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AD5" w:rsidRPr="003136CF" w:rsidRDefault="002836B4" w:rsidP="008711AF">
      <w:pPr>
        <w:jc w:val="center"/>
        <w:rPr>
          <w:rFonts w:ascii="Times New Roman" w:hAnsi="Times New Roman" w:cs="Times New Roman"/>
          <w:b/>
          <w:sz w:val="24"/>
          <w:szCs w:val="24"/>
        </w:rPr>
      </w:pPr>
      <w:r w:rsidRPr="003136CF">
        <w:rPr>
          <w:rFonts w:ascii="Times New Roman" w:hAnsi="Times New Roman" w:cs="Times New Roman"/>
          <w:b/>
          <w:sz w:val="24"/>
          <w:szCs w:val="24"/>
        </w:rPr>
        <w:t>Management of Diaspora Businesses</w:t>
      </w:r>
      <w:r w:rsidR="00456675">
        <w:rPr>
          <w:rFonts w:ascii="Times New Roman" w:hAnsi="Times New Roman" w:cs="Times New Roman"/>
          <w:b/>
          <w:sz w:val="24"/>
          <w:szCs w:val="24"/>
        </w:rPr>
        <w:t xml:space="preserve"> -</w:t>
      </w:r>
      <w:r w:rsidR="000767C9" w:rsidRPr="003136CF">
        <w:rPr>
          <w:rFonts w:ascii="Times New Roman" w:hAnsi="Times New Roman" w:cs="Times New Roman"/>
          <w:b/>
          <w:sz w:val="24"/>
          <w:szCs w:val="24"/>
        </w:rPr>
        <w:t xml:space="preserve"> Issues and Learning</w:t>
      </w:r>
    </w:p>
    <w:p w:rsidR="008711AF" w:rsidRPr="0012065F" w:rsidRDefault="00423839" w:rsidP="00423839">
      <w:pPr>
        <w:jc w:val="center"/>
        <w:rPr>
          <w:rFonts w:ascii="Times New Roman" w:hAnsi="Times New Roman" w:cs="Times New Roman"/>
          <w:b/>
          <w:sz w:val="24"/>
          <w:szCs w:val="24"/>
        </w:rPr>
      </w:pPr>
      <w:r>
        <w:rPr>
          <w:rFonts w:ascii="Times New Roman" w:hAnsi="Times New Roman" w:cs="Times New Roman"/>
          <w:b/>
          <w:sz w:val="24"/>
          <w:szCs w:val="24"/>
        </w:rPr>
        <w:t xml:space="preserve">John </w:t>
      </w:r>
      <w:proofErr w:type="spellStart"/>
      <w:r>
        <w:rPr>
          <w:rFonts w:ascii="Times New Roman" w:hAnsi="Times New Roman" w:cs="Times New Roman"/>
          <w:b/>
          <w:sz w:val="24"/>
          <w:szCs w:val="24"/>
        </w:rPr>
        <w:t>Opute</w:t>
      </w:r>
      <w:proofErr w:type="spellEnd"/>
    </w:p>
    <w:p w:rsidR="00423839" w:rsidRDefault="00423839" w:rsidP="009C0E58">
      <w:pPr>
        <w:jc w:val="both"/>
        <w:rPr>
          <w:rFonts w:ascii="Times New Roman" w:hAnsi="Times New Roman" w:cs="Times New Roman"/>
          <w:b/>
          <w:sz w:val="24"/>
          <w:szCs w:val="24"/>
        </w:rPr>
      </w:pPr>
    </w:p>
    <w:p w:rsidR="00B81853" w:rsidRPr="00B81853" w:rsidRDefault="00B81853" w:rsidP="00B81853">
      <w:pPr>
        <w:jc w:val="both"/>
        <w:rPr>
          <w:rFonts w:ascii="Times New Roman" w:hAnsi="Times New Roman" w:cs="Times New Roman"/>
          <w:b/>
          <w:sz w:val="24"/>
          <w:szCs w:val="24"/>
        </w:rPr>
      </w:pPr>
      <w:r w:rsidRPr="00B81853">
        <w:rPr>
          <w:rFonts w:ascii="Times New Roman" w:hAnsi="Times New Roman" w:cs="Times New Roman"/>
          <w:b/>
          <w:sz w:val="24"/>
          <w:szCs w:val="24"/>
        </w:rPr>
        <w:t>Abstr</w:t>
      </w:r>
      <w:r>
        <w:rPr>
          <w:rFonts w:ascii="Times New Roman" w:hAnsi="Times New Roman" w:cs="Times New Roman"/>
          <w:b/>
          <w:sz w:val="24"/>
          <w:szCs w:val="24"/>
        </w:rPr>
        <w:t>a</w:t>
      </w:r>
      <w:r w:rsidRPr="00B81853">
        <w:rPr>
          <w:rFonts w:ascii="Times New Roman" w:hAnsi="Times New Roman" w:cs="Times New Roman"/>
          <w:b/>
          <w:sz w:val="24"/>
          <w:szCs w:val="24"/>
        </w:rPr>
        <w:t>ct</w:t>
      </w:r>
    </w:p>
    <w:p w:rsidR="00B81853" w:rsidRDefault="00B81853" w:rsidP="00B81853">
      <w:pPr>
        <w:jc w:val="both"/>
        <w:rPr>
          <w:rFonts w:ascii="Times New Roman" w:hAnsi="Times New Roman" w:cs="Times New Roman"/>
          <w:sz w:val="24"/>
          <w:szCs w:val="24"/>
        </w:rPr>
      </w:pPr>
      <w:r>
        <w:rPr>
          <w:rFonts w:ascii="Times New Roman" w:hAnsi="Times New Roman" w:cs="Times New Roman"/>
          <w:sz w:val="24"/>
          <w:szCs w:val="24"/>
        </w:rPr>
        <w:t xml:space="preserve">The remittances of funds to countries of origin by diasporas has grown tremendously in the past few years, and will not only serve as important life line for millions of families but also contribute to economic growth if invested effectively. Nigeria was identified as the case study country because of its unique economic position in Africa and thus providing a significant amount of data used through the survey of some small and medium size enterprises (SMEs). </w:t>
      </w:r>
    </w:p>
    <w:p w:rsidR="00B81853" w:rsidRDefault="00B81853" w:rsidP="00B81853">
      <w:pPr>
        <w:jc w:val="both"/>
      </w:pPr>
      <w:r>
        <w:rPr>
          <w:rFonts w:ascii="Times New Roman" w:hAnsi="Times New Roman" w:cs="Times New Roman"/>
          <w:sz w:val="24"/>
          <w:szCs w:val="24"/>
        </w:rPr>
        <w:t>The chapter points to the fact that diasporas through the platform of SMEs, can contribute significantly to economic developments in developing countries; particularly if respective governments make the necessary reforms</w:t>
      </w:r>
      <w:r w:rsidR="00F17FFA">
        <w:rPr>
          <w:rFonts w:ascii="Times New Roman" w:hAnsi="Times New Roman" w:cs="Times New Roman"/>
          <w:sz w:val="24"/>
          <w:szCs w:val="24"/>
        </w:rPr>
        <w:t xml:space="preserve"> and </w:t>
      </w:r>
      <w:r>
        <w:rPr>
          <w:rFonts w:ascii="Times New Roman" w:hAnsi="Times New Roman" w:cs="Times New Roman"/>
          <w:sz w:val="24"/>
          <w:szCs w:val="24"/>
        </w:rPr>
        <w:t xml:space="preserve">provide adequate infrastructure.  </w:t>
      </w:r>
      <w:r>
        <w:t xml:space="preserve"> </w:t>
      </w:r>
    </w:p>
    <w:p w:rsidR="00B81853" w:rsidRPr="00B81853" w:rsidRDefault="00B81853" w:rsidP="00B81853">
      <w:pPr>
        <w:jc w:val="both"/>
        <w:rPr>
          <w:rFonts w:ascii="Times New Roman" w:hAnsi="Times New Roman" w:cs="Times New Roman"/>
          <w:sz w:val="24"/>
          <w:szCs w:val="24"/>
        </w:rPr>
      </w:pPr>
      <w:r w:rsidRPr="00B81853">
        <w:rPr>
          <w:rFonts w:ascii="Times New Roman" w:hAnsi="Times New Roman" w:cs="Times New Roman"/>
          <w:b/>
          <w:sz w:val="24"/>
          <w:szCs w:val="24"/>
        </w:rPr>
        <w:t>Key words</w:t>
      </w:r>
      <w:r w:rsidRPr="00B81853">
        <w:rPr>
          <w:rFonts w:ascii="Times New Roman" w:hAnsi="Times New Roman" w:cs="Times New Roman"/>
          <w:sz w:val="24"/>
          <w:szCs w:val="24"/>
        </w:rPr>
        <w:t>:  Diasporas, Nigeria, remittances and SMEs.</w:t>
      </w:r>
    </w:p>
    <w:p w:rsidR="009C0E58" w:rsidRPr="0012065F" w:rsidRDefault="00285909" w:rsidP="009C0E58">
      <w:pPr>
        <w:jc w:val="both"/>
        <w:rPr>
          <w:rFonts w:ascii="Times New Roman" w:hAnsi="Times New Roman" w:cs="Times New Roman"/>
          <w:b/>
          <w:sz w:val="24"/>
          <w:szCs w:val="24"/>
        </w:rPr>
      </w:pPr>
      <w:r>
        <w:rPr>
          <w:rFonts w:ascii="Times New Roman" w:hAnsi="Times New Roman" w:cs="Times New Roman"/>
          <w:b/>
          <w:sz w:val="24"/>
          <w:szCs w:val="24"/>
        </w:rPr>
        <w:t>Introduction</w:t>
      </w:r>
    </w:p>
    <w:p w:rsidR="009C0E58" w:rsidRPr="0012065F" w:rsidRDefault="009C0E58" w:rsidP="009C0E58">
      <w:pPr>
        <w:jc w:val="both"/>
        <w:rPr>
          <w:rFonts w:ascii="Times New Roman" w:hAnsi="Times New Roman" w:cs="Times New Roman"/>
          <w:sz w:val="24"/>
          <w:szCs w:val="24"/>
        </w:rPr>
      </w:pPr>
      <w:r w:rsidRPr="0012065F">
        <w:rPr>
          <w:rFonts w:ascii="Times New Roman" w:hAnsi="Times New Roman" w:cs="Times New Roman"/>
          <w:sz w:val="24"/>
          <w:szCs w:val="24"/>
        </w:rPr>
        <w:t xml:space="preserve">The broad approach of this chapter is to examine and develop a road map for engaging diasporas in the development and management of businesses in their countries of </w:t>
      </w:r>
      <w:r w:rsidR="00456675">
        <w:rPr>
          <w:rFonts w:ascii="Times New Roman" w:hAnsi="Times New Roman" w:cs="Times New Roman"/>
          <w:sz w:val="24"/>
          <w:szCs w:val="24"/>
        </w:rPr>
        <w:t>origin (COO)</w:t>
      </w:r>
      <w:r w:rsidR="00456675" w:rsidRPr="0012065F">
        <w:rPr>
          <w:rFonts w:ascii="Times New Roman" w:hAnsi="Times New Roman" w:cs="Times New Roman"/>
          <w:sz w:val="24"/>
          <w:szCs w:val="24"/>
        </w:rPr>
        <w:t xml:space="preserve"> </w:t>
      </w:r>
      <w:r w:rsidRPr="0012065F">
        <w:rPr>
          <w:rFonts w:ascii="Times New Roman" w:hAnsi="Times New Roman" w:cs="Times New Roman"/>
          <w:sz w:val="24"/>
          <w:szCs w:val="24"/>
        </w:rPr>
        <w:t xml:space="preserve">through the identification and sustenance of opportunities. The chapter outlines some major areas through which diasporas, the society and government can learn and thus develop relevant road maps. Furthermore, it attempts to provide </w:t>
      </w:r>
      <w:r w:rsidR="00AC528F">
        <w:rPr>
          <w:rFonts w:ascii="Times New Roman" w:hAnsi="Times New Roman" w:cs="Times New Roman"/>
          <w:sz w:val="24"/>
          <w:szCs w:val="24"/>
        </w:rPr>
        <w:t>a</w:t>
      </w:r>
      <w:r w:rsidRPr="0012065F">
        <w:rPr>
          <w:rFonts w:ascii="Times New Roman" w:hAnsi="Times New Roman" w:cs="Times New Roman"/>
          <w:sz w:val="24"/>
          <w:szCs w:val="24"/>
        </w:rPr>
        <w:t xml:space="preserve"> platform for </w:t>
      </w:r>
      <w:r w:rsidR="00285909">
        <w:rPr>
          <w:rFonts w:ascii="Times New Roman" w:hAnsi="Times New Roman" w:cs="Times New Roman"/>
          <w:sz w:val="24"/>
          <w:szCs w:val="24"/>
        </w:rPr>
        <w:t xml:space="preserve">a </w:t>
      </w:r>
      <w:r w:rsidRPr="0012065F">
        <w:rPr>
          <w:rFonts w:ascii="Times New Roman" w:hAnsi="Times New Roman" w:cs="Times New Roman"/>
          <w:sz w:val="24"/>
          <w:szCs w:val="24"/>
        </w:rPr>
        <w:t xml:space="preserve">wider discussion </w:t>
      </w:r>
      <w:r w:rsidR="002B53A0">
        <w:rPr>
          <w:rFonts w:ascii="Times New Roman" w:hAnsi="Times New Roman" w:cs="Times New Roman"/>
          <w:sz w:val="24"/>
          <w:szCs w:val="24"/>
        </w:rPr>
        <w:t>about</w:t>
      </w:r>
      <w:r w:rsidR="002B53A0" w:rsidRPr="0012065F">
        <w:rPr>
          <w:rFonts w:ascii="Times New Roman" w:hAnsi="Times New Roman" w:cs="Times New Roman"/>
          <w:sz w:val="24"/>
          <w:szCs w:val="24"/>
        </w:rPr>
        <w:t xml:space="preserve"> </w:t>
      </w:r>
      <w:r w:rsidRPr="0012065F">
        <w:rPr>
          <w:rFonts w:ascii="Times New Roman" w:hAnsi="Times New Roman" w:cs="Times New Roman"/>
          <w:sz w:val="24"/>
          <w:szCs w:val="24"/>
        </w:rPr>
        <w:t xml:space="preserve">the challenges and benefits of ‘home direct’ investment as well as the accompanying experiences. In this latter respect, the experiences of a few diaspora businesses in the form of small and medium size </w:t>
      </w:r>
      <w:r w:rsidR="005C519C" w:rsidRPr="0012065F">
        <w:rPr>
          <w:rFonts w:ascii="Times New Roman" w:hAnsi="Times New Roman" w:cs="Times New Roman"/>
          <w:sz w:val="24"/>
          <w:szCs w:val="24"/>
        </w:rPr>
        <w:t>enterpr</w:t>
      </w:r>
      <w:r w:rsidR="005C519C">
        <w:rPr>
          <w:rFonts w:ascii="Times New Roman" w:hAnsi="Times New Roman" w:cs="Times New Roman"/>
          <w:sz w:val="24"/>
          <w:szCs w:val="24"/>
        </w:rPr>
        <w:t>ises</w:t>
      </w:r>
      <w:r w:rsidRPr="0012065F">
        <w:rPr>
          <w:rFonts w:ascii="Times New Roman" w:hAnsi="Times New Roman" w:cs="Times New Roman"/>
          <w:sz w:val="24"/>
          <w:szCs w:val="24"/>
        </w:rPr>
        <w:t xml:space="preserve"> (SMEs) were examined so that the recurring issues can provide a learning pad for diasporas who </w:t>
      </w:r>
      <w:proofErr w:type="spellStart"/>
      <w:r w:rsidRPr="0012065F">
        <w:rPr>
          <w:rFonts w:ascii="Times New Roman" w:hAnsi="Times New Roman" w:cs="Times New Roman"/>
          <w:sz w:val="24"/>
          <w:szCs w:val="24"/>
        </w:rPr>
        <w:t>than</w:t>
      </w:r>
      <w:proofErr w:type="spellEnd"/>
      <w:r w:rsidRPr="0012065F">
        <w:rPr>
          <w:rFonts w:ascii="Times New Roman" w:hAnsi="Times New Roman" w:cs="Times New Roman"/>
          <w:sz w:val="24"/>
          <w:szCs w:val="24"/>
        </w:rPr>
        <w:t xml:space="preserve"> often tend to start as SMEs in ma</w:t>
      </w:r>
      <w:r w:rsidR="005C519C">
        <w:rPr>
          <w:rFonts w:ascii="Times New Roman" w:hAnsi="Times New Roman" w:cs="Times New Roman"/>
          <w:sz w:val="24"/>
          <w:szCs w:val="24"/>
        </w:rPr>
        <w:t>n</w:t>
      </w:r>
      <w:r w:rsidRPr="0012065F">
        <w:rPr>
          <w:rFonts w:ascii="Times New Roman" w:hAnsi="Times New Roman" w:cs="Times New Roman"/>
          <w:sz w:val="24"/>
          <w:szCs w:val="24"/>
        </w:rPr>
        <w:t>y developing economies. Nigeria was identified as the case study country</w:t>
      </w:r>
      <w:r w:rsidR="009A7335">
        <w:rPr>
          <w:rFonts w:ascii="Times New Roman" w:hAnsi="Times New Roman" w:cs="Times New Roman"/>
          <w:sz w:val="24"/>
          <w:szCs w:val="24"/>
        </w:rPr>
        <w:t xml:space="preserve"> </w:t>
      </w:r>
      <w:r w:rsidR="00BB4664">
        <w:rPr>
          <w:rFonts w:ascii="Times New Roman" w:hAnsi="Times New Roman" w:cs="Times New Roman"/>
          <w:sz w:val="24"/>
          <w:szCs w:val="24"/>
        </w:rPr>
        <w:t xml:space="preserve">because of its unique economic position in Africa </w:t>
      </w:r>
      <w:r w:rsidR="009A7335">
        <w:rPr>
          <w:rFonts w:ascii="Times New Roman" w:hAnsi="Times New Roman" w:cs="Times New Roman"/>
          <w:sz w:val="24"/>
          <w:szCs w:val="24"/>
        </w:rPr>
        <w:t>and thus most of the data for the chapter will be from Nigeria.</w:t>
      </w:r>
      <w:r w:rsidR="00787310">
        <w:rPr>
          <w:rFonts w:ascii="Times New Roman" w:hAnsi="Times New Roman" w:cs="Times New Roman"/>
          <w:sz w:val="24"/>
          <w:szCs w:val="24"/>
        </w:rPr>
        <w:t xml:space="preserve"> In 2016, the Nigerian economy was projected as Africa’s biggest economy</w:t>
      </w:r>
      <w:r w:rsidR="00D86F21">
        <w:rPr>
          <w:rFonts w:ascii="Times New Roman" w:hAnsi="Times New Roman" w:cs="Times New Roman"/>
          <w:sz w:val="24"/>
          <w:szCs w:val="24"/>
        </w:rPr>
        <w:t>.</w:t>
      </w:r>
      <w:r w:rsidR="00787310">
        <w:rPr>
          <w:rFonts w:ascii="Times New Roman" w:hAnsi="Times New Roman" w:cs="Times New Roman"/>
          <w:sz w:val="24"/>
          <w:szCs w:val="24"/>
        </w:rPr>
        <w:t xml:space="preserve"> N</w:t>
      </w:r>
      <w:r w:rsidR="00D86F21">
        <w:rPr>
          <w:rFonts w:ascii="Times New Roman" w:hAnsi="Times New Roman" w:cs="Times New Roman"/>
          <w:sz w:val="24"/>
          <w:szCs w:val="24"/>
        </w:rPr>
        <w:t>i</w:t>
      </w:r>
      <w:r w:rsidR="00787310">
        <w:rPr>
          <w:rFonts w:ascii="Times New Roman" w:hAnsi="Times New Roman" w:cs="Times New Roman"/>
          <w:sz w:val="24"/>
          <w:szCs w:val="24"/>
        </w:rPr>
        <w:t>geria was placed ahead of South Africa and Egypt which are second and third respectivel</w:t>
      </w:r>
      <w:r w:rsidR="00D86F21">
        <w:rPr>
          <w:rFonts w:ascii="Times New Roman" w:hAnsi="Times New Roman" w:cs="Times New Roman"/>
          <w:sz w:val="24"/>
          <w:szCs w:val="24"/>
        </w:rPr>
        <w:t>y, putting Nigeria’s GDP at $415.08 billion whilst South Africa was put at $280.36 billion</w:t>
      </w:r>
      <w:r w:rsidR="00BB4664">
        <w:rPr>
          <w:rFonts w:ascii="Times New Roman" w:hAnsi="Times New Roman" w:cs="Times New Roman"/>
          <w:sz w:val="24"/>
          <w:szCs w:val="24"/>
        </w:rPr>
        <w:t xml:space="preserve"> and Egypt projected to remain third, though </w:t>
      </w:r>
      <w:r w:rsidR="002B53A0">
        <w:rPr>
          <w:rFonts w:ascii="Times New Roman" w:hAnsi="Times New Roman" w:cs="Times New Roman"/>
          <w:sz w:val="24"/>
          <w:szCs w:val="24"/>
        </w:rPr>
        <w:t xml:space="preserve">the </w:t>
      </w:r>
      <w:r w:rsidR="00BB4664">
        <w:rPr>
          <w:rFonts w:ascii="Times New Roman" w:hAnsi="Times New Roman" w:cs="Times New Roman"/>
          <w:sz w:val="24"/>
          <w:szCs w:val="24"/>
        </w:rPr>
        <w:t xml:space="preserve">2016 figure was pending (IMF/Vanguard, 2016). </w:t>
      </w:r>
      <w:r w:rsidR="00283640">
        <w:rPr>
          <w:rFonts w:ascii="Times New Roman" w:hAnsi="Times New Roman" w:cs="Times New Roman"/>
          <w:sz w:val="24"/>
          <w:szCs w:val="24"/>
        </w:rPr>
        <w:t>There are similar reports closely related to these economic indices - as indicated in table 1of this chapter.</w:t>
      </w:r>
      <w:r w:rsidR="00787310">
        <w:rPr>
          <w:rFonts w:ascii="Times New Roman" w:hAnsi="Times New Roman" w:cs="Times New Roman"/>
          <w:sz w:val="24"/>
          <w:szCs w:val="24"/>
        </w:rPr>
        <w:t xml:space="preserve"> </w:t>
      </w:r>
      <w:r w:rsidRPr="0012065F">
        <w:rPr>
          <w:rFonts w:ascii="Times New Roman" w:hAnsi="Times New Roman" w:cs="Times New Roman"/>
          <w:sz w:val="24"/>
          <w:szCs w:val="24"/>
        </w:rPr>
        <w:t xml:space="preserve">  </w:t>
      </w:r>
    </w:p>
    <w:p w:rsidR="009B4587" w:rsidRPr="0012065F" w:rsidRDefault="005E22F3" w:rsidP="009B5AD5">
      <w:pPr>
        <w:jc w:val="both"/>
        <w:rPr>
          <w:rFonts w:ascii="Times New Roman" w:hAnsi="Times New Roman" w:cs="Times New Roman"/>
          <w:sz w:val="24"/>
          <w:szCs w:val="24"/>
        </w:rPr>
      </w:pPr>
      <w:r w:rsidRPr="0012065F">
        <w:rPr>
          <w:rFonts w:ascii="Times New Roman" w:hAnsi="Times New Roman" w:cs="Times New Roman"/>
          <w:sz w:val="24"/>
          <w:szCs w:val="24"/>
        </w:rPr>
        <w:t xml:space="preserve">People all over the world migrate for </w:t>
      </w:r>
      <w:r w:rsidR="00D77A68" w:rsidRPr="0012065F">
        <w:rPr>
          <w:rFonts w:ascii="Times New Roman" w:hAnsi="Times New Roman" w:cs="Times New Roman"/>
          <w:sz w:val="24"/>
          <w:szCs w:val="24"/>
        </w:rPr>
        <w:t>several reasons</w:t>
      </w:r>
      <w:r w:rsidRPr="0012065F">
        <w:rPr>
          <w:rFonts w:ascii="Times New Roman" w:hAnsi="Times New Roman" w:cs="Times New Roman"/>
          <w:sz w:val="24"/>
          <w:szCs w:val="24"/>
        </w:rPr>
        <w:t xml:space="preserve">, chief of which is </w:t>
      </w:r>
      <w:proofErr w:type="gramStart"/>
      <w:r w:rsidRPr="0012065F">
        <w:rPr>
          <w:rFonts w:ascii="Times New Roman" w:hAnsi="Times New Roman" w:cs="Times New Roman"/>
          <w:sz w:val="24"/>
          <w:szCs w:val="24"/>
        </w:rPr>
        <w:t>for the purpose of</w:t>
      </w:r>
      <w:proofErr w:type="gramEnd"/>
      <w:r w:rsidRPr="0012065F">
        <w:rPr>
          <w:rFonts w:ascii="Times New Roman" w:hAnsi="Times New Roman" w:cs="Times New Roman"/>
          <w:sz w:val="24"/>
          <w:szCs w:val="24"/>
        </w:rPr>
        <w:t xml:space="preserve"> </w:t>
      </w:r>
      <w:r w:rsidR="00747F5F" w:rsidRPr="0012065F">
        <w:rPr>
          <w:rFonts w:ascii="Times New Roman" w:hAnsi="Times New Roman" w:cs="Times New Roman"/>
          <w:sz w:val="24"/>
          <w:szCs w:val="24"/>
        </w:rPr>
        <w:t>self-actualisation</w:t>
      </w:r>
      <w:r w:rsidRPr="0012065F">
        <w:rPr>
          <w:rFonts w:ascii="Times New Roman" w:hAnsi="Times New Roman" w:cs="Times New Roman"/>
          <w:sz w:val="24"/>
          <w:szCs w:val="24"/>
        </w:rPr>
        <w:t xml:space="preserve"> and thus finding better fulfilment for their lives. Some migration is consequential of the economic </w:t>
      </w:r>
      <w:r w:rsidR="005C519C">
        <w:rPr>
          <w:rFonts w:ascii="Times New Roman" w:hAnsi="Times New Roman" w:cs="Times New Roman"/>
          <w:sz w:val="24"/>
          <w:szCs w:val="24"/>
        </w:rPr>
        <w:t xml:space="preserve">and security </w:t>
      </w:r>
      <w:r w:rsidR="00747F5F" w:rsidRPr="0012065F">
        <w:rPr>
          <w:rFonts w:ascii="Times New Roman" w:hAnsi="Times New Roman" w:cs="Times New Roman"/>
          <w:sz w:val="24"/>
          <w:szCs w:val="24"/>
        </w:rPr>
        <w:t xml:space="preserve">challenges </w:t>
      </w:r>
      <w:r w:rsidRPr="0012065F">
        <w:rPr>
          <w:rFonts w:ascii="Times New Roman" w:hAnsi="Times New Roman" w:cs="Times New Roman"/>
          <w:sz w:val="24"/>
          <w:szCs w:val="24"/>
        </w:rPr>
        <w:t xml:space="preserve">people face or the desire for professional fulfilment. This professional fulfilment </w:t>
      </w:r>
      <w:r w:rsidR="00747F5F" w:rsidRPr="0012065F">
        <w:rPr>
          <w:rFonts w:ascii="Times New Roman" w:hAnsi="Times New Roman" w:cs="Times New Roman"/>
          <w:sz w:val="24"/>
          <w:szCs w:val="24"/>
        </w:rPr>
        <w:t>cuts across various career goals including skills acquisition and development, arts, sports, entertainment and the list continues. For example, t</w:t>
      </w:r>
      <w:r w:rsidR="00C66715" w:rsidRPr="0012065F">
        <w:rPr>
          <w:rFonts w:ascii="Times New Roman" w:hAnsi="Times New Roman" w:cs="Times New Roman"/>
          <w:sz w:val="24"/>
          <w:szCs w:val="24"/>
        </w:rPr>
        <w:t xml:space="preserve">he concept of </w:t>
      </w:r>
      <w:r w:rsidR="004156F1" w:rsidRPr="0012065F">
        <w:rPr>
          <w:rFonts w:ascii="Times New Roman" w:hAnsi="Times New Roman" w:cs="Times New Roman"/>
          <w:sz w:val="24"/>
          <w:szCs w:val="24"/>
        </w:rPr>
        <w:t>‘</w:t>
      </w:r>
      <w:r w:rsidR="00C66715" w:rsidRPr="0012065F">
        <w:rPr>
          <w:rFonts w:ascii="Times New Roman" w:hAnsi="Times New Roman" w:cs="Times New Roman"/>
          <w:sz w:val="24"/>
          <w:szCs w:val="24"/>
        </w:rPr>
        <w:t>brain drain</w:t>
      </w:r>
      <w:r w:rsidR="004156F1" w:rsidRPr="0012065F">
        <w:rPr>
          <w:rFonts w:ascii="Times New Roman" w:hAnsi="Times New Roman" w:cs="Times New Roman"/>
          <w:sz w:val="24"/>
          <w:szCs w:val="24"/>
        </w:rPr>
        <w:t>’</w:t>
      </w:r>
      <w:r w:rsidR="00C66715" w:rsidRPr="0012065F">
        <w:rPr>
          <w:rFonts w:ascii="Times New Roman" w:hAnsi="Times New Roman" w:cs="Times New Roman"/>
          <w:sz w:val="24"/>
          <w:szCs w:val="24"/>
        </w:rPr>
        <w:t xml:space="preserve"> and </w:t>
      </w:r>
      <w:r w:rsidR="004156F1" w:rsidRPr="0012065F">
        <w:rPr>
          <w:rFonts w:ascii="Times New Roman" w:hAnsi="Times New Roman" w:cs="Times New Roman"/>
          <w:sz w:val="24"/>
          <w:szCs w:val="24"/>
        </w:rPr>
        <w:t>‘</w:t>
      </w:r>
      <w:r w:rsidR="00C66715" w:rsidRPr="0012065F">
        <w:rPr>
          <w:rFonts w:ascii="Times New Roman" w:hAnsi="Times New Roman" w:cs="Times New Roman"/>
          <w:sz w:val="24"/>
          <w:szCs w:val="24"/>
        </w:rPr>
        <w:t>brain gain</w:t>
      </w:r>
      <w:r w:rsidR="004156F1" w:rsidRPr="0012065F">
        <w:rPr>
          <w:rFonts w:ascii="Times New Roman" w:hAnsi="Times New Roman" w:cs="Times New Roman"/>
          <w:sz w:val="24"/>
          <w:szCs w:val="24"/>
        </w:rPr>
        <w:t>’</w:t>
      </w:r>
      <w:r w:rsidR="00C66715" w:rsidRPr="0012065F">
        <w:rPr>
          <w:rFonts w:ascii="Times New Roman" w:hAnsi="Times New Roman" w:cs="Times New Roman"/>
          <w:sz w:val="24"/>
          <w:szCs w:val="24"/>
        </w:rPr>
        <w:t xml:space="preserve"> </w:t>
      </w:r>
      <w:r w:rsidR="004156F1" w:rsidRPr="0012065F">
        <w:rPr>
          <w:rFonts w:ascii="Times New Roman" w:hAnsi="Times New Roman" w:cs="Times New Roman"/>
          <w:sz w:val="24"/>
          <w:szCs w:val="24"/>
        </w:rPr>
        <w:t xml:space="preserve">attracts </w:t>
      </w:r>
      <w:r w:rsidR="00C66715" w:rsidRPr="0012065F">
        <w:rPr>
          <w:rFonts w:ascii="Times New Roman" w:hAnsi="Times New Roman" w:cs="Times New Roman"/>
          <w:sz w:val="24"/>
          <w:szCs w:val="24"/>
        </w:rPr>
        <w:t>a rather contentious debate from different perspectives.</w:t>
      </w:r>
      <w:r w:rsidR="005F7542">
        <w:rPr>
          <w:rFonts w:ascii="Times New Roman" w:hAnsi="Times New Roman" w:cs="Times New Roman"/>
          <w:sz w:val="24"/>
          <w:szCs w:val="24"/>
        </w:rPr>
        <w:t xml:space="preserve">  </w:t>
      </w:r>
      <w:r w:rsidR="00323CB2">
        <w:rPr>
          <w:rFonts w:ascii="Times New Roman" w:hAnsi="Times New Roman" w:cs="Times New Roman"/>
          <w:sz w:val="24"/>
          <w:szCs w:val="24"/>
        </w:rPr>
        <w:t xml:space="preserve"> </w:t>
      </w:r>
      <w:r w:rsidR="005E42CD">
        <w:rPr>
          <w:rFonts w:ascii="Times New Roman" w:hAnsi="Times New Roman" w:cs="Times New Roman"/>
          <w:sz w:val="24"/>
          <w:szCs w:val="24"/>
        </w:rPr>
        <w:t xml:space="preserve">The former refers to the </w:t>
      </w:r>
      <w:r w:rsidR="00323CB2">
        <w:rPr>
          <w:rFonts w:ascii="Times New Roman" w:hAnsi="Times New Roman" w:cs="Times New Roman"/>
          <w:sz w:val="24"/>
          <w:szCs w:val="24"/>
        </w:rPr>
        <w:t xml:space="preserve">flight of the highly skilled </w:t>
      </w:r>
      <w:r w:rsidR="005E42CD">
        <w:rPr>
          <w:rFonts w:ascii="Times New Roman" w:hAnsi="Times New Roman" w:cs="Times New Roman"/>
          <w:sz w:val="24"/>
          <w:szCs w:val="24"/>
        </w:rPr>
        <w:t xml:space="preserve">(mainly </w:t>
      </w:r>
      <w:r w:rsidR="00350A64">
        <w:rPr>
          <w:rFonts w:ascii="Times New Roman" w:hAnsi="Times New Roman" w:cs="Times New Roman"/>
          <w:sz w:val="24"/>
          <w:szCs w:val="24"/>
        </w:rPr>
        <w:t>from developing economies</w:t>
      </w:r>
      <w:r w:rsidR="000F756A">
        <w:rPr>
          <w:rFonts w:ascii="Times New Roman" w:hAnsi="Times New Roman" w:cs="Times New Roman"/>
          <w:sz w:val="24"/>
          <w:szCs w:val="24"/>
        </w:rPr>
        <w:t xml:space="preserve"> and because of international mobility)</w:t>
      </w:r>
      <w:r w:rsidR="00DF1217">
        <w:rPr>
          <w:rFonts w:ascii="Times New Roman" w:hAnsi="Times New Roman" w:cs="Times New Roman"/>
          <w:sz w:val="24"/>
          <w:szCs w:val="24"/>
        </w:rPr>
        <w:t xml:space="preserve"> </w:t>
      </w:r>
      <w:r w:rsidR="00350A64">
        <w:rPr>
          <w:rFonts w:ascii="Times New Roman" w:hAnsi="Times New Roman" w:cs="Times New Roman"/>
          <w:sz w:val="24"/>
          <w:szCs w:val="24"/>
        </w:rPr>
        <w:t xml:space="preserve">in search of better standard of living, quality of life, higher </w:t>
      </w:r>
      <w:r w:rsidR="00350A64">
        <w:rPr>
          <w:rFonts w:ascii="Times New Roman" w:hAnsi="Times New Roman" w:cs="Times New Roman"/>
          <w:sz w:val="24"/>
          <w:szCs w:val="24"/>
        </w:rPr>
        <w:lastRenderedPageBreak/>
        <w:t>remunerations</w:t>
      </w:r>
      <w:r w:rsidR="000F756A">
        <w:rPr>
          <w:rFonts w:ascii="Times New Roman" w:hAnsi="Times New Roman" w:cs="Times New Roman"/>
          <w:sz w:val="24"/>
          <w:szCs w:val="24"/>
        </w:rPr>
        <w:t xml:space="preserve"> and </w:t>
      </w:r>
      <w:r w:rsidR="00350A64">
        <w:rPr>
          <w:rFonts w:ascii="Times New Roman" w:hAnsi="Times New Roman" w:cs="Times New Roman"/>
          <w:sz w:val="24"/>
          <w:szCs w:val="24"/>
        </w:rPr>
        <w:t>stable political conditions</w:t>
      </w:r>
      <w:r w:rsidR="000F756A">
        <w:rPr>
          <w:rFonts w:ascii="Times New Roman" w:hAnsi="Times New Roman" w:cs="Times New Roman"/>
          <w:sz w:val="24"/>
          <w:szCs w:val="24"/>
        </w:rPr>
        <w:t xml:space="preserve">. This </w:t>
      </w:r>
      <w:r w:rsidR="00DF1217">
        <w:rPr>
          <w:rFonts w:ascii="Times New Roman" w:hAnsi="Times New Roman" w:cs="Times New Roman"/>
          <w:sz w:val="24"/>
          <w:szCs w:val="24"/>
        </w:rPr>
        <w:t xml:space="preserve">is regarded as a potential large net cost to the </w:t>
      </w:r>
      <w:r w:rsidR="00980E1D">
        <w:rPr>
          <w:rFonts w:ascii="Times New Roman" w:hAnsi="Times New Roman" w:cs="Times New Roman"/>
          <w:sz w:val="24"/>
          <w:szCs w:val="24"/>
        </w:rPr>
        <w:t>homeland</w:t>
      </w:r>
      <w:r w:rsidR="000F756A">
        <w:rPr>
          <w:rFonts w:ascii="Times New Roman" w:hAnsi="Times New Roman" w:cs="Times New Roman"/>
          <w:sz w:val="24"/>
          <w:szCs w:val="24"/>
        </w:rPr>
        <w:t xml:space="preserve"> hence dubbed brain drain.</w:t>
      </w:r>
      <w:r w:rsidR="00DF1217">
        <w:rPr>
          <w:rFonts w:ascii="Times New Roman" w:hAnsi="Times New Roman" w:cs="Times New Roman"/>
          <w:sz w:val="24"/>
          <w:szCs w:val="24"/>
        </w:rPr>
        <w:t xml:space="preserve"> On the other hand,</w:t>
      </w:r>
      <w:r w:rsidR="000F756A">
        <w:rPr>
          <w:rFonts w:ascii="Times New Roman" w:hAnsi="Times New Roman" w:cs="Times New Roman"/>
          <w:sz w:val="24"/>
          <w:szCs w:val="24"/>
        </w:rPr>
        <w:t xml:space="preserve"> </w:t>
      </w:r>
      <w:r w:rsidR="00350A64">
        <w:rPr>
          <w:rFonts w:ascii="Times New Roman" w:hAnsi="Times New Roman" w:cs="Times New Roman"/>
          <w:sz w:val="24"/>
          <w:szCs w:val="24"/>
        </w:rPr>
        <w:t>the</w:t>
      </w:r>
      <w:r w:rsidR="00D70E7A">
        <w:rPr>
          <w:rFonts w:ascii="Times New Roman" w:hAnsi="Times New Roman" w:cs="Times New Roman"/>
          <w:sz w:val="24"/>
          <w:szCs w:val="24"/>
        </w:rPr>
        <w:t>ir return to make meaningful (either quantifiable or unquantifiable) contributions (dubbed brain gain) continues to attract debate (</w:t>
      </w:r>
      <w:proofErr w:type="spellStart"/>
      <w:r w:rsidR="00D70E7A">
        <w:rPr>
          <w:rFonts w:ascii="Times New Roman" w:hAnsi="Times New Roman" w:cs="Times New Roman"/>
          <w:sz w:val="24"/>
          <w:szCs w:val="24"/>
        </w:rPr>
        <w:t>Dodani</w:t>
      </w:r>
      <w:proofErr w:type="spellEnd"/>
      <w:r w:rsidR="00D70E7A">
        <w:rPr>
          <w:rFonts w:ascii="Times New Roman" w:hAnsi="Times New Roman" w:cs="Times New Roman"/>
          <w:sz w:val="24"/>
          <w:szCs w:val="24"/>
        </w:rPr>
        <w:t xml:space="preserve"> and La Porte, 2005;</w:t>
      </w:r>
      <w:r w:rsidR="00AD26CE">
        <w:rPr>
          <w:rFonts w:ascii="Times New Roman" w:hAnsi="Times New Roman" w:cs="Times New Roman"/>
          <w:sz w:val="24"/>
          <w:szCs w:val="24"/>
        </w:rPr>
        <w:t xml:space="preserve"> </w:t>
      </w:r>
      <w:r w:rsidR="00FB02D4">
        <w:rPr>
          <w:rFonts w:ascii="Times New Roman" w:hAnsi="Times New Roman" w:cs="Times New Roman"/>
          <w:sz w:val="24"/>
          <w:szCs w:val="24"/>
        </w:rPr>
        <w:t>Mayr</w:t>
      </w:r>
      <w:r w:rsidR="00D70E7A">
        <w:rPr>
          <w:rFonts w:ascii="Times New Roman" w:hAnsi="Times New Roman" w:cs="Times New Roman"/>
          <w:sz w:val="24"/>
          <w:szCs w:val="24"/>
        </w:rPr>
        <w:t xml:space="preserve"> and </w:t>
      </w:r>
      <w:r w:rsidR="007D2279">
        <w:rPr>
          <w:rFonts w:ascii="Times New Roman" w:hAnsi="Times New Roman" w:cs="Times New Roman"/>
          <w:sz w:val="24"/>
          <w:szCs w:val="24"/>
        </w:rPr>
        <w:t>Peri</w:t>
      </w:r>
      <w:r w:rsidR="00D70E7A">
        <w:rPr>
          <w:rFonts w:ascii="Times New Roman" w:hAnsi="Times New Roman" w:cs="Times New Roman"/>
          <w:sz w:val="24"/>
          <w:szCs w:val="24"/>
        </w:rPr>
        <w:t xml:space="preserve">, 2009; </w:t>
      </w:r>
      <w:proofErr w:type="spellStart"/>
      <w:r w:rsidR="00D70E7A">
        <w:rPr>
          <w:rFonts w:ascii="Times New Roman" w:hAnsi="Times New Roman" w:cs="Times New Roman"/>
          <w:sz w:val="24"/>
          <w:szCs w:val="24"/>
        </w:rPr>
        <w:t>Ciumasu</w:t>
      </w:r>
      <w:proofErr w:type="spellEnd"/>
      <w:r w:rsidR="00D70E7A">
        <w:rPr>
          <w:rFonts w:ascii="Times New Roman" w:hAnsi="Times New Roman" w:cs="Times New Roman"/>
          <w:sz w:val="24"/>
          <w:szCs w:val="24"/>
        </w:rPr>
        <w:t>, 2010</w:t>
      </w:r>
      <w:r w:rsidR="00AD26CE">
        <w:rPr>
          <w:rFonts w:ascii="Times New Roman" w:hAnsi="Times New Roman" w:cs="Times New Roman"/>
          <w:sz w:val="24"/>
          <w:szCs w:val="24"/>
        </w:rPr>
        <w:t xml:space="preserve">; and </w:t>
      </w:r>
      <w:proofErr w:type="spellStart"/>
      <w:r w:rsidR="00AD26CE">
        <w:rPr>
          <w:rFonts w:ascii="Times New Roman" w:hAnsi="Times New Roman" w:cs="Times New Roman"/>
          <w:sz w:val="24"/>
          <w:szCs w:val="24"/>
        </w:rPr>
        <w:t>Boncea</w:t>
      </w:r>
      <w:proofErr w:type="spellEnd"/>
      <w:r w:rsidR="00AD26CE">
        <w:rPr>
          <w:rFonts w:ascii="Times New Roman" w:hAnsi="Times New Roman" w:cs="Times New Roman"/>
          <w:sz w:val="24"/>
          <w:szCs w:val="24"/>
        </w:rPr>
        <w:t>, 2015).</w:t>
      </w:r>
      <w:r w:rsidR="00DF1217">
        <w:rPr>
          <w:rFonts w:ascii="Times New Roman" w:hAnsi="Times New Roman" w:cs="Times New Roman"/>
          <w:sz w:val="24"/>
          <w:szCs w:val="24"/>
        </w:rPr>
        <w:t xml:space="preserve"> </w:t>
      </w:r>
      <w:r w:rsidR="00C66715" w:rsidRPr="0012065F">
        <w:rPr>
          <w:rFonts w:ascii="Times New Roman" w:hAnsi="Times New Roman" w:cs="Times New Roman"/>
          <w:sz w:val="24"/>
          <w:szCs w:val="24"/>
        </w:rPr>
        <w:t xml:space="preserve"> However, the fall out of this contesting concept depend</w:t>
      </w:r>
      <w:r w:rsidR="004156F1" w:rsidRPr="0012065F">
        <w:rPr>
          <w:rFonts w:ascii="Times New Roman" w:hAnsi="Times New Roman" w:cs="Times New Roman"/>
          <w:sz w:val="24"/>
          <w:szCs w:val="24"/>
        </w:rPr>
        <w:t>s</w:t>
      </w:r>
      <w:r w:rsidR="00C66715" w:rsidRPr="0012065F">
        <w:rPr>
          <w:rFonts w:ascii="Times New Roman" w:hAnsi="Times New Roman" w:cs="Times New Roman"/>
          <w:sz w:val="24"/>
          <w:szCs w:val="24"/>
        </w:rPr>
        <w:t xml:space="preserve"> on the various contesting variables as well as the perspective of the discussants</w:t>
      </w:r>
      <w:r w:rsidR="006F0A33" w:rsidRPr="0012065F">
        <w:rPr>
          <w:rFonts w:ascii="Times New Roman" w:hAnsi="Times New Roman" w:cs="Times New Roman"/>
          <w:sz w:val="24"/>
          <w:szCs w:val="24"/>
        </w:rPr>
        <w:t xml:space="preserve"> but does provide the foundation to the discourse on </w:t>
      </w:r>
      <w:r w:rsidR="005C519C">
        <w:rPr>
          <w:rFonts w:ascii="Times New Roman" w:hAnsi="Times New Roman" w:cs="Times New Roman"/>
          <w:sz w:val="24"/>
          <w:szCs w:val="24"/>
        </w:rPr>
        <w:t>d</w:t>
      </w:r>
      <w:r w:rsidR="006F0A33" w:rsidRPr="0012065F">
        <w:rPr>
          <w:rFonts w:ascii="Times New Roman" w:hAnsi="Times New Roman" w:cs="Times New Roman"/>
          <w:sz w:val="24"/>
          <w:szCs w:val="24"/>
        </w:rPr>
        <w:t xml:space="preserve">iasporas. </w:t>
      </w:r>
      <w:r w:rsidR="00E13E80">
        <w:rPr>
          <w:rFonts w:ascii="Times New Roman" w:hAnsi="Times New Roman" w:cs="Times New Roman"/>
          <w:sz w:val="24"/>
          <w:szCs w:val="24"/>
        </w:rPr>
        <w:t>The d</w:t>
      </w:r>
      <w:r w:rsidR="00F03190">
        <w:rPr>
          <w:rFonts w:ascii="Times New Roman" w:hAnsi="Times New Roman" w:cs="Times New Roman"/>
          <w:sz w:val="24"/>
          <w:szCs w:val="24"/>
        </w:rPr>
        <w:t xml:space="preserve">iaspora </w:t>
      </w:r>
      <w:r w:rsidR="006F0A33" w:rsidRPr="0012065F">
        <w:rPr>
          <w:rFonts w:ascii="Times New Roman" w:hAnsi="Times New Roman" w:cs="Times New Roman"/>
          <w:sz w:val="24"/>
          <w:szCs w:val="24"/>
        </w:rPr>
        <w:t>is often referred to as any group of migrants and their dependents who maintain links with their place of origin (</w:t>
      </w:r>
      <w:r w:rsidR="00AD26CE">
        <w:rPr>
          <w:rFonts w:ascii="Times New Roman" w:hAnsi="Times New Roman" w:cs="Times New Roman"/>
          <w:sz w:val="24"/>
          <w:szCs w:val="24"/>
        </w:rPr>
        <w:t>Butler, 2001</w:t>
      </w:r>
      <w:r w:rsidR="003136CF">
        <w:rPr>
          <w:rFonts w:ascii="Times New Roman" w:hAnsi="Times New Roman" w:cs="Times New Roman"/>
          <w:sz w:val="24"/>
          <w:szCs w:val="24"/>
        </w:rPr>
        <w:t>;</w:t>
      </w:r>
      <w:r w:rsidR="00AD26CE">
        <w:rPr>
          <w:rFonts w:ascii="Times New Roman" w:hAnsi="Times New Roman" w:cs="Times New Roman"/>
          <w:sz w:val="24"/>
          <w:szCs w:val="24"/>
        </w:rPr>
        <w:t xml:space="preserve"> </w:t>
      </w:r>
      <w:r w:rsidR="006F0A33" w:rsidRPr="0012065F">
        <w:rPr>
          <w:rFonts w:ascii="Times New Roman" w:hAnsi="Times New Roman" w:cs="Times New Roman"/>
          <w:sz w:val="24"/>
          <w:szCs w:val="24"/>
        </w:rPr>
        <w:t>Bakewell, 2008</w:t>
      </w:r>
      <w:r w:rsidR="00AD26CE">
        <w:rPr>
          <w:rFonts w:ascii="Times New Roman" w:hAnsi="Times New Roman" w:cs="Times New Roman"/>
          <w:sz w:val="24"/>
          <w:szCs w:val="24"/>
        </w:rPr>
        <w:t>).</w:t>
      </w:r>
      <w:r w:rsidR="00E92D11" w:rsidRPr="0012065F">
        <w:rPr>
          <w:rFonts w:ascii="Times New Roman" w:hAnsi="Times New Roman" w:cs="Times New Roman"/>
          <w:sz w:val="24"/>
          <w:szCs w:val="24"/>
        </w:rPr>
        <w:t xml:space="preserve"> </w:t>
      </w:r>
    </w:p>
    <w:p w:rsidR="00C66715" w:rsidRPr="0012065F" w:rsidRDefault="00E92D11" w:rsidP="009B5AD5">
      <w:pPr>
        <w:jc w:val="both"/>
        <w:rPr>
          <w:rFonts w:ascii="Times New Roman" w:hAnsi="Times New Roman" w:cs="Times New Roman"/>
          <w:sz w:val="24"/>
          <w:szCs w:val="24"/>
        </w:rPr>
      </w:pPr>
      <w:r w:rsidRPr="0012065F">
        <w:rPr>
          <w:rFonts w:ascii="Times New Roman" w:hAnsi="Times New Roman" w:cs="Times New Roman"/>
          <w:sz w:val="24"/>
          <w:szCs w:val="24"/>
        </w:rPr>
        <w:t>In today’s world, particularly with globalisation and a seemingly world of free passage of employment (though restricted to some regional alignment, like the EU, in Europe and ECOWAS in West Africa as example</w:t>
      </w:r>
      <w:r w:rsidR="005C519C">
        <w:rPr>
          <w:rFonts w:ascii="Times New Roman" w:hAnsi="Times New Roman" w:cs="Times New Roman"/>
          <w:sz w:val="24"/>
          <w:szCs w:val="24"/>
        </w:rPr>
        <w:t>s</w:t>
      </w:r>
      <w:r w:rsidRPr="0012065F">
        <w:rPr>
          <w:rFonts w:ascii="Times New Roman" w:hAnsi="Times New Roman" w:cs="Times New Roman"/>
          <w:sz w:val="24"/>
          <w:szCs w:val="24"/>
        </w:rPr>
        <w:t>)</w:t>
      </w:r>
      <w:r w:rsidR="005C519C">
        <w:rPr>
          <w:rFonts w:ascii="Times New Roman" w:hAnsi="Times New Roman" w:cs="Times New Roman"/>
          <w:sz w:val="24"/>
          <w:szCs w:val="24"/>
        </w:rPr>
        <w:t>,</w:t>
      </w:r>
      <w:r w:rsidRPr="0012065F">
        <w:rPr>
          <w:rFonts w:ascii="Times New Roman" w:hAnsi="Times New Roman" w:cs="Times New Roman"/>
          <w:sz w:val="24"/>
          <w:szCs w:val="24"/>
        </w:rPr>
        <w:t xml:space="preserve"> there is an increasing awareness of the fact that people do not simply leave the country of abode for greener pastures only but also to equip themselves professionally to the extent that they could build on their professional and financial achievement to </w:t>
      </w:r>
      <w:r w:rsidR="00E1054C">
        <w:rPr>
          <w:rFonts w:ascii="Times New Roman" w:hAnsi="Times New Roman" w:cs="Times New Roman"/>
          <w:sz w:val="24"/>
          <w:szCs w:val="24"/>
        </w:rPr>
        <w:t xml:space="preserve">support </w:t>
      </w:r>
      <w:r w:rsidRPr="0012065F">
        <w:rPr>
          <w:rFonts w:ascii="Times New Roman" w:hAnsi="Times New Roman" w:cs="Times New Roman"/>
          <w:sz w:val="24"/>
          <w:szCs w:val="24"/>
        </w:rPr>
        <w:t xml:space="preserve">the </w:t>
      </w:r>
      <w:r w:rsidR="00980E1D">
        <w:rPr>
          <w:rFonts w:ascii="Times New Roman" w:hAnsi="Times New Roman" w:cs="Times New Roman"/>
          <w:sz w:val="24"/>
          <w:szCs w:val="24"/>
        </w:rPr>
        <w:t>homeland</w:t>
      </w:r>
      <w:r w:rsidRPr="0012065F">
        <w:rPr>
          <w:rFonts w:ascii="Times New Roman" w:hAnsi="Times New Roman" w:cs="Times New Roman"/>
          <w:sz w:val="24"/>
          <w:szCs w:val="24"/>
        </w:rPr>
        <w:t>. In some cases, when returning home is not desirable, individuals are able to export their financial acquisition to improve the lot of their societies back home</w:t>
      </w:r>
      <w:r w:rsidR="00AD26CE">
        <w:rPr>
          <w:rFonts w:ascii="Times New Roman" w:hAnsi="Times New Roman" w:cs="Times New Roman"/>
          <w:sz w:val="24"/>
          <w:szCs w:val="24"/>
        </w:rPr>
        <w:t xml:space="preserve"> (</w:t>
      </w:r>
      <w:proofErr w:type="spellStart"/>
      <w:r w:rsidR="00AD26CE">
        <w:rPr>
          <w:rFonts w:ascii="Times New Roman" w:hAnsi="Times New Roman" w:cs="Times New Roman"/>
          <w:sz w:val="24"/>
          <w:szCs w:val="24"/>
        </w:rPr>
        <w:t>Dodani</w:t>
      </w:r>
      <w:proofErr w:type="spellEnd"/>
      <w:r w:rsidR="00AD26CE">
        <w:rPr>
          <w:rFonts w:ascii="Times New Roman" w:hAnsi="Times New Roman" w:cs="Times New Roman"/>
          <w:sz w:val="24"/>
          <w:szCs w:val="24"/>
        </w:rPr>
        <w:t xml:space="preserve"> and La Porte, 2009). </w:t>
      </w:r>
      <w:r w:rsidRPr="0012065F">
        <w:rPr>
          <w:rFonts w:ascii="Times New Roman" w:hAnsi="Times New Roman" w:cs="Times New Roman"/>
          <w:sz w:val="24"/>
          <w:szCs w:val="24"/>
        </w:rPr>
        <w:t xml:space="preserve"> </w:t>
      </w:r>
      <w:r w:rsidR="006F0A33" w:rsidRPr="0012065F">
        <w:rPr>
          <w:rFonts w:ascii="Times New Roman" w:hAnsi="Times New Roman" w:cs="Times New Roman"/>
          <w:sz w:val="24"/>
          <w:szCs w:val="24"/>
        </w:rPr>
        <w:t xml:space="preserve"> </w:t>
      </w:r>
    </w:p>
    <w:p w:rsidR="00C66715" w:rsidRPr="0012065F" w:rsidRDefault="00C66715" w:rsidP="009B5AD5">
      <w:pPr>
        <w:jc w:val="both"/>
        <w:rPr>
          <w:rFonts w:ascii="Times New Roman" w:hAnsi="Times New Roman" w:cs="Times New Roman"/>
          <w:sz w:val="24"/>
          <w:szCs w:val="24"/>
        </w:rPr>
      </w:pPr>
      <w:r w:rsidRPr="0012065F">
        <w:rPr>
          <w:rFonts w:ascii="Times New Roman" w:hAnsi="Times New Roman" w:cs="Times New Roman"/>
          <w:sz w:val="24"/>
          <w:szCs w:val="24"/>
        </w:rPr>
        <w:t xml:space="preserve">As a trajectory to this debate, many individuals who have departed the shores of their country </w:t>
      </w:r>
      <w:r w:rsidR="0081435B" w:rsidRPr="0012065F">
        <w:rPr>
          <w:rFonts w:ascii="Times New Roman" w:hAnsi="Times New Roman" w:cs="Times New Roman"/>
          <w:sz w:val="24"/>
          <w:szCs w:val="24"/>
        </w:rPr>
        <w:t>for ‘greener</w:t>
      </w:r>
      <w:r w:rsidRPr="0012065F">
        <w:rPr>
          <w:rFonts w:ascii="Times New Roman" w:hAnsi="Times New Roman" w:cs="Times New Roman"/>
          <w:sz w:val="24"/>
          <w:szCs w:val="24"/>
        </w:rPr>
        <w:t xml:space="preserve"> </w:t>
      </w:r>
      <w:r w:rsidR="00D10A45" w:rsidRPr="0012065F">
        <w:rPr>
          <w:rFonts w:ascii="Times New Roman" w:hAnsi="Times New Roman" w:cs="Times New Roman"/>
          <w:sz w:val="24"/>
          <w:szCs w:val="24"/>
        </w:rPr>
        <w:t>past</w:t>
      </w:r>
      <w:r w:rsidR="00121E86" w:rsidRPr="0012065F">
        <w:rPr>
          <w:rFonts w:ascii="Times New Roman" w:hAnsi="Times New Roman" w:cs="Times New Roman"/>
          <w:sz w:val="24"/>
          <w:szCs w:val="24"/>
        </w:rPr>
        <w:t>ures’</w:t>
      </w:r>
      <w:r w:rsidRPr="0012065F">
        <w:rPr>
          <w:rFonts w:ascii="Times New Roman" w:hAnsi="Times New Roman" w:cs="Times New Roman"/>
          <w:sz w:val="24"/>
          <w:szCs w:val="24"/>
        </w:rPr>
        <w:t xml:space="preserve"> have either </w:t>
      </w:r>
      <w:r w:rsidR="00D10A45" w:rsidRPr="0012065F">
        <w:rPr>
          <w:rFonts w:ascii="Times New Roman" w:hAnsi="Times New Roman" w:cs="Times New Roman"/>
          <w:sz w:val="24"/>
          <w:szCs w:val="24"/>
        </w:rPr>
        <w:t>turned</w:t>
      </w:r>
      <w:r w:rsidRPr="0012065F">
        <w:rPr>
          <w:rFonts w:ascii="Times New Roman" w:hAnsi="Times New Roman" w:cs="Times New Roman"/>
          <w:sz w:val="24"/>
          <w:szCs w:val="24"/>
        </w:rPr>
        <w:t xml:space="preserve"> </w:t>
      </w:r>
      <w:r w:rsidR="00D10A45" w:rsidRPr="0012065F">
        <w:rPr>
          <w:rFonts w:ascii="Times New Roman" w:hAnsi="Times New Roman" w:cs="Times New Roman"/>
          <w:sz w:val="24"/>
          <w:szCs w:val="24"/>
        </w:rPr>
        <w:t>the</w:t>
      </w:r>
      <w:r w:rsidRPr="0012065F">
        <w:rPr>
          <w:rFonts w:ascii="Times New Roman" w:hAnsi="Times New Roman" w:cs="Times New Roman"/>
          <w:sz w:val="24"/>
          <w:szCs w:val="24"/>
        </w:rPr>
        <w:t xml:space="preserve"> backs comp</w:t>
      </w:r>
      <w:r w:rsidR="00D10A45" w:rsidRPr="0012065F">
        <w:rPr>
          <w:rFonts w:ascii="Times New Roman" w:hAnsi="Times New Roman" w:cs="Times New Roman"/>
          <w:sz w:val="24"/>
          <w:szCs w:val="24"/>
        </w:rPr>
        <w:t xml:space="preserve">letely </w:t>
      </w:r>
      <w:r w:rsidR="00980E1D">
        <w:rPr>
          <w:rFonts w:ascii="Times New Roman" w:hAnsi="Times New Roman" w:cs="Times New Roman"/>
          <w:sz w:val="24"/>
          <w:szCs w:val="24"/>
        </w:rPr>
        <w:t>on</w:t>
      </w:r>
      <w:r w:rsidRPr="0012065F">
        <w:rPr>
          <w:rFonts w:ascii="Times New Roman" w:hAnsi="Times New Roman" w:cs="Times New Roman"/>
          <w:sz w:val="24"/>
          <w:szCs w:val="24"/>
        </w:rPr>
        <w:t xml:space="preserve"> the</w:t>
      </w:r>
      <w:r w:rsidR="00D10A45" w:rsidRPr="0012065F">
        <w:rPr>
          <w:rFonts w:ascii="Times New Roman" w:hAnsi="Times New Roman" w:cs="Times New Roman"/>
          <w:sz w:val="24"/>
          <w:szCs w:val="24"/>
        </w:rPr>
        <w:t xml:space="preserve">ir source </w:t>
      </w:r>
      <w:r w:rsidRPr="0012065F">
        <w:rPr>
          <w:rFonts w:ascii="Times New Roman" w:hAnsi="Times New Roman" w:cs="Times New Roman"/>
          <w:sz w:val="24"/>
          <w:szCs w:val="24"/>
        </w:rPr>
        <w:t xml:space="preserve">and so not </w:t>
      </w:r>
      <w:r w:rsidR="00662450" w:rsidRPr="0012065F">
        <w:rPr>
          <w:rFonts w:ascii="Times New Roman" w:hAnsi="Times New Roman" w:cs="Times New Roman"/>
          <w:sz w:val="24"/>
          <w:szCs w:val="24"/>
        </w:rPr>
        <w:t>aligned</w:t>
      </w:r>
      <w:r w:rsidRPr="0012065F">
        <w:rPr>
          <w:rFonts w:ascii="Times New Roman" w:hAnsi="Times New Roman" w:cs="Times New Roman"/>
          <w:sz w:val="24"/>
          <w:szCs w:val="24"/>
        </w:rPr>
        <w:t xml:space="preserve"> with the likely opport</w:t>
      </w:r>
      <w:r w:rsidR="00D10A45" w:rsidRPr="0012065F">
        <w:rPr>
          <w:rFonts w:ascii="Times New Roman" w:hAnsi="Times New Roman" w:cs="Times New Roman"/>
          <w:sz w:val="24"/>
          <w:szCs w:val="24"/>
        </w:rPr>
        <w:t xml:space="preserve">unities </w:t>
      </w:r>
      <w:r w:rsidRPr="0012065F">
        <w:rPr>
          <w:rFonts w:ascii="Times New Roman" w:hAnsi="Times New Roman" w:cs="Times New Roman"/>
          <w:sz w:val="24"/>
          <w:szCs w:val="24"/>
        </w:rPr>
        <w:t xml:space="preserve">that are present in these </w:t>
      </w:r>
      <w:r w:rsidR="00D10A45" w:rsidRPr="0012065F">
        <w:rPr>
          <w:rFonts w:ascii="Times New Roman" w:hAnsi="Times New Roman" w:cs="Times New Roman"/>
          <w:sz w:val="24"/>
          <w:szCs w:val="24"/>
        </w:rPr>
        <w:t>faraway</w:t>
      </w:r>
      <w:r w:rsidRPr="0012065F">
        <w:rPr>
          <w:rFonts w:ascii="Times New Roman" w:hAnsi="Times New Roman" w:cs="Times New Roman"/>
          <w:sz w:val="24"/>
          <w:szCs w:val="24"/>
        </w:rPr>
        <w:t xml:space="preserve"> lands and if they do and believe a contribution is feasible, the issue </w:t>
      </w:r>
      <w:r w:rsidR="00D10A45" w:rsidRPr="0012065F">
        <w:rPr>
          <w:rFonts w:ascii="Times New Roman" w:hAnsi="Times New Roman" w:cs="Times New Roman"/>
          <w:sz w:val="24"/>
          <w:szCs w:val="24"/>
        </w:rPr>
        <w:t>of</w:t>
      </w:r>
      <w:r w:rsidRPr="0012065F">
        <w:rPr>
          <w:rFonts w:ascii="Times New Roman" w:hAnsi="Times New Roman" w:cs="Times New Roman"/>
          <w:sz w:val="24"/>
          <w:szCs w:val="24"/>
        </w:rPr>
        <w:t xml:space="preserve"> what </w:t>
      </w:r>
      <w:r w:rsidR="00D10A45" w:rsidRPr="0012065F">
        <w:rPr>
          <w:rFonts w:ascii="Times New Roman" w:hAnsi="Times New Roman" w:cs="Times New Roman"/>
          <w:sz w:val="24"/>
          <w:szCs w:val="24"/>
        </w:rPr>
        <w:t>type</w:t>
      </w:r>
      <w:r w:rsidRPr="0012065F">
        <w:rPr>
          <w:rFonts w:ascii="Times New Roman" w:hAnsi="Times New Roman" w:cs="Times New Roman"/>
          <w:sz w:val="24"/>
          <w:szCs w:val="24"/>
        </w:rPr>
        <w:t xml:space="preserve"> of business and where to locate such </w:t>
      </w:r>
      <w:r w:rsidR="00D10A45" w:rsidRPr="0012065F">
        <w:rPr>
          <w:rFonts w:ascii="Times New Roman" w:hAnsi="Times New Roman" w:cs="Times New Roman"/>
          <w:sz w:val="24"/>
          <w:szCs w:val="24"/>
        </w:rPr>
        <w:t>businesses</w:t>
      </w:r>
      <w:r w:rsidRPr="0012065F">
        <w:rPr>
          <w:rFonts w:ascii="Times New Roman" w:hAnsi="Times New Roman" w:cs="Times New Roman"/>
          <w:sz w:val="24"/>
          <w:szCs w:val="24"/>
        </w:rPr>
        <w:t xml:space="preserve"> </w:t>
      </w:r>
      <w:r w:rsidR="00121E86" w:rsidRPr="0012065F">
        <w:rPr>
          <w:rFonts w:ascii="Times New Roman" w:hAnsi="Times New Roman" w:cs="Times New Roman"/>
          <w:sz w:val="24"/>
          <w:szCs w:val="24"/>
        </w:rPr>
        <w:t>(</w:t>
      </w:r>
      <w:r w:rsidRPr="0012065F">
        <w:rPr>
          <w:rFonts w:ascii="Times New Roman" w:hAnsi="Times New Roman" w:cs="Times New Roman"/>
          <w:sz w:val="24"/>
          <w:szCs w:val="24"/>
        </w:rPr>
        <w:t xml:space="preserve">as well as </w:t>
      </w:r>
      <w:r w:rsidR="00D10A45" w:rsidRPr="0012065F">
        <w:rPr>
          <w:rFonts w:ascii="Times New Roman" w:hAnsi="Times New Roman" w:cs="Times New Roman"/>
          <w:sz w:val="24"/>
          <w:szCs w:val="24"/>
        </w:rPr>
        <w:t>partners</w:t>
      </w:r>
      <w:r w:rsidR="00121E86" w:rsidRPr="0012065F">
        <w:rPr>
          <w:rFonts w:ascii="Times New Roman" w:hAnsi="Times New Roman" w:cs="Times New Roman"/>
          <w:sz w:val="24"/>
          <w:szCs w:val="24"/>
        </w:rPr>
        <w:t>)</w:t>
      </w:r>
      <w:r w:rsidRPr="0012065F">
        <w:rPr>
          <w:rFonts w:ascii="Times New Roman" w:hAnsi="Times New Roman" w:cs="Times New Roman"/>
          <w:sz w:val="24"/>
          <w:szCs w:val="24"/>
        </w:rPr>
        <w:t xml:space="preserve"> remains an issue of </w:t>
      </w:r>
      <w:r w:rsidR="00D10A45" w:rsidRPr="0012065F">
        <w:rPr>
          <w:rFonts w:ascii="Times New Roman" w:hAnsi="Times New Roman" w:cs="Times New Roman"/>
          <w:sz w:val="24"/>
          <w:szCs w:val="24"/>
        </w:rPr>
        <w:t>concern</w:t>
      </w:r>
      <w:r w:rsidRPr="0012065F">
        <w:rPr>
          <w:rFonts w:ascii="Times New Roman" w:hAnsi="Times New Roman" w:cs="Times New Roman"/>
          <w:sz w:val="24"/>
          <w:szCs w:val="24"/>
        </w:rPr>
        <w:t>.</w:t>
      </w:r>
      <w:r w:rsidR="006F0A33" w:rsidRPr="0012065F">
        <w:rPr>
          <w:rFonts w:ascii="Times New Roman" w:hAnsi="Times New Roman" w:cs="Times New Roman"/>
          <w:sz w:val="24"/>
          <w:szCs w:val="24"/>
        </w:rPr>
        <w:t xml:space="preserve"> No wonder the view is sometimes held that Africa generates </w:t>
      </w:r>
      <w:r w:rsidR="00C475F1">
        <w:rPr>
          <w:rFonts w:ascii="Times New Roman" w:hAnsi="Times New Roman" w:cs="Times New Roman"/>
          <w:sz w:val="24"/>
          <w:szCs w:val="24"/>
        </w:rPr>
        <w:t>d</w:t>
      </w:r>
      <w:r w:rsidR="006F0A33" w:rsidRPr="0012065F">
        <w:rPr>
          <w:rFonts w:ascii="Times New Roman" w:hAnsi="Times New Roman" w:cs="Times New Roman"/>
          <w:sz w:val="24"/>
          <w:szCs w:val="24"/>
        </w:rPr>
        <w:t xml:space="preserve">iasporas rather than </w:t>
      </w:r>
      <w:r w:rsidR="00C475F1">
        <w:rPr>
          <w:rFonts w:ascii="Times New Roman" w:hAnsi="Times New Roman" w:cs="Times New Roman"/>
          <w:sz w:val="24"/>
          <w:szCs w:val="24"/>
        </w:rPr>
        <w:t>d</w:t>
      </w:r>
      <w:r w:rsidR="006F0A33" w:rsidRPr="0012065F">
        <w:rPr>
          <w:rFonts w:ascii="Times New Roman" w:hAnsi="Times New Roman" w:cs="Times New Roman"/>
          <w:sz w:val="24"/>
          <w:szCs w:val="24"/>
        </w:rPr>
        <w:t>iasporas be</w:t>
      </w:r>
      <w:r w:rsidR="00121E86" w:rsidRPr="0012065F">
        <w:rPr>
          <w:rFonts w:ascii="Times New Roman" w:hAnsi="Times New Roman" w:cs="Times New Roman"/>
          <w:sz w:val="24"/>
          <w:szCs w:val="24"/>
        </w:rPr>
        <w:t>ing</w:t>
      </w:r>
      <w:r w:rsidR="006F0A33" w:rsidRPr="0012065F">
        <w:rPr>
          <w:rFonts w:ascii="Times New Roman" w:hAnsi="Times New Roman" w:cs="Times New Roman"/>
          <w:sz w:val="24"/>
          <w:szCs w:val="24"/>
        </w:rPr>
        <w:t xml:space="preserve"> found in Africa</w:t>
      </w:r>
      <w:r w:rsidR="0080410C" w:rsidRPr="0012065F">
        <w:rPr>
          <w:rFonts w:ascii="Times New Roman" w:hAnsi="Times New Roman" w:cs="Times New Roman"/>
          <w:sz w:val="24"/>
          <w:szCs w:val="24"/>
        </w:rPr>
        <w:t xml:space="preserve"> (Bakewell, 2008).</w:t>
      </w:r>
      <w:r w:rsidR="006F0A33" w:rsidRPr="0012065F">
        <w:rPr>
          <w:rFonts w:ascii="Times New Roman" w:hAnsi="Times New Roman" w:cs="Times New Roman"/>
          <w:sz w:val="24"/>
          <w:szCs w:val="24"/>
        </w:rPr>
        <w:t xml:space="preserve"> </w:t>
      </w:r>
      <w:r w:rsidR="0023497A" w:rsidRPr="0012065F">
        <w:rPr>
          <w:rFonts w:ascii="Times New Roman" w:hAnsi="Times New Roman" w:cs="Times New Roman"/>
          <w:sz w:val="24"/>
          <w:szCs w:val="24"/>
        </w:rPr>
        <w:t xml:space="preserve">In other words, whilst the term is in vogue and being applied to such groups scattered around the globe, it is rarely applied to African population based on the continent. </w:t>
      </w:r>
    </w:p>
    <w:p w:rsidR="00747F5F" w:rsidRPr="0012065F" w:rsidRDefault="00747F5F" w:rsidP="009B5AD5">
      <w:pPr>
        <w:jc w:val="both"/>
        <w:rPr>
          <w:rFonts w:ascii="Times New Roman" w:hAnsi="Times New Roman" w:cs="Times New Roman"/>
          <w:b/>
          <w:sz w:val="24"/>
          <w:szCs w:val="24"/>
        </w:rPr>
      </w:pPr>
      <w:r w:rsidRPr="0012065F">
        <w:rPr>
          <w:rFonts w:ascii="Times New Roman" w:hAnsi="Times New Roman" w:cs="Times New Roman"/>
          <w:b/>
          <w:sz w:val="24"/>
          <w:szCs w:val="24"/>
        </w:rPr>
        <w:t>The concept of Diaspora</w:t>
      </w:r>
    </w:p>
    <w:p w:rsidR="00613506" w:rsidRDefault="00A079C3" w:rsidP="009B5AD5">
      <w:pPr>
        <w:jc w:val="both"/>
        <w:rPr>
          <w:rFonts w:ascii="Times New Roman" w:hAnsi="Times New Roman" w:cs="Times New Roman"/>
          <w:sz w:val="24"/>
          <w:szCs w:val="24"/>
        </w:rPr>
      </w:pPr>
      <w:r w:rsidRPr="0012065F">
        <w:rPr>
          <w:rFonts w:ascii="Times New Roman" w:hAnsi="Times New Roman" w:cs="Times New Roman"/>
          <w:sz w:val="24"/>
          <w:szCs w:val="24"/>
        </w:rPr>
        <w:t xml:space="preserve">Our understanding of this concept has evolved over the years. However, the more we examine the concept the more we should not view it as a given community but as another form of human </w:t>
      </w:r>
      <w:r w:rsidR="006F0653" w:rsidRPr="0012065F">
        <w:rPr>
          <w:rFonts w:ascii="Times New Roman" w:hAnsi="Times New Roman" w:cs="Times New Roman"/>
          <w:sz w:val="24"/>
          <w:szCs w:val="24"/>
        </w:rPr>
        <w:t xml:space="preserve">mobility </w:t>
      </w:r>
      <w:r w:rsidR="00D07A50">
        <w:rPr>
          <w:rFonts w:ascii="Times New Roman" w:hAnsi="Times New Roman" w:cs="Times New Roman"/>
          <w:sz w:val="24"/>
          <w:szCs w:val="24"/>
        </w:rPr>
        <w:t xml:space="preserve">with the </w:t>
      </w:r>
      <w:r w:rsidRPr="0012065F">
        <w:rPr>
          <w:rFonts w:ascii="Times New Roman" w:hAnsi="Times New Roman" w:cs="Times New Roman"/>
          <w:sz w:val="24"/>
          <w:szCs w:val="24"/>
        </w:rPr>
        <w:t xml:space="preserve">ultimate </w:t>
      </w:r>
      <w:r w:rsidR="00717E4D">
        <w:rPr>
          <w:rFonts w:ascii="Times New Roman" w:hAnsi="Times New Roman" w:cs="Times New Roman"/>
          <w:sz w:val="24"/>
          <w:szCs w:val="24"/>
        </w:rPr>
        <w:t xml:space="preserve">view to connect </w:t>
      </w:r>
      <w:r w:rsidRPr="0012065F">
        <w:rPr>
          <w:rFonts w:ascii="Times New Roman" w:hAnsi="Times New Roman" w:cs="Times New Roman"/>
          <w:sz w:val="24"/>
          <w:szCs w:val="24"/>
        </w:rPr>
        <w:t xml:space="preserve">with </w:t>
      </w:r>
      <w:r w:rsidR="00717E4D">
        <w:rPr>
          <w:rFonts w:ascii="Times New Roman" w:hAnsi="Times New Roman" w:cs="Times New Roman"/>
          <w:sz w:val="24"/>
          <w:szCs w:val="24"/>
        </w:rPr>
        <w:t xml:space="preserve">the </w:t>
      </w:r>
      <w:r w:rsidR="00980E1D">
        <w:rPr>
          <w:rFonts w:ascii="Times New Roman" w:hAnsi="Times New Roman" w:cs="Times New Roman"/>
          <w:sz w:val="24"/>
          <w:szCs w:val="24"/>
        </w:rPr>
        <w:t>homeland</w:t>
      </w:r>
      <w:r w:rsidR="00717E4D">
        <w:rPr>
          <w:rFonts w:ascii="Times New Roman" w:hAnsi="Times New Roman" w:cs="Times New Roman"/>
          <w:sz w:val="24"/>
          <w:szCs w:val="24"/>
        </w:rPr>
        <w:t xml:space="preserve"> from time to time. Such mobility can be </w:t>
      </w:r>
      <w:r w:rsidRPr="0012065F">
        <w:rPr>
          <w:rFonts w:ascii="Times New Roman" w:hAnsi="Times New Roman" w:cs="Times New Roman"/>
          <w:sz w:val="24"/>
          <w:szCs w:val="24"/>
        </w:rPr>
        <w:t>voluntary or</w:t>
      </w:r>
      <w:r w:rsidR="00E531BB">
        <w:rPr>
          <w:rFonts w:ascii="Times New Roman" w:hAnsi="Times New Roman" w:cs="Times New Roman"/>
          <w:sz w:val="24"/>
          <w:szCs w:val="24"/>
        </w:rPr>
        <w:t xml:space="preserve"> forced</w:t>
      </w:r>
      <w:r w:rsidR="006F0653" w:rsidRPr="0012065F">
        <w:rPr>
          <w:rFonts w:ascii="Times New Roman" w:hAnsi="Times New Roman" w:cs="Times New Roman"/>
          <w:sz w:val="24"/>
          <w:szCs w:val="24"/>
        </w:rPr>
        <w:t xml:space="preserve">. </w:t>
      </w:r>
      <w:r w:rsidR="00431D62" w:rsidRPr="0012065F">
        <w:rPr>
          <w:rFonts w:ascii="Times New Roman" w:hAnsi="Times New Roman" w:cs="Times New Roman"/>
          <w:sz w:val="24"/>
          <w:szCs w:val="24"/>
        </w:rPr>
        <w:t>According to Bakewell (2008), t</w:t>
      </w:r>
      <w:r w:rsidR="0058716C" w:rsidRPr="0012065F">
        <w:rPr>
          <w:rFonts w:ascii="Times New Roman" w:hAnsi="Times New Roman" w:cs="Times New Roman"/>
          <w:sz w:val="24"/>
          <w:szCs w:val="24"/>
        </w:rPr>
        <w:t>here are various description</w:t>
      </w:r>
      <w:r w:rsidR="00486FC9" w:rsidRPr="0012065F">
        <w:rPr>
          <w:rFonts w:ascii="Times New Roman" w:hAnsi="Times New Roman" w:cs="Times New Roman"/>
          <w:sz w:val="24"/>
          <w:szCs w:val="24"/>
        </w:rPr>
        <w:t>s</w:t>
      </w:r>
      <w:r w:rsidR="0058716C" w:rsidRPr="0012065F">
        <w:rPr>
          <w:rFonts w:ascii="Times New Roman" w:hAnsi="Times New Roman" w:cs="Times New Roman"/>
          <w:sz w:val="24"/>
          <w:szCs w:val="24"/>
        </w:rPr>
        <w:t xml:space="preserve"> and definition</w:t>
      </w:r>
      <w:r w:rsidR="00486FC9" w:rsidRPr="0012065F">
        <w:rPr>
          <w:rFonts w:ascii="Times New Roman" w:hAnsi="Times New Roman" w:cs="Times New Roman"/>
          <w:sz w:val="24"/>
          <w:szCs w:val="24"/>
        </w:rPr>
        <w:t>s</w:t>
      </w:r>
      <w:r w:rsidR="0058716C" w:rsidRPr="0012065F">
        <w:rPr>
          <w:rFonts w:ascii="Times New Roman" w:hAnsi="Times New Roman" w:cs="Times New Roman"/>
          <w:sz w:val="24"/>
          <w:szCs w:val="24"/>
        </w:rPr>
        <w:t xml:space="preserve"> of the term ‘Diaspora’, ranging from historical, </w:t>
      </w:r>
      <w:r w:rsidR="00486FC9" w:rsidRPr="0012065F">
        <w:rPr>
          <w:rFonts w:ascii="Times New Roman" w:hAnsi="Times New Roman" w:cs="Times New Roman"/>
          <w:sz w:val="24"/>
          <w:szCs w:val="24"/>
        </w:rPr>
        <w:t xml:space="preserve">cultural, sociological </w:t>
      </w:r>
      <w:r w:rsidR="00CB462D" w:rsidRPr="0012065F">
        <w:rPr>
          <w:rFonts w:ascii="Times New Roman" w:hAnsi="Times New Roman" w:cs="Times New Roman"/>
          <w:sz w:val="24"/>
          <w:szCs w:val="24"/>
        </w:rPr>
        <w:t>and economic</w:t>
      </w:r>
      <w:r w:rsidR="00486FC9" w:rsidRPr="0012065F">
        <w:rPr>
          <w:rFonts w:ascii="Times New Roman" w:hAnsi="Times New Roman" w:cs="Times New Roman"/>
          <w:sz w:val="24"/>
          <w:szCs w:val="24"/>
        </w:rPr>
        <w:t xml:space="preserve"> perspectives</w:t>
      </w:r>
      <w:r w:rsidR="00AA65EF" w:rsidRPr="0012065F">
        <w:rPr>
          <w:rFonts w:ascii="Times New Roman" w:hAnsi="Times New Roman" w:cs="Times New Roman"/>
          <w:sz w:val="24"/>
          <w:szCs w:val="24"/>
        </w:rPr>
        <w:t xml:space="preserve"> but the central issue is </w:t>
      </w:r>
      <w:r w:rsidR="00341A71" w:rsidRPr="0012065F">
        <w:rPr>
          <w:rFonts w:ascii="Times New Roman" w:hAnsi="Times New Roman" w:cs="Times New Roman"/>
          <w:sz w:val="24"/>
          <w:szCs w:val="24"/>
        </w:rPr>
        <w:t>that any such group of migrants and their descendants tend to maintain links with their place of origin.</w:t>
      </w:r>
    </w:p>
    <w:p w:rsidR="009B4587" w:rsidRPr="0012065F" w:rsidRDefault="00431D62" w:rsidP="009B5AD5">
      <w:pPr>
        <w:jc w:val="both"/>
        <w:rPr>
          <w:rFonts w:ascii="Times New Roman" w:hAnsi="Times New Roman" w:cs="Times New Roman"/>
          <w:sz w:val="24"/>
          <w:szCs w:val="24"/>
        </w:rPr>
      </w:pPr>
      <w:r w:rsidRPr="0012065F">
        <w:rPr>
          <w:rFonts w:ascii="Times New Roman" w:hAnsi="Times New Roman" w:cs="Times New Roman"/>
          <w:sz w:val="24"/>
          <w:szCs w:val="24"/>
        </w:rPr>
        <w:t>In the view of Butler</w:t>
      </w:r>
      <w:r w:rsidR="00341A71" w:rsidRPr="0012065F">
        <w:rPr>
          <w:rFonts w:ascii="Times New Roman" w:hAnsi="Times New Roman" w:cs="Times New Roman"/>
          <w:sz w:val="24"/>
          <w:szCs w:val="24"/>
        </w:rPr>
        <w:t xml:space="preserve"> (2001) most scholars seem to agree that the word covers three perspectives. Firstly, after dispersal, there must be minimum of two destinations</w:t>
      </w:r>
      <w:r w:rsidR="002F123F" w:rsidRPr="0012065F">
        <w:rPr>
          <w:rFonts w:ascii="Times New Roman" w:hAnsi="Times New Roman" w:cs="Times New Roman"/>
          <w:sz w:val="24"/>
          <w:szCs w:val="24"/>
        </w:rPr>
        <w:t>. Secondly</w:t>
      </w:r>
      <w:r w:rsidR="00E1054C">
        <w:rPr>
          <w:rFonts w:ascii="Times New Roman" w:hAnsi="Times New Roman" w:cs="Times New Roman"/>
          <w:sz w:val="24"/>
          <w:szCs w:val="24"/>
        </w:rPr>
        <w:t>,</w:t>
      </w:r>
      <w:r w:rsidR="002F123F" w:rsidRPr="0012065F">
        <w:rPr>
          <w:rFonts w:ascii="Times New Roman" w:hAnsi="Times New Roman" w:cs="Times New Roman"/>
          <w:sz w:val="24"/>
          <w:szCs w:val="24"/>
        </w:rPr>
        <w:t xml:space="preserve"> </w:t>
      </w:r>
      <w:r w:rsidR="00341A71" w:rsidRPr="0012065F">
        <w:rPr>
          <w:rFonts w:ascii="Times New Roman" w:hAnsi="Times New Roman" w:cs="Times New Roman"/>
          <w:sz w:val="24"/>
          <w:szCs w:val="24"/>
        </w:rPr>
        <w:t>there must be relationship to an actual</w:t>
      </w:r>
      <w:r w:rsidR="002F123F" w:rsidRPr="0012065F">
        <w:rPr>
          <w:rFonts w:ascii="Times New Roman" w:hAnsi="Times New Roman" w:cs="Times New Roman"/>
          <w:sz w:val="24"/>
          <w:szCs w:val="24"/>
        </w:rPr>
        <w:t xml:space="preserve"> or imagined land from where</w:t>
      </w:r>
      <w:r w:rsidR="00E531BB">
        <w:rPr>
          <w:rFonts w:ascii="Times New Roman" w:hAnsi="Times New Roman" w:cs="Times New Roman"/>
          <w:sz w:val="24"/>
          <w:szCs w:val="24"/>
        </w:rPr>
        <w:t>,</w:t>
      </w:r>
      <w:r w:rsidR="002F123F" w:rsidRPr="0012065F">
        <w:rPr>
          <w:rFonts w:ascii="Times New Roman" w:hAnsi="Times New Roman" w:cs="Times New Roman"/>
          <w:sz w:val="24"/>
          <w:szCs w:val="24"/>
        </w:rPr>
        <w:t xml:space="preserve"> thirdly</w:t>
      </w:r>
      <w:r w:rsidR="00E531BB">
        <w:rPr>
          <w:rFonts w:ascii="Times New Roman" w:hAnsi="Times New Roman" w:cs="Times New Roman"/>
          <w:sz w:val="24"/>
          <w:szCs w:val="24"/>
        </w:rPr>
        <w:t>,</w:t>
      </w:r>
      <w:r w:rsidR="002F123F" w:rsidRPr="0012065F">
        <w:rPr>
          <w:rFonts w:ascii="Times New Roman" w:hAnsi="Times New Roman" w:cs="Times New Roman"/>
          <w:sz w:val="24"/>
          <w:szCs w:val="24"/>
        </w:rPr>
        <w:t xml:space="preserve"> an identity can be developed.</w:t>
      </w:r>
      <w:r w:rsidR="00486FC9" w:rsidRPr="0012065F">
        <w:rPr>
          <w:rFonts w:ascii="Times New Roman" w:hAnsi="Times New Roman" w:cs="Times New Roman"/>
          <w:sz w:val="24"/>
          <w:szCs w:val="24"/>
        </w:rPr>
        <w:t xml:space="preserve"> </w:t>
      </w:r>
      <w:r w:rsidR="002F123F" w:rsidRPr="0012065F">
        <w:rPr>
          <w:rFonts w:ascii="Times New Roman" w:hAnsi="Times New Roman" w:cs="Times New Roman"/>
          <w:sz w:val="24"/>
          <w:szCs w:val="24"/>
        </w:rPr>
        <w:t>Some scholars (</w:t>
      </w:r>
      <w:proofErr w:type="spellStart"/>
      <w:r w:rsidR="002F123F" w:rsidRPr="0012065F">
        <w:rPr>
          <w:rFonts w:ascii="Times New Roman" w:hAnsi="Times New Roman" w:cs="Times New Roman"/>
          <w:sz w:val="24"/>
          <w:szCs w:val="24"/>
        </w:rPr>
        <w:t>Mahroum</w:t>
      </w:r>
      <w:proofErr w:type="spellEnd"/>
      <w:r w:rsidR="002F123F" w:rsidRPr="0012065F">
        <w:rPr>
          <w:rFonts w:ascii="Times New Roman" w:hAnsi="Times New Roman" w:cs="Times New Roman"/>
          <w:sz w:val="24"/>
          <w:szCs w:val="24"/>
        </w:rPr>
        <w:t xml:space="preserve"> et </w:t>
      </w:r>
      <w:r w:rsidR="00D457F7" w:rsidRPr="0012065F">
        <w:rPr>
          <w:rFonts w:ascii="Times New Roman" w:hAnsi="Times New Roman" w:cs="Times New Roman"/>
          <w:sz w:val="24"/>
          <w:szCs w:val="24"/>
        </w:rPr>
        <w:t>a</w:t>
      </w:r>
      <w:r w:rsidR="002F123F" w:rsidRPr="0012065F">
        <w:rPr>
          <w:rFonts w:ascii="Times New Roman" w:hAnsi="Times New Roman" w:cs="Times New Roman"/>
          <w:sz w:val="24"/>
          <w:szCs w:val="24"/>
        </w:rPr>
        <w:t>l</w:t>
      </w:r>
      <w:r w:rsidR="00D457F7" w:rsidRPr="0012065F">
        <w:rPr>
          <w:rFonts w:ascii="Times New Roman" w:hAnsi="Times New Roman" w:cs="Times New Roman"/>
          <w:sz w:val="24"/>
          <w:szCs w:val="24"/>
        </w:rPr>
        <w:t>.</w:t>
      </w:r>
      <w:r w:rsidR="002F123F" w:rsidRPr="0012065F">
        <w:rPr>
          <w:rFonts w:ascii="Times New Roman" w:hAnsi="Times New Roman" w:cs="Times New Roman"/>
          <w:sz w:val="24"/>
          <w:szCs w:val="24"/>
        </w:rPr>
        <w:t xml:space="preserve"> </w:t>
      </w:r>
      <w:r w:rsidR="00D457F7" w:rsidRPr="0012065F">
        <w:rPr>
          <w:rFonts w:ascii="Times New Roman" w:hAnsi="Times New Roman" w:cs="Times New Roman"/>
          <w:sz w:val="24"/>
          <w:szCs w:val="24"/>
        </w:rPr>
        <w:t>2006; Turner</w:t>
      </w:r>
      <w:r w:rsidR="002F123F" w:rsidRPr="0012065F">
        <w:rPr>
          <w:rFonts w:ascii="Times New Roman" w:hAnsi="Times New Roman" w:cs="Times New Roman"/>
          <w:sz w:val="24"/>
          <w:szCs w:val="24"/>
        </w:rPr>
        <w:t xml:space="preserve"> and Kleist</w:t>
      </w:r>
      <w:r w:rsidR="00D457F7" w:rsidRPr="0012065F">
        <w:rPr>
          <w:rFonts w:ascii="Times New Roman" w:hAnsi="Times New Roman" w:cs="Times New Roman"/>
          <w:sz w:val="24"/>
          <w:szCs w:val="24"/>
        </w:rPr>
        <w:t>,</w:t>
      </w:r>
      <w:r w:rsidR="002F123F" w:rsidRPr="0012065F">
        <w:rPr>
          <w:rFonts w:ascii="Times New Roman" w:hAnsi="Times New Roman" w:cs="Times New Roman"/>
          <w:sz w:val="24"/>
          <w:szCs w:val="24"/>
        </w:rPr>
        <w:t xml:space="preserve"> 2013) seem to have taken a rather more practical approach and have identified diaspora </w:t>
      </w:r>
      <w:r w:rsidR="00486FC9" w:rsidRPr="0012065F">
        <w:rPr>
          <w:rFonts w:ascii="Times New Roman" w:hAnsi="Times New Roman" w:cs="Times New Roman"/>
          <w:sz w:val="24"/>
          <w:szCs w:val="24"/>
        </w:rPr>
        <w:t>as a group of people who live outside the area in which they had lived for a long time or in which their ancestors lived</w:t>
      </w:r>
      <w:r w:rsidR="00E531BB">
        <w:rPr>
          <w:rFonts w:ascii="Times New Roman" w:hAnsi="Times New Roman" w:cs="Times New Roman"/>
          <w:sz w:val="24"/>
          <w:szCs w:val="24"/>
        </w:rPr>
        <w:t>;</w:t>
      </w:r>
      <w:r w:rsidR="00486FC9" w:rsidRPr="0012065F">
        <w:rPr>
          <w:rFonts w:ascii="Times New Roman" w:hAnsi="Times New Roman" w:cs="Times New Roman"/>
          <w:sz w:val="24"/>
          <w:szCs w:val="24"/>
        </w:rPr>
        <w:t xml:space="preserve"> so th</w:t>
      </w:r>
      <w:r w:rsidR="00E531BB">
        <w:rPr>
          <w:rFonts w:ascii="Times New Roman" w:hAnsi="Times New Roman" w:cs="Times New Roman"/>
          <w:sz w:val="24"/>
          <w:szCs w:val="24"/>
        </w:rPr>
        <w:t>at</w:t>
      </w:r>
      <w:r w:rsidR="00486FC9" w:rsidRPr="0012065F">
        <w:rPr>
          <w:rFonts w:ascii="Times New Roman" w:hAnsi="Times New Roman" w:cs="Times New Roman"/>
          <w:sz w:val="24"/>
          <w:szCs w:val="24"/>
        </w:rPr>
        <w:t xml:space="preserve"> entails the spreading of people from one original country to other countries.</w:t>
      </w:r>
      <w:r w:rsidR="00D457F7" w:rsidRPr="0012065F">
        <w:rPr>
          <w:rFonts w:ascii="Times New Roman" w:hAnsi="Times New Roman" w:cs="Times New Roman"/>
          <w:sz w:val="24"/>
          <w:szCs w:val="24"/>
        </w:rPr>
        <w:t xml:space="preserve"> </w:t>
      </w:r>
      <w:r w:rsidR="0081019A">
        <w:rPr>
          <w:rFonts w:ascii="Times New Roman" w:hAnsi="Times New Roman" w:cs="Times New Roman"/>
          <w:sz w:val="24"/>
          <w:szCs w:val="24"/>
        </w:rPr>
        <w:t>A more simplistic approach is the</w:t>
      </w:r>
      <w:r w:rsidR="00E1054C">
        <w:rPr>
          <w:rFonts w:ascii="Times New Roman" w:hAnsi="Times New Roman" w:cs="Times New Roman"/>
          <w:sz w:val="24"/>
          <w:szCs w:val="24"/>
        </w:rPr>
        <w:t xml:space="preserve"> position of </w:t>
      </w:r>
      <w:proofErr w:type="spellStart"/>
      <w:r w:rsidR="0081019A">
        <w:rPr>
          <w:rFonts w:ascii="Times New Roman" w:hAnsi="Times New Roman" w:cs="Times New Roman"/>
          <w:sz w:val="24"/>
          <w:szCs w:val="24"/>
        </w:rPr>
        <w:t>Norglo</w:t>
      </w:r>
      <w:proofErr w:type="spellEnd"/>
      <w:r w:rsidR="0081019A">
        <w:rPr>
          <w:rFonts w:ascii="Times New Roman" w:hAnsi="Times New Roman" w:cs="Times New Roman"/>
          <w:sz w:val="24"/>
          <w:szCs w:val="24"/>
        </w:rPr>
        <w:t xml:space="preserve"> et al. (</w:t>
      </w:r>
      <w:r w:rsidR="00FA2BBA">
        <w:rPr>
          <w:rFonts w:ascii="Times New Roman" w:hAnsi="Times New Roman" w:cs="Times New Roman"/>
          <w:sz w:val="24"/>
          <w:szCs w:val="24"/>
        </w:rPr>
        <w:t>2016)</w:t>
      </w:r>
      <w:r w:rsidR="00BD2FBF">
        <w:rPr>
          <w:rFonts w:ascii="Times New Roman" w:hAnsi="Times New Roman" w:cs="Times New Roman"/>
          <w:sz w:val="24"/>
          <w:szCs w:val="24"/>
        </w:rPr>
        <w:t>,</w:t>
      </w:r>
      <w:r w:rsidR="00FA2BBA">
        <w:rPr>
          <w:rFonts w:ascii="Times New Roman" w:hAnsi="Times New Roman" w:cs="Times New Roman"/>
          <w:sz w:val="24"/>
          <w:szCs w:val="24"/>
        </w:rPr>
        <w:t xml:space="preserve"> </w:t>
      </w:r>
      <w:r w:rsidR="00E1054C">
        <w:rPr>
          <w:rFonts w:ascii="Times New Roman" w:hAnsi="Times New Roman" w:cs="Times New Roman"/>
          <w:sz w:val="24"/>
          <w:szCs w:val="24"/>
        </w:rPr>
        <w:t xml:space="preserve">who view diasporas </w:t>
      </w:r>
      <w:r w:rsidR="00FA2BBA">
        <w:rPr>
          <w:rFonts w:ascii="Times New Roman" w:hAnsi="Times New Roman" w:cs="Times New Roman"/>
          <w:sz w:val="24"/>
          <w:szCs w:val="24"/>
        </w:rPr>
        <w:t xml:space="preserve">as a group of </w:t>
      </w:r>
      <w:r w:rsidR="00FA2BBA">
        <w:rPr>
          <w:rFonts w:ascii="Times New Roman" w:hAnsi="Times New Roman" w:cs="Times New Roman"/>
          <w:sz w:val="24"/>
          <w:szCs w:val="24"/>
        </w:rPr>
        <w:lastRenderedPageBreak/>
        <w:t xml:space="preserve">people who live </w:t>
      </w:r>
      <w:r w:rsidR="00BD2FBF">
        <w:rPr>
          <w:rFonts w:ascii="Times New Roman" w:hAnsi="Times New Roman" w:cs="Times New Roman"/>
          <w:sz w:val="24"/>
          <w:szCs w:val="24"/>
        </w:rPr>
        <w:t>overseas but</w:t>
      </w:r>
      <w:r w:rsidR="00FA2BBA">
        <w:rPr>
          <w:rFonts w:ascii="Times New Roman" w:hAnsi="Times New Roman" w:cs="Times New Roman"/>
          <w:sz w:val="24"/>
          <w:szCs w:val="24"/>
        </w:rPr>
        <w:t xml:space="preserve"> perhaps</w:t>
      </w:r>
      <w:r w:rsidR="00E531BB">
        <w:rPr>
          <w:rFonts w:ascii="Times New Roman" w:hAnsi="Times New Roman" w:cs="Times New Roman"/>
          <w:sz w:val="24"/>
          <w:szCs w:val="24"/>
        </w:rPr>
        <w:t xml:space="preserve"> this definition is</w:t>
      </w:r>
      <w:r w:rsidR="00FA2BBA">
        <w:rPr>
          <w:rFonts w:ascii="Times New Roman" w:hAnsi="Times New Roman" w:cs="Times New Roman"/>
          <w:sz w:val="24"/>
          <w:szCs w:val="24"/>
        </w:rPr>
        <w:t xml:space="preserve"> too simplistic</w:t>
      </w:r>
      <w:r w:rsidR="00E531BB">
        <w:rPr>
          <w:rFonts w:ascii="Times New Roman" w:hAnsi="Times New Roman" w:cs="Times New Roman"/>
          <w:sz w:val="24"/>
          <w:szCs w:val="24"/>
        </w:rPr>
        <w:t>,</w:t>
      </w:r>
      <w:r w:rsidR="00FA2BBA">
        <w:rPr>
          <w:rFonts w:ascii="Times New Roman" w:hAnsi="Times New Roman" w:cs="Times New Roman"/>
          <w:sz w:val="24"/>
          <w:szCs w:val="24"/>
        </w:rPr>
        <w:t xml:space="preserve"> </w:t>
      </w:r>
      <w:r w:rsidR="00BD2FBF">
        <w:rPr>
          <w:rFonts w:ascii="Times New Roman" w:hAnsi="Times New Roman" w:cs="Times New Roman"/>
          <w:sz w:val="24"/>
          <w:szCs w:val="24"/>
        </w:rPr>
        <w:t>in my view</w:t>
      </w:r>
      <w:r w:rsidR="00E531BB">
        <w:rPr>
          <w:rFonts w:ascii="Times New Roman" w:hAnsi="Times New Roman" w:cs="Times New Roman"/>
          <w:sz w:val="24"/>
          <w:szCs w:val="24"/>
        </w:rPr>
        <w:t>,</w:t>
      </w:r>
      <w:r w:rsidR="00BD2FBF">
        <w:rPr>
          <w:rFonts w:ascii="Times New Roman" w:hAnsi="Times New Roman" w:cs="Times New Roman"/>
          <w:sz w:val="24"/>
          <w:szCs w:val="24"/>
        </w:rPr>
        <w:t xml:space="preserve"> </w:t>
      </w:r>
      <w:r w:rsidR="00FA2BBA">
        <w:rPr>
          <w:rFonts w:ascii="Times New Roman" w:hAnsi="Times New Roman" w:cs="Times New Roman"/>
          <w:sz w:val="24"/>
          <w:szCs w:val="24"/>
        </w:rPr>
        <w:t xml:space="preserve">to be </w:t>
      </w:r>
      <w:r w:rsidR="00BD2FBF">
        <w:rPr>
          <w:rFonts w:ascii="Times New Roman" w:hAnsi="Times New Roman" w:cs="Times New Roman"/>
          <w:sz w:val="24"/>
          <w:szCs w:val="24"/>
        </w:rPr>
        <w:t>encompassing.</w:t>
      </w:r>
    </w:p>
    <w:p w:rsidR="00835D91" w:rsidRPr="0012065F" w:rsidRDefault="00FA2BBA" w:rsidP="009B5AD5">
      <w:pPr>
        <w:jc w:val="both"/>
        <w:rPr>
          <w:rFonts w:ascii="Times New Roman" w:hAnsi="Times New Roman" w:cs="Times New Roman"/>
          <w:sz w:val="24"/>
          <w:szCs w:val="24"/>
        </w:rPr>
      </w:pPr>
      <w:r>
        <w:rPr>
          <w:rFonts w:ascii="Times New Roman" w:hAnsi="Times New Roman" w:cs="Times New Roman"/>
          <w:sz w:val="24"/>
          <w:szCs w:val="24"/>
        </w:rPr>
        <w:t>In conclusion, t</w:t>
      </w:r>
      <w:r w:rsidR="00D457F7" w:rsidRPr="0012065F">
        <w:rPr>
          <w:rFonts w:ascii="Times New Roman" w:hAnsi="Times New Roman" w:cs="Times New Roman"/>
          <w:sz w:val="24"/>
          <w:szCs w:val="24"/>
        </w:rPr>
        <w:t xml:space="preserve">he working definition of the chapter will take an equally practical approach </w:t>
      </w:r>
      <w:r w:rsidR="001C742E">
        <w:rPr>
          <w:rFonts w:ascii="Times New Roman" w:hAnsi="Times New Roman" w:cs="Times New Roman"/>
          <w:sz w:val="24"/>
          <w:szCs w:val="24"/>
        </w:rPr>
        <w:t>whi</w:t>
      </w:r>
      <w:r w:rsidR="00BE09C5">
        <w:rPr>
          <w:rFonts w:ascii="Times New Roman" w:hAnsi="Times New Roman" w:cs="Times New Roman"/>
          <w:sz w:val="24"/>
          <w:szCs w:val="24"/>
        </w:rPr>
        <w:t xml:space="preserve">ch is </w:t>
      </w:r>
      <w:r w:rsidR="00BD2FBF">
        <w:rPr>
          <w:rFonts w:ascii="Times New Roman" w:hAnsi="Times New Roman" w:cs="Times New Roman"/>
          <w:sz w:val="24"/>
          <w:szCs w:val="24"/>
        </w:rPr>
        <w:t xml:space="preserve">closely </w:t>
      </w:r>
      <w:r w:rsidR="00BE09C5">
        <w:rPr>
          <w:rFonts w:ascii="Times New Roman" w:hAnsi="Times New Roman" w:cs="Times New Roman"/>
          <w:sz w:val="24"/>
          <w:szCs w:val="24"/>
        </w:rPr>
        <w:t xml:space="preserve">aligned with the view of Turner and Kleist (2013) </w:t>
      </w:r>
      <w:r w:rsidR="00D457F7" w:rsidRPr="0012065F">
        <w:rPr>
          <w:rFonts w:ascii="Times New Roman" w:hAnsi="Times New Roman" w:cs="Times New Roman"/>
          <w:sz w:val="24"/>
          <w:szCs w:val="24"/>
        </w:rPr>
        <w:t xml:space="preserve">and thus identify diasporas </w:t>
      </w:r>
      <w:r>
        <w:rPr>
          <w:rFonts w:ascii="Times New Roman" w:hAnsi="Times New Roman" w:cs="Times New Roman"/>
          <w:sz w:val="24"/>
          <w:szCs w:val="24"/>
        </w:rPr>
        <w:t xml:space="preserve">as </w:t>
      </w:r>
      <w:r w:rsidR="00D457F7" w:rsidRPr="0012065F">
        <w:rPr>
          <w:rFonts w:ascii="Times New Roman" w:hAnsi="Times New Roman" w:cs="Times New Roman"/>
          <w:sz w:val="24"/>
          <w:szCs w:val="24"/>
        </w:rPr>
        <w:t>a</w:t>
      </w:r>
      <w:r w:rsidR="00486FC9" w:rsidRPr="0012065F">
        <w:rPr>
          <w:rFonts w:ascii="Times New Roman" w:hAnsi="Times New Roman" w:cs="Times New Roman"/>
          <w:sz w:val="24"/>
          <w:szCs w:val="24"/>
        </w:rPr>
        <w:t>ny group of people who have either temp</w:t>
      </w:r>
      <w:r w:rsidR="00CB462D" w:rsidRPr="0012065F">
        <w:rPr>
          <w:rFonts w:ascii="Times New Roman" w:hAnsi="Times New Roman" w:cs="Times New Roman"/>
          <w:sz w:val="24"/>
          <w:szCs w:val="24"/>
        </w:rPr>
        <w:t xml:space="preserve">orarily </w:t>
      </w:r>
      <w:r w:rsidR="00486FC9" w:rsidRPr="0012065F">
        <w:rPr>
          <w:rFonts w:ascii="Times New Roman" w:hAnsi="Times New Roman" w:cs="Times New Roman"/>
          <w:sz w:val="24"/>
          <w:szCs w:val="24"/>
        </w:rPr>
        <w:t>or permanently moved fr</w:t>
      </w:r>
      <w:r w:rsidR="00CB462D" w:rsidRPr="0012065F">
        <w:rPr>
          <w:rFonts w:ascii="Times New Roman" w:hAnsi="Times New Roman" w:cs="Times New Roman"/>
          <w:sz w:val="24"/>
          <w:szCs w:val="24"/>
        </w:rPr>
        <w:t>o</w:t>
      </w:r>
      <w:r w:rsidR="00486FC9" w:rsidRPr="0012065F">
        <w:rPr>
          <w:rFonts w:ascii="Times New Roman" w:hAnsi="Times New Roman" w:cs="Times New Roman"/>
          <w:sz w:val="24"/>
          <w:szCs w:val="24"/>
        </w:rPr>
        <w:t>m their coun</w:t>
      </w:r>
      <w:r w:rsidR="00CB462D" w:rsidRPr="0012065F">
        <w:rPr>
          <w:rFonts w:ascii="Times New Roman" w:hAnsi="Times New Roman" w:cs="Times New Roman"/>
          <w:sz w:val="24"/>
          <w:szCs w:val="24"/>
        </w:rPr>
        <w:t>t</w:t>
      </w:r>
      <w:r w:rsidR="00486FC9" w:rsidRPr="0012065F">
        <w:rPr>
          <w:rFonts w:ascii="Times New Roman" w:hAnsi="Times New Roman" w:cs="Times New Roman"/>
          <w:sz w:val="24"/>
          <w:szCs w:val="24"/>
        </w:rPr>
        <w:t>r</w:t>
      </w:r>
      <w:r w:rsidR="00CB462D" w:rsidRPr="0012065F">
        <w:rPr>
          <w:rFonts w:ascii="Times New Roman" w:hAnsi="Times New Roman" w:cs="Times New Roman"/>
          <w:sz w:val="24"/>
          <w:szCs w:val="24"/>
        </w:rPr>
        <w:t>y</w:t>
      </w:r>
      <w:r w:rsidR="00486FC9" w:rsidRPr="0012065F">
        <w:rPr>
          <w:rFonts w:ascii="Times New Roman" w:hAnsi="Times New Roman" w:cs="Times New Roman"/>
          <w:sz w:val="24"/>
          <w:szCs w:val="24"/>
        </w:rPr>
        <w:t xml:space="preserve"> of abode to another country </w:t>
      </w:r>
      <w:proofErr w:type="gramStart"/>
      <w:r w:rsidR="00486FC9" w:rsidRPr="0012065F">
        <w:rPr>
          <w:rFonts w:ascii="Times New Roman" w:hAnsi="Times New Roman" w:cs="Times New Roman"/>
          <w:sz w:val="24"/>
          <w:szCs w:val="24"/>
        </w:rPr>
        <w:t>for the purpose of</w:t>
      </w:r>
      <w:proofErr w:type="gramEnd"/>
      <w:r w:rsidR="00486FC9" w:rsidRPr="0012065F">
        <w:rPr>
          <w:rFonts w:ascii="Times New Roman" w:hAnsi="Times New Roman" w:cs="Times New Roman"/>
          <w:sz w:val="24"/>
          <w:szCs w:val="24"/>
        </w:rPr>
        <w:t xml:space="preserve"> making a liv</w:t>
      </w:r>
      <w:r w:rsidR="00CB462D" w:rsidRPr="0012065F">
        <w:rPr>
          <w:rFonts w:ascii="Times New Roman" w:hAnsi="Times New Roman" w:cs="Times New Roman"/>
          <w:sz w:val="24"/>
          <w:szCs w:val="24"/>
        </w:rPr>
        <w:t>i</w:t>
      </w:r>
      <w:r w:rsidR="00486FC9" w:rsidRPr="0012065F">
        <w:rPr>
          <w:rFonts w:ascii="Times New Roman" w:hAnsi="Times New Roman" w:cs="Times New Roman"/>
          <w:sz w:val="24"/>
          <w:szCs w:val="24"/>
        </w:rPr>
        <w:t>ng.</w:t>
      </w:r>
      <w:r w:rsidR="00CB462D" w:rsidRPr="0012065F">
        <w:rPr>
          <w:rFonts w:ascii="Times New Roman" w:hAnsi="Times New Roman" w:cs="Times New Roman"/>
          <w:sz w:val="24"/>
          <w:szCs w:val="24"/>
        </w:rPr>
        <w:t xml:space="preserve"> However, it is to be admitted that every movement from one’s own country of abo</w:t>
      </w:r>
      <w:r w:rsidR="00E531BB">
        <w:rPr>
          <w:rFonts w:ascii="Times New Roman" w:hAnsi="Times New Roman" w:cs="Times New Roman"/>
          <w:sz w:val="24"/>
          <w:szCs w:val="24"/>
        </w:rPr>
        <w:t>d</w:t>
      </w:r>
      <w:r w:rsidR="00CB462D" w:rsidRPr="0012065F">
        <w:rPr>
          <w:rFonts w:ascii="Times New Roman" w:hAnsi="Times New Roman" w:cs="Times New Roman"/>
          <w:sz w:val="24"/>
          <w:szCs w:val="24"/>
        </w:rPr>
        <w:t xml:space="preserve">e comes with various challenges. Therefore, it is only individuals who have set out to make a success of this transition </w:t>
      </w:r>
      <w:r w:rsidR="00BF3329" w:rsidRPr="0012065F">
        <w:rPr>
          <w:rFonts w:ascii="Times New Roman" w:hAnsi="Times New Roman" w:cs="Times New Roman"/>
          <w:sz w:val="24"/>
          <w:szCs w:val="24"/>
        </w:rPr>
        <w:t xml:space="preserve">that </w:t>
      </w:r>
      <w:r w:rsidR="00CB462D" w:rsidRPr="0012065F">
        <w:rPr>
          <w:rFonts w:ascii="Times New Roman" w:hAnsi="Times New Roman" w:cs="Times New Roman"/>
          <w:sz w:val="24"/>
          <w:szCs w:val="24"/>
        </w:rPr>
        <w:t xml:space="preserve">can </w:t>
      </w:r>
      <w:r w:rsidR="00835D91" w:rsidRPr="0012065F">
        <w:rPr>
          <w:rFonts w:ascii="Times New Roman" w:hAnsi="Times New Roman" w:cs="Times New Roman"/>
          <w:sz w:val="24"/>
          <w:szCs w:val="24"/>
        </w:rPr>
        <w:t>contribute</w:t>
      </w:r>
      <w:r w:rsidR="00CB462D" w:rsidRPr="0012065F">
        <w:rPr>
          <w:rFonts w:ascii="Times New Roman" w:hAnsi="Times New Roman" w:cs="Times New Roman"/>
          <w:sz w:val="24"/>
          <w:szCs w:val="24"/>
        </w:rPr>
        <w:t xml:space="preserve"> to their immediate society and the original </w:t>
      </w:r>
      <w:r w:rsidR="00980E1D">
        <w:rPr>
          <w:rFonts w:ascii="Times New Roman" w:hAnsi="Times New Roman" w:cs="Times New Roman"/>
          <w:sz w:val="24"/>
          <w:szCs w:val="24"/>
        </w:rPr>
        <w:t>homeland</w:t>
      </w:r>
      <w:r w:rsidR="00CB462D" w:rsidRPr="0012065F">
        <w:rPr>
          <w:rFonts w:ascii="Times New Roman" w:hAnsi="Times New Roman" w:cs="Times New Roman"/>
          <w:sz w:val="24"/>
          <w:szCs w:val="24"/>
        </w:rPr>
        <w:t xml:space="preserve">. </w:t>
      </w:r>
      <w:r w:rsidR="00835D91" w:rsidRPr="0012065F">
        <w:rPr>
          <w:rFonts w:ascii="Times New Roman" w:hAnsi="Times New Roman" w:cs="Times New Roman"/>
          <w:sz w:val="24"/>
          <w:szCs w:val="24"/>
        </w:rPr>
        <w:t xml:space="preserve">The interesting factor is that for individuals who have moved from the original country of abode to another, the society back home expects so much from them in return. This in most cases is financial expectation. </w:t>
      </w:r>
    </w:p>
    <w:p w:rsidR="008711AF" w:rsidRPr="0012065F" w:rsidRDefault="00EF59F7" w:rsidP="009B5AD5">
      <w:pPr>
        <w:jc w:val="both"/>
        <w:rPr>
          <w:rFonts w:ascii="Times New Roman" w:hAnsi="Times New Roman" w:cs="Times New Roman"/>
          <w:b/>
          <w:sz w:val="24"/>
          <w:szCs w:val="24"/>
        </w:rPr>
      </w:pPr>
      <w:r>
        <w:rPr>
          <w:rFonts w:ascii="Times New Roman" w:hAnsi="Times New Roman" w:cs="Times New Roman"/>
          <w:b/>
          <w:sz w:val="24"/>
          <w:szCs w:val="24"/>
        </w:rPr>
        <w:br/>
      </w:r>
      <w:r w:rsidR="008711AF" w:rsidRPr="0012065F">
        <w:rPr>
          <w:rFonts w:ascii="Times New Roman" w:hAnsi="Times New Roman" w:cs="Times New Roman"/>
          <w:b/>
          <w:sz w:val="24"/>
          <w:szCs w:val="24"/>
        </w:rPr>
        <w:t>What is the role of Diasporas?</w:t>
      </w:r>
    </w:p>
    <w:p w:rsidR="009B4587" w:rsidRPr="0012065F" w:rsidRDefault="00962CCB" w:rsidP="009B5AD5">
      <w:pPr>
        <w:jc w:val="both"/>
        <w:rPr>
          <w:rFonts w:ascii="Times New Roman" w:hAnsi="Times New Roman" w:cs="Times New Roman"/>
          <w:sz w:val="24"/>
          <w:szCs w:val="24"/>
        </w:rPr>
      </w:pPr>
      <w:r w:rsidRPr="0012065F">
        <w:rPr>
          <w:rFonts w:ascii="Times New Roman" w:hAnsi="Times New Roman" w:cs="Times New Roman"/>
          <w:sz w:val="24"/>
          <w:szCs w:val="24"/>
        </w:rPr>
        <w:t>A well-established fact is that lack of investment in many developing economies is o</w:t>
      </w:r>
      <w:r w:rsidR="00B20BF8" w:rsidRPr="0012065F">
        <w:rPr>
          <w:rFonts w:ascii="Times New Roman" w:hAnsi="Times New Roman" w:cs="Times New Roman"/>
          <w:sz w:val="24"/>
          <w:szCs w:val="24"/>
        </w:rPr>
        <w:t xml:space="preserve">ne of the </w:t>
      </w:r>
      <w:r w:rsidRPr="0012065F">
        <w:rPr>
          <w:rFonts w:ascii="Times New Roman" w:hAnsi="Times New Roman" w:cs="Times New Roman"/>
          <w:sz w:val="24"/>
          <w:szCs w:val="24"/>
        </w:rPr>
        <w:t xml:space="preserve">biggest obstacles to achieving sustainable growth but interesting enough, it </w:t>
      </w:r>
      <w:r w:rsidR="00C475F1">
        <w:rPr>
          <w:rFonts w:ascii="Times New Roman" w:hAnsi="Times New Roman" w:cs="Times New Roman"/>
          <w:sz w:val="24"/>
          <w:szCs w:val="24"/>
        </w:rPr>
        <w:t xml:space="preserve">is </w:t>
      </w:r>
      <w:r w:rsidRPr="0012065F">
        <w:rPr>
          <w:rFonts w:ascii="Times New Roman" w:hAnsi="Times New Roman" w:cs="Times New Roman"/>
          <w:sz w:val="24"/>
          <w:szCs w:val="24"/>
        </w:rPr>
        <w:t>also</w:t>
      </w:r>
      <w:r w:rsidR="00C475F1">
        <w:rPr>
          <w:rFonts w:ascii="Times New Roman" w:hAnsi="Times New Roman" w:cs="Times New Roman"/>
          <w:sz w:val="24"/>
          <w:szCs w:val="24"/>
        </w:rPr>
        <w:t xml:space="preserve"> </w:t>
      </w:r>
      <w:r w:rsidR="009D463E" w:rsidRPr="0012065F">
        <w:rPr>
          <w:rFonts w:ascii="Times New Roman" w:hAnsi="Times New Roman" w:cs="Times New Roman"/>
          <w:sz w:val="24"/>
          <w:szCs w:val="24"/>
        </w:rPr>
        <w:t xml:space="preserve">generally conceived that </w:t>
      </w:r>
      <w:r w:rsidR="00C475F1">
        <w:rPr>
          <w:rFonts w:ascii="Times New Roman" w:hAnsi="Times New Roman" w:cs="Times New Roman"/>
          <w:sz w:val="24"/>
          <w:szCs w:val="24"/>
        </w:rPr>
        <w:t>d</w:t>
      </w:r>
      <w:r w:rsidR="009D463E" w:rsidRPr="0012065F">
        <w:rPr>
          <w:rFonts w:ascii="Times New Roman" w:hAnsi="Times New Roman" w:cs="Times New Roman"/>
          <w:sz w:val="24"/>
          <w:szCs w:val="24"/>
        </w:rPr>
        <w:t>iasporas are expected to make professional contribution to the original home should they wish to return</w:t>
      </w:r>
      <w:r w:rsidR="00302D7C" w:rsidRPr="0012065F">
        <w:rPr>
          <w:rFonts w:ascii="Times New Roman" w:hAnsi="Times New Roman" w:cs="Times New Roman"/>
          <w:sz w:val="24"/>
          <w:szCs w:val="24"/>
        </w:rPr>
        <w:t xml:space="preserve"> (</w:t>
      </w:r>
      <w:proofErr w:type="spellStart"/>
      <w:r w:rsidR="00302D7C" w:rsidRPr="0012065F">
        <w:rPr>
          <w:rFonts w:ascii="Times New Roman" w:hAnsi="Times New Roman" w:cs="Times New Roman"/>
          <w:sz w:val="24"/>
          <w:szCs w:val="24"/>
        </w:rPr>
        <w:t>Agun</w:t>
      </w:r>
      <w:r w:rsidR="00530FA2">
        <w:rPr>
          <w:rFonts w:ascii="Times New Roman" w:hAnsi="Times New Roman" w:cs="Times New Roman"/>
          <w:sz w:val="24"/>
          <w:szCs w:val="24"/>
        </w:rPr>
        <w:t>ias</w:t>
      </w:r>
      <w:proofErr w:type="spellEnd"/>
      <w:r w:rsidR="00302D7C" w:rsidRPr="0012065F">
        <w:rPr>
          <w:rFonts w:ascii="Times New Roman" w:hAnsi="Times New Roman" w:cs="Times New Roman"/>
          <w:sz w:val="24"/>
          <w:szCs w:val="24"/>
        </w:rPr>
        <w:t xml:space="preserve"> and Newland, 2012)</w:t>
      </w:r>
      <w:r w:rsidR="009D463E" w:rsidRPr="0012065F">
        <w:rPr>
          <w:rFonts w:ascii="Times New Roman" w:hAnsi="Times New Roman" w:cs="Times New Roman"/>
          <w:sz w:val="24"/>
          <w:szCs w:val="24"/>
        </w:rPr>
        <w:t xml:space="preserve">. This concept has led several governments in many developing countries to only explore diaspora </w:t>
      </w:r>
      <w:r w:rsidR="000E4F09" w:rsidRPr="0012065F">
        <w:rPr>
          <w:rFonts w:ascii="Times New Roman" w:hAnsi="Times New Roman" w:cs="Times New Roman"/>
          <w:sz w:val="24"/>
          <w:szCs w:val="24"/>
        </w:rPr>
        <w:t>contributions</w:t>
      </w:r>
      <w:r w:rsidR="009D463E" w:rsidRPr="0012065F">
        <w:rPr>
          <w:rFonts w:ascii="Times New Roman" w:hAnsi="Times New Roman" w:cs="Times New Roman"/>
          <w:sz w:val="24"/>
          <w:szCs w:val="24"/>
        </w:rPr>
        <w:t xml:space="preserve"> from rendering professional services in </w:t>
      </w:r>
      <w:r w:rsidR="000E4F09" w:rsidRPr="0012065F">
        <w:rPr>
          <w:rFonts w:ascii="Times New Roman" w:hAnsi="Times New Roman" w:cs="Times New Roman"/>
          <w:sz w:val="24"/>
          <w:szCs w:val="24"/>
        </w:rPr>
        <w:t>such</w:t>
      </w:r>
      <w:r w:rsidR="009D463E" w:rsidRPr="0012065F">
        <w:rPr>
          <w:rFonts w:ascii="Times New Roman" w:hAnsi="Times New Roman" w:cs="Times New Roman"/>
          <w:sz w:val="24"/>
          <w:szCs w:val="24"/>
        </w:rPr>
        <w:t xml:space="preserve"> areas as government app</w:t>
      </w:r>
      <w:r w:rsidR="000E4F09" w:rsidRPr="0012065F">
        <w:rPr>
          <w:rFonts w:ascii="Times New Roman" w:hAnsi="Times New Roman" w:cs="Times New Roman"/>
          <w:sz w:val="24"/>
          <w:szCs w:val="24"/>
        </w:rPr>
        <w:t xml:space="preserve">ointments </w:t>
      </w:r>
      <w:r w:rsidR="009D463E" w:rsidRPr="0012065F">
        <w:rPr>
          <w:rFonts w:ascii="Times New Roman" w:hAnsi="Times New Roman" w:cs="Times New Roman"/>
          <w:sz w:val="24"/>
          <w:szCs w:val="24"/>
        </w:rPr>
        <w:t xml:space="preserve">to improve policy decisions, educational </w:t>
      </w:r>
      <w:r w:rsidR="000E4F09" w:rsidRPr="0012065F">
        <w:rPr>
          <w:rFonts w:ascii="Times New Roman" w:hAnsi="Times New Roman" w:cs="Times New Roman"/>
          <w:sz w:val="24"/>
          <w:szCs w:val="24"/>
        </w:rPr>
        <w:t>establishments</w:t>
      </w:r>
      <w:r w:rsidR="009D463E" w:rsidRPr="0012065F">
        <w:rPr>
          <w:rFonts w:ascii="Times New Roman" w:hAnsi="Times New Roman" w:cs="Times New Roman"/>
          <w:sz w:val="24"/>
          <w:szCs w:val="24"/>
        </w:rPr>
        <w:t xml:space="preserve"> to enhance educational contribution </w:t>
      </w:r>
      <w:r w:rsidR="00E531BB">
        <w:rPr>
          <w:rFonts w:ascii="Times New Roman" w:hAnsi="Times New Roman" w:cs="Times New Roman"/>
          <w:sz w:val="24"/>
          <w:szCs w:val="24"/>
        </w:rPr>
        <w:t>in</w:t>
      </w:r>
      <w:r w:rsidR="009D463E" w:rsidRPr="0012065F">
        <w:rPr>
          <w:rFonts w:ascii="Times New Roman" w:hAnsi="Times New Roman" w:cs="Times New Roman"/>
          <w:sz w:val="24"/>
          <w:szCs w:val="24"/>
        </w:rPr>
        <w:t xml:space="preserve"> the areas of new </w:t>
      </w:r>
      <w:r w:rsidR="000E4F09" w:rsidRPr="0012065F">
        <w:rPr>
          <w:rFonts w:ascii="Times New Roman" w:hAnsi="Times New Roman" w:cs="Times New Roman"/>
          <w:sz w:val="24"/>
          <w:szCs w:val="24"/>
        </w:rPr>
        <w:t>advancements</w:t>
      </w:r>
      <w:r w:rsidR="009D463E" w:rsidRPr="0012065F">
        <w:rPr>
          <w:rFonts w:ascii="Times New Roman" w:hAnsi="Times New Roman" w:cs="Times New Roman"/>
          <w:sz w:val="24"/>
          <w:szCs w:val="24"/>
        </w:rPr>
        <w:t xml:space="preserve"> in technology and </w:t>
      </w:r>
      <w:r w:rsidR="000E4F09" w:rsidRPr="0012065F">
        <w:rPr>
          <w:rFonts w:ascii="Times New Roman" w:hAnsi="Times New Roman" w:cs="Times New Roman"/>
          <w:sz w:val="24"/>
          <w:szCs w:val="24"/>
        </w:rPr>
        <w:t>innovations</w:t>
      </w:r>
      <w:r w:rsidR="009D463E" w:rsidRPr="0012065F">
        <w:rPr>
          <w:rFonts w:ascii="Times New Roman" w:hAnsi="Times New Roman" w:cs="Times New Roman"/>
          <w:sz w:val="24"/>
          <w:szCs w:val="24"/>
        </w:rPr>
        <w:t xml:space="preserve"> in teaching </w:t>
      </w:r>
      <w:r w:rsidR="000E4F09" w:rsidRPr="0012065F">
        <w:rPr>
          <w:rFonts w:ascii="Times New Roman" w:hAnsi="Times New Roman" w:cs="Times New Roman"/>
          <w:sz w:val="24"/>
          <w:szCs w:val="24"/>
        </w:rPr>
        <w:t>techniques</w:t>
      </w:r>
      <w:r w:rsidR="009D463E" w:rsidRPr="0012065F">
        <w:rPr>
          <w:rFonts w:ascii="Times New Roman" w:hAnsi="Times New Roman" w:cs="Times New Roman"/>
          <w:sz w:val="24"/>
          <w:szCs w:val="24"/>
        </w:rPr>
        <w:t>, as well as in the medical area which includes working in hospitals</w:t>
      </w:r>
      <w:r w:rsidR="00C475F1">
        <w:rPr>
          <w:rFonts w:ascii="Times New Roman" w:hAnsi="Times New Roman" w:cs="Times New Roman"/>
          <w:sz w:val="24"/>
          <w:szCs w:val="24"/>
        </w:rPr>
        <w:t>.</w:t>
      </w:r>
      <w:r w:rsidR="009D463E" w:rsidRPr="0012065F">
        <w:rPr>
          <w:rFonts w:ascii="Times New Roman" w:hAnsi="Times New Roman" w:cs="Times New Roman"/>
          <w:sz w:val="24"/>
          <w:szCs w:val="24"/>
        </w:rPr>
        <w:t xml:space="preserve"> </w:t>
      </w:r>
    </w:p>
    <w:p w:rsidR="009D463E" w:rsidRPr="0012065F" w:rsidRDefault="009D463E" w:rsidP="009B5AD5">
      <w:pPr>
        <w:jc w:val="both"/>
        <w:rPr>
          <w:rFonts w:ascii="Times New Roman" w:hAnsi="Times New Roman" w:cs="Times New Roman"/>
          <w:b/>
          <w:sz w:val="24"/>
          <w:szCs w:val="24"/>
        </w:rPr>
      </w:pPr>
      <w:r w:rsidRPr="0012065F">
        <w:rPr>
          <w:rFonts w:ascii="Times New Roman" w:hAnsi="Times New Roman" w:cs="Times New Roman"/>
          <w:sz w:val="24"/>
          <w:szCs w:val="24"/>
        </w:rPr>
        <w:t xml:space="preserve">Whilst these measures and expectations are useful, the </w:t>
      </w:r>
      <w:r w:rsidR="000E4F09" w:rsidRPr="0012065F">
        <w:rPr>
          <w:rFonts w:ascii="Times New Roman" w:hAnsi="Times New Roman" w:cs="Times New Roman"/>
          <w:sz w:val="24"/>
          <w:szCs w:val="24"/>
        </w:rPr>
        <w:t>often-neglected</w:t>
      </w:r>
      <w:r w:rsidRPr="0012065F">
        <w:rPr>
          <w:rFonts w:ascii="Times New Roman" w:hAnsi="Times New Roman" w:cs="Times New Roman"/>
          <w:sz w:val="24"/>
          <w:szCs w:val="24"/>
        </w:rPr>
        <w:t xml:space="preserve"> ar</w:t>
      </w:r>
      <w:r w:rsidR="000E4F09" w:rsidRPr="0012065F">
        <w:rPr>
          <w:rFonts w:ascii="Times New Roman" w:hAnsi="Times New Roman" w:cs="Times New Roman"/>
          <w:sz w:val="24"/>
          <w:szCs w:val="24"/>
        </w:rPr>
        <w:t>ea</w:t>
      </w:r>
      <w:r w:rsidRPr="0012065F">
        <w:rPr>
          <w:rFonts w:ascii="Times New Roman" w:hAnsi="Times New Roman" w:cs="Times New Roman"/>
          <w:sz w:val="24"/>
          <w:szCs w:val="24"/>
        </w:rPr>
        <w:t xml:space="preserve"> of financial contribution </w:t>
      </w:r>
      <w:r w:rsidR="00C475F1">
        <w:rPr>
          <w:rFonts w:ascii="Times New Roman" w:hAnsi="Times New Roman" w:cs="Times New Roman"/>
          <w:sz w:val="24"/>
          <w:szCs w:val="24"/>
        </w:rPr>
        <w:t xml:space="preserve">was </w:t>
      </w:r>
      <w:r w:rsidRPr="0012065F">
        <w:rPr>
          <w:rFonts w:ascii="Times New Roman" w:hAnsi="Times New Roman" w:cs="Times New Roman"/>
          <w:sz w:val="24"/>
          <w:szCs w:val="24"/>
        </w:rPr>
        <w:t xml:space="preserve">hardly encouraged by various governments until recently. In other words, contribution is </w:t>
      </w:r>
      <w:r w:rsidR="000E4F09" w:rsidRPr="0012065F">
        <w:rPr>
          <w:rFonts w:ascii="Times New Roman" w:hAnsi="Times New Roman" w:cs="Times New Roman"/>
          <w:sz w:val="24"/>
          <w:szCs w:val="24"/>
        </w:rPr>
        <w:t>beyond immediate</w:t>
      </w:r>
      <w:r w:rsidRPr="0012065F">
        <w:rPr>
          <w:rFonts w:ascii="Times New Roman" w:hAnsi="Times New Roman" w:cs="Times New Roman"/>
          <w:sz w:val="24"/>
          <w:szCs w:val="24"/>
        </w:rPr>
        <w:t xml:space="preserve"> </w:t>
      </w:r>
      <w:r w:rsidR="000E4F09" w:rsidRPr="0012065F">
        <w:rPr>
          <w:rFonts w:ascii="Times New Roman" w:hAnsi="Times New Roman" w:cs="Times New Roman"/>
          <w:sz w:val="24"/>
          <w:szCs w:val="24"/>
        </w:rPr>
        <w:t xml:space="preserve">professional contribution but also </w:t>
      </w:r>
      <w:r w:rsidR="00E531BB">
        <w:rPr>
          <w:rFonts w:ascii="Times New Roman" w:hAnsi="Times New Roman" w:cs="Times New Roman"/>
          <w:sz w:val="24"/>
          <w:szCs w:val="24"/>
        </w:rPr>
        <w:t xml:space="preserve">involves </w:t>
      </w:r>
      <w:r w:rsidR="000E4F09" w:rsidRPr="0012065F">
        <w:rPr>
          <w:rFonts w:ascii="Times New Roman" w:hAnsi="Times New Roman" w:cs="Times New Roman"/>
          <w:sz w:val="24"/>
          <w:szCs w:val="24"/>
        </w:rPr>
        <w:t>financial contribution.</w:t>
      </w:r>
      <w:r w:rsidRPr="0012065F">
        <w:rPr>
          <w:rFonts w:ascii="Times New Roman" w:hAnsi="Times New Roman" w:cs="Times New Roman"/>
          <w:sz w:val="24"/>
          <w:szCs w:val="24"/>
        </w:rPr>
        <w:t xml:space="preserve"> </w:t>
      </w:r>
      <w:r w:rsidR="00F9385E" w:rsidRPr="0012065F">
        <w:rPr>
          <w:rFonts w:ascii="Times New Roman" w:hAnsi="Times New Roman" w:cs="Times New Roman"/>
          <w:sz w:val="24"/>
          <w:szCs w:val="24"/>
        </w:rPr>
        <w:t>Therefore, t</w:t>
      </w:r>
      <w:r w:rsidR="000E4F09" w:rsidRPr="0012065F">
        <w:rPr>
          <w:rFonts w:ascii="Times New Roman" w:hAnsi="Times New Roman" w:cs="Times New Roman"/>
          <w:sz w:val="24"/>
          <w:szCs w:val="24"/>
        </w:rPr>
        <w:t xml:space="preserve">he contribution and role of </w:t>
      </w:r>
      <w:r w:rsidR="00292B60" w:rsidRPr="0012065F">
        <w:rPr>
          <w:rFonts w:ascii="Times New Roman" w:hAnsi="Times New Roman" w:cs="Times New Roman"/>
          <w:sz w:val="24"/>
          <w:szCs w:val="24"/>
        </w:rPr>
        <w:t>Diasporas</w:t>
      </w:r>
      <w:r w:rsidR="000E4F09" w:rsidRPr="0012065F">
        <w:rPr>
          <w:rFonts w:ascii="Times New Roman" w:hAnsi="Times New Roman" w:cs="Times New Roman"/>
          <w:sz w:val="24"/>
          <w:szCs w:val="24"/>
        </w:rPr>
        <w:t xml:space="preserve"> can be both </w:t>
      </w:r>
      <w:r w:rsidR="001B4577">
        <w:rPr>
          <w:rFonts w:ascii="Times New Roman" w:hAnsi="Times New Roman" w:cs="Times New Roman"/>
          <w:sz w:val="24"/>
          <w:szCs w:val="24"/>
        </w:rPr>
        <w:t>tangible and intangible.</w:t>
      </w:r>
      <w:r w:rsidR="000E4F09" w:rsidRPr="0012065F">
        <w:rPr>
          <w:rFonts w:ascii="Times New Roman" w:hAnsi="Times New Roman" w:cs="Times New Roman"/>
          <w:sz w:val="24"/>
          <w:szCs w:val="24"/>
        </w:rPr>
        <w:t xml:space="preserve"> The professional contribution has </w:t>
      </w:r>
      <w:r w:rsidR="00F9385E" w:rsidRPr="0012065F">
        <w:rPr>
          <w:rFonts w:ascii="Times New Roman" w:hAnsi="Times New Roman" w:cs="Times New Roman"/>
          <w:sz w:val="24"/>
          <w:szCs w:val="24"/>
        </w:rPr>
        <w:t>taken the</w:t>
      </w:r>
      <w:r w:rsidR="000E4F09" w:rsidRPr="0012065F">
        <w:rPr>
          <w:rFonts w:ascii="Times New Roman" w:hAnsi="Times New Roman" w:cs="Times New Roman"/>
          <w:sz w:val="24"/>
          <w:szCs w:val="24"/>
        </w:rPr>
        <w:t xml:space="preserve"> </w:t>
      </w:r>
      <w:r w:rsidR="00F9385E" w:rsidRPr="0012065F">
        <w:rPr>
          <w:rFonts w:ascii="Times New Roman" w:hAnsi="Times New Roman" w:cs="Times New Roman"/>
          <w:sz w:val="24"/>
          <w:szCs w:val="24"/>
        </w:rPr>
        <w:t>centre</w:t>
      </w:r>
      <w:r w:rsidR="000E4F09" w:rsidRPr="0012065F">
        <w:rPr>
          <w:rFonts w:ascii="Times New Roman" w:hAnsi="Times New Roman" w:cs="Times New Roman"/>
          <w:sz w:val="24"/>
          <w:szCs w:val="24"/>
        </w:rPr>
        <w:t xml:space="preserve"> stage for several years</w:t>
      </w:r>
      <w:r w:rsidR="00E531BB">
        <w:rPr>
          <w:rFonts w:ascii="Times New Roman" w:hAnsi="Times New Roman" w:cs="Times New Roman"/>
          <w:sz w:val="24"/>
          <w:szCs w:val="24"/>
        </w:rPr>
        <w:t>,</w:t>
      </w:r>
      <w:r w:rsidR="000E4F09" w:rsidRPr="0012065F">
        <w:rPr>
          <w:rFonts w:ascii="Times New Roman" w:hAnsi="Times New Roman" w:cs="Times New Roman"/>
          <w:sz w:val="24"/>
          <w:szCs w:val="24"/>
        </w:rPr>
        <w:t xml:space="preserve"> thus ignoring the importance of the fi</w:t>
      </w:r>
      <w:r w:rsidR="00F9385E" w:rsidRPr="0012065F">
        <w:rPr>
          <w:rFonts w:ascii="Times New Roman" w:hAnsi="Times New Roman" w:cs="Times New Roman"/>
          <w:sz w:val="24"/>
          <w:szCs w:val="24"/>
        </w:rPr>
        <w:t>nancial contributions</w:t>
      </w:r>
      <w:r w:rsidR="000E4F09" w:rsidRPr="0012065F">
        <w:rPr>
          <w:rFonts w:ascii="Times New Roman" w:hAnsi="Times New Roman" w:cs="Times New Roman"/>
          <w:sz w:val="24"/>
          <w:szCs w:val="24"/>
        </w:rPr>
        <w:t xml:space="preserve"> that </w:t>
      </w:r>
      <w:r w:rsidR="00292B60" w:rsidRPr="0012065F">
        <w:rPr>
          <w:rFonts w:ascii="Times New Roman" w:hAnsi="Times New Roman" w:cs="Times New Roman"/>
          <w:sz w:val="24"/>
          <w:szCs w:val="24"/>
        </w:rPr>
        <w:t>Diasporas</w:t>
      </w:r>
      <w:r w:rsidR="000E4F09" w:rsidRPr="0012065F">
        <w:rPr>
          <w:rFonts w:ascii="Times New Roman" w:hAnsi="Times New Roman" w:cs="Times New Roman"/>
          <w:sz w:val="24"/>
          <w:szCs w:val="24"/>
        </w:rPr>
        <w:t xml:space="preserve"> c</w:t>
      </w:r>
      <w:r w:rsidR="00F9385E" w:rsidRPr="0012065F">
        <w:rPr>
          <w:rFonts w:ascii="Times New Roman" w:hAnsi="Times New Roman" w:cs="Times New Roman"/>
          <w:sz w:val="24"/>
          <w:szCs w:val="24"/>
        </w:rPr>
        <w:t>a</w:t>
      </w:r>
      <w:r w:rsidR="000E4F09" w:rsidRPr="0012065F">
        <w:rPr>
          <w:rFonts w:ascii="Times New Roman" w:hAnsi="Times New Roman" w:cs="Times New Roman"/>
          <w:sz w:val="24"/>
          <w:szCs w:val="24"/>
        </w:rPr>
        <w:t>n make in their various communities</w:t>
      </w:r>
      <w:r w:rsidR="00FD5F2F">
        <w:rPr>
          <w:rFonts w:ascii="Times New Roman" w:hAnsi="Times New Roman" w:cs="Times New Roman"/>
          <w:sz w:val="24"/>
          <w:szCs w:val="24"/>
        </w:rPr>
        <w:t xml:space="preserve"> (</w:t>
      </w:r>
      <w:proofErr w:type="spellStart"/>
      <w:r w:rsidR="00FD5F2F">
        <w:rPr>
          <w:rFonts w:ascii="Times New Roman" w:hAnsi="Times New Roman" w:cs="Times New Roman"/>
          <w:sz w:val="24"/>
          <w:szCs w:val="24"/>
        </w:rPr>
        <w:t>Dodani</w:t>
      </w:r>
      <w:proofErr w:type="spellEnd"/>
      <w:r w:rsidR="00FD5F2F">
        <w:rPr>
          <w:rFonts w:ascii="Times New Roman" w:hAnsi="Times New Roman" w:cs="Times New Roman"/>
          <w:sz w:val="24"/>
          <w:szCs w:val="24"/>
        </w:rPr>
        <w:t xml:space="preserve"> and La Porte, 2005; Mayr and Peri, 2009)</w:t>
      </w:r>
      <w:r w:rsidR="000E4F09" w:rsidRPr="0012065F">
        <w:rPr>
          <w:rFonts w:ascii="Times New Roman" w:hAnsi="Times New Roman" w:cs="Times New Roman"/>
          <w:sz w:val="24"/>
          <w:szCs w:val="24"/>
        </w:rPr>
        <w:t xml:space="preserve">. Of even more </w:t>
      </w:r>
      <w:r w:rsidR="00F9385E" w:rsidRPr="0012065F">
        <w:rPr>
          <w:rFonts w:ascii="Times New Roman" w:hAnsi="Times New Roman" w:cs="Times New Roman"/>
          <w:sz w:val="24"/>
          <w:szCs w:val="24"/>
        </w:rPr>
        <w:t>importance</w:t>
      </w:r>
      <w:r w:rsidR="000E4F09" w:rsidRPr="0012065F">
        <w:rPr>
          <w:rFonts w:ascii="Times New Roman" w:hAnsi="Times New Roman" w:cs="Times New Roman"/>
          <w:sz w:val="24"/>
          <w:szCs w:val="24"/>
        </w:rPr>
        <w:t xml:space="preserve"> is the centre stage that </w:t>
      </w:r>
      <w:r w:rsidR="00292B60" w:rsidRPr="0012065F">
        <w:rPr>
          <w:rFonts w:ascii="Times New Roman" w:hAnsi="Times New Roman" w:cs="Times New Roman"/>
          <w:sz w:val="24"/>
          <w:szCs w:val="24"/>
        </w:rPr>
        <w:t>Diasporas</w:t>
      </w:r>
      <w:r w:rsidR="000E4F09" w:rsidRPr="0012065F">
        <w:rPr>
          <w:rFonts w:ascii="Times New Roman" w:hAnsi="Times New Roman" w:cs="Times New Roman"/>
          <w:sz w:val="24"/>
          <w:szCs w:val="24"/>
        </w:rPr>
        <w:t xml:space="preserve"> have assumed in several developing economies. In many of </w:t>
      </w:r>
      <w:r w:rsidR="00E531BB">
        <w:rPr>
          <w:rFonts w:ascii="Times New Roman" w:hAnsi="Times New Roman" w:cs="Times New Roman"/>
          <w:sz w:val="24"/>
          <w:szCs w:val="24"/>
        </w:rPr>
        <w:t>these</w:t>
      </w:r>
      <w:r w:rsidR="000E4F09" w:rsidRPr="0012065F">
        <w:rPr>
          <w:rFonts w:ascii="Times New Roman" w:hAnsi="Times New Roman" w:cs="Times New Roman"/>
          <w:sz w:val="24"/>
          <w:szCs w:val="24"/>
        </w:rPr>
        <w:t xml:space="preserve"> </w:t>
      </w:r>
      <w:r w:rsidR="00F9385E" w:rsidRPr="0012065F">
        <w:rPr>
          <w:rFonts w:ascii="Times New Roman" w:hAnsi="Times New Roman" w:cs="Times New Roman"/>
          <w:sz w:val="24"/>
          <w:szCs w:val="24"/>
        </w:rPr>
        <w:t>countries</w:t>
      </w:r>
      <w:r w:rsidR="000E4F09" w:rsidRPr="0012065F">
        <w:rPr>
          <w:rFonts w:ascii="Times New Roman" w:hAnsi="Times New Roman" w:cs="Times New Roman"/>
          <w:sz w:val="24"/>
          <w:szCs w:val="24"/>
        </w:rPr>
        <w:t xml:space="preserve">, the limited direct foreign </w:t>
      </w:r>
      <w:r w:rsidR="00F9385E" w:rsidRPr="0012065F">
        <w:rPr>
          <w:rFonts w:ascii="Times New Roman" w:hAnsi="Times New Roman" w:cs="Times New Roman"/>
          <w:sz w:val="24"/>
          <w:szCs w:val="24"/>
        </w:rPr>
        <w:t>investment</w:t>
      </w:r>
      <w:r w:rsidR="000E4F09" w:rsidRPr="0012065F">
        <w:rPr>
          <w:rFonts w:ascii="Times New Roman" w:hAnsi="Times New Roman" w:cs="Times New Roman"/>
          <w:sz w:val="24"/>
          <w:szCs w:val="24"/>
        </w:rPr>
        <w:t xml:space="preserve"> has highlighted the importance of funds from </w:t>
      </w:r>
      <w:r w:rsidR="00292B60" w:rsidRPr="0012065F">
        <w:rPr>
          <w:rFonts w:ascii="Times New Roman" w:hAnsi="Times New Roman" w:cs="Times New Roman"/>
          <w:sz w:val="24"/>
          <w:szCs w:val="24"/>
        </w:rPr>
        <w:t>Diasporas</w:t>
      </w:r>
      <w:r w:rsidR="000E4F09" w:rsidRPr="0012065F">
        <w:rPr>
          <w:rFonts w:ascii="Times New Roman" w:hAnsi="Times New Roman" w:cs="Times New Roman"/>
          <w:sz w:val="24"/>
          <w:szCs w:val="24"/>
        </w:rPr>
        <w:t xml:space="preserve"> from var</w:t>
      </w:r>
      <w:r w:rsidR="00F9385E" w:rsidRPr="0012065F">
        <w:rPr>
          <w:rFonts w:ascii="Times New Roman" w:hAnsi="Times New Roman" w:cs="Times New Roman"/>
          <w:sz w:val="24"/>
          <w:szCs w:val="24"/>
        </w:rPr>
        <w:t>ious</w:t>
      </w:r>
      <w:r w:rsidR="000E4F09" w:rsidRPr="0012065F">
        <w:rPr>
          <w:rFonts w:ascii="Times New Roman" w:hAnsi="Times New Roman" w:cs="Times New Roman"/>
          <w:sz w:val="24"/>
          <w:szCs w:val="24"/>
        </w:rPr>
        <w:t xml:space="preserve"> parts of th</w:t>
      </w:r>
      <w:r w:rsidR="00F9385E" w:rsidRPr="0012065F">
        <w:rPr>
          <w:rFonts w:ascii="Times New Roman" w:hAnsi="Times New Roman" w:cs="Times New Roman"/>
          <w:sz w:val="24"/>
          <w:szCs w:val="24"/>
        </w:rPr>
        <w:t>e</w:t>
      </w:r>
      <w:r w:rsidR="000E4F09" w:rsidRPr="0012065F">
        <w:rPr>
          <w:rFonts w:ascii="Times New Roman" w:hAnsi="Times New Roman" w:cs="Times New Roman"/>
          <w:sz w:val="24"/>
          <w:szCs w:val="24"/>
        </w:rPr>
        <w:t xml:space="preserve"> world. The funds could vary but the economic </w:t>
      </w:r>
      <w:r w:rsidR="00F9385E" w:rsidRPr="0012065F">
        <w:rPr>
          <w:rFonts w:ascii="Times New Roman" w:hAnsi="Times New Roman" w:cs="Times New Roman"/>
          <w:sz w:val="24"/>
          <w:szCs w:val="24"/>
        </w:rPr>
        <w:t>contributions</w:t>
      </w:r>
      <w:r w:rsidR="000E4F09" w:rsidRPr="0012065F">
        <w:rPr>
          <w:rFonts w:ascii="Times New Roman" w:hAnsi="Times New Roman" w:cs="Times New Roman"/>
          <w:sz w:val="24"/>
          <w:szCs w:val="24"/>
        </w:rPr>
        <w:t xml:space="preserve"> of su</w:t>
      </w:r>
      <w:r w:rsidR="00F9385E" w:rsidRPr="0012065F">
        <w:rPr>
          <w:rFonts w:ascii="Times New Roman" w:hAnsi="Times New Roman" w:cs="Times New Roman"/>
          <w:sz w:val="24"/>
          <w:szCs w:val="24"/>
        </w:rPr>
        <w:t>c</w:t>
      </w:r>
      <w:r w:rsidR="000E4F09" w:rsidRPr="0012065F">
        <w:rPr>
          <w:rFonts w:ascii="Times New Roman" w:hAnsi="Times New Roman" w:cs="Times New Roman"/>
          <w:sz w:val="24"/>
          <w:szCs w:val="24"/>
        </w:rPr>
        <w:t xml:space="preserve">h funds and the associated </w:t>
      </w:r>
      <w:r w:rsidR="00F9385E" w:rsidRPr="0012065F">
        <w:rPr>
          <w:rFonts w:ascii="Times New Roman" w:hAnsi="Times New Roman" w:cs="Times New Roman"/>
          <w:sz w:val="24"/>
          <w:szCs w:val="24"/>
        </w:rPr>
        <w:t>investments</w:t>
      </w:r>
      <w:r w:rsidR="000E4F09" w:rsidRPr="0012065F">
        <w:rPr>
          <w:rFonts w:ascii="Times New Roman" w:hAnsi="Times New Roman" w:cs="Times New Roman"/>
          <w:sz w:val="24"/>
          <w:szCs w:val="24"/>
        </w:rPr>
        <w:t xml:space="preserve"> cann</w:t>
      </w:r>
      <w:r w:rsidR="00F9385E" w:rsidRPr="0012065F">
        <w:rPr>
          <w:rFonts w:ascii="Times New Roman" w:hAnsi="Times New Roman" w:cs="Times New Roman"/>
          <w:sz w:val="24"/>
          <w:szCs w:val="24"/>
        </w:rPr>
        <w:t>o</w:t>
      </w:r>
      <w:r w:rsidR="000E4F09" w:rsidRPr="0012065F">
        <w:rPr>
          <w:rFonts w:ascii="Times New Roman" w:hAnsi="Times New Roman" w:cs="Times New Roman"/>
          <w:sz w:val="24"/>
          <w:szCs w:val="24"/>
        </w:rPr>
        <w:t>t be ignored</w:t>
      </w:r>
      <w:r w:rsidR="00FD5F2F">
        <w:rPr>
          <w:rFonts w:ascii="Times New Roman" w:hAnsi="Times New Roman" w:cs="Times New Roman"/>
          <w:sz w:val="24"/>
          <w:szCs w:val="24"/>
        </w:rPr>
        <w:t xml:space="preserve"> (</w:t>
      </w:r>
      <w:proofErr w:type="spellStart"/>
      <w:r w:rsidR="00FD5F2F">
        <w:rPr>
          <w:rFonts w:ascii="Times New Roman" w:hAnsi="Times New Roman" w:cs="Times New Roman"/>
          <w:sz w:val="24"/>
          <w:szCs w:val="24"/>
        </w:rPr>
        <w:t>Agunias</w:t>
      </w:r>
      <w:proofErr w:type="spellEnd"/>
      <w:r w:rsidR="00FD5F2F">
        <w:rPr>
          <w:rFonts w:ascii="Times New Roman" w:hAnsi="Times New Roman" w:cs="Times New Roman"/>
          <w:sz w:val="24"/>
          <w:szCs w:val="24"/>
        </w:rPr>
        <w:t xml:space="preserve"> and Newland, 2012)</w:t>
      </w:r>
      <w:r w:rsidR="000E4F09" w:rsidRPr="0012065F">
        <w:rPr>
          <w:rFonts w:ascii="Times New Roman" w:hAnsi="Times New Roman" w:cs="Times New Roman"/>
          <w:sz w:val="24"/>
          <w:szCs w:val="24"/>
        </w:rPr>
        <w:t xml:space="preserve">.  </w:t>
      </w:r>
      <w:r w:rsidRPr="0012065F">
        <w:rPr>
          <w:rFonts w:ascii="Times New Roman" w:hAnsi="Times New Roman" w:cs="Times New Roman"/>
          <w:sz w:val="24"/>
          <w:szCs w:val="24"/>
        </w:rPr>
        <w:t xml:space="preserve">   </w:t>
      </w:r>
      <w:r w:rsidRPr="0012065F">
        <w:rPr>
          <w:rFonts w:ascii="Times New Roman" w:hAnsi="Times New Roman" w:cs="Times New Roman"/>
          <w:b/>
          <w:sz w:val="24"/>
          <w:szCs w:val="24"/>
        </w:rPr>
        <w:t xml:space="preserve"> </w:t>
      </w:r>
    </w:p>
    <w:p w:rsidR="009B4587" w:rsidRPr="0012065F" w:rsidRDefault="00AA5905" w:rsidP="009B5AD5">
      <w:pPr>
        <w:jc w:val="both"/>
        <w:rPr>
          <w:rFonts w:ascii="Times New Roman" w:hAnsi="Times New Roman" w:cs="Times New Roman"/>
          <w:sz w:val="24"/>
          <w:szCs w:val="24"/>
        </w:rPr>
      </w:pPr>
      <w:r w:rsidRPr="0012065F">
        <w:rPr>
          <w:rFonts w:ascii="Times New Roman" w:hAnsi="Times New Roman" w:cs="Times New Roman"/>
          <w:sz w:val="24"/>
          <w:szCs w:val="24"/>
        </w:rPr>
        <w:t>In the view of Terraza</w:t>
      </w:r>
      <w:r w:rsidR="00B12185">
        <w:rPr>
          <w:rFonts w:ascii="Times New Roman" w:hAnsi="Times New Roman" w:cs="Times New Roman"/>
          <w:sz w:val="24"/>
          <w:szCs w:val="24"/>
        </w:rPr>
        <w:t>s</w:t>
      </w:r>
      <w:r w:rsidRPr="0012065F">
        <w:rPr>
          <w:rFonts w:ascii="Times New Roman" w:hAnsi="Times New Roman" w:cs="Times New Roman"/>
          <w:sz w:val="24"/>
          <w:szCs w:val="24"/>
        </w:rPr>
        <w:t xml:space="preserve"> (2010), </w:t>
      </w:r>
      <w:r w:rsidR="00C425B9" w:rsidRPr="0012065F">
        <w:rPr>
          <w:rFonts w:ascii="Times New Roman" w:hAnsi="Times New Roman" w:cs="Times New Roman"/>
          <w:sz w:val="24"/>
          <w:szCs w:val="24"/>
        </w:rPr>
        <w:t>a growing</w:t>
      </w:r>
      <w:r w:rsidR="00B54078" w:rsidRPr="0012065F">
        <w:rPr>
          <w:rFonts w:ascii="Times New Roman" w:hAnsi="Times New Roman" w:cs="Times New Roman"/>
          <w:sz w:val="24"/>
          <w:szCs w:val="24"/>
        </w:rPr>
        <w:t xml:space="preserve"> body of </w:t>
      </w:r>
      <w:r w:rsidR="00D97FCE" w:rsidRPr="0012065F">
        <w:rPr>
          <w:rFonts w:ascii="Times New Roman" w:hAnsi="Times New Roman" w:cs="Times New Roman"/>
          <w:sz w:val="24"/>
          <w:szCs w:val="24"/>
        </w:rPr>
        <w:t>evidence</w:t>
      </w:r>
      <w:r w:rsidR="00B54078" w:rsidRPr="0012065F">
        <w:rPr>
          <w:rFonts w:ascii="Times New Roman" w:hAnsi="Times New Roman" w:cs="Times New Roman"/>
          <w:sz w:val="24"/>
          <w:szCs w:val="24"/>
        </w:rPr>
        <w:t xml:space="preserve"> suggests that </w:t>
      </w:r>
      <w:r w:rsidR="00C00500">
        <w:rPr>
          <w:rFonts w:ascii="Times New Roman" w:hAnsi="Times New Roman" w:cs="Times New Roman"/>
          <w:sz w:val="24"/>
          <w:szCs w:val="24"/>
        </w:rPr>
        <w:t>d</w:t>
      </w:r>
      <w:r w:rsidR="009B5AD5" w:rsidRPr="0012065F">
        <w:rPr>
          <w:rFonts w:ascii="Times New Roman" w:hAnsi="Times New Roman" w:cs="Times New Roman"/>
          <w:sz w:val="24"/>
          <w:szCs w:val="24"/>
        </w:rPr>
        <w:t xml:space="preserve">iasporas </w:t>
      </w:r>
      <w:r w:rsidR="00D97FCE" w:rsidRPr="0012065F">
        <w:rPr>
          <w:rFonts w:ascii="Times New Roman" w:hAnsi="Times New Roman" w:cs="Times New Roman"/>
          <w:sz w:val="24"/>
          <w:szCs w:val="24"/>
        </w:rPr>
        <w:t xml:space="preserve">can </w:t>
      </w:r>
      <w:r w:rsidR="00B54078" w:rsidRPr="0012065F">
        <w:rPr>
          <w:rFonts w:ascii="Times New Roman" w:hAnsi="Times New Roman" w:cs="Times New Roman"/>
          <w:sz w:val="24"/>
          <w:szCs w:val="24"/>
        </w:rPr>
        <w:t xml:space="preserve">play significant roles in supporting various business </w:t>
      </w:r>
      <w:r w:rsidR="00D97FCE" w:rsidRPr="0012065F">
        <w:rPr>
          <w:rFonts w:ascii="Times New Roman" w:hAnsi="Times New Roman" w:cs="Times New Roman"/>
          <w:sz w:val="24"/>
          <w:szCs w:val="24"/>
        </w:rPr>
        <w:t xml:space="preserve">initiatives by transferring knowledge and ideas back home and </w:t>
      </w:r>
      <w:r w:rsidR="00C00500">
        <w:rPr>
          <w:rFonts w:ascii="Times New Roman" w:hAnsi="Times New Roman" w:cs="Times New Roman"/>
          <w:sz w:val="24"/>
          <w:szCs w:val="24"/>
        </w:rPr>
        <w:t xml:space="preserve">in </w:t>
      </w:r>
      <w:r w:rsidR="00D97FCE" w:rsidRPr="0012065F">
        <w:rPr>
          <w:rFonts w:ascii="Times New Roman" w:hAnsi="Times New Roman" w:cs="Times New Roman"/>
          <w:sz w:val="24"/>
          <w:szCs w:val="24"/>
        </w:rPr>
        <w:t>so doing</w:t>
      </w:r>
      <w:r w:rsidR="004156F1" w:rsidRPr="0012065F">
        <w:rPr>
          <w:rFonts w:ascii="Times New Roman" w:hAnsi="Times New Roman" w:cs="Times New Roman"/>
          <w:sz w:val="24"/>
          <w:szCs w:val="24"/>
        </w:rPr>
        <w:t>,</w:t>
      </w:r>
      <w:r w:rsidR="00D97FCE" w:rsidRPr="0012065F">
        <w:rPr>
          <w:rFonts w:ascii="Times New Roman" w:hAnsi="Times New Roman" w:cs="Times New Roman"/>
          <w:sz w:val="24"/>
          <w:szCs w:val="24"/>
        </w:rPr>
        <w:t xml:space="preserve"> creating some form of integration with </w:t>
      </w:r>
      <w:r w:rsidR="000B4ACA" w:rsidRPr="0012065F">
        <w:rPr>
          <w:rFonts w:ascii="Times New Roman" w:hAnsi="Times New Roman" w:cs="Times New Roman"/>
          <w:sz w:val="24"/>
          <w:szCs w:val="24"/>
        </w:rPr>
        <w:t>the</w:t>
      </w:r>
      <w:r w:rsidR="00D97FCE" w:rsidRPr="0012065F">
        <w:rPr>
          <w:rFonts w:ascii="Times New Roman" w:hAnsi="Times New Roman" w:cs="Times New Roman"/>
          <w:sz w:val="24"/>
          <w:szCs w:val="24"/>
        </w:rPr>
        <w:t xml:space="preserve"> wider business </w:t>
      </w:r>
      <w:r w:rsidR="00BD2FBF">
        <w:rPr>
          <w:rFonts w:ascii="Times New Roman" w:hAnsi="Times New Roman" w:cs="Times New Roman"/>
          <w:sz w:val="24"/>
          <w:szCs w:val="24"/>
        </w:rPr>
        <w:t>community</w:t>
      </w:r>
      <w:r w:rsidR="00D97FCE" w:rsidRPr="0012065F">
        <w:rPr>
          <w:rFonts w:ascii="Times New Roman" w:hAnsi="Times New Roman" w:cs="Times New Roman"/>
          <w:sz w:val="24"/>
          <w:szCs w:val="24"/>
        </w:rPr>
        <w:t xml:space="preserve"> and opportunities</w:t>
      </w:r>
      <w:r w:rsidR="009B5AD5" w:rsidRPr="0012065F">
        <w:rPr>
          <w:rFonts w:ascii="Times New Roman" w:hAnsi="Times New Roman" w:cs="Times New Roman"/>
          <w:sz w:val="24"/>
          <w:szCs w:val="24"/>
        </w:rPr>
        <w:t xml:space="preserve"> therein</w:t>
      </w:r>
      <w:r w:rsidR="00D97FCE" w:rsidRPr="0012065F">
        <w:rPr>
          <w:rFonts w:ascii="Times New Roman" w:hAnsi="Times New Roman" w:cs="Times New Roman"/>
          <w:sz w:val="24"/>
          <w:szCs w:val="24"/>
        </w:rPr>
        <w:t>. However, the issue of concern is</w:t>
      </w:r>
      <w:r w:rsidR="000B4ACA" w:rsidRPr="0012065F">
        <w:rPr>
          <w:rFonts w:ascii="Times New Roman" w:hAnsi="Times New Roman" w:cs="Times New Roman"/>
          <w:sz w:val="24"/>
          <w:szCs w:val="24"/>
        </w:rPr>
        <w:t xml:space="preserve"> using</w:t>
      </w:r>
      <w:r w:rsidR="00D97FCE" w:rsidRPr="0012065F">
        <w:rPr>
          <w:rFonts w:ascii="Times New Roman" w:hAnsi="Times New Roman" w:cs="Times New Roman"/>
          <w:sz w:val="24"/>
          <w:szCs w:val="24"/>
        </w:rPr>
        <w:t xml:space="preserve"> </w:t>
      </w:r>
      <w:r w:rsidR="00121E86" w:rsidRPr="0012065F">
        <w:rPr>
          <w:rFonts w:ascii="Times New Roman" w:hAnsi="Times New Roman" w:cs="Times New Roman"/>
          <w:sz w:val="24"/>
          <w:szCs w:val="24"/>
        </w:rPr>
        <w:t>remittances</w:t>
      </w:r>
      <w:r w:rsidR="00D97FCE" w:rsidRPr="0012065F">
        <w:rPr>
          <w:rFonts w:ascii="Times New Roman" w:hAnsi="Times New Roman" w:cs="Times New Roman"/>
          <w:sz w:val="24"/>
          <w:szCs w:val="24"/>
        </w:rPr>
        <w:t xml:space="preserve"> </w:t>
      </w:r>
      <w:r w:rsidR="00B05752">
        <w:rPr>
          <w:rFonts w:ascii="Times New Roman" w:hAnsi="Times New Roman" w:cs="Times New Roman"/>
          <w:sz w:val="24"/>
          <w:szCs w:val="24"/>
        </w:rPr>
        <w:t xml:space="preserve">not only for </w:t>
      </w:r>
      <w:r w:rsidR="00B05752" w:rsidRPr="0012065F">
        <w:rPr>
          <w:rFonts w:ascii="Times New Roman" w:hAnsi="Times New Roman" w:cs="Times New Roman"/>
          <w:sz w:val="24"/>
          <w:szCs w:val="24"/>
        </w:rPr>
        <w:t>immediate</w:t>
      </w:r>
      <w:r w:rsidR="00D97FCE" w:rsidRPr="0012065F">
        <w:rPr>
          <w:rFonts w:ascii="Times New Roman" w:hAnsi="Times New Roman" w:cs="Times New Roman"/>
          <w:sz w:val="24"/>
          <w:szCs w:val="24"/>
        </w:rPr>
        <w:t xml:space="preserve"> family support</w:t>
      </w:r>
      <w:r w:rsidR="00121E86" w:rsidRPr="0012065F">
        <w:rPr>
          <w:rFonts w:ascii="Times New Roman" w:hAnsi="Times New Roman" w:cs="Times New Roman"/>
          <w:sz w:val="24"/>
          <w:szCs w:val="24"/>
        </w:rPr>
        <w:t xml:space="preserve"> </w:t>
      </w:r>
      <w:r w:rsidR="00B05752">
        <w:rPr>
          <w:rFonts w:ascii="Times New Roman" w:hAnsi="Times New Roman" w:cs="Times New Roman"/>
          <w:sz w:val="24"/>
          <w:szCs w:val="24"/>
        </w:rPr>
        <w:t xml:space="preserve">but </w:t>
      </w:r>
      <w:r w:rsidR="00905568">
        <w:rPr>
          <w:rFonts w:ascii="Times New Roman" w:hAnsi="Times New Roman" w:cs="Times New Roman"/>
          <w:sz w:val="24"/>
          <w:szCs w:val="24"/>
        </w:rPr>
        <w:t>to equally</w:t>
      </w:r>
      <w:r w:rsidR="00121E86" w:rsidRPr="0012065F">
        <w:rPr>
          <w:rFonts w:ascii="Times New Roman" w:hAnsi="Times New Roman" w:cs="Times New Roman"/>
          <w:sz w:val="24"/>
          <w:szCs w:val="24"/>
        </w:rPr>
        <w:t xml:space="preserve"> </w:t>
      </w:r>
      <w:r w:rsidR="00D97FCE" w:rsidRPr="0012065F">
        <w:rPr>
          <w:rFonts w:ascii="Times New Roman" w:hAnsi="Times New Roman" w:cs="Times New Roman"/>
          <w:sz w:val="24"/>
          <w:szCs w:val="24"/>
        </w:rPr>
        <w:t>extend investment</w:t>
      </w:r>
      <w:r w:rsidR="00905568">
        <w:rPr>
          <w:rFonts w:ascii="Times New Roman" w:hAnsi="Times New Roman" w:cs="Times New Roman"/>
          <w:sz w:val="24"/>
          <w:szCs w:val="24"/>
        </w:rPr>
        <w:t>s</w:t>
      </w:r>
      <w:r w:rsidR="00D97FCE" w:rsidRPr="0012065F">
        <w:rPr>
          <w:rFonts w:ascii="Times New Roman" w:hAnsi="Times New Roman" w:cs="Times New Roman"/>
          <w:sz w:val="24"/>
          <w:szCs w:val="24"/>
        </w:rPr>
        <w:t>. Such investments will</w:t>
      </w:r>
      <w:r w:rsidR="001A51C2">
        <w:rPr>
          <w:rFonts w:ascii="Times New Roman" w:hAnsi="Times New Roman" w:cs="Times New Roman"/>
          <w:sz w:val="24"/>
          <w:szCs w:val="24"/>
        </w:rPr>
        <w:t>,</w:t>
      </w:r>
      <w:r w:rsidR="00D97FCE" w:rsidRPr="0012065F">
        <w:rPr>
          <w:rFonts w:ascii="Times New Roman" w:hAnsi="Times New Roman" w:cs="Times New Roman"/>
          <w:sz w:val="24"/>
          <w:szCs w:val="24"/>
        </w:rPr>
        <w:t xml:space="preserve"> in return</w:t>
      </w:r>
      <w:r w:rsidR="001A51C2">
        <w:rPr>
          <w:rFonts w:ascii="Times New Roman" w:hAnsi="Times New Roman" w:cs="Times New Roman"/>
          <w:sz w:val="24"/>
          <w:szCs w:val="24"/>
        </w:rPr>
        <w:t>,</w:t>
      </w:r>
      <w:r w:rsidR="00D97FCE" w:rsidRPr="0012065F">
        <w:rPr>
          <w:rFonts w:ascii="Times New Roman" w:hAnsi="Times New Roman" w:cs="Times New Roman"/>
          <w:sz w:val="24"/>
          <w:szCs w:val="24"/>
        </w:rPr>
        <w:t xml:space="preserve"> provide a more sustaining form of support to the family rather than serving as just a </w:t>
      </w:r>
      <w:r w:rsidR="00D97FCE" w:rsidRPr="0012065F">
        <w:rPr>
          <w:rFonts w:ascii="Times New Roman" w:hAnsi="Times New Roman" w:cs="Times New Roman"/>
          <w:sz w:val="24"/>
          <w:szCs w:val="24"/>
        </w:rPr>
        <w:lastRenderedPageBreak/>
        <w:t>means of creating permanent de</w:t>
      </w:r>
      <w:r w:rsidR="00121E86" w:rsidRPr="0012065F">
        <w:rPr>
          <w:rFonts w:ascii="Times New Roman" w:hAnsi="Times New Roman" w:cs="Times New Roman"/>
          <w:sz w:val="24"/>
          <w:szCs w:val="24"/>
        </w:rPr>
        <w:t>pendency</w:t>
      </w:r>
      <w:r w:rsidR="00D97FCE" w:rsidRPr="0012065F">
        <w:rPr>
          <w:rFonts w:ascii="Times New Roman" w:hAnsi="Times New Roman" w:cs="Times New Roman"/>
          <w:sz w:val="24"/>
          <w:szCs w:val="24"/>
        </w:rPr>
        <w:t>. The greater challenge is therefore mobiliz</w:t>
      </w:r>
      <w:r w:rsidR="006D0584" w:rsidRPr="0012065F">
        <w:rPr>
          <w:rFonts w:ascii="Times New Roman" w:hAnsi="Times New Roman" w:cs="Times New Roman"/>
          <w:sz w:val="24"/>
          <w:szCs w:val="24"/>
        </w:rPr>
        <w:t>ing</w:t>
      </w:r>
      <w:r w:rsidR="00D97FCE" w:rsidRPr="0012065F">
        <w:rPr>
          <w:rFonts w:ascii="Times New Roman" w:hAnsi="Times New Roman" w:cs="Times New Roman"/>
          <w:sz w:val="24"/>
          <w:szCs w:val="24"/>
        </w:rPr>
        <w:t xml:space="preserve"> the wealth of the </w:t>
      </w:r>
      <w:r w:rsidR="00C00500">
        <w:rPr>
          <w:rFonts w:ascii="Times New Roman" w:hAnsi="Times New Roman" w:cs="Times New Roman"/>
          <w:sz w:val="24"/>
          <w:szCs w:val="24"/>
        </w:rPr>
        <w:t>d</w:t>
      </w:r>
      <w:r w:rsidR="00D97FCE" w:rsidRPr="0012065F">
        <w:rPr>
          <w:rFonts w:ascii="Times New Roman" w:hAnsi="Times New Roman" w:cs="Times New Roman"/>
          <w:sz w:val="24"/>
          <w:szCs w:val="24"/>
        </w:rPr>
        <w:t xml:space="preserve">iasporas in </w:t>
      </w:r>
      <w:r w:rsidR="006D0584" w:rsidRPr="0012065F">
        <w:rPr>
          <w:rFonts w:ascii="Times New Roman" w:hAnsi="Times New Roman" w:cs="Times New Roman"/>
          <w:sz w:val="24"/>
          <w:szCs w:val="24"/>
        </w:rPr>
        <w:t xml:space="preserve">productive </w:t>
      </w:r>
      <w:r w:rsidR="00D97FCE" w:rsidRPr="0012065F">
        <w:rPr>
          <w:rFonts w:ascii="Times New Roman" w:hAnsi="Times New Roman" w:cs="Times New Roman"/>
          <w:sz w:val="24"/>
          <w:szCs w:val="24"/>
        </w:rPr>
        <w:t xml:space="preserve">areas </w:t>
      </w:r>
      <w:r w:rsidR="0019230C">
        <w:rPr>
          <w:rFonts w:ascii="Times New Roman" w:hAnsi="Times New Roman" w:cs="Times New Roman"/>
          <w:sz w:val="24"/>
          <w:szCs w:val="24"/>
        </w:rPr>
        <w:t>(particularly taking advantage of market openings</w:t>
      </w:r>
      <w:r w:rsidR="00C00500">
        <w:rPr>
          <w:rFonts w:ascii="Times New Roman" w:hAnsi="Times New Roman" w:cs="Times New Roman"/>
          <w:sz w:val="24"/>
          <w:szCs w:val="24"/>
        </w:rPr>
        <w:t xml:space="preserve"> and </w:t>
      </w:r>
      <w:r w:rsidR="0019230C">
        <w:rPr>
          <w:rFonts w:ascii="Times New Roman" w:hAnsi="Times New Roman" w:cs="Times New Roman"/>
          <w:sz w:val="24"/>
          <w:szCs w:val="24"/>
        </w:rPr>
        <w:t xml:space="preserve">opportunities) </w:t>
      </w:r>
      <w:r w:rsidR="00D97FCE" w:rsidRPr="0012065F">
        <w:rPr>
          <w:rFonts w:ascii="Times New Roman" w:hAnsi="Times New Roman" w:cs="Times New Roman"/>
          <w:sz w:val="24"/>
          <w:szCs w:val="24"/>
        </w:rPr>
        <w:t xml:space="preserve">as well as </w:t>
      </w:r>
      <w:r w:rsidR="006D0584" w:rsidRPr="0012065F">
        <w:rPr>
          <w:rFonts w:ascii="Times New Roman" w:hAnsi="Times New Roman" w:cs="Times New Roman"/>
          <w:sz w:val="24"/>
          <w:szCs w:val="24"/>
        </w:rPr>
        <w:t xml:space="preserve">investigating </w:t>
      </w:r>
      <w:r w:rsidR="00D97FCE" w:rsidRPr="0012065F">
        <w:rPr>
          <w:rFonts w:ascii="Times New Roman" w:hAnsi="Times New Roman" w:cs="Times New Roman"/>
          <w:sz w:val="24"/>
          <w:szCs w:val="24"/>
        </w:rPr>
        <w:t>available</w:t>
      </w:r>
      <w:r w:rsidR="006D0584" w:rsidRPr="0012065F">
        <w:rPr>
          <w:rFonts w:ascii="Times New Roman" w:hAnsi="Times New Roman" w:cs="Times New Roman"/>
          <w:sz w:val="24"/>
          <w:szCs w:val="24"/>
        </w:rPr>
        <w:t xml:space="preserve"> support</w:t>
      </w:r>
      <w:r w:rsidR="00D97FCE" w:rsidRPr="0012065F">
        <w:rPr>
          <w:rFonts w:ascii="Times New Roman" w:hAnsi="Times New Roman" w:cs="Times New Roman"/>
          <w:sz w:val="24"/>
          <w:szCs w:val="24"/>
        </w:rPr>
        <w:t xml:space="preserve"> from the government</w:t>
      </w:r>
      <w:r w:rsidR="0080410C" w:rsidRPr="0012065F">
        <w:rPr>
          <w:rFonts w:ascii="Times New Roman" w:hAnsi="Times New Roman" w:cs="Times New Roman"/>
          <w:sz w:val="24"/>
          <w:szCs w:val="24"/>
        </w:rPr>
        <w:t xml:space="preserve"> (</w:t>
      </w:r>
      <w:proofErr w:type="spellStart"/>
      <w:r w:rsidR="00B556CD">
        <w:rPr>
          <w:rFonts w:ascii="Times New Roman" w:hAnsi="Times New Roman" w:cs="Times New Roman"/>
          <w:sz w:val="24"/>
          <w:szCs w:val="24"/>
        </w:rPr>
        <w:t>Norglo</w:t>
      </w:r>
      <w:proofErr w:type="spellEnd"/>
      <w:r w:rsidR="0080410C" w:rsidRPr="0012065F">
        <w:rPr>
          <w:rFonts w:ascii="Times New Roman" w:hAnsi="Times New Roman" w:cs="Times New Roman"/>
          <w:sz w:val="24"/>
          <w:szCs w:val="24"/>
        </w:rPr>
        <w:t xml:space="preserve"> et al., 2016)</w:t>
      </w:r>
      <w:r w:rsidR="00A4383E" w:rsidRPr="0012065F">
        <w:rPr>
          <w:rFonts w:ascii="Times New Roman" w:hAnsi="Times New Roman" w:cs="Times New Roman"/>
          <w:sz w:val="24"/>
          <w:szCs w:val="24"/>
        </w:rPr>
        <w:t>.</w:t>
      </w:r>
      <w:r w:rsidR="0019230C">
        <w:rPr>
          <w:rFonts w:ascii="Times New Roman" w:hAnsi="Times New Roman" w:cs="Times New Roman"/>
          <w:sz w:val="24"/>
          <w:szCs w:val="24"/>
        </w:rPr>
        <w:t xml:space="preserve"> In this respect, the government has to develop the necessary ‘road maps’ to encourage direct diaspora investment</w:t>
      </w:r>
      <w:r w:rsidR="007365D6">
        <w:rPr>
          <w:rFonts w:ascii="Times New Roman" w:hAnsi="Times New Roman" w:cs="Times New Roman"/>
          <w:sz w:val="24"/>
          <w:szCs w:val="24"/>
        </w:rPr>
        <w:t>.</w:t>
      </w:r>
    </w:p>
    <w:p w:rsidR="00B54078" w:rsidRPr="0012065F" w:rsidRDefault="00A4383E" w:rsidP="009B5AD5">
      <w:pPr>
        <w:jc w:val="both"/>
        <w:rPr>
          <w:rFonts w:ascii="Times New Roman" w:hAnsi="Times New Roman" w:cs="Times New Roman"/>
          <w:sz w:val="24"/>
          <w:szCs w:val="24"/>
        </w:rPr>
      </w:pPr>
      <w:r w:rsidRPr="0012065F">
        <w:rPr>
          <w:rFonts w:ascii="Times New Roman" w:hAnsi="Times New Roman" w:cs="Times New Roman"/>
          <w:sz w:val="24"/>
          <w:szCs w:val="24"/>
        </w:rPr>
        <w:t xml:space="preserve">The awareness of the increasing importance of the role that </w:t>
      </w:r>
      <w:r w:rsidR="00C00500">
        <w:rPr>
          <w:rFonts w:ascii="Times New Roman" w:hAnsi="Times New Roman" w:cs="Times New Roman"/>
          <w:sz w:val="24"/>
          <w:szCs w:val="24"/>
        </w:rPr>
        <w:t>d</w:t>
      </w:r>
      <w:r w:rsidRPr="0012065F">
        <w:rPr>
          <w:rFonts w:ascii="Times New Roman" w:hAnsi="Times New Roman" w:cs="Times New Roman"/>
          <w:sz w:val="24"/>
          <w:szCs w:val="24"/>
        </w:rPr>
        <w:t>iasporas</w:t>
      </w:r>
      <w:r w:rsidR="00C00500">
        <w:rPr>
          <w:rFonts w:ascii="Times New Roman" w:hAnsi="Times New Roman" w:cs="Times New Roman"/>
          <w:sz w:val="24"/>
          <w:szCs w:val="24"/>
        </w:rPr>
        <w:t xml:space="preserve"> play</w:t>
      </w:r>
      <w:r w:rsidR="00292B60" w:rsidRPr="0012065F">
        <w:rPr>
          <w:rFonts w:ascii="Times New Roman" w:hAnsi="Times New Roman" w:cs="Times New Roman"/>
          <w:sz w:val="24"/>
          <w:szCs w:val="24"/>
        </w:rPr>
        <w:t>,</w:t>
      </w:r>
      <w:r w:rsidRPr="0012065F">
        <w:rPr>
          <w:rFonts w:ascii="Times New Roman" w:hAnsi="Times New Roman" w:cs="Times New Roman"/>
          <w:sz w:val="24"/>
          <w:szCs w:val="24"/>
        </w:rPr>
        <w:t xml:space="preserve"> d</w:t>
      </w:r>
      <w:r w:rsidR="00C00500">
        <w:rPr>
          <w:rFonts w:ascii="Times New Roman" w:hAnsi="Times New Roman" w:cs="Times New Roman"/>
          <w:sz w:val="24"/>
          <w:szCs w:val="24"/>
        </w:rPr>
        <w:t xml:space="preserve">iffers </w:t>
      </w:r>
      <w:r w:rsidRPr="0012065F">
        <w:rPr>
          <w:rFonts w:ascii="Times New Roman" w:hAnsi="Times New Roman" w:cs="Times New Roman"/>
          <w:sz w:val="24"/>
          <w:szCs w:val="24"/>
        </w:rPr>
        <w:t>from society to society.</w:t>
      </w:r>
      <w:r w:rsidR="00D45C2D" w:rsidRPr="0012065F">
        <w:rPr>
          <w:rFonts w:ascii="Times New Roman" w:hAnsi="Times New Roman" w:cs="Times New Roman"/>
          <w:sz w:val="24"/>
          <w:szCs w:val="24"/>
        </w:rPr>
        <w:t xml:space="preserve"> In the more developed world, </w:t>
      </w:r>
      <w:r w:rsidR="00C00500">
        <w:rPr>
          <w:rFonts w:ascii="Times New Roman" w:hAnsi="Times New Roman" w:cs="Times New Roman"/>
          <w:sz w:val="24"/>
          <w:szCs w:val="24"/>
        </w:rPr>
        <w:t>d</w:t>
      </w:r>
      <w:r w:rsidR="00D45C2D" w:rsidRPr="0012065F">
        <w:rPr>
          <w:rFonts w:ascii="Times New Roman" w:hAnsi="Times New Roman" w:cs="Times New Roman"/>
          <w:sz w:val="24"/>
          <w:szCs w:val="24"/>
        </w:rPr>
        <w:t xml:space="preserve">iasporas tend to focus a lot more on professional contribution as opposed to financial contribution to their society as would be the case of </w:t>
      </w:r>
      <w:r w:rsidR="00C00500">
        <w:rPr>
          <w:rFonts w:ascii="Times New Roman" w:hAnsi="Times New Roman" w:cs="Times New Roman"/>
          <w:sz w:val="24"/>
          <w:szCs w:val="24"/>
        </w:rPr>
        <w:t>d</w:t>
      </w:r>
      <w:r w:rsidR="00292B60" w:rsidRPr="0012065F">
        <w:rPr>
          <w:rFonts w:ascii="Times New Roman" w:hAnsi="Times New Roman" w:cs="Times New Roman"/>
          <w:sz w:val="24"/>
          <w:szCs w:val="24"/>
        </w:rPr>
        <w:t>iasporas</w:t>
      </w:r>
      <w:r w:rsidR="00D45C2D" w:rsidRPr="0012065F">
        <w:rPr>
          <w:rFonts w:ascii="Times New Roman" w:hAnsi="Times New Roman" w:cs="Times New Roman"/>
          <w:sz w:val="24"/>
          <w:szCs w:val="24"/>
        </w:rPr>
        <w:t xml:space="preserve"> in developing economies. The latter group can easily identify with various setbacks such as </w:t>
      </w:r>
      <w:r w:rsidR="0047455E">
        <w:rPr>
          <w:rFonts w:ascii="Times New Roman" w:hAnsi="Times New Roman" w:cs="Times New Roman"/>
          <w:sz w:val="24"/>
          <w:szCs w:val="24"/>
        </w:rPr>
        <w:t xml:space="preserve">the lack of </w:t>
      </w:r>
      <w:r w:rsidR="00D45C2D" w:rsidRPr="0012065F">
        <w:rPr>
          <w:rFonts w:ascii="Times New Roman" w:hAnsi="Times New Roman" w:cs="Times New Roman"/>
          <w:sz w:val="24"/>
          <w:szCs w:val="24"/>
        </w:rPr>
        <w:t xml:space="preserve">infrastructural and social </w:t>
      </w:r>
      <w:r w:rsidR="00C43E7B" w:rsidRPr="0012065F">
        <w:rPr>
          <w:rFonts w:ascii="Times New Roman" w:hAnsi="Times New Roman" w:cs="Times New Roman"/>
          <w:sz w:val="24"/>
          <w:szCs w:val="24"/>
        </w:rPr>
        <w:t>services</w:t>
      </w:r>
      <w:r w:rsidR="00C00500">
        <w:rPr>
          <w:rFonts w:ascii="Times New Roman" w:hAnsi="Times New Roman" w:cs="Times New Roman"/>
          <w:sz w:val="24"/>
          <w:szCs w:val="24"/>
        </w:rPr>
        <w:t xml:space="preserve">; </w:t>
      </w:r>
      <w:r w:rsidR="00BD2FBF">
        <w:rPr>
          <w:rFonts w:ascii="Times New Roman" w:hAnsi="Times New Roman" w:cs="Times New Roman"/>
          <w:sz w:val="24"/>
          <w:szCs w:val="24"/>
        </w:rPr>
        <w:t>and</w:t>
      </w:r>
      <w:r w:rsidR="00C00500">
        <w:rPr>
          <w:rFonts w:ascii="Times New Roman" w:hAnsi="Times New Roman" w:cs="Times New Roman"/>
          <w:sz w:val="24"/>
          <w:szCs w:val="24"/>
        </w:rPr>
        <w:t xml:space="preserve"> </w:t>
      </w:r>
      <w:r w:rsidR="00D45C2D" w:rsidRPr="0012065F">
        <w:rPr>
          <w:rFonts w:ascii="Times New Roman" w:hAnsi="Times New Roman" w:cs="Times New Roman"/>
          <w:sz w:val="24"/>
          <w:szCs w:val="24"/>
        </w:rPr>
        <w:t xml:space="preserve">these areas create immediate </w:t>
      </w:r>
      <w:r w:rsidR="00C43E7B" w:rsidRPr="0012065F">
        <w:rPr>
          <w:rFonts w:ascii="Times New Roman" w:hAnsi="Times New Roman" w:cs="Times New Roman"/>
          <w:sz w:val="24"/>
          <w:szCs w:val="24"/>
        </w:rPr>
        <w:t>opportunit</w:t>
      </w:r>
      <w:r w:rsidR="00C00500">
        <w:rPr>
          <w:rFonts w:ascii="Times New Roman" w:hAnsi="Times New Roman" w:cs="Times New Roman"/>
          <w:sz w:val="24"/>
          <w:szCs w:val="24"/>
        </w:rPr>
        <w:t xml:space="preserve">ies </w:t>
      </w:r>
      <w:r w:rsidR="00D45C2D" w:rsidRPr="0012065F">
        <w:rPr>
          <w:rFonts w:ascii="Times New Roman" w:hAnsi="Times New Roman" w:cs="Times New Roman"/>
          <w:sz w:val="24"/>
          <w:szCs w:val="24"/>
        </w:rPr>
        <w:t xml:space="preserve">for contributing to their societies. </w:t>
      </w:r>
      <w:r w:rsidR="00C43E7B" w:rsidRPr="0012065F">
        <w:rPr>
          <w:rFonts w:ascii="Times New Roman" w:hAnsi="Times New Roman" w:cs="Times New Roman"/>
          <w:sz w:val="24"/>
          <w:szCs w:val="24"/>
        </w:rPr>
        <w:t>This does not necessarily rule out professional contributions such as services in education and the medical fields but</w:t>
      </w:r>
      <w:r w:rsidR="007D2B6D">
        <w:rPr>
          <w:rFonts w:ascii="Times New Roman" w:hAnsi="Times New Roman" w:cs="Times New Roman"/>
          <w:sz w:val="24"/>
          <w:szCs w:val="24"/>
        </w:rPr>
        <w:t xml:space="preserve"> the focus of the chapter is management of diasporas business by means </w:t>
      </w:r>
      <w:r w:rsidR="00F44A47">
        <w:rPr>
          <w:rFonts w:ascii="Times New Roman" w:hAnsi="Times New Roman" w:cs="Times New Roman"/>
          <w:sz w:val="24"/>
          <w:szCs w:val="24"/>
        </w:rPr>
        <w:t xml:space="preserve">of </w:t>
      </w:r>
      <w:r w:rsidR="00C00500">
        <w:rPr>
          <w:rFonts w:ascii="Times New Roman" w:hAnsi="Times New Roman" w:cs="Times New Roman"/>
          <w:sz w:val="24"/>
          <w:szCs w:val="24"/>
        </w:rPr>
        <w:t xml:space="preserve">direct investments or </w:t>
      </w:r>
      <w:r w:rsidR="007D2B6D">
        <w:rPr>
          <w:rFonts w:ascii="Times New Roman" w:hAnsi="Times New Roman" w:cs="Times New Roman"/>
          <w:sz w:val="24"/>
          <w:szCs w:val="24"/>
        </w:rPr>
        <w:t xml:space="preserve">financial </w:t>
      </w:r>
      <w:r w:rsidR="00C43E7B" w:rsidRPr="0012065F">
        <w:rPr>
          <w:rFonts w:ascii="Times New Roman" w:hAnsi="Times New Roman" w:cs="Times New Roman"/>
          <w:sz w:val="24"/>
          <w:szCs w:val="24"/>
        </w:rPr>
        <w:t>contribution</w:t>
      </w:r>
      <w:r w:rsidR="00C00500">
        <w:rPr>
          <w:rFonts w:ascii="Times New Roman" w:hAnsi="Times New Roman" w:cs="Times New Roman"/>
          <w:sz w:val="24"/>
          <w:szCs w:val="24"/>
        </w:rPr>
        <w:t>s</w:t>
      </w:r>
      <w:r w:rsidR="00C43E7B" w:rsidRPr="0012065F">
        <w:rPr>
          <w:rFonts w:ascii="Times New Roman" w:hAnsi="Times New Roman" w:cs="Times New Roman"/>
          <w:sz w:val="24"/>
          <w:szCs w:val="24"/>
        </w:rPr>
        <w:t xml:space="preserve"> to the </w:t>
      </w:r>
      <w:r w:rsidR="00F44A47">
        <w:rPr>
          <w:rFonts w:ascii="Times New Roman" w:hAnsi="Times New Roman" w:cs="Times New Roman"/>
          <w:sz w:val="24"/>
          <w:szCs w:val="24"/>
        </w:rPr>
        <w:t xml:space="preserve">homeland </w:t>
      </w:r>
      <w:r w:rsidR="00C43E7B" w:rsidRPr="0012065F">
        <w:rPr>
          <w:rFonts w:ascii="Times New Roman" w:hAnsi="Times New Roman" w:cs="Times New Roman"/>
          <w:sz w:val="24"/>
          <w:szCs w:val="24"/>
        </w:rPr>
        <w:t xml:space="preserve">  through their earned funds</w:t>
      </w:r>
      <w:r w:rsidR="00BD2FBF">
        <w:rPr>
          <w:rFonts w:ascii="Times New Roman" w:hAnsi="Times New Roman" w:cs="Times New Roman"/>
          <w:sz w:val="24"/>
          <w:szCs w:val="24"/>
        </w:rPr>
        <w:t xml:space="preserve"> from </w:t>
      </w:r>
      <w:r w:rsidR="00C43E7B" w:rsidRPr="0012065F">
        <w:rPr>
          <w:rFonts w:ascii="Times New Roman" w:hAnsi="Times New Roman" w:cs="Times New Roman"/>
          <w:sz w:val="24"/>
          <w:szCs w:val="24"/>
        </w:rPr>
        <w:t xml:space="preserve">the various counties of sojourn.  </w:t>
      </w:r>
    </w:p>
    <w:p w:rsidR="009B55F2" w:rsidRDefault="009B55F2" w:rsidP="009B5AD5">
      <w:pPr>
        <w:jc w:val="both"/>
        <w:rPr>
          <w:rFonts w:ascii="Times New Roman" w:hAnsi="Times New Roman" w:cs="Times New Roman"/>
          <w:b/>
          <w:sz w:val="24"/>
          <w:szCs w:val="24"/>
        </w:rPr>
      </w:pPr>
    </w:p>
    <w:p w:rsidR="008711AF" w:rsidRDefault="008711AF" w:rsidP="009B5AD5">
      <w:pPr>
        <w:jc w:val="both"/>
        <w:rPr>
          <w:rFonts w:ascii="Times New Roman" w:hAnsi="Times New Roman" w:cs="Times New Roman"/>
          <w:b/>
          <w:sz w:val="24"/>
          <w:szCs w:val="24"/>
        </w:rPr>
      </w:pPr>
      <w:r w:rsidRPr="0012065F">
        <w:rPr>
          <w:rFonts w:ascii="Times New Roman" w:hAnsi="Times New Roman" w:cs="Times New Roman"/>
          <w:b/>
          <w:sz w:val="24"/>
          <w:szCs w:val="24"/>
        </w:rPr>
        <w:t>Diasporas as investors</w:t>
      </w:r>
    </w:p>
    <w:p w:rsidR="00DD5092" w:rsidRPr="0012065F" w:rsidRDefault="009B55F2" w:rsidP="009B5AD5">
      <w:pPr>
        <w:jc w:val="both"/>
        <w:rPr>
          <w:rFonts w:ascii="Times New Roman" w:hAnsi="Times New Roman" w:cs="Times New Roman"/>
          <w:sz w:val="24"/>
          <w:szCs w:val="24"/>
        </w:rPr>
      </w:pPr>
      <w:r>
        <w:rPr>
          <w:rFonts w:ascii="Times New Roman" w:hAnsi="Times New Roman" w:cs="Times New Roman"/>
          <w:sz w:val="24"/>
          <w:szCs w:val="24"/>
        </w:rPr>
        <w:t xml:space="preserve">International investors are usually averse to investing in risky environments even if it is </w:t>
      </w:r>
      <w:r w:rsidR="00996B34">
        <w:rPr>
          <w:rFonts w:ascii="Times New Roman" w:hAnsi="Times New Roman" w:cs="Times New Roman"/>
          <w:sz w:val="24"/>
          <w:szCs w:val="24"/>
        </w:rPr>
        <w:t xml:space="preserve">the </w:t>
      </w:r>
      <w:r w:rsidR="00996B34" w:rsidRPr="0012065F">
        <w:rPr>
          <w:rFonts w:ascii="Times New Roman" w:hAnsi="Times New Roman" w:cs="Times New Roman"/>
          <w:sz w:val="24"/>
          <w:szCs w:val="24"/>
        </w:rPr>
        <w:t>original</w:t>
      </w:r>
      <w:r w:rsidR="00DD5092" w:rsidRPr="0012065F">
        <w:rPr>
          <w:rFonts w:ascii="Times New Roman" w:hAnsi="Times New Roman" w:cs="Times New Roman"/>
          <w:sz w:val="24"/>
          <w:szCs w:val="24"/>
        </w:rPr>
        <w:t xml:space="preserve"> homeland. It is believed that </w:t>
      </w:r>
      <w:r w:rsidR="009B596B">
        <w:rPr>
          <w:rFonts w:ascii="Times New Roman" w:hAnsi="Times New Roman" w:cs="Times New Roman"/>
          <w:sz w:val="24"/>
          <w:szCs w:val="24"/>
        </w:rPr>
        <w:t>d</w:t>
      </w:r>
      <w:r w:rsidR="00DD5092" w:rsidRPr="0012065F">
        <w:rPr>
          <w:rFonts w:ascii="Times New Roman" w:hAnsi="Times New Roman" w:cs="Times New Roman"/>
          <w:sz w:val="24"/>
          <w:szCs w:val="24"/>
        </w:rPr>
        <w:t>iaspora members tend to have a broad risk profile when it comes to investing in their countries of origin because they have reasonable access to information and</w:t>
      </w:r>
      <w:r w:rsidR="00750BAA">
        <w:rPr>
          <w:rFonts w:ascii="Times New Roman" w:hAnsi="Times New Roman" w:cs="Times New Roman"/>
          <w:sz w:val="24"/>
          <w:szCs w:val="24"/>
        </w:rPr>
        <w:t>,</w:t>
      </w:r>
      <w:r w:rsidR="00DD5092" w:rsidRPr="0012065F">
        <w:rPr>
          <w:rFonts w:ascii="Times New Roman" w:hAnsi="Times New Roman" w:cs="Times New Roman"/>
          <w:sz w:val="24"/>
          <w:szCs w:val="24"/>
        </w:rPr>
        <w:t xml:space="preserve"> in some cases</w:t>
      </w:r>
      <w:r w:rsidR="00750BAA">
        <w:rPr>
          <w:rFonts w:ascii="Times New Roman" w:hAnsi="Times New Roman" w:cs="Times New Roman"/>
          <w:sz w:val="24"/>
          <w:szCs w:val="24"/>
        </w:rPr>
        <w:t>,</w:t>
      </w:r>
      <w:r w:rsidR="00DD5092" w:rsidRPr="0012065F">
        <w:rPr>
          <w:rFonts w:ascii="Times New Roman" w:hAnsi="Times New Roman" w:cs="Times New Roman"/>
          <w:sz w:val="24"/>
          <w:szCs w:val="24"/>
        </w:rPr>
        <w:t xml:space="preserve"> less sensitive to exchange rates because of financial commitments that must be met in any case (</w:t>
      </w:r>
      <w:proofErr w:type="spellStart"/>
      <w:r w:rsidR="00DD5092" w:rsidRPr="0012065F">
        <w:rPr>
          <w:rFonts w:ascii="Times New Roman" w:hAnsi="Times New Roman" w:cs="Times New Roman"/>
          <w:sz w:val="24"/>
          <w:szCs w:val="24"/>
        </w:rPr>
        <w:t>Agunias</w:t>
      </w:r>
      <w:proofErr w:type="spellEnd"/>
      <w:r w:rsidR="00DD5092" w:rsidRPr="0012065F">
        <w:rPr>
          <w:rFonts w:ascii="Times New Roman" w:hAnsi="Times New Roman" w:cs="Times New Roman"/>
          <w:sz w:val="24"/>
          <w:szCs w:val="24"/>
        </w:rPr>
        <w:t xml:space="preserve"> and Newland, </w:t>
      </w:r>
      <w:r w:rsidR="00292B60" w:rsidRPr="0012065F">
        <w:rPr>
          <w:rFonts w:ascii="Times New Roman" w:hAnsi="Times New Roman" w:cs="Times New Roman"/>
          <w:sz w:val="24"/>
          <w:szCs w:val="24"/>
        </w:rPr>
        <w:t>2012)</w:t>
      </w:r>
      <w:r w:rsidR="00750BAA">
        <w:rPr>
          <w:rFonts w:ascii="Times New Roman" w:hAnsi="Times New Roman" w:cs="Times New Roman"/>
          <w:sz w:val="24"/>
          <w:szCs w:val="24"/>
        </w:rPr>
        <w:t>.</w:t>
      </w:r>
    </w:p>
    <w:p w:rsidR="009E3190" w:rsidRPr="0012065F" w:rsidRDefault="004156F1" w:rsidP="009B5AD5">
      <w:pPr>
        <w:jc w:val="both"/>
        <w:rPr>
          <w:rFonts w:ascii="Times New Roman" w:hAnsi="Times New Roman" w:cs="Times New Roman"/>
          <w:sz w:val="24"/>
          <w:szCs w:val="24"/>
        </w:rPr>
      </w:pPr>
      <w:r w:rsidRPr="0012065F">
        <w:rPr>
          <w:rFonts w:ascii="Times New Roman" w:hAnsi="Times New Roman" w:cs="Times New Roman"/>
          <w:sz w:val="24"/>
          <w:szCs w:val="24"/>
        </w:rPr>
        <w:t xml:space="preserve">Also of concern is </w:t>
      </w:r>
      <w:r w:rsidR="00C66715" w:rsidRPr="0012065F">
        <w:rPr>
          <w:rFonts w:ascii="Times New Roman" w:hAnsi="Times New Roman" w:cs="Times New Roman"/>
          <w:sz w:val="24"/>
          <w:szCs w:val="24"/>
        </w:rPr>
        <w:t xml:space="preserve">what business would respond to the aspirations of </w:t>
      </w:r>
      <w:r w:rsidR="00D10A45" w:rsidRPr="0012065F">
        <w:rPr>
          <w:rFonts w:ascii="Times New Roman" w:hAnsi="Times New Roman" w:cs="Times New Roman"/>
          <w:sz w:val="24"/>
          <w:szCs w:val="24"/>
        </w:rPr>
        <w:t>their</w:t>
      </w:r>
      <w:r w:rsidR="00C66715" w:rsidRPr="0012065F">
        <w:rPr>
          <w:rFonts w:ascii="Times New Roman" w:hAnsi="Times New Roman" w:cs="Times New Roman"/>
          <w:sz w:val="24"/>
          <w:szCs w:val="24"/>
        </w:rPr>
        <w:t xml:space="preserve"> </w:t>
      </w:r>
      <w:r w:rsidR="00980E1D">
        <w:rPr>
          <w:rFonts w:ascii="Times New Roman" w:hAnsi="Times New Roman" w:cs="Times New Roman"/>
          <w:sz w:val="24"/>
          <w:szCs w:val="24"/>
        </w:rPr>
        <w:t>homeland</w:t>
      </w:r>
      <w:r w:rsidR="00C66715" w:rsidRPr="0012065F">
        <w:rPr>
          <w:rFonts w:ascii="Times New Roman" w:hAnsi="Times New Roman" w:cs="Times New Roman"/>
          <w:sz w:val="24"/>
          <w:szCs w:val="24"/>
        </w:rPr>
        <w:t xml:space="preserve"> and how would it be managed? </w:t>
      </w:r>
      <w:r w:rsidR="00D10A45" w:rsidRPr="0012065F">
        <w:rPr>
          <w:rFonts w:ascii="Times New Roman" w:hAnsi="Times New Roman" w:cs="Times New Roman"/>
          <w:sz w:val="24"/>
          <w:szCs w:val="24"/>
        </w:rPr>
        <w:t>Rightly</w:t>
      </w:r>
      <w:r w:rsidR="00C66715" w:rsidRPr="0012065F">
        <w:rPr>
          <w:rFonts w:ascii="Times New Roman" w:hAnsi="Times New Roman" w:cs="Times New Roman"/>
          <w:sz w:val="24"/>
          <w:szCs w:val="24"/>
        </w:rPr>
        <w:t xml:space="preserve"> or </w:t>
      </w:r>
      <w:r w:rsidR="00D10A45" w:rsidRPr="0012065F">
        <w:rPr>
          <w:rFonts w:ascii="Times New Roman" w:hAnsi="Times New Roman" w:cs="Times New Roman"/>
          <w:sz w:val="24"/>
          <w:szCs w:val="24"/>
        </w:rPr>
        <w:t>wrongly</w:t>
      </w:r>
      <w:r w:rsidR="00C66715" w:rsidRPr="0012065F">
        <w:rPr>
          <w:rFonts w:ascii="Times New Roman" w:hAnsi="Times New Roman" w:cs="Times New Roman"/>
          <w:sz w:val="24"/>
          <w:szCs w:val="24"/>
        </w:rPr>
        <w:t xml:space="preserve">, </w:t>
      </w:r>
      <w:r w:rsidR="00F44A47">
        <w:rPr>
          <w:rFonts w:ascii="Times New Roman" w:hAnsi="Times New Roman" w:cs="Times New Roman"/>
          <w:sz w:val="24"/>
          <w:szCs w:val="24"/>
        </w:rPr>
        <w:t>d</w:t>
      </w:r>
      <w:r w:rsidRPr="0012065F">
        <w:rPr>
          <w:rFonts w:ascii="Times New Roman" w:hAnsi="Times New Roman" w:cs="Times New Roman"/>
          <w:sz w:val="24"/>
          <w:szCs w:val="24"/>
        </w:rPr>
        <w:t xml:space="preserve">iasporas </w:t>
      </w:r>
      <w:r w:rsidR="00C66715" w:rsidRPr="0012065F">
        <w:rPr>
          <w:rFonts w:ascii="Times New Roman" w:hAnsi="Times New Roman" w:cs="Times New Roman"/>
          <w:sz w:val="24"/>
          <w:szCs w:val="24"/>
        </w:rPr>
        <w:t xml:space="preserve">still struggle with family ties and all the </w:t>
      </w:r>
      <w:r w:rsidR="00D10A45" w:rsidRPr="0012065F">
        <w:rPr>
          <w:rFonts w:ascii="Times New Roman" w:hAnsi="Times New Roman" w:cs="Times New Roman"/>
          <w:sz w:val="24"/>
          <w:szCs w:val="24"/>
        </w:rPr>
        <w:t>associated</w:t>
      </w:r>
      <w:r w:rsidR="00C66715" w:rsidRPr="0012065F">
        <w:rPr>
          <w:rFonts w:ascii="Times New Roman" w:hAnsi="Times New Roman" w:cs="Times New Roman"/>
          <w:sz w:val="24"/>
          <w:szCs w:val="24"/>
        </w:rPr>
        <w:t xml:space="preserve"> cultural and the </w:t>
      </w:r>
      <w:r w:rsidR="00D10A45" w:rsidRPr="0012065F">
        <w:rPr>
          <w:rFonts w:ascii="Times New Roman" w:hAnsi="Times New Roman" w:cs="Times New Roman"/>
          <w:sz w:val="24"/>
          <w:szCs w:val="24"/>
        </w:rPr>
        <w:t xml:space="preserve">contextual issues. Another issue of concern is the continuity of such </w:t>
      </w:r>
      <w:r w:rsidR="00C318DB" w:rsidRPr="0012065F">
        <w:rPr>
          <w:rFonts w:ascii="Times New Roman" w:hAnsi="Times New Roman" w:cs="Times New Roman"/>
          <w:sz w:val="24"/>
          <w:szCs w:val="24"/>
        </w:rPr>
        <w:t>businesses</w:t>
      </w:r>
      <w:r w:rsidR="00D10A45" w:rsidRPr="0012065F">
        <w:rPr>
          <w:rFonts w:ascii="Times New Roman" w:hAnsi="Times New Roman" w:cs="Times New Roman"/>
          <w:sz w:val="24"/>
          <w:szCs w:val="24"/>
        </w:rPr>
        <w:t xml:space="preserve">. Are they one offs or do they portend to portray any future? </w:t>
      </w:r>
    </w:p>
    <w:p w:rsidR="00FE261E" w:rsidRDefault="009E3190" w:rsidP="009B5AD5">
      <w:pPr>
        <w:jc w:val="both"/>
        <w:rPr>
          <w:rFonts w:ascii="Times New Roman" w:hAnsi="Times New Roman" w:cs="Times New Roman"/>
          <w:sz w:val="24"/>
          <w:szCs w:val="24"/>
        </w:rPr>
      </w:pPr>
      <w:r w:rsidRPr="0012065F">
        <w:rPr>
          <w:rFonts w:ascii="Times New Roman" w:hAnsi="Times New Roman" w:cs="Times New Roman"/>
          <w:sz w:val="24"/>
          <w:szCs w:val="24"/>
        </w:rPr>
        <w:t xml:space="preserve">However, it may not appear to be all </w:t>
      </w:r>
      <w:r w:rsidR="005456A6" w:rsidRPr="0012065F">
        <w:rPr>
          <w:rFonts w:ascii="Times New Roman" w:hAnsi="Times New Roman" w:cs="Times New Roman"/>
          <w:sz w:val="24"/>
          <w:szCs w:val="24"/>
        </w:rPr>
        <w:t>sad news</w:t>
      </w:r>
      <w:r w:rsidRPr="0012065F">
        <w:rPr>
          <w:rFonts w:ascii="Times New Roman" w:hAnsi="Times New Roman" w:cs="Times New Roman"/>
          <w:sz w:val="24"/>
          <w:szCs w:val="24"/>
        </w:rPr>
        <w:t xml:space="preserve">. </w:t>
      </w:r>
      <w:r w:rsidR="00D10A45" w:rsidRPr="0012065F">
        <w:rPr>
          <w:rFonts w:ascii="Times New Roman" w:hAnsi="Times New Roman" w:cs="Times New Roman"/>
          <w:sz w:val="24"/>
          <w:szCs w:val="24"/>
        </w:rPr>
        <w:t xml:space="preserve">There are many </w:t>
      </w:r>
      <w:r w:rsidR="002F7F4E" w:rsidRPr="0012065F">
        <w:rPr>
          <w:rFonts w:ascii="Times New Roman" w:hAnsi="Times New Roman" w:cs="Times New Roman"/>
          <w:sz w:val="24"/>
          <w:szCs w:val="24"/>
        </w:rPr>
        <w:t>qualified</w:t>
      </w:r>
      <w:r w:rsidR="00D10A45" w:rsidRPr="0012065F">
        <w:rPr>
          <w:rFonts w:ascii="Times New Roman" w:hAnsi="Times New Roman" w:cs="Times New Roman"/>
          <w:sz w:val="24"/>
          <w:szCs w:val="24"/>
        </w:rPr>
        <w:t xml:space="preserve"> </w:t>
      </w:r>
      <w:r w:rsidR="002F7F4E" w:rsidRPr="0012065F">
        <w:rPr>
          <w:rFonts w:ascii="Times New Roman" w:hAnsi="Times New Roman" w:cs="Times New Roman"/>
          <w:sz w:val="24"/>
          <w:szCs w:val="24"/>
        </w:rPr>
        <w:t>individuals in</w:t>
      </w:r>
      <w:r w:rsidR="00D10A45" w:rsidRPr="0012065F">
        <w:rPr>
          <w:rFonts w:ascii="Times New Roman" w:hAnsi="Times New Roman" w:cs="Times New Roman"/>
          <w:sz w:val="24"/>
          <w:szCs w:val="24"/>
        </w:rPr>
        <w:t xml:space="preserve"> </w:t>
      </w:r>
      <w:r w:rsidRPr="0012065F">
        <w:rPr>
          <w:rFonts w:ascii="Times New Roman" w:hAnsi="Times New Roman" w:cs="Times New Roman"/>
          <w:sz w:val="24"/>
          <w:szCs w:val="24"/>
        </w:rPr>
        <w:t>most developing countries that are able and available to work but there are limited opportunities for employment in both the public and private sectors. Interesting enough, t</w:t>
      </w:r>
      <w:r w:rsidR="009B5AD5" w:rsidRPr="0012065F">
        <w:rPr>
          <w:rFonts w:ascii="Times New Roman" w:hAnsi="Times New Roman" w:cs="Times New Roman"/>
          <w:sz w:val="24"/>
          <w:szCs w:val="24"/>
        </w:rPr>
        <w:t>h</w:t>
      </w:r>
      <w:r w:rsidRPr="0012065F">
        <w:rPr>
          <w:rFonts w:ascii="Times New Roman" w:hAnsi="Times New Roman" w:cs="Times New Roman"/>
          <w:sz w:val="24"/>
          <w:szCs w:val="24"/>
        </w:rPr>
        <w:t>ere is enormous</w:t>
      </w:r>
      <w:r w:rsidR="009B5AD5" w:rsidRPr="0012065F">
        <w:rPr>
          <w:rFonts w:ascii="Times New Roman" w:hAnsi="Times New Roman" w:cs="Times New Roman"/>
          <w:sz w:val="24"/>
          <w:szCs w:val="24"/>
        </w:rPr>
        <w:t xml:space="preserve"> entrepreneurial drive </w:t>
      </w:r>
      <w:r w:rsidRPr="0012065F">
        <w:rPr>
          <w:rFonts w:ascii="Times New Roman" w:hAnsi="Times New Roman" w:cs="Times New Roman"/>
          <w:sz w:val="24"/>
          <w:szCs w:val="24"/>
        </w:rPr>
        <w:t>amongst</w:t>
      </w:r>
      <w:r w:rsidR="009B5AD5" w:rsidRPr="0012065F">
        <w:rPr>
          <w:rFonts w:ascii="Times New Roman" w:hAnsi="Times New Roman" w:cs="Times New Roman"/>
          <w:sz w:val="24"/>
          <w:szCs w:val="24"/>
        </w:rPr>
        <w:t xml:space="preserve"> </w:t>
      </w:r>
      <w:r w:rsidR="00D10A45" w:rsidRPr="0012065F">
        <w:rPr>
          <w:rFonts w:ascii="Times New Roman" w:hAnsi="Times New Roman" w:cs="Times New Roman"/>
          <w:sz w:val="24"/>
          <w:szCs w:val="24"/>
        </w:rPr>
        <w:t xml:space="preserve">the younger </w:t>
      </w:r>
      <w:r w:rsidR="006D0584" w:rsidRPr="0012065F">
        <w:rPr>
          <w:rFonts w:ascii="Times New Roman" w:hAnsi="Times New Roman" w:cs="Times New Roman"/>
          <w:sz w:val="24"/>
          <w:szCs w:val="24"/>
        </w:rPr>
        <w:t xml:space="preserve">generations in </w:t>
      </w:r>
      <w:r w:rsidRPr="0012065F">
        <w:rPr>
          <w:rFonts w:ascii="Times New Roman" w:hAnsi="Times New Roman" w:cs="Times New Roman"/>
          <w:sz w:val="24"/>
          <w:szCs w:val="24"/>
        </w:rPr>
        <w:t>several developing economies</w:t>
      </w:r>
      <w:r w:rsidR="00440C46">
        <w:rPr>
          <w:rFonts w:ascii="Times New Roman" w:hAnsi="Times New Roman" w:cs="Times New Roman"/>
          <w:sz w:val="24"/>
          <w:szCs w:val="24"/>
        </w:rPr>
        <w:t>, including Nigeria</w:t>
      </w:r>
      <w:r w:rsidRPr="0012065F">
        <w:rPr>
          <w:rFonts w:ascii="Times New Roman" w:hAnsi="Times New Roman" w:cs="Times New Roman"/>
          <w:sz w:val="24"/>
          <w:szCs w:val="24"/>
        </w:rPr>
        <w:t>.</w:t>
      </w:r>
      <w:r w:rsidR="00D10A45" w:rsidRPr="0012065F">
        <w:rPr>
          <w:rFonts w:ascii="Times New Roman" w:hAnsi="Times New Roman" w:cs="Times New Roman"/>
          <w:sz w:val="24"/>
          <w:szCs w:val="24"/>
        </w:rPr>
        <w:t xml:space="preserve"> Not only are they </w:t>
      </w:r>
      <w:r w:rsidR="00881E73" w:rsidRPr="0012065F">
        <w:rPr>
          <w:rFonts w:ascii="Times New Roman" w:hAnsi="Times New Roman" w:cs="Times New Roman"/>
          <w:sz w:val="24"/>
          <w:szCs w:val="24"/>
        </w:rPr>
        <w:t>qualified</w:t>
      </w:r>
      <w:r w:rsidR="00D10A45" w:rsidRPr="0012065F">
        <w:rPr>
          <w:rFonts w:ascii="Times New Roman" w:hAnsi="Times New Roman" w:cs="Times New Roman"/>
          <w:sz w:val="24"/>
          <w:szCs w:val="24"/>
        </w:rPr>
        <w:t xml:space="preserve"> but they are ready and </w:t>
      </w:r>
      <w:r w:rsidR="00881E73" w:rsidRPr="0012065F">
        <w:rPr>
          <w:rFonts w:ascii="Times New Roman" w:hAnsi="Times New Roman" w:cs="Times New Roman"/>
          <w:sz w:val="24"/>
          <w:szCs w:val="24"/>
        </w:rPr>
        <w:t>prepared</w:t>
      </w:r>
      <w:r w:rsidR="00D10A45" w:rsidRPr="0012065F">
        <w:rPr>
          <w:rFonts w:ascii="Times New Roman" w:hAnsi="Times New Roman" w:cs="Times New Roman"/>
          <w:sz w:val="24"/>
          <w:szCs w:val="24"/>
        </w:rPr>
        <w:t xml:space="preserve"> </w:t>
      </w:r>
      <w:r w:rsidR="002836B4" w:rsidRPr="0012065F">
        <w:rPr>
          <w:rFonts w:ascii="Times New Roman" w:hAnsi="Times New Roman" w:cs="Times New Roman"/>
          <w:sz w:val="24"/>
          <w:szCs w:val="24"/>
        </w:rPr>
        <w:t xml:space="preserve">to take on what can be conceived as the ‘the millennium challenge’. </w:t>
      </w:r>
      <w:r w:rsidR="00D10A45" w:rsidRPr="0012065F">
        <w:rPr>
          <w:rFonts w:ascii="Times New Roman" w:hAnsi="Times New Roman" w:cs="Times New Roman"/>
          <w:sz w:val="24"/>
          <w:szCs w:val="24"/>
        </w:rPr>
        <w:t xml:space="preserve"> They are no </w:t>
      </w:r>
      <w:r w:rsidR="00881E73" w:rsidRPr="0012065F">
        <w:rPr>
          <w:rFonts w:ascii="Times New Roman" w:hAnsi="Times New Roman" w:cs="Times New Roman"/>
          <w:sz w:val="24"/>
          <w:szCs w:val="24"/>
        </w:rPr>
        <w:t>longer</w:t>
      </w:r>
      <w:r w:rsidR="00D10A45" w:rsidRPr="0012065F">
        <w:rPr>
          <w:rFonts w:ascii="Times New Roman" w:hAnsi="Times New Roman" w:cs="Times New Roman"/>
          <w:sz w:val="24"/>
          <w:szCs w:val="24"/>
        </w:rPr>
        <w:t xml:space="preserve"> </w:t>
      </w:r>
      <w:r w:rsidR="006D0584" w:rsidRPr="0012065F">
        <w:rPr>
          <w:rFonts w:ascii="Times New Roman" w:hAnsi="Times New Roman" w:cs="Times New Roman"/>
          <w:sz w:val="24"/>
          <w:szCs w:val="24"/>
        </w:rPr>
        <w:t>‘</w:t>
      </w:r>
      <w:r w:rsidR="00881E73" w:rsidRPr="0012065F">
        <w:rPr>
          <w:rFonts w:ascii="Times New Roman" w:hAnsi="Times New Roman" w:cs="Times New Roman"/>
          <w:sz w:val="24"/>
          <w:szCs w:val="24"/>
        </w:rPr>
        <w:t>losing</w:t>
      </w:r>
      <w:r w:rsidR="00D10A45" w:rsidRPr="0012065F">
        <w:rPr>
          <w:rFonts w:ascii="Times New Roman" w:hAnsi="Times New Roman" w:cs="Times New Roman"/>
          <w:sz w:val="24"/>
          <w:szCs w:val="24"/>
        </w:rPr>
        <w:t xml:space="preserve"> sleep</w:t>
      </w:r>
      <w:r w:rsidR="006D0584" w:rsidRPr="0012065F">
        <w:rPr>
          <w:rFonts w:ascii="Times New Roman" w:hAnsi="Times New Roman" w:cs="Times New Roman"/>
          <w:sz w:val="24"/>
          <w:szCs w:val="24"/>
        </w:rPr>
        <w:t>’</w:t>
      </w:r>
      <w:r w:rsidR="00D10A45" w:rsidRPr="0012065F">
        <w:rPr>
          <w:rFonts w:ascii="Times New Roman" w:hAnsi="Times New Roman" w:cs="Times New Roman"/>
          <w:sz w:val="24"/>
          <w:szCs w:val="24"/>
        </w:rPr>
        <w:t xml:space="preserve"> </w:t>
      </w:r>
      <w:r w:rsidR="00AB0D17">
        <w:rPr>
          <w:rFonts w:ascii="Times New Roman" w:hAnsi="Times New Roman" w:cs="Times New Roman"/>
          <w:sz w:val="24"/>
          <w:szCs w:val="24"/>
        </w:rPr>
        <w:t>over</w:t>
      </w:r>
      <w:r w:rsidR="00D10A45" w:rsidRPr="0012065F">
        <w:rPr>
          <w:rFonts w:ascii="Times New Roman" w:hAnsi="Times New Roman" w:cs="Times New Roman"/>
          <w:sz w:val="24"/>
          <w:szCs w:val="24"/>
        </w:rPr>
        <w:t xml:space="preserve"> who the next </w:t>
      </w:r>
      <w:r w:rsidR="00881E73" w:rsidRPr="0012065F">
        <w:rPr>
          <w:rFonts w:ascii="Times New Roman" w:hAnsi="Times New Roman" w:cs="Times New Roman"/>
          <w:sz w:val="24"/>
          <w:szCs w:val="24"/>
        </w:rPr>
        <w:t>employer</w:t>
      </w:r>
      <w:r w:rsidR="00D10A45" w:rsidRPr="0012065F">
        <w:rPr>
          <w:rFonts w:ascii="Times New Roman" w:hAnsi="Times New Roman" w:cs="Times New Roman"/>
          <w:sz w:val="24"/>
          <w:szCs w:val="24"/>
        </w:rPr>
        <w:t xml:space="preserve"> is but </w:t>
      </w:r>
      <w:r w:rsidR="006D0584" w:rsidRPr="0012065F">
        <w:rPr>
          <w:rFonts w:ascii="Times New Roman" w:hAnsi="Times New Roman" w:cs="Times New Roman"/>
          <w:sz w:val="24"/>
          <w:szCs w:val="24"/>
        </w:rPr>
        <w:t>rather on the</w:t>
      </w:r>
      <w:r w:rsidR="00D10A45" w:rsidRPr="0012065F">
        <w:rPr>
          <w:rFonts w:ascii="Times New Roman" w:hAnsi="Times New Roman" w:cs="Times New Roman"/>
          <w:sz w:val="24"/>
          <w:szCs w:val="24"/>
        </w:rPr>
        <w:t xml:space="preserve"> </w:t>
      </w:r>
      <w:r w:rsidR="00881E73" w:rsidRPr="0012065F">
        <w:rPr>
          <w:rFonts w:ascii="Times New Roman" w:hAnsi="Times New Roman" w:cs="Times New Roman"/>
          <w:sz w:val="24"/>
          <w:szCs w:val="24"/>
        </w:rPr>
        <w:t>next</w:t>
      </w:r>
      <w:r w:rsidR="00D10A45" w:rsidRPr="0012065F">
        <w:rPr>
          <w:rFonts w:ascii="Times New Roman" w:hAnsi="Times New Roman" w:cs="Times New Roman"/>
          <w:sz w:val="24"/>
          <w:szCs w:val="24"/>
        </w:rPr>
        <w:t xml:space="preserve"> </w:t>
      </w:r>
      <w:r w:rsidR="00881E73" w:rsidRPr="0012065F">
        <w:rPr>
          <w:rFonts w:ascii="Times New Roman" w:hAnsi="Times New Roman" w:cs="Times New Roman"/>
          <w:sz w:val="24"/>
          <w:szCs w:val="24"/>
        </w:rPr>
        <w:t>opportunity</w:t>
      </w:r>
      <w:r w:rsidR="00D10A45" w:rsidRPr="0012065F">
        <w:rPr>
          <w:rFonts w:ascii="Times New Roman" w:hAnsi="Times New Roman" w:cs="Times New Roman"/>
          <w:sz w:val="24"/>
          <w:szCs w:val="24"/>
        </w:rPr>
        <w:t xml:space="preserve"> available</w:t>
      </w:r>
      <w:r w:rsidR="006F0A33" w:rsidRPr="0012065F">
        <w:rPr>
          <w:rFonts w:ascii="Times New Roman" w:hAnsi="Times New Roman" w:cs="Times New Roman"/>
          <w:sz w:val="24"/>
          <w:szCs w:val="24"/>
        </w:rPr>
        <w:t xml:space="preserve"> (</w:t>
      </w:r>
      <w:proofErr w:type="spellStart"/>
      <w:r w:rsidR="006F0A33" w:rsidRPr="0012065F">
        <w:rPr>
          <w:rFonts w:ascii="Times New Roman" w:hAnsi="Times New Roman" w:cs="Times New Roman"/>
          <w:sz w:val="24"/>
          <w:szCs w:val="24"/>
        </w:rPr>
        <w:t>Ovadje</w:t>
      </w:r>
      <w:proofErr w:type="spellEnd"/>
      <w:r w:rsidR="006F0A33" w:rsidRPr="0012065F">
        <w:rPr>
          <w:rFonts w:ascii="Times New Roman" w:hAnsi="Times New Roman" w:cs="Times New Roman"/>
          <w:sz w:val="24"/>
          <w:szCs w:val="24"/>
        </w:rPr>
        <w:t>, 2015).</w:t>
      </w:r>
      <w:r w:rsidR="00CB3BC0">
        <w:rPr>
          <w:rFonts w:ascii="Times New Roman" w:hAnsi="Times New Roman" w:cs="Times New Roman"/>
          <w:sz w:val="24"/>
          <w:szCs w:val="24"/>
        </w:rPr>
        <w:t xml:space="preserve"> These developments should encourage diaspora investments</w:t>
      </w:r>
      <w:r w:rsidR="00D757ED">
        <w:rPr>
          <w:rFonts w:ascii="Times New Roman" w:hAnsi="Times New Roman" w:cs="Times New Roman"/>
          <w:sz w:val="24"/>
          <w:szCs w:val="24"/>
        </w:rPr>
        <w:t xml:space="preserve"> in such areas as small and medium entrepreneurial </w:t>
      </w:r>
      <w:r w:rsidR="00AB0D17">
        <w:rPr>
          <w:rFonts w:ascii="Times New Roman" w:hAnsi="Times New Roman" w:cs="Times New Roman"/>
          <w:sz w:val="24"/>
          <w:szCs w:val="24"/>
        </w:rPr>
        <w:t>ventures</w:t>
      </w:r>
      <w:r w:rsidR="00D757ED">
        <w:rPr>
          <w:rFonts w:ascii="Times New Roman" w:hAnsi="Times New Roman" w:cs="Times New Roman"/>
          <w:sz w:val="24"/>
          <w:szCs w:val="24"/>
        </w:rPr>
        <w:t>. Apart from the fact that the capital outlay might not be huge, it also creates a platform for exploring new markets in an increasingly open market with opportunities for growth and continued innovation.</w:t>
      </w:r>
      <w:r w:rsidR="00FE261E">
        <w:rPr>
          <w:rFonts w:ascii="Times New Roman" w:hAnsi="Times New Roman" w:cs="Times New Roman"/>
          <w:sz w:val="24"/>
          <w:szCs w:val="24"/>
        </w:rPr>
        <w:t xml:space="preserve"> </w:t>
      </w:r>
    </w:p>
    <w:p w:rsidR="00D10A45" w:rsidRPr="0012065F" w:rsidRDefault="00FE261E" w:rsidP="009B5AD5">
      <w:pPr>
        <w:jc w:val="both"/>
        <w:rPr>
          <w:rFonts w:ascii="Times New Roman" w:hAnsi="Times New Roman" w:cs="Times New Roman"/>
          <w:sz w:val="24"/>
          <w:szCs w:val="24"/>
        </w:rPr>
      </w:pPr>
      <w:r>
        <w:rPr>
          <w:rFonts w:ascii="Times New Roman" w:hAnsi="Times New Roman" w:cs="Times New Roman"/>
          <w:sz w:val="24"/>
          <w:szCs w:val="24"/>
        </w:rPr>
        <w:t xml:space="preserve">However, mention should be made of the fact that it is widely acknowledged that remittances from diasporas represent only a fraction of the potential financial flows. In the view of </w:t>
      </w:r>
      <w:r w:rsidR="00EB7F48">
        <w:rPr>
          <w:rFonts w:ascii="Times New Roman" w:hAnsi="Times New Roman" w:cs="Times New Roman"/>
          <w:sz w:val="24"/>
          <w:szCs w:val="24"/>
        </w:rPr>
        <w:t xml:space="preserve">Terrazas (2010), </w:t>
      </w:r>
      <w:r>
        <w:rPr>
          <w:rFonts w:ascii="Times New Roman" w:hAnsi="Times New Roman" w:cs="Times New Roman"/>
          <w:sz w:val="24"/>
          <w:szCs w:val="24"/>
        </w:rPr>
        <w:t xml:space="preserve">financial flows from diasporas are at the heart of migration and development and thus </w:t>
      </w:r>
      <w:r>
        <w:rPr>
          <w:rFonts w:ascii="Times New Roman" w:hAnsi="Times New Roman" w:cs="Times New Roman"/>
          <w:sz w:val="24"/>
          <w:szCs w:val="24"/>
        </w:rPr>
        <w:lastRenderedPageBreak/>
        <w:t xml:space="preserve">the greatest challenges for the government is to mobilise the wealth of diasporas possibly through the participation in capital markets, including government bonds, shares and </w:t>
      </w:r>
      <w:r w:rsidR="00E30628">
        <w:rPr>
          <w:rFonts w:ascii="Times New Roman" w:hAnsi="Times New Roman" w:cs="Times New Roman"/>
          <w:sz w:val="24"/>
          <w:szCs w:val="24"/>
        </w:rPr>
        <w:t>long-term</w:t>
      </w:r>
      <w:r>
        <w:rPr>
          <w:rFonts w:ascii="Times New Roman" w:hAnsi="Times New Roman" w:cs="Times New Roman"/>
          <w:sz w:val="24"/>
          <w:szCs w:val="24"/>
        </w:rPr>
        <w:t xml:space="preserve"> investments</w:t>
      </w:r>
      <w:r w:rsidR="00E30628">
        <w:rPr>
          <w:rFonts w:ascii="Times New Roman" w:hAnsi="Times New Roman" w:cs="Times New Roman"/>
          <w:sz w:val="24"/>
          <w:szCs w:val="24"/>
        </w:rPr>
        <w:t xml:space="preserve">. The understanding of the workings of the capital market is equally important because financial market development takes different dimensions in different countries but worth exploring. </w:t>
      </w:r>
      <w:r>
        <w:rPr>
          <w:rFonts w:ascii="Times New Roman" w:hAnsi="Times New Roman" w:cs="Times New Roman"/>
          <w:sz w:val="24"/>
          <w:szCs w:val="24"/>
        </w:rPr>
        <w:t xml:space="preserve">  </w:t>
      </w:r>
      <w:r w:rsidR="00D757ED">
        <w:rPr>
          <w:rFonts w:ascii="Times New Roman" w:hAnsi="Times New Roman" w:cs="Times New Roman"/>
          <w:sz w:val="24"/>
          <w:szCs w:val="24"/>
        </w:rPr>
        <w:t xml:space="preserve"> </w:t>
      </w:r>
      <w:r w:rsidR="00CB3BC0">
        <w:rPr>
          <w:rFonts w:ascii="Times New Roman" w:hAnsi="Times New Roman" w:cs="Times New Roman"/>
          <w:sz w:val="24"/>
          <w:szCs w:val="24"/>
        </w:rPr>
        <w:t xml:space="preserve"> </w:t>
      </w:r>
    </w:p>
    <w:p w:rsidR="00296682" w:rsidRPr="0012065F" w:rsidRDefault="00296682" w:rsidP="009B5AD5">
      <w:pPr>
        <w:jc w:val="both"/>
        <w:rPr>
          <w:rFonts w:ascii="Times New Roman" w:hAnsi="Times New Roman" w:cs="Times New Roman"/>
          <w:b/>
          <w:sz w:val="24"/>
          <w:szCs w:val="24"/>
        </w:rPr>
      </w:pPr>
      <w:r w:rsidRPr="0012065F">
        <w:rPr>
          <w:rFonts w:ascii="Times New Roman" w:hAnsi="Times New Roman" w:cs="Times New Roman"/>
          <w:b/>
          <w:sz w:val="24"/>
          <w:szCs w:val="24"/>
        </w:rPr>
        <w:t>Unexplored investment vehicles</w:t>
      </w:r>
    </w:p>
    <w:p w:rsidR="00D92BFE" w:rsidRPr="0012065F" w:rsidRDefault="005C7DE1" w:rsidP="00D92BFE">
      <w:pPr>
        <w:jc w:val="both"/>
        <w:rPr>
          <w:rFonts w:ascii="Times New Roman" w:hAnsi="Times New Roman" w:cs="Times New Roman"/>
          <w:sz w:val="24"/>
          <w:szCs w:val="24"/>
        </w:rPr>
      </w:pPr>
      <w:r w:rsidRPr="0012065F">
        <w:rPr>
          <w:rFonts w:ascii="Times New Roman" w:hAnsi="Times New Roman" w:cs="Times New Roman"/>
          <w:sz w:val="24"/>
          <w:szCs w:val="24"/>
        </w:rPr>
        <w:t>Economic situations of various countries also play significant roles in exploring various untapped areas of investment pursuit that are open to small and medium size business</w:t>
      </w:r>
      <w:r w:rsidR="00D34F15">
        <w:rPr>
          <w:rFonts w:ascii="Times New Roman" w:hAnsi="Times New Roman" w:cs="Times New Roman"/>
          <w:sz w:val="24"/>
          <w:szCs w:val="24"/>
        </w:rPr>
        <w:t>es</w:t>
      </w:r>
      <w:r w:rsidRPr="0012065F">
        <w:rPr>
          <w:rFonts w:ascii="Times New Roman" w:hAnsi="Times New Roman" w:cs="Times New Roman"/>
          <w:sz w:val="24"/>
          <w:szCs w:val="24"/>
        </w:rPr>
        <w:t>.</w:t>
      </w:r>
      <w:r w:rsidR="00D92BFE" w:rsidRPr="00D92BFE">
        <w:rPr>
          <w:rFonts w:ascii="Times New Roman" w:hAnsi="Times New Roman" w:cs="Times New Roman"/>
          <w:sz w:val="24"/>
          <w:szCs w:val="24"/>
        </w:rPr>
        <w:t xml:space="preserve"> </w:t>
      </w:r>
      <w:r w:rsidR="00D92BFE">
        <w:rPr>
          <w:rFonts w:ascii="Times New Roman" w:hAnsi="Times New Roman" w:cs="Times New Roman"/>
          <w:sz w:val="24"/>
          <w:szCs w:val="24"/>
        </w:rPr>
        <w:t>There are several exportable products such as ground nuts, yams, palm oil, to name a few</w:t>
      </w:r>
      <w:r w:rsidR="00D34F15">
        <w:rPr>
          <w:rFonts w:ascii="Times New Roman" w:hAnsi="Times New Roman" w:cs="Times New Roman"/>
          <w:sz w:val="24"/>
          <w:szCs w:val="24"/>
        </w:rPr>
        <w:t>,</w:t>
      </w:r>
      <w:r w:rsidR="00D92BFE">
        <w:rPr>
          <w:rFonts w:ascii="Times New Roman" w:hAnsi="Times New Roman" w:cs="Times New Roman"/>
          <w:sz w:val="24"/>
          <w:szCs w:val="24"/>
        </w:rPr>
        <w:t xml:space="preserve"> which can be promoted by various state governments.</w:t>
      </w:r>
      <w:r w:rsidR="00D92BFE" w:rsidRPr="00D92BFE">
        <w:rPr>
          <w:rFonts w:ascii="Times New Roman" w:hAnsi="Times New Roman" w:cs="Times New Roman"/>
          <w:sz w:val="24"/>
          <w:szCs w:val="24"/>
        </w:rPr>
        <w:t xml:space="preserve"> </w:t>
      </w:r>
      <w:r w:rsidR="00D92BFE">
        <w:rPr>
          <w:rFonts w:ascii="Times New Roman" w:hAnsi="Times New Roman" w:cs="Times New Roman"/>
          <w:sz w:val="24"/>
          <w:szCs w:val="24"/>
        </w:rPr>
        <w:t>As an example, the Nigerian Shippers Council (NSC) has urged sates in the country to promote small and medium scale enterprises through exportation (</w:t>
      </w:r>
      <w:proofErr w:type="spellStart"/>
      <w:r w:rsidR="00D92BFE">
        <w:rPr>
          <w:rFonts w:ascii="Times New Roman" w:hAnsi="Times New Roman" w:cs="Times New Roman"/>
          <w:sz w:val="24"/>
          <w:szCs w:val="24"/>
        </w:rPr>
        <w:t>Jimoh</w:t>
      </w:r>
      <w:proofErr w:type="spellEnd"/>
      <w:r w:rsidR="00D92BFE">
        <w:rPr>
          <w:rFonts w:ascii="Times New Roman" w:hAnsi="Times New Roman" w:cs="Times New Roman"/>
          <w:sz w:val="24"/>
          <w:szCs w:val="24"/>
        </w:rPr>
        <w:t xml:space="preserve">, 2017). </w:t>
      </w:r>
      <w:proofErr w:type="spellStart"/>
      <w:r w:rsidR="00820A03">
        <w:rPr>
          <w:rFonts w:ascii="Times New Roman" w:hAnsi="Times New Roman" w:cs="Times New Roman"/>
          <w:sz w:val="24"/>
          <w:szCs w:val="24"/>
        </w:rPr>
        <w:t>Etuk</w:t>
      </w:r>
      <w:proofErr w:type="spellEnd"/>
      <w:r w:rsidR="00820A03">
        <w:rPr>
          <w:rFonts w:ascii="Times New Roman" w:hAnsi="Times New Roman" w:cs="Times New Roman"/>
          <w:sz w:val="24"/>
          <w:szCs w:val="24"/>
        </w:rPr>
        <w:t xml:space="preserve">, </w:t>
      </w:r>
      <w:r w:rsidR="003136CF">
        <w:rPr>
          <w:rFonts w:ascii="Times New Roman" w:hAnsi="Times New Roman" w:cs="Times New Roman"/>
          <w:sz w:val="24"/>
          <w:szCs w:val="24"/>
        </w:rPr>
        <w:t>et al. (2014) alludes</w:t>
      </w:r>
      <w:r w:rsidR="00820A03">
        <w:rPr>
          <w:rFonts w:ascii="Times New Roman" w:hAnsi="Times New Roman" w:cs="Times New Roman"/>
          <w:sz w:val="24"/>
          <w:szCs w:val="24"/>
        </w:rPr>
        <w:t xml:space="preserve"> to the fact that SMEs </w:t>
      </w:r>
      <w:r w:rsidR="006954C9">
        <w:rPr>
          <w:rFonts w:ascii="Times New Roman" w:hAnsi="Times New Roman" w:cs="Times New Roman"/>
          <w:sz w:val="24"/>
          <w:szCs w:val="24"/>
        </w:rPr>
        <w:t>contribute</w:t>
      </w:r>
      <w:r w:rsidR="00820A03">
        <w:rPr>
          <w:rFonts w:ascii="Times New Roman" w:hAnsi="Times New Roman" w:cs="Times New Roman"/>
          <w:sz w:val="24"/>
          <w:szCs w:val="24"/>
        </w:rPr>
        <w:t xml:space="preserve"> a large share of </w:t>
      </w:r>
      <w:r w:rsidR="006954C9">
        <w:rPr>
          <w:rFonts w:ascii="Times New Roman" w:hAnsi="Times New Roman" w:cs="Times New Roman"/>
          <w:sz w:val="24"/>
          <w:szCs w:val="24"/>
        </w:rPr>
        <w:t>manufactured</w:t>
      </w:r>
      <w:r w:rsidR="00820A03">
        <w:rPr>
          <w:rFonts w:ascii="Times New Roman" w:hAnsi="Times New Roman" w:cs="Times New Roman"/>
          <w:sz w:val="24"/>
          <w:szCs w:val="24"/>
        </w:rPr>
        <w:t xml:space="preserve"> </w:t>
      </w:r>
      <w:r w:rsidR="006954C9">
        <w:rPr>
          <w:rFonts w:ascii="Times New Roman" w:hAnsi="Times New Roman" w:cs="Times New Roman"/>
          <w:sz w:val="24"/>
          <w:szCs w:val="24"/>
        </w:rPr>
        <w:t>exports</w:t>
      </w:r>
      <w:r w:rsidR="00820A03">
        <w:rPr>
          <w:rFonts w:ascii="Times New Roman" w:hAnsi="Times New Roman" w:cs="Times New Roman"/>
          <w:sz w:val="24"/>
          <w:szCs w:val="24"/>
        </w:rPr>
        <w:t xml:space="preserve"> in most industrialised East Asian </w:t>
      </w:r>
      <w:r w:rsidR="006954C9">
        <w:rPr>
          <w:rFonts w:ascii="Times New Roman" w:hAnsi="Times New Roman" w:cs="Times New Roman"/>
          <w:sz w:val="24"/>
          <w:szCs w:val="24"/>
        </w:rPr>
        <w:t>economies</w:t>
      </w:r>
      <w:r w:rsidR="00820A03">
        <w:rPr>
          <w:rFonts w:ascii="Times New Roman" w:hAnsi="Times New Roman" w:cs="Times New Roman"/>
          <w:sz w:val="24"/>
          <w:szCs w:val="24"/>
        </w:rPr>
        <w:t xml:space="preserve"> like China and </w:t>
      </w:r>
      <w:r w:rsidR="006954C9">
        <w:rPr>
          <w:rFonts w:ascii="Times New Roman" w:hAnsi="Times New Roman" w:cs="Times New Roman"/>
          <w:sz w:val="24"/>
          <w:szCs w:val="24"/>
        </w:rPr>
        <w:t>I</w:t>
      </w:r>
      <w:r w:rsidR="00820A03">
        <w:rPr>
          <w:rFonts w:ascii="Times New Roman" w:hAnsi="Times New Roman" w:cs="Times New Roman"/>
          <w:sz w:val="24"/>
          <w:szCs w:val="24"/>
        </w:rPr>
        <w:t>ndia</w:t>
      </w:r>
      <w:r w:rsidR="006954C9">
        <w:rPr>
          <w:rFonts w:ascii="Times New Roman" w:hAnsi="Times New Roman" w:cs="Times New Roman"/>
          <w:sz w:val="24"/>
          <w:szCs w:val="24"/>
        </w:rPr>
        <w:t xml:space="preserve">. There is </w:t>
      </w:r>
      <w:r w:rsidR="00820A03">
        <w:rPr>
          <w:rFonts w:ascii="Times New Roman" w:hAnsi="Times New Roman" w:cs="Times New Roman"/>
          <w:sz w:val="24"/>
          <w:szCs w:val="24"/>
        </w:rPr>
        <w:t>therefore the need to focus on policies that will pro</w:t>
      </w:r>
      <w:r w:rsidR="006954C9">
        <w:rPr>
          <w:rFonts w:ascii="Times New Roman" w:hAnsi="Times New Roman" w:cs="Times New Roman"/>
          <w:sz w:val="24"/>
          <w:szCs w:val="24"/>
        </w:rPr>
        <w:t>m</w:t>
      </w:r>
      <w:r w:rsidR="00820A03">
        <w:rPr>
          <w:rFonts w:ascii="Times New Roman" w:hAnsi="Times New Roman" w:cs="Times New Roman"/>
          <w:sz w:val="24"/>
          <w:szCs w:val="24"/>
        </w:rPr>
        <w:t>ote the SMEs exp</w:t>
      </w:r>
      <w:r w:rsidR="006954C9">
        <w:rPr>
          <w:rFonts w:ascii="Times New Roman" w:hAnsi="Times New Roman" w:cs="Times New Roman"/>
          <w:sz w:val="24"/>
          <w:szCs w:val="24"/>
        </w:rPr>
        <w:t xml:space="preserve">ort </w:t>
      </w:r>
      <w:r w:rsidR="00820A03">
        <w:rPr>
          <w:rFonts w:ascii="Times New Roman" w:hAnsi="Times New Roman" w:cs="Times New Roman"/>
          <w:sz w:val="24"/>
          <w:szCs w:val="24"/>
        </w:rPr>
        <w:t xml:space="preserve">potential to boost growth and </w:t>
      </w:r>
      <w:r w:rsidR="006954C9">
        <w:rPr>
          <w:rFonts w:ascii="Times New Roman" w:hAnsi="Times New Roman" w:cs="Times New Roman"/>
          <w:sz w:val="24"/>
          <w:szCs w:val="24"/>
        </w:rPr>
        <w:t xml:space="preserve">development </w:t>
      </w:r>
      <w:r w:rsidR="00820A03">
        <w:rPr>
          <w:rFonts w:ascii="Times New Roman" w:hAnsi="Times New Roman" w:cs="Times New Roman"/>
          <w:sz w:val="24"/>
          <w:szCs w:val="24"/>
        </w:rPr>
        <w:t xml:space="preserve">in </w:t>
      </w:r>
      <w:r w:rsidR="00EE27D9">
        <w:rPr>
          <w:rFonts w:ascii="Times New Roman" w:hAnsi="Times New Roman" w:cs="Times New Roman"/>
          <w:sz w:val="24"/>
          <w:szCs w:val="24"/>
        </w:rPr>
        <w:t xml:space="preserve">emerging </w:t>
      </w:r>
      <w:r w:rsidR="00820A03">
        <w:rPr>
          <w:rFonts w:ascii="Times New Roman" w:hAnsi="Times New Roman" w:cs="Times New Roman"/>
          <w:sz w:val="24"/>
          <w:szCs w:val="24"/>
        </w:rPr>
        <w:t>economies and some of these measures will incl</w:t>
      </w:r>
      <w:r w:rsidR="006954C9">
        <w:rPr>
          <w:rFonts w:ascii="Times New Roman" w:hAnsi="Times New Roman" w:cs="Times New Roman"/>
          <w:sz w:val="24"/>
          <w:szCs w:val="24"/>
        </w:rPr>
        <w:t xml:space="preserve">ude </w:t>
      </w:r>
      <w:r w:rsidR="00820A03">
        <w:rPr>
          <w:rFonts w:ascii="Times New Roman" w:hAnsi="Times New Roman" w:cs="Times New Roman"/>
          <w:sz w:val="24"/>
          <w:szCs w:val="24"/>
        </w:rPr>
        <w:t>s</w:t>
      </w:r>
      <w:r w:rsidR="006954C9">
        <w:rPr>
          <w:rFonts w:ascii="Times New Roman" w:hAnsi="Times New Roman" w:cs="Times New Roman"/>
          <w:sz w:val="24"/>
          <w:szCs w:val="24"/>
        </w:rPr>
        <w:t xml:space="preserve">trengthening </w:t>
      </w:r>
      <w:r w:rsidR="00820A03">
        <w:rPr>
          <w:rFonts w:ascii="Times New Roman" w:hAnsi="Times New Roman" w:cs="Times New Roman"/>
          <w:sz w:val="24"/>
          <w:szCs w:val="24"/>
        </w:rPr>
        <w:t>local distribution ne</w:t>
      </w:r>
      <w:r w:rsidR="006954C9">
        <w:rPr>
          <w:rFonts w:ascii="Times New Roman" w:hAnsi="Times New Roman" w:cs="Times New Roman"/>
          <w:sz w:val="24"/>
          <w:szCs w:val="24"/>
        </w:rPr>
        <w:t>t</w:t>
      </w:r>
      <w:r w:rsidR="00820A03">
        <w:rPr>
          <w:rFonts w:ascii="Times New Roman" w:hAnsi="Times New Roman" w:cs="Times New Roman"/>
          <w:sz w:val="24"/>
          <w:szCs w:val="24"/>
        </w:rPr>
        <w:t>w</w:t>
      </w:r>
      <w:r w:rsidR="006954C9">
        <w:rPr>
          <w:rFonts w:ascii="Times New Roman" w:hAnsi="Times New Roman" w:cs="Times New Roman"/>
          <w:sz w:val="24"/>
          <w:szCs w:val="24"/>
        </w:rPr>
        <w:t>o</w:t>
      </w:r>
      <w:r w:rsidR="00820A03">
        <w:rPr>
          <w:rFonts w:ascii="Times New Roman" w:hAnsi="Times New Roman" w:cs="Times New Roman"/>
          <w:sz w:val="24"/>
          <w:szCs w:val="24"/>
        </w:rPr>
        <w:t>rks, ra</w:t>
      </w:r>
      <w:r w:rsidR="006954C9">
        <w:rPr>
          <w:rFonts w:ascii="Times New Roman" w:hAnsi="Times New Roman" w:cs="Times New Roman"/>
          <w:sz w:val="24"/>
          <w:szCs w:val="24"/>
        </w:rPr>
        <w:t xml:space="preserve">tionalising </w:t>
      </w:r>
      <w:r w:rsidR="00820A03">
        <w:rPr>
          <w:rFonts w:ascii="Times New Roman" w:hAnsi="Times New Roman" w:cs="Times New Roman"/>
          <w:sz w:val="24"/>
          <w:szCs w:val="24"/>
        </w:rPr>
        <w:t>procurement procedures</w:t>
      </w:r>
      <w:r w:rsidR="006954C9">
        <w:rPr>
          <w:rFonts w:ascii="Times New Roman" w:hAnsi="Times New Roman" w:cs="Times New Roman"/>
          <w:sz w:val="24"/>
          <w:szCs w:val="24"/>
        </w:rPr>
        <w:t xml:space="preserve"> - </w:t>
      </w:r>
      <w:r w:rsidR="00820A03">
        <w:rPr>
          <w:rFonts w:ascii="Times New Roman" w:hAnsi="Times New Roman" w:cs="Times New Roman"/>
          <w:sz w:val="24"/>
          <w:szCs w:val="24"/>
        </w:rPr>
        <w:t>using local knowledge of local domestic demands</w:t>
      </w:r>
      <w:r w:rsidR="006954C9">
        <w:rPr>
          <w:rFonts w:ascii="Times New Roman" w:hAnsi="Times New Roman" w:cs="Times New Roman"/>
          <w:sz w:val="24"/>
          <w:szCs w:val="24"/>
        </w:rPr>
        <w:t xml:space="preserve"> and </w:t>
      </w:r>
      <w:r w:rsidR="00F44A47">
        <w:rPr>
          <w:rFonts w:ascii="Times New Roman" w:hAnsi="Times New Roman" w:cs="Times New Roman"/>
          <w:sz w:val="24"/>
          <w:szCs w:val="24"/>
        </w:rPr>
        <w:t>exploring</w:t>
      </w:r>
      <w:r w:rsidR="006954C9">
        <w:rPr>
          <w:rFonts w:ascii="Times New Roman" w:hAnsi="Times New Roman" w:cs="Times New Roman"/>
          <w:sz w:val="24"/>
          <w:szCs w:val="24"/>
        </w:rPr>
        <w:t xml:space="preserve"> access to remote regions and at the same time </w:t>
      </w:r>
      <w:r w:rsidR="00663F95">
        <w:rPr>
          <w:rFonts w:ascii="Times New Roman" w:hAnsi="Times New Roman" w:cs="Times New Roman"/>
          <w:sz w:val="24"/>
          <w:szCs w:val="24"/>
        </w:rPr>
        <w:t>opening</w:t>
      </w:r>
      <w:r w:rsidR="006954C9">
        <w:rPr>
          <w:rFonts w:ascii="Times New Roman" w:hAnsi="Times New Roman" w:cs="Times New Roman"/>
          <w:sz w:val="24"/>
          <w:szCs w:val="24"/>
        </w:rPr>
        <w:t xml:space="preserve"> new markers for their products</w:t>
      </w:r>
      <w:r w:rsidR="00663F95">
        <w:rPr>
          <w:rFonts w:ascii="Times New Roman" w:hAnsi="Times New Roman" w:cs="Times New Roman"/>
          <w:sz w:val="24"/>
          <w:szCs w:val="24"/>
        </w:rPr>
        <w:t>. These measures will significantly boost export potentials.</w:t>
      </w:r>
      <w:r w:rsidR="00D92BFE">
        <w:rPr>
          <w:rFonts w:ascii="Times New Roman" w:hAnsi="Times New Roman" w:cs="Times New Roman"/>
          <w:sz w:val="24"/>
          <w:szCs w:val="24"/>
        </w:rPr>
        <w:t xml:space="preserve">    </w:t>
      </w:r>
      <w:r w:rsidR="00D92BFE" w:rsidRPr="0012065F">
        <w:rPr>
          <w:rFonts w:ascii="Times New Roman" w:hAnsi="Times New Roman" w:cs="Times New Roman"/>
          <w:sz w:val="24"/>
          <w:szCs w:val="24"/>
        </w:rPr>
        <w:t xml:space="preserve">  </w:t>
      </w:r>
    </w:p>
    <w:p w:rsidR="00993D94" w:rsidRDefault="005C7DE1" w:rsidP="009B5AD5">
      <w:pPr>
        <w:jc w:val="both"/>
        <w:rPr>
          <w:rFonts w:ascii="Times New Roman" w:hAnsi="Times New Roman" w:cs="Times New Roman"/>
          <w:sz w:val="24"/>
          <w:szCs w:val="24"/>
        </w:rPr>
      </w:pPr>
      <w:r w:rsidRPr="0012065F">
        <w:rPr>
          <w:rFonts w:ascii="Times New Roman" w:hAnsi="Times New Roman" w:cs="Times New Roman"/>
          <w:sz w:val="24"/>
          <w:szCs w:val="24"/>
        </w:rPr>
        <w:t xml:space="preserve"> These SMEs can also serve as attractive opportunities for </w:t>
      </w:r>
      <w:r w:rsidR="00440C46">
        <w:rPr>
          <w:rFonts w:ascii="Times New Roman" w:hAnsi="Times New Roman" w:cs="Times New Roman"/>
          <w:sz w:val="24"/>
          <w:szCs w:val="24"/>
        </w:rPr>
        <w:t>d</w:t>
      </w:r>
      <w:r w:rsidR="00292B60" w:rsidRPr="0012065F">
        <w:rPr>
          <w:rFonts w:ascii="Times New Roman" w:hAnsi="Times New Roman" w:cs="Times New Roman"/>
          <w:sz w:val="24"/>
          <w:szCs w:val="24"/>
        </w:rPr>
        <w:t>iasporas</w:t>
      </w:r>
      <w:r w:rsidRPr="0012065F">
        <w:rPr>
          <w:rFonts w:ascii="Times New Roman" w:hAnsi="Times New Roman" w:cs="Times New Roman"/>
          <w:sz w:val="24"/>
          <w:szCs w:val="24"/>
        </w:rPr>
        <w:t xml:space="preserve"> investment in many developing countries. </w:t>
      </w:r>
      <w:r w:rsidR="00A0293D" w:rsidRPr="0012065F">
        <w:rPr>
          <w:rFonts w:ascii="Times New Roman" w:hAnsi="Times New Roman" w:cs="Times New Roman"/>
          <w:sz w:val="24"/>
          <w:szCs w:val="24"/>
        </w:rPr>
        <w:t>In the study of</w:t>
      </w:r>
      <w:r w:rsidR="003F086D" w:rsidRPr="0012065F">
        <w:rPr>
          <w:rFonts w:ascii="Times New Roman" w:hAnsi="Times New Roman" w:cs="Times New Roman"/>
          <w:sz w:val="24"/>
          <w:szCs w:val="24"/>
        </w:rPr>
        <w:t xml:space="preserve"> </w:t>
      </w:r>
      <w:proofErr w:type="spellStart"/>
      <w:r w:rsidR="003F086D" w:rsidRPr="0012065F">
        <w:rPr>
          <w:rFonts w:ascii="Times New Roman" w:hAnsi="Times New Roman" w:cs="Times New Roman"/>
          <w:sz w:val="24"/>
          <w:szCs w:val="24"/>
        </w:rPr>
        <w:t>Jimoh</w:t>
      </w:r>
      <w:proofErr w:type="spellEnd"/>
      <w:r w:rsidR="003F086D" w:rsidRPr="0012065F">
        <w:rPr>
          <w:rFonts w:ascii="Times New Roman" w:hAnsi="Times New Roman" w:cs="Times New Roman"/>
          <w:sz w:val="24"/>
          <w:szCs w:val="24"/>
        </w:rPr>
        <w:t xml:space="preserve"> (2017), as</w:t>
      </w:r>
      <w:r w:rsidRPr="0012065F">
        <w:rPr>
          <w:rFonts w:ascii="Times New Roman" w:hAnsi="Times New Roman" w:cs="Times New Roman"/>
          <w:sz w:val="24"/>
          <w:szCs w:val="24"/>
        </w:rPr>
        <w:t xml:space="preserve"> an example, SMEs in some developing economies are being used as a means of boosting exports of farm products to </w:t>
      </w:r>
      <w:r w:rsidR="00292B60" w:rsidRPr="0012065F">
        <w:rPr>
          <w:rFonts w:ascii="Times New Roman" w:hAnsi="Times New Roman" w:cs="Times New Roman"/>
          <w:sz w:val="24"/>
          <w:szCs w:val="24"/>
        </w:rPr>
        <w:t>neighbouring</w:t>
      </w:r>
      <w:r w:rsidRPr="0012065F">
        <w:rPr>
          <w:rFonts w:ascii="Times New Roman" w:hAnsi="Times New Roman" w:cs="Times New Roman"/>
          <w:sz w:val="24"/>
          <w:szCs w:val="24"/>
        </w:rPr>
        <w:t xml:space="preserve"> </w:t>
      </w:r>
      <w:r w:rsidR="00292B60" w:rsidRPr="0012065F">
        <w:rPr>
          <w:rFonts w:ascii="Times New Roman" w:hAnsi="Times New Roman" w:cs="Times New Roman"/>
          <w:sz w:val="24"/>
          <w:szCs w:val="24"/>
        </w:rPr>
        <w:t>countries</w:t>
      </w:r>
      <w:r w:rsidRPr="0012065F">
        <w:rPr>
          <w:rFonts w:ascii="Times New Roman" w:hAnsi="Times New Roman" w:cs="Times New Roman"/>
          <w:sz w:val="24"/>
          <w:szCs w:val="24"/>
        </w:rPr>
        <w:t xml:space="preserve"> and improv</w:t>
      </w:r>
      <w:r w:rsidR="00440C46">
        <w:rPr>
          <w:rFonts w:ascii="Times New Roman" w:hAnsi="Times New Roman" w:cs="Times New Roman"/>
          <w:sz w:val="24"/>
          <w:szCs w:val="24"/>
        </w:rPr>
        <w:t xml:space="preserve">ing </w:t>
      </w:r>
      <w:r w:rsidRPr="0012065F">
        <w:rPr>
          <w:rFonts w:ascii="Times New Roman" w:hAnsi="Times New Roman" w:cs="Times New Roman"/>
          <w:sz w:val="24"/>
          <w:szCs w:val="24"/>
        </w:rPr>
        <w:t xml:space="preserve">export earnings on one hand whilst also generating business opportunities for </w:t>
      </w:r>
      <w:r w:rsidR="00440C46">
        <w:rPr>
          <w:rFonts w:ascii="Times New Roman" w:hAnsi="Times New Roman" w:cs="Times New Roman"/>
          <w:sz w:val="24"/>
          <w:szCs w:val="24"/>
        </w:rPr>
        <w:t>d</w:t>
      </w:r>
      <w:r w:rsidR="00292B60" w:rsidRPr="0012065F">
        <w:rPr>
          <w:rFonts w:ascii="Times New Roman" w:hAnsi="Times New Roman" w:cs="Times New Roman"/>
          <w:sz w:val="24"/>
          <w:szCs w:val="24"/>
        </w:rPr>
        <w:t>iasporas</w:t>
      </w:r>
      <w:r w:rsidR="00662450" w:rsidRPr="0012065F">
        <w:rPr>
          <w:rFonts w:ascii="Times New Roman" w:hAnsi="Times New Roman" w:cs="Times New Roman"/>
          <w:sz w:val="24"/>
          <w:szCs w:val="24"/>
        </w:rPr>
        <w:t xml:space="preserve"> on the other hand.</w:t>
      </w:r>
      <w:r w:rsidR="00A74279">
        <w:rPr>
          <w:rFonts w:ascii="Times New Roman" w:hAnsi="Times New Roman" w:cs="Times New Roman"/>
          <w:sz w:val="24"/>
          <w:szCs w:val="24"/>
        </w:rPr>
        <w:t xml:space="preserve"> </w:t>
      </w:r>
      <w:r w:rsidR="00D92BFE">
        <w:rPr>
          <w:rFonts w:ascii="Times New Roman" w:hAnsi="Times New Roman" w:cs="Times New Roman"/>
          <w:sz w:val="24"/>
          <w:szCs w:val="24"/>
        </w:rPr>
        <w:t xml:space="preserve">In another report, </w:t>
      </w:r>
      <w:proofErr w:type="spellStart"/>
      <w:r w:rsidR="00D92BFE">
        <w:rPr>
          <w:rFonts w:ascii="Times New Roman" w:hAnsi="Times New Roman" w:cs="Times New Roman"/>
          <w:sz w:val="24"/>
          <w:szCs w:val="24"/>
        </w:rPr>
        <w:t>Salau</w:t>
      </w:r>
      <w:proofErr w:type="spellEnd"/>
      <w:r w:rsidR="00D92BFE">
        <w:rPr>
          <w:rFonts w:ascii="Times New Roman" w:hAnsi="Times New Roman" w:cs="Times New Roman"/>
          <w:sz w:val="24"/>
          <w:szCs w:val="24"/>
        </w:rPr>
        <w:t xml:space="preserve"> (2017) explained that some financial institutions such as Sterling Bank are collaborating with </w:t>
      </w:r>
      <w:r w:rsidR="003242C5">
        <w:rPr>
          <w:rFonts w:ascii="Times New Roman" w:hAnsi="Times New Roman" w:cs="Times New Roman"/>
          <w:sz w:val="24"/>
          <w:szCs w:val="24"/>
        </w:rPr>
        <w:t>LEAP Africa to render support for Small and Medium Scale Enterprises (SMEs) for growth of their businesses and profitability through the CEOs forum engagement.</w:t>
      </w:r>
      <w:r w:rsidR="003C4102">
        <w:rPr>
          <w:rFonts w:ascii="Times New Roman" w:hAnsi="Times New Roman" w:cs="Times New Roman"/>
          <w:sz w:val="24"/>
          <w:szCs w:val="24"/>
        </w:rPr>
        <w:t xml:space="preserve"> L</w:t>
      </w:r>
      <w:r w:rsidR="00993D94">
        <w:rPr>
          <w:rFonts w:ascii="Times New Roman" w:hAnsi="Times New Roman" w:cs="Times New Roman"/>
          <w:sz w:val="24"/>
          <w:szCs w:val="24"/>
        </w:rPr>
        <w:t xml:space="preserve">EAP, an acronym for Leadership, Effectiveness, Accountability, and Profitability holds an annual CEOs’ forum to support SME development in Nigeria and equip business owners to build sustainable businesses. </w:t>
      </w:r>
    </w:p>
    <w:p w:rsidR="00D92BFE" w:rsidRDefault="00993D94" w:rsidP="009B5AD5">
      <w:pPr>
        <w:jc w:val="both"/>
        <w:rPr>
          <w:rFonts w:ascii="Times New Roman" w:hAnsi="Times New Roman" w:cs="Times New Roman"/>
          <w:sz w:val="24"/>
          <w:szCs w:val="24"/>
        </w:rPr>
      </w:pPr>
      <w:r>
        <w:rPr>
          <w:rFonts w:ascii="Times New Roman" w:hAnsi="Times New Roman" w:cs="Times New Roman"/>
          <w:sz w:val="24"/>
          <w:szCs w:val="24"/>
        </w:rPr>
        <w:t xml:space="preserve">The role of Sterling Bank in this respect is to create a platform for encouraging exchange of innovations within private and </w:t>
      </w:r>
      <w:r w:rsidR="00E11603">
        <w:rPr>
          <w:rFonts w:ascii="Times New Roman" w:hAnsi="Times New Roman" w:cs="Times New Roman"/>
          <w:sz w:val="24"/>
          <w:szCs w:val="24"/>
        </w:rPr>
        <w:t>public-sector</w:t>
      </w:r>
      <w:r>
        <w:rPr>
          <w:rFonts w:ascii="Times New Roman" w:hAnsi="Times New Roman" w:cs="Times New Roman"/>
          <w:sz w:val="24"/>
          <w:szCs w:val="24"/>
        </w:rPr>
        <w:t xml:space="preserve"> </w:t>
      </w:r>
      <w:r w:rsidR="00F97B9D">
        <w:rPr>
          <w:rFonts w:ascii="Times New Roman" w:hAnsi="Times New Roman" w:cs="Times New Roman"/>
          <w:sz w:val="24"/>
          <w:szCs w:val="24"/>
        </w:rPr>
        <w:t>entrepreneurs</w:t>
      </w:r>
      <w:r>
        <w:rPr>
          <w:rFonts w:ascii="Times New Roman" w:hAnsi="Times New Roman" w:cs="Times New Roman"/>
          <w:sz w:val="24"/>
          <w:szCs w:val="24"/>
        </w:rPr>
        <w:t xml:space="preserve"> and in</w:t>
      </w:r>
      <w:r w:rsidR="000203A3">
        <w:rPr>
          <w:rFonts w:ascii="Times New Roman" w:hAnsi="Times New Roman" w:cs="Times New Roman"/>
          <w:sz w:val="24"/>
          <w:szCs w:val="24"/>
        </w:rPr>
        <w:t xml:space="preserve"> attracting emerging</w:t>
      </w:r>
      <w:r w:rsidR="00AF2A9F">
        <w:rPr>
          <w:rFonts w:ascii="Times New Roman" w:hAnsi="Times New Roman" w:cs="Times New Roman"/>
          <w:sz w:val="24"/>
          <w:szCs w:val="24"/>
        </w:rPr>
        <w:t xml:space="preserve"> and </w:t>
      </w:r>
      <w:r w:rsidR="00A92AE7">
        <w:rPr>
          <w:rFonts w:ascii="Times New Roman" w:hAnsi="Times New Roman" w:cs="Times New Roman"/>
          <w:sz w:val="24"/>
          <w:szCs w:val="24"/>
        </w:rPr>
        <w:t>prospective SMEs</w:t>
      </w:r>
      <w:r w:rsidR="00AF2A9F">
        <w:rPr>
          <w:rFonts w:ascii="Times New Roman" w:hAnsi="Times New Roman" w:cs="Times New Roman"/>
          <w:sz w:val="24"/>
          <w:szCs w:val="24"/>
        </w:rPr>
        <w:t xml:space="preserve"> who are anxious to </w:t>
      </w:r>
      <w:r w:rsidR="00F97B9D">
        <w:rPr>
          <w:rFonts w:ascii="Times New Roman" w:hAnsi="Times New Roman" w:cs="Times New Roman"/>
          <w:sz w:val="24"/>
          <w:szCs w:val="24"/>
        </w:rPr>
        <w:t xml:space="preserve">start </w:t>
      </w:r>
      <w:r w:rsidR="00AF2A9F">
        <w:rPr>
          <w:rFonts w:ascii="Times New Roman" w:hAnsi="Times New Roman" w:cs="Times New Roman"/>
          <w:sz w:val="24"/>
          <w:szCs w:val="24"/>
        </w:rPr>
        <w:t>off their venture on a brilliant note and thus grow sustainable SME sector</w:t>
      </w:r>
      <w:r w:rsidR="00F97B9D">
        <w:rPr>
          <w:rFonts w:ascii="Times New Roman" w:hAnsi="Times New Roman" w:cs="Times New Roman"/>
          <w:sz w:val="24"/>
          <w:szCs w:val="24"/>
        </w:rPr>
        <w:t xml:space="preserve"> (Bassey, 2017)</w:t>
      </w:r>
      <w:r w:rsidR="00AF2A9F">
        <w:rPr>
          <w:rFonts w:ascii="Times New Roman" w:hAnsi="Times New Roman" w:cs="Times New Roman"/>
          <w:sz w:val="24"/>
          <w:szCs w:val="24"/>
        </w:rPr>
        <w:t xml:space="preserve">.  </w:t>
      </w:r>
      <w:r>
        <w:rPr>
          <w:rFonts w:ascii="Times New Roman" w:hAnsi="Times New Roman" w:cs="Times New Roman"/>
          <w:sz w:val="24"/>
          <w:szCs w:val="24"/>
        </w:rPr>
        <w:t xml:space="preserve"> </w:t>
      </w:r>
      <w:r w:rsidR="003242C5">
        <w:rPr>
          <w:rFonts w:ascii="Times New Roman" w:hAnsi="Times New Roman" w:cs="Times New Roman"/>
          <w:sz w:val="24"/>
          <w:szCs w:val="24"/>
        </w:rPr>
        <w:t xml:space="preserve"> </w:t>
      </w:r>
      <w:r w:rsidR="00D92BFE">
        <w:rPr>
          <w:rFonts w:ascii="Times New Roman" w:hAnsi="Times New Roman" w:cs="Times New Roman"/>
          <w:sz w:val="24"/>
          <w:szCs w:val="24"/>
        </w:rPr>
        <w:t xml:space="preserve">  </w:t>
      </w:r>
    </w:p>
    <w:p w:rsidR="00D92BFE" w:rsidRDefault="007D0C1A" w:rsidP="009B5AD5">
      <w:pPr>
        <w:jc w:val="both"/>
        <w:rPr>
          <w:rFonts w:ascii="Times New Roman" w:hAnsi="Times New Roman" w:cs="Times New Roman"/>
          <w:sz w:val="24"/>
          <w:szCs w:val="24"/>
        </w:rPr>
      </w:pPr>
      <w:r>
        <w:rPr>
          <w:rFonts w:ascii="Times New Roman" w:hAnsi="Times New Roman" w:cs="Times New Roman"/>
          <w:sz w:val="24"/>
          <w:szCs w:val="24"/>
        </w:rPr>
        <w:t>Many developing economies</w:t>
      </w:r>
      <w:r w:rsidR="004B45CD">
        <w:rPr>
          <w:rFonts w:ascii="Times New Roman" w:hAnsi="Times New Roman" w:cs="Times New Roman"/>
          <w:sz w:val="24"/>
          <w:szCs w:val="24"/>
        </w:rPr>
        <w:t>,</w:t>
      </w:r>
      <w:r>
        <w:rPr>
          <w:rFonts w:ascii="Times New Roman" w:hAnsi="Times New Roman" w:cs="Times New Roman"/>
          <w:sz w:val="24"/>
          <w:szCs w:val="24"/>
        </w:rPr>
        <w:t xml:space="preserve"> thus</w:t>
      </w:r>
      <w:r w:rsidR="004B45CD">
        <w:rPr>
          <w:rFonts w:ascii="Times New Roman" w:hAnsi="Times New Roman" w:cs="Times New Roman"/>
          <w:sz w:val="24"/>
          <w:szCs w:val="24"/>
        </w:rPr>
        <w:t>,</w:t>
      </w:r>
      <w:r>
        <w:rPr>
          <w:rFonts w:ascii="Times New Roman" w:hAnsi="Times New Roman" w:cs="Times New Roman"/>
          <w:sz w:val="24"/>
          <w:szCs w:val="24"/>
        </w:rPr>
        <w:t xml:space="preserve"> recognise the </w:t>
      </w:r>
      <w:r w:rsidR="00AA7DAB">
        <w:rPr>
          <w:rFonts w:ascii="Times New Roman" w:hAnsi="Times New Roman" w:cs="Times New Roman"/>
          <w:sz w:val="24"/>
          <w:szCs w:val="24"/>
        </w:rPr>
        <w:t>significant role</w:t>
      </w:r>
      <w:r>
        <w:rPr>
          <w:rFonts w:ascii="Times New Roman" w:hAnsi="Times New Roman" w:cs="Times New Roman"/>
          <w:sz w:val="24"/>
          <w:szCs w:val="24"/>
        </w:rPr>
        <w:t xml:space="preserve"> of SMEs not only </w:t>
      </w:r>
      <w:r w:rsidR="00AA7DAB">
        <w:rPr>
          <w:rFonts w:ascii="Times New Roman" w:hAnsi="Times New Roman" w:cs="Times New Roman"/>
          <w:sz w:val="24"/>
          <w:szCs w:val="24"/>
        </w:rPr>
        <w:t>from</w:t>
      </w:r>
      <w:r>
        <w:rPr>
          <w:rFonts w:ascii="Times New Roman" w:hAnsi="Times New Roman" w:cs="Times New Roman"/>
          <w:sz w:val="24"/>
          <w:szCs w:val="24"/>
        </w:rPr>
        <w:t xml:space="preserve"> the </w:t>
      </w:r>
      <w:r w:rsidR="00AA7DAB">
        <w:rPr>
          <w:rFonts w:ascii="Times New Roman" w:hAnsi="Times New Roman" w:cs="Times New Roman"/>
          <w:sz w:val="24"/>
          <w:szCs w:val="24"/>
        </w:rPr>
        <w:t>perspective</w:t>
      </w:r>
      <w:r>
        <w:rPr>
          <w:rFonts w:ascii="Times New Roman" w:hAnsi="Times New Roman" w:cs="Times New Roman"/>
          <w:sz w:val="24"/>
          <w:szCs w:val="24"/>
        </w:rPr>
        <w:t xml:space="preserve"> of its role in economic </w:t>
      </w:r>
      <w:r w:rsidR="00AA7DAB">
        <w:rPr>
          <w:rFonts w:ascii="Times New Roman" w:hAnsi="Times New Roman" w:cs="Times New Roman"/>
          <w:sz w:val="24"/>
          <w:szCs w:val="24"/>
        </w:rPr>
        <w:t>development</w:t>
      </w:r>
      <w:r>
        <w:rPr>
          <w:rFonts w:ascii="Times New Roman" w:hAnsi="Times New Roman" w:cs="Times New Roman"/>
          <w:sz w:val="24"/>
          <w:szCs w:val="24"/>
        </w:rPr>
        <w:t xml:space="preserve"> but also as a trajectory to the attraction of diasporas investment in </w:t>
      </w:r>
      <w:r w:rsidR="00AA7DAB">
        <w:rPr>
          <w:rFonts w:ascii="Times New Roman" w:hAnsi="Times New Roman" w:cs="Times New Roman"/>
          <w:sz w:val="24"/>
          <w:szCs w:val="24"/>
        </w:rPr>
        <w:t xml:space="preserve">the </w:t>
      </w:r>
      <w:r w:rsidR="00980E1D">
        <w:rPr>
          <w:rFonts w:ascii="Times New Roman" w:hAnsi="Times New Roman" w:cs="Times New Roman"/>
          <w:sz w:val="24"/>
          <w:szCs w:val="24"/>
        </w:rPr>
        <w:t>homeland</w:t>
      </w:r>
      <w:r w:rsidR="00AA7DAB">
        <w:rPr>
          <w:rFonts w:ascii="Times New Roman" w:hAnsi="Times New Roman" w:cs="Times New Roman"/>
          <w:sz w:val="24"/>
          <w:szCs w:val="24"/>
        </w:rPr>
        <w:t>.</w:t>
      </w:r>
    </w:p>
    <w:p w:rsidR="008711AF" w:rsidRPr="0012065F" w:rsidRDefault="008711AF" w:rsidP="009B5AD5">
      <w:pPr>
        <w:jc w:val="both"/>
        <w:rPr>
          <w:rFonts w:ascii="Times New Roman" w:hAnsi="Times New Roman" w:cs="Times New Roman"/>
          <w:b/>
          <w:sz w:val="24"/>
          <w:szCs w:val="24"/>
        </w:rPr>
      </w:pPr>
      <w:r w:rsidRPr="0012065F">
        <w:rPr>
          <w:rFonts w:ascii="Times New Roman" w:hAnsi="Times New Roman" w:cs="Times New Roman"/>
          <w:b/>
          <w:sz w:val="24"/>
          <w:szCs w:val="24"/>
        </w:rPr>
        <w:t xml:space="preserve">Partnership with the community and government </w:t>
      </w:r>
    </w:p>
    <w:p w:rsidR="00C71F52" w:rsidRPr="0012065F" w:rsidRDefault="00C71F52" w:rsidP="009B5AD5">
      <w:pPr>
        <w:jc w:val="both"/>
        <w:rPr>
          <w:rFonts w:ascii="Times New Roman" w:hAnsi="Times New Roman" w:cs="Times New Roman"/>
          <w:b/>
          <w:sz w:val="24"/>
          <w:szCs w:val="24"/>
        </w:rPr>
      </w:pPr>
      <w:r w:rsidRPr="0012065F">
        <w:rPr>
          <w:rFonts w:ascii="Times New Roman" w:hAnsi="Times New Roman" w:cs="Times New Roman"/>
          <w:sz w:val="24"/>
          <w:szCs w:val="24"/>
        </w:rPr>
        <w:t xml:space="preserve">Most people hold the view that a key obstacle to achieving sustainable growth in many developing nations is a lack of investment. Fortunately, given the huge size of financial flows </w:t>
      </w:r>
      <w:r w:rsidRPr="0012065F">
        <w:rPr>
          <w:rFonts w:ascii="Times New Roman" w:hAnsi="Times New Roman" w:cs="Times New Roman"/>
          <w:sz w:val="24"/>
          <w:szCs w:val="24"/>
        </w:rPr>
        <w:lastRenderedPageBreak/>
        <w:t>(remittance flows</w:t>
      </w:r>
      <w:r w:rsidR="00440C46">
        <w:rPr>
          <w:rFonts w:ascii="Times New Roman" w:hAnsi="Times New Roman" w:cs="Times New Roman"/>
          <w:sz w:val="24"/>
          <w:szCs w:val="24"/>
        </w:rPr>
        <w:t xml:space="preserve"> and direct investment in business ventures</w:t>
      </w:r>
      <w:r w:rsidRPr="0012065F">
        <w:rPr>
          <w:rFonts w:ascii="Times New Roman" w:hAnsi="Times New Roman" w:cs="Times New Roman"/>
          <w:sz w:val="24"/>
          <w:szCs w:val="24"/>
        </w:rPr>
        <w:t>)</w:t>
      </w:r>
      <w:r w:rsidR="00440C46">
        <w:rPr>
          <w:rFonts w:ascii="Times New Roman" w:hAnsi="Times New Roman" w:cs="Times New Roman"/>
          <w:sz w:val="24"/>
          <w:szCs w:val="24"/>
        </w:rPr>
        <w:t xml:space="preserve"> </w:t>
      </w:r>
      <w:r w:rsidRPr="0012065F">
        <w:rPr>
          <w:rFonts w:ascii="Times New Roman" w:hAnsi="Times New Roman" w:cs="Times New Roman"/>
          <w:sz w:val="24"/>
          <w:szCs w:val="24"/>
        </w:rPr>
        <w:t>originating from diaspora populations, government can take on the initiative</w:t>
      </w:r>
      <w:r w:rsidR="00661C19" w:rsidRPr="0012065F">
        <w:rPr>
          <w:rFonts w:ascii="Times New Roman" w:hAnsi="Times New Roman" w:cs="Times New Roman"/>
          <w:sz w:val="24"/>
          <w:szCs w:val="24"/>
        </w:rPr>
        <w:t xml:space="preserve"> </w:t>
      </w:r>
      <w:r w:rsidR="004B45CD">
        <w:rPr>
          <w:rFonts w:ascii="Times New Roman" w:hAnsi="Times New Roman" w:cs="Times New Roman"/>
          <w:sz w:val="24"/>
          <w:szCs w:val="24"/>
        </w:rPr>
        <w:t xml:space="preserve">to </w:t>
      </w:r>
      <w:r w:rsidR="00661C19" w:rsidRPr="0012065F">
        <w:rPr>
          <w:rFonts w:ascii="Times New Roman" w:hAnsi="Times New Roman" w:cs="Times New Roman"/>
          <w:sz w:val="24"/>
          <w:szCs w:val="24"/>
        </w:rPr>
        <w:t>creat</w:t>
      </w:r>
      <w:r w:rsidR="004B45CD">
        <w:rPr>
          <w:rFonts w:ascii="Times New Roman" w:hAnsi="Times New Roman" w:cs="Times New Roman"/>
          <w:sz w:val="24"/>
          <w:szCs w:val="24"/>
        </w:rPr>
        <w:t>e</w:t>
      </w:r>
      <w:r w:rsidR="00661C19" w:rsidRPr="0012065F">
        <w:rPr>
          <w:rFonts w:ascii="Times New Roman" w:hAnsi="Times New Roman" w:cs="Times New Roman"/>
          <w:sz w:val="24"/>
          <w:szCs w:val="24"/>
        </w:rPr>
        <w:t xml:space="preserve"> a one-stop shop for investment information and</w:t>
      </w:r>
      <w:r w:rsidR="004B45CD">
        <w:rPr>
          <w:rFonts w:ascii="Times New Roman" w:hAnsi="Times New Roman" w:cs="Times New Roman"/>
          <w:sz w:val="24"/>
          <w:szCs w:val="24"/>
        </w:rPr>
        <w:t>,</w:t>
      </w:r>
      <w:r w:rsidR="00661C19" w:rsidRPr="0012065F">
        <w:rPr>
          <w:rFonts w:ascii="Times New Roman" w:hAnsi="Times New Roman" w:cs="Times New Roman"/>
          <w:sz w:val="24"/>
          <w:szCs w:val="24"/>
        </w:rPr>
        <w:t xml:space="preserve"> by so doing, </w:t>
      </w:r>
      <w:r w:rsidRPr="0012065F">
        <w:rPr>
          <w:rFonts w:ascii="Times New Roman" w:hAnsi="Times New Roman" w:cs="Times New Roman"/>
          <w:sz w:val="24"/>
          <w:szCs w:val="24"/>
        </w:rPr>
        <w:t>channel such flows to boost entrepreneurship, support innovations and encourage priority sectors of the economy (through partnerships with companies</w:t>
      </w:r>
      <w:r w:rsidR="00661C19" w:rsidRPr="0012065F">
        <w:rPr>
          <w:rFonts w:ascii="Times New Roman" w:hAnsi="Times New Roman" w:cs="Times New Roman"/>
          <w:sz w:val="24"/>
          <w:szCs w:val="24"/>
        </w:rPr>
        <w:t>)</w:t>
      </w:r>
      <w:r w:rsidR="00E63280" w:rsidRPr="0012065F">
        <w:rPr>
          <w:rFonts w:ascii="Times New Roman" w:hAnsi="Times New Roman" w:cs="Times New Roman"/>
          <w:sz w:val="24"/>
          <w:szCs w:val="24"/>
        </w:rPr>
        <w:t>. This will</w:t>
      </w:r>
      <w:r w:rsidR="00440C46">
        <w:rPr>
          <w:rFonts w:ascii="Times New Roman" w:hAnsi="Times New Roman" w:cs="Times New Roman"/>
          <w:sz w:val="24"/>
          <w:szCs w:val="24"/>
        </w:rPr>
        <w:t>,</w:t>
      </w:r>
      <w:r w:rsidR="00E63280" w:rsidRPr="0012065F">
        <w:rPr>
          <w:rFonts w:ascii="Times New Roman" w:hAnsi="Times New Roman" w:cs="Times New Roman"/>
          <w:sz w:val="24"/>
          <w:szCs w:val="24"/>
        </w:rPr>
        <w:t xml:space="preserve"> in return</w:t>
      </w:r>
      <w:r w:rsidR="00440C46">
        <w:rPr>
          <w:rFonts w:ascii="Times New Roman" w:hAnsi="Times New Roman" w:cs="Times New Roman"/>
          <w:sz w:val="24"/>
          <w:szCs w:val="24"/>
        </w:rPr>
        <w:t>,</w:t>
      </w:r>
      <w:r w:rsidRPr="0012065F">
        <w:rPr>
          <w:rFonts w:ascii="Times New Roman" w:hAnsi="Times New Roman" w:cs="Times New Roman"/>
          <w:sz w:val="24"/>
          <w:szCs w:val="24"/>
        </w:rPr>
        <w:t xml:space="preserve"> form the </w:t>
      </w:r>
      <w:r w:rsidR="00E63280" w:rsidRPr="0012065F">
        <w:rPr>
          <w:rFonts w:ascii="Times New Roman" w:hAnsi="Times New Roman" w:cs="Times New Roman"/>
          <w:sz w:val="24"/>
          <w:szCs w:val="24"/>
        </w:rPr>
        <w:t>‘</w:t>
      </w:r>
      <w:r w:rsidRPr="0012065F">
        <w:rPr>
          <w:rFonts w:ascii="Times New Roman" w:hAnsi="Times New Roman" w:cs="Times New Roman"/>
          <w:sz w:val="24"/>
          <w:szCs w:val="24"/>
        </w:rPr>
        <w:t>bed rock</w:t>
      </w:r>
      <w:r w:rsidR="00E63280" w:rsidRPr="0012065F">
        <w:rPr>
          <w:rFonts w:ascii="Times New Roman" w:hAnsi="Times New Roman" w:cs="Times New Roman"/>
          <w:sz w:val="24"/>
          <w:szCs w:val="24"/>
        </w:rPr>
        <w:t>’</w:t>
      </w:r>
      <w:r w:rsidRPr="0012065F">
        <w:rPr>
          <w:rFonts w:ascii="Times New Roman" w:hAnsi="Times New Roman" w:cs="Times New Roman"/>
          <w:sz w:val="24"/>
          <w:szCs w:val="24"/>
        </w:rPr>
        <w:t xml:space="preserve"> for</w:t>
      </w:r>
      <w:r w:rsidR="00E63280" w:rsidRPr="0012065F">
        <w:rPr>
          <w:rFonts w:ascii="Times New Roman" w:hAnsi="Times New Roman" w:cs="Times New Roman"/>
          <w:sz w:val="24"/>
          <w:szCs w:val="24"/>
        </w:rPr>
        <w:t xml:space="preserve"> possible </w:t>
      </w:r>
      <w:r w:rsidRPr="0012065F">
        <w:rPr>
          <w:rFonts w:ascii="Times New Roman" w:hAnsi="Times New Roman" w:cs="Times New Roman"/>
          <w:sz w:val="24"/>
          <w:szCs w:val="24"/>
        </w:rPr>
        <w:t xml:space="preserve">advances in corporate social responsibility </w:t>
      </w:r>
      <w:r w:rsidR="00661C19" w:rsidRPr="0012065F">
        <w:rPr>
          <w:rFonts w:ascii="Times New Roman" w:hAnsi="Times New Roman" w:cs="Times New Roman"/>
          <w:sz w:val="24"/>
          <w:szCs w:val="24"/>
        </w:rPr>
        <w:t>(including public infrastructure)</w:t>
      </w:r>
      <w:r w:rsidR="00086A8B">
        <w:rPr>
          <w:rFonts w:ascii="Times New Roman" w:hAnsi="Times New Roman" w:cs="Times New Roman"/>
          <w:sz w:val="24"/>
          <w:szCs w:val="24"/>
        </w:rPr>
        <w:t xml:space="preserve">, networking </w:t>
      </w:r>
      <w:r w:rsidRPr="0012065F">
        <w:rPr>
          <w:rFonts w:ascii="Times New Roman" w:hAnsi="Times New Roman" w:cs="Times New Roman"/>
          <w:sz w:val="24"/>
          <w:szCs w:val="24"/>
        </w:rPr>
        <w:t xml:space="preserve">and </w:t>
      </w:r>
      <w:r w:rsidR="00661C19" w:rsidRPr="0012065F">
        <w:rPr>
          <w:rFonts w:ascii="Times New Roman" w:hAnsi="Times New Roman" w:cs="Times New Roman"/>
          <w:sz w:val="24"/>
          <w:szCs w:val="24"/>
        </w:rPr>
        <w:t>employment generations</w:t>
      </w:r>
      <w:r w:rsidRPr="0012065F">
        <w:rPr>
          <w:rFonts w:ascii="Times New Roman" w:hAnsi="Times New Roman" w:cs="Times New Roman"/>
          <w:sz w:val="24"/>
          <w:szCs w:val="24"/>
        </w:rPr>
        <w:t>.</w:t>
      </w:r>
      <w:r w:rsidR="00086A8B">
        <w:rPr>
          <w:rFonts w:ascii="Times New Roman" w:hAnsi="Times New Roman" w:cs="Times New Roman"/>
          <w:sz w:val="24"/>
          <w:szCs w:val="24"/>
        </w:rPr>
        <w:t xml:space="preserve"> </w:t>
      </w:r>
      <w:r w:rsidR="004A0785">
        <w:rPr>
          <w:rFonts w:ascii="Times New Roman" w:hAnsi="Times New Roman" w:cs="Times New Roman"/>
          <w:sz w:val="24"/>
          <w:szCs w:val="24"/>
        </w:rPr>
        <w:t xml:space="preserve">  </w:t>
      </w:r>
    </w:p>
    <w:p w:rsidR="00AF1885" w:rsidRPr="0012065F" w:rsidRDefault="009E3190" w:rsidP="009B5AD5">
      <w:pPr>
        <w:jc w:val="both"/>
        <w:rPr>
          <w:rFonts w:ascii="Times New Roman" w:hAnsi="Times New Roman" w:cs="Times New Roman"/>
          <w:sz w:val="24"/>
          <w:szCs w:val="24"/>
        </w:rPr>
      </w:pPr>
      <w:r w:rsidRPr="0012065F">
        <w:rPr>
          <w:rFonts w:ascii="Times New Roman" w:hAnsi="Times New Roman" w:cs="Times New Roman"/>
          <w:sz w:val="24"/>
          <w:szCs w:val="24"/>
        </w:rPr>
        <w:t xml:space="preserve">Now is the </w:t>
      </w:r>
      <w:r w:rsidR="00904C55" w:rsidRPr="0012065F">
        <w:rPr>
          <w:rFonts w:ascii="Times New Roman" w:hAnsi="Times New Roman" w:cs="Times New Roman"/>
          <w:sz w:val="24"/>
          <w:szCs w:val="24"/>
        </w:rPr>
        <w:t xml:space="preserve">time to </w:t>
      </w:r>
      <w:r w:rsidR="00D10A45" w:rsidRPr="0012065F">
        <w:rPr>
          <w:rFonts w:ascii="Times New Roman" w:hAnsi="Times New Roman" w:cs="Times New Roman"/>
          <w:sz w:val="24"/>
          <w:szCs w:val="24"/>
        </w:rPr>
        <w:t xml:space="preserve">explore </w:t>
      </w:r>
      <w:r w:rsidR="00440C46">
        <w:rPr>
          <w:rFonts w:ascii="Times New Roman" w:hAnsi="Times New Roman" w:cs="Times New Roman"/>
          <w:sz w:val="24"/>
          <w:szCs w:val="24"/>
        </w:rPr>
        <w:t>d</w:t>
      </w:r>
      <w:r w:rsidR="00881E73" w:rsidRPr="0012065F">
        <w:rPr>
          <w:rFonts w:ascii="Times New Roman" w:hAnsi="Times New Roman" w:cs="Times New Roman"/>
          <w:sz w:val="24"/>
          <w:szCs w:val="24"/>
        </w:rPr>
        <w:t>iaspora</w:t>
      </w:r>
      <w:r w:rsidR="00D10A45" w:rsidRPr="0012065F">
        <w:rPr>
          <w:rFonts w:ascii="Times New Roman" w:hAnsi="Times New Roman" w:cs="Times New Roman"/>
          <w:sz w:val="24"/>
          <w:szCs w:val="24"/>
        </w:rPr>
        <w:t xml:space="preserve"> business </w:t>
      </w:r>
      <w:r w:rsidR="00881E73" w:rsidRPr="0012065F">
        <w:rPr>
          <w:rFonts w:ascii="Times New Roman" w:hAnsi="Times New Roman" w:cs="Times New Roman"/>
          <w:sz w:val="24"/>
          <w:szCs w:val="24"/>
        </w:rPr>
        <w:t>because</w:t>
      </w:r>
      <w:r w:rsidR="00D10A45" w:rsidRPr="0012065F">
        <w:rPr>
          <w:rFonts w:ascii="Times New Roman" w:hAnsi="Times New Roman" w:cs="Times New Roman"/>
          <w:sz w:val="24"/>
          <w:szCs w:val="24"/>
        </w:rPr>
        <w:t xml:space="preserve"> of the </w:t>
      </w:r>
      <w:r w:rsidR="002836B4" w:rsidRPr="0012065F">
        <w:rPr>
          <w:rFonts w:ascii="Times New Roman" w:hAnsi="Times New Roman" w:cs="Times New Roman"/>
          <w:sz w:val="24"/>
          <w:szCs w:val="24"/>
        </w:rPr>
        <w:t>existing</w:t>
      </w:r>
      <w:r w:rsidRPr="0012065F">
        <w:rPr>
          <w:rFonts w:ascii="Times New Roman" w:hAnsi="Times New Roman" w:cs="Times New Roman"/>
          <w:sz w:val="24"/>
          <w:szCs w:val="24"/>
        </w:rPr>
        <w:t xml:space="preserve"> business opportunities </w:t>
      </w:r>
      <w:r w:rsidR="00904C55" w:rsidRPr="0012065F">
        <w:rPr>
          <w:rFonts w:ascii="Times New Roman" w:hAnsi="Times New Roman" w:cs="Times New Roman"/>
          <w:sz w:val="24"/>
          <w:szCs w:val="24"/>
        </w:rPr>
        <w:t xml:space="preserve">and manpower </w:t>
      </w:r>
      <w:r w:rsidRPr="0012065F">
        <w:rPr>
          <w:rFonts w:ascii="Times New Roman" w:hAnsi="Times New Roman" w:cs="Times New Roman"/>
          <w:sz w:val="24"/>
          <w:szCs w:val="24"/>
        </w:rPr>
        <w:t xml:space="preserve">that is available as well as </w:t>
      </w:r>
      <w:r w:rsidR="00904C55" w:rsidRPr="0012065F">
        <w:rPr>
          <w:rFonts w:ascii="Times New Roman" w:hAnsi="Times New Roman" w:cs="Times New Roman"/>
          <w:sz w:val="24"/>
          <w:szCs w:val="24"/>
        </w:rPr>
        <w:t xml:space="preserve">the increasing </w:t>
      </w:r>
      <w:r w:rsidR="006D0584" w:rsidRPr="0012065F">
        <w:rPr>
          <w:rFonts w:ascii="Times New Roman" w:hAnsi="Times New Roman" w:cs="Times New Roman"/>
          <w:sz w:val="24"/>
          <w:szCs w:val="24"/>
        </w:rPr>
        <w:t xml:space="preserve">likelihood of </w:t>
      </w:r>
      <w:r w:rsidR="002836B4" w:rsidRPr="0012065F">
        <w:rPr>
          <w:rFonts w:ascii="Times New Roman" w:hAnsi="Times New Roman" w:cs="Times New Roman"/>
          <w:sz w:val="24"/>
          <w:szCs w:val="24"/>
        </w:rPr>
        <w:t>government</w:t>
      </w:r>
      <w:r w:rsidR="00904C55" w:rsidRPr="0012065F">
        <w:rPr>
          <w:rFonts w:ascii="Times New Roman" w:hAnsi="Times New Roman" w:cs="Times New Roman"/>
          <w:sz w:val="24"/>
          <w:szCs w:val="24"/>
        </w:rPr>
        <w:t xml:space="preserve"> support in</w:t>
      </w:r>
      <w:r w:rsidR="002836B4" w:rsidRPr="0012065F">
        <w:rPr>
          <w:rFonts w:ascii="Times New Roman" w:hAnsi="Times New Roman" w:cs="Times New Roman"/>
          <w:sz w:val="24"/>
          <w:szCs w:val="24"/>
        </w:rPr>
        <w:t xml:space="preserve"> developing economies. However, what business will strive </w:t>
      </w:r>
      <w:r w:rsidR="00440C46">
        <w:rPr>
          <w:rFonts w:ascii="Times New Roman" w:hAnsi="Times New Roman" w:cs="Times New Roman"/>
          <w:sz w:val="24"/>
          <w:szCs w:val="24"/>
        </w:rPr>
        <w:t xml:space="preserve">to attain </w:t>
      </w:r>
      <w:r w:rsidR="002836B4" w:rsidRPr="0012065F">
        <w:rPr>
          <w:rFonts w:ascii="Times New Roman" w:hAnsi="Times New Roman" w:cs="Times New Roman"/>
          <w:sz w:val="24"/>
          <w:szCs w:val="24"/>
        </w:rPr>
        <w:t>and the continuity of support from governments remains challeng</w:t>
      </w:r>
      <w:r w:rsidR="00A742ED">
        <w:rPr>
          <w:rFonts w:ascii="Times New Roman" w:hAnsi="Times New Roman" w:cs="Times New Roman"/>
          <w:sz w:val="24"/>
          <w:szCs w:val="24"/>
        </w:rPr>
        <w:t xml:space="preserve">ing </w:t>
      </w:r>
      <w:r w:rsidR="00904C55" w:rsidRPr="0012065F">
        <w:rPr>
          <w:rFonts w:ascii="Times New Roman" w:hAnsi="Times New Roman" w:cs="Times New Roman"/>
          <w:sz w:val="24"/>
          <w:szCs w:val="24"/>
        </w:rPr>
        <w:t xml:space="preserve">but the greater challenge is to mobilize the wealth of the </w:t>
      </w:r>
      <w:r w:rsidR="00A742ED">
        <w:rPr>
          <w:rFonts w:ascii="Times New Roman" w:hAnsi="Times New Roman" w:cs="Times New Roman"/>
          <w:sz w:val="24"/>
          <w:szCs w:val="24"/>
        </w:rPr>
        <w:t>di</w:t>
      </w:r>
      <w:r w:rsidR="00904C55" w:rsidRPr="0012065F">
        <w:rPr>
          <w:rFonts w:ascii="Times New Roman" w:hAnsi="Times New Roman" w:cs="Times New Roman"/>
          <w:sz w:val="24"/>
          <w:szCs w:val="24"/>
        </w:rPr>
        <w:t>aspora</w:t>
      </w:r>
      <w:r w:rsidR="00DB6629">
        <w:rPr>
          <w:rFonts w:ascii="Times New Roman" w:hAnsi="Times New Roman" w:cs="Times New Roman"/>
          <w:sz w:val="24"/>
          <w:szCs w:val="24"/>
        </w:rPr>
        <w:t>,</w:t>
      </w:r>
      <w:r w:rsidR="00904C55" w:rsidRPr="0012065F">
        <w:rPr>
          <w:rFonts w:ascii="Times New Roman" w:hAnsi="Times New Roman" w:cs="Times New Roman"/>
          <w:sz w:val="24"/>
          <w:szCs w:val="24"/>
        </w:rPr>
        <w:t xml:space="preserve"> thus establishing strong business and cultural communities that promote the best and brightest for the </w:t>
      </w:r>
      <w:r w:rsidR="00A742ED">
        <w:rPr>
          <w:rFonts w:ascii="Times New Roman" w:hAnsi="Times New Roman" w:cs="Times New Roman"/>
          <w:sz w:val="24"/>
          <w:szCs w:val="24"/>
        </w:rPr>
        <w:t>home</w:t>
      </w:r>
      <w:r w:rsidR="00904C55" w:rsidRPr="0012065F">
        <w:rPr>
          <w:rFonts w:ascii="Times New Roman" w:hAnsi="Times New Roman" w:cs="Times New Roman"/>
          <w:sz w:val="24"/>
          <w:szCs w:val="24"/>
        </w:rPr>
        <w:t>land</w:t>
      </w:r>
      <w:r w:rsidR="006D0584" w:rsidRPr="0012065F">
        <w:rPr>
          <w:rFonts w:ascii="Times New Roman" w:hAnsi="Times New Roman" w:cs="Times New Roman"/>
          <w:sz w:val="24"/>
          <w:szCs w:val="24"/>
        </w:rPr>
        <w:t xml:space="preserve">. This </w:t>
      </w:r>
      <w:r w:rsidR="00904C55" w:rsidRPr="0012065F">
        <w:rPr>
          <w:rFonts w:ascii="Times New Roman" w:hAnsi="Times New Roman" w:cs="Times New Roman"/>
          <w:sz w:val="24"/>
          <w:szCs w:val="24"/>
        </w:rPr>
        <w:t xml:space="preserve">is achievable if the </w:t>
      </w:r>
      <w:r w:rsidR="00AF1885" w:rsidRPr="0012065F">
        <w:rPr>
          <w:rFonts w:ascii="Times New Roman" w:hAnsi="Times New Roman" w:cs="Times New Roman"/>
          <w:sz w:val="24"/>
          <w:szCs w:val="24"/>
        </w:rPr>
        <w:t>contextual issues</w:t>
      </w:r>
      <w:r w:rsidR="00904C55" w:rsidRPr="0012065F">
        <w:rPr>
          <w:rFonts w:ascii="Times New Roman" w:hAnsi="Times New Roman" w:cs="Times New Roman"/>
          <w:sz w:val="24"/>
          <w:szCs w:val="24"/>
        </w:rPr>
        <w:t xml:space="preserve"> ca</w:t>
      </w:r>
      <w:r w:rsidR="00AF1885" w:rsidRPr="0012065F">
        <w:rPr>
          <w:rFonts w:ascii="Times New Roman" w:hAnsi="Times New Roman" w:cs="Times New Roman"/>
          <w:sz w:val="24"/>
          <w:szCs w:val="24"/>
        </w:rPr>
        <w:t>n be identified and learned</w:t>
      </w:r>
      <w:r w:rsidR="0080410C" w:rsidRPr="0012065F">
        <w:rPr>
          <w:rFonts w:ascii="Times New Roman" w:hAnsi="Times New Roman" w:cs="Times New Roman"/>
          <w:sz w:val="24"/>
          <w:szCs w:val="24"/>
        </w:rPr>
        <w:t xml:space="preserve"> (</w:t>
      </w:r>
      <w:r w:rsidR="00B87CBF" w:rsidRPr="0012065F">
        <w:rPr>
          <w:rFonts w:ascii="Times New Roman" w:hAnsi="Times New Roman" w:cs="Times New Roman"/>
          <w:sz w:val="24"/>
          <w:szCs w:val="24"/>
        </w:rPr>
        <w:t xml:space="preserve">Terrazas, 2010; </w:t>
      </w:r>
      <w:proofErr w:type="spellStart"/>
      <w:r w:rsidR="0080410C" w:rsidRPr="0012065F">
        <w:rPr>
          <w:rFonts w:ascii="Times New Roman" w:hAnsi="Times New Roman" w:cs="Times New Roman"/>
          <w:sz w:val="24"/>
          <w:szCs w:val="24"/>
        </w:rPr>
        <w:t>Mylonas</w:t>
      </w:r>
      <w:proofErr w:type="spellEnd"/>
      <w:r w:rsidR="0080410C" w:rsidRPr="0012065F">
        <w:rPr>
          <w:rFonts w:ascii="Times New Roman" w:hAnsi="Times New Roman" w:cs="Times New Roman"/>
          <w:sz w:val="24"/>
          <w:szCs w:val="24"/>
        </w:rPr>
        <w:t>, 2016).</w:t>
      </w:r>
      <w:r w:rsidR="00904C55" w:rsidRPr="0012065F">
        <w:rPr>
          <w:rFonts w:ascii="Times New Roman" w:hAnsi="Times New Roman" w:cs="Times New Roman"/>
          <w:sz w:val="24"/>
          <w:szCs w:val="24"/>
        </w:rPr>
        <w:t xml:space="preserve"> </w:t>
      </w:r>
      <w:r w:rsidR="00C66715" w:rsidRPr="0012065F">
        <w:rPr>
          <w:rFonts w:ascii="Times New Roman" w:hAnsi="Times New Roman" w:cs="Times New Roman"/>
          <w:sz w:val="24"/>
          <w:szCs w:val="24"/>
        </w:rPr>
        <w:t xml:space="preserve"> </w:t>
      </w:r>
    </w:p>
    <w:p w:rsidR="006F20CB" w:rsidRPr="0012065F" w:rsidRDefault="006F20CB" w:rsidP="009B5AD5">
      <w:pPr>
        <w:jc w:val="both"/>
        <w:rPr>
          <w:rFonts w:ascii="Times New Roman" w:hAnsi="Times New Roman" w:cs="Times New Roman"/>
          <w:sz w:val="24"/>
          <w:szCs w:val="24"/>
        </w:rPr>
      </w:pPr>
      <w:r w:rsidRPr="0012065F">
        <w:rPr>
          <w:rFonts w:ascii="Times New Roman" w:hAnsi="Times New Roman" w:cs="Times New Roman"/>
          <w:sz w:val="24"/>
          <w:szCs w:val="24"/>
        </w:rPr>
        <w:t xml:space="preserve">In a broad sense, </w:t>
      </w:r>
      <w:r w:rsidR="00A742ED">
        <w:rPr>
          <w:rFonts w:ascii="Times New Roman" w:hAnsi="Times New Roman" w:cs="Times New Roman"/>
          <w:sz w:val="24"/>
          <w:szCs w:val="24"/>
        </w:rPr>
        <w:t>d</w:t>
      </w:r>
      <w:r w:rsidR="00292B60" w:rsidRPr="0012065F">
        <w:rPr>
          <w:rFonts w:ascii="Times New Roman" w:hAnsi="Times New Roman" w:cs="Times New Roman"/>
          <w:sz w:val="24"/>
          <w:szCs w:val="24"/>
        </w:rPr>
        <w:t>iaspora</w:t>
      </w:r>
      <w:r w:rsidRPr="0012065F">
        <w:rPr>
          <w:rFonts w:ascii="Times New Roman" w:hAnsi="Times New Roman" w:cs="Times New Roman"/>
          <w:sz w:val="24"/>
          <w:szCs w:val="24"/>
        </w:rPr>
        <w:t xml:space="preserve"> businesses face similar opportunities and challenges and developing countries tend to present some interesting lessons. In this respect, </w:t>
      </w:r>
      <w:r w:rsidR="00A742ED">
        <w:rPr>
          <w:rFonts w:ascii="Times New Roman" w:hAnsi="Times New Roman" w:cs="Times New Roman"/>
          <w:sz w:val="24"/>
          <w:szCs w:val="24"/>
        </w:rPr>
        <w:t>a</w:t>
      </w:r>
      <w:r w:rsidRPr="0012065F">
        <w:rPr>
          <w:rFonts w:ascii="Times New Roman" w:hAnsi="Times New Roman" w:cs="Times New Roman"/>
          <w:sz w:val="24"/>
          <w:szCs w:val="24"/>
        </w:rPr>
        <w:t xml:space="preserve"> closer study has been carried out </w:t>
      </w:r>
      <w:r w:rsidR="00662450" w:rsidRPr="0012065F">
        <w:rPr>
          <w:rFonts w:ascii="Times New Roman" w:hAnsi="Times New Roman" w:cs="Times New Roman"/>
          <w:sz w:val="24"/>
          <w:szCs w:val="24"/>
        </w:rPr>
        <w:t>in</w:t>
      </w:r>
      <w:r w:rsidRPr="0012065F">
        <w:rPr>
          <w:rFonts w:ascii="Times New Roman" w:hAnsi="Times New Roman" w:cs="Times New Roman"/>
          <w:sz w:val="24"/>
          <w:szCs w:val="24"/>
        </w:rPr>
        <w:t xml:space="preserve"> Nigeria as an example of a developing country with several opportunities and challenges</w:t>
      </w:r>
      <w:r w:rsidR="00A742ED">
        <w:rPr>
          <w:rFonts w:ascii="Times New Roman" w:hAnsi="Times New Roman" w:cs="Times New Roman"/>
          <w:sz w:val="24"/>
          <w:szCs w:val="24"/>
        </w:rPr>
        <w:t>.</w:t>
      </w:r>
      <w:r w:rsidRPr="0012065F">
        <w:rPr>
          <w:rFonts w:ascii="Times New Roman" w:hAnsi="Times New Roman" w:cs="Times New Roman"/>
          <w:sz w:val="24"/>
          <w:szCs w:val="24"/>
        </w:rPr>
        <w:t xml:space="preserve"> </w:t>
      </w:r>
    </w:p>
    <w:p w:rsidR="004E314C" w:rsidRPr="0012065F" w:rsidRDefault="0081435B" w:rsidP="009B5AD5">
      <w:pPr>
        <w:jc w:val="both"/>
        <w:rPr>
          <w:rFonts w:ascii="Times New Roman" w:hAnsi="Times New Roman" w:cs="Times New Roman"/>
          <w:b/>
          <w:sz w:val="24"/>
          <w:szCs w:val="24"/>
        </w:rPr>
      </w:pPr>
      <w:r w:rsidRPr="0012065F">
        <w:rPr>
          <w:rFonts w:ascii="Times New Roman" w:hAnsi="Times New Roman" w:cs="Times New Roman"/>
          <w:b/>
          <w:sz w:val="24"/>
          <w:szCs w:val="24"/>
        </w:rPr>
        <w:t>Diaspora</w:t>
      </w:r>
      <w:r w:rsidR="004E314C" w:rsidRPr="0012065F">
        <w:rPr>
          <w:rFonts w:ascii="Times New Roman" w:hAnsi="Times New Roman" w:cs="Times New Roman"/>
          <w:b/>
          <w:sz w:val="24"/>
          <w:szCs w:val="24"/>
        </w:rPr>
        <w:t xml:space="preserve"> and </w:t>
      </w:r>
      <w:r w:rsidR="00823CC0">
        <w:rPr>
          <w:rFonts w:ascii="Times New Roman" w:hAnsi="Times New Roman" w:cs="Times New Roman"/>
          <w:b/>
          <w:sz w:val="24"/>
          <w:szCs w:val="24"/>
        </w:rPr>
        <w:t>s</w:t>
      </w:r>
      <w:r w:rsidR="004E314C" w:rsidRPr="0012065F">
        <w:rPr>
          <w:rFonts w:ascii="Times New Roman" w:hAnsi="Times New Roman" w:cs="Times New Roman"/>
          <w:b/>
          <w:sz w:val="24"/>
          <w:szCs w:val="24"/>
        </w:rPr>
        <w:t xml:space="preserve">mall </w:t>
      </w:r>
      <w:r w:rsidR="00823CC0">
        <w:rPr>
          <w:rFonts w:ascii="Times New Roman" w:hAnsi="Times New Roman" w:cs="Times New Roman"/>
          <w:b/>
          <w:sz w:val="24"/>
          <w:szCs w:val="24"/>
        </w:rPr>
        <w:t>&amp;</w:t>
      </w:r>
      <w:r w:rsidR="004E314C" w:rsidRPr="0012065F">
        <w:rPr>
          <w:rFonts w:ascii="Times New Roman" w:hAnsi="Times New Roman" w:cs="Times New Roman"/>
          <w:b/>
          <w:sz w:val="24"/>
          <w:szCs w:val="24"/>
        </w:rPr>
        <w:t xml:space="preserve"> </w:t>
      </w:r>
      <w:r w:rsidR="00823CC0">
        <w:rPr>
          <w:rFonts w:ascii="Times New Roman" w:hAnsi="Times New Roman" w:cs="Times New Roman"/>
          <w:b/>
          <w:sz w:val="24"/>
          <w:szCs w:val="24"/>
        </w:rPr>
        <w:t>m</w:t>
      </w:r>
      <w:r w:rsidR="004E314C" w:rsidRPr="0012065F">
        <w:rPr>
          <w:rFonts w:ascii="Times New Roman" w:hAnsi="Times New Roman" w:cs="Times New Roman"/>
          <w:b/>
          <w:sz w:val="24"/>
          <w:szCs w:val="24"/>
        </w:rPr>
        <w:t xml:space="preserve">edium </w:t>
      </w:r>
      <w:r w:rsidR="00823CC0">
        <w:rPr>
          <w:rFonts w:ascii="Times New Roman" w:hAnsi="Times New Roman" w:cs="Times New Roman"/>
          <w:b/>
          <w:sz w:val="24"/>
          <w:szCs w:val="24"/>
        </w:rPr>
        <w:t>s</w:t>
      </w:r>
      <w:r w:rsidR="004E314C" w:rsidRPr="0012065F">
        <w:rPr>
          <w:rFonts w:ascii="Times New Roman" w:hAnsi="Times New Roman" w:cs="Times New Roman"/>
          <w:b/>
          <w:sz w:val="24"/>
          <w:szCs w:val="24"/>
        </w:rPr>
        <w:t xml:space="preserve">ize </w:t>
      </w:r>
      <w:r w:rsidR="00823CC0">
        <w:rPr>
          <w:rFonts w:ascii="Times New Roman" w:hAnsi="Times New Roman" w:cs="Times New Roman"/>
          <w:b/>
          <w:sz w:val="24"/>
          <w:szCs w:val="24"/>
        </w:rPr>
        <w:t>b</w:t>
      </w:r>
      <w:r w:rsidR="004E314C" w:rsidRPr="0012065F">
        <w:rPr>
          <w:rFonts w:ascii="Times New Roman" w:hAnsi="Times New Roman" w:cs="Times New Roman"/>
          <w:b/>
          <w:sz w:val="24"/>
          <w:szCs w:val="24"/>
        </w:rPr>
        <w:t>usinesses (SMEs)</w:t>
      </w:r>
    </w:p>
    <w:p w:rsidR="00CC1824" w:rsidRPr="0012065F" w:rsidRDefault="00A742ED" w:rsidP="009B5AD5">
      <w:pPr>
        <w:jc w:val="both"/>
        <w:rPr>
          <w:rFonts w:ascii="Times New Roman" w:hAnsi="Times New Roman" w:cs="Times New Roman"/>
          <w:sz w:val="24"/>
          <w:szCs w:val="24"/>
        </w:rPr>
      </w:pPr>
      <w:r>
        <w:rPr>
          <w:rFonts w:ascii="Times New Roman" w:hAnsi="Times New Roman" w:cs="Times New Roman"/>
          <w:sz w:val="24"/>
          <w:szCs w:val="24"/>
        </w:rPr>
        <w:t xml:space="preserve">This section </w:t>
      </w:r>
      <w:r w:rsidR="003F086D" w:rsidRPr="0012065F">
        <w:rPr>
          <w:rFonts w:ascii="Times New Roman" w:hAnsi="Times New Roman" w:cs="Times New Roman"/>
          <w:sz w:val="24"/>
          <w:szCs w:val="24"/>
        </w:rPr>
        <w:t xml:space="preserve">aims </w:t>
      </w:r>
      <w:r w:rsidR="00613506">
        <w:rPr>
          <w:rFonts w:ascii="Times New Roman" w:hAnsi="Times New Roman" w:cs="Times New Roman"/>
          <w:sz w:val="24"/>
          <w:szCs w:val="24"/>
        </w:rPr>
        <w:t xml:space="preserve">to identify </w:t>
      </w:r>
      <w:r w:rsidR="003F086D" w:rsidRPr="0012065F">
        <w:rPr>
          <w:rFonts w:ascii="Times New Roman" w:hAnsi="Times New Roman" w:cs="Times New Roman"/>
          <w:sz w:val="24"/>
          <w:szCs w:val="24"/>
        </w:rPr>
        <w:t xml:space="preserve">the role of </w:t>
      </w:r>
      <w:r w:rsidR="00354D25">
        <w:rPr>
          <w:rFonts w:ascii="Times New Roman" w:hAnsi="Times New Roman" w:cs="Times New Roman"/>
          <w:sz w:val="24"/>
          <w:szCs w:val="24"/>
        </w:rPr>
        <w:t xml:space="preserve">diaspora </w:t>
      </w:r>
      <w:r w:rsidR="003F086D" w:rsidRPr="0012065F">
        <w:rPr>
          <w:rFonts w:ascii="Times New Roman" w:hAnsi="Times New Roman" w:cs="Times New Roman"/>
          <w:sz w:val="24"/>
          <w:szCs w:val="24"/>
        </w:rPr>
        <w:t xml:space="preserve">small and medium size </w:t>
      </w:r>
      <w:r>
        <w:rPr>
          <w:rFonts w:ascii="Times New Roman" w:hAnsi="Times New Roman" w:cs="Times New Roman"/>
          <w:sz w:val="24"/>
          <w:szCs w:val="24"/>
        </w:rPr>
        <w:t>enterprises</w:t>
      </w:r>
      <w:r w:rsidR="003F086D" w:rsidRPr="0012065F">
        <w:rPr>
          <w:rFonts w:ascii="Times New Roman" w:hAnsi="Times New Roman" w:cs="Times New Roman"/>
          <w:sz w:val="24"/>
          <w:szCs w:val="24"/>
        </w:rPr>
        <w:t xml:space="preserve"> (SMEs) in a developing economy, such as Nigeria. SMEs are usually the starting point of most diaspora businesses in Nigeria and the experience gained from these businesses can create a learning platform for diasporas business.  </w:t>
      </w:r>
      <w:r w:rsidR="00700265" w:rsidRPr="0012065F">
        <w:rPr>
          <w:rFonts w:ascii="Times New Roman" w:hAnsi="Times New Roman" w:cs="Times New Roman"/>
          <w:sz w:val="24"/>
          <w:szCs w:val="24"/>
        </w:rPr>
        <w:t>The study</w:t>
      </w:r>
      <w:r w:rsidR="00CC1824" w:rsidRPr="0012065F">
        <w:rPr>
          <w:rFonts w:ascii="Times New Roman" w:hAnsi="Times New Roman" w:cs="Times New Roman"/>
          <w:sz w:val="24"/>
          <w:szCs w:val="24"/>
        </w:rPr>
        <w:t xml:space="preserve"> </w:t>
      </w:r>
      <w:r w:rsidR="00700265" w:rsidRPr="0012065F">
        <w:rPr>
          <w:rFonts w:ascii="Times New Roman" w:hAnsi="Times New Roman" w:cs="Times New Roman"/>
          <w:sz w:val="24"/>
          <w:szCs w:val="24"/>
        </w:rPr>
        <w:t>coincided with a larger University sponsored project</w:t>
      </w:r>
      <w:r w:rsidR="00CC1824" w:rsidRPr="0012065F">
        <w:rPr>
          <w:rFonts w:ascii="Times New Roman" w:hAnsi="Times New Roman" w:cs="Times New Roman"/>
          <w:sz w:val="24"/>
          <w:szCs w:val="24"/>
        </w:rPr>
        <w:t xml:space="preserve"> and</w:t>
      </w:r>
      <w:r w:rsidR="00700265" w:rsidRPr="0012065F">
        <w:rPr>
          <w:rFonts w:ascii="Times New Roman" w:hAnsi="Times New Roman" w:cs="Times New Roman"/>
          <w:sz w:val="24"/>
          <w:szCs w:val="24"/>
        </w:rPr>
        <w:t xml:space="preserve"> spanned across two </w:t>
      </w:r>
      <w:r w:rsidR="00CC1824" w:rsidRPr="0012065F">
        <w:rPr>
          <w:rFonts w:ascii="Times New Roman" w:hAnsi="Times New Roman" w:cs="Times New Roman"/>
          <w:sz w:val="24"/>
          <w:szCs w:val="24"/>
        </w:rPr>
        <w:t xml:space="preserve">weeks </w:t>
      </w:r>
      <w:r w:rsidR="00700265" w:rsidRPr="0012065F">
        <w:rPr>
          <w:rFonts w:ascii="Times New Roman" w:hAnsi="Times New Roman" w:cs="Times New Roman"/>
          <w:sz w:val="24"/>
          <w:szCs w:val="24"/>
        </w:rPr>
        <w:t xml:space="preserve">in collaboration with </w:t>
      </w:r>
      <w:proofErr w:type="spellStart"/>
      <w:r w:rsidR="00CC1824" w:rsidRPr="0012065F">
        <w:rPr>
          <w:rFonts w:ascii="Times New Roman" w:hAnsi="Times New Roman" w:cs="Times New Roman"/>
          <w:sz w:val="24"/>
          <w:szCs w:val="24"/>
        </w:rPr>
        <w:t>Agbakoba</w:t>
      </w:r>
      <w:proofErr w:type="spellEnd"/>
      <w:r w:rsidR="00CC1824" w:rsidRPr="0012065F">
        <w:rPr>
          <w:rFonts w:ascii="Times New Roman" w:hAnsi="Times New Roman" w:cs="Times New Roman"/>
          <w:sz w:val="24"/>
          <w:szCs w:val="24"/>
        </w:rPr>
        <w:t xml:space="preserve"> (2017).</w:t>
      </w:r>
    </w:p>
    <w:p w:rsidR="00CC1824" w:rsidRPr="009C7610" w:rsidRDefault="002C62EF" w:rsidP="009C7610">
      <w:pPr>
        <w:jc w:val="both"/>
        <w:rPr>
          <w:i/>
        </w:rPr>
      </w:pPr>
      <w:r w:rsidRPr="009C7610">
        <w:rPr>
          <w:i/>
        </w:rPr>
        <w:t>N</w:t>
      </w:r>
      <w:r w:rsidR="00CC1824" w:rsidRPr="009C7610">
        <w:rPr>
          <w:i/>
        </w:rPr>
        <w:t>igeria</w:t>
      </w:r>
      <w:r w:rsidRPr="009C7610">
        <w:rPr>
          <w:i/>
        </w:rPr>
        <w:t>: economic context</w:t>
      </w:r>
    </w:p>
    <w:p w:rsidR="00CC1824" w:rsidRPr="0012065F" w:rsidRDefault="00CC1824" w:rsidP="00CC1824">
      <w:pPr>
        <w:pStyle w:val="ListParagraph"/>
        <w:jc w:val="both"/>
      </w:pPr>
      <w:r w:rsidRPr="0012065F">
        <w:t xml:space="preserve"> </w:t>
      </w:r>
    </w:p>
    <w:p w:rsidR="00436EAF" w:rsidRDefault="00E6134A" w:rsidP="009B5AD5">
      <w:pPr>
        <w:jc w:val="both"/>
        <w:rPr>
          <w:rFonts w:ascii="Times New Roman" w:hAnsi="Times New Roman" w:cs="Times New Roman"/>
          <w:sz w:val="24"/>
          <w:szCs w:val="24"/>
        </w:rPr>
      </w:pPr>
      <w:r>
        <w:rPr>
          <w:rFonts w:ascii="Times New Roman" w:hAnsi="Times New Roman" w:cs="Times New Roman"/>
          <w:sz w:val="24"/>
          <w:szCs w:val="24"/>
        </w:rPr>
        <w:t xml:space="preserve">Last collated as 166.2 million in 2012, the </w:t>
      </w:r>
      <w:r w:rsidR="00D86F21">
        <w:rPr>
          <w:rFonts w:ascii="Times New Roman" w:hAnsi="Times New Roman" w:cs="Times New Roman"/>
          <w:sz w:val="24"/>
          <w:szCs w:val="24"/>
        </w:rPr>
        <w:t xml:space="preserve">Nigeria Bureau </w:t>
      </w:r>
      <w:r w:rsidR="00177C63" w:rsidRPr="0012065F">
        <w:rPr>
          <w:rFonts w:ascii="Times New Roman" w:hAnsi="Times New Roman" w:cs="Times New Roman"/>
          <w:sz w:val="24"/>
          <w:szCs w:val="24"/>
        </w:rPr>
        <w:t>of</w:t>
      </w:r>
      <w:r w:rsidR="00D86F21">
        <w:rPr>
          <w:rFonts w:ascii="Times New Roman" w:hAnsi="Times New Roman" w:cs="Times New Roman"/>
          <w:sz w:val="24"/>
          <w:szCs w:val="24"/>
        </w:rPr>
        <w:t xml:space="preserve"> </w:t>
      </w:r>
      <w:r>
        <w:rPr>
          <w:rFonts w:ascii="Times New Roman" w:hAnsi="Times New Roman" w:cs="Times New Roman"/>
          <w:sz w:val="24"/>
          <w:szCs w:val="24"/>
        </w:rPr>
        <w:t>S</w:t>
      </w:r>
      <w:r w:rsidR="00D86F21">
        <w:rPr>
          <w:rFonts w:ascii="Times New Roman" w:hAnsi="Times New Roman" w:cs="Times New Roman"/>
          <w:sz w:val="24"/>
          <w:szCs w:val="24"/>
        </w:rPr>
        <w:t>tatistics</w:t>
      </w:r>
      <w:r>
        <w:rPr>
          <w:rFonts w:ascii="Times New Roman" w:hAnsi="Times New Roman" w:cs="Times New Roman"/>
          <w:sz w:val="24"/>
          <w:szCs w:val="24"/>
        </w:rPr>
        <w:t xml:space="preserve"> </w:t>
      </w:r>
      <w:r w:rsidR="00613506">
        <w:rPr>
          <w:rFonts w:ascii="Times New Roman" w:hAnsi="Times New Roman" w:cs="Times New Roman"/>
          <w:sz w:val="24"/>
          <w:szCs w:val="24"/>
        </w:rPr>
        <w:t xml:space="preserve">(NBS) </w:t>
      </w:r>
      <w:r>
        <w:rPr>
          <w:rFonts w:ascii="Times New Roman" w:hAnsi="Times New Roman" w:cs="Times New Roman"/>
          <w:sz w:val="24"/>
          <w:szCs w:val="24"/>
        </w:rPr>
        <w:t xml:space="preserve">has estimated the population to be around 178.5 in 2016, although the United Nations </w:t>
      </w:r>
      <w:r w:rsidR="00354D25">
        <w:rPr>
          <w:rFonts w:ascii="Times New Roman" w:hAnsi="Times New Roman" w:cs="Times New Roman"/>
          <w:sz w:val="24"/>
          <w:szCs w:val="24"/>
        </w:rPr>
        <w:t xml:space="preserve">estimate </w:t>
      </w:r>
      <w:r>
        <w:rPr>
          <w:rFonts w:ascii="Times New Roman" w:hAnsi="Times New Roman" w:cs="Times New Roman"/>
          <w:sz w:val="24"/>
          <w:szCs w:val="24"/>
        </w:rPr>
        <w:t xml:space="preserve">has placed it at 186 million. </w:t>
      </w:r>
      <w:r w:rsidR="001D6CDA">
        <w:rPr>
          <w:rFonts w:ascii="Times New Roman" w:hAnsi="Times New Roman" w:cs="Times New Roman"/>
          <w:sz w:val="24"/>
          <w:szCs w:val="24"/>
        </w:rPr>
        <w:t xml:space="preserve">Apart from being the most populous country in Africa, it also means that </w:t>
      </w:r>
      <w:r>
        <w:rPr>
          <w:rFonts w:ascii="Times New Roman" w:hAnsi="Times New Roman" w:cs="Times New Roman"/>
          <w:sz w:val="24"/>
          <w:szCs w:val="24"/>
        </w:rPr>
        <w:t xml:space="preserve">about 1 out of 43 people in the world call Nigeria their </w:t>
      </w:r>
      <w:r w:rsidR="001D6CDA">
        <w:rPr>
          <w:rFonts w:ascii="Times New Roman" w:hAnsi="Times New Roman" w:cs="Times New Roman"/>
          <w:sz w:val="24"/>
          <w:szCs w:val="24"/>
        </w:rPr>
        <w:t>home</w:t>
      </w:r>
      <w:r w:rsidR="00436EAF">
        <w:rPr>
          <w:rFonts w:ascii="Times New Roman" w:hAnsi="Times New Roman" w:cs="Times New Roman"/>
          <w:sz w:val="24"/>
          <w:szCs w:val="24"/>
        </w:rPr>
        <w:t xml:space="preserve"> (</w:t>
      </w:r>
      <w:r w:rsidR="00953CF2">
        <w:rPr>
          <w:rFonts w:ascii="Times New Roman" w:hAnsi="Times New Roman" w:cs="Times New Roman"/>
          <w:sz w:val="24"/>
          <w:szCs w:val="24"/>
        </w:rPr>
        <w:t>Population Review, 2017)</w:t>
      </w:r>
      <w:r w:rsidR="001D6CDA">
        <w:rPr>
          <w:rFonts w:ascii="Times New Roman" w:hAnsi="Times New Roman" w:cs="Times New Roman"/>
          <w:sz w:val="24"/>
          <w:szCs w:val="24"/>
        </w:rPr>
        <w:t>.</w:t>
      </w:r>
      <w:r w:rsidR="001D6CDA" w:rsidRPr="0012065F">
        <w:rPr>
          <w:rFonts w:ascii="Times New Roman" w:hAnsi="Times New Roman" w:cs="Times New Roman"/>
          <w:sz w:val="24"/>
          <w:szCs w:val="24"/>
        </w:rPr>
        <w:t xml:space="preserve"> </w:t>
      </w:r>
    </w:p>
    <w:p w:rsidR="00596D42" w:rsidRPr="0012065F" w:rsidRDefault="001D6CDA" w:rsidP="009B5AD5">
      <w:pPr>
        <w:jc w:val="both"/>
        <w:rPr>
          <w:rFonts w:ascii="Times New Roman" w:hAnsi="Times New Roman" w:cs="Times New Roman"/>
          <w:b/>
          <w:sz w:val="24"/>
          <w:szCs w:val="24"/>
        </w:rPr>
      </w:pPr>
      <w:r w:rsidRPr="0012065F">
        <w:rPr>
          <w:rFonts w:ascii="Times New Roman" w:hAnsi="Times New Roman" w:cs="Times New Roman"/>
          <w:sz w:val="24"/>
          <w:szCs w:val="24"/>
        </w:rPr>
        <w:t>Nigeria</w:t>
      </w:r>
      <w:r w:rsidR="00177C63" w:rsidRPr="0012065F">
        <w:rPr>
          <w:rFonts w:ascii="Times New Roman" w:hAnsi="Times New Roman" w:cs="Times New Roman"/>
          <w:sz w:val="24"/>
          <w:szCs w:val="24"/>
        </w:rPr>
        <w:t xml:space="preserve"> gained independence from Britain in 1960. </w:t>
      </w:r>
      <w:r w:rsidR="002C62EF">
        <w:rPr>
          <w:rFonts w:ascii="Times New Roman" w:hAnsi="Times New Roman" w:cs="Times New Roman"/>
          <w:sz w:val="24"/>
          <w:szCs w:val="24"/>
        </w:rPr>
        <w:t>The country</w:t>
      </w:r>
      <w:r w:rsidR="00596D42" w:rsidRPr="0012065F">
        <w:rPr>
          <w:rFonts w:ascii="Times New Roman" w:hAnsi="Times New Roman" w:cs="Times New Roman"/>
          <w:sz w:val="24"/>
          <w:szCs w:val="24"/>
        </w:rPr>
        <w:t xml:space="preserve"> is characterised by a dual economy</w:t>
      </w:r>
      <w:r w:rsidR="0044333F">
        <w:rPr>
          <w:rFonts w:ascii="Times New Roman" w:hAnsi="Times New Roman" w:cs="Times New Roman"/>
          <w:sz w:val="24"/>
          <w:szCs w:val="24"/>
        </w:rPr>
        <w:t>.</w:t>
      </w:r>
      <w:r w:rsidR="00596D42" w:rsidRPr="0012065F">
        <w:rPr>
          <w:rFonts w:ascii="Times New Roman" w:hAnsi="Times New Roman" w:cs="Times New Roman"/>
          <w:sz w:val="24"/>
          <w:szCs w:val="24"/>
        </w:rPr>
        <w:t xml:space="preserve"> </w:t>
      </w:r>
      <w:r w:rsidR="0044333F">
        <w:rPr>
          <w:rFonts w:ascii="Times New Roman" w:hAnsi="Times New Roman" w:cs="Times New Roman"/>
          <w:sz w:val="24"/>
          <w:szCs w:val="24"/>
        </w:rPr>
        <w:t>I</w:t>
      </w:r>
      <w:r w:rsidR="0044333F" w:rsidRPr="0012065F">
        <w:rPr>
          <w:rFonts w:ascii="Times New Roman" w:hAnsi="Times New Roman" w:cs="Times New Roman"/>
          <w:sz w:val="24"/>
          <w:szCs w:val="24"/>
        </w:rPr>
        <w:t xml:space="preserve">t </w:t>
      </w:r>
      <w:r w:rsidR="00596D42" w:rsidRPr="0012065F">
        <w:rPr>
          <w:rFonts w:ascii="Times New Roman" w:hAnsi="Times New Roman" w:cs="Times New Roman"/>
          <w:sz w:val="24"/>
          <w:szCs w:val="24"/>
        </w:rPr>
        <w:t>is Africa’s leading oil producer and ranks amongst the top ten oil-producing countries of the world, but there are few linkages to the rest of the economy.</w:t>
      </w:r>
      <w:r w:rsidR="00A006A7">
        <w:rPr>
          <w:rFonts w:ascii="Times New Roman" w:hAnsi="Times New Roman" w:cs="Times New Roman"/>
          <w:sz w:val="24"/>
          <w:szCs w:val="24"/>
        </w:rPr>
        <w:t xml:space="preserve"> As is characterised of a dual economy (common with less developed economies), one sector is geared to local needs (for example, agriculture) and another to the global export market, which is crude oil in the case of Nigeria.</w:t>
      </w:r>
      <w:r w:rsidR="00596D42" w:rsidRPr="0012065F">
        <w:rPr>
          <w:rFonts w:ascii="Times New Roman" w:hAnsi="Times New Roman" w:cs="Times New Roman"/>
          <w:sz w:val="24"/>
          <w:szCs w:val="24"/>
        </w:rPr>
        <w:t xml:space="preserve"> The Nigerian economy depends largely on oil and export earnings from oil production account for over 90% of export earnings. The rest of the economy demonstrates a typical developing African model; around 30% of GDP comes from agriculture and the manufacturing sector is limited and developing slowly</w:t>
      </w:r>
      <w:r w:rsidR="00A006A7">
        <w:rPr>
          <w:rFonts w:ascii="Times New Roman" w:hAnsi="Times New Roman" w:cs="Times New Roman"/>
          <w:sz w:val="24"/>
          <w:szCs w:val="24"/>
        </w:rPr>
        <w:t xml:space="preserve"> (</w:t>
      </w:r>
      <w:proofErr w:type="spellStart"/>
      <w:r w:rsidR="00A006A7">
        <w:rPr>
          <w:rFonts w:ascii="Times New Roman" w:hAnsi="Times New Roman" w:cs="Times New Roman"/>
          <w:sz w:val="24"/>
          <w:szCs w:val="24"/>
        </w:rPr>
        <w:t>Afangideh</w:t>
      </w:r>
      <w:proofErr w:type="spellEnd"/>
      <w:r w:rsidR="00A006A7">
        <w:rPr>
          <w:rFonts w:ascii="Times New Roman" w:hAnsi="Times New Roman" w:cs="Times New Roman"/>
          <w:sz w:val="24"/>
          <w:szCs w:val="24"/>
        </w:rPr>
        <w:t>, 2012)</w:t>
      </w:r>
      <w:r w:rsidR="00596D42" w:rsidRPr="0012065F">
        <w:rPr>
          <w:rFonts w:ascii="Times New Roman" w:hAnsi="Times New Roman" w:cs="Times New Roman"/>
          <w:sz w:val="24"/>
          <w:szCs w:val="24"/>
        </w:rPr>
        <w:t xml:space="preserve">. </w:t>
      </w:r>
      <w:r w:rsidR="00A006A7">
        <w:rPr>
          <w:rFonts w:ascii="Times New Roman" w:hAnsi="Times New Roman" w:cs="Times New Roman"/>
          <w:sz w:val="24"/>
          <w:szCs w:val="24"/>
        </w:rPr>
        <w:t xml:space="preserve">However, </w:t>
      </w:r>
      <w:r w:rsidR="00633959" w:rsidRPr="0012065F">
        <w:rPr>
          <w:rFonts w:ascii="Times New Roman" w:hAnsi="Times New Roman" w:cs="Times New Roman"/>
          <w:sz w:val="24"/>
          <w:szCs w:val="24"/>
        </w:rPr>
        <w:t>Nigeria offers an example as a country with increasing business opportunities.</w:t>
      </w:r>
    </w:p>
    <w:p w:rsidR="00587E91" w:rsidRDefault="005329EA" w:rsidP="006F20CB">
      <w:pPr>
        <w:jc w:val="both"/>
        <w:rPr>
          <w:rFonts w:ascii="Times New Roman" w:hAnsi="Times New Roman" w:cs="Times New Roman"/>
          <w:sz w:val="24"/>
          <w:szCs w:val="24"/>
        </w:rPr>
      </w:pPr>
      <w:r w:rsidRPr="0012065F">
        <w:rPr>
          <w:rFonts w:ascii="Times New Roman" w:hAnsi="Times New Roman" w:cs="Times New Roman"/>
          <w:sz w:val="24"/>
          <w:szCs w:val="24"/>
        </w:rPr>
        <w:lastRenderedPageBreak/>
        <w:t>With the drastic fall in oil prices, the government could not execute several projects ne</w:t>
      </w:r>
      <w:r w:rsidR="00423839">
        <w:rPr>
          <w:rFonts w:ascii="Times New Roman" w:hAnsi="Times New Roman" w:cs="Times New Roman"/>
          <w:sz w:val="24"/>
          <w:szCs w:val="24"/>
        </w:rPr>
        <w:t>i</w:t>
      </w:r>
      <w:r w:rsidRPr="0012065F">
        <w:rPr>
          <w:rFonts w:ascii="Times New Roman" w:hAnsi="Times New Roman" w:cs="Times New Roman"/>
          <w:sz w:val="24"/>
          <w:szCs w:val="24"/>
        </w:rPr>
        <w:t xml:space="preserve">ther could foreign exchange be made available to pay for raw materials imports. There has been severe rationalisation of foreign reserves and this has had tremendous impact on SMEs and business in general. The continuous attack on oil pipe lines in the Delta region of the country has also reduced the production of crude oil, making </w:t>
      </w:r>
      <w:r w:rsidR="005456A6" w:rsidRPr="0012065F">
        <w:rPr>
          <w:rFonts w:ascii="Times New Roman" w:hAnsi="Times New Roman" w:cs="Times New Roman"/>
          <w:sz w:val="24"/>
          <w:szCs w:val="24"/>
        </w:rPr>
        <w:t>a tough situation</w:t>
      </w:r>
      <w:r w:rsidRPr="0012065F">
        <w:rPr>
          <w:rFonts w:ascii="Times New Roman" w:hAnsi="Times New Roman" w:cs="Times New Roman"/>
          <w:sz w:val="24"/>
          <w:szCs w:val="24"/>
        </w:rPr>
        <w:t xml:space="preserve"> </w:t>
      </w:r>
      <w:r w:rsidR="002C62EF">
        <w:rPr>
          <w:rFonts w:ascii="Times New Roman" w:hAnsi="Times New Roman" w:cs="Times New Roman"/>
          <w:sz w:val="24"/>
          <w:szCs w:val="24"/>
        </w:rPr>
        <w:t xml:space="preserve">even </w:t>
      </w:r>
      <w:r w:rsidRPr="0012065F">
        <w:rPr>
          <w:rFonts w:ascii="Times New Roman" w:hAnsi="Times New Roman" w:cs="Times New Roman"/>
          <w:sz w:val="24"/>
          <w:szCs w:val="24"/>
        </w:rPr>
        <w:t>worse</w:t>
      </w:r>
      <w:r w:rsidR="00BE73DC">
        <w:rPr>
          <w:rFonts w:ascii="Times New Roman" w:hAnsi="Times New Roman" w:cs="Times New Roman"/>
          <w:sz w:val="24"/>
          <w:szCs w:val="24"/>
        </w:rPr>
        <w:t xml:space="preserve"> (</w:t>
      </w:r>
      <w:proofErr w:type="spellStart"/>
      <w:r w:rsidR="00BE73DC">
        <w:rPr>
          <w:rFonts w:ascii="Times New Roman" w:hAnsi="Times New Roman" w:cs="Times New Roman"/>
          <w:sz w:val="24"/>
          <w:szCs w:val="24"/>
        </w:rPr>
        <w:t>Afinotan</w:t>
      </w:r>
      <w:proofErr w:type="spellEnd"/>
      <w:r w:rsidR="00BE73DC">
        <w:rPr>
          <w:rFonts w:ascii="Times New Roman" w:hAnsi="Times New Roman" w:cs="Times New Roman"/>
          <w:sz w:val="24"/>
          <w:szCs w:val="24"/>
        </w:rPr>
        <w:t xml:space="preserve"> and </w:t>
      </w:r>
      <w:proofErr w:type="spellStart"/>
      <w:r w:rsidR="00BE73DC">
        <w:rPr>
          <w:rFonts w:ascii="Times New Roman" w:hAnsi="Times New Roman" w:cs="Times New Roman"/>
          <w:sz w:val="24"/>
          <w:szCs w:val="24"/>
        </w:rPr>
        <w:t>Ojakorutu</w:t>
      </w:r>
      <w:proofErr w:type="spellEnd"/>
      <w:r w:rsidR="00BE73DC">
        <w:rPr>
          <w:rFonts w:ascii="Times New Roman" w:hAnsi="Times New Roman" w:cs="Times New Roman"/>
          <w:sz w:val="24"/>
          <w:szCs w:val="24"/>
        </w:rPr>
        <w:t>, 2009; Njoku, 2016).</w:t>
      </w:r>
      <w:r w:rsidRPr="0012065F">
        <w:rPr>
          <w:rFonts w:ascii="Times New Roman" w:hAnsi="Times New Roman" w:cs="Times New Roman"/>
          <w:sz w:val="24"/>
          <w:szCs w:val="24"/>
        </w:rPr>
        <w:t xml:space="preserve"> </w:t>
      </w:r>
      <w:r w:rsidR="00E1669F">
        <w:rPr>
          <w:rFonts w:ascii="Times New Roman" w:hAnsi="Times New Roman" w:cs="Times New Roman"/>
          <w:sz w:val="24"/>
          <w:szCs w:val="24"/>
        </w:rPr>
        <w:t>The Niger Delta Region has long constituted a threat to crude oil production in Nigeria. According to the International Crisis Group (2015)</w:t>
      </w:r>
      <w:r w:rsidR="00B6068F">
        <w:rPr>
          <w:rFonts w:ascii="Times New Roman" w:hAnsi="Times New Roman" w:cs="Times New Roman"/>
          <w:sz w:val="24"/>
          <w:szCs w:val="24"/>
        </w:rPr>
        <w:t>, t</w:t>
      </w:r>
      <w:r w:rsidR="00E1669F">
        <w:rPr>
          <w:rFonts w:ascii="Times New Roman" w:hAnsi="Times New Roman" w:cs="Times New Roman"/>
          <w:sz w:val="24"/>
          <w:szCs w:val="24"/>
        </w:rPr>
        <w:t xml:space="preserve">he reason for the </w:t>
      </w:r>
      <w:r w:rsidR="00B6068F">
        <w:rPr>
          <w:rFonts w:ascii="Times New Roman" w:hAnsi="Times New Roman" w:cs="Times New Roman"/>
          <w:sz w:val="24"/>
          <w:szCs w:val="24"/>
        </w:rPr>
        <w:t>incessant oil</w:t>
      </w:r>
      <w:r w:rsidR="00E1669F">
        <w:rPr>
          <w:rFonts w:ascii="Times New Roman" w:hAnsi="Times New Roman" w:cs="Times New Roman"/>
          <w:sz w:val="24"/>
          <w:szCs w:val="24"/>
        </w:rPr>
        <w:t xml:space="preserve"> pipeline vandalism in Nigeria includes the pervasive poverty</w:t>
      </w:r>
      <w:r w:rsidR="006545ED">
        <w:rPr>
          <w:rFonts w:ascii="Times New Roman" w:hAnsi="Times New Roman" w:cs="Times New Roman"/>
          <w:sz w:val="24"/>
          <w:szCs w:val="24"/>
        </w:rPr>
        <w:t xml:space="preserve"> and frustration in the Niger delta. There was also severe unemployment among the educated youths, which has led to anti-social behaviours such as pipe line vandalism, oil theft and kidnapping for ransom. Two agencies established </w:t>
      </w:r>
      <w:r w:rsidR="00587E91">
        <w:rPr>
          <w:rFonts w:ascii="Times New Roman" w:hAnsi="Times New Roman" w:cs="Times New Roman"/>
          <w:sz w:val="24"/>
          <w:szCs w:val="24"/>
        </w:rPr>
        <w:t>to drive development, the Niger Delta Development Commission (NNDC) and the Ministry of Niger Delta Affairs (MNDA) established in 2000 and 2008 respectively, have floundered, according to International Crisis Group (2015).</w:t>
      </w:r>
      <w:r w:rsidR="00B6068F">
        <w:rPr>
          <w:rFonts w:ascii="Times New Roman" w:hAnsi="Times New Roman" w:cs="Times New Roman"/>
          <w:sz w:val="24"/>
          <w:szCs w:val="24"/>
        </w:rPr>
        <w:t xml:space="preserve"> </w:t>
      </w:r>
      <w:r w:rsidR="00E1669F">
        <w:rPr>
          <w:rFonts w:ascii="Times New Roman" w:hAnsi="Times New Roman" w:cs="Times New Roman"/>
          <w:sz w:val="24"/>
          <w:szCs w:val="24"/>
        </w:rPr>
        <w:t xml:space="preserve"> </w:t>
      </w:r>
    </w:p>
    <w:p w:rsidR="005329EA" w:rsidRDefault="00613506" w:rsidP="006F20CB">
      <w:pPr>
        <w:jc w:val="both"/>
        <w:rPr>
          <w:rFonts w:ascii="Times New Roman" w:hAnsi="Times New Roman" w:cs="Times New Roman"/>
          <w:sz w:val="24"/>
          <w:szCs w:val="24"/>
        </w:rPr>
      </w:pPr>
      <w:r>
        <w:rPr>
          <w:rFonts w:ascii="Times New Roman" w:hAnsi="Times New Roman" w:cs="Times New Roman"/>
          <w:sz w:val="24"/>
          <w:szCs w:val="24"/>
        </w:rPr>
        <w:t>In a broad sense, the federal government continues</w:t>
      </w:r>
      <w:r w:rsidR="00B50E3F">
        <w:rPr>
          <w:rFonts w:ascii="Times New Roman" w:hAnsi="Times New Roman" w:cs="Times New Roman"/>
          <w:sz w:val="24"/>
          <w:szCs w:val="24"/>
        </w:rPr>
        <w:t xml:space="preserve"> to initiate dialogue with all stakeholders in the region</w:t>
      </w:r>
      <w:r w:rsidR="00DA5ECC">
        <w:rPr>
          <w:rFonts w:ascii="Times New Roman" w:hAnsi="Times New Roman" w:cs="Times New Roman"/>
          <w:sz w:val="24"/>
          <w:szCs w:val="24"/>
        </w:rPr>
        <w:t>,</w:t>
      </w:r>
      <w:r w:rsidR="00B50E3F">
        <w:rPr>
          <w:rFonts w:ascii="Times New Roman" w:hAnsi="Times New Roman" w:cs="Times New Roman"/>
          <w:sz w:val="24"/>
          <w:szCs w:val="24"/>
        </w:rPr>
        <w:t xml:space="preserve"> including </w:t>
      </w:r>
      <w:r>
        <w:rPr>
          <w:rFonts w:ascii="Times New Roman" w:hAnsi="Times New Roman" w:cs="Times New Roman"/>
          <w:sz w:val="24"/>
          <w:szCs w:val="24"/>
        </w:rPr>
        <w:t>state governments</w:t>
      </w:r>
      <w:r w:rsidR="00DA5ECC">
        <w:rPr>
          <w:rFonts w:ascii="Times New Roman" w:hAnsi="Times New Roman" w:cs="Times New Roman"/>
          <w:sz w:val="24"/>
          <w:szCs w:val="24"/>
        </w:rPr>
        <w:t>,</w:t>
      </w:r>
      <w:r w:rsidR="006702EC">
        <w:rPr>
          <w:rFonts w:ascii="Times New Roman" w:hAnsi="Times New Roman" w:cs="Times New Roman"/>
          <w:sz w:val="24"/>
          <w:szCs w:val="24"/>
        </w:rPr>
        <w:t xml:space="preserve"> with </w:t>
      </w:r>
      <w:r>
        <w:rPr>
          <w:rFonts w:ascii="Times New Roman" w:hAnsi="Times New Roman" w:cs="Times New Roman"/>
          <w:sz w:val="24"/>
          <w:szCs w:val="24"/>
        </w:rPr>
        <w:t xml:space="preserve">support for entrepreneurial and job creation activities. For example, educational programmes were embarked upon </w:t>
      </w:r>
      <w:r w:rsidR="00B50E3F">
        <w:rPr>
          <w:rFonts w:ascii="Times New Roman" w:hAnsi="Times New Roman" w:cs="Times New Roman"/>
          <w:sz w:val="24"/>
          <w:szCs w:val="24"/>
        </w:rPr>
        <w:t xml:space="preserve">and targeted at </w:t>
      </w:r>
      <w:r w:rsidR="00E11603">
        <w:rPr>
          <w:rFonts w:ascii="Times New Roman" w:hAnsi="Times New Roman" w:cs="Times New Roman"/>
          <w:sz w:val="24"/>
          <w:szCs w:val="24"/>
        </w:rPr>
        <w:t>youths to</w:t>
      </w:r>
      <w:r w:rsidR="00B50E3F">
        <w:rPr>
          <w:rFonts w:ascii="Times New Roman" w:hAnsi="Times New Roman" w:cs="Times New Roman"/>
          <w:sz w:val="24"/>
          <w:szCs w:val="24"/>
        </w:rPr>
        <w:t xml:space="preserve"> enhance skills acquisition and position them for meaningful employment </w:t>
      </w:r>
      <w:r w:rsidR="00587E91">
        <w:rPr>
          <w:rFonts w:ascii="Times New Roman" w:hAnsi="Times New Roman" w:cs="Times New Roman"/>
          <w:sz w:val="24"/>
          <w:szCs w:val="24"/>
        </w:rPr>
        <w:t xml:space="preserve">in the oil companies within the region (Njoku, 2016). </w:t>
      </w:r>
    </w:p>
    <w:p w:rsidR="00283640" w:rsidRPr="0012065F" w:rsidRDefault="00283640" w:rsidP="006F20CB">
      <w:pPr>
        <w:jc w:val="both"/>
        <w:rPr>
          <w:rFonts w:ascii="Times New Roman" w:hAnsi="Times New Roman" w:cs="Times New Roman"/>
          <w:sz w:val="24"/>
          <w:szCs w:val="24"/>
        </w:rPr>
      </w:pPr>
    </w:p>
    <w:p w:rsidR="00862A6E" w:rsidRPr="00283640" w:rsidRDefault="00283640" w:rsidP="00283640">
      <w:pPr>
        <w:jc w:val="center"/>
        <w:rPr>
          <w:rFonts w:ascii="Times New Roman" w:hAnsi="Times New Roman" w:cs="Times New Roman"/>
          <w:b/>
          <w:sz w:val="24"/>
          <w:szCs w:val="24"/>
        </w:rPr>
      </w:pPr>
      <w:r w:rsidRPr="00283640">
        <w:rPr>
          <w:rFonts w:ascii="Times New Roman" w:hAnsi="Times New Roman" w:cs="Times New Roman"/>
          <w:b/>
          <w:sz w:val="24"/>
          <w:szCs w:val="24"/>
        </w:rPr>
        <w:t>Table 1</w:t>
      </w:r>
    </w:p>
    <w:tbl>
      <w:tblPr>
        <w:tblStyle w:val="TableGrid"/>
        <w:tblW w:w="0" w:type="auto"/>
        <w:tblLook w:val="04A0" w:firstRow="1" w:lastRow="0" w:firstColumn="1" w:lastColumn="0" w:noHBand="0" w:noVBand="1"/>
      </w:tblPr>
      <w:tblGrid>
        <w:gridCol w:w="895"/>
        <w:gridCol w:w="3420"/>
        <w:gridCol w:w="4680"/>
      </w:tblGrid>
      <w:tr w:rsidR="00862A6E" w:rsidRPr="0012065F" w:rsidTr="00374FCB">
        <w:tc>
          <w:tcPr>
            <w:tcW w:w="8995" w:type="dxa"/>
            <w:gridSpan w:val="3"/>
          </w:tcPr>
          <w:p w:rsidR="00862A6E" w:rsidRPr="0012065F" w:rsidRDefault="00167321" w:rsidP="00374FCB">
            <w:pPr>
              <w:jc w:val="center"/>
              <w:rPr>
                <w:rFonts w:ascii="Times New Roman" w:hAnsi="Times New Roman" w:cs="Times New Roman"/>
                <w:b/>
                <w:sz w:val="24"/>
                <w:szCs w:val="24"/>
              </w:rPr>
            </w:pPr>
            <w:r w:rsidRPr="0012065F">
              <w:rPr>
                <w:rFonts w:ascii="Times New Roman" w:hAnsi="Times New Roman" w:cs="Times New Roman"/>
                <w:b/>
                <w:sz w:val="24"/>
                <w:szCs w:val="24"/>
              </w:rPr>
              <w:t>ECONOMIC INDICES</w:t>
            </w:r>
            <w:r w:rsidR="00374FCB" w:rsidRPr="0012065F">
              <w:rPr>
                <w:rFonts w:ascii="Times New Roman" w:hAnsi="Times New Roman" w:cs="Times New Roman"/>
                <w:b/>
                <w:sz w:val="24"/>
                <w:szCs w:val="24"/>
              </w:rPr>
              <w:t>/</w:t>
            </w:r>
            <w:r w:rsidR="00C81783" w:rsidRPr="0012065F">
              <w:rPr>
                <w:rFonts w:ascii="Times New Roman" w:hAnsi="Times New Roman" w:cs="Times New Roman"/>
                <w:b/>
                <w:sz w:val="24"/>
                <w:szCs w:val="24"/>
              </w:rPr>
              <w:t>STATUS - 2016</w:t>
            </w:r>
          </w:p>
        </w:tc>
      </w:tr>
      <w:tr w:rsidR="00862A6E" w:rsidRPr="0012065F" w:rsidTr="00374FCB">
        <w:trPr>
          <w:trHeight w:val="305"/>
        </w:trPr>
        <w:tc>
          <w:tcPr>
            <w:tcW w:w="895" w:type="dxa"/>
          </w:tcPr>
          <w:p w:rsidR="00862A6E" w:rsidRPr="0012065F" w:rsidRDefault="00C81783" w:rsidP="006F20CB">
            <w:pPr>
              <w:jc w:val="both"/>
              <w:rPr>
                <w:rFonts w:ascii="Times New Roman" w:hAnsi="Times New Roman" w:cs="Times New Roman"/>
                <w:sz w:val="24"/>
                <w:szCs w:val="24"/>
              </w:rPr>
            </w:pPr>
            <w:r w:rsidRPr="0012065F">
              <w:rPr>
                <w:rFonts w:ascii="Times New Roman" w:hAnsi="Times New Roman" w:cs="Times New Roman"/>
                <w:sz w:val="24"/>
                <w:szCs w:val="24"/>
              </w:rPr>
              <w:t>No</w:t>
            </w:r>
          </w:p>
        </w:tc>
        <w:tc>
          <w:tcPr>
            <w:tcW w:w="3420" w:type="dxa"/>
          </w:tcPr>
          <w:p w:rsidR="00862A6E" w:rsidRPr="0012065F" w:rsidRDefault="00374FCB" w:rsidP="006F20CB">
            <w:pPr>
              <w:jc w:val="both"/>
              <w:rPr>
                <w:rFonts w:ascii="Times New Roman" w:hAnsi="Times New Roman" w:cs="Times New Roman"/>
                <w:b/>
                <w:sz w:val="24"/>
                <w:szCs w:val="24"/>
              </w:rPr>
            </w:pPr>
            <w:r w:rsidRPr="0012065F">
              <w:rPr>
                <w:rFonts w:ascii="Times New Roman" w:hAnsi="Times New Roman" w:cs="Times New Roman"/>
                <w:b/>
                <w:sz w:val="24"/>
                <w:szCs w:val="24"/>
              </w:rPr>
              <w:t>Factor</w:t>
            </w:r>
          </w:p>
        </w:tc>
        <w:tc>
          <w:tcPr>
            <w:tcW w:w="4680" w:type="dxa"/>
          </w:tcPr>
          <w:p w:rsidR="00862A6E" w:rsidRPr="0012065F" w:rsidRDefault="00C81783" w:rsidP="006F20CB">
            <w:pPr>
              <w:jc w:val="both"/>
              <w:rPr>
                <w:rFonts w:ascii="Times New Roman" w:hAnsi="Times New Roman" w:cs="Times New Roman"/>
                <w:b/>
                <w:sz w:val="24"/>
                <w:szCs w:val="24"/>
              </w:rPr>
            </w:pPr>
            <w:r w:rsidRPr="0012065F">
              <w:rPr>
                <w:rFonts w:ascii="Times New Roman" w:hAnsi="Times New Roman" w:cs="Times New Roman"/>
                <w:b/>
                <w:sz w:val="24"/>
                <w:szCs w:val="24"/>
              </w:rPr>
              <w:t>Amount/Percentage</w:t>
            </w:r>
          </w:p>
        </w:tc>
      </w:tr>
      <w:tr w:rsidR="00862A6E" w:rsidRPr="0012065F" w:rsidTr="00374FCB">
        <w:tc>
          <w:tcPr>
            <w:tcW w:w="895" w:type="dxa"/>
          </w:tcPr>
          <w:p w:rsidR="00862A6E" w:rsidRPr="0012065F" w:rsidRDefault="00C81783" w:rsidP="006F20CB">
            <w:pPr>
              <w:jc w:val="both"/>
              <w:rPr>
                <w:rFonts w:ascii="Times New Roman" w:hAnsi="Times New Roman" w:cs="Times New Roman"/>
                <w:sz w:val="24"/>
                <w:szCs w:val="24"/>
              </w:rPr>
            </w:pPr>
            <w:r w:rsidRPr="0012065F">
              <w:rPr>
                <w:rFonts w:ascii="Times New Roman" w:hAnsi="Times New Roman" w:cs="Times New Roman"/>
                <w:sz w:val="24"/>
                <w:szCs w:val="24"/>
              </w:rPr>
              <w:t>1</w:t>
            </w:r>
          </w:p>
        </w:tc>
        <w:tc>
          <w:tcPr>
            <w:tcW w:w="3420" w:type="dxa"/>
          </w:tcPr>
          <w:p w:rsidR="00862A6E" w:rsidRPr="0012065F" w:rsidRDefault="00C81783" w:rsidP="006F20CB">
            <w:pPr>
              <w:jc w:val="both"/>
              <w:rPr>
                <w:rFonts w:ascii="Times New Roman" w:hAnsi="Times New Roman" w:cs="Times New Roman"/>
                <w:sz w:val="24"/>
                <w:szCs w:val="24"/>
              </w:rPr>
            </w:pPr>
            <w:r w:rsidRPr="0012065F">
              <w:rPr>
                <w:rFonts w:ascii="Times New Roman" w:hAnsi="Times New Roman" w:cs="Times New Roman"/>
                <w:sz w:val="24"/>
                <w:szCs w:val="24"/>
              </w:rPr>
              <w:t>Africa’s largest economy</w:t>
            </w:r>
          </w:p>
        </w:tc>
        <w:tc>
          <w:tcPr>
            <w:tcW w:w="4680" w:type="dxa"/>
          </w:tcPr>
          <w:p w:rsidR="00862A6E" w:rsidRPr="0012065F" w:rsidRDefault="00C81783" w:rsidP="006F20CB">
            <w:pPr>
              <w:jc w:val="both"/>
              <w:rPr>
                <w:rFonts w:ascii="Times New Roman" w:hAnsi="Times New Roman" w:cs="Times New Roman"/>
                <w:sz w:val="24"/>
                <w:szCs w:val="24"/>
              </w:rPr>
            </w:pPr>
            <w:r w:rsidRPr="0012065F">
              <w:rPr>
                <w:rFonts w:ascii="Times New Roman" w:hAnsi="Times New Roman" w:cs="Times New Roman"/>
                <w:sz w:val="24"/>
                <w:szCs w:val="24"/>
              </w:rPr>
              <w:t>Estimated at US$502 Billion</w:t>
            </w:r>
          </w:p>
        </w:tc>
      </w:tr>
      <w:tr w:rsidR="00862A6E" w:rsidRPr="0012065F" w:rsidTr="00374FCB">
        <w:tc>
          <w:tcPr>
            <w:tcW w:w="895" w:type="dxa"/>
          </w:tcPr>
          <w:p w:rsidR="00862A6E" w:rsidRPr="0012065F" w:rsidRDefault="00C81783" w:rsidP="006F20CB">
            <w:pPr>
              <w:jc w:val="both"/>
              <w:rPr>
                <w:rFonts w:ascii="Times New Roman" w:hAnsi="Times New Roman" w:cs="Times New Roman"/>
                <w:sz w:val="24"/>
                <w:szCs w:val="24"/>
              </w:rPr>
            </w:pPr>
            <w:r w:rsidRPr="0012065F">
              <w:rPr>
                <w:rFonts w:ascii="Times New Roman" w:hAnsi="Times New Roman" w:cs="Times New Roman"/>
                <w:sz w:val="24"/>
                <w:szCs w:val="24"/>
              </w:rPr>
              <w:t>2</w:t>
            </w:r>
          </w:p>
        </w:tc>
        <w:tc>
          <w:tcPr>
            <w:tcW w:w="3420" w:type="dxa"/>
          </w:tcPr>
          <w:p w:rsidR="00862A6E" w:rsidRPr="0012065F" w:rsidRDefault="00C81783" w:rsidP="006F20CB">
            <w:pPr>
              <w:jc w:val="both"/>
              <w:rPr>
                <w:rFonts w:ascii="Times New Roman" w:hAnsi="Times New Roman" w:cs="Times New Roman"/>
                <w:sz w:val="24"/>
                <w:szCs w:val="24"/>
              </w:rPr>
            </w:pPr>
            <w:r w:rsidRPr="0012065F">
              <w:rPr>
                <w:rFonts w:ascii="Times New Roman" w:hAnsi="Times New Roman" w:cs="Times New Roman"/>
                <w:sz w:val="24"/>
                <w:szCs w:val="24"/>
              </w:rPr>
              <w:t>GDP</w:t>
            </w:r>
          </w:p>
        </w:tc>
        <w:tc>
          <w:tcPr>
            <w:tcW w:w="4680" w:type="dxa"/>
          </w:tcPr>
          <w:p w:rsidR="00862A6E" w:rsidRPr="0012065F" w:rsidRDefault="00C81783" w:rsidP="006F20CB">
            <w:pPr>
              <w:jc w:val="both"/>
              <w:rPr>
                <w:rFonts w:ascii="Times New Roman" w:hAnsi="Times New Roman" w:cs="Times New Roman"/>
                <w:sz w:val="24"/>
                <w:szCs w:val="24"/>
              </w:rPr>
            </w:pPr>
            <w:r w:rsidRPr="0012065F">
              <w:rPr>
                <w:rFonts w:ascii="Times New Roman" w:hAnsi="Times New Roman" w:cs="Times New Roman"/>
                <w:sz w:val="24"/>
                <w:szCs w:val="24"/>
              </w:rPr>
              <w:t>US$ 490.207</w:t>
            </w:r>
          </w:p>
        </w:tc>
      </w:tr>
      <w:tr w:rsidR="00862A6E" w:rsidRPr="0012065F" w:rsidTr="00374FCB">
        <w:tc>
          <w:tcPr>
            <w:tcW w:w="895" w:type="dxa"/>
          </w:tcPr>
          <w:p w:rsidR="00862A6E" w:rsidRPr="0012065F" w:rsidRDefault="00C81783" w:rsidP="006F20CB">
            <w:pPr>
              <w:jc w:val="both"/>
              <w:rPr>
                <w:rFonts w:ascii="Times New Roman" w:hAnsi="Times New Roman" w:cs="Times New Roman"/>
                <w:sz w:val="24"/>
                <w:szCs w:val="24"/>
              </w:rPr>
            </w:pPr>
            <w:r w:rsidRPr="0012065F">
              <w:rPr>
                <w:rFonts w:ascii="Times New Roman" w:hAnsi="Times New Roman" w:cs="Times New Roman"/>
                <w:sz w:val="24"/>
                <w:szCs w:val="24"/>
              </w:rPr>
              <w:t>3</w:t>
            </w:r>
          </w:p>
        </w:tc>
        <w:tc>
          <w:tcPr>
            <w:tcW w:w="3420" w:type="dxa"/>
          </w:tcPr>
          <w:p w:rsidR="00862A6E" w:rsidRPr="0012065F" w:rsidRDefault="00C81783" w:rsidP="006F20CB">
            <w:pPr>
              <w:jc w:val="both"/>
              <w:rPr>
                <w:rFonts w:ascii="Times New Roman" w:hAnsi="Times New Roman" w:cs="Times New Roman"/>
                <w:sz w:val="24"/>
                <w:szCs w:val="24"/>
              </w:rPr>
            </w:pPr>
            <w:r w:rsidRPr="0012065F">
              <w:rPr>
                <w:rFonts w:ascii="Times New Roman" w:hAnsi="Times New Roman" w:cs="Times New Roman"/>
                <w:sz w:val="24"/>
                <w:szCs w:val="24"/>
              </w:rPr>
              <w:t>GDP – Per capita</w:t>
            </w:r>
          </w:p>
        </w:tc>
        <w:tc>
          <w:tcPr>
            <w:tcW w:w="4680" w:type="dxa"/>
          </w:tcPr>
          <w:p w:rsidR="00862A6E" w:rsidRPr="0012065F" w:rsidRDefault="00C81783" w:rsidP="006F20CB">
            <w:pPr>
              <w:jc w:val="both"/>
              <w:rPr>
                <w:rFonts w:ascii="Times New Roman" w:hAnsi="Times New Roman" w:cs="Times New Roman"/>
                <w:sz w:val="24"/>
                <w:szCs w:val="24"/>
              </w:rPr>
            </w:pPr>
            <w:r w:rsidRPr="0012065F">
              <w:rPr>
                <w:rFonts w:ascii="Times New Roman" w:hAnsi="Times New Roman" w:cs="Times New Roman"/>
                <w:sz w:val="24"/>
                <w:szCs w:val="24"/>
              </w:rPr>
              <w:t>US$ 6,108.41</w:t>
            </w:r>
          </w:p>
        </w:tc>
      </w:tr>
      <w:tr w:rsidR="00862A6E" w:rsidRPr="0012065F" w:rsidTr="00374FCB">
        <w:tc>
          <w:tcPr>
            <w:tcW w:w="895" w:type="dxa"/>
          </w:tcPr>
          <w:p w:rsidR="00862A6E" w:rsidRPr="0012065F" w:rsidRDefault="00C81783" w:rsidP="006F20CB">
            <w:pPr>
              <w:jc w:val="both"/>
              <w:rPr>
                <w:rFonts w:ascii="Times New Roman" w:hAnsi="Times New Roman" w:cs="Times New Roman"/>
                <w:sz w:val="24"/>
                <w:szCs w:val="24"/>
              </w:rPr>
            </w:pPr>
            <w:r w:rsidRPr="0012065F">
              <w:rPr>
                <w:rFonts w:ascii="Times New Roman" w:hAnsi="Times New Roman" w:cs="Times New Roman"/>
                <w:sz w:val="24"/>
                <w:szCs w:val="24"/>
              </w:rPr>
              <w:t>4</w:t>
            </w:r>
          </w:p>
        </w:tc>
        <w:tc>
          <w:tcPr>
            <w:tcW w:w="3420" w:type="dxa"/>
          </w:tcPr>
          <w:p w:rsidR="00862A6E" w:rsidRPr="0012065F" w:rsidRDefault="00C81783" w:rsidP="006F20CB">
            <w:pPr>
              <w:jc w:val="both"/>
              <w:rPr>
                <w:rFonts w:ascii="Times New Roman" w:hAnsi="Times New Roman" w:cs="Times New Roman"/>
                <w:sz w:val="24"/>
                <w:szCs w:val="24"/>
              </w:rPr>
            </w:pPr>
            <w:r w:rsidRPr="0012065F">
              <w:rPr>
                <w:rFonts w:ascii="Times New Roman" w:hAnsi="Times New Roman" w:cs="Times New Roman"/>
                <w:sz w:val="24"/>
                <w:szCs w:val="24"/>
              </w:rPr>
              <w:t>Unemployment (Percentage of labour force)</w:t>
            </w:r>
          </w:p>
        </w:tc>
        <w:tc>
          <w:tcPr>
            <w:tcW w:w="4680" w:type="dxa"/>
          </w:tcPr>
          <w:p w:rsidR="00862A6E" w:rsidRPr="0012065F" w:rsidRDefault="00C81783" w:rsidP="006F20CB">
            <w:pPr>
              <w:jc w:val="both"/>
              <w:rPr>
                <w:rFonts w:ascii="Times New Roman" w:hAnsi="Times New Roman" w:cs="Times New Roman"/>
                <w:sz w:val="24"/>
                <w:szCs w:val="24"/>
              </w:rPr>
            </w:pPr>
            <w:r w:rsidRPr="0012065F">
              <w:rPr>
                <w:rFonts w:ascii="Times New Roman" w:hAnsi="Times New Roman" w:cs="Times New Roman"/>
                <w:sz w:val="24"/>
                <w:szCs w:val="24"/>
              </w:rPr>
              <w:t>9.9%</w:t>
            </w:r>
          </w:p>
        </w:tc>
      </w:tr>
      <w:tr w:rsidR="00C81783" w:rsidRPr="0012065F" w:rsidTr="00374FCB">
        <w:tc>
          <w:tcPr>
            <w:tcW w:w="895" w:type="dxa"/>
          </w:tcPr>
          <w:p w:rsidR="00C81783" w:rsidRPr="0012065F" w:rsidRDefault="00C81783" w:rsidP="006F20CB">
            <w:pPr>
              <w:jc w:val="both"/>
              <w:rPr>
                <w:rFonts w:ascii="Times New Roman" w:hAnsi="Times New Roman" w:cs="Times New Roman"/>
                <w:sz w:val="24"/>
                <w:szCs w:val="24"/>
              </w:rPr>
            </w:pPr>
            <w:r w:rsidRPr="0012065F">
              <w:rPr>
                <w:rFonts w:ascii="Times New Roman" w:hAnsi="Times New Roman" w:cs="Times New Roman"/>
                <w:sz w:val="24"/>
                <w:szCs w:val="24"/>
              </w:rPr>
              <w:t>5</w:t>
            </w:r>
          </w:p>
        </w:tc>
        <w:tc>
          <w:tcPr>
            <w:tcW w:w="3420" w:type="dxa"/>
          </w:tcPr>
          <w:p w:rsidR="00C81783" w:rsidRPr="0012065F" w:rsidRDefault="00C81783" w:rsidP="006F20CB">
            <w:pPr>
              <w:jc w:val="both"/>
              <w:rPr>
                <w:rFonts w:ascii="Times New Roman" w:hAnsi="Times New Roman" w:cs="Times New Roman"/>
                <w:sz w:val="24"/>
                <w:szCs w:val="24"/>
              </w:rPr>
            </w:pPr>
            <w:r w:rsidRPr="0012065F">
              <w:rPr>
                <w:rFonts w:ascii="Times New Roman" w:hAnsi="Times New Roman" w:cs="Times New Roman"/>
                <w:sz w:val="24"/>
                <w:szCs w:val="24"/>
              </w:rPr>
              <w:t>Labour force participation</w:t>
            </w:r>
          </w:p>
        </w:tc>
        <w:tc>
          <w:tcPr>
            <w:tcW w:w="4680" w:type="dxa"/>
          </w:tcPr>
          <w:p w:rsidR="00C81783" w:rsidRPr="0012065F" w:rsidRDefault="00C81783" w:rsidP="006F20CB">
            <w:pPr>
              <w:jc w:val="both"/>
              <w:rPr>
                <w:rFonts w:ascii="Times New Roman" w:hAnsi="Times New Roman" w:cs="Times New Roman"/>
                <w:sz w:val="24"/>
                <w:szCs w:val="24"/>
              </w:rPr>
            </w:pPr>
            <w:r w:rsidRPr="0012065F">
              <w:rPr>
                <w:rFonts w:ascii="Times New Roman" w:hAnsi="Times New Roman" w:cs="Times New Roman"/>
                <w:sz w:val="24"/>
                <w:szCs w:val="24"/>
              </w:rPr>
              <w:t>(Female/male: 48.3%/63.8%)</w:t>
            </w:r>
          </w:p>
        </w:tc>
      </w:tr>
      <w:tr w:rsidR="00C81783" w:rsidRPr="0012065F" w:rsidTr="00374FCB">
        <w:tc>
          <w:tcPr>
            <w:tcW w:w="895" w:type="dxa"/>
          </w:tcPr>
          <w:p w:rsidR="00C81783" w:rsidRPr="0012065F" w:rsidRDefault="006F20CB" w:rsidP="006F20CB">
            <w:pPr>
              <w:jc w:val="both"/>
              <w:rPr>
                <w:rFonts w:ascii="Times New Roman" w:hAnsi="Times New Roman" w:cs="Times New Roman"/>
                <w:sz w:val="24"/>
                <w:szCs w:val="24"/>
              </w:rPr>
            </w:pPr>
            <w:r w:rsidRPr="0012065F">
              <w:rPr>
                <w:rFonts w:ascii="Times New Roman" w:hAnsi="Times New Roman" w:cs="Times New Roman"/>
                <w:sz w:val="24"/>
                <w:szCs w:val="24"/>
              </w:rPr>
              <w:t>6</w:t>
            </w:r>
          </w:p>
        </w:tc>
        <w:tc>
          <w:tcPr>
            <w:tcW w:w="3420" w:type="dxa"/>
          </w:tcPr>
          <w:p w:rsidR="00C81783" w:rsidRPr="0012065F" w:rsidRDefault="006F20CB" w:rsidP="006F20CB">
            <w:pPr>
              <w:jc w:val="both"/>
              <w:rPr>
                <w:rFonts w:ascii="Times New Roman" w:hAnsi="Times New Roman" w:cs="Times New Roman"/>
                <w:sz w:val="24"/>
                <w:szCs w:val="24"/>
              </w:rPr>
            </w:pPr>
            <w:r w:rsidRPr="0012065F">
              <w:rPr>
                <w:rFonts w:ascii="Times New Roman" w:hAnsi="Times New Roman" w:cs="Times New Roman"/>
                <w:sz w:val="24"/>
                <w:szCs w:val="24"/>
              </w:rPr>
              <w:t>Population</w:t>
            </w:r>
          </w:p>
        </w:tc>
        <w:tc>
          <w:tcPr>
            <w:tcW w:w="4680" w:type="dxa"/>
          </w:tcPr>
          <w:p w:rsidR="00C81783" w:rsidRPr="0012065F" w:rsidRDefault="006F20CB" w:rsidP="006F20CB">
            <w:pPr>
              <w:jc w:val="both"/>
              <w:rPr>
                <w:rFonts w:ascii="Times New Roman" w:hAnsi="Times New Roman" w:cs="Times New Roman"/>
                <w:sz w:val="24"/>
                <w:szCs w:val="24"/>
              </w:rPr>
            </w:pPr>
            <w:r w:rsidRPr="0012065F">
              <w:rPr>
                <w:rFonts w:ascii="Times New Roman" w:hAnsi="Times New Roman" w:cs="Times New Roman"/>
                <w:sz w:val="24"/>
                <w:szCs w:val="24"/>
              </w:rPr>
              <w:t>173 Million</w:t>
            </w:r>
            <w:r w:rsidR="00374FCB" w:rsidRPr="0012065F">
              <w:rPr>
                <w:rFonts w:ascii="Times New Roman" w:hAnsi="Times New Roman" w:cs="Times New Roman"/>
                <w:sz w:val="24"/>
                <w:szCs w:val="24"/>
              </w:rPr>
              <w:t xml:space="preserve"> (estimated)</w:t>
            </w:r>
          </w:p>
        </w:tc>
      </w:tr>
    </w:tbl>
    <w:p w:rsidR="00862A6E" w:rsidRPr="00E11603" w:rsidRDefault="00955E7E" w:rsidP="006F20CB">
      <w:pPr>
        <w:jc w:val="both"/>
        <w:rPr>
          <w:rFonts w:ascii="Times New Roman" w:hAnsi="Times New Roman" w:cs="Times New Roman"/>
          <w:sz w:val="24"/>
          <w:szCs w:val="24"/>
          <w:lang w:val="fr-FR"/>
        </w:rPr>
      </w:pPr>
      <w:proofErr w:type="gramStart"/>
      <w:r w:rsidRPr="00E11603">
        <w:rPr>
          <w:rFonts w:ascii="Times New Roman" w:hAnsi="Times New Roman" w:cs="Times New Roman"/>
          <w:sz w:val="24"/>
          <w:szCs w:val="24"/>
          <w:lang w:val="fr-FR"/>
        </w:rPr>
        <w:t>Source:</w:t>
      </w:r>
      <w:proofErr w:type="gramEnd"/>
      <w:r w:rsidRPr="00E11603">
        <w:rPr>
          <w:rFonts w:ascii="Times New Roman" w:hAnsi="Times New Roman" w:cs="Times New Roman"/>
          <w:sz w:val="24"/>
          <w:szCs w:val="24"/>
          <w:lang w:val="fr-FR"/>
        </w:rPr>
        <w:t xml:space="preserve"> http://www.economywatch.com/economic-statistics/country/Nigeria/</w:t>
      </w:r>
    </w:p>
    <w:p w:rsidR="00423839" w:rsidRPr="00E11603" w:rsidRDefault="00423839" w:rsidP="006F20CB">
      <w:pPr>
        <w:jc w:val="both"/>
        <w:rPr>
          <w:rFonts w:ascii="Times New Roman" w:hAnsi="Times New Roman" w:cs="Times New Roman"/>
          <w:sz w:val="24"/>
          <w:szCs w:val="24"/>
          <w:lang w:val="fr-FR"/>
        </w:rPr>
      </w:pPr>
    </w:p>
    <w:p w:rsidR="005B0495" w:rsidRPr="0012065F" w:rsidRDefault="00423839" w:rsidP="006F20CB">
      <w:pPr>
        <w:jc w:val="both"/>
        <w:rPr>
          <w:rFonts w:ascii="Times New Roman" w:hAnsi="Times New Roman" w:cs="Times New Roman"/>
          <w:sz w:val="24"/>
          <w:szCs w:val="24"/>
        </w:rPr>
      </w:pPr>
      <w:r>
        <w:rPr>
          <w:rFonts w:ascii="Times New Roman" w:hAnsi="Times New Roman" w:cs="Times New Roman"/>
          <w:sz w:val="24"/>
          <w:szCs w:val="24"/>
        </w:rPr>
        <w:t xml:space="preserve">Infrastructure from the perspective of electricity power has </w:t>
      </w:r>
      <w:r w:rsidR="005329EA" w:rsidRPr="0012065F">
        <w:rPr>
          <w:rFonts w:ascii="Times New Roman" w:hAnsi="Times New Roman" w:cs="Times New Roman"/>
          <w:sz w:val="24"/>
          <w:szCs w:val="24"/>
        </w:rPr>
        <w:t>posed a severe challenge to SMEs</w:t>
      </w:r>
      <w:r>
        <w:rPr>
          <w:rFonts w:ascii="Times New Roman" w:hAnsi="Times New Roman" w:cs="Times New Roman"/>
          <w:sz w:val="24"/>
          <w:szCs w:val="24"/>
        </w:rPr>
        <w:t>.</w:t>
      </w:r>
      <w:r w:rsidR="005329EA" w:rsidRPr="0012065F">
        <w:rPr>
          <w:rFonts w:ascii="Times New Roman" w:hAnsi="Times New Roman" w:cs="Times New Roman"/>
          <w:sz w:val="24"/>
          <w:szCs w:val="24"/>
        </w:rPr>
        <w:t xml:space="preserve"> There is hardly constant electricity</w:t>
      </w:r>
      <w:r w:rsidR="002523CF">
        <w:rPr>
          <w:rFonts w:ascii="Times New Roman" w:hAnsi="Times New Roman" w:cs="Times New Roman"/>
          <w:sz w:val="24"/>
          <w:szCs w:val="24"/>
        </w:rPr>
        <w:t>;</w:t>
      </w:r>
      <w:r w:rsidR="005329EA" w:rsidRPr="0012065F">
        <w:rPr>
          <w:rFonts w:ascii="Times New Roman" w:hAnsi="Times New Roman" w:cs="Times New Roman"/>
          <w:sz w:val="24"/>
          <w:szCs w:val="24"/>
        </w:rPr>
        <w:t xml:space="preserve"> so</w:t>
      </w:r>
      <w:r w:rsidR="002523CF">
        <w:rPr>
          <w:rFonts w:ascii="Times New Roman" w:hAnsi="Times New Roman" w:cs="Times New Roman"/>
          <w:sz w:val="24"/>
          <w:szCs w:val="24"/>
        </w:rPr>
        <w:t>,</w:t>
      </w:r>
      <w:r w:rsidR="005329EA" w:rsidRPr="0012065F">
        <w:rPr>
          <w:rFonts w:ascii="Times New Roman" w:hAnsi="Times New Roman" w:cs="Times New Roman"/>
          <w:sz w:val="24"/>
          <w:szCs w:val="24"/>
        </w:rPr>
        <w:t xml:space="preserve"> many SMEs depend </w:t>
      </w:r>
      <w:r w:rsidR="00662450" w:rsidRPr="0012065F">
        <w:rPr>
          <w:rFonts w:ascii="Times New Roman" w:hAnsi="Times New Roman" w:cs="Times New Roman"/>
          <w:sz w:val="24"/>
          <w:szCs w:val="24"/>
        </w:rPr>
        <w:t xml:space="preserve">on </w:t>
      </w:r>
      <w:r w:rsidR="005329EA" w:rsidRPr="0012065F">
        <w:rPr>
          <w:rFonts w:ascii="Times New Roman" w:hAnsi="Times New Roman" w:cs="Times New Roman"/>
          <w:sz w:val="24"/>
          <w:szCs w:val="24"/>
        </w:rPr>
        <w:t xml:space="preserve">alternative power generation to run their </w:t>
      </w:r>
      <w:r w:rsidRPr="0012065F">
        <w:rPr>
          <w:rFonts w:ascii="Times New Roman" w:hAnsi="Times New Roman" w:cs="Times New Roman"/>
          <w:sz w:val="24"/>
          <w:szCs w:val="24"/>
        </w:rPr>
        <w:t>b</w:t>
      </w:r>
      <w:r>
        <w:rPr>
          <w:rFonts w:ascii="Times New Roman" w:hAnsi="Times New Roman" w:cs="Times New Roman"/>
          <w:sz w:val="24"/>
          <w:szCs w:val="24"/>
        </w:rPr>
        <w:t>u</w:t>
      </w:r>
      <w:r w:rsidRPr="0012065F">
        <w:rPr>
          <w:rFonts w:ascii="Times New Roman" w:hAnsi="Times New Roman" w:cs="Times New Roman"/>
          <w:sz w:val="24"/>
          <w:szCs w:val="24"/>
        </w:rPr>
        <w:t>siness</w:t>
      </w:r>
      <w:r w:rsidR="005329EA" w:rsidRPr="0012065F">
        <w:rPr>
          <w:rFonts w:ascii="Times New Roman" w:hAnsi="Times New Roman" w:cs="Times New Roman"/>
          <w:sz w:val="24"/>
          <w:szCs w:val="24"/>
        </w:rPr>
        <w:t>. The cost of</w:t>
      </w:r>
      <w:r w:rsidR="002317B8" w:rsidRPr="0012065F">
        <w:rPr>
          <w:rFonts w:ascii="Times New Roman" w:hAnsi="Times New Roman" w:cs="Times New Roman"/>
          <w:sz w:val="24"/>
          <w:szCs w:val="24"/>
        </w:rPr>
        <w:t xml:space="preserve"> </w:t>
      </w:r>
      <w:r>
        <w:rPr>
          <w:rFonts w:ascii="Times New Roman" w:hAnsi="Times New Roman" w:cs="Times New Roman"/>
          <w:sz w:val="24"/>
          <w:szCs w:val="24"/>
        </w:rPr>
        <w:t>d</w:t>
      </w:r>
      <w:r w:rsidR="00292B60" w:rsidRPr="0012065F">
        <w:rPr>
          <w:rFonts w:ascii="Times New Roman" w:hAnsi="Times New Roman" w:cs="Times New Roman"/>
          <w:sz w:val="24"/>
          <w:szCs w:val="24"/>
        </w:rPr>
        <w:t>iesel</w:t>
      </w:r>
      <w:r w:rsidR="005B0495" w:rsidRPr="0012065F">
        <w:rPr>
          <w:rFonts w:ascii="Times New Roman" w:hAnsi="Times New Roman" w:cs="Times New Roman"/>
          <w:sz w:val="24"/>
          <w:szCs w:val="24"/>
        </w:rPr>
        <w:t xml:space="preserve"> continues to be on the high and sometimes not available</w:t>
      </w:r>
      <w:r w:rsidR="002523CF">
        <w:rPr>
          <w:rFonts w:ascii="Times New Roman" w:hAnsi="Times New Roman" w:cs="Times New Roman"/>
          <w:sz w:val="24"/>
          <w:szCs w:val="24"/>
        </w:rPr>
        <w:t>, which means</w:t>
      </w:r>
      <w:r w:rsidR="005B0495" w:rsidRPr="0012065F">
        <w:rPr>
          <w:rFonts w:ascii="Times New Roman" w:hAnsi="Times New Roman" w:cs="Times New Roman"/>
          <w:sz w:val="24"/>
          <w:szCs w:val="24"/>
        </w:rPr>
        <w:t xml:space="preserve"> effectively increasing the cost of do</w:t>
      </w:r>
      <w:r w:rsidR="00D22768" w:rsidRPr="0012065F">
        <w:rPr>
          <w:rFonts w:ascii="Times New Roman" w:hAnsi="Times New Roman" w:cs="Times New Roman"/>
          <w:sz w:val="24"/>
          <w:szCs w:val="24"/>
        </w:rPr>
        <w:t>ing</w:t>
      </w:r>
      <w:r w:rsidR="005B0495" w:rsidRPr="0012065F">
        <w:rPr>
          <w:rFonts w:ascii="Times New Roman" w:hAnsi="Times New Roman" w:cs="Times New Roman"/>
          <w:sz w:val="24"/>
          <w:szCs w:val="24"/>
        </w:rPr>
        <w:t xml:space="preserve"> business. There is hardly a robust plan by government to provide a lasting solution to the issue of electricity.</w:t>
      </w:r>
    </w:p>
    <w:p w:rsidR="005B0495" w:rsidRDefault="005B0495" w:rsidP="006F20CB">
      <w:pPr>
        <w:jc w:val="both"/>
        <w:rPr>
          <w:rFonts w:ascii="Times New Roman" w:hAnsi="Times New Roman" w:cs="Times New Roman"/>
          <w:sz w:val="24"/>
          <w:szCs w:val="24"/>
        </w:rPr>
      </w:pPr>
      <w:r w:rsidRPr="0012065F">
        <w:rPr>
          <w:rFonts w:ascii="Times New Roman" w:hAnsi="Times New Roman" w:cs="Times New Roman"/>
          <w:sz w:val="24"/>
          <w:szCs w:val="24"/>
        </w:rPr>
        <w:t>After over 30 years of military governments, Nigeria is now experiencing a democratic experience but this takes a while to settle in. The political environment is gradually settling and point</w:t>
      </w:r>
      <w:r w:rsidR="002317B8" w:rsidRPr="0012065F">
        <w:rPr>
          <w:rFonts w:ascii="Times New Roman" w:hAnsi="Times New Roman" w:cs="Times New Roman"/>
          <w:sz w:val="24"/>
          <w:szCs w:val="24"/>
        </w:rPr>
        <w:t>s</w:t>
      </w:r>
      <w:r w:rsidRPr="0012065F">
        <w:rPr>
          <w:rFonts w:ascii="Times New Roman" w:hAnsi="Times New Roman" w:cs="Times New Roman"/>
          <w:sz w:val="24"/>
          <w:szCs w:val="24"/>
        </w:rPr>
        <w:t xml:space="preserve"> to an encouraging future but there are still bumps on the way.</w:t>
      </w:r>
      <w:r w:rsidR="002C62EF">
        <w:rPr>
          <w:rFonts w:ascii="Times New Roman" w:hAnsi="Times New Roman" w:cs="Times New Roman"/>
          <w:sz w:val="24"/>
          <w:szCs w:val="24"/>
        </w:rPr>
        <w:t xml:space="preserve"> Corruption, for instance,</w:t>
      </w:r>
      <w:r w:rsidRPr="0012065F">
        <w:rPr>
          <w:rFonts w:ascii="Times New Roman" w:hAnsi="Times New Roman" w:cs="Times New Roman"/>
          <w:sz w:val="24"/>
          <w:szCs w:val="24"/>
        </w:rPr>
        <w:t xml:space="preserve"> </w:t>
      </w:r>
      <w:r w:rsidRPr="0012065F">
        <w:rPr>
          <w:rFonts w:ascii="Times New Roman" w:hAnsi="Times New Roman" w:cs="Times New Roman"/>
          <w:sz w:val="24"/>
          <w:szCs w:val="24"/>
        </w:rPr>
        <w:lastRenderedPageBreak/>
        <w:t>is widely established as one of the most serious obstacles to economic growth in Nigeria</w:t>
      </w:r>
      <w:r w:rsidR="002C62EF">
        <w:rPr>
          <w:rFonts w:ascii="Times New Roman" w:hAnsi="Times New Roman" w:cs="Times New Roman"/>
          <w:sz w:val="24"/>
          <w:szCs w:val="24"/>
        </w:rPr>
        <w:t xml:space="preserve"> despite </w:t>
      </w:r>
      <w:r w:rsidRPr="0012065F">
        <w:rPr>
          <w:rFonts w:ascii="Times New Roman" w:hAnsi="Times New Roman" w:cs="Times New Roman"/>
          <w:sz w:val="24"/>
          <w:szCs w:val="24"/>
        </w:rPr>
        <w:t>the current government</w:t>
      </w:r>
      <w:r w:rsidR="002C62EF">
        <w:rPr>
          <w:rFonts w:ascii="Times New Roman" w:hAnsi="Times New Roman" w:cs="Times New Roman"/>
          <w:sz w:val="24"/>
          <w:szCs w:val="24"/>
        </w:rPr>
        <w:t xml:space="preserve">’s continued effort to </w:t>
      </w:r>
      <w:r w:rsidRPr="0012065F">
        <w:rPr>
          <w:rFonts w:ascii="Times New Roman" w:hAnsi="Times New Roman" w:cs="Times New Roman"/>
          <w:sz w:val="24"/>
          <w:szCs w:val="24"/>
        </w:rPr>
        <w:t xml:space="preserve">tackling this head-on </w:t>
      </w:r>
      <w:r w:rsidR="002C62EF">
        <w:rPr>
          <w:rFonts w:ascii="Times New Roman" w:hAnsi="Times New Roman" w:cs="Times New Roman"/>
          <w:sz w:val="24"/>
          <w:szCs w:val="24"/>
        </w:rPr>
        <w:t>o</w:t>
      </w:r>
      <w:r w:rsidRPr="0012065F">
        <w:rPr>
          <w:rFonts w:ascii="Times New Roman" w:hAnsi="Times New Roman" w:cs="Times New Roman"/>
          <w:sz w:val="24"/>
          <w:szCs w:val="24"/>
        </w:rPr>
        <w:t xml:space="preserve">n many fronts.  </w:t>
      </w:r>
    </w:p>
    <w:p w:rsidR="002317B8" w:rsidRPr="009C7610" w:rsidRDefault="002317B8" w:rsidP="002C62EF">
      <w:pPr>
        <w:jc w:val="both"/>
        <w:rPr>
          <w:i/>
        </w:rPr>
      </w:pPr>
      <w:r w:rsidRPr="009C7610">
        <w:rPr>
          <w:i/>
        </w:rPr>
        <w:t>SMEs in Nigeria</w:t>
      </w:r>
    </w:p>
    <w:p w:rsidR="00600675" w:rsidRPr="0012065F" w:rsidRDefault="00A00DDD" w:rsidP="006F20CB">
      <w:pPr>
        <w:jc w:val="both"/>
        <w:rPr>
          <w:rFonts w:ascii="Times New Roman" w:hAnsi="Times New Roman" w:cs="Times New Roman"/>
          <w:sz w:val="24"/>
          <w:szCs w:val="24"/>
        </w:rPr>
      </w:pPr>
      <w:r w:rsidRPr="00A00DDD">
        <w:rPr>
          <w:rFonts w:ascii="Times New Roman" w:hAnsi="Times New Roman" w:cs="Times New Roman"/>
          <w:sz w:val="24"/>
          <w:szCs w:val="24"/>
        </w:rPr>
        <w:t xml:space="preserve">According to </w:t>
      </w:r>
      <w:proofErr w:type="spellStart"/>
      <w:r w:rsidRPr="00A00DDD">
        <w:rPr>
          <w:rFonts w:ascii="Times New Roman" w:hAnsi="Times New Roman" w:cs="Times New Roman"/>
          <w:sz w:val="24"/>
          <w:szCs w:val="24"/>
        </w:rPr>
        <w:t>Adeniji</w:t>
      </w:r>
      <w:proofErr w:type="spellEnd"/>
      <w:r w:rsidRPr="00A00DDD">
        <w:rPr>
          <w:rFonts w:ascii="Times New Roman" w:hAnsi="Times New Roman" w:cs="Times New Roman"/>
          <w:sz w:val="24"/>
          <w:szCs w:val="24"/>
        </w:rPr>
        <w:t xml:space="preserve"> (2015),</w:t>
      </w:r>
      <w:r>
        <w:rPr>
          <w:rFonts w:ascii="Times New Roman" w:hAnsi="Times New Roman" w:cs="Times New Roman"/>
          <w:b/>
          <w:sz w:val="24"/>
          <w:szCs w:val="24"/>
        </w:rPr>
        <w:t xml:space="preserve"> </w:t>
      </w:r>
      <w:r w:rsidR="002523CF">
        <w:rPr>
          <w:rFonts w:ascii="Times New Roman" w:hAnsi="Times New Roman" w:cs="Times New Roman"/>
          <w:b/>
          <w:sz w:val="24"/>
          <w:szCs w:val="24"/>
        </w:rPr>
        <w:t>s</w:t>
      </w:r>
      <w:r w:rsidR="0073782D" w:rsidRPr="0012065F">
        <w:rPr>
          <w:rFonts w:ascii="Times New Roman" w:hAnsi="Times New Roman" w:cs="Times New Roman"/>
          <w:sz w:val="24"/>
          <w:szCs w:val="24"/>
        </w:rPr>
        <w:t xml:space="preserve">mall and </w:t>
      </w:r>
      <w:r w:rsidR="003F5F9E">
        <w:rPr>
          <w:rFonts w:ascii="Times New Roman" w:hAnsi="Times New Roman" w:cs="Times New Roman"/>
          <w:sz w:val="24"/>
          <w:szCs w:val="24"/>
        </w:rPr>
        <w:t>m</w:t>
      </w:r>
      <w:r w:rsidR="0073782D" w:rsidRPr="0012065F">
        <w:rPr>
          <w:rFonts w:ascii="Times New Roman" w:hAnsi="Times New Roman" w:cs="Times New Roman"/>
          <w:sz w:val="24"/>
          <w:szCs w:val="24"/>
        </w:rPr>
        <w:t xml:space="preserve">edium </w:t>
      </w:r>
      <w:r w:rsidR="003F5F9E">
        <w:rPr>
          <w:rFonts w:ascii="Times New Roman" w:hAnsi="Times New Roman" w:cs="Times New Roman"/>
          <w:sz w:val="24"/>
          <w:szCs w:val="24"/>
        </w:rPr>
        <w:t>e</w:t>
      </w:r>
      <w:r w:rsidR="0073782D" w:rsidRPr="0012065F">
        <w:rPr>
          <w:rFonts w:ascii="Times New Roman" w:hAnsi="Times New Roman" w:cs="Times New Roman"/>
          <w:sz w:val="24"/>
          <w:szCs w:val="24"/>
        </w:rPr>
        <w:t>nterprises (SMEs) as define</w:t>
      </w:r>
      <w:r w:rsidR="00862A6E" w:rsidRPr="0012065F">
        <w:rPr>
          <w:rFonts w:ascii="Times New Roman" w:hAnsi="Times New Roman" w:cs="Times New Roman"/>
          <w:sz w:val="24"/>
          <w:szCs w:val="24"/>
        </w:rPr>
        <w:t>d</w:t>
      </w:r>
      <w:r w:rsidR="0073782D" w:rsidRPr="0012065F">
        <w:rPr>
          <w:rFonts w:ascii="Times New Roman" w:hAnsi="Times New Roman" w:cs="Times New Roman"/>
          <w:sz w:val="24"/>
          <w:szCs w:val="24"/>
        </w:rPr>
        <w:t xml:space="preserve"> by the </w:t>
      </w:r>
      <w:r w:rsidR="003F5F9E">
        <w:rPr>
          <w:rFonts w:ascii="Times New Roman" w:hAnsi="Times New Roman" w:cs="Times New Roman"/>
          <w:sz w:val="24"/>
          <w:szCs w:val="24"/>
        </w:rPr>
        <w:t>N</w:t>
      </w:r>
      <w:r w:rsidR="0073782D" w:rsidRPr="0012065F">
        <w:rPr>
          <w:rFonts w:ascii="Times New Roman" w:hAnsi="Times New Roman" w:cs="Times New Roman"/>
          <w:sz w:val="24"/>
          <w:szCs w:val="24"/>
        </w:rPr>
        <w:t xml:space="preserve">ational Council of Industries are business enterprise whose total cost excluding land is not more than two million naira (N2,000,000) only. </w:t>
      </w:r>
      <w:r w:rsidR="00292B60" w:rsidRPr="0012065F">
        <w:rPr>
          <w:rFonts w:ascii="Times New Roman" w:hAnsi="Times New Roman" w:cs="Times New Roman"/>
          <w:sz w:val="24"/>
          <w:szCs w:val="24"/>
        </w:rPr>
        <w:t>This translates to US$6,500.</w:t>
      </w:r>
      <w:r w:rsidR="002317B8" w:rsidRPr="0012065F">
        <w:rPr>
          <w:rFonts w:ascii="Times New Roman" w:hAnsi="Times New Roman" w:cs="Times New Roman"/>
          <w:sz w:val="24"/>
          <w:szCs w:val="24"/>
        </w:rPr>
        <w:t xml:space="preserve"> </w:t>
      </w:r>
      <w:r w:rsidR="0073782D" w:rsidRPr="0012065F">
        <w:rPr>
          <w:rFonts w:ascii="Times New Roman" w:hAnsi="Times New Roman" w:cs="Times New Roman"/>
          <w:sz w:val="24"/>
          <w:szCs w:val="24"/>
        </w:rPr>
        <w:t>The Federal Ministry of Commerce and Industry defines SMEs as firms with total investment (excluding cost of land but including capital) of up to N750,000 (USD 2,500) and paid</w:t>
      </w:r>
      <w:r w:rsidR="00862A6E" w:rsidRPr="0012065F">
        <w:rPr>
          <w:rFonts w:ascii="Times New Roman" w:hAnsi="Times New Roman" w:cs="Times New Roman"/>
          <w:sz w:val="24"/>
          <w:szCs w:val="24"/>
        </w:rPr>
        <w:t xml:space="preserve"> employment of up to fifty persons.</w:t>
      </w:r>
      <w:r w:rsidR="002317B8" w:rsidRPr="0012065F">
        <w:rPr>
          <w:rFonts w:ascii="Times New Roman" w:hAnsi="Times New Roman" w:cs="Times New Roman"/>
          <w:sz w:val="24"/>
          <w:szCs w:val="24"/>
        </w:rPr>
        <w:t xml:space="preserve"> </w:t>
      </w:r>
      <w:r w:rsidR="00600675" w:rsidRPr="0012065F">
        <w:rPr>
          <w:rFonts w:ascii="Times New Roman" w:hAnsi="Times New Roman" w:cs="Times New Roman"/>
          <w:sz w:val="24"/>
          <w:szCs w:val="24"/>
        </w:rPr>
        <w:t>There is a dearth of information about their number, people they employ and sectors they operate in Nigeria</w:t>
      </w:r>
      <w:r>
        <w:rPr>
          <w:rFonts w:ascii="Times New Roman" w:hAnsi="Times New Roman" w:cs="Times New Roman"/>
          <w:sz w:val="24"/>
          <w:szCs w:val="24"/>
        </w:rPr>
        <w:t>.</w:t>
      </w:r>
    </w:p>
    <w:p w:rsidR="00137F68" w:rsidRPr="0012065F" w:rsidRDefault="00E924DC" w:rsidP="006F20CB">
      <w:pPr>
        <w:jc w:val="both"/>
        <w:rPr>
          <w:rFonts w:ascii="Times New Roman" w:hAnsi="Times New Roman" w:cs="Times New Roman"/>
          <w:b/>
          <w:sz w:val="24"/>
          <w:szCs w:val="24"/>
        </w:rPr>
      </w:pPr>
      <w:r w:rsidRPr="0012065F">
        <w:rPr>
          <w:rFonts w:ascii="Times New Roman" w:hAnsi="Times New Roman" w:cs="Times New Roman"/>
          <w:sz w:val="24"/>
          <w:szCs w:val="24"/>
        </w:rPr>
        <w:t xml:space="preserve">As </w:t>
      </w:r>
      <w:proofErr w:type="spellStart"/>
      <w:r w:rsidRPr="0012065F">
        <w:rPr>
          <w:rFonts w:ascii="Times New Roman" w:hAnsi="Times New Roman" w:cs="Times New Roman"/>
          <w:sz w:val="24"/>
          <w:szCs w:val="24"/>
        </w:rPr>
        <w:t>Adeni</w:t>
      </w:r>
      <w:r w:rsidR="00D5180A">
        <w:rPr>
          <w:rFonts w:ascii="Times New Roman" w:hAnsi="Times New Roman" w:cs="Times New Roman"/>
          <w:sz w:val="24"/>
          <w:szCs w:val="24"/>
        </w:rPr>
        <w:t>j</w:t>
      </w:r>
      <w:r w:rsidRPr="0012065F">
        <w:rPr>
          <w:rFonts w:ascii="Times New Roman" w:hAnsi="Times New Roman" w:cs="Times New Roman"/>
          <w:sz w:val="24"/>
          <w:szCs w:val="24"/>
        </w:rPr>
        <w:t>i</w:t>
      </w:r>
      <w:proofErr w:type="spellEnd"/>
      <w:r w:rsidRPr="0012065F">
        <w:rPr>
          <w:rFonts w:ascii="Times New Roman" w:hAnsi="Times New Roman" w:cs="Times New Roman"/>
          <w:sz w:val="24"/>
          <w:szCs w:val="24"/>
        </w:rPr>
        <w:t xml:space="preserve"> </w:t>
      </w:r>
      <w:r w:rsidR="005F2CFC" w:rsidRPr="0012065F">
        <w:rPr>
          <w:rFonts w:ascii="Times New Roman" w:hAnsi="Times New Roman" w:cs="Times New Roman"/>
          <w:sz w:val="24"/>
          <w:szCs w:val="24"/>
        </w:rPr>
        <w:t>(2015: 6) e</w:t>
      </w:r>
      <w:r w:rsidRPr="0012065F">
        <w:rPr>
          <w:rFonts w:ascii="Times New Roman" w:hAnsi="Times New Roman" w:cs="Times New Roman"/>
          <w:sz w:val="24"/>
          <w:szCs w:val="24"/>
        </w:rPr>
        <w:t>xplains, “</w:t>
      </w:r>
      <w:r w:rsidR="00600675" w:rsidRPr="0012065F">
        <w:rPr>
          <w:rFonts w:ascii="Times New Roman" w:hAnsi="Times New Roman" w:cs="Times New Roman"/>
          <w:sz w:val="24"/>
          <w:szCs w:val="24"/>
        </w:rPr>
        <w:t>Most SMEs in Nigeria die within their first five years of existence, a smaller percentage goes into extinction between the sixth and tenth year, while only about five to ten percent survive, thrive and grow to maturity</w:t>
      </w:r>
      <w:r w:rsidR="005F2CFC" w:rsidRPr="0012065F">
        <w:rPr>
          <w:rFonts w:ascii="Times New Roman" w:hAnsi="Times New Roman" w:cs="Times New Roman"/>
          <w:sz w:val="24"/>
          <w:szCs w:val="24"/>
        </w:rPr>
        <w:t>”</w:t>
      </w:r>
      <w:r w:rsidR="00600675" w:rsidRPr="0012065F">
        <w:rPr>
          <w:rFonts w:ascii="Times New Roman" w:hAnsi="Times New Roman" w:cs="Times New Roman"/>
          <w:sz w:val="24"/>
          <w:szCs w:val="24"/>
        </w:rPr>
        <w:t>.</w:t>
      </w:r>
      <w:r w:rsidR="005F2CFC" w:rsidRPr="0012065F">
        <w:rPr>
          <w:rFonts w:ascii="Times New Roman" w:hAnsi="Times New Roman" w:cs="Times New Roman"/>
          <w:sz w:val="24"/>
          <w:szCs w:val="24"/>
        </w:rPr>
        <w:t xml:space="preserve"> </w:t>
      </w:r>
      <w:r w:rsidR="00600675" w:rsidRPr="0012065F">
        <w:rPr>
          <w:rFonts w:ascii="Times New Roman" w:hAnsi="Times New Roman" w:cs="Times New Roman"/>
          <w:sz w:val="24"/>
          <w:szCs w:val="24"/>
        </w:rPr>
        <w:t>SMEs encounter issues such as insufficient capital, irregular power supply, infrastructural inadequacies (water, roads etc.), lack of focus, inadequate market research, lack of succession planning, inexperience, inability to engage the right calibre of</w:t>
      </w:r>
      <w:r w:rsidR="00D22768" w:rsidRPr="0012065F">
        <w:rPr>
          <w:rFonts w:ascii="Times New Roman" w:hAnsi="Times New Roman" w:cs="Times New Roman"/>
          <w:sz w:val="24"/>
          <w:szCs w:val="24"/>
        </w:rPr>
        <w:t xml:space="preserve"> staff</w:t>
      </w:r>
      <w:r w:rsidR="003F5F9E">
        <w:rPr>
          <w:rFonts w:ascii="Times New Roman" w:hAnsi="Times New Roman" w:cs="Times New Roman"/>
          <w:sz w:val="24"/>
          <w:szCs w:val="24"/>
        </w:rPr>
        <w:t>,</w:t>
      </w:r>
      <w:r w:rsidR="00D22768" w:rsidRPr="0012065F">
        <w:rPr>
          <w:rFonts w:ascii="Times New Roman" w:hAnsi="Times New Roman" w:cs="Times New Roman"/>
          <w:sz w:val="24"/>
          <w:szCs w:val="24"/>
        </w:rPr>
        <w:t xml:space="preserve"> etc.</w:t>
      </w:r>
      <w:r w:rsidR="005F2CFC" w:rsidRPr="0012065F">
        <w:rPr>
          <w:rFonts w:ascii="Times New Roman" w:hAnsi="Times New Roman" w:cs="Times New Roman"/>
          <w:sz w:val="24"/>
          <w:szCs w:val="24"/>
        </w:rPr>
        <w:t xml:space="preserve"> </w:t>
      </w:r>
    </w:p>
    <w:p w:rsidR="00AF7627" w:rsidRPr="0012065F" w:rsidRDefault="00E5226F" w:rsidP="006F20CB">
      <w:pPr>
        <w:jc w:val="both"/>
        <w:rPr>
          <w:rFonts w:ascii="Times New Roman" w:hAnsi="Times New Roman" w:cs="Times New Roman"/>
          <w:b/>
          <w:sz w:val="24"/>
          <w:szCs w:val="24"/>
        </w:rPr>
      </w:pPr>
      <w:r w:rsidRPr="0012065F">
        <w:rPr>
          <w:rFonts w:ascii="Times New Roman" w:hAnsi="Times New Roman" w:cs="Times New Roman"/>
          <w:sz w:val="24"/>
          <w:szCs w:val="24"/>
        </w:rPr>
        <w:t xml:space="preserve">In the year 2010, </w:t>
      </w:r>
      <w:r w:rsidR="000E168C">
        <w:rPr>
          <w:rFonts w:ascii="Times New Roman" w:hAnsi="Times New Roman" w:cs="Times New Roman"/>
          <w:sz w:val="24"/>
          <w:szCs w:val="24"/>
        </w:rPr>
        <w:t xml:space="preserve">the Small </w:t>
      </w:r>
      <w:r w:rsidR="009A3669">
        <w:rPr>
          <w:rFonts w:ascii="Times New Roman" w:hAnsi="Times New Roman" w:cs="Times New Roman"/>
          <w:sz w:val="24"/>
          <w:szCs w:val="24"/>
        </w:rPr>
        <w:t>and Medium Enterprise Development Agency of Nigeria (</w:t>
      </w:r>
      <w:r w:rsidRPr="0012065F">
        <w:rPr>
          <w:rFonts w:ascii="Times New Roman" w:hAnsi="Times New Roman" w:cs="Times New Roman"/>
          <w:sz w:val="24"/>
          <w:szCs w:val="24"/>
        </w:rPr>
        <w:t>SMEDAN</w:t>
      </w:r>
      <w:r w:rsidR="009A3669">
        <w:rPr>
          <w:rFonts w:ascii="Times New Roman" w:hAnsi="Times New Roman" w:cs="Times New Roman"/>
          <w:sz w:val="24"/>
          <w:szCs w:val="24"/>
        </w:rPr>
        <w:t>)</w:t>
      </w:r>
      <w:r w:rsidRPr="0012065F">
        <w:rPr>
          <w:rFonts w:ascii="Times New Roman" w:hAnsi="Times New Roman" w:cs="Times New Roman"/>
          <w:sz w:val="24"/>
          <w:szCs w:val="24"/>
        </w:rPr>
        <w:t xml:space="preserve"> and </w:t>
      </w:r>
      <w:r w:rsidR="009A3669">
        <w:rPr>
          <w:rFonts w:ascii="Times New Roman" w:hAnsi="Times New Roman" w:cs="Times New Roman"/>
          <w:sz w:val="24"/>
          <w:szCs w:val="24"/>
        </w:rPr>
        <w:t>the National Bureau of Statistics (</w:t>
      </w:r>
      <w:r w:rsidRPr="0012065F">
        <w:rPr>
          <w:rFonts w:ascii="Times New Roman" w:hAnsi="Times New Roman" w:cs="Times New Roman"/>
          <w:sz w:val="24"/>
          <w:szCs w:val="24"/>
        </w:rPr>
        <w:t>NBS</w:t>
      </w:r>
      <w:r w:rsidR="009A3669">
        <w:rPr>
          <w:rFonts w:ascii="Times New Roman" w:hAnsi="Times New Roman" w:cs="Times New Roman"/>
          <w:sz w:val="24"/>
          <w:szCs w:val="24"/>
        </w:rPr>
        <w:t>)</w:t>
      </w:r>
      <w:r w:rsidRPr="0012065F">
        <w:rPr>
          <w:rFonts w:ascii="Times New Roman" w:hAnsi="Times New Roman" w:cs="Times New Roman"/>
          <w:sz w:val="24"/>
          <w:szCs w:val="24"/>
        </w:rPr>
        <w:t xml:space="preserve"> conducted a survey to combat the challenges with building a credible and reliable </w:t>
      </w:r>
      <w:r w:rsidR="00CF43B8">
        <w:rPr>
          <w:rFonts w:ascii="Times New Roman" w:hAnsi="Times New Roman" w:cs="Times New Roman"/>
          <w:sz w:val="24"/>
          <w:szCs w:val="24"/>
        </w:rPr>
        <w:t>Micro, Small and Medium Enterprises (</w:t>
      </w:r>
      <w:r w:rsidRPr="0012065F">
        <w:rPr>
          <w:rFonts w:ascii="Times New Roman" w:hAnsi="Times New Roman" w:cs="Times New Roman"/>
          <w:sz w:val="24"/>
          <w:szCs w:val="24"/>
        </w:rPr>
        <w:t>MSME</w:t>
      </w:r>
      <w:r w:rsidR="00CF43B8">
        <w:rPr>
          <w:rFonts w:ascii="Times New Roman" w:hAnsi="Times New Roman" w:cs="Times New Roman"/>
          <w:sz w:val="24"/>
          <w:szCs w:val="24"/>
        </w:rPr>
        <w:t>)</w:t>
      </w:r>
      <w:r w:rsidRPr="0012065F">
        <w:rPr>
          <w:rFonts w:ascii="Times New Roman" w:hAnsi="Times New Roman" w:cs="Times New Roman"/>
          <w:sz w:val="24"/>
          <w:szCs w:val="24"/>
        </w:rPr>
        <w:t xml:space="preserve"> data base required to strategically reposition the sector. The bureau revealed its survey result: there were 17.28 million MSMEs in Nigeria employing</w:t>
      </w:r>
      <w:r w:rsidR="008C7C99">
        <w:rPr>
          <w:rFonts w:ascii="Times New Roman" w:hAnsi="Times New Roman" w:cs="Times New Roman"/>
          <w:sz w:val="24"/>
          <w:szCs w:val="24"/>
        </w:rPr>
        <w:t>,</w:t>
      </w:r>
      <w:r w:rsidRPr="0012065F">
        <w:rPr>
          <w:rFonts w:ascii="Times New Roman" w:hAnsi="Times New Roman" w:cs="Times New Roman"/>
          <w:sz w:val="24"/>
          <w:szCs w:val="24"/>
        </w:rPr>
        <w:t xml:space="preserve"> 32.41 million</w:t>
      </w:r>
      <w:r w:rsidR="00D22768" w:rsidRPr="0012065F">
        <w:rPr>
          <w:rFonts w:ascii="Times New Roman" w:hAnsi="Times New Roman" w:cs="Times New Roman"/>
          <w:sz w:val="24"/>
          <w:szCs w:val="24"/>
        </w:rPr>
        <w:t xml:space="preserve"> people.</w:t>
      </w:r>
      <w:r w:rsidR="002317B8" w:rsidRPr="0012065F">
        <w:rPr>
          <w:rFonts w:ascii="Times New Roman" w:hAnsi="Times New Roman" w:cs="Times New Roman"/>
          <w:sz w:val="24"/>
          <w:szCs w:val="24"/>
        </w:rPr>
        <w:t xml:space="preserve"> </w:t>
      </w:r>
      <w:r w:rsidR="00AF7627" w:rsidRPr="0012065F">
        <w:rPr>
          <w:rFonts w:ascii="Times New Roman" w:hAnsi="Times New Roman" w:cs="Times New Roman"/>
          <w:sz w:val="24"/>
          <w:szCs w:val="24"/>
        </w:rPr>
        <w:t xml:space="preserve">SMEs have compelling growth potential and like other emerging economies are likely to constitute a </w:t>
      </w:r>
      <w:r w:rsidR="00D22768" w:rsidRPr="0012065F">
        <w:rPr>
          <w:rFonts w:ascii="Times New Roman" w:hAnsi="Times New Roman" w:cs="Times New Roman"/>
          <w:sz w:val="24"/>
          <w:szCs w:val="24"/>
        </w:rPr>
        <w:t>sizable portion</w:t>
      </w:r>
      <w:r w:rsidR="00AF7627" w:rsidRPr="0012065F">
        <w:rPr>
          <w:rFonts w:ascii="Times New Roman" w:hAnsi="Times New Roman" w:cs="Times New Roman"/>
          <w:sz w:val="24"/>
          <w:szCs w:val="24"/>
        </w:rPr>
        <w:t xml:space="preserve"> of GDP </w:t>
      </w:r>
      <w:r w:rsidR="002317B8" w:rsidRPr="0012065F">
        <w:rPr>
          <w:rFonts w:ascii="Times New Roman" w:hAnsi="Times New Roman" w:cs="Times New Roman"/>
          <w:sz w:val="24"/>
          <w:szCs w:val="24"/>
        </w:rPr>
        <w:t>soon</w:t>
      </w:r>
      <w:r w:rsidR="00AF7627" w:rsidRPr="0012065F">
        <w:rPr>
          <w:rFonts w:ascii="Times New Roman" w:hAnsi="Times New Roman" w:cs="Times New Roman"/>
          <w:sz w:val="24"/>
          <w:szCs w:val="24"/>
        </w:rPr>
        <w:t xml:space="preserve"> in Nigeria.</w:t>
      </w:r>
      <w:r w:rsidR="002317B8" w:rsidRPr="0012065F">
        <w:rPr>
          <w:rFonts w:ascii="Times New Roman" w:hAnsi="Times New Roman" w:cs="Times New Roman"/>
          <w:sz w:val="24"/>
          <w:szCs w:val="24"/>
        </w:rPr>
        <w:t xml:space="preserve"> </w:t>
      </w:r>
      <w:r w:rsidR="00AF7627" w:rsidRPr="0012065F">
        <w:rPr>
          <w:rFonts w:ascii="Times New Roman" w:hAnsi="Times New Roman" w:cs="Times New Roman"/>
          <w:sz w:val="24"/>
          <w:szCs w:val="24"/>
        </w:rPr>
        <w:t>96% of Nigerian businesses are SMEs. They represent 90% of the manufacturing</w:t>
      </w:r>
      <w:r w:rsidR="003F5F9E">
        <w:rPr>
          <w:rFonts w:ascii="Times New Roman" w:hAnsi="Times New Roman" w:cs="Times New Roman"/>
          <w:sz w:val="24"/>
          <w:szCs w:val="24"/>
        </w:rPr>
        <w:t xml:space="preserve"> and </w:t>
      </w:r>
      <w:r w:rsidR="00AF7627" w:rsidRPr="0012065F">
        <w:rPr>
          <w:rFonts w:ascii="Times New Roman" w:hAnsi="Times New Roman" w:cs="Times New Roman"/>
          <w:sz w:val="24"/>
          <w:szCs w:val="24"/>
        </w:rPr>
        <w:t>industrial sector in</w:t>
      </w:r>
      <w:r w:rsidR="00D22768" w:rsidRPr="0012065F">
        <w:rPr>
          <w:rFonts w:ascii="Times New Roman" w:hAnsi="Times New Roman" w:cs="Times New Roman"/>
          <w:sz w:val="24"/>
          <w:szCs w:val="24"/>
        </w:rPr>
        <w:t xml:space="preserve"> terms of numbers of enterprise.</w:t>
      </w:r>
    </w:p>
    <w:p w:rsidR="00BC4EF5" w:rsidRPr="0012065F" w:rsidRDefault="006752EF" w:rsidP="00FD16DD">
      <w:pPr>
        <w:jc w:val="both"/>
        <w:rPr>
          <w:rFonts w:ascii="Times New Roman" w:hAnsi="Times New Roman" w:cs="Times New Roman"/>
          <w:sz w:val="24"/>
          <w:szCs w:val="24"/>
          <w:lang w:val="en-US"/>
        </w:rPr>
      </w:pPr>
      <w:r w:rsidRPr="0012065F">
        <w:rPr>
          <w:rFonts w:ascii="Times New Roman" w:hAnsi="Times New Roman" w:cs="Times New Roman"/>
          <w:sz w:val="24"/>
          <w:szCs w:val="24"/>
        </w:rPr>
        <w:t xml:space="preserve">Although Nigeria offers an example of a country with increasing business opportunities, </w:t>
      </w:r>
      <w:r w:rsidR="005F2CFC" w:rsidRPr="0012065F">
        <w:rPr>
          <w:rFonts w:ascii="Times New Roman" w:hAnsi="Times New Roman" w:cs="Times New Roman"/>
          <w:sz w:val="24"/>
          <w:szCs w:val="24"/>
        </w:rPr>
        <w:t>Oil which for some</w:t>
      </w:r>
      <w:r w:rsidRPr="0012065F">
        <w:rPr>
          <w:rFonts w:ascii="Times New Roman" w:hAnsi="Times New Roman" w:cs="Times New Roman"/>
          <w:sz w:val="24"/>
          <w:szCs w:val="24"/>
        </w:rPr>
        <w:t xml:space="preserve"> </w:t>
      </w:r>
      <w:r w:rsidR="005F2CFC" w:rsidRPr="0012065F">
        <w:rPr>
          <w:rFonts w:ascii="Times New Roman" w:hAnsi="Times New Roman" w:cs="Times New Roman"/>
          <w:sz w:val="24"/>
          <w:szCs w:val="24"/>
        </w:rPr>
        <w:t>time has been the main stay of the Nigerian economy is currently selling at a price no one envisaged – one third of the price of l</w:t>
      </w:r>
      <w:r w:rsidR="00FD16DD" w:rsidRPr="0012065F">
        <w:rPr>
          <w:rFonts w:ascii="Times New Roman" w:hAnsi="Times New Roman" w:cs="Times New Roman"/>
          <w:sz w:val="24"/>
          <w:szCs w:val="24"/>
        </w:rPr>
        <w:t>a</w:t>
      </w:r>
      <w:r w:rsidR="005F2CFC" w:rsidRPr="0012065F">
        <w:rPr>
          <w:rFonts w:ascii="Times New Roman" w:hAnsi="Times New Roman" w:cs="Times New Roman"/>
          <w:sz w:val="24"/>
          <w:szCs w:val="24"/>
        </w:rPr>
        <w:t xml:space="preserve">st year’s sale and thus has compelled the Nigerian government </w:t>
      </w:r>
      <w:r w:rsidR="00FD16DD" w:rsidRPr="0012065F">
        <w:rPr>
          <w:rFonts w:ascii="Times New Roman" w:hAnsi="Times New Roman" w:cs="Times New Roman"/>
          <w:sz w:val="24"/>
          <w:szCs w:val="24"/>
        </w:rPr>
        <w:t xml:space="preserve">to take strict measures in controlling the economy, including foreign exchange restriction, focus on foreign direct investment promotions amongst others. However, </w:t>
      </w:r>
      <w:proofErr w:type="spellStart"/>
      <w:r w:rsidR="005F2CFC" w:rsidRPr="0012065F">
        <w:rPr>
          <w:rFonts w:ascii="Times New Roman" w:hAnsi="Times New Roman" w:cs="Times New Roman"/>
          <w:sz w:val="24"/>
          <w:szCs w:val="24"/>
        </w:rPr>
        <w:t>Adeni</w:t>
      </w:r>
      <w:r w:rsidR="0010633A">
        <w:rPr>
          <w:rFonts w:ascii="Times New Roman" w:hAnsi="Times New Roman" w:cs="Times New Roman"/>
          <w:sz w:val="24"/>
          <w:szCs w:val="24"/>
        </w:rPr>
        <w:t>j</w:t>
      </w:r>
      <w:r w:rsidR="005F2CFC" w:rsidRPr="0012065F">
        <w:rPr>
          <w:rFonts w:ascii="Times New Roman" w:hAnsi="Times New Roman" w:cs="Times New Roman"/>
          <w:sz w:val="24"/>
          <w:szCs w:val="24"/>
        </w:rPr>
        <w:t>i</w:t>
      </w:r>
      <w:proofErr w:type="spellEnd"/>
      <w:r w:rsidR="00CB3BC0">
        <w:rPr>
          <w:rFonts w:ascii="Times New Roman" w:hAnsi="Times New Roman" w:cs="Times New Roman"/>
          <w:sz w:val="24"/>
          <w:szCs w:val="24"/>
        </w:rPr>
        <w:t xml:space="preserve"> (</w:t>
      </w:r>
      <w:r w:rsidR="005F2CFC" w:rsidRPr="0012065F">
        <w:rPr>
          <w:rFonts w:ascii="Times New Roman" w:hAnsi="Times New Roman" w:cs="Times New Roman"/>
          <w:sz w:val="24"/>
          <w:szCs w:val="24"/>
        </w:rPr>
        <w:t>2015</w:t>
      </w:r>
      <w:r w:rsidR="00CB3BC0">
        <w:rPr>
          <w:rFonts w:ascii="Times New Roman" w:hAnsi="Times New Roman" w:cs="Times New Roman"/>
          <w:sz w:val="24"/>
          <w:szCs w:val="24"/>
        </w:rPr>
        <w:t xml:space="preserve">) has </w:t>
      </w:r>
      <w:r w:rsidR="005F2CFC" w:rsidRPr="0012065F">
        <w:rPr>
          <w:rFonts w:ascii="Times New Roman" w:hAnsi="Times New Roman" w:cs="Times New Roman"/>
          <w:sz w:val="24"/>
          <w:szCs w:val="24"/>
        </w:rPr>
        <w:t>expressed the opinion tha</w:t>
      </w:r>
      <w:r w:rsidR="00FD16DD" w:rsidRPr="0012065F">
        <w:rPr>
          <w:rFonts w:ascii="Times New Roman" w:hAnsi="Times New Roman" w:cs="Times New Roman"/>
          <w:sz w:val="24"/>
          <w:szCs w:val="24"/>
        </w:rPr>
        <w:t xml:space="preserve">t </w:t>
      </w:r>
      <w:r w:rsidRPr="0012065F">
        <w:rPr>
          <w:rFonts w:ascii="Times New Roman" w:hAnsi="Times New Roman" w:cs="Times New Roman"/>
          <w:sz w:val="24"/>
          <w:szCs w:val="24"/>
        </w:rPr>
        <w:t>in growing the economy, much emphasis should be placed on the potential</w:t>
      </w:r>
      <w:r w:rsidR="00CB3BC0">
        <w:rPr>
          <w:rFonts w:ascii="Times New Roman" w:hAnsi="Times New Roman" w:cs="Times New Roman"/>
          <w:sz w:val="24"/>
          <w:szCs w:val="24"/>
        </w:rPr>
        <w:t>s</w:t>
      </w:r>
      <w:r w:rsidRPr="0012065F">
        <w:rPr>
          <w:rFonts w:ascii="Times New Roman" w:hAnsi="Times New Roman" w:cs="Times New Roman"/>
          <w:sz w:val="24"/>
          <w:szCs w:val="24"/>
        </w:rPr>
        <w:t xml:space="preserve"> of</w:t>
      </w:r>
      <w:r w:rsidR="00CF43B8">
        <w:rPr>
          <w:rFonts w:ascii="Times New Roman" w:hAnsi="Times New Roman" w:cs="Times New Roman"/>
          <w:sz w:val="24"/>
          <w:szCs w:val="24"/>
        </w:rPr>
        <w:t xml:space="preserve"> </w:t>
      </w:r>
      <w:r w:rsidRPr="0012065F">
        <w:rPr>
          <w:rFonts w:ascii="Times New Roman" w:hAnsi="Times New Roman" w:cs="Times New Roman"/>
          <w:sz w:val="24"/>
          <w:szCs w:val="24"/>
        </w:rPr>
        <w:t>MSMES</w:t>
      </w:r>
      <w:r w:rsidR="00CF43B8">
        <w:rPr>
          <w:rFonts w:ascii="Times New Roman" w:hAnsi="Times New Roman" w:cs="Times New Roman"/>
          <w:sz w:val="24"/>
          <w:szCs w:val="24"/>
        </w:rPr>
        <w:t>s</w:t>
      </w:r>
      <w:r w:rsidRPr="0012065F">
        <w:rPr>
          <w:rFonts w:ascii="Times New Roman" w:hAnsi="Times New Roman" w:cs="Times New Roman"/>
          <w:sz w:val="24"/>
          <w:szCs w:val="24"/>
        </w:rPr>
        <w:t xml:space="preserve"> </w:t>
      </w:r>
      <w:proofErr w:type="gramStart"/>
      <w:r w:rsidR="00CB3BC0">
        <w:rPr>
          <w:rFonts w:ascii="Times New Roman" w:hAnsi="Times New Roman" w:cs="Times New Roman"/>
          <w:sz w:val="24"/>
          <w:szCs w:val="24"/>
        </w:rPr>
        <w:t>so as to</w:t>
      </w:r>
      <w:proofErr w:type="gramEnd"/>
      <w:r w:rsidR="00CB3BC0">
        <w:rPr>
          <w:rFonts w:ascii="Times New Roman" w:hAnsi="Times New Roman" w:cs="Times New Roman"/>
          <w:sz w:val="24"/>
          <w:szCs w:val="24"/>
        </w:rPr>
        <w:t xml:space="preserve"> </w:t>
      </w:r>
      <w:r w:rsidRPr="0012065F">
        <w:rPr>
          <w:rFonts w:ascii="Times New Roman" w:hAnsi="Times New Roman" w:cs="Times New Roman"/>
          <w:sz w:val="24"/>
          <w:szCs w:val="24"/>
        </w:rPr>
        <w:t xml:space="preserve">be trajectory to </w:t>
      </w:r>
      <w:r w:rsidR="002317B8" w:rsidRPr="0012065F">
        <w:rPr>
          <w:rFonts w:ascii="Times New Roman" w:hAnsi="Times New Roman" w:cs="Times New Roman"/>
          <w:sz w:val="24"/>
          <w:szCs w:val="24"/>
        </w:rPr>
        <w:t xml:space="preserve">arresting </w:t>
      </w:r>
      <w:r w:rsidRPr="0012065F">
        <w:rPr>
          <w:rFonts w:ascii="Times New Roman" w:hAnsi="Times New Roman" w:cs="Times New Roman"/>
          <w:sz w:val="24"/>
          <w:szCs w:val="24"/>
        </w:rPr>
        <w:t>Nigeria’s economic woes.</w:t>
      </w:r>
      <w:r w:rsidR="00CB3BC0">
        <w:rPr>
          <w:rFonts w:ascii="Times New Roman" w:hAnsi="Times New Roman" w:cs="Times New Roman"/>
          <w:sz w:val="24"/>
          <w:szCs w:val="24"/>
        </w:rPr>
        <w:t xml:space="preserve"> </w:t>
      </w:r>
      <w:r w:rsidRPr="0012065F">
        <w:rPr>
          <w:rFonts w:ascii="Times New Roman" w:hAnsi="Times New Roman" w:cs="Times New Roman"/>
          <w:sz w:val="24"/>
          <w:szCs w:val="24"/>
        </w:rPr>
        <w:t xml:space="preserve"> </w:t>
      </w:r>
    </w:p>
    <w:p w:rsidR="006752EF" w:rsidRPr="0012065F" w:rsidRDefault="00FD16DD" w:rsidP="006F20CB">
      <w:pPr>
        <w:jc w:val="both"/>
        <w:rPr>
          <w:rFonts w:ascii="Times New Roman" w:hAnsi="Times New Roman" w:cs="Times New Roman"/>
          <w:sz w:val="24"/>
          <w:szCs w:val="24"/>
        </w:rPr>
      </w:pPr>
      <w:r w:rsidRPr="0012065F">
        <w:rPr>
          <w:rFonts w:ascii="Times New Roman" w:hAnsi="Times New Roman" w:cs="Times New Roman"/>
          <w:sz w:val="24"/>
          <w:szCs w:val="24"/>
        </w:rPr>
        <w:t xml:space="preserve">MSEMEs account for 57.9% </w:t>
      </w:r>
      <w:r w:rsidR="002317B8" w:rsidRPr="0012065F">
        <w:rPr>
          <w:rFonts w:ascii="Times New Roman" w:hAnsi="Times New Roman" w:cs="Times New Roman"/>
          <w:sz w:val="24"/>
          <w:szCs w:val="24"/>
        </w:rPr>
        <w:t>of</w:t>
      </w:r>
      <w:r w:rsidRPr="0012065F">
        <w:rPr>
          <w:rFonts w:ascii="Times New Roman" w:hAnsi="Times New Roman" w:cs="Times New Roman"/>
          <w:sz w:val="24"/>
          <w:szCs w:val="24"/>
        </w:rPr>
        <w:t xml:space="preserve"> Nigeria’s rebased gross domestic product (GDP), while employing over 60% of employed working class Nigerians.</w:t>
      </w:r>
      <w:r w:rsidR="004A071F" w:rsidRPr="0012065F">
        <w:rPr>
          <w:rFonts w:ascii="Times New Roman" w:hAnsi="Times New Roman" w:cs="Times New Roman"/>
          <w:sz w:val="24"/>
          <w:szCs w:val="24"/>
        </w:rPr>
        <w:t xml:space="preserve"> It therefor</w:t>
      </w:r>
      <w:r w:rsidR="00B97DA5">
        <w:rPr>
          <w:rFonts w:ascii="Times New Roman" w:hAnsi="Times New Roman" w:cs="Times New Roman"/>
          <w:sz w:val="24"/>
          <w:szCs w:val="24"/>
        </w:rPr>
        <w:t>e</w:t>
      </w:r>
      <w:r w:rsidR="006752EF" w:rsidRPr="0012065F">
        <w:rPr>
          <w:rFonts w:ascii="Times New Roman" w:hAnsi="Times New Roman" w:cs="Times New Roman"/>
          <w:sz w:val="24"/>
          <w:szCs w:val="24"/>
        </w:rPr>
        <w:t xml:space="preserve"> has the potential </w:t>
      </w:r>
      <w:r w:rsidR="00A42C0B" w:rsidRPr="0012065F">
        <w:rPr>
          <w:rFonts w:ascii="Times New Roman" w:hAnsi="Times New Roman" w:cs="Times New Roman"/>
          <w:sz w:val="24"/>
          <w:szCs w:val="24"/>
        </w:rPr>
        <w:t>for growth if the government makes</w:t>
      </w:r>
      <w:r w:rsidR="003F5F9E">
        <w:rPr>
          <w:rFonts w:ascii="Times New Roman" w:hAnsi="Times New Roman" w:cs="Times New Roman"/>
          <w:sz w:val="24"/>
          <w:szCs w:val="24"/>
        </w:rPr>
        <w:t xml:space="preserve"> the</w:t>
      </w:r>
      <w:r w:rsidR="00A42C0B" w:rsidRPr="0012065F">
        <w:rPr>
          <w:rFonts w:ascii="Times New Roman" w:hAnsi="Times New Roman" w:cs="Times New Roman"/>
          <w:sz w:val="24"/>
          <w:szCs w:val="24"/>
        </w:rPr>
        <w:t xml:space="preserve"> necessary </w:t>
      </w:r>
      <w:r w:rsidR="004A071F" w:rsidRPr="0012065F">
        <w:rPr>
          <w:rFonts w:ascii="Times New Roman" w:hAnsi="Times New Roman" w:cs="Times New Roman"/>
          <w:sz w:val="24"/>
          <w:szCs w:val="24"/>
        </w:rPr>
        <w:t>reforms with</w:t>
      </w:r>
      <w:r w:rsidR="00A42C0B" w:rsidRPr="0012065F">
        <w:rPr>
          <w:rFonts w:ascii="Times New Roman" w:hAnsi="Times New Roman" w:cs="Times New Roman"/>
          <w:sz w:val="24"/>
          <w:szCs w:val="24"/>
        </w:rPr>
        <w:t xml:space="preserve"> adequate infrastructure in place.</w:t>
      </w:r>
      <w:r w:rsidR="004A071F" w:rsidRPr="0012065F">
        <w:rPr>
          <w:rFonts w:ascii="Times New Roman" w:hAnsi="Times New Roman" w:cs="Times New Roman"/>
          <w:sz w:val="24"/>
          <w:szCs w:val="24"/>
        </w:rPr>
        <w:t xml:space="preserve"> Some of these can be identified as follows:</w:t>
      </w:r>
    </w:p>
    <w:p w:rsidR="000E5FCE" w:rsidRPr="0012065F" w:rsidRDefault="000E5FCE" w:rsidP="00E11603">
      <w:pPr>
        <w:pStyle w:val="ListParagraph"/>
        <w:numPr>
          <w:ilvl w:val="0"/>
          <w:numId w:val="10"/>
        </w:numPr>
        <w:jc w:val="both"/>
      </w:pPr>
      <w:r w:rsidRPr="0012065F">
        <w:t>Removal of legal and institutional bottlenecks affecting MSMEs through sectoral reforms</w:t>
      </w:r>
      <w:r w:rsidR="008C10D6">
        <w:t xml:space="preserve">, including eradication of multiple taxes by both state and federal </w:t>
      </w:r>
      <w:r w:rsidR="00F72EF5">
        <w:t>governments</w:t>
      </w:r>
      <w:r w:rsidR="008C10D6">
        <w:t>.</w:t>
      </w:r>
    </w:p>
    <w:p w:rsidR="000E5FCE" w:rsidRPr="0012065F" w:rsidRDefault="000E5FCE" w:rsidP="00E11603">
      <w:pPr>
        <w:pStyle w:val="ListParagraph"/>
        <w:numPr>
          <w:ilvl w:val="0"/>
          <w:numId w:val="10"/>
        </w:numPr>
        <w:jc w:val="both"/>
      </w:pPr>
      <w:r w:rsidRPr="0012065F">
        <w:lastRenderedPageBreak/>
        <w:t xml:space="preserve"> </w:t>
      </w:r>
      <w:r w:rsidR="008C10D6">
        <w:t>Embracing MSMEs as p</w:t>
      </w:r>
      <w:r w:rsidRPr="0012065F">
        <w:t>otential</w:t>
      </w:r>
      <w:r w:rsidR="008C10D6">
        <w:t xml:space="preserve"> </w:t>
      </w:r>
      <w:r w:rsidR="00F72EF5">
        <w:t xml:space="preserve">platform </w:t>
      </w:r>
      <w:r w:rsidR="00F72EF5" w:rsidRPr="0012065F">
        <w:t>of</w:t>
      </w:r>
      <w:r w:rsidRPr="0012065F">
        <w:t xml:space="preserve"> creating </w:t>
      </w:r>
      <w:r w:rsidR="008C10D6">
        <w:t>avenues for various employment</w:t>
      </w:r>
      <w:r w:rsidRPr="0012065F">
        <w:t>, thereby bringing into fruition the government’s plan of creating a million jobs in the tenure of the administration</w:t>
      </w:r>
    </w:p>
    <w:p w:rsidR="004A071F" w:rsidRPr="0012065F" w:rsidRDefault="008C10D6" w:rsidP="00E11603">
      <w:pPr>
        <w:pStyle w:val="ListParagraph"/>
        <w:numPr>
          <w:ilvl w:val="0"/>
          <w:numId w:val="10"/>
        </w:numPr>
        <w:jc w:val="both"/>
      </w:pPr>
      <w:r>
        <w:t xml:space="preserve">Working with financial institutions to ameliorate excessive charges and inters rates and thus providing reasonable </w:t>
      </w:r>
      <w:r w:rsidR="00F72EF5">
        <w:t>funding to support MSMEs and thus business growth.</w:t>
      </w:r>
      <w:r w:rsidR="000E5FCE" w:rsidRPr="0012065F">
        <w:t xml:space="preserve"> </w:t>
      </w:r>
    </w:p>
    <w:p w:rsidR="00AD108F" w:rsidRPr="0012065F" w:rsidRDefault="000E5FCE" w:rsidP="00E11603">
      <w:pPr>
        <w:pStyle w:val="ListParagraph"/>
        <w:numPr>
          <w:ilvl w:val="0"/>
          <w:numId w:val="10"/>
        </w:numPr>
        <w:jc w:val="both"/>
      </w:pPr>
      <w:r w:rsidRPr="0012065F">
        <w:t xml:space="preserve">Promotion of relevant bills/laws geared towards the promotion of private sector participation in the delivery of service through </w:t>
      </w:r>
      <w:r w:rsidR="00A826DF" w:rsidRPr="0012065F">
        <w:t>public private partnership (PPP) arrangement.</w:t>
      </w:r>
    </w:p>
    <w:p w:rsidR="002D6F06" w:rsidRPr="0012065F" w:rsidRDefault="008A70A2" w:rsidP="00E11603">
      <w:pPr>
        <w:pStyle w:val="ListParagraph"/>
        <w:numPr>
          <w:ilvl w:val="0"/>
          <w:numId w:val="10"/>
        </w:numPr>
        <w:jc w:val="both"/>
      </w:pPr>
      <w:r w:rsidRPr="0012065F">
        <w:t>Epileptic power situation/supply.</w:t>
      </w:r>
      <w:r w:rsidR="00F72EF5">
        <w:t xml:space="preserve"> This remains a major setback to any entrepreneur activities in many developing economies. Diesel/petrol powered generator</w:t>
      </w:r>
      <w:r w:rsidR="00171234">
        <w:t xml:space="preserve"> </w:t>
      </w:r>
      <w:r w:rsidR="00F72EF5">
        <w:t>remains the immediate alternative but adds up significantly to the cost of doing business.</w:t>
      </w:r>
    </w:p>
    <w:p w:rsidR="00AD108F" w:rsidRPr="0012065F" w:rsidRDefault="00AD108F" w:rsidP="00AD108F">
      <w:pPr>
        <w:pStyle w:val="ListParagraph"/>
        <w:jc w:val="both"/>
      </w:pPr>
    </w:p>
    <w:p w:rsidR="000E5FCE" w:rsidRPr="0012065F" w:rsidRDefault="00AD108F" w:rsidP="00AD108F">
      <w:pPr>
        <w:jc w:val="both"/>
        <w:rPr>
          <w:rFonts w:ascii="Times New Roman" w:hAnsi="Times New Roman" w:cs="Times New Roman"/>
          <w:sz w:val="24"/>
          <w:szCs w:val="24"/>
        </w:rPr>
      </w:pPr>
      <w:r w:rsidRPr="0012065F">
        <w:rPr>
          <w:rFonts w:ascii="Times New Roman" w:hAnsi="Times New Roman" w:cs="Times New Roman"/>
          <w:sz w:val="24"/>
          <w:szCs w:val="24"/>
        </w:rPr>
        <w:t xml:space="preserve"> In a recent </w:t>
      </w:r>
      <w:r w:rsidR="009B4587" w:rsidRPr="0012065F">
        <w:rPr>
          <w:rFonts w:ascii="Times New Roman" w:hAnsi="Times New Roman" w:cs="Times New Roman"/>
          <w:sz w:val="24"/>
          <w:szCs w:val="24"/>
        </w:rPr>
        <w:t xml:space="preserve">TV </w:t>
      </w:r>
      <w:r w:rsidR="00F972D2" w:rsidRPr="0012065F">
        <w:rPr>
          <w:rFonts w:ascii="Times New Roman" w:hAnsi="Times New Roman" w:cs="Times New Roman"/>
          <w:sz w:val="24"/>
          <w:szCs w:val="24"/>
        </w:rPr>
        <w:t xml:space="preserve">panel </w:t>
      </w:r>
      <w:r w:rsidRPr="0012065F">
        <w:rPr>
          <w:rFonts w:ascii="Times New Roman" w:hAnsi="Times New Roman" w:cs="Times New Roman"/>
          <w:sz w:val="24"/>
          <w:szCs w:val="24"/>
        </w:rPr>
        <w:t>discussion</w:t>
      </w:r>
      <w:r w:rsidR="00F972D2" w:rsidRPr="0012065F">
        <w:rPr>
          <w:rFonts w:ascii="Times New Roman" w:hAnsi="Times New Roman" w:cs="Times New Roman"/>
          <w:sz w:val="24"/>
          <w:szCs w:val="24"/>
        </w:rPr>
        <w:t xml:space="preserve"> (PERISCOPE, 2017) </w:t>
      </w:r>
      <w:r w:rsidRPr="0012065F">
        <w:rPr>
          <w:rFonts w:ascii="Times New Roman" w:hAnsi="Times New Roman" w:cs="Times New Roman"/>
          <w:sz w:val="24"/>
          <w:szCs w:val="24"/>
        </w:rPr>
        <w:t xml:space="preserve">under the title </w:t>
      </w:r>
      <w:r w:rsidR="00292B60" w:rsidRPr="0012065F">
        <w:rPr>
          <w:rFonts w:ascii="Times New Roman" w:hAnsi="Times New Roman" w:cs="Times New Roman"/>
          <w:sz w:val="24"/>
          <w:szCs w:val="24"/>
        </w:rPr>
        <w:t>- The</w:t>
      </w:r>
      <w:r w:rsidRPr="0012065F">
        <w:rPr>
          <w:rFonts w:ascii="Times New Roman" w:hAnsi="Times New Roman" w:cs="Times New Roman"/>
          <w:sz w:val="24"/>
          <w:szCs w:val="24"/>
        </w:rPr>
        <w:t xml:space="preserve"> Role of SME in job creation, </w:t>
      </w:r>
      <w:r w:rsidR="00F1462F" w:rsidRPr="00F1462F">
        <w:rPr>
          <w:rFonts w:ascii="Times New Roman" w:hAnsi="Times New Roman" w:cs="Times New Roman"/>
          <w:sz w:val="24"/>
          <w:szCs w:val="24"/>
        </w:rPr>
        <w:t xml:space="preserve">the panellists </w:t>
      </w:r>
      <w:r w:rsidRPr="0012065F">
        <w:rPr>
          <w:rFonts w:ascii="Times New Roman" w:hAnsi="Times New Roman" w:cs="Times New Roman"/>
          <w:sz w:val="24"/>
          <w:szCs w:val="24"/>
        </w:rPr>
        <w:t xml:space="preserve">identified certain steps that can be pursued </w:t>
      </w:r>
      <w:r w:rsidR="008A70A2" w:rsidRPr="0012065F">
        <w:rPr>
          <w:rFonts w:ascii="Times New Roman" w:hAnsi="Times New Roman" w:cs="Times New Roman"/>
          <w:sz w:val="24"/>
          <w:szCs w:val="24"/>
        </w:rPr>
        <w:t>as follows:</w:t>
      </w:r>
    </w:p>
    <w:p w:rsidR="008A70A2" w:rsidRPr="0012065F" w:rsidRDefault="008A70A2" w:rsidP="00E11603">
      <w:pPr>
        <w:pStyle w:val="ListParagraph"/>
        <w:numPr>
          <w:ilvl w:val="0"/>
          <w:numId w:val="11"/>
        </w:numPr>
        <w:jc w:val="both"/>
      </w:pPr>
      <w:r w:rsidRPr="0012065F">
        <w:t>Entrepreneurial training</w:t>
      </w:r>
      <w:r w:rsidR="00EF203F" w:rsidRPr="0012065F">
        <w:t>: This is intended to expose prospective entrepreneurs to researched reports of small business opportunities (chances, occasions and openings) as well as areas in the federation providing relative environmental advantages</w:t>
      </w:r>
      <w:r w:rsidR="00F1462F">
        <w:t xml:space="preserve"> or </w:t>
      </w:r>
      <w:r w:rsidR="00EF203F" w:rsidRPr="0012065F">
        <w:t xml:space="preserve">friendliness. </w:t>
      </w:r>
      <w:r w:rsidRPr="0012065F">
        <w:t xml:space="preserve"> </w:t>
      </w:r>
    </w:p>
    <w:p w:rsidR="00EF203F" w:rsidRPr="0012065F" w:rsidRDefault="00EF203F" w:rsidP="00E11603">
      <w:pPr>
        <w:pStyle w:val="ListParagraph"/>
        <w:numPr>
          <w:ilvl w:val="0"/>
          <w:numId w:val="11"/>
        </w:numPr>
        <w:jc w:val="both"/>
      </w:pPr>
      <w:r w:rsidRPr="0012065F">
        <w:t xml:space="preserve">Strategic partnerships: With the </w:t>
      </w:r>
      <w:r w:rsidR="00F1462F">
        <w:t>leadership</w:t>
      </w:r>
      <w:r w:rsidR="00F1462F" w:rsidRPr="0012065F">
        <w:t xml:space="preserve"> </w:t>
      </w:r>
      <w:r w:rsidRPr="0012065F">
        <w:t xml:space="preserve">of the Industrial Training Funds and Bank of Industry, creating </w:t>
      </w:r>
      <w:r w:rsidR="00B97DA5">
        <w:t>c</w:t>
      </w:r>
      <w:r w:rsidRPr="0012065F">
        <w:t xml:space="preserve">o-operatives of </w:t>
      </w:r>
      <w:r w:rsidR="00B97DA5">
        <w:t>e</w:t>
      </w:r>
      <w:r w:rsidRPr="0012065F">
        <w:t>ntrepreneurs and providing skills and vocational training and thus packaging them for the Bank of Industry</w:t>
      </w:r>
      <w:r w:rsidR="002D6F06" w:rsidRPr="0012065F">
        <w:t xml:space="preserve"> such that these </w:t>
      </w:r>
      <w:r w:rsidR="00B97DA5">
        <w:t>e</w:t>
      </w:r>
      <w:r w:rsidR="002D6F06" w:rsidRPr="0012065F">
        <w:t>ntrepreneurs can pursue collateral registering and cross guarantee themselves.</w:t>
      </w:r>
    </w:p>
    <w:p w:rsidR="00453399" w:rsidRPr="0012065F" w:rsidRDefault="002D6F06" w:rsidP="00E11603">
      <w:pPr>
        <w:pStyle w:val="ListParagraph"/>
        <w:numPr>
          <w:ilvl w:val="0"/>
          <w:numId w:val="11"/>
        </w:numPr>
        <w:jc w:val="both"/>
      </w:pPr>
      <w:r w:rsidRPr="0012065F">
        <w:t xml:space="preserve">Credit information portal: This process creates the avenue for enhanced </w:t>
      </w:r>
      <w:r w:rsidR="00775492" w:rsidRPr="0012065F">
        <w:t>information (information, news and data)</w:t>
      </w:r>
      <w:r w:rsidRPr="0012065F">
        <w:t xml:space="preserve"> about </w:t>
      </w:r>
      <w:r w:rsidR="00B97DA5">
        <w:t>e</w:t>
      </w:r>
      <w:r w:rsidR="00775492" w:rsidRPr="0012065F">
        <w:t>ntrepreneurs</w:t>
      </w:r>
      <w:r w:rsidR="00B97DA5">
        <w:t>,</w:t>
      </w:r>
      <w:r w:rsidRPr="0012065F">
        <w:t xml:space="preserve"> including access to </w:t>
      </w:r>
      <w:r w:rsidR="00775492" w:rsidRPr="0012065F">
        <w:t>finance, product opportunities etc.</w:t>
      </w:r>
    </w:p>
    <w:p w:rsidR="00453399" w:rsidRPr="0012065F" w:rsidRDefault="00453399" w:rsidP="00453399">
      <w:pPr>
        <w:jc w:val="both"/>
        <w:rPr>
          <w:rFonts w:ascii="Times New Roman" w:hAnsi="Times New Roman" w:cs="Times New Roman"/>
          <w:sz w:val="24"/>
          <w:szCs w:val="24"/>
        </w:rPr>
      </w:pPr>
    </w:p>
    <w:p w:rsidR="00453399" w:rsidRPr="0012065F" w:rsidRDefault="00453399" w:rsidP="00453399">
      <w:pPr>
        <w:jc w:val="both"/>
        <w:rPr>
          <w:rFonts w:ascii="Times New Roman" w:hAnsi="Times New Roman" w:cs="Times New Roman"/>
          <w:sz w:val="24"/>
          <w:szCs w:val="24"/>
        </w:rPr>
      </w:pPr>
      <w:r w:rsidRPr="0012065F">
        <w:rPr>
          <w:rFonts w:ascii="Times New Roman" w:hAnsi="Times New Roman" w:cs="Times New Roman"/>
          <w:sz w:val="24"/>
          <w:szCs w:val="24"/>
        </w:rPr>
        <w:t xml:space="preserve">In a similar view, </w:t>
      </w:r>
      <w:proofErr w:type="spellStart"/>
      <w:r w:rsidRPr="0012065F">
        <w:rPr>
          <w:rFonts w:ascii="Times New Roman" w:hAnsi="Times New Roman" w:cs="Times New Roman"/>
          <w:sz w:val="24"/>
          <w:szCs w:val="24"/>
        </w:rPr>
        <w:t>Jimoh</w:t>
      </w:r>
      <w:proofErr w:type="spellEnd"/>
      <w:r w:rsidRPr="0012065F">
        <w:rPr>
          <w:rFonts w:ascii="Times New Roman" w:hAnsi="Times New Roman" w:cs="Times New Roman"/>
          <w:sz w:val="24"/>
          <w:szCs w:val="24"/>
        </w:rPr>
        <w:t xml:space="preserve"> (2017) mentioned the possibility of promoting SMEs through exports. This he explained is through the harnessing and marketing </w:t>
      </w:r>
      <w:r w:rsidR="002D4263" w:rsidRPr="0012065F">
        <w:rPr>
          <w:rFonts w:ascii="Times New Roman" w:hAnsi="Times New Roman" w:cs="Times New Roman"/>
          <w:sz w:val="24"/>
          <w:szCs w:val="24"/>
        </w:rPr>
        <w:t>of exportable products from the State governments through port reforms and other associated initiatives to encourage SMEs to explore this avenue.</w:t>
      </w:r>
      <w:r w:rsidRPr="0012065F">
        <w:rPr>
          <w:rFonts w:ascii="Times New Roman" w:hAnsi="Times New Roman" w:cs="Times New Roman"/>
          <w:sz w:val="24"/>
          <w:szCs w:val="24"/>
        </w:rPr>
        <w:t xml:space="preserve"> </w:t>
      </w:r>
    </w:p>
    <w:p w:rsidR="00A42C0B" w:rsidRDefault="00A42C0B" w:rsidP="006F20CB">
      <w:pPr>
        <w:jc w:val="both"/>
        <w:rPr>
          <w:rFonts w:ascii="Times New Roman" w:hAnsi="Times New Roman" w:cs="Times New Roman"/>
          <w:sz w:val="24"/>
          <w:szCs w:val="24"/>
        </w:rPr>
      </w:pPr>
      <w:r w:rsidRPr="0012065F">
        <w:rPr>
          <w:rFonts w:ascii="Times New Roman" w:hAnsi="Times New Roman" w:cs="Times New Roman"/>
          <w:sz w:val="24"/>
          <w:szCs w:val="24"/>
        </w:rPr>
        <w:t>Moving the discussion further</w:t>
      </w:r>
      <w:r w:rsidR="00B97DA5">
        <w:rPr>
          <w:rFonts w:ascii="Times New Roman" w:hAnsi="Times New Roman" w:cs="Times New Roman"/>
          <w:sz w:val="24"/>
          <w:szCs w:val="24"/>
        </w:rPr>
        <w:t xml:space="preserve"> and using Nigeria as a case study</w:t>
      </w:r>
      <w:r w:rsidRPr="0012065F">
        <w:rPr>
          <w:rFonts w:ascii="Times New Roman" w:hAnsi="Times New Roman" w:cs="Times New Roman"/>
          <w:sz w:val="24"/>
          <w:szCs w:val="24"/>
        </w:rPr>
        <w:t xml:space="preserve">, one can explore the consequences of these developments for diaspora investment. As the chapter aims to </w:t>
      </w:r>
      <w:r w:rsidR="003F5F9E">
        <w:rPr>
          <w:rFonts w:ascii="Times New Roman" w:hAnsi="Times New Roman" w:cs="Times New Roman"/>
          <w:sz w:val="24"/>
          <w:szCs w:val="24"/>
        </w:rPr>
        <w:t xml:space="preserve">review </w:t>
      </w:r>
      <w:r w:rsidRPr="0012065F">
        <w:rPr>
          <w:rFonts w:ascii="Times New Roman" w:hAnsi="Times New Roman" w:cs="Times New Roman"/>
          <w:sz w:val="24"/>
          <w:szCs w:val="24"/>
        </w:rPr>
        <w:t xml:space="preserve">diaspora investment </w:t>
      </w:r>
      <w:r w:rsidR="00B97DA5">
        <w:rPr>
          <w:rFonts w:ascii="Times New Roman" w:hAnsi="Times New Roman" w:cs="Times New Roman"/>
          <w:sz w:val="24"/>
          <w:szCs w:val="24"/>
        </w:rPr>
        <w:t>in a broad sense, Brinkerhoff</w:t>
      </w:r>
      <w:r w:rsidR="00126338">
        <w:rPr>
          <w:rFonts w:ascii="Times New Roman" w:hAnsi="Times New Roman" w:cs="Times New Roman"/>
          <w:sz w:val="24"/>
          <w:szCs w:val="24"/>
        </w:rPr>
        <w:t xml:space="preserve"> (201</w:t>
      </w:r>
      <w:r w:rsidR="003136CF">
        <w:rPr>
          <w:rFonts w:ascii="Times New Roman" w:hAnsi="Times New Roman" w:cs="Times New Roman"/>
          <w:sz w:val="24"/>
          <w:szCs w:val="24"/>
        </w:rPr>
        <w:t>2</w:t>
      </w:r>
      <w:r w:rsidR="00126338">
        <w:rPr>
          <w:rFonts w:ascii="Times New Roman" w:hAnsi="Times New Roman" w:cs="Times New Roman"/>
          <w:sz w:val="24"/>
          <w:szCs w:val="24"/>
        </w:rPr>
        <w:t xml:space="preserve">) opines that </w:t>
      </w:r>
      <w:r w:rsidRPr="0012065F">
        <w:rPr>
          <w:rFonts w:ascii="Times New Roman" w:hAnsi="Times New Roman" w:cs="Times New Roman"/>
          <w:sz w:val="24"/>
          <w:szCs w:val="24"/>
        </w:rPr>
        <w:t xml:space="preserve">it is necessary to sensitize </w:t>
      </w:r>
      <w:r w:rsidR="003F5F9E">
        <w:rPr>
          <w:rFonts w:ascii="Times New Roman" w:hAnsi="Times New Roman" w:cs="Times New Roman"/>
          <w:sz w:val="24"/>
          <w:szCs w:val="24"/>
        </w:rPr>
        <w:t xml:space="preserve">people about </w:t>
      </w:r>
      <w:r w:rsidRPr="0012065F">
        <w:rPr>
          <w:rFonts w:ascii="Times New Roman" w:hAnsi="Times New Roman" w:cs="Times New Roman"/>
          <w:sz w:val="24"/>
          <w:szCs w:val="24"/>
        </w:rPr>
        <w:t>the identified challenges on the one hand</w:t>
      </w:r>
      <w:r w:rsidR="00194BDE">
        <w:rPr>
          <w:rFonts w:ascii="Times New Roman" w:hAnsi="Times New Roman" w:cs="Times New Roman"/>
          <w:sz w:val="24"/>
          <w:szCs w:val="24"/>
        </w:rPr>
        <w:t xml:space="preserve"> and </w:t>
      </w:r>
      <w:r w:rsidRPr="0012065F">
        <w:rPr>
          <w:rFonts w:ascii="Times New Roman" w:hAnsi="Times New Roman" w:cs="Times New Roman"/>
          <w:sz w:val="24"/>
          <w:szCs w:val="24"/>
        </w:rPr>
        <w:t xml:space="preserve">the </w:t>
      </w:r>
      <w:r w:rsidR="00292B60" w:rsidRPr="0012065F">
        <w:rPr>
          <w:rFonts w:ascii="Times New Roman" w:hAnsi="Times New Roman" w:cs="Times New Roman"/>
          <w:sz w:val="24"/>
          <w:szCs w:val="24"/>
        </w:rPr>
        <w:t>measure</w:t>
      </w:r>
      <w:r w:rsidR="00CB3BC0">
        <w:rPr>
          <w:rFonts w:ascii="Times New Roman" w:hAnsi="Times New Roman" w:cs="Times New Roman"/>
          <w:sz w:val="24"/>
          <w:szCs w:val="24"/>
        </w:rPr>
        <w:t>s</w:t>
      </w:r>
      <w:r w:rsidRPr="0012065F">
        <w:rPr>
          <w:rFonts w:ascii="Times New Roman" w:hAnsi="Times New Roman" w:cs="Times New Roman"/>
          <w:sz w:val="24"/>
          <w:szCs w:val="24"/>
        </w:rPr>
        <w:t xml:space="preserve"> to be pursued by respective government agencies and departments on the other hand. As a </w:t>
      </w:r>
      <w:r w:rsidR="004A071F" w:rsidRPr="0012065F">
        <w:rPr>
          <w:rFonts w:ascii="Times New Roman" w:hAnsi="Times New Roman" w:cs="Times New Roman"/>
          <w:sz w:val="24"/>
          <w:szCs w:val="24"/>
        </w:rPr>
        <w:t>first-hand</w:t>
      </w:r>
      <w:r w:rsidRPr="0012065F">
        <w:rPr>
          <w:rFonts w:ascii="Times New Roman" w:hAnsi="Times New Roman" w:cs="Times New Roman"/>
          <w:sz w:val="24"/>
          <w:szCs w:val="24"/>
        </w:rPr>
        <w:t xml:space="preserve"> contribution in this respect, </w:t>
      </w:r>
      <w:proofErr w:type="gramStart"/>
      <w:r w:rsidRPr="0012065F">
        <w:rPr>
          <w:rFonts w:ascii="Times New Roman" w:hAnsi="Times New Roman" w:cs="Times New Roman"/>
          <w:sz w:val="24"/>
          <w:szCs w:val="24"/>
        </w:rPr>
        <w:t xml:space="preserve">a </w:t>
      </w:r>
      <w:r w:rsidR="00A05EFD">
        <w:rPr>
          <w:rFonts w:ascii="Times New Roman" w:hAnsi="Times New Roman" w:cs="Times New Roman"/>
          <w:sz w:val="24"/>
          <w:szCs w:val="24"/>
        </w:rPr>
        <w:t>number</w:t>
      </w:r>
      <w:r w:rsidR="00A05EFD" w:rsidRPr="0012065F">
        <w:rPr>
          <w:rFonts w:ascii="Times New Roman" w:hAnsi="Times New Roman" w:cs="Times New Roman"/>
          <w:sz w:val="24"/>
          <w:szCs w:val="24"/>
        </w:rPr>
        <w:t xml:space="preserve"> </w:t>
      </w:r>
      <w:r w:rsidRPr="0012065F">
        <w:rPr>
          <w:rFonts w:ascii="Times New Roman" w:hAnsi="Times New Roman" w:cs="Times New Roman"/>
          <w:sz w:val="24"/>
          <w:szCs w:val="24"/>
        </w:rPr>
        <w:t>of</w:t>
      </w:r>
      <w:proofErr w:type="gramEnd"/>
      <w:r w:rsidRPr="0012065F">
        <w:rPr>
          <w:rFonts w:ascii="Times New Roman" w:hAnsi="Times New Roman" w:cs="Times New Roman"/>
          <w:sz w:val="24"/>
          <w:szCs w:val="24"/>
        </w:rPr>
        <w:t xml:space="preserve"> </w:t>
      </w:r>
      <w:r w:rsidR="00A92AE7" w:rsidRPr="0012065F">
        <w:rPr>
          <w:rFonts w:ascii="Times New Roman" w:hAnsi="Times New Roman" w:cs="Times New Roman"/>
          <w:sz w:val="24"/>
          <w:szCs w:val="24"/>
        </w:rPr>
        <w:t>entrepreneurs</w:t>
      </w:r>
      <w:r w:rsidR="00A92AE7">
        <w:rPr>
          <w:rFonts w:ascii="Times New Roman" w:hAnsi="Times New Roman" w:cs="Times New Roman"/>
          <w:sz w:val="24"/>
          <w:szCs w:val="24"/>
        </w:rPr>
        <w:t xml:space="preserve"> </w:t>
      </w:r>
      <w:r w:rsidR="00A92AE7" w:rsidRPr="0012065F">
        <w:rPr>
          <w:rFonts w:ascii="Times New Roman" w:hAnsi="Times New Roman" w:cs="Times New Roman"/>
          <w:sz w:val="24"/>
          <w:szCs w:val="24"/>
        </w:rPr>
        <w:t>(</w:t>
      </w:r>
      <w:r w:rsidR="00E23DA6">
        <w:rPr>
          <w:rFonts w:ascii="Times New Roman" w:hAnsi="Times New Roman" w:cs="Times New Roman"/>
          <w:sz w:val="24"/>
          <w:szCs w:val="24"/>
        </w:rPr>
        <w:t xml:space="preserve">some of whom are </w:t>
      </w:r>
      <w:r w:rsidR="00360135">
        <w:rPr>
          <w:rFonts w:ascii="Times New Roman" w:hAnsi="Times New Roman" w:cs="Times New Roman"/>
          <w:sz w:val="24"/>
          <w:szCs w:val="24"/>
        </w:rPr>
        <w:t xml:space="preserve">beneficiaries of diaspora investments of their relations abroad) </w:t>
      </w:r>
      <w:r w:rsidRPr="0012065F">
        <w:rPr>
          <w:rFonts w:ascii="Times New Roman" w:hAnsi="Times New Roman" w:cs="Times New Roman"/>
          <w:sz w:val="24"/>
          <w:szCs w:val="24"/>
        </w:rPr>
        <w:t xml:space="preserve">were identified from </w:t>
      </w:r>
      <w:r w:rsidR="004A071F" w:rsidRPr="0012065F">
        <w:rPr>
          <w:rFonts w:ascii="Times New Roman" w:hAnsi="Times New Roman" w:cs="Times New Roman"/>
          <w:sz w:val="24"/>
          <w:szCs w:val="24"/>
        </w:rPr>
        <w:t>a local publication</w:t>
      </w:r>
      <w:r w:rsidRPr="0012065F">
        <w:rPr>
          <w:rFonts w:ascii="Times New Roman" w:hAnsi="Times New Roman" w:cs="Times New Roman"/>
          <w:sz w:val="24"/>
          <w:szCs w:val="24"/>
        </w:rPr>
        <w:t xml:space="preserve"> (</w:t>
      </w:r>
      <w:proofErr w:type="spellStart"/>
      <w:r w:rsidRPr="0012065F">
        <w:rPr>
          <w:rFonts w:ascii="Times New Roman" w:hAnsi="Times New Roman" w:cs="Times New Roman"/>
          <w:sz w:val="24"/>
          <w:szCs w:val="24"/>
        </w:rPr>
        <w:t>Agbakoba</w:t>
      </w:r>
      <w:proofErr w:type="spellEnd"/>
      <w:r w:rsidR="004A071F" w:rsidRPr="0012065F">
        <w:rPr>
          <w:rFonts w:ascii="Times New Roman" w:hAnsi="Times New Roman" w:cs="Times New Roman"/>
          <w:sz w:val="24"/>
          <w:szCs w:val="24"/>
        </w:rPr>
        <w:t>,</w:t>
      </w:r>
      <w:r w:rsidRPr="0012065F">
        <w:rPr>
          <w:rFonts w:ascii="Times New Roman" w:hAnsi="Times New Roman" w:cs="Times New Roman"/>
          <w:sz w:val="24"/>
          <w:szCs w:val="24"/>
        </w:rPr>
        <w:t xml:space="preserve"> 2017) and the author conducted 1</w:t>
      </w:r>
      <w:r w:rsidR="00CC1824" w:rsidRPr="0012065F">
        <w:rPr>
          <w:rFonts w:ascii="Times New Roman" w:hAnsi="Times New Roman" w:cs="Times New Roman"/>
          <w:sz w:val="24"/>
          <w:szCs w:val="24"/>
        </w:rPr>
        <w:t>6</w:t>
      </w:r>
      <w:r w:rsidRPr="0012065F">
        <w:rPr>
          <w:rFonts w:ascii="Times New Roman" w:hAnsi="Times New Roman" w:cs="Times New Roman"/>
          <w:sz w:val="24"/>
          <w:szCs w:val="24"/>
        </w:rPr>
        <w:t xml:space="preserve"> semi</w:t>
      </w:r>
      <w:r w:rsidR="00194BDE">
        <w:rPr>
          <w:rFonts w:ascii="Times New Roman" w:hAnsi="Times New Roman" w:cs="Times New Roman"/>
          <w:sz w:val="24"/>
          <w:szCs w:val="24"/>
        </w:rPr>
        <w:t>-</w:t>
      </w:r>
      <w:r w:rsidRPr="0012065F">
        <w:rPr>
          <w:rFonts w:ascii="Times New Roman" w:hAnsi="Times New Roman" w:cs="Times New Roman"/>
          <w:sz w:val="24"/>
          <w:szCs w:val="24"/>
        </w:rPr>
        <w:t>structured interviews, lasting about an hour over a period of two weeks in Nigeria. Nearly all the interviews were face to face</w:t>
      </w:r>
      <w:r w:rsidR="002317B8" w:rsidRPr="0012065F">
        <w:rPr>
          <w:rFonts w:ascii="Times New Roman" w:hAnsi="Times New Roman" w:cs="Times New Roman"/>
          <w:sz w:val="24"/>
          <w:szCs w:val="24"/>
        </w:rPr>
        <w:t xml:space="preserve"> and </w:t>
      </w:r>
      <w:r w:rsidRPr="0012065F">
        <w:rPr>
          <w:rFonts w:ascii="Times New Roman" w:hAnsi="Times New Roman" w:cs="Times New Roman"/>
          <w:sz w:val="24"/>
          <w:szCs w:val="24"/>
        </w:rPr>
        <w:t>were conducted in the offices of the identified entrepreneurs</w:t>
      </w:r>
      <w:r w:rsidR="002F6046" w:rsidRPr="0012065F">
        <w:rPr>
          <w:rFonts w:ascii="Times New Roman" w:hAnsi="Times New Roman" w:cs="Times New Roman"/>
          <w:sz w:val="24"/>
          <w:szCs w:val="24"/>
        </w:rPr>
        <w:t xml:space="preserve"> between </w:t>
      </w:r>
      <w:r w:rsidR="00F31A2E" w:rsidRPr="0012065F">
        <w:rPr>
          <w:rFonts w:ascii="Times New Roman" w:hAnsi="Times New Roman" w:cs="Times New Roman"/>
          <w:sz w:val="24"/>
          <w:szCs w:val="24"/>
        </w:rPr>
        <w:t>M</w:t>
      </w:r>
      <w:r w:rsidR="002F6046" w:rsidRPr="0012065F">
        <w:rPr>
          <w:rFonts w:ascii="Times New Roman" w:hAnsi="Times New Roman" w:cs="Times New Roman"/>
          <w:sz w:val="24"/>
          <w:szCs w:val="24"/>
        </w:rPr>
        <w:t>ay 29, 2017 and June 15, 2017 in Lagos, Port</w:t>
      </w:r>
      <w:r w:rsidR="004A071F" w:rsidRPr="0012065F">
        <w:rPr>
          <w:rFonts w:ascii="Times New Roman" w:hAnsi="Times New Roman" w:cs="Times New Roman"/>
          <w:sz w:val="24"/>
          <w:szCs w:val="24"/>
        </w:rPr>
        <w:t xml:space="preserve"> </w:t>
      </w:r>
      <w:r w:rsidR="002F6046" w:rsidRPr="0012065F">
        <w:rPr>
          <w:rFonts w:ascii="Times New Roman" w:hAnsi="Times New Roman" w:cs="Times New Roman"/>
          <w:sz w:val="24"/>
          <w:szCs w:val="24"/>
        </w:rPr>
        <w:t>Harcou</w:t>
      </w:r>
      <w:r w:rsidR="004A071F" w:rsidRPr="0012065F">
        <w:rPr>
          <w:rFonts w:ascii="Times New Roman" w:hAnsi="Times New Roman" w:cs="Times New Roman"/>
          <w:sz w:val="24"/>
          <w:szCs w:val="24"/>
        </w:rPr>
        <w:t>r</w:t>
      </w:r>
      <w:r w:rsidR="002F6046" w:rsidRPr="0012065F">
        <w:rPr>
          <w:rFonts w:ascii="Times New Roman" w:hAnsi="Times New Roman" w:cs="Times New Roman"/>
          <w:sz w:val="24"/>
          <w:szCs w:val="24"/>
        </w:rPr>
        <w:t>t and Abuja – 3 promi</w:t>
      </w:r>
      <w:r w:rsidR="004A071F" w:rsidRPr="0012065F">
        <w:rPr>
          <w:rFonts w:ascii="Times New Roman" w:hAnsi="Times New Roman" w:cs="Times New Roman"/>
          <w:sz w:val="24"/>
          <w:szCs w:val="24"/>
        </w:rPr>
        <w:t>nent</w:t>
      </w:r>
      <w:r w:rsidR="002F6046" w:rsidRPr="0012065F">
        <w:rPr>
          <w:rFonts w:ascii="Times New Roman" w:hAnsi="Times New Roman" w:cs="Times New Roman"/>
          <w:sz w:val="24"/>
          <w:szCs w:val="24"/>
        </w:rPr>
        <w:t xml:space="preserve"> cities in Nigeria</w:t>
      </w:r>
      <w:r w:rsidR="004A071F" w:rsidRPr="0012065F">
        <w:rPr>
          <w:rFonts w:ascii="Times New Roman" w:hAnsi="Times New Roman" w:cs="Times New Roman"/>
          <w:sz w:val="24"/>
          <w:szCs w:val="24"/>
        </w:rPr>
        <w:t xml:space="preserve"> representing the West, East and Northern Nigeria.</w:t>
      </w:r>
      <w:r w:rsidRPr="0012065F">
        <w:rPr>
          <w:rFonts w:ascii="Times New Roman" w:hAnsi="Times New Roman" w:cs="Times New Roman"/>
          <w:sz w:val="24"/>
          <w:szCs w:val="24"/>
        </w:rPr>
        <w:t xml:space="preserve"> </w:t>
      </w:r>
    </w:p>
    <w:p w:rsidR="00E75256" w:rsidRDefault="00E75256" w:rsidP="006F20CB">
      <w:pPr>
        <w:jc w:val="both"/>
        <w:rPr>
          <w:rFonts w:ascii="Times New Roman" w:hAnsi="Times New Roman" w:cs="Times New Roman"/>
          <w:sz w:val="24"/>
          <w:szCs w:val="24"/>
        </w:rPr>
      </w:pPr>
      <w:r>
        <w:rPr>
          <w:rFonts w:ascii="Times New Roman" w:hAnsi="Times New Roman" w:cs="Times New Roman"/>
          <w:sz w:val="24"/>
          <w:szCs w:val="24"/>
        </w:rPr>
        <w:t xml:space="preserve">The prominent questions (relevant to SMEs and </w:t>
      </w:r>
      <w:r w:rsidR="00A05EFD">
        <w:rPr>
          <w:rFonts w:ascii="Times New Roman" w:hAnsi="Times New Roman" w:cs="Times New Roman"/>
          <w:sz w:val="24"/>
          <w:szCs w:val="24"/>
        </w:rPr>
        <w:t>applicable to</w:t>
      </w:r>
      <w:r>
        <w:rPr>
          <w:rFonts w:ascii="Times New Roman" w:hAnsi="Times New Roman" w:cs="Times New Roman"/>
          <w:sz w:val="24"/>
          <w:szCs w:val="24"/>
        </w:rPr>
        <w:t xml:space="preserve"> diasporas</w:t>
      </w:r>
      <w:r w:rsidR="008E7F8E">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are as follows:</w:t>
      </w:r>
    </w:p>
    <w:p w:rsidR="00E75256" w:rsidRDefault="0092103A" w:rsidP="00E11603">
      <w:pPr>
        <w:pStyle w:val="ListParagraph"/>
        <w:numPr>
          <w:ilvl w:val="0"/>
          <w:numId w:val="12"/>
        </w:numPr>
        <w:jc w:val="both"/>
      </w:pPr>
      <w:r>
        <w:lastRenderedPageBreak/>
        <w:t xml:space="preserve">Why do you want to engage in </w:t>
      </w:r>
      <w:r w:rsidR="00B97DA5">
        <w:t xml:space="preserve">entrepreneurial </w:t>
      </w:r>
      <w:r w:rsidR="007065EC">
        <w:t>activity?</w:t>
      </w:r>
    </w:p>
    <w:p w:rsidR="007065EC" w:rsidRDefault="007065EC" w:rsidP="00E11603">
      <w:pPr>
        <w:pStyle w:val="ListParagraph"/>
        <w:numPr>
          <w:ilvl w:val="0"/>
          <w:numId w:val="12"/>
        </w:numPr>
        <w:jc w:val="both"/>
      </w:pPr>
      <w:r>
        <w:t>What were the barriers you overcame to get to where you are as a female entrepreneur?</w:t>
      </w:r>
    </w:p>
    <w:p w:rsidR="007065EC" w:rsidRDefault="007065EC" w:rsidP="00E11603">
      <w:pPr>
        <w:pStyle w:val="ListParagraph"/>
        <w:numPr>
          <w:ilvl w:val="0"/>
          <w:numId w:val="12"/>
        </w:numPr>
        <w:jc w:val="both"/>
      </w:pPr>
      <w:r>
        <w:t>How do you see yourself contributing to economic growth?</w:t>
      </w:r>
    </w:p>
    <w:p w:rsidR="007065EC" w:rsidRDefault="007065EC" w:rsidP="007065EC">
      <w:pPr>
        <w:jc w:val="both"/>
      </w:pPr>
    </w:p>
    <w:p w:rsidR="007065EC" w:rsidRPr="00996B34" w:rsidRDefault="007065EC" w:rsidP="007065EC">
      <w:pPr>
        <w:jc w:val="both"/>
        <w:rPr>
          <w:rFonts w:ascii="Times New Roman" w:hAnsi="Times New Roman" w:cs="Times New Roman"/>
        </w:rPr>
      </w:pPr>
      <w:r w:rsidRPr="00996B34">
        <w:rPr>
          <w:rFonts w:ascii="Times New Roman" w:hAnsi="Times New Roman" w:cs="Times New Roman"/>
        </w:rPr>
        <w:t>Most of the responses to the questions are as follows:</w:t>
      </w:r>
    </w:p>
    <w:p w:rsidR="006612DC" w:rsidRDefault="007065EC" w:rsidP="00E11603">
      <w:pPr>
        <w:pStyle w:val="ListParagraph"/>
        <w:jc w:val="both"/>
      </w:pPr>
      <w:r>
        <w:t>Question 1: Most</w:t>
      </w:r>
      <w:r w:rsidR="00EA38E6">
        <w:t xml:space="preserve"> participants are passionate about their business and regard </w:t>
      </w:r>
      <w:r w:rsidR="00930146">
        <w:t xml:space="preserve">it </w:t>
      </w:r>
      <w:r w:rsidR="00EA38E6">
        <w:t xml:space="preserve">as </w:t>
      </w:r>
      <w:r w:rsidR="00930146">
        <w:t xml:space="preserve">an </w:t>
      </w:r>
      <w:r w:rsidR="00EA38E6">
        <w:t>opportunity for making meaningful contribution to the society. They possess a</w:t>
      </w:r>
      <w:r>
        <w:t xml:space="preserve"> ‘can do’ </w:t>
      </w:r>
      <w:r w:rsidR="002A6D3A">
        <w:t xml:space="preserve">attitude </w:t>
      </w:r>
      <w:r w:rsidR="00EA38E6">
        <w:t xml:space="preserve">and </w:t>
      </w:r>
      <w:r w:rsidR="002A6D3A">
        <w:t>are not risk averse.</w:t>
      </w:r>
      <w:r>
        <w:t xml:space="preserve"> </w:t>
      </w:r>
      <w:r w:rsidR="002A6D3A">
        <w:t xml:space="preserve">Most have </w:t>
      </w:r>
      <w:r>
        <w:t xml:space="preserve">quit their regular jobs for the various </w:t>
      </w:r>
      <w:r w:rsidR="003136CF">
        <w:t>enterprises</w:t>
      </w:r>
      <w:r>
        <w:t xml:space="preserve"> so </w:t>
      </w:r>
      <w:r w:rsidR="002A6D3A">
        <w:t xml:space="preserve">were not forced into their businesses because of unemployment. The </w:t>
      </w:r>
      <w:r>
        <w:t xml:space="preserve">latter point stood out. Mention should be made of </w:t>
      </w:r>
      <w:r w:rsidR="006612DC">
        <w:t xml:space="preserve">a social waste and collection enterprise funded by diaspora lady, based in the United </w:t>
      </w:r>
      <w:r w:rsidR="002A6D3A">
        <w:t xml:space="preserve">States. </w:t>
      </w:r>
      <w:r w:rsidR="00667E71">
        <w:t>Apart from the financial gains, t</w:t>
      </w:r>
      <w:r w:rsidR="002A6D3A">
        <w:t xml:space="preserve">his entrepreneur viewed the </w:t>
      </w:r>
      <w:r w:rsidR="006612DC">
        <w:t xml:space="preserve">social waste collection and recycling </w:t>
      </w:r>
      <w:r w:rsidR="002A6D3A">
        <w:t xml:space="preserve">business </w:t>
      </w:r>
      <w:r w:rsidR="006612DC">
        <w:t xml:space="preserve">as </w:t>
      </w:r>
      <w:r w:rsidR="002A6D3A">
        <w:t xml:space="preserve">an opportunity </w:t>
      </w:r>
      <w:r w:rsidR="00B23325">
        <w:t xml:space="preserve">to also </w:t>
      </w:r>
      <w:r w:rsidR="006612DC">
        <w:t>contribut</w:t>
      </w:r>
      <w:r w:rsidR="00B23325">
        <w:t xml:space="preserve">e </w:t>
      </w:r>
      <w:r w:rsidR="006612DC">
        <w:t>to cleaning the environment (</w:t>
      </w:r>
      <w:proofErr w:type="spellStart"/>
      <w:r w:rsidR="006612DC">
        <w:t>Opute</w:t>
      </w:r>
      <w:proofErr w:type="spellEnd"/>
      <w:r w:rsidR="006612DC">
        <w:t>, 2017).</w:t>
      </w:r>
    </w:p>
    <w:p w:rsidR="008E7F8E" w:rsidRDefault="008E7F8E" w:rsidP="00E11603">
      <w:pPr>
        <w:pStyle w:val="ListParagraph"/>
        <w:jc w:val="both"/>
      </w:pPr>
    </w:p>
    <w:p w:rsidR="007065EC" w:rsidRDefault="006612DC" w:rsidP="00E11603">
      <w:pPr>
        <w:pStyle w:val="ListParagraph"/>
        <w:jc w:val="both"/>
      </w:pPr>
      <w:r>
        <w:t>Question 2: Most faced the questioning of their capabilities to withstand (in some case) male dominated enterprises, like the Lady Painter Business. These barriers were overcome because of the</w:t>
      </w:r>
      <w:r w:rsidR="00CB42CD">
        <w:t xml:space="preserve"> entrepreneurs’</w:t>
      </w:r>
      <w:r>
        <w:t xml:space="preserve"> resolve to succe</w:t>
      </w:r>
      <w:r w:rsidR="00445F15">
        <w:t>ed (</w:t>
      </w:r>
      <w:proofErr w:type="spellStart"/>
      <w:r w:rsidR="00445F15">
        <w:t>Agbakoba</w:t>
      </w:r>
      <w:proofErr w:type="spellEnd"/>
      <w:r w:rsidR="00445F15">
        <w:t>, 2017).</w:t>
      </w:r>
      <w:r w:rsidR="007065EC">
        <w:t xml:space="preserve"> </w:t>
      </w:r>
    </w:p>
    <w:p w:rsidR="008E7F8E" w:rsidRDefault="008E7F8E" w:rsidP="00E11603">
      <w:pPr>
        <w:pStyle w:val="ListParagraph"/>
        <w:jc w:val="both"/>
      </w:pPr>
    </w:p>
    <w:p w:rsidR="00445F15" w:rsidRDefault="00445F15" w:rsidP="00E11603">
      <w:pPr>
        <w:pStyle w:val="ListParagraph"/>
        <w:jc w:val="both"/>
      </w:pPr>
      <w:r>
        <w:t xml:space="preserve">Question 3: Apart from generating </w:t>
      </w:r>
      <w:r w:rsidR="001526B2">
        <w:t>employment</w:t>
      </w:r>
      <w:r>
        <w:t xml:space="preserve"> opportunities and paying corporate tax to the government, some of these </w:t>
      </w:r>
      <w:r w:rsidR="001526B2">
        <w:t>enterprises</w:t>
      </w:r>
      <w:r>
        <w:t xml:space="preserve"> have ventured into innovative </w:t>
      </w:r>
      <w:r w:rsidR="005F42C2">
        <w:t xml:space="preserve">fields </w:t>
      </w:r>
      <w:r>
        <w:t xml:space="preserve">and have contributed to the socio-economic </w:t>
      </w:r>
      <w:r w:rsidR="001526B2">
        <w:t>wellbeing</w:t>
      </w:r>
      <w:r>
        <w:t xml:space="preserve"> of the </w:t>
      </w:r>
      <w:r w:rsidR="001526B2">
        <w:t>society</w:t>
      </w:r>
      <w:r>
        <w:t xml:space="preserve">, such as the </w:t>
      </w:r>
      <w:r w:rsidR="001526B2">
        <w:t>s</w:t>
      </w:r>
      <w:r>
        <w:t xml:space="preserve">hare </w:t>
      </w:r>
      <w:r w:rsidR="001526B2">
        <w:t>r</w:t>
      </w:r>
      <w:r>
        <w:t>ide business</w:t>
      </w:r>
      <w:r w:rsidR="001526B2">
        <w:t xml:space="preserve"> – </w:t>
      </w:r>
      <w:proofErr w:type="spellStart"/>
      <w:r w:rsidR="001526B2">
        <w:t>GoMyWay</w:t>
      </w:r>
      <w:proofErr w:type="spellEnd"/>
      <w:r w:rsidR="001526B2">
        <w:t xml:space="preserve"> (</w:t>
      </w:r>
      <w:proofErr w:type="spellStart"/>
      <w:r w:rsidR="001526B2">
        <w:t>Agbakoba</w:t>
      </w:r>
      <w:proofErr w:type="spellEnd"/>
      <w:r w:rsidR="001526B2">
        <w:t>, 2017).</w:t>
      </w:r>
    </w:p>
    <w:p w:rsidR="007065EC" w:rsidRDefault="007065EC" w:rsidP="007065EC">
      <w:pPr>
        <w:jc w:val="both"/>
      </w:pPr>
    </w:p>
    <w:p w:rsidR="004A071F" w:rsidRPr="0012065F" w:rsidRDefault="004A071F" w:rsidP="006F20CB">
      <w:pPr>
        <w:jc w:val="both"/>
        <w:rPr>
          <w:rFonts w:ascii="Times New Roman" w:hAnsi="Times New Roman" w:cs="Times New Roman"/>
          <w:sz w:val="24"/>
          <w:szCs w:val="24"/>
        </w:rPr>
      </w:pPr>
      <w:r w:rsidRPr="0012065F">
        <w:rPr>
          <w:rFonts w:ascii="Times New Roman" w:hAnsi="Times New Roman" w:cs="Times New Roman"/>
          <w:sz w:val="24"/>
          <w:szCs w:val="24"/>
        </w:rPr>
        <w:t>Whilst it is admissible to conclude that all interviewed expressed significant confidence in making a success of their respective business endeavours, they admitted similar challenges as follows:</w:t>
      </w:r>
    </w:p>
    <w:p w:rsidR="004A071F" w:rsidRPr="0012065F" w:rsidRDefault="0092640A" w:rsidP="00E11603">
      <w:pPr>
        <w:pStyle w:val="ListParagraph"/>
        <w:numPr>
          <w:ilvl w:val="0"/>
          <w:numId w:val="13"/>
        </w:numPr>
        <w:jc w:val="both"/>
      </w:pPr>
      <w:r w:rsidRPr="0012065F">
        <w:t>Difficulty is sourcing formal funds.</w:t>
      </w:r>
      <w:r w:rsidR="00A00DDD">
        <w:t xml:space="preserve"> These are funds that an entrepreneur receives from financial institutions with relevant interest rates and pay back periods.</w:t>
      </w:r>
      <w:r w:rsidRPr="0012065F">
        <w:t xml:space="preserve"> Most entrepreneurs fund their business with informal funds.</w:t>
      </w:r>
      <w:r w:rsidR="00A00DDD">
        <w:t xml:space="preserve"> These are personal funds from one’s savings or funds from family members in from of </w:t>
      </w:r>
      <w:r w:rsidR="00063B41">
        <w:t>donations</w:t>
      </w:r>
      <w:r w:rsidR="00A00DDD">
        <w:t xml:space="preserve"> or interest free </w:t>
      </w:r>
      <w:r w:rsidR="00063B41">
        <w:t>short-term</w:t>
      </w:r>
      <w:r w:rsidR="00A00DDD">
        <w:t xml:space="preserve"> loans, which are payable at agreed times. </w:t>
      </w:r>
    </w:p>
    <w:p w:rsidR="0092640A" w:rsidRPr="0012065F" w:rsidRDefault="0092640A" w:rsidP="00E11603">
      <w:pPr>
        <w:pStyle w:val="ListParagraph"/>
        <w:numPr>
          <w:ilvl w:val="0"/>
          <w:numId w:val="13"/>
        </w:numPr>
        <w:jc w:val="both"/>
      </w:pPr>
      <w:r w:rsidRPr="0012065F">
        <w:t>Current and consistent information about business opportunities relevant to different sectors of the economy as well as states in the federation</w:t>
      </w:r>
      <w:r w:rsidR="00063B41">
        <w:t>. The availability of specific raw materials varies from state to state and the government can provide relevant information to guide investors in this regard.</w:t>
      </w:r>
    </w:p>
    <w:p w:rsidR="0092640A" w:rsidRPr="0012065F" w:rsidRDefault="0092640A" w:rsidP="00E11603">
      <w:pPr>
        <w:pStyle w:val="ListParagraph"/>
        <w:numPr>
          <w:ilvl w:val="0"/>
          <w:numId w:val="13"/>
        </w:numPr>
        <w:jc w:val="both"/>
      </w:pPr>
      <w:r w:rsidRPr="0012065F">
        <w:t>Multiplicity of laws and regulations.</w:t>
      </w:r>
      <w:r w:rsidR="00063B41">
        <w:t xml:space="preserve"> There should be some synchronization of applicable tax between the federal and state governments so that there is no duplication of taxation from entrepreneurs. </w:t>
      </w:r>
    </w:p>
    <w:p w:rsidR="0092640A" w:rsidRPr="0012065F" w:rsidRDefault="0092640A" w:rsidP="00E11603">
      <w:pPr>
        <w:pStyle w:val="ListParagraph"/>
        <w:numPr>
          <w:ilvl w:val="0"/>
          <w:numId w:val="13"/>
        </w:numPr>
        <w:jc w:val="both"/>
      </w:pPr>
      <w:r w:rsidRPr="0012065F">
        <w:t xml:space="preserve">Consistent support from the federal </w:t>
      </w:r>
      <w:r w:rsidR="00063B41" w:rsidRPr="0012065F">
        <w:t>government.</w:t>
      </w:r>
      <w:r w:rsidR="00063B41">
        <w:t xml:space="preserve"> Whilst it is established that the government has put in place some support schemes in </w:t>
      </w:r>
      <w:r w:rsidR="00A51C20">
        <w:t xml:space="preserve">the </w:t>
      </w:r>
      <w:r w:rsidR="00063B41">
        <w:t>form of a one-off disbursement of cash to selected SMEs, the scheme has not been sustained.</w:t>
      </w:r>
      <w:r w:rsidR="00E75256">
        <w:t xml:space="preserve"> However, the government has </w:t>
      </w:r>
      <w:r w:rsidR="003136CF">
        <w:t>taken</w:t>
      </w:r>
      <w:r w:rsidR="00E75256">
        <w:t xml:space="preserve"> the lead in directing the Industrial Training Fund and the Bank of Industry (a government training institution and government funded financial institution respectively). The Industrial Training Fund (ITF) has been mandated to </w:t>
      </w:r>
      <w:r w:rsidR="00D546C6">
        <w:t xml:space="preserve">provide relevant trainings for SMEs and package them for fund acquisition from the Bank of Industry. The government has also targeted development banks for the </w:t>
      </w:r>
      <w:r w:rsidR="00D546C6">
        <w:lastRenderedPageBreak/>
        <w:t>purposes of facilitating special interest rates but also encouraging SMEs to form co-operatives with a view to cross guarantee their businesses as collaterals for loans from development banks. The central</w:t>
      </w:r>
      <w:r w:rsidR="00E75256">
        <w:t xml:space="preserve"> </w:t>
      </w:r>
      <w:r w:rsidR="00E7528A">
        <w:t>bank of Nigeria will act as a regulatory bank to ensure compliance with the established government guidelines in this respect (PERISCOPE, 2017).</w:t>
      </w:r>
      <w:r w:rsidR="00E75256">
        <w:t xml:space="preserve">  </w:t>
      </w:r>
    </w:p>
    <w:p w:rsidR="0092640A" w:rsidRPr="0012065F" w:rsidRDefault="0092640A" w:rsidP="00E11603">
      <w:pPr>
        <w:pStyle w:val="ListParagraph"/>
        <w:numPr>
          <w:ilvl w:val="0"/>
          <w:numId w:val="13"/>
        </w:numPr>
        <w:jc w:val="both"/>
      </w:pPr>
      <w:r w:rsidRPr="0012065F">
        <w:t>Undue politicking of the relevant processes of granting funding by the respective states.</w:t>
      </w:r>
      <w:r w:rsidR="00070D0D">
        <w:t xml:space="preserve"> In a developing economy such as Nigeria, political </w:t>
      </w:r>
      <w:r w:rsidR="004E6567">
        <w:t>leanings are usually rewarded, thus non-membership of political party of the ruling government (both at the national and state) may impact on the extent/level of support available to entrepreneurs.</w:t>
      </w:r>
    </w:p>
    <w:p w:rsidR="0092640A" w:rsidRDefault="007A68BC" w:rsidP="00E11603">
      <w:pPr>
        <w:pStyle w:val="ListParagraph"/>
        <w:numPr>
          <w:ilvl w:val="0"/>
          <w:numId w:val="13"/>
        </w:numPr>
        <w:jc w:val="both"/>
      </w:pPr>
      <w:r w:rsidRPr="0012065F">
        <w:t>The ability to keep staff.</w:t>
      </w:r>
      <w:r w:rsidR="004E6567">
        <w:t xml:space="preserve"> It is usually difficult to guarantee continued staff stability. The remuneration of many entrepreneurs is not comparable to established business </w:t>
      </w:r>
      <w:proofErr w:type="spellStart"/>
      <w:r w:rsidR="004E6567">
        <w:t>organisations</w:t>
      </w:r>
      <w:proofErr w:type="spellEnd"/>
      <w:r w:rsidR="004E6567">
        <w:t xml:space="preserve"> so </w:t>
      </w:r>
      <w:r w:rsidR="003136CF">
        <w:t>staffs come and go</w:t>
      </w:r>
      <w:r w:rsidR="004E6567">
        <w:t xml:space="preserve"> and this may impact on quality of output.  </w:t>
      </w:r>
    </w:p>
    <w:p w:rsidR="005D3185" w:rsidRDefault="005D3185" w:rsidP="00E11603">
      <w:pPr>
        <w:pStyle w:val="ListParagraph"/>
        <w:numPr>
          <w:ilvl w:val="0"/>
          <w:numId w:val="13"/>
        </w:numPr>
        <w:jc w:val="both"/>
      </w:pPr>
      <w:r>
        <w:t>Consistency of purpose by the government remains a key challenge.</w:t>
      </w:r>
      <w:r w:rsidR="00B81552">
        <w:t xml:space="preserve"> An </w:t>
      </w:r>
      <w:r>
        <w:t>example</w:t>
      </w:r>
      <w:r w:rsidR="003246DE">
        <w:t xml:space="preserve"> is the annual Nigerian Diaspora Direct Investment Summit (NDDIS)</w:t>
      </w:r>
      <w:r>
        <w:t xml:space="preserve">, </w:t>
      </w:r>
      <w:r w:rsidR="003246DE">
        <w:t>which was founded in 2013 by the federal government of Nigeria as a platform to engage w</w:t>
      </w:r>
      <w:r w:rsidR="00B81552">
        <w:t>i</w:t>
      </w:r>
      <w:r w:rsidR="003246DE">
        <w:t xml:space="preserve">th diasporas </w:t>
      </w:r>
      <w:r w:rsidR="00B81552">
        <w:t>in</w:t>
      </w:r>
      <w:r w:rsidR="003246DE">
        <w:t xml:space="preserve"> the United Kingdom</w:t>
      </w:r>
      <w:r w:rsidR="00B81552">
        <w:t xml:space="preserve"> in building bridges between investors in the UK and businesses at home.</w:t>
      </w:r>
      <w:r>
        <w:t xml:space="preserve"> </w:t>
      </w:r>
      <w:r w:rsidR="00B81552">
        <w:t>After the second summit in 2014, the whole effort floundered (NDDIS, 2016).</w:t>
      </w:r>
    </w:p>
    <w:p w:rsidR="00A70682" w:rsidRDefault="00A70682" w:rsidP="00A70682">
      <w:pPr>
        <w:jc w:val="both"/>
      </w:pPr>
    </w:p>
    <w:p w:rsidR="004A071F" w:rsidRPr="0012065F" w:rsidRDefault="00194BDE" w:rsidP="006F20CB">
      <w:pPr>
        <w:jc w:val="both"/>
        <w:rPr>
          <w:rFonts w:ascii="Times New Roman" w:hAnsi="Times New Roman" w:cs="Times New Roman"/>
          <w:b/>
          <w:sz w:val="24"/>
          <w:szCs w:val="24"/>
        </w:rPr>
      </w:pPr>
      <w:r>
        <w:rPr>
          <w:rFonts w:ascii="Times New Roman" w:hAnsi="Times New Roman" w:cs="Times New Roman"/>
          <w:b/>
          <w:sz w:val="24"/>
          <w:szCs w:val="24"/>
        </w:rPr>
        <w:t>Conclusion</w:t>
      </w:r>
    </w:p>
    <w:p w:rsidR="007A68BC" w:rsidRDefault="007A68BC" w:rsidP="006F20CB">
      <w:pPr>
        <w:jc w:val="both"/>
        <w:rPr>
          <w:rFonts w:ascii="Times New Roman" w:hAnsi="Times New Roman" w:cs="Times New Roman"/>
          <w:sz w:val="24"/>
          <w:szCs w:val="24"/>
        </w:rPr>
      </w:pPr>
      <w:r w:rsidRPr="0012065F">
        <w:rPr>
          <w:rFonts w:ascii="Times New Roman" w:hAnsi="Times New Roman" w:cs="Times New Roman"/>
          <w:sz w:val="24"/>
          <w:szCs w:val="24"/>
        </w:rPr>
        <w:t xml:space="preserve">With the increasing challenges that various developing countries face with limited direct foreign investments, most governments appear to be looking to </w:t>
      </w:r>
      <w:r w:rsidR="00194BDE">
        <w:rPr>
          <w:rFonts w:ascii="Times New Roman" w:hAnsi="Times New Roman" w:cs="Times New Roman"/>
          <w:sz w:val="24"/>
          <w:szCs w:val="24"/>
        </w:rPr>
        <w:t>d</w:t>
      </w:r>
      <w:r w:rsidRPr="0012065F">
        <w:rPr>
          <w:rFonts w:ascii="Times New Roman" w:hAnsi="Times New Roman" w:cs="Times New Roman"/>
          <w:sz w:val="24"/>
          <w:szCs w:val="24"/>
        </w:rPr>
        <w:t>iasporas to be encouraged to invest in the country th</w:t>
      </w:r>
      <w:r w:rsidR="0081435B" w:rsidRPr="0012065F">
        <w:rPr>
          <w:rFonts w:ascii="Times New Roman" w:hAnsi="Times New Roman" w:cs="Times New Roman"/>
          <w:sz w:val="24"/>
          <w:szCs w:val="24"/>
        </w:rPr>
        <w:t>r</w:t>
      </w:r>
      <w:r w:rsidRPr="0012065F">
        <w:rPr>
          <w:rFonts w:ascii="Times New Roman" w:hAnsi="Times New Roman" w:cs="Times New Roman"/>
          <w:sz w:val="24"/>
          <w:szCs w:val="24"/>
        </w:rPr>
        <w:t>ough SMEs as a starting point.</w:t>
      </w:r>
      <w:r w:rsidR="00037704" w:rsidRPr="0012065F">
        <w:rPr>
          <w:rFonts w:ascii="Times New Roman" w:hAnsi="Times New Roman" w:cs="Times New Roman"/>
          <w:sz w:val="24"/>
          <w:szCs w:val="24"/>
        </w:rPr>
        <w:t xml:space="preserve"> In the words of Newland and Tanaka (2010), diasporas should be challenged to be ‘opportunity entrepreneurs’ rather than ‘necessity entrepreneurs’. The latter are entrepreneurs who are simply taking chances and the former are entre</w:t>
      </w:r>
      <w:r w:rsidR="00C10C1E" w:rsidRPr="0012065F">
        <w:rPr>
          <w:rFonts w:ascii="Times New Roman" w:hAnsi="Times New Roman" w:cs="Times New Roman"/>
          <w:sz w:val="24"/>
          <w:szCs w:val="24"/>
        </w:rPr>
        <w:t xml:space="preserve">preneurs who identify market openings and take advantage of </w:t>
      </w:r>
      <w:r w:rsidR="007649F7">
        <w:rPr>
          <w:rFonts w:ascii="Times New Roman" w:hAnsi="Times New Roman" w:cs="Times New Roman"/>
          <w:sz w:val="24"/>
          <w:szCs w:val="24"/>
        </w:rPr>
        <w:t>them</w:t>
      </w:r>
      <w:r w:rsidR="00C10C1E" w:rsidRPr="0012065F">
        <w:rPr>
          <w:rFonts w:ascii="Times New Roman" w:hAnsi="Times New Roman" w:cs="Times New Roman"/>
          <w:sz w:val="24"/>
          <w:szCs w:val="24"/>
        </w:rPr>
        <w:t xml:space="preserve">. Additionally, the government and the relevant organisations must be prepared to attract </w:t>
      </w:r>
      <w:r w:rsidR="00246446">
        <w:rPr>
          <w:rFonts w:ascii="Times New Roman" w:hAnsi="Times New Roman" w:cs="Times New Roman"/>
          <w:sz w:val="24"/>
          <w:szCs w:val="24"/>
        </w:rPr>
        <w:t xml:space="preserve">the </w:t>
      </w:r>
      <w:r w:rsidR="00C10C1E" w:rsidRPr="0012065F">
        <w:rPr>
          <w:rFonts w:ascii="Times New Roman" w:hAnsi="Times New Roman" w:cs="Times New Roman"/>
          <w:sz w:val="24"/>
          <w:szCs w:val="24"/>
        </w:rPr>
        <w:t xml:space="preserve">diaspora by offering the framework, programs and opportunities to maximise its potentials. </w:t>
      </w:r>
      <w:r w:rsidR="00B81487">
        <w:rPr>
          <w:rFonts w:ascii="Times New Roman" w:hAnsi="Times New Roman" w:cs="Times New Roman"/>
          <w:sz w:val="24"/>
          <w:szCs w:val="24"/>
        </w:rPr>
        <w:t>Developing</w:t>
      </w:r>
      <w:r w:rsidR="00667E71">
        <w:rPr>
          <w:rFonts w:ascii="Times New Roman" w:hAnsi="Times New Roman" w:cs="Times New Roman"/>
          <w:sz w:val="24"/>
          <w:szCs w:val="24"/>
        </w:rPr>
        <w:t xml:space="preserve"> countries</w:t>
      </w:r>
      <w:r w:rsidR="00246446">
        <w:rPr>
          <w:rFonts w:ascii="Times New Roman" w:hAnsi="Times New Roman" w:cs="Times New Roman"/>
          <w:sz w:val="24"/>
          <w:szCs w:val="24"/>
        </w:rPr>
        <w:t>,</w:t>
      </w:r>
      <w:r w:rsidR="00667E71">
        <w:rPr>
          <w:rFonts w:ascii="Times New Roman" w:hAnsi="Times New Roman" w:cs="Times New Roman"/>
          <w:sz w:val="24"/>
          <w:szCs w:val="24"/>
        </w:rPr>
        <w:t xml:space="preserve"> </w:t>
      </w:r>
      <w:r w:rsidR="00BB4008">
        <w:rPr>
          <w:rFonts w:ascii="Times New Roman" w:hAnsi="Times New Roman" w:cs="Times New Roman"/>
          <w:sz w:val="24"/>
          <w:szCs w:val="24"/>
        </w:rPr>
        <w:t>like Nigeria</w:t>
      </w:r>
      <w:r w:rsidR="00667E71">
        <w:rPr>
          <w:rFonts w:ascii="Times New Roman" w:hAnsi="Times New Roman" w:cs="Times New Roman"/>
          <w:sz w:val="24"/>
          <w:szCs w:val="24"/>
        </w:rPr>
        <w:t xml:space="preserve">, can </w:t>
      </w:r>
      <w:r w:rsidR="00194BDE">
        <w:rPr>
          <w:rFonts w:ascii="Times New Roman" w:hAnsi="Times New Roman" w:cs="Times New Roman"/>
          <w:sz w:val="24"/>
          <w:szCs w:val="24"/>
        </w:rPr>
        <w:t>do more to improve current strategies to attract more diaspora direct investment (DDI).</w:t>
      </w:r>
    </w:p>
    <w:p w:rsidR="00987880" w:rsidRDefault="00987880" w:rsidP="00987880">
      <w:pPr>
        <w:jc w:val="both"/>
        <w:rPr>
          <w:rFonts w:ascii="Times New Roman" w:hAnsi="Times New Roman" w:cs="Times New Roman"/>
          <w:sz w:val="24"/>
          <w:szCs w:val="24"/>
        </w:rPr>
      </w:pPr>
      <w:r>
        <w:rPr>
          <w:rFonts w:ascii="Times New Roman" w:hAnsi="Times New Roman" w:cs="Times New Roman"/>
          <w:sz w:val="24"/>
          <w:szCs w:val="24"/>
        </w:rPr>
        <w:t xml:space="preserve">The transfer of money or remittances sent to developing countries, like Nigeria by diasporas </w:t>
      </w:r>
      <w:r w:rsidR="00A945E0">
        <w:rPr>
          <w:rFonts w:ascii="Times New Roman" w:hAnsi="Times New Roman" w:cs="Times New Roman"/>
          <w:sz w:val="24"/>
          <w:szCs w:val="24"/>
        </w:rPr>
        <w:t>is continually in the increase</w:t>
      </w:r>
      <w:r w:rsidR="00480321">
        <w:rPr>
          <w:rFonts w:ascii="Times New Roman" w:hAnsi="Times New Roman" w:cs="Times New Roman"/>
          <w:sz w:val="24"/>
          <w:szCs w:val="24"/>
        </w:rPr>
        <w:t xml:space="preserve"> and significant efforts </w:t>
      </w:r>
      <w:r w:rsidR="000F5A50">
        <w:rPr>
          <w:rFonts w:ascii="Times New Roman" w:hAnsi="Times New Roman" w:cs="Times New Roman"/>
          <w:sz w:val="24"/>
          <w:szCs w:val="24"/>
        </w:rPr>
        <w:t>must</w:t>
      </w:r>
      <w:r w:rsidR="00480321">
        <w:rPr>
          <w:rFonts w:ascii="Times New Roman" w:hAnsi="Times New Roman" w:cs="Times New Roman"/>
          <w:sz w:val="24"/>
          <w:szCs w:val="24"/>
        </w:rPr>
        <w:t xml:space="preserve"> be put</w:t>
      </w:r>
      <w:r w:rsidR="0080323D">
        <w:rPr>
          <w:rFonts w:ascii="Times New Roman" w:hAnsi="Times New Roman" w:cs="Times New Roman"/>
          <w:sz w:val="24"/>
          <w:szCs w:val="24"/>
        </w:rPr>
        <w:t xml:space="preserve"> in place </w:t>
      </w:r>
      <w:r w:rsidR="00480321">
        <w:rPr>
          <w:rFonts w:ascii="Times New Roman" w:hAnsi="Times New Roman" w:cs="Times New Roman"/>
          <w:sz w:val="24"/>
          <w:szCs w:val="24"/>
        </w:rPr>
        <w:t>by the respective governments</w:t>
      </w:r>
      <w:r w:rsidR="00B85D59">
        <w:rPr>
          <w:rFonts w:ascii="Times New Roman" w:hAnsi="Times New Roman" w:cs="Times New Roman"/>
          <w:sz w:val="24"/>
          <w:szCs w:val="24"/>
        </w:rPr>
        <w:t xml:space="preserve"> </w:t>
      </w:r>
      <w:r w:rsidR="00480321">
        <w:rPr>
          <w:rFonts w:ascii="Times New Roman" w:hAnsi="Times New Roman" w:cs="Times New Roman"/>
          <w:sz w:val="24"/>
          <w:szCs w:val="24"/>
        </w:rPr>
        <w:t>to effectively developing road maps for engaging diasporas in</w:t>
      </w:r>
      <w:r w:rsidR="00B85D59">
        <w:rPr>
          <w:rFonts w:ascii="Times New Roman" w:hAnsi="Times New Roman" w:cs="Times New Roman"/>
          <w:sz w:val="24"/>
          <w:szCs w:val="24"/>
        </w:rPr>
        <w:t xml:space="preserve"> economic</w:t>
      </w:r>
      <w:r w:rsidR="00480321">
        <w:rPr>
          <w:rFonts w:ascii="Times New Roman" w:hAnsi="Times New Roman" w:cs="Times New Roman"/>
          <w:sz w:val="24"/>
          <w:szCs w:val="24"/>
        </w:rPr>
        <w:t xml:space="preserve"> development</w:t>
      </w:r>
      <w:r w:rsidR="00B85D59">
        <w:rPr>
          <w:rFonts w:ascii="Times New Roman" w:hAnsi="Times New Roman" w:cs="Times New Roman"/>
          <w:sz w:val="24"/>
          <w:szCs w:val="24"/>
        </w:rPr>
        <w:t>.</w:t>
      </w:r>
      <w:r w:rsidR="0080323D">
        <w:rPr>
          <w:rFonts w:ascii="Times New Roman" w:hAnsi="Times New Roman" w:cs="Times New Roman"/>
          <w:sz w:val="24"/>
          <w:szCs w:val="24"/>
        </w:rPr>
        <w:t xml:space="preserve"> In the view of </w:t>
      </w:r>
      <w:proofErr w:type="spellStart"/>
      <w:r w:rsidR="0080323D">
        <w:rPr>
          <w:rFonts w:ascii="Times New Roman" w:hAnsi="Times New Roman" w:cs="Times New Roman"/>
          <w:sz w:val="24"/>
          <w:szCs w:val="24"/>
        </w:rPr>
        <w:t>Turatsinze</w:t>
      </w:r>
      <w:proofErr w:type="spellEnd"/>
      <w:r w:rsidR="0080323D">
        <w:rPr>
          <w:rFonts w:ascii="Times New Roman" w:hAnsi="Times New Roman" w:cs="Times New Roman"/>
          <w:sz w:val="24"/>
          <w:szCs w:val="24"/>
        </w:rPr>
        <w:t xml:space="preserve"> </w:t>
      </w:r>
      <w:r w:rsidR="00BE6655">
        <w:rPr>
          <w:rFonts w:ascii="Times New Roman" w:hAnsi="Times New Roman" w:cs="Times New Roman"/>
          <w:sz w:val="24"/>
          <w:szCs w:val="24"/>
        </w:rPr>
        <w:t>(2016</w:t>
      </w:r>
      <w:r w:rsidR="0080323D">
        <w:rPr>
          <w:rFonts w:ascii="Times New Roman" w:hAnsi="Times New Roman" w:cs="Times New Roman"/>
          <w:sz w:val="24"/>
          <w:szCs w:val="24"/>
        </w:rPr>
        <w:t xml:space="preserve">), there are risks that money being sent home is creating permanent </w:t>
      </w:r>
      <w:r w:rsidR="00BE6655">
        <w:rPr>
          <w:rFonts w:ascii="Times New Roman" w:hAnsi="Times New Roman" w:cs="Times New Roman"/>
          <w:sz w:val="24"/>
          <w:szCs w:val="24"/>
        </w:rPr>
        <w:t>dependency by</w:t>
      </w:r>
      <w:r w:rsidR="0080323D">
        <w:rPr>
          <w:rFonts w:ascii="Times New Roman" w:hAnsi="Times New Roman" w:cs="Times New Roman"/>
          <w:sz w:val="24"/>
          <w:szCs w:val="24"/>
        </w:rPr>
        <w:t xml:space="preserve"> recipients</w:t>
      </w:r>
      <w:r w:rsidR="00BE6655">
        <w:rPr>
          <w:rFonts w:ascii="Times New Roman" w:hAnsi="Times New Roman" w:cs="Times New Roman"/>
          <w:sz w:val="24"/>
          <w:szCs w:val="24"/>
        </w:rPr>
        <w:t xml:space="preserve">. </w:t>
      </w:r>
      <w:r w:rsidR="000F5A50">
        <w:rPr>
          <w:rFonts w:ascii="Times New Roman" w:hAnsi="Times New Roman" w:cs="Times New Roman"/>
          <w:sz w:val="24"/>
          <w:szCs w:val="24"/>
        </w:rPr>
        <w:t xml:space="preserve">He further alludes to the fact that ‘Back Home Investment’ (BHI) should be the </w:t>
      </w:r>
      <w:r w:rsidR="00DD6EAA">
        <w:rPr>
          <w:rFonts w:ascii="Times New Roman" w:hAnsi="Times New Roman" w:cs="Times New Roman"/>
          <w:sz w:val="24"/>
          <w:szCs w:val="24"/>
        </w:rPr>
        <w:t>innovative approach</w:t>
      </w:r>
      <w:r w:rsidR="000F5A50">
        <w:rPr>
          <w:rFonts w:ascii="Times New Roman" w:hAnsi="Times New Roman" w:cs="Times New Roman"/>
          <w:sz w:val="24"/>
          <w:szCs w:val="24"/>
        </w:rPr>
        <w:t xml:space="preserve"> by diasporas</w:t>
      </w:r>
      <w:r w:rsidR="00DD6EAA">
        <w:rPr>
          <w:rFonts w:ascii="Times New Roman" w:hAnsi="Times New Roman" w:cs="Times New Roman"/>
          <w:sz w:val="24"/>
          <w:szCs w:val="24"/>
        </w:rPr>
        <w:t xml:space="preserve"> who send money back home as the lat</w:t>
      </w:r>
      <w:r w:rsidR="009414B9">
        <w:rPr>
          <w:rFonts w:ascii="Times New Roman" w:hAnsi="Times New Roman" w:cs="Times New Roman"/>
          <w:sz w:val="24"/>
          <w:szCs w:val="24"/>
        </w:rPr>
        <w:t>t</w:t>
      </w:r>
      <w:r w:rsidR="00DD6EAA">
        <w:rPr>
          <w:rFonts w:ascii="Times New Roman" w:hAnsi="Times New Roman" w:cs="Times New Roman"/>
          <w:sz w:val="24"/>
          <w:szCs w:val="24"/>
        </w:rPr>
        <w:t xml:space="preserve">er approach does help the recipients and the countries of origin to become self-reliant by channelling remittances to </w:t>
      </w:r>
      <w:r>
        <w:rPr>
          <w:rFonts w:ascii="Times New Roman" w:hAnsi="Times New Roman" w:cs="Times New Roman"/>
          <w:sz w:val="24"/>
          <w:szCs w:val="24"/>
        </w:rPr>
        <w:t>foster entrepreneurship and possibly develop business</w:t>
      </w:r>
      <w:r w:rsidR="009414B9">
        <w:rPr>
          <w:rFonts w:ascii="Times New Roman" w:hAnsi="Times New Roman" w:cs="Times New Roman"/>
          <w:sz w:val="24"/>
          <w:szCs w:val="24"/>
        </w:rPr>
        <w:t>es</w:t>
      </w:r>
      <w:r>
        <w:rPr>
          <w:rFonts w:ascii="Times New Roman" w:hAnsi="Times New Roman" w:cs="Times New Roman"/>
          <w:sz w:val="24"/>
          <w:szCs w:val="24"/>
        </w:rPr>
        <w:t xml:space="preserve"> that can </w:t>
      </w:r>
      <w:r w:rsidR="009414B9">
        <w:rPr>
          <w:rFonts w:ascii="Times New Roman" w:hAnsi="Times New Roman" w:cs="Times New Roman"/>
          <w:sz w:val="24"/>
          <w:szCs w:val="24"/>
        </w:rPr>
        <w:t>contribute to the economic well-being of developing countries.</w:t>
      </w:r>
      <w:r w:rsidR="00BE6655">
        <w:rPr>
          <w:rFonts w:ascii="Times New Roman" w:hAnsi="Times New Roman" w:cs="Times New Roman"/>
          <w:sz w:val="24"/>
          <w:szCs w:val="24"/>
        </w:rPr>
        <w:t xml:space="preserve"> This will also reduce vulnerability and dependence of benefiting families and eradicating poverty in Africa. </w:t>
      </w:r>
    </w:p>
    <w:p w:rsidR="00864E96" w:rsidRDefault="00E27A73" w:rsidP="00987880">
      <w:pPr>
        <w:jc w:val="both"/>
        <w:rPr>
          <w:rFonts w:ascii="Times New Roman" w:hAnsi="Times New Roman" w:cs="Times New Roman"/>
          <w:sz w:val="24"/>
          <w:szCs w:val="24"/>
        </w:rPr>
      </w:pPr>
      <w:r>
        <w:rPr>
          <w:rFonts w:ascii="Times New Roman" w:hAnsi="Times New Roman" w:cs="Times New Roman"/>
          <w:sz w:val="24"/>
          <w:szCs w:val="24"/>
        </w:rPr>
        <w:t xml:space="preserve">Moreover, </w:t>
      </w:r>
      <w:r w:rsidR="00864E96">
        <w:rPr>
          <w:rFonts w:ascii="Times New Roman" w:hAnsi="Times New Roman" w:cs="Times New Roman"/>
          <w:sz w:val="24"/>
          <w:szCs w:val="24"/>
        </w:rPr>
        <w:t xml:space="preserve">it is to be recognised that developing countries face different contours in </w:t>
      </w:r>
      <w:r w:rsidR="006A6983">
        <w:rPr>
          <w:rFonts w:ascii="Times New Roman" w:hAnsi="Times New Roman" w:cs="Times New Roman"/>
          <w:sz w:val="24"/>
          <w:szCs w:val="24"/>
        </w:rPr>
        <w:t xml:space="preserve">their efforts towards developing a road map for engaging diasporas. The issues and learning curves may differ so also are the contextual issues. </w:t>
      </w:r>
      <w:r>
        <w:rPr>
          <w:rFonts w:ascii="Times New Roman" w:hAnsi="Times New Roman" w:cs="Times New Roman"/>
          <w:sz w:val="24"/>
          <w:szCs w:val="24"/>
        </w:rPr>
        <w:t>Additionally,</w:t>
      </w:r>
      <w:r w:rsidR="006A6983">
        <w:rPr>
          <w:rFonts w:ascii="Times New Roman" w:hAnsi="Times New Roman" w:cs="Times New Roman"/>
          <w:sz w:val="24"/>
          <w:szCs w:val="24"/>
        </w:rPr>
        <w:t xml:space="preserve"> the menus for viable options of investment may </w:t>
      </w:r>
      <w:r>
        <w:rPr>
          <w:rFonts w:ascii="Times New Roman" w:hAnsi="Times New Roman" w:cs="Times New Roman"/>
          <w:sz w:val="24"/>
          <w:szCs w:val="24"/>
        </w:rPr>
        <w:t xml:space="preserve">also </w:t>
      </w:r>
      <w:r w:rsidR="006A6983">
        <w:rPr>
          <w:rFonts w:ascii="Times New Roman" w:hAnsi="Times New Roman" w:cs="Times New Roman"/>
          <w:sz w:val="24"/>
          <w:szCs w:val="24"/>
        </w:rPr>
        <w:t xml:space="preserve">differ but the key point to be made is that </w:t>
      </w:r>
      <w:r>
        <w:rPr>
          <w:rFonts w:ascii="Times New Roman" w:hAnsi="Times New Roman" w:cs="Times New Roman"/>
          <w:sz w:val="24"/>
          <w:szCs w:val="24"/>
        </w:rPr>
        <w:t xml:space="preserve">one of the biggest obstacles to achieving </w:t>
      </w:r>
      <w:r w:rsidR="00E54A60">
        <w:rPr>
          <w:rFonts w:ascii="Times New Roman" w:hAnsi="Times New Roman" w:cs="Times New Roman"/>
          <w:sz w:val="24"/>
          <w:szCs w:val="24"/>
        </w:rPr>
        <w:lastRenderedPageBreak/>
        <w:t>sustainable</w:t>
      </w:r>
      <w:r>
        <w:rPr>
          <w:rFonts w:ascii="Times New Roman" w:hAnsi="Times New Roman" w:cs="Times New Roman"/>
          <w:sz w:val="24"/>
          <w:szCs w:val="24"/>
        </w:rPr>
        <w:t xml:space="preserve"> growth in developing </w:t>
      </w:r>
      <w:r w:rsidR="00E54A60">
        <w:rPr>
          <w:rFonts w:ascii="Times New Roman" w:hAnsi="Times New Roman" w:cs="Times New Roman"/>
          <w:sz w:val="24"/>
          <w:szCs w:val="24"/>
        </w:rPr>
        <w:t>countries</w:t>
      </w:r>
      <w:r>
        <w:rPr>
          <w:rFonts w:ascii="Times New Roman" w:hAnsi="Times New Roman" w:cs="Times New Roman"/>
          <w:sz w:val="24"/>
          <w:szCs w:val="24"/>
        </w:rPr>
        <w:t xml:space="preserve"> is a lack of </w:t>
      </w:r>
      <w:r w:rsidR="00E54A60">
        <w:rPr>
          <w:rFonts w:ascii="Times New Roman" w:hAnsi="Times New Roman" w:cs="Times New Roman"/>
          <w:sz w:val="24"/>
          <w:szCs w:val="24"/>
        </w:rPr>
        <w:t>investment</w:t>
      </w:r>
      <w:r>
        <w:rPr>
          <w:rFonts w:ascii="Times New Roman" w:hAnsi="Times New Roman" w:cs="Times New Roman"/>
          <w:sz w:val="24"/>
          <w:szCs w:val="24"/>
        </w:rPr>
        <w:t xml:space="preserve"> and yet </w:t>
      </w:r>
      <w:r w:rsidR="006A6983">
        <w:rPr>
          <w:rFonts w:ascii="Times New Roman" w:hAnsi="Times New Roman" w:cs="Times New Roman"/>
          <w:sz w:val="24"/>
          <w:szCs w:val="24"/>
        </w:rPr>
        <w:t xml:space="preserve">Africa provides huge opportunities for investment and a likely starting point could be </w:t>
      </w:r>
      <w:r>
        <w:rPr>
          <w:rFonts w:ascii="Times New Roman" w:hAnsi="Times New Roman" w:cs="Times New Roman"/>
          <w:sz w:val="24"/>
          <w:szCs w:val="24"/>
        </w:rPr>
        <w:t>diaspora investments (BHI)</w:t>
      </w:r>
      <w:r w:rsidR="006A6983">
        <w:rPr>
          <w:rFonts w:ascii="Times New Roman" w:hAnsi="Times New Roman" w:cs="Times New Roman"/>
          <w:sz w:val="24"/>
          <w:szCs w:val="24"/>
        </w:rPr>
        <w:t xml:space="preserve"> through SMEs</w:t>
      </w:r>
      <w:r>
        <w:rPr>
          <w:rFonts w:ascii="Times New Roman" w:hAnsi="Times New Roman" w:cs="Times New Roman"/>
          <w:sz w:val="24"/>
          <w:szCs w:val="24"/>
        </w:rPr>
        <w:t xml:space="preserve"> and effective government participation</w:t>
      </w:r>
      <w:r w:rsidR="00E54A60">
        <w:rPr>
          <w:rFonts w:ascii="Times New Roman" w:hAnsi="Times New Roman" w:cs="Times New Roman"/>
          <w:sz w:val="24"/>
          <w:szCs w:val="24"/>
        </w:rPr>
        <w:t>.</w:t>
      </w:r>
      <w:r w:rsidR="006A6983">
        <w:rPr>
          <w:rFonts w:ascii="Times New Roman" w:hAnsi="Times New Roman" w:cs="Times New Roman"/>
          <w:sz w:val="24"/>
          <w:szCs w:val="24"/>
        </w:rPr>
        <w:t xml:space="preserve"> </w:t>
      </w:r>
      <w:r w:rsidR="00864E96">
        <w:rPr>
          <w:rFonts w:ascii="Times New Roman" w:hAnsi="Times New Roman" w:cs="Times New Roman"/>
          <w:sz w:val="24"/>
          <w:szCs w:val="24"/>
        </w:rPr>
        <w:t xml:space="preserve">   </w:t>
      </w:r>
    </w:p>
    <w:p w:rsidR="00BA497A" w:rsidRDefault="00C10C1E" w:rsidP="006F20CB">
      <w:pPr>
        <w:jc w:val="both"/>
        <w:rPr>
          <w:rFonts w:ascii="Times New Roman" w:hAnsi="Times New Roman" w:cs="Times New Roman"/>
          <w:sz w:val="24"/>
          <w:szCs w:val="24"/>
        </w:rPr>
      </w:pPr>
      <w:r w:rsidRPr="0012065F">
        <w:rPr>
          <w:rFonts w:ascii="Times New Roman" w:hAnsi="Times New Roman" w:cs="Times New Roman"/>
          <w:sz w:val="24"/>
          <w:szCs w:val="24"/>
        </w:rPr>
        <w:t>Finally, i</w:t>
      </w:r>
      <w:r w:rsidR="00E52EB7" w:rsidRPr="0012065F">
        <w:rPr>
          <w:rFonts w:ascii="Times New Roman" w:hAnsi="Times New Roman" w:cs="Times New Roman"/>
          <w:sz w:val="24"/>
          <w:szCs w:val="24"/>
        </w:rPr>
        <w:t xml:space="preserve">n taking on this challenge, it is important that </w:t>
      </w:r>
      <w:r w:rsidR="00194BDE">
        <w:rPr>
          <w:rFonts w:ascii="Times New Roman" w:hAnsi="Times New Roman" w:cs="Times New Roman"/>
          <w:sz w:val="24"/>
          <w:szCs w:val="24"/>
        </w:rPr>
        <w:t>d</w:t>
      </w:r>
      <w:r w:rsidR="00E52EB7" w:rsidRPr="0012065F">
        <w:rPr>
          <w:rFonts w:ascii="Times New Roman" w:hAnsi="Times New Roman" w:cs="Times New Roman"/>
          <w:sz w:val="24"/>
          <w:szCs w:val="24"/>
        </w:rPr>
        <w:t>iasporas are made to be aware of the opportunities available, which can be explored and by so doing mak</w:t>
      </w:r>
      <w:r w:rsidR="00246446">
        <w:rPr>
          <w:rFonts w:ascii="Times New Roman" w:hAnsi="Times New Roman" w:cs="Times New Roman"/>
          <w:sz w:val="24"/>
          <w:szCs w:val="24"/>
        </w:rPr>
        <w:t>e</w:t>
      </w:r>
      <w:r w:rsidR="00E52EB7" w:rsidRPr="0012065F">
        <w:rPr>
          <w:rFonts w:ascii="Times New Roman" w:hAnsi="Times New Roman" w:cs="Times New Roman"/>
          <w:sz w:val="24"/>
          <w:szCs w:val="24"/>
        </w:rPr>
        <w:t xml:space="preserve"> a steady contribution to the economic well-being of their homeland whilst </w:t>
      </w:r>
      <w:r w:rsidR="00360135">
        <w:rPr>
          <w:rFonts w:ascii="Times New Roman" w:hAnsi="Times New Roman" w:cs="Times New Roman"/>
          <w:sz w:val="24"/>
          <w:szCs w:val="24"/>
        </w:rPr>
        <w:t xml:space="preserve">embracing </w:t>
      </w:r>
      <w:r w:rsidR="00E52EB7" w:rsidRPr="0012065F">
        <w:rPr>
          <w:rFonts w:ascii="Times New Roman" w:hAnsi="Times New Roman" w:cs="Times New Roman"/>
          <w:sz w:val="24"/>
          <w:szCs w:val="24"/>
        </w:rPr>
        <w:t xml:space="preserve">an approach </w:t>
      </w:r>
      <w:r w:rsidR="00360135">
        <w:rPr>
          <w:rFonts w:ascii="Times New Roman" w:hAnsi="Times New Roman" w:cs="Times New Roman"/>
          <w:sz w:val="24"/>
          <w:szCs w:val="24"/>
        </w:rPr>
        <w:t xml:space="preserve">(possibly through SMEs) </w:t>
      </w:r>
      <w:r w:rsidR="00E52EB7" w:rsidRPr="0012065F">
        <w:rPr>
          <w:rFonts w:ascii="Times New Roman" w:hAnsi="Times New Roman" w:cs="Times New Roman"/>
          <w:sz w:val="24"/>
          <w:szCs w:val="24"/>
        </w:rPr>
        <w:t xml:space="preserve">that </w:t>
      </w:r>
      <w:r w:rsidR="00360135">
        <w:rPr>
          <w:rFonts w:ascii="Times New Roman" w:hAnsi="Times New Roman" w:cs="Times New Roman"/>
          <w:sz w:val="24"/>
          <w:szCs w:val="24"/>
        </w:rPr>
        <w:t xml:space="preserve">will address </w:t>
      </w:r>
      <w:r w:rsidR="00E52EB7" w:rsidRPr="0012065F">
        <w:rPr>
          <w:rFonts w:ascii="Times New Roman" w:hAnsi="Times New Roman" w:cs="Times New Roman"/>
          <w:sz w:val="24"/>
          <w:szCs w:val="24"/>
        </w:rPr>
        <w:t xml:space="preserve">the </w:t>
      </w:r>
      <w:r w:rsidR="00E52EB7" w:rsidRPr="0012065F">
        <w:rPr>
          <w:rFonts w:ascii="Times New Roman" w:eastAsia="Microsoft YaHei UI Light" w:hAnsi="Times New Roman" w:cs="Times New Roman"/>
          <w:sz w:val="24"/>
          <w:szCs w:val="24"/>
        </w:rPr>
        <w:t>continued</w:t>
      </w:r>
      <w:r w:rsidR="00E52EB7" w:rsidRPr="0012065F">
        <w:rPr>
          <w:rFonts w:ascii="Times New Roman" w:hAnsi="Times New Roman" w:cs="Times New Roman"/>
          <w:sz w:val="24"/>
          <w:szCs w:val="24"/>
        </w:rPr>
        <w:t xml:space="preserve"> need of remitting funds back home to support family. </w:t>
      </w:r>
      <w:r w:rsidR="00BA497A">
        <w:rPr>
          <w:rFonts w:ascii="Times New Roman" w:hAnsi="Times New Roman" w:cs="Times New Roman"/>
          <w:sz w:val="24"/>
          <w:szCs w:val="24"/>
        </w:rPr>
        <w:t xml:space="preserve">As </w:t>
      </w:r>
      <w:proofErr w:type="spellStart"/>
      <w:r w:rsidR="00BA497A">
        <w:rPr>
          <w:rFonts w:ascii="Times New Roman" w:hAnsi="Times New Roman" w:cs="Times New Roman"/>
          <w:sz w:val="24"/>
          <w:szCs w:val="24"/>
        </w:rPr>
        <w:t>Turatsinze</w:t>
      </w:r>
      <w:proofErr w:type="spellEnd"/>
      <w:r w:rsidR="00BA497A">
        <w:rPr>
          <w:rFonts w:ascii="Times New Roman" w:hAnsi="Times New Roman" w:cs="Times New Roman"/>
          <w:sz w:val="24"/>
          <w:szCs w:val="24"/>
        </w:rPr>
        <w:t xml:space="preserve"> (2016</w:t>
      </w:r>
      <w:r w:rsidR="00E832E3">
        <w:rPr>
          <w:rFonts w:ascii="Times New Roman" w:hAnsi="Times New Roman" w:cs="Times New Roman"/>
          <w:sz w:val="24"/>
          <w:szCs w:val="24"/>
        </w:rPr>
        <w:t xml:space="preserve">: </w:t>
      </w:r>
      <w:r w:rsidR="00BA497A">
        <w:rPr>
          <w:rFonts w:ascii="Times New Roman" w:hAnsi="Times New Roman" w:cs="Times New Roman"/>
          <w:sz w:val="24"/>
          <w:szCs w:val="24"/>
        </w:rPr>
        <w:t xml:space="preserve">1) opines, “It is high time for Africans who send money back to think, act differently and start a process of investing remittances into businesses that create jobs and generate wealth”. </w:t>
      </w:r>
    </w:p>
    <w:p w:rsidR="00E52EB7" w:rsidRPr="0012065F" w:rsidRDefault="00E52EB7" w:rsidP="006F20CB">
      <w:pPr>
        <w:jc w:val="both"/>
        <w:rPr>
          <w:rFonts w:ascii="Times New Roman" w:hAnsi="Times New Roman" w:cs="Times New Roman"/>
          <w:sz w:val="24"/>
          <w:szCs w:val="24"/>
        </w:rPr>
      </w:pPr>
      <w:r w:rsidRPr="0012065F">
        <w:rPr>
          <w:rFonts w:ascii="Times New Roman" w:hAnsi="Times New Roman" w:cs="Times New Roman"/>
          <w:sz w:val="24"/>
          <w:szCs w:val="24"/>
        </w:rPr>
        <w:t xml:space="preserve">This fulfilment creates a </w:t>
      </w:r>
      <w:r w:rsidR="002317B8" w:rsidRPr="0012065F">
        <w:rPr>
          <w:rFonts w:ascii="Times New Roman" w:hAnsi="Times New Roman" w:cs="Times New Roman"/>
          <w:sz w:val="24"/>
          <w:szCs w:val="24"/>
        </w:rPr>
        <w:t>‘</w:t>
      </w:r>
      <w:r w:rsidRPr="0012065F">
        <w:rPr>
          <w:rFonts w:ascii="Times New Roman" w:hAnsi="Times New Roman" w:cs="Times New Roman"/>
          <w:sz w:val="24"/>
          <w:szCs w:val="24"/>
        </w:rPr>
        <w:t>win</w:t>
      </w:r>
      <w:r w:rsidR="0010633A">
        <w:rPr>
          <w:rFonts w:ascii="Times New Roman" w:hAnsi="Times New Roman" w:cs="Times New Roman"/>
          <w:sz w:val="24"/>
          <w:szCs w:val="24"/>
        </w:rPr>
        <w:t xml:space="preserve"> and </w:t>
      </w:r>
      <w:r w:rsidRPr="0012065F">
        <w:rPr>
          <w:rFonts w:ascii="Times New Roman" w:hAnsi="Times New Roman" w:cs="Times New Roman"/>
          <w:sz w:val="24"/>
          <w:szCs w:val="24"/>
        </w:rPr>
        <w:t>win</w:t>
      </w:r>
      <w:r w:rsidR="002317B8" w:rsidRPr="0012065F">
        <w:rPr>
          <w:rFonts w:ascii="Times New Roman" w:hAnsi="Times New Roman" w:cs="Times New Roman"/>
          <w:sz w:val="24"/>
          <w:szCs w:val="24"/>
        </w:rPr>
        <w:t>’</w:t>
      </w:r>
      <w:r w:rsidRPr="0012065F">
        <w:rPr>
          <w:rFonts w:ascii="Times New Roman" w:hAnsi="Times New Roman" w:cs="Times New Roman"/>
          <w:sz w:val="24"/>
          <w:szCs w:val="24"/>
        </w:rPr>
        <w:t xml:space="preserve"> situation and is worth investigating</w:t>
      </w:r>
      <w:r w:rsidR="00BA497A">
        <w:rPr>
          <w:rFonts w:ascii="Times New Roman" w:hAnsi="Times New Roman" w:cs="Times New Roman"/>
          <w:sz w:val="24"/>
          <w:szCs w:val="24"/>
        </w:rPr>
        <w:t xml:space="preserve"> by both diasporas and governments</w:t>
      </w:r>
      <w:r w:rsidR="00E832E3">
        <w:rPr>
          <w:rFonts w:ascii="Times New Roman" w:hAnsi="Times New Roman" w:cs="Times New Roman"/>
          <w:sz w:val="24"/>
          <w:szCs w:val="24"/>
        </w:rPr>
        <w:t xml:space="preserve"> </w:t>
      </w:r>
      <w:r w:rsidR="00966D63">
        <w:rPr>
          <w:rFonts w:ascii="Times New Roman" w:hAnsi="Times New Roman" w:cs="Times New Roman"/>
          <w:sz w:val="24"/>
          <w:szCs w:val="24"/>
        </w:rPr>
        <w:t>to</w:t>
      </w:r>
      <w:r w:rsidR="00E832E3">
        <w:rPr>
          <w:rFonts w:ascii="Times New Roman" w:hAnsi="Times New Roman" w:cs="Times New Roman"/>
          <w:sz w:val="24"/>
          <w:szCs w:val="24"/>
        </w:rPr>
        <w:t xml:space="preserve"> create wealth for the wider social structure as opposed to the sole private sphere of individuals</w:t>
      </w:r>
      <w:r w:rsidRPr="0012065F">
        <w:rPr>
          <w:rFonts w:ascii="Times New Roman" w:hAnsi="Times New Roman" w:cs="Times New Roman"/>
          <w:sz w:val="24"/>
          <w:szCs w:val="24"/>
        </w:rPr>
        <w:t>.</w:t>
      </w:r>
    </w:p>
    <w:p w:rsidR="004A071F" w:rsidRPr="0012065F" w:rsidRDefault="004A071F" w:rsidP="006F20CB">
      <w:pPr>
        <w:jc w:val="both"/>
        <w:rPr>
          <w:rFonts w:ascii="Times New Roman" w:hAnsi="Times New Roman" w:cs="Times New Roman"/>
          <w:sz w:val="24"/>
          <w:szCs w:val="24"/>
        </w:rPr>
      </w:pPr>
    </w:p>
    <w:p w:rsidR="002317B8" w:rsidRDefault="002317B8" w:rsidP="006F20CB">
      <w:pPr>
        <w:jc w:val="both"/>
        <w:rPr>
          <w:rFonts w:ascii="Times New Roman" w:hAnsi="Times New Roman" w:cs="Times New Roman"/>
          <w:sz w:val="24"/>
          <w:szCs w:val="24"/>
        </w:rPr>
      </w:pPr>
    </w:p>
    <w:p w:rsidR="00EB14D1" w:rsidRPr="0012065F" w:rsidRDefault="00EB14D1" w:rsidP="006F20CB">
      <w:pPr>
        <w:jc w:val="both"/>
        <w:rPr>
          <w:rFonts w:ascii="Times New Roman" w:hAnsi="Times New Roman" w:cs="Times New Roman"/>
          <w:sz w:val="24"/>
          <w:szCs w:val="24"/>
        </w:rPr>
      </w:pPr>
    </w:p>
    <w:p w:rsidR="00C66715" w:rsidRPr="0012065F" w:rsidRDefault="00AF1885" w:rsidP="006F20CB">
      <w:pPr>
        <w:jc w:val="both"/>
        <w:rPr>
          <w:rFonts w:ascii="Times New Roman" w:hAnsi="Times New Roman" w:cs="Times New Roman"/>
          <w:b/>
          <w:sz w:val="24"/>
          <w:szCs w:val="24"/>
        </w:rPr>
      </w:pPr>
      <w:r w:rsidRPr="0012065F">
        <w:rPr>
          <w:rFonts w:ascii="Times New Roman" w:hAnsi="Times New Roman" w:cs="Times New Roman"/>
          <w:b/>
          <w:sz w:val="24"/>
          <w:szCs w:val="24"/>
        </w:rPr>
        <w:t>References</w:t>
      </w:r>
      <w:r w:rsidR="00C66715" w:rsidRPr="0012065F">
        <w:rPr>
          <w:rFonts w:ascii="Times New Roman" w:hAnsi="Times New Roman" w:cs="Times New Roman"/>
          <w:b/>
          <w:sz w:val="24"/>
          <w:szCs w:val="24"/>
        </w:rPr>
        <w:t xml:space="preserve"> </w:t>
      </w:r>
    </w:p>
    <w:p w:rsidR="007528B8" w:rsidRDefault="007528B8" w:rsidP="006F20CB">
      <w:pPr>
        <w:jc w:val="both"/>
        <w:rPr>
          <w:rFonts w:ascii="Times New Roman" w:hAnsi="Times New Roman" w:cs="Times New Roman"/>
          <w:sz w:val="24"/>
          <w:szCs w:val="24"/>
        </w:rPr>
      </w:pPr>
      <w:proofErr w:type="spellStart"/>
      <w:r w:rsidRPr="0012065F">
        <w:rPr>
          <w:rFonts w:ascii="Times New Roman" w:hAnsi="Times New Roman" w:cs="Times New Roman"/>
          <w:sz w:val="24"/>
          <w:szCs w:val="24"/>
        </w:rPr>
        <w:t>Adeni</w:t>
      </w:r>
      <w:r w:rsidR="00BB184C" w:rsidRPr="0012065F">
        <w:rPr>
          <w:rFonts w:ascii="Times New Roman" w:hAnsi="Times New Roman" w:cs="Times New Roman"/>
          <w:sz w:val="24"/>
          <w:szCs w:val="24"/>
        </w:rPr>
        <w:t>j</w:t>
      </w:r>
      <w:r w:rsidRPr="0012065F">
        <w:rPr>
          <w:rFonts w:ascii="Times New Roman" w:hAnsi="Times New Roman" w:cs="Times New Roman"/>
          <w:sz w:val="24"/>
          <w:szCs w:val="24"/>
        </w:rPr>
        <w:t>i</w:t>
      </w:r>
      <w:proofErr w:type="spellEnd"/>
      <w:r w:rsidRPr="0012065F">
        <w:rPr>
          <w:rFonts w:ascii="Times New Roman" w:hAnsi="Times New Roman" w:cs="Times New Roman"/>
          <w:sz w:val="24"/>
          <w:szCs w:val="24"/>
        </w:rPr>
        <w:t xml:space="preserve">, E. </w:t>
      </w:r>
      <w:r w:rsidR="002B2730" w:rsidRPr="0012065F">
        <w:rPr>
          <w:rFonts w:ascii="Times New Roman" w:hAnsi="Times New Roman" w:cs="Times New Roman"/>
          <w:sz w:val="24"/>
          <w:szCs w:val="24"/>
        </w:rPr>
        <w:t>(2015) Th</w:t>
      </w:r>
      <w:r w:rsidR="00D325CA" w:rsidRPr="0012065F">
        <w:rPr>
          <w:rFonts w:ascii="Times New Roman" w:hAnsi="Times New Roman" w:cs="Times New Roman"/>
          <w:sz w:val="24"/>
          <w:szCs w:val="24"/>
        </w:rPr>
        <w:t xml:space="preserve">e </w:t>
      </w:r>
      <w:r w:rsidR="002B2730" w:rsidRPr="0012065F">
        <w:rPr>
          <w:rFonts w:ascii="Times New Roman" w:hAnsi="Times New Roman" w:cs="Times New Roman"/>
          <w:sz w:val="24"/>
          <w:szCs w:val="24"/>
        </w:rPr>
        <w:t xml:space="preserve">Nigerian Economy: The Role of SMEs. Available from: </w:t>
      </w:r>
      <w:hyperlink r:id="rId7" w:history="1">
        <w:r w:rsidR="002B2730" w:rsidRPr="0012065F">
          <w:rPr>
            <w:rStyle w:val="Hyperlink"/>
            <w:rFonts w:ascii="Times New Roman" w:hAnsi="Times New Roman" w:cs="Times New Roman"/>
            <w:sz w:val="24"/>
            <w:szCs w:val="24"/>
          </w:rPr>
          <w:t>http://connectnieria.com/article/2015/08/the-nigerian-economy-the-role-ofsmes/</w:t>
        </w:r>
      </w:hyperlink>
      <w:r w:rsidR="002B2730" w:rsidRPr="0012065F">
        <w:rPr>
          <w:rFonts w:ascii="Times New Roman" w:hAnsi="Times New Roman" w:cs="Times New Roman"/>
          <w:sz w:val="24"/>
          <w:szCs w:val="24"/>
        </w:rPr>
        <w:t xml:space="preserve"> [Accessed 05 April 2017]. </w:t>
      </w:r>
    </w:p>
    <w:p w:rsidR="00EA5F4E" w:rsidRDefault="00EA5F4E" w:rsidP="006F20CB">
      <w:pPr>
        <w:jc w:val="both"/>
        <w:rPr>
          <w:rFonts w:ascii="Times New Roman" w:hAnsi="Times New Roman" w:cs="Times New Roman"/>
          <w:sz w:val="24"/>
          <w:szCs w:val="24"/>
        </w:rPr>
      </w:pPr>
      <w:proofErr w:type="spellStart"/>
      <w:r>
        <w:rPr>
          <w:rFonts w:ascii="Times New Roman" w:hAnsi="Times New Roman" w:cs="Times New Roman"/>
          <w:sz w:val="24"/>
          <w:szCs w:val="24"/>
        </w:rPr>
        <w:t>Afangideh</w:t>
      </w:r>
      <w:proofErr w:type="spellEnd"/>
      <w:r>
        <w:rPr>
          <w:rFonts w:ascii="Times New Roman" w:hAnsi="Times New Roman" w:cs="Times New Roman"/>
          <w:sz w:val="24"/>
          <w:szCs w:val="24"/>
        </w:rPr>
        <w:t xml:space="preserve">, U. (2012) Economic Dualism: Understanding Monetary Policy – </w:t>
      </w:r>
      <w:r w:rsidRPr="00EA5F4E">
        <w:rPr>
          <w:rFonts w:ascii="Times New Roman" w:hAnsi="Times New Roman" w:cs="Times New Roman"/>
          <w:i/>
          <w:sz w:val="24"/>
          <w:szCs w:val="24"/>
        </w:rPr>
        <w:t>Central Bank of Nigeria Report,</w:t>
      </w:r>
      <w:r>
        <w:rPr>
          <w:rFonts w:ascii="Times New Roman" w:hAnsi="Times New Roman" w:cs="Times New Roman"/>
          <w:sz w:val="24"/>
          <w:szCs w:val="24"/>
        </w:rPr>
        <w:t xml:space="preserve"> Series 23.</w:t>
      </w:r>
    </w:p>
    <w:p w:rsidR="00BA5734" w:rsidRPr="0012065F" w:rsidRDefault="00BA5734" w:rsidP="006F20CB">
      <w:pPr>
        <w:jc w:val="both"/>
        <w:rPr>
          <w:rFonts w:ascii="Times New Roman" w:hAnsi="Times New Roman" w:cs="Times New Roman"/>
          <w:sz w:val="24"/>
          <w:szCs w:val="24"/>
        </w:rPr>
      </w:pPr>
      <w:proofErr w:type="spellStart"/>
      <w:r>
        <w:rPr>
          <w:rFonts w:ascii="Times New Roman" w:hAnsi="Times New Roman" w:cs="Times New Roman"/>
          <w:sz w:val="24"/>
          <w:szCs w:val="24"/>
        </w:rPr>
        <w:t>Afinotan</w:t>
      </w:r>
      <w:proofErr w:type="spellEnd"/>
      <w:r>
        <w:rPr>
          <w:rFonts w:ascii="Times New Roman" w:hAnsi="Times New Roman" w:cs="Times New Roman"/>
          <w:sz w:val="24"/>
          <w:szCs w:val="24"/>
        </w:rPr>
        <w:t xml:space="preserve">, L.A., and </w:t>
      </w:r>
      <w:proofErr w:type="spellStart"/>
      <w:r>
        <w:rPr>
          <w:rFonts w:ascii="Times New Roman" w:hAnsi="Times New Roman" w:cs="Times New Roman"/>
          <w:sz w:val="24"/>
          <w:szCs w:val="24"/>
        </w:rPr>
        <w:t>Ojakorotu</w:t>
      </w:r>
      <w:proofErr w:type="spellEnd"/>
      <w:r>
        <w:rPr>
          <w:rFonts w:ascii="Times New Roman" w:hAnsi="Times New Roman" w:cs="Times New Roman"/>
          <w:sz w:val="24"/>
          <w:szCs w:val="24"/>
        </w:rPr>
        <w:t xml:space="preserve">, V. (2009) The Niger Delta Crisis: Issues, Challenges and Prospects, </w:t>
      </w:r>
      <w:r w:rsidRPr="00BA5734">
        <w:rPr>
          <w:rFonts w:ascii="Times New Roman" w:hAnsi="Times New Roman" w:cs="Times New Roman"/>
          <w:i/>
          <w:sz w:val="24"/>
          <w:szCs w:val="24"/>
        </w:rPr>
        <w:t>African Journal of Political Science and International Relations,</w:t>
      </w:r>
      <w:r>
        <w:rPr>
          <w:rFonts w:ascii="Times New Roman" w:hAnsi="Times New Roman" w:cs="Times New Roman"/>
          <w:sz w:val="24"/>
          <w:szCs w:val="24"/>
        </w:rPr>
        <w:t xml:space="preserve"> Volume 3 (5), pages 191-198. </w:t>
      </w:r>
    </w:p>
    <w:p w:rsidR="00182F1F" w:rsidRPr="0012065F" w:rsidRDefault="00182F1F" w:rsidP="006F20CB">
      <w:pPr>
        <w:jc w:val="both"/>
        <w:rPr>
          <w:rFonts w:ascii="Times New Roman" w:hAnsi="Times New Roman" w:cs="Times New Roman"/>
          <w:sz w:val="24"/>
          <w:szCs w:val="24"/>
        </w:rPr>
      </w:pPr>
      <w:proofErr w:type="spellStart"/>
      <w:r w:rsidRPr="0012065F">
        <w:rPr>
          <w:rFonts w:ascii="Times New Roman" w:hAnsi="Times New Roman" w:cs="Times New Roman"/>
          <w:sz w:val="24"/>
          <w:szCs w:val="24"/>
        </w:rPr>
        <w:t>Agbakoba</w:t>
      </w:r>
      <w:proofErr w:type="spellEnd"/>
      <w:r w:rsidRPr="0012065F">
        <w:rPr>
          <w:rFonts w:ascii="Times New Roman" w:hAnsi="Times New Roman" w:cs="Times New Roman"/>
          <w:sz w:val="24"/>
          <w:szCs w:val="24"/>
        </w:rPr>
        <w:t>, A. (2017) Nigeria SME Women, 100</w:t>
      </w:r>
      <w:r w:rsidR="00D325CA" w:rsidRPr="0012065F">
        <w:rPr>
          <w:rFonts w:ascii="Times New Roman" w:hAnsi="Times New Roman" w:cs="Times New Roman"/>
          <w:sz w:val="24"/>
          <w:szCs w:val="24"/>
        </w:rPr>
        <w:t xml:space="preserve">, Bank and Entrepreneur Africa (Special Edition). Available from: </w:t>
      </w:r>
      <w:hyperlink r:id="rId8" w:history="1">
        <w:r w:rsidR="00C7226B" w:rsidRPr="0012065F">
          <w:rPr>
            <w:rStyle w:val="Hyperlink"/>
            <w:rFonts w:ascii="Times New Roman" w:hAnsi="Times New Roman" w:cs="Times New Roman"/>
            <w:sz w:val="24"/>
            <w:szCs w:val="24"/>
          </w:rPr>
          <w:t>http://www.numeris-media.com/publications</w:t>
        </w:r>
      </w:hyperlink>
      <w:r w:rsidR="00C7226B" w:rsidRPr="0012065F">
        <w:rPr>
          <w:rFonts w:ascii="Times New Roman" w:hAnsi="Times New Roman" w:cs="Times New Roman"/>
          <w:sz w:val="24"/>
          <w:szCs w:val="24"/>
        </w:rPr>
        <w:t xml:space="preserve"> [Accessed 09 August 2017].</w:t>
      </w:r>
      <w:r w:rsidR="00D325CA" w:rsidRPr="0012065F">
        <w:rPr>
          <w:rFonts w:ascii="Times New Roman" w:hAnsi="Times New Roman" w:cs="Times New Roman"/>
          <w:sz w:val="24"/>
          <w:szCs w:val="24"/>
        </w:rPr>
        <w:t xml:space="preserve">  </w:t>
      </w:r>
    </w:p>
    <w:p w:rsidR="00AE7AEB" w:rsidRPr="0012065F" w:rsidRDefault="00AE7AEB" w:rsidP="006F20CB">
      <w:pPr>
        <w:jc w:val="both"/>
        <w:rPr>
          <w:rFonts w:ascii="Times New Roman" w:hAnsi="Times New Roman" w:cs="Times New Roman"/>
          <w:sz w:val="24"/>
          <w:szCs w:val="24"/>
        </w:rPr>
      </w:pPr>
      <w:proofErr w:type="spellStart"/>
      <w:r w:rsidRPr="0012065F">
        <w:rPr>
          <w:rFonts w:ascii="Times New Roman" w:hAnsi="Times New Roman" w:cs="Times New Roman"/>
          <w:sz w:val="24"/>
          <w:szCs w:val="24"/>
        </w:rPr>
        <w:t>Agunias</w:t>
      </w:r>
      <w:proofErr w:type="spellEnd"/>
      <w:r w:rsidRPr="0012065F">
        <w:rPr>
          <w:rFonts w:ascii="Times New Roman" w:hAnsi="Times New Roman" w:cs="Times New Roman"/>
          <w:sz w:val="24"/>
          <w:szCs w:val="24"/>
        </w:rPr>
        <w:t xml:space="preserve">, D.R. and Newland, K. (2012) Developing a </w:t>
      </w:r>
      <w:r w:rsidR="00E2606B" w:rsidRPr="0012065F">
        <w:rPr>
          <w:rFonts w:ascii="Times New Roman" w:hAnsi="Times New Roman" w:cs="Times New Roman"/>
          <w:sz w:val="24"/>
          <w:szCs w:val="24"/>
        </w:rPr>
        <w:t>R</w:t>
      </w:r>
      <w:r w:rsidRPr="0012065F">
        <w:rPr>
          <w:rFonts w:ascii="Times New Roman" w:hAnsi="Times New Roman" w:cs="Times New Roman"/>
          <w:sz w:val="24"/>
          <w:szCs w:val="24"/>
        </w:rPr>
        <w:t xml:space="preserve">oad </w:t>
      </w:r>
      <w:r w:rsidR="00E2606B" w:rsidRPr="0012065F">
        <w:rPr>
          <w:rFonts w:ascii="Times New Roman" w:hAnsi="Times New Roman" w:cs="Times New Roman"/>
          <w:sz w:val="24"/>
          <w:szCs w:val="24"/>
        </w:rPr>
        <w:t>M</w:t>
      </w:r>
      <w:r w:rsidRPr="0012065F">
        <w:rPr>
          <w:rFonts w:ascii="Times New Roman" w:hAnsi="Times New Roman" w:cs="Times New Roman"/>
          <w:sz w:val="24"/>
          <w:szCs w:val="24"/>
        </w:rPr>
        <w:t xml:space="preserve">ap for </w:t>
      </w:r>
      <w:r w:rsidR="00E2606B" w:rsidRPr="0012065F">
        <w:rPr>
          <w:rFonts w:ascii="Times New Roman" w:hAnsi="Times New Roman" w:cs="Times New Roman"/>
          <w:sz w:val="24"/>
          <w:szCs w:val="24"/>
        </w:rPr>
        <w:t>E</w:t>
      </w:r>
      <w:r w:rsidRPr="0012065F">
        <w:rPr>
          <w:rFonts w:ascii="Times New Roman" w:hAnsi="Times New Roman" w:cs="Times New Roman"/>
          <w:sz w:val="24"/>
          <w:szCs w:val="24"/>
        </w:rPr>
        <w:t xml:space="preserve">ngaging </w:t>
      </w:r>
      <w:r w:rsidR="00E2606B" w:rsidRPr="0012065F">
        <w:rPr>
          <w:rFonts w:ascii="Times New Roman" w:hAnsi="Times New Roman" w:cs="Times New Roman"/>
          <w:sz w:val="24"/>
          <w:szCs w:val="24"/>
        </w:rPr>
        <w:t>Di</w:t>
      </w:r>
      <w:r w:rsidRPr="0012065F">
        <w:rPr>
          <w:rFonts w:ascii="Times New Roman" w:hAnsi="Times New Roman" w:cs="Times New Roman"/>
          <w:sz w:val="24"/>
          <w:szCs w:val="24"/>
        </w:rPr>
        <w:t xml:space="preserve">asporas in </w:t>
      </w:r>
      <w:r w:rsidR="00E2606B" w:rsidRPr="0012065F">
        <w:rPr>
          <w:rFonts w:ascii="Times New Roman" w:hAnsi="Times New Roman" w:cs="Times New Roman"/>
          <w:sz w:val="24"/>
          <w:szCs w:val="24"/>
        </w:rPr>
        <w:t>D</w:t>
      </w:r>
      <w:r w:rsidRPr="0012065F">
        <w:rPr>
          <w:rFonts w:ascii="Times New Roman" w:hAnsi="Times New Roman" w:cs="Times New Roman"/>
          <w:sz w:val="24"/>
          <w:szCs w:val="24"/>
        </w:rPr>
        <w:t xml:space="preserve">evelopment – A handbook for </w:t>
      </w:r>
      <w:r w:rsidR="00E2606B" w:rsidRPr="0012065F">
        <w:rPr>
          <w:rFonts w:ascii="Times New Roman" w:hAnsi="Times New Roman" w:cs="Times New Roman"/>
          <w:sz w:val="24"/>
          <w:szCs w:val="24"/>
        </w:rPr>
        <w:t>P</w:t>
      </w:r>
      <w:r w:rsidRPr="0012065F">
        <w:rPr>
          <w:rFonts w:ascii="Times New Roman" w:hAnsi="Times New Roman" w:cs="Times New Roman"/>
          <w:sz w:val="24"/>
          <w:szCs w:val="24"/>
        </w:rPr>
        <w:t xml:space="preserve">olicy </w:t>
      </w:r>
      <w:r w:rsidR="00E2606B" w:rsidRPr="0012065F">
        <w:rPr>
          <w:rFonts w:ascii="Times New Roman" w:hAnsi="Times New Roman" w:cs="Times New Roman"/>
          <w:sz w:val="24"/>
          <w:szCs w:val="24"/>
        </w:rPr>
        <w:t>M</w:t>
      </w:r>
      <w:r w:rsidRPr="0012065F">
        <w:rPr>
          <w:rFonts w:ascii="Times New Roman" w:hAnsi="Times New Roman" w:cs="Times New Roman"/>
          <w:sz w:val="24"/>
          <w:szCs w:val="24"/>
        </w:rPr>
        <w:t xml:space="preserve">akers and </w:t>
      </w:r>
      <w:r w:rsidR="00E2606B" w:rsidRPr="0012065F">
        <w:rPr>
          <w:rFonts w:ascii="Times New Roman" w:hAnsi="Times New Roman" w:cs="Times New Roman"/>
          <w:sz w:val="24"/>
          <w:szCs w:val="24"/>
        </w:rPr>
        <w:t>Practitioners</w:t>
      </w:r>
      <w:r w:rsidRPr="0012065F">
        <w:rPr>
          <w:rFonts w:ascii="Times New Roman" w:hAnsi="Times New Roman" w:cs="Times New Roman"/>
          <w:sz w:val="24"/>
          <w:szCs w:val="24"/>
        </w:rPr>
        <w:t xml:space="preserve"> in </w:t>
      </w:r>
      <w:r w:rsidR="00E2606B" w:rsidRPr="0012065F">
        <w:rPr>
          <w:rFonts w:ascii="Times New Roman" w:hAnsi="Times New Roman" w:cs="Times New Roman"/>
          <w:sz w:val="24"/>
          <w:szCs w:val="24"/>
        </w:rPr>
        <w:t>H</w:t>
      </w:r>
      <w:r w:rsidRPr="0012065F">
        <w:rPr>
          <w:rFonts w:ascii="Times New Roman" w:hAnsi="Times New Roman" w:cs="Times New Roman"/>
          <w:sz w:val="24"/>
          <w:szCs w:val="24"/>
        </w:rPr>
        <w:t xml:space="preserve">ome and </w:t>
      </w:r>
      <w:r w:rsidR="00E2606B" w:rsidRPr="0012065F">
        <w:rPr>
          <w:rFonts w:ascii="Times New Roman" w:hAnsi="Times New Roman" w:cs="Times New Roman"/>
          <w:sz w:val="24"/>
          <w:szCs w:val="24"/>
        </w:rPr>
        <w:t>H</w:t>
      </w:r>
      <w:r w:rsidRPr="0012065F">
        <w:rPr>
          <w:rFonts w:ascii="Times New Roman" w:hAnsi="Times New Roman" w:cs="Times New Roman"/>
          <w:sz w:val="24"/>
          <w:szCs w:val="24"/>
        </w:rPr>
        <w:t xml:space="preserve">ost countries, </w:t>
      </w:r>
      <w:r w:rsidR="00E2606B" w:rsidRPr="00E36E8C">
        <w:rPr>
          <w:rFonts w:ascii="Times New Roman" w:hAnsi="Times New Roman" w:cs="Times New Roman"/>
          <w:i/>
          <w:sz w:val="24"/>
          <w:szCs w:val="24"/>
        </w:rPr>
        <w:t>International Organisation for Migration and Migration Policy Institute,</w:t>
      </w:r>
      <w:r w:rsidR="00E2606B" w:rsidRPr="0012065F">
        <w:rPr>
          <w:rFonts w:ascii="Times New Roman" w:hAnsi="Times New Roman" w:cs="Times New Roman"/>
          <w:sz w:val="24"/>
          <w:szCs w:val="24"/>
        </w:rPr>
        <w:t xml:space="preserve"> Geneva.</w:t>
      </w:r>
      <w:r w:rsidRPr="0012065F">
        <w:rPr>
          <w:rFonts w:ascii="Times New Roman" w:hAnsi="Times New Roman" w:cs="Times New Roman"/>
          <w:b/>
          <w:sz w:val="24"/>
          <w:szCs w:val="24"/>
        </w:rPr>
        <w:t xml:space="preserve"> </w:t>
      </w:r>
    </w:p>
    <w:p w:rsidR="0099037C" w:rsidRDefault="0099037C" w:rsidP="006F20CB">
      <w:pPr>
        <w:jc w:val="both"/>
        <w:rPr>
          <w:rFonts w:ascii="Times New Roman" w:hAnsi="Times New Roman" w:cs="Times New Roman"/>
          <w:sz w:val="24"/>
          <w:szCs w:val="24"/>
        </w:rPr>
      </w:pPr>
      <w:r w:rsidRPr="0012065F">
        <w:rPr>
          <w:rFonts w:ascii="Times New Roman" w:hAnsi="Times New Roman" w:cs="Times New Roman"/>
          <w:sz w:val="24"/>
          <w:szCs w:val="24"/>
        </w:rPr>
        <w:t xml:space="preserve">Bakewell, O. (2008) In search of the Diasporas within Africa, </w:t>
      </w:r>
      <w:r w:rsidRPr="0012065F">
        <w:rPr>
          <w:rFonts w:ascii="Times New Roman" w:hAnsi="Times New Roman" w:cs="Times New Roman"/>
          <w:i/>
          <w:sz w:val="24"/>
          <w:szCs w:val="24"/>
        </w:rPr>
        <w:t>Africa</w:t>
      </w:r>
      <w:r w:rsidR="00504421" w:rsidRPr="0012065F">
        <w:rPr>
          <w:rFonts w:ascii="Times New Roman" w:hAnsi="Times New Roman" w:cs="Times New Roman"/>
          <w:i/>
          <w:sz w:val="24"/>
          <w:szCs w:val="24"/>
        </w:rPr>
        <w:t>n</w:t>
      </w:r>
      <w:r w:rsidRPr="0012065F">
        <w:rPr>
          <w:rFonts w:ascii="Times New Roman" w:hAnsi="Times New Roman" w:cs="Times New Roman"/>
          <w:i/>
          <w:sz w:val="24"/>
          <w:szCs w:val="24"/>
        </w:rPr>
        <w:t xml:space="preserve"> Diaspora,</w:t>
      </w:r>
      <w:r w:rsidRPr="0012065F">
        <w:rPr>
          <w:rFonts w:ascii="Times New Roman" w:hAnsi="Times New Roman" w:cs="Times New Roman"/>
          <w:sz w:val="24"/>
          <w:szCs w:val="24"/>
        </w:rPr>
        <w:t xml:space="preserve"> Volume 1, issue 1, pages 5-27.</w:t>
      </w:r>
    </w:p>
    <w:p w:rsidR="00F97B9D" w:rsidRDefault="00F97B9D" w:rsidP="006F20CB">
      <w:pPr>
        <w:jc w:val="both"/>
        <w:rPr>
          <w:rFonts w:ascii="Times New Roman" w:hAnsi="Times New Roman" w:cs="Times New Roman"/>
          <w:sz w:val="24"/>
          <w:szCs w:val="24"/>
        </w:rPr>
      </w:pPr>
      <w:r>
        <w:rPr>
          <w:rFonts w:ascii="Times New Roman" w:hAnsi="Times New Roman" w:cs="Times New Roman"/>
          <w:sz w:val="24"/>
          <w:szCs w:val="24"/>
        </w:rPr>
        <w:t>Bassey, H. (2017) Sterling Bank, LEAP Africa collaborate to grow sustainable SME sector, Business Day, 1 June, p.30.</w:t>
      </w:r>
    </w:p>
    <w:p w:rsidR="00F265C0" w:rsidRPr="0012065F" w:rsidRDefault="00F265C0" w:rsidP="006F20CB">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Boncea</w:t>
      </w:r>
      <w:proofErr w:type="spellEnd"/>
      <w:r>
        <w:rPr>
          <w:rFonts w:ascii="Times New Roman" w:hAnsi="Times New Roman" w:cs="Times New Roman"/>
          <w:sz w:val="24"/>
          <w:szCs w:val="24"/>
        </w:rPr>
        <w:t xml:space="preserve">, I. (2015) Turning Brain gain into brain gain: Evidence from Romania’s medical sector, </w:t>
      </w:r>
      <w:r w:rsidRPr="00F265C0">
        <w:rPr>
          <w:rFonts w:ascii="Times New Roman" w:hAnsi="Times New Roman" w:cs="Times New Roman"/>
          <w:i/>
          <w:sz w:val="24"/>
          <w:szCs w:val="24"/>
        </w:rPr>
        <w:t>Procedia Economics and Finance,</w:t>
      </w:r>
      <w:r>
        <w:rPr>
          <w:rFonts w:ascii="Times New Roman" w:hAnsi="Times New Roman" w:cs="Times New Roman"/>
          <w:sz w:val="24"/>
          <w:szCs w:val="24"/>
        </w:rPr>
        <w:t xml:space="preserve"> Volume 20, pages 80-87.  </w:t>
      </w:r>
    </w:p>
    <w:p w:rsidR="00927513" w:rsidRDefault="00927513" w:rsidP="006F20CB">
      <w:pPr>
        <w:jc w:val="both"/>
        <w:rPr>
          <w:rFonts w:ascii="Times New Roman" w:hAnsi="Times New Roman" w:cs="Times New Roman"/>
          <w:sz w:val="24"/>
          <w:szCs w:val="24"/>
        </w:rPr>
      </w:pPr>
      <w:r w:rsidRPr="0012065F">
        <w:rPr>
          <w:rFonts w:ascii="Times New Roman" w:hAnsi="Times New Roman" w:cs="Times New Roman"/>
          <w:sz w:val="24"/>
          <w:szCs w:val="24"/>
        </w:rPr>
        <w:t xml:space="preserve">Brinkerhoff, J. (2012) </w:t>
      </w:r>
      <w:r w:rsidR="00D05DF4" w:rsidRPr="0012065F">
        <w:rPr>
          <w:rFonts w:ascii="Times New Roman" w:hAnsi="Times New Roman" w:cs="Times New Roman"/>
          <w:sz w:val="24"/>
          <w:szCs w:val="24"/>
        </w:rPr>
        <w:t xml:space="preserve">Creating an enabling environment for diasporas participation in homeland development, </w:t>
      </w:r>
      <w:r w:rsidR="00D05DF4" w:rsidRPr="00E36E8C">
        <w:rPr>
          <w:rFonts w:ascii="Times New Roman" w:hAnsi="Times New Roman" w:cs="Times New Roman"/>
          <w:i/>
          <w:sz w:val="24"/>
          <w:szCs w:val="24"/>
        </w:rPr>
        <w:t>International Migration,</w:t>
      </w:r>
      <w:r w:rsidR="00D05DF4" w:rsidRPr="0012065F">
        <w:rPr>
          <w:rFonts w:ascii="Times New Roman" w:hAnsi="Times New Roman" w:cs="Times New Roman"/>
          <w:sz w:val="24"/>
          <w:szCs w:val="24"/>
        </w:rPr>
        <w:t xml:space="preserve"> Volume 50, issue 1, pages 75-95.</w:t>
      </w:r>
    </w:p>
    <w:p w:rsidR="00B86CCD" w:rsidRPr="0012065F" w:rsidRDefault="00B86CCD" w:rsidP="00B86CCD">
      <w:pPr>
        <w:jc w:val="both"/>
        <w:rPr>
          <w:rFonts w:ascii="Times New Roman" w:hAnsi="Times New Roman" w:cs="Times New Roman"/>
          <w:sz w:val="24"/>
          <w:szCs w:val="24"/>
        </w:rPr>
      </w:pPr>
      <w:r w:rsidRPr="0012065F">
        <w:rPr>
          <w:rFonts w:ascii="Times New Roman" w:hAnsi="Times New Roman" w:cs="Times New Roman"/>
          <w:sz w:val="24"/>
          <w:szCs w:val="24"/>
        </w:rPr>
        <w:t xml:space="preserve">Butler, K., D. (2001) Defining Diaspora, refining a discourse, </w:t>
      </w:r>
      <w:r w:rsidRPr="0012065F">
        <w:rPr>
          <w:rFonts w:ascii="Times New Roman" w:hAnsi="Times New Roman" w:cs="Times New Roman"/>
          <w:i/>
          <w:sz w:val="24"/>
          <w:szCs w:val="24"/>
        </w:rPr>
        <w:t>A journal of Transnational Studies</w:t>
      </w:r>
      <w:r w:rsidRPr="0012065F">
        <w:rPr>
          <w:rFonts w:ascii="Times New Roman" w:hAnsi="Times New Roman" w:cs="Times New Roman"/>
          <w:sz w:val="24"/>
          <w:szCs w:val="24"/>
        </w:rPr>
        <w:t xml:space="preserve">, Volume 10, number 2., Fall 2001.  </w:t>
      </w:r>
    </w:p>
    <w:p w:rsidR="00E36E8C" w:rsidRDefault="00E36E8C" w:rsidP="006F20CB">
      <w:pPr>
        <w:jc w:val="both"/>
        <w:rPr>
          <w:rFonts w:ascii="Times New Roman" w:hAnsi="Times New Roman" w:cs="Times New Roman"/>
          <w:sz w:val="24"/>
          <w:szCs w:val="24"/>
        </w:rPr>
      </w:pPr>
      <w:proofErr w:type="spellStart"/>
      <w:r>
        <w:rPr>
          <w:rFonts w:ascii="Times New Roman" w:hAnsi="Times New Roman" w:cs="Times New Roman"/>
          <w:sz w:val="24"/>
          <w:szCs w:val="24"/>
        </w:rPr>
        <w:t>Ciumasu</w:t>
      </w:r>
      <w:proofErr w:type="spellEnd"/>
      <w:r>
        <w:rPr>
          <w:rFonts w:ascii="Times New Roman" w:hAnsi="Times New Roman" w:cs="Times New Roman"/>
          <w:sz w:val="24"/>
          <w:szCs w:val="24"/>
        </w:rPr>
        <w:t>, I. (2010) Turning brain drain into brain networking,</w:t>
      </w:r>
      <w:r w:rsidRPr="00E36E8C">
        <w:rPr>
          <w:rFonts w:ascii="Times New Roman" w:hAnsi="Times New Roman" w:cs="Times New Roman"/>
          <w:i/>
          <w:sz w:val="24"/>
          <w:szCs w:val="24"/>
        </w:rPr>
        <w:t xml:space="preserve"> Science and Public Policy,</w:t>
      </w:r>
      <w:r>
        <w:rPr>
          <w:rFonts w:ascii="Times New Roman" w:hAnsi="Times New Roman" w:cs="Times New Roman"/>
          <w:sz w:val="24"/>
          <w:szCs w:val="24"/>
        </w:rPr>
        <w:t xml:space="preserve"> 37 (2) pages 135-146.  </w:t>
      </w:r>
    </w:p>
    <w:p w:rsidR="00E36E8C" w:rsidRDefault="00E36E8C" w:rsidP="006F20CB">
      <w:pPr>
        <w:jc w:val="both"/>
        <w:rPr>
          <w:rFonts w:ascii="Times New Roman" w:hAnsi="Times New Roman" w:cs="Times New Roman"/>
          <w:sz w:val="24"/>
          <w:szCs w:val="24"/>
        </w:rPr>
      </w:pPr>
      <w:proofErr w:type="spellStart"/>
      <w:r>
        <w:rPr>
          <w:rFonts w:ascii="Times New Roman" w:hAnsi="Times New Roman" w:cs="Times New Roman"/>
          <w:sz w:val="24"/>
          <w:szCs w:val="24"/>
        </w:rPr>
        <w:t>Dodani</w:t>
      </w:r>
      <w:proofErr w:type="spellEnd"/>
      <w:r>
        <w:rPr>
          <w:rFonts w:ascii="Times New Roman" w:hAnsi="Times New Roman" w:cs="Times New Roman"/>
          <w:sz w:val="24"/>
          <w:szCs w:val="24"/>
        </w:rPr>
        <w:t>, S</w:t>
      </w:r>
      <w:r w:rsidR="00F265C0">
        <w:rPr>
          <w:rFonts w:ascii="Times New Roman" w:hAnsi="Times New Roman" w:cs="Times New Roman"/>
          <w:sz w:val="24"/>
          <w:szCs w:val="24"/>
        </w:rPr>
        <w:t>.</w:t>
      </w:r>
      <w:r>
        <w:rPr>
          <w:rFonts w:ascii="Times New Roman" w:hAnsi="Times New Roman" w:cs="Times New Roman"/>
          <w:sz w:val="24"/>
          <w:szCs w:val="24"/>
        </w:rPr>
        <w:t xml:space="preserve"> and La Porte</w:t>
      </w:r>
      <w:r w:rsidR="00F265C0">
        <w:rPr>
          <w:rFonts w:ascii="Times New Roman" w:hAnsi="Times New Roman" w:cs="Times New Roman"/>
          <w:sz w:val="24"/>
          <w:szCs w:val="24"/>
        </w:rPr>
        <w:t>,</w:t>
      </w:r>
      <w:r>
        <w:rPr>
          <w:rFonts w:ascii="Times New Roman" w:hAnsi="Times New Roman" w:cs="Times New Roman"/>
          <w:sz w:val="24"/>
          <w:szCs w:val="24"/>
        </w:rPr>
        <w:t xml:space="preserve"> R. (2005) Brain drain from developing </w:t>
      </w:r>
      <w:r w:rsidR="00F265C0">
        <w:rPr>
          <w:rFonts w:ascii="Times New Roman" w:hAnsi="Times New Roman" w:cs="Times New Roman"/>
          <w:sz w:val="24"/>
          <w:szCs w:val="24"/>
        </w:rPr>
        <w:t>countries: H</w:t>
      </w:r>
      <w:r>
        <w:rPr>
          <w:rFonts w:ascii="Times New Roman" w:hAnsi="Times New Roman" w:cs="Times New Roman"/>
          <w:sz w:val="24"/>
          <w:szCs w:val="24"/>
        </w:rPr>
        <w:t>ow can brain drain be converted into wisdom gain?</w:t>
      </w:r>
      <w:r w:rsidR="00F265C0">
        <w:rPr>
          <w:rFonts w:ascii="Times New Roman" w:hAnsi="Times New Roman" w:cs="Times New Roman"/>
          <w:sz w:val="24"/>
          <w:szCs w:val="24"/>
        </w:rPr>
        <w:t xml:space="preserve"> </w:t>
      </w:r>
      <w:r w:rsidR="00F265C0" w:rsidRPr="006742C8">
        <w:rPr>
          <w:rFonts w:ascii="Times New Roman" w:hAnsi="Times New Roman" w:cs="Times New Roman"/>
          <w:i/>
          <w:sz w:val="24"/>
          <w:szCs w:val="24"/>
        </w:rPr>
        <w:t>Journal of the Royal Society of Medicine,</w:t>
      </w:r>
      <w:r w:rsidR="00F265C0">
        <w:rPr>
          <w:rFonts w:ascii="Times New Roman" w:hAnsi="Times New Roman" w:cs="Times New Roman"/>
          <w:sz w:val="24"/>
          <w:szCs w:val="24"/>
        </w:rPr>
        <w:t xml:space="preserve"> Volume 98 (11), pages 487-491.  </w:t>
      </w:r>
    </w:p>
    <w:p w:rsidR="00663F95" w:rsidRDefault="00663F95" w:rsidP="006F20CB">
      <w:pPr>
        <w:jc w:val="both"/>
        <w:rPr>
          <w:rFonts w:ascii="Times New Roman" w:hAnsi="Times New Roman" w:cs="Times New Roman"/>
          <w:sz w:val="24"/>
          <w:szCs w:val="24"/>
        </w:rPr>
      </w:pPr>
      <w:proofErr w:type="spellStart"/>
      <w:r>
        <w:rPr>
          <w:rFonts w:ascii="Times New Roman" w:hAnsi="Times New Roman" w:cs="Times New Roman"/>
          <w:sz w:val="24"/>
          <w:szCs w:val="24"/>
        </w:rPr>
        <w:t>Etuk</w:t>
      </w:r>
      <w:proofErr w:type="spellEnd"/>
      <w:r>
        <w:rPr>
          <w:rFonts w:ascii="Times New Roman" w:hAnsi="Times New Roman" w:cs="Times New Roman"/>
          <w:sz w:val="24"/>
          <w:szCs w:val="24"/>
        </w:rPr>
        <w:t xml:space="preserve">, R. U., </w:t>
      </w:r>
      <w:proofErr w:type="spellStart"/>
      <w:r>
        <w:rPr>
          <w:rFonts w:ascii="Times New Roman" w:hAnsi="Times New Roman" w:cs="Times New Roman"/>
          <w:sz w:val="24"/>
          <w:szCs w:val="24"/>
        </w:rPr>
        <w:t>Etuk</w:t>
      </w:r>
      <w:proofErr w:type="spellEnd"/>
      <w:r>
        <w:rPr>
          <w:rFonts w:ascii="Times New Roman" w:hAnsi="Times New Roman" w:cs="Times New Roman"/>
          <w:sz w:val="24"/>
          <w:szCs w:val="24"/>
        </w:rPr>
        <w:t xml:space="preserve">, G. R., and </w:t>
      </w:r>
      <w:proofErr w:type="spellStart"/>
      <w:r>
        <w:rPr>
          <w:rFonts w:ascii="Times New Roman" w:hAnsi="Times New Roman" w:cs="Times New Roman"/>
          <w:sz w:val="24"/>
          <w:szCs w:val="24"/>
        </w:rPr>
        <w:t>Baghebo</w:t>
      </w:r>
      <w:proofErr w:type="spellEnd"/>
      <w:r>
        <w:rPr>
          <w:rFonts w:ascii="Times New Roman" w:hAnsi="Times New Roman" w:cs="Times New Roman"/>
          <w:sz w:val="24"/>
          <w:szCs w:val="24"/>
        </w:rPr>
        <w:t xml:space="preserve">, M. (2014) Small and medium scale enterprises (SMEs) and Nigeria’s economic development, </w:t>
      </w:r>
      <w:r w:rsidRPr="00663F95">
        <w:rPr>
          <w:rFonts w:ascii="Times New Roman" w:hAnsi="Times New Roman" w:cs="Times New Roman"/>
          <w:i/>
          <w:sz w:val="24"/>
          <w:szCs w:val="24"/>
        </w:rPr>
        <w:t>Mediterranean Journal of Social Sciences,</w:t>
      </w:r>
      <w:r>
        <w:rPr>
          <w:rFonts w:ascii="Times New Roman" w:hAnsi="Times New Roman" w:cs="Times New Roman"/>
          <w:sz w:val="24"/>
          <w:szCs w:val="24"/>
        </w:rPr>
        <w:t xml:space="preserve"> Volume 5 (7), pages 656-662.  </w:t>
      </w:r>
    </w:p>
    <w:p w:rsidR="00B86CCD" w:rsidRDefault="00B86CCD" w:rsidP="006F20CB">
      <w:pPr>
        <w:jc w:val="both"/>
        <w:rPr>
          <w:rFonts w:ascii="Times New Roman" w:hAnsi="Times New Roman" w:cs="Times New Roman"/>
          <w:sz w:val="24"/>
          <w:szCs w:val="24"/>
        </w:rPr>
      </w:pPr>
      <w:r>
        <w:rPr>
          <w:rFonts w:ascii="Times New Roman" w:hAnsi="Times New Roman" w:cs="Times New Roman"/>
          <w:sz w:val="24"/>
          <w:szCs w:val="24"/>
        </w:rPr>
        <w:t xml:space="preserve">IMF/Vanguard. (2016) Available from: </w:t>
      </w:r>
      <w:hyperlink r:id="rId9" w:history="1">
        <w:r w:rsidR="00690735" w:rsidRPr="00796FBA">
          <w:rPr>
            <w:rStyle w:val="Hyperlink"/>
            <w:rFonts w:ascii="Times New Roman" w:hAnsi="Times New Roman" w:cs="Times New Roman"/>
            <w:sz w:val="24"/>
            <w:szCs w:val="24"/>
          </w:rPr>
          <w:t>https://www.vanguardngr.com/2016/10/nigeria-remains-africas-biggest-economy-imf/</w:t>
        </w:r>
      </w:hyperlink>
      <w:r w:rsidR="00690735">
        <w:rPr>
          <w:rFonts w:ascii="Times New Roman" w:hAnsi="Times New Roman" w:cs="Times New Roman"/>
          <w:sz w:val="24"/>
          <w:szCs w:val="24"/>
        </w:rPr>
        <w:t xml:space="preserve"> [Accessed 29 August 2017].</w:t>
      </w:r>
    </w:p>
    <w:p w:rsidR="00925427" w:rsidRPr="0012065F" w:rsidRDefault="0069235B" w:rsidP="006F20CB">
      <w:pPr>
        <w:jc w:val="both"/>
        <w:rPr>
          <w:rFonts w:ascii="Times New Roman" w:hAnsi="Times New Roman" w:cs="Times New Roman"/>
          <w:sz w:val="24"/>
          <w:szCs w:val="24"/>
        </w:rPr>
      </w:pPr>
      <w:r>
        <w:rPr>
          <w:rFonts w:ascii="Times New Roman" w:hAnsi="Times New Roman" w:cs="Times New Roman"/>
          <w:sz w:val="24"/>
          <w:szCs w:val="24"/>
        </w:rPr>
        <w:t xml:space="preserve">International Crisis Group (2015) Available from: </w:t>
      </w:r>
      <w:hyperlink r:id="rId10" w:history="1">
        <w:r w:rsidRPr="00D47577">
          <w:rPr>
            <w:rStyle w:val="Hyperlink"/>
            <w:rFonts w:ascii="Times New Roman" w:hAnsi="Times New Roman" w:cs="Times New Roman"/>
            <w:sz w:val="24"/>
            <w:szCs w:val="24"/>
          </w:rPr>
          <w:t>https://www.crisisgroup.org/africa/west-africa/nigeria/curbing-violence-nigeria-iii-revisiting-niger-delta</w:t>
        </w:r>
      </w:hyperlink>
      <w:r>
        <w:rPr>
          <w:rFonts w:ascii="Times New Roman" w:hAnsi="Times New Roman" w:cs="Times New Roman"/>
          <w:sz w:val="24"/>
          <w:szCs w:val="24"/>
        </w:rPr>
        <w:t xml:space="preserve"> [Accessed 29 August 2017].</w:t>
      </w:r>
    </w:p>
    <w:p w:rsidR="00BB184C" w:rsidRDefault="00BB184C" w:rsidP="006F20CB">
      <w:pPr>
        <w:jc w:val="both"/>
        <w:rPr>
          <w:rFonts w:ascii="Times New Roman" w:hAnsi="Times New Roman" w:cs="Times New Roman"/>
          <w:sz w:val="24"/>
          <w:szCs w:val="24"/>
        </w:rPr>
      </w:pPr>
      <w:proofErr w:type="spellStart"/>
      <w:r w:rsidRPr="0012065F">
        <w:rPr>
          <w:rFonts w:ascii="Times New Roman" w:hAnsi="Times New Roman" w:cs="Times New Roman"/>
          <w:sz w:val="24"/>
          <w:szCs w:val="24"/>
        </w:rPr>
        <w:t>Jimoh</w:t>
      </w:r>
      <w:proofErr w:type="spellEnd"/>
      <w:r w:rsidRPr="0012065F">
        <w:rPr>
          <w:rFonts w:ascii="Times New Roman" w:hAnsi="Times New Roman" w:cs="Times New Roman"/>
          <w:sz w:val="24"/>
          <w:szCs w:val="24"/>
        </w:rPr>
        <w:t>, A. (2017) States can promote SMEs through exports, The Nation, 13 June, p.24.</w:t>
      </w:r>
    </w:p>
    <w:p w:rsidR="009B1AA8" w:rsidRDefault="009B1AA8" w:rsidP="006F20CB">
      <w:pPr>
        <w:jc w:val="both"/>
        <w:rPr>
          <w:rFonts w:ascii="Times New Roman" w:hAnsi="Times New Roman" w:cs="Times New Roman"/>
          <w:sz w:val="24"/>
          <w:szCs w:val="24"/>
        </w:rPr>
      </w:pPr>
      <w:proofErr w:type="spellStart"/>
      <w:r w:rsidRPr="0012065F">
        <w:rPr>
          <w:rFonts w:ascii="Times New Roman" w:hAnsi="Times New Roman" w:cs="Times New Roman"/>
          <w:sz w:val="24"/>
          <w:szCs w:val="24"/>
        </w:rPr>
        <w:t>Lituchy</w:t>
      </w:r>
      <w:proofErr w:type="spellEnd"/>
      <w:r w:rsidRPr="0012065F">
        <w:rPr>
          <w:rFonts w:ascii="Times New Roman" w:hAnsi="Times New Roman" w:cs="Times New Roman"/>
          <w:sz w:val="24"/>
          <w:szCs w:val="24"/>
        </w:rPr>
        <w:t xml:space="preserve">, T. R and Punnet, B.J. (2014) Leadership and Motivation in Africa: The African Diaspora, </w:t>
      </w:r>
      <w:r w:rsidRPr="00E36E8C">
        <w:rPr>
          <w:rFonts w:ascii="Times New Roman" w:hAnsi="Times New Roman" w:cs="Times New Roman"/>
          <w:i/>
          <w:sz w:val="24"/>
          <w:szCs w:val="24"/>
        </w:rPr>
        <w:t>Canadian Journal of Administrative Sciences,</w:t>
      </w:r>
      <w:r w:rsidRPr="0012065F">
        <w:rPr>
          <w:rFonts w:ascii="Times New Roman" w:hAnsi="Times New Roman" w:cs="Times New Roman"/>
          <w:sz w:val="24"/>
          <w:szCs w:val="24"/>
        </w:rPr>
        <w:t xml:space="preserve"> Volume 31 issue 4</w:t>
      </w:r>
      <w:r w:rsidR="007D589B" w:rsidRPr="0012065F">
        <w:rPr>
          <w:rFonts w:ascii="Times New Roman" w:hAnsi="Times New Roman" w:cs="Times New Roman"/>
          <w:sz w:val="24"/>
          <w:szCs w:val="24"/>
        </w:rPr>
        <w:t>, pages 221-227</w:t>
      </w:r>
      <w:r w:rsidRPr="0012065F">
        <w:rPr>
          <w:rFonts w:ascii="Times New Roman" w:hAnsi="Times New Roman" w:cs="Times New Roman"/>
          <w:sz w:val="24"/>
          <w:szCs w:val="24"/>
        </w:rPr>
        <w:t xml:space="preserve">. </w:t>
      </w:r>
    </w:p>
    <w:p w:rsidR="00463555" w:rsidRDefault="00463555" w:rsidP="006F20CB">
      <w:pPr>
        <w:jc w:val="both"/>
        <w:rPr>
          <w:rFonts w:ascii="Times New Roman" w:hAnsi="Times New Roman" w:cs="Times New Roman"/>
          <w:sz w:val="24"/>
          <w:szCs w:val="24"/>
        </w:rPr>
      </w:pPr>
      <w:r>
        <w:rPr>
          <w:rFonts w:ascii="Times New Roman" w:hAnsi="Times New Roman" w:cs="Times New Roman"/>
          <w:sz w:val="24"/>
          <w:szCs w:val="24"/>
        </w:rPr>
        <w:t xml:space="preserve">Mayr, K. and Peri, G. (2009) Brain drain and brain return: Theory and application to Eastern -Western Europe, </w:t>
      </w:r>
      <w:r w:rsidRPr="00463555">
        <w:rPr>
          <w:rFonts w:ascii="Times New Roman" w:hAnsi="Times New Roman" w:cs="Times New Roman"/>
          <w:i/>
          <w:sz w:val="24"/>
          <w:szCs w:val="24"/>
        </w:rPr>
        <w:t>The Journal of Economic Analysis and Policy,</w:t>
      </w:r>
      <w:r>
        <w:rPr>
          <w:rFonts w:ascii="Times New Roman" w:hAnsi="Times New Roman" w:cs="Times New Roman"/>
          <w:sz w:val="24"/>
          <w:szCs w:val="24"/>
        </w:rPr>
        <w:t xml:space="preserve"> Volume 9, Issue 1, (contribution) Article 49.</w:t>
      </w:r>
    </w:p>
    <w:p w:rsidR="00E775C2" w:rsidRPr="0012065F" w:rsidRDefault="00E775C2" w:rsidP="006F20CB">
      <w:pPr>
        <w:jc w:val="both"/>
        <w:rPr>
          <w:rFonts w:ascii="Times New Roman" w:hAnsi="Times New Roman" w:cs="Times New Roman"/>
          <w:sz w:val="24"/>
          <w:szCs w:val="24"/>
        </w:rPr>
      </w:pPr>
      <w:proofErr w:type="spellStart"/>
      <w:r w:rsidRPr="0012065F">
        <w:rPr>
          <w:rFonts w:ascii="Times New Roman" w:hAnsi="Times New Roman" w:cs="Times New Roman"/>
          <w:sz w:val="24"/>
          <w:szCs w:val="24"/>
        </w:rPr>
        <w:t>Mahrou</w:t>
      </w:r>
      <w:r w:rsidR="00453AB0">
        <w:rPr>
          <w:rFonts w:ascii="Times New Roman" w:hAnsi="Times New Roman" w:cs="Times New Roman"/>
          <w:sz w:val="24"/>
          <w:szCs w:val="24"/>
        </w:rPr>
        <w:t>m</w:t>
      </w:r>
      <w:proofErr w:type="spellEnd"/>
      <w:r w:rsidRPr="0012065F">
        <w:rPr>
          <w:rFonts w:ascii="Times New Roman" w:hAnsi="Times New Roman" w:cs="Times New Roman"/>
          <w:sz w:val="24"/>
          <w:szCs w:val="24"/>
        </w:rPr>
        <w:t xml:space="preserve">, S., Eldridge, C. and </w:t>
      </w:r>
      <w:proofErr w:type="spellStart"/>
      <w:r w:rsidRPr="0012065F">
        <w:rPr>
          <w:rFonts w:ascii="Times New Roman" w:hAnsi="Times New Roman" w:cs="Times New Roman"/>
          <w:sz w:val="24"/>
          <w:szCs w:val="24"/>
        </w:rPr>
        <w:t>Daar</w:t>
      </w:r>
      <w:proofErr w:type="spellEnd"/>
      <w:r w:rsidRPr="0012065F">
        <w:rPr>
          <w:rFonts w:ascii="Times New Roman" w:hAnsi="Times New Roman" w:cs="Times New Roman"/>
          <w:sz w:val="24"/>
          <w:szCs w:val="24"/>
        </w:rPr>
        <w:t xml:space="preserve">, S.A. (2006) Transnational Diaspora Options: How developing countries could benefit from </w:t>
      </w:r>
      <w:r w:rsidR="00927513" w:rsidRPr="0012065F">
        <w:rPr>
          <w:rFonts w:ascii="Times New Roman" w:hAnsi="Times New Roman" w:cs="Times New Roman"/>
          <w:sz w:val="24"/>
          <w:szCs w:val="24"/>
        </w:rPr>
        <w:t>their migrant populations (2006).</w:t>
      </w:r>
      <w:r w:rsidR="00927513" w:rsidRPr="00E36E8C">
        <w:rPr>
          <w:rFonts w:ascii="Times New Roman" w:hAnsi="Times New Roman" w:cs="Times New Roman"/>
          <w:i/>
          <w:sz w:val="24"/>
          <w:szCs w:val="24"/>
        </w:rPr>
        <w:t xml:space="preserve"> International Journal on Multinational Societies,</w:t>
      </w:r>
      <w:r w:rsidR="00927513" w:rsidRPr="0012065F">
        <w:rPr>
          <w:rFonts w:ascii="Times New Roman" w:hAnsi="Times New Roman" w:cs="Times New Roman"/>
          <w:sz w:val="24"/>
          <w:szCs w:val="24"/>
        </w:rPr>
        <w:t xml:space="preserve"> Volume 8, No. 1, pages 25-42.  </w:t>
      </w:r>
    </w:p>
    <w:p w:rsidR="00504421" w:rsidRPr="0012065F" w:rsidRDefault="00504421" w:rsidP="006F20CB">
      <w:pPr>
        <w:jc w:val="both"/>
        <w:rPr>
          <w:rFonts w:ascii="Times New Roman" w:hAnsi="Times New Roman" w:cs="Times New Roman"/>
          <w:sz w:val="24"/>
          <w:szCs w:val="24"/>
        </w:rPr>
      </w:pPr>
      <w:proofErr w:type="spellStart"/>
      <w:r w:rsidRPr="0012065F">
        <w:rPr>
          <w:rFonts w:ascii="Times New Roman" w:hAnsi="Times New Roman" w:cs="Times New Roman"/>
          <w:sz w:val="24"/>
          <w:szCs w:val="24"/>
        </w:rPr>
        <w:t>Mylonas</w:t>
      </w:r>
      <w:proofErr w:type="spellEnd"/>
      <w:r w:rsidRPr="0012065F">
        <w:rPr>
          <w:rFonts w:ascii="Times New Roman" w:hAnsi="Times New Roman" w:cs="Times New Roman"/>
          <w:sz w:val="24"/>
          <w:szCs w:val="24"/>
        </w:rPr>
        <w:t xml:space="preserve">, H. (2016) Diasporas Management Policies, </w:t>
      </w:r>
      <w:r w:rsidRPr="0012065F">
        <w:rPr>
          <w:rFonts w:ascii="Times New Roman" w:hAnsi="Times New Roman" w:cs="Times New Roman"/>
          <w:i/>
          <w:sz w:val="24"/>
          <w:szCs w:val="24"/>
        </w:rPr>
        <w:t xml:space="preserve">Journal of the </w:t>
      </w:r>
      <w:r w:rsidR="00121E86" w:rsidRPr="0012065F">
        <w:rPr>
          <w:rFonts w:ascii="Times New Roman" w:hAnsi="Times New Roman" w:cs="Times New Roman"/>
          <w:i/>
          <w:sz w:val="24"/>
          <w:szCs w:val="24"/>
        </w:rPr>
        <w:t>O</w:t>
      </w:r>
      <w:r w:rsidRPr="0012065F">
        <w:rPr>
          <w:rFonts w:ascii="Times New Roman" w:hAnsi="Times New Roman" w:cs="Times New Roman"/>
          <w:i/>
          <w:sz w:val="24"/>
          <w:szCs w:val="24"/>
        </w:rPr>
        <w:t>rganisation for Diasporas</w:t>
      </w:r>
      <w:r w:rsidR="00121E86" w:rsidRPr="0012065F">
        <w:rPr>
          <w:rFonts w:ascii="Times New Roman" w:hAnsi="Times New Roman" w:cs="Times New Roman"/>
          <w:i/>
          <w:sz w:val="24"/>
          <w:szCs w:val="24"/>
        </w:rPr>
        <w:t xml:space="preserve"> I</w:t>
      </w:r>
      <w:r w:rsidRPr="0012065F">
        <w:rPr>
          <w:rFonts w:ascii="Times New Roman" w:hAnsi="Times New Roman" w:cs="Times New Roman"/>
          <w:i/>
          <w:sz w:val="24"/>
          <w:szCs w:val="24"/>
        </w:rPr>
        <w:t>nitiatives,</w:t>
      </w:r>
      <w:r w:rsidRPr="0012065F">
        <w:rPr>
          <w:rFonts w:ascii="Times New Roman" w:hAnsi="Times New Roman" w:cs="Times New Roman"/>
          <w:sz w:val="24"/>
          <w:szCs w:val="24"/>
        </w:rPr>
        <w:t xml:space="preserve"> Volume 9, number 2, July – </w:t>
      </w:r>
      <w:r w:rsidR="000C6EA5" w:rsidRPr="0012065F">
        <w:rPr>
          <w:rFonts w:ascii="Times New Roman" w:hAnsi="Times New Roman" w:cs="Times New Roman"/>
          <w:sz w:val="24"/>
          <w:szCs w:val="24"/>
        </w:rPr>
        <w:t>December</w:t>
      </w:r>
      <w:r w:rsidRPr="0012065F">
        <w:rPr>
          <w:rFonts w:ascii="Times New Roman" w:hAnsi="Times New Roman" w:cs="Times New Roman"/>
          <w:sz w:val="24"/>
          <w:szCs w:val="24"/>
        </w:rPr>
        <w:t xml:space="preserve"> 2016.</w:t>
      </w:r>
    </w:p>
    <w:p w:rsidR="000966D5" w:rsidRDefault="00E775C2" w:rsidP="006F20CB">
      <w:pPr>
        <w:jc w:val="both"/>
        <w:rPr>
          <w:rFonts w:ascii="Times New Roman" w:hAnsi="Times New Roman" w:cs="Times New Roman"/>
          <w:sz w:val="24"/>
          <w:szCs w:val="24"/>
        </w:rPr>
      </w:pPr>
      <w:r w:rsidRPr="0012065F">
        <w:rPr>
          <w:rFonts w:ascii="Times New Roman" w:hAnsi="Times New Roman" w:cs="Times New Roman"/>
          <w:sz w:val="24"/>
          <w:szCs w:val="24"/>
        </w:rPr>
        <w:t xml:space="preserve">Newland, K, and Tanaka, H. (2010). Mobilizing Diaspora Entrepreneurship for Development, </w:t>
      </w:r>
      <w:r w:rsidRPr="00E36E8C">
        <w:rPr>
          <w:rFonts w:ascii="Times New Roman" w:hAnsi="Times New Roman" w:cs="Times New Roman"/>
          <w:i/>
          <w:sz w:val="24"/>
          <w:szCs w:val="24"/>
        </w:rPr>
        <w:t>Migration Policy Institute,</w:t>
      </w:r>
      <w:r w:rsidRPr="0012065F">
        <w:rPr>
          <w:rFonts w:ascii="Times New Roman" w:hAnsi="Times New Roman" w:cs="Times New Roman"/>
          <w:sz w:val="24"/>
          <w:szCs w:val="24"/>
        </w:rPr>
        <w:t xml:space="preserve"> Washington DC.</w:t>
      </w:r>
    </w:p>
    <w:p w:rsidR="00BA5734" w:rsidRDefault="00BA5734" w:rsidP="006F20CB">
      <w:pPr>
        <w:jc w:val="both"/>
        <w:rPr>
          <w:rFonts w:ascii="Times New Roman" w:hAnsi="Times New Roman" w:cs="Times New Roman"/>
          <w:sz w:val="24"/>
          <w:szCs w:val="24"/>
        </w:rPr>
      </w:pPr>
      <w:r>
        <w:rPr>
          <w:rFonts w:ascii="Times New Roman" w:hAnsi="Times New Roman" w:cs="Times New Roman"/>
          <w:sz w:val="24"/>
          <w:szCs w:val="24"/>
        </w:rPr>
        <w:t xml:space="preserve">Njoku, O. (2016) Oil Pipeline </w:t>
      </w:r>
      <w:r w:rsidR="0086386D">
        <w:rPr>
          <w:rFonts w:ascii="Times New Roman" w:hAnsi="Times New Roman" w:cs="Times New Roman"/>
          <w:sz w:val="24"/>
          <w:szCs w:val="24"/>
        </w:rPr>
        <w:t>v</w:t>
      </w:r>
      <w:r>
        <w:rPr>
          <w:rFonts w:ascii="Times New Roman" w:hAnsi="Times New Roman" w:cs="Times New Roman"/>
          <w:sz w:val="24"/>
          <w:szCs w:val="24"/>
        </w:rPr>
        <w:t>andalism and its effects on the socio -economic development in Nigeria</w:t>
      </w:r>
      <w:r w:rsidR="0086386D">
        <w:rPr>
          <w:rFonts w:ascii="Times New Roman" w:hAnsi="Times New Roman" w:cs="Times New Roman"/>
          <w:sz w:val="24"/>
          <w:szCs w:val="24"/>
        </w:rPr>
        <w:t>n</w:t>
      </w:r>
      <w:r>
        <w:rPr>
          <w:rFonts w:ascii="Times New Roman" w:hAnsi="Times New Roman" w:cs="Times New Roman"/>
          <w:sz w:val="24"/>
          <w:szCs w:val="24"/>
        </w:rPr>
        <w:t xml:space="preserve"> society,</w:t>
      </w:r>
      <w:r w:rsidR="0086386D">
        <w:rPr>
          <w:rFonts w:ascii="Times New Roman" w:hAnsi="Times New Roman" w:cs="Times New Roman"/>
          <w:sz w:val="24"/>
          <w:szCs w:val="24"/>
        </w:rPr>
        <w:t xml:space="preserve"> </w:t>
      </w:r>
      <w:r w:rsidR="0086386D" w:rsidRPr="0086386D">
        <w:rPr>
          <w:rFonts w:ascii="Times New Roman" w:hAnsi="Times New Roman" w:cs="Times New Roman"/>
          <w:i/>
          <w:sz w:val="24"/>
          <w:szCs w:val="24"/>
        </w:rPr>
        <w:t>International Journal of Multidisciplinary Academic Research,</w:t>
      </w:r>
      <w:r w:rsidR="0086386D">
        <w:rPr>
          <w:rFonts w:ascii="Times New Roman" w:hAnsi="Times New Roman" w:cs="Times New Roman"/>
          <w:sz w:val="24"/>
          <w:szCs w:val="24"/>
        </w:rPr>
        <w:t xml:space="preserve"> Volume 4, (4), pages 47-60.</w:t>
      </w:r>
      <w:r>
        <w:rPr>
          <w:rFonts w:ascii="Times New Roman" w:hAnsi="Times New Roman" w:cs="Times New Roman"/>
          <w:sz w:val="24"/>
          <w:szCs w:val="24"/>
        </w:rPr>
        <w:t xml:space="preserve"> </w:t>
      </w:r>
    </w:p>
    <w:p w:rsidR="00C925B0" w:rsidRDefault="00B81552" w:rsidP="003345A2">
      <w:pPr>
        <w:jc w:val="both"/>
        <w:rPr>
          <w:rFonts w:ascii="Times New Roman" w:hAnsi="Times New Roman" w:cs="Times New Roman"/>
          <w:sz w:val="24"/>
          <w:szCs w:val="24"/>
        </w:rPr>
      </w:pPr>
      <w:r>
        <w:rPr>
          <w:rFonts w:ascii="Times New Roman" w:hAnsi="Times New Roman" w:cs="Times New Roman"/>
          <w:sz w:val="24"/>
          <w:szCs w:val="24"/>
        </w:rPr>
        <w:lastRenderedPageBreak/>
        <w:t>NDDIS</w:t>
      </w:r>
      <w:r w:rsidR="00C925B0">
        <w:rPr>
          <w:rFonts w:ascii="Times New Roman" w:hAnsi="Times New Roman" w:cs="Times New Roman"/>
          <w:sz w:val="24"/>
          <w:szCs w:val="24"/>
        </w:rPr>
        <w:t>. (</w:t>
      </w:r>
      <w:r>
        <w:rPr>
          <w:rFonts w:ascii="Times New Roman" w:hAnsi="Times New Roman" w:cs="Times New Roman"/>
          <w:sz w:val="24"/>
          <w:szCs w:val="24"/>
        </w:rPr>
        <w:t>2016</w:t>
      </w:r>
      <w:r w:rsidR="00C925B0">
        <w:rPr>
          <w:rFonts w:ascii="Times New Roman" w:hAnsi="Times New Roman" w:cs="Times New Roman"/>
          <w:sz w:val="24"/>
          <w:szCs w:val="24"/>
        </w:rPr>
        <w:t xml:space="preserve">) Available from: </w:t>
      </w:r>
      <w:hyperlink r:id="rId11" w:history="1">
        <w:r w:rsidR="00C925B0" w:rsidRPr="000A7326">
          <w:rPr>
            <w:rStyle w:val="Hyperlink"/>
            <w:rFonts w:ascii="Times New Roman" w:hAnsi="Times New Roman" w:cs="Times New Roman"/>
            <w:sz w:val="24"/>
            <w:szCs w:val="24"/>
          </w:rPr>
          <w:t>http://www.nddis.com/</w:t>
        </w:r>
      </w:hyperlink>
      <w:r w:rsidR="00C925B0">
        <w:rPr>
          <w:rFonts w:ascii="Times New Roman" w:hAnsi="Times New Roman" w:cs="Times New Roman"/>
          <w:sz w:val="24"/>
          <w:szCs w:val="24"/>
        </w:rPr>
        <w:t xml:space="preserve"> [Accessed 11 November 2016].</w:t>
      </w:r>
    </w:p>
    <w:p w:rsidR="003345A2" w:rsidRDefault="003345A2" w:rsidP="003345A2">
      <w:pPr>
        <w:jc w:val="both"/>
        <w:rPr>
          <w:rFonts w:ascii="Times New Roman" w:hAnsi="Times New Roman" w:cs="Times New Roman"/>
          <w:sz w:val="24"/>
          <w:szCs w:val="24"/>
        </w:rPr>
      </w:pPr>
      <w:proofErr w:type="spellStart"/>
      <w:r w:rsidRPr="0012065F">
        <w:rPr>
          <w:rFonts w:ascii="Times New Roman" w:hAnsi="Times New Roman" w:cs="Times New Roman"/>
          <w:sz w:val="24"/>
          <w:szCs w:val="24"/>
        </w:rPr>
        <w:t>Norglo</w:t>
      </w:r>
      <w:proofErr w:type="spellEnd"/>
      <w:r w:rsidRPr="0012065F">
        <w:rPr>
          <w:rFonts w:ascii="Times New Roman" w:hAnsi="Times New Roman" w:cs="Times New Roman"/>
          <w:sz w:val="24"/>
          <w:szCs w:val="24"/>
        </w:rPr>
        <w:t xml:space="preserve">, B., Goris, M., Lie, R. and </w:t>
      </w:r>
      <w:proofErr w:type="spellStart"/>
      <w:r w:rsidRPr="0012065F">
        <w:rPr>
          <w:rFonts w:ascii="Times New Roman" w:hAnsi="Times New Roman" w:cs="Times New Roman"/>
          <w:sz w:val="24"/>
          <w:szCs w:val="24"/>
        </w:rPr>
        <w:t>Ongayo</w:t>
      </w:r>
      <w:proofErr w:type="spellEnd"/>
      <w:r w:rsidRPr="0012065F">
        <w:rPr>
          <w:rFonts w:ascii="Times New Roman" w:hAnsi="Times New Roman" w:cs="Times New Roman"/>
          <w:sz w:val="24"/>
          <w:szCs w:val="24"/>
        </w:rPr>
        <w:t xml:space="preserve">, A. (2016) The African Diaspora’s Public Participation in Policy Making Concerning Africa, </w:t>
      </w:r>
      <w:r w:rsidRPr="0012065F">
        <w:rPr>
          <w:rFonts w:ascii="Times New Roman" w:hAnsi="Times New Roman" w:cs="Times New Roman"/>
          <w:i/>
          <w:sz w:val="24"/>
          <w:szCs w:val="24"/>
        </w:rPr>
        <w:t>Diaspora Studies</w:t>
      </w:r>
      <w:r w:rsidRPr="0012065F">
        <w:rPr>
          <w:rFonts w:ascii="Times New Roman" w:hAnsi="Times New Roman" w:cs="Times New Roman"/>
          <w:sz w:val="24"/>
          <w:szCs w:val="24"/>
        </w:rPr>
        <w:t xml:space="preserve">, Volume 9, issue 2, pages 83-89. </w:t>
      </w:r>
    </w:p>
    <w:p w:rsidR="00184FB4" w:rsidRPr="0012065F" w:rsidRDefault="00184FB4" w:rsidP="003345A2">
      <w:pPr>
        <w:jc w:val="both"/>
        <w:rPr>
          <w:rFonts w:ascii="Times New Roman" w:hAnsi="Times New Roman" w:cs="Times New Roman"/>
          <w:sz w:val="24"/>
          <w:szCs w:val="24"/>
        </w:rPr>
      </w:pPr>
      <w:proofErr w:type="spellStart"/>
      <w:r>
        <w:rPr>
          <w:rFonts w:ascii="Times New Roman" w:hAnsi="Times New Roman" w:cs="Times New Roman"/>
          <w:sz w:val="24"/>
          <w:szCs w:val="24"/>
        </w:rPr>
        <w:t>Opute</w:t>
      </w:r>
      <w:proofErr w:type="spellEnd"/>
      <w:r>
        <w:rPr>
          <w:rFonts w:ascii="Times New Roman" w:hAnsi="Times New Roman" w:cs="Times New Roman"/>
          <w:sz w:val="24"/>
          <w:szCs w:val="24"/>
        </w:rPr>
        <w:t xml:space="preserve">, J. (2017) Re: Lady SME Interview. Personal email to: </w:t>
      </w:r>
      <w:proofErr w:type="spellStart"/>
      <w:r>
        <w:rPr>
          <w:rFonts w:ascii="Times New Roman" w:hAnsi="Times New Roman" w:cs="Times New Roman"/>
          <w:sz w:val="24"/>
          <w:szCs w:val="24"/>
        </w:rPr>
        <w:t>Funto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Boroffice</w:t>
      </w:r>
      <w:proofErr w:type="spellEnd"/>
      <w:r>
        <w:rPr>
          <w:rFonts w:ascii="Times New Roman" w:hAnsi="Times New Roman" w:cs="Times New Roman"/>
          <w:sz w:val="24"/>
          <w:szCs w:val="24"/>
        </w:rPr>
        <w:t>, 10 July.</w:t>
      </w:r>
    </w:p>
    <w:p w:rsidR="00504421" w:rsidRPr="0012065F" w:rsidRDefault="00504421" w:rsidP="006F20CB">
      <w:pPr>
        <w:jc w:val="both"/>
        <w:rPr>
          <w:rFonts w:ascii="Times New Roman" w:hAnsi="Times New Roman" w:cs="Times New Roman"/>
          <w:i/>
          <w:sz w:val="24"/>
          <w:szCs w:val="24"/>
        </w:rPr>
      </w:pPr>
      <w:proofErr w:type="spellStart"/>
      <w:r w:rsidRPr="0012065F">
        <w:rPr>
          <w:rFonts w:ascii="Times New Roman" w:hAnsi="Times New Roman" w:cs="Times New Roman"/>
          <w:sz w:val="24"/>
          <w:szCs w:val="24"/>
        </w:rPr>
        <w:t>Ovadje</w:t>
      </w:r>
      <w:proofErr w:type="spellEnd"/>
      <w:r w:rsidRPr="0012065F">
        <w:rPr>
          <w:rFonts w:ascii="Times New Roman" w:hAnsi="Times New Roman" w:cs="Times New Roman"/>
          <w:sz w:val="24"/>
          <w:szCs w:val="24"/>
        </w:rPr>
        <w:t xml:space="preserve">, </w:t>
      </w:r>
      <w:r w:rsidR="00121E86" w:rsidRPr="0012065F">
        <w:rPr>
          <w:rFonts w:ascii="Times New Roman" w:hAnsi="Times New Roman" w:cs="Times New Roman"/>
          <w:sz w:val="24"/>
          <w:szCs w:val="24"/>
        </w:rPr>
        <w:t xml:space="preserve">F. (2015) </w:t>
      </w:r>
      <w:r w:rsidR="00121E86" w:rsidRPr="0012065F">
        <w:rPr>
          <w:rFonts w:ascii="Times New Roman" w:hAnsi="Times New Roman" w:cs="Times New Roman"/>
          <w:i/>
          <w:sz w:val="24"/>
          <w:szCs w:val="24"/>
        </w:rPr>
        <w:t>Millennials in the Nigerian workplace, Research in Leadership Series.</w:t>
      </w:r>
      <w:r w:rsidR="00121E86" w:rsidRPr="0012065F">
        <w:rPr>
          <w:rFonts w:ascii="Times New Roman" w:hAnsi="Times New Roman" w:cs="Times New Roman"/>
          <w:sz w:val="24"/>
          <w:szCs w:val="24"/>
        </w:rPr>
        <w:t xml:space="preserve"> Lagos Business School, Lagos.</w:t>
      </w:r>
      <w:r w:rsidR="00121E86" w:rsidRPr="0012065F">
        <w:rPr>
          <w:rFonts w:ascii="Times New Roman" w:hAnsi="Times New Roman" w:cs="Times New Roman"/>
          <w:i/>
          <w:sz w:val="24"/>
          <w:szCs w:val="24"/>
        </w:rPr>
        <w:t xml:space="preserve"> </w:t>
      </w:r>
    </w:p>
    <w:p w:rsidR="00394B38" w:rsidRDefault="00394B38" w:rsidP="006F20CB">
      <w:pPr>
        <w:jc w:val="both"/>
        <w:rPr>
          <w:rFonts w:ascii="Times New Roman" w:hAnsi="Times New Roman" w:cs="Times New Roman"/>
          <w:sz w:val="24"/>
          <w:szCs w:val="24"/>
        </w:rPr>
      </w:pPr>
      <w:r w:rsidRPr="0012065F">
        <w:rPr>
          <w:rFonts w:ascii="Times New Roman" w:hAnsi="Times New Roman" w:cs="Times New Roman"/>
          <w:sz w:val="24"/>
          <w:szCs w:val="24"/>
        </w:rPr>
        <w:t>PERISCOPE</w:t>
      </w:r>
      <w:r w:rsidR="006C1D15" w:rsidRPr="0012065F">
        <w:rPr>
          <w:rFonts w:ascii="Times New Roman" w:hAnsi="Times New Roman" w:cs="Times New Roman"/>
          <w:sz w:val="24"/>
          <w:szCs w:val="24"/>
        </w:rPr>
        <w:t xml:space="preserve"> (2017) [TV programme]. NTA Abuja, 11 June.</w:t>
      </w:r>
    </w:p>
    <w:p w:rsidR="00953CF2" w:rsidRDefault="00953CF2" w:rsidP="006F20CB">
      <w:pPr>
        <w:jc w:val="both"/>
        <w:rPr>
          <w:rFonts w:ascii="Times New Roman" w:hAnsi="Times New Roman" w:cs="Times New Roman"/>
          <w:sz w:val="24"/>
          <w:szCs w:val="24"/>
        </w:rPr>
      </w:pPr>
      <w:r>
        <w:rPr>
          <w:rFonts w:ascii="Times New Roman" w:hAnsi="Times New Roman" w:cs="Times New Roman"/>
          <w:sz w:val="24"/>
          <w:szCs w:val="24"/>
        </w:rPr>
        <w:t>Population Review, 2017. Available from:</w:t>
      </w:r>
      <w:r w:rsidR="00B86CCD">
        <w:rPr>
          <w:rFonts w:ascii="Times New Roman" w:hAnsi="Times New Roman" w:cs="Times New Roman"/>
          <w:sz w:val="24"/>
          <w:szCs w:val="24"/>
        </w:rPr>
        <w:t xml:space="preserve"> worldpopulationreview.com/countries/Nigeria-population/ [Accessed 29 August 2017]. </w:t>
      </w:r>
      <w:r>
        <w:rPr>
          <w:rFonts w:ascii="Times New Roman" w:hAnsi="Times New Roman" w:cs="Times New Roman"/>
          <w:sz w:val="24"/>
          <w:szCs w:val="24"/>
        </w:rPr>
        <w:t xml:space="preserve"> </w:t>
      </w:r>
    </w:p>
    <w:p w:rsidR="00A072B8" w:rsidRPr="0012065F" w:rsidRDefault="004504F3" w:rsidP="006F20CB">
      <w:pPr>
        <w:jc w:val="both"/>
        <w:rPr>
          <w:rFonts w:ascii="Times New Roman" w:hAnsi="Times New Roman" w:cs="Times New Roman"/>
          <w:sz w:val="24"/>
          <w:szCs w:val="24"/>
        </w:rPr>
      </w:pPr>
      <w:proofErr w:type="spellStart"/>
      <w:r>
        <w:rPr>
          <w:rFonts w:ascii="Times New Roman" w:hAnsi="Times New Roman" w:cs="Times New Roman"/>
          <w:sz w:val="24"/>
          <w:szCs w:val="24"/>
        </w:rPr>
        <w:t>Salau</w:t>
      </w:r>
      <w:proofErr w:type="spellEnd"/>
      <w:r>
        <w:rPr>
          <w:rFonts w:ascii="Times New Roman" w:hAnsi="Times New Roman" w:cs="Times New Roman"/>
          <w:sz w:val="24"/>
          <w:szCs w:val="24"/>
        </w:rPr>
        <w:t>, J.S. (2017) Sterling Bank, LEAP Africa collaborate to grow sustainable SME sector, Business Day, 1 June 30, p.30.</w:t>
      </w:r>
    </w:p>
    <w:p w:rsidR="00283A1B" w:rsidRPr="0012065F" w:rsidRDefault="00B87CBF" w:rsidP="006F20CB">
      <w:pPr>
        <w:jc w:val="both"/>
        <w:rPr>
          <w:rFonts w:ascii="Times New Roman" w:hAnsi="Times New Roman" w:cs="Times New Roman"/>
          <w:i/>
          <w:sz w:val="24"/>
          <w:szCs w:val="24"/>
        </w:rPr>
      </w:pPr>
      <w:r w:rsidRPr="0012065F">
        <w:rPr>
          <w:rFonts w:ascii="Times New Roman" w:hAnsi="Times New Roman" w:cs="Times New Roman"/>
          <w:sz w:val="24"/>
          <w:szCs w:val="24"/>
        </w:rPr>
        <w:t xml:space="preserve">Terrazas, A. (2010) Diaspora Investment in Developing and Emerging Country Capital Markets: Patterns and Prospects. </w:t>
      </w:r>
      <w:r w:rsidRPr="0012065F">
        <w:rPr>
          <w:rFonts w:ascii="Times New Roman" w:hAnsi="Times New Roman" w:cs="Times New Roman"/>
          <w:i/>
          <w:sz w:val="24"/>
          <w:szCs w:val="24"/>
        </w:rPr>
        <w:t>Migration Policy Institute, Issue August 2010.</w:t>
      </w:r>
    </w:p>
    <w:p w:rsidR="000966D5" w:rsidRDefault="000966D5" w:rsidP="006F20CB">
      <w:pPr>
        <w:jc w:val="both"/>
        <w:rPr>
          <w:rFonts w:ascii="Times New Roman" w:hAnsi="Times New Roman" w:cs="Times New Roman"/>
          <w:sz w:val="24"/>
          <w:szCs w:val="24"/>
        </w:rPr>
      </w:pPr>
      <w:r w:rsidRPr="0012065F">
        <w:rPr>
          <w:rFonts w:ascii="Times New Roman" w:hAnsi="Times New Roman" w:cs="Times New Roman"/>
          <w:sz w:val="24"/>
          <w:szCs w:val="24"/>
        </w:rPr>
        <w:t xml:space="preserve">Turner, S and Kleist, N. (2013) Introduction: Agents of Change? Staging and Governing Diasporas and the African State, </w:t>
      </w:r>
      <w:r w:rsidRPr="00E36E8C">
        <w:rPr>
          <w:rFonts w:ascii="Times New Roman" w:hAnsi="Times New Roman" w:cs="Times New Roman"/>
          <w:i/>
          <w:sz w:val="24"/>
          <w:szCs w:val="24"/>
        </w:rPr>
        <w:t>African Studies,</w:t>
      </w:r>
      <w:r w:rsidRPr="0012065F">
        <w:rPr>
          <w:rFonts w:ascii="Times New Roman" w:hAnsi="Times New Roman" w:cs="Times New Roman"/>
          <w:sz w:val="24"/>
          <w:szCs w:val="24"/>
        </w:rPr>
        <w:t xml:space="preserve"> Volume 72, issue 2, pages 192-206.</w:t>
      </w:r>
    </w:p>
    <w:p w:rsidR="00E521A1" w:rsidRPr="0012065F" w:rsidRDefault="00E521A1" w:rsidP="006F20CB">
      <w:pPr>
        <w:jc w:val="both"/>
        <w:rPr>
          <w:rFonts w:ascii="Times New Roman" w:hAnsi="Times New Roman" w:cs="Times New Roman"/>
          <w:sz w:val="24"/>
          <w:szCs w:val="24"/>
        </w:rPr>
      </w:pPr>
      <w:proofErr w:type="spellStart"/>
      <w:r>
        <w:rPr>
          <w:rFonts w:ascii="Times New Roman" w:hAnsi="Times New Roman" w:cs="Times New Roman"/>
          <w:sz w:val="24"/>
          <w:szCs w:val="24"/>
        </w:rPr>
        <w:t>Turatsinze</w:t>
      </w:r>
      <w:proofErr w:type="spellEnd"/>
      <w:r>
        <w:rPr>
          <w:rFonts w:ascii="Times New Roman" w:hAnsi="Times New Roman" w:cs="Times New Roman"/>
          <w:sz w:val="24"/>
          <w:szCs w:val="24"/>
        </w:rPr>
        <w:t xml:space="preserve">, Juvenal. (2016) How African Diaspora can transform Africa. Available from: </w:t>
      </w:r>
      <w:hyperlink r:id="rId12" w:history="1">
        <w:r w:rsidR="00944508" w:rsidRPr="000A7326">
          <w:rPr>
            <w:rStyle w:val="Hyperlink"/>
            <w:rFonts w:ascii="Times New Roman" w:hAnsi="Times New Roman" w:cs="Times New Roman"/>
            <w:sz w:val="24"/>
            <w:szCs w:val="24"/>
          </w:rPr>
          <w:t>http://www.africa-do-business.com/african-invest-bhi.html</w:t>
        </w:r>
      </w:hyperlink>
      <w:r w:rsidR="00944508">
        <w:rPr>
          <w:rFonts w:ascii="Times New Roman" w:hAnsi="Times New Roman" w:cs="Times New Roman"/>
          <w:sz w:val="24"/>
          <w:szCs w:val="24"/>
        </w:rPr>
        <w:t xml:space="preserve"> [Accessed </w:t>
      </w:r>
      <w:r w:rsidR="00C925B0">
        <w:rPr>
          <w:rFonts w:ascii="Times New Roman" w:hAnsi="Times New Roman" w:cs="Times New Roman"/>
          <w:sz w:val="24"/>
          <w:szCs w:val="24"/>
        </w:rPr>
        <w:t>11</w:t>
      </w:r>
      <w:r w:rsidR="00944508">
        <w:rPr>
          <w:rFonts w:ascii="Times New Roman" w:hAnsi="Times New Roman" w:cs="Times New Roman"/>
          <w:sz w:val="24"/>
          <w:szCs w:val="24"/>
        </w:rPr>
        <w:t>November</w:t>
      </w:r>
      <w:r w:rsidR="00C925B0">
        <w:rPr>
          <w:rFonts w:ascii="Times New Roman" w:hAnsi="Times New Roman" w:cs="Times New Roman"/>
          <w:sz w:val="24"/>
          <w:szCs w:val="24"/>
        </w:rPr>
        <w:t xml:space="preserve"> </w:t>
      </w:r>
      <w:r w:rsidR="00944508">
        <w:rPr>
          <w:rFonts w:ascii="Times New Roman" w:hAnsi="Times New Roman" w:cs="Times New Roman"/>
          <w:sz w:val="24"/>
          <w:szCs w:val="24"/>
        </w:rPr>
        <w:t>2016].</w:t>
      </w:r>
    </w:p>
    <w:p w:rsidR="005F6F83" w:rsidRPr="0012065F" w:rsidRDefault="00C66715" w:rsidP="006F20CB">
      <w:pPr>
        <w:jc w:val="both"/>
        <w:rPr>
          <w:rFonts w:ascii="Times New Roman" w:hAnsi="Times New Roman" w:cs="Times New Roman"/>
          <w:sz w:val="24"/>
          <w:szCs w:val="24"/>
        </w:rPr>
      </w:pPr>
      <w:r w:rsidRPr="0012065F">
        <w:rPr>
          <w:rFonts w:ascii="Times New Roman" w:hAnsi="Times New Roman" w:cs="Times New Roman"/>
          <w:sz w:val="24"/>
          <w:szCs w:val="24"/>
        </w:rPr>
        <w:t xml:space="preserve"> </w:t>
      </w:r>
    </w:p>
    <w:sectPr w:rsidR="005F6F83" w:rsidRPr="0012065F" w:rsidSect="005F6F8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44E" w:rsidRDefault="005F044E" w:rsidP="00121E86">
      <w:pPr>
        <w:spacing w:after="0" w:line="240" w:lineRule="auto"/>
      </w:pPr>
      <w:r>
        <w:separator/>
      </w:r>
    </w:p>
  </w:endnote>
  <w:endnote w:type="continuationSeparator" w:id="0">
    <w:p w:rsidR="005F044E" w:rsidRDefault="005F044E" w:rsidP="0012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8CF001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79344"/>
      <w:docPartObj>
        <w:docPartGallery w:val="Page Numbers (Bottom of Page)"/>
        <w:docPartUnique/>
      </w:docPartObj>
    </w:sdtPr>
    <w:sdtEndPr/>
    <w:sdtContent>
      <w:p w:rsidR="000F5A50" w:rsidRDefault="000F5A50">
        <w:pPr>
          <w:pStyle w:val="Footer"/>
          <w:jc w:val="right"/>
        </w:pPr>
        <w:r>
          <w:fldChar w:fldCharType="begin"/>
        </w:r>
        <w:r>
          <w:instrText xml:space="preserve"> PAGE   \* MERGEFORMAT </w:instrText>
        </w:r>
        <w:r>
          <w:fldChar w:fldCharType="separate"/>
        </w:r>
        <w:r w:rsidR="00B85D59">
          <w:rPr>
            <w:noProof/>
          </w:rPr>
          <w:t>12</w:t>
        </w:r>
        <w:r>
          <w:rPr>
            <w:noProof/>
          </w:rPr>
          <w:fldChar w:fldCharType="end"/>
        </w:r>
      </w:p>
    </w:sdtContent>
  </w:sdt>
  <w:p w:rsidR="000F5A50" w:rsidRDefault="000F5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44E" w:rsidRDefault="005F044E" w:rsidP="00121E86">
      <w:pPr>
        <w:spacing w:after="0" w:line="240" w:lineRule="auto"/>
      </w:pPr>
      <w:r>
        <w:separator/>
      </w:r>
    </w:p>
  </w:footnote>
  <w:footnote w:type="continuationSeparator" w:id="0">
    <w:p w:rsidR="005F044E" w:rsidRDefault="005F044E" w:rsidP="00121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01FD6"/>
    <w:multiLevelType w:val="hybridMultilevel"/>
    <w:tmpl w:val="F39E9D6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33E7C"/>
    <w:multiLevelType w:val="hybridMultilevel"/>
    <w:tmpl w:val="C13A7F1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22911"/>
    <w:multiLevelType w:val="hybridMultilevel"/>
    <w:tmpl w:val="58345A0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C4224"/>
    <w:multiLevelType w:val="hybridMultilevel"/>
    <w:tmpl w:val="5960131A"/>
    <w:lvl w:ilvl="0" w:tplc="30361664">
      <w:start w:val="1"/>
      <w:numFmt w:val="bullet"/>
      <w:lvlText w:val="•"/>
      <w:lvlJc w:val="left"/>
      <w:pPr>
        <w:tabs>
          <w:tab w:val="num" w:pos="720"/>
        </w:tabs>
        <w:ind w:left="720" w:hanging="360"/>
      </w:pPr>
      <w:rPr>
        <w:rFonts w:ascii="Times New Roman" w:hAnsi="Times New Roman" w:hint="default"/>
      </w:rPr>
    </w:lvl>
    <w:lvl w:ilvl="1" w:tplc="477CACF4" w:tentative="1">
      <w:start w:val="1"/>
      <w:numFmt w:val="bullet"/>
      <w:lvlText w:val="•"/>
      <w:lvlJc w:val="left"/>
      <w:pPr>
        <w:tabs>
          <w:tab w:val="num" w:pos="1440"/>
        </w:tabs>
        <w:ind w:left="1440" w:hanging="360"/>
      </w:pPr>
      <w:rPr>
        <w:rFonts w:ascii="Times New Roman" w:hAnsi="Times New Roman" w:hint="default"/>
      </w:rPr>
    </w:lvl>
    <w:lvl w:ilvl="2" w:tplc="BA9EADF2" w:tentative="1">
      <w:start w:val="1"/>
      <w:numFmt w:val="bullet"/>
      <w:lvlText w:val="•"/>
      <w:lvlJc w:val="left"/>
      <w:pPr>
        <w:tabs>
          <w:tab w:val="num" w:pos="2160"/>
        </w:tabs>
        <w:ind w:left="2160" w:hanging="360"/>
      </w:pPr>
      <w:rPr>
        <w:rFonts w:ascii="Times New Roman" w:hAnsi="Times New Roman" w:hint="default"/>
      </w:rPr>
    </w:lvl>
    <w:lvl w:ilvl="3" w:tplc="B66E0E3A" w:tentative="1">
      <w:start w:val="1"/>
      <w:numFmt w:val="bullet"/>
      <w:lvlText w:val="•"/>
      <w:lvlJc w:val="left"/>
      <w:pPr>
        <w:tabs>
          <w:tab w:val="num" w:pos="2880"/>
        </w:tabs>
        <w:ind w:left="2880" w:hanging="360"/>
      </w:pPr>
      <w:rPr>
        <w:rFonts w:ascii="Times New Roman" w:hAnsi="Times New Roman" w:hint="default"/>
      </w:rPr>
    </w:lvl>
    <w:lvl w:ilvl="4" w:tplc="141CEDA2" w:tentative="1">
      <w:start w:val="1"/>
      <w:numFmt w:val="bullet"/>
      <w:lvlText w:val="•"/>
      <w:lvlJc w:val="left"/>
      <w:pPr>
        <w:tabs>
          <w:tab w:val="num" w:pos="3600"/>
        </w:tabs>
        <w:ind w:left="3600" w:hanging="360"/>
      </w:pPr>
      <w:rPr>
        <w:rFonts w:ascii="Times New Roman" w:hAnsi="Times New Roman" w:hint="default"/>
      </w:rPr>
    </w:lvl>
    <w:lvl w:ilvl="5" w:tplc="1BD870EC" w:tentative="1">
      <w:start w:val="1"/>
      <w:numFmt w:val="bullet"/>
      <w:lvlText w:val="•"/>
      <w:lvlJc w:val="left"/>
      <w:pPr>
        <w:tabs>
          <w:tab w:val="num" w:pos="4320"/>
        </w:tabs>
        <w:ind w:left="4320" w:hanging="360"/>
      </w:pPr>
      <w:rPr>
        <w:rFonts w:ascii="Times New Roman" w:hAnsi="Times New Roman" w:hint="default"/>
      </w:rPr>
    </w:lvl>
    <w:lvl w:ilvl="6" w:tplc="96AA7C60" w:tentative="1">
      <w:start w:val="1"/>
      <w:numFmt w:val="bullet"/>
      <w:lvlText w:val="•"/>
      <w:lvlJc w:val="left"/>
      <w:pPr>
        <w:tabs>
          <w:tab w:val="num" w:pos="5040"/>
        </w:tabs>
        <w:ind w:left="5040" w:hanging="360"/>
      </w:pPr>
      <w:rPr>
        <w:rFonts w:ascii="Times New Roman" w:hAnsi="Times New Roman" w:hint="default"/>
      </w:rPr>
    </w:lvl>
    <w:lvl w:ilvl="7" w:tplc="15B0631A" w:tentative="1">
      <w:start w:val="1"/>
      <w:numFmt w:val="bullet"/>
      <w:lvlText w:val="•"/>
      <w:lvlJc w:val="left"/>
      <w:pPr>
        <w:tabs>
          <w:tab w:val="num" w:pos="5760"/>
        </w:tabs>
        <w:ind w:left="5760" w:hanging="360"/>
      </w:pPr>
      <w:rPr>
        <w:rFonts w:ascii="Times New Roman" w:hAnsi="Times New Roman" w:hint="default"/>
      </w:rPr>
    </w:lvl>
    <w:lvl w:ilvl="8" w:tplc="6408F01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A9202E6"/>
    <w:multiLevelType w:val="hybridMultilevel"/>
    <w:tmpl w:val="C76060FE"/>
    <w:lvl w:ilvl="0" w:tplc="D44AB78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245BB"/>
    <w:multiLevelType w:val="hybridMultilevel"/>
    <w:tmpl w:val="108AC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E2412"/>
    <w:multiLevelType w:val="hybridMultilevel"/>
    <w:tmpl w:val="E69A4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00113"/>
    <w:multiLevelType w:val="hybridMultilevel"/>
    <w:tmpl w:val="549A0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7483AD3"/>
    <w:multiLevelType w:val="hybridMultilevel"/>
    <w:tmpl w:val="7AFEE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06237"/>
    <w:multiLevelType w:val="hybridMultilevel"/>
    <w:tmpl w:val="3D264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F756F"/>
    <w:multiLevelType w:val="hybridMultilevel"/>
    <w:tmpl w:val="D8D63C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243B93"/>
    <w:multiLevelType w:val="hybridMultilevel"/>
    <w:tmpl w:val="764EF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027D33"/>
    <w:multiLevelType w:val="hybridMultilevel"/>
    <w:tmpl w:val="4E4E8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12"/>
  </w:num>
  <w:num w:numId="5">
    <w:abstractNumId w:val="8"/>
  </w:num>
  <w:num w:numId="6">
    <w:abstractNumId w:val="10"/>
  </w:num>
  <w:num w:numId="7">
    <w:abstractNumId w:val="4"/>
  </w:num>
  <w:num w:numId="8">
    <w:abstractNumId w:val="9"/>
  </w:num>
  <w:num w:numId="9">
    <w:abstractNumId w:val="5"/>
  </w:num>
  <w:num w:numId="10">
    <w:abstractNumId w:val="0"/>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15"/>
    <w:rsid w:val="00005D20"/>
    <w:rsid w:val="000203A3"/>
    <w:rsid w:val="00037521"/>
    <w:rsid w:val="00037704"/>
    <w:rsid w:val="00053DCF"/>
    <w:rsid w:val="00062ABC"/>
    <w:rsid w:val="00063B41"/>
    <w:rsid w:val="00070D0D"/>
    <w:rsid w:val="000767C9"/>
    <w:rsid w:val="00086A8B"/>
    <w:rsid w:val="000966D5"/>
    <w:rsid w:val="000A04CB"/>
    <w:rsid w:val="000A5A9A"/>
    <w:rsid w:val="000A7C99"/>
    <w:rsid w:val="000B28D0"/>
    <w:rsid w:val="000B4ACA"/>
    <w:rsid w:val="000C36DB"/>
    <w:rsid w:val="000C3B50"/>
    <w:rsid w:val="000C6EA5"/>
    <w:rsid w:val="000E168C"/>
    <w:rsid w:val="000E224E"/>
    <w:rsid w:val="000E4F09"/>
    <w:rsid w:val="000E5FCE"/>
    <w:rsid w:val="000F3134"/>
    <w:rsid w:val="000F5A50"/>
    <w:rsid w:val="000F756A"/>
    <w:rsid w:val="0010633A"/>
    <w:rsid w:val="001110B2"/>
    <w:rsid w:val="00117FAC"/>
    <w:rsid w:val="0012065F"/>
    <w:rsid w:val="00121E86"/>
    <w:rsid w:val="00126338"/>
    <w:rsid w:val="00126EFD"/>
    <w:rsid w:val="00137F68"/>
    <w:rsid w:val="001526B2"/>
    <w:rsid w:val="00167321"/>
    <w:rsid w:val="00171234"/>
    <w:rsid w:val="00172701"/>
    <w:rsid w:val="00177C63"/>
    <w:rsid w:val="00180536"/>
    <w:rsid w:val="0018241B"/>
    <w:rsid w:val="00182F1F"/>
    <w:rsid w:val="00184FB4"/>
    <w:rsid w:val="0019230C"/>
    <w:rsid w:val="00192BC3"/>
    <w:rsid w:val="00194BDE"/>
    <w:rsid w:val="00197AD7"/>
    <w:rsid w:val="001A4965"/>
    <w:rsid w:val="001A51C2"/>
    <w:rsid w:val="001A5C9B"/>
    <w:rsid w:val="001B4577"/>
    <w:rsid w:val="001C742E"/>
    <w:rsid w:val="001D18E7"/>
    <w:rsid w:val="001D6CDA"/>
    <w:rsid w:val="00200927"/>
    <w:rsid w:val="00210DE6"/>
    <w:rsid w:val="00213F93"/>
    <w:rsid w:val="0022619C"/>
    <w:rsid w:val="002317B8"/>
    <w:rsid w:val="0023497A"/>
    <w:rsid w:val="0023634F"/>
    <w:rsid w:val="00246446"/>
    <w:rsid w:val="002523CF"/>
    <w:rsid w:val="00265E65"/>
    <w:rsid w:val="00272722"/>
    <w:rsid w:val="00283640"/>
    <w:rsid w:val="002836B4"/>
    <w:rsid w:val="00283A1B"/>
    <w:rsid w:val="00285909"/>
    <w:rsid w:val="00292B60"/>
    <w:rsid w:val="00296682"/>
    <w:rsid w:val="00297CC7"/>
    <w:rsid w:val="002A6D3A"/>
    <w:rsid w:val="002A6D8F"/>
    <w:rsid w:val="002B2730"/>
    <w:rsid w:val="002B53A0"/>
    <w:rsid w:val="002C065C"/>
    <w:rsid w:val="002C1ED0"/>
    <w:rsid w:val="002C62EF"/>
    <w:rsid w:val="002C7925"/>
    <w:rsid w:val="002D4263"/>
    <w:rsid w:val="002D6F06"/>
    <w:rsid w:val="002E2548"/>
    <w:rsid w:val="002E6C08"/>
    <w:rsid w:val="002E6D45"/>
    <w:rsid w:val="002F123F"/>
    <w:rsid w:val="002F45F9"/>
    <w:rsid w:val="002F6046"/>
    <w:rsid w:val="002F7F4E"/>
    <w:rsid w:val="00302D7C"/>
    <w:rsid w:val="00311403"/>
    <w:rsid w:val="003136CF"/>
    <w:rsid w:val="00323CB2"/>
    <w:rsid w:val="003242C5"/>
    <w:rsid w:val="003246DE"/>
    <w:rsid w:val="003345A2"/>
    <w:rsid w:val="00341A71"/>
    <w:rsid w:val="00350A64"/>
    <w:rsid w:val="00354D25"/>
    <w:rsid w:val="00360135"/>
    <w:rsid w:val="0036722F"/>
    <w:rsid w:val="00374FCB"/>
    <w:rsid w:val="00375060"/>
    <w:rsid w:val="0039068F"/>
    <w:rsid w:val="00394B38"/>
    <w:rsid w:val="003A7B23"/>
    <w:rsid w:val="003C4102"/>
    <w:rsid w:val="003D21E4"/>
    <w:rsid w:val="003F086D"/>
    <w:rsid w:val="003F1837"/>
    <w:rsid w:val="003F5F9E"/>
    <w:rsid w:val="00406F24"/>
    <w:rsid w:val="0040727D"/>
    <w:rsid w:val="004156F1"/>
    <w:rsid w:val="004158B2"/>
    <w:rsid w:val="00423839"/>
    <w:rsid w:val="00431D62"/>
    <w:rsid w:val="00435704"/>
    <w:rsid w:val="00436EAF"/>
    <w:rsid w:val="00440C46"/>
    <w:rsid w:val="0044333F"/>
    <w:rsid w:val="00445F15"/>
    <w:rsid w:val="00446671"/>
    <w:rsid w:val="0044748A"/>
    <w:rsid w:val="00447AB6"/>
    <w:rsid w:val="004504F3"/>
    <w:rsid w:val="00453399"/>
    <w:rsid w:val="00453AB0"/>
    <w:rsid w:val="00456675"/>
    <w:rsid w:val="00463555"/>
    <w:rsid w:val="0047455E"/>
    <w:rsid w:val="00480321"/>
    <w:rsid w:val="00483306"/>
    <w:rsid w:val="00486FC9"/>
    <w:rsid w:val="004909D1"/>
    <w:rsid w:val="004955BC"/>
    <w:rsid w:val="004A071F"/>
    <w:rsid w:val="004A0785"/>
    <w:rsid w:val="004B45CD"/>
    <w:rsid w:val="004D1796"/>
    <w:rsid w:val="004E314C"/>
    <w:rsid w:val="004E6567"/>
    <w:rsid w:val="00502386"/>
    <w:rsid w:val="00504421"/>
    <w:rsid w:val="00516074"/>
    <w:rsid w:val="0052000D"/>
    <w:rsid w:val="00530D56"/>
    <w:rsid w:val="00530FA2"/>
    <w:rsid w:val="005329EA"/>
    <w:rsid w:val="005456A6"/>
    <w:rsid w:val="0057390E"/>
    <w:rsid w:val="00581D68"/>
    <w:rsid w:val="005855E1"/>
    <w:rsid w:val="0058716C"/>
    <w:rsid w:val="00587E91"/>
    <w:rsid w:val="00596D42"/>
    <w:rsid w:val="005A0BEC"/>
    <w:rsid w:val="005A12A7"/>
    <w:rsid w:val="005B0495"/>
    <w:rsid w:val="005B753A"/>
    <w:rsid w:val="005C519C"/>
    <w:rsid w:val="005C7DE1"/>
    <w:rsid w:val="005D3185"/>
    <w:rsid w:val="005E22F3"/>
    <w:rsid w:val="005E42CD"/>
    <w:rsid w:val="005E501C"/>
    <w:rsid w:val="005E5BE1"/>
    <w:rsid w:val="005F044E"/>
    <w:rsid w:val="005F2CFC"/>
    <w:rsid w:val="005F42C2"/>
    <w:rsid w:val="005F6F83"/>
    <w:rsid w:val="005F7542"/>
    <w:rsid w:val="00600675"/>
    <w:rsid w:val="00607CAF"/>
    <w:rsid w:val="00613506"/>
    <w:rsid w:val="00633959"/>
    <w:rsid w:val="00644AAE"/>
    <w:rsid w:val="006545ED"/>
    <w:rsid w:val="006612DC"/>
    <w:rsid w:val="00661C19"/>
    <w:rsid w:val="00662450"/>
    <w:rsid w:val="00663F95"/>
    <w:rsid w:val="00667E71"/>
    <w:rsid w:val="006702EC"/>
    <w:rsid w:val="006742C8"/>
    <w:rsid w:val="006752EF"/>
    <w:rsid w:val="00681C96"/>
    <w:rsid w:val="00690735"/>
    <w:rsid w:val="00691063"/>
    <w:rsid w:val="0069235B"/>
    <w:rsid w:val="0069360B"/>
    <w:rsid w:val="006954C9"/>
    <w:rsid w:val="006A613F"/>
    <w:rsid w:val="006A6983"/>
    <w:rsid w:val="006B26BE"/>
    <w:rsid w:val="006B5BB0"/>
    <w:rsid w:val="006C1D15"/>
    <w:rsid w:val="006C2BC4"/>
    <w:rsid w:val="006D0584"/>
    <w:rsid w:val="006D0D98"/>
    <w:rsid w:val="006E5786"/>
    <w:rsid w:val="006F0653"/>
    <w:rsid w:val="006F0A33"/>
    <w:rsid w:val="006F20CB"/>
    <w:rsid w:val="00700265"/>
    <w:rsid w:val="00703FD7"/>
    <w:rsid w:val="007065EC"/>
    <w:rsid w:val="00717E4D"/>
    <w:rsid w:val="00721308"/>
    <w:rsid w:val="00724F47"/>
    <w:rsid w:val="00732208"/>
    <w:rsid w:val="00733B13"/>
    <w:rsid w:val="007365D6"/>
    <w:rsid w:val="0073782D"/>
    <w:rsid w:val="00747F5F"/>
    <w:rsid w:val="00750BAA"/>
    <w:rsid w:val="007528B8"/>
    <w:rsid w:val="00762480"/>
    <w:rsid w:val="007649F7"/>
    <w:rsid w:val="007723A8"/>
    <w:rsid w:val="00775492"/>
    <w:rsid w:val="00787310"/>
    <w:rsid w:val="00797891"/>
    <w:rsid w:val="007A5A32"/>
    <w:rsid w:val="007A68BC"/>
    <w:rsid w:val="007B39CC"/>
    <w:rsid w:val="007B4DC4"/>
    <w:rsid w:val="007C333C"/>
    <w:rsid w:val="007D0C1A"/>
    <w:rsid w:val="007D2279"/>
    <w:rsid w:val="007D2B6D"/>
    <w:rsid w:val="007D589B"/>
    <w:rsid w:val="007D79A6"/>
    <w:rsid w:val="0080323D"/>
    <w:rsid w:val="00803C7A"/>
    <w:rsid w:val="0080410C"/>
    <w:rsid w:val="0081019A"/>
    <w:rsid w:val="0081435B"/>
    <w:rsid w:val="00820A03"/>
    <w:rsid w:val="00823CC0"/>
    <w:rsid w:val="00830853"/>
    <w:rsid w:val="00835D91"/>
    <w:rsid w:val="00843959"/>
    <w:rsid w:val="00862A6E"/>
    <w:rsid w:val="0086386D"/>
    <w:rsid w:val="00864E96"/>
    <w:rsid w:val="008658C7"/>
    <w:rsid w:val="008711AF"/>
    <w:rsid w:val="008722B5"/>
    <w:rsid w:val="00881E73"/>
    <w:rsid w:val="008A10D0"/>
    <w:rsid w:val="008A70A2"/>
    <w:rsid w:val="008C10D6"/>
    <w:rsid w:val="008C7C99"/>
    <w:rsid w:val="008E7F8E"/>
    <w:rsid w:val="00904C55"/>
    <w:rsid w:val="00905568"/>
    <w:rsid w:val="00914AC9"/>
    <w:rsid w:val="0092103A"/>
    <w:rsid w:val="00925427"/>
    <w:rsid w:val="0092640A"/>
    <w:rsid w:val="00927513"/>
    <w:rsid w:val="00930146"/>
    <w:rsid w:val="00935BF0"/>
    <w:rsid w:val="009414B9"/>
    <w:rsid w:val="00944508"/>
    <w:rsid w:val="00953CF2"/>
    <w:rsid w:val="00955E7E"/>
    <w:rsid w:val="00962CCB"/>
    <w:rsid w:val="00966D63"/>
    <w:rsid w:val="00980E1D"/>
    <w:rsid w:val="00987880"/>
    <w:rsid w:val="0099037C"/>
    <w:rsid w:val="00993D94"/>
    <w:rsid w:val="00996B34"/>
    <w:rsid w:val="009A3669"/>
    <w:rsid w:val="009A6727"/>
    <w:rsid w:val="009A7335"/>
    <w:rsid w:val="009B1AA8"/>
    <w:rsid w:val="009B42D5"/>
    <w:rsid w:val="009B4587"/>
    <w:rsid w:val="009B55F2"/>
    <w:rsid w:val="009B596B"/>
    <w:rsid w:val="009B5AD5"/>
    <w:rsid w:val="009B5F3B"/>
    <w:rsid w:val="009C0E58"/>
    <w:rsid w:val="009C4022"/>
    <w:rsid w:val="009C7610"/>
    <w:rsid w:val="009D463E"/>
    <w:rsid w:val="009E3190"/>
    <w:rsid w:val="00A006A7"/>
    <w:rsid w:val="00A00DDD"/>
    <w:rsid w:val="00A00FC6"/>
    <w:rsid w:val="00A0293D"/>
    <w:rsid w:val="00A05EFD"/>
    <w:rsid w:val="00A072B8"/>
    <w:rsid w:val="00A079C3"/>
    <w:rsid w:val="00A15DCA"/>
    <w:rsid w:val="00A337F4"/>
    <w:rsid w:val="00A42C0B"/>
    <w:rsid w:val="00A4383E"/>
    <w:rsid w:val="00A51C20"/>
    <w:rsid w:val="00A60026"/>
    <w:rsid w:val="00A67F64"/>
    <w:rsid w:val="00A70682"/>
    <w:rsid w:val="00A74279"/>
    <w:rsid w:val="00A742ED"/>
    <w:rsid w:val="00A76906"/>
    <w:rsid w:val="00A826DF"/>
    <w:rsid w:val="00A92AE7"/>
    <w:rsid w:val="00A945E0"/>
    <w:rsid w:val="00AA3762"/>
    <w:rsid w:val="00AA4E2A"/>
    <w:rsid w:val="00AA5905"/>
    <w:rsid w:val="00AA65EF"/>
    <w:rsid w:val="00AA7DAB"/>
    <w:rsid w:val="00AB0D17"/>
    <w:rsid w:val="00AC528F"/>
    <w:rsid w:val="00AD108F"/>
    <w:rsid w:val="00AD26CE"/>
    <w:rsid w:val="00AE714F"/>
    <w:rsid w:val="00AE7AEB"/>
    <w:rsid w:val="00AF1885"/>
    <w:rsid w:val="00AF2A9F"/>
    <w:rsid w:val="00AF7627"/>
    <w:rsid w:val="00B05752"/>
    <w:rsid w:val="00B06381"/>
    <w:rsid w:val="00B12185"/>
    <w:rsid w:val="00B20A72"/>
    <w:rsid w:val="00B20BF8"/>
    <w:rsid w:val="00B23325"/>
    <w:rsid w:val="00B50E3F"/>
    <w:rsid w:val="00B54078"/>
    <w:rsid w:val="00B556CD"/>
    <w:rsid w:val="00B6068F"/>
    <w:rsid w:val="00B677E9"/>
    <w:rsid w:val="00B81487"/>
    <w:rsid w:val="00B81552"/>
    <w:rsid w:val="00B81853"/>
    <w:rsid w:val="00B8496F"/>
    <w:rsid w:val="00B85D59"/>
    <w:rsid w:val="00B86CCD"/>
    <w:rsid w:val="00B87CBF"/>
    <w:rsid w:val="00B97DA5"/>
    <w:rsid w:val="00BA497A"/>
    <w:rsid w:val="00BA5734"/>
    <w:rsid w:val="00BB184C"/>
    <w:rsid w:val="00BB3FCF"/>
    <w:rsid w:val="00BB4008"/>
    <w:rsid w:val="00BB4664"/>
    <w:rsid w:val="00BC4292"/>
    <w:rsid w:val="00BC4EF5"/>
    <w:rsid w:val="00BD2FBF"/>
    <w:rsid w:val="00BD4249"/>
    <w:rsid w:val="00BE09C5"/>
    <w:rsid w:val="00BE6655"/>
    <w:rsid w:val="00BE73DC"/>
    <w:rsid w:val="00BF3329"/>
    <w:rsid w:val="00BF65B3"/>
    <w:rsid w:val="00C00500"/>
    <w:rsid w:val="00C10C1E"/>
    <w:rsid w:val="00C2160E"/>
    <w:rsid w:val="00C318DB"/>
    <w:rsid w:val="00C425B9"/>
    <w:rsid w:val="00C43E7B"/>
    <w:rsid w:val="00C475F1"/>
    <w:rsid w:val="00C562BF"/>
    <w:rsid w:val="00C572E4"/>
    <w:rsid w:val="00C66715"/>
    <w:rsid w:val="00C71F52"/>
    <w:rsid w:val="00C7226B"/>
    <w:rsid w:val="00C81783"/>
    <w:rsid w:val="00C854FD"/>
    <w:rsid w:val="00C9135A"/>
    <w:rsid w:val="00C925B0"/>
    <w:rsid w:val="00C94198"/>
    <w:rsid w:val="00CB3BC0"/>
    <w:rsid w:val="00CB42CD"/>
    <w:rsid w:val="00CB462D"/>
    <w:rsid w:val="00CC1824"/>
    <w:rsid w:val="00CC54E2"/>
    <w:rsid w:val="00CF43B8"/>
    <w:rsid w:val="00CF5B3B"/>
    <w:rsid w:val="00CF61F1"/>
    <w:rsid w:val="00D00849"/>
    <w:rsid w:val="00D05DF4"/>
    <w:rsid w:val="00D07A50"/>
    <w:rsid w:val="00D10A45"/>
    <w:rsid w:val="00D22768"/>
    <w:rsid w:val="00D30FAB"/>
    <w:rsid w:val="00D325CA"/>
    <w:rsid w:val="00D34F15"/>
    <w:rsid w:val="00D35217"/>
    <w:rsid w:val="00D35BB5"/>
    <w:rsid w:val="00D457F7"/>
    <w:rsid w:val="00D45C2D"/>
    <w:rsid w:val="00D5180A"/>
    <w:rsid w:val="00D546C6"/>
    <w:rsid w:val="00D70E7A"/>
    <w:rsid w:val="00D757ED"/>
    <w:rsid w:val="00D77A68"/>
    <w:rsid w:val="00D858D6"/>
    <w:rsid w:val="00D86F21"/>
    <w:rsid w:val="00D92BFE"/>
    <w:rsid w:val="00D97FCE"/>
    <w:rsid w:val="00DA5ECC"/>
    <w:rsid w:val="00DB57E6"/>
    <w:rsid w:val="00DB6629"/>
    <w:rsid w:val="00DD1444"/>
    <w:rsid w:val="00DD5092"/>
    <w:rsid w:val="00DD6EAA"/>
    <w:rsid w:val="00DE0567"/>
    <w:rsid w:val="00DF1217"/>
    <w:rsid w:val="00DF68A7"/>
    <w:rsid w:val="00E1054C"/>
    <w:rsid w:val="00E11603"/>
    <w:rsid w:val="00E13E80"/>
    <w:rsid w:val="00E1669F"/>
    <w:rsid w:val="00E23DA6"/>
    <w:rsid w:val="00E2606B"/>
    <w:rsid w:val="00E27A73"/>
    <w:rsid w:val="00E30628"/>
    <w:rsid w:val="00E314FA"/>
    <w:rsid w:val="00E36E8C"/>
    <w:rsid w:val="00E45994"/>
    <w:rsid w:val="00E51F57"/>
    <w:rsid w:val="00E521A1"/>
    <w:rsid w:val="00E5226F"/>
    <w:rsid w:val="00E52EB7"/>
    <w:rsid w:val="00E531BB"/>
    <w:rsid w:val="00E54A60"/>
    <w:rsid w:val="00E6134A"/>
    <w:rsid w:val="00E63280"/>
    <w:rsid w:val="00E75256"/>
    <w:rsid w:val="00E7528A"/>
    <w:rsid w:val="00E775C2"/>
    <w:rsid w:val="00E832E3"/>
    <w:rsid w:val="00E924DC"/>
    <w:rsid w:val="00E92D11"/>
    <w:rsid w:val="00E95313"/>
    <w:rsid w:val="00EA0DEE"/>
    <w:rsid w:val="00EA38E6"/>
    <w:rsid w:val="00EA5F4E"/>
    <w:rsid w:val="00EB14D1"/>
    <w:rsid w:val="00EB7F48"/>
    <w:rsid w:val="00EE27D9"/>
    <w:rsid w:val="00EF203F"/>
    <w:rsid w:val="00EF59F7"/>
    <w:rsid w:val="00F03190"/>
    <w:rsid w:val="00F07DEB"/>
    <w:rsid w:val="00F1462F"/>
    <w:rsid w:val="00F174D0"/>
    <w:rsid w:val="00F17FFA"/>
    <w:rsid w:val="00F265C0"/>
    <w:rsid w:val="00F31376"/>
    <w:rsid w:val="00F31A2E"/>
    <w:rsid w:val="00F32C9B"/>
    <w:rsid w:val="00F35786"/>
    <w:rsid w:val="00F44A47"/>
    <w:rsid w:val="00F543B0"/>
    <w:rsid w:val="00F57EDF"/>
    <w:rsid w:val="00F62BD9"/>
    <w:rsid w:val="00F72EF5"/>
    <w:rsid w:val="00F80D9F"/>
    <w:rsid w:val="00F85E61"/>
    <w:rsid w:val="00F9385E"/>
    <w:rsid w:val="00F972D2"/>
    <w:rsid w:val="00F97882"/>
    <w:rsid w:val="00F97B9D"/>
    <w:rsid w:val="00FA2BBA"/>
    <w:rsid w:val="00FA6F2E"/>
    <w:rsid w:val="00FB02D4"/>
    <w:rsid w:val="00FB352A"/>
    <w:rsid w:val="00FD16DD"/>
    <w:rsid w:val="00FD5F2F"/>
    <w:rsid w:val="00FE261E"/>
    <w:rsid w:val="00FF62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55E4"/>
  <w15:docId w15:val="{9517723A-8DE2-40D0-8AC3-0986998B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E86"/>
  </w:style>
  <w:style w:type="paragraph" w:styleId="Footer">
    <w:name w:val="footer"/>
    <w:basedOn w:val="Normal"/>
    <w:link w:val="FooterChar"/>
    <w:uiPriority w:val="99"/>
    <w:unhideWhenUsed/>
    <w:rsid w:val="00121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E86"/>
  </w:style>
  <w:style w:type="table" w:styleId="TableGrid">
    <w:name w:val="Table Grid"/>
    <w:basedOn w:val="TableNormal"/>
    <w:uiPriority w:val="59"/>
    <w:rsid w:val="0086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6DD"/>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2B2730"/>
    <w:rPr>
      <w:color w:val="0000FF" w:themeColor="hyperlink"/>
      <w:u w:val="single"/>
    </w:rPr>
  </w:style>
  <w:style w:type="character" w:customStyle="1" w:styleId="UnresolvedMention1">
    <w:name w:val="Unresolved Mention1"/>
    <w:basedOn w:val="DefaultParagraphFont"/>
    <w:uiPriority w:val="99"/>
    <w:semiHidden/>
    <w:unhideWhenUsed/>
    <w:rsid w:val="002B2730"/>
    <w:rPr>
      <w:color w:val="808080"/>
      <w:shd w:val="clear" w:color="auto" w:fill="E6E6E6"/>
    </w:rPr>
  </w:style>
  <w:style w:type="character" w:customStyle="1" w:styleId="UnresolvedMention2">
    <w:name w:val="Unresolved Mention2"/>
    <w:basedOn w:val="DefaultParagraphFont"/>
    <w:uiPriority w:val="99"/>
    <w:semiHidden/>
    <w:unhideWhenUsed/>
    <w:rsid w:val="00944508"/>
    <w:rPr>
      <w:color w:val="808080"/>
      <w:shd w:val="clear" w:color="auto" w:fill="E6E6E6"/>
    </w:rPr>
  </w:style>
  <w:style w:type="paragraph" w:styleId="BalloonText">
    <w:name w:val="Balloon Text"/>
    <w:basedOn w:val="Normal"/>
    <w:link w:val="BalloonTextChar"/>
    <w:uiPriority w:val="99"/>
    <w:semiHidden/>
    <w:unhideWhenUsed/>
    <w:rsid w:val="0045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3737">
      <w:bodyDiv w:val="1"/>
      <w:marLeft w:val="0"/>
      <w:marRight w:val="0"/>
      <w:marTop w:val="0"/>
      <w:marBottom w:val="0"/>
      <w:divBdr>
        <w:top w:val="none" w:sz="0" w:space="0" w:color="auto"/>
        <w:left w:val="none" w:sz="0" w:space="0" w:color="auto"/>
        <w:bottom w:val="none" w:sz="0" w:space="0" w:color="auto"/>
        <w:right w:val="none" w:sz="0" w:space="0" w:color="auto"/>
      </w:divBdr>
    </w:div>
    <w:div w:id="140270076">
      <w:bodyDiv w:val="1"/>
      <w:marLeft w:val="0"/>
      <w:marRight w:val="0"/>
      <w:marTop w:val="0"/>
      <w:marBottom w:val="0"/>
      <w:divBdr>
        <w:top w:val="none" w:sz="0" w:space="0" w:color="auto"/>
        <w:left w:val="none" w:sz="0" w:space="0" w:color="auto"/>
        <w:bottom w:val="none" w:sz="0" w:space="0" w:color="auto"/>
        <w:right w:val="none" w:sz="0" w:space="0" w:color="auto"/>
      </w:divBdr>
    </w:div>
    <w:div w:id="411052636">
      <w:bodyDiv w:val="1"/>
      <w:marLeft w:val="0"/>
      <w:marRight w:val="0"/>
      <w:marTop w:val="0"/>
      <w:marBottom w:val="0"/>
      <w:divBdr>
        <w:top w:val="none" w:sz="0" w:space="0" w:color="auto"/>
        <w:left w:val="none" w:sz="0" w:space="0" w:color="auto"/>
        <w:bottom w:val="none" w:sz="0" w:space="0" w:color="auto"/>
        <w:right w:val="none" w:sz="0" w:space="0" w:color="auto"/>
      </w:divBdr>
    </w:div>
    <w:div w:id="609162667">
      <w:bodyDiv w:val="1"/>
      <w:marLeft w:val="0"/>
      <w:marRight w:val="0"/>
      <w:marTop w:val="0"/>
      <w:marBottom w:val="0"/>
      <w:divBdr>
        <w:top w:val="none" w:sz="0" w:space="0" w:color="auto"/>
        <w:left w:val="none" w:sz="0" w:space="0" w:color="auto"/>
        <w:bottom w:val="none" w:sz="0" w:space="0" w:color="auto"/>
        <w:right w:val="none" w:sz="0" w:space="0" w:color="auto"/>
      </w:divBdr>
      <w:divsChild>
        <w:div w:id="1003819871">
          <w:marLeft w:val="547"/>
          <w:marRight w:val="0"/>
          <w:marTop w:val="154"/>
          <w:marBottom w:val="0"/>
          <w:divBdr>
            <w:top w:val="none" w:sz="0" w:space="0" w:color="auto"/>
            <w:left w:val="none" w:sz="0" w:space="0" w:color="auto"/>
            <w:bottom w:val="none" w:sz="0" w:space="0" w:color="auto"/>
            <w:right w:val="none" w:sz="0" w:space="0" w:color="auto"/>
          </w:divBdr>
        </w:div>
      </w:divsChild>
    </w:div>
    <w:div w:id="813908332">
      <w:bodyDiv w:val="1"/>
      <w:marLeft w:val="0"/>
      <w:marRight w:val="0"/>
      <w:marTop w:val="0"/>
      <w:marBottom w:val="0"/>
      <w:divBdr>
        <w:top w:val="none" w:sz="0" w:space="0" w:color="auto"/>
        <w:left w:val="none" w:sz="0" w:space="0" w:color="auto"/>
        <w:bottom w:val="none" w:sz="0" w:space="0" w:color="auto"/>
        <w:right w:val="none" w:sz="0" w:space="0" w:color="auto"/>
      </w:divBdr>
      <w:divsChild>
        <w:div w:id="858276663">
          <w:marLeft w:val="547"/>
          <w:marRight w:val="0"/>
          <w:marTop w:val="154"/>
          <w:marBottom w:val="0"/>
          <w:divBdr>
            <w:top w:val="none" w:sz="0" w:space="0" w:color="auto"/>
            <w:left w:val="none" w:sz="0" w:space="0" w:color="auto"/>
            <w:bottom w:val="none" w:sz="0" w:space="0" w:color="auto"/>
            <w:right w:val="none" w:sz="0" w:space="0" w:color="auto"/>
          </w:divBdr>
        </w:div>
      </w:divsChild>
    </w:div>
    <w:div w:id="1426802246">
      <w:bodyDiv w:val="1"/>
      <w:marLeft w:val="0"/>
      <w:marRight w:val="0"/>
      <w:marTop w:val="0"/>
      <w:marBottom w:val="0"/>
      <w:divBdr>
        <w:top w:val="none" w:sz="0" w:space="0" w:color="auto"/>
        <w:left w:val="none" w:sz="0" w:space="0" w:color="auto"/>
        <w:bottom w:val="none" w:sz="0" w:space="0" w:color="auto"/>
        <w:right w:val="none" w:sz="0" w:space="0" w:color="auto"/>
      </w:divBdr>
    </w:div>
    <w:div w:id="1652825204">
      <w:bodyDiv w:val="1"/>
      <w:marLeft w:val="0"/>
      <w:marRight w:val="0"/>
      <w:marTop w:val="0"/>
      <w:marBottom w:val="0"/>
      <w:divBdr>
        <w:top w:val="none" w:sz="0" w:space="0" w:color="auto"/>
        <w:left w:val="none" w:sz="0" w:space="0" w:color="auto"/>
        <w:bottom w:val="none" w:sz="0" w:space="0" w:color="auto"/>
        <w:right w:val="none" w:sz="0" w:space="0" w:color="auto"/>
      </w:divBdr>
    </w:div>
    <w:div w:id="20998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meris-media.com/publica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nectnieria.com/article/2015/08/the-nigerian-economy-the-role-ofsmes/" TargetMode="External"/><Relationship Id="rId12" Type="http://schemas.openxmlformats.org/officeDocument/2006/relationships/hyperlink" Target="http://www.africa-do-business.com/african-invest-bh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di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risisgroup.org/africa/west-africa/nigeria/curbing-violence-nigeria-iii-revisiting-niger-delta" TargetMode="External"/><Relationship Id="rId4" Type="http://schemas.openxmlformats.org/officeDocument/2006/relationships/webSettings" Target="webSettings.xml"/><Relationship Id="rId9" Type="http://schemas.openxmlformats.org/officeDocument/2006/relationships/hyperlink" Target="https://www.vanguardngr.com/2016/10/nigeria-remains-africas-biggest-economy-im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6243</Words>
  <Characters>35589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41749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oputej</cp:lastModifiedBy>
  <cp:revision>11</cp:revision>
  <cp:lastPrinted>2017-06-23T15:41:00Z</cp:lastPrinted>
  <dcterms:created xsi:type="dcterms:W3CDTF">2017-09-21T21:03:00Z</dcterms:created>
  <dcterms:modified xsi:type="dcterms:W3CDTF">2018-06-11T23:46:00Z</dcterms:modified>
</cp:coreProperties>
</file>