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B1" w:rsidRPr="001F04B1" w:rsidRDefault="001F04B1" w:rsidP="001F04B1">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Seminar: </w:t>
      </w:r>
      <w:r w:rsidRPr="001F04B1">
        <w:rPr>
          <w:rFonts w:ascii="Times New Roman" w:hAnsi="Times New Roman" w:cs="Times New Roman"/>
          <w:b/>
          <w:sz w:val="28"/>
          <w:szCs w:val="28"/>
          <w:u w:val="single"/>
        </w:rPr>
        <w:t>Strategies for Managing Successful Partnerships with Industry</w:t>
      </w:r>
    </w:p>
    <w:p w:rsidR="001F04B1" w:rsidRPr="001F04B1" w:rsidRDefault="001F04B1" w:rsidP="001F04B1">
      <w:pPr>
        <w:spacing w:line="360" w:lineRule="auto"/>
        <w:jc w:val="center"/>
        <w:rPr>
          <w:rFonts w:ascii="Times New Roman" w:hAnsi="Times New Roman" w:cs="Times New Roman"/>
          <w:b/>
          <w:sz w:val="28"/>
          <w:szCs w:val="28"/>
          <w:u w:val="single"/>
        </w:rPr>
      </w:pPr>
    </w:p>
    <w:p w:rsidR="001F04B1" w:rsidRDefault="001F04B1" w:rsidP="001F04B1">
      <w:pPr>
        <w:spacing w:before="120" w:after="120" w:line="360" w:lineRule="auto"/>
        <w:jc w:val="center"/>
        <w:rPr>
          <w:rFonts w:ascii="Times New Roman" w:hAnsi="Times New Roman" w:cs="Times New Roman"/>
          <w:b/>
          <w:sz w:val="28"/>
          <w:szCs w:val="28"/>
        </w:rPr>
      </w:pPr>
      <w:r w:rsidRPr="001F04B1">
        <w:rPr>
          <w:rFonts w:ascii="Times New Roman" w:hAnsi="Times New Roman" w:cs="Times New Roman"/>
          <w:b/>
          <w:sz w:val="28"/>
          <w:szCs w:val="28"/>
        </w:rPr>
        <w:t>Annual Meeting of the Society of Research Administrators (SRA) Internati</w:t>
      </w:r>
      <w:r>
        <w:rPr>
          <w:rFonts w:ascii="Times New Roman" w:hAnsi="Times New Roman" w:cs="Times New Roman"/>
          <w:b/>
          <w:sz w:val="28"/>
          <w:szCs w:val="28"/>
        </w:rPr>
        <w:t>onal, San Diego (CA), USA</w:t>
      </w:r>
    </w:p>
    <w:p w:rsidR="001F04B1" w:rsidRPr="001F04B1" w:rsidRDefault="001F04B1" w:rsidP="001F04B1">
      <w:pPr>
        <w:spacing w:before="120" w:after="120" w:line="360" w:lineRule="auto"/>
        <w:jc w:val="center"/>
        <w:rPr>
          <w:rFonts w:ascii="Times New Roman" w:hAnsi="Times New Roman" w:cs="Times New Roman"/>
          <w:b/>
          <w:sz w:val="28"/>
          <w:szCs w:val="28"/>
          <w:lang w:eastAsia="en-GB"/>
        </w:rPr>
      </w:pPr>
      <w:r>
        <w:rPr>
          <w:rFonts w:ascii="Times New Roman" w:hAnsi="Times New Roman" w:cs="Times New Roman"/>
          <w:b/>
          <w:sz w:val="28"/>
          <w:szCs w:val="28"/>
        </w:rPr>
        <w:t>21</w:t>
      </w:r>
      <w:r w:rsidRPr="001F04B1">
        <w:rPr>
          <w:rFonts w:ascii="Times New Roman" w:hAnsi="Times New Roman" w:cs="Times New Roman"/>
          <w:b/>
          <w:sz w:val="28"/>
          <w:szCs w:val="28"/>
          <w:vertAlign w:val="superscript"/>
        </w:rPr>
        <w:t>st</w:t>
      </w:r>
      <w:r>
        <w:rPr>
          <w:rFonts w:ascii="Times New Roman" w:hAnsi="Times New Roman" w:cs="Times New Roman"/>
          <w:b/>
          <w:sz w:val="28"/>
          <w:szCs w:val="28"/>
        </w:rPr>
        <w:t xml:space="preserve"> October </w:t>
      </w:r>
      <w:r w:rsidRPr="001F04B1">
        <w:rPr>
          <w:rFonts w:ascii="Times New Roman" w:hAnsi="Times New Roman" w:cs="Times New Roman"/>
          <w:b/>
          <w:sz w:val="28"/>
          <w:szCs w:val="28"/>
        </w:rPr>
        <w:t>2014</w:t>
      </w:r>
    </w:p>
    <w:p w:rsidR="001F04B1" w:rsidRDefault="001F04B1" w:rsidP="001F04B1">
      <w:pPr>
        <w:spacing w:line="360" w:lineRule="auto"/>
        <w:rPr>
          <w:rFonts w:ascii="Times New Roman" w:hAnsi="Times New Roman" w:cs="Times New Roman"/>
          <w:sz w:val="24"/>
          <w:szCs w:val="24"/>
          <w:u w:val="single"/>
        </w:rPr>
      </w:pPr>
    </w:p>
    <w:p w:rsidR="001F04B1" w:rsidRPr="001F04B1" w:rsidRDefault="001F04B1" w:rsidP="001F04B1">
      <w:pPr>
        <w:spacing w:line="360" w:lineRule="auto"/>
        <w:jc w:val="center"/>
        <w:rPr>
          <w:rFonts w:ascii="Times New Roman" w:hAnsi="Times New Roman" w:cs="Times New Roman"/>
          <w:sz w:val="24"/>
          <w:szCs w:val="24"/>
        </w:rPr>
      </w:pPr>
      <w:r w:rsidRPr="001F04B1">
        <w:rPr>
          <w:rFonts w:ascii="Times New Roman" w:hAnsi="Times New Roman" w:cs="Times New Roman"/>
          <w:sz w:val="24"/>
          <w:szCs w:val="24"/>
        </w:rPr>
        <w:t xml:space="preserve">Simon P Philbin </w:t>
      </w:r>
      <w:r w:rsidRPr="008153E5">
        <w:rPr>
          <w:rFonts w:ascii="Times New Roman" w:hAnsi="Times New Roman" w:cs="Times New Roman"/>
        </w:rPr>
        <w:t>PhD MBA BSc</w:t>
      </w:r>
      <w:r w:rsidR="008153E5" w:rsidRPr="008153E5">
        <w:rPr>
          <w:rFonts w:ascii="Times New Roman" w:hAnsi="Times New Roman" w:cs="Times New Roman"/>
        </w:rPr>
        <w:t xml:space="preserve"> FRSC CChem EurChem</w:t>
      </w:r>
      <w:r w:rsidRPr="001F04B1">
        <w:rPr>
          <w:rFonts w:ascii="Times New Roman" w:hAnsi="Times New Roman" w:cs="Times New Roman"/>
          <w:sz w:val="24"/>
          <w:szCs w:val="24"/>
        </w:rPr>
        <w:t>, Imperial College London, United Kingdom</w:t>
      </w:r>
    </w:p>
    <w:p w:rsidR="001F04B1" w:rsidRPr="001F04B1" w:rsidRDefault="001F04B1" w:rsidP="008153E5">
      <w:pPr>
        <w:spacing w:line="360" w:lineRule="auto"/>
        <w:jc w:val="both"/>
        <w:rPr>
          <w:rFonts w:ascii="Times New Roman" w:hAnsi="Times New Roman" w:cs="Times New Roman"/>
          <w:sz w:val="24"/>
          <w:szCs w:val="24"/>
          <w:u w:val="single"/>
        </w:rPr>
      </w:pPr>
      <w:bookmarkStart w:id="0" w:name="_GoBack"/>
      <w:bookmarkEnd w:id="0"/>
    </w:p>
    <w:p w:rsidR="001F04B1" w:rsidRPr="001F04B1" w:rsidRDefault="001F04B1" w:rsidP="008153E5">
      <w:pPr>
        <w:spacing w:line="360" w:lineRule="auto"/>
        <w:jc w:val="both"/>
        <w:rPr>
          <w:rFonts w:ascii="Times New Roman" w:hAnsi="Times New Roman" w:cs="Times New Roman"/>
          <w:b/>
          <w:sz w:val="24"/>
          <w:szCs w:val="24"/>
        </w:rPr>
      </w:pPr>
      <w:r w:rsidRPr="001F04B1">
        <w:rPr>
          <w:rFonts w:ascii="Times New Roman" w:hAnsi="Times New Roman" w:cs="Times New Roman"/>
          <w:b/>
          <w:sz w:val="24"/>
          <w:szCs w:val="24"/>
          <w:u w:val="single"/>
        </w:rPr>
        <w:t>Abstract</w:t>
      </w:r>
    </w:p>
    <w:p w:rsidR="001F04B1" w:rsidRDefault="001F04B1"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t xml:space="preserve">This session will provide participants with a range of approaches and management techniques to help with the development and management of industry funded academic research. The presenter will draw on his significant experience in this area through including case study material to give an insightful and interesting view into the delivery of successful collaborative partnerships with industry. </w:t>
      </w:r>
    </w:p>
    <w:p w:rsidR="001F04B1" w:rsidRDefault="001F04B1"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t xml:space="preserve">The presentation will focus on six key areas that have the potential to make a significant impact in this area, which are as follows: capturing industry requirements for research (1); running successful workshops (2); preparing winning proposals (3); negotiating the contract (4); managing the relationship with industry (5); measuring collaboration performance (6). </w:t>
      </w:r>
    </w:p>
    <w:p w:rsidR="001F04B1" w:rsidRPr="001F04B1" w:rsidRDefault="001F04B1"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t>This practitioner focused presentation will be of particular use to those involved in the review, development and administration of industry sponsored programmes but will also be of general interest to others involved in the field of research administration.</w:t>
      </w:r>
    </w:p>
    <w:p w:rsidR="001F04B1" w:rsidRPr="001F04B1" w:rsidRDefault="001F04B1" w:rsidP="008153E5">
      <w:pPr>
        <w:spacing w:line="360" w:lineRule="auto"/>
        <w:jc w:val="both"/>
        <w:rPr>
          <w:rFonts w:ascii="Times New Roman" w:hAnsi="Times New Roman" w:cs="Times New Roman"/>
          <w:sz w:val="24"/>
          <w:szCs w:val="24"/>
        </w:rPr>
      </w:pPr>
    </w:p>
    <w:p w:rsidR="001F04B1" w:rsidRPr="001F04B1" w:rsidRDefault="001F04B1" w:rsidP="008153E5">
      <w:pPr>
        <w:spacing w:line="360" w:lineRule="auto"/>
        <w:jc w:val="both"/>
        <w:rPr>
          <w:rFonts w:ascii="Times New Roman" w:hAnsi="Times New Roman" w:cs="Times New Roman"/>
          <w:b/>
          <w:sz w:val="24"/>
          <w:szCs w:val="24"/>
        </w:rPr>
      </w:pPr>
      <w:r w:rsidRPr="001F04B1">
        <w:rPr>
          <w:rFonts w:ascii="Times New Roman" w:hAnsi="Times New Roman" w:cs="Times New Roman"/>
          <w:b/>
          <w:sz w:val="24"/>
          <w:szCs w:val="24"/>
          <w:u w:val="single"/>
        </w:rPr>
        <w:t>Learning objectives</w:t>
      </w:r>
    </w:p>
    <w:p w:rsidR="001F04B1" w:rsidRPr="001F04B1" w:rsidRDefault="001F04B1"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t>(1). To have an improved understanding of the various techniques that contribute to the development of new partnerships with industry and the subsequent management of these partnerships</w:t>
      </w:r>
      <w:r>
        <w:rPr>
          <w:rFonts w:ascii="Times New Roman" w:hAnsi="Times New Roman" w:cs="Times New Roman"/>
          <w:sz w:val="24"/>
          <w:szCs w:val="24"/>
        </w:rPr>
        <w:t>.</w:t>
      </w:r>
      <w:r w:rsidRPr="001F04B1">
        <w:rPr>
          <w:rFonts w:ascii="Times New Roman" w:hAnsi="Times New Roman" w:cs="Times New Roman"/>
          <w:sz w:val="24"/>
          <w:szCs w:val="24"/>
        </w:rPr>
        <w:t xml:space="preserve"> </w:t>
      </w:r>
    </w:p>
    <w:p w:rsidR="001F04B1" w:rsidRDefault="001F04B1"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lastRenderedPageBreak/>
        <w:t xml:space="preserve">(2). To have a better view of how to develop their own competencies and skills to support the development and management of partnerships with industry.  </w:t>
      </w:r>
    </w:p>
    <w:p w:rsidR="001F04B1" w:rsidRPr="001F04B1" w:rsidRDefault="001F04B1" w:rsidP="008153E5">
      <w:pPr>
        <w:spacing w:line="360" w:lineRule="auto"/>
        <w:jc w:val="both"/>
        <w:rPr>
          <w:rFonts w:ascii="Times New Roman" w:hAnsi="Times New Roman" w:cs="Times New Roman"/>
          <w:sz w:val="24"/>
          <w:szCs w:val="24"/>
        </w:rPr>
      </w:pPr>
    </w:p>
    <w:p w:rsidR="00473EE5" w:rsidRPr="001F04B1" w:rsidRDefault="00473EE5" w:rsidP="008153E5">
      <w:pPr>
        <w:spacing w:line="360" w:lineRule="auto"/>
        <w:jc w:val="both"/>
        <w:rPr>
          <w:rFonts w:ascii="Times New Roman" w:hAnsi="Times New Roman" w:cs="Times New Roman"/>
          <w:b/>
          <w:sz w:val="24"/>
          <w:szCs w:val="24"/>
          <w:u w:val="single"/>
        </w:rPr>
      </w:pPr>
      <w:r w:rsidRPr="001F04B1">
        <w:rPr>
          <w:rFonts w:ascii="Times New Roman" w:hAnsi="Times New Roman" w:cs="Times New Roman"/>
          <w:b/>
          <w:sz w:val="24"/>
          <w:szCs w:val="24"/>
          <w:u w:val="single"/>
        </w:rPr>
        <w:t>Bio</w:t>
      </w:r>
    </w:p>
    <w:p w:rsidR="00F80B65" w:rsidRPr="001F04B1" w:rsidRDefault="00AC0D36" w:rsidP="008153E5">
      <w:pPr>
        <w:spacing w:line="360" w:lineRule="auto"/>
        <w:jc w:val="both"/>
        <w:rPr>
          <w:rFonts w:ascii="Times New Roman" w:hAnsi="Times New Roman" w:cs="Times New Roman"/>
          <w:sz w:val="24"/>
          <w:szCs w:val="24"/>
        </w:rPr>
      </w:pPr>
      <w:r w:rsidRPr="001F04B1">
        <w:rPr>
          <w:rFonts w:ascii="Times New Roman" w:hAnsi="Times New Roman" w:cs="Times New Roman"/>
          <w:sz w:val="24"/>
          <w:szCs w:val="24"/>
        </w:rPr>
        <w:t xml:space="preserve">Dr Philbin has worked at Imperial College London </w:t>
      </w:r>
      <w:r w:rsidR="0079396C" w:rsidRPr="001F04B1">
        <w:rPr>
          <w:rFonts w:ascii="Times New Roman" w:hAnsi="Times New Roman" w:cs="Times New Roman"/>
          <w:sz w:val="24"/>
          <w:szCs w:val="24"/>
        </w:rPr>
        <w:t xml:space="preserve">in the United Kingdom </w:t>
      </w:r>
      <w:r w:rsidRPr="001F04B1">
        <w:rPr>
          <w:rFonts w:ascii="Times New Roman" w:hAnsi="Times New Roman" w:cs="Times New Roman"/>
          <w:sz w:val="24"/>
          <w:szCs w:val="24"/>
        </w:rPr>
        <w:t xml:space="preserve">for 10 years in various senior management roles, including business development and programme management positions.  During this time he has managed the award of more than £20million of industry funded research, which has led to the creation of a number of major initiatives at Imperial, including </w:t>
      </w:r>
      <w:r w:rsidR="00E248F4" w:rsidRPr="001F04B1">
        <w:rPr>
          <w:rFonts w:ascii="Times New Roman" w:hAnsi="Times New Roman" w:cs="Times New Roman"/>
          <w:sz w:val="24"/>
          <w:szCs w:val="24"/>
        </w:rPr>
        <w:t xml:space="preserve">multidisciplinary </w:t>
      </w:r>
      <w:r w:rsidRPr="001F04B1">
        <w:rPr>
          <w:rFonts w:ascii="Times New Roman" w:hAnsi="Times New Roman" w:cs="Times New Roman"/>
          <w:sz w:val="24"/>
          <w:szCs w:val="24"/>
        </w:rPr>
        <w:t xml:space="preserve">institutes, research centres and strategic alliances with </w:t>
      </w:r>
      <w:r w:rsidR="0079396C" w:rsidRPr="001F04B1">
        <w:rPr>
          <w:rFonts w:ascii="Times New Roman" w:hAnsi="Times New Roman" w:cs="Times New Roman"/>
          <w:sz w:val="24"/>
          <w:szCs w:val="24"/>
        </w:rPr>
        <w:t xml:space="preserve">industrial </w:t>
      </w:r>
      <w:r w:rsidRPr="001F04B1">
        <w:rPr>
          <w:rFonts w:ascii="Times New Roman" w:hAnsi="Times New Roman" w:cs="Times New Roman"/>
          <w:sz w:val="24"/>
          <w:szCs w:val="24"/>
        </w:rPr>
        <w:t xml:space="preserve">companies.   Before Imperial he worked as a senior manager and research scientist </w:t>
      </w:r>
      <w:r w:rsidR="0079396C" w:rsidRPr="001F04B1">
        <w:rPr>
          <w:rFonts w:ascii="Times New Roman" w:hAnsi="Times New Roman" w:cs="Times New Roman"/>
          <w:sz w:val="24"/>
          <w:szCs w:val="24"/>
        </w:rPr>
        <w:t>(</w:t>
      </w:r>
      <w:r w:rsidR="00515514" w:rsidRPr="001F04B1">
        <w:rPr>
          <w:rFonts w:ascii="Times New Roman" w:hAnsi="Times New Roman" w:cs="Times New Roman"/>
          <w:sz w:val="24"/>
          <w:szCs w:val="24"/>
        </w:rPr>
        <w:t xml:space="preserve">in </w:t>
      </w:r>
      <w:r w:rsidR="0079396C" w:rsidRPr="001F04B1">
        <w:rPr>
          <w:rFonts w:ascii="Times New Roman" w:hAnsi="Times New Roman" w:cs="Times New Roman"/>
          <w:sz w:val="24"/>
          <w:szCs w:val="24"/>
        </w:rPr>
        <w:t xml:space="preserve">organic chemistry) </w:t>
      </w:r>
      <w:r w:rsidRPr="001F04B1">
        <w:rPr>
          <w:rFonts w:ascii="Times New Roman" w:hAnsi="Times New Roman" w:cs="Times New Roman"/>
          <w:sz w:val="24"/>
          <w:szCs w:val="24"/>
        </w:rPr>
        <w:t xml:space="preserve">for the UK Ministry of </w:t>
      </w:r>
      <w:r w:rsidR="0079396C" w:rsidRPr="001F04B1">
        <w:rPr>
          <w:rFonts w:ascii="Times New Roman" w:hAnsi="Times New Roman" w:cs="Times New Roman"/>
          <w:sz w:val="24"/>
          <w:szCs w:val="24"/>
        </w:rPr>
        <w:t>D</w:t>
      </w:r>
      <w:r w:rsidRPr="001F04B1">
        <w:rPr>
          <w:rFonts w:ascii="Times New Roman" w:hAnsi="Times New Roman" w:cs="Times New Roman"/>
          <w:sz w:val="24"/>
          <w:szCs w:val="24"/>
        </w:rPr>
        <w:t xml:space="preserve">efence for 9 years.  Dr Philbin has authored/co-authored over 40 </w:t>
      </w:r>
      <w:r w:rsidR="00E248F4" w:rsidRPr="001F04B1">
        <w:rPr>
          <w:rFonts w:ascii="Times New Roman" w:hAnsi="Times New Roman" w:cs="Times New Roman"/>
          <w:sz w:val="24"/>
          <w:szCs w:val="24"/>
        </w:rPr>
        <w:t xml:space="preserve">peer-reviewed </w:t>
      </w:r>
      <w:r w:rsidRPr="001F04B1">
        <w:rPr>
          <w:rFonts w:ascii="Times New Roman" w:hAnsi="Times New Roman" w:cs="Times New Roman"/>
          <w:sz w:val="24"/>
          <w:szCs w:val="24"/>
        </w:rPr>
        <w:t>journal and conference papers in several areas, including university-industry research collaboration, project management and chemistry.  He has presented at many international conferences</w:t>
      </w:r>
      <w:r w:rsidR="00E248F4" w:rsidRPr="001F04B1">
        <w:rPr>
          <w:rFonts w:ascii="Times New Roman" w:hAnsi="Times New Roman" w:cs="Times New Roman"/>
          <w:sz w:val="24"/>
          <w:szCs w:val="24"/>
        </w:rPr>
        <w:t xml:space="preserve"> (in Europe, USA, Canada and Asia)</w:t>
      </w:r>
      <w:r w:rsidRPr="001F04B1">
        <w:rPr>
          <w:rFonts w:ascii="Times New Roman" w:hAnsi="Times New Roman" w:cs="Times New Roman"/>
          <w:sz w:val="24"/>
          <w:szCs w:val="24"/>
        </w:rPr>
        <w:t xml:space="preserve">, delivered invited and keynote presentations and lectured at different universities.  </w:t>
      </w:r>
      <w:r w:rsidR="00E248F4" w:rsidRPr="001F04B1">
        <w:rPr>
          <w:rFonts w:ascii="Times New Roman" w:hAnsi="Times New Roman" w:cs="Times New Roman"/>
          <w:sz w:val="24"/>
          <w:szCs w:val="24"/>
        </w:rPr>
        <w:t xml:space="preserve">He has chaired many sessions at international conferences and appeared as an expert panel member at two major </w:t>
      </w:r>
      <w:r w:rsidR="0079396C" w:rsidRPr="001F04B1">
        <w:rPr>
          <w:rFonts w:ascii="Times New Roman" w:hAnsi="Times New Roman" w:cs="Times New Roman"/>
          <w:sz w:val="24"/>
          <w:szCs w:val="24"/>
        </w:rPr>
        <w:t xml:space="preserve">international </w:t>
      </w:r>
      <w:r w:rsidR="00E248F4" w:rsidRPr="001F04B1">
        <w:rPr>
          <w:rFonts w:ascii="Times New Roman" w:hAnsi="Times New Roman" w:cs="Times New Roman"/>
          <w:sz w:val="24"/>
          <w:szCs w:val="24"/>
        </w:rPr>
        <w:t>conferences</w:t>
      </w:r>
      <w:r w:rsidR="0079396C" w:rsidRPr="001F04B1">
        <w:rPr>
          <w:rFonts w:ascii="Times New Roman" w:hAnsi="Times New Roman" w:cs="Times New Roman"/>
          <w:sz w:val="24"/>
          <w:szCs w:val="24"/>
        </w:rPr>
        <w:t xml:space="preserve"> in technology management</w:t>
      </w:r>
      <w:r w:rsidR="00E248F4" w:rsidRPr="001F04B1">
        <w:rPr>
          <w:rFonts w:ascii="Times New Roman" w:hAnsi="Times New Roman" w:cs="Times New Roman"/>
          <w:sz w:val="24"/>
          <w:szCs w:val="24"/>
        </w:rPr>
        <w:t xml:space="preserve">.  </w:t>
      </w:r>
      <w:r w:rsidRPr="001F04B1">
        <w:rPr>
          <w:rFonts w:ascii="Times New Roman" w:hAnsi="Times New Roman" w:cs="Times New Roman"/>
          <w:sz w:val="24"/>
          <w:szCs w:val="24"/>
        </w:rPr>
        <w:t xml:space="preserve">Dr Philbin is a recipient of the both the Rod Rose Best Paper Award and Best Symposium </w:t>
      </w:r>
      <w:r w:rsidR="0079396C" w:rsidRPr="001F04B1">
        <w:rPr>
          <w:rFonts w:ascii="Times New Roman" w:hAnsi="Times New Roman" w:cs="Times New Roman"/>
          <w:sz w:val="24"/>
          <w:szCs w:val="24"/>
        </w:rPr>
        <w:t xml:space="preserve">Paper </w:t>
      </w:r>
      <w:r w:rsidRPr="001F04B1">
        <w:rPr>
          <w:rFonts w:ascii="Times New Roman" w:hAnsi="Times New Roman" w:cs="Times New Roman"/>
          <w:sz w:val="24"/>
          <w:szCs w:val="24"/>
        </w:rPr>
        <w:t>Award from SRA International as well as the Merritt Williamson Best Paper Award from ASEM</w:t>
      </w:r>
      <w:r w:rsidR="00E248F4" w:rsidRPr="001F04B1">
        <w:rPr>
          <w:rFonts w:ascii="Times New Roman" w:hAnsi="Times New Roman" w:cs="Times New Roman"/>
          <w:sz w:val="24"/>
          <w:szCs w:val="24"/>
        </w:rPr>
        <w:t xml:space="preserve"> (American Society for Engineering Management)</w:t>
      </w:r>
      <w:r w:rsidRPr="001F04B1">
        <w:rPr>
          <w:rFonts w:ascii="Times New Roman" w:hAnsi="Times New Roman" w:cs="Times New Roman"/>
          <w:sz w:val="24"/>
          <w:szCs w:val="24"/>
        </w:rPr>
        <w:t>.  He is currently a member of the Editorial Board for the Journal of Research Administration</w:t>
      </w:r>
      <w:r w:rsidR="00E248F4" w:rsidRPr="001F04B1">
        <w:rPr>
          <w:rFonts w:ascii="Times New Roman" w:hAnsi="Times New Roman" w:cs="Times New Roman"/>
          <w:sz w:val="24"/>
          <w:szCs w:val="24"/>
        </w:rPr>
        <w:t>, and was previously a member of the Editorial Advisory Board for the European Journal of Innovation Management</w:t>
      </w:r>
      <w:r w:rsidRPr="001F04B1">
        <w:rPr>
          <w:rFonts w:ascii="Times New Roman" w:hAnsi="Times New Roman" w:cs="Times New Roman"/>
          <w:sz w:val="24"/>
          <w:szCs w:val="24"/>
        </w:rPr>
        <w:t xml:space="preserve">.  He holds a PhD </w:t>
      </w:r>
      <w:r w:rsidR="0079396C" w:rsidRPr="001F04B1">
        <w:rPr>
          <w:rFonts w:ascii="Times New Roman" w:hAnsi="Times New Roman" w:cs="Times New Roman"/>
          <w:sz w:val="24"/>
          <w:szCs w:val="24"/>
        </w:rPr>
        <w:t xml:space="preserve">from Brunel University and a </w:t>
      </w:r>
      <w:r w:rsidRPr="001F04B1">
        <w:rPr>
          <w:rFonts w:ascii="Times New Roman" w:hAnsi="Times New Roman" w:cs="Times New Roman"/>
          <w:sz w:val="24"/>
          <w:szCs w:val="24"/>
        </w:rPr>
        <w:t xml:space="preserve">BSc </w:t>
      </w:r>
      <w:r w:rsidR="0079396C" w:rsidRPr="001F04B1">
        <w:rPr>
          <w:rFonts w:ascii="Times New Roman" w:hAnsi="Times New Roman" w:cs="Times New Roman"/>
          <w:sz w:val="24"/>
          <w:szCs w:val="24"/>
        </w:rPr>
        <w:t xml:space="preserve">from the University of Birmingham, both </w:t>
      </w:r>
      <w:r w:rsidRPr="001F04B1">
        <w:rPr>
          <w:rFonts w:ascii="Times New Roman" w:hAnsi="Times New Roman" w:cs="Times New Roman"/>
          <w:sz w:val="24"/>
          <w:szCs w:val="24"/>
        </w:rPr>
        <w:t>in Chemistry as well as an MBA with Distinction</w:t>
      </w:r>
      <w:r w:rsidR="0079396C" w:rsidRPr="001F04B1">
        <w:rPr>
          <w:rFonts w:ascii="Times New Roman" w:hAnsi="Times New Roman" w:cs="Times New Roman"/>
          <w:sz w:val="24"/>
          <w:szCs w:val="24"/>
        </w:rPr>
        <w:t xml:space="preserve"> from the Open University Business School</w:t>
      </w:r>
      <w:r w:rsidRPr="001F04B1">
        <w:rPr>
          <w:rFonts w:ascii="Times New Roman" w:hAnsi="Times New Roman" w:cs="Times New Roman"/>
          <w:sz w:val="24"/>
          <w:szCs w:val="24"/>
        </w:rPr>
        <w:t>.</w:t>
      </w:r>
    </w:p>
    <w:sectPr w:rsidR="00F80B65" w:rsidRPr="001F04B1" w:rsidSect="000C07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7F" w:rsidRDefault="00C9677F" w:rsidP="001F04B1">
      <w:pPr>
        <w:spacing w:after="0" w:line="240" w:lineRule="auto"/>
      </w:pPr>
      <w:r>
        <w:separator/>
      </w:r>
    </w:p>
  </w:endnote>
  <w:endnote w:type="continuationSeparator" w:id="0">
    <w:p w:rsidR="00C9677F" w:rsidRDefault="00C9677F" w:rsidP="001F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78145"/>
      <w:docPartObj>
        <w:docPartGallery w:val="Page Numbers (Bottom of Page)"/>
        <w:docPartUnique/>
      </w:docPartObj>
    </w:sdtPr>
    <w:sdtEndPr>
      <w:rPr>
        <w:noProof/>
      </w:rPr>
    </w:sdtEndPr>
    <w:sdtContent>
      <w:p w:rsidR="001F04B1" w:rsidRDefault="001F04B1">
        <w:pPr>
          <w:pStyle w:val="Footer"/>
          <w:jc w:val="center"/>
        </w:pPr>
        <w:r>
          <w:fldChar w:fldCharType="begin"/>
        </w:r>
        <w:r>
          <w:instrText xml:space="preserve"> PAGE   \* MERGEFORMAT </w:instrText>
        </w:r>
        <w:r>
          <w:fldChar w:fldCharType="separate"/>
        </w:r>
        <w:r w:rsidR="008153E5">
          <w:rPr>
            <w:noProof/>
          </w:rPr>
          <w:t>1</w:t>
        </w:r>
        <w:r>
          <w:rPr>
            <w:noProof/>
          </w:rPr>
          <w:fldChar w:fldCharType="end"/>
        </w:r>
      </w:p>
    </w:sdtContent>
  </w:sdt>
  <w:p w:rsidR="001F04B1" w:rsidRDefault="001F0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7F" w:rsidRDefault="00C9677F" w:rsidP="001F04B1">
      <w:pPr>
        <w:spacing w:after="0" w:line="240" w:lineRule="auto"/>
      </w:pPr>
      <w:r>
        <w:separator/>
      </w:r>
    </w:p>
  </w:footnote>
  <w:footnote w:type="continuationSeparator" w:id="0">
    <w:p w:rsidR="00C9677F" w:rsidRDefault="00C9677F" w:rsidP="001F0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281"/>
    <w:multiLevelType w:val="hybridMultilevel"/>
    <w:tmpl w:val="3312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573F5"/>
    <w:multiLevelType w:val="hybridMultilevel"/>
    <w:tmpl w:val="851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36"/>
    <w:rsid w:val="000C07C1"/>
    <w:rsid w:val="001543CF"/>
    <w:rsid w:val="001F04B1"/>
    <w:rsid w:val="00204467"/>
    <w:rsid w:val="002651C4"/>
    <w:rsid w:val="00377889"/>
    <w:rsid w:val="004401CE"/>
    <w:rsid w:val="00473EE5"/>
    <w:rsid w:val="00515514"/>
    <w:rsid w:val="005C01A1"/>
    <w:rsid w:val="005F26FC"/>
    <w:rsid w:val="0079396C"/>
    <w:rsid w:val="008153E5"/>
    <w:rsid w:val="008A1142"/>
    <w:rsid w:val="00926F47"/>
    <w:rsid w:val="00A101E8"/>
    <w:rsid w:val="00A242EE"/>
    <w:rsid w:val="00A55291"/>
    <w:rsid w:val="00AC0D36"/>
    <w:rsid w:val="00B8545B"/>
    <w:rsid w:val="00C9677F"/>
    <w:rsid w:val="00E248F4"/>
    <w:rsid w:val="00F80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78DF3-C528-48F7-B859-36A55CB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67"/>
    <w:pPr>
      <w:ind w:left="720"/>
      <w:contextualSpacing/>
    </w:pPr>
  </w:style>
  <w:style w:type="paragraph" w:styleId="Header">
    <w:name w:val="header"/>
    <w:basedOn w:val="Normal"/>
    <w:link w:val="HeaderChar"/>
    <w:uiPriority w:val="99"/>
    <w:unhideWhenUsed/>
    <w:rsid w:val="001F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4B1"/>
  </w:style>
  <w:style w:type="paragraph" w:styleId="Footer">
    <w:name w:val="footer"/>
    <w:basedOn w:val="Normal"/>
    <w:link w:val="FooterChar"/>
    <w:uiPriority w:val="99"/>
    <w:unhideWhenUsed/>
    <w:rsid w:val="001F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Philbin</dc:creator>
  <cp:lastModifiedBy>Simon P Philbin</cp:lastModifiedBy>
  <cp:revision>4</cp:revision>
  <dcterms:created xsi:type="dcterms:W3CDTF">2018-12-20T16:50:00Z</dcterms:created>
  <dcterms:modified xsi:type="dcterms:W3CDTF">2018-12-20T17:11:00Z</dcterms:modified>
</cp:coreProperties>
</file>