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C0A4" w14:textId="42F6F7DB" w:rsidR="001242C9" w:rsidRPr="004A271C" w:rsidRDefault="001242C9" w:rsidP="001242C9">
      <w:pPr>
        <w:suppressAutoHyphens/>
        <w:autoSpaceDN w:val="0"/>
        <w:spacing w:after="0" w:line="240" w:lineRule="auto"/>
        <w:textAlignment w:val="baseline"/>
        <w:rPr>
          <w:rFonts w:eastAsia="Calibri" w:cs="Times New Roman"/>
          <w:b/>
          <w:sz w:val="32"/>
          <w:szCs w:val="32"/>
        </w:rPr>
      </w:pPr>
      <w:bookmarkStart w:id="0" w:name="_Hlk529039108"/>
      <w:r w:rsidRPr="004A271C">
        <w:rPr>
          <w:rFonts w:eastAsia="Calibri" w:cs="Times New Roman"/>
          <w:b/>
          <w:sz w:val="32"/>
          <w:szCs w:val="32"/>
        </w:rPr>
        <w:t xml:space="preserve">Innovative changes in Quantity Surveying Practice through </w:t>
      </w:r>
      <w:r w:rsidR="00E4568A" w:rsidRPr="004A271C">
        <w:rPr>
          <w:rFonts w:eastAsia="Calibri" w:cs="Times New Roman"/>
          <w:b/>
          <w:sz w:val="32"/>
          <w:szCs w:val="32"/>
        </w:rPr>
        <w:t>BIM, Big Data, Artificial Intelligence and Machine Learning</w:t>
      </w:r>
    </w:p>
    <w:p w14:paraId="66A83967" w14:textId="77777777" w:rsidR="001242C9" w:rsidRPr="004A271C" w:rsidRDefault="001242C9" w:rsidP="001242C9">
      <w:pPr>
        <w:suppressAutoHyphens/>
        <w:autoSpaceDN w:val="0"/>
        <w:spacing w:after="0" w:line="240" w:lineRule="auto"/>
        <w:textAlignment w:val="baseline"/>
        <w:rPr>
          <w:rFonts w:ascii="Times New Roman" w:eastAsia="Calibri" w:hAnsi="Times New Roman" w:cs="Times New Roman"/>
          <w:b/>
          <w:sz w:val="32"/>
          <w:szCs w:val="32"/>
        </w:rPr>
      </w:pPr>
    </w:p>
    <w:bookmarkEnd w:id="0"/>
    <w:p w14:paraId="7F3F6363" w14:textId="050EECF7" w:rsidR="00AD6245" w:rsidRPr="007556C0" w:rsidRDefault="00AD6245" w:rsidP="00AD6245">
      <w:pPr>
        <w:suppressAutoHyphens/>
        <w:autoSpaceDN w:val="0"/>
        <w:spacing w:after="0" w:line="240" w:lineRule="auto"/>
        <w:textAlignment w:val="baseline"/>
        <w:rPr>
          <w:rFonts w:eastAsia="Calibri" w:cs="Times New Roman"/>
          <w:b/>
          <w:szCs w:val="24"/>
          <w:lang w:eastAsia="en-GB"/>
        </w:rPr>
      </w:pPr>
      <w:r w:rsidRPr="007556C0">
        <w:rPr>
          <w:rFonts w:eastAsia="Calibri" w:cs="Times New Roman"/>
          <w:b/>
          <w:szCs w:val="24"/>
          <w:lang w:eastAsia="en-GB"/>
        </w:rPr>
        <w:t xml:space="preserve">Rafiu </w:t>
      </w:r>
      <w:proofErr w:type="spellStart"/>
      <w:r w:rsidRPr="007556C0">
        <w:rPr>
          <w:rFonts w:eastAsia="Calibri" w:cs="Times New Roman"/>
          <w:b/>
          <w:szCs w:val="24"/>
          <w:lang w:eastAsia="en-GB"/>
        </w:rPr>
        <w:t>Dimeji</w:t>
      </w:r>
      <w:proofErr w:type="spellEnd"/>
      <w:r w:rsidRPr="007556C0">
        <w:rPr>
          <w:rFonts w:eastAsia="Calibri" w:cs="Times New Roman"/>
          <w:b/>
          <w:szCs w:val="24"/>
          <w:lang w:eastAsia="en-GB"/>
        </w:rPr>
        <w:t xml:space="preserve"> Seidu</w:t>
      </w:r>
      <w:r w:rsidR="00053870" w:rsidRPr="007556C0">
        <w:rPr>
          <w:rFonts w:eastAsia="Calibri" w:cs="Times New Roman"/>
          <w:b/>
          <w:szCs w:val="24"/>
          <w:vertAlign w:val="superscript"/>
          <w:lang w:eastAsia="en-GB"/>
        </w:rPr>
        <w:t>1</w:t>
      </w:r>
      <w:r w:rsidRPr="007556C0">
        <w:rPr>
          <w:rFonts w:eastAsia="Calibri" w:cs="Times New Roman"/>
          <w:b/>
          <w:szCs w:val="24"/>
          <w:lang w:eastAsia="en-GB"/>
        </w:rPr>
        <w:t xml:space="preserve">, Bert </w:t>
      </w:r>
      <w:proofErr w:type="spellStart"/>
      <w:r w:rsidRPr="007556C0">
        <w:rPr>
          <w:rFonts w:eastAsia="Calibri" w:cs="Times New Roman"/>
          <w:b/>
          <w:szCs w:val="24"/>
          <w:lang w:eastAsia="en-GB"/>
        </w:rPr>
        <w:t>Ediale</w:t>
      </w:r>
      <w:proofErr w:type="spellEnd"/>
      <w:r w:rsidRPr="007556C0">
        <w:rPr>
          <w:rFonts w:eastAsia="Calibri" w:cs="Times New Roman"/>
          <w:b/>
          <w:szCs w:val="24"/>
          <w:lang w:eastAsia="en-GB"/>
        </w:rPr>
        <w:t xml:space="preserve"> Young</w:t>
      </w:r>
      <w:r w:rsidR="00053870" w:rsidRPr="007556C0">
        <w:rPr>
          <w:rFonts w:eastAsia="Calibri" w:cs="Times New Roman"/>
          <w:b/>
          <w:szCs w:val="24"/>
          <w:vertAlign w:val="superscript"/>
          <w:lang w:eastAsia="en-GB"/>
        </w:rPr>
        <w:t>2</w:t>
      </w:r>
      <w:r w:rsidRPr="007556C0">
        <w:rPr>
          <w:rFonts w:eastAsia="Calibri" w:cs="Times New Roman"/>
          <w:b/>
          <w:szCs w:val="24"/>
          <w:lang w:eastAsia="en-GB"/>
        </w:rPr>
        <w:t>, Jamie Clack</w:t>
      </w:r>
      <w:r w:rsidRPr="007556C0">
        <w:rPr>
          <w:rFonts w:eastAsia="Calibri" w:cs="Times New Roman"/>
          <w:b/>
          <w:szCs w:val="24"/>
          <w:vertAlign w:val="superscript"/>
          <w:lang w:eastAsia="en-GB"/>
        </w:rPr>
        <w:t>3</w:t>
      </w:r>
      <w:r w:rsidRPr="007556C0">
        <w:rPr>
          <w:rFonts w:eastAsia="Calibri" w:cs="Times New Roman"/>
          <w:b/>
          <w:szCs w:val="24"/>
          <w:lang w:eastAsia="en-GB"/>
        </w:rPr>
        <w:t>, Zulfikar Adamu</w:t>
      </w:r>
      <w:r w:rsidRPr="007556C0">
        <w:rPr>
          <w:rFonts w:eastAsia="Calibri" w:cs="Times New Roman"/>
          <w:b/>
          <w:szCs w:val="24"/>
          <w:vertAlign w:val="superscript"/>
          <w:lang w:eastAsia="en-GB"/>
        </w:rPr>
        <w:t>4</w:t>
      </w:r>
      <w:r w:rsidR="007556C0">
        <w:rPr>
          <w:rFonts w:eastAsia="Calibri" w:cs="Times New Roman"/>
          <w:b/>
          <w:szCs w:val="24"/>
          <w:lang w:eastAsia="en-GB"/>
        </w:rPr>
        <w:t xml:space="preserve"> and</w:t>
      </w:r>
      <w:r w:rsidRPr="007556C0">
        <w:rPr>
          <w:rFonts w:eastAsia="Calibri" w:cs="Times New Roman"/>
          <w:b/>
          <w:szCs w:val="24"/>
          <w:lang w:eastAsia="en-GB"/>
        </w:rPr>
        <w:t xml:space="preserve"> Hebert Robinson</w:t>
      </w:r>
      <w:r w:rsidRPr="007556C0">
        <w:rPr>
          <w:rFonts w:eastAsia="Calibri" w:cs="Times New Roman"/>
          <w:b/>
          <w:szCs w:val="24"/>
          <w:vertAlign w:val="superscript"/>
          <w:lang w:eastAsia="en-GB"/>
        </w:rPr>
        <w:t>5</w:t>
      </w:r>
      <w:r w:rsidRPr="007556C0">
        <w:rPr>
          <w:rFonts w:eastAsia="Calibri" w:cs="Times New Roman"/>
          <w:b/>
          <w:szCs w:val="24"/>
          <w:lang w:eastAsia="en-GB"/>
        </w:rPr>
        <w:t>.</w:t>
      </w:r>
    </w:p>
    <w:p w14:paraId="294E0B18" w14:textId="65F1F4A9" w:rsidR="001242C9" w:rsidRPr="001242C9" w:rsidRDefault="001242C9" w:rsidP="007556C0">
      <w:pPr>
        <w:suppressAutoHyphens/>
        <w:autoSpaceDN w:val="0"/>
        <w:spacing w:after="0" w:line="240" w:lineRule="auto"/>
        <w:textAlignment w:val="baseline"/>
        <w:rPr>
          <w:rFonts w:ascii="Calibri" w:eastAsia="Calibri" w:hAnsi="Calibri" w:cs="Times New Roman"/>
          <w:b/>
          <w:szCs w:val="24"/>
          <w:lang w:eastAsia="en-GB"/>
        </w:rPr>
      </w:pPr>
    </w:p>
    <w:p w14:paraId="320C6618" w14:textId="34A56D56" w:rsidR="001242C9" w:rsidRPr="007556C0" w:rsidRDefault="007556C0" w:rsidP="007556C0">
      <w:pPr>
        <w:suppressAutoHyphens/>
        <w:autoSpaceDN w:val="0"/>
        <w:spacing w:after="0" w:line="240" w:lineRule="auto"/>
        <w:jc w:val="center"/>
        <w:textAlignment w:val="baseline"/>
        <w:rPr>
          <w:rFonts w:eastAsia="Calibri" w:cs="Arial"/>
          <w:szCs w:val="20"/>
          <w:lang w:eastAsia="en-GB"/>
        </w:rPr>
      </w:pPr>
      <w:bookmarkStart w:id="1" w:name="_Hlk529039929"/>
      <w:r>
        <w:rPr>
          <w:rFonts w:eastAsia="Calibri" w:cs="Arial"/>
          <w:szCs w:val="20"/>
          <w:lang w:eastAsia="en-GB"/>
        </w:rPr>
        <w:t xml:space="preserve">1, </w:t>
      </w:r>
      <w:r w:rsidR="00695239" w:rsidRPr="007556C0">
        <w:rPr>
          <w:rFonts w:eastAsia="Calibri" w:cs="Arial"/>
          <w:szCs w:val="20"/>
          <w:lang w:eastAsia="en-GB"/>
        </w:rPr>
        <w:t>2, 4</w:t>
      </w:r>
      <w:r>
        <w:rPr>
          <w:rFonts w:eastAsia="Calibri" w:cs="Arial"/>
          <w:szCs w:val="20"/>
          <w:lang w:eastAsia="en-GB"/>
        </w:rPr>
        <w:t xml:space="preserve"> and </w:t>
      </w:r>
      <w:r w:rsidR="00695239" w:rsidRPr="007556C0">
        <w:rPr>
          <w:rFonts w:eastAsia="Calibri" w:cs="Arial"/>
          <w:szCs w:val="20"/>
          <w:lang w:eastAsia="en-GB"/>
        </w:rPr>
        <w:t>5</w:t>
      </w:r>
      <w:r>
        <w:rPr>
          <w:rFonts w:eastAsia="Calibri" w:cs="Arial"/>
          <w:szCs w:val="20"/>
          <w:lang w:eastAsia="en-GB"/>
        </w:rPr>
        <w:t>:</w:t>
      </w:r>
      <w:r w:rsidR="001242C9" w:rsidRPr="007556C0">
        <w:rPr>
          <w:rFonts w:eastAsia="Calibri" w:cs="Arial"/>
          <w:szCs w:val="20"/>
          <w:lang w:eastAsia="en-GB"/>
        </w:rPr>
        <w:t xml:space="preserve"> School of the Built Environment and Architecture</w:t>
      </w:r>
      <w:r w:rsidRPr="007556C0">
        <w:rPr>
          <w:rFonts w:eastAsia="Calibri" w:cs="Arial"/>
          <w:szCs w:val="20"/>
          <w:lang w:eastAsia="en-GB"/>
        </w:rPr>
        <w:t>, London South Bank University</w:t>
      </w:r>
      <w:r w:rsidR="001242C9" w:rsidRPr="007556C0">
        <w:rPr>
          <w:rFonts w:eastAsia="Calibri" w:cs="Arial"/>
          <w:szCs w:val="20"/>
          <w:lang w:eastAsia="en-GB"/>
        </w:rPr>
        <w:t xml:space="preserve">, </w:t>
      </w:r>
      <w:r>
        <w:rPr>
          <w:rFonts w:eastAsia="Calibri" w:cs="Arial"/>
          <w:szCs w:val="20"/>
          <w:lang w:eastAsia="en-GB"/>
        </w:rPr>
        <w:t xml:space="preserve">London, SE1 0AA, </w:t>
      </w:r>
      <w:r w:rsidR="001242C9" w:rsidRPr="007556C0">
        <w:rPr>
          <w:rFonts w:eastAsia="Calibri" w:cs="Arial"/>
          <w:szCs w:val="20"/>
          <w:lang w:eastAsia="en-GB"/>
        </w:rPr>
        <w:t>U</w:t>
      </w:r>
      <w:bookmarkEnd w:id="1"/>
      <w:r>
        <w:rPr>
          <w:rFonts w:eastAsia="Calibri" w:cs="Arial"/>
          <w:szCs w:val="20"/>
          <w:lang w:eastAsia="en-GB"/>
        </w:rPr>
        <w:t xml:space="preserve">nited Kingdom </w:t>
      </w:r>
    </w:p>
    <w:p w14:paraId="5753B66A" w14:textId="6309E1AE" w:rsidR="00695239" w:rsidRDefault="00695239" w:rsidP="007556C0">
      <w:pPr>
        <w:suppressAutoHyphens/>
        <w:autoSpaceDN w:val="0"/>
        <w:spacing w:after="0" w:line="240" w:lineRule="auto"/>
        <w:jc w:val="center"/>
        <w:textAlignment w:val="baseline"/>
        <w:rPr>
          <w:rFonts w:eastAsia="Calibri" w:cs="Arial"/>
          <w:szCs w:val="20"/>
          <w:lang w:eastAsia="en-GB"/>
        </w:rPr>
      </w:pPr>
      <w:r w:rsidRPr="007556C0">
        <w:rPr>
          <w:rFonts w:eastAsia="Calibri" w:cs="Arial"/>
          <w:szCs w:val="20"/>
          <w:lang w:eastAsia="en-GB"/>
        </w:rPr>
        <w:t>3. PSE Associates, 83</w:t>
      </w:r>
      <w:r w:rsidR="007556C0">
        <w:rPr>
          <w:rFonts w:eastAsia="Calibri" w:cs="Arial"/>
          <w:szCs w:val="20"/>
          <w:lang w:eastAsia="en-GB"/>
        </w:rPr>
        <w:t xml:space="preserve"> Queens Road, Brighton, BN1 3XE, </w:t>
      </w:r>
      <w:r w:rsidR="007556C0" w:rsidRPr="007556C0">
        <w:rPr>
          <w:rFonts w:eastAsia="Calibri" w:cs="Arial"/>
          <w:szCs w:val="20"/>
          <w:lang w:eastAsia="en-GB"/>
        </w:rPr>
        <w:t>U</w:t>
      </w:r>
      <w:r w:rsidR="007556C0">
        <w:rPr>
          <w:rFonts w:eastAsia="Calibri" w:cs="Arial"/>
          <w:szCs w:val="20"/>
          <w:lang w:eastAsia="en-GB"/>
        </w:rPr>
        <w:t>nited Kingdom</w:t>
      </w:r>
    </w:p>
    <w:p w14:paraId="22B1D0CF" w14:textId="77777777" w:rsidR="007556C0" w:rsidRPr="007556C0" w:rsidRDefault="007556C0" w:rsidP="007556C0">
      <w:pPr>
        <w:suppressAutoHyphens/>
        <w:autoSpaceDN w:val="0"/>
        <w:spacing w:after="0" w:line="240" w:lineRule="auto"/>
        <w:jc w:val="center"/>
        <w:textAlignment w:val="baseline"/>
        <w:rPr>
          <w:rFonts w:eastAsia="Calibri" w:cs="Arial"/>
          <w:szCs w:val="20"/>
          <w:lang w:eastAsia="en-GB"/>
        </w:rPr>
      </w:pPr>
    </w:p>
    <w:p w14:paraId="20B58069" w14:textId="77777777" w:rsidR="001242C9" w:rsidRPr="00ED67FE" w:rsidRDefault="001242C9" w:rsidP="001242C9">
      <w:pPr>
        <w:suppressAutoHyphens/>
        <w:autoSpaceDN w:val="0"/>
        <w:spacing w:after="200" w:line="276" w:lineRule="auto"/>
        <w:textAlignment w:val="baseline"/>
        <w:rPr>
          <w:rFonts w:eastAsia="Calibri" w:cs="Times New Roman"/>
          <w:b/>
          <w:szCs w:val="24"/>
        </w:rPr>
      </w:pPr>
      <w:r w:rsidRPr="00ED67FE">
        <w:rPr>
          <w:rFonts w:eastAsia="Calibri" w:cs="Times New Roman"/>
          <w:b/>
          <w:szCs w:val="24"/>
        </w:rPr>
        <w:t>Abstract</w:t>
      </w:r>
    </w:p>
    <w:p w14:paraId="6E0BFFE1" w14:textId="69D8815A" w:rsidR="001242C9" w:rsidRDefault="00AD6245" w:rsidP="001242C9">
      <w:pPr>
        <w:suppressAutoHyphens/>
        <w:autoSpaceDN w:val="0"/>
        <w:spacing w:after="200" w:line="276" w:lineRule="auto"/>
        <w:textAlignment w:val="baseline"/>
        <w:rPr>
          <w:rFonts w:eastAsia="Calibri" w:cs="Times New Roman"/>
          <w:szCs w:val="24"/>
        </w:rPr>
      </w:pPr>
      <w:r w:rsidRPr="00ED67FE">
        <w:rPr>
          <w:rFonts w:eastAsia="Calibri" w:cs="Times New Roman"/>
          <w:szCs w:val="24"/>
        </w:rPr>
        <w:t xml:space="preserve">Like many construction industry professions, </w:t>
      </w:r>
      <w:r w:rsidR="001242C9" w:rsidRPr="00ED67FE">
        <w:rPr>
          <w:rFonts w:eastAsia="Calibri" w:cs="Times New Roman"/>
          <w:szCs w:val="24"/>
        </w:rPr>
        <w:t>quantity surveying (QS) has been around for many years and has undergone many changes to reflect developments within the</w:t>
      </w:r>
      <w:r w:rsidRPr="00ED67FE">
        <w:rPr>
          <w:rFonts w:eastAsia="Calibri" w:cs="Times New Roman"/>
          <w:szCs w:val="24"/>
        </w:rPr>
        <w:t xml:space="preserve"> wider</w:t>
      </w:r>
      <w:r w:rsidR="001242C9" w:rsidRPr="00ED67FE">
        <w:rPr>
          <w:rFonts w:eastAsia="Calibri" w:cs="Times New Roman"/>
          <w:szCs w:val="24"/>
        </w:rPr>
        <w:t xml:space="preserve"> industry</w:t>
      </w:r>
      <w:r w:rsidRPr="00ED67FE">
        <w:rPr>
          <w:rFonts w:eastAsia="Calibri" w:cs="Times New Roman"/>
          <w:szCs w:val="24"/>
        </w:rPr>
        <w:t xml:space="preserve"> and society</w:t>
      </w:r>
      <w:r w:rsidR="001242C9" w:rsidRPr="00ED67FE">
        <w:rPr>
          <w:rFonts w:eastAsia="Calibri" w:cs="Times New Roman"/>
          <w:szCs w:val="24"/>
        </w:rPr>
        <w:t xml:space="preserve">. The proliferation of computers into the design process starting from the 1980’s leading up to the rise of Building Information Modelling has </w:t>
      </w:r>
      <w:r w:rsidRPr="00ED67FE">
        <w:rPr>
          <w:rFonts w:eastAsia="Calibri" w:cs="Times New Roman"/>
          <w:szCs w:val="24"/>
        </w:rPr>
        <w:t xml:space="preserve">particularly </w:t>
      </w:r>
      <w:r w:rsidR="001242C9" w:rsidRPr="00ED67FE">
        <w:rPr>
          <w:rFonts w:eastAsia="Calibri" w:cs="Times New Roman"/>
          <w:szCs w:val="24"/>
        </w:rPr>
        <w:t xml:space="preserve">led to significant changes in the design and construction landscape. </w:t>
      </w:r>
      <w:r w:rsidR="005614C8" w:rsidRPr="00ED67FE">
        <w:rPr>
          <w:rFonts w:eastAsia="Calibri" w:cs="Times New Roman"/>
          <w:szCs w:val="24"/>
        </w:rPr>
        <w:t xml:space="preserve">In the UK for instance, the proliferation of BIM and </w:t>
      </w:r>
      <w:r w:rsidR="001242C9" w:rsidRPr="00ED67FE">
        <w:rPr>
          <w:rFonts w:eastAsia="Calibri" w:cs="Times New Roman"/>
          <w:szCs w:val="24"/>
        </w:rPr>
        <w:t xml:space="preserve">possible demise of traditional Bill of Quantities, with the concurrent rise of </w:t>
      </w:r>
      <w:r w:rsidR="00AB00E5" w:rsidRPr="00ED67FE">
        <w:rPr>
          <w:rFonts w:eastAsia="Calibri" w:cs="Times New Roman"/>
          <w:szCs w:val="24"/>
        </w:rPr>
        <w:t>smart buildings/cities with exploitation of Big Data (BD)</w:t>
      </w:r>
      <w:r w:rsidR="001650B4">
        <w:rPr>
          <w:rFonts w:eastAsia="Calibri" w:cs="Times New Roman"/>
          <w:szCs w:val="24"/>
        </w:rPr>
        <w:t>,</w:t>
      </w:r>
      <w:r w:rsidR="00AB00E5" w:rsidRPr="00ED67FE">
        <w:rPr>
          <w:rFonts w:eastAsia="Calibri" w:cs="Times New Roman"/>
          <w:szCs w:val="24"/>
        </w:rPr>
        <w:t xml:space="preserve"> </w:t>
      </w:r>
      <w:r w:rsidR="001242C9" w:rsidRPr="00ED67FE">
        <w:rPr>
          <w:rFonts w:eastAsia="Calibri" w:cs="Times New Roman"/>
          <w:szCs w:val="24"/>
        </w:rPr>
        <w:t>artificial intelligence (AI)</w:t>
      </w:r>
      <w:r w:rsidR="00AB00E5" w:rsidRPr="00ED67FE">
        <w:rPr>
          <w:rFonts w:eastAsia="Calibri" w:cs="Times New Roman"/>
          <w:szCs w:val="24"/>
        </w:rPr>
        <w:t xml:space="preserve"> and Machine Learning (ML)</w:t>
      </w:r>
      <w:r w:rsidR="001650B4">
        <w:rPr>
          <w:rFonts w:eastAsia="Calibri" w:cs="Times New Roman"/>
          <w:szCs w:val="24"/>
        </w:rPr>
        <w:t xml:space="preserve">. It </w:t>
      </w:r>
      <w:r w:rsidRPr="00ED67FE">
        <w:rPr>
          <w:rFonts w:eastAsia="Calibri" w:cs="Times New Roman"/>
          <w:szCs w:val="24"/>
        </w:rPr>
        <w:t xml:space="preserve">implies that </w:t>
      </w:r>
      <w:r w:rsidR="001242C9" w:rsidRPr="00ED67FE">
        <w:rPr>
          <w:rFonts w:eastAsia="Calibri" w:cs="Times New Roman"/>
          <w:szCs w:val="24"/>
        </w:rPr>
        <w:t xml:space="preserve">QS practices need to reflect on emerging </w:t>
      </w:r>
      <w:r w:rsidRPr="00ED67FE">
        <w:rPr>
          <w:rFonts w:eastAsia="Calibri" w:cs="Times New Roman"/>
          <w:szCs w:val="24"/>
        </w:rPr>
        <w:t xml:space="preserve">products and </w:t>
      </w:r>
      <w:r w:rsidR="001242C9" w:rsidRPr="00ED67FE">
        <w:rPr>
          <w:rFonts w:eastAsia="Calibri" w:cs="Times New Roman"/>
          <w:szCs w:val="24"/>
        </w:rPr>
        <w:t xml:space="preserve">services that can promote construction </w:t>
      </w:r>
      <w:r w:rsidRPr="00ED67FE">
        <w:rPr>
          <w:rFonts w:eastAsia="Calibri" w:cs="Times New Roman"/>
          <w:szCs w:val="24"/>
        </w:rPr>
        <w:t xml:space="preserve">quality and </w:t>
      </w:r>
      <w:r w:rsidR="001242C9" w:rsidRPr="00ED67FE">
        <w:rPr>
          <w:rFonts w:eastAsia="Calibri" w:cs="Times New Roman"/>
          <w:szCs w:val="24"/>
        </w:rPr>
        <w:t xml:space="preserve">productivity </w:t>
      </w:r>
      <w:r w:rsidRPr="00ED67FE">
        <w:rPr>
          <w:rFonts w:eastAsia="Calibri" w:cs="Times New Roman"/>
          <w:szCs w:val="24"/>
        </w:rPr>
        <w:t xml:space="preserve">as well as </w:t>
      </w:r>
      <w:r w:rsidR="001242C9" w:rsidRPr="00ED67FE">
        <w:rPr>
          <w:rFonts w:eastAsia="Calibri" w:cs="Times New Roman"/>
          <w:szCs w:val="24"/>
        </w:rPr>
        <w:t xml:space="preserve">their own professional development. With the decline of traditional QS roles and increased focus on speed of construction, there may be opportunities for different roles for quantity surveyors when dealing with </w:t>
      </w:r>
      <w:r w:rsidRPr="00ED67FE">
        <w:rPr>
          <w:rFonts w:eastAsia="Calibri" w:cs="Times New Roman"/>
          <w:szCs w:val="24"/>
        </w:rPr>
        <w:t xml:space="preserve">data-driven needs of </w:t>
      </w:r>
      <w:r w:rsidR="001242C9" w:rsidRPr="00ED67FE">
        <w:rPr>
          <w:rFonts w:eastAsia="Calibri" w:cs="Times New Roman"/>
          <w:szCs w:val="24"/>
        </w:rPr>
        <w:t xml:space="preserve">advanced clients such as BIM managers </w:t>
      </w:r>
      <w:r w:rsidRPr="00ED67FE">
        <w:rPr>
          <w:rFonts w:eastAsia="Calibri" w:cs="Times New Roman"/>
          <w:szCs w:val="24"/>
        </w:rPr>
        <w:t xml:space="preserve">and </w:t>
      </w:r>
      <w:r w:rsidR="001242C9" w:rsidRPr="00ED67FE">
        <w:rPr>
          <w:rFonts w:eastAsia="Calibri" w:cs="Times New Roman"/>
          <w:szCs w:val="24"/>
        </w:rPr>
        <w:t xml:space="preserve">Project managers. Additionally, </w:t>
      </w:r>
      <w:r w:rsidRPr="00ED67FE">
        <w:rPr>
          <w:rFonts w:eastAsia="Calibri" w:cs="Times New Roman"/>
          <w:szCs w:val="24"/>
        </w:rPr>
        <w:t xml:space="preserve">there is need to </w:t>
      </w:r>
      <w:r w:rsidR="001242C9" w:rsidRPr="00ED67FE">
        <w:rPr>
          <w:rFonts w:eastAsia="Calibri" w:cs="Times New Roman"/>
          <w:szCs w:val="24"/>
        </w:rPr>
        <w:t xml:space="preserve">improve the market value for traditional QS practices when dealing with less innovative clients with less time constraints, </w:t>
      </w:r>
      <w:r w:rsidRPr="00ED67FE">
        <w:rPr>
          <w:rFonts w:eastAsia="Calibri" w:cs="Times New Roman"/>
          <w:szCs w:val="24"/>
        </w:rPr>
        <w:t xml:space="preserve">which inadvertently contributes to </w:t>
      </w:r>
      <w:r w:rsidR="001242C9" w:rsidRPr="00ED67FE">
        <w:rPr>
          <w:rFonts w:eastAsia="Calibri" w:cs="Times New Roman"/>
          <w:szCs w:val="24"/>
        </w:rPr>
        <w:t xml:space="preserve">a skills gap which will allow practices to charge more for the traditional services. This study is an exploratory research </w:t>
      </w:r>
      <w:r w:rsidR="005614C8" w:rsidRPr="00ED67FE">
        <w:rPr>
          <w:rFonts w:eastAsia="Calibri" w:cs="Times New Roman"/>
          <w:szCs w:val="24"/>
        </w:rPr>
        <w:t xml:space="preserve">based on </w:t>
      </w:r>
      <w:r w:rsidR="001242C9" w:rsidRPr="00ED67FE">
        <w:rPr>
          <w:rFonts w:eastAsia="Calibri" w:cs="Times New Roman"/>
          <w:szCs w:val="24"/>
        </w:rPr>
        <w:t xml:space="preserve">secondary </w:t>
      </w:r>
      <w:r w:rsidR="00804927" w:rsidRPr="00ED67FE">
        <w:rPr>
          <w:rFonts w:eastAsia="Calibri" w:cs="Times New Roman"/>
          <w:szCs w:val="24"/>
        </w:rPr>
        <w:t>data, which</w:t>
      </w:r>
      <w:r w:rsidR="00EC669C" w:rsidRPr="00ED67FE">
        <w:rPr>
          <w:rFonts w:eastAsia="Calibri" w:cs="Times New Roman"/>
          <w:szCs w:val="24"/>
        </w:rPr>
        <w:t xml:space="preserve"> is </w:t>
      </w:r>
      <w:r w:rsidR="00804927" w:rsidRPr="00ED67FE">
        <w:rPr>
          <w:rFonts w:eastAsia="Calibri" w:cs="Times New Roman"/>
          <w:szCs w:val="24"/>
        </w:rPr>
        <w:t>aim</w:t>
      </w:r>
      <w:r w:rsidR="001242C9" w:rsidRPr="00ED67FE">
        <w:rPr>
          <w:rFonts w:eastAsia="Calibri" w:cs="Times New Roman"/>
          <w:szCs w:val="24"/>
        </w:rPr>
        <w:t xml:space="preserve"> at understanding BIM adoption</w:t>
      </w:r>
      <w:r w:rsidR="00B34F10">
        <w:rPr>
          <w:rFonts w:eastAsia="Calibri" w:cs="Times New Roman"/>
          <w:szCs w:val="24"/>
        </w:rPr>
        <w:t xml:space="preserve"> and related technical advancements that represent i</w:t>
      </w:r>
      <w:r w:rsidR="001242C9" w:rsidRPr="00ED67FE">
        <w:rPr>
          <w:rFonts w:eastAsia="Calibri" w:cs="Times New Roman"/>
          <w:szCs w:val="24"/>
        </w:rPr>
        <w:t xml:space="preserve">nnovative and </w:t>
      </w:r>
      <w:r w:rsidR="00B34F10">
        <w:rPr>
          <w:rFonts w:eastAsia="Calibri" w:cs="Times New Roman"/>
          <w:szCs w:val="24"/>
        </w:rPr>
        <w:t>emerging</w:t>
      </w:r>
      <w:r w:rsidR="001242C9" w:rsidRPr="00ED67FE">
        <w:rPr>
          <w:rFonts w:eastAsia="Calibri" w:cs="Times New Roman"/>
          <w:szCs w:val="24"/>
        </w:rPr>
        <w:t xml:space="preserve"> roles </w:t>
      </w:r>
      <w:r w:rsidR="00B34F10">
        <w:rPr>
          <w:rFonts w:eastAsia="Calibri" w:cs="Times New Roman"/>
          <w:szCs w:val="24"/>
        </w:rPr>
        <w:t>for</w:t>
      </w:r>
      <w:r w:rsidR="001242C9" w:rsidRPr="00ED67FE">
        <w:rPr>
          <w:rFonts w:eastAsia="Calibri" w:cs="Times New Roman"/>
          <w:szCs w:val="24"/>
        </w:rPr>
        <w:t xml:space="preserve"> QS </w:t>
      </w:r>
      <w:r w:rsidR="00B34F10">
        <w:rPr>
          <w:rFonts w:eastAsia="Calibri" w:cs="Times New Roman"/>
          <w:szCs w:val="24"/>
        </w:rPr>
        <w:t>professionals</w:t>
      </w:r>
      <w:r w:rsidR="002D0F48">
        <w:rPr>
          <w:rFonts w:eastAsia="Calibri" w:cs="Times New Roman"/>
          <w:szCs w:val="24"/>
        </w:rPr>
        <w:t xml:space="preserve"> to meet</w:t>
      </w:r>
      <w:r w:rsidR="001242C9" w:rsidRPr="00ED67FE">
        <w:rPr>
          <w:rFonts w:eastAsia="Calibri" w:cs="Times New Roman"/>
          <w:szCs w:val="24"/>
        </w:rPr>
        <w:t xml:space="preserve"> the growing demands in the industry. The findings will ignite </w:t>
      </w:r>
      <w:r w:rsidR="005614C8" w:rsidRPr="00ED67FE">
        <w:rPr>
          <w:rFonts w:eastAsia="Calibri" w:cs="Times New Roman"/>
          <w:szCs w:val="24"/>
        </w:rPr>
        <w:t xml:space="preserve">and support </w:t>
      </w:r>
      <w:r w:rsidR="001242C9" w:rsidRPr="00ED67FE">
        <w:rPr>
          <w:rFonts w:eastAsia="Calibri" w:cs="Times New Roman"/>
          <w:szCs w:val="24"/>
        </w:rPr>
        <w:t xml:space="preserve">the need for </w:t>
      </w:r>
      <w:r w:rsidR="005614C8" w:rsidRPr="00ED67FE">
        <w:rPr>
          <w:rFonts w:eastAsia="Calibri" w:cs="Times New Roman"/>
          <w:szCs w:val="24"/>
        </w:rPr>
        <w:t xml:space="preserve">changes </w:t>
      </w:r>
      <w:r w:rsidR="001242C9" w:rsidRPr="00ED67FE">
        <w:rPr>
          <w:rFonts w:eastAsia="Calibri" w:cs="Times New Roman"/>
          <w:szCs w:val="24"/>
        </w:rPr>
        <w:t>in practice</w:t>
      </w:r>
      <w:r w:rsidR="005614C8" w:rsidRPr="00ED67FE">
        <w:rPr>
          <w:rFonts w:eastAsia="Calibri" w:cs="Times New Roman"/>
          <w:szCs w:val="24"/>
        </w:rPr>
        <w:t>, professional education</w:t>
      </w:r>
      <w:r w:rsidR="001242C9" w:rsidRPr="00ED67FE">
        <w:rPr>
          <w:rFonts w:eastAsia="Calibri" w:cs="Times New Roman"/>
          <w:szCs w:val="24"/>
        </w:rPr>
        <w:t xml:space="preserve"> </w:t>
      </w:r>
      <w:r w:rsidR="005614C8" w:rsidRPr="00ED67FE">
        <w:rPr>
          <w:rFonts w:eastAsia="Calibri" w:cs="Times New Roman"/>
          <w:szCs w:val="24"/>
        </w:rPr>
        <w:t xml:space="preserve">as well as </w:t>
      </w:r>
      <w:r w:rsidR="001242C9" w:rsidRPr="00ED67FE">
        <w:rPr>
          <w:rFonts w:eastAsia="Calibri" w:cs="Times New Roman"/>
          <w:szCs w:val="24"/>
        </w:rPr>
        <w:t xml:space="preserve">attitudinal </w:t>
      </w:r>
      <w:r w:rsidR="005614C8" w:rsidRPr="00ED67FE">
        <w:rPr>
          <w:rFonts w:eastAsia="Calibri" w:cs="Times New Roman"/>
          <w:szCs w:val="24"/>
        </w:rPr>
        <w:t>behaviour</w:t>
      </w:r>
      <w:r w:rsidR="001242C9" w:rsidRPr="00ED67FE">
        <w:rPr>
          <w:rFonts w:eastAsia="Calibri" w:cs="Times New Roman"/>
          <w:szCs w:val="24"/>
        </w:rPr>
        <w:t xml:space="preserve"> </w:t>
      </w:r>
      <w:r w:rsidR="005614C8" w:rsidRPr="00ED67FE">
        <w:rPr>
          <w:rFonts w:eastAsia="Calibri" w:cs="Times New Roman"/>
          <w:szCs w:val="24"/>
        </w:rPr>
        <w:t xml:space="preserve">required </w:t>
      </w:r>
      <w:r w:rsidR="001242C9" w:rsidRPr="00ED67FE">
        <w:rPr>
          <w:rFonts w:eastAsia="Calibri" w:cs="Times New Roman"/>
          <w:szCs w:val="24"/>
        </w:rPr>
        <w:t xml:space="preserve">toward </w:t>
      </w:r>
      <w:r w:rsidR="005614C8" w:rsidRPr="00ED67FE">
        <w:rPr>
          <w:rFonts w:eastAsia="Calibri" w:cs="Times New Roman"/>
          <w:szCs w:val="24"/>
        </w:rPr>
        <w:t xml:space="preserve">the UK’s Construction </w:t>
      </w:r>
      <w:r w:rsidR="001242C9" w:rsidRPr="00ED67FE">
        <w:rPr>
          <w:rFonts w:eastAsia="Calibri" w:cs="Times New Roman"/>
          <w:szCs w:val="24"/>
        </w:rPr>
        <w:t>2025 goals.</w:t>
      </w:r>
    </w:p>
    <w:p w14:paraId="654649EE" w14:textId="548F137D" w:rsidR="001650B4" w:rsidRDefault="001650B4" w:rsidP="001242C9">
      <w:pPr>
        <w:suppressAutoHyphens/>
        <w:autoSpaceDN w:val="0"/>
        <w:spacing w:after="200" w:line="276" w:lineRule="auto"/>
        <w:textAlignment w:val="baseline"/>
        <w:rPr>
          <w:rFonts w:eastAsia="Calibri" w:cs="Times New Roman"/>
          <w:szCs w:val="24"/>
        </w:rPr>
      </w:pPr>
    </w:p>
    <w:p w14:paraId="0FEB8F0F" w14:textId="77777777" w:rsidR="001650B4" w:rsidRPr="00ED67FE" w:rsidRDefault="001650B4" w:rsidP="001242C9">
      <w:pPr>
        <w:suppressAutoHyphens/>
        <w:autoSpaceDN w:val="0"/>
        <w:spacing w:after="200" w:line="276" w:lineRule="auto"/>
        <w:textAlignment w:val="baseline"/>
        <w:rPr>
          <w:rFonts w:eastAsia="Calibri" w:cs="Times New Roman"/>
          <w:szCs w:val="24"/>
        </w:rPr>
      </w:pPr>
    </w:p>
    <w:p w14:paraId="0F5CFD94" w14:textId="0FD11ACC" w:rsidR="001242C9" w:rsidRDefault="001242C9" w:rsidP="001242C9">
      <w:pPr>
        <w:suppressAutoHyphens/>
        <w:autoSpaceDN w:val="0"/>
        <w:spacing w:after="200" w:line="276" w:lineRule="auto"/>
        <w:textAlignment w:val="baseline"/>
        <w:rPr>
          <w:rFonts w:eastAsia="Calibri" w:cs="Times New Roman"/>
          <w:szCs w:val="24"/>
        </w:rPr>
      </w:pPr>
      <w:r w:rsidRPr="00ED67FE">
        <w:rPr>
          <w:rFonts w:eastAsia="Calibri" w:cs="Times New Roman"/>
          <w:b/>
          <w:szCs w:val="24"/>
        </w:rPr>
        <w:t>Keywords:</w:t>
      </w:r>
      <w:r w:rsidRPr="00ED67FE">
        <w:rPr>
          <w:rFonts w:eastAsia="Calibri" w:cs="Times New Roman"/>
          <w:szCs w:val="24"/>
        </w:rPr>
        <w:t xml:space="preserve"> Quantity Surveying, Building Information Model, Innovation, Productivities, Construction.</w:t>
      </w:r>
    </w:p>
    <w:p w14:paraId="63FDB808" w14:textId="178A0664" w:rsidR="001650B4" w:rsidRDefault="001650B4" w:rsidP="001242C9">
      <w:pPr>
        <w:suppressAutoHyphens/>
        <w:autoSpaceDN w:val="0"/>
        <w:spacing w:after="200" w:line="276" w:lineRule="auto"/>
        <w:textAlignment w:val="baseline"/>
        <w:rPr>
          <w:rFonts w:eastAsia="Calibri" w:cs="Times New Roman"/>
          <w:szCs w:val="24"/>
        </w:rPr>
      </w:pPr>
    </w:p>
    <w:p w14:paraId="2523EAFE" w14:textId="6DFAE2BE" w:rsidR="001650B4" w:rsidRDefault="001650B4" w:rsidP="001242C9">
      <w:pPr>
        <w:suppressAutoHyphens/>
        <w:autoSpaceDN w:val="0"/>
        <w:spacing w:after="200" w:line="276" w:lineRule="auto"/>
        <w:textAlignment w:val="baseline"/>
        <w:rPr>
          <w:rFonts w:eastAsia="Calibri" w:cs="Times New Roman"/>
          <w:szCs w:val="24"/>
        </w:rPr>
      </w:pPr>
    </w:p>
    <w:p w14:paraId="4CD9965F" w14:textId="526AA462" w:rsidR="001650B4" w:rsidRDefault="001650B4" w:rsidP="001242C9">
      <w:pPr>
        <w:suppressAutoHyphens/>
        <w:autoSpaceDN w:val="0"/>
        <w:spacing w:after="200" w:line="276" w:lineRule="auto"/>
        <w:textAlignment w:val="baseline"/>
        <w:rPr>
          <w:rFonts w:eastAsia="Calibri" w:cs="Times New Roman"/>
          <w:szCs w:val="24"/>
        </w:rPr>
      </w:pPr>
    </w:p>
    <w:p w14:paraId="603136B1" w14:textId="5B0BFE23" w:rsidR="001650B4" w:rsidRDefault="001650B4" w:rsidP="001242C9">
      <w:pPr>
        <w:suppressAutoHyphens/>
        <w:autoSpaceDN w:val="0"/>
        <w:spacing w:after="200" w:line="276" w:lineRule="auto"/>
        <w:textAlignment w:val="baseline"/>
        <w:rPr>
          <w:rFonts w:eastAsia="Calibri" w:cs="Times New Roman"/>
          <w:szCs w:val="24"/>
        </w:rPr>
      </w:pPr>
    </w:p>
    <w:p w14:paraId="44D9F618" w14:textId="11851458" w:rsidR="001650B4" w:rsidRPr="00ED67FE" w:rsidRDefault="001650B4" w:rsidP="001242C9">
      <w:pPr>
        <w:suppressAutoHyphens/>
        <w:autoSpaceDN w:val="0"/>
        <w:spacing w:after="200" w:line="276" w:lineRule="auto"/>
        <w:textAlignment w:val="baseline"/>
        <w:rPr>
          <w:rFonts w:eastAsia="Calibri" w:cs="Times New Roman"/>
          <w:b/>
          <w:szCs w:val="24"/>
        </w:rPr>
      </w:pPr>
    </w:p>
    <w:p w14:paraId="13B28ABF" w14:textId="7CBB981E" w:rsidR="008811C4" w:rsidRPr="00ED67FE" w:rsidRDefault="008811C4" w:rsidP="008811C4">
      <w:pPr>
        <w:rPr>
          <w:szCs w:val="24"/>
        </w:rPr>
      </w:pPr>
      <w:r w:rsidRPr="00ED67FE">
        <w:rPr>
          <w:b/>
          <w:bCs/>
          <w:szCs w:val="24"/>
        </w:rPr>
        <w:lastRenderedPageBreak/>
        <w:t xml:space="preserve">1.0 Introduction </w:t>
      </w:r>
    </w:p>
    <w:p w14:paraId="43818054" w14:textId="481F929C" w:rsidR="008811C4" w:rsidRPr="00ED67FE" w:rsidRDefault="009D1502" w:rsidP="008811C4">
      <w:pPr>
        <w:rPr>
          <w:szCs w:val="24"/>
        </w:rPr>
      </w:pPr>
      <w:r>
        <w:rPr>
          <w:szCs w:val="24"/>
        </w:rPr>
        <w:t xml:space="preserve">The innovation brought about by </w:t>
      </w:r>
      <w:r w:rsidR="008811C4" w:rsidRPr="00ED67FE">
        <w:rPr>
          <w:szCs w:val="24"/>
        </w:rPr>
        <w:t xml:space="preserve">Building information modelling (BIM) adoption &amp; </w:t>
      </w:r>
      <w:r w:rsidRPr="00ED67FE">
        <w:rPr>
          <w:szCs w:val="24"/>
        </w:rPr>
        <w:t>complianc</w:t>
      </w:r>
      <w:r>
        <w:rPr>
          <w:szCs w:val="24"/>
        </w:rPr>
        <w:t>e</w:t>
      </w:r>
      <w:r w:rsidRPr="00ED67FE">
        <w:rPr>
          <w:szCs w:val="24"/>
        </w:rPr>
        <w:t xml:space="preserve"> </w:t>
      </w:r>
      <w:r>
        <w:rPr>
          <w:szCs w:val="24"/>
        </w:rPr>
        <w:t>affects</w:t>
      </w:r>
      <w:r w:rsidR="008811C4" w:rsidRPr="00ED67FE">
        <w:rPr>
          <w:szCs w:val="24"/>
        </w:rPr>
        <w:t xml:space="preserve"> Q</w:t>
      </w:r>
      <w:r w:rsidR="00E74DCE" w:rsidRPr="00ED67FE">
        <w:rPr>
          <w:szCs w:val="24"/>
        </w:rPr>
        <w:t xml:space="preserve">uantity </w:t>
      </w:r>
      <w:r w:rsidR="008811C4" w:rsidRPr="00ED67FE">
        <w:rPr>
          <w:szCs w:val="24"/>
        </w:rPr>
        <w:t>S</w:t>
      </w:r>
      <w:r w:rsidR="00E74DCE" w:rsidRPr="00ED67FE">
        <w:rPr>
          <w:szCs w:val="24"/>
        </w:rPr>
        <w:t>urveying (QS)</w:t>
      </w:r>
      <w:r w:rsidR="008811C4" w:rsidRPr="00ED67FE">
        <w:rPr>
          <w:szCs w:val="24"/>
        </w:rPr>
        <w:t xml:space="preserve"> practices </w:t>
      </w:r>
      <w:r>
        <w:rPr>
          <w:szCs w:val="24"/>
        </w:rPr>
        <w:t>nowadays</w:t>
      </w:r>
      <w:r w:rsidR="008811C4" w:rsidRPr="00ED67FE">
        <w:rPr>
          <w:szCs w:val="24"/>
        </w:rPr>
        <w:t xml:space="preserve"> (BIM Ireland, 2016), and </w:t>
      </w:r>
      <w:r w:rsidR="00AE6DCF">
        <w:rPr>
          <w:szCs w:val="24"/>
        </w:rPr>
        <w:t xml:space="preserve">the </w:t>
      </w:r>
      <w:r>
        <w:rPr>
          <w:szCs w:val="24"/>
        </w:rPr>
        <w:t xml:space="preserve">future of </w:t>
      </w:r>
      <w:r w:rsidR="008811C4" w:rsidRPr="00ED67FE">
        <w:rPr>
          <w:szCs w:val="24"/>
        </w:rPr>
        <w:t xml:space="preserve">the profession </w:t>
      </w:r>
      <w:r>
        <w:rPr>
          <w:szCs w:val="24"/>
        </w:rPr>
        <w:t>is</w:t>
      </w:r>
      <w:r w:rsidRPr="00ED67FE">
        <w:rPr>
          <w:szCs w:val="24"/>
        </w:rPr>
        <w:t xml:space="preserve"> </w:t>
      </w:r>
      <w:r w:rsidR="00AE6DCF">
        <w:rPr>
          <w:szCs w:val="24"/>
        </w:rPr>
        <w:t>at an important crossroad</w:t>
      </w:r>
      <w:r w:rsidR="008811C4" w:rsidRPr="00ED67FE">
        <w:rPr>
          <w:szCs w:val="24"/>
        </w:rPr>
        <w:t xml:space="preserve">. Innovation in UK construction industry is nothing new, but the UK seems to </w:t>
      </w:r>
      <w:r w:rsidR="00AE6DCF">
        <w:rPr>
          <w:szCs w:val="24"/>
        </w:rPr>
        <w:t>lag</w:t>
      </w:r>
      <w:r w:rsidR="008811C4" w:rsidRPr="00ED67FE">
        <w:rPr>
          <w:szCs w:val="24"/>
        </w:rPr>
        <w:t xml:space="preserve"> behind </w:t>
      </w:r>
      <w:r w:rsidR="00AE6DCF">
        <w:rPr>
          <w:szCs w:val="24"/>
        </w:rPr>
        <w:t xml:space="preserve">advances by </w:t>
      </w:r>
      <w:r w:rsidR="008811C4" w:rsidRPr="00ED67FE">
        <w:rPr>
          <w:szCs w:val="24"/>
        </w:rPr>
        <w:t>the rest of European in terms of BIM (</w:t>
      </w:r>
      <w:proofErr w:type="spellStart"/>
      <w:r w:rsidR="008811C4" w:rsidRPr="00ED67FE">
        <w:rPr>
          <w:szCs w:val="24"/>
        </w:rPr>
        <w:t>Bimplus</w:t>
      </w:r>
      <w:proofErr w:type="spellEnd"/>
      <w:r w:rsidR="008811C4" w:rsidRPr="00ED67FE">
        <w:rPr>
          <w:szCs w:val="24"/>
        </w:rPr>
        <w:t xml:space="preserve">, 2019). However, with the UK government </w:t>
      </w:r>
      <w:r w:rsidR="00AE6DCF">
        <w:rPr>
          <w:szCs w:val="24"/>
        </w:rPr>
        <w:t>mandating</w:t>
      </w:r>
      <w:r w:rsidR="00AE6DCF" w:rsidRPr="00ED67FE">
        <w:rPr>
          <w:szCs w:val="24"/>
        </w:rPr>
        <w:t xml:space="preserve"> </w:t>
      </w:r>
      <w:r w:rsidR="008811C4" w:rsidRPr="00ED67FE">
        <w:rPr>
          <w:szCs w:val="24"/>
        </w:rPr>
        <w:t xml:space="preserve">BIM </w:t>
      </w:r>
      <w:r w:rsidR="00AE6DCF">
        <w:rPr>
          <w:szCs w:val="24"/>
        </w:rPr>
        <w:t>for</w:t>
      </w:r>
      <w:r w:rsidR="00AE6DCF" w:rsidRPr="00ED67FE">
        <w:rPr>
          <w:szCs w:val="24"/>
        </w:rPr>
        <w:t xml:space="preserve"> </w:t>
      </w:r>
      <w:r w:rsidR="008811C4" w:rsidRPr="00ED67FE">
        <w:rPr>
          <w:szCs w:val="24"/>
        </w:rPr>
        <w:t>all their projects (</w:t>
      </w:r>
      <w:r w:rsidR="008C12B7" w:rsidRPr="00ED67FE">
        <w:rPr>
          <w:szCs w:val="24"/>
        </w:rPr>
        <w:t>GOV.UK,</w:t>
      </w:r>
      <w:r w:rsidR="008811C4" w:rsidRPr="00ED67FE">
        <w:rPr>
          <w:szCs w:val="24"/>
        </w:rPr>
        <w:t xml:space="preserve"> 2019) </w:t>
      </w:r>
      <w:r w:rsidR="00AE6DCF">
        <w:rPr>
          <w:szCs w:val="24"/>
        </w:rPr>
        <w:t xml:space="preserve">it is plausible that this </w:t>
      </w:r>
      <w:r w:rsidR="008811C4" w:rsidRPr="00ED67FE">
        <w:rPr>
          <w:szCs w:val="24"/>
        </w:rPr>
        <w:t xml:space="preserve">could this lead the way for others </w:t>
      </w:r>
      <w:r w:rsidR="00AE6DCF">
        <w:rPr>
          <w:szCs w:val="24"/>
        </w:rPr>
        <w:t xml:space="preserve">clients </w:t>
      </w:r>
      <w:r w:rsidR="008811C4" w:rsidRPr="00ED67FE">
        <w:rPr>
          <w:szCs w:val="24"/>
        </w:rPr>
        <w:t>to do the same</w:t>
      </w:r>
      <w:r w:rsidR="00AE6DCF">
        <w:rPr>
          <w:szCs w:val="24"/>
        </w:rPr>
        <w:t xml:space="preserve">. This is because </w:t>
      </w:r>
      <w:r w:rsidR="008811C4" w:rsidRPr="00ED67FE">
        <w:rPr>
          <w:szCs w:val="24"/>
        </w:rPr>
        <w:t xml:space="preserve">BIM </w:t>
      </w:r>
      <w:r w:rsidR="00AE6DCF">
        <w:rPr>
          <w:szCs w:val="24"/>
        </w:rPr>
        <w:t>is demonstrating</w:t>
      </w:r>
      <w:r w:rsidR="00AE6DCF" w:rsidRPr="00ED67FE">
        <w:rPr>
          <w:szCs w:val="24"/>
        </w:rPr>
        <w:t xml:space="preserve"> </w:t>
      </w:r>
      <w:r w:rsidR="008811C4" w:rsidRPr="00ED67FE">
        <w:rPr>
          <w:szCs w:val="24"/>
        </w:rPr>
        <w:t xml:space="preserve">the capacity to change </w:t>
      </w:r>
      <w:r w:rsidR="00AE6DCF">
        <w:rPr>
          <w:szCs w:val="24"/>
        </w:rPr>
        <w:t>not only contemporary QS</w:t>
      </w:r>
      <w:r w:rsidR="008811C4" w:rsidRPr="00ED67FE">
        <w:rPr>
          <w:szCs w:val="24"/>
        </w:rPr>
        <w:t xml:space="preserve"> work practices but potentially the entire UK construction industry</w:t>
      </w:r>
      <w:r w:rsidR="00357EEE" w:rsidRPr="00ED67FE">
        <w:rPr>
          <w:szCs w:val="24"/>
        </w:rPr>
        <w:t xml:space="preserve"> (Fung et al, 2014)</w:t>
      </w:r>
      <w:r w:rsidR="008811C4" w:rsidRPr="00ED67FE">
        <w:rPr>
          <w:szCs w:val="24"/>
        </w:rPr>
        <w:t xml:space="preserve">. </w:t>
      </w:r>
    </w:p>
    <w:p w14:paraId="5A24E02B" w14:textId="45B0615F" w:rsidR="008811C4" w:rsidRPr="00ED67FE" w:rsidRDefault="008811C4" w:rsidP="008811C4">
      <w:pPr>
        <w:rPr>
          <w:szCs w:val="24"/>
        </w:rPr>
      </w:pPr>
      <w:r w:rsidRPr="00ED67FE">
        <w:rPr>
          <w:szCs w:val="24"/>
        </w:rPr>
        <w:t>UK construction is a crucial part of the economy and is still incredibly busy despite a lack in growth. “Wider construction accounts for nearly 7% of UK’s value added, of which construction related products and services account for about 1% each and contracting accounts for about 4.7%. Some 3 million jobs are based in construction, 10% of total UK’s Employment” (</w:t>
      </w:r>
      <w:r w:rsidR="003C2DD8" w:rsidRPr="00ED67FE">
        <w:rPr>
          <w:szCs w:val="24"/>
        </w:rPr>
        <w:t>HM</w:t>
      </w:r>
      <w:r w:rsidRPr="00ED67FE">
        <w:rPr>
          <w:szCs w:val="24"/>
        </w:rPr>
        <w:t>GOV.UK, 2013). There is also a large supply chain within the construction industry</w:t>
      </w:r>
      <w:r w:rsidR="007C7DBC">
        <w:rPr>
          <w:szCs w:val="24"/>
        </w:rPr>
        <w:t>,</w:t>
      </w:r>
      <w:r w:rsidRPr="00ED67FE">
        <w:rPr>
          <w:szCs w:val="24"/>
        </w:rPr>
        <w:t xml:space="preserve"> which tends to remain within the UK, </w:t>
      </w:r>
      <w:r w:rsidR="007C7DBC" w:rsidRPr="00ED67FE">
        <w:rPr>
          <w:szCs w:val="24"/>
        </w:rPr>
        <w:t>it is</w:t>
      </w:r>
      <w:r w:rsidRPr="00ED67FE">
        <w:rPr>
          <w:szCs w:val="24"/>
        </w:rPr>
        <w:t xml:space="preserve"> around £124 billion of the consumption (</w:t>
      </w:r>
      <w:r w:rsidR="003C2DD8" w:rsidRPr="00ED67FE">
        <w:rPr>
          <w:szCs w:val="24"/>
        </w:rPr>
        <w:t>HM</w:t>
      </w:r>
      <w:r w:rsidR="007C7DBC">
        <w:rPr>
          <w:szCs w:val="24"/>
        </w:rPr>
        <w:t xml:space="preserve">GOV.UK, 2013) and </w:t>
      </w:r>
      <w:r w:rsidRPr="00ED67FE">
        <w:rPr>
          <w:szCs w:val="24"/>
        </w:rPr>
        <w:t xml:space="preserve">directly linked to the country’s GDP. </w:t>
      </w:r>
      <w:r w:rsidR="00CE5C57">
        <w:rPr>
          <w:szCs w:val="24"/>
        </w:rPr>
        <w:t xml:space="preserve">Given the </w:t>
      </w:r>
      <w:proofErr w:type="gramStart"/>
      <w:r w:rsidR="00CE5C57">
        <w:rPr>
          <w:szCs w:val="24"/>
        </w:rPr>
        <w:t>capital intensive</w:t>
      </w:r>
      <w:proofErr w:type="gramEnd"/>
      <w:r w:rsidR="00CE5C57">
        <w:rPr>
          <w:szCs w:val="24"/>
        </w:rPr>
        <w:t xml:space="preserve"> nature of construction projects and the impact they have on a country’s </w:t>
      </w:r>
      <w:r w:rsidR="00A36F1F">
        <w:rPr>
          <w:szCs w:val="24"/>
        </w:rPr>
        <w:t>economy;</w:t>
      </w:r>
      <w:r w:rsidR="00CE5C57">
        <w:rPr>
          <w:szCs w:val="24"/>
        </w:rPr>
        <w:t xml:space="preserve"> it is not far-fetched to argue that cost estimators are an essential part of the construction industry. Consequently, advances in the industry such as </w:t>
      </w:r>
      <w:r w:rsidR="00A36F1F">
        <w:rPr>
          <w:szCs w:val="24"/>
        </w:rPr>
        <w:t xml:space="preserve">in BIM adoption will affect </w:t>
      </w:r>
      <w:r w:rsidRPr="00ED67FE">
        <w:rPr>
          <w:szCs w:val="24"/>
        </w:rPr>
        <w:t xml:space="preserve">the </w:t>
      </w:r>
      <w:r w:rsidR="00CE5C57">
        <w:rPr>
          <w:szCs w:val="24"/>
        </w:rPr>
        <w:t xml:space="preserve">role of the </w:t>
      </w:r>
      <w:r w:rsidRPr="00ED67FE">
        <w:rPr>
          <w:szCs w:val="24"/>
        </w:rPr>
        <w:t>quantity surveyor</w:t>
      </w:r>
      <w:r w:rsidR="00CE5C57">
        <w:rPr>
          <w:szCs w:val="24"/>
        </w:rPr>
        <w:t xml:space="preserve"> perhaps in more ways than previously understood</w:t>
      </w:r>
      <w:r w:rsidRPr="00ED67FE">
        <w:rPr>
          <w:szCs w:val="24"/>
        </w:rPr>
        <w:t xml:space="preserve">. </w:t>
      </w:r>
      <w:r w:rsidR="00CE5C57">
        <w:rPr>
          <w:szCs w:val="24"/>
        </w:rPr>
        <w:t>One reason being that the low profit margins typical of construction projects</w:t>
      </w:r>
      <w:r w:rsidR="00E91D5A">
        <w:rPr>
          <w:szCs w:val="24"/>
        </w:rPr>
        <w:t>, for example</w:t>
      </w:r>
      <w:r w:rsidR="00CE5C57">
        <w:rPr>
          <w:szCs w:val="24"/>
        </w:rPr>
        <w:t xml:space="preserve"> </w:t>
      </w:r>
      <w:r w:rsidR="00E91D5A">
        <w:rPr>
          <w:szCs w:val="24"/>
        </w:rPr>
        <w:t xml:space="preserve">as reported by </w:t>
      </w:r>
      <w:r w:rsidR="00E91D5A" w:rsidRPr="00E91D5A">
        <w:rPr>
          <w:szCs w:val="24"/>
        </w:rPr>
        <w:t xml:space="preserve">The Construction Index (2017) </w:t>
      </w:r>
      <w:r w:rsidR="00E91D5A">
        <w:rPr>
          <w:szCs w:val="24"/>
        </w:rPr>
        <w:t xml:space="preserve">the top 100 </w:t>
      </w:r>
      <w:r w:rsidR="00E91D5A" w:rsidRPr="00E91D5A">
        <w:rPr>
          <w:szCs w:val="24"/>
        </w:rPr>
        <w:t xml:space="preserve">contractors </w:t>
      </w:r>
      <w:r w:rsidR="00E91D5A">
        <w:rPr>
          <w:szCs w:val="24"/>
        </w:rPr>
        <w:t xml:space="preserve">in the UK </w:t>
      </w:r>
      <w:r w:rsidR="00E91D5A" w:rsidRPr="00E91D5A">
        <w:rPr>
          <w:szCs w:val="24"/>
        </w:rPr>
        <w:t xml:space="preserve">earned a pre-tax profit of </w:t>
      </w:r>
      <w:r w:rsidR="007E62EB">
        <w:rPr>
          <w:szCs w:val="24"/>
        </w:rPr>
        <w:t>around</w:t>
      </w:r>
      <w:r w:rsidR="007E62EB" w:rsidRPr="00E91D5A">
        <w:rPr>
          <w:szCs w:val="24"/>
        </w:rPr>
        <w:t xml:space="preserve"> </w:t>
      </w:r>
      <w:r w:rsidR="00E91D5A" w:rsidRPr="00E91D5A">
        <w:rPr>
          <w:szCs w:val="24"/>
        </w:rPr>
        <w:t>1.5%</w:t>
      </w:r>
      <w:r w:rsidR="00E91D5A">
        <w:rPr>
          <w:szCs w:val="24"/>
        </w:rPr>
        <w:t xml:space="preserve"> in 2017</w:t>
      </w:r>
      <w:r w:rsidR="00E91D5A" w:rsidRPr="00E91D5A">
        <w:rPr>
          <w:szCs w:val="24"/>
        </w:rPr>
        <w:t>.</w:t>
      </w:r>
      <w:r w:rsidR="00E91D5A">
        <w:rPr>
          <w:szCs w:val="24"/>
        </w:rPr>
        <w:t xml:space="preserve"> Given such low profits for large contractors, it is plausible to imagine that Small and Medium Scale (SME) </w:t>
      </w:r>
      <w:r w:rsidR="001650B4">
        <w:rPr>
          <w:szCs w:val="24"/>
        </w:rPr>
        <w:t>organisations, which form the bulk of the supply chain,</w:t>
      </w:r>
      <w:r w:rsidR="00E91D5A">
        <w:rPr>
          <w:szCs w:val="24"/>
        </w:rPr>
        <w:t xml:space="preserve"> are operating at even lower profit margins. Consequently, </w:t>
      </w:r>
      <w:r w:rsidR="00CE5C57">
        <w:rPr>
          <w:szCs w:val="24"/>
        </w:rPr>
        <w:t xml:space="preserve">opportunities to extract value and profitability from capital investments will rely on </w:t>
      </w:r>
      <w:r w:rsidR="00E91D5A">
        <w:rPr>
          <w:szCs w:val="24"/>
        </w:rPr>
        <w:t xml:space="preserve">the professional </w:t>
      </w:r>
      <w:r w:rsidR="00CE5C57">
        <w:rPr>
          <w:szCs w:val="24"/>
        </w:rPr>
        <w:t>astuteness and the ability to exploit new technologies for value realisation</w:t>
      </w:r>
      <w:r w:rsidR="00E91D5A">
        <w:rPr>
          <w:szCs w:val="24"/>
        </w:rPr>
        <w:t xml:space="preserve"> by professionals such as QS whose role is primarily costing</w:t>
      </w:r>
      <w:r w:rsidR="00CE5C57">
        <w:rPr>
          <w:szCs w:val="24"/>
        </w:rPr>
        <w:t>.</w:t>
      </w:r>
    </w:p>
    <w:p w14:paraId="3A51436C" w14:textId="4F649FAF" w:rsidR="00D32483" w:rsidRDefault="008811C4" w:rsidP="008811C4">
      <w:pPr>
        <w:rPr>
          <w:szCs w:val="24"/>
        </w:rPr>
      </w:pPr>
      <w:proofErr w:type="gramStart"/>
      <w:r w:rsidRPr="00ED67FE">
        <w:rPr>
          <w:szCs w:val="24"/>
        </w:rPr>
        <w:t xml:space="preserve">The quantity surveying role within </w:t>
      </w:r>
      <w:r w:rsidR="007C7DBC">
        <w:rPr>
          <w:szCs w:val="24"/>
        </w:rPr>
        <w:t xml:space="preserve">the </w:t>
      </w:r>
      <w:r w:rsidRPr="00ED67FE">
        <w:rPr>
          <w:szCs w:val="24"/>
        </w:rPr>
        <w:t>construction</w:t>
      </w:r>
      <w:r w:rsidR="007C7DBC">
        <w:rPr>
          <w:szCs w:val="24"/>
        </w:rPr>
        <w:t xml:space="preserve"> industry</w:t>
      </w:r>
      <w:r w:rsidRPr="00ED67FE">
        <w:rPr>
          <w:szCs w:val="24"/>
        </w:rPr>
        <w:t xml:space="preserve"> has been around for many years and like most professions had to change with the times</w:t>
      </w:r>
      <w:r w:rsidR="00D944BF" w:rsidRPr="00ED67FE">
        <w:rPr>
          <w:szCs w:val="24"/>
        </w:rPr>
        <w:t>,</w:t>
      </w:r>
      <w:r w:rsidRPr="00ED67FE">
        <w:rPr>
          <w:color w:val="FF0000"/>
          <w:szCs w:val="24"/>
        </w:rPr>
        <w:t xml:space="preserve"> </w:t>
      </w:r>
      <w:r w:rsidRPr="00ED67FE">
        <w:rPr>
          <w:szCs w:val="24"/>
        </w:rPr>
        <w:t xml:space="preserve">most noticeably in 1980s with the introduction of computers and the possible demise of Bill of Quantities </w:t>
      </w:r>
      <w:r w:rsidR="001F0267" w:rsidRPr="00ED67FE">
        <w:rPr>
          <w:szCs w:val="24"/>
        </w:rPr>
        <w:t>(Cartlidge, 2013)</w:t>
      </w:r>
      <w:r w:rsidR="00E74DCE" w:rsidRPr="00ED67FE">
        <w:rPr>
          <w:szCs w:val="24"/>
        </w:rPr>
        <w:t xml:space="preserve"> and as a result</w:t>
      </w:r>
      <w:r w:rsidR="007E62EB">
        <w:rPr>
          <w:szCs w:val="24"/>
        </w:rPr>
        <w:t>,</w:t>
      </w:r>
      <w:r w:rsidR="00E74DCE" w:rsidRPr="00ED67FE">
        <w:rPr>
          <w:szCs w:val="24"/>
        </w:rPr>
        <w:t xml:space="preserve"> </w:t>
      </w:r>
      <w:r w:rsidRPr="00ED67FE">
        <w:rPr>
          <w:szCs w:val="24"/>
        </w:rPr>
        <w:t xml:space="preserve">QS practices started to develop different services </w:t>
      </w:r>
      <w:r w:rsidR="001F0267" w:rsidRPr="00ED67FE">
        <w:rPr>
          <w:szCs w:val="24"/>
        </w:rPr>
        <w:t>(Cartlidge, 201</w:t>
      </w:r>
      <w:r w:rsidR="003C2DD8" w:rsidRPr="00ED67FE">
        <w:rPr>
          <w:szCs w:val="24"/>
        </w:rPr>
        <w:t>3</w:t>
      </w:r>
      <w:r w:rsidR="001F0267" w:rsidRPr="00ED67FE">
        <w:rPr>
          <w:szCs w:val="24"/>
        </w:rPr>
        <w:t xml:space="preserve">) </w:t>
      </w:r>
      <w:r w:rsidRPr="00ED67FE">
        <w:rPr>
          <w:szCs w:val="24"/>
        </w:rPr>
        <w:t>to provide</w:t>
      </w:r>
      <w:r w:rsidRPr="00ED67FE">
        <w:rPr>
          <w:color w:val="FF0000"/>
          <w:szCs w:val="24"/>
        </w:rPr>
        <w:t xml:space="preserve"> </w:t>
      </w:r>
      <w:r w:rsidRPr="00ED67FE">
        <w:rPr>
          <w:szCs w:val="24"/>
        </w:rPr>
        <w:t xml:space="preserve"> </w:t>
      </w:r>
      <w:r w:rsidR="007E62EB">
        <w:rPr>
          <w:szCs w:val="24"/>
        </w:rPr>
        <w:t xml:space="preserve">new </w:t>
      </w:r>
      <w:r w:rsidR="007E62EB" w:rsidRPr="00ED67FE">
        <w:rPr>
          <w:szCs w:val="24"/>
        </w:rPr>
        <w:t>opportunit</w:t>
      </w:r>
      <w:r w:rsidR="007E62EB">
        <w:rPr>
          <w:szCs w:val="24"/>
        </w:rPr>
        <w:t>ies</w:t>
      </w:r>
      <w:r w:rsidR="007E62EB" w:rsidRPr="00ED67FE">
        <w:rPr>
          <w:szCs w:val="24"/>
        </w:rPr>
        <w:t xml:space="preserve"> </w:t>
      </w:r>
      <w:r w:rsidRPr="00ED67FE">
        <w:rPr>
          <w:szCs w:val="24"/>
        </w:rPr>
        <w:t xml:space="preserve">for young quantity surveyors with </w:t>
      </w:r>
      <w:r w:rsidR="001F0267" w:rsidRPr="00ED67FE">
        <w:rPr>
          <w:szCs w:val="24"/>
        </w:rPr>
        <w:t>the</w:t>
      </w:r>
      <w:r w:rsidRPr="00ED67FE">
        <w:rPr>
          <w:szCs w:val="24"/>
        </w:rPr>
        <w:t xml:space="preserve"> introductions </w:t>
      </w:r>
      <w:r w:rsidR="001F0267" w:rsidRPr="00ED67FE">
        <w:rPr>
          <w:szCs w:val="24"/>
        </w:rPr>
        <w:t>of</w:t>
      </w:r>
      <w:r w:rsidRPr="00ED67FE">
        <w:rPr>
          <w:szCs w:val="24"/>
        </w:rPr>
        <w:t xml:space="preserve"> </w:t>
      </w:r>
      <w:r w:rsidR="007E62EB" w:rsidRPr="00ED67FE">
        <w:rPr>
          <w:szCs w:val="24"/>
        </w:rPr>
        <w:t>technolog</w:t>
      </w:r>
      <w:r w:rsidR="007E62EB">
        <w:rPr>
          <w:szCs w:val="24"/>
        </w:rPr>
        <w:t>ies which</w:t>
      </w:r>
      <w:r w:rsidR="007E62EB" w:rsidRPr="00ED67FE">
        <w:rPr>
          <w:szCs w:val="24"/>
        </w:rPr>
        <w:t xml:space="preserve"> </w:t>
      </w:r>
      <w:r w:rsidRPr="00ED67FE">
        <w:rPr>
          <w:szCs w:val="24"/>
        </w:rPr>
        <w:t>will put quantity surveyors at the forefront once again (</w:t>
      </w:r>
      <w:proofErr w:type="spellStart"/>
      <w:r w:rsidRPr="00ED67FE">
        <w:rPr>
          <w:szCs w:val="24"/>
        </w:rPr>
        <w:t>Sawhney</w:t>
      </w:r>
      <w:proofErr w:type="spellEnd"/>
      <w:r w:rsidRPr="00ED67FE">
        <w:rPr>
          <w:szCs w:val="24"/>
        </w:rPr>
        <w:t>, 2016).</w:t>
      </w:r>
      <w:proofErr w:type="gramEnd"/>
      <w:r w:rsidRPr="00ED67FE">
        <w:rPr>
          <w:szCs w:val="24"/>
        </w:rPr>
        <w:t xml:space="preserve"> With the decline of traditional QS roles and more focus on speed of construction (Cartlidge, 2013) it is vital that the profession evolves as there may be </w:t>
      </w:r>
      <w:r w:rsidR="007E62EB">
        <w:rPr>
          <w:szCs w:val="24"/>
        </w:rPr>
        <w:t xml:space="preserve">emerging </w:t>
      </w:r>
      <w:r w:rsidRPr="00ED67FE">
        <w:rPr>
          <w:szCs w:val="24"/>
        </w:rPr>
        <w:t>opportunities for different roles for quantity surveyors when dealing with experienced clients</w:t>
      </w:r>
      <w:r w:rsidR="001F0267" w:rsidRPr="00ED67FE">
        <w:rPr>
          <w:szCs w:val="24"/>
        </w:rPr>
        <w:t xml:space="preserve"> such as; </w:t>
      </w:r>
      <w:r w:rsidRPr="00ED67FE">
        <w:rPr>
          <w:szCs w:val="24"/>
        </w:rPr>
        <w:t xml:space="preserve">BIM managers </w:t>
      </w:r>
      <w:r w:rsidR="001F0267" w:rsidRPr="00ED67FE">
        <w:rPr>
          <w:szCs w:val="24"/>
        </w:rPr>
        <w:t>and</w:t>
      </w:r>
      <w:r w:rsidRPr="00ED67FE">
        <w:rPr>
          <w:szCs w:val="24"/>
        </w:rPr>
        <w:t xml:space="preserve"> Project managers with a quantity surveying background (</w:t>
      </w:r>
      <w:proofErr w:type="spellStart"/>
      <w:r w:rsidRPr="00ED67FE">
        <w:rPr>
          <w:szCs w:val="24"/>
        </w:rPr>
        <w:t>Sawhney</w:t>
      </w:r>
      <w:proofErr w:type="spellEnd"/>
      <w:r w:rsidRPr="00ED67FE">
        <w:rPr>
          <w:szCs w:val="24"/>
        </w:rPr>
        <w:t>, 2016). Th</w:t>
      </w:r>
      <w:r w:rsidR="009A05E0" w:rsidRPr="00ED67FE">
        <w:rPr>
          <w:szCs w:val="24"/>
        </w:rPr>
        <w:t>is</w:t>
      </w:r>
      <w:r w:rsidRPr="00ED67FE">
        <w:rPr>
          <w:szCs w:val="24"/>
        </w:rPr>
        <w:t xml:space="preserve"> may </w:t>
      </w:r>
      <w:r w:rsidR="009A05E0" w:rsidRPr="00ED67FE">
        <w:rPr>
          <w:szCs w:val="24"/>
        </w:rPr>
        <w:t xml:space="preserve">create </w:t>
      </w:r>
      <w:r w:rsidRPr="00ED67FE">
        <w:rPr>
          <w:szCs w:val="24"/>
        </w:rPr>
        <w:t xml:space="preserve">a </w:t>
      </w:r>
      <w:r w:rsidR="007E62EB">
        <w:rPr>
          <w:szCs w:val="24"/>
        </w:rPr>
        <w:t xml:space="preserve">new </w:t>
      </w:r>
      <w:r w:rsidRPr="00ED67FE">
        <w:rPr>
          <w:szCs w:val="24"/>
        </w:rPr>
        <w:t>market for the traditional QS practices when dealing with less innovative clients with less time constraints and higher cost pressures</w:t>
      </w:r>
      <w:r w:rsidR="007E62EB">
        <w:rPr>
          <w:szCs w:val="24"/>
        </w:rPr>
        <w:t xml:space="preserve"> according to</w:t>
      </w:r>
      <w:r w:rsidRPr="00ED67FE">
        <w:rPr>
          <w:szCs w:val="24"/>
        </w:rPr>
        <w:t xml:space="preserve"> </w:t>
      </w:r>
      <w:proofErr w:type="spellStart"/>
      <w:r w:rsidRPr="00ED67FE">
        <w:rPr>
          <w:szCs w:val="24"/>
        </w:rPr>
        <w:t>Keelagher</w:t>
      </w:r>
      <w:proofErr w:type="spellEnd"/>
      <w:r w:rsidR="007E62EB">
        <w:rPr>
          <w:szCs w:val="24"/>
        </w:rPr>
        <w:t>,</w:t>
      </w:r>
      <w:r w:rsidRPr="00ED67FE">
        <w:rPr>
          <w:szCs w:val="24"/>
        </w:rPr>
        <w:t xml:space="preserve">  2017)</w:t>
      </w:r>
      <w:r w:rsidR="009A05E0" w:rsidRPr="00ED67FE">
        <w:rPr>
          <w:szCs w:val="24"/>
        </w:rPr>
        <w:t>, leading to</w:t>
      </w:r>
      <w:r w:rsidRPr="00ED67FE">
        <w:rPr>
          <w:szCs w:val="24"/>
        </w:rPr>
        <w:t xml:space="preserve"> a skills gap which may permit practices to demand a higher fee structure or band for more traditional services.</w:t>
      </w:r>
      <w:r w:rsidR="00D32483" w:rsidRPr="00ED67FE">
        <w:rPr>
          <w:szCs w:val="24"/>
        </w:rPr>
        <w:t xml:space="preserve"> This study is therefore an exploration into how BIM and related digital technologies such as Big Data (BD), Artificial Intelligence (AI) and Machine Learning (ML) are </w:t>
      </w:r>
      <w:r w:rsidR="007E62EB">
        <w:rPr>
          <w:szCs w:val="24"/>
        </w:rPr>
        <w:t xml:space="preserve">going to </w:t>
      </w:r>
      <w:r w:rsidR="00D32483" w:rsidRPr="00ED67FE">
        <w:rPr>
          <w:szCs w:val="24"/>
        </w:rPr>
        <w:t xml:space="preserve">affect traditional QS responsibilities and how they </w:t>
      </w:r>
      <w:r w:rsidR="007E62EB">
        <w:rPr>
          <w:szCs w:val="24"/>
        </w:rPr>
        <w:t>might</w:t>
      </w:r>
      <w:r w:rsidR="007E62EB" w:rsidRPr="00ED67FE">
        <w:rPr>
          <w:szCs w:val="24"/>
        </w:rPr>
        <w:t xml:space="preserve"> </w:t>
      </w:r>
      <w:r w:rsidR="00D32483" w:rsidRPr="00ED67FE">
        <w:rPr>
          <w:szCs w:val="24"/>
        </w:rPr>
        <w:t>going change the QS practice</w:t>
      </w:r>
      <w:r w:rsidR="007E62EB">
        <w:rPr>
          <w:szCs w:val="24"/>
        </w:rPr>
        <w:t xml:space="preserve"> as a whole</w:t>
      </w:r>
      <w:r w:rsidR="00D32483" w:rsidRPr="00ED67FE">
        <w:rPr>
          <w:szCs w:val="24"/>
        </w:rPr>
        <w:t>.</w:t>
      </w:r>
    </w:p>
    <w:p w14:paraId="624ED3A4" w14:textId="051A16F8" w:rsidR="00582C6F" w:rsidRDefault="00582C6F" w:rsidP="008811C4">
      <w:pPr>
        <w:rPr>
          <w:szCs w:val="24"/>
        </w:rPr>
      </w:pPr>
    </w:p>
    <w:p w14:paraId="54EFDA25" w14:textId="77777777" w:rsidR="00582C6F" w:rsidRPr="00ED67FE" w:rsidRDefault="00582C6F" w:rsidP="008811C4">
      <w:pPr>
        <w:rPr>
          <w:szCs w:val="24"/>
        </w:rPr>
      </w:pPr>
      <w:bookmarkStart w:id="2" w:name="_GoBack"/>
      <w:bookmarkEnd w:id="2"/>
    </w:p>
    <w:p w14:paraId="71C41AF0" w14:textId="77777777" w:rsidR="008811C4" w:rsidRPr="00ED67FE" w:rsidRDefault="008811C4" w:rsidP="008811C4">
      <w:pPr>
        <w:rPr>
          <w:szCs w:val="24"/>
        </w:rPr>
      </w:pPr>
      <w:r w:rsidRPr="00ED67FE">
        <w:rPr>
          <w:b/>
          <w:bCs/>
          <w:szCs w:val="24"/>
        </w:rPr>
        <w:lastRenderedPageBreak/>
        <w:t xml:space="preserve">2.0 Literature Review </w:t>
      </w:r>
    </w:p>
    <w:p w14:paraId="0B4A5995" w14:textId="77777777" w:rsidR="008811C4" w:rsidRPr="00ED67FE" w:rsidRDefault="008811C4" w:rsidP="008811C4">
      <w:pPr>
        <w:rPr>
          <w:szCs w:val="24"/>
        </w:rPr>
      </w:pPr>
      <w:r w:rsidRPr="00ED67FE">
        <w:rPr>
          <w:b/>
          <w:bCs/>
          <w:szCs w:val="24"/>
        </w:rPr>
        <w:t xml:space="preserve">2.1 Building Information Modelling </w:t>
      </w:r>
      <w:r w:rsidR="002F2DFA" w:rsidRPr="00ED67FE">
        <w:rPr>
          <w:b/>
          <w:bCs/>
          <w:szCs w:val="24"/>
        </w:rPr>
        <w:t>Adoption in UK.</w:t>
      </w:r>
    </w:p>
    <w:p w14:paraId="3E5B6E4A" w14:textId="7FF315E1" w:rsidR="008811C4" w:rsidRPr="00ED67FE" w:rsidRDefault="007E62EB" w:rsidP="008811C4">
      <w:pPr>
        <w:rPr>
          <w:szCs w:val="24"/>
        </w:rPr>
      </w:pPr>
      <w:r>
        <w:rPr>
          <w:szCs w:val="24"/>
        </w:rPr>
        <w:t>B</w:t>
      </w:r>
      <w:r w:rsidR="008811C4" w:rsidRPr="00ED67FE">
        <w:rPr>
          <w:szCs w:val="24"/>
        </w:rPr>
        <w:t>uilding information modelling</w:t>
      </w:r>
      <w:r>
        <w:rPr>
          <w:szCs w:val="24"/>
        </w:rPr>
        <w:t xml:space="preserve"> (BIM)</w:t>
      </w:r>
      <w:r w:rsidR="00686382" w:rsidRPr="00ED67FE">
        <w:rPr>
          <w:szCs w:val="24"/>
        </w:rPr>
        <w:t>,</w:t>
      </w:r>
      <w:r w:rsidR="008811C4" w:rsidRPr="00ED67FE">
        <w:rPr>
          <w:szCs w:val="24"/>
        </w:rPr>
        <w:t xml:space="preserve"> </w:t>
      </w:r>
      <w:r>
        <w:rPr>
          <w:szCs w:val="24"/>
        </w:rPr>
        <w:t xml:space="preserve">is </w:t>
      </w:r>
      <w:r w:rsidR="008811C4" w:rsidRPr="00ED67FE">
        <w:rPr>
          <w:szCs w:val="24"/>
        </w:rPr>
        <w:t>a 3D model-based process (Autodesk, 2019), that provides professionals information and tools to efficiently plan, design, construct and manage buildings and structures.</w:t>
      </w:r>
      <w:r w:rsidR="00686382" w:rsidRPr="00ED67FE">
        <w:rPr>
          <w:szCs w:val="24"/>
        </w:rPr>
        <w:t xml:space="preserve"> It </w:t>
      </w:r>
      <w:r w:rsidR="008811C4" w:rsidRPr="00ED67FE">
        <w:rPr>
          <w:szCs w:val="24"/>
        </w:rPr>
        <w:t>allows design</w:t>
      </w:r>
      <w:r w:rsidR="00686382" w:rsidRPr="00ED67FE">
        <w:rPr>
          <w:szCs w:val="24"/>
        </w:rPr>
        <w:t xml:space="preserve"> </w:t>
      </w:r>
      <w:r w:rsidR="003F5AB6" w:rsidRPr="00ED67FE">
        <w:rPr>
          <w:szCs w:val="24"/>
        </w:rPr>
        <w:t>clashes</w:t>
      </w:r>
      <w:r w:rsidR="00061E69">
        <w:rPr>
          <w:szCs w:val="24"/>
        </w:rPr>
        <w:t xml:space="preserve"> to be</w:t>
      </w:r>
      <w:r w:rsidR="008811C4" w:rsidRPr="00ED67FE">
        <w:rPr>
          <w:szCs w:val="24"/>
        </w:rPr>
        <w:t xml:space="preserve"> detect</w:t>
      </w:r>
      <w:r w:rsidR="00061E69">
        <w:rPr>
          <w:szCs w:val="24"/>
        </w:rPr>
        <w:t>ed</w:t>
      </w:r>
      <w:r w:rsidR="008811C4" w:rsidRPr="00ED67FE">
        <w:rPr>
          <w:szCs w:val="24"/>
        </w:rPr>
        <w:t xml:space="preserve"> and cost scheduling</w:t>
      </w:r>
      <w:r w:rsidR="003F5AB6" w:rsidRPr="00ED67FE">
        <w:rPr>
          <w:szCs w:val="24"/>
        </w:rPr>
        <w:t xml:space="preserve"> </w:t>
      </w:r>
      <w:r w:rsidR="008811C4" w:rsidRPr="00ED67FE">
        <w:rPr>
          <w:szCs w:val="24"/>
        </w:rPr>
        <w:t>correcti</w:t>
      </w:r>
      <w:r w:rsidR="003F5AB6" w:rsidRPr="00ED67FE">
        <w:rPr>
          <w:szCs w:val="24"/>
        </w:rPr>
        <w:t>on</w:t>
      </w:r>
      <w:r w:rsidR="008811C4" w:rsidRPr="00ED67FE">
        <w:rPr>
          <w:szCs w:val="24"/>
        </w:rPr>
        <w:t xml:space="preserve"> before construction</w:t>
      </w:r>
      <w:r w:rsidR="002F2DFA" w:rsidRPr="00ED67FE">
        <w:rPr>
          <w:szCs w:val="24"/>
        </w:rPr>
        <w:t>,</w:t>
      </w:r>
      <w:r w:rsidR="008811C4" w:rsidRPr="00ED67FE">
        <w:rPr>
          <w:szCs w:val="24"/>
        </w:rPr>
        <w:t xml:space="preserve"> saving both time and money in the process</w:t>
      </w:r>
      <w:r w:rsidR="00AE540F" w:rsidRPr="00ED67FE">
        <w:rPr>
          <w:szCs w:val="24"/>
        </w:rPr>
        <w:t xml:space="preserve"> (</w:t>
      </w:r>
      <w:r w:rsidR="00EC669C" w:rsidRPr="00ED67FE">
        <w:rPr>
          <w:szCs w:val="24"/>
        </w:rPr>
        <w:t>Kunz and Gilligan</w:t>
      </w:r>
      <w:r w:rsidR="00AE540F" w:rsidRPr="00ED67FE">
        <w:rPr>
          <w:szCs w:val="24"/>
        </w:rPr>
        <w:t>,</w:t>
      </w:r>
      <w:r w:rsidR="00EC669C" w:rsidRPr="00ED67FE">
        <w:rPr>
          <w:szCs w:val="24"/>
        </w:rPr>
        <w:t xml:space="preserve"> 2007</w:t>
      </w:r>
      <w:r w:rsidR="00061E69">
        <w:rPr>
          <w:szCs w:val="24"/>
        </w:rPr>
        <w:t>;</w:t>
      </w:r>
      <w:r w:rsidR="00061E69" w:rsidRPr="00ED67FE">
        <w:rPr>
          <w:szCs w:val="24"/>
        </w:rPr>
        <w:t xml:space="preserve"> </w:t>
      </w:r>
      <w:proofErr w:type="spellStart"/>
      <w:r w:rsidR="00AE540F" w:rsidRPr="00ED67FE">
        <w:rPr>
          <w:szCs w:val="24"/>
        </w:rPr>
        <w:t>Azhar</w:t>
      </w:r>
      <w:proofErr w:type="spellEnd"/>
      <w:r w:rsidR="00AE540F" w:rsidRPr="00ED67FE">
        <w:rPr>
          <w:szCs w:val="24"/>
        </w:rPr>
        <w:t>, 2011</w:t>
      </w:r>
      <w:r w:rsidR="00EC669C" w:rsidRPr="00ED67FE">
        <w:rPr>
          <w:szCs w:val="24"/>
        </w:rPr>
        <w:t>)</w:t>
      </w:r>
      <w:r w:rsidR="00AE540F" w:rsidRPr="00ED67FE">
        <w:rPr>
          <w:szCs w:val="24"/>
        </w:rPr>
        <w:t>. I</w:t>
      </w:r>
      <w:r w:rsidR="003F5AB6" w:rsidRPr="00ED67FE">
        <w:rPr>
          <w:szCs w:val="24"/>
        </w:rPr>
        <w:t>t</w:t>
      </w:r>
      <w:r w:rsidR="008811C4" w:rsidRPr="00ED67FE">
        <w:rPr>
          <w:szCs w:val="24"/>
        </w:rPr>
        <w:t xml:space="preserve"> is an intelligent model-based system</w:t>
      </w:r>
      <w:r w:rsidR="00AE540F" w:rsidRPr="00ED67FE">
        <w:rPr>
          <w:szCs w:val="24"/>
        </w:rPr>
        <w:t>,</w:t>
      </w:r>
      <w:r w:rsidR="008811C4" w:rsidRPr="00ED67FE">
        <w:rPr>
          <w:szCs w:val="24"/>
        </w:rPr>
        <w:t xml:space="preserve"> that gives architecture, engineering and construction (AEC) professionals the insight and tools to more efficiently plan, design, construct, and manage buildings and infrastructure (Autodesk, 2019)</w:t>
      </w:r>
      <w:r w:rsidR="00AE540F" w:rsidRPr="00ED67FE">
        <w:rPr>
          <w:szCs w:val="24"/>
        </w:rPr>
        <w:t>.</w:t>
      </w:r>
      <w:r w:rsidR="003F5AB6" w:rsidRPr="00ED67FE">
        <w:rPr>
          <w:szCs w:val="24"/>
        </w:rPr>
        <w:t xml:space="preserve"> </w:t>
      </w:r>
      <w:r w:rsidR="00AE540F" w:rsidRPr="00ED67FE">
        <w:rPr>
          <w:szCs w:val="24"/>
        </w:rPr>
        <w:t>In addition,</w:t>
      </w:r>
      <w:r w:rsidR="008811C4" w:rsidRPr="00ED67FE">
        <w:rPr>
          <w:szCs w:val="24"/>
        </w:rPr>
        <w:t xml:space="preserve"> as an IT enabled approach </w:t>
      </w:r>
      <w:r w:rsidR="00061E69">
        <w:rPr>
          <w:szCs w:val="24"/>
        </w:rPr>
        <w:t>it</w:t>
      </w:r>
      <w:r w:rsidR="00061E69" w:rsidRPr="00ED67FE">
        <w:rPr>
          <w:szCs w:val="24"/>
        </w:rPr>
        <w:t xml:space="preserve"> </w:t>
      </w:r>
      <w:r w:rsidR="008811C4" w:rsidRPr="00ED67FE">
        <w:rPr>
          <w:szCs w:val="24"/>
        </w:rPr>
        <w:t>involves applying and maintaining an integral digital representation of all building information for different phases of the project life cycle in the form of a data repository (</w:t>
      </w:r>
      <w:proofErr w:type="gramStart"/>
      <w:r w:rsidR="008811C4" w:rsidRPr="00ED67FE">
        <w:rPr>
          <w:szCs w:val="24"/>
        </w:rPr>
        <w:t>Gu</w:t>
      </w:r>
      <w:proofErr w:type="gramEnd"/>
      <w:r w:rsidR="008811C4" w:rsidRPr="00ED67FE">
        <w:rPr>
          <w:szCs w:val="24"/>
        </w:rPr>
        <w:t xml:space="preserve"> &amp; London, 2010). These definitions put all the emphasis on the technology and </w:t>
      </w:r>
      <w:r w:rsidR="007C7DBC" w:rsidRPr="00ED67FE">
        <w:rPr>
          <w:szCs w:val="24"/>
        </w:rPr>
        <w:t>do not</w:t>
      </w:r>
      <w:r w:rsidR="008811C4" w:rsidRPr="00ED67FE">
        <w:rPr>
          <w:szCs w:val="24"/>
        </w:rPr>
        <w:t xml:space="preserve"> recognise the collaborative working that is required for BIM projects. </w:t>
      </w:r>
    </w:p>
    <w:p w14:paraId="54A2D975" w14:textId="24DE2C41" w:rsidR="008811C4" w:rsidRPr="00ED67FE" w:rsidRDefault="00115A65" w:rsidP="008811C4">
      <w:pPr>
        <w:rPr>
          <w:szCs w:val="24"/>
        </w:rPr>
      </w:pPr>
      <w:r w:rsidRPr="00ED67FE">
        <w:rPr>
          <w:szCs w:val="24"/>
        </w:rPr>
        <w:t>T</w:t>
      </w:r>
      <w:r w:rsidR="008811C4" w:rsidRPr="00ED67FE">
        <w:rPr>
          <w:szCs w:val="24"/>
        </w:rPr>
        <w:t>here is some argument over</w:t>
      </w:r>
      <w:r w:rsidRPr="00ED67FE">
        <w:rPr>
          <w:szCs w:val="24"/>
        </w:rPr>
        <w:t xml:space="preserve"> </w:t>
      </w:r>
      <w:r w:rsidR="008811C4" w:rsidRPr="00ED67FE">
        <w:rPr>
          <w:szCs w:val="24"/>
        </w:rPr>
        <w:t>actual definition of BIM a</w:t>
      </w:r>
      <w:r w:rsidRPr="00ED67FE">
        <w:rPr>
          <w:szCs w:val="24"/>
        </w:rPr>
        <w:t xml:space="preserve">nd </w:t>
      </w:r>
      <w:r w:rsidR="008811C4" w:rsidRPr="00ED67FE">
        <w:rPr>
          <w:szCs w:val="24"/>
        </w:rPr>
        <w:t xml:space="preserve">the abbreviation should be Building information management (RIBA, 2012). This </w:t>
      </w:r>
      <w:r w:rsidR="00061E69">
        <w:rPr>
          <w:szCs w:val="24"/>
        </w:rPr>
        <w:t>indicates alternative views</w:t>
      </w:r>
      <w:r w:rsidR="003F5AB6" w:rsidRPr="00ED67FE">
        <w:rPr>
          <w:szCs w:val="24"/>
        </w:rPr>
        <w:t xml:space="preserve"> </w:t>
      </w:r>
      <w:r w:rsidR="008811C4" w:rsidRPr="00ED67FE">
        <w:rPr>
          <w:szCs w:val="24"/>
        </w:rPr>
        <w:t>that BIM is not all about technological innovations</w:t>
      </w:r>
      <w:r w:rsidR="00061E69">
        <w:rPr>
          <w:szCs w:val="24"/>
        </w:rPr>
        <w:t xml:space="preserve"> as the </w:t>
      </w:r>
      <w:r w:rsidR="008811C4" w:rsidRPr="00ED67FE">
        <w:rPr>
          <w:szCs w:val="24"/>
        </w:rPr>
        <w:t xml:space="preserve">management is </w:t>
      </w:r>
      <w:r w:rsidR="00061E69">
        <w:rPr>
          <w:szCs w:val="24"/>
        </w:rPr>
        <w:t>crucial</w:t>
      </w:r>
      <w:r w:rsidR="00061E69" w:rsidRPr="00ED67FE">
        <w:rPr>
          <w:szCs w:val="24"/>
        </w:rPr>
        <w:t xml:space="preserve"> </w:t>
      </w:r>
      <w:r w:rsidRPr="00ED67FE">
        <w:rPr>
          <w:szCs w:val="24"/>
        </w:rPr>
        <w:t>(</w:t>
      </w:r>
      <w:r w:rsidR="008811C4" w:rsidRPr="00ED67FE">
        <w:rPr>
          <w:szCs w:val="24"/>
        </w:rPr>
        <w:t>Pittard &amp; Sell,</w:t>
      </w:r>
      <w:r w:rsidRPr="00ED67FE">
        <w:rPr>
          <w:szCs w:val="24"/>
        </w:rPr>
        <w:t xml:space="preserve"> 2017). </w:t>
      </w:r>
      <w:r w:rsidR="00061E69">
        <w:rPr>
          <w:szCs w:val="24"/>
        </w:rPr>
        <w:t>This</w:t>
      </w:r>
      <w:r w:rsidR="00061E69" w:rsidRPr="00ED67FE">
        <w:rPr>
          <w:szCs w:val="24"/>
        </w:rPr>
        <w:t xml:space="preserve"> </w:t>
      </w:r>
      <w:r w:rsidR="008811C4" w:rsidRPr="00ED67FE">
        <w:rPr>
          <w:szCs w:val="24"/>
        </w:rPr>
        <w:t>implies a technological focus</w:t>
      </w:r>
      <w:r w:rsidR="007C7DBC">
        <w:rPr>
          <w:szCs w:val="24"/>
        </w:rPr>
        <w:t>,</w:t>
      </w:r>
      <w:r w:rsidR="008811C4" w:rsidRPr="00ED67FE">
        <w:rPr>
          <w:szCs w:val="24"/>
        </w:rPr>
        <w:t xml:space="preserve"> where the focus should be on the collaborative working </w:t>
      </w:r>
      <w:r w:rsidR="00061E69">
        <w:rPr>
          <w:szCs w:val="24"/>
        </w:rPr>
        <w:t xml:space="preserve">that </w:t>
      </w:r>
      <w:r w:rsidR="008811C4" w:rsidRPr="00ED67FE">
        <w:rPr>
          <w:szCs w:val="24"/>
        </w:rPr>
        <w:t xml:space="preserve">BIM creates. </w:t>
      </w:r>
      <w:r w:rsidR="00061E69">
        <w:rPr>
          <w:szCs w:val="24"/>
        </w:rPr>
        <w:t xml:space="preserve">In other words, BIM </w:t>
      </w:r>
      <w:r w:rsidR="00BA7579" w:rsidRPr="00ED67FE">
        <w:rPr>
          <w:szCs w:val="24"/>
        </w:rPr>
        <w:t>“</w:t>
      </w:r>
      <w:r w:rsidR="00061E69">
        <w:rPr>
          <w:szCs w:val="24"/>
        </w:rPr>
        <w:t>e</w:t>
      </w:r>
      <w:r w:rsidR="00061E69" w:rsidRPr="00ED67FE">
        <w:rPr>
          <w:szCs w:val="24"/>
        </w:rPr>
        <w:t>ssentially</w:t>
      </w:r>
      <w:r w:rsidR="008811C4" w:rsidRPr="00ED67FE">
        <w:rPr>
          <w:szCs w:val="24"/>
        </w:rPr>
        <w:t>,</w:t>
      </w:r>
      <w:r w:rsidR="00BA7579" w:rsidRPr="00ED67FE">
        <w:rPr>
          <w:szCs w:val="24"/>
        </w:rPr>
        <w:t xml:space="preserve"> </w:t>
      </w:r>
      <w:r w:rsidR="008811C4" w:rsidRPr="00ED67FE">
        <w:rPr>
          <w:szCs w:val="24"/>
        </w:rPr>
        <w:t xml:space="preserve">combines technology with new working practices to improve the quality of the delivered product and also improve the reliability, timeliness and consistency of the process to create, control and amend the information” (Pittard and Sell, </w:t>
      </w:r>
      <w:r w:rsidR="00BA7579" w:rsidRPr="00ED67FE">
        <w:rPr>
          <w:szCs w:val="24"/>
        </w:rPr>
        <w:t>2017</w:t>
      </w:r>
      <w:r w:rsidR="008811C4" w:rsidRPr="00ED67FE">
        <w:rPr>
          <w:szCs w:val="24"/>
        </w:rPr>
        <w:t xml:space="preserve">). This </w:t>
      </w:r>
      <w:r w:rsidR="00061E69">
        <w:rPr>
          <w:szCs w:val="24"/>
        </w:rPr>
        <w:t>means</w:t>
      </w:r>
      <w:r w:rsidR="00061E69" w:rsidRPr="00ED67FE">
        <w:rPr>
          <w:szCs w:val="24"/>
        </w:rPr>
        <w:t xml:space="preserve"> </w:t>
      </w:r>
      <w:r w:rsidR="007C7DBC" w:rsidRPr="00ED67FE">
        <w:rPr>
          <w:szCs w:val="24"/>
        </w:rPr>
        <w:t>the</w:t>
      </w:r>
      <w:r w:rsidR="008811C4" w:rsidRPr="00ED67FE">
        <w:rPr>
          <w:szCs w:val="24"/>
        </w:rPr>
        <w:t xml:space="preserve"> right processes and management need to be in place alongside the technology for s</w:t>
      </w:r>
      <w:r w:rsidR="00EA6192" w:rsidRPr="00ED67FE">
        <w:rPr>
          <w:szCs w:val="24"/>
        </w:rPr>
        <w:t xml:space="preserve">uccessful BIM working. </w:t>
      </w:r>
    </w:p>
    <w:p w14:paraId="067D4FC6" w14:textId="0DCCEB5C" w:rsidR="008811C4" w:rsidRPr="00ED67FE" w:rsidRDefault="008811C4" w:rsidP="008811C4">
      <w:pPr>
        <w:rPr>
          <w:szCs w:val="24"/>
        </w:rPr>
      </w:pPr>
      <w:r w:rsidRPr="00ED67FE">
        <w:rPr>
          <w:szCs w:val="24"/>
        </w:rPr>
        <w:t xml:space="preserve">BIM Levels are measured in terms of maturity, relating to the progressively moving construction to full collaborative working within </w:t>
      </w:r>
      <w:r w:rsidR="0030024B" w:rsidRPr="00ED67FE">
        <w:rPr>
          <w:szCs w:val="24"/>
        </w:rPr>
        <w:t xml:space="preserve">the </w:t>
      </w:r>
      <w:r w:rsidRPr="00ED67FE">
        <w:rPr>
          <w:szCs w:val="24"/>
        </w:rPr>
        <w:t xml:space="preserve">range </w:t>
      </w:r>
      <w:r w:rsidR="0030024B" w:rsidRPr="00ED67FE">
        <w:rPr>
          <w:szCs w:val="24"/>
        </w:rPr>
        <w:t>of</w:t>
      </w:r>
      <w:r w:rsidRPr="00ED67FE">
        <w:rPr>
          <w:szCs w:val="24"/>
        </w:rPr>
        <w:t xml:space="preserve"> </w:t>
      </w:r>
      <w:r w:rsidR="008850F4">
        <w:rPr>
          <w:szCs w:val="24"/>
        </w:rPr>
        <w:t>Levels 0 to 3</w:t>
      </w:r>
      <w:r w:rsidRPr="00ED67FE">
        <w:rPr>
          <w:szCs w:val="24"/>
        </w:rPr>
        <w:t xml:space="preserve"> </w:t>
      </w:r>
      <w:bookmarkStart w:id="3" w:name="_Hlk7895096"/>
      <w:r w:rsidR="0030024B" w:rsidRPr="00ED67FE">
        <w:rPr>
          <w:szCs w:val="24"/>
        </w:rPr>
        <w:t>(</w:t>
      </w:r>
      <w:r w:rsidR="00B34F10" w:rsidRPr="00B34F10">
        <w:rPr>
          <w:szCs w:val="24"/>
        </w:rPr>
        <w:t>BIM</w:t>
      </w:r>
      <w:r w:rsidR="00B34F10">
        <w:rPr>
          <w:szCs w:val="24"/>
        </w:rPr>
        <w:t xml:space="preserve"> Industry Working Group. (2011</w:t>
      </w:r>
      <w:r w:rsidRPr="00ED67FE">
        <w:rPr>
          <w:szCs w:val="24"/>
        </w:rPr>
        <w:t>)</w:t>
      </w:r>
      <w:r w:rsidR="00AA1EE7" w:rsidRPr="00ED67FE">
        <w:rPr>
          <w:szCs w:val="24"/>
        </w:rPr>
        <w:t xml:space="preserve">, </w:t>
      </w:r>
      <w:bookmarkEnd w:id="3"/>
      <w:r w:rsidR="00AA1EE7" w:rsidRPr="00ED67FE">
        <w:rPr>
          <w:szCs w:val="24"/>
        </w:rPr>
        <w:t>with</w:t>
      </w:r>
      <w:r w:rsidRPr="00ED67FE">
        <w:rPr>
          <w:szCs w:val="24"/>
        </w:rPr>
        <w:t xml:space="preserve"> basic 2D CAD most</w:t>
      </w:r>
      <w:r w:rsidR="00AA1EE7" w:rsidRPr="00ED67FE">
        <w:rPr>
          <w:szCs w:val="24"/>
        </w:rPr>
        <w:t>ly</w:t>
      </w:r>
      <w:r w:rsidRPr="00ED67FE">
        <w:rPr>
          <w:szCs w:val="24"/>
        </w:rPr>
        <w:t xml:space="preserve"> consider</w:t>
      </w:r>
      <w:r w:rsidR="008850F4">
        <w:rPr>
          <w:szCs w:val="24"/>
        </w:rPr>
        <w:t>ed as</w:t>
      </w:r>
      <w:r w:rsidRPr="00ED67FE">
        <w:rPr>
          <w:szCs w:val="24"/>
        </w:rPr>
        <w:t xml:space="preserve"> </w:t>
      </w:r>
      <w:r w:rsidR="008850F4">
        <w:rPr>
          <w:szCs w:val="24"/>
        </w:rPr>
        <w:t>L</w:t>
      </w:r>
      <w:r w:rsidR="008850F4" w:rsidRPr="00ED67FE">
        <w:rPr>
          <w:szCs w:val="24"/>
        </w:rPr>
        <w:t xml:space="preserve">evel </w:t>
      </w:r>
      <w:proofErr w:type="gramStart"/>
      <w:r w:rsidRPr="00ED67FE">
        <w:rPr>
          <w:szCs w:val="24"/>
        </w:rPr>
        <w:t>0</w:t>
      </w:r>
      <w:proofErr w:type="gramEnd"/>
      <w:r w:rsidRPr="00ED67FE">
        <w:rPr>
          <w:szCs w:val="24"/>
        </w:rPr>
        <w:t xml:space="preserve"> as pre-BIM status. </w:t>
      </w:r>
      <w:r w:rsidR="008850F4">
        <w:rPr>
          <w:szCs w:val="24"/>
        </w:rPr>
        <w:t>Level</w:t>
      </w:r>
      <w:r w:rsidR="008850F4" w:rsidRPr="00ED67FE">
        <w:rPr>
          <w:szCs w:val="24"/>
        </w:rPr>
        <w:t xml:space="preserve"> </w:t>
      </w:r>
      <w:r w:rsidRPr="00ED67FE">
        <w:rPr>
          <w:szCs w:val="24"/>
        </w:rPr>
        <w:t>1 refers to the migration from 2D to 3D and object-based modelling and documentation</w:t>
      </w:r>
      <w:r w:rsidR="00AA1EE7" w:rsidRPr="00ED67FE">
        <w:rPr>
          <w:szCs w:val="24"/>
        </w:rPr>
        <w:t>,</w:t>
      </w:r>
      <w:r w:rsidRPr="00ED67FE">
        <w:rPr>
          <w:szCs w:val="24"/>
        </w:rPr>
        <w:t xml:space="preserve"> </w:t>
      </w:r>
      <w:r w:rsidR="008850F4">
        <w:rPr>
          <w:szCs w:val="24"/>
        </w:rPr>
        <w:t>Level</w:t>
      </w:r>
      <w:r w:rsidR="008850F4" w:rsidRPr="00ED67FE">
        <w:rPr>
          <w:szCs w:val="24"/>
        </w:rPr>
        <w:t xml:space="preserve"> </w:t>
      </w:r>
      <w:r w:rsidRPr="00ED67FE">
        <w:rPr>
          <w:szCs w:val="24"/>
        </w:rPr>
        <w:t xml:space="preserve">2 progresses from modelling to collaboration and interoperability </w:t>
      </w:r>
      <w:r w:rsidR="00AA1EE7" w:rsidRPr="00ED67FE">
        <w:rPr>
          <w:szCs w:val="24"/>
        </w:rPr>
        <w:t>whist</w:t>
      </w:r>
      <w:r w:rsidRPr="00ED67FE">
        <w:rPr>
          <w:szCs w:val="24"/>
        </w:rPr>
        <w:t xml:space="preserve"> </w:t>
      </w:r>
      <w:r w:rsidR="008850F4">
        <w:rPr>
          <w:szCs w:val="24"/>
        </w:rPr>
        <w:t>Level</w:t>
      </w:r>
      <w:r w:rsidR="008850F4" w:rsidRPr="00ED67FE">
        <w:rPr>
          <w:szCs w:val="24"/>
        </w:rPr>
        <w:t xml:space="preserve"> </w:t>
      </w:r>
      <w:r w:rsidRPr="00ED67FE">
        <w:rPr>
          <w:szCs w:val="24"/>
        </w:rPr>
        <w:t>3 is the transition from collaboration to integration</w:t>
      </w:r>
      <w:r w:rsidR="008850F4">
        <w:rPr>
          <w:szCs w:val="24"/>
        </w:rPr>
        <w:t xml:space="preserve"> (Fig 1).</w:t>
      </w:r>
      <w:r w:rsidRPr="00ED67FE">
        <w:rPr>
          <w:szCs w:val="24"/>
        </w:rPr>
        <w:t xml:space="preserve"> </w:t>
      </w:r>
      <w:r w:rsidR="007713CD" w:rsidRPr="00ED67FE">
        <w:rPr>
          <w:szCs w:val="24"/>
        </w:rPr>
        <w:t>I</w:t>
      </w:r>
      <w:r w:rsidRPr="00ED67FE">
        <w:rPr>
          <w:szCs w:val="24"/>
        </w:rPr>
        <w:t>t reflects the real underlying BIM philosophy including business intelligence, lean construction principles, green policies and whole lifecycle costing (</w:t>
      </w:r>
      <w:proofErr w:type="spellStart"/>
      <w:r w:rsidRPr="00ED67FE">
        <w:rPr>
          <w:szCs w:val="24"/>
        </w:rPr>
        <w:t>Khosrowshahi</w:t>
      </w:r>
      <w:proofErr w:type="spellEnd"/>
      <w:r w:rsidRPr="00ED67FE">
        <w:rPr>
          <w:szCs w:val="24"/>
        </w:rPr>
        <w:t xml:space="preserve"> &amp; </w:t>
      </w:r>
      <w:proofErr w:type="spellStart"/>
      <w:r w:rsidRPr="00ED67FE">
        <w:rPr>
          <w:szCs w:val="24"/>
        </w:rPr>
        <w:t>Arayici</w:t>
      </w:r>
      <w:proofErr w:type="spellEnd"/>
      <w:r w:rsidRPr="00ED67FE">
        <w:rPr>
          <w:szCs w:val="24"/>
        </w:rPr>
        <w:t>, 2012)</w:t>
      </w:r>
      <w:r w:rsidR="00351B65" w:rsidRPr="00ED67FE">
        <w:rPr>
          <w:szCs w:val="24"/>
        </w:rPr>
        <w:t xml:space="preserve">; </w:t>
      </w:r>
      <w:r w:rsidR="008850F4">
        <w:rPr>
          <w:szCs w:val="24"/>
        </w:rPr>
        <w:t>and studies</w:t>
      </w:r>
      <w:r w:rsidR="008850F4" w:rsidRPr="00ED67FE">
        <w:rPr>
          <w:szCs w:val="24"/>
        </w:rPr>
        <w:t xml:space="preserve"> </w:t>
      </w:r>
      <w:r w:rsidR="00AA1EE7" w:rsidRPr="00ED67FE">
        <w:rPr>
          <w:szCs w:val="24"/>
        </w:rPr>
        <w:t>(</w:t>
      </w:r>
      <w:r w:rsidRPr="00ED67FE">
        <w:rPr>
          <w:szCs w:val="24"/>
        </w:rPr>
        <w:t>RIBA</w:t>
      </w:r>
      <w:r w:rsidR="00AA1EE7" w:rsidRPr="00ED67FE">
        <w:rPr>
          <w:szCs w:val="24"/>
        </w:rPr>
        <w:t>, 2012</w:t>
      </w:r>
      <w:r w:rsidRPr="00ED67FE">
        <w:rPr>
          <w:szCs w:val="24"/>
        </w:rPr>
        <w:t xml:space="preserve"> and </w:t>
      </w:r>
      <w:proofErr w:type="spellStart"/>
      <w:r w:rsidRPr="00ED67FE">
        <w:rPr>
          <w:szCs w:val="24"/>
        </w:rPr>
        <w:t>Dakhill</w:t>
      </w:r>
      <w:proofErr w:type="spellEnd"/>
      <w:r w:rsidRPr="00ED67FE">
        <w:rPr>
          <w:szCs w:val="24"/>
        </w:rPr>
        <w:t>, et al</w:t>
      </w:r>
      <w:r w:rsidR="00AA1EE7" w:rsidRPr="00ED67FE">
        <w:rPr>
          <w:szCs w:val="24"/>
        </w:rPr>
        <w:t>,</w:t>
      </w:r>
      <w:r w:rsidRPr="00ED67FE">
        <w:rPr>
          <w:szCs w:val="24"/>
        </w:rPr>
        <w:t xml:space="preserve"> 2019) </w:t>
      </w:r>
      <w:r w:rsidR="008850F4">
        <w:rPr>
          <w:szCs w:val="24"/>
        </w:rPr>
        <w:t>have</w:t>
      </w:r>
      <w:r w:rsidR="008850F4" w:rsidRPr="00ED67FE">
        <w:rPr>
          <w:szCs w:val="24"/>
        </w:rPr>
        <w:t xml:space="preserve"> </w:t>
      </w:r>
      <w:r w:rsidR="00AA1EE7" w:rsidRPr="00ED67FE">
        <w:rPr>
          <w:szCs w:val="24"/>
        </w:rPr>
        <w:t xml:space="preserve">considered </w:t>
      </w:r>
      <w:r w:rsidRPr="00ED67FE">
        <w:rPr>
          <w:szCs w:val="24"/>
        </w:rPr>
        <w:t xml:space="preserve">Stage 3 </w:t>
      </w:r>
      <w:r w:rsidR="00AA1EE7" w:rsidRPr="00ED67FE">
        <w:rPr>
          <w:szCs w:val="24"/>
        </w:rPr>
        <w:t>as</w:t>
      </w:r>
      <w:r w:rsidRPr="00ED67FE">
        <w:rPr>
          <w:szCs w:val="24"/>
        </w:rPr>
        <w:t xml:space="preserve"> the “Holy Grail” </w:t>
      </w:r>
      <w:r w:rsidR="008850F4">
        <w:rPr>
          <w:szCs w:val="24"/>
        </w:rPr>
        <w:t>for</w:t>
      </w:r>
      <w:r w:rsidR="008850F4" w:rsidRPr="00ED67FE">
        <w:rPr>
          <w:szCs w:val="24"/>
        </w:rPr>
        <w:t xml:space="preserve"> </w:t>
      </w:r>
      <w:r w:rsidRPr="00ED67FE">
        <w:rPr>
          <w:szCs w:val="24"/>
        </w:rPr>
        <w:t xml:space="preserve">a digitally built Britain. </w:t>
      </w:r>
    </w:p>
    <w:p w14:paraId="106A127C" w14:textId="77777777" w:rsidR="00F93934" w:rsidRPr="00ED67FE" w:rsidRDefault="00F93934" w:rsidP="008811C4">
      <w:pPr>
        <w:rPr>
          <w:szCs w:val="24"/>
        </w:rPr>
      </w:pPr>
      <w:r w:rsidRPr="00ED67FE">
        <w:rPr>
          <w:noProof/>
          <w:szCs w:val="24"/>
          <w:lang w:eastAsia="en-GB"/>
        </w:rPr>
        <w:lastRenderedPageBreak/>
        <w:drawing>
          <wp:inline distT="0" distB="0" distL="0" distR="0" wp14:anchorId="70B205FC" wp14:editId="769479ED">
            <wp:extent cx="5690027" cy="383619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007"/>
                    <a:stretch/>
                  </pic:blipFill>
                  <pic:spPr bwMode="auto">
                    <a:xfrm>
                      <a:off x="0" y="0"/>
                      <a:ext cx="5712004" cy="3851008"/>
                    </a:xfrm>
                    <a:prstGeom prst="rect">
                      <a:avLst/>
                    </a:prstGeom>
                    <a:noFill/>
                    <a:ln>
                      <a:noFill/>
                    </a:ln>
                    <a:extLst>
                      <a:ext uri="{53640926-AAD7-44D8-BBD7-CCE9431645EC}">
                        <a14:shadowObscured xmlns:a14="http://schemas.microsoft.com/office/drawing/2010/main"/>
                      </a:ext>
                    </a:extLst>
                  </pic:spPr>
                </pic:pic>
              </a:graphicData>
            </a:graphic>
          </wp:inline>
        </w:drawing>
      </w:r>
    </w:p>
    <w:p w14:paraId="5053D153" w14:textId="0A8FC63B" w:rsidR="008811C4" w:rsidRPr="00ED67FE" w:rsidRDefault="008811C4" w:rsidP="008811C4">
      <w:pPr>
        <w:rPr>
          <w:i/>
          <w:iCs/>
          <w:szCs w:val="24"/>
        </w:rPr>
      </w:pPr>
      <w:r w:rsidRPr="00ED67FE">
        <w:rPr>
          <w:i/>
          <w:iCs/>
          <w:szCs w:val="24"/>
        </w:rPr>
        <w:t xml:space="preserve">Figure 1 – BIM </w:t>
      </w:r>
      <w:r w:rsidR="00F35EF0">
        <w:rPr>
          <w:i/>
          <w:iCs/>
          <w:szCs w:val="24"/>
        </w:rPr>
        <w:t>maturity</w:t>
      </w:r>
      <w:r w:rsidRPr="00ED67FE">
        <w:rPr>
          <w:i/>
          <w:iCs/>
          <w:szCs w:val="24"/>
        </w:rPr>
        <w:t xml:space="preserve"> </w:t>
      </w:r>
      <w:proofErr w:type="gramStart"/>
      <w:r w:rsidRPr="00ED67FE">
        <w:rPr>
          <w:i/>
          <w:iCs/>
          <w:szCs w:val="24"/>
        </w:rPr>
        <w:t>model</w:t>
      </w:r>
      <w:r w:rsidR="00F35EF0">
        <w:rPr>
          <w:i/>
          <w:iCs/>
          <w:szCs w:val="24"/>
        </w:rPr>
        <w:t xml:space="preserve"> </w:t>
      </w:r>
      <w:r w:rsidR="00053870" w:rsidRPr="00ED67FE">
        <w:rPr>
          <w:iCs/>
          <w:szCs w:val="24"/>
        </w:rPr>
        <w:t xml:space="preserve"> (</w:t>
      </w:r>
      <w:proofErr w:type="gramEnd"/>
      <w:r w:rsidR="00F35EF0">
        <w:rPr>
          <w:iCs/>
          <w:szCs w:val="24"/>
        </w:rPr>
        <w:t>BIM Industry Working Group, 2011</w:t>
      </w:r>
      <w:r w:rsidR="00053870" w:rsidRPr="00ED67FE">
        <w:rPr>
          <w:iCs/>
          <w:szCs w:val="24"/>
        </w:rPr>
        <w:t>).</w:t>
      </w:r>
    </w:p>
    <w:p w14:paraId="15A527D6" w14:textId="7B755C3F" w:rsidR="008811C4" w:rsidRPr="00ED67FE" w:rsidRDefault="008850F4" w:rsidP="008811C4">
      <w:pPr>
        <w:rPr>
          <w:szCs w:val="24"/>
        </w:rPr>
      </w:pPr>
      <w:r>
        <w:rPr>
          <w:szCs w:val="24"/>
        </w:rPr>
        <w:t xml:space="preserve">In simple terms, </w:t>
      </w:r>
      <w:r w:rsidR="008811C4" w:rsidRPr="00ED67FE">
        <w:rPr>
          <w:szCs w:val="24"/>
        </w:rPr>
        <w:t>BIM represents a paperless process</w:t>
      </w:r>
      <w:r w:rsidR="006D44E3" w:rsidRPr="00ED67FE">
        <w:rPr>
          <w:szCs w:val="24"/>
        </w:rPr>
        <w:t xml:space="preserve"> (Jiang, 2011),</w:t>
      </w:r>
      <w:r w:rsidR="008811C4" w:rsidRPr="00ED67FE">
        <w:rPr>
          <w:szCs w:val="24"/>
        </w:rPr>
        <w:t xml:space="preserve"> a revolutionary </w:t>
      </w:r>
      <w:r w:rsidR="00053870" w:rsidRPr="00ED67FE">
        <w:rPr>
          <w:szCs w:val="24"/>
        </w:rPr>
        <w:t>step that affects all aspects of the design team and more CAD and architectural software developers</w:t>
      </w:r>
      <w:r w:rsidR="008811C4" w:rsidRPr="00ED67FE">
        <w:rPr>
          <w:szCs w:val="24"/>
        </w:rPr>
        <w:t xml:space="preserve"> are moving towards BIM based products. Estimating tools</w:t>
      </w:r>
      <w:r>
        <w:rPr>
          <w:szCs w:val="24"/>
        </w:rPr>
        <w:t xml:space="preserve"> such as</w:t>
      </w:r>
      <w:r w:rsidR="007C7DBC">
        <w:rPr>
          <w:szCs w:val="24"/>
        </w:rPr>
        <w:t>:</w:t>
      </w:r>
      <w:r w:rsidR="008811C4" w:rsidRPr="00ED67FE">
        <w:rPr>
          <w:szCs w:val="24"/>
        </w:rPr>
        <w:t xml:space="preserve"> </w:t>
      </w:r>
      <w:proofErr w:type="spellStart"/>
      <w:r w:rsidR="006D44E3" w:rsidRPr="00ED67FE">
        <w:rPr>
          <w:szCs w:val="24"/>
        </w:rPr>
        <w:t>Solibri</w:t>
      </w:r>
      <w:proofErr w:type="spellEnd"/>
      <w:r w:rsidR="006D44E3" w:rsidRPr="00ED67FE">
        <w:rPr>
          <w:szCs w:val="24"/>
        </w:rPr>
        <w:t xml:space="preserve"> Model Checker 8,</w:t>
      </w:r>
      <w:r w:rsidR="007C7DBC">
        <w:rPr>
          <w:szCs w:val="24"/>
        </w:rPr>
        <w:t xml:space="preserve"> </w:t>
      </w:r>
      <w:r w:rsidR="006D44E3" w:rsidRPr="00ED67FE">
        <w:rPr>
          <w:szCs w:val="24"/>
        </w:rPr>
        <w:t xml:space="preserve">Autodesk QTO 2012, </w:t>
      </w:r>
      <w:r w:rsidR="007C7DBC">
        <w:rPr>
          <w:szCs w:val="24"/>
        </w:rPr>
        <w:t xml:space="preserve"> </w:t>
      </w:r>
      <w:proofErr w:type="spellStart"/>
      <w:r>
        <w:rPr>
          <w:szCs w:val="24"/>
        </w:rPr>
        <w:t>CostX</w:t>
      </w:r>
      <w:proofErr w:type="spellEnd"/>
      <w:r w:rsidR="006D44E3" w:rsidRPr="00ED67FE">
        <w:rPr>
          <w:szCs w:val="24"/>
        </w:rPr>
        <w:t xml:space="preserve"> 3.5 and </w:t>
      </w:r>
      <w:r>
        <w:rPr>
          <w:szCs w:val="24"/>
        </w:rPr>
        <w:t xml:space="preserve">CATO’s </w:t>
      </w:r>
      <w:r w:rsidR="006D44E3" w:rsidRPr="00ED67FE">
        <w:rPr>
          <w:szCs w:val="24"/>
        </w:rPr>
        <w:t xml:space="preserve">BIM Measure 16.4 </w:t>
      </w:r>
      <w:r w:rsidR="008811C4" w:rsidRPr="00ED67FE">
        <w:rPr>
          <w:szCs w:val="24"/>
        </w:rPr>
        <w:t>are already available to quantity surveyors</w:t>
      </w:r>
      <w:r w:rsidR="007C7DBC">
        <w:rPr>
          <w:szCs w:val="24"/>
        </w:rPr>
        <w:t>,</w:t>
      </w:r>
      <w:r w:rsidR="006D44E3" w:rsidRPr="00ED67FE">
        <w:rPr>
          <w:szCs w:val="24"/>
        </w:rPr>
        <w:t xml:space="preserve"> (</w:t>
      </w:r>
      <w:r w:rsidR="008811C4" w:rsidRPr="00ED67FE">
        <w:rPr>
          <w:szCs w:val="24"/>
        </w:rPr>
        <w:t>Cartlidge</w:t>
      </w:r>
      <w:r w:rsidR="006D44E3" w:rsidRPr="00ED67FE">
        <w:rPr>
          <w:szCs w:val="24"/>
        </w:rPr>
        <w:t>,</w:t>
      </w:r>
      <w:r w:rsidR="008811C4" w:rsidRPr="00ED67FE">
        <w:rPr>
          <w:szCs w:val="24"/>
        </w:rPr>
        <w:t xml:space="preserve"> 2013),</w:t>
      </w:r>
      <w:r w:rsidR="006D44E3" w:rsidRPr="00ED67FE">
        <w:rPr>
          <w:szCs w:val="24"/>
        </w:rPr>
        <w:t xml:space="preserve"> </w:t>
      </w:r>
      <w:r w:rsidR="008811C4" w:rsidRPr="00ED67FE">
        <w:rPr>
          <w:szCs w:val="24"/>
        </w:rPr>
        <w:t xml:space="preserve">to accelerate labour </w:t>
      </w:r>
      <w:r>
        <w:rPr>
          <w:szCs w:val="24"/>
        </w:rPr>
        <w:t>intensive</w:t>
      </w:r>
      <w:r w:rsidRPr="00ED67FE">
        <w:rPr>
          <w:szCs w:val="24"/>
        </w:rPr>
        <w:t xml:space="preserve"> </w:t>
      </w:r>
      <w:r w:rsidR="008811C4" w:rsidRPr="00ED67FE">
        <w:rPr>
          <w:szCs w:val="24"/>
        </w:rPr>
        <w:t>ways of working for the QS</w:t>
      </w:r>
      <w:r w:rsidR="007713CD" w:rsidRPr="00ED67FE">
        <w:rPr>
          <w:szCs w:val="24"/>
        </w:rPr>
        <w:t xml:space="preserve"> (</w:t>
      </w:r>
      <w:r w:rsidR="008811C4" w:rsidRPr="00ED67FE">
        <w:rPr>
          <w:szCs w:val="24"/>
        </w:rPr>
        <w:t>Wu et al, 2014)</w:t>
      </w:r>
      <w:r>
        <w:rPr>
          <w:szCs w:val="24"/>
        </w:rPr>
        <w:t>. However,</w:t>
      </w:r>
      <w:r w:rsidR="008811C4" w:rsidRPr="00ED67FE">
        <w:rPr>
          <w:szCs w:val="24"/>
        </w:rPr>
        <w:t xml:space="preserve"> </w:t>
      </w:r>
      <w:r>
        <w:rPr>
          <w:szCs w:val="24"/>
        </w:rPr>
        <w:t>the</w:t>
      </w:r>
      <w:r w:rsidRPr="00ED67FE">
        <w:rPr>
          <w:szCs w:val="24"/>
        </w:rPr>
        <w:t xml:space="preserve"> </w:t>
      </w:r>
      <w:r w:rsidR="008811C4" w:rsidRPr="00ED67FE">
        <w:rPr>
          <w:szCs w:val="24"/>
        </w:rPr>
        <w:t>exclusive skills</w:t>
      </w:r>
      <w:r>
        <w:rPr>
          <w:szCs w:val="24"/>
        </w:rPr>
        <w:t xml:space="preserve"> needed</w:t>
      </w:r>
      <w:r w:rsidR="008811C4" w:rsidRPr="00ED67FE">
        <w:rPr>
          <w:szCs w:val="24"/>
        </w:rPr>
        <w:t xml:space="preserve"> to support the quantity surveyor</w:t>
      </w:r>
      <w:r>
        <w:rPr>
          <w:szCs w:val="24"/>
        </w:rPr>
        <w:t xml:space="preserve"> e.g. following New Rules of Measurement (NRM) adopted in the UK</w:t>
      </w:r>
      <w:r w:rsidR="008811C4" w:rsidRPr="00ED67FE">
        <w:rPr>
          <w:szCs w:val="24"/>
        </w:rPr>
        <w:t xml:space="preserve">, only BIM </w:t>
      </w:r>
      <w:r>
        <w:rPr>
          <w:szCs w:val="24"/>
        </w:rPr>
        <w:t>M</w:t>
      </w:r>
      <w:r w:rsidRPr="00ED67FE">
        <w:rPr>
          <w:szCs w:val="24"/>
        </w:rPr>
        <w:t xml:space="preserve">easure </w:t>
      </w:r>
      <w:r w:rsidR="008811C4" w:rsidRPr="00ED67FE">
        <w:rPr>
          <w:szCs w:val="24"/>
        </w:rPr>
        <w:t xml:space="preserve">16.4 </w:t>
      </w:r>
      <w:r w:rsidRPr="00ED67FE">
        <w:rPr>
          <w:szCs w:val="24"/>
        </w:rPr>
        <w:t>support</w:t>
      </w:r>
      <w:r>
        <w:rPr>
          <w:szCs w:val="24"/>
        </w:rPr>
        <w:t>s</w:t>
      </w:r>
      <w:r w:rsidRPr="00ED67FE">
        <w:rPr>
          <w:szCs w:val="24"/>
        </w:rPr>
        <w:t xml:space="preserve"> </w:t>
      </w:r>
      <w:r>
        <w:rPr>
          <w:szCs w:val="24"/>
        </w:rPr>
        <w:t>this</w:t>
      </w:r>
      <w:r w:rsidRPr="00ED67FE">
        <w:rPr>
          <w:szCs w:val="24"/>
        </w:rPr>
        <w:t xml:space="preserve"> </w:t>
      </w:r>
      <w:r w:rsidR="008811C4" w:rsidRPr="00ED67FE">
        <w:rPr>
          <w:szCs w:val="24"/>
        </w:rPr>
        <w:t>UK</w:t>
      </w:r>
      <w:r>
        <w:rPr>
          <w:szCs w:val="24"/>
        </w:rPr>
        <w:t>-based approach to measurement</w:t>
      </w:r>
      <w:r w:rsidR="008811C4" w:rsidRPr="00ED67FE">
        <w:rPr>
          <w:szCs w:val="24"/>
        </w:rPr>
        <w:t xml:space="preserve"> automatically and additional work </w:t>
      </w:r>
      <w:proofErr w:type="gramStart"/>
      <w:r>
        <w:rPr>
          <w:szCs w:val="24"/>
        </w:rPr>
        <w:t>is</w:t>
      </w:r>
      <w:r w:rsidRPr="00ED67FE">
        <w:rPr>
          <w:szCs w:val="24"/>
        </w:rPr>
        <w:t xml:space="preserve"> </w:t>
      </w:r>
      <w:r w:rsidR="008811C4" w:rsidRPr="00ED67FE">
        <w:rPr>
          <w:szCs w:val="24"/>
        </w:rPr>
        <w:t>needed</w:t>
      </w:r>
      <w:proofErr w:type="gramEnd"/>
      <w:r w:rsidR="008811C4" w:rsidRPr="00ED67FE">
        <w:rPr>
          <w:szCs w:val="24"/>
        </w:rPr>
        <w:t xml:space="preserve"> to improve other</w:t>
      </w:r>
      <w:r>
        <w:rPr>
          <w:szCs w:val="24"/>
        </w:rPr>
        <w:t xml:space="preserve"> tools</w:t>
      </w:r>
      <w:r w:rsidR="008811C4" w:rsidRPr="00ED67FE">
        <w:rPr>
          <w:szCs w:val="24"/>
        </w:rPr>
        <w:t xml:space="preserve"> (Wu et al., 2014). </w:t>
      </w:r>
    </w:p>
    <w:p w14:paraId="7BF604F8" w14:textId="7506DFF5" w:rsidR="008811C4" w:rsidRPr="00ED67FE" w:rsidRDefault="008811C4" w:rsidP="008811C4">
      <w:pPr>
        <w:rPr>
          <w:szCs w:val="24"/>
        </w:rPr>
      </w:pPr>
      <w:r w:rsidRPr="00ED67FE">
        <w:rPr>
          <w:szCs w:val="24"/>
        </w:rPr>
        <w:t>BIM Adoption in the UK is a big part of</w:t>
      </w:r>
      <w:r w:rsidR="004D614B" w:rsidRPr="00ED67FE">
        <w:rPr>
          <w:szCs w:val="24"/>
        </w:rPr>
        <w:t xml:space="preserve"> </w:t>
      </w:r>
      <w:r w:rsidRPr="00ED67FE">
        <w:rPr>
          <w:szCs w:val="24"/>
        </w:rPr>
        <w:t>construction 2025 strategy (</w:t>
      </w:r>
      <w:r w:rsidR="00192C89" w:rsidRPr="00ED67FE">
        <w:rPr>
          <w:szCs w:val="24"/>
        </w:rPr>
        <w:t>HM</w:t>
      </w:r>
      <w:r w:rsidRPr="00ED67FE">
        <w:rPr>
          <w:szCs w:val="24"/>
        </w:rPr>
        <w:t>GOV.UK, 2013).</w:t>
      </w:r>
      <w:r w:rsidR="004D614B" w:rsidRPr="00ED67FE">
        <w:rPr>
          <w:szCs w:val="24"/>
        </w:rPr>
        <w:t xml:space="preserve"> G</w:t>
      </w:r>
      <w:r w:rsidRPr="00ED67FE">
        <w:rPr>
          <w:szCs w:val="24"/>
        </w:rPr>
        <w:t xml:space="preserve">overnment construction projects </w:t>
      </w:r>
      <w:r w:rsidR="004D614B" w:rsidRPr="00ED67FE">
        <w:rPr>
          <w:szCs w:val="24"/>
        </w:rPr>
        <w:t>as been mandated to</w:t>
      </w:r>
      <w:r w:rsidRPr="00ED67FE">
        <w:rPr>
          <w:szCs w:val="24"/>
        </w:rPr>
        <w:t xml:space="preserve"> us</w:t>
      </w:r>
      <w:r w:rsidR="00C74DCD">
        <w:rPr>
          <w:szCs w:val="24"/>
        </w:rPr>
        <w:t>e</w:t>
      </w:r>
      <w:r w:rsidRPr="00ED67FE">
        <w:rPr>
          <w:szCs w:val="24"/>
        </w:rPr>
        <w:t xml:space="preserve"> BIM </w:t>
      </w:r>
      <w:r w:rsidR="008850F4">
        <w:rPr>
          <w:szCs w:val="24"/>
        </w:rPr>
        <w:t>L</w:t>
      </w:r>
      <w:r w:rsidR="008850F4" w:rsidRPr="00ED67FE">
        <w:rPr>
          <w:szCs w:val="24"/>
        </w:rPr>
        <w:t xml:space="preserve">evel </w:t>
      </w:r>
      <w:r w:rsidRPr="00ED67FE">
        <w:rPr>
          <w:szCs w:val="24"/>
        </w:rPr>
        <w:t>2</w:t>
      </w:r>
      <w:r w:rsidR="004D614B" w:rsidRPr="00ED67FE">
        <w:rPr>
          <w:szCs w:val="24"/>
        </w:rPr>
        <w:t xml:space="preserve"> from 2016</w:t>
      </w:r>
      <w:r w:rsidRPr="00ED67FE">
        <w:rPr>
          <w:szCs w:val="24"/>
        </w:rPr>
        <w:t xml:space="preserve"> </w:t>
      </w:r>
      <w:r w:rsidR="00D24CA2" w:rsidRPr="00ED67FE">
        <w:rPr>
          <w:szCs w:val="24"/>
        </w:rPr>
        <w:t>there on</w:t>
      </w:r>
      <w:r w:rsidR="00351B65" w:rsidRPr="00ED67FE">
        <w:rPr>
          <w:szCs w:val="24"/>
        </w:rPr>
        <w:t>,</w:t>
      </w:r>
      <w:r w:rsidR="00D24CA2" w:rsidRPr="00ED67FE">
        <w:rPr>
          <w:szCs w:val="24"/>
        </w:rPr>
        <w:t xml:space="preserve"> </w:t>
      </w:r>
      <w:r w:rsidR="00351B65" w:rsidRPr="00ED67FE">
        <w:rPr>
          <w:szCs w:val="24"/>
        </w:rPr>
        <w:t>from</w:t>
      </w:r>
      <w:r w:rsidRPr="00ED67FE">
        <w:rPr>
          <w:szCs w:val="24"/>
        </w:rPr>
        <w:t xml:space="preserve"> 2025 the government is expecting to move towards level </w:t>
      </w:r>
      <w:proofErr w:type="gramStart"/>
      <w:r w:rsidRPr="00ED67FE">
        <w:rPr>
          <w:szCs w:val="24"/>
        </w:rPr>
        <w:t>3</w:t>
      </w:r>
      <w:proofErr w:type="gramEnd"/>
      <w:r w:rsidRPr="00ED67FE">
        <w:rPr>
          <w:szCs w:val="24"/>
        </w:rPr>
        <w:t>. A key driver for this is the collaboration project with the ministry of justice</w:t>
      </w:r>
      <w:r w:rsidR="00D24CA2" w:rsidRPr="00ED67FE">
        <w:rPr>
          <w:szCs w:val="24"/>
        </w:rPr>
        <w:t>, which as</w:t>
      </w:r>
      <w:r w:rsidRPr="00ED67FE">
        <w:rPr>
          <w:szCs w:val="24"/>
        </w:rPr>
        <w:t xml:space="preserve"> demonstrated an 18% saving by using collaborative working processes (</w:t>
      </w:r>
      <w:r w:rsidR="00192C89" w:rsidRPr="00ED67FE">
        <w:rPr>
          <w:szCs w:val="24"/>
        </w:rPr>
        <w:t>HM</w:t>
      </w:r>
      <w:r w:rsidRPr="00ED67FE">
        <w:rPr>
          <w:szCs w:val="24"/>
        </w:rPr>
        <w:t>GOV.UK, 2013).</w:t>
      </w:r>
      <w:r w:rsidR="00D24CA2" w:rsidRPr="00ED67FE">
        <w:rPr>
          <w:szCs w:val="24"/>
        </w:rPr>
        <w:t xml:space="preserve"> </w:t>
      </w:r>
      <w:r w:rsidRPr="00ED67FE">
        <w:rPr>
          <w:szCs w:val="24"/>
        </w:rPr>
        <w:t xml:space="preserve">The importance of Building information modelling has begun to </w:t>
      </w:r>
      <w:r w:rsidR="00491007">
        <w:rPr>
          <w:szCs w:val="24"/>
        </w:rPr>
        <w:t>manifest increasingly</w:t>
      </w:r>
      <w:r w:rsidR="00491007" w:rsidRPr="00ED67FE">
        <w:rPr>
          <w:szCs w:val="24"/>
        </w:rPr>
        <w:t xml:space="preserve"> </w:t>
      </w:r>
      <w:r w:rsidR="00491007">
        <w:rPr>
          <w:szCs w:val="24"/>
        </w:rPr>
        <w:t>in recent years</w:t>
      </w:r>
      <w:r w:rsidR="00491007" w:rsidRPr="00ED67FE">
        <w:rPr>
          <w:szCs w:val="24"/>
        </w:rPr>
        <w:t xml:space="preserve"> </w:t>
      </w:r>
      <w:r w:rsidR="00D24CA2" w:rsidRPr="00ED67FE">
        <w:rPr>
          <w:szCs w:val="24"/>
        </w:rPr>
        <w:t>(</w:t>
      </w:r>
      <w:proofErr w:type="spellStart"/>
      <w:r w:rsidR="00D24CA2" w:rsidRPr="00ED67FE">
        <w:rPr>
          <w:szCs w:val="24"/>
        </w:rPr>
        <w:t>Mayouf</w:t>
      </w:r>
      <w:proofErr w:type="spellEnd"/>
      <w:r w:rsidR="00D24CA2" w:rsidRPr="00ED67FE">
        <w:rPr>
          <w:szCs w:val="24"/>
        </w:rPr>
        <w:t xml:space="preserve"> et al, 2019)</w:t>
      </w:r>
      <w:r w:rsidRPr="00ED67FE">
        <w:rPr>
          <w:szCs w:val="24"/>
        </w:rPr>
        <w:t xml:space="preserve">. This has put more pressure on quantity surveyors currently in the industry to be better </w:t>
      </w:r>
      <w:r w:rsidR="00C74DCD" w:rsidRPr="00ED67FE">
        <w:rPr>
          <w:szCs w:val="24"/>
        </w:rPr>
        <w:t>trai</w:t>
      </w:r>
      <w:r w:rsidR="00C74DCD">
        <w:rPr>
          <w:szCs w:val="24"/>
        </w:rPr>
        <w:t>n</w:t>
      </w:r>
      <w:r w:rsidR="00C74DCD" w:rsidRPr="00ED67FE">
        <w:rPr>
          <w:szCs w:val="24"/>
        </w:rPr>
        <w:t>ed</w:t>
      </w:r>
      <w:r w:rsidRPr="00ED67FE">
        <w:rPr>
          <w:szCs w:val="24"/>
        </w:rPr>
        <w:t>, educated and have a better understanding of BIM based products</w:t>
      </w:r>
      <w:r w:rsidR="00491007">
        <w:rPr>
          <w:szCs w:val="24"/>
        </w:rPr>
        <w:t xml:space="preserve"> and processes</w:t>
      </w:r>
      <w:r w:rsidRPr="00ED67FE">
        <w:rPr>
          <w:szCs w:val="24"/>
        </w:rPr>
        <w:t>. BIM adoption is heavily reliant on both existing surveyors and new graduates acquiring the skills and training to be able to implement</w:t>
      </w:r>
      <w:r w:rsidR="00D24CA2" w:rsidRPr="00ED67FE">
        <w:rPr>
          <w:szCs w:val="24"/>
        </w:rPr>
        <w:t xml:space="preserve"> BIM, </w:t>
      </w:r>
      <w:r w:rsidRPr="00ED67FE">
        <w:rPr>
          <w:szCs w:val="24"/>
        </w:rPr>
        <w:t>constitut</w:t>
      </w:r>
      <w:r w:rsidR="00D24CA2" w:rsidRPr="00ED67FE">
        <w:rPr>
          <w:szCs w:val="24"/>
        </w:rPr>
        <w:t>ing</w:t>
      </w:r>
      <w:r w:rsidRPr="00ED67FE">
        <w:rPr>
          <w:szCs w:val="24"/>
        </w:rPr>
        <w:t xml:space="preserve"> an added burden for employers and academic institutions</w:t>
      </w:r>
      <w:r w:rsidR="00D24CA2" w:rsidRPr="00ED67FE">
        <w:rPr>
          <w:szCs w:val="24"/>
        </w:rPr>
        <w:t xml:space="preserve"> (</w:t>
      </w:r>
      <w:proofErr w:type="spellStart"/>
      <w:r w:rsidRPr="00ED67FE">
        <w:rPr>
          <w:szCs w:val="24"/>
        </w:rPr>
        <w:t>Mayouf</w:t>
      </w:r>
      <w:proofErr w:type="spellEnd"/>
      <w:r w:rsidRPr="00ED67FE">
        <w:rPr>
          <w:szCs w:val="24"/>
        </w:rPr>
        <w:t xml:space="preserve"> et al</w:t>
      </w:r>
      <w:r w:rsidR="00D24CA2" w:rsidRPr="00ED67FE">
        <w:rPr>
          <w:szCs w:val="24"/>
        </w:rPr>
        <w:t>,</w:t>
      </w:r>
      <w:r w:rsidRPr="00ED67FE">
        <w:rPr>
          <w:szCs w:val="24"/>
        </w:rPr>
        <w:t xml:space="preserve"> 2019)</w:t>
      </w:r>
      <w:r w:rsidR="00D24CA2" w:rsidRPr="00ED67FE">
        <w:rPr>
          <w:szCs w:val="24"/>
        </w:rPr>
        <w:t xml:space="preserve"> making</w:t>
      </w:r>
      <w:r w:rsidRPr="00ED67FE">
        <w:rPr>
          <w:szCs w:val="24"/>
        </w:rPr>
        <w:t xml:space="preserve"> some construction firms reluctant to implement</w:t>
      </w:r>
      <w:r w:rsidR="00491007">
        <w:rPr>
          <w:szCs w:val="24"/>
        </w:rPr>
        <w:t xml:space="preserve"> it</w:t>
      </w:r>
      <w:r w:rsidR="00351B65" w:rsidRPr="00ED67FE">
        <w:rPr>
          <w:szCs w:val="24"/>
        </w:rPr>
        <w:t>,</w:t>
      </w:r>
      <w:r w:rsidRPr="00ED67FE">
        <w:rPr>
          <w:szCs w:val="24"/>
        </w:rPr>
        <w:t xml:space="preserve"> due to cost and time implications. </w:t>
      </w:r>
    </w:p>
    <w:p w14:paraId="2829A232" w14:textId="4A17554B" w:rsidR="008811C4" w:rsidRPr="00ED67FE" w:rsidRDefault="008811C4" w:rsidP="008811C4">
      <w:pPr>
        <w:rPr>
          <w:szCs w:val="24"/>
        </w:rPr>
      </w:pPr>
      <w:r w:rsidRPr="00ED67FE">
        <w:rPr>
          <w:szCs w:val="24"/>
        </w:rPr>
        <w:t xml:space="preserve">BIM has been around for several years </w:t>
      </w:r>
      <w:r w:rsidR="00EB7631" w:rsidRPr="00ED67FE">
        <w:rPr>
          <w:szCs w:val="24"/>
        </w:rPr>
        <w:t xml:space="preserve">but </w:t>
      </w:r>
      <w:r w:rsidR="00C74DCD">
        <w:rPr>
          <w:szCs w:val="24"/>
        </w:rPr>
        <w:t>h</w:t>
      </w:r>
      <w:r w:rsidR="00C74DCD" w:rsidRPr="00ED67FE">
        <w:rPr>
          <w:szCs w:val="24"/>
        </w:rPr>
        <w:t>as not</w:t>
      </w:r>
      <w:r w:rsidR="00C74DCD">
        <w:rPr>
          <w:szCs w:val="24"/>
        </w:rPr>
        <w:t xml:space="preserve"> be</w:t>
      </w:r>
      <w:r w:rsidRPr="00ED67FE">
        <w:rPr>
          <w:szCs w:val="24"/>
        </w:rPr>
        <w:t xml:space="preserve"> utilized to its full potential</w:t>
      </w:r>
      <w:r w:rsidR="00EB7631" w:rsidRPr="00ED67FE">
        <w:rPr>
          <w:szCs w:val="24"/>
        </w:rPr>
        <w:t xml:space="preserve"> (</w:t>
      </w:r>
      <w:proofErr w:type="spellStart"/>
      <w:r w:rsidR="00EB7631" w:rsidRPr="00ED67FE">
        <w:rPr>
          <w:szCs w:val="24"/>
        </w:rPr>
        <w:t>Eadie</w:t>
      </w:r>
      <w:proofErr w:type="spellEnd"/>
      <w:r w:rsidR="00EB7631" w:rsidRPr="00ED67FE">
        <w:rPr>
          <w:szCs w:val="24"/>
        </w:rPr>
        <w:t>, et al 2013)</w:t>
      </w:r>
      <w:r w:rsidRPr="00ED67FE">
        <w:rPr>
          <w:szCs w:val="24"/>
        </w:rPr>
        <w:t xml:space="preserve">, most of the use </w:t>
      </w:r>
      <w:proofErr w:type="gramStart"/>
      <w:r w:rsidRPr="00ED67FE">
        <w:rPr>
          <w:szCs w:val="24"/>
        </w:rPr>
        <w:t>was discovered</w:t>
      </w:r>
      <w:proofErr w:type="gramEnd"/>
      <w:r w:rsidRPr="00ED67FE">
        <w:rPr>
          <w:szCs w:val="24"/>
        </w:rPr>
        <w:t xml:space="preserve"> at the earlier stages of design with lesser use in the </w:t>
      </w:r>
      <w:r w:rsidRPr="00ED67FE">
        <w:rPr>
          <w:szCs w:val="24"/>
        </w:rPr>
        <w:lastRenderedPageBreak/>
        <w:t>construction stage. Th</w:t>
      </w:r>
      <w:r w:rsidR="00EB7631" w:rsidRPr="00ED67FE">
        <w:rPr>
          <w:szCs w:val="24"/>
        </w:rPr>
        <w:t xml:space="preserve">is </w:t>
      </w:r>
      <w:proofErr w:type="gramStart"/>
      <w:r w:rsidR="00EB7631" w:rsidRPr="00ED67FE">
        <w:rPr>
          <w:szCs w:val="24"/>
        </w:rPr>
        <w:t xml:space="preserve">is </w:t>
      </w:r>
      <w:r w:rsidRPr="00ED67FE">
        <w:rPr>
          <w:szCs w:val="24"/>
        </w:rPr>
        <w:t>expected</w:t>
      </w:r>
      <w:proofErr w:type="gramEnd"/>
      <w:r w:rsidRPr="00ED67FE">
        <w:rPr>
          <w:szCs w:val="24"/>
        </w:rPr>
        <w:t xml:space="preserve"> t</w:t>
      </w:r>
      <w:r w:rsidR="00EB7631" w:rsidRPr="00ED67FE">
        <w:rPr>
          <w:szCs w:val="24"/>
        </w:rPr>
        <w:t xml:space="preserve">o </w:t>
      </w:r>
      <w:r w:rsidRPr="00ED67FE">
        <w:rPr>
          <w:szCs w:val="24"/>
        </w:rPr>
        <w:t>increase once BIM has a wider adoption within the industry.</w:t>
      </w:r>
      <w:r w:rsidR="00EB7631" w:rsidRPr="00ED67FE">
        <w:rPr>
          <w:szCs w:val="24"/>
        </w:rPr>
        <w:t xml:space="preserve"> T</w:t>
      </w:r>
      <w:r w:rsidRPr="00ED67FE">
        <w:rPr>
          <w:szCs w:val="24"/>
        </w:rPr>
        <w:t>he benefits</w:t>
      </w:r>
      <w:r w:rsidR="00EB7631" w:rsidRPr="00ED67FE">
        <w:rPr>
          <w:szCs w:val="24"/>
        </w:rPr>
        <w:t xml:space="preserve"> </w:t>
      </w:r>
      <w:r w:rsidRPr="00ED67FE">
        <w:rPr>
          <w:szCs w:val="24"/>
        </w:rPr>
        <w:t xml:space="preserve">as backed by a survey undertaken by </w:t>
      </w:r>
      <w:r w:rsidR="00EB7631" w:rsidRPr="00ED67FE">
        <w:rPr>
          <w:szCs w:val="24"/>
        </w:rPr>
        <w:t>(</w:t>
      </w:r>
      <w:proofErr w:type="spellStart"/>
      <w:r w:rsidRPr="00ED67FE">
        <w:rPr>
          <w:szCs w:val="24"/>
        </w:rPr>
        <w:t>Eadie</w:t>
      </w:r>
      <w:proofErr w:type="spellEnd"/>
      <w:r w:rsidRPr="00ED67FE">
        <w:rPr>
          <w:szCs w:val="24"/>
        </w:rPr>
        <w:t xml:space="preserve"> et al 2013) resulted in 82.61% of people considered that BIM would be beneficial to the project against </w:t>
      </w:r>
      <w:r w:rsidR="00491007">
        <w:rPr>
          <w:szCs w:val="24"/>
        </w:rPr>
        <w:t>approximately</w:t>
      </w:r>
      <w:r w:rsidR="00491007" w:rsidRPr="00ED67FE">
        <w:rPr>
          <w:szCs w:val="24"/>
        </w:rPr>
        <w:t xml:space="preserve"> </w:t>
      </w:r>
      <w:r w:rsidRPr="00ED67FE">
        <w:rPr>
          <w:szCs w:val="24"/>
        </w:rPr>
        <w:t>17%</w:t>
      </w:r>
      <w:r w:rsidR="00491007">
        <w:rPr>
          <w:szCs w:val="24"/>
        </w:rPr>
        <w:t xml:space="preserve"> who thought otherwise</w:t>
      </w:r>
      <w:r w:rsidRPr="00ED67FE">
        <w:rPr>
          <w:szCs w:val="24"/>
        </w:rPr>
        <w:t xml:space="preserve">. </w:t>
      </w:r>
      <w:r w:rsidR="001650B4">
        <w:rPr>
          <w:szCs w:val="24"/>
        </w:rPr>
        <w:t>In summary, it can be argue</w:t>
      </w:r>
      <w:r w:rsidR="0057547E">
        <w:rPr>
          <w:szCs w:val="24"/>
        </w:rPr>
        <w:t xml:space="preserve"> that BIM seemingly has a bright and important future for the construction industry as a whole and the QS profession in particular. </w:t>
      </w:r>
    </w:p>
    <w:p w14:paraId="604014A1" w14:textId="3AA760D8" w:rsidR="008811C4" w:rsidRPr="00ED67FE" w:rsidRDefault="008811C4" w:rsidP="008811C4">
      <w:pPr>
        <w:rPr>
          <w:szCs w:val="24"/>
        </w:rPr>
      </w:pPr>
      <w:r w:rsidRPr="00ED67FE">
        <w:rPr>
          <w:b/>
          <w:bCs/>
          <w:szCs w:val="24"/>
        </w:rPr>
        <w:t>2.</w:t>
      </w:r>
      <w:r w:rsidR="002D2356" w:rsidRPr="00ED67FE">
        <w:rPr>
          <w:b/>
          <w:bCs/>
          <w:szCs w:val="24"/>
        </w:rPr>
        <w:t>2</w:t>
      </w:r>
      <w:r w:rsidRPr="00ED67FE">
        <w:rPr>
          <w:b/>
          <w:bCs/>
          <w:color w:val="FF0000"/>
          <w:szCs w:val="24"/>
        </w:rPr>
        <w:t xml:space="preserve"> </w:t>
      </w:r>
      <w:r w:rsidR="009A05E0" w:rsidRPr="00ED67FE">
        <w:rPr>
          <w:b/>
          <w:bCs/>
          <w:szCs w:val="24"/>
        </w:rPr>
        <w:t>Innovations</w:t>
      </w:r>
      <w:r w:rsidR="00686382" w:rsidRPr="00ED67FE">
        <w:rPr>
          <w:b/>
          <w:bCs/>
          <w:szCs w:val="24"/>
        </w:rPr>
        <w:t xml:space="preserve"> </w:t>
      </w:r>
      <w:r w:rsidR="00AB00E5" w:rsidRPr="00ED67FE">
        <w:rPr>
          <w:b/>
          <w:bCs/>
          <w:szCs w:val="24"/>
        </w:rPr>
        <w:t xml:space="preserve">associated with </w:t>
      </w:r>
      <w:r w:rsidR="00D32483" w:rsidRPr="00ED67FE">
        <w:rPr>
          <w:b/>
          <w:bCs/>
          <w:szCs w:val="24"/>
        </w:rPr>
        <w:t>related</w:t>
      </w:r>
      <w:r w:rsidR="00AB00E5" w:rsidRPr="00ED67FE">
        <w:rPr>
          <w:b/>
          <w:bCs/>
          <w:szCs w:val="24"/>
        </w:rPr>
        <w:t xml:space="preserve"> digital technologies </w:t>
      </w:r>
      <w:r w:rsidR="00686382" w:rsidRPr="00ED67FE">
        <w:rPr>
          <w:b/>
          <w:bCs/>
          <w:szCs w:val="24"/>
        </w:rPr>
        <w:t xml:space="preserve">and </w:t>
      </w:r>
      <w:r w:rsidR="00D32483" w:rsidRPr="00ED67FE">
        <w:rPr>
          <w:b/>
          <w:bCs/>
          <w:szCs w:val="24"/>
        </w:rPr>
        <w:t xml:space="preserve">challenges </w:t>
      </w:r>
      <w:r w:rsidR="00B60885" w:rsidRPr="00ED67FE">
        <w:rPr>
          <w:b/>
          <w:bCs/>
          <w:szCs w:val="24"/>
        </w:rPr>
        <w:t>facing Quantity</w:t>
      </w:r>
      <w:r w:rsidR="009A05E0" w:rsidRPr="00ED67FE">
        <w:rPr>
          <w:b/>
          <w:bCs/>
          <w:szCs w:val="24"/>
        </w:rPr>
        <w:t xml:space="preserve"> Surveying </w:t>
      </w:r>
      <w:r w:rsidR="00D32483" w:rsidRPr="00ED67FE">
        <w:rPr>
          <w:b/>
          <w:bCs/>
          <w:szCs w:val="24"/>
        </w:rPr>
        <w:t>practice</w:t>
      </w:r>
      <w:r w:rsidR="00B5470F" w:rsidRPr="00ED67FE">
        <w:rPr>
          <w:b/>
          <w:bCs/>
          <w:szCs w:val="24"/>
        </w:rPr>
        <w:t>.</w:t>
      </w:r>
    </w:p>
    <w:p w14:paraId="156454BC" w14:textId="594CDEA5" w:rsidR="008811C4" w:rsidRPr="00ED67FE" w:rsidRDefault="00300381" w:rsidP="008811C4">
      <w:pPr>
        <w:rPr>
          <w:szCs w:val="24"/>
        </w:rPr>
      </w:pPr>
      <w:r w:rsidRPr="00ED67FE">
        <w:rPr>
          <w:szCs w:val="24"/>
        </w:rPr>
        <w:t>T</w:t>
      </w:r>
      <w:r w:rsidR="008811C4" w:rsidRPr="00ED67FE">
        <w:rPr>
          <w:szCs w:val="24"/>
        </w:rPr>
        <w:t>he quantity surveying profession like many others</w:t>
      </w:r>
      <w:r w:rsidRPr="00ED67FE">
        <w:rPr>
          <w:szCs w:val="24"/>
        </w:rPr>
        <w:t xml:space="preserve"> </w:t>
      </w:r>
      <w:r w:rsidR="0057547E">
        <w:rPr>
          <w:szCs w:val="24"/>
        </w:rPr>
        <w:t>in the built environment has</w:t>
      </w:r>
      <w:r w:rsidR="0057547E" w:rsidRPr="00ED67FE">
        <w:rPr>
          <w:szCs w:val="24"/>
        </w:rPr>
        <w:t xml:space="preserve"> </w:t>
      </w:r>
      <w:r w:rsidR="008811C4" w:rsidRPr="00ED67FE">
        <w:rPr>
          <w:szCs w:val="24"/>
        </w:rPr>
        <w:t xml:space="preserve">evolve over the years (Cartlidge, 2013). Many of the traditional services are not as vital as they once were. The development of information technology has been an integral part of this shift. Within the traditional technical role of the quantity </w:t>
      </w:r>
      <w:r w:rsidR="00C74DCD" w:rsidRPr="00ED67FE">
        <w:rPr>
          <w:szCs w:val="24"/>
        </w:rPr>
        <w:t>surveyor,</w:t>
      </w:r>
      <w:r w:rsidR="008811C4" w:rsidRPr="00ED67FE">
        <w:rPr>
          <w:szCs w:val="24"/>
        </w:rPr>
        <w:t xml:space="preserve"> the main activities were limited to a narrow scope</w:t>
      </w:r>
      <w:r w:rsidR="0057547E">
        <w:rPr>
          <w:szCs w:val="24"/>
        </w:rPr>
        <w:t xml:space="preserve"> whereas</w:t>
      </w:r>
      <w:r w:rsidR="0057547E" w:rsidRPr="00ED67FE">
        <w:rPr>
          <w:szCs w:val="24"/>
        </w:rPr>
        <w:t xml:space="preserve"> </w:t>
      </w:r>
      <w:r w:rsidR="008811C4" w:rsidRPr="00ED67FE">
        <w:rPr>
          <w:szCs w:val="24"/>
        </w:rPr>
        <w:t xml:space="preserve">within its contemporary </w:t>
      </w:r>
      <w:r w:rsidR="00C74DCD" w:rsidRPr="00ED67FE">
        <w:rPr>
          <w:szCs w:val="24"/>
        </w:rPr>
        <w:t>role</w:t>
      </w:r>
      <w:r w:rsidR="0057547E">
        <w:rPr>
          <w:szCs w:val="24"/>
        </w:rPr>
        <w:t xml:space="preserve">, </w:t>
      </w:r>
      <w:r w:rsidR="001650B4">
        <w:rPr>
          <w:szCs w:val="24"/>
        </w:rPr>
        <w:t>QS</w:t>
      </w:r>
      <w:r w:rsidR="0057547E">
        <w:rPr>
          <w:szCs w:val="24"/>
        </w:rPr>
        <w:t xml:space="preserve"> would </w:t>
      </w:r>
      <w:r w:rsidR="008811C4" w:rsidRPr="00ED67FE">
        <w:rPr>
          <w:szCs w:val="24"/>
        </w:rPr>
        <w:t>undertake a spectrum of work ranging from providing investment appraisals to construction project management (Thayaparan et al., 2011). As part of this reinvention and evolution</w:t>
      </w:r>
      <w:r w:rsidR="00A10799" w:rsidRPr="00ED67FE">
        <w:rPr>
          <w:szCs w:val="24"/>
        </w:rPr>
        <w:t>,</w:t>
      </w:r>
      <w:r w:rsidR="008811C4" w:rsidRPr="00ED67FE">
        <w:rPr>
          <w:szCs w:val="24"/>
        </w:rPr>
        <w:t xml:space="preserve"> the QS has often become the clients lead consultants, thus moving up the ladder in terms of responsibility and in terms of importance within the project team</w:t>
      </w:r>
      <w:r w:rsidRPr="00ED67FE">
        <w:rPr>
          <w:szCs w:val="24"/>
        </w:rPr>
        <w:t xml:space="preserve"> (</w:t>
      </w:r>
      <w:r w:rsidR="008811C4" w:rsidRPr="00ED67FE">
        <w:rPr>
          <w:szCs w:val="24"/>
        </w:rPr>
        <w:t>Ashworth, Hogg &amp; Higgs</w:t>
      </w:r>
      <w:r w:rsidRPr="00ED67FE">
        <w:rPr>
          <w:szCs w:val="24"/>
        </w:rPr>
        <w:t>,</w:t>
      </w:r>
      <w:r w:rsidR="008811C4" w:rsidRPr="00ED67FE">
        <w:rPr>
          <w:szCs w:val="24"/>
        </w:rPr>
        <w:t xml:space="preserve"> 2013)</w:t>
      </w:r>
      <w:r w:rsidRPr="00ED67FE">
        <w:rPr>
          <w:szCs w:val="24"/>
        </w:rPr>
        <w:t xml:space="preserve">. </w:t>
      </w:r>
      <w:r w:rsidR="008811C4" w:rsidRPr="00ED67FE">
        <w:rPr>
          <w:szCs w:val="24"/>
        </w:rPr>
        <w:t>Additional services</w:t>
      </w:r>
      <w:r w:rsidR="0057547E">
        <w:rPr>
          <w:szCs w:val="24"/>
        </w:rPr>
        <w:t xml:space="preserve"> provided by contemporary QS</w:t>
      </w:r>
      <w:r w:rsidR="008811C4" w:rsidRPr="00ED67FE">
        <w:rPr>
          <w:szCs w:val="24"/>
        </w:rPr>
        <w:t xml:space="preserve"> </w:t>
      </w:r>
      <w:r w:rsidR="0057547E" w:rsidRPr="00ED67FE">
        <w:rPr>
          <w:szCs w:val="24"/>
        </w:rPr>
        <w:t>extend</w:t>
      </w:r>
      <w:r w:rsidR="0057547E">
        <w:rPr>
          <w:szCs w:val="24"/>
        </w:rPr>
        <w:t>s</w:t>
      </w:r>
      <w:r w:rsidR="0057547E" w:rsidRPr="00ED67FE">
        <w:rPr>
          <w:szCs w:val="24"/>
        </w:rPr>
        <w:t xml:space="preserve"> </w:t>
      </w:r>
      <w:r w:rsidR="008811C4" w:rsidRPr="00ED67FE">
        <w:rPr>
          <w:szCs w:val="24"/>
        </w:rPr>
        <w:t>to</w:t>
      </w:r>
      <w:r w:rsidRPr="00ED67FE">
        <w:rPr>
          <w:szCs w:val="24"/>
        </w:rPr>
        <w:t xml:space="preserve"> </w:t>
      </w:r>
      <w:r w:rsidR="008811C4" w:rsidRPr="00ED67FE">
        <w:rPr>
          <w:szCs w:val="24"/>
        </w:rPr>
        <w:t xml:space="preserve">roles </w:t>
      </w:r>
      <w:r w:rsidR="0057547E">
        <w:rPr>
          <w:szCs w:val="24"/>
        </w:rPr>
        <w:t>in</w:t>
      </w:r>
      <w:r w:rsidR="0057547E" w:rsidRPr="00ED67FE">
        <w:rPr>
          <w:szCs w:val="24"/>
        </w:rPr>
        <w:t xml:space="preserve"> </w:t>
      </w:r>
      <w:r w:rsidR="008811C4" w:rsidRPr="00ED67FE">
        <w:rPr>
          <w:szCs w:val="24"/>
        </w:rPr>
        <w:t>project management</w:t>
      </w:r>
      <w:r w:rsidRPr="00ED67FE">
        <w:rPr>
          <w:szCs w:val="24"/>
        </w:rPr>
        <w:t xml:space="preserve">, </w:t>
      </w:r>
      <w:r w:rsidR="008811C4" w:rsidRPr="00ED67FE">
        <w:rPr>
          <w:szCs w:val="24"/>
        </w:rPr>
        <w:t>lifecycle costing</w:t>
      </w:r>
      <w:r w:rsidRPr="00ED67FE">
        <w:rPr>
          <w:szCs w:val="24"/>
        </w:rPr>
        <w:t xml:space="preserve">, </w:t>
      </w:r>
      <w:r w:rsidR="008811C4" w:rsidRPr="00ED67FE">
        <w:rPr>
          <w:szCs w:val="24"/>
        </w:rPr>
        <w:t>value engineering</w:t>
      </w:r>
      <w:r w:rsidRPr="00ED67FE">
        <w:rPr>
          <w:szCs w:val="24"/>
        </w:rPr>
        <w:t xml:space="preserve"> and management </w:t>
      </w:r>
      <w:r w:rsidR="00690448" w:rsidRPr="00ED67FE">
        <w:rPr>
          <w:szCs w:val="24"/>
        </w:rPr>
        <w:t>(</w:t>
      </w:r>
      <w:r w:rsidR="008811C4" w:rsidRPr="00ED67FE">
        <w:rPr>
          <w:szCs w:val="24"/>
        </w:rPr>
        <w:t xml:space="preserve">Smyth and </w:t>
      </w:r>
      <w:proofErr w:type="spellStart"/>
      <w:r w:rsidR="008811C4" w:rsidRPr="00ED67FE">
        <w:rPr>
          <w:szCs w:val="24"/>
        </w:rPr>
        <w:t>Pryke</w:t>
      </w:r>
      <w:proofErr w:type="spellEnd"/>
      <w:r w:rsidR="00690448" w:rsidRPr="00ED67FE">
        <w:rPr>
          <w:szCs w:val="24"/>
        </w:rPr>
        <w:t>,</w:t>
      </w:r>
      <w:r w:rsidR="008811C4" w:rsidRPr="00ED67FE">
        <w:rPr>
          <w:szCs w:val="24"/>
        </w:rPr>
        <w:t xml:space="preserve"> 2009)</w:t>
      </w:r>
      <w:r w:rsidR="00852BD9">
        <w:rPr>
          <w:szCs w:val="24"/>
        </w:rPr>
        <w:t>.</w:t>
      </w:r>
      <w:r w:rsidR="008811C4" w:rsidRPr="00ED67FE">
        <w:rPr>
          <w:szCs w:val="24"/>
        </w:rPr>
        <w:t xml:space="preserve"> </w:t>
      </w:r>
      <w:r w:rsidR="00690448" w:rsidRPr="00ED67FE">
        <w:rPr>
          <w:szCs w:val="24"/>
        </w:rPr>
        <w:t>T</w:t>
      </w:r>
      <w:r w:rsidR="008811C4" w:rsidRPr="00ED67FE">
        <w:rPr>
          <w:szCs w:val="24"/>
        </w:rPr>
        <w:t xml:space="preserve">he advice given to clients has also developed, providing </w:t>
      </w:r>
      <w:proofErr w:type="gramStart"/>
      <w:r w:rsidR="008811C4" w:rsidRPr="00ED67FE">
        <w:rPr>
          <w:szCs w:val="24"/>
        </w:rPr>
        <w:t>better detailed</w:t>
      </w:r>
      <w:proofErr w:type="gramEnd"/>
      <w:r w:rsidR="008811C4" w:rsidRPr="00ED67FE">
        <w:rPr>
          <w:szCs w:val="24"/>
        </w:rPr>
        <w:t xml:space="preserve"> analysis</w:t>
      </w:r>
      <w:r w:rsidR="00690448" w:rsidRPr="00ED67FE">
        <w:rPr>
          <w:szCs w:val="24"/>
        </w:rPr>
        <w:t xml:space="preserve"> (Davies, 2006) </w:t>
      </w:r>
      <w:r w:rsidR="00852BD9">
        <w:rPr>
          <w:szCs w:val="24"/>
        </w:rPr>
        <w:t xml:space="preserve">and </w:t>
      </w:r>
      <w:r w:rsidR="00690448" w:rsidRPr="00ED67FE">
        <w:rPr>
          <w:szCs w:val="24"/>
        </w:rPr>
        <w:t>a</w:t>
      </w:r>
      <w:r w:rsidR="008811C4" w:rsidRPr="00ED67FE">
        <w:rPr>
          <w:szCs w:val="24"/>
        </w:rPr>
        <w:t>s a result of past innovations, quantity surveyors have evolved into professional experts in the contractual and financial aspects of the construction management industry (</w:t>
      </w:r>
      <w:proofErr w:type="spellStart"/>
      <w:r w:rsidR="008811C4" w:rsidRPr="00ED67FE">
        <w:rPr>
          <w:szCs w:val="24"/>
        </w:rPr>
        <w:t>Ballesty</w:t>
      </w:r>
      <w:proofErr w:type="spellEnd"/>
      <w:r w:rsidR="008811C4" w:rsidRPr="00ED67FE">
        <w:rPr>
          <w:szCs w:val="24"/>
        </w:rPr>
        <w:t xml:space="preserve">, 2007). </w:t>
      </w:r>
    </w:p>
    <w:p w14:paraId="45136785" w14:textId="25D4B1B1" w:rsidR="008811C4" w:rsidRPr="00ED67FE" w:rsidRDefault="00852BD9" w:rsidP="008811C4">
      <w:pPr>
        <w:rPr>
          <w:szCs w:val="24"/>
        </w:rPr>
      </w:pPr>
      <w:r>
        <w:rPr>
          <w:szCs w:val="24"/>
        </w:rPr>
        <w:t xml:space="preserve">It </w:t>
      </w:r>
      <w:proofErr w:type="gramStart"/>
      <w:r>
        <w:rPr>
          <w:szCs w:val="24"/>
        </w:rPr>
        <w:t xml:space="preserve">has been </w:t>
      </w:r>
      <w:r w:rsidR="008811C4" w:rsidRPr="00ED67FE">
        <w:rPr>
          <w:szCs w:val="24"/>
        </w:rPr>
        <w:t>strongly argued</w:t>
      </w:r>
      <w:proofErr w:type="gramEnd"/>
      <w:r w:rsidR="008811C4" w:rsidRPr="00ED67FE">
        <w:rPr>
          <w:szCs w:val="24"/>
        </w:rPr>
        <w:t xml:space="preserve"> that innovation within the construction industry is habitually sluggish </w:t>
      </w:r>
      <w:r>
        <w:rPr>
          <w:szCs w:val="24"/>
        </w:rPr>
        <w:t>towards</w:t>
      </w:r>
      <w:r w:rsidRPr="00ED67FE">
        <w:rPr>
          <w:szCs w:val="24"/>
        </w:rPr>
        <w:t xml:space="preserve"> innovati</w:t>
      </w:r>
      <w:r>
        <w:rPr>
          <w:szCs w:val="24"/>
        </w:rPr>
        <w:t xml:space="preserve">ve </w:t>
      </w:r>
      <w:r w:rsidR="00C74DCD">
        <w:rPr>
          <w:szCs w:val="24"/>
        </w:rPr>
        <w:t>practice</w:t>
      </w:r>
      <w:r>
        <w:rPr>
          <w:szCs w:val="24"/>
        </w:rPr>
        <w:t>s</w:t>
      </w:r>
      <w:r w:rsidR="008811C4" w:rsidRPr="00ED67FE">
        <w:rPr>
          <w:szCs w:val="24"/>
        </w:rPr>
        <w:t xml:space="preserve"> </w:t>
      </w:r>
      <w:r w:rsidR="00690448" w:rsidRPr="00ED67FE">
        <w:rPr>
          <w:szCs w:val="24"/>
        </w:rPr>
        <w:t>(</w:t>
      </w:r>
      <w:proofErr w:type="spellStart"/>
      <w:r w:rsidR="008811C4" w:rsidRPr="00ED67FE">
        <w:rPr>
          <w:szCs w:val="24"/>
        </w:rPr>
        <w:t>Olatunji</w:t>
      </w:r>
      <w:proofErr w:type="spellEnd"/>
      <w:r w:rsidR="00690448" w:rsidRPr="00ED67FE">
        <w:rPr>
          <w:szCs w:val="24"/>
        </w:rPr>
        <w:t>,</w:t>
      </w:r>
      <w:r w:rsidR="008811C4" w:rsidRPr="00ED67FE">
        <w:rPr>
          <w:szCs w:val="24"/>
        </w:rPr>
        <w:t xml:space="preserve"> 2010)</w:t>
      </w:r>
      <w:r w:rsidR="00C74DCD">
        <w:rPr>
          <w:szCs w:val="24"/>
        </w:rPr>
        <w:t>.</w:t>
      </w:r>
      <w:r w:rsidR="00690448" w:rsidRPr="00ED67FE">
        <w:rPr>
          <w:szCs w:val="24"/>
        </w:rPr>
        <w:t xml:space="preserve"> </w:t>
      </w:r>
      <w:r w:rsidR="00C74DCD">
        <w:rPr>
          <w:szCs w:val="24"/>
        </w:rPr>
        <w:t>C</w:t>
      </w:r>
      <w:r w:rsidR="008811C4" w:rsidRPr="00ED67FE">
        <w:rPr>
          <w:szCs w:val="24"/>
        </w:rPr>
        <w:t xml:space="preserve">hallenges like wastage and costs overruns have reflected poorly on the industry and solutions to these issues </w:t>
      </w:r>
      <w:proofErr w:type="gramStart"/>
      <w:r>
        <w:rPr>
          <w:szCs w:val="24"/>
        </w:rPr>
        <w:t>are still being sought</w:t>
      </w:r>
      <w:proofErr w:type="gramEnd"/>
      <w:r w:rsidR="002D6AC6">
        <w:rPr>
          <w:szCs w:val="24"/>
        </w:rPr>
        <w:t>. This ha</w:t>
      </w:r>
      <w:r w:rsidR="00C74DCD">
        <w:rPr>
          <w:szCs w:val="24"/>
        </w:rPr>
        <w:t xml:space="preserve">s </w:t>
      </w:r>
      <w:r w:rsidR="002D6AC6">
        <w:rPr>
          <w:szCs w:val="24"/>
        </w:rPr>
        <w:t>supported</w:t>
      </w:r>
      <w:r w:rsidR="008811C4" w:rsidRPr="00ED67FE">
        <w:rPr>
          <w:szCs w:val="24"/>
        </w:rPr>
        <w:t xml:space="preserve"> the lack of consideration around technology in the construction industry (Sex</w:t>
      </w:r>
      <w:r w:rsidR="002D6AC6">
        <w:rPr>
          <w:szCs w:val="24"/>
        </w:rPr>
        <w:t xml:space="preserve">ton and Barrett, 2004). It </w:t>
      </w:r>
      <w:proofErr w:type="gramStart"/>
      <w:r w:rsidR="002D6AC6">
        <w:rPr>
          <w:szCs w:val="24"/>
        </w:rPr>
        <w:t>can be claim</w:t>
      </w:r>
      <w:r>
        <w:rPr>
          <w:szCs w:val="24"/>
        </w:rPr>
        <w:t>ed</w:t>
      </w:r>
      <w:proofErr w:type="gramEnd"/>
      <w:r w:rsidR="008811C4" w:rsidRPr="00ED67FE">
        <w:rPr>
          <w:szCs w:val="24"/>
        </w:rPr>
        <w:t xml:space="preserve"> that computers and the development of email </w:t>
      </w:r>
      <w:r>
        <w:rPr>
          <w:szCs w:val="24"/>
        </w:rPr>
        <w:t xml:space="preserve">mode of communication </w:t>
      </w:r>
      <w:r w:rsidR="008811C4" w:rsidRPr="00ED67FE">
        <w:rPr>
          <w:szCs w:val="24"/>
        </w:rPr>
        <w:t>has had the biggest influence on QS practices and the construction industry over the past decade. The requirement to wait for printed drawing packages and the use of scale rulers has been largely removed from the process, being replaced by emailed drawings and measurement tools for on screen take-offs. This has made the information more accessible and increased the speed of estimates and schedules</w:t>
      </w:r>
      <w:r w:rsidR="00C66C38" w:rsidRPr="00ED67FE">
        <w:rPr>
          <w:szCs w:val="24"/>
        </w:rPr>
        <w:t>, increasing clients demand</w:t>
      </w:r>
      <w:r w:rsidR="008811C4" w:rsidRPr="00ED67FE">
        <w:rPr>
          <w:szCs w:val="24"/>
        </w:rPr>
        <w:t>. Consequently,</w:t>
      </w:r>
      <w:r w:rsidR="00C66C38" w:rsidRPr="00ED67FE">
        <w:rPr>
          <w:szCs w:val="24"/>
        </w:rPr>
        <w:t xml:space="preserve"> reducing</w:t>
      </w:r>
      <w:r w:rsidR="008811C4" w:rsidRPr="00ED67FE">
        <w:rPr>
          <w:szCs w:val="24"/>
        </w:rPr>
        <w:t xml:space="preserve"> timescales for design teams to produce documents and drawings</w:t>
      </w:r>
      <w:r w:rsidR="00EA6192" w:rsidRPr="00ED67FE">
        <w:rPr>
          <w:szCs w:val="24"/>
        </w:rPr>
        <w:t>.</w:t>
      </w:r>
    </w:p>
    <w:p w14:paraId="5EAB989F" w14:textId="1857E641" w:rsidR="00D41C2E" w:rsidRPr="00ED67FE" w:rsidRDefault="00030CE8" w:rsidP="008811C4">
      <w:pPr>
        <w:rPr>
          <w:b/>
          <w:szCs w:val="24"/>
        </w:rPr>
      </w:pPr>
      <w:r w:rsidRPr="00ED67FE">
        <w:rPr>
          <w:b/>
          <w:szCs w:val="24"/>
        </w:rPr>
        <w:t>2.</w:t>
      </w:r>
      <w:r w:rsidR="00D41C2E" w:rsidRPr="00ED67FE">
        <w:rPr>
          <w:b/>
          <w:szCs w:val="24"/>
        </w:rPr>
        <w:t>2.1 B</w:t>
      </w:r>
      <w:r w:rsidR="00CF3B2C" w:rsidRPr="00ED67FE">
        <w:rPr>
          <w:b/>
          <w:szCs w:val="24"/>
        </w:rPr>
        <w:t xml:space="preserve">uilding </w:t>
      </w:r>
      <w:r w:rsidR="00D41C2E" w:rsidRPr="00ED67FE">
        <w:rPr>
          <w:b/>
          <w:szCs w:val="24"/>
        </w:rPr>
        <w:t>I</w:t>
      </w:r>
      <w:r w:rsidR="00CF3B2C" w:rsidRPr="00ED67FE">
        <w:rPr>
          <w:b/>
          <w:szCs w:val="24"/>
        </w:rPr>
        <w:t xml:space="preserve">nformation </w:t>
      </w:r>
      <w:r w:rsidR="009D0D00" w:rsidRPr="00ED67FE">
        <w:rPr>
          <w:b/>
          <w:szCs w:val="24"/>
        </w:rPr>
        <w:t>Model</w:t>
      </w:r>
      <w:r w:rsidR="009D0D00">
        <w:rPr>
          <w:b/>
          <w:szCs w:val="24"/>
        </w:rPr>
        <w:t>ling</w:t>
      </w:r>
      <w:r w:rsidR="009D0D00" w:rsidRPr="00ED67FE">
        <w:rPr>
          <w:b/>
          <w:szCs w:val="24"/>
        </w:rPr>
        <w:t xml:space="preserve"> </w:t>
      </w:r>
      <w:r w:rsidR="00CF3B2C" w:rsidRPr="00ED67FE">
        <w:rPr>
          <w:b/>
          <w:szCs w:val="24"/>
        </w:rPr>
        <w:t>(BIM)</w:t>
      </w:r>
      <w:r w:rsidR="009D0D00">
        <w:rPr>
          <w:b/>
          <w:szCs w:val="24"/>
        </w:rPr>
        <w:t xml:space="preserve"> and the QS</w:t>
      </w:r>
    </w:p>
    <w:p w14:paraId="14772E23" w14:textId="564373EE" w:rsidR="008811C4" w:rsidRPr="00ED67FE" w:rsidRDefault="00C66C38" w:rsidP="008811C4">
      <w:pPr>
        <w:rPr>
          <w:szCs w:val="24"/>
        </w:rPr>
      </w:pPr>
      <w:r w:rsidRPr="00ED67FE">
        <w:rPr>
          <w:szCs w:val="24"/>
        </w:rPr>
        <w:t>T</w:t>
      </w:r>
      <w:r w:rsidR="008811C4" w:rsidRPr="00ED67FE">
        <w:rPr>
          <w:szCs w:val="24"/>
        </w:rPr>
        <w:t xml:space="preserve">he full impact </w:t>
      </w:r>
      <w:r w:rsidR="00606E01">
        <w:rPr>
          <w:szCs w:val="24"/>
        </w:rPr>
        <w:t xml:space="preserve">of BIM </w:t>
      </w:r>
      <w:r w:rsidR="008811C4" w:rsidRPr="00ED67FE">
        <w:rPr>
          <w:szCs w:val="24"/>
        </w:rPr>
        <w:t>on</w:t>
      </w:r>
      <w:r w:rsidRPr="00ED67FE">
        <w:rPr>
          <w:szCs w:val="24"/>
        </w:rPr>
        <w:t xml:space="preserve"> </w:t>
      </w:r>
      <w:r w:rsidR="00606E01">
        <w:rPr>
          <w:szCs w:val="24"/>
        </w:rPr>
        <w:t>q</w:t>
      </w:r>
      <w:r w:rsidR="00606E01" w:rsidRPr="00ED67FE">
        <w:rPr>
          <w:szCs w:val="24"/>
        </w:rPr>
        <w:t xml:space="preserve">uantity </w:t>
      </w:r>
      <w:r w:rsidR="008811C4" w:rsidRPr="00ED67FE">
        <w:rPr>
          <w:szCs w:val="24"/>
        </w:rPr>
        <w:t>surveying</w:t>
      </w:r>
      <w:r w:rsidRPr="00ED67FE">
        <w:rPr>
          <w:szCs w:val="24"/>
        </w:rPr>
        <w:t xml:space="preserve"> </w:t>
      </w:r>
      <w:r w:rsidR="008811C4" w:rsidRPr="00ED67FE">
        <w:rPr>
          <w:szCs w:val="24"/>
        </w:rPr>
        <w:t xml:space="preserve">is yet to be </w:t>
      </w:r>
      <w:r w:rsidR="00606E01">
        <w:rPr>
          <w:szCs w:val="24"/>
        </w:rPr>
        <w:t>appraised</w:t>
      </w:r>
      <w:r w:rsidR="00606E01" w:rsidRPr="00ED67FE">
        <w:rPr>
          <w:szCs w:val="24"/>
        </w:rPr>
        <w:t xml:space="preserve"> </w:t>
      </w:r>
      <w:r w:rsidRPr="00ED67FE">
        <w:rPr>
          <w:szCs w:val="24"/>
        </w:rPr>
        <w:t>(C</w:t>
      </w:r>
      <w:r w:rsidR="008811C4" w:rsidRPr="00ED67FE">
        <w:rPr>
          <w:szCs w:val="24"/>
        </w:rPr>
        <w:t>a</w:t>
      </w:r>
      <w:r w:rsidRPr="00ED67FE">
        <w:rPr>
          <w:szCs w:val="24"/>
        </w:rPr>
        <w:t>rtlidge, 2013)</w:t>
      </w:r>
      <w:r w:rsidR="008811C4" w:rsidRPr="00ED67FE">
        <w:rPr>
          <w:szCs w:val="24"/>
        </w:rPr>
        <w:t xml:space="preserve"> </w:t>
      </w:r>
      <w:r w:rsidR="00606E01">
        <w:rPr>
          <w:szCs w:val="24"/>
        </w:rPr>
        <w:t>but it</w:t>
      </w:r>
      <w:r w:rsidR="00606E01" w:rsidRPr="00ED67FE">
        <w:rPr>
          <w:szCs w:val="24"/>
        </w:rPr>
        <w:t xml:space="preserve"> </w:t>
      </w:r>
      <w:r w:rsidR="008811C4" w:rsidRPr="00ED67FE">
        <w:rPr>
          <w:szCs w:val="24"/>
        </w:rPr>
        <w:t>will certainly not be the end of the quantity surveying role</w:t>
      </w:r>
      <w:r w:rsidRPr="00ED67FE">
        <w:rPr>
          <w:szCs w:val="24"/>
        </w:rPr>
        <w:t>s</w:t>
      </w:r>
      <w:r w:rsidR="008811C4" w:rsidRPr="00ED67FE">
        <w:rPr>
          <w:szCs w:val="24"/>
        </w:rPr>
        <w:t xml:space="preserve">. </w:t>
      </w:r>
      <w:r w:rsidR="00B65A98">
        <w:rPr>
          <w:szCs w:val="24"/>
        </w:rPr>
        <w:t xml:space="preserve">Although </w:t>
      </w:r>
      <w:r w:rsidR="008811C4" w:rsidRPr="00ED67FE">
        <w:rPr>
          <w:szCs w:val="24"/>
        </w:rPr>
        <w:t xml:space="preserve">challenges </w:t>
      </w:r>
      <w:r w:rsidR="00B65A98">
        <w:rPr>
          <w:szCs w:val="24"/>
        </w:rPr>
        <w:t>of</w:t>
      </w:r>
      <w:r w:rsidR="00B65A98" w:rsidRPr="00ED67FE">
        <w:rPr>
          <w:szCs w:val="24"/>
        </w:rPr>
        <w:t xml:space="preserve"> </w:t>
      </w:r>
      <w:r w:rsidR="008811C4" w:rsidRPr="00ED67FE">
        <w:rPr>
          <w:szCs w:val="24"/>
        </w:rPr>
        <w:t xml:space="preserve">BIM implementation </w:t>
      </w:r>
      <w:r w:rsidR="00B65A98">
        <w:rPr>
          <w:szCs w:val="24"/>
        </w:rPr>
        <w:t xml:space="preserve">exist, the use of </w:t>
      </w:r>
      <w:r w:rsidR="008811C4" w:rsidRPr="00ED67FE">
        <w:rPr>
          <w:szCs w:val="24"/>
        </w:rPr>
        <w:t xml:space="preserve">automatic measurement provided by current BIM </w:t>
      </w:r>
      <w:r w:rsidR="002D6AC6" w:rsidRPr="00ED67FE">
        <w:rPr>
          <w:szCs w:val="24"/>
        </w:rPr>
        <w:t>software</w:t>
      </w:r>
      <w:r w:rsidR="008811C4" w:rsidRPr="00ED67FE">
        <w:rPr>
          <w:szCs w:val="24"/>
        </w:rPr>
        <w:t xml:space="preserve"> </w:t>
      </w:r>
      <w:r w:rsidR="002D6AC6" w:rsidRPr="00ED67FE">
        <w:rPr>
          <w:szCs w:val="24"/>
        </w:rPr>
        <w:t>does not</w:t>
      </w:r>
      <w:r w:rsidR="008811C4" w:rsidRPr="00ED67FE">
        <w:rPr>
          <w:szCs w:val="24"/>
        </w:rPr>
        <w:t xml:space="preserve"> negate the requirement</w:t>
      </w:r>
      <w:r w:rsidR="00B65A98">
        <w:rPr>
          <w:szCs w:val="24"/>
        </w:rPr>
        <w:t xml:space="preserve"> to have </w:t>
      </w:r>
      <w:proofErr w:type="gramStart"/>
      <w:r w:rsidR="00B65A98">
        <w:rPr>
          <w:szCs w:val="24"/>
        </w:rPr>
        <w:t>a professionally</w:t>
      </w:r>
      <w:proofErr w:type="gramEnd"/>
      <w:r w:rsidR="00B65A98">
        <w:rPr>
          <w:szCs w:val="24"/>
        </w:rPr>
        <w:t xml:space="preserve"> trained QS</w:t>
      </w:r>
      <w:r w:rsidR="008811C4" w:rsidRPr="00ED67FE">
        <w:rPr>
          <w:szCs w:val="24"/>
        </w:rPr>
        <w:t xml:space="preserve"> </w:t>
      </w:r>
      <w:r w:rsidR="00B65A98">
        <w:rPr>
          <w:szCs w:val="24"/>
        </w:rPr>
        <w:t xml:space="preserve">to </w:t>
      </w:r>
      <w:r w:rsidR="00B65A98" w:rsidRPr="00ED67FE">
        <w:rPr>
          <w:szCs w:val="24"/>
        </w:rPr>
        <w:t>verif</w:t>
      </w:r>
      <w:r w:rsidR="00B65A98">
        <w:rPr>
          <w:szCs w:val="24"/>
        </w:rPr>
        <w:t>y</w:t>
      </w:r>
      <w:r w:rsidR="00B65A98" w:rsidRPr="00ED67FE">
        <w:rPr>
          <w:szCs w:val="24"/>
        </w:rPr>
        <w:t xml:space="preserve"> </w:t>
      </w:r>
      <w:r w:rsidR="00B65A98">
        <w:rPr>
          <w:szCs w:val="24"/>
        </w:rPr>
        <w:t>the work as expected from</w:t>
      </w:r>
      <w:r w:rsidR="00B65A98" w:rsidRPr="00ED67FE">
        <w:rPr>
          <w:szCs w:val="24"/>
        </w:rPr>
        <w:t xml:space="preserve"> </w:t>
      </w:r>
      <w:r w:rsidR="008811C4" w:rsidRPr="00ED67FE">
        <w:rPr>
          <w:szCs w:val="24"/>
        </w:rPr>
        <w:t xml:space="preserve">a competent professional surveyor. </w:t>
      </w:r>
      <w:r w:rsidR="00B65A98">
        <w:rPr>
          <w:szCs w:val="24"/>
        </w:rPr>
        <w:t xml:space="preserve">In this regard, the </w:t>
      </w:r>
      <w:r w:rsidR="00B65A98" w:rsidRPr="00B65A98">
        <w:rPr>
          <w:szCs w:val="24"/>
        </w:rPr>
        <w:t>Royal Institution of Chartered Surveyor (RICS)</w:t>
      </w:r>
      <w:r w:rsidR="00B65A98">
        <w:rPr>
          <w:szCs w:val="24"/>
        </w:rPr>
        <w:t xml:space="preserve"> views</w:t>
      </w:r>
      <w:r w:rsidR="00B65A98" w:rsidRPr="00ED67FE">
        <w:rPr>
          <w:szCs w:val="24"/>
        </w:rPr>
        <w:t xml:space="preserve"> </w:t>
      </w:r>
      <w:r w:rsidR="008811C4" w:rsidRPr="00ED67FE">
        <w:rPr>
          <w:szCs w:val="24"/>
        </w:rPr>
        <w:t xml:space="preserve">BIM adoption as an opportunity for surveyors rather than a danger (Withers, 2019). </w:t>
      </w:r>
      <w:r w:rsidR="002D6AC6" w:rsidRPr="00ED67FE">
        <w:rPr>
          <w:szCs w:val="24"/>
        </w:rPr>
        <w:t>If</w:t>
      </w:r>
      <w:r w:rsidR="008811C4" w:rsidRPr="00ED67FE">
        <w:rPr>
          <w:szCs w:val="24"/>
        </w:rPr>
        <w:t xml:space="preserve"> surveyors </w:t>
      </w:r>
      <w:r w:rsidR="002D6AC6" w:rsidRPr="00ED67FE">
        <w:rPr>
          <w:szCs w:val="24"/>
        </w:rPr>
        <w:t>do not</w:t>
      </w:r>
      <w:r w:rsidR="008811C4" w:rsidRPr="00ED67FE">
        <w:rPr>
          <w:szCs w:val="24"/>
        </w:rPr>
        <w:t xml:space="preserve"> incorporate and encourage change within their respected firms, the future BIM could result in a loss of relevance</w:t>
      </w:r>
      <w:r w:rsidR="00B65A98">
        <w:rPr>
          <w:szCs w:val="24"/>
        </w:rPr>
        <w:t xml:space="preserve"> of the traditional QS</w:t>
      </w:r>
      <w:r w:rsidR="00304E30" w:rsidRPr="00ED67FE">
        <w:rPr>
          <w:szCs w:val="24"/>
        </w:rPr>
        <w:t xml:space="preserve"> </w:t>
      </w:r>
      <w:bookmarkStart w:id="4" w:name="_Hlk7884554"/>
      <w:r w:rsidR="00304E30" w:rsidRPr="00ED67FE">
        <w:rPr>
          <w:szCs w:val="24"/>
        </w:rPr>
        <w:t>(Cartilage, 2013).</w:t>
      </w:r>
      <w:bookmarkEnd w:id="4"/>
    </w:p>
    <w:p w14:paraId="3B31BFDE" w14:textId="7CAA48B8" w:rsidR="00F93934" w:rsidRPr="00ED67FE" w:rsidRDefault="00B65A98" w:rsidP="008811C4">
      <w:pPr>
        <w:rPr>
          <w:szCs w:val="24"/>
        </w:rPr>
      </w:pPr>
      <w:r>
        <w:rPr>
          <w:szCs w:val="24"/>
        </w:rPr>
        <w:t xml:space="preserve">It </w:t>
      </w:r>
      <w:proofErr w:type="gramStart"/>
      <w:r>
        <w:rPr>
          <w:szCs w:val="24"/>
        </w:rPr>
        <w:t>has also been noted</w:t>
      </w:r>
      <w:proofErr w:type="gramEnd"/>
      <w:r>
        <w:rPr>
          <w:szCs w:val="24"/>
        </w:rPr>
        <w:t xml:space="preserve"> that s</w:t>
      </w:r>
      <w:r w:rsidRPr="00ED67FE">
        <w:rPr>
          <w:szCs w:val="24"/>
        </w:rPr>
        <w:t xml:space="preserve">maller </w:t>
      </w:r>
      <w:r w:rsidR="008811C4" w:rsidRPr="00ED67FE">
        <w:rPr>
          <w:szCs w:val="24"/>
        </w:rPr>
        <w:t>firms may be able to gain from not adopting BIM and retaining the traditional services</w:t>
      </w:r>
      <w:r w:rsidR="00E411AD" w:rsidRPr="00ED67FE">
        <w:rPr>
          <w:szCs w:val="24"/>
        </w:rPr>
        <w:t xml:space="preserve"> (Cartilage, 2013)</w:t>
      </w:r>
      <w:r w:rsidR="008811C4" w:rsidRPr="00ED67FE">
        <w:rPr>
          <w:szCs w:val="24"/>
        </w:rPr>
        <w:t>. Many clients</w:t>
      </w:r>
      <w:r>
        <w:rPr>
          <w:szCs w:val="24"/>
        </w:rPr>
        <w:t xml:space="preserve"> in developing countries</w:t>
      </w:r>
      <w:r w:rsidR="008811C4" w:rsidRPr="00ED67FE">
        <w:rPr>
          <w:szCs w:val="24"/>
        </w:rPr>
        <w:t xml:space="preserve"> will </w:t>
      </w:r>
      <w:r>
        <w:rPr>
          <w:szCs w:val="24"/>
        </w:rPr>
        <w:t xml:space="preserve">still </w:t>
      </w:r>
      <w:r w:rsidR="008811C4" w:rsidRPr="00ED67FE">
        <w:rPr>
          <w:szCs w:val="24"/>
        </w:rPr>
        <w:t xml:space="preserve">benefit </w:t>
      </w:r>
      <w:proofErr w:type="gramStart"/>
      <w:r w:rsidR="00A36F1F" w:rsidRPr="00ED67FE">
        <w:rPr>
          <w:szCs w:val="24"/>
        </w:rPr>
        <w:t>from more</w:t>
      </w:r>
      <w:r w:rsidR="008811C4" w:rsidRPr="00ED67FE">
        <w:rPr>
          <w:szCs w:val="24"/>
        </w:rPr>
        <w:t xml:space="preserve"> traditional QS service,</w:t>
      </w:r>
      <w:proofErr w:type="gramEnd"/>
      <w:r w:rsidR="008811C4" w:rsidRPr="00ED67FE">
        <w:rPr>
          <w:szCs w:val="24"/>
        </w:rPr>
        <w:t xml:space="preserve"> </w:t>
      </w:r>
      <w:r>
        <w:rPr>
          <w:szCs w:val="24"/>
        </w:rPr>
        <w:t xml:space="preserve">if they are </w:t>
      </w:r>
      <w:r w:rsidR="008811C4" w:rsidRPr="00ED67FE">
        <w:rPr>
          <w:szCs w:val="24"/>
        </w:rPr>
        <w:t xml:space="preserve">less concerned with speed of delivery and </w:t>
      </w:r>
      <w:r>
        <w:rPr>
          <w:szCs w:val="24"/>
        </w:rPr>
        <w:t xml:space="preserve">more </w:t>
      </w:r>
      <w:r w:rsidR="008811C4" w:rsidRPr="00ED67FE">
        <w:rPr>
          <w:szCs w:val="24"/>
        </w:rPr>
        <w:t>concern</w:t>
      </w:r>
      <w:r>
        <w:rPr>
          <w:szCs w:val="24"/>
        </w:rPr>
        <w:t>ed</w:t>
      </w:r>
      <w:r w:rsidR="008811C4" w:rsidRPr="00ED67FE">
        <w:rPr>
          <w:szCs w:val="24"/>
        </w:rPr>
        <w:t xml:space="preserve"> </w:t>
      </w:r>
      <w:r w:rsidR="008811C4" w:rsidRPr="00ED67FE">
        <w:rPr>
          <w:szCs w:val="24"/>
        </w:rPr>
        <w:lastRenderedPageBreak/>
        <w:t xml:space="preserve">with detailed measurement and value for money. </w:t>
      </w:r>
      <w:r w:rsidR="009D0D00">
        <w:rPr>
          <w:szCs w:val="24"/>
        </w:rPr>
        <w:t>It has been pointed out that the</w:t>
      </w:r>
      <w:r w:rsidR="009D0D00" w:rsidRPr="00ED67FE">
        <w:rPr>
          <w:szCs w:val="24"/>
        </w:rPr>
        <w:t xml:space="preserve"> </w:t>
      </w:r>
      <w:r w:rsidR="008811C4" w:rsidRPr="00ED67FE">
        <w:rPr>
          <w:szCs w:val="24"/>
        </w:rPr>
        <w:t xml:space="preserve">term </w:t>
      </w:r>
      <w:r w:rsidR="009D0D00">
        <w:rPr>
          <w:szCs w:val="24"/>
        </w:rPr>
        <w:t>‘</w:t>
      </w:r>
      <w:r w:rsidR="008811C4" w:rsidRPr="00ED67FE">
        <w:rPr>
          <w:szCs w:val="24"/>
        </w:rPr>
        <w:t>quantity surveyor</w:t>
      </w:r>
      <w:r w:rsidR="009D0D00">
        <w:rPr>
          <w:szCs w:val="24"/>
        </w:rPr>
        <w:t>’</w:t>
      </w:r>
      <w:r w:rsidR="008811C4" w:rsidRPr="00ED67FE">
        <w:rPr>
          <w:szCs w:val="24"/>
        </w:rPr>
        <w:t xml:space="preserve"> was </w:t>
      </w:r>
      <w:r w:rsidR="009D0D00">
        <w:rPr>
          <w:szCs w:val="24"/>
        </w:rPr>
        <w:t xml:space="preserve">almost </w:t>
      </w:r>
      <w:r w:rsidR="008811C4" w:rsidRPr="00ED67FE">
        <w:rPr>
          <w:szCs w:val="24"/>
        </w:rPr>
        <w:t xml:space="preserve">redundant over a decade ago, with </w:t>
      </w:r>
      <w:r w:rsidR="009D0D00">
        <w:rPr>
          <w:szCs w:val="24"/>
        </w:rPr>
        <w:t>some QS</w:t>
      </w:r>
      <w:r w:rsidR="009D0D00" w:rsidRPr="00ED67FE">
        <w:rPr>
          <w:szCs w:val="24"/>
        </w:rPr>
        <w:t xml:space="preserve"> </w:t>
      </w:r>
      <w:r w:rsidR="008811C4" w:rsidRPr="00ED67FE">
        <w:rPr>
          <w:szCs w:val="24"/>
        </w:rPr>
        <w:t xml:space="preserve">organisations focusing instead on the proactive management of </w:t>
      </w:r>
      <w:r w:rsidR="009D0D00">
        <w:rPr>
          <w:szCs w:val="24"/>
        </w:rPr>
        <w:t xml:space="preserve">broad range of </w:t>
      </w:r>
      <w:r w:rsidR="008811C4" w:rsidRPr="00ED67FE">
        <w:rPr>
          <w:szCs w:val="24"/>
        </w:rPr>
        <w:t>issues that affect costs and</w:t>
      </w:r>
      <w:r w:rsidR="009D0D00">
        <w:rPr>
          <w:szCs w:val="24"/>
        </w:rPr>
        <w:t xml:space="preserve"> hence</w:t>
      </w:r>
      <w:r w:rsidR="008811C4" w:rsidRPr="00ED67FE">
        <w:rPr>
          <w:szCs w:val="24"/>
        </w:rPr>
        <w:t xml:space="preserve"> rebranding themselves as </w:t>
      </w:r>
      <w:r w:rsidR="000B01CC" w:rsidRPr="00ED67FE">
        <w:rPr>
          <w:szCs w:val="24"/>
        </w:rPr>
        <w:t>“</w:t>
      </w:r>
      <w:r w:rsidR="008811C4" w:rsidRPr="00ED67FE">
        <w:rPr>
          <w:szCs w:val="24"/>
        </w:rPr>
        <w:t xml:space="preserve">cost managers” (White, 2015). </w:t>
      </w:r>
      <w:r w:rsidR="009D0D00">
        <w:rPr>
          <w:szCs w:val="24"/>
        </w:rPr>
        <w:t xml:space="preserve">Similarly, </w:t>
      </w:r>
      <w:r w:rsidR="000B01CC" w:rsidRPr="00ED67FE">
        <w:rPr>
          <w:szCs w:val="24"/>
        </w:rPr>
        <w:t xml:space="preserve">BIM </w:t>
      </w:r>
      <w:r w:rsidR="009D0D00" w:rsidRPr="00ED67FE">
        <w:rPr>
          <w:szCs w:val="24"/>
        </w:rPr>
        <w:t>Man</w:t>
      </w:r>
      <w:r w:rsidR="009D0D00">
        <w:rPr>
          <w:szCs w:val="24"/>
        </w:rPr>
        <w:t>agers</w:t>
      </w:r>
      <w:r w:rsidR="009D0D00" w:rsidRPr="00ED67FE">
        <w:rPr>
          <w:szCs w:val="24"/>
        </w:rPr>
        <w:t xml:space="preserve"> </w:t>
      </w:r>
      <w:r w:rsidR="009D0D00">
        <w:rPr>
          <w:szCs w:val="24"/>
        </w:rPr>
        <w:t>and</w:t>
      </w:r>
      <w:r w:rsidR="009D0D00" w:rsidRPr="00ED67FE">
        <w:rPr>
          <w:szCs w:val="24"/>
        </w:rPr>
        <w:t xml:space="preserve"> </w:t>
      </w:r>
      <w:r w:rsidR="000B01CC" w:rsidRPr="00ED67FE">
        <w:rPr>
          <w:szCs w:val="24"/>
        </w:rPr>
        <w:t>BIM Coordinators</w:t>
      </w:r>
      <w:r w:rsidR="008811C4" w:rsidRPr="00ED67FE">
        <w:rPr>
          <w:szCs w:val="24"/>
        </w:rPr>
        <w:t xml:space="preserve"> are new roles in the structure of </w:t>
      </w:r>
      <w:proofErr w:type="gramStart"/>
      <w:r w:rsidR="008811C4" w:rsidRPr="00ED67FE">
        <w:rPr>
          <w:szCs w:val="24"/>
        </w:rPr>
        <w:t>BIM which</w:t>
      </w:r>
      <w:proofErr w:type="gramEnd"/>
      <w:r w:rsidR="008811C4" w:rsidRPr="00ED67FE">
        <w:rPr>
          <w:szCs w:val="24"/>
        </w:rPr>
        <w:t xml:space="preserve"> </w:t>
      </w:r>
      <w:r w:rsidR="009D0D00">
        <w:rPr>
          <w:szCs w:val="24"/>
        </w:rPr>
        <w:t xml:space="preserve">also </w:t>
      </w:r>
      <w:r w:rsidR="008811C4" w:rsidRPr="00ED67FE">
        <w:rPr>
          <w:szCs w:val="24"/>
        </w:rPr>
        <w:t>provide new opportunities for experienced quantity surveyors</w:t>
      </w:r>
      <w:r w:rsidR="009D0D00">
        <w:rPr>
          <w:szCs w:val="24"/>
        </w:rPr>
        <w:t>. O</w:t>
      </w:r>
      <w:r w:rsidR="008811C4" w:rsidRPr="00ED67FE">
        <w:rPr>
          <w:szCs w:val="24"/>
        </w:rPr>
        <w:t xml:space="preserve">nce the UK has reached </w:t>
      </w:r>
      <w:r w:rsidR="009D0D00">
        <w:rPr>
          <w:szCs w:val="24"/>
        </w:rPr>
        <w:t>BIM L</w:t>
      </w:r>
      <w:r w:rsidR="009D0D00" w:rsidRPr="00ED67FE">
        <w:rPr>
          <w:szCs w:val="24"/>
        </w:rPr>
        <w:t xml:space="preserve">evel </w:t>
      </w:r>
      <w:r w:rsidR="008811C4" w:rsidRPr="00ED67FE">
        <w:rPr>
          <w:szCs w:val="24"/>
        </w:rPr>
        <w:t>3</w:t>
      </w:r>
      <w:r w:rsidR="009D0D00">
        <w:rPr>
          <w:szCs w:val="24"/>
        </w:rPr>
        <w:t xml:space="preserve"> maturity</w:t>
      </w:r>
      <w:r w:rsidR="008811C4" w:rsidRPr="00ED67FE">
        <w:rPr>
          <w:szCs w:val="24"/>
        </w:rPr>
        <w:t xml:space="preserve">, the BIM manager </w:t>
      </w:r>
      <w:r w:rsidR="009D0D00">
        <w:rPr>
          <w:szCs w:val="24"/>
        </w:rPr>
        <w:t>and</w:t>
      </w:r>
      <w:r w:rsidR="009D0D00" w:rsidRPr="00ED67FE">
        <w:rPr>
          <w:szCs w:val="24"/>
        </w:rPr>
        <w:t xml:space="preserve"> </w:t>
      </w:r>
      <w:r w:rsidR="008811C4" w:rsidRPr="00ED67FE">
        <w:rPr>
          <w:szCs w:val="24"/>
        </w:rPr>
        <w:t xml:space="preserve">coordinator roles </w:t>
      </w:r>
      <w:r w:rsidR="009D0D00">
        <w:rPr>
          <w:szCs w:val="24"/>
        </w:rPr>
        <w:t>would probably</w:t>
      </w:r>
      <w:r w:rsidR="009D0D00" w:rsidRPr="00ED67FE">
        <w:rPr>
          <w:szCs w:val="24"/>
        </w:rPr>
        <w:t xml:space="preserve"> </w:t>
      </w:r>
      <w:r w:rsidR="008811C4" w:rsidRPr="00ED67FE">
        <w:rPr>
          <w:szCs w:val="24"/>
        </w:rPr>
        <w:t xml:space="preserve">be more common </w:t>
      </w:r>
      <w:r w:rsidR="000B01CC" w:rsidRPr="00ED67FE">
        <w:rPr>
          <w:szCs w:val="24"/>
        </w:rPr>
        <w:t xml:space="preserve">due to </w:t>
      </w:r>
      <w:r w:rsidR="008811C4" w:rsidRPr="00ED67FE">
        <w:rPr>
          <w:szCs w:val="24"/>
        </w:rPr>
        <w:t>lack of expertise within the industry</w:t>
      </w:r>
      <w:r w:rsidR="009D0D00">
        <w:rPr>
          <w:szCs w:val="24"/>
        </w:rPr>
        <w:t xml:space="preserve"> but there is no indication to suggest that QS cannot play both roles, which are in fact,</w:t>
      </w:r>
      <w:r w:rsidR="008811C4" w:rsidRPr="00ED67FE">
        <w:rPr>
          <w:szCs w:val="24"/>
        </w:rPr>
        <w:t xml:space="preserve"> an opportunity for experienced quantity surveyors or commercial managers </w:t>
      </w:r>
      <w:r w:rsidR="009D0D00">
        <w:rPr>
          <w:szCs w:val="24"/>
        </w:rPr>
        <w:t>of</w:t>
      </w:r>
      <w:r w:rsidR="009D0D00" w:rsidRPr="00ED67FE">
        <w:rPr>
          <w:szCs w:val="24"/>
        </w:rPr>
        <w:t xml:space="preserve"> </w:t>
      </w:r>
      <w:r w:rsidR="00EA6192" w:rsidRPr="00ED67FE">
        <w:rPr>
          <w:szCs w:val="24"/>
        </w:rPr>
        <w:t xml:space="preserve">the future. </w:t>
      </w:r>
    </w:p>
    <w:p w14:paraId="09777DCD" w14:textId="6BEA39DA" w:rsidR="006B5713" w:rsidRDefault="006B5713" w:rsidP="008811C4">
      <w:pPr>
        <w:rPr>
          <w:szCs w:val="24"/>
        </w:rPr>
      </w:pPr>
      <w:r w:rsidRPr="00ED67FE">
        <w:rPr>
          <w:szCs w:val="24"/>
        </w:rPr>
        <w:t xml:space="preserve">There are some challenges when using </w:t>
      </w:r>
      <w:r w:rsidR="009705A4">
        <w:rPr>
          <w:szCs w:val="24"/>
        </w:rPr>
        <w:t xml:space="preserve">common </w:t>
      </w:r>
      <w:r w:rsidRPr="00ED67FE">
        <w:rPr>
          <w:szCs w:val="24"/>
        </w:rPr>
        <w:t>BIM tools in the industry</w:t>
      </w:r>
      <w:r w:rsidR="009705A4">
        <w:rPr>
          <w:szCs w:val="24"/>
        </w:rPr>
        <w:t xml:space="preserve"> in general</w:t>
      </w:r>
      <w:r w:rsidRPr="00ED67FE">
        <w:rPr>
          <w:szCs w:val="24"/>
        </w:rPr>
        <w:t xml:space="preserve"> </w:t>
      </w:r>
      <w:r w:rsidR="009705A4">
        <w:rPr>
          <w:szCs w:val="24"/>
        </w:rPr>
        <w:t>and</w:t>
      </w:r>
      <w:r w:rsidR="009705A4" w:rsidRPr="00ED67FE">
        <w:rPr>
          <w:szCs w:val="24"/>
        </w:rPr>
        <w:t xml:space="preserve"> </w:t>
      </w:r>
      <w:r w:rsidR="009705A4">
        <w:rPr>
          <w:szCs w:val="24"/>
        </w:rPr>
        <w:t>in spite of their</w:t>
      </w:r>
      <w:r w:rsidRPr="00ED67FE">
        <w:rPr>
          <w:szCs w:val="24"/>
        </w:rPr>
        <w:t xml:space="preserve"> great capabilities</w:t>
      </w:r>
      <w:r w:rsidR="009705A4">
        <w:rPr>
          <w:szCs w:val="24"/>
        </w:rPr>
        <w:t xml:space="preserve"> for costing and estimating</w:t>
      </w:r>
      <w:r w:rsidRPr="00ED67FE">
        <w:rPr>
          <w:szCs w:val="24"/>
        </w:rPr>
        <w:t xml:space="preserve">, BIM </w:t>
      </w:r>
      <w:r w:rsidR="009705A4">
        <w:rPr>
          <w:szCs w:val="24"/>
        </w:rPr>
        <w:t xml:space="preserve">tools </w:t>
      </w:r>
      <w:r w:rsidR="002D6AC6" w:rsidRPr="00ED67FE">
        <w:rPr>
          <w:szCs w:val="24"/>
        </w:rPr>
        <w:t>do not</w:t>
      </w:r>
      <w:r w:rsidRPr="00ED67FE">
        <w:rPr>
          <w:szCs w:val="24"/>
        </w:rPr>
        <w:t xml:space="preserve"> eradicate the requirement for an actual estimating format (Eos Group, 2008). From </w:t>
      </w:r>
      <w:r w:rsidR="009705A4">
        <w:rPr>
          <w:szCs w:val="24"/>
        </w:rPr>
        <w:t>such</w:t>
      </w:r>
      <w:r w:rsidR="009705A4" w:rsidRPr="00ED67FE">
        <w:rPr>
          <w:szCs w:val="24"/>
        </w:rPr>
        <w:t xml:space="preserve"> </w:t>
      </w:r>
      <w:r w:rsidRPr="00ED67FE">
        <w:rPr>
          <w:szCs w:val="24"/>
        </w:rPr>
        <w:t xml:space="preserve">BIM tools, the quantifying data can be extracted to an MS excel spreadsheet (Eastman, 2011), and following this the QS will need to put </w:t>
      </w:r>
      <w:r w:rsidR="009C2EB0" w:rsidRPr="00ED67FE">
        <w:rPr>
          <w:szCs w:val="24"/>
        </w:rPr>
        <w:t xml:space="preserve">it </w:t>
      </w:r>
      <w:r w:rsidRPr="00ED67FE">
        <w:rPr>
          <w:szCs w:val="24"/>
        </w:rPr>
        <w:t xml:space="preserve">into their own </w:t>
      </w:r>
      <w:r w:rsidR="009705A4">
        <w:rPr>
          <w:szCs w:val="24"/>
        </w:rPr>
        <w:t xml:space="preserve">estimating </w:t>
      </w:r>
      <w:r w:rsidRPr="00ED67FE">
        <w:rPr>
          <w:szCs w:val="24"/>
        </w:rPr>
        <w:t xml:space="preserve">format. </w:t>
      </w:r>
      <w:r w:rsidR="009705A4">
        <w:rPr>
          <w:szCs w:val="24"/>
        </w:rPr>
        <w:t xml:space="preserve">Furthermore, </w:t>
      </w:r>
      <w:r w:rsidRPr="00ED67FE">
        <w:rPr>
          <w:szCs w:val="24"/>
        </w:rPr>
        <w:t xml:space="preserve">BIM </w:t>
      </w:r>
      <w:r w:rsidR="009705A4">
        <w:rPr>
          <w:szCs w:val="24"/>
        </w:rPr>
        <w:t xml:space="preserve">models and </w:t>
      </w:r>
      <w:r w:rsidRPr="00ED67FE">
        <w:rPr>
          <w:szCs w:val="24"/>
        </w:rPr>
        <w:t xml:space="preserve">documents </w:t>
      </w:r>
      <w:r w:rsidR="002D6AC6" w:rsidRPr="00ED67FE">
        <w:rPr>
          <w:szCs w:val="24"/>
        </w:rPr>
        <w:t>do not</w:t>
      </w:r>
      <w:r w:rsidR="009705A4">
        <w:rPr>
          <w:szCs w:val="24"/>
        </w:rPr>
        <w:t xml:space="preserve"> currently</w:t>
      </w:r>
      <w:r w:rsidRPr="00ED67FE">
        <w:rPr>
          <w:szCs w:val="24"/>
        </w:rPr>
        <w:t xml:space="preserve"> </w:t>
      </w:r>
      <w:r w:rsidR="009705A4">
        <w:rPr>
          <w:szCs w:val="24"/>
        </w:rPr>
        <w:t>have the capability to capture</w:t>
      </w:r>
      <w:r w:rsidR="009705A4" w:rsidRPr="00ED67FE">
        <w:rPr>
          <w:szCs w:val="24"/>
        </w:rPr>
        <w:t xml:space="preserve"> </w:t>
      </w:r>
      <w:r w:rsidR="009705A4">
        <w:rPr>
          <w:szCs w:val="24"/>
        </w:rPr>
        <w:t>the ‘</w:t>
      </w:r>
      <w:r w:rsidRPr="00ED67FE">
        <w:rPr>
          <w:szCs w:val="24"/>
        </w:rPr>
        <w:t>intangibles</w:t>
      </w:r>
      <w:r w:rsidR="009705A4">
        <w:rPr>
          <w:szCs w:val="24"/>
        </w:rPr>
        <w:t>’</w:t>
      </w:r>
      <w:r w:rsidRPr="00ED67FE">
        <w:rPr>
          <w:szCs w:val="24"/>
        </w:rPr>
        <w:t xml:space="preserve"> </w:t>
      </w:r>
      <w:r w:rsidR="009C2EB0" w:rsidRPr="00ED67FE">
        <w:rPr>
          <w:szCs w:val="24"/>
        </w:rPr>
        <w:t>(</w:t>
      </w:r>
      <w:r w:rsidRPr="00ED67FE">
        <w:rPr>
          <w:szCs w:val="24"/>
        </w:rPr>
        <w:t>site conditions, general requirements and indirect costs</w:t>
      </w:r>
      <w:r w:rsidR="009C2EB0" w:rsidRPr="00ED67FE">
        <w:rPr>
          <w:szCs w:val="24"/>
        </w:rPr>
        <w:t>)</w:t>
      </w:r>
      <w:r w:rsidRPr="00ED67FE">
        <w:rPr>
          <w:szCs w:val="24"/>
        </w:rPr>
        <w:t xml:space="preserve">, </w:t>
      </w:r>
      <w:r w:rsidR="009705A4">
        <w:rPr>
          <w:szCs w:val="24"/>
        </w:rPr>
        <w:t>or</w:t>
      </w:r>
      <w:r w:rsidR="009705A4" w:rsidRPr="00ED67FE">
        <w:rPr>
          <w:szCs w:val="24"/>
        </w:rPr>
        <w:t xml:space="preserve"> </w:t>
      </w:r>
      <w:r w:rsidR="009C2EB0" w:rsidRPr="00ED67FE">
        <w:rPr>
          <w:szCs w:val="24"/>
        </w:rPr>
        <w:t>method statement</w:t>
      </w:r>
      <w:r w:rsidR="009705A4">
        <w:rPr>
          <w:szCs w:val="24"/>
        </w:rPr>
        <w:t>s</w:t>
      </w:r>
      <w:r w:rsidRPr="00ED67FE">
        <w:rPr>
          <w:szCs w:val="24"/>
        </w:rPr>
        <w:t xml:space="preserve"> </w:t>
      </w:r>
      <w:r w:rsidR="009C2EB0" w:rsidRPr="00ED67FE">
        <w:rPr>
          <w:szCs w:val="24"/>
        </w:rPr>
        <w:t>(</w:t>
      </w:r>
      <w:r w:rsidRPr="00ED67FE">
        <w:rPr>
          <w:szCs w:val="24"/>
        </w:rPr>
        <w:t>means and methods of construction</w:t>
      </w:r>
      <w:r w:rsidR="009C2EB0" w:rsidRPr="00ED67FE">
        <w:rPr>
          <w:szCs w:val="24"/>
        </w:rPr>
        <w:t>)</w:t>
      </w:r>
      <w:r w:rsidRPr="00ED67FE">
        <w:rPr>
          <w:szCs w:val="24"/>
        </w:rPr>
        <w:t xml:space="preserve"> </w:t>
      </w:r>
      <w:r w:rsidR="009705A4">
        <w:rPr>
          <w:szCs w:val="24"/>
        </w:rPr>
        <w:t xml:space="preserve">as observed by </w:t>
      </w:r>
      <w:r w:rsidRPr="00ED67FE">
        <w:rPr>
          <w:szCs w:val="24"/>
        </w:rPr>
        <w:t xml:space="preserve">Eastman, </w:t>
      </w:r>
      <w:r w:rsidR="009705A4">
        <w:rPr>
          <w:szCs w:val="24"/>
        </w:rPr>
        <w:t>(</w:t>
      </w:r>
      <w:r w:rsidRPr="00ED67FE">
        <w:rPr>
          <w:szCs w:val="24"/>
        </w:rPr>
        <w:t>2011)</w:t>
      </w:r>
      <w:r w:rsidR="009C2EB0" w:rsidRPr="00ED67FE">
        <w:rPr>
          <w:szCs w:val="24"/>
        </w:rPr>
        <w:t xml:space="preserve">. </w:t>
      </w:r>
      <w:r w:rsidR="007505BA">
        <w:rPr>
          <w:szCs w:val="24"/>
        </w:rPr>
        <w:t xml:space="preserve">Consequently, </w:t>
      </w:r>
      <w:proofErr w:type="spellStart"/>
      <w:r w:rsidR="002D2356" w:rsidRPr="00ED67FE">
        <w:rPr>
          <w:szCs w:val="24"/>
        </w:rPr>
        <w:t>Sawhney</w:t>
      </w:r>
      <w:proofErr w:type="spellEnd"/>
      <w:r w:rsidR="002D2356" w:rsidRPr="00ED67FE">
        <w:rPr>
          <w:szCs w:val="24"/>
        </w:rPr>
        <w:t xml:space="preserve">, </w:t>
      </w:r>
      <w:r w:rsidR="007505BA">
        <w:rPr>
          <w:szCs w:val="24"/>
        </w:rPr>
        <w:t>(</w:t>
      </w:r>
      <w:r w:rsidR="002D2356" w:rsidRPr="00ED67FE">
        <w:rPr>
          <w:szCs w:val="24"/>
        </w:rPr>
        <w:t>2016</w:t>
      </w:r>
      <w:r w:rsidRPr="00ED67FE">
        <w:rPr>
          <w:szCs w:val="24"/>
        </w:rPr>
        <w:t xml:space="preserve">) have </w:t>
      </w:r>
      <w:r w:rsidR="007505BA">
        <w:rPr>
          <w:szCs w:val="24"/>
        </w:rPr>
        <w:t>emphasised</w:t>
      </w:r>
      <w:r w:rsidR="007505BA" w:rsidRPr="00ED67FE">
        <w:rPr>
          <w:szCs w:val="24"/>
        </w:rPr>
        <w:t xml:space="preserve"> </w:t>
      </w:r>
      <w:r w:rsidRPr="00ED67FE">
        <w:rPr>
          <w:szCs w:val="24"/>
        </w:rPr>
        <w:t>that the QS must analys</w:t>
      </w:r>
      <w:r w:rsidR="005049E0" w:rsidRPr="00ED67FE">
        <w:rPr>
          <w:szCs w:val="24"/>
        </w:rPr>
        <w:t>e</w:t>
      </w:r>
      <w:r w:rsidRPr="00ED67FE">
        <w:rPr>
          <w:szCs w:val="24"/>
        </w:rPr>
        <w:t xml:space="preserve"> the BIM model for accuracy</w:t>
      </w:r>
      <w:r w:rsidR="007505BA">
        <w:rPr>
          <w:szCs w:val="24"/>
        </w:rPr>
        <w:t xml:space="preserve"> and completeness</w:t>
      </w:r>
      <w:r w:rsidR="005049E0" w:rsidRPr="00ED67FE">
        <w:rPr>
          <w:szCs w:val="24"/>
        </w:rPr>
        <w:t>,</w:t>
      </w:r>
      <w:r w:rsidR="007505BA">
        <w:rPr>
          <w:szCs w:val="24"/>
        </w:rPr>
        <w:t xml:space="preserve"> as cost</w:t>
      </w:r>
      <w:r w:rsidR="005049E0" w:rsidRPr="00ED67FE">
        <w:rPr>
          <w:szCs w:val="24"/>
        </w:rPr>
        <w:t xml:space="preserve"> </w:t>
      </w:r>
      <w:r w:rsidRPr="00ED67FE">
        <w:rPr>
          <w:szCs w:val="24"/>
        </w:rPr>
        <w:t>estimates are only as accurate a</w:t>
      </w:r>
      <w:r w:rsidR="005049E0" w:rsidRPr="00ED67FE">
        <w:rPr>
          <w:szCs w:val="24"/>
        </w:rPr>
        <w:t>s</w:t>
      </w:r>
      <w:r w:rsidRPr="00ED67FE">
        <w:rPr>
          <w:szCs w:val="24"/>
        </w:rPr>
        <w:t xml:space="preserve"> the detail</w:t>
      </w:r>
      <w:r w:rsidR="007505BA">
        <w:rPr>
          <w:szCs w:val="24"/>
        </w:rPr>
        <w:t>ed information or data</w:t>
      </w:r>
      <w:r w:rsidRPr="00ED67FE">
        <w:rPr>
          <w:szCs w:val="24"/>
        </w:rPr>
        <w:t xml:space="preserve"> handed to the QS, </w:t>
      </w:r>
      <w:r w:rsidR="007505BA">
        <w:rPr>
          <w:szCs w:val="24"/>
        </w:rPr>
        <w:t xml:space="preserve">which </w:t>
      </w:r>
      <w:r w:rsidRPr="00ED67FE">
        <w:rPr>
          <w:szCs w:val="24"/>
        </w:rPr>
        <w:t>if incorrect</w:t>
      </w:r>
      <w:r w:rsidR="007505BA">
        <w:rPr>
          <w:szCs w:val="24"/>
        </w:rPr>
        <w:t>,</w:t>
      </w:r>
      <w:r w:rsidRPr="00ED67FE">
        <w:rPr>
          <w:szCs w:val="24"/>
        </w:rPr>
        <w:t xml:space="preserve"> can lead to inaccurate information (Stanley, R </w:t>
      </w:r>
      <w:r w:rsidR="007505BA">
        <w:rPr>
          <w:szCs w:val="24"/>
        </w:rPr>
        <w:t xml:space="preserve">and </w:t>
      </w:r>
      <w:r w:rsidRPr="00ED67FE">
        <w:rPr>
          <w:szCs w:val="24"/>
        </w:rPr>
        <w:t xml:space="preserve">Thurnell, D, 2013). </w:t>
      </w:r>
      <w:r w:rsidR="007505BA">
        <w:rPr>
          <w:szCs w:val="24"/>
        </w:rPr>
        <w:t>Moreover, the a</w:t>
      </w:r>
      <w:r w:rsidR="007505BA" w:rsidRPr="00ED67FE">
        <w:rPr>
          <w:szCs w:val="24"/>
        </w:rPr>
        <w:t xml:space="preserve">ccuracy </w:t>
      </w:r>
      <w:r w:rsidRPr="00ED67FE">
        <w:rPr>
          <w:szCs w:val="24"/>
        </w:rPr>
        <w:t xml:space="preserve">and quality of BIM estimates is reliant on the material </w:t>
      </w:r>
      <w:r w:rsidR="007505BA">
        <w:rPr>
          <w:szCs w:val="24"/>
        </w:rPr>
        <w:t>specified</w:t>
      </w:r>
      <w:r w:rsidR="007505BA" w:rsidRPr="00ED67FE">
        <w:rPr>
          <w:szCs w:val="24"/>
        </w:rPr>
        <w:t xml:space="preserve"> </w:t>
      </w:r>
      <w:r w:rsidRPr="00ED67FE">
        <w:rPr>
          <w:szCs w:val="24"/>
        </w:rPr>
        <w:t>by designers</w:t>
      </w:r>
      <w:r w:rsidR="005049E0" w:rsidRPr="00ED67FE">
        <w:rPr>
          <w:szCs w:val="24"/>
        </w:rPr>
        <w:t xml:space="preserve"> (</w:t>
      </w:r>
      <w:proofErr w:type="spellStart"/>
      <w:r w:rsidR="005049E0" w:rsidRPr="00ED67FE">
        <w:rPr>
          <w:szCs w:val="24"/>
        </w:rPr>
        <w:t>McCuan</w:t>
      </w:r>
      <w:proofErr w:type="spellEnd"/>
      <w:r w:rsidR="005049E0" w:rsidRPr="00ED67FE">
        <w:rPr>
          <w:szCs w:val="24"/>
        </w:rPr>
        <w:t>, 2009</w:t>
      </w:r>
      <w:r w:rsidR="001C07F1" w:rsidRPr="00ED67FE">
        <w:rPr>
          <w:szCs w:val="24"/>
        </w:rPr>
        <w:t>)</w:t>
      </w:r>
      <w:r w:rsidR="002D6AC6">
        <w:rPr>
          <w:szCs w:val="24"/>
        </w:rPr>
        <w:t>.</w:t>
      </w:r>
      <w:r w:rsidRPr="00ED67FE">
        <w:rPr>
          <w:szCs w:val="24"/>
        </w:rPr>
        <w:t xml:space="preserve"> </w:t>
      </w:r>
      <w:r w:rsidR="00E41C08" w:rsidRPr="00ED67FE">
        <w:rPr>
          <w:szCs w:val="24"/>
        </w:rPr>
        <w:t>Other challenges</w:t>
      </w:r>
      <w:r w:rsidRPr="00ED67FE">
        <w:rPr>
          <w:szCs w:val="24"/>
        </w:rPr>
        <w:t xml:space="preserve"> that the UK construction is facing with BIM adoption is the barriers within the industry itself prevent</w:t>
      </w:r>
      <w:r w:rsidR="007505BA">
        <w:rPr>
          <w:szCs w:val="24"/>
        </w:rPr>
        <w:t>ing the holistic</w:t>
      </w:r>
      <w:r w:rsidRPr="00ED67FE">
        <w:rPr>
          <w:szCs w:val="24"/>
        </w:rPr>
        <w:t xml:space="preserve"> implementation. The high cost of application, lack of national standards and lack of skilled personnel (Liu et al., 2015)</w:t>
      </w:r>
      <w:r w:rsidR="007505BA">
        <w:rPr>
          <w:szCs w:val="24"/>
        </w:rPr>
        <w:t xml:space="preserve"> are among the primary </w:t>
      </w:r>
      <w:proofErr w:type="spellStart"/>
      <w:proofErr w:type="gramStart"/>
      <w:r w:rsidR="007505BA">
        <w:rPr>
          <w:szCs w:val="24"/>
        </w:rPr>
        <w:t>barries</w:t>
      </w:r>
      <w:proofErr w:type="spellEnd"/>
      <w:proofErr w:type="gramEnd"/>
      <w:r w:rsidRPr="00ED67FE">
        <w:rPr>
          <w:szCs w:val="24"/>
        </w:rPr>
        <w:t xml:space="preserve">. Many small companies will not want to </w:t>
      </w:r>
      <w:r w:rsidR="00ED63FB" w:rsidRPr="00ED67FE">
        <w:rPr>
          <w:szCs w:val="24"/>
        </w:rPr>
        <w:t>spend more</w:t>
      </w:r>
      <w:r w:rsidRPr="00ED67FE">
        <w:rPr>
          <w:szCs w:val="24"/>
        </w:rPr>
        <w:t xml:space="preserve"> for improved ICT systems and training as they currently feel it would not be worth it</w:t>
      </w:r>
      <w:r w:rsidR="00ED63FB" w:rsidRPr="00ED67FE">
        <w:rPr>
          <w:szCs w:val="24"/>
        </w:rPr>
        <w:t xml:space="preserve"> (</w:t>
      </w:r>
      <w:r w:rsidRPr="00ED67FE">
        <w:rPr>
          <w:szCs w:val="24"/>
        </w:rPr>
        <w:t>Steve</w:t>
      </w:r>
      <w:r w:rsidR="00ED63FB" w:rsidRPr="00ED67FE">
        <w:rPr>
          <w:szCs w:val="24"/>
        </w:rPr>
        <w:t>.</w:t>
      </w:r>
      <w:r w:rsidRPr="00ED67FE">
        <w:rPr>
          <w:szCs w:val="24"/>
        </w:rPr>
        <w:t xml:space="preserve"> R</w:t>
      </w:r>
      <w:r w:rsidR="00ED63FB" w:rsidRPr="00ED67FE">
        <w:rPr>
          <w:szCs w:val="24"/>
        </w:rPr>
        <w:t>,</w:t>
      </w:r>
      <w:r w:rsidRPr="00ED67FE">
        <w:rPr>
          <w:szCs w:val="24"/>
        </w:rPr>
        <w:t xml:space="preserve"> 2014)</w:t>
      </w:r>
      <w:r w:rsidR="007505BA">
        <w:rPr>
          <w:szCs w:val="24"/>
        </w:rPr>
        <w:t>.</w:t>
      </w:r>
      <w:r w:rsidRPr="00ED67FE">
        <w:rPr>
          <w:szCs w:val="24"/>
        </w:rPr>
        <w:t xml:space="preserve"> </w:t>
      </w:r>
    </w:p>
    <w:p w14:paraId="36020452" w14:textId="1FED2DEE" w:rsidR="003139E4" w:rsidRPr="00ED67FE" w:rsidRDefault="003139E4" w:rsidP="003139E4">
      <w:pPr>
        <w:rPr>
          <w:szCs w:val="24"/>
        </w:rPr>
      </w:pPr>
      <w:r w:rsidRPr="00ED67FE">
        <w:rPr>
          <w:szCs w:val="24"/>
        </w:rPr>
        <w:t xml:space="preserve">There are three key issues highlighted </w:t>
      </w:r>
      <w:r>
        <w:rPr>
          <w:szCs w:val="24"/>
        </w:rPr>
        <w:t xml:space="preserve">(Fig. </w:t>
      </w:r>
      <w:r w:rsidR="00E44202">
        <w:rPr>
          <w:szCs w:val="24"/>
        </w:rPr>
        <w:t>2</w:t>
      </w:r>
      <w:r>
        <w:rPr>
          <w:szCs w:val="24"/>
        </w:rPr>
        <w:t>)</w:t>
      </w:r>
      <w:r w:rsidRPr="00ED67FE">
        <w:rPr>
          <w:szCs w:val="24"/>
        </w:rPr>
        <w:t xml:space="preserve"> for successful BIM </w:t>
      </w:r>
      <w:r>
        <w:rPr>
          <w:szCs w:val="24"/>
        </w:rPr>
        <w:t>adoption</w:t>
      </w:r>
      <w:r w:rsidRPr="00ED67FE">
        <w:rPr>
          <w:szCs w:val="24"/>
        </w:rPr>
        <w:t xml:space="preserve"> </w:t>
      </w:r>
      <w:r>
        <w:rPr>
          <w:szCs w:val="24"/>
        </w:rPr>
        <w:t>in</w:t>
      </w:r>
      <w:r w:rsidRPr="00ED67FE">
        <w:rPr>
          <w:szCs w:val="24"/>
        </w:rPr>
        <w:t xml:space="preserve"> the UK (</w:t>
      </w:r>
      <w:proofErr w:type="spellStart"/>
      <w:r w:rsidRPr="00ED67FE">
        <w:rPr>
          <w:szCs w:val="24"/>
        </w:rPr>
        <w:t>Khosrowshahi</w:t>
      </w:r>
      <w:proofErr w:type="spellEnd"/>
      <w:r w:rsidRPr="00ED67FE">
        <w:rPr>
          <w:szCs w:val="24"/>
        </w:rPr>
        <w:t xml:space="preserve"> &amp; </w:t>
      </w:r>
      <w:proofErr w:type="spellStart"/>
      <w:r w:rsidRPr="00ED67FE">
        <w:rPr>
          <w:szCs w:val="24"/>
        </w:rPr>
        <w:t>Arayici</w:t>
      </w:r>
      <w:proofErr w:type="spellEnd"/>
      <w:r w:rsidRPr="00ED67FE">
        <w:rPr>
          <w:szCs w:val="24"/>
        </w:rPr>
        <w:t xml:space="preserve">, 2012). Changes in organisation culture </w:t>
      </w:r>
      <w:proofErr w:type="gramStart"/>
      <w:r w:rsidRPr="00ED67FE">
        <w:rPr>
          <w:szCs w:val="24"/>
        </w:rPr>
        <w:t xml:space="preserve">will </w:t>
      </w:r>
      <w:r>
        <w:rPr>
          <w:szCs w:val="24"/>
        </w:rPr>
        <w:t xml:space="preserve">be </w:t>
      </w:r>
      <w:r w:rsidRPr="00ED67FE">
        <w:rPr>
          <w:szCs w:val="24"/>
        </w:rPr>
        <w:t>need</w:t>
      </w:r>
      <w:r>
        <w:rPr>
          <w:szCs w:val="24"/>
        </w:rPr>
        <w:t>ed</w:t>
      </w:r>
      <w:proofErr w:type="gramEnd"/>
      <w:r w:rsidRPr="00ED67FE">
        <w:rPr>
          <w:szCs w:val="24"/>
        </w:rPr>
        <w:t xml:space="preserve"> to make the </w:t>
      </w:r>
      <w:r>
        <w:rPr>
          <w:szCs w:val="24"/>
        </w:rPr>
        <w:t>transition</w:t>
      </w:r>
      <w:r w:rsidRPr="00ED67FE">
        <w:rPr>
          <w:szCs w:val="24"/>
        </w:rPr>
        <w:t xml:space="preserve"> to </w:t>
      </w:r>
      <w:r>
        <w:rPr>
          <w:szCs w:val="24"/>
        </w:rPr>
        <w:t>BIM L</w:t>
      </w:r>
      <w:r w:rsidRPr="00ED67FE">
        <w:rPr>
          <w:szCs w:val="24"/>
        </w:rPr>
        <w:t>evel 3 maturity. Changes in company and clerical procedures will bring improved competences. These will include alterations to technology and ICT systems including new hardware and software, changes to company structures including development of new roles for coordination, clash detection and BIM management roles</w:t>
      </w:r>
      <w:r>
        <w:rPr>
          <w:szCs w:val="24"/>
        </w:rPr>
        <w:t xml:space="preserve"> </w:t>
      </w:r>
      <w:r w:rsidR="00E41C08">
        <w:rPr>
          <w:szCs w:val="24"/>
        </w:rPr>
        <w:t>are</w:t>
      </w:r>
      <w:r>
        <w:rPr>
          <w:szCs w:val="24"/>
        </w:rPr>
        <w:t xml:space="preserve"> inevitable</w:t>
      </w:r>
      <w:r w:rsidRPr="00ED67FE">
        <w:rPr>
          <w:szCs w:val="24"/>
        </w:rPr>
        <w:t xml:space="preserve">. Over time, </w:t>
      </w:r>
      <w:r w:rsidR="00E44202">
        <w:rPr>
          <w:szCs w:val="24"/>
        </w:rPr>
        <w:t>technology</w:t>
      </w:r>
      <w:r w:rsidR="00E44202" w:rsidRPr="00ED67FE">
        <w:rPr>
          <w:szCs w:val="24"/>
        </w:rPr>
        <w:t xml:space="preserve"> </w:t>
      </w:r>
      <w:r w:rsidRPr="00ED67FE">
        <w:rPr>
          <w:szCs w:val="24"/>
        </w:rPr>
        <w:t xml:space="preserve">will enable quantity surveyors to put together accurate estimates through BIM </w:t>
      </w:r>
      <w:r w:rsidR="00E44202">
        <w:rPr>
          <w:szCs w:val="24"/>
        </w:rPr>
        <w:t>and</w:t>
      </w:r>
      <w:r w:rsidR="00E44202" w:rsidRPr="00ED67FE">
        <w:rPr>
          <w:szCs w:val="24"/>
        </w:rPr>
        <w:t xml:space="preserve"> </w:t>
      </w:r>
      <w:r w:rsidRPr="00ED67FE">
        <w:rPr>
          <w:szCs w:val="24"/>
        </w:rPr>
        <w:t xml:space="preserve">other </w:t>
      </w:r>
      <w:r w:rsidR="00E44202">
        <w:rPr>
          <w:szCs w:val="24"/>
        </w:rPr>
        <w:t xml:space="preserve">new </w:t>
      </w:r>
      <w:r w:rsidRPr="00ED67FE">
        <w:rPr>
          <w:szCs w:val="24"/>
        </w:rPr>
        <w:t>form</w:t>
      </w:r>
      <w:r w:rsidR="00E44202">
        <w:rPr>
          <w:szCs w:val="24"/>
        </w:rPr>
        <w:t>s</w:t>
      </w:r>
      <w:r w:rsidRPr="00ED67FE">
        <w:rPr>
          <w:szCs w:val="24"/>
        </w:rPr>
        <w:t xml:space="preserve"> of digital technology to deliver their projects. </w:t>
      </w:r>
      <w:bookmarkStart w:id="5" w:name="_Hlk7894948"/>
      <w:r w:rsidRPr="00ED67FE">
        <w:rPr>
          <w:szCs w:val="24"/>
        </w:rPr>
        <w:t>(</w:t>
      </w:r>
      <w:proofErr w:type="spellStart"/>
      <w:r w:rsidRPr="00ED67FE">
        <w:rPr>
          <w:szCs w:val="24"/>
        </w:rPr>
        <w:t>Khosrowshahi</w:t>
      </w:r>
      <w:proofErr w:type="spellEnd"/>
      <w:r w:rsidRPr="00ED67FE">
        <w:rPr>
          <w:szCs w:val="24"/>
        </w:rPr>
        <w:t xml:space="preserve"> and </w:t>
      </w:r>
      <w:proofErr w:type="spellStart"/>
      <w:r w:rsidRPr="00ED67FE">
        <w:rPr>
          <w:szCs w:val="24"/>
        </w:rPr>
        <w:t>Arayici</w:t>
      </w:r>
      <w:proofErr w:type="spellEnd"/>
      <w:r w:rsidRPr="00ED67FE">
        <w:rPr>
          <w:szCs w:val="24"/>
        </w:rPr>
        <w:t>, 2012)</w:t>
      </w:r>
      <w:r w:rsidR="00E44202">
        <w:rPr>
          <w:szCs w:val="24"/>
        </w:rPr>
        <w:t>. Consequently</w:t>
      </w:r>
      <w:r w:rsidRPr="00ED67FE">
        <w:rPr>
          <w:szCs w:val="24"/>
        </w:rPr>
        <w:t xml:space="preserve">, </w:t>
      </w:r>
      <w:bookmarkEnd w:id="5"/>
      <w:r w:rsidRPr="00ED67FE">
        <w:rPr>
          <w:szCs w:val="24"/>
        </w:rPr>
        <w:t xml:space="preserve">upskilling is a crucial part of the successful application of digital technology. Current staff skill levels need to improve continued professional development is important to the practices. </w:t>
      </w:r>
    </w:p>
    <w:p w14:paraId="0E4F952F" w14:textId="77777777" w:rsidR="003139E4" w:rsidRPr="00ED67FE" w:rsidRDefault="003139E4" w:rsidP="003139E4">
      <w:pPr>
        <w:rPr>
          <w:szCs w:val="24"/>
        </w:rPr>
      </w:pPr>
      <w:r w:rsidRPr="00ED67FE">
        <w:rPr>
          <w:noProof/>
          <w:szCs w:val="24"/>
          <w:lang w:eastAsia="en-GB"/>
        </w:rPr>
        <w:lastRenderedPageBreak/>
        <w:drawing>
          <wp:inline distT="0" distB="0" distL="0" distR="0" wp14:anchorId="4F576B74" wp14:editId="67C23115">
            <wp:extent cx="5985862" cy="31361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756" t="2884" r="3421"/>
                    <a:stretch/>
                  </pic:blipFill>
                  <pic:spPr bwMode="auto">
                    <a:xfrm>
                      <a:off x="0" y="0"/>
                      <a:ext cx="6022763" cy="3155482"/>
                    </a:xfrm>
                    <a:prstGeom prst="rect">
                      <a:avLst/>
                    </a:prstGeom>
                    <a:noFill/>
                    <a:ln>
                      <a:noFill/>
                    </a:ln>
                    <a:extLst>
                      <a:ext uri="{53640926-AAD7-44D8-BBD7-CCE9431645EC}">
                        <a14:shadowObscured xmlns:a14="http://schemas.microsoft.com/office/drawing/2010/main"/>
                      </a:ext>
                    </a:extLst>
                  </pic:spPr>
                </pic:pic>
              </a:graphicData>
            </a:graphic>
          </wp:inline>
        </w:drawing>
      </w:r>
    </w:p>
    <w:p w14:paraId="1E1AD211" w14:textId="77777777" w:rsidR="003139E4" w:rsidRPr="00ED67FE" w:rsidRDefault="003139E4" w:rsidP="003139E4">
      <w:pPr>
        <w:rPr>
          <w:i/>
          <w:iCs/>
          <w:szCs w:val="24"/>
        </w:rPr>
      </w:pPr>
      <w:r w:rsidRPr="00ED67FE">
        <w:rPr>
          <w:i/>
          <w:iCs/>
          <w:szCs w:val="24"/>
        </w:rPr>
        <w:t xml:space="preserve">Figure </w:t>
      </w:r>
      <w:proofErr w:type="gramStart"/>
      <w:r w:rsidRPr="00ED67FE">
        <w:rPr>
          <w:i/>
          <w:iCs/>
          <w:szCs w:val="24"/>
        </w:rPr>
        <w:t>2</w:t>
      </w:r>
      <w:proofErr w:type="gramEnd"/>
      <w:r w:rsidRPr="00ED67FE">
        <w:rPr>
          <w:i/>
          <w:iCs/>
          <w:szCs w:val="24"/>
        </w:rPr>
        <w:t xml:space="preserve"> - BIM implementation concept map</w:t>
      </w:r>
      <w:r>
        <w:rPr>
          <w:i/>
          <w:iCs/>
          <w:szCs w:val="24"/>
        </w:rPr>
        <w:t xml:space="preserve"> </w:t>
      </w:r>
      <w:r w:rsidRPr="00ED67FE">
        <w:rPr>
          <w:szCs w:val="24"/>
        </w:rPr>
        <w:t>(</w:t>
      </w:r>
      <w:proofErr w:type="spellStart"/>
      <w:r w:rsidRPr="00ED67FE">
        <w:rPr>
          <w:szCs w:val="24"/>
        </w:rPr>
        <w:t>Khosrowshahi</w:t>
      </w:r>
      <w:proofErr w:type="spellEnd"/>
      <w:r w:rsidRPr="00ED67FE">
        <w:rPr>
          <w:szCs w:val="24"/>
        </w:rPr>
        <w:t xml:space="preserve"> and </w:t>
      </w:r>
      <w:proofErr w:type="spellStart"/>
      <w:r w:rsidRPr="00ED67FE">
        <w:rPr>
          <w:szCs w:val="24"/>
        </w:rPr>
        <w:t>Arayici</w:t>
      </w:r>
      <w:proofErr w:type="spellEnd"/>
      <w:r w:rsidRPr="00ED67FE">
        <w:rPr>
          <w:szCs w:val="24"/>
        </w:rPr>
        <w:t xml:space="preserve">, 2012). </w:t>
      </w:r>
      <w:r w:rsidRPr="00ED67FE">
        <w:rPr>
          <w:i/>
          <w:iCs/>
          <w:szCs w:val="24"/>
        </w:rPr>
        <w:t xml:space="preserve"> </w:t>
      </w:r>
    </w:p>
    <w:p w14:paraId="05F98D2D" w14:textId="77777777" w:rsidR="003139E4" w:rsidRPr="00ED67FE" w:rsidRDefault="003139E4" w:rsidP="003139E4">
      <w:pPr>
        <w:rPr>
          <w:szCs w:val="24"/>
        </w:rPr>
      </w:pPr>
      <w:r w:rsidRPr="00ED67FE">
        <w:rPr>
          <w:szCs w:val="24"/>
        </w:rPr>
        <w:t xml:space="preserve"> </w:t>
      </w:r>
      <w:r w:rsidRPr="00ED67FE">
        <w:rPr>
          <w:i/>
          <w:iCs/>
          <w:szCs w:val="24"/>
        </w:rPr>
        <w:t xml:space="preserve"> </w:t>
      </w:r>
    </w:p>
    <w:p w14:paraId="4B3F1D64" w14:textId="50CE9DCA" w:rsidR="003139E4" w:rsidRDefault="003139E4" w:rsidP="003139E4">
      <w:pPr>
        <w:rPr>
          <w:szCs w:val="24"/>
        </w:rPr>
      </w:pPr>
      <w:r w:rsidRPr="00D501B4">
        <w:rPr>
          <w:b/>
          <w:szCs w:val="24"/>
        </w:rPr>
        <w:t xml:space="preserve"> </w:t>
      </w:r>
      <w:r w:rsidRPr="00ED67FE">
        <w:rPr>
          <w:szCs w:val="24"/>
        </w:rPr>
        <w:t>The main aim of BIM is to enhance project performance and produce better outcomes (</w:t>
      </w:r>
      <w:proofErr w:type="spellStart"/>
      <w:r w:rsidRPr="00ED67FE">
        <w:rPr>
          <w:szCs w:val="24"/>
        </w:rPr>
        <w:t>Kjartansdottir</w:t>
      </w:r>
      <w:proofErr w:type="spellEnd"/>
      <w:r w:rsidRPr="00ED67FE">
        <w:rPr>
          <w:szCs w:val="24"/>
        </w:rPr>
        <w:t xml:space="preserve"> et al., 2</w:t>
      </w:r>
      <w:r>
        <w:rPr>
          <w:szCs w:val="24"/>
        </w:rPr>
        <w:t>015)</w:t>
      </w:r>
      <w:r w:rsidR="00E44202">
        <w:rPr>
          <w:szCs w:val="24"/>
        </w:rPr>
        <w:t xml:space="preserve"> and in this regard,</w:t>
      </w:r>
      <w:r>
        <w:rPr>
          <w:szCs w:val="24"/>
        </w:rPr>
        <w:t xml:space="preserve"> better performance </w:t>
      </w:r>
      <w:proofErr w:type="gramStart"/>
      <w:r>
        <w:rPr>
          <w:szCs w:val="24"/>
        </w:rPr>
        <w:t>can be attain</w:t>
      </w:r>
      <w:r w:rsidR="00E44202">
        <w:rPr>
          <w:szCs w:val="24"/>
        </w:rPr>
        <w:t>ed</w:t>
      </w:r>
      <w:proofErr w:type="gramEnd"/>
      <w:r w:rsidRPr="00ED67FE">
        <w:rPr>
          <w:szCs w:val="24"/>
        </w:rPr>
        <w:t xml:space="preserve"> by improving the productivity of the</w:t>
      </w:r>
      <w:r w:rsidR="00E44202">
        <w:rPr>
          <w:szCs w:val="24"/>
        </w:rPr>
        <w:t xml:space="preserve"> overall</w:t>
      </w:r>
      <w:r w:rsidRPr="00ED67FE">
        <w:rPr>
          <w:szCs w:val="24"/>
        </w:rPr>
        <w:t xml:space="preserve"> </w:t>
      </w:r>
      <w:r w:rsidR="00A36F1F" w:rsidRPr="00ED67FE">
        <w:rPr>
          <w:szCs w:val="24"/>
        </w:rPr>
        <w:t>industry.</w:t>
      </w:r>
      <w:r w:rsidRPr="00ED67FE">
        <w:rPr>
          <w:szCs w:val="24"/>
        </w:rPr>
        <w:t xml:space="preserve"> Quantity surveyors and estimators are becoming more and more mindful of the improvements in quan</w:t>
      </w:r>
      <w:r>
        <w:rPr>
          <w:szCs w:val="24"/>
        </w:rPr>
        <w:t>tity measurement tools</w:t>
      </w:r>
      <w:r w:rsidR="00E44202">
        <w:rPr>
          <w:szCs w:val="24"/>
        </w:rPr>
        <w:t xml:space="preserve"> used in BIM processes</w:t>
      </w:r>
      <w:r>
        <w:rPr>
          <w:szCs w:val="24"/>
        </w:rPr>
        <w:t xml:space="preserve">. Yet, it </w:t>
      </w:r>
      <w:r w:rsidR="00E44202">
        <w:rPr>
          <w:szCs w:val="24"/>
        </w:rPr>
        <w:t>is instructive</w:t>
      </w:r>
      <w:r w:rsidR="00E44202" w:rsidRPr="00ED67FE">
        <w:rPr>
          <w:szCs w:val="24"/>
        </w:rPr>
        <w:t xml:space="preserve"> </w:t>
      </w:r>
      <w:r w:rsidRPr="00ED67FE">
        <w:rPr>
          <w:szCs w:val="24"/>
        </w:rPr>
        <w:t xml:space="preserve">that </w:t>
      </w:r>
      <w:r w:rsidR="00E44202">
        <w:rPr>
          <w:szCs w:val="24"/>
        </w:rPr>
        <w:t xml:space="preserve">typical </w:t>
      </w:r>
      <w:r w:rsidRPr="00ED67FE">
        <w:rPr>
          <w:szCs w:val="24"/>
        </w:rPr>
        <w:t>digital technology</w:t>
      </w:r>
      <w:r w:rsidR="00E44202">
        <w:rPr>
          <w:szCs w:val="24"/>
        </w:rPr>
        <w:t>-led</w:t>
      </w:r>
      <w:r w:rsidRPr="00ED67FE">
        <w:rPr>
          <w:szCs w:val="24"/>
        </w:rPr>
        <w:t xml:space="preserve"> estimating tools </w:t>
      </w:r>
      <w:r w:rsidR="00E44202">
        <w:rPr>
          <w:szCs w:val="24"/>
        </w:rPr>
        <w:t>do</w:t>
      </w:r>
      <w:r w:rsidR="00E44202" w:rsidRPr="00ED67FE">
        <w:rPr>
          <w:szCs w:val="24"/>
        </w:rPr>
        <w:t xml:space="preserve"> </w:t>
      </w:r>
      <w:r w:rsidRPr="00ED67FE">
        <w:rPr>
          <w:szCs w:val="24"/>
        </w:rPr>
        <w:t xml:space="preserve">not have the capabilities to compile an estimate without participation from the quantity surveyor. </w:t>
      </w:r>
      <w:r w:rsidR="00DC4B1F">
        <w:rPr>
          <w:szCs w:val="24"/>
        </w:rPr>
        <w:t xml:space="preserve">BIM-compliant QS tools are therefore part of </w:t>
      </w:r>
      <w:r w:rsidRPr="00ED67FE">
        <w:rPr>
          <w:szCs w:val="24"/>
        </w:rPr>
        <w:t xml:space="preserve">a transformative </w:t>
      </w:r>
      <w:r w:rsidR="00DC4B1F">
        <w:rPr>
          <w:szCs w:val="24"/>
        </w:rPr>
        <w:t>process for the industry</w:t>
      </w:r>
      <w:r w:rsidR="00DC4B1F" w:rsidRPr="00ED67FE">
        <w:rPr>
          <w:szCs w:val="24"/>
        </w:rPr>
        <w:t xml:space="preserve"> </w:t>
      </w:r>
      <w:r w:rsidRPr="00ED67FE">
        <w:rPr>
          <w:szCs w:val="24"/>
        </w:rPr>
        <w:t>(Eastman, 2011) capable of improving the efficiency of measuring quantities and replacing the use of scale ruler to on-screen take-off.</w:t>
      </w:r>
      <w:r w:rsidR="00B34F10">
        <w:rPr>
          <w:szCs w:val="24"/>
        </w:rPr>
        <w:t xml:space="preserve"> It is important, therefore, </w:t>
      </w:r>
      <w:r w:rsidRPr="00ED67FE">
        <w:rPr>
          <w:szCs w:val="24"/>
        </w:rPr>
        <w:t>for quantity surveyors to embrace this transformation and seize the full potential of digital technology. In the current climate, there is</w:t>
      </w:r>
      <w:r w:rsidR="00DC4B1F">
        <w:rPr>
          <w:szCs w:val="24"/>
        </w:rPr>
        <w:t xml:space="preserve"> already</w:t>
      </w:r>
      <w:r w:rsidRPr="00ED67FE">
        <w:rPr>
          <w:szCs w:val="24"/>
        </w:rPr>
        <w:t xml:space="preserve"> a lack of quantity surveyors culminating in a skills shortage. One way to elevate this is to reduce the workload of the existing quantity surveyors. With measurement becoming automatic through software, this will enable quantity surveyors to improve their services to their clients. It will negate the need to spend valuable time measuring </w:t>
      </w:r>
      <w:r w:rsidR="00DC4B1F">
        <w:rPr>
          <w:szCs w:val="24"/>
        </w:rPr>
        <w:t xml:space="preserve">basic construction </w:t>
      </w:r>
      <w:r w:rsidRPr="00ED67FE">
        <w:rPr>
          <w:szCs w:val="24"/>
        </w:rPr>
        <w:t xml:space="preserve">items and increase the time quantity surveyors </w:t>
      </w:r>
      <w:r w:rsidR="00DC4B1F">
        <w:rPr>
          <w:szCs w:val="24"/>
        </w:rPr>
        <w:t>spend</w:t>
      </w:r>
      <w:r w:rsidRPr="00ED67FE">
        <w:rPr>
          <w:szCs w:val="24"/>
        </w:rPr>
        <w:t xml:space="preserve"> supply</w:t>
      </w:r>
      <w:r w:rsidR="00DC4B1F">
        <w:rPr>
          <w:szCs w:val="24"/>
        </w:rPr>
        <w:t>ing</w:t>
      </w:r>
      <w:r w:rsidRPr="00ED67FE">
        <w:rPr>
          <w:szCs w:val="24"/>
        </w:rPr>
        <w:t xml:space="preserve"> advice based on detailed cost analysis, thus </w:t>
      </w:r>
      <w:r w:rsidR="00DC4B1F">
        <w:rPr>
          <w:szCs w:val="24"/>
        </w:rPr>
        <w:t>helping clients achieve value</w:t>
      </w:r>
      <w:r w:rsidR="00DC4B1F" w:rsidRPr="00ED67FE">
        <w:rPr>
          <w:szCs w:val="24"/>
        </w:rPr>
        <w:t xml:space="preserve"> </w:t>
      </w:r>
      <w:r w:rsidRPr="00ED67FE">
        <w:rPr>
          <w:szCs w:val="24"/>
        </w:rPr>
        <w:t>more efficient</w:t>
      </w:r>
      <w:r w:rsidR="00DC4B1F">
        <w:rPr>
          <w:szCs w:val="24"/>
        </w:rPr>
        <w:t>ly</w:t>
      </w:r>
      <w:r w:rsidRPr="00ED67FE">
        <w:rPr>
          <w:szCs w:val="24"/>
        </w:rPr>
        <w:t xml:space="preserve">. </w:t>
      </w:r>
    </w:p>
    <w:p w14:paraId="6EA7EBD8" w14:textId="77777777" w:rsidR="003139E4" w:rsidRPr="00ED67FE" w:rsidRDefault="003139E4" w:rsidP="008811C4">
      <w:pPr>
        <w:rPr>
          <w:szCs w:val="24"/>
        </w:rPr>
      </w:pPr>
    </w:p>
    <w:p w14:paraId="2896F8FF" w14:textId="5B60B70D" w:rsidR="00D41C2E" w:rsidRPr="00ED67FE" w:rsidRDefault="00D41C2E" w:rsidP="008811C4">
      <w:pPr>
        <w:rPr>
          <w:b/>
          <w:szCs w:val="24"/>
        </w:rPr>
      </w:pPr>
      <w:r w:rsidRPr="00ED67FE">
        <w:rPr>
          <w:b/>
          <w:szCs w:val="24"/>
        </w:rPr>
        <w:t>2.2</w:t>
      </w:r>
      <w:r w:rsidR="00030CE8" w:rsidRPr="00ED67FE">
        <w:rPr>
          <w:b/>
          <w:szCs w:val="24"/>
        </w:rPr>
        <w:t>.2</w:t>
      </w:r>
      <w:r w:rsidRPr="00ED67FE">
        <w:rPr>
          <w:b/>
          <w:szCs w:val="24"/>
        </w:rPr>
        <w:t xml:space="preserve"> Big </w:t>
      </w:r>
      <w:r w:rsidR="009D0D00">
        <w:rPr>
          <w:b/>
          <w:szCs w:val="24"/>
        </w:rPr>
        <w:t>d</w:t>
      </w:r>
      <w:r w:rsidR="009D0D00" w:rsidRPr="00ED67FE">
        <w:rPr>
          <w:b/>
          <w:szCs w:val="24"/>
        </w:rPr>
        <w:t>ata</w:t>
      </w:r>
      <w:r w:rsidR="009D0D00">
        <w:rPr>
          <w:b/>
          <w:szCs w:val="24"/>
        </w:rPr>
        <w:t xml:space="preserve"> and the QS</w:t>
      </w:r>
    </w:p>
    <w:p w14:paraId="1864387C" w14:textId="1A46FA5B" w:rsidR="006E2437" w:rsidRPr="00ED67FE" w:rsidRDefault="002D6AC6" w:rsidP="009D7BB1">
      <w:pPr>
        <w:rPr>
          <w:szCs w:val="24"/>
        </w:rPr>
      </w:pPr>
      <w:r>
        <w:rPr>
          <w:szCs w:val="24"/>
        </w:rPr>
        <w:t>The Most E</w:t>
      </w:r>
      <w:r w:rsidR="00D41C2E" w:rsidRPr="00ED67FE">
        <w:rPr>
          <w:szCs w:val="24"/>
        </w:rPr>
        <w:t>conomic</w:t>
      </w:r>
      <w:r>
        <w:rPr>
          <w:szCs w:val="24"/>
        </w:rPr>
        <w:t xml:space="preserve"> Advantageous T</w:t>
      </w:r>
      <w:r w:rsidR="00D41C2E" w:rsidRPr="00ED67FE">
        <w:rPr>
          <w:szCs w:val="24"/>
        </w:rPr>
        <w:t>ender</w:t>
      </w:r>
      <w:r>
        <w:rPr>
          <w:szCs w:val="24"/>
        </w:rPr>
        <w:t xml:space="preserve"> (MEAT)</w:t>
      </w:r>
      <w:r w:rsidR="00D41C2E" w:rsidRPr="00ED67FE">
        <w:rPr>
          <w:szCs w:val="24"/>
        </w:rPr>
        <w:t xml:space="preserve"> </w:t>
      </w:r>
      <w:proofErr w:type="gramStart"/>
      <w:r w:rsidR="00D41C2E" w:rsidRPr="00ED67FE">
        <w:rPr>
          <w:szCs w:val="24"/>
        </w:rPr>
        <w:t xml:space="preserve">are always </w:t>
      </w:r>
      <w:r>
        <w:rPr>
          <w:szCs w:val="24"/>
        </w:rPr>
        <w:t>consider</w:t>
      </w:r>
      <w:r w:rsidR="007505BA">
        <w:rPr>
          <w:szCs w:val="24"/>
        </w:rPr>
        <w:t>ed</w:t>
      </w:r>
      <w:proofErr w:type="gramEnd"/>
      <w:r>
        <w:rPr>
          <w:szCs w:val="24"/>
        </w:rPr>
        <w:t xml:space="preserve"> </w:t>
      </w:r>
      <w:r w:rsidR="007505BA">
        <w:rPr>
          <w:szCs w:val="24"/>
        </w:rPr>
        <w:t>during</w:t>
      </w:r>
      <w:r w:rsidR="007505BA" w:rsidRPr="00ED67FE">
        <w:rPr>
          <w:szCs w:val="24"/>
        </w:rPr>
        <w:t xml:space="preserve"> </w:t>
      </w:r>
      <w:r w:rsidR="00D41C2E" w:rsidRPr="00ED67FE">
        <w:rPr>
          <w:szCs w:val="24"/>
        </w:rPr>
        <w:t>the tender</w:t>
      </w:r>
      <w:r w:rsidR="007505BA">
        <w:rPr>
          <w:szCs w:val="24"/>
        </w:rPr>
        <w:t xml:space="preserve"> stage of construction projects</w:t>
      </w:r>
      <w:r>
        <w:rPr>
          <w:szCs w:val="24"/>
        </w:rPr>
        <w:t>.</w:t>
      </w:r>
      <w:r w:rsidR="007505BA">
        <w:rPr>
          <w:szCs w:val="24"/>
        </w:rPr>
        <w:t xml:space="preserve"> However, there is opportunity to evaluate any tender against historical data using </w:t>
      </w:r>
      <w:r w:rsidR="00E41C08">
        <w:rPr>
          <w:szCs w:val="24"/>
        </w:rPr>
        <w:t>algorithms, which</w:t>
      </w:r>
      <w:r w:rsidR="007505BA">
        <w:rPr>
          <w:szCs w:val="24"/>
        </w:rPr>
        <w:t xml:space="preserve"> can</w:t>
      </w:r>
      <w:r w:rsidR="00551591">
        <w:rPr>
          <w:szCs w:val="24"/>
        </w:rPr>
        <w:t xml:space="preserve"> compare and </w:t>
      </w:r>
      <w:r w:rsidR="00A36F1F">
        <w:rPr>
          <w:szCs w:val="24"/>
        </w:rPr>
        <w:t>contrast</w:t>
      </w:r>
      <w:r w:rsidR="00551591">
        <w:rPr>
          <w:szCs w:val="24"/>
        </w:rPr>
        <w:t xml:space="preserve"> large volumes of construction data and documentation. I</w:t>
      </w:r>
      <w:r w:rsidR="007505BA">
        <w:rPr>
          <w:szCs w:val="24"/>
        </w:rPr>
        <w:t>n this regard,</w:t>
      </w:r>
      <w:r w:rsidR="00D41C2E" w:rsidRPr="00ED67FE">
        <w:rPr>
          <w:szCs w:val="24"/>
        </w:rPr>
        <w:t xml:space="preserve"> tender evaluation can easily be </w:t>
      </w:r>
      <w:r w:rsidR="00551591" w:rsidRPr="00ED67FE">
        <w:rPr>
          <w:szCs w:val="24"/>
        </w:rPr>
        <w:t>enhanced</w:t>
      </w:r>
      <w:r w:rsidR="00D41C2E" w:rsidRPr="00ED67FE">
        <w:rPr>
          <w:szCs w:val="24"/>
        </w:rPr>
        <w:t xml:space="preserve"> with the used of Big </w:t>
      </w:r>
      <w:r w:rsidR="009836E9">
        <w:rPr>
          <w:szCs w:val="24"/>
        </w:rPr>
        <w:t>D</w:t>
      </w:r>
      <w:r w:rsidR="009836E9" w:rsidRPr="00ED67FE">
        <w:rPr>
          <w:szCs w:val="24"/>
        </w:rPr>
        <w:t xml:space="preserve">ata </w:t>
      </w:r>
      <w:r w:rsidR="00D41C2E" w:rsidRPr="00ED67FE">
        <w:rPr>
          <w:szCs w:val="24"/>
        </w:rPr>
        <w:t>(Zhang et al, 2015), with full use of previous project cost data, piloting data mining examination and providing a position for tender analysis of new</w:t>
      </w:r>
      <w:r w:rsidR="00304926" w:rsidRPr="00ED67FE">
        <w:rPr>
          <w:szCs w:val="24"/>
        </w:rPr>
        <w:t xml:space="preserve"> or existing</w:t>
      </w:r>
      <w:r w:rsidR="00D41C2E" w:rsidRPr="00ED67FE">
        <w:rPr>
          <w:szCs w:val="24"/>
        </w:rPr>
        <w:t xml:space="preserve"> construction </w:t>
      </w:r>
      <w:r w:rsidR="00304926" w:rsidRPr="00ED67FE">
        <w:rPr>
          <w:szCs w:val="24"/>
        </w:rPr>
        <w:t xml:space="preserve">projects. </w:t>
      </w:r>
      <w:r w:rsidR="00FA2E64" w:rsidRPr="00ED67FE">
        <w:rPr>
          <w:szCs w:val="24"/>
        </w:rPr>
        <w:t xml:space="preserve">The advent of </w:t>
      </w:r>
      <w:r w:rsidR="009836E9">
        <w:rPr>
          <w:szCs w:val="24"/>
        </w:rPr>
        <w:t>BD</w:t>
      </w:r>
      <w:r w:rsidR="00D41C2E" w:rsidRPr="00ED67FE">
        <w:rPr>
          <w:szCs w:val="24"/>
        </w:rPr>
        <w:t xml:space="preserve"> </w:t>
      </w:r>
      <w:r w:rsidR="00551591">
        <w:rPr>
          <w:szCs w:val="24"/>
        </w:rPr>
        <w:t>is therefore making</w:t>
      </w:r>
      <w:r w:rsidR="00551591" w:rsidRPr="00ED67FE">
        <w:rPr>
          <w:szCs w:val="24"/>
        </w:rPr>
        <w:t xml:space="preserve"> </w:t>
      </w:r>
      <w:r w:rsidR="00D41C2E" w:rsidRPr="00ED67FE">
        <w:rPr>
          <w:szCs w:val="24"/>
        </w:rPr>
        <w:t xml:space="preserve">construction project cost data </w:t>
      </w:r>
      <w:r w:rsidR="00551591">
        <w:rPr>
          <w:szCs w:val="24"/>
        </w:rPr>
        <w:t>more realistic.</w:t>
      </w:r>
      <w:r w:rsidR="00551591" w:rsidRPr="00ED67FE">
        <w:rPr>
          <w:szCs w:val="24"/>
        </w:rPr>
        <w:t xml:space="preserve"> </w:t>
      </w:r>
      <w:r w:rsidR="00C8347F" w:rsidRPr="00ED67FE">
        <w:rPr>
          <w:szCs w:val="24"/>
        </w:rPr>
        <w:t>The project cost data</w:t>
      </w:r>
      <w:r w:rsidR="00265B70" w:rsidRPr="00ED67FE">
        <w:rPr>
          <w:szCs w:val="24"/>
        </w:rPr>
        <w:t xml:space="preserve"> i</w:t>
      </w:r>
      <w:r w:rsidR="00C8347F" w:rsidRPr="00ED67FE">
        <w:rPr>
          <w:szCs w:val="24"/>
        </w:rPr>
        <w:t xml:space="preserve">s similar </w:t>
      </w:r>
      <w:r w:rsidR="00265B70" w:rsidRPr="00ED67FE">
        <w:rPr>
          <w:szCs w:val="24"/>
        </w:rPr>
        <w:t>to</w:t>
      </w:r>
      <w:r w:rsidR="00C8347F" w:rsidRPr="00ED67FE">
        <w:rPr>
          <w:szCs w:val="24"/>
        </w:rPr>
        <w:t xml:space="preserve"> </w:t>
      </w:r>
      <w:r w:rsidR="009836E9">
        <w:rPr>
          <w:szCs w:val="24"/>
        </w:rPr>
        <w:t>BD</w:t>
      </w:r>
      <w:r w:rsidR="00265B70" w:rsidRPr="00ED67FE">
        <w:rPr>
          <w:szCs w:val="24"/>
        </w:rPr>
        <w:t xml:space="preserve"> with the following characteristic: </w:t>
      </w:r>
      <w:r w:rsidR="006E2437" w:rsidRPr="00ED67FE">
        <w:rPr>
          <w:szCs w:val="24"/>
        </w:rPr>
        <w:t>bulky</w:t>
      </w:r>
      <w:r w:rsidR="00265B70" w:rsidRPr="00ED67FE">
        <w:rPr>
          <w:szCs w:val="24"/>
        </w:rPr>
        <w:t xml:space="preserve">, </w:t>
      </w:r>
      <w:r w:rsidR="006E2437" w:rsidRPr="00ED67FE">
        <w:rPr>
          <w:szCs w:val="24"/>
        </w:rPr>
        <w:t>evolving</w:t>
      </w:r>
      <w:r w:rsidR="00265B70" w:rsidRPr="00ED67FE">
        <w:rPr>
          <w:szCs w:val="24"/>
        </w:rPr>
        <w:t xml:space="preserve"> </w:t>
      </w:r>
      <w:r w:rsidR="006E2437" w:rsidRPr="00ED67FE">
        <w:rPr>
          <w:szCs w:val="24"/>
        </w:rPr>
        <w:t>swiftly</w:t>
      </w:r>
      <w:r w:rsidR="00265B70" w:rsidRPr="00ED67FE">
        <w:rPr>
          <w:szCs w:val="24"/>
        </w:rPr>
        <w:t xml:space="preserve">, multi-sourced and </w:t>
      </w:r>
      <w:r w:rsidR="006E2437" w:rsidRPr="00ED67FE">
        <w:rPr>
          <w:szCs w:val="24"/>
        </w:rPr>
        <w:t>mixed</w:t>
      </w:r>
      <w:r w:rsidR="0074527B" w:rsidRPr="00ED67FE">
        <w:rPr>
          <w:szCs w:val="24"/>
        </w:rPr>
        <w:t xml:space="preserve"> </w:t>
      </w:r>
      <w:r w:rsidR="0074527B" w:rsidRPr="00ED67FE">
        <w:rPr>
          <w:szCs w:val="24"/>
        </w:rPr>
        <w:lastRenderedPageBreak/>
        <w:t>(Kart, 2012)</w:t>
      </w:r>
      <w:r w:rsidR="006E2437" w:rsidRPr="00ED67FE">
        <w:rPr>
          <w:szCs w:val="24"/>
        </w:rPr>
        <w:t>,</w:t>
      </w:r>
      <w:r w:rsidR="00265B70" w:rsidRPr="00ED67FE">
        <w:rPr>
          <w:szCs w:val="24"/>
        </w:rPr>
        <w:t xml:space="preserve"> </w:t>
      </w:r>
      <w:r w:rsidR="00551591">
        <w:rPr>
          <w:szCs w:val="24"/>
        </w:rPr>
        <w:t>and together, these</w:t>
      </w:r>
      <w:r w:rsidR="00551591" w:rsidRPr="00ED67FE">
        <w:rPr>
          <w:szCs w:val="24"/>
        </w:rPr>
        <w:t xml:space="preserve"> </w:t>
      </w:r>
      <w:r w:rsidR="00265B70" w:rsidRPr="00ED67FE">
        <w:rPr>
          <w:szCs w:val="24"/>
        </w:rPr>
        <w:t xml:space="preserve">provide </w:t>
      </w:r>
      <w:r w:rsidR="00551591">
        <w:rPr>
          <w:szCs w:val="24"/>
        </w:rPr>
        <w:t>the necessary ingredients</w:t>
      </w:r>
      <w:r w:rsidR="00551591" w:rsidRPr="00ED67FE">
        <w:rPr>
          <w:szCs w:val="24"/>
        </w:rPr>
        <w:t xml:space="preserve"> </w:t>
      </w:r>
      <w:r w:rsidR="00265B70" w:rsidRPr="00ED67FE">
        <w:rPr>
          <w:szCs w:val="24"/>
        </w:rPr>
        <w:t xml:space="preserve">for </w:t>
      </w:r>
      <w:r w:rsidR="00551591">
        <w:rPr>
          <w:szCs w:val="24"/>
        </w:rPr>
        <w:t xml:space="preserve">modern technology-driven </w:t>
      </w:r>
      <w:r w:rsidR="00265B70" w:rsidRPr="00ED67FE">
        <w:rPr>
          <w:szCs w:val="24"/>
        </w:rPr>
        <w:t xml:space="preserve">construction cost management. Although </w:t>
      </w:r>
      <w:r w:rsidR="006E2437" w:rsidRPr="00ED67FE">
        <w:rPr>
          <w:szCs w:val="24"/>
        </w:rPr>
        <w:t xml:space="preserve">with the presence of BCIS </w:t>
      </w:r>
      <w:r w:rsidR="00265B70" w:rsidRPr="00ED67FE">
        <w:rPr>
          <w:szCs w:val="24"/>
        </w:rPr>
        <w:t>cost data</w:t>
      </w:r>
      <w:r w:rsidR="00551591">
        <w:rPr>
          <w:szCs w:val="24"/>
        </w:rPr>
        <w:t>base</w:t>
      </w:r>
      <w:r w:rsidR="006E2437" w:rsidRPr="00ED67FE">
        <w:rPr>
          <w:szCs w:val="24"/>
        </w:rPr>
        <w:t xml:space="preserve"> or other form of cost data</w:t>
      </w:r>
      <w:r w:rsidR="00265B70" w:rsidRPr="00ED67FE">
        <w:rPr>
          <w:szCs w:val="24"/>
        </w:rPr>
        <w:t xml:space="preserve">, it is uncommon to see the introduction of applicable storage and </w:t>
      </w:r>
      <w:r w:rsidR="00551591" w:rsidRPr="00ED67FE">
        <w:rPr>
          <w:szCs w:val="24"/>
        </w:rPr>
        <w:t>analy</w:t>
      </w:r>
      <w:r w:rsidR="00551591">
        <w:rPr>
          <w:szCs w:val="24"/>
        </w:rPr>
        <w:t>tical</w:t>
      </w:r>
      <w:r w:rsidR="00551591" w:rsidRPr="00ED67FE">
        <w:rPr>
          <w:szCs w:val="24"/>
        </w:rPr>
        <w:t xml:space="preserve"> </w:t>
      </w:r>
      <w:r w:rsidR="00265B70" w:rsidRPr="00ED67FE">
        <w:rPr>
          <w:szCs w:val="24"/>
        </w:rPr>
        <w:t xml:space="preserve">technology of </w:t>
      </w:r>
      <w:r w:rsidR="009836E9">
        <w:rPr>
          <w:szCs w:val="24"/>
        </w:rPr>
        <w:t>BD</w:t>
      </w:r>
      <w:r w:rsidR="00265B70" w:rsidRPr="00ED67FE">
        <w:rPr>
          <w:szCs w:val="24"/>
        </w:rPr>
        <w:t xml:space="preserve"> </w:t>
      </w:r>
      <w:proofErr w:type="gramStart"/>
      <w:r w:rsidR="00800A62">
        <w:rPr>
          <w:szCs w:val="24"/>
        </w:rPr>
        <w:t>being applied</w:t>
      </w:r>
      <w:proofErr w:type="gramEnd"/>
      <w:r w:rsidR="00800A62" w:rsidRPr="00ED67FE">
        <w:rPr>
          <w:szCs w:val="24"/>
        </w:rPr>
        <w:t xml:space="preserve"> </w:t>
      </w:r>
      <w:r w:rsidR="00265B70" w:rsidRPr="00ED67FE">
        <w:rPr>
          <w:szCs w:val="24"/>
        </w:rPr>
        <w:t>on traditional database</w:t>
      </w:r>
      <w:r w:rsidR="00800A62">
        <w:rPr>
          <w:szCs w:val="24"/>
        </w:rPr>
        <w:t>s like BCIS</w:t>
      </w:r>
      <w:r w:rsidR="00265B70" w:rsidRPr="00ED67FE">
        <w:rPr>
          <w:szCs w:val="24"/>
        </w:rPr>
        <w:t xml:space="preserve"> for </w:t>
      </w:r>
      <w:r w:rsidR="006E2437" w:rsidRPr="00ED67FE">
        <w:rPr>
          <w:szCs w:val="24"/>
        </w:rPr>
        <w:t>guiding</w:t>
      </w:r>
      <w:r w:rsidR="00265B70" w:rsidRPr="00ED67FE">
        <w:rPr>
          <w:szCs w:val="24"/>
        </w:rPr>
        <w:t xml:space="preserve"> cost control during </w:t>
      </w:r>
      <w:r w:rsidR="006E2437" w:rsidRPr="00ED67FE">
        <w:rPr>
          <w:szCs w:val="24"/>
        </w:rPr>
        <w:t>tender stage</w:t>
      </w:r>
      <w:r w:rsidR="00265B70" w:rsidRPr="00ED67FE">
        <w:rPr>
          <w:szCs w:val="24"/>
        </w:rPr>
        <w:t xml:space="preserve"> in co</w:t>
      </w:r>
      <w:r w:rsidR="006E2437" w:rsidRPr="00ED67FE">
        <w:rPr>
          <w:szCs w:val="24"/>
        </w:rPr>
        <w:t>nstruction cost management</w:t>
      </w:r>
      <w:r w:rsidR="0074527B" w:rsidRPr="00ED67FE">
        <w:rPr>
          <w:szCs w:val="24"/>
        </w:rPr>
        <w:t xml:space="preserve"> (Dean, 2008). </w:t>
      </w:r>
      <w:r w:rsidR="00265B70" w:rsidRPr="00ED67FE">
        <w:rPr>
          <w:szCs w:val="24"/>
        </w:rPr>
        <w:t xml:space="preserve"> </w:t>
      </w:r>
      <w:r w:rsidR="00800A62">
        <w:rPr>
          <w:szCs w:val="24"/>
        </w:rPr>
        <w:t xml:space="preserve">This gap represents an important opportunity for both QS and BIM technology providers. In summary, </w:t>
      </w:r>
      <w:r w:rsidR="009836E9">
        <w:rPr>
          <w:szCs w:val="24"/>
        </w:rPr>
        <w:t>BD</w:t>
      </w:r>
      <w:r w:rsidR="006E2437" w:rsidRPr="00ED67FE">
        <w:rPr>
          <w:szCs w:val="24"/>
        </w:rPr>
        <w:t xml:space="preserve"> technologies </w:t>
      </w:r>
      <w:r w:rsidR="00800A62">
        <w:rPr>
          <w:szCs w:val="24"/>
        </w:rPr>
        <w:t>can support</w:t>
      </w:r>
      <w:r w:rsidR="00800A62" w:rsidRPr="00ED67FE">
        <w:rPr>
          <w:szCs w:val="24"/>
        </w:rPr>
        <w:t xml:space="preserve"> </w:t>
      </w:r>
      <w:r w:rsidR="00800A62">
        <w:rPr>
          <w:szCs w:val="24"/>
        </w:rPr>
        <w:t xml:space="preserve">the </w:t>
      </w:r>
      <w:r w:rsidR="006E2437" w:rsidRPr="00ED67FE">
        <w:rPr>
          <w:szCs w:val="24"/>
        </w:rPr>
        <w:t xml:space="preserve">integration of essential </w:t>
      </w:r>
      <w:r w:rsidR="00800A62">
        <w:rPr>
          <w:szCs w:val="24"/>
        </w:rPr>
        <w:t xml:space="preserve">and </w:t>
      </w:r>
      <w:proofErr w:type="gramStart"/>
      <w:r w:rsidR="00800A62">
        <w:rPr>
          <w:szCs w:val="24"/>
        </w:rPr>
        <w:t>wide ranging</w:t>
      </w:r>
      <w:proofErr w:type="gramEnd"/>
      <w:r w:rsidR="00800A62">
        <w:rPr>
          <w:szCs w:val="24"/>
        </w:rPr>
        <w:t xml:space="preserve"> </w:t>
      </w:r>
      <w:r w:rsidR="006E2437" w:rsidRPr="00ED67FE">
        <w:rPr>
          <w:szCs w:val="24"/>
        </w:rPr>
        <w:t>cost</w:t>
      </w:r>
      <w:r w:rsidR="00800A62">
        <w:rPr>
          <w:szCs w:val="24"/>
        </w:rPr>
        <w:t xml:space="preserve"> data</w:t>
      </w:r>
      <w:r w:rsidR="006E2437" w:rsidRPr="00ED67FE">
        <w:rPr>
          <w:szCs w:val="24"/>
        </w:rPr>
        <w:t xml:space="preserve"> need</w:t>
      </w:r>
      <w:r w:rsidR="00800A62">
        <w:rPr>
          <w:szCs w:val="24"/>
        </w:rPr>
        <w:t>ed</w:t>
      </w:r>
      <w:r w:rsidR="006E2437" w:rsidRPr="00ED67FE">
        <w:rPr>
          <w:szCs w:val="24"/>
        </w:rPr>
        <w:t xml:space="preserve"> </w:t>
      </w:r>
      <w:r w:rsidR="00800A62">
        <w:rPr>
          <w:szCs w:val="24"/>
        </w:rPr>
        <w:t>by</w:t>
      </w:r>
      <w:r w:rsidR="00800A62" w:rsidRPr="00ED67FE">
        <w:rPr>
          <w:szCs w:val="24"/>
        </w:rPr>
        <w:t xml:space="preserve"> </w:t>
      </w:r>
      <w:r w:rsidR="006E2437" w:rsidRPr="00ED67FE">
        <w:rPr>
          <w:szCs w:val="24"/>
        </w:rPr>
        <w:t>stakeholder</w:t>
      </w:r>
      <w:r w:rsidR="00800A62">
        <w:rPr>
          <w:szCs w:val="24"/>
        </w:rPr>
        <w:t>s for</w:t>
      </w:r>
      <w:r w:rsidR="006E2437" w:rsidRPr="00ED67FE">
        <w:rPr>
          <w:szCs w:val="24"/>
        </w:rPr>
        <w:t xml:space="preserve"> generating </w:t>
      </w:r>
      <w:r w:rsidR="00800A62">
        <w:rPr>
          <w:szCs w:val="24"/>
        </w:rPr>
        <w:t>accurate cost estimates</w:t>
      </w:r>
      <w:r w:rsidR="00800A62" w:rsidRPr="00ED67FE">
        <w:rPr>
          <w:szCs w:val="24"/>
        </w:rPr>
        <w:t xml:space="preserve"> </w:t>
      </w:r>
      <w:r w:rsidR="009D7BB1" w:rsidRPr="00ED67FE">
        <w:rPr>
          <w:szCs w:val="24"/>
        </w:rPr>
        <w:t>and social</w:t>
      </w:r>
      <w:r w:rsidR="006E2437" w:rsidRPr="00ED67FE">
        <w:rPr>
          <w:szCs w:val="24"/>
        </w:rPr>
        <w:t xml:space="preserve"> benefits, </w:t>
      </w:r>
      <w:r w:rsidR="00800A62">
        <w:rPr>
          <w:szCs w:val="24"/>
        </w:rPr>
        <w:t>leading to</w:t>
      </w:r>
      <w:r w:rsidR="00800A62" w:rsidRPr="00ED67FE">
        <w:rPr>
          <w:szCs w:val="24"/>
        </w:rPr>
        <w:t xml:space="preserve"> </w:t>
      </w:r>
      <w:r w:rsidR="006E2437" w:rsidRPr="00ED67FE">
        <w:rPr>
          <w:szCs w:val="24"/>
        </w:rPr>
        <w:t>high</w:t>
      </w:r>
      <w:r w:rsidR="009D7BB1" w:rsidRPr="00ED67FE">
        <w:rPr>
          <w:szCs w:val="24"/>
        </w:rPr>
        <w:t>er</w:t>
      </w:r>
      <w:r w:rsidR="006E2437" w:rsidRPr="00ED67FE">
        <w:rPr>
          <w:szCs w:val="24"/>
        </w:rPr>
        <w:t xml:space="preserve"> </w:t>
      </w:r>
      <w:r w:rsidR="009D7BB1" w:rsidRPr="00ED67FE">
        <w:rPr>
          <w:szCs w:val="24"/>
        </w:rPr>
        <w:t>value</w:t>
      </w:r>
      <w:r w:rsidR="00800A62">
        <w:rPr>
          <w:szCs w:val="24"/>
        </w:rPr>
        <w:t xml:space="preserve"> in the end</w:t>
      </w:r>
      <w:r w:rsidR="009D7BB1" w:rsidRPr="00ED67FE">
        <w:rPr>
          <w:szCs w:val="24"/>
        </w:rPr>
        <w:t>. Other i</w:t>
      </w:r>
      <w:r w:rsidR="006E2437" w:rsidRPr="00ED67FE">
        <w:rPr>
          <w:szCs w:val="24"/>
        </w:rPr>
        <w:t xml:space="preserve">ndustries use big </w:t>
      </w:r>
      <w:r w:rsidR="009D7BB1" w:rsidRPr="00ED67FE">
        <w:rPr>
          <w:szCs w:val="24"/>
        </w:rPr>
        <w:t>for their own</w:t>
      </w:r>
      <w:r w:rsidR="006E2437" w:rsidRPr="00ED67FE">
        <w:rPr>
          <w:szCs w:val="24"/>
        </w:rPr>
        <w:t xml:space="preserve"> value </w:t>
      </w:r>
      <w:r w:rsidR="00A36F1F">
        <w:rPr>
          <w:szCs w:val="24"/>
        </w:rPr>
        <w:t>realisation</w:t>
      </w:r>
      <w:r w:rsidR="00A36F1F" w:rsidRPr="00ED67FE">
        <w:rPr>
          <w:szCs w:val="24"/>
        </w:rPr>
        <w:t xml:space="preserve"> and</w:t>
      </w:r>
      <w:r w:rsidR="00800A62">
        <w:rPr>
          <w:szCs w:val="24"/>
        </w:rPr>
        <w:t xml:space="preserve"> the </w:t>
      </w:r>
      <w:r w:rsidR="009D7BB1" w:rsidRPr="00ED67FE">
        <w:rPr>
          <w:szCs w:val="24"/>
        </w:rPr>
        <w:t>unique</w:t>
      </w:r>
      <w:r w:rsidR="006E2437" w:rsidRPr="00ED67FE">
        <w:rPr>
          <w:szCs w:val="24"/>
        </w:rPr>
        <w:t xml:space="preserve"> </w:t>
      </w:r>
      <w:r w:rsidR="009D7BB1" w:rsidRPr="00ED67FE">
        <w:rPr>
          <w:szCs w:val="24"/>
        </w:rPr>
        <w:t xml:space="preserve">value management </w:t>
      </w:r>
      <w:r w:rsidR="00800A62" w:rsidRPr="00ED67FE">
        <w:rPr>
          <w:szCs w:val="24"/>
        </w:rPr>
        <w:t>possib</w:t>
      </w:r>
      <w:r w:rsidR="00800A62">
        <w:rPr>
          <w:szCs w:val="24"/>
        </w:rPr>
        <w:t>ilities</w:t>
      </w:r>
      <w:r w:rsidR="00800A62" w:rsidRPr="00ED67FE">
        <w:rPr>
          <w:szCs w:val="24"/>
        </w:rPr>
        <w:t xml:space="preserve"> </w:t>
      </w:r>
      <w:r w:rsidR="0074527B" w:rsidRPr="00ED67FE">
        <w:rPr>
          <w:szCs w:val="24"/>
        </w:rPr>
        <w:t>(Bryant el at, 2008</w:t>
      </w:r>
      <w:r w:rsidR="009D7BB1" w:rsidRPr="00ED67FE">
        <w:rPr>
          <w:szCs w:val="24"/>
        </w:rPr>
        <w:t>)</w:t>
      </w:r>
      <w:proofErr w:type="gramStart"/>
      <w:r w:rsidR="00800A62">
        <w:rPr>
          <w:szCs w:val="24"/>
        </w:rPr>
        <w:t>,</w:t>
      </w:r>
      <w:proofErr w:type="gramEnd"/>
      <w:r w:rsidR="00800A62">
        <w:rPr>
          <w:szCs w:val="24"/>
        </w:rPr>
        <w:t xml:space="preserve"> hence the QS profession can learn from them</w:t>
      </w:r>
      <w:r w:rsidR="009D7BB1" w:rsidRPr="00ED67FE">
        <w:rPr>
          <w:szCs w:val="24"/>
        </w:rPr>
        <w:t>. The technology</w:t>
      </w:r>
      <w:r w:rsidR="00800A62">
        <w:rPr>
          <w:szCs w:val="24"/>
        </w:rPr>
        <w:t xml:space="preserve"> for </w:t>
      </w:r>
      <w:r w:rsidR="009836E9">
        <w:rPr>
          <w:szCs w:val="24"/>
        </w:rPr>
        <w:t>BD</w:t>
      </w:r>
      <w:r w:rsidR="009D7BB1" w:rsidRPr="00ED67FE">
        <w:rPr>
          <w:szCs w:val="24"/>
        </w:rPr>
        <w:t xml:space="preserve"> includes series </w:t>
      </w:r>
      <w:r w:rsidR="00800A62">
        <w:rPr>
          <w:szCs w:val="24"/>
        </w:rPr>
        <w:t xml:space="preserve">of </w:t>
      </w:r>
      <w:r w:rsidR="009D7BB1" w:rsidRPr="00ED67FE">
        <w:rPr>
          <w:szCs w:val="24"/>
        </w:rPr>
        <w:t>algorithms</w:t>
      </w:r>
      <w:r w:rsidR="00800A62">
        <w:rPr>
          <w:szCs w:val="24"/>
        </w:rPr>
        <w:t xml:space="preserve"> and artificial intelligence techniques</w:t>
      </w:r>
      <w:r w:rsidR="00E41C08">
        <w:rPr>
          <w:szCs w:val="24"/>
        </w:rPr>
        <w:t xml:space="preserve">, such </w:t>
      </w:r>
      <w:proofErr w:type="gramStart"/>
      <w:r w:rsidR="00E41C08">
        <w:rPr>
          <w:szCs w:val="24"/>
        </w:rPr>
        <w:t xml:space="preserve">as: </w:t>
      </w:r>
      <w:r w:rsidR="00F64EE9" w:rsidRPr="00ED67FE">
        <w:rPr>
          <w:szCs w:val="24"/>
        </w:rPr>
        <w:t>G</w:t>
      </w:r>
      <w:r w:rsidR="009D7BB1" w:rsidRPr="00ED67FE">
        <w:rPr>
          <w:szCs w:val="24"/>
        </w:rPr>
        <w:t>enetic</w:t>
      </w:r>
      <w:proofErr w:type="gramEnd"/>
      <w:r w:rsidR="009D7BB1" w:rsidRPr="00ED67FE">
        <w:rPr>
          <w:szCs w:val="24"/>
        </w:rPr>
        <w:t xml:space="preserve"> algorithms, neural networks, data mining, regression analysis, clustering analysis and association rule learning, classification analysis, data integration and fusion, </w:t>
      </w:r>
      <w:r w:rsidR="0032217F">
        <w:rPr>
          <w:szCs w:val="24"/>
        </w:rPr>
        <w:t xml:space="preserve">as well as </w:t>
      </w:r>
      <w:r w:rsidR="009D7BB1" w:rsidRPr="00ED67FE">
        <w:rPr>
          <w:szCs w:val="24"/>
        </w:rPr>
        <w:t xml:space="preserve">machine learning </w:t>
      </w:r>
      <w:r w:rsidR="0032217F" w:rsidRPr="00ED67FE">
        <w:rPr>
          <w:szCs w:val="24"/>
        </w:rPr>
        <w:t>etc.</w:t>
      </w:r>
      <w:r w:rsidR="0032217F">
        <w:rPr>
          <w:szCs w:val="24"/>
        </w:rPr>
        <w:t xml:space="preserve"> </w:t>
      </w:r>
      <w:r w:rsidR="00F64EE9" w:rsidRPr="00ED67FE">
        <w:rPr>
          <w:szCs w:val="24"/>
        </w:rPr>
        <w:t>(Zhang et al, 2015)</w:t>
      </w:r>
      <w:r w:rsidR="00E41C08">
        <w:rPr>
          <w:szCs w:val="24"/>
        </w:rPr>
        <w:t>.</w:t>
      </w:r>
      <w:r w:rsidR="0032217F">
        <w:rPr>
          <w:szCs w:val="24"/>
        </w:rPr>
        <w:t xml:space="preserve"> </w:t>
      </w:r>
      <w:r w:rsidR="00E41C08">
        <w:rPr>
          <w:szCs w:val="24"/>
        </w:rPr>
        <w:t>These</w:t>
      </w:r>
      <w:r w:rsidR="0032217F">
        <w:rPr>
          <w:szCs w:val="24"/>
        </w:rPr>
        <w:t xml:space="preserve"> represent some of the skills and capabilities that future QS professionals would have to acquire</w:t>
      </w:r>
      <w:r w:rsidR="007B3E95" w:rsidRPr="00ED67FE">
        <w:rPr>
          <w:szCs w:val="24"/>
        </w:rPr>
        <w:t>.</w:t>
      </w:r>
      <w:r w:rsidR="00F64EE9" w:rsidRPr="00ED67FE">
        <w:rPr>
          <w:szCs w:val="24"/>
        </w:rPr>
        <w:t xml:space="preserve"> </w:t>
      </w:r>
    </w:p>
    <w:p w14:paraId="0D408389" w14:textId="32322DA8" w:rsidR="0074527B" w:rsidRPr="00ED67FE" w:rsidRDefault="00030CE8" w:rsidP="009D7BB1">
      <w:pPr>
        <w:rPr>
          <w:b/>
          <w:szCs w:val="24"/>
        </w:rPr>
      </w:pPr>
      <w:r w:rsidRPr="00ED67FE">
        <w:rPr>
          <w:b/>
          <w:szCs w:val="24"/>
        </w:rPr>
        <w:t>2.2.3 Artificial intelligence</w:t>
      </w:r>
      <w:r w:rsidR="0025010C">
        <w:rPr>
          <w:b/>
          <w:szCs w:val="24"/>
        </w:rPr>
        <w:t xml:space="preserve"> </w:t>
      </w:r>
      <w:r w:rsidR="008E324F">
        <w:rPr>
          <w:b/>
          <w:szCs w:val="24"/>
        </w:rPr>
        <w:t>and the QS</w:t>
      </w:r>
    </w:p>
    <w:p w14:paraId="7F5DBD4F" w14:textId="6E6077CC" w:rsidR="007522EA" w:rsidRPr="00ED67FE" w:rsidRDefault="007522EA" w:rsidP="009D7BB1">
      <w:pPr>
        <w:rPr>
          <w:szCs w:val="24"/>
        </w:rPr>
      </w:pPr>
      <w:r w:rsidRPr="00ED67FE">
        <w:rPr>
          <w:szCs w:val="24"/>
        </w:rPr>
        <w:t xml:space="preserve">Construction cost </w:t>
      </w:r>
      <w:r w:rsidR="00F879AB" w:rsidRPr="00ED67FE">
        <w:rPr>
          <w:szCs w:val="24"/>
        </w:rPr>
        <w:t>estimat</w:t>
      </w:r>
      <w:r w:rsidR="00F879AB">
        <w:rPr>
          <w:szCs w:val="24"/>
        </w:rPr>
        <w:t>ing</w:t>
      </w:r>
      <w:r w:rsidR="00F879AB" w:rsidRPr="00ED67FE">
        <w:rPr>
          <w:szCs w:val="24"/>
        </w:rPr>
        <w:t xml:space="preserve"> </w:t>
      </w:r>
      <w:r w:rsidRPr="00ED67FE">
        <w:rPr>
          <w:szCs w:val="24"/>
        </w:rPr>
        <w:t xml:space="preserve">is very </w:t>
      </w:r>
      <w:r w:rsidR="00B770AE" w:rsidRPr="00ED67FE">
        <w:rPr>
          <w:szCs w:val="24"/>
        </w:rPr>
        <w:t xml:space="preserve">important for any construction related </w:t>
      </w:r>
      <w:r w:rsidR="00E41C08" w:rsidRPr="00ED67FE">
        <w:rPr>
          <w:szCs w:val="24"/>
        </w:rPr>
        <w:t>project;</w:t>
      </w:r>
      <w:r w:rsidR="00B770AE" w:rsidRPr="00ED67FE">
        <w:rPr>
          <w:szCs w:val="24"/>
        </w:rPr>
        <w:t xml:space="preserve"> it </w:t>
      </w:r>
      <w:r w:rsidR="00F879AB">
        <w:rPr>
          <w:szCs w:val="24"/>
        </w:rPr>
        <w:t>has</w:t>
      </w:r>
      <w:r w:rsidR="00F879AB" w:rsidRPr="00ED67FE">
        <w:rPr>
          <w:szCs w:val="24"/>
        </w:rPr>
        <w:t xml:space="preserve"> </w:t>
      </w:r>
      <w:r w:rsidR="00F879AB">
        <w:rPr>
          <w:szCs w:val="24"/>
        </w:rPr>
        <w:t>significant</w:t>
      </w:r>
      <w:r w:rsidR="00F879AB" w:rsidRPr="00ED67FE">
        <w:rPr>
          <w:szCs w:val="24"/>
        </w:rPr>
        <w:t xml:space="preserve"> </w:t>
      </w:r>
      <w:r w:rsidR="00B770AE" w:rsidRPr="00ED67FE">
        <w:rPr>
          <w:szCs w:val="24"/>
        </w:rPr>
        <w:t>effect on related activities</w:t>
      </w:r>
      <w:r w:rsidR="00F879AB">
        <w:rPr>
          <w:szCs w:val="24"/>
        </w:rPr>
        <w:t xml:space="preserve"> such </w:t>
      </w:r>
      <w:proofErr w:type="gramStart"/>
      <w:r w:rsidR="00F879AB">
        <w:rPr>
          <w:szCs w:val="24"/>
        </w:rPr>
        <w:t>as</w:t>
      </w:r>
      <w:r w:rsidR="00B770AE" w:rsidRPr="00ED67FE">
        <w:rPr>
          <w:szCs w:val="24"/>
        </w:rPr>
        <w:t>:</w:t>
      </w:r>
      <w:proofErr w:type="gramEnd"/>
      <w:r w:rsidR="00B770AE" w:rsidRPr="00ED67FE">
        <w:rPr>
          <w:szCs w:val="24"/>
        </w:rPr>
        <w:t xml:space="preserve"> planning, design, bidding, cost and construction management (Cheng et al, 2008).</w:t>
      </w:r>
      <w:r w:rsidR="00A17652" w:rsidRPr="00ED67FE">
        <w:rPr>
          <w:szCs w:val="24"/>
        </w:rPr>
        <w:t xml:space="preserve"> </w:t>
      </w:r>
      <w:proofErr w:type="gramStart"/>
      <w:r w:rsidR="00F879AB">
        <w:rPr>
          <w:szCs w:val="24"/>
        </w:rPr>
        <w:t>Hence</w:t>
      </w:r>
      <w:proofErr w:type="gramEnd"/>
      <w:r w:rsidR="00F879AB">
        <w:rPr>
          <w:szCs w:val="24"/>
        </w:rPr>
        <w:t xml:space="preserve"> cost estimating</w:t>
      </w:r>
      <w:r w:rsidR="00F879AB" w:rsidRPr="00ED67FE">
        <w:rPr>
          <w:szCs w:val="24"/>
        </w:rPr>
        <w:t xml:space="preserve"> </w:t>
      </w:r>
      <w:r w:rsidR="00A17652" w:rsidRPr="00ED67FE">
        <w:rPr>
          <w:szCs w:val="24"/>
        </w:rPr>
        <w:t xml:space="preserve">is a form of cost control measure </w:t>
      </w:r>
      <w:r w:rsidR="00F879AB">
        <w:rPr>
          <w:szCs w:val="24"/>
        </w:rPr>
        <w:t xml:space="preserve">adopted </w:t>
      </w:r>
      <w:r w:rsidR="00A17652" w:rsidRPr="00ED67FE">
        <w:rPr>
          <w:szCs w:val="24"/>
        </w:rPr>
        <w:t xml:space="preserve">by </w:t>
      </w:r>
      <w:r w:rsidR="00F879AB">
        <w:rPr>
          <w:szCs w:val="24"/>
        </w:rPr>
        <w:t xml:space="preserve">a </w:t>
      </w:r>
      <w:r w:rsidR="00507209" w:rsidRPr="00ED67FE">
        <w:rPr>
          <w:szCs w:val="24"/>
        </w:rPr>
        <w:t>QS</w:t>
      </w:r>
      <w:r w:rsidR="00A17652" w:rsidRPr="00ED67FE">
        <w:rPr>
          <w:szCs w:val="24"/>
        </w:rPr>
        <w:t xml:space="preserve"> in the absence of quality information</w:t>
      </w:r>
      <w:r w:rsidR="00507209" w:rsidRPr="00ED67FE">
        <w:rPr>
          <w:szCs w:val="24"/>
        </w:rPr>
        <w:t xml:space="preserve"> during the pre-tender stage. T</w:t>
      </w:r>
      <w:r w:rsidR="00A17652" w:rsidRPr="00ED67FE">
        <w:rPr>
          <w:szCs w:val="24"/>
        </w:rPr>
        <w:t xml:space="preserve">he Quantity Surveyors </w:t>
      </w:r>
      <w:r w:rsidR="00A36F1F">
        <w:rPr>
          <w:szCs w:val="24"/>
        </w:rPr>
        <w:t>would</w:t>
      </w:r>
      <w:r w:rsidR="00A36F1F" w:rsidRPr="00ED67FE">
        <w:rPr>
          <w:szCs w:val="24"/>
        </w:rPr>
        <w:t xml:space="preserve"> rely</w:t>
      </w:r>
      <w:r w:rsidR="00F879AB" w:rsidRPr="00ED67FE">
        <w:rPr>
          <w:szCs w:val="24"/>
        </w:rPr>
        <w:t xml:space="preserve"> </w:t>
      </w:r>
      <w:r w:rsidR="00A17652" w:rsidRPr="00ED67FE">
        <w:rPr>
          <w:szCs w:val="24"/>
        </w:rPr>
        <w:t>on historic data, past experience and knowledge in prepari</w:t>
      </w:r>
      <w:r w:rsidR="00507209" w:rsidRPr="00ED67FE">
        <w:rPr>
          <w:szCs w:val="24"/>
        </w:rPr>
        <w:t>ng an initial cost estimate</w:t>
      </w:r>
      <w:r w:rsidR="00F879AB">
        <w:rPr>
          <w:szCs w:val="24"/>
        </w:rPr>
        <w:t xml:space="preserve">. However, this reliance on human experience and knowledge has its limits (due to </w:t>
      </w:r>
      <w:r w:rsidR="00F879AB" w:rsidRPr="00ED67FE">
        <w:rPr>
          <w:szCs w:val="24"/>
        </w:rPr>
        <w:t xml:space="preserve">large numbers of variable that </w:t>
      </w:r>
      <w:r w:rsidR="00F879AB">
        <w:rPr>
          <w:szCs w:val="24"/>
        </w:rPr>
        <w:t>are inter-related</w:t>
      </w:r>
      <w:r w:rsidR="00F879AB" w:rsidRPr="00ED67FE">
        <w:rPr>
          <w:szCs w:val="24"/>
        </w:rPr>
        <w:t xml:space="preserve"> with each other</w:t>
      </w:r>
      <w:r w:rsidR="00F879AB">
        <w:rPr>
          <w:szCs w:val="24"/>
        </w:rPr>
        <w:t>) and</w:t>
      </w:r>
      <w:r w:rsidR="00507209" w:rsidRPr="00ED67FE">
        <w:rPr>
          <w:szCs w:val="24"/>
        </w:rPr>
        <w:t xml:space="preserve"> </w:t>
      </w:r>
      <w:r w:rsidR="00A17652" w:rsidRPr="00ED67FE">
        <w:rPr>
          <w:szCs w:val="24"/>
        </w:rPr>
        <w:t xml:space="preserve">to </w:t>
      </w:r>
      <w:r w:rsidR="00F879AB">
        <w:rPr>
          <w:szCs w:val="24"/>
        </w:rPr>
        <w:t>address</w:t>
      </w:r>
      <w:r w:rsidR="00F879AB" w:rsidRPr="00ED67FE">
        <w:rPr>
          <w:szCs w:val="24"/>
        </w:rPr>
        <w:t xml:space="preserve"> </w:t>
      </w:r>
      <w:r w:rsidR="00A17652" w:rsidRPr="00ED67FE">
        <w:rPr>
          <w:szCs w:val="24"/>
        </w:rPr>
        <w:t xml:space="preserve">this </w:t>
      </w:r>
      <w:r w:rsidR="00F879AB">
        <w:rPr>
          <w:szCs w:val="24"/>
        </w:rPr>
        <w:t>challenge</w:t>
      </w:r>
      <w:r w:rsidR="00F879AB" w:rsidRPr="00ED67FE">
        <w:rPr>
          <w:szCs w:val="24"/>
        </w:rPr>
        <w:t xml:space="preserve"> </w:t>
      </w:r>
      <w:r w:rsidR="00A17652" w:rsidRPr="00ED67FE">
        <w:rPr>
          <w:szCs w:val="24"/>
        </w:rPr>
        <w:t xml:space="preserve">and improved the accuracy of construction cost estimating </w:t>
      </w:r>
      <w:r w:rsidR="00507209" w:rsidRPr="00ED67FE">
        <w:rPr>
          <w:szCs w:val="24"/>
        </w:rPr>
        <w:t>the</w:t>
      </w:r>
      <w:r w:rsidR="003433ED">
        <w:rPr>
          <w:szCs w:val="24"/>
        </w:rPr>
        <w:t xml:space="preserve"> potential</w:t>
      </w:r>
      <w:r w:rsidR="00507209" w:rsidRPr="00ED67FE">
        <w:rPr>
          <w:szCs w:val="24"/>
        </w:rPr>
        <w:t xml:space="preserve"> </w:t>
      </w:r>
      <w:r w:rsidR="003433ED">
        <w:rPr>
          <w:szCs w:val="24"/>
        </w:rPr>
        <w:t>use</w:t>
      </w:r>
      <w:r w:rsidR="003433ED" w:rsidRPr="00ED67FE">
        <w:rPr>
          <w:szCs w:val="24"/>
        </w:rPr>
        <w:t xml:space="preserve"> </w:t>
      </w:r>
      <w:r w:rsidR="00507209" w:rsidRPr="00ED67FE">
        <w:rPr>
          <w:szCs w:val="24"/>
        </w:rPr>
        <w:t xml:space="preserve">of </w:t>
      </w:r>
      <w:r w:rsidR="003433ED">
        <w:rPr>
          <w:szCs w:val="24"/>
        </w:rPr>
        <w:t>computerised algorithms for</w:t>
      </w:r>
      <w:r w:rsidR="003433ED" w:rsidRPr="00ED67FE">
        <w:rPr>
          <w:szCs w:val="24"/>
        </w:rPr>
        <w:t xml:space="preserve"> </w:t>
      </w:r>
      <w:r w:rsidR="00507209" w:rsidRPr="00ED67FE">
        <w:rPr>
          <w:szCs w:val="24"/>
        </w:rPr>
        <w:t>estimating by QS</w:t>
      </w:r>
      <w:r w:rsidR="003433ED">
        <w:rPr>
          <w:szCs w:val="24"/>
        </w:rPr>
        <w:t xml:space="preserve"> is probably inevitable</w:t>
      </w:r>
      <w:r w:rsidR="00507209" w:rsidRPr="00ED67FE">
        <w:rPr>
          <w:szCs w:val="24"/>
        </w:rPr>
        <w:t>.</w:t>
      </w:r>
    </w:p>
    <w:p w14:paraId="4A74C8E5" w14:textId="243D6811" w:rsidR="00E27397" w:rsidRPr="00ED67FE" w:rsidRDefault="00507209" w:rsidP="00EC0C7C">
      <w:pPr>
        <w:rPr>
          <w:szCs w:val="24"/>
        </w:rPr>
      </w:pPr>
      <w:r w:rsidRPr="00ED67FE">
        <w:rPr>
          <w:szCs w:val="24"/>
        </w:rPr>
        <w:t xml:space="preserve">The use of Artificial </w:t>
      </w:r>
      <w:r w:rsidR="003433ED">
        <w:rPr>
          <w:szCs w:val="24"/>
        </w:rPr>
        <w:t>I</w:t>
      </w:r>
      <w:r w:rsidR="003433ED" w:rsidRPr="00ED67FE">
        <w:rPr>
          <w:szCs w:val="24"/>
        </w:rPr>
        <w:t xml:space="preserve">ntelligence </w:t>
      </w:r>
      <w:r w:rsidR="003433ED">
        <w:rPr>
          <w:szCs w:val="24"/>
        </w:rPr>
        <w:t xml:space="preserve">(AI) </w:t>
      </w:r>
      <w:r w:rsidR="00414EC1" w:rsidRPr="00ED67FE">
        <w:rPr>
          <w:szCs w:val="24"/>
        </w:rPr>
        <w:t xml:space="preserve">in the form </w:t>
      </w:r>
      <w:r w:rsidR="00693C02" w:rsidRPr="00ED67FE">
        <w:rPr>
          <w:szCs w:val="24"/>
        </w:rPr>
        <w:t>neutral networks and regression models that</w:t>
      </w:r>
      <w:r w:rsidR="00414EC1" w:rsidRPr="00ED67FE">
        <w:rPr>
          <w:szCs w:val="24"/>
        </w:rPr>
        <w:t xml:space="preserve"> improved estimating accuracy </w:t>
      </w:r>
      <w:r w:rsidR="003433ED">
        <w:rPr>
          <w:szCs w:val="24"/>
        </w:rPr>
        <w:t>can have significant</w:t>
      </w:r>
      <w:r w:rsidR="003433ED" w:rsidRPr="00ED67FE">
        <w:rPr>
          <w:szCs w:val="24"/>
        </w:rPr>
        <w:t xml:space="preserve"> </w:t>
      </w:r>
      <w:r w:rsidR="003433ED">
        <w:rPr>
          <w:szCs w:val="24"/>
        </w:rPr>
        <w:t xml:space="preserve">impact </w:t>
      </w:r>
      <w:r w:rsidR="00414EC1" w:rsidRPr="00ED67FE">
        <w:rPr>
          <w:szCs w:val="24"/>
        </w:rPr>
        <w:t xml:space="preserve">on </w:t>
      </w:r>
      <w:r w:rsidR="00473BFB" w:rsidRPr="00ED67FE">
        <w:rPr>
          <w:szCs w:val="24"/>
        </w:rPr>
        <w:t>decision-making</w:t>
      </w:r>
      <w:r w:rsidR="003433ED">
        <w:rPr>
          <w:szCs w:val="24"/>
        </w:rPr>
        <w:t xml:space="preserve"> in areas such as</w:t>
      </w:r>
      <w:r w:rsidR="00414EC1" w:rsidRPr="00ED67FE">
        <w:rPr>
          <w:szCs w:val="24"/>
        </w:rPr>
        <w:t xml:space="preserve">: </w:t>
      </w:r>
      <w:r w:rsidR="00473BFB" w:rsidRPr="00ED67FE">
        <w:rPr>
          <w:szCs w:val="24"/>
        </w:rPr>
        <w:t>decision on</w:t>
      </w:r>
      <w:r w:rsidR="00414EC1" w:rsidRPr="00ED67FE">
        <w:rPr>
          <w:szCs w:val="24"/>
        </w:rPr>
        <w:t xml:space="preserve"> a</w:t>
      </w:r>
      <w:r w:rsidR="00EC0C7C" w:rsidRPr="00ED67FE">
        <w:rPr>
          <w:szCs w:val="24"/>
        </w:rPr>
        <w:t>n alternative design, materials selection and cost estimating,</w:t>
      </w:r>
      <w:r w:rsidR="00473BFB" w:rsidRPr="00ED67FE">
        <w:rPr>
          <w:szCs w:val="24"/>
        </w:rPr>
        <w:t xml:space="preserve"> which </w:t>
      </w:r>
      <w:r w:rsidR="003433ED">
        <w:rPr>
          <w:szCs w:val="24"/>
        </w:rPr>
        <w:t>are all</w:t>
      </w:r>
      <w:r w:rsidR="003433ED" w:rsidRPr="00ED67FE">
        <w:rPr>
          <w:szCs w:val="24"/>
        </w:rPr>
        <w:t xml:space="preserve"> </w:t>
      </w:r>
      <w:r w:rsidR="003433ED">
        <w:rPr>
          <w:szCs w:val="24"/>
        </w:rPr>
        <w:t>essential</w:t>
      </w:r>
      <w:r w:rsidR="003433ED" w:rsidRPr="00ED67FE">
        <w:rPr>
          <w:szCs w:val="24"/>
        </w:rPr>
        <w:t xml:space="preserve"> </w:t>
      </w:r>
      <w:r w:rsidR="00EC0C7C" w:rsidRPr="00ED67FE">
        <w:rPr>
          <w:szCs w:val="24"/>
        </w:rPr>
        <w:t>mainly in pre-design analysis</w:t>
      </w:r>
      <w:r w:rsidR="003433ED">
        <w:rPr>
          <w:szCs w:val="24"/>
        </w:rPr>
        <w:t xml:space="preserve"> stage</w:t>
      </w:r>
      <w:r w:rsidR="00EC0C7C" w:rsidRPr="00ED67FE">
        <w:rPr>
          <w:szCs w:val="24"/>
        </w:rPr>
        <w:t xml:space="preserve"> </w:t>
      </w:r>
      <w:r w:rsidR="00721187" w:rsidRPr="00ED67FE">
        <w:rPr>
          <w:szCs w:val="24"/>
        </w:rPr>
        <w:t xml:space="preserve">(Mohamed and </w:t>
      </w:r>
      <w:proofErr w:type="spellStart"/>
      <w:r w:rsidR="00721187" w:rsidRPr="00ED67FE">
        <w:rPr>
          <w:szCs w:val="24"/>
        </w:rPr>
        <w:t>Celik</w:t>
      </w:r>
      <w:proofErr w:type="spellEnd"/>
      <w:r w:rsidR="00721187" w:rsidRPr="00ED67FE">
        <w:rPr>
          <w:szCs w:val="24"/>
        </w:rPr>
        <w:t>, 1998)</w:t>
      </w:r>
      <w:r w:rsidR="00473BFB" w:rsidRPr="00ED67FE">
        <w:rPr>
          <w:szCs w:val="24"/>
        </w:rPr>
        <w:t>.</w:t>
      </w:r>
      <w:r w:rsidR="00EC0C7C" w:rsidRPr="00ED67FE">
        <w:rPr>
          <w:szCs w:val="24"/>
        </w:rPr>
        <w:t xml:space="preserve"> </w:t>
      </w:r>
      <w:r w:rsidR="00473BFB" w:rsidRPr="00ED67FE">
        <w:rPr>
          <w:szCs w:val="24"/>
        </w:rPr>
        <w:t xml:space="preserve">During the </w:t>
      </w:r>
      <w:r w:rsidR="00EC0C7C" w:rsidRPr="00ED67FE">
        <w:rPr>
          <w:szCs w:val="24"/>
        </w:rPr>
        <w:t>preliminary design stage</w:t>
      </w:r>
      <w:r w:rsidR="00473BFB" w:rsidRPr="00ED67FE">
        <w:rPr>
          <w:szCs w:val="24"/>
        </w:rPr>
        <w:t xml:space="preserve">, </w:t>
      </w:r>
      <w:r w:rsidR="003433ED">
        <w:rPr>
          <w:szCs w:val="24"/>
        </w:rPr>
        <w:t xml:space="preserve">AI has been used </w:t>
      </w:r>
      <w:r w:rsidR="00473BFB" w:rsidRPr="00ED67FE">
        <w:rPr>
          <w:szCs w:val="24"/>
        </w:rPr>
        <w:t>to estimate the construction project</w:t>
      </w:r>
      <w:r w:rsidR="00EC0C7C" w:rsidRPr="00ED67FE">
        <w:rPr>
          <w:szCs w:val="24"/>
        </w:rPr>
        <w:t xml:space="preserve"> duration and costs </w:t>
      </w:r>
      <w:r w:rsidR="00721187" w:rsidRPr="00ED67FE">
        <w:rPr>
          <w:szCs w:val="24"/>
        </w:rPr>
        <w:t>(</w:t>
      </w:r>
      <w:proofErr w:type="spellStart"/>
      <w:r w:rsidR="00721187" w:rsidRPr="00ED67FE">
        <w:rPr>
          <w:szCs w:val="24"/>
        </w:rPr>
        <w:t>Yau</w:t>
      </w:r>
      <w:proofErr w:type="spellEnd"/>
      <w:r w:rsidR="00721187" w:rsidRPr="00ED67FE">
        <w:rPr>
          <w:szCs w:val="24"/>
        </w:rPr>
        <w:t xml:space="preserve"> and Yang, 1998)</w:t>
      </w:r>
      <w:r w:rsidR="00EC0C7C" w:rsidRPr="00ED67FE">
        <w:rPr>
          <w:szCs w:val="24"/>
        </w:rPr>
        <w:t xml:space="preserve">, </w:t>
      </w:r>
      <w:r w:rsidR="00473BFB" w:rsidRPr="00ED67FE">
        <w:rPr>
          <w:szCs w:val="24"/>
        </w:rPr>
        <w:t>including estimating</w:t>
      </w:r>
      <w:r w:rsidR="00EC0C7C" w:rsidRPr="00ED67FE">
        <w:rPr>
          <w:szCs w:val="24"/>
        </w:rPr>
        <w:t xml:space="preserve"> highway construction cost overrun </w:t>
      </w:r>
      <w:r w:rsidR="00721187" w:rsidRPr="00ED67FE">
        <w:rPr>
          <w:szCs w:val="24"/>
        </w:rPr>
        <w:t>(Wilmot and Mei, 2005)</w:t>
      </w:r>
      <w:r w:rsidR="00414EC1" w:rsidRPr="00ED67FE">
        <w:rPr>
          <w:szCs w:val="24"/>
        </w:rPr>
        <w:t>,</w:t>
      </w:r>
      <w:r w:rsidR="00EC0C7C" w:rsidRPr="00ED67FE">
        <w:rPr>
          <w:szCs w:val="24"/>
        </w:rPr>
        <w:t xml:space="preserve"> and to predict variation in the construction cost index </w:t>
      </w:r>
      <w:r w:rsidR="00721187" w:rsidRPr="00ED67FE">
        <w:rPr>
          <w:szCs w:val="24"/>
        </w:rPr>
        <w:t>(</w:t>
      </w:r>
      <w:r w:rsidR="00EC0C7C" w:rsidRPr="00ED67FE">
        <w:rPr>
          <w:szCs w:val="24"/>
        </w:rPr>
        <w:t>Williams</w:t>
      </w:r>
      <w:r w:rsidR="00721187" w:rsidRPr="00ED67FE">
        <w:rPr>
          <w:szCs w:val="24"/>
        </w:rPr>
        <w:t>, 1994).</w:t>
      </w:r>
      <w:r w:rsidR="00414EC1" w:rsidRPr="00ED67FE">
        <w:rPr>
          <w:szCs w:val="24"/>
        </w:rPr>
        <w:t xml:space="preserve"> </w:t>
      </w:r>
      <w:r w:rsidR="008E324F">
        <w:rPr>
          <w:szCs w:val="24"/>
        </w:rPr>
        <w:t xml:space="preserve">However, for typical projects, </w:t>
      </w:r>
      <w:r w:rsidR="00E41C08" w:rsidRPr="00ED67FE">
        <w:rPr>
          <w:szCs w:val="24"/>
        </w:rPr>
        <w:t>factors, which can work against the accuracy of cost estimates,</w:t>
      </w:r>
      <w:r w:rsidR="008E324F">
        <w:rPr>
          <w:szCs w:val="24"/>
        </w:rPr>
        <w:t xml:space="preserve"> </w:t>
      </w:r>
      <w:r w:rsidR="00E41C08">
        <w:rPr>
          <w:szCs w:val="24"/>
        </w:rPr>
        <w:t>must be identify</w:t>
      </w:r>
      <w:r w:rsidR="00473BFB" w:rsidRPr="00ED67FE">
        <w:rPr>
          <w:szCs w:val="24"/>
        </w:rPr>
        <w:t xml:space="preserve"> at various stages of RIBA plan of work due to the role play</w:t>
      </w:r>
      <w:r w:rsidR="008E324F">
        <w:rPr>
          <w:szCs w:val="24"/>
        </w:rPr>
        <w:t>ed</w:t>
      </w:r>
      <w:r w:rsidR="00473BFB" w:rsidRPr="00ED67FE">
        <w:rPr>
          <w:szCs w:val="24"/>
        </w:rPr>
        <w:t xml:space="preserve"> </w:t>
      </w:r>
      <w:r w:rsidR="008E324F" w:rsidRPr="00ED67FE">
        <w:rPr>
          <w:szCs w:val="24"/>
        </w:rPr>
        <w:t>b</w:t>
      </w:r>
      <w:r w:rsidR="008E324F">
        <w:rPr>
          <w:szCs w:val="24"/>
        </w:rPr>
        <w:t>y</w:t>
      </w:r>
      <w:r w:rsidR="008E324F" w:rsidRPr="00ED67FE">
        <w:rPr>
          <w:szCs w:val="24"/>
        </w:rPr>
        <w:t xml:space="preserve"> </w:t>
      </w:r>
      <w:r w:rsidR="00473BFB" w:rsidRPr="00ED67FE">
        <w:rPr>
          <w:szCs w:val="24"/>
        </w:rPr>
        <w:t>the preliminary estimate prepared by the QS in helping the client to make important decision related</w:t>
      </w:r>
      <w:r w:rsidR="00721187" w:rsidRPr="00ED67FE">
        <w:rPr>
          <w:szCs w:val="24"/>
        </w:rPr>
        <w:t xml:space="preserve"> to th</w:t>
      </w:r>
      <w:r w:rsidR="00B25A23" w:rsidRPr="00ED67FE">
        <w:rPr>
          <w:szCs w:val="24"/>
        </w:rPr>
        <w:t>e success of the project (Liu and Zhu</w:t>
      </w:r>
      <w:r w:rsidR="00721187" w:rsidRPr="00ED67FE">
        <w:rPr>
          <w:szCs w:val="24"/>
        </w:rPr>
        <w:t>, 2007</w:t>
      </w:r>
      <w:r w:rsidR="00473BFB" w:rsidRPr="00ED67FE">
        <w:rPr>
          <w:szCs w:val="24"/>
        </w:rPr>
        <w:t>)</w:t>
      </w:r>
      <w:r w:rsidR="00E27397" w:rsidRPr="00ED67FE">
        <w:rPr>
          <w:szCs w:val="24"/>
        </w:rPr>
        <w:t>.</w:t>
      </w:r>
      <w:r w:rsidR="008E324F">
        <w:rPr>
          <w:szCs w:val="24"/>
        </w:rPr>
        <w:t xml:space="preserve"> It has been shown that t</w:t>
      </w:r>
      <w:r w:rsidR="008E324F" w:rsidRPr="00ED67FE">
        <w:rPr>
          <w:szCs w:val="24"/>
        </w:rPr>
        <w:t xml:space="preserve">he </w:t>
      </w:r>
      <w:r w:rsidR="00E27397" w:rsidRPr="00ED67FE">
        <w:rPr>
          <w:szCs w:val="24"/>
        </w:rPr>
        <w:t xml:space="preserve">accuracy of construction cost at the feasibility stage is </w:t>
      </w:r>
      <w:r w:rsidR="008E324F">
        <w:rPr>
          <w:szCs w:val="24"/>
        </w:rPr>
        <w:t xml:space="preserve">typically </w:t>
      </w:r>
      <w:r w:rsidR="00E27397" w:rsidRPr="00ED67FE">
        <w:rPr>
          <w:szCs w:val="24"/>
        </w:rPr>
        <w:t>within 25%</w:t>
      </w:r>
      <w:r w:rsidR="008E324F">
        <w:rPr>
          <w:szCs w:val="24"/>
        </w:rPr>
        <w:t xml:space="preserve"> and</w:t>
      </w:r>
      <w:r w:rsidR="00E27397" w:rsidRPr="00ED67FE">
        <w:rPr>
          <w:szCs w:val="24"/>
        </w:rPr>
        <w:t xml:space="preserve"> as the project detail</w:t>
      </w:r>
      <w:r w:rsidR="008E324F">
        <w:rPr>
          <w:szCs w:val="24"/>
        </w:rPr>
        <w:t>s emerge and the design</w:t>
      </w:r>
      <w:r w:rsidR="00E27397" w:rsidRPr="00ED67FE">
        <w:rPr>
          <w:szCs w:val="24"/>
        </w:rPr>
        <w:t xml:space="preserve"> </w:t>
      </w:r>
      <w:r w:rsidR="008E324F" w:rsidRPr="00ED67FE">
        <w:rPr>
          <w:szCs w:val="24"/>
        </w:rPr>
        <w:t>evolve</w:t>
      </w:r>
      <w:r w:rsidR="008E324F">
        <w:rPr>
          <w:szCs w:val="24"/>
        </w:rPr>
        <w:t>s</w:t>
      </w:r>
      <w:r w:rsidR="00E27397" w:rsidRPr="00ED67FE">
        <w:rPr>
          <w:szCs w:val="24"/>
        </w:rPr>
        <w:t>, this</w:t>
      </w:r>
      <w:r w:rsidR="008E324F">
        <w:rPr>
          <w:szCs w:val="24"/>
        </w:rPr>
        <w:t xml:space="preserve"> accuracy</w:t>
      </w:r>
      <w:r w:rsidR="00E27397" w:rsidRPr="00ED67FE">
        <w:rPr>
          <w:szCs w:val="24"/>
        </w:rPr>
        <w:t xml:space="preserve"> change</w:t>
      </w:r>
      <w:r w:rsidR="008E324F">
        <w:rPr>
          <w:szCs w:val="24"/>
        </w:rPr>
        <w:t>s</w:t>
      </w:r>
      <w:r w:rsidR="00E27397" w:rsidRPr="00ED67FE">
        <w:rPr>
          <w:szCs w:val="24"/>
        </w:rPr>
        <w:t xml:space="preserve"> to 15% at the design stage with estimators input (Cheng et al, 2008)</w:t>
      </w:r>
      <w:r w:rsidR="008E324F">
        <w:rPr>
          <w:szCs w:val="24"/>
        </w:rPr>
        <w:t>.</w:t>
      </w:r>
      <w:r w:rsidR="00E27397" w:rsidRPr="00ED67FE">
        <w:rPr>
          <w:szCs w:val="24"/>
        </w:rPr>
        <w:t xml:space="preserve"> An accurate construction costs estimate will </w:t>
      </w:r>
      <w:r w:rsidR="008E324F">
        <w:rPr>
          <w:szCs w:val="24"/>
        </w:rPr>
        <w:t xml:space="preserve">certainly </w:t>
      </w:r>
      <w:r w:rsidR="00E27397" w:rsidRPr="00ED67FE">
        <w:rPr>
          <w:szCs w:val="24"/>
        </w:rPr>
        <w:t>help make designs decision more realistic and projects more effective by improving project management processes.</w:t>
      </w:r>
      <w:r w:rsidR="0088727D" w:rsidRPr="00ED67FE">
        <w:rPr>
          <w:szCs w:val="24"/>
        </w:rPr>
        <w:t xml:space="preserve"> With the use of </w:t>
      </w:r>
      <w:r w:rsidR="008E324F">
        <w:rPr>
          <w:szCs w:val="24"/>
        </w:rPr>
        <w:t>AI</w:t>
      </w:r>
      <w:r w:rsidR="0088727D" w:rsidRPr="00ED67FE">
        <w:rPr>
          <w:szCs w:val="24"/>
        </w:rPr>
        <w:t>,</w:t>
      </w:r>
      <w:r w:rsidR="008E324F">
        <w:rPr>
          <w:szCs w:val="24"/>
        </w:rPr>
        <w:t xml:space="preserve"> such reliable</w:t>
      </w:r>
      <w:r w:rsidR="0088727D" w:rsidRPr="00ED67FE">
        <w:rPr>
          <w:szCs w:val="24"/>
        </w:rPr>
        <w:t xml:space="preserve"> construction cost </w:t>
      </w:r>
      <w:r w:rsidR="00CF3B2C" w:rsidRPr="00ED67FE">
        <w:rPr>
          <w:szCs w:val="24"/>
        </w:rPr>
        <w:t xml:space="preserve">estimate </w:t>
      </w:r>
      <w:proofErr w:type="gramStart"/>
      <w:r w:rsidR="0088727D" w:rsidRPr="00ED67FE">
        <w:rPr>
          <w:szCs w:val="24"/>
        </w:rPr>
        <w:t>can be provided</w:t>
      </w:r>
      <w:proofErr w:type="gramEnd"/>
      <w:r w:rsidR="0088727D" w:rsidRPr="00ED67FE">
        <w:rPr>
          <w:szCs w:val="24"/>
        </w:rPr>
        <w:t xml:space="preserve"> </w:t>
      </w:r>
      <w:r w:rsidR="00CF3B2C" w:rsidRPr="00ED67FE">
        <w:rPr>
          <w:szCs w:val="24"/>
        </w:rPr>
        <w:t>at</w:t>
      </w:r>
      <w:r w:rsidR="0088727D" w:rsidRPr="00ED67FE">
        <w:rPr>
          <w:szCs w:val="24"/>
        </w:rPr>
        <w:t xml:space="preserve"> the preliminary stage </w:t>
      </w:r>
      <w:r w:rsidR="00CF3B2C" w:rsidRPr="00ED67FE">
        <w:rPr>
          <w:szCs w:val="24"/>
        </w:rPr>
        <w:t xml:space="preserve">of the project </w:t>
      </w:r>
      <w:r w:rsidR="0088727D" w:rsidRPr="00ED67FE">
        <w:rPr>
          <w:szCs w:val="24"/>
        </w:rPr>
        <w:t>to assist with completion even with limited amount of</w:t>
      </w:r>
      <w:r w:rsidR="00CF3B2C" w:rsidRPr="00ED67FE">
        <w:rPr>
          <w:szCs w:val="24"/>
        </w:rPr>
        <w:t xml:space="preserve"> </w:t>
      </w:r>
      <w:r w:rsidR="008E324F">
        <w:rPr>
          <w:szCs w:val="24"/>
        </w:rPr>
        <w:t xml:space="preserve">specific </w:t>
      </w:r>
      <w:r w:rsidR="00CF3B2C" w:rsidRPr="00ED67FE">
        <w:rPr>
          <w:szCs w:val="24"/>
        </w:rPr>
        <w:t>project data available to the QS</w:t>
      </w:r>
      <w:r w:rsidR="0088727D" w:rsidRPr="00ED67FE">
        <w:rPr>
          <w:szCs w:val="24"/>
        </w:rPr>
        <w:t>.</w:t>
      </w:r>
    </w:p>
    <w:p w14:paraId="0E0E29CF" w14:textId="499FBA0B" w:rsidR="00CF3B2C" w:rsidRPr="00ED67FE" w:rsidRDefault="00800A8A" w:rsidP="00EC0C7C">
      <w:pPr>
        <w:rPr>
          <w:b/>
          <w:szCs w:val="24"/>
        </w:rPr>
      </w:pPr>
      <w:r w:rsidRPr="00ED67FE">
        <w:rPr>
          <w:b/>
          <w:szCs w:val="24"/>
        </w:rPr>
        <w:t>2.2.4</w:t>
      </w:r>
      <w:r w:rsidR="00CF3B2C" w:rsidRPr="00ED67FE">
        <w:rPr>
          <w:b/>
          <w:szCs w:val="24"/>
        </w:rPr>
        <w:t xml:space="preserve"> Machine Learning</w:t>
      </w:r>
      <w:r w:rsidR="008E324F">
        <w:rPr>
          <w:b/>
          <w:szCs w:val="24"/>
        </w:rPr>
        <w:t xml:space="preserve"> and the QS</w:t>
      </w:r>
    </w:p>
    <w:p w14:paraId="496D5A5A" w14:textId="7E5CC980" w:rsidR="00030CE8" w:rsidRPr="00ED67FE" w:rsidRDefault="0025010C" w:rsidP="009D7BB1">
      <w:pPr>
        <w:rPr>
          <w:szCs w:val="24"/>
        </w:rPr>
      </w:pPr>
      <w:r>
        <w:rPr>
          <w:szCs w:val="24"/>
        </w:rPr>
        <w:t>Machine Learning (ML)</w:t>
      </w:r>
      <w:r w:rsidRPr="00ED67FE">
        <w:rPr>
          <w:szCs w:val="24"/>
        </w:rPr>
        <w:t xml:space="preserve"> </w:t>
      </w:r>
      <w:r>
        <w:rPr>
          <w:szCs w:val="24"/>
        </w:rPr>
        <w:t xml:space="preserve">is a branch of AI and is a </w:t>
      </w:r>
      <w:r w:rsidR="00356F96" w:rsidRPr="00ED67FE">
        <w:rPr>
          <w:szCs w:val="24"/>
        </w:rPr>
        <w:t xml:space="preserve">method </w:t>
      </w:r>
      <w:r>
        <w:rPr>
          <w:szCs w:val="24"/>
        </w:rPr>
        <w:t xml:space="preserve">that can be </w:t>
      </w:r>
      <w:r w:rsidR="00356F96" w:rsidRPr="00ED67FE">
        <w:rPr>
          <w:szCs w:val="24"/>
        </w:rPr>
        <w:t>use</w:t>
      </w:r>
      <w:r>
        <w:rPr>
          <w:szCs w:val="24"/>
        </w:rPr>
        <w:t>d</w:t>
      </w:r>
      <w:r w:rsidR="00FC75D1" w:rsidRPr="00ED67FE">
        <w:rPr>
          <w:szCs w:val="24"/>
        </w:rPr>
        <w:t xml:space="preserve"> to </w:t>
      </w:r>
      <w:r w:rsidR="00356F96" w:rsidRPr="00ED67FE">
        <w:rPr>
          <w:szCs w:val="24"/>
        </w:rPr>
        <w:t>study</w:t>
      </w:r>
      <w:r w:rsidR="00FC75D1" w:rsidRPr="00ED67FE">
        <w:rPr>
          <w:szCs w:val="24"/>
        </w:rPr>
        <w:t xml:space="preserve"> and </w:t>
      </w:r>
      <w:r w:rsidR="00356F96" w:rsidRPr="00ED67FE">
        <w:rPr>
          <w:szCs w:val="24"/>
        </w:rPr>
        <w:t>mine</w:t>
      </w:r>
      <w:r w:rsidR="00FC75D1" w:rsidRPr="00ED67FE">
        <w:rPr>
          <w:szCs w:val="24"/>
        </w:rPr>
        <w:t xml:space="preserve"> useful </w:t>
      </w:r>
      <w:r w:rsidR="00356F96" w:rsidRPr="00ED67FE">
        <w:rPr>
          <w:szCs w:val="24"/>
        </w:rPr>
        <w:t xml:space="preserve">cost information </w:t>
      </w:r>
      <w:r w:rsidR="00FC75D1" w:rsidRPr="00ED67FE">
        <w:rPr>
          <w:szCs w:val="24"/>
        </w:rPr>
        <w:t>data, including knowledge discovery, clustering, classificat</w:t>
      </w:r>
      <w:r w:rsidR="00356F96" w:rsidRPr="00ED67FE">
        <w:rPr>
          <w:szCs w:val="24"/>
        </w:rPr>
        <w:t>ion, prediction, and regression (Hussain et al, 2018).</w:t>
      </w:r>
      <w:r w:rsidR="00FC75D1" w:rsidRPr="00ED67FE">
        <w:rPr>
          <w:szCs w:val="24"/>
        </w:rPr>
        <w:t xml:space="preserve"> Once big data has been </w:t>
      </w:r>
      <w:r w:rsidR="00356F96" w:rsidRPr="00ED67FE">
        <w:rPr>
          <w:szCs w:val="24"/>
        </w:rPr>
        <w:t>analysed</w:t>
      </w:r>
      <w:r w:rsidR="00FC75D1" w:rsidRPr="00ED67FE">
        <w:rPr>
          <w:szCs w:val="24"/>
        </w:rPr>
        <w:t xml:space="preserve"> and found useful, </w:t>
      </w:r>
      <w:proofErr w:type="gramStart"/>
      <w:r w:rsidR="00FC75D1" w:rsidRPr="00ED67FE">
        <w:rPr>
          <w:szCs w:val="24"/>
        </w:rPr>
        <w:t xml:space="preserve">machine </w:t>
      </w:r>
      <w:r w:rsidR="00FC75D1" w:rsidRPr="00ED67FE">
        <w:rPr>
          <w:szCs w:val="24"/>
        </w:rPr>
        <w:lastRenderedPageBreak/>
        <w:t>learning</w:t>
      </w:r>
      <w:proofErr w:type="gramEnd"/>
      <w:r w:rsidR="00356F96" w:rsidRPr="00ED67FE">
        <w:rPr>
          <w:szCs w:val="24"/>
        </w:rPr>
        <w:t xml:space="preserve"> techniques are </w:t>
      </w:r>
      <w:r w:rsidRPr="00ED67FE">
        <w:rPr>
          <w:szCs w:val="24"/>
        </w:rPr>
        <w:t>emplo</w:t>
      </w:r>
      <w:r>
        <w:rPr>
          <w:szCs w:val="24"/>
        </w:rPr>
        <w:t>yed</w:t>
      </w:r>
      <w:r w:rsidRPr="00ED67FE">
        <w:rPr>
          <w:szCs w:val="24"/>
        </w:rPr>
        <w:t xml:space="preserve"> </w:t>
      </w:r>
      <w:r w:rsidR="00FC75D1" w:rsidRPr="00ED67FE">
        <w:rPr>
          <w:szCs w:val="24"/>
        </w:rPr>
        <w:t>for clustering, prediction, and classification tasks.</w:t>
      </w:r>
      <w:r w:rsidR="00356F96" w:rsidRPr="00ED67FE">
        <w:rPr>
          <w:szCs w:val="24"/>
        </w:rPr>
        <w:t xml:space="preserve"> </w:t>
      </w:r>
      <w:r>
        <w:rPr>
          <w:szCs w:val="24"/>
        </w:rPr>
        <w:t>Since the</w:t>
      </w:r>
      <w:r w:rsidRPr="00ED67FE">
        <w:rPr>
          <w:szCs w:val="24"/>
        </w:rPr>
        <w:t xml:space="preserve"> </w:t>
      </w:r>
      <w:r w:rsidR="00356F96" w:rsidRPr="00ED67FE">
        <w:rPr>
          <w:szCs w:val="24"/>
        </w:rPr>
        <w:t xml:space="preserve">construction industry </w:t>
      </w:r>
      <w:r>
        <w:rPr>
          <w:szCs w:val="24"/>
        </w:rPr>
        <w:t>has</w:t>
      </w:r>
      <w:r w:rsidRPr="00ED67FE">
        <w:rPr>
          <w:szCs w:val="24"/>
        </w:rPr>
        <w:t xml:space="preserve"> </w:t>
      </w:r>
      <w:r w:rsidR="00356F96" w:rsidRPr="00ED67FE">
        <w:rPr>
          <w:szCs w:val="24"/>
        </w:rPr>
        <w:t>different</w:t>
      </w:r>
      <w:r>
        <w:rPr>
          <w:szCs w:val="24"/>
        </w:rPr>
        <w:t xml:space="preserve"> types of</w:t>
      </w:r>
      <w:r w:rsidR="00356F96" w:rsidRPr="00ED67FE">
        <w:rPr>
          <w:szCs w:val="24"/>
        </w:rPr>
        <w:t xml:space="preserve"> clients that are </w:t>
      </w:r>
      <w:r w:rsidRPr="00ED67FE">
        <w:rPr>
          <w:szCs w:val="24"/>
        </w:rPr>
        <w:t>concer</w:t>
      </w:r>
      <w:r>
        <w:rPr>
          <w:szCs w:val="24"/>
        </w:rPr>
        <w:t>ned</w:t>
      </w:r>
      <w:r w:rsidRPr="00ED67FE">
        <w:rPr>
          <w:szCs w:val="24"/>
        </w:rPr>
        <w:t xml:space="preserve"> </w:t>
      </w:r>
      <w:r w:rsidR="00356F96" w:rsidRPr="00ED67FE">
        <w:rPr>
          <w:szCs w:val="24"/>
        </w:rPr>
        <w:t>with possible causes of time and cost overrun,</w:t>
      </w:r>
      <w:r>
        <w:rPr>
          <w:szCs w:val="24"/>
        </w:rPr>
        <w:t xml:space="preserve"> therefore,</w:t>
      </w:r>
      <w:r w:rsidR="00356F96" w:rsidRPr="00ED67FE">
        <w:rPr>
          <w:szCs w:val="24"/>
        </w:rPr>
        <w:t xml:space="preserve"> any existing cost data</w:t>
      </w:r>
      <w:r w:rsidR="00873201" w:rsidRPr="00ED67FE">
        <w:rPr>
          <w:szCs w:val="24"/>
        </w:rPr>
        <w:t xml:space="preserve"> and Knowledge Discove</w:t>
      </w:r>
      <w:r w:rsidR="00D6167E" w:rsidRPr="00ED67FE">
        <w:rPr>
          <w:szCs w:val="24"/>
        </w:rPr>
        <w:t>ry in Databases (KDD) technique</w:t>
      </w:r>
      <w:r w:rsidR="00B72E04" w:rsidRPr="00ED67FE">
        <w:rPr>
          <w:szCs w:val="24"/>
        </w:rPr>
        <w:t xml:space="preserve"> (Kim et al, 2008)</w:t>
      </w:r>
      <w:r w:rsidR="00D6167E" w:rsidRPr="00ED67FE">
        <w:rPr>
          <w:szCs w:val="24"/>
        </w:rPr>
        <w:t>,</w:t>
      </w:r>
      <w:r w:rsidR="00873201" w:rsidRPr="00ED67FE">
        <w:rPr>
          <w:szCs w:val="24"/>
        </w:rPr>
        <w:t xml:space="preserve"> can be used to </w:t>
      </w:r>
      <w:r>
        <w:rPr>
          <w:szCs w:val="24"/>
        </w:rPr>
        <w:t>extract</w:t>
      </w:r>
      <w:r w:rsidRPr="00ED67FE">
        <w:rPr>
          <w:szCs w:val="24"/>
        </w:rPr>
        <w:t xml:space="preserve"> </w:t>
      </w:r>
      <w:r w:rsidR="00873201" w:rsidRPr="00ED67FE">
        <w:rPr>
          <w:szCs w:val="24"/>
        </w:rPr>
        <w:t>the possible cause</w:t>
      </w:r>
      <w:r>
        <w:rPr>
          <w:szCs w:val="24"/>
        </w:rPr>
        <w:t>s</w:t>
      </w:r>
      <w:r w:rsidR="00873201" w:rsidRPr="00ED67FE">
        <w:rPr>
          <w:szCs w:val="24"/>
        </w:rPr>
        <w:t xml:space="preserve"> of cost or time overrun in an ongoing project (</w:t>
      </w:r>
      <w:proofErr w:type="spellStart"/>
      <w:r w:rsidR="00B72E04" w:rsidRPr="00ED67FE">
        <w:rPr>
          <w:szCs w:val="24"/>
        </w:rPr>
        <w:t>Soibelman</w:t>
      </w:r>
      <w:proofErr w:type="spellEnd"/>
      <w:r w:rsidR="00B72E04" w:rsidRPr="00ED67FE">
        <w:rPr>
          <w:szCs w:val="24"/>
        </w:rPr>
        <w:t xml:space="preserve"> and Kim, 2002</w:t>
      </w:r>
      <w:r w:rsidR="00873201" w:rsidRPr="00ED67FE">
        <w:rPr>
          <w:szCs w:val="24"/>
        </w:rPr>
        <w:t xml:space="preserve">). </w:t>
      </w:r>
      <w:r>
        <w:rPr>
          <w:szCs w:val="24"/>
        </w:rPr>
        <w:t>Minimising or avoiding cost and time overruns is crucial because w</w:t>
      </w:r>
      <w:r w:rsidRPr="00ED67FE">
        <w:rPr>
          <w:szCs w:val="24"/>
        </w:rPr>
        <w:t xml:space="preserve">hile </w:t>
      </w:r>
      <w:r w:rsidR="00873201" w:rsidRPr="00ED67FE">
        <w:rPr>
          <w:szCs w:val="24"/>
        </w:rPr>
        <w:t>the client want</w:t>
      </w:r>
      <w:r>
        <w:rPr>
          <w:szCs w:val="24"/>
        </w:rPr>
        <w:t>s</w:t>
      </w:r>
      <w:r w:rsidR="00873201" w:rsidRPr="00ED67FE">
        <w:rPr>
          <w:szCs w:val="24"/>
        </w:rPr>
        <w:t xml:space="preserve"> value for money on </w:t>
      </w:r>
      <w:r>
        <w:rPr>
          <w:szCs w:val="24"/>
        </w:rPr>
        <w:t>their</w:t>
      </w:r>
      <w:r w:rsidRPr="00ED67FE">
        <w:rPr>
          <w:szCs w:val="24"/>
        </w:rPr>
        <w:t xml:space="preserve"> </w:t>
      </w:r>
      <w:r w:rsidR="00873201" w:rsidRPr="00ED67FE">
        <w:rPr>
          <w:szCs w:val="24"/>
        </w:rPr>
        <w:t>project</w:t>
      </w:r>
      <w:r>
        <w:rPr>
          <w:szCs w:val="24"/>
        </w:rPr>
        <w:t>s</w:t>
      </w:r>
      <w:r w:rsidR="00873201" w:rsidRPr="00ED67FE">
        <w:rPr>
          <w:szCs w:val="24"/>
        </w:rPr>
        <w:t>, contractor</w:t>
      </w:r>
      <w:r>
        <w:rPr>
          <w:szCs w:val="24"/>
        </w:rPr>
        <w:t>s</w:t>
      </w:r>
      <w:r w:rsidR="00873201" w:rsidRPr="00ED67FE">
        <w:rPr>
          <w:szCs w:val="24"/>
        </w:rPr>
        <w:t xml:space="preserve"> are looking </w:t>
      </w:r>
      <w:r>
        <w:rPr>
          <w:szCs w:val="24"/>
        </w:rPr>
        <w:t xml:space="preserve">towards </w:t>
      </w:r>
      <w:r w:rsidR="00873201" w:rsidRPr="00ED67FE">
        <w:rPr>
          <w:szCs w:val="24"/>
        </w:rPr>
        <w:t xml:space="preserve">profit maximisation. Using </w:t>
      </w:r>
      <w:r>
        <w:rPr>
          <w:szCs w:val="24"/>
        </w:rPr>
        <w:t>ML</w:t>
      </w:r>
      <w:r w:rsidR="00873201" w:rsidRPr="00ED67FE">
        <w:rPr>
          <w:szCs w:val="24"/>
        </w:rPr>
        <w:t xml:space="preserve"> methods, useful solutions for inaccurate cost estimation and </w:t>
      </w:r>
      <w:r>
        <w:rPr>
          <w:szCs w:val="24"/>
        </w:rPr>
        <w:t xml:space="preserve">time </w:t>
      </w:r>
      <w:r w:rsidR="00D6167E" w:rsidRPr="00ED67FE">
        <w:rPr>
          <w:szCs w:val="24"/>
        </w:rPr>
        <w:t>overrun</w:t>
      </w:r>
      <w:r>
        <w:rPr>
          <w:szCs w:val="24"/>
        </w:rPr>
        <w:t xml:space="preserve"> </w:t>
      </w:r>
      <w:proofErr w:type="gramStart"/>
      <w:r>
        <w:rPr>
          <w:szCs w:val="24"/>
        </w:rPr>
        <w:t>can be found</w:t>
      </w:r>
      <w:proofErr w:type="gramEnd"/>
      <w:r w:rsidR="00873201" w:rsidRPr="00ED67FE">
        <w:rPr>
          <w:szCs w:val="24"/>
        </w:rPr>
        <w:t>.</w:t>
      </w:r>
      <w:r w:rsidR="00821CEA">
        <w:rPr>
          <w:szCs w:val="24"/>
        </w:rPr>
        <w:t xml:space="preserve"> This is plausible because the</w:t>
      </w:r>
      <w:r w:rsidR="00821CEA" w:rsidRPr="00ED67FE">
        <w:rPr>
          <w:szCs w:val="24"/>
        </w:rPr>
        <w:t xml:space="preserve"> </w:t>
      </w:r>
      <w:r w:rsidR="00D6167E" w:rsidRPr="00ED67FE">
        <w:rPr>
          <w:szCs w:val="24"/>
        </w:rPr>
        <w:t xml:space="preserve">industry </w:t>
      </w:r>
      <w:r w:rsidR="00821CEA">
        <w:rPr>
          <w:szCs w:val="24"/>
        </w:rPr>
        <w:t>as a whole is</w:t>
      </w:r>
      <w:r w:rsidR="00821CEA" w:rsidRPr="00ED67FE">
        <w:rPr>
          <w:szCs w:val="24"/>
        </w:rPr>
        <w:t xml:space="preserve"> </w:t>
      </w:r>
      <w:r w:rsidR="00D6167E" w:rsidRPr="00ED67FE">
        <w:rPr>
          <w:szCs w:val="24"/>
        </w:rPr>
        <w:t xml:space="preserve">in a good position of generating huge data through the </w:t>
      </w:r>
      <w:r w:rsidR="00C118D4" w:rsidRPr="00ED67FE">
        <w:rPr>
          <w:szCs w:val="24"/>
        </w:rPr>
        <w:t>various</w:t>
      </w:r>
      <w:r w:rsidR="00D6167E" w:rsidRPr="00ED67FE">
        <w:rPr>
          <w:szCs w:val="24"/>
        </w:rPr>
        <w:t xml:space="preserve"> parties involved in the construction process</w:t>
      </w:r>
      <w:r w:rsidR="00821CEA">
        <w:rPr>
          <w:szCs w:val="24"/>
        </w:rPr>
        <w:t xml:space="preserve">, which </w:t>
      </w:r>
      <w:proofErr w:type="gramStart"/>
      <w:r w:rsidR="00821CEA">
        <w:rPr>
          <w:szCs w:val="24"/>
        </w:rPr>
        <w:t>can collectively be used</w:t>
      </w:r>
      <w:proofErr w:type="gramEnd"/>
      <w:r w:rsidR="00821CEA">
        <w:rPr>
          <w:szCs w:val="24"/>
        </w:rPr>
        <w:t xml:space="preserve"> for ML</w:t>
      </w:r>
      <w:r w:rsidR="00C118D4" w:rsidRPr="00ED67FE">
        <w:rPr>
          <w:szCs w:val="24"/>
        </w:rPr>
        <w:t xml:space="preserve">. </w:t>
      </w:r>
      <w:r w:rsidR="00821CEA">
        <w:rPr>
          <w:szCs w:val="24"/>
        </w:rPr>
        <w:t>It is</w:t>
      </w:r>
      <w:r w:rsidR="00C118D4" w:rsidRPr="00ED67FE">
        <w:rPr>
          <w:szCs w:val="24"/>
        </w:rPr>
        <w:t xml:space="preserve"> </w:t>
      </w:r>
      <w:r w:rsidR="00821CEA">
        <w:rPr>
          <w:szCs w:val="24"/>
        </w:rPr>
        <w:t xml:space="preserve">arguably </w:t>
      </w:r>
      <w:r w:rsidR="00C118D4" w:rsidRPr="00ED67FE">
        <w:rPr>
          <w:szCs w:val="24"/>
        </w:rPr>
        <w:t xml:space="preserve">the lack of awareness </w:t>
      </w:r>
      <w:r w:rsidR="00821CEA">
        <w:rPr>
          <w:szCs w:val="24"/>
        </w:rPr>
        <w:t>about</w:t>
      </w:r>
      <w:r w:rsidR="00821CEA" w:rsidRPr="00ED67FE">
        <w:rPr>
          <w:szCs w:val="24"/>
        </w:rPr>
        <w:t xml:space="preserve"> </w:t>
      </w:r>
      <w:r w:rsidR="009836E9">
        <w:rPr>
          <w:szCs w:val="24"/>
        </w:rPr>
        <w:t>BD</w:t>
      </w:r>
      <w:r w:rsidR="00821CEA">
        <w:rPr>
          <w:szCs w:val="24"/>
        </w:rPr>
        <w:t>, AI</w:t>
      </w:r>
      <w:r w:rsidR="00C118D4" w:rsidRPr="00ED67FE">
        <w:rPr>
          <w:szCs w:val="24"/>
        </w:rPr>
        <w:t xml:space="preserve"> and </w:t>
      </w:r>
      <w:r w:rsidR="00821CEA">
        <w:rPr>
          <w:szCs w:val="24"/>
        </w:rPr>
        <w:t xml:space="preserve">ML </w:t>
      </w:r>
      <w:r w:rsidR="00E41C08" w:rsidRPr="00ED67FE">
        <w:rPr>
          <w:szCs w:val="24"/>
        </w:rPr>
        <w:t>technique</w:t>
      </w:r>
      <w:r w:rsidR="00E41C08">
        <w:rPr>
          <w:szCs w:val="24"/>
        </w:rPr>
        <w:t>s, which</w:t>
      </w:r>
      <w:r w:rsidR="00821CEA">
        <w:rPr>
          <w:szCs w:val="24"/>
        </w:rPr>
        <w:t xml:space="preserve"> prevents the </w:t>
      </w:r>
      <w:r w:rsidR="00C118D4" w:rsidRPr="00ED67FE">
        <w:rPr>
          <w:szCs w:val="24"/>
        </w:rPr>
        <w:t xml:space="preserve">construction industry </w:t>
      </w:r>
      <w:r w:rsidR="00821CEA">
        <w:rPr>
          <w:szCs w:val="24"/>
        </w:rPr>
        <w:t>from</w:t>
      </w:r>
      <w:r w:rsidR="00C118D4" w:rsidRPr="00ED67FE">
        <w:rPr>
          <w:szCs w:val="24"/>
        </w:rPr>
        <w:t xml:space="preserve"> moving </w:t>
      </w:r>
      <w:r w:rsidR="00821CEA">
        <w:rPr>
          <w:szCs w:val="24"/>
        </w:rPr>
        <w:t>at</w:t>
      </w:r>
      <w:r w:rsidR="00821CEA" w:rsidRPr="00ED67FE">
        <w:rPr>
          <w:szCs w:val="24"/>
        </w:rPr>
        <w:t xml:space="preserve"> </w:t>
      </w:r>
      <w:r w:rsidR="00C118D4" w:rsidRPr="00ED67FE">
        <w:rPr>
          <w:szCs w:val="24"/>
        </w:rPr>
        <w:t xml:space="preserve">a speed </w:t>
      </w:r>
      <w:r w:rsidR="00821CEA" w:rsidRPr="00ED67FE">
        <w:rPr>
          <w:szCs w:val="24"/>
        </w:rPr>
        <w:t>compar</w:t>
      </w:r>
      <w:r w:rsidR="00821CEA">
        <w:rPr>
          <w:szCs w:val="24"/>
        </w:rPr>
        <w:t>able</w:t>
      </w:r>
      <w:r w:rsidR="00821CEA" w:rsidRPr="00ED67FE">
        <w:rPr>
          <w:szCs w:val="24"/>
        </w:rPr>
        <w:t xml:space="preserve"> </w:t>
      </w:r>
      <w:r w:rsidR="00C118D4" w:rsidRPr="00ED67FE">
        <w:rPr>
          <w:szCs w:val="24"/>
        </w:rPr>
        <w:t xml:space="preserve">to other </w:t>
      </w:r>
      <w:r w:rsidR="00821CEA" w:rsidRPr="00ED67FE">
        <w:rPr>
          <w:szCs w:val="24"/>
        </w:rPr>
        <w:t>industr</w:t>
      </w:r>
      <w:r w:rsidR="00821CEA">
        <w:rPr>
          <w:szCs w:val="24"/>
        </w:rPr>
        <w:t>ies</w:t>
      </w:r>
      <w:r w:rsidR="00C118D4" w:rsidRPr="00ED67FE">
        <w:rPr>
          <w:szCs w:val="24"/>
        </w:rPr>
        <w:t>. Although</w:t>
      </w:r>
      <w:r w:rsidR="00821CEA">
        <w:rPr>
          <w:szCs w:val="24"/>
        </w:rPr>
        <w:t xml:space="preserve"> a lot of </w:t>
      </w:r>
      <w:r w:rsidR="00C118D4" w:rsidRPr="00ED67FE">
        <w:rPr>
          <w:szCs w:val="24"/>
        </w:rPr>
        <w:t xml:space="preserve">research </w:t>
      </w:r>
      <w:r w:rsidR="00821CEA">
        <w:rPr>
          <w:szCs w:val="24"/>
        </w:rPr>
        <w:t>is</w:t>
      </w:r>
      <w:r w:rsidR="00821CEA" w:rsidRPr="00ED67FE">
        <w:rPr>
          <w:szCs w:val="24"/>
        </w:rPr>
        <w:t xml:space="preserve"> </w:t>
      </w:r>
      <w:r w:rsidR="00C118D4" w:rsidRPr="00ED67FE">
        <w:rPr>
          <w:szCs w:val="24"/>
        </w:rPr>
        <w:t xml:space="preserve">ongoing in this area </w:t>
      </w:r>
      <w:r w:rsidR="00821CEA">
        <w:rPr>
          <w:szCs w:val="24"/>
        </w:rPr>
        <w:t>to demonstrate the</w:t>
      </w:r>
      <w:r w:rsidR="00821CEA" w:rsidRPr="00ED67FE">
        <w:rPr>
          <w:szCs w:val="24"/>
        </w:rPr>
        <w:t xml:space="preserve"> </w:t>
      </w:r>
      <w:r w:rsidR="00C118D4" w:rsidRPr="00ED67FE">
        <w:rPr>
          <w:szCs w:val="24"/>
        </w:rPr>
        <w:t xml:space="preserve">applications of </w:t>
      </w:r>
      <w:r w:rsidR="009836E9">
        <w:rPr>
          <w:szCs w:val="24"/>
        </w:rPr>
        <w:t>BD</w:t>
      </w:r>
      <w:r w:rsidR="00C118D4" w:rsidRPr="00ED67FE">
        <w:rPr>
          <w:szCs w:val="24"/>
        </w:rPr>
        <w:t xml:space="preserve"> and </w:t>
      </w:r>
      <w:r w:rsidR="009836E9">
        <w:rPr>
          <w:szCs w:val="24"/>
        </w:rPr>
        <w:t>ML</w:t>
      </w:r>
      <w:r w:rsidR="00C118D4" w:rsidRPr="00ED67FE">
        <w:rPr>
          <w:szCs w:val="24"/>
        </w:rPr>
        <w:t xml:space="preserve"> techniques for solving various pr</w:t>
      </w:r>
      <w:r w:rsidR="00B72E04" w:rsidRPr="00ED67FE">
        <w:rPr>
          <w:szCs w:val="24"/>
        </w:rPr>
        <w:t>oblems (Hussain et al, 2018)</w:t>
      </w:r>
      <w:r w:rsidR="00E41C08" w:rsidRPr="00ED67FE">
        <w:rPr>
          <w:szCs w:val="24"/>
        </w:rPr>
        <w:t>, it</w:t>
      </w:r>
      <w:r w:rsidR="00C118D4" w:rsidRPr="00ED67FE">
        <w:rPr>
          <w:szCs w:val="24"/>
        </w:rPr>
        <w:t xml:space="preserve"> is still limited</w:t>
      </w:r>
      <w:r w:rsidR="00821CEA">
        <w:rPr>
          <w:szCs w:val="24"/>
        </w:rPr>
        <w:t xml:space="preserve"> but</w:t>
      </w:r>
      <w:r w:rsidR="00C118D4" w:rsidRPr="00ED67FE">
        <w:rPr>
          <w:szCs w:val="24"/>
        </w:rPr>
        <w:t xml:space="preserve"> this </w:t>
      </w:r>
      <w:proofErr w:type="gramStart"/>
      <w:r w:rsidR="00821CEA">
        <w:rPr>
          <w:szCs w:val="24"/>
        </w:rPr>
        <w:t>can be expected</w:t>
      </w:r>
      <w:proofErr w:type="gramEnd"/>
      <w:r w:rsidR="00821CEA">
        <w:rPr>
          <w:szCs w:val="24"/>
        </w:rPr>
        <w:t xml:space="preserve"> to </w:t>
      </w:r>
      <w:r w:rsidR="00E41C08">
        <w:rPr>
          <w:szCs w:val="24"/>
        </w:rPr>
        <w:t xml:space="preserve">change </w:t>
      </w:r>
      <w:r w:rsidR="00E41C08" w:rsidRPr="00ED67FE">
        <w:rPr>
          <w:szCs w:val="24"/>
        </w:rPr>
        <w:t>with</w:t>
      </w:r>
      <w:r w:rsidR="00C118D4" w:rsidRPr="00ED67FE">
        <w:rPr>
          <w:szCs w:val="24"/>
        </w:rPr>
        <w:t xml:space="preserve"> the introduction of technology and digital </w:t>
      </w:r>
      <w:r w:rsidR="00E41C08" w:rsidRPr="00ED67FE">
        <w:rPr>
          <w:szCs w:val="24"/>
        </w:rPr>
        <w:t>tools, which</w:t>
      </w:r>
      <w:r w:rsidR="00C118D4" w:rsidRPr="00ED67FE">
        <w:rPr>
          <w:szCs w:val="24"/>
        </w:rPr>
        <w:t xml:space="preserve"> need to be adopted by all stakeholders involved in construction activities.</w:t>
      </w:r>
    </w:p>
    <w:p w14:paraId="4821CCB5" w14:textId="371E16FA" w:rsidR="00EA6192" w:rsidRPr="00ED67FE" w:rsidRDefault="00EA6192" w:rsidP="00EA6192">
      <w:pPr>
        <w:rPr>
          <w:szCs w:val="24"/>
        </w:rPr>
      </w:pPr>
      <w:r w:rsidRPr="00ED67FE">
        <w:rPr>
          <w:b/>
          <w:bCs/>
          <w:szCs w:val="24"/>
        </w:rPr>
        <w:t xml:space="preserve">3.0 Methodology </w:t>
      </w:r>
    </w:p>
    <w:p w14:paraId="1B2EBDE4" w14:textId="61BC829E" w:rsidR="00D20CB7" w:rsidRPr="00ED67FE" w:rsidRDefault="00EA6192" w:rsidP="00EA6192">
      <w:pPr>
        <w:rPr>
          <w:szCs w:val="24"/>
        </w:rPr>
      </w:pPr>
      <w:r w:rsidRPr="00ED67FE">
        <w:rPr>
          <w:szCs w:val="24"/>
        </w:rPr>
        <w:t xml:space="preserve">The purpose of this </w:t>
      </w:r>
      <w:r w:rsidR="00410186" w:rsidRPr="00ED67FE">
        <w:rPr>
          <w:szCs w:val="24"/>
        </w:rPr>
        <w:t>study</w:t>
      </w:r>
      <w:r w:rsidRPr="00ED67FE">
        <w:rPr>
          <w:szCs w:val="24"/>
        </w:rPr>
        <w:t xml:space="preserve"> is to provide a better understanding of </w:t>
      </w:r>
      <w:r w:rsidR="00AB00E5" w:rsidRPr="00ED67FE">
        <w:rPr>
          <w:szCs w:val="24"/>
        </w:rPr>
        <w:t xml:space="preserve">current trajectory of </w:t>
      </w:r>
      <w:r w:rsidRPr="00ED67FE">
        <w:rPr>
          <w:szCs w:val="24"/>
        </w:rPr>
        <w:t xml:space="preserve">BIM </w:t>
      </w:r>
      <w:r w:rsidR="00AB00E5" w:rsidRPr="00ED67FE">
        <w:rPr>
          <w:szCs w:val="24"/>
        </w:rPr>
        <w:t>and digital technologies</w:t>
      </w:r>
      <w:r w:rsidR="00D32483" w:rsidRPr="00ED67FE">
        <w:rPr>
          <w:szCs w:val="24"/>
        </w:rPr>
        <w:t xml:space="preserve"> </w:t>
      </w:r>
      <w:r w:rsidR="00821CEA">
        <w:rPr>
          <w:szCs w:val="24"/>
        </w:rPr>
        <w:t xml:space="preserve">such as </w:t>
      </w:r>
      <w:r w:rsidR="009836E9">
        <w:rPr>
          <w:szCs w:val="24"/>
        </w:rPr>
        <w:t>BD,</w:t>
      </w:r>
      <w:r w:rsidR="00D32483" w:rsidRPr="00ED67FE">
        <w:rPr>
          <w:szCs w:val="24"/>
        </w:rPr>
        <w:t xml:space="preserve"> AI and ML</w:t>
      </w:r>
      <w:r w:rsidR="00AB00E5" w:rsidRPr="00ED67FE">
        <w:rPr>
          <w:szCs w:val="24"/>
        </w:rPr>
        <w:t xml:space="preserve"> and their potential </w:t>
      </w:r>
      <w:r w:rsidRPr="00ED67FE">
        <w:rPr>
          <w:szCs w:val="24"/>
        </w:rPr>
        <w:t xml:space="preserve">impact on the quantity </w:t>
      </w:r>
      <w:r w:rsidR="00AB00E5" w:rsidRPr="00ED67FE">
        <w:rPr>
          <w:szCs w:val="24"/>
        </w:rPr>
        <w:t>surveying profession</w:t>
      </w:r>
      <w:r w:rsidRPr="00ED67FE">
        <w:rPr>
          <w:szCs w:val="24"/>
        </w:rPr>
        <w:t xml:space="preserve">. It is an exploratory </w:t>
      </w:r>
      <w:r w:rsidR="00410186" w:rsidRPr="00ED67FE">
        <w:rPr>
          <w:szCs w:val="24"/>
        </w:rPr>
        <w:t>study</w:t>
      </w:r>
      <w:r w:rsidRPr="00ED67FE">
        <w:rPr>
          <w:szCs w:val="24"/>
        </w:rPr>
        <w:t xml:space="preserve"> </w:t>
      </w:r>
      <w:r w:rsidR="00821CEA">
        <w:rPr>
          <w:szCs w:val="24"/>
        </w:rPr>
        <w:t>aimed at</w:t>
      </w:r>
      <w:r w:rsidR="00821CEA" w:rsidRPr="00ED67FE">
        <w:rPr>
          <w:szCs w:val="24"/>
        </w:rPr>
        <w:t xml:space="preserve"> provid</w:t>
      </w:r>
      <w:r w:rsidR="00821CEA">
        <w:rPr>
          <w:szCs w:val="24"/>
        </w:rPr>
        <w:t>ing context,</w:t>
      </w:r>
      <w:r w:rsidR="00821CEA" w:rsidRPr="00ED67FE">
        <w:rPr>
          <w:szCs w:val="24"/>
        </w:rPr>
        <w:t xml:space="preserve"> </w:t>
      </w:r>
      <w:r w:rsidR="00821CEA">
        <w:rPr>
          <w:szCs w:val="24"/>
        </w:rPr>
        <w:t>overview and future direction of the QS profession</w:t>
      </w:r>
      <w:r w:rsidRPr="00ED67FE">
        <w:rPr>
          <w:szCs w:val="24"/>
        </w:rPr>
        <w:t xml:space="preserve">. The </w:t>
      </w:r>
      <w:r w:rsidR="00410186" w:rsidRPr="00ED67FE">
        <w:rPr>
          <w:szCs w:val="24"/>
        </w:rPr>
        <w:t>study</w:t>
      </w:r>
      <w:r w:rsidR="00403160" w:rsidRPr="00ED67FE">
        <w:rPr>
          <w:szCs w:val="24"/>
        </w:rPr>
        <w:t xml:space="preserve"> </w:t>
      </w:r>
      <w:r w:rsidR="00821CEA">
        <w:rPr>
          <w:szCs w:val="24"/>
        </w:rPr>
        <w:t>relied</w:t>
      </w:r>
      <w:r w:rsidR="00821CEA" w:rsidRPr="00ED67FE">
        <w:rPr>
          <w:szCs w:val="24"/>
        </w:rPr>
        <w:t xml:space="preserve"> </w:t>
      </w:r>
      <w:r w:rsidRPr="00ED67FE">
        <w:rPr>
          <w:szCs w:val="24"/>
        </w:rPr>
        <w:t>solely on secondary research</w:t>
      </w:r>
      <w:r w:rsidR="00830AB0" w:rsidRPr="00ED67FE">
        <w:rPr>
          <w:szCs w:val="24"/>
        </w:rPr>
        <w:t xml:space="preserve"> </w:t>
      </w:r>
      <w:r w:rsidR="00821CEA" w:rsidRPr="00ED67FE">
        <w:rPr>
          <w:szCs w:val="24"/>
        </w:rPr>
        <w:t>data compiled</w:t>
      </w:r>
      <w:r w:rsidR="00821CEA">
        <w:rPr>
          <w:szCs w:val="24"/>
        </w:rPr>
        <w:t xml:space="preserve"> </w:t>
      </w:r>
      <w:r w:rsidRPr="00ED67FE">
        <w:rPr>
          <w:szCs w:val="24"/>
        </w:rPr>
        <w:t xml:space="preserve">through literature review and findings learned from the </w:t>
      </w:r>
      <w:r w:rsidR="00830AB0" w:rsidRPr="00ED67FE">
        <w:rPr>
          <w:szCs w:val="24"/>
        </w:rPr>
        <w:t>sources</w:t>
      </w:r>
      <w:r w:rsidRPr="00ED67FE">
        <w:rPr>
          <w:szCs w:val="24"/>
        </w:rPr>
        <w:t xml:space="preserve">. The </w:t>
      </w:r>
      <w:r w:rsidR="004A5741">
        <w:rPr>
          <w:szCs w:val="24"/>
        </w:rPr>
        <w:t>study</w:t>
      </w:r>
      <w:r w:rsidR="004A5741" w:rsidRPr="00ED67FE">
        <w:rPr>
          <w:szCs w:val="24"/>
        </w:rPr>
        <w:t xml:space="preserve"> </w:t>
      </w:r>
      <w:r w:rsidR="004A5741">
        <w:rPr>
          <w:szCs w:val="24"/>
        </w:rPr>
        <w:t>uses i</w:t>
      </w:r>
      <w:r w:rsidR="002D6AC6">
        <w:rPr>
          <w:szCs w:val="24"/>
        </w:rPr>
        <w:t xml:space="preserve">nductive reasoning </w:t>
      </w:r>
      <w:r w:rsidR="004A5741" w:rsidRPr="00ED67FE">
        <w:rPr>
          <w:szCs w:val="24"/>
        </w:rPr>
        <w:t>(Creswell and Clark 2017)</w:t>
      </w:r>
      <w:r w:rsidR="004A5741">
        <w:rPr>
          <w:szCs w:val="24"/>
        </w:rPr>
        <w:t xml:space="preserve"> to create new knowledge </w:t>
      </w:r>
      <w:r w:rsidR="002D6AC6">
        <w:rPr>
          <w:szCs w:val="24"/>
        </w:rPr>
        <w:t xml:space="preserve">as lot of the issues </w:t>
      </w:r>
      <w:proofErr w:type="gramStart"/>
      <w:r w:rsidR="002D6AC6">
        <w:rPr>
          <w:szCs w:val="24"/>
        </w:rPr>
        <w:t>been</w:t>
      </w:r>
      <w:r w:rsidRPr="00ED67FE">
        <w:rPr>
          <w:szCs w:val="24"/>
        </w:rPr>
        <w:t xml:space="preserve"> investigated</w:t>
      </w:r>
      <w:proofErr w:type="gramEnd"/>
      <w:r w:rsidRPr="00ED67FE">
        <w:rPr>
          <w:szCs w:val="24"/>
        </w:rPr>
        <w:t xml:space="preserve"> </w:t>
      </w:r>
      <w:r w:rsidR="004A5741">
        <w:rPr>
          <w:szCs w:val="24"/>
        </w:rPr>
        <w:t>are</w:t>
      </w:r>
      <w:r w:rsidR="004A5741" w:rsidRPr="00ED67FE">
        <w:rPr>
          <w:szCs w:val="24"/>
        </w:rPr>
        <w:t xml:space="preserve"> </w:t>
      </w:r>
      <w:r w:rsidR="004A5741">
        <w:rPr>
          <w:szCs w:val="24"/>
        </w:rPr>
        <w:t>hinged upon</w:t>
      </w:r>
      <w:r w:rsidR="004A5741" w:rsidRPr="00ED67FE">
        <w:rPr>
          <w:szCs w:val="24"/>
        </w:rPr>
        <w:t xml:space="preserve"> </w:t>
      </w:r>
      <w:r w:rsidRPr="00ED67FE">
        <w:rPr>
          <w:szCs w:val="24"/>
        </w:rPr>
        <w:t xml:space="preserve">what is to transpire in the future. To use deductive resonating in this case would have proved difficult as the literature review contained </w:t>
      </w:r>
      <w:r w:rsidR="00D20CB7" w:rsidRPr="00ED67FE">
        <w:rPr>
          <w:szCs w:val="24"/>
        </w:rPr>
        <w:t>many</w:t>
      </w:r>
      <w:r w:rsidRPr="00ED67FE">
        <w:rPr>
          <w:szCs w:val="24"/>
        </w:rPr>
        <w:t xml:space="preserve"> generalizations surrounding the prospect of the industry, due to its uncertainty.</w:t>
      </w:r>
    </w:p>
    <w:p w14:paraId="30A7A6B2" w14:textId="51B66654" w:rsidR="00830AB0" w:rsidRPr="00ED67FE" w:rsidRDefault="00830AB0" w:rsidP="00EA6192">
      <w:pPr>
        <w:rPr>
          <w:b/>
          <w:szCs w:val="24"/>
        </w:rPr>
      </w:pPr>
      <w:r w:rsidRPr="00ED67FE">
        <w:rPr>
          <w:b/>
          <w:szCs w:val="24"/>
        </w:rPr>
        <w:t>4.0 Results and Analysis</w:t>
      </w:r>
      <w:r w:rsidR="00D6167E" w:rsidRPr="00ED67FE">
        <w:rPr>
          <w:b/>
          <w:szCs w:val="24"/>
        </w:rPr>
        <w:t>.</w:t>
      </w:r>
    </w:p>
    <w:p w14:paraId="224FFFD1" w14:textId="2D7E7DAF" w:rsidR="00E4568A" w:rsidRDefault="003816FF" w:rsidP="00EA6192">
      <w:pPr>
        <w:rPr>
          <w:szCs w:val="24"/>
        </w:rPr>
      </w:pPr>
      <w:r w:rsidRPr="00ED67FE">
        <w:rPr>
          <w:szCs w:val="24"/>
        </w:rPr>
        <w:t xml:space="preserve">The research </w:t>
      </w:r>
      <w:r w:rsidR="004A5741">
        <w:rPr>
          <w:szCs w:val="24"/>
        </w:rPr>
        <w:t>relied on studies primarily</w:t>
      </w:r>
      <w:r w:rsidR="00A73DB0" w:rsidRPr="00ED67FE">
        <w:rPr>
          <w:szCs w:val="24"/>
        </w:rPr>
        <w:t xml:space="preserve"> </w:t>
      </w:r>
      <w:r w:rsidR="004A5741">
        <w:rPr>
          <w:szCs w:val="24"/>
        </w:rPr>
        <w:t xml:space="preserve">available on </w:t>
      </w:r>
      <w:r w:rsidR="00A73DB0" w:rsidRPr="00ED67FE">
        <w:rPr>
          <w:szCs w:val="24"/>
        </w:rPr>
        <w:t xml:space="preserve">Google Scholar </w:t>
      </w:r>
      <w:r w:rsidR="004A5741">
        <w:rPr>
          <w:szCs w:val="24"/>
        </w:rPr>
        <w:t xml:space="preserve">and Science Direct </w:t>
      </w:r>
      <w:r w:rsidR="00A73DB0" w:rsidRPr="00ED67FE">
        <w:rPr>
          <w:szCs w:val="24"/>
        </w:rPr>
        <w:t xml:space="preserve">to </w:t>
      </w:r>
      <w:r w:rsidR="00B5470F" w:rsidRPr="00ED67FE">
        <w:rPr>
          <w:szCs w:val="24"/>
        </w:rPr>
        <w:t xml:space="preserve">discover what </w:t>
      </w:r>
      <w:proofErr w:type="gramStart"/>
      <w:r w:rsidR="00B5470F" w:rsidRPr="00ED67FE">
        <w:rPr>
          <w:szCs w:val="24"/>
        </w:rPr>
        <w:t xml:space="preserve">has </w:t>
      </w:r>
      <w:r w:rsidR="00A36F1F" w:rsidRPr="00ED67FE">
        <w:rPr>
          <w:szCs w:val="24"/>
        </w:rPr>
        <w:t>been</w:t>
      </w:r>
      <w:r w:rsidR="00A73DB0" w:rsidRPr="00ED67FE">
        <w:rPr>
          <w:szCs w:val="24"/>
        </w:rPr>
        <w:t xml:space="preserve"> </w:t>
      </w:r>
      <w:r w:rsidR="004A5741">
        <w:rPr>
          <w:szCs w:val="24"/>
        </w:rPr>
        <w:t>published</w:t>
      </w:r>
      <w:proofErr w:type="gramEnd"/>
      <w:r w:rsidR="004A5741" w:rsidRPr="00ED67FE">
        <w:rPr>
          <w:szCs w:val="24"/>
        </w:rPr>
        <w:t xml:space="preserve"> </w:t>
      </w:r>
      <w:r w:rsidR="004A5741">
        <w:rPr>
          <w:szCs w:val="24"/>
        </w:rPr>
        <w:t>on</w:t>
      </w:r>
      <w:r w:rsidR="004A5741" w:rsidRPr="00ED67FE">
        <w:rPr>
          <w:szCs w:val="24"/>
        </w:rPr>
        <w:t xml:space="preserve"> </w:t>
      </w:r>
      <w:r w:rsidR="00A73DB0" w:rsidRPr="00ED67FE">
        <w:rPr>
          <w:szCs w:val="24"/>
        </w:rPr>
        <w:t xml:space="preserve">the issues surrounding the adoption/implementation of digital </w:t>
      </w:r>
      <w:r w:rsidR="004A5741" w:rsidRPr="00ED67FE">
        <w:rPr>
          <w:szCs w:val="24"/>
        </w:rPr>
        <w:t>technolog</w:t>
      </w:r>
      <w:r w:rsidR="004A5741">
        <w:rPr>
          <w:szCs w:val="24"/>
        </w:rPr>
        <w:t>ies (</w:t>
      </w:r>
      <w:r w:rsidR="009836E9">
        <w:rPr>
          <w:szCs w:val="24"/>
        </w:rPr>
        <w:t>BD</w:t>
      </w:r>
      <w:r w:rsidR="004A5741">
        <w:rPr>
          <w:szCs w:val="24"/>
        </w:rPr>
        <w:t>, AI and ML)</w:t>
      </w:r>
      <w:r w:rsidR="004A5741" w:rsidRPr="00ED67FE">
        <w:rPr>
          <w:szCs w:val="24"/>
        </w:rPr>
        <w:t xml:space="preserve"> </w:t>
      </w:r>
      <w:r w:rsidR="00A73DB0" w:rsidRPr="00ED67FE">
        <w:rPr>
          <w:szCs w:val="24"/>
        </w:rPr>
        <w:t>in QS practice</w:t>
      </w:r>
      <w:r w:rsidR="004A5741">
        <w:rPr>
          <w:szCs w:val="24"/>
        </w:rPr>
        <w:t>s</w:t>
      </w:r>
      <w:r w:rsidR="00A73DB0" w:rsidRPr="00ED67FE">
        <w:rPr>
          <w:szCs w:val="24"/>
        </w:rPr>
        <w:t xml:space="preserve">. The table below </w:t>
      </w:r>
      <w:r w:rsidR="004A5741">
        <w:rPr>
          <w:szCs w:val="24"/>
        </w:rPr>
        <w:t>provides a summary of</w:t>
      </w:r>
      <w:r w:rsidR="004A5741" w:rsidRPr="00ED67FE">
        <w:rPr>
          <w:szCs w:val="24"/>
        </w:rPr>
        <w:t xml:space="preserve"> </w:t>
      </w:r>
      <w:r w:rsidR="004A5741">
        <w:rPr>
          <w:szCs w:val="24"/>
        </w:rPr>
        <w:t>relevant</w:t>
      </w:r>
      <w:r w:rsidR="004A5741" w:rsidRPr="00ED67FE">
        <w:rPr>
          <w:szCs w:val="24"/>
        </w:rPr>
        <w:t xml:space="preserve"> </w:t>
      </w:r>
      <w:r w:rsidR="00A73DB0" w:rsidRPr="00ED67FE">
        <w:rPr>
          <w:szCs w:val="24"/>
        </w:rPr>
        <w:t xml:space="preserve">research </w:t>
      </w:r>
      <w:r w:rsidR="00A36F1F" w:rsidRPr="00ED67FE">
        <w:rPr>
          <w:szCs w:val="24"/>
        </w:rPr>
        <w:t>work on</w:t>
      </w:r>
      <w:r w:rsidR="004A5741">
        <w:rPr>
          <w:szCs w:val="24"/>
        </w:rPr>
        <w:t xml:space="preserve"> the subject matter.</w:t>
      </w:r>
      <w:r w:rsidR="00B34F10">
        <w:rPr>
          <w:szCs w:val="24"/>
        </w:rPr>
        <w:t xml:space="preserve"> </w:t>
      </w:r>
      <w:r w:rsidR="00B5470F" w:rsidRPr="00ED67FE">
        <w:rPr>
          <w:szCs w:val="24"/>
        </w:rPr>
        <w:t>The table below</w:t>
      </w:r>
      <w:r w:rsidR="00D6167E" w:rsidRPr="00ED67FE">
        <w:rPr>
          <w:szCs w:val="24"/>
        </w:rPr>
        <w:t xml:space="preserve"> shows that </w:t>
      </w:r>
      <w:r w:rsidR="004A5741">
        <w:rPr>
          <w:szCs w:val="24"/>
        </w:rPr>
        <w:t>studies</w:t>
      </w:r>
      <w:r w:rsidR="004A5741" w:rsidRPr="00ED67FE">
        <w:rPr>
          <w:szCs w:val="24"/>
        </w:rPr>
        <w:t xml:space="preserve"> </w:t>
      </w:r>
      <w:r w:rsidR="00D6167E" w:rsidRPr="00ED67FE">
        <w:rPr>
          <w:szCs w:val="24"/>
        </w:rPr>
        <w:t xml:space="preserve">have </w:t>
      </w:r>
      <w:r w:rsidR="004A5741">
        <w:rPr>
          <w:szCs w:val="24"/>
        </w:rPr>
        <w:t>been done on</w:t>
      </w:r>
      <w:r w:rsidR="004A5741" w:rsidRPr="00ED67FE">
        <w:rPr>
          <w:szCs w:val="24"/>
        </w:rPr>
        <w:t xml:space="preserve"> </w:t>
      </w:r>
      <w:r w:rsidR="004A5741">
        <w:rPr>
          <w:szCs w:val="24"/>
        </w:rPr>
        <w:t>using</w:t>
      </w:r>
      <w:r w:rsidR="004A5741" w:rsidRPr="00ED67FE">
        <w:rPr>
          <w:szCs w:val="24"/>
        </w:rPr>
        <w:t xml:space="preserve"> </w:t>
      </w:r>
      <w:r w:rsidR="009836E9">
        <w:rPr>
          <w:szCs w:val="24"/>
        </w:rPr>
        <w:t>BD</w:t>
      </w:r>
      <w:r w:rsidR="00B5470F" w:rsidRPr="00ED67FE">
        <w:rPr>
          <w:szCs w:val="24"/>
        </w:rPr>
        <w:t xml:space="preserve">, </w:t>
      </w:r>
      <w:r w:rsidR="009836E9">
        <w:rPr>
          <w:szCs w:val="24"/>
        </w:rPr>
        <w:t>AI</w:t>
      </w:r>
      <w:r w:rsidR="00B5470F" w:rsidRPr="00ED67FE">
        <w:rPr>
          <w:szCs w:val="24"/>
        </w:rPr>
        <w:t xml:space="preserve">, </w:t>
      </w:r>
      <w:r w:rsidR="00D6167E" w:rsidRPr="00ED67FE">
        <w:rPr>
          <w:szCs w:val="24"/>
        </w:rPr>
        <w:t xml:space="preserve">and </w:t>
      </w:r>
      <w:r w:rsidR="009836E9">
        <w:rPr>
          <w:szCs w:val="24"/>
        </w:rPr>
        <w:t>ML</w:t>
      </w:r>
      <w:r w:rsidR="00D6167E" w:rsidRPr="00ED67FE">
        <w:rPr>
          <w:szCs w:val="24"/>
        </w:rPr>
        <w:t xml:space="preserve"> algorithms </w:t>
      </w:r>
      <w:r w:rsidR="009836E9">
        <w:rPr>
          <w:szCs w:val="24"/>
        </w:rPr>
        <w:t xml:space="preserve">(typically in the context of BIM) </w:t>
      </w:r>
      <w:r w:rsidR="00D6167E" w:rsidRPr="00ED67FE">
        <w:rPr>
          <w:szCs w:val="24"/>
        </w:rPr>
        <w:t>to optimize resource planning</w:t>
      </w:r>
      <w:r w:rsidR="000C0804" w:rsidRPr="00ED67FE">
        <w:rPr>
          <w:szCs w:val="24"/>
        </w:rPr>
        <w:t>, waste management, Tender price evaluation, Dispute and claims management, Cost estimating of building projects (pre and post), Risk management, Cost and time</w:t>
      </w:r>
      <w:r w:rsidR="00D94384" w:rsidRPr="00ED67FE">
        <w:rPr>
          <w:szCs w:val="24"/>
        </w:rPr>
        <w:t xml:space="preserve"> overrun etc.</w:t>
      </w:r>
      <w:r w:rsidR="000C0804" w:rsidRPr="00ED67FE">
        <w:rPr>
          <w:szCs w:val="24"/>
        </w:rPr>
        <w:t xml:space="preserve"> </w:t>
      </w:r>
      <w:r w:rsidR="00D6167E" w:rsidRPr="00ED67FE">
        <w:rPr>
          <w:szCs w:val="24"/>
        </w:rPr>
        <w:t xml:space="preserve"> </w:t>
      </w:r>
    </w:p>
    <w:p w14:paraId="457E8AD7" w14:textId="77777777" w:rsidR="00B34F10" w:rsidRPr="00ED67FE" w:rsidRDefault="00B34F10" w:rsidP="00EA6192">
      <w:pPr>
        <w:rPr>
          <w:szCs w:val="24"/>
        </w:rPr>
      </w:pPr>
    </w:p>
    <w:p w14:paraId="3C044EF4" w14:textId="0857CC82" w:rsidR="00B34F10" w:rsidRDefault="00B34F10" w:rsidP="00B34F10">
      <w:pPr>
        <w:pStyle w:val="Caption"/>
        <w:keepNext/>
      </w:pPr>
      <w:r>
        <w:t xml:space="preserve">Table </w:t>
      </w:r>
      <w:fldSimple w:instr=" SEQ Table \* ARABIC ">
        <w:r>
          <w:rPr>
            <w:noProof/>
          </w:rPr>
          <w:t>1</w:t>
        </w:r>
      </w:fldSimple>
      <w:r>
        <w:t>: Studies on use of advanced technologies (BD, AI and ML) for QS related tasks</w:t>
      </w:r>
    </w:p>
    <w:tbl>
      <w:tblPr>
        <w:tblStyle w:val="TableGrid"/>
        <w:tblW w:w="0" w:type="auto"/>
        <w:tblLook w:val="04A0" w:firstRow="1" w:lastRow="0" w:firstColumn="1" w:lastColumn="0" w:noHBand="0" w:noVBand="1"/>
      </w:tblPr>
      <w:tblGrid>
        <w:gridCol w:w="3114"/>
        <w:gridCol w:w="2443"/>
        <w:gridCol w:w="1359"/>
        <w:gridCol w:w="2100"/>
      </w:tblGrid>
      <w:tr w:rsidR="00801EDB" w:rsidRPr="00B34F10" w14:paraId="266E45FE" w14:textId="77777777" w:rsidTr="00B34F10">
        <w:tc>
          <w:tcPr>
            <w:tcW w:w="3114" w:type="dxa"/>
          </w:tcPr>
          <w:p w14:paraId="0A5C8823" w14:textId="21E084FC" w:rsidR="00801EDB" w:rsidRPr="00B34F10" w:rsidRDefault="005877D6" w:rsidP="006D01FD">
            <w:pPr>
              <w:jc w:val="center"/>
              <w:rPr>
                <w:b/>
                <w:sz w:val="16"/>
                <w:szCs w:val="16"/>
              </w:rPr>
            </w:pPr>
            <w:r w:rsidRPr="00B34F10">
              <w:rPr>
                <w:b/>
                <w:sz w:val="16"/>
                <w:szCs w:val="16"/>
              </w:rPr>
              <w:t xml:space="preserve">Research </w:t>
            </w:r>
            <w:r w:rsidR="00801EDB" w:rsidRPr="00B34F10">
              <w:rPr>
                <w:b/>
                <w:sz w:val="16"/>
                <w:szCs w:val="16"/>
              </w:rPr>
              <w:t>title</w:t>
            </w:r>
          </w:p>
        </w:tc>
        <w:tc>
          <w:tcPr>
            <w:tcW w:w="2443" w:type="dxa"/>
          </w:tcPr>
          <w:p w14:paraId="1ADF5699" w14:textId="630A3801" w:rsidR="00801EDB" w:rsidRPr="00B34F10" w:rsidRDefault="00514C59" w:rsidP="001D6BEC">
            <w:pPr>
              <w:jc w:val="center"/>
              <w:rPr>
                <w:b/>
                <w:sz w:val="16"/>
                <w:szCs w:val="16"/>
              </w:rPr>
            </w:pPr>
            <w:r w:rsidRPr="00B34F10">
              <w:rPr>
                <w:b/>
                <w:sz w:val="16"/>
                <w:szCs w:val="16"/>
              </w:rPr>
              <w:t>QS</w:t>
            </w:r>
            <w:r w:rsidR="001D6BEC" w:rsidRPr="00B34F10">
              <w:rPr>
                <w:b/>
                <w:sz w:val="16"/>
                <w:szCs w:val="16"/>
              </w:rPr>
              <w:t xml:space="preserve"> </w:t>
            </w:r>
            <w:r w:rsidR="00AB00E5" w:rsidRPr="00B34F10">
              <w:rPr>
                <w:b/>
                <w:sz w:val="16"/>
                <w:szCs w:val="16"/>
              </w:rPr>
              <w:t xml:space="preserve">profession </w:t>
            </w:r>
            <w:r w:rsidR="001D6BEC" w:rsidRPr="00B34F10">
              <w:rPr>
                <w:b/>
                <w:sz w:val="16"/>
                <w:szCs w:val="16"/>
              </w:rPr>
              <w:t>related focus</w:t>
            </w:r>
            <w:r w:rsidR="005877D6" w:rsidRPr="00B34F10">
              <w:rPr>
                <w:b/>
                <w:sz w:val="16"/>
                <w:szCs w:val="16"/>
              </w:rPr>
              <w:t xml:space="preserve"> of the research</w:t>
            </w:r>
          </w:p>
        </w:tc>
        <w:tc>
          <w:tcPr>
            <w:tcW w:w="1359" w:type="dxa"/>
          </w:tcPr>
          <w:p w14:paraId="6723AF98" w14:textId="40708094" w:rsidR="00801EDB" w:rsidRPr="00B34F10" w:rsidRDefault="00801EDB" w:rsidP="006D01FD">
            <w:pPr>
              <w:jc w:val="center"/>
              <w:rPr>
                <w:b/>
                <w:sz w:val="16"/>
                <w:szCs w:val="16"/>
              </w:rPr>
            </w:pPr>
            <w:r w:rsidRPr="00B34F10">
              <w:rPr>
                <w:b/>
                <w:sz w:val="16"/>
                <w:szCs w:val="16"/>
              </w:rPr>
              <w:t>Technology used</w:t>
            </w:r>
          </w:p>
        </w:tc>
        <w:tc>
          <w:tcPr>
            <w:tcW w:w="2100" w:type="dxa"/>
          </w:tcPr>
          <w:p w14:paraId="5F143CD3" w14:textId="5517762C" w:rsidR="00801EDB" w:rsidRPr="00B34F10" w:rsidRDefault="00801EDB" w:rsidP="006D01FD">
            <w:pPr>
              <w:jc w:val="center"/>
              <w:rPr>
                <w:b/>
                <w:sz w:val="16"/>
                <w:szCs w:val="16"/>
              </w:rPr>
            </w:pPr>
            <w:r w:rsidRPr="00B34F10">
              <w:rPr>
                <w:b/>
                <w:sz w:val="16"/>
                <w:szCs w:val="16"/>
              </w:rPr>
              <w:t>Source</w:t>
            </w:r>
            <w:r w:rsidR="00514C59" w:rsidRPr="00B34F10">
              <w:rPr>
                <w:b/>
                <w:sz w:val="16"/>
                <w:szCs w:val="16"/>
              </w:rPr>
              <w:t>s (2009 – 2019)</w:t>
            </w:r>
          </w:p>
        </w:tc>
      </w:tr>
      <w:tr w:rsidR="00B5470F" w:rsidRPr="00B34F10" w14:paraId="229F6BD8" w14:textId="77777777" w:rsidTr="00B34F10">
        <w:tc>
          <w:tcPr>
            <w:tcW w:w="3114" w:type="dxa"/>
          </w:tcPr>
          <w:p w14:paraId="6F7FE4DB" w14:textId="3511AB3C" w:rsidR="00801EDB" w:rsidRPr="00B34F10" w:rsidRDefault="00801EDB" w:rsidP="00EA6192">
            <w:pPr>
              <w:rPr>
                <w:sz w:val="16"/>
                <w:szCs w:val="16"/>
              </w:rPr>
            </w:pPr>
            <w:r w:rsidRPr="00B34F10">
              <w:rPr>
                <w:rFonts w:cs="Arial"/>
                <w:sz w:val="16"/>
                <w:szCs w:val="16"/>
                <w:shd w:val="clear" w:color="auto" w:fill="FFFFFF"/>
              </w:rPr>
              <w:t>Benchmarking construction waste management performance using big data</w:t>
            </w:r>
          </w:p>
        </w:tc>
        <w:tc>
          <w:tcPr>
            <w:tcW w:w="2443" w:type="dxa"/>
          </w:tcPr>
          <w:p w14:paraId="187B9F9F" w14:textId="11C3109D" w:rsidR="00801EDB" w:rsidRPr="00B34F10" w:rsidRDefault="00801EDB" w:rsidP="00EA6192">
            <w:pPr>
              <w:rPr>
                <w:sz w:val="16"/>
                <w:szCs w:val="16"/>
              </w:rPr>
            </w:pPr>
            <w:r w:rsidRPr="00B34F10">
              <w:rPr>
                <w:sz w:val="16"/>
                <w:szCs w:val="16"/>
              </w:rPr>
              <w:t>Waste management</w:t>
            </w:r>
          </w:p>
        </w:tc>
        <w:tc>
          <w:tcPr>
            <w:tcW w:w="1359" w:type="dxa"/>
          </w:tcPr>
          <w:p w14:paraId="013C9ED2" w14:textId="280D2451" w:rsidR="00801EDB" w:rsidRPr="00B34F10" w:rsidRDefault="00801EDB" w:rsidP="00EA6192">
            <w:pPr>
              <w:rPr>
                <w:sz w:val="16"/>
                <w:szCs w:val="16"/>
              </w:rPr>
            </w:pPr>
            <w:r w:rsidRPr="00B34F10">
              <w:rPr>
                <w:sz w:val="16"/>
                <w:szCs w:val="16"/>
              </w:rPr>
              <w:t>BD</w:t>
            </w:r>
          </w:p>
        </w:tc>
        <w:tc>
          <w:tcPr>
            <w:tcW w:w="2100" w:type="dxa"/>
          </w:tcPr>
          <w:p w14:paraId="0DA589AD" w14:textId="62CEE27D" w:rsidR="00801EDB" w:rsidRPr="00B34F10" w:rsidRDefault="00801EDB" w:rsidP="00801EDB">
            <w:pPr>
              <w:rPr>
                <w:sz w:val="16"/>
                <w:szCs w:val="16"/>
              </w:rPr>
            </w:pPr>
            <w:r w:rsidRPr="00B34F10">
              <w:rPr>
                <w:rFonts w:cs="Arial"/>
                <w:sz w:val="16"/>
                <w:szCs w:val="16"/>
                <w:shd w:val="clear" w:color="auto" w:fill="FFFFFF"/>
              </w:rPr>
              <w:t>Lu, et al (2015)</w:t>
            </w:r>
          </w:p>
        </w:tc>
      </w:tr>
      <w:tr w:rsidR="00B5470F" w:rsidRPr="00B34F10" w14:paraId="538EA0D3" w14:textId="77777777" w:rsidTr="00B34F10">
        <w:tc>
          <w:tcPr>
            <w:tcW w:w="3114" w:type="dxa"/>
          </w:tcPr>
          <w:p w14:paraId="58F91313" w14:textId="59EF8874" w:rsidR="00801EDB" w:rsidRPr="00B34F10" w:rsidRDefault="00801EDB" w:rsidP="00EA6192">
            <w:pPr>
              <w:rPr>
                <w:sz w:val="16"/>
                <w:szCs w:val="16"/>
              </w:rPr>
            </w:pPr>
            <w:r w:rsidRPr="00B34F10">
              <w:rPr>
                <w:rFonts w:cs="Arial"/>
                <w:sz w:val="16"/>
                <w:szCs w:val="16"/>
                <w:shd w:val="clear" w:color="auto" w:fill="FFFFFF"/>
              </w:rPr>
              <w:t>A system for tender price evaluation of construction project based on big data</w:t>
            </w:r>
          </w:p>
        </w:tc>
        <w:tc>
          <w:tcPr>
            <w:tcW w:w="2443" w:type="dxa"/>
          </w:tcPr>
          <w:p w14:paraId="665D9AAD" w14:textId="27C7817C" w:rsidR="00801EDB" w:rsidRPr="00B34F10" w:rsidRDefault="00801EDB" w:rsidP="00EA6192">
            <w:pPr>
              <w:rPr>
                <w:sz w:val="16"/>
                <w:szCs w:val="16"/>
              </w:rPr>
            </w:pPr>
            <w:r w:rsidRPr="00B34F10">
              <w:rPr>
                <w:sz w:val="16"/>
                <w:szCs w:val="16"/>
              </w:rPr>
              <w:t>Tender price evaluation</w:t>
            </w:r>
          </w:p>
        </w:tc>
        <w:tc>
          <w:tcPr>
            <w:tcW w:w="1359" w:type="dxa"/>
          </w:tcPr>
          <w:p w14:paraId="1D0444C1" w14:textId="5EBA223C" w:rsidR="00801EDB" w:rsidRPr="00B34F10" w:rsidRDefault="00801EDB" w:rsidP="00EA6192">
            <w:pPr>
              <w:rPr>
                <w:sz w:val="16"/>
                <w:szCs w:val="16"/>
              </w:rPr>
            </w:pPr>
            <w:r w:rsidRPr="00B34F10">
              <w:rPr>
                <w:sz w:val="16"/>
                <w:szCs w:val="16"/>
              </w:rPr>
              <w:t>BD</w:t>
            </w:r>
          </w:p>
        </w:tc>
        <w:tc>
          <w:tcPr>
            <w:tcW w:w="2100" w:type="dxa"/>
          </w:tcPr>
          <w:p w14:paraId="47CE61E6" w14:textId="61B43198" w:rsidR="00801EDB" w:rsidRPr="00B34F10" w:rsidRDefault="00801EDB" w:rsidP="00EA6192">
            <w:pPr>
              <w:rPr>
                <w:sz w:val="16"/>
                <w:szCs w:val="16"/>
              </w:rPr>
            </w:pPr>
            <w:r w:rsidRPr="00B34F10">
              <w:rPr>
                <w:rFonts w:cs="Arial"/>
                <w:sz w:val="16"/>
                <w:szCs w:val="16"/>
                <w:shd w:val="clear" w:color="auto" w:fill="FFFFFF"/>
              </w:rPr>
              <w:t>Zhang, et al. (2015)</w:t>
            </w:r>
          </w:p>
        </w:tc>
      </w:tr>
      <w:tr w:rsidR="00B5470F" w:rsidRPr="00B34F10" w14:paraId="64DAA61A" w14:textId="77777777" w:rsidTr="00B34F10">
        <w:tc>
          <w:tcPr>
            <w:tcW w:w="3114" w:type="dxa"/>
          </w:tcPr>
          <w:p w14:paraId="21BCAA8D" w14:textId="077DB99A" w:rsidR="00801EDB" w:rsidRPr="00B34F10" w:rsidRDefault="006D01FD" w:rsidP="00EA6192">
            <w:pPr>
              <w:rPr>
                <w:sz w:val="16"/>
                <w:szCs w:val="16"/>
              </w:rPr>
            </w:pPr>
            <w:r w:rsidRPr="00B34F10">
              <w:rPr>
                <w:rFonts w:cs="Arial"/>
                <w:sz w:val="16"/>
                <w:szCs w:val="16"/>
                <w:shd w:val="clear" w:color="auto" w:fill="FFFFFF"/>
              </w:rPr>
              <w:t>Use of big data in project evaluations.</w:t>
            </w:r>
          </w:p>
        </w:tc>
        <w:tc>
          <w:tcPr>
            <w:tcW w:w="2443" w:type="dxa"/>
          </w:tcPr>
          <w:p w14:paraId="5DE7AC47" w14:textId="061AC90C" w:rsidR="00801EDB" w:rsidRPr="00B34F10" w:rsidRDefault="006D01FD" w:rsidP="00514C59">
            <w:pPr>
              <w:rPr>
                <w:sz w:val="16"/>
                <w:szCs w:val="16"/>
              </w:rPr>
            </w:pPr>
            <w:r w:rsidRPr="00B34F10">
              <w:rPr>
                <w:sz w:val="16"/>
                <w:szCs w:val="16"/>
              </w:rPr>
              <w:t>Evaluation of construction projects</w:t>
            </w:r>
          </w:p>
        </w:tc>
        <w:tc>
          <w:tcPr>
            <w:tcW w:w="1359" w:type="dxa"/>
          </w:tcPr>
          <w:p w14:paraId="08B026EE" w14:textId="38903283" w:rsidR="00801EDB" w:rsidRPr="00B34F10" w:rsidRDefault="009836E9" w:rsidP="00EA6192">
            <w:pPr>
              <w:rPr>
                <w:sz w:val="16"/>
                <w:szCs w:val="16"/>
              </w:rPr>
            </w:pPr>
            <w:r w:rsidRPr="00B34F10">
              <w:rPr>
                <w:sz w:val="16"/>
                <w:szCs w:val="16"/>
              </w:rPr>
              <w:t>BD</w:t>
            </w:r>
          </w:p>
        </w:tc>
        <w:tc>
          <w:tcPr>
            <w:tcW w:w="2100" w:type="dxa"/>
          </w:tcPr>
          <w:p w14:paraId="68D23F7E" w14:textId="4C42C366" w:rsidR="00801EDB" w:rsidRPr="00B34F10" w:rsidRDefault="006D01FD" w:rsidP="006D01FD">
            <w:pPr>
              <w:rPr>
                <w:sz w:val="16"/>
                <w:szCs w:val="16"/>
              </w:rPr>
            </w:pPr>
            <w:r w:rsidRPr="00B34F10">
              <w:rPr>
                <w:rFonts w:cs="Arial"/>
                <w:sz w:val="16"/>
                <w:szCs w:val="16"/>
                <w:shd w:val="clear" w:color="auto" w:fill="FFFFFF"/>
              </w:rPr>
              <w:t>Olsson and Bull-Berg (2015)</w:t>
            </w:r>
          </w:p>
        </w:tc>
      </w:tr>
      <w:tr w:rsidR="00B5470F" w:rsidRPr="00B34F10" w14:paraId="3DBB04E5" w14:textId="77777777" w:rsidTr="00B34F10">
        <w:tc>
          <w:tcPr>
            <w:tcW w:w="3114" w:type="dxa"/>
          </w:tcPr>
          <w:p w14:paraId="332331C7" w14:textId="21719598" w:rsidR="00801EDB" w:rsidRPr="00B34F10" w:rsidRDefault="00514C59" w:rsidP="00EA6192">
            <w:pPr>
              <w:rPr>
                <w:sz w:val="16"/>
                <w:szCs w:val="16"/>
              </w:rPr>
            </w:pPr>
            <w:r w:rsidRPr="00B34F10">
              <w:rPr>
                <w:rFonts w:cs="Arial"/>
                <w:sz w:val="16"/>
                <w:szCs w:val="16"/>
                <w:shd w:val="clear" w:color="auto" w:fill="FFFFFF"/>
              </w:rPr>
              <w:t>Prediction of outcome of construction dispute claims using multilayer perceptron neural network model</w:t>
            </w:r>
          </w:p>
        </w:tc>
        <w:tc>
          <w:tcPr>
            <w:tcW w:w="2443" w:type="dxa"/>
          </w:tcPr>
          <w:p w14:paraId="68395C35" w14:textId="26ABA701" w:rsidR="00801EDB" w:rsidRPr="00B34F10" w:rsidRDefault="00514C59" w:rsidP="00514C59">
            <w:pPr>
              <w:rPr>
                <w:sz w:val="16"/>
                <w:szCs w:val="16"/>
              </w:rPr>
            </w:pPr>
            <w:r w:rsidRPr="00B34F10">
              <w:rPr>
                <w:sz w:val="16"/>
                <w:szCs w:val="16"/>
              </w:rPr>
              <w:t>Dispute and c</w:t>
            </w:r>
            <w:r w:rsidR="006D01FD" w:rsidRPr="00B34F10">
              <w:rPr>
                <w:sz w:val="16"/>
                <w:szCs w:val="16"/>
              </w:rPr>
              <w:t>laim</w:t>
            </w:r>
            <w:r w:rsidRPr="00B34F10">
              <w:rPr>
                <w:sz w:val="16"/>
                <w:szCs w:val="16"/>
              </w:rPr>
              <w:t>s</w:t>
            </w:r>
            <w:r w:rsidR="006D01FD" w:rsidRPr="00B34F10">
              <w:rPr>
                <w:sz w:val="16"/>
                <w:szCs w:val="16"/>
              </w:rPr>
              <w:t xml:space="preserve"> management</w:t>
            </w:r>
          </w:p>
        </w:tc>
        <w:tc>
          <w:tcPr>
            <w:tcW w:w="1359" w:type="dxa"/>
          </w:tcPr>
          <w:p w14:paraId="5D9518C6" w14:textId="7BD08FFF" w:rsidR="00801EDB" w:rsidRPr="00B34F10" w:rsidRDefault="006D01FD" w:rsidP="00027AE9">
            <w:pPr>
              <w:rPr>
                <w:sz w:val="16"/>
                <w:szCs w:val="16"/>
              </w:rPr>
            </w:pPr>
            <w:r w:rsidRPr="00B34F10">
              <w:rPr>
                <w:sz w:val="16"/>
                <w:szCs w:val="16"/>
              </w:rPr>
              <w:t xml:space="preserve">AI </w:t>
            </w:r>
          </w:p>
        </w:tc>
        <w:tc>
          <w:tcPr>
            <w:tcW w:w="2100" w:type="dxa"/>
          </w:tcPr>
          <w:p w14:paraId="3BE43B12" w14:textId="0FA6AAD3" w:rsidR="00801EDB" w:rsidRPr="00B34F10" w:rsidRDefault="00514C59" w:rsidP="006D01FD">
            <w:pPr>
              <w:rPr>
                <w:sz w:val="16"/>
                <w:szCs w:val="16"/>
              </w:rPr>
            </w:pPr>
            <w:proofErr w:type="spellStart"/>
            <w:r w:rsidRPr="00B34F10">
              <w:rPr>
                <w:rFonts w:cs="Arial"/>
                <w:sz w:val="16"/>
                <w:szCs w:val="16"/>
                <w:shd w:val="clear" w:color="auto" w:fill="FFFFFF"/>
              </w:rPr>
              <w:t>Chaphalkar</w:t>
            </w:r>
            <w:proofErr w:type="spellEnd"/>
            <w:r w:rsidRPr="00B34F10">
              <w:rPr>
                <w:rFonts w:cs="Arial"/>
                <w:sz w:val="16"/>
                <w:szCs w:val="16"/>
                <w:shd w:val="clear" w:color="auto" w:fill="FFFFFF"/>
              </w:rPr>
              <w:t>, et al. (2015)</w:t>
            </w:r>
          </w:p>
        </w:tc>
      </w:tr>
      <w:tr w:rsidR="00B5470F" w:rsidRPr="00B34F10" w14:paraId="15BF646C" w14:textId="77777777" w:rsidTr="00B34F10">
        <w:tc>
          <w:tcPr>
            <w:tcW w:w="3114" w:type="dxa"/>
          </w:tcPr>
          <w:p w14:paraId="4AB7997C" w14:textId="699AA84B" w:rsidR="00801EDB" w:rsidRPr="00B34F10" w:rsidRDefault="001D6BEC" w:rsidP="00EA6192">
            <w:pPr>
              <w:rPr>
                <w:sz w:val="16"/>
                <w:szCs w:val="16"/>
              </w:rPr>
            </w:pPr>
            <w:r w:rsidRPr="00B34F10">
              <w:rPr>
                <w:rFonts w:cs="Arial"/>
                <w:sz w:val="16"/>
                <w:szCs w:val="16"/>
                <w:shd w:val="clear" w:color="auto" w:fill="FFFFFF"/>
              </w:rPr>
              <w:t>Hybrid use of AI techniques in developing construction management tools. </w:t>
            </w:r>
          </w:p>
        </w:tc>
        <w:tc>
          <w:tcPr>
            <w:tcW w:w="2443" w:type="dxa"/>
          </w:tcPr>
          <w:p w14:paraId="00881127" w14:textId="20EB835A" w:rsidR="00801EDB" w:rsidRPr="00B34F10" w:rsidRDefault="001D6BEC" w:rsidP="00514C59">
            <w:pPr>
              <w:rPr>
                <w:sz w:val="16"/>
                <w:szCs w:val="16"/>
              </w:rPr>
            </w:pPr>
            <w:r w:rsidRPr="00B34F10">
              <w:rPr>
                <w:sz w:val="16"/>
                <w:szCs w:val="16"/>
              </w:rPr>
              <w:t>Development of tools</w:t>
            </w:r>
          </w:p>
        </w:tc>
        <w:tc>
          <w:tcPr>
            <w:tcW w:w="1359" w:type="dxa"/>
          </w:tcPr>
          <w:p w14:paraId="3F8A67C1" w14:textId="48A21A18" w:rsidR="00801EDB" w:rsidRPr="00B34F10" w:rsidRDefault="00027AE9" w:rsidP="00027AE9">
            <w:pPr>
              <w:rPr>
                <w:sz w:val="16"/>
                <w:szCs w:val="16"/>
              </w:rPr>
            </w:pPr>
            <w:r w:rsidRPr="00B34F10">
              <w:rPr>
                <w:sz w:val="16"/>
                <w:szCs w:val="16"/>
              </w:rPr>
              <w:t xml:space="preserve">AI </w:t>
            </w:r>
          </w:p>
        </w:tc>
        <w:tc>
          <w:tcPr>
            <w:tcW w:w="2100" w:type="dxa"/>
          </w:tcPr>
          <w:p w14:paraId="3BBB2677" w14:textId="299A3F69" w:rsidR="00801EDB" w:rsidRPr="00B34F10" w:rsidRDefault="001D6BEC" w:rsidP="001D6BEC">
            <w:pPr>
              <w:rPr>
                <w:sz w:val="16"/>
                <w:szCs w:val="16"/>
              </w:rPr>
            </w:pPr>
            <w:proofErr w:type="spellStart"/>
            <w:r w:rsidRPr="00B34F10">
              <w:rPr>
                <w:rFonts w:cs="Arial"/>
                <w:sz w:val="16"/>
                <w:szCs w:val="16"/>
                <w:shd w:val="clear" w:color="auto" w:fill="FFFFFF"/>
              </w:rPr>
              <w:t>Ko</w:t>
            </w:r>
            <w:proofErr w:type="spellEnd"/>
            <w:r w:rsidRPr="00B34F10">
              <w:rPr>
                <w:rFonts w:cs="Arial"/>
                <w:sz w:val="16"/>
                <w:szCs w:val="16"/>
                <w:shd w:val="clear" w:color="auto" w:fill="FFFFFF"/>
              </w:rPr>
              <w:t xml:space="preserve"> and Cheng (2003).</w:t>
            </w:r>
          </w:p>
        </w:tc>
      </w:tr>
      <w:tr w:rsidR="00B5470F" w:rsidRPr="00B34F10" w14:paraId="412C3686" w14:textId="77777777" w:rsidTr="00B34F10">
        <w:tc>
          <w:tcPr>
            <w:tcW w:w="3114" w:type="dxa"/>
          </w:tcPr>
          <w:p w14:paraId="79343206" w14:textId="6C270387" w:rsidR="001D6BEC" w:rsidRPr="00B34F10" w:rsidRDefault="001D6BEC" w:rsidP="00EA6192">
            <w:pPr>
              <w:rPr>
                <w:rFonts w:cs="Arial"/>
                <w:sz w:val="16"/>
                <w:szCs w:val="16"/>
                <w:shd w:val="clear" w:color="auto" w:fill="FFFFFF"/>
              </w:rPr>
            </w:pPr>
            <w:r w:rsidRPr="00B34F10">
              <w:rPr>
                <w:rFonts w:cs="Arial"/>
                <w:sz w:val="16"/>
                <w:szCs w:val="16"/>
                <w:shd w:val="clear" w:color="auto" w:fill="FFFFFF"/>
              </w:rPr>
              <w:lastRenderedPageBreak/>
              <w:t>Comparison of construction cost estimating models based on regression analysis, neural networks, and case-based reasoning</w:t>
            </w:r>
          </w:p>
        </w:tc>
        <w:tc>
          <w:tcPr>
            <w:tcW w:w="2443" w:type="dxa"/>
          </w:tcPr>
          <w:p w14:paraId="62700A16" w14:textId="17FA7ABF" w:rsidR="001D6BEC" w:rsidRPr="00B34F10" w:rsidRDefault="001D6BEC" w:rsidP="00EA6192">
            <w:pPr>
              <w:rPr>
                <w:sz w:val="16"/>
                <w:szCs w:val="16"/>
              </w:rPr>
            </w:pPr>
            <w:r w:rsidRPr="00B34F10">
              <w:rPr>
                <w:sz w:val="16"/>
                <w:szCs w:val="16"/>
              </w:rPr>
              <w:t>Cost estimating models</w:t>
            </w:r>
          </w:p>
        </w:tc>
        <w:tc>
          <w:tcPr>
            <w:tcW w:w="1359" w:type="dxa"/>
          </w:tcPr>
          <w:p w14:paraId="7F3FDC35" w14:textId="0DCFE6A9" w:rsidR="001D6BEC" w:rsidRPr="00B34F10" w:rsidRDefault="001D6BEC" w:rsidP="00027AE9">
            <w:pPr>
              <w:rPr>
                <w:sz w:val="16"/>
                <w:szCs w:val="16"/>
              </w:rPr>
            </w:pPr>
            <w:r w:rsidRPr="00B34F10">
              <w:rPr>
                <w:sz w:val="16"/>
                <w:szCs w:val="16"/>
              </w:rPr>
              <w:t>AI</w:t>
            </w:r>
          </w:p>
        </w:tc>
        <w:tc>
          <w:tcPr>
            <w:tcW w:w="2100" w:type="dxa"/>
          </w:tcPr>
          <w:p w14:paraId="4FEFE4E0" w14:textId="5D378EC5" w:rsidR="001D6BEC" w:rsidRPr="00B34F10" w:rsidRDefault="001D6BEC" w:rsidP="001D6BEC">
            <w:pPr>
              <w:rPr>
                <w:rFonts w:cs="Arial"/>
                <w:sz w:val="16"/>
                <w:szCs w:val="16"/>
                <w:shd w:val="clear" w:color="auto" w:fill="FFFFFF"/>
              </w:rPr>
            </w:pPr>
            <w:r w:rsidRPr="00B34F10">
              <w:rPr>
                <w:rFonts w:cs="Arial"/>
                <w:sz w:val="16"/>
                <w:szCs w:val="16"/>
                <w:shd w:val="clear" w:color="auto" w:fill="FFFFFF"/>
              </w:rPr>
              <w:t>Kim, et al (2004)</w:t>
            </w:r>
          </w:p>
        </w:tc>
      </w:tr>
      <w:tr w:rsidR="00B5470F" w:rsidRPr="00B34F10" w14:paraId="51CA8DC6" w14:textId="77777777" w:rsidTr="00B34F10">
        <w:tc>
          <w:tcPr>
            <w:tcW w:w="3114" w:type="dxa"/>
          </w:tcPr>
          <w:p w14:paraId="583481A7" w14:textId="3814346F" w:rsidR="001D6BEC" w:rsidRPr="00B34F10" w:rsidRDefault="00514C59" w:rsidP="00EA6192">
            <w:pPr>
              <w:rPr>
                <w:rFonts w:cs="Arial"/>
                <w:sz w:val="16"/>
                <w:szCs w:val="16"/>
                <w:shd w:val="clear" w:color="auto" w:fill="FFFFFF"/>
              </w:rPr>
            </w:pPr>
            <w:r w:rsidRPr="00B34F10">
              <w:rPr>
                <w:rFonts w:cs="Arial"/>
                <w:sz w:val="16"/>
                <w:szCs w:val="16"/>
                <w:shd w:val="clear" w:color="auto" w:fill="FFFFFF"/>
              </w:rPr>
              <w:t>Web-based conceptual cost estimates for construction projects using Evolutionary Fuzzy Neural Inference Model.</w:t>
            </w:r>
          </w:p>
        </w:tc>
        <w:tc>
          <w:tcPr>
            <w:tcW w:w="2443" w:type="dxa"/>
          </w:tcPr>
          <w:p w14:paraId="715ECEBD" w14:textId="5FA39081" w:rsidR="001D6BEC" w:rsidRPr="00B34F10" w:rsidRDefault="00514C59" w:rsidP="00EA6192">
            <w:pPr>
              <w:rPr>
                <w:sz w:val="16"/>
                <w:szCs w:val="16"/>
              </w:rPr>
            </w:pPr>
            <w:r w:rsidRPr="00B34F10">
              <w:rPr>
                <w:sz w:val="16"/>
                <w:szCs w:val="16"/>
              </w:rPr>
              <w:t>Cost estimating</w:t>
            </w:r>
          </w:p>
        </w:tc>
        <w:tc>
          <w:tcPr>
            <w:tcW w:w="1359" w:type="dxa"/>
          </w:tcPr>
          <w:p w14:paraId="5D2E1827" w14:textId="7DFEEFFB" w:rsidR="001D6BEC" w:rsidRPr="00B34F10" w:rsidRDefault="00027AE9" w:rsidP="00EA6192">
            <w:pPr>
              <w:rPr>
                <w:sz w:val="16"/>
                <w:szCs w:val="16"/>
              </w:rPr>
            </w:pPr>
            <w:r w:rsidRPr="00B34F10">
              <w:rPr>
                <w:sz w:val="16"/>
                <w:szCs w:val="16"/>
              </w:rPr>
              <w:t>AI</w:t>
            </w:r>
          </w:p>
        </w:tc>
        <w:tc>
          <w:tcPr>
            <w:tcW w:w="2100" w:type="dxa"/>
          </w:tcPr>
          <w:p w14:paraId="4C6174CC" w14:textId="10A6FE14" w:rsidR="001D6BEC" w:rsidRPr="00B34F10" w:rsidRDefault="00514C59" w:rsidP="001D6BEC">
            <w:pPr>
              <w:rPr>
                <w:rFonts w:cs="Arial"/>
                <w:sz w:val="16"/>
                <w:szCs w:val="16"/>
                <w:shd w:val="clear" w:color="auto" w:fill="FFFFFF"/>
              </w:rPr>
            </w:pPr>
            <w:r w:rsidRPr="00B34F10">
              <w:rPr>
                <w:rFonts w:cs="Arial"/>
                <w:sz w:val="16"/>
                <w:szCs w:val="16"/>
                <w:shd w:val="clear" w:color="auto" w:fill="FFFFFF"/>
              </w:rPr>
              <w:t>Cheng, et al (2009)</w:t>
            </w:r>
          </w:p>
        </w:tc>
      </w:tr>
      <w:tr w:rsidR="00B5470F" w:rsidRPr="00B34F10" w14:paraId="2E2E18AF" w14:textId="77777777" w:rsidTr="00B34F10">
        <w:tc>
          <w:tcPr>
            <w:tcW w:w="3114" w:type="dxa"/>
          </w:tcPr>
          <w:p w14:paraId="62ADD2B3" w14:textId="57BCB8CD" w:rsidR="001D6BEC" w:rsidRPr="00B34F10" w:rsidRDefault="00514C59" w:rsidP="00EA6192">
            <w:pPr>
              <w:rPr>
                <w:rFonts w:cs="Arial"/>
                <w:sz w:val="16"/>
                <w:szCs w:val="16"/>
                <w:shd w:val="clear" w:color="auto" w:fill="FFFFFF"/>
              </w:rPr>
            </w:pPr>
            <w:r w:rsidRPr="00B34F10">
              <w:rPr>
                <w:rFonts w:cs="Arial"/>
                <w:sz w:val="16"/>
                <w:szCs w:val="16"/>
                <w:shd w:val="clear" w:color="auto" w:fill="FFFFFF"/>
              </w:rPr>
              <w:t>Modelling optimal risk allocation in PPP projects using artificial neural networks. </w:t>
            </w:r>
          </w:p>
        </w:tc>
        <w:tc>
          <w:tcPr>
            <w:tcW w:w="2443" w:type="dxa"/>
          </w:tcPr>
          <w:p w14:paraId="4178FAD6" w14:textId="6690D238" w:rsidR="001D6BEC" w:rsidRPr="00B34F10" w:rsidRDefault="00514C59" w:rsidP="00EA6192">
            <w:pPr>
              <w:rPr>
                <w:sz w:val="16"/>
                <w:szCs w:val="16"/>
              </w:rPr>
            </w:pPr>
            <w:r w:rsidRPr="00B34F10">
              <w:rPr>
                <w:sz w:val="16"/>
                <w:szCs w:val="16"/>
              </w:rPr>
              <w:t>Risk management</w:t>
            </w:r>
            <w:r w:rsidR="00B0117E" w:rsidRPr="00B34F10">
              <w:rPr>
                <w:sz w:val="16"/>
                <w:szCs w:val="16"/>
              </w:rPr>
              <w:t xml:space="preserve"> in PPP projects</w:t>
            </w:r>
          </w:p>
        </w:tc>
        <w:tc>
          <w:tcPr>
            <w:tcW w:w="1359" w:type="dxa"/>
          </w:tcPr>
          <w:p w14:paraId="593BCD77" w14:textId="74E4F239" w:rsidR="001D6BEC" w:rsidRPr="00B34F10" w:rsidRDefault="00027AE9" w:rsidP="00EA6192">
            <w:pPr>
              <w:rPr>
                <w:sz w:val="16"/>
                <w:szCs w:val="16"/>
              </w:rPr>
            </w:pPr>
            <w:r w:rsidRPr="00B34F10">
              <w:rPr>
                <w:sz w:val="16"/>
                <w:szCs w:val="16"/>
              </w:rPr>
              <w:t>AI</w:t>
            </w:r>
          </w:p>
        </w:tc>
        <w:tc>
          <w:tcPr>
            <w:tcW w:w="2100" w:type="dxa"/>
          </w:tcPr>
          <w:p w14:paraId="66463362" w14:textId="148D45DD" w:rsidR="001D6BEC" w:rsidRPr="00B34F10" w:rsidRDefault="00514C59" w:rsidP="00514C59">
            <w:pPr>
              <w:rPr>
                <w:rFonts w:cs="Arial"/>
                <w:sz w:val="16"/>
                <w:szCs w:val="16"/>
                <w:shd w:val="clear" w:color="auto" w:fill="FFFFFF"/>
              </w:rPr>
            </w:pPr>
            <w:proofErr w:type="spellStart"/>
            <w:r w:rsidRPr="00B34F10">
              <w:rPr>
                <w:rFonts w:cs="Arial"/>
                <w:sz w:val="16"/>
                <w:szCs w:val="16"/>
                <w:shd w:val="clear" w:color="auto" w:fill="FFFFFF"/>
              </w:rPr>
              <w:t>Jin</w:t>
            </w:r>
            <w:proofErr w:type="spellEnd"/>
            <w:r w:rsidRPr="00B34F10">
              <w:rPr>
                <w:rFonts w:cs="Arial"/>
                <w:sz w:val="16"/>
                <w:szCs w:val="16"/>
                <w:shd w:val="clear" w:color="auto" w:fill="FFFFFF"/>
              </w:rPr>
              <w:t xml:space="preserve"> and Zhang (2011)</w:t>
            </w:r>
          </w:p>
        </w:tc>
      </w:tr>
      <w:tr w:rsidR="00B5470F" w:rsidRPr="00B34F10" w14:paraId="6BD8A924" w14:textId="77777777" w:rsidTr="00B34F10">
        <w:tc>
          <w:tcPr>
            <w:tcW w:w="3114" w:type="dxa"/>
          </w:tcPr>
          <w:p w14:paraId="3975C27F" w14:textId="4E67829C" w:rsidR="001D6BEC" w:rsidRPr="00B34F10" w:rsidRDefault="00027AE9" w:rsidP="00EA6192">
            <w:pPr>
              <w:rPr>
                <w:rFonts w:cs="Arial"/>
                <w:sz w:val="16"/>
                <w:szCs w:val="16"/>
                <w:shd w:val="clear" w:color="auto" w:fill="FFFFFF"/>
              </w:rPr>
            </w:pPr>
            <w:r w:rsidRPr="00B34F10">
              <w:rPr>
                <w:rFonts w:cs="Arial"/>
                <w:sz w:val="16"/>
                <w:szCs w:val="16"/>
                <w:shd w:val="clear" w:color="auto" w:fill="FFFFFF"/>
              </w:rPr>
              <w:t>Conceptual cost estimates using evolutionary fuzzy hybrid neural network for projects in construction industry</w:t>
            </w:r>
          </w:p>
        </w:tc>
        <w:tc>
          <w:tcPr>
            <w:tcW w:w="2443" w:type="dxa"/>
          </w:tcPr>
          <w:p w14:paraId="75B36291" w14:textId="41324BB3" w:rsidR="001D6BEC" w:rsidRPr="00B34F10" w:rsidRDefault="00B0117E" w:rsidP="00B0117E">
            <w:pPr>
              <w:rPr>
                <w:sz w:val="16"/>
                <w:szCs w:val="16"/>
              </w:rPr>
            </w:pPr>
            <w:r w:rsidRPr="00B34F10">
              <w:rPr>
                <w:sz w:val="16"/>
                <w:szCs w:val="16"/>
              </w:rPr>
              <w:t>Conceptual c</w:t>
            </w:r>
            <w:r w:rsidR="00027AE9" w:rsidRPr="00B34F10">
              <w:rPr>
                <w:sz w:val="16"/>
                <w:szCs w:val="16"/>
              </w:rPr>
              <w:t>ost estimating</w:t>
            </w:r>
          </w:p>
        </w:tc>
        <w:tc>
          <w:tcPr>
            <w:tcW w:w="1359" w:type="dxa"/>
          </w:tcPr>
          <w:p w14:paraId="7DD94C1C" w14:textId="28D861ED" w:rsidR="001D6BEC" w:rsidRPr="00B34F10" w:rsidRDefault="00027AE9" w:rsidP="00EA6192">
            <w:pPr>
              <w:rPr>
                <w:sz w:val="16"/>
                <w:szCs w:val="16"/>
              </w:rPr>
            </w:pPr>
            <w:r w:rsidRPr="00B34F10">
              <w:rPr>
                <w:sz w:val="16"/>
                <w:szCs w:val="16"/>
              </w:rPr>
              <w:t>AI</w:t>
            </w:r>
          </w:p>
        </w:tc>
        <w:tc>
          <w:tcPr>
            <w:tcW w:w="2100" w:type="dxa"/>
          </w:tcPr>
          <w:p w14:paraId="1449BCB2" w14:textId="1C5C903F" w:rsidR="001D6BEC" w:rsidRPr="00B34F10" w:rsidRDefault="00027AE9" w:rsidP="00027AE9">
            <w:pPr>
              <w:rPr>
                <w:rFonts w:cs="Arial"/>
                <w:sz w:val="16"/>
                <w:szCs w:val="16"/>
                <w:shd w:val="clear" w:color="auto" w:fill="FFFFFF"/>
              </w:rPr>
            </w:pPr>
            <w:r w:rsidRPr="00B34F10">
              <w:rPr>
                <w:rFonts w:cs="Arial"/>
                <w:sz w:val="16"/>
                <w:szCs w:val="16"/>
                <w:shd w:val="clear" w:color="auto" w:fill="FFFFFF"/>
              </w:rPr>
              <w:t>Cheng, et al (2010)</w:t>
            </w:r>
          </w:p>
        </w:tc>
      </w:tr>
      <w:tr w:rsidR="00B5470F" w:rsidRPr="00B34F10" w14:paraId="1CBA5860" w14:textId="77777777" w:rsidTr="00B34F10">
        <w:tc>
          <w:tcPr>
            <w:tcW w:w="3114" w:type="dxa"/>
          </w:tcPr>
          <w:p w14:paraId="0E0F0040" w14:textId="77777777" w:rsidR="00027AE9" w:rsidRPr="00B34F10" w:rsidRDefault="00027AE9" w:rsidP="00027AE9">
            <w:pPr>
              <w:pStyle w:val="CommentText"/>
              <w:rPr>
                <w:rFonts w:cs="Arial"/>
                <w:sz w:val="16"/>
                <w:szCs w:val="16"/>
                <w:shd w:val="clear" w:color="auto" w:fill="FFFFFF"/>
              </w:rPr>
            </w:pPr>
            <w:r w:rsidRPr="00B34F10">
              <w:rPr>
                <w:rFonts w:cs="Arial"/>
                <w:sz w:val="16"/>
                <w:szCs w:val="16"/>
                <w:shd w:val="clear" w:color="auto" w:fill="FFFFFF"/>
              </w:rPr>
              <w:t>Use of artificial intelligence to predict the accuracy of pre-tender building cost estimate.</w:t>
            </w:r>
          </w:p>
          <w:p w14:paraId="71DDB7EC" w14:textId="77777777" w:rsidR="001D6BEC" w:rsidRPr="00B34F10" w:rsidRDefault="001D6BEC" w:rsidP="00EA6192">
            <w:pPr>
              <w:rPr>
                <w:rFonts w:cs="Arial"/>
                <w:sz w:val="16"/>
                <w:szCs w:val="16"/>
                <w:shd w:val="clear" w:color="auto" w:fill="FFFFFF"/>
              </w:rPr>
            </w:pPr>
          </w:p>
        </w:tc>
        <w:tc>
          <w:tcPr>
            <w:tcW w:w="2443" w:type="dxa"/>
          </w:tcPr>
          <w:p w14:paraId="61E5BDA9" w14:textId="479C4389" w:rsidR="001D6BEC" w:rsidRPr="00B34F10" w:rsidRDefault="00027AE9" w:rsidP="00EA6192">
            <w:pPr>
              <w:rPr>
                <w:sz w:val="16"/>
                <w:szCs w:val="16"/>
              </w:rPr>
            </w:pPr>
            <w:r w:rsidRPr="00B34F10">
              <w:rPr>
                <w:sz w:val="16"/>
                <w:szCs w:val="16"/>
              </w:rPr>
              <w:t>Pre-tender cost estimating</w:t>
            </w:r>
          </w:p>
        </w:tc>
        <w:tc>
          <w:tcPr>
            <w:tcW w:w="1359" w:type="dxa"/>
          </w:tcPr>
          <w:p w14:paraId="45A9F002" w14:textId="7FF45D47" w:rsidR="001D6BEC" w:rsidRPr="00B34F10" w:rsidRDefault="00027AE9" w:rsidP="00EA6192">
            <w:pPr>
              <w:rPr>
                <w:sz w:val="16"/>
                <w:szCs w:val="16"/>
              </w:rPr>
            </w:pPr>
            <w:r w:rsidRPr="00B34F10">
              <w:rPr>
                <w:sz w:val="16"/>
                <w:szCs w:val="16"/>
              </w:rPr>
              <w:t>AI</w:t>
            </w:r>
          </w:p>
        </w:tc>
        <w:tc>
          <w:tcPr>
            <w:tcW w:w="2100" w:type="dxa"/>
          </w:tcPr>
          <w:p w14:paraId="236960FC" w14:textId="6F648785" w:rsidR="001D6BEC" w:rsidRPr="00B34F10" w:rsidRDefault="00027AE9" w:rsidP="001D6BEC">
            <w:pPr>
              <w:rPr>
                <w:rFonts w:cs="Arial"/>
                <w:sz w:val="16"/>
                <w:szCs w:val="16"/>
                <w:shd w:val="clear" w:color="auto" w:fill="FFFFFF"/>
              </w:rPr>
            </w:pPr>
            <w:proofErr w:type="spellStart"/>
            <w:r w:rsidRPr="00B34F10">
              <w:rPr>
                <w:rFonts w:cs="Arial"/>
                <w:sz w:val="16"/>
                <w:szCs w:val="16"/>
                <w:shd w:val="clear" w:color="auto" w:fill="FFFFFF"/>
              </w:rPr>
              <w:t>Aibinu</w:t>
            </w:r>
            <w:proofErr w:type="spellEnd"/>
            <w:r w:rsidRPr="00B34F10">
              <w:rPr>
                <w:rFonts w:cs="Arial"/>
                <w:sz w:val="16"/>
                <w:szCs w:val="16"/>
                <w:shd w:val="clear" w:color="auto" w:fill="FFFFFF"/>
              </w:rPr>
              <w:t>, et al. (2011)</w:t>
            </w:r>
          </w:p>
        </w:tc>
      </w:tr>
      <w:tr w:rsidR="00B5470F" w:rsidRPr="00B34F10" w14:paraId="775BA547" w14:textId="77777777" w:rsidTr="00B34F10">
        <w:tc>
          <w:tcPr>
            <w:tcW w:w="3114" w:type="dxa"/>
          </w:tcPr>
          <w:p w14:paraId="25B73F7D" w14:textId="731E4113" w:rsidR="00027AE9" w:rsidRPr="00B34F10" w:rsidRDefault="00027AE9" w:rsidP="00027AE9">
            <w:pPr>
              <w:pStyle w:val="CommentText"/>
              <w:rPr>
                <w:rFonts w:cs="Arial"/>
                <w:sz w:val="16"/>
                <w:szCs w:val="16"/>
                <w:shd w:val="clear" w:color="auto" w:fill="FFFFFF"/>
              </w:rPr>
            </w:pPr>
            <w:r w:rsidRPr="00B34F10">
              <w:rPr>
                <w:rFonts w:cs="Arial"/>
                <w:sz w:val="16"/>
                <w:szCs w:val="16"/>
                <w:shd w:val="clear" w:color="auto" w:fill="FFFFFF"/>
              </w:rPr>
              <w:t>An artificial neural network approach to structural cost estimation of building projects in the Philippines.</w:t>
            </w:r>
          </w:p>
        </w:tc>
        <w:tc>
          <w:tcPr>
            <w:tcW w:w="2443" w:type="dxa"/>
          </w:tcPr>
          <w:p w14:paraId="020B5E2E" w14:textId="406F6ADA" w:rsidR="00027AE9" w:rsidRPr="00B34F10" w:rsidRDefault="000C0804" w:rsidP="00EA6192">
            <w:pPr>
              <w:rPr>
                <w:sz w:val="16"/>
                <w:szCs w:val="16"/>
              </w:rPr>
            </w:pPr>
            <w:r w:rsidRPr="00B34F10">
              <w:rPr>
                <w:sz w:val="16"/>
                <w:szCs w:val="16"/>
              </w:rPr>
              <w:t xml:space="preserve"> </w:t>
            </w:r>
          </w:p>
        </w:tc>
        <w:tc>
          <w:tcPr>
            <w:tcW w:w="1359" w:type="dxa"/>
          </w:tcPr>
          <w:p w14:paraId="0928ADEE" w14:textId="2396122B" w:rsidR="00027AE9" w:rsidRPr="00B34F10" w:rsidRDefault="00B0117E" w:rsidP="00EA6192">
            <w:pPr>
              <w:rPr>
                <w:sz w:val="16"/>
                <w:szCs w:val="16"/>
              </w:rPr>
            </w:pPr>
            <w:r w:rsidRPr="00B34F10">
              <w:rPr>
                <w:sz w:val="16"/>
                <w:szCs w:val="16"/>
              </w:rPr>
              <w:t>AI</w:t>
            </w:r>
          </w:p>
        </w:tc>
        <w:tc>
          <w:tcPr>
            <w:tcW w:w="2100" w:type="dxa"/>
          </w:tcPr>
          <w:p w14:paraId="78A5452C" w14:textId="78B8806F" w:rsidR="00027AE9" w:rsidRPr="00B34F10" w:rsidRDefault="00027AE9" w:rsidP="001D6BEC">
            <w:pPr>
              <w:rPr>
                <w:rFonts w:cs="Arial"/>
                <w:sz w:val="16"/>
                <w:szCs w:val="16"/>
                <w:shd w:val="clear" w:color="auto" w:fill="FFFFFF"/>
              </w:rPr>
            </w:pPr>
            <w:proofErr w:type="spellStart"/>
            <w:r w:rsidRPr="00B34F10">
              <w:rPr>
                <w:rFonts w:cs="Arial"/>
                <w:sz w:val="16"/>
                <w:szCs w:val="16"/>
                <w:shd w:val="clear" w:color="auto" w:fill="FFFFFF"/>
              </w:rPr>
              <w:t>Roxas</w:t>
            </w:r>
            <w:proofErr w:type="spellEnd"/>
            <w:r w:rsidRPr="00B34F10">
              <w:rPr>
                <w:rFonts w:cs="Arial"/>
                <w:sz w:val="16"/>
                <w:szCs w:val="16"/>
                <w:shd w:val="clear" w:color="auto" w:fill="FFFFFF"/>
              </w:rPr>
              <w:t>, et al. (2014)</w:t>
            </w:r>
          </w:p>
        </w:tc>
      </w:tr>
      <w:tr w:rsidR="00B5470F" w:rsidRPr="00B34F10" w14:paraId="65BB0D7E" w14:textId="77777777" w:rsidTr="00B34F10">
        <w:tc>
          <w:tcPr>
            <w:tcW w:w="3114" w:type="dxa"/>
          </w:tcPr>
          <w:p w14:paraId="11E092E7" w14:textId="6B6A55AF" w:rsidR="00027AE9" w:rsidRPr="00B34F10" w:rsidRDefault="00B0117E" w:rsidP="00027AE9">
            <w:pPr>
              <w:pStyle w:val="CommentText"/>
              <w:rPr>
                <w:rFonts w:cs="Arial"/>
                <w:sz w:val="16"/>
                <w:szCs w:val="16"/>
                <w:shd w:val="clear" w:color="auto" w:fill="FFFFFF"/>
              </w:rPr>
            </w:pPr>
            <w:r w:rsidRPr="00B34F10">
              <w:rPr>
                <w:rFonts w:cs="Arial"/>
                <w:sz w:val="16"/>
                <w:szCs w:val="16"/>
                <w:shd w:val="clear" w:color="auto" w:fill="FFFFFF"/>
              </w:rPr>
              <w:t>Cost premium prediction of certified green buildings: A neural network approach. </w:t>
            </w:r>
          </w:p>
        </w:tc>
        <w:tc>
          <w:tcPr>
            <w:tcW w:w="2443" w:type="dxa"/>
          </w:tcPr>
          <w:p w14:paraId="6F705001" w14:textId="21529E95" w:rsidR="00027AE9" w:rsidRPr="00B34F10" w:rsidRDefault="00B0117E" w:rsidP="00EA6192">
            <w:pPr>
              <w:rPr>
                <w:sz w:val="16"/>
                <w:szCs w:val="16"/>
              </w:rPr>
            </w:pPr>
            <w:r w:rsidRPr="00B34F10">
              <w:rPr>
                <w:sz w:val="16"/>
                <w:szCs w:val="16"/>
              </w:rPr>
              <w:t>Cost premium of green buildings</w:t>
            </w:r>
          </w:p>
        </w:tc>
        <w:tc>
          <w:tcPr>
            <w:tcW w:w="1359" w:type="dxa"/>
          </w:tcPr>
          <w:p w14:paraId="42BA1705" w14:textId="6CCD4EE3" w:rsidR="00027AE9" w:rsidRPr="00B34F10" w:rsidRDefault="00B0117E" w:rsidP="00EA6192">
            <w:pPr>
              <w:rPr>
                <w:sz w:val="16"/>
                <w:szCs w:val="16"/>
              </w:rPr>
            </w:pPr>
            <w:r w:rsidRPr="00B34F10">
              <w:rPr>
                <w:sz w:val="16"/>
                <w:szCs w:val="16"/>
              </w:rPr>
              <w:t>AI</w:t>
            </w:r>
          </w:p>
        </w:tc>
        <w:tc>
          <w:tcPr>
            <w:tcW w:w="2100" w:type="dxa"/>
          </w:tcPr>
          <w:p w14:paraId="781200F1" w14:textId="07C1E8B2" w:rsidR="00027AE9" w:rsidRPr="00B34F10" w:rsidRDefault="00B0117E" w:rsidP="001D6BEC">
            <w:pPr>
              <w:rPr>
                <w:rFonts w:cs="Arial"/>
                <w:sz w:val="16"/>
                <w:szCs w:val="16"/>
                <w:shd w:val="clear" w:color="auto" w:fill="FFFFFF"/>
              </w:rPr>
            </w:pPr>
            <w:proofErr w:type="spellStart"/>
            <w:r w:rsidRPr="00B34F10">
              <w:rPr>
                <w:rFonts w:cs="Arial"/>
                <w:sz w:val="16"/>
                <w:szCs w:val="16"/>
                <w:shd w:val="clear" w:color="auto" w:fill="FFFFFF"/>
              </w:rPr>
              <w:t>Tatari</w:t>
            </w:r>
            <w:proofErr w:type="spellEnd"/>
            <w:r w:rsidRPr="00B34F10">
              <w:rPr>
                <w:rFonts w:cs="Arial"/>
                <w:sz w:val="16"/>
                <w:szCs w:val="16"/>
                <w:shd w:val="clear" w:color="auto" w:fill="FFFFFF"/>
              </w:rPr>
              <w:t xml:space="preserve"> and </w:t>
            </w:r>
            <w:proofErr w:type="spellStart"/>
            <w:r w:rsidRPr="00B34F10">
              <w:rPr>
                <w:rFonts w:cs="Arial"/>
                <w:sz w:val="16"/>
                <w:szCs w:val="16"/>
                <w:shd w:val="clear" w:color="auto" w:fill="FFFFFF"/>
              </w:rPr>
              <w:t>Kucukvar</w:t>
            </w:r>
            <w:proofErr w:type="spellEnd"/>
            <w:r w:rsidRPr="00B34F10">
              <w:rPr>
                <w:rFonts w:cs="Arial"/>
                <w:sz w:val="16"/>
                <w:szCs w:val="16"/>
                <w:shd w:val="clear" w:color="auto" w:fill="FFFFFF"/>
              </w:rPr>
              <w:t xml:space="preserve"> (2011)</w:t>
            </w:r>
          </w:p>
        </w:tc>
      </w:tr>
      <w:tr w:rsidR="00B5470F" w:rsidRPr="00B34F10" w14:paraId="5E3134B8" w14:textId="77777777" w:rsidTr="00B34F10">
        <w:tc>
          <w:tcPr>
            <w:tcW w:w="3114" w:type="dxa"/>
          </w:tcPr>
          <w:p w14:paraId="540182FF" w14:textId="738A6A31" w:rsidR="00027AE9" w:rsidRPr="00B34F10" w:rsidRDefault="00B0117E" w:rsidP="00027AE9">
            <w:pPr>
              <w:pStyle w:val="CommentText"/>
              <w:rPr>
                <w:rFonts w:cs="Arial"/>
                <w:sz w:val="16"/>
                <w:szCs w:val="16"/>
                <w:shd w:val="clear" w:color="auto" w:fill="FFFFFF"/>
              </w:rPr>
            </w:pPr>
            <w:r w:rsidRPr="00B34F10">
              <w:rPr>
                <w:rFonts w:cs="Arial"/>
                <w:sz w:val="16"/>
                <w:szCs w:val="16"/>
                <w:shd w:val="clear" w:color="auto" w:fill="FFFFFF"/>
              </w:rPr>
              <w:t>Smart optimization for mega construction projects using artificial intelligence. </w:t>
            </w:r>
          </w:p>
        </w:tc>
        <w:tc>
          <w:tcPr>
            <w:tcW w:w="2443" w:type="dxa"/>
          </w:tcPr>
          <w:p w14:paraId="590B63E0" w14:textId="0049D2C5" w:rsidR="00027AE9" w:rsidRPr="00B34F10" w:rsidRDefault="00B0117E" w:rsidP="00EA6192">
            <w:pPr>
              <w:rPr>
                <w:sz w:val="16"/>
                <w:szCs w:val="16"/>
              </w:rPr>
            </w:pPr>
            <w:r w:rsidRPr="00B34F10">
              <w:rPr>
                <w:sz w:val="16"/>
                <w:szCs w:val="16"/>
              </w:rPr>
              <w:t>Project optimisation</w:t>
            </w:r>
          </w:p>
        </w:tc>
        <w:tc>
          <w:tcPr>
            <w:tcW w:w="1359" w:type="dxa"/>
          </w:tcPr>
          <w:p w14:paraId="25037027" w14:textId="27E63722" w:rsidR="00027AE9" w:rsidRPr="00B34F10" w:rsidRDefault="00B0117E" w:rsidP="00EA6192">
            <w:pPr>
              <w:rPr>
                <w:sz w:val="16"/>
                <w:szCs w:val="16"/>
              </w:rPr>
            </w:pPr>
            <w:r w:rsidRPr="00B34F10">
              <w:rPr>
                <w:sz w:val="16"/>
                <w:szCs w:val="16"/>
              </w:rPr>
              <w:t>AI</w:t>
            </w:r>
          </w:p>
        </w:tc>
        <w:tc>
          <w:tcPr>
            <w:tcW w:w="2100" w:type="dxa"/>
          </w:tcPr>
          <w:p w14:paraId="0FF2519A" w14:textId="5E5FC987" w:rsidR="00027AE9" w:rsidRPr="00B34F10" w:rsidRDefault="00B0117E" w:rsidP="001D6BEC">
            <w:pPr>
              <w:rPr>
                <w:rFonts w:cs="Arial"/>
                <w:sz w:val="16"/>
                <w:szCs w:val="16"/>
                <w:shd w:val="clear" w:color="auto" w:fill="FFFFFF"/>
              </w:rPr>
            </w:pPr>
            <w:r w:rsidRPr="00B34F10">
              <w:rPr>
                <w:rFonts w:cs="Arial"/>
                <w:sz w:val="16"/>
                <w:szCs w:val="16"/>
                <w:shd w:val="clear" w:color="auto" w:fill="FFFFFF"/>
              </w:rPr>
              <w:t>Aziz, et al. (2014)</w:t>
            </w:r>
          </w:p>
        </w:tc>
      </w:tr>
      <w:tr w:rsidR="00B5470F" w:rsidRPr="00B34F10" w14:paraId="6269D8B0" w14:textId="77777777" w:rsidTr="00B34F10">
        <w:tc>
          <w:tcPr>
            <w:tcW w:w="3114" w:type="dxa"/>
          </w:tcPr>
          <w:p w14:paraId="20C06464" w14:textId="28D36D68" w:rsidR="00027AE9" w:rsidRPr="00B34F10" w:rsidRDefault="005743D4" w:rsidP="00027AE9">
            <w:pPr>
              <w:pStyle w:val="CommentText"/>
              <w:rPr>
                <w:rFonts w:cs="Arial"/>
                <w:sz w:val="16"/>
                <w:szCs w:val="16"/>
                <w:shd w:val="clear" w:color="auto" w:fill="FFFFFF"/>
              </w:rPr>
            </w:pPr>
            <w:r w:rsidRPr="00B34F10">
              <w:rPr>
                <w:rFonts w:cs="Arial"/>
                <w:sz w:val="16"/>
                <w:szCs w:val="16"/>
                <w:shd w:val="clear" w:color="auto" w:fill="FFFFFF"/>
              </w:rPr>
              <w:t xml:space="preserve">Potential of big visual data and building information </w:t>
            </w:r>
            <w:proofErr w:type="spellStart"/>
            <w:r w:rsidRPr="00B34F10">
              <w:rPr>
                <w:rFonts w:cs="Arial"/>
                <w:sz w:val="16"/>
                <w:szCs w:val="16"/>
                <w:shd w:val="clear" w:color="auto" w:fill="FFFFFF"/>
              </w:rPr>
              <w:t>modeling</w:t>
            </w:r>
            <w:proofErr w:type="spellEnd"/>
            <w:r w:rsidRPr="00B34F10">
              <w:rPr>
                <w:rFonts w:cs="Arial"/>
                <w:sz w:val="16"/>
                <w:szCs w:val="16"/>
                <w:shd w:val="clear" w:color="auto" w:fill="FFFFFF"/>
              </w:rPr>
              <w:t xml:space="preserve"> for construction performance analytics: An exploratory study. </w:t>
            </w:r>
          </w:p>
        </w:tc>
        <w:tc>
          <w:tcPr>
            <w:tcW w:w="2443" w:type="dxa"/>
          </w:tcPr>
          <w:p w14:paraId="0FD8193D" w14:textId="7021A2A6" w:rsidR="00027AE9" w:rsidRPr="00B34F10" w:rsidRDefault="005743D4" w:rsidP="00EA6192">
            <w:pPr>
              <w:rPr>
                <w:sz w:val="16"/>
                <w:szCs w:val="16"/>
              </w:rPr>
            </w:pPr>
            <w:r w:rsidRPr="00B34F10">
              <w:rPr>
                <w:sz w:val="16"/>
                <w:szCs w:val="16"/>
              </w:rPr>
              <w:t>Construction performance analysis</w:t>
            </w:r>
          </w:p>
        </w:tc>
        <w:tc>
          <w:tcPr>
            <w:tcW w:w="1359" w:type="dxa"/>
          </w:tcPr>
          <w:p w14:paraId="704CE285" w14:textId="50F483B3" w:rsidR="00027AE9" w:rsidRPr="00B34F10" w:rsidRDefault="005743D4" w:rsidP="00EA6192">
            <w:pPr>
              <w:rPr>
                <w:sz w:val="16"/>
                <w:szCs w:val="16"/>
              </w:rPr>
            </w:pPr>
            <w:r w:rsidRPr="00B34F10">
              <w:rPr>
                <w:sz w:val="16"/>
                <w:szCs w:val="16"/>
              </w:rPr>
              <w:t>BD</w:t>
            </w:r>
          </w:p>
        </w:tc>
        <w:tc>
          <w:tcPr>
            <w:tcW w:w="2100" w:type="dxa"/>
          </w:tcPr>
          <w:p w14:paraId="509AEC58" w14:textId="6884A604" w:rsidR="00027AE9" w:rsidRPr="00B34F10" w:rsidRDefault="005743D4" w:rsidP="005743D4">
            <w:pPr>
              <w:rPr>
                <w:rFonts w:cs="Arial"/>
                <w:sz w:val="16"/>
                <w:szCs w:val="16"/>
                <w:shd w:val="clear" w:color="auto" w:fill="FFFFFF"/>
              </w:rPr>
            </w:pPr>
            <w:r w:rsidRPr="00B34F10">
              <w:rPr>
                <w:rFonts w:cs="Arial"/>
                <w:sz w:val="16"/>
                <w:szCs w:val="16"/>
                <w:shd w:val="clear" w:color="auto" w:fill="FFFFFF"/>
              </w:rPr>
              <w:t xml:space="preserve">Han and </w:t>
            </w:r>
            <w:proofErr w:type="spellStart"/>
            <w:r w:rsidRPr="00B34F10">
              <w:rPr>
                <w:rFonts w:cs="Arial"/>
                <w:sz w:val="16"/>
                <w:szCs w:val="16"/>
                <w:shd w:val="clear" w:color="auto" w:fill="FFFFFF"/>
              </w:rPr>
              <w:t>Golparvar-Fard</w:t>
            </w:r>
            <w:proofErr w:type="spellEnd"/>
            <w:r w:rsidRPr="00B34F10">
              <w:rPr>
                <w:rFonts w:cs="Arial"/>
                <w:sz w:val="16"/>
                <w:szCs w:val="16"/>
                <w:shd w:val="clear" w:color="auto" w:fill="FFFFFF"/>
              </w:rPr>
              <w:t xml:space="preserve"> (2017)</w:t>
            </w:r>
          </w:p>
        </w:tc>
      </w:tr>
      <w:tr w:rsidR="00B5470F" w:rsidRPr="00B34F10" w14:paraId="6CE7F610" w14:textId="77777777" w:rsidTr="00B34F10">
        <w:tc>
          <w:tcPr>
            <w:tcW w:w="3114" w:type="dxa"/>
          </w:tcPr>
          <w:p w14:paraId="11AAC749" w14:textId="699E6E01" w:rsidR="00027AE9" w:rsidRPr="00B34F10" w:rsidRDefault="005743D4" w:rsidP="00027AE9">
            <w:pPr>
              <w:pStyle w:val="CommentText"/>
              <w:rPr>
                <w:rFonts w:cs="Arial"/>
                <w:sz w:val="16"/>
                <w:szCs w:val="16"/>
                <w:shd w:val="clear" w:color="auto" w:fill="FFFFFF"/>
              </w:rPr>
            </w:pPr>
            <w:r w:rsidRPr="00B34F10">
              <w:rPr>
                <w:rFonts w:cs="Arial"/>
                <w:sz w:val="16"/>
                <w:szCs w:val="16"/>
                <w:shd w:val="clear" w:color="auto" w:fill="FFFFFF"/>
              </w:rPr>
              <w:t>Bankruptcy prediction of construction businesses: towards a big data analytics approach.</w:t>
            </w:r>
          </w:p>
        </w:tc>
        <w:tc>
          <w:tcPr>
            <w:tcW w:w="2443" w:type="dxa"/>
          </w:tcPr>
          <w:p w14:paraId="5FABEBD9" w14:textId="43D25571" w:rsidR="00027AE9" w:rsidRPr="00B34F10" w:rsidRDefault="005743D4" w:rsidP="00EA6192">
            <w:pPr>
              <w:rPr>
                <w:sz w:val="16"/>
                <w:szCs w:val="16"/>
              </w:rPr>
            </w:pPr>
            <w:r w:rsidRPr="00B34F10">
              <w:rPr>
                <w:sz w:val="16"/>
                <w:szCs w:val="16"/>
              </w:rPr>
              <w:t>Predicting bankruptcy of construction businesses</w:t>
            </w:r>
          </w:p>
        </w:tc>
        <w:tc>
          <w:tcPr>
            <w:tcW w:w="1359" w:type="dxa"/>
          </w:tcPr>
          <w:p w14:paraId="6183C3BD" w14:textId="53DE69C7" w:rsidR="00027AE9" w:rsidRPr="00B34F10" w:rsidRDefault="005743D4" w:rsidP="00EA6192">
            <w:pPr>
              <w:rPr>
                <w:sz w:val="16"/>
                <w:szCs w:val="16"/>
              </w:rPr>
            </w:pPr>
            <w:r w:rsidRPr="00B34F10">
              <w:rPr>
                <w:sz w:val="16"/>
                <w:szCs w:val="16"/>
              </w:rPr>
              <w:t>BD</w:t>
            </w:r>
          </w:p>
        </w:tc>
        <w:tc>
          <w:tcPr>
            <w:tcW w:w="2100" w:type="dxa"/>
          </w:tcPr>
          <w:p w14:paraId="16F916AF" w14:textId="69A118C9" w:rsidR="00027AE9" w:rsidRPr="00B34F10" w:rsidRDefault="005743D4" w:rsidP="001D6BEC">
            <w:pPr>
              <w:rPr>
                <w:rFonts w:cs="Arial"/>
                <w:sz w:val="16"/>
                <w:szCs w:val="16"/>
                <w:shd w:val="clear" w:color="auto" w:fill="FFFFFF"/>
              </w:rPr>
            </w:pPr>
            <w:r w:rsidRPr="00B34F10">
              <w:rPr>
                <w:rFonts w:cs="Arial"/>
                <w:sz w:val="16"/>
                <w:szCs w:val="16"/>
                <w:shd w:val="clear" w:color="auto" w:fill="FFFFFF"/>
              </w:rPr>
              <w:t>Hafiz, et al. (2015)</w:t>
            </w:r>
          </w:p>
        </w:tc>
      </w:tr>
      <w:tr w:rsidR="00B5470F" w:rsidRPr="00B34F10" w14:paraId="5D3E246E" w14:textId="77777777" w:rsidTr="00B34F10">
        <w:tc>
          <w:tcPr>
            <w:tcW w:w="3114" w:type="dxa"/>
          </w:tcPr>
          <w:p w14:paraId="086B7D13" w14:textId="136EC1B8" w:rsidR="007402D5" w:rsidRPr="00B34F10" w:rsidRDefault="007402D5" w:rsidP="00027AE9">
            <w:pPr>
              <w:pStyle w:val="CommentText"/>
              <w:rPr>
                <w:rFonts w:cs="Arial"/>
                <w:sz w:val="16"/>
                <w:szCs w:val="16"/>
                <w:shd w:val="clear" w:color="auto" w:fill="FFFFFF"/>
              </w:rPr>
            </w:pPr>
            <w:r w:rsidRPr="00B34F10">
              <w:rPr>
                <w:rFonts w:cs="Arial"/>
                <w:sz w:val="16"/>
                <w:szCs w:val="16"/>
                <w:shd w:val="clear" w:color="auto" w:fill="FFFFFF"/>
              </w:rPr>
              <w:t>Big data architecture for construction waste analytics (CWA): A conceptual framework. </w:t>
            </w:r>
          </w:p>
        </w:tc>
        <w:tc>
          <w:tcPr>
            <w:tcW w:w="2443" w:type="dxa"/>
          </w:tcPr>
          <w:p w14:paraId="1EA9F1A2" w14:textId="0DA68E01" w:rsidR="007402D5" w:rsidRPr="00B34F10" w:rsidRDefault="007402D5" w:rsidP="00EA6192">
            <w:pPr>
              <w:rPr>
                <w:sz w:val="16"/>
                <w:szCs w:val="16"/>
              </w:rPr>
            </w:pPr>
            <w:r w:rsidRPr="00B34F10">
              <w:rPr>
                <w:sz w:val="16"/>
                <w:szCs w:val="16"/>
              </w:rPr>
              <w:t>Construction waste analysis</w:t>
            </w:r>
          </w:p>
        </w:tc>
        <w:tc>
          <w:tcPr>
            <w:tcW w:w="1359" w:type="dxa"/>
          </w:tcPr>
          <w:p w14:paraId="78A7A260" w14:textId="76B507C4" w:rsidR="007402D5" w:rsidRPr="00B34F10" w:rsidRDefault="007402D5" w:rsidP="00EA6192">
            <w:pPr>
              <w:rPr>
                <w:sz w:val="16"/>
                <w:szCs w:val="16"/>
              </w:rPr>
            </w:pPr>
            <w:r w:rsidRPr="00B34F10">
              <w:rPr>
                <w:sz w:val="16"/>
                <w:szCs w:val="16"/>
              </w:rPr>
              <w:t>BD</w:t>
            </w:r>
          </w:p>
        </w:tc>
        <w:tc>
          <w:tcPr>
            <w:tcW w:w="2100" w:type="dxa"/>
          </w:tcPr>
          <w:p w14:paraId="520D2480" w14:textId="66041D8D" w:rsidR="007402D5" w:rsidRPr="00B34F10" w:rsidRDefault="007402D5" w:rsidP="001D6BEC">
            <w:pPr>
              <w:rPr>
                <w:rFonts w:cs="Arial"/>
                <w:sz w:val="16"/>
                <w:szCs w:val="16"/>
                <w:shd w:val="clear" w:color="auto" w:fill="FFFFFF"/>
              </w:rPr>
            </w:pPr>
            <w:r w:rsidRPr="00B34F10">
              <w:rPr>
                <w:rFonts w:cs="Arial"/>
                <w:sz w:val="16"/>
                <w:szCs w:val="16"/>
                <w:shd w:val="clear" w:color="auto" w:fill="FFFFFF"/>
              </w:rPr>
              <w:t>Bilal, et al. (2016)</w:t>
            </w:r>
          </w:p>
        </w:tc>
      </w:tr>
      <w:tr w:rsidR="00B5470F" w:rsidRPr="00B34F10" w14:paraId="31F24F72" w14:textId="77777777" w:rsidTr="00B34F10">
        <w:tc>
          <w:tcPr>
            <w:tcW w:w="3114" w:type="dxa"/>
          </w:tcPr>
          <w:p w14:paraId="34087950" w14:textId="3E9F22F2" w:rsidR="007402D5" w:rsidRPr="00B34F10" w:rsidRDefault="00E3156D" w:rsidP="00E3156D">
            <w:pPr>
              <w:pStyle w:val="CommentText"/>
              <w:rPr>
                <w:rFonts w:cs="Arial"/>
                <w:sz w:val="16"/>
                <w:szCs w:val="16"/>
                <w:shd w:val="clear" w:color="auto" w:fill="FFFFFF"/>
              </w:rPr>
            </w:pPr>
            <w:r w:rsidRPr="00B34F10">
              <w:rPr>
                <w:rFonts w:cs="Arial"/>
                <w:sz w:val="16"/>
                <w:szCs w:val="16"/>
                <w:shd w:val="clear" w:color="auto" w:fill="FFFFFF"/>
              </w:rPr>
              <w:t>Estimation of earthworks execution time cost by means of artificial neural networks.</w:t>
            </w:r>
          </w:p>
        </w:tc>
        <w:tc>
          <w:tcPr>
            <w:tcW w:w="2443" w:type="dxa"/>
          </w:tcPr>
          <w:p w14:paraId="4422B460" w14:textId="00D6D2D7" w:rsidR="007402D5" w:rsidRPr="00B34F10" w:rsidRDefault="00E3156D" w:rsidP="00EA6192">
            <w:pPr>
              <w:rPr>
                <w:sz w:val="16"/>
                <w:szCs w:val="16"/>
              </w:rPr>
            </w:pPr>
            <w:r w:rsidRPr="00B34F10">
              <w:rPr>
                <w:sz w:val="16"/>
                <w:szCs w:val="16"/>
              </w:rPr>
              <w:t>Estimating earthwork execution time</w:t>
            </w:r>
          </w:p>
        </w:tc>
        <w:tc>
          <w:tcPr>
            <w:tcW w:w="1359" w:type="dxa"/>
          </w:tcPr>
          <w:p w14:paraId="026E9734" w14:textId="4C498E0D" w:rsidR="007402D5" w:rsidRPr="00B34F10" w:rsidRDefault="00E3156D" w:rsidP="00EA6192">
            <w:pPr>
              <w:rPr>
                <w:sz w:val="16"/>
                <w:szCs w:val="16"/>
              </w:rPr>
            </w:pPr>
            <w:r w:rsidRPr="00B34F10">
              <w:rPr>
                <w:sz w:val="16"/>
                <w:szCs w:val="16"/>
              </w:rPr>
              <w:t>AI</w:t>
            </w:r>
          </w:p>
        </w:tc>
        <w:tc>
          <w:tcPr>
            <w:tcW w:w="2100" w:type="dxa"/>
          </w:tcPr>
          <w:p w14:paraId="67AB4E93" w14:textId="49D73D38" w:rsidR="007402D5" w:rsidRPr="00B34F10" w:rsidRDefault="00E3156D" w:rsidP="00E3156D">
            <w:pPr>
              <w:rPr>
                <w:rFonts w:cs="Arial"/>
                <w:sz w:val="16"/>
                <w:szCs w:val="16"/>
                <w:shd w:val="clear" w:color="auto" w:fill="FFFFFF"/>
              </w:rPr>
            </w:pPr>
            <w:proofErr w:type="spellStart"/>
            <w:r w:rsidRPr="00B34F10">
              <w:rPr>
                <w:rFonts w:cs="Arial"/>
                <w:sz w:val="16"/>
                <w:szCs w:val="16"/>
                <w:shd w:val="clear" w:color="auto" w:fill="FFFFFF"/>
              </w:rPr>
              <w:t>Hola</w:t>
            </w:r>
            <w:proofErr w:type="spellEnd"/>
            <w:r w:rsidRPr="00B34F10">
              <w:rPr>
                <w:rFonts w:cs="Arial"/>
                <w:sz w:val="16"/>
                <w:szCs w:val="16"/>
                <w:shd w:val="clear" w:color="auto" w:fill="FFFFFF"/>
              </w:rPr>
              <w:t xml:space="preserve"> and </w:t>
            </w:r>
            <w:proofErr w:type="spellStart"/>
            <w:r w:rsidRPr="00B34F10">
              <w:rPr>
                <w:rFonts w:cs="Arial"/>
                <w:sz w:val="16"/>
                <w:szCs w:val="16"/>
                <w:shd w:val="clear" w:color="auto" w:fill="FFFFFF"/>
              </w:rPr>
              <w:t>Schabowicz</w:t>
            </w:r>
            <w:proofErr w:type="spellEnd"/>
            <w:r w:rsidRPr="00B34F10">
              <w:rPr>
                <w:rFonts w:cs="Arial"/>
                <w:sz w:val="16"/>
                <w:szCs w:val="16"/>
                <w:shd w:val="clear" w:color="auto" w:fill="FFFFFF"/>
              </w:rPr>
              <w:t xml:space="preserve"> (2010)</w:t>
            </w:r>
          </w:p>
        </w:tc>
      </w:tr>
      <w:tr w:rsidR="00B5470F" w:rsidRPr="00B34F10" w14:paraId="113D1236" w14:textId="77777777" w:rsidTr="00B34F10">
        <w:tc>
          <w:tcPr>
            <w:tcW w:w="3114" w:type="dxa"/>
          </w:tcPr>
          <w:p w14:paraId="37DEA46D" w14:textId="3A6D8487" w:rsidR="007402D5" w:rsidRPr="00B34F10" w:rsidRDefault="00E3156D" w:rsidP="00E3156D">
            <w:pPr>
              <w:pStyle w:val="CommentText"/>
              <w:rPr>
                <w:rFonts w:cs="Arial"/>
                <w:sz w:val="16"/>
                <w:szCs w:val="16"/>
                <w:shd w:val="clear" w:color="auto" w:fill="FFFFFF"/>
              </w:rPr>
            </w:pPr>
            <w:r w:rsidRPr="00B34F10">
              <w:rPr>
                <w:rFonts w:cs="Arial"/>
                <w:sz w:val="16"/>
                <w:szCs w:val="16"/>
                <w:shd w:val="clear" w:color="auto" w:fill="FFFFFF"/>
              </w:rPr>
              <w:t>Optimized artificial intelligence models for predicting project award price. </w:t>
            </w:r>
          </w:p>
        </w:tc>
        <w:tc>
          <w:tcPr>
            <w:tcW w:w="2443" w:type="dxa"/>
          </w:tcPr>
          <w:p w14:paraId="7356C588" w14:textId="50CCFDB7" w:rsidR="007402D5" w:rsidRPr="00B34F10" w:rsidRDefault="00E3156D" w:rsidP="00EA6192">
            <w:pPr>
              <w:rPr>
                <w:sz w:val="16"/>
                <w:szCs w:val="16"/>
              </w:rPr>
            </w:pPr>
            <w:r w:rsidRPr="00B34F10">
              <w:rPr>
                <w:sz w:val="16"/>
                <w:szCs w:val="16"/>
              </w:rPr>
              <w:t>Predicting project award price</w:t>
            </w:r>
          </w:p>
        </w:tc>
        <w:tc>
          <w:tcPr>
            <w:tcW w:w="1359" w:type="dxa"/>
          </w:tcPr>
          <w:p w14:paraId="62E4EDBD" w14:textId="7C789E5D" w:rsidR="007402D5" w:rsidRPr="00B34F10" w:rsidRDefault="00E3156D" w:rsidP="00EA6192">
            <w:pPr>
              <w:rPr>
                <w:sz w:val="16"/>
                <w:szCs w:val="16"/>
              </w:rPr>
            </w:pPr>
            <w:r w:rsidRPr="00B34F10">
              <w:rPr>
                <w:sz w:val="16"/>
                <w:szCs w:val="16"/>
              </w:rPr>
              <w:t>AI</w:t>
            </w:r>
          </w:p>
        </w:tc>
        <w:tc>
          <w:tcPr>
            <w:tcW w:w="2100" w:type="dxa"/>
          </w:tcPr>
          <w:p w14:paraId="038144E7" w14:textId="1F4399EA" w:rsidR="007402D5" w:rsidRPr="00B34F10" w:rsidRDefault="00E3156D" w:rsidP="00E3156D">
            <w:pPr>
              <w:rPr>
                <w:rFonts w:cs="Arial"/>
                <w:sz w:val="16"/>
                <w:szCs w:val="16"/>
                <w:shd w:val="clear" w:color="auto" w:fill="FFFFFF"/>
              </w:rPr>
            </w:pPr>
            <w:r w:rsidRPr="00B34F10">
              <w:rPr>
                <w:rFonts w:cs="Arial"/>
                <w:sz w:val="16"/>
                <w:szCs w:val="16"/>
                <w:shd w:val="clear" w:color="auto" w:fill="FFFFFF"/>
              </w:rPr>
              <w:t>Chou, et al. (2015)</w:t>
            </w:r>
          </w:p>
        </w:tc>
      </w:tr>
      <w:tr w:rsidR="00B5470F" w:rsidRPr="00B34F10" w14:paraId="4EC4D082" w14:textId="77777777" w:rsidTr="00B34F10">
        <w:tc>
          <w:tcPr>
            <w:tcW w:w="3114" w:type="dxa"/>
          </w:tcPr>
          <w:p w14:paraId="6EF04F3F" w14:textId="539E3CF7" w:rsidR="007402D5" w:rsidRPr="00B34F10" w:rsidRDefault="00B20C04" w:rsidP="00027AE9">
            <w:pPr>
              <w:pStyle w:val="CommentText"/>
              <w:rPr>
                <w:rFonts w:cs="Arial"/>
                <w:sz w:val="16"/>
                <w:szCs w:val="16"/>
                <w:shd w:val="clear" w:color="auto" w:fill="FFFFFF"/>
              </w:rPr>
            </w:pPr>
            <w:r w:rsidRPr="00B34F10">
              <w:rPr>
                <w:rFonts w:cs="Arial"/>
                <w:sz w:val="16"/>
                <w:szCs w:val="16"/>
                <w:shd w:val="clear" w:color="auto" w:fill="FFFFFF"/>
              </w:rPr>
              <w:t>Predicting construction cost overruns using text mining, numerical data and ensemble classifiers. </w:t>
            </w:r>
          </w:p>
        </w:tc>
        <w:tc>
          <w:tcPr>
            <w:tcW w:w="2443" w:type="dxa"/>
          </w:tcPr>
          <w:p w14:paraId="141D157B" w14:textId="41EAC694" w:rsidR="007402D5" w:rsidRPr="00B34F10" w:rsidRDefault="00B20C04" w:rsidP="00EA6192">
            <w:pPr>
              <w:rPr>
                <w:sz w:val="16"/>
                <w:szCs w:val="16"/>
              </w:rPr>
            </w:pPr>
            <w:r w:rsidRPr="00B34F10">
              <w:rPr>
                <w:sz w:val="16"/>
                <w:szCs w:val="16"/>
              </w:rPr>
              <w:t>Prediction cost overruns</w:t>
            </w:r>
          </w:p>
        </w:tc>
        <w:tc>
          <w:tcPr>
            <w:tcW w:w="1359" w:type="dxa"/>
          </w:tcPr>
          <w:p w14:paraId="3ACDD13F" w14:textId="249669AC" w:rsidR="007402D5" w:rsidRPr="00B34F10" w:rsidRDefault="00B20C04" w:rsidP="00EA6192">
            <w:pPr>
              <w:rPr>
                <w:sz w:val="16"/>
                <w:szCs w:val="16"/>
              </w:rPr>
            </w:pPr>
            <w:r w:rsidRPr="00B34F10">
              <w:rPr>
                <w:sz w:val="16"/>
                <w:szCs w:val="16"/>
              </w:rPr>
              <w:t>ML</w:t>
            </w:r>
          </w:p>
        </w:tc>
        <w:tc>
          <w:tcPr>
            <w:tcW w:w="2100" w:type="dxa"/>
          </w:tcPr>
          <w:p w14:paraId="04E13542" w14:textId="088F7DAB" w:rsidR="007402D5" w:rsidRPr="00B34F10" w:rsidRDefault="00B20C04" w:rsidP="00B20C04">
            <w:pPr>
              <w:rPr>
                <w:rFonts w:cs="Arial"/>
                <w:sz w:val="16"/>
                <w:szCs w:val="16"/>
                <w:shd w:val="clear" w:color="auto" w:fill="FFFFFF"/>
              </w:rPr>
            </w:pPr>
            <w:r w:rsidRPr="00B34F10">
              <w:rPr>
                <w:rFonts w:cs="Arial"/>
                <w:sz w:val="16"/>
                <w:szCs w:val="16"/>
                <w:shd w:val="clear" w:color="auto" w:fill="FFFFFF"/>
              </w:rPr>
              <w:t>Williams and Gong (2014)</w:t>
            </w:r>
          </w:p>
        </w:tc>
      </w:tr>
      <w:tr w:rsidR="00B5470F" w:rsidRPr="00B34F10" w14:paraId="5F543E34" w14:textId="77777777" w:rsidTr="00B34F10">
        <w:tc>
          <w:tcPr>
            <w:tcW w:w="3114" w:type="dxa"/>
          </w:tcPr>
          <w:p w14:paraId="6F7FF985" w14:textId="70FCA80A" w:rsidR="007402D5" w:rsidRPr="00B34F10" w:rsidRDefault="00B20C04" w:rsidP="00027AE9">
            <w:pPr>
              <w:pStyle w:val="CommentText"/>
              <w:rPr>
                <w:rFonts w:cs="Arial"/>
                <w:sz w:val="16"/>
                <w:szCs w:val="16"/>
                <w:shd w:val="clear" w:color="auto" w:fill="FFFFFF"/>
              </w:rPr>
            </w:pPr>
            <w:r w:rsidRPr="00B34F10">
              <w:rPr>
                <w:rFonts w:cs="Arial"/>
                <w:sz w:val="16"/>
                <w:szCs w:val="16"/>
                <w:shd w:val="clear" w:color="auto" w:fill="FFFFFF"/>
              </w:rPr>
              <w:t>Predicting construction cost and schedule success using artificial neural networks ensemble and support vector machines classification models.</w:t>
            </w:r>
          </w:p>
        </w:tc>
        <w:tc>
          <w:tcPr>
            <w:tcW w:w="2443" w:type="dxa"/>
          </w:tcPr>
          <w:p w14:paraId="1B944B8B" w14:textId="7FB54D3F" w:rsidR="007402D5" w:rsidRPr="00B34F10" w:rsidRDefault="00B20C04" w:rsidP="00EA6192">
            <w:pPr>
              <w:rPr>
                <w:sz w:val="16"/>
                <w:szCs w:val="16"/>
              </w:rPr>
            </w:pPr>
            <w:r w:rsidRPr="00B34F10">
              <w:rPr>
                <w:sz w:val="16"/>
                <w:szCs w:val="16"/>
              </w:rPr>
              <w:t>Construction cost prediction</w:t>
            </w:r>
          </w:p>
        </w:tc>
        <w:tc>
          <w:tcPr>
            <w:tcW w:w="1359" w:type="dxa"/>
          </w:tcPr>
          <w:p w14:paraId="2322E073" w14:textId="56CE6185" w:rsidR="007402D5" w:rsidRPr="00B34F10" w:rsidRDefault="00B20C04" w:rsidP="00EA6192">
            <w:pPr>
              <w:rPr>
                <w:sz w:val="16"/>
                <w:szCs w:val="16"/>
              </w:rPr>
            </w:pPr>
            <w:r w:rsidRPr="00B34F10">
              <w:rPr>
                <w:sz w:val="16"/>
                <w:szCs w:val="16"/>
              </w:rPr>
              <w:t>ML</w:t>
            </w:r>
          </w:p>
        </w:tc>
        <w:tc>
          <w:tcPr>
            <w:tcW w:w="2100" w:type="dxa"/>
          </w:tcPr>
          <w:p w14:paraId="0C096429" w14:textId="70656D51" w:rsidR="007402D5" w:rsidRPr="00B34F10" w:rsidRDefault="00B20C04" w:rsidP="001D6BEC">
            <w:pPr>
              <w:rPr>
                <w:rFonts w:cs="Arial"/>
                <w:sz w:val="16"/>
                <w:szCs w:val="16"/>
                <w:shd w:val="clear" w:color="auto" w:fill="FFFFFF"/>
              </w:rPr>
            </w:pPr>
            <w:r w:rsidRPr="00B34F10">
              <w:rPr>
                <w:rFonts w:cs="Arial"/>
                <w:sz w:val="16"/>
                <w:szCs w:val="16"/>
                <w:shd w:val="clear" w:color="auto" w:fill="FFFFFF"/>
              </w:rPr>
              <w:t>Wang, et al. (2012)</w:t>
            </w:r>
          </w:p>
        </w:tc>
      </w:tr>
      <w:tr w:rsidR="00B5470F" w:rsidRPr="00B34F10" w14:paraId="05D3EC31" w14:textId="77777777" w:rsidTr="00FA2E64">
        <w:tc>
          <w:tcPr>
            <w:tcW w:w="9016" w:type="dxa"/>
            <w:gridSpan w:val="4"/>
          </w:tcPr>
          <w:p w14:paraId="284BFA74" w14:textId="135F76E3" w:rsidR="006D01FD" w:rsidRPr="00B34F10" w:rsidRDefault="006D01FD" w:rsidP="006D01FD">
            <w:pPr>
              <w:rPr>
                <w:sz w:val="16"/>
                <w:szCs w:val="16"/>
              </w:rPr>
            </w:pPr>
            <w:r w:rsidRPr="00B34F10">
              <w:rPr>
                <w:sz w:val="16"/>
                <w:szCs w:val="16"/>
              </w:rPr>
              <w:t>BD = Big data; AI = Artificial Intelligence; ML = Machine Learning;</w:t>
            </w:r>
          </w:p>
        </w:tc>
      </w:tr>
    </w:tbl>
    <w:p w14:paraId="73502CFF" w14:textId="423B056D" w:rsidR="00B0117E" w:rsidRPr="00ED67FE" w:rsidRDefault="00B0117E" w:rsidP="00EA6192">
      <w:pPr>
        <w:rPr>
          <w:color w:val="FF0000"/>
          <w:szCs w:val="24"/>
        </w:rPr>
      </w:pPr>
    </w:p>
    <w:p w14:paraId="2764637F" w14:textId="7B419867" w:rsidR="00EA6192" w:rsidRPr="00ED67FE" w:rsidRDefault="00830AB0" w:rsidP="00EA6192">
      <w:pPr>
        <w:rPr>
          <w:szCs w:val="24"/>
        </w:rPr>
      </w:pPr>
      <w:r w:rsidRPr="00ED67FE">
        <w:rPr>
          <w:b/>
          <w:bCs/>
          <w:szCs w:val="24"/>
        </w:rPr>
        <w:t>5</w:t>
      </w:r>
      <w:r w:rsidR="00EA6192" w:rsidRPr="00ED67FE">
        <w:rPr>
          <w:b/>
          <w:bCs/>
          <w:szCs w:val="24"/>
        </w:rPr>
        <w:t xml:space="preserve">.0 </w:t>
      </w:r>
      <w:r w:rsidR="00D92504" w:rsidRPr="00ED67FE">
        <w:rPr>
          <w:b/>
          <w:bCs/>
          <w:szCs w:val="24"/>
        </w:rPr>
        <w:t>Discussions and Findings</w:t>
      </w:r>
      <w:r w:rsidR="00EA6192" w:rsidRPr="00ED67FE">
        <w:rPr>
          <w:b/>
          <w:bCs/>
          <w:szCs w:val="24"/>
        </w:rPr>
        <w:t xml:space="preserve"> </w:t>
      </w:r>
    </w:p>
    <w:p w14:paraId="5149CE43" w14:textId="67FE792E" w:rsidR="00EA6192" w:rsidRPr="00ED67FE" w:rsidRDefault="00EA6192" w:rsidP="00EA6192">
      <w:pPr>
        <w:rPr>
          <w:szCs w:val="24"/>
        </w:rPr>
      </w:pPr>
      <w:r w:rsidRPr="00ED67FE">
        <w:rPr>
          <w:szCs w:val="24"/>
        </w:rPr>
        <w:t>Th</w:t>
      </w:r>
      <w:r w:rsidR="00D92504" w:rsidRPr="00ED67FE">
        <w:rPr>
          <w:szCs w:val="24"/>
        </w:rPr>
        <w:t xml:space="preserve">e </w:t>
      </w:r>
      <w:r w:rsidRPr="00ED67FE">
        <w:rPr>
          <w:szCs w:val="24"/>
        </w:rPr>
        <w:t xml:space="preserve">findings </w:t>
      </w:r>
      <w:r w:rsidR="00D92504" w:rsidRPr="00ED67FE">
        <w:rPr>
          <w:szCs w:val="24"/>
        </w:rPr>
        <w:t xml:space="preserve">show </w:t>
      </w:r>
      <w:r w:rsidRPr="00ED67FE">
        <w:rPr>
          <w:szCs w:val="24"/>
        </w:rPr>
        <w:t xml:space="preserve">there are clear and considerable benefits </w:t>
      </w:r>
      <w:r w:rsidR="009836E9">
        <w:rPr>
          <w:szCs w:val="24"/>
        </w:rPr>
        <w:t>of</w:t>
      </w:r>
      <w:r w:rsidR="009836E9" w:rsidRPr="00ED67FE">
        <w:rPr>
          <w:szCs w:val="24"/>
        </w:rPr>
        <w:t xml:space="preserve"> </w:t>
      </w:r>
      <w:r w:rsidRPr="00ED67FE">
        <w:rPr>
          <w:szCs w:val="24"/>
        </w:rPr>
        <w:t>BIM</w:t>
      </w:r>
      <w:r w:rsidR="002948FD">
        <w:rPr>
          <w:szCs w:val="24"/>
        </w:rPr>
        <w:t xml:space="preserve"> and other digital </w:t>
      </w:r>
      <w:r w:rsidR="009836E9">
        <w:rPr>
          <w:szCs w:val="24"/>
        </w:rPr>
        <w:t xml:space="preserve">technologies such as BD, AI and ML on the QS profession. </w:t>
      </w:r>
      <w:r w:rsidR="002948FD">
        <w:rPr>
          <w:szCs w:val="24"/>
        </w:rPr>
        <w:t xml:space="preserve">BIM </w:t>
      </w:r>
      <w:r w:rsidR="00D501B4">
        <w:rPr>
          <w:szCs w:val="24"/>
        </w:rPr>
        <w:t xml:space="preserve">and </w:t>
      </w:r>
      <w:r w:rsidR="009836E9">
        <w:rPr>
          <w:szCs w:val="24"/>
        </w:rPr>
        <w:t xml:space="preserve">these </w:t>
      </w:r>
      <w:r w:rsidR="00D501B4">
        <w:rPr>
          <w:szCs w:val="24"/>
        </w:rPr>
        <w:t xml:space="preserve">digital </w:t>
      </w:r>
      <w:r w:rsidR="009836E9">
        <w:rPr>
          <w:szCs w:val="24"/>
        </w:rPr>
        <w:t xml:space="preserve">technologies </w:t>
      </w:r>
      <w:r w:rsidR="002948FD">
        <w:rPr>
          <w:szCs w:val="24"/>
        </w:rPr>
        <w:t>face challenges</w:t>
      </w:r>
      <w:r w:rsidRPr="00ED67FE">
        <w:rPr>
          <w:szCs w:val="24"/>
        </w:rPr>
        <w:t xml:space="preserve"> in terms of adoption, tools &amp; software available </w:t>
      </w:r>
      <w:r w:rsidR="00CB4B33">
        <w:rPr>
          <w:szCs w:val="24"/>
        </w:rPr>
        <w:t>as well as</w:t>
      </w:r>
      <w:r w:rsidR="00CB4B33" w:rsidRPr="00ED67FE">
        <w:rPr>
          <w:szCs w:val="24"/>
        </w:rPr>
        <w:t xml:space="preserve"> </w:t>
      </w:r>
      <w:r w:rsidRPr="00ED67FE">
        <w:rPr>
          <w:szCs w:val="24"/>
        </w:rPr>
        <w:t xml:space="preserve">education. </w:t>
      </w:r>
      <w:r w:rsidR="00CB4B33">
        <w:rPr>
          <w:szCs w:val="24"/>
        </w:rPr>
        <w:t xml:space="preserve">Although </w:t>
      </w:r>
      <w:r w:rsidRPr="00ED67FE">
        <w:rPr>
          <w:szCs w:val="24"/>
        </w:rPr>
        <w:t xml:space="preserve">BIM is </w:t>
      </w:r>
      <w:r w:rsidR="00CB4B33">
        <w:rPr>
          <w:szCs w:val="24"/>
        </w:rPr>
        <w:t xml:space="preserve">viewed as primarily </w:t>
      </w:r>
      <w:r w:rsidRPr="00ED67FE">
        <w:rPr>
          <w:szCs w:val="24"/>
        </w:rPr>
        <w:t>abou</w:t>
      </w:r>
      <w:r w:rsidR="00D501B4">
        <w:rPr>
          <w:szCs w:val="24"/>
        </w:rPr>
        <w:t>t collaborative working not about the technology</w:t>
      </w:r>
      <w:r w:rsidRPr="00ED67FE">
        <w:rPr>
          <w:szCs w:val="24"/>
        </w:rPr>
        <w:t xml:space="preserve">, </w:t>
      </w:r>
      <w:r w:rsidR="00CB4B33">
        <w:rPr>
          <w:szCs w:val="24"/>
        </w:rPr>
        <w:t>the role of technology is indispensable to the process and as shown by the studies, technology can be used to perform advanced costing and estimating functions that are outside the capabilities of a human (QS)</w:t>
      </w:r>
      <w:r w:rsidRPr="00ED67FE">
        <w:rPr>
          <w:szCs w:val="24"/>
        </w:rPr>
        <w:t xml:space="preserve">. </w:t>
      </w:r>
      <w:r w:rsidR="00CB4B33">
        <w:rPr>
          <w:szCs w:val="24"/>
        </w:rPr>
        <w:t>The data/</w:t>
      </w:r>
      <w:r w:rsidRPr="00ED67FE">
        <w:rPr>
          <w:szCs w:val="24"/>
        </w:rPr>
        <w:t>evidence shows that</w:t>
      </w:r>
      <w:r w:rsidR="00D92504" w:rsidRPr="00ED67FE">
        <w:rPr>
          <w:szCs w:val="24"/>
        </w:rPr>
        <w:t>,</w:t>
      </w:r>
      <w:r w:rsidRPr="00ED67FE">
        <w:rPr>
          <w:szCs w:val="24"/>
        </w:rPr>
        <w:t xml:space="preserve"> over the years the </w:t>
      </w:r>
      <w:proofErr w:type="gramStart"/>
      <w:r w:rsidRPr="00ED67FE">
        <w:rPr>
          <w:szCs w:val="24"/>
        </w:rPr>
        <w:t>quantity surveying</w:t>
      </w:r>
      <w:proofErr w:type="gramEnd"/>
      <w:r w:rsidRPr="00ED67FE">
        <w:rPr>
          <w:szCs w:val="24"/>
        </w:rPr>
        <w:t xml:space="preserve"> role has changed and will continue to adapt, </w:t>
      </w:r>
      <w:r w:rsidR="00CB4B33">
        <w:rPr>
          <w:szCs w:val="24"/>
        </w:rPr>
        <w:t>demonstrating that</w:t>
      </w:r>
      <w:r w:rsidR="00CB4B33" w:rsidRPr="00ED67FE">
        <w:rPr>
          <w:szCs w:val="24"/>
        </w:rPr>
        <w:t xml:space="preserve"> </w:t>
      </w:r>
      <w:r w:rsidRPr="00ED67FE">
        <w:rPr>
          <w:szCs w:val="24"/>
        </w:rPr>
        <w:t>it is a multipurpose and versatile profession. Although the impact of BIM</w:t>
      </w:r>
      <w:r w:rsidR="00CB4B33">
        <w:rPr>
          <w:szCs w:val="24"/>
        </w:rPr>
        <w:t>, BD, AI and ML</w:t>
      </w:r>
      <w:r w:rsidRPr="00ED67FE">
        <w:rPr>
          <w:szCs w:val="24"/>
        </w:rPr>
        <w:t xml:space="preserve"> will require the </w:t>
      </w:r>
      <w:r w:rsidR="00CB4B33">
        <w:rPr>
          <w:szCs w:val="24"/>
        </w:rPr>
        <w:t xml:space="preserve">QS </w:t>
      </w:r>
      <w:r w:rsidRPr="00ED67FE">
        <w:rPr>
          <w:szCs w:val="24"/>
        </w:rPr>
        <w:t xml:space="preserve">profession to </w:t>
      </w:r>
      <w:r w:rsidR="00CB4B33">
        <w:rPr>
          <w:szCs w:val="24"/>
        </w:rPr>
        <w:t>keep evolving,</w:t>
      </w:r>
      <w:r w:rsidR="00CB4B33" w:rsidRPr="00ED67FE">
        <w:rPr>
          <w:szCs w:val="24"/>
        </w:rPr>
        <w:t xml:space="preserve"> </w:t>
      </w:r>
      <w:r w:rsidRPr="00ED67FE">
        <w:rPr>
          <w:szCs w:val="24"/>
        </w:rPr>
        <w:t xml:space="preserve">it has </w:t>
      </w:r>
      <w:r w:rsidR="00CB4B33">
        <w:rPr>
          <w:szCs w:val="24"/>
        </w:rPr>
        <w:t>done so</w:t>
      </w:r>
      <w:r w:rsidR="00CB4B33" w:rsidRPr="00ED67FE">
        <w:rPr>
          <w:szCs w:val="24"/>
        </w:rPr>
        <w:t xml:space="preserve"> </w:t>
      </w:r>
      <w:r w:rsidRPr="00ED67FE">
        <w:rPr>
          <w:szCs w:val="24"/>
        </w:rPr>
        <w:t xml:space="preserve">in the past </w:t>
      </w:r>
      <w:r w:rsidR="00CB4B33">
        <w:rPr>
          <w:szCs w:val="24"/>
        </w:rPr>
        <w:t>and</w:t>
      </w:r>
      <w:r w:rsidRPr="00ED67FE">
        <w:rPr>
          <w:szCs w:val="24"/>
        </w:rPr>
        <w:t xml:space="preserve"> will continue to grow with the potential to create new roles and even retain </w:t>
      </w:r>
      <w:r w:rsidR="00CB4B33">
        <w:rPr>
          <w:szCs w:val="24"/>
        </w:rPr>
        <w:t xml:space="preserve">traditional </w:t>
      </w:r>
      <w:r w:rsidRPr="00ED67FE">
        <w:rPr>
          <w:szCs w:val="24"/>
        </w:rPr>
        <w:t>roles for the less established clientele who require it.</w:t>
      </w:r>
      <w:r w:rsidR="00763718" w:rsidRPr="00ED67FE">
        <w:rPr>
          <w:szCs w:val="24"/>
        </w:rPr>
        <w:t xml:space="preserve"> T</w:t>
      </w:r>
      <w:r w:rsidRPr="00ED67FE">
        <w:rPr>
          <w:szCs w:val="24"/>
        </w:rPr>
        <w:t xml:space="preserve">here are improvements required, both in terms of education &amp; training and in terms of development of </w:t>
      </w:r>
      <w:r w:rsidR="00CB4B33">
        <w:rPr>
          <w:szCs w:val="24"/>
        </w:rPr>
        <w:t>technology-driven</w:t>
      </w:r>
      <w:r w:rsidR="00CB4B33" w:rsidRPr="00ED67FE">
        <w:rPr>
          <w:szCs w:val="24"/>
        </w:rPr>
        <w:t xml:space="preserve"> </w:t>
      </w:r>
      <w:r w:rsidRPr="00ED67FE">
        <w:rPr>
          <w:szCs w:val="24"/>
        </w:rPr>
        <w:t xml:space="preserve">estimating tools before </w:t>
      </w:r>
      <w:r w:rsidR="00CB4B33">
        <w:rPr>
          <w:szCs w:val="24"/>
        </w:rPr>
        <w:t>they are</w:t>
      </w:r>
      <w:r w:rsidR="00CB4B33" w:rsidRPr="00ED67FE">
        <w:rPr>
          <w:szCs w:val="24"/>
        </w:rPr>
        <w:t xml:space="preserve"> </w:t>
      </w:r>
      <w:r w:rsidRPr="00ED67FE">
        <w:rPr>
          <w:szCs w:val="24"/>
        </w:rPr>
        <w:t xml:space="preserve">universally accepted. </w:t>
      </w:r>
    </w:p>
    <w:p w14:paraId="29B4AA6D" w14:textId="32583833" w:rsidR="00800A8A" w:rsidRPr="00ED67FE" w:rsidRDefault="00F64EE9" w:rsidP="00F64EE9">
      <w:pPr>
        <w:rPr>
          <w:szCs w:val="24"/>
        </w:rPr>
      </w:pPr>
      <w:r w:rsidRPr="00ED67FE">
        <w:rPr>
          <w:szCs w:val="24"/>
        </w:rPr>
        <w:t xml:space="preserve">With </w:t>
      </w:r>
      <w:r w:rsidR="0049011B" w:rsidRPr="00ED67FE">
        <w:rPr>
          <w:szCs w:val="24"/>
        </w:rPr>
        <w:t xml:space="preserve">issues surrounding cost overrun, the need for improved </w:t>
      </w:r>
      <w:r w:rsidRPr="00ED67FE">
        <w:rPr>
          <w:szCs w:val="24"/>
        </w:rPr>
        <w:t xml:space="preserve">construction cost data </w:t>
      </w:r>
      <w:r w:rsidR="003139E4">
        <w:rPr>
          <w:szCs w:val="24"/>
        </w:rPr>
        <w:t>has</w:t>
      </w:r>
      <w:r w:rsidR="003139E4" w:rsidRPr="00ED67FE">
        <w:rPr>
          <w:szCs w:val="24"/>
        </w:rPr>
        <w:t xml:space="preserve"> </w:t>
      </w:r>
      <w:r w:rsidR="0049011B" w:rsidRPr="00ED67FE">
        <w:rPr>
          <w:szCs w:val="24"/>
        </w:rPr>
        <w:t>increased</w:t>
      </w:r>
      <w:r w:rsidRPr="00ED67FE">
        <w:rPr>
          <w:szCs w:val="24"/>
        </w:rPr>
        <w:t xml:space="preserve">, </w:t>
      </w:r>
      <w:r w:rsidR="0049011B" w:rsidRPr="00ED67FE">
        <w:rPr>
          <w:szCs w:val="24"/>
        </w:rPr>
        <w:t xml:space="preserve">and the use of big data in determining the tender price, </w:t>
      </w:r>
      <w:r w:rsidRPr="00ED67FE">
        <w:rPr>
          <w:szCs w:val="24"/>
        </w:rPr>
        <w:t xml:space="preserve">will </w:t>
      </w:r>
      <w:r w:rsidR="0049011B" w:rsidRPr="00ED67FE">
        <w:rPr>
          <w:szCs w:val="24"/>
        </w:rPr>
        <w:t>make this</w:t>
      </w:r>
      <w:r w:rsidRPr="00ED67FE">
        <w:rPr>
          <w:szCs w:val="24"/>
        </w:rPr>
        <w:t xml:space="preserve"> more accurate. </w:t>
      </w:r>
      <w:r w:rsidR="0049011B" w:rsidRPr="00ED67FE">
        <w:rPr>
          <w:szCs w:val="24"/>
        </w:rPr>
        <w:t>It</w:t>
      </w:r>
      <w:r w:rsidRPr="00ED67FE">
        <w:rPr>
          <w:szCs w:val="24"/>
        </w:rPr>
        <w:t xml:space="preserve"> will </w:t>
      </w:r>
      <w:r w:rsidR="0049011B" w:rsidRPr="00ED67FE">
        <w:rPr>
          <w:szCs w:val="24"/>
        </w:rPr>
        <w:t>have</w:t>
      </w:r>
      <w:r w:rsidRPr="00ED67FE">
        <w:rPr>
          <w:szCs w:val="24"/>
        </w:rPr>
        <w:t xml:space="preserve"> huge </w:t>
      </w:r>
      <w:r w:rsidR="0049011B" w:rsidRPr="00ED67FE">
        <w:rPr>
          <w:szCs w:val="24"/>
        </w:rPr>
        <w:t xml:space="preserve">impact </w:t>
      </w:r>
      <w:r w:rsidRPr="00ED67FE">
        <w:rPr>
          <w:szCs w:val="24"/>
        </w:rPr>
        <w:t>o</w:t>
      </w:r>
      <w:r w:rsidR="0049011B" w:rsidRPr="00ED67FE">
        <w:rPr>
          <w:szCs w:val="24"/>
        </w:rPr>
        <w:t>n</w:t>
      </w:r>
      <w:r w:rsidRPr="00ED67FE">
        <w:rPr>
          <w:szCs w:val="24"/>
        </w:rPr>
        <w:t xml:space="preserve"> construction cost management </w:t>
      </w:r>
      <w:r w:rsidR="0049011B" w:rsidRPr="00ED67FE">
        <w:rPr>
          <w:szCs w:val="24"/>
        </w:rPr>
        <w:t xml:space="preserve">process </w:t>
      </w:r>
      <w:r w:rsidRPr="00ED67FE">
        <w:rPr>
          <w:szCs w:val="24"/>
        </w:rPr>
        <w:t>with cost data</w:t>
      </w:r>
      <w:r w:rsidR="0049011B" w:rsidRPr="00ED67FE">
        <w:rPr>
          <w:szCs w:val="24"/>
        </w:rPr>
        <w:t xml:space="preserve"> </w:t>
      </w:r>
      <w:r w:rsidR="007B3E95" w:rsidRPr="00ED67FE">
        <w:rPr>
          <w:szCs w:val="24"/>
        </w:rPr>
        <w:t xml:space="preserve">mining (Zhang et al, 2015). The tender decision using technology will be reasonable and dynamic but there is need to </w:t>
      </w:r>
      <w:r w:rsidR="0049011B" w:rsidRPr="00ED67FE">
        <w:rPr>
          <w:szCs w:val="24"/>
        </w:rPr>
        <w:t xml:space="preserve">refine and revise the algorithms to improve the result accuracy and the degree of automation of data </w:t>
      </w:r>
      <w:r w:rsidR="007B3E95" w:rsidRPr="00ED67FE">
        <w:rPr>
          <w:szCs w:val="24"/>
        </w:rPr>
        <w:lastRenderedPageBreak/>
        <w:t>mining process</w:t>
      </w:r>
      <w:r w:rsidR="0049011B" w:rsidRPr="00ED67FE">
        <w:rPr>
          <w:szCs w:val="24"/>
        </w:rPr>
        <w:t xml:space="preserve">, which will </w:t>
      </w:r>
      <w:r w:rsidR="007B3E95" w:rsidRPr="00ED67FE">
        <w:rPr>
          <w:szCs w:val="24"/>
        </w:rPr>
        <w:t>help</w:t>
      </w:r>
      <w:r w:rsidR="0049011B" w:rsidRPr="00ED67FE">
        <w:rPr>
          <w:szCs w:val="24"/>
        </w:rPr>
        <w:t xml:space="preserve"> the clients or tender</w:t>
      </w:r>
      <w:r w:rsidR="007B3E95" w:rsidRPr="00ED67FE">
        <w:rPr>
          <w:szCs w:val="24"/>
        </w:rPr>
        <w:t>er</w:t>
      </w:r>
      <w:r w:rsidR="0049011B" w:rsidRPr="00ED67FE">
        <w:rPr>
          <w:szCs w:val="24"/>
        </w:rPr>
        <w:t xml:space="preserve">s to </w:t>
      </w:r>
      <w:r w:rsidR="007B3E95" w:rsidRPr="00ED67FE">
        <w:rPr>
          <w:szCs w:val="24"/>
        </w:rPr>
        <w:t>analyse</w:t>
      </w:r>
      <w:r w:rsidR="0049011B" w:rsidRPr="00ED67FE">
        <w:rPr>
          <w:szCs w:val="24"/>
        </w:rPr>
        <w:t xml:space="preserve"> the </w:t>
      </w:r>
      <w:r w:rsidR="007B3E95" w:rsidRPr="00ED67FE">
        <w:rPr>
          <w:szCs w:val="24"/>
        </w:rPr>
        <w:t>tender price</w:t>
      </w:r>
      <w:r w:rsidR="0049011B" w:rsidRPr="00ED67FE">
        <w:rPr>
          <w:szCs w:val="24"/>
        </w:rPr>
        <w:t xml:space="preserve"> </w:t>
      </w:r>
      <w:r w:rsidR="007B3E95" w:rsidRPr="00ED67FE">
        <w:rPr>
          <w:szCs w:val="24"/>
        </w:rPr>
        <w:t>conveniently.</w:t>
      </w:r>
      <w:r w:rsidR="003139E4">
        <w:rPr>
          <w:szCs w:val="24"/>
        </w:rPr>
        <w:t xml:space="preserve"> </w:t>
      </w:r>
      <w:r w:rsidR="00800A8A" w:rsidRPr="00ED67FE">
        <w:rPr>
          <w:szCs w:val="24"/>
        </w:rPr>
        <w:t>The use of artificial intelligence in preparing construction cost estimate during the preliminary stage of a project will enable the stakeholder to make an accurate decision with their respective projects (Cheng et al, 2008).  </w:t>
      </w:r>
    </w:p>
    <w:p w14:paraId="37923195" w14:textId="6C745CEF" w:rsidR="00EA6192" w:rsidRPr="00ED67FE" w:rsidRDefault="001152D6" w:rsidP="00EA6192">
      <w:pPr>
        <w:rPr>
          <w:szCs w:val="24"/>
        </w:rPr>
      </w:pPr>
      <w:r w:rsidRPr="00ED67FE">
        <w:rPr>
          <w:b/>
          <w:bCs/>
          <w:szCs w:val="24"/>
        </w:rPr>
        <w:t>6</w:t>
      </w:r>
      <w:r w:rsidR="00EA6192" w:rsidRPr="00ED67FE">
        <w:rPr>
          <w:b/>
          <w:bCs/>
          <w:szCs w:val="24"/>
        </w:rPr>
        <w:t xml:space="preserve">.0 Conclusion </w:t>
      </w:r>
    </w:p>
    <w:p w14:paraId="7E84F964" w14:textId="34FDDFAB" w:rsidR="00EA6192" w:rsidRPr="00ED67FE" w:rsidRDefault="00EA6192" w:rsidP="00EA6192">
      <w:pPr>
        <w:rPr>
          <w:szCs w:val="24"/>
        </w:rPr>
      </w:pPr>
      <w:r w:rsidRPr="00ED67FE">
        <w:rPr>
          <w:szCs w:val="24"/>
        </w:rPr>
        <w:t xml:space="preserve">A review of some of the BIM software shows that there will be some challenges quantity surveyors </w:t>
      </w:r>
      <w:r w:rsidR="00DC4B1F">
        <w:rPr>
          <w:szCs w:val="24"/>
        </w:rPr>
        <w:t>have to</w:t>
      </w:r>
      <w:r w:rsidR="00DC4B1F" w:rsidRPr="00ED67FE">
        <w:rPr>
          <w:szCs w:val="24"/>
        </w:rPr>
        <w:t xml:space="preserve"> </w:t>
      </w:r>
      <w:r w:rsidRPr="00ED67FE">
        <w:rPr>
          <w:szCs w:val="24"/>
        </w:rPr>
        <w:t xml:space="preserve">confront when using the current estimating tools. It is important that the correct one </w:t>
      </w:r>
      <w:proofErr w:type="gramStart"/>
      <w:r w:rsidRPr="00ED67FE">
        <w:rPr>
          <w:szCs w:val="24"/>
        </w:rPr>
        <w:t>is</w:t>
      </w:r>
      <w:proofErr w:type="gramEnd"/>
      <w:r w:rsidRPr="00ED67FE">
        <w:rPr>
          <w:szCs w:val="24"/>
        </w:rPr>
        <w:t xml:space="preserve"> chosen as the autonomous measuring tools to</w:t>
      </w:r>
      <w:r w:rsidR="005D6BBF" w:rsidRPr="00ED67FE">
        <w:rPr>
          <w:szCs w:val="24"/>
        </w:rPr>
        <w:t xml:space="preserve"> </w:t>
      </w:r>
      <w:r w:rsidRPr="00ED67FE">
        <w:rPr>
          <w:szCs w:val="24"/>
        </w:rPr>
        <w:t xml:space="preserve">elevate the need for a quantity surveyor. </w:t>
      </w:r>
      <w:r w:rsidR="005D6BBF" w:rsidRPr="00ED67FE">
        <w:rPr>
          <w:szCs w:val="24"/>
        </w:rPr>
        <w:t>T</w:t>
      </w:r>
      <w:r w:rsidRPr="00ED67FE">
        <w:rPr>
          <w:szCs w:val="24"/>
        </w:rPr>
        <w:t xml:space="preserve">he </w:t>
      </w:r>
      <w:r w:rsidR="005D6BBF" w:rsidRPr="00ED67FE">
        <w:rPr>
          <w:szCs w:val="24"/>
        </w:rPr>
        <w:t>real</w:t>
      </w:r>
      <w:r w:rsidRPr="00ED67FE">
        <w:rPr>
          <w:szCs w:val="24"/>
        </w:rPr>
        <w:t xml:space="preserve"> impact of BIM on the UK market is unclear </w:t>
      </w:r>
      <w:r w:rsidR="005D6BBF" w:rsidRPr="00ED67FE">
        <w:rPr>
          <w:szCs w:val="24"/>
        </w:rPr>
        <w:t>yet,</w:t>
      </w:r>
      <w:r w:rsidRPr="00ED67FE">
        <w:rPr>
          <w:szCs w:val="24"/>
        </w:rPr>
        <w:t xml:space="preserve"> but the government seem determined to implement</w:t>
      </w:r>
      <w:r w:rsidR="00DC4B1F">
        <w:rPr>
          <w:szCs w:val="24"/>
        </w:rPr>
        <w:t xml:space="preserve"> it</w:t>
      </w:r>
      <w:r w:rsidRPr="00ED67FE">
        <w:rPr>
          <w:szCs w:val="24"/>
        </w:rPr>
        <w:t xml:space="preserve"> </w:t>
      </w:r>
      <w:r w:rsidR="0063436A">
        <w:rPr>
          <w:szCs w:val="24"/>
        </w:rPr>
        <w:t>in their projects</w:t>
      </w:r>
      <w:r w:rsidR="00DC4B1F">
        <w:rPr>
          <w:szCs w:val="24"/>
        </w:rPr>
        <w:t xml:space="preserve"> and</w:t>
      </w:r>
      <w:r w:rsidRPr="00ED67FE">
        <w:rPr>
          <w:szCs w:val="24"/>
        </w:rPr>
        <w:t xml:space="preserve"> </w:t>
      </w:r>
      <w:r w:rsidR="00DC4B1F">
        <w:rPr>
          <w:szCs w:val="24"/>
        </w:rPr>
        <w:t>a</w:t>
      </w:r>
      <w:r w:rsidR="00DC4B1F" w:rsidRPr="00ED67FE">
        <w:rPr>
          <w:szCs w:val="24"/>
        </w:rPr>
        <w:t xml:space="preserve">dvancements </w:t>
      </w:r>
      <w:r w:rsidRPr="00ED67FE">
        <w:rPr>
          <w:szCs w:val="24"/>
        </w:rPr>
        <w:t xml:space="preserve">in </w:t>
      </w:r>
      <w:r w:rsidR="00783100" w:rsidRPr="00ED67FE">
        <w:rPr>
          <w:szCs w:val="24"/>
        </w:rPr>
        <w:t>digital technology</w:t>
      </w:r>
      <w:r w:rsidRPr="00ED67FE">
        <w:rPr>
          <w:szCs w:val="24"/>
        </w:rPr>
        <w:t xml:space="preserve"> tools will only speed up this process. </w:t>
      </w:r>
    </w:p>
    <w:p w14:paraId="64C801F6" w14:textId="73CC5789" w:rsidR="00EA6192" w:rsidRPr="00ED67FE" w:rsidRDefault="00EA6192" w:rsidP="00EA6192">
      <w:pPr>
        <w:rPr>
          <w:szCs w:val="24"/>
        </w:rPr>
      </w:pPr>
      <w:r w:rsidRPr="00ED67FE">
        <w:rPr>
          <w:szCs w:val="24"/>
        </w:rPr>
        <w:t xml:space="preserve">The </w:t>
      </w:r>
      <w:r w:rsidR="00DC4B1F">
        <w:rPr>
          <w:szCs w:val="24"/>
        </w:rPr>
        <w:t xml:space="preserve">potential </w:t>
      </w:r>
      <w:r w:rsidRPr="00ED67FE">
        <w:rPr>
          <w:szCs w:val="24"/>
        </w:rPr>
        <w:t xml:space="preserve">impact </w:t>
      </w:r>
      <w:r w:rsidR="00DC4B1F">
        <w:rPr>
          <w:szCs w:val="24"/>
        </w:rPr>
        <w:t>of other technologies which are supplemental to</w:t>
      </w:r>
      <w:r w:rsidR="00DC4B1F" w:rsidRPr="00ED67FE">
        <w:rPr>
          <w:szCs w:val="24"/>
        </w:rPr>
        <w:t xml:space="preserve"> </w:t>
      </w:r>
      <w:r w:rsidR="00A36F1F" w:rsidRPr="00ED67FE">
        <w:rPr>
          <w:szCs w:val="24"/>
        </w:rPr>
        <w:t xml:space="preserve">BIM </w:t>
      </w:r>
      <w:r w:rsidR="00A36F1F">
        <w:rPr>
          <w:szCs w:val="24"/>
        </w:rPr>
        <w:t>(</w:t>
      </w:r>
      <w:r w:rsidR="00DC4B1F">
        <w:rPr>
          <w:szCs w:val="24"/>
        </w:rPr>
        <w:t>e.g. big data, artificial intelligence and machine learning)</w:t>
      </w:r>
      <w:r w:rsidR="0063436A">
        <w:rPr>
          <w:szCs w:val="24"/>
        </w:rPr>
        <w:t>,</w:t>
      </w:r>
      <w:r w:rsidR="00DC4B1F">
        <w:rPr>
          <w:szCs w:val="24"/>
        </w:rPr>
        <w:t xml:space="preserve"> </w:t>
      </w:r>
      <w:r w:rsidRPr="00ED67FE">
        <w:rPr>
          <w:szCs w:val="24"/>
        </w:rPr>
        <w:t xml:space="preserve">will require the </w:t>
      </w:r>
      <w:r w:rsidR="00D90B32">
        <w:rPr>
          <w:szCs w:val="24"/>
        </w:rPr>
        <w:t xml:space="preserve">QS </w:t>
      </w:r>
      <w:r w:rsidRPr="00ED67FE">
        <w:rPr>
          <w:szCs w:val="24"/>
        </w:rPr>
        <w:t>profession to adapt</w:t>
      </w:r>
      <w:r w:rsidR="00D90B32">
        <w:rPr>
          <w:szCs w:val="24"/>
        </w:rPr>
        <w:t xml:space="preserve">. </w:t>
      </w:r>
      <w:r w:rsidR="0063436A">
        <w:rPr>
          <w:szCs w:val="24"/>
        </w:rPr>
        <w:t>However,</w:t>
      </w:r>
      <w:r w:rsidR="00D90B32">
        <w:rPr>
          <w:szCs w:val="24"/>
        </w:rPr>
        <w:t xml:space="preserve"> historical</w:t>
      </w:r>
      <w:r w:rsidRPr="00ED67FE">
        <w:rPr>
          <w:szCs w:val="24"/>
        </w:rPr>
        <w:t xml:space="preserve"> evidence shows that the role has </w:t>
      </w:r>
      <w:r w:rsidR="00D90B32">
        <w:rPr>
          <w:szCs w:val="24"/>
        </w:rPr>
        <w:t xml:space="preserve">comfortably </w:t>
      </w:r>
      <w:r w:rsidRPr="00ED67FE">
        <w:rPr>
          <w:szCs w:val="24"/>
        </w:rPr>
        <w:t xml:space="preserve">evolved from </w:t>
      </w:r>
      <w:r w:rsidR="00D90B32">
        <w:rPr>
          <w:szCs w:val="24"/>
        </w:rPr>
        <w:t xml:space="preserve">provision of </w:t>
      </w:r>
      <w:r w:rsidRPr="00ED67FE">
        <w:rPr>
          <w:szCs w:val="24"/>
        </w:rPr>
        <w:t xml:space="preserve">traditional services to contractual and financial </w:t>
      </w:r>
      <w:r w:rsidR="00D90B32" w:rsidRPr="00ED67FE">
        <w:rPr>
          <w:szCs w:val="24"/>
        </w:rPr>
        <w:t>expert</w:t>
      </w:r>
      <w:r w:rsidR="00D90B32">
        <w:rPr>
          <w:szCs w:val="24"/>
        </w:rPr>
        <w:t>ise</w:t>
      </w:r>
      <w:r w:rsidRPr="00ED67FE">
        <w:rPr>
          <w:szCs w:val="24"/>
        </w:rPr>
        <w:t>. As it has proven so in the past, the role will continue to adapt with the potential to create new roles and even retain roles for less established clienteles, thus proving it is a versatile multipurpose profession. In terms of BIM</w:t>
      </w:r>
      <w:r w:rsidR="00D90B32">
        <w:rPr>
          <w:szCs w:val="24"/>
        </w:rPr>
        <w:t>-compliant technologies</w:t>
      </w:r>
      <w:r w:rsidRPr="00ED67FE">
        <w:rPr>
          <w:szCs w:val="24"/>
        </w:rPr>
        <w:t xml:space="preserve"> </w:t>
      </w:r>
      <w:r w:rsidR="00D90B32">
        <w:rPr>
          <w:szCs w:val="24"/>
        </w:rPr>
        <w:t>starting with</w:t>
      </w:r>
      <w:r w:rsidRPr="00ED67FE">
        <w:rPr>
          <w:szCs w:val="24"/>
        </w:rPr>
        <w:t xml:space="preserve"> the innovation in measurement tools,</w:t>
      </w:r>
      <w:r w:rsidR="00D90B32">
        <w:rPr>
          <w:szCs w:val="24"/>
        </w:rPr>
        <w:t xml:space="preserve"> and inclusive of emergent tools that rely on BD, AI and ML, </w:t>
      </w:r>
      <w:r w:rsidRPr="00ED67FE">
        <w:rPr>
          <w:szCs w:val="24"/>
        </w:rPr>
        <w:t>quantity surveyor</w:t>
      </w:r>
      <w:r w:rsidR="00D90B32">
        <w:rPr>
          <w:szCs w:val="24"/>
        </w:rPr>
        <w:t>s</w:t>
      </w:r>
      <w:r w:rsidRPr="00ED67FE">
        <w:rPr>
          <w:szCs w:val="24"/>
        </w:rPr>
        <w:t xml:space="preserve"> </w:t>
      </w:r>
      <w:r w:rsidR="00D90B32">
        <w:rPr>
          <w:szCs w:val="24"/>
        </w:rPr>
        <w:t>should</w:t>
      </w:r>
      <w:r w:rsidRPr="00ED67FE">
        <w:rPr>
          <w:szCs w:val="24"/>
        </w:rPr>
        <w:t xml:space="preserve"> become more productive as they will hav</w:t>
      </w:r>
      <w:r w:rsidR="00D90B32">
        <w:rPr>
          <w:szCs w:val="24"/>
        </w:rPr>
        <w:t>e more time to improve services.</w:t>
      </w:r>
      <w:r w:rsidRPr="00ED67FE">
        <w:rPr>
          <w:szCs w:val="24"/>
        </w:rPr>
        <w:t xml:space="preserve"> </w:t>
      </w:r>
    </w:p>
    <w:p w14:paraId="68002E0E" w14:textId="088F5A60" w:rsidR="00EA6192" w:rsidRDefault="00EA6192" w:rsidP="00EA6192">
      <w:pPr>
        <w:rPr>
          <w:szCs w:val="24"/>
        </w:rPr>
      </w:pPr>
      <w:r w:rsidRPr="00ED67FE">
        <w:rPr>
          <w:szCs w:val="24"/>
        </w:rPr>
        <w:t xml:space="preserve">In conclusion, there is </w:t>
      </w:r>
      <w:r w:rsidR="00D90B32">
        <w:rPr>
          <w:szCs w:val="24"/>
        </w:rPr>
        <w:t>little</w:t>
      </w:r>
      <w:r w:rsidRPr="00ED67FE">
        <w:rPr>
          <w:szCs w:val="24"/>
        </w:rPr>
        <w:t xml:space="preserve"> doubt that </w:t>
      </w:r>
      <w:r w:rsidR="00783100" w:rsidRPr="00ED67FE">
        <w:rPr>
          <w:szCs w:val="24"/>
        </w:rPr>
        <w:t>digital technolog</w:t>
      </w:r>
      <w:r w:rsidR="004D0594">
        <w:rPr>
          <w:szCs w:val="24"/>
        </w:rPr>
        <w:t xml:space="preserve">ies would </w:t>
      </w:r>
      <w:r w:rsidRPr="00ED67FE">
        <w:rPr>
          <w:szCs w:val="24"/>
        </w:rPr>
        <w:t xml:space="preserve">change the role of the quantity surveyor in the future. As technology progresses </w:t>
      </w:r>
      <w:r w:rsidR="00ED67FE">
        <w:rPr>
          <w:szCs w:val="24"/>
        </w:rPr>
        <w:t xml:space="preserve">and advances </w:t>
      </w:r>
      <w:r w:rsidRPr="00ED67FE">
        <w:rPr>
          <w:szCs w:val="24"/>
        </w:rPr>
        <w:t>there i</w:t>
      </w:r>
      <w:r w:rsidR="004D0594">
        <w:rPr>
          <w:szCs w:val="24"/>
        </w:rPr>
        <w:t xml:space="preserve">s a risk, </w:t>
      </w:r>
      <w:proofErr w:type="gramStart"/>
      <w:r w:rsidR="004D0594">
        <w:rPr>
          <w:szCs w:val="24"/>
        </w:rPr>
        <w:t>quantity surveying</w:t>
      </w:r>
      <w:proofErr w:type="gramEnd"/>
      <w:r w:rsidRPr="00ED67FE">
        <w:rPr>
          <w:szCs w:val="24"/>
        </w:rPr>
        <w:t xml:space="preserve"> practices </w:t>
      </w:r>
      <w:r w:rsidR="00ED67FE">
        <w:rPr>
          <w:szCs w:val="24"/>
        </w:rPr>
        <w:t>will</w:t>
      </w:r>
      <w:r w:rsidRPr="00ED67FE">
        <w:rPr>
          <w:szCs w:val="24"/>
        </w:rPr>
        <w:t xml:space="preserve"> </w:t>
      </w:r>
      <w:r w:rsidR="008A082F">
        <w:rPr>
          <w:szCs w:val="24"/>
        </w:rPr>
        <w:t>lag</w:t>
      </w:r>
      <w:r w:rsidRPr="00ED67FE">
        <w:rPr>
          <w:szCs w:val="24"/>
        </w:rPr>
        <w:t xml:space="preserve"> behind</w:t>
      </w:r>
      <w:r w:rsidR="00ED67FE">
        <w:rPr>
          <w:szCs w:val="24"/>
        </w:rPr>
        <w:t xml:space="preserve"> other </w:t>
      </w:r>
      <w:r w:rsidR="008A082F">
        <w:rPr>
          <w:szCs w:val="24"/>
        </w:rPr>
        <w:t>professions</w:t>
      </w:r>
      <w:r w:rsidR="004D0594">
        <w:rPr>
          <w:szCs w:val="24"/>
        </w:rPr>
        <w:t xml:space="preserve"> if they do not continue to evolve and take a leading role in the direction of emergent technologies</w:t>
      </w:r>
      <w:r w:rsidRPr="00ED67FE">
        <w:rPr>
          <w:szCs w:val="24"/>
        </w:rPr>
        <w:t xml:space="preserve">. BIM </w:t>
      </w:r>
      <w:r w:rsidR="008A082F">
        <w:rPr>
          <w:szCs w:val="24"/>
        </w:rPr>
        <w:t xml:space="preserve">and digital technology based processes and tools </w:t>
      </w:r>
      <w:r w:rsidRPr="00ED67FE">
        <w:rPr>
          <w:szCs w:val="24"/>
        </w:rPr>
        <w:t xml:space="preserve">will allow the quantity surveyor to investigate deeper into </w:t>
      </w:r>
      <w:r w:rsidR="008A082F">
        <w:rPr>
          <w:szCs w:val="24"/>
        </w:rPr>
        <w:t>complex</w:t>
      </w:r>
      <w:r w:rsidRPr="00ED67FE">
        <w:rPr>
          <w:szCs w:val="24"/>
        </w:rPr>
        <w:t xml:space="preserve"> </w:t>
      </w:r>
      <w:r w:rsidR="008A082F">
        <w:rPr>
          <w:szCs w:val="24"/>
        </w:rPr>
        <w:t>aspects</w:t>
      </w:r>
      <w:r w:rsidRPr="00ED67FE">
        <w:rPr>
          <w:szCs w:val="24"/>
        </w:rPr>
        <w:t xml:space="preserve"> of cost management procedures </w:t>
      </w:r>
      <w:r w:rsidR="008A082F">
        <w:rPr>
          <w:szCs w:val="24"/>
        </w:rPr>
        <w:t xml:space="preserve">much </w:t>
      </w:r>
      <w:r w:rsidRPr="00ED67FE">
        <w:rPr>
          <w:szCs w:val="24"/>
        </w:rPr>
        <w:t xml:space="preserve">further than they would have been able to </w:t>
      </w:r>
      <w:r w:rsidR="008A082F">
        <w:rPr>
          <w:szCs w:val="24"/>
        </w:rPr>
        <w:t>with paper-based processes and drawings</w:t>
      </w:r>
      <w:r w:rsidRPr="00ED67FE">
        <w:rPr>
          <w:szCs w:val="24"/>
        </w:rPr>
        <w:t xml:space="preserve">. </w:t>
      </w:r>
      <w:r w:rsidR="008A082F">
        <w:rPr>
          <w:szCs w:val="24"/>
        </w:rPr>
        <w:t xml:space="preserve">The digital </w:t>
      </w:r>
      <w:proofErr w:type="gramStart"/>
      <w:r w:rsidR="008A082F">
        <w:rPr>
          <w:szCs w:val="24"/>
        </w:rPr>
        <w:t>transformation taking</w:t>
      </w:r>
      <w:proofErr w:type="gramEnd"/>
      <w:r w:rsidR="008A082F">
        <w:rPr>
          <w:szCs w:val="24"/>
        </w:rPr>
        <w:t xml:space="preserve"> place in the industry is</w:t>
      </w:r>
      <w:r w:rsidRPr="00ED67FE">
        <w:rPr>
          <w:szCs w:val="24"/>
        </w:rPr>
        <w:t xml:space="preserve"> an important </w:t>
      </w:r>
      <w:r w:rsidR="008A082F">
        <w:rPr>
          <w:szCs w:val="24"/>
        </w:rPr>
        <w:t>opportunity</w:t>
      </w:r>
      <w:r w:rsidRPr="00ED67FE">
        <w:rPr>
          <w:szCs w:val="24"/>
        </w:rPr>
        <w:t xml:space="preserve"> for quantity surveyors and </w:t>
      </w:r>
      <w:r w:rsidR="008A082F">
        <w:rPr>
          <w:szCs w:val="24"/>
        </w:rPr>
        <w:t xml:space="preserve">it is </w:t>
      </w:r>
      <w:r w:rsidRPr="00ED67FE">
        <w:rPr>
          <w:szCs w:val="24"/>
        </w:rPr>
        <w:t>their responsibility to make sure they embrac</w:t>
      </w:r>
      <w:r w:rsidR="007E13DD" w:rsidRPr="00ED67FE">
        <w:rPr>
          <w:szCs w:val="24"/>
        </w:rPr>
        <w:t>e</w:t>
      </w:r>
      <w:r w:rsidRPr="00ED67FE">
        <w:rPr>
          <w:szCs w:val="24"/>
        </w:rPr>
        <w:t xml:space="preserve"> collaborative working </w:t>
      </w:r>
      <w:r w:rsidR="008A082F">
        <w:rPr>
          <w:szCs w:val="24"/>
        </w:rPr>
        <w:t>through</w:t>
      </w:r>
      <w:r w:rsidRPr="00ED67FE">
        <w:rPr>
          <w:szCs w:val="24"/>
        </w:rPr>
        <w:t xml:space="preserve"> BIM </w:t>
      </w:r>
      <w:r w:rsidR="008A082F">
        <w:rPr>
          <w:szCs w:val="24"/>
        </w:rPr>
        <w:t>as well as the insights, power and control made possible by</w:t>
      </w:r>
      <w:r w:rsidR="00783100" w:rsidRPr="00ED67FE">
        <w:rPr>
          <w:szCs w:val="24"/>
        </w:rPr>
        <w:t xml:space="preserve"> other technolog</w:t>
      </w:r>
      <w:r w:rsidR="008A082F">
        <w:rPr>
          <w:szCs w:val="24"/>
        </w:rPr>
        <w:t>ical</w:t>
      </w:r>
      <w:r w:rsidR="00783100" w:rsidRPr="00ED67FE">
        <w:rPr>
          <w:szCs w:val="24"/>
        </w:rPr>
        <w:t xml:space="preserve"> </w:t>
      </w:r>
      <w:r w:rsidRPr="00ED67FE">
        <w:rPr>
          <w:szCs w:val="24"/>
        </w:rPr>
        <w:t>application</w:t>
      </w:r>
      <w:r w:rsidR="008A082F">
        <w:rPr>
          <w:szCs w:val="24"/>
        </w:rPr>
        <w:t>s</w:t>
      </w:r>
      <w:r w:rsidRPr="00ED67FE">
        <w:rPr>
          <w:szCs w:val="24"/>
        </w:rPr>
        <w:t xml:space="preserve">. There is hope however for those unwilling to embrace the </w:t>
      </w:r>
      <w:r w:rsidR="008A082F">
        <w:rPr>
          <w:szCs w:val="24"/>
        </w:rPr>
        <w:t xml:space="preserve">future - </w:t>
      </w:r>
      <w:r w:rsidRPr="00ED67FE">
        <w:rPr>
          <w:szCs w:val="24"/>
        </w:rPr>
        <w:t>traditional roles of the quantity surveying may present new opportunities for the less advanced clients who a</w:t>
      </w:r>
      <w:r w:rsidR="00F93934" w:rsidRPr="00ED67FE">
        <w:rPr>
          <w:szCs w:val="24"/>
        </w:rPr>
        <w:t xml:space="preserve">re not open to </w:t>
      </w:r>
      <w:r w:rsidR="008A082F">
        <w:rPr>
          <w:szCs w:val="24"/>
        </w:rPr>
        <w:t xml:space="preserve">(or capable of) exploiting </w:t>
      </w:r>
      <w:r w:rsidR="00783100" w:rsidRPr="00ED67FE">
        <w:rPr>
          <w:szCs w:val="24"/>
        </w:rPr>
        <w:t>digital technology</w:t>
      </w:r>
      <w:r w:rsidR="00F93934" w:rsidRPr="00ED67FE">
        <w:rPr>
          <w:szCs w:val="24"/>
        </w:rPr>
        <w:t xml:space="preserve"> adoption. </w:t>
      </w:r>
    </w:p>
    <w:p w14:paraId="4FC761C7" w14:textId="066FBA2A" w:rsidR="00FA2E64" w:rsidRDefault="00FA2E64" w:rsidP="00EA6192">
      <w:pPr>
        <w:rPr>
          <w:szCs w:val="24"/>
        </w:rPr>
      </w:pPr>
    </w:p>
    <w:p w14:paraId="074588F2" w14:textId="77777777" w:rsidR="00A36F1F" w:rsidRPr="00ED67FE" w:rsidRDefault="00A36F1F" w:rsidP="00EA6192">
      <w:pPr>
        <w:rPr>
          <w:szCs w:val="24"/>
        </w:rPr>
      </w:pPr>
    </w:p>
    <w:p w14:paraId="69F3BA4E" w14:textId="213810F2" w:rsidR="00EA6192" w:rsidRPr="00ED67FE" w:rsidRDefault="001152D6" w:rsidP="00EA6192">
      <w:pPr>
        <w:rPr>
          <w:szCs w:val="24"/>
        </w:rPr>
      </w:pPr>
      <w:r w:rsidRPr="00ED67FE">
        <w:rPr>
          <w:b/>
          <w:bCs/>
          <w:szCs w:val="24"/>
        </w:rPr>
        <w:t>7</w:t>
      </w:r>
      <w:r w:rsidR="00EA6192" w:rsidRPr="00ED67FE">
        <w:rPr>
          <w:b/>
          <w:bCs/>
          <w:szCs w:val="24"/>
        </w:rPr>
        <w:t xml:space="preserve">.0 References </w:t>
      </w:r>
    </w:p>
    <w:p w14:paraId="463F3FC4" w14:textId="77777777" w:rsidR="00EA6192" w:rsidRPr="00ED67FE" w:rsidRDefault="00EA6192" w:rsidP="00EA6192">
      <w:pPr>
        <w:rPr>
          <w:szCs w:val="24"/>
        </w:rPr>
      </w:pPr>
      <w:r w:rsidRPr="00ED67FE">
        <w:rPr>
          <w:szCs w:val="24"/>
        </w:rPr>
        <w:t xml:space="preserve">Ashworth, A., Hogg, K. and Higgs, C. (2013). </w:t>
      </w:r>
      <w:r w:rsidRPr="00ED67FE">
        <w:rPr>
          <w:i/>
          <w:iCs/>
          <w:szCs w:val="24"/>
        </w:rPr>
        <w:t>Willis's practice and procedure for the quantity surveyor</w:t>
      </w:r>
      <w:r w:rsidRPr="00ED67FE">
        <w:rPr>
          <w:szCs w:val="24"/>
        </w:rPr>
        <w:t xml:space="preserve">. Chichester, West Sussex: John Wiley &amp; Sons Inc. </w:t>
      </w:r>
    </w:p>
    <w:p w14:paraId="037E1E98" w14:textId="167B04A3" w:rsidR="00EA6192" w:rsidRPr="00ED67FE" w:rsidRDefault="00EA6192" w:rsidP="00EA6192">
      <w:pPr>
        <w:rPr>
          <w:szCs w:val="24"/>
        </w:rPr>
      </w:pPr>
      <w:r w:rsidRPr="00ED67FE">
        <w:rPr>
          <w:szCs w:val="24"/>
        </w:rPr>
        <w:t xml:space="preserve">Autodesk. (2019). </w:t>
      </w:r>
      <w:r w:rsidRPr="00ED67FE">
        <w:rPr>
          <w:i/>
          <w:iCs/>
          <w:szCs w:val="24"/>
        </w:rPr>
        <w:t xml:space="preserve">What Is BIM | Building Information </w:t>
      </w:r>
      <w:proofErr w:type="spellStart"/>
      <w:r w:rsidRPr="00ED67FE">
        <w:rPr>
          <w:i/>
          <w:iCs/>
          <w:szCs w:val="24"/>
        </w:rPr>
        <w:t>Modeling</w:t>
      </w:r>
      <w:proofErr w:type="spellEnd"/>
      <w:r w:rsidRPr="00ED67FE">
        <w:rPr>
          <w:i/>
          <w:iCs/>
          <w:szCs w:val="24"/>
        </w:rPr>
        <w:t xml:space="preserve"> | Autodesk</w:t>
      </w:r>
      <w:r w:rsidRPr="00ED67FE">
        <w:rPr>
          <w:szCs w:val="24"/>
        </w:rPr>
        <w:t>.</w:t>
      </w:r>
      <w:r w:rsidR="00287858" w:rsidRPr="00ED67FE">
        <w:rPr>
          <w:szCs w:val="24"/>
        </w:rPr>
        <w:t>com.</w:t>
      </w:r>
      <w:r w:rsidRPr="00ED67FE">
        <w:rPr>
          <w:szCs w:val="24"/>
        </w:rPr>
        <w:t xml:space="preserve"> Available at: https://www.autodesk.com/solutions/bim </w:t>
      </w:r>
      <w:r w:rsidR="00287858" w:rsidRPr="00ED67FE">
        <w:rPr>
          <w:szCs w:val="24"/>
        </w:rPr>
        <w:t>(</w:t>
      </w:r>
      <w:r w:rsidRPr="00ED67FE">
        <w:rPr>
          <w:szCs w:val="24"/>
        </w:rPr>
        <w:t>Accessed 31 Mar. 2019</w:t>
      </w:r>
      <w:r w:rsidR="00287858" w:rsidRPr="00ED67FE">
        <w:rPr>
          <w:szCs w:val="24"/>
        </w:rPr>
        <w:t>)</w:t>
      </w:r>
      <w:r w:rsidRPr="00ED67FE">
        <w:rPr>
          <w:szCs w:val="24"/>
        </w:rPr>
        <w:t xml:space="preserve">. </w:t>
      </w:r>
    </w:p>
    <w:p w14:paraId="086D96A4" w14:textId="7CBD2832" w:rsidR="006B08D6" w:rsidRPr="00ED67FE" w:rsidRDefault="006B08D6" w:rsidP="00EA6192">
      <w:pPr>
        <w:rPr>
          <w:szCs w:val="24"/>
        </w:rPr>
      </w:pPr>
      <w:proofErr w:type="spellStart"/>
      <w:r w:rsidRPr="00ED67FE">
        <w:rPr>
          <w:szCs w:val="24"/>
        </w:rPr>
        <w:t>Azhar</w:t>
      </w:r>
      <w:proofErr w:type="spellEnd"/>
      <w:r w:rsidRPr="00ED67FE">
        <w:rPr>
          <w:szCs w:val="24"/>
        </w:rPr>
        <w:t xml:space="preserve">, Salman, (2011). Building Information </w:t>
      </w:r>
      <w:proofErr w:type="spellStart"/>
      <w:r w:rsidRPr="00ED67FE">
        <w:rPr>
          <w:szCs w:val="24"/>
        </w:rPr>
        <w:t>Modeling</w:t>
      </w:r>
      <w:proofErr w:type="spellEnd"/>
      <w:r w:rsidRPr="00ED67FE">
        <w:rPr>
          <w:szCs w:val="24"/>
        </w:rPr>
        <w:t xml:space="preserve"> (BIM): Trends, Benefits, Risks, and Challenges for the AEC Industry. Leadership and Management in Engineering Journals, Vol. 11, Issue 3.</w:t>
      </w:r>
    </w:p>
    <w:p w14:paraId="18685F46" w14:textId="0F005AEC" w:rsidR="00EA6192" w:rsidRPr="00ED67FE" w:rsidRDefault="00EA6192" w:rsidP="00EA6192">
      <w:pPr>
        <w:rPr>
          <w:szCs w:val="24"/>
        </w:rPr>
      </w:pPr>
      <w:proofErr w:type="spellStart"/>
      <w:r w:rsidRPr="00ED67FE">
        <w:rPr>
          <w:szCs w:val="24"/>
        </w:rPr>
        <w:lastRenderedPageBreak/>
        <w:t>Ballesty</w:t>
      </w:r>
      <w:proofErr w:type="spellEnd"/>
      <w:r w:rsidRPr="00ED67FE">
        <w:rPr>
          <w:szCs w:val="24"/>
        </w:rPr>
        <w:t xml:space="preserve">, S (2007). </w:t>
      </w:r>
      <w:r w:rsidRPr="00ED67FE">
        <w:rPr>
          <w:i/>
          <w:iCs/>
          <w:szCs w:val="24"/>
        </w:rPr>
        <w:t xml:space="preserve">Building information modelling for facilities management. </w:t>
      </w:r>
      <w:r w:rsidR="006B08D6" w:rsidRPr="00ED67FE">
        <w:rPr>
          <w:szCs w:val="24"/>
        </w:rPr>
        <w:t>Australia</w:t>
      </w:r>
      <w:r w:rsidRPr="00ED67FE">
        <w:rPr>
          <w:szCs w:val="24"/>
        </w:rPr>
        <w:t xml:space="preserve">: Co-operative research centre (CRC) for construction innovation. </w:t>
      </w:r>
    </w:p>
    <w:p w14:paraId="771BC0CA" w14:textId="4E031DE5" w:rsidR="00EA6192" w:rsidRDefault="00EA6192" w:rsidP="00EA6192">
      <w:pPr>
        <w:rPr>
          <w:szCs w:val="24"/>
        </w:rPr>
      </w:pPr>
      <w:proofErr w:type="spellStart"/>
      <w:r w:rsidRPr="00ED67FE">
        <w:rPr>
          <w:szCs w:val="24"/>
        </w:rPr>
        <w:t>Bimplus</w:t>
      </w:r>
      <w:proofErr w:type="spellEnd"/>
      <w:r w:rsidRPr="00ED67FE">
        <w:rPr>
          <w:szCs w:val="24"/>
        </w:rPr>
        <w:t xml:space="preserve">. (2019). </w:t>
      </w:r>
      <w:r w:rsidRPr="00ED67FE">
        <w:rPr>
          <w:i/>
          <w:iCs/>
          <w:szCs w:val="24"/>
        </w:rPr>
        <w:t>BIM Basics: Clash detection and coordination | BIM+</w:t>
      </w:r>
      <w:r w:rsidRPr="00ED67FE">
        <w:rPr>
          <w:szCs w:val="24"/>
        </w:rPr>
        <w:t xml:space="preserve">. Available at: http://www.bimplus.co.uk/analysis/bim-basics-clash-detection-and-coordination/ </w:t>
      </w:r>
      <w:r w:rsidR="00287858" w:rsidRPr="00ED67FE">
        <w:rPr>
          <w:szCs w:val="24"/>
        </w:rPr>
        <w:t>(</w:t>
      </w:r>
      <w:r w:rsidRPr="00ED67FE">
        <w:rPr>
          <w:szCs w:val="24"/>
        </w:rPr>
        <w:t>Accessed 26 Apr. 2019</w:t>
      </w:r>
      <w:r w:rsidR="00287858" w:rsidRPr="00ED67FE">
        <w:rPr>
          <w:szCs w:val="24"/>
        </w:rPr>
        <w:t>)</w:t>
      </w:r>
      <w:r w:rsidRPr="00ED67FE">
        <w:rPr>
          <w:szCs w:val="24"/>
        </w:rPr>
        <w:t xml:space="preserve">. </w:t>
      </w:r>
    </w:p>
    <w:p w14:paraId="689EB946" w14:textId="158754AA" w:rsidR="00B34F10" w:rsidRPr="00ED67FE" w:rsidRDefault="00B34F10" w:rsidP="00EA6192">
      <w:pPr>
        <w:rPr>
          <w:szCs w:val="24"/>
        </w:rPr>
      </w:pPr>
      <w:r w:rsidRPr="00B34F10">
        <w:rPr>
          <w:szCs w:val="24"/>
        </w:rPr>
        <w:t>BIM Industry Working Group. (2011), A Report for the Governm</w:t>
      </w:r>
      <w:r>
        <w:rPr>
          <w:szCs w:val="24"/>
        </w:rPr>
        <w:t>ent Construction Client Group -</w:t>
      </w:r>
      <w:r w:rsidRPr="00B34F10">
        <w:rPr>
          <w:szCs w:val="24"/>
        </w:rPr>
        <w:t xml:space="preserve">Building Information Modelling (BIM) Working Party </w:t>
      </w:r>
      <w:r>
        <w:rPr>
          <w:szCs w:val="24"/>
        </w:rPr>
        <w:t xml:space="preserve">Strategy Paper, Available online at: </w:t>
      </w:r>
      <w:r w:rsidRPr="00B34F10">
        <w:rPr>
          <w:szCs w:val="24"/>
        </w:rPr>
        <w:t>www.bimtaskgroup.org/wp-content/uploads/2012/03/BIS-BIM-strategy-Report.pdf.</w:t>
      </w:r>
    </w:p>
    <w:p w14:paraId="27CE3B60" w14:textId="77777777" w:rsidR="00EA6192" w:rsidRPr="00ED67FE" w:rsidRDefault="00EA6192" w:rsidP="00EA6192">
      <w:pPr>
        <w:rPr>
          <w:szCs w:val="24"/>
        </w:rPr>
      </w:pPr>
      <w:r w:rsidRPr="00ED67FE">
        <w:rPr>
          <w:szCs w:val="24"/>
        </w:rPr>
        <w:t xml:space="preserve">BIM Ireland. (2016). </w:t>
      </w:r>
      <w:r w:rsidRPr="00ED67FE">
        <w:rPr>
          <w:i/>
          <w:iCs/>
          <w:szCs w:val="24"/>
        </w:rPr>
        <w:t>Scoping the future of BIM for quantity surveyors | BIMIreland.ie | Ireland's Only Dedicated BIM Exclusive Resource</w:t>
      </w:r>
      <w:r w:rsidRPr="00ED67FE">
        <w:rPr>
          <w:szCs w:val="24"/>
        </w:rPr>
        <w:t xml:space="preserve">. Available at: http://www.bimireland.ie/2016/01/29/scoping-the-future-of-bim-for-quantity-surveyors/ </w:t>
      </w:r>
      <w:r w:rsidR="00287858" w:rsidRPr="00ED67FE">
        <w:rPr>
          <w:szCs w:val="24"/>
        </w:rPr>
        <w:t>(</w:t>
      </w:r>
      <w:r w:rsidRPr="00ED67FE">
        <w:rPr>
          <w:szCs w:val="24"/>
        </w:rPr>
        <w:t>Accessed 27 Apr. 2019</w:t>
      </w:r>
      <w:r w:rsidR="00287858" w:rsidRPr="00ED67FE">
        <w:rPr>
          <w:szCs w:val="24"/>
        </w:rPr>
        <w:t>)</w:t>
      </w:r>
      <w:r w:rsidRPr="00ED67FE">
        <w:rPr>
          <w:szCs w:val="24"/>
        </w:rPr>
        <w:t xml:space="preserve">. </w:t>
      </w:r>
    </w:p>
    <w:p w14:paraId="2DC8A1D3" w14:textId="12E7B23F" w:rsidR="00EA6192" w:rsidRPr="00ED67FE" w:rsidRDefault="00EA6192" w:rsidP="00EA6192">
      <w:pPr>
        <w:rPr>
          <w:szCs w:val="24"/>
        </w:rPr>
      </w:pPr>
      <w:proofErr w:type="spellStart"/>
      <w:r w:rsidRPr="00ED67FE">
        <w:rPr>
          <w:szCs w:val="24"/>
        </w:rPr>
        <w:t>Bimplus</w:t>
      </w:r>
      <w:proofErr w:type="spellEnd"/>
      <w:r w:rsidRPr="00ED67FE">
        <w:rPr>
          <w:szCs w:val="24"/>
        </w:rPr>
        <w:t>.</w:t>
      </w:r>
      <w:r w:rsidR="00287858" w:rsidRPr="00ED67FE">
        <w:rPr>
          <w:szCs w:val="24"/>
        </w:rPr>
        <w:t xml:space="preserve"> </w:t>
      </w:r>
      <w:r w:rsidRPr="00ED67FE">
        <w:rPr>
          <w:szCs w:val="24"/>
        </w:rPr>
        <w:t xml:space="preserve">(2019). </w:t>
      </w:r>
      <w:proofErr w:type="gramStart"/>
      <w:r w:rsidRPr="00ED67FE">
        <w:rPr>
          <w:i/>
          <w:iCs/>
          <w:szCs w:val="24"/>
        </w:rPr>
        <w:t>Which</w:t>
      </w:r>
      <w:proofErr w:type="gramEnd"/>
      <w:r w:rsidRPr="00ED67FE">
        <w:rPr>
          <w:i/>
          <w:iCs/>
          <w:szCs w:val="24"/>
        </w:rPr>
        <w:t xml:space="preserve"> countries have the highest levels of BIM adoption in Europe? | BIM+</w:t>
      </w:r>
      <w:r w:rsidRPr="00ED67FE">
        <w:rPr>
          <w:szCs w:val="24"/>
        </w:rPr>
        <w:t>.</w:t>
      </w:r>
      <w:r w:rsidR="00287858" w:rsidRPr="00ED67FE">
        <w:rPr>
          <w:szCs w:val="24"/>
        </w:rPr>
        <w:t xml:space="preserve"> </w:t>
      </w:r>
      <w:r w:rsidRPr="00ED67FE">
        <w:rPr>
          <w:szCs w:val="24"/>
        </w:rPr>
        <w:t xml:space="preserve">Available at: http://www.bimplus.co.uk/people/which-country-most-bim-mature-europe/ </w:t>
      </w:r>
      <w:r w:rsidR="00287858" w:rsidRPr="00ED67FE">
        <w:rPr>
          <w:szCs w:val="24"/>
        </w:rPr>
        <w:t>(</w:t>
      </w:r>
      <w:r w:rsidRPr="00ED67FE">
        <w:rPr>
          <w:szCs w:val="24"/>
        </w:rPr>
        <w:t>Accessed 24 Apr. 2019</w:t>
      </w:r>
      <w:r w:rsidR="00287858" w:rsidRPr="00ED67FE">
        <w:rPr>
          <w:szCs w:val="24"/>
        </w:rPr>
        <w:t>)</w:t>
      </w:r>
      <w:r w:rsidRPr="00ED67FE">
        <w:rPr>
          <w:szCs w:val="24"/>
        </w:rPr>
        <w:t xml:space="preserve">. </w:t>
      </w:r>
    </w:p>
    <w:p w14:paraId="5DADDA20" w14:textId="280C146C" w:rsidR="001546CA" w:rsidRPr="00ED67FE" w:rsidRDefault="001546CA" w:rsidP="00EA6192">
      <w:pPr>
        <w:rPr>
          <w:szCs w:val="24"/>
        </w:rPr>
      </w:pPr>
      <w:r w:rsidRPr="00ED67FE">
        <w:rPr>
          <w:szCs w:val="24"/>
        </w:rPr>
        <w:t xml:space="preserve">Bryant R, Katz, R. H., </w:t>
      </w:r>
      <w:proofErr w:type="spellStart"/>
      <w:r w:rsidRPr="00ED67FE">
        <w:rPr>
          <w:szCs w:val="24"/>
        </w:rPr>
        <w:t>Lazowska</w:t>
      </w:r>
      <w:proofErr w:type="spellEnd"/>
      <w:r w:rsidRPr="00ED67FE">
        <w:rPr>
          <w:szCs w:val="24"/>
        </w:rPr>
        <w:t xml:space="preserve">, E. D. (2008). Big-data computing: creating revolutionary breakthroughs in commerce, science and society. </w:t>
      </w:r>
    </w:p>
    <w:p w14:paraId="04F4EE3A" w14:textId="5D62DB15" w:rsidR="00EA6192" w:rsidRPr="00ED67FE" w:rsidRDefault="00EA6192" w:rsidP="00EA6192">
      <w:pPr>
        <w:rPr>
          <w:szCs w:val="24"/>
        </w:rPr>
      </w:pPr>
      <w:r w:rsidRPr="00ED67FE">
        <w:rPr>
          <w:szCs w:val="24"/>
        </w:rPr>
        <w:t xml:space="preserve">Cartlidge, D. (2013). </w:t>
      </w:r>
      <w:r w:rsidRPr="00ED67FE">
        <w:rPr>
          <w:i/>
          <w:iCs/>
          <w:szCs w:val="24"/>
        </w:rPr>
        <w:t>Quantity surveyor's pocket book</w:t>
      </w:r>
      <w:r w:rsidRPr="00ED67FE">
        <w:rPr>
          <w:szCs w:val="24"/>
        </w:rPr>
        <w:t xml:space="preserve">. </w:t>
      </w:r>
      <w:proofErr w:type="gramStart"/>
      <w:r w:rsidRPr="00ED67FE">
        <w:rPr>
          <w:szCs w:val="24"/>
        </w:rPr>
        <w:t>2nd</w:t>
      </w:r>
      <w:proofErr w:type="gramEnd"/>
      <w:r w:rsidRPr="00ED67FE">
        <w:rPr>
          <w:szCs w:val="24"/>
        </w:rPr>
        <w:t xml:space="preserve"> ed. Abingdon, Oxon: Routledge. </w:t>
      </w:r>
    </w:p>
    <w:p w14:paraId="347B96DC" w14:textId="13E58CA4" w:rsidR="00C0301D" w:rsidRPr="00ED67FE" w:rsidRDefault="00C0301D" w:rsidP="00EA6192">
      <w:pPr>
        <w:rPr>
          <w:szCs w:val="24"/>
        </w:rPr>
      </w:pPr>
      <w:r w:rsidRPr="00ED67FE">
        <w:rPr>
          <w:szCs w:val="24"/>
        </w:rPr>
        <w:t>Cheng, M. Y., Tsai, H. C., &amp; Hsieh, W. S. (2009). Web-based conceptual cost estimates for construction projects using Evolutionary Fuzzy Neural Inference Model. </w:t>
      </w:r>
      <w:r w:rsidRPr="00ED67FE">
        <w:rPr>
          <w:i/>
          <w:iCs/>
          <w:szCs w:val="24"/>
        </w:rPr>
        <w:t>Automation in Construction</w:t>
      </w:r>
      <w:r w:rsidRPr="00ED67FE">
        <w:rPr>
          <w:szCs w:val="24"/>
        </w:rPr>
        <w:t>, </w:t>
      </w:r>
      <w:r w:rsidRPr="00ED67FE">
        <w:rPr>
          <w:i/>
          <w:iCs/>
          <w:szCs w:val="24"/>
        </w:rPr>
        <w:t>18</w:t>
      </w:r>
      <w:r w:rsidRPr="00ED67FE">
        <w:rPr>
          <w:szCs w:val="24"/>
        </w:rPr>
        <w:t>(2), 164-172.</w:t>
      </w:r>
    </w:p>
    <w:p w14:paraId="4363E0FD" w14:textId="77777777" w:rsidR="00EA6192" w:rsidRPr="00ED67FE" w:rsidRDefault="00EA6192" w:rsidP="00EA6192">
      <w:pPr>
        <w:rPr>
          <w:szCs w:val="24"/>
        </w:rPr>
      </w:pPr>
      <w:r w:rsidRPr="00ED67FE">
        <w:rPr>
          <w:szCs w:val="24"/>
        </w:rPr>
        <w:t xml:space="preserve">Creswell, J. and Plano Clark, V. (2011). </w:t>
      </w:r>
      <w:r w:rsidRPr="00ED67FE">
        <w:rPr>
          <w:i/>
          <w:iCs/>
          <w:szCs w:val="24"/>
        </w:rPr>
        <w:t>Designing and conducting mixed methods research</w:t>
      </w:r>
      <w:r w:rsidRPr="00ED67FE">
        <w:rPr>
          <w:szCs w:val="24"/>
        </w:rPr>
        <w:t xml:space="preserve">. </w:t>
      </w:r>
    </w:p>
    <w:p w14:paraId="69BB3368" w14:textId="77777777" w:rsidR="00EA6192" w:rsidRPr="00ED67FE" w:rsidRDefault="00EA6192" w:rsidP="00EA6192">
      <w:pPr>
        <w:rPr>
          <w:szCs w:val="24"/>
        </w:rPr>
      </w:pPr>
      <w:proofErr w:type="spellStart"/>
      <w:r w:rsidRPr="00ED67FE">
        <w:rPr>
          <w:szCs w:val="24"/>
        </w:rPr>
        <w:t>Dakhil</w:t>
      </w:r>
      <w:proofErr w:type="spellEnd"/>
      <w:r w:rsidRPr="00ED67FE">
        <w:rPr>
          <w:szCs w:val="24"/>
        </w:rPr>
        <w:t xml:space="preserve"> A, Underwood J, Al </w:t>
      </w:r>
      <w:proofErr w:type="spellStart"/>
      <w:r w:rsidRPr="00ED67FE">
        <w:rPr>
          <w:szCs w:val="24"/>
        </w:rPr>
        <w:t>Shawi</w:t>
      </w:r>
      <w:proofErr w:type="spellEnd"/>
      <w:r w:rsidRPr="00ED67FE">
        <w:rPr>
          <w:szCs w:val="24"/>
        </w:rPr>
        <w:t xml:space="preserve"> M (2019). </w:t>
      </w:r>
      <w:r w:rsidRPr="00ED67FE">
        <w:rPr>
          <w:i/>
          <w:iCs/>
          <w:szCs w:val="24"/>
        </w:rPr>
        <w:t>Critical success competencies for the BIM implementation process: UK construction clients</w:t>
      </w:r>
      <w:r w:rsidRPr="00ED67FE">
        <w:rPr>
          <w:szCs w:val="24"/>
        </w:rPr>
        <w:t>, Journal of Information Technology in Construction (</w:t>
      </w:r>
      <w:proofErr w:type="spellStart"/>
      <w:r w:rsidRPr="00ED67FE">
        <w:rPr>
          <w:szCs w:val="24"/>
        </w:rPr>
        <w:t>ITcon</w:t>
      </w:r>
      <w:proofErr w:type="spellEnd"/>
      <w:r w:rsidRPr="00ED67FE">
        <w:rPr>
          <w:szCs w:val="24"/>
        </w:rPr>
        <w:t xml:space="preserve">), Vol. 24, pg. 80-94, http://www.itcon.org/2019/5 </w:t>
      </w:r>
      <w:r w:rsidR="00287858" w:rsidRPr="00ED67FE">
        <w:rPr>
          <w:szCs w:val="24"/>
        </w:rPr>
        <w:t>(</w:t>
      </w:r>
      <w:r w:rsidRPr="00ED67FE">
        <w:rPr>
          <w:szCs w:val="24"/>
        </w:rPr>
        <w:t>Accessed 6 Apr. 2019</w:t>
      </w:r>
      <w:r w:rsidR="00287858" w:rsidRPr="00ED67FE">
        <w:rPr>
          <w:szCs w:val="24"/>
        </w:rPr>
        <w:t>)</w:t>
      </w:r>
      <w:r w:rsidRPr="00ED67FE">
        <w:rPr>
          <w:szCs w:val="24"/>
        </w:rPr>
        <w:t xml:space="preserve">. </w:t>
      </w:r>
    </w:p>
    <w:p w14:paraId="4DB01364" w14:textId="6C81A9B9" w:rsidR="00EA6192" w:rsidRPr="00ED67FE" w:rsidRDefault="00EA6192" w:rsidP="00EA6192">
      <w:pPr>
        <w:rPr>
          <w:szCs w:val="24"/>
        </w:rPr>
      </w:pPr>
      <w:r w:rsidRPr="00ED67FE">
        <w:rPr>
          <w:szCs w:val="24"/>
        </w:rPr>
        <w:t xml:space="preserve">Davies, R (2006). </w:t>
      </w:r>
      <w:r w:rsidRPr="00ED67FE">
        <w:rPr>
          <w:i/>
          <w:iCs/>
          <w:szCs w:val="24"/>
        </w:rPr>
        <w:t>The QS Transformation</w:t>
      </w:r>
      <w:r w:rsidRPr="00ED67FE">
        <w:rPr>
          <w:szCs w:val="24"/>
        </w:rPr>
        <w:t>. RICS Business</w:t>
      </w:r>
      <w:r w:rsidR="00287858" w:rsidRPr="00ED67FE">
        <w:rPr>
          <w:szCs w:val="24"/>
        </w:rPr>
        <w:t>.</w:t>
      </w:r>
      <w:r w:rsidRPr="00ED67FE">
        <w:rPr>
          <w:szCs w:val="24"/>
        </w:rPr>
        <w:t xml:space="preserve"> </w:t>
      </w:r>
    </w:p>
    <w:p w14:paraId="455904C9" w14:textId="425D5DE3" w:rsidR="001546CA" w:rsidRPr="00ED67FE" w:rsidRDefault="001546CA" w:rsidP="00EA6192">
      <w:pPr>
        <w:rPr>
          <w:szCs w:val="24"/>
        </w:rPr>
      </w:pPr>
      <w:r w:rsidRPr="00ED67FE">
        <w:rPr>
          <w:szCs w:val="24"/>
        </w:rPr>
        <w:t xml:space="preserve">Dean, J (2008).  </w:t>
      </w:r>
      <w:proofErr w:type="spellStart"/>
      <w:r w:rsidRPr="00ED67FE">
        <w:rPr>
          <w:szCs w:val="24"/>
        </w:rPr>
        <w:t>MapReduce</w:t>
      </w:r>
      <w:proofErr w:type="spellEnd"/>
      <w:r w:rsidRPr="00ED67FE">
        <w:rPr>
          <w:szCs w:val="24"/>
        </w:rPr>
        <w:t>: Simplified Data Processing on Large Clusters, Communications of the ACM - 50th anniversary issue: 1958 - 2008 Volume 51 Issue 1, 51(1): 107-113, ACM New York, NY, USA</w:t>
      </w:r>
    </w:p>
    <w:p w14:paraId="76E4D1C5" w14:textId="77777777" w:rsidR="00EA6192" w:rsidRPr="00ED67FE" w:rsidRDefault="00EA6192" w:rsidP="00EA6192">
      <w:pPr>
        <w:rPr>
          <w:szCs w:val="24"/>
        </w:rPr>
      </w:pPr>
      <w:proofErr w:type="spellStart"/>
      <w:r w:rsidRPr="00ED67FE">
        <w:rPr>
          <w:szCs w:val="24"/>
        </w:rPr>
        <w:t>Eadie</w:t>
      </w:r>
      <w:proofErr w:type="spellEnd"/>
      <w:r w:rsidRPr="00ED67FE">
        <w:rPr>
          <w:szCs w:val="24"/>
        </w:rPr>
        <w:t xml:space="preserve">, R., Browne, M., </w:t>
      </w:r>
      <w:proofErr w:type="spellStart"/>
      <w:r w:rsidRPr="00ED67FE">
        <w:rPr>
          <w:szCs w:val="24"/>
        </w:rPr>
        <w:t>Odeyinka</w:t>
      </w:r>
      <w:proofErr w:type="spellEnd"/>
      <w:r w:rsidRPr="00ED67FE">
        <w:rPr>
          <w:szCs w:val="24"/>
        </w:rPr>
        <w:t xml:space="preserve">, H., </w:t>
      </w:r>
      <w:proofErr w:type="spellStart"/>
      <w:r w:rsidRPr="00ED67FE">
        <w:rPr>
          <w:szCs w:val="24"/>
        </w:rPr>
        <w:t>McKeown</w:t>
      </w:r>
      <w:proofErr w:type="spellEnd"/>
      <w:r w:rsidRPr="00ED67FE">
        <w:rPr>
          <w:szCs w:val="24"/>
        </w:rPr>
        <w:t xml:space="preserve">, C. and </w:t>
      </w:r>
      <w:proofErr w:type="spellStart"/>
      <w:r w:rsidRPr="00ED67FE">
        <w:rPr>
          <w:szCs w:val="24"/>
        </w:rPr>
        <w:t>McNiff</w:t>
      </w:r>
      <w:proofErr w:type="spellEnd"/>
      <w:r w:rsidRPr="00ED67FE">
        <w:rPr>
          <w:szCs w:val="24"/>
        </w:rPr>
        <w:t xml:space="preserve">, S. (2013). </w:t>
      </w:r>
      <w:r w:rsidRPr="00ED67FE">
        <w:rPr>
          <w:i/>
          <w:iCs/>
          <w:szCs w:val="24"/>
        </w:rPr>
        <w:t>BIM implementation throughout the UK construction project lifecycle</w:t>
      </w:r>
      <w:r w:rsidRPr="00ED67FE">
        <w:rPr>
          <w:szCs w:val="24"/>
        </w:rPr>
        <w:t xml:space="preserve">: An analysis. </w:t>
      </w:r>
      <w:r w:rsidRPr="00ED67FE">
        <w:rPr>
          <w:i/>
          <w:iCs/>
          <w:szCs w:val="24"/>
        </w:rPr>
        <w:t>Automation in Construction</w:t>
      </w:r>
      <w:r w:rsidRPr="00ED67FE">
        <w:rPr>
          <w:szCs w:val="24"/>
        </w:rPr>
        <w:t xml:space="preserve">, 36, pp.145-151. </w:t>
      </w:r>
    </w:p>
    <w:p w14:paraId="435068BA" w14:textId="77777777" w:rsidR="00EA6192" w:rsidRPr="00ED67FE" w:rsidRDefault="00EA6192" w:rsidP="00EA6192">
      <w:pPr>
        <w:rPr>
          <w:szCs w:val="24"/>
        </w:rPr>
      </w:pPr>
      <w:r w:rsidRPr="00ED67FE">
        <w:rPr>
          <w:szCs w:val="24"/>
        </w:rPr>
        <w:t xml:space="preserve">Eastman, C. (2011). </w:t>
      </w:r>
      <w:r w:rsidRPr="00ED67FE">
        <w:rPr>
          <w:i/>
          <w:iCs/>
          <w:szCs w:val="24"/>
        </w:rPr>
        <w:t>BIM handbook</w:t>
      </w:r>
      <w:r w:rsidRPr="00ED67FE">
        <w:rPr>
          <w:szCs w:val="24"/>
        </w:rPr>
        <w:t xml:space="preserve">. Hoboken, New Jersey: John Wiley &amp; Sons. </w:t>
      </w:r>
    </w:p>
    <w:p w14:paraId="7ECE92A4" w14:textId="2659CB51" w:rsidR="00EA6192" w:rsidRPr="00ED67FE" w:rsidRDefault="00EA6192" w:rsidP="00EA6192">
      <w:pPr>
        <w:rPr>
          <w:szCs w:val="24"/>
        </w:rPr>
      </w:pPr>
      <w:r w:rsidRPr="00ED67FE">
        <w:rPr>
          <w:szCs w:val="24"/>
        </w:rPr>
        <w:t xml:space="preserve">EOS Group, (2008). </w:t>
      </w:r>
      <w:r w:rsidRPr="00ED67FE">
        <w:rPr>
          <w:i/>
          <w:iCs/>
          <w:szCs w:val="24"/>
        </w:rPr>
        <w:t xml:space="preserve">Building Information </w:t>
      </w:r>
      <w:proofErr w:type="spellStart"/>
      <w:r w:rsidRPr="00ED67FE">
        <w:rPr>
          <w:i/>
          <w:iCs/>
          <w:szCs w:val="24"/>
        </w:rPr>
        <w:t>Modeling</w:t>
      </w:r>
      <w:proofErr w:type="spellEnd"/>
      <w:r w:rsidRPr="00ED67FE">
        <w:rPr>
          <w:i/>
          <w:iCs/>
          <w:szCs w:val="24"/>
        </w:rPr>
        <w:t>: A Cost Estimating Perspective</w:t>
      </w:r>
      <w:r w:rsidRPr="00ED67FE">
        <w:rPr>
          <w:szCs w:val="24"/>
        </w:rPr>
        <w:t>.</w:t>
      </w:r>
      <w:r w:rsidR="00287858" w:rsidRPr="00ED67FE">
        <w:rPr>
          <w:szCs w:val="24"/>
        </w:rPr>
        <w:t xml:space="preserve"> </w:t>
      </w:r>
      <w:r w:rsidRPr="00ED67FE">
        <w:rPr>
          <w:szCs w:val="24"/>
        </w:rPr>
        <w:t xml:space="preserve">Available at: </w:t>
      </w:r>
      <w:hyperlink r:id="rId7" w:history="1">
        <w:r w:rsidR="00287858" w:rsidRPr="00ED67FE">
          <w:rPr>
            <w:rStyle w:val="Hyperlink"/>
            <w:szCs w:val="24"/>
          </w:rPr>
          <w:t>http://cdn2.hubspot.net/hubfs/451085/pdf/BIM_White_Paper_6-08</w:t>
        </w:r>
      </w:hyperlink>
      <w:r w:rsidR="00287858" w:rsidRPr="00ED67FE">
        <w:rPr>
          <w:szCs w:val="24"/>
        </w:rPr>
        <w:t xml:space="preserve"> </w:t>
      </w:r>
      <w:proofErr w:type="spellStart"/>
      <w:r w:rsidRPr="00ED67FE">
        <w:rPr>
          <w:szCs w:val="24"/>
        </w:rPr>
        <w:t>no_contact.pdf</w:t>
      </w:r>
      <w:proofErr w:type="gramStart"/>
      <w:r w:rsidRPr="00ED67FE">
        <w:rPr>
          <w:szCs w:val="24"/>
        </w:rPr>
        <w:t>?t</w:t>
      </w:r>
      <w:proofErr w:type="spellEnd"/>
      <w:proofErr w:type="gramEnd"/>
      <w:r w:rsidRPr="00ED67FE">
        <w:rPr>
          <w:szCs w:val="24"/>
        </w:rPr>
        <w:t xml:space="preserve">=1509575580280 </w:t>
      </w:r>
      <w:r w:rsidR="00287858" w:rsidRPr="00ED67FE">
        <w:rPr>
          <w:szCs w:val="24"/>
        </w:rPr>
        <w:t>(</w:t>
      </w:r>
      <w:r w:rsidRPr="00ED67FE">
        <w:rPr>
          <w:szCs w:val="24"/>
        </w:rPr>
        <w:t>Accessed 6 Apr. 2019</w:t>
      </w:r>
      <w:r w:rsidR="00287858" w:rsidRPr="00ED67FE">
        <w:rPr>
          <w:szCs w:val="24"/>
        </w:rPr>
        <w:t>)</w:t>
      </w:r>
      <w:r w:rsidRPr="00ED67FE">
        <w:rPr>
          <w:szCs w:val="24"/>
        </w:rPr>
        <w:t xml:space="preserve">. </w:t>
      </w:r>
    </w:p>
    <w:p w14:paraId="5DD9A03D" w14:textId="33E9414D" w:rsidR="00357EEE" w:rsidRPr="00ED67FE" w:rsidRDefault="00357EEE" w:rsidP="00EA6192">
      <w:pPr>
        <w:rPr>
          <w:szCs w:val="24"/>
        </w:rPr>
      </w:pPr>
      <w:r w:rsidRPr="00ED67FE">
        <w:rPr>
          <w:szCs w:val="24"/>
        </w:rPr>
        <w:t xml:space="preserve">Fung, W. P., </w:t>
      </w:r>
      <w:proofErr w:type="spellStart"/>
      <w:r w:rsidRPr="00ED67FE">
        <w:rPr>
          <w:szCs w:val="24"/>
        </w:rPr>
        <w:t>Salleh</w:t>
      </w:r>
      <w:proofErr w:type="spellEnd"/>
      <w:r w:rsidRPr="00ED67FE">
        <w:rPr>
          <w:szCs w:val="24"/>
        </w:rPr>
        <w:t>, H., Rahim</w:t>
      </w:r>
      <w:r w:rsidR="006B08D6" w:rsidRPr="00ED67FE">
        <w:rPr>
          <w:szCs w:val="24"/>
        </w:rPr>
        <w:t xml:space="preserve">, F. A. (2014). Capability of Building Information </w:t>
      </w:r>
      <w:proofErr w:type="spellStart"/>
      <w:r w:rsidR="006B08D6" w:rsidRPr="00ED67FE">
        <w:rPr>
          <w:szCs w:val="24"/>
        </w:rPr>
        <w:t>Modeling</w:t>
      </w:r>
      <w:proofErr w:type="spellEnd"/>
      <w:r w:rsidR="006B08D6" w:rsidRPr="00ED67FE">
        <w:rPr>
          <w:szCs w:val="24"/>
        </w:rPr>
        <w:t xml:space="preserve"> Application in Quantity Surveying Practice. Journal of Surveying, Construction and Property, Volume 5.</w:t>
      </w:r>
    </w:p>
    <w:p w14:paraId="55DC8D12" w14:textId="77777777" w:rsidR="00EA6192" w:rsidRPr="00ED67FE" w:rsidRDefault="00EA6192" w:rsidP="00EA6192">
      <w:pPr>
        <w:rPr>
          <w:szCs w:val="24"/>
        </w:rPr>
      </w:pPr>
      <w:r w:rsidRPr="00ED67FE">
        <w:rPr>
          <w:szCs w:val="24"/>
        </w:rPr>
        <w:lastRenderedPageBreak/>
        <w:t xml:space="preserve">GOV.UK. (2019). </w:t>
      </w:r>
      <w:r w:rsidRPr="00ED67FE">
        <w:rPr>
          <w:i/>
          <w:iCs/>
          <w:szCs w:val="24"/>
        </w:rPr>
        <w:t>Construction 2025: strategy</w:t>
      </w:r>
      <w:r w:rsidRPr="00ED67FE">
        <w:rPr>
          <w:szCs w:val="24"/>
        </w:rPr>
        <w:t xml:space="preserve">. Available at: https://www.gov.uk/government/publications/construction-2025-strategy </w:t>
      </w:r>
      <w:r w:rsidR="002F7517" w:rsidRPr="00ED67FE">
        <w:rPr>
          <w:szCs w:val="24"/>
        </w:rPr>
        <w:t>(</w:t>
      </w:r>
      <w:r w:rsidRPr="00ED67FE">
        <w:rPr>
          <w:szCs w:val="24"/>
        </w:rPr>
        <w:t>Accessed 15 Apr</w:t>
      </w:r>
      <w:r w:rsidR="00287858" w:rsidRPr="00ED67FE">
        <w:rPr>
          <w:szCs w:val="24"/>
        </w:rPr>
        <w:t>il</w:t>
      </w:r>
      <w:r w:rsidRPr="00ED67FE">
        <w:rPr>
          <w:szCs w:val="24"/>
        </w:rPr>
        <w:t>. 2019</w:t>
      </w:r>
      <w:r w:rsidR="00287858" w:rsidRPr="00ED67FE">
        <w:rPr>
          <w:szCs w:val="24"/>
        </w:rPr>
        <w:t>)</w:t>
      </w:r>
      <w:r w:rsidRPr="00ED67FE">
        <w:rPr>
          <w:szCs w:val="24"/>
        </w:rPr>
        <w:t xml:space="preserve">. </w:t>
      </w:r>
    </w:p>
    <w:p w14:paraId="316AD94A" w14:textId="4B013AB7" w:rsidR="0091159C" w:rsidRPr="00ED67FE" w:rsidRDefault="000B5330" w:rsidP="001546CA">
      <w:pPr>
        <w:rPr>
          <w:szCs w:val="24"/>
          <w:lang w:eastAsia="en-GB"/>
        </w:rPr>
      </w:pPr>
      <w:proofErr w:type="gramStart"/>
      <w:r w:rsidRPr="00ED67FE">
        <w:rPr>
          <w:szCs w:val="24"/>
          <w:lang w:eastAsia="en-GB"/>
        </w:rPr>
        <w:t>Gu</w:t>
      </w:r>
      <w:proofErr w:type="gramEnd"/>
      <w:r w:rsidRPr="00ED67FE">
        <w:rPr>
          <w:szCs w:val="24"/>
          <w:lang w:eastAsia="en-GB"/>
        </w:rPr>
        <w:t xml:space="preserve">, N and London, K. (2010). </w:t>
      </w:r>
      <w:hyperlink r:id="rId8" w:history="1">
        <w:r w:rsidR="00143BE1" w:rsidRPr="00ED67FE">
          <w:rPr>
            <w:szCs w:val="24"/>
            <w:lang w:eastAsia="en-GB"/>
          </w:rPr>
          <w:t>Understanding and facilitating BIM adoption in the A</w:t>
        </w:r>
        <w:r w:rsidRPr="00ED67FE">
          <w:rPr>
            <w:szCs w:val="24"/>
            <w:lang w:eastAsia="en-GB"/>
          </w:rPr>
          <w:t xml:space="preserve">rchitectural, </w:t>
        </w:r>
        <w:r w:rsidR="00143BE1" w:rsidRPr="00ED67FE">
          <w:rPr>
            <w:szCs w:val="24"/>
            <w:lang w:eastAsia="en-GB"/>
          </w:rPr>
          <w:t>E</w:t>
        </w:r>
        <w:r w:rsidRPr="00ED67FE">
          <w:rPr>
            <w:szCs w:val="24"/>
            <w:lang w:eastAsia="en-GB"/>
          </w:rPr>
          <w:t xml:space="preserve">lectrical and </w:t>
        </w:r>
        <w:r w:rsidR="00143BE1" w:rsidRPr="00ED67FE">
          <w:rPr>
            <w:szCs w:val="24"/>
            <w:lang w:eastAsia="en-GB"/>
          </w:rPr>
          <w:t>C</w:t>
        </w:r>
        <w:r w:rsidRPr="00ED67FE">
          <w:rPr>
            <w:szCs w:val="24"/>
            <w:lang w:eastAsia="en-GB"/>
          </w:rPr>
          <w:t>onstruction (AEC)</w:t>
        </w:r>
        <w:r w:rsidR="00143BE1" w:rsidRPr="00ED67FE">
          <w:rPr>
            <w:szCs w:val="24"/>
            <w:lang w:eastAsia="en-GB"/>
          </w:rPr>
          <w:t xml:space="preserve"> industry</w:t>
        </w:r>
      </w:hyperlink>
      <w:r w:rsidRPr="00ED67FE">
        <w:rPr>
          <w:szCs w:val="24"/>
          <w:lang w:eastAsia="en-GB"/>
        </w:rPr>
        <w:t xml:space="preserve"> Automation in construction, </w:t>
      </w:r>
      <w:proofErr w:type="spellStart"/>
      <w:r w:rsidRPr="00ED67FE">
        <w:rPr>
          <w:szCs w:val="24"/>
          <w:lang w:eastAsia="en-GB"/>
        </w:rPr>
        <w:t>Elsevie</w:t>
      </w:r>
      <w:proofErr w:type="spellEnd"/>
      <w:r w:rsidRPr="00ED67FE">
        <w:rPr>
          <w:szCs w:val="24"/>
          <w:lang w:eastAsia="en-GB"/>
        </w:rPr>
        <w:t xml:space="preserve">. </w:t>
      </w:r>
    </w:p>
    <w:p w14:paraId="6B1EB34A" w14:textId="77777777" w:rsidR="00EA6192" w:rsidRPr="00ED67FE" w:rsidRDefault="00EA6192" w:rsidP="00EA6192">
      <w:pPr>
        <w:rPr>
          <w:szCs w:val="24"/>
        </w:rPr>
      </w:pPr>
      <w:r w:rsidRPr="00ED67FE">
        <w:rPr>
          <w:szCs w:val="24"/>
        </w:rPr>
        <w:t xml:space="preserve">HM Government (2013). </w:t>
      </w:r>
      <w:r w:rsidRPr="00ED67FE">
        <w:rPr>
          <w:i/>
          <w:iCs/>
          <w:szCs w:val="24"/>
        </w:rPr>
        <w:t>Construction 2025</w:t>
      </w:r>
      <w:r w:rsidRPr="00ED67FE">
        <w:rPr>
          <w:szCs w:val="24"/>
        </w:rPr>
        <w:t xml:space="preserve">. London: Crown, pp.60-61. </w:t>
      </w:r>
    </w:p>
    <w:p w14:paraId="13D0FBB2" w14:textId="77777777" w:rsidR="00EA6192" w:rsidRPr="00ED67FE" w:rsidRDefault="00EA6192" w:rsidP="00EA6192">
      <w:pPr>
        <w:rPr>
          <w:szCs w:val="24"/>
        </w:rPr>
      </w:pPr>
      <w:r w:rsidRPr="00ED67FE">
        <w:rPr>
          <w:szCs w:val="24"/>
        </w:rPr>
        <w:t xml:space="preserve">Horner, R. and </w:t>
      </w:r>
      <w:proofErr w:type="spellStart"/>
      <w:r w:rsidRPr="00ED67FE">
        <w:rPr>
          <w:szCs w:val="24"/>
        </w:rPr>
        <w:t>Talhouni</w:t>
      </w:r>
      <w:proofErr w:type="spellEnd"/>
      <w:r w:rsidRPr="00ED67FE">
        <w:rPr>
          <w:szCs w:val="24"/>
        </w:rPr>
        <w:t>, B. (</w:t>
      </w:r>
      <w:r w:rsidR="002F7517" w:rsidRPr="00ED67FE">
        <w:rPr>
          <w:szCs w:val="24"/>
        </w:rPr>
        <w:t>2001</w:t>
      </w:r>
      <w:r w:rsidRPr="00ED67FE">
        <w:rPr>
          <w:szCs w:val="24"/>
        </w:rPr>
        <w:t xml:space="preserve">). </w:t>
      </w:r>
      <w:r w:rsidRPr="00ED67FE">
        <w:rPr>
          <w:i/>
          <w:iCs/>
          <w:szCs w:val="24"/>
        </w:rPr>
        <w:t xml:space="preserve">Effects of accelerated working, delays and </w:t>
      </w:r>
      <w:r w:rsidR="002F7517" w:rsidRPr="00ED67FE">
        <w:rPr>
          <w:i/>
          <w:iCs/>
          <w:szCs w:val="24"/>
        </w:rPr>
        <w:t>disruption</w:t>
      </w:r>
      <w:r w:rsidRPr="00ED67FE">
        <w:rPr>
          <w:i/>
          <w:iCs/>
          <w:szCs w:val="24"/>
        </w:rPr>
        <w:t xml:space="preserve"> on labour productivity</w:t>
      </w:r>
      <w:r w:rsidRPr="00ED67FE">
        <w:rPr>
          <w:szCs w:val="24"/>
        </w:rPr>
        <w:t>.</w:t>
      </w:r>
      <w:r w:rsidR="002F7517" w:rsidRPr="00ED67FE">
        <w:rPr>
          <w:szCs w:val="24"/>
        </w:rPr>
        <w:t xml:space="preserve"> </w:t>
      </w:r>
      <w:r w:rsidRPr="00ED67FE">
        <w:rPr>
          <w:szCs w:val="24"/>
        </w:rPr>
        <w:t xml:space="preserve">London: Chartered Institute of Building. </w:t>
      </w:r>
    </w:p>
    <w:p w14:paraId="53549F06" w14:textId="761AE296" w:rsidR="00EA6192" w:rsidRPr="00ED67FE" w:rsidRDefault="00EA6192" w:rsidP="00EA6192">
      <w:pPr>
        <w:rPr>
          <w:szCs w:val="24"/>
        </w:rPr>
      </w:pPr>
      <w:r w:rsidRPr="00ED67FE">
        <w:rPr>
          <w:szCs w:val="24"/>
        </w:rPr>
        <w:t xml:space="preserve">Horner, M. and Duff, R. (2001). </w:t>
      </w:r>
      <w:r w:rsidRPr="00ED67FE">
        <w:rPr>
          <w:i/>
          <w:iCs/>
          <w:szCs w:val="24"/>
        </w:rPr>
        <w:t>More for less</w:t>
      </w:r>
      <w:r w:rsidRPr="00ED67FE">
        <w:rPr>
          <w:szCs w:val="24"/>
        </w:rPr>
        <w:t xml:space="preserve">. London: CIRIA. </w:t>
      </w:r>
    </w:p>
    <w:p w14:paraId="00737B26" w14:textId="3A262045" w:rsidR="00B72E04" w:rsidRPr="00ED67FE" w:rsidRDefault="00B72E04" w:rsidP="00C0301D">
      <w:pPr>
        <w:rPr>
          <w:szCs w:val="24"/>
        </w:rPr>
      </w:pPr>
      <w:r w:rsidRPr="00ED67FE">
        <w:rPr>
          <w:szCs w:val="24"/>
        </w:rPr>
        <w:t xml:space="preserve">Hussain. K, </w:t>
      </w:r>
      <w:proofErr w:type="spellStart"/>
      <w:r w:rsidRPr="00ED67FE">
        <w:rPr>
          <w:szCs w:val="24"/>
        </w:rPr>
        <w:t>Salleh</w:t>
      </w:r>
      <w:proofErr w:type="spellEnd"/>
      <w:r w:rsidRPr="00ED67FE">
        <w:rPr>
          <w:szCs w:val="24"/>
        </w:rPr>
        <w:t xml:space="preserve">. </w:t>
      </w:r>
      <w:r w:rsidR="00C0301D" w:rsidRPr="00ED67FE">
        <w:rPr>
          <w:szCs w:val="24"/>
        </w:rPr>
        <w:t xml:space="preserve">M.M, </w:t>
      </w:r>
      <w:proofErr w:type="spellStart"/>
      <w:r w:rsidR="00C0301D" w:rsidRPr="00ED67FE">
        <w:rPr>
          <w:szCs w:val="24"/>
        </w:rPr>
        <w:t>Talpur</w:t>
      </w:r>
      <w:proofErr w:type="spellEnd"/>
      <w:r w:rsidR="00C0301D" w:rsidRPr="00ED67FE">
        <w:rPr>
          <w:szCs w:val="24"/>
        </w:rPr>
        <w:t xml:space="preserve">. S and </w:t>
      </w:r>
      <w:proofErr w:type="spellStart"/>
      <w:r w:rsidR="00C0301D" w:rsidRPr="00ED67FE">
        <w:rPr>
          <w:szCs w:val="24"/>
        </w:rPr>
        <w:t>Talpur</w:t>
      </w:r>
      <w:proofErr w:type="spellEnd"/>
      <w:r w:rsidR="00C0301D" w:rsidRPr="00ED67FE">
        <w:rPr>
          <w:szCs w:val="24"/>
        </w:rPr>
        <w:t>. N. (2018). Big Data and Machine Learning in Construction: A Review, International Journal of Soft Computing and Metaheuristics.</w:t>
      </w:r>
    </w:p>
    <w:p w14:paraId="70658E55" w14:textId="67B17DCF" w:rsidR="00EA6192" w:rsidRPr="00ED67FE" w:rsidRDefault="00EA6192" w:rsidP="00EA6192">
      <w:pPr>
        <w:rPr>
          <w:szCs w:val="24"/>
        </w:rPr>
      </w:pPr>
      <w:r w:rsidRPr="00ED67FE">
        <w:rPr>
          <w:szCs w:val="24"/>
        </w:rPr>
        <w:t xml:space="preserve">Jiang, X. (2011). </w:t>
      </w:r>
      <w:r w:rsidRPr="00ED67FE">
        <w:rPr>
          <w:i/>
          <w:iCs/>
          <w:szCs w:val="24"/>
        </w:rPr>
        <w:t>Developments in Cost Estimating and Scheduling in BIM Technology.</w:t>
      </w:r>
      <w:r w:rsidRPr="00ED67FE">
        <w:rPr>
          <w:szCs w:val="24"/>
        </w:rPr>
        <w:t xml:space="preserve"> Available at: </w:t>
      </w:r>
      <w:hyperlink r:id="rId9" w:history="1">
        <w:r w:rsidR="002F7517" w:rsidRPr="00ED67FE">
          <w:rPr>
            <w:rStyle w:val="Hyperlink"/>
            <w:szCs w:val="24"/>
          </w:rPr>
          <w:t>https://repository.library.northeastern.edu/files/neu:835/fulltext</w:t>
        </w:r>
      </w:hyperlink>
      <w:r w:rsidR="002F7517" w:rsidRPr="00ED67FE">
        <w:rPr>
          <w:szCs w:val="24"/>
        </w:rPr>
        <w:t>. (</w:t>
      </w:r>
      <w:r w:rsidRPr="00ED67FE">
        <w:rPr>
          <w:szCs w:val="24"/>
        </w:rPr>
        <w:t>Accessed 6 Apr. 2019</w:t>
      </w:r>
      <w:r w:rsidR="002F7517" w:rsidRPr="00ED67FE">
        <w:rPr>
          <w:szCs w:val="24"/>
        </w:rPr>
        <w:t>)</w:t>
      </w:r>
      <w:r w:rsidRPr="00ED67FE">
        <w:rPr>
          <w:szCs w:val="24"/>
        </w:rPr>
        <w:t xml:space="preserve">. </w:t>
      </w:r>
    </w:p>
    <w:p w14:paraId="1F34505C" w14:textId="7859257E" w:rsidR="001546CA" w:rsidRPr="00ED67FE" w:rsidRDefault="001546CA" w:rsidP="00EA6192">
      <w:pPr>
        <w:rPr>
          <w:szCs w:val="24"/>
        </w:rPr>
      </w:pPr>
      <w:r w:rsidRPr="00ED67FE">
        <w:rPr>
          <w:szCs w:val="24"/>
        </w:rPr>
        <w:t>Kart, L. (2012). High-Tech Tuesday Webinar: Big Data Opportunities in Vertical Industries, Gartner, Webinar, ID No. G00236293.</w:t>
      </w:r>
    </w:p>
    <w:p w14:paraId="031234F7" w14:textId="6E27CD48" w:rsidR="00EA6192" w:rsidRPr="00ED67FE" w:rsidRDefault="00EA6192" w:rsidP="00EA6192">
      <w:pPr>
        <w:rPr>
          <w:szCs w:val="24"/>
        </w:rPr>
      </w:pPr>
      <w:proofErr w:type="spellStart"/>
      <w:r w:rsidRPr="00ED67FE">
        <w:rPr>
          <w:szCs w:val="24"/>
        </w:rPr>
        <w:t>Keelagher</w:t>
      </w:r>
      <w:proofErr w:type="spellEnd"/>
      <w:r w:rsidRPr="00ED67FE">
        <w:rPr>
          <w:szCs w:val="24"/>
        </w:rPr>
        <w:t xml:space="preserve"> </w:t>
      </w:r>
      <w:proofErr w:type="spellStart"/>
      <w:r w:rsidRPr="00ED67FE">
        <w:rPr>
          <w:szCs w:val="24"/>
        </w:rPr>
        <w:t>Okey</w:t>
      </w:r>
      <w:proofErr w:type="spellEnd"/>
      <w:r w:rsidRPr="00ED67FE">
        <w:rPr>
          <w:szCs w:val="24"/>
        </w:rPr>
        <w:t xml:space="preserve"> Klein. (2017). </w:t>
      </w:r>
      <w:r w:rsidRPr="00ED67FE">
        <w:rPr>
          <w:i/>
          <w:iCs/>
          <w:szCs w:val="24"/>
        </w:rPr>
        <w:t>QUANTITY SURVEYING — THE LOST ART OF MEASUREMENT -</w:t>
      </w:r>
      <w:r w:rsidR="002F7517" w:rsidRPr="00ED67FE">
        <w:rPr>
          <w:i/>
          <w:iCs/>
          <w:szCs w:val="24"/>
        </w:rPr>
        <w:t xml:space="preserve"> </w:t>
      </w:r>
      <w:r w:rsidRPr="00ED67FE">
        <w:rPr>
          <w:szCs w:val="24"/>
        </w:rPr>
        <w:t xml:space="preserve">Available at: https://kok-surveyors.co.uk/quantity-surveying-the-lost-art-of-measurement/ </w:t>
      </w:r>
      <w:r w:rsidR="002F7517" w:rsidRPr="00ED67FE">
        <w:rPr>
          <w:szCs w:val="24"/>
        </w:rPr>
        <w:t>(</w:t>
      </w:r>
      <w:r w:rsidRPr="00ED67FE">
        <w:rPr>
          <w:szCs w:val="24"/>
        </w:rPr>
        <w:t>Accessed 24 Apr</w:t>
      </w:r>
      <w:r w:rsidR="002F7517" w:rsidRPr="00ED67FE">
        <w:rPr>
          <w:szCs w:val="24"/>
        </w:rPr>
        <w:t>il</w:t>
      </w:r>
      <w:r w:rsidRPr="00ED67FE">
        <w:rPr>
          <w:szCs w:val="24"/>
        </w:rPr>
        <w:t>. 2019</w:t>
      </w:r>
      <w:r w:rsidR="002F7517" w:rsidRPr="00ED67FE">
        <w:rPr>
          <w:szCs w:val="24"/>
        </w:rPr>
        <w:t>)</w:t>
      </w:r>
      <w:r w:rsidRPr="00ED67FE">
        <w:rPr>
          <w:szCs w:val="24"/>
        </w:rPr>
        <w:t xml:space="preserve">. </w:t>
      </w:r>
    </w:p>
    <w:p w14:paraId="6C86925D" w14:textId="6A634B08" w:rsidR="00EA6192" w:rsidRPr="00ED67FE" w:rsidRDefault="00EA6192" w:rsidP="00EA6192">
      <w:pPr>
        <w:rPr>
          <w:szCs w:val="24"/>
        </w:rPr>
      </w:pPr>
      <w:proofErr w:type="spellStart"/>
      <w:r w:rsidRPr="00ED67FE">
        <w:rPr>
          <w:szCs w:val="24"/>
        </w:rPr>
        <w:t>Khosrowshahi</w:t>
      </w:r>
      <w:proofErr w:type="spellEnd"/>
      <w:r w:rsidRPr="00ED67FE">
        <w:rPr>
          <w:szCs w:val="24"/>
        </w:rPr>
        <w:t xml:space="preserve">, F. and </w:t>
      </w:r>
      <w:proofErr w:type="spellStart"/>
      <w:r w:rsidRPr="00ED67FE">
        <w:rPr>
          <w:szCs w:val="24"/>
        </w:rPr>
        <w:t>Arayici</w:t>
      </w:r>
      <w:proofErr w:type="spellEnd"/>
      <w:r w:rsidRPr="00ED67FE">
        <w:rPr>
          <w:szCs w:val="24"/>
        </w:rPr>
        <w:t xml:space="preserve">, Y. (2012). </w:t>
      </w:r>
      <w:r w:rsidRPr="00ED67FE">
        <w:rPr>
          <w:i/>
          <w:iCs/>
          <w:szCs w:val="24"/>
        </w:rPr>
        <w:t xml:space="preserve">Roadmap for implementation of BIM in the UK construction industry. </w:t>
      </w:r>
      <w:r w:rsidRPr="00ED67FE">
        <w:rPr>
          <w:szCs w:val="24"/>
        </w:rPr>
        <w:t xml:space="preserve">Engineering, Construction and Architectural Management, 19(6), pp.610-635. </w:t>
      </w:r>
    </w:p>
    <w:p w14:paraId="7E425868" w14:textId="7D9E2021" w:rsidR="00B72E04" w:rsidRPr="00ED67FE" w:rsidRDefault="00B72E04" w:rsidP="00EA6192">
      <w:pPr>
        <w:rPr>
          <w:szCs w:val="24"/>
        </w:rPr>
      </w:pPr>
      <w:r w:rsidRPr="00ED67FE">
        <w:rPr>
          <w:szCs w:val="24"/>
        </w:rPr>
        <w:t xml:space="preserve">Kim, H., </w:t>
      </w:r>
      <w:proofErr w:type="spellStart"/>
      <w:r w:rsidRPr="00ED67FE">
        <w:rPr>
          <w:szCs w:val="24"/>
        </w:rPr>
        <w:t>Soibelman</w:t>
      </w:r>
      <w:proofErr w:type="spellEnd"/>
      <w:r w:rsidRPr="00ED67FE">
        <w:rPr>
          <w:szCs w:val="24"/>
        </w:rPr>
        <w:t xml:space="preserve">, L., &amp; </w:t>
      </w:r>
      <w:proofErr w:type="spellStart"/>
      <w:r w:rsidRPr="00ED67FE">
        <w:rPr>
          <w:szCs w:val="24"/>
        </w:rPr>
        <w:t>Grobler</w:t>
      </w:r>
      <w:proofErr w:type="spellEnd"/>
      <w:r w:rsidRPr="00ED67FE">
        <w:rPr>
          <w:szCs w:val="24"/>
        </w:rPr>
        <w:t>, F. (2008). Factor selection for delay analysis using knowledge discovery in databases. Automation in Construction, 17(5), 550-560.</w:t>
      </w:r>
    </w:p>
    <w:p w14:paraId="01A9E131" w14:textId="7AC0B7B2" w:rsidR="00EA6192" w:rsidRPr="00ED67FE" w:rsidRDefault="00EA6192" w:rsidP="00EA6192">
      <w:pPr>
        <w:rPr>
          <w:szCs w:val="24"/>
        </w:rPr>
      </w:pPr>
      <w:proofErr w:type="spellStart"/>
      <w:r w:rsidRPr="00ED67FE">
        <w:rPr>
          <w:szCs w:val="24"/>
        </w:rPr>
        <w:t>Kjartansdottir</w:t>
      </w:r>
      <w:proofErr w:type="spellEnd"/>
      <w:r w:rsidRPr="00ED67FE">
        <w:rPr>
          <w:szCs w:val="24"/>
        </w:rPr>
        <w:t xml:space="preserve">, I., </w:t>
      </w:r>
      <w:proofErr w:type="spellStart"/>
      <w:r w:rsidRPr="00ED67FE">
        <w:rPr>
          <w:szCs w:val="24"/>
        </w:rPr>
        <w:t>Mordue</w:t>
      </w:r>
      <w:proofErr w:type="spellEnd"/>
      <w:r w:rsidRPr="00ED67FE">
        <w:rPr>
          <w:szCs w:val="24"/>
        </w:rPr>
        <w:t xml:space="preserve">, S., Nowak, P., Phillip, D. and </w:t>
      </w:r>
      <w:proofErr w:type="spellStart"/>
      <w:r w:rsidRPr="00ED67FE">
        <w:rPr>
          <w:szCs w:val="24"/>
        </w:rPr>
        <w:t>Snaebjorsson</w:t>
      </w:r>
      <w:proofErr w:type="spellEnd"/>
      <w:r w:rsidRPr="00ED67FE">
        <w:rPr>
          <w:szCs w:val="24"/>
        </w:rPr>
        <w:t xml:space="preserve">, J. (2015). BUILDING INFORMATION MODELLING. </w:t>
      </w:r>
      <w:r w:rsidRPr="00ED67FE">
        <w:rPr>
          <w:i/>
          <w:iCs/>
          <w:szCs w:val="24"/>
        </w:rPr>
        <w:t xml:space="preserve">Construction </w:t>
      </w:r>
      <w:proofErr w:type="gramStart"/>
      <w:r w:rsidRPr="00ED67FE">
        <w:rPr>
          <w:i/>
          <w:iCs/>
          <w:szCs w:val="24"/>
        </w:rPr>
        <w:t>managers</w:t>
      </w:r>
      <w:proofErr w:type="gramEnd"/>
      <w:r w:rsidRPr="00ED67FE">
        <w:rPr>
          <w:i/>
          <w:iCs/>
          <w:szCs w:val="24"/>
        </w:rPr>
        <w:t xml:space="preserve"> library, Erasmus</w:t>
      </w:r>
      <w:r w:rsidRPr="00ED67FE">
        <w:rPr>
          <w:szCs w:val="24"/>
        </w:rPr>
        <w:t xml:space="preserve">. Available at: https://www.ciob.org/sites/default/files/M21%20%20BUILDING%20INFORMATION%20MODELLING%20-%20BIM.pdf </w:t>
      </w:r>
      <w:r w:rsidR="002F7517" w:rsidRPr="00ED67FE">
        <w:rPr>
          <w:szCs w:val="24"/>
        </w:rPr>
        <w:t>(</w:t>
      </w:r>
      <w:r w:rsidRPr="00ED67FE">
        <w:rPr>
          <w:szCs w:val="24"/>
        </w:rPr>
        <w:t>Accessed 15 Apr. 2019</w:t>
      </w:r>
      <w:r w:rsidR="002F7517" w:rsidRPr="00ED67FE">
        <w:rPr>
          <w:szCs w:val="24"/>
        </w:rPr>
        <w:t>)</w:t>
      </w:r>
      <w:r w:rsidRPr="00ED67FE">
        <w:rPr>
          <w:szCs w:val="24"/>
        </w:rPr>
        <w:t xml:space="preserve">. </w:t>
      </w:r>
    </w:p>
    <w:p w14:paraId="4E542385" w14:textId="1141B024" w:rsidR="00403160" w:rsidRPr="00ED67FE" w:rsidRDefault="00403160" w:rsidP="00EA6192">
      <w:pPr>
        <w:rPr>
          <w:szCs w:val="24"/>
        </w:rPr>
      </w:pPr>
      <w:r w:rsidRPr="00ED67FE">
        <w:rPr>
          <w:szCs w:val="24"/>
        </w:rPr>
        <w:t xml:space="preserve">Kunz, J., and Gilligan, B. (2007). “Values from VDC/BIM use.” </w:t>
      </w:r>
      <w:r w:rsidRPr="00ED67FE">
        <w:rPr>
          <w:rFonts w:eastAsia="MS Gothic" w:cs="MS Gothic"/>
          <w:szCs w:val="24"/>
        </w:rPr>
        <w:t xml:space="preserve">Available at </w:t>
      </w:r>
      <w:r w:rsidRPr="00ED67FE">
        <w:rPr>
          <w:szCs w:val="24"/>
        </w:rPr>
        <w:t>http://cife.stanford.edu/VDCsurvey.pdf</w:t>
      </w:r>
      <w:r w:rsidRPr="00ED67FE">
        <w:rPr>
          <w:rFonts w:eastAsia="MS Gothic" w:cs="MS Gothic"/>
          <w:szCs w:val="24"/>
        </w:rPr>
        <w:t>.</w:t>
      </w:r>
      <w:r w:rsidRPr="00ED67FE">
        <w:rPr>
          <w:szCs w:val="24"/>
        </w:rPr>
        <w:t xml:space="preserve"> (Accessed March 22, 2019).</w:t>
      </w:r>
    </w:p>
    <w:p w14:paraId="6D30D277" w14:textId="0392FF6A" w:rsidR="00EA6192" w:rsidRPr="00ED67FE" w:rsidRDefault="00EA6192" w:rsidP="00EA6192">
      <w:pPr>
        <w:rPr>
          <w:szCs w:val="24"/>
        </w:rPr>
      </w:pPr>
      <w:r w:rsidRPr="00ED67FE">
        <w:rPr>
          <w:szCs w:val="24"/>
        </w:rPr>
        <w:t xml:space="preserve">Liu, S., </w:t>
      </w:r>
      <w:proofErr w:type="spellStart"/>
      <w:r w:rsidRPr="00ED67FE">
        <w:rPr>
          <w:szCs w:val="24"/>
        </w:rPr>
        <w:t>Xie</w:t>
      </w:r>
      <w:proofErr w:type="spellEnd"/>
      <w:r w:rsidRPr="00ED67FE">
        <w:rPr>
          <w:szCs w:val="24"/>
        </w:rPr>
        <w:t xml:space="preserve">, B., </w:t>
      </w:r>
      <w:proofErr w:type="spellStart"/>
      <w:r w:rsidRPr="00ED67FE">
        <w:rPr>
          <w:szCs w:val="24"/>
        </w:rPr>
        <w:t>Tivendal</w:t>
      </w:r>
      <w:proofErr w:type="spellEnd"/>
      <w:r w:rsidRPr="00ED67FE">
        <w:rPr>
          <w:szCs w:val="24"/>
        </w:rPr>
        <w:t xml:space="preserve">, L. and Liu, C. (2015). Critical Barriers to BIM Implementation in the AEC Industry. </w:t>
      </w:r>
      <w:r w:rsidRPr="00ED67FE">
        <w:rPr>
          <w:i/>
          <w:iCs/>
          <w:szCs w:val="24"/>
        </w:rPr>
        <w:t>International Journal of Marketing Studies</w:t>
      </w:r>
      <w:r w:rsidRPr="00ED67FE">
        <w:rPr>
          <w:szCs w:val="24"/>
        </w:rPr>
        <w:t xml:space="preserve">, 7(6), pp.162-171. Available at: http://www.ccsenet.org/journal/index.php/ijms/article/download/55355/29675 </w:t>
      </w:r>
      <w:r w:rsidR="002F7517" w:rsidRPr="00ED67FE">
        <w:rPr>
          <w:szCs w:val="24"/>
        </w:rPr>
        <w:t>(</w:t>
      </w:r>
      <w:r w:rsidRPr="00ED67FE">
        <w:rPr>
          <w:szCs w:val="24"/>
        </w:rPr>
        <w:t>Accessed 6 Apr. 2019</w:t>
      </w:r>
      <w:r w:rsidR="002F7517" w:rsidRPr="00ED67FE">
        <w:rPr>
          <w:szCs w:val="24"/>
        </w:rPr>
        <w:t>)</w:t>
      </w:r>
      <w:r w:rsidRPr="00ED67FE">
        <w:rPr>
          <w:szCs w:val="24"/>
        </w:rPr>
        <w:t xml:space="preserve">. </w:t>
      </w:r>
    </w:p>
    <w:p w14:paraId="395D4725" w14:textId="3D7EC8E5" w:rsidR="00721187" w:rsidRPr="00ED67FE" w:rsidRDefault="00721187" w:rsidP="00EA6192">
      <w:pPr>
        <w:rPr>
          <w:szCs w:val="24"/>
        </w:rPr>
      </w:pPr>
      <w:r w:rsidRPr="00ED67FE">
        <w:rPr>
          <w:szCs w:val="24"/>
        </w:rPr>
        <w:t>Liu. L</w:t>
      </w:r>
      <w:r w:rsidR="00B25A23" w:rsidRPr="00ED67FE">
        <w:rPr>
          <w:szCs w:val="24"/>
        </w:rPr>
        <w:t>, K and</w:t>
      </w:r>
      <w:r w:rsidRPr="00ED67FE">
        <w:rPr>
          <w:szCs w:val="24"/>
        </w:rPr>
        <w:t> Zhu. K</w:t>
      </w:r>
      <w:r w:rsidR="00B25A23" w:rsidRPr="00ED67FE">
        <w:rPr>
          <w:szCs w:val="24"/>
        </w:rPr>
        <w:t xml:space="preserve">. (2007). </w:t>
      </w:r>
      <w:r w:rsidRPr="00ED67FE">
        <w:rPr>
          <w:szCs w:val="24"/>
        </w:rPr>
        <w:t xml:space="preserve"> </w:t>
      </w:r>
      <w:r w:rsidRPr="00ED67FE">
        <w:rPr>
          <w:bCs/>
          <w:szCs w:val="24"/>
        </w:rPr>
        <w:t>Improving cost estimates of construction projects using phased cost factors</w:t>
      </w:r>
      <w:r w:rsidR="00B72E04" w:rsidRPr="00ED67FE">
        <w:rPr>
          <w:szCs w:val="24"/>
        </w:rPr>
        <w:t xml:space="preserve"> </w:t>
      </w:r>
      <w:r w:rsidRPr="00ED67FE">
        <w:rPr>
          <w:szCs w:val="24"/>
        </w:rPr>
        <w:t>Journal of Construction Engin</w:t>
      </w:r>
      <w:r w:rsidR="006749B9" w:rsidRPr="00ED67FE">
        <w:rPr>
          <w:szCs w:val="24"/>
        </w:rPr>
        <w:t>eering and Management, 133 (1) </w:t>
      </w:r>
      <w:r w:rsidR="00B72E04" w:rsidRPr="00ED67FE">
        <w:rPr>
          <w:szCs w:val="24"/>
        </w:rPr>
        <w:t>pp. 91-95</w:t>
      </w:r>
    </w:p>
    <w:p w14:paraId="05070BE2" w14:textId="3676BC05" w:rsidR="0091159C" w:rsidRPr="00ED67FE" w:rsidRDefault="0091159C" w:rsidP="002A44C4">
      <w:pPr>
        <w:shd w:val="clear" w:color="auto" w:fill="FFFFFF"/>
        <w:spacing w:after="0" w:line="240" w:lineRule="auto"/>
        <w:rPr>
          <w:rFonts w:eastAsia="Times New Roman" w:cs="Arial"/>
          <w:szCs w:val="24"/>
          <w:lang w:eastAsia="en-GB"/>
        </w:rPr>
      </w:pPr>
      <w:proofErr w:type="spellStart"/>
      <w:r w:rsidRPr="00ED67FE">
        <w:rPr>
          <w:rFonts w:eastAsia="Times New Roman" w:cs="Arial"/>
          <w:bCs/>
          <w:szCs w:val="24"/>
          <w:lang w:eastAsia="en-GB"/>
        </w:rPr>
        <w:t>Mayouf</w:t>
      </w:r>
      <w:proofErr w:type="spellEnd"/>
      <w:r w:rsidRPr="00ED67FE">
        <w:rPr>
          <w:rFonts w:eastAsia="Times New Roman" w:cs="Arial"/>
          <w:szCs w:val="24"/>
          <w:lang w:eastAsia="en-GB"/>
        </w:rPr>
        <w:t>, M</w:t>
      </w:r>
      <w:r w:rsidR="002A44C4" w:rsidRPr="00ED67FE">
        <w:rPr>
          <w:rFonts w:eastAsia="Times New Roman" w:cs="Arial"/>
          <w:szCs w:val="24"/>
          <w:lang w:eastAsia="en-GB"/>
        </w:rPr>
        <w:t>.,</w:t>
      </w:r>
      <w:r w:rsidRPr="00ED67FE">
        <w:rPr>
          <w:rFonts w:eastAsia="Times New Roman" w:cs="Arial"/>
          <w:szCs w:val="24"/>
          <w:lang w:eastAsia="en-GB"/>
        </w:rPr>
        <w:t xml:space="preserve"> </w:t>
      </w:r>
      <w:proofErr w:type="spellStart"/>
      <w:r w:rsidRPr="00ED67FE">
        <w:rPr>
          <w:rFonts w:eastAsia="Times New Roman" w:cs="Arial"/>
          <w:szCs w:val="24"/>
          <w:lang w:eastAsia="en-GB"/>
        </w:rPr>
        <w:t>Gerges</w:t>
      </w:r>
      <w:proofErr w:type="spellEnd"/>
      <w:r w:rsidRPr="00ED67FE">
        <w:rPr>
          <w:rFonts w:eastAsia="Times New Roman" w:cs="Arial"/>
          <w:szCs w:val="24"/>
          <w:lang w:eastAsia="en-GB"/>
        </w:rPr>
        <w:t>,</w:t>
      </w:r>
      <w:r w:rsidR="002A44C4" w:rsidRPr="00ED67FE">
        <w:rPr>
          <w:rFonts w:eastAsia="Times New Roman" w:cs="Arial"/>
          <w:szCs w:val="24"/>
          <w:lang w:eastAsia="en-GB"/>
        </w:rPr>
        <w:t xml:space="preserve"> M., </w:t>
      </w:r>
      <w:r w:rsidR="006749B9" w:rsidRPr="00ED67FE">
        <w:rPr>
          <w:rFonts w:eastAsia="Times New Roman" w:cs="Arial"/>
          <w:szCs w:val="24"/>
          <w:lang w:eastAsia="en-GB"/>
        </w:rPr>
        <w:t>Cox.</w:t>
      </w:r>
      <w:r w:rsidR="002A44C4" w:rsidRPr="00ED67FE">
        <w:rPr>
          <w:rFonts w:eastAsia="Times New Roman" w:cs="Arial"/>
          <w:szCs w:val="24"/>
          <w:lang w:eastAsia="en-GB"/>
        </w:rPr>
        <w:t xml:space="preserve"> S.</w:t>
      </w:r>
      <w:r w:rsidRPr="00ED67FE">
        <w:rPr>
          <w:rFonts w:eastAsia="Times New Roman" w:cs="Arial"/>
          <w:szCs w:val="24"/>
          <w:lang w:eastAsia="en-GB"/>
        </w:rPr>
        <w:t xml:space="preserve"> (2019). </w:t>
      </w:r>
      <w:proofErr w:type="gramStart"/>
      <w:r w:rsidRPr="00ED67FE">
        <w:rPr>
          <w:rFonts w:eastAsia="Times New Roman" w:cs="Arial"/>
          <w:szCs w:val="24"/>
          <w:lang w:eastAsia="en-GB"/>
        </w:rPr>
        <w:t>5D</w:t>
      </w:r>
      <w:proofErr w:type="gramEnd"/>
      <w:r w:rsidRPr="00ED67FE">
        <w:rPr>
          <w:rFonts w:eastAsia="Times New Roman" w:cs="Arial"/>
          <w:szCs w:val="24"/>
          <w:lang w:eastAsia="en-GB"/>
        </w:rPr>
        <w:t xml:space="preserve"> BIM: </w:t>
      </w:r>
      <w:r w:rsidR="002F7517" w:rsidRPr="00ED67FE">
        <w:rPr>
          <w:rFonts w:eastAsia="Times New Roman" w:cs="Arial"/>
          <w:szCs w:val="24"/>
          <w:lang w:eastAsia="en-GB"/>
        </w:rPr>
        <w:t>A</w:t>
      </w:r>
      <w:r w:rsidRPr="00ED67FE">
        <w:rPr>
          <w:rFonts w:eastAsia="Times New Roman" w:cs="Arial"/>
          <w:szCs w:val="24"/>
          <w:lang w:eastAsia="en-GB"/>
        </w:rPr>
        <w:t>n investigation into the integration of quantity surveyors within the BIM process - Journal of Engineering, Design.</w:t>
      </w:r>
    </w:p>
    <w:p w14:paraId="7A5F8449" w14:textId="77777777" w:rsidR="002A44C4" w:rsidRPr="00ED67FE" w:rsidRDefault="002A44C4" w:rsidP="002A44C4">
      <w:pPr>
        <w:shd w:val="clear" w:color="auto" w:fill="FFFFFF"/>
        <w:spacing w:after="0" w:line="240" w:lineRule="auto"/>
        <w:rPr>
          <w:rFonts w:eastAsia="Times New Roman" w:cs="Arial"/>
          <w:szCs w:val="24"/>
          <w:lang w:eastAsia="en-GB"/>
        </w:rPr>
      </w:pPr>
    </w:p>
    <w:p w14:paraId="3D62E4A6" w14:textId="55022949" w:rsidR="00EA6192" w:rsidRPr="00ED67FE" w:rsidRDefault="00EA6192" w:rsidP="00EA6192">
      <w:pPr>
        <w:rPr>
          <w:szCs w:val="24"/>
        </w:rPr>
      </w:pPr>
      <w:proofErr w:type="spellStart"/>
      <w:r w:rsidRPr="00ED67FE">
        <w:rPr>
          <w:szCs w:val="24"/>
        </w:rPr>
        <w:lastRenderedPageBreak/>
        <w:t>McCuan</w:t>
      </w:r>
      <w:proofErr w:type="spellEnd"/>
      <w:r w:rsidRPr="00ED67FE">
        <w:rPr>
          <w:szCs w:val="24"/>
        </w:rPr>
        <w:t xml:space="preserve">, T. (2019). </w:t>
      </w:r>
      <w:r w:rsidRPr="00ED67FE">
        <w:rPr>
          <w:i/>
          <w:iCs/>
          <w:szCs w:val="24"/>
        </w:rPr>
        <w:t>Cost Estimating in BIM: The Fifth Dimension</w:t>
      </w:r>
      <w:r w:rsidRPr="00ED67FE">
        <w:rPr>
          <w:szCs w:val="24"/>
        </w:rPr>
        <w:t>. Construction</w:t>
      </w:r>
      <w:r w:rsidR="002F7517" w:rsidRPr="00ED67FE">
        <w:rPr>
          <w:szCs w:val="24"/>
        </w:rPr>
        <w:t xml:space="preserve"> </w:t>
      </w:r>
      <w:r w:rsidRPr="00ED67FE">
        <w:rPr>
          <w:szCs w:val="24"/>
        </w:rPr>
        <w:t>Advisor</w:t>
      </w:r>
      <w:r w:rsidR="002F7517" w:rsidRPr="00ED67FE">
        <w:rPr>
          <w:szCs w:val="24"/>
        </w:rPr>
        <w:t xml:space="preserve"> </w:t>
      </w:r>
      <w:r w:rsidRPr="00ED67FE">
        <w:rPr>
          <w:szCs w:val="24"/>
        </w:rPr>
        <w:t xml:space="preserve">Today. Available at: http://constructionadvisortoday.com/2009/11/cost-estimating-in-bim-the-fifth-dimension.html </w:t>
      </w:r>
      <w:r w:rsidR="002F7517" w:rsidRPr="00ED67FE">
        <w:rPr>
          <w:szCs w:val="24"/>
        </w:rPr>
        <w:t>(</w:t>
      </w:r>
      <w:r w:rsidRPr="00ED67FE">
        <w:rPr>
          <w:szCs w:val="24"/>
        </w:rPr>
        <w:t>Accessed 12 Apr. 2019</w:t>
      </w:r>
      <w:r w:rsidR="002F7517" w:rsidRPr="00ED67FE">
        <w:rPr>
          <w:szCs w:val="24"/>
        </w:rPr>
        <w:t>)</w:t>
      </w:r>
      <w:r w:rsidRPr="00ED67FE">
        <w:rPr>
          <w:szCs w:val="24"/>
        </w:rPr>
        <w:t xml:space="preserve">. </w:t>
      </w:r>
    </w:p>
    <w:p w14:paraId="4EF6BB46" w14:textId="2158FA61" w:rsidR="00B25A23" w:rsidRPr="00ED67FE" w:rsidRDefault="00B25A23" w:rsidP="00EA6192">
      <w:pPr>
        <w:rPr>
          <w:szCs w:val="24"/>
        </w:rPr>
      </w:pPr>
      <w:r w:rsidRPr="00ED67FE">
        <w:rPr>
          <w:szCs w:val="24"/>
        </w:rPr>
        <w:t>Mohamed. A, </w:t>
      </w:r>
      <w:proofErr w:type="spellStart"/>
      <w:r w:rsidRPr="00ED67FE">
        <w:rPr>
          <w:szCs w:val="24"/>
        </w:rPr>
        <w:t>Celik</w:t>
      </w:r>
      <w:proofErr w:type="spellEnd"/>
      <w:r w:rsidRPr="00ED67FE">
        <w:rPr>
          <w:szCs w:val="24"/>
        </w:rPr>
        <w:t xml:space="preserve">. T. (1998). </w:t>
      </w:r>
      <w:r w:rsidRPr="00ED67FE">
        <w:rPr>
          <w:bCs/>
          <w:szCs w:val="24"/>
        </w:rPr>
        <w:t>An integrated knowledge-based system for alternative design and materials selection and cost estimating</w:t>
      </w:r>
      <w:r w:rsidRPr="00ED67FE">
        <w:rPr>
          <w:szCs w:val="24"/>
        </w:rPr>
        <w:t xml:space="preserve"> Expert Systems with Applications, 14 (3), pp. 329-339</w:t>
      </w:r>
    </w:p>
    <w:p w14:paraId="15EA7F29" w14:textId="77777777" w:rsidR="00EA6192" w:rsidRPr="00ED67FE" w:rsidRDefault="00EA6192" w:rsidP="00EA6192">
      <w:pPr>
        <w:rPr>
          <w:szCs w:val="24"/>
        </w:rPr>
      </w:pPr>
      <w:proofErr w:type="spellStart"/>
      <w:r w:rsidRPr="00ED67FE">
        <w:rPr>
          <w:szCs w:val="24"/>
        </w:rPr>
        <w:t>Olatunji</w:t>
      </w:r>
      <w:proofErr w:type="spellEnd"/>
      <w:r w:rsidRPr="00ED67FE">
        <w:rPr>
          <w:szCs w:val="24"/>
        </w:rPr>
        <w:t xml:space="preserve">, O., Sher, W. and </w:t>
      </w:r>
      <w:proofErr w:type="gramStart"/>
      <w:r w:rsidRPr="00ED67FE">
        <w:rPr>
          <w:szCs w:val="24"/>
        </w:rPr>
        <w:t>Gu</w:t>
      </w:r>
      <w:proofErr w:type="gramEnd"/>
      <w:r w:rsidRPr="00ED67FE">
        <w:rPr>
          <w:szCs w:val="24"/>
        </w:rPr>
        <w:t xml:space="preserve">, N. (2010). Building Information </w:t>
      </w:r>
      <w:r w:rsidR="002F7517" w:rsidRPr="00ED67FE">
        <w:rPr>
          <w:szCs w:val="24"/>
        </w:rPr>
        <w:t>Modelling</w:t>
      </w:r>
      <w:r w:rsidRPr="00ED67FE">
        <w:rPr>
          <w:szCs w:val="24"/>
        </w:rPr>
        <w:t xml:space="preserve"> and Quantity Surveying Practice. </w:t>
      </w:r>
      <w:r w:rsidRPr="00ED67FE">
        <w:rPr>
          <w:i/>
          <w:iCs/>
          <w:szCs w:val="24"/>
        </w:rPr>
        <w:t>Emirates Journal for Engineering Research</w:t>
      </w:r>
      <w:r w:rsidRPr="00ED67FE">
        <w:rPr>
          <w:szCs w:val="24"/>
        </w:rPr>
        <w:t xml:space="preserve">, 15(1), pp.67-70. </w:t>
      </w:r>
    </w:p>
    <w:p w14:paraId="601D0CFA" w14:textId="77777777" w:rsidR="00EA6192" w:rsidRPr="00ED67FE" w:rsidRDefault="00EA6192" w:rsidP="00EA6192">
      <w:pPr>
        <w:rPr>
          <w:szCs w:val="24"/>
        </w:rPr>
      </w:pPr>
      <w:r w:rsidRPr="00ED67FE">
        <w:rPr>
          <w:szCs w:val="24"/>
        </w:rPr>
        <w:t xml:space="preserve">Pittard, S. (2011). </w:t>
      </w:r>
      <w:r w:rsidRPr="00ED67FE">
        <w:rPr>
          <w:i/>
          <w:iCs/>
          <w:szCs w:val="24"/>
        </w:rPr>
        <w:t>Rise of the machines: BIM and QSs</w:t>
      </w:r>
      <w:r w:rsidRPr="00ED67FE">
        <w:rPr>
          <w:szCs w:val="24"/>
        </w:rPr>
        <w:t xml:space="preserve">. Building. Available at: https://www.building.co.uk/focus/rise-of-the-machines-bim-and-qss/5019945.article </w:t>
      </w:r>
      <w:r w:rsidR="00B95959" w:rsidRPr="00ED67FE">
        <w:rPr>
          <w:szCs w:val="24"/>
        </w:rPr>
        <w:t>(</w:t>
      </w:r>
      <w:r w:rsidRPr="00ED67FE">
        <w:rPr>
          <w:szCs w:val="24"/>
        </w:rPr>
        <w:t>Accessed 12 Apr. 2019</w:t>
      </w:r>
      <w:r w:rsidR="00B95959" w:rsidRPr="00ED67FE">
        <w:rPr>
          <w:szCs w:val="24"/>
        </w:rPr>
        <w:t>)</w:t>
      </w:r>
      <w:r w:rsidRPr="00ED67FE">
        <w:rPr>
          <w:szCs w:val="24"/>
        </w:rPr>
        <w:t xml:space="preserve">. </w:t>
      </w:r>
    </w:p>
    <w:p w14:paraId="5587BECA" w14:textId="09364B49" w:rsidR="00EA6192" w:rsidRPr="00ED67FE" w:rsidRDefault="00EA6192" w:rsidP="00EA6192">
      <w:pPr>
        <w:rPr>
          <w:szCs w:val="24"/>
        </w:rPr>
      </w:pPr>
      <w:r w:rsidRPr="00ED67FE">
        <w:rPr>
          <w:szCs w:val="24"/>
        </w:rPr>
        <w:t>Pittard, S. and Sell, P. (</w:t>
      </w:r>
      <w:r w:rsidR="00930F93" w:rsidRPr="00ED67FE">
        <w:rPr>
          <w:szCs w:val="24"/>
        </w:rPr>
        <w:t>2017</w:t>
      </w:r>
      <w:r w:rsidRPr="00ED67FE">
        <w:rPr>
          <w:szCs w:val="24"/>
        </w:rPr>
        <w:t xml:space="preserve">). </w:t>
      </w:r>
      <w:r w:rsidRPr="00ED67FE">
        <w:rPr>
          <w:i/>
          <w:iCs/>
          <w:szCs w:val="24"/>
        </w:rPr>
        <w:t>BIM and quantity surveying</w:t>
      </w:r>
      <w:r w:rsidRPr="00ED67FE">
        <w:rPr>
          <w:szCs w:val="24"/>
        </w:rPr>
        <w:t xml:space="preserve">. </w:t>
      </w:r>
    </w:p>
    <w:p w14:paraId="02F2E9F8" w14:textId="6D36FEF4" w:rsidR="001546CA" w:rsidRPr="00ED67FE" w:rsidRDefault="001546CA" w:rsidP="00EA6192">
      <w:pPr>
        <w:rPr>
          <w:szCs w:val="24"/>
        </w:rPr>
      </w:pPr>
      <w:r w:rsidRPr="00ED67FE">
        <w:rPr>
          <w:i/>
          <w:iCs/>
          <w:szCs w:val="24"/>
        </w:rPr>
        <w:t>RIBA. (2012). BIM Overlay to the Royal Institution of British Architect. (RIBA) Outline Plan of Work</w:t>
      </w:r>
      <w:r w:rsidRPr="00ED67FE">
        <w:rPr>
          <w:szCs w:val="24"/>
        </w:rPr>
        <w:t xml:space="preserve">. (2012). pp.3-5. </w:t>
      </w:r>
    </w:p>
    <w:p w14:paraId="71DFC30F" w14:textId="688694B7" w:rsidR="00B72E04" w:rsidRPr="00ED67FE" w:rsidRDefault="00B72E04" w:rsidP="00EA6192">
      <w:pPr>
        <w:rPr>
          <w:szCs w:val="24"/>
        </w:rPr>
      </w:pPr>
      <w:proofErr w:type="spellStart"/>
      <w:r w:rsidRPr="00ED67FE">
        <w:rPr>
          <w:szCs w:val="24"/>
        </w:rPr>
        <w:t>Sawhney</w:t>
      </w:r>
      <w:proofErr w:type="spellEnd"/>
      <w:r w:rsidRPr="00ED67FE">
        <w:rPr>
          <w:szCs w:val="24"/>
        </w:rPr>
        <w:t xml:space="preserve">, A. (2016). </w:t>
      </w:r>
      <w:r w:rsidRPr="00ED67FE">
        <w:rPr>
          <w:i/>
          <w:iCs/>
          <w:szCs w:val="24"/>
        </w:rPr>
        <w:t>International BIM implementation guide</w:t>
      </w:r>
      <w:r w:rsidRPr="00ED67FE">
        <w:rPr>
          <w:szCs w:val="24"/>
        </w:rPr>
        <w:t xml:space="preserve">. </w:t>
      </w:r>
      <w:proofErr w:type="gramStart"/>
      <w:r w:rsidRPr="00ED67FE">
        <w:rPr>
          <w:szCs w:val="24"/>
        </w:rPr>
        <w:t>1st</w:t>
      </w:r>
      <w:proofErr w:type="gramEnd"/>
      <w:r w:rsidRPr="00ED67FE">
        <w:rPr>
          <w:szCs w:val="24"/>
        </w:rPr>
        <w:t xml:space="preserve"> edition. Royal Institution of Chartered Surveyor (RICS). </w:t>
      </w:r>
    </w:p>
    <w:p w14:paraId="53AF41C5" w14:textId="77777777" w:rsidR="00EA6192" w:rsidRPr="00ED67FE" w:rsidRDefault="00EA6192" w:rsidP="00EA6192">
      <w:pPr>
        <w:rPr>
          <w:szCs w:val="24"/>
        </w:rPr>
      </w:pPr>
      <w:r w:rsidRPr="00ED67FE">
        <w:rPr>
          <w:szCs w:val="24"/>
        </w:rPr>
        <w:t xml:space="preserve">Sexton, M. and Barrett, P. (2004). The role of technology transfer in innovation within small construction firms. </w:t>
      </w:r>
      <w:r w:rsidRPr="00ED67FE">
        <w:rPr>
          <w:i/>
          <w:iCs/>
          <w:szCs w:val="24"/>
        </w:rPr>
        <w:t>Engineering, Construction and Architectural Management</w:t>
      </w:r>
      <w:r w:rsidRPr="00ED67FE">
        <w:rPr>
          <w:szCs w:val="24"/>
        </w:rPr>
        <w:t>, 11(5), pp.342-348.</w:t>
      </w:r>
    </w:p>
    <w:p w14:paraId="057AFC1C" w14:textId="43EDC8EA" w:rsidR="00EA6192" w:rsidRPr="00ED67FE" w:rsidRDefault="00EA6192" w:rsidP="00EA6192">
      <w:pPr>
        <w:rPr>
          <w:szCs w:val="24"/>
        </w:rPr>
      </w:pPr>
      <w:r w:rsidRPr="00ED67FE">
        <w:rPr>
          <w:szCs w:val="24"/>
        </w:rPr>
        <w:t xml:space="preserve">Smyth, H. and </w:t>
      </w:r>
      <w:proofErr w:type="spellStart"/>
      <w:r w:rsidRPr="00ED67FE">
        <w:rPr>
          <w:szCs w:val="24"/>
        </w:rPr>
        <w:t>Pryke</w:t>
      </w:r>
      <w:proofErr w:type="spellEnd"/>
      <w:r w:rsidRPr="00ED67FE">
        <w:rPr>
          <w:szCs w:val="24"/>
        </w:rPr>
        <w:t xml:space="preserve">, S. (2009). </w:t>
      </w:r>
      <w:r w:rsidRPr="00ED67FE">
        <w:rPr>
          <w:i/>
          <w:iCs/>
          <w:szCs w:val="24"/>
        </w:rPr>
        <w:t>Collaborative Relationships in Construction</w:t>
      </w:r>
      <w:r w:rsidRPr="00ED67FE">
        <w:rPr>
          <w:szCs w:val="24"/>
        </w:rPr>
        <w:t xml:space="preserve">. New York, NY: John Wiley &amp; Sons. </w:t>
      </w:r>
    </w:p>
    <w:p w14:paraId="14419D0A" w14:textId="20240712" w:rsidR="00B72E04" w:rsidRPr="00ED67FE" w:rsidRDefault="00B72E04" w:rsidP="00EA6192">
      <w:pPr>
        <w:rPr>
          <w:szCs w:val="24"/>
        </w:rPr>
      </w:pPr>
      <w:proofErr w:type="spellStart"/>
      <w:r w:rsidRPr="00ED67FE">
        <w:rPr>
          <w:szCs w:val="24"/>
        </w:rPr>
        <w:t>Soibelman</w:t>
      </w:r>
      <w:proofErr w:type="spellEnd"/>
      <w:r w:rsidRPr="00ED67FE">
        <w:rPr>
          <w:szCs w:val="24"/>
        </w:rPr>
        <w:t>, L., &amp; Kim, H. (2002). Data preparation process for construction knowledge generation through knowledge discovery in databases. Journal of Computing in Civil Engineering, 16(1), 39-48.</w:t>
      </w:r>
    </w:p>
    <w:p w14:paraId="5A2673F8" w14:textId="77777777" w:rsidR="00EA6192" w:rsidRPr="00ED67FE" w:rsidRDefault="00EA6192" w:rsidP="00EA6192">
      <w:pPr>
        <w:rPr>
          <w:szCs w:val="24"/>
        </w:rPr>
      </w:pPr>
      <w:r w:rsidRPr="00ED67FE">
        <w:rPr>
          <w:szCs w:val="24"/>
        </w:rPr>
        <w:t xml:space="preserve">Stanley, R. and Thurnell, D. (2013). Current and anticipated future impacts of BIM on cost modelling in Auckland. </w:t>
      </w:r>
      <w:r w:rsidRPr="00ED67FE">
        <w:rPr>
          <w:i/>
          <w:iCs/>
          <w:szCs w:val="24"/>
        </w:rPr>
        <w:t>In Proceedings of the 38th Australasian Universities Building Education Association Conference</w:t>
      </w:r>
      <w:r w:rsidRPr="00ED67FE">
        <w:rPr>
          <w:szCs w:val="24"/>
        </w:rPr>
        <w:t xml:space="preserve">, 20-22 November 2013(Auckland, New Zealand). Available at: https://unitec.researchbank.ac.nz/handle/10652/2450 </w:t>
      </w:r>
      <w:r w:rsidR="00B95959" w:rsidRPr="00ED67FE">
        <w:rPr>
          <w:szCs w:val="24"/>
        </w:rPr>
        <w:t>(</w:t>
      </w:r>
      <w:r w:rsidRPr="00ED67FE">
        <w:rPr>
          <w:szCs w:val="24"/>
        </w:rPr>
        <w:t>Accessed 12 Apr</w:t>
      </w:r>
      <w:r w:rsidR="00B95959" w:rsidRPr="00ED67FE">
        <w:rPr>
          <w:szCs w:val="24"/>
        </w:rPr>
        <w:t>il</w:t>
      </w:r>
      <w:r w:rsidRPr="00ED67FE">
        <w:rPr>
          <w:szCs w:val="24"/>
        </w:rPr>
        <w:t>. 2019</w:t>
      </w:r>
      <w:r w:rsidR="00B95959" w:rsidRPr="00ED67FE">
        <w:rPr>
          <w:szCs w:val="24"/>
        </w:rPr>
        <w:t>)</w:t>
      </w:r>
      <w:r w:rsidRPr="00ED67FE">
        <w:rPr>
          <w:szCs w:val="24"/>
        </w:rPr>
        <w:t xml:space="preserve">. </w:t>
      </w:r>
    </w:p>
    <w:p w14:paraId="634C28D2" w14:textId="37D76066" w:rsidR="00EA6192" w:rsidRDefault="00EA6192" w:rsidP="00EA6192">
      <w:pPr>
        <w:rPr>
          <w:szCs w:val="24"/>
        </w:rPr>
      </w:pPr>
      <w:r w:rsidRPr="00ED67FE">
        <w:rPr>
          <w:szCs w:val="24"/>
        </w:rPr>
        <w:t xml:space="preserve">Thayaparan, M., </w:t>
      </w:r>
      <w:proofErr w:type="spellStart"/>
      <w:r w:rsidRPr="00ED67FE">
        <w:rPr>
          <w:szCs w:val="24"/>
        </w:rPr>
        <w:t>Siriwardena</w:t>
      </w:r>
      <w:proofErr w:type="spellEnd"/>
      <w:r w:rsidRPr="00ED67FE">
        <w:rPr>
          <w:szCs w:val="24"/>
        </w:rPr>
        <w:t xml:space="preserve">, M., </w:t>
      </w:r>
      <w:proofErr w:type="spellStart"/>
      <w:r w:rsidRPr="00ED67FE">
        <w:rPr>
          <w:szCs w:val="24"/>
        </w:rPr>
        <w:t>Amaratunga</w:t>
      </w:r>
      <w:proofErr w:type="spellEnd"/>
      <w:r w:rsidRPr="00ED67FE">
        <w:rPr>
          <w:szCs w:val="24"/>
        </w:rPr>
        <w:t xml:space="preserve">, D., </w:t>
      </w:r>
      <w:proofErr w:type="spellStart"/>
      <w:r w:rsidRPr="00ED67FE">
        <w:rPr>
          <w:szCs w:val="24"/>
        </w:rPr>
        <w:t>Malalgoda</w:t>
      </w:r>
      <w:proofErr w:type="spellEnd"/>
      <w:r w:rsidRPr="00ED67FE">
        <w:rPr>
          <w:szCs w:val="24"/>
        </w:rPr>
        <w:t xml:space="preserve">, C. and </w:t>
      </w:r>
      <w:proofErr w:type="spellStart"/>
      <w:r w:rsidRPr="00ED67FE">
        <w:rPr>
          <w:szCs w:val="24"/>
        </w:rPr>
        <w:t>Keraminiyage</w:t>
      </w:r>
      <w:proofErr w:type="spellEnd"/>
      <w:r w:rsidRPr="00ED67FE">
        <w:rPr>
          <w:szCs w:val="24"/>
        </w:rPr>
        <w:t xml:space="preserve">, K. (2011). Lifelong learning and the changing role of quantity surveying profession. </w:t>
      </w:r>
      <w:r w:rsidRPr="00ED67FE">
        <w:rPr>
          <w:i/>
          <w:iCs/>
          <w:szCs w:val="24"/>
        </w:rPr>
        <w:t>Pacific association of quantity surveyors congress</w:t>
      </w:r>
      <w:proofErr w:type="gramStart"/>
      <w:r w:rsidRPr="00ED67FE">
        <w:rPr>
          <w:szCs w:val="24"/>
        </w:rPr>
        <w:t>,15th</w:t>
      </w:r>
      <w:proofErr w:type="gramEnd"/>
      <w:r w:rsidRPr="00ED67FE">
        <w:rPr>
          <w:szCs w:val="24"/>
        </w:rPr>
        <w:t xml:space="preserve">, pp.351-360. Available at: http://www.paqs2011.lk/index.html </w:t>
      </w:r>
      <w:r w:rsidR="00B95959" w:rsidRPr="00ED67FE">
        <w:rPr>
          <w:szCs w:val="24"/>
        </w:rPr>
        <w:t>(</w:t>
      </w:r>
      <w:r w:rsidRPr="00ED67FE">
        <w:rPr>
          <w:szCs w:val="24"/>
        </w:rPr>
        <w:t>Accessed 11 Apr</w:t>
      </w:r>
      <w:r w:rsidR="00B95959" w:rsidRPr="00ED67FE">
        <w:rPr>
          <w:szCs w:val="24"/>
        </w:rPr>
        <w:t>il</w:t>
      </w:r>
      <w:r w:rsidRPr="00ED67FE">
        <w:rPr>
          <w:szCs w:val="24"/>
        </w:rPr>
        <w:t>. 2019</w:t>
      </w:r>
      <w:r w:rsidR="00B95959" w:rsidRPr="00ED67FE">
        <w:rPr>
          <w:szCs w:val="24"/>
        </w:rPr>
        <w:t>)</w:t>
      </w:r>
      <w:r w:rsidRPr="00ED67FE">
        <w:rPr>
          <w:szCs w:val="24"/>
        </w:rPr>
        <w:t xml:space="preserve">. </w:t>
      </w:r>
    </w:p>
    <w:p w14:paraId="5C9A0584" w14:textId="0AFA950F" w:rsidR="007E62EB" w:rsidRPr="007E62EB" w:rsidRDefault="007E62EB" w:rsidP="007E62EB">
      <w:pPr>
        <w:rPr>
          <w:szCs w:val="24"/>
        </w:rPr>
      </w:pPr>
      <w:r w:rsidRPr="007E62EB">
        <w:rPr>
          <w:szCs w:val="24"/>
        </w:rPr>
        <w:t>The Construction Index (2017) Construction pre-tax margins average 1.5%</w:t>
      </w:r>
      <w:proofErr w:type="gramStart"/>
      <w:r w:rsidRPr="007E62EB">
        <w:rPr>
          <w:szCs w:val="24"/>
        </w:rPr>
        <w:t>,  https</w:t>
      </w:r>
      <w:proofErr w:type="gramEnd"/>
      <w:r w:rsidRPr="007E62EB">
        <w:rPr>
          <w:szCs w:val="24"/>
        </w:rPr>
        <w:t>://www.theconstructionindex.co.uk/news/view/construction-pre-tax-margins-average-15 , Accessed on 13/1/19.</w:t>
      </w:r>
    </w:p>
    <w:p w14:paraId="7BC6DA20" w14:textId="6D8A2DCF" w:rsidR="00EA6192" w:rsidRPr="00ED67FE" w:rsidRDefault="00EA6192" w:rsidP="00EA6192">
      <w:pPr>
        <w:rPr>
          <w:szCs w:val="24"/>
        </w:rPr>
      </w:pPr>
      <w:r w:rsidRPr="00ED67FE">
        <w:rPr>
          <w:szCs w:val="24"/>
        </w:rPr>
        <w:t xml:space="preserve">White, J. (2015). </w:t>
      </w:r>
      <w:r w:rsidRPr="00ED67FE">
        <w:rPr>
          <w:i/>
          <w:iCs/>
          <w:szCs w:val="24"/>
        </w:rPr>
        <w:t>BIM for QSs: Adapt or die</w:t>
      </w:r>
      <w:r w:rsidRPr="00ED67FE">
        <w:rPr>
          <w:szCs w:val="24"/>
        </w:rPr>
        <w:t xml:space="preserve">. Building. Available at: https://www.building.co.uk/communities/bim-for-qss-adapt-or-die/5078469.article </w:t>
      </w:r>
      <w:r w:rsidR="00B95959" w:rsidRPr="00ED67FE">
        <w:rPr>
          <w:szCs w:val="24"/>
        </w:rPr>
        <w:t>(</w:t>
      </w:r>
      <w:r w:rsidRPr="00ED67FE">
        <w:rPr>
          <w:szCs w:val="24"/>
        </w:rPr>
        <w:t>Accessed 12 Apr</w:t>
      </w:r>
      <w:r w:rsidR="00B95959" w:rsidRPr="00ED67FE">
        <w:rPr>
          <w:szCs w:val="24"/>
        </w:rPr>
        <w:t>il</w:t>
      </w:r>
      <w:r w:rsidRPr="00ED67FE">
        <w:rPr>
          <w:szCs w:val="24"/>
        </w:rPr>
        <w:t>. 2019</w:t>
      </w:r>
      <w:r w:rsidR="00B95959" w:rsidRPr="00ED67FE">
        <w:rPr>
          <w:szCs w:val="24"/>
        </w:rPr>
        <w:t>)</w:t>
      </w:r>
      <w:r w:rsidRPr="00ED67FE">
        <w:rPr>
          <w:szCs w:val="24"/>
        </w:rPr>
        <w:t xml:space="preserve">. </w:t>
      </w:r>
    </w:p>
    <w:p w14:paraId="5FF23EE2" w14:textId="525E08E4" w:rsidR="00B25A23" w:rsidRPr="00ED67FE" w:rsidRDefault="00B25A23" w:rsidP="00B25A23">
      <w:pPr>
        <w:rPr>
          <w:szCs w:val="24"/>
        </w:rPr>
      </w:pPr>
      <w:r w:rsidRPr="00ED67FE">
        <w:rPr>
          <w:szCs w:val="24"/>
        </w:rPr>
        <w:t>Wilmot .C.G, Mei .B. (2005). </w:t>
      </w:r>
      <w:r w:rsidRPr="00ED67FE">
        <w:rPr>
          <w:bCs/>
          <w:szCs w:val="24"/>
        </w:rPr>
        <w:t xml:space="preserve">Neural network </w:t>
      </w:r>
      <w:proofErr w:type="spellStart"/>
      <w:r w:rsidRPr="00ED67FE">
        <w:rPr>
          <w:bCs/>
          <w:szCs w:val="24"/>
        </w:rPr>
        <w:t>modeling</w:t>
      </w:r>
      <w:proofErr w:type="spellEnd"/>
      <w:r w:rsidRPr="00ED67FE">
        <w:rPr>
          <w:bCs/>
          <w:szCs w:val="24"/>
        </w:rPr>
        <w:t xml:space="preserve"> of highway construction costs</w:t>
      </w:r>
      <w:r w:rsidR="00B72E04" w:rsidRPr="00ED67FE">
        <w:rPr>
          <w:szCs w:val="24"/>
        </w:rPr>
        <w:t xml:space="preserve"> </w:t>
      </w:r>
      <w:r w:rsidRPr="00ED67FE">
        <w:rPr>
          <w:szCs w:val="24"/>
        </w:rPr>
        <w:t>Journal of Construction Engineering and Management,</w:t>
      </w:r>
      <w:r w:rsidR="006749B9" w:rsidRPr="00ED67FE">
        <w:rPr>
          <w:szCs w:val="24"/>
        </w:rPr>
        <w:t> 124 (3) </w:t>
      </w:r>
      <w:r w:rsidRPr="00ED67FE">
        <w:rPr>
          <w:szCs w:val="24"/>
        </w:rPr>
        <w:t>pp. 210-218</w:t>
      </w:r>
    </w:p>
    <w:p w14:paraId="690C3E7B" w14:textId="4D5B4138" w:rsidR="00B25A23" w:rsidRPr="00ED67FE" w:rsidRDefault="00B25A23" w:rsidP="00EA6192">
      <w:pPr>
        <w:rPr>
          <w:szCs w:val="24"/>
        </w:rPr>
      </w:pPr>
      <w:r w:rsidRPr="00ED67FE">
        <w:rPr>
          <w:szCs w:val="24"/>
        </w:rPr>
        <w:lastRenderedPageBreak/>
        <w:t>Williams. T.P. (</w:t>
      </w:r>
      <w:r w:rsidR="006749B9" w:rsidRPr="00ED67FE">
        <w:rPr>
          <w:szCs w:val="24"/>
        </w:rPr>
        <w:t>1994</w:t>
      </w:r>
      <w:r w:rsidRPr="00ED67FE">
        <w:rPr>
          <w:szCs w:val="24"/>
        </w:rPr>
        <w:t>)</w:t>
      </w:r>
      <w:r w:rsidR="006749B9" w:rsidRPr="00ED67FE">
        <w:rPr>
          <w:szCs w:val="24"/>
        </w:rPr>
        <w:t>.</w:t>
      </w:r>
      <w:r w:rsidRPr="00ED67FE">
        <w:rPr>
          <w:szCs w:val="24"/>
        </w:rPr>
        <w:t xml:space="preserve">  </w:t>
      </w:r>
      <w:r w:rsidRPr="00ED67FE">
        <w:rPr>
          <w:bCs/>
          <w:szCs w:val="24"/>
        </w:rPr>
        <w:t>Predicting changes in construction cost indexes using neural networks</w:t>
      </w:r>
      <w:r w:rsidR="00B72E04" w:rsidRPr="00ED67FE">
        <w:rPr>
          <w:szCs w:val="24"/>
        </w:rPr>
        <w:t xml:space="preserve"> </w:t>
      </w:r>
      <w:r w:rsidRPr="00ED67FE">
        <w:rPr>
          <w:szCs w:val="24"/>
        </w:rPr>
        <w:t>Journal of Construction Engi</w:t>
      </w:r>
      <w:r w:rsidR="006749B9" w:rsidRPr="00ED67FE">
        <w:rPr>
          <w:szCs w:val="24"/>
        </w:rPr>
        <w:t>neering and Management, 120 (2)</w:t>
      </w:r>
      <w:r w:rsidR="00B72E04" w:rsidRPr="00ED67FE">
        <w:rPr>
          <w:szCs w:val="24"/>
        </w:rPr>
        <w:t xml:space="preserve"> pp. 306-320</w:t>
      </w:r>
    </w:p>
    <w:p w14:paraId="16AAF5AA" w14:textId="77777777" w:rsidR="00EA6192" w:rsidRPr="00ED67FE" w:rsidRDefault="00EA6192" w:rsidP="00EA6192">
      <w:pPr>
        <w:rPr>
          <w:szCs w:val="24"/>
        </w:rPr>
      </w:pPr>
      <w:r w:rsidRPr="00ED67FE">
        <w:rPr>
          <w:szCs w:val="24"/>
        </w:rPr>
        <w:t xml:space="preserve">Withers, I. (2019). </w:t>
      </w:r>
      <w:r w:rsidRPr="00ED67FE">
        <w:rPr>
          <w:i/>
          <w:iCs/>
          <w:szCs w:val="24"/>
        </w:rPr>
        <w:t>R</w:t>
      </w:r>
      <w:r w:rsidR="00B95959" w:rsidRPr="00ED67FE">
        <w:rPr>
          <w:i/>
          <w:iCs/>
          <w:szCs w:val="24"/>
        </w:rPr>
        <w:t xml:space="preserve">oyal </w:t>
      </w:r>
      <w:r w:rsidRPr="00ED67FE">
        <w:rPr>
          <w:i/>
          <w:iCs/>
          <w:szCs w:val="24"/>
        </w:rPr>
        <w:t>I</w:t>
      </w:r>
      <w:r w:rsidR="00B95959" w:rsidRPr="00ED67FE">
        <w:rPr>
          <w:i/>
          <w:iCs/>
          <w:szCs w:val="24"/>
        </w:rPr>
        <w:t xml:space="preserve">nstitution of </w:t>
      </w:r>
      <w:r w:rsidRPr="00ED67FE">
        <w:rPr>
          <w:i/>
          <w:iCs/>
          <w:szCs w:val="24"/>
        </w:rPr>
        <w:t>C</w:t>
      </w:r>
      <w:r w:rsidR="00B95959" w:rsidRPr="00ED67FE">
        <w:rPr>
          <w:i/>
          <w:iCs/>
          <w:szCs w:val="24"/>
        </w:rPr>
        <w:t xml:space="preserve">hartered </w:t>
      </w:r>
      <w:r w:rsidRPr="00ED67FE">
        <w:rPr>
          <w:i/>
          <w:iCs/>
          <w:szCs w:val="24"/>
        </w:rPr>
        <w:t>S</w:t>
      </w:r>
      <w:r w:rsidR="00B95959" w:rsidRPr="00ED67FE">
        <w:rPr>
          <w:i/>
          <w:iCs/>
          <w:szCs w:val="24"/>
        </w:rPr>
        <w:t>urveyor (RICS)</w:t>
      </w:r>
      <w:r w:rsidRPr="00ED67FE">
        <w:rPr>
          <w:i/>
          <w:iCs/>
          <w:szCs w:val="24"/>
        </w:rPr>
        <w:t>: BIM will 'enhance QS role'</w:t>
      </w:r>
      <w:r w:rsidRPr="00ED67FE">
        <w:rPr>
          <w:szCs w:val="24"/>
        </w:rPr>
        <w:t xml:space="preserve">. Building. Available at: https://www.building.co.uk/news/rics-bim-will-enhance-qs-role/5066168.article </w:t>
      </w:r>
      <w:r w:rsidR="00B95959" w:rsidRPr="00ED67FE">
        <w:rPr>
          <w:szCs w:val="24"/>
        </w:rPr>
        <w:t>(</w:t>
      </w:r>
      <w:r w:rsidRPr="00ED67FE">
        <w:rPr>
          <w:szCs w:val="24"/>
        </w:rPr>
        <w:t>Accessed 12 Apr. 2019</w:t>
      </w:r>
      <w:r w:rsidR="00B95959" w:rsidRPr="00ED67FE">
        <w:rPr>
          <w:szCs w:val="24"/>
        </w:rPr>
        <w:t>)</w:t>
      </w:r>
      <w:r w:rsidRPr="00ED67FE">
        <w:rPr>
          <w:szCs w:val="24"/>
        </w:rPr>
        <w:t xml:space="preserve">. </w:t>
      </w:r>
    </w:p>
    <w:p w14:paraId="08833074" w14:textId="77777777" w:rsidR="006749B9" w:rsidRPr="00ED67FE" w:rsidRDefault="00EA6192" w:rsidP="006749B9">
      <w:pPr>
        <w:rPr>
          <w:szCs w:val="24"/>
        </w:rPr>
      </w:pPr>
      <w:r w:rsidRPr="00ED67FE">
        <w:rPr>
          <w:szCs w:val="24"/>
        </w:rPr>
        <w:t xml:space="preserve">Wu, S., Wood, G., </w:t>
      </w:r>
      <w:proofErr w:type="spellStart"/>
      <w:r w:rsidRPr="00ED67FE">
        <w:rPr>
          <w:szCs w:val="24"/>
        </w:rPr>
        <w:t>Ginige</w:t>
      </w:r>
      <w:proofErr w:type="spellEnd"/>
      <w:r w:rsidRPr="00ED67FE">
        <w:rPr>
          <w:szCs w:val="24"/>
        </w:rPr>
        <w:t xml:space="preserve">, K. and Jong, S. (2014). </w:t>
      </w:r>
      <w:r w:rsidRPr="00ED67FE">
        <w:rPr>
          <w:i/>
          <w:iCs/>
          <w:szCs w:val="24"/>
        </w:rPr>
        <w:t xml:space="preserve">A Technical review of BIM based cost estimating in the UK Quantity surveying practice, Standards and Tools. </w:t>
      </w:r>
      <w:r w:rsidRPr="00ED67FE">
        <w:rPr>
          <w:szCs w:val="24"/>
        </w:rPr>
        <w:t>Journal of Information Technology in Construction (</w:t>
      </w:r>
      <w:proofErr w:type="spellStart"/>
      <w:r w:rsidRPr="00ED67FE">
        <w:rPr>
          <w:szCs w:val="24"/>
        </w:rPr>
        <w:t>ITcon</w:t>
      </w:r>
      <w:proofErr w:type="spellEnd"/>
      <w:r w:rsidRPr="00ED67FE">
        <w:rPr>
          <w:szCs w:val="24"/>
        </w:rPr>
        <w:t>)</w:t>
      </w:r>
      <w:proofErr w:type="gramStart"/>
      <w:r w:rsidRPr="00ED67FE">
        <w:rPr>
          <w:szCs w:val="24"/>
        </w:rPr>
        <w:t>,19</w:t>
      </w:r>
      <w:proofErr w:type="gramEnd"/>
      <w:r w:rsidRPr="00ED67FE">
        <w:rPr>
          <w:szCs w:val="24"/>
        </w:rPr>
        <w:t xml:space="preserve">, pp.534-563. Available at: http://eprints.hud.ac.uk/id/eprint/22902/ </w:t>
      </w:r>
      <w:r w:rsidR="00B95959" w:rsidRPr="00ED67FE">
        <w:rPr>
          <w:szCs w:val="24"/>
        </w:rPr>
        <w:t>(</w:t>
      </w:r>
      <w:r w:rsidRPr="00ED67FE">
        <w:rPr>
          <w:szCs w:val="24"/>
        </w:rPr>
        <w:t>Accessed 6 Apr</w:t>
      </w:r>
      <w:r w:rsidR="00B95959" w:rsidRPr="00ED67FE">
        <w:rPr>
          <w:szCs w:val="24"/>
        </w:rPr>
        <w:t>il</w:t>
      </w:r>
      <w:r w:rsidRPr="00ED67FE">
        <w:rPr>
          <w:szCs w:val="24"/>
        </w:rPr>
        <w:t>. 2019</w:t>
      </w:r>
      <w:r w:rsidR="00B95959" w:rsidRPr="00ED67FE">
        <w:rPr>
          <w:szCs w:val="24"/>
        </w:rPr>
        <w:t>)</w:t>
      </w:r>
      <w:r w:rsidRPr="00ED67FE">
        <w:rPr>
          <w:szCs w:val="24"/>
        </w:rPr>
        <w:t>.</w:t>
      </w:r>
    </w:p>
    <w:p w14:paraId="489E8CE9" w14:textId="7EE02112" w:rsidR="006749B9" w:rsidRPr="00ED67FE" w:rsidRDefault="006749B9" w:rsidP="006749B9">
      <w:pPr>
        <w:rPr>
          <w:szCs w:val="24"/>
        </w:rPr>
      </w:pPr>
      <w:proofErr w:type="spellStart"/>
      <w:r w:rsidRPr="00ED67FE">
        <w:rPr>
          <w:szCs w:val="24"/>
        </w:rPr>
        <w:t>Yau.N.J</w:t>
      </w:r>
      <w:proofErr w:type="spellEnd"/>
      <w:r w:rsidRPr="00ED67FE">
        <w:rPr>
          <w:szCs w:val="24"/>
        </w:rPr>
        <w:t xml:space="preserve">. and Yang J.B. (1998). </w:t>
      </w:r>
      <w:r w:rsidRPr="00ED67FE">
        <w:rPr>
          <w:bCs/>
          <w:szCs w:val="24"/>
        </w:rPr>
        <w:t>Case-based reasoning in construction management</w:t>
      </w:r>
      <w:r w:rsidR="00B72E04" w:rsidRPr="00ED67FE">
        <w:rPr>
          <w:szCs w:val="24"/>
        </w:rPr>
        <w:t xml:space="preserve"> </w:t>
      </w:r>
      <w:r w:rsidRPr="00ED67FE">
        <w:rPr>
          <w:szCs w:val="24"/>
        </w:rPr>
        <w:t>Computer-Aided Civil and Infrastructure Engineering, 13 (2), pp. 143-150</w:t>
      </w:r>
    </w:p>
    <w:p w14:paraId="379F2DEF" w14:textId="2F463C5F" w:rsidR="00EA6192" w:rsidRPr="00ED67FE" w:rsidRDefault="00C0301D" w:rsidP="00EA6192">
      <w:pPr>
        <w:rPr>
          <w:szCs w:val="24"/>
        </w:rPr>
      </w:pPr>
      <w:r w:rsidRPr="00ED67FE">
        <w:rPr>
          <w:szCs w:val="24"/>
        </w:rPr>
        <w:t>Zhang, Y., Luo, H. and He, Y., 2015. A system for tender price evaluation of construction project based on big data. </w:t>
      </w:r>
      <w:r w:rsidRPr="00ED67FE">
        <w:rPr>
          <w:i/>
          <w:iCs/>
          <w:szCs w:val="24"/>
        </w:rPr>
        <w:t>Procedia Engineering</w:t>
      </w:r>
      <w:r w:rsidRPr="00ED67FE">
        <w:rPr>
          <w:szCs w:val="24"/>
        </w:rPr>
        <w:t>, </w:t>
      </w:r>
      <w:r w:rsidRPr="00ED67FE">
        <w:rPr>
          <w:i/>
          <w:iCs/>
          <w:szCs w:val="24"/>
        </w:rPr>
        <w:t>123</w:t>
      </w:r>
      <w:r w:rsidRPr="00ED67FE">
        <w:rPr>
          <w:szCs w:val="24"/>
        </w:rPr>
        <w:t>, pp.606-614.</w:t>
      </w:r>
    </w:p>
    <w:p w14:paraId="4A8C36E2" w14:textId="77777777" w:rsidR="006749B9" w:rsidRPr="00ED67FE" w:rsidRDefault="006749B9" w:rsidP="00EA6192">
      <w:pPr>
        <w:rPr>
          <w:szCs w:val="24"/>
        </w:rPr>
      </w:pPr>
    </w:p>
    <w:sectPr w:rsidR="006749B9" w:rsidRPr="00ED6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4"/>
    <w:rsid w:val="00027AE9"/>
    <w:rsid w:val="00030CE8"/>
    <w:rsid w:val="00053870"/>
    <w:rsid w:val="000554CC"/>
    <w:rsid w:val="00061E69"/>
    <w:rsid w:val="000B01CC"/>
    <w:rsid w:val="000B5330"/>
    <w:rsid w:val="000C0804"/>
    <w:rsid w:val="000C358D"/>
    <w:rsid w:val="00102C1C"/>
    <w:rsid w:val="001152D6"/>
    <w:rsid w:val="00115A65"/>
    <w:rsid w:val="001242C9"/>
    <w:rsid w:val="00143BE1"/>
    <w:rsid w:val="001546CA"/>
    <w:rsid w:val="001650B4"/>
    <w:rsid w:val="00192C89"/>
    <w:rsid w:val="001C07F1"/>
    <w:rsid w:val="001C1E29"/>
    <w:rsid w:val="001D6BEC"/>
    <w:rsid w:val="001F0267"/>
    <w:rsid w:val="001F57C9"/>
    <w:rsid w:val="00202AC3"/>
    <w:rsid w:val="0025010C"/>
    <w:rsid w:val="00265B70"/>
    <w:rsid w:val="00287858"/>
    <w:rsid w:val="002948FD"/>
    <w:rsid w:val="002A44C4"/>
    <w:rsid w:val="002D0F48"/>
    <w:rsid w:val="002D2356"/>
    <w:rsid w:val="002D6AC6"/>
    <w:rsid w:val="002F2DFA"/>
    <w:rsid w:val="002F7517"/>
    <w:rsid w:val="0030024B"/>
    <w:rsid w:val="00300381"/>
    <w:rsid w:val="00304926"/>
    <w:rsid w:val="00304E30"/>
    <w:rsid w:val="003139E4"/>
    <w:rsid w:val="0032217F"/>
    <w:rsid w:val="003433ED"/>
    <w:rsid w:val="00351B65"/>
    <w:rsid w:val="00356F96"/>
    <w:rsid w:val="00357EEE"/>
    <w:rsid w:val="003816FF"/>
    <w:rsid w:val="003C2DD8"/>
    <w:rsid w:val="003F5AB6"/>
    <w:rsid w:val="00403160"/>
    <w:rsid w:val="00410186"/>
    <w:rsid w:val="00414EC1"/>
    <w:rsid w:val="00473BFB"/>
    <w:rsid w:val="0049011B"/>
    <w:rsid w:val="00491007"/>
    <w:rsid w:val="00492232"/>
    <w:rsid w:val="004A271C"/>
    <w:rsid w:val="004A5741"/>
    <w:rsid w:val="004D0594"/>
    <w:rsid w:val="004D614B"/>
    <w:rsid w:val="005049E0"/>
    <w:rsid w:val="00507209"/>
    <w:rsid w:val="00514C59"/>
    <w:rsid w:val="00544B29"/>
    <w:rsid w:val="00551591"/>
    <w:rsid w:val="005614C8"/>
    <w:rsid w:val="005743D4"/>
    <w:rsid w:val="0057547E"/>
    <w:rsid w:val="00582C6F"/>
    <w:rsid w:val="005877D6"/>
    <w:rsid w:val="005D6BBF"/>
    <w:rsid w:val="00606E01"/>
    <w:rsid w:val="0063436A"/>
    <w:rsid w:val="00664F89"/>
    <w:rsid w:val="006749B9"/>
    <w:rsid w:val="0068408B"/>
    <w:rsid w:val="00686382"/>
    <w:rsid w:val="00690448"/>
    <w:rsid w:val="00693C02"/>
    <w:rsid w:val="00695239"/>
    <w:rsid w:val="006A1976"/>
    <w:rsid w:val="006B08D6"/>
    <w:rsid w:val="006B162D"/>
    <w:rsid w:val="006B5713"/>
    <w:rsid w:val="006D01FD"/>
    <w:rsid w:val="006D44E3"/>
    <w:rsid w:val="006E1862"/>
    <w:rsid w:val="006E2437"/>
    <w:rsid w:val="00721187"/>
    <w:rsid w:val="007402D5"/>
    <w:rsid w:val="00741552"/>
    <w:rsid w:val="0074527B"/>
    <w:rsid w:val="007505BA"/>
    <w:rsid w:val="007522EA"/>
    <w:rsid w:val="007556C0"/>
    <w:rsid w:val="00763718"/>
    <w:rsid w:val="007713CD"/>
    <w:rsid w:val="00783100"/>
    <w:rsid w:val="007B3E95"/>
    <w:rsid w:val="007C7DBC"/>
    <w:rsid w:val="007E13DD"/>
    <w:rsid w:val="007E62EB"/>
    <w:rsid w:val="007F282A"/>
    <w:rsid w:val="00800A62"/>
    <w:rsid w:val="00800A8A"/>
    <w:rsid w:val="00801EDB"/>
    <w:rsid w:val="00804927"/>
    <w:rsid w:val="00812CB3"/>
    <w:rsid w:val="00821CEA"/>
    <w:rsid w:val="00824672"/>
    <w:rsid w:val="00830AB0"/>
    <w:rsid w:val="00852BD9"/>
    <w:rsid w:val="00873201"/>
    <w:rsid w:val="008811C4"/>
    <w:rsid w:val="008850F4"/>
    <w:rsid w:val="0088727D"/>
    <w:rsid w:val="008A082F"/>
    <w:rsid w:val="008C12B7"/>
    <w:rsid w:val="008E324F"/>
    <w:rsid w:val="0091159C"/>
    <w:rsid w:val="00930F93"/>
    <w:rsid w:val="009705A4"/>
    <w:rsid w:val="009836E9"/>
    <w:rsid w:val="00995348"/>
    <w:rsid w:val="009A05E0"/>
    <w:rsid w:val="009A3AEE"/>
    <w:rsid w:val="009C2EB0"/>
    <w:rsid w:val="009D0D00"/>
    <w:rsid w:val="009D1502"/>
    <w:rsid w:val="009D156A"/>
    <w:rsid w:val="009D7BB1"/>
    <w:rsid w:val="00A10799"/>
    <w:rsid w:val="00A17652"/>
    <w:rsid w:val="00A36F1F"/>
    <w:rsid w:val="00A73DB0"/>
    <w:rsid w:val="00AA1EE7"/>
    <w:rsid w:val="00AB00E5"/>
    <w:rsid w:val="00AC3329"/>
    <w:rsid w:val="00AD5D20"/>
    <w:rsid w:val="00AD6245"/>
    <w:rsid w:val="00AE540F"/>
    <w:rsid w:val="00AE6DCF"/>
    <w:rsid w:val="00B0117E"/>
    <w:rsid w:val="00B20C04"/>
    <w:rsid w:val="00B25A23"/>
    <w:rsid w:val="00B34F10"/>
    <w:rsid w:val="00B5470F"/>
    <w:rsid w:val="00B60885"/>
    <w:rsid w:val="00B65A98"/>
    <w:rsid w:val="00B72E04"/>
    <w:rsid w:val="00B770AE"/>
    <w:rsid w:val="00B95959"/>
    <w:rsid w:val="00B971E1"/>
    <w:rsid w:val="00BA7579"/>
    <w:rsid w:val="00BC17DE"/>
    <w:rsid w:val="00BD06D0"/>
    <w:rsid w:val="00C0301D"/>
    <w:rsid w:val="00C118D4"/>
    <w:rsid w:val="00C53E81"/>
    <w:rsid w:val="00C66C38"/>
    <w:rsid w:val="00C74DCD"/>
    <w:rsid w:val="00C8347F"/>
    <w:rsid w:val="00C946CA"/>
    <w:rsid w:val="00CB4B33"/>
    <w:rsid w:val="00CE5C57"/>
    <w:rsid w:val="00CF3B2C"/>
    <w:rsid w:val="00D20CB7"/>
    <w:rsid w:val="00D24CA2"/>
    <w:rsid w:val="00D32483"/>
    <w:rsid w:val="00D34EB4"/>
    <w:rsid w:val="00D41C2E"/>
    <w:rsid w:val="00D501B4"/>
    <w:rsid w:val="00D6167E"/>
    <w:rsid w:val="00D90B32"/>
    <w:rsid w:val="00D92504"/>
    <w:rsid w:val="00D94384"/>
    <w:rsid w:val="00D944BF"/>
    <w:rsid w:val="00DC4B1F"/>
    <w:rsid w:val="00E27397"/>
    <w:rsid w:val="00E309F9"/>
    <w:rsid w:val="00E30F61"/>
    <w:rsid w:val="00E3156D"/>
    <w:rsid w:val="00E411AD"/>
    <w:rsid w:val="00E41C08"/>
    <w:rsid w:val="00E44202"/>
    <w:rsid w:val="00E4568A"/>
    <w:rsid w:val="00E74DCE"/>
    <w:rsid w:val="00E91D5A"/>
    <w:rsid w:val="00EA6192"/>
    <w:rsid w:val="00EB7631"/>
    <w:rsid w:val="00EC0C7C"/>
    <w:rsid w:val="00EC669C"/>
    <w:rsid w:val="00EC7961"/>
    <w:rsid w:val="00ED63FB"/>
    <w:rsid w:val="00ED67FE"/>
    <w:rsid w:val="00EE4CF9"/>
    <w:rsid w:val="00F35EF0"/>
    <w:rsid w:val="00F43BA4"/>
    <w:rsid w:val="00F64EE9"/>
    <w:rsid w:val="00F879AB"/>
    <w:rsid w:val="00F93934"/>
    <w:rsid w:val="00FA2E64"/>
    <w:rsid w:val="00FC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C1B1"/>
  <w15:chartTrackingRefBased/>
  <w15:docId w15:val="{F0E476B8-8681-4AB2-8B4B-3CA3E8A7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D0"/>
    <w:pPr>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58"/>
    <w:rPr>
      <w:color w:val="0563C1" w:themeColor="hyperlink"/>
      <w:u w:val="single"/>
    </w:rPr>
  </w:style>
  <w:style w:type="character" w:customStyle="1" w:styleId="UnresolvedMention1">
    <w:name w:val="Unresolved Mention1"/>
    <w:basedOn w:val="DefaultParagraphFont"/>
    <w:uiPriority w:val="99"/>
    <w:semiHidden/>
    <w:unhideWhenUsed/>
    <w:rsid w:val="00287858"/>
    <w:rPr>
      <w:color w:val="605E5C"/>
      <w:shd w:val="clear" w:color="auto" w:fill="E1DFDD"/>
    </w:rPr>
  </w:style>
  <w:style w:type="paragraph" w:styleId="BalloonText">
    <w:name w:val="Balloon Text"/>
    <w:basedOn w:val="Normal"/>
    <w:link w:val="BalloonTextChar"/>
    <w:uiPriority w:val="99"/>
    <w:semiHidden/>
    <w:unhideWhenUsed/>
    <w:rsid w:val="00AD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45"/>
    <w:rPr>
      <w:rFonts w:ascii="Segoe UI" w:hAnsi="Segoe UI" w:cs="Segoe UI"/>
      <w:sz w:val="18"/>
      <w:szCs w:val="18"/>
    </w:rPr>
  </w:style>
  <w:style w:type="character" w:styleId="CommentReference">
    <w:name w:val="annotation reference"/>
    <w:basedOn w:val="DefaultParagraphFont"/>
    <w:uiPriority w:val="99"/>
    <w:semiHidden/>
    <w:unhideWhenUsed/>
    <w:rsid w:val="005614C8"/>
    <w:rPr>
      <w:sz w:val="16"/>
      <w:szCs w:val="16"/>
    </w:rPr>
  </w:style>
  <w:style w:type="paragraph" w:styleId="CommentText">
    <w:name w:val="annotation text"/>
    <w:basedOn w:val="Normal"/>
    <w:link w:val="CommentTextChar"/>
    <w:uiPriority w:val="99"/>
    <w:unhideWhenUsed/>
    <w:rsid w:val="005614C8"/>
    <w:pPr>
      <w:spacing w:line="240" w:lineRule="auto"/>
    </w:pPr>
    <w:rPr>
      <w:sz w:val="20"/>
      <w:szCs w:val="20"/>
    </w:rPr>
  </w:style>
  <w:style w:type="character" w:customStyle="1" w:styleId="CommentTextChar">
    <w:name w:val="Comment Text Char"/>
    <w:basedOn w:val="DefaultParagraphFont"/>
    <w:link w:val="CommentText"/>
    <w:uiPriority w:val="99"/>
    <w:rsid w:val="005614C8"/>
    <w:rPr>
      <w:sz w:val="20"/>
      <w:szCs w:val="20"/>
    </w:rPr>
  </w:style>
  <w:style w:type="paragraph" w:styleId="CommentSubject">
    <w:name w:val="annotation subject"/>
    <w:basedOn w:val="CommentText"/>
    <w:next w:val="CommentText"/>
    <w:link w:val="CommentSubjectChar"/>
    <w:uiPriority w:val="99"/>
    <w:semiHidden/>
    <w:unhideWhenUsed/>
    <w:rsid w:val="005614C8"/>
    <w:rPr>
      <w:b/>
      <w:bCs/>
    </w:rPr>
  </w:style>
  <w:style w:type="character" w:customStyle="1" w:styleId="CommentSubjectChar">
    <w:name w:val="Comment Subject Char"/>
    <w:basedOn w:val="CommentTextChar"/>
    <w:link w:val="CommentSubject"/>
    <w:uiPriority w:val="99"/>
    <w:semiHidden/>
    <w:rsid w:val="005614C8"/>
    <w:rPr>
      <w:b/>
      <w:bCs/>
      <w:sz w:val="20"/>
      <w:szCs w:val="20"/>
    </w:rPr>
  </w:style>
  <w:style w:type="table" w:styleId="TableGrid">
    <w:name w:val="Table Grid"/>
    <w:basedOn w:val="TableNormal"/>
    <w:uiPriority w:val="39"/>
    <w:rsid w:val="00E3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02D5"/>
    <w:rPr>
      <w:b/>
      <w:bCs/>
    </w:rPr>
  </w:style>
  <w:style w:type="paragraph" w:styleId="Caption">
    <w:name w:val="caption"/>
    <w:basedOn w:val="Normal"/>
    <w:next w:val="Normal"/>
    <w:uiPriority w:val="35"/>
    <w:unhideWhenUsed/>
    <w:qFormat/>
    <w:rsid w:val="00B34F10"/>
    <w:pPr>
      <w:spacing w:after="200" w:line="240" w:lineRule="auto"/>
    </w:pPr>
    <w:rPr>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1962">
      <w:bodyDiv w:val="1"/>
      <w:marLeft w:val="0"/>
      <w:marRight w:val="0"/>
      <w:marTop w:val="0"/>
      <w:marBottom w:val="0"/>
      <w:divBdr>
        <w:top w:val="none" w:sz="0" w:space="0" w:color="auto"/>
        <w:left w:val="none" w:sz="0" w:space="0" w:color="auto"/>
        <w:bottom w:val="none" w:sz="0" w:space="0" w:color="auto"/>
        <w:right w:val="none" w:sz="0" w:space="0" w:color="auto"/>
      </w:divBdr>
      <w:divsChild>
        <w:div w:id="559481199">
          <w:marLeft w:val="0"/>
          <w:marRight w:val="0"/>
          <w:marTop w:val="0"/>
          <w:marBottom w:val="0"/>
          <w:divBdr>
            <w:top w:val="none" w:sz="0" w:space="0" w:color="auto"/>
            <w:left w:val="none" w:sz="0" w:space="0" w:color="auto"/>
            <w:bottom w:val="none" w:sz="0" w:space="0" w:color="auto"/>
            <w:right w:val="none" w:sz="0" w:space="0" w:color="auto"/>
          </w:divBdr>
        </w:div>
        <w:div w:id="278532638">
          <w:marLeft w:val="0"/>
          <w:marRight w:val="0"/>
          <w:marTop w:val="0"/>
          <w:marBottom w:val="0"/>
          <w:divBdr>
            <w:top w:val="none" w:sz="0" w:space="0" w:color="auto"/>
            <w:left w:val="none" w:sz="0" w:space="0" w:color="auto"/>
            <w:bottom w:val="none" w:sz="0" w:space="0" w:color="auto"/>
            <w:right w:val="none" w:sz="0" w:space="0" w:color="auto"/>
          </w:divBdr>
        </w:div>
      </w:divsChild>
    </w:div>
    <w:div w:id="551383982">
      <w:bodyDiv w:val="1"/>
      <w:marLeft w:val="0"/>
      <w:marRight w:val="0"/>
      <w:marTop w:val="0"/>
      <w:marBottom w:val="0"/>
      <w:divBdr>
        <w:top w:val="none" w:sz="0" w:space="0" w:color="auto"/>
        <w:left w:val="none" w:sz="0" w:space="0" w:color="auto"/>
        <w:bottom w:val="none" w:sz="0" w:space="0" w:color="auto"/>
        <w:right w:val="none" w:sz="0" w:space="0" w:color="auto"/>
      </w:divBdr>
      <w:divsChild>
        <w:div w:id="1419863164">
          <w:marLeft w:val="0"/>
          <w:marRight w:val="0"/>
          <w:marTop w:val="0"/>
          <w:marBottom w:val="0"/>
          <w:divBdr>
            <w:top w:val="none" w:sz="0" w:space="0" w:color="auto"/>
            <w:left w:val="none" w:sz="0" w:space="0" w:color="auto"/>
            <w:bottom w:val="none" w:sz="0" w:space="0" w:color="auto"/>
            <w:right w:val="none" w:sz="0" w:space="0" w:color="auto"/>
          </w:divBdr>
        </w:div>
        <w:div w:id="406420923">
          <w:marLeft w:val="0"/>
          <w:marRight w:val="0"/>
          <w:marTop w:val="0"/>
          <w:marBottom w:val="0"/>
          <w:divBdr>
            <w:top w:val="none" w:sz="0" w:space="0" w:color="auto"/>
            <w:left w:val="none" w:sz="0" w:space="0" w:color="auto"/>
            <w:bottom w:val="none" w:sz="0" w:space="0" w:color="auto"/>
            <w:right w:val="none" w:sz="0" w:space="0" w:color="auto"/>
          </w:divBdr>
        </w:div>
      </w:divsChild>
    </w:div>
    <w:div w:id="723136057">
      <w:bodyDiv w:val="1"/>
      <w:marLeft w:val="0"/>
      <w:marRight w:val="0"/>
      <w:marTop w:val="0"/>
      <w:marBottom w:val="0"/>
      <w:divBdr>
        <w:top w:val="none" w:sz="0" w:space="0" w:color="auto"/>
        <w:left w:val="none" w:sz="0" w:space="0" w:color="auto"/>
        <w:bottom w:val="none" w:sz="0" w:space="0" w:color="auto"/>
        <w:right w:val="none" w:sz="0" w:space="0" w:color="auto"/>
      </w:divBdr>
    </w:div>
    <w:div w:id="739838276">
      <w:bodyDiv w:val="1"/>
      <w:marLeft w:val="0"/>
      <w:marRight w:val="0"/>
      <w:marTop w:val="0"/>
      <w:marBottom w:val="0"/>
      <w:divBdr>
        <w:top w:val="none" w:sz="0" w:space="0" w:color="auto"/>
        <w:left w:val="none" w:sz="0" w:space="0" w:color="auto"/>
        <w:bottom w:val="none" w:sz="0" w:space="0" w:color="auto"/>
        <w:right w:val="none" w:sz="0" w:space="0" w:color="auto"/>
      </w:divBdr>
      <w:divsChild>
        <w:div w:id="1464469884">
          <w:marLeft w:val="0"/>
          <w:marRight w:val="0"/>
          <w:marTop w:val="0"/>
          <w:marBottom w:val="0"/>
          <w:divBdr>
            <w:top w:val="none" w:sz="0" w:space="0" w:color="auto"/>
            <w:left w:val="none" w:sz="0" w:space="0" w:color="auto"/>
            <w:bottom w:val="none" w:sz="0" w:space="0" w:color="auto"/>
            <w:right w:val="none" w:sz="0" w:space="0" w:color="auto"/>
          </w:divBdr>
        </w:div>
        <w:div w:id="1943370038">
          <w:marLeft w:val="0"/>
          <w:marRight w:val="0"/>
          <w:marTop w:val="0"/>
          <w:marBottom w:val="0"/>
          <w:divBdr>
            <w:top w:val="none" w:sz="0" w:space="0" w:color="auto"/>
            <w:left w:val="none" w:sz="0" w:space="0" w:color="auto"/>
            <w:bottom w:val="none" w:sz="0" w:space="0" w:color="auto"/>
            <w:right w:val="none" w:sz="0" w:space="0" w:color="auto"/>
          </w:divBdr>
        </w:div>
      </w:divsChild>
    </w:div>
    <w:div w:id="1188374363">
      <w:bodyDiv w:val="1"/>
      <w:marLeft w:val="0"/>
      <w:marRight w:val="0"/>
      <w:marTop w:val="0"/>
      <w:marBottom w:val="0"/>
      <w:divBdr>
        <w:top w:val="none" w:sz="0" w:space="0" w:color="auto"/>
        <w:left w:val="none" w:sz="0" w:space="0" w:color="auto"/>
        <w:bottom w:val="none" w:sz="0" w:space="0" w:color="auto"/>
        <w:right w:val="none" w:sz="0" w:space="0" w:color="auto"/>
      </w:divBdr>
      <w:divsChild>
        <w:div w:id="1245454203">
          <w:marLeft w:val="0"/>
          <w:marRight w:val="0"/>
          <w:marTop w:val="0"/>
          <w:marBottom w:val="0"/>
          <w:divBdr>
            <w:top w:val="none" w:sz="0" w:space="0" w:color="auto"/>
            <w:left w:val="none" w:sz="0" w:space="0" w:color="auto"/>
            <w:bottom w:val="none" w:sz="0" w:space="0" w:color="auto"/>
            <w:right w:val="none" w:sz="0" w:space="0" w:color="auto"/>
          </w:divBdr>
        </w:div>
        <w:div w:id="1147667858">
          <w:marLeft w:val="0"/>
          <w:marRight w:val="0"/>
          <w:marTop w:val="0"/>
          <w:marBottom w:val="0"/>
          <w:divBdr>
            <w:top w:val="none" w:sz="0" w:space="0" w:color="auto"/>
            <w:left w:val="none" w:sz="0" w:space="0" w:color="auto"/>
            <w:bottom w:val="none" w:sz="0" w:space="0" w:color="auto"/>
            <w:right w:val="none" w:sz="0" w:space="0" w:color="auto"/>
          </w:divBdr>
        </w:div>
      </w:divsChild>
    </w:div>
    <w:div w:id="1533034957">
      <w:bodyDiv w:val="1"/>
      <w:marLeft w:val="0"/>
      <w:marRight w:val="0"/>
      <w:marTop w:val="0"/>
      <w:marBottom w:val="0"/>
      <w:divBdr>
        <w:top w:val="none" w:sz="0" w:space="0" w:color="auto"/>
        <w:left w:val="none" w:sz="0" w:space="0" w:color="auto"/>
        <w:bottom w:val="none" w:sz="0" w:space="0" w:color="auto"/>
        <w:right w:val="none" w:sz="0" w:space="0" w:color="auto"/>
      </w:divBdr>
      <w:divsChild>
        <w:div w:id="1003357960">
          <w:marLeft w:val="0"/>
          <w:marRight w:val="0"/>
          <w:marTop w:val="0"/>
          <w:marBottom w:val="0"/>
          <w:divBdr>
            <w:top w:val="none" w:sz="0" w:space="0" w:color="auto"/>
            <w:left w:val="none" w:sz="0" w:space="0" w:color="auto"/>
            <w:bottom w:val="none" w:sz="0" w:space="0" w:color="auto"/>
            <w:right w:val="none" w:sz="0" w:space="0" w:color="auto"/>
          </w:divBdr>
        </w:div>
        <w:div w:id="1117677648">
          <w:marLeft w:val="0"/>
          <w:marRight w:val="0"/>
          <w:marTop w:val="0"/>
          <w:marBottom w:val="0"/>
          <w:divBdr>
            <w:top w:val="none" w:sz="0" w:space="0" w:color="auto"/>
            <w:left w:val="none" w:sz="0" w:space="0" w:color="auto"/>
            <w:bottom w:val="none" w:sz="0" w:space="0" w:color="auto"/>
            <w:right w:val="none" w:sz="0" w:space="0" w:color="auto"/>
          </w:divBdr>
        </w:div>
      </w:divsChild>
    </w:div>
    <w:div w:id="1754206292">
      <w:bodyDiv w:val="1"/>
      <w:marLeft w:val="0"/>
      <w:marRight w:val="0"/>
      <w:marTop w:val="0"/>
      <w:marBottom w:val="0"/>
      <w:divBdr>
        <w:top w:val="none" w:sz="0" w:space="0" w:color="auto"/>
        <w:left w:val="none" w:sz="0" w:space="0" w:color="auto"/>
        <w:bottom w:val="none" w:sz="0" w:space="0" w:color="auto"/>
        <w:right w:val="none" w:sz="0" w:space="0" w:color="auto"/>
      </w:divBdr>
      <w:divsChild>
        <w:div w:id="42415182">
          <w:marLeft w:val="0"/>
          <w:marRight w:val="0"/>
          <w:marTop w:val="0"/>
          <w:marBottom w:val="0"/>
          <w:divBdr>
            <w:top w:val="none" w:sz="0" w:space="0" w:color="auto"/>
            <w:left w:val="none" w:sz="0" w:space="0" w:color="auto"/>
            <w:bottom w:val="none" w:sz="0" w:space="0" w:color="auto"/>
            <w:right w:val="none" w:sz="0" w:space="0" w:color="auto"/>
          </w:divBdr>
        </w:div>
        <w:div w:id="1039745969">
          <w:marLeft w:val="0"/>
          <w:marRight w:val="0"/>
          <w:marTop w:val="0"/>
          <w:marBottom w:val="0"/>
          <w:divBdr>
            <w:top w:val="none" w:sz="0" w:space="0" w:color="auto"/>
            <w:left w:val="none" w:sz="0" w:space="0" w:color="auto"/>
            <w:bottom w:val="none" w:sz="0" w:space="0" w:color="auto"/>
            <w:right w:val="none" w:sz="0" w:space="0" w:color="auto"/>
          </w:divBdr>
        </w:div>
      </w:divsChild>
    </w:div>
    <w:div w:id="2077511638">
      <w:bodyDiv w:val="1"/>
      <w:marLeft w:val="0"/>
      <w:marRight w:val="0"/>
      <w:marTop w:val="0"/>
      <w:marBottom w:val="0"/>
      <w:divBdr>
        <w:top w:val="none" w:sz="0" w:space="0" w:color="auto"/>
        <w:left w:val="none" w:sz="0" w:space="0" w:color="auto"/>
        <w:bottom w:val="none" w:sz="0" w:space="0" w:color="auto"/>
        <w:right w:val="none" w:sz="0" w:space="0" w:color="auto"/>
      </w:divBdr>
      <w:divsChild>
        <w:div w:id="127659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26580510001317" TargetMode="External"/><Relationship Id="rId3" Type="http://schemas.openxmlformats.org/officeDocument/2006/relationships/settings" Target="settings.xml"/><Relationship Id="rId7" Type="http://schemas.openxmlformats.org/officeDocument/2006/relationships/hyperlink" Target="http://cdn2.hubspot.net/hubfs/451085/pdf/BIM_White_Paper_6-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sitory.library.northeastern.edu/files/neu:835/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BBD4-F4F6-420E-952F-19FBF5DA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Seidu, Rafiu</dc:creator>
  <cp:keywords/>
  <dc:description/>
  <cp:lastModifiedBy>Seidu, Rafiu</cp:lastModifiedBy>
  <cp:revision>3</cp:revision>
  <dcterms:created xsi:type="dcterms:W3CDTF">2019-08-27T10:21:00Z</dcterms:created>
  <dcterms:modified xsi:type="dcterms:W3CDTF">2019-08-27T10:23:00Z</dcterms:modified>
</cp:coreProperties>
</file>