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D773" w14:textId="24B9B446" w:rsidR="00B343D6" w:rsidRPr="001D5FAF" w:rsidRDefault="001D5FAF">
      <w:pPr>
        <w:rPr>
          <w:b/>
          <w:bCs/>
          <w:sz w:val="28"/>
          <w:szCs w:val="28"/>
        </w:rPr>
      </w:pPr>
      <w:r w:rsidRPr="001D5FAF">
        <w:rPr>
          <w:b/>
          <w:bCs/>
          <w:sz w:val="28"/>
          <w:szCs w:val="28"/>
        </w:rPr>
        <w:t>Journal of Prescribing Practice</w:t>
      </w:r>
    </w:p>
    <w:p w14:paraId="238A6A9F" w14:textId="2F30CC99" w:rsidR="001D5FAF" w:rsidRPr="001D5FAF" w:rsidRDefault="001D5FAF">
      <w:pPr>
        <w:rPr>
          <w:b/>
          <w:bCs/>
          <w:sz w:val="28"/>
          <w:szCs w:val="28"/>
        </w:rPr>
      </w:pPr>
      <w:r w:rsidRPr="001D5FAF">
        <w:rPr>
          <w:b/>
          <w:bCs/>
          <w:sz w:val="28"/>
          <w:szCs w:val="28"/>
        </w:rPr>
        <w:t>A-Z of Prescribing for children</w:t>
      </w:r>
    </w:p>
    <w:p w14:paraId="0C288AB8" w14:textId="77777777" w:rsidR="001D5FAF" w:rsidRDefault="001D5FAF"/>
    <w:p w14:paraId="41FDEAF9" w14:textId="77777777" w:rsidR="001D5FAF" w:rsidRDefault="001D5FAF"/>
    <w:p w14:paraId="4BD723D5" w14:textId="644AFCAA" w:rsidR="001D5FAF" w:rsidRPr="001D5FAF" w:rsidRDefault="001D5FAF">
      <w:pPr>
        <w:rPr>
          <w:b/>
          <w:bCs/>
        </w:rPr>
      </w:pPr>
      <w:r w:rsidRPr="001D5FAF">
        <w:rPr>
          <w:b/>
          <w:bCs/>
        </w:rPr>
        <w:t>Kate Davies</w:t>
      </w:r>
    </w:p>
    <w:p w14:paraId="4B898880" w14:textId="7B715A49" w:rsidR="001D5FAF" w:rsidRPr="001D5FAF" w:rsidRDefault="001D5FAF">
      <w:pPr>
        <w:rPr>
          <w:b/>
          <w:bCs/>
        </w:rPr>
      </w:pPr>
      <w:r w:rsidRPr="001D5FAF">
        <w:rPr>
          <w:b/>
          <w:bCs/>
        </w:rPr>
        <w:t>Associate Professor, Paediatric Prescribing &amp; Endocrinology</w:t>
      </w:r>
    </w:p>
    <w:p w14:paraId="43B85043" w14:textId="29FEE4B9" w:rsidR="001D5FAF" w:rsidRDefault="001D5FAF">
      <w:pPr>
        <w:rPr>
          <w:b/>
          <w:bCs/>
        </w:rPr>
      </w:pPr>
      <w:r w:rsidRPr="001D5FAF">
        <w:rPr>
          <w:b/>
          <w:bCs/>
        </w:rPr>
        <w:t>London South Bank University</w:t>
      </w:r>
    </w:p>
    <w:p w14:paraId="68E363BF" w14:textId="77777777" w:rsidR="001D5FAF" w:rsidRDefault="001D5FAF">
      <w:pPr>
        <w:rPr>
          <w:b/>
          <w:bCs/>
        </w:rPr>
      </w:pPr>
    </w:p>
    <w:p w14:paraId="3CA485BD" w14:textId="67562FBF" w:rsidR="001D5FAF" w:rsidRDefault="0013397F" w:rsidP="001D5FAF">
      <w:pPr>
        <w:jc w:val="center"/>
        <w:rPr>
          <w:b/>
          <w:bCs/>
          <w:sz w:val="32"/>
          <w:szCs w:val="32"/>
        </w:rPr>
      </w:pPr>
      <w:r>
        <w:rPr>
          <w:b/>
          <w:bCs/>
          <w:sz w:val="32"/>
          <w:szCs w:val="32"/>
        </w:rPr>
        <w:t>E - Excretion</w:t>
      </w:r>
    </w:p>
    <w:p w14:paraId="6D7A6A1B" w14:textId="77777777" w:rsidR="003F66DB" w:rsidRDefault="003F66DB" w:rsidP="001D5FAF">
      <w:pPr>
        <w:jc w:val="center"/>
        <w:rPr>
          <w:b/>
          <w:bCs/>
          <w:sz w:val="32"/>
          <w:szCs w:val="32"/>
        </w:rPr>
      </w:pPr>
    </w:p>
    <w:p w14:paraId="13769FBF" w14:textId="7FE458FB" w:rsidR="0013397F" w:rsidRDefault="0013397F" w:rsidP="0013397F">
      <w:pPr>
        <w:jc w:val="both"/>
      </w:pPr>
      <w:r>
        <w:t xml:space="preserve">Excretion is the final phase of the drug’s journey as it passes through the body, and this elimination – usually by the kidneys – depends on glomerular filtration, tubular excretion and also tubular reabsorption </w:t>
      </w:r>
      <w:r>
        <w:fldChar w:fldCharType="begin"/>
      </w:r>
      <w:r>
        <w:instrText xml:space="preserve"> ADDIN EN.CITE &lt;EndNote&gt;&lt;Cite&gt;&lt;Author&gt;van den Anker&lt;/Author&gt;&lt;Year&gt;2018&lt;/Year&gt;&lt;RecNum&gt;13277&lt;/RecNum&gt;&lt;DisplayText&gt;(van den Anker, Reed et al. 2018)&lt;/DisplayText&gt;&lt;record&gt;&lt;rec-number&gt;13277&lt;/rec-number&gt;&lt;foreign-keys&gt;&lt;key app="EN" db-id="2dvtr5t089z0xke2s0qpxtf3w9xsp0ssadxw" timestamp="1669302435" guid="5e230b19-9e43-4b1d-85c7-39b812e37548"&gt;13277&lt;/key&gt;&lt;/foreign-keys&gt;&lt;ref-type name="Journal Article"&gt;17&lt;/ref-type&gt;&lt;contributors&gt;&lt;authors&gt;&lt;author&gt;van den Anker, John&lt;/author&gt;&lt;author&gt;Reed, Michael D.&lt;/author&gt;&lt;author&gt;Allegaert, Karel&lt;/author&gt;&lt;author&gt;Kearns, Gregory L.&lt;/author&gt;&lt;/authors&gt;&lt;/contributors&gt;&lt;titles&gt;&lt;title&gt;Developmental Changes in Pharmacokinetics and Pharmacodynamics&lt;/title&gt;&lt;secondary-title&gt;The Journal of Clinical Pharmacology&lt;/secondary-title&gt;&lt;/titles&gt;&lt;periodical&gt;&lt;full-title&gt;The Journal of Clinical Pharmacology&lt;/full-title&gt;&lt;/periodical&gt;&lt;pages&gt;S10-S25&lt;/pages&gt;&lt;volume&gt;58&lt;/volume&gt;&lt;section&gt;S10&lt;/section&gt;&lt;dates&gt;&lt;year&gt;2018&lt;/year&gt;&lt;/dates&gt;&lt;isbn&gt;00912700&lt;/isbn&gt;&lt;urls&gt;&lt;/urls&gt;&lt;electronic-resource-num&gt;10.1002/jcph.1284&lt;/electronic-resource-num&gt;&lt;/record&gt;&lt;/Cite&gt;&lt;/EndNote&gt;</w:instrText>
      </w:r>
      <w:r>
        <w:fldChar w:fldCharType="separate"/>
      </w:r>
      <w:r>
        <w:rPr>
          <w:noProof/>
        </w:rPr>
        <w:t>(van den Anker, Reed et al. 2018)</w:t>
      </w:r>
      <w:r>
        <w:fldChar w:fldCharType="end"/>
      </w:r>
      <w:r>
        <w:t xml:space="preserve"> However, the processes are clearly influenced by nephrogenesis – or, the kidney’s development – in an infant </w:t>
      </w:r>
      <w:r>
        <w:fldChar w:fldCharType="begin"/>
      </w:r>
      <w:r>
        <w:instrText xml:space="preserve"> ADDIN EN.CITE &lt;EndNote&gt;&lt;Cite&gt;&lt;Author&gt;Sage&lt;/Author&gt;&lt;Year&gt;2014&lt;/Year&gt;&lt;RecNum&gt;15410&lt;/RecNum&gt;&lt;DisplayText&gt;(Sage, Kulczar et al. 2014)&lt;/DisplayText&gt;&lt;record&gt;&lt;rec-number&gt;15410&lt;/rec-number&gt;&lt;foreign-keys&gt;&lt;key app="EN" db-id="2dvtr5t089z0xke2s0qpxtf3w9xsp0ssadxw" timestamp="1691763878" guid="aadf209c-eb43-41a8-ad19-e7a89828a872"&gt;15410&lt;/key&gt;&lt;/foreign-keys&gt;&lt;ref-type name="Journal Article"&gt;17&lt;/ref-type&gt;&lt;contributors&gt;&lt;authors&gt;&lt;author&gt;Sage, D. P.&lt;/author&gt;&lt;author&gt;Kulczar, C.&lt;/author&gt;&lt;author&gt;Roth, W.&lt;/author&gt;&lt;author&gt;Liu, W.&lt;/author&gt;&lt;author&gt;Knipp, G. T.&lt;/author&gt;&lt;/authors&gt;&lt;/contributors&gt;&lt;auth-address&gt;Department of Industrial and Physical Pharmacy, College of Pharmacy, Purdue University West Lafayette, IN, USA.&amp;#xD;Department of Medicinal Chemistry and Molecular Pharmacology, College of Pharmacy, Purdue University West Lafayette, IN, USA.&lt;/auth-address&gt;&lt;titles&gt;&lt;title&gt;Persistent pharmacokinetic challenges to pediatric drug development&lt;/title&gt;&lt;secondary-title&gt;Front Genet&lt;/secondary-title&gt;&lt;/titles&gt;&lt;periodical&gt;&lt;full-title&gt;Front Genet&lt;/full-title&gt;&lt;/periodical&gt;&lt;pages&gt;281&lt;/pages&gt;&lt;volume&gt;5&lt;/volume&gt;&lt;edition&gt;20140827&lt;/edition&gt;&lt;keywords&gt;&lt;keyword&gt;Adme&lt;/keyword&gt;&lt;keyword&gt;Pbpk&lt;/keyword&gt;&lt;keyword&gt;ontogeny&lt;/keyword&gt;&lt;keyword&gt;pediatric&lt;/keyword&gt;&lt;keyword&gt;pharmacokinetic&lt;/keyword&gt;&lt;/keywords&gt;&lt;dates&gt;&lt;year&gt;2014&lt;/year&gt;&lt;/dates&gt;&lt;isbn&gt;1664-8021 (Print)&amp;#xD;1664-8021 (Electronic)&amp;#xD;1664-8021 (Linking)&lt;/isbn&gt;&lt;accession-num&gt;25221567&lt;/accession-num&gt;&lt;urls&gt;&lt;related-urls&gt;&lt;url&gt;https://www.ncbi.nlm.nih.gov/pubmed/25221567&lt;/url&gt;&lt;/related-urls&gt;&lt;/urls&gt;&lt;custom2&gt;PMC4145254&lt;/custom2&gt;&lt;electronic-resource-num&gt;10.3389/fgene.2014.00281&lt;/electronic-resource-num&gt;&lt;remote-database-name&gt;PubMed-not-MEDLINE&lt;/remote-database-name&gt;&lt;remote-database-provider&gt;NLM&lt;/remote-database-provider&gt;&lt;/record&gt;&lt;/Cite&gt;&lt;/EndNote&gt;</w:instrText>
      </w:r>
      <w:r>
        <w:fldChar w:fldCharType="separate"/>
      </w:r>
      <w:r>
        <w:rPr>
          <w:noProof/>
        </w:rPr>
        <w:t>(Sage, Kulczar et al. 2014)</w:t>
      </w:r>
      <w:r>
        <w:fldChar w:fldCharType="end"/>
      </w:r>
      <w:r>
        <w:t>.</w:t>
      </w:r>
    </w:p>
    <w:p w14:paraId="25B1F870" w14:textId="77777777" w:rsidR="0013397F" w:rsidRDefault="0013397F" w:rsidP="0013397F">
      <w:pPr>
        <w:jc w:val="both"/>
      </w:pPr>
    </w:p>
    <w:p w14:paraId="5C0A49A6" w14:textId="7E60DDCC" w:rsidR="0013397F" w:rsidRDefault="0013397F" w:rsidP="0013397F">
      <w:pPr>
        <w:jc w:val="both"/>
      </w:pPr>
      <w:r>
        <w:t xml:space="preserve">Normal nephrogenesis begins at 9 weeks gestation, and is complete by 36 </w:t>
      </w:r>
      <w:proofErr w:type="spellStart"/>
      <w:r>
        <w:t>weeks</w:t>
      </w:r>
      <w:proofErr w:type="spellEnd"/>
      <w:r>
        <w:t xml:space="preserve"> gestation, which is then followed by postnatal changes in the blood flow in the kidney </w:t>
      </w:r>
      <w:r>
        <w:fldChar w:fldCharType="begin"/>
      </w:r>
      <w:r>
        <w:instrText xml:space="preserve"> ADDIN EN.CITE &lt;EndNote&gt;&lt;Cite&gt;&lt;Author&gt;Kearns&lt;/Author&gt;&lt;Year&gt;2003&lt;/Year&gt;&lt;RecNum&gt;10846&lt;/RecNum&gt;&lt;DisplayText&gt;(Kearns, Abdel-Rahman et al. 2003)&lt;/DisplayText&gt;&lt;record&gt;&lt;rec-number&gt;10846&lt;/rec-number&gt;&lt;foreign-keys&gt;&lt;key app="EN" db-id="2dvtr5t089z0xke2s0qpxtf3w9xsp0ssadxw" timestamp="1669285601" guid="9d5fd155-3b54-4e8d-b87e-d28c25afe4c2"&gt;10846&lt;/key&gt;&lt;/foreign-keys&gt;&lt;ref-type name="Journal Article"&gt;17&lt;/ref-type&gt;&lt;contributors&gt;&lt;authors&gt;&lt;author&gt;Kearns, G. L.&lt;/author&gt;&lt;author&gt;Abdel-Rahman, S. M.&lt;/author&gt;&lt;author&gt;Alander, S. W.&lt;/author&gt;&lt;author&gt;Blowey, D. L.&lt;/author&gt;&lt;author&gt;Leeder, J. S.&lt;/author&gt;&lt;author&gt;Kauffman, R. E.&lt;/author&gt;&lt;/authors&gt;&lt;/contributors&gt;&lt;titles&gt;&lt;title&gt;Developmental pharmacology - drug disposition, action and therapy in infants and children&lt;/title&gt;&lt;secondary-title&gt;The New England Journal of Medicine&lt;/secondary-title&gt;&lt;/titles&gt;&lt;periodical&gt;&lt;full-title&gt;The New England Journal of Medicine&lt;/full-title&gt;&lt;/periodical&gt;&lt;pages&gt;1157 - 1167&lt;/pages&gt;&lt;volume&gt;349&lt;/volume&gt;&lt;number&gt;12&lt;/number&gt;&lt;dates&gt;&lt;year&gt;2003&lt;/year&gt;&lt;/dates&gt;&lt;urls&gt;&lt;/urls&gt;&lt;/record&gt;&lt;/Cite&gt;&lt;/EndNote&gt;</w:instrText>
      </w:r>
      <w:r>
        <w:fldChar w:fldCharType="separate"/>
      </w:r>
      <w:r>
        <w:rPr>
          <w:noProof/>
        </w:rPr>
        <w:t>(Kearns, Abdel-Rahman et al. 2003)</w:t>
      </w:r>
      <w:r>
        <w:fldChar w:fldCharType="end"/>
      </w:r>
      <w:r>
        <w:t xml:space="preserve">. Therefore, premature and low birthweight babies will have under-developed kidneys: lower birthweight babies will have fewer glomeruli per unit area in the cortex than normal birthweight babies </w:t>
      </w:r>
      <w:r>
        <w:fldChar w:fldCharType="begin"/>
      </w:r>
      <w:r>
        <w:instrText xml:space="preserve"> ADDIN EN.CITE &lt;EndNote&gt;&lt;Cite&gt;&lt;Author&gt;Manalich&lt;/Author&gt;&lt;Year&gt;2000&lt;/Year&gt;&lt;RecNum&gt;16117&lt;/RecNum&gt;&lt;DisplayText&gt;(Manalich, Reyes et al. 2000)&lt;/DisplayText&gt;&lt;record&gt;&lt;rec-number&gt;16117&lt;/rec-number&gt;&lt;foreign-keys&gt;&lt;key app="EN" db-id="2dvtr5t089z0xke2s0qpxtf3w9xsp0ssadxw" timestamp="1705686574"&gt;16117&lt;/key&gt;&lt;/foreign-keys&gt;&lt;ref-type name="Journal Article"&gt;17&lt;/ref-type&gt;&lt;contributors&gt;&lt;authors&gt;&lt;author&gt;Manalich, R.&lt;/author&gt;&lt;author&gt;Reyes, L.&lt;/author&gt;&lt;author&gt;Herrera, M.&lt;/author&gt;&lt;author&gt;Melendi, C.&lt;/author&gt;&lt;author&gt;Fundora, I.&lt;/author&gt;&lt;/authors&gt;&lt;/contributors&gt;&lt;auth-address&gt;National Institute of Nephrology, National Referral Center for Pathology, and &amp;quot;Gonzalez Coro&amp;quot; Gynecology-Obstetric Hospital, Havana, Cuba. bri@iamnet.com&lt;/auth-address&gt;&lt;titles&gt;&lt;title&gt;Relationship between weight at birth and the number and size of renal glomeruli in humans: a histomorphometric study&lt;/title&gt;&lt;secondary-title&gt;Kidney Int&lt;/secondary-title&gt;&lt;/titles&gt;&lt;periodical&gt;&lt;full-title&gt;Kidney Int&lt;/full-title&gt;&lt;/periodical&gt;&lt;pages&gt;770-3&lt;/pages&gt;&lt;volume&gt;58&lt;/volume&gt;&lt;number&gt;2&lt;/number&gt;&lt;keywords&gt;&lt;keyword&gt;*Birth Weight&lt;/keyword&gt;&lt;keyword&gt;Cohort Studies&lt;/keyword&gt;&lt;keyword&gt;Female&lt;/keyword&gt;&lt;keyword&gt;Gestational Age&lt;/keyword&gt;&lt;keyword&gt;Humans&lt;/keyword&gt;&lt;keyword&gt;*Infant, Low Birth Weight&lt;/keyword&gt;&lt;keyword&gt;Infant, Newborn&lt;/keyword&gt;&lt;keyword&gt;Kidney Diseases/epidemiology&lt;/keyword&gt;&lt;keyword&gt;Kidney Glomerulus/*anatomy &amp;amp; histology/*growth &amp;amp; development&lt;/keyword&gt;&lt;keyword&gt;Linear Models&lt;/keyword&gt;&lt;keyword&gt;Male&lt;/keyword&gt;&lt;keyword&gt;Nephrons/anatomy &amp;amp; histology/growth &amp;amp; development&lt;/keyword&gt;&lt;/keywords&gt;&lt;dates&gt;&lt;year&gt;2000&lt;/year&gt;&lt;pub-dates&gt;&lt;date&gt;Aug&lt;/date&gt;&lt;/pub-dates&gt;&lt;/dates&gt;&lt;isbn&gt;0085-2538 (Print)&amp;#xD;0085-2538 (Linking)&lt;/isbn&gt;&lt;accession-num&gt;10916101&lt;/accession-num&gt;&lt;urls&gt;&lt;related-urls&gt;&lt;url&gt;https://www.ncbi.nlm.nih.gov/pubmed/10916101&lt;/url&gt;&lt;/related-urls&gt;&lt;/urls&gt;&lt;electronic-resource-num&gt;10.1046/j.1523-1755.2000.00225.x&lt;/electronic-resource-num&gt;&lt;remote-database-name&gt;Medline&lt;/remote-database-name&gt;&lt;remote-database-provider&gt;NLM&lt;/remote-database-provider&gt;&lt;/record&gt;&lt;/Cite&gt;&lt;/EndNote&gt;</w:instrText>
      </w:r>
      <w:r>
        <w:fldChar w:fldCharType="separate"/>
      </w:r>
      <w:r>
        <w:rPr>
          <w:noProof/>
        </w:rPr>
        <w:t>(Manalich, Reyes et al. 2000)</w:t>
      </w:r>
      <w:r>
        <w:fldChar w:fldCharType="end"/>
      </w:r>
      <w:r>
        <w:t xml:space="preserve">. Nevertheless, term babies’ kidneys will be </w:t>
      </w:r>
      <w:proofErr w:type="spellStart"/>
      <w:r>
        <w:t>nephrogenetically</w:t>
      </w:r>
      <w:proofErr w:type="spellEnd"/>
      <w:r>
        <w:t xml:space="preserve"> complete, as there are no more nephrons formed after 36 </w:t>
      </w:r>
      <w:proofErr w:type="spellStart"/>
      <w:r>
        <w:t>weeks</w:t>
      </w:r>
      <w:proofErr w:type="spellEnd"/>
      <w:r>
        <w:t xml:space="preserve"> gestation </w:t>
      </w:r>
      <w:r>
        <w:fldChar w:fldCharType="begin"/>
      </w:r>
      <w:r>
        <w:instrText xml:space="preserve"> ADDIN EN.CITE &lt;EndNote&gt;&lt;Cite&gt;&lt;Author&gt;Bertram&lt;/Author&gt;&lt;Year&gt;2011&lt;/Year&gt;&lt;RecNum&gt;16113&lt;/RecNum&gt;&lt;DisplayText&gt;(Bertram, Douglas-Denton et al. 2011)&lt;/DisplayText&gt;&lt;record&gt;&lt;rec-number&gt;16113&lt;/rec-number&gt;&lt;foreign-keys&gt;&lt;key app="EN" db-id="2dvtr5t089z0xke2s0qpxtf3w9xsp0ssadxw" timestamp="1705684776"&gt;16113&lt;/key&gt;&lt;/foreign-keys&gt;&lt;ref-type name="Journal Article"&gt;17&lt;/ref-type&gt;&lt;contributors&gt;&lt;authors&gt;&lt;author&gt;Bertram, J. F.&lt;/author&gt;&lt;author&gt;Douglas-Denton, R. N.&lt;/author&gt;&lt;author&gt;Diouf, B.&lt;/author&gt;&lt;author&gt;Hughson, M. D.&lt;/author&gt;&lt;author&gt;Hoy, W. E.&lt;/author&gt;&lt;/authors&gt;&lt;/contributors&gt;&lt;auth-address&gt;Department of Anatomy and Developmental Biology, Monash University Clayton, Melbourne, Victoria, 3800, Australia. john.bertram@monash.edu&lt;/auth-address&gt;&lt;titles&gt;&lt;title&gt;Human nephron number: implications for health and disease&lt;/title&gt;&lt;secondary-title&gt;Pediatr Nephrol&lt;/secondary-title&gt;&lt;/titles&gt;&lt;periodical&gt;&lt;full-title&gt;Pediatr Nephrol&lt;/full-title&gt;&lt;/periodical&gt;&lt;pages&gt;1529-33&lt;/pages&gt;&lt;volume&gt;26&lt;/volume&gt;&lt;number&gt;9&lt;/number&gt;&lt;edition&gt;20110522&lt;/edition&gt;&lt;keywords&gt;&lt;keyword&gt;Aging&lt;/keyword&gt;&lt;keyword&gt;Birth Weight&lt;/keyword&gt;&lt;keyword&gt;Blood Pressure&lt;/keyword&gt;&lt;keyword&gt;Humans&lt;/keyword&gt;&lt;keyword&gt;Kidney Diseases/*pathology/physiopathology&lt;/keyword&gt;&lt;keyword&gt;Nephrons/embryology/*pathology/physiopathology&lt;/keyword&gt;&lt;/keywords&gt;&lt;dates&gt;&lt;year&gt;2011&lt;/year&gt;&lt;pub-dates&gt;&lt;date&gt;Sep&lt;/date&gt;&lt;/pub-dates&gt;&lt;/dates&gt;&lt;isbn&gt;1432-198X (Electronic)&amp;#xD;0931-041X (Linking)&lt;/isbn&gt;&lt;accession-num&gt;21604189&lt;/accession-num&gt;&lt;urls&gt;&lt;related-urls&gt;&lt;url&gt;https://www.ncbi.nlm.nih.gov/pubmed/21604189&lt;/url&gt;&lt;/related-urls&gt;&lt;/urls&gt;&lt;electronic-resource-num&gt;10.1007/s00467-011-1843-8&lt;/electronic-resource-num&gt;&lt;remote-database-name&gt;Medline&lt;/remote-database-name&gt;&lt;remote-database-provider&gt;NLM&lt;/remote-database-provider&gt;&lt;/record&gt;&lt;/Cite&gt;&lt;/EndNote&gt;</w:instrText>
      </w:r>
      <w:r>
        <w:fldChar w:fldCharType="separate"/>
      </w:r>
      <w:r>
        <w:rPr>
          <w:noProof/>
        </w:rPr>
        <w:t>(Bertram, Douglas-Denton et al. 2011)</w:t>
      </w:r>
      <w:r>
        <w:fldChar w:fldCharType="end"/>
      </w:r>
      <w:r>
        <w:t xml:space="preserve">. However, the kidney still does not reach full maturity until the child reaches puberty </w:t>
      </w:r>
      <w:r>
        <w:fldChar w:fldCharType="begin"/>
      </w:r>
      <w:r>
        <w:instrText xml:space="preserve"> ADDIN EN.CITE &lt;EndNote&gt;&lt;Cite&gt;&lt;Author&gt;Eidelman&lt;/Author&gt;&lt;Year&gt;2016&lt;/Year&gt;&lt;RecNum&gt;10815&lt;/RecNum&gt;&lt;DisplayText&gt;(Eidelman and Abdel-Rahman 2016)&lt;/DisplayText&gt;&lt;record&gt;&lt;rec-number&gt;10815&lt;/rec-number&gt;&lt;foreign-keys&gt;&lt;key app="EN" db-id="2dvtr5t089z0xke2s0qpxtf3w9xsp0ssadxw" timestamp="1669285481" guid="23511d9a-39d7-4192-9825-eaaa0d79c196"&gt;10815&lt;/key&gt;&lt;/foreign-keys&gt;&lt;ref-type name="Journal Article"&gt;17&lt;/ref-type&gt;&lt;contributors&gt;&lt;authors&gt;&lt;author&gt;Eidelman, C.&lt;/author&gt;&lt;author&gt;Abdel-Rahman, S. M.&lt;/author&gt;&lt;/authors&gt;&lt;/contributors&gt;&lt;titles&gt;&lt;title&gt;Pharmacokinetic considerations when prescribing for children&lt;/title&gt;&lt;secondary-title&gt;International Journal of Pharmacokinetics&lt;/secondary-title&gt;&lt;/titles&gt;&lt;periodical&gt;&lt;full-title&gt;International Journal of Pharmacokinetics&lt;/full-title&gt;&lt;/periodical&gt;&lt;pages&gt;69 - 80&lt;/pages&gt;&lt;volume&gt;1&lt;/volume&gt;&lt;number&gt;1&lt;/number&gt;&lt;dates&gt;&lt;year&gt;2016&lt;/year&gt;&lt;/dates&gt;&lt;urls&gt;&lt;/urls&gt;&lt;/record&gt;&lt;/Cite&gt;&lt;/EndNote&gt;</w:instrText>
      </w:r>
      <w:r>
        <w:fldChar w:fldCharType="separate"/>
      </w:r>
      <w:r>
        <w:rPr>
          <w:noProof/>
        </w:rPr>
        <w:t>(Eidelman and Abdel-Rahman 2016)</w:t>
      </w:r>
      <w:r>
        <w:fldChar w:fldCharType="end"/>
      </w:r>
      <w:r>
        <w:t>, and structural differences are well described between neonate and adult kidneys (See Figure 1)</w:t>
      </w:r>
    </w:p>
    <w:p w14:paraId="45BD22FE" w14:textId="77777777" w:rsidR="0013397F" w:rsidRDefault="0013397F" w:rsidP="0013397F">
      <w:pPr>
        <w:jc w:val="both"/>
      </w:pPr>
    </w:p>
    <w:p w14:paraId="12DAB1B6" w14:textId="3E4748D1" w:rsidR="0013397F" w:rsidRDefault="0013397F" w:rsidP="0013397F">
      <w:pPr>
        <w:jc w:val="both"/>
      </w:pPr>
      <w:r>
        <w:t>Figure 1 – Comparison of Neonate to Adult Kidney</w:t>
      </w:r>
    </w:p>
    <w:p w14:paraId="38FE2705" w14:textId="510AFD18" w:rsidR="0013397F" w:rsidRDefault="0013397F" w:rsidP="0013397F">
      <w:pPr>
        <w:jc w:val="both"/>
      </w:pPr>
      <w:r>
        <w:rPr>
          <w:noProof/>
        </w:rPr>
        <w:drawing>
          <wp:inline distT="0" distB="0" distL="0" distR="0" wp14:anchorId="2D9C642D" wp14:editId="22133C2F">
            <wp:extent cx="5731510" cy="2118995"/>
            <wp:effectExtent l="0" t="0" r="0" b="1905"/>
            <wp:docPr id="568891373" name="Picture 1" descr="A close-up of a list of bir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891373" name="Picture 1" descr="A close-up of a list of birth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2118995"/>
                    </a:xfrm>
                    <a:prstGeom prst="rect">
                      <a:avLst/>
                    </a:prstGeom>
                  </pic:spPr>
                </pic:pic>
              </a:graphicData>
            </a:graphic>
          </wp:inline>
        </w:drawing>
      </w:r>
    </w:p>
    <w:p w14:paraId="6FB3EC3C" w14:textId="7E4889E9" w:rsidR="0013397F" w:rsidRDefault="0013397F" w:rsidP="0013397F">
      <w:pPr>
        <w:jc w:val="both"/>
      </w:pPr>
      <w:r>
        <w:fldChar w:fldCharType="begin"/>
      </w:r>
      <w:r>
        <w:instrText xml:space="preserve"> ADDIN EN.CITE &lt;EndNote&gt;&lt;Cite&gt;&lt;Author&gt;Eidelman&lt;/Author&gt;&lt;Year&gt;2016&lt;/Year&gt;&lt;RecNum&gt;10815&lt;/RecNum&gt;&lt;DisplayText&gt;(Eidelman and Abdel-Rahman 2016)&lt;/DisplayText&gt;&lt;record&gt;&lt;rec-number&gt;10815&lt;/rec-number&gt;&lt;foreign-keys&gt;&lt;key app="EN" db-id="2dvtr5t089z0xke2s0qpxtf3w9xsp0ssadxw" timestamp="1669285481" guid="23511d9a-39d7-4192-9825-eaaa0d79c196"&gt;10815&lt;/key&gt;&lt;/foreign-keys&gt;&lt;ref-type name="Journal Article"&gt;17&lt;/ref-type&gt;&lt;contributors&gt;&lt;authors&gt;&lt;author&gt;Eidelman, C.&lt;/author&gt;&lt;author&gt;Abdel-Rahman, S. M.&lt;/author&gt;&lt;/authors&gt;&lt;/contributors&gt;&lt;titles&gt;&lt;title&gt;Pharmacokinetic considerations when prescribing for children&lt;/title&gt;&lt;secondary-title&gt;International Journal of Pharmacokinetics&lt;/secondary-title&gt;&lt;/titles&gt;&lt;periodical&gt;&lt;full-title&gt;International Journal of Pharmacokinetics&lt;/full-title&gt;&lt;/periodical&gt;&lt;pages&gt;69 - 80&lt;/pages&gt;&lt;volume&gt;1&lt;/volume&gt;&lt;number&gt;1&lt;/number&gt;&lt;dates&gt;&lt;year&gt;2016&lt;/year&gt;&lt;/dates&gt;&lt;urls&gt;&lt;/urls&gt;&lt;/record&gt;&lt;/Cite&gt;&lt;/EndNote&gt;</w:instrText>
      </w:r>
      <w:r>
        <w:fldChar w:fldCharType="separate"/>
      </w:r>
      <w:r>
        <w:rPr>
          <w:noProof/>
        </w:rPr>
        <w:t>(Eidelman and Abdel-Rahman 2016)</w:t>
      </w:r>
      <w:r>
        <w:fldChar w:fldCharType="end"/>
      </w:r>
    </w:p>
    <w:p w14:paraId="4652E892" w14:textId="0F910183" w:rsidR="0013397F" w:rsidRDefault="0013397F" w:rsidP="0013397F">
      <w:pPr>
        <w:jc w:val="both"/>
        <w:rPr>
          <w:i/>
          <w:iCs/>
          <w:color w:val="FF0000"/>
        </w:rPr>
      </w:pPr>
      <w:r w:rsidRPr="0013397F">
        <w:rPr>
          <w:i/>
          <w:iCs/>
          <w:color w:val="FF0000"/>
        </w:rPr>
        <w:t>Please can this be re-typed</w:t>
      </w:r>
      <w:r>
        <w:rPr>
          <w:i/>
          <w:iCs/>
          <w:color w:val="FF0000"/>
        </w:rPr>
        <w:t xml:space="preserve"> / formatted etc</w:t>
      </w:r>
      <w:r w:rsidRPr="0013397F">
        <w:rPr>
          <w:i/>
          <w:iCs/>
          <w:color w:val="FF0000"/>
        </w:rPr>
        <w:t>?</w:t>
      </w:r>
    </w:p>
    <w:p w14:paraId="4BB1DD6E" w14:textId="77777777" w:rsidR="0013397F" w:rsidRDefault="0013397F" w:rsidP="0013397F">
      <w:pPr>
        <w:jc w:val="both"/>
        <w:rPr>
          <w:i/>
          <w:iCs/>
          <w:color w:val="FF0000"/>
        </w:rPr>
      </w:pPr>
    </w:p>
    <w:p w14:paraId="6FD6C070" w14:textId="7C281E58" w:rsidR="0013397F" w:rsidRDefault="0013397F" w:rsidP="0013397F">
      <w:pPr>
        <w:jc w:val="both"/>
        <w:rPr>
          <w:rFonts w:cstheme="minorHAnsi"/>
          <w:color w:val="000000" w:themeColor="text1"/>
        </w:rPr>
      </w:pPr>
      <w:r>
        <w:rPr>
          <w:color w:val="000000" w:themeColor="text1"/>
        </w:rPr>
        <w:t xml:space="preserve">Due to these structural differences, the capacity for a </w:t>
      </w:r>
      <w:proofErr w:type="spellStart"/>
      <w:r>
        <w:rPr>
          <w:color w:val="000000" w:themeColor="text1"/>
        </w:rPr>
        <w:t>newborn</w:t>
      </w:r>
      <w:proofErr w:type="spellEnd"/>
      <w:r>
        <w:rPr>
          <w:color w:val="000000" w:themeColor="text1"/>
        </w:rPr>
        <w:t xml:space="preserve"> to eliminate drugs is reduced, so younger children / infants often require drug dosing less frequently for renally cleared medications </w:t>
      </w:r>
      <w:r>
        <w:rPr>
          <w:color w:val="000000" w:themeColor="text1"/>
        </w:rPr>
        <w:fldChar w:fldCharType="begin"/>
      </w:r>
      <w:r>
        <w:rPr>
          <w:color w:val="000000" w:themeColor="text1"/>
        </w:rPr>
        <w:instrText xml:space="preserve"> ADDIN EN.CITE &lt;EndNote&gt;&lt;Cite&gt;&lt;Author&gt;Eidelman&lt;/Author&gt;&lt;Year&gt;2016&lt;/Year&gt;&lt;RecNum&gt;10815&lt;/RecNum&gt;&lt;DisplayText&gt;(Eidelman and Abdel-Rahman 2016)&lt;/DisplayText&gt;&lt;record&gt;&lt;rec-number&gt;10815&lt;/rec-number&gt;&lt;foreign-keys&gt;&lt;key app="EN" db-id="2dvtr5t089z0xke2s0qpxtf3w9xsp0ssadxw" timestamp="1669285481" guid="23511d9a-39d7-4192-9825-eaaa0d79c196"&gt;10815&lt;/key&gt;&lt;/foreign-keys&gt;&lt;ref-type name="Journal Article"&gt;17&lt;/ref-type&gt;&lt;contributors&gt;&lt;authors&gt;&lt;author&gt;Eidelman, C.&lt;/author&gt;&lt;author&gt;Abdel-Rahman, S. M.&lt;/author&gt;&lt;/authors&gt;&lt;/contributors&gt;&lt;titles&gt;&lt;title&gt;Pharmacokinetic considerations when prescribing for children&lt;/title&gt;&lt;secondary-title&gt;International Journal of Pharmacokinetics&lt;/secondary-title&gt;&lt;/titles&gt;&lt;periodical&gt;&lt;full-title&gt;International Journal of Pharmacokinetics&lt;/full-title&gt;&lt;/periodical&gt;&lt;pages&gt;69 - 80&lt;/pages&gt;&lt;volume&gt;1&lt;/volume&gt;&lt;number&gt;1&lt;/number&gt;&lt;dates&gt;&lt;year&gt;2016&lt;/year&gt;&lt;/dates&gt;&lt;urls&gt;&lt;/urls&gt;&lt;/record&gt;&lt;/Cite&gt;&lt;/EndNote&gt;</w:instrText>
      </w:r>
      <w:r>
        <w:rPr>
          <w:color w:val="000000" w:themeColor="text1"/>
        </w:rPr>
        <w:fldChar w:fldCharType="separate"/>
      </w:r>
      <w:r>
        <w:rPr>
          <w:noProof/>
          <w:color w:val="000000" w:themeColor="text1"/>
        </w:rPr>
        <w:t>(Eidelman and Abdel-Rahman 2016)</w:t>
      </w:r>
      <w:r>
        <w:rPr>
          <w:color w:val="000000" w:themeColor="text1"/>
        </w:rPr>
        <w:fldChar w:fldCharType="end"/>
      </w:r>
      <w:r>
        <w:rPr>
          <w:color w:val="000000" w:themeColor="text1"/>
        </w:rPr>
        <w:t xml:space="preserve">. There is immature glomerular filtration and </w:t>
      </w:r>
      <w:proofErr w:type="spellStart"/>
      <w:r>
        <w:rPr>
          <w:color w:val="000000" w:themeColor="text1"/>
        </w:rPr>
        <w:t>tubular</w:t>
      </w:r>
      <w:proofErr w:type="spellEnd"/>
      <w:r>
        <w:rPr>
          <w:color w:val="000000" w:themeColor="text1"/>
        </w:rPr>
        <w:t xml:space="preserve"> function in younger children </w:t>
      </w:r>
      <w:r>
        <w:rPr>
          <w:color w:val="000000" w:themeColor="text1"/>
        </w:rPr>
        <w:fldChar w:fldCharType="begin"/>
      </w:r>
      <w:r>
        <w:rPr>
          <w:color w:val="000000" w:themeColor="text1"/>
        </w:rPr>
        <w:instrText xml:space="preserve"> ADDIN EN.CITE &lt;EndNote&gt;&lt;Cite&gt;&lt;Author&gt;Hill&lt;/Author&gt;&lt;Year&gt;2022&lt;/Year&gt;&lt;RecNum&gt;15625&lt;/RecNum&gt;&lt;DisplayText&gt;(Hill, Allan et al. 2022)&lt;/DisplayText&gt;&lt;record&gt;&lt;rec-number&gt;15625&lt;/rec-number&gt;&lt;foreign-keys&gt;&lt;key app="EN" db-id="2dvtr5t089z0xke2s0qpxtf3w9xsp0ssadxw" timestamp="1695392391" guid="76e85ce5-b64e-4c66-9b90-ced039aa4b32"&gt;15625&lt;/key&gt;&lt;/foreign-keys&gt;&lt;ref-type name="Book Section"&gt;5&lt;/ref-type&gt;&lt;contributors&gt;&lt;authors&gt;&lt;author&gt;Hill, B.&lt;/author&gt;&lt;author&gt;Allan, J.&lt;/author&gt;&lt;author&gt;Camara, C.&lt;/author&gt;&lt;/authors&gt;&lt;secondary-authors&gt;&lt;author&gt;Peate, I.&lt;/author&gt;&lt;author&gt;Dryden, P.&lt;/author&gt;&lt;/secondary-authors&gt;&lt;/contributors&gt;&lt;titles&gt;&lt;title&gt;Pharmacodynamics and Pharmacokinetics&lt;/title&gt;&lt;secondary-title&gt;Fundamentals of Pharmacology for Children’s Nurses&lt;/secondary-title&gt;&lt;/titles&gt;&lt;dates&gt;&lt;year&gt;2022&lt;/year&gt;&lt;/dates&gt;&lt;pub-location&gt;West Sussex&lt;/pub-location&gt;&lt;publisher&gt;Wiley Blackwell&lt;/publisher&gt;&lt;urls&gt;&lt;/urls&gt;&lt;/record&gt;&lt;/Cite&gt;&lt;/EndNote&gt;</w:instrText>
      </w:r>
      <w:r>
        <w:rPr>
          <w:color w:val="000000" w:themeColor="text1"/>
        </w:rPr>
        <w:fldChar w:fldCharType="separate"/>
      </w:r>
      <w:r>
        <w:rPr>
          <w:noProof/>
          <w:color w:val="000000" w:themeColor="text1"/>
        </w:rPr>
        <w:t>(Hill, Allan et al. 2022)</w:t>
      </w:r>
      <w:r>
        <w:rPr>
          <w:color w:val="000000" w:themeColor="text1"/>
        </w:rPr>
        <w:fldChar w:fldCharType="end"/>
      </w:r>
      <w:r>
        <w:rPr>
          <w:color w:val="000000" w:themeColor="text1"/>
        </w:rPr>
        <w:t xml:space="preserve">. Glomerular filtration is where a </w:t>
      </w:r>
      <w:r>
        <w:rPr>
          <w:color w:val="000000" w:themeColor="text1"/>
        </w:rPr>
        <w:lastRenderedPageBreak/>
        <w:t xml:space="preserve">large quantity of water soluble drugs and drug metabolites are eliminated, and the glomerular filtration rate (GFR) is often used to assess renal function </w:t>
      </w:r>
      <w:r>
        <w:rPr>
          <w:color w:val="000000" w:themeColor="text1"/>
        </w:rPr>
        <w:fldChar w:fldCharType="begin"/>
      </w:r>
      <w:r>
        <w:rPr>
          <w:color w:val="000000" w:themeColor="text1"/>
        </w:rPr>
        <w:instrText xml:space="preserve"> ADDIN EN.CITE &lt;EndNote&gt;&lt;Cite&gt;&lt;Author&gt;van den Anker&lt;/Author&gt;&lt;Year&gt;2018&lt;/Year&gt;&lt;RecNum&gt;13277&lt;/RecNum&gt;&lt;DisplayText&gt;(van den Anker, Reed et al. 2018)&lt;/DisplayText&gt;&lt;record&gt;&lt;rec-number&gt;13277&lt;/rec-number&gt;&lt;foreign-keys&gt;&lt;key app="EN" db-id="2dvtr5t089z0xke2s0qpxtf3w9xsp0ssadxw" timestamp="1669302435" guid="5e230b19-9e43-4b1d-85c7-39b812e37548"&gt;13277&lt;/key&gt;&lt;/foreign-keys&gt;&lt;ref-type name="Journal Article"&gt;17&lt;/ref-type&gt;&lt;contributors&gt;&lt;authors&gt;&lt;author&gt;van den Anker, John&lt;/author&gt;&lt;author&gt;Reed, Michael D.&lt;/author&gt;&lt;author&gt;Allegaert, Karel&lt;/author&gt;&lt;author&gt;Kearns, Gregory L.&lt;/author&gt;&lt;/authors&gt;&lt;/contributors&gt;&lt;titles&gt;&lt;title&gt;Developmental Changes in Pharmacokinetics and Pharmacodynamics&lt;/title&gt;&lt;secondary-title&gt;The Journal of Clinical Pharmacology&lt;/secondary-title&gt;&lt;/titles&gt;&lt;periodical&gt;&lt;full-title&gt;The Journal of Clinical Pharmacology&lt;/full-title&gt;&lt;/periodical&gt;&lt;pages&gt;S10-S25&lt;/pages&gt;&lt;volume&gt;58&lt;/volume&gt;&lt;section&gt;S10&lt;/section&gt;&lt;dates&gt;&lt;year&gt;2018&lt;/year&gt;&lt;/dates&gt;&lt;isbn&gt;00912700&lt;/isbn&gt;&lt;urls&gt;&lt;/urls&gt;&lt;electronic-resource-num&gt;10.1002/jcph.1284&lt;/electronic-resource-num&gt;&lt;/record&gt;&lt;/Cite&gt;&lt;/EndNote&gt;</w:instrText>
      </w:r>
      <w:r>
        <w:rPr>
          <w:color w:val="000000" w:themeColor="text1"/>
        </w:rPr>
        <w:fldChar w:fldCharType="separate"/>
      </w:r>
      <w:r>
        <w:rPr>
          <w:noProof/>
          <w:color w:val="000000" w:themeColor="text1"/>
        </w:rPr>
        <w:t>(van den Anker, Reed et al. 2018)</w:t>
      </w:r>
      <w:r>
        <w:rPr>
          <w:color w:val="000000" w:themeColor="text1"/>
        </w:rPr>
        <w:fldChar w:fldCharType="end"/>
      </w:r>
      <w:r>
        <w:rPr>
          <w:color w:val="000000" w:themeColor="text1"/>
        </w:rPr>
        <w:t>. The GFR is approximately is approximately 10 to 20 mL / min / m</w:t>
      </w:r>
      <w:r>
        <w:rPr>
          <w:rFonts w:ascii="Tahoma" w:hAnsi="Tahoma" w:cs="Tahoma"/>
          <w:color w:val="000000" w:themeColor="text1"/>
        </w:rPr>
        <w:t xml:space="preserve">² </w:t>
      </w:r>
      <w:r>
        <w:rPr>
          <w:rFonts w:cstheme="minorHAnsi"/>
          <w:color w:val="000000" w:themeColor="text1"/>
        </w:rPr>
        <w:t xml:space="preserve">at birth </w:t>
      </w:r>
      <w:r>
        <w:rPr>
          <w:rFonts w:cstheme="minorHAnsi"/>
          <w:color w:val="000000" w:themeColor="text1"/>
        </w:rPr>
        <w:fldChar w:fldCharType="begin"/>
      </w:r>
      <w:r>
        <w:rPr>
          <w:rFonts w:cstheme="minorHAnsi"/>
          <w:color w:val="000000" w:themeColor="text1"/>
        </w:rPr>
        <w:instrText xml:space="preserve"> ADDIN EN.CITE &lt;EndNote&gt;&lt;Cite&gt;&lt;Author&gt;Lu&lt;/Author&gt;&lt;Year&gt;2014&lt;/Year&gt;&lt;RecNum&gt;11619&lt;/RecNum&gt;&lt;DisplayText&gt;(Lu and Rosenbaum 2014)&lt;/DisplayText&gt;&lt;record&gt;&lt;rec-number&gt;11619&lt;/rec-number&gt;&lt;foreign-keys&gt;&lt;key app="EN" db-id="2dvtr5t089z0xke2s0qpxtf3w9xsp0ssadxw" timestamp="1669291885" guid="5333deaa-481b-4543-abe8-90aa05a54593"&gt;11619&lt;/key&gt;&lt;/foreign-keys&gt;&lt;ref-type name="Journal Article"&gt;17&lt;/ref-type&gt;&lt;contributors&gt;&lt;authors&gt;&lt;author&gt;Lu, H.&lt;/author&gt;&lt;author&gt;Rosenbaum, S.&lt;/author&gt;&lt;/authors&gt;&lt;/contributors&gt;&lt;titles&gt;&lt;title&gt;Developmental Pharmacokinetics in Pediatric Populations&lt;/title&gt;&lt;secondary-title&gt;J Pediatr Pharmacol Ther&lt;/secondary-title&gt;&lt;/titles&gt;&lt;periodical&gt;&lt;full-title&gt;J Pediatr Pharmacol Ther&lt;/full-title&gt;&lt;/periodical&gt;&lt;pages&gt;262 - 276&lt;/pages&gt;&lt;volume&gt;19&lt;/volume&gt;&lt;number&gt;4&lt;/number&gt;&lt;dates&gt;&lt;year&gt;2014&lt;/year&gt;&lt;/dates&gt;&lt;urls&gt;&lt;/urls&gt;&lt;/record&gt;&lt;/Cite&gt;&lt;/EndNote&gt;</w:instrText>
      </w:r>
      <w:r>
        <w:rPr>
          <w:rFonts w:cstheme="minorHAnsi"/>
          <w:color w:val="000000" w:themeColor="text1"/>
        </w:rPr>
        <w:fldChar w:fldCharType="separate"/>
      </w:r>
      <w:r>
        <w:rPr>
          <w:rFonts w:cstheme="minorHAnsi"/>
          <w:noProof/>
          <w:color w:val="000000" w:themeColor="text1"/>
        </w:rPr>
        <w:t>(Lu and Rosenbaum 2014)</w:t>
      </w:r>
      <w:r>
        <w:rPr>
          <w:rFonts w:cstheme="minorHAnsi"/>
          <w:color w:val="000000" w:themeColor="text1"/>
        </w:rPr>
        <w:fldChar w:fldCharType="end"/>
      </w:r>
      <w:r>
        <w:rPr>
          <w:rFonts w:cstheme="minorHAnsi"/>
          <w:color w:val="000000" w:themeColor="text1"/>
        </w:rPr>
        <w:t xml:space="preserve"> and increases to 20 to 30  </w:t>
      </w:r>
      <w:r>
        <w:rPr>
          <w:color w:val="000000" w:themeColor="text1"/>
        </w:rPr>
        <w:t>mL / min / m</w:t>
      </w:r>
      <w:r>
        <w:rPr>
          <w:rFonts w:ascii="Tahoma" w:hAnsi="Tahoma" w:cs="Tahoma"/>
          <w:color w:val="000000" w:themeColor="text1"/>
        </w:rPr>
        <w:t xml:space="preserve">² </w:t>
      </w:r>
      <w:r w:rsidRPr="0013397F">
        <w:rPr>
          <w:rFonts w:cstheme="minorHAnsi"/>
          <w:color w:val="000000" w:themeColor="text1"/>
        </w:rPr>
        <w:t>during the first few weeks of life</w:t>
      </w:r>
      <w:r>
        <w:rPr>
          <w:rFonts w:cstheme="minorHAnsi"/>
          <w:color w:val="000000" w:themeColor="text1"/>
        </w:rPr>
        <w:t xml:space="preserve">, and then reaching half of the normal adult values by 3 months of age </w:t>
      </w:r>
      <w:r>
        <w:rPr>
          <w:rFonts w:cstheme="minorHAnsi"/>
          <w:color w:val="000000" w:themeColor="text1"/>
        </w:rPr>
        <w:fldChar w:fldCharType="begin">
          <w:fldData xml:space="preserve">PEVuZE5vdGU+PENpdGU+PEF1dGhvcj5PJmFwb3M7SGFyYTwvQXV0aG9yPjxZZWFyPjIwMTU8L1ll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</w:fldData>
        </w:fldChar>
      </w:r>
      <w:r>
        <w:rPr>
          <w:rFonts w:cstheme="minorHAnsi"/>
          <w:color w:val="000000" w:themeColor="text1"/>
        </w:rPr>
        <w:instrText xml:space="preserve"> ADDIN EN.CITE </w:instrText>
      </w:r>
      <w:r>
        <w:rPr>
          <w:rFonts w:cstheme="minorHAnsi"/>
          <w:color w:val="000000" w:themeColor="text1"/>
        </w:rPr>
        <w:fldChar w:fldCharType="begin">
          <w:fldData xml:space="preserve">PEVuZE5vdGU+PENpdGU+PEF1dGhvcj5PJmFwb3M7SGFyYTwvQXV0aG9yPjxZZWFyPjIwMTU8L1ll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</w:fldData>
        </w:fldChar>
      </w:r>
      <w:r>
        <w:rPr>
          <w:rFonts w:cstheme="minorHAnsi"/>
          <w:color w:val="000000" w:themeColor="text1"/>
        </w:rPr>
        <w:instrText xml:space="preserve"> ADDIN EN.CITE.DATA </w:instrText>
      </w:r>
      <w:r>
        <w:rPr>
          <w:rFonts w:cstheme="minorHAnsi"/>
          <w:color w:val="000000" w:themeColor="text1"/>
        </w:rPr>
      </w:r>
      <w:r>
        <w:rPr>
          <w:rFonts w:cstheme="minorHAnsi"/>
          <w:color w:val="000000" w:themeColor="text1"/>
        </w:rPr>
        <w:fldChar w:fldCharType="end"/>
      </w:r>
      <w:r>
        <w:rPr>
          <w:rFonts w:cstheme="minorHAnsi"/>
          <w:color w:val="000000" w:themeColor="text1"/>
        </w:rPr>
        <w:fldChar w:fldCharType="separate"/>
      </w:r>
      <w:r>
        <w:rPr>
          <w:rFonts w:cstheme="minorHAnsi"/>
          <w:noProof/>
          <w:color w:val="000000" w:themeColor="text1"/>
        </w:rPr>
        <w:t>(O'Hara, Wright et al. 2015)</w:t>
      </w:r>
      <w:r>
        <w:rPr>
          <w:rFonts w:cstheme="minorHAnsi"/>
          <w:color w:val="000000" w:themeColor="text1"/>
        </w:rPr>
        <w:fldChar w:fldCharType="end"/>
      </w:r>
      <w:r>
        <w:rPr>
          <w:rFonts w:cstheme="minorHAnsi"/>
          <w:color w:val="000000" w:themeColor="text1"/>
        </w:rPr>
        <w:t xml:space="preserve">: adult levels are reached by around age 2 years </w:t>
      </w:r>
      <w:r>
        <w:rPr>
          <w:rFonts w:cstheme="minorHAnsi"/>
          <w:color w:val="000000" w:themeColor="text1"/>
        </w:rPr>
        <w:fldChar w:fldCharType="begin"/>
      </w:r>
      <w:r>
        <w:rPr>
          <w:rFonts w:cstheme="minorHAnsi"/>
          <w:color w:val="000000" w:themeColor="text1"/>
        </w:rPr>
        <w:instrText xml:space="preserve"> ADDIN EN.CITE &lt;EndNote&gt;&lt;Cite&gt;&lt;Author&gt;O&amp;apos;Hara&lt;/Author&gt;&lt;Year&gt;2016&lt;/Year&gt;&lt;RecNum&gt;13363&lt;/RecNum&gt;&lt;DisplayText&gt;(O&amp;apos;Hara 2016)&lt;/DisplayText&gt;&lt;record&gt;&lt;rec-number&gt;13363&lt;/rec-number&gt;&lt;foreign-keys&gt;&lt;key app="EN" db-id="2dvtr5t089z0xke2s0qpxtf3w9xsp0ssadxw" timestamp="1669302436" guid="14336733-26ea-4ac1-9c69-3f4dcf440d60"&gt;13363&lt;/key&gt;&lt;/foreign-keys&gt;&lt;ref-type name="Journal Article"&gt;17&lt;/ref-type&gt;&lt;contributors&gt;&lt;authors&gt;&lt;author&gt;O&amp;apos;Hara, K.&lt;/author&gt;&lt;/authors&gt;&lt;/contributors&gt;&lt;auth-address&gt;Pharmacist and PhD candidate, Discipline of Clinical Pharmacology and Toxicology, School of Medicine and Public Health, University of Newcastle, New South Wales.&lt;/auth-address&gt;&lt;titles&gt;&lt;title&gt;Paediatric pharmacokinetics and drug doses&lt;/title&gt;&lt;secondary-title&gt;Aust Prescr&lt;/secondary-title&gt;&lt;/titles&gt;&lt;periodical&gt;&lt;full-title&gt;Aust Prescr&lt;/full-title&gt;&lt;/periodical&gt;&lt;pages&gt;208-210&lt;/pages&gt;&lt;volume&gt;39&lt;/volume&gt;&lt;number&gt;6&lt;/number&gt;&lt;edition&gt;2016/12/19&lt;/edition&gt;&lt;keywords&gt;&lt;keyword&gt;child&lt;/keyword&gt;&lt;keyword&gt;dose&lt;/keyword&gt;&lt;keyword&gt;paediatrics&lt;/keyword&gt;&lt;keyword&gt;population pharmacokinetics&lt;/keyword&gt;&lt;/keywords&gt;&lt;dates&gt;&lt;year&gt;2016&lt;/year&gt;&lt;pub-dates&gt;&lt;date&gt;Dec&lt;/date&gt;&lt;/pub-dates&gt;&lt;/dates&gt;&lt;isbn&gt;0312-8008 (Print)&amp;#xD;0312-8008 (Linking)&lt;/isbn&gt;&lt;accession-num&gt;27990048&lt;/accession-num&gt;&lt;urls&gt;&lt;related-urls&gt;&lt;url&gt;https://www.ncbi.nlm.nih.gov/pubmed/27990048&lt;/url&gt;&lt;/related-urls&gt;&lt;/urls&gt;&lt;custom2&gt;PMC5155058&lt;/custom2&gt;&lt;electronic-resource-num&gt;10.18773/austprescr.2016.071&lt;/electronic-resource-num&gt;&lt;/record&gt;&lt;/Cite&gt;&lt;/EndNote&gt;</w:instrText>
      </w:r>
      <w:r>
        <w:rPr>
          <w:rFonts w:cstheme="minorHAnsi"/>
          <w:color w:val="000000" w:themeColor="text1"/>
        </w:rPr>
        <w:fldChar w:fldCharType="separate"/>
      </w:r>
      <w:r>
        <w:rPr>
          <w:rFonts w:cstheme="minorHAnsi"/>
          <w:noProof/>
          <w:color w:val="000000" w:themeColor="text1"/>
        </w:rPr>
        <w:t>(O'Hara 2016)</w:t>
      </w:r>
      <w:r>
        <w:rPr>
          <w:rFonts w:cstheme="minorHAnsi"/>
          <w:color w:val="000000" w:themeColor="text1"/>
        </w:rPr>
        <w:fldChar w:fldCharType="end"/>
      </w:r>
      <w:r>
        <w:rPr>
          <w:rFonts w:cstheme="minorHAnsi"/>
          <w:color w:val="000000" w:themeColor="text1"/>
        </w:rPr>
        <w:t xml:space="preserve">. Drug doses will therefore need to be adjusted frequently during the first few weeks and months of life, either by increasing the dosing interval, or reducing the dose </w:t>
      </w:r>
      <w:r>
        <w:rPr>
          <w:rFonts w:cstheme="minorHAnsi"/>
          <w:color w:val="000000" w:themeColor="text1"/>
        </w:rPr>
        <w:fldChar w:fldCharType="begin"/>
      </w:r>
      <w:r>
        <w:rPr>
          <w:rFonts w:cstheme="minorHAnsi"/>
          <w:color w:val="000000" w:themeColor="text1"/>
        </w:rPr>
        <w:instrText xml:space="preserve"> ADDIN EN.CITE &lt;EndNote&gt;&lt;Cite&gt;&lt;Author&gt;van den Anker&lt;/Author&gt;&lt;Year&gt;2018&lt;/Year&gt;&lt;RecNum&gt;13277&lt;/RecNum&gt;&lt;DisplayText&gt;(van den Anker, Reed et al. 2018)&lt;/DisplayText&gt;&lt;record&gt;&lt;rec-number&gt;13277&lt;/rec-number&gt;&lt;foreign-keys&gt;&lt;key app="EN" db-id="2dvtr5t089z0xke2s0qpxtf3w9xsp0ssadxw" timestamp="1669302435" guid="5e230b19-9e43-4b1d-85c7-39b812e37548"&gt;13277&lt;/key&gt;&lt;/foreign-keys&gt;&lt;ref-type name="Journal Article"&gt;17&lt;/ref-type&gt;&lt;contributors&gt;&lt;authors&gt;&lt;author&gt;van den Anker, John&lt;/author&gt;&lt;author&gt;Reed, Michael D.&lt;/author&gt;&lt;author&gt;Allegaert, Karel&lt;/author&gt;&lt;author&gt;Kearns, Gregory L.&lt;/author&gt;&lt;/authors&gt;&lt;/contributors&gt;&lt;titles&gt;&lt;title&gt;Developmental Changes in Pharmacokinetics and Pharmacodynamics&lt;/title&gt;&lt;secondary-title&gt;The Journal of Clinical Pharmacology&lt;/secondary-title&gt;&lt;/titles&gt;&lt;periodical&gt;&lt;full-title&gt;The Journal of Clinical Pharmacology&lt;/full-title&gt;&lt;/periodical&gt;&lt;pages&gt;S10-S25&lt;/pages&gt;&lt;volume&gt;58&lt;/volume&gt;&lt;section&gt;S10&lt;/section&gt;&lt;dates&gt;&lt;year&gt;2018&lt;/year&gt;&lt;/dates&gt;&lt;isbn&gt;00912700&lt;/isbn&gt;&lt;urls&gt;&lt;/urls&gt;&lt;electronic-resource-num&gt;10.1002/jcph.1284&lt;/electronic-resource-num&gt;&lt;/record&gt;&lt;/Cite&gt;&lt;/EndNote&gt;</w:instrText>
      </w:r>
      <w:r>
        <w:rPr>
          <w:rFonts w:cstheme="minorHAnsi"/>
          <w:color w:val="000000" w:themeColor="text1"/>
        </w:rPr>
        <w:fldChar w:fldCharType="separate"/>
      </w:r>
      <w:r>
        <w:rPr>
          <w:rFonts w:cstheme="minorHAnsi"/>
          <w:noProof/>
          <w:color w:val="000000" w:themeColor="text1"/>
        </w:rPr>
        <w:t>(van den Anker, Reed et al. 2018)</w:t>
      </w:r>
      <w:r>
        <w:rPr>
          <w:rFonts w:cstheme="minorHAnsi"/>
          <w:color w:val="000000" w:themeColor="text1"/>
        </w:rPr>
        <w:fldChar w:fldCharType="end"/>
      </w:r>
      <w:r>
        <w:rPr>
          <w:rFonts w:cstheme="minorHAnsi"/>
          <w:color w:val="000000" w:themeColor="text1"/>
        </w:rPr>
        <w:t>.</w:t>
      </w:r>
    </w:p>
    <w:p w14:paraId="519330C9" w14:textId="77777777" w:rsidR="0013397F" w:rsidRDefault="0013397F" w:rsidP="0013397F">
      <w:pPr>
        <w:jc w:val="both"/>
        <w:rPr>
          <w:rFonts w:cstheme="minorHAnsi"/>
          <w:color w:val="000000" w:themeColor="text1"/>
        </w:rPr>
      </w:pPr>
    </w:p>
    <w:p w14:paraId="5FD18628" w14:textId="4210D256" w:rsidR="0013397F" w:rsidRDefault="0013397F" w:rsidP="0013397F">
      <w:pPr>
        <w:jc w:val="both"/>
        <w:rPr>
          <w:rFonts w:cstheme="minorHAnsi"/>
          <w:color w:val="000000" w:themeColor="text1"/>
        </w:rPr>
      </w:pPr>
      <w:r>
        <w:rPr>
          <w:rFonts w:cstheme="minorHAnsi"/>
          <w:color w:val="000000" w:themeColor="text1"/>
        </w:rPr>
        <w:t xml:space="preserve">Creatinine clearance is often used to estimate GFR </w:t>
      </w:r>
      <w:r>
        <w:rPr>
          <w:rFonts w:cstheme="minorHAnsi"/>
          <w:color w:val="000000" w:themeColor="text1"/>
        </w:rPr>
        <w:fldChar w:fldCharType="begin">
          <w:fldData xml:space="preserve">PEVuZE5vdGU+PENpdGU+PEF1dGhvcj5TY2h3YXJ0ejwvQXV0aG9yPjxZZWFyPjIwMDk8L1llYXI+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</w:fldData>
        </w:fldChar>
      </w:r>
      <w:r>
        <w:rPr>
          <w:rFonts w:cstheme="minorHAnsi"/>
          <w:color w:val="000000" w:themeColor="text1"/>
        </w:rPr>
        <w:instrText xml:space="preserve"> ADDIN EN.CITE </w:instrText>
      </w:r>
      <w:r>
        <w:rPr>
          <w:rFonts w:cstheme="minorHAnsi"/>
          <w:color w:val="000000" w:themeColor="text1"/>
        </w:rPr>
        <w:fldChar w:fldCharType="begin">
          <w:fldData xml:space="preserve">PEVuZE5vdGU+PENpdGU+PEF1dGhvcj5TY2h3YXJ0ejwvQXV0aG9yPjxZZWFyPjIwMDk8L1llYXI+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</w:fldData>
        </w:fldChar>
      </w:r>
      <w:r>
        <w:rPr>
          <w:rFonts w:cstheme="minorHAnsi"/>
          <w:color w:val="000000" w:themeColor="text1"/>
        </w:rPr>
        <w:instrText xml:space="preserve"> ADDIN EN.CITE.DATA </w:instrText>
      </w:r>
      <w:r>
        <w:rPr>
          <w:rFonts w:cstheme="minorHAnsi"/>
          <w:color w:val="000000" w:themeColor="text1"/>
        </w:rPr>
      </w:r>
      <w:r>
        <w:rPr>
          <w:rFonts w:cstheme="minorHAnsi"/>
          <w:color w:val="000000" w:themeColor="text1"/>
        </w:rPr>
        <w:fldChar w:fldCharType="end"/>
      </w:r>
      <w:r>
        <w:rPr>
          <w:rFonts w:cstheme="minorHAnsi"/>
          <w:color w:val="000000" w:themeColor="text1"/>
        </w:rPr>
        <w:fldChar w:fldCharType="separate"/>
      </w:r>
      <w:r>
        <w:rPr>
          <w:rFonts w:cstheme="minorHAnsi"/>
          <w:noProof/>
          <w:color w:val="000000" w:themeColor="text1"/>
        </w:rPr>
        <w:t>(Schwartz, Munoz et al. 2009)</w:t>
      </w:r>
      <w:r>
        <w:rPr>
          <w:rFonts w:cstheme="minorHAnsi"/>
          <w:color w:val="000000" w:themeColor="text1"/>
        </w:rPr>
        <w:fldChar w:fldCharType="end"/>
      </w:r>
      <w:r>
        <w:rPr>
          <w:rFonts w:cstheme="minorHAnsi"/>
          <w:color w:val="000000" w:themeColor="text1"/>
        </w:rPr>
        <w:t xml:space="preserve">. Creatinine is a type of chemical compound that is left over from specific energy producing processes in the muscles. From the age of one month, serum creatinine levels gradually increase due to the child’s increase in body size and muscle mass </w:t>
      </w:r>
      <w:r>
        <w:rPr>
          <w:rFonts w:cstheme="minorHAnsi"/>
          <w:color w:val="000000" w:themeColor="text1"/>
        </w:rPr>
        <w:fldChar w:fldCharType="begin"/>
      </w:r>
      <w:r>
        <w:rPr>
          <w:rFonts w:cstheme="minorHAnsi"/>
          <w:color w:val="000000" w:themeColor="text1"/>
        </w:rPr>
        <w:instrText xml:space="preserve"> ADDIN EN.CITE &lt;EndNote&gt;&lt;Cite&gt;&lt;Author&gt;Chuang&lt;/Author&gt;&lt;Year&gt;2021&lt;/Year&gt;&lt;RecNum&gt;16104&lt;/RecNum&gt;&lt;DisplayText&gt;(Chuang, Tsai et al. 2021)&lt;/DisplayText&gt;&lt;record&gt;&lt;rec-number&gt;16104&lt;/rec-number&gt;&lt;foreign-keys&gt;&lt;key app="EN" db-id="2dvtr5t089z0xke2s0qpxtf3w9xsp0ssadxw" timestamp="1705684757"&gt;16104&lt;/key&gt;&lt;/foreign-keys&gt;&lt;ref-type name="Journal Article"&gt;17&lt;/ref-type&gt;&lt;contributors&gt;&lt;authors&gt;&lt;author&gt;Chuang, G. T.&lt;/author&gt;&lt;author&gt;Tsai, I. J.&lt;/author&gt;&lt;author&gt;Tsau, Y. K.&lt;/author&gt;&lt;/authors&gt;&lt;/contributors&gt;&lt;auth-address&gt;Department of Pediatrics, National Taiwan University Children&amp;apos;s Hospital, Taipei, Taiwan.&lt;/auth-address&gt;&lt;titles&gt;&lt;title&gt;Serum Creatinine Reference Limits in Pediatric Population-A Single Center Electronic Health Record-Based Database in Taiwan&lt;/title&gt;&lt;secondary-title&gt;Front Pediatr&lt;/secondary-title&gt;&lt;/titles&gt;&lt;periodical&gt;&lt;full-title&gt;Front Pediatr&lt;/full-title&gt;&lt;/periodical&gt;&lt;pages&gt;793446&lt;/pages&gt;&lt;volume&gt;9&lt;/volume&gt;&lt;edition&gt;20211230&lt;/edition&gt;&lt;keywords&gt;&lt;keyword&gt;acute kidney injury&lt;/keyword&gt;&lt;keyword&gt;adolescents&lt;/keyword&gt;&lt;keyword&gt;pediatrics&lt;/keyword&gt;&lt;keyword&gt;renal function&lt;/keyword&gt;&lt;keyword&gt;serum creatinine&lt;/keyword&gt;&lt;/keywords&gt;&lt;dates&gt;&lt;year&gt;2021&lt;/year&gt;&lt;/dates&gt;&lt;isbn&gt;2296-2360 (Print)&amp;#xD;2296-2360 (Electronic)&amp;#xD;2296-2360 (Linking)&lt;/isbn&gt;&lt;accession-num&gt;35036395&lt;/accession-num&gt;&lt;urls&gt;&lt;related-urls&gt;&lt;url&gt;https://www.ncbi.nlm.nih.gov/pubmed/35036395&lt;/url&gt;&lt;/related-urls&gt;&lt;/urls&gt;&lt;custom1&gt;The authors declare that the research was conducted in the absence of any commercial or financial relationships that could be construed as a potential conflict of interest.&lt;/custom1&gt;&lt;custom2&gt;PMC8756578&lt;/custom2&gt;&lt;electronic-resource-num&gt;10.3389/fped.2021.793446&lt;/electronic-resource-num&gt;&lt;remote-database-name&gt;PubMed-not-MEDLINE&lt;/remote-database-name&gt;&lt;remote-database-provider&gt;NLM&lt;/remote-database-provider&gt;&lt;/record&gt;&lt;/Cite&gt;&lt;/EndNote&gt;</w:instrText>
      </w:r>
      <w:r>
        <w:rPr>
          <w:rFonts w:cstheme="minorHAnsi"/>
          <w:color w:val="000000" w:themeColor="text1"/>
        </w:rPr>
        <w:fldChar w:fldCharType="separate"/>
      </w:r>
      <w:r>
        <w:rPr>
          <w:rFonts w:cstheme="minorHAnsi"/>
          <w:noProof/>
          <w:color w:val="000000" w:themeColor="text1"/>
        </w:rPr>
        <w:t>(Chuang, Tsai et al. 2021)</w:t>
      </w:r>
      <w:r>
        <w:rPr>
          <w:rFonts w:cstheme="minorHAnsi"/>
          <w:color w:val="000000" w:themeColor="text1"/>
        </w:rPr>
        <w:fldChar w:fldCharType="end"/>
      </w:r>
      <w:r>
        <w:rPr>
          <w:rFonts w:cstheme="minorHAnsi"/>
          <w:color w:val="000000" w:themeColor="text1"/>
        </w:rPr>
        <w:t xml:space="preserve">, so knowledge of GFR predictions and creatinine clearance levels at different ages is essential </w:t>
      </w:r>
      <w:r>
        <w:rPr>
          <w:rFonts w:cstheme="minorHAnsi"/>
          <w:color w:val="000000" w:themeColor="text1"/>
        </w:rPr>
        <w:fldChar w:fldCharType="begin"/>
      </w:r>
      <w:r>
        <w:rPr>
          <w:rFonts w:cstheme="minorHAnsi"/>
          <w:color w:val="000000" w:themeColor="text1"/>
        </w:rPr>
        <w:instrText xml:space="preserve"> ADDIN EN.CITE &lt;EndNote&gt;&lt;Cite&gt;&lt;Author&gt;Pierrat&lt;/Author&gt;&lt;Year&gt;2003&lt;/Year&gt;&lt;RecNum&gt;16098&lt;/RecNum&gt;&lt;DisplayText&gt;(Pierrat, Gravier et al. 2003)&lt;/DisplayText&gt;&lt;record&gt;&lt;rec-number&gt;16098&lt;/rec-number&gt;&lt;foreign-keys&gt;&lt;key app="EN" db-id="2dvtr5t089z0xke2s0qpxtf3w9xsp0ssadxw" timestamp="1705684746"&gt;16098&lt;/key&gt;&lt;/foreign-keys&gt;&lt;ref-type name="Journal Article"&gt;17&lt;/ref-type&gt;&lt;contributors&gt;&lt;authors&gt;&lt;author&gt;Pierrat, A.&lt;/author&gt;&lt;author&gt;Gravier, E.&lt;/author&gt;&lt;author&gt;Saunders, C.&lt;/author&gt;&lt;author&gt;Caira, M. V.&lt;/author&gt;&lt;author&gt;Ait-Djafer, Z.&lt;/author&gt;&lt;author&gt;Legras, B.&lt;/author&gt;&lt;author&gt;Mallie, J. P.&lt;/author&gt;&lt;/authors&gt;&lt;/contributors&gt;&lt;auth-address&gt;Laboratoire d&amp;apos;Explorations Fonctionnelles Renales, Chu Nancy, France.&lt;/auth-address&gt;&lt;titles&gt;&lt;title&gt;Predicting GFR in children and adults: a comparison of the Cockcroft-Gault, Schwartz, and modification of diet in renal disease formulas&lt;/title&gt;&lt;secondary-title&gt;Kidney Int&lt;/secondary-title&gt;&lt;/titles&gt;&lt;periodical&gt;&lt;full-title&gt;Kidney Int&lt;/full-title&gt;&lt;/periodical&gt;&lt;pages&gt;1425-36&lt;/pages&gt;&lt;volume&gt;64&lt;/volume&gt;&lt;number&gt;4&lt;/number&gt;&lt;keywords&gt;&lt;keyword&gt;Adolescent&lt;/keyword&gt;&lt;keyword&gt;Analysis of Variance&lt;/keyword&gt;&lt;keyword&gt;Child&lt;/keyword&gt;&lt;keyword&gt;Child, Preschool&lt;/keyword&gt;&lt;keyword&gt;Creatinine/*blood&lt;/keyword&gt;&lt;keyword&gt;Female&lt;/keyword&gt;&lt;keyword&gt;*Glomerular Filtration Rate&lt;/keyword&gt;&lt;keyword&gt;Humans&lt;/keyword&gt;&lt;keyword&gt;Kidney Transplantation&lt;/keyword&gt;&lt;keyword&gt;Male&lt;/keyword&gt;&lt;keyword&gt;*Models, Biological&lt;/keyword&gt;&lt;keyword&gt;Postoperative Period&lt;/keyword&gt;&lt;keyword&gt;Prognosis&lt;/keyword&gt;&lt;/keywords&gt;&lt;dates&gt;&lt;year&gt;2003&lt;/year&gt;&lt;pub-dates&gt;&lt;date&gt;Oct&lt;/date&gt;&lt;/pub-dates&gt;&lt;/dates&gt;&lt;isbn&gt;0085-2538 (Print)&amp;#xD;0085-2538 (Linking)&lt;/isbn&gt;&lt;accession-num&gt;12969162&lt;/accession-num&gt;&lt;urls&gt;&lt;related-urls&gt;&lt;url&gt;https://www.ncbi.nlm.nih.gov/pubmed/12969162&lt;/url&gt;&lt;/related-urls&gt;&lt;/urls&gt;&lt;electronic-resource-num&gt;10.1046/j.1523-1755.2003.00208.x&lt;/electronic-resource-num&gt;&lt;remote-database-name&gt;Medline&lt;/remote-database-name&gt;&lt;remote-database-provider&gt;NLM&lt;/remote-database-provider&gt;&lt;/record&gt;&lt;/Cite&gt;&lt;/EndNote&gt;</w:instrText>
      </w:r>
      <w:r>
        <w:rPr>
          <w:rFonts w:cstheme="minorHAnsi"/>
          <w:color w:val="000000" w:themeColor="text1"/>
        </w:rPr>
        <w:fldChar w:fldCharType="separate"/>
      </w:r>
      <w:r>
        <w:rPr>
          <w:rFonts w:cstheme="minorHAnsi"/>
          <w:noProof/>
          <w:color w:val="000000" w:themeColor="text1"/>
        </w:rPr>
        <w:t>(Pierrat, Gravier et al. 2003)</w:t>
      </w:r>
      <w:r>
        <w:rPr>
          <w:rFonts w:cstheme="minorHAnsi"/>
          <w:color w:val="000000" w:themeColor="text1"/>
        </w:rPr>
        <w:fldChar w:fldCharType="end"/>
      </w:r>
      <w:r>
        <w:rPr>
          <w:rFonts w:cstheme="minorHAnsi"/>
          <w:color w:val="000000" w:themeColor="text1"/>
        </w:rPr>
        <w:t>.</w:t>
      </w:r>
    </w:p>
    <w:p w14:paraId="3DF2DF96" w14:textId="77777777" w:rsidR="0013397F" w:rsidRDefault="0013397F" w:rsidP="0013397F">
      <w:pPr>
        <w:jc w:val="both"/>
        <w:rPr>
          <w:rFonts w:cstheme="minorHAnsi"/>
          <w:color w:val="000000" w:themeColor="text1"/>
        </w:rPr>
      </w:pPr>
    </w:p>
    <w:p w14:paraId="07315B46" w14:textId="34CDE826" w:rsidR="0013397F" w:rsidRDefault="0013397F" w:rsidP="0013397F">
      <w:pPr>
        <w:jc w:val="both"/>
        <w:rPr>
          <w:rFonts w:cstheme="minorHAnsi"/>
          <w:color w:val="000000" w:themeColor="text1"/>
        </w:rPr>
      </w:pPr>
      <w:r>
        <w:rPr>
          <w:rFonts w:cstheme="minorHAnsi"/>
          <w:color w:val="000000" w:themeColor="text1"/>
        </w:rPr>
        <w:t xml:space="preserve">Conversely, tubular secretion and reabsorption capacity mature at much slower rates than glomerular filtration, with tubular reabsorption not reaching adult levels until around two years of age </w:t>
      </w:r>
      <w:r>
        <w:rPr>
          <w:rFonts w:cstheme="minorHAnsi"/>
          <w:color w:val="000000" w:themeColor="text1"/>
        </w:rPr>
        <w:fldChar w:fldCharType="begin"/>
      </w:r>
      <w:r>
        <w:rPr>
          <w:rFonts w:cstheme="minorHAnsi"/>
          <w:color w:val="000000" w:themeColor="text1"/>
        </w:rPr>
        <w:instrText xml:space="preserve"> ADDIN EN.CITE &lt;EndNote&gt;&lt;Cite&gt;&lt;Author&gt;Lu&lt;/Author&gt;&lt;Year&gt;2014&lt;/Year&gt;&lt;RecNum&gt;11619&lt;/RecNum&gt;&lt;DisplayText&gt;(Lu and Rosenbaum 2014)&lt;/DisplayText&gt;&lt;record&gt;&lt;rec-number&gt;11619&lt;/rec-number&gt;&lt;foreign-keys&gt;&lt;key app="EN" db-id="2dvtr5t089z0xke2s0qpxtf3w9xsp0ssadxw" timestamp="1669291885" guid="5333deaa-481b-4543-abe8-90aa05a54593"&gt;11619&lt;/key&gt;&lt;/foreign-keys&gt;&lt;ref-type name="Journal Article"&gt;17&lt;/ref-type&gt;&lt;contributors&gt;&lt;authors&gt;&lt;author&gt;Lu, H.&lt;/author&gt;&lt;author&gt;Rosenbaum, S.&lt;/author&gt;&lt;/authors&gt;&lt;/contributors&gt;&lt;titles&gt;&lt;title&gt;Developmental Pharmacokinetics in Pediatric Populations&lt;/title&gt;&lt;secondary-title&gt;J Pediatr Pharmacol Ther&lt;/secondary-title&gt;&lt;/titles&gt;&lt;periodical&gt;&lt;full-title&gt;J Pediatr Pharmacol Ther&lt;/full-title&gt;&lt;/periodical&gt;&lt;pages&gt;262 - 276&lt;/pages&gt;&lt;volume&gt;19&lt;/volume&gt;&lt;number&gt;4&lt;/number&gt;&lt;dates&gt;&lt;year&gt;2014&lt;/year&gt;&lt;/dates&gt;&lt;urls&gt;&lt;/urls&gt;&lt;/record&gt;&lt;/Cite&gt;&lt;/EndNote&gt;</w:instrText>
      </w:r>
      <w:r>
        <w:rPr>
          <w:rFonts w:cstheme="minorHAnsi"/>
          <w:color w:val="000000" w:themeColor="text1"/>
        </w:rPr>
        <w:fldChar w:fldCharType="separate"/>
      </w:r>
      <w:r>
        <w:rPr>
          <w:rFonts w:cstheme="minorHAnsi"/>
          <w:noProof/>
          <w:color w:val="000000" w:themeColor="text1"/>
        </w:rPr>
        <w:t>(Lu and Rosenbaum 2014)</w:t>
      </w:r>
      <w:r>
        <w:rPr>
          <w:rFonts w:cstheme="minorHAnsi"/>
          <w:color w:val="000000" w:themeColor="text1"/>
        </w:rPr>
        <w:fldChar w:fldCharType="end"/>
      </w:r>
      <w:r>
        <w:rPr>
          <w:rFonts w:cstheme="minorHAnsi"/>
          <w:color w:val="000000" w:themeColor="text1"/>
        </w:rPr>
        <w:t xml:space="preserve">, which will evidently have an impact on particular drug clearance rates. </w:t>
      </w:r>
      <w:proofErr w:type="gramStart"/>
      <w:r>
        <w:rPr>
          <w:rFonts w:cstheme="minorHAnsi"/>
          <w:color w:val="000000" w:themeColor="text1"/>
        </w:rPr>
        <w:t>It is clear that immature</w:t>
      </w:r>
      <w:proofErr w:type="gramEnd"/>
      <w:r>
        <w:rPr>
          <w:rFonts w:cstheme="minorHAnsi"/>
          <w:color w:val="000000" w:themeColor="text1"/>
        </w:rPr>
        <w:t xml:space="preserve"> kidneys will result in inefficient elimination of some drugs, thus increasing the </w:t>
      </w:r>
      <w:proofErr w:type="spellStart"/>
      <w:r>
        <w:rPr>
          <w:rFonts w:cstheme="minorHAnsi"/>
          <w:color w:val="000000" w:themeColor="text1"/>
        </w:rPr>
        <w:t>half life</w:t>
      </w:r>
      <w:proofErr w:type="spellEnd"/>
      <w:r>
        <w:rPr>
          <w:rFonts w:cstheme="minorHAnsi"/>
          <w:color w:val="000000" w:themeColor="text1"/>
        </w:rPr>
        <w:t>.</w:t>
      </w:r>
    </w:p>
    <w:p w14:paraId="554974D4" w14:textId="77777777" w:rsidR="0013397F" w:rsidRDefault="0013397F" w:rsidP="0013397F">
      <w:pPr>
        <w:jc w:val="both"/>
        <w:rPr>
          <w:rFonts w:cstheme="minorHAnsi"/>
          <w:color w:val="000000" w:themeColor="text1"/>
        </w:rPr>
      </w:pPr>
    </w:p>
    <w:p w14:paraId="5929A614" w14:textId="23D41198" w:rsidR="0013397F" w:rsidRDefault="0013397F" w:rsidP="0013397F">
      <w:pPr>
        <w:jc w:val="both"/>
        <w:rPr>
          <w:rFonts w:cstheme="minorHAnsi"/>
          <w:color w:val="000000" w:themeColor="text1"/>
        </w:rPr>
      </w:pPr>
      <w:r>
        <w:rPr>
          <w:rFonts w:cstheme="minorHAnsi"/>
          <w:color w:val="000000" w:themeColor="text1"/>
        </w:rPr>
        <w:t xml:space="preserve">The pH of the urine can also affect the reabsorption of any weak acids or bases, which can then consequently affect the elimination. The urine pH in adults is higher than in infants, so this will affect the reabsorption of weakly acidic drugs </w:t>
      </w:r>
      <w:r>
        <w:rPr>
          <w:rFonts w:cstheme="minorHAnsi"/>
          <w:color w:val="000000" w:themeColor="text1"/>
        </w:rPr>
        <w:fldChar w:fldCharType="begin"/>
      </w:r>
      <w:r>
        <w:rPr>
          <w:rFonts w:cstheme="minorHAnsi"/>
          <w:color w:val="000000" w:themeColor="text1"/>
        </w:rPr>
        <w:instrText xml:space="preserve"> ADDIN EN.CITE &lt;EndNote&gt;&lt;Cite&gt;&lt;Author&gt;Batchelor&lt;/Author&gt;&lt;Year&gt;2015&lt;/Year&gt;&lt;RecNum&gt;13197&lt;/RecNum&gt;&lt;DisplayText&gt;(Batchelor and Marriott 2015)&lt;/DisplayText&gt;&lt;record&gt;&lt;rec-number&gt;13197&lt;/rec-number&gt;&lt;foreign-keys&gt;&lt;key app="EN" db-id="2dvtr5t089z0xke2s0qpxtf3w9xsp0ssadxw" timestamp="1669302435" guid="80d22e18-032e-4009-8853-e4b997813683"&gt;13197&lt;/key&gt;&lt;/foreign-keys&gt;&lt;ref-type name="Journal Article"&gt;17&lt;/ref-type&gt;&lt;contributors&gt;&lt;authors&gt;&lt;author&gt;Batchelor, H. K.&lt;/author&gt;&lt;author&gt;Marriott, J. F.&lt;/author&gt;&lt;/authors&gt;&lt;/contributors&gt;&lt;titles&gt;&lt;title&gt;Paediatric pharmacokinetics: key considerations&lt;/title&gt;&lt;secondary-title&gt;Br J Clin Pharmacol&lt;/secondary-title&gt;&lt;/titles&gt;&lt;periodical&gt;&lt;full-title&gt;Br J Clin Pharmacol&lt;/full-title&gt;&lt;/periodical&gt;&lt;pages&gt;395-404&lt;/pages&gt;&lt;volume&gt;79&lt;/volume&gt;&lt;number&gt;3&lt;/number&gt;&lt;edition&gt;2015/04/10&lt;/edition&gt;&lt;keywords&gt;&lt;keyword&gt;Child&lt;/keyword&gt;&lt;keyword&gt;Clinical Trials as Topic&lt;/keyword&gt;&lt;keyword&gt;Humans&lt;/keyword&gt;&lt;keyword&gt;Inactivation, Metabolic&lt;/keyword&gt;&lt;keyword&gt;Intestinal Absorption&lt;/keyword&gt;&lt;keyword&gt;Models, Biological&lt;/keyword&gt;&lt;keyword&gt;*Pediatrics&lt;/keyword&gt;&lt;keyword&gt;Pharmaceutical Preparations/blood/*metabolism/urine&lt;/keyword&gt;&lt;keyword&gt;*Pharmacokinetics&lt;/keyword&gt;&lt;keyword&gt;Tissue Distribution&lt;/keyword&gt;&lt;/keywords&gt;&lt;dates&gt;&lt;year&gt;2015&lt;/year&gt;&lt;pub-dates&gt;&lt;date&gt;Mar&lt;/date&gt;&lt;/pub-dates&gt;&lt;/dates&gt;&lt;isbn&gt;1365-2125 (Electronic)&amp;#xD;0306-5251 (Linking)&lt;/isbn&gt;&lt;accession-num&gt;25855821&lt;/accession-num&gt;&lt;urls&gt;&lt;related-urls&gt;&lt;url&gt;https://www.ncbi.nlm.nih.gov/pubmed/25855821&lt;/url&gt;&lt;/related-urls&gt;&lt;/urls&gt;&lt;custom2&gt;PMC4345950&lt;/custom2&gt;&lt;electronic-resource-num&gt;10.1111/bcp.12267&lt;/electronic-resource-num&gt;&lt;/record&gt;&lt;/Cite&gt;&lt;/EndNote&gt;</w:instrText>
      </w:r>
      <w:r>
        <w:rPr>
          <w:rFonts w:cstheme="minorHAnsi"/>
          <w:color w:val="000000" w:themeColor="text1"/>
        </w:rPr>
        <w:fldChar w:fldCharType="separate"/>
      </w:r>
      <w:r>
        <w:rPr>
          <w:rFonts w:cstheme="minorHAnsi"/>
          <w:noProof/>
          <w:color w:val="000000" w:themeColor="text1"/>
        </w:rPr>
        <w:t>(Batchelor and Marriott 2015)</w:t>
      </w:r>
      <w:r>
        <w:rPr>
          <w:rFonts w:cstheme="minorHAnsi"/>
          <w:color w:val="000000" w:themeColor="text1"/>
        </w:rPr>
        <w:fldChar w:fldCharType="end"/>
      </w:r>
      <w:r>
        <w:rPr>
          <w:rFonts w:cstheme="minorHAnsi"/>
          <w:color w:val="000000" w:themeColor="text1"/>
        </w:rPr>
        <w:t>.</w:t>
      </w:r>
    </w:p>
    <w:p w14:paraId="638A2684" w14:textId="77777777" w:rsidR="0013397F" w:rsidRDefault="0013397F" w:rsidP="0013397F">
      <w:pPr>
        <w:jc w:val="both"/>
        <w:rPr>
          <w:rFonts w:cstheme="minorHAnsi"/>
          <w:color w:val="000000" w:themeColor="text1"/>
        </w:rPr>
      </w:pPr>
    </w:p>
    <w:p w14:paraId="4DA82DF6" w14:textId="3ED4691F" w:rsidR="0013397F" w:rsidRDefault="0013397F" w:rsidP="0013397F">
      <w:pPr>
        <w:jc w:val="both"/>
        <w:rPr>
          <w:rFonts w:cstheme="minorHAnsi"/>
          <w:color w:val="000000" w:themeColor="text1"/>
        </w:rPr>
      </w:pPr>
      <w:r>
        <w:rPr>
          <w:rFonts w:cstheme="minorHAnsi"/>
          <w:color w:val="000000" w:themeColor="text1"/>
        </w:rPr>
        <w:t xml:space="preserve">It is clear that developmental changes in the kidney can have an impact on GFR, but it must be stressed that estimating GFR in neonates and young children remains a challenge </w:t>
      </w:r>
      <w:r>
        <w:rPr>
          <w:rFonts w:cstheme="minorHAnsi"/>
          <w:color w:val="000000" w:themeColor="text1"/>
        </w:rPr>
        <w:fldChar w:fldCharType="begin"/>
      </w:r>
      <w:r>
        <w:rPr>
          <w:rFonts w:cstheme="minorHAnsi"/>
          <w:color w:val="000000" w:themeColor="text1"/>
        </w:rPr>
        <w:instrText xml:space="preserve"> ADDIN EN.CITE &lt;EndNote&gt;&lt;Cite&gt;&lt;Author&gt;van den Anker&lt;/Author&gt;&lt;Year&gt;2018&lt;/Year&gt;&lt;RecNum&gt;13277&lt;/RecNum&gt;&lt;DisplayText&gt;(van den Anker, Reed et al. 2018)&lt;/DisplayText&gt;&lt;record&gt;&lt;rec-number&gt;13277&lt;/rec-number&gt;&lt;foreign-keys&gt;&lt;key app="EN" db-id="2dvtr5t089z0xke2s0qpxtf3w9xsp0ssadxw" timestamp="1669302435" guid="5e230b19-9e43-4b1d-85c7-39b812e37548"&gt;13277&lt;/key&gt;&lt;/foreign-keys&gt;&lt;ref-type name="Journal Article"&gt;17&lt;/ref-type&gt;&lt;contributors&gt;&lt;authors&gt;&lt;author&gt;van den Anker, John&lt;/author&gt;&lt;author&gt;Reed, Michael D.&lt;/author&gt;&lt;author&gt;Allegaert, Karel&lt;/author&gt;&lt;author&gt;Kearns, Gregory L.&lt;/author&gt;&lt;/authors&gt;&lt;/contributors&gt;&lt;titles&gt;&lt;title&gt;Developmental Changes in Pharmacokinetics and Pharmacodynamics&lt;/title&gt;&lt;secondary-title&gt;The Journal of Clinical Pharmacology&lt;/secondary-title&gt;&lt;/titles&gt;&lt;periodical&gt;&lt;full-title&gt;The Journal of Clinical Pharmacology&lt;/full-title&gt;&lt;/periodical&gt;&lt;pages&gt;S10-S25&lt;/pages&gt;&lt;volume&gt;58&lt;/volume&gt;&lt;section&gt;S10&lt;/section&gt;&lt;dates&gt;&lt;year&gt;2018&lt;/year&gt;&lt;/dates&gt;&lt;isbn&gt;00912700&lt;/isbn&gt;&lt;urls&gt;&lt;/urls&gt;&lt;electronic-resource-num&gt;10.1002/jcph.1284&lt;/electronic-resource-num&gt;&lt;/record&gt;&lt;/Cite&gt;&lt;/EndNote&gt;</w:instrText>
      </w:r>
      <w:r>
        <w:rPr>
          <w:rFonts w:cstheme="minorHAnsi"/>
          <w:color w:val="000000" w:themeColor="text1"/>
        </w:rPr>
        <w:fldChar w:fldCharType="separate"/>
      </w:r>
      <w:r>
        <w:rPr>
          <w:rFonts w:cstheme="minorHAnsi"/>
          <w:noProof/>
          <w:color w:val="000000" w:themeColor="text1"/>
        </w:rPr>
        <w:t>(van den Anker, Reed et al. 2018)</w:t>
      </w:r>
      <w:r>
        <w:rPr>
          <w:rFonts w:cstheme="minorHAnsi"/>
          <w:color w:val="000000" w:themeColor="text1"/>
        </w:rPr>
        <w:fldChar w:fldCharType="end"/>
      </w:r>
      <w:r>
        <w:rPr>
          <w:rFonts w:cstheme="minorHAnsi"/>
          <w:color w:val="000000" w:themeColor="text1"/>
        </w:rPr>
        <w:t xml:space="preserve">. Age, weight and body surface area all need to be considered, alongside the potential of genetic differences, and all can contribute to a variability in pharmacokinetics: understanding this culmination can enhance the understanding of dosing of medications for neonates, infants and young children </w:t>
      </w:r>
      <w:r>
        <w:rPr>
          <w:rFonts w:cstheme="minorHAnsi"/>
          <w:color w:val="000000" w:themeColor="text1"/>
        </w:rPr>
        <w:fldChar w:fldCharType="begin">
          <w:fldData xml:space="preserve">PEVuZE5vdGU+PENpdGU+PEF1dGhvcj5CYXJrZXI8L0F1dGhvcj48WWVhcj4yMDE4PC9ZZWFyPjxS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</w:fldData>
        </w:fldChar>
      </w:r>
      <w:r>
        <w:rPr>
          <w:rFonts w:cstheme="minorHAnsi"/>
          <w:color w:val="000000" w:themeColor="text1"/>
        </w:rPr>
        <w:instrText xml:space="preserve"> ADDIN EN.CITE </w:instrText>
      </w:r>
      <w:r>
        <w:rPr>
          <w:rFonts w:cstheme="minorHAnsi"/>
          <w:color w:val="000000" w:themeColor="text1"/>
        </w:rPr>
        <w:fldChar w:fldCharType="begin">
          <w:fldData xml:space="preserve">PEVuZE5vdGU+PENpdGU+PEF1dGhvcj5CYXJrZXI8L0F1dGhvcj48WWVhcj4yMDE4PC9ZZWFyPjxS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</w:fldData>
        </w:fldChar>
      </w:r>
      <w:r>
        <w:rPr>
          <w:rFonts w:cstheme="minorHAnsi"/>
          <w:color w:val="000000" w:themeColor="text1"/>
        </w:rPr>
        <w:instrText xml:space="preserve"> ADDIN EN.CITE.DATA </w:instrText>
      </w:r>
      <w:r>
        <w:rPr>
          <w:rFonts w:cstheme="minorHAnsi"/>
          <w:color w:val="000000" w:themeColor="text1"/>
        </w:rPr>
      </w:r>
      <w:r>
        <w:rPr>
          <w:rFonts w:cstheme="minorHAnsi"/>
          <w:color w:val="000000" w:themeColor="text1"/>
        </w:rPr>
        <w:fldChar w:fldCharType="end"/>
      </w:r>
      <w:r>
        <w:rPr>
          <w:rFonts w:cstheme="minorHAnsi"/>
          <w:color w:val="000000" w:themeColor="text1"/>
        </w:rPr>
        <w:fldChar w:fldCharType="separate"/>
      </w:r>
      <w:r>
        <w:rPr>
          <w:rFonts w:cstheme="minorHAnsi"/>
          <w:noProof/>
          <w:color w:val="000000" w:themeColor="text1"/>
        </w:rPr>
        <w:t>(Barker, Standing et al. 2018)</w:t>
      </w:r>
      <w:r>
        <w:rPr>
          <w:rFonts w:cstheme="minorHAnsi"/>
          <w:color w:val="000000" w:themeColor="text1"/>
        </w:rPr>
        <w:fldChar w:fldCharType="end"/>
      </w:r>
    </w:p>
    <w:p w14:paraId="6FD8215B" w14:textId="77777777" w:rsidR="00467E61" w:rsidRDefault="00467E61" w:rsidP="001D5FAF">
      <w:pPr>
        <w:jc w:val="both"/>
        <w:rPr>
          <w:rFonts w:ascii="Calibri" w:hAnsi="Calibri" w:cs="Calibri"/>
          <w:lang w:val="en-US"/>
        </w:rPr>
      </w:pPr>
    </w:p>
    <w:p w14:paraId="671F066E" w14:textId="238D5436" w:rsidR="00467E61" w:rsidRPr="00467E61" w:rsidRDefault="00467E61" w:rsidP="001D5FAF">
      <w:pPr>
        <w:jc w:val="both"/>
        <w:rPr>
          <w:rFonts w:ascii="Calibri" w:hAnsi="Calibri" w:cs="Calibri"/>
          <w:i/>
          <w:iCs/>
          <w:lang w:val="en-US"/>
        </w:rPr>
      </w:pPr>
      <w:r w:rsidRPr="00467E61">
        <w:rPr>
          <w:rFonts w:ascii="Calibri" w:hAnsi="Calibri" w:cs="Calibri"/>
          <w:i/>
          <w:iCs/>
          <w:lang w:val="en-US"/>
        </w:rPr>
        <w:t xml:space="preserve">The next article in the series is </w:t>
      </w:r>
      <w:r w:rsidR="0013397F">
        <w:rPr>
          <w:rFonts w:ascii="Calibri" w:hAnsi="Calibri" w:cs="Calibri"/>
          <w:i/>
          <w:iCs/>
          <w:lang w:val="en-US"/>
        </w:rPr>
        <w:t>F: Formulations</w:t>
      </w:r>
    </w:p>
    <w:p w14:paraId="4F452684" w14:textId="77777777" w:rsidR="00467E61" w:rsidRDefault="00467E61" w:rsidP="001D5FAF">
      <w:pPr>
        <w:jc w:val="both"/>
        <w:rPr>
          <w:rFonts w:ascii="Calibri" w:hAnsi="Calibri" w:cs="Calibri"/>
          <w:lang w:val="en-US"/>
        </w:rPr>
      </w:pPr>
    </w:p>
    <w:p w14:paraId="70C361BF" w14:textId="28420372" w:rsidR="00467E61" w:rsidRPr="00467E61" w:rsidRDefault="00467E61" w:rsidP="001D5FAF">
      <w:pPr>
        <w:jc w:val="both"/>
        <w:rPr>
          <w:rFonts w:ascii="Calibri" w:hAnsi="Calibri" w:cs="Calibri"/>
          <w:i/>
          <w:iCs/>
          <w:lang w:val="en-US"/>
        </w:rPr>
      </w:pPr>
      <w:r w:rsidRPr="00467E61">
        <w:rPr>
          <w:rFonts w:ascii="Calibri" w:hAnsi="Calibri" w:cs="Calibri"/>
          <w:i/>
          <w:iCs/>
          <w:lang w:val="en-US"/>
        </w:rPr>
        <w:t>Word count:</w:t>
      </w:r>
      <w:r w:rsidR="003C003E">
        <w:rPr>
          <w:rFonts w:ascii="Calibri" w:hAnsi="Calibri" w:cs="Calibri"/>
          <w:i/>
          <w:iCs/>
          <w:lang w:val="en-US"/>
        </w:rPr>
        <w:t xml:space="preserve">  </w:t>
      </w:r>
      <w:r w:rsidR="0013397F">
        <w:rPr>
          <w:rFonts w:ascii="Calibri" w:hAnsi="Calibri" w:cs="Calibri"/>
          <w:i/>
          <w:iCs/>
          <w:lang w:val="en-US"/>
        </w:rPr>
        <w:t xml:space="preserve">641 </w:t>
      </w:r>
      <w:r w:rsidR="003C003E">
        <w:rPr>
          <w:rFonts w:ascii="Calibri" w:hAnsi="Calibri" w:cs="Calibri"/>
          <w:i/>
          <w:iCs/>
          <w:lang w:val="en-US"/>
        </w:rPr>
        <w:t>words</w:t>
      </w:r>
      <w:r w:rsidR="0013397F">
        <w:rPr>
          <w:rFonts w:ascii="Calibri" w:hAnsi="Calibri" w:cs="Calibri"/>
          <w:i/>
          <w:iCs/>
          <w:lang w:val="en-US"/>
        </w:rPr>
        <w:t xml:space="preserve"> (excluding table)</w:t>
      </w:r>
    </w:p>
    <w:p w14:paraId="146A63E2" w14:textId="77777777" w:rsidR="002145C9" w:rsidRDefault="002145C9" w:rsidP="001D5FAF">
      <w:pPr>
        <w:jc w:val="both"/>
        <w:rPr>
          <w:rFonts w:ascii="Calibri" w:hAnsi="Calibri" w:cs="Calibri"/>
          <w:lang w:val="en-US"/>
        </w:rPr>
      </w:pPr>
    </w:p>
    <w:p w14:paraId="549FA286" w14:textId="7F651781" w:rsidR="002145C9" w:rsidRPr="002145C9" w:rsidRDefault="002145C9" w:rsidP="001D5FAF">
      <w:pPr>
        <w:jc w:val="both"/>
        <w:rPr>
          <w:rFonts w:ascii="Calibri" w:hAnsi="Calibri" w:cs="Calibri"/>
          <w:b/>
          <w:bCs/>
          <w:lang w:val="en-US"/>
        </w:rPr>
      </w:pPr>
      <w:r w:rsidRPr="002145C9">
        <w:rPr>
          <w:rFonts w:ascii="Calibri" w:hAnsi="Calibri" w:cs="Calibri"/>
          <w:b/>
          <w:bCs/>
          <w:lang w:val="en-US"/>
        </w:rPr>
        <w:t>References</w:t>
      </w:r>
    </w:p>
    <w:p w14:paraId="6EFB30BA" w14:textId="77777777" w:rsidR="0013397F" w:rsidRDefault="0013397F" w:rsidP="001D5FAF">
      <w:pPr>
        <w:jc w:val="both"/>
      </w:pPr>
    </w:p>
    <w:p w14:paraId="10C35E53" w14:textId="77777777" w:rsidR="0013397F" w:rsidRPr="0013397F" w:rsidRDefault="0013397F" w:rsidP="0013397F">
      <w:pPr>
        <w:pStyle w:val="EndNoteBibliography"/>
        <w:spacing w:after="240"/>
        <w:rPr>
          <w:noProof/>
        </w:rPr>
      </w:pPr>
      <w:r>
        <w:fldChar w:fldCharType="begin"/>
      </w:r>
      <w:r>
        <w:instrText xml:space="preserve"> ADDIN EN.REFLIST </w:instrText>
      </w:r>
      <w:r>
        <w:fldChar w:fldCharType="separate"/>
      </w:r>
      <w:r w:rsidRPr="0013397F">
        <w:rPr>
          <w:noProof/>
        </w:rPr>
        <w:t xml:space="preserve">Barker, C. I. S., J. F. Standing, L. E. Kelly, L. Hanly Faught, A. C. Needham, M. J. Rieder, S. N. de Wildt and M. Offringa (2018). "Pharmacokinetic studies in children: recommendations for practice and research." </w:t>
      </w:r>
      <w:r w:rsidRPr="0013397F">
        <w:rPr>
          <w:noProof/>
          <w:u w:val="single"/>
        </w:rPr>
        <w:t>Arch Dis Child</w:t>
      </w:r>
      <w:r w:rsidRPr="0013397F">
        <w:rPr>
          <w:noProof/>
        </w:rPr>
        <w:t xml:space="preserve"> </w:t>
      </w:r>
      <w:r w:rsidRPr="0013397F">
        <w:rPr>
          <w:b/>
          <w:noProof/>
        </w:rPr>
        <w:t>103</w:t>
      </w:r>
      <w:r w:rsidRPr="0013397F">
        <w:rPr>
          <w:noProof/>
        </w:rPr>
        <w:t>(7): 695-702.</w:t>
      </w:r>
    </w:p>
    <w:p w14:paraId="1C44AED5" w14:textId="77777777" w:rsidR="0013397F" w:rsidRPr="0013397F" w:rsidRDefault="0013397F" w:rsidP="0013397F">
      <w:pPr>
        <w:pStyle w:val="EndNoteBibliography"/>
        <w:spacing w:after="240"/>
        <w:rPr>
          <w:noProof/>
        </w:rPr>
      </w:pPr>
      <w:r w:rsidRPr="0013397F">
        <w:rPr>
          <w:noProof/>
        </w:rPr>
        <w:t xml:space="preserve">Batchelor, H. K. and J. F. Marriott (2015). "Paediatric pharmacokinetics: key considerations." </w:t>
      </w:r>
      <w:r w:rsidRPr="0013397F">
        <w:rPr>
          <w:noProof/>
          <w:u w:val="single"/>
        </w:rPr>
        <w:t>Br J Clin Pharmacol</w:t>
      </w:r>
      <w:r w:rsidRPr="0013397F">
        <w:rPr>
          <w:noProof/>
        </w:rPr>
        <w:t xml:space="preserve"> </w:t>
      </w:r>
      <w:r w:rsidRPr="0013397F">
        <w:rPr>
          <w:b/>
          <w:noProof/>
        </w:rPr>
        <w:t>79</w:t>
      </w:r>
      <w:r w:rsidRPr="0013397F">
        <w:rPr>
          <w:noProof/>
        </w:rPr>
        <w:t>(3): 395-404.</w:t>
      </w:r>
    </w:p>
    <w:p w14:paraId="341E5283" w14:textId="77777777" w:rsidR="0013397F" w:rsidRPr="0013397F" w:rsidRDefault="0013397F" w:rsidP="0013397F">
      <w:pPr>
        <w:pStyle w:val="EndNoteBibliography"/>
        <w:spacing w:after="240"/>
        <w:rPr>
          <w:noProof/>
        </w:rPr>
      </w:pPr>
      <w:r w:rsidRPr="0013397F">
        <w:rPr>
          <w:noProof/>
        </w:rPr>
        <w:lastRenderedPageBreak/>
        <w:t xml:space="preserve">Bertram, J. F., R. N. Douglas-Denton, B. Diouf, M. D. Hughson and W. E. Hoy (2011). "Human nephron number: implications for health and disease." </w:t>
      </w:r>
      <w:r w:rsidRPr="0013397F">
        <w:rPr>
          <w:noProof/>
          <w:u w:val="single"/>
        </w:rPr>
        <w:t>Pediatr Nephrol</w:t>
      </w:r>
      <w:r w:rsidRPr="0013397F">
        <w:rPr>
          <w:noProof/>
        </w:rPr>
        <w:t xml:space="preserve"> </w:t>
      </w:r>
      <w:r w:rsidRPr="0013397F">
        <w:rPr>
          <w:b/>
          <w:noProof/>
        </w:rPr>
        <w:t>26</w:t>
      </w:r>
      <w:r w:rsidRPr="0013397F">
        <w:rPr>
          <w:noProof/>
        </w:rPr>
        <w:t>(9): 1529-1533.</w:t>
      </w:r>
    </w:p>
    <w:p w14:paraId="43734AEB" w14:textId="77777777" w:rsidR="0013397F" w:rsidRPr="0013397F" w:rsidRDefault="0013397F" w:rsidP="0013397F">
      <w:pPr>
        <w:pStyle w:val="EndNoteBibliography"/>
        <w:spacing w:after="240"/>
        <w:rPr>
          <w:noProof/>
        </w:rPr>
      </w:pPr>
      <w:r w:rsidRPr="0013397F">
        <w:rPr>
          <w:noProof/>
        </w:rPr>
        <w:t xml:space="preserve">Chuang, G. T., I. J. Tsai and Y. K. Tsau (2021). "Serum Creatinine Reference Limits in Pediatric Population-A Single Center Electronic Health Record-Based Database in Taiwan." </w:t>
      </w:r>
      <w:r w:rsidRPr="0013397F">
        <w:rPr>
          <w:noProof/>
          <w:u w:val="single"/>
        </w:rPr>
        <w:t>Front Pediatr</w:t>
      </w:r>
      <w:r w:rsidRPr="0013397F">
        <w:rPr>
          <w:noProof/>
        </w:rPr>
        <w:t xml:space="preserve"> </w:t>
      </w:r>
      <w:r w:rsidRPr="0013397F">
        <w:rPr>
          <w:b/>
          <w:noProof/>
        </w:rPr>
        <w:t>9</w:t>
      </w:r>
      <w:r w:rsidRPr="0013397F">
        <w:rPr>
          <w:noProof/>
        </w:rPr>
        <w:t>: 793446.</w:t>
      </w:r>
    </w:p>
    <w:p w14:paraId="16DC5373" w14:textId="77777777" w:rsidR="0013397F" w:rsidRPr="0013397F" w:rsidRDefault="0013397F" w:rsidP="0013397F">
      <w:pPr>
        <w:pStyle w:val="EndNoteBibliography"/>
        <w:spacing w:after="240"/>
        <w:rPr>
          <w:noProof/>
        </w:rPr>
      </w:pPr>
      <w:r w:rsidRPr="0013397F">
        <w:rPr>
          <w:noProof/>
        </w:rPr>
        <w:t xml:space="preserve">Eidelman, C. and S. M. Abdel-Rahman (2016). "Pharmacokinetic considerations when prescribing for children." </w:t>
      </w:r>
      <w:r w:rsidRPr="0013397F">
        <w:rPr>
          <w:noProof/>
          <w:u w:val="single"/>
        </w:rPr>
        <w:t>International Journal of Pharmacokinetics</w:t>
      </w:r>
      <w:r w:rsidRPr="0013397F">
        <w:rPr>
          <w:noProof/>
        </w:rPr>
        <w:t xml:space="preserve"> </w:t>
      </w:r>
      <w:r w:rsidRPr="0013397F">
        <w:rPr>
          <w:b/>
          <w:noProof/>
        </w:rPr>
        <w:t>1</w:t>
      </w:r>
      <w:r w:rsidRPr="0013397F">
        <w:rPr>
          <w:noProof/>
        </w:rPr>
        <w:t>(1): 69 - 80.</w:t>
      </w:r>
    </w:p>
    <w:p w14:paraId="7221A5BB" w14:textId="77777777" w:rsidR="0013397F" w:rsidRPr="0013397F" w:rsidRDefault="0013397F" w:rsidP="0013397F">
      <w:pPr>
        <w:pStyle w:val="EndNoteBibliography"/>
        <w:spacing w:after="240"/>
        <w:rPr>
          <w:noProof/>
        </w:rPr>
      </w:pPr>
      <w:r w:rsidRPr="0013397F">
        <w:rPr>
          <w:noProof/>
        </w:rPr>
        <w:t xml:space="preserve">Hill, B., J. Allan and C. Camara (2022). Pharmacodynamics and Pharmacokinetics. </w:t>
      </w:r>
      <w:r w:rsidRPr="0013397F">
        <w:rPr>
          <w:noProof/>
          <w:u w:val="single"/>
        </w:rPr>
        <w:t>Fundamentals of Pharmacology for Children’s Nurses</w:t>
      </w:r>
      <w:r w:rsidRPr="0013397F">
        <w:rPr>
          <w:noProof/>
        </w:rPr>
        <w:t>. I. Peate and P. Dryden. West Sussex, Wiley Blackwell.</w:t>
      </w:r>
    </w:p>
    <w:p w14:paraId="07027123" w14:textId="77777777" w:rsidR="0013397F" w:rsidRPr="0013397F" w:rsidRDefault="0013397F" w:rsidP="0013397F">
      <w:pPr>
        <w:pStyle w:val="EndNoteBibliography"/>
        <w:spacing w:after="240"/>
        <w:rPr>
          <w:noProof/>
        </w:rPr>
      </w:pPr>
      <w:r w:rsidRPr="0013397F">
        <w:rPr>
          <w:noProof/>
        </w:rPr>
        <w:t xml:space="preserve">Kearns, G. L., S. M. Abdel-Rahman, S. W. Alander, D. L. Blowey, J. S. Leeder and R. E. Kauffman (2003). "Developmental pharmacology - drug disposition, action and therapy in infants and children." </w:t>
      </w:r>
      <w:r w:rsidRPr="0013397F">
        <w:rPr>
          <w:noProof/>
          <w:u w:val="single"/>
        </w:rPr>
        <w:t>The New England Journal of Medicine</w:t>
      </w:r>
      <w:r w:rsidRPr="0013397F">
        <w:rPr>
          <w:noProof/>
        </w:rPr>
        <w:t xml:space="preserve"> </w:t>
      </w:r>
      <w:r w:rsidRPr="0013397F">
        <w:rPr>
          <w:b/>
          <w:noProof/>
        </w:rPr>
        <w:t>349</w:t>
      </w:r>
      <w:r w:rsidRPr="0013397F">
        <w:rPr>
          <w:noProof/>
        </w:rPr>
        <w:t>(12): 1157 - 1167.</w:t>
      </w:r>
    </w:p>
    <w:p w14:paraId="3610E12A" w14:textId="77777777" w:rsidR="0013397F" w:rsidRPr="0013397F" w:rsidRDefault="0013397F" w:rsidP="0013397F">
      <w:pPr>
        <w:pStyle w:val="EndNoteBibliography"/>
        <w:spacing w:after="240"/>
        <w:rPr>
          <w:noProof/>
        </w:rPr>
      </w:pPr>
      <w:r w:rsidRPr="0013397F">
        <w:rPr>
          <w:noProof/>
        </w:rPr>
        <w:t xml:space="preserve">Lu, H. and S. Rosenbaum (2014). "Developmental Pharmacokinetics in Pediatric Populations." </w:t>
      </w:r>
      <w:r w:rsidRPr="0013397F">
        <w:rPr>
          <w:noProof/>
          <w:u w:val="single"/>
        </w:rPr>
        <w:t>J Pediatr Pharmacol Ther</w:t>
      </w:r>
      <w:r w:rsidRPr="0013397F">
        <w:rPr>
          <w:noProof/>
        </w:rPr>
        <w:t xml:space="preserve"> </w:t>
      </w:r>
      <w:r w:rsidRPr="0013397F">
        <w:rPr>
          <w:b/>
          <w:noProof/>
        </w:rPr>
        <w:t>19</w:t>
      </w:r>
      <w:r w:rsidRPr="0013397F">
        <w:rPr>
          <w:noProof/>
        </w:rPr>
        <w:t>(4): 262 - 276.</w:t>
      </w:r>
    </w:p>
    <w:p w14:paraId="5AC4C1A9" w14:textId="77777777" w:rsidR="0013397F" w:rsidRPr="0013397F" w:rsidRDefault="0013397F" w:rsidP="0013397F">
      <w:pPr>
        <w:pStyle w:val="EndNoteBibliography"/>
        <w:spacing w:after="240"/>
        <w:rPr>
          <w:noProof/>
        </w:rPr>
      </w:pPr>
      <w:r w:rsidRPr="0013397F">
        <w:rPr>
          <w:noProof/>
        </w:rPr>
        <w:t xml:space="preserve">Manalich, R., L. Reyes, M. Herrera, C. Melendi and I. Fundora (2000). "Relationship between weight at birth and the number and size of renal glomeruli in humans: a histomorphometric study." </w:t>
      </w:r>
      <w:r w:rsidRPr="0013397F">
        <w:rPr>
          <w:noProof/>
          <w:u w:val="single"/>
        </w:rPr>
        <w:t>Kidney Int</w:t>
      </w:r>
      <w:r w:rsidRPr="0013397F">
        <w:rPr>
          <w:noProof/>
        </w:rPr>
        <w:t xml:space="preserve"> </w:t>
      </w:r>
      <w:r w:rsidRPr="0013397F">
        <w:rPr>
          <w:b/>
          <w:noProof/>
        </w:rPr>
        <w:t>58</w:t>
      </w:r>
      <w:r w:rsidRPr="0013397F">
        <w:rPr>
          <w:noProof/>
        </w:rPr>
        <w:t>(2): 770-773.</w:t>
      </w:r>
    </w:p>
    <w:p w14:paraId="64BB27BA" w14:textId="77777777" w:rsidR="0013397F" w:rsidRPr="0013397F" w:rsidRDefault="0013397F" w:rsidP="0013397F">
      <w:pPr>
        <w:pStyle w:val="EndNoteBibliography"/>
        <w:spacing w:after="240"/>
        <w:rPr>
          <w:noProof/>
        </w:rPr>
      </w:pPr>
      <w:r w:rsidRPr="0013397F">
        <w:rPr>
          <w:noProof/>
        </w:rPr>
        <w:t xml:space="preserve">O'Hara, K. (2016). "Paediatric pharmacokinetics and drug doses." </w:t>
      </w:r>
      <w:r w:rsidRPr="0013397F">
        <w:rPr>
          <w:noProof/>
          <w:u w:val="single"/>
        </w:rPr>
        <w:t>Aust Prescr</w:t>
      </w:r>
      <w:r w:rsidRPr="0013397F">
        <w:rPr>
          <w:noProof/>
        </w:rPr>
        <w:t xml:space="preserve"> </w:t>
      </w:r>
      <w:r w:rsidRPr="0013397F">
        <w:rPr>
          <w:b/>
          <w:noProof/>
        </w:rPr>
        <w:t>39</w:t>
      </w:r>
      <w:r w:rsidRPr="0013397F">
        <w:rPr>
          <w:noProof/>
        </w:rPr>
        <w:t>(6): 208-210.</w:t>
      </w:r>
    </w:p>
    <w:p w14:paraId="636D3B89" w14:textId="77777777" w:rsidR="0013397F" w:rsidRPr="0013397F" w:rsidRDefault="0013397F" w:rsidP="0013397F">
      <w:pPr>
        <w:pStyle w:val="EndNoteBibliography"/>
        <w:spacing w:after="240"/>
        <w:rPr>
          <w:noProof/>
        </w:rPr>
      </w:pPr>
      <w:r w:rsidRPr="0013397F">
        <w:rPr>
          <w:noProof/>
        </w:rPr>
        <w:t xml:space="preserve">O'Hara, K., I. M. Wright, J. J. Schneider, A. L. Jones and J. H. Martin (2015). "Pharmacokinetics in neonatal prescribing: evidence base, paradigms and the future." </w:t>
      </w:r>
      <w:r w:rsidRPr="0013397F">
        <w:rPr>
          <w:noProof/>
          <w:u w:val="single"/>
        </w:rPr>
        <w:t>Br J Clin Pharmacol</w:t>
      </w:r>
      <w:r w:rsidRPr="0013397F">
        <w:rPr>
          <w:noProof/>
        </w:rPr>
        <w:t xml:space="preserve"> </w:t>
      </w:r>
      <w:r w:rsidRPr="0013397F">
        <w:rPr>
          <w:b/>
          <w:noProof/>
        </w:rPr>
        <w:t>80</w:t>
      </w:r>
      <w:r w:rsidRPr="0013397F">
        <w:rPr>
          <w:noProof/>
        </w:rPr>
        <w:t>(6): 1281-1288.</w:t>
      </w:r>
    </w:p>
    <w:p w14:paraId="2339E094" w14:textId="77777777" w:rsidR="0013397F" w:rsidRPr="0013397F" w:rsidRDefault="0013397F" w:rsidP="0013397F">
      <w:pPr>
        <w:pStyle w:val="EndNoteBibliography"/>
        <w:spacing w:after="240"/>
        <w:rPr>
          <w:noProof/>
        </w:rPr>
      </w:pPr>
      <w:r w:rsidRPr="0013397F">
        <w:rPr>
          <w:noProof/>
        </w:rPr>
        <w:t xml:space="preserve">Pierrat, A., E. Gravier, C. Saunders, M. V. Caira, Z. Ait-Djafer, B. Legras and J. P. Mallie (2003). "Predicting GFR in children and adults: a comparison of the Cockcroft-Gault, Schwartz, and modification of diet in renal disease formulas." </w:t>
      </w:r>
      <w:r w:rsidRPr="0013397F">
        <w:rPr>
          <w:noProof/>
          <w:u w:val="single"/>
        </w:rPr>
        <w:t>Kidney Int</w:t>
      </w:r>
      <w:r w:rsidRPr="0013397F">
        <w:rPr>
          <w:noProof/>
        </w:rPr>
        <w:t xml:space="preserve"> </w:t>
      </w:r>
      <w:r w:rsidRPr="0013397F">
        <w:rPr>
          <w:b/>
          <w:noProof/>
        </w:rPr>
        <w:t>64</w:t>
      </w:r>
      <w:r w:rsidRPr="0013397F">
        <w:rPr>
          <w:noProof/>
        </w:rPr>
        <w:t>(4): 1425-1436.</w:t>
      </w:r>
    </w:p>
    <w:p w14:paraId="5E1F688D" w14:textId="77777777" w:rsidR="0013397F" w:rsidRPr="0013397F" w:rsidRDefault="0013397F" w:rsidP="0013397F">
      <w:pPr>
        <w:pStyle w:val="EndNoteBibliography"/>
        <w:spacing w:after="240"/>
        <w:rPr>
          <w:noProof/>
        </w:rPr>
      </w:pPr>
      <w:r w:rsidRPr="0013397F">
        <w:rPr>
          <w:noProof/>
        </w:rPr>
        <w:t xml:space="preserve">Sage, D. P., C. Kulczar, W. Roth, W. Liu and G. T. Knipp (2014). "Persistent pharmacokinetic challenges to pediatric drug development." </w:t>
      </w:r>
      <w:r w:rsidRPr="0013397F">
        <w:rPr>
          <w:noProof/>
          <w:u w:val="single"/>
        </w:rPr>
        <w:t>Front Genet</w:t>
      </w:r>
      <w:r w:rsidRPr="0013397F">
        <w:rPr>
          <w:noProof/>
        </w:rPr>
        <w:t xml:space="preserve"> </w:t>
      </w:r>
      <w:r w:rsidRPr="0013397F">
        <w:rPr>
          <w:b/>
          <w:noProof/>
        </w:rPr>
        <w:t>5</w:t>
      </w:r>
      <w:r w:rsidRPr="0013397F">
        <w:rPr>
          <w:noProof/>
        </w:rPr>
        <w:t>: 281.</w:t>
      </w:r>
    </w:p>
    <w:p w14:paraId="29BE2AE8" w14:textId="77777777" w:rsidR="0013397F" w:rsidRPr="0013397F" w:rsidRDefault="0013397F" w:rsidP="0013397F">
      <w:pPr>
        <w:pStyle w:val="EndNoteBibliography"/>
        <w:spacing w:after="240"/>
        <w:rPr>
          <w:noProof/>
        </w:rPr>
      </w:pPr>
      <w:r w:rsidRPr="0013397F">
        <w:rPr>
          <w:noProof/>
        </w:rPr>
        <w:t xml:space="preserve">Schwartz, G. J., A. Munoz, M. F. Schneider, R. H. Mak, F. Kaskel, B. A. Warady and S. L. Furth (2009). "New equations to estimate GFR in children with CKD." </w:t>
      </w:r>
      <w:r w:rsidRPr="0013397F">
        <w:rPr>
          <w:noProof/>
          <w:u w:val="single"/>
        </w:rPr>
        <w:t>J Am Soc Nephrol</w:t>
      </w:r>
      <w:r w:rsidRPr="0013397F">
        <w:rPr>
          <w:noProof/>
        </w:rPr>
        <w:t xml:space="preserve"> </w:t>
      </w:r>
      <w:r w:rsidRPr="0013397F">
        <w:rPr>
          <w:b/>
          <w:noProof/>
        </w:rPr>
        <w:t>20</w:t>
      </w:r>
      <w:r w:rsidRPr="0013397F">
        <w:rPr>
          <w:noProof/>
        </w:rPr>
        <w:t>(3): 629-637.</w:t>
      </w:r>
    </w:p>
    <w:p w14:paraId="3B1D3B02" w14:textId="77777777" w:rsidR="0013397F" w:rsidRPr="0013397F" w:rsidRDefault="0013397F" w:rsidP="0013397F">
      <w:pPr>
        <w:pStyle w:val="EndNoteBibliography"/>
        <w:rPr>
          <w:noProof/>
        </w:rPr>
      </w:pPr>
      <w:r w:rsidRPr="0013397F">
        <w:rPr>
          <w:noProof/>
        </w:rPr>
        <w:t xml:space="preserve">van den Anker, J., M. D. Reed, K. Allegaert and G. L. Kearns (2018). "Developmental Changes in Pharmacokinetics and Pharmacodynamics." </w:t>
      </w:r>
      <w:r w:rsidRPr="0013397F">
        <w:rPr>
          <w:noProof/>
          <w:u w:val="single"/>
        </w:rPr>
        <w:t>The Journal of Clinical Pharmacology</w:t>
      </w:r>
      <w:r w:rsidRPr="0013397F">
        <w:rPr>
          <w:noProof/>
        </w:rPr>
        <w:t xml:space="preserve"> </w:t>
      </w:r>
      <w:r w:rsidRPr="0013397F">
        <w:rPr>
          <w:b/>
          <w:noProof/>
        </w:rPr>
        <w:t>58</w:t>
      </w:r>
      <w:r w:rsidRPr="0013397F">
        <w:rPr>
          <w:noProof/>
        </w:rPr>
        <w:t>: S10-S25.</w:t>
      </w:r>
    </w:p>
    <w:p w14:paraId="7124186C" w14:textId="098B2BD5" w:rsidR="001D5FAF" w:rsidRPr="002145C9" w:rsidRDefault="0013397F" w:rsidP="001D5FAF">
      <w:pPr>
        <w:jc w:val="both"/>
      </w:pPr>
      <w:r>
        <w:fldChar w:fldCharType="end"/>
      </w:r>
    </w:p>
    <w:sectPr w:rsidR="001D5FAF" w:rsidRPr="002145C9">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5F0B" w14:textId="77777777" w:rsidR="00777F82" w:rsidRDefault="00777F82" w:rsidP="00E00288">
      <w:r>
        <w:separator/>
      </w:r>
    </w:p>
  </w:endnote>
  <w:endnote w:type="continuationSeparator" w:id="0">
    <w:p w14:paraId="5FEB5912" w14:textId="77777777" w:rsidR="00777F82" w:rsidRDefault="00777F82" w:rsidP="00E0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124"/>
      <w:docPartObj>
        <w:docPartGallery w:val="Page Numbers (Bottom of Page)"/>
        <w:docPartUnique/>
      </w:docPartObj>
    </w:sdtPr>
    <w:sdtContent>
      <w:p w14:paraId="672D522A" w14:textId="70F848DA" w:rsidR="00E00288" w:rsidRDefault="00E00288" w:rsidP="002636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9A3698" w14:textId="77777777" w:rsidR="00E00288" w:rsidRDefault="00E00288" w:rsidP="00E002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593709"/>
      <w:docPartObj>
        <w:docPartGallery w:val="Page Numbers (Bottom of Page)"/>
        <w:docPartUnique/>
      </w:docPartObj>
    </w:sdtPr>
    <w:sdtContent>
      <w:p w14:paraId="0A120A39" w14:textId="0FF9A0E2" w:rsidR="00E00288" w:rsidRDefault="00E00288" w:rsidP="002636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BB7F5E" w14:textId="77777777" w:rsidR="00E00288" w:rsidRDefault="00E00288" w:rsidP="00E002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C42F" w14:textId="77777777" w:rsidR="00777F82" w:rsidRDefault="00777F82" w:rsidP="00E00288">
      <w:r>
        <w:separator/>
      </w:r>
    </w:p>
  </w:footnote>
  <w:footnote w:type="continuationSeparator" w:id="0">
    <w:p w14:paraId="6C51F6C2" w14:textId="77777777" w:rsidR="00777F82" w:rsidRDefault="00777F82" w:rsidP="00E00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dvtr5t089z0xke2s0qpxtf3w9xsp0ssadxw&quot;&gt;Kate&amp;apos;s Endnote&lt;record-ids&gt;&lt;item&gt;10815&lt;/item&gt;&lt;item&gt;10846&lt;/item&gt;&lt;item&gt;11619&lt;/item&gt;&lt;item&gt;13197&lt;/item&gt;&lt;item&gt;13277&lt;/item&gt;&lt;item&gt;13359&lt;/item&gt;&lt;item&gt;13363&lt;/item&gt;&lt;item&gt;14623&lt;/item&gt;&lt;item&gt;15410&lt;/item&gt;&lt;item&gt;15625&lt;/item&gt;&lt;item&gt;16098&lt;/item&gt;&lt;item&gt;16104&lt;/item&gt;&lt;item&gt;16105&lt;/item&gt;&lt;item&gt;16113&lt;/item&gt;&lt;item&gt;16117&lt;/item&gt;&lt;/record-ids&gt;&lt;/item&gt;&lt;/Libraries&gt;"/>
  </w:docVars>
  <w:rsids>
    <w:rsidRoot w:val="001D5FAF"/>
    <w:rsid w:val="000014A2"/>
    <w:rsid w:val="0000372F"/>
    <w:rsid w:val="00026880"/>
    <w:rsid w:val="0003366B"/>
    <w:rsid w:val="0004624F"/>
    <w:rsid w:val="00050E3B"/>
    <w:rsid w:val="00056CD3"/>
    <w:rsid w:val="000A64DE"/>
    <w:rsid w:val="000D6B6E"/>
    <w:rsid w:val="000F6ABA"/>
    <w:rsid w:val="000F7F3A"/>
    <w:rsid w:val="00107A22"/>
    <w:rsid w:val="00130264"/>
    <w:rsid w:val="0013397F"/>
    <w:rsid w:val="0014742E"/>
    <w:rsid w:val="00151426"/>
    <w:rsid w:val="001720FA"/>
    <w:rsid w:val="0019452A"/>
    <w:rsid w:val="001972EC"/>
    <w:rsid w:val="001C2E76"/>
    <w:rsid w:val="001C5ADD"/>
    <w:rsid w:val="001D5FAF"/>
    <w:rsid w:val="001E08A1"/>
    <w:rsid w:val="001F5DF0"/>
    <w:rsid w:val="00201B3B"/>
    <w:rsid w:val="002145C9"/>
    <w:rsid w:val="002270AC"/>
    <w:rsid w:val="00292EF2"/>
    <w:rsid w:val="00297216"/>
    <w:rsid w:val="002B7F49"/>
    <w:rsid w:val="002C1210"/>
    <w:rsid w:val="002E02D7"/>
    <w:rsid w:val="00303CE9"/>
    <w:rsid w:val="00303E0A"/>
    <w:rsid w:val="00373572"/>
    <w:rsid w:val="003C003E"/>
    <w:rsid w:val="003E2500"/>
    <w:rsid w:val="003E59B1"/>
    <w:rsid w:val="003F66DB"/>
    <w:rsid w:val="003F6D62"/>
    <w:rsid w:val="00432DC9"/>
    <w:rsid w:val="00462A12"/>
    <w:rsid w:val="00467E61"/>
    <w:rsid w:val="00472991"/>
    <w:rsid w:val="00483D71"/>
    <w:rsid w:val="0049248A"/>
    <w:rsid w:val="004F0DC6"/>
    <w:rsid w:val="004F3B11"/>
    <w:rsid w:val="00522561"/>
    <w:rsid w:val="00531015"/>
    <w:rsid w:val="00537CDF"/>
    <w:rsid w:val="00541038"/>
    <w:rsid w:val="00544F8A"/>
    <w:rsid w:val="00545562"/>
    <w:rsid w:val="00545FB3"/>
    <w:rsid w:val="005543D8"/>
    <w:rsid w:val="0056651D"/>
    <w:rsid w:val="005A504A"/>
    <w:rsid w:val="005E03EE"/>
    <w:rsid w:val="005E3E6B"/>
    <w:rsid w:val="005F21AE"/>
    <w:rsid w:val="0060401D"/>
    <w:rsid w:val="00627218"/>
    <w:rsid w:val="00642440"/>
    <w:rsid w:val="00650451"/>
    <w:rsid w:val="006759DC"/>
    <w:rsid w:val="006B1C31"/>
    <w:rsid w:val="006B24F3"/>
    <w:rsid w:val="00777F82"/>
    <w:rsid w:val="007B31CF"/>
    <w:rsid w:val="007C0D18"/>
    <w:rsid w:val="007C578C"/>
    <w:rsid w:val="008832AA"/>
    <w:rsid w:val="00886411"/>
    <w:rsid w:val="008C63B3"/>
    <w:rsid w:val="008E6EA1"/>
    <w:rsid w:val="008F54F4"/>
    <w:rsid w:val="008F5AC6"/>
    <w:rsid w:val="008F7638"/>
    <w:rsid w:val="009235FC"/>
    <w:rsid w:val="00932A5F"/>
    <w:rsid w:val="009416D5"/>
    <w:rsid w:val="0097041E"/>
    <w:rsid w:val="00A03752"/>
    <w:rsid w:val="00A442D8"/>
    <w:rsid w:val="00A455A0"/>
    <w:rsid w:val="00A5349A"/>
    <w:rsid w:val="00A750C3"/>
    <w:rsid w:val="00A81889"/>
    <w:rsid w:val="00A82B53"/>
    <w:rsid w:val="00AA217E"/>
    <w:rsid w:val="00AC17F4"/>
    <w:rsid w:val="00AE4ADC"/>
    <w:rsid w:val="00AE7089"/>
    <w:rsid w:val="00B343D6"/>
    <w:rsid w:val="00B7264B"/>
    <w:rsid w:val="00BA0C47"/>
    <w:rsid w:val="00C050E0"/>
    <w:rsid w:val="00C432FD"/>
    <w:rsid w:val="00C72F98"/>
    <w:rsid w:val="00C95A27"/>
    <w:rsid w:val="00CD0CBF"/>
    <w:rsid w:val="00CD51E7"/>
    <w:rsid w:val="00D26612"/>
    <w:rsid w:val="00D33852"/>
    <w:rsid w:val="00D40090"/>
    <w:rsid w:val="00D53A0D"/>
    <w:rsid w:val="00D85BD8"/>
    <w:rsid w:val="00D90EB1"/>
    <w:rsid w:val="00DD1097"/>
    <w:rsid w:val="00E00288"/>
    <w:rsid w:val="00E17AF8"/>
    <w:rsid w:val="00E436B2"/>
    <w:rsid w:val="00E75ECA"/>
    <w:rsid w:val="00E80AAE"/>
    <w:rsid w:val="00EA03FF"/>
    <w:rsid w:val="00EB605B"/>
    <w:rsid w:val="00EC72D9"/>
    <w:rsid w:val="00F40EDC"/>
    <w:rsid w:val="00F7638F"/>
    <w:rsid w:val="00F91949"/>
    <w:rsid w:val="00FE3A8B"/>
    <w:rsid w:val="00FF5C9F"/>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1CBC8"/>
  <w15:chartTrackingRefBased/>
  <w15:docId w15:val="{29A892B0-4508-474A-AC14-625917C6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D5FAF"/>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1D5FAF"/>
    <w:rPr>
      <w:rFonts w:ascii="Calibri" w:hAnsi="Calibri" w:cs="Calibri"/>
      <w:lang w:val="en-US"/>
    </w:rPr>
  </w:style>
  <w:style w:type="paragraph" w:customStyle="1" w:styleId="EndNoteBibliography">
    <w:name w:val="EndNote Bibliography"/>
    <w:basedOn w:val="Normal"/>
    <w:link w:val="EndNoteBibliographyChar"/>
    <w:rsid w:val="001D5FAF"/>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1D5FAF"/>
    <w:rPr>
      <w:rFonts w:ascii="Calibri" w:hAnsi="Calibri" w:cs="Calibri"/>
      <w:lang w:val="en-US"/>
    </w:rPr>
  </w:style>
  <w:style w:type="paragraph" w:styleId="Footer">
    <w:name w:val="footer"/>
    <w:basedOn w:val="Normal"/>
    <w:link w:val="FooterChar"/>
    <w:uiPriority w:val="99"/>
    <w:unhideWhenUsed/>
    <w:rsid w:val="00E00288"/>
    <w:pPr>
      <w:tabs>
        <w:tab w:val="center" w:pos="4513"/>
        <w:tab w:val="right" w:pos="9026"/>
      </w:tabs>
    </w:pPr>
  </w:style>
  <w:style w:type="character" w:customStyle="1" w:styleId="FooterChar">
    <w:name w:val="Footer Char"/>
    <w:basedOn w:val="DefaultParagraphFont"/>
    <w:link w:val="Footer"/>
    <w:uiPriority w:val="99"/>
    <w:rsid w:val="00E00288"/>
  </w:style>
  <w:style w:type="character" w:styleId="PageNumber">
    <w:name w:val="page number"/>
    <w:basedOn w:val="DefaultParagraphFont"/>
    <w:uiPriority w:val="99"/>
    <w:semiHidden/>
    <w:unhideWhenUsed/>
    <w:rsid w:val="00E00288"/>
  </w:style>
  <w:style w:type="character" w:styleId="Hyperlink">
    <w:name w:val="Hyperlink"/>
    <w:basedOn w:val="DefaultParagraphFont"/>
    <w:uiPriority w:val="99"/>
    <w:unhideWhenUsed/>
    <w:rsid w:val="00E00288"/>
    <w:rPr>
      <w:color w:val="0563C1" w:themeColor="hyperlink"/>
      <w:u w:val="single"/>
    </w:rPr>
  </w:style>
  <w:style w:type="character" w:styleId="UnresolvedMention">
    <w:name w:val="Unresolved Mention"/>
    <w:basedOn w:val="DefaultParagraphFont"/>
    <w:uiPriority w:val="99"/>
    <w:semiHidden/>
    <w:unhideWhenUsed/>
    <w:rsid w:val="00E00288"/>
    <w:rPr>
      <w:color w:val="605E5C"/>
      <w:shd w:val="clear" w:color="auto" w:fill="E1DFDD"/>
    </w:rPr>
  </w:style>
  <w:style w:type="table" w:styleId="TableGrid">
    <w:name w:val="Table Grid"/>
    <w:basedOn w:val="TableNormal"/>
    <w:uiPriority w:val="39"/>
    <w:rsid w:val="00AE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4617</Words>
  <Characters>25860</Characters>
  <Application>Microsoft Office Word</Application>
  <DocSecurity>0</DocSecurity>
  <Lines>663</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Davies</dc:creator>
  <cp:keywords/>
  <dc:description/>
  <cp:lastModifiedBy>Kate Davies</cp:lastModifiedBy>
  <cp:revision>2</cp:revision>
  <dcterms:created xsi:type="dcterms:W3CDTF">2024-01-19T20:31:00Z</dcterms:created>
  <dcterms:modified xsi:type="dcterms:W3CDTF">2024-01-19T20:31:00Z</dcterms:modified>
</cp:coreProperties>
</file>