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59C" w:rsidP="00A259CE" w:rsidRDefault="00ED759C" w14:paraId="4593A861" w14:textId="3F165165" w14:noSpellErr="1">
      <w:pPr>
        <w:pStyle w:val="Body"/>
        <w:spacing w:line="480" w:lineRule="auto"/>
      </w:pPr>
      <w:r w:rsidR="00ED759C">
        <w:rPr/>
        <w:t xml:space="preserve">Congenital Heart Disease (CHD) is a significant cause of infant death and accounts for between 3-7.5% of deaths in infancy </w:t>
      </w:r>
      <w:r w:rsidR="00777A02">
        <w:rPr/>
        <w:t>in the developed world</w:t>
      </w:r>
      <w:r w:rsidR="002B7CE3">
        <w:rPr/>
        <w:t xml:space="preserve"> (Singh et al., 2014). </w:t>
      </w:r>
      <w:r w:rsidR="002B7CE3">
        <w:rPr/>
        <w:t>For</w:t>
      </w:r>
      <w:r w:rsidR="00ED759C">
        <w:rPr/>
        <w:t xml:space="preserve"> this reason, </w:t>
      </w:r>
      <w:r w:rsidR="001B0D3F">
        <w:rPr/>
        <w:t xml:space="preserve">screening for CHD </w:t>
      </w:r>
      <w:r w:rsidR="00777A02">
        <w:rPr/>
        <w:t>is included in the newborn physical examination (NPE) that occurs within 72 hours of birth</w:t>
      </w:r>
      <w:r w:rsidR="002B7CE3">
        <w:rPr/>
        <w:t>.</w:t>
      </w:r>
      <w:r w:rsidR="00EB5F05">
        <w:rPr/>
        <w:t xml:space="preserve"> </w:t>
      </w:r>
      <w:r w:rsidR="007C21F4">
        <w:rPr/>
        <w:t>This</w:t>
      </w:r>
      <w:r w:rsidR="00152DE4">
        <w:rPr/>
        <w:t xml:space="preserve"> </w:t>
      </w:r>
      <w:r w:rsidR="00141D43">
        <w:rPr/>
        <w:t xml:space="preserve">article will </w:t>
      </w:r>
      <w:r w:rsidR="00777A02">
        <w:rPr/>
        <w:t xml:space="preserve">review the limitations </w:t>
      </w:r>
      <w:r w:rsidR="00152DE4">
        <w:rPr/>
        <w:t>of screening for CHD</w:t>
      </w:r>
      <w:r w:rsidR="002C1659">
        <w:rPr/>
        <w:t xml:space="preserve"> at the NPE,</w:t>
      </w:r>
      <w:r w:rsidR="007C21F4">
        <w:rPr/>
        <w:t xml:space="preserve"> within</w:t>
      </w:r>
      <w:r w:rsidR="00777A02">
        <w:rPr/>
        <w:t xml:space="preserve"> the context of the UK screening programme. Reference will be made</w:t>
      </w:r>
      <w:r w:rsidR="00152DE4">
        <w:rPr/>
        <w:t xml:space="preserve"> to relevant fetal and neonatal physiology. In addition</w:t>
      </w:r>
      <w:r w:rsidR="00777A02">
        <w:rPr/>
        <w:t>,</w:t>
      </w:r>
      <w:r w:rsidR="00152DE4">
        <w:rPr/>
        <w:t xml:space="preserve"> the use</w:t>
      </w:r>
      <w:r w:rsidR="007F2652">
        <w:rPr/>
        <w:t>fulness</w:t>
      </w:r>
      <w:r w:rsidR="00152DE4">
        <w:rPr/>
        <w:t xml:space="preserve"> of additional</w:t>
      </w:r>
      <w:r w:rsidR="00FA2585">
        <w:rPr/>
        <w:t xml:space="preserve"> screening tools, such as pulse oximetry and four limb BP will be </w:t>
      </w:r>
      <w:r w:rsidR="00141D43">
        <w:rPr/>
        <w:t>considered</w:t>
      </w:r>
      <w:r w:rsidR="00FA2585">
        <w:rPr/>
        <w:t xml:space="preserve">, in the light of </w:t>
      </w:r>
      <w:r w:rsidR="00F4195E">
        <w:rPr/>
        <w:t>recent research evidence</w:t>
      </w:r>
      <w:r w:rsidR="00FA2585">
        <w:rPr/>
        <w:t>.</w:t>
      </w:r>
    </w:p>
    <w:p w:rsidR="00ED759C" w:rsidP="00A259CE" w:rsidRDefault="00ED759C" w14:paraId="4CAF67C8" w14:textId="77777777">
      <w:pPr>
        <w:pStyle w:val="Body"/>
        <w:spacing w:line="480" w:lineRule="auto"/>
      </w:pPr>
      <w:r>
        <w:t>CHD can be defined as:</w:t>
      </w:r>
    </w:p>
    <w:p w:rsidR="00ED759C" w:rsidP="00ED759C" w:rsidRDefault="00ED759C" w14:paraId="002D35A2" w14:textId="77777777">
      <w:pPr>
        <w:pStyle w:val="IntenseQuote"/>
        <w:spacing w:line="480" w:lineRule="auto"/>
        <w:rPr>
          <w:i w:val="0"/>
          <w:iCs w:val="0"/>
        </w:rPr>
      </w:pPr>
      <w:r>
        <w:t xml:space="preserve">“A heart condition that results in an abnormality of the actual structure of the heart or of its function, which is present from birth.” </w:t>
      </w:r>
      <w:r>
        <w:rPr>
          <w:i w:val="0"/>
          <w:iCs w:val="0"/>
        </w:rPr>
        <w:t>(Peterson, 2003)</w:t>
      </w:r>
    </w:p>
    <w:p w:rsidR="00ED759C" w:rsidP="00ED759C" w:rsidRDefault="00ED759C" w14:paraId="616F3063" w14:textId="2D44F45F">
      <w:pPr>
        <w:pStyle w:val="Body"/>
        <w:tabs>
          <w:tab w:val="left" w:pos="1560"/>
        </w:tabs>
        <w:spacing w:line="480" w:lineRule="auto"/>
      </w:pPr>
      <w:r w:rsidR="00ED759C">
        <w:rPr/>
        <w:t xml:space="preserve">The exact incidence of CHD is debated since research studies from the past 20 years have presented a variety of statistics. Hoffman and Kaplan (2002) gave an incidence of 12 to 14 per 1,000 births, whereas Patton and Hey (2006) stated </w:t>
      </w:r>
      <w:r w:rsidR="00EB5F05">
        <w:rPr/>
        <w:t xml:space="preserve">a lower </w:t>
      </w:r>
      <w:r w:rsidR="00ED759C">
        <w:rPr/>
        <w:t xml:space="preserve">incidence </w:t>
      </w:r>
      <w:r w:rsidR="00EB5F05">
        <w:rPr/>
        <w:t>of</w:t>
      </w:r>
      <w:r w:rsidR="00ED759C">
        <w:rPr/>
        <w:t xml:space="preserve"> five to eight per 1,000 births. More recently, Public Health England (PHE) cited the overall incidence of CHD as four to 10 per 1,000 births (</w:t>
      </w:r>
      <w:r w:rsidR="006F4C34">
        <w:rPr/>
        <w:t>PHE</w:t>
      </w:r>
      <w:r w:rsidR="00ED759C">
        <w:rPr/>
        <w:t xml:space="preserve">, 2016). The variation in statistics for CHD stems from the fact that it is a term that covers a </w:t>
      </w:r>
      <w:r w:rsidR="00EB5F05">
        <w:rPr/>
        <w:t>wide range of</w:t>
      </w:r>
      <w:r w:rsidR="007F189D">
        <w:rPr/>
        <w:t xml:space="preserve"> defects</w:t>
      </w:r>
      <w:r w:rsidR="00ED759C">
        <w:rPr/>
        <w:t xml:space="preserve">. </w:t>
      </w:r>
      <w:r w:rsidR="007C21F4">
        <w:rPr/>
        <w:t>These vary</w:t>
      </w:r>
      <w:r w:rsidR="00ED759C">
        <w:rPr/>
        <w:t xml:space="preserve"> from minor </w:t>
      </w:r>
      <w:r w:rsidR="007F189D">
        <w:rPr/>
        <w:t xml:space="preserve">and clinically insignificant </w:t>
      </w:r>
      <w:r w:rsidR="00ED759C">
        <w:rPr/>
        <w:t xml:space="preserve">anomalies to those that require urgent treatment to preserve life </w:t>
      </w:r>
      <w:r w:rsidR="00ED759C">
        <w:rPr/>
        <w:t>(</w:t>
      </w:r>
      <w:proofErr w:type="spellStart"/>
      <w:r w:rsidRPr="5B03E8A7" w:rsidR="00ED759C">
        <w:rPr>
          <w:color w:val="auto"/>
        </w:rPr>
        <w:t>Mellander</w:t>
      </w:r>
      <w:proofErr w:type="spellEnd"/>
      <w:r w:rsidRPr="5B03E8A7" w:rsidR="00ED759C">
        <w:rPr>
          <w:color w:val="auto"/>
        </w:rPr>
        <w:t>, 2013</w:t>
      </w:r>
      <w:r w:rsidRPr="5B03E8A7" w:rsidR="00ED759C">
        <w:rPr>
          <w:color w:val="auto"/>
        </w:rPr>
        <w:t>).</w:t>
      </w:r>
      <w:r w:rsidR="00ED759C">
        <w:rPr/>
        <w:t xml:space="preserve"> </w:t>
      </w:r>
    </w:p>
    <w:p w:rsidR="00ED759C" w:rsidP="00ED759C" w:rsidRDefault="00CC37C8" w14:paraId="01A02A13" w14:textId="78D890ED">
      <w:pPr>
        <w:pStyle w:val="Body"/>
        <w:spacing w:line="480" w:lineRule="auto"/>
      </w:pPr>
      <w:r w:rsidR="00CC37C8">
        <w:rPr/>
        <w:t xml:space="preserve">The main aim of screening for CHD is to detect those defects that are clinically significant. </w:t>
      </w:r>
      <w:r w:rsidR="006201E1">
        <w:rPr/>
        <w:t>To</w:t>
      </w:r>
      <w:r w:rsidR="00ED759C">
        <w:rPr/>
        <w:t xml:space="preserve"> provide clarity, PHE has </w:t>
      </w:r>
      <w:proofErr w:type="spellStart"/>
      <w:r w:rsidR="00ED759C">
        <w:rPr/>
        <w:t>categorised</w:t>
      </w:r>
      <w:proofErr w:type="spellEnd"/>
      <w:r w:rsidR="00CC37C8">
        <w:rPr/>
        <w:t xml:space="preserve"> </w:t>
      </w:r>
      <w:r w:rsidR="006201E1">
        <w:rPr/>
        <w:t>significant</w:t>
      </w:r>
      <w:r w:rsidR="00ED759C">
        <w:rPr/>
        <w:t xml:space="preserve"> CHD in the following ways:</w:t>
      </w:r>
      <w:r w:rsidR="00ED759C">
        <w:rPr/>
        <w:t xml:space="preserve"> </w:t>
      </w:r>
    </w:p>
    <w:p w:rsidR="00ED759C" w:rsidP="00ED759C" w:rsidRDefault="00ED759C" w14:paraId="787AD02C" w14:textId="77777777">
      <w:pPr>
        <w:pStyle w:val="Body"/>
        <w:spacing w:line="480" w:lineRule="auto"/>
      </w:pPr>
      <w:r>
        <w:t>Critical congenital heart disease (CCHD):</w:t>
      </w:r>
    </w:p>
    <w:p w:rsidR="007F189D" w:rsidP="00ED759C" w:rsidRDefault="00ED759C" w14:paraId="424BC296" w14:textId="77777777">
      <w:pPr>
        <w:pStyle w:val="IntenseQuote"/>
        <w:spacing w:line="480" w:lineRule="auto"/>
      </w:pPr>
      <w:r>
        <w:t>“All potentially life-threatening duct dependent conditions and those conditions that require procedures within the first 28 days”.</w:t>
      </w:r>
    </w:p>
    <w:p w:rsidR="00ED759C" w:rsidP="00ED759C" w:rsidRDefault="00ED759C" w14:paraId="4E972CF3" w14:textId="35C27922">
      <w:pPr>
        <w:pStyle w:val="Body"/>
        <w:spacing w:line="480" w:lineRule="auto"/>
      </w:pPr>
      <w:r>
        <w:lastRenderedPageBreak/>
        <w:t>Major congenital heart disease (MCHD):</w:t>
      </w:r>
    </w:p>
    <w:p w:rsidR="007F189D" w:rsidP="00ED759C" w:rsidRDefault="00ED759C" w14:paraId="71444BB8" w14:textId="77777777">
      <w:pPr>
        <w:pStyle w:val="IntenseQuote"/>
        <w:spacing w:line="480" w:lineRule="auto"/>
      </w:pPr>
      <w:r>
        <w:t xml:space="preserve">“All conditions that require invasive interventions within the first year of life.” </w:t>
      </w:r>
    </w:p>
    <w:p w:rsidR="00ED759C" w:rsidP="007F189D" w:rsidRDefault="00ED759C" w14:paraId="18A43C73" w14:textId="6F74DCB7">
      <w:pPr>
        <w:pStyle w:val="IntenseQuote"/>
        <w:spacing w:line="480" w:lineRule="auto"/>
        <w:ind w:left="0"/>
        <w:rPr>
          <w:i w:val="0"/>
          <w:iCs w:val="0"/>
        </w:rPr>
      </w:pPr>
      <w:r>
        <w:rPr>
          <w:i w:val="0"/>
          <w:iCs w:val="0"/>
        </w:rPr>
        <w:t>(Public Health England, 2016, p. 14)</w:t>
      </w:r>
    </w:p>
    <w:p w:rsidR="00ED759C" w:rsidP="00ED759C" w:rsidRDefault="00ED759C" w14:paraId="6FAFB6E8" w14:textId="77777777">
      <w:pPr>
        <w:pStyle w:val="Heading2"/>
        <w:spacing w:line="480" w:lineRule="auto"/>
      </w:pPr>
      <w:r>
        <w:t>Screening for congenital heart disease</w:t>
      </w:r>
    </w:p>
    <w:p w:rsidR="00ED759C" w:rsidP="00ED759C" w:rsidRDefault="00ED759C" w14:paraId="4308C5C9" w14:textId="76092F0E">
      <w:pPr>
        <w:pStyle w:val="Body"/>
        <w:spacing w:line="480" w:lineRule="auto"/>
      </w:pPr>
      <w:r>
        <w:t xml:space="preserve">The </w:t>
      </w:r>
      <w:r w:rsidR="006F4C34">
        <w:t xml:space="preserve">UK </w:t>
      </w:r>
      <w:r>
        <w:t>National Screening Committee (</w:t>
      </w:r>
      <w:r w:rsidR="006F4C34">
        <w:t xml:space="preserve">UK </w:t>
      </w:r>
      <w:r>
        <w:t xml:space="preserve">NSC) </w:t>
      </w:r>
      <w:r w:rsidR="007F2652">
        <w:t xml:space="preserve">is an independent </w:t>
      </w:r>
      <w:r w:rsidR="006F4C34">
        <w:t xml:space="preserve">expert </w:t>
      </w:r>
      <w:r w:rsidR="007F2652">
        <w:t xml:space="preserve">agency that </w:t>
      </w:r>
      <w:r>
        <w:t xml:space="preserve">makes recommendations on population </w:t>
      </w:r>
      <w:r w:rsidRPr="006201E1">
        <w:t xml:space="preserve">screening to all four of the countries </w:t>
      </w:r>
      <w:r w:rsidR="007C21F4">
        <w:t>that make up</w:t>
      </w:r>
      <w:r w:rsidRPr="006201E1">
        <w:t xml:space="preserve"> the UK</w:t>
      </w:r>
      <w:r w:rsidR="00803C4B">
        <w:t xml:space="preserve">. </w:t>
      </w:r>
      <w:r w:rsidR="002C1659">
        <w:t xml:space="preserve"> In England, </w:t>
      </w:r>
      <w:r w:rsidR="00EB5F05">
        <w:t>the NSC advises PHE (</w:t>
      </w:r>
      <w:r w:rsidR="00F8615B">
        <w:t xml:space="preserve">Hall and Elliman, 2003; </w:t>
      </w:r>
      <w:r w:rsidR="004529F9">
        <w:t xml:space="preserve">UK NSC, </w:t>
      </w:r>
      <w:r w:rsidR="00F8615B">
        <w:t>no date</w:t>
      </w:r>
      <w:r w:rsidR="00EB5F05">
        <w:t>)</w:t>
      </w:r>
      <w:r w:rsidRPr="006201E1">
        <w:t xml:space="preserve">. </w:t>
      </w:r>
    </w:p>
    <w:p w:rsidR="002C1659" w:rsidP="00ED759C" w:rsidRDefault="007C21F4" w14:paraId="0570D13D" w14:textId="25BF94AE">
      <w:pPr>
        <w:pStyle w:val="Body"/>
        <w:spacing w:line="480" w:lineRule="auto"/>
      </w:pPr>
      <w:r>
        <w:t>The c</w:t>
      </w:r>
      <w:r w:rsidR="00EB5F05">
        <w:t>urrent guid</w:t>
      </w:r>
      <w:r w:rsidR="005C701C">
        <w:t>ance</w:t>
      </w:r>
      <w:r w:rsidR="00EB5F05">
        <w:t xml:space="preserve"> include</w:t>
      </w:r>
      <w:r w:rsidR="005C701C">
        <w:t>s</w:t>
      </w:r>
      <w:r w:rsidR="00EB5F05">
        <w:t xml:space="preserve"> three </w:t>
      </w:r>
      <w:r w:rsidR="006201E1">
        <w:t>staging</w:t>
      </w:r>
      <w:r w:rsidR="00ED759C">
        <w:t xml:space="preserve"> points </w:t>
      </w:r>
      <w:r w:rsidR="00EB5F05">
        <w:t xml:space="preserve">in the screen for CHD in </w:t>
      </w:r>
      <w:r w:rsidR="002C1659">
        <w:t>England:</w:t>
      </w:r>
    </w:p>
    <w:p w:rsidR="000417E1" w:rsidP="000417E1" w:rsidRDefault="00BC5563" w14:paraId="1E16F7F1" w14:textId="77777777">
      <w:pPr>
        <w:pStyle w:val="Body"/>
        <w:spacing w:line="480" w:lineRule="auto"/>
      </w:pPr>
      <w:r>
        <w:t xml:space="preserve"> Scotland and Wales</w:t>
      </w:r>
      <w:r w:rsidR="00F2541E">
        <w:t xml:space="preserve">. </w:t>
      </w:r>
    </w:p>
    <w:p w:rsidR="002C1659" w:rsidP="000417E1" w:rsidRDefault="002C1659" w14:paraId="04B936B7" w14:textId="46CC138E">
      <w:pPr>
        <w:pStyle w:val="Body"/>
        <w:numPr>
          <w:ilvl w:val="0"/>
          <w:numId w:val="31"/>
        </w:numPr>
        <w:spacing w:line="480" w:lineRule="auto"/>
      </w:pPr>
      <w:r>
        <w:t xml:space="preserve">The </w:t>
      </w:r>
      <w:proofErr w:type="gramStart"/>
      <w:r>
        <w:t>20 week</w:t>
      </w:r>
      <w:proofErr w:type="gramEnd"/>
      <w:r>
        <w:t xml:space="preserve"> anomaly scan </w:t>
      </w:r>
    </w:p>
    <w:p w:rsidR="002C1659" w:rsidP="000417E1" w:rsidRDefault="002C1659" w14:paraId="63C32C84" w14:textId="1FDCB315">
      <w:pPr>
        <w:pStyle w:val="Body"/>
        <w:numPr>
          <w:ilvl w:val="0"/>
          <w:numId w:val="31"/>
        </w:numPr>
        <w:spacing w:line="480" w:lineRule="auto"/>
      </w:pPr>
      <w:r>
        <w:t>The newborn physical examination (within 72 hours of life)</w:t>
      </w:r>
    </w:p>
    <w:p w:rsidR="002C1659" w:rsidP="000417E1" w:rsidRDefault="002C1659" w14:paraId="70CEE486" w14:textId="64263928">
      <w:pPr>
        <w:pStyle w:val="Body"/>
        <w:numPr>
          <w:ilvl w:val="0"/>
          <w:numId w:val="31"/>
        </w:numPr>
        <w:spacing w:line="480" w:lineRule="auto"/>
      </w:pPr>
      <w:r>
        <w:t>The infant physical examination (at six to eight weeks of life).</w:t>
      </w:r>
    </w:p>
    <w:p w:rsidR="002C1659" w:rsidP="002C1659" w:rsidRDefault="002C1659" w14:paraId="296BA2F4" w14:textId="7974C926">
      <w:pPr>
        <w:pStyle w:val="Body"/>
        <w:spacing w:line="480" w:lineRule="auto"/>
      </w:pPr>
      <w:r>
        <w:t>The newborn and infant physic</w:t>
      </w:r>
      <w:r w:rsidR="007C21F4">
        <w:t xml:space="preserve">al examinations are known </w:t>
      </w:r>
      <w:r>
        <w:t>as the NIPE</w:t>
      </w:r>
      <w:r w:rsidR="000417E1">
        <w:t>, (PHE, 2016; Powell, 2019).</w:t>
      </w:r>
    </w:p>
    <w:p w:rsidR="0036220C" w:rsidP="00ED759C" w:rsidRDefault="007F2652" w14:paraId="50FABBE9" w14:textId="62CADB3C">
      <w:pPr>
        <w:pStyle w:val="Body"/>
        <w:spacing w:line="480" w:lineRule="auto"/>
      </w:pPr>
      <w:r w:rsidR="007F2652">
        <w:rPr/>
        <w:t>A</w:t>
      </w:r>
      <w:r w:rsidR="0036220C">
        <w:rPr/>
        <w:t xml:space="preserve">lthough </w:t>
      </w:r>
      <w:r w:rsidR="00ED759C">
        <w:rPr/>
        <w:t xml:space="preserve">there </w:t>
      </w:r>
      <w:proofErr w:type="gramStart"/>
      <w:r w:rsidR="00ED759C">
        <w:rPr/>
        <w:t>has</w:t>
      </w:r>
      <w:proofErr w:type="gramEnd"/>
      <w:r w:rsidR="00ED759C">
        <w:rPr/>
        <w:t xml:space="preserve"> been some improvement over recent years in the</w:t>
      </w:r>
      <w:r w:rsidR="00ED759C">
        <w:rPr/>
        <w:t xml:space="preserve"> ante</w:t>
      </w:r>
      <w:r w:rsidR="00ED759C">
        <w:rPr/>
        <w:t xml:space="preserve">natal detection of CHD, the sensitivity of the </w:t>
      </w:r>
      <w:r w:rsidR="00F2541E">
        <w:rPr/>
        <w:t xml:space="preserve">20 week anomaly </w:t>
      </w:r>
      <w:r w:rsidR="00ED759C">
        <w:rPr/>
        <w:t xml:space="preserve">scan is low and </w:t>
      </w:r>
      <w:r w:rsidR="005C701C">
        <w:rPr/>
        <w:t xml:space="preserve">performance </w:t>
      </w:r>
      <w:r w:rsidR="00F2541E">
        <w:rPr/>
        <w:t>varies greatly</w:t>
      </w:r>
      <w:r w:rsidR="00ED759C">
        <w:rPr/>
        <w:t xml:space="preserve"> across the UK. Overall, the </w:t>
      </w:r>
      <w:r w:rsidR="000417E1">
        <w:rPr/>
        <w:t xml:space="preserve">antenatal </w:t>
      </w:r>
      <w:r w:rsidR="00ED759C">
        <w:rPr/>
        <w:t xml:space="preserve">detection rate </w:t>
      </w:r>
      <w:r w:rsidR="005C701C">
        <w:rPr/>
        <w:t xml:space="preserve">for CHD </w:t>
      </w:r>
      <w:r w:rsidR="00ED759C">
        <w:rPr/>
        <w:t xml:space="preserve">has been quoted as between 20 and 50% (Knowles and Hunter, 2014; Singh et al., 2014). Issues relating to the low detection rate are complex and include persistent challenges with the recruitment of skilled personnel as well as a lack of regulation of the standards required for </w:t>
      </w:r>
      <w:proofErr w:type="spellStart"/>
      <w:r w:rsidR="00ED759C">
        <w:rPr/>
        <w:t>ultrasonographers</w:t>
      </w:r>
      <w:proofErr w:type="spellEnd"/>
      <w:r w:rsidR="00ED759C">
        <w:rPr/>
        <w:t xml:space="preserve"> (NHS England, 2014). </w:t>
      </w:r>
      <w:r w:rsidR="00453443">
        <w:rPr/>
        <w:t>Therefore</w:t>
      </w:r>
      <w:r w:rsidR="00ED759C">
        <w:rPr/>
        <w:t xml:space="preserve"> at least 50% of cases of CHD </w:t>
      </w:r>
      <w:r w:rsidR="00D4417A">
        <w:rPr/>
        <w:t>are</w:t>
      </w:r>
      <w:r w:rsidR="00ED759C">
        <w:rPr/>
        <w:t xml:space="preserve"> undetected at the time of birt</w:t>
      </w:r>
      <w:r w:rsidR="00453443">
        <w:rPr/>
        <w:t>h</w:t>
      </w:r>
      <w:r w:rsidR="00ED759C">
        <w:rPr/>
        <w:t xml:space="preserve">. </w:t>
      </w:r>
    </w:p>
    <w:p w:rsidR="00ED759C" w:rsidP="00ED759C" w:rsidRDefault="00ED759C" w14:paraId="6A7ADF35" w14:textId="5F7FAFBF">
      <w:pPr>
        <w:pStyle w:val="Body"/>
        <w:spacing w:line="480" w:lineRule="auto"/>
      </w:pPr>
      <w:r w:rsidR="00ED759C">
        <w:rPr/>
        <w:t xml:space="preserve">Research conducted over the past 25 years has found that </w:t>
      </w:r>
      <w:r w:rsidR="0036220C">
        <w:rPr/>
        <w:t>the NPE</w:t>
      </w:r>
      <w:r w:rsidR="00ED759C">
        <w:rPr/>
        <w:t xml:space="preserve"> </w:t>
      </w:r>
      <w:r w:rsidR="00571F2B">
        <w:rPr/>
        <w:t xml:space="preserve">also </w:t>
      </w:r>
      <w:r w:rsidR="00ED759C">
        <w:rPr/>
        <w:t xml:space="preserve">misses a significant number </w:t>
      </w:r>
      <w:r w:rsidR="00ED759C">
        <w:rPr/>
        <w:t xml:space="preserve">of </w:t>
      </w:r>
      <w:r w:rsidR="006F2608">
        <w:rPr/>
        <w:t>newborns</w:t>
      </w:r>
      <w:r w:rsidR="00ED759C">
        <w:rPr/>
        <w:t xml:space="preserve"> with CHD. Up to 50% of affected </w:t>
      </w:r>
      <w:r w:rsidR="006F2608">
        <w:rPr/>
        <w:t>newborns</w:t>
      </w:r>
      <w:r w:rsidR="00ED759C">
        <w:rPr/>
        <w:t xml:space="preserve"> are sent home, undiagnosed, with their mother (Knowles and Hunter, 2014). </w:t>
      </w:r>
      <w:r w:rsidR="007C21F4">
        <w:rPr/>
        <w:t>Among</w:t>
      </w:r>
      <w:r w:rsidR="00571F2B">
        <w:rPr/>
        <w:t xml:space="preserve"> th</w:t>
      </w:r>
      <w:r w:rsidR="007F2652">
        <w:rPr/>
        <w:t xml:space="preserve">ose newborns will be </w:t>
      </w:r>
      <w:r w:rsidR="007C21F4">
        <w:rPr/>
        <w:t>some that are</w:t>
      </w:r>
      <w:r w:rsidR="007F2652">
        <w:rPr/>
        <w:t xml:space="preserve"> </w:t>
      </w:r>
      <w:r w:rsidR="00260570">
        <w:rPr/>
        <w:t>affected by the rarer forms of</w:t>
      </w:r>
      <w:r w:rsidR="007F2652">
        <w:rPr/>
        <w:t xml:space="preserve"> C</w:t>
      </w:r>
      <w:r w:rsidR="00571F2B">
        <w:rPr/>
        <w:t xml:space="preserve">CHD. </w:t>
      </w:r>
      <w:r w:rsidR="008A5EFC">
        <w:rPr/>
        <w:t xml:space="preserve">The </w:t>
      </w:r>
      <w:r w:rsidR="00260570">
        <w:rPr/>
        <w:t xml:space="preserve">overall </w:t>
      </w:r>
      <w:r w:rsidR="008A5EFC">
        <w:rPr/>
        <w:t xml:space="preserve">incidence </w:t>
      </w:r>
      <w:r w:rsidR="00260570">
        <w:rPr/>
        <w:t xml:space="preserve">of CCHD </w:t>
      </w:r>
      <w:r w:rsidR="008A5EFC">
        <w:rPr/>
        <w:t xml:space="preserve">is </w:t>
      </w:r>
      <w:r w:rsidR="0022362D">
        <w:rPr/>
        <w:t xml:space="preserve">between one and three </w:t>
      </w:r>
      <w:r w:rsidR="00571F2B">
        <w:rPr/>
        <w:t>per 1000</w:t>
      </w:r>
      <w:r w:rsidR="00721E15">
        <w:rPr/>
        <w:t xml:space="preserve"> (</w:t>
      </w:r>
      <w:proofErr w:type="spellStart"/>
      <w:r w:rsidR="008F2505">
        <w:rPr/>
        <w:t>Mellander</w:t>
      </w:r>
      <w:proofErr w:type="spellEnd"/>
      <w:r w:rsidR="008F2505">
        <w:rPr/>
        <w:t xml:space="preserve">, 2013; </w:t>
      </w:r>
      <w:r w:rsidR="0022362D">
        <w:rPr/>
        <w:t xml:space="preserve">Bruno and </w:t>
      </w:r>
      <w:proofErr w:type="spellStart"/>
      <w:r w:rsidR="0022362D">
        <w:rPr/>
        <w:t>Havrenek</w:t>
      </w:r>
      <w:proofErr w:type="spellEnd"/>
      <w:r w:rsidR="0022362D">
        <w:rPr/>
        <w:t>, 2015</w:t>
      </w:r>
      <w:r w:rsidR="009F3EFD">
        <w:rPr/>
        <w:t>; Eckersley et al., 2016</w:t>
      </w:r>
      <w:r w:rsidR="00721E15">
        <w:rPr/>
        <w:t>)</w:t>
      </w:r>
      <w:r w:rsidR="00260570">
        <w:rPr/>
        <w:t xml:space="preserve">. </w:t>
      </w:r>
      <w:proofErr w:type="gramStart"/>
      <w:r w:rsidR="00260570">
        <w:rPr/>
        <w:t>H</w:t>
      </w:r>
      <w:r w:rsidR="008A5EFC">
        <w:rPr/>
        <w:t>owever</w:t>
      </w:r>
      <w:proofErr w:type="gramEnd"/>
      <w:r w:rsidR="006201E1">
        <w:rPr/>
        <w:t xml:space="preserve"> </w:t>
      </w:r>
      <w:r w:rsidR="007C21F4">
        <w:rPr/>
        <w:t>such</w:t>
      </w:r>
      <w:r w:rsidR="00260570">
        <w:rPr/>
        <w:t xml:space="preserve"> forms of heart defect</w:t>
      </w:r>
      <w:r w:rsidR="00ED759C">
        <w:rPr/>
        <w:t xml:space="preserve"> </w:t>
      </w:r>
      <w:r w:rsidR="00571F2B">
        <w:rPr/>
        <w:t>carr</w:t>
      </w:r>
      <w:r w:rsidR="00260570">
        <w:rPr/>
        <w:t>y</w:t>
      </w:r>
      <w:r w:rsidR="00F21D5C">
        <w:rPr/>
        <w:t xml:space="preserve"> high level</w:t>
      </w:r>
      <w:r w:rsidR="00571F2B">
        <w:rPr/>
        <w:t>s</w:t>
      </w:r>
      <w:r w:rsidR="00ED759C">
        <w:rPr/>
        <w:t xml:space="preserve"> of morbidity and mortality</w:t>
      </w:r>
      <w:r w:rsidR="00571F2B">
        <w:rPr/>
        <w:t>.</w:t>
      </w:r>
      <w:r w:rsidR="00ED759C">
        <w:rPr/>
        <w:t xml:space="preserve"> </w:t>
      </w:r>
      <w:r w:rsidR="00F21D5C">
        <w:rPr/>
        <w:t>The problem</w:t>
      </w:r>
      <w:r w:rsidR="00ED759C">
        <w:rPr/>
        <w:t xml:space="preserve"> is that a </w:t>
      </w:r>
      <w:r w:rsidR="00F21D5C">
        <w:rPr/>
        <w:t>newborn</w:t>
      </w:r>
      <w:r w:rsidR="00ED759C">
        <w:rPr/>
        <w:t xml:space="preserve"> with </w:t>
      </w:r>
      <w:r w:rsidR="00ED759C">
        <w:rPr/>
        <w:t xml:space="preserve">CCHD </w:t>
      </w:r>
      <w:r w:rsidR="007F2652">
        <w:rPr/>
        <w:t>can</w:t>
      </w:r>
      <w:r w:rsidR="00ED759C">
        <w:rPr/>
        <w:t xml:space="preserve"> be </w:t>
      </w:r>
      <w:r w:rsidR="003E59E9">
        <w:rPr/>
        <w:t>asymptomatic</w:t>
      </w:r>
      <w:r w:rsidR="00ED759C">
        <w:rPr/>
        <w:t xml:space="preserve"> </w:t>
      </w:r>
      <w:r w:rsidR="007C21F4">
        <w:rPr/>
        <w:t>in the early hours</w:t>
      </w:r>
      <w:r w:rsidR="007F2652">
        <w:rPr/>
        <w:t xml:space="preserve">, </w:t>
      </w:r>
      <w:r w:rsidR="007C21F4">
        <w:rPr/>
        <w:t xml:space="preserve">for physiological </w:t>
      </w:r>
      <w:r w:rsidR="009F3EFD">
        <w:rPr/>
        <w:t>reasons that</w:t>
      </w:r>
      <w:r w:rsidR="007F2652">
        <w:rPr/>
        <w:t xml:space="preserve"> will be </w:t>
      </w:r>
      <w:r w:rsidR="00260570">
        <w:rPr/>
        <w:t>discussed</w:t>
      </w:r>
      <w:r w:rsidR="007C21F4">
        <w:rPr/>
        <w:t xml:space="preserve"> later</w:t>
      </w:r>
      <w:r w:rsidR="007F2652">
        <w:rPr/>
        <w:t xml:space="preserve"> in this article</w:t>
      </w:r>
      <w:r w:rsidR="00ED759C">
        <w:rPr/>
        <w:t>.</w:t>
      </w:r>
      <w:r w:rsidR="00ED759C">
        <w:rPr/>
        <w:t xml:space="preserve"> Such cases pass through the </w:t>
      </w:r>
      <w:r w:rsidR="007F2652">
        <w:rPr/>
        <w:t>NPE</w:t>
      </w:r>
      <w:r w:rsidR="00ED759C">
        <w:rPr/>
        <w:t xml:space="preserve"> undiagnosed, only to </w:t>
      </w:r>
      <w:r w:rsidR="00ED759C">
        <w:rPr/>
        <w:t xml:space="preserve">present </w:t>
      </w:r>
      <w:r w:rsidR="008A5EFC">
        <w:rPr/>
        <w:t xml:space="preserve">later </w:t>
      </w:r>
      <w:r w:rsidR="00ED759C">
        <w:rPr/>
        <w:t>in an accident and emergency department in a state of collapse</w:t>
      </w:r>
      <w:r w:rsidRPr="5B03E8A7">
        <w:rPr>
          <w:highlight w:val="yellow"/>
        </w:rPr>
        <w:fldChar w:fldCharType="begin"/>
      </w:r>
      <w:r w:rsidRPr="5B03E8A7">
        <w:rPr>
          <w:highlight w:val="yellow"/>
        </w:rPr>
        <w:instrText xml:space="preserve"> ADDIN EN.CITE &lt;EndNote&gt;&lt;Cite  &gt;&lt;Author&gt;R Ruey-Kang&lt;/Author&gt;&lt;Year&gt;2008&lt;/Year&gt;&lt;Prefix&gt;&lt;/Prefix&gt;&lt;Suffix&gt;&lt;/Suffix&gt;&lt;Pages&gt;969-974&lt;/Pages&gt;&lt;DisplayText&gt; (Ruey-Kang, Gurvitz, &amp; Rodriguez, 2008)&lt;/DisplayText&gt;&lt;record&gt;&lt;ref-type name="Journal Article"&gt;17&lt;/ref-type&gt;&lt;contributors&gt;&lt;authors&gt;&lt;author&gt;R Ruey-Kang&lt;/author&gt;&lt;/authors&gt;&lt;/contributors&gt;&lt;titles/&gt;&lt;title&gt;Missed Diagnosis of Critical Congenital Heart Disease&lt;/title&gt;&lt;periodical/&gt;&lt;pages&gt;969-974&lt;/pages&gt;&lt;volume&gt;162&lt;/volume&gt;&lt;dates&gt;&lt;year&gt;2008&lt;/year&gt;&lt;pub-dates/&gt;&lt;/dates&gt;&lt;/record&gt;&lt;/Cite&gt;&lt;/EndNote&gt;</w:instrText>
      </w:r>
      <w:r w:rsidRPr="5B03E8A7">
        <w:rPr>
          <w:highlight w:val="yellow"/>
        </w:rPr>
        <w:fldChar w:fldCharType="separate"/>
      </w:r>
      <w:r w:rsidRPr="5B03E8A7" w:rsidR="00ED759C">
        <w:rPr>
          <w:highlight w:val="yellow"/>
          <w:lang w:val="nl-NL"/>
        </w:rPr>
        <w:t xml:space="preserve"> (</w:t>
      </w:r>
      <w:r w:rsidRPr="5B03E8A7" w:rsidR="00C41D16">
        <w:rPr>
          <w:highlight w:val="yellow"/>
          <w:lang w:val="nl-NL"/>
        </w:rPr>
        <w:t>Ewer</w:t>
      </w:r>
      <w:r w:rsidRPr="5B03E8A7" w:rsidR="008024A3">
        <w:rPr>
          <w:highlight w:val="yellow"/>
          <w:lang w:val="nl-NL"/>
        </w:rPr>
        <w:t>, 2014</w:t>
      </w:r>
      <w:r w:rsidRPr="5B03E8A7" w:rsidR="00260570">
        <w:rPr>
          <w:highlight w:val="yellow"/>
          <w:lang w:val="nl-NL"/>
        </w:rPr>
        <w:t>; Eckersley et al., 2016</w:t>
      </w:r>
      <w:r w:rsidRPr="5B03E8A7" w:rsidR="00ED759C">
        <w:rPr>
          <w:highlight w:val="yellow"/>
          <w:lang w:val="nl-NL"/>
        </w:rPr>
        <w:t>)</w:t>
      </w:r>
      <w:r w:rsidRPr="5B03E8A7">
        <w:rPr>
          <w:highlight w:val="yellow"/>
        </w:rPr>
        <w:fldChar w:fldCharType="end"/>
      </w:r>
      <w:r w:rsidR="00ED759C">
        <w:rPr/>
        <w:t>.</w:t>
      </w:r>
      <w:r w:rsidR="00ED759C">
        <w:rPr/>
        <w:t xml:space="preserve"> </w:t>
      </w:r>
      <w:r w:rsidR="00F21D5C">
        <w:rPr/>
        <w:t>S</w:t>
      </w:r>
      <w:r w:rsidR="00F21D5C">
        <w:rPr/>
        <w:t>eminal</w:t>
      </w:r>
      <w:r w:rsidR="00F21D5C">
        <w:rPr/>
        <w:t xml:space="preserve"> work by</w:t>
      </w:r>
      <w:r w:rsidR="00F21D5C">
        <w:rPr/>
        <w:t xml:space="preserve"> </w:t>
      </w:r>
      <w:r w:rsidR="00ED759C">
        <w:rPr/>
        <w:t>Wren et al (2008)</w:t>
      </w:r>
      <w:r w:rsidR="006201E1">
        <w:rPr/>
        <w:t xml:space="preserve">, </w:t>
      </w:r>
      <w:r w:rsidR="006201E1">
        <w:rPr/>
        <w:t>who</w:t>
      </w:r>
      <w:r w:rsidR="00ED759C">
        <w:rPr/>
        <w:t xml:space="preserve"> conducted</w:t>
      </w:r>
      <w:r w:rsidR="00ED759C">
        <w:rPr/>
        <w:t xml:space="preserve"> a large</w:t>
      </w:r>
      <w:r w:rsidR="00ED759C">
        <w:rPr/>
        <w:t xml:space="preserve"> retrospective study </w:t>
      </w:r>
      <w:r w:rsidR="006201E1">
        <w:rPr/>
        <w:t xml:space="preserve">of a northern region of England, </w:t>
      </w:r>
      <w:r w:rsidR="00ED759C">
        <w:rPr/>
        <w:t xml:space="preserve">found that 30% of CCHD </w:t>
      </w:r>
      <w:r w:rsidR="006201E1">
        <w:rPr/>
        <w:t xml:space="preserve">cases </w:t>
      </w:r>
      <w:r w:rsidR="00ED759C">
        <w:rPr/>
        <w:t xml:space="preserve">were missed by the </w:t>
      </w:r>
      <w:r w:rsidR="008A5EFC">
        <w:rPr/>
        <w:t>NPE</w:t>
      </w:r>
      <w:r w:rsidR="00ED759C">
        <w:rPr/>
        <w:t>, and of those, 5% were only diagnosed at post-mortem.</w:t>
      </w:r>
    </w:p>
    <w:p w:rsidR="00ED759C" w:rsidP="00ED759C" w:rsidRDefault="00ED759C" w14:paraId="06D1E40D" w14:textId="671C5A5B">
      <w:pPr>
        <w:pStyle w:val="Body"/>
        <w:spacing w:line="480" w:lineRule="auto"/>
      </w:pPr>
      <w:r>
        <w:t>The cardiovascular screening</w:t>
      </w:r>
      <w:r w:rsidR="000417E1">
        <w:t xml:space="preserve"> examination performed at the N</w:t>
      </w:r>
      <w:r>
        <w:t xml:space="preserve">PE is made up of observation, </w:t>
      </w:r>
      <w:proofErr w:type="gramStart"/>
      <w:r>
        <w:t>palpati</w:t>
      </w:r>
      <w:r w:rsidR="001007C9">
        <w:t>on</w:t>
      </w:r>
      <w:proofErr w:type="gramEnd"/>
      <w:r w:rsidR="001007C9">
        <w:t xml:space="preserve"> and auscultation (Vargo, 2016</w:t>
      </w:r>
      <w:r>
        <w:t xml:space="preserve">). </w:t>
      </w:r>
    </w:p>
    <w:p w:rsidR="008A5EFC" w:rsidP="00ED759C" w:rsidRDefault="00ED759C" w14:paraId="152E3315" w14:textId="286A70BE">
      <w:pPr>
        <w:pStyle w:val="Body"/>
        <w:spacing w:line="480" w:lineRule="auto"/>
      </w:pPr>
      <w:r>
        <w:t>Table 1 gives the exact components of the cardiovascular assessment, as described by PHE (2016, p. 6):</w:t>
      </w:r>
    </w:p>
    <w:p w:rsidR="00ED759C" w:rsidP="00ED759C" w:rsidRDefault="00ED759C" w14:paraId="083647B0" w14:textId="2D31AE7E">
      <w:pPr>
        <w:pStyle w:val="Heading3"/>
        <w:spacing w:line="480" w:lineRule="auto"/>
      </w:pPr>
      <w:r>
        <w:t>Table 1: Components of the car</w:t>
      </w:r>
      <w:r w:rsidR="000417E1">
        <w:t>diovascular assessment at the N</w:t>
      </w:r>
      <w:r>
        <w:t>PE</w:t>
      </w:r>
    </w:p>
    <w:tbl>
      <w:tblPr>
        <w:tblW w:w="928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8"/>
        <w:gridCol w:w="7198"/>
      </w:tblGrid>
      <w:tr w:rsidR="00ED759C" w:rsidTr="00ED759C" w14:paraId="2E8CA449" w14:textId="77777777">
        <w:trPr>
          <w:trHeight w:val="1203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59C" w:rsidP="00ED759C" w:rsidRDefault="00ED759C" w14:paraId="2568CD7B" w14:textId="77777777">
            <w:pPr>
              <w:pStyle w:val="Body"/>
              <w:spacing w:before="0" w:after="80" w:line="480" w:lineRule="auto"/>
            </w:pPr>
            <w:r>
              <w:rPr>
                <w:sz w:val="21"/>
                <w:szCs w:val="21"/>
              </w:rPr>
              <w:t>Observation</w:t>
            </w:r>
          </w:p>
        </w:tc>
        <w:tc>
          <w:tcPr>
            <w:tcW w:w="7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59C" w:rsidP="00ED759C" w:rsidRDefault="00ED759C" w14:paraId="409FB768" w14:textId="77777777">
            <w:pPr>
              <w:pStyle w:val="Body"/>
              <w:spacing w:before="0" w:after="80"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Respiration: rate and work of breathing</w:t>
            </w:r>
          </w:p>
          <w:p w:rsidR="00ED759C" w:rsidP="00ED759C" w:rsidRDefault="00ED759C" w14:paraId="4A4BF4CF" w14:textId="77777777">
            <w:pPr>
              <w:pStyle w:val="Body"/>
              <w:spacing w:before="0" w:after="80"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General tone</w:t>
            </w:r>
          </w:p>
          <w:p w:rsidR="00ED759C" w:rsidP="00ED759C" w:rsidRDefault="00ED759C" w14:paraId="5EFB95D8" w14:textId="77777777">
            <w:pPr>
              <w:pStyle w:val="Body"/>
              <w:spacing w:before="0" w:after="80"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Size and shape of chest/symmetry of movement</w:t>
            </w:r>
          </w:p>
          <w:p w:rsidR="00ED759C" w:rsidP="00ED759C" w:rsidRDefault="00ED759C" w14:paraId="74B067D7" w14:textId="77777777">
            <w:pPr>
              <w:pStyle w:val="Body"/>
              <w:spacing w:before="0" w:after="80" w:line="480" w:lineRule="auto"/>
            </w:pPr>
            <w:proofErr w:type="spellStart"/>
            <w:r>
              <w:rPr>
                <w:sz w:val="21"/>
                <w:szCs w:val="21"/>
              </w:rPr>
              <w:t>Colour</w:t>
            </w:r>
            <w:proofErr w:type="spellEnd"/>
            <w:r>
              <w:rPr>
                <w:sz w:val="21"/>
                <w:szCs w:val="21"/>
              </w:rPr>
              <w:t>: central and peripheral</w:t>
            </w:r>
          </w:p>
        </w:tc>
      </w:tr>
      <w:tr w:rsidR="00ED759C" w:rsidTr="00ED759C" w14:paraId="0857ECF9" w14:textId="77777777">
        <w:trPr>
          <w:trHeight w:val="1203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59C" w:rsidP="00ED759C" w:rsidRDefault="00ED759C" w14:paraId="64873DB0" w14:textId="77777777">
            <w:pPr>
              <w:pStyle w:val="Body"/>
              <w:spacing w:before="0" w:after="80" w:line="480" w:lineRule="auto"/>
            </w:pPr>
            <w:r>
              <w:rPr>
                <w:sz w:val="21"/>
                <w:szCs w:val="21"/>
              </w:rPr>
              <w:t>Palpation</w:t>
            </w:r>
          </w:p>
        </w:tc>
        <w:tc>
          <w:tcPr>
            <w:tcW w:w="7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59C" w:rsidP="00ED759C" w:rsidRDefault="00ED759C" w14:paraId="3356797B" w14:textId="77777777">
            <w:pPr>
              <w:pStyle w:val="Body"/>
              <w:spacing w:before="0" w:after="80"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Pulses: brachial and femoral for strength, </w:t>
            </w:r>
            <w:proofErr w:type="gramStart"/>
            <w:r>
              <w:rPr>
                <w:sz w:val="21"/>
                <w:szCs w:val="21"/>
              </w:rPr>
              <w:t>rhythm</w:t>
            </w:r>
            <w:proofErr w:type="gramEnd"/>
            <w:r>
              <w:rPr>
                <w:sz w:val="21"/>
                <w:szCs w:val="21"/>
              </w:rPr>
              <w:t xml:space="preserve"> and volume</w:t>
            </w:r>
          </w:p>
          <w:p w:rsidR="00ED759C" w:rsidP="00ED759C" w:rsidRDefault="00ED759C" w14:paraId="177F36C8" w14:textId="77777777">
            <w:pPr>
              <w:pStyle w:val="Body"/>
              <w:spacing w:before="0" w:after="80"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Capillary refill</w:t>
            </w:r>
          </w:p>
          <w:p w:rsidR="00ED759C" w:rsidP="00ED759C" w:rsidRDefault="00ED759C" w14:paraId="06655AFF" w14:textId="77777777">
            <w:pPr>
              <w:pStyle w:val="Body"/>
              <w:spacing w:before="0" w:after="80"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+/- thrill</w:t>
            </w:r>
          </w:p>
          <w:p w:rsidR="00ED759C" w:rsidP="00ED759C" w:rsidRDefault="00ED759C" w14:paraId="79608EEC" w14:textId="77777777">
            <w:pPr>
              <w:pStyle w:val="Body"/>
              <w:spacing w:before="0" w:after="80" w:line="480" w:lineRule="auto"/>
            </w:pPr>
            <w:r>
              <w:rPr>
                <w:sz w:val="21"/>
                <w:szCs w:val="21"/>
              </w:rPr>
              <w:lastRenderedPageBreak/>
              <w:t>Abdominal palpation</w:t>
            </w:r>
          </w:p>
        </w:tc>
      </w:tr>
      <w:tr w:rsidR="00ED759C" w:rsidTr="00ED759C" w14:paraId="049E6462" w14:textId="77777777">
        <w:trPr>
          <w:trHeight w:val="2083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59C" w:rsidP="00ED759C" w:rsidRDefault="00ED759C" w14:paraId="302ABC0A" w14:textId="77777777">
            <w:pPr>
              <w:pStyle w:val="Body"/>
              <w:spacing w:before="0" w:after="80" w:line="480" w:lineRule="auto"/>
            </w:pPr>
            <w:r>
              <w:rPr>
                <w:sz w:val="21"/>
                <w:szCs w:val="21"/>
              </w:rPr>
              <w:lastRenderedPageBreak/>
              <w:t>Auscultation</w:t>
            </w:r>
          </w:p>
        </w:tc>
        <w:tc>
          <w:tcPr>
            <w:tcW w:w="7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59C" w:rsidP="00ED759C" w:rsidRDefault="00ED759C" w14:paraId="727C8C38" w14:textId="77777777">
            <w:pPr>
              <w:pStyle w:val="Body"/>
              <w:spacing w:before="0" w:after="80"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Auscultation of heart sounds in five areas for presence of murmur/quality of heart sounds:</w:t>
            </w:r>
          </w:p>
          <w:p w:rsidR="00ED759C" w:rsidP="00ED759C" w:rsidRDefault="00ED759C" w14:paraId="2F1C3037" w14:textId="77777777">
            <w:pPr>
              <w:pStyle w:val="Body"/>
              <w:spacing w:before="0" w:after="80"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Second intercostal space; right: aortic area</w:t>
            </w:r>
          </w:p>
          <w:p w:rsidR="00ED759C" w:rsidP="00ED759C" w:rsidRDefault="00ED759C" w14:paraId="677268CC" w14:textId="77777777">
            <w:pPr>
              <w:pStyle w:val="Body"/>
              <w:spacing w:before="0" w:after="80"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Second intercostal space; </w:t>
            </w:r>
            <w:proofErr w:type="gramStart"/>
            <w:r>
              <w:rPr>
                <w:sz w:val="21"/>
                <w:szCs w:val="21"/>
              </w:rPr>
              <w:t>left:</w:t>
            </w:r>
            <w:proofErr w:type="gramEnd"/>
            <w:r>
              <w:rPr>
                <w:sz w:val="21"/>
                <w:szCs w:val="21"/>
              </w:rPr>
              <w:t xml:space="preserve"> pulmonic area</w:t>
            </w:r>
          </w:p>
          <w:p w:rsidR="00ED759C" w:rsidP="00ED759C" w:rsidRDefault="00ED759C" w14:paraId="2B2B4A81" w14:textId="77777777">
            <w:pPr>
              <w:pStyle w:val="Body"/>
              <w:spacing w:before="0" w:after="80"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Lower left sternal border: tricuspid area</w:t>
            </w:r>
          </w:p>
          <w:p w:rsidR="00ED759C" w:rsidP="00ED759C" w:rsidRDefault="00ED759C" w14:paraId="36D5FC06" w14:textId="77777777">
            <w:pPr>
              <w:pStyle w:val="Body"/>
              <w:spacing w:before="0" w:after="80"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Apex: mitral area</w:t>
            </w:r>
          </w:p>
          <w:p w:rsidR="00ED759C" w:rsidP="00ED759C" w:rsidRDefault="00ED759C" w14:paraId="4A323EC2" w14:textId="77777777">
            <w:pPr>
              <w:pStyle w:val="Body"/>
              <w:spacing w:before="0" w:after="80" w:line="480" w:lineRule="auto"/>
            </w:pPr>
            <w:r>
              <w:rPr>
                <w:sz w:val="21"/>
                <w:szCs w:val="21"/>
              </w:rPr>
              <w:t>Between scapulae: coarctation area</w:t>
            </w:r>
          </w:p>
        </w:tc>
      </w:tr>
    </w:tbl>
    <w:p w:rsidR="00ED759C" w:rsidP="00ED759C" w:rsidRDefault="00ED759C" w14:paraId="30E82BCF" w14:textId="7DA922AB" w14:noSpellErr="1">
      <w:pPr>
        <w:pStyle w:val="Heading2"/>
        <w:spacing w:line="480" w:lineRule="auto"/>
      </w:pPr>
      <w:r w:rsidR="00ED759C">
        <w:rPr/>
        <w:t>Newborn physiology</w:t>
      </w:r>
      <w:r w:rsidR="009041FD">
        <w:rPr/>
        <w:t xml:space="preserve"> </w:t>
      </w:r>
      <w:r w:rsidR="009041FD">
        <w:rPr/>
        <w:t>and the detection of CHD</w:t>
      </w:r>
    </w:p>
    <w:p w:rsidR="00ED759C" w:rsidP="00ED759C" w:rsidRDefault="00ED759C" w14:paraId="55E57977" w14:textId="50343571" w14:noSpellErr="1">
      <w:pPr>
        <w:pStyle w:val="Body"/>
        <w:spacing w:line="480" w:lineRule="auto"/>
      </w:pPr>
      <w:r w:rsidR="00ED759C">
        <w:rPr/>
        <w:t xml:space="preserve">There are physiological reasons why the detection of congenital heart disease at the </w:t>
      </w:r>
      <w:r w:rsidR="008A5EFC">
        <w:rPr/>
        <w:t>NPE</w:t>
      </w:r>
      <w:r w:rsidR="00ED759C">
        <w:rPr/>
        <w:t xml:space="preserve"> is prob</w:t>
      </w:r>
      <w:r w:rsidR="0089143A">
        <w:rPr/>
        <w:t>lematic. The newborn cardiop</w:t>
      </w:r>
      <w:r w:rsidR="00ED759C">
        <w:rPr/>
        <w:t>ulmonary circulation has a dynamic nature du</w:t>
      </w:r>
      <w:r w:rsidR="008A5EFC">
        <w:rPr/>
        <w:t xml:space="preserve">ring the </w:t>
      </w:r>
      <w:r w:rsidR="00181C42">
        <w:rPr/>
        <w:t>early hours</w:t>
      </w:r>
      <w:r w:rsidR="008A5EFC">
        <w:rPr/>
        <w:t xml:space="preserve"> of lif</w:t>
      </w:r>
      <w:r w:rsidR="008A5EFC">
        <w:rPr/>
        <w:t>e</w:t>
      </w:r>
      <w:r w:rsidR="00181C42">
        <w:rPr/>
        <w:t xml:space="preserve">, </w:t>
      </w:r>
      <w:r w:rsidR="00181C42">
        <w:rPr/>
        <w:t xml:space="preserve">as the </w:t>
      </w:r>
      <w:r w:rsidR="009041FD">
        <w:rPr/>
        <w:t>newborn cardiopulmonary system</w:t>
      </w:r>
      <w:r w:rsidR="00181C42">
        <w:rPr/>
        <w:t xml:space="preserve"> transitions to that of extrauterine life. </w:t>
      </w:r>
      <w:r w:rsidR="00181C42">
        <w:rPr/>
        <w:t>(K</w:t>
      </w:r>
      <w:r w:rsidR="00181C42">
        <w:rPr/>
        <w:t>emper, 2011)</w:t>
      </w:r>
      <w:r w:rsidR="000417E1">
        <w:rPr/>
        <w:t>.</w:t>
      </w:r>
      <w:r w:rsidR="00181C42">
        <w:rPr/>
        <w:t xml:space="preserve"> </w:t>
      </w:r>
    </w:p>
    <w:p w:rsidR="00ED759C" w:rsidP="00ED759C" w:rsidRDefault="00181C42" w14:paraId="5F71BF31" w14:textId="1C0180A3">
      <w:pPr>
        <w:pStyle w:val="Body"/>
        <w:spacing w:line="480" w:lineRule="auto"/>
      </w:pPr>
      <w:r w:rsidR="00181C42">
        <w:rPr/>
        <w:t>The ductus arteriosus is</w:t>
      </w:r>
      <w:r w:rsidR="006201E1">
        <w:rPr/>
        <w:t xml:space="preserve"> </w:t>
      </w:r>
      <w:r w:rsidR="00ED759C">
        <w:rPr/>
        <w:t xml:space="preserve">an anatomical connection that </w:t>
      </w:r>
      <w:r w:rsidR="009041FD">
        <w:rPr/>
        <w:t>is required fo</w:t>
      </w:r>
      <w:r w:rsidR="009041FD">
        <w:rPr/>
        <w:t xml:space="preserve">r </w:t>
      </w:r>
      <w:r w:rsidR="009041FD">
        <w:rPr/>
        <w:t>fetal circulation</w:t>
      </w:r>
      <w:r w:rsidR="00327DE6">
        <w:rPr/>
        <w:t xml:space="preserve"> </w:t>
      </w:r>
      <w:r w:rsidR="00ED759C">
        <w:rPr/>
        <w:t xml:space="preserve">between the pulmonary artery leaving the right ventricle and the aorta leaving the left ventricle. It exists due to the physiological requirement for most of the fetal </w:t>
      </w:r>
      <w:r w:rsidR="00327DE6">
        <w:rPr/>
        <w:t>blood</w:t>
      </w:r>
      <w:r w:rsidR="00ED759C">
        <w:rPr/>
        <w:t xml:space="preserve"> to bypass the lungs until after birth (Tucker Blackburn, 201</w:t>
      </w:r>
      <w:r w:rsidR="00ED759C">
        <w:rPr/>
        <w:t xml:space="preserve">8). </w:t>
      </w:r>
      <w:r w:rsidR="00ED759C">
        <w:rPr/>
        <w:t>Following bi</w:t>
      </w:r>
      <w:r w:rsidR="006201E1">
        <w:rPr/>
        <w:t xml:space="preserve">rth, </w:t>
      </w:r>
      <w:r w:rsidR="008A5EFC">
        <w:rPr/>
        <w:t>there</w:t>
      </w:r>
      <w:r w:rsidR="008A5EFC">
        <w:rPr/>
        <w:t xml:space="preserve"> </w:t>
      </w:r>
      <w:r w:rsidR="000417E1">
        <w:rPr/>
        <w:t>is functional</w:t>
      </w:r>
      <w:r w:rsidR="00DF2996">
        <w:rPr/>
        <w:t xml:space="preserve"> closure </w:t>
      </w:r>
      <w:r w:rsidR="008952CE">
        <w:rPr/>
        <w:t xml:space="preserve">of the ductus </w:t>
      </w:r>
      <w:r w:rsidR="00F81C1A">
        <w:rPr/>
        <w:t xml:space="preserve">arteriosus </w:t>
      </w:r>
      <w:r w:rsidR="00DF2996">
        <w:rPr/>
        <w:t xml:space="preserve">as it constricts gradually </w:t>
      </w:r>
      <w:r w:rsidR="008A5EFC">
        <w:rPr/>
        <w:t xml:space="preserve">in response to the rise in </w:t>
      </w:r>
      <w:r w:rsidR="00DF2996">
        <w:rPr/>
        <w:t xml:space="preserve">newborn blood </w:t>
      </w:r>
      <w:r w:rsidR="008952CE">
        <w:rPr/>
        <w:t>oxygen levels</w:t>
      </w:r>
      <w:r w:rsidR="00DF2996">
        <w:rPr/>
        <w:t>,</w:t>
      </w:r>
      <w:r w:rsidR="008952CE">
        <w:rPr/>
        <w:t xml:space="preserve"> </w:t>
      </w:r>
      <w:r w:rsidR="00DF2996">
        <w:rPr/>
        <w:t>which occurs with the onset of breathing</w:t>
      </w:r>
      <w:r w:rsidR="00CC40DE">
        <w:rPr/>
        <w:t xml:space="preserve"> (</w:t>
      </w:r>
      <w:r w:rsidR="00E63C28">
        <w:rPr/>
        <w:t>Forsey et al., 2009</w:t>
      </w:r>
      <w:r w:rsidR="00CC40DE">
        <w:rPr/>
        <w:t>).</w:t>
      </w:r>
      <w:r w:rsidR="00ED759C">
        <w:rPr/>
        <w:t xml:space="preserve"> </w:t>
      </w:r>
      <w:r w:rsidR="00764FBF">
        <w:rPr/>
        <w:t>Permanent, a</w:t>
      </w:r>
      <w:r w:rsidR="00CC40DE">
        <w:rPr/>
        <w:t>natomical closure</w:t>
      </w:r>
      <w:r w:rsidR="00764FBF">
        <w:rPr/>
        <w:t xml:space="preserve"> </w:t>
      </w:r>
      <w:r w:rsidR="00DF2996">
        <w:rPr/>
        <w:t xml:space="preserve">of this duct </w:t>
      </w:r>
      <w:r w:rsidR="00D71493">
        <w:rPr/>
        <w:t>then follows</w:t>
      </w:r>
      <w:r w:rsidR="00764FBF">
        <w:rPr/>
        <w:t xml:space="preserve"> several weeks later (</w:t>
      </w:r>
      <w:r w:rsidR="007B468E">
        <w:rPr/>
        <w:t>Tucker Blackburn, 2018</w:t>
      </w:r>
      <w:r w:rsidR="00764FBF">
        <w:rPr/>
        <w:t>)</w:t>
      </w:r>
      <w:r w:rsidR="00ED759C">
        <w:rPr/>
        <w:t>.</w:t>
      </w:r>
      <w:r w:rsidR="00436A50">
        <w:rPr/>
        <w:t xml:space="preserve"> The timing</w:t>
      </w:r>
      <w:r w:rsidR="00436A50">
        <w:rPr/>
        <w:t xml:space="preserve"> of functional closure</w:t>
      </w:r>
      <w:r w:rsidR="00ED759C">
        <w:rPr/>
        <w:t xml:space="preserve"> can vary between infants. Bedford and Lomax (2015) stated that t</w:t>
      </w:r>
      <w:r w:rsidR="00ED759C">
        <w:rPr/>
        <w:t xml:space="preserve">he </w:t>
      </w:r>
      <w:r w:rsidR="00ED759C">
        <w:rPr/>
        <w:t>duct</w:t>
      </w:r>
      <w:r w:rsidR="00630CE7">
        <w:rPr/>
        <w:t>us arteriosus</w:t>
      </w:r>
      <w:r w:rsidR="00ED759C">
        <w:rPr/>
        <w:t xml:space="preserve"> begins to </w:t>
      </w:r>
      <w:r w:rsidR="00436A50">
        <w:rPr/>
        <w:t>constrict</w:t>
      </w:r>
      <w:r w:rsidR="00ED759C">
        <w:rPr/>
        <w:t xml:space="preserve"> in the first few hours after birth, but that it can take up to 96 hours to </w:t>
      </w:r>
      <w:r w:rsidR="000A0226">
        <w:rPr/>
        <w:t>completely close</w:t>
      </w:r>
      <w:r w:rsidR="00ED759C">
        <w:rPr/>
        <w:t xml:space="preserve">. The </w:t>
      </w:r>
      <w:r w:rsidR="00327DE6">
        <w:rPr/>
        <w:t>initial patency</w:t>
      </w:r>
      <w:r w:rsidR="00ED759C">
        <w:rPr/>
        <w:t xml:space="preserve"> of the </w:t>
      </w:r>
      <w:r w:rsidR="00436A50">
        <w:rPr/>
        <w:t>ductus arteriosus</w:t>
      </w:r>
      <w:r w:rsidR="00ED759C">
        <w:rPr/>
        <w:t xml:space="preserve"> is an i</w:t>
      </w:r>
      <w:r w:rsidR="00ED759C">
        <w:rPr/>
        <w:t xml:space="preserve">mportant reason </w:t>
      </w:r>
      <w:r w:rsidR="00ED759C">
        <w:rPr/>
        <w:t xml:space="preserve">for the failure to detect the types of </w:t>
      </w:r>
      <w:r w:rsidR="00327DE6">
        <w:rPr/>
        <w:t>C</w:t>
      </w:r>
      <w:r w:rsidR="00ED759C">
        <w:rPr/>
        <w:t xml:space="preserve">CHD that are known as duct dependent defects </w:t>
      </w:r>
      <w:r w:rsidR="00436A50">
        <w:rPr/>
        <w:t>(</w:t>
      </w:r>
      <w:r>
        <w:fldChar w:fldCharType="begin"/>
      </w:r>
      <w:r>
        <w:instrText xml:space="preserve"> ADDIN EN.CITE &lt;EndNote&gt;&lt;Cite  &gt;&lt;Author&gt;A Rein&lt;/Author&gt;&lt;Year&gt;2000&lt;/Year&gt;&lt;Prefix&gt;&lt;/Prefix&gt;&lt;Suffix&gt;&lt;/Suffix&gt;&lt;Pages&gt;511-520&lt;/Pages&gt;&lt;DisplayText&gt;(Rein, Omokhodion, &amp; Nir, 2000)&lt;/DisplayText&gt;&lt;record&gt;&lt;ref-type name="Journal Article"&gt;17&lt;/ref-type&gt;&lt;contributors&gt;&lt;authors&gt;&lt;author&gt;A Rein&lt;/author&gt;&lt;/authors&gt;&lt;/contributors&gt;&lt;titles/&gt;&lt;title&gt;Significance of a cardiac murmur as the sole clinical sign in the newborn.&lt;/title&gt;&lt;periodical/&gt;&lt;pages&gt;511-520&lt;/pages&gt;&lt;volume&gt;39&lt;/volume&gt;&lt;dates&gt;&lt;year&gt;2000&lt;/year&gt;&lt;pub-dates/&gt;&lt;/dates&gt;&lt;/record&gt;&lt;/Cite&gt;&lt;/EndNote&gt;</w:instrText>
      </w:r>
      <w:r>
        <w:fldChar w:fldCharType="separate"/>
      </w:r>
      <w:r w:rsidR="00436A50">
        <w:rPr/>
        <w:t>Knowles and Hunter, 2014</w:t>
      </w:r>
      <w:r w:rsidR="00ED759C">
        <w:rPr/>
        <w:t>)</w:t>
      </w:r>
      <w:r>
        <w:fldChar w:fldCharType="end"/>
      </w:r>
      <w:r w:rsidR="00ED759C">
        <w:rPr/>
        <w:t xml:space="preserve">. </w:t>
      </w:r>
      <w:r w:rsidR="00181C42">
        <w:rPr/>
        <w:t xml:space="preserve">This is because the </w:t>
      </w:r>
      <w:r w:rsidR="00D71493">
        <w:rPr/>
        <w:t xml:space="preserve">open </w:t>
      </w:r>
      <w:r w:rsidR="00181C42">
        <w:rPr/>
        <w:t xml:space="preserve">ductus arteriosus </w:t>
      </w:r>
      <w:r w:rsidR="00ED759C">
        <w:rPr/>
        <w:t xml:space="preserve">allows the mixing of the pulmonary and systemic circulations. This </w:t>
      </w:r>
      <w:r w:rsidR="00406414">
        <w:rPr/>
        <w:t>permit</w:t>
      </w:r>
      <w:r w:rsidR="00406414">
        <w:rPr/>
        <w:t xml:space="preserve">s </w:t>
      </w:r>
      <w:r w:rsidR="00406414">
        <w:rPr/>
        <w:t>partially oxygenated</w:t>
      </w:r>
      <w:r w:rsidR="00ED759C">
        <w:rPr/>
        <w:t xml:space="preserve"> </w:t>
      </w:r>
      <w:r w:rsidR="00ED759C">
        <w:rPr/>
        <w:t xml:space="preserve">blood to bypass any life-threatening cardiac malformation, so that the </w:t>
      </w:r>
      <w:r w:rsidR="00436A50">
        <w:rPr/>
        <w:t>newborn</w:t>
      </w:r>
      <w:r w:rsidR="00ED759C">
        <w:rPr/>
        <w:t xml:space="preserve"> </w:t>
      </w:r>
      <w:r w:rsidR="0089143A">
        <w:rPr/>
        <w:t>remains</w:t>
      </w:r>
      <w:r w:rsidR="00ED759C">
        <w:rPr/>
        <w:t xml:space="preserve"> asymptomatic. However, once the </w:t>
      </w:r>
      <w:r w:rsidR="0089143A">
        <w:rPr/>
        <w:t>ductus</w:t>
      </w:r>
      <w:r w:rsidR="00ED759C">
        <w:rPr/>
        <w:t xml:space="preserve"> begins to close, the </w:t>
      </w:r>
      <w:r w:rsidR="00436A50">
        <w:rPr/>
        <w:t>newborn</w:t>
      </w:r>
      <w:r w:rsidR="00ED759C">
        <w:rPr/>
        <w:t xml:space="preserve"> will quickly deteriorate. The problem lies in the fact that, all too frequently, </w:t>
      </w:r>
      <w:r w:rsidR="00436A50">
        <w:rPr/>
        <w:t>this occurs after</w:t>
      </w:r>
      <w:r w:rsidR="00ED759C">
        <w:rPr/>
        <w:t xml:space="preserve"> </w:t>
      </w:r>
      <w:r w:rsidR="0089143A">
        <w:rPr/>
        <w:t>transfer</w:t>
      </w:r>
      <w:r w:rsidR="00586660">
        <w:rPr/>
        <w:t xml:space="preserve"> home (</w:t>
      </w:r>
      <w:proofErr w:type="spellStart"/>
      <w:r w:rsidR="00586660">
        <w:rPr/>
        <w:t>Mell</w:t>
      </w:r>
      <w:r w:rsidR="00ED759C">
        <w:rPr/>
        <w:t>ander</w:t>
      </w:r>
      <w:proofErr w:type="spellEnd"/>
      <w:r w:rsidR="00ED759C">
        <w:rPr/>
        <w:t>, 2013</w:t>
      </w:r>
      <w:r w:rsidR="00D73E4C">
        <w:rPr/>
        <w:t>; Singh et al., 2014</w:t>
      </w:r>
      <w:r w:rsidR="00ED759C">
        <w:rPr/>
        <w:t xml:space="preserve">). </w:t>
      </w:r>
    </w:p>
    <w:p w:rsidR="00721E15" w:rsidP="00ED759C" w:rsidRDefault="00721E15" w14:paraId="0053574A" w14:textId="19D2A4E6" w14:noSpellErr="1">
      <w:pPr>
        <w:pStyle w:val="Body"/>
        <w:spacing w:line="480" w:lineRule="auto"/>
      </w:pPr>
      <w:r w:rsidR="00721E15">
        <w:rPr/>
        <w:t>Another important physiological feature to consider is the gradual expansion of the newborn lung fields after birth.</w:t>
      </w:r>
      <w:r w:rsidR="00721E15">
        <w:rPr/>
        <w:t xml:space="preserve"> During intrauterine life, pulmonary circulation is in a state of high vascular resistance. Following birth</w:t>
      </w:r>
      <w:r w:rsidR="00327DE6">
        <w:rPr/>
        <w:t>,</w:t>
      </w:r>
      <w:r w:rsidR="00721E15">
        <w:rPr/>
        <w:t xml:space="preserve"> </w:t>
      </w:r>
      <w:r w:rsidR="00327DE6">
        <w:rPr/>
        <w:t>with</w:t>
      </w:r>
      <w:r w:rsidR="00721E15">
        <w:rPr/>
        <w:t xml:space="preserve"> the </w:t>
      </w:r>
      <w:r w:rsidR="00327DE6">
        <w:rPr/>
        <w:t>newborn’s</w:t>
      </w:r>
      <w:r w:rsidR="00721E15">
        <w:rPr/>
        <w:t xml:space="preserve"> first intakes of breath, a much bigger volume of blood begins to circulate through the lungs</w:t>
      </w:r>
      <w:r w:rsidR="00327DE6">
        <w:rPr/>
        <w:t xml:space="preserve">. </w:t>
      </w:r>
      <w:r w:rsidR="000174B9">
        <w:rPr/>
        <w:t xml:space="preserve">In this way, </w:t>
      </w:r>
      <w:r w:rsidR="00327DE6">
        <w:rPr/>
        <w:t xml:space="preserve">the pulmonary vascular bed gradually expands, </w:t>
      </w:r>
      <w:r w:rsidR="00721E15">
        <w:rPr/>
        <w:t>with a corresponding decline in pulmonary vascular resistance. The effect of this is that there is a drop in pressure within the right side of the heart and an increase in pressure within the left side of the heart (</w:t>
      </w:r>
      <w:r w:rsidR="00D4417A">
        <w:rPr/>
        <w:t>Mannarino et al., 2013</w:t>
      </w:r>
      <w:r w:rsidR="00721E15">
        <w:rPr/>
        <w:t xml:space="preserve">). This increased left to right shunt can </w:t>
      </w:r>
      <w:r w:rsidR="002407F0">
        <w:rPr/>
        <w:t xml:space="preserve">then reveal heart murmurs </w:t>
      </w:r>
      <w:r w:rsidR="00721E15">
        <w:rPr/>
        <w:t>that were previously inaudible during the early hours of life</w:t>
      </w:r>
      <w:r w:rsidR="002407F0">
        <w:rPr/>
        <w:t xml:space="preserve">. </w:t>
      </w:r>
      <w:r w:rsidR="002407F0">
        <w:rPr/>
        <w:t>Depending on the timing of the NPE, this can mean that the heart murmur will be missed</w:t>
      </w:r>
      <w:r w:rsidR="002407F0">
        <w:rPr/>
        <w:t xml:space="preserve"> </w:t>
      </w:r>
      <w:r w:rsidR="00721E15">
        <w:rPr/>
        <w:t xml:space="preserve">(Bedford and Lomax, 2015; Vargo, 2016). </w:t>
      </w:r>
    </w:p>
    <w:p w:rsidR="00ED759C" w:rsidP="00ED759C" w:rsidRDefault="00ED759C" w14:paraId="29C0A966" w14:textId="35EBAB34">
      <w:pPr>
        <w:pStyle w:val="Body"/>
        <w:spacing w:line="480" w:lineRule="auto"/>
      </w:pPr>
      <w:r w:rsidR="00ED759C">
        <w:rPr/>
        <w:t xml:space="preserve">The </w:t>
      </w:r>
      <w:r w:rsidR="00453D53">
        <w:rPr/>
        <w:t>persistence</w:t>
      </w:r>
      <w:r w:rsidR="00ED759C">
        <w:rPr/>
        <w:t xml:space="preserve"> </w:t>
      </w:r>
      <w:r w:rsidR="00586660">
        <w:rPr/>
        <w:t>of fetal structures</w:t>
      </w:r>
      <w:r w:rsidR="00D73E4C">
        <w:rPr/>
        <w:t xml:space="preserve"> after birth</w:t>
      </w:r>
      <w:r w:rsidR="00586660">
        <w:rPr/>
        <w:t xml:space="preserve">, such as the ductus arteriosus, </w:t>
      </w:r>
      <w:r w:rsidR="00181C42">
        <w:rPr/>
        <w:t>are</w:t>
      </w:r>
      <w:r w:rsidR="00ED759C">
        <w:rPr/>
        <w:t xml:space="preserve"> also said to be one of the re</w:t>
      </w:r>
      <w:r w:rsidR="00453D53">
        <w:rPr/>
        <w:t>asons for the presence o</w:t>
      </w:r>
      <w:r w:rsidR="00453D53">
        <w:rPr/>
        <w:t xml:space="preserve">f </w:t>
      </w:r>
      <w:r w:rsidR="00630CE7">
        <w:rPr/>
        <w:t>so called “</w:t>
      </w:r>
      <w:r w:rsidR="00D258AF">
        <w:rPr/>
        <w:t>innocent</w:t>
      </w:r>
      <w:r w:rsidR="00453D53">
        <w:rPr/>
        <w:t xml:space="preserve">” </w:t>
      </w:r>
      <w:r w:rsidR="00ED759C">
        <w:rPr/>
        <w:t xml:space="preserve">heart murmurs </w:t>
      </w:r>
      <w:r w:rsidR="000074E3">
        <w:rPr/>
        <w:t xml:space="preserve">(see Table 2) </w:t>
      </w:r>
      <w:r w:rsidR="00ED759C">
        <w:rPr/>
        <w:t xml:space="preserve">that subsequently disappear within the first few days of life, </w:t>
      </w:r>
      <w:r w:rsidR="00630CE7">
        <w:rPr/>
        <w:t>when closure occurs</w:t>
      </w:r>
      <w:r w:rsidR="00ED759C">
        <w:rPr/>
        <w:t xml:space="preserve"> </w:t>
      </w:r>
      <w:r w:rsidRPr="5B03E8A7">
        <w:rPr>
          <w:highlight w:val="yellow"/>
        </w:rPr>
        <w:fldChar w:fldCharType="begin"/>
      </w:r>
      <w:r w:rsidRPr="5B03E8A7">
        <w:rPr>
          <w:highlight w:val="yellow"/>
        </w:rPr>
        <w:instrText xml:space="preserve"> ADDIN EN.CITE &lt;EndNote&gt;&lt;Cite  &gt;&lt;Author&gt;A Gandhi&lt;/Author&gt;&lt;Year&gt;2011&lt;/Year&gt;&lt;Prefix&gt;&lt;/Prefix&gt;&lt;Suffix&gt;&lt;/Suffix&gt;&lt;Pages&gt;7-12&lt;/Pages&gt;&lt;DisplayText&gt;(Gandhi &amp; Sreekantam, 2011)&lt;/DisplayText&gt;&lt;record&gt;&lt;ref-type name="Journal Article"&gt;17&lt;/ref-type&gt;&lt;contributors&gt;&lt;authors&gt;&lt;author&gt;A Gandhi&lt;/author&gt;&lt;/authors&gt;&lt;/contributors&gt;&lt;titles/&gt;&lt;title&gt;Evaluation of suspected congenital heart disease&lt;/title&gt;&lt;periodical/&gt;&lt;pages&gt;7-12&lt;/pages&gt;&lt;volume&gt;21&lt;/volume&gt;&lt;dates&gt;&lt;year&gt;2011&lt;/year&gt;&lt;pub-dates/&gt;&lt;/dates&gt;&lt;/record&gt;&lt;/Cite&gt;&lt;/EndNote&gt;</w:instrText>
      </w:r>
      <w:r w:rsidRPr="5B03E8A7">
        <w:rPr>
          <w:highlight w:val="yellow"/>
        </w:rPr>
        <w:fldChar w:fldCharType="separate"/>
      </w:r>
      <w:r w:rsidRPr="5B03E8A7" w:rsidR="00ED759C">
        <w:rPr>
          <w:highlight w:val="yellow"/>
          <w:lang w:val="it-IT"/>
        </w:rPr>
        <w:t>(Gandhi and Sreekantam, 2011)</w:t>
      </w:r>
      <w:r w:rsidRPr="5B03E8A7">
        <w:rPr>
          <w:highlight w:val="yellow"/>
        </w:rPr>
        <w:fldChar w:fldCharType="end"/>
      </w:r>
      <w:r w:rsidR="00ED759C">
        <w:rPr/>
        <w:t>.</w:t>
      </w:r>
      <w:r w:rsidR="00ED759C">
        <w:rPr/>
        <w:t xml:space="preserve"> </w:t>
      </w:r>
      <w:r w:rsidR="006D3C0A">
        <w:rPr/>
        <w:t>Newborns with th</w:t>
      </w:r>
      <w:r w:rsidR="00747566">
        <w:rPr/>
        <w:t>is</w:t>
      </w:r>
      <w:r w:rsidR="006D3C0A">
        <w:rPr/>
        <w:t xml:space="preserve"> sort of murmur</w:t>
      </w:r>
      <w:r w:rsidR="00630CE7">
        <w:rPr/>
        <w:t xml:space="preserve"> do not </w:t>
      </w:r>
      <w:r w:rsidR="000074E3">
        <w:rPr/>
        <w:t xml:space="preserve">usually </w:t>
      </w:r>
      <w:r w:rsidR="006D3C0A">
        <w:rPr/>
        <w:t>have</w:t>
      </w:r>
      <w:r w:rsidR="00630CE7">
        <w:rPr/>
        <w:t xml:space="preserve"> CHD</w:t>
      </w:r>
      <w:r w:rsidR="000074E3">
        <w:rPr/>
        <w:t>,</w:t>
      </w:r>
      <w:r w:rsidR="00630CE7">
        <w:rPr/>
        <w:t xml:space="preserve"> </w:t>
      </w:r>
      <w:r w:rsidR="008A2FAA">
        <w:rPr/>
        <w:t>but their presence</w:t>
      </w:r>
      <w:r w:rsidR="008A2FAA">
        <w:rPr/>
        <w:t xml:space="preserve"> </w:t>
      </w:r>
      <w:r w:rsidR="000074E3">
        <w:rPr/>
        <w:t>may</w:t>
      </w:r>
      <w:r w:rsidR="00326D6E">
        <w:rPr/>
        <w:t xml:space="preserve"> delay </w:t>
      </w:r>
      <w:r w:rsidR="00D258AF">
        <w:rPr/>
        <w:t>transfer</w:t>
      </w:r>
      <w:r w:rsidR="00326D6E">
        <w:rPr/>
        <w:t xml:space="preserve"> </w:t>
      </w:r>
      <w:r w:rsidR="00D258AF">
        <w:rPr/>
        <w:t xml:space="preserve">home </w:t>
      </w:r>
      <w:r w:rsidR="00326D6E">
        <w:rPr/>
        <w:t>of the mother and baby</w:t>
      </w:r>
      <w:r w:rsidR="00D258AF">
        <w:rPr/>
        <w:t xml:space="preserve">, </w:t>
      </w:r>
      <w:r w:rsidR="00326D6E">
        <w:rPr/>
        <w:t xml:space="preserve">due to the need for </w:t>
      </w:r>
      <w:r w:rsidR="00D258AF">
        <w:rPr/>
        <w:t>review</w:t>
      </w:r>
      <w:r w:rsidR="00326D6E">
        <w:rPr/>
        <w:t xml:space="preserve"> by a senior </w:t>
      </w:r>
      <w:r w:rsidR="00326D6E">
        <w:rPr/>
        <w:t>neonatologist</w:t>
      </w:r>
      <w:r w:rsidR="00D73E4C">
        <w:rPr/>
        <w:t xml:space="preserve"> (</w:t>
      </w:r>
      <w:proofErr w:type="spellStart"/>
      <w:r w:rsidR="00D73E4C">
        <w:rPr/>
        <w:t>Shenvi</w:t>
      </w:r>
      <w:proofErr w:type="spellEnd"/>
      <w:r w:rsidR="00D73E4C">
        <w:rPr/>
        <w:t xml:space="preserve"> et al., 2013).</w:t>
      </w:r>
      <w:r w:rsidR="008A2FAA">
        <w:rPr/>
        <w:t xml:space="preserve"> </w:t>
      </w:r>
    </w:p>
    <w:p w:rsidR="00ED759C" w:rsidP="00ED759C" w:rsidRDefault="00ED759C" w14:paraId="5FCF0AF8" w14:textId="77777777">
      <w:pPr>
        <w:pStyle w:val="Heading2"/>
        <w:spacing w:line="480" w:lineRule="auto"/>
      </w:pPr>
      <w:r>
        <w:lastRenderedPageBreak/>
        <w:t>Heart sounds and heart murmurs in the newborn</w:t>
      </w:r>
    </w:p>
    <w:p w:rsidR="00ED759C" w:rsidP="00ED759C" w:rsidRDefault="00ED759C" w14:paraId="24E4ADCD" w14:textId="41913D59">
      <w:pPr>
        <w:pStyle w:val="Body"/>
        <w:spacing w:line="480" w:lineRule="auto"/>
      </w:pPr>
      <w:r>
        <w:t xml:space="preserve">Auscultation of the heart is a clinical skill that is fundamental to the cardiovascular assessment at the </w:t>
      </w:r>
      <w:r w:rsidR="00D73E4C">
        <w:t>NPE</w:t>
      </w:r>
      <w:r>
        <w:t xml:space="preserve"> (</w:t>
      </w:r>
      <w:r w:rsidR="00D73E4C">
        <w:t>PHE, 2016</w:t>
      </w:r>
      <w:r>
        <w:t>). Two heart sounds are typically described in the literature, known as heart sound 1 (S1) and heart sound 2 (S2) (Mannarino et al., 2013).</w:t>
      </w:r>
    </w:p>
    <w:p w:rsidR="00ED759C" w:rsidP="00ED759C" w:rsidRDefault="00ED759C" w14:paraId="73EC65EA" w14:textId="5F8A96F5" w14:noSpellErr="1">
      <w:pPr>
        <w:pStyle w:val="Body"/>
        <w:spacing w:line="480" w:lineRule="auto"/>
      </w:pPr>
      <w:r w:rsidR="00ED759C">
        <w:rPr/>
        <w:t xml:space="preserve">The origins of heart sounds heard during auscultation are </w:t>
      </w:r>
      <w:proofErr w:type="gramStart"/>
      <w:r w:rsidR="00ED759C">
        <w:rPr/>
        <w:t>complex, but</w:t>
      </w:r>
      <w:proofErr w:type="gramEnd"/>
      <w:r w:rsidR="00ED759C">
        <w:rPr/>
        <w:t xml:space="preserve"> are said to follow the closure of the heart valves during systole and diastole. As described by </w:t>
      </w:r>
      <w:r w:rsidR="005B68B4">
        <w:rPr/>
        <w:t>Mannarino et al., 2013</w:t>
      </w:r>
      <w:r w:rsidR="00ED759C">
        <w:rPr/>
        <w:t>), S1 is associated with the closure of the atrioventricular valves (mitral and tricuspid) at the onset</w:t>
      </w:r>
      <w:r w:rsidR="00ED759C">
        <w:rPr/>
        <w:t xml:space="preserve"> of </w:t>
      </w:r>
      <w:r w:rsidR="003D6BB7">
        <w:rPr/>
        <w:t>ventricular</w:t>
      </w:r>
      <w:r w:rsidR="003D6BB7">
        <w:rPr/>
        <w:t xml:space="preserve"> </w:t>
      </w:r>
      <w:r w:rsidR="00ED759C">
        <w:rPr/>
        <w:t>sys</w:t>
      </w:r>
      <w:r w:rsidR="00ED759C">
        <w:rPr/>
        <w:t xml:space="preserve">tole, while S2 is associated with the closure of the semilunar valves (aortic and pulmonic) at the end of </w:t>
      </w:r>
      <w:r w:rsidR="003D6BB7">
        <w:rPr/>
        <w:t>ventricular</w:t>
      </w:r>
      <w:r w:rsidR="003D6BB7">
        <w:rPr/>
        <w:t xml:space="preserve"> </w:t>
      </w:r>
      <w:r w:rsidR="003D6BB7">
        <w:rPr/>
        <w:t>systole</w:t>
      </w:r>
      <w:r w:rsidR="00ED759C">
        <w:rPr/>
        <w:t>. Diastole then occurs between S2 and S1.</w:t>
      </w:r>
    </w:p>
    <w:p w:rsidR="00ED759C" w:rsidP="00ED759C" w:rsidRDefault="00ED759C" w14:paraId="4F0EB70C" w14:textId="77777777">
      <w:pPr>
        <w:pStyle w:val="Body"/>
        <w:spacing w:line="480" w:lineRule="auto"/>
      </w:pPr>
      <w:r>
        <w:t>Heart murmurs heard during cardiac auscultation are additional sounds to S1 and S2. A heart murmur can be defined as:</w:t>
      </w:r>
    </w:p>
    <w:p w:rsidR="00ED759C" w:rsidP="00ED759C" w:rsidRDefault="00ED759C" w14:paraId="029116B6" w14:textId="77777777">
      <w:pPr>
        <w:pStyle w:val="IntenseQuote"/>
        <w:spacing w:line="480" w:lineRule="auto"/>
      </w:pPr>
      <w:r>
        <w:t xml:space="preserve">“The sounds produced by the vibrations caused by turbulence of the blood flow within the heart.” </w:t>
      </w:r>
      <w:r>
        <w:rPr>
          <w:i w:val="0"/>
          <w:iCs w:val="0"/>
        </w:rPr>
        <w:t>(Naik and Shah, 2014, p. 2)</w:t>
      </w:r>
    </w:p>
    <w:p w:rsidR="00ED759C" w:rsidP="00ED759C" w:rsidRDefault="00ED759C" w14:paraId="1321054F" w14:textId="77777777">
      <w:pPr>
        <w:pStyle w:val="Body"/>
        <w:spacing w:after="0" w:line="480" w:lineRule="auto"/>
      </w:pPr>
      <w:r>
        <w:t xml:space="preserve">The presence of a heart murmur in the newborn can be described as either </w:t>
      </w:r>
      <w:r>
        <w:rPr>
          <w:i/>
          <w:iCs/>
        </w:rPr>
        <w:t>innocent</w:t>
      </w:r>
      <w:r>
        <w:t xml:space="preserve">, that is, caused by the transitional physiology already described, or </w:t>
      </w:r>
      <w:r>
        <w:rPr>
          <w:i/>
          <w:iCs/>
        </w:rPr>
        <w:t>pathological</w:t>
      </w:r>
      <w:r>
        <w:t xml:space="preserve">, that is, caused by clinically significant congenital heart disease. </w:t>
      </w:r>
      <w:proofErr w:type="gramStart"/>
      <w:r>
        <w:t>In order to</w:t>
      </w:r>
      <w:proofErr w:type="gramEnd"/>
      <w:r>
        <w:t xml:space="preserve"> aid the clinician who is attempting to describe the murmur that he or she hears, murmurs have been </w:t>
      </w:r>
      <w:proofErr w:type="spellStart"/>
      <w:r>
        <w:t>categorised</w:t>
      </w:r>
      <w:proofErr w:type="spellEnd"/>
      <w:r>
        <w:t xml:space="preserve"> according to the level and quality of sound and timing. There is broad agreement in the literature in relation to this grading, and their relationship with CHD.</w:t>
      </w:r>
    </w:p>
    <w:p w:rsidR="00ED759C" w:rsidP="00ED759C" w:rsidRDefault="00ED759C" w14:paraId="74D55C39" w14:textId="627C5330">
      <w:pPr>
        <w:pStyle w:val="Body"/>
        <w:spacing w:after="0" w:line="480" w:lineRule="auto"/>
      </w:pPr>
    </w:p>
    <w:p w:rsidR="00182313" w:rsidP="00ED759C" w:rsidRDefault="00182313" w14:paraId="569056B1" w14:textId="77777777">
      <w:pPr>
        <w:pStyle w:val="Body"/>
        <w:spacing w:after="0" w:line="480" w:lineRule="auto"/>
      </w:pPr>
    </w:p>
    <w:p w:rsidR="00ED759C" w:rsidP="00ED759C" w:rsidRDefault="00ED759C" w14:paraId="383FF436" w14:textId="77777777">
      <w:pPr>
        <w:pStyle w:val="Heading3"/>
        <w:spacing w:line="480" w:lineRule="auto"/>
      </w:pPr>
      <w:r>
        <w:lastRenderedPageBreak/>
        <w:t>Table 2: The categorisation of heart murmurs.</w:t>
      </w:r>
    </w:p>
    <w:p w:rsidRPr="00E0182E" w:rsidR="00ED759C" w:rsidP="00ED759C" w:rsidRDefault="00ED759C" w14:paraId="08889F0D" w14:textId="0B7DF029">
      <w:pPr>
        <w:pStyle w:val="Body"/>
        <w:spacing w:after="0" w:line="480" w:lineRule="auto"/>
      </w:pPr>
      <w:r>
        <w:t>Frommelt et al (2004, p.1026</w:t>
      </w:r>
      <w:r w:rsidR="005C08B8">
        <w:t>;</w:t>
      </w:r>
      <w:r>
        <w:t>).</w:t>
      </w:r>
    </w:p>
    <w:tbl>
      <w:tblPr>
        <w:tblW w:w="928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6910"/>
      </w:tblGrid>
      <w:tr w:rsidR="00ED759C" w:rsidTr="00ED759C" w14:paraId="219763C7" w14:textId="77777777">
        <w:trPr>
          <w:trHeight w:val="2523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59C" w:rsidP="00ED759C" w:rsidRDefault="00ED759C" w14:paraId="7C4A6A9E" w14:textId="77777777">
            <w:pPr>
              <w:pStyle w:val="Body"/>
              <w:spacing w:before="0" w:line="480" w:lineRule="auto"/>
            </w:pPr>
            <w:r>
              <w:rPr>
                <w:sz w:val="21"/>
                <w:szCs w:val="21"/>
              </w:rPr>
              <w:t>Sound level and quality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59C" w:rsidP="00ED759C" w:rsidRDefault="008F525C" w14:paraId="4DE938BE" w14:textId="22A97E90">
            <w:pPr>
              <w:pStyle w:val="Body"/>
              <w:spacing w:before="0"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Grade 1</w:t>
            </w:r>
            <w:r w:rsidR="00ED759C">
              <w:rPr>
                <w:sz w:val="21"/>
                <w:szCs w:val="21"/>
              </w:rPr>
              <w:t>: Soft, barely audible, need quiet environment, usually innocent.</w:t>
            </w:r>
          </w:p>
          <w:p w:rsidR="00ED759C" w:rsidP="00ED759C" w:rsidRDefault="008F525C" w14:paraId="0732A8EB" w14:textId="6A293F61">
            <w:pPr>
              <w:pStyle w:val="Body"/>
              <w:spacing w:before="0"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Grade 2</w:t>
            </w:r>
            <w:r w:rsidR="00ED759C">
              <w:rPr>
                <w:sz w:val="21"/>
                <w:szCs w:val="21"/>
              </w:rPr>
              <w:t>: Easily audible but still soft, often innocent.</w:t>
            </w:r>
          </w:p>
          <w:p w:rsidR="00ED759C" w:rsidP="00ED759C" w:rsidRDefault="008F525C" w14:paraId="3D86F552" w14:textId="1723FA13">
            <w:pPr>
              <w:pStyle w:val="Body"/>
              <w:spacing w:before="0"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Grade 3</w:t>
            </w:r>
            <w:r w:rsidR="00ED759C">
              <w:rPr>
                <w:sz w:val="21"/>
                <w:szCs w:val="21"/>
              </w:rPr>
              <w:t xml:space="preserve">: Loud and instantly </w:t>
            </w:r>
            <w:proofErr w:type="spellStart"/>
            <w:r w:rsidR="00ED759C">
              <w:rPr>
                <w:sz w:val="21"/>
                <w:szCs w:val="21"/>
              </w:rPr>
              <w:t>recognisable</w:t>
            </w:r>
            <w:proofErr w:type="spellEnd"/>
            <w:r w:rsidR="00ED759C">
              <w:rPr>
                <w:sz w:val="21"/>
                <w:szCs w:val="21"/>
              </w:rPr>
              <w:t>, when placing stethoscope on chest, can be harsh, often pathological.</w:t>
            </w:r>
          </w:p>
          <w:p w:rsidR="00ED759C" w:rsidP="00ED759C" w:rsidRDefault="008F525C" w14:paraId="7D7E1C3C" w14:textId="632B7E89">
            <w:pPr>
              <w:pStyle w:val="Body"/>
              <w:spacing w:before="0"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Grade 4</w:t>
            </w:r>
            <w:r w:rsidR="00ED759C">
              <w:rPr>
                <w:sz w:val="21"/>
                <w:szCs w:val="21"/>
              </w:rPr>
              <w:t>: Loud, harsh sound, always pathological.</w:t>
            </w:r>
          </w:p>
          <w:p w:rsidR="00ED759C" w:rsidP="00ED759C" w:rsidRDefault="008F525C" w14:paraId="6A0E14A4" w14:textId="345F9788">
            <w:pPr>
              <w:pStyle w:val="Body"/>
              <w:spacing w:before="0"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Grade 5: As 4,</w:t>
            </w:r>
            <w:r w:rsidR="00ED759C">
              <w:rPr>
                <w:sz w:val="21"/>
                <w:szCs w:val="21"/>
              </w:rPr>
              <w:t xml:space="preserve"> can hear with edge of stethoscope on chest.</w:t>
            </w:r>
          </w:p>
          <w:p w:rsidR="00ED759C" w:rsidP="008F525C" w:rsidRDefault="008F525C" w14:paraId="393AD8AE" w14:textId="06556D83">
            <w:pPr>
              <w:pStyle w:val="Body"/>
              <w:spacing w:before="0" w:line="480" w:lineRule="auto"/>
            </w:pPr>
            <w:r>
              <w:rPr>
                <w:sz w:val="21"/>
                <w:szCs w:val="21"/>
              </w:rPr>
              <w:t>Grade 6: As 4</w:t>
            </w:r>
            <w:r w:rsidR="00ED759C">
              <w:rPr>
                <w:sz w:val="21"/>
                <w:szCs w:val="21"/>
              </w:rPr>
              <w:t xml:space="preserve"> and </w:t>
            </w:r>
            <w:r>
              <w:rPr>
                <w:sz w:val="21"/>
                <w:szCs w:val="21"/>
              </w:rPr>
              <w:t>5</w:t>
            </w:r>
            <w:r w:rsidR="00ED759C">
              <w:rPr>
                <w:sz w:val="21"/>
                <w:szCs w:val="21"/>
              </w:rPr>
              <w:t>, can hear without placing stethoscope on chest.</w:t>
            </w:r>
          </w:p>
        </w:tc>
      </w:tr>
      <w:tr w:rsidR="00ED759C" w:rsidTr="00ED759C" w14:paraId="6607BC09" w14:textId="77777777">
        <w:trPr>
          <w:trHeight w:val="843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59C" w:rsidP="00ED759C" w:rsidRDefault="00ED759C" w14:paraId="47DB9798" w14:textId="77777777">
            <w:pPr>
              <w:pStyle w:val="Body"/>
              <w:spacing w:before="0" w:line="480" w:lineRule="auto"/>
            </w:pPr>
            <w:r>
              <w:rPr>
                <w:sz w:val="21"/>
                <w:szCs w:val="21"/>
              </w:rPr>
              <w:t>Timing</w:t>
            </w:r>
          </w:p>
        </w:tc>
        <w:tc>
          <w:tcPr>
            <w:tcW w:w="6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759C" w:rsidP="00ED759C" w:rsidRDefault="00ED759C" w14:paraId="4E5374F0" w14:textId="77777777">
            <w:pPr>
              <w:pStyle w:val="Body"/>
              <w:spacing w:before="0"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 be early systolic, pansystolic, diastolic or continuous.</w:t>
            </w:r>
          </w:p>
          <w:p w:rsidR="00ED759C" w:rsidP="00ED759C" w:rsidRDefault="00ED759C" w14:paraId="72BA0967" w14:textId="77777777">
            <w:pPr>
              <w:pStyle w:val="Body"/>
              <w:spacing w:before="0" w:line="480" w:lineRule="auto"/>
            </w:pPr>
            <w:r>
              <w:rPr>
                <w:sz w:val="21"/>
                <w:szCs w:val="21"/>
              </w:rPr>
              <w:t>Diastolic murmurs are always pathological in the newborn, continuous murmurs are often pathological.</w:t>
            </w:r>
          </w:p>
        </w:tc>
      </w:tr>
    </w:tbl>
    <w:p w:rsidR="00ED759C" w:rsidP="00ED759C" w:rsidRDefault="00ED759C" w14:paraId="51C59CC8" w14:textId="77777777">
      <w:pPr>
        <w:pStyle w:val="Heading3"/>
        <w:widowControl w:val="0"/>
        <w:spacing w:line="480" w:lineRule="auto"/>
      </w:pPr>
    </w:p>
    <w:p w:rsidR="00ED759C" w:rsidP="00ED759C" w:rsidRDefault="00ED759C" w14:paraId="251C73A2" w14:textId="765F660E">
      <w:pPr>
        <w:pStyle w:val="Body"/>
        <w:spacing w:before="240" w:line="480" w:lineRule="auto"/>
      </w:pPr>
      <w:r w:rsidR="00ED759C">
        <w:rPr/>
        <w:t xml:space="preserve">It is </w:t>
      </w:r>
      <w:r w:rsidR="002F6AA2">
        <w:rPr/>
        <w:t>usual</w:t>
      </w:r>
      <w:r w:rsidR="00ED759C">
        <w:rPr/>
        <w:t xml:space="preserve"> practice</w:t>
      </w:r>
      <w:r w:rsidR="002F6AA2">
        <w:rPr/>
        <w:t xml:space="preserve"> </w:t>
      </w:r>
      <w:r w:rsidR="00ED759C">
        <w:rPr/>
        <w:t xml:space="preserve">for the presence of a </w:t>
      </w:r>
      <w:r w:rsidR="002F6AA2">
        <w:rPr/>
        <w:t xml:space="preserve">heart </w:t>
      </w:r>
      <w:r w:rsidR="00ED759C">
        <w:rPr/>
        <w:t xml:space="preserve">murmur </w:t>
      </w:r>
      <w:r w:rsidR="002F6AA2">
        <w:rPr/>
        <w:t xml:space="preserve">in the newborn </w:t>
      </w:r>
      <w:r w:rsidR="00ED759C">
        <w:rPr/>
        <w:t xml:space="preserve">to trigger referral </w:t>
      </w:r>
      <w:r w:rsidR="003D6BB7">
        <w:rPr/>
        <w:t>for a diagno</w:t>
      </w:r>
      <w:r w:rsidR="003D6BB7">
        <w:rPr/>
        <w:t xml:space="preserve">stic </w:t>
      </w:r>
      <w:r w:rsidR="003D6BB7">
        <w:rPr/>
        <w:t>echocardiogram</w:t>
      </w:r>
      <w:r w:rsidR="00ED759C">
        <w:rPr/>
        <w:t xml:space="preserve">. </w:t>
      </w:r>
      <w:r w:rsidR="00ED759C">
        <w:rPr/>
        <w:t xml:space="preserve">Echocardiography is viewed as the most appropriate diagnostic test, and its introduction has </w:t>
      </w:r>
      <w:proofErr w:type="spellStart"/>
      <w:r w:rsidR="00ED759C">
        <w:rPr/>
        <w:t>revolutionised</w:t>
      </w:r>
      <w:proofErr w:type="spellEnd"/>
      <w:r w:rsidR="00ED759C">
        <w:rPr/>
        <w:t xml:space="preserve"> the care pathway for babies with </w:t>
      </w:r>
      <w:r w:rsidR="002F6AA2">
        <w:rPr/>
        <w:t xml:space="preserve">suspected </w:t>
      </w:r>
      <w:r w:rsidR="00ED759C">
        <w:rPr/>
        <w:t xml:space="preserve">CHD, as it is non-invasive yet highly accurate when performed by skilled personnel (Singh et al., 2012). However, it is not always available in </w:t>
      </w:r>
      <w:r w:rsidR="005B68B4">
        <w:rPr/>
        <w:t>UK</w:t>
      </w:r>
      <w:r w:rsidR="00ED759C">
        <w:rPr/>
        <w:t xml:space="preserve"> hospital trusts, and this can have an impact on the time interval between the identifica</w:t>
      </w:r>
      <w:r w:rsidR="00D73E4C">
        <w:rPr/>
        <w:t>tion of a heart murmur at the N</w:t>
      </w:r>
      <w:r w:rsidR="00ED759C">
        <w:rPr/>
        <w:t>PE and the diagnosis of congenital heart disease. This delay can be as much as several weeks (</w:t>
      </w:r>
      <w:proofErr w:type="spellStart"/>
      <w:r w:rsidR="00ED759C">
        <w:rPr/>
        <w:t>Shenvi</w:t>
      </w:r>
      <w:proofErr w:type="spellEnd"/>
      <w:r w:rsidR="00ED759C">
        <w:rPr/>
        <w:t xml:space="preserve"> et al., 2013).</w:t>
      </w:r>
    </w:p>
    <w:p w:rsidRPr="00182313" w:rsidR="00ED759C" w:rsidP="5B03E8A7" w:rsidRDefault="00ED759C" w14:paraId="4F8CD28F" w14:textId="67A7A67A">
      <w:pPr>
        <w:pStyle w:val="Body"/>
        <w:spacing w:before="240" w:line="480" w:lineRule="auto"/>
      </w:pPr>
      <w:r w:rsidR="00ED759C">
        <w:rPr/>
        <w:t xml:space="preserve">Therefore, once a murmur has been auscultated at the </w:t>
      </w:r>
      <w:r w:rsidR="00D73E4C">
        <w:rPr/>
        <w:t>NPE</w:t>
      </w:r>
      <w:r w:rsidR="00ED759C">
        <w:rPr/>
        <w:t xml:space="preserve">, it is important to make a judgement as to whether the murmur sounds pathological or innocent. </w:t>
      </w:r>
      <w:r w:rsidR="000174B9">
        <w:rPr/>
        <w:t>Newborns</w:t>
      </w:r>
      <w:r w:rsidR="00ED759C">
        <w:rPr/>
        <w:t xml:space="preserve"> </w:t>
      </w:r>
      <w:r w:rsidR="00ED759C">
        <w:rPr/>
        <w:t xml:space="preserve">with murmurs that are deemed innocent by experienced practitioners can be reviewed as outpatients, whereas those with a pathological sound require more urgent investigation. Common practice in the UK is that the </w:t>
      </w:r>
      <w:r w:rsidR="000174B9">
        <w:rPr/>
        <w:t>newborn</w:t>
      </w:r>
      <w:r w:rsidR="00ED759C">
        <w:rPr/>
        <w:t xml:space="preserve"> with a heart murmur at the </w:t>
      </w:r>
      <w:r w:rsidR="000E7348">
        <w:rPr/>
        <w:t>NPE</w:t>
      </w:r>
      <w:r w:rsidR="00ED759C">
        <w:rPr/>
        <w:t xml:space="preserve"> will remain in hospital until after 24 hours </w:t>
      </w:r>
      <w:proofErr w:type="gramStart"/>
      <w:r w:rsidR="00ED759C">
        <w:rPr/>
        <w:t>in order for</w:t>
      </w:r>
      <w:proofErr w:type="gramEnd"/>
      <w:r w:rsidR="00ED759C">
        <w:rPr/>
        <w:t xml:space="preserve"> the heart sounds to be </w:t>
      </w:r>
      <w:r w:rsidR="002F6AA2">
        <w:rPr/>
        <w:t>reviewed</w:t>
      </w:r>
      <w:r w:rsidR="00ED759C">
        <w:rPr/>
        <w:t xml:space="preserve"> by a senior neonatologist (</w:t>
      </w:r>
      <w:proofErr w:type="spellStart"/>
      <w:r w:rsidR="00ED759C">
        <w:rPr/>
        <w:t>Shenvi</w:t>
      </w:r>
      <w:proofErr w:type="spellEnd"/>
      <w:r w:rsidR="00ED759C">
        <w:rPr/>
        <w:t xml:space="preserve"> et al., 2013). This allows time for </w:t>
      </w:r>
      <w:r w:rsidR="007B468E">
        <w:rPr/>
        <w:t>murmurs related to transitional physiology to disappear</w:t>
      </w:r>
      <w:r w:rsidR="00ED759C">
        <w:rPr/>
        <w:t>, whereby further investigation becomes unnecessar</w:t>
      </w:r>
      <w:r w:rsidR="00ED759C">
        <w:rPr/>
        <w:t xml:space="preserve">y. </w:t>
      </w:r>
      <w:r w:rsidR="000E6907">
        <w:rPr/>
        <w:t xml:space="preserve">It </w:t>
      </w:r>
      <w:r w:rsidR="007B468E">
        <w:rPr/>
        <w:t>may also</w:t>
      </w:r>
      <w:r w:rsidR="000E6907">
        <w:rPr/>
        <w:t xml:space="preserve"> allow sufficient time for clinical s</w:t>
      </w:r>
      <w:r w:rsidR="007B468E">
        <w:rPr/>
        <w:t>igns</w:t>
      </w:r>
      <w:r w:rsidR="000E6907">
        <w:rPr/>
        <w:t xml:space="preserve"> </w:t>
      </w:r>
      <w:r w:rsidR="007B468E">
        <w:rPr/>
        <w:t xml:space="preserve">of CCHD </w:t>
      </w:r>
      <w:r w:rsidR="000E6907">
        <w:rPr/>
        <w:t xml:space="preserve">to </w:t>
      </w:r>
      <w:r w:rsidR="007B468E">
        <w:rPr/>
        <w:t>present</w:t>
      </w:r>
      <w:r w:rsidR="000E6907">
        <w:rPr/>
        <w:t xml:space="preserve"> in the baby, while still an inpatient in the acute health care setting</w:t>
      </w:r>
      <w:r w:rsidR="000174B9">
        <w:rPr/>
        <w:t xml:space="preserve"> (Eckersley, 2016)</w:t>
      </w:r>
      <w:r w:rsidR="000E7348">
        <w:rPr/>
        <w:t>.</w:t>
      </w:r>
    </w:p>
    <w:p w:rsidR="00ED759C" w:rsidP="00ED759C" w:rsidRDefault="00ED759C" w14:paraId="6876A771" w14:textId="2BAB7FAC">
      <w:pPr>
        <w:pStyle w:val="Body"/>
        <w:spacing w:before="240" w:line="480" w:lineRule="auto"/>
      </w:pPr>
      <w:r w:rsidR="00ED759C">
        <w:rPr/>
        <w:t xml:space="preserve">Two further screening tests are often performed when echocardiography is not immediately available. The first is </w:t>
      </w:r>
      <w:r w:rsidR="004B37AD">
        <w:rPr/>
        <w:t>four</w:t>
      </w:r>
      <w:r w:rsidR="000E7348">
        <w:rPr/>
        <w:t xml:space="preserve"> </w:t>
      </w:r>
      <w:r w:rsidR="004B37AD">
        <w:rPr/>
        <w:t>limb</w:t>
      </w:r>
      <w:r w:rsidR="00ED759C">
        <w:rPr/>
        <w:t xml:space="preserve"> blood pressure. </w:t>
      </w:r>
      <w:r w:rsidR="00C930B9">
        <w:rPr/>
        <w:t xml:space="preserve">This test involves </w:t>
      </w:r>
      <w:r w:rsidR="000174B9">
        <w:rPr/>
        <w:t>the sequential measurement of</w:t>
      </w:r>
      <w:r w:rsidR="00C930B9">
        <w:rPr/>
        <w:t xml:space="preserve"> blood pressure on each of th</w:t>
      </w:r>
      <w:r w:rsidR="000174B9">
        <w:rPr/>
        <w:t>e newborn’s limbs</w:t>
      </w:r>
      <w:r w:rsidR="00C930B9">
        <w:rPr/>
        <w:t xml:space="preserve">. A difference of 15mmhg or more between the upper and lower limbs constitutes a positive screen for CHD (Boelke and Hokanson, 2014). </w:t>
      </w:r>
      <w:r w:rsidR="00ED759C">
        <w:rPr/>
        <w:t xml:space="preserve">In a recent survey it was found that 76% of </w:t>
      </w:r>
      <w:r w:rsidR="00A12558">
        <w:rPr/>
        <w:t>hospitals</w:t>
      </w:r>
      <w:r w:rsidR="00ED759C">
        <w:rPr/>
        <w:t xml:space="preserve"> in the UK were performing th</w:t>
      </w:r>
      <w:r w:rsidR="00ED759C">
        <w:rPr/>
        <w:t xml:space="preserve">is </w:t>
      </w:r>
      <w:r w:rsidR="00ED759C">
        <w:rPr/>
        <w:t xml:space="preserve">test </w:t>
      </w:r>
      <w:r w:rsidR="00DD1E01">
        <w:rPr/>
        <w:t>following the auscultation of a</w:t>
      </w:r>
      <w:r w:rsidR="00ED759C">
        <w:rPr/>
        <w:t xml:space="preserve"> heart murmur</w:t>
      </w:r>
      <w:r w:rsidR="00ED759C">
        <w:rPr/>
        <w:t xml:space="preserve"> in the newborn (</w:t>
      </w:r>
      <w:proofErr w:type="spellStart"/>
      <w:r w:rsidR="00ED759C">
        <w:rPr/>
        <w:t>Shenvi</w:t>
      </w:r>
      <w:proofErr w:type="spellEnd"/>
      <w:r w:rsidR="00ED759C">
        <w:rPr/>
        <w:t xml:space="preserve"> e</w:t>
      </w:r>
      <w:r w:rsidR="00ED759C">
        <w:rPr/>
        <w:t xml:space="preserve">t al., 2013). </w:t>
      </w:r>
      <w:r w:rsidR="000174B9">
        <w:rPr/>
        <w:t>However,</w:t>
      </w:r>
      <w:r w:rsidR="00ED759C">
        <w:rPr/>
        <w:t xml:space="preserve"> </w:t>
      </w:r>
      <w:r w:rsidR="008514BB">
        <w:rPr/>
        <w:t xml:space="preserve">no evidence has been found to support its </w:t>
      </w:r>
      <w:r w:rsidR="00C930B9">
        <w:rPr/>
        <w:t>value</w:t>
      </w:r>
      <w:r w:rsidR="000174B9">
        <w:rPr/>
        <w:t xml:space="preserve"> as a method of</w:t>
      </w:r>
      <w:r w:rsidR="00ED759C">
        <w:rPr/>
        <w:t xml:space="preserve"> screening for </w:t>
      </w:r>
      <w:r w:rsidR="008514BB">
        <w:rPr/>
        <w:t>CHD in the newborn</w:t>
      </w:r>
      <w:r w:rsidR="008514BB">
        <w:rPr/>
        <w:t xml:space="preserve">. </w:t>
      </w:r>
      <w:r w:rsidR="008514BB">
        <w:rPr/>
        <w:t xml:space="preserve">Boelke and Hokanson (2014) conducted a retrospective study of over 10,000 newborns. They found that the use of four limb blood pressure was unreliable in terms of both sensitivity and specificity for CCHD. </w:t>
      </w:r>
      <w:r w:rsidR="00397AEF">
        <w:rPr/>
        <w:t xml:space="preserve">Similarly, </w:t>
      </w:r>
      <w:proofErr w:type="spellStart"/>
      <w:r w:rsidR="00397AEF">
        <w:rPr/>
        <w:t>Shenvi</w:t>
      </w:r>
      <w:proofErr w:type="spellEnd"/>
      <w:r w:rsidR="00397AEF">
        <w:rPr/>
        <w:t xml:space="preserve"> et al., (2013) conducted a systematic review of the literature and found no evidence to </w:t>
      </w:r>
      <w:r w:rsidR="000174B9">
        <w:rPr/>
        <w:t>support this</w:t>
      </w:r>
      <w:r w:rsidR="00397AEF">
        <w:rPr/>
        <w:t xml:space="preserve"> </w:t>
      </w:r>
      <w:r w:rsidR="000174B9">
        <w:rPr/>
        <w:t>procedure</w:t>
      </w:r>
      <w:r w:rsidR="00397AEF">
        <w:rPr/>
        <w:t>, due to the unacceptably high false positive rate.</w:t>
      </w:r>
      <w:r w:rsidR="00397AEF">
        <w:rPr/>
        <w:t xml:space="preserve"> </w:t>
      </w:r>
      <w:r w:rsidR="00A574C1">
        <w:rPr/>
        <w:t>In addition,</w:t>
      </w:r>
      <w:r w:rsidR="00ED759C">
        <w:rPr/>
        <w:t xml:space="preserve"> it is time consuming </w:t>
      </w:r>
      <w:r w:rsidR="00A574C1">
        <w:rPr/>
        <w:t>for the clinician</w:t>
      </w:r>
      <w:r w:rsidR="00A574C1">
        <w:rPr/>
        <w:t xml:space="preserve"> </w:t>
      </w:r>
      <w:r w:rsidR="00ED759C">
        <w:rPr/>
        <w:t>and</w:t>
      </w:r>
      <w:r w:rsidR="00ED759C">
        <w:rPr/>
        <w:t xml:space="preserve"> can cause unnecessary distress in the </w:t>
      </w:r>
      <w:r w:rsidR="00A574C1">
        <w:rPr/>
        <w:t>newborn</w:t>
      </w:r>
      <w:r w:rsidR="00ED759C">
        <w:rPr/>
        <w:t>.</w:t>
      </w:r>
      <w:r w:rsidR="000E6907">
        <w:rPr/>
        <w:t xml:space="preserve"> </w:t>
      </w:r>
      <w:r w:rsidR="000174B9">
        <w:rPr/>
        <w:t xml:space="preserve">This lack of evidence suggests that this procedure should </w:t>
      </w:r>
      <w:r w:rsidR="000E6907">
        <w:rPr/>
        <w:t>disappear from hospital guidelines.</w:t>
      </w:r>
    </w:p>
    <w:p w:rsidR="00ED759C" w:rsidP="00ED759C" w:rsidRDefault="00ED759C" w14:paraId="2B027EAE" w14:textId="3E5E574A">
      <w:pPr>
        <w:pStyle w:val="Body"/>
        <w:spacing w:before="240" w:line="480" w:lineRule="auto"/>
      </w:pPr>
      <w:r w:rsidR="00ED759C">
        <w:rPr/>
        <w:t xml:space="preserve">By </w:t>
      </w:r>
      <w:r w:rsidR="009D0CF0">
        <w:rPr/>
        <w:t>contrast,</w:t>
      </w:r>
      <w:r w:rsidR="00ED759C">
        <w:rPr/>
        <w:t xml:space="preserve"> the </w:t>
      </w:r>
      <w:r w:rsidR="00C930B9">
        <w:rPr/>
        <w:t>use</w:t>
      </w:r>
      <w:r w:rsidR="00ED759C">
        <w:rPr/>
        <w:t xml:space="preserve"> of pre</w:t>
      </w:r>
      <w:r w:rsidR="009D0CF0">
        <w:rPr/>
        <w:t xml:space="preserve"> and post ductal pulse oximetry</w:t>
      </w:r>
      <w:r w:rsidR="00ED759C">
        <w:rPr/>
        <w:t xml:space="preserve"> when a murmur is heard in an asymptomatic</w:t>
      </w:r>
      <w:r w:rsidR="00D71493">
        <w:rPr/>
        <w:t xml:space="preserve"> newborn</w:t>
      </w:r>
      <w:r w:rsidR="00ED759C">
        <w:rPr/>
        <w:t xml:space="preserve"> is supported by evidence</w:t>
      </w:r>
      <w:r w:rsidR="00ED759C">
        <w:rPr/>
        <w:t xml:space="preserve">. </w:t>
      </w:r>
      <w:r w:rsidR="00A574C1">
        <w:rPr/>
        <w:t xml:space="preserve">This </w:t>
      </w:r>
      <w:r w:rsidR="00A12558">
        <w:rPr/>
        <w:t xml:space="preserve">test </w:t>
      </w:r>
      <w:r w:rsidR="00A574C1">
        <w:rPr/>
        <w:t xml:space="preserve">involves the </w:t>
      </w:r>
      <w:r w:rsidR="00A12558">
        <w:rPr/>
        <w:t xml:space="preserve">measurement of oxygenated </w:t>
      </w:r>
      <w:proofErr w:type="spellStart"/>
      <w:r w:rsidR="00A12558">
        <w:rPr/>
        <w:t>haemoglobin</w:t>
      </w:r>
      <w:proofErr w:type="spellEnd"/>
      <w:r w:rsidR="00A12558">
        <w:rPr/>
        <w:t xml:space="preserve"> on either side of the ductus arteriosus.  A pulse oximetry probe is placed sequentially </w:t>
      </w:r>
      <w:r w:rsidR="00F547F1">
        <w:rPr/>
        <w:t>around</w:t>
      </w:r>
      <w:r w:rsidR="00A574C1">
        <w:rPr/>
        <w:t xml:space="preserve"> the </w:t>
      </w:r>
      <w:r w:rsidR="00DC1140">
        <w:rPr/>
        <w:t xml:space="preserve">newborn’s </w:t>
      </w:r>
      <w:r w:rsidR="00A574C1">
        <w:rPr/>
        <w:t xml:space="preserve">right hand (pre-ductal) </w:t>
      </w:r>
      <w:r w:rsidR="00A574C1">
        <w:rPr/>
        <w:t xml:space="preserve">and </w:t>
      </w:r>
      <w:r w:rsidR="00A12558">
        <w:rPr/>
        <w:t>then</w:t>
      </w:r>
      <w:r w:rsidR="00A574C1">
        <w:rPr/>
        <w:t xml:space="preserve"> either foot</w:t>
      </w:r>
      <w:r w:rsidR="00A12558">
        <w:rPr/>
        <w:t xml:space="preserve"> (post-ductal)</w:t>
      </w:r>
      <w:r w:rsidR="00A574C1">
        <w:rPr/>
        <w:t xml:space="preserve">. The </w:t>
      </w:r>
      <w:r w:rsidR="00182313">
        <w:rPr/>
        <w:t>particular</w:t>
      </w:r>
      <w:r w:rsidR="00A574C1">
        <w:rPr/>
        <w:t xml:space="preserve"> value of this test is that it</w:t>
      </w:r>
      <w:r w:rsidR="00ED759C">
        <w:rPr/>
        <w:t xml:space="preserve"> can detect those forms of CCHD </w:t>
      </w:r>
      <w:r w:rsidR="00182313">
        <w:rPr/>
        <w:t>causing</w:t>
      </w:r>
      <w:r w:rsidR="00ED759C">
        <w:rPr/>
        <w:t xml:space="preserve"> cyanosis</w:t>
      </w:r>
      <w:r w:rsidR="00182313">
        <w:rPr/>
        <w:t>,</w:t>
      </w:r>
      <w:r w:rsidR="00ED759C">
        <w:rPr/>
        <w:t xml:space="preserve"> </w:t>
      </w:r>
      <w:r w:rsidR="00182313">
        <w:rPr/>
        <w:t>which</w:t>
      </w:r>
      <w:r w:rsidR="00ED759C">
        <w:rPr/>
        <w:t xml:space="preserve"> </w:t>
      </w:r>
      <w:r w:rsidR="00A574C1">
        <w:rPr/>
        <w:t>may not be</w:t>
      </w:r>
      <w:r w:rsidR="00ED759C">
        <w:rPr/>
        <w:t xml:space="preserve"> visible to the </w:t>
      </w:r>
      <w:r w:rsidR="00A574C1">
        <w:rPr/>
        <w:t>naked eye (</w:t>
      </w:r>
      <w:r w:rsidR="0045439A">
        <w:rPr/>
        <w:t xml:space="preserve">Bruno </w:t>
      </w:r>
      <w:r w:rsidR="0045439A">
        <w:rPr/>
        <w:t>and Havranek</w:t>
      </w:r>
      <w:r w:rsidR="00F547F1">
        <w:rPr/>
        <w:t>, 2015</w:t>
      </w:r>
      <w:r w:rsidR="00397AEF">
        <w:rPr/>
        <w:t xml:space="preserve">; </w:t>
      </w:r>
      <w:proofErr w:type="spellStart"/>
      <w:r w:rsidR="00397AEF">
        <w:rPr/>
        <w:t>M</w:t>
      </w:r>
      <w:r w:rsidR="009361D9">
        <w:rPr/>
        <w:t>ovahedian</w:t>
      </w:r>
      <w:proofErr w:type="spellEnd"/>
      <w:r w:rsidR="009361D9">
        <w:rPr/>
        <w:t xml:space="preserve"> et al., 2015</w:t>
      </w:r>
      <w:proofErr w:type="gramStart"/>
      <w:r w:rsidR="009361D9">
        <w:rPr/>
        <w:t xml:space="preserve">; </w:t>
      </w:r>
      <w:r w:rsidR="00A574C1">
        <w:rPr/>
        <w:t>)</w:t>
      </w:r>
      <w:proofErr w:type="gramEnd"/>
      <w:r w:rsidR="00A574C1">
        <w:rPr/>
        <w:t>.</w:t>
      </w:r>
    </w:p>
    <w:p w:rsidR="00ED759C" w:rsidP="00ED759C" w:rsidRDefault="00ED759C" w14:paraId="19C2B0E1" w14:textId="786BDAC3">
      <w:pPr>
        <w:pStyle w:val="Body"/>
        <w:spacing w:line="480" w:lineRule="auto"/>
      </w:pPr>
      <w:r w:rsidR="00ED759C">
        <w:rPr/>
        <w:t>In recent years, there has been considerable interest in the addition of universal pulse oximetry screening for all newborn</w:t>
      </w:r>
      <w:r w:rsidR="004C0046">
        <w:rPr/>
        <w:t>s</w:t>
      </w:r>
      <w:r w:rsidR="00ED759C">
        <w:rPr/>
        <w:t xml:space="preserve">, not just those found to have a heart murmur. A growing body of evidence has shown that this can increase the sensitivity of </w:t>
      </w:r>
      <w:r w:rsidR="00DC1140">
        <w:rPr/>
        <w:t>newborn screening for</w:t>
      </w:r>
      <w:r w:rsidR="00ED759C">
        <w:rPr/>
        <w:t xml:space="preserve"> the </w:t>
      </w:r>
      <w:r w:rsidR="002D7C25">
        <w:rPr/>
        <w:t xml:space="preserve">early </w:t>
      </w:r>
      <w:r w:rsidR="00ED759C">
        <w:rPr/>
        <w:t xml:space="preserve">detection of </w:t>
      </w:r>
      <w:r w:rsidR="002D7C25">
        <w:rPr/>
        <w:t>C</w:t>
      </w:r>
      <w:r w:rsidR="00ED759C">
        <w:rPr/>
        <w:t xml:space="preserve">CHD in the </w:t>
      </w:r>
      <w:r w:rsidR="002D7C25">
        <w:rPr/>
        <w:t xml:space="preserve">asymptomatic </w:t>
      </w:r>
      <w:r w:rsidR="00ED759C">
        <w:rPr/>
        <w:t>newborn (</w:t>
      </w:r>
      <w:proofErr w:type="spellStart"/>
      <w:r w:rsidR="00ED759C">
        <w:rPr/>
        <w:t>Valmari</w:t>
      </w:r>
      <w:proofErr w:type="spellEnd"/>
      <w:r w:rsidR="00ED759C">
        <w:rPr/>
        <w:t xml:space="preserve">, 2007; Ewer et al., 2012; </w:t>
      </w:r>
      <w:proofErr w:type="spellStart"/>
      <w:r w:rsidR="00ED759C">
        <w:rPr/>
        <w:t>Thangaratinam</w:t>
      </w:r>
      <w:proofErr w:type="spellEnd"/>
      <w:r w:rsidR="00ED759C">
        <w:rPr/>
        <w:t xml:space="preserve"> et al., 2012;). The United States made pulse oximetry a universal requirement at the newborn examination in 2011, following a review of the evidence (Mahle et al., 2009; Kumar, 2016). Most recently a Cochrane Review on the subject has been published (Plana et al., 2018). The researchers reported a statistically significant increase in the sensitivity and specificity of the </w:t>
      </w:r>
      <w:r w:rsidR="002F710A">
        <w:rPr/>
        <w:t>newborn screen for CCHD, when pulse oximetry testing was added</w:t>
      </w:r>
      <w:r w:rsidR="00182313">
        <w:rPr/>
        <w:t>.</w:t>
      </w:r>
      <w:r w:rsidR="002F710A">
        <w:rPr/>
        <w:t xml:space="preserve"> </w:t>
      </w:r>
      <w:r w:rsidR="00306125">
        <w:rPr/>
        <w:t xml:space="preserve"> </w:t>
      </w:r>
      <w:r w:rsidR="00306125">
        <w:rPr/>
        <w:t>The overall sensitivity of pulse oximetry for detection of CCHD was 76.3% (95% confidence interval [CI] 69.5 to 82.0) and specificity was 99.9% (95% CI 99.7 to 99.9) (Plana et al.,2018).</w:t>
      </w:r>
    </w:p>
    <w:p w:rsidRPr="00182313" w:rsidR="0042508F" w:rsidP="5B03E8A7" w:rsidRDefault="001B4E26" w14:paraId="52BBF5A6" w14:textId="00CB8711">
      <w:pPr>
        <w:pStyle w:val="Body"/>
        <w:spacing w:line="480" w:lineRule="auto"/>
      </w:pPr>
      <w:r w:rsidR="001B4E26">
        <w:rPr/>
        <w:t>In response to th</w:t>
      </w:r>
      <w:r w:rsidR="00A767CB">
        <w:rPr/>
        <w:t>is</w:t>
      </w:r>
      <w:r w:rsidR="001B4E26">
        <w:rPr/>
        <w:t xml:space="preserve"> emergent body of evidence, </w:t>
      </w:r>
      <w:r w:rsidR="00A767CB">
        <w:rPr/>
        <w:t xml:space="preserve">the </w:t>
      </w:r>
      <w:r w:rsidR="00DC1140">
        <w:rPr/>
        <w:t xml:space="preserve">UK </w:t>
      </w:r>
      <w:r w:rsidR="00A767CB">
        <w:rPr/>
        <w:t>NSC supported a</w:t>
      </w:r>
      <w:r w:rsidR="001B4E26">
        <w:rPr/>
        <w:t xml:space="preserve"> </w:t>
      </w:r>
      <w:r w:rsidR="00ED759C">
        <w:rPr/>
        <w:t>pilot study</w:t>
      </w:r>
      <w:r w:rsidR="001B4E26">
        <w:rPr/>
        <w:t xml:space="preserve"> in 2015</w:t>
      </w:r>
      <w:r w:rsidR="00A767CB">
        <w:rPr/>
        <w:t xml:space="preserve">. This was </w:t>
      </w:r>
      <w:r w:rsidR="00C930B9">
        <w:rPr/>
        <w:t xml:space="preserve">designed </w:t>
      </w:r>
      <w:r w:rsidR="00A767CB">
        <w:rPr/>
        <w:t xml:space="preserve">to establish the impact of routine </w:t>
      </w:r>
      <w:r w:rsidR="002D7C25">
        <w:rPr/>
        <w:t xml:space="preserve">newborn </w:t>
      </w:r>
      <w:r w:rsidR="00A767CB">
        <w:rPr/>
        <w:t xml:space="preserve">pulse oximetry screening in the NHS and </w:t>
      </w:r>
      <w:r w:rsidR="00ED759C">
        <w:rPr/>
        <w:t>was conducted across 15 hospital trusts in England (Evans, 2017)</w:t>
      </w:r>
      <w:r w:rsidR="00ED759C">
        <w:rPr/>
        <w:t xml:space="preserve">. </w:t>
      </w:r>
      <w:r w:rsidR="002C1173">
        <w:rPr/>
        <w:t xml:space="preserve">A recent </w:t>
      </w:r>
      <w:r w:rsidR="00A411BA">
        <w:rPr/>
        <w:t xml:space="preserve">announcement by the </w:t>
      </w:r>
      <w:r w:rsidR="00DC1140">
        <w:rPr/>
        <w:t xml:space="preserve">UK </w:t>
      </w:r>
      <w:r w:rsidR="00A411BA">
        <w:rPr/>
        <w:t xml:space="preserve">NSC </w:t>
      </w:r>
      <w:r w:rsidR="00EF038A">
        <w:rPr/>
        <w:t xml:space="preserve">in February </w:t>
      </w:r>
      <w:r w:rsidR="00306125">
        <w:rPr/>
        <w:t>2019</w:t>
      </w:r>
      <w:r w:rsidR="00EF038A">
        <w:rPr/>
        <w:t xml:space="preserve"> </w:t>
      </w:r>
      <w:r w:rsidR="004B61B1">
        <w:rPr/>
        <w:t xml:space="preserve">stated </w:t>
      </w:r>
      <w:r w:rsidR="00A411BA">
        <w:rPr/>
        <w:t xml:space="preserve">that it </w:t>
      </w:r>
      <w:r w:rsidR="00306125">
        <w:rPr/>
        <w:t xml:space="preserve">was </w:t>
      </w:r>
      <w:r w:rsidR="00A411BA">
        <w:rPr/>
        <w:t xml:space="preserve">not in </w:t>
      </w:r>
      <w:proofErr w:type="spellStart"/>
      <w:r w:rsidR="00A411BA">
        <w:rPr/>
        <w:t>favour</w:t>
      </w:r>
      <w:proofErr w:type="spellEnd"/>
      <w:r w:rsidR="00A411BA">
        <w:rPr/>
        <w:t xml:space="preserve"> of offering pulse oximetry to all UK newborns. This </w:t>
      </w:r>
      <w:r w:rsidR="00306125">
        <w:rPr/>
        <w:t>was</w:t>
      </w:r>
      <w:r w:rsidR="00A411BA">
        <w:rPr/>
        <w:t xml:space="preserve"> because, in their view, the benefits of screening </w:t>
      </w:r>
      <w:r w:rsidR="00B165C0">
        <w:rPr/>
        <w:t>would</w:t>
      </w:r>
      <w:r w:rsidR="000E3C5C">
        <w:rPr/>
        <w:t xml:space="preserve"> not outweigh the harms</w:t>
      </w:r>
      <w:r w:rsidR="00A411BA">
        <w:rPr/>
        <w:t xml:space="preserve"> associated with </w:t>
      </w:r>
      <w:r w:rsidR="00A411BA">
        <w:rPr/>
        <w:t xml:space="preserve">the follow up of the </w:t>
      </w:r>
      <w:r w:rsidR="002D7C25">
        <w:rPr/>
        <w:t>screen</w:t>
      </w:r>
      <w:r w:rsidR="00A411BA">
        <w:rPr/>
        <w:t xml:space="preserve"> positive babies</w:t>
      </w:r>
      <w:r w:rsidR="00ED759C">
        <w:rPr/>
        <w:t xml:space="preserve">. </w:t>
      </w:r>
      <w:r w:rsidR="00285B0A">
        <w:rPr/>
        <w:t>In th</w:t>
      </w:r>
      <w:r w:rsidR="004B61B1">
        <w:rPr/>
        <w:t>e</w:t>
      </w:r>
      <w:r w:rsidR="00285B0A">
        <w:rPr/>
        <w:t xml:space="preserve"> context of </w:t>
      </w:r>
      <w:r w:rsidR="00B165C0">
        <w:rPr/>
        <w:t>screening,</w:t>
      </w:r>
      <w:r w:rsidR="00285B0A">
        <w:rPr/>
        <w:t xml:space="preserve"> the term</w:t>
      </w:r>
      <w:r w:rsidR="004B61B1">
        <w:rPr/>
        <w:t xml:space="preserve"> </w:t>
      </w:r>
      <w:r w:rsidR="000E3C5C">
        <w:rPr/>
        <w:t>harms</w:t>
      </w:r>
      <w:r w:rsidR="00285B0A">
        <w:rPr/>
        <w:t xml:space="preserve"> </w:t>
      </w:r>
      <w:proofErr w:type="gramStart"/>
      <w:r w:rsidR="00285B0A">
        <w:rPr/>
        <w:t>includes</w:t>
      </w:r>
      <w:proofErr w:type="gramEnd"/>
      <w:r w:rsidR="00285B0A">
        <w:rPr/>
        <w:t xml:space="preserve"> issues such as increased parental anxiety, delay to discharge from hospital and admission</w:t>
      </w:r>
      <w:r w:rsidR="002D7C25">
        <w:rPr/>
        <w:t>s</w:t>
      </w:r>
      <w:r w:rsidR="00285B0A">
        <w:rPr/>
        <w:t xml:space="preserve"> to the neonatal unit (Ewer, 2019).</w:t>
      </w:r>
      <w:r w:rsidR="00EF038A">
        <w:rPr/>
        <w:t xml:space="preserve"> </w:t>
      </w:r>
      <w:r w:rsidR="0042508F">
        <w:rPr/>
        <w:t xml:space="preserve">National public health screening decisions are complex and continue to be guided by the WHO criteria written </w:t>
      </w:r>
      <w:r w:rsidR="004B61B1">
        <w:rPr/>
        <w:t>by Wilson</w:t>
      </w:r>
      <w:r w:rsidR="0042508F">
        <w:rPr/>
        <w:t xml:space="preserve"> and </w:t>
      </w:r>
      <w:proofErr w:type="spellStart"/>
      <w:r w:rsidR="0042508F">
        <w:rPr/>
        <w:t>Jungner</w:t>
      </w:r>
      <w:proofErr w:type="spellEnd"/>
      <w:r w:rsidR="0042508F">
        <w:rPr/>
        <w:t xml:space="preserve"> (1968).  The modified screening criteria adopted by the </w:t>
      </w:r>
      <w:r w:rsidR="00DC1140">
        <w:rPr/>
        <w:t xml:space="preserve">UK </w:t>
      </w:r>
      <w:r w:rsidR="0042508F">
        <w:rPr/>
        <w:t xml:space="preserve">NSC includes the following clause: </w:t>
      </w:r>
    </w:p>
    <w:p w:rsidRPr="00182313" w:rsidR="0042508F" w:rsidP="5B03E8A7" w:rsidRDefault="0042508F" w14:paraId="6268745B" w14:textId="0B146810" w14:noSpellErr="1">
      <w:pPr>
        <w:pStyle w:val="Body"/>
        <w:spacing w:line="480" w:lineRule="auto"/>
        <w:ind w:left="720"/>
        <w:rPr>
          <w:i w:val="1"/>
          <w:iCs w:val="1"/>
        </w:rPr>
      </w:pPr>
      <w:r w:rsidRPr="5B03E8A7" w:rsidR="0042508F">
        <w:rPr>
          <w:i w:val="1"/>
          <w:iCs w:val="1"/>
        </w:rPr>
        <w:t>“</w:t>
      </w:r>
      <w:r w:rsidRPr="5B03E8A7" w:rsidR="004B61B1">
        <w:rPr>
          <w:i w:val="1"/>
          <w:iCs w:val="1"/>
        </w:rPr>
        <w:t>The benefit gained by individuals from the screening programme should outweigh any harms, for example from overdiagnosis, overtreatment, false positives, false reassurance, uncertain findings and complications.”</w:t>
      </w:r>
    </w:p>
    <w:p w:rsidRPr="00182313" w:rsidR="0042508F" w:rsidP="5B03E8A7" w:rsidRDefault="007122C2" w14:paraId="18F92325" w14:textId="2EC9F30A" w14:noSpellErr="1">
      <w:pPr>
        <w:pStyle w:val="Body"/>
        <w:spacing w:line="480" w:lineRule="auto"/>
      </w:pPr>
      <w:r w:rsidR="007122C2">
        <w:rPr/>
        <w:t>(</w:t>
      </w:r>
      <w:r w:rsidR="00DC1140">
        <w:rPr/>
        <w:t>UK NSC</w:t>
      </w:r>
      <w:r w:rsidR="00A24D59">
        <w:rPr/>
        <w:t>, 2017</w:t>
      </w:r>
      <w:r w:rsidR="007122C2">
        <w:rPr/>
        <w:t>)</w:t>
      </w:r>
    </w:p>
    <w:p w:rsidR="00ED759C" w:rsidP="009C48B4" w:rsidRDefault="00EF038A" w14:paraId="279CBC41" w14:textId="6D551645" w14:noSpellErr="1">
      <w:pPr>
        <w:pStyle w:val="Body"/>
        <w:spacing w:line="480" w:lineRule="auto"/>
      </w:pPr>
      <w:r w:rsidR="00EF038A">
        <w:rPr/>
        <w:t xml:space="preserve">There has been some consternation on </w:t>
      </w:r>
      <w:r w:rsidR="00D64B31">
        <w:rPr/>
        <w:t xml:space="preserve">the </w:t>
      </w:r>
      <w:r w:rsidR="00DC1140">
        <w:rPr/>
        <w:t xml:space="preserve">UK </w:t>
      </w:r>
      <w:r w:rsidR="00D64B31">
        <w:rPr/>
        <w:t>NSC’s</w:t>
      </w:r>
      <w:r w:rsidR="00EF038A">
        <w:rPr/>
        <w:t xml:space="preserve"> decision amongst expert</w:t>
      </w:r>
      <w:r w:rsidR="00024B1D">
        <w:rPr/>
        <w:t xml:space="preserve">s in the field </w:t>
      </w:r>
      <w:r w:rsidR="00EF038A">
        <w:rPr/>
        <w:t xml:space="preserve">and children’s charities (Oddie et al, 2019; </w:t>
      </w:r>
      <w:r w:rsidR="009C48B4">
        <w:rPr/>
        <w:t xml:space="preserve">Children’s Heart Federation, 2019). </w:t>
      </w:r>
      <w:r w:rsidR="00C930B9">
        <w:rPr/>
        <w:t>In response, t</w:t>
      </w:r>
      <w:r w:rsidR="009C48B4">
        <w:rPr/>
        <w:t xml:space="preserve">he </w:t>
      </w:r>
      <w:r w:rsidR="00DC1140">
        <w:rPr/>
        <w:t xml:space="preserve">UK </w:t>
      </w:r>
      <w:r w:rsidR="009C48B4">
        <w:rPr/>
        <w:t xml:space="preserve">NSC </w:t>
      </w:r>
      <w:r w:rsidR="00C930B9">
        <w:rPr/>
        <w:t>subsequently</w:t>
      </w:r>
      <w:r w:rsidR="0042508F">
        <w:rPr/>
        <w:t xml:space="preserve"> </w:t>
      </w:r>
      <w:r w:rsidR="009C48B4">
        <w:rPr/>
        <w:t>opened a public consultation on this issue</w:t>
      </w:r>
      <w:r w:rsidR="0042508F">
        <w:rPr/>
        <w:t>,</w:t>
      </w:r>
      <w:r w:rsidR="009C48B4">
        <w:rPr/>
        <w:t xml:space="preserve"> which closed recently in August 2019. </w:t>
      </w:r>
      <w:r w:rsidR="007122C2">
        <w:rPr/>
        <w:t>It is hoped that the final decision on universal pulse oximetry screening will be made in early 2020.</w:t>
      </w:r>
    </w:p>
    <w:p w:rsidR="00ED759C" w:rsidP="00ED759C" w:rsidRDefault="00ED759C" w14:paraId="42EECCF9" w14:textId="77777777">
      <w:pPr>
        <w:pStyle w:val="Heading3"/>
        <w:spacing w:line="480" w:lineRule="auto"/>
      </w:pPr>
      <w:r>
        <w:t>Conclusion</w:t>
      </w:r>
    </w:p>
    <w:p w:rsidR="00856FC7" w:rsidP="00ED759C" w:rsidRDefault="00ED759C" w14:paraId="4512C612" w14:textId="2F035A0E" w14:noSpellErr="1">
      <w:pPr>
        <w:pStyle w:val="Body"/>
        <w:spacing w:before="240" w:line="480" w:lineRule="auto"/>
      </w:pPr>
      <w:r w:rsidR="00ED759C">
        <w:rPr/>
        <w:t>This article has reviewed the limitations of the newborn screen for congenital heart disease. It has been seen that at least 50% of cases of CHD will be undetected antenatally and that of those, up to 50% of cases will</w:t>
      </w:r>
      <w:r w:rsidR="00ED759C">
        <w:rPr/>
        <w:t xml:space="preserve"> </w:t>
      </w:r>
      <w:r w:rsidR="00086B56">
        <w:rPr/>
        <w:t>additionally be</w:t>
      </w:r>
      <w:r w:rsidR="00ED759C">
        <w:rPr/>
        <w:t xml:space="preserve"> </w:t>
      </w:r>
      <w:r w:rsidR="00ED759C">
        <w:rPr/>
        <w:t xml:space="preserve">missed by the </w:t>
      </w:r>
      <w:r w:rsidR="00C930B9">
        <w:rPr/>
        <w:t>NPE</w:t>
      </w:r>
      <w:r w:rsidR="00ED759C">
        <w:rPr/>
        <w:t xml:space="preserve">. The </w:t>
      </w:r>
      <w:r w:rsidR="00856FC7">
        <w:rPr/>
        <w:t>aim</w:t>
      </w:r>
      <w:r w:rsidR="00ED759C">
        <w:rPr/>
        <w:t xml:space="preserve"> at the </w:t>
      </w:r>
      <w:r w:rsidR="00C930B9">
        <w:rPr/>
        <w:t>NPE</w:t>
      </w:r>
      <w:r w:rsidR="00ED759C">
        <w:rPr/>
        <w:t xml:space="preserve"> is to </w:t>
      </w:r>
      <w:r w:rsidR="00D64B31">
        <w:rPr/>
        <w:t>detect</w:t>
      </w:r>
      <w:r w:rsidR="00ED759C">
        <w:rPr/>
        <w:t xml:space="preserve"> all significant forms of </w:t>
      </w:r>
      <w:r w:rsidR="007122C2">
        <w:rPr/>
        <w:t>CHD</w:t>
      </w:r>
      <w:r w:rsidR="00ED759C">
        <w:rPr/>
        <w:t xml:space="preserve">, especially those </w:t>
      </w:r>
      <w:r w:rsidR="007122C2">
        <w:rPr/>
        <w:t xml:space="preserve">forms </w:t>
      </w:r>
      <w:r w:rsidR="00ED759C">
        <w:rPr/>
        <w:t xml:space="preserve">that require urgent treatment. </w:t>
      </w:r>
      <w:r w:rsidR="00856FC7">
        <w:rPr/>
        <w:t xml:space="preserve"> However, t</w:t>
      </w:r>
      <w:r w:rsidR="00ED759C">
        <w:rPr/>
        <w:t>he</w:t>
      </w:r>
      <w:r w:rsidR="00ED759C">
        <w:rPr/>
        <w:t xml:space="preserve"> </w:t>
      </w:r>
      <w:r w:rsidR="00ED759C">
        <w:rPr/>
        <w:t>midwife</w:t>
      </w:r>
      <w:r w:rsidR="00086B56">
        <w:rPr/>
        <w:t>, nurse or doctor</w:t>
      </w:r>
      <w:r w:rsidR="00ED759C">
        <w:rPr/>
        <w:t xml:space="preserve"> </w:t>
      </w:r>
      <w:r w:rsidR="00ED759C">
        <w:rPr/>
        <w:t>who follows a systematic approach, as set out by PHE</w:t>
      </w:r>
      <w:r w:rsidR="00257D4A">
        <w:rPr/>
        <w:t>,</w:t>
      </w:r>
      <w:r w:rsidR="00ED759C">
        <w:rPr/>
        <w:t xml:space="preserve"> </w:t>
      </w:r>
      <w:r w:rsidR="00086B56">
        <w:rPr/>
        <w:t>can only</w:t>
      </w:r>
      <w:r w:rsidR="00ED759C">
        <w:rPr/>
        <w:t xml:space="preserve"> detect</w:t>
      </w:r>
      <w:r w:rsidR="00ED759C">
        <w:rPr/>
        <w:t xml:space="preserve"> a</w:t>
      </w:r>
      <w:r w:rsidR="00ED759C">
        <w:rPr/>
        <w:t xml:space="preserve">s many cases as are clinically possible at </w:t>
      </w:r>
      <w:r w:rsidR="00411738">
        <w:rPr/>
        <w:t>that tim</w:t>
      </w:r>
      <w:r w:rsidR="00411738">
        <w:rPr/>
        <w:t>e</w:t>
      </w:r>
      <w:r w:rsidR="00C930B9">
        <w:rPr/>
        <w:t>, given the complexities of the newborn</w:t>
      </w:r>
      <w:r w:rsidR="00257D4A">
        <w:rPr/>
        <w:t>’s</w:t>
      </w:r>
      <w:r w:rsidR="00C930B9">
        <w:rPr/>
        <w:t xml:space="preserve"> physiology</w:t>
      </w:r>
      <w:r w:rsidR="00257D4A">
        <w:rPr/>
        <w:t>.</w:t>
      </w:r>
    </w:p>
    <w:p w:rsidR="00856FC7" w:rsidP="00ED759C" w:rsidRDefault="00257D4A" w14:paraId="68E6759C" w14:textId="77777777">
      <w:pPr>
        <w:pStyle w:val="Body"/>
        <w:spacing w:before="240" w:line="480" w:lineRule="auto"/>
      </w:pPr>
      <w:r>
        <w:lastRenderedPageBreak/>
        <w:t xml:space="preserve"> </w:t>
      </w:r>
      <w:r w:rsidR="007122C2">
        <w:t>Auscultation</w:t>
      </w:r>
      <w:r w:rsidR="00ED759C">
        <w:t xml:space="preserve"> of an asymptomatic murmur at the </w:t>
      </w:r>
      <w:r w:rsidR="00856FC7">
        <w:t>NPE</w:t>
      </w:r>
      <w:r w:rsidR="00ED759C">
        <w:t xml:space="preserve"> should trigger referral to a senior neonatologist, </w:t>
      </w:r>
      <w:r w:rsidR="007122C2">
        <w:t xml:space="preserve">so that a clinically appropriate pathway can be followed. </w:t>
      </w:r>
      <w:r w:rsidR="00856FC7">
        <w:t>The measurement of f</w:t>
      </w:r>
      <w:r w:rsidR="00ED759C">
        <w:t xml:space="preserve">our limb blood pressure is not supported by evidence as a </w:t>
      </w:r>
      <w:r w:rsidR="00856FC7">
        <w:t xml:space="preserve">useful </w:t>
      </w:r>
      <w:r w:rsidR="00ED759C">
        <w:t xml:space="preserve">screening tool </w:t>
      </w:r>
      <w:r w:rsidR="00D64B31">
        <w:t>for</w:t>
      </w:r>
      <w:r w:rsidR="00ED759C">
        <w:t xml:space="preserve"> the asymptomatic </w:t>
      </w:r>
      <w:r w:rsidR="00C665E6">
        <w:t>newborn</w:t>
      </w:r>
      <w:r w:rsidR="00ED759C">
        <w:t xml:space="preserve"> with heart murmur. However, performance of pulse oximetry should always be undertaken</w:t>
      </w:r>
      <w:r w:rsidR="00856FC7">
        <w:t>,</w:t>
      </w:r>
      <w:r w:rsidR="00ED759C">
        <w:t xml:space="preserve"> as this will enhance the </w:t>
      </w:r>
      <w:r w:rsidR="00856FC7">
        <w:t>sensitivity and specificity</w:t>
      </w:r>
      <w:r w:rsidR="00ED759C">
        <w:t xml:space="preserve"> for CCHD</w:t>
      </w:r>
      <w:r w:rsidR="00856FC7">
        <w:t>, when a murmur is present in the newborn</w:t>
      </w:r>
      <w:r w:rsidR="00ED759C">
        <w:t xml:space="preserve">. </w:t>
      </w:r>
    </w:p>
    <w:p w:rsidR="00ED759C" w:rsidP="00ED759C" w:rsidRDefault="00ED759C" w14:paraId="5E3A519C" w14:textId="65D5F380" w14:noSpellErr="1">
      <w:pPr>
        <w:pStyle w:val="Body"/>
        <w:spacing w:before="240" w:line="480" w:lineRule="auto"/>
      </w:pPr>
      <w:r w:rsidR="00ED759C">
        <w:rPr/>
        <w:t xml:space="preserve">The </w:t>
      </w:r>
      <w:r w:rsidR="007122C2">
        <w:rPr/>
        <w:t>final decision from the NSC</w:t>
      </w:r>
      <w:r w:rsidR="00ED759C">
        <w:rPr/>
        <w:t xml:space="preserve"> on universal pulse oximetry screening of the newborn is awaited with interest. </w:t>
      </w:r>
      <w:r w:rsidR="002B79DE">
        <w:rPr/>
        <w:t>Its</w:t>
      </w:r>
      <w:r w:rsidR="00C46A8D">
        <w:rPr/>
        <w:t xml:space="preserve"> incl</w:t>
      </w:r>
      <w:r w:rsidR="00ED759C">
        <w:rPr/>
        <w:t xml:space="preserve">usion </w:t>
      </w:r>
      <w:r w:rsidR="00C46A8D">
        <w:rPr/>
        <w:t xml:space="preserve">as an adjunct to the NPE </w:t>
      </w:r>
      <w:r w:rsidR="00ED759C">
        <w:rPr/>
        <w:t xml:space="preserve">has been shown by a large body of research to </w:t>
      </w:r>
      <w:r w:rsidR="007122C2">
        <w:rPr/>
        <w:t>increase</w:t>
      </w:r>
      <w:r w:rsidR="00ED759C">
        <w:rPr/>
        <w:t xml:space="preserve"> the </w:t>
      </w:r>
      <w:r w:rsidR="002B79DE">
        <w:rPr/>
        <w:t>sensitivity</w:t>
      </w:r>
      <w:r w:rsidR="00ED759C">
        <w:rPr/>
        <w:t xml:space="preserve"> of </w:t>
      </w:r>
      <w:r w:rsidR="002B79DE">
        <w:rPr/>
        <w:t xml:space="preserve">screening for </w:t>
      </w:r>
      <w:r w:rsidR="00C46A8D">
        <w:rPr/>
        <w:t xml:space="preserve">cyanotic forms of </w:t>
      </w:r>
      <w:r w:rsidR="00B165C0">
        <w:rPr/>
        <w:t>C</w:t>
      </w:r>
      <w:r w:rsidR="00B165C0">
        <w:rPr/>
        <w:t>CH</w:t>
      </w:r>
      <w:r w:rsidR="00B165C0">
        <w:rPr/>
        <w:t>D that</w:t>
      </w:r>
      <w:r w:rsidR="00C46A8D">
        <w:rPr/>
        <w:t xml:space="preserve"> might otherwise go undetected. </w:t>
      </w:r>
    </w:p>
    <w:p w:rsidR="00ED759C" w:rsidP="00ED759C" w:rsidRDefault="00ED759C" w14:paraId="7E59AFC0" w14:textId="77777777">
      <w:pPr>
        <w:pStyle w:val="Body"/>
        <w:spacing w:after="100" w:line="480" w:lineRule="auto"/>
        <w:sectPr w:rsidR="00ED759C">
          <w:footerReference w:type="default" r:id="rId8"/>
          <w:pgSz w:w="11900" w:h="16840" w:orient="portrait"/>
          <w:pgMar w:top="992" w:right="1418" w:bottom="992" w:left="1418" w:header="708" w:footer="708" w:gutter="0"/>
          <w:cols w:space="720"/>
        </w:sectPr>
      </w:pPr>
    </w:p>
    <w:p w:rsidRPr="001F4B6C" w:rsidR="00ED759C" w:rsidP="00ED759C" w:rsidRDefault="00ED759C" w14:paraId="51B85009" w14:textId="77777777">
      <w:pPr>
        <w:pStyle w:val="Bibliography"/>
        <w:spacing w:line="480" w:lineRule="auto"/>
        <w:rPr>
          <w:rFonts w:eastAsia="Arial Unicode MS" w:cs="Arial Unicode MS"/>
        </w:rPr>
      </w:pPr>
      <w:r w:rsidRPr="001F4B6C">
        <w:lastRenderedPageBreak/>
        <w:fldChar w:fldCharType="begin"/>
      </w:r>
      <w:r w:rsidRPr="001F4B6C">
        <w:instrText xml:space="preserve"> ADDIN EN.REFLIST </w:instrText>
      </w:r>
      <w:r w:rsidRPr="001F4B6C">
        <w:fldChar w:fldCharType="separate"/>
      </w:r>
    </w:p>
    <w:sdt>
      <w:sdtPr>
        <w:rPr>
          <w:rFonts w:ascii="Times New Roman" w:hAnsi="Times New Roman" w:eastAsia="Arial Unicode MS"/>
          <w:lang w:eastAsia="en-GB"/>
        </w:rPr>
        <w:id w:val="111145805"/>
        <w:bibliography/>
      </w:sdtPr>
      <w:sdtEndPr>
        <w:rPr>
          <w:rFonts w:ascii="Arial" w:hAnsi="Arial" w:eastAsia="Times New Roman" w:cs="Arial"/>
        </w:rPr>
      </w:sdtEndPr>
      <w:sdtContent>
        <w:p w:rsidRPr="001F4B6C" w:rsidR="00ED759C" w:rsidP="00ED759C" w:rsidRDefault="00ED759C" w14:paraId="26E349B4" w14:textId="77777777">
          <w:pPr>
            <w:pStyle w:val="Bibliography"/>
            <w:spacing w:line="480" w:lineRule="auto"/>
            <w:rPr>
              <w:b/>
            </w:rPr>
          </w:pPr>
          <w:r w:rsidRPr="001F4B6C">
            <w:rPr>
              <w:b/>
            </w:rPr>
            <w:t>References</w:t>
          </w:r>
        </w:p>
        <w:p w:rsidRPr="00C70B28" w:rsidR="00ED759C" w:rsidP="00ED759C" w:rsidRDefault="00ED759C" w14:paraId="788F4F76" w14:textId="77777777">
          <w:pPr>
            <w:pStyle w:val="Body"/>
            <w:spacing w:line="480" w:lineRule="auto"/>
            <w:rPr>
              <w:rFonts w:cs="Arial"/>
              <w:color w:val="auto"/>
            </w:rPr>
          </w:pPr>
          <w:r w:rsidRPr="00C70B28">
            <w:rPr>
              <w:color w:val="auto"/>
            </w:rPr>
            <w:t xml:space="preserve"> Bedford, C., &amp; Lomax, A. (2015). Cardiovscular and respiratory assessment of the baby. In A. Lomax (Ed.), </w:t>
          </w:r>
          <w:r w:rsidRPr="00C70B28">
            <w:rPr>
              <w:iCs/>
              <w:color w:val="auto"/>
            </w:rPr>
            <w:t>Examination of the newborn: An evidence based guide.</w:t>
          </w:r>
          <w:r w:rsidRPr="00C70B28">
            <w:rPr>
              <w:color w:val="auto"/>
            </w:rPr>
            <w:t xml:space="preserve"> </w:t>
          </w:r>
          <w:r w:rsidRPr="00C70B28">
            <w:rPr>
              <w:rFonts w:cs="Arial"/>
              <w:color w:val="auto"/>
            </w:rPr>
            <w:t>(2nd Edition ed.). Chichester: John Wiley &amp; sons.</w:t>
          </w:r>
        </w:p>
        <w:p w:rsidRPr="00F35541" w:rsidR="0022362D" w:rsidP="00ED759C" w:rsidRDefault="00ED759C" w14:paraId="460678AB" w14:textId="77777777">
          <w:pPr>
            <w:spacing w:line="480" w:lineRule="auto"/>
            <w:rPr>
              <w:rFonts w:ascii="Arial" w:hAnsi="Arial" w:cs="Arial"/>
            </w:rPr>
          </w:pPr>
          <w:r w:rsidRPr="00F35541">
            <w:rPr>
              <w:rFonts w:ascii="Arial" w:hAnsi="Arial" w:cs="Arial"/>
            </w:rPr>
            <w:t>Boelke, K., Hokanson, J. (2014). Blood pressure screening for critical congenital heart disease in neonates. Pediatric cardiology, 35, 1349-1355.</w:t>
          </w:r>
        </w:p>
        <w:p w:rsidRPr="001007C9" w:rsidR="00ED759C" w:rsidP="00ED759C" w:rsidRDefault="0022362D" w14:paraId="2CE8503D" w14:textId="10D0D065">
          <w:pPr>
            <w:spacing w:line="480" w:lineRule="auto"/>
            <w:rPr>
              <w:rFonts w:ascii="Arial" w:hAnsi="Arial" w:cs="Arial"/>
            </w:rPr>
          </w:pPr>
          <w:r w:rsidRPr="001007C9">
            <w:rPr>
              <w:rFonts w:ascii="Arial" w:hAnsi="Arial" w:cs="Arial"/>
            </w:rPr>
            <w:t>Bruno, C., Havranek, T. (2015). Screening for critical congenital heart disease in newborns. Advances in Pediatrics, 62, 211-226.</w:t>
          </w:r>
        </w:p>
      </w:sdtContent>
    </w:sdt>
    <w:p w:rsidRPr="00B52409" w:rsidR="003C39CA" w:rsidP="00D4417A" w:rsidRDefault="003C39CA" w14:paraId="7A5FE5C4" w14:textId="61C26602">
      <w:pPr>
        <w:spacing w:line="480" w:lineRule="auto"/>
        <w:rPr>
          <w:rFonts w:ascii="Arial" w:hAnsi="Arial" w:cs="Arial"/>
        </w:rPr>
      </w:pPr>
      <w:r w:rsidRPr="00B52409">
        <w:rPr>
          <w:rFonts w:ascii="Arial" w:hAnsi="Arial" w:cs="Arial"/>
          <w:lang w:eastAsia="zh-CN"/>
        </w:rPr>
        <w:t xml:space="preserve">Children's Heart Federation (2019). Pulse Oximetry Campaign. Available from: </w:t>
      </w:r>
      <w:hyperlink w:history="1" r:id="rId9">
        <w:r w:rsidRPr="00B52409">
          <w:rPr>
            <w:rStyle w:val="Hyperlink"/>
            <w:rFonts w:ascii="Arial" w:hAnsi="Arial" w:eastAsia="Calibri" w:cs="Arial"/>
            <w:color w:val="auto"/>
          </w:rPr>
          <w:t>https://www.chfed.org.uk/campaigns/chf-pulse-oximetry-campaign/</w:t>
        </w:r>
      </w:hyperlink>
      <w:r w:rsidRPr="00B52409">
        <w:rPr>
          <w:rFonts w:ascii="Arial" w:hAnsi="Arial" w:cs="Arial"/>
        </w:rPr>
        <w:t xml:space="preserve"> [Accessed 28</w:t>
      </w:r>
      <w:r w:rsidRPr="00B52409">
        <w:rPr>
          <w:rFonts w:ascii="Arial" w:hAnsi="Arial" w:cs="Arial"/>
          <w:vertAlign w:val="superscript"/>
        </w:rPr>
        <w:t>th</w:t>
      </w:r>
      <w:r w:rsidRPr="00B52409">
        <w:rPr>
          <w:rFonts w:ascii="Arial" w:hAnsi="Arial" w:cs="Arial"/>
        </w:rPr>
        <w:t xml:space="preserve"> September 2019].</w:t>
      </w:r>
    </w:p>
    <w:p w:rsidRPr="001007C9" w:rsidR="00ED759C" w:rsidP="00ED759C" w:rsidRDefault="00ED759C" w14:paraId="4D7F0F95" w14:textId="77777777">
      <w:pPr>
        <w:pStyle w:val="Bibliography"/>
        <w:spacing w:line="480" w:lineRule="auto"/>
      </w:pPr>
      <w:r w:rsidRPr="001007C9">
        <w:rPr>
          <w:rFonts w:eastAsia="Arial Unicode MS" w:cs="Arial Unicode MS"/>
        </w:rPr>
        <w:t xml:space="preserve">Eckersley, L., Sadler, L., Parry, E., Finucaine, K., &amp; Gentles, T. (2016). Timing of diagnosis affects mortality in critical congenital heart disease. </w:t>
      </w:r>
      <w:r w:rsidRPr="001007C9">
        <w:rPr>
          <w:rFonts w:eastAsia="Arial Unicode MS" w:cs="Arial Unicode MS"/>
          <w:iCs/>
        </w:rPr>
        <w:t>Archives of Disease in Childhood, 101</w:t>
      </w:r>
      <w:r w:rsidRPr="001007C9">
        <w:rPr>
          <w:rFonts w:eastAsia="Arial Unicode MS" w:cs="Arial Unicode MS"/>
        </w:rPr>
        <w:t>, 516-520.</w:t>
      </w:r>
    </w:p>
    <w:p w:rsidRPr="00B52409" w:rsidR="00ED759C" w:rsidP="00ED759C" w:rsidRDefault="00ED759C" w14:paraId="1E85B3C7" w14:textId="3A728698">
      <w:pPr>
        <w:pStyle w:val="Bibliography"/>
        <w:spacing w:line="480" w:lineRule="auto"/>
      </w:pPr>
      <w:r w:rsidRPr="00B52409">
        <w:rPr>
          <w:rFonts w:eastAsia="Arial Unicode MS" w:cs="Arial Unicode MS"/>
        </w:rPr>
        <w:t>Evans, C. (2017) Newborn pulse oximetry screening pilot update</w:t>
      </w:r>
      <w:r w:rsidRPr="00B52409" w:rsidR="006E158C">
        <w:rPr>
          <w:rFonts w:eastAsia="Arial Unicode MS" w:cs="Arial Unicode MS"/>
        </w:rPr>
        <w:t>, PHE screening blog, 10</w:t>
      </w:r>
      <w:r w:rsidRPr="00B52409" w:rsidR="006E158C">
        <w:rPr>
          <w:rFonts w:eastAsia="Arial Unicode MS" w:cs="Arial Unicode MS"/>
          <w:vertAlign w:val="superscript"/>
        </w:rPr>
        <w:t>th</w:t>
      </w:r>
      <w:r w:rsidRPr="00B52409" w:rsidR="006E158C">
        <w:rPr>
          <w:rFonts w:eastAsia="Arial Unicode MS" w:cs="Arial Unicode MS"/>
        </w:rPr>
        <w:t xml:space="preserve"> January. </w:t>
      </w:r>
      <w:r w:rsidRPr="00B52409" w:rsidR="003C39CA">
        <w:rPr>
          <w:rFonts w:eastAsia="Arial Unicode MS" w:cs="Arial Unicode MS"/>
        </w:rPr>
        <w:t>Available</w:t>
      </w:r>
      <w:r w:rsidRPr="00B52409">
        <w:rPr>
          <w:rFonts w:eastAsia="Arial Unicode MS" w:cs="Arial Unicode MS"/>
        </w:rPr>
        <w:t xml:space="preserve"> from</w:t>
      </w:r>
      <w:r w:rsidRPr="00B52409" w:rsidR="006E158C">
        <w:rPr>
          <w:rFonts w:eastAsia="Arial Unicode MS" w:cs="Arial Unicode MS"/>
        </w:rPr>
        <w:t xml:space="preserve">: </w:t>
      </w:r>
      <w:r w:rsidRPr="00B52409">
        <w:rPr>
          <w:rFonts w:eastAsia="Arial Unicode MS" w:cs="Arial Unicode MS"/>
        </w:rPr>
        <w:t>https://phescreening.blog.gov.uk/2017/01/10/newborn-pulse-oximetry-screening-pilot-update/#comments</w:t>
      </w:r>
    </w:p>
    <w:p w:rsidRPr="001007C9" w:rsidR="00ED759C" w:rsidP="00ED759C" w:rsidRDefault="00ED759C" w14:paraId="0A4E9B4F" w14:textId="6E8713F3">
      <w:pPr>
        <w:pStyle w:val="Bibliography"/>
        <w:spacing w:line="480" w:lineRule="auto"/>
        <w:rPr>
          <w:rFonts w:eastAsia="Arial Unicode MS" w:cs="Arial Unicode MS"/>
        </w:rPr>
      </w:pPr>
      <w:r w:rsidRPr="001007C9">
        <w:rPr>
          <w:rFonts w:eastAsia="Arial Unicode MS" w:cs="Arial Unicode MS"/>
        </w:rPr>
        <w:t xml:space="preserve">Ewer, A., Furmston, A. T., Middleton, L., Deeks, J., Daniels, J., Pattison, H., et al. (2012). Pulse oximetry as a screening test for congenital heart defects in newborn infants: a test accuracy study with evaluation of acceptability and cost-effectiveness. </w:t>
      </w:r>
      <w:r w:rsidRPr="001007C9">
        <w:rPr>
          <w:rFonts w:eastAsia="Arial Unicode MS" w:cs="Arial Unicode MS"/>
          <w:iCs/>
        </w:rPr>
        <w:t>Health Technology Assessment, 16</w:t>
      </w:r>
      <w:r w:rsidRPr="001007C9">
        <w:rPr>
          <w:rFonts w:eastAsia="Arial Unicode MS" w:cs="Arial Unicode MS"/>
        </w:rPr>
        <w:t>(2), 1366-5278.</w:t>
      </w:r>
    </w:p>
    <w:p w:rsidRPr="001007C9" w:rsidR="003C39CA" w:rsidP="00D25BCA" w:rsidRDefault="008024A3" w14:paraId="44E6CAA0" w14:textId="0FB8AF19">
      <w:pPr>
        <w:spacing w:line="480" w:lineRule="auto"/>
        <w:rPr>
          <w:rFonts w:ascii="Arial" w:hAnsi="Arial" w:cs="Arial"/>
        </w:rPr>
      </w:pPr>
      <w:r w:rsidRPr="001007C9">
        <w:rPr>
          <w:rFonts w:ascii="Arial" w:hAnsi="Arial" w:cs="Arial"/>
        </w:rPr>
        <w:lastRenderedPageBreak/>
        <w:t>Ewer, A., (2014). Pulse oximetry screening for critical congenital heart defects in newborn infants: Should it be routine? Archives of Disease in Childhood - Fetal and Neonatal Edition, 99, F297-F302.</w:t>
      </w:r>
    </w:p>
    <w:p w:rsidRPr="00B52409" w:rsidR="002C1173" w:rsidP="00D25BCA" w:rsidRDefault="002C1173" w14:paraId="7CC912CB" w14:textId="3B2214C5">
      <w:pPr>
        <w:spacing w:line="480" w:lineRule="auto"/>
        <w:rPr>
          <w:rFonts w:ascii="Arial" w:hAnsi="Arial" w:cs="Arial"/>
        </w:rPr>
      </w:pPr>
      <w:r w:rsidRPr="00B52409">
        <w:rPr>
          <w:rFonts w:ascii="Arial" w:hAnsi="Arial" w:cs="Arial"/>
        </w:rPr>
        <w:t xml:space="preserve">Ewer, A. (2019). Pulse oximetry screening - saving babies' lives. Available from: </w:t>
      </w:r>
      <w:hyperlink w:history="1" w:anchor="nsc" r:id="rId10">
        <w:r w:rsidRPr="00B52409">
          <w:rPr>
            <w:rStyle w:val="Hyperlink"/>
            <w:rFonts w:ascii="Arial" w:hAnsi="Arial" w:eastAsia="Calibri" w:cs="Arial"/>
            <w:color w:val="auto"/>
          </w:rPr>
          <w:t>https://www.birmingham.ac.uk/research/activity/metabolism-systems/Pulse-oximetry-screening-saving-babies-lives.aspx#nsc</w:t>
        </w:r>
      </w:hyperlink>
      <w:r w:rsidRPr="00B52409">
        <w:rPr>
          <w:rFonts w:ascii="Arial" w:hAnsi="Arial" w:cs="Arial"/>
        </w:rPr>
        <w:t xml:space="preserve"> [Accessed 28</w:t>
      </w:r>
      <w:r w:rsidRPr="00B52409">
        <w:rPr>
          <w:rFonts w:ascii="Arial" w:hAnsi="Arial" w:cs="Arial"/>
          <w:vertAlign w:val="superscript"/>
        </w:rPr>
        <w:t>th</w:t>
      </w:r>
      <w:r w:rsidRPr="00B52409">
        <w:rPr>
          <w:rFonts w:ascii="Arial" w:hAnsi="Arial" w:cs="Arial"/>
        </w:rPr>
        <w:t xml:space="preserve"> September 2019].</w:t>
      </w:r>
    </w:p>
    <w:p w:rsidRPr="001007C9" w:rsidR="00747566" w:rsidP="00D25BCA" w:rsidRDefault="00747566" w14:paraId="704503E1" w14:textId="4F30BF64">
      <w:pPr>
        <w:spacing w:line="480" w:lineRule="auto"/>
        <w:rPr>
          <w:rFonts w:ascii="Arial" w:hAnsi="Arial" w:cs="Arial"/>
        </w:rPr>
      </w:pPr>
      <w:r w:rsidRPr="001007C9">
        <w:rPr>
          <w:rFonts w:ascii="Arial" w:hAnsi="Arial" w:cs="Arial"/>
        </w:rPr>
        <w:t>Forsey, J., Elmasry, O., Martin, R. (2009). Patent arterial duct. Orphanet Journal of Rare Diseases. 4:17</w:t>
      </w:r>
    </w:p>
    <w:p w:rsidRPr="008063DB" w:rsidR="00ED759C" w:rsidP="00ED759C" w:rsidRDefault="00ED759C" w14:paraId="04A8DA27" w14:textId="77777777">
      <w:pPr>
        <w:pStyle w:val="Bibliography"/>
        <w:spacing w:line="480" w:lineRule="auto"/>
      </w:pPr>
      <w:r w:rsidRPr="008063DB">
        <w:rPr>
          <w:rFonts w:eastAsia="Arial Unicode MS" w:cs="Arial Unicode MS"/>
        </w:rPr>
        <w:t xml:space="preserve">Frommelt, M., Rademacher, R., &amp; Kliegman, R. (2004). Differential diagnosis and approach to a heart murmur in term infants. </w:t>
      </w:r>
      <w:r w:rsidRPr="008063DB">
        <w:rPr>
          <w:rFonts w:eastAsia="Arial Unicode MS" w:cs="Arial Unicode MS"/>
          <w:iCs/>
        </w:rPr>
        <w:t>The Pediatric Clinics of North America, 51</w:t>
      </w:r>
      <w:r w:rsidRPr="008063DB">
        <w:rPr>
          <w:rFonts w:eastAsia="Arial Unicode MS" w:cs="Arial Unicode MS"/>
        </w:rPr>
        <w:t>(4), 1023-1032.</w:t>
      </w:r>
    </w:p>
    <w:p w:rsidRPr="00C70B28" w:rsidR="00ED759C" w:rsidP="00ED759C" w:rsidRDefault="00ED759C" w14:paraId="5CC5C356" w14:textId="77777777">
      <w:pPr>
        <w:pStyle w:val="Bibliography"/>
        <w:spacing w:line="480" w:lineRule="auto"/>
      </w:pPr>
      <w:r w:rsidRPr="00C70B28">
        <w:rPr>
          <w:rFonts w:eastAsia="Arial Unicode MS" w:cs="Arial Unicode MS"/>
        </w:rPr>
        <w:t xml:space="preserve">Gandhi, A., &amp; Sreekantam, S. (2011). Evaluation of suspected congenital heart disease. </w:t>
      </w:r>
      <w:r w:rsidRPr="00C70B28">
        <w:rPr>
          <w:rFonts w:eastAsia="Arial Unicode MS" w:cs="Arial Unicode MS"/>
          <w:iCs/>
        </w:rPr>
        <w:t>Paediatrics and child health, 21</w:t>
      </w:r>
      <w:r w:rsidRPr="00C70B28">
        <w:rPr>
          <w:rFonts w:eastAsia="Arial Unicode MS" w:cs="Arial Unicode MS"/>
        </w:rPr>
        <w:t>(1), 7-12.</w:t>
      </w:r>
    </w:p>
    <w:p w:rsidRPr="00C73A87" w:rsidR="00ED759C" w:rsidP="00ED759C" w:rsidRDefault="00ED759C" w14:paraId="29E3AAC9" w14:textId="7EF83CE1">
      <w:pPr>
        <w:pStyle w:val="Bibliography"/>
        <w:spacing w:line="480" w:lineRule="auto"/>
      </w:pPr>
      <w:r w:rsidRPr="00C73A87">
        <w:rPr>
          <w:rFonts w:eastAsia="Arial Unicode MS" w:cs="Arial Unicode MS"/>
        </w:rPr>
        <w:t>Hall, D</w:t>
      </w:r>
      <w:r w:rsidRPr="00C73A87" w:rsidR="00264067">
        <w:rPr>
          <w:rFonts w:eastAsia="Arial Unicode MS" w:cs="Arial Unicode MS"/>
        </w:rPr>
        <w:t>., Elliman, D</w:t>
      </w:r>
      <w:r w:rsidRPr="00C73A87">
        <w:rPr>
          <w:rFonts w:eastAsia="Arial Unicode MS" w:cs="Arial Unicode MS"/>
        </w:rPr>
        <w:t>. (</w:t>
      </w:r>
      <w:r w:rsidRPr="00C73A87" w:rsidR="00264067">
        <w:rPr>
          <w:rFonts w:eastAsia="Arial Unicode MS" w:cs="Arial Unicode MS"/>
        </w:rPr>
        <w:t>2003</w:t>
      </w:r>
      <w:r w:rsidRPr="00C73A87">
        <w:rPr>
          <w:rFonts w:eastAsia="Arial Unicode MS" w:cs="Arial Unicode MS"/>
        </w:rPr>
        <w:t xml:space="preserve">). </w:t>
      </w:r>
      <w:r w:rsidRPr="00C73A87">
        <w:rPr>
          <w:rFonts w:eastAsia="Arial Unicode MS" w:cs="Arial Unicode MS"/>
          <w:iCs/>
        </w:rPr>
        <w:t>Health for all children</w:t>
      </w:r>
      <w:r w:rsidRPr="00C73A87" w:rsidR="00264067">
        <w:rPr>
          <w:rFonts w:eastAsia="Arial Unicode MS" w:cs="Arial Unicode MS"/>
          <w:iCs/>
        </w:rPr>
        <w:t xml:space="preserve">, revised fourth edition. Oxford, </w:t>
      </w:r>
      <w:r w:rsidRPr="00C73A87">
        <w:rPr>
          <w:rFonts w:eastAsia="Arial Unicode MS" w:cs="Arial Unicode MS"/>
        </w:rPr>
        <w:t>O</w:t>
      </w:r>
      <w:r w:rsidRPr="00C73A87" w:rsidR="00264067">
        <w:rPr>
          <w:rFonts w:eastAsia="Arial Unicode MS" w:cs="Arial Unicode MS"/>
        </w:rPr>
        <w:t>xford University</w:t>
      </w:r>
      <w:r w:rsidRPr="00C73A87">
        <w:rPr>
          <w:rFonts w:eastAsia="Arial Unicode MS" w:cs="Arial Unicode MS"/>
        </w:rPr>
        <w:t xml:space="preserve"> Press.</w:t>
      </w:r>
    </w:p>
    <w:p w:rsidRPr="00C73A87" w:rsidR="00ED759C" w:rsidP="00ED759C" w:rsidRDefault="00ED759C" w14:paraId="1E1BB41E" w14:textId="77777777">
      <w:pPr>
        <w:pStyle w:val="Bibliography"/>
        <w:spacing w:line="480" w:lineRule="auto"/>
      </w:pPr>
      <w:r w:rsidRPr="00C73A87">
        <w:rPr>
          <w:rFonts w:eastAsia="Arial Unicode MS" w:cs="Arial Unicode MS"/>
        </w:rPr>
        <w:t xml:space="preserve">Hoffman, L., &amp; Kaplan, S. (2002). The incidence of congenital heart disease. </w:t>
      </w:r>
      <w:r w:rsidRPr="00C73A87">
        <w:rPr>
          <w:rFonts w:eastAsia="Arial Unicode MS" w:cs="Arial Unicode MS"/>
          <w:iCs/>
        </w:rPr>
        <w:t>Journal of the American College of Cardiology, 39</w:t>
      </w:r>
      <w:r w:rsidRPr="00C73A87">
        <w:rPr>
          <w:rFonts w:eastAsia="Arial Unicode MS" w:cs="Arial Unicode MS"/>
        </w:rPr>
        <w:t>, 1890-1900.</w:t>
      </w:r>
    </w:p>
    <w:p w:rsidRPr="001007C9" w:rsidR="00ED759C" w:rsidP="00ED759C" w:rsidRDefault="00ED759C" w14:paraId="27D9A73C" w14:textId="77777777">
      <w:pPr>
        <w:pStyle w:val="Bibliography"/>
        <w:spacing w:line="480" w:lineRule="auto"/>
      </w:pPr>
      <w:r w:rsidRPr="001007C9">
        <w:rPr>
          <w:rFonts w:eastAsia="Arial Unicode MS" w:cs="Arial Unicode MS"/>
        </w:rPr>
        <w:t xml:space="preserve">Kemper, A. (2011). Strategies for implementing screening for critical congenital heart disease. </w:t>
      </w:r>
      <w:r w:rsidRPr="001007C9">
        <w:rPr>
          <w:rFonts w:eastAsia="Arial Unicode MS" w:cs="Arial Unicode MS"/>
          <w:iCs/>
        </w:rPr>
        <w:t>Pediatrics, 128</w:t>
      </w:r>
      <w:r w:rsidRPr="001007C9">
        <w:rPr>
          <w:rFonts w:eastAsia="Arial Unicode MS" w:cs="Arial Unicode MS"/>
        </w:rPr>
        <w:t>(5), 1259-1267.</w:t>
      </w:r>
    </w:p>
    <w:p w:rsidRPr="001007C9" w:rsidR="00ED759C" w:rsidP="00ED759C" w:rsidRDefault="00ED759C" w14:paraId="63F17572" w14:textId="77777777">
      <w:pPr>
        <w:pStyle w:val="Bibliography"/>
        <w:spacing w:line="480" w:lineRule="auto"/>
      </w:pPr>
      <w:r w:rsidRPr="001007C9">
        <w:rPr>
          <w:rFonts w:eastAsia="Arial Unicode MS" w:cs="Arial Unicode MS"/>
        </w:rPr>
        <w:t xml:space="preserve">Knowles, R., &amp; Hunter, R. (2014). </w:t>
      </w:r>
      <w:r w:rsidRPr="001007C9">
        <w:rPr>
          <w:rFonts w:eastAsia="Arial Unicode MS" w:cs="Arial Unicode MS"/>
          <w:iCs/>
        </w:rPr>
        <w:t>Screening for congenital heart defects: External review against programme appraisal criteria for the UK NSC.</w:t>
      </w:r>
      <w:r w:rsidRPr="001007C9">
        <w:rPr>
          <w:rFonts w:eastAsia="Arial Unicode MS" w:cs="Arial Unicode MS"/>
        </w:rPr>
        <w:t xml:space="preserve"> University College London, UCL Institute of Child Health, London.</w:t>
      </w:r>
    </w:p>
    <w:p w:rsidRPr="00B52409" w:rsidR="00ED759C" w:rsidP="00ED759C" w:rsidRDefault="00ED759C" w14:paraId="41338FA6" w14:textId="77777777">
      <w:pPr>
        <w:pStyle w:val="Bibliography"/>
        <w:spacing w:line="480" w:lineRule="auto"/>
      </w:pPr>
      <w:r w:rsidRPr="00B52409">
        <w:rPr>
          <w:rFonts w:eastAsia="Arial Unicode MS" w:cs="Arial Unicode MS"/>
        </w:rPr>
        <w:t xml:space="preserve">Kumar, P. (2016). Universal pulse oximetry screening for early detection of critical congenital heart disease. </w:t>
      </w:r>
      <w:r w:rsidRPr="00B52409">
        <w:rPr>
          <w:rFonts w:eastAsia="Arial Unicode MS" w:cs="Arial Unicode MS"/>
          <w:iCs/>
        </w:rPr>
        <w:t>Clinical Medicine Insights: Pediatrics, 10</w:t>
      </w:r>
      <w:r w:rsidRPr="00B52409">
        <w:rPr>
          <w:rFonts w:eastAsia="Arial Unicode MS" w:cs="Arial Unicode MS"/>
        </w:rPr>
        <w:t>, 35-41.</w:t>
      </w:r>
    </w:p>
    <w:p w:rsidRPr="00B52409" w:rsidR="00ED759C" w:rsidP="00ED759C" w:rsidRDefault="00ED759C" w14:paraId="721AA918" w14:textId="77777777">
      <w:pPr>
        <w:pStyle w:val="Bibliography"/>
        <w:spacing w:line="480" w:lineRule="auto"/>
      </w:pPr>
      <w:r w:rsidRPr="00B52409">
        <w:rPr>
          <w:rFonts w:eastAsia="Arial Unicode MS" w:cs="Arial Unicode MS"/>
        </w:rPr>
        <w:lastRenderedPageBreak/>
        <w:t xml:space="preserve">Mahle, W., Newberger, J., &amp; Mathern, G. (2009). Role of pulse oximetry in examining newborn for CHD: A scientific statement from the Americal Heart Association and American Academy of Pediatrics. </w:t>
      </w:r>
      <w:r w:rsidRPr="00B52409">
        <w:rPr>
          <w:rFonts w:eastAsia="Arial Unicode MS" w:cs="Arial Unicode MS"/>
          <w:iCs/>
        </w:rPr>
        <w:t>Circulation,</w:t>
      </w:r>
      <w:r w:rsidRPr="00B52409">
        <w:rPr>
          <w:rFonts w:eastAsia="Arial Unicode MS" w:cs="Arial Unicode MS"/>
        </w:rPr>
        <w:t xml:space="preserve"> (120), 447-458.</w:t>
      </w:r>
    </w:p>
    <w:p w:rsidRPr="00C70B28" w:rsidR="00ED759C" w:rsidP="00ED759C" w:rsidRDefault="00ED759C" w14:paraId="03D5FD1A" w14:textId="70F3DED8">
      <w:pPr>
        <w:pStyle w:val="Bibliography"/>
        <w:spacing w:line="480" w:lineRule="auto"/>
      </w:pPr>
      <w:r w:rsidRPr="00C70B28">
        <w:rPr>
          <w:rFonts w:eastAsia="Arial Unicode MS" w:cs="Arial Unicode MS"/>
        </w:rPr>
        <w:t xml:space="preserve">Mannarino, S., </w:t>
      </w:r>
      <w:r w:rsidRPr="00C70B28" w:rsidR="00343C0B">
        <w:rPr>
          <w:rFonts w:eastAsia="Arial Unicode MS" w:cs="Arial Unicode MS"/>
        </w:rPr>
        <w:t xml:space="preserve">Codazzi, A., </w:t>
      </w:r>
      <w:r w:rsidRPr="00C70B28">
        <w:rPr>
          <w:rFonts w:eastAsia="Arial Unicode MS" w:cs="Arial Unicode MS"/>
        </w:rPr>
        <w:t xml:space="preserve">Diouf, A., Falcone, R., &amp; Chiapedi, S. (2013). The neonatal heart murmur. </w:t>
      </w:r>
      <w:r w:rsidRPr="00C70B28">
        <w:rPr>
          <w:rFonts w:eastAsia="Arial Unicode MS" w:cs="Arial Unicode MS"/>
          <w:iCs/>
        </w:rPr>
        <w:t>Early Human Development, 8954</w:t>
      </w:r>
      <w:r w:rsidRPr="00C70B28">
        <w:rPr>
          <w:rFonts w:eastAsia="Arial Unicode MS" w:cs="Arial Unicode MS"/>
        </w:rPr>
        <w:t>, 537-538.</w:t>
      </w:r>
    </w:p>
    <w:p w:rsidRPr="00C73A87" w:rsidR="00ED759C" w:rsidP="00ED759C" w:rsidRDefault="00ED759C" w14:paraId="435B79D4" w14:textId="551BEAC8">
      <w:pPr>
        <w:pStyle w:val="Bibliography"/>
        <w:spacing w:line="480" w:lineRule="auto"/>
        <w:rPr>
          <w:rFonts w:eastAsia="Arial Unicode MS" w:cs="Arial Unicode MS"/>
        </w:rPr>
      </w:pPr>
      <w:r w:rsidRPr="00C73A87">
        <w:rPr>
          <w:rFonts w:eastAsia="Arial Unicode MS" w:cs="Arial Unicode MS"/>
        </w:rPr>
        <w:t xml:space="preserve">Mellander, M. (2013). Diagnosis and management of life-threatening cardiac malformations in the newborn. </w:t>
      </w:r>
      <w:r w:rsidRPr="00C73A87">
        <w:rPr>
          <w:rFonts w:eastAsia="Arial Unicode MS" w:cs="Arial Unicode MS"/>
          <w:iCs/>
        </w:rPr>
        <w:t>Seminars in Fetal &amp; Neonatal Medicine, 18</w:t>
      </w:r>
      <w:r w:rsidRPr="00C73A87">
        <w:rPr>
          <w:rFonts w:eastAsia="Arial Unicode MS" w:cs="Arial Unicode MS"/>
        </w:rPr>
        <w:t>, 302-310.</w:t>
      </w:r>
    </w:p>
    <w:p w:rsidRPr="00B52409" w:rsidR="009361D9" w:rsidP="00D25BCA" w:rsidRDefault="009361D9" w14:paraId="5F318623" w14:textId="0B033665">
      <w:pPr>
        <w:spacing w:line="480" w:lineRule="auto"/>
        <w:rPr>
          <w:rFonts w:ascii="Arial" w:hAnsi="Arial" w:cs="Arial"/>
        </w:rPr>
      </w:pPr>
      <w:r w:rsidRPr="00B52409">
        <w:rPr>
          <w:rFonts w:ascii="Arial" w:hAnsi="Arial" w:cs="Arial"/>
        </w:rPr>
        <w:t>Movahedian, A., Mosayebi, Z., Sgheb, S. (2015). Evaluation of pulse oximetry in the early detection of cyanotic congenital heart disease in newborns. The Journal of Tehran University Heart Center , 11 (2) 73-78.</w:t>
      </w:r>
    </w:p>
    <w:p w:rsidRPr="008063DB" w:rsidR="00ED759C" w:rsidP="00ED759C" w:rsidRDefault="00ED759C" w14:paraId="275D9A60" w14:textId="77777777">
      <w:pPr>
        <w:pStyle w:val="Bibliography"/>
        <w:spacing w:line="480" w:lineRule="auto"/>
      </w:pPr>
      <w:r w:rsidRPr="008063DB">
        <w:rPr>
          <w:rFonts w:eastAsia="Arial Unicode MS" w:cs="Arial"/>
        </w:rPr>
        <w:t>Naik, R., &amp; Shah, N. (201</w:t>
      </w:r>
      <w:r w:rsidRPr="008063DB">
        <w:rPr>
          <w:rFonts w:eastAsia="Arial Unicode MS" w:cs="Arial Unicode MS"/>
        </w:rPr>
        <w:t xml:space="preserve">4). Teenage heart murmurs. </w:t>
      </w:r>
      <w:r w:rsidRPr="008063DB">
        <w:rPr>
          <w:rFonts w:eastAsia="Arial Unicode MS" w:cs="Arial Unicode MS"/>
          <w:iCs/>
        </w:rPr>
        <w:t>Pediatric Clinics of North America, 61</w:t>
      </w:r>
      <w:r w:rsidRPr="008063DB">
        <w:rPr>
          <w:rFonts w:eastAsia="Arial Unicode MS" w:cs="Arial Unicode MS"/>
        </w:rPr>
        <w:t>, 1-16.</w:t>
      </w:r>
    </w:p>
    <w:p w:rsidRPr="001007C9" w:rsidR="00ED759C" w:rsidP="00ED759C" w:rsidRDefault="00ED759C" w14:paraId="4CF81EFB" w14:textId="2C3FD2BE">
      <w:pPr>
        <w:pStyle w:val="Bibliography"/>
        <w:spacing w:line="480" w:lineRule="auto"/>
        <w:rPr>
          <w:rFonts w:eastAsia="Arial Unicode MS" w:cs="Arial"/>
        </w:rPr>
      </w:pPr>
      <w:r w:rsidRPr="001007C9">
        <w:rPr>
          <w:rFonts w:eastAsia="Arial Unicode MS" w:cs="Arial Unicode MS"/>
        </w:rPr>
        <w:t xml:space="preserve">NHS England. (2014). </w:t>
      </w:r>
      <w:r w:rsidRPr="001007C9">
        <w:rPr>
          <w:rFonts w:eastAsia="Arial Unicode MS" w:cs="Arial Unicode MS"/>
          <w:iCs/>
        </w:rPr>
        <w:t>New congenital heart disease review: Recommendations to improve antenatal and neonatal detection of congenital heart disease (CHD).</w:t>
      </w:r>
      <w:r w:rsidRPr="001007C9">
        <w:rPr>
          <w:rFonts w:eastAsia="Arial Unicode MS" w:cs="Arial Unicode MS"/>
        </w:rPr>
        <w:t xml:space="preserve"> NHS </w:t>
      </w:r>
      <w:r w:rsidRPr="001007C9">
        <w:rPr>
          <w:rFonts w:eastAsia="Arial Unicode MS" w:cs="Arial"/>
        </w:rPr>
        <w:t>England.</w:t>
      </w:r>
    </w:p>
    <w:p w:rsidRPr="00B52409" w:rsidR="000B541A" w:rsidP="00D25BCA" w:rsidRDefault="000B541A" w14:paraId="38764CA7" w14:textId="2583965F">
      <w:pPr>
        <w:spacing w:line="480" w:lineRule="auto"/>
        <w:rPr>
          <w:rFonts w:ascii="Arial" w:hAnsi="Arial" w:cs="Arial"/>
          <w:lang w:eastAsia="zh-CN"/>
        </w:rPr>
      </w:pPr>
      <w:r w:rsidRPr="00B52409">
        <w:rPr>
          <w:rFonts w:ascii="Arial" w:hAnsi="Arial" w:cs="Arial"/>
          <w:lang w:eastAsia="zh-CN"/>
        </w:rPr>
        <w:t>Oddie, S,  Stenson, B, Wylie, J, Ewer, A (2019). UK consultation on pulse oximetry screening for critical congenital heart defects in newborns. The Lancet, 394 (10193), p. 103-104.</w:t>
      </w:r>
    </w:p>
    <w:p w:rsidRPr="00C73A87" w:rsidR="00ED759C" w:rsidP="00ED759C" w:rsidRDefault="00ED759C" w14:paraId="65C94F4F" w14:textId="77777777">
      <w:pPr>
        <w:pStyle w:val="Bibliography"/>
        <w:spacing w:line="480" w:lineRule="auto"/>
      </w:pPr>
      <w:r w:rsidRPr="00C73A87">
        <w:rPr>
          <w:rFonts w:eastAsia="Arial Unicode MS" w:cs="Arial Unicode MS"/>
        </w:rPr>
        <w:t xml:space="preserve">Patton, C., &amp; Hey, E. (2006). How effectively can clinical examination pick up congenital heart defects at birth? </w:t>
      </w:r>
      <w:r w:rsidRPr="00C73A87">
        <w:rPr>
          <w:rFonts w:eastAsia="Arial Unicode MS" w:cs="Arial Unicode MS"/>
          <w:iCs/>
        </w:rPr>
        <w:t>Archives of Disease in Childhood: Fetal Neonatal Edition, 91</w:t>
      </w:r>
      <w:r w:rsidRPr="00C73A87">
        <w:rPr>
          <w:rFonts w:eastAsia="Arial Unicode MS" w:cs="Arial Unicode MS"/>
        </w:rPr>
        <w:t>, 263-7.</w:t>
      </w:r>
    </w:p>
    <w:p w:rsidRPr="00C73A87" w:rsidR="00ED759C" w:rsidP="00ED759C" w:rsidRDefault="00ED759C" w14:paraId="76F47884" w14:textId="77777777">
      <w:pPr>
        <w:pStyle w:val="Bibliography"/>
        <w:spacing w:line="480" w:lineRule="auto"/>
      </w:pPr>
      <w:r w:rsidRPr="00C73A87">
        <w:rPr>
          <w:rFonts w:eastAsia="Arial Unicode MS" w:cs="Arial Unicode MS"/>
        </w:rPr>
        <w:t xml:space="preserve">Peterson S. (2003). </w:t>
      </w:r>
      <w:r w:rsidRPr="00C73A87">
        <w:rPr>
          <w:rFonts w:eastAsia="Arial Unicode MS" w:cs="Arial Unicode MS"/>
          <w:iCs/>
        </w:rPr>
        <w:t>Congenital heart disease statistics.</w:t>
      </w:r>
      <w:r w:rsidRPr="00C73A87">
        <w:rPr>
          <w:rFonts w:eastAsia="Arial Unicode MS" w:cs="Arial Unicode MS"/>
        </w:rPr>
        <w:t xml:space="preserve"> British Heart Foundation Health Promotion Research Group, Department of Public Health. Oxford: British Heart Foundation.</w:t>
      </w:r>
    </w:p>
    <w:p w:rsidRPr="00B52409" w:rsidR="00ED759C" w:rsidP="006E158C" w:rsidRDefault="00ED759C" w14:paraId="1BC05299" w14:textId="3B2A6FB5">
      <w:pPr>
        <w:pStyle w:val="Bibliography"/>
        <w:spacing w:line="480" w:lineRule="auto"/>
        <w:rPr>
          <w:rFonts w:eastAsia="Arial Unicode MS" w:cs="Arial"/>
        </w:rPr>
      </w:pPr>
      <w:r w:rsidRPr="00B52409">
        <w:rPr>
          <w:rFonts w:eastAsia="Arial Unicode MS" w:cs="Arial Unicode MS"/>
        </w:rPr>
        <w:lastRenderedPageBreak/>
        <w:t xml:space="preserve">Plana, M., Zamora, J., Suresh, G., Fernandez-Pineda, L., Thangaratinam, S., &amp; Ewer, A. (2018). Pulse oximetry screening for critical congenital heart defects. </w:t>
      </w:r>
      <w:r w:rsidRPr="00B52409">
        <w:rPr>
          <w:rFonts w:eastAsia="Arial Unicode MS" w:cs="Arial Unicode MS"/>
          <w:iCs/>
          <w:shd w:val="clear" w:color="auto" w:fill="FFFFFF"/>
        </w:rPr>
        <w:t xml:space="preserve">The </w:t>
      </w:r>
      <w:r w:rsidRPr="00B52409">
        <w:rPr>
          <w:rFonts w:eastAsia="Arial Unicode MS" w:cs="Arial"/>
          <w:iCs/>
          <w:shd w:val="clear" w:color="auto" w:fill="FFFFFF"/>
        </w:rPr>
        <w:t>Cochrane Library</w:t>
      </w:r>
      <w:r w:rsidRPr="00B52409">
        <w:rPr>
          <w:rFonts w:eastAsia="Arial Unicode MS" w:cs="Arial"/>
        </w:rPr>
        <w:t>.</w:t>
      </w:r>
    </w:p>
    <w:p w:rsidRPr="00C73A87" w:rsidR="006E158C" w:rsidP="006E158C" w:rsidRDefault="006A736A" w14:paraId="39DF9CC5" w14:textId="4EEB35F7">
      <w:pPr>
        <w:spacing w:line="480" w:lineRule="auto"/>
        <w:rPr>
          <w:rFonts w:ascii="Arial" w:hAnsi="Arial" w:cs="Arial"/>
        </w:rPr>
      </w:pPr>
      <w:r w:rsidRPr="00C73A87">
        <w:rPr>
          <w:rFonts w:ascii="Arial" w:hAnsi="Arial" w:cs="Arial"/>
          <w:lang w:eastAsia="zh-CN"/>
        </w:rPr>
        <w:t>Powell, L (2019</w:t>
      </w:r>
      <w:r w:rsidRPr="00C73A87" w:rsidR="006E158C">
        <w:rPr>
          <w:rFonts w:ascii="Arial" w:hAnsi="Arial" w:cs="Arial"/>
          <w:lang w:eastAsia="zh-CN"/>
        </w:rPr>
        <w:t>) Updated information on congenital heart disease published for parents, PHE screening blog, 30</w:t>
      </w:r>
      <w:r w:rsidRPr="00C73A87" w:rsidR="006E158C">
        <w:rPr>
          <w:rFonts w:ascii="Arial" w:hAnsi="Arial" w:cs="Arial"/>
          <w:vertAlign w:val="superscript"/>
          <w:lang w:eastAsia="zh-CN"/>
        </w:rPr>
        <w:t>th</w:t>
      </w:r>
      <w:r w:rsidRPr="00C73A87" w:rsidR="006E158C">
        <w:rPr>
          <w:rFonts w:ascii="Arial" w:hAnsi="Arial" w:cs="Arial"/>
          <w:lang w:eastAsia="zh-CN"/>
        </w:rPr>
        <w:t xml:space="preserve"> January. Available from: </w:t>
      </w:r>
      <w:hyperlink w:history="1" r:id="rId11">
        <w:r w:rsidRPr="00C73A87" w:rsidR="006E158C">
          <w:rPr>
            <w:rStyle w:val="Hyperlink"/>
            <w:rFonts w:ascii="Arial" w:hAnsi="Arial" w:eastAsia="Calibri" w:cs="Arial"/>
            <w:color w:val="auto"/>
          </w:rPr>
          <w:t>https://phescreening.blog.gov.uk/2019/01/30/updated-information-on-congenital-heart-disease-published-for-parents/</w:t>
        </w:r>
      </w:hyperlink>
      <w:r w:rsidRPr="00C73A87" w:rsidR="006E158C">
        <w:rPr>
          <w:rFonts w:ascii="Arial" w:hAnsi="Arial" w:cs="Arial"/>
        </w:rPr>
        <w:t xml:space="preserve"> [Accessed 29</w:t>
      </w:r>
      <w:r w:rsidRPr="00C73A87" w:rsidR="006E158C">
        <w:rPr>
          <w:rFonts w:ascii="Arial" w:hAnsi="Arial" w:cs="Arial"/>
          <w:vertAlign w:val="superscript"/>
        </w:rPr>
        <w:t>th</w:t>
      </w:r>
      <w:r w:rsidRPr="00C73A87" w:rsidR="006E158C">
        <w:rPr>
          <w:rFonts w:ascii="Arial" w:hAnsi="Arial" w:cs="Arial"/>
        </w:rPr>
        <w:t xml:space="preserve"> September 2019].</w:t>
      </w:r>
    </w:p>
    <w:p w:rsidRPr="006A736A" w:rsidR="006A736A" w:rsidP="006A736A" w:rsidRDefault="006A736A" w14:paraId="660C5309" w14:textId="6D564C28">
      <w:pPr>
        <w:rPr>
          <w:lang w:eastAsia="zh-CN"/>
        </w:rPr>
      </w:pPr>
    </w:p>
    <w:p w:rsidRPr="00C73A87" w:rsidR="00ED759C" w:rsidP="00ED759C" w:rsidRDefault="00ED759C" w14:paraId="3C2D67C3" w14:textId="77777777">
      <w:pPr>
        <w:pStyle w:val="Bibliography"/>
        <w:spacing w:line="480" w:lineRule="auto"/>
      </w:pPr>
      <w:r w:rsidRPr="00C73A87">
        <w:rPr>
          <w:rFonts w:eastAsia="Arial Unicode MS" w:cs="Arial Unicode MS"/>
        </w:rPr>
        <w:t xml:space="preserve">Public Health England. (2016). </w:t>
      </w:r>
      <w:r w:rsidRPr="00C73A87">
        <w:rPr>
          <w:rFonts w:eastAsia="Arial Unicode MS" w:cs="Arial Unicode MS"/>
          <w:iCs/>
        </w:rPr>
        <w:t>Newborn and infant physical screening programme handbook.</w:t>
      </w:r>
      <w:r w:rsidRPr="00C73A87">
        <w:rPr>
          <w:rFonts w:eastAsia="Arial Unicode MS" w:cs="Arial Unicode MS"/>
        </w:rPr>
        <w:t xml:space="preserve"> London: PHE publications.</w:t>
      </w:r>
    </w:p>
    <w:p w:rsidRPr="008063DB" w:rsidR="00ED759C" w:rsidP="00ED759C" w:rsidRDefault="00ED759C" w14:paraId="3536BAB6" w14:textId="77777777">
      <w:pPr>
        <w:pStyle w:val="Bibliography"/>
        <w:spacing w:line="480" w:lineRule="auto"/>
      </w:pPr>
      <w:r w:rsidRPr="008063DB">
        <w:rPr>
          <w:rFonts w:eastAsia="Arial Unicode MS" w:cs="Arial Unicode MS"/>
        </w:rPr>
        <w:t xml:space="preserve">Shenvi, A., Kapur, J., &amp; Rasiah, S. (2013). Management of asymptomatic murmurs in term neonates. </w:t>
      </w:r>
      <w:r w:rsidRPr="008063DB">
        <w:rPr>
          <w:rFonts w:eastAsia="Arial Unicode MS" w:cs="Arial Unicode MS"/>
          <w:iCs/>
        </w:rPr>
        <w:t>Pediatric Cardiology, 34</w:t>
      </w:r>
      <w:r w:rsidRPr="008063DB">
        <w:rPr>
          <w:rFonts w:eastAsia="Arial Unicode MS" w:cs="Arial Unicode MS"/>
        </w:rPr>
        <w:t>, 1438-1446.</w:t>
      </w:r>
    </w:p>
    <w:p w:rsidRPr="00F35541" w:rsidR="00ED759C" w:rsidP="00ED759C" w:rsidRDefault="00ED759C" w14:paraId="0FA59603" w14:textId="77777777">
      <w:pPr>
        <w:pStyle w:val="Bibliography"/>
        <w:spacing w:line="480" w:lineRule="auto"/>
      </w:pPr>
      <w:r w:rsidRPr="00F35541">
        <w:rPr>
          <w:rFonts w:eastAsia="Arial Unicode MS" w:cs="Arial Unicode MS"/>
        </w:rPr>
        <w:t xml:space="preserve">Singh, A., Desai, T., Miller, P., &amp; Rasiah, S. (2012). Benefits of predischarge echocardiography service for postnatal heart murmurs. </w:t>
      </w:r>
      <w:r w:rsidRPr="00F35541">
        <w:rPr>
          <w:rFonts w:eastAsia="Arial Unicode MS" w:cs="Arial Unicode MS"/>
          <w:iCs/>
        </w:rPr>
        <w:t>Acta Paediatrica, 101</w:t>
      </w:r>
      <w:r w:rsidRPr="00F35541">
        <w:rPr>
          <w:rFonts w:eastAsia="Arial Unicode MS" w:cs="Arial Unicode MS"/>
        </w:rPr>
        <w:t>, 333-336.</w:t>
      </w:r>
    </w:p>
    <w:p w:rsidRPr="00C73A87" w:rsidR="00406414" w:rsidP="00406414" w:rsidRDefault="00ED759C" w14:paraId="0EAA1E69" w14:textId="2F5D4FA1">
      <w:pPr>
        <w:pStyle w:val="Bibliography"/>
        <w:spacing w:line="480" w:lineRule="auto"/>
        <w:rPr>
          <w:rFonts w:eastAsia="Arial Unicode MS" w:cs="Arial Unicode MS"/>
        </w:rPr>
      </w:pPr>
      <w:r w:rsidRPr="00C73A87">
        <w:rPr>
          <w:rFonts w:eastAsia="Arial Unicode MS" w:cs="Arial Unicode MS"/>
        </w:rPr>
        <w:t xml:space="preserve">Singh, Y., Chee, Y., &amp; Gahlaut, R. (2014). Evaluation of suspected congenital heart disease. </w:t>
      </w:r>
      <w:r w:rsidRPr="00C73A87">
        <w:rPr>
          <w:rFonts w:eastAsia="Arial Unicode MS" w:cs="Arial Unicode MS"/>
          <w:iCs/>
        </w:rPr>
        <w:t>Paediatrics and Child Health, 25</w:t>
      </w:r>
      <w:r w:rsidRPr="00C73A87">
        <w:rPr>
          <w:rFonts w:eastAsia="Arial Unicode MS" w:cs="Arial Unicode MS"/>
        </w:rPr>
        <w:t>(7), 7-12.</w:t>
      </w:r>
    </w:p>
    <w:p w:rsidRPr="00B52409" w:rsidR="00ED759C" w:rsidP="00ED759C" w:rsidRDefault="00ED759C" w14:paraId="5581DE05" w14:textId="77777777">
      <w:pPr>
        <w:pStyle w:val="Bibliography"/>
        <w:spacing w:line="480" w:lineRule="auto"/>
      </w:pPr>
      <w:r w:rsidRPr="00B52409">
        <w:rPr>
          <w:rFonts w:eastAsia="Arial Unicode MS" w:cs="Arial Unicode MS"/>
        </w:rPr>
        <w:t xml:space="preserve">Thangaratinam, S., Brown, K., Zamora, J., Khan, K., &amp; Ewer, A. (2012). Pulse oximetry: Screening for critical congenital defects in asymptomatic newborn babies: a systematic review and meta analysis. </w:t>
      </w:r>
      <w:r w:rsidRPr="00B52409">
        <w:rPr>
          <w:rFonts w:eastAsia="Arial Unicode MS" w:cs="Arial Unicode MS"/>
          <w:iCs/>
        </w:rPr>
        <w:t>Lancet, 379</w:t>
      </w:r>
      <w:r w:rsidRPr="00B52409">
        <w:rPr>
          <w:rFonts w:eastAsia="Arial Unicode MS" w:cs="Arial Unicode MS"/>
        </w:rPr>
        <w:t>(9835), 2459-2464.</w:t>
      </w:r>
    </w:p>
    <w:p w:rsidRPr="00B52409" w:rsidR="00ED759C" w:rsidP="00ED759C" w:rsidRDefault="00ED759C" w14:paraId="34F824DF" w14:textId="77777777">
      <w:pPr>
        <w:pStyle w:val="Bibliography"/>
        <w:spacing w:line="480" w:lineRule="auto"/>
      </w:pPr>
      <w:r w:rsidRPr="00B52409">
        <w:rPr>
          <w:rFonts w:eastAsia="Arial Unicode MS" w:cs="Arial Unicode MS"/>
        </w:rPr>
        <w:t xml:space="preserve">Tucker Blackburn, S. (2018). Cardiovascular system. In S. Tucker Blackburn, </w:t>
      </w:r>
      <w:r w:rsidRPr="00B52409">
        <w:rPr>
          <w:rFonts w:eastAsia="Arial Unicode MS" w:cs="Arial Unicode MS"/>
          <w:iCs/>
        </w:rPr>
        <w:t>Maternal, fetal and neonatal physiology</w:t>
      </w:r>
      <w:r w:rsidRPr="00B52409">
        <w:rPr>
          <w:rFonts w:eastAsia="Arial Unicode MS" w:cs="Arial Unicode MS"/>
        </w:rPr>
        <w:t xml:space="preserve"> (5th ed.). New York: Elsevier.</w:t>
      </w:r>
    </w:p>
    <w:p w:rsidRPr="00C73A87" w:rsidR="006F4C34" w:rsidP="00F8615B" w:rsidRDefault="006F4C34" w14:paraId="67E8816C" w14:textId="1319A219">
      <w:pPr>
        <w:spacing w:line="480" w:lineRule="auto"/>
        <w:rPr>
          <w:rFonts w:ascii="Arial" w:hAnsi="Arial" w:cs="Arial"/>
        </w:rPr>
      </w:pPr>
      <w:r w:rsidRPr="00C73A87">
        <w:rPr>
          <w:rFonts w:ascii="Arial" w:hAnsi="Arial" w:eastAsia="Arial Unicode MS" w:cs="Arial"/>
        </w:rPr>
        <w:t xml:space="preserve">UK NSC </w:t>
      </w:r>
      <w:r w:rsidRPr="00C73A87" w:rsidR="00F8615B">
        <w:rPr>
          <w:rFonts w:ascii="Arial" w:hAnsi="Arial" w:eastAsia="Arial Unicode MS" w:cs="Arial"/>
        </w:rPr>
        <w:t xml:space="preserve">[no date] UK National Screening Committee. Available from: </w:t>
      </w:r>
      <w:hyperlink w:history="1" r:id="rId12">
        <w:r w:rsidRPr="00C73A87" w:rsidR="00F8615B">
          <w:rPr>
            <w:rStyle w:val="Hyperlink"/>
            <w:rFonts w:ascii="Arial" w:hAnsi="Arial" w:eastAsia="Calibri" w:cs="Arial"/>
            <w:color w:val="auto"/>
          </w:rPr>
          <w:t>https://www.gov.uk/government/groups/uk-national-screening-committee-uk-nsc</w:t>
        </w:r>
      </w:hyperlink>
      <w:r w:rsidRPr="00C73A87" w:rsidR="00F8615B">
        <w:rPr>
          <w:rFonts w:ascii="Arial" w:hAnsi="Arial" w:cs="Arial"/>
        </w:rPr>
        <w:t xml:space="preserve"> [Accessed on 29th September 2019].</w:t>
      </w:r>
    </w:p>
    <w:p w:rsidRPr="00B52409" w:rsidR="00DC1140" w:rsidP="00F8615B" w:rsidRDefault="00DC1140" w14:paraId="596C5938" w14:textId="743D84BA">
      <w:pPr>
        <w:spacing w:line="480" w:lineRule="auto"/>
        <w:rPr>
          <w:rFonts w:ascii="Arial" w:hAnsi="Arial" w:cs="Arial"/>
        </w:rPr>
      </w:pPr>
      <w:r w:rsidRPr="00B52409">
        <w:rPr>
          <w:rFonts w:ascii="Arial" w:hAnsi="Arial" w:cs="Arial"/>
        </w:rPr>
        <w:lastRenderedPageBreak/>
        <w:t xml:space="preserve">UK NSC (2017), UK NSC: Evidence Review Process. Available from: </w:t>
      </w:r>
      <w:hyperlink w:history="1" r:id="rId13">
        <w:r w:rsidRPr="00B52409">
          <w:rPr>
            <w:rStyle w:val="Hyperlink"/>
            <w:rFonts w:ascii="Arial" w:hAnsi="Arial" w:eastAsia="Calibri" w:cs="Arial"/>
            <w:color w:val="auto"/>
          </w:rPr>
          <w:t>https://www.gov.uk/government/publications/uk-nsc-evidence-review-process/uk-nsc-evidence-review-process</w:t>
        </w:r>
      </w:hyperlink>
      <w:r w:rsidRPr="00B52409">
        <w:rPr>
          <w:rFonts w:ascii="Arial" w:hAnsi="Arial" w:cs="Arial"/>
        </w:rPr>
        <w:t xml:space="preserve"> [Accessed 28th September 2019].</w:t>
      </w:r>
    </w:p>
    <w:p w:rsidRPr="00B52409" w:rsidR="00ED759C" w:rsidP="00ED759C" w:rsidRDefault="00ED759C" w14:paraId="2EAB3F4D" w14:textId="15368712">
      <w:pPr>
        <w:pStyle w:val="Bibliography"/>
        <w:spacing w:line="480" w:lineRule="auto"/>
      </w:pPr>
      <w:r w:rsidRPr="00B52409">
        <w:rPr>
          <w:rFonts w:eastAsia="Arial Unicode MS" w:cs="Arial Unicode MS"/>
        </w:rPr>
        <w:t xml:space="preserve">Valmari, P. (2007). Should pulse oximetry be used to screen for congenital heart disease? </w:t>
      </w:r>
      <w:r w:rsidRPr="00B52409">
        <w:rPr>
          <w:rFonts w:eastAsia="Arial Unicode MS" w:cs="Arial Unicode MS"/>
          <w:iCs/>
        </w:rPr>
        <w:t>Archives of Disease in Childhood: Fetal and Neonatal Edition, 92</w:t>
      </w:r>
      <w:r w:rsidRPr="00B52409">
        <w:rPr>
          <w:rFonts w:eastAsia="Arial Unicode MS" w:cs="Arial Unicode MS"/>
        </w:rPr>
        <w:t>(3), F219-F224.</w:t>
      </w:r>
    </w:p>
    <w:p w:rsidRPr="00C70B28" w:rsidR="00ED759C" w:rsidP="00ED759C" w:rsidRDefault="00ED759C" w14:paraId="7AA840F7" w14:textId="77777777">
      <w:pPr>
        <w:pStyle w:val="Bibliography"/>
        <w:spacing w:line="480" w:lineRule="auto"/>
      </w:pPr>
      <w:r w:rsidRPr="00C70B28">
        <w:rPr>
          <w:rFonts w:eastAsia="Arial Unicode MS" w:cs="Arial Unicode MS"/>
        </w:rPr>
        <w:t xml:space="preserve">Vargo, L. (2016). Cardiovascular assessment. In E. Tappero &amp; M. Honeyfield, </w:t>
      </w:r>
      <w:r w:rsidRPr="00C70B28">
        <w:rPr>
          <w:rFonts w:eastAsia="Arial Unicode MS" w:cs="Arial Unicode MS"/>
          <w:iCs/>
        </w:rPr>
        <w:t>Physical assessment of the newborn</w:t>
      </w:r>
      <w:r w:rsidRPr="00C70B28">
        <w:rPr>
          <w:rFonts w:eastAsia="Arial Unicode MS" w:cs="Arial Unicode MS"/>
        </w:rPr>
        <w:t xml:space="preserve"> (5th edition ed.). New York: Springer Publishing Company.</w:t>
      </w:r>
    </w:p>
    <w:p w:rsidRPr="00B52409" w:rsidR="00ED759C" w:rsidP="00ED759C" w:rsidRDefault="00ED759C" w14:paraId="2BF772B7" w14:textId="77777777">
      <w:pPr>
        <w:pStyle w:val="Bibliography"/>
        <w:spacing w:line="480" w:lineRule="auto"/>
      </w:pPr>
      <w:r w:rsidRPr="00B52409">
        <w:rPr>
          <w:rFonts w:eastAsia="Arial Unicode MS" w:cs="Arial Unicode MS"/>
        </w:rPr>
        <w:t xml:space="preserve">Wilson, J., &amp; Jungner, G. (1968). </w:t>
      </w:r>
      <w:r w:rsidRPr="00B52409">
        <w:rPr>
          <w:rFonts w:eastAsia="Arial Unicode MS" w:cs="Arial Unicode MS"/>
          <w:iCs/>
        </w:rPr>
        <w:t>Principles and practice of screening for disease.</w:t>
      </w:r>
      <w:r w:rsidRPr="00B52409">
        <w:rPr>
          <w:rFonts w:eastAsia="Arial Unicode MS" w:cs="Arial Unicode MS"/>
        </w:rPr>
        <w:t xml:space="preserve"> World Health Organisation. Geneva: World Health Organisation.</w:t>
      </w:r>
    </w:p>
    <w:p w:rsidRPr="001007C9" w:rsidR="00ED759C" w:rsidP="00ED759C" w:rsidRDefault="00ED759C" w14:paraId="4EF8ADD9" w14:textId="77777777">
      <w:pPr>
        <w:pStyle w:val="Bibliography"/>
        <w:spacing w:line="480" w:lineRule="auto"/>
      </w:pPr>
      <w:r w:rsidRPr="001007C9">
        <w:rPr>
          <w:rFonts w:eastAsia="Arial Unicode MS" w:cs="Arial Unicode MS"/>
        </w:rPr>
        <w:t xml:space="preserve">Wren, C., Reinhardt, Z., &amp; Khawaja, K. (2008). Twenty year trends in diagnosis of life threatening neonatal cardiovascular malformations. </w:t>
      </w:r>
      <w:r w:rsidRPr="001007C9">
        <w:rPr>
          <w:rFonts w:eastAsia="Arial Unicode MS" w:cs="Arial Unicode MS"/>
          <w:iCs/>
        </w:rPr>
        <w:t>Archives of Disease in Childhood: Fetal Neonatal Edition, 83</w:t>
      </w:r>
      <w:r w:rsidRPr="001007C9">
        <w:rPr>
          <w:rFonts w:eastAsia="Arial Unicode MS" w:cs="Arial Unicode MS"/>
        </w:rPr>
        <w:t>, 414-419.</w:t>
      </w:r>
    </w:p>
    <w:p w:rsidRPr="001A0DEE" w:rsidR="00ED759C" w:rsidP="00ED759C" w:rsidRDefault="00ED759C" w14:paraId="35322FBB" w14:textId="77777777">
      <w:pPr>
        <w:pStyle w:val="Bibliography"/>
        <w:spacing w:line="480" w:lineRule="auto"/>
        <w:rPr>
          <w:color w:val="4F81BD" w:themeColor="accent1"/>
        </w:rPr>
        <w:sectPr w:rsidRPr="001A0DEE" w:rsidR="00ED759C">
          <w:headerReference w:type="default" r:id="rId14"/>
          <w:pgSz w:w="11900" w:h="16840" w:orient="portrait"/>
          <w:pgMar w:top="851" w:right="1418" w:bottom="851" w:left="1418" w:header="708" w:footer="708" w:gutter="0"/>
          <w:cols w:space="720"/>
        </w:sectPr>
      </w:pPr>
      <w:r w:rsidRPr="001F4B6C">
        <w:fldChar w:fldCharType="end"/>
      </w:r>
    </w:p>
    <w:p w:rsidR="00ED759C" w:rsidP="00ED759C" w:rsidRDefault="00ED759C" w14:paraId="615DE0DD" w14:textId="77777777">
      <w:pPr>
        <w:pStyle w:val="Body"/>
        <w:widowControl w:val="0"/>
        <w:spacing w:line="240" w:lineRule="auto"/>
      </w:pPr>
    </w:p>
    <w:p w:rsidRPr="00ED759C" w:rsidR="007C662B" w:rsidP="00ED759C" w:rsidRDefault="007C662B" w14:paraId="1C3CD140" w14:textId="77777777"/>
    <w:sectPr w:rsidRPr="00ED759C" w:rsidR="007C662B" w:rsidSect="00254FCA">
      <w:headerReference w:type="default" r:id="rId15"/>
      <w:pgSz w:w="11900" w:h="1682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73EC" w:rsidP="001907FC" w:rsidRDefault="008A73EC" w14:paraId="13A0019F" w14:textId="77777777">
      <w:r>
        <w:separator/>
      </w:r>
    </w:p>
  </w:endnote>
  <w:endnote w:type="continuationSeparator" w:id="0">
    <w:p w:rsidR="008A73EC" w:rsidP="001907FC" w:rsidRDefault="008A73EC" w14:paraId="2DA893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FC7" w:rsidRDefault="00856FC7" w14:paraId="69886682" w14:textId="6AFAD73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E3C5C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73EC" w:rsidP="001907FC" w:rsidRDefault="008A73EC" w14:paraId="6F63F42E" w14:textId="77777777">
      <w:r>
        <w:separator/>
      </w:r>
    </w:p>
  </w:footnote>
  <w:footnote w:type="continuationSeparator" w:id="0">
    <w:p w:rsidR="008A73EC" w:rsidP="001907FC" w:rsidRDefault="008A73EC" w14:paraId="30145F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FC7" w:rsidRDefault="00856FC7" w14:paraId="6FA0C901" w14:textId="7777777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FC7" w:rsidRDefault="00856FC7" w14:paraId="6A66E1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A4E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76FAE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188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9EEB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CD63C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207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6DACC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90684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8FA41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5DE45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2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5176797"/>
    <w:multiLevelType w:val="hybridMultilevel"/>
    <w:tmpl w:val="BA3621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75A321F"/>
    <w:multiLevelType w:val="hybridMultilevel"/>
    <w:tmpl w:val="2498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B672826"/>
    <w:multiLevelType w:val="hybridMultilevel"/>
    <w:tmpl w:val="5BF67EF4"/>
    <w:lvl w:ilvl="0" w:tplc="8E2C96BE">
      <w:numFmt w:val="bullet"/>
      <w:lvlText w:val="-"/>
      <w:lvlJc w:val="left"/>
      <w:pPr>
        <w:ind w:left="720" w:hanging="360"/>
      </w:pPr>
      <w:rPr>
        <w:rFonts w:hint="default" w:ascii="Calibri" w:hAnsi="Calibri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1867498"/>
    <w:multiLevelType w:val="hybridMultilevel"/>
    <w:tmpl w:val="6150BD3A"/>
    <w:lvl w:ilvl="0" w:tplc="4B1A7EC8">
      <w:numFmt w:val="decimal"/>
      <w:lvlText w:val="%1."/>
      <w:lvlJc w:val="left"/>
      <w:pPr>
        <w:ind w:left="552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18884575"/>
    <w:multiLevelType w:val="hybridMultilevel"/>
    <w:tmpl w:val="2498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9143CD1"/>
    <w:multiLevelType w:val="hybridMultilevel"/>
    <w:tmpl w:val="D6E8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409EE"/>
    <w:multiLevelType w:val="hybridMultilevel"/>
    <w:tmpl w:val="4BD0CB94"/>
    <w:lvl w:ilvl="0" w:tplc="A378BB5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0F47408"/>
    <w:multiLevelType w:val="hybridMultilevel"/>
    <w:tmpl w:val="5B3C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5804E68"/>
    <w:multiLevelType w:val="hybridMultilevel"/>
    <w:tmpl w:val="7D50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66DFC"/>
    <w:multiLevelType w:val="hybridMultilevel"/>
    <w:tmpl w:val="51D6E30A"/>
    <w:styleLink w:val="ImportedStyle1"/>
    <w:lvl w:ilvl="0" w:tplc="B5760414">
      <w:start w:val="1"/>
      <w:numFmt w:val="bullet"/>
      <w:lvlText w:val="·"/>
      <w:lvlJc w:val="left"/>
      <w:pPr>
        <w:ind w:left="924" w:hanging="357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563712">
      <w:start w:val="1"/>
      <w:numFmt w:val="bullet"/>
      <w:lvlText w:val="o"/>
      <w:lvlJc w:val="left"/>
      <w:pPr>
        <w:ind w:left="164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BC89FC">
      <w:start w:val="1"/>
      <w:numFmt w:val="bullet"/>
      <w:lvlText w:val="▪"/>
      <w:lvlJc w:val="left"/>
      <w:pPr>
        <w:ind w:left="236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1ED428">
      <w:start w:val="1"/>
      <w:numFmt w:val="bullet"/>
      <w:lvlText w:val="·"/>
      <w:lvlJc w:val="left"/>
      <w:pPr>
        <w:ind w:left="3084" w:hanging="357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AC97D8">
      <w:start w:val="1"/>
      <w:numFmt w:val="bullet"/>
      <w:lvlText w:val="o"/>
      <w:lvlJc w:val="left"/>
      <w:pPr>
        <w:ind w:left="380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4CAB68">
      <w:start w:val="1"/>
      <w:numFmt w:val="bullet"/>
      <w:lvlText w:val="▪"/>
      <w:lvlJc w:val="left"/>
      <w:pPr>
        <w:ind w:left="452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94264E">
      <w:start w:val="1"/>
      <w:numFmt w:val="bullet"/>
      <w:lvlText w:val="·"/>
      <w:lvlJc w:val="left"/>
      <w:pPr>
        <w:ind w:left="5244" w:hanging="357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23B74">
      <w:start w:val="1"/>
      <w:numFmt w:val="bullet"/>
      <w:lvlText w:val="o"/>
      <w:lvlJc w:val="left"/>
      <w:pPr>
        <w:ind w:left="596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1E3A42">
      <w:start w:val="1"/>
      <w:numFmt w:val="bullet"/>
      <w:lvlText w:val="▪"/>
      <w:lvlJc w:val="left"/>
      <w:pPr>
        <w:ind w:left="6684" w:hanging="35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81C468A"/>
    <w:multiLevelType w:val="hybridMultilevel"/>
    <w:tmpl w:val="CBF65834"/>
    <w:lvl w:ilvl="0" w:tplc="0C9053E8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38E72F4B"/>
    <w:multiLevelType w:val="hybridMultilevel"/>
    <w:tmpl w:val="51D6E30A"/>
    <w:numStyleLink w:val="ImportedStyle1"/>
  </w:abstractNum>
  <w:abstractNum w:abstractNumId="23" w15:restartNumberingAfterBreak="0">
    <w:nsid w:val="44565FBF"/>
    <w:multiLevelType w:val="hybridMultilevel"/>
    <w:tmpl w:val="DC949B4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BAD4E05"/>
    <w:multiLevelType w:val="hybridMultilevel"/>
    <w:tmpl w:val="D80268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162E"/>
    <w:multiLevelType w:val="hybridMultilevel"/>
    <w:tmpl w:val="CC209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94A17"/>
    <w:multiLevelType w:val="hybridMultilevel"/>
    <w:tmpl w:val="6DA8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3D44D81"/>
    <w:multiLevelType w:val="hybridMultilevel"/>
    <w:tmpl w:val="023AB2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75833C8"/>
    <w:multiLevelType w:val="hybridMultilevel"/>
    <w:tmpl w:val="5F1AD9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7D2267D3"/>
    <w:multiLevelType w:val="hybridMultilevel"/>
    <w:tmpl w:val="D28CC8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ECF0D20"/>
    <w:multiLevelType w:val="hybridMultilevel"/>
    <w:tmpl w:val="1C62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7267657">
    <w:abstractNumId w:val="10"/>
  </w:num>
  <w:num w:numId="2" w16cid:durableId="1089040896">
    <w:abstractNumId w:val="8"/>
  </w:num>
  <w:num w:numId="3" w16cid:durableId="1020812167">
    <w:abstractNumId w:val="7"/>
  </w:num>
  <w:num w:numId="4" w16cid:durableId="1529025780">
    <w:abstractNumId w:val="6"/>
  </w:num>
  <w:num w:numId="5" w16cid:durableId="438067932">
    <w:abstractNumId w:val="5"/>
  </w:num>
  <w:num w:numId="6" w16cid:durableId="1967079358">
    <w:abstractNumId w:val="9"/>
  </w:num>
  <w:num w:numId="7" w16cid:durableId="1705402511">
    <w:abstractNumId w:val="4"/>
  </w:num>
  <w:num w:numId="8" w16cid:durableId="1489906967">
    <w:abstractNumId w:val="3"/>
  </w:num>
  <w:num w:numId="9" w16cid:durableId="399904697">
    <w:abstractNumId w:val="2"/>
  </w:num>
  <w:num w:numId="10" w16cid:durableId="1858691609">
    <w:abstractNumId w:val="1"/>
  </w:num>
  <w:num w:numId="11" w16cid:durableId="1684629356">
    <w:abstractNumId w:val="0"/>
  </w:num>
  <w:num w:numId="12" w16cid:durableId="1409963845">
    <w:abstractNumId w:val="21"/>
  </w:num>
  <w:num w:numId="13" w16cid:durableId="1933859322">
    <w:abstractNumId w:val="17"/>
  </w:num>
  <w:num w:numId="14" w16cid:durableId="1014262729">
    <w:abstractNumId w:val="23"/>
  </w:num>
  <w:num w:numId="15" w16cid:durableId="992560694">
    <w:abstractNumId w:val="29"/>
  </w:num>
  <w:num w:numId="16" w16cid:durableId="131294430">
    <w:abstractNumId w:val="11"/>
  </w:num>
  <w:num w:numId="17" w16cid:durableId="455177687">
    <w:abstractNumId w:val="27"/>
  </w:num>
  <w:num w:numId="18" w16cid:durableId="818307607">
    <w:abstractNumId w:val="12"/>
  </w:num>
  <w:num w:numId="19" w16cid:durableId="537668321">
    <w:abstractNumId w:val="16"/>
  </w:num>
  <w:num w:numId="20" w16cid:durableId="1811244268">
    <w:abstractNumId w:val="30"/>
  </w:num>
  <w:num w:numId="21" w16cid:durableId="1779176215">
    <w:abstractNumId w:val="18"/>
  </w:num>
  <w:num w:numId="22" w16cid:durableId="1902206147">
    <w:abstractNumId w:val="26"/>
  </w:num>
  <w:num w:numId="23" w16cid:durableId="1933392909">
    <w:abstractNumId w:val="15"/>
  </w:num>
  <w:num w:numId="24" w16cid:durableId="454761674">
    <w:abstractNumId w:val="14"/>
  </w:num>
  <w:num w:numId="25" w16cid:durableId="680206399">
    <w:abstractNumId w:val="19"/>
  </w:num>
  <w:num w:numId="26" w16cid:durableId="1319305893">
    <w:abstractNumId w:val="28"/>
  </w:num>
  <w:num w:numId="27" w16cid:durableId="1035889886">
    <w:abstractNumId w:val="13"/>
  </w:num>
  <w:num w:numId="28" w16cid:durableId="1107846439">
    <w:abstractNumId w:val="20"/>
  </w:num>
  <w:num w:numId="29" w16cid:durableId="806968289">
    <w:abstractNumId w:val="22"/>
  </w:num>
  <w:num w:numId="30" w16cid:durableId="1199927783">
    <w:abstractNumId w:val="25"/>
  </w:num>
  <w:num w:numId="31" w16cid:durableId="3762433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B3"/>
    <w:rsid w:val="00000348"/>
    <w:rsid w:val="000009E5"/>
    <w:rsid w:val="000018BC"/>
    <w:rsid w:val="00001953"/>
    <w:rsid w:val="00001D3D"/>
    <w:rsid w:val="0000312B"/>
    <w:rsid w:val="00004757"/>
    <w:rsid w:val="000047A8"/>
    <w:rsid w:val="000052D7"/>
    <w:rsid w:val="00006A4F"/>
    <w:rsid w:val="00007443"/>
    <w:rsid w:val="000074E3"/>
    <w:rsid w:val="0001077F"/>
    <w:rsid w:val="00010DFB"/>
    <w:rsid w:val="00012870"/>
    <w:rsid w:val="00013D45"/>
    <w:rsid w:val="000142DC"/>
    <w:rsid w:val="000152D6"/>
    <w:rsid w:val="000174B9"/>
    <w:rsid w:val="000203FC"/>
    <w:rsid w:val="000224B0"/>
    <w:rsid w:val="000240BF"/>
    <w:rsid w:val="00024958"/>
    <w:rsid w:val="00024B1D"/>
    <w:rsid w:val="00026BF4"/>
    <w:rsid w:val="000323FA"/>
    <w:rsid w:val="000361EE"/>
    <w:rsid w:val="00040691"/>
    <w:rsid w:val="000413E8"/>
    <w:rsid w:val="000417E1"/>
    <w:rsid w:val="00043D76"/>
    <w:rsid w:val="0004410E"/>
    <w:rsid w:val="00044E3B"/>
    <w:rsid w:val="00045CB5"/>
    <w:rsid w:val="00045F3A"/>
    <w:rsid w:val="0004689D"/>
    <w:rsid w:val="000471BB"/>
    <w:rsid w:val="00047F4C"/>
    <w:rsid w:val="00051E95"/>
    <w:rsid w:val="00052439"/>
    <w:rsid w:val="00052556"/>
    <w:rsid w:val="000536D4"/>
    <w:rsid w:val="00053D76"/>
    <w:rsid w:val="00054E10"/>
    <w:rsid w:val="0005796B"/>
    <w:rsid w:val="00060CAA"/>
    <w:rsid w:val="00062EFC"/>
    <w:rsid w:val="000636B2"/>
    <w:rsid w:val="000656A5"/>
    <w:rsid w:val="00067375"/>
    <w:rsid w:val="000674ED"/>
    <w:rsid w:val="00070EDC"/>
    <w:rsid w:val="0007284A"/>
    <w:rsid w:val="00074D28"/>
    <w:rsid w:val="000767D5"/>
    <w:rsid w:val="0007683A"/>
    <w:rsid w:val="00080CAC"/>
    <w:rsid w:val="00080CFE"/>
    <w:rsid w:val="00085F8C"/>
    <w:rsid w:val="00086B56"/>
    <w:rsid w:val="00087442"/>
    <w:rsid w:val="00090A7D"/>
    <w:rsid w:val="00091C37"/>
    <w:rsid w:val="00092254"/>
    <w:rsid w:val="00097EE3"/>
    <w:rsid w:val="000A0226"/>
    <w:rsid w:val="000A459E"/>
    <w:rsid w:val="000A6513"/>
    <w:rsid w:val="000A77AB"/>
    <w:rsid w:val="000B280D"/>
    <w:rsid w:val="000B541A"/>
    <w:rsid w:val="000B773A"/>
    <w:rsid w:val="000C4E31"/>
    <w:rsid w:val="000C6525"/>
    <w:rsid w:val="000D399F"/>
    <w:rsid w:val="000D5D26"/>
    <w:rsid w:val="000E0CAD"/>
    <w:rsid w:val="000E1AC2"/>
    <w:rsid w:val="000E1EBC"/>
    <w:rsid w:val="000E3C5C"/>
    <w:rsid w:val="000E3D7A"/>
    <w:rsid w:val="000E6907"/>
    <w:rsid w:val="000E7181"/>
    <w:rsid w:val="000E7348"/>
    <w:rsid w:val="000F08BA"/>
    <w:rsid w:val="000F10A6"/>
    <w:rsid w:val="000F6148"/>
    <w:rsid w:val="001007C9"/>
    <w:rsid w:val="00100E8A"/>
    <w:rsid w:val="00103059"/>
    <w:rsid w:val="00103116"/>
    <w:rsid w:val="00103202"/>
    <w:rsid w:val="00103A98"/>
    <w:rsid w:val="00103DF4"/>
    <w:rsid w:val="00104116"/>
    <w:rsid w:val="00106C41"/>
    <w:rsid w:val="00111572"/>
    <w:rsid w:val="001125F2"/>
    <w:rsid w:val="00113610"/>
    <w:rsid w:val="00113F81"/>
    <w:rsid w:val="00113FCA"/>
    <w:rsid w:val="00116711"/>
    <w:rsid w:val="00117478"/>
    <w:rsid w:val="00121298"/>
    <w:rsid w:val="00121CD3"/>
    <w:rsid w:val="00125986"/>
    <w:rsid w:val="00131B78"/>
    <w:rsid w:val="00132ECE"/>
    <w:rsid w:val="00136C1C"/>
    <w:rsid w:val="00136E43"/>
    <w:rsid w:val="00141D43"/>
    <w:rsid w:val="00143DD8"/>
    <w:rsid w:val="00145B15"/>
    <w:rsid w:val="0014670C"/>
    <w:rsid w:val="0014723A"/>
    <w:rsid w:val="00147670"/>
    <w:rsid w:val="00147F8E"/>
    <w:rsid w:val="001503BE"/>
    <w:rsid w:val="0015048E"/>
    <w:rsid w:val="00151937"/>
    <w:rsid w:val="00152196"/>
    <w:rsid w:val="00152DE4"/>
    <w:rsid w:val="00156126"/>
    <w:rsid w:val="00162F28"/>
    <w:rsid w:val="00163F8D"/>
    <w:rsid w:val="00164876"/>
    <w:rsid w:val="00170419"/>
    <w:rsid w:val="00171C09"/>
    <w:rsid w:val="001723C1"/>
    <w:rsid w:val="00172DD7"/>
    <w:rsid w:val="00174D96"/>
    <w:rsid w:val="00180642"/>
    <w:rsid w:val="00181C42"/>
    <w:rsid w:val="00182313"/>
    <w:rsid w:val="00183EA9"/>
    <w:rsid w:val="001855F9"/>
    <w:rsid w:val="00185ADA"/>
    <w:rsid w:val="001863D9"/>
    <w:rsid w:val="0019066D"/>
    <w:rsid w:val="001907FC"/>
    <w:rsid w:val="00195028"/>
    <w:rsid w:val="00195B42"/>
    <w:rsid w:val="00196DB5"/>
    <w:rsid w:val="001A088E"/>
    <w:rsid w:val="001A0A1A"/>
    <w:rsid w:val="001A4D07"/>
    <w:rsid w:val="001B002A"/>
    <w:rsid w:val="001B0D3F"/>
    <w:rsid w:val="001B2A7F"/>
    <w:rsid w:val="001B2F3B"/>
    <w:rsid w:val="001B3250"/>
    <w:rsid w:val="001B4E26"/>
    <w:rsid w:val="001B6BC0"/>
    <w:rsid w:val="001B7406"/>
    <w:rsid w:val="001B7705"/>
    <w:rsid w:val="001C2026"/>
    <w:rsid w:val="001C2F60"/>
    <w:rsid w:val="001C3A83"/>
    <w:rsid w:val="001C673C"/>
    <w:rsid w:val="001C6F87"/>
    <w:rsid w:val="001C7B9A"/>
    <w:rsid w:val="001D2449"/>
    <w:rsid w:val="001D3233"/>
    <w:rsid w:val="001D543B"/>
    <w:rsid w:val="001D6F8D"/>
    <w:rsid w:val="001D7457"/>
    <w:rsid w:val="001D747C"/>
    <w:rsid w:val="001D78BD"/>
    <w:rsid w:val="001D799D"/>
    <w:rsid w:val="001E20F7"/>
    <w:rsid w:val="001E2255"/>
    <w:rsid w:val="001E2C86"/>
    <w:rsid w:val="001E555E"/>
    <w:rsid w:val="001F1C90"/>
    <w:rsid w:val="001F22A7"/>
    <w:rsid w:val="001F3F75"/>
    <w:rsid w:val="001F452D"/>
    <w:rsid w:val="001F50BD"/>
    <w:rsid w:val="00200A68"/>
    <w:rsid w:val="00204804"/>
    <w:rsid w:val="00206381"/>
    <w:rsid w:val="00210272"/>
    <w:rsid w:val="00210309"/>
    <w:rsid w:val="00211774"/>
    <w:rsid w:val="00213170"/>
    <w:rsid w:val="00213436"/>
    <w:rsid w:val="002149B9"/>
    <w:rsid w:val="00214F20"/>
    <w:rsid w:val="0021681E"/>
    <w:rsid w:val="0021721C"/>
    <w:rsid w:val="002173AB"/>
    <w:rsid w:val="00217E77"/>
    <w:rsid w:val="002208A6"/>
    <w:rsid w:val="002215F6"/>
    <w:rsid w:val="0022226F"/>
    <w:rsid w:val="00222B7F"/>
    <w:rsid w:val="0022357F"/>
    <w:rsid w:val="0022362D"/>
    <w:rsid w:val="002238DD"/>
    <w:rsid w:val="002253DA"/>
    <w:rsid w:val="00232808"/>
    <w:rsid w:val="00232A8E"/>
    <w:rsid w:val="00234509"/>
    <w:rsid w:val="0023606E"/>
    <w:rsid w:val="002407F0"/>
    <w:rsid w:val="002431A3"/>
    <w:rsid w:val="0024349F"/>
    <w:rsid w:val="00245429"/>
    <w:rsid w:val="0024542A"/>
    <w:rsid w:val="002459C9"/>
    <w:rsid w:val="00245B5F"/>
    <w:rsid w:val="002463BE"/>
    <w:rsid w:val="00247C39"/>
    <w:rsid w:val="0025123C"/>
    <w:rsid w:val="00254FCA"/>
    <w:rsid w:val="00257D4A"/>
    <w:rsid w:val="00260570"/>
    <w:rsid w:val="00262F02"/>
    <w:rsid w:val="00264067"/>
    <w:rsid w:val="00264D05"/>
    <w:rsid w:val="00264E8D"/>
    <w:rsid w:val="00264EAA"/>
    <w:rsid w:val="00271764"/>
    <w:rsid w:val="00271BDC"/>
    <w:rsid w:val="00272382"/>
    <w:rsid w:val="00276EC5"/>
    <w:rsid w:val="002772E1"/>
    <w:rsid w:val="00281AFE"/>
    <w:rsid w:val="002826AA"/>
    <w:rsid w:val="002826E3"/>
    <w:rsid w:val="00283103"/>
    <w:rsid w:val="00284124"/>
    <w:rsid w:val="00285A81"/>
    <w:rsid w:val="00285B0A"/>
    <w:rsid w:val="00286A49"/>
    <w:rsid w:val="002901FC"/>
    <w:rsid w:val="0029083E"/>
    <w:rsid w:val="00290B1D"/>
    <w:rsid w:val="00295860"/>
    <w:rsid w:val="002A0B33"/>
    <w:rsid w:val="002A18FD"/>
    <w:rsid w:val="002A4D5F"/>
    <w:rsid w:val="002A5BB8"/>
    <w:rsid w:val="002A67F9"/>
    <w:rsid w:val="002A7B85"/>
    <w:rsid w:val="002B41A7"/>
    <w:rsid w:val="002B6FA0"/>
    <w:rsid w:val="002B79DE"/>
    <w:rsid w:val="002B7CE3"/>
    <w:rsid w:val="002C03BC"/>
    <w:rsid w:val="002C1173"/>
    <w:rsid w:val="002C1659"/>
    <w:rsid w:val="002C21B4"/>
    <w:rsid w:val="002C2E41"/>
    <w:rsid w:val="002C4972"/>
    <w:rsid w:val="002C6D47"/>
    <w:rsid w:val="002D0FF4"/>
    <w:rsid w:val="002D4C92"/>
    <w:rsid w:val="002D644F"/>
    <w:rsid w:val="002D70AB"/>
    <w:rsid w:val="002D7C25"/>
    <w:rsid w:val="002D7E91"/>
    <w:rsid w:val="002E0499"/>
    <w:rsid w:val="002E11C0"/>
    <w:rsid w:val="002E287C"/>
    <w:rsid w:val="002E3048"/>
    <w:rsid w:val="002E488D"/>
    <w:rsid w:val="002E4BF6"/>
    <w:rsid w:val="002E71F8"/>
    <w:rsid w:val="002F06CA"/>
    <w:rsid w:val="002F1B0F"/>
    <w:rsid w:val="002F2BDC"/>
    <w:rsid w:val="002F491A"/>
    <w:rsid w:val="002F6662"/>
    <w:rsid w:val="002F6AA2"/>
    <w:rsid w:val="002F710A"/>
    <w:rsid w:val="002F7E27"/>
    <w:rsid w:val="0030169F"/>
    <w:rsid w:val="003029F4"/>
    <w:rsid w:val="00303BD7"/>
    <w:rsid w:val="00304987"/>
    <w:rsid w:val="00306125"/>
    <w:rsid w:val="00313355"/>
    <w:rsid w:val="00314631"/>
    <w:rsid w:val="00315B90"/>
    <w:rsid w:val="00317BDE"/>
    <w:rsid w:val="003206E6"/>
    <w:rsid w:val="00320DD0"/>
    <w:rsid w:val="003223D1"/>
    <w:rsid w:val="00324653"/>
    <w:rsid w:val="00326D6E"/>
    <w:rsid w:val="00327421"/>
    <w:rsid w:val="0032773C"/>
    <w:rsid w:val="00327DE6"/>
    <w:rsid w:val="0033161B"/>
    <w:rsid w:val="00331CA1"/>
    <w:rsid w:val="00332804"/>
    <w:rsid w:val="0033489A"/>
    <w:rsid w:val="003429C2"/>
    <w:rsid w:val="00343C0B"/>
    <w:rsid w:val="003445BE"/>
    <w:rsid w:val="00345C3A"/>
    <w:rsid w:val="00350643"/>
    <w:rsid w:val="00351699"/>
    <w:rsid w:val="00353DF7"/>
    <w:rsid w:val="0035453D"/>
    <w:rsid w:val="003602D4"/>
    <w:rsid w:val="00360703"/>
    <w:rsid w:val="0036220C"/>
    <w:rsid w:val="00362AB7"/>
    <w:rsid w:val="00363645"/>
    <w:rsid w:val="003651CA"/>
    <w:rsid w:val="003652FE"/>
    <w:rsid w:val="00370B5C"/>
    <w:rsid w:val="003713EF"/>
    <w:rsid w:val="0037321E"/>
    <w:rsid w:val="0037711E"/>
    <w:rsid w:val="00382C59"/>
    <w:rsid w:val="00382FA8"/>
    <w:rsid w:val="003843F7"/>
    <w:rsid w:val="003864BE"/>
    <w:rsid w:val="00390F61"/>
    <w:rsid w:val="0039105C"/>
    <w:rsid w:val="00391C6F"/>
    <w:rsid w:val="003920F4"/>
    <w:rsid w:val="0039243B"/>
    <w:rsid w:val="00392787"/>
    <w:rsid w:val="0039716D"/>
    <w:rsid w:val="00397AEF"/>
    <w:rsid w:val="003A1253"/>
    <w:rsid w:val="003A2EFB"/>
    <w:rsid w:val="003A4200"/>
    <w:rsid w:val="003A50A7"/>
    <w:rsid w:val="003A647D"/>
    <w:rsid w:val="003A67C4"/>
    <w:rsid w:val="003A6C3A"/>
    <w:rsid w:val="003A7B18"/>
    <w:rsid w:val="003B289B"/>
    <w:rsid w:val="003B3B26"/>
    <w:rsid w:val="003B3C1A"/>
    <w:rsid w:val="003B43E7"/>
    <w:rsid w:val="003C1C0B"/>
    <w:rsid w:val="003C23C3"/>
    <w:rsid w:val="003C2BF0"/>
    <w:rsid w:val="003C37E6"/>
    <w:rsid w:val="003C39CA"/>
    <w:rsid w:val="003C3FD8"/>
    <w:rsid w:val="003C7BCE"/>
    <w:rsid w:val="003C7E8B"/>
    <w:rsid w:val="003D33C7"/>
    <w:rsid w:val="003D4DCB"/>
    <w:rsid w:val="003D5134"/>
    <w:rsid w:val="003D5C2D"/>
    <w:rsid w:val="003D6BB7"/>
    <w:rsid w:val="003D7B13"/>
    <w:rsid w:val="003E11C1"/>
    <w:rsid w:val="003E1B66"/>
    <w:rsid w:val="003E3A7B"/>
    <w:rsid w:val="003E467E"/>
    <w:rsid w:val="003E534D"/>
    <w:rsid w:val="003E59E9"/>
    <w:rsid w:val="003E693E"/>
    <w:rsid w:val="003E7582"/>
    <w:rsid w:val="003E77CD"/>
    <w:rsid w:val="003E7CBD"/>
    <w:rsid w:val="003F1147"/>
    <w:rsid w:val="003F1CD3"/>
    <w:rsid w:val="003F24ED"/>
    <w:rsid w:val="004000F2"/>
    <w:rsid w:val="004013F5"/>
    <w:rsid w:val="00401442"/>
    <w:rsid w:val="00401A01"/>
    <w:rsid w:val="00402499"/>
    <w:rsid w:val="0040364A"/>
    <w:rsid w:val="00403676"/>
    <w:rsid w:val="004036D2"/>
    <w:rsid w:val="004058E4"/>
    <w:rsid w:val="00406414"/>
    <w:rsid w:val="004065E3"/>
    <w:rsid w:val="004066A3"/>
    <w:rsid w:val="0041065A"/>
    <w:rsid w:val="0041083E"/>
    <w:rsid w:val="00411738"/>
    <w:rsid w:val="00411877"/>
    <w:rsid w:val="004169F8"/>
    <w:rsid w:val="0041753E"/>
    <w:rsid w:val="00421A1C"/>
    <w:rsid w:val="00423514"/>
    <w:rsid w:val="004239C9"/>
    <w:rsid w:val="0042508F"/>
    <w:rsid w:val="00425B69"/>
    <w:rsid w:val="00426146"/>
    <w:rsid w:val="004278F5"/>
    <w:rsid w:val="00430182"/>
    <w:rsid w:val="00434276"/>
    <w:rsid w:val="00435AC3"/>
    <w:rsid w:val="00436A50"/>
    <w:rsid w:val="00437C29"/>
    <w:rsid w:val="00437F62"/>
    <w:rsid w:val="00440A3D"/>
    <w:rsid w:val="00440D37"/>
    <w:rsid w:val="00444A12"/>
    <w:rsid w:val="004529F9"/>
    <w:rsid w:val="00453443"/>
    <w:rsid w:val="00453D53"/>
    <w:rsid w:val="0045439A"/>
    <w:rsid w:val="00455B87"/>
    <w:rsid w:val="00455E1E"/>
    <w:rsid w:val="0045630A"/>
    <w:rsid w:val="00456CFD"/>
    <w:rsid w:val="00456E6C"/>
    <w:rsid w:val="004608D3"/>
    <w:rsid w:val="00460B9F"/>
    <w:rsid w:val="00461828"/>
    <w:rsid w:val="0046505F"/>
    <w:rsid w:val="0046534F"/>
    <w:rsid w:val="00465C58"/>
    <w:rsid w:val="0046720C"/>
    <w:rsid w:val="004718FD"/>
    <w:rsid w:val="0047452E"/>
    <w:rsid w:val="0048271B"/>
    <w:rsid w:val="004839C6"/>
    <w:rsid w:val="00487B6F"/>
    <w:rsid w:val="00493F4B"/>
    <w:rsid w:val="00495CAC"/>
    <w:rsid w:val="004969A9"/>
    <w:rsid w:val="00497744"/>
    <w:rsid w:val="004977A3"/>
    <w:rsid w:val="00497DE1"/>
    <w:rsid w:val="004A3B50"/>
    <w:rsid w:val="004A592C"/>
    <w:rsid w:val="004B07F6"/>
    <w:rsid w:val="004B37AD"/>
    <w:rsid w:val="004B61B1"/>
    <w:rsid w:val="004B6336"/>
    <w:rsid w:val="004B6750"/>
    <w:rsid w:val="004B7C4E"/>
    <w:rsid w:val="004C0046"/>
    <w:rsid w:val="004C1A4F"/>
    <w:rsid w:val="004C1DA9"/>
    <w:rsid w:val="004C25F9"/>
    <w:rsid w:val="004C275D"/>
    <w:rsid w:val="004C3C56"/>
    <w:rsid w:val="004C4475"/>
    <w:rsid w:val="004C4AAA"/>
    <w:rsid w:val="004C58A9"/>
    <w:rsid w:val="004C6952"/>
    <w:rsid w:val="004D02C6"/>
    <w:rsid w:val="004D6632"/>
    <w:rsid w:val="004E04CF"/>
    <w:rsid w:val="004E18E2"/>
    <w:rsid w:val="004E6F60"/>
    <w:rsid w:val="004E77AB"/>
    <w:rsid w:val="004F05AB"/>
    <w:rsid w:val="004F0AE1"/>
    <w:rsid w:val="004F17E1"/>
    <w:rsid w:val="004F2E7D"/>
    <w:rsid w:val="004F3336"/>
    <w:rsid w:val="004F3795"/>
    <w:rsid w:val="004F3F00"/>
    <w:rsid w:val="004F5DD9"/>
    <w:rsid w:val="004F5E76"/>
    <w:rsid w:val="004F6CAC"/>
    <w:rsid w:val="004F74F6"/>
    <w:rsid w:val="00500E89"/>
    <w:rsid w:val="0050179A"/>
    <w:rsid w:val="00503A16"/>
    <w:rsid w:val="0050615A"/>
    <w:rsid w:val="00506ADF"/>
    <w:rsid w:val="0051135B"/>
    <w:rsid w:val="00511D70"/>
    <w:rsid w:val="00512B5E"/>
    <w:rsid w:val="005147F2"/>
    <w:rsid w:val="00521DCC"/>
    <w:rsid w:val="00523873"/>
    <w:rsid w:val="00523942"/>
    <w:rsid w:val="00530807"/>
    <w:rsid w:val="00531427"/>
    <w:rsid w:val="0053212B"/>
    <w:rsid w:val="005330EF"/>
    <w:rsid w:val="00533BFC"/>
    <w:rsid w:val="00535F90"/>
    <w:rsid w:val="005371D6"/>
    <w:rsid w:val="00540C40"/>
    <w:rsid w:val="00550FCB"/>
    <w:rsid w:val="00556B67"/>
    <w:rsid w:val="00556E81"/>
    <w:rsid w:val="00561A91"/>
    <w:rsid w:val="005660E8"/>
    <w:rsid w:val="00567060"/>
    <w:rsid w:val="00567DB6"/>
    <w:rsid w:val="00570403"/>
    <w:rsid w:val="00571F2B"/>
    <w:rsid w:val="0057223D"/>
    <w:rsid w:val="005754BB"/>
    <w:rsid w:val="005760C5"/>
    <w:rsid w:val="00577AC7"/>
    <w:rsid w:val="005812F1"/>
    <w:rsid w:val="0058229D"/>
    <w:rsid w:val="005822EA"/>
    <w:rsid w:val="00584069"/>
    <w:rsid w:val="005847AA"/>
    <w:rsid w:val="005852EE"/>
    <w:rsid w:val="00586660"/>
    <w:rsid w:val="005869A1"/>
    <w:rsid w:val="0059026B"/>
    <w:rsid w:val="005912AC"/>
    <w:rsid w:val="0059473D"/>
    <w:rsid w:val="0059515E"/>
    <w:rsid w:val="00595E93"/>
    <w:rsid w:val="00596462"/>
    <w:rsid w:val="005964EF"/>
    <w:rsid w:val="005A1A64"/>
    <w:rsid w:val="005A34BB"/>
    <w:rsid w:val="005B08E0"/>
    <w:rsid w:val="005B0BF2"/>
    <w:rsid w:val="005B18CD"/>
    <w:rsid w:val="005B68B4"/>
    <w:rsid w:val="005C08B8"/>
    <w:rsid w:val="005C6644"/>
    <w:rsid w:val="005C701C"/>
    <w:rsid w:val="005D17B2"/>
    <w:rsid w:val="005D202B"/>
    <w:rsid w:val="005D413C"/>
    <w:rsid w:val="005D46BA"/>
    <w:rsid w:val="005D4FAF"/>
    <w:rsid w:val="005D553E"/>
    <w:rsid w:val="005D614C"/>
    <w:rsid w:val="005D77FD"/>
    <w:rsid w:val="005E0413"/>
    <w:rsid w:val="005E0547"/>
    <w:rsid w:val="005E2B00"/>
    <w:rsid w:val="005E446A"/>
    <w:rsid w:val="005E68BC"/>
    <w:rsid w:val="005E743F"/>
    <w:rsid w:val="005E7A0D"/>
    <w:rsid w:val="005F04C3"/>
    <w:rsid w:val="005F06A2"/>
    <w:rsid w:val="005F078F"/>
    <w:rsid w:val="005F12D4"/>
    <w:rsid w:val="005F1A2F"/>
    <w:rsid w:val="005F2637"/>
    <w:rsid w:val="005F3DCA"/>
    <w:rsid w:val="005F4067"/>
    <w:rsid w:val="005F7102"/>
    <w:rsid w:val="0060043C"/>
    <w:rsid w:val="00600DED"/>
    <w:rsid w:val="0060386C"/>
    <w:rsid w:val="00603AE3"/>
    <w:rsid w:val="00605BE1"/>
    <w:rsid w:val="006073F8"/>
    <w:rsid w:val="0061090B"/>
    <w:rsid w:val="00613214"/>
    <w:rsid w:val="00615927"/>
    <w:rsid w:val="00617B94"/>
    <w:rsid w:val="006201E1"/>
    <w:rsid w:val="006220F4"/>
    <w:rsid w:val="006246E6"/>
    <w:rsid w:val="00624DF4"/>
    <w:rsid w:val="00625F6F"/>
    <w:rsid w:val="00626FCC"/>
    <w:rsid w:val="00630C23"/>
    <w:rsid w:val="00630CE7"/>
    <w:rsid w:val="006317F9"/>
    <w:rsid w:val="00634DFD"/>
    <w:rsid w:val="00635CBA"/>
    <w:rsid w:val="00640928"/>
    <w:rsid w:val="00644B69"/>
    <w:rsid w:val="00645B5C"/>
    <w:rsid w:val="00647F73"/>
    <w:rsid w:val="006517E0"/>
    <w:rsid w:val="006560D2"/>
    <w:rsid w:val="00656599"/>
    <w:rsid w:val="0065692A"/>
    <w:rsid w:val="00657CA8"/>
    <w:rsid w:val="0066122E"/>
    <w:rsid w:val="00661C1E"/>
    <w:rsid w:val="0066266E"/>
    <w:rsid w:val="00665BB3"/>
    <w:rsid w:val="00665BDD"/>
    <w:rsid w:val="00666F5B"/>
    <w:rsid w:val="00667DB3"/>
    <w:rsid w:val="00667FC7"/>
    <w:rsid w:val="0067050C"/>
    <w:rsid w:val="0067053A"/>
    <w:rsid w:val="00671422"/>
    <w:rsid w:val="006719A1"/>
    <w:rsid w:val="006740FB"/>
    <w:rsid w:val="00674C18"/>
    <w:rsid w:val="00675337"/>
    <w:rsid w:val="006753DA"/>
    <w:rsid w:val="006760CE"/>
    <w:rsid w:val="00677002"/>
    <w:rsid w:val="006802A1"/>
    <w:rsid w:val="00681C5A"/>
    <w:rsid w:val="00682726"/>
    <w:rsid w:val="00683E2E"/>
    <w:rsid w:val="00684E6C"/>
    <w:rsid w:val="006855FB"/>
    <w:rsid w:val="00690468"/>
    <w:rsid w:val="006A35D3"/>
    <w:rsid w:val="006A36B0"/>
    <w:rsid w:val="006A54A9"/>
    <w:rsid w:val="006A7060"/>
    <w:rsid w:val="006A736A"/>
    <w:rsid w:val="006B16BA"/>
    <w:rsid w:val="006B268D"/>
    <w:rsid w:val="006B429C"/>
    <w:rsid w:val="006B6788"/>
    <w:rsid w:val="006B6B3D"/>
    <w:rsid w:val="006B7EA6"/>
    <w:rsid w:val="006C52AC"/>
    <w:rsid w:val="006C67AA"/>
    <w:rsid w:val="006C709C"/>
    <w:rsid w:val="006D08EE"/>
    <w:rsid w:val="006D1479"/>
    <w:rsid w:val="006D27A9"/>
    <w:rsid w:val="006D2AB9"/>
    <w:rsid w:val="006D3C0A"/>
    <w:rsid w:val="006E04C5"/>
    <w:rsid w:val="006E050A"/>
    <w:rsid w:val="006E0A1D"/>
    <w:rsid w:val="006E158C"/>
    <w:rsid w:val="006E1673"/>
    <w:rsid w:val="006E2051"/>
    <w:rsid w:val="006E5725"/>
    <w:rsid w:val="006E7828"/>
    <w:rsid w:val="006F0EF0"/>
    <w:rsid w:val="006F2608"/>
    <w:rsid w:val="006F4A73"/>
    <w:rsid w:val="006F4C34"/>
    <w:rsid w:val="007009EC"/>
    <w:rsid w:val="00700FDE"/>
    <w:rsid w:val="007012E8"/>
    <w:rsid w:val="00704284"/>
    <w:rsid w:val="00704D42"/>
    <w:rsid w:val="0070662F"/>
    <w:rsid w:val="00706FB5"/>
    <w:rsid w:val="00710465"/>
    <w:rsid w:val="0071185D"/>
    <w:rsid w:val="00711F84"/>
    <w:rsid w:val="007122C2"/>
    <w:rsid w:val="00715EFB"/>
    <w:rsid w:val="00717405"/>
    <w:rsid w:val="00721E15"/>
    <w:rsid w:val="00722437"/>
    <w:rsid w:val="007225DA"/>
    <w:rsid w:val="00724AEE"/>
    <w:rsid w:val="00724BCA"/>
    <w:rsid w:val="007270A8"/>
    <w:rsid w:val="00730383"/>
    <w:rsid w:val="007324C0"/>
    <w:rsid w:val="007357AD"/>
    <w:rsid w:val="007378A1"/>
    <w:rsid w:val="00741D42"/>
    <w:rsid w:val="0074322A"/>
    <w:rsid w:val="007432FD"/>
    <w:rsid w:val="00744068"/>
    <w:rsid w:val="00745709"/>
    <w:rsid w:val="00746C2F"/>
    <w:rsid w:val="00747566"/>
    <w:rsid w:val="00750321"/>
    <w:rsid w:val="00750C6E"/>
    <w:rsid w:val="00752D7C"/>
    <w:rsid w:val="0075355C"/>
    <w:rsid w:val="007557FA"/>
    <w:rsid w:val="00764012"/>
    <w:rsid w:val="00764DE4"/>
    <w:rsid w:val="00764FBF"/>
    <w:rsid w:val="00765587"/>
    <w:rsid w:val="00767020"/>
    <w:rsid w:val="00771267"/>
    <w:rsid w:val="007715E3"/>
    <w:rsid w:val="00771E27"/>
    <w:rsid w:val="00772202"/>
    <w:rsid w:val="00777A02"/>
    <w:rsid w:val="007826A9"/>
    <w:rsid w:val="00783285"/>
    <w:rsid w:val="00783906"/>
    <w:rsid w:val="00790E20"/>
    <w:rsid w:val="0079199E"/>
    <w:rsid w:val="007922C9"/>
    <w:rsid w:val="00792DE1"/>
    <w:rsid w:val="00794C96"/>
    <w:rsid w:val="007A1422"/>
    <w:rsid w:val="007A27EE"/>
    <w:rsid w:val="007A3F8B"/>
    <w:rsid w:val="007A43CE"/>
    <w:rsid w:val="007A5371"/>
    <w:rsid w:val="007A57D8"/>
    <w:rsid w:val="007A65D2"/>
    <w:rsid w:val="007A7277"/>
    <w:rsid w:val="007A7A77"/>
    <w:rsid w:val="007B1C8C"/>
    <w:rsid w:val="007B2E3E"/>
    <w:rsid w:val="007B468E"/>
    <w:rsid w:val="007B4AD4"/>
    <w:rsid w:val="007B515F"/>
    <w:rsid w:val="007B6824"/>
    <w:rsid w:val="007C06C5"/>
    <w:rsid w:val="007C0AFE"/>
    <w:rsid w:val="007C1EC6"/>
    <w:rsid w:val="007C21F4"/>
    <w:rsid w:val="007C29AD"/>
    <w:rsid w:val="007C395D"/>
    <w:rsid w:val="007C3D07"/>
    <w:rsid w:val="007C43F7"/>
    <w:rsid w:val="007C51BC"/>
    <w:rsid w:val="007C662B"/>
    <w:rsid w:val="007C677C"/>
    <w:rsid w:val="007D2686"/>
    <w:rsid w:val="007D4728"/>
    <w:rsid w:val="007D6AC3"/>
    <w:rsid w:val="007E3368"/>
    <w:rsid w:val="007E579F"/>
    <w:rsid w:val="007E7952"/>
    <w:rsid w:val="007E7EA7"/>
    <w:rsid w:val="007F0491"/>
    <w:rsid w:val="007F068D"/>
    <w:rsid w:val="007F0F12"/>
    <w:rsid w:val="007F1621"/>
    <w:rsid w:val="007F189D"/>
    <w:rsid w:val="007F2652"/>
    <w:rsid w:val="008024A3"/>
    <w:rsid w:val="00802DCC"/>
    <w:rsid w:val="00803141"/>
    <w:rsid w:val="00803C4B"/>
    <w:rsid w:val="008058AD"/>
    <w:rsid w:val="008063DB"/>
    <w:rsid w:val="0080748B"/>
    <w:rsid w:val="008112FC"/>
    <w:rsid w:val="008137B6"/>
    <w:rsid w:val="00814248"/>
    <w:rsid w:val="0081509C"/>
    <w:rsid w:val="00816BFD"/>
    <w:rsid w:val="00817C3E"/>
    <w:rsid w:val="008201B6"/>
    <w:rsid w:val="0082083D"/>
    <w:rsid w:val="00820BA6"/>
    <w:rsid w:val="008221F8"/>
    <w:rsid w:val="00823674"/>
    <w:rsid w:val="008306C9"/>
    <w:rsid w:val="0083240A"/>
    <w:rsid w:val="00832FDD"/>
    <w:rsid w:val="00833D1A"/>
    <w:rsid w:val="008357EE"/>
    <w:rsid w:val="008366E8"/>
    <w:rsid w:val="008379FA"/>
    <w:rsid w:val="0084140A"/>
    <w:rsid w:val="00844C83"/>
    <w:rsid w:val="00847B60"/>
    <w:rsid w:val="008514BB"/>
    <w:rsid w:val="00856079"/>
    <w:rsid w:val="0085696C"/>
    <w:rsid w:val="00856FC7"/>
    <w:rsid w:val="00857266"/>
    <w:rsid w:val="00860E26"/>
    <w:rsid w:val="00863CD5"/>
    <w:rsid w:val="00865163"/>
    <w:rsid w:val="0087140B"/>
    <w:rsid w:val="00871CF9"/>
    <w:rsid w:val="00874D4D"/>
    <w:rsid w:val="008779C1"/>
    <w:rsid w:val="0088225A"/>
    <w:rsid w:val="00883948"/>
    <w:rsid w:val="00884D2E"/>
    <w:rsid w:val="008851A6"/>
    <w:rsid w:val="00890AC0"/>
    <w:rsid w:val="00890DF4"/>
    <w:rsid w:val="0089143A"/>
    <w:rsid w:val="00893775"/>
    <w:rsid w:val="00893820"/>
    <w:rsid w:val="008952CE"/>
    <w:rsid w:val="008967B6"/>
    <w:rsid w:val="00897C29"/>
    <w:rsid w:val="008A1653"/>
    <w:rsid w:val="008A2FAA"/>
    <w:rsid w:val="008A2FB8"/>
    <w:rsid w:val="008A50C7"/>
    <w:rsid w:val="008A5625"/>
    <w:rsid w:val="008A5EFC"/>
    <w:rsid w:val="008A680F"/>
    <w:rsid w:val="008A73EC"/>
    <w:rsid w:val="008A7DF9"/>
    <w:rsid w:val="008B5704"/>
    <w:rsid w:val="008B6F2F"/>
    <w:rsid w:val="008B795D"/>
    <w:rsid w:val="008C128C"/>
    <w:rsid w:val="008C3B61"/>
    <w:rsid w:val="008C5D79"/>
    <w:rsid w:val="008C6C98"/>
    <w:rsid w:val="008D1409"/>
    <w:rsid w:val="008D1494"/>
    <w:rsid w:val="008D2147"/>
    <w:rsid w:val="008D3645"/>
    <w:rsid w:val="008D4773"/>
    <w:rsid w:val="008D75E8"/>
    <w:rsid w:val="008D76E8"/>
    <w:rsid w:val="008E7917"/>
    <w:rsid w:val="008F19FF"/>
    <w:rsid w:val="008F2505"/>
    <w:rsid w:val="008F2772"/>
    <w:rsid w:val="008F3044"/>
    <w:rsid w:val="008F3E63"/>
    <w:rsid w:val="008F525C"/>
    <w:rsid w:val="008F55F6"/>
    <w:rsid w:val="008F6354"/>
    <w:rsid w:val="00901509"/>
    <w:rsid w:val="009041FD"/>
    <w:rsid w:val="00906A43"/>
    <w:rsid w:val="00906F12"/>
    <w:rsid w:val="0090701E"/>
    <w:rsid w:val="00911AD0"/>
    <w:rsid w:val="00913BA0"/>
    <w:rsid w:val="00913D87"/>
    <w:rsid w:val="00914F3E"/>
    <w:rsid w:val="00915A78"/>
    <w:rsid w:val="00920310"/>
    <w:rsid w:val="00920814"/>
    <w:rsid w:val="00921C5B"/>
    <w:rsid w:val="00930D86"/>
    <w:rsid w:val="0093294C"/>
    <w:rsid w:val="009350B3"/>
    <w:rsid w:val="0093551A"/>
    <w:rsid w:val="009361D9"/>
    <w:rsid w:val="00936696"/>
    <w:rsid w:val="00947128"/>
    <w:rsid w:val="00947A33"/>
    <w:rsid w:val="00953896"/>
    <w:rsid w:val="009556CF"/>
    <w:rsid w:val="009558B7"/>
    <w:rsid w:val="00955C85"/>
    <w:rsid w:val="00956744"/>
    <w:rsid w:val="009567F8"/>
    <w:rsid w:val="00957617"/>
    <w:rsid w:val="00960CC9"/>
    <w:rsid w:val="00961853"/>
    <w:rsid w:val="009627A3"/>
    <w:rsid w:val="00962D10"/>
    <w:rsid w:val="00964AA7"/>
    <w:rsid w:val="00967B0D"/>
    <w:rsid w:val="00967CDF"/>
    <w:rsid w:val="00971E2F"/>
    <w:rsid w:val="00974514"/>
    <w:rsid w:val="00976EB7"/>
    <w:rsid w:val="00977977"/>
    <w:rsid w:val="009820CF"/>
    <w:rsid w:val="0098214B"/>
    <w:rsid w:val="00982EB7"/>
    <w:rsid w:val="00984685"/>
    <w:rsid w:val="00984E29"/>
    <w:rsid w:val="0099176B"/>
    <w:rsid w:val="00991B6A"/>
    <w:rsid w:val="009948F0"/>
    <w:rsid w:val="0099546C"/>
    <w:rsid w:val="009967C5"/>
    <w:rsid w:val="009A0974"/>
    <w:rsid w:val="009A1C65"/>
    <w:rsid w:val="009A30DA"/>
    <w:rsid w:val="009A47A5"/>
    <w:rsid w:val="009A5040"/>
    <w:rsid w:val="009A5692"/>
    <w:rsid w:val="009A6F71"/>
    <w:rsid w:val="009B171F"/>
    <w:rsid w:val="009B4A08"/>
    <w:rsid w:val="009B4C8E"/>
    <w:rsid w:val="009B55C0"/>
    <w:rsid w:val="009C090A"/>
    <w:rsid w:val="009C0CE5"/>
    <w:rsid w:val="009C4214"/>
    <w:rsid w:val="009C48B4"/>
    <w:rsid w:val="009C52A7"/>
    <w:rsid w:val="009D0CF0"/>
    <w:rsid w:val="009D5CAC"/>
    <w:rsid w:val="009E109F"/>
    <w:rsid w:val="009E1663"/>
    <w:rsid w:val="009E1940"/>
    <w:rsid w:val="009E219E"/>
    <w:rsid w:val="009E6F1A"/>
    <w:rsid w:val="009E767D"/>
    <w:rsid w:val="009F1DE6"/>
    <w:rsid w:val="009F3D12"/>
    <w:rsid w:val="009F3EFD"/>
    <w:rsid w:val="009F4D64"/>
    <w:rsid w:val="009F56AC"/>
    <w:rsid w:val="009F750A"/>
    <w:rsid w:val="009F7CD9"/>
    <w:rsid w:val="00A018A9"/>
    <w:rsid w:val="00A0326E"/>
    <w:rsid w:val="00A071BB"/>
    <w:rsid w:val="00A0728B"/>
    <w:rsid w:val="00A11A74"/>
    <w:rsid w:val="00A12558"/>
    <w:rsid w:val="00A148AE"/>
    <w:rsid w:val="00A16FBF"/>
    <w:rsid w:val="00A17EAF"/>
    <w:rsid w:val="00A24926"/>
    <w:rsid w:val="00A24B0F"/>
    <w:rsid w:val="00A24D59"/>
    <w:rsid w:val="00A259CE"/>
    <w:rsid w:val="00A26718"/>
    <w:rsid w:val="00A30C10"/>
    <w:rsid w:val="00A349AC"/>
    <w:rsid w:val="00A350F4"/>
    <w:rsid w:val="00A3545B"/>
    <w:rsid w:val="00A409CF"/>
    <w:rsid w:val="00A411BA"/>
    <w:rsid w:val="00A41A02"/>
    <w:rsid w:val="00A42576"/>
    <w:rsid w:val="00A4283E"/>
    <w:rsid w:val="00A4294C"/>
    <w:rsid w:val="00A42D49"/>
    <w:rsid w:val="00A448EF"/>
    <w:rsid w:val="00A473C5"/>
    <w:rsid w:val="00A477F9"/>
    <w:rsid w:val="00A5079D"/>
    <w:rsid w:val="00A51CAB"/>
    <w:rsid w:val="00A52621"/>
    <w:rsid w:val="00A55C39"/>
    <w:rsid w:val="00A574C1"/>
    <w:rsid w:val="00A57EA5"/>
    <w:rsid w:val="00A57EA8"/>
    <w:rsid w:val="00A61A40"/>
    <w:rsid w:val="00A61F48"/>
    <w:rsid w:val="00A64265"/>
    <w:rsid w:val="00A64F8A"/>
    <w:rsid w:val="00A6653E"/>
    <w:rsid w:val="00A66800"/>
    <w:rsid w:val="00A72B2B"/>
    <w:rsid w:val="00A748AA"/>
    <w:rsid w:val="00A75E5F"/>
    <w:rsid w:val="00A767CB"/>
    <w:rsid w:val="00A76E43"/>
    <w:rsid w:val="00A80656"/>
    <w:rsid w:val="00A81E3B"/>
    <w:rsid w:val="00A845E5"/>
    <w:rsid w:val="00A84FF0"/>
    <w:rsid w:val="00A901BF"/>
    <w:rsid w:val="00A904B5"/>
    <w:rsid w:val="00A912D4"/>
    <w:rsid w:val="00A95539"/>
    <w:rsid w:val="00A97636"/>
    <w:rsid w:val="00AA172B"/>
    <w:rsid w:val="00AA1ADA"/>
    <w:rsid w:val="00AA3B7C"/>
    <w:rsid w:val="00AA3CAF"/>
    <w:rsid w:val="00AA56A0"/>
    <w:rsid w:val="00AA6188"/>
    <w:rsid w:val="00AB2BAD"/>
    <w:rsid w:val="00AB2CE5"/>
    <w:rsid w:val="00AB3311"/>
    <w:rsid w:val="00AB3A81"/>
    <w:rsid w:val="00AB51AD"/>
    <w:rsid w:val="00AB5A50"/>
    <w:rsid w:val="00AB6555"/>
    <w:rsid w:val="00AB7184"/>
    <w:rsid w:val="00AB7877"/>
    <w:rsid w:val="00AC0BBA"/>
    <w:rsid w:val="00AD07C8"/>
    <w:rsid w:val="00AD27DC"/>
    <w:rsid w:val="00AD2B15"/>
    <w:rsid w:val="00AD3F7E"/>
    <w:rsid w:val="00AD585F"/>
    <w:rsid w:val="00AD6789"/>
    <w:rsid w:val="00AD6946"/>
    <w:rsid w:val="00AD7411"/>
    <w:rsid w:val="00AD7641"/>
    <w:rsid w:val="00AD7755"/>
    <w:rsid w:val="00AD7896"/>
    <w:rsid w:val="00AE14CC"/>
    <w:rsid w:val="00AE3862"/>
    <w:rsid w:val="00AE5063"/>
    <w:rsid w:val="00AE5927"/>
    <w:rsid w:val="00AE685A"/>
    <w:rsid w:val="00AF0D90"/>
    <w:rsid w:val="00AF4170"/>
    <w:rsid w:val="00AF4409"/>
    <w:rsid w:val="00B0028C"/>
    <w:rsid w:val="00B016F9"/>
    <w:rsid w:val="00B04CCF"/>
    <w:rsid w:val="00B05B1C"/>
    <w:rsid w:val="00B0715A"/>
    <w:rsid w:val="00B1160C"/>
    <w:rsid w:val="00B13F9D"/>
    <w:rsid w:val="00B15F9F"/>
    <w:rsid w:val="00B165C0"/>
    <w:rsid w:val="00B1699F"/>
    <w:rsid w:val="00B1703B"/>
    <w:rsid w:val="00B17B2E"/>
    <w:rsid w:val="00B23A79"/>
    <w:rsid w:val="00B23CF5"/>
    <w:rsid w:val="00B26573"/>
    <w:rsid w:val="00B306EF"/>
    <w:rsid w:val="00B331B6"/>
    <w:rsid w:val="00B364F4"/>
    <w:rsid w:val="00B36679"/>
    <w:rsid w:val="00B41010"/>
    <w:rsid w:val="00B41584"/>
    <w:rsid w:val="00B43688"/>
    <w:rsid w:val="00B43FDE"/>
    <w:rsid w:val="00B44F0F"/>
    <w:rsid w:val="00B45F28"/>
    <w:rsid w:val="00B520D6"/>
    <w:rsid w:val="00B52409"/>
    <w:rsid w:val="00B56D1A"/>
    <w:rsid w:val="00B616C1"/>
    <w:rsid w:val="00B61A7E"/>
    <w:rsid w:val="00B62C79"/>
    <w:rsid w:val="00B65A6E"/>
    <w:rsid w:val="00B70E4B"/>
    <w:rsid w:val="00B71378"/>
    <w:rsid w:val="00B71ECB"/>
    <w:rsid w:val="00B71F47"/>
    <w:rsid w:val="00B731BF"/>
    <w:rsid w:val="00B825BE"/>
    <w:rsid w:val="00B82B5E"/>
    <w:rsid w:val="00B845BE"/>
    <w:rsid w:val="00B8579E"/>
    <w:rsid w:val="00B8740A"/>
    <w:rsid w:val="00B87A0B"/>
    <w:rsid w:val="00B9024E"/>
    <w:rsid w:val="00B904A4"/>
    <w:rsid w:val="00B9083D"/>
    <w:rsid w:val="00B91353"/>
    <w:rsid w:val="00B91F2C"/>
    <w:rsid w:val="00B92116"/>
    <w:rsid w:val="00B93D9F"/>
    <w:rsid w:val="00B96262"/>
    <w:rsid w:val="00B96382"/>
    <w:rsid w:val="00B97717"/>
    <w:rsid w:val="00BA2B8E"/>
    <w:rsid w:val="00BA4D14"/>
    <w:rsid w:val="00BA6A54"/>
    <w:rsid w:val="00BB1C0F"/>
    <w:rsid w:val="00BB388E"/>
    <w:rsid w:val="00BB5446"/>
    <w:rsid w:val="00BB5461"/>
    <w:rsid w:val="00BB5B9D"/>
    <w:rsid w:val="00BB628B"/>
    <w:rsid w:val="00BB65D8"/>
    <w:rsid w:val="00BB77F1"/>
    <w:rsid w:val="00BC5563"/>
    <w:rsid w:val="00BC656B"/>
    <w:rsid w:val="00BC78C9"/>
    <w:rsid w:val="00BD0D2B"/>
    <w:rsid w:val="00BD1343"/>
    <w:rsid w:val="00BD1D5A"/>
    <w:rsid w:val="00BD2DB8"/>
    <w:rsid w:val="00BE142B"/>
    <w:rsid w:val="00BE217D"/>
    <w:rsid w:val="00BE4D8E"/>
    <w:rsid w:val="00BE5241"/>
    <w:rsid w:val="00BE696F"/>
    <w:rsid w:val="00BE7269"/>
    <w:rsid w:val="00BE7AD2"/>
    <w:rsid w:val="00BE7E34"/>
    <w:rsid w:val="00BF17AD"/>
    <w:rsid w:val="00BF3FFA"/>
    <w:rsid w:val="00BF550C"/>
    <w:rsid w:val="00BF6D43"/>
    <w:rsid w:val="00BF7AE8"/>
    <w:rsid w:val="00C02024"/>
    <w:rsid w:val="00C02BB4"/>
    <w:rsid w:val="00C03F0A"/>
    <w:rsid w:val="00C041D1"/>
    <w:rsid w:val="00C04F3C"/>
    <w:rsid w:val="00C05100"/>
    <w:rsid w:val="00C06398"/>
    <w:rsid w:val="00C130F6"/>
    <w:rsid w:val="00C13D93"/>
    <w:rsid w:val="00C14D17"/>
    <w:rsid w:val="00C163A9"/>
    <w:rsid w:val="00C20A9B"/>
    <w:rsid w:val="00C2250E"/>
    <w:rsid w:val="00C23498"/>
    <w:rsid w:val="00C24EF1"/>
    <w:rsid w:val="00C257BA"/>
    <w:rsid w:val="00C25B17"/>
    <w:rsid w:val="00C30DAC"/>
    <w:rsid w:val="00C31B27"/>
    <w:rsid w:val="00C346E8"/>
    <w:rsid w:val="00C3646C"/>
    <w:rsid w:val="00C36FDE"/>
    <w:rsid w:val="00C37202"/>
    <w:rsid w:val="00C37B9D"/>
    <w:rsid w:val="00C40898"/>
    <w:rsid w:val="00C41D16"/>
    <w:rsid w:val="00C434C8"/>
    <w:rsid w:val="00C45C5A"/>
    <w:rsid w:val="00C463BA"/>
    <w:rsid w:val="00C46A8D"/>
    <w:rsid w:val="00C470FC"/>
    <w:rsid w:val="00C47874"/>
    <w:rsid w:val="00C5131A"/>
    <w:rsid w:val="00C51391"/>
    <w:rsid w:val="00C53DFB"/>
    <w:rsid w:val="00C547F5"/>
    <w:rsid w:val="00C55215"/>
    <w:rsid w:val="00C561D9"/>
    <w:rsid w:val="00C575C3"/>
    <w:rsid w:val="00C60596"/>
    <w:rsid w:val="00C61675"/>
    <w:rsid w:val="00C61F57"/>
    <w:rsid w:val="00C636FD"/>
    <w:rsid w:val="00C64132"/>
    <w:rsid w:val="00C665E6"/>
    <w:rsid w:val="00C702EA"/>
    <w:rsid w:val="00C70B28"/>
    <w:rsid w:val="00C70E42"/>
    <w:rsid w:val="00C7129A"/>
    <w:rsid w:val="00C73A87"/>
    <w:rsid w:val="00C74269"/>
    <w:rsid w:val="00C77CDB"/>
    <w:rsid w:val="00C81466"/>
    <w:rsid w:val="00C825EF"/>
    <w:rsid w:val="00C832FC"/>
    <w:rsid w:val="00C84249"/>
    <w:rsid w:val="00C84D57"/>
    <w:rsid w:val="00C86E68"/>
    <w:rsid w:val="00C92195"/>
    <w:rsid w:val="00C930B9"/>
    <w:rsid w:val="00C93DBB"/>
    <w:rsid w:val="00C93EC5"/>
    <w:rsid w:val="00C94B15"/>
    <w:rsid w:val="00CA169F"/>
    <w:rsid w:val="00CA3747"/>
    <w:rsid w:val="00CA5D76"/>
    <w:rsid w:val="00CA703A"/>
    <w:rsid w:val="00CA7F98"/>
    <w:rsid w:val="00CB13EB"/>
    <w:rsid w:val="00CB2E9B"/>
    <w:rsid w:val="00CB5BEB"/>
    <w:rsid w:val="00CB6105"/>
    <w:rsid w:val="00CB6BC0"/>
    <w:rsid w:val="00CB70CA"/>
    <w:rsid w:val="00CC0891"/>
    <w:rsid w:val="00CC1312"/>
    <w:rsid w:val="00CC37C8"/>
    <w:rsid w:val="00CC40DE"/>
    <w:rsid w:val="00CC52B2"/>
    <w:rsid w:val="00CC765D"/>
    <w:rsid w:val="00CC79CC"/>
    <w:rsid w:val="00CD0BEC"/>
    <w:rsid w:val="00CD3577"/>
    <w:rsid w:val="00CD53D8"/>
    <w:rsid w:val="00CD6541"/>
    <w:rsid w:val="00CD6FF9"/>
    <w:rsid w:val="00CE0440"/>
    <w:rsid w:val="00CE58FD"/>
    <w:rsid w:val="00CF11B0"/>
    <w:rsid w:val="00CF51B7"/>
    <w:rsid w:val="00D01632"/>
    <w:rsid w:val="00D02762"/>
    <w:rsid w:val="00D040BD"/>
    <w:rsid w:val="00D06515"/>
    <w:rsid w:val="00D07F21"/>
    <w:rsid w:val="00D10629"/>
    <w:rsid w:val="00D129BE"/>
    <w:rsid w:val="00D15F54"/>
    <w:rsid w:val="00D1689E"/>
    <w:rsid w:val="00D16ADF"/>
    <w:rsid w:val="00D16AF1"/>
    <w:rsid w:val="00D20061"/>
    <w:rsid w:val="00D20169"/>
    <w:rsid w:val="00D22C35"/>
    <w:rsid w:val="00D2343B"/>
    <w:rsid w:val="00D242FB"/>
    <w:rsid w:val="00D24B37"/>
    <w:rsid w:val="00D258AF"/>
    <w:rsid w:val="00D25BCA"/>
    <w:rsid w:val="00D30837"/>
    <w:rsid w:val="00D33D18"/>
    <w:rsid w:val="00D340CD"/>
    <w:rsid w:val="00D346D1"/>
    <w:rsid w:val="00D34BEE"/>
    <w:rsid w:val="00D356B5"/>
    <w:rsid w:val="00D40565"/>
    <w:rsid w:val="00D40894"/>
    <w:rsid w:val="00D41482"/>
    <w:rsid w:val="00D4263F"/>
    <w:rsid w:val="00D43349"/>
    <w:rsid w:val="00D4417A"/>
    <w:rsid w:val="00D44E28"/>
    <w:rsid w:val="00D51660"/>
    <w:rsid w:val="00D54F38"/>
    <w:rsid w:val="00D555F7"/>
    <w:rsid w:val="00D56650"/>
    <w:rsid w:val="00D57710"/>
    <w:rsid w:val="00D57DFE"/>
    <w:rsid w:val="00D6120D"/>
    <w:rsid w:val="00D62391"/>
    <w:rsid w:val="00D62471"/>
    <w:rsid w:val="00D63335"/>
    <w:rsid w:val="00D6432F"/>
    <w:rsid w:val="00D646CD"/>
    <w:rsid w:val="00D64B31"/>
    <w:rsid w:val="00D64C19"/>
    <w:rsid w:val="00D64DB5"/>
    <w:rsid w:val="00D660CF"/>
    <w:rsid w:val="00D71493"/>
    <w:rsid w:val="00D71F43"/>
    <w:rsid w:val="00D73E4C"/>
    <w:rsid w:val="00D747E9"/>
    <w:rsid w:val="00D754DE"/>
    <w:rsid w:val="00D761C8"/>
    <w:rsid w:val="00D7727F"/>
    <w:rsid w:val="00D77B3C"/>
    <w:rsid w:val="00D8059F"/>
    <w:rsid w:val="00D86075"/>
    <w:rsid w:val="00D877D6"/>
    <w:rsid w:val="00D87D44"/>
    <w:rsid w:val="00D87FBB"/>
    <w:rsid w:val="00D91869"/>
    <w:rsid w:val="00D92F0C"/>
    <w:rsid w:val="00D9604D"/>
    <w:rsid w:val="00DA1775"/>
    <w:rsid w:val="00DA2405"/>
    <w:rsid w:val="00DA2637"/>
    <w:rsid w:val="00DA28B6"/>
    <w:rsid w:val="00DA4F84"/>
    <w:rsid w:val="00DA5B9E"/>
    <w:rsid w:val="00DA7581"/>
    <w:rsid w:val="00DB1118"/>
    <w:rsid w:val="00DB258E"/>
    <w:rsid w:val="00DB496C"/>
    <w:rsid w:val="00DB5098"/>
    <w:rsid w:val="00DB7AE5"/>
    <w:rsid w:val="00DC00DA"/>
    <w:rsid w:val="00DC1140"/>
    <w:rsid w:val="00DC27B3"/>
    <w:rsid w:val="00DC3499"/>
    <w:rsid w:val="00DC766E"/>
    <w:rsid w:val="00DD1803"/>
    <w:rsid w:val="00DD1E01"/>
    <w:rsid w:val="00DD4644"/>
    <w:rsid w:val="00DD4862"/>
    <w:rsid w:val="00DD5429"/>
    <w:rsid w:val="00DD7027"/>
    <w:rsid w:val="00DD7AC6"/>
    <w:rsid w:val="00DE745F"/>
    <w:rsid w:val="00DE7AD1"/>
    <w:rsid w:val="00DE7AE0"/>
    <w:rsid w:val="00DF2996"/>
    <w:rsid w:val="00DF4318"/>
    <w:rsid w:val="00DF576B"/>
    <w:rsid w:val="00DF5A29"/>
    <w:rsid w:val="00DF5A76"/>
    <w:rsid w:val="00DF69DC"/>
    <w:rsid w:val="00DF6CF1"/>
    <w:rsid w:val="00E009CB"/>
    <w:rsid w:val="00E02C5F"/>
    <w:rsid w:val="00E06A60"/>
    <w:rsid w:val="00E07279"/>
    <w:rsid w:val="00E11208"/>
    <w:rsid w:val="00E14241"/>
    <w:rsid w:val="00E1558D"/>
    <w:rsid w:val="00E15730"/>
    <w:rsid w:val="00E16397"/>
    <w:rsid w:val="00E1777F"/>
    <w:rsid w:val="00E21546"/>
    <w:rsid w:val="00E216AF"/>
    <w:rsid w:val="00E21DCA"/>
    <w:rsid w:val="00E23107"/>
    <w:rsid w:val="00E25905"/>
    <w:rsid w:val="00E264C8"/>
    <w:rsid w:val="00E26F37"/>
    <w:rsid w:val="00E3073C"/>
    <w:rsid w:val="00E324DD"/>
    <w:rsid w:val="00E3677B"/>
    <w:rsid w:val="00E402DE"/>
    <w:rsid w:val="00E40808"/>
    <w:rsid w:val="00E40875"/>
    <w:rsid w:val="00E443F8"/>
    <w:rsid w:val="00E50B0C"/>
    <w:rsid w:val="00E549E7"/>
    <w:rsid w:val="00E55037"/>
    <w:rsid w:val="00E55E66"/>
    <w:rsid w:val="00E5673D"/>
    <w:rsid w:val="00E571E0"/>
    <w:rsid w:val="00E574D6"/>
    <w:rsid w:val="00E619DC"/>
    <w:rsid w:val="00E6297B"/>
    <w:rsid w:val="00E63701"/>
    <w:rsid w:val="00E63C28"/>
    <w:rsid w:val="00E657CC"/>
    <w:rsid w:val="00E660F2"/>
    <w:rsid w:val="00E675FB"/>
    <w:rsid w:val="00E71A34"/>
    <w:rsid w:val="00E72708"/>
    <w:rsid w:val="00E737CC"/>
    <w:rsid w:val="00E745AE"/>
    <w:rsid w:val="00E75FA7"/>
    <w:rsid w:val="00E76107"/>
    <w:rsid w:val="00E7627F"/>
    <w:rsid w:val="00E76E0A"/>
    <w:rsid w:val="00E80F1A"/>
    <w:rsid w:val="00E82528"/>
    <w:rsid w:val="00E84A56"/>
    <w:rsid w:val="00E84EE4"/>
    <w:rsid w:val="00E85177"/>
    <w:rsid w:val="00E86193"/>
    <w:rsid w:val="00E92330"/>
    <w:rsid w:val="00E93278"/>
    <w:rsid w:val="00E937E1"/>
    <w:rsid w:val="00E948F1"/>
    <w:rsid w:val="00E95932"/>
    <w:rsid w:val="00EA1E12"/>
    <w:rsid w:val="00EA3452"/>
    <w:rsid w:val="00EA40A3"/>
    <w:rsid w:val="00EA483B"/>
    <w:rsid w:val="00EA4BFC"/>
    <w:rsid w:val="00EA59D3"/>
    <w:rsid w:val="00EA6806"/>
    <w:rsid w:val="00EA7F66"/>
    <w:rsid w:val="00EB4873"/>
    <w:rsid w:val="00EB4C81"/>
    <w:rsid w:val="00EB5F05"/>
    <w:rsid w:val="00EB6E46"/>
    <w:rsid w:val="00EB7F0B"/>
    <w:rsid w:val="00EC1D06"/>
    <w:rsid w:val="00EC46F2"/>
    <w:rsid w:val="00ED0009"/>
    <w:rsid w:val="00ED114D"/>
    <w:rsid w:val="00ED235A"/>
    <w:rsid w:val="00ED4803"/>
    <w:rsid w:val="00ED5936"/>
    <w:rsid w:val="00ED5B6E"/>
    <w:rsid w:val="00ED759C"/>
    <w:rsid w:val="00EE031E"/>
    <w:rsid w:val="00EE03EB"/>
    <w:rsid w:val="00EE351B"/>
    <w:rsid w:val="00EE4344"/>
    <w:rsid w:val="00EE777D"/>
    <w:rsid w:val="00EF038A"/>
    <w:rsid w:val="00EF29F8"/>
    <w:rsid w:val="00EF2B37"/>
    <w:rsid w:val="00EF37E6"/>
    <w:rsid w:val="00EF4E60"/>
    <w:rsid w:val="00EF52A3"/>
    <w:rsid w:val="00EF6158"/>
    <w:rsid w:val="00EF68D8"/>
    <w:rsid w:val="00EF777C"/>
    <w:rsid w:val="00EF7D7E"/>
    <w:rsid w:val="00F01AE2"/>
    <w:rsid w:val="00F03813"/>
    <w:rsid w:val="00F05A1A"/>
    <w:rsid w:val="00F05A82"/>
    <w:rsid w:val="00F06E1E"/>
    <w:rsid w:val="00F106B0"/>
    <w:rsid w:val="00F120B9"/>
    <w:rsid w:val="00F120E6"/>
    <w:rsid w:val="00F124DE"/>
    <w:rsid w:val="00F1291A"/>
    <w:rsid w:val="00F132BC"/>
    <w:rsid w:val="00F14A83"/>
    <w:rsid w:val="00F15F47"/>
    <w:rsid w:val="00F16642"/>
    <w:rsid w:val="00F1751B"/>
    <w:rsid w:val="00F2069C"/>
    <w:rsid w:val="00F21D5C"/>
    <w:rsid w:val="00F2541E"/>
    <w:rsid w:val="00F25518"/>
    <w:rsid w:val="00F25519"/>
    <w:rsid w:val="00F261D1"/>
    <w:rsid w:val="00F269D3"/>
    <w:rsid w:val="00F26D47"/>
    <w:rsid w:val="00F32457"/>
    <w:rsid w:val="00F32961"/>
    <w:rsid w:val="00F33043"/>
    <w:rsid w:val="00F33ADA"/>
    <w:rsid w:val="00F354EC"/>
    <w:rsid w:val="00F35541"/>
    <w:rsid w:val="00F40771"/>
    <w:rsid w:val="00F4195E"/>
    <w:rsid w:val="00F41D05"/>
    <w:rsid w:val="00F43C4C"/>
    <w:rsid w:val="00F45F7C"/>
    <w:rsid w:val="00F46E4B"/>
    <w:rsid w:val="00F47A37"/>
    <w:rsid w:val="00F5037D"/>
    <w:rsid w:val="00F5091D"/>
    <w:rsid w:val="00F5166C"/>
    <w:rsid w:val="00F51724"/>
    <w:rsid w:val="00F5194B"/>
    <w:rsid w:val="00F52063"/>
    <w:rsid w:val="00F52A4B"/>
    <w:rsid w:val="00F547F1"/>
    <w:rsid w:val="00F54A8C"/>
    <w:rsid w:val="00F55742"/>
    <w:rsid w:val="00F55FBE"/>
    <w:rsid w:val="00F60041"/>
    <w:rsid w:val="00F6035D"/>
    <w:rsid w:val="00F604F6"/>
    <w:rsid w:val="00F61480"/>
    <w:rsid w:val="00F62C55"/>
    <w:rsid w:val="00F62DD9"/>
    <w:rsid w:val="00F6381A"/>
    <w:rsid w:val="00F63DD1"/>
    <w:rsid w:val="00F64612"/>
    <w:rsid w:val="00F671E0"/>
    <w:rsid w:val="00F67A3E"/>
    <w:rsid w:val="00F70210"/>
    <w:rsid w:val="00F71162"/>
    <w:rsid w:val="00F71A3A"/>
    <w:rsid w:val="00F71E66"/>
    <w:rsid w:val="00F726C4"/>
    <w:rsid w:val="00F75F8D"/>
    <w:rsid w:val="00F8092D"/>
    <w:rsid w:val="00F81C1A"/>
    <w:rsid w:val="00F82CDE"/>
    <w:rsid w:val="00F8615B"/>
    <w:rsid w:val="00F9495A"/>
    <w:rsid w:val="00F97040"/>
    <w:rsid w:val="00F9714A"/>
    <w:rsid w:val="00F974C9"/>
    <w:rsid w:val="00F97BEA"/>
    <w:rsid w:val="00FA16D9"/>
    <w:rsid w:val="00FA2585"/>
    <w:rsid w:val="00FA37F4"/>
    <w:rsid w:val="00FA65C3"/>
    <w:rsid w:val="00FB0585"/>
    <w:rsid w:val="00FB4CE0"/>
    <w:rsid w:val="00FB7FF6"/>
    <w:rsid w:val="00FC2363"/>
    <w:rsid w:val="00FC2496"/>
    <w:rsid w:val="00FC2A06"/>
    <w:rsid w:val="00FC2E4A"/>
    <w:rsid w:val="00FC4B0F"/>
    <w:rsid w:val="00FD21E4"/>
    <w:rsid w:val="00FD29D0"/>
    <w:rsid w:val="00FD3696"/>
    <w:rsid w:val="00FD49BC"/>
    <w:rsid w:val="00FE0359"/>
    <w:rsid w:val="00FE05A8"/>
    <w:rsid w:val="00FE202E"/>
    <w:rsid w:val="00FE56EA"/>
    <w:rsid w:val="00FF1215"/>
    <w:rsid w:val="00FF1718"/>
    <w:rsid w:val="00FF1885"/>
    <w:rsid w:val="00FF1BD4"/>
    <w:rsid w:val="00FF2CD8"/>
    <w:rsid w:val="00FF324C"/>
    <w:rsid w:val="00FF41E5"/>
    <w:rsid w:val="00FF5479"/>
    <w:rsid w:val="00FF6C6E"/>
    <w:rsid w:val="00FF6D16"/>
    <w:rsid w:val="145E8DA9"/>
    <w:rsid w:val="2B7AC58E"/>
    <w:rsid w:val="56307784"/>
    <w:rsid w:val="57CC47E5"/>
    <w:rsid w:val="5B03E8A7"/>
    <w:rsid w:val="7A1B268A"/>
    <w:rsid w:val="7F4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6F9A3"/>
  <w14:defaultImageDpi w14:val="300"/>
  <w15:docId w15:val="{A6845682-E31C-42A0-B693-AFF259C4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EastAsia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1173"/>
    <w:rPr>
      <w:rFonts w:ascii="Times New Roman" w:hAnsi="Times New Roman" w:eastAsia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4FCA"/>
    <w:pPr>
      <w:keepNext/>
      <w:keepLines/>
      <w:overflowPunct w:val="0"/>
      <w:autoSpaceDE w:val="0"/>
      <w:autoSpaceDN w:val="0"/>
      <w:adjustRightInd w:val="0"/>
      <w:spacing w:before="240" w:after="100" w:afterAutospacing="1" w:line="360" w:lineRule="auto"/>
      <w:outlineLvl w:val="0"/>
    </w:pPr>
    <w:rPr>
      <w:rFonts w:ascii="Arial" w:hAnsi="Arial" w:eastAsiaTheme="majorEastAsia" w:cstheme="majorBidi"/>
      <w:b/>
      <w:bCs/>
      <w:color w:val="000000" w:themeColor="text1"/>
      <w:sz w:val="28"/>
      <w:szCs w:val="32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6A43"/>
    <w:pPr>
      <w:keepNext/>
      <w:keepLines/>
      <w:overflowPunct w:val="0"/>
      <w:autoSpaceDE w:val="0"/>
      <w:autoSpaceDN w:val="0"/>
      <w:adjustRightInd w:val="0"/>
      <w:spacing w:before="200" w:line="360" w:lineRule="auto"/>
      <w:outlineLvl w:val="1"/>
    </w:pPr>
    <w:rPr>
      <w:rFonts w:ascii="Arial" w:hAnsi="Arial" w:eastAsiaTheme="majorEastAsia" w:cstheme="majorBidi"/>
      <w:b/>
      <w:bCs/>
      <w:color w:val="000000" w:themeColor="tex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680F"/>
    <w:pPr>
      <w:keepNext/>
      <w:keepLines/>
      <w:overflowPunct w:val="0"/>
      <w:autoSpaceDE w:val="0"/>
      <w:autoSpaceDN w:val="0"/>
      <w:adjustRightInd w:val="0"/>
      <w:spacing w:after="120"/>
      <w:outlineLvl w:val="2"/>
    </w:pPr>
    <w:rPr>
      <w:rFonts w:ascii="Arial" w:hAnsi="Arial" w:eastAsiaTheme="majorEastAsia" w:cstheme="majorBidi"/>
      <w:b/>
      <w:bCs/>
      <w:color w:val="000000" w:themeColor="text1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F2"/>
    <w:pPr>
      <w:overflowPunct w:val="0"/>
      <w:autoSpaceDE w:val="0"/>
      <w:autoSpaceDN w:val="0"/>
      <w:adjustRightInd w:val="0"/>
      <w:spacing w:before="360" w:line="360" w:lineRule="auto"/>
    </w:pPr>
    <w:rPr>
      <w:rFonts w:ascii="Lucida Grande" w:hAnsi="Lucida Grande" w:cs="Lucida Grande"/>
      <w:sz w:val="18"/>
      <w:szCs w:val="18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000F2"/>
    <w:rPr>
      <w:rFonts w:ascii="Lucida Grande" w:hAnsi="Lucida Grande" w:eastAsia="Calibri" w:cs="Lucida Grande"/>
      <w:sz w:val="18"/>
      <w:szCs w:val="18"/>
      <w:lang w:val="en-GB" w:eastAsia="en-GB"/>
    </w:rPr>
  </w:style>
  <w:style w:type="table" w:styleId="Tablemydiss" w:customStyle="1">
    <w:name w:val="Table my diss"/>
    <w:basedOn w:val="TableNormal"/>
    <w:uiPriority w:val="99"/>
    <w:rsid w:val="00F41D05"/>
    <w:rPr>
      <w:rFonts w:eastAsia="SimSun" w:cs="Times New Roman"/>
      <w:sz w:val="21"/>
      <w:lang w:val="en-GB" w:eastAsia="zh-CN"/>
    </w:rPr>
    <w:tblPr/>
  </w:style>
  <w:style w:type="character" w:styleId="Heading1Char" w:customStyle="1">
    <w:name w:val="Heading 1 Char"/>
    <w:basedOn w:val="DefaultParagraphFont"/>
    <w:link w:val="Heading1"/>
    <w:uiPriority w:val="9"/>
    <w:rsid w:val="00254FCA"/>
    <w:rPr>
      <w:rFonts w:eastAsiaTheme="majorEastAsia" w:cstheme="majorBidi"/>
      <w:b/>
      <w:bCs/>
      <w:color w:val="000000" w:themeColor="text1"/>
      <w:sz w:val="28"/>
      <w:szCs w:val="32"/>
      <w:lang w:val="en-GB" w:eastAsia="zh-CN"/>
    </w:rPr>
  </w:style>
  <w:style w:type="table" w:styleId="TableGrid">
    <w:name w:val="Table Grid"/>
    <w:basedOn w:val="TableNormal"/>
    <w:uiPriority w:val="59"/>
    <w:rsid w:val="004839C6"/>
    <w:pPr>
      <w:overflowPunct w:val="0"/>
      <w:autoSpaceDE w:val="0"/>
      <w:autoSpaceDN w:val="0"/>
      <w:adjustRightInd w:val="0"/>
    </w:pPr>
    <w:rPr>
      <w:rFonts w:eastAsia="SimSun" w:cs="Times New Roman"/>
      <w:sz w:val="21"/>
      <w:szCs w:val="20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906A43"/>
    <w:rPr>
      <w:rFonts w:eastAsiaTheme="majorEastAsia" w:cstheme="majorBidi"/>
      <w:b/>
      <w:bCs/>
      <w:color w:val="000000" w:themeColor="text1"/>
      <w:sz w:val="26"/>
      <w:szCs w:val="26"/>
      <w:lang w:val="en-GB" w:eastAsia="zh-CN"/>
    </w:rPr>
  </w:style>
  <w:style w:type="character" w:styleId="Heading3Char" w:customStyle="1">
    <w:name w:val="Heading 3 Char"/>
    <w:basedOn w:val="DefaultParagraphFont"/>
    <w:link w:val="Heading3"/>
    <w:uiPriority w:val="9"/>
    <w:rsid w:val="008A680F"/>
    <w:rPr>
      <w:rFonts w:eastAsiaTheme="majorEastAsia" w:cstheme="majorBidi"/>
      <w:b/>
      <w:bCs/>
      <w:color w:val="000000" w:themeColor="text1"/>
      <w:lang w:val="en-GB" w:eastAsia="zh-CN"/>
    </w:rPr>
  </w:style>
  <w:style w:type="paragraph" w:styleId="IntenseQuote">
    <w:name w:val="Intense Quote"/>
    <w:basedOn w:val="Normal"/>
    <w:next w:val="Normal"/>
    <w:link w:val="IntenseQuoteChar"/>
    <w:autoRedefine/>
    <w:qFormat/>
    <w:rsid w:val="0059515E"/>
    <w:pPr>
      <w:overflowPunct w:val="0"/>
      <w:autoSpaceDE w:val="0"/>
      <w:autoSpaceDN w:val="0"/>
      <w:adjustRightInd w:val="0"/>
      <w:spacing w:before="120" w:after="120" w:line="360" w:lineRule="auto"/>
      <w:ind w:left="567" w:right="567"/>
    </w:pPr>
    <w:rPr>
      <w:rFonts w:ascii="Arial" w:hAnsi="Arial"/>
      <w:bCs/>
      <w:i/>
      <w:iCs/>
      <w:color w:val="000000" w:themeColor="text1"/>
      <w:lang w:eastAsia="zh-CN"/>
    </w:rPr>
  </w:style>
  <w:style w:type="character" w:styleId="IntenseQuoteChar" w:customStyle="1">
    <w:name w:val="Intense Quote Char"/>
    <w:basedOn w:val="DefaultParagraphFont"/>
    <w:link w:val="IntenseQuote"/>
    <w:rsid w:val="0059515E"/>
    <w:rPr>
      <w:rFonts w:eastAsia="Times New Roman" w:cs="Times New Roman"/>
      <w:bCs/>
      <w:i/>
      <w:iCs/>
      <w:color w:val="000000" w:themeColor="text1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1907F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uto"/>
    </w:pPr>
    <w:rPr>
      <w:rFonts w:ascii="Arial" w:hAnsi="Arial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rsid w:val="001907FC"/>
    <w:rPr>
      <w:rFonts w:eastAsia="Times New Roman" w:cs="Times New Roman"/>
      <w:lang w:val="en-GB" w:eastAsia="zh-CN"/>
    </w:rPr>
  </w:style>
  <w:style w:type="paragraph" w:styleId="Footer">
    <w:name w:val="footer"/>
    <w:basedOn w:val="Normal"/>
    <w:link w:val="FooterChar"/>
    <w:unhideWhenUsed/>
    <w:rsid w:val="001907F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uto"/>
    </w:pPr>
    <w:rPr>
      <w:rFonts w:ascii="Arial" w:hAnsi="Arial"/>
      <w:lang w:eastAsia="zh-CN"/>
    </w:rPr>
  </w:style>
  <w:style w:type="character" w:styleId="FooterChar" w:customStyle="1">
    <w:name w:val="Footer Char"/>
    <w:basedOn w:val="DefaultParagraphFont"/>
    <w:link w:val="Footer"/>
    <w:rsid w:val="001907FC"/>
    <w:rPr>
      <w:rFonts w:eastAsia="Times New Roman" w:cs="Times New Roman"/>
      <w:lang w:val="en-GB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907FC"/>
  </w:style>
  <w:style w:type="paragraph" w:styleId="TOC1">
    <w:name w:val="toc 1"/>
    <w:basedOn w:val="Normal"/>
    <w:next w:val="Normal"/>
    <w:autoRedefine/>
    <w:uiPriority w:val="39"/>
    <w:unhideWhenUsed/>
    <w:rsid w:val="00783285"/>
    <w:pPr>
      <w:tabs>
        <w:tab w:val="right" w:leader="dot" w:pos="9060"/>
      </w:tabs>
      <w:overflowPunct w:val="0"/>
      <w:autoSpaceDE w:val="0"/>
      <w:autoSpaceDN w:val="0"/>
      <w:adjustRightInd w:val="0"/>
      <w:spacing w:before="80" w:line="360" w:lineRule="auto"/>
    </w:pPr>
    <w:rPr>
      <w:rFonts w:ascii="Arial" w:hAnsi="Arial"/>
      <w:b/>
      <w:sz w:val="22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915A78"/>
    <w:pPr>
      <w:overflowPunct w:val="0"/>
      <w:autoSpaceDE w:val="0"/>
      <w:autoSpaceDN w:val="0"/>
      <w:adjustRightInd w:val="0"/>
      <w:spacing w:line="360" w:lineRule="auto"/>
      <w:ind w:left="240"/>
    </w:pPr>
    <w:rPr>
      <w:rFonts w:asciiTheme="minorHAnsi" w:hAnsiTheme="minorHAnsi"/>
      <w:b/>
      <w:sz w:val="22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915A78"/>
    <w:pPr>
      <w:overflowPunct w:val="0"/>
      <w:autoSpaceDE w:val="0"/>
      <w:autoSpaceDN w:val="0"/>
      <w:adjustRightInd w:val="0"/>
      <w:spacing w:line="360" w:lineRule="auto"/>
      <w:ind w:left="480"/>
    </w:pPr>
    <w:rPr>
      <w:rFonts w:asciiTheme="minorHAnsi" w:hAnsiTheme="minorHAnsi"/>
      <w:sz w:val="22"/>
      <w:szCs w:val="22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915A78"/>
    <w:pPr>
      <w:overflowPunct w:val="0"/>
      <w:autoSpaceDE w:val="0"/>
      <w:autoSpaceDN w:val="0"/>
      <w:adjustRightInd w:val="0"/>
      <w:spacing w:line="360" w:lineRule="auto"/>
      <w:ind w:left="720"/>
    </w:pPr>
    <w:rPr>
      <w:rFonts w:asciiTheme="minorHAnsi" w:hAnsiTheme="minorHAnsi"/>
      <w:sz w:val="20"/>
      <w:szCs w:val="20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915A78"/>
    <w:pPr>
      <w:overflowPunct w:val="0"/>
      <w:autoSpaceDE w:val="0"/>
      <w:autoSpaceDN w:val="0"/>
      <w:adjustRightInd w:val="0"/>
      <w:spacing w:line="360" w:lineRule="auto"/>
      <w:ind w:left="960"/>
    </w:pPr>
    <w:rPr>
      <w:rFonts w:asciiTheme="minorHAnsi" w:hAnsiTheme="minorHAnsi"/>
      <w:sz w:val="20"/>
      <w:szCs w:val="20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915A78"/>
    <w:pPr>
      <w:overflowPunct w:val="0"/>
      <w:autoSpaceDE w:val="0"/>
      <w:autoSpaceDN w:val="0"/>
      <w:adjustRightInd w:val="0"/>
      <w:spacing w:line="360" w:lineRule="auto"/>
      <w:ind w:left="1200"/>
    </w:pPr>
    <w:rPr>
      <w:rFonts w:asciiTheme="minorHAnsi" w:hAnsiTheme="minorHAnsi"/>
      <w:sz w:val="20"/>
      <w:szCs w:val="20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915A78"/>
    <w:pPr>
      <w:overflowPunct w:val="0"/>
      <w:autoSpaceDE w:val="0"/>
      <w:autoSpaceDN w:val="0"/>
      <w:adjustRightInd w:val="0"/>
      <w:spacing w:line="360" w:lineRule="auto"/>
      <w:ind w:left="1440"/>
    </w:pPr>
    <w:rPr>
      <w:rFonts w:asciiTheme="minorHAnsi" w:hAnsiTheme="minorHAnsi"/>
      <w:sz w:val="20"/>
      <w:szCs w:val="20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915A78"/>
    <w:pPr>
      <w:overflowPunct w:val="0"/>
      <w:autoSpaceDE w:val="0"/>
      <w:autoSpaceDN w:val="0"/>
      <w:adjustRightInd w:val="0"/>
      <w:spacing w:line="360" w:lineRule="auto"/>
      <w:ind w:left="1680"/>
    </w:pPr>
    <w:rPr>
      <w:rFonts w:asciiTheme="minorHAnsi" w:hAnsiTheme="minorHAnsi"/>
      <w:sz w:val="20"/>
      <w:szCs w:val="20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915A78"/>
    <w:pPr>
      <w:overflowPunct w:val="0"/>
      <w:autoSpaceDE w:val="0"/>
      <w:autoSpaceDN w:val="0"/>
      <w:adjustRightInd w:val="0"/>
      <w:spacing w:line="360" w:lineRule="auto"/>
      <w:ind w:left="1920"/>
    </w:pPr>
    <w:rPr>
      <w:rFonts w:asciiTheme="minorHAnsi" w:hAnsiTheme="minorHAnsi"/>
      <w:sz w:val="20"/>
      <w:szCs w:val="20"/>
      <w:lang w:eastAsia="zh-CN"/>
    </w:rPr>
  </w:style>
  <w:style w:type="paragraph" w:styleId="Heading2mydis" w:customStyle="1">
    <w:name w:val="Heading 2 my dis"/>
    <w:basedOn w:val="Normal"/>
    <w:qFormat/>
    <w:rsid w:val="004F6CAC"/>
    <w:pPr>
      <w:overflowPunct w:val="0"/>
      <w:autoSpaceDE w:val="0"/>
      <w:autoSpaceDN w:val="0"/>
      <w:adjustRightInd w:val="0"/>
      <w:spacing w:before="120" w:after="120" w:line="360" w:lineRule="auto"/>
    </w:pPr>
    <w:rPr>
      <w:rFonts w:ascii="Arial" w:hAnsi="Arial"/>
      <w:b/>
      <w:lang w:eastAsia="zh-CN"/>
    </w:rPr>
  </w:style>
  <w:style w:type="paragraph" w:styleId="ListParagraph">
    <w:name w:val="List Paragraph"/>
    <w:basedOn w:val="Normal"/>
    <w:qFormat/>
    <w:rsid w:val="00B87A0B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ind w:left="924" w:hanging="357"/>
      <w:contextualSpacing/>
    </w:pPr>
    <w:rPr>
      <w:rFonts w:ascii="Arial" w:hAnsi="Arial"/>
      <w:lang w:eastAsia="zh-CN"/>
    </w:rPr>
  </w:style>
  <w:style w:type="paragraph" w:styleId="NoSpacing">
    <w:name w:val="No Spacing"/>
    <w:uiPriority w:val="1"/>
    <w:qFormat/>
    <w:rsid w:val="003A4200"/>
    <w:pPr>
      <w:overflowPunct w:val="0"/>
      <w:autoSpaceDE w:val="0"/>
      <w:autoSpaceDN w:val="0"/>
      <w:adjustRightInd w:val="0"/>
    </w:pPr>
    <w:rPr>
      <w:rFonts w:eastAsia="Times New Roman" w:cs="Times New Roman"/>
      <w:lang w:val="en-GB" w:eastAsia="zh-CN"/>
    </w:rPr>
  </w:style>
  <w:style w:type="paragraph" w:styleId="Bibliography">
    <w:name w:val="Bibliography"/>
    <w:basedOn w:val="Normal"/>
    <w:next w:val="Normal"/>
    <w:uiPriority w:val="37"/>
    <w:unhideWhenUsed/>
    <w:rsid w:val="00254FCA"/>
    <w:pPr>
      <w:overflowPunct w:val="0"/>
      <w:autoSpaceDE w:val="0"/>
      <w:autoSpaceDN w:val="0"/>
      <w:adjustRightInd w:val="0"/>
      <w:spacing w:before="120" w:after="120" w:line="360" w:lineRule="auto"/>
    </w:pPr>
    <w:rPr>
      <w:rFonts w:ascii="Arial" w:hAnsi="Arial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D0009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lang w:eastAsia="zh-CN"/>
    </w:rPr>
  </w:style>
  <w:style w:type="character" w:styleId="EndnoteTextChar" w:customStyle="1">
    <w:name w:val="Endnote Text Char"/>
    <w:basedOn w:val="DefaultParagraphFont"/>
    <w:link w:val="EndnoteText"/>
    <w:uiPriority w:val="99"/>
    <w:rsid w:val="00ED0009"/>
    <w:rPr>
      <w:rFonts w:eastAsia="Times New Roman" w:cs="Times New Roman"/>
      <w:lang w:val="en-GB" w:eastAsia="zh-CN"/>
    </w:rPr>
  </w:style>
  <w:style w:type="character" w:styleId="EndnoteReference">
    <w:name w:val="endnote reference"/>
    <w:basedOn w:val="DefaultParagraphFont"/>
    <w:uiPriority w:val="99"/>
    <w:unhideWhenUsed/>
    <w:rsid w:val="00ED00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3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F4B"/>
    <w:pPr>
      <w:overflowPunct w:val="0"/>
      <w:autoSpaceDE w:val="0"/>
      <w:autoSpaceDN w:val="0"/>
      <w:adjustRightInd w:val="0"/>
      <w:spacing w:before="120" w:after="120" w:line="360" w:lineRule="auto"/>
    </w:pPr>
    <w:rPr>
      <w:rFonts w:ascii="Arial" w:hAnsi="Arial"/>
      <w:sz w:val="20"/>
      <w:szCs w:val="20"/>
      <w:lang w:eastAsia="zh-CN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93F4B"/>
    <w:rPr>
      <w:rFonts w:eastAsia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F4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93F4B"/>
    <w:rPr>
      <w:rFonts w:eastAsia="Times New Roman" w:cs="Times New Roman"/>
      <w:b/>
      <w:bCs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957617"/>
    <w:rPr>
      <w:rFonts w:eastAsia="Times New Roman" w:cs="Times New Roman"/>
      <w:lang w:val="en-GB" w:eastAsia="zh-CN"/>
    </w:rPr>
  </w:style>
  <w:style w:type="paragraph" w:styleId="HeaderFooter" w:customStyle="1">
    <w:name w:val="Header &amp; Footer"/>
    <w:rsid w:val="00ED75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bdr w:val="nil"/>
      <w:lang w:val="en-GB" w:eastAsia="en-US"/>
      <w14:textOutline w14:w="0"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sid w:val="00ED759C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numbering" w:styleId="ImportedStyle1" w:customStyle="1">
    <w:name w:val="Imported Style 1"/>
    <w:rsid w:val="00ED759C"/>
    <w:pPr>
      <w:numPr>
        <w:numId w:val="28"/>
      </w:numPr>
    </w:pPr>
  </w:style>
  <w:style w:type="character" w:styleId="Hyperlink">
    <w:name w:val="Hyperlink"/>
    <w:basedOn w:val="DefaultParagraphFont"/>
    <w:uiPriority w:val="99"/>
    <w:semiHidden/>
    <w:unhideWhenUsed/>
    <w:rsid w:val="002C11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hyperlink" Target="https://www.gov.uk/government/publications/uk-nsc-evidence-review-process/uk-nsc-evidence-review-process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gov.uk/government/groups/uk-national-screening-committee-uk-nsc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phescreening.blog.gov.uk/2019/01/30/updated-information-on-congenital-heart-disease-published-for-parents/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hyperlink" Target="https://www.birmingham.ac.uk/research/activity/metabolism-systems/Pulse-oximetry-screening-saving-babies-lives.aspx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chfed.org.uk/campaigns/chf-pulse-oximetry-campaign/" TargetMode="Externa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29b4aafc8300442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702c-0903-432d-9afe-f5c7c7fb86ea}"/>
      </w:docPartPr>
      <w:docPartBody>
        <w:p w14:paraId="2D1695E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Wre08</b:Tag>
    <b:SourceType>JournalArticle</b:SourceType>
    <b:Guid>{DD14B9A4-2287-0948-96A1-AD17A4514145}</b:Guid>
    <b:Title>Twenty year trends in diagnosis of life threatening neonatal cardiovascular malformations.</b:Title>
    <b:Year>2008</b:Year>
    <b:Volume>83</b:Volume>
    <b:Pages>414-419</b:Pages>
    <b:Author>
      <b:Author>
        <b:NameList>
          <b:Person>
            <b:Last>Wren</b:Last>
            <b:First>C</b:First>
          </b:Person>
          <b:Person>
            <b:Last>Reinhardt</b:Last>
            <b:First>Z</b:First>
          </b:Person>
          <b:Person>
            <b:Last>Khawaja</b:Last>
            <b:First>K</b:First>
          </b:Person>
        </b:NameList>
      </b:Author>
    </b:Author>
    <b:JournalName>Archives of desease in childhood; Fetal neonatal edition.</b:JournalName>
    <b:RefOrder>1</b:RefOrder>
  </b:Source>
  <b:Source>
    <b:Tag>Wal02</b:Tag>
    <b:SourceType>JournalArticle</b:SourceType>
    <b:Guid>{6E7C2424-60C4-6249-B472-74F79CA595B3}</b:Guid>
    <b:Author>
      <b:Author>
        <b:NameList>
          <b:Person>
            <b:Last>Walker</b:Last>
            <b:First>R,</b:First>
            <b:Middle>Giuffre M, Vaillancourt S</b:Middle>
          </b:Person>
        </b:NameList>
      </b:Author>
    </b:Author>
    <b:Title>Parental anxiety and the assessment of childhood murmurs.</b:Title>
    <b:JournalName>Canadian Journal of Cardiology</b:JournalName>
    <b:Year>2002</b:Year>
    <b:Volume>18</b:Volume>
    <b:Pages>406-414</b:Pages>
    <b:RefOrder>7</b:RefOrder>
  </b:Source>
  <b:Source>
    <b:Tag>Var16</b:Tag>
    <b:SourceType>BookSection</b:SourceType>
    <b:Guid>{3BEA9A12-E4AB-9B44-A23C-0051BE154CF6}</b:Guid>
    <b:Title>Cardiovascular assessment</b:Title>
    <b:City>New York</b:City>
    <b:Publisher>Springer Publishing Company</b:Publisher>
    <b:Year>2016</b:Year>
    <b:Edition>5th edition</b:Edition>
    <b:BookTitle>Physical assessment of the newborn</b:BookTitle>
    <b:Author>
      <b:Author>
        <b:NameList>
          <b:Person>
            <b:Last>Vargo</b:Last>
            <b:First>L</b:First>
          </b:Person>
        </b:NameList>
      </b:Author>
      <b:BookAuthor>
        <b:NameList>
          <b:Person>
            <b:Last>Tappero</b:Last>
            <b:First>E</b:First>
          </b:Person>
          <b:Person>
            <b:Last>Honeyfield</b:Last>
            <b:First>M</b:First>
          </b:Person>
        </b:NameList>
      </b:BookAuthor>
    </b:Author>
    <b:RefOrder>8</b:RefOrder>
  </b:Source>
  <b:Source>
    <b:Tag>Val07</b:Tag>
    <b:SourceType>JournalArticle</b:SourceType>
    <b:Guid>{1962C238-C6BA-044F-A7F9-53E106DCE166}</b:Guid>
    <b:Author>
      <b:Author>
        <b:NameList>
          <b:Person>
            <b:Last>Valmari</b:Last>
            <b:First>P</b:First>
          </b:Person>
        </b:NameList>
      </b:Author>
    </b:Author>
    <b:Title>Should Pulse Oximetry be used to screen for congenital heart disease?</b:Title>
    <b:JournalName>Archives of Disease in Childhood. Fetal and neonatal edition</b:JournalName>
    <b:Year>2007</b:Year>
    <b:Volume>92</b:Volume>
    <b:Issue>3</b:Issue>
    <b:Pages>F219-F224</b:Pages>
    <b:RefOrder>9</b:RefOrder>
  </b:Source>
  <b:Source>
    <b:Tag>Tuc03</b:Tag>
    <b:SourceType>BookSection</b:SourceType>
    <b:Guid>{01E80456-1EBD-8F41-B371-0970C48F7987}</b:Guid>
    <b:Title>Cardiovascular system</b:Title>
    <b:Year>2003</b:Year>
    <b:Author>
      <b:Author>
        <b:NameList>
          <b:Person>
            <b:Last>Tucker Blackburn</b:Last>
            <b:First>S</b:First>
          </b:Person>
        </b:NameList>
      </b:Author>
      <b:BookAuthor>
        <b:NameList>
          <b:Person>
            <b:Last>Tucker Blackburn</b:Last>
            <b:First>S</b:First>
          </b:Person>
        </b:NameList>
      </b:BookAuthor>
    </b:Author>
    <b:BookTitle>Maternal, fetal and neonatal physiology</b:BookTitle>
    <b:City>New York</b:City>
    <b:Publisher>Elsevier</b:Publisher>
    <b:Edition>2nd</b:Edition>
    <b:RefOrder>10</b:RefOrder>
  </b:Source>
  <b:Source>
    <b:Tag>Tha12</b:Tag>
    <b:SourceType>JournalArticle</b:SourceType>
    <b:Guid>{29EEF530-C7FF-294E-B716-A4B72D736B0F}</b:Guid>
    <b:Author>
      <b:Author>
        <b:NameList>
          <b:Person>
            <b:Last>Thangaratinam</b:Last>
            <b:First>S</b:First>
          </b:Person>
          <b:Person>
            <b:Last>Brown</b:Last>
            <b:First>K</b:First>
          </b:Person>
          <b:Person>
            <b:Last>Zamora</b:Last>
            <b:First>J</b:First>
          </b:Person>
          <b:Person>
            <b:Last>Khan</b:Last>
            <b:First>K</b:First>
          </b:Person>
          <b:Person>
            <b:Last>Ewer</b:Last>
            <b:First>A</b:First>
          </b:Person>
        </b:NameList>
      </b:Author>
    </b:Author>
    <b:Title>Pulse oximetry: Screening for critical congenital defects in asymptomatic newborn babies: a systematic review and meta analysis.</b:Title>
    <b:JournalName>Lancet</b:JournalName>
    <b:Year>2012</b:Year>
    <b:Volume>379</b:Volume>
    <b:Issue>9835</b:Issue>
    <b:Pages>2459-2464</b:Pages>
    <b:RefOrder>11</b:RefOrder>
  </b:Source>
  <b:Source>
    <b:Tag>sin14</b:Tag>
    <b:SourceType>JournalArticle</b:SourceType>
    <b:Guid>{94045B4C-09AB-024E-82A7-5FC39A5D3E95}</b:Guid>
    <b:Author>
      <b:Author>
        <b:NameList>
          <b:Person>
            <b:Last>Singh</b:Last>
            <b:First>Yogen</b:First>
          </b:Person>
          <b:Person>
            <b:Last>Chee</b:Last>
            <b:First>Ying-Hui</b:First>
          </b:Person>
          <b:Person>
            <b:Last>Gahlaut</b:Last>
            <b:First>Renu</b:First>
          </b:Person>
        </b:NameList>
      </b:Author>
    </b:Author>
    <b:Title>Evaluation of suspected congenital heart disease</b:Title>
    <b:JournalName>Paediatrics and child health</b:JournalName>
    <b:Publisher>Elsevier</b:Publisher>
    <b:Year>2014</b:Year>
    <b:Volume>25</b:Volume>
    <b:Issue>1</b:Issue>
    <b:RefOrder>12</b:RefOrder>
  </b:Source>
  <b:Source>
    <b:Tag>Sin14</b:Tag>
    <b:SourceType>JournalArticle</b:SourceType>
    <b:Guid>{611FAB8F-14AA-8A44-AE40-C7E6BC53325D}</b:Guid>
    <b:Author>
      <b:Author>
        <b:NameList>
          <b:Person>
            <b:Last>Singh</b:Last>
            <b:First>Y</b:First>
          </b:Person>
          <b:Person>
            <b:Last>Chee</b:Last>
            <b:First>Y</b:First>
          </b:Person>
          <b:Person>
            <b:Last>Gahlaut</b:Last>
            <b:First>R</b:First>
          </b:Person>
        </b:NameList>
      </b:Author>
    </b:Author>
    <b:Title>Evaluation of suspected congenital heart disease</b:Title>
    <b:JournalName>Paediatrics and Child Health</b:JournalName>
    <b:Publisher>Elsevier</b:Publisher>
    <b:Year>2014</b:Year>
    <b:Volume>25</b:Volume>
    <b:Issue>7</b:Issue>
    <b:Pages>7-12</b:Pages>
    <b:RefOrder>13</b:RefOrder>
  </b:Source>
  <b:Source>
    <b:Tag>Sin12</b:Tag>
    <b:SourceType>JournalArticle</b:SourceType>
    <b:Guid>{04DE53B9-470F-3A42-9259-7EDB90C580FF}</b:Guid>
    <b:Author>
      <b:Author>
        <b:NameList>
          <b:Person>
            <b:Last>Singh</b:Last>
            <b:First>A</b:First>
          </b:Person>
          <b:Person>
            <b:Last>Desai</b:Last>
            <b:First>T</b:First>
          </b:Person>
          <b:Person>
            <b:Last>Miller</b:Last>
            <b:First>P</b:First>
          </b:Person>
          <b:Person>
            <b:Last>Rasiah</b:Last>
            <b:First>S</b:First>
          </b:Person>
        </b:NameList>
      </b:Author>
    </b:Author>
    <b:Title>Benefits of predischarge echocardiography service for postnatal heart murmurs </b:Title>
    <b:JournalName>Acta Paediatrica</b:JournalName>
    <b:Year>2012</b:Year>
    <b:Volume>101</b:Volume>
    <b:Pages>333-336</b:Pages>
    <b:RefOrder>14</b:RefOrder>
  </b:Source>
  <b:Source>
    <b:Tag>Rei00</b:Tag>
    <b:SourceType>JournalArticle</b:SourceType>
    <b:Guid>{BEBB36EB-7A6A-B54A-88FB-A65713765F69}</b:Guid>
    <b:Author>
      <b:Author>
        <b:NameList>
          <b:Person>
            <b:Last>Rein</b:Last>
            <b:First>A</b:First>
          </b:Person>
          <b:Person>
            <b:Last>Omokhodion</b:Last>
            <b:First>S</b:First>
          </b:Person>
          <b:Person>
            <b:Last>Nir</b:Last>
            <b:First>A</b:First>
            <b:Middle>(2000)</b:Middle>
          </b:Person>
        </b:NameList>
      </b:Author>
    </b:Author>
    <b:Title>Significance of a cardiac murmur as the sole clinical sign in the newborn.</b:Title>
    <b:Year>2000</b:Year>
    <b:Volume>39</b:Volume>
    <b:Pages>511-520</b:Pages>
    <b:JournalName>Clinical Pediatrics</b:JournalName>
    <b:Issue>9</b:Issue>
    <b:RefOrder>3</b:RefOrder>
  </b:Source>
  <b:Source>
    <b:Tag>Mah09</b:Tag>
    <b:SourceType>JournalArticle</b:SourceType>
    <b:Guid>{6166CAD5-6503-194B-9B76-FEBB66F6050B}</b:Guid>
    <b:Title>Role of pulse oximetry in examining newborn for CHD; a scientific statement from the Americal Heart Association and American Academy of  Pediatrics.</b:Title>
    <b:JournalName>Circulation</b:JournalName>
    <b:Year>2009</b:Year>
    <b:Issue>120</b:Issue>
    <b:Pages>447-458</b:Pages>
    <b:Author>
      <b:Author>
        <b:NameList>
          <b:Person>
            <b:Last>Mahle</b:Last>
            <b:First>W</b:First>
          </b:Person>
          <b:Person>
            <b:Last>Newberger</b:Last>
            <b:First>J</b:First>
          </b:Person>
          <b:Person>
            <b:Last>Mathern</b:Last>
            <b:First>G</b:First>
          </b:Person>
        </b:NameList>
      </b:Author>
    </b:Author>
    <b:RefOrder>15</b:RefOrder>
  </b:Source>
  <b:Source>
    <b:Tag>Law98</b:Tag>
    <b:SourceType>DocumentFromInternetSite</b:SourceType>
    <b:Guid>{F2B07BCF-C10D-C548-9810-B04A5248DA28}</b:Guid>
    <b:Author>
      <b:Author>
        <b:NameList>
          <b:Person>
            <b:Last>Law</b:Last>
            <b:First>M</b:First>
          </b:Person>
          <b:Person>
            <b:Last>Stewart</b:Last>
            <b:First>D</b:First>
          </b:Person>
          <b:Person>
            <b:Last>Pollock</b:Last>
            <b:First>N</b:First>
          </b:Person>
          <b:Person>
            <b:Last>Letts</b:Last>
            <b:First>L</b:First>
          </b:Person>
          <b:Person>
            <b:Last>Bosch</b:Last>
            <b:First>J</b:First>
          </b:Person>
          <b:Person>
            <b:Last>Westmorlan</b:Last>
            <b:First>M</b:First>
          </b:Person>
        </b:NameList>
      </b:Author>
    </b:Author>
    <b:Title>Guidelines for critical review form-quantitative studies</b:Title>
    <b:Year>1998</b:Year>
    <b:InternetSiteTitle>www.mcmaster.ca</b:InternetSiteTitle>
    <b:URL>https://srs-mcmaster.ca/wp-content/uploads/2015/04/Guidelines-for-Critical-Review-Form-Quantiative-Studies-English.pdf</b:URL>
    <b:YearAccessed>2018</b:YearAccessed>
    <b:MonthAccessed>January</b:MonthAccessed>
    <b:DayAccessed>28</b:DayAccessed>
    <b:RefOrder>16</b:RefOrder>
  </b:Source>
  <b:Source>
    <b:Tag>Kum16</b:Tag>
    <b:SourceType>JournalArticle</b:SourceType>
    <b:Guid>{B5FD5B9B-D6FA-4645-B2DB-ED6D823A4FE7}</b:Guid>
    <b:Title>Universal pulse oximetry screening for early detection of critical congenital heart disease.</b:Title>
    <b:Year>2016</b:Year>
    <b:Pages>35-41</b:Pages>
    <b:Author>
      <b:Author>
        <b:NameList>
          <b:Person>
            <b:Last>Kumar</b:Last>
            <b:First>P</b:First>
          </b:Person>
        </b:NameList>
      </b:Author>
    </b:Author>
    <b:JournalName>Clinical Medicine Insights; Pediatrics</b:JournalName>
    <b:Volume>10</b:Volume>
    <b:RefOrder>17</b:RefOrder>
  </b:Source>
  <b:Source>
    <b:Tag>Hof02</b:Tag>
    <b:SourceType>JournalArticle</b:SourceType>
    <b:Guid>{5E93E124-92D0-8C40-B2F5-68CEB52D7FB6}</b:Guid>
    <b:Title>The incidence of congenital heart disease</b:Title>
    <b:JournalName>Journal of the American college of cardiology</b:JournalName>
    <b:Year>2002</b:Year>
    <b:Volume>39</b:Volume>
    <b:Pages>1890-1900</b:Pages>
    <b:Author>
      <b:Author>
        <b:NameList>
          <b:Person>
            <b:Last>Hoffman</b:Last>
            <b:First>L</b:First>
          </b:Person>
          <b:Person>
            <b:Last>Kaplan</b:Last>
            <b:First>S</b:First>
          </b:Person>
        </b:NameList>
      </b:Author>
    </b:Author>
    <b:RefOrder>18</b:RefOrder>
  </b:Source>
  <b:Source>
    <b:Tag>Hew17</b:Tag>
    <b:SourceType>Book</b:SourceType>
    <b:Guid>{9DCC8E5D-CF6C-4543-B59F-9CF40EC0C2BD}</b:Guid>
    <b:Title>The essential guide to doing a health and social care literature review</b:Title>
    <b:Publisher>Routledge</b:Publisher>
    <b:City>London</b:City>
    <b:Year>2017</b:Year>
    <b:Author>
      <b:Author>
        <b:NameList>
          <b:Person>
            <b:Last>Hewitt-Taylor</b:Last>
            <b:First>Jaqui</b:First>
          </b:Person>
        </b:NameList>
      </b:Author>
    </b:Author>
    <b:RefOrder>19</b:RefOrder>
  </b:Source>
  <b:Source>
    <b:Tag>Hal96</b:Tag>
    <b:SourceType>Book</b:SourceType>
    <b:Guid>{ED7D874C-724D-D245-B830-E0F61C838631}</b:Guid>
    <b:Author>
      <b:Author>
        <b:NameList>
          <b:Person>
            <b:Last>Hall</b:Last>
            <b:First>D</b:First>
          </b:Person>
        </b:NameList>
      </b:Author>
    </b:Author>
    <b:Title>Health for All Children; Third Joint Health Working Party on Child Health Surveillance.</b:Title>
    <b:Publisher>OU Press</b:Publisher>
    <b:Year>1996</b:Year>
    <b:RefOrder>20</b:RefOrder>
  </b:Source>
  <b:Source>
    <b:Tag>Gra09</b:Tag>
    <b:SourceType>JournalArticle</b:SourceType>
    <b:Guid>{F67C100C-8323-774C-8286-FDFBF079E4B8}</b:Guid>
    <b:Title>A typology of reviews: an analysis of 14 review types and associated methodologies</b:Title>
    <b:JournalName>Salford Centre for Nursing, Midwifery and Collaborative Research (SCNMCR)</b:JournalName>
    <b:Publisher>University of Sheffield</b:Publisher>
    <b:City>Sheffield</b:City>
    <b:Year>2009</b:Year>
    <b:Author>
      <b:Author>
        <b:NameList>
          <b:Person>
            <b:Last>Grant</b:Last>
            <b:First>M</b:First>
          </b:Person>
          <b:Person>
            <b:Last>Booth</b:Last>
            <b:First>A</b:First>
          </b:Person>
        </b:NameList>
      </b:Author>
    </b:Author>
    <b:RefOrder>21</b:RefOrder>
  </b:Source>
  <b:Source>
    <b:Tag>Gle081</b:Tag>
    <b:SourceType>BookSection</b:SourceType>
    <b:Guid>{63C730C4-6E51-B749-98CF-8DC248E3727C}</b:Guid>
    <b:Author>
      <b:Author>
        <b:NameList>
          <b:Person>
            <b:Last>Glester</b:Last>
            <b:First>T</b:First>
          </b:Person>
        </b:NameList>
      </b:Author>
      <b:Editor>
        <b:NameList>
          <b:Person>
            <b:Last>Davies</b:Last>
            <b:First>L</b:First>
          </b:Person>
          <b:Person>
            <b:Last>S</b:Last>
            <b:First>McDonald</b:First>
          </b:Person>
        </b:NameList>
      </b:Editor>
    </b:Author>
    <b:Title>Congenital Cardiac Anomalies in the Newborn: causes, effects and treatment</b:Title>
    <b:BookTitle>Examination of the Newborn and Newborn Health</b:BookTitle>
    <b:City>Edinburgh</b:City>
    <b:Publisher>Elsevier</b:Publisher>
    <b:Year>2008</b:Year>
    <b:RefOrder>22</b:RefOrder>
  </b:Source>
  <b:Source>
    <b:Tag>Gan11</b:Tag>
    <b:SourceType>JournalArticle</b:SourceType>
    <b:Guid>{6571D733-729E-6949-832F-9ED6C7F57917}</b:Guid>
    <b:Author>
      <b:Author>
        <b:NameList>
          <b:Person>
            <b:Last>Gandhi</b:Last>
            <b:First>A</b:First>
          </b:Person>
          <b:Person>
            <b:Last>Sreekantam</b:Last>
            <b:First>S</b:First>
          </b:Person>
        </b:NameList>
      </b:Author>
    </b:Author>
    <b:Title>Evaluation of suspected congenital heart disease</b:Title>
    <b:JournalName>Paediatrics and child health</b:JournalName>
    <b:Year>2011</b:Year>
    <b:Volume>21</b:Volume>
    <b:Issue>1</b:Issue>
    <b:Pages>7-12</b:Pages>
    <b:RefOrder>4</b:RefOrder>
  </b:Source>
  <b:Source>
    <b:Tag>Fur09</b:Tag>
    <b:SourceType>JournalArticle</b:SourceType>
    <b:Guid>{98A1C403-0901-4D49-AA26-6F5EBDF36D2F}</b:Guid>
    <b:Title>Update method guidelines for systematic reviews in the Cochrane Back Review Group</b:Title>
    <b:JournalName>Cochrane library</b:JournalName>
    <b:Year>2009</b:Year>
    <b:Volume>34</b:Volume>
    <b:Issue>18</b:Issue>
    <b:Pages>1929-1941</b:Pages>
    <b:Author>
      <b:Author>
        <b:NameList>
          <b:Person>
            <b:Last>Furlan</b:Last>
            <b:First>D</b:First>
          </b:Person>
          <b:Person>
            <b:Last>Pennick</b:Last>
            <b:First>V</b:First>
          </b:Person>
          <b:Person>
            <b:Last>Bombardier</b:Last>
            <b:First>C</b:First>
          </b:Person>
          <b:Person>
            <b:Last>van Tulder</b:Last>
            <b:First>M</b:First>
          </b:Person>
        </b:NameList>
      </b:Author>
    </b:Author>
    <b:RefOrder>23</b:RefOrder>
  </b:Source>
  <b:Source>
    <b:Tag>Fro04</b:Tag>
    <b:SourceType>JournalArticle</b:SourceType>
    <b:Guid>{5DA47055-A05B-9940-940E-3D869CD600F0}</b:Guid>
    <b:Author>
      <b:Author>
        <b:NameList>
          <b:Person>
            <b:Last>Frommelt</b:Last>
            <b:First>M</b:First>
          </b:Person>
          <b:Person>
            <b:Last>Rademacher</b:Last>
            <b:First>R</b:First>
          </b:Person>
          <b:Person>
            <b:Last>Kliegman</b:Last>
            <b:First>R</b:First>
          </b:Person>
        </b:NameList>
      </b:Author>
    </b:Author>
    <b:Title>Differential Diagnosis and Approach to a Heart Murmur in Term Infants</b:Title>
    <b:Publisher>Harcourt Brace Jovanovich</b:Publisher>
    <b:Year>2004</b:Year>
    <b:Volume>51</b:Volume>
    <b:Pages>1023-1032</b:Pages>
    <b:JournalName>The Pediatric Clinics of North America</b:JournalName>
    <b:Issue>4</b:Issue>
    <b:RefOrder>24</b:RefOrder>
  </b:Source>
  <b:Source>
    <b:Tag>Ewe11</b:Tag>
    <b:SourceType>JournalArticle</b:SourceType>
    <b:Guid>{21FE5774-5B45-A14E-A3AC-74E479B29D23}</b:Guid>
    <b:Author>
      <b:Author>
        <b:NameList>
          <b:Person>
            <b:Last>Ewer A</b:Last>
            <b:First>Middleton</b:First>
            <b:Middle>J, Furmston A</b:Middle>
          </b:Person>
        </b:NameList>
      </b:Author>
    </b:Author>
    <b:Title>Pulse oximetry screening for congenital heart disease in newborn infants: a test accuracy study</b:Title>
    <b:JournalName>Lancet</b:JournalName>
    <b:Year>2011</b:Year>
    <b:Month>August</b:Month>
    <b:Volume>378</b:Volume>
    <b:Issue>9793</b:Issue>
    <b:Pages>785-794</b:Pages>
    <b:RefOrder>25</b:RefOrder>
  </b:Source>
  <b:Source>
    <b:Tag>Ewe12</b:Tag>
    <b:SourceType>JournalArticle</b:SourceType>
    <b:Guid>{3A4D6F4A-63A4-944C-B337-01C4DF270A73}</b:Guid>
    <b:Title>Pulse oximetry as a screening test for congenital heart defects in newborn infants: a test accuracy study with evaluation of acceptability and cost-effectiveness.</b:Title>
    <b:Year>2012</b:Year>
    <b:Author>
      <b:Author>
        <b:NameList>
          <b:Person>
            <b:Last>Ewer</b:Last>
            <b:First>A</b:First>
          </b:Person>
          <b:Person>
            <b:Last>Furmston</b:Last>
            <b:First>A</b:First>
            <b:Middle>T</b:Middle>
          </b:Person>
          <b:Person>
            <b:Last>Middleton</b:Last>
            <b:First>L</b:First>
          </b:Person>
          <b:Person>
            <b:Last>Deeks</b:Last>
            <b:First>J</b:First>
          </b:Person>
          <b:Person>
            <b:Last>Daniels</b:Last>
            <b:First>J</b:First>
          </b:Person>
          <b:Person>
            <b:Last>Pattison</b:Last>
            <b:First>H</b:First>
          </b:Person>
          <b:Person>
            <b:Last>Powell</b:Last>
            <b:First>R</b:First>
          </b:Person>
          <b:Person>
            <b:Last>Roberts</b:Last>
            <b:First>T</b:First>
          </b:Person>
          <b:Person>
            <b:Last>Barton</b:Last>
            <b:First>P</b:First>
          </b:Person>
          <b:Person>
            <b:Last>P</b:Last>
            <b:First>Auguste</b:First>
          </b:Person>
          <b:Person>
            <b:Last>Bhoyar</b:Last>
            <b:First>A</b:First>
          </b:Person>
          <b:Person>
            <b:Last>Thangaratinam</b:Last>
            <b:First>S</b:First>
          </b:Person>
          <b:Person>
            <b:Last>Tonks</b:Last>
            <b:First>A</b:First>
          </b:Person>
          <b:Person>
            <b:Last>Satodia</b:Last>
            <b:First>P</b:First>
          </b:Person>
          <b:Person>
            <b:Last>Deshpande</b:Last>
            <b:First>S</b:First>
          </b:Person>
          <b:Person>
            <b:Last>Kumararatne</b:Last>
            <b:First>B</b:First>
          </b:Person>
          <b:Person>
            <b:Last>Sivakumar</b:Last>
            <b:First>S</b:First>
          </b:Person>
          <b:Person>
            <b:Last>R</b:Last>
            <b:First>Mupanemunda</b:First>
          </b:Person>
          <b:Person>
            <b:Last>Khan</b:Last>
            <b:First>K</b:First>
          </b:Person>
        </b:NameList>
      </b:Author>
    </b:Author>
    <b:JournalName>Health Technology Assessment</b:JournalName>
    <b:Publisher>HTA Programme</b:Publisher>
    <b:Volume>16</b:Volume>
    <b:Issue>2</b:Issue>
    <b:Pages>1366-5278</b:Pages>
    <b:RefOrder>26</b:RefOrder>
  </b:Source>
  <b:Source>
    <b:Tag>Cla05</b:Tag>
    <b:SourceType>JournalArticle</b:SourceType>
    <b:Guid>{2A4211CA-FCAC-4D42-8A09-64E03D709E90}</b:Guid>
    <b:Author>
      <b:Author>
        <b:NameList>
          <b:Person>
            <b:Last>Clarke</b:Last>
            <b:First>E</b:First>
          </b:Person>
          <b:Person>
            <b:Last>Kumar</b:Last>
            <b:First>M</b:First>
          </b:Person>
        </b:NameList>
      </b:Author>
    </b:Author>
    <b:Title>Evaluation of suspected congenital heart disease in the neonatal period</b:Title>
    <b:JournalName>Current Paediatrics</b:JournalName>
    <b:Year>2005</b:Year>
    <b:Issue>15</b:Issue>
    <b:Pages>523-531</b:Pages>
    <b:RefOrder>27</b:RefOrder>
  </b:Source>
  <b:Source>
    <b:Tag>Car02</b:Tag>
    <b:SourceType>JournalArticle</b:SourceType>
    <b:Guid>{15BC0480-5FFF-5B4A-B1E3-FA0FD103AAC6}</b:Guid>
    <b:Author>
      <b:Author>
        <b:NameList>
          <b:Person>
            <b:Last>Carvalho</b:Last>
            <b:First>J</b:First>
          </b:Person>
          <b:Person>
            <b:Last>Mavrides</b:Last>
            <b:First>E</b:First>
          </b:Person>
          <b:Person>
            <b:Last>Shinebourne</b:Last>
            <b:First>E</b:First>
          </b:Person>
        </b:NameList>
      </b:Author>
    </b:Author>
    <b:Title>Improving the effectiveness of routine prenatal screening for major congenital heart defects.</b:Title>
    <b:JournalName>Heart</b:JournalName>
    <b:Year>2002</b:Year>
    <b:Issue>88</b:Issue>
    <b:Pages>387-91</b:Pages>
    <b:RefOrder>28</b:RefOrder>
  </b:Source>
  <b:Source>
    <b:Tag>Car13</b:Tag>
    <b:SourceType>JournalArticle</b:SourceType>
    <b:Guid>{E0B04E51-E78F-1247-92C0-BF865083CFCA}</b:Guid>
    <b:Title>Developing your clinical question: the key to successful research.</b:Title>
    <b:JournalName>Journal of emergency nursing</b:JournalName>
    <b:Year>2013</b:Year>
    <b:Volume>39</b:Volume>
    <b:Issue>3</b:Issue>
    <b:Pages>299-301</b:Pages>
    <b:Author>
      <b:Author>
        <b:NameList>
          <b:Person>
            <b:Last>Carman</b:Last>
            <b:First>M</b:First>
          </b:Person>
          <b:Person>
            <b:Last>Wolf</b:Last>
            <b:First>L</b:First>
          </b:Person>
          <b:Person>
            <b:Last>Henderson</b:Last>
            <b:First>D</b:First>
          </b:Person>
          <b:Person>
            <b:Last>Kamienski</b:Last>
            <b:First>M</b:First>
          </b:Person>
          <b:Person>
            <b:Last>Koziel-McLain</b:Last>
            <b:First>J</b:First>
          </b:Person>
          <b:Person>
            <b:Last>Manton</b:Last>
            <b:First>M</b:First>
          </b:Person>
          <b:Person>
            <b:Last>Moon</b:Last>
            <b:First>D</b:First>
          </b:Person>
        </b:NameList>
      </b:Author>
    </b:Author>
    <b:RefOrder>29</b:RefOrder>
  </b:Source>
  <b:Source>
    <b:Tag>Bur02</b:Tag>
    <b:SourceType>BookSection</b:SourceType>
    <b:Guid>{DC100B81-FA74-2F4C-8B57-6F9CC51E9EFC}</b:Guid>
    <b:Author>
      <b:Author>
        <b:NameList>
          <b:Person>
            <b:Last>Burch</b:Last>
            <b:First>M</b:First>
          </b:Person>
        </b:NameList>
      </b:Author>
    </b:Author>
    <b:Title>Congenital Heart Disease</b:Title>
    <b:Publisher>The Medicine Publishing Company Ltd</b:Publisher>
    <b:Year>2002</b:Year>
    <b:Pages>158-165</b:Pages>
    <b:BookTitle>Medicine</b:BookTitle>
    <b:RefOrder>30</b:RefOrder>
  </b:Source>
  <b:Source>
    <b:Tag>Blo03</b:Tag>
    <b:SourceType>JournalArticle</b:SourceType>
    <b:Guid>{B7797D85-13A0-EE49-99DC-CA8B23D9A430}</b:Guid>
    <b:Title>The quality of routine examinations of the newborn performed by midwives and SHOs; an evaluation using video recordings.</b:Title>
    <b:Year>2003</b:Year>
    <b:Pages>17680</b:Pages>
    <b:JournalName>Journal of medical screening</b:JournalName>
    <b:Month>10</b:Month>
    <b:Author>
      <b:Author>
        <b:NameList>
          <b:Person>
            <b:Last>Bloomfield</b:Last>
            <b:First>L</b:First>
          </b:Person>
          <b:Person>
            <b:Last>Rogers</b:Last>
            <b:First>C</b:First>
          </b:Person>
        </b:NameList>
      </b:Author>
    </b:Author>
    <b:RefOrder>31</b:RefOrder>
  </b:Source>
  <b:Source>
    <b:Tag>Bet10</b:Tag>
    <b:SourceType>JournalArticle</b:SourceType>
    <b:Guid>{5B50AE8C-5F37-E945-9740-809878B2BCA0}</b:Guid>
    <b:Title>Learning how to undertake a systemic review:part 2</b:Title>
    <b:Year>2010</b:Year>
    <b:Volume>24</b:Volume>
    <b:Pages>47-56</b:Pages>
    <b:JournalName>Nursing Standard</b:JournalName>
    <b:Month>February</b:Month>
    <b:Issue>51</b:Issue>
    <b:Author>
      <b:Author>
        <b:NameList>
          <b:Person>
            <b:Last>Bettany-Saltikov</b:Last>
            <b:First>J</b:First>
          </b:Person>
        </b:NameList>
      </b:Author>
    </b:Author>
    <b:RefOrder>32</b:RefOrder>
  </b:Source>
  <b:Source>
    <b:Tag>Bed15</b:Tag>
    <b:SourceType>BookSection</b:SourceType>
    <b:Guid>{7D43D436-8079-EA46-A586-6F085E93008B}</b:Guid>
    <b:Title>Cardiovscular and respiratory assessment of the baby</b:Title>
    <b:Publisher>John Wiley &amp; sons</b:Publisher>
    <b:City>Chichester</b:City>
    <b:Year>2015</b:Year>
    <b:Author>
      <b:Author>
        <b:NameList>
          <b:Person>
            <b:Last>Bedford</b:Last>
            <b:First>C</b:First>
          </b:Person>
          <b:Person>
            <b:Last>Lomax</b:Last>
            <b:First>A</b:First>
          </b:Person>
        </b:NameList>
      </b:Author>
      <b:Editor>
        <b:NameList>
          <b:Person>
            <b:Last>Lomax</b:Last>
            <b:First>A</b:First>
          </b:Person>
        </b:NameList>
      </b:Editor>
    </b:Author>
    <b:BookTitle>Examination of the newborn; an evidence based guide.</b:BookTitle>
    <b:Edition>2nd Edition</b:Edition>
    <b:RefOrder>33</b:RefOrder>
  </b:Source>
  <b:Source>
    <b:Tag>Bas17</b:Tag>
    <b:SourceType>Book</b:SourceType>
    <b:Guid>{B126F170-2502-C346-93CD-F54D83F9D6EA}</b:Guid>
    <b:Author>
      <b:Author>
        <b:NameList>
          <b:Person>
            <b:Last>Baston</b:Last>
            <b:First>H</b:First>
          </b:Person>
        </b:NameList>
      </b:Author>
    </b:Author>
    <b:Title>Examination of the newborn A practical guide</b:Title>
    <b:City>London</b:City>
    <b:Publisher>Routledge</b:Publisher>
    <b:Year>2017</b:Year>
    <b:Edition>3rd</b:Edition>
    <b:RefOrder>34</b:RefOrder>
  </b:Source>
  <b:Source>
    <b:Tag>Age11</b:Tag>
    <b:SourceType>JournalArticle</b:SourceType>
    <b:Guid>{8E34E68E-F327-4E46-B7B3-CE3B013A8F90}</b:Guid>
    <b:Author>
      <b:Author>
        <b:NameList>
          <b:Person>
            <b:Last>Ageliki</b:Last>
            <b:First>K</b:First>
          </b:Person>
          <b:Person>
            <b:Last>Sotirios</b:Last>
            <b:First>F</b:First>
          </b:Person>
          <b:Person>
            <b:Last>Sotirios</b:Last>
            <b:First>T</b:First>
          </b:Person>
          <b:Person>
            <b:Last>Alexandra</b:Last>
            <b:First>M</b:First>
          </b:Person>
          <b:Person>
            <b:Last>Gabriel</b:Last>
            <b:First>D</b:First>
          </b:Person>
          <b:Person>
            <b:Last>Stefanos</b:Last>
            <b:First>M</b:First>
          </b:Person>
        </b:NameList>
      </b:Author>
    </b:Author>
    <b:Title>Accuracy of Cardiac Auscultation in Asymptomatic Neonates with Heart Murmurs: Comparison between paediatric Trainees and Neonatologists.</b:Title>
    <b:Publisher>Springer</b:Publisher>
    <b:Year>2011</b:Year>
    <b:Volume>32</b:Volume>
    <b:Pages>473-477</b:Pages>
    <b:JournalName>Pediatric Cardiology</b:JournalName>
    <b:RefOrder>35</b:RefOrder>
  </b:Source>
  <b:Source>
    <b:Tag>Cen09</b:Tag>
    <b:SourceType>Book</b:SourceType>
    <b:Guid>{3A9FAD16-14B4-464F-B583-B3E0C37064C3}</b:Guid>
    <b:Author>
      <b:Author>
        <b:Corporate>Centre for Reviews and Dissemination</b:Corporate>
      </b:Author>
    </b:Author>
    <b:Title>Systematic Reviews. CRD's guidance for undertaking reviews in health care.</b:Title>
    <b:City>York</b:City>
    <b:Publisher>CRD, University of York</b:Publisher>
    <b:Year>2009</b:Year>
    <b:RefOrder>36</b:RefOrder>
  </b:Source>
  <b:Source>
    <b:Tag>Pub17</b:Tag>
    <b:SourceType>DocumentFromInternetSite</b:SourceType>
    <b:Guid>{2D50B4CC-39A2-B849-B728-EC71886878CB}</b:Guid>
    <b:Title>PHE Screening Blogs</b:Title>
    <b:Year>2017</b:Year>
    <b:Month>January</b:Month>
    <b:Author>
      <b:Author>
        <b:Corporate>Public Health England</b:Corporate>
      </b:Author>
    </b:Author>
    <b:URL>https://phescreening.blog.gov.uk/.../newborn-pulse-oximetry-screening-pilot-update/ </b:URL>
    <b:YearAccessed>2018</b:YearAccessed>
    <b:MonthAccessed>April</b:MonthAccessed>
    <b:DayAccessed>8</b:DayAccessed>
    <b:RefOrder>37</b:RefOrder>
  </b:Source>
  <b:Source>
    <b:Tag>Pub161</b:Tag>
    <b:SourceType>Book</b:SourceType>
    <b:Guid>{E6895246-12E9-6047-9ED9-A28CF7DC2211}</b:Guid>
    <b:Author>
      <b:Author>
        <b:Corporate>Public Health England</b:Corporate>
      </b:Author>
    </b:Author>
    <b:Title>Newborn and infant physical screening programme handbook</b:Title>
    <b:City>London</b:City>
    <b:Publisher>PHE publications</b:Publisher>
    <b:Year>2016</b:Year>
    <b:RefOrder>38</b:RefOrder>
  </b:Source>
  <b:Source>
    <b:Tag>Pub16</b:Tag>
    <b:SourceType>Book</b:SourceType>
    <b:Guid>{3636D4D4-F506-5944-B01D-7398EA484EBA}</b:Guid>
    <b:Author>
      <b:Author>
        <b:Corporate>Public Health England</b:Corporate>
      </b:Author>
    </b:Author>
    <b:Title>Newborn and infant physical examination standards 2016-2017</b:Title>
    <b:Publisher>PHE publications</b:Publisher>
    <b:City>London</b:City>
    <b:Year>2016</b:Year>
    <b:RefOrder>39</b:RefOrder>
  </b:Source>
  <b:Source>
    <b:Tag>Kno14</b:Tag>
    <b:SourceType>Report</b:SourceType>
    <b:Guid>{C5BFF798-163A-6446-9C40-7FB91EAF3F94}</b:Guid>
    <b:Title>  Screening for Congenital Heart Defects:  External review against programme appraisal criteria for the UK NSC </b:Title>
    <b:City>London</b:City>
    <b:Year>2014</b:Year>
    <b:Author>
      <b:Author>
        <b:NameList>
          <b:Person>
            <b:Last>Knowles</b:Last>
            <b:First>R</b:First>
          </b:Person>
          <b:Person>
            <b:Last>Hunter</b:Last>
            <b:First>R</b:First>
          </b:Person>
        </b:NameList>
      </b:Author>
    </b:Author>
    <b:Institution>University College London</b:Institution>
    <b:Department>  UCL Institute of Child Health </b:Department>
    <b:RefOrder>40</b:RefOrder>
  </b:Source>
  <b:Source>
    <b:Tag>NHS14</b:Tag>
    <b:SourceType>Report</b:SourceType>
    <b:Guid>{BA17F830-2ACA-C748-8667-8300A2E2305B}</b:Guid>
    <b:Author>
      <b:Author>
        <b:Corporate>NHS England</b:Corporate>
      </b:Author>
    </b:Author>
    <b:Title>  New Congenital Heart Disease Review:   Recommendations to improve antenatal and neonatal detection of congenital heart disease (CHD)  </b:Title>
    <b:Publisher>NHS England</b:Publisher>
    <b:Year>2014</b:Year>
    <b:RefOrder>41</b:RefOrder>
  </b:Source>
  <b:Source>
    <b:Tag>Mel13</b:Tag>
    <b:SourceType>JournalArticle</b:SourceType>
    <b:Guid>{13C94A42-737D-8842-A708-6BDB29906CF7}</b:Guid>
    <b:Author>
      <b:Author>
        <b:NameList>
          <b:Person>
            <b:Last>Melliander</b:Last>
            <b:First>M</b:First>
          </b:Person>
        </b:NameList>
      </b:Author>
    </b:Author>
    <b:Title>Diagnosis and Management of Life-Threatening Cardiac Malformations in the Newborn</b:Title>
    <b:JournalName>Seminars in Fetal &amp; Neonatal Medicine</b:JournalName>
    <b:Publisher>Elsevier</b:Publisher>
    <b:Year>2013</b:Year>
    <b:Volume>18</b:Volume>
    <b:Pages>302-310</b:Pages>
    <b:RefOrder>42</b:RefOrder>
  </b:Source>
  <b:Source>
    <b:Tag>The02</b:Tag>
    <b:SourceType>JournalArticle</b:SourceType>
    <b:Guid>{7BAA2C1D-6F23-834F-AE81-774A7254FA37}</b:Guid>
    <b:Author>
      <b:Author>
        <b:NameList>
          <b:Person>
            <b:Last>Theorell</b:Last>
            <b:First>K</b:First>
          </b:Person>
        </b:NameList>
      </b:Author>
    </b:Author>
    <b:Title>Cardiovascular Assessment of the Newborn</b:Title>
    <b:Year>2002</b:Year>
    <b:Publisher>Elsevier</b:Publisher>
    <b:Volume>2</b:Volume>
    <b:Pages>111-127</b:Pages>
    <b:JournalName>Newborn and Infant Nursing Reviews</b:JournalName>
    <b:Issue>2</b:Issue>
    <b:RefOrder>43</b:RefOrder>
  </b:Source>
  <b:Source>
    <b:Tag>Nai14</b:Tag>
    <b:SourceType>JournalArticle</b:SourceType>
    <b:Guid>{F5BED5F2-B619-A948-AB0A-DB14509AF39A}</b:Guid>
    <b:Author>
      <b:Author>
        <b:NameList>
          <b:Person>
            <b:Last>Naik</b:Last>
            <b:First>R</b:First>
          </b:Person>
          <b:Person>
            <b:Last>Shah</b:Last>
            <b:First>N</b:First>
          </b:Person>
        </b:NameList>
      </b:Author>
    </b:Author>
    <b:Title>Teenage Heart Murmurs</b:Title>
    <b:JournalName>Pediatric Clinics of North America</b:JournalName>
    <b:Publisher>Elsevier</b:Publisher>
    <b:Year>2014</b:Year>
    <b:Volume>61</b:Volume>
    <b:Pages>1-16</b:Pages>
    <b:RefOrder>44</b:RefOrder>
  </b:Source>
  <b:Source>
    <b:Tag>Man13</b:Tag>
    <b:SourceType>JournalArticle</b:SourceType>
    <b:Guid>{416A5F46-B199-A944-AF4C-F29EC32C5175}</b:Guid>
    <b:Author>
      <b:Author>
        <b:NameList>
          <b:Person>
            <b:Last>Mannarino</b:Last>
            <b:First>S</b:First>
          </b:Person>
          <b:Person>
            <b:Last>A</b:Last>
            <b:First>Codazzi</b:First>
          </b:Person>
          <b:Person>
            <b:Last>Diouf</b:Last>
            <b:First>A</b:First>
          </b:Person>
          <b:Person>
            <b:Last>Falcone</b:Last>
            <b:First>R</b:First>
          </b:Person>
          <b:Person>
            <b:Last>Chiapedi</b:Last>
            <b:First>S</b:First>
          </b:Person>
        </b:NameList>
      </b:Author>
    </b:Author>
    <b:Title>The Neonatal Heart Murmur</b:Title>
    <b:JournalName>Early Human Development </b:JournalName>
    <b:Publisher>Elsevier</b:Publisher>
    <b:Year>2013</b:Year>
    <b:Volume>8954</b:Volume>
    <b:Pages>537-538</b:Pages>
    <b:RefOrder>45</b:RefOrder>
  </b:Source>
  <b:Source>
    <b:Tag>Pla18</b:Tag>
    <b:SourceType>ElectronicSource</b:SourceType>
    <b:Guid>{A604A5DD-3CF2-7841-B753-10B93EE26B9A}</b:Guid>
    <b:Author>
      <b:Author>
        <b:NameList>
          <b:Person>
            <b:Last>Plana</b:Last>
            <b:First>M</b:First>
          </b:Person>
          <b:Person>
            <b:Last>Zamora</b:Last>
            <b:First>J</b:First>
          </b:Person>
          <b:Person>
            <b:Last>Suresh</b:Last>
            <b:First>G</b:First>
          </b:Person>
          <b:Person>
            <b:Last>Fernandez-Pineda</b:Last>
            <b:First>L</b:First>
          </b:Person>
          <b:Person>
            <b:Last>Thangaratinam</b:Last>
            <b:First>S</b:First>
          </b:Person>
          <b:Person>
            <b:Last>Ewer</b:Last>
            <b:First>A</b:First>
          </b:Person>
        </b:NameList>
      </b:Author>
    </b:Author>
    <b:Title>Pulse Oximetry Screening for Critical Congenital Heart Defects</b:Title>
    <b:JournalName>Cochrane Database of Systematic Reviews</b:JournalName>
    <b:Publisher>Cochrane</b:Publisher>
    <b:Year>2018</b:Year>
    <b:PublicationTitle>Cochrane Review Series</b:PublicationTitle>
    <b:RefOrder>46</b:RefOrder>
  </b:Source>
  <b:Source>
    <b:Tag>Ave</b:Tag>
    <b:SourceType>Book</b:SourceType>
    <b:Guid>{B34C793A-D3E9-8848-B228-7A293669A7D8}</b:Guid>
    <b:Title>Doing a Literature Review in Health and Social Care; A Practical Guide</b:Title>
    <b:City>Maidenhead</b:City>
    <b:Edition>3rd Edition</b:Edition>
    <b:Publisher>Open University Press</b:Publisher>
    <b:Author>
      <b:Author>
        <b:NameList>
          <b:Person>
            <b:Last>Aveyard</b:Last>
            <b:First>H</b:First>
          </b:Person>
        </b:NameList>
      </b:Author>
    </b:Author>
    <b:Year>2014</b:Year>
    <b:RefOrder>47</b:RefOrder>
  </b:Source>
  <b:Source>
    <b:Tag>Kha16</b:Tag>
    <b:SourceType>JournalArticle</b:SourceType>
    <b:Guid>{9E9B1947-F3E6-ED4E-B35B-E4C7D90DDCC8}</b:Guid>
    <b:Author>
      <b:Author>
        <b:NameList>
          <b:Person>
            <b:Last>Khalilian</b:Last>
            <b:First>R</b:First>
          </b:Person>
          <b:Person>
            <b:Last>Malekian</b:Last>
            <b:First>A</b:First>
          </b:Person>
          <b:Person>
            <b:Last>Aramesh</b:Last>
            <b:First>M</b:First>
          </b:Person>
          <b:Person>
            <b:Last>Dehdashtian</b:Last>
            <b:First>M</b:First>
          </b:Person>
          <b:Person>
            <b:Last>Maryam</b:Last>
            <b:First>T</b:First>
          </b:Person>
        </b:NameList>
      </b:Author>
    </b:Author>
    <b:Title>Innocent versus Pathological Murmurs: A Challenge of Neonatal Examination</b:Title>
    <b:Year>2016</b:Year>
    <b:Volume>5</b:Volume>
    <b:Pages>174-8</b:Pages>
    <b:JournalName>Journal of Clinical Neonatology</b:JournalName>
    <b:RefOrder>48</b:RefOrder>
  </b:Source>
  <b:Source>
    <b:Tag>Gup14</b:Tag>
    <b:SourceType>JournalArticle</b:SourceType>
    <b:Guid>{D6D44565-ACA1-8742-B29F-41E9D2779AD2}</b:Guid>
    <b:Author>
      <b:Author>
        <b:NameList>
          <b:Person>
            <b:Last>Gupta</b:Last>
            <b:First>N</b:First>
          </b:Person>
          <b:Person>
            <b:Last>Kamlin</b:Last>
            <b:First>C</b:First>
          </b:Person>
          <b:Person>
            <b:Last>Cheung</b:Last>
            <b:First>M</b:First>
          </b:Person>
          <b:Person>
            <b:Last>Stewart</b:Last>
            <b:First>M</b:First>
          </b:Person>
          <b:Person>
            <b:Last>Patel</b:Last>
            <b:First>N</b:First>
          </b:Person>
        </b:NameList>
      </b:Author>
    </b:Author>
    <b:Title>Improving diagnostic accuracy in the transport of infants with suspected duct dependent congenital heart disease.</b:Title>
    <b:JournalName>Journal of Paediatrics and Child Health</b:JournalName>
    <b:Year>2014</b:Year>
    <b:Volume>50</b:Volume>
    <b:Issue>2014</b:Issue>
    <b:Pages>64-70</b:Pages>
    <b:RefOrder>49</b:RefOrder>
  </b:Source>
  <b:Source>
    <b:Tag>Eck16</b:Tag>
    <b:SourceType>JournalArticle</b:SourceType>
    <b:Guid>{6BC7EB5A-2D21-3245-B8B1-9D5E2318958A}</b:Guid>
    <b:Author>
      <b:Author>
        <b:NameList>
          <b:Person>
            <b:Last>Eckersley</b:Last>
            <b:First>L</b:First>
          </b:Person>
          <b:Person>
            <b:Last>Sadler</b:Last>
            <b:First>L</b:First>
          </b:Person>
          <b:Person>
            <b:Last>Parry</b:Last>
            <b:First>E</b:First>
          </b:Person>
          <b:Person>
            <b:Last>Finucaine</b:Last>
            <b:First>K</b:First>
          </b:Person>
          <b:Person>
            <b:Last>Gentles</b:Last>
            <b:First>T</b:First>
          </b:Person>
        </b:NameList>
      </b:Author>
    </b:Author>
    <b:Title>Timing of Diagnosis Affects Mortality in Critical Congenital Heart Disease</b:Title>
    <b:JournalName>Archives of Disease in Childhood</b:JournalName>
    <b:Year>2016</b:Year>
    <b:Volume>101</b:Volume>
    <b:Pages>516-520</b:Pages>
    <b:RefOrder>50</b:RefOrder>
  </b:Source>
  <b:Source>
    <b:Tag>AlA16</b:Tag>
    <b:SourceType>JournalArticle</b:SourceType>
    <b:Guid>{799C5BB0-76E9-364A-A1CA-FE0A77F048AF}</b:Guid>
    <b:Author>
      <b:Author>
        <b:NameList>
          <b:Person>
            <b:Last>Al-Ammouri</b:Last>
            <b:First>I</b:First>
          </b:Person>
          <b:Person>
            <b:Last>Ayoub</b:Last>
            <b:First>F</b:First>
          </b:Person>
          <b:Person>
            <b:Last>Dababneh</b:Last>
            <b:First>R</b:First>
          </b:Person>
        </b:NameList>
      </b:Author>
    </b:Author>
    <b:Title>Is Pre-Discharge Echogardiography Indicated for Asymptomatice Neonates with a Heart Murmur? A Retrospective Analysis</b:Title>
    <b:JournalName>Cardiology in the Young</b:JournalName>
    <b:Year>2016</b:Year>
    <b:Volume>26</b:Volume>
    <b:Pages>1056-1059</b:Pages>
    <b:RefOrder>51</b:RefOrder>
  </b:Source>
  <b:Source>
    <b:Tag>Bru15</b:Tag>
    <b:SourceType>JournalArticle</b:SourceType>
    <b:Guid>{AD967607-33AB-D44C-87A8-34C8941F6E7B}</b:Guid>
    <b:Author>
      <b:Author>
        <b:NameList>
          <b:Person>
            <b:Last>Brunetti N</b:Last>
            <b:First>D'Antonio</b:First>
            <b:Middle>A, C</b:Middle>
          </b:Person>
          <b:Person>
            <b:Last>De Gennaro</b:Last>
            <b:First>L,</b:First>
            <b:Middle>Zuppa, A</b:Middle>
          </b:Person>
        </b:NameList>
      </b:Author>
    </b:Author>
    <b:Title>Diagnostic Accuracy of Heart Murmur in Newborns with Suspected Congenital Heart Disease</b:Title>
    <b:JournalName>Journal of Cardiovascular Medicine</b:JournalName>
    <b:Year>2015</b:Year>
    <b:Volume>16</b:Volume>
    <b:Issue>8</b:Issue>
    <b:Pages>556-561</b:Pages>
    <b:RefOrder>52</b:RefOrder>
  </b:Source>
  <b:Source>
    <b:Tag>Lao05</b:Tag>
    <b:SourceType>JournalArticle</b:SourceType>
    <b:Guid>{7CA146DD-B3A7-1E41-9B46-9FD747448DBC}</b:Guid>
    <b:Author>
      <b:Author>
        <b:NameList>
          <b:Person>
            <b:Last>Laohaprasitipon</b:Last>
            <b:First>D</b:First>
          </b:Person>
          <b:Person>
            <b:Last>Jiatakamolchien</b:Last>
            <b:First>T</b:First>
          </b:Person>
          <b:Person>
            <b:Last>Chanthorg</b:Last>
            <b:First>P</b:First>
          </b:Person>
        </b:NameList>
      </b:Author>
    </b:Author>
    <b:Title>Heart Murmur in the First Week of Life</b:Title>
    <b:JournalName>Journal of the Medical Association of Thailand</b:JournalName>
    <b:Year>2005</b:Year>
    <b:Volume>88</b:Volume>
    <b:Issue>8</b:Issue>
    <b:Pages>163-8</b:Pages>
    <b:RefOrder>53</b:RefOrder>
  </b:Source>
  <b:Source>
    <b:Tag>Ain99</b:Tag>
    <b:SourceType>JournalArticle</b:SourceType>
    <b:Guid>{85E5AF49-1C62-5545-8924-F539BA01EDB5}</b:Guid>
    <b:Author>
      <b:Author>
        <b:NameList>
          <b:Person>
            <b:Last>Ainsworth</b:Last>
            <b:First>S</b:First>
          </b:Person>
          <b:Person>
            <b:Last>Wylie</b:Last>
            <b:First>J,</b:First>
            <b:Middle>Wren, C</b:Middle>
          </b:Person>
        </b:NameList>
      </b:Author>
    </b:Author>
    <b:Title>Prevalence and clinical significance of cardiac murmurs in neonates</b:Title>
    <b:JournalName>Archives of Diseases in Childhood Fetal Neonatal Edition</b:JournalName>
    <b:Year>1999</b:Year>
    <b:Volume>80</b:Volume>
    <b:Pages>F43-F45</b:Pages>
    <b:RefOrder>54</b:RefOrder>
  </b:Source>
  <b:Source>
    <b:Tag>Lar09</b:Tag>
    <b:SourceType>JournalArticle</b:SourceType>
    <b:Guid>{9F6A4189-D5EF-E94F-A69A-57BE7F0694A6}</b:Guid>
    <b:Author>
      <b:Author>
        <b:NameList>
          <b:Person>
            <b:Last>Lardhi</b:Last>
            <b:First>A</b:First>
          </b:Person>
        </b:NameList>
      </b:Author>
    </b:Author>
    <b:Title>Prevalence and Clinical Significance of Heart Murmurs Detected in Routine Neonatal Examination</b:Title>
    <b:JournalName>Journal of the Saudi Heart Association</b:JournalName>
    <b:Year>2009</b:Year>
    <b:Volume>22</b:Volume>
    <b:Pages>25-27</b:Pages>
    <b:RefOrder>6</b:RefOrder>
  </b:Source>
  <b:Source>
    <b:Tag>Meb99</b:Tag>
    <b:SourceType>JournalArticle</b:SourceType>
    <b:Guid>{62E3DD06-DE76-5B4E-8F92-29261D471123}</b:Guid>
    <b:Author>
      <b:Author>
        <b:NameList>
          <b:Person>
            <b:Last>Meberg</b:Last>
            <b:First>A</b:First>
          </b:Person>
          <b:Person>
            <b:Last>Otterstad</b:Last>
            <b:First>J</b:First>
          </b:Person>
          <b:Person>
            <b:Last>Froland</b:Last>
            <b:First>G</b:First>
          </b:Person>
          <b:Person>
            <b:Last>Hals</b:Last>
            <b:First>J</b:First>
          </b:Person>
          <b:Person>
            <b:Last>Sorland</b:Last>
            <b:First>S</b:First>
          </b:Person>
        </b:NameList>
      </b:Author>
    </b:Author>
    <b:Title>Early Clinical Screening of Neonates for Congenital Heart Defects: The Cases We Miss.</b:Title>
    <b:JournalName>Cardiology in the Young</b:JournalName>
    <b:Year>1999</b:Year>
    <b:Volume>9</b:Volume>
    <b:Pages>169-174</b:Pages>
    <b:RefOrder>55</b:RefOrder>
  </b:Source>
  <b:Source>
    <b:Tag>Mir11</b:Tag>
    <b:SourceType>JournalArticle</b:SourceType>
    <b:Guid>{C1974053-C148-564C-8C6C-72AAB60C68DC}</b:Guid>
    <b:Author>
      <b:Author>
        <b:NameList>
          <b:Person>
            <b:Last>Mirzarahmi</b:Last>
            <b:First>M</b:First>
          </b:Person>
          <b:Person>
            <b:Last>Saadati</b:Last>
            <b:First>H</b:First>
          </b:Person>
          <b:Person>
            <b:Last>Doustkami</b:Last>
            <b:First>H</b:First>
          </b:Person>
          <b:Person>
            <b:Last>Allipoor</b:Last>
            <b:First>R</b:First>
          </b:Person>
          <b:Person>
            <b:Last>Isazadehfar</b:Last>
            <b:First>K</b:First>
          </b:Person>
          <b:Person>
            <b:Last>Enateshari</b:Last>
            <b:First>A</b:First>
          </b:Person>
        </b:NameList>
      </b:Author>
    </b:Author>
    <b:Title>Heart Murmur in Neonates: How Often is it Caused by Congenital Heart Disease?</b:Title>
    <b:JournalName>Iranian Journal of Paediatrics</b:JournalName>
    <b:Year>2011</b:Year>
    <b:Volume>21</b:Volume>
    <b:Issue>1</b:Issue>
    <b:Pages>103-106</b:Pages>
    <b:RefOrder>56</b:RefOrder>
  </b:Source>
  <b:Source>
    <b:Tag>Kno05</b:Tag>
    <b:SourceType>Report</b:SourceType>
    <b:Guid>{66EC23A2-8F4F-A94A-B1C9-963BCE01C753}</b:Guid>
    <b:Author>
      <b:Author>
        <b:NameList>
          <b:Person>
            <b:Last>Knowles</b:Last>
            <b:First>R</b:First>
          </b:Person>
          <b:Person>
            <b:Last>Griebsch</b:Last>
            <b:First>I</b:First>
          </b:Person>
          <b:Person>
            <b:Last>Dezateux</b:Last>
            <b:First>C</b:First>
          </b:Person>
          <b:Person>
            <b:Last>Brown</b:Last>
            <b:First>J</b:First>
          </b:Person>
          <b:Person>
            <b:Last>Bull</b:Last>
            <b:First>C</b:First>
          </b:Person>
          <b:Person>
            <b:Last>Wren</b:Last>
            <b:First>C</b:First>
          </b:Person>
        </b:NameList>
      </b:Author>
    </b:Author>
    <b:Title>Newborn Screening for Congenital Heart Defects: a Systematic Review and Cost-Effectiveness Analysis</b:Title>
    <b:JournalName>Health Technology Assessment </b:JournalName>
    <b:Publisher>HMSO</b:Publisher>
    <b:Year>2005</b:Year>
    <b:Volume>9</b:Volume>
    <b:Issue>44</b:Issue>
    <b:Pages>1-176</b:Pages>
    <b:Institution>Health Technoligy Assessment</b:Institution>
    <b:RefOrder>57</b:RefOrder>
  </b:Source>
  <b:Source>
    <b:Tag>Far03</b:Tag>
    <b:SourceType>ArticleInAPeriodical</b:SourceType>
    <b:Guid>{04F9FE0A-2940-BC4B-B7BE-8C8C861F266F}</b:Guid>
    <b:Author>
      <b:Author>
        <b:NameList>
          <b:Person>
            <b:Last>Farrer</b:Last>
            <b:First>K</b:First>
          </b:Person>
          <b:Person>
            <b:Last>Rennie</b:Last>
            <b:First>J</b:First>
          </b:Person>
        </b:NameList>
      </b:Author>
    </b:Author>
    <b:Title>Neonatal Murmurs: Are Senior House Officers Good Enough?</b:Title>
    <b:Year>2003</b:Year>
    <b:Pages>147-151</b:Pages>
    <b:PeriodicalTitle>Archives of Diseases in Childhood Fetal Neonatal Edition</b:PeriodicalTitle>
    <b:Volume>88</b:Volume>
    <b:RefOrder>58</b:RefOrder>
  </b:Source>
  <b:Source>
    <b:Tag>Kno12</b:Tag>
    <b:SourceType>ArticleInAPeriodical</b:SourceType>
    <b:Guid>{950D13BC-18A0-4141-8A44-E047C4CA5C06}</b:Guid>
    <b:Author>
      <b:Author>
        <b:NameList>
          <b:Person>
            <b:Last>Knowles</b:Last>
            <b:First>R</b:First>
          </b:Person>
          <b:Person>
            <b:Last>Bull</b:Last>
            <b:First>C,</b:First>
            <b:Middle>Wren, C, Dezateux, C</b:Middle>
          </b:Person>
        </b:NameList>
      </b:Author>
    </b:Author>
    <b:Title>Mortality with Congenital Heart Defects in England and Wales, 1959-2009; Exploring technological Change Through Period and Birth Cohort Analysis</b:Title>
    <b:PeriodicalTitle>Archives of Disease in Childhood</b:PeriodicalTitle>
    <b:Year>2012</b:Year>
    <b:Volume>97</b:Volume>
    <b:Issue>10</b:Issue>
    <b:Pages>861-5</b:Pages>
    <b:RefOrder>59</b:RefOrder>
  </b:Source>
  <b:Source>
    <b:Tag>Rue08</b:Tag>
    <b:SourceType>JournalArticle</b:SourceType>
    <b:Guid>{31BFAED3-C617-854D-ACB5-196D09A06ABD}</b:Guid>
    <b:Author>
      <b:Author>
        <b:NameList>
          <b:Person>
            <b:Last>Ruey-Kang</b:Last>
            <b:First>R</b:First>
          </b:Person>
          <b:Person>
            <b:Last>Gurvitz</b:Last>
            <b:First>M</b:First>
          </b:Person>
          <b:Person>
            <b:Last>Rodriguez</b:Last>
            <b:First>S</b:First>
          </b:Person>
        </b:NameList>
      </b:Author>
    </b:Author>
    <b:Title>Missed Diagnosis of Critical Congenital Heart Disease</b:Title>
    <b:Year>2008</b:Year>
    <b:Volume>162</b:Volume>
    <b:Issue>10</b:Issue>
    <b:Pages>969-974</b:Pages>
    <b:JournalName>Archives of Pediatric Adolescent Medicine</b:JournalName>
    <b:RefOrder>2</b:RefOrder>
  </b:Source>
  <b:Source>
    <b:Tag>Pet031</b:Tag>
    <b:SourceType>Report</b:SourceType>
    <b:Guid>{04A89CE7-AB59-CE4E-B3C2-A6DD16C5B52C}</b:Guid>
    <b:Author>
      <b:Author>
        <b:NameList>
          <b:Person>
            <b:Last>Peterson S</b:Last>
            <b:First>Peto</b:First>
            <b:Middle>V, Raynor M</b:Middle>
          </b:Person>
        </b:NameList>
      </b:Author>
    </b:Author>
    <b:Title>Congenital heart disease statistics</b:Title>
    <b:Publisher>British Heart Foundation</b:Publisher>
    <b:City>Oxford</b:City>
    <b:Year>2003</b:Year>
    <b:Institution>British Heart Foundation Health Promotion Research Group</b:Institution>
    <b:Department>Department of Public Health</b:Department>
    <b:RefOrder>60</b:RefOrder>
  </b:Source>
  <b:Source>
    <b:Tag>Wil68</b:Tag>
    <b:SourceType>Report</b:SourceType>
    <b:Guid>{405F220D-5CBB-B64B-8A5C-503E2D3347A6}</b:Guid>
    <b:Author>
      <b:Author>
        <b:NameList>
          <b:Person>
            <b:Last>Wilson</b:Last>
            <b:First>J</b:First>
          </b:Person>
          <b:Person>
            <b:Last>Jungner</b:Last>
            <b:First>G</b:First>
          </b:Person>
        </b:NameList>
      </b:Author>
    </b:Author>
    <b:Title>Principles and Practice of Screening for Disease</b:Title>
    <b:Publisher>World Health Organisation</b:Publisher>
    <b:City>Geneva</b:City>
    <b:Year>1968</b:Year>
    <b:Pages>7-151</b:Pages>
    <b:Institution>World Health Organisation</b:Institution>
    <b:RefOrder>61</b:RefOrder>
  </b:Source>
  <b:Source>
    <b:Tag>Kem</b:Tag>
    <b:SourceType>JournalArticle</b:SourceType>
    <b:Guid>{D4F8E972-D230-EC47-B3FA-A3C672424DDD}</b:Guid>
    <b:Author>
      <b:Author>
        <b:NameList>
          <b:Person>
            <b:Last>Kemper</b:Last>
            <b:First>A</b:First>
          </b:Person>
        </b:NameList>
      </b:Author>
    </b:Author>
    <b:Title>Strategies for implementing screening for critical congenital heart disease</b:Title>
    <b:JournalName>Pediatrics</b:JournalName>
    <b:Volume>128</b:Volume>
    <b:Issue>5</b:Issue>
    <b:Pages>1259-1267</b:Pages>
    <b:Year>2011</b:Year>
    <b:RefOrder>62</b:RefOrder>
  </b:Source>
  <b:Source>
    <b:Tag>Guy</b:Tag>
    <b:SourceType>JournalArticle</b:SourceType>
    <b:Guid>{4DF5BECD-1F0D-5445-8825-55B59288D92F}</b:Guid>
    <b:Title>Framing the question and deciding on important outcomes</b:Title>
    <b:JournalName>Journal of clinical epidemiology</b:JournalName>
    <b:Volume>64</b:Volume>
    <b:Issue>4</b:Issue>
    <b:Pages>395-400</b:Pages>
    <b:Author>
      <b:Author>
        <b:NameList>
          <b:Person>
            <b:Last>Guyatt</b:Last>
            <b:First>G</b:First>
          </b:Person>
          <b:Person>
            <b:Last>Oxman</b:Last>
            <b:First>H</b:First>
          </b:Person>
          <b:Person>
            <b:Last>Kunz</b:Last>
            <b:First>R</b:First>
          </b:Person>
          <b:Person>
            <b:Last>Atkins</b:Last>
            <b:First>D</b:First>
          </b:Person>
          <b:Person>
            <b:Last>Brozek</b:Last>
            <b:First>J</b:First>
          </b:Person>
        </b:NameList>
      </b:Author>
    </b:Author>
    <b:Year>2011</b:Year>
    <b:RefOrder>5</b:RefOrder>
  </b:Source>
  <b:Source>
    <b:Tag>Wre99</b:Tag>
    <b:SourceType>JournalArticle</b:SourceType>
    <b:Guid>{9B0454FE-5B0C-6442-85A0-4E3D0833387E}</b:Guid>
    <b:Title>Presentation of Congenital Heart Disease in Infancy: Implications for Routine Examination</b:Title>
    <b:Year>1999</b:Year>
    <b:Pages>F49-F53</b:Pages>
    <b:Author>
      <b:Author>
        <b:NameList>
          <b:Person>
            <b:Last>Wren</b:Last>
            <b:First>C</b:First>
          </b:Person>
          <b:Person>
            <b:Last>Richmond</b:Last>
            <b:First>S</b:First>
          </b:Person>
          <b:Person>
            <b:Last>Donaldson</b:Last>
            <b:First>L</b:First>
          </b:Person>
        </b:NameList>
      </b:Author>
    </b:Author>
    <b:JournalName>Archives of Diseases in Childhood</b:JournalName>
    <b:Volume>80</b:Volume>
    <b:RefOrder>63</b:RefOrder>
  </b:Source>
  <b:Source>
    <b:Tag>Ric01</b:Tag>
    <b:SourceType>JournalArticle</b:SourceType>
    <b:Guid>{C40F8F33-99CB-2644-9F09-CC3A96D84CF9}</b:Guid>
    <b:Author>
      <b:Author>
        <b:NameList>
          <b:Person>
            <b:Last>Richmond</b:Last>
            <b:First>S</b:First>
          </b:Person>
          <b:Person>
            <b:Last>Wren</b:Last>
            <b:First>C</b:First>
          </b:Person>
        </b:NameList>
      </b:Author>
    </b:Author>
    <b:Title>Early diagnosis of Congenital Heart Disease</b:Title>
    <b:JournalName>Seminars in Neonatology</b:JournalName>
    <b:Year>2001</b:Year>
    <b:Issue>6</b:Issue>
    <b:Pages>27-35</b:Pages>
    <b:RefOrder>64</b:RefOrder>
  </b:Source>
  <b:Source>
    <b:Tag>She13</b:Tag>
    <b:SourceType>JournalArticle</b:SourceType>
    <b:Guid>{99CBF3AD-1B15-E942-A4F0-7E2819F49B0C}</b:Guid>
    <b:Author>
      <b:Author>
        <b:NameList>
          <b:Person>
            <b:Last>Shenvi</b:Last>
            <b:First>A</b:First>
          </b:Person>
          <b:Person>
            <b:Last>Kapur</b:Last>
            <b:First>J</b:First>
          </b:Person>
          <b:Person>
            <b:Last>Rasiah</b:Last>
            <b:First>S</b:First>
          </b:Person>
        </b:NameList>
      </b:Author>
    </b:Author>
    <b:Title>Management of Asymptomatic Murmurs in Term Neonates</b:Title>
    <b:JournalName>Pediatric Cardiology</b:JournalName>
    <b:Year>2013</b:Year>
    <b:Volume>34</b:Volume>
    <b:Pages>1438-1446</b:Pages>
    <b:RefOrder>65</b:RefOrder>
  </b:Source>
  <b:Source>
    <b:Tag>Gre08</b:Tag>
    <b:SourceType>JournalArticle</b:SourceType>
    <b:Guid>{26381C55-ED54-8A42-8ADB-76A86E0BAD5E}</b:Guid>
    <b:Author>
      <b:Author>
        <b:NameList>
          <b:Person>
            <b:Last>Green</b:Last>
            <b:First>K</b:First>
          </b:Person>
          <b:Person>
            <b:Last>Oddie</b:Last>
            <b:First>S</b:First>
          </b:Person>
        </b:NameList>
      </b:Author>
    </b:Author>
    <b:Title>The Value of the Postnatal Examination in Improving Child Health</b:Title>
    <b:JournalName>Archives of Deiseases in Childhood Fetal Neonatal Edition</b:JournalName>
    <b:Year>2008</b:Year>
    <b:Volume>93</b:Volume>
    <b:Pages>F389-F393</b:Pages>
    <b:RefOrder>66</b:RefOrder>
  </b:Source>
  <b:Source>
    <b:Tag>Gla</b:Tag>
    <b:SourceType>JournalArticle</b:SourceType>
    <b:Guid>{AA1C6F4E-2529-C44A-BE41-647B28147906}</b:Guid>
    <b:Author>
      <b:Author>
        <b:NameList>
          <b:Person>
            <b:Last>Gladman</b:Last>
            <b:First>G</b:First>
          </b:Person>
        </b:NameList>
      </b:Author>
    </b:Author>
    <b:Title>Management of Asymptomatic Heart Murmurs</b:Title>
    <b:JournalName>Paediatrics and Child Health</b:JournalName>
    <b:Volume>23</b:Volume>
    <b:Issue>2</b:Issue>
    <b:Pages>64-68</b:Pages>
    <b:RefOrder>67</b:RefOrder>
  </b:Source>
  <b:Source>
    <b:Tag>Arl98</b:Tag>
    <b:SourceType>JournalArticle</b:SourceType>
    <b:Guid>{E500D6B6-1ACE-3B43-AB5E-A6799209D6D3}</b:Guid>
    <b:Author>
      <b:Author>
        <b:NameList>
          <b:Person>
            <b:Last>Arlettaz</b:Last>
            <b:First>R</b:First>
          </b:Person>
          <b:Person>
            <b:Last>Archer</b:Last>
            <b:First>N</b:First>
          </b:Person>
          <b:Person>
            <b:Last>Wilkinson</b:Last>
            <b:First>A</b:First>
          </b:Person>
        </b:NameList>
      </b:Author>
    </b:Author>
    <b:Title>Natural History of Innocent Heart Murmurs in Newborn Babies: Controlled Echocardiographic Study</b:Title>
    <b:JournalName>Archives of Diseases in Childhood Fetal Neonatal Edition</b:JournalName>
    <b:Year>1998</b:Year>
    <b:Volume>78</b:Volume>
    <b:Pages>F166-F170</b:Pages>
    <b:RefOrder>68</b:RefOrder>
  </b:Source>
  <b:Source>
    <b:Tag>Bru151</b:Tag>
    <b:SourceType>JournalArticle</b:SourceType>
    <b:Guid>{B0580AEA-608E-1F4E-B853-9076C736622E}</b:Guid>
    <b:Author>
      <b:Author>
        <b:NameList>
          <b:Person>
            <b:Last>Bruno</b:Last>
            <b:First>C</b:First>
          </b:Person>
          <b:Person>
            <b:Last>Havranek</b:Last>
            <b:First>T</b:First>
          </b:Person>
        </b:NameList>
      </b:Author>
    </b:Author>
    <b:Title>Screening for Critical Congenital Heart Disease</b:Title>
    <b:JournalName>Advances in Pediatrics</b:JournalName>
    <b:Year>2015</b:Year>
    <b:Volume>62</b:Volume>
    <b:Pages>211-226</b:Pages>
    <b:RefOrder>69</b:RefOrder>
  </b:Source>
  <b:Source>
    <b:Tag>Roy14</b:Tag>
    <b:SourceType>Report</b:SourceType>
    <b:Guid>{67E4F7BB-CD9D-8C4E-9AA1-CA48099DEECC}</b:Guid>
    <b:Author>
      <b:Author>
        <b:Corporate>Royal College of Midwives</b:Corporate>
      </b:Author>
    </b:Author>
    <b:Title>Postnatal Care Planning</b:Title>
    <b:City>London</b:City>
    <b:Year>2014</b:Year>
    <b:Institution>Royal College of Midwives</b:Institution>
    <b:RefOrder>70</b:RefOrder>
  </b:Source>
  <b:Source>
    <b:Tag>Pat16</b:Tag>
    <b:SourceType>JournalArticle</b:SourceType>
    <b:Guid>{5D465FCC-2D0F-3B49-BD54-F30B22BCE86E}</b:Guid>
    <b:Title>How effectively can clinical examination pick up congenital heart defects at birth?</b:Title>
    <b:JournalName>Archives of disease in chaildhood; fetal neonatal edition.</b:JournalName>
    <b:Year>2006</b:Year>
    <b:Volume>91</b:Volume>
    <b:Pages>263-7</b:Pages>
    <b:Author>
      <b:Author>
        <b:NameList>
          <b:Person>
            <b:Last>Patton</b:Last>
            <b:First>C</b:First>
          </b:Person>
          <b:Person>
            <b:Last>Hey</b:Last>
            <b:First>E</b:First>
          </b:Person>
        </b:NameList>
      </b:Author>
    </b:Author>
    <b:RefOrder>71</b:RefOrder>
  </b:Source>
  <b:Source>
    <b:Tag>Thi10</b:Tag>
    <b:SourceType>JournalArticle</b:SourceType>
    <b:Guid>{B6701D3B-3BB2-C444-920D-C173C8BA6DD4}</b:Guid>
    <b:Author>
      <b:Author>
        <b:NameList>
          <b:Person>
            <b:Last>Thiene</b:Last>
            <b:First>G</b:First>
          </b:Person>
          <b:Person>
            <b:Last>Frescura</b:Last>
            <b:First>C</b:First>
          </b:Person>
        </b:NameList>
      </b:Author>
    </b:Author>
    <b:Title>Anatomical and pathophysiological classification of congenital heart disease</b:Title>
    <b:JournalName>Cardiovascular Pathology</b:JournalName>
    <b:Year>2010</b:Year>
    <b:Month>February</b:Month>
    <b:Volume>19</b:Volume>
    <b:Pages>259-274</b:Pages>
    <b:RefOrder>72</b:RefOrder>
  </b:Source>
  <b:Source>
    <b:Tag>Rog15</b:Tag>
    <b:SourceType>JournalArticle</b:SourceType>
    <b:Guid>{A0D51E2A-524D-364D-BEC6-4637BF01DE35}</b:Guid>
    <b:Author>
      <b:Author>
        <b:NameList>
          <b:Person>
            <b:Last>Rogers</b:Last>
            <b:First>C</b:First>
          </b:Person>
          <b:Person>
            <b:Last>Jay</b:Last>
            <b:First>A</b:First>
          </b:Person>
          <b:Person>
            <b:Last>Yearley</b:Last>
            <b:First>C</b:First>
          </b:Person>
          <b:Person>
            <b:Last>Beeton</b:Last>
            <b:First>K</b:First>
          </b:Person>
        </b:NameList>
      </b:Author>
    </b:Author>
    <b:Title>National Survey of Current Practice Standards for the Newborn and Infant Physical Examination</b:Title>
    <b:Year>2015</b:Year>
    <b:Pages>862-873</b:Pages>
    <b:JournalName>British Journal of Midwifery</b:JournalName>
    <b:Month>December</b:Month>
    <b:Volume>23</b:Volume>
    <b:Issue>12</b:Issue>
    <b:RefOrder>73</b:RefOrder>
  </b:Source>
  <b:Source>
    <b:Tag>Tow04</b:Tag>
    <b:SourceType>JournalArticle</b:SourceType>
    <b:Guid>{550FBEB9-782B-D043-B504-B05C3583F497}</b:Guid>
    <b:Title>Routine Examination of the Newborn: The EMREN study. Evaluation of an Extension of the Midwife Role Including a Randomised Controlled Trial of Appropriately Trained Midwives and Paediatric Senior House Officers</b:Title>
    <b:JournalName>Health Technology Assessment</b:JournalName>
    <b:Publisher>National Institute for Health Research</b:Publisher>
    <b:Year>2004</b:Year>
    <b:Volume>8</b:Volume>
    <b:Issue>14</b:Issue>
    <b:Pages>1-100</b:Pages>
    <b:Author>
      <b:Author>
        <b:NameList>
          <b:Person>
            <b:Last>Townsend</b:Last>
            <b:First>J</b:First>
          </b:Person>
          <b:Person>
            <b:Last>Wolke</b:Last>
            <b:First>D</b:First>
          </b:Person>
          <b:Person>
            <b:Last>Hayes</b:Last>
            <b:First>J</b:First>
          </b:Person>
          <b:Person>
            <b:Last>Dave</b:Last>
            <b:First>S</b:First>
          </b:Person>
          <b:Person>
            <b:Last>Rogers</b:Last>
            <b:First>C</b:First>
          </b:Person>
          <b:Person>
            <b:Last>Bloomfield</b:Last>
            <b:First>L</b:First>
          </b:Person>
          <b:Person>
            <b:Last>Quist-Therson</b:Last>
            <b:First>E</b:First>
          </b:Person>
          <b:Person>
            <b:Last>Tomlin</b:Last>
            <b:First>M</b:First>
          </b:Person>
          <b:Person>
            <b:Last>Messer</b:Last>
            <b:First>D</b:First>
          </b:Person>
        </b:NameList>
      </b:Author>
    </b:Author>
    <b:Institution>Health Technology Assessment</b:Institution>
    <b:RefOrder>74</b:RefOrder>
  </b:Source>
  <b:Source>
    <b:Tag>ODo07</b:Tag>
    <b:SourceType>JournalArticle</b:SourceType>
    <b:Guid>{10CAEB1B-E1DA-3F46-B024-0CDC59404153}</b:Guid>
    <b:Author>
      <b:Author>
        <b:NameList>
          <b:Person>
            <b:Last>O'Donnell</b:Last>
            <b:First>C</b:First>
          </b:Person>
          <b:Person>
            <b:Last>Kamlin</b:Last>
            <b:First>C</b:First>
          </b:Person>
          <b:Person>
            <b:Last>Davis</b:Last>
            <b:First>P</b:First>
          </b:Person>
          <b:Person>
            <b:Last>Carlin</b:Last>
            <b:First>J</b:First>
          </b:Person>
          <b:Person>
            <b:Last>Morley</b:Last>
            <b:First>C</b:First>
          </b:Person>
        </b:NameList>
      </b:Author>
    </b:Author>
    <b:Title>Clinical Assessment of Infant Colour at Delivery</b:Title>
    <b:JournalName>Archives of Disease in Childhood Fetal Neonatal Edition</b:JournalName>
    <b:Year>2007</b:Year>
    <b:Volume>92</b:Volume>
    <b:Pages>F465-467</b:Pages>
    <b:RefOrder>75</b:RefOrder>
  </b:Source>
  <b:Source>
    <b:Tag>Eva17</b:Tag>
    <b:SourceType>InternetSite</b:SourceType>
    <b:Guid>{342CC0F1-BA09-4548-977F-464633349A42}</b:Guid>
    <b:Author>
      <b:Author>
        <b:NameList>
          <b:Person>
            <b:Last>Evans</b:Last>
            <b:First>C</b:First>
          </b:Person>
        </b:NameList>
      </b:Author>
    </b:Author>
    <b:Title>Newborn Pulse Oximetry Screening Pilot Update</b:Title>
    <b:Year>2017</b:Year>
    <b:Month>January</b:Month>
    <b:Day>10</b:Day>
    <b:InternetSiteTitle>PHE Screening</b:InternetSiteTitle>
    <b:URL>https://phescreening.blog.gov.uk/2017/01/10/newborn-pulse-oximetry-screening-pilot-update/#comments</b:URL>
    <b:YearAccessed>2017</b:YearAccessed>
    <b:MonthAccessed>August</b:MonthAccessed>
    <b:DayAccessed>13</b:DayAccessed>
    <b:RefOrder>76</b:RefOrder>
  </b:Source>
  <b:Source>
    <b:Tag>Wal18</b:Tag>
    <b:SourceType>InternetSite</b:SourceType>
    <b:Guid>{D5A2FCA2-BFA2-2F4B-9E8B-D898AFEFD9D3}</b:Guid>
    <b:Author>
      <b:Author>
        <b:NameList>
          <b:Person>
            <b:Last>Walker</b:Last>
            <b:First>J</b:First>
          </b:Person>
        </b:NameList>
      </b:Author>
    </b:Author>
    <b:Title>PHE Screening Blog</b:Title>
    <b:InternetSiteTitle>PHE Screening</b:InternetSiteTitle>
    <b:URL>https://phescreening.blog.gov.uk/2017/01/10/newborn-pulse-oximetry-screening-pilot-update/#comment-3769</b:URL>
    <b:Year>2018</b:Year>
    <b:Month>September</b:Month>
    <b:Day>19</b:Day>
    <b:YearAccessed>2019</b:YearAccessed>
    <b:MonthAccessed>January</b:MonthAccessed>
    <b:DayAccessed>6</b:DayAccessed>
    <b:RefOrder>77</b:RefOrder>
  </b:Source>
  <b:Source>
    <b:Tag>Yea17</b:Tag>
    <b:SourceType>JournalArticle</b:SourceType>
    <b:Guid>{791039DD-BB33-B043-892B-96EE8A2DA84B}</b:Guid>
    <b:Author>
      <b:Author>
        <b:NameList>
          <b:Person>
            <b:Last>Yearley</b:Last>
            <b:First>C</b:First>
          </b:Person>
          <b:Person>
            <b:Last>Rogers</b:Last>
            <b:First>C</b:First>
          </b:Person>
          <b:Person>
            <b:Last>Jay</b:Last>
            <b:First>A</b:First>
          </b:Person>
        </b:NameList>
      </b:Author>
    </b:Author>
    <b:Title>Including the Newborn Physical Examination in the Pre-Registration Midwifery Curriculum: National Survey</b:Title>
    <b:Year>2017</b:Year>
    <b:Month>January</b:Month>
    <b:JournalName>British Journal of Midwifery</b:JournalName>
    <b:Volume>25</b:Volume>
    <b:Issue>1</b:Issue>
    <b:Pages>26-32</b:Pages>
    <b:RefOrder>78</b:RefOrder>
  </b:Source>
</b:Sources>
</file>

<file path=customXml/itemProps1.xml><?xml version="1.0" encoding="utf-8"?>
<ds:datastoreItem xmlns:ds="http://schemas.openxmlformats.org/officeDocument/2006/customXml" ds:itemID="{0C088B10-A2BD-43BD-BA6D-64346EC83A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Seignior, Helen 2</lastModifiedBy>
  <revision>3</revision>
  <lastPrinted>2019-09-29T10:01:00.0000000Z</lastPrinted>
  <dcterms:created xsi:type="dcterms:W3CDTF">2023-01-18T09:59:00.0000000Z</dcterms:created>
  <dcterms:modified xsi:type="dcterms:W3CDTF">2023-01-18T16:37:31.9809510Z</dcterms:modified>
</coreProperties>
</file>