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D19" w:rsidRPr="00D075E5" w:rsidRDefault="00FB0841" w:rsidP="003E789A">
      <w:pPr>
        <w:pStyle w:val="Heading1"/>
        <w:spacing w:line="480" w:lineRule="auto"/>
        <w:jc w:val="center"/>
        <w:rPr>
          <w:b/>
          <w:bCs/>
          <w:sz w:val="32"/>
          <w:szCs w:val="32"/>
          <w:lang w:val="en-GB"/>
        </w:rPr>
      </w:pPr>
      <w:bookmarkStart w:id="0" w:name="_GoBack"/>
      <w:bookmarkEnd w:id="0"/>
      <w:r w:rsidRPr="00D075E5">
        <w:rPr>
          <w:b/>
          <w:bCs/>
          <w:sz w:val="32"/>
          <w:szCs w:val="32"/>
          <w:lang w:val="en-GB"/>
        </w:rPr>
        <w:t>Metacognitive beliefs</w:t>
      </w:r>
      <w:r w:rsidR="007C5AA9" w:rsidRPr="00D075E5">
        <w:rPr>
          <w:b/>
          <w:bCs/>
          <w:sz w:val="32"/>
          <w:szCs w:val="32"/>
          <w:lang w:val="en-GB"/>
        </w:rPr>
        <w:t xml:space="preserve"> and rumination</w:t>
      </w:r>
      <w:r w:rsidR="00BE3D19" w:rsidRPr="00D075E5">
        <w:rPr>
          <w:b/>
          <w:bCs/>
          <w:sz w:val="32"/>
          <w:szCs w:val="32"/>
          <w:lang w:val="en-GB"/>
        </w:rPr>
        <w:t xml:space="preserve"> as predictors of anger: </w:t>
      </w:r>
    </w:p>
    <w:p w:rsidR="00BE3D19" w:rsidRPr="00D075E5" w:rsidRDefault="00370BEF" w:rsidP="003E789A">
      <w:pPr>
        <w:pStyle w:val="Heading1"/>
        <w:spacing w:line="480" w:lineRule="auto"/>
        <w:jc w:val="center"/>
        <w:rPr>
          <w:b/>
          <w:bCs/>
          <w:sz w:val="32"/>
          <w:szCs w:val="32"/>
          <w:lang w:val="en-GB"/>
        </w:rPr>
      </w:pPr>
      <w:r w:rsidRPr="00D075E5">
        <w:rPr>
          <w:b/>
          <w:bCs/>
          <w:sz w:val="32"/>
          <w:szCs w:val="32"/>
          <w:lang w:val="en-GB"/>
        </w:rPr>
        <w:t>A</w:t>
      </w:r>
      <w:r w:rsidR="00BE3D19" w:rsidRPr="00D075E5">
        <w:rPr>
          <w:b/>
          <w:bCs/>
          <w:sz w:val="32"/>
          <w:szCs w:val="32"/>
          <w:lang w:val="en-GB"/>
        </w:rPr>
        <w:t xml:space="preserve"> prospective study</w:t>
      </w:r>
    </w:p>
    <w:p w:rsidR="00C67A58" w:rsidRPr="00D075E5" w:rsidRDefault="00C67A58" w:rsidP="00C67A58">
      <w:pPr>
        <w:spacing w:line="480" w:lineRule="auto"/>
        <w:jc w:val="center"/>
        <w:rPr>
          <w:rFonts w:eastAsia="PMingLiU"/>
          <w:lang w:eastAsia="zh-TW"/>
        </w:rPr>
      </w:pPr>
    </w:p>
    <w:p w:rsidR="00C67A58" w:rsidRPr="00D075E5" w:rsidRDefault="00C67A58" w:rsidP="00C67A58">
      <w:pPr>
        <w:spacing w:line="480" w:lineRule="auto"/>
        <w:jc w:val="center"/>
      </w:pPr>
      <w:r w:rsidRPr="00D075E5">
        <w:t>Word count (all sections included): 5,807</w:t>
      </w:r>
    </w:p>
    <w:p w:rsidR="00C67A58" w:rsidRPr="00D075E5" w:rsidRDefault="00C67A58" w:rsidP="00C67A58">
      <w:pPr>
        <w:spacing w:line="480" w:lineRule="auto"/>
        <w:jc w:val="center"/>
      </w:pPr>
      <w:r w:rsidRPr="00D075E5">
        <w:t>Date of 2</w:t>
      </w:r>
      <w:r w:rsidRPr="00D075E5">
        <w:rPr>
          <w:vertAlign w:val="superscript"/>
        </w:rPr>
        <w:t>nd</w:t>
      </w:r>
      <w:r w:rsidRPr="00D075E5">
        <w:t xml:space="preserve"> submission: </w:t>
      </w:r>
      <w:r w:rsidR="0032637E" w:rsidRPr="00D075E5">
        <w:t>7</w:t>
      </w:r>
      <w:r w:rsidRPr="00D075E5">
        <w:t>/</w:t>
      </w:r>
      <w:r w:rsidR="0032637E" w:rsidRPr="00D075E5">
        <w:t>12</w:t>
      </w:r>
      <w:r w:rsidRPr="00D075E5">
        <w:t>/2016</w:t>
      </w:r>
    </w:p>
    <w:p w:rsidR="00BE3D19" w:rsidRPr="00D075E5" w:rsidRDefault="00BE3D19" w:rsidP="003E789A">
      <w:pPr>
        <w:spacing w:line="480" w:lineRule="auto"/>
        <w:jc w:val="center"/>
      </w:pPr>
    </w:p>
    <w:p w:rsidR="00BE3D19" w:rsidRPr="00D075E5" w:rsidRDefault="00BE3D19" w:rsidP="003E789A">
      <w:pPr>
        <w:pStyle w:val="Default"/>
        <w:spacing w:line="480" w:lineRule="auto"/>
        <w:jc w:val="center"/>
        <w:rPr>
          <w:rFonts w:ascii="Times New Roman" w:hAnsi="Times New Roman" w:cs="Times New Roman"/>
          <w:color w:val="auto"/>
          <w:lang w:val="it-IT"/>
        </w:rPr>
      </w:pPr>
      <w:r w:rsidRPr="00D075E5">
        <w:rPr>
          <w:rFonts w:ascii="Times New Roman" w:hAnsi="Times New Roman" w:cs="Times New Roman"/>
          <w:color w:val="auto"/>
          <w:shd w:val="clear" w:color="auto" w:fill="FFFFFF"/>
          <w:lang w:val="it-IT"/>
        </w:rPr>
        <w:t>Gabriele Caselli</w:t>
      </w:r>
      <w:r w:rsidRPr="00D075E5">
        <w:rPr>
          <w:rFonts w:ascii="Times New Roman" w:hAnsi="Times New Roman" w:cs="Times New Roman"/>
          <w:color w:val="auto"/>
          <w:shd w:val="clear" w:color="auto" w:fill="FFFFFF"/>
          <w:vertAlign w:val="superscript"/>
          <w:lang w:val="it-IT"/>
        </w:rPr>
        <w:t>a,b,c,*</w:t>
      </w:r>
      <w:r w:rsidRPr="00D075E5">
        <w:rPr>
          <w:rFonts w:ascii="Times New Roman" w:hAnsi="Times New Roman" w:cs="Times New Roman"/>
          <w:color w:val="auto"/>
          <w:shd w:val="clear" w:color="auto" w:fill="FFFFFF"/>
          <w:lang w:val="it-IT"/>
        </w:rPr>
        <w:t>, Alessia Offredi</w:t>
      </w:r>
      <w:r w:rsidRPr="00D075E5">
        <w:rPr>
          <w:rFonts w:ascii="Times New Roman" w:hAnsi="Times New Roman" w:cs="Times New Roman"/>
          <w:color w:val="auto"/>
          <w:shd w:val="clear" w:color="auto" w:fill="FFFFFF"/>
          <w:vertAlign w:val="superscript"/>
          <w:lang w:val="it-IT"/>
        </w:rPr>
        <w:t>b</w:t>
      </w:r>
      <w:r w:rsidRPr="00D075E5">
        <w:rPr>
          <w:rFonts w:ascii="Times New Roman" w:hAnsi="Times New Roman" w:cs="Times New Roman"/>
          <w:color w:val="auto"/>
          <w:shd w:val="clear" w:color="auto" w:fill="FFFFFF"/>
          <w:lang w:val="it-IT"/>
        </w:rPr>
        <w:t>, Francesca Martino</w:t>
      </w:r>
      <w:r w:rsidRPr="00D075E5">
        <w:rPr>
          <w:rFonts w:ascii="Times New Roman" w:hAnsi="Times New Roman" w:cs="Times New Roman"/>
          <w:color w:val="auto"/>
          <w:shd w:val="clear" w:color="auto" w:fill="FFFFFF"/>
          <w:vertAlign w:val="superscript"/>
          <w:lang w:val="it-IT"/>
        </w:rPr>
        <w:t>b,d</w:t>
      </w:r>
      <w:r w:rsidRPr="00D075E5">
        <w:rPr>
          <w:rFonts w:ascii="Times New Roman" w:hAnsi="Times New Roman" w:cs="Times New Roman"/>
          <w:color w:val="auto"/>
          <w:shd w:val="clear" w:color="auto" w:fill="FFFFFF"/>
          <w:lang w:val="it-IT"/>
        </w:rPr>
        <w:t>, Davide Varalli</w:t>
      </w:r>
      <w:r w:rsidRPr="00D075E5">
        <w:rPr>
          <w:rFonts w:ascii="Times New Roman" w:hAnsi="Times New Roman" w:cs="Times New Roman"/>
          <w:color w:val="auto"/>
          <w:shd w:val="clear" w:color="auto" w:fill="FFFFFF"/>
          <w:vertAlign w:val="superscript"/>
          <w:lang w:val="it-IT"/>
        </w:rPr>
        <w:t>e</w:t>
      </w:r>
      <w:r w:rsidRPr="00D075E5">
        <w:rPr>
          <w:rFonts w:ascii="Times New Roman" w:hAnsi="Times New Roman" w:cs="Times New Roman"/>
          <w:color w:val="auto"/>
          <w:shd w:val="clear" w:color="auto" w:fill="FFFFFF"/>
          <w:lang w:val="it-IT"/>
        </w:rPr>
        <w:t>, Giovanni M. Ruggiero</w:t>
      </w:r>
      <w:r w:rsidRPr="00D075E5">
        <w:rPr>
          <w:rFonts w:ascii="Times New Roman" w:hAnsi="Times New Roman" w:cs="Times New Roman"/>
          <w:color w:val="auto"/>
          <w:shd w:val="clear" w:color="auto" w:fill="FFFFFF"/>
          <w:vertAlign w:val="superscript"/>
          <w:lang w:val="it-IT"/>
        </w:rPr>
        <w:t>b</w:t>
      </w:r>
      <w:r w:rsidRPr="00D075E5">
        <w:rPr>
          <w:rFonts w:ascii="Times New Roman" w:hAnsi="Times New Roman" w:cs="Times New Roman"/>
          <w:color w:val="auto"/>
          <w:shd w:val="clear" w:color="auto" w:fill="FFFFFF"/>
          <w:lang w:val="it-IT"/>
        </w:rPr>
        <w:t>, Sandra Sassaroli</w:t>
      </w:r>
      <w:r w:rsidRPr="00D075E5">
        <w:rPr>
          <w:rFonts w:ascii="Times New Roman" w:hAnsi="Times New Roman" w:cs="Times New Roman"/>
          <w:color w:val="auto"/>
          <w:shd w:val="clear" w:color="auto" w:fill="FFFFFF"/>
          <w:vertAlign w:val="superscript"/>
          <w:lang w:val="it-IT"/>
        </w:rPr>
        <w:t>b</w:t>
      </w:r>
      <w:r w:rsidRPr="00D075E5">
        <w:rPr>
          <w:rFonts w:ascii="Times New Roman" w:hAnsi="Times New Roman" w:cs="Times New Roman"/>
          <w:color w:val="auto"/>
          <w:shd w:val="clear" w:color="auto" w:fill="FFFFFF"/>
          <w:lang w:val="it-IT"/>
        </w:rPr>
        <w:t>, Marcantonio M. Spada</w:t>
      </w:r>
      <w:r w:rsidRPr="00D075E5">
        <w:rPr>
          <w:rFonts w:ascii="Times New Roman" w:hAnsi="Times New Roman" w:cs="Times New Roman"/>
          <w:color w:val="auto"/>
          <w:shd w:val="clear" w:color="auto" w:fill="FFFFFF"/>
          <w:vertAlign w:val="superscript"/>
          <w:lang w:val="it-IT"/>
        </w:rPr>
        <w:t>c</w:t>
      </w:r>
      <w:r w:rsidRPr="00D075E5">
        <w:rPr>
          <w:rFonts w:ascii="Times New Roman" w:hAnsi="Times New Roman" w:cs="Times New Roman"/>
          <w:color w:val="auto"/>
          <w:shd w:val="clear" w:color="auto" w:fill="FFFFFF"/>
          <w:lang w:val="it-IT"/>
        </w:rPr>
        <w:t>,</w:t>
      </w:r>
      <w:r w:rsidR="003E789A" w:rsidRPr="00D075E5">
        <w:rPr>
          <w:rFonts w:ascii="Times New Roman" w:hAnsi="Times New Roman" w:cs="Times New Roman"/>
          <w:color w:val="auto"/>
          <w:shd w:val="clear" w:color="auto" w:fill="FFFFFF"/>
          <w:lang w:val="it-IT"/>
        </w:rPr>
        <w:t xml:space="preserve"> </w:t>
      </w:r>
      <w:r w:rsidRPr="00D075E5">
        <w:rPr>
          <w:rFonts w:ascii="Times New Roman" w:hAnsi="Times New Roman" w:cs="Times New Roman"/>
          <w:color w:val="auto"/>
          <w:shd w:val="clear" w:color="auto" w:fill="FFFFFF"/>
          <w:lang w:val="it-IT"/>
        </w:rPr>
        <w:t>Adrian Wells</w:t>
      </w:r>
      <w:r w:rsidRPr="00D075E5">
        <w:rPr>
          <w:rFonts w:ascii="Times New Roman" w:hAnsi="Times New Roman" w:cs="Times New Roman"/>
          <w:color w:val="auto"/>
          <w:shd w:val="clear" w:color="auto" w:fill="FFFFFF"/>
          <w:vertAlign w:val="superscript"/>
          <w:lang w:val="it-IT"/>
        </w:rPr>
        <w:t>f,g</w:t>
      </w:r>
    </w:p>
    <w:p w:rsidR="00BE3D19" w:rsidRPr="00D075E5" w:rsidRDefault="00BE3D19" w:rsidP="003E789A">
      <w:pPr>
        <w:spacing w:line="480" w:lineRule="auto"/>
        <w:jc w:val="center"/>
        <w:rPr>
          <w:lang w:val="it-IT"/>
        </w:rPr>
      </w:pPr>
    </w:p>
    <w:p w:rsidR="00BE3D19" w:rsidRPr="00D075E5" w:rsidRDefault="00BE3D19" w:rsidP="003E789A">
      <w:pPr>
        <w:spacing w:line="480" w:lineRule="auto"/>
        <w:jc w:val="center"/>
        <w:rPr>
          <w:lang w:val="it-IT"/>
        </w:rPr>
      </w:pPr>
    </w:p>
    <w:p w:rsidR="00BE3D19" w:rsidRPr="00D075E5" w:rsidRDefault="00BE3D19" w:rsidP="003E789A">
      <w:pPr>
        <w:pStyle w:val="Default"/>
        <w:spacing w:line="360" w:lineRule="auto"/>
        <w:rPr>
          <w:rFonts w:ascii="Times New Roman" w:hAnsi="Times New Roman" w:cs="Times New Roman"/>
          <w:color w:val="auto"/>
          <w:lang w:val="en-GB"/>
        </w:rPr>
      </w:pPr>
      <w:proofErr w:type="gramStart"/>
      <w:r w:rsidRPr="00D075E5">
        <w:rPr>
          <w:rFonts w:ascii="Times New Roman" w:hAnsi="Times New Roman" w:cs="Times New Roman"/>
          <w:color w:val="auto"/>
          <w:shd w:val="clear" w:color="auto" w:fill="FFFFFF"/>
          <w:vertAlign w:val="superscript"/>
        </w:rPr>
        <w:t>a</w:t>
      </w:r>
      <w:r w:rsidRPr="00D075E5">
        <w:rPr>
          <w:rFonts w:ascii="Times New Roman" w:hAnsi="Times New Roman" w:cs="Times New Roman"/>
          <w:color w:val="auto"/>
          <w:lang w:val="en-GB"/>
        </w:rPr>
        <w:t>Sigmund</w:t>
      </w:r>
      <w:proofErr w:type="gramEnd"/>
      <w:r w:rsidRPr="00D075E5">
        <w:rPr>
          <w:rFonts w:ascii="Times New Roman" w:hAnsi="Times New Roman" w:cs="Times New Roman"/>
          <w:color w:val="auto"/>
          <w:lang w:val="en-GB"/>
        </w:rPr>
        <w:t xml:space="preserve"> Freud University, Milan, Italy</w:t>
      </w:r>
    </w:p>
    <w:p w:rsidR="00BE3D19" w:rsidRPr="00D075E5" w:rsidRDefault="00BE3D19" w:rsidP="003E789A">
      <w:pPr>
        <w:pStyle w:val="Default"/>
        <w:spacing w:line="360" w:lineRule="auto"/>
        <w:rPr>
          <w:rFonts w:ascii="Times New Roman" w:hAnsi="Times New Roman" w:cs="Times New Roman"/>
          <w:color w:val="auto"/>
          <w:shd w:val="clear" w:color="auto" w:fill="FFFFFF"/>
          <w:vertAlign w:val="superscript"/>
          <w:lang w:val="en-GB"/>
        </w:rPr>
      </w:pPr>
    </w:p>
    <w:p w:rsidR="00BE3D19" w:rsidRPr="00D075E5" w:rsidRDefault="00BE3D19" w:rsidP="003E789A">
      <w:pPr>
        <w:pStyle w:val="Default"/>
        <w:spacing w:line="360" w:lineRule="auto"/>
        <w:rPr>
          <w:rFonts w:ascii="Times New Roman" w:hAnsi="Times New Roman" w:cs="Times New Roman"/>
          <w:color w:val="auto"/>
          <w:lang w:val="en-GB"/>
        </w:rPr>
      </w:pPr>
      <w:proofErr w:type="gramStart"/>
      <w:r w:rsidRPr="00D075E5">
        <w:rPr>
          <w:rFonts w:ascii="Times New Roman" w:hAnsi="Times New Roman" w:cs="Times New Roman"/>
          <w:color w:val="auto"/>
          <w:shd w:val="clear" w:color="auto" w:fill="FFFFFF"/>
          <w:vertAlign w:val="superscript"/>
        </w:rPr>
        <w:t>b</w:t>
      </w:r>
      <w:proofErr w:type="spellStart"/>
      <w:r w:rsidRPr="00D075E5">
        <w:rPr>
          <w:rFonts w:ascii="Times New Roman" w:hAnsi="Times New Roman" w:cs="Times New Roman"/>
          <w:color w:val="auto"/>
          <w:lang w:val="en-GB"/>
        </w:rPr>
        <w:t>Studi</w:t>
      </w:r>
      <w:proofErr w:type="spellEnd"/>
      <w:proofErr w:type="gramEnd"/>
      <w:r w:rsidRPr="00D075E5">
        <w:rPr>
          <w:rFonts w:ascii="Times New Roman" w:hAnsi="Times New Roman" w:cs="Times New Roman"/>
          <w:color w:val="auto"/>
          <w:lang w:val="en-GB"/>
        </w:rPr>
        <w:t xml:space="preserve"> </w:t>
      </w:r>
      <w:proofErr w:type="spellStart"/>
      <w:r w:rsidRPr="00D075E5">
        <w:rPr>
          <w:rFonts w:ascii="Times New Roman" w:hAnsi="Times New Roman" w:cs="Times New Roman"/>
          <w:color w:val="auto"/>
          <w:lang w:val="en-GB"/>
        </w:rPr>
        <w:t>Cognitivi</w:t>
      </w:r>
      <w:proofErr w:type="spellEnd"/>
      <w:r w:rsidRPr="00D075E5">
        <w:rPr>
          <w:rFonts w:ascii="Times New Roman" w:hAnsi="Times New Roman" w:cs="Times New Roman"/>
          <w:color w:val="auto"/>
          <w:lang w:val="en-GB"/>
        </w:rPr>
        <w:t>, Milan, Italy</w:t>
      </w:r>
    </w:p>
    <w:p w:rsidR="00BE3D19" w:rsidRPr="00D075E5" w:rsidRDefault="00BE3D19" w:rsidP="003E789A">
      <w:pPr>
        <w:pStyle w:val="Default"/>
        <w:spacing w:line="360" w:lineRule="auto"/>
        <w:jc w:val="center"/>
        <w:rPr>
          <w:rFonts w:ascii="Times New Roman" w:hAnsi="Times New Roman" w:cs="Times New Roman"/>
          <w:color w:val="auto"/>
          <w:lang w:val="en-GB"/>
        </w:rPr>
      </w:pPr>
    </w:p>
    <w:p w:rsidR="00BE3D19" w:rsidRPr="00D075E5" w:rsidRDefault="00BE3D19" w:rsidP="003E789A">
      <w:pPr>
        <w:pStyle w:val="Default"/>
        <w:spacing w:line="360" w:lineRule="auto"/>
        <w:jc w:val="both"/>
        <w:rPr>
          <w:rFonts w:ascii="Times New Roman" w:hAnsi="Times New Roman" w:cs="Times New Roman"/>
          <w:color w:val="auto"/>
          <w:lang w:val="en-GB"/>
        </w:rPr>
      </w:pPr>
      <w:proofErr w:type="gramStart"/>
      <w:r w:rsidRPr="00D075E5">
        <w:rPr>
          <w:rFonts w:ascii="Times New Roman" w:hAnsi="Times New Roman" w:cs="Times New Roman"/>
          <w:color w:val="auto"/>
          <w:shd w:val="clear" w:color="auto" w:fill="FFFFFF"/>
          <w:vertAlign w:val="superscript"/>
        </w:rPr>
        <w:t>c</w:t>
      </w:r>
      <w:r w:rsidRPr="00D075E5">
        <w:rPr>
          <w:rFonts w:ascii="Times New Roman" w:hAnsi="Times New Roman" w:cs="Times New Roman"/>
          <w:color w:val="auto"/>
          <w:lang w:val="en-GB"/>
        </w:rPr>
        <w:t>London</w:t>
      </w:r>
      <w:proofErr w:type="gramEnd"/>
      <w:r w:rsidRPr="00D075E5">
        <w:rPr>
          <w:rFonts w:ascii="Times New Roman" w:hAnsi="Times New Roman" w:cs="Times New Roman"/>
          <w:color w:val="auto"/>
          <w:lang w:val="en-GB"/>
        </w:rPr>
        <w:t xml:space="preserve"> South Bank University, London, UK</w:t>
      </w:r>
    </w:p>
    <w:p w:rsidR="00BE3D19" w:rsidRPr="00D075E5" w:rsidRDefault="00BE3D19" w:rsidP="003E789A">
      <w:pPr>
        <w:pStyle w:val="Default"/>
        <w:spacing w:line="360" w:lineRule="auto"/>
        <w:jc w:val="both"/>
        <w:rPr>
          <w:rFonts w:ascii="Times New Roman" w:hAnsi="Times New Roman" w:cs="Times New Roman"/>
          <w:color w:val="auto"/>
          <w:lang w:val="en-GB"/>
        </w:rPr>
      </w:pPr>
    </w:p>
    <w:p w:rsidR="00BE3D19" w:rsidRPr="00D075E5" w:rsidRDefault="00BE3D19" w:rsidP="003E789A">
      <w:pPr>
        <w:pStyle w:val="Default"/>
        <w:spacing w:line="360" w:lineRule="auto"/>
        <w:rPr>
          <w:rFonts w:ascii="Times New Roman" w:hAnsi="Times New Roman" w:cs="Times New Roman"/>
          <w:color w:val="auto"/>
          <w:lang w:val="it-IT"/>
        </w:rPr>
      </w:pPr>
      <w:r w:rsidRPr="00D075E5">
        <w:rPr>
          <w:rFonts w:ascii="Times New Roman" w:hAnsi="Times New Roman" w:cs="Times New Roman"/>
          <w:color w:val="auto"/>
          <w:vertAlign w:val="superscript"/>
          <w:lang w:val="it-IT"/>
        </w:rPr>
        <w:t>d</w:t>
      </w:r>
      <w:r w:rsidRPr="00D075E5">
        <w:rPr>
          <w:rFonts w:ascii="Times New Roman" w:hAnsi="Times New Roman"/>
          <w:bCs/>
          <w:lang w:val="it-IT"/>
        </w:rPr>
        <w:t>DIMEC</w:t>
      </w:r>
      <w:r w:rsidR="00E250BF" w:rsidRPr="00D075E5">
        <w:rPr>
          <w:rFonts w:ascii="Times New Roman" w:hAnsi="Times New Roman"/>
          <w:bCs/>
          <w:lang w:val="it-IT"/>
        </w:rPr>
        <w:t xml:space="preserve"> </w:t>
      </w:r>
      <w:r w:rsidRPr="00D075E5">
        <w:rPr>
          <w:rFonts w:ascii="Times New Roman" w:hAnsi="Times New Roman"/>
          <w:bCs/>
          <w:lang w:val="it-IT"/>
        </w:rPr>
        <w:t>University of Bologna</w:t>
      </w:r>
      <w:r w:rsidR="0056654F" w:rsidRPr="00D075E5">
        <w:rPr>
          <w:rFonts w:ascii="Times New Roman" w:hAnsi="Times New Roman"/>
          <w:bCs/>
          <w:lang w:val="it-IT"/>
        </w:rPr>
        <w:t>, Bologna, Italy</w:t>
      </w:r>
    </w:p>
    <w:p w:rsidR="00BE3D19" w:rsidRPr="00D075E5" w:rsidRDefault="00BE3D19" w:rsidP="003E789A">
      <w:pPr>
        <w:pStyle w:val="Default"/>
        <w:spacing w:line="360" w:lineRule="auto"/>
        <w:rPr>
          <w:rFonts w:ascii="Times New Roman" w:hAnsi="Times New Roman" w:cs="Times New Roman"/>
          <w:color w:val="auto"/>
          <w:lang w:val="it-IT"/>
        </w:rPr>
      </w:pPr>
    </w:p>
    <w:p w:rsidR="00BE3D19" w:rsidRPr="00D075E5" w:rsidRDefault="00BE3D19" w:rsidP="003E789A">
      <w:pPr>
        <w:pStyle w:val="Default"/>
        <w:spacing w:line="360" w:lineRule="auto"/>
        <w:rPr>
          <w:rFonts w:ascii="Times New Roman" w:hAnsi="Times New Roman" w:cs="Times New Roman"/>
          <w:color w:val="auto"/>
          <w:lang w:val="en-US"/>
        </w:rPr>
      </w:pPr>
      <w:proofErr w:type="gramStart"/>
      <w:r w:rsidRPr="00D075E5">
        <w:rPr>
          <w:rFonts w:ascii="Times New Roman" w:hAnsi="Times New Roman" w:cs="Times New Roman"/>
          <w:color w:val="auto"/>
          <w:vertAlign w:val="superscript"/>
          <w:lang w:val="en-US"/>
        </w:rPr>
        <w:t>e</w:t>
      </w:r>
      <w:r w:rsidRPr="00D075E5">
        <w:rPr>
          <w:rFonts w:ascii="Times New Roman" w:hAnsi="Times New Roman" w:cs="Times New Roman"/>
          <w:color w:val="auto"/>
          <w:lang w:val="en-US"/>
        </w:rPr>
        <w:t>University</w:t>
      </w:r>
      <w:proofErr w:type="gramEnd"/>
      <w:r w:rsidRPr="00D075E5">
        <w:rPr>
          <w:rFonts w:ascii="Times New Roman" w:hAnsi="Times New Roman" w:cs="Times New Roman"/>
          <w:color w:val="auto"/>
          <w:lang w:val="en-US"/>
        </w:rPr>
        <w:t xml:space="preserve"> of Pavia, Pavia, Italy</w:t>
      </w:r>
    </w:p>
    <w:p w:rsidR="00BE3D19" w:rsidRPr="00D075E5" w:rsidRDefault="00BE3D19" w:rsidP="003E789A">
      <w:pPr>
        <w:pStyle w:val="Default"/>
        <w:spacing w:line="360" w:lineRule="auto"/>
        <w:rPr>
          <w:rFonts w:ascii="Times New Roman" w:hAnsi="Times New Roman" w:cs="Times New Roman"/>
          <w:color w:val="auto"/>
          <w:lang w:val="en-US"/>
        </w:rPr>
      </w:pPr>
    </w:p>
    <w:p w:rsidR="00BE3D19" w:rsidRPr="00D075E5" w:rsidRDefault="00BE3D19" w:rsidP="003E789A">
      <w:pPr>
        <w:pStyle w:val="Abstract"/>
        <w:spacing w:line="360" w:lineRule="auto"/>
      </w:pPr>
      <w:proofErr w:type="gramStart"/>
      <w:r w:rsidRPr="00D075E5">
        <w:rPr>
          <w:vertAlign w:val="superscript"/>
        </w:rPr>
        <w:t>f</w:t>
      </w:r>
      <w:proofErr w:type="gramEnd"/>
      <w:r w:rsidRPr="00D075E5">
        <w:rPr>
          <w:vertAlign w:val="superscript"/>
        </w:rPr>
        <w:t xml:space="preserve"> </w:t>
      </w:r>
      <w:r w:rsidRPr="00D075E5">
        <w:t>Univers</w:t>
      </w:r>
      <w:r w:rsidR="0056654F" w:rsidRPr="00D075E5">
        <w:t>i</w:t>
      </w:r>
      <w:r w:rsidRPr="00D075E5">
        <w:t>t</w:t>
      </w:r>
      <w:r w:rsidR="0056654F" w:rsidRPr="00D075E5">
        <w:t>y of Manchester, Manchester, UK</w:t>
      </w:r>
    </w:p>
    <w:p w:rsidR="00BE3D19" w:rsidRPr="00D075E5" w:rsidRDefault="00BE3D19" w:rsidP="003E789A">
      <w:pPr>
        <w:pStyle w:val="Abstract"/>
        <w:spacing w:line="360" w:lineRule="auto"/>
      </w:pPr>
    </w:p>
    <w:p w:rsidR="00BE3D19" w:rsidRPr="00D075E5" w:rsidRDefault="00BE3D19" w:rsidP="003E789A">
      <w:pPr>
        <w:pStyle w:val="Abstract"/>
        <w:spacing w:line="360" w:lineRule="auto"/>
      </w:pPr>
      <w:proofErr w:type="gramStart"/>
      <w:r w:rsidRPr="00D075E5">
        <w:rPr>
          <w:vertAlign w:val="superscript"/>
        </w:rPr>
        <w:t>g</w:t>
      </w:r>
      <w:proofErr w:type="gramEnd"/>
      <w:r w:rsidRPr="00D075E5">
        <w:rPr>
          <w:vertAlign w:val="superscript"/>
        </w:rPr>
        <w:t xml:space="preserve"> </w:t>
      </w:r>
      <w:r w:rsidRPr="00D075E5">
        <w:t>Manchester Mental Health and Social Care NHS Trust</w:t>
      </w:r>
      <w:r w:rsidR="0056654F" w:rsidRPr="00D075E5">
        <w:t>, Manchester, UK</w:t>
      </w:r>
    </w:p>
    <w:p w:rsidR="00BE3D19" w:rsidRPr="00D075E5" w:rsidRDefault="00BE3D19" w:rsidP="003E789A">
      <w:pPr>
        <w:pStyle w:val="Default"/>
        <w:spacing w:line="480" w:lineRule="auto"/>
        <w:rPr>
          <w:rFonts w:ascii="Times New Roman" w:hAnsi="Times New Roman" w:cs="Times New Roman"/>
          <w:color w:val="auto"/>
          <w:lang w:val="en-GB"/>
        </w:rPr>
      </w:pPr>
    </w:p>
    <w:p w:rsidR="00BE3D19" w:rsidRPr="00D075E5" w:rsidRDefault="00BE3D19" w:rsidP="003E789A">
      <w:pPr>
        <w:pStyle w:val="Default"/>
        <w:spacing w:line="480" w:lineRule="auto"/>
        <w:rPr>
          <w:rFonts w:ascii="Times New Roman" w:hAnsi="Times New Roman" w:cs="Times New Roman"/>
          <w:color w:val="auto"/>
          <w:lang w:val="en-GB"/>
        </w:rPr>
      </w:pPr>
    </w:p>
    <w:p w:rsidR="00BE3D19" w:rsidRPr="00D075E5" w:rsidRDefault="00BE3D19" w:rsidP="003E789A">
      <w:pPr>
        <w:spacing w:line="480" w:lineRule="auto"/>
        <w:ind w:right="-158"/>
      </w:pPr>
      <w:r w:rsidRPr="00D075E5">
        <w:rPr>
          <w:shd w:val="clear" w:color="auto" w:fill="FFFFFF"/>
          <w:vertAlign w:val="superscript"/>
        </w:rPr>
        <w:t>*</w:t>
      </w:r>
      <w:r w:rsidRPr="00D075E5">
        <w:t xml:space="preserve">Correspondence should be addressed to: Gabriele Caselli, </w:t>
      </w:r>
      <w:proofErr w:type="spellStart"/>
      <w:r w:rsidRPr="00D075E5">
        <w:t>Studi</w:t>
      </w:r>
      <w:proofErr w:type="spellEnd"/>
      <w:r w:rsidRPr="00D075E5">
        <w:t xml:space="preserve"> </w:t>
      </w:r>
      <w:proofErr w:type="spellStart"/>
      <w:r w:rsidRPr="00D075E5">
        <w:t>Cognitivi</w:t>
      </w:r>
      <w:proofErr w:type="spellEnd"/>
      <w:r w:rsidRPr="00D075E5">
        <w:t xml:space="preserve">, Cognitive Psychotherapy School, </w:t>
      </w:r>
      <w:r w:rsidR="00E250BF" w:rsidRPr="00D075E5">
        <w:t xml:space="preserve">Via </w:t>
      </w:r>
      <w:proofErr w:type="spellStart"/>
      <w:r w:rsidR="00E250BF" w:rsidRPr="00D075E5">
        <w:t>Scaglia</w:t>
      </w:r>
      <w:proofErr w:type="spellEnd"/>
      <w:r w:rsidR="00E250BF" w:rsidRPr="00D075E5">
        <w:t xml:space="preserve"> </w:t>
      </w:r>
      <w:proofErr w:type="gramStart"/>
      <w:r w:rsidR="00E250BF" w:rsidRPr="00D075E5">
        <w:t>Est</w:t>
      </w:r>
      <w:proofErr w:type="gramEnd"/>
      <w:r w:rsidR="00E250BF" w:rsidRPr="00D075E5">
        <w:t xml:space="preserve"> 15, 41126,</w:t>
      </w:r>
      <w:r w:rsidRPr="00D075E5">
        <w:t xml:space="preserve"> Modena, Italy, </w:t>
      </w:r>
      <w:r w:rsidRPr="00D075E5">
        <w:rPr>
          <w:lang w:val="en-US"/>
        </w:rPr>
        <w:t xml:space="preserve">e-mail </w:t>
      </w:r>
      <w:hyperlink r:id="rId9" w:history="1">
        <w:r w:rsidRPr="00D075E5">
          <w:rPr>
            <w:rStyle w:val="Hyperlink"/>
          </w:rPr>
          <w:t>g.caselli@studicognitivi.net</w:t>
        </w:r>
      </w:hyperlink>
      <w:r w:rsidRPr="00D075E5">
        <w:t>.</w:t>
      </w:r>
    </w:p>
    <w:p w:rsidR="00BE3D19" w:rsidRPr="00D075E5" w:rsidRDefault="00BE3D19" w:rsidP="00567AE3">
      <w:pPr>
        <w:spacing w:after="200" w:line="276" w:lineRule="auto"/>
        <w:rPr>
          <w:i/>
          <w:lang w:val="en-US"/>
        </w:rPr>
      </w:pPr>
      <w:r w:rsidRPr="00D075E5">
        <w:rPr>
          <w:i/>
          <w:lang w:val="en-US"/>
        </w:rPr>
        <w:lastRenderedPageBreak/>
        <w:t>Abstract</w:t>
      </w:r>
    </w:p>
    <w:p w:rsidR="00D00D8A" w:rsidRPr="00D075E5" w:rsidRDefault="005C301D" w:rsidP="006713F9">
      <w:pPr>
        <w:pStyle w:val="BodyText"/>
        <w:spacing w:line="480" w:lineRule="auto"/>
        <w:rPr>
          <w:sz w:val="24"/>
          <w:szCs w:val="24"/>
        </w:rPr>
      </w:pPr>
      <w:r w:rsidRPr="00D075E5">
        <w:rPr>
          <w:b/>
          <w:sz w:val="24"/>
          <w:szCs w:val="24"/>
        </w:rPr>
        <w:t xml:space="preserve">Background: </w:t>
      </w:r>
      <w:r w:rsidR="00D00D8A" w:rsidRPr="00D075E5">
        <w:rPr>
          <w:sz w:val="24"/>
          <w:szCs w:val="24"/>
        </w:rPr>
        <w:t>The metacognitive approach conceptualizes th</w:t>
      </w:r>
      <w:r w:rsidR="002A6E6D" w:rsidRPr="00D075E5">
        <w:rPr>
          <w:sz w:val="24"/>
          <w:szCs w:val="24"/>
        </w:rPr>
        <w:t>e</w:t>
      </w:r>
      <w:r w:rsidR="00D00D8A" w:rsidRPr="00D075E5">
        <w:rPr>
          <w:sz w:val="24"/>
          <w:szCs w:val="24"/>
        </w:rPr>
        <w:t xml:space="preserve"> relationship</w:t>
      </w:r>
      <w:r w:rsidRPr="00D075E5">
        <w:rPr>
          <w:sz w:val="24"/>
          <w:szCs w:val="24"/>
        </w:rPr>
        <w:t xml:space="preserve"> between anger and rumination</w:t>
      </w:r>
      <w:r w:rsidR="00D00D8A" w:rsidRPr="00D075E5">
        <w:rPr>
          <w:sz w:val="24"/>
          <w:szCs w:val="24"/>
        </w:rPr>
        <w:t xml:space="preserve"> as d</w:t>
      </w:r>
      <w:r w:rsidR="00307DFE" w:rsidRPr="00D075E5">
        <w:rPr>
          <w:sz w:val="24"/>
          <w:szCs w:val="24"/>
        </w:rPr>
        <w:t xml:space="preserve">riven by </w:t>
      </w:r>
      <w:r w:rsidR="006A779A" w:rsidRPr="00D075E5">
        <w:rPr>
          <w:sz w:val="24"/>
          <w:szCs w:val="24"/>
        </w:rPr>
        <w:t>metacognitive beliefs</w:t>
      </w:r>
      <w:r w:rsidR="002A6E6D" w:rsidRPr="00D075E5">
        <w:rPr>
          <w:sz w:val="24"/>
          <w:szCs w:val="24"/>
        </w:rPr>
        <w:t>;</w:t>
      </w:r>
      <w:r w:rsidR="00307DFE" w:rsidRPr="00D075E5">
        <w:rPr>
          <w:sz w:val="24"/>
          <w:szCs w:val="24"/>
        </w:rPr>
        <w:t xml:space="preserve"> </w:t>
      </w:r>
      <w:r w:rsidR="00C528F3" w:rsidRPr="00D075E5">
        <w:rPr>
          <w:sz w:val="24"/>
          <w:szCs w:val="24"/>
        </w:rPr>
        <w:t>information individuals hold about their own cognition and about coping strategies that impact on it</w:t>
      </w:r>
      <w:r w:rsidR="00307DFE" w:rsidRPr="00D075E5">
        <w:rPr>
          <w:sz w:val="24"/>
          <w:szCs w:val="24"/>
        </w:rPr>
        <w:t xml:space="preserve">. </w:t>
      </w:r>
      <w:r w:rsidR="00D00D8A" w:rsidRPr="00D075E5">
        <w:rPr>
          <w:sz w:val="24"/>
          <w:szCs w:val="24"/>
        </w:rPr>
        <w:t>The present study aimed to test the prospective predictive impact of met</w:t>
      </w:r>
      <w:r w:rsidR="00DC2EDC" w:rsidRPr="00D075E5">
        <w:rPr>
          <w:sz w:val="24"/>
          <w:szCs w:val="24"/>
        </w:rPr>
        <w:t xml:space="preserve">acognitive beliefs and rumination on anger </w:t>
      </w:r>
      <w:r w:rsidR="00D00D8A" w:rsidRPr="00D075E5">
        <w:rPr>
          <w:sz w:val="24"/>
          <w:szCs w:val="24"/>
        </w:rPr>
        <w:t xml:space="preserve">in a community sample. </w:t>
      </w:r>
      <w:r w:rsidRPr="00D075E5">
        <w:rPr>
          <w:b/>
          <w:sz w:val="24"/>
          <w:szCs w:val="24"/>
        </w:rPr>
        <w:t xml:space="preserve">Method: </w:t>
      </w:r>
      <w:r w:rsidR="00D00D8A" w:rsidRPr="00D075E5">
        <w:rPr>
          <w:sz w:val="24"/>
          <w:szCs w:val="24"/>
        </w:rPr>
        <w:t>Seventy six participants were recruited and engaged in a 2-week anger, rumination and metacognitive beliefs monitoring protocol.</w:t>
      </w:r>
      <w:r w:rsidR="00C90F1C" w:rsidRPr="00D075E5">
        <w:rPr>
          <w:sz w:val="24"/>
          <w:szCs w:val="24"/>
        </w:rPr>
        <w:t xml:space="preserve"> </w:t>
      </w:r>
      <w:r w:rsidR="00D00D8A" w:rsidRPr="00D075E5">
        <w:rPr>
          <w:sz w:val="24"/>
          <w:szCs w:val="24"/>
        </w:rPr>
        <w:t>A multi wave panel design was</w:t>
      </w:r>
      <w:r w:rsidR="00C90F1C" w:rsidRPr="00D075E5">
        <w:rPr>
          <w:sz w:val="24"/>
          <w:szCs w:val="24"/>
        </w:rPr>
        <w:t xml:space="preserve"> </w:t>
      </w:r>
      <w:r w:rsidR="00D00D8A" w:rsidRPr="00D075E5">
        <w:rPr>
          <w:sz w:val="24"/>
          <w:szCs w:val="24"/>
        </w:rPr>
        <w:t>employed to test whether metacognitive beliefs</w:t>
      </w:r>
      <w:r w:rsidR="00C90F1C" w:rsidRPr="00D075E5">
        <w:rPr>
          <w:sz w:val="24"/>
          <w:szCs w:val="24"/>
        </w:rPr>
        <w:t xml:space="preserve"> </w:t>
      </w:r>
      <w:r w:rsidR="00DC2EDC" w:rsidRPr="00D075E5">
        <w:rPr>
          <w:sz w:val="24"/>
          <w:szCs w:val="24"/>
        </w:rPr>
        <w:t xml:space="preserve">and rumination </w:t>
      </w:r>
      <w:r w:rsidR="00D00D8A" w:rsidRPr="00D075E5">
        <w:rPr>
          <w:sz w:val="24"/>
          <w:szCs w:val="24"/>
        </w:rPr>
        <w:t xml:space="preserve">have a prospective impact on anger. </w:t>
      </w:r>
      <w:r w:rsidRPr="00D075E5">
        <w:rPr>
          <w:b/>
          <w:sz w:val="24"/>
          <w:szCs w:val="24"/>
        </w:rPr>
        <w:t xml:space="preserve">Results: </w:t>
      </w:r>
      <w:r w:rsidR="002A6E6D" w:rsidRPr="00D075E5">
        <w:rPr>
          <w:sz w:val="24"/>
          <w:szCs w:val="24"/>
        </w:rPr>
        <w:t>M</w:t>
      </w:r>
      <w:r w:rsidR="00D00D8A" w:rsidRPr="00D075E5">
        <w:rPr>
          <w:sz w:val="24"/>
          <w:szCs w:val="24"/>
        </w:rPr>
        <w:t>etacognitive beliefs</w:t>
      </w:r>
      <w:r w:rsidRPr="00D075E5">
        <w:rPr>
          <w:sz w:val="24"/>
          <w:szCs w:val="24"/>
        </w:rPr>
        <w:t xml:space="preserve"> and rumination</w:t>
      </w:r>
      <w:r w:rsidR="00D00D8A" w:rsidRPr="00D075E5">
        <w:rPr>
          <w:sz w:val="24"/>
          <w:szCs w:val="24"/>
        </w:rPr>
        <w:t xml:space="preserve"> </w:t>
      </w:r>
      <w:r w:rsidR="002A6E6D" w:rsidRPr="00D075E5">
        <w:rPr>
          <w:sz w:val="24"/>
          <w:szCs w:val="24"/>
        </w:rPr>
        <w:t xml:space="preserve">were found to </w:t>
      </w:r>
      <w:r w:rsidR="000445C2" w:rsidRPr="00D075E5">
        <w:rPr>
          <w:sz w:val="24"/>
          <w:szCs w:val="24"/>
        </w:rPr>
        <w:t>ha</w:t>
      </w:r>
      <w:r w:rsidR="002A6E6D" w:rsidRPr="00D075E5">
        <w:rPr>
          <w:sz w:val="24"/>
          <w:szCs w:val="24"/>
        </w:rPr>
        <w:t>ve</w:t>
      </w:r>
      <w:r w:rsidR="00D00D8A" w:rsidRPr="00D075E5">
        <w:rPr>
          <w:sz w:val="24"/>
          <w:szCs w:val="24"/>
        </w:rPr>
        <w:t xml:space="preserve"> a significant prospective impact on anger that </w:t>
      </w:r>
      <w:r w:rsidR="006A779A" w:rsidRPr="00D075E5">
        <w:rPr>
          <w:sz w:val="24"/>
          <w:szCs w:val="24"/>
        </w:rPr>
        <w:t>was</w:t>
      </w:r>
      <w:r w:rsidR="00D00D8A" w:rsidRPr="00D075E5">
        <w:rPr>
          <w:sz w:val="24"/>
          <w:szCs w:val="24"/>
        </w:rPr>
        <w:t xml:space="preserve"> independent from </w:t>
      </w:r>
      <w:r w:rsidR="00C90F1C" w:rsidRPr="00D075E5">
        <w:rPr>
          <w:sz w:val="24"/>
          <w:szCs w:val="24"/>
        </w:rPr>
        <w:t xml:space="preserve">the </w:t>
      </w:r>
      <w:r w:rsidR="00D00D8A" w:rsidRPr="00D075E5">
        <w:rPr>
          <w:sz w:val="24"/>
          <w:szCs w:val="24"/>
        </w:rPr>
        <w:t>number of triggering</w:t>
      </w:r>
      <w:r w:rsidRPr="00D075E5">
        <w:rPr>
          <w:sz w:val="24"/>
          <w:szCs w:val="24"/>
        </w:rPr>
        <w:t xml:space="preserve"> events</w:t>
      </w:r>
      <w:r w:rsidR="00D00D8A" w:rsidRPr="00D075E5">
        <w:rPr>
          <w:sz w:val="24"/>
          <w:szCs w:val="24"/>
        </w:rPr>
        <w:t>. In addition</w:t>
      </w:r>
      <w:r w:rsidR="00C90F1C" w:rsidRPr="00D075E5">
        <w:rPr>
          <w:sz w:val="24"/>
          <w:szCs w:val="24"/>
        </w:rPr>
        <w:t>,</w:t>
      </w:r>
      <w:r w:rsidR="00D00D8A" w:rsidRPr="00D075E5">
        <w:rPr>
          <w:sz w:val="24"/>
          <w:szCs w:val="24"/>
        </w:rPr>
        <w:t xml:space="preserve"> metacognitive beliefs about </w:t>
      </w:r>
      <w:r w:rsidR="006A779A" w:rsidRPr="00D075E5">
        <w:rPr>
          <w:sz w:val="24"/>
          <w:szCs w:val="24"/>
        </w:rPr>
        <w:t>the</w:t>
      </w:r>
      <w:r w:rsidR="00D00D8A" w:rsidRPr="00D075E5">
        <w:rPr>
          <w:sz w:val="24"/>
          <w:szCs w:val="24"/>
        </w:rPr>
        <w:t xml:space="preserve"> need to control thoughts </w:t>
      </w:r>
      <w:r w:rsidR="00C90F1C" w:rsidRPr="00D075E5">
        <w:rPr>
          <w:sz w:val="24"/>
          <w:szCs w:val="24"/>
        </w:rPr>
        <w:t xml:space="preserve">were </w:t>
      </w:r>
      <w:r w:rsidR="00D00D8A" w:rsidRPr="00D075E5">
        <w:rPr>
          <w:sz w:val="24"/>
          <w:szCs w:val="24"/>
        </w:rPr>
        <w:t>show</w:t>
      </w:r>
      <w:r w:rsidR="00C90F1C" w:rsidRPr="00D075E5">
        <w:rPr>
          <w:sz w:val="24"/>
          <w:szCs w:val="24"/>
        </w:rPr>
        <w:t>n</w:t>
      </w:r>
      <w:r w:rsidR="00D00D8A" w:rsidRPr="00D075E5">
        <w:rPr>
          <w:sz w:val="24"/>
          <w:szCs w:val="24"/>
        </w:rPr>
        <w:t xml:space="preserve"> </w:t>
      </w:r>
      <w:r w:rsidR="00C90F1C" w:rsidRPr="00D075E5">
        <w:rPr>
          <w:sz w:val="24"/>
          <w:szCs w:val="24"/>
        </w:rPr>
        <w:t>to have a</w:t>
      </w:r>
      <w:r w:rsidR="00D00D8A" w:rsidRPr="00D075E5">
        <w:rPr>
          <w:sz w:val="24"/>
          <w:szCs w:val="24"/>
        </w:rPr>
        <w:t xml:space="preserve"> direct impact on subsequent anger, independently from rumination. </w:t>
      </w:r>
      <w:r w:rsidRPr="00D075E5">
        <w:rPr>
          <w:b/>
          <w:sz w:val="24"/>
          <w:szCs w:val="24"/>
        </w:rPr>
        <w:t xml:space="preserve">Implications: </w:t>
      </w:r>
      <w:r w:rsidR="00D00D8A" w:rsidRPr="00D075E5">
        <w:rPr>
          <w:sz w:val="24"/>
          <w:szCs w:val="24"/>
        </w:rPr>
        <w:t>These findings provide support for the potential value for applying metacognitive theory and therapy to anger-related problems.</w:t>
      </w:r>
    </w:p>
    <w:p w:rsidR="006A779A" w:rsidRPr="00D075E5" w:rsidRDefault="006A779A" w:rsidP="006713F9">
      <w:pPr>
        <w:pStyle w:val="BodyText"/>
        <w:spacing w:line="480" w:lineRule="auto"/>
        <w:rPr>
          <w:sz w:val="24"/>
          <w:szCs w:val="24"/>
        </w:rPr>
      </w:pPr>
    </w:p>
    <w:p w:rsidR="006A779A" w:rsidRPr="00D075E5" w:rsidRDefault="006A779A" w:rsidP="006713F9">
      <w:pPr>
        <w:pStyle w:val="BodyText"/>
        <w:spacing w:line="480" w:lineRule="auto"/>
        <w:rPr>
          <w:sz w:val="24"/>
          <w:szCs w:val="24"/>
        </w:rPr>
      </w:pPr>
    </w:p>
    <w:p w:rsidR="006A779A" w:rsidRPr="00D075E5" w:rsidRDefault="006A779A" w:rsidP="006713F9">
      <w:pPr>
        <w:pStyle w:val="BodyText"/>
        <w:spacing w:line="480" w:lineRule="auto"/>
        <w:rPr>
          <w:sz w:val="24"/>
          <w:szCs w:val="24"/>
        </w:rPr>
      </w:pPr>
    </w:p>
    <w:p w:rsidR="006A779A" w:rsidRPr="00D075E5" w:rsidRDefault="006A779A" w:rsidP="006713F9">
      <w:pPr>
        <w:pStyle w:val="BodyText"/>
        <w:spacing w:line="480" w:lineRule="auto"/>
        <w:rPr>
          <w:sz w:val="24"/>
          <w:szCs w:val="24"/>
        </w:rPr>
      </w:pPr>
    </w:p>
    <w:p w:rsidR="006A779A" w:rsidRPr="00D075E5" w:rsidRDefault="006A779A" w:rsidP="006713F9">
      <w:pPr>
        <w:pStyle w:val="BodyText"/>
        <w:spacing w:line="480" w:lineRule="auto"/>
        <w:rPr>
          <w:sz w:val="24"/>
          <w:szCs w:val="24"/>
        </w:rPr>
      </w:pPr>
    </w:p>
    <w:p w:rsidR="002A6E6D" w:rsidRPr="00D075E5" w:rsidRDefault="002A6E6D" w:rsidP="006713F9">
      <w:pPr>
        <w:pStyle w:val="BodyText"/>
        <w:spacing w:line="480" w:lineRule="auto"/>
        <w:rPr>
          <w:sz w:val="24"/>
          <w:szCs w:val="24"/>
        </w:rPr>
      </w:pPr>
    </w:p>
    <w:p w:rsidR="002A6E6D" w:rsidRPr="00D075E5" w:rsidRDefault="002A6E6D" w:rsidP="006713F9">
      <w:pPr>
        <w:pStyle w:val="BodyText"/>
        <w:spacing w:line="480" w:lineRule="auto"/>
        <w:rPr>
          <w:sz w:val="24"/>
          <w:szCs w:val="24"/>
        </w:rPr>
      </w:pPr>
    </w:p>
    <w:p w:rsidR="002A6E6D" w:rsidRPr="00D075E5" w:rsidRDefault="002A6E6D" w:rsidP="006713F9">
      <w:pPr>
        <w:pStyle w:val="BodyText"/>
        <w:spacing w:line="480" w:lineRule="auto"/>
        <w:rPr>
          <w:sz w:val="24"/>
          <w:szCs w:val="24"/>
        </w:rPr>
      </w:pPr>
    </w:p>
    <w:p w:rsidR="002A6E6D" w:rsidRPr="00D075E5" w:rsidRDefault="002A6E6D" w:rsidP="006713F9">
      <w:pPr>
        <w:pStyle w:val="BodyText"/>
        <w:spacing w:line="480" w:lineRule="auto"/>
        <w:rPr>
          <w:sz w:val="24"/>
          <w:szCs w:val="24"/>
        </w:rPr>
      </w:pPr>
    </w:p>
    <w:p w:rsidR="00DF6855" w:rsidRPr="00D075E5" w:rsidRDefault="00D00D8A" w:rsidP="002A6E6D">
      <w:pPr>
        <w:pStyle w:val="BodyText"/>
        <w:spacing w:line="480" w:lineRule="auto"/>
      </w:pPr>
      <w:r w:rsidRPr="00D075E5">
        <w:rPr>
          <w:i/>
          <w:sz w:val="24"/>
          <w:szCs w:val="24"/>
        </w:rPr>
        <w:t xml:space="preserve">Keywords: anger; metacognitive beliefs, metacognitive therapy; prospective study; </w:t>
      </w:r>
      <w:r w:rsidR="006713F9" w:rsidRPr="00D075E5">
        <w:rPr>
          <w:i/>
          <w:sz w:val="24"/>
          <w:szCs w:val="24"/>
        </w:rPr>
        <w:t>r</w:t>
      </w:r>
      <w:r w:rsidRPr="00D075E5">
        <w:rPr>
          <w:i/>
          <w:sz w:val="24"/>
          <w:szCs w:val="24"/>
        </w:rPr>
        <w:t>umination.</w:t>
      </w:r>
      <w:r w:rsidR="00DF6855" w:rsidRPr="00D075E5">
        <w:br w:type="page"/>
      </w:r>
    </w:p>
    <w:p w:rsidR="006713F9" w:rsidRPr="00D075E5" w:rsidRDefault="006713F9" w:rsidP="006713F9">
      <w:pPr>
        <w:pStyle w:val="Heading1"/>
        <w:spacing w:line="480" w:lineRule="auto"/>
        <w:rPr>
          <w:b/>
          <w:bCs/>
          <w:szCs w:val="24"/>
          <w:lang w:val="en-GB"/>
        </w:rPr>
      </w:pPr>
      <w:r w:rsidRPr="00D075E5">
        <w:rPr>
          <w:b/>
          <w:bCs/>
          <w:szCs w:val="24"/>
          <w:lang w:val="en-GB"/>
        </w:rPr>
        <w:lastRenderedPageBreak/>
        <w:t>Metacognitive beliefs and rumination as predictors of anger: A prospective study</w:t>
      </w:r>
    </w:p>
    <w:p w:rsidR="00A41A27" w:rsidRPr="00D075E5" w:rsidRDefault="00A41A27" w:rsidP="00A41A27">
      <w:pPr>
        <w:tabs>
          <w:tab w:val="left" w:pos="709"/>
        </w:tabs>
        <w:spacing w:line="480" w:lineRule="auto"/>
        <w:ind w:right="566"/>
        <w:jc w:val="center"/>
        <w:rPr>
          <w:i/>
          <w:lang w:val="en-US"/>
        </w:rPr>
      </w:pPr>
      <w:r w:rsidRPr="00D075E5">
        <w:rPr>
          <w:i/>
          <w:lang w:val="en-US"/>
        </w:rPr>
        <w:t>Introduction</w:t>
      </w:r>
    </w:p>
    <w:p w:rsidR="00846595" w:rsidRPr="00D075E5" w:rsidRDefault="00846595" w:rsidP="006713F9">
      <w:pPr>
        <w:tabs>
          <w:tab w:val="left" w:pos="709"/>
        </w:tabs>
        <w:spacing w:line="480" w:lineRule="auto"/>
        <w:ind w:right="566"/>
        <w:rPr>
          <w:lang w:val="en-US"/>
        </w:rPr>
      </w:pPr>
      <w:r w:rsidRPr="00D075E5">
        <w:rPr>
          <w:lang w:val="en-US"/>
        </w:rPr>
        <w:t>Anger is a basic emotion (</w:t>
      </w:r>
      <w:proofErr w:type="spellStart"/>
      <w:r w:rsidRPr="00D075E5">
        <w:rPr>
          <w:lang w:val="en-US"/>
        </w:rPr>
        <w:t>Oatley</w:t>
      </w:r>
      <w:proofErr w:type="spellEnd"/>
      <w:r w:rsidRPr="00D075E5">
        <w:rPr>
          <w:lang w:val="en-US"/>
        </w:rPr>
        <w:t xml:space="preserve">, 1992) </w:t>
      </w:r>
      <w:r w:rsidR="006A779A" w:rsidRPr="00D075E5">
        <w:rPr>
          <w:rStyle w:val="hps"/>
        </w:rPr>
        <w:t>which</w:t>
      </w:r>
      <w:r w:rsidRPr="00D075E5">
        <w:rPr>
          <w:rStyle w:val="hps"/>
        </w:rPr>
        <w:t xml:space="preserve"> arises when people are prevented from reaching an important personal goal by something or someone external, or when they perceive a damage to the self (Izard, 1977).</w:t>
      </w:r>
      <w:r w:rsidR="002C39C5" w:rsidRPr="00D075E5">
        <w:rPr>
          <w:rStyle w:val="hps"/>
        </w:rPr>
        <w:t xml:space="preserve"> </w:t>
      </w:r>
      <w:r w:rsidRPr="00D075E5">
        <w:rPr>
          <w:rStyle w:val="hps"/>
        </w:rPr>
        <w:t>It is well established that even if anger has an adaptive function (</w:t>
      </w:r>
      <w:proofErr w:type="spellStart"/>
      <w:r w:rsidRPr="00D075E5">
        <w:rPr>
          <w:rStyle w:val="hps"/>
        </w:rPr>
        <w:t>Frijda</w:t>
      </w:r>
      <w:proofErr w:type="spellEnd"/>
      <w:r w:rsidRPr="00D075E5">
        <w:rPr>
          <w:rStyle w:val="hps"/>
        </w:rPr>
        <w:t xml:space="preserve">, 1986), it can lead to negative reactions and </w:t>
      </w:r>
      <w:r w:rsidRPr="00D075E5">
        <w:rPr>
          <w:lang w:val="en-US"/>
        </w:rPr>
        <w:t xml:space="preserve">consequences </w:t>
      </w:r>
      <w:r w:rsidRPr="00D075E5">
        <w:rPr>
          <w:rStyle w:val="hps"/>
        </w:rPr>
        <w:t>(Fitness, 2008)</w:t>
      </w:r>
      <w:r w:rsidRPr="00D075E5">
        <w:rPr>
          <w:lang w:val="en-US"/>
        </w:rPr>
        <w:t xml:space="preserve">, involving different aspects of health and interpersonal relationships (Friedman &amp; Ulmer, 1984). </w:t>
      </w:r>
    </w:p>
    <w:p w:rsidR="003B1CE1" w:rsidRPr="00D075E5" w:rsidRDefault="003B1CE1" w:rsidP="006713F9">
      <w:pPr>
        <w:tabs>
          <w:tab w:val="left" w:pos="709"/>
        </w:tabs>
        <w:spacing w:line="480" w:lineRule="auto"/>
        <w:ind w:right="566"/>
        <w:rPr>
          <w:color w:val="131313"/>
          <w:lang w:val="en-US"/>
        </w:rPr>
      </w:pPr>
      <w:r w:rsidRPr="00D075E5">
        <w:rPr>
          <w:lang w:val="en-US"/>
        </w:rPr>
        <w:tab/>
        <w:t xml:space="preserve">Since the early 1990s metacognition has been introduced as </w:t>
      </w:r>
      <w:r w:rsidRPr="00D075E5">
        <w:t xml:space="preserve">a possible central element in </w:t>
      </w:r>
      <w:r w:rsidRPr="00D075E5">
        <w:rPr>
          <w:lang w:val="en-US"/>
        </w:rPr>
        <w:t xml:space="preserve">understanding </w:t>
      </w:r>
      <w:r w:rsidR="00C528F3" w:rsidRPr="00D075E5">
        <w:rPr>
          <w:lang w:val="en-US"/>
        </w:rPr>
        <w:t xml:space="preserve">the </w:t>
      </w:r>
      <w:r w:rsidRPr="00D075E5">
        <w:rPr>
          <w:lang w:val="en-US"/>
        </w:rPr>
        <w:t>activation and</w:t>
      </w:r>
      <w:r w:rsidRPr="00D075E5">
        <w:t xml:space="preserve"> dysregulation of </w:t>
      </w:r>
      <w:r w:rsidR="00566717" w:rsidRPr="00D075E5">
        <w:t xml:space="preserve">negative emotion </w:t>
      </w:r>
      <w:r w:rsidR="00C528F3" w:rsidRPr="00D075E5">
        <w:t>such as</w:t>
      </w:r>
      <w:r w:rsidR="00566717" w:rsidRPr="00D075E5">
        <w:t xml:space="preserve"> anger</w:t>
      </w:r>
      <w:r w:rsidRPr="00D075E5">
        <w:t xml:space="preserve"> (Wells, 2000; Wells &amp; Matthews, 1994; 1996). In the metacognitive model of psychological distress, Wells and Matthews propose that psychological disturbance is maintained by a style of cognitive-affective management (termed the Cognitive Attentional Syndrome; CAS) which involves perseverative thinking (e.g. worry and rumination), threat monitoring, avoidance, and thought suppression. The CAS is problematic because it causes negative thoughts and emotions to become perseverative</w:t>
      </w:r>
      <w:r w:rsidR="00C528F3" w:rsidRPr="00D075E5">
        <w:t xml:space="preserve"> </w:t>
      </w:r>
      <w:r w:rsidRPr="00D075E5">
        <w:t xml:space="preserve">(Wells, 2000). The activation and persistence of the CAS in response to cognitive-affective triggers is dependent on maladaptive metacognitive beliefs. Metacognitive beliefs refer to the implicit or explicit information individuals hold about their own cognition and about coping strategies that impact on it. Examples of metacognitive beliefs may include: “Rumination will help me </w:t>
      </w:r>
      <w:r w:rsidR="005E7683" w:rsidRPr="00D075E5">
        <w:t>solve problems</w:t>
      </w:r>
      <w:r w:rsidRPr="00D075E5">
        <w:t xml:space="preserve">” or “My thoughts are out of control”. The metacognitive model of psychological distress has led to the development of disorder-specific models of </w:t>
      </w:r>
      <w:r w:rsidR="005E7683" w:rsidRPr="00D075E5">
        <w:t xml:space="preserve">addictive behaviours, </w:t>
      </w:r>
      <w:r w:rsidRPr="00D075E5">
        <w:t xml:space="preserve">depression, generalised anxiety disorder, obsessive-compulsive disorder and post-traumatic stress </w:t>
      </w:r>
      <w:r w:rsidRPr="00D075E5">
        <w:lastRenderedPageBreak/>
        <w:t>disorder and to metacognitive therapy (Wells, 200</w:t>
      </w:r>
      <w:r w:rsidR="0037644E" w:rsidRPr="00D075E5">
        <w:t>8</w:t>
      </w:r>
      <w:r w:rsidRPr="00D075E5">
        <w:t>; 2013)</w:t>
      </w:r>
      <w:r w:rsidR="0037644E" w:rsidRPr="00D075E5">
        <w:t xml:space="preserve"> that</w:t>
      </w:r>
      <w:r w:rsidRPr="00D075E5">
        <w:t xml:space="preserve"> </w:t>
      </w:r>
      <w:r w:rsidR="005E7683" w:rsidRPr="00D075E5">
        <w:t>has been found to be</w:t>
      </w:r>
      <w:r w:rsidRPr="00D075E5">
        <w:t xml:space="preserve"> an effective treatment for psychological disorders (</w:t>
      </w:r>
      <w:proofErr w:type="spellStart"/>
      <w:r w:rsidRPr="00D075E5">
        <w:t>Normann</w:t>
      </w:r>
      <w:proofErr w:type="spellEnd"/>
      <w:r w:rsidRPr="00D075E5">
        <w:t>, et al</w:t>
      </w:r>
      <w:r w:rsidR="005E7683" w:rsidRPr="00D075E5">
        <w:t>.,</w:t>
      </w:r>
      <w:r w:rsidRPr="00D075E5">
        <w:t xml:space="preserve"> 2014).</w:t>
      </w:r>
    </w:p>
    <w:p w:rsidR="00584A03" w:rsidRPr="00D075E5" w:rsidRDefault="00846595" w:rsidP="006713F9">
      <w:pPr>
        <w:tabs>
          <w:tab w:val="left" w:pos="709"/>
        </w:tabs>
        <w:spacing w:line="480" w:lineRule="auto"/>
        <w:ind w:right="566"/>
      </w:pPr>
      <w:r w:rsidRPr="00D075E5">
        <w:rPr>
          <w:lang w:val="en-US"/>
        </w:rPr>
        <w:tab/>
      </w:r>
      <w:r w:rsidRPr="00D075E5">
        <w:t>Over the last decade there has been a growing recognition that levels of anger, in term</w:t>
      </w:r>
      <w:r w:rsidR="00E57CFB" w:rsidRPr="00D075E5">
        <w:t>s</w:t>
      </w:r>
      <w:r w:rsidRPr="00D075E5">
        <w:t xml:space="preserve"> of </w:t>
      </w:r>
      <w:r w:rsidR="00E57CFB" w:rsidRPr="00D075E5">
        <w:t xml:space="preserve">its </w:t>
      </w:r>
      <w:r w:rsidRPr="00D075E5">
        <w:t>frequency, intensity and duration may be influenced by cognitive processes</w:t>
      </w:r>
      <w:r w:rsidR="003B1CE1" w:rsidRPr="00D075E5">
        <w:t xml:space="preserve"> that in the metacognitive model are conceptualized as components of the CAS,</w:t>
      </w:r>
      <w:r w:rsidRPr="00D075E5">
        <w:t xml:space="preserve"> including the tendency to ruminate </w:t>
      </w:r>
      <w:r w:rsidRPr="00D075E5">
        <w:rPr>
          <w:color w:val="131313"/>
          <w:lang w:val="en-US"/>
        </w:rPr>
        <w:t>(</w:t>
      </w:r>
      <w:proofErr w:type="spellStart"/>
      <w:r w:rsidRPr="00D075E5">
        <w:rPr>
          <w:color w:val="131313"/>
          <w:lang w:val="en-US"/>
        </w:rPr>
        <w:t>Wilkowski</w:t>
      </w:r>
      <w:proofErr w:type="spellEnd"/>
      <w:r w:rsidR="00C90F1C" w:rsidRPr="00D075E5">
        <w:rPr>
          <w:color w:val="131313"/>
          <w:lang w:val="en-US"/>
        </w:rPr>
        <w:t xml:space="preserve"> </w:t>
      </w:r>
      <w:r w:rsidRPr="00D075E5">
        <w:rPr>
          <w:color w:val="131313"/>
          <w:lang w:val="en-US"/>
        </w:rPr>
        <w:t xml:space="preserve">&amp; Robinson, 2010). </w:t>
      </w:r>
      <w:r w:rsidRPr="00D075E5">
        <w:rPr>
          <w:lang w:val="en-US"/>
        </w:rPr>
        <w:t>Rumination, a form of repetitive thinking style focused on symptoms and their causes and consequences, has received empirical attention as a dysfunctional process that increases negative emotions and enhances problematic behaviors (Caselli et al.</w:t>
      </w:r>
      <w:r w:rsidR="005E7683" w:rsidRPr="00D075E5">
        <w:rPr>
          <w:lang w:val="en-US"/>
        </w:rPr>
        <w:t>,</w:t>
      </w:r>
      <w:r w:rsidRPr="00D075E5">
        <w:rPr>
          <w:lang w:val="en-US"/>
        </w:rPr>
        <w:t xml:space="preserve"> 2008; 2010, 2013; Nolen-</w:t>
      </w:r>
      <w:proofErr w:type="spellStart"/>
      <w:r w:rsidRPr="00D075E5">
        <w:rPr>
          <w:lang w:val="en-US"/>
        </w:rPr>
        <w:t>Hoeksema</w:t>
      </w:r>
      <w:proofErr w:type="spellEnd"/>
      <w:r w:rsidRPr="00D075E5">
        <w:rPr>
          <w:lang w:val="en-US"/>
        </w:rPr>
        <w:t>, 1991; Watkins, 2008).</w:t>
      </w:r>
      <w:r w:rsidR="00566717" w:rsidRPr="00D075E5">
        <w:rPr>
          <w:lang w:val="en-US"/>
        </w:rPr>
        <w:t xml:space="preserve"> </w:t>
      </w:r>
      <w:r w:rsidRPr="00D075E5">
        <w:rPr>
          <w:lang w:val="en-US"/>
        </w:rPr>
        <w:t>Rumination in anger experience can be broadly defined as perseverative thinking about a personally meaningful anger-inducing event (</w:t>
      </w:r>
      <w:r w:rsidR="003B1CE1" w:rsidRPr="00D075E5">
        <w:rPr>
          <w:lang w:val="en-US"/>
        </w:rPr>
        <w:t>Denson, 2013</w:t>
      </w:r>
      <w:r w:rsidRPr="00D075E5">
        <w:rPr>
          <w:lang w:val="en-US"/>
        </w:rPr>
        <w:t xml:space="preserve">). Chains of anger-related cognitions, in the form of rumination, are an important component of angry mood and have been implicated in the maintenance of anger-control problems (Beck, 1976; Ellis, 1977; </w:t>
      </w:r>
      <w:proofErr w:type="spellStart"/>
      <w:r w:rsidRPr="00D075E5">
        <w:rPr>
          <w:lang w:val="en-US"/>
        </w:rPr>
        <w:t>Novaco</w:t>
      </w:r>
      <w:proofErr w:type="spellEnd"/>
      <w:r w:rsidRPr="00D075E5">
        <w:rPr>
          <w:lang w:val="en-US"/>
        </w:rPr>
        <w:t>, 1975, 1979</w:t>
      </w:r>
      <w:r w:rsidR="003B1CE1" w:rsidRPr="00D075E5">
        <w:rPr>
          <w:lang w:val="en-US"/>
        </w:rPr>
        <w:t xml:space="preserve">; </w:t>
      </w:r>
      <w:proofErr w:type="spellStart"/>
      <w:r w:rsidR="003B1CE1" w:rsidRPr="00D075E5">
        <w:rPr>
          <w:lang w:val="en-US"/>
        </w:rPr>
        <w:t>Sukjodolsky</w:t>
      </w:r>
      <w:proofErr w:type="spellEnd"/>
      <w:r w:rsidR="003B1CE1" w:rsidRPr="00D075E5">
        <w:rPr>
          <w:lang w:val="en-US"/>
        </w:rPr>
        <w:t>, Golub &amp; Cromwell; 2001; Martino et al., 2013</w:t>
      </w:r>
      <w:r w:rsidRPr="00D075E5">
        <w:rPr>
          <w:lang w:val="en-US"/>
        </w:rPr>
        <w:t>). Rumination has generally been considered as a maladaptive regulatory strategy because it tends to magnify feelings of anger (Rusting &amp; Nolen-</w:t>
      </w:r>
      <w:proofErr w:type="spellStart"/>
      <w:r w:rsidRPr="00D075E5">
        <w:rPr>
          <w:lang w:val="en-US"/>
        </w:rPr>
        <w:t>Hoeksema</w:t>
      </w:r>
      <w:proofErr w:type="spellEnd"/>
      <w:r w:rsidRPr="00D075E5">
        <w:rPr>
          <w:lang w:val="en-US"/>
        </w:rPr>
        <w:t xml:space="preserve">, 1998), reduce self-control, and encourage aggressive behavior (Denson, Pedersen, </w:t>
      </w:r>
      <w:proofErr w:type="spellStart"/>
      <w:r w:rsidRPr="00D075E5">
        <w:rPr>
          <w:lang w:val="en-US"/>
        </w:rPr>
        <w:t>Friese</w:t>
      </w:r>
      <w:proofErr w:type="spellEnd"/>
      <w:r w:rsidRPr="00D075E5">
        <w:rPr>
          <w:lang w:val="en-US"/>
        </w:rPr>
        <w:t xml:space="preserve">, </w:t>
      </w:r>
      <w:proofErr w:type="spellStart"/>
      <w:r w:rsidRPr="00D075E5">
        <w:rPr>
          <w:lang w:val="en-US"/>
        </w:rPr>
        <w:t>Hahm</w:t>
      </w:r>
      <w:proofErr w:type="spellEnd"/>
      <w:r w:rsidR="00C90F1C" w:rsidRPr="00D075E5">
        <w:rPr>
          <w:lang w:val="en-US"/>
        </w:rPr>
        <w:t xml:space="preserve"> </w:t>
      </w:r>
      <w:r w:rsidRPr="00D075E5">
        <w:rPr>
          <w:lang w:val="en-US"/>
        </w:rPr>
        <w:t xml:space="preserve">&amp; Roberts, 2011). Its problematic role has been demonstrated in healthy students (Bushman et al., 2005; Denson, Pedersen&amp; Miller, 2006; Denson, Pedersen, </w:t>
      </w:r>
      <w:proofErr w:type="spellStart"/>
      <w:r w:rsidRPr="00D075E5">
        <w:rPr>
          <w:lang w:val="en-US"/>
        </w:rPr>
        <w:t>Friese</w:t>
      </w:r>
      <w:proofErr w:type="spellEnd"/>
      <w:r w:rsidRPr="00D075E5">
        <w:rPr>
          <w:lang w:val="en-US"/>
        </w:rPr>
        <w:t xml:space="preserve">, </w:t>
      </w:r>
      <w:proofErr w:type="spellStart"/>
      <w:r w:rsidRPr="00D075E5">
        <w:rPr>
          <w:lang w:val="en-US"/>
        </w:rPr>
        <w:t>Hahm</w:t>
      </w:r>
      <w:proofErr w:type="spellEnd"/>
      <w:r w:rsidR="00C90F1C" w:rsidRPr="00D075E5">
        <w:rPr>
          <w:lang w:val="en-US"/>
        </w:rPr>
        <w:t xml:space="preserve"> </w:t>
      </w:r>
      <w:r w:rsidRPr="00D075E5">
        <w:rPr>
          <w:lang w:val="en-US"/>
        </w:rPr>
        <w:t>&amp; Roberts, 2011; Denson, White &amp; Warburton, 2009;</w:t>
      </w:r>
      <w:r w:rsidR="005E7683" w:rsidRPr="00D075E5">
        <w:rPr>
          <w:lang w:val="en-US"/>
        </w:rPr>
        <w:t xml:space="preserve"> </w:t>
      </w:r>
      <w:r w:rsidRPr="00D075E5">
        <w:rPr>
          <w:lang w:val="en-US"/>
        </w:rPr>
        <w:t>Pedersen et al., 2011), in people with borderline sub-clinical traits (Selby &amp; Joiner, 2012;Selby et al., 2008) and in clinical population</w:t>
      </w:r>
      <w:r w:rsidR="00F33F54" w:rsidRPr="00D075E5">
        <w:rPr>
          <w:lang w:val="en-US"/>
        </w:rPr>
        <w:t>s</w:t>
      </w:r>
      <w:r w:rsidRPr="00D075E5">
        <w:rPr>
          <w:lang w:val="en-US"/>
        </w:rPr>
        <w:t xml:space="preserve"> with Borderline Personality Disorder (</w:t>
      </w:r>
      <w:proofErr w:type="spellStart"/>
      <w:r w:rsidRPr="00D075E5">
        <w:rPr>
          <w:lang w:val="en-US"/>
        </w:rPr>
        <w:t>Abela</w:t>
      </w:r>
      <w:proofErr w:type="spellEnd"/>
      <w:r w:rsidRPr="00D075E5">
        <w:rPr>
          <w:lang w:val="en-US"/>
        </w:rPr>
        <w:t>, Payne &amp;</w:t>
      </w:r>
      <w:r w:rsidR="00C90F1C" w:rsidRPr="00D075E5">
        <w:rPr>
          <w:lang w:val="en-US"/>
        </w:rPr>
        <w:t xml:space="preserve"> </w:t>
      </w:r>
      <w:proofErr w:type="spellStart"/>
      <w:r w:rsidRPr="00D075E5">
        <w:rPr>
          <w:lang w:val="en-US"/>
        </w:rPr>
        <w:t>Moussaly</w:t>
      </w:r>
      <w:proofErr w:type="spellEnd"/>
      <w:r w:rsidRPr="00D075E5">
        <w:rPr>
          <w:lang w:val="en-US"/>
        </w:rPr>
        <w:t xml:space="preserve">, 2003, Baer &amp; Sauer, 2011; Sauer &amp; Baer, 2012; </w:t>
      </w:r>
      <w:r w:rsidRPr="00D075E5">
        <w:rPr>
          <w:rFonts w:eastAsia="Calibri"/>
          <w:bCs/>
          <w:lang w:val="en-US"/>
        </w:rPr>
        <w:t>Sauer-Zavala, Geiger &amp; Baer, 2013</w:t>
      </w:r>
      <w:r w:rsidR="00E742FF" w:rsidRPr="00D075E5">
        <w:rPr>
          <w:rFonts w:eastAsia="Calibri"/>
          <w:bCs/>
          <w:lang w:val="en-US"/>
        </w:rPr>
        <w:t>; Martino et al., 2015</w:t>
      </w:r>
      <w:r w:rsidR="0066656E" w:rsidRPr="00D075E5">
        <w:rPr>
          <w:lang w:val="en-US"/>
        </w:rPr>
        <w:t xml:space="preserve">). </w:t>
      </w:r>
      <w:r w:rsidR="00584A03" w:rsidRPr="00D075E5">
        <w:rPr>
          <w:lang w:val="en-US"/>
        </w:rPr>
        <w:t>In summary, rumination</w:t>
      </w:r>
      <w:r w:rsidR="00F33F54" w:rsidRPr="00D075E5">
        <w:rPr>
          <w:lang w:val="en-US"/>
        </w:rPr>
        <w:t xml:space="preserve">: </w:t>
      </w:r>
      <w:r w:rsidR="00584A03" w:rsidRPr="00D075E5">
        <w:t>(1) increase</w:t>
      </w:r>
      <w:r w:rsidR="00F33F54" w:rsidRPr="00D075E5">
        <w:t>s</w:t>
      </w:r>
      <w:r w:rsidR="00584A03" w:rsidRPr="00D075E5">
        <w:t xml:space="preserve"> levels of anger and perception of being out of </w:t>
      </w:r>
      <w:r w:rsidR="00584A03" w:rsidRPr="00D075E5">
        <w:lastRenderedPageBreak/>
        <w:t>control; (2) increase</w:t>
      </w:r>
      <w:r w:rsidR="00F33F54" w:rsidRPr="00D075E5">
        <w:t>s</w:t>
      </w:r>
      <w:r w:rsidR="00584A03" w:rsidRPr="00D075E5">
        <w:t xml:space="preserve"> accessibility of anger-related i</w:t>
      </w:r>
      <w:r w:rsidR="00F33F54" w:rsidRPr="00D075E5">
        <w:t>nformation; and (3) interferes</w:t>
      </w:r>
      <w:r w:rsidR="00584A03" w:rsidRPr="00D075E5">
        <w:t xml:space="preserve"> with the regulation of anger and behaviour (Denson, 2013). </w:t>
      </w:r>
    </w:p>
    <w:p w:rsidR="003E6060" w:rsidRPr="00D075E5" w:rsidRDefault="00584A03" w:rsidP="006713F9">
      <w:pPr>
        <w:tabs>
          <w:tab w:val="left" w:pos="709"/>
        </w:tabs>
        <w:spacing w:line="480" w:lineRule="auto"/>
        <w:ind w:right="566"/>
      </w:pPr>
      <w:r w:rsidRPr="00D075E5">
        <w:rPr>
          <w:lang w:val="en-US"/>
        </w:rPr>
        <w:tab/>
      </w:r>
      <w:r w:rsidR="00846595" w:rsidRPr="00D075E5">
        <w:rPr>
          <w:lang w:val="en-US"/>
        </w:rPr>
        <w:t>Although it has been shown that the role of rumination drives higher levels of anger and problematic behavior, there is a lack of research about what makes angry rumination so perseverative and poorly regulated.</w:t>
      </w:r>
      <w:r w:rsidR="004C1BFE" w:rsidRPr="00D075E5">
        <w:rPr>
          <w:lang w:val="en-US"/>
        </w:rPr>
        <w:t xml:space="preserve"> </w:t>
      </w:r>
      <w:r w:rsidR="00566717" w:rsidRPr="00D075E5">
        <w:rPr>
          <w:lang w:val="en-US"/>
        </w:rPr>
        <w:t>R</w:t>
      </w:r>
      <w:proofErr w:type="spellStart"/>
      <w:r w:rsidRPr="00D075E5">
        <w:t>umination</w:t>
      </w:r>
      <w:proofErr w:type="spellEnd"/>
      <w:r w:rsidRPr="00D075E5">
        <w:t xml:space="preserve"> in anger experience</w:t>
      </w:r>
      <w:r w:rsidR="00566717" w:rsidRPr="00D075E5">
        <w:t xml:space="preserve">, </w:t>
      </w:r>
      <w:r w:rsidR="00566717" w:rsidRPr="00D075E5">
        <w:rPr>
          <w:lang w:val="en-US"/>
        </w:rPr>
        <w:t>from a metacognitive standpoint, is</w:t>
      </w:r>
      <w:r w:rsidRPr="00D075E5">
        <w:t xml:space="preserve"> considered as a maladaptive self-regulatory strategy and a component of the CAS. This </w:t>
      </w:r>
      <w:r w:rsidR="005479BD" w:rsidRPr="00D075E5">
        <w:t>entails</w:t>
      </w:r>
      <w:r w:rsidRPr="00D075E5">
        <w:t xml:space="preserve"> that the </w:t>
      </w:r>
      <w:r w:rsidRPr="00D075E5">
        <w:rPr>
          <w:lang w:val="en-US"/>
        </w:rPr>
        <w:t xml:space="preserve">activation and perseveration of rumination should be based on metacognitive beliefs (Wells, 2008). </w:t>
      </w:r>
      <w:r w:rsidR="003E6060" w:rsidRPr="00D075E5">
        <w:rPr>
          <w:lang w:val="en-US"/>
        </w:rPr>
        <w:t xml:space="preserve">If </w:t>
      </w:r>
      <w:r w:rsidR="005479BD" w:rsidRPr="00D075E5">
        <w:rPr>
          <w:lang w:val="en-US"/>
        </w:rPr>
        <w:t>this were</w:t>
      </w:r>
      <w:r w:rsidR="003E6060" w:rsidRPr="00D075E5">
        <w:rPr>
          <w:lang w:val="en-US"/>
        </w:rPr>
        <w:t xml:space="preserve"> the case, </w:t>
      </w:r>
      <w:r w:rsidR="003E6060" w:rsidRPr="00D075E5">
        <w:t>rumination should be a prospective predictor of angry responses</w:t>
      </w:r>
      <w:r w:rsidR="004C1BFE" w:rsidRPr="00D075E5">
        <w:t>,</w:t>
      </w:r>
      <w:r w:rsidR="003E6060" w:rsidRPr="00D075E5">
        <w:t xml:space="preserve"> and metacognitive beliefs should contribute to both rumination and anger. The Wells and Matthews model proposes that triggering events lead to difficult to control emotions because of the </w:t>
      </w:r>
      <w:r w:rsidR="004C1BFE" w:rsidRPr="00D075E5">
        <w:t>activation</w:t>
      </w:r>
      <w:r w:rsidR="003E6060" w:rsidRPr="00D075E5">
        <w:t xml:space="preserve"> of the CAS (e.g. rumination) and the CAS is more likely </w:t>
      </w:r>
      <w:r w:rsidR="004C1BFE" w:rsidRPr="00D075E5">
        <w:t xml:space="preserve">to be activated </w:t>
      </w:r>
      <w:r w:rsidR="003E6060" w:rsidRPr="00D075E5">
        <w:t xml:space="preserve">in individuals with elevated metacognitive beliefs. The three broad dimensions of </w:t>
      </w:r>
      <w:r w:rsidR="004C1BFE" w:rsidRPr="00D075E5">
        <w:t xml:space="preserve">metacognitive </w:t>
      </w:r>
      <w:r w:rsidR="003E6060" w:rsidRPr="00D075E5">
        <w:t xml:space="preserve">beliefs implicated </w:t>
      </w:r>
      <w:r w:rsidR="004C1BFE" w:rsidRPr="00D075E5">
        <w:t xml:space="preserve">in this process </w:t>
      </w:r>
      <w:r w:rsidR="003E6060" w:rsidRPr="00D075E5">
        <w:t>are positive beliefs about rumination (e.g. “</w:t>
      </w:r>
      <w:r w:rsidR="004C1BFE" w:rsidRPr="00D075E5">
        <w:t>R</w:t>
      </w:r>
      <w:r w:rsidR="003E6060" w:rsidRPr="00D075E5">
        <w:t>uminating will help me cope”), negative beliefs about rumination (e.g. “Ruminating cannot be controlled”) and beliefs about importance and need to control anger-related thoughts (“Angry thoughts should always be controlled”).</w:t>
      </w:r>
    </w:p>
    <w:p w:rsidR="00566717" w:rsidRPr="00D075E5" w:rsidRDefault="003E6060" w:rsidP="006713F9">
      <w:pPr>
        <w:tabs>
          <w:tab w:val="left" w:pos="709"/>
        </w:tabs>
        <w:spacing w:line="480" w:lineRule="auto"/>
        <w:ind w:right="566"/>
        <w:rPr>
          <w:lang w:val="en-US"/>
        </w:rPr>
      </w:pPr>
      <w:r w:rsidRPr="00D075E5">
        <w:rPr>
          <w:lang w:val="en-US"/>
        </w:rPr>
        <w:tab/>
      </w:r>
      <w:r w:rsidR="00566717" w:rsidRPr="00D075E5">
        <w:rPr>
          <w:lang w:val="en-US"/>
        </w:rPr>
        <w:t xml:space="preserve">To our knowledge, </w:t>
      </w:r>
      <w:r w:rsidR="004C1BFE" w:rsidRPr="00D075E5">
        <w:rPr>
          <w:lang w:val="en-US"/>
        </w:rPr>
        <w:t xml:space="preserve">only a </w:t>
      </w:r>
      <w:r w:rsidR="00566717" w:rsidRPr="00D075E5">
        <w:t>few studies ha</w:t>
      </w:r>
      <w:r w:rsidR="004C1BFE" w:rsidRPr="00D075E5">
        <w:t>ve</w:t>
      </w:r>
      <w:r w:rsidR="00566717" w:rsidRPr="00D075E5">
        <w:t xml:space="preserve"> offered preliminary evidence that metacognitive beliefs may play a role in rumination and anger. </w:t>
      </w:r>
      <w:r w:rsidR="004C1BFE" w:rsidRPr="00D075E5">
        <w:t>For example, p</w:t>
      </w:r>
      <w:r w:rsidR="00566717" w:rsidRPr="00D075E5">
        <w:t xml:space="preserve">ositive and negative metacognitive beliefs have been associated to </w:t>
      </w:r>
      <w:r w:rsidR="00566717" w:rsidRPr="00D075E5">
        <w:rPr>
          <w:shd w:val="clear" w:color="auto" w:fill="FFFFFF"/>
        </w:rPr>
        <w:t>the tendency to ruminate about angry emotions in a non</w:t>
      </w:r>
      <w:r w:rsidR="004C1BFE" w:rsidRPr="00D075E5">
        <w:rPr>
          <w:shd w:val="clear" w:color="auto" w:fill="FFFFFF"/>
        </w:rPr>
        <w:t>-</w:t>
      </w:r>
      <w:r w:rsidR="00566717" w:rsidRPr="00D075E5">
        <w:rPr>
          <w:shd w:val="clear" w:color="auto" w:fill="FFFFFF"/>
        </w:rPr>
        <w:t>clinical sample (Moeller, 2016). In addition, positive metacognitive beliefs</w:t>
      </w:r>
      <w:r w:rsidR="00566717" w:rsidRPr="00D075E5">
        <w:t xml:space="preserve"> </w:t>
      </w:r>
      <w:r w:rsidR="004C1BFE" w:rsidRPr="00D075E5">
        <w:t xml:space="preserve">have been </w:t>
      </w:r>
      <w:r w:rsidR="00566717" w:rsidRPr="00D075E5">
        <w:t>show</w:t>
      </w:r>
      <w:r w:rsidR="004C1BFE" w:rsidRPr="00D075E5">
        <w:t>n</w:t>
      </w:r>
      <w:r w:rsidR="00566717" w:rsidRPr="00D075E5">
        <w:t xml:space="preserve"> to have an impact on </w:t>
      </w:r>
      <w:r w:rsidR="004C1BFE" w:rsidRPr="00D075E5">
        <w:t xml:space="preserve">the </w:t>
      </w:r>
      <w:r w:rsidR="00566717" w:rsidRPr="00D075E5">
        <w:t xml:space="preserve">prediction of sub-sequent anger, in particular individuals with positive beliefs about rumination </w:t>
      </w:r>
      <w:r w:rsidR="004C1BFE" w:rsidRPr="00D075E5">
        <w:t xml:space="preserve">were found to </w:t>
      </w:r>
      <w:r w:rsidR="00566717" w:rsidRPr="00D075E5">
        <w:t>have lower levels of anger than individuals with negative beliefs and this may motivate them to easily engage in rumination (</w:t>
      </w:r>
      <w:proofErr w:type="spellStart"/>
      <w:r w:rsidR="00566717" w:rsidRPr="00D075E5">
        <w:t>Krans</w:t>
      </w:r>
      <w:proofErr w:type="spellEnd"/>
      <w:r w:rsidR="00566717" w:rsidRPr="00D075E5">
        <w:t xml:space="preserve"> et al., 2014). Finally, findings </w:t>
      </w:r>
      <w:r w:rsidR="00566717" w:rsidRPr="00D075E5">
        <w:lastRenderedPageBreak/>
        <w:t xml:space="preserve">from a preliminary study involving patients with anger-control problems </w:t>
      </w:r>
      <w:r w:rsidR="00566717" w:rsidRPr="00D075E5">
        <w:rPr>
          <w:lang w:val="en-US"/>
        </w:rPr>
        <w:t xml:space="preserve">identified the presence of both positive and negative metacognitive beliefs (Simpson &amp; </w:t>
      </w:r>
      <w:proofErr w:type="spellStart"/>
      <w:r w:rsidR="00566717" w:rsidRPr="00D075E5">
        <w:rPr>
          <w:lang w:val="en-US"/>
        </w:rPr>
        <w:t>Papageorgiou</w:t>
      </w:r>
      <w:proofErr w:type="spellEnd"/>
      <w:r w:rsidR="00566717" w:rsidRPr="00D075E5">
        <w:rPr>
          <w:lang w:val="en-US"/>
        </w:rPr>
        <w:t xml:space="preserve">, 2003). </w:t>
      </w:r>
    </w:p>
    <w:p w:rsidR="00566717" w:rsidRPr="00D075E5" w:rsidRDefault="00566717" w:rsidP="006713F9">
      <w:pPr>
        <w:tabs>
          <w:tab w:val="left" w:pos="709"/>
        </w:tabs>
        <w:spacing w:line="480" w:lineRule="auto"/>
        <w:ind w:right="566"/>
      </w:pPr>
      <w:r w:rsidRPr="00D075E5">
        <w:rPr>
          <w:lang w:val="en-US"/>
        </w:rPr>
        <w:tab/>
      </w:r>
      <w:r w:rsidR="003E6060" w:rsidRPr="00D075E5">
        <w:rPr>
          <w:lang w:val="en-US"/>
        </w:rPr>
        <w:t xml:space="preserve">The metacognitive </w:t>
      </w:r>
      <w:r w:rsidRPr="00D075E5">
        <w:t>model gives rise to several predictions that we tested using a multi-wave panel design where the effects of metacognitive beliefs on rumination and the effect</w:t>
      </w:r>
      <w:r w:rsidR="003E6060" w:rsidRPr="00D075E5">
        <w:t>s</w:t>
      </w:r>
      <w:r w:rsidRPr="00D075E5">
        <w:t xml:space="preserve"> of both metacognitive beliefs and rumination on anger </w:t>
      </w:r>
      <w:r w:rsidR="003E6060" w:rsidRPr="00D075E5">
        <w:t>as measured three days later were examined. The specific predictions are as follows:</w:t>
      </w:r>
    </w:p>
    <w:p w:rsidR="009867DB" w:rsidRPr="00D075E5" w:rsidRDefault="00033ECD" w:rsidP="006713F9">
      <w:pPr>
        <w:pStyle w:val="ListParagraph"/>
        <w:numPr>
          <w:ilvl w:val="0"/>
          <w:numId w:val="2"/>
        </w:numPr>
        <w:tabs>
          <w:tab w:val="left" w:pos="709"/>
        </w:tabs>
        <w:spacing w:line="480" w:lineRule="auto"/>
        <w:ind w:right="566"/>
        <w:rPr>
          <w:lang w:val="en-US"/>
        </w:rPr>
      </w:pPr>
      <w:r w:rsidRPr="00D075E5">
        <w:rPr>
          <w:lang w:val="en-US"/>
        </w:rPr>
        <w:t>Rumination and metacognitive beliefs</w:t>
      </w:r>
      <w:r w:rsidR="00C90F1C" w:rsidRPr="00D075E5">
        <w:rPr>
          <w:lang w:val="en-US"/>
        </w:rPr>
        <w:t xml:space="preserve"> </w:t>
      </w:r>
      <w:r w:rsidR="004E49D4" w:rsidRPr="00D075E5">
        <w:rPr>
          <w:lang w:val="en-US"/>
        </w:rPr>
        <w:t>will</w:t>
      </w:r>
      <w:r w:rsidR="009867DB" w:rsidRPr="00D075E5">
        <w:rPr>
          <w:lang w:val="en-US"/>
        </w:rPr>
        <w:t xml:space="preserve"> positively correlate with subsequent anger.</w:t>
      </w:r>
    </w:p>
    <w:p w:rsidR="009867DB" w:rsidRPr="00D075E5" w:rsidRDefault="003E6060" w:rsidP="006713F9">
      <w:pPr>
        <w:pStyle w:val="ListParagraph"/>
        <w:numPr>
          <w:ilvl w:val="0"/>
          <w:numId w:val="2"/>
        </w:numPr>
        <w:tabs>
          <w:tab w:val="left" w:pos="709"/>
        </w:tabs>
        <w:spacing w:line="480" w:lineRule="auto"/>
        <w:ind w:right="566"/>
        <w:rPr>
          <w:lang w:val="en-US"/>
        </w:rPr>
      </w:pPr>
      <w:r w:rsidRPr="00D075E5">
        <w:rPr>
          <w:lang w:val="en-US"/>
        </w:rPr>
        <w:t xml:space="preserve">Rumination </w:t>
      </w:r>
      <w:r w:rsidR="003C3048" w:rsidRPr="00D075E5">
        <w:rPr>
          <w:lang w:val="en-US"/>
        </w:rPr>
        <w:t>would</w:t>
      </w:r>
      <w:r w:rsidRPr="00D075E5">
        <w:rPr>
          <w:lang w:val="en-US"/>
        </w:rPr>
        <w:t xml:space="preserve"> be a prospective predictor of anger. We expected that t</w:t>
      </w:r>
      <w:r w:rsidR="009867DB" w:rsidRPr="00D075E5">
        <w:rPr>
          <w:lang w:val="en-US"/>
        </w:rPr>
        <w:t xml:space="preserve">he relationship between triggering events measured at time 1 and anger measured three days later (lag3) </w:t>
      </w:r>
      <w:r w:rsidR="004E49D4" w:rsidRPr="00D075E5">
        <w:rPr>
          <w:lang w:val="en-US"/>
        </w:rPr>
        <w:t>will</w:t>
      </w:r>
      <w:r w:rsidR="009867DB" w:rsidRPr="00D075E5">
        <w:rPr>
          <w:lang w:val="en-US"/>
        </w:rPr>
        <w:t xml:space="preserve"> be mediated by rumination measured 2 days </w:t>
      </w:r>
      <w:r w:rsidR="004E49D4" w:rsidRPr="00D075E5">
        <w:rPr>
          <w:lang w:val="en-US"/>
        </w:rPr>
        <w:t>later (lag2)</w:t>
      </w:r>
      <w:r w:rsidR="009867DB" w:rsidRPr="00D075E5">
        <w:rPr>
          <w:lang w:val="en-US"/>
        </w:rPr>
        <w:t>.</w:t>
      </w:r>
    </w:p>
    <w:p w:rsidR="009867DB" w:rsidRPr="00D075E5" w:rsidRDefault="003E6060" w:rsidP="006713F9">
      <w:pPr>
        <w:pStyle w:val="ListParagraph"/>
        <w:numPr>
          <w:ilvl w:val="0"/>
          <w:numId w:val="2"/>
        </w:numPr>
        <w:tabs>
          <w:tab w:val="left" w:pos="709"/>
        </w:tabs>
        <w:spacing w:line="480" w:lineRule="auto"/>
        <w:ind w:right="566"/>
        <w:rPr>
          <w:lang w:val="en-US"/>
        </w:rPr>
      </w:pPr>
      <w:r w:rsidRPr="00D075E5">
        <w:rPr>
          <w:lang w:val="en-US"/>
        </w:rPr>
        <w:t xml:space="preserve">Metacognitive beliefs </w:t>
      </w:r>
      <w:r w:rsidR="003C3048" w:rsidRPr="00D075E5">
        <w:rPr>
          <w:lang w:val="en-US"/>
        </w:rPr>
        <w:t>would</w:t>
      </w:r>
      <w:r w:rsidRPr="00D075E5">
        <w:rPr>
          <w:lang w:val="en-US"/>
        </w:rPr>
        <w:t xml:space="preserve"> be a prospective predictor of rumination and subsequent anger. We expected that </w:t>
      </w:r>
      <w:r w:rsidR="00745799" w:rsidRPr="00D075E5">
        <w:rPr>
          <w:lang w:val="en-US"/>
        </w:rPr>
        <w:t>c</w:t>
      </w:r>
      <w:r w:rsidR="009867DB" w:rsidRPr="00D075E5">
        <w:rPr>
          <w:lang w:val="en-US"/>
        </w:rPr>
        <w:t xml:space="preserve">hains of mediators that include </w:t>
      </w:r>
      <w:r w:rsidR="00033ECD" w:rsidRPr="00D075E5">
        <w:rPr>
          <w:lang w:val="en-US"/>
        </w:rPr>
        <w:t>metacognitive beliefs</w:t>
      </w:r>
      <w:r w:rsidR="009867DB" w:rsidRPr="00D075E5">
        <w:rPr>
          <w:lang w:val="en-US"/>
        </w:rPr>
        <w:t xml:space="preserve"> measured one day later (lag1) and rumination measured two days later (lag2) </w:t>
      </w:r>
      <w:r w:rsidR="004E49D4" w:rsidRPr="00D075E5">
        <w:rPr>
          <w:lang w:val="en-US"/>
        </w:rPr>
        <w:t xml:space="preserve">will </w:t>
      </w:r>
      <w:r w:rsidR="009867DB" w:rsidRPr="00D075E5">
        <w:rPr>
          <w:lang w:val="en-US"/>
        </w:rPr>
        <w:t xml:space="preserve">mediate the influence of triggering events measured at time 1 to anger measured </w:t>
      </w:r>
      <w:r w:rsidR="004E49D4" w:rsidRPr="00D075E5">
        <w:rPr>
          <w:lang w:val="en-US"/>
        </w:rPr>
        <w:t>three days later</w:t>
      </w:r>
      <w:r w:rsidR="00C90F1C" w:rsidRPr="00D075E5">
        <w:rPr>
          <w:lang w:val="en-US"/>
        </w:rPr>
        <w:t xml:space="preserve"> </w:t>
      </w:r>
      <w:r w:rsidR="004E49D4" w:rsidRPr="00D075E5">
        <w:rPr>
          <w:lang w:val="en-US"/>
        </w:rPr>
        <w:t>(</w:t>
      </w:r>
      <w:r w:rsidR="009867DB" w:rsidRPr="00D075E5">
        <w:rPr>
          <w:lang w:val="en-US"/>
        </w:rPr>
        <w:t>lag3</w:t>
      </w:r>
      <w:r w:rsidR="004E49D4" w:rsidRPr="00D075E5">
        <w:rPr>
          <w:lang w:val="en-US"/>
        </w:rPr>
        <w:t>)</w:t>
      </w:r>
      <w:r w:rsidR="009867DB" w:rsidRPr="00D075E5">
        <w:rPr>
          <w:lang w:val="en-US"/>
        </w:rPr>
        <w:t>.</w:t>
      </w:r>
    </w:p>
    <w:p w:rsidR="00EE3168" w:rsidRPr="00D075E5" w:rsidRDefault="00EE3168" w:rsidP="00A41A27">
      <w:pPr>
        <w:tabs>
          <w:tab w:val="left" w:pos="709"/>
        </w:tabs>
        <w:spacing w:line="480" w:lineRule="auto"/>
        <w:ind w:right="566"/>
        <w:jc w:val="center"/>
        <w:rPr>
          <w:i/>
          <w:lang w:val="en-US"/>
        </w:rPr>
      </w:pPr>
      <w:r w:rsidRPr="00D075E5">
        <w:rPr>
          <w:i/>
          <w:lang w:val="en-US"/>
        </w:rPr>
        <w:t>Method</w:t>
      </w:r>
    </w:p>
    <w:p w:rsidR="0066656E" w:rsidRPr="00D075E5" w:rsidRDefault="0066656E" w:rsidP="006713F9">
      <w:pPr>
        <w:spacing w:line="480" w:lineRule="auto"/>
        <w:rPr>
          <w:i/>
          <w:lang w:val="en-US"/>
        </w:rPr>
      </w:pPr>
      <w:r w:rsidRPr="00D075E5">
        <w:rPr>
          <w:i/>
          <w:lang w:val="en-US"/>
        </w:rPr>
        <w:t xml:space="preserve">Design </w:t>
      </w:r>
    </w:p>
    <w:p w:rsidR="00307DFE" w:rsidRPr="00D075E5" w:rsidRDefault="0066656E" w:rsidP="009A22BC">
      <w:pPr>
        <w:spacing w:line="480" w:lineRule="auto"/>
        <w:ind w:right="566"/>
        <w:rPr>
          <w:lang w:val="en-US"/>
        </w:rPr>
      </w:pPr>
      <w:r w:rsidRPr="00D075E5">
        <w:t>Participants were recruited and engaged in a 2-week anger, rumination and metacognitive beliefs monitoring protocol in which 4-day measure</w:t>
      </w:r>
      <w:r w:rsidR="009A22BC" w:rsidRPr="00D075E5">
        <w:t>s</w:t>
      </w:r>
      <w:r w:rsidRPr="00D075E5">
        <w:t xml:space="preserve"> packages were pooled to ensure </w:t>
      </w:r>
      <w:r w:rsidR="00334CC2" w:rsidRPr="00D075E5">
        <w:t xml:space="preserve">four </w:t>
      </w:r>
      <w:r w:rsidRPr="00D075E5">
        <w:t>anchor points (time 1, lag1, lag2 and lag3) we need</w:t>
      </w:r>
      <w:r w:rsidR="009A22BC" w:rsidRPr="00D075E5">
        <w:t>ed</w:t>
      </w:r>
      <w:r w:rsidRPr="00D075E5">
        <w:t xml:space="preserve"> for the longitudinal test of specific predictions</w:t>
      </w:r>
      <w:r w:rsidR="009A22BC" w:rsidRPr="00D075E5">
        <w:t xml:space="preserve"> were obtained</w:t>
      </w:r>
      <w:r w:rsidR="00334CC2" w:rsidRPr="00D075E5">
        <w:t xml:space="preserve"> (triggering events, metacognitive beliefs, rumination and anger)</w:t>
      </w:r>
      <w:r w:rsidRPr="00D075E5">
        <w:t xml:space="preserve">. We pooled </w:t>
      </w:r>
      <w:r w:rsidR="00334CC2" w:rsidRPr="00D075E5">
        <w:t xml:space="preserve">4-day measures packages </w:t>
      </w:r>
      <w:r w:rsidRPr="00D075E5">
        <w:t xml:space="preserve">from a longer </w:t>
      </w:r>
      <w:r w:rsidRPr="00D075E5">
        <w:lastRenderedPageBreak/>
        <w:t>period of time to ensure</w:t>
      </w:r>
      <w:r w:rsidRPr="00D075E5">
        <w:rPr>
          <w:color w:val="222222"/>
          <w:szCs w:val="25"/>
          <w:shd w:val="clear" w:color="auto" w:fill="FFFFFF"/>
        </w:rPr>
        <w:t xml:space="preserve"> a multi-wave </w:t>
      </w:r>
      <w:r w:rsidR="00334CC2" w:rsidRPr="00D075E5">
        <w:rPr>
          <w:color w:val="222222"/>
          <w:szCs w:val="25"/>
          <w:shd w:val="clear" w:color="auto" w:fill="FFFFFF"/>
        </w:rPr>
        <w:t>perspective in order to</w:t>
      </w:r>
      <w:r w:rsidRPr="00D075E5">
        <w:rPr>
          <w:color w:val="222222"/>
          <w:szCs w:val="25"/>
          <w:shd w:val="clear" w:color="auto" w:fill="FFFFFF"/>
        </w:rPr>
        <w:t xml:space="preserve"> grant more accurate inference of model parameters</w:t>
      </w:r>
      <w:r w:rsidR="00334CC2" w:rsidRPr="00D075E5">
        <w:rPr>
          <w:color w:val="222222"/>
          <w:szCs w:val="25"/>
          <w:shd w:val="clear" w:color="auto" w:fill="FFFFFF"/>
        </w:rPr>
        <w:t>, this can be considered as an appropriate way to</w:t>
      </w:r>
      <w:r w:rsidRPr="00D075E5">
        <w:rPr>
          <w:color w:val="222222"/>
          <w:szCs w:val="25"/>
          <w:shd w:val="clear" w:color="auto" w:fill="FFFFFF"/>
        </w:rPr>
        <w:t xml:space="preserve"> test more complicated behavioural hypothes</w:t>
      </w:r>
      <w:r w:rsidR="009A22BC" w:rsidRPr="00D075E5">
        <w:rPr>
          <w:color w:val="222222"/>
          <w:szCs w:val="25"/>
          <w:shd w:val="clear" w:color="auto" w:fill="FFFFFF"/>
        </w:rPr>
        <w:t>e</w:t>
      </w:r>
      <w:r w:rsidRPr="00D075E5">
        <w:rPr>
          <w:color w:val="222222"/>
          <w:szCs w:val="25"/>
          <w:shd w:val="clear" w:color="auto" w:fill="FFFFFF"/>
        </w:rPr>
        <w:t>s (Hsiao, 2007).</w:t>
      </w:r>
      <w:r w:rsidR="00307DFE" w:rsidRPr="00D075E5">
        <w:rPr>
          <w:color w:val="222222"/>
          <w:szCs w:val="25"/>
          <w:shd w:val="clear" w:color="auto" w:fill="FFFFFF"/>
        </w:rPr>
        <w:t xml:space="preserve"> </w:t>
      </w:r>
      <w:r w:rsidR="00307DFE" w:rsidRPr="00D075E5">
        <w:rPr>
          <w:lang w:val="en-US"/>
        </w:rPr>
        <w:t>Data included in the analyses referred to those participants who completed at least 12 times the daily monitoring over the two</w:t>
      </w:r>
      <w:r w:rsidR="009A22BC" w:rsidRPr="00D075E5">
        <w:rPr>
          <w:lang w:val="en-US"/>
        </w:rPr>
        <w:t xml:space="preserve"> </w:t>
      </w:r>
      <w:r w:rsidR="00307DFE" w:rsidRPr="00D075E5">
        <w:rPr>
          <w:lang w:val="en-US"/>
        </w:rPr>
        <w:t xml:space="preserve">week </w:t>
      </w:r>
      <w:proofErr w:type="spellStart"/>
      <w:r w:rsidR="00307DFE" w:rsidRPr="00D075E5">
        <w:rPr>
          <w:lang w:val="en-US"/>
        </w:rPr>
        <w:t>program</w:t>
      </w:r>
      <w:r w:rsidR="009A22BC" w:rsidRPr="00D075E5">
        <w:rPr>
          <w:lang w:val="en-US"/>
        </w:rPr>
        <w:t>me</w:t>
      </w:r>
      <w:proofErr w:type="spellEnd"/>
      <w:r w:rsidR="00307DFE" w:rsidRPr="00D075E5">
        <w:rPr>
          <w:lang w:val="en-US"/>
        </w:rPr>
        <w:t>.</w:t>
      </w:r>
    </w:p>
    <w:p w:rsidR="00EE3168" w:rsidRPr="00D075E5" w:rsidRDefault="00EE3168" w:rsidP="006713F9">
      <w:pPr>
        <w:spacing w:line="480" w:lineRule="auto"/>
        <w:ind w:right="566"/>
        <w:rPr>
          <w:i/>
          <w:lang w:val="en-US"/>
        </w:rPr>
      </w:pPr>
      <w:r w:rsidRPr="00D075E5">
        <w:rPr>
          <w:i/>
          <w:lang w:val="en-US"/>
        </w:rPr>
        <w:t>Participants</w:t>
      </w:r>
    </w:p>
    <w:p w:rsidR="00A477DE" w:rsidRPr="00D075E5" w:rsidRDefault="00EE3168" w:rsidP="009A22BC">
      <w:pPr>
        <w:spacing w:line="480" w:lineRule="auto"/>
        <w:ind w:right="566"/>
        <w:rPr>
          <w:lang w:val="en-US"/>
        </w:rPr>
      </w:pPr>
      <w:r w:rsidRPr="00D075E5">
        <w:rPr>
          <w:lang w:val="en-US"/>
        </w:rPr>
        <w:t xml:space="preserve">Participants were recruited among undergraduate psychology students at the University of Pavia (Italy) through the newsletter service of the University. </w:t>
      </w:r>
      <w:r w:rsidRPr="00D075E5">
        <w:t xml:space="preserve">For purposes of inclusion participants were required to: (1) be 18 years of age or above; (2) consent to participate; </w:t>
      </w:r>
      <w:r w:rsidR="000C05FC" w:rsidRPr="00D075E5">
        <w:t xml:space="preserve">and </w:t>
      </w:r>
      <w:r w:rsidRPr="00D075E5">
        <w:t xml:space="preserve">(3) understand spoken and written Italian. </w:t>
      </w:r>
      <w:r w:rsidR="00B8166A" w:rsidRPr="00D075E5">
        <w:t>Seventy-nine participants (65 females) answered, three</w:t>
      </w:r>
      <w:r w:rsidR="00307DFE" w:rsidRPr="00D075E5">
        <w:t xml:space="preserve"> of them withdraw from the study within first three days and stop to complete daily measures. </w:t>
      </w:r>
      <w:r w:rsidRPr="00D075E5">
        <w:rPr>
          <w:lang w:val="en-US"/>
        </w:rPr>
        <w:t xml:space="preserve">Seventy-six participants (62 females) aged between 19 and 52 years (mean=25.1, SD=6.9) </w:t>
      </w:r>
      <w:r w:rsidR="00307DFE" w:rsidRPr="00D075E5">
        <w:rPr>
          <w:lang w:val="en-US"/>
        </w:rPr>
        <w:t>completed</w:t>
      </w:r>
      <w:r w:rsidRPr="00D075E5">
        <w:rPr>
          <w:lang w:val="en-US"/>
        </w:rPr>
        <w:t xml:space="preserve"> the study</w:t>
      </w:r>
      <w:r w:rsidR="00307DFE" w:rsidRPr="00D075E5">
        <w:rPr>
          <w:lang w:val="en-US"/>
        </w:rPr>
        <w:t xml:space="preserve"> and were included in the following analysis</w:t>
      </w:r>
      <w:r w:rsidRPr="00D075E5">
        <w:rPr>
          <w:lang w:val="en-US"/>
        </w:rPr>
        <w:t xml:space="preserve">. The entire sample was Caucasian. </w:t>
      </w:r>
    </w:p>
    <w:p w:rsidR="00EE3168" w:rsidRPr="00D075E5" w:rsidRDefault="00EE3168" w:rsidP="006713F9">
      <w:pPr>
        <w:spacing w:line="480" w:lineRule="auto"/>
        <w:ind w:right="566"/>
        <w:rPr>
          <w:i/>
          <w:lang w:val="en-US"/>
        </w:rPr>
      </w:pPr>
      <w:r w:rsidRPr="00D075E5">
        <w:rPr>
          <w:i/>
          <w:lang w:val="en-US"/>
        </w:rPr>
        <w:t>Materials</w:t>
      </w:r>
    </w:p>
    <w:p w:rsidR="00EE3168" w:rsidRPr="00D075E5" w:rsidRDefault="00EE3168" w:rsidP="006713F9">
      <w:pPr>
        <w:spacing w:line="480" w:lineRule="auto"/>
        <w:ind w:right="566" w:firstLine="708"/>
        <w:rPr>
          <w:lang w:val="en-US"/>
        </w:rPr>
      </w:pPr>
      <w:proofErr w:type="gramStart"/>
      <w:r w:rsidRPr="00D075E5">
        <w:rPr>
          <w:i/>
          <w:iCs/>
          <w:lang w:val="en-US"/>
        </w:rPr>
        <w:t xml:space="preserve">State–Trait Anger Expression Inventory–Trait </w:t>
      </w:r>
      <w:r w:rsidRPr="00D075E5">
        <w:rPr>
          <w:lang w:val="en-US"/>
        </w:rPr>
        <w:t>(</w:t>
      </w:r>
      <w:r w:rsidRPr="00D075E5">
        <w:rPr>
          <w:i/>
          <w:iCs/>
          <w:lang w:val="en-US"/>
        </w:rPr>
        <w:t>STAXI–T</w:t>
      </w:r>
      <w:r w:rsidRPr="00D075E5">
        <w:rPr>
          <w:lang w:val="en-US"/>
        </w:rPr>
        <w:t xml:space="preserve">; </w:t>
      </w:r>
      <w:proofErr w:type="spellStart"/>
      <w:r w:rsidRPr="00D075E5">
        <w:rPr>
          <w:lang w:val="en-US"/>
        </w:rPr>
        <w:t>Spielberger</w:t>
      </w:r>
      <w:proofErr w:type="spellEnd"/>
      <w:r w:rsidR="009F75E6" w:rsidRPr="00D075E5">
        <w:rPr>
          <w:lang w:val="en-US"/>
        </w:rPr>
        <w:t xml:space="preserve"> et al.</w:t>
      </w:r>
      <w:r w:rsidRPr="00D075E5">
        <w:rPr>
          <w:lang w:val="en-US"/>
        </w:rPr>
        <w:t>, 1983).</w:t>
      </w:r>
      <w:proofErr w:type="gramEnd"/>
      <w:r w:rsidRPr="00D075E5">
        <w:rPr>
          <w:lang w:val="en-US"/>
        </w:rPr>
        <w:t xml:space="preserve"> This is a self-report instrument which assesses individual differences about the predisposition to feel anger; it’s composed </w:t>
      </w:r>
      <w:r w:rsidR="000C05FC" w:rsidRPr="00D075E5">
        <w:rPr>
          <w:lang w:val="en-US"/>
        </w:rPr>
        <w:t>of</w:t>
      </w:r>
      <w:r w:rsidRPr="00D075E5">
        <w:rPr>
          <w:lang w:val="en-US"/>
        </w:rPr>
        <w:t xml:space="preserve"> 10 items, rated on a 4-point Likert scale. Higher scores </w:t>
      </w:r>
      <w:r w:rsidR="000C05FC" w:rsidRPr="00D075E5">
        <w:rPr>
          <w:lang w:val="en-US"/>
        </w:rPr>
        <w:t>represent</w:t>
      </w:r>
      <w:r w:rsidRPr="00D075E5">
        <w:rPr>
          <w:lang w:val="en-US"/>
        </w:rPr>
        <w:t xml:space="preserve"> higher level</w:t>
      </w:r>
      <w:r w:rsidR="000C05FC" w:rsidRPr="00D075E5">
        <w:rPr>
          <w:lang w:val="en-US"/>
        </w:rPr>
        <w:t>s</w:t>
      </w:r>
      <w:r w:rsidRPr="00D075E5">
        <w:rPr>
          <w:lang w:val="en-US"/>
        </w:rPr>
        <w:t xml:space="preserve"> of anger. Factor analysis has shown two related factors: angry-temperament (T-Anger/T) and angry-reaction (T-Anger/R).</w:t>
      </w:r>
      <w:r w:rsidR="0081565A" w:rsidRPr="00D075E5">
        <w:rPr>
          <w:lang w:val="en-US"/>
        </w:rPr>
        <w:t xml:space="preserve"> </w:t>
      </w:r>
      <w:r w:rsidRPr="00D075E5">
        <w:rPr>
          <w:lang w:val="en-US"/>
        </w:rPr>
        <w:t>The first factor refers to the tendency to feel anger without a clear cause</w:t>
      </w:r>
      <w:r w:rsidR="0066656E" w:rsidRPr="00D075E5">
        <w:rPr>
          <w:lang w:val="en-US"/>
        </w:rPr>
        <w:t xml:space="preserve"> (e.g. “I am quick tempered”)</w:t>
      </w:r>
      <w:r w:rsidRPr="00D075E5">
        <w:rPr>
          <w:lang w:val="en-US"/>
        </w:rPr>
        <w:t>, and the second factor assesses how frequently a person experiences anger if criticized or unfairly treated</w:t>
      </w:r>
      <w:r w:rsidR="0066656E" w:rsidRPr="00D075E5">
        <w:rPr>
          <w:lang w:val="en-US"/>
        </w:rPr>
        <w:t xml:space="preserve"> (e.g. “I get angry when slowed down”)</w:t>
      </w:r>
      <w:r w:rsidR="00307DFE" w:rsidRPr="00D075E5">
        <w:rPr>
          <w:lang w:val="en-US"/>
        </w:rPr>
        <w:t xml:space="preserve">. STAXI-T has </w:t>
      </w:r>
      <w:r w:rsidR="0081565A" w:rsidRPr="00D075E5">
        <w:rPr>
          <w:lang w:val="en-US"/>
        </w:rPr>
        <w:t xml:space="preserve">been shown </w:t>
      </w:r>
      <w:r w:rsidR="00307DFE" w:rsidRPr="00D075E5">
        <w:rPr>
          <w:lang w:val="en-US"/>
        </w:rPr>
        <w:t>to possess good psychometric properties</w:t>
      </w:r>
      <w:r w:rsidRPr="00D075E5">
        <w:rPr>
          <w:lang w:val="en-US"/>
        </w:rPr>
        <w:t xml:space="preserve"> (</w:t>
      </w:r>
      <w:r w:rsidR="00307DFE" w:rsidRPr="00D075E5">
        <w:rPr>
          <w:lang w:val="en-US"/>
        </w:rPr>
        <w:t xml:space="preserve">see </w:t>
      </w:r>
      <w:r w:rsidR="0081565A" w:rsidRPr="00D075E5">
        <w:rPr>
          <w:lang w:val="en-US"/>
        </w:rPr>
        <w:t>for example</w:t>
      </w:r>
      <w:r w:rsidR="00307DFE" w:rsidRPr="00D075E5">
        <w:rPr>
          <w:lang w:val="en-US"/>
        </w:rPr>
        <w:t xml:space="preserve"> </w:t>
      </w:r>
      <w:proofErr w:type="spellStart"/>
      <w:r w:rsidRPr="00D075E5">
        <w:rPr>
          <w:lang w:val="en-US"/>
        </w:rPr>
        <w:t>Forgays</w:t>
      </w:r>
      <w:proofErr w:type="spellEnd"/>
      <w:r w:rsidRPr="00D075E5">
        <w:rPr>
          <w:lang w:val="en-US"/>
        </w:rPr>
        <w:t xml:space="preserve">, </w:t>
      </w:r>
      <w:proofErr w:type="spellStart"/>
      <w:r w:rsidRPr="00D075E5">
        <w:rPr>
          <w:lang w:val="en-US"/>
        </w:rPr>
        <w:lastRenderedPageBreak/>
        <w:t>Forgays</w:t>
      </w:r>
      <w:proofErr w:type="spellEnd"/>
      <w:r w:rsidR="00075070" w:rsidRPr="00D075E5">
        <w:rPr>
          <w:lang w:val="en-US"/>
        </w:rPr>
        <w:t xml:space="preserve"> </w:t>
      </w:r>
      <w:r w:rsidRPr="00D075E5">
        <w:rPr>
          <w:lang w:val="en-US"/>
        </w:rPr>
        <w:t>&amp;</w:t>
      </w:r>
      <w:r w:rsidR="00075070" w:rsidRPr="00D075E5">
        <w:rPr>
          <w:lang w:val="en-US"/>
        </w:rPr>
        <w:t xml:space="preserve"> </w:t>
      </w:r>
      <w:proofErr w:type="spellStart"/>
      <w:r w:rsidRPr="00D075E5">
        <w:rPr>
          <w:lang w:val="en-US"/>
        </w:rPr>
        <w:t>Spielberger</w:t>
      </w:r>
      <w:proofErr w:type="spellEnd"/>
      <w:r w:rsidRPr="00D075E5">
        <w:rPr>
          <w:lang w:val="en-US"/>
        </w:rPr>
        <w:t>, 1997).</w:t>
      </w:r>
      <w:r w:rsidR="00307DFE" w:rsidRPr="00D075E5">
        <w:rPr>
          <w:lang w:val="en-US"/>
        </w:rPr>
        <w:t xml:space="preserve"> In the present study internal consistency was .80 for temperament and .79 for angry-reaction sub-scale</w:t>
      </w:r>
    </w:p>
    <w:p w:rsidR="00EE3168" w:rsidRPr="00D075E5" w:rsidRDefault="00EE3168" w:rsidP="006713F9">
      <w:pPr>
        <w:spacing w:line="480" w:lineRule="auto"/>
        <w:ind w:right="566" w:firstLine="708"/>
        <w:rPr>
          <w:lang w:val="en-US"/>
        </w:rPr>
      </w:pPr>
      <w:proofErr w:type="gramStart"/>
      <w:r w:rsidRPr="00D075E5">
        <w:rPr>
          <w:i/>
          <w:lang w:val="en-US"/>
        </w:rPr>
        <w:t>Anger Rumination Scale</w:t>
      </w:r>
      <w:r w:rsidRPr="00D075E5">
        <w:rPr>
          <w:lang w:val="en-US"/>
        </w:rPr>
        <w:t xml:space="preserve"> (</w:t>
      </w:r>
      <w:r w:rsidRPr="00D075E5">
        <w:rPr>
          <w:i/>
          <w:lang w:val="en-US"/>
        </w:rPr>
        <w:t>ARS;</w:t>
      </w:r>
      <w:r w:rsidR="00C90F1C" w:rsidRPr="00D075E5">
        <w:rPr>
          <w:i/>
          <w:lang w:val="en-US"/>
        </w:rPr>
        <w:t xml:space="preserve"> </w:t>
      </w:r>
      <w:proofErr w:type="spellStart"/>
      <w:r w:rsidRPr="00D075E5">
        <w:rPr>
          <w:lang w:val="en-US"/>
        </w:rPr>
        <w:t>Sukhodolsky</w:t>
      </w:r>
      <w:proofErr w:type="spellEnd"/>
      <w:r w:rsidRPr="00D075E5">
        <w:rPr>
          <w:lang w:val="en-US"/>
        </w:rPr>
        <w:t>, Golub &amp; Cromwell, 2001).</w:t>
      </w:r>
      <w:proofErr w:type="gramEnd"/>
      <w:r w:rsidRPr="00D075E5">
        <w:rPr>
          <w:lang w:val="en-US"/>
        </w:rPr>
        <w:t xml:space="preserve"> This is as self-report instrument consisting of 19 items rated on a 4-point Likert-type scale that assesses the tendency to think about anger-provoking situations, to recall anger episodes from the past, and to think about causes and consequences of anger episodes</w:t>
      </w:r>
      <w:r w:rsidR="00307DFE" w:rsidRPr="00D075E5">
        <w:rPr>
          <w:lang w:val="en-US"/>
        </w:rPr>
        <w:t xml:space="preserve"> (e.g. “I ruminate about my past anger experiences”)</w:t>
      </w:r>
      <w:r w:rsidRPr="00D075E5">
        <w:rPr>
          <w:lang w:val="en-US"/>
        </w:rPr>
        <w:t xml:space="preserve">. Higher scores </w:t>
      </w:r>
      <w:r w:rsidR="00FD363F" w:rsidRPr="00D075E5">
        <w:rPr>
          <w:lang w:val="en-US"/>
        </w:rPr>
        <w:t>represent</w:t>
      </w:r>
      <w:r w:rsidRPr="00D075E5">
        <w:rPr>
          <w:lang w:val="en-US"/>
        </w:rPr>
        <w:t xml:space="preserve"> higher level</w:t>
      </w:r>
      <w:r w:rsidR="000C05FC" w:rsidRPr="00D075E5">
        <w:rPr>
          <w:lang w:val="en-US"/>
        </w:rPr>
        <w:t>s</w:t>
      </w:r>
      <w:r w:rsidRPr="00D075E5">
        <w:rPr>
          <w:lang w:val="en-US"/>
        </w:rPr>
        <w:t xml:space="preserve"> of rumination. </w:t>
      </w:r>
      <w:r w:rsidRPr="00D075E5">
        <w:t xml:space="preserve">The ARS </w:t>
      </w:r>
      <w:r w:rsidR="000C05FC" w:rsidRPr="00D075E5">
        <w:t xml:space="preserve">has been </w:t>
      </w:r>
      <w:r w:rsidRPr="00D075E5">
        <w:t>show</w:t>
      </w:r>
      <w:r w:rsidR="000C05FC" w:rsidRPr="00D075E5">
        <w:t>n</w:t>
      </w:r>
      <w:r w:rsidRPr="00D075E5">
        <w:t xml:space="preserve"> to possess good psychometric properties (</w:t>
      </w:r>
      <w:proofErr w:type="spellStart"/>
      <w:r w:rsidRPr="00D075E5">
        <w:rPr>
          <w:bCs/>
        </w:rPr>
        <w:t>Sukhodolsky</w:t>
      </w:r>
      <w:proofErr w:type="spellEnd"/>
      <w:r w:rsidRPr="00D075E5">
        <w:rPr>
          <w:bCs/>
        </w:rPr>
        <w:t>, Golub, &amp; Cromwell, 2001)</w:t>
      </w:r>
      <w:r w:rsidR="00307DFE" w:rsidRPr="00D075E5">
        <w:rPr>
          <w:bCs/>
        </w:rPr>
        <w:t xml:space="preserve">. </w:t>
      </w:r>
      <w:r w:rsidR="00307DFE" w:rsidRPr="00D075E5">
        <w:rPr>
          <w:lang w:val="en-US"/>
        </w:rPr>
        <w:t>In the present study internal consistency was .79.</w:t>
      </w:r>
    </w:p>
    <w:p w:rsidR="00EE3168" w:rsidRPr="00D075E5" w:rsidRDefault="00EE3168" w:rsidP="006713F9">
      <w:pPr>
        <w:spacing w:line="480" w:lineRule="auto"/>
        <w:ind w:right="566" w:firstLine="708"/>
      </w:pPr>
      <w:r w:rsidRPr="00D075E5">
        <w:rPr>
          <w:i/>
        </w:rPr>
        <w:t>Daily Measures.</w:t>
      </w:r>
      <w:r w:rsidR="00075070" w:rsidRPr="00D075E5">
        <w:rPr>
          <w:i/>
        </w:rPr>
        <w:t xml:space="preserve"> </w:t>
      </w:r>
      <w:r w:rsidR="000C05FC" w:rsidRPr="00D075E5">
        <w:t>The m</w:t>
      </w:r>
      <w:r w:rsidRPr="00D075E5">
        <w:t xml:space="preserve">easures below </w:t>
      </w:r>
      <w:r w:rsidR="000C05FC" w:rsidRPr="00D075E5">
        <w:t>were</w:t>
      </w:r>
      <w:r w:rsidRPr="00D075E5">
        <w:t xml:space="preserve"> administered daily to each participant for two weeks.</w:t>
      </w:r>
      <w:r w:rsidR="0062695D" w:rsidRPr="00D075E5">
        <w:t xml:space="preserve"> </w:t>
      </w:r>
      <w:r w:rsidR="0062695D" w:rsidRPr="00D075E5">
        <w:rPr>
          <w:color w:val="222222"/>
          <w:szCs w:val="25"/>
          <w:shd w:val="clear" w:color="auto" w:fill="FFFFFF"/>
        </w:rPr>
        <w:t>Participants were instructed that they should only report anger-inducing episodes and complete all measures regarding anger triggering events.</w:t>
      </w:r>
    </w:p>
    <w:p w:rsidR="00EE3168" w:rsidRPr="00D075E5" w:rsidRDefault="00EE3168" w:rsidP="006713F9">
      <w:pPr>
        <w:tabs>
          <w:tab w:val="left" w:pos="1725"/>
        </w:tabs>
        <w:spacing w:line="480" w:lineRule="auto"/>
        <w:ind w:right="566" w:firstLine="708"/>
        <w:rPr>
          <w:iCs/>
          <w:lang w:val="en-US"/>
        </w:rPr>
      </w:pPr>
      <w:proofErr w:type="gramStart"/>
      <w:r w:rsidRPr="00D075E5">
        <w:rPr>
          <w:iCs/>
          <w:u w:val="single"/>
          <w:lang w:val="en-US"/>
        </w:rPr>
        <w:t>Daily Number of Triggering Episodes.</w:t>
      </w:r>
      <w:proofErr w:type="gramEnd"/>
      <w:r w:rsidRPr="00D075E5">
        <w:rPr>
          <w:iCs/>
          <w:lang w:val="en-US"/>
        </w:rPr>
        <w:t xml:space="preserve"> Participants were asked to report if any anger-inducing episodes occurred during the day and how many they were.</w:t>
      </w:r>
    </w:p>
    <w:p w:rsidR="00EE3168" w:rsidRPr="00D075E5" w:rsidRDefault="00EE3168" w:rsidP="006713F9">
      <w:pPr>
        <w:spacing w:line="480" w:lineRule="auto"/>
        <w:ind w:right="566"/>
        <w:rPr>
          <w:iCs/>
          <w:lang w:val="en-US"/>
        </w:rPr>
      </w:pPr>
      <w:r w:rsidRPr="00D075E5">
        <w:rPr>
          <w:iCs/>
          <w:lang w:val="en-US"/>
        </w:rPr>
        <w:tab/>
      </w:r>
      <w:proofErr w:type="gramStart"/>
      <w:r w:rsidRPr="00D075E5">
        <w:rPr>
          <w:iCs/>
          <w:u w:val="single"/>
          <w:lang w:val="en-US"/>
        </w:rPr>
        <w:t>Daily Anger</w:t>
      </w:r>
      <w:r w:rsidRPr="00D075E5">
        <w:rPr>
          <w:iCs/>
          <w:lang w:val="en-US"/>
        </w:rPr>
        <w:t>.</w:t>
      </w:r>
      <w:proofErr w:type="gramEnd"/>
      <w:r w:rsidR="0081565A" w:rsidRPr="00D075E5">
        <w:rPr>
          <w:iCs/>
          <w:lang w:val="en-US"/>
        </w:rPr>
        <w:t xml:space="preserve"> </w:t>
      </w:r>
      <w:r w:rsidRPr="00D075E5">
        <w:rPr>
          <w:iCs/>
          <w:lang w:val="en-US"/>
        </w:rPr>
        <w:t xml:space="preserve">Anger was measured with a modified version of the STAXI-State that included 10 items </w:t>
      </w:r>
      <w:r w:rsidR="00FD363F" w:rsidRPr="00D075E5">
        <w:rPr>
          <w:iCs/>
          <w:lang w:val="en-US"/>
        </w:rPr>
        <w:t>to</w:t>
      </w:r>
      <w:r w:rsidRPr="00D075E5">
        <w:rPr>
          <w:iCs/>
          <w:lang w:val="en-US"/>
        </w:rPr>
        <w:t xml:space="preserve"> measure level</w:t>
      </w:r>
      <w:r w:rsidR="00FD363F" w:rsidRPr="00D075E5">
        <w:rPr>
          <w:iCs/>
          <w:lang w:val="en-US"/>
        </w:rPr>
        <w:t>s</w:t>
      </w:r>
      <w:r w:rsidRPr="00D075E5">
        <w:rPr>
          <w:iCs/>
          <w:lang w:val="en-US"/>
        </w:rPr>
        <w:t xml:space="preserve"> of daily anger. Each item is scaled from 1 to 4. In this modified version the general structure was maintained but items were rephrased so as to refer to daily anger episodes. For example “I am furious” was modified to “I was furious”. Instructions were modified accordingly. Higher scores </w:t>
      </w:r>
      <w:r w:rsidR="00FD363F" w:rsidRPr="00D075E5">
        <w:rPr>
          <w:iCs/>
          <w:lang w:val="en-US"/>
        </w:rPr>
        <w:t>represent</w:t>
      </w:r>
      <w:r w:rsidRPr="00D075E5">
        <w:rPr>
          <w:iCs/>
          <w:lang w:val="en-US"/>
        </w:rPr>
        <w:t xml:space="preserve"> higher level</w:t>
      </w:r>
      <w:r w:rsidR="00FD363F" w:rsidRPr="00D075E5">
        <w:rPr>
          <w:iCs/>
          <w:lang w:val="en-US"/>
        </w:rPr>
        <w:t>s</w:t>
      </w:r>
      <w:r w:rsidRPr="00D075E5">
        <w:rPr>
          <w:iCs/>
          <w:lang w:val="en-US"/>
        </w:rPr>
        <w:t xml:space="preserve"> of anger.</w:t>
      </w:r>
    </w:p>
    <w:p w:rsidR="00EE3168" w:rsidRPr="00D075E5" w:rsidRDefault="00EE3168" w:rsidP="006713F9">
      <w:pPr>
        <w:spacing w:line="480" w:lineRule="auto"/>
        <w:ind w:right="566"/>
        <w:rPr>
          <w:iCs/>
          <w:lang w:val="en-US"/>
        </w:rPr>
      </w:pPr>
      <w:r w:rsidRPr="00D075E5">
        <w:rPr>
          <w:iCs/>
          <w:lang w:val="en-US"/>
        </w:rPr>
        <w:tab/>
      </w:r>
      <w:proofErr w:type="gramStart"/>
      <w:r w:rsidRPr="00D075E5">
        <w:rPr>
          <w:iCs/>
          <w:u w:val="single"/>
          <w:lang w:val="en-US"/>
        </w:rPr>
        <w:t>Daily Rumination</w:t>
      </w:r>
      <w:r w:rsidRPr="00D075E5">
        <w:rPr>
          <w:iCs/>
          <w:lang w:val="en-US"/>
        </w:rPr>
        <w:t>.</w:t>
      </w:r>
      <w:proofErr w:type="gramEnd"/>
      <w:r w:rsidRPr="00D075E5">
        <w:rPr>
          <w:iCs/>
          <w:lang w:val="en-US"/>
        </w:rPr>
        <w:t xml:space="preserve"> Rumination was measured through four questions scaled from 0 (</w:t>
      </w:r>
      <w:r w:rsidR="00FD363F" w:rsidRPr="00D075E5">
        <w:rPr>
          <w:iCs/>
          <w:lang w:val="en-US"/>
        </w:rPr>
        <w:t>“N</w:t>
      </w:r>
      <w:r w:rsidRPr="00D075E5">
        <w:rPr>
          <w:iCs/>
          <w:lang w:val="en-US"/>
        </w:rPr>
        <w:t>ot at all</w:t>
      </w:r>
      <w:r w:rsidR="00FD363F" w:rsidRPr="00D075E5">
        <w:rPr>
          <w:iCs/>
          <w:lang w:val="en-US"/>
        </w:rPr>
        <w:t>”</w:t>
      </w:r>
      <w:r w:rsidRPr="00D075E5">
        <w:rPr>
          <w:iCs/>
          <w:lang w:val="en-US"/>
        </w:rPr>
        <w:t>) to 10 (</w:t>
      </w:r>
      <w:r w:rsidR="00FD363F" w:rsidRPr="00D075E5">
        <w:rPr>
          <w:iCs/>
          <w:lang w:val="en-US"/>
        </w:rPr>
        <w:t>“I</w:t>
      </w:r>
      <w:r w:rsidRPr="00D075E5">
        <w:rPr>
          <w:iCs/>
          <w:lang w:val="en-US"/>
        </w:rPr>
        <w:t>t cannot be higher”) rating</w:t>
      </w:r>
      <w:r w:rsidR="00764090" w:rsidRPr="00D075E5">
        <w:rPr>
          <w:iCs/>
          <w:lang w:val="en-US"/>
        </w:rPr>
        <w:t xml:space="preserve"> different aspects of rumination (“</w:t>
      </w:r>
      <w:r w:rsidRPr="00D075E5">
        <w:rPr>
          <w:iCs/>
          <w:lang w:val="en-US"/>
        </w:rPr>
        <w:t xml:space="preserve">how much rumination </w:t>
      </w:r>
      <w:r w:rsidR="00764090" w:rsidRPr="00D075E5">
        <w:rPr>
          <w:iCs/>
          <w:lang w:val="en-US"/>
        </w:rPr>
        <w:t>did you</w:t>
      </w:r>
      <w:r w:rsidRPr="00D075E5">
        <w:rPr>
          <w:iCs/>
          <w:lang w:val="en-US"/>
        </w:rPr>
        <w:t xml:space="preserve"> experience on </w:t>
      </w:r>
      <w:r w:rsidR="002A6E6D" w:rsidRPr="00D075E5">
        <w:rPr>
          <w:iCs/>
          <w:lang w:val="en-US"/>
        </w:rPr>
        <w:t xml:space="preserve">the </w:t>
      </w:r>
      <w:r w:rsidRPr="00D075E5">
        <w:rPr>
          <w:iCs/>
          <w:lang w:val="en-US"/>
        </w:rPr>
        <w:t>reported episodes</w:t>
      </w:r>
      <w:r w:rsidR="00764090" w:rsidRPr="00D075E5">
        <w:rPr>
          <w:iCs/>
          <w:lang w:val="en-US"/>
        </w:rPr>
        <w:t>?”</w:t>
      </w:r>
      <w:r w:rsidRPr="00D075E5">
        <w:rPr>
          <w:iCs/>
          <w:lang w:val="en-US"/>
        </w:rPr>
        <w:t xml:space="preserve">, </w:t>
      </w:r>
      <w:r w:rsidR="00764090" w:rsidRPr="00D075E5">
        <w:rPr>
          <w:iCs/>
          <w:lang w:val="en-US"/>
        </w:rPr>
        <w:t>“</w:t>
      </w:r>
      <w:r w:rsidRPr="00D075E5">
        <w:rPr>
          <w:iCs/>
          <w:lang w:val="en-US"/>
        </w:rPr>
        <w:t>how much</w:t>
      </w:r>
      <w:r w:rsidR="0062695D" w:rsidRPr="00D075E5">
        <w:rPr>
          <w:iCs/>
          <w:lang w:val="en-US"/>
        </w:rPr>
        <w:t xml:space="preserve"> </w:t>
      </w:r>
      <w:r w:rsidR="00764090" w:rsidRPr="00D075E5">
        <w:rPr>
          <w:iCs/>
          <w:lang w:val="en-US"/>
        </w:rPr>
        <w:t xml:space="preserve">did </w:t>
      </w:r>
      <w:r w:rsidR="00764090" w:rsidRPr="00D075E5">
        <w:rPr>
          <w:iCs/>
          <w:lang w:val="en-US"/>
        </w:rPr>
        <w:lastRenderedPageBreak/>
        <w:t>rumination</w:t>
      </w:r>
      <w:r w:rsidR="002A6E6D" w:rsidRPr="00D075E5">
        <w:rPr>
          <w:iCs/>
          <w:lang w:val="en-US"/>
        </w:rPr>
        <w:t xml:space="preserve"> interfere</w:t>
      </w:r>
      <w:r w:rsidRPr="00D075E5">
        <w:rPr>
          <w:iCs/>
          <w:lang w:val="en-US"/>
        </w:rPr>
        <w:t xml:space="preserve"> with</w:t>
      </w:r>
      <w:r w:rsidR="00764090" w:rsidRPr="00D075E5">
        <w:rPr>
          <w:iCs/>
          <w:lang w:val="en-US"/>
        </w:rPr>
        <w:t xml:space="preserve"> your</w:t>
      </w:r>
      <w:r w:rsidRPr="00D075E5">
        <w:rPr>
          <w:iCs/>
          <w:lang w:val="en-US"/>
        </w:rPr>
        <w:t xml:space="preserve"> daily life</w:t>
      </w:r>
      <w:r w:rsidR="00764090" w:rsidRPr="00D075E5">
        <w:rPr>
          <w:iCs/>
          <w:lang w:val="en-US"/>
        </w:rPr>
        <w:t>?”</w:t>
      </w:r>
      <w:r w:rsidRPr="00D075E5">
        <w:rPr>
          <w:iCs/>
          <w:lang w:val="en-US"/>
        </w:rPr>
        <w:t xml:space="preserve">, </w:t>
      </w:r>
      <w:r w:rsidR="00764090" w:rsidRPr="00D075E5">
        <w:rPr>
          <w:iCs/>
          <w:lang w:val="en-US"/>
        </w:rPr>
        <w:t xml:space="preserve">“how </w:t>
      </w:r>
      <w:r w:rsidR="002A6E6D" w:rsidRPr="00D075E5">
        <w:rPr>
          <w:iCs/>
          <w:lang w:val="en-US"/>
        </w:rPr>
        <w:t xml:space="preserve">stressful </w:t>
      </w:r>
      <w:r w:rsidR="00764090" w:rsidRPr="00D075E5">
        <w:rPr>
          <w:iCs/>
          <w:lang w:val="en-US"/>
        </w:rPr>
        <w:t>was rumination?”</w:t>
      </w:r>
      <w:r w:rsidR="00FD363F" w:rsidRPr="00D075E5">
        <w:rPr>
          <w:iCs/>
          <w:lang w:val="en-US"/>
        </w:rPr>
        <w:t>,</w:t>
      </w:r>
      <w:r w:rsidR="00764090" w:rsidRPr="00D075E5">
        <w:rPr>
          <w:iCs/>
          <w:lang w:val="en-US"/>
        </w:rPr>
        <w:t xml:space="preserve"> “how </w:t>
      </w:r>
      <w:r w:rsidR="002A6E6D" w:rsidRPr="00D075E5">
        <w:rPr>
          <w:iCs/>
          <w:lang w:val="en-US"/>
        </w:rPr>
        <w:t xml:space="preserve">persistent </w:t>
      </w:r>
      <w:r w:rsidRPr="00D075E5">
        <w:rPr>
          <w:iCs/>
          <w:lang w:val="en-US"/>
        </w:rPr>
        <w:t>was</w:t>
      </w:r>
      <w:r w:rsidR="00764090" w:rsidRPr="00D075E5">
        <w:rPr>
          <w:iCs/>
          <w:lang w:val="en-US"/>
        </w:rPr>
        <w:t xml:space="preserve"> rumination?”)</w:t>
      </w:r>
      <w:r w:rsidRPr="00D075E5">
        <w:rPr>
          <w:iCs/>
          <w:lang w:val="en-US"/>
        </w:rPr>
        <w:t xml:space="preserve">. </w:t>
      </w:r>
    </w:p>
    <w:p w:rsidR="00EE3168" w:rsidRPr="00D075E5" w:rsidRDefault="00EE3168" w:rsidP="006713F9">
      <w:pPr>
        <w:spacing w:line="480" w:lineRule="auto"/>
        <w:ind w:right="566"/>
        <w:rPr>
          <w:rStyle w:val="longtext"/>
          <w:shd w:val="clear" w:color="auto" w:fill="FFFFFF"/>
        </w:rPr>
      </w:pPr>
      <w:r w:rsidRPr="00D075E5">
        <w:rPr>
          <w:iCs/>
          <w:lang w:val="en-US"/>
        </w:rPr>
        <w:tab/>
      </w:r>
      <w:proofErr w:type="gramStart"/>
      <w:r w:rsidRPr="00D075E5">
        <w:rPr>
          <w:iCs/>
          <w:u w:val="single"/>
          <w:lang w:val="en-US"/>
        </w:rPr>
        <w:t xml:space="preserve">Daily </w:t>
      </w:r>
      <w:proofErr w:type="spellStart"/>
      <w:r w:rsidR="00033ECD" w:rsidRPr="00D075E5">
        <w:rPr>
          <w:iCs/>
          <w:u w:val="single"/>
          <w:lang w:val="en-US"/>
        </w:rPr>
        <w:t>Metacognitve</w:t>
      </w:r>
      <w:proofErr w:type="spellEnd"/>
      <w:r w:rsidR="00033ECD" w:rsidRPr="00D075E5">
        <w:rPr>
          <w:iCs/>
          <w:u w:val="single"/>
          <w:lang w:val="en-US"/>
        </w:rPr>
        <w:t xml:space="preserve"> Beliefs</w:t>
      </w:r>
      <w:r w:rsidRPr="00D075E5">
        <w:rPr>
          <w:iCs/>
          <w:lang w:val="en-US"/>
        </w:rPr>
        <w:t>.</w:t>
      </w:r>
      <w:proofErr w:type="gramEnd"/>
      <w:r w:rsidR="00C90F1C" w:rsidRPr="00D075E5">
        <w:rPr>
          <w:iCs/>
          <w:lang w:val="en-US"/>
        </w:rPr>
        <w:t xml:space="preserve"> </w:t>
      </w:r>
      <w:r w:rsidR="00033ECD" w:rsidRPr="00D075E5">
        <w:rPr>
          <w:rStyle w:val="longtext"/>
          <w:shd w:val="clear" w:color="auto" w:fill="FFFFFF"/>
        </w:rPr>
        <w:t>Metacognitive beliefs</w:t>
      </w:r>
      <w:r w:rsidR="00FD363F" w:rsidRPr="00D075E5">
        <w:rPr>
          <w:rStyle w:val="longtext"/>
          <w:shd w:val="clear" w:color="auto" w:fill="FFFFFF"/>
        </w:rPr>
        <w:t xml:space="preserve"> were measured through</w:t>
      </w:r>
      <w:r w:rsidRPr="00D075E5">
        <w:rPr>
          <w:rStyle w:val="longtext"/>
          <w:shd w:val="clear" w:color="auto" w:fill="FFFFFF"/>
        </w:rPr>
        <w:t xml:space="preserve"> six items, two for each dimension</w:t>
      </w:r>
      <w:r w:rsidR="00FD363F" w:rsidRPr="00D075E5">
        <w:rPr>
          <w:rStyle w:val="longtext"/>
          <w:shd w:val="clear" w:color="auto" w:fill="FFFFFF"/>
        </w:rPr>
        <w:t xml:space="preserve"> being investigated</w:t>
      </w:r>
      <w:r w:rsidRPr="00D075E5">
        <w:rPr>
          <w:rStyle w:val="longtext"/>
          <w:shd w:val="clear" w:color="auto" w:fill="FFFFFF"/>
        </w:rPr>
        <w:t>. The three dimensio</w:t>
      </w:r>
      <w:r w:rsidR="00033ECD" w:rsidRPr="00D075E5">
        <w:rPr>
          <w:rStyle w:val="longtext"/>
          <w:shd w:val="clear" w:color="auto" w:fill="FFFFFF"/>
        </w:rPr>
        <w:t xml:space="preserve">ns were: Positive Metacognitive </w:t>
      </w:r>
      <w:r w:rsidR="0081565A" w:rsidRPr="00D075E5">
        <w:rPr>
          <w:rStyle w:val="longtext"/>
          <w:shd w:val="clear" w:color="auto" w:fill="FFFFFF"/>
        </w:rPr>
        <w:t>B</w:t>
      </w:r>
      <w:r w:rsidR="00033ECD" w:rsidRPr="00D075E5">
        <w:rPr>
          <w:rStyle w:val="longtext"/>
          <w:shd w:val="clear" w:color="auto" w:fill="FFFFFF"/>
        </w:rPr>
        <w:t>eliefs</w:t>
      </w:r>
      <w:r w:rsidRPr="00D075E5">
        <w:rPr>
          <w:rStyle w:val="longtext"/>
          <w:shd w:val="clear" w:color="auto" w:fill="FFFFFF"/>
        </w:rPr>
        <w:t xml:space="preserve"> about Rumination (PMR, e.g. </w:t>
      </w:r>
      <w:r w:rsidR="00FD363F" w:rsidRPr="00D075E5">
        <w:rPr>
          <w:rStyle w:val="longtext"/>
          <w:shd w:val="clear" w:color="auto" w:fill="FFFFFF"/>
        </w:rPr>
        <w:t>“</w:t>
      </w:r>
      <w:r w:rsidR="009146FC" w:rsidRPr="00D075E5">
        <w:rPr>
          <w:rStyle w:val="longtext"/>
          <w:shd w:val="clear" w:color="auto" w:fill="FFFFFF"/>
        </w:rPr>
        <w:t>Ruminat</w:t>
      </w:r>
      <w:r w:rsidR="00FD363F" w:rsidRPr="00D075E5">
        <w:rPr>
          <w:rStyle w:val="longtext"/>
          <w:shd w:val="clear" w:color="auto" w:fill="FFFFFF"/>
        </w:rPr>
        <w:t>ing</w:t>
      </w:r>
      <w:r w:rsidRPr="00D075E5">
        <w:rPr>
          <w:rStyle w:val="longtext"/>
          <w:shd w:val="clear" w:color="auto" w:fill="FFFFFF"/>
        </w:rPr>
        <w:t xml:space="preserve"> helps me to cope</w:t>
      </w:r>
      <w:r w:rsidR="00FD363F" w:rsidRPr="00D075E5">
        <w:rPr>
          <w:rStyle w:val="longtext"/>
          <w:shd w:val="clear" w:color="auto" w:fill="FFFFFF"/>
        </w:rPr>
        <w:t>”</w:t>
      </w:r>
      <w:r w:rsidR="00033ECD" w:rsidRPr="00D075E5">
        <w:rPr>
          <w:rStyle w:val="longtext"/>
          <w:shd w:val="clear" w:color="auto" w:fill="FFFFFF"/>
        </w:rPr>
        <w:t xml:space="preserve">), Negative Metacognitive </w:t>
      </w:r>
      <w:r w:rsidR="0081565A" w:rsidRPr="00D075E5">
        <w:rPr>
          <w:rStyle w:val="longtext"/>
          <w:shd w:val="clear" w:color="auto" w:fill="FFFFFF"/>
        </w:rPr>
        <w:t>B</w:t>
      </w:r>
      <w:r w:rsidR="00033ECD" w:rsidRPr="00D075E5">
        <w:rPr>
          <w:rStyle w:val="longtext"/>
          <w:shd w:val="clear" w:color="auto" w:fill="FFFFFF"/>
        </w:rPr>
        <w:t>eliefs</w:t>
      </w:r>
      <w:r w:rsidRPr="00D075E5">
        <w:rPr>
          <w:rStyle w:val="longtext"/>
          <w:shd w:val="clear" w:color="auto" w:fill="FFFFFF"/>
        </w:rPr>
        <w:t xml:space="preserve"> about Rumination (NMR, e.g. </w:t>
      </w:r>
      <w:r w:rsidR="00FD363F" w:rsidRPr="00D075E5">
        <w:rPr>
          <w:rStyle w:val="longtext"/>
          <w:shd w:val="clear" w:color="auto" w:fill="FFFFFF"/>
        </w:rPr>
        <w:t>“</w:t>
      </w:r>
      <w:r w:rsidRPr="00D075E5">
        <w:rPr>
          <w:rStyle w:val="longtext"/>
          <w:shd w:val="clear" w:color="auto" w:fill="FFFFFF"/>
        </w:rPr>
        <w:t xml:space="preserve">I cannot stop </w:t>
      </w:r>
      <w:r w:rsidR="00C27F88" w:rsidRPr="00D075E5">
        <w:rPr>
          <w:rStyle w:val="longtext"/>
          <w:shd w:val="clear" w:color="auto" w:fill="FFFFFF"/>
        </w:rPr>
        <w:t>ruminating</w:t>
      </w:r>
      <w:r w:rsidR="00FD363F" w:rsidRPr="00D075E5">
        <w:rPr>
          <w:rStyle w:val="longtext"/>
          <w:shd w:val="clear" w:color="auto" w:fill="FFFFFF"/>
        </w:rPr>
        <w:t>”</w:t>
      </w:r>
      <w:r w:rsidRPr="00D075E5">
        <w:rPr>
          <w:rStyle w:val="longtext"/>
          <w:shd w:val="clear" w:color="auto" w:fill="FFFFFF"/>
        </w:rPr>
        <w:t xml:space="preserve">), and </w:t>
      </w:r>
      <w:r w:rsidR="00A477DE" w:rsidRPr="00D075E5">
        <w:rPr>
          <w:rStyle w:val="longtext"/>
          <w:shd w:val="clear" w:color="auto" w:fill="FFFFFF"/>
        </w:rPr>
        <w:t xml:space="preserve">Importance and </w:t>
      </w:r>
      <w:r w:rsidRPr="00D075E5">
        <w:rPr>
          <w:rStyle w:val="longtext"/>
          <w:shd w:val="clear" w:color="auto" w:fill="FFFFFF"/>
        </w:rPr>
        <w:t>Need to Control Thoughts (</w:t>
      </w:r>
      <w:r w:rsidR="004F30CA" w:rsidRPr="00D075E5">
        <w:rPr>
          <w:rStyle w:val="longtext"/>
          <w:shd w:val="clear" w:color="auto" w:fill="FFFFFF"/>
        </w:rPr>
        <w:t>I</w:t>
      </w:r>
      <w:r w:rsidRPr="00D075E5">
        <w:rPr>
          <w:rStyle w:val="longtext"/>
          <w:shd w:val="clear" w:color="auto" w:fill="FFFFFF"/>
        </w:rPr>
        <w:t xml:space="preserve">NCT, e.g. </w:t>
      </w:r>
      <w:r w:rsidR="00FD363F" w:rsidRPr="00D075E5">
        <w:rPr>
          <w:rStyle w:val="longtext"/>
          <w:shd w:val="clear" w:color="auto" w:fill="FFFFFF"/>
        </w:rPr>
        <w:t>“</w:t>
      </w:r>
      <w:r w:rsidRPr="00D075E5">
        <w:rPr>
          <w:rStyle w:val="longtext"/>
          <w:shd w:val="clear" w:color="auto" w:fill="FFFFFF"/>
        </w:rPr>
        <w:t>Negative thoughts should always be controlled</w:t>
      </w:r>
      <w:r w:rsidR="00FD363F" w:rsidRPr="00D075E5">
        <w:rPr>
          <w:rStyle w:val="longtext"/>
          <w:shd w:val="clear" w:color="auto" w:fill="FFFFFF"/>
        </w:rPr>
        <w:t>”</w:t>
      </w:r>
      <w:r w:rsidRPr="00D075E5">
        <w:rPr>
          <w:rStyle w:val="longtext"/>
          <w:shd w:val="clear" w:color="auto" w:fill="FFFFFF"/>
        </w:rPr>
        <w:t>). Items were scaled on a range from 0 “I do not believe at all” to 10 “I completely believe it is true”. Scores for each sub-scale were obtained by the sum of the items.</w:t>
      </w:r>
    </w:p>
    <w:p w:rsidR="00EE3168" w:rsidRPr="00D075E5" w:rsidRDefault="00EE3168" w:rsidP="006713F9">
      <w:pPr>
        <w:spacing w:line="480" w:lineRule="auto"/>
        <w:ind w:right="566"/>
        <w:rPr>
          <w:i/>
          <w:lang w:val="en-US"/>
        </w:rPr>
      </w:pPr>
      <w:r w:rsidRPr="00D075E5">
        <w:rPr>
          <w:i/>
          <w:lang w:val="en-US"/>
        </w:rPr>
        <w:t>Procedure</w:t>
      </w:r>
    </w:p>
    <w:p w:rsidR="00EE3168" w:rsidRPr="00D075E5" w:rsidRDefault="00EE3168" w:rsidP="006713F9">
      <w:pPr>
        <w:spacing w:line="480" w:lineRule="auto"/>
        <w:ind w:right="566" w:firstLine="708"/>
        <w:rPr>
          <w:lang w:val="en-US"/>
        </w:rPr>
      </w:pPr>
      <w:r w:rsidRPr="00D075E5">
        <w:rPr>
          <w:lang w:val="en-US"/>
        </w:rPr>
        <w:t>The research project was approved by the ethics committee of the Cognitive Psychotherapy School and Research Institute “</w:t>
      </w:r>
      <w:proofErr w:type="spellStart"/>
      <w:r w:rsidRPr="00D075E5">
        <w:rPr>
          <w:lang w:val="en-US"/>
        </w:rPr>
        <w:t>Studi</w:t>
      </w:r>
      <w:proofErr w:type="spellEnd"/>
      <w:r w:rsidRPr="00D075E5">
        <w:rPr>
          <w:lang w:val="en-US"/>
        </w:rPr>
        <w:t xml:space="preserve"> </w:t>
      </w:r>
      <w:proofErr w:type="spellStart"/>
      <w:r w:rsidRPr="00D075E5">
        <w:rPr>
          <w:lang w:val="en-US"/>
        </w:rPr>
        <w:t>Cognitivi</w:t>
      </w:r>
      <w:proofErr w:type="spellEnd"/>
      <w:r w:rsidRPr="00D075E5">
        <w:rPr>
          <w:lang w:val="en-US"/>
        </w:rPr>
        <w:t>”</w:t>
      </w:r>
      <w:r w:rsidR="00FC3C6E" w:rsidRPr="00D075E5">
        <w:rPr>
          <w:lang w:val="en-US"/>
        </w:rPr>
        <w:t>, Milan, Italy</w:t>
      </w:r>
      <w:r w:rsidRPr="00D075E5">
        <w:rPr>
          <w:lang w:val="en-US"/>
        </w:rPr>
        <w:t>. Firstly</w:t>
      </w:r>
      <w:r w:rsidR="00FC3C6E" w:rsidRPr="00D075E5">
        <w:rPr>
          <w:lang w:val="en-US"/>
        </w:rPr>
        <w:t>,</w:t>
      </w:r>
      <w:r w:rsidRPr="00D075E5">
        <w:rPr>
          <w:lang w:val="en-US"/>
        </w:rPr>
        <w:t xml:space="preserve"> participants were informed about the nature of the research (that it was an experiment about styles of thinking</w:t>
      </w:r>
      <w:r w:rsidR="0081565A" w:rsidRPr="00D075E5">
        <w:rPr>
          <w:lang w:val="en-US"/>
        </w:rPr>
        <w:t xml:space="preserve"> </w:t>
      </w:r>
      <w:r w:rsidRPr="00D075E5">
        <w:rPr>
          <w:lang w:val="en-US"/>
        </w:rPr>
        <w:t>in anger situations</w:t>
      </w:r>
      <w:r w:rsidR="00033ECD" w:rsidRPr="00D075E5">
        <w:rPr>
          <w:lang w:val="en-US"/>
        </w:rPr>
        <w:t>)</w:t>
      </w:r>
      <w:r w:rsidRPr="00D075E5">
        <w:rPr>
          <w:lang w:val="en-US"/>
        </w:rPr>
        <w:t xml:space="preserve">. Secondly, all participants were briefed that the data provided was confidential, and that their personal information was linked to their name only through an ID number inserted in a Participant Debrief </w:t>
      </w:r>
      <w:r w:rsidR="00FC3C6E" w:rsidRPr="00D075E5">
        <w:rPr>
          <w:lang w:val="en-US"/>
        </w:rPr>
        <w:t>F</w:t>
      </w:r>
      <w:r w:rsidRPr="00D075E5">
        <w:rPr>
          <w:lang w:val="en-US"/>
        </w:rPr>
        <w:t xml:space="preserve">orm. Participants were also informed that taking part in the research project was entirely voluntary and they could withdraw any time. </w:t>
      </w:r>
      <w:r w:rsidR="00FC3C6E" w:rsidRPr="00D075E5">
        <w:rPr>
          <w:lang w:val="en-US"/>
        </w:rPr>
        <w:t>A</w:t>
      </w:r>
      <w:r w:rsidRPr="00D075E5">
        <w:rPr>
          <w:lang w:val="en-US"/>
        </w:rPr>
        <w:t>fter participants had given written informed consent, a demographical data</w:t>
      </w:r>
      <w:r w:rsidR="00FC3C6E" w:rsidRPr="00D075E5">
        <w:rPr>
          <w:lang w:val="en-US"/>
        </w:rPr>
        <w:t xml:space="preserve"> sheet</w:t>
      </w:r>
      <w:r w:rsidRPr="00D075E5">
        <w:rPr>
          <w:lang w:val="en-US"/>
        </w:rPr>
        <w:t xml:space="preserve">, </w:t>
      </w:r>
      <w:r w:rsidR="00FC3C6E" w:rsidRPr="00D075E5">
        <w:rPr>
          <w:lang w:val="en-US"/>
        </w:rPr>
        <w:t xml:space="preserve">the </w:t>
      </w:r>
      <w:r w:rsidRPr="00D075E5">
        <w:rPr>
          <w:lang w:val="en-US"/>
        </w:rPr>
        <w:t>STAXI-T</w:t>
      </w:r>
      <w:r w:rsidR="003E6A7B" w:rsidRPr="00D075E5">
        <w:rPr>
          <w:lang w:val="en-US"/>
        </w:rPr>
        <w:t xml:space="preserve"> and</w:t>
      </w:r>
      <w:r w:rsidR="00A477DE" w:rsidRPr="00D075E5">
        <w:rPr>
          <w:lang w:val="en-US"/>
        </w:rPr>
        <w:t xml:space="preserve"> </w:t>
      </w:r>
      <w:r w:rsidR="00FC3C6E" w:rsidRPr="00D075E5">
        <w:rPr>
          <w:lang w:val="en-US"/>
        </w:rPr>
        <w:t xml:space="preserve">the </w:t>
      </w:r>
      <w:r w:rsidR="00A477DE" w:rsidRPr="00D075E5">
        <w:rPr>
          <w:lang w:val="en-US"/>
        </w:rPr>
        <w:t>ARS</w:t>
      </w:r>
      <w:r w:rsidRPr="00D075E5">
        <w:rPr>
          <w:lang w:val="en-US"/>
        </w:rPr>
        <w:t xml:space="preserve"> </w:t>
      </w:r>
      <w:r w:rsidR="00FC3C6E" w:rsidRPr="00D075E5">
        <w:rPr>
          <w:lang w:val="en-US"/>
        </w:rPr>
        <w:t>were administered</w:t>
      </w:r>
      <w:r w:rsidRPr="00D075E5">
        <w:rPr>
          <w:lang w:val="en-US"/>
        </w:rPr>
        <w:t xml:space="preserve">. A brief description of anger related terms (e.g. anger, rumination, aggression) was also provided to reduce misunderstanding in the interpretation of terms. At the end of this session participants were instructed about procedures for the following weeks. </w:t>
      </w:r>
    </w:p>
    <w:p w:rsidR="00EE3168" w:rsidRPr="00D075E5" w:rsidRDefault="00EE3168" w:rsidP="006713F9">
      <w:pPr>
        <w:spacing w:line="480" w:lineRule="auto"/>
        <w:ind w:right="566" w:firstLine="708"/>
        <w:rPr>
          <w:lang w:val="en-US"/>
        </w:rPr>
      </w:pPr>
      <w:r w:rsidRPr="00D075E5">
        <w:rPr>
          <w:lang w:val="en-US"/>
        </w:rPr>
        <w:lastRenderedPageBreak/>
        <w:t>Ten days later, participants were contacted by e-mail and</w:t>
      </w:r>
      <w:r w:rsidR="00696618" w:rsidRPr="00D075E5">
        <w:rPr>
          <w:lang w:val="en-US"/>
        </w:rPr>
        <w:t xml:space="preserve"> engaged </w:t>
      </w:r>
      <w:r w:rsidR="00696618" w:rsidRPr="00D075E5">
        <w:t>in a 2-week anger, rumination and metacognitive beliefs monitoring protocol. T</w:t>
      </w:r>
      <w:r w:rsidRPr="00D075E5">
        <w:rPr>
          <w:lang w:val="en-US"/>
        </w:rPr>
        <w:t xml:space="preserve">hey were asked to complete an on-line version of daily measures. This procedure was repeated every evening for two weeks. The on-line form could be filled only between 19:30 and 21:30 and in the remaining time the web page was locked and not available. The on-line diary took about ten minutes to complete. </w:t>
      </w:r>
      <w:r w:rsidR="00307DFE" w:rsidRPr="00D075E5">
        <w:rPr>
          <w:lang w:val="en-US"/>
        </w:rPr>
        <w:t>Participants who completed at least 12 daily measures received one university credit point.</w:t>
      </w:r>
    </w:p>
    <w:p w:rsidR="00A50A01" w:rsidRPr="00D075E5" w:rsidRDefault="00A50A01" w:rsidP="00A41A27">
      <w:pPr>
        <w:tabs>
          <w:tab w:val="left" w:pos="9072"/>
        </w:tabs>
        <w:spacing w:line="480" w:lineRule="auto"/>
        <w:ind w:right="566"/>
        <w:jc w:val="center"/>
        <w:rPr>
          <w:i/>
        </w:rPr>
      </w:pPr>
      <w:r w:rsidRPr="00D075E5">
        <w:rPr>
          <w:i/>
        </w:rPr>
        <w:t>Results</w:t>
      </w:r>
    </w:p>
    <w:p w:rsidR="00A50A01" w:rsidRPr="00D075E5" w:rsidRDefault="00A50A01" w:rsidP="006713F9">
      <w:pPr>
        <w:tabs>
          <w:tab w:val="left" w:pos="9072"/>
        </w:tabs>
        <w:spacing w:line="480" w:lineRule="auto"/>
        <w:ind w:right="566"/>
        <w:rPr>
          <w:i/>
        </w:rPr>
      </w:pPr>
      <w:r w:rsidRPr="00D075E5">
        <w:rPr>
          <w:i/>
        </w:rPr>
        <w:t xml:space="preserve">Data </w:t>
      </w:r>
      <w:r w:rsidR="0081565A" w:rsidRPr="00D075E5">
        <w:rPr>
          <w:i/>
        </w:rPr>
        <w:t>c</w:t>
      </w:r>
      <w:r w:rsidRPr="00D075E5">
        <w:rPr>
          <w:i/>
        </w:rPr>
        <w:t xml:space="preserve">onfiguration and </w:t>
      </w:r>
      <w:r w:rsidR="0081565A" w:rsidRPr="00D075E5">
        <w:rPr>
          <w:i/>
        </w:rPr>
        <w:t>d</w:t>
      </w:r>
      <w:r w:rsidRPr="00D075E5">
        <w:rPr>
          <w:i/>
        </w:rPr>
        <w:t xml:space="preserve">escriptive </w:t>
      </w:r>
      <w:r w:rsidR="0081565A" w:rsidRPr="00D075E5">
        <w:rPr>
          <w:i/>
        </w:rPr>
        <w:t>s</w:t>
      </w:r>
      <w:r w:rsidRPr="00D075E5">
        <w:rPr>
          <w:i/>
        </w:rPr>
        <w:t>tatistics</w:t>
      </w:r>
    </w:p>
    <w:p w:rsidR="001311B3" w:rsidRPr="00D075E5" w:rsidRDefault="00A50A01" w:rsidP="006713F9">
      <w:pPr>
        <w:spacing w:line="480" w:lineRule="auto"/>
        <w:ind w:right="619" w:firstLine="708"/>
      </w:pPr>
      <w:r w:rsidRPr="00D075E5">
        <w:t>Descriptive statistics for all variables</w:t>
      </w:r>
      <w:r w:rsidR="003E6A7B" w:rsidRPr="00D075E5">
        <w:t xml:space="preserve"> </w:t>
      </w:r>
      <w:r w:rsidRPr="00D075E5">
        <w:t xml:space="preserve">are presented in Table 1. </w:t>
      </w:r>
      <w:r w:rsidR="00F40DD6" w:rsidRPr="00D075E5">
        <w:t>The d</w:t>
      </w:r>
      <w:r w:rsidR="00CE3316" w:rsidRPr="00D075E5">
        <w:t>ata</w:t>
      </w:r>
      <w:r w:rsidRPr="00D075E5">
        <w:t xml:space="preserve"> configuration procedure </w:t>
      </w:r>
      <w:r w:rsidR="00F40DD6" w:rsidRPr="00D075E5">
        <w:t xml:space="preserve">was undertaken </w:t>
      </w:r>
      <w:r w:rsidR="00CE3316" w:rsidRPr="00D075E5">
        <w:t>consid</w:t>
      </w:r>
      <w:r w:rsidR="00033ECD" w:rsidRPr="00D075E5">
        <w:t>ering anger at lag3</w:t>
      </w:r>
      <w:r w:rsidR="00CE3316" w:rsidRPr="00D075E5">
        <w:t xml:space="preserve"> as </w:t>
      </w:r>
      <w:r w:rsidR="00F40DD6" w:rsidRPr="00D075E5">
        <w:t xml:space="preserve">the </w:t>
      </w:r>
      <w:r w:rsidR="00CE3316" w:rsidRPr="00D075E5">
        <w:t>dependent variable.</w:t>
      </w:r>
      <w:r w:rsidR="001846A9" w:rsidRPr="00D075E5">
        <w:t xml:space="preserve"> </w:t>
      </w:r>
      <w:r w:rsidR="00CE3316" w:rsidRPr="00D075E5">
        <w:t xml:space="preserve">The monitoring protocol collected 836 </w:t>
      </w:r>
      <w:r w:rsidR="006B064B" w:rsidRPr="00D075E5">
        <w:t xml:space="preserve">combined </w:t>
      </w:r>
      <w:r w:rsidR="00CE3316" w:rsidRPr="00D075E5">
        <w:t>daily measures</w:t>
      </w:r>
      <w:r w:rsidR="006B064B" w:rsidRPr="00D075E5">
        <w:t>.</w:t>
      </w:r>
      <w:r w:rsidR="00393E99" w:rsidRPr="00D075E5">
        <w:t xml:space="preserve"> </w:t>
      </w:r>
    </w:p>
    <w:p w:rsidR="006B064B" w:rsidRPr="00D075E5" w:rsidRDefault="00393E99" w:rsidP="006713F9">
      <w:pPr>
        <w:spacing w:line="480" w:lineRule="auto"/>
        <w:ind w:right="619" w:firstLine="708"/>
      </w:pPr>
      <w:r w:rsidRPr="00D075E5">
        <w:t xml:space="preserve">An inspection of </w:t>
      </w:r>
      <w:r w:rsidR="006B064B" w:rsidRPr="00D075E5">
        <w:t xml:space="preserve">missing data patterns showed that </w:t>
      </w:r>
      <w:r w:rsidRPr="00D075E5">
        <w:t>missing data</w:t>
      </w:r>
      <w:r w:rsidR="006B064B" w:rsidRPr="00D075E5">
        <w:t xml:space="preserve"> were between 2.6% to 3.2%</w:t>
      </w:r>
      <w:r w:rsidRPr="00D075E5">
        <w:t xml:space="preserve"> </w:t>
      </w:r>
      <w:r w:rsidR="001311B3" w:rsidRPr="00D075E5">
        <w:t>with a random distribution between time-points as confirmed by a</w:t>
      </w:r>
      <w:r w:rsidR="006B064B" w:rsidRPr="00D075E5">
        <w:t xml:space="preserve"> non</w:t>
      </w:r>
      <w:r w:rsidR="00501518" w:rsidRPr="00D075E5">
        <w:t>-</w:t>
      </w:r>
      <w:r w:rsidR="006B064B" w:rsidRPr="00D075E5">
        <w:t xml:space="preserve"> significant Little’s MCAR test (</w:t>
      </w:r>
      <w:r w:rsidR="00B8166A" w:rsidRPr="00D075E5">
        <w:rPr>
          <w:i/>
        </w:rPr>
        <w:t>x</w:t>
      </w:r>
      <w:r w:rsidR="004941E0" w:rsidRPr="00D075E5">
        <w:rPr>
          <w:i/>
          <w:vertAlign w:val="superscript"/>
        </w:rPr>
        <w:t>2</w:t>
      </w:r>
      <w:r w:rsidR="004941E0" w:rsidRPr="00D075E5">
        <w:rPr>
          <w:i/>
        </w:rPr>
        <w:t xml:space="preserve">= </w:t>
      </w:r>
      <w:r w:rsidR="004941E0" w:rsidRPr="00D075E5">
        <w:t xml:space="preserve">10.74, </w:t>
      </w:r>
      <w:r w:rsidR="006B064B" w:rsidRPr="00D075E5">
        <w:rPr>
          <w:i/>
        </w:rPr>
        <w:t>p&gt;</w:t>
      </w:r>
      <w:r w:rsidRPr="00D075E5">
        <w:t xml:space="preserve">.05). </w:t>
      </w:r>
      <w:r w:rsidR="005572F7" w:rsidRPr="00D075E5">
        <w:t>We then adopt</w:t>
      </w:r>
      <w:r w:rsidR="00501518" w:rsidRPr="00D075E5">
        <w:t>ed</w:t>
      </w:r>
      <w:r w:rsidR="005572F7" w:rsidRPr="00D075E5">
        <w:t xml:space="preserve"> a simple imputation technique with the</w:t>
      </w:r>
      <w:r w:rsidR="001311B3" w:rsidRPr="00D075E5">
        <w:t xml:space="preserve"> expectation-maximization model to </w:t>
      </w:r>
      <w:r w:rsidR="00501518" w:rsidRPr="00D075E5">
        <w:t>manage</w:t>
      </w:r>
      <w:r w:rsidR="001311B3" w:rsidRPr="00D075E5">
        <w:t xml:space="preserve"> missing data.</w:t>
      </w:r>
    </w:p>
    <w:p w:rsidR="00200585" w:rsidRPr="00D075E5" w:rsidRDefault="00A96EED" w:rsidP="006713F9">
      <w:pPr>
        <w:spacing w:line="480" w:lineRule="auto"/>
        <w:ind w:right="619" w:firstLine="708"/>
      </w:pPr>
      <w:r w:rsidRPr="00D075E5">
        <w:t xml:space="preserve">An inspection of histograms, skewness and Kurtosis coefficients identified the presence of univariate outliers, considering both symmetry and </w:t>
      </w:r>
      <w:proofErr w:type="spellStart"/>
      <w:r w:rsidRPr="00D075E5">
        <w:t>peakedness</w:t>
      </w:r>
      <w:proofErr w:type="spellEnd"/>
      <w:r w:rsidRPr="00D075E5">
        <w:t xml:space="preserve">. We identified </w:t>
      </w:r>
      <w:r w:rsidR="00AA0A91" w:rsidRPr="00D075E5">
        <w:t>13</w:t>
      </w:r>
      <w:r w:rsidRPr="00D075E5">
        <w:t xml:space="preserve"> </w:t>
      </w:r>
      <w:r w:rsidR="00CE3316" w:rsidRPr="00D075E5">
        <w:t>univariate outliers remove</w:t>
      </w:r>
      <w:r w:rsidR="00E5793E" w:rsidRPr="00D075E5">
        <w:t>d (n=810) to achieve normal distribution</w:t>
      </w:r>
      <w:r w:rsidR="00AA0A91" w:rsidRPr="00D075E5">
        <w:t xml:space="preserve"> of </w:t>
      </w:r>
      <w:r w:rsidR="00F40DD6" w:rsidRPr="00D075E5">
        <w:t xml:space="preserve">the </w:t>
      </w:r>
      <w:r w:rsidR="00AA0A91" w:rsidRPr="00D075E5">
        <w:t>independent variables</w:t>
      </w:r>
      <w:r w:rsidR="00E5793E" w:rsidRPr="00D075E5">
        <w:t>.</w:t>
      </w:r>
      <w:r w:rsidR="00501518" w:rsidRPr="00D075E5">
        <w:t xml:space="preserve"> </w:t>
      </w:r>
      <w:r w:rsidR="00E5793E" w:rsidRPr="00D075E5">
        <w:t xml:space="preserve">We then tested for the presence of multivariate outliers by calculating the distance of </w:t>
      </w:r>
      <w:proofErr w:type="spellStart"/>
      <w:r w:rsidR="00E5793E" w:rsidRPr="00D075E5">
        <w:t>Mahalanobis</w:t>
      </w:r>
      <w:proofErr w:type="spellEnd"/>
      <w:r w:rsidR="00E5793E" w:rsidRPr="00D075E5">
        <w:t xml:space="preserve"> (</w:t>
      </w:r>
      <w:r w:rsidR="00E5793E" w:rsidRPr="00D075E5">
        <w:rPr>
          <w:i/>
        </w:rPr>
        <w:t>D</w:t>
      </w:r>
      <w:r w:rsidR="00E5793E" w:rsidRPr="00D075E5">
        <w:rPr>
          <w:i/>
          <w:vertAlign w:val="superscript"/>
        </w:rPr>
        <w:t>2</w:t>
      </w:r>
      <w:r w:rsidR="00E5793E" w:rsidRPr="00D075E5">
        <w:t>)</w:t>
      </w:r>
      <w:r w:rsidR="00AA0A91" w:rsidRPr="00D075E5">
        <w:t xml:space="preserve">, which identified </w:t>
      </w:r>
      <w:r w:rsidR="007D1351" w:rsidRPr="00D075E5">
        <w:t>2</w:t>
      </w:r>
      <w:r w:rsidR="00460CC9" w:rsidRPr="00D075E5">
        <w:t>5 multivariate outliers</w:t>
      </w:r>
      <w:r w:rsidR="007D1351" w:rsidRPr="00D075E5">
        <w:t xml:space="preserve"> (n=78</w:t>
      </w:r>
      <w:r w:rsidR="00460CC9" w:rsidRPr="00D075E5">
        <w:t>5). These were eliminated from further analyses to ensure a linear relationship between variables.</w:t>
      </w:r>
      <w:r w:rsidR="007D1351" w:rsidRPr="00D075E5">
        <w:t xml:space="preserve"> The coefficient of </w:t>
      </w:r>
      <w:proofErr w:type="spellStart"/>
      <w:r w:rsidR="007D1351" w:rsidRPr="00D075E5">
        <w:t>Mardia</w:t>
      </w:r>
      <w:proofErr w:type="spellEnd"/>
      <w:r w:rsidR="007D1351" w:rsidRPr="00D075E5">
        <w:t xml:space="preserve">, which represents the multivariate kurtosis coefficient, was 61.6. This coefficient was not greater than the critical value </w:t>
      </w:r>
      <w:r w:rsidR="007D1351" w:rsidRPr="00D075E5">
        <w:lastRenderedPageBreak/>
        <w:t>(63.0) fo</w:t>
      </w:r>
      <w:r w:rsidR="008B13E0" w:rsidRPr="00D075E5">
        <w:t>r</w:t>
      </w:r>
      <w:r w:rsidR="007D1351" w:rsidRPr="00D075E5">
        <w:t xml:space="preserve"> an asymmetrical multivariate distribution, indicating a multivariate normal </w:t>
      </w:r>
      <w:r w:rsidR="008B13E0" w:rsidRPr="00D075E5">
        <w:t xml:space="preserve">distribution. An inspection of </w:t>
      </w:r>
      <w:r w:rsidR="00F40DD6" w:rsidRPr="00D075E5">
        <w:t xml:space="preserve">the </w:t>
      </w:r>
      <w:r w:rsidR="008B13E0" w:rsidRPr="00D075E5">
        <w:t>g</w:t>
      </w:r>
      <w:r w:rsidR="007D1351" w:rsidRPr="00D075E5">
        <w:t xml:space="preserve">raphical distribution of </w:t>
      </w:r>
      <w:r w:rsidR="007D1351" w:rsidRPr="00D075E5">
        <w:rPr>
          <w:i/>
        </w:rPr>
        <w:t>D</w:t>
      </w:r>
      <w:r w:rsidR="007D1351" w:rsidRPr="00D075E5">
        <w:rPr>
          <w:i/>
          <w:vertAlign w:val="superscript"/>
        </w:rPr>
        <w:t>2</w:t>
      </w:r>
      <w:r w:rsidR="007D1351" w:rsidRPr="00D075E5">
        <w:t>and Q-Q plots supported this finding.</w:t>
      </w:r>
      <w:r w:rsidR="003E6A7B" w:rsidRPr="00D075E5">
        <w:t xml:space="preserve"> </w:t>
      </w:r>
      <w:r w:rsidR="00200585" w:rsidRPr="00D075E5">
        <w:t>We then examined multi-collinearity using the tolerance index (</w:t>
      </w:r>
      <w:r w:rsidR="00200585" w:rsidRPr="00D075E5">
        <w:rPr>
          <w:i/>
        </w:rPr>
        <w:t>Ti</w:t>
      </w:r>
      <w:r w:rsidR="00200585" w:rsidRPr="00D075E5">
        <w:t xml:space="preserve">) and the variance inflation factor (VIF). A </w:t>
      </w:r>
      <w:r w:rsidR="00200585" w:rsidRPr="00D075E5">
        <w:rPr>
          <w:i/>
        </w:rPr>
        <w:t>Ti</w:t>
      </w:r>
      <w:r w:rsidR="003E6A7B" w:rsidRPr="00D075E5">
        <w:rPr>
          <w:i/>
        </w:rPr>
        <w:t xml:space="preserve"> </w:t>
      </w:r>
      <w:r w:rsidR="00F40DD6" w:rsidRPr="00D075E5">
        <w:t xml:space="preserve">of </w:t>
      </w:r>
      <w:r w:rsidR="00200585" w:rsidRPr="00D075E5">
        <w:t>more than 0.02 and a value less than 5.0 for VIF are considered reliable cut-off points for the absence of multicollinearity. The</w:t>
      </w:r>
      <w:r w:rsidR="00501518" w:rsidRPr="00D075E5">
        <w:t xml:space="preserve"> </w:t>
      </w:r>
      <w:r w:rsidR="008B13E0" w:rsidRPr="00D075E5">
        <w:rPr>
          <w:lang w:val="en-US"/>
        </w:rPr>
        <w:t>to</w:t>
      </w:r>
      <w:r w:rsidR="00CE3316" w:rsidRPr="00D075E5">
        <w:rPr>
          <w:lang w:val="en-US"/>
        </w:rPr>
        <w:t>ler</w:t>
      </w:r>
      <w:r w:rsidR="008B13E0" w:rsidRPr="00D075E5">
        <w:rPr>
          <w:lang w:val="en-US"/>
        </w:rPr>
        <w:t>ance i</w:t>
      </w:r>
      <w:r w:rsidR="00200585" w:rsidRPr="00D075E5">
        <w:rPr>
          <w:lang w:val="en-US"/>
        </w:rPr>
        <w:t>ndex increased from .34 to .73</w:t>
      </w:r>
      <w:r w:rsidR="00CE3316" w:rsidRPr="00D075E5">
        <w:rPr>
          <w:lang w:val="en-US"/>
        </w:rPr>
        <w:t xml:space="preserve"> and the </w:t>
      </w:r>
      <w:r w:rsidR="00200585" w:rsidRPr="00D075E5">
        <w:rPr>
          <w:lang w:val="en-US"/>
        </w:rPr>
        <w:t>VIF from 1.03 to 3.59</w:t>
      </w:r>
      <w:r w:rsidR="00CE3316" w:rsidRPr="00D075E5">
        <w:rPr>
          <w:lang w:val="en-US"/>
        </w:rPr>
        <w:t xml:space="preserve">. </w:t>
      </w:r>
      <w:r w:rsidR="00200585" w:rsidRPr="00D075E5">
        <w:t xml:space="preserve">These analyses supported the absence of multicollinearity between variables. </w:t>
      </w:r>
      <w:r w:rsidR="00200585" w:rsidRPr="00D075E5">
        <w:rPr>
          <w:lang w:val="en-US"/>
        </w:rPr>
        <w:t xml:space="preserve">An analysis of residuals (residual </w:t>
      </w:r>
      <w:r w:rsidR="00200585" w:rsidRPr="00D075E5">
        <w:t xml:space="preserve">Q-Q plots, skewness, kurtosis, correlations with variables) was performed to identify non-linearity, to support homoscedasticity and to identify the absence of significant correlation. The Durbin-Watson statistic was 1.94 </w:t>
      </w:r>
      <w:r w:rsidR="00F40DD6" w:rsidRPr="00D075E5">
        <w:t>ensuring</w:t>
      </w:r>
      <w:r w:rsidR="00200585" w:rsidRPr="00D075E5">
        <w:t xml:space="preserve"> the absence of autocorrelation. The inspection of Cook’s distance showed that no participants’ data would change the regression analyses coefficients significantly.</w:t>
      </w:r>
    </w:p>
    <w:p w:rsidR="00200585" w:rsidRPr="00D075E5" w:rsidRDefault="00F40DD6" w:rsidP="006713F9">
      <w:pPr>
        <w:spacing w:line="480" w:lineRule="auto"/>
        <w:ind w:right="619"/>
        <w:rPr>
          <w:i/>
        </w:rPr>
      </w:pPr>
      <w:r w:rsidRPr="00D075E5">
        <w:rPr>
          <w:i/>
        </w:rPr>
        <w:t xml:space="preserve">Test of </w:t>
      </w:r>
      <w:r w:rsidR="00501518" w:rsidRPr="00D075E5">
        <w:rPr>
          <w:i/>
        </w:rPr>
        <w:t>p</w:t>
      </w:r>
      <w:r w:rsidRPr="00D075E5">
        <w:rPr>
          <w:i/>
        </w:rPr>
        <w:t>rediction 1</w:t>
      </w:r>
    </w:p>
    <w:p w:rsidR="001D34C0" w:rsidRPr="00D075E5" w:rsidRDefault="00F40DD6" w:rsidP="006713F9">
      <w:pPr>
        <w:tabs>
          <w:tab w:val="left" w:pos="709"/>
        </w:tabs>
        <w:spacing w:line="480" w:lineRule="auto"/>
        <w:ind w:right="566"/>
      </w:pPr>
      <w:r w:rsidRPr="00D075E5">
        <w:rPr>
          <w:lang w:val="en-US"/>
        </w:rPr>
        <w:t xml:space="preserve">To test whether rumination and </w:t>
      </w:r>
      <w:r w:rsidR="00033ECD" w:rsidRPr="00D075E5">
        <w:rPr>
          <w:lang w:val="en-US"/>
        </w:rPr>
        <w:t>metacognitive beliefs</w:t>
      </w:r>
      <w:r w:rsidR="00A96EED" w:rsidRPr="00D075E5">
        <w:rPr>
          <w:lang w:val="en-US"/>
        </w:rPr>
        <w:t xml:space="preserve"> </w:t>
      </w:r>
      <w:r w:rsidR="00A269D3" w:rsidRPr="00D075E5">
        <w:rPr>
          <w:lang w:val="en-US"/>
        </w:rPr>
        <w:t>would</w:t>
      </w:r>
      <w:r w:rsidRPr="00D075E5">
        <w:rPr>
          <w:lang w:val="en-US"/>
        </w:rPr>
        <w:t xml:space="preserve"> positively correlate with subsequent anger we ran a series of correlations. </w:t>
      </w:r>
      <w:r w:rsidR="00A50A01" w:rsidRPr="00D075E5">
        <w:t>Given the number of correlations performed we applied Bonferroni corrections to control for Type I error. Correlations showed</w:t>
      </w:r>
      <w:r w:rsidR="001D34C0" w:rsidRPr="00D075E5">
        <w:t xml:space="preserve"> that rumination</w:t>
      </w:r>
      <w:r w:rsidR="007C2D68" w:rsidRPr="00D075E5">
        <w:t xml:space="preserve"> </w:t>
      </w:r>
      <w:r w:rsidR="00A269D3" w:rsidRPr="00D075E5">
        <w:t>at lag2</w:t>
      </w:r>
      <w:r w:rsidR="001D34C0" w:rsidRPr="00D075E5">
        <w:t xml:space="preserve"> and all </w:t>
      </w:r>
      <w:r w:rsidR="00033ECD" w:rsidRPr="00D075E5">
        <w:rPr>
          <w:lang w:val="en-US"/>
        </w:rPr>
        <w:t>metacognitive beliefs</w:t>
      </w:r>
      <w:r w:rsidR="00501518" w:rsidRPr="00D075E5">
        <w:rPr>
          <w:lang w:val="en-US"/>
        </w:rPr>
        <w:t xml:space="preserve"> </w:t>
      </w:r>
      <w:r w:rsidR="00A269D3" w:rsidRPr="00D075E5">
        <w:t>a</w:t>
      </w:r>
      <w:r w:rsidR="00033ECD" w:rsidRPr="00D075E5">
        <w:t>t</w:t>
      </w:r>
      <w:r w:rsidR="00A269D3" w:rsidRPr="00D075E5">
        <w:t xml:space="preserve"> lag1</w:t>
      </w:r>
      <w:r w:rsidR="007C2D68" w:rsidRPr="00D075E5">
        <w:t xml:space="preserve"> </w:t>
      </w:r>
      <w:r w:rsidR="001D34C0" w:rsidRPr="00D075E5">
        <w:t xml:space="preserve">were positively associated to anger </w:t>
      </w:r>
      <w:r w:rsidR="00A269D3" w:rsidRPr="00D075E5">
        <w:t>at lag3</w:t>
      </w:r>
      <w:r w:rsidR="007C2D68" w:rsidRPr="00D075E5">
        <w:t xml:space="preserve"> </w:t>
      </w:r>
      <w:r w:rsidR="001D34C0" w:rsidRPr="00D075E5">
        <w:t xml:space="preserve">(See Table 2). </w:t>
      </w:r>
      <w:r w:rsidR="007C2D68" w:rsidRPr="00D075E5">
        <w:t>All variables positively correlated with trait measures of anger and rumination.</w:t>
      </w:r>
    </w:p>
    <w:p w:rsidR="00A50A01" w:rsidRPr="00D075E5" w:rsidRDefault="00F40DD6" w:rsidP="006713F9">
      <w:pPr>
        <w:autoSpaceDE w:val="0"/>
        <w:autoSpaceDN w:val="0"/>
        <w:adjustRightInd w:val="0"/>
        <w:spacing w:line="480" w:lineRule="auto"/>
        <w:ind w:right="619"/>
        <w:rPr>
          <w:i/>
        </w:rPr>
      </w:pPr>
      <w:r w:rsidRPr="00D075E5">
        <w:rPr>
          <w:i/>
        </w:rPr>
        <w:t xml:space="preserve">Test of </w:t>
      </w:r>
      <w:r w:rsidR="00501518" w:rsidRPr="00D075E5">
        <w:rPr>
          <w:i/>
        </w:rPr>
        <w:t>p</w:t>
      </w:r>
      <w:r w:rsidRPr="00D075E5">
        <w:rPr>
          <w:i/>
        </w:rPr>
        <w:t>rediction 2</w:t>
      </w:r>
    </w:p>
    <w:p w:rsidR="0038467F" w:rsidRPr="00D075E5" w:rsidRDefault="001A17D4" w:rsidP="00E01302">
      <w:pPr>
        <w:tabs>
          <w:tab w:val="left" w:pos="9072"/>
        </w:tabs>
        <w:spacing w:line="480" w:lineRule="auto"/>
        <w:ind w:right="567"/>
        <w:rPr>
          <w:lang w:val="en-US"/>
        </w:rPr>
      </w:pPr>
      <w:r w:rsidRPr="00D075E5">
        <w:rPr>
          <w:lang w:val="en-US"/>
        </w:rPr>
        <w:t xml:space="preserve">To </w:t>
      </w:r>
      <w:r w:rsidR="00F40DD6" w:rsidRPr="00D075E5">
        <w:rPr>
          <w:lang w:val="en-US"/>
        </w:rPr>
        <w:t>test</w:t>
      </w:r>
      <w:r w:rsidRPr="00D075E5">
        <w:rPr>
          <w:lang w:val="en-US"/>
        </w:rPr>
        <w:t xml:space="preserve"> whether the effect of number of triggering episodes on subsequent anger could be accounted by a mediating effect of rumination we used a mediational analys</w:t>
      </w:r>
      <w:r w:rsidR="0068445E" w:rsidRPr="00D075E5">
        <w:rPr>
          <w:lang w:val="en-US"/>
        </w:rPr>
        <w:t>e</w:t>
      </w:r>
      <w:r w:rsidRPr="00D075E5">
        <w:rPr>
          <w:lang w:val="en-US"/>
        </w:rPr>
        <w:t xml:space="preserve">s. </w:t>
      </w:r>
      <w:r w:rsidR="008259CC" w:rsidRPr="00D075E5">
        <w:rPr>
          <w:lang w:val="en-US"/>
        </w:rPr>
        <w:t xml:space="preserve">The </w:t>
      </w:r>
      <w:r w:rsidRPr="00D075E5">
        <w:rPr>
          <w:lang w:val="en-US"/>
        </w:rPr>
        <w:t>analyses were carried out using INDIRECT script</w:t>
      </w:r>
      <w:r w:rsidR="007C2D68" w:rsidRPr="00D075E5">
        <w:rPr>
          <w:lang w:val="en-US"/>
        </w:rPr>
        <w:t xml:space="preserve"> version 4.1 for SPSS version 21</w:t>
      </w:r>
      <w:r w:rsidRPr="00D075E5">
        <w:rPr>
          <w:lang w:val="en-US"/>
        </w:rPr>
        <w:t xml:space="preserve">.0 for Windows (Preacher </w:t>
      </w:r>
      <w:r w:rsidR="009E11FA" w:rsidRPr="00D075E5">
        <w:rPr>
          <w:lang w:val="en-US"/>
        </w:rPr>
        <w:t>&amp;</w:t>
      </w:r>
      <w:r w:rsidRPr="00D075E5">
        <w:rPr>
          <w:lang w:val="en-US"/>
        </w:rPr>
        <w:t xml:space="preserve"> Hayes, 2008). In our model, number of triggering episodes at time 1 was entered as </w:t>
      </w:r>
      <w:r w:rsidR="0068445E" w:rsidRPr="00D075E5">
        <w:rPr>
          <w:lang w:val="en-US"/>
        </w:rPr>
        <w:t xml:space="preserve">the </w:t>
      </w:r>
      <w:r w:rsidRPr="00D075E5">
        <w:rPr>
          <w:lang w:val="en-US"/>
        </w:rPr>
        <w:t xml:space="preserve">independent variable, anger </w:t>
      </w:r>
      <w:r w:rsidR="0068445E" w:rsidRPr="00D075E5">
        <w:rPr>
          <w:lang w:val="en-US"/>
        </w:rPr>
        <w:t xml:space="preserve"> at </w:t>
      </w:r>
      <w:r w:rsidRPr="00D075E5">
        <w:rPr>
          <w:lang w:val="en-US"/>
        </w:rPr>
        <w:t>lag</w:t>
      </w:r>
      <w:r w:rsidR="0076600E" w:rsidRPr="00D075E5">
        <w:rPr>
          <w:lang w:val="en-US"/>
        </w:rPr>
        <w:t>3</w:t>
      </w:r>
      <w:r w:rsidRPr="00D075E5">
        <w:rPr>
          <w:lang w:val="en-US"/>
        </w:rPr>
        <w:t xml:space="preserve"> was entered as dependent </w:t>
      </w:r>
      <w:r w:rsidRPr="00D075E5">
        <w:rPr>
          <w:lang w:val="en-US"/>
        </w:rPr>
        <w:lastRenderedPageBreak/>
        <w:t xml:space="preserve">variable and </w:t>
      </w:r>
      <w:r w:rsidR="00F63A76" w:rsidRPr="00D075E5">
        <w:rPr>
          <w:lang w:val="en-US"/>
        </w:rPr>
        <w:t xml:space="preserve">rumination </w:t>
      </w:r>
      <w:r w:rsidR="0068445E" w:rsidRPr="00D075E5">
        <w:rPr>
          <w:lang w:val="en-US"/>
        </w:rPr>
        <w:t>at lag2</w:t>
      </w:r>
      <w:r w:rsidR="00501518" w:rsidRPr="00D075E5">
        <w:rPr>
          <w:lang w:val="en-US"/>
        </w:rPr>
        <w:t xml:space="preserve"> </w:t>
      </w:r>
      <w:r w:rsidR="0038467F" w:rsidRPr="00D075E5">
        <w:rPr>
          <w:lang w:val="en-US"/>
        </w:rPr>
        <w:t xml:space="preserve">was inserted as </w:t>
      </w:r>
      <w:r w:rsidR="008259CC" w:rsidRPr="00D075E5">
        <w:rPr>
          <w:lang w:val="en-US"/>
        </w:rPr>
        <w:t xml:space="preserve">a </w:t>
      </w:r>
      <w:r w:rsidR="0068445E" w:rsidRPr="00D075E5">
        <w:rPr>
          <w:lang w:val="en-US"/>
        </w:rPr>
        <w:t xml:space="preserve">the </w:t>
      </w:r>
      <w:r w:rsidR="0038467F" w:rsidRPr="00D075E5">
        <w:rPr>
          <w:lang w:val="en-US"/>
        </w:rPr>
        <w:t>mediator. The bootstrap test for indirect effect</w:t>
      </w:r>
      <w:r w:rsidR="0068445E" w:rsidRPr="00D075E5">
        <w:rPr>
          <w:lang w:val="en-US"/>
        </w:rPr>
        <w:t>s</w:t>
      </w:r>
      <w:r w:rsidR="007C2D68" w:rsidRPr="00D075E5">
        <w:rPr>
          <w:lang w:val="en-US"/>
        </w:rPr>
        <w:t xml:space="preserve"> </w:t>
      </w:r>
      <w:r w:rsidR="0070570C" w:rsidRPr="00D075E5">
        <w:rPr>
          <w:lang w:val="en-US"/>
        </w:rPr>
        <w:t>(</w:t>
      </w:r>
      <w:r w:rsidR="0070570C" w:rsidRPr="00D075E5">
        <w:rPr>
          <w:i/>
          <w:lang w:val="en-US"/>
        </w:rPr>
        <w:t>samples=</w:t>
      </w:r>
      <w:r w:rsidR="007C2D68" w:rsidRPr="00D075E5">
        <w:rPr>
          <w:lang w:val="en-US"/>
        </w:rPr>
        <w:t>5000</w:t>
      </w:r>
      <w:r w:rsidR="0070570C" w:rsidRPr="00D075E5">
        <w:rPr>
          <w:lang w:val="en-US"/>
        </w:rPr>
        <w:t xml:space="preserve">) confirmed that </w:t>
      </w:r>
      <w:r w:rsidR="0038467F" w:rsidRPr="00D075E5">
        <w:rPr>
          <w:lang w:val="en-US"/>
        </w:rPr>
        <w:t xml:space="preserve">rumination </w:t>
      </w:r>
      <w:r w:rsidR="0068445E" w:rsidRPr="00D075E5">
        <w:rPr>
          <w:lang w:val="en-US"/>
        </w:rPr>
        <w:t xml:space="preserve">at lag2 </w:t>
      </w:r>
      <w:r w:rsidR="0038467F" w:rsidRPr="00D075E5">
        <w:rPr>
          <w:lang w:val="en-US"/>
        </w:rPr>
        <w:t>mediated the effect of number of t</w:t>
      </w:r>
      <w:r w:rsidR="0070570C" w:rsidRPr="00D075E5">
        <w:rPr>
          <w:lang w:val="en-US"/>
        </w:rPr>
        <w:t>riggering episodes on anger (z=</w:t>
      </w:r>
      <w:r w:rsidR="007C2D68" w:rsidRPr="00D075E5">
        <w:rPr>
          <w:lang w:val="en-US"/>
        </w:rPr>
        <w:t>2.77</w:t>
      </w:r>
      <w:r w:rsidR="0038467F" w:rsidRPr="00D075E5">
        <w:rPr>
          <w:lang w:val="en-US"/>
        </w:rPr>
        <w:t xml:space="preserve">, </w:t>
      </w:r>
      <w:r w:rsidR="0038467F" w:rsidRPr="00D075E5">
        <w:rPr>
          <w:i/>
          <w:lang w:val="en-US"/>
        </w:rPr>
        <w:t>p</w:t>
      </w:r>
      <w:r w:rsidR="007C2D68" w:rsidRPr="00D075E5">
        <w:rPr>
          <w:lang w:val="en-US"/>
        </w:rPr>
        <w:t>=.01</w:t>
      </w:r>
      <w:r w:rsidR="0038467F" w:rsidRPr="00D075E5">
        <w:rPr>
          <w:lang w:val="en-US"/>
        </w:rPr>
        <w:t>). The indirect effect estimat</w:t>
      </w:r>
      <w:r w:rsidR="0070570C" w:rsidRPr="00D075E5">
        <w:rPr>
          <w:lang w:val="en-US"/>
        </w:rPr>
        <w:t>e was (IE</w:t>
      </w:r>
      <w:proofErr w:type="gramStart"/>
      <w:r w:rsidR="0070570C" w:rsidRPr="00D075E5">
        <w:rPr>
          <w:lang w:val="en-US"/>
        </w:rPr>
        <w:t>)=</w:t>
      </w:r>
      <w:proofErr w:type="gramEnd"/>
      <w:r w:rsidR="0070570C" w:rsidRPr="00D075E5">
        <w:rPr>
          <w:lang w:val="en-US"/>
        </w:rPr>
        <w:t>.1</w:t>
      </w:r>
      <w:r w:rsidR="007C2D68" w:rsidRPr="00D075E5">
        <w:rPr>
          <w:lang w:val="en-US"/>
        </w:rPr>
        <w:t>2, 95% CI[.04,.23</w:t>
      </w:r>
      <w:r w:rsidR="005A3AC1" w:rsidRPr="00D075E5">
        <w:rPr>
          <w:lang w:val="en-US"/>
        </w:rPr>
        <w:t>].</w:t>
      </w:r>
      <w:r w:rsidR="0038467F" w:rsidRPr="00D075E5">
        <w:rPr>
          <w:lang w:val="en-US"/>
        </w:rPr>
        <w:t xml:space="preserve"> The mediating effect</w:t>
      </w:r>
      <w:r w:rsidR="007C2D68" w:rsidRPr="00D075E5">
        <w:rPr>
          <w:lang w:val="en-US"/>
        </w:rPr>
        <w:t xml:space="preserve"> </w:t>
      </w:r>
      <w:r w:rsidR="008259CC" w:rsidRPr="00D075E5">
        <w:rPr>
          <w:lang w:val="en-US"/>
        </w:rPr>
        <w:t xml:space="preserve">of the </w:t>
      </w:r>
      <w:r w:rsidR="00C03BFE" w:rsidRPr="00D075E5">
        <w:rPr>
          <w:lang w:val="en-US"/>
        </w:rPr>
        <w:t>unstandardized</w:t>
      </w:r>
      <w:r w:rsidR="007C2D68" w:rsidRPr="00D075E5">
        <w:rPr>
          <w:lang w:val="en-US"/>
        </w:rPr>
        <w:t xml:space="preserve"> </w:t>
      </w:r>
      <w:r w:rsidR="008B13E0" w:rsidRPr="00D075E5">
        <w:rPr>
          <w:lang w:val="en-US"/>
        </w:rPr>
        <w:t xml:space="preserve">coefficients </w:t>
      </w:r>
      <w:r w:rsidR="008259CC" w:rsidRPr="00D075E5">
        <w:rPr>
          <w:lang w:val="en-US"/>
        </w:rPr>
        <w:t>is</w:t>
      </w:r>
      <w:r w:rsidR="0038467F" w:rsidRPr="00D075E5">
        <w:rPr>
          <w:lang w:val="en-US"/>
        </w:rPr>
        <w:t xml:space="preserve"> presented in Figure 1.</w:t>
      </w:r>
    </w:p>
    <w:p w:rsidR="00501518" w:rsidRPr="00D075E5" w:rsidRDefault="00501518" w:rsidP="006713F9">
      <w:pPr>
        <w:tabs>
          <w:tab w:val="left" w:pos="9072"/>
        </w:tabs>
        <w:spacing w:line="480" w:lineRule="auto"/>
        <w:ind w:right="567" w:firstLine="708"/>
        <w:rPr>
          <w:lang w:val="en-US"/>
        </w:rPr>
      </w:pPr>
    </w:p>
    <w:p w:rsidR="002863AE" w:rsidRPr="00D075E5" w:rsidRDefault="00A96EED" w:rsidP="006713F9">
      <w:pPr>
        <w:pStyle w:val="BodyText"/>
        <w:spacing w:line="480" w:lineRule="auto"/>
        <w:rPr>
          <w:i/>
          <w:sz w:val="24"/>
          <w:szCs w:val="24"/>
          <w:lang w:eastAsia="en-US"/>
        </w:rPr>
      </w:pPr>
      <w:r w:rsidRPr="00D075E5">
        <w:rPr>
          <w:i/>
          <w:sz w:val="24"/>
          <w:szCs w:val="24"/>
          <w:lang w:eastAsia="en-US"/>
        </w:rPr>
        <w:t xml:space="preserve">Test of </w:t>
      </w:r>
      <w:r w:rsidR="00501518" w:rsidRPr="00D075E5">
        <w:rPr>
          <w:i/>
          <w:sz w:val="24"/>
          <w:szCs w:val="24"/>
          <w:lang w:eastAsia="en-US"/>
        </w:rPr>
        <w:t>p</w:t>
      </w:r>
      <w:r w:rsidRPr="00D075E5">
        <w:rPr>
          <w:i/>
          <w:sz w:val="24"/>
          <w:szCs w:val="24"/>
          <w:lang w:eastAsia="en-US"/>
        </w:rPr>
        <w:t>rediction 3</w:t>
      </w:r>
    </w:p>
    <w:p w:rsidR="002863AE" w:rsidRPr="00D075E5" w:rsidRDefault="002863AE" w:rsidP="00E01302">
      <w:pPr>
        <w:spacing w:line="480" w:lineRule="auto"/>
      </w:pPr>
      <w:r w:rsidRPr="00D075E5">
        <w:t xml:space="preserve">To </w:t>
      </w:r>
      <w:r w:rsidR="0038035E" w:rsidRPr="00D075E5">
        <w:t>test</w:t>
      </w:r>
      <w:r w:rsidRPr="00D075E5">
        <w:t xml:space="preserve"> whether the effect of triggering episodes</w:t>
      </w:r>
      <w:r w:rsidR="00033ECD" w:rsidRPr="00D075E5">
        <w:t xml:space="preserve"> at time 1</w:t>
      </w:r>
      <w:r w:rsidRPr="00D075E5">
        <w:t xml:space="preserve"> and rumination</w:t>
      </w:r>
      <w:r w:rsidR="00E47E1B" w:rsidRPr="00D075E5">
        <w:t xml:space="preserve"> at lag2</w:t>
      </w:r>
      <w:r w:rsidRPr="00D075E5">
        <w:t xml:space="preserve"> could be accounted by </w:t>
      </w:r>
      <w:r w:rsidR="00FB0841" w:rsidRPr="00D075E5">
        <w:t>metacognitive beliefs</w:t>
      </w:r>
      <w:r w:rsidRPr="00D075E5">
        <w:t xml:space="preserve"> </w:t>
      </w:r>
      <w:r w:rsidR="00E47E1B" w:rsidRPr="00D075E5">
        <w:t xml:space="preserve">at lag1 </w:t>
      </w:r>
      <w:r w:rsidRPr="00D075E5">
        <w:t>we used a</w:t>
      </w:r>
      <w:r w:rsidR="00F52044" w:rsidRPr="00D075E5">
        <w:t xml:space="preserve"> series of</w:t>
      </w:r>
      <w:r w:rsidRPr="00D075E5">
        <w:t xml:space="preserve"> multiple-step multiple mediational analys</w:t>
      </w:r>
      <w:r w:rsidR="00E47E1B" w:rsidRPr="00D075E5">
        <w:t>e</w:t>
      </w:r>
      <w:r w:rsidRPr="00D075E5">
        <w:t xml:space="preserve">s. This test allows </w:t>
      </w:r>
      <w:r w:rsidR="00E47E1B" w:rsidRPr="00D075E5">
        <w:t xml:space="preserve">for the </w:t>
      </w:r>
      <w:r w:rsidRPr="00D075E5">
        <w:t>verification of the extent to which the proposed chain of mediators carries the influence of an independent variable to a dependent variable. In our model, triggering episodes measured at time 1 was entered as independent variable, while</w:t>
      </w:r>
      <w:r w:rsidR="00F52044" w:rsidRPr="00D075E5">
        <w:t xml:space="preserve"> </w:t>
      </w:r>
      <w:r w:rsidR="00FB0841" w:rsidRPr="00D075E5">
        <w:t>metacognitive beliefs</w:t>
      </w:r>
      <w:r w:rsidR="00E47E1B" w:rsidRPr="00D075E5">
        <w:t xml:space="preserve"> at lag1 </w:t>
      </w:r>
      <w:r w:rsidR="00F52044" w:rsidRPr="00D075E5">
        <w:t>and</w:t>
      </w:r>
      <w:r w:rsidR="00FB0841" w:rsidRPr="00D075E5">
        <w:t xml:space="preserve"> </w:t>
      </w:r>
      <w:r w:rsidR="00F52044" w:rsidRPr="00D075E5">
        <w:t xml:space="preserve">rumination </w:t>
      </w:r>
      <w:r w:rsidR="00E47E1B" w:rsidRPr="00D075E5">
        <w:t>at lag2</w:t>
      </w:r>
      <w:r w:rsidRPr="00D075E5">
        <w:t xml:space="preserve"> were sequentially entered as proposed mediators. </w:t>
      </w:r>
      <w:r w:rsidR="00F52044" w:rsidRPr="00D075E5">
        <w:t>Anger measured at lag3</w:t>
      </w:r>
      <w:r w:rsidRPr="00D075E5">
        <w:t xml:space="preserve"> was entered as </w:t>
      </w:r>
      <w:r w:rsidR="00E47E1B" w:rsidRPr="00D075E5">
        <w:t xml:space="preserve">the </w:t>
      </w:r>
      <w:r w:rsidRPr="00D075E5">
        <w:t xml:space="preserve">dependent variable. Statistical analyses were carried out using </w:t>
      </w:r>
      <w:r w:rsidR="00E47E1B" w:rsidRPr="00D075E5">
        <w:t xml:space="preserve">the </w:t>
      </w:r>
      <w:r w:rsidRPr="00D075E5">
        <w:t>PROCESS script version 2.13 for SPSS version 21.0 for Windows (Hayes, 2013).</w:t>
      </w:r>
    </w:p>
    <w:p w:rsidR="00060599" w:rsidRPr="00D075E5" w:rsidRDefault="002863AE" w:rsidP="006713F9">
      <w:pPr>
        <w:spacing w:line="480" w:lineRule="auto"/>
        <w:ind w:firstLine="720"/>
      </w:pPr>
      <w:r w:rsidRPr="00D075E5">
        <w:t xml:space="preserve">The bootstrap test of indirect effects </w:t>
      </w:r>
      <w:r w:rsidR="005A3AC1" w:rsidRPr="00D075E5">
        <w:rPr>
          <w:lang w:val="en-US"/>
        </w:rPr>
        <w:t>(</w:t>
      </w:r>
      <w:r w:rsidR="005A3AC1" w:rsidRPr="00D075E5">
        <w:rPr>
          <w:i/>
          <w:lang w:val="en-US"/>
        </w:rPr>
        <w:t>samples=</w:t>
      </w:r>
      <w:r w:rsidR="005A3AC1" w:rsidRPr="00D075E5">
        <w:rPr>
          <w:lang w:val="en-US"/>
        </w:rPr>
        <w:t xml:space="preserve">5000) </w:t>
      </w:r>
      <w:r w:rsidRPr="00D075E5">
        <w:t>confirmed that</w:t>
      </w:r>
      <w:r w:rsidR="00E54D3C" w:rsidRPr="00D075E5">
        <w:t xml:space="preserve"> the whole chain</w:t>
      </w:r>
      <w:r w:rsidR="00B53E71" w:rsidRPr="00D075E5">
        <w:t xml:space="preserve"> going from triggering episodes </w:t>
      </w:r>
      <w:r w:rsidR="00E47E1B" w:rsidRPr="00D075E5">
        <w:t xml:space="preserve">at </w:t>
      </w:r>
      <w:r w:rsidR="00B53E71" w:rsidRPr="00D075E5">
        <w:t>time1 to subsequent anger</w:t>
      </w:r>
      <w:r w:rsidR="00E47E1B" w:rsidRPr="00D075E5">
        <w:t xml:space="preserve"> at lag3</w:t>
      </w:r>
      <w:r w:rsidR="00B53E71" w:rsidRPr="00D075E5">
        <w:t xml:space="preserve"> via </w:t>
      </w:r>
      <w:r w:rsidR="00FB0841" w:rsidRPr="00D075E5">
        <w:t>metacognitive beliefs</w:t>
      </w:r>
      <w:r w:rsidR="00B53E71" w:rsidRPr="00D075E5">
        <w:t xml:space="preserve"> </w:t>
      </w:r>
      <w:r w:rsidR="00E47E1B" w:rsidRPr="00D075E5">
        <w:t xml:space="preserve">at </w:t>
      </w:r>
      <w:r w:rsidR="00B53E71" w:rsidRPr="00D075E5">
        <w:t xml:space="preserve">lag1 and rumination </w:t>
      </w:r>
      <w:r w:rsidR="00E47E1B" w:rsidRPr="00D075E5">
        <w:t xml:space="preserve">at </w:t>
      </w:r>
      <w:r w:rsidR="00E54D3C" w:rsidRPr="00D075E5">
        <w:t>lag2 in serial was</w:t>
      </w:r>
      <w:r w:rsidR="00B53E71" w:rsidRPr="00D075E5">
        <w:t xml:space="preserve"> significant. The unstandardized coefficients and both di</w:t>
      </w:r>
      <w:r w:rsidR="00745799" w:rsidRPr="00D075E5">
        <w:t>rect</w:t>
      </w:r>
      <w:r w:rsidR="00E01302" w:rsidRPr="00D075E5">
        <w:t xml:space="preserve"> and</w:t>
      </w:r>
      <w:r w:rsidR="00745799" w:rsidRPr="00D075E5">
        <w:t xml:space="preserve"> indirect</w:t>
      </w:r>
      <w:r w:rsidR="00E01302" w:rsidRPr="00D075E5">
        <w:t>,</w:t>
      </w:r>
      <w:r w:rsidR="00745799" w:rsidRPr="00D075E5">
        <w:t xml:space="preserve"> and total effect</w:t>
      </w:r>
      <w:r w:rsidR="00B53E71" w:rsidRPr="00D075E5">
        <w:t xml:space="preserve"> estimates for all </w:t>
      </w:r>
      <w:r w:rsidR="00E54D3C" w:rsidRPr="00D075E5">
        <w:rPr>
          <w:lang w:val="en-US"/>
        </w:rPr>
        <w:t>metacognitive beliefs</w:t>
      </w:r>
      <w:r w:rsidR="00B53E71" w:rsidRPr="00D075E5">
        <w:t xml:space="preserve"> are presented in Figure 3. The total indire</w:t>
      </w:r>
      <w:r w:rsidR="00A25EB6" w:rsidRPr="00D075E5">
        <w:t>ct effect estimates was (IE</w:t>
      </w:r>
      <w:proofErr w:type="gramStart"/>
      <w:r w:rsidR="00A25EB6" w:rsidRPr="00D075E5">
        <w:t>)=</w:t>
      </w:r>
      <w:proofErr w:type="gramEnd"/>
      <w:r w:rsidR="00A25EB6" w:rsidRPr="00D075E5">
        <w:t>.02, 95% CI [.01, .04] for INCT; (IE)=.01, 95% CI [.01, .03</w:t>
      </w:r>
      <w:r w:rsidR="00B53E71" w:rsidRPr="00D075E5">
        <w:t>] for PMR</w:t>
      </w:r>
      <w:r w:rsidR="00E47E1B" w:rsidRPr="00D075E5">
        <w:t>;</w:t>
      </w:r>
      <w:r w:rsidR="00A25EB6" w:rsidRPr="00D075E5">
        <w:t xml:space="preserve"> and (IE)=.03, 95% CI [.01, .07</w:t>
      </w:r>
      <w:r w:rsidR="00B53E71" w:rsidRPr="00D075E5">
        <w:t>] for NMR.</w:t>
      </w:r>
      <w:r w:rsidRPr="00D075E5">
        <w:t xml:space="preserve"> These results supported the </w:t>
      </w:r>
      <w:r w:rsidR="003154A7" w:rsidRPr="00D075E5">
        <w:t xml:space="preserve">partial </w:t>
      </w:r>
      <w:r w:rsidR="00060599" w:rsidRPr="00D075E5">
        <w:t xml:space="preserve">prospective </w:t>
      </w:r>
      <w:r w:rsidRPr="00D075E5">
        <w:t xml:space="preserve">mediation of </w:t>
      </w:r>
      <w:r w:rsidR="00B00819" w:rsidRPr="00D075E5">
        <w:t>all</w:t>
      </w:r>
      <w:r w:rsidR="00A96EED" w:rsidRPr="00D075E5">
        <w:t xml:space="preserve"> </w:t>
      </w:r>
      <w:r w:rsidR="00E54D3C" w:rsidRPr="00D075E5">
        <w:rPr>
          <w:lang w:val="en-US"/>
        </w:rPr>
        <w:t>metacognitive beliefs</w:t>
      </w:r>
      <w:r w:rsidR="00B00819" w:rsidRPr="00D075E5">
        <w:t xml:space="preserve"> in</w:t>
      </w:r>
      <w:r w:rsidR="00C87394" w:rsidRPr="00D075E5">
        <w:t xml:space="preserve"> the relationship between</w:t>
      </w:r>
      <w:r w:rsidR="003154A7" w:rsidRPr="00D075E5">
        <w:t xml:space="preserve"> triggering episodes</w:t>
      </w:r>
      <w:r w:rsidR="00A96EED" w:rsidRPr="00D075E5">
        <w:t xml:space="preserve"> </w:t>
      </w:r>
      <w:r w:rsidR="00E47E1B" w:rsidRPr="00D075E5">
        <w:t xml:space="preserve">at time 1 </w:t>
      </w:r>
      <w:r w:rsidR="00060599" w:rsidRPr="00D075E5">
        <w:t xml:space="preserve">and rumination </w:t>
      </w:r>
      <w:r w:rsidR="00E47E1B" w:rsidRPr="00D075E5">
        <w:t xml:space="preserve">at lag2 </w:t>
      </w:r>
      <w:r w:rsidR="00060599" w:rsidRPr="00D075E5">
        <w:t xml:space="preserve">(INCT: </w:t>
      </w:r>
      <w:r w:rsidR="00060599" w:rsidRPr="00D075E5">
        <w:rPr>
          <w:i/>
        </w:rPr>
        <w:t>t</w:t>
      </w:r>
      <w:r w:rsidR="00A25EB6" w:rsidRPr="00D075E5">
        <w:t>=4.81</w:t>
      </w:r>
      <w:r w:rsidR="00060599" w:rsidRPr="00D075E5">
        <w:t xml:space="preserve">, </w:t>
      </w:r>
      <w:r w:rsidR="00060599" w:rsidRPr="00D075E5">
        <w:rPr>
          <w:i/>
        </w:rPr>
        <w:t>p&lt;.</w:t>
      </w:r>
      <w:r w:rsidR="00060599" w:rsidRPr="00D075E5">
        <w:t>0</w:t>
      </w:r>
      <w:r w:rsidR="00D41F2A" w:rsidRPr="00D075E5">
        <w:t>0</w:t>
      </w:r>
      <w:r w:rsidR="00060599" w:rsidRPr="00D075E5">
        <w:t xml:space="preserve">1; PMR: </w:t>
      </w:r>
      <w:r w:rsidR="00060599" w:rsidRPr="00D075E5">
        <w:rPr>
          <w:i/>
        </w:rPr>
        <w:t>t</w:t>
      </w:r>
      <w:r w:rsidR="00A25EB6" w:rsidRPr="00D075E5">
        <w:t>=4.01</w:t>
      </w:r>
      <w:r w:rsidR="00D41F2A" w:rsidRPr="00D075E5">
        <w:t>;</w:t>
      </w:r>
      <w:r w:rsidR="00A25EB6" w:rsidRPr="00D075E5">
        <w:t xml:space="preserve"> </w:t>
      </w:r>
      <w:r w:rsidR="00060599" w:rsidRPr="00D075E5">
        <w:rPr>
          <w:i/>
        </w:rPr>
        <w:t>p&lt;.</w:t>
      </w:r>
      <w:r w:rsidR="00060599" w:rsidRPr="00D075E5">
        <w:t>01; NMR</w:t>
      </w:r>
      <w:r w:rsidR="00B00819" w:rsidRPr="00D075E5">
        <w:t xml:space="preserve">: </w:t>
      </w:r>
      <w:r w:rsidR="00B00819" w:rsidRPr="00D075E5">
        <w:rPr>
          <w:i/>
        </w:rPr>
        <w:t>t</w:t>
      </w:r>
      <w:r w:rsidR="00A25EB6" w:rsidRPr="00D075E5">
        <w:t>=6.97</w:t>
      </w:r>
      <w:r w:rsidR="00B00819" w:rsidRPr="00D075E5">
        <w:t xml:space="preserve">, </w:t>
      </w:r>
      <w:r w:rsidR="00B00819" w:rsidRPr="00D075E5">
        <w:rPr>
          <w:i/>
        </w:rPr>
        <w:t>p&lt;.</w:t>
      </w:r>
      <w:r w:rsidR="00B00819" w:rsidRPr="00D075E5">
        <w:t>0</w:t>
      </w:r>
      <w:r w:rsidR="00D41F2A" w:rsidRPr="00D075E5">
        <w:t>0</w:t>
      </w:r>
      <w:r w:rsidR="00B00819" w:rsidRPr="00D075E5">
        <w:t xml:space="preserve">1) and the </w:t>
      </w:r>
      <w:r w:rsidR="00D41F2A" w:rsidRPr="00D075E5">
        <w:t xml:space="preserve">prospective </w:t>
      </w:r>
      <w:r w:rsidR="00B00819" w:rsidRPr="00D075E5">
        <w:t xml:space="preserve">impact of </w:t>
      </w:r>
      <w:r w:rsidR="00E54D3C" w:rsidRPr="00D075E5">
        <w:rPr>
          <w:lang w:val="en-US"/>
        </w:rPr>
        <w:t>metacognitive beliefs</w:t>
      </w:r>
      <w:r w:rsidR="00E47E1B" w:rsidRPr="00D075E5">
        <w:t xml:space="preserve"> at </w:t>
      </w:r>
      <w:r w:rsidR="00E47E1B" w:rsidRPr="00D075E5">
        <w:lastRenderedPageBreak/>
        <w:t>lag1</w:t>
      </w:r>
      <w:r w:rsidR="00B00819" w:rsidRPr="00D075E5">
        <w:t xml:space="preserve"> on anger</w:t>
      </w:r>
      <w:r w:rsidR="00E47E1B" w:rsidRPr="00D075E5">
        <w:t xml:space="preserve"> at lag3</w:t>
      </w:r>
      <w:r w:rsidR="00B00819" w:rsidRPr="00D075E5">
        <w:t xml:space="preserve"> through the increase of rumination</w:t>
      </w:r>
      <w:r w:rsidR="00E47E1B" w:rsidRPr="00D075E5">
        <w:t xml:space="preserve"> at lag2</w:t>
      </w:r>
      <w:r w:rsidR="00B00819" w:rsidRPr="00D075E5">
        <w:t>. In addition</w:t>
      </w:r>
      <w:r w:rsidR="00E47E1B" w:rsidRPr="00D075E5">
        <w:t>,</w:t>
      </w:r>
      <w:r w:rsidR="00B00819" w:rsidRPr="00D075E5">
        <w:t xml:space="preserve"> a mediating impact of INCT on sub</w:t>
      </w:r>
      <w:r w:rsidR="00745799" w:rsidRPr="00D075E5">
        <w:t xml:space="preserve">sequent anger </w:t>
      </w:r>
      <w:r w:rsidR="004C643F" w:rsidRPr="00D075E5">
        <w:t>was</w:t>
      </w:r>
      <w:r w:rsidR="00745799" w:rsidRPr="00D075E5">
        <w:t xml:space="preserve"> show</w:t>
      </w:r>
      <w:r w:rsidR="004C643F" w:rsidRPr="00D075E5">
        <w:t>n</w:t>
      </w:r>
      <w:r w:rsidR="00745799" w:rsidRPr="00D075E5">
        <w:t xml:space="preserve"> to be</w:t>
      </w:r>
      <w:r w:rsidR="00B00819" w:rsidRPr="00D075E5">
        <w:t xml:space="preserve"> independe</w:t>
      </w:r>
      <w:r w:rsidR="00D41F2A" w:rsidRPr="00D075E5">
        <w:t>nt</w:t>
      </w:r>
      <w:r w:rsidR="00B00819" w:rsidRPr="00D075E5">
        <w:t xml:space="preserve"> from rumination</w:t>
      </w:r>
      <w:r w:rsidR="004C643F" w:rsidRPr="00D075E5">
        <w:t xml:space="preserve"> at lag2</w:t>
      </w:r>
      <w:r w:rsidR="00B00819" w:rsidRPr="00D075E5">
        <w:t xml:space="preserve"> with an indirect effect estimate </w:t>
      </w:r>
      <w:r w:rsidR="00A25EB6" w:rsidRPr="00D075E5">
        <w:t>(IE</w:t>
      </w:r>
      <w:proofErr w:type="gramStart"/>
      <w:r w:rsidR="00A25EB6" w:rsidRPr="00D075E5">
        <w:t>)=</w:t>
      </w:r>
      <w:proofErr w:type="gramEnd"/>
      <w:r w:rsidR="00A25EB6" w:rsidRPr="00D075E5">
        <w:t>-.16, 95% CI [.07, .29</w:t>
      </w:r>
      <w:r w:rsidR="00D41F2A" w:rsidRPr="00D075E5">
        <w:t>]. Finally</w:t>
      </w:r>
      <w:r w:rsidR="004C643F" w:rsidRPr="00D075E5">
        <w:t>,</w:t>
      </w:r>
      <w:r w:rsidR="00D41F2A" w:rsidRPr="00D075E5">
        <w:t xml:space="preserve"> a direct effect of number of triggering events </w:t>
      </w:r>
      <w:r w:rsidR="004C643F" w:rsidRPr="00D075E5">
        <w:t xml:space="preserve">at time 1 </w:t>
      </w:r>
      <w:r w:rsidR="00D41F2A" w:rsidRPr="00D075E5">
        <w:t xml:space="preserve">on anger </w:t>
      </w:r>
      <w:r w:rsidR="004C643F" w:rsidRPr="00D075E5">
        <w:t>at lag3</w:t>
      </w:r>
      <w:r w:rsidR="00D41F2A" w:rsidRPr="00D075E5">
        <w:t xml:space="preserve"> was significant with effect estimates from .</w:t>
      </w:r>
      <w:r w:rsidR="00A25EB6" w:rsidRPr="00D075E5">
        <w:t>64 to .75</w:t>
      </w:r>
      <w:r w:rsidR="00D41F2A" w:rsidRPr="00D075E5">
        <w:t xml:space="preserve"> (see Figure </w:t>
      </w:r>
      <w:r w:rsidR="00A96EED" w:rsidRPr="00D075E5">
        <w:t>2</w:t>
      </w:r>
      <w:r w:rsidR="00D41F2A" w:rsidRPr="00D075E5">
        <w:t>).</w:t>
      </w:r>
    </w:p>
    <w:p w:rsidR="00E01302" w:rsidRPr="00D075E5" w:rsidRDefault="00E01302" w:rsidP="006713F9">
      <w:pPr>
        <w:spacing w:line="480" w:lineRule="auto"/>
        <w:ind w:firstLine="720"/>
      </w:pPr>
    </w:p>
    <w:p w:rsidR="00745799" w:rsidRPr="00D075E5" w:rsidRDefault="00745799" w:rsidP="00A41A27">
      <w:pPr>
        <w:spacing w:line="480" w:lineRule="auto"/>
        <w:jc w:val="center"/>
        <w:rPr>
          <w:i/>
        </w:rPr>
      </w:pPr>
      <w:r w:rsidRPr="00D075E5">
        <w:rPr>
          <w:i/>
        </w:rPr>
        <w:t>Discussion</w:t>
      </w:r>
    </w:p>
    <w:p w:rsidR="00E01302" w:rsidRPr="00D075E5" w:rsidRDefault="00EE72EA" w:rsidP="006713F9">
      <w:pPr>
        <w:tabs>
          <w:tab w:val="left" w:pos="709"/>
          <w:tab w:val="left" w:pos="9072"/>
        </w:tabs>
        <w:spacing w:line="480" w:lineRule="auto"/>
        <w:ind w:right="567"/>
        <w:rPr>
          <w:lang w:val="en-US"/>
        </w:rPr>
      </w:pPr>
      <w:r w:rsidRPr="00D075E5">
        <w:rPr>
          <w:lang w:val="en-US"/>
        </w:rPr>
        <w:t xml:space="preserve">This study provides evidence for the prospective role of </w:t>
      </w:r>
      <w:r w:rsidR="00FA47EB" w:rsidRPr="00D075E5">
        <w:rPr>
          <w:lang w:val="en-US"/>
        </w:rPr>
        <w:t>metacognitive beliefs</w:t>
      </w:r>
      <w:r w:rsidRPr="00D075E5">
        <w:rPr>
          <w:lang w:val="en-US"/>
        </w:rPr>
        <w:t xml:space="preserve"> and rumination in predicting levels of anger. </w:t>
      </w:r>
      <w:r w:rsidR="00501E21" w:rsidRPr="00D075E5">
        <w:rPr>
          <w:lang w:val="en-US"/>
        </w:rPr>
        <w:t>Firstly</w:t>
      </w:r>
      <w:r w:rsidRPr="00D075E5">
        <w:rPr>
          <w:lang w:val="en-US"/>
        </w:rPr>
        <w:t xml:space="preserve">, both rumination and </w:t>
      </w:r>
      <w:r w:rsidR="00FA47EB" w:rsidRPr="00D075E5">
        <w:rPr>
          <w:lang w:val="en-US"/>
        </w:rPr>
        <w:t>metacognitive beliefs</w:t>
      </w:r>
      <w:r w:rsidRPr="00D075E5">
        <w:rPr>
          <w:lang w:val="en-US"/>
        </w:rPr>
        <w:t xml:space="preserve"> about </w:t>
      </w:r>
      <w:r w:rsidR="00A900E3" w:rsidRPr="00D075E5">
        <w:rPr>
          <w:lang w:val="en-US"/>
        </w:rPr>
        <w:t xml:space="preserve">the </w:t>
      </w:r>
      <w:r w:rsidRPr="00D075E5">
        <w:rPr>
          <w:lang w:val="en-US"/>
        </w:rPr>
        <w:t xml:space="preserve">importance and need to control thoughts </w:t>
      </w:r>
      <w:r w:rsidR="009E5CB0" w:rsidRPr="00D075E5">
        <w:rPr>
          <w:lang w:val="en-US"/>
        </w:rPr>
        <w:t>predicted</w:t>
      </w:r>
      <w:r w:rsidRPr="00D075E5">
        <w:rPr>
          <w:lang w:val="en-US"/>
        </w:rPr>
        <w:t xml:space="preserve"> subsequent anger </w:t>
      </w:r>
      <w:r w:rsidR="009E5CB0" w:rsidRPr="00D075E5">
        <w:rPr>
          <w:lang w:val="en-US"/>
        </w:rPr>
        <w:t>independently from number of triggering events</w:t>
      </w:r>
      <w:r w:rsidRPr="00D075E5">
        <w:rPr>
          <w:lang w:val="en-US"/>
        </w:rPr>
        <w:t>.</w:t>
      </w:r>
      <w:r w:rsidR="00501E21" w:rsidRPr="00D075E5">
        <w:rPr>
          <w:lang w:val="en-US"/>
        </w:rPr>
        <w:t xml:space="preserve"> Secondly, </w:t>
      </w:r>
      <w:r w:rsidR="00A900E3" w:rsidRPr="00D075E5">
        <w:rPr>
          <w:lang w:val="en-US"/>
        </w:rPr>
        <w:t>the importan</w:t>
      </w:r>
      <w:r w:rsidR="009E5CB0" w:rsidRPr="00D075E5">
        <w:rPr>
          <w:lang w:val="en-US"/>
        </w:rPr>
        <w:t xml:space="preserve">ce and need to control thoughts </w:t>
      </w:r>
      <w:r w:rsidR="00501E21" w:rsidRPr="00D075E5">
        <w:rPr>
          <w:lang w:val="en-US"/>
        </w:rPr>
        <w:t>prospectively predict</w:t>
      </w:r>
      <w:r w:rsidR="00A900E3" w:rsidRPr="00D075E5">
        <w:rPr>
          <w:lang w:val="en-US"/>
        </w:rPr>
        <w:t>ed</w:t>
      </w:r>
      <w:r w:rsidR="00501E21" w:rsidRPr="00D075E5">
        <w:rPr>
          <w:lang w:val="en-US"/>
        </w:rPr>
        <w:t xml:space="preserve"> subsequent anger independently from </w:t>
      </w:r>
      <w:r w:rsidR="00A900E3" w:rsidRPr="00D075E5">
        <w:rPr>
          <w:lang w:val="en-US"/>
        </w:rPr>
        <w:t xml:space="preserve">the </w:t>
      </w:r>
      <w:r w:rsidR="00501E21" w:rsidRPr="00D075E5">
        <w:rPr>
          <w:lang w:val="en-US"/>
        </w:rPr>
        <w:t xml:space="preserve">number of triggering </w:t>
      </w:r>
      <w:r w:rsidR="00F44831" w:rsidRPr="00D075E5">
        <w:rPr>
          <w:lang w:val="en-US"/>
        </w:rPr>
        <w:t>episodes</w:t>
      </w:r>
      <w:r w:rsidR="00501E21" w:rsidRPr="00D075E5">
        <w:rPr>
          <w:lang w:val="en-US"/>
        </w:rPr>
        <w:t xml:space="preserve"> and </w:t>
      </w:r>
      <w:r w:rsidR="009E5CB0" w:rsidRPr="00D075E5">
        <w:rPr>
          <w:lang w:val="en-US"/>
        </w:rPr>
        <w:t xml:space="preserve">from </w:t>
      </w:r>
      <w:r w:rsidR="00501E21" w:rsidRPr="00D075E5">
        <w:rPr>
          <w:lang w:val="en-US"/>
        </w:rPr>
        <w:t xml:space="preserve">rumination. Thirdly, </w:t>
      </w:r>
      <w:r w:rsidR="002D24D8" w:rsidRPr="00D075E5">
        <w:rPr>
          <w:lang w:val="en-US"/>
        </w:rPr>
        <w:t xml:space="preserve">the </w:t>
      </w:r>
      <w:r w:rsidR="00501E21" w:rsidRPr="00D075E5">
        <w:rPr>
          <w:lang w:val="en-US"/>
        </w:rPr>
        <w:t xml:space="preserve">indirect effects going </w:t>
      </w:r>
      <w:r w:rsidR="00F44831" w:rsidRPr="00D075E5">
        <w:rPr>
          <w:lang w:val="en-US"/>
        </w:rPr>
        <w:t>from number of triggering episodes</w:t>
      </w:r>
      <w:r w:rsidR="00501E21" w:rsidRPr="00D075E5">
        <w:rPr>
          <w:lang w:val="en-US"/>
        </w:rPr>
        <w:t xml:space="preserve"> to anger via </w:t>
      </w:r>
      <w:r w:rsidR="00FA47EB" w:rsidRPr="00D075E5">
        <w:rPr>
          <w:lang w:val="en-US"/>
        </w:rPr>
        <w:t>metacognitive beliefs</w:t>
      </w:r>
      <w:r w:rsidR="00501E21" w:rsidRPr="00D075E5">
        <w:rPr>
          <w:lang w:val="en-US"/>
        </w:rPr>
        <w:t xml:space="preserve"> and rumination were significant for all sub-types of </w:t>
      </w:r>
      <w:r w:rsidR="00FA47EB" w:rsidRPr="00D075E5">
        <w:rPr>
          <w:lang w:val="en-US"/>
        </w:rPr>
        <w:t>metacognitive beliefs</w:t>
      </w:r>
      <w:r w:rsidR="00501E21" w:rsidRPr="00D075E5">
        <w:rPr>
          <w:lang w:val="en-US"/>
        </w:rPr>
        <w:t xml:space="preserve">, supporting a prospective sequence (Figure </w:t>
      </w:r>
      <w:r w:rsidR="0033694B" w:rsidRPr="00D075E5">
        <w:rPr>
          <w:lang w:val="en-US"/>
        </w:rPr>
        <w:t>2</w:t>
      </w:r>
      <w:r w:rsidR="00501E21" w:rsidRPr="00D075E5">
        <w:rPr>
          <w:lang w:val="en-US"/>
        </w:rPr>
        <w:t>). Finally, findings also highlighted</w:t>
      </w:r>
      <w:r w:rsidR="00E01302" w:rsidRPr="00D075E5">
        <w:rPr>
          <w:lang w:val="en-US"/>
        </w:rPr>
        <w:t>:</w:t>
      </w:r>
      <w:r w:rsidR="009E5CB0" w:rsidRPr="00D075E5">
        <w:rPr>
          <w:lang w:val="en-US"/>
        </w:rPr>
        <w:t xml:space="preserve"> (1) the prospective impact of</w:t>
      </w:r>
      <w:r w:rsidR="00501E21" w:rsidRPr="00D075E5">
        <w:rPr>
          <w:lang w:val="en-US"/>
        </w:rPr>
        <w:t xml:space="preserve"> positive and negative </w:t>
      </w:r>
      <w:r w:rsidR="00FB0841" w:rsidRPr="00D075E5">
        <w:rPr>
          <w:lang w:val="en-US"/>
        </w:rPr>
        <w:t>metacognitive beliefs</w:t>
      </w:r>
      <w:r w:rsidR="00501E21" w:rsidRPr="00D075E5">
        <w:rPr>
          <w:lang w:val="en-US"/>
        </w:rPr>
        <w:t xml:space="preserve"> </w:t>
      </w:r>
      <w:r w:rsidR="009E5CB0" w:rsidRPr="00D075E5">
        <w:rPr>
          <w:lang w:val="en-US"/>
        </w:rPr>
        <w:t xml:space="preserve">on levels of </w:t>
      </w:r>
      <w:r w:rsidR="00501E21" w:rsidRPr="00D075E5">
        <w:rPr>
          <w:lang w:val="en-US"/>
        </w:rPr>
        <w:t>rumination</w:t>
      </w:r>
      <w:r w:rsidR="002D24D8" w:rsidRPr="00D075E5">
        <w:rPr>
          <w:lang w:val="en-US"/>
        </w:rPr>
        <w:t>;</w:t>
      </w:r>
      <w:r w:rsidR="00501E21" w:rsidRPr="00D075E5">
        <w:rPr>
          <w:lang w:val="en-US"/>
        </w:rPr>
        <w:t xml:space="preserve"> and (2) </w:t>
      </w:r>
      <w:r w:rsidR="002D24D8" w:rsidRPr="00D075E5">
        <w:rPr>
          <w:lang w:val="en-US"/>
        </w:rPr>
        <w:t>the</w:t>
      </w:r>
      <w:r w:rsidR="00501E21" w:rsidRPr="00D075E5">
        <w:rPr>
          <w:lang w:val="en-US"/>
        </w:rPr>
        <w:t xml:space="preserve"> prospective impact of </w:t>
      </w:r>
      <w:r w:rsidR="009E5CB0" w:rsidRPr="00D075E5">
        <w:rPr>
          <w:lang w:val="en-US"/>
        </w:rPr>
        <w:t>metacognitive beliefs about</w:t>
      </w:r>
      <w:r w:rsidR="002D24D8" w:rsidRPr="00D075E5">
        <w:rPr>
          <w:lang w:val="en-US"/>
        </w:rPr>
        <w:t xml:space="preserve"> </w:t>
      </w:r>
      <w:r w:rsidR="00501E21" w:rsidRPr="00D075E5">
        <w:rPr>
          <w:lang w:val="en-US"/>
        </w:rPr>
        <w:t xml:space="preserve">importance and need to control thoughts </w:t>
      </w:r>
      <w:r w:rsidR="009E5CB0" w:rsidRPr="00D075E5">
        <w:rPr>
          <w:lang w:val="en-US"/>
        </w:rPr>
        <w:t>on anger, independently</w:t>
      </w:r>
      <w:r w:rsidR="00501E21" w:rsidRPr="00D075E5">
        <w:rPr>
          <w:lang w:val="en-US"/>
        </w:rPr>
        <w:t xml:space="preserve"> from l</w:t>
      </w:r>
      <w:r w:rsidR="009E5CB0" w:rsidRPr="00D075E5">
        <w:rPr>
          <w:lang w:val="en-US"/>
        </w:rPr>
        <w:t>evels of rumination</w:t>
      </w:r>
      <w:r w:rsidR="00501E21" w:rsidRPr="00D075E5">
        <w:rPr>
          <w:lang w:val="en-US"/>
        </w:rPr>
        <w:t>.</w:t>
      </w:r>
      <w:r w:rsidR="009E5CB0" w:rsidRPr="00D075E5">
        <w:rPr>
          <w:lang w:val="en-US"/>
        </w:rPr>
        <w:t xml:space="preserve"> </w:t>
      </w:r>
    </w:p>
    <w:p w:rsidR="00BF0329" w:rsidRPr="00D075E5" w:rsidRDefault="00E01302" w:rsidP="006713F9">
      <w:pPr>
        <w:tabs>
          <w:tab w:val="left" w:pos="709"/>
          <w:tab w:val="left" w:pos="9072"/>
        </w:tabs>
        <w:spacing w:line="480" w:lineRule="auto"/>
        <w:ind w:right="567"/>
        <w:rPr>
          <w:lang w:val="en-US"/>
        </w:rPr>
      </w:pPr>
      <w:r w:rsidRPr="00D075E5">
        <w:rPr>
          <w:lang w:val="en-US"/>
        </w:rPr>
        <w:tab/>
      </w:r>
      <w:r w:rsidR="00EE72EA" w:rsidRPr="00D075E5">
        <w:rPr>
          <w:lang w:val="en-US"/>
        </w:rPr>
        <w:t>These results are consistent with early explorative findings on the role of</w:t>
      </w:r>
      <w:r w:rsidR="009E5CB0" w:rsidRPr="00D075E5">
        <w:rPr>
          <w:lang w:val="en-US"/>
        </w:rPr>
        <w:t xml:space="preserve"> </w:t>
      </w:r>
      <w:r w:rsidR="00FA47EB" w:rsidRPr="00D075E5">
        <w:rPr>
          <w:lang w:val="en-US"/>
        </w:rPr>
        <w:t>metacognitive beliefs</w:t>
      </w:r>
      <w:r w:rsidR="00EE72EA" w:rsidRPr="00D075E5">
        <w:rPr>
          <w:lang w:val="en-US"/>
        </w:rPr>
        <w:t xml:space="preserve"> in anger-related problems (Simpson &amp;</w:t>
      </w:r>
      <w:r w:rsidR="009E5CB0" w:rsidRPr="00D075E5">
        <w:rPr>
          <w:lang w:val="en-US"/>
        </w:rPr>
        <w:t xml:space="preserve"> </w:t>
      </w:r>
      <w:proofErr w:type="spellStart"/>
      <w:r w:rsidR="00EE72EA" w:rsidRPr="00D075E5">
        <w:rPr>
          <w:lang w:val="en-US"/>
        </w:rPr>
        <w:t>Papageorgiou</w:t>
      </w:r>
      <w:proofErr w:type="spellEnd"/>
      <w:r w:rsidR="00EE72EA" w:rsidRPr="00D075E5">
        <w:rPr>
          <w:lang w:val="en-US"/>
        </w:rPr>
        <w:t xml:space="preserve">, 2003) and add to the argument for applying metacognitive theory to the understanding </w:t>
      </w:r>
      <w:r w:rsidR="002D24D8" w:rsidRPr="00D075E5">
        <w:rPr>
          <w:lang w:val="en-US"/>
        </w:rPr>
        <w:t xml:space="preserve">of </w:t>
      </w:r>
      <w:r w:rsidR="00EE72EA" w:rsidRPr="00D075E5">
        <w:rPr>
          <w:lang w:val="en-US"/>
        </w:rPr>
        <w:t xml:space="preserve">excessive anger and rumination in a similar way to what has been </w:t>
      </w:r>
      <w:r w:rsidR="002D24D8" w:rsidRPr="00D075E5">
        <w:rPr>
          <w:lang w:val="en-US"/>
        </w:rPr>
        <w:t>employed</w:t>
      </w:r>
      <w:r w:rsidR="00EE72EA" w:rsidRPr="00D075E5">
        <w:rPr>
          <w:lang w:val="en-US"/>
        </w:rPr>
        <w:t xml:space="preserve"> for depressive rumination (for a review see </w:t>
      </w:r>
      <w:proofErr w:type="spellStart"/>
      <w:r w:rsidR="00EE72EA" w:rsidRPr="00D075E5">
        <w:rPr>
          <w:lang w:val="en-US"/>
        </w:rPr>
        <w:t>Papageorgiou</w:t>
      </w:r>
      <w:proofErr w:type="spellEnd"/>
      <w:r w:rsidR="00C90F1C" w:rsidRPr="00D075E5">
        <w:rPr>
          <w:lang w:val="en-US"/>
        </w:rPr>
        <w:t xml:space="preserve"> </w:t>
      </w:r>
      <w:r w:rsidR="00EE72EA" w:rsidRPr="00D075E5">
        <w:rPr>
          <w:lang w:val="en-US"/>
        </w:rPr>
        <w:t xml:space="preserve">&amp; Wells, 2003). </w:t>
      </w:r>
    </w:p>
    <w:p w:rsidR="001E2C06" w:rsidRPr="00D075E5" w:rsidRDefault="00BF0329" w:rsidP="006713F9">
      <w:pPr>
        <w:tabs>
          <w:tab w:val="left" w:pos="709"/>
          <w:tab w:val="left" w:pos="9072"/>
        </w:tabs>
        <w:spacing w:line="480" w:lineRule="auto"/>
        <w:ind w:right="567"/>
        <w:rPr>
          <w:lang w:val="en-US"/>
        </w:rPr>
      </w:pPr>
      <w:r w:rsidRPr="00D075E5">
        <w:rPr>
          <w:lang w:val="en-US"/>
        </w:rPr>
        <w:lastRenderedPageBreak/>
        <w:tab/>
        <w:t xml:space="preserve">At least two pathways </w:t>
      </w:r>
      <w:r w:rsidR="00DD5121" w:rsidRPr="00D075E5">
        <w:rPr>
          <w:lang w:val="en-US"/>
        </w:rPr>
        <w:t>regarding</w:t>
      </w:r>
      <w:r w:rsidRPr="00D075E5">
        <w:rPr>
          <w:lang w:val="en-US"/>
        </w:rPr>
        <w:t xml:space="preserve"> the involvement of </w:t>
      </w:r>
      <w:r w:rsidR="00FA47EB" w:rsidRPr="00D075E5">
        <w:rPr>
          <w:lang w:val="en-US"/>
        </w:rPr>
        <w:t>metacognitive beliefs</w:t>
      </w:r>
      <w:r w:rsidRPr="00D075E5">
        <w:rPr>
          <w:lang w:val="en-US"/>
        </w:rPr>
        <w:t xml:space="preserve"> in anger can be </w:t>
      </w:r>
      <w:r w:rsidR="00F44831" w:rsidRPr="00D075E5">
        <w:rPr>
          <w:lang w:val="en-US"/>
        </w:rPr>
        <w:t>inferred</w:t>
      </w:r>
      <w:r w:rsidRPr="00D075E5">
        <w:rPr>
          <w:lang w:val="en-US"/>
        </w:rPr>
        <w:t xml:space="preserve"> from these f</w:t>
      </w:r>
      <w:r w:rsidR="00F44831" w:rsidRPr="00D075E5">
        <w:rPr>
          <w:lang w:val="en-US"/>
        </w:rPr>
        <w:t>indings. The first pathway implies</w:t>
      </w:r>
      <w:r w:rsidRPr="00D075E5">
        <w:rPr>
          <w:lang w:val="en-US"/>
        </w:rPr>
        <w:t xml:space="preserve"> the role of </w:t>
      </w:r>
      <w:r w:rsidR="005536AA" w:rsidRPr="00D075E5">
        <w:rPr>
          <w:lang w:val="en-US"/>
        </w:rPr>
        <w:t xml:space="preserve">all </w:t>
      </w:r>
      <w:r w:rsidR="00FA47EB" w:rsidRPr="00D075E5">
        <w:rPr>
          <w:lang w:val="en-US"/>
        </w:rPr>
        <w:t>metacognitive beliefs</w:t>
      </w:r>
      <w:r w:rsidR="00075070" w:rsidRPr="00D075E5">
        <w:rPr>
          <w:lang w:val="en-US"/>
        </w:rPr>
        <w:t xml:space="preserve"> </w:t>
      </w:r>
      <w:r w:rsidRPr="00D075E5">
        <w:rPr>
          <w:lang w:val="en-US"/>
        </w:rPr>
        <w:t xml:space="preserve">in enhancing </w:t>
      </w:r>
      <w:r w:rsidR="005536AA" w:rsidRPr="00D075E5">
        <w:rPr>
          <w:lang w:val="en-US"/>
        </w:rPr>
        <w:t>levels</w:t>
      </w:r>
      <w:r w:rsidR="00F44831" w:rsidRPr="00D075E5">
        <w:rPr>
          <w:lang w:val="en-US"/>
        </w:rPr>
        <w:t xml:space="preserve"> and persistency</w:t>
      </w:r>
      <w:r w:rsidR="005536AA" w:rsidRPr="00D075E5">
        <w:rPr>
          <w:lang w:val="en-US"/>
        </w:rPr>
        <w:t xml:space="preserve"> of </w:t>
      </w:r>
      <w:r w:rsidR="00EE72EA" w:rsidRPr="00D075E5">
        <w:rPr>
          <w:lang w:val="en-US"/>
        </w:rPr>
        <w:t>rumination</w:t>
      </w:r>
      <w:r w:rsidR="00F44831" w:rsidRPr="00D075E5">
        <w:rPr>
          <w:lang w:val="en-US"/>
        </w:rPr>
        <w:t xml:space="preserve"> which in turn ha</w:t>
      </w:r>
      <w:r w:rsidR="002D24D8" w:rsidRPr="00D075E5">
        <w:rPr>
          <w:lang w:val="en-US"/>
        </w:rPr>
        <w:t>s</w:t>
      </w:r>
      <w:r w:rsidR="00F44831" w:rsidRPr="00D075E5">
        <w:rPr>
          <w:lang w:val="en-US"/>
        </w:rPr>
        <w:t xml:space="preserve"> a </w:t>
      </w:r>
      <w:r w:rsidR="00EE72EA" w:rsidRPr="00D075E5">
        <w:rPr>
          <w:lang w:val="en-US"/>
        </w:rPr>
        <w:t>detrimental impact</w:t>
      </w:r>
      <w:r w:rsidR="00075070" w:rsidRPr="00D075E5">
        <w:rPr>
          <w:lang w:val="en-US"/>
        </w:rPr>
        <w:t xml:space="preserve"> </w:t>
      </w:r>
      <w:r w:rsidR="002D24D8" w:rsidRPr="00D075E5">
        <w:rPr>
          <w:lang w:val="en-US"/>
        </w:rPr>
        <w:t>up</w:t>
      </w:r>
      <w:r w:rsidR="005536AA" w:rsidRPr="00D075E5">
        <w:rPr>
          <w:lang w:val="en-US"/>
        </w:rPr>
        <w:t xml:space="preserve">on </w:t>
      </w:r>
      <w:r w:rsidR="007C5AA9" w:rsidRPr="00D075E5">
        <w:rPr>
          <w:lang w:val="en-US"/>
        </w:rPr>
        <w:t>levels of subsequent anger</w:t>
      </w:r>
      <w:r w:rsidR="00EE72EA" w:rsidRPr="00D075E5">
        <w:rPr>
          <w:lang w:val="en-US"/>
        </w:rPr>
        <w:t xml:space="preserve">. </w:t>
      </w:r>
      <w:r w:rsidR="007C5AA9" w:rsidRPr="00D075E5">
        <w:rPr>
          <w:lang w:val="en-US"/>
        </w:rPr>
        <w:t xml:space="preserve">The </w:t>
      </w:r>
      <w:r w:rsidR="002D24D8" w:rsidRPr="00D075E5">
        <w:rPr>
          <w:lang w:val="en-US"/>
        </w:rPr>
        <w:t xml:space="preserve">finding of the </w:t>
      </w:r>
      <w:r w:rsidR="007C5AA9" w:rsidRPr="00D075E5">
        <w:rPr>
          <w:lang w:val="en-US"/>
        </w:rPr>
        <w:t xml:space="preserve">negative impact of rumination on anger </w:t>
      </w:r>
      <w:r w:rsidR="002D24D8" w:rsidRPr="00D075E5">
        <w:rPr>
          <w:lang w:val="en-US"/>
        </w:rPr>
        <w:t>also goes to support</w:t>
      </w:r>
      <w:r w:rsidR="00075070" w:rsidRPr="00D075E5">
        <w:rPr>
          <w:lang w:val="en-US"/>
        </w:rPr>
        <w:t xml:space="preserve"> </w:t>
      </w:r>
      <w:r w:rsidR="002D24D8" w:rsidRPr="00D075E5">
        <w:rPr>
          <w:lang w:val="en-US"/>
        </w:rPr>
        <w:t xml:space="preserve">a </w:t>
      </w:r>
      <w:r w:rsidR="007C5AA9" w:rsidRPr="00D075E5">
        <w:rPr>
          <w:lang w:val="en-US"/>
        </w:rPr>
        <w:t>well-established body of findings about the influence of rumination on anger</w:t>
      </w:r>
      <w:r w:rsidR="009E5CB0" w:rsidRPr="00D075E5">
        <w:rPr>
          <w:lang w:val="en-US"/>
        </w:rPr>
        <w:t xml:space="preserve"> </w:t>
      </w:r>
      <w:r w:rsidRPr="00D075E5">
        <w:rPr>
          <w:color w:val="131313"/>
          <w:lang w:val="en-US"/>
        </w:rPr>
        <w:t>(</w:t>
      </w:r>
      <w:proofErr w:type="spellStart"/>
      <w:r w:rsidRPr="00D075E5">
        <w:rPr>
          <w:color w:val="131313"/>
          <w:lang w:val="en-US"/>
        </w:rPr>
        <w:t>Wilkowski</w:t>
      </w:r>
      <w:proofErr w:type="spellEnd"/>
      <w:r w:rsidR="004941E0" w:rsidRPr="00D075E5">
        <w:rPr>
          <w:color w:val="131313"/>
          <w:lang w:val="en-US"/>
        </w:rPr>
        <w:t xml:space="preserve"> </w:t>
      </w:r>
      <w:r w:rsidRPr="00D075E5">
        <w:rPr>
          <w:color w:val="131313"/>
          <w:lang w:val="en-US"/>
        </w:rPr>
        <w:t>&amp; Robinson, 2010).</w:t>
      </w:r>
      <w:r w:rsidR="009E5CB0" w:rsidRPr="00D075E5">
        <w:rPr>
          <w:color w:val="131313"/>
          <w:lang w:val="en-US"/>
        </w:rPr>
        <w:t xml:space="preserve"> </w:t>
      </w:r>
      <w:r w:rsidR="00EE72EA" w:rsidRPr="00D075E5">
        <w:rPr>
          <w:lang w:val="en-US"/>
        </w:rPr>
        <w:t xml:space="preserve">How should </w:t>
      </w:r>
      <w:r w:rsidR="00F44831" w:rsidRPr="00D075E5">
        <w:rPr>
          <w:lang w:val="en-US"/>
        </w:rPr>
        <w:t xml:space="preserve">positive </w:t>
      </w:r>
      <w:r w:rsidR="00FA47EB" w:rsidRPr="00D075E5">
        <w:rPr>
          <w:lang w:val="en-US"/>
        </w:rPr>
        <w:t>metacognitive beliefs</w:t>
      </w:r>
      <w:r w:rsidR="00075070" w:rsidRPr="00D075E5">
        <w:rPr>
          <w:lang w:val="en-US"/>
        </w:rPr>
        <w:t xml:space="preserve"> </w:t>
      </w:r>
      <w:r w:rsidR="005536AA" w:rsidRPr="00D075E5">
        <w:rPr>
          <w:lang w:val="en-US"/>
        </w:rPr>
        <w:t xml:space="preserve">about rumination </w:t>
      </w:r>
      <w:r w:rsidR="00EE72EA" w:rsidRPr="00D075E5">
        <w:rPr>
          <w:lang w:val="en-US"/>
        </w:rPr>
        <w:t xml:space="preserve">be important in predicting rumination? According to the metacognitive theoretical tenet, </w:t>
      </w:r>
      <w:r w:rsidRPr="00D075E5">
        <w:rPr>
          <w:lang w:val="en-US"/>
        </w:rPr>
        <w:t xml:space="preserve">positive </w:t>
      </w:r>
      <w:r w:rsidR="00FA47EB" w:rsidRPr="00D075E5">
        <w:rPr>
          <w:lang w:val="en-US"/>
        </w:rPr>
        <w:t>metacognitive beliefs</w:t>
      </w:r>
      <w:r w:rsidR="00EE72EA" w:rsidRPr="00D075E5">
        <w:rPr>
          <w:lang w:val="en-US"/>
        </w:rPr>
        <w:t xml:space="preserve"> about </w:t>
      </w:r>
      <w:r w:rsidRPr="00D075E5">
        <w:rPr>
          <w:lang w:val="en-US"/>
        </w:rPr>
        <w:t xml:space="preserve">rumination can </w:t>
      </w:r>
      <w:r w:rsidR="005536AA" w:rsidRPr="00D075E5">
        <w:rPr>
          <w:lang w:val="en-US"/>
        </w:rPr>
        <w:t xml:space="preserve">implicitly or explicitly </w:t>
      </w:r>
      <w:r w:rsidRPr="00D075E5">
        <w:rPr>
          <w:lang w:val="en-US"/>
        </w:rPr>
        <w:t xml:space="preserve">activate </w:t>
      </w:r>
      <w:r w:rsidR="002D24D8" w:rsidRPr="00D075E5">
        <w:rPr>
          <w:lang w:val="en-US"/>
        </w:rPr>
        <w:t>rumination</w:t>
      </w:r>
      <w:r w:rsidR="00075070" w:rsidRPr="00D075E5">
        <w:rPr>
          <w:lang w:val="en-US"/>
        </w:rPr>
        <w:t xml:space="preserve"> </w:t>
      </w:r>
      <w:r w:rsidR="002D24D8" w:rsidRPr="00D075E5">
        <w:rPr>
          <w:lang w:val="en-US"/>
        </w:rPr>
        <w:t xml:space="preserve">as a means of </w:t>
      </w:r>
      <w:r w:rsidR="005536AA" w:rsidRPr="00D075E5">
        <w:rPr>
          <w:lang w:val="en-US"/>
        </w:rPr>
        <w:t>cop</w:t>
      </w:r>
      <w:r w:rsidR="002D24D8" w:rsidRPr="00D075E5">
        <w:rPr>
          <w:lang w:val="en-US"/>
        </w:rPr>
        <w:t xml:space="preserve">ing </w:t>
      </w:r>
      <w:r w:rsidR="005536AA" w:rsidRPr="00D075E5">
        <w:rPr>
          <w:lang w:val="en-US"/>
        </w:rPr>
        <w:t>with negative</w:t>
      </w:r>
      <w:r w:rsidRPr="00D075E5">
        <w:rPr>
          <w:lang w:val="en-US"/>
        </w:rPr>
        <w:t xml:space="preserve"> intrusive thoughts</w:t>
      </w:r>
      <w:r w:rsidR="00075070" w:rsidRPr="00D075E5">
        <w:rPr>
          <w:lang w:val="en-US"/>
        </w:rPr>
        <w:t xml:space="preserve"> </w:t>
      </w:r>
      <w:r w:rsidR="00F44831" w:rsidRPr="00D075E5">
        <w:rPr>
          <w:lang w:val="en-US"/>
        </w:rPr>
        <w:t>to achieve self-regulation</w:t>
      </w:r>
      <w:r w:rsidR="002D24D8" w:rsidRPr="00D075E5">
        <w:rPr>
          <w:lang w:val="en-US"/>
        </w:rPr>
        <w:t xml:space="preserve"> (Wells, 2008)</w:t>
      </w:r>
      <w:r w:rsidR="005536AA" w:rsidRPr="00D075E5">
        <w:rPr>
          <w:lang w:val="en-US"/>
        </w:rPr>
        <w:t xml:space="preserve">. </w:t>
      </w:r>
      <w:r w:rsidR="00F44831" w:rsidRPr="00D075E5">
        <w:rPr>
          <w:lang w:val="en-US"/>
        </w:rPr>
        <w:t xml:space="preserve">How should negative </w:t>
      </w:r>
      <w:r w:rsidR="00FA47EB" w:rsidRPr="00D075E5">
        <w:rPr>
          <w:lang w:val="en-US"/>
        </w:rPr>
        <w:t>metacognitive beliefs</w:t>
      </w:r>
      <w:r w:rsidR="00075070" w:rsidRPr="00D075E5">
        <w:rPr>
          <w:lang w:val="en-US"/>
        </w:rPr>
        <w:t xml:space="preserve"> </w:t>
      </w:r>
      <w:r w:rsidR="00F44831" w:rsidRPr="00D075E5">
        <w:rPr>
          <w:lang w:val="en-US"/>
        </w:rPr>
        <w:t xml:space="preserve">about rumination be important in predicting rumination? Negative </w:t>
      </w:r>
      <w:r w:rsidR="00FA47EB" w:rsidRPr="00D075E5">
        <w:rPr>
          <w:lang w:val="en-US"/>
        </w:rPr>
        <w:t>metacognitive beliefs</w:t>
      </w:r>
      <w:r w:rsidR="00F44831" w:rsidRPr="00D075E5">
        <w:rPr>
          <w:lang w:val="en-US"/>
        </w:rPr>
        <w:t xml:space="preserve"> about </w:t>
      </w:r>
      <w:r w:rsidR="00E404BD" w:rsidRPr="00D075E5">
        <w:rPr>
          <w:lang w:val="en-US"/>
        </w:rPr>
        <w:t xml:space="preserve">the </w:t>
      </w:r>
      <w:r w:rsidR="00EE72EA" w:rsidRPr="00D075E5">
        <w:rPr>
          <w:lang w:val="en-US"/>
        </w:rPr>
        <w:t>uncontrollability</w:t>
      </w:r>
      <w:r w:rsidR="005536AA" w:rsidRPr="00D075E5">
        <w:rPr>
          <w:lang w:val="en-US"/>
        </w:rPr>
        <w:t xml:space="preserve"> of rumination</w:t>
      </w:r>
      <w:r w:rsidR="00EE72EA" w:rsidRPr="00D075E5">
        <w:rPr>
          <w:lang w:val="en-US"/>
        </w:rPr>
        <w:t xml:space="preserve"> may prevent the exertion of metacognitive control over rumination</w:t>
      </w:r>
      <w:r w:rsidR="002D24D8" w:rsidRPr="00D075E5">
        <w:rPr>
          <w:lang w:val="en-US"/>
        </w:rPr>
        <w:t xml:space="preserve"> (Wells, 2008)</w:t>
      </w:r>
      <w:r w:rsidR="00EE72EA" w:rsidRPr="00D075E5">
        <w:rPr>
          <w:lang w:val="en-US"/>
        </w:rPr>
        <w:t xml:space="preserve">. This lack of </w:t>
      </w:r>
      <w:r w:rsidR="002D24D8" w:rsidRPr="00D075E5">
        <w:rPr>
          <w:lang w:val="en-US"/>
        </w:rPr>
        <w:t xml:space="preserve">effortful </w:t>
      </w:r>
      <w:r w:rsidR="00EE72EA" w:rsidRPr="00D075E5">
        <w:rPr>
          <w:lang w:val="en-US"/>
        </w:rPr>
        <w:t>metacognitive control may reduce, in turn, the level of meta-awareness that: (1) promotes</w:t>
      </w:r>
      <w:r w:rsidR="00075070" w:rsidRPr="00D075E5">
        <w:rPr>
          <w:lang w:val="en-US"/>
        </w:rPr>
        <w:t xml:space="preserve"> </w:t>
      </w:r>
      <w:r w:rsidR="00EE72EA" w:rsidRPr="00D075E5">
        <w:rPr>
          <w:lang w:val="en-US"/>
        </w:rPr>
        <w:t>the persistenc</w:t>
      </w:r>
      <w:r w:rsidR="00F44831" w:rsidRPr="00D075E5">
        <w:rPr>
          <w:lang w:val="en-US"/>
        </w:rPr>
        <w:t>y</w:t>
      </w:r>
      <w:r w:rsidR="00EE72EA" w:rsidRPr="00D075E5">
        <w:rPr>
          <w:lang w:val="en-US"/>
        </w:rPr>
        <w:t xml:space="preserve"> of rumination (people are not aware of the ongoing rumination);</w:t>
      </w:r>
      <w:r w:rsidR="00DD5121" w:rsidRPr="00D075E5">
        <w:rPr>
          <w:lang w:val="en-US"/>
        </w:rPr>
        <w:t xml:space="preserve"> </w:t>
      </w:r>
      <w:r w:rsidR="00EE72EA" w:rsidRPr="00D075E5">
        <w:rPr>
          <w:lang w:val="en-US"/>
        </w:rPr>
        <w:t>and (2) prevents</w:t>
      </w:r>
      <w:r w:rsidR="005536AA" w:rsidRPr="00D075E5">
        <w:rPr>
          <w:lang w:val="en-US"/>
        </w:rPr>
        <w:t xml:space="preserve"> disconfirmation of</w:t>
      </w:r>
      <w:r w:rsidR="00075070" w:rsidRPr="00D075E5">
        <w:rPr>
          <w:lang w:val="en-US"/>
        </w:rPr>
        <w:t xml:space="preserve"> </w:t>
      </w:r>
      <w:r w:rsidR="00F44831" w:rsidRPr="00D075E5">
        <w:rPr>
          <w:lang w:val="en-US"/>
        </w:rPr>
        <w:t xml:space="preserve">such </w:t>
      </w:r>
      <w:r w:rsidR="00FA47EB" w:rsidRPr="00D075E5">
        <w:rPr>
          <w:lang w:val="en-US"/>
        </w:rPr>
        <w:t>metacognitive beliefs</w:t>
      </w:r>
      <w:r w:rsidR="007C5AA9" w:rsidRPr="00D075E5">
        <w:rPr>
          <w:lang w:val="en-US"/>
        </w:rPr>
        <w:t xml:space="preserve"> (</w:t>
      </w:r>
      <w:r w:rsidR="002D24D8" w:rsidRPr="00D075E5">
        <w:rPr>
          <w:lang w:val="en-US"/>
        </w:rPr>
        <w:t xml:space="preserve">individuals </w:t>
      </w:r>
      <w:r w:rsidR="007C5AA9" w:rsidRPr="00D075E5">
        <w:rPr>
          <w:lang w:val="en-US"/>
        </w:rPr>
        <w:t xml:space="preserve">not </w:t>
      </w:r>
      <w:r w:rsidR="002D24D8" w:rsidRPr="00D075E5">
        <w:rPr>
          <w:lang w:val="en-US"/>
        </w:rPr>
        <w:t>paying attention</w:t>
      </w:r>
      <w:r w:rsidR="00075070" w:rsidRPr="00D075E5">
        <w:rPr>
          <w:lang w:val="en-US"/>
        </w:rPr>
        <w:t xml:space="preserve"> </w:t>
      </w:r>
      <w:r w:rsidR="002D24D8" w:rsidRPr="00D075E5">
        <w:rPr>
          <w:lang w:val="en-US"/>
        </w:rPr>
        <w:t xml:space="preserve">to </w:t>
      </w:r>
      <w:r w:rsidR="007C5AA9" w:rsidRPr="00D075E5">
        <w:rPr>
          <w:lang w:val="en-US"/>
        </w:rPr>
        <w:t>information about the control they can exert on rumination)</w:t>
      </w:r>
      <w:r w:rsidR="00EE72EA" w:rsidRPr="00D075E5">
        <w:rPr>
          <w:lang w:val="en-US"/>
        </w:rPr>
        <w:t xml:space="preserve"> (Wells, 2008).</w:t>
      </w:r>
      <w:r w:rsidR="002D24D8" w:rsidRPr="00D075E5">
        <w:rPr>
          <w:lang w:val="en-US"/>
        </w:rPr>
        <w:t xml:space="preserve"> Why</w:t>
      </w:r>
      <w:r w:rsidR="005536AA" w:rsidRPr="00D075E5">
        <w:rPr>
          <w:lang w:val="en-US"/>
        </w:rPr>
        <w:t xml:space="preserve"> should </w:t>
      </w:r>
      <w:r w:rsidR="00FA47EB" w:rsidRPr="00D075E5">
        <w:rPr>
          <w:lang w:val="en-US"/>
        </w:rPr>
        <w:t>metacognitive beliefs</w:t>
      </w:r>
      <w:r w:rsidR="005536AA" w:rsidRPr="00D075E5">
        <w:rPr>
          <w:lang w:val="en-US"/>
        </w:rPr>
        <w:t xml:space="preserve"> about </w:t>
      </w:r>
      <w:r w:rsidR="002D24D8" w:rsidRPr="00D075E5">
        <w:rPr>
          <w:lang w:val="en-US"/>
        </w:rPr>
        <w:t xml:space="preserve">the </w:t>
      </w:r>
      <w:r w:rsidR="005536AA" w:rsidRPr="00D075E5">
        <w:rPr>
          <w:lang w:val="en-US"/>
        </w:rPr>
        <w:t>importance and need to control thoughts be impo</w:t>
      </w:r>
      <w:r w:rsidR="00F44831" w:rsidRPr="00D075E5">
        <w:rPr>
          <w:lang w:val="en-US"/>
        </w:rPr>
        <w:t>r</w:t>
      </w:r>
      <w:r w:rsidR="005536AA" w:rsidRPr="00D075E5">
        <w:rPr>
          <w:lang w:val="en-US"/>
        </w:rPr>
        <w:t>tant in predicting rumination?</w:t>
      </w:r>
      <w:r w:rsidR="001E2C06" w:rsidRPr="00D075E5">
        <w:rPr>
          <w:lang w:val="en-US"/>
        </w:rPr>
        <w:t xml:space="preserve"> These </w:t>
      </w:r>
      <w:r w:rsidR="00FA47EB" w:rsidRPr="00D075E5">
        <w:rPr>
          <w:lang w:val="en-US"/>
        </w:rPr>
        <w:t>metacognitive beliefs</w:t>
      </w:r>
      <w:r w:rsidR="00075070" w:rsidRPr="00D075E5">
        <w:rPr>
          <w:lang w:val="en-US"/>
        </w:rPr>
        <w:t xml:space="preserve"> </w:t>
      </w:r>
      <w:r w:rsidR="002D24D8" w:rsidRPr="00D075E5">
        <w:rPr>
          <w:lang w:val="en-US"/>
        </w:rPr>
        <w:t xml:space="preserve">may </w:t>
      </w:r>
      <w:r w:rsidR="001E2C06" w:rsidRPr="00D075E5">
        <w:rPr>
          <w:lang w:val="en-US"/>
        </w:rPr>
        <w:t>prevent individuals from experiencing mental event</w:t>
      </w:r>
      <w:r w:rsidR="002D24D8" w:rsidRPr="00D075E5">
        <w:rPr>
          <w:lang w:val="en-US"/>
        </w:rPr>
        <w:t>s</w:t>
      </w:r>
      <w:r w:rsidR="001E2C06" w:rsidRPr="00D075E5">
        <w:rPr>
          <w:lang w:val="en-US"/>
        </w:rPr>
        <w:t xml:space="preserve"> (e.g. negative thoughts about frustrating episodes) as internal transient phenomena </w:t>
      </w:r>
      <w:r w:rsidR="00DD5121" w:rsidRPr="00D075E5">
        <w:rPr>
          <w:lang w:val="en-US"/>
        </w:rPr>
        <w:t>which do</w:t>
      </w:r>
      <w:r w:rsidR="00BC7B4F" w:rsidRPr="00D075E5">
        <w:rPr>
          <w:lang w:val="en-US"/>
        </w:rPr>
        <w:t>es</w:t>
      </w:r>
      <w:r w:rsidR="002D24D8" w:rsidRPr="00D075E5">
        <w:rPr>
          <w:lang w:val="en-US"/>
        </w:rPr>
        <w:t xml:space="preserve"> </w:t>
      </w:r>
      <w:r w:rsidR="001E2C06" w:rsidRPr="00D075E5">
        <w:rPr>
          <w:lang w:val="en-US"/>
        </w:rPr>
        <w:t xml:space="preserve">not necessarily need </w:t>
      </w:r>
      <w:r w:rsidR="002D24D8" w:rsidRPr="00D075E5">
        <w:rPr>
          <w:lang w:val="en-US"/>
        </w:rPr>
        <w:t xml:space="preserve">a </w:t>
      </w:r>
      <w:r w:rsidR="001E2C06" w:rsidRPr="00D075E5">
        <w:rPr>
          <w:lang w:val="en-US"/>
        </w:rPr>
        <w:t xml:space="preserve">coping response. </w:t>
      </w:r>
      <w:r w:rsidR="007C5AA9" w:rsidRPr="00D075E5">
        <w:rPr>
          <w:lang w:val="en-US"/>
        </w:rPr>
        <w:t>Conversely, they</w:t>
      </w:r>
      <w:r w:rsidR="00075070" w:rsidRPr="00D075E5">
        <w:rPr>
          <w:lang w:val="en-US"/>
        </w:rPr>
        <w:t xml:space="preserve"> </w:t>
      </w:r>
      <w:r w:rsidR="001E2C06" w:rsidRPr="00D075E5">
        <w:rPr>
          <w:lang w:val="en-US"/>
        </w:rPr>
        <w:t>may drive the tendency to focus and monitor negative thoughts and activate</w:t>
      </w:r>
      <w:r w:rsidR="007C5AA9" w:rsidRPr="00D075E5">
        <w:rPr>
          <w:lang w:val="en-US"/>
        </w:rPr>
        <w:t xml:space="preserve"> maladaptive</w:t>
      </w:r>
      <w:r w:rsidR="00075070" w:rsidRPr="00D075E5">
        <w:rPr>
          <w:lang w:val="en-US"/>
        </w:rPr>
        <w:t xml:space="preserve"> </w:t>
      </w:r>
      <w:r w:rsidR="001E2C06" w:rsidRPr="00D075E5">
        <w:rPr>
          <w:lang w:val="en-US"/>
        </w:rPr>
        <w:t xml:space="preserve">attempts to reach internal </w:t>
      </w:r>
      <w:r w:rsidR="007C5AA9" w:rsidRPr="00D075E5">
        <w:rPr>
          <w:lang w:val="en-US"/>
        </w:rPr>
        <w:t xml:space="preserve">self-regulatory </w:t>
      </w:r>
      <w:r w:rsidR="001E2C06" w:rsidRPr="00D075E5">
        <w:rPr>
          <w:lang w:val="en-US"/>
        </w:rPr>
        <w:t>goal</w:t>
      </w:r>
      <w:r w:rsidR="002D24D8" w:rsidRPr="00D075E5">
        <w:rPr>
          <w:lang w:val="en-US"/>
        </w:rPr>
        <w:t>s</w:t>
      </w:r>
      <w:r w:rsidR="001E2C06" w:rsidRPr="00D075E5">
        <w:rPr>
          <w:lang w:val="en-US"/>
        </w:rPr>
        <w:t xml:space="preserve"> (e.g. solve or suppress them) for example by increasing rumination.</w:t>
      </w:r>
    </w:p>
    <w:p w:rsidR="00EE72EA" w:rsidRPr="00D075E5" w:rsidRDefault="001E2C06" w:rsidP="006713F9">
      <w:pPr>
        <w:tabs>
          <w:tab w:val="left" w:pos="709"/>
          <w:tab w:val="left" w:pos="9072"/>
        </w:tabs>
        <w:spacing w:line="480" w:lineRule="auto"/>
        <w:ind w:right="567"/>
        <w:rPr>
          <w:lang w:val="en-US"/>
        </w:rPr>
      </w:pPr>
      <w:r w:rsidRPr="00D075E5">
        <w:rPr>
          <w:lang w:val="en-US"/>
        </w:rPr>
        <w:lastRenderedPageBreak/>
        <w:tab/>
      </w:r>
      <w:r w:rsidR="005536AA" w:rsidRPr="00D075E5">
        <w:rPr>
          <w:lang w:val="en-US"/>
        </w:rPr>
        <w:t>The second pathway impl</w:t>
      </w:r>
      <w:r w:rsidR="002D24D8" w:rsidRPr="00D075E5">
        <w:rPr>
          <w:lang w:val="en-US"/>
        </w:rPr>
        <w:t>ies</w:t>
      </w:r>
      <w:r w:rsidR="005536AA" w:rsidRPr="00D075E5">
        <w:rPr>
          <w:lang w:val="en-US"/>
        </w:rPr>
        <w:t xml:space="preserve"> the role of </w:t>
      </w:r>
      <w:r w:rsidR="00FA47EB" w:rsidRPr="00D075E5">
        <w:rPr>
          <w:lang w:val="en-US"/>
        </w:rPr>
        <w:t>metacognitive beliefs</w:t>
      </w:r>
      <w:r w:rsidR="00075070" w:rsidRPr="00D075E5">
        <w:rPr>
          <w:lang w:val="en-US"/>
        </w:rPr>
        <w:t xml:space="preserve"> </w:t>
      </w:r>
      <w:r w:rsidR="005536AA" w:rsidRPr="00D075E5">
        <w:rPr>
          <w:lang w:val="en-US"/>
        </w:rPr>
        <w:t xml:space="preserve">about the importance and need to control thoughts as a direct mediator in the relationship between triggering </w:t>
      </w:r>
      <w:r w:rsidRPr="00D075E5">
        <w:rPr>
          <w:lang w:val="en-US"/>
        </w:rPr>
        <w:t>episodes and subsequent anger</w:t>
      </w:r>
      <w:r w:rsidR="009504CF" w:rsidRPr="00D075E5">
        <w:rPr>
          <w:lang w:val="en-US"/>
        </w:rPr>
        <w:t>, independently from rumination</w:t>
      </w:r>
      <w:r w:rsidRPr="00D075E5">
        <w:rPr>
          <w:lang w:val="en-US"/>
        </w:rPr>
        <w:t>.</w:t>
      </w:r>
      <w:r w:rsidR="00EE72EA" w:rsidRPr="00D075E5">
        <w:rPr>
          <w:lang w:val="en-US"/>
        </w:rPr>
        <w:t xml:space="preserve"> The tendency to focus </w:t>
      </w:r>
      <w:r w:rsidR="009504CF" w:rsidRPr="00D075E5">
        <w:rPr>
          <w:lang w:val="en-US"/>
        </w:rPr>
        <w:t>on negative thoughts in order</w:t>
      </w:r>
      <w:r w:rsidR="00EE72EA" w:rsidRPr="00D075E5">
        <w:rPr>
          <w:lang w:val="en-US"/>
        </w:rPr>
        <w:t xml:space="preserve"> to suppress them may lead to a paradoxical increase of anger because: (1) attentional focus </w:t>
      </w:r>
      <w:r w:rsidR="00FA47EB" w:rsidRPr="00D075E5">
        <w:rPr>
          <w:lang w:val="en-US"/>
        </w:rPr>
        <w:t>may become</w:t>
      </w:r>
      <w:r w:rsidR="00EE72EA" w:rsidRPr="00D075E5">
        <w:rPr>
          <w:lang w:val="en-US"/>
        </w:rPr>
        <w:t xml:space="preserve"> fixed on monitoring internal thoughts as important or dangerous signals, thus making them more salient, intrusive and persistent; and (2) monitoring efficacy of suppression</w:t>
      </w:r>
      <w:r w:rsidR="00FA47EB" w:rsidRPr="00D075E5">
        <w:rPr>
          <w:lang w:val="en-US"/>
        </w:rPr>
        <w:t xml:space="preserve"> efforts</w:t>
      </w:r>
      <w:r w:rsidR="00EE72EA" w:rsidRPr="00D075E5">
        <w:rPr>
          <w:lang w:val="en-US"/>
        </w:rPr>
        <w:t xml:space="preserve"> implies the recall of angry thoughts people want to suppress, thus producing a well-known </w:t>
      </w:r>
      <w:r w:rsidR="009504CF" w:rsidRPr="00D075E5">
        <w:rPr>
          <w:lang w:val="en-US"/>
        </w:rPr>
        <w:t xml:space="preserve">paradoxical </w:t>
      </w:r>
      <w:r w:rsidR="00EE72EA" w:rsidRPr="00D075E5">
        <w:rPr>
          <w:lang w:val="en-US"/>
        </w:rPr>
        <w:t>rebound effect (Wenzlaff &amp; Wegner, 2000).</w:t>
      </w:r>
    </w:p>
    <w:p w:rsidR="00EE72EA" w:rsidRPr="00D075E5" w:rsidRDefault="00EE72EA" w:rsidP="006713F9">
      <w:pPr>
        <w:tabs>
          <w:tab w:val="left" w:pos="709"/>
          <w:tab w:val="left" w:pos="9072"/>
        </w:tabs>
        <w:spacing w:line="480" w:lineRule="auto"/>
        <w:ind w:right="567"/>
        <w:rPr>
          <w:lang w:val="en-US"/>
        </w:rPr>
      </w:pPr>
      <w:r w:rsidRPr="00D075E5">
        <w:rPr>
          <w:lang w:val="en-US"/>
        </w:rPr>
        <w:tab/>
        <w:t xml:space="preserve">Taken together, the findings </w:t>
      </w:r>
      <w:r w:rsidR="002D24D8" w:rsidRPr="00D075E5">
        <w:rPr>
          <w:lang w:val="en-US"/>
        </w:rPr>
        <w:t xml:space="preserve">from our study </w:t>
      </w:r>
      <w:r w:rsidRPr="00D075E5">
        <w:rPr>
          <w:lang w:val="en-US"/>
        </w:rPr>
        <w:t xml:space="preserve">provide support </w:t>
      </w:r>
      <w:r w:rsidR="002D24D8" w:rsidRPr="00D075E5">
        <w:rPr>
          <w:lang w:val="en-US"/>
        </w:rPr>
        <w:t>the</w:t>
      </w:r>
      <w:r w:rsidR="00FA47EB" w:rsidRPr="00D075E5">
        <w:rPr>
          <w:lang w:val="en-US"/>
        </w:rPr>
        <w:t xml:space="preserve"> appl</w:t>
      </w:r>
      <w:r w:rsidRPr="00D075E5">
        <w:rPr>
          <w:lang w:val="en-US"/>
        </w:rPr>
        <w:t>i</w:t>
      </w:r>
      <w:r w:rsidR="002D24D8" w:rsidRPr="00D075E5">
        <w:rPr>
          <w:lang w:val="en-US"/>
        </w:rPr>
        <w:t>cation</w:t>
      </w:r>
      <w:r w:rsidR="00075070" w:rsidRPr="00D075E5">
        <w:rPr>
          <w:lang w:val="en-US"/>
        </w:rPr>
        <w:t xml:space="preserve"> </w:t>
      </w:r>
      <w:r w:rsidR="002D24D8" w:rsidRPr="00D075E5">
        <w:rPr>
          <w:lang w:val="en-US"/>
        </w:rPr>
        <w:t xml:space="preserve">of </w:t>
      </w:r>
      <w:r w:rsidR="00FA47EB" w:rsidRPr="00D075E5">
        <w:rPr>
          <w:lang w:val="en-US"/>
        </w:rPr>
        <w:t>metacognitive model</w:t>
      </w:r>
      <w:r w:rsidRPr="00D075E5">
        <w:rPr>
          <w:lang w:val="en-US"/>
        </w:rPr>
        <w:t xml:space="preserve"> to understanding the interplay between anger and rumination. Following this line of reasoning, a number of novel clinical </w:t>
      </w:r>
      <w:r w:rsidR="002D24D8" w:rsidRPr="00D075E5">
        <w:rPr>
          <w:lang w:val="en-US"/>
        </w:rPr>
        <w:t>interventions</w:t>
      </w:r>
      <w:r w:rsidR="00075070" w:rsidRPr="00D075E5">
        <w:rPr>
          <w:lang w:val="en-US"/>
        </w:rPr>
        <w:t xml:space="preserve"> </w:t>
      </w:r>
      <w:r w:rsidR="00574352" w:rsidRPr="00D075E5">
        <w:rPr>
          <w:lang w:val="en-US"/>
        </w:rPr>
        <w:t xml:space="preserve">from </w:t>
      </w:r>
      <w:r w:rsidRPr="00D075E5">
        <w:rPr>
          <w:lang w:val="en-US"/>
        </w:rPr>
        <w:t>Metacognitive Therapy (MCT, Wells, 2008) could be employed in the assessment, conceptualization and treatment of anger-related problems.</w:t>
      </w:r>
    </w:p>
    <w:p w:rsidR="00EE72EA" w:rsidRPr="00D075E5" w:rsidRDefault="00EE72EA" w:rsidP="006713F9">
      <w:pPr>
        <w:tabs>
          <w:tab w:val="left" w:pos="709"/>
          <w:tab w:val="left" w:pos="9072"/>
        </w:tabs>
        <w:spacing w:line="480" w:lineRule="auto"/>
        <w:ind w:right="567"/>
        <w:rPr>
          <w:lang w:val="en-US"/>
        </w:rPr>
      </w:pPr>
      <w:r w:rsidRPr="00D075E5">
        <w:rPr>
          <w:lang w:val="en-US"/>
        </w:rPr>
        <w:tab/>
      </w:r>
      <w:r w:rsidRPr="00D075E5">
        <w:t xml:space="preserve">Firstly, in terms of assessment, information </w:t>
      </w:r>
      <w:r w:rsidR="00574352" w:rsidRPr="00D075E5">
        <w:t>could</w:t>
      </w:r>
      <w:r w:rsidRPr="00D075E5">
        <w:t xml:space="preserve"> be gathered not only in relation to the content of angry thoughts and thinking, but also </w:t>
      </w:r>
      <w:r w:rsidR="00FA47EB" w:rsidRPr="00D075E5">
        <w:rPr>
          <w:lang w:val="en-US"/>
        </w:rPr>
        <w:t>metacognitive beliefs</w:t>
      </w:r>
      <w:r w:rsidR="00574352" w:rsidRPr="00D075E5">
        <w:t>,</w:t>
      </w:r>
      <w:r w:rsidRPr="00D075E5">
        <w:t xml:space="preserve"> in order to develop an idiosyncratic case conceptualisation as well as to socialise patients </w:t>
      </w:r>
      <w:r w:rsidR="00574352" w:rsidRPr="00D075E5">
        <w:t>in</w:t>
      </w:r>
      <w:r w:rsidRPr="00D075E5">
        <w:t xml:space="preserve">to a metacognitive perspective according to which anger-related distress is associated to </w:t>
      </w:r>
      <w:r w:rsidR="00FA47EB" w:rsidRPr="00D075E5">
        <w:rPr>
          <w:lang w:val="en-US"/>
        </w:rPr>
        <w:t>metacognitive beliefs</w:t>
      </w:r>
      <w:r w:rsidRPr="00D075E5">
        <w:t xml:space="preserve"> about thoughts and rumination (e.g. </w:t>
      </w:r>
      <w:r w:rsidR="00FB0841" w:rsidRPr="00D075E5">
        <w:t>metacognitive beliefs</w:t>
      </w:r>
      <w:r w:rsidRPr="00D075E5">
        <w:t xml:space="preserve"> about the need to control thoughts, need to ruminate in order to cope</w:t>
      </w:r>
      <w:r w:rsidR="00574352" w:rsidRPr="00D075E5">
        <w:t>,</w:t>
      </w:r>
      <w:r w:rsidRPr="00D075E5">
        <w:t xml:space="preserve"> or uncontrollability of rumination). Secondly, MCT interventions </w:t>
      </w:r>
      <w:r w:rsidR="00574352" w:rsidRPr="00D075E5">
        <w:t>such as</w:t>
      </w:r>
      <w:r w:rsidR="00075070" w:rsidRPr="00D075E5">
        <w:t xml:space="preserve"> </w:t>
      </w:r>
      <w:r w:rsidR="00574352" w:rsidRPr="00D075E5">
        <w:t xml:space="preserve">the </w:t>
      </w:r>
      <w:r w:rsidRPr="00D075E5">
        <w:t>Attention Training Technique (ATT) and Detached Min</w:t>
      </w:r>
      <w:r w:rsidR="00574352" w:rsidRPr="00D075E5">
        <w:t>d</w:t>
      </w:r>
      <w:r w:rsidRPr="00D075E5">
        <w:t xml:space="preserve">fulness (DM) may prove useful in shifting to a metacognitive mode of processing, gaining awareness of the control </w:t>
      </w:r>
      <w:r w:rsidR="000A3E5D" w:rsidRPr="00D075E5">
        <w:t>we all</w:t>
      </w:r>
      <w:r w:rsidRPr="00D075E5">
        <w:t xml:space="preserve"> have over attention, choices and thinking style. Finally, idiosyncratic experiments and </w:t>
      </w:r>
      <w:r w:rsidRPr="00D075E5">
        <w:lastRenderedPageBreak/>
        <w:t xml:space="preserve">Socratic questioning may be </w:t>
      </w:r>
      <w:r w:rsidR="00FA47EB" w:rsidRPr="00D075E5">
        <w:t xml:space="preserve">applied to modify </w:t>
      </w:r>
      <w:r w:rsidR="00FA47EB" w:rsidRPr="00D075E5">
        <w:rPr>
          <w:lang w:val="en-US"/>
        </w:rPr>
        <w:t>metacognitive beliefs</w:t>
      </w:r>
      <w:r w:rsidRPr="00D075E5">
        <w:t xml:space="preserve"> and develop new plan</w:t>
      </w:r>
      <w:r w:rsidR="00FA47EB" w:rsidRPr="00D075E5">
        <w:t>s</w:t>
      </w:r>
      <w:r w:rsidRPr="00D075E5">
        <w:t xml:space="preserve"> of processing. </w:t>
      </w:r>
    </w:p>
    <w:p w:rsidR="00EE72EA" w:rsidRPr="00D075E5" w:rsidRDefault="00EE72EA" w:rsidP="006713F9">
      <w:pPr>
        <w:tabs>
          <w:tab w:val="left" w:pos="709"/>
          <w:tab w:val="left" w:pos="9072"/>
        </w:tabs>
        <w:spacing w:line="480" w:lineRule="auto"/>
        <w:ind w:right="567"/>
      </w:pPr>
      <w:r w:rsidRPr="00D075E5">
        <w:tab/>
        <w:t>Results of th</w:t>
      </w:r>
      <w:r w:rsidR="000A3E5D" w:rsidRPr="00D075E5">
        <w:t>is</w:t>
      </w:r>
      <w:r w:rsidRPr="00D075E5">
        <w:t xml:space="preserve"> stud</w:t>
      </w:r>
      <w:r w:rsidR="000A3E5D" w:rsidRPr="00D075E5">
        <w:t>y</w:t>
      </w:r>
      <w:r w:rsidRPr="00D075E5">
        <w:t xml:space="preserve"> must be considered with regard to some limitations. Firstly, social desirability, self-report biases, context effects and poor recall may have contributed to errors in self-report measurements. Secondly, data collection time points were not randomly allocated throughout the day and are retrospective</w:t>
      </w:r>
      <w:r w:rsidR="000A3E5D" w:rsidRPr="00D075E5">
        <w:t>.</w:t>
      </w:r>
      <w:r w:rsidR="00075070" w:rsidRPr="00D075E5">
        <w:t xml:space="preserve"> </w:t>
      </w:r>
      <w:r w:rsidR="000A3E5D" w:rsidRPr="00D075E5">
        <w:t>T</w:t>
      </w:r>
      <w:r w:rsidRPr="00D075E5">
        <w:t xml:space="preserve">his may lead to bias and errors in measurement due to the actual mood state of participants. Thirdly, the presence of a psychological disorder, which could account for level of anger and rumination, was not </w:t>
      </w:r>
      <w:proofErr w:type="gramStart"/>
      <w:r w:rsidRPr="00D075E5">
        <w:t>a</w:t>
      </w:r>
      <w:proofErr w:type="gramEnd"/>
      <w:r w:rsidRPr="00D075E5">
        <w:t xml:space="preserve"> assessed but the conservative outliers analysis that has been applied does provide a degree of confidence in the specificity of the results. Fourthly, the sample was relatively small in size and consisted primarily of female participants and results need to be replicated controlling for potential moderating effects of gender.</w:t>
      </w:r>
      <w:r w:rsidR="008C2128" w:rsidRPr="00D075E5">
        <w:t xml:space="preserve"> </w:t>
      </w:r>
    </w:p>
    <w:p w:rsidR="008C2128" w:rsidRPr="00D075E5" w:rsidRDefault="00CC4B0A" w:rsidP="006713F9">
      <w:pPr>
        <w:tabs>
          <w:tab w:val="left" w:pos="709"/>
          <w:tab w:val="left" w:pos="9072"/>
        </w:tabs>
        <w:spacing w:line="480" w:lineRule="auto"/>
        <w:ind w:right="567"/>
      </w:pPr>
      <w:r w:rsidRPr="00D075E5">
        <w:t xml:space="preserve">However, it should be noted that rumination has been found to be higher in females than in males from an early age (e.g. </w:t>
      </w:r>
      <w:r w:rsidR="00A01FBB" w:rsidRPr="00D075E5">
        <w:t xml:space="preserve">Johnson &amp; </w:t>
      </w:r>
      <w:proofErr w:type="spellStart"/>
      <w:r w:rsidR="00A01FBB" w:rsidRPr="00D075E5">
        <w:t>Whisman</w:t>
      </w:r>
      <w:proofErr w:type="spellEnd"/>
      <w:r w:rsidRPr="00D075E5">
        <w:t xml:space="preserve"> 2013; Jose &amp; Brown, 2008) lending a degree of justification to </w:t>
      </w:r>
      <w:r w:rsidR="008C2128" w:rsidRPr="00D075E5">
        <w:t xml:space="preserve">the predominantly female </w:t>
      </w:r>
      <w:r w:rsidRPr="00D075E5">
        <w:t xml:space="preserve">composition of our </w:t>
      </w:r>
      <w:r w:rsidR="008C2128" w:rsidRPr="00D075E5">
        <w:t>sample.</w:t>
      </w:r>
    </w:p>
    <w:p w:rsidR="00EE72EA" w:rsidRPr="00D075E5" w:rsidRDefault="00EE72EA" w:rsidP="006713F9">
      <w:pPr>
        <w:tabs>
          <w:tab w:val="left" w:pos="709"/>
          <w:tab w:val="left" w:pos="9072"/>
        </w:tabs>
        <w:spacing w:line="480" w:lineRule="auto"/>
        <w:ind w:right="567"/>
      </w:pPr>
      <w:r w:rsidRPr="00D075E5">
        <w:tab/>
        <w:t xml:space="preserve">A number of important questions need to be addressed in future research. The nature and role of </w:t>
      </w:r>
      <w:r w:rsidR="00FA47EB" w:rsidRPr="00D075E5">
        <w:rPr>
          <w:lang w:val="en-US"/>
        </w:rPr>
        <w:t>metacognitive beliefs</w:t>
      </w:r>
      <w:r w:rsidRPr="00D075E5">
        <w:t xml:space="preserve"> in anger and rumination requires further exploration, particularly in relation to clinical </w:t>
      </w:r>
      <w:r w:rsidR="001C0194" w:rsidRPr="00D075E5">
        <w:t>population</w:t>
      </w:r>
      <w:r w:rsidR="000A3E5D" w:rsidRPr="00D075E5">
        <w:t>s</w:t>
      </w:r>
      <w:r w:rsidRPr="00D075E5">
        <w:t xml:space="preserve"> and</w:t>
      </w:r>
      <w:r w:rsidR="001C0194" w:rsidRPr="00D075E5">
        <w:t xml:space="preserve"> to</w:t>
      </w:r>
      <w:r w:rsidRPr="00D075E5">
        <w:t xml:space="preserve"> the range of psychopathologies that include anger-related problems (e.g. impulse control or borderline personality disorder). For instance, it would be useful to verify whether </w:t>
      </w:r>
      <w:r w:rsidR="00FA47EB" w:rsidRPr="00D075E5">
        <w:rPr>
          <w:lang w:val="en-US"/>
        </w:rPr>
        <w:t>metacognitive beliefs</w:t>
      </w:r>
      <w:r w:rsidR="004941E0" w:rsidRPr="00D075E5">
        <w:rPr>
          <w:lang w:val="en-US"/>
        </w:rPr>
        <w:t xml:space="preserve"> </w:t>
      </w:r>
      <w:r w:rsidRPr="00D075E5">
        <w:t xml:space="preserve">can longitudinally predict anger in a clinical population. Secondly, the link between </w:t>
      </w:r>
      <w:r w:rsidR="00FA47EB" w:rsidRPr="00D075E5">
        <w:rPr>
          <w:lang w:val="en-US"/>
        </w:rPr>
        <w:t>metacognitive beliefs</w:t>
      </w:r>
      <w:r w:rsidRPr="00D075E5">
        <w:t xml:space="preserve"> about maladaptive coping strategies (e.g. aggressive behaviour or alcohol use) has not been tested yet. It is plausible to assume that maladaptive behaviour is </w:t>
      </w:r>
      <w:r w:rsidR="000A3E5D" w:rsidRPr="00D075E5">
        <w:t>employed</w:t>
      </w:r>
      <w:r w:rsidRPr="00D075E5">
        <w:t xml:space="preserve"> as an attempt to prevent, achieve relief </w:t>
      </w:r>
      <w:r w:rsidRPr="00D075E5">
        <w:lastRenderedPageBreak/>
        <w:t xml:space="preserve">from or directly regulate escalating distress due to the perseveration of self-focused attention and rumination. Thirdly, the construction and validation of a brief measure of beliefs about rumination in anger episodes may be useful to identify and target idiosyncratic </w:t>
      </w:r>
      <w:r w:rsidR="006B70A6" w:rsidRPr="00D075E5">
        <w:rPr>
          <w:lang w:val="en-US"/>
        </w:rPr>
        <w:t>metacognitive beliefs</w:t>
      </w:r>
      <w:r w:rsidRPr="00D075E5">
        <w:t>.</w:t>
      </w:r>
    </w:p>
    <w:p w:rsidR="00075070" w:rsidRPr="00D075E5" w:rsidRDefault="00EE72EA" w:rsidP="006713F9">
      <w:pPr>
        <w:tabs>
          <w:tab w:val="left" w:pos="709"/>
          <w:tab w:val="left" w:pos="9072"/>
        </w:tabs>
        <w:spacing w:line="480" w:lineRule="auto"/>
        <w:ind w:right="567"/>
      </w:pPr>
      <w:r w:rsidRPr="00D075E5">
        <w:tab/>
        <w:t xml:space="preserve">In conclusion, the present study provides support for the potential value of </w:t>
      </w:r>
      <w:r w:rsidR="006B70A6" w:rsidRPr="00D075E5">
        <w:rPr>
          <w:lang w:val="en-US"/>
        </w:rPr>
        <w:t>metacognitive beliefs</w:t>
      </w:r>
      <w:r w:rsidRPr="00D075E5">
        <w:t xml:space="preserve"> in prospectively predicting anger and rumination. It also suggests</w:t>
      </w:r>
      <w:r w:rsidR="00075070" w:rsidRPr="00D075E5">
        <w:t xml:space="preserve"> </w:t>
      </w:r>
      <w:r w:rsidRPr="00D075E5">
        <w:t>future directions</w:t>
      </w:r>
      <w:r w:rsidR="00075070" w:rsidRPr="00D075E5">
        <w:t xml:space="preserve"> </w:t>
      </w:r>
      <w:r w:rsidRPr="00D075E5">
        <w:t>for research in applying metacognitive theory and therapy to anger-related problems.</w:t>
      </w:r>
    </w:p>
    <w:p w:rsidR="009E0B37" w:rsidRPr="00D075E5" w:rsidRDefault="009E0B37" w:rsidP="006713F9">
      <w:pPr>
        <w:tabs>
          <w:tab w:val="left" w:pos="709"/>
          <w:tab w:val="left" w:pos="9072"/>
        </w:tabs>
        <w:spacing w:line="480" w:lineRule="auto"/>
        <w:ind w:right="567"/>
      </w:pPr>
    </w:p>
    <w:p w:rsidR="009E0B37" w:rsidRPr="00D075E5" w:rsidRDefault="009E0B37" w:rsidP="006713F9">
      <w:pPr>
        <w:tabs>
          <w:tab w:val="left" w:pos="567"/>
        </w:tabs>
        <w:spacing w:line="480" w:lineRule="auto"/>
        <w:ind w:right="619"/>
        <w:rPr>
          <w:b/>
          <w:color w:val="000000" w:themeColor="text1"/>
        </w:rPr>
      </w:pPr>
      <w:r w:rsidRPr="00D075E5">
        <w:rPr>
          <w:b/>
          <w:color w:val="000000" w:themeColor="text1"/>
        </w:rPr>
        <w:t>Role of Funding Source</w:t>
      </w:r>
      <w:r w:rsidR="00BC7B4F" w:rsidRPr="00D075E5">
        <w:rPr>
          <w:b/>
          <w:color w:val="000000" w:themeColor="text1"/>
        </w:rPr>
        <w:t xml:space="preserve"> and Conflict of Interest</w:t>
      </w:r>
    </w:p>
    <w:p w:rsidR="009E0B37" w:rsidRPr="00D075E5" w:rsidRDefault="009E0B37" w:rsidP="006713F9">
      <w:pPr>
        <w:tabs>
          <w:tab w:val="left" w:pos="567"/>
        </w:tabs>
        <w:spacing w:line="480" w:lineRule="auto"/>
        <w:ind w:right="619"/>
        <w:rPr>
          <w:color w:val="000000" w:themeColor="text1"/>
        </w:rPr>
      </w:pPr>
      <w:proofErr w:type="gramStart"/>
      <w:r w:rsidRPr="00D075E5">
        <w:rPr>
          <w:color w:val="000000" w:themeColor="text1"/>
        </w:rPr>
        <w:t>None.</w:t>
      </w:r>
      <w:proofErr w:type="gramEnd"/>
    </w:p>
    <w:p w:rsidR="009E0B37" w:rsidRPr="00D075E5" w:rsidRDefault="009E0B37" w:rsidP="006713F9">
      <w:pPr>
        <w:tabs>
          <w:tab w:val="left" w:pos="709"/>
          <w:tab w:val="left" w:pos="9072"/>
        </w:tabs>
        <w:spacing w:line="480" w:lineRule="auto"/>
        <w:ind w:right="567"/>
      </w:pPr>
    </w:p>
    <w:p w:rsidR="007D48BF" w:rsidRPr="00D075E5" w:rsidRDefault="007D48BF" w:rsidP="00A41A27">
      <w:pPr>
        <w:spacing w:after="200" w:line="276" w:lineRule="auto"/>
        <w:rPr>
          <w:b/>
        </w:rPr>
      </w:pPr>
      <w:r w:rsidRPr="00D075E5">
        <w:rPr>
          <w:b/>
        </w:rPr>
        <w:t>References</w:t>
      </w:r>
    </w:p>
    <w:p w:rsidR="00E250BF" w:rsidRPr="00D075E5" w:rsidRDefault="007D48BF" w:rsidP="006713F9">
      <w:pPr>
        <w:spacing w:line="480" w:lineRule="auto"/>
        <w:ind w:left="567" w:hanging="425"/>
      </w:pPr>
      <w:proofErr w:type="spellStart"/>
      <w:proofErr w:type="gramStart"/>
      <w:r w:rsidRPr="00D075E5">
        <w:rPr>
          <w:lang w:val="en-US"/>
        </w:rPr>
        <w:t>Abela</w:t>
      </w:r>
      <w:proofErr w:type="spellEnd"/>
      <w:r w:rsidRPr="00D075E5">
        <w:rPr>
          <w:lang w:val="en-US"/>
        </w:rPr>
        <w:t>, J., Payne, A., &amp;</w:t>
      </w:r>
      <w:r w:rsidR="00DC3782" w:rsidRPr="00D075E5">
        <w:rPr>
          <w:lang w:val="en-US"/>
        </w:rPr>
        <w:t xml:space="preserve"> </w:t>
      </w:r>
      <w:proofErr w:type="spellStart"/>
      <w:r w:rsidRPr="00D075E5">
        <w:rPr>
          <w:lang w:val="en-US"/>
        </w:rPr>
        <w:t>Moussaly</w:t>
      </w:r>
      <w:proofErr w:type="spellEnd"/>
      <w:r w:rsidRPr="00D075E5">
        <w:rPr>
          <w:lang w:val="en-US"/>
        </w:rPr>
        <w:t>, N. (2003).</w:t>
      </w:r>
      <w:proofErr w:type="gramEnd"/>
      <w:r w:rsidR="00BC7B4F" w:rsidRPr="00D075E5">
        <w:rPr>
          <w:lang w:val="en-US"/>
        </w:rPr>
        <w:t xml:space="preserve"> </w:t>
      </w:r>
      <w:proofErr w:type="gramStart"/>
      <w:r w:rsidRPr="00D075E5">
        <w:rPr>
          <w:lang w:val="en-US"/>
        </w:rPr>
        <w:t>Cognitive vulnerability to depression in individuals with borderline personality disorder.</w:t>
      </w:r>
      <w:proofErr w:type="gramEnd"/>
      <w:r w:rsidR="00C90F1C" w:rsidRPr="00D075E5">
        <w:rPr>
          <w:lang w:val="en-US"/>
        </w:rPr>
        <w:t xml:space="preserve"> </w:t>
      </w:r>
      <w:proofErr w:type="gramStart"/>
      <w:r w:rsidRPr="00D075E5">
        <w:rPr>
          <w:i/>
        </w:rPr>
        <w:t>Journal of Personality Disorders, 17,</w:t>
      </w:r>
      <w:r w:rsidR="00600B13" w:rsidRPr="00D075E5">
        <w:t xml:space="preserve"> 319-</w:t>
      </w:r>
      <w:r w:rsidRPr="00D075E5">
        <w:t>239</w:t>
      </w:r>
      <w:r w:rsidR="00600B13" w:rsidRPr="00D075E5">
        <w:t>.</w:t>
      </w:r>
      <w:proofErr w:type="gramEnd"/>
      <w:r w:rsidR="00D82A17" w:rsidRPr="00D075E5">
        <w:t xml:space="preserve"> </w:t>
      </w:r>
      <w:hyperlink r:id="rId10" w:history="1">
        <w:r w:rsidR="00D82A17" w:rsidRPr="00D075E5">
          <w:rPr>
            <w:rStyle w:val="Hyperlink"/>
          </w:rPr>
          <w:t>http://dx.doi.org/10.1521/pedi.17.4.319.23968</w:t>
        </w:r>
      </w:hyperlink>
      <w:r w:rsidR="00D82A17" w:rsidRPr="00D075E5">
        <w:t xml:space="preserve"> </w:t>
      </w:r>
    </w:p>
    <w:p w:rsidR="007D48BF" w:rsidRPr="00D075E5" w:rsidRDefault="007D48BF" w:rsidP="006713F9">
      <w:pPr>
        <w:spacing w:line="480" w:lineRule="auto"/>
        <w:ind w:left="567" w:hanging="425"/>
        <w:rPr>
          <w:lang w:val="en-US"/>
        </w:rPr>
      </w:pPr>
      <w:proofErr w:type="gramStart"/>
      <w:r w:rsidRPr="00D075E5">
        <w:rPr>
          <w:lang w:val="en-US"/>
        </w:rPr>
        <w:t>Baer, R. A. &amp; Sauer, S. E. (2011).</w:t>
      </w:r>
      <w:proofErr w:type="gramEnd"/>
      <w:r w:rsidRPr="00D075E5">
        <w:rPr>
          <w:lang w:val="en-US"/>
        </w:rPr>
        <w:t xml:space="preserve"> Relationships </w:t>
      </w:r>
      <w:proofErr w:type="gramStart"/>
      <w:r w:rsidRPr="00D075E5">
        <w:rPr>
          <w:lang w:val="en-US"/>
        </w:rPr>
        <w:t>Between</w:t>
      </w:r>
      <w:proofErr w:type="gramEnd"/>
      <w:r w:rsidRPr="00D075E5">
        <w:rPr>
          <w:lang w:val="en-US"/>
        </w:rPr>
        <w:t xml:space="preserve"> Depressive Rumination, Anger Rumination, and Borderline Personality Features. </w:t>
      </w:r>
      <w:r w:rsidRPr="00D075E5">
        <w:rPr>
          <w:i/>
          <w:lang w:val="en-US"/>
        </w:rPr>
        <w:t>Personality Disorders: Theory, Research, and Treatment, 2,</w:t>
      </w:r>
      <w:r w:rsidR="00600B13" w:rsidRPr="00D075E5">
        <w:rPr>
          <w:lang w:val="en-US"/>
        </w:rPr>
        <w:t xml:space="preserve"> 142-</w:t>
      </w:r>
      <w:r w:rsidRPr="00D075E5">
        <w:rPr>
          <w:lang w:val="en-US"/>
        </w:rPr>
        <w:t>150.</w:t>
      </w:r>
      <w:r w:rsidR="00E250BF" w:rsidRPr="00D075E5">
        <w:rPr>
          <w:lang w:val="en-US"/>
        </w:rPr>
        <w:t xml:space="preserve"> </w:t>
      </w:r>
      <w:hyperlink r:id="rId11" w:history="1">
        <w:r w:rsidR="00E250BF" w:rsidRPr="00D075E5">
          <w:rPr>
            <w:rStyle w:val="Hyperlink"/>
            <w:lang w:val="en-US"/>
          </w:rPr>
          <w:t>http://dx.doi.org/</w:t>
        </w:r>
        <w:r w:rsidR="00E250BF" w:rsidRPr="00D075E5">
          <w:rPr>
            <w:rStyle w:val="Hyperlink"/>
          </w:rPr>
          <w:t>10.1037/a0019478</w:t>
        </w:r>
      </w:hyperlink>
      <w:r w:rsidR="00E250BF" w:rsidRPr="00D075E5">
        <w:t xml:space="preserve"> </w:t>
      </w:r>
    </w:p>
    <w:p w:rsidR="007D48BF" w:rsidRPr="00D075E5" w:rsidRDefault="007D48BF" w:rsidP="006713F9">
      <w:pPr>
        <w:spacing w:line="480" w:lineRule="auto"/>
        <w:ind w:left="567" w:hanging="425"/>
        <w:rPr>
          <w:lang w:val="en-US"/>
        </w:rPr>
      </w:pPr>
      <w:proofErr w:type="gramStart"/>
      <w:r w:rsidRPr="00D075E5">
        <w:rPr>
          <w:lang w:val="en-US"/>
        </w:rPr>
        <w:t>Beck, A. T. (1976).</w:t>
      </w:r>
      <w:r w:rsidRPr="00D075E5">
        <w:rPr>
          <w:i/>
          <w:iCs/>
          <w:lang w:val="en-US"/>
        </w:rPr>
        <w:t xml:space="preserve">Cognitive </w:t>
      </w:r>
      <w:r w:rsidR="00C27F88" w:rsidRPr="00D075E5">
        <w:rPr>
          <w:i/>
          <w:iCs/>
          <w:lang w:val="en-US"/>
        </w:rPr>
        <w:t>T</w:t>
      </w:r>
      <w:r w:rsidRPr="00D075E5">
        <w:rPr>
          <w:i/>
          <w:iCs/>
          <w:lang w:val="en-US"/>
        </w:rPr>
        <w:t xml:space="preserve">herapy and the </w:t>
      </w:r>
      <w:r w:rsidR="00C27F88" w:rsidRPr="00D075E5">
        <w:rPr>
          <w:i/>
          <w:iCs/>
          <w:lang w:val="en-US"/>
        </w:rPr>
        <w:t>E</w:t>
      </w:r>
      <w:r w:rsidRPr="00D075E5">
        <w:rPr>
          <w:i/>
          <w:iCs/>
          <w:lang w:val="en-US"/>
        </w:rPr>
        <w:t xml:space="preserve">motional </w:t>
      </w:r>
      <w:r w:rsidR="00C27F88" w:rsidRPr="00D075E5">
        <w:rPr>
          <w:i/>
          <w:iCs/>
          <w:lang w:val="en-US"/>
        </w:rPr>
        <w:t>D</w:t>
      </w:r>
      <w:r w:rsidRPr="00D075E5">
        <w:rPr>
          <w:i/>
          <w:iCs/>
          <w:lang w:val="en-US"/>
        </w:rPr>
        <w:t>isorders</w:t>
      </w:r>
      <w:r w:rsidRPr="00D075E5">
        <w:rPr>
          <w:lang w:val="en-US"/>
        </w:rPr>
        <w:t>.</w:t>
      </w:r>
      <w:proofErr w:type="gramEnd"/>
      <w:r w:rsidRPr="00D075E5">
        <w:rPr>
          <w:lang w:val="en-US"/>
        </w:rPr>
        <w:t xml:space="preserve"> New York</w:t>
      </w:r>
      <w:r w:rsidR="00C27F88" w:rsidRPr="00D075E5">
        <w:rPr>
          <w:lang w:val="en-US"/>
        </w:rPr>
        <w:t>, USA</w:t>
      </w:r>
      <w:r w:rsidRPr="00D075E5">
        <w:rPr>
          <w:lang w:val="en-US"/>
        </w:rPr>
        <w:t>: International Universities</w:t>
      </w:r>
      <w:r w:rsidR="00C27F88" w:rsidRPr="00D075E5">
        <w:rPr>
          <w:lang w:val="en-US"/>
        </w:rPr>
        <w:t>.</w:t>
      </w:r>
      <w:r w:rsidR="00D82A17" w:rsidRPr="00D075E5">
        <w:rPr>
          <w:lang w:val="en-US"/>
        </w:rPr>
        <w:t xml:space="preserve"> </w:t>
      </w:r>
    </w:p>
    <w:p w:rsidR="007D48BF" w:rsidRPr="00D075E5" w:rsidRDefault="007D48BF" w:rsidP="006713F9">
      <w:pPr>
        <w:spacing w:line="480" w:lineRule="auto"/>
        <w:ind w:left="567" w:hanging="425"/>
      </w:pPr>
      <w:proofErr w:type="gramStart"/>
      <w:r w:rsidRPr="00D075E5">
        <w:rPr>
          <w:lang w:val="en-US"/>
        </w:rPr>
        <w:t xml:space="preserve">Bushman, B. J., </w:t>
      </w:r>
      <w:proofErr w:type="spellStart"/>
      <w:r w:rsidRPr="00D075E5">
        <w:rPr>
          <w:lang w:val="en-US"/>
        </w:rPr>
        <w:t>Bonacci</w:t>
      </w:r>
      <w:proofErr w:type="spellEnd"/>
      <w:r w:rsidRPr="00D075E5">
        <w:rPr>
          <w:lang w:val="en-US"/>
        </w:rPr>
        <w:t>, A. M., Pedersen, W. C., Vasquez, E. A., &amp; Miller, N. (2005).</w:t>
      </w:r>
      <w:proofErr w:type="gramEnd"/>
      <w:r w:rsidRPr="00D075E5">
        <w:rPr>
          <w:lang w:val="en-US"/>
        </w:rPr>
        <w:t xml:space="preserve"> Chewing on it can chew you up: Effects of rumination on triggered displaced aggression. </w:t>
      </w:r>
      <w:r w:rsidRPr="00D075E5">
        <w:rPr>
          <w:i/>
          <w:iCs/>
          <w:lang w:val="en-US"/>
        </w:rPr>
        <w:t>Journal of Personality and Social Psychology</w:t>
      </w:r>
      <w:r w:rsidRPr="00D075E5">
        <w:rPr>
          <w:lang w:val="en-US"/>
        </w:rPr>
        <w:t xml:space="preserve">, </w:t>
      </w:r>
      <w:r w:rsidRPr="00D075E5">
        <w:rPr>
          <w:i/>
          <w:iCs/>
          <w:lang w:val="en-US"/>
        </w:rPr>
        <w:t>88</w:t>
      </w:r>
      <w:r w:rsidR="00C27F88" w:rsidRPr="00D075E5">
        <w:rPr>
          <w:lang w:val="en-US"/>
        </w:rPr>
        <w:t>, 969-</w:t>
      </w:r>
      <w:r w:rsidRPr="00D075E5">
        <w:rPr>
          <w:lang w:val="en-US"/>
        </w:rPr>
        <w:t>983</w:t>
      </w:r>
      <w:r w:rsidR="00C27F88" w:rsidRPr="00D075E5">
        <w:rPr>
          <w:lang w:val="en-US"/>
        </w:rPr>
        <w:t>.</w:t>
      </w:r>
      <w:r w:rsidR="00530C21" w:rsidRPr="00D075E5">
        <w:rPr>
          <w:lang w:val="en-US"/>
        </w:rPr>
        <w:t xml:space="preserve"> </w:t>
      </w:r>
      <w:hyperlink r:id="rId12" w:tgtFrame="_blank" w:history="1">
        <w:r w:rsidR="00530C21" w:rsidRPr="00D075E5">
          <w:rPr>
            <w:rStyle w:val="Hyperlink"/>
          </w:rPr>
          <w:t>http://dx.doi.org/10.1037/0022-3514.88.6.969</w:t>
        </w:r>
      </w:hyperlink>
      <w:r w:rsidR="00530C21" w:rsidRPr="00D075E5">
        <w:t xml:space="preserve"> </w:t>
      </w:r>
    </w:p>
    <w:p w:rsidR="007D48BF" w:rsidRPr="00D075E5" w:rsidRDefault="007D48BF" w:rsidP="006713F9">
      <w:pPr>
        <w:spacing w:line="480" w:lineRule="auto"/>
        <w:ind w:left="567" w:hanging="425"/>
      </w:pPr>
      <w:r w:rsidRPr="00D075E5">
        <w:rPr>
          <w:lang w:val="it-IT"/>
        </w:rPr>
        <w:lastRenderedPageBreak/>
        <w:t>Caselli, G., Bortolai, C., Leoni, M., Rovetto, F. &amp;</w:t>
      </w:r>
      <w:r w:rsidR="00C90F1C" w:rsidRPr="00D075E5">
        <w:rPr>
          <w:lang w:val="it-IT"/>
        </w:rPr>
        <w:t xml:space="preserve"> </w:t>
      </w:r>
      <w:r w:rsidRPr="00D075E5">
        <w:rPr>
          <w:lang w:val="it-IT"/>
        </w:rPr>
        <w:t>Spada, M.M. (2008).</w:t>
      </w:r>
      <w:r w:rsidR="00530C21" w:rsidRPr="00D075E5">
        <w:rPr>
          <w:lang w:val="it-IT"/>
        </w:rPr>
        <w:t xml:space="preserve"> </w:t>
      </w:r>
      <w:proofErr w:type="gramStart"/>
      <w:r w:rsidRPr="00D075E5">
        <w:rPr>
          <w:lang w:val="en-US"/>
        </w:rPr>
        <w:t>Rumination in problem drinkers.</w:t>
      </w:r>
      <w:proofErr w:type="gramEnd"/>
      <w:r w:rsidR="00530C21" w:rsidRPr="00D075E5">
        <w:rPr>
          <w:lang w:val="en-US"/>
        </w:rPr>
        <w:t xml:space="preserve"> </w:t>
      </w:r>
      <w:r w:rsidRPr="00D075E5">
        <w:rPr>
          <w:i/>
        </w:rPr>
        <w:t>Addiction</w:t>
      </w:r>
      <w:r w:rsidR="00C27F88" w:rsidRPr="00D075E5">
        <w:rPr>
          <w:i/>
        </w:rPr>
        <w:t xml:space="preserve"> R</w:t>
      </w:r>
      <w:r w:rsidRPr="00D075E5">
        <w:rPr>
          <w:i/>
        </w:rPr>
        <w:t>esearch &amp;</w:t>
      </w:r>
      <w:r w:rsidR="00C27F88" w:rsidRPr="00D075E5">
        <w:rPr>
          <w:i/>
        </w:rPr>
        <w:t>T</w:t>
      </w:r>
      <w:r w:rsidRPr="00D075E5">
        <w:rPr>
          <w:i/>
        </w:rPr>
        <w:t>heory, 16,</w:t>
      </w:r>
      <w:r w:rsidRPr="00D075E5">
        <w:t xml:space="preserve"> 564-571.</w:t>
      </w:r>
      <w:r w:rsidR="00037BB6" w:rsidRPr="00D075E5">
        <w:t xml:space="preserve"> </w:t>
      </w:r>
      <w:hyperlink r:id="rId13" w:history="1">
        <w:r w:rsidR="00037BB6" w:rsidRPr="00D075E5">
          <w:rPr>
            <w:rStyle w:val="Hyperlink"/>
          </w:rPr>
          <w:t>http://dx.doi.org/10.1080/16066350802100822</w:t>
        </w:r>
      </w:hyperlink>
      <w:r w:rsidR="00037BB6" w:rsidRPr="00D075E5">
        <w:t xml:space="preserve"> </w:t>
      </w:r>
    </w:p>
    <w:p w:rsidR="007D48BF" w:rsidRPr="00D075E5" w:rsidRDefault="007D48BF" w:rsidP="006713F9">
      <w:pPr>
        <w:spacing w:line="480" w:lineRule="auto"/>
        <w:ind w:left="567" w:hanging="425"/>
        <w:rPr>
          <w:lang w:val="it-IT"/>
        </w:rPr>
      </w:pPr>
      <w:r w:rsidRPr="00D075E5">
        <w:rPr>
          <w:lang w:val="it-IT"/>
        </w:rPr>
        <w:t>Caselli, G., Ferretti, C., Leoni, M., Rebecchi, D., Rovetto, F. &amp;</w:t>
      </w:r>
      <w:r w:rsidR="00037BB6" w:rsidRPr="00D075E5">
        <w:rPr>
          <w:lang w:val="it-IT"/>
        </w:rPr>
        <w:t xml:space="preserve"> </w:t>
      </w:r>
      <w:r w:rsidRPr="00D075E5">
        <w:rPr>
          <w:lang w:val="it-IT"/>
        </w:rPr>
        <w:t xml:space="preserve">Spada M.M. (2010). </w:t>
      </w:r>
      <w:r w:rsidRPr="00D075E5">
        <w:rPr>
          <w:lang w:val="en-US"/>
        </w:rPr>
        <w:t xml:space="preserve">Rumination as a predictor of drinking </w:t>
      </w:r>
      <w:proofErr w:type="spellStart"/>
      <w:r w:rsidRPr="00D075E5">
        <w:rPr>
          <w:lang w:val="en-US"/>
        </w:rPr>
        <w:t>behaviour</w:t>
      </w:r>
      <w:proofErr w:type="spellEnd"/>
      <w:r w:rsidRPr="00D075E5">
        <w:rPr>
          <w:lang w:val="en-US"/>
        </w:rPr>
        <w:t xml:space="preserve"> in alcohol abusers: A prospective study</w:t>
      </w:r>
      <w:r w:rsidRPr="00D075E5">
        <w:rPr>
          <w:i/>
          <w:lang w:val="en-US"/>
        </w:rPr>
        <w:t xml:space="preserve">. </w:t>
      </w:r>
      <w:r w:rsidRPr="00D075E5">
        <w:rPr>
          <w:i/>
          <w:lang w:val="it-IT"/>
        </w:rPr>
        <w:t>Addiction, 105,</w:t>
      </w:r>
      <w:r w:rsidRPr="00D075E5">
        <w:rPr>
          <w:lang w:val="it-IT"/>
        </w:rPr>
        <w:t xml:space="preserve"> 1041-48</w:t>
      </w:r>
      <w:r w:rsidR="00C27F88" w:rsidRPr="00D075E5">
        <w:rPr>
          <w:lang w:val="it-IT"/>
        </w:rPr>
        <w:t>.</w:t>
      </w:r>
      <w:r w:rsidR="00037BB6" w:rsidRPr="00D075E5">
        <w:rPr>
          <w:lang w:val="it-IT"/>
        </w:rPr>
        <w:t xml:space="preserve"> </w:t>
      </w:r>
      <w:hyperlink r:id="rId14" w:history="1">
        <w:r w:rsidR="00BF6E06" w:rsidRPr="00D075E5">
          <w:rPr>
            <w:rStyle w:val="Hyperlink"/>
            <w:lang w:val="it-IT"/>
          </w:rPr>
          <w:t>http://dx.doi.org/10.1111/j.1360-0443.2010.02912.x</w:t>
        </w:r>
      </w:hyperlink>
      <w:r w:rsidR="00BF6E06" w:rsidRPr="00D075E5">
        <w:rPr>
          <w:lang w:val="it-IT"/>
        </w:rPr>
        <w:t xml:space="preserve"> </w:t>
      </w:r>
    </w:p>
    <w:p w:rsidR="007D48BF" w:rsidRPr="00D075E5" w:rsidRDefault="007D48BF" w:rsidP="006713F9">
      <w:pPr>
        <w:spacing w:line="480" w:lineRule="auto"/>
        <w:ind w:left="567" w:hanging="425"/>
        <w:rPr>
          <w:lang w:val="en-US"/>
        </w:rPr>
      </w:pPr>
      <w:r w:rsidRPr="00D075E5">
        <w:rPr>
          <w:lang w:val="it-IT"/>
        </w:rPr>
        <w:t xml:space="preserve">Caselli, G., Gemelli, A., Querci, S., Lugli, A.M., Canfora, F., Annovi, C., Rebecchi, D., Ruggiero, G.M., Sassaroli, S., Spada, M.M., Watkins, E.R. (2013). </w:t>
      </w:r>
      <w:proofErr w:type="gramStart"/>
      <w:r w:rsidRPr="00D075E5">
        <w:rPr>
          <w:lang w:val="en-US"/>
        </w:rPr>
        <w:t xml:space="preserve">The effect of rumination on craving across the continuum of drinking </w:t>
      </w:r>
      <w:proofErr w:type="spellStart"/>
      <w:r w:rsidRPr="00D075E5">
        <w:rPr>
          <w:lang w:val="en-US"/>
        </w:rPr>
        <w:t>behaviour</w:t>
      </w:r>
      <w:proofErr w:type="spellEnd"/>
      <w:r w:rsidRPr="00D075E5">
        <w:rPr>
          <w:lang w:val="en-US"/>
        </w:rPr>
        <w:t>.</w:t>
      </w:r>
      <w:proofErr w:type="gramEnd"/>
      <w:r w:rsidR="00BF6E06" w:rsidRPr="00D075E5">
        <w:rPr>
          <w:lang w:val="en-US"/>
        </w:rPr>
        <w:t xml:space="preserve"> </w:t>
      </w:r>
      <w:r w:rsidRPr="00D075E5">
        <w:rPr>
          <w:i/>
          <w:lang w:val="en-US"/>
        </w:rPr>
        <w:t xml:space="preserve">Addictive </w:t>
      </w:r>
      <w:proofErr w:type="spellStart"/>
      <w:r w:rsidRPr="00D075E5">
        <w:rPr>
          <w:i/>
          <w:lang w:val="en-US"/>
        </w:rPr>
        <w:t>Behaviours</w:t>
      </w:r>
      <w:proofErr w:type="spellEnd"/>
      <w:r w:rsidRPr="00D075E5">
        <w:rPr>
          <w:i/>
          <w:lang w:val="en-US"/>
        </w:rPr>
        <w:t>, 38,</w:t>
      </w:r>
      <w:r w:rsidRPr="00D075E5">
        <w:rPr>
          <w:lang w:val="en-US"/>
        </w:rPr>
        <w:t xml:space="preserve"> 2879-2883.</w:t>
      </w:r>
      <w:r w:rsidR="00BF6E06" w:rsidRPr="00D075E5">
        <w:rPr>
          <w:lang w:val="en-US"/>
        </w:rPr>
        <w:t xml:space="preserve"> </w:t>
      </w:r>
      <w:hyperlink r:id="rId15" w:history="1">
        <w:r w:rsidR="00BF6E06" w:rsidRPr="00D075E5">
          <w:rPr>
            <w:rStyle w:val="Hyperlink"/>
            <w:lang w:val="en-US"/>
          </w:rPr>
          <w:t>http://dx.doi.org/</w:t>
        </w:r>
        <w:r w:rsidR="00BF6E06" w:rsidRPr="00D075E5">
          <w:rPr>
            <w:rStyle w:val="Hyperlink"/>
            <w:vanish/>
          </w:rPr>
          <w:t xml:space="preserve">HYPERLINK "http://dx.doi.org/10.1016/j.addbeh.2013.08.023" \t "doilink" </w:t>
        </w:r>
        <w:r w:rsidR="00BF6E06" w:rsidRPr="00D075E5">
          <w:rPr>
            <w:rStyle w:val="Hyperlink"/>
          </w:rPr>
          <w:t>10.1016/j.addbeh.2013.08.023</w:t>
        </w:r>
      </w:hyperlink>
      <w:r w:rsidR="00BF6E06" w:rsidRPr="00D075E5">
        <w:rPr>
          <w:lang w:val="en-US"/>
        </w:rPr>
        <w:t xml:space="preserve">  </w:t>
      </w:r>
    </w:p>
    <w:p w:rsidR="007D48BF" w:rsidRPr="00D075E5" w:rsidRDefault="007D48BF" w:rsidP="006713F9">
      <w:pPr>
        <w:spacing w:line="480" w:lineRule="auto"/>
        <w:ind w:left="567" w:hanging="425"/>
        <w:rPr>
          <w:rFonts w:eastAsia="Calibri"/>
          <w:bCs/>
          <w:lang w:val="en-US"/>
        </w:rPr>
      </w:pPr>
      <w:r w:rsidRPr="00D075E5">
        <w:rPr>
          <w:rFonts w:eastAsia="Calibri"/>
          <w:lang w:val="en-US"/>
        </w:rPr>
        <w:t xml:space="preserve">Denson, T. F., Pedersen, W. C., </w:t>
      </w:r>
      <w:proofErr w:type="spellStart"/>
      <w:r w:rsidRPr="00D075E5">
        <w:rPr>
          <w:rFonts w:eastAsia="Calibri"/>
          <w:lang w:val="en-US"/>
        </w:rPr>
        <w:t>Friese</w:t>
      </w:r>
      <w:proofErr w:type="spellEnd"/>
      <w:r w:rsidRPr="00D075E5">
        <w:rPr>
          <w:rFonts w:eastAsia="Calibri"/>
          <w:lang w:val="en-US"/>
        </w:rPr>
        <w:t xml:space="preserve">, M., </w:t>
      </w:r>
      <w:proofErr w:type="spellStart"/>
      <w:r w:rsidRPr="00D075E5">
        <w:rPr>
          <w:rFonts w:eastAsia="Calibri"/>
          <w:lang w:val="en-US"/>
        </w:rPr>
        <w:t>Hahm</w:t>
      </w:r>
      <w:proofErr w:type="spellEnd"/>
      <w:r w:rsidRPr="00D075E5">
        <w:rPr>
          <w:rFonts w:eastAsia="Calibri"/>
          <w:lang w:val="en-US"/>
        </w:rPr>
        <w:t xml:space="preserve">, A., &amp; Roberts, L. (2011) </w:t>
      </w:r>
      <w:r w:rsidRPr="00D075E5">
        <w:rPr>
          <w:rFonts w:eastAsia="Calibri"/>
          <w:bCs/>
          <w:lang w:val="en-US"/>
        </w:rPr>
        <w:t xml:space="preserve">Understanding impulsive Aggression: Angry rumination and reduced self-control capacity are mechanisms underlying the provocation - aggression relationship. </w:t>
      </w:r>
      <w:r w:rsidRPr="00D075E5">
        <w:rPr>
          <w:rFonts w:eastAsia="Calibri"/>
          <w:bCs/>
          <w:i/>
          <w:lang w:val="en-US"/>
        </w:rPr>
        <w:t>Personality and Social Psychology Bulletin, 37,</w:t>
      </w:r>
      <w:r w:rsidRPr="00D075E5">
        <w:rPr>
          <w:rFonts w:eastAsia="Calibri"/>
          <w:bCs/>
          <w:lang w:val="en-US"/>
        </w:rPr>
        <w:t xml:space="preserve"> 830-862</w:t>
      </w:r>
      <w:r w:rsidR="00D67477" w:rsidRPr="00D075E5">
        <w:rPr>
          <w:rFonts w:eastAsia="Calibri"/>
          <w:bCs/>
          <w:lang w:val="en-US"/>
        </w:rPr>
        <w:t>.</w:t>
      </w:r>
      <w:r w:rsidR="00BF6E06" w:rsidRPr="00D075E5">
        <w:rPr>
          <w:rFonts w:eastAsia="Calibri"/>
          <w:bCs/>
          <w:lang w:val="en-US"/>
        </w:rPr>
        <w:t xml:space="preserve"> </w:t>
      </w:r>
      <w:hyperlink r:id="rId16" w:history="1">
        <w:r w:rsidR="00BF6E06" w:rsidRPr="00D075E5">
          <w:rPr>
            <w:rStyle w:val="Hyperlink"/>
            <w:rFonts w:eastAsia="Calibri"/>
            <w:bCs/>
            <w:lang w:val="en-US"/>
          </w:rPr>
          <w:t>http://dx.doi.org/10.1177/0146167211401420</w:t>
        </w:r>
      </w:hyperlink>
      <w:r w:rsidR="00BF6E06" w:rsidRPr="00D075E5">
        <w:rPr>
          <w:rFonts w:eastAsia="Calibri"/>
          <w:bCs/>
          <w:lang w:val="en-US"/>
        </w:rPr>
        <w:t xml:space="preserve"> </w:t>
      </w:r>
    </w:p>
    <w:p w:rsidR="007D48BF" w:rsidRPr="00D075E5" w:rsidRDefault="007D48BF" w:rsidP="006713F9">
      <w:pPr>
        <w:spacing w:line="480" w:lineRule="auto"/>
        <w:ind w:left="567" w:hanging="425"/>
        <w:rPr>
          <w:lang w:val="en-US"/>
        </w:rPr>
      </w:pPr>
      <w:r w:rsidRPr="00D075E5">
        <w:rPr>
          <w:lang w:val="en-US"/>
        </w:rPr>
        <w:t xml:space="preserve">Denson, T. F., Pedersen, W. C., &amp; Miller, N. (2006). </w:t>
      </w:r>
      <w:proofErr w:type="gramStart"/>
      <w:r w:rsidRPr="00D075E5">
        <w:rPr>
          <w:lang w:val="en-US"/>
        </w:rPr>
        <w:t xml:space="preserve">The Displaced Aggression </w:t>
      </w:r>
      <w:r w:rsidR="00D67477" w:rsidRPr="00D075E5">
        <w:rPr>
          <w:lang w:val="en-US"/>
        </w:rPr>
        <w:t>Q</w:t>
      </w:r>
      <w:r w:rsidRPr="00D075E5">
        <w:rPr>
          <w:lang w:val="en-US"/>
        </w:rPr>
        <w:t>uestionnaire.</w:t>
      </w:r>
      <w:proofErr w:type="gramEnd"/>
      <w:r w:rsidR="00C90F1C" w:rsidRPr="00D075E5">
        <w:rPr>
          <w:lang w:val="en-US"/>
        </w:rPr>
        <w:t xml:space="preserve"> </w:t>
      </w:r>
      <w:r w:rsidRPr="00D075E5">
        <w:rPr>
          <w:i/>
          <w:lang w:val="en-US"/>
        </w:rPr>
        <w:t>J</w:t>
      </w:r>
      <w:r w:rsidRPr="00D075E5">
        <w:rPr>
          <w:i/>
          <w:iCs/>
          <w:lang w:val="en-US"/>
        </w:rPr>
        <w:t>ournal of Personality and Social Psychology</w:t>
      </w:r>
      <w:r w:rsidRPr="00D075E5">
        <w:rPr>
          <w:lang w:val="en-US"/>
        </w:rPr>
        <w:t xml:space="preserve">, </w:t>
      </w:r>
      <w:r w:rsidRPr="00D075E5">
        <w:rPr>
          <w:i/>
          <w:iCs/>
          <w:lang w:val="en-US"/>
        </w:rPr>
        <w:t>90</w:t>
      </w:r>
      <w:r w:rsidRPr="00D075E5">
        <w:rPr>
          <w:lang w:val="en-US"/>
        </w:rPr>
        <w:t>, 1032-1051.</w:t>
      </w:r>
      <w:r w:rsidR="00111BBD" w:rsidRPr="00D075E5">
        <w:rPr>
          <w:lang w:val="en-US"/>
        </w:rPr>
        <w:t xml:space="preserve"> </w:t>
      </w:r>
      <w:hyperlink r:id="rId17" w:history="1">
        <w:r w:rsidR="00111BBD" w:rsidRPr="00D075E5">
          <w:rPr>
            <w:rStyle w:val="Hyperlink"/>
            <w:lang w:val="en-US"/>
          </w:rPr>
          <w:t>http://dx.doi.org/</w:t>
        </w:r>
        <w:r w:rsidR="00111BBD" w:rsidRPr="00D075E5">
          <w:rPr>
            <w:rStyle w:val="Hyperlink"/>
          </w:rPr>
          <w:t>10.1037/0022-3514.90.6.1032</w:t>
        </w:r>
      </w:hyperlink>
      <w:r w:rsidR="00111BBD" w:rsidRPr="00D075E5">
        <w:t xml:space="preserve"> </w:t>
      </w:r>
    </w:p>
    <w:p w:rsidR="007D48BF" w:rsidRPr="00D075E5" w:rsidRDefault="007D48BF" w:rsidP="006713F9">
      <w:pPr>
        <w:spacing w:line="480" w:lineRule="auto"/>
        <w:ind w:left="567" w:hanging="425"/>
        <w:rPr>
          <w:lang w:val="en-US"/>
        </w:rPr>
      </w:pPr>
      <w:proofErr w:type="gramStart"/>
      <w:r w:rsidRPr="00D075E5">
        <w:rPr>
          <w:lang w:val="en-US"/>
        </w:rPr>
        <w:t>Denson, T. F., White, A. J., &amp; Warburton, W. A. (2009).</w:t>
      </w:r>
      <w:proofErr w:type="gramEnd"/>
      <w:r w:rsidRPr="00D075E5">
        <w:rPr>
          <w:lang w:val="en-US"/>
        </w:rPr>
        <w:t xml:space="preserve"> Trait displaced aggression and psychopathy differentially moderate the effects of acute alcohol intoxication and rumination on triggered displaced aggression. </w:t>
      </w:r>
      <w:r w:rsidRPr="00D075E5">
        <w:rPr>
          <w:i/>
          <w:iCs/>
          <w:lang w:val="en-US"/>
        </w:rPr>
        <w:t>Journal of Research in Personality</w:t>
      </w:r>
      <w:r w:rsidRPr="00D075E5">
        <w:rPr>
          <w:lang w:val="en-US"/>
        </w:rPr>
        <w:t xml:space="preserve">, </w:t>
      </w:r>
      <w:r w:rsidRPr="00D075E5">
        <w:rPr>
          <w:i/>
          <w:iCs/>
          <w:lang w:val="en-US"/>
        </w:rPr>
        <w:t>43</w:t>
      </w:r>
      <w:r w:rsidRPr="00D075E5">
        <w:rPr>
          <w:lang w:val="en-US"/>
        </w:rPr>
        <w:t>, 673-681</w:t>
      </w:r>
      <w:r w:rsidR="00D67477" w:rsidRPr="00D075E5">
        <w:rPr>
          <w:lang w:val="en-US"/>
        </w:rPr>
        <w:t>.</w:t>
      </w:r>
      <w:r w:rsidR="000067C8" w:rsidRPr="00D075E5">
        <w:rPr>
          <w:lang w:val="en-US"/>
        </w:rPr>
        <w:t xml:space="preserve"> </w:t>
      </w:r>
      <w:hyperlink r:id="rId18" w:tgtFrame="_blank" w:history="1">
        <w:r w:rsidR="000067C8" w:rsidRPr="00D075E5">
          <w:rPr>
            <w:rStyle w:val="Hyperlink"/>
          </w:rPr>
          <w:t>http://dx.doi.org/10.1037/0022-3514.90.6.1032</w:t>
        </w:r>
      </w:hyperlink>
    </w:p>
    <w:p w:rsidR="007D48BF" w:rsidRPr="00D075E5" w:rsidRDefault="007D48BF" w:rsidP="006713F9">
      <w:pPr>
        <w:spacing w:line="480" w:lineRule="auto"/>
        <w:ind w:left="567" w:hanging="425"/>
        <w:rPr>
          <w:lang w:val="en-US"/>
        </w:rPr>
      </w:pPr>
      <w:r w:rsidRPr="00D075E5">
        <w:rPr>
          <w:lang w:val="en-US"/>
        </w:rPr>
        <w:t>Denson, T. F. (2013). The multiple systems model of angry rumination. </w:t>
      </w:r>
      <w:r w:rsidRPr="00D075E5">
        <w:rPr>
          <w:i/>
          <w:iCs/>
          <w:lang w:val="en-US"/>
        </w:rPr>
        <w:t>Personality and Social Psychology Review, 17</w:t>
      </w:r>
      <w:r w:rsidRPr="00D075E5">
        <w:rPr>
          <w:lang w:val="en-US"/>
        </w:rPr>
        <w:t>, 103-123</w:t>
      </w:r>
      <w:r w:rsidR="00D67477" w:rsidRPr="00D075E5">
        <w:rPr>
          <w:lang w:val="en-US"/>
        </w:rPr>
        <w:t>.</w:t>
      </w:r>
      <w:r w:rsidR="000067C8" w:rsidRPr="00D075E5">
        <w:rPr>
          <w:lang w:val="en-US"/>
        </w:rPr>
        <w:t xml:space="preserve"> </w:t>
      </w:r>
      <w:hyperlink r:id="rId19" w:history="1">
        <w:r w:rsidR="000067C8" w:rsidRPr="00D075E5">
          <w:rPr>
            <w:rStyle w:val="Hyperlink"/>
            <w:lang w:val="en-US"/>
          </w:rPr>
          <w:t>http://dx.doi.org/</w:t>
        </w:r>
        <w:r w:rsidR="000067C8" w:rsidRPr="00D075E5">
          <w:rPr>
            <w:rStyle w:val="Hyperlink"/>
          </w:rPr>
          <w:t>10.1177/1088868312467086</w:t>
        </w:r>
      </w:hyperlink>
      <w:r w:rsidR="000067C8" w:rsidRPr="00D075E5">
        <w:t xml:space="preserve"> </w:t>
      </w:r>
    </w:p>
    <w:p w:rsidR="007D48BF" w:rsidRPr="00D075E5" w:rsidRDefault="007D48BF" w:rsidP="006713F9">
      <w:pPr>
        <w:spacing w:line="480" w:lineRule="auto"/>
        <w:ind w:left="567" w:hanging="425"/>
        <w:rPr>
          <w:lang w:val="it-IT"/>
        </w:rPr>
      </w:pPr>
      <w:r w:rsidRPr="00D075E5">
        <w:rPr>
          <w:rFonts w:eastAsia="Calibri"/>
          <w:lang w:val="en-US"/>
        </w:rPr>
        <w:t xml:space="preserve">Ellis, A. (1977). </w:t>
      </w:r>
      <w:r w:rsidRPr="00D075E5">
        <w:rPr>
          <w:rFonts w:eastAsia="Calibri"/>
          <w:i/>
          <w:lang w:val="en-US"/>
        </w:rPr>
        <w:t xml:space="preserve">Anger: How to </w:t>
      </w:r>
      <w:r w:rsidR="00D67477" w:rsidRPr="00D075E5">
        <w:rPr>
          <w:rFonts w:eastAsia="Calibri"/>
          <w:i/>
          <w:lang w:val="en-US"/>
        </w:rPr>
        <w:t>L</w:t>
      </w:r>
      <w:r w:rsidRPr="00D075E5">
        <w:rPr>
          <w:rFonts w:eastAsia="Calibri"/>
          <w:i/>
          <w:lang w:val="en-US"/>
        </w:rPr>
        <w:t xml:space="preserve">ive with and without it. </w:t>
      </w:r>
      <w:r w:rsidRPr="00D075E5">
        <w:rPr>
          <w:lang w:val="it-IT"/>
        </w:rPr>
        <w:t>Secaucus, NJ</w:t>
      </w:r>
      <w:r w:rsidR="00D67477" w:rsidRPr="00D075E5">
        <w:rPr>
          <w:lang w:val="it-IT"/>
        </w:rPr>
        <w:t>, USA</w:t>
      </w:r>
      <w:r w:rsidRPr="00D075E5">
        <w:rPr>
          <w:lang w:val="it-IT"/>
        </w:rPr>
        <w:t>: Citadel Press</w:t>
      </w:r>
      <w:r w:rsidR="00D67477" w:rsidRPr="00D075E5">
        <w:rPr>
          <w:lang w:val="it-IT"/>
        </w:rPr>
        <w:t>.</w:t>
      </w:r>
    </w:p>
    <w:p w:rsidR="007D48BF" w:rsidRPr="00D075E5" w:rsidRDefault="007D48BF" w:rsidP="006713F9">
      <w:pPr>
        <w:spacing w:line="480" w:lineRule="auto"/>
        <w:ind w:left="567" w:hanging="425"/>
        <w:rPr>
          <w:bCs/>
          <w:lang w:val="en-US"/>
        </w:rPr>
      </w:pPr>
      <w:proofErr w:type="gramStart"/>
      <w:r w:rsidRPr="00D075E5">
        <w:rPr>
          <w:rFonts w:eastAsia="Calibri"/>
          <w:lang w:val="en-US"/>
        </w:rPr>
        <w:lastRenderedPageBreak/>
        <w:t>Fitness, J. (2008).</w:t>
      </w:r>
      <w:proofErr w:type="gramEnd"/>
      <w:r w:rsidRPr="00D075E5">
        <w:rPr>
          <w:rFonts w:eastAsia="Calibri"/>
          <w:lang w:val="en-US"/>
        </w:rPr>
        <w:t xml:space="preserve"> Fear and loathing in the workplace. In N. </w:t>
      </w:r>
      <w:proofErr w:type="spellStart"/>
      <w:r w:rsidRPr="00D075E5">
        <w:rPr>
          <w:rFonts w:eastAsia="Calibri"/>
          <w:lang w:val="en-US"/>
        </w:rPr>
        <w:t>Ashkanasy</w:t>
      </w:r>
      <w:proofErr w:type="spellEnd"/>
      <w:r w:rsidR="000067C8" w:rsidRPr="00D075E5">
        <w:rPr>
          <w:rFonts w:eastAsia="Calibri"/>
          <w:lang w:val="en-US"/>
        </w:rPr>
        <w:t xml:space="preserve"> </w:t>
      </w:r>
      <w:r w:rsidRPr="00D075E5">
        <w:rPr>
          <w:rFonts w:eastAsia="Calibri"/>
          <w:lang w:val="en-US"/>
        </w:rPr>
        <w:t>&amp; C. Cooper (Eds.), </w:t>
      </w:r>
      <w:r w:rsidRPr="00D075E5">
        <w:rPr>
          <w:rFonts w:eastAsia="Calibri"/>
          <w:i/>
          <w:iCs/>
          <w:lang w:val="en-US"/>
        </w:rPr>
        <w:t xml:space="preserve">Research </w:t>
      </w:r>
      <w:r w:rsidR="00D97CF0" w:rsidRPr="00D075E5">
        <w:rPr>
          <w:rFonts w:eastAsia="Calibri"/>
          <w:i/>
          <w:iCs/>
          <w:lang w:val="en-US"/>
        </w:rPr>
        <w:t>C</w:t>
      </w:r>
      <w:r w:rsidRPr="00D075E5">
        <w:rPr>
          <w:rFonts w:eastAsia="Calibri"/>
          <w:i/>
          <w:iCs/>
          <w:lang w:val="en-US"/>
        </w:rPr>
        <w:t xml:space="preserve">ompanion to </w:t>
      </w:r>
      <w:r w:rsidR="00D97CF0" w:rsidRPr="00D075E5">
        <w:rPr>
          <w:rFonts w:eastAsia="Calibri"/>
          <w:i/>
          <w:iCs/>
          <w:lang w:val="en-US"/>
        </w:rPr>
        <w:t>E</w:t>
      </w:r>
      <w:r w:rsidRPr="00D075E5">
        <w:rPr>
          <w:rFonts w:eastAsia="Calibri"/>
          <w:i/>
          <w:iCs/>
          <w:lang w:val="en-US"/>
        </w:rPr>
        <w:t xml:space="preserve">motions in the </w:t>
      </w:r>
      <w:r w:rsidR="00D97CF0" w:rsidRPr="00D075E5">
        <w:rPr>
          <w:rFonts w:eastAsia="Calibri"/>
          <w:i/>
          <w:iCs/>
          <w:lang w:val="en-US"/>
        </w:rPr>
        <w:t>W</w:t>
      </w:r>
      <w:r w:rsidRPr="00D075E5">
        <w:rPr>
          <w:rFonts w:eastAsia="Calibri"/>
          <w:i/>
          <w:iCs/>
          <w:lang w:val="en-US"/>
        </w:rPr>
        <w:t>orkplace</w:t>
      </w:r>
      <w:r w:rsidR="00D97CF0" w:rsidRPr="00D075E5">
        <w:rPr>
          <w:rFonts w:eastAsia="Calibri"/>
          <w:lang w:val="en-US"/>
        </w:rPr>
        <w:t> (pp. 127-</w:t>
      </w:r>
      <w:r w:rsidRPr="00D075E5">
        <w:rPr>
          <w:rFonts w:eastAsia="Calibri"/>
          <w:lang w:val="en-US"/>
        </w:rPr>
        <w:t>152). London</w:t>
      </w:r>
      <w:r w:rsidR="00D97CF0" w:rsidRPr="00D075E5">
        <w:rPr>
          <w:rFonts w:eastAsia="Calibri"/>
          <w:lang w:val="en-US"/>
        </w:rPr>
        <w:t>, UK</w:t>
      </w:r>
      <w:r w:rsidRPr="00D075E5">
        <w:rPr>
          <w:rFonts w:eastAsia="Calibri"/>
          <w:lang w:val="en-US"/>
        </w:rPr>
        <w:t>: Edward Elgar</w:t>
      </w:r>
      <w:r w:rsidR="00D97CF0" w:rsidRPr="00D075E5">
        <w:rPr>
          <w:rFonts w:eastAsia="Calibri"/>
          <w:lang w:val="en-US"/>
        </w:rPr>
        <w:t>.</w:t>
      </w:r>
    </w:p>
    <w:p w:rsidR="007D48BF" w:rsidRPr="00D075E5" w:rsidRDefault="007D48BF" w:rsidP="006713F9">
      <w:pPr>
        <w:spacing w:line="480" w:lineRule="auto"/>
        <w:ind w:left="567" w:hanging="425"/>
        <w:rPr>
          <w:rFonts w:eastAsia="Calibri"/>
          <w:bCs/>
          <w:lang w:val="en-US"/>
        </w:rPr>
      </w:pPr>
      <w:proofErr w:type="spellStart"/>
      <w:r w:rsidRPr="00D075E5">
        <w:rPr>
          <w:rFonts w:eastAsia="Calibri"/>
          <w:bCs/>
          <w:lang w:val="en-US"/>
        </w:rPr>
        <w:t>Forgays</w:t>
      </w:r>
      <w:proofErr w:type="spellEnd"/>
      <w:r w:rsidRPr="00D075E5">
        <w:rPr>
          <w:rFonts w:eastAsia="Calibri"/>
          <w:bCs/>
          <w:lang w:val="en-US"/>
        </w:rPr>
        <w:t xml:space="preserve">, D. G., </w:t>
      </w:r>
      <w:proofErr w:type="spellStart"/>
      <w:r w:rsidRPr="00D075E5">
        <w:rPr>
          <w:rFonts w:eastAsia="Calibri"/>
          <w:bCs/>
          <w:lang w:val="en-US"/>
        </w:rPr>
        <w:t>Forgays</w:t>
      </w:r>
      <w:proofErr w:type="spellEnd"/>
      <w:r w:rsidRPr="00D075E5">
        <w:rPr>
          <w:rFonts w:eastAsia="Calibri"/>
          <w:bCs/>
          <w:lang w:val="en-US"/>
        </w:rPr>
        <w:t>, D. K., &amp;</w:t>
      </w:r>
      <w:r w:rsidR="00C90F1C" w:rsidRPr="00D075E5">
        <w:rPr>
          <w:rFonts w:eastAsia="Calibri"/>
          <w:bCs/>
          <w:lang w:val="en-US"/>
        </w:rPr>
        <w:t xml:space="preserve"> </w:t>
      </w:r>
      <w:proofErr w:type="spellStart"/>
      <w:r w:rsidRPr="00D075E5">
        <w:rPr>
          <w:rFonts w:eastAsia="Calibri"/>
          <w:bCs/>
          <w:lang w:val="en-US"/>
        </w:rPr>
        <w:t>Spielberger</w:t>
      </w:r>
      <w:proofErr w:type="spellEnd"/>
      <w:r w:rsidRPr="00D075E5">
        <w:rPr>
          <w:rFonts w:eastAsia="Calibri"/>
          <w:bCs/>
          <w:lang w:val="en-US"/>
        </w:rPr>
        <w:t xml:space="preserve">, C. D. (1997). </w:t>
      </w:r>
      <w:proofErr w:type="gramStart"/>
      <w:r w:rsidRPr="00D075E5">
        <w:rPr>
          <w:rFonts w:eastAsia="Calibri"/>
          <w:bCs/>
          <w:lang w:val="en-US"/>
        </w:rPr>
        <w:t>Factor structure of the State-Trait Anger Expression Inventory.</w:t>
      </w:r>
      <w:proofErr w:type="gramEnd"/>
      <w:r w:rsidR="000067C8" w:rsidRPr="00D075E5">
        <w:rPr>
          <w:rFonts w:eastAsia="Calibri"/>
          <w:bCs/>
          <w:lang w:val="en-US"/>
        </w:rPr>
        <w:t xml:space="preserve"> </w:t>
      </w:r>
      <w:r w:rsidRPr="00D075E5">
        <w:rPr>
          <w:rFonts w:eastAsia="Calibri"/>
          <w:bCs/>
          <w:i/>
          <w:lang w:val="en-US"/>
        </w:rPr>
        <w:t>Journal of Personality Assessment, 69</w:t>
      </w:r>
      <w:r w:rsidR="00D97CF0" w:rsidRPr="00D075E5">
        <w:rPr>
          <w:rFonts w:eastAsia="Calibri"/>
          <w:bCs/>
          <w:lang w:val="en-US"/>
        </w:rPr>
        <w:t>, 497-</w:t>
      </w:r>
      <w:r w:rsidRPr="00D075E5">
        <w:rPr>
          <w:rFonts w:eastAsia="Calibri"/>
          <w:bCs/>
          <w:lang w:val="en-US"/>
        </w:rPr>
        <w:t>507</w:t>
      </w:r>
      <w:r w:rsidR="00D97CF0" w:rsidRPr="00D075E5">
        <w:rPr>
          <w:rFonts w:eastAsia="Calibri"/>
          <w:bCs/>
          <w:lang w:val="en-US"/>
        </w:rPr>
        <w:t>.</w:t>
      </w:r>
      <w:r w:rsidR="00550E7A" w:rsidRPr="00D075E5">
        <w:rPr>
          <w:rFonts w:eastAsia="Calibri"/>
          <w:bCs/>
          <w:lang w:val="en-US"/>
        </w:rPr>
        <w:t xml:space="preserve"> </w:t>
      </w:r>
      <w:hyperlink r:id="rId20" w:history="1">
        <w:r w:rsidR="00550E7A" w:rsidRPr="00D075E5">
          <w:rPr>
            <w:rStyle w:val="Hyperlink"/>
            <w:rFonts w:eastAsia="Calibri"/>
            <w:bCs/>
            <w:lang w:val="en-US"/>
          </w:rPr>
          <w:t>http://dx.doi.org</w:t>
        </w:r>
        <w:r w:rsidR="00550E7A" w:rsidRPr="00D075E5">
          <w:rPr>
            <w:rStyle w:val="Hyperlink"/>
          </w:rPr>
          <w:t>/1</w:t>
        </w:r>
        <w:r w:rsidR="00550E7A" w:rsidRPr="00D075E5">
          <w:rPr>
            <w:rStyle w:val="Hyperlink"/>
            <w:rFonts w:eastAsia="Calibri"/>
            <w:bCs/>
          </w:rPr>
          <w:t>0.1207/s15327752jpa6903_5</w:t>
        </w:r>
      </w:hyperlink>
      <w:r w:rsidR="00550E7A" w:rsidRPr="00D075E5">
        <w:rPr>
          <w:rFonts w:eastAsia="Calibri"/>
          <w:bCs/>
        </w:rPr>
        <w:t xml:space="preserve"> </w:t>
      </w:r>
    </w:p>
    <w:p w:rsidR="007D48BF" w:rsidRPr="00D075E5" w:rsidRDefault="007D48BF" w:rsidP="006713F9">
      <w:pPr>
        <w:spacing w:line="480" w:lineRule="auto"/>
        <w:ind w:left="567" w:hanging="425"/>
        <w:rPr>
          <w:bCs/>
          <w:lang w:val="en-US"/>
        </w:rPr>
      </w:pPr>
      <w:r w:rsidRPr="00D075E5">
        <w:rPr>
          <w:rFonts w:eastAsia="Calibri"/>
          <w:bCs/>
          <w:lang w:val="en-US"/>
        </w:rPr>
        <w:t>Friedman, M., &amp; Ulmer, D. (1985).</w:t>
      </w:r>
      <w:r w:rsidRPr="00D075E5">
        <w:rPr>
          <w:rFonts w:eastAsia="Calibri"/>
          <w:bCs/>
          <w:i/>
          <w:lang w:val="en-US"/>
        </w:rPr>
        <w:t xml:space="preserve">Treating </w:t>
      </w:r>
      <w:r w:rsidR="00C90F1C" w:rsidRPr="00D075E5">
        <w:rPr>
          <w:rFonts w:eastAsia="Calibri"/>
          <w:bCs/>
          <w:i/>
          <w:lang w:val="en-US"/>
        </w:rPr>
        <w:t>T</w:t>
      </w:r>
      <w:r w:rsidRPr="00D075E5">
        <w:rPr>
          <w:rFonts w:eastAsia="Calibri"/>
          <w:bCs/>
          <w:i/>
          <w:lang w:val="en-US"/>
        </w:rPr>
        <w:t xml:space="preserve">ype </w:t>
      </w:r>
      <w:proofErr w:type="gramStart"/>
      <w:r w:rsidRPr="00D075E5">
        <w:rPr>
          <w:rFonts w:eastAsia="Calibri"/>
          <w:bCs/>
          <w:i/>
          <w:lang w:val="en-US"/>
        </w:rPr>
        <w:t>A</w:t>
      </w:r>
      <w:r w:rsidRPr="00D075E5">
        <w:rPr>
          <w:rFonts w:eastAsia="Calibri"/>
          <w:bCs/>
          <w:i/>
          <w:lang w:val="en-US"/>
        </w:rPr>
        <w:pgNum/>
      </w:r>
      <w:proofErr w:type="gramEnd"/>
      <w:r w:rsidR="00C90F1C" w:rsidRPr="00D075E5">
        <w:rPr>
          <w:rFonts w:eastAsia="Calibri"/>
          <w:bCs/>
          <w:i/>
          <w:lang w:val="en-US"/>
        </w:rPr>
        <w:t xml:space="preserve"> </w:t>
      </w:r>
      <w:r w:rsidR="00C90F1C" w:rsidRPr="00D075E5">
        <w:rPr>
          <w:bCs/>
          <w:i/>
          <w:lang w:val="en-US"/>
        </w:rPr>
        <w:t>B</w:t>
      </w:r>
      <w:r w:rsidRPr="00D075E5">
        <w:rPr>
          <w:rFonts w:eastAsia="Calibri"/>
          <w:bCs/>
          <w:i/>
          <w:lang w:val="en-US"/>
        </w:rPr>
        <w:t xml:space="preserve">ehavior and </w:t>
      </w:r>
      <w:r w:rsidR="00C90F1C" w:rsidRPr="00D075E5">
        <w:rPr>
          <w:rFonts w:eastAsia="Calibri"/>
          <w:bCs/>
          <w:i/>
          <w:lang w:val="en-US"/>
        </w:rPr>
        <w:t>Y</w:t>
      </w:r>
      <w:r w:rsidRPr="00D075E5">
        <w:rPr>
          <w:rFonts w:eastAsia="Calibri"/>
          <w:bCs/>
          <w:i/>
          <w:lang w:val="en-US"/>
        </w:rPr>
        <w:t xml:space="preserve">our </w:t>
      </w:r>
      <w:r w:rsidR="00C90F1C" w:rsidRPr="00D075E5">
        <w:rPr>
          <w:rFonts w:eastAsia="Calibri"/>
          <w:bCs/>
          <w:i/>
          <w:lang w:val="en-US"/>
        </w:rPr>
        <w:t>H</w:t>
      </w:r>
      <w:r w:rsidRPr="00D075E5">
        <w:rPr>
          <w:rFonts w:eastAsia="Calibri"/>
          <w:bCs/>
          <w:i/>
          <w:lang w:val="en-US"/>
        </w:rPr>
        <w:t>eart</w:t>
      </w:r>
      <w:r w:rsidRPr="00D075E5">
        <w:rPr>
          <w:rFonts w:eastAsia="Calibri"/>
          <w:bCs/>
          <w:lang w:val="en-US"/>
        </w:rPr>
        <w:t>. London, UK: Michael Joseph.</w:t>
      </w:r>
    </w:p>
    <w:p w:rsidR="007D48BF" w:rsidRPr="00D075E5" w:rsidRDefault="007D48BF" w:rsidP="006713F9">
      <w:pPr>
        <w:spacing w:line="480" w:lineRule="auto"/>
        <w:ind w:left="567" w:hanging="425"/>
        <w:rPr>
          <w:bCs/>
          <w:lang w:val="en-US"/>
        </w:rPr>
      </w:pPr>
      <w:proofErr w:type="spellStart"/>
      <w:r w:rsidRPr="00D075E5">
        <w:rPr>
          <w:bCs/>
          <w:lang w:val="en-US"/>
        </w:rPr>
        <w:t>Frijda</w:t>
      </w:r>
      <w:proofErr w:type="spellEnd"/>
      <w:r w:rsidRPr="00D075E5">
        <w:rPr>
          <w:bCs/>
          <w:lang w:val="en-US"/>
        </w:rPr>
        <w:t xml:space="preserve">, N. H. (1986). </w:t>
      </w:r>
      <w:proofErr w:type="gramStart"/>
      <w:r w:rsidRPr="00D075E5">
        <w:rPr>
          <w:bCs/>
          <w:i/>
          <w:iCs/>
          <w:lang w:val="en-US"/>
        </w:rPr>
        <w:t xml:space="preserve">The </w:t>
      </w:r>
      <w:r w:rsidR="00D97CF0" w:rsidRPr="00D075E5">
        <w:rPr>
          <w:bCs/>
          <w:i/>
          <w:iCs/>
          <w:lang w:val="en-US"/>
        </w:rPr>
        <w:t>E</w:t>
      </w:r>
      <w:r w:rsidRPr="00D075E5">
        <w:rPr>
          <w:bCs/>
          <w:i/>
          <w:iCs/>
          <w:lang w:val="en-US"/>
        </w:rPr>
        <w:t>motions</w:t>
      </w:r>
      <w:r w:rsidRPr="00D075E5">
        <w:rPr>
          <w:bCs/>
          <w:lang w:val="en-US"/>
        </w:rPr>
        <w:t>.</w:t>
      </w:r>
      <w:proofErr w:type="gramEnd"/>
      <w:r w:rsidRPr="00D075E5">
        <w:rPr>
          <w:bCs/>
          <w:lang w:val="en-US"/>
        </w:rPr>
        <w:t xml:space="preserve"> New York</w:t>
      </w:r>
      <w:r w:rsidR="00D97CF0" w:rsidRPr="00D075E5">
        <w:rPr>
          <w:bCs/>
          <w:lang w:val="en-US"/>
        </w:rPr>
        <w:t>, USA</w:t>
      </w:r>
      <w:r w:rsidRPr="00D075E5">
        <w:rPr>
          <w:bCs/>
          <w:lang w:val="en-US"/>
        </w:rPr>
        <w:t>: Cambridge University Press</w:t>
      </w:r>
      <w:r w:rsidR="00D97CF0" w:rsidRPr="00D075E5">
        <w:rPr>
          <w:bCs/>
          <w:lang w:val="en-US"/>
        </w:rPr>
        <w:t>.</w:t>
      </w:r>
    </w:p>
    <w:p w:rsidR="009E11FA" w:rsidRPr="00D075E5" w:rsidRDefault="009E11FA" w:rsidP="006713F9">
      <w:pPr>
        <w:autoSpaceDE w:val="0"/>
        <w:autoSpaceDN w:val="0"/>
        <w:adjustRightInd w:val="0"/>
        <w:spacing w:line="480" w:lineRule="auto"/>
        <w:ind w:left="720" w:hanging="720"/>
        <w:rPr>
          <w:lang w:val="en-US"/>
        </w:rPr>
      </w:pPr>
      <w:r w:rsidRPr="00D075E5">
        <w:rPr>
          <w:rStyle w:val="hps"/>
          <w:lang w:val="en-US"/>
        </w:rPr>
        <w:t xml:space="preserve">Hayes, A.F. (2013). </w:t>
      </w:r>
      <w:proofErr w:type="gramStart"/>
      <w:r w:rsidRPr="00D075E5">
        <w:rPr>
          <w:rStyle w:val="hps"/>
          <w:i/>
          <w:lang w:val="en-US"/>
        </w:rPr>
        <w:t>Introduction to Mediation, Moderation and Conditional Process Analysis.</w:t>
      </w:r>
      <w:proofErr w:type="gramEnd"/>
      <w:r w:rsidRPr="00D075E5">
        <w:rPr>
          <w:rStyle w:val="hps"/>
          <w:i/>
          <w:lang w:val="en-US"/>
        </w:rPr>
        <w:t xml:space="preserve"> </w:t>
      </w:r>
      <w:proofErr w:type="gramStart"/>
      <w:r w:rsidRPr="00D075E5">
        <w:rPr>
          <w:rStyle w:val="hps"/>
          <w:i/>
          <w:lang w:val="en-US"/>
        </w:rPr>
        <w:t>A Regression-Based Approach</w:t>
      </w:r>
      <w:r w:rsidRPr="00D075E5">
        <w:rPr>
          <w:rStyle w:val="hps"/>
          <w:lang w:val="en-US"/>
        </w:rPr>
        <w:t>.</w:t>
      </w:r>
      <w:proofErr w:type="gramEnd"/>
      <w:r w:rsidRPr="00D075E5">
        <w:rPr>
          <w:rStyle w:val="hps"/>
          <w:lang w:val="en-US"/>
        </w:rPr>
        <w:t xml:space="preserve"> NY</w:t>
      </w:r>
      <w:r w:rsidR="00C90F1C" w:rsidRPr="00D075E5">
        <w:rPr>
          <w:rStyle w:val="hps"/>
          <w:lang w:val="en-US"/>
        </w:rPr>
        <w:t>, USA</w:t>
      </w:r>
      <w:r w:rsidRPr="00D075E5">
        <w:rPr>
          <w:rStyle w:val="hps"/>
          <w:lang w:val="en-US"/>
        </w:rPr>
        <w:t>: Guilford Press.</w:t>
      </w:r>
    </w:p>
    <w:p w:rsidR="00A0439D" w:rsidRPr="00D075E5" w:rsidRDefault="00A0439D" w:rsidP="00A0439D">
      <w:pPr>
        <w:spacing w:line="480" w:lineRule="auto"/>
        <w:ind w:left="709" w:hanging="709"/>
        <w:rPr>
          <w:bCs/>
          <w:lang w:val="en-US"/>
        </w:rPr>
      </w:pPr>
      <w:r w:rsidRPr="00D075E5">
        <w:rPr>
          <w:bCs/>
          <w:lang w:val="en-US"/>
        </w:rPr>
        <w:t xml:space="preserve">Hsiao, C. (2007). </w:t>
      </w:r>
      <w:proofErr w:type="gramStart"/>
      <w:r w:rsidRPr="00D075E5">
        <w:rPr>
          <w:bCs/>
          <w:lang w:val="en-US"/>
        </w:rPr>
        <w:t>Panel data analysis—advantages and challenges.</w:t>
      </w:r>
      <w:proofErr w:type="gramEnd"/>
      <w:r w:rsidRPr="00D075E5">
        <w:rPr>
          <w:bCs/>
          <w:lang w:val="en-US"/>
        </w:rPr>
        <w:t xml:space="preserve"> </w:t>
      </w:r>
      <w:r w:rsidRPr="00D075E5">
        <w:rPr>
          <w:bCs/>
          <w:i/>
          <w:lang w:val="en-US"/>
        </w:rPr>
        <w:t>Test, 16</w:t>
      </w:r>
      <w:r w:rsidRPr="00D075E5">
        <w:rPr>
          <w:bCs/>
          <w:lang w:val="en-US"/>
        </w:rPr>
        <w:t xml:space="preserve">(1), 1-22. </w:t>
      </w:r>
      <w:hyperlink r:id="rId21" w:history="1">
        <w:r w:rsidRPr="00D075E5">
          <w:rPr>
            <w:rStyle w:val="Hyperlink"/>
            <w:bCs/>
            <w:lang w:val="en-US"/>
          </w:rPr>
          <w:t>http://dx.doi.org/10.1007/s11749-007-0046-x</w:t>
        </w:r>
      </w:hyperlink>
    </w:p>
    <w:p w:rsidR="00A0439D" w:rsidRPr="00D075E5" w:rsidRDefault="00A0439D" w:rsidP="007075C3">
      <w:pPr>
        <w:spacing w:line="480" w:lineRule="auto"/>
        <w:ind w:left="709" w:hanging="709"/>
        <w:rPr>
          <w:bCs/>
          <w:lang w:val="en-US"/>
        </w:rPr>
      </w:pPr>
      <w:proofErr w:type="spellStart"/>
      <w:proofErr w:type="gramStart"/>
      <w:r w:rsidRPr="00D075E5">
        <w:rPr>
          <w:bCs/>
          <w:lang w:val="en-US"/>
        </w:rPr>
        <w:t>Krans</w:t>
      </w:r>
      <w:proofErr w:type="spellEnd"/>
      <w:r w:rsidRPr="00D075E5">
        <w:rPr>
          <w:bCs/>
          <w:lang w:val="en-US"/>
        </w:rPr>
        <w:t>, J., Moulds, M.L., Grisham, J.R., Lang, T.J., &amp; Denson, T.F. (2014).</w:t>
      </w:r>
      <w:proofErr w:type="gramEnd"/>
      <w:r w:rsidRPr="00D075E5">
        <w:rPr>
          <w:bCs/>
          <w:lang w:val="en-US"/>
        </w:rPr>
        <w:t xml:space="preserve"> </w:t>
      </w:r>
      <w:proofErr w:type="gramStart"/>
      <w:r w:rsidRPr="00D075E5">
        <w:rPr>
          <w:bCs/>
          <w:lang w:val="en-US"/>
        </w:rPr>
        <w:t>Evaluating the effect of metacognitive beliefs about angry rumination on anger with cognitive bias modification.</w:t>
      </w:r>
      <w:proofErr w:type="gramEnd"/>
      <w:r w:rsidRPr="00D075E5">
        <w:rPr>
          <w:bCs/>
          <w:lang w:val="en-US"/>
        </w:rPr>
        <w:t xml:space="preserve"> </w:t>
      </w:r>
      <w:r w:rsidRPr="00D075E5">
        <w:rPr>
          <w:bCs/>
          <w:i/>
          <w:lang w:val="en-US"/>
        </w:rPr>
        <w:t>Journal of Experimental Psychopathology, 5</w:t>
      </w:r>
      <w:r w:rsidRPr="00D075E5">
        <w:rPr>
          <w:bCs/>
          <w:lang w:val="en-US"/>
        </w:rPr>
        <w:t>, 259-271</w:t>
      </w:r>
      <w:r w:rsidR="007075C3" w:rsidRPr="00D075E5">
        <w:rPr>
          <w:bCs/>
          <w:lang w:val="en-US"/>
        </w:rPr>
        <w:t xml:space="preserve">. </w:t>
      </w:r>
      <w:hyperlink r:id="rId22" w:history="1">
        <w:r w:rsidR="007075C3" w:rsidRPr="00D075E5">
          <w:rPr>
            <w:rStyle w:val="Hyperlink"/>
            <w:bCs/>
            <w:lang w:val="en-US"/>
          </w:rPr>
          <w:t>http://dx.doi.org/10.5127/jep.038613</w:t>
        </w:r>
      </w:hyperlink>
    </w:p>
    <w:p w:rsidR="007D48BF" w:rsidRPr="00D075E5" w:rsidRDefault="007D48BF" w:rsidP="00CC4B0A">
      <w:pPr>
        <w:spacing w:line="480" w:lineRule="auto"/>
        <w:rPr>
          <w:bCs/>
        </w:rPr>
      </w:pPr>
      <w:r w:rsidRPr="00D075E5">
        <w:rPr>
          <w:bCs/>
          <w:lang w:val="en-US"/>
        </w:rPr>
        <w:t xml:space="preserve">Izard, C. E. (1977). </w:t>
      </w:r>
      <w:r w:rsidRPr="00D075E5">
        <w:rPr>
          <w:bCs/>
          <w:i/>
          <w:iCs/>
          <w:lang w:val="en-US"/>
        </w:rPr>
        <w:t xml:space="preserve">Human </w:t>
      </w:r>
      <w:r w:rsidR="00D97CF0" w:rsidRPr="00D075E5">
        <w:rPr>
          <w:bCs/>
          <w:i/>
          <w:iCs/>
          <w:lang w:val="en-US"/>
        </w:rPr>
        <w:t>E</w:t>
      </w:r>
      <w:r w:rsidRPr="00D075E5">
        <w:rPr>
          <w:bCs/>
          <w:i/>
          <w:iCs/>
          <w:lang w:val="en-US"/>
        </w:rPr>
        <w:t>motions</w:t>
      </w:r>
      <w:r w:rsidRPr="00D075E5">
        <w:rPr>
          <w:bCs/>
          <w:lang w:val="en-US"/>
        </w:rPr>
        <w:t>.</w:t>
      </w:r>
      <w:r w:rsidRPr="00D075E5">
        <w:rPr>
          <w:bCs/>
        </w:rPr>
        <w:t>New York</w:t>
      </w:r>
      <w:r w:rsidR="00D97CF0" w:rsidRPr="00D075E5">
        <w:rPr>
          <w:bCs/>
        </w:rPr>
        <w:t>, USA</w:t>
      </w:r>
      <w:r w:rsidRPr="00D075E5">
        <w:rPr>
          <w:bCs/>
        </w:rPr>
        <w:t>: Plenum</w:t>
      </w:r>
      <w:r w:rsidR="00D97CF0" w:rsidRPr="00D075E5">
        <w:rPr>
          <w:bCs/>
        </w:rPr>
        <w:t>.</w:t>
      </w:r>
    </w:p>
    <w:p w:rsidR="00A01FBB" w:rsidRPr="00D075E5" w:rsidRDefault="00CC4B0A" w:rsidP="00CC4B0A">
      <w:pPr>
        <w:spacing w:line="480" w:lineRule="auto"/>
        <w:rPr>
          <w:rFonts w:eastAsia="Calibri"/>
        </w:rPr>
      </w:pPr>
      <w:r w:rsidRPr="00D075E5">
        <w:rPr>
          <w:rFonts w:eastAsia="Calibri"/>
        </w:rPr>
        <w:t>Johnson, D. P.</w:t>
      </w:r>
      <w:r w:rsidR="00A01FBB" w:rsidRPr="00D075E5">
        <w:rPr>
          <w:rFonts w:eastAsia="Calibri"/>
        </w:rPr>
        <w:t xml:space="preserve"> &amp; </w:t>
      </w:r>
      <w:proofErr w:type="spellStart"/>
      <w:r w:rsidR="00A01FBB" w:rsidRPr="00D075E5">
        <w:rPr>
          <w:rFonts w:eastAsia="Calibri"/>
        </w:rPr>
        <w:t>Whisman</w:t>
      </w:r>
      <w:proofErr w:type="spellEnd"/>
      <w:r w:rsidR="00A01FBB" w:rsidRPr="00D075E5">
        <w:rPr>
          <w:rFonts w:eastAsia="Calibri"/>
        </w:rPr>
        <w:t>, M. A.</w:t>
      </w:r>
      <w:r w:rsidRPr="00D075E5">
        <w:rPr>
          <w:rFonts w:eastAsia="Calibri"/>
        </w:rPr>
        <w:t xml:space="preserve"> (2013). </w:t>
      </w:r>
      <w:r w:rsidR="00A01FBB" w:rsidRPr="00D075E5">
        <w:rPr>
          <w:rFonts w:eastAsia="Calibri"/>
        </w:rPr>
        <w:t>Gender differences in rumination: A meta-</w:t>
      </w:r>
    </w:p>
    <w:p w:rsidR="00CC4B0A" w:rsidRPr="00D075E5" w:rsidRDefault="00A01FBB" w:rsidP="00A01FBB">
      <w:pPr>
        <w:spacing w:line="480" w:lineRule="auto"/>
        <w:ind w:firstLine="708"/>
        <w:rPr>
          <w:rFonts w:eastAsia="Calibri"/>
        </w:rPr>
      </w:pPr>
      <w:proofErr w:type="gramStart"/>
      <w:r w:rsidRPr="00D075E5">
        <w:rPr>
          <w:rFonts w:eastAsia="Calibri"/>
        </w:rPr>
        <w:t>analysis</w:t>
      </w:r>
      <w:proofErr w:type="gramEnd"/>
      <w:r w:rsidRPr="00D075E5">
        <w:rPr>
          <w:rFonts w:eastAsia="Calibri"/>
        </w:rPr>
        <w:t xml:space="preserve">. </w:t>
      </w:r>
      <w:r w:rsidRPr="00D075E5">
        <w:rPr>
          <w:rFonts w:eastAsia="Calibri"/>
          <w:i/>
        </w:rPr>
        <w:t>Personality and Individual Differences, 55,</w:t>
      </w:r>
      <w:r w:rsidRPr="00D075E5">
        <w:rPr>
          <w:rFonts w:eastAsia="Calibri"/>
        </w:rPr>
        <w:t xml:space="preserve"> 367-374.</w:t>
      </w:r>
    </w:p>
    <w:p w:rsidR="00CC4B0A" w:rsidRPr="00D075E5" w:rsidRDefault="00CC4B0A" w:rsidP="00CC4B0A">
      <w:pPr>
        <w:spacing w:line="480" w:lineRule="auto"/>
        <w:rPr>
          <w:rFonts w:eastAsia="Calibri"/>
        </w:rPr>
      </w:pPr>
      <w:proofErr w:type="gramStart"/>
      <w:r w:rsidRPr="00D075E5">
        <w:rPr>
          <w:rFonts w:eastAsia="Calibri"/>
        </w:rPr>
        <w:t>Jose, P. E. &amp; Brown, I. (2008).</w:t>
      </w:r>
      <w:proofErr w:type="gramEnd"/>
      <w:r w:rsidRPr="00D075E5">
        <w:rPr>
          <w:rFonts w:eastAsia="Calibri"/>
        </w:rPr>
        <w:t xml:space="preserve"> When does the Gender Difference in Rumination Begin? </w:t>
      </w:r>
    </w:p>
    <w:p w:rsidR="00CC4B0A" w:rsidRPr="00D075E5" w:rsidRDefault="00CC4B0A" w:rsidP="00CC4B0A">
      <w:pPr>
        <w:spacing w:line="480" w:lineRule="auto"/>
        <w:ind w:left="708"/>
        <w:rPr>
          <w:rFonts w:eastAsia="Calibri"/>
        </w:rPr>
      </w:pPr>
      <w:proofErr w:type="gramStart"/>
      <w:r w:rsidRPr="00D075E5">
        <w:rPr>
          <w:rFonts w:eastAsia="Calibri"/>
        </w:rPr>
        <w:t>Gender and Age Differences in the Use of Rumination by Adolescents.</w:t>
      </w:r>
      <w:proofErr w:type="gramEnd"/>
      <w:r w:rsidRPr="00D075E5">
        <w:rPr>
          <w:rFonts w:eastAsia="Calibri"/>
        </w:rPr>
        <w:t xml:space="preserve"> </w:t>
      </w:r>
      <w:r w:rsidRPr="00D075E5">
        <w:rPr>
          <w:rFonts w:eastAsia="Calibri"/>
          <w:i/>
        </w:rPr>
        <w:t>Journal of Youth and Adolescence, 37</w:t>
      </w:r>
      <w:r w:rsidRPr="00D075E5">
        <w:rPr>
          <w:rFonts w:eastAsia="Calibri"/>
        </w:rPr>
        <w:t>, 180-192.</w:t>
      </w:r>
    </w:p>
    <w:p w:rsidR="00CC4B0A" w:rsidRPr="00D075E5" w:rsidRDefault="00E742FF" w:rsidP="00CC4B0A">
      <w:pPr>
        <w:spacing w:line="480" w:lineRule="auto"/>
        <w:rPr>
          <w:bCs/>
          <w:lang w:val="it-IT"/>
        </w:rPr>
      </w:pPr>
      <w:r w:rsidRPr="00D075E5">
        <w:rPr>
          <w:bCs/>
          <w:lang w:val="it-IT"/>
        </w:rPr>
        <w:t xml:space="preserve">Martino, F., Caselli, G., Berardi, D., Fiore, F., Marino, E., Menchetti, M., Prunetti, E., </w:t>
      </w:r>
    </w:p>
    <w:p w:rsidR="00E742FF" w:rsidRPr="00D075E5" w:rsidRDefault="00E742FF" w:rsidP="00CC4B0A">
      <w:pPr>
        <w:spacing w:line="480" w:lineRule="auto"/>
        <w:ind w:left="567"/>
        <w:rPr>
          <w:bCs/>
        </w:rPr>
      </w:pPr>
      <w:r w:rsidRPr="00D075E5">
        <w:rPr>
          <w:bCs/>
          <w:lang w:val="it-IT"/>
        </w:rPr>
        <w:lastRenderedPageBreak/>
        <w:t xml:space="preserve">Ruggiero, G.M., Sasdelli, A., Selby, E., Sassaroli, S. (2015). </w:t>
      </w:r>
      <w:proofErr w:type="gramStart"/>
      <w:r w:rsidRPr="00D075E5">
        <w:rPr>
          <w:bCs/>
        </w:rPr>
        <w:t>Anger rumination and aggressive behaviour in borderline personality disorder.</w:t>
      </w:r>
      <w:proofErr w:type="gramEnd"/>
      <w:r w:rsidRPr="00D075E5">
        <w:rPr>
          <w:bCs/>
        </w:rPr>
        <w:t xml:space="preserve"> </w:t>
      </w:r>
      <w:r w:rsidRPr="00D075E5">
        <w:rPr>
          <w:bCs/>
          <w:i/>
        </w:rPr>
        <w:t>Personality and Mental Health, 9</w:t>
      </w:r>
      <w:r w:rsidRPr="00D075E5">
        <w:rPr>
          <w:bCs/>
        </w:rPr>
        <w:t xml:space="preserve">, 277-287. </w:t>
      </w:r>
      <w:proofErr w:type="spellStart"/>
      <w:proofErr w:type="gramStart"/>
      <w:r w:rsidRPr="00D075E5">
        <w:rPr>
          <w:color w:val="000000"/>
          <w:shd w:val="clear" w:color="auto" w:fill="FFFFFF"/>
        </w:rPr>
        <w:t>doi</w:t>
      </w:r>
      <w:proofErr w:type="spellEnd"/>
      <w:proofErr w:type="gramEnd"/>
      <w:r w:rsidRPr="00D075E5">
        <w:rPr>
          <w:color w:val="000000"/>
          <w:shd w:val="clear" w:color="auto" w:fill="FFFFFF"/>
        </w:rPr>
        <w:t>: 10.1002/pmh.131</w:t>
      </w:r>
    </w:p>
    <w:p w:rsidR="007D48BF" w:rsidRPr="00D075E5" w:rsidRDefault="007D48BF" w:rsidP="006713F9">
      <w:pPr>
        <w:spacing w:line="480" w:lineRule="auto"/>
        <w:ind w:left="567" w:hanging="425"/>
        <w:rPr>
          <w:bCs/>
          <w:lang w:val="it-IT"/>
        </w:rPr>
      </w:pPr>
      <w:r w:rsidRPr="00D075E5">
        <w:rPr>
          <w:bCs/>
          <w:lang w:val="it-IT"/>
        </w:rPr>
        <w:t xml:space="preserve">Martino, F., Caselli, G., Ruggiero, G.M., Sassaroli, S. (2013). Collera e Ruminazione Mentale. </w:t>
      </w:r>
      <w:r w:rsidRPr="00D075E5">
        <w:rPr>
          <w:bCs/>
          <w:i/>
          <w:lang w:val="it-IT"/>
        </w:rPr>
        <w:t>Psicoterapia Cognitiva e Comportamentale, 19,</w:t>
      </w:r>
      <w:r w:rsidRPr="00D075E5">
        <w:rPr>
          <w:bCs/>
          <w:lang w:val="it-IT"/>
        </w:rPr>
        <w:t xml:space="preserve"> 341-354</w:t>
      </w:r>
      <w:r w:rsidR="00D97CF0" w:rsidRPr="00D075E5">
        <w:rPr>
          <w:bCs/>
          <w:lang w:val="it-IT"/>
        </w:rPr>
        <w:t>.</w:t>
      </w:r>
    </w:p>
    <w:p w:rsidR="00C15F2B" w:rsidRPr="00D075E5" w:rsidRDefault="00C15F2B" w:rsidP="00C15F2B">
      <w:pPr>
        <w:spacing w:line="360" w:lineRule="auto"/>
        <w:ind w:left="567" w:hanging="567"/>
      </w:pPr>
      <w:r w:rsidRPr="00D075E5">
        <w:t xml:space="preserve">Moeller, S. B. (2016). The Metacognitive Anger Processing (MAP) Scale: Preliminary Testing. </w:t>
      </w:r>
      <w:proofErr w:type="gramStart"/>
      <w:r w:rsidRPr="00D075E5">
        <w:rPr>
          <w:i/>
        </w:rPr>
        <w:t>Behavioural and cognitive psychotherapy, 44</w:t>
      </w:r>
      <w:r w:rsidRPr="00D075E5">
        <w:t>(04), 504-509.</w:t>
      </w:r>
      <w:proofErr w:type="gramEnd"/>
      <w:r w:rsidRPr="00D075E5">
        <w:t xml:space="preserve"> </w:t>
      </w:r>
      <w:hyperlink r:id="rId23" w:history="1">
        <w:r w:rsidRPr="00D075E5">
          <w:rPr>
            <w:rStyle w:val="Hyperlink"/>
          </w:rPr>
          <w:t>http://dx.doi.org/10.1017/S1352465815000272</w:t>
        </w:r>
      </w:hyperlink>
    </w:p>
    <w:p w:rsidR="007D48BF" w:rsidRPr="00D075E5" w:rsidRDefault="007D48BF" w:rsidP="006713F9">
      <w:pPr>
        <w:spacing w:line="480" w:lineRule="auto"/>
        <w:ind w:left="567" w:hanging="425"/>
        <w:rPr>
          <w:bCs/>
          <w:lang w:val="en-US"/>
        </w:rPr>
      </w:pPr>
      <w:proofErr w:type="gramStart"/>
      <w:r w:rsidRPr="00D075E5">
        <w:rPr>
          <w:bCs/>
          <w:lang w:val="en-US"/>
        </w:rPr>
        <w:t>Nolen-</w:t>
      </w:r>
      <w:proofErr w:type="spellStart"/>
      <w:r w:rsidRPr="00D075E5">
        <w:rPr>
          <w:bCs/>
          <w:lang w:val="en-US"/>
        </w:rPr>
        <w:t>Hoeksema</w:t>
      </w:r>
      <w:proofErr w:type="spellEnd"/>
      <w:r w:rsidRPr="00D075E5">
        <w:rPr>
          <w:bCs/>
          <w:lang w:val="en-US"/>
        </w:rPr>
        <w:t>, S. (1991).Responses to depression and their effects on the duration of depressive episodes.</w:t>
      </w:r>
      <w:proofErr w:type="gramEnd"/>
      <w:r w:rsidR="00C90F1C" w:rsidRPr="00D075E5">
        <w:rPr>
          <w:bCs/>
          <w:lang w:val="en-US"/>
        </w:rPr>
        <w:t xml:space="preserve"> </w:t>
      </w:r>
      <w:r w:rsidRPr="00D075E5">
        <w:rPr>
          <w:bCs/>
          <w:i/>
          <w:iCs/>
          <w:lang w:val="en-US"/>
        </w:rPr>
        <w:t>Journal of Abnormal Psychology</w:t>
      </w:r>
      <w:r w:rsidRPr="00D075E5">
        <w:rPr>
          <w:bCs/>
          <w:lang w:val="en-US"/>
        </w:rPr>
        <w:t xml:space="preserve">, </w:t>
      </w:r>
      <w:r w:rsidRPr="00D075E5">
        <w:rPr>
          <w:bCs/>
          <w:i/>
          <w:iCs/>
          <w:lang w:val="en-US"/>
        </w:rPr>
        <w:t>100</w:t>
      </w:r>
      <w:r w:rsidR="00D97CF0" w:rsidRPr="00D075E5">
        <w:rPr>
          <w:bCs/>
          <w:lang w:val="en-US"/>
        </w:rPr>
        <w:t>, 569-</w:t>
      </w:r>
      <w:r w:rsidRPr="00D075E5">
        <w:rPr>
          <w:bCs/>
          <w:lang w:val="en-US"/>
        </w:rPr>
        <w:t>582</w:t>
      </w:r>
      <w:r w:rsidR="00D97CF0" w:rsidRPr="00D075E5">
        <w:rPr>
          <w:bCs/>
          <w:lang w:val="en-US"/>
        </w:rPr>
        <w:t>.</w:t>
      </w:r>
      <w:r w:rsidR="00CF0FC3" w:rsidRPr="00D075E5">
        <w:rPr>
          <w:bCs/>
          <w:lang w:val="en-US"/>
        </w:rPr>
        <w:t xml:space="preserve"> </w:t>
      </w:r>
      <w:hyperlink r:id="rId24" w:history="1">
        <w:r w:rsidR="00CF0FC3" w:rsidRPr="00D075E5">
          <w:rPr>
            <w:rStyle w:val="Hyperlink"/>
            <w:bCs/>
            <w:lang w:val="en-US"/>
          </w:rPr>
          <w:t>http://dx.doi.org/</w:t>
        </w:r>
        <w:r w:rsidR="00CF0FC3" w:rsidRPr="00D075E5">
          <w:rPr>
            <w:rStyle w:val="Hyperlink"/>
            <w:bCs/>
          </w:rPr>
          <w:t>10.1037//0021-843X.100.4.569</w:t>
        </w:r>
      </w:hyperlink>
      <w:r w:rsidR="00CF0FC3" w:rsidRPr="00D075E5">
        <w:rPr>
          <w:bCs/>
        </w:rPr>
        <w:t xml:space="preserve"> </w:t>
      </w:r>
    </w:p>
    <w:p w:rsidR="00C15F2B" w:rsidRPr="00D075E5" w:rsidRDefault="00C15F2B" w:rsidP="006713F9">
      <w:pPr>
        <w:spacing w:line="480" w:lineRule="auto"/>
        <w:ind w:left="567" w:hanging="425"/>
        <w:rPr>
          <w:rFonts w:eastAsia="Calibri"/>
          <w:bCs/>
          <w:lang w:val="en-US"/>
        </w:rPr>
      </w:pPr>
      <w:proofErr w:type="spellStart"/>
      <w:proofErr w:type="gramStart"/>
      <w:r w:rsidRPr="00D075E5">
        <w:rPr>
          <w:rFonts w:eastAsia="Calibri"/>
          <w:bCs/>
          <w:lang w:val="en-US"/>
        </w:rPr>
        <w:t>Normann</w:t>
      </w:r>
      <w:proofErr w:type="spellEnd"/>
      <w:r w:rsidRPr="00D075E5">
        <w:rPr>
          <w:rFonts w:eastAsia="Calibri"/>
          <w:bCs/>
          <w:lang w:val="en-US"/>
        </w:rPr>
        <w:t xml:space="preserve">, N., </w:t>
      </w:r>
      <w:proofErr w:type="spellStart"/>
      <w:r w:rsidRPr="00D075E5">
        <w:rPr>
          <w:rFonts w:eastAsia="Calibri"/>
          <w:bCs/>
          <w:lang w:val="en-US"/>
        </w:rPr>
        <w:t>Emmerik</w:t>
      </w:r>
      <w:proofErr w:type="spellEnd"/>
      <w:r w:rsidRPr="00D075E5">
        <w:rPr>
          <w:rFonts w:eastAsia="Calibri"/>
          <w:bCs/>
          <w:lang w:val="en-US"/>
        </w:rPr>
        <w:t xml:space="preserve">, A. A., &amp; </w:t>
      </w:r>
      <w:proofErr w:type="spellStart"/>
      <w:r w:rsidRPr="00D075E5">
        <w:rPr>
          <w:rFonts w:eastAsia="Calibri"/>
          <w:bCs/>
          <w:lang w:val="en-US"/>
        </w:rPr>
        <w:t>Morina</w:t>
      </w:r>
      <w:proofErr w:type="spellEnd"/>
      <w:r w:rsidRPr="00D075E5">
        <w:rPr>
          <w:rFonts w:eastAsia="Calibri"/>
          <w:bCs/>
          <w:lang w:val="en-US"/>
        </w:rPr>
        <w:t>, N. (2014).</w:t>
      </w:r>
      <w:proofErr w:type="gramEnd"/>
      <w:r w:rsidRPr="00D075E5">
        <w:rPr>
          <w:rFonts w:eastAsia="Calibri"/>
          <w:bCs/>
          <w:lang w:val="en-US"/>
        </w:rPr>
        <w:t xml:space="preserve"> The efficacy of Metacognitive Therapy for anxiety and depression: a meta-analytic review. </w:t>
      </w:r>
      <w:r w:rsidRPr="00D075E5">
        <w:rPr>
          <w:rFonts w:eastAsia="Calibri"/>
          <w:bCs/>
          <w:i/>
          <w:lang w:val="en-US"/>
        </w:rPr>
        <w:t>Depression and Anxiety, 31</w:t>
      </w:r>
      <w:r w:rsidRPr="00D075E5">
        <w:rPr>
          <w:rFonts w:eastAsia="Calibri"/>
          <w:bCs/>
          <w:lang w:val="en-US"/>
        </w:rPr>
        <w:t xml:space="preserve">(5), 402-411. </w:t>
      </w:r>
      <w:hyperlink r:id="rId25" w:history="1">
        <w:r w:rsidRPr="00D075E5">
          <w:rPr>
            <w:rStyle w:val="Hyperlink"/>
            <w:rFonts w:eastAsia="Calibri"/>
            <w:bCs/>
            <w:lang w:val="en-US"/>
          </w:rPr>
          <w:t>http://dx.doi.org/10.1002/da.22273</w:t>
        </w:r>
      </w:hyperlink>
    </w:p>
    <w:p w:rsidR="007D48BF" w:rsidRPr="00D075E5" w:rsidRDefault="007D48BF" w:rsidP="006713F9">
      <w:pPr>
        <w:spacing w:line="480" w:lineRule="auto"/>
        <w:ind w:left="567" w:hanging="425"/>
        <w:rPr>
          <w:bCs/>
          <w:lang w:val="en-US"/>
        </w:rPr>
      </w:pPr>
      <w:proofErr w:type="spellStart"/>
      <w:r w:rsidRPr="00D075E5">
        <w:rPr>
          <w:bCs/>
          <w:lang w:val="en-US"/>
        </w:rPr>
        <w:t>Novaco</w:t>
      </w:r>
      <w:proofErr w:type="spellEnd"/>
      <w:r w:rsidRPr="00D075E5">
        <w:rPr>
          <w:bCs/>
          <w:lang w:val="en-US"/>
        </w:rPr>
        <w:t xml:space="preserve">, R.W. (1975). </w:t>
      </w:r>
      <w:r w:rsidRPr="00D075E5">
        <w:rPr>
          <w:bCs/>
          <w:i/>
          <w:iCs/>
          <w:lang w:val="en-US"/>
        </w:rPr>
        <w:t xml:space="preserve">Anger </w:t>
      </w:r>
      <w:r w:rsidR="00D97CF0" w:rsidRPr="00D075E5">
        <w:rPr>
          <w:bCs/>
          <w:i/>
          <w:iCs/>
          <w:lang w:val="en-US"/>
        </w:rPr>
        <w:t>C</w:t>
      </w:r>
      <w:r w:rsidRPr="00D075E5">
        <w:rPr>
          <w:bCs/>
          <w:i/>
          <w:iCs/>
          <w:lang w:val="en-US"/>
        </w:rPr>
        <w:t xml:space="preserve">ontrol: The </w:t>
      </w:r>
      <w:r w:rsidR="00D97CF0" w:rsidRPr="00D075E5">
        <w:rPr>
          <w:bCs/>
          <w:i/>
          <w:iCs/>
          <w:lang w:val="en-US"/>
        </w:rPr>
        <w:t>D</w:t>
      </w:r>
      <w:r w:rsidRPr="00D075E5">
        <w:rPr>
          <w:bCs/>
          <w:i/>
          <w:iCs/>
          <w:lang w:val="en-US"/>
        </w:rPr>
        <w:t xml:space="preserve">evelopment and </w:t>
      </w:r>
      <w:r w:rsidR="00D97CF0" w:rsidRPr="00D075E5">
        <w:rPr>
          <w:bCs/>
          <w:i/>
          <w:iCs/>
          <w:lang w:val="en-US"/>
        </w:rPr>
        <w:t>E</w:t>
      </w:r>
      <w:r w:rsidRPr="00D075E5">
        <w:rPr>
          <w:bCs/>
          <w:i/>
          <w:iCs/>
          <w:lang w:val="en-US"/>
        </w:rPr>
        <w:t xml:space="preserve">valuation of an </w:t>
      </w:r>
      <w:r w:rsidR="00D97CF0" w:rsidRPr="00D075E5">
        <w:rPr>
          <w:bCs/>
          <w:i/>
          <w:iCs/>
          <w:lang w:val="en-US"/>
        </w:rPr>
        <w:t>E</w:t>
      </w:r>
      <w:r w:rsidRPr="00D075E5">
        <w:rPr>
          <w:bCs/>
          <w:i/>
          <w:iCs/>
          <w:lang w:val="en-US"/>
        </w:rPr>
        <w:t xml:space="preserve">xperimental </w:t>
      </w:r>
      <w:r w:rsidR="00D97CF0" w:rsidRPr="00D075E5">
        <w:rPr>
          <w:bCs/>
          <w:i/>
          <w:iCs/>
          <w:lang w:val="en-US"/>
        </w:rPr>
        <w:t>T</w:t>
      </w:r>
      <w:r w:rsidRPr="00D075E5">
        <w:rPr>
          <w:bCs/>
          <w:i/>
          <w:iCs/>
          <w:lang w:val="en-US"/>
        </w:rPr>
        <w:t>reatment</w:t>
      </w:r>
      <w:r w:rsidRPr="00D075E5">
        <w:rPr>
          <w:bCs/>
          <w:lang w:val="en-US"/>
        </w:rPr>
        <w:t>. Lexington, MA</w:t>
      </w:r>
      <w:r w:rsidR="00D97CF0" w:rsidRPr="00D075E5">
        <w:rPr>
          <w:bCs/>
          <w:lang w:val="en-US"/>
        </w:rPr>
        <w:t>, USA</w:t>
      </w:r>
      <w:r w:rsidRPr="00D075E5">
        <w:rPr>
          <w:bCs/>
          <w:lang w:val="en-US"/>
        </w:rPr>
        <w:t>: D.C. Health</w:t>
      </w:r>
      <w:r w:rsidR="00D97CF0" w:rsidRPr="00D075E5">
        <w:rPr>
          <w:bCs/>
          <w:lang w:val="en-US"/>
        </w:rPr>
        <w:t>.</w:t>
      </w:r>
    </w:p>
    <w:p w:rsidR="007D48BF" w:rsidRPr="00D075E5" w:rsidRDefault="007D48BF" w:rsidP="006713F9">
      <w:pPr>
        <w:spacing w:line="480" w:lineRule="auto"/>
        <w:ind w:left="567" w:hanging="425"/>
        <w:rPr>
          <w:bCs/>
          <w:lang w:val="en-US"/>
        </w:rPr>
      </w:pPr>
      <w:proofErr w:type="spellStart"/>
      <w:r w:rsidRPr="00D075E5">
        <w:rPr>
          <w:bCs/>
          <w:lang w:val="en-US"/>
        </w:rPr>
        <w:t>Novaco</w:t>
      </w:r>
      <w:proofErr w:type="spellEnd"/>
      <w:r w:rsidRPr="00D075E5">
        <w:rPr>
          <w:bCs/>
          <w:lang w:val="en-US"/>
        </w:rPr>
        <w:t xml:space="preserve">, R. W. (1979). </w:t>
      </w:r>
      <w:proofErr w:type="gramStart"/>
      <w:r w:rsidRPr="00D075E5">
        <w:rPr>
          <w:bCs/>
          <w:lang w:val="en-US"/>
        </w:rPr>
        <w:t>The cognitive regulation of anger and stress.</w:t>
      </w:r>
      <w:proofErr w:type="gramEnd"/>
      <w:r w:rsidRPr="00D075E5">
        <w:rPr>
          <w:bCs/>
          <w:lang w:val="en-US"/>
        </w:rPr>
        <w:t xml:space="preserve"> In P. Kendall &amp; S. </w:t>
      </w:r>
      <w:proofErr w:type="spellStart"/>
      <w:r w:rsidRPr="00D075E5">
        <w:rPr>
          <w:bCs/>
          <w:lang w:val="en-US"/>
        </w:rPr>
        <w:t>Hollon</w:t>
      </w:r>
      <w:proofErr w:type="spellEnd"/>
      <w:r w:rsidRPr="00D075E5">
        <w:rPr>
          <w:bCs/>
          <w:lang w:val="en-US"/>
        </w:rPr>
        <w:t xml:space="preserve"> (Eds.), </w:t>
      </w:r>
      <w:r w:rsidRPr="00D075E5">
        <w:rPr>
          <w:bCs/>
          <w:i/>
          <w:iCs/>
          <w:lang w:val="en-US"/>
        </w:rPr>
        <w:t xml:space="preserve">Cognitive </w:t>
      </w:r>
      <w:r w:rsidR="00D97CF0" w:rsidRPr="00D075E5">
        <w:rPr>
          <w:bCs/>
          <w:i/>
          <w:iCs/>
          <w:lang w:val="en-US"/>
        </w:rPr>
        <w:t>B</w:t>
      </w:r>
      <w:r w:rsidRPr="00D075E5">
        <w:rPr>
          <w:bCs/>
          <w:i/>
          <w:iCs/>
          <w:lang w:val="en-US"/>
        </w:rPr>
        <w:t xml:space="preserve">ehavioral </w:t>
      </w:r>
      <w:r w:rsidR="00D97CF0" w:rsidRPr="00D075E5">
        <w:rPr>
          <w:bCs/>
          <w:i/>
          <w:iCs/>
          <w:lang w:val="en-US"/>
        </w:rPr>
        <w:t>I</w:t>
      </w:r>
      <w:r w:rsidRPr="00D075E5">
        <w:rPr>
          <w:bCs/>
          <w:i/>
          <w:iCs/>
          <w:lang w:val="en-US"/>
        </w:rPr>
        <w:t xml:space="preserve">nterventions: Theory, </w:t>
      </w:r>
      <w:r w:rsidR="00D97CF0" w:rsidRPr="00D075E5">
        <w:rPr>
          <w:bCs/>
          <w:i/>
          <w:iCs/>
          <w:lang w:val="en-US"/>
        </w:rPr>
        <w:t>R</w:t>
      </w:r>
      <w:r w:rsidRPr="00D075E5">
        <w:rPr>
          <w:bCs/>
          <w:i/>
          <w:iCs/>
          <w:lang w:val="en-US"/>
        </w:rPr>
        <w:t xml:space="preserve">esearch, and </w:t>
      </w:r>
      <w:r w:rsidR="00D97CF0" w:rsidRPr="00D075E5">
        <w:rPr>
          <w:bCs/>
          <w:i/>
          <w:iCs/>
          <w:lang w:val="en-US"/>
        </w:rPr>
        <w:t>P</w:t>
      </w:r>
      <w:r w:rsidRPr="00D075E5">
        <w:rPr>
          <w:bCs/>
          <w:i/>
          <w:iCs/>
          <w:lang w:val="en-US"/>
        </w:rPr>
        <w:t xml:space="preserve">rocedures </w:t>
      </w:r>
      <w:r w:rsidR="00D97CF0" w:rsidRPr="00D075E5">
        <w:rPr>
          <w:bCs/>
          <w:lang w:val="en-US"/>
        </w:rPr>
        <w:t>(pp. 241-</w:t>
      </w:r>
      <w:r w:rsidRPr="00D075E5">
        <w:rPr>
          <w:bCs/>
          <w:lang w:val="en-US"/>
        </w:rPr>
        <w:t>285). New York</w:t>
      </w:r>
      <w:r w:rsidR="00D97CF0" w:rsidRPr="00D075E5">
        <w:rPr>
          <w:bCs/>
          <w:lang w:val="en-US"/>
        </w:rPr>
        <w:t>, USA</w:t>
      </w:r>
      <w:r w:rsidRPr="00D075E5">
        <w:rPr>
          <w:bCs/>
          <w:lang w:val="en-US"/>
        </w:rPr>
        <w:t>: Academic Press</w:t>
      </w:r>
      <w:r w:rsidR="00D97CF0" w:rsidRPr="00D075E5">
        <w:rPr>
          <w:bCs/>
          <w:lang w:val="en-US"/>
        </w:rPr>
        <w:t>.</w:t>
      </w:r>
    </w:p>
    <w:p w:rsidR="007D48BF" w:rsidRPr="00D075E5" w:rsidRDefault="007D48BF" w:rsidP="006713F9">
      <w:pPr>
        <w:spacing w:line="480" w:lineRule="auto"/>
        <w:ind w:left="567" w:hanging="425"/>
        <w:rPr>
          <w:bCs/>
          <w:lang w:val="en-US"/>
        </w:rPr>
      </w:pPr>
      <w:proofErr w:type="spellStart"/>
      <w:r w:rsidRPr="00D075E5">
        <w:rPr>
          <w:bCs/>
          <w:lang w:val="en-US"/>
        </w:rPr>
        <w:t>Oatley</w:t>
      </w:r>
      <w:proofErr w:type="spellEnd"/>
      <w:r w:rsidRPr="00D075E5">
        <w:rPr>
          <w:bCs/>
          <w:lang w:val="en-US"/>
        </w:rPr>
        <w:t>, K. (1992). </w:t>
      </w:r>
      <w:r w:rsidRPr="00D075E5">
        <w:rPr>
          <w:bCs/>
          <w:i/>
          <w:iCs/>
          <w:lang w:val="en-US"/>
        </w:rPr>
        <w:t>Best Laid Schemes: The Psychology of Emotions.</w:t>
      </w:r>
      <w:r w:rsidRPr="00D075E5">
        <w:rPr>
          <w:bCs/>
          <w:lang w:val="en-US"/>
        </w:rPr>
        <w:t> New York</w:t>
      </w:r>
      <w:r w:rsidR="00D97CF0" w:rsidRPr="00D075E5">
        <w:rPr>
          <w:bCs/>
          <w:lang w:val="en-US"/>
        </w:rPr>
        <w:t>, USA</w:t>
      </w:r>
      <w:r w:rsidRPr="00D075E5">
        <w:rPr>
          <w:bCs/>
          <w:lang w:val="en-US"/>
        </w:rPr>
        <w:t>: Cambridge University Press</w:t>
      </w:r>
      <w:r w:rsidR="00D97CF0" w:rsidRPr="00D075E5">
        <w:rPr>
          <w:bCs/>
          <w:lang w:val="en-US"/>
        </w:rPr>
        <w:t>.</w:t>
      </w:r>
    </w:p>
    <w:p w:rsidR="007D48BF" w:rsidRPr="00D075E5" w:rsidRDefault="007D48BF" w:rsidP="006713F9">
      <w:pPr>
        <w:spacing w:line="480" w:lineRule="auto"/>
        <w:ind w:left="567" w:hanging="425"/>
        <w:rPr>
          <w:bCs/>
          <w:lang w:val="en-US"/>
        </w:rPr>
      </w:pPr>
      <w:proofErr w:type="spellStart"/>
      <w:proofErr w:type="gramStart"/>
      <w:r w:rsidRPr="00D075E5">
        <w:rPr>
          <w:bCs/>
          <w:lang w:val="en-US"/>
        </w:rPr>
        <w:t>Papageorgiou</w:t>
      </w:r>
      <w:proofErr w:type="spellEnd"/>
      <w:r w:rsidRPr="00D075E5">
        <w:rPr>
          <w:bCs/>
          <w:lang w:val="en-US"/>
        </w:rPr>
        <w:t>, C., &amp; Wells, A. (2003).</w:t>
      </w:r>
      <w:proofErr w:type="gramEnd"/>
      <w:r w:rsidR="00260FB9" w:rsidRPr="00D075E5">
        <w:rPr>
          <w:bCs/>
          <w:lang w:val="en-US"/>
        </w:rPr>
        <w:t xml:space="preserve"> </w:t>
      </w:r>
      <w:proofErr w:type="gramStart"/>
      <w:r w:rsidRPr="00D075E5">
        <w:rPr>
          <w:bCs/>
          <w:lang w:val="en-US"/>
        </w:rPr>
        <w:t>An empirical test of a clinical metacognitive model of rumination and depression.</w:t>
      </w:r>
      <w:proofErr w:type="gramEnd"/>
      <w:r w:rsidR="00C90F1C" w:rsidRPr="00D075E5">
        <w:rPr>
          <w:bCs/>
          <w:lang w:val="en-US"/>
        </w:rPr>
        <w:t xml:space="preserve"> </w:t>
      </w:r>
      <w:r w:rsidRPr="00D075E5">
        <w:rPr>
          <w:bCs/>
          <w:i/>
          <w:lang w:val="en-US"/>
        </w:rPr>
        <w:t>Cognitive Therapy and Research, 27</w:t>
      </w:r>
      <w:r w:rsidR="00D97CF0" w:rsidRPr="00D075E5">
        <w:rPr>
          <w:bCs/>
          <w:lang w:val="en-US"/>
        </w:rPr>
        <w:t>, 261-</w:t>
      </w:r>
      <w:r w:rsidRPr="00D075E5">
        <w:rPr>
          <w:bCs/>
          <w:lang w:val="en-US"/>
        </w:rPr>
        <w:t>273</w:t>
      </w:r>
      <w:r w:rsidR="00D97CF0" w:rsidRPr="00D075E5">
        <w:rPr>
          <w:bCs/>
          <w:lang w:val="en-US"/>
        </w:rPr>
        <w:t>.</w:t>
      </w:r>
      <w:r w:rsidR="001B11A6" w:rsidRPr="00D075E5">
        <w:rPr>
          <w:bCs/>
          <w:lang w:val="en-US"/>
        </w:rPr>
        <w:t xml:space="preserve"> </w:t>
      </w:r>
      <w:hyperlink r:id="rId26" w:history="1">
        <w:r w:rsidR="001B11A6" w:rsidRPr="00D075E5">
          <w:rPr>
            <w:rStyle w:val="Hyperlink"/>
            <w:bCs/>
            <w:lang w:val="en-US"/>
          </w:rPr>
          <w:t>http://dx.doi.org/</w:t>
        </w:r>
        <w:r w:rsidR="001B11A6" w:rsidRPr="00D075E5">
          <w:rPr>
            <w:rStyle w:val="Hyperlink"/>
            <w:bCs/>
          </w:rPr>
          <w:t>10.1023/A:1023962332399</w:t>
        </w:r>
      </w:hyperlink>
      <w:r w:rsidR="001B11A6" w:rsidRPr="00D075E5">
        <w:rPr>
          <w:bCs/>
        </w:rPr>
        <w:t xml:space="preserve"> </w:t>
      </w:r>
    </w:p>
    <w:p w:rsidR="009E11FA" w:rsidRPr="00D075E5" w:rsidRDefault="007D48BF" w:rsidP="006713F9">
      <w:pPr>
        <w:spacing w:line="480" w:lineRule="auto"/>
        <w:ind w:left="567" w:hanging="425"/>
        <w:rPr>
          <w:bCs/>
          <w:lang w:val="en-US"/>
        </w:rPr>
      </w:pPr>
      <w:r w:rsidRPr="00D075E5">
        <w:rPr>
          <w:bCs/>
          <w:lang w:val="en-US"/>
        </w:rPr>
        <w:t xml:space="preserve">Pedersen, W. C., Denson, T. F., Goss, R. J., Vasquez, E. A., Kelly, N. J., &amp; Miller, N. (2011). </w:t>
      </w:r>
      <w:proofErr w:type="gramStart"/>
      <w:r w:rsidRPr="00D075E5">
        <w:rPr>
          <w:bCs/>
          <w:lang w:val="en-US"/>
        </w:rPr>
        <w:t xml:space="preserve">The impact of rumination on aggressive thoughts, feelings, arousal, and </w:t>
      </w:r>
      <w:r w:rsidRPr="00D075E5">
        <w:rPr>
          <w:bCs/>
          <w:lang w:val="en-US"/>
        </w:rPr>
        <w:lastRenderedPageBreak/>
        <w:t>behavior.</w:t>
      </w:r>
      <w:proofErr w:type="gramEnd"/>
      <w:r w:rsidR="001B11A6" w:rsidRPr="00D075E5">
        <w:rPr>
          <w:bCs/>
          <w:lang w:val="en-US"/>
        </w:rPr>
        <w:t xml:space="preserve"> </w:t>
      </w:r>
      <w:r w:rsidRPr="00D075E5">
        <w:rPr>
          <w:bCs/>
          <w:i/>
          <w:iCs/>
          <w:lang w:val="en-US"/>
        </w:rPr>
        <w:t>British Journal of Social Psychology</w:t>
      </w:r>
      <w:r w:rsidRPr="00D075E5">
        <w:rPr>
          <w:bCs/>
          <w:lang w:val="en-US"/>
        </w:rPr>
        <w:t xml:space="preserve">, </w:t>
      </w:r>
      <w:r w:rsidRPr="00D075E5">
        <w:rPr>
          <w:bCs/>
          <w:i/>
          <w:iCs/>
          <w:lang w:val="en-US"/>
        </w:rPr>
        <w:t>50</w:t>
      </w:r>
      <w:r w:rsidRPr="00D075E5">
        <w:rPr>
          <w:bCs/>
          <w:lang w:val="en-US"/>
        </w:rPr>
        <w:t>, 281-301</w:t>
      </w:r>
      <w:r w:rsidR="00D97CF0" w:rsidRPr="00D075E5">
        <w:rPr>
          <w:bCs/>
          <w:lang w:val="en-US"/>
        </w:rPr>
        <w:t>.</w:t>
      </w:r>
      <w:r w:rsidR="001B11A6" w:rsidRPr="00D075E5">
        <w:rPr>
          <w:bCs/>
          <w:lang w:val="en-US"/>
        </w:rPr>
        <w:t xml:space="preserve"> </w:t>
      </w:r>
      <w:hyperlink r:id="rId27" w:history="1">
        <w:r w:rsidR="001B11A6" w:rsidRPr="00D075E5">
          <w:rPr>
            <w:rStyle w:val="Hyperlink"/>
            <w:bCs/>
            <w:lang w:val="en-US"/>
          </w:rPr>
          <w:t>http://dx.doi.org/</w:t>
        </w:r>
        <w:r w:rsidR="001B11A6" w:rsidRPr="00D075E5">
          <w:rPr>
            <w:rStyle w:val="Hyperlink"/>
            <w:bCs/>
          </w:rPr>
          <w:t>10.1348/014466610X515696</w:t>
        </w:r>
      </w:hyperlink>
      <w:r w:rsidR="001B11A6" w:rsidRPr="00D075E5">
        <w:rPr>
          <w:bCs/>
        </w:rPr>
        <w:t xml:space="preserve"> </w:t>
      </w:r>
    </w:p>
    <w:p w:rsidR="009E11FA" w:rsidRPr="00D075E5" w:rsidRDefault="009E11FA" w:rsidP="006713F9">
      <w:pPr>
        <w:spacing w:line="480" w:lineRule="auto"/>
        <w:ind w:left="567" w:hanging="425"/>
        <w:rPr>
          <w:bCs/>
          <w:lang w:val="en-US"/>
        </w:rPr>
      </w:pPr>
      <w:proofErr w:type="gramStart"/>
      <w:r w:rsidRPr="00D075E5">
        <w:rPr>
          <w:bCs/>
          <w:lang w:val="en-US"/>
        </w:rPr>
        <w:t>Preacher, K. J. and Hayes, A. F. (2008).</w:t>
      </w:r>
      <w:proofErr w:type="gramEnd"/>
      <w:r w:rsidRPr="00D075E5">
        <w:rPr>
          <w:bCs/>
          <w:lang w:val="en-US"/>
        </w:rPr>
        <w:t xml:space="preserve"> </w:t>
      </w:r>
      <w:proofErr w:type="gramStart"/>
      <w:r w:rsidRPr="00D075E5">
        <w:rPr>
          <w:bCs/>
          <w:lang w:val="en-US"/>
        </w:rPr>
        <w:t>Asymptotic and resampling strategies for assessing and comparing indirect effects in multiple mediator models.</w:t>
      </w:r>
      <w:proofErr w:type="gramEnd"/>
      <w:r w:rsidRPr="00D075E5">
        <w:rPr>
          <w:bCs/>
          <w:lang w:val="en-US"/>
        </w:rPr>
        <w:t xml:space="preserve"> </w:t>
      </w:r>
      <w:r w:rsidRPr="00D075E5">
        <w:rPr>
          <w:bCs/>
          <w:i/>
          <w:lang w:val="en-US"/>
        </w:rPr>
        <w:t>Behavior Research Methods, 40</w:t>
      </w:r>
      <w:r w:rsidRPr="00D075E5">
        <w:rPr>
          <w:bCs/>
          <w:lang w:val="en-US"/>
        </w:rPr>
        <w:t>, 879-891.</w:t>
      </w:r>
      <w:r w:rsidR="001B11A6" w:rsidRPr="00D075E5">
        <w:rPr>
          <w:bCs/>
          <w:lang w:val="en-US"/>
        </w:rPr>
        <w:t xml:space="preserve"> </w:t>
      </w:r>
      <w:hyperlink r:id="rId28" w:history="1">
        <w:r w:rsidR="001B11A6" w:rsidRPr="00D075E5">
          <w:rPr>
            <w:rStyle w:val="Hyperlink"/>
            <w:bCs/>
            <w:lang w:val="en-US"/>
          </w:rPr>
          <w:t>http://dx.doi.org/</w:t>
        </w:r>
        <w:r w:rsidR="001B11A6" w:rsidRPr="00D075E5">
          <w:rPr>
            <w:rStyle w:val="Hyperlink"/>
            <w:bCs/>
          </w:rPr>
          <w:t>10.3758/BRM.40.3.879</w:t>
        </w:r>
      </w:hyperlink>
      <w:r w:rsidR="001B11A6" w:rsidRPr="00D075E5">
        <w:rPr>
          <w:bCs/>
        </w:rPr>
        <w:t xml:space="preserve"> </w:t>
      </w:r>
    </w:p>
    <w:p w:rsidR="007D48BF" w:rsidRPr="00D075E5" w:rsidRDefault="007D48BF" w:rsidP="006713F9">
      <w:pPr>
        <w:spacing w:line="480" w:lineRule="auto"/>
        <w:ind w:left="567" w:hanging="425"/>
        <w:rPr>
          <w:rFonts w:eastAsia="Calibri"/>
          <w:bCs/>
          <w:lang w:val="en-US"/>
        </w:rPr>
      </w:pPr>
      <w:r w:rsidRPr="00D075E5">
        <w:rPr>
          <w:rFonts w:eastAsia="Calibri"/>
          <w:bCs/>
          <w:lang w:val="en-US"/>
        </w:rPr>
        <w:t>Rusting, C. L., &amp; Nolen-</w:t>
      </w:r>
      <w:proofErr w:type="spellStart"/>
      <w:r w:rsidRPr="00D075E5">
        <w:rPr>
          <w:rFonts w:eastAsia="Calibri"/>
          <w:bCs/>
          <w:lang w:val="en-US"/>
        </w:rPr>
        <w:t>Hoeksema</w:t>
      </w:r>
      <w:proofErr w:type="spellEnd"/>
      <w:r w:rsidRPr="00D075E5">
        <w:rPr>
          <w:rFonts w:eastAsia="Calibri"/>
          <w:bCs/>
          <w:lang w:val="en-US"/>
        </w:rPr>
        <w:t xml:space="preserve">, S. (1998). </w:t>
      </w:r>
      <w:proofErr w:type="gramStart"/>
      <w:r w:rsidRPr="00D075E5">
        <w:rPr>
          <w:rFonts w:eastAsia="Calibri"/>
          <w:bCs/>
          <w:lang w:val="en-US"/>
        </w:rPr>
        <w:t>Regulating responses to anger: Effects of rumination and distraction on angry mood.</w:t>
      </w:r>
      <w:proofErr w:type="gramEnd"/>
      <w:r w:rsidR="00C90F1C" w:rsidRPr="00D075E5">
        <w:rPr>
          <w:rFonts w:eastAsia="Calibri"/>
          <w:bCs/>
          <w:lang w:val="en-US"/>
        </w:rPr>
        <w:t xml:space="preserve"> </w:t>
      </w:r>
      <w:r w:rsidRPr="00D075E5">
        <w:rPr>
          <w:rFonts w:eastAsia="Calibri"/>
          <w:bCs/>
          <w:i/>
          <w:iCs/>
          <w:lang w:val="en-US"/>
        </w:rPr>
        <w:t>Journal of Personality and Social Psychology</w:t>
      </w:r>
      <w:r w:rsidRPr="00D075E5">
        <w:rPr>
          <w:rFonts w:eastAsia="Calibri"/>
          <w:bCs/>
          <w:i/>
          <w:lang w:val="en-US"/>
        </w:rPr>
        <w:t xml:space="preserve">, </w:t>
      </w:r>
      <w:r w:rsidRPr="00D075E5">
        <w:rPr>
          <w:rFonts w:eastAsia="Calibri"/>
          <w:bCs/>
          <w:i/>
          <w:iCs/>
          <w:lang w:val="en-US"/>
        </w:rPr>
        <w:t>74</w:t>
      </w:r>
      <w:r w:rsidRPr="00D075E5">
        <w:rPr>
          <w:rFonts w:eastAsia="Calibri"/>
          <w:bCs/>
          <w:i/>
          <w:lang w:val="en-US"/>
        </w:rPr>
        <w:t>,</w:t>
      </w:r>
      <w:r w:rsidR="00D97CF0" w:rsidRPr="00D075E5">
        <w:rPr>
          <w:rFonts w:eastAsia="Calibri"/>
          <w:bCs/>
          <w:lang w:val="en-US"/>
        </w:rPr>
        <w:t xml:space="preserve"> 790-</w:t>
      </w:r>
      <w:r w:rsidRPr="00D075E5">
        <w:rPr>
          <w:rFonts w:eastAsia="Calibri"/>
          <w:bCs/>
          <w:lang w:val="en-US"/>
        </w:rPr>
        <w:t>803</w:t>
      </w:r>
      <w:r w:rsidR="00D97CF0" w:rsidRPr="00D075E5">
        <w:rPr>
          <w:rFonts w:eastAsia="Calibri"/>
          <w:bCs/>
          <w:lang w:val="en-US"/>
        </w:rPr>
        <w:t>.</w:t>
      </w:r>
      <w:r w:rsidR="001619D3" w:rsidRPr="00D075E5">
        <w:rPr>
          <w:rFonts w:eastAsia="Calibri"/>
          <w:bCs/>
          <w:lang w:val="en-US"/>
        </w:rPr>
        <w:t xml:space="preserve"> </w:t>
      </w:r>
      <w:hyperlink r:id="rId29" w:history="1">
        <w:r w:rsidR="001619D3" w:rsidRPr="00D075E5">
          <w:rPr>
            <w:rStyle w:val="Hyperlink"/>
            <w:rFonts w:eastAsia="Calibri"/>
            <w:bCs/>
          </w:rPr>
          <w:t>http://dx.doi.org/10.1037/0022-3514.74.3.790</w:t>
        </w:r>
      </w:hyperlink>
      <w:r w:rsidR="001619D3" w:rsidRPr="00D075E5">
        <w:rPr>
          <w:rFonts w:eastAsia="Calibri"/>
          <w:bCs/>
        </w:rPr>
        <w:t xml:space="preserve"> </w:t>
      </w:r>
    </w:p>
    <w:p w:rsidR="007D48BF" w:rsidRPr="00D075E5" w:rsidRDefault="007D48BF" w:rsidP="006713F9">
      <w:pPr>
        <w:spacing w:line="480" w:lineRule="auto"/>
        <w:ind w:left="567" w:hanging="425"/>
        <w:rPr>
          <w:lang w:val="en-US"/>
        </w:rPr>
      </w:pPr>
      <w:proofErr w:type="gramStart"/>
      <w:r w:rsidRPr="00D075E5">
        <w:rPr>
          <w:lang w:val="en-US"/>
        </w:rPr>
        <w:t>Sauer, S. E. &amp; Baer, R.A. (2012) Ruminative and mindful self-focused attention in borderline personality disorder.</w:t>
      </w:r>
      <w:proofErr w:type="gramEnd"/>
      <w:r w:rsidR="00C90F1C" w:rsidRPr="00D075E5">
        <w:rPr>
          <w:lang w:val="en-US"/>
        </w:rPr>
        <w:t xml:space="preserve"> </w:t>
      </w:r>
      <w:r w:rsidRPr="00D075E5">
        <w:rPr>
          <w:i/>
          <w:iCs/>
          <w:lang w:val="en-US"/>
        </w:rPr>
        <w:t xml:space="preserve">Personality </w:t>
      </w:r>
      <w:r w:rsidR="00C90F1C" w:rsidRPr="00D075E5">
        <w:rPr>
          <w:i/>
          <w:iCs/>
          <w:lang w:val="en-US"/>
        </w:rPr>
        <w:t>D</w:t>
      </w:r>
      <w:r w:rsidRPr="00D075E5">
        <w:rPr>
          <w:i/>
          <w:iCs/>
          <w:lang w:val="en-US"/>
        </w:rPr>
        <w:t>isorders,</w:t>
      </w:r>
      <w:r w:rsidRPr="00D075E5">
        <w:rPr>
          <w:lang w:val="en-US"/>
        </w:rPr>
        <w:t> </w:t>
      </w:r>
      <w:r w:rsidRPr="00D075E5">
        <w:rPr>
          <w:i/>
          <w:lang w:val="en-US"/>
        </w:rPr>
        <w:t>3</w:t>
      </w:r>
      <w:r w:rsidR="00D97CF0" w:rsidRPr="00D075E5">
        <w:rPr>
          <w:i/>
          <w:lang w:val="en-US"/>
        </w:rPr>
        <w:t>,</w:t>
      </w:r>
      <w:r w:rsidRPr="00D075E5">
        <w:rPr>
          <w:lang w:val="en-US"/>
        </w:rPr>
        <w:t> 433-</w:t>
      </w:r>
      <w:r w:rsidR="00D97CF0" w:rsidRPr="00D075E5">
        <w:rPr>
          <w:lang w:val="en-US"/>
        </w:rPr>
        <w:t>4</w:t>
      </w:r>
      <w:r w:rsidRPr="00D075E5">
        <w:rPr>
          <w:lang w:val="en-US"/>
        </w:rPr>
        <w:t>41.</w:t>
      </w:r>
      <w:r w:rsidR="001619D3" w:rsidRPr="00D075E5">
        <w:rPr>
          <w:lang w:val="en-US"/>
        </w:rPr>
        <w:t xml:space="preserve"> </w:t>
      </w:r>
      <w:hyperlink r:id="rId30" w:history="1">
        <w:r w:rsidR="001619D3" w:rsidRPr="00D075E5">
          <w:rPr>
            <w:rStyle w:val="Hyperlink"/>
          </w:rPr>
          <w:t>http://dx.</w:t>
        </w:r>
        <w:r w:rsidR="001619D3" w:rsidRPr="00D075E5">
          <w:rPr>
            <w:rStyle w:val="Hyperlink"/>
            <w:bCs/>
          </w:rPr>
          <w:t>doi</w:t>
        </w:r>
        <w:r w:rsidR="001619D3" w:rsidRPr="00D075E5">
          <w:rPr>
            <w:rStyle w:val="Hyperlink"/>
          </w:rPr>
          <w:t>.org/10.1037/a0025465</w:t>
        </w:r>
      </w:hyperlink>
      <w:r w:rsidR="001619D3" w:rsidRPr="00D075E5">
        <w:t xml:space="preserve"> </w:t>
      </w:r>
    </w:p>
    <w:p w:rsidR="001619D3" w:rsidRPr="00D075E5" w:rsidRDefault="007D48BF" w:rsidP="006713F9">
      <w:pPr>
        <w:spacing w:line="480" w:lineRule="auto"/>
        <w:ind w:left="567" w:hanging="425"/>
        <w:rPr>
          <w:rFonts w:eastAsia="Calibri"/>
          <w:bCs/>
        </w:rPr>
      </w:pPr>
      <w:r w:rsidRPr="00D075E5">
        <w:rPr>
          <w:rFonts w:eastAsia="Calibri"/>
          <w:bCs/>
        </w:rPr>
        <w:t>Sauer-Zavala, S. E.</w:t>
      </w:r>
      <w:proofErr w:type="gramStart"/>
      <w:r w:rsidRPr="00D075E5">
        <w:rPr>
          <w:rFonts w:eastAsia="Calibri"/>
          <w:bCs/>
        </w:rPr>
        <w:t>,  Geiger</w:t>
      </w:r>
      <w:proofErr w:type="gramEnd"/>
      <w:r w:rsidRPr="00D075E5">
        <w:rPr>
          <w:rFonts w:eastAsia="Calibri"/>
          <w:bCs/>
        </w:rPr>
        <w:t xml:space="preserve">, P. J. &amp; Baer, R.A.. </w:t>
      </w:r>
      <w:r w:rsidRPr="00D075E5">
        <w:rPr>
          <w:rFonts w:eastAsia="Calibri"/>
          <w:bCs/>
          <w:lang w:val="en-US"/>
        </w:rPr>
        <w:t>(2013)</w:t>
      </w:r>
      <w:r w:rsidR="00D97CF0" w:rsidRPr="00D075E5">
        <w:rPr>
          <w:rFonts w:eastAsia="Calibri"/>
          <w:bCs/>
          <w:lang w:val="en-US"/>
        </w:rPr>
        <w:t>.</w:t>
      </w:r>
      <w:r w:rsidRPr="00D075E5">
        <w:rPr>
          <w:rFonts w:eastAsia="Calibri"/>
          <w:bCs/>
          <w:lang w:val="en-US"/>
        </w:rPr>
        <w:t xml:space="preserve"> </w:t>
      </w:r>
      <w:proofErr w:type="gramStart"/>
      <w:r w:rsidRPr="00D075E5">
        <w:rPr>
          <w:rFonts w:eastAsia="Calibri"/>
          <w:bCs/>
          <w:lang w:val="en-US"/>
        </w:rPr>
        <w:t>The</w:t>
      </w:r>
      <w:proofErr w:type="gramEnd"/>
      <w:r w:rsidRPr="00D075E5">
        <w:rPr>
          <w:rFonts w:eastAsia="Calibri"/>
          <w:bCs/>
          <w:lang w:val="en-US"/>
        </w:rPr>
        <w:t xml:space="preserve"> </w:t>
      </w:r>
      <w:r w:rsidR="00D97CF0" w:rsidRPr="00D075E5">
        <w:rPr>
          <w:rFonts w:eastAsia="Calibri"/>
          <w:bCs/>
          <w:lang w:val="en-US"/>
        </w:rPr>
        <w:t>e</w:t>
      </w:r>
      <w:r w:rsidRPr="00D075E5">
        <w:rPr>
          <w:rFonts w:eastAsia="Calibri"/>
          <w:bCs/>
          <w:lang w:val="en-US"/>
        </w:rPr>
        <w:t xml:space="preserve">ffect of </w:t>
      </w:r>
      <w:r w:rsidR="00D97CF0" w:rsidRPr="00D075E5">
        <w:rPr>
          <w:rFonts w:eastAsia="Calibri"/>
          <w:bCs/>
          <w:lang w:val="en-US"/>
        </w:rPr>
        <w:t>a</w:t>
      </w:r>
      <w:r w:rsidRPr="00D075E5">
        <w:rPr>
          <w:rFonts w:eastAsia="Calibri"/>
          <w:bCs/>
          <w:lang w:val="en-US"/>
        </w:rPr>
        <w:t xml:space="preserve">nger </w:t>
      </w:r>
      <w:r w:rsidR="00D97CF0" w:rsidRPr="00D075E5">
        <w:rPr>
          <w:rFonts w:eastAsia="Calibri"/>
          <w:bCs/>
          <w:lang w:val="en-US"/>
        </w:rPr>
        <w:t>r</w:t>
      </w:r>
      <w:r w:rsidRPr="00D075E5">
        <w:rPr>
          <w:rFonts w:eastAsia="Calibri"/>
          <w:bCs/>
          <w:lang w:val="en-US"/>
        </w:rPr>
        <w:t xml:space="preserve">umination in the </w:t>
      </w:r>
      <w:r w:rsidR="00D97CF0" w:rsidRPr="00D075E5">
        <w:rPr>
          <w:rFonts w:eastAsia="Calibri"/>
          <w:bCs/>
          <w:lang w:val="en-US"/>
        </w:rPr>
        <w:t>r</w:t>
      </w:r>
      <w:r w:rsidRPr="00D075E5">
        <w:rPr>
          <w:rFonts w:eastAsia="Calibri"/>
          <w:bCs/>
          <w:lang w:val="en-US"/>
        </w:rPr>
        <w:t xml:space="preserve">elationship </w:t>
      </w:r>
      <w:r w:rsidR="00D97CF0" w:rsidRPr="00D075E5">
        <w:rPr>
          <w:rFonts w:eastAsia="Calibri"/>
          <w:bCs/>
          <w:lang w:val="en-US"/>
        </w:rPr>
        <w:t>b</w:t>
      </w:r>
      <w:r w:rsidRPr="00D075E5">
        <w:rPr>
          <w:rFonts w:eastAsia="Calibri"/>
          <w:bCs/>
          <w:lang w:val="en-US"/>
        </w:rPr>
        <w:t xml:space="preserve">etween Borderline Personality Disorder </w:t>
      </w:r>
      <w:r w:rsidR="00D97CF0" w:rsidRPr="00D075E5">
        <w:rPr>
          <w:rFonts w:eastAsia="Calibri"/>
          <w:bCs/>
          <w:lang w:val="en-US"/>
        </w:rPr>
        <w:t>s</w:t>
      </w:r>
      <w:r w:rsidRPr="00D075E5">
        <w:rPr>
          <w:rFonts w:eastAsia="Calibri"/>
          <w:bCs/>
          <w:lang w:val="en-US"/>
        </w:rPr>
        <w:t xml:space="preserve">ymptoms and </w:t>
      </w:r>
      <w:r w:rsidR="00D97CF0" w:rsidRPr="00D075E5">
        <w:rPr>
          <w:rFonts w:eastAsia="Calibri"/>
          <w:bCs/>
          <w:lang w:val="en-US"/>
        </w:rPr>
        <w:t>p</w:t>
      </w:r>
      <w:r w:rsidRPr="00D075E5">
        <w:rPr>
          <w:rFonts w:eastAsia="Calibri"/>
          <w:bCs/>
          <w:lang w:val="en-US"/>
        </w:rPr>
        <w:t>recursors. </w:t>
      </w:r>
      <w:r w:rsidRPr="00D075E5">
        <w:rPr>
          <w:rFonts w:eastAsia="Calibri"/>
          <w:bCs/>
          <w:i/>
          <w:iCs/>
          <w:lang w:val="en-US"/>
        </w:rPr>
        <w:t>Journal of Personality Disorders</w:t>
      </w:r>
      <w:r w:rsidR="00D97CF0" w:rsidRPr="00D075E5">
        <w:rPr>
          <w:rFonts w:eastAsia="Calibri"/>
          <w:bCs/>
          <w:i/>
          <w:iCs/>
          <w:lang w:val="en-US"/>
        </w:rPr>
        <w:t>,</w:t>
      </w:r>
      <w:r w:rsidRPr="00D075E5">
        <w:rPr>
          <w:rFonts w:eastAsia="Calibri"/>
          <w:bCs/>
          <w:lang w:val="en-US"/>
        </w:rPr>
        <w:t> </w:t>
      </w:r>
      <w:r w:rsidRPr="00D075E5">
        <w:rPr>
          <w:rFonts w:eastAsia="Calibri"/>
          <w:bCs/>
          <w:i/>
          <w:lang w:val="en-US"/>
        </w:rPr>
        <w:t>27</w:t>
      </w:r>
      <w:r w:rsidRPr="00D075E5">
        <w:rPr>
          <w:rFonts w:eastAsia="Calibri"/>
          <w:bCs/>
          <w:lang w:val="en-US"/>
        </w:rPr>
        <w:t>, 465-472</w:t>
      </w:r>
      <w:r w:rsidR="001619D3" w:rsidRPr="00D075E5">
        <w:rPr>
          <w:rFonts w:eastAsia="Calibri"/>
          <w:bCs/>
          <w:lang w:val="en-US"/>
        </w:rPr>
        <w:t xml:space="preserve">. </w:t>
      </w:r>
      <w:hyperlink r:id="rId31" w:history="1">
        <w:r w:rsidR="001619D3" w:rsidRPr="00D075E5">
          <w:rPr>
            <w:rStyle w:val="Hyperlink"/>
            <w:rFonts w:eastAsia="Calibri"/>
            <w:bCs/>
          </w:rPr>
          <w:t>http://dx.doi.org/10.1521/pedi_2013_27_098</w:t>
        </w:r>
      </w:hyperlink>
      <w:r w:rsidR="001619D3" w:rsidRPr="00D075E5">
        <w:rPr>
          <w:rFonts w:eastAsia="Calibri"/>
          <w:bCs/>
        </w:rPr>
        <w:t xml:space="preserve"> </w:t>
      </w:r>
    </w:p>
    <w:p w:rsidR="007D48BF" w:rsidRPr="00D075E5" w:rsidRDefault="007D48BF" w:rsidP="006713F9">
      <w:pPr>
        <w:spacing w:line="480" w:lineRule="auto"/>
        <w:ind w:left="567" w:hanging="425"/>
        <w:rPr>
          <w:bCs/>
          <w:lang w:val="en-US"/>
        </w:rPr>
      </w:pPr>
      <w:proofErr w:type="gramStart"/>
      <w:r w:rsidRPr="00D075E5">
        <w:rPr>
          <w:rFonts w:eastAsia="Calibri"/>
          <w:bCs/>
          <w:iCs/>
          <w:lang w:val="en-US"/>
        </w:rPr>
        <w:t>Selby, E. A., &amp; Joiner, T. E. (2012).</w:t>
      </w:r>
      <w:proofErr w:type="gramEnd"/>
      <w:r w:rsidRPr="00D075E5">
        <w:rPr>
          <w:rFonts w:eastAsia="Calibri"/>
          <w:bCs/>
          <w:iCs/>
          <w:lang w:val="en-US"/>
        </w:rPr>
        <w:t xml:space="preserve"> Emotional cascades as prospective predictors of dysregulated behaviors in borderline personality disorder. </w:t>
      </w:r>
      <w:r w:rsidRPr="00D075E5">
        <w:rPr>
          <w:rFonts w:eastAsia="Calibri"/>
          <w:bCs/>
          <w:i/>
          <w:iCs/>
          <w:lang w:val="en-US"/>
        </w:rPr>
        <w:t>Personality Disorders: Theory, Research, and Treatment</w:t>
      </w:r>
      <w:r w:rsidRPr="00D075E5">
        <w:rPr>
          <w:rFonts w:eastAsia="Calibri"/>
          <w:bCs/>
          <w:iCs/>
          <w:lang w:val="en-US"/>
        </w:rPr>
        <w:t xml:space="preserve">, </w:t>
      </w:r>
      <w:r w:rsidRPr="00D075E5">
        <w:rPr>
          <w:rFonts w:eastAsia="Calibri"/>
          <w:bCs/>
          <w:i/>
          <w:iCs/>
          <w:lang w:val="en-US"/>
        </w:rPr>
        <w:t>4</w:t>
      </w:r>
      <w:r w:rsidR="007E6AC8" w:rsidRPr="00D075E5">
        <w:rPr>
          <w:rFonts w:eastAsia="Calibri"/>
          <w:bCs/>
          <w:iCs/>
          <w:lang w:val="en-US"/>
        </w:rPr>
        <w:t>, 168-</w:t>
      </w:r>
      <w:r w:rsidRPr="00D075E5">
        <w:rPr>
          <w:rFonts w:eastAsia="Calibri"/>
          <w:bCs/>
          <w:iCs/>
          <w:lang w:val="en-US"/>
        </w:rPr>
        <w:t>174.</w:t>
      </w:r>
      <w:r w:rsidR="001619D3" w:rsidRPr="00D075E5">
        <w:rPr>
          <w:rFonts w:eastAsia="Calibri"/>
          <w:bCs/>
          <w:iCs/>
          <w:lang w:val="en-US"/>
        </w:rPr>
        <w:t xml:space="preserve"> </w:t>
      </w:r>
      <w:hyperlink r:id="rId32" w:history="1">
        <w:r w:rsidR="001619D3" w:rsidRPr="00D075E5">
          <w:rPr>
            <w:rStyle w:val="Hyperlink"/>
            <w:rFonts w:eastAsia="Calibri"/>
            <w:bCs/>
            <w:iCs/>
          </w:rPr>
          <w:t>http://dx.doi.org/10.1037/a0029933</w:t>
        </w:r>
      </w:hyperlink>
      <w:r w:rsidR="001619D3" w:rsidRPr="00D075E5">
        <w:rPr>
          <w:rFonts w:eastAsia="Calibri"/>
          <w:bCs/>
          <w:iCs/>
        </w:rPr>
        <w:t xml:space="preserve"> </w:t>
      </w:r>
    </w:p>
    <w:p w:rsidR="007D48BF" w:rsidRPr="00D075E5" w:rsidRDefault="007D48BF" w:rsidP="006713F9">
      <w:pPr>
        <w:spacing w:line="480" w:lineRule="auto"/>
        <w:ind w:left="567" w:hanging="425"/>
        <w:rPr>
          <w:rFonts w:eastAsia="Calibri"/>
          <w:iCs/>
          <w:lang w:val="en-US"/>
        </w:rPr>
      </w:pPr>
      <w:r w:rsidRPr="00D075E5">
        <w:rPr>
          <w:rFonts w:eastAsia="Calibri"/>
          <w:iCs/>
          <w:lang w:val="en-US"/>
        </w:rPr>
        <w:t xml:space="preserve">Selby, E. A., </w:t>
      </w:r>
      <w:proofErr w:type="spellStart"/>
      <w:r w:rsidRPr="00D075E5">
        <w:rPr>
          <w:rFonts w:eastAsia="Calibri"/>
          <w:iCs/>
          <w:lang w:val="en-US"/>
        </w:rPr>
        <w:t>Anestis</w:t>
      </w:r>
      <w:proofErr w:type="spellEnd"/>
      <w:r w:rsidRPr="00D075E5">
        <w:rPr>
          <w:rFonts w:eastAsia="Calibri"/>
          <w:iCs/>
          <w:lang w:val="en-US"/>
        </w:rPr>
        <w:t xml:space="preserve">, M. D., Joiner, T. E. (2008). </w:t>
      </w:r>
      <w:proofErr w:type="gramStart"/>
      <w:r w:rsidRPr="00D075E5">
        <w:rPr>
          <w:rFonts w:eastAsia="Calibri"/>
          <w:iCs/>
          <w:lang w:val="en-US"/>
        </w:rPr>
        <w:t>Understanding the relationship between emotional and behavioral dysregulation: Emotional cascades</w:t>
      </w:r>
      <w:r w:rsidRPr="00D075E5">
        <w:rPr>
          <w:rFonts w:eastAsia="Calibri"/>
          <w:i/>
          <w:iCs/>
          <w:lang w:val="en-US"/>
        </w:rPr>
        <w:t>.</w:t>
      </w:r>
      <w:proofErr w:type="gramEnd"/>
      <w:r w:rsidR="00C90F1C" w:rsidRPr="00D075E5">
        <w:rPr>
          <w:rFonts w:eastAsia="Calibri"/>
          <w:i/>
          <w:iCs/>
          <w:lang w:val="en-US"/>
        </w:rPr>
        <w:t xml:space="preserve"> </w:t>
      </w:r>
      <w:proofErr w:type="spellStart"/>
      <w:r w:rsidRPr="00D075E5">
        <w:rPr>
          <w:rFonts w:eastAsia="Calibri"/>
          <w:i/>
          <w:iCs/>
          <w:lang w:val="en-US"/>
        </w:rPr>
        <w:t>Behaviour</w:t>
      </w:r>
      <w:proofErr w:type="spellEnd"/>
      <w:r w:rsidRPr="00D075E5">
        <w:rPr>
          <w:rFonts w:eastAsia="Calibri"/>
          <w:i/>
          <w:iCs/>
          <w:lang w:val="en-US"/>
        </w:rPr>
        <w:t xml:space="preserve"> Research and Therapy, 46,</w:t>
      </w:r>
      <w:r w:rsidR="007E6AC8" w:rsidRPr="00D075E5">
        <w:rPr>
          <w:rFonts w:eastAsia="Calibri"/>
          <w:iCs/>
          <w:lang w:val="en-US"/>
        </w:rPr>
        <w:t xml:space="preserve"> 593-</w:t>
      </w:r>
      <w:r w:rsidRPr="00D075E5">
        <w:rPr>
          <w:rFonts w:eastAsia="Calibri"/>
          <w:iCs/>
          <w:lang w:val="en-US"/>
        </w:rPr>
        <w:t>611</w:t>
      </w:r>
      <w:r w:rsidR="007E6AC8" w:rsidRPr="00D075E5">
        <w:rPr>
          <w:rFonts w:eastAsia="Calibri"/>
          <w:iCs/>
          <w:lang w:val="en-US"/>
        </w:rPr>
        <w:t>.</w:t>
      </w:r>
      <w:r w:rsidR="001619D3" w:rsidRPr="00D075E5">
        <w:rPr>
          <w:rFonts w:eastAsia="Calibri"/>
          <w:iCs/>
          <w:lang w:val="en-US"/>
        </w:rPr>
        <w:t xml:space="preserve"> </w:t>
      </w:r>
      <w:hyperlink r:id="rId33" w:history="1">
        <w:r w:rsidR="001619D3" w:rsidRPr="00D075E5">
          <w:rPr>
            <w:rStyle w:val="Hyperlink"/>
            <w:rFonts w:eastAsia="Calibri"/>
            <w:iCs/>
            <w:lang w:val="en-US"/>
          </w:rPr>
          <w:t>http://dx.doi.org/</w:t>
        </w:r>
        <w:r w:rsidR="001619D3" w:rsidRPr="00D075E5">
          <w:rPr>
            <w:rStyle w:val="Hyperlink"/>
            <w:rFonts w:eastAsia="Calibri"/>
            <w:iCs/>
          </w:rPr>
          <w:t>10.1016/j.brat.2008.02.002</w:t>
        </w:r>
      </w:hyperlink>
      <w:r w:rsidR="001619D3" w:rsidRPr="00D075E5">
        <w:rPr>
          <w:rFonts w:eastAsia="Calibri"/>
          <w:iCs/>
        </w:rPr>
        <w:t xml:space="preserve"> </w:t>
      </w:r>
    </w:p>
    <w:p w:rsidR="007D48BF" w:rsidRPr="00D075E5" w:rsidRDefault="007D48BF" w:rsidP="006713F9">
      <w:pPr>
        <w:spacing w:line="480" w:lineRule="auto"/>
        <w:ind w:left="567" w:hanging="425"/>
        <w:rPr>
          <w:rFonts w:eastAsia="Calibri"/>
          <w:iCs/>
          <w:lang w:val="en-US"/>
        </w:rPr>
      </w:pPr>
      <w:r w:rsidRPr="00D075E5">
        <w:rPr>
          <w:rFonts w:eastAsia="Calibri"/>
          <w:iCs/>
          <w:lang w:val="en-US"/>
        </w:rPr>
        <w:t xml:space="preserve">Simpson </w:t>
      </w:r>
      <w:proofErr w:type="gramStart"/>
      <w:r w:rsidRPr="00D075E5">
        <w:rPr>
          <w:rFonts w:eastAsia="Calibri"/>
          <w:iCs/>
          <w:lang w:val="en-US"/>
        </w:rPr>
        <w:t>C.,</w:t>
      </w:r>
      <w:proofErr w:type="gramEnd"/>
      <w:r w:rsidR="00C90F1C" w:rsidRPr="00D075E5">
        <w:rPr>
          <w:rFonts w:eastAsia="Calibri"/>
          <w:iCs/>
          <w:lang w:val="en-US"/>
        </w:rPr>
        <w:t xml:space="preserve"> </w:t>
      </w:r>
      <w:r w:rsidRPr="00D075E5">
        <w:rPr>
          <w:rFonts w:eastAsia="Calibri"/>
          <w:iCs/>
          <w:lang w:val="en-US"/>
        </w:rPr>
        <w:t>&amp;</w:t>
      </w:r>
      <w:r w:rsidR="00C90F1C" w:rsidRPr="00D075E5">
        <w:rPr>
          <w:rFonts w:eastAsia="Calibri"/>
          <w:iCs/>
          <w:lang w:val="en-US"/>
        </w:rPr>
        <w:t xml:space="preserve"> </w:t>
      </w:r>
      <w:proofErr w:type="spellStart"/>
      <w:r w:rsidRPr="00D075E5">
        <w:rPr>
          <w:rFonts w:eastAsia="Calibri"/>
          <w:iCs/>
          <w:lang w:val="en-US"/>
        </w:rPr>
        <w:t>Papageorgiou</w:t>
      </w:r>
      <w:proofErr w:type="spellEnd"/>
      <w:r w:rsidRPr="00D075E5">
        <w:rPr>
          <w:rFonts w:eastAsia="Calibri"/>
          <w:iCs/>
          <w:lang w:val="en-US"/>
        </w:rPr>
        <w:t xml:space="preserve"> C. (2003). </w:t>
      </w:r>
      <w:proofErr w:type="gramStart"/>
      <w:r w:rsidRPr="00D075E5">
        <w:rPr>
          <w:rFonts w:eastAsia="Calibri"/>
          <w:iCs/>
          <w:lang w:val="en-US"/>
        </w:rPr>
        <w:t xml:space="preserve">Metacognitive </w:t>
      </w:r>
      <w:r w:rsidR="007E6AC8" w:rsidRPr="00D075E5">
        <w:rPr>
          <w:rFonts w:eastAsia="Calibri"/>
          <w:iCs/>
          <w:lang w:val="en-US"/>
        </w:rPr>
        <w:t>b</w:t>
      </w:r>
      <w:r w:rsidRPr="00D075E5">
        <w:rPr>
          <w:rFonts w:eastAsia="Calibri"/>
          <w:iCs/>
          <w:lang w:val="en-US"/>
        </w:rPr>
        <w:t xml:space="preserve">eliefs </w:t>
      </w:r>
      <w:r w:rsidR="007E6AC8" w:rsidRPr="00D075E5">
        <w:rPr>
          <w:rFonts w:eastAsia="Calibri"/>
          <w:iCs/>
          <w:lang w:val="en-US"/>
        </w:rPr>
        <w:t>a</w:t>
      </w:r>
      <w:r w:rsidRPr="00D075E5">
        <w:rPr>
          <w:rFonts w:eastAsia="Calibri"/>
          <w:iCs/>
          <w:lang w:val="en-US"/>
        </w:rPr>
        <w:t xml:space="preserve">bout </w:t>
      </w:r>
      <w:r w:rsidR="007E6AC8" w:rsidRPr="00D075E5">
        <w:rPr>
          <w:rFonts w:eastAsia="Calibri"/>
          <w:iCs/>
          <w:lang w:val="en-US"/>
        </w:rPr>
        <w:t>r</w:t>
      </w:r>
      <w:r w:rsidRPr="00D075E5">
        <w:rPr>
          <w:rFonts w:eastAsia="Calibri"/>
          <w:iCs/>
          <w:lang w:val="en-US"/>
        </w:rPr>
        <w:t xml:space="preserve">umination in </w:t>
      </w:r>
      <w:r w:rsidR="007E6AC8" w:rsidRPr="00D075E5">
        <w:rPr>
          <w:rFonts w:eastAsia="Calibri"/>
          <w:iCs/>
          <w:lang w:val="en-US"/>
        </w:rPr>
        <w:t>a</w:t>
      </w:r>
      <w:r w:rsidRPr="00D075E5">
        <w:rPr>
          <w:rFonts w:eastAsia="Calibri"/>
          <w:iCs/>
          <w:lang w:val="en-US"/>
        </w:rPr>
        <w:t>nger.</w:t>
      </w:r>
      <w:proofErr w:type="gramEnd"/>
      <w:r w:rsidRPr="00D075E5">
        <w:rPr>
          <w:rFonts w:eastAsia="Calibri"/>
          <w:iCs/>
          <w:lang w:val="en-US"/>
        </w:rPr>
        <w:t xml:space="preserve"> </w:t>
      </w:r>
      <w:r w:rsidRPr="00D075E5">
        <w:rPr>
          <w:rFonts w:eastAsia="Calibri"/>
          <w:i/>
          <w:iCs/>
          <w:lang w:val="en-US"/>
        </w:rPr>
        <w:t>Cognitive and Behavioral Practice</w:t>
      </w:r>
      <w:r w:rsidRPr="00D075E5">
        <w:rPr>
          <w:rFonts w:eastAsia="Calibri"/>
          <w:iCs/>
          <w:lang w:val="en-US"/>
        </w:rPr>
        <w:t xml:space="preserve">, </w:t>
      </w:r>
      <w:r w:rsidRPr="00D075E5">
        <w:rPr>
          <w:rFonts w:eastAsia="Calibri"/>
          <w:i/>
          <w:iCs/>
          <w:lang w:val="en-US"/>
        </w:rPr>
        <w:t>10</w:t>
      </w:r>
      <w:r w:rsidRPr="00D075E5">
        <w:rPr>
          <w:rFonts w:eastAsia="Calibri"/>
          <w:iCs/>
          <w:lang w:val="en-US"/>
        </w:rPr>
        <w:t>, 91-94</w:t>
      </w:r>
      <w:r w:rsidR="007E6AC8" w:rsidRPr="00D075E5">
        <w:rPr>
          <w:rFonts w:eastAsia="Calibri"/>
          <w:iCs/>
          <w:lang w:val="en-US"/>
        </w:rPr>
        <w:t>.</w:t>
      </w:r>
      <w:r w:rsidR="001619D3" w:rsidRPr="00D075E5">
        <w:rPr>
          <w:rFonts w:eastAsia="Calibri"/>
          <w:iCs/>
          <w:lang w:val="en-US"/>
        </w:rPr>
        <w:t xml:space="preserve"> </w:t>
      </w:r>
      <w:hyperlink r:id="rId34" w:history="1">
        <w:r w:rsidR="001619D3" w:rsidRPr="00D075E5">
          <w:rPr>
            <w:rStyle w:val="Hyperlink"/>
            <w:rFonts w:eastAsia="Calibri"/>
            <w:iCs/>
            <w:lang w:val="en-US"/>
          </w:rPr>
          <w:t>http://dx.doi.org/</w:t>
        </w:r>
        <w:r w:rsidR="001619D3" w:rsidRPr="00D075E5">
          <w:rPr>
            <w:rStyle w:val="Hyperlink"/>
            <w:rFonts w:eastAsia="Calibri"/>
            <w:iCs/>
          </w:rPr>
          <w:t>10.1016/S1077-7229(03)80012-3</w:t>
        </w:r>
      </w:hyperlink>
      <w:r w:rsidR="001619D3" w:rsidRPr="00D075E5">
        <w:rPr>
          <w:rFonts w:eastAsia="Calibri"/>
          <w:iCs/>
        </w:rPr>
        <w:t xml:space="preserve"> </w:t>
      </w:r>
    </w:p>
    <w:p w:rsidR="007D48BF" w:rsidRPr="00D075E5" w:rsidRDefault="007D48BF" w:rsidP="006713F9">
      <w:pPr>
        <w:spacing w:line="480" w:lineRule="auto"/>
        <w:ind w:left="567" w:hanging="425"/>
        <w:rPr>
          <w:rFonts w:eastAsia="Calibri"/>
          <w:iCs/>
          <w:lang w:val="en-US"/>
        </w:rPr>
      </w:pPr>
      <w:proofErr w:type="spellStart"/>
      <w:proofErr w:type="gramStart"/>
      <w:r w:rsidRPr="00D075E5">
        <w:rPr>
          <w:rFonts w:eastAsia="Calibri"/>
          <w:iCs/>
          <w:lang w:val="en-US"/>
        </w:rPr>
        <w:lastRenderedPageBreak/>
        <w:t>Spielberger</w:t>
      </w:r>
      <w:proofErr w:type="spellEnd"/>
      <w:r w:rsidRPr="00D075E5">
        <w:rPr>
          <w:rFonts w:eastAsia="Calibri"/>
          <w:iCs/>
          <w:lang w:val="en-US"/>
        </w:rPr>
        <w:t>, C. D., Jacobs, G. A., Russell, S. F., &amp; Crane, R. S. (1983).</w:t>
      </w:r>
      <w:proofErr w:type="gramEnd"/>
      <w:r w:rsidRPr="00D075E5">
        <w:rPr>
          <w:rFonts w:eastAsia="Calibri"/>
          <w:iCs/>
          <w:lang w:val="en-US"/>
        </w:rPr>
        <w:t xml:space="preserve"> Assessment of anger: The State-Trait Anger scale. In J. N. Butcher &amp; C. D. </w:t>
      </w:r>
      <w:proofErr w:type="spellStart"/>
      <w:r w:rsidRPr="00D075E5">
        <w:rPr>
          <w:rFonts w:eastAsia="Calibri"/>
          <w:iCs/>
          <w:lang w:val="en-US"/>
        </w:rPr>
        <w:t>Spielberger</w:t>
      </w:r>
      <w:proofErr w:type="spellEnd"/>
      <w:r w:rsidRPr="00D075E5">
        <w:rPr>
          <w:rFonts w:eastAsia="Calibri"/>
          <w:iCs/>
          <w:lang w:val="en-US"/>
        </w:rPr>
        <w:t xml:space="preserve"> (Eds.), </w:t>
      </w:r>
      <w:r w:rsidRPr="00D075E5">
        <w:rPr>
          <w:rFonts w:eastAsia="Calibri"/>
          <w:i/>
          <w:iCs/>
          <w:lang w:val="en-US"/>
        </w:rPr>
        <w:t xml:space="preserve">Advances in </w:t>
      </w:r>
      <w:r w:rsidR="007E6AC8" w:rsidRPr="00D075E5">
        <w:rPr>
          <w:rFonts w:eastAsia="Calibri"/>
          <w:i/>
          <w:iCs/>
          <w:lang w:val="en-US"/>
        </w:rPr>
        <w:t>P</w:t>
      </w:r>
      <w:r w:rsidRPr="00D075E5">
        <w:rPr>
          <w:rFonts w:eastAsia="Calibri"/>
          <w:i/>
          <w:iCs/>
          <w:lang w:val="en-US"/>
        </w:rPr>
        <w:t xml:space="preserve">ersonality </w:t>
      </w:r>
      <w:r w:rsidR="007E6AC8" w:rsidRPr="00D075E5">
        <w:rPr>
          <w:rFonts w:eastAsia="Calibri"/>
          <w:i/>
          <w:iCs/>
          <w:lang w:val="en-US"/>
        </w:rPr>
        <w:t>A</w:t>
      </w:r>
      <w:r w:rsidRPr="00D075E5">
        <w:rPr>
          <w:rFonts w:eastAsia="Calibri"/>
          <w:i/>
          <w:iCs/>
          <w:lang w:val="en-US"/>
        </w:rPr>
        <w:t xml:space="preserve">ssessment </w:t>
      </w:r>
      <w:r w:rsidR="007E6AC8" w:rsidRPr="00D075E5">
        <w:rPr>
          <w:rFonts w:eastAsia="Calibri"/>
          <w:iCs/>
          <w:lang w:val="en-US"/>
        </w:rPr>
        <w:t>(Vol. 2, pp. 159-</w:t>
      </w:r>
      <w:r w:rsidRPr="00D075E5">
        <w:rPr>
          <w:rFonts w:eastAsia="Calibri"/>
          <w:iCs/>
          <w:lang w:val="en-US"/>
        </w:rPr>
        <w:t>187). Hillsdale, NJ</w:t>
      </w:r>
      <w:r w:rsidR="007E6AC8" w:rsidRPr="00D075E5">
        <w:rPr>
          <w:rFonts w:eastAsia="Calibri"/>
          <w:iCs/>
          <w:lang w:val="en-US"/>
        </w:rPr>
        <w:t>, USA</w:t>
      </w:r>
      <w:r w:rsidRPr="00D075E5">
        <w:rPr>
          <w:rFonts w:eastAsia="Calibri"/>
          <w:iCs/>
          <w:lang w:val="en-US"/>
        </w:rPr>
        <w:t>: Lawrence Erlbaum Associates</w:t>
      </w:r>
      <w:r w:rsidR="007E6AC8" w:rsidRPr="00D075E5">
        <w:rPr>
          <w:rFonts w:eastAsia="Calibri"/>
          <w:iCs/>
          <w:lang w:val="en-US"/>
        </w:rPr>
        <w:t>.</w:t>
      </w:r>
    </w:p>
    <w:p w:rsidR="007D48BF" w:rsidRPr="00D075E5" w:rsidRDefault="007D48BF" w:rsidP="006713F9">
      <w:pPr>
        <w:spacing w:line="480" w:lineRule="auto"/>
        <w:ind w:left="567" w:hanging="425"/>
        <w:rPr>
          <w:rFonts w:eastAsia="Calibri"/>
          <w:iCs/>
          <w:lang w:val="en-US"/>
        </w:rPr>
      </w:pPr>
      <w:proofErr w:type="spellStart"/>
      <w:r w:rsidRPr="00D075E5">
        <w:rPr>
          <w:rFonts w:eastAsia="Calibri"/>
          <w:iCs/>
          <w:lang w:val="en-US"/>
        </w:rPr>
        <w:t>Sukhodolsky</w:t>
      </w:r>
      <w:proofErr w:type="spellEnd"/>
      <w:r w:rsidRPr="00D075E5">
        <w:rPr>
          <w:rFonts w:eastAsia="Calibri"/>
          <w:iCs/>
          <w:lang w:val="en-US"/>
        </w:rPr>
        <w:t xml:space="preserve">, D. G., Golub, A., &amp; Cromwell, E. N. (2001). </w:t>
      </w:r>
      <w:proofErr w:type="gramStart"/>
      <w:r w:rsidRPr="00D075E5">
        <w:rPr>
          <w:rFonts w:eastAsia="Calibri"/>
          <w:iCs/>
          <w:lang w:val="en-US"/>
        </w:rPr>
        <w:t>Development and validation of the Anger Rumination Scale.</w:t>
      </w:r>
      <w:proofErr w:type="gramEnd"/>
      <w:r w:rsidR="00C90F1C" w:rsidRPr="00D075E5">
        <w:rPr>
          <w:rFonts w:eastAsia="Calibri"/>
          <w:iCs/>
          <w:lang w:val="en-US"/>
        </w:rPr>
        <w:t xml:space="preserve"> </w:t>
      </w:r>
      <w:r w:rsidRPr="00D075E5">
        <w:rPr>
          <w:rFonts w:eastAsia="Calibri"/>
          <w:i/>
          <w:iCs/>
          <w:lang w:val="en-US"/>
        </w:rPr>
        <w:t>Personality and Individual Differences, 31,</w:t>
      </w:r>
      <w:r w:rsidR="007E6AC8" w:rsidRPr="00D075E5">
        <w:rPr>
          <w:rFonts w:eastAsia="Calibri"/>
          <w:iCs/>
          <w:lang w:val="en-US"/>
        </w:rPr>
        <w:t xml:space="preserve"> 689-</w:t>
      </w:r>
      <w:r w:rsidRPr="00D075E5">
        <w:rPr>
          <w:rFonts w:eastAsia="Calibri"/>
          <w:iCs/>
          <w:lang w:val="en-US"/>
        </w:rPr>
        <w:t>700</w:t>
      </w:r>
      <w:r w:rsidR="007E6AC8" w:rsidRPr="00D075E5">
        <w:rPr>
          <w:rFonts w:eastAsia="Calibri"/>
          <w:iCs/>
          <w:lang w:val="en-US"/>
        </w:rPr>
        <w:t>.</w:t>
      </w:r>
      <w:r w:rsidR="005D7A52" w:rsidRPr="00D075E5">
        <w:rPr>
          <w:rFonts w:eastAsia="Calibri"/>
          <w:iCs/>
          <w:lang w:val="en-US"/>
        </w:rPr>
        <w:t xml:space="preserve"> </w:t>
      </w:r>
      <w:hyperlink r:id="rId35" w:history="1">
        <w:r w:rsidR="005D7A52" w:rsidRPr="00D075E5">
          <w:rPr>
            <w:rStyle w:val="Hyperlink"/>
            <w:rFonts w:eastAsia="Calibri"/>
            <w:iCs/>
          </w:rPr>
          <w:t>http://dx.</w:t>
        </w:r>
        <w:r w:rsidR="005D7A52" w:rsidRPr="00D075E5">
          <w:rPr>
            <w:rStyle w:val="Hyperlink"/>
            <w:rFonts w:eastAsia="Calibri"/>
            <w:bCs/>
            <w:iCs/>
          </w:rPr>
          <w:t>doi</w:t>
        </w:r>
        <w:r w:rsidR="005D7A52" w:rsidRPr="00D075E5">
          <w:rPr>
            <w:rStyle w:val="Hyperlink"/>
            <w:rFonts w:eastAsia="Calibri"/>
            <w:iCs/>
          </w:rPr>
          <w:t>.org/10.1016/S0191-8869(00)00171-9</w:t>
        </w:r>
      </w:hyperlink>
      <w:r w:rsidR="005D7A52" w:rsidRPr="00D075E5">
        <w:rPr>
          <w:rFonts w:eastAsia="Calibri"/>
          <w:iCs/>
        </w:rPr>
        <w:t xml:space="preserve"> </w:t>
      </w:r>
    </w:p>
    <w:p w:rsidR="007D48BF" w:rsidRPr="00D075E5" w:rsidRDefault="007D48BF" w:rsidP="006713F9">
      <w:pPr>
        <w:spacing w:line="480" w:lineRule="auto"/>
        <w:ind w:left="567" w:hanging="425"/>
        <w:rPr>
          <w:lang w:val="en-US"/>
        </w:rPr>
      </w:pPr>
      <w:proofErr w:type="gramStart"/>
      <w:r w:rsidRPr="00D075E5">
        <w:rPr>
          <w:lang w:val="en-US"/>
        </w:rPr>
        <w:t>Watkins</w:t>
      </w:r>
      <w:r w:rsidR="007E6AC8" w:rsidRPr="00D075E5">
        <w:rPr>
          <w:lang w:val="en-US"/>
        </w:rPr>
        <w:t>,</w:t>
      </w:r>
      <w:r w:rsidRPr="00D075E5">
        <w:rPr>
          <w:lang w:val="en-US"/>
        </w:rPr>
        <w:t xml:space="preserve"> E.R. (2008).Constructive and unconstructive repetitive thought.</w:t>
      </w:r>
      <w:proofErr w:type="gramEnd"/>
      <w:r w:rsidRPr="00D075E5">
        <w:rPr>
          <w:lang w:val="en-US"/>
        </w:rPr>
        <w:t> </w:t>
      </w:r>
      <w:r w:rsidRPr="00D075E5">
        <w:rPr>
          <w:i/>
          <w:lang w:val="en-US"/>
        </w:rPr>
        <w:t xml:space="preserve">Psychological Bulletin, 134, </w:t>
      </w:r>
      <w:r w:rsidR="007E6AC8" w:rsidRPr="00D075E5">
        <w:rPr>
          <w:lang w:val="en-US"/>
        </w:rPr>
        <w:t>163-</w:t>
      </w:r>
      <w:r w:rsidRPr="00D075E5">
        <w:rPr>
          <w:lang w:val="en-US"/>
        </w:rPr>
        <w:t>206</w:t>
      </w:r>
      <w:r w:rsidR="007E6AC8" w:rsidRPr="00D075E5">
        <w:rPr>
          <w:lang w:val="en-US"/>
        </w:rPr>
        <w:t>.</w:t>
      </w:r>
      <w:r w:rsidR="005D7A52" w:rsidRPr="00D075E5">
        <w:rPr>
          <w:lang w:val="en-US"/>
        </w:rPr>
        <w:t xml:space="preserve"> </w:t>
      </w:r>
      <w:hyperlink r:id="rId36" w:tgtFrame="_blank" w:history="1">
        <w:r w:rsidR="005D7A52" w:rsidRPr="00D075E5">
          <w:rPr>
            <w:rStyle w:val="Hyperlink"/>
          </w:rPr>
          <w:t>http://dx.doi.org/10.1037/0033-2909.134.2.163</w:t>
        </w:r>
      </w:hyperlink>
    </w:p>
    <w:p w:rsidR="007D48BF" w:rsidRPr="00D075E5" w:rsidRDefault="007D48BF" w:rsidP="006713F9">
      <w:pPr>
        <w:spacing w:line="480" w:lineRule="auto"/>
        <w:ind w:left="567" w:hanging="425"/>
        <w:rPr>
          <w:lang w:val="en-US"/>
        </w:rPr>
      </w:pPr>
      <w:r w:rsidRPr="00D075E5">
        <w:rPr>
          <w:lang w:val="en-US"/>
        </w:rPr>
        <w:t xml:space="preserve">Wells, A. (2000). </w:t>
      </w:r>
      <w:r w:rsidRPr="00D075E5">
        <w:rPr>
          <w:i/>
          <w:lang w:val="en-US"/>
        </w:rPr>
        <w:t xml:space="preserve">Emotional </w:t>
      </w:r>
      <w:r w:rsidR="007E6AC8" w:rsidRPr="00D075E5">
        <w:rPr>
          <w:i/>
          <w:lang w:val="en-US"/>
        </w:rPr>
        <w:t>D</w:t>
      </w:r>
      <w:r w:rsidRPr="00D075E5">
        <w:rPr>
          <w:i/>
          <w:lang w:val="en-US"/>
        </w:rPr>
        <w:t xml:space="preserve">isorders and </w:t>
      </w:r>
      <w:r w:rsidR="007E6AC8" w:rsidRPr="00D075E5">
        <w:rPr>
          <w:i/>
          <w:lang w:val="en-US"/>
        </w:rPr>
        <w:t>M</w:t>
      </w:r>
      <w:r w:rsidRPr="00D075E5">
        <w:rPr>
          <w:i/>
          <w:lang w:val="en-US"/>
        </w:rPr>
        <w:t xml:space="preserve">etacognition: Innovative </w:t>
      </w:r>
      <w:r w:rsidR="007E6AC8" w:rsidRPr="00D075E5">
        <w:rPr>
          <w:i/>
          <w:lang w:val="en-US"/>
        </w:rPr>
        <w:t>C</w:t>
      </w:r>
      <w:r w:rsidRPr="00D075E5">
        <w:rPr>
          <w:i/>
          <w:lang w:val="en-US"/>
        </w:rPr>
        <w:t xml:space="preserve">ognitive </w:t>
      </w:r>
      <w:r w:rsidR="007E6AC8" w:rsidRPr="00D075E5">
        <w:rPr>
          <w:i/>
          <w:lang w:val="en-US"/>
        </w:rPr>
        <w:t>T</w:t>
      </w:r>
      <w:r w:rsidRPr="00D075E5">
        <w:rPr>
          <w:i/>
          <w:lang w:val="en-US"/>
        </w:rPr>
        <w:t>herapy</w:t>
      </w:r>
      <w:r w:rsidRPr="00D075E5">
        <w:rPr>
          <w:lang w:val="en-US"/>
        </w:rPr>
        <w:t xml:space="preserve">. </w:t>
      </w:r>
      <w:proofErr w:type="spellStart"/>
      <w:r w:rsidRPr="00D075E5">
        <w:rPr>
          <w:lang w:val="en-US"/>
        </w:rPr>
        <w:t>Chichester</w:t>
      </w:r>
      <w:proofErr w:type="spellEnd"/>
      <w:r w:rsidRPr="00D075E5">
        <w:rPr>
          <w:lang w:val="en-US"/>
        </w:rPr>
        <w:t>, UK: Wiley</w:t>
      </w:r>
      <w:r w:rsidR="007E6AC8" w:rsidRPr="00D075E5">
        <w:rPr>
          <w:lang w:val="en-US"/>
        </w:rPr>
        <w:t>.</w:t>
      </w:r>
    </w:p>
    <w:p w:rsidR="007E6AC8" w:rsidRPr="00D075E5" w:rsidRDefault="007E6AC8" w:rsidP="006713F9">
      <w:pPr>
        <w:spacing w:line="480" w:lineRule="auto"/>
        <w:ind w:left="567" w:hanging="425"/>
        <w:rPr>
          <w:lang w:val="en-US"/>
        </w:rPr>
      </w:pPr>
      <w:r w:rsidRPr="00D075E5">
        <w:rPr>
          <w:lang w:val="en-US"/>
        </w:rPr>
        <w:t xml:space="preserve">Wells, A. (2008). </w:t>
      </w:r>
      <w:proofErr w:type="gramStart"/>
      <w:r w:rsidRPr="00D075E5">
        <w:rPr>
          <w:i/>
          <w:lang w:val="en-US"/>
        </w:rPr>
        <w:t>Metacognitive Therapy for Anxiety and Depression</w:t>
      </w:r>
      <w:r w:rsidRPr="00D075E5">
        <w:rPr>
          <w:lang w:val="en-US"/>
        </w:rPr>
        <w:t>.</w:t>
      </w:r>
      <w:proofErr w:type="gramEnd"/>
      <w:r w:rsidRPr="00D075E5">
        <w:rPr>
          <w:lang w:val="en-US"/>
        </w:rPr>
        <w:t xml:space="preserve"> London, UK: Guildford Press.</w:t>
      </w:r>
    </w:p>
    <w:p w:rsidR="007E6AC8" w:rsidRPr="00D075E5" w:rsidRDefault="007E6AC8" w:rsidP="006713F9">
      <w:pPr>
        <w:spacing w:line="480" w:lineRule="auto"/>
        <w:ind w:left="567" w:hanging="425"/>
        <w:rPr>
          <w:lang w:val="en-US"/>
        </w:rPr>
      </w:pPr>
      <w:r w:rsidRPr="00D075E5">
        <w:rPr>
          <w:lang w:val="en-US"/>
        </w:rPr>
        <w:t xml:space="preserve">Wells, A. (2013). </w:t>
      </w:r>
      <w:proofErr w:type="gramStart"/>
      <w:r w:rsidRPr="00D075E5">
        <w:rPr>
          <w:lang w:val="en-US"/>
        </w:rPr>
        <w:t>Advances in metacognitive therapy.</w:t>
      </w:r>
      <w:proofErr w:type="gramEnd"/>
      <w:r w:rsidRPr="00D075E5">
        <w:rPr>
          <w:lang w:val="en-US"/>
        </w:rPr>
        <w:t xml:space="preserve"> </w:t>
      </w:r>
      <w:r w:rsidRPr="00D075E5">
        <w:rPr>
          <w:i/>
          <w:lang w:val="en-US"/>
        </w:rPr>
        <w:t>International Journal of Cognitive Therapy, 6,</w:t>
      </w:r>
      <w:r w:rsidRPr="00D075E5">
        <w:rPr>
          <w:lang w:val="en-US"/>
        </w:rPr>
        <w:t xml:space="preserve"> 186-201.</w:t>
      </w:r>
      <w:r w:rsidR="005D7A52" w:rsidRPr="00D075E5">
        <w:rPr>
          <w:lang w:val="en-US"/>
        </w:rPr>
        <w:t xml:space="preserve"> </w:t>
      </w:r>
      <w:hyperlink r:id="rId37" w:history="1">
        <w:r w:rsidR="005D7A52" w:rsidRPr="00D075E5">
          <w:rPr>
            <w:rStyle w:val="Hyperlink"/>
            <w:lang w:val="en-US"/>
          </w:rPr>
          <w:t>http://dx.doi.org/</w:t>
        </w:r>
        <w:r w:rsidR="005D7A52" w:rsidRPr="00D075E5">
          <w:rPr>
            <w:rStyle w:val="Hyperlink"/>
          </w:rPr>
          <w:t>10.1521/ijct.2013.6.2.186</w:t>
        </w:r>
      </w:hyperlink>
      <w:r w:rsidR="005D7A52" w:rsidRPr="00D075E5">
        <w:t xml:space="preserve"> </w:t>
      </w:r>
    </w:p>
    <w:p w:rsidR="007D48BF" w:rsidRPr="00D075E5" w:rsidRDefault="007D48BF" w:rsidP="006713F9">
      <w:pPr>
        <w:spacing w:line="480" w:lineRule="auto"/>
        <w:ind w:left="567" w:hanging="425"/>
        <w:rPr>
          <w:lang w:val="en-US"/>
        </w:rPr>
      </w:pPr>
      <w:proofErr w:type="gramStart"/>
      <w:r w:rsidRPr="00D075E5">
        <w:rPr>
          <w:lang w:val="en-US"/>
        </w:rPr>
        <w:t>Wells, A., &amp; Matthews, G. (1994).</w:t>
      </w:r>
      <w:proofErr w:type="gramEnd"/>
      <w:r w:rsidR="00260FB9" w:rsidRPr="00D075E5">
        <w:rPr>
          <w:lang w:val="en-US"/>
        </w:rPr>
        <w:t xml:space="preserve"> </w:t>
      </w:r>
      <w:r w:rsidRPr="00D075E5">
        <w:rPr>
          <w:i/>
          <w:lang w:val="en-US"/>
        </w:rPr>
        <w:t xml:space="preserve">Attention and </w:t>
      </w:r>
      <w:r w:rsidR="007E6AC8" w:rsidRPr="00D075E5">
        <w:rPr>
          <w:i/>
          <w:lang w:val="en-US"/>
        </w:rPr>
        <w:t>E</w:t>
      </w:r>
      <w:r w:rsidRPr="00D075E5">
        <w:rPr>
          <w:i/>
          <w:lang w:val="en-US"/>
        </w:rPr>
        <w:t xml:space="preserve">motion: a </w:t>
      </w:r>
      <w:r w:rsidR="007E6AC8" w:rsidRPr="00D075E5">
        <w:rPr>
          <w:i/>
          <w:lang w:val="en-US"/>
        </w:rPr>
        <w:t>C</w:t>
      </w:r>
      <w:r w:rsidRPr="00D075E5">
        <w:rPr>
          <w:i/>
          <w:lang w:val="en-US"/>
        </w:rPr>
        <w:t xml:space="preserve">linical </w:t>
      </w:r>
      <w:r w:rsidR="007E6AC8" w:rsidRPr="00D075E5">
        <w:rPr>
          <w:i/>
          <w:lang w:val="en-US"/>
        </w:rPr>
        <w:t>P</w:t>
      </w:r>
      <w:r w:rsidRPr="00D075E5">
        <w:rPr>
          <w:i/>
          <w:lang w:val="en-US"/>
        </w:rPr>
        <w:t>erspective.</w:t>
      </w:r>
      <w:r w:rsidRPr="00D075E5">
        <w:rPr>
          <w:lang w:val="en-US"/>
        </w:rPr>
        <w:t xml:space="preserve"> Hove, UK: Erlbaum</w:t>
      </w:r>
      <w:r w:rsidR="003E789A" w:rsidRPr="00D075E5">
        <w:rPr>
          <w:lang w:val="en-US"/>
        </w:rPr>
        <w:t>.</w:t>
      </w:r>
    </w:p>
    <w:p w:rsidR="007D48BF" w:rsidRPr="00D075E5" w:rsidRDefault="007D48BF" w:rsidP="006713F9">
      <w:pPr>
        <w:spacing w:line="480" w:lineRule="auto"/>
        <w:ind w:left="567" w:hanging="425"/>
        <w:rPr>
          <w:lang w:val="en-US"/>
        </w:rPr>
      </w:pPr>
      <w:proofErr w:type="gramStart"/>
      <w:r w:rsidRPr="00D075E5">
        <w:rPr>
          <w:lang w:val="en-US"/>
        </w:rPr>
        <w:t>Wells, A., &amp; Matthews, G. (1996).</w:t>
      </w:r>
      <w:proofErr w:type="gramEnd"/>
      <w:r w:rsidR="009E0830" w:rsidRPr="00D075E5">
        <w:rPr>
          <w:lang w:val="en-US"/>
        </w:rPr>
        <w:t xml:space="preserve"> </w:t>
      </w:r>
      <w:proofErr w:type="gramStart"/>
      <w:r w:rsidR="009E0830" w:rsidRPr="00D075E5">
        <w:rPr>
          <w:lang w:val="en-US"/>
        </w:rPr>
        <w:t>Modell</w:t>
      </w:r>
      <w:r w:rsidRPr="00D075E5">
        <w:rPr>
          <w:lang w:val="en-US"/>
        </w:rPr>
        <w:t>ing cognition in emotional disorder: the S-REF model.</w:t>
      </w:r>
      <w:proofErr w:type="gramEnd"/>
      <w:r w:rsidR="005D7A52" w:rsidRPr="00D075E5">
        <w:rPr>
          <w:lang w:val="en-US"/>
        </w:rPr>
        <w:t xml:space="preserve"> </w:t>
      </w:r>
      <w:proofErr w:type="spellStart"/>
      <w:r w:rsidRPr="00D075E5">
        <w:rPr>
          <w:i/>
          <w:lang w:val="en-US"/>
        </w:rPr>
        <w:t>Behaviour</w:t>
      </w:r>
      <w:proofErr w:type="spellEnd"/>
      <w:r w:rsidRPr="00D075E5">
        <w:rPr>
          <w:i/>
          <w:lang w:val="en-US"/>
        </w:rPr>
        <w:t xml:space="preserve"> Research and Therapy, 32, </w:t>
      </w:r>
      <w:r w:rsidR="007E6AC8" w:rsidRPr="00D075E5">
        <w:rPr>
          <w:lang w:val="en-US"/>
        </w:rPr>
        <w:t>867-</w:t>
      </w:r>
      <w:r w:rsidRPr="00D075E5">
        <w:rPr>
          <w:lang w:val="en-US"/>
        </w:rPr>
        <w:t>870</w:t>
      </w:r>
      <w:r w:rsidR="007E6AC8" w:rsidRPr="00D075E5">
        <w:rPr>
          <w:lang w:val="en-US"/>
        </w:rPr>
        <w:t>.</w:t>
      </w:r>
      <w:r w:rsidR="009E0830" w:rsidRPr="00D075E5">
        <w:rPr>
          <w:lang w:val="en-US"/>
        </w:rPr>
        <w:t xml:space="preserve"> </w:t>
      </w:r>
      <w:hyperlink r:id="rId38" w:history="1">
        <w:r w:rsidR="009E0830" w:rsidRPr="00D075E5">
          <w:rPr>
            <w:rStyle w:val="Hyperlink"/>
            <w:lang w:val="en-US"/>
          </w:rPr>
          <w:t>http://dx.doi.org/</w:t>
        </w:r>
        <w:r w:rsidR="009E0830" w:rsidRPr="00D075E5">
          <w:rPr>
            <w:rStyle w:val="Hyperlink"/>
          </w:rPr>
          <w:t>10.1016/S0005-7967(96)00050-2</w:t>
        </w:r>
      </w:hyperlink>
      <w:r w:rsidR="009E0830" w:rsidRPr="00D075E5">
        <w:t xml:space="preserve"> </w:t>
      </w:r>
    </w:p>
    <w:p w:rsidR="007D48BF" w:rsidRPr="00D075E5" w:rsidRDefault="007D48BF" w:rsidP="006713F9">
      <w:pPr>
        <w:spacing w:line="480" w:lineRule="auto"/>
        <w:ind w:left="567" w:hanging="425"/>
        <w:rPr>
          <w:lang w:val="en-US"/>
        </w:rPr>
      </w:pPr>
      <w:proofErr w:type="gramStart"/>
      <w:r w:rsidRPr="00D075E5">
        <w:rPr>
          <w:lang w:val="en-US"/>
        </w:rPr>
        <w:t>Wenzlaff, R.M., &amp; Wegner, D.M. (2000).Thought suppression.</w:t>
      </w:r>
      <w:proofErr w:type="gramEnd"/>
      <w:r w:rsidR="00C90F1C" w:rsidRPr="00D075E5">
        <w:rPr>
          <w:lang w:val="en-US"/>
        </w:rPr>
        <w:t xml:space="preserve"> </w:t>
      </w:r>
      <w:r w:rsidRPr="00D075E5">
        <w:rPr>
          <w:i/>
          <w:lang w:val="en-US"/>
        </w:rPr>
        <w:t>Annual Review of Psychology, 51</w:t>
      </w:r>
      <w:r w:rsidR="007E6AC8" w:rsidRPr="00D075E5">
        <w:rPr>
          <w:lang w:val="en-US"/>
        </w:rPr>
        <w:t>, 51-</w:t>
      </w:r>
      <w:r w:rsidRPr="00D075E5">
        <w:rPr>
          <w:lang w:val="en-US"/>
        </w:rPr>
        <w:t>91</w:t>
      </w:r>
      <w:r w:rsidR="007E6AC8" w:rsidRPr="00D075E5">
        <w:rPr>
          <w:lang w:val="en-US"/>
        </w:rPr>
        <w:t>.</w:t>
      </w:r>
      <w:r w:rsidR="009E0830" w:rsidRPr="00D075E5">
        <w:rPr>
          <w:lang w:val="en-US"/>
        </w:rPr>
        <w:t xml:space="preserve"> </w:t>
      </w:r>
      <w:hyperlink r:id="rId39" w:history="1">
        <w:r w:rsidR="009E0830" w:rsidRPr="00D075E5">
          <w:rPr>
            <w:rStyle w:val="Hyperlink"/>
            <w:lang w:val="en-US"/>
          </w:rPr>
          <w:t>http://dx.doi.org/</w:t>
        </w:r>
        <w:r w:rsidR="009E0830" w:rsidRPr="00D075E5">
          <w:rPr>
            <w:rStyle w:val="Hyperlink"/>
          </w:rPr>
          <w:t>10.1146/annurev.psych.51.1.59</w:t>
        </w:r>
      </w:hyperlink>
      <w:r w:rsidR="009E0830" w:rsidRPr="00D075E5">
        <w:t xml:space="preserve"> </w:t>
      </w:r>
    </w:p>
    <w:p w:rsidR="007D48BF" w:rsidRPr="00D075E5" w:rsidRDefault="007D48BF" w:rsidP="006713F9">
      <w:pPr>
        <w:spacing w:line="480" w:lineRule="auto"/>
        <w:ind w:left="567" w:hanging="425"/>
        <w:rPr>
          <w:rFonts w:eastAsia="Calibri"/>
        </w:rPr>
      </w:pPr>
      <w:proofErr w:type="spellStart"/>
      <w:proofErr w:type="gramStart"/>
      <w:r w:rsidRPr="00D075E5">
        <w:rPr>
          <w:rFonts w:eastAsia="Calibri"/>
          <w:lang w:val="en-US"/>
        </w:rPr>
        <w:t>Wilkowski</w:t>
      </w:r>
      <w:proofErr w:type="spellEnd"/>
      <w:r w:rsidRPr="00D075E5">
        <w:rPr>
          <w:rFonts w:eastAsia="Calibri"/>
          <w:lang w:val="en-US"/>
        </w:rPr>
        <w:t>, B. M., &amp; Robinson, M. D. (2010).</w:t>
      </w:r>
      <w:proofErr w:type="gramEnd"/>
      <w:r w:rsidRPr="00D075E5">
        <w:rPr>
          <w:rFonts w:eastAsia="Calibri"/>
          <w:lang w:val="en-US"/>
        </w:rPr>
        <w:t xml:space="preserve"> The anatomy of anger: An integrative cognitive model of trait anger and reactive aggression. </w:t>
      </w:r>
      <w:r w:rsidRPr="00D075E5">
        <w:rPr>
          <w:rFonts w:eastAsia="Calibri"/>
          <w:i/>
          <w:lang w:val="en-US"/>
        </w:rPr>
        <w:t>Journal</w:t>
      </w:r>
      <w:r w:rsidR="009E0830" w:rsidRPr="00D075E5">
        <w:rPr>
          <w:rFonts w:eastAsia="Calibri"/>
          <w:i/>
          <w:lang w:val="en-US"/>
        </w:rPr>
        <w:t xml:space="preserve"> </w:t>
      </w:r>
      <w:r w:rsidRPr="00D075E5">
        <w:rPr>
          <w:rFonts w:eastAsia="Calibri"/>
          <w:i/>
          <w:lang w:val="en-US"/>
        </w:rPr>
        <w:t>of Personality, 78,</w:t>
      </w:r>
      <w:r w:rsidR="007E6AC8" w:rsidRPr="00D075E5">
        <w:rPr>
          <w:rFonts w:eastAsia="Calibri"/>
          <w:lang w:val="en-US"/>
        </w:rPr>
        <w:t xml:space="preserve"> 9-</w:t>
      </w:r>
      <w:r w:rsidRPr="00D075E5">
        <w:rPr>
          <w:rFonts w:eastAsia="Calibri"/>
          <w:lang w:val="en-US"/>
        </w:rPr>
        <w:t>38</w:t>
      </w:r>
      <w:r w:rsidR="007E6AC8" w:rsidRPr="00D075E5">
        <w:rPr>
          <w:rFonts w:eastAsia="Calibri"/>
          <w:lang w:val="en-US"/>
        </w:rPr>
        <w:t>.</w:t>
      </w:r>
      <w:r w:rsidR="009E0830" w:rsidRPr="00D075E5">
        <w:rPr>
          <w:rFonts w:eastAsia="Calibri"/>
          <w:lang w:val="en-US"/>
        </w:rPr>
        <w:t xml:space="preserve"> </w:t>
      </w:r>
      <w:hyperlink r:id="rId40" w:history="1">
        <w:r w:rsidR="009E0830" w:rsidRPr="00D075E5">
          <w:rPr>
            <w:rStyle w:val="Hyperlink"/>
            <w:rFonts w:eastAsia="Calibri"/>
            <w:lang w:val="en-US"/>
          </w:rPr>
          <w:t>http://dx.doi.org/</w:t>
        </w:r>
        <w:r w:rsidR="009E0830" w:rsidRPr="00D075E5">
          <w:rPr>
            <w:rStyle w:val="Hyperlink"/>
            <w:rFonts w:eastAsia="Calibri"/>
          </w:rPr>
          <w:t>10.1111/j.1467-6494.2009.00607.x</w:t>
        </w:r>
      </w:hyperlink>
      <w:r w:rsidR="009E0830" w:rsidRPr="00D075E5">
        <w:rPr>
          <w:rFonts w:eastAsia="Calibri"/>
        </w:rPr>
        <w:t xml:space="preserve"> </w:t>
      </w:r>
    </w:p>
    <w:p w:rsidR="00334CC2" w:rsidRPr="00D075E5" w:rsidRDefault="00334CC2">
      <w:pPr>
        <w:spacing w:after="200" w:line="276" w:lineRule="auto"/>
      </w:pPr>
      <w:r w:rsidRPr="00D075E5">
        <w:lastRenderedPageBreak/>
        <w:br w:type="page"/>
      </w:r>
    </w:p>
    <w:p w:rsidR="00CC4B0A" w:rsidRPr="00D075E5" w:rsidRDefault="00334CC2" w:rsidP="006713F9">
      <w:pPr>
        <w:spacing w:line="480" w:lineRule="auto"/>
        <w:ind w:left="567" w:hanging="425"/>
        <w:rPr>
          <w:b/>
        </w:rPr>
      </w:pPr>
      <w:r w:rsidRPr="00D075E5">
        <w:rPr>
          <w:b/>
        </w:rPr>
        <w:lastRenderedPageBreak/>
        <w:t>Appendix A</w:t>
      </w:r>
    </w:p>
    <w:p w:rsidR="00334CC2" w:rsidRPr="00D075E5" w:rsidRDefault="00334CC2" w:rsidP="006713F9">
      <w:pPr>
        <w:spacing w:line="480" w:lineRule="auto"/>
        <w:ind w:left="567" w:hanging="425"/>
        <w:rPr>
          <w:b/>
        </w:rPr>
      </w:pPr>
    </w:p>
    <w:p w:rsidR="00334CC2" w:rsidRPr="00D075E5" w:rsidRDefault="00334CC2" w:rsidP="006713F9">
      <w:pPr>
        <w:spacing w:line="480" w:lineRule="auto"/>
        <w:ind w:left="567" w:hanging="425"/>
      </w:pPr>
      <w:r w:rsidRPr="00D075E5">
        <w:rPr>
          <w:u w:val="single"/>
        </w:rPr>
        <w:t>Angry Rumination</w:t>
      </w:r>
      <w:r w:rsidRPr="00D075E5">
        <w:t xml:space="preserve">: </w:t>
      </w:r>
      <w:r w:rsidR="002A6E6D" w:rsidRPr="00D075E5">
        <w:t>I</w:t>
      </w:r>
      <w:r w:rsidRPr="00D075E5">
        <w:t>s the tendency to dwell upon events that provoked feelings of anger. It could be considered as a train of thoughts that revolve around what happened, why it happened, wh</w:t>
      </w:r>
      <w:r w:rsidR="002A6E6D" w:rsidRPr="00D075E5">
        <w:t>at</w:t>
      </w:r>
      <w:r w:rsidRPr="00D075E5">
        <w:t xml:space="preserve"> implication it may have, how to cope with it, </w:t>
      </w:r>
      <w:r w:rsidR="002A6E6D" w:rsidRPr="00D075E5">
        <w:t xml:space="preserve">and </w:t>
      </w:r>
      <w:r w:rsidRPr="00D075E5">
        <w:t>how to take revenge.</w:t>
      </w:r>
    </w:p>
    <w:p w:rsidR="00334CC2" w:rsidRPr="00D075E5" w:rsidRDefault="00334CC2" w:rsidP="006713F9">
      <w:pPr>
        <w:spacing w:line="480" w:lineRule="auto"/>
        <w:ind w:left="567" w:hanging="425"/>
      </w:pPr>
      <w:r w:rsidRPr="00D075E5">
        <w:rPr>
          <w:u w:val="single"/>
        </w:rPr>
        <w:t>Anger</w:t>
      </w:r>
      <w:r w:rsidRPr="00D075E5">
        <w:t xml:space="preserve">: </w:t>
      </w:r>
      <w:r w:rsidR="002A6E6D" w:rsidRPr="00D075E5">
        <w:t>I</w:t>
      </w:r>
      <w:r w:rsidRPr="00D075E5">
        <w:t>s an intense emotional response that arise</w:t>
      </w:r>
      <w:r w:rsidR="002A6E6D" w:rsidRPr="00D075E5">
        <w:t>s</w:t>
      </w:r>
      <w:r w:rsidRPr="00D075E5">
        <w:t xml:space="preserve"> when </w:t>
      </w:r>
      <w:r w:rsidR="00A34FB6" w:rsidRPr="00D075E5">
        <w:t>people perceive provocation, hurt or threat and to be unfairly hindered from reaching an important personal goal.</w:t>
      </w:r>
    </w:p>
    <w:p w:rsidR="00334CC2" w:rsidRDefault="00A34FB6" w:rsidP="006713F9">
      <w:pPr>
        <w:spacing w:line="480" w:lineRule="auto"/>
        <w:ind w:left="567" w:hanging="425"/>
      </w:pPr>
      <w:r w:rsidRPr="00D075E5">
        <w:rPr>
          <w:u w:val="single"/>
        </w:rPr>
        <w:t>Aggression</w:t>
      </w:r>
      <w:r w:rsidRPr="00D075E5">
        <w:t xml:space="preserve">: </w:t>
      </w:r>
      <w:r w:rsidR="002A6E6D" w:rsidRPr="00D075E5">
        <w:t>I</w:t>
      </w:r>
      <w:r w:rsidRPr="00D075E5">
        <w:t>s a verbal or physical social interaction with the aim of inflicting damage or negative feelings upon another individual.</w:t>
      </w:r>
      <w:r>
        <w:t xml:space="preserve"> </w:t>
      </w:r>
    </w:p>
    <w:p w:rsidR="00764090" w:rsidRDefault="00764090" w:rsidP="006713F9">
      <w:pPr>
        <w:spacing w:line="480" w:lineRule="auto"/>
        <w:ind w:left="567" w:hanging="425"/>
      </w:pPr>
    </w:p>
    <w:p w:rsidR="00764090" w:rsidRDefault="00764090" w:rsidP="006713F9">
      <w:pPr>
        <w:spacing w:line="480" w:lineRule="auto"/>
        <w:ind w:left="567" w:hanging="425"/>
      </w:pPr>
    </w:p>
    <w:p w:rsidR="00A34FB6" w:rsidRDefault="00A34FB6" w:rsidP="006713F9">
      <w:pPr>
        <w:spacing w:line="480" w:lineRule="auto"/>
        <w:ind w:left="567" w:hanging="425"/>
      </w:pPr>
    </w:p>
    <w:p w:rsidR="00A34FB6" w:rsidRDefault="00A34FB6" w:rsidP="006713F9">
      <w:pPr>
        <w:spacing w:line="480" w:lineRule="auto"/>
        <w:ind w:left="567" w:hanging="425"/>
      </w:pPr>
    </w:p>
    <w:p w:rsidR="00701A7C" w:rsidRPr="00B96D69" w:rsidRDefault="00701A7C" w:rsidP="006713F9"/>
    <w:sectPr w:rsidR="00701A7C" w:rsidRPr="00B96D69" w:rsidSect="00ED0281">
      <w:footerReference w:type="defaul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53A" w:rsidRDefault="00A7453A" w:rsidP="00950BBF">
      <w:r>
        <w:separator/>
      </w:r>
    </w:p>
  </w:endnote>
  <w:endnote w:type="continuationSeparator" w:id="0">
    <w:p w:rsidR="00A7453A" w:rsidRDefault="00A7453A" w:rsidP="0095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393235"/>
      <w:docPartObj>
        <w:docPartGallery w:val="Page Numbers (Bottom of Page)"/>
        <w:docPartUnique/>
      </w:docPartObj>
    </w:sdtPr>
    <w:sdtEndPr/>
    <w:sdtContent>
      <w:p w:rsidR="00334CC2" w:rsidRDefault="00334CC2">
        <w:pPr>
          <w:pStyle w:val="Footer"/>
          <w:jc w:val="center"/>
        </w:pPr>
        <w:r w:rsidRPr="00E57CFB">
          <w:rPr>
            <w:sz w:val="16"/>
            <w:szCs w:val="16"/>
          </w:rPr>
          <w:fldChar w:fldCharType="begin"/>
        </w:r>
        <w:r w:rsidRPr="00E57CFB">
          <w:rPr>
            <w:sz w:val="16"/>
            <w:szCs w:val="16"/>
          </w:rPr>
          <w:instrText xml:space="preserve"> PAGE   \* MERGEFORMAT </w:instrText>
        </w:r>
        <w:r w:rsidRPr="00E57CFB">
          <w:rPr>
            <w:sz w:val="16"/>
            <w:szCs w:val="16"/>
          </w:rPr>
          <w:fldChar w:fldCharType="separate"/>
        </w:r>
        <w:r w:rsidR="00D075E5">
          <w:rPr>
            <w:noProof/>
            <w:sz w:val="16"/>
            <w:szCs w:val="16"/>
          </w:rPr>
          <w:t>1</w:t>
        </w:r>
        <w:r w:rsidRPr="00E57CFB">
          <w:rPr>
            <w:sz w:val="16"/>
            <w:szCs w:val="16"/>
          </w:rPr>
          <w:fldChar w:fldCharType="end"/>
        </w:r>
      </w:p>
    </w:sdtContent>
  </w:sdt>
  <w:p w:rsidR="00334CC2" w:rsidRDefault="00334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53A" w:rsidRDefault="00A7453A" w:rsidP="00950BBF">
      <w:r>
        <w:separator/>
      </w:r>
    </w:p>
  </w:footnote>
  <w:footnote w:type="continuationSeparator" w:id="0">
    <w:p w:rsidR="00A7453A" w:rsidRDefault="00A7453A" w:rsidP="00950B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06B75"/>
    <w:multiLevelType w:val="hybridMultilevel"/>
    <w:tmpl w:val="59240D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32B6425"/>
    <w:multiLevelType w:val="hybridMultilevel"/>
    <w:tmpl w:val="59240D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7383724"/>
    <w:multiLevelType w:val="hybridMultilevel"/>
    <w:tmpl w:val="2294DB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75928A5"/>
    <w:multiLevelType w:val="multilevel"/>
    <w:tmpl w:val="0E4A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D723FE"/>
    <w:multiLevelType w:val="hybridMultilevel"/>
    <w:tmpl w:val="59240DC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01"/>
    <w:rsid w:val="000000FE"/>
    <w:rsid w:val="00000234"/>
    <w:rsid w:val="00000817"/>
    <w:rsid w:val="00000B9E"/>
    <w:rsid w:val="00000D42"/>
    <w:rsid w:val="00001531"/>
    <w:rsid w:val="00002202"/>
    <w:rsid w:val="00002833"/>
    <w:rsid w:val="00002893"/>
    <w:rsid w:val="000028A7"/>
    <w:rsid w:val="00002B37"/>
    <w:rsid w:val="00002BAD"/>
    <w:rsid w:val="00002CAA"/>
    <w:rsid w:val="00002CC2"/>
    <w:rsid w:val="000035C1"/>
    <w:rsid w:val="00003ADD"/>
    <w:rsid w:val="00003C34"/>
    <w:rsid w:val="00003FE1"/>
    <w:rsid w:val="000040B4"/>
    <w:rsid w:val="00004286"/>
    <w:rsid w:val="000046B4"/>
    <w:rsid w:val="00004702"/>
    <w:rsid w:val="0000471C"/>
    <w:rsid w:val="00004D4A"/>
    <w:rsid w:val="00005355"/>
    <w:rsid w:val="00005A15"/>
    <w:rsid w:val="00005F95"/>
    <w:rsid w:val="00006489"/>
    <w:rsid w:val="000066AF"/>
    <w:rsid w:val="000067C8"/>
    <w:rsid w:val="00006BD2"/>
    <w:rsid w:val="00007244"/>
    <w:rsid w:val="000072F2"/>
    <w:rsid w:val="00007596"/>
    <w:rsid w:val="000076D0"/>
    <w:rsid w:val="00010166"/>
    <w:rsid w:val="00010192"/>
    <w:rsid w:val="00010817"/>
    <w:rsid w:val="00010BAB"/>
    <w:rsid w:val="00011A98"/>
    <w:rsid w:val="00011ADD"/>
    <w:rsid w:val="00011B11"/>
    <w:rsid w:val="00012686"/>
    <w:rsid w:val="00012B72"/>
    <w:rsid w:val="00012FDE"/>
    <w:rsid w:val="0001309C"/>
    <w:rsid w:val="0001315F"/>
    <w:rsid w:val="00013449"/>
    <w:rsid w:val="0001344F"/>
    <w:rsid w:val="00013D37"/>
    <w:rsid w:val="00013FD6"/>
    <w:rsid w:val="00014327"/>
    <w:rsid w:val="0001443D"/>
    <w:rsid w:val="00014771"/>
    <w:rsid w:val="00014E1A"/>
    <w:rsid w:val="000154EE"/>
    <w:rsid w:val="00015DA0"/>
    <w:rsid w:val="000162D1"/>
    <w:rsid w:val="000164AF"/>
    <w:rsid w:val="000164CB"/>
    <w:rsid w:val="00016825"/>
    <w:rsid w:val="00016B2E"/>
    <w:rsid w:val="00016F1E"/>
    <w:rsid w:val="000173B2"/>
    <w:rsid w:val="000177C2"/>
    <w:rsid w:val="00017A8D"/>
    <w:rsid w:val="00020025"/>
    <w:rsid w:val="000204DF"/>
    <w:rsid w:val="00020888"/>
    <w:rsid w:val="000209F7"/>
    <w:rsid w:val="000212B9"/>
    <w:rsid w:val="00021330"/>
    <w:rsid w:val="000214C7"/>
    <w:rsid w:val="0002171A"/>
    <w:rsid w:val="00021D9F"/>
    <w:rsid w:val="000220C4"/>
    <w:rsid w:val="00022407"/>
    <w:rsid w:val="000224B1"/>
    <w:rsid w:val="000225C6"/>
    <w:rsid w:val="0002263E"/>
    <w:rsid w:val="00022DD3"/>
    <w:rsid w:val="00022FA8"/>
    <w:rsid w:val="00023436"/>
    <w:rsid w:val="00023B4B"/>
    <w:rsid w:val="00023B63"/>
    <w:rsid w:val="00023CAF"/>
    <w:rsid w:val="0002411A"/>
    <w:rsid w:val="00024292"/>
    <w:rsid w:val="000250CE"/>
    <w:rsid w:val="000251C9"/>
    <w:rsid w:val="000251D0"/>
    <w:rsid w:val="0002536C"/>
    <w:rsid w:val="0002540A"/>
    <w:rsid w:val="000255BA"/>
    <w:rsid w:val="0002568B"/>
    <w:rsid w:val="000256D9"/>
    <w:rsid w:val="00025AF1"/>
    <w:rsid w:val="00025CD5"/>
    <w:rsid w:val="00025F40"/>
    <w:rsid w:val="000265CD"/>
    <w:rsid w:val="00026651"/>
    <w:rsid w:val="00026790"/>
    <w:rsid w:val="000269CB"/>
    <w:rsid w:val="00026A2F"/>
    <w:rsid w:val="00026ADB"/>
    <w:rsid w:val="00026C37"/>
    <w:rsid w:val="00026D4C"/>
    <w:rsid w:val="00027842"/>
    <w:rsid w:val="00027ADF"/>
    <w:rsid w:val="00027B4A"/>
    <w:rsid w:val="00027BDE"/>
    <w:rsid w:val="00027D9C"/>
    <w:rsid w:val="00027E75"/>
    <w:rsid w:val="00027FB5"/>
    <w:rsid w:val="000302E8"/>
    <w:rsid w:val="00030914"/>
    <w:rsid w:val="000309B9"/>
    <w:rsid w:val="00030DCD"/>
    <w:rsid w:val="0003138B"/>
    <w:rsid w:val="00031719"/>
    <w:rsid w:val="0003194F"/>
    <w:rsid w:val="00031D9C"/>
    <w:rsid w:val="00031FEC"/>
    <w:rsid w:val="00032949"/>
    <w:rsid w:val="00032F1C"/>
    <w:rsid w:val="000332B8"/>
    <w:rsid w:val="0003349F"/>
    <w:rsid w:val="0003354B"/>
    <w:rsid w:val="00033629"/>
    <w:rsid w:val="00033CA2"/>
    <w:rsid w:val="00033E47"/>
    <w:rsid w:val="00033ECD"/>
    <w:rsid w:val="00033FB6"/>
    <w:rsid w:val="0003466D"/>
    <w:rsid w:val="00034716"/>
    <w:rsid w:val="00035C26"/>
    <w:rsid w:val="00035D84"/>
    <w:rsid w:val="000365A0"/>
    <w:rsid w:val="000368A1"/>
    <w:rsid w:val="00037621"/>
    <w:rsid w:val="00037702"/>
    <w:rsid w:val="00037B4A"/>
    <w:rsid w:val="00037B78"/>
    <w:rsid w:val="00037BB6"/>
    <w:rsid w:val="00037CF7"/>
    <w:rsid w:val="00037D3A"/>
    <w:rsid w:val="00040A13"/>
    <w:rsid w:val="00040B0E"/>
    <w:rsid w:val="00040EF4"/>
    <w:rsid w:val="00040FB1"/>
    <w:rsid w:val="000417E7"/>
    <w:rsid w:val="00041E74"/>
    <w:rsid w:val="0004276C"/>
    <w:rsid w:val="00042F4B"/>
    <w:rsid w:val="000432B5"/>
    <w:rsid w:val="000439B2"/>
    <w:rsid w:val="00043A9A"/>
    <w:rsid w:val="00043D5D"/>
    <w:rsid w:val="000445C2"/>
    <w:rsid w:val="0004479D"/>
    <w:rsid w:val="00044A3F"/>
    <w:rsid w:val="00045068"/>
    <w:rsid w:val="000453F8"/>
    <w:rsid w:val="00045790"/>
    <w:rsid w:val="00045808"/>
    <w:rsid w:val="00045C81"/>
    <w:rsid w:val="00046CB4"/>
    <w:rsid w:val="00047026"/>
    <w:rsid w:val="00047108"/>
    <w:rsid w:val="00047EE2"/>
    <w:rsid w:val="00050827"/>
    <w:rsid w:val="00050886"/>
    <w:rsid w:val="00050A1D"/>
    <w:rsid w:val="00051A71"/>
    <w:rsid w:val="00051D7D"/>
    <w:rsid w:val="0005234E"/>
    <w:rsid w:val="00052A2E"/>
    <w:rsid w:val="00052A8B"/>
    <w:rsid w:val="00052CE1"/>
    <w:rsid w:val="00052FC3"/>
    <w:rsid w:val="00053571"/>
    <w:rsid w:val="000538DE"/>
    <w:rsid w:val="000539E3"/>
    <w:rsid w:val="00053AE8"/>
    <w:rsid w:val="00053B6E"/>
    <w:rsid w:val="00053C71"/>
    <w:rsid w:val="00054002"/>
    <w:rsid w:val="0005423A"/>
    <w:rsid w:val="00054432"/>
    <w:rsid w:val="00054550"/>
    <w:rsid w:val="00054764"/>
    <w:rsid w:val="00054975"/>
    <w:rsid w:val="00054CA7"/>
    <w:rsid w:val="00054EBC"/>
    <w:rsid w:val="00055087"/>
    <w:rsid w:val="000551FF"/>
    <w:rsid w:val="00055883"/>
    <w:rsid w:val="00055F8F"/>
    <w:rsid w:val="00056543"/>
    <w:rsid w:val="00056768"/>
    <w:rsid w:val="00056D0F"/>
    <w:rsid w:val="00056D98"/>
    <w:rsid w:val="00056E95"/>
    <w:rsid w:val="000574A1"/>
    <w:rsid w:val="0005776E"/>
    <w:rsid w:val="00057C0E"/>
    <w:rsid w:val="000600D2"/>
    <w:rsid w:val="000601C7"/>
    <w:rsid w:val="00060408"/>
    <w:rsid w:val="00060548"/>
    <w:rsid w:val="00060599"/>
    <w:rsid w:val="00060935"/>
    <w:rsid w:val="000611DA"/>
    <w:rsid w:val="00062549"/>
    <w:rsid w:val="000626E4"/>
    <w:rsid w:val="0006293E"/>
    <w:rsid w:val="00062BDC"/>
    <w:rsid w:val="00062D77"/>
    <w:rsid w:val="00062DC1"/>
    <w:rsid w:val="000634CB"/>
    <w:rsid w:val="00063651"/>
    <w:rsid w:val="000639F5"/>
    <w:rsid w:val="00064179"/>
    <w:rsid w:val="0006425C"/>
    <w:rsid w:val="00064265"/>
    <w:rsid w:val="000642DC"/>
    <w:rsid w:val="00064545"/>
    <w:rsid w:val="00064DCE"/>
    <w:rsid w:val="00064F09"/>
    <w:rsid w:val="00065835"/>
    <w:rsid w:val="00065C22"/>
    <w:rsid w:val="000660BA"/>
    <w:rsid w:val="000664D1"/>
    <w:rsid w:val="00066FA3"/>
    <w:rsid w:val="00066FCA"/>
    <w:rsid w:val="00067043"/>
    <w:rsid w:val="000675F2"/>
    <w:rsid w:val="00067A08"/>
    <w:rsid w:val="00067C6A"/>
    <w:rsid w:val="00070063"/>
    <w:rsid w:val="00070A59"/>
    <w:rsid w:val="00071234"/>
    <w:rsid w:val="00072093"/>
    <w:rsid w:val="000723D2"/>
    <w:rsid w:val="0007288A"/>
    <w:rsid w:val="000729BC"/>
    <w:rsid w:val="00072DEA"/>
    <w:rsid w:val="00072E08"/>
    <w:rsid w:val="00072E1A"/>
    <w:rsid w:val="00072E6E"/>
    <w:rsid w:val="00072FC4"/>
    <w:rsid w:val="00073035"/>
    <w:rsid w:val="00073436"/>
    <w:rsid w:val="00073440"/>
    <w:rsid w:val="0007359F"/>
    <w:rsid w:val="000735B9"/>
    <w:rsid w:val="00075070"/>
    <w:rsid w:val="00075661"/>
    <w:rsid w:val="0007612A"/>
    <w:rsid w:val="0007624B"/>
    <w:rsid w:val="00076886"/>
    <w:rsid w:val="00076F44"/>
    <w:rsid w:val="00077B4E"/>
    <w:rsid w:val="00077BCA"/>
    <w:rsid w:val="0008024A"/>
    <w:rsid w:val="00080544"/>
    <w:rsid w:val="00080728"/>
    <w:rsid w:val="00080A99"/>
    <w:rsid w:val="00080B0A"/>
    <w:rsid w:val="00080DE3"/>
    <w:rsid w:val="00081034"/>
    <w:rsid w:val="000813BC"/>
    <w:rsid w:val="00081676"/>
    <w:rsid w:val="00081852"/>
    <w:rsid w:val="000824B9"/>
    <w:rsid w:val="00083E35"/>
    <w:rsid w:val="00083F0B"/>
    <w:rsid w:val="00085056"/>
    <w:rsid w:val="00085AC0"/>
    <w:rsid w:val="00085BB7"/>
    <w:rsid w:val="0008629D"/>
    <w:rsid w:val="00086525"/>
    <w:rsid w:val="00086B6F"/>
    <w:rsid w:val="00086C44"/>
    <w:rsid w:val="00087165"/>
    <w:rsid w:val="000879F6"/>
    <w:rsid w:val="00087C43"/>
    <w:rsid w:val="00087D95"/>
    <w:rsid w:val="00087DBC"/>
    <w:rsid w:val="00087F7E"/>
    <w:rsid w:val="00090546"/>
    <w:rsid w:val="00090B13"/>
    <w:rsid w:val="00090DFC"/>
    <w:rsid w:val="000913A1"/>
    <w:rsid w:val="000919B1"/>
    <w:rsid w:val="00091E6D"/>
    <w:rsid w:val="0009211D"/>
    <w:rsid w:val="0009218A"/>
    <w:rsid w:val="0009220E"/>
    <w:rsid w:val="0009250A"/>
    <w:rsid w:val="0009279A"/>
    <w:rsid w:val="0009366A"/>
    <w:rsid w:val="00093676"/>
    <w:rsid w:val="00093856"/>
    <w:rsid w:val="0009402D"/>
    <w:rsid w:val="00094323"/>
    <w:rsid w:val="00094C59"/>
    <w:rsid w:val="00094CB1"/>
    <w:rsid w:val="00095009"/>
    <w:rsid w:val="00095674"/>
    <w:rsid w:val="00095A0F"/>
    <w:rsid w:val="0009603D"/>
    <w:rsid w:val="0009603E"/>
    <w:rsid w:val="00096441"/>
    <w:rsid w:val="000964ED"/>
    <w:rsid w:val="00096611"/>
    <w:rsid w:val="000969C3"/>
    <w:rsid w:val="00097652"/>
    <w:rsid w:val="00097DCA"/>
    <w:rsid w:val="000A1160"/>
    <w:rsid w:val="000A1216"/>
    <w:rsid w:val="000A158B"/>
    <w:rsid w:val="000A1D37"/>
    <w:rsid w:val="000A2634"/>
    <w:rsid w:val="000A2AD5"/>
    <w:rsid w:val="000A2F2D"/>
    <w:rsid w:val="000A31E3"/>
    <w:rsid w:val="000A36DA"/>
    <w:rsid w:val="000A3924"/>
    <w:rsid w:val="000A3E5D"/>
    <w:rsid w:val="000A3F29"/>
    <w:rsid w:val="000A4E19"/>
    <w:rsid w:val="000A56BE"/>
    <w:rsid w:val="000A5FA3"/>
    <w:rsid w:val="000A5FF0"/>
    <w:rsid w:val="000A7461"/>
    <w:rsid w:val="000A75B7"/>
    <w:rsid w:val="000A75C0"/>
    <w:rsid w:val="000A7699"/>
    <w:rsid w:val="000A77E3"/>
    <w:rsid w:val="000B00FA"/>
    <w:rsid w:val="000B0544"/>
    <w:rsid w:val="000B076F"/>
    <w:rsid w:val="000B1614"/>
    <w:rsid w:val="000B2052"/>
    <w:rsid w:val="000B2F4A"/>
    <w:rsid w:val="000B2FF1"/>
    <w:rsid w:val="000B3169"/>
    <w:rsid w:val="000B317D"/>
    <w:rsid w:val="000B3FB5"/>
    <w:rsid w:val="000B40B7"/>
    <w:rsid w:val="000B4773"/>
    <w:rsid w:val="000B4BEA"/>
    <w:rsid w:val="000B507A"/>
    <w:rsid w:val="000B50FA"/>
    <w:rsid w:val="000B5126"/>
    <w:rsid w:val="000B527D"/>
    <w:rsid w:val="000B5A1E"/>
    <w:rsid w:val="000B5D81"/>
    <w:rsid w:val="000B5EB9"/>
    <w:rsid w:val="000B69EC"/>
    <w:rsid w:val="000B76CE"/>
    <w:rsid w:val="000B7CA9"/>
    <w:rsid w:val="000C004C"/>
    <w:rsid w:val="000C0578"/>
    <w:rsid w:val="000C05FC"/>
    <w:rsid w:val="000C07FE"/>
    <w:rsid w:val="000C0834"/>
    <w:rsid w:val="000C119D"/>
    <w:rsid w:val="000C14D8"/>
    <w:rsid w:val="000C18E3"/>
    <w:rsid w:val="000C1ADD"/>
    <w:rsid w:val="000C1E21"/>
    <w:rsid w:val="000C2142"/>
    <w:rsid w:val="000C254F"/>
    <w:rsid w:val="000C26F6"/>
    <w:rsid w:val="000C30D5"/>
    <w:rsid w:val="000C3207"/>
    <w:rsid w:val="000C39C7"/>
    <w:rsid w:val="000C3AB3"/>
    <w:rsid w:val="000C4257"/>
    <w:rsid w:val="000C4856"/>
    <w:rsid w:val="000C4A3B"/>
    <w:rsid w:val="000C4AEC"/>
    <w:rsid w:val="000C4B6F"/>
    <w:rsid w:val="000C4B89"/>
    <w:rsid w:val="000C4D76"/>
    <w:rsid w:val="000C4DEF"/>
    <w:rsid w:val="000C5AB7"/>
    <w:rsid w:val="000C621A"/>
    <w:rsid w:val="000C66E3"/>
    <w:rsid w:val="000C6889"/>
    <w:rsid w:val="000C6A64"/>
    <w:rsid w:val="000C6F8A"/>
    <w:rsid w:val="000C72EA"/>
    <w:rsid w:val="000C7A8B"/>
    <w:rsid w:val="000C7B33"/>
    <w:rsid w:val="000C7BDC"/>
    <w:rsid w:val="000C7FEB"/>
    <w:rsid w:val="000D0158"/>
    <w:rsid w:val="000D0356"/>
    <w:rsid w:val="000D076E"/>
    <w:rsid w:val="000D0B52"/>
    <w:rsid w:val="000D0D93"/>
    <w:rsid w:val="000D0E0D"/>
    <w:rsid w:val="000D1601"/>
    <w:rsid w:val="000D18AE"/>
    <w:rsid w:val="000D18BD"/>
    <w:rsid w:val="000D2242"/>
    <w:rsid w:val="000D224F"/>
    <w:rsid w:val="000D25D1"/>
    <w:rsid w:val="000D267E"/>
    <w:rsid w:val="000D2B0E"/>
    <w:rsid w:val="000D2C39"/>
    <w:rsid w:val="000D2E1A"/>
    <w:rsid w:val="000D3331"/>
    <w:rsid w:val="000D3661"/>
    <w:rsid w:val="000D369D"/>
    <w:rsid w:val="000D3E6C"/>
    <w:rsid w:val="000D3F92"/>
    <w:rsid w:val="000D4182"/>
    <w:rsid w:val="000D4423"/>
    <w:rsid w:val="000D45C4"/>
    <w:rsid w:val="000D47F6"/>
    <w:rsid w:val="000D49F0"/>
    <w:rsid w:val="000D4CA8"/>
    <w:rsid w:val="000D4DC0"/>
    <w:rsid w:val="000D4DE1"/>
    <w:rsid w:val="000D5226"/>
    <w:rsid w:val="000D52AD"/>
    <w:rsid w:val="000D56BB"/>
    <w:rsid w:val="000D5B87"/>
    <w:rsid w:val="000D5FD7"/>
    <w:rsid w:val="000D699D"/>
    <w:rsid w:val="000D6B73"/>
    <w:rsid w:val="000D752F"/>
    <w:rsid w:val="000D76CA"/>
    <w:rsid w:val="000D79A9"/>
    <w:rsid w:val="000D7AED"/>
    <w:rsid w:val="000D7B7C"/>
    <w:rsid w:val="000D7D6A"/>
    <w:rsid w:val="000D7FAD"/>
    <w:rsid w:val="000E0237"/>
    <w:rsid w:val="000E0399"/>
    <w:rsid w:val="000E04CF"/>
    <w:rsid w:val="000E05ED"/>
    <w:rsid w:val="000E0643"/>
    <w:rsid w:val="000E0B90"/>
    <w:rsid w:val="000E0BF2"/>
    <w:rsid w:val="000E0C3A"/>
    <w:rsid w:val="000E0E16"/>
    <w:rsid w:val="000E1B1B"/>
    <w:rsid w:val="000E1BD4"/>
    <w:rsid w:val="000E2A03"/>
    <w:rsid w:val="000E2A5F"/>
    <w:rsid w:val="000E2B44"/>
    <w:rsid w:val="000E2E38"/>
    <w:rsid w:val="000E3035"/>
    <w:rsid w:val="000E30E2"/>
    <w:rsid w:val="000E4040"/>
    <w:rsid w:val="000E4856"/>
    <w:rsid w:val="000E4DB3"/>
    <w:rsid w:val="000E535A"/>
    <w:rsid w:val="000E5541"/>
    <w:rsid w:val="000E5760"/>
    <w:rsid w:val="000E57D3"/>
    <w:rsid w:val="000E5FA7"/>
    <w:rsid w:val="000E6656"/>
    <w:rsid w:val="000E68FB"/>
    <w:rsid w:val="000E6C1E"/>
    <w:rsid w:val="000E6F82"/>
    <w:rsid w:val="000E7073"/>
    <w:rsid w:val="000E7AA6"/>
    <w:rsid w:val="000F0073"/>
    <w:rsid w:val="000F0159"/>
    <w:rsid w:val="000F0247"/>
    <w:rsid w:val="000F0BC1"/>
    <w:rsid w:val="000F0CF5"/>
    <w:rsid w:val="000F1159"/>
    <w:rsid w:val="000F15F0"/>
    <w:rsid w:val="000F1752"/>
    <w:rsid w:val="000F1EBE"/>
    <w:rsid w:val="000F1FA1"/>
    <w:rsid w:val="000F2448"/>
    <w:rsid w:val="000F2B41"/>
    <w:rsid w:val="000F2C9A"/>
    <w:rsid w:val="000F2D38"/>
    <w:rsid w:val="000F2EE2"/>
    <w:rsid w:val="000F36A9"/>
    <w:rsid w:val="000F394E"/>
    <w:rsid w:val="000F3B38"/>
    <w:rsid w:val="000F492A"/>
    <w:rsid w:val="000F51AB"/>
    <w:rsid w:val="000F590D"/>
    <w:rsid w:val="000F5BF8"/>
    <w:rsid w:val="000F62DC"/>
    <w:rsid w:val="000F63D9"/>
    <w:rsid w:val="000F68F2"/>
    <w:rsid w:val="000F746F"/>
    <w:rsid w:val="000F7600"/>
    <w:rsid w:val="000F7683"/>
    <w:rsid w:val="000F7C2B"/>
    <w:rsid w:val="000F7ECA"/>
    <w:rsid w:val="0010000C"/>
    <w:rsid w:val="001005D6"/>
    <w:rsid w:val="00100ADB"/>
    <w:rsid w:val="00101F67"/>
    <w:rsid w:val="0010200D"/>
    <w:rsid w:val="001027D0"/>
    <w:rsid w:val="0010459D"/>
    <w:rsid w:val="00104679"/>
    <w:rsid w:val="001049E3"/>
    <w:rsid w:val="00104D75"/>
    <w:rsid w:val="00104DCC"/>
    <w:rsid w:val="00105407"/>
    <w:rsid w:val="00105B6A"/>
    <w:rsid w:val="00105C5F"/>
    <w:rsid w:val="00105F17"/>
    <w:rsid w:val="0010602D"/>
    <w:rsid w:val="001061B4"/>
    <w:rsid w:val="0010636E"/>
    <w:rsid w:val="0010666D"/>
    <w:rsid w:val="001069F6"/>
    <w:rsid w:val="00106C8F"/>
    <w:rsid w:val="00106F9D"/>
    <w:rsid w:val="00106FF9"/>
    <w:rsid w:val="0010734E"/>
    <w:rsid w:val="00107A31"/>
    <w:rsid w:val="00107E20"/>
    <w:rsid w:val="001103C7"/>
    <w:rsid w:val="00110548"/>
    <w:rsid w:val="00110657"/>
    <w:rsid w:val="001108AF"/>
    <w:rsid w:val="00110C61"/>
    <w:rsid w:val="001111DE"/>
    <w:rsid w:val="0011173B"/>
    <w:rsid w:val="00111BBD"/>
    <w:rsid w:val="00112289"/>
    <w:rsid w:val="001122D9"/>
    <w:rsid w:val="00112821"/>
    <w:rsid w:val="00113486"/>
    <w:rsid w:val="00113707"/>
    <w:rsid w:val="00113760"/>
    <w:rsid w:val="00113AB4"/>
    <w:rsid w:val="00113F90"/>
    <w:rsid w:val="001140A1"/>
    <w:rsid w:val="001142CE"/>
    <w:rsid w:val="0011468D"/>
    <w:rsid w:val="00114F6E"/>
    <w:rsid w:val="00115241"/>
    <w:rsid w:val="00115546"/>
    <w:rsid w:val="001156A4"/>
    <w:rsid w:val="00115925"/>
    <w:rsid w:val="00115EEB"/>
    <w:rsid w:val="001161AD"/>
    <w:rsid w:val="0011676A"/>
    <w:rsid w:val="00116EBE"/>
    <w:rsid w:val="001173AE"/>
    <w:rsid w:val="00117DFF"/>
    <w:rsid w:val="0012011D"/>
    <w:rsid w:val="0012044A"/>
    <w:rsid w:val="001206DB"/>
    <w:rsid w:val="001206DD"/>
    <w:rsid w:val="00120A87"/>
    <w:rsid w:val="00120B42"/>
    <w:rsid w:val="00121582"/>
    <w:rsid w:val="00122420"/>
    <w:rsid w:val="0012281C"/>
    <w:rsid w:val="00122B08"/>
    <w:rsid w:val="0012317B"/>
    <w:rsid w:val="00123375"/>
    <w:rsid w:val="00123A55"/>
    <w:rsid w:val="00123D56"/>
    <w:rsid w:val="00123EE8"/>
    <w:rsid w:val="00124336"/>
    <w:rsid w:val="00124495"/>
    <w:rsid w:val="0012474D"/>
    <w:rsid w:val="00124ABD"/>
    <w:rsid w:val="00124F52"/>
    <w:rsid w:val="00124FF1"/>
    <w:rsid w:val="00125076"/>
    <w:rsid w:val="00125129"/>
    <w:rsid w:val="001254C0"/>
    <w:rsid w:val="001258E8"/>
    <w:rsid w:val="00125FE4"/>
    <w:rsid w:val="001261D2"/>
    <w:rsid w:val="001264C4"/>
    <w:rsid w:val="00126B43"/>
    <w:rsid w:val="00126CC3"/>
    <w:rsid w:val="0012755E"/>
    <w:rsid w:val="001303A0"/>
    <w:rsid w:val="00130512"/>
    <w:rsid w:val="00130516"/>
    <w:rsid w:val="00130EA4"/>
    <w:rsid w:val="0013118B"/>
    <w:rsid w:val="001311B3"/>
    <w:rsid w:val="00131312"/>
    <w:rsid w:val="00131463"/>
    <w:rsid w:val="00131ECB"/>
    <w:rsid w:val="00132161"/>
    <w:rsid w:val="001327E7"/>
    <w:rsid w:val="001332C8"/>
    <w:rsid w:val="00133496"/>
    <w:rsid w:val="00133772"/>
    <w:rsid w:val="00133B41"/>
    <w:rsid w:val="00133F1E"/>
    <w:rsid w:val="00134327"/>
    <w:rsid w:val="00134607"/>
    <w:rsid w:val="00134A81"/>
    <w:rsid w:val="00134F5A"/>
    <w:rsid w:val="001355DD"/>
    <w:rsid w:val="001360B9"/>
    <w:rsid w:val="00136D00"/>
    <w:rsid w:val="00137081"/>
    <w:rsid w:val="001372C7"/>
    <w:rsid w:val="00137D8C"/>
    <w:rsid w:val="0014070A"/>
    <w:rsid w:val="00140ABC"/>
    <w:rsid w:val="00140FD3"/>
    <w:rsid w:val="001411C5"/>
    <w:rsid w:val="0014133A"/>
    <w:rsid w:val="00141398"/>
    <w:rsid w:val="001414B0"/>
    <w:rsid w:val="00141524"/>
    <w:rsid w:val="0014174A"/>
    <w:rsid w:val="00141B1F"/>
    <w:rsid w:val="00141F91"/>
    <w:rsid w:val="001421BE"/>
    <w:rsid w:val="0014231B"/>
    <w:rsid w:val="00142AA7"/>
    <w:rsid w:val="00142D1F"/>
    <w:rsid w:val="00143462"/>
    <w:rsid w:val="001434C6"/>
    <w:rsid w:val="001439FD"/>
    <w:rsid w:val="00143BE4"/>
    <w:rsid w:val="00143D62"/>
    <w:rsid w:val="00144005"/>
    <w:rsid w:val="00144CD9"/>
    <w:rsid w:val="00144E6D"/>
    <w:rsid w:val="00144F84"/>
    <w:rsid w:val="001452CF"/>
    <w:rsid w:val="001454DE"/>
    <w:rsid w:val="001460F2"/>
    <w:rsid w:val="0014629E"/>
    <w:rsid w:val="001465A0"/>
    <w:rsid w:val="00146631"/>
    <w:rsid w:val="00146805"/>
    <w:rsid w:val="00147532"/>
    <w:rsid w:val="00147894"/>
    <w:rsid w:val="00147A99"/>
    <w:rsid w:val="00147C54"/>
    <w:rsid w:val="001502EF"/>
    <w:rsid w:val="00150562"/>
    <w:rsid w:val="001506CF"/>
    <w:rsid w:val="00150747"/>
    <w:rsid w:val="00150999"/>
    <w:rsid w:val="001509A7"/>
    <w:rsid w:val="00150C0E"/>
    <w:rsid w:val="00150D57"/>
    <w:rsid w:val="00150F51"/>
    <w:rsid w:val="0015143A"/>
    <w:rsid w:val="00151B92"/>
    <w:rsid w:val="00151D4E"/>
    <w:rsid w:val="00151DD3"/>
    <w:rsid w:val="00152289"/>
    <w:rsid w:val="00152C8C"/>
    <w:rsid w:val="001531E2"/>
    <w:rsid w:val="00153AC2"/>
    <w:rsid w:val="00153D45"/>
    <w:rsid w:val="0015423E"/>
    <w:rsid w:val="001544BF"/>
    <w:rsid w:val="0015499E"/>
    <w:rsid w:val="001551AC"/>
    <w:rsid w:val="0015555A"/>
    <w:rsid w:val="00155A66"/>
    <w:rsid w:val="0015601B"/>
    <w:rsid w:val="001560B8"/>
    <w:rsid w:val="0015632D"/>
    <w:rsid w:val="001564F5"/>
    <w:rsid w:val="00156A22"/>
    <w:rsid w:val="00156DD5"/>
    <w:rsid w:val="00156F07"/>
    <w:rsid w:val="00157279"/>
    <w:rsid w:val="00157A46"/>
    <w:rsid w:val="00160366"/>
    <w:rsid w:val="00160B0D"/>
    <w:rsid w:val="00160B4B"/>
    <w:rsid w:val="0016164C"/>
    <w:rsid w:val="001616AA"/>
    <w:rsid w:val="0016182D"/>
    <w:rsid w:val="001619D3"/>
    <w:rsid w:val="00161BFD"/>
    <w:rsid w:val="0016231F"/>
    <w:rsid w:val="001628E5"/>
    <w:rsid w:val="00162D42"/>
    <w:rsid w:val="00163317"/>
    <w:rsid w:val="00164000"/>
    <w:rsid w:val="0016488A"/>
    <w:rsid w:val="00164F65"/>
    <w:rsid w:val="00165287"/>
    <w:rsid w:val="00165782"/>
    <w:rsid w:val="00165A19"/>
    <w:rsid w:val="00166F25"/>
    <w:rsid w:val="001670AB"/>
    <w:rsid w:val="0016732E"/>
    <w:rsid w:val="00167BB7"/>
    <w:rsid w:val="00170D90"/>
    <w:rsid w:val="001715AC"/>
    <w:rsid w:val="00171E0D"/>
    <w:rsid w:val="00172125"/>
    <w:rsid w:val="001721E8"/>
    <w:rsid w:val="00172387"/>
    <w:rsid w:val="001724FD"/>
    <w:rsid w:val="00172BF3"/>
    <w:rsid w:val="00172D91"/>
    <w:rsid w:val="00172F07"/>
    <w:rsid w:val="0017379E"/>
    <w:rsid w:val="001738C3"/>
    <w:rsid w:val="001738FB"/>
    <w:rsid w:val="00173BDD"/>
    <w:rsid w:val="00173E9C"/>
    <w:rsid w:val="0017417E"/>
    <w:rsid w:val="001742F2"/>
    <w:rsid w:val="00174332"/>
    <w:rsid w:val="00174489"/>
    <w:rsid w:val="0017456F"/>
    <w:rsid w:val="0017487E"/>
    <w:rsid w:val="00174B38"/>
    <w:rsid w:val="0017547C"/>
    <w:rsid w:val="0017563C"/>
    <w:rsid w:val="0017564E"/>
    <w:rsid w:val="00175835"/>
    <w:rsid w:val="001758FE"/>
    <w:rsid w:val="00175EB6"/>
    <w:rsid w:val="00175FA2"/>
    <w:rsid w:val="00176FB6"/>
    <w:rsid w:val="00177315"/>
    <w:rsid w:val="001774AF"/>
    <w:rsid w:val="001776D8"/>
    <w:rsid w:val="001777F3"/>
    <w:rsid w:val="00177877"/>
    <w:rsid w:val="001778C8"/>
    <w:rsid w:val="00177BAD"/>
    <w:rsid w:val="001802F9"/>
    <w:rsid w:val="001811EE"/>
    <w:rsid w:val="0018144B"/>
    <w:rsid w:val="00181A47"/>
    <w:rsid w:val="00181D29"/>
    <w:rsid w:val="0018278C"/>
    <w:rsid w:val="001828B9"/>
    <w:rsid w:val="00182A87"/>
    <w:rsid w:val="00182E51"/>
    <w:rsid w:val="0018323E"/>
    <w:rsid w:val="00183262"/>
    <w:rsid w:val="001834FF"/>
    <w:rsid w:val="0018356B"/>
    <w:rsid w:val="00183874"/>
    <w:rsid w:val="00183998"/>
    <w:rsid w:val="00183BC5"/>
    <w:rsid w:val="00183DB5"/>
    <w:rsid w:val="00183E70"/>
    <w:rsid w:val="00184159"/>
    <w:rsid w:val="001846A9"/>
    <w:rsid w:val="001849CF"/>
    <w:rsid w:val="00184B4C"/>
    <w:rsid w:val="00185711"/>
    <w:rsid w:val="00185BAC"/>
    <w:rsid w:val="00185F48"/>
    <w:rsid w:val="00186230"/>
    <w:rsid w:val="00186729"/>
    <w:rsid w:val="0018697B"/>
    <w:rsid w:val="00186AA6"/>
    <w:rsid w:val="00186AC5"/>
    <w:rsid w:val="00186C4A"/>
    <w:rsid w:val="00186EE6"/>
    <w:rsid w:val="0018755C"/>
    <w:rsid w:val="00187E28"/>
    <w:rsid w:val="00190366"/>
    <w:rsid w:val="00190DE2"/>
    <w:rsid w:val="00190F8A"/>
    <w:rsid w:val="0019140D"/>
    <w:rsid w:val="00191646"/>
    <w:rsid w:val="001917AF"/>
    <w:rsid w:val="00191CE2"/>
    <w:rsid w:val="00191FA9"/>
    <w:rsid w:val="0019243C"/>
    <w:rsid w:val="001925D2"/>
    <w:rsid w:val="00192C3E"/>
    <w:rsid w:val="00192CD3"/>
    <w:rsid w:val="00193CC5"/>
    <w:rsid w:val="00193EB8"/>
    <w:rsid w:val="00193F00"/>
    <w:rsid w:val="00193FDD"/>
    <w:rsid w:val="00194E81"/>
    <w:rsid w:val="00194FF6"/>
    <w:rsid w:val="001953A4"/>
    <w:rsid w:val="00195448"/>
    <w:rsid w:val="001956B0"/>
    <w:rsid w:val="001963A5"/>
    <w:rsid w:val="00196AEF"/>
    <w:rsid w:val="001974D3"/>
    <w:rsid w:val="00197520"/>
    <w:rsid w:val="001975D0"/>
    <w:rsid w:val="00197CE1"/>
    <w:rsid w:val="001A093F"/>
    <w:rsid w:val="001A0CC1"/>
    <w:rsid w:val="001A0F4F"/>
    <w:rsid w:val="001A1242"/>
    <w:rsid w:val="001A17D4"/>
    <w:rsid w:val="001A19D3"/>
    <w:rsid w:val="001A19F6"/>
    <w:rsid w:val="001A1DA4"/>
    <w:rsid w:val="001A22FA"/>
    <w:rsid w:val="001A2349"/>
    <w:rsid w:val="001A2C24"/>
    <w:rsid w:val="001A3076"/>
    <w:rsid w:val="001A32B5"/>
    <w:rsid w:val="001A3480"/>
    <w:rsid w:val="001A34C3"/>
    <w:rsid w:val="001A3971"/>
    <w:rsid w:val="001A48A4"/>
    <w:rsid w:val="001A52DA"/>
    <w:rsid w:val="001A5603"/>
    <w:rsid w:val="001A5C28"/>
    <w:rsid w:val="001A5D31"/>
    <w:rsid w:val="001A6374"/>
    <w:rsid w:val="001A6B23"/>
    <w:rsid w:val="001A6CCD"/>
    <w:rsid w:val="001A6D16"/>
    <w:rsid w:val="001A7649"/>
    <w:rsid w:val="001A78E2"/>
    <w:rsid w:val="001A7BBD"/>
    <w:rsid w:val="001B01C4"/>
    <w:rsid w:val="001B02A9"/>
    <w:rsid w:val="001B0B8F"/>
    <w:rsid w:val="001B10A9"/>
    <w:rsid w:val="001B11A6"/>
    <w:rsid w:val="001B15CA"/>
    <w:rsid w:val="001B1F83"/>
    <w:rsid w:val="001B2440"/>
    <w:rsid w:val="001B30F3"/>
    <w:rsid w:val="001B34AE"/>
    <w:rsid w:val="001B3A1E"/>
    <w:rsid w:val="001B3C95"/>
    <w:rsid w:val="001B3ED3"/>
    <w:rsid w:val="001B4154"/>
    <w:rsid w:val="001B43A7"/>
    <w:rsid w:val="001B4582"/>
    <w:rsid w:val="001B4D4F"/>
    <w:rsid w:val="001B4FAE"/>
    <w:rsid w:val="001B53BA"/>
    <w:rsid w:val="001B57AB"/>
    <w:rsid w:val="001B5A78"/>
    <w:rsid w:val="001B5D7E"/>
    <w:rsid w:val="001B5E82"/>
    <w:rsid w:val="001B6404"/>
    <w:rsid w:val="001B6753"/>
    <w:rsid w:val="001B6886"/>
    <w:rsid w:val="001B6AED"/>
    <w:rsid w:val="001B75C4"/>
    <w:rsid w:val="001C0062"/>
    <w:rsid w:val="001C0194"/>
    <w:rsid w:val="001C057F"/>
    <w:rsid w:val="001C0696"/>
    <w:rsid w:val="001C095A"/>
    <w:rsid w:val="001C0BCF"/>
    <w:rsid w:val="001C1238"/>
    <w:rsid w:val="001C131A"/>
    <w:rsid w:val="001C1B7C"/>
    <w:rsid w:val="001C1C07"/>
    <w:rsid w:val="001C2BA0"/>
    <w:rsid w:val="001C2CF6"/>
    <w:rsid w:val="001C30FC"/>
    <w:rsid w:val="001C31A9"/>
    <w:rsid w:val="001C3407"/>
    <w:rsid w:val="001C34BC"/>
    <w:rsid w:val="001C38D5"/>
    <w:rsid w:val="001C443A"/>
    <w:rsid w:val="001C4466"/>
    <w:rsid w:val="001C450A"/>
    <w:rsid w:val="001C4A64"/>
    <w:rsid w:val="001C4F9E"/>
    <w:rsid w:val="001C5258"/>
    <w:rsid w:val="001C5575"/>
    <w:rsid w:val="001C5A87"/>
    <w:rsid w:val="001C5B72"/>
    <w:rsid w:val="001C61AA"/>
    <w:rsid w:val="001C6309"/>
    <w:rsid w:val="001C636C"/>
    <w:rsid w:val="001C70AC"/>
    <w:rsid w:val="001C7E3F"/>
    <w:rsid w:val="001C7FED"/>
    <w:rsid w:val="001D0101"/>
    <w:rsid w:val="001D0681"/>
    <w:rsid w:val="001D0792"/>
    <w:rsid w:val="001D0C7B"/>
    <w:rsid w:val="001D10AA"/>
    <w:rsid w:val="001D159C"/>
    <w:rsid w:val="001D28C3"/>
    <w:rsid w:val="001D2B71"/>
    <w:rsid w:val="001D2D54"/>
    <w:rsid w:val="001D34C0"/>
    <w:rsid w:val="001D39E1"/>
    <w:rsid w:val="001D4159"/>
    <w:rsid w:val="001D4579"/>
    <w:rsid w:val="001D5379"/>
    <w:rsid w:val="001D551F"/>
    <w:rsid w:val="001D56AB"/>
    <w:rsid w:val="001D5F1E"/>
    <w:rsid w:val="001D5F7D"/>
    <w:rsid w:val="001D661C"/>
    <w:rsid w:val="001D6757"/>
    <w:rsid w:val="001D6866"/>
    <w:rsid w:val="001D6C4D"/>
    <w:rsid w:val="001D7161"/>
    <w:rsid w:val="001D72F6"/>
    <w:rsid w:val="001D7580"/>
    <w:rsid w:val="001E0129"/>
    <w:rsid w:val="001E06C1"/>
    <w:rsid w:val="001E13FE"/>
    <w:rsid w:val="001E17C2"/>
    <w:rsid w:val="001E19B3"/>
    <w:rsid w:val="001E208D"/>
    <w:rsid w:val="001E2295"/>
    <w:rsid w:val="001E2943"/>
    <w:rsid w:val="001E2C06"/>
    <w:rsid w:val="001E2E4E"/>
    <w:rsid w:val="001E3667"/>
    <w:rsid w:val="001E3920"/>
    <w:rsid w:val="001E3B2C"/>
    <w:rsid w:val="001E4254"/>
    <w:rsid w:val="001E4EDC"/>
    <w:rsid w:val="001E504F"/>
    <w:rsid w:val="001E50E1"/>
    <w:rsid w:val="001E51FB"/>
    <w:rsid w:val="001E529E"/>
    <w:rsid w:val="001E53AA"/>
    <w:rsid w:val="001E553C"/>
    <w:rsid w:val="001E5916"/>
    <w:rsid w:val="001E593B"/>
    <w:rsid w:val="001E5AE7"/>
    <w:rsid w:val="001E5B1E"/>
    <w:rsid w:val="001E5D90"/>
    <w:rsid w:val="001E5EC6"/>
    <w:rsid w:val="001E5FA9"/>
    <w:rsid w:val="001E6616"/>
    <w:rsid w:val="001E68B0"/>
    <w:rsid w:val="001E6C5F"/>
    <w:rsid w:val="001E72AD"/>
    <w:rsid w:val="001E766A"/>
    <w:rsid w:val="001E77AA"/>
    <w:rsid w:val="001E7B0B"/>
    <w:rsid w:val="001E7E25"/>
    <w:rsid w:val="001F00E2"/>
    <w:rsid w:val="001F0143"/>
    <w:rsid w:val="001F0180"/>
    <w:rsid w:val="001F03BE"/>
    <w:rsid w:val="001F05AA"/>
    <w:rsid w:val="001F0F33"/>
    <w:rsid w:val="001F1839"/>
    <w:rsid w:val="001F259F"/>
    <w:rsid w:val="001F2719"/>
    <w:rsid w:val="001F291D"/>
    <w:rsid w:val="001F29DE"/>
    <w:rsid w:val="001F2F5B"/>
    <w:rsid w:val="001F3990"/>
    <w:rsid w:val="001F3D1E"/>
    <w:rsid w:val="001F3E55"/>
    <w:rsid w:val="001F3F43"/>
    <w:rsid w:val="001F406B"/>
    <w:rsid w:val="001F4423"/>
    <w:rsid w:val="001F44E6"/>
    <w:rsid w:val="001F4509"/>
    <w:rsid w:val="001F4935"/>
    <w:rsid w:val="001F4CC1"/>
    <w:rsid w:val="001F4E00"/>
    <w:rsid w:val="001F4FF9"/>
    <w:rsid w:val="001F5B5C"/>
    <w:rsid w:val="001F6983"/>
    <w:rsid w:val="001F6DB3"/>
    <w:rsid w:val="001F73A5"/>
    <w:rsid w:val="001F7452"/>
    <w:rsid w:val="001F7B74"/>
    <w:rsid w:val="001F7F2B"/>
    <w:rsid w:val="002004EA"/>
    <w:rsid w:val="00200585"/>
    <w:rsid w:val="002005E2"/>
    <w:rsid w:val="00200CE7"/>
    <w:rsid w:val="0020185E"/>
    <w:rsid w:val="00201EF6"/>
    <w:rsid w:val="0020266A"/>
    <w:rsid w:val="002027DA"/>
    <w:rsid w:val="00202BCD"/>
    <w:rsid w:val="00202E37"/>
    <w:rsid w:val="00203235"/>
    <w:rsid w:val="0020399A"/>
    <w:rsid w:val="00203D08"/>
    <w:rsid w:val="00204066"/>
    <w:rsid w:val="00204245"/>
    <w:rsid w:val="00205730"/>
    <w:rsid w:val="0020578C"/>
    <w:rsid w:val="002058FB"/>
    <w:rsid w:val="002059AE"/>
    <w:rsid w:val="00205B5C"/>
    <w:rsid w:val="00205C15"/>
    <w:rsid w:val="0020612A"/>
    <w:rsid w:val="00206144"/>
    <w:rsid w:val="0020667C"/>
    <w:rsid w:val="00206DE1"/>
    <w:rsid w:val="00207630"/>
    <w:rsid w:val="00207A6E"/>
    <w:rsid w:val="00207CBF"/>
    <w:rsid w:val="00207CC7"/>
    <w:rsid w:val="00207D69"/>
    <w:rsid w:val="00207FE6"/>
    <w:rsid w:val="00210063"/>
    <w:rsid w:val="00210071"/>
    <w:rsid w:val="002101C4"/>
    <w:rsid w:val="002101C8"/>
    <w:rsid w:val="0021033C"/>
    <w:rsid w:val="0021085A"/>
    <w:rsid w:val="002109B8"/>
    <w:rsid w:val="00210E9B"/>
    <w:rsid w:val="002111AB"/>
    <w:rsid w:val="00211348"/>
    <w:rsid w:val="002116A0"/>
    <w:rsid w:val="00211D5D"/>
    <w:rsid w:val="00211FEE"/>
    <w:rsid w:val="0021232D"/>
    <w:rsid w:val="002127F2"/>
    <w:rsid w:val="00213722"/>
    <w:rsid w:val="00213B11"/>
    <w:rsid w:val="00213C03"/>
    <w:rsid w:val="00214518"/>
    <w:rsid w:val="00214A2C"/>
    <w:rsid w:val="00214AF4"/>
    <w:rsid w:val="002156A8"/>
    <w:rsid w:val="002157CF"/>
    <w:rsid w:val="00215D67"/>
    <w:rsid w:val="00216614"/>
    <w:rsid w:val="00217167"/>
    <w:rsid w:val="0021716A"/>
    <w:rsid w:val="002171BE"/>
    <w:rsid w:val="0021744B"/>
    <w:rsid w:val="002175BD"/>
    <w:rsid w:val="002204C3"/>
    <w:rsid w:val="002209A5"/>
    <w:rsid w:val="002209F9"/>
    <w:rsid w:val="00220A2E"/>
    <w:rsid w:val="00220BB2"/>
    <w:rsid w:val="00221C82"/>
    <w:rsid w:val="00221D21"/>
    <w:rsid w:val="0022236D"/>
    <w:rsid w:val="002223F7"/>
    <w:rsid w:val="002224C9"/>
    <w:rsid w:val="0022278E"/>
    <w:rsid w:val="002232A9"/>
    <w:rsid w:val="002232C1"/>
    <w:rsid w:val="00223467"/>
    <w:rsid w:val="00223505"/>
    <w:rsid w:val="0022451A"/>
    <w:rsid w:val="002247E1"/>
    <w:rsid w:val="00225013"/>
    <w:rsid w:val="0022530B"/>
    <w:rsid w:val="00225403"/>
    <w:rsid w:val="0022580B"/>
    <w:rsid w:val="00225B59"/>
    <w:rsid w:val="00225C06"/>
    <w:rsid w:val="00225C69"/>
    <w:rsid w:val="00226502"/>
    <w:rsid w:val="00226575"/>
    <w:rsid w:val="002265F4"/>
    <w:rsid w:val="00226EBB"/>
    <w:rsid w:val="0022716D"/>
    <w:rsid w:val="00227191"/>
    <w:rsid w:val="002272B1"/>
    <w:rsid w:val="0022764C"/>
    <w:rsid w:val="00230042"/>
    <w:rsid w:val="00230557"/>
    <w:rsid w:val="00230A96"/>
    <w:rsid w:val="00230ADE"/>
    <w:rsid w:val="00230B0C"/>
    <w:rsid w:val="00230B73"/>
    <w:rsid w:val="00230CD1"/>
    <w:rsid w:val="00230CFF"/>
    <w:rsid w:val="00230F2E"/>
    <w:rsid w:val="00231270"/>
    <w:rsid w:val="002313C4"/>
    <w:rsid w:val="002315C8"/>
    <w:rsid w:val="002318FD"/>
    <w:rsid w:val="00231928"/>
    <w:rsid w:val="00231CA8"/>
    <w:rsid w:val="00231DC4"/>
    <w:rsid w:val="002321A3"/>
    <w:rsid w:val="0023236E"/>
    <w:rsid w:val="002323EF"/>
    <w:rsid w:val="002324C9"/>
    <w:rsid w:val="0023289F"/>
    <w:rsid w:val="00232EFE"/>
    <w:rsid w:val="00233017"/>
    <w:rsid w:val="00233404"/>
    <w:rsid w:val="00233E93"/>
    <w:rsid w:val="00234408"/>
    <w:rsid w:val="002348F2"/>
    <w:rsid w:val="00234A49"/>
    <w:rsid w:val="00235064"/>
    <w:rsid w:val="00235796"/>
    <w:rsid w:val="0023585F"/>
    <w:rsid w:val="00236351"/>
    <w:rsid w:val="002364E2"/>
    <w:rsid w:val="002365FA"/>
    <w:rsid w:val="002366BB"/>
    <w:rsid w:val="002367C9"/>
    <w:rsid w:val="002369A4"/>
    <w:rsid w:val="00236CDD"/>
    <w:rsid w:val="00236E26"/>
    <w:rsid w:val="0023750E"/>
    <w:rsid w:val="0023784A"/>
    <w:rsid w:val="00237B3B"/>
    <w:rsid w:val="00237B5B"/>
    <w:rsid w:val="00237D83"/>
    <w:rsid w:val="002403E5"/>
    <w:rsid w:val="002404A3"/>
    <w:rsid w:val="00240A17"/>
    <w:rsid w:val="00240EBD"/>
    <w:rsid w:val="00241C1F"/>
    <w:rsid w:val="00241F5E"/>
    <w:rsid w:val="002422D1"/>
    <w:rsid w:val="00242387"/>
    <w:rsid w:val="00242973"/>
    <w:rsid w:val="00242D45"/>
    <w:rsid w:val="00242E25"/>
    <w:rsid w:val="00243352"/>
    <w:rsid w:val="00243E88"/>
    <w:rsid w:val="00244528"/>
    <w:rsid w:val="002449A8"/>
    <w:rsid w:val="00245032"/>
    <w:rsid w:val="00245078"/>
    <w:rsid w:val="00245671"/>
    <w:rsid w:val="002456A4"/>
    <w:rsid w:val="00245BA0"/>
    <w:rsid w:val="0024623C"/>
    <w:rsid w:val="002466E4"/>
    <w:rsid w:val="00246A98"/>
    <w:rsid w:val="00247330"/>
    <w:rsid w:val="002475A2"/>
    <w:rsid w:val="00247782"/>
    <w:rsid w:val="002477B6"/>
    <w:rsid w:val="00250180"/>
    <w:rsid w:val="0025039E"/>
    <w:rsid w:val="002503FF"/>
    <w:rsid w:val="0025049D"/>
    <w:rsid w:val="00250BC2"/>
    <w:rsid w:val="00250D9A"/>
    <w:rsid w:val="00251933"/>
    <w:rsid w:val="00251D9E"/>
    <w:rsid w:val="002521D6"/>
    <w:rsid w:val="0025232C"/>
    <w:rsid w:val="00252DDA"/>
    <w:rsid w:val="002530E3"/>
    <w:rsid w:val="00253882"/>
    <w:rsid w:val="00253CDC"/>
    <w:rsid w:val="002542AB"/>
    <w:rsid w:val="00254B20"/>
    <w:rsid w:val="00254E46"/>
    <w:rsid w:val="00255531"/>
    <w:rsid w:val="00255662"/>
    <w:rsid w:val="0025580B"/>
    <w:rsid w:val="00255EC9"/>
    <w:rsid w:val="00256252"/>
    <w:rsid w:val="00256AE3"/>
    <w:rsid w:val="00257263"/>
    <w:rsid w:val="00257410"/>
    <w:rsid w:val="00257FB2"/>
    <w:rsid w:val="0026002F"/>
    <w:rsid w:val="002603AC"/>
    <w:rsid w:val="0026063A"/>
    <w:rsid w:val="00260A55"/>
    <w:rsid w:val="00260AC6"/>
    <w:rsid w:val="00260FB9"/>
    <w:rsid w:val="00261461"/>
    <w:rsid w:val="00261A43"/>
    <w:rsid w:val="00261DEC"/>
    <w:rsid w:val="002623B4"/>
    <w:rsid w:val="00262406"/>
    <w:rsid w:val="002626C7"/>
    <w:rsid w:val="0026270B"/>
    <w:rsid w:val="0026297B"/>
    <w:rsid w:val="00262C70"/>
    <w:rsid w:val="00263452"/>
    <w:rsid w:val="002637FF"/>
    <w:rsid w:val="002639F2"/>
    <w:rsid w:val="00263CC7"/>
    <w:rsid w:val="00263EA5"/>
    <w:rsid w:val="00264416"/>
    <w:rsid w:val="00264600"/>
    <w:rsid w:val="0026464B"/>
    <w:rsid w:val="00264843"/>
    <w:rsid w:val="00264C74"/>
    <w:rsid w:val="00264E6A"/>
    <w:rsid w:val="00265DE1"/>
    <w:rsid w:val="0026649E"/>
    <w:rsid w:val="0026652F"/>
    <w:rsid w:val="00266AD7"/>
    <w:rsid w:val="00266F5C"/>
    <w:rsid w:val="00267175"/>
    <w:rsid w:val="00267358"/>
    <w:rsid w:val="0026766D"/>
    <w:rsid w:val="00267B58"/>
    <w:rsid w:val="00267F52"/>
    <w:rsid w:val="0027024E"/>
    <w:rsid w:val="00270C26"/>
    <w:rsid w:val="00270FFA"/>
    <w:rsid w:val="0027144F"/>
    <w:rsid w:val="0027183F"/>
    <w:rsid w:val="002723E1"/>
    <w:rsid w:val="002726F7"/>
    <w:rsid w:val="00272FCA"/>
    <w:rsid w:val="0027314E"/>
    <w:rsid w:val="00273167"/>
    <w:rsid w:val="002735A2"/>
    <w:rsid w:val="00273BC1"/>
    <w:rsid w:val="00273E52"/>
    <w:rsid w:val="00273F1B"/>
    <w:rsid w:val="00274025"/>
    <w:rsid w:val="002740CC"/>
    <w:rsid w:val="002748FE"/>
    <w:rsid w:val="002751F4"/>
    <w:rsid w:val="00275297"/>
    <w:rsid w:val="002753E9"/>
    <w:rsid w:val="00275DF8"/>
    <w:rsid w:val="0027617C"/>
    <w:rsid w:val="002761CF"/>
    <w:rsid w:val="002769E8"/>
    <w:rsid w:val="00276BE3"/>
    <w:rsid w:val="00276D99"/>
    <w:rsid w:val="00276FBE"/>
    <w:rsid w:val="00276FC9"/>
    <w:rsid w:val="00277320"/>
    <w:rsid w:val="00277915"/>
    <w:rsid w:val="00277AF4"/>
    <w:rsid w:val="0028027E"/>
    <w:rsid w:val="00280507"/>
    <w:rsid w:val="002807D0"/>
    <w:rsid w:val="0028089B"/>
    <w:rsid w:val="0028119B"/>
    <w:rsid w:val="00281396"/>
    <w:rsid w:val="00281FCD"/>
    <w:rsid w:val="0028260D"/>
    <w:rsid w:val="00282703"/>
    <w:rsid w:val="00282B1E"/>
    <w:rsid w:val="00282BA2"/>
    <w:rsid w:val="002833D1"/>
    <w:rsid w:val="00284501"/>
    <w:rsid w:val="00284804"/>
    <w:rsid w:val="002849C6"/>
    <w:rsid w:val="00284A7B"/>
    <w:rsid w:val="00284C7E"/>
    <w:rsid w:val="00284EAF"/>
    <w:rsid w:val="00284FA9"/>
    <w:rsid w:val="002854E1"/>
    <w:rsid w:val="002858D4"/>
    <w:rsid w:val="002863AE"/>
    <w:rsid w:val="002864F9"/>
    <w:rsid w:val="00286B73"/>
    <w:rsid w:val="00286D61"/>
    <w:rsid w:val="00287385"/>
    <w:rsid w:val="002901AA"/>
    <w:rsid w:val="00290296"/>
    <w:rsid w:val="00290327"/>
    <w:rsid w:val="002906E1"/>
    <w:rsid w:val="0029084C"/>
    <w:rsid w:val="00290E1F"/>
    <w:rsid w:val="00290FCF"/>
    <w:rsid w:val="00291BAF"/>
    <w:rsid w:val="00291DAB"/>
    <w:rsid w:val="00292402"/>
    <w:rsid w:val="00292701"/>
    <w:rsid w:val="00292B6B"/>
    <w:rsid w:val="00292CC7"/>
    <w:rsid w:val="0029317F"/>
    <w:rsid w:val="0029339B"/>
    <w:rsid w:val="00293911"/>
    <w:rsid w:val="00293960"/>
    <w:rsid w:val="002939D7"/>
    <w:rsid w:val="00293EAB"/>
    <w:rsid w:val="00294DC4"/>
    <w:rsid w:val="00294F7B"/>
    <w:rsid w:val="002953AF"/>
    <w:rsid w:val="00295539"/>
    <w:rsid w:val="0029562B"/>
    <w:rsid w:val="00295692"/>
    <w:rsid w:val="00295BDA"/>
    <w:rsid w:val="00295C0F"/>
    <w:rsid w:val="00296076"/>
    <w:rsid w:val="00296090"/>
    <w:rsid w:val="002964F6"/>
    <w:rsid w:val="00296962"/>
    <w:rsid w:val="00296997"/>
    <w:rsid w:val="00296A2C"/>
    <w:rsid w:val="00296A9F"/>
    <w:rsid w:val="00296ACF"/>
    <w:rsid w:val="00296DFF"/>
    <w:rsid w:val="002973BD"/>
    <w:rsid w:val="002976C4"/>
    <w:rsid w:val="0029784C"/>
    <w:rsid w:val="00297C57"/>
    <w:rsid w:val="00297D9F"/>
    <w:rsid w:val="00297EAD"/>
    <w:rsid w:val="002A0088"/>
    <w:rsid w:val="002A0537"/>
    <w:rsid w:val="002A0645"/>
    <w:rsid w:val="002A0758"/>
    <w:rsid w:val="002A0B05"/>
    <w:rsid w:val="002A0C44"/>
    <w:rsid w:val="002A1A5D"/>
    <w:rsid w:val="002A2AF4"/>
    <w:rsid w:val="002A2D00"/>
    <w:rsid w:val="002A2D4C"/>
    <w:rsid w:val="002A2DCC"/>
    <w:rsid w:val="002A311A"/>
    <w:rsid w:val="002A355D"/>
    <w:rsid w:val="002A359D"/>
    <w:rsid w:val="002A35E8"/>
    <w:rsid w:val="002A367A"/>
    <w:rsid w:val="002A40C5"/>
    <w:rsid w:val="002A4259"/>
    <w:rsid w:val="002A4586"/>
    <w:rsid w:val="002A5E0A"/>
    <w:rsid w:val="002A65E3"/>
    <w:rsid w:val="002A6603"/>
    <w:rsid w:val="002A6C02"/>
    <w:rsid w:val="002A6E6D"/>
    <w:rsid w:val="002A6FE3"/>
    <w:rsid w:val="002A7DFD"/>
    <w:rsid w:val="002B036C"/>
    <w:rsid w:val="002B05D0"/>
    <w:rsid w:val="002B131F"/>
    <w:rsid w:val="002B16A8"/>
    <w:rsid w:val="002B16B7"/>
    <w:rsid w:val="002B24AF"/>
    <w:rsid w:val="002B26CD"/>
    <w:rsid w:val="002B2934"/>
    <w:rsid w:val="002B2996"/>
    <w:rsid w:val="002B3237"/>
    <w:rsid w:val="002B32F8"/>
    <w:rsid w:val="002B33E5"/>
    <w:rsid w:val="002B34FB"/>
    <w:rsid w:val="002B3E48"/>
    <w:rsid w:val="002B409B"/>
    <w:rsid w:val="002B418D"/>
    <w:rsid w:val="002B4348"/>
    <w:rsid w:val="002B5629"/>
    <w:rsid w:val="002B575C"/>
    <w:rsid w:val="002B5EA2"/>
    <w:rsid w:val="002B5EC4"/>
    <w:rsid w:val="002B5FC5"/>
    <w:rsid w:val="002B6029"/>
    <w:rsid w:val="002B6A22"/>
    <w:rsid w:val="002B6B1C"/>
    <w:rsid w:val="002B7516"/>
    <w:rsid w:val="002B75FE"/>
    <w:rsid w:val="002B7A8F"/>
    <w:rsid w:val="002B7C1C"/>
    <w:rsid w:val="002B7F48"/>
    <w:rsid w:val="002B7FC2"/>
    <w:rsid w:val="002C032D"/>
    <w:rsid w:val="002C042B"/>
    <w:rsid w:val="002C058D"/>
    <w:rsid w:val="002C06A8"/>
    <w:rsid w:val="002C06C6"/>
    <w:rsid w:val="002C0DFE"/>
    <w:rsid w:val="002C11EE"/>
    <w:rsid w:val="002C11F8"/>
    <w:rsid w:val="002C12A0"/>
    <w:rsid w:val="002C13A4"/>
    <w:rsid w:val="002C1C0B"/>
    <w:rsid w:val="002C1DE0"/>
    <w:rsid w:val="002C1FEF"/>
    <w:rsid w:val="002C2621"/>
    <w:rsid w:val="002C268C"/>
    <w:rsid w:val="002C27F2"/>
    <w:rsid w:val="002C2896"/>
    <w:rsid w:val="002C2C16"/>
    <w:rsid w:val="002C2DDA"/>
    <w:rsid w:val="002C3242"/>
    <w:rsid w:val="002C36AA"/>
    <w:rsid w:val="002C39C5"/>
    <w:rsid w:val="002C4C0D"/>
    <w:rsid w:val="002C4F65"/>
    <w:rsid w:val="002C50B1"/>
    <w:rsid w:val="002C5259"/>
    <w:rsid w:val="002C59DF"/>
    <w:rsid w:val="002C5D5F"/>
    <w:rsid w:val="002C5E31"/>
    <w:rsid w:val="002C6A37"/>
    <w:rsid w:val="002C6F41"/>
    <w:rsid w:val="002C71F1"/>
    <w:rsid w:val="002C750B"/>
    <w:rsid w:val="002C75D7"/>
    <w:rsid w:val="002C76B1"/>
    <w:rsid w:val="002C76B9"/>
    <w:rsid w:val="002C77BD"/>
    <w:rsid w:val="002C794F"/>
    <w:rsid w:val="002D07B2"/>
    <w:rsid w:val="002D09DD"/>
    <w:rsid w:val="002D0D08"/>
    <w:rsid w:val="002D0D16"/>
    <w:rsid w:val="002D1D98"/>
    <w:rsid w:val="002D21F2"/>
    <w:rsid w:val="002D236B"/>
    <w:rsid w:val="002D24D8"/>
    <w:rsid w:val="002D2639"/>
    <w:rsid w:val="002D27B8"/>
    <w:rsid w:val="002D2D50"/>
    <w:rsid w:val="002D2DB9"/>
    <w:rsid w:val="002D2E1B"/>
    <w:rsid w:val="002D384A"/>
    <w:rsid w:val="002D3BFD"/>
    <w:rsid w:val="002D401B"/>
    <w:rsid w:val="002D486E"/>
    <w:rsid w:val="002D4D92"/>
    <w:rsid w:val="002D54CB"/>
    <w:rsid w:val="002D5685"/>
    <w:rsid w:val="002D649E"/>
    <w:rsid w:val="002D689E"/>
    <w:rsid w:val="002D6A66"/>
    <w:rsid w:val="002D6A9E"/>
    <w:rsid w:val="002D732C"/>
    <w:rsid w:val="002D7C02"/>
    <w:rsid w:val="002D7CBD"/>
    <w:rsid w:val="002E00A7"/>
    <w:rsid w:val="002E0299"/>
    <w:rsid w:val="002E0AAF"/>
    <w:rsid w:val="002E1073"/>
    <w:rsid w:val="002E1153"/>
    <w:rsid w:val="002E1B5E"/>
    <w:rsid w:val="002E1CBC"/>
    <w:rsid w:val="002E1D1E"/>
    <w:rsid w:val="002E1FF7"/>
    <w:rsid w:val="002E2182"/>
    <w:rsid w:val="002E28C0"/>
    <w:rsid w:val="002E2926"/>
    <w:rsid w:val="002E339C"/>
    <w:rsid w:val="002E36E9"/>
    <w:rsid w:val="002E3800"/>
    <w:rsid w:val="002E38B4"/>
    <w:rsid w:val="002E3CCB"/>
    <w:rsid w:val="002E3EB6"/>
    <w:rsid w:val="002E3EE7"/>
    <w:rsid w:val="002E40E9"/>
    <w:rsid w:val="002E45D3"/>
    <w:rsid w:val="002E4628"/>
    <w:rsid w:val="002E4F75"/>
    <w:rsid w:val="002E5438"/>
    <w:rsid w:val="002E5495"/>
    <w:rsid w:val="002E59F0"/>
    <w:rsid w:val="002E65C5"/>
    <w:rsid w:val="002E6C19"/>
    <w:rsid w:val="002E6CA9"/>
    <w:rsid w:val="002E6F8F"/>
    <w:rsid w:val="002E74C8"/>
    <w:rsid w:val="002E7D75"/>
    <w:rsid w:val="002E7DBA"/>
    <w:rsid w:val="002E7E21"/>
    <w:rsid w:val="002F114B"/>
    <w:rsid w:val="002F119F"/>
    <w:rsid w:val="002F1A57"/>
    <w:rsid w:val="002F1B65"/>
    <w:rsid w:val="002F1C0B"/>
    <w:rsid w:val="002F1C4C"/>
    <w:rsid w:val="002F1D4B"/>
    <w:rsid w:val="002F2072"/>
    <w:rsid w:val="002F2114"/>
    <w:rsid w:val="002F2978"/>
    <w:rsid w:val="002F2B03"/>
    <w:rsid w:val="002F3253"/>
    <w:rsid w:val="002F3385"/>
    <w:rsid w:val="002F36FE"/>
    <w:rsid w:val="002F417D"/>
    <w:rsid w:val="002F42CA"/>
    <w:rsid w:val="002F473B"/>
    <w:rsid w:val="002F4E90"/>
    <w:rsid w:val="002F4EA5"/>
    <w:rsid w:val="002F4FAB"/>
    <w:rsid w:val="002F5369"/>
    <w:rsid w:val="002F53BE"/>
    <w:rsid w:val="002F5572"/>
    <w:rsid w:val="002F5AAE"/>
    <w:rsid w:val="002F5D20"/>
    <w:rsid w:val="002F62D7"/>
    <w:rsid w:val="002F7789"/>
    <w:rsid w:val="002F77B5"/>
    <w:rsid w:val="002F79AE"/>
    <w:rsid w:val="003001BA"/>
    <w:rsid w:val="003008EB"/>
    <w:rsid w:val="00300914"/>
    <w:rsid w:val="00300C1D"/>
    <w:rsid w:val="00300D2C"/>
    <w:rsid w:val="003011B7"/>
    <w:rsid w:val="00301681"/>
    <w:rsid w:val="00301787"/>
    <w:rsid w:val="00301933"/>
    <w:rsid w:val="00301F71"/>
    <w:rsid w:val="00301FF7"/>
    <w:rsid w:val="0030231D"/>
    <w:rsid w:val="0030262F"/>
    <w:rsid w:val="00302A20"/>
    <w:rsid w:val="00302B86"/>
    <w:rsid w:val="0030346A"/>
    <w:rsid w:val="00303E1F"/>
    <w:rsid w:val="00304B4F"/>
    <w:rsid w:val="00305212"/>
    <w:rsid w:val="003054B5"/>
    <w:rsid w:val="003058E7"/>
    <w:rsid w:val="00305ACF"/>
    <w:rsid w:val="00306952"/>
    <w:rsid w:val="00306F41"/>
    <w:rsid w:val="003070EA"/>
    <w:rsid w:val="003071DE"/>
    <w:rsid w:val="003072BB"/>
    <w:rsid w:val="003073E6"/>
    <w:rsid w:val="0030780E"/>
    <w:rsid w:val="00307882"/>
    <w:rsid w:val="00307DFE"/>
    <w:rsid w:val="00307E36"/>
    <w:rsid w:val="00307EEE"/>
    <w:rsid w:val="00307FC3"/>
    <w:rsid w:val="00310519"/>
    <w:rsid w:val="003108EE"/>
    <w:rsid w:val="0031157D"/>
    <w:rsid w:val="003119EA"/>
    <w:rsid w:val="00311A56"/>
    <w:rsid w:val="00311F0F"/>
    <w:rsid w:val="0031243A"/>
    <w:rsid w:val="00312589"/>
    <w:rsid w:val="003125EA"/>
    <w:rsid w:val="003129BC"/>
    <w:rsid w:val="00312EEC"/>
    <w:rsid w:val="00313086"/>
    <w:rsid w:val="003130EB"/>
    <w:rsid w:val="0031322B"/>
    <w:rsid w:val="0031369B"/>
    <w:rsid w:val="00313754"/>
    <w:rsid w:val="00313B7D"/>
    <w:rsid w:val="003145B1"/>
    <w:rsid w:val="00314795"/>
    <w:rsid w:val="003147CD"/>
    <w:rsid w:val="003148B4"/>
    <w:rsid w:val="00314A83"/>
    <w:rsid w:val="00314B5B"/>
    <w:rsid w:val="003154A7"/>
    <w:rsid w:val="00315EBF"/>
    <w:rsid w:val="00315F48"/>
    <w:rsid w:val="00316412"/>
    <w:rsid w:val="003174B8"/>
    <w:rsid w:val="0031758C"/>
    <w:rsid w:val="00317645"/>
    <w:rsid w:val="00317981"/>
    <w:rsid w:val="00317D6A"/>
    <w:rsid w:val="003200C8"/>
    <w:rsid w:val="00320240"/>
    <w:rsid w:val="00320522"/>
    <w:rsid w:val="0032121B"/>
    <w:rsid w:val="0032172E"/>
    <w:rsid w:val="00321C18"/>
    <w:rsid w:val="00322313"/>
    <w:rsid w:val="00322376"/>
    <w:rsid w:val="00322495"/>
    <w:rsid w:val="003225A4"/>
    <w:rsid w:val="00323456"/>
    <w:rsid w:val="003236D3"/>
    <w:rsid w:val="00323D59"/>
    <w:rsid w:val="00323E2A"/>
    <w:rsid w:val="00323FD9"/>
    <w:rsid w:val="00324574"/>
    <w:rsid w:val="0032487E"/>
    <w:rsid w:val="00325212"/>
    <w:rsid w:val="00325B56"/>
    <w:rsid w:val="003260CE"/>
    <w:rsid w:val="003261AD"/>
    <w:rsid w:val="0032637E"/>
    <w:rsid w:val="003263AF"/>
    <w:rsid w:val="00326CA0"/>
    <w:rsid w:val="00326D50"/>
    <w:rsid w:val="00326EDF"/>
    <w:rsid w:val="00327172"/>
    <w:rsid w:val="003271BF"/>
    <w:rsid w:val="00327793"/>
    <w:rsid w:val="00327C12"/>
    <w:rsid w:val="0033015B"/>
    <w:rsid w:val="00330488"/>
    <w:rsid w:val="003306CC"/>
    <w:rsid w:val="003306E5"/>
    <w:rsid w:val="00330858"/>
    <w:rsid w:val="00330FD7"/>
    <w:rsid w:val="003315A9"/>
    <w:rsid w:val="00331853"/>
    <w:rsid w:val="003318CB"/>
    <w:rsid w:val="00331BD4"/>
    <w:rsid w:val="00331D17"/>
    <w:rsid w:val="0033241A"/>
    <w:rsid w:val="003325CB"/>
    <w:rsid w:val="003328D3"/>
    <w:rsid w:val="00332B1F"/>
    <w:rsid w:val="0033313F"/>
    <w:rsid w:val="00333334"/>
    <w:rsid w:val="00333C5E"/>
    <w:rsid w:val="00333F1F"/>
    <w:rsid w:val="0033407D"/>
    <w:rsid w:val="003344ED"/>
    <w:rsid w:val="0033494C"/>
    <w:rsid w:val="00334CC2"/>
    <w:rsid w:val="0033581F"/>
    <w:rsid w:val="00335924"/>
    <w:rsid w:val="00335B00"/>
    <w:rsid w:val="00335F0A"/>
    <w:rsid w:val="003366DF"/>
    <w:rsid w:val="0033694B"/>
    <w:rsid w:val="00336CF5"/>
    <w:rsid w:val="00336D82"/>
    <w:rsid w:val="00336FFD"/>
    <w:rsid w:val="00337053"/>
    <w:rsid w:val="0033728D"/>
    <w:rsid w:val="003377CF"/>
    <w:rsid w:val="00337853"/>
    <w:rsid w:val="00337D9E"/>
    <w:rsid w:val="00337F6E"/>
    <w:rsid w:val="00340029"/>
    <w:rsid w:val="003401BE"/>
    <w:rsid w:val="00340206"/>
    <w:rsid w:val="0034031B"/>
    <w:rsid w:val="00340512"/>
    <w:rsid w:val="00340933"/>
    <w:rsid w:val="003409D6"/>
    <w:rsid w:val="00340D4B"/>
    <w:rsid w:val="0034117E"/>
    <w:rsid w:val="003415EC"/>
    <w:rsid w:val="003419F8"/>
    <w:rsid w:val="00341B72"/>
    <w:rsid w:val="00341DF1"/>
    <w:rsid w:val="00342158"/>
    <w:rsid w:val="00342378"/>
    <w:rsid w:val="003423A9"/>
    <w:rsid w:val="0034251C"/>
    <w:rsid w:val="00342682"/>
    <w:rsid w:val="00342C48"/>
    <w:rsid w:val="00342DD0"/>
    <w:rsid w:val="0034320E"/>
    <w:rsid w:val="00343CFD"/>
    <w:rsid w:val="00343D1B"/>
    <w:rsid w:val="00343FBC"/>
    <w:rsid w:val="00344724"/>
    <w:rsid w:val="00344C1E"/>
    <w:rsid w:val="00344D6B"/>
    <w:rsid w:val="0034518A"/>
    <w:rsid w:val="00345360"/>
    <w:rsid w:val="003457D0"/>
    <w:rsid w:val="00345ECE"/>
    <w:rsid w:val="003461D4"/>
    <w:rsid w:val="00347168"/>
    <w:rsid w:val="00347A74"/>
    <w:rsid w:val="00347E7B"/>
    <w:rsid w:val="003502C0"/>
    <w:rsid w:val="003508F4"/>
    <w:rsid w:val="00350A57"/>
    <w:rsid w:val="00350AB2"/>
    <w:rsid w:val="00350CD3"/>
    <w:rsid w:val="003515DD"/>
    <w:rsid w:val="00352009"/>
    <w:rsid w:val="00352063"/>
    <w:rsid w:val="0035207A"/>
    <w:rsid w:val="003527B1"/>
    <w:rsid w:val="00352946"/>
    <w:rsid w:val="0035324C"/>
    <w:rsid w:val="0035350E"/>
    <w:rsid w:val="00353987"/>
    <w:rsid w:val="00353EF2"/>
    <w:rsid w:val="003541CC"/>
    <w:rsid w:val="0035443E"/>
    <w:rsid w:val="00354925"/>
    <w:rsid w:val="00354B58"/>
    <w:rsid w:val="00354E57"/>
    <w:rsid w:val="00354F2A"/>
    <w:rsid w:val="0035509B"/>
    <w:rsid w:val="00355397"/>
    <w:rsid w:val="00355927"/>
    <w:rsid w:val="00355935"/>
    <w:rsid w:val="0035677A"/>
    <w:rsid w:val="00357935"/>
    <w:rsid w:val="00357FE5"/>
    <w:rsid w:val="00360042"/>
    <w:rsid w:val="00360B3B"/>
    <w:rsid w:val="00361320"/>
    <w:rsid w:val="00361894"/>
    <w:rsid w:val="00361A18"/>
    <w:rsid w:val="00361C9F"/>
    <w:rsid w:val="0036204B"/>
    <w:rsid w:val="00362212"/>
    <w:rsid w:val="00362399"/>
    <w:rsid w:val="003624DF"/>
    <w:rsid w:val="003627E1"/>
    <w:rsid w:val="00362D1C"/>
    <w:rsid w:val="00363519"/>
    <w:rsid w:val="003639F0"/>
    <w:rsid w:val="00363A29"/>
    <w:rsid w:val="00363D7C"/>
    <w:rsid w:val="00364707"/>
    <w:rsid w:val="00364778"/>
    <w:rsid w:val="0036487D"/>
    <w:rsid w:val="00364DF5"/>
    <w:rsid w:val="00365577"/>
    <w:rsid w:val="00365743"/>
    <w:rsid w:val="00365980"/>
    <w:rsid w:val="00365E6F"/>
    <w:rsid w:val="00366023"/>
    <w:rsid w:val="0036613E"/>
    <w:rsid w:val="0036627B"/>
    <w:rsid w:val="00366B0E"/>
    <w:rsid w:val="00366E1A"/>
    <w:rsid w:val="0036708C"/>
    <w:rsid w:val="003672DA"/>
    <w:rsid w:val="00367AD1"/>
    <w:rsid w:val="003700FF"/>
    <w:rsid w:val="00370137"/>
    <w:rsid w:val="0037035E"/>
    <w:rsid w:val="003703A1"/>
    <w:rsid w:val="00370544"/>
    <w:rsid w:val="00370596"/>
    <w:rsid w:val="00370BB7"/>
    <w:rsid w:val="00370BEF"/>
    <w:rsid w:val="00370FF3"/>
    <w:rsid w:val="003712AD"/>
    <w:rsid w:val="003715E9"/>
    <w:rsid w:val="00371A89"/>
    <w:rsid w:val="00371B38"/>
    <w:rsid w:val="00371E2F"/>
    <w:rsid w:val="00371F5D"/>
    <w:rsid w:val="003722AE"/>
    <w:rsid w:val="003723BC"/>
    <w:rsid w:val="003735CE"/>
    <w:rsid w:val="0037384E"/>
    <w:rsid w:val="003739D2"/>
    <w:rsid w:val="003739FF"/>
    <w:rsid w:val="00373C31"/>
    <w:rsid w:val="0037449A"/>
    <w:rsid w:val="00374538"/>
    <w:rsid w:val="00374816"/>
    <w:rsid w:val="00374953"/>
    <w:rsid w:val="00374B6C"/>
    <w:rsid w:val="00374E5E"/>
    <w:rsid w:val="00374E99"/>
    <w:rsid w:val="0037524D"/>
    <w:rsid w:val="00375564"/>
    <w:rsid w:val="00375D12"/>
    <w:rsid w:val="003760BD"/>
    <w:rsid w:val="0037644E"/>
    <w:rsid w:val="00376C3D"/>
    <w:rsid w:val="00377482"/>
    <w:rsid w:val="00377583"/>
    <w:rsid w:val="0037783D"/>
    <w:rsid w:val="00377D55"/>
    <w:rsid w:val="0038031D"/>
    <w:rsid w:val="0038035E"/>
    <w:rsid w:val="00380A8B"/>
    <w:rsid w:val="00380CEA"/>
    <w:rsid w:val="00380E30"/>
    <w:rsid w:val="00381036"/>
    <w:rsid w:val="003813B0"/>
    <w:rsid w:val="00381BB5"/>
    <w:rsid w:val="00381D8F"/>
    <w:rsid w:val="00381E8F"/>
    <w:rsid w:val="00381FBC"/>
    <w:rsid w:val="00383413"/>
    <w:rsid w:val="00383545"/>
    <w:rsid w:val="0038467F"/>
    <w:rsid w:val="003848B2"/>
    <w:rsid w:val="00384AE7"/>
    <w:rsid w:val="00386514"/>
    <w:rsid w:val="003865E1"/>
    <w:rsid w:val="0038689A"/>
    <w:rsid w:val="00386BDA"/>
    <w:rsid w:val="00386BE0"/>
    <w:rsid w:val="00386E61"/>
    <w:rsid w:val="0038726C"/>
    <w:rsid w:val="00387864"/>
    <w:rsid w:val="00387BEC"/>
    <w:rsid w:val="00387FC6"/>
    <w:rsid w:val="00387FCD"/>
    <w:rsid w:val="003901B9"/>
    <w:rsid w:val="00390636"/>
    <w:rsid w:val="00390BDE"/>
    <w:rsid w:val="00390C36"/>
    <w:rsid w:val="00390FA2"/>
    <w:rsid w:val="003914C4"/>
    <w:rsid w:val="003916ED"/>
    <w:rsid w:val="00391714"/>
    <w:rsid w:val="00391785"/>
    <w:rsid w:val="00392985"/>
    <w:rsid w:val="00392A0A"/>
    <w:rsid w:val="00392C37"/>
    <w:rsid w:val="00392CDE"/>
    <w:rsid w:val="00392E2B"/>
    <w:rsid w:val="00393089"/>
    <w:rsid w:val="00393178"/>
    <w:rsid w:val="003934C6"/>
    <w:rsid w:val="00393593"/>
    <w:rsid w:val="0039379D"/>
    <w:rsid w:val="003937A4"/>
    <w:rsid w:val="00393B92"/>
    <w:rsid w:val="00393CE1"/>
    <w:rsid w:val="00393E99"/>
    <w:rsid w:val="0039410A"/>
    <w:rsid w:val="0039464B"/>
    <w:rsid w:val="00394872"/>
    <w:rsid w:val="00394923"/>
    <w:rsid w:val="00394B82"/>
    <w:rsid w:val="0039531C"/>
    <w:rsid w:val="00395504"/>
    <w:rsid w:val="00395857"/>
    <w:rsid w:val="00395F2F"/>
    <w:rsid w:val="00396239"/>
    <w:rsid w:val="00396442"/>
    <w:rsid w:val="00396908"/>
    <w:rsid w:val="003975E7"/>
    <w:rsid w:val="0039773A"/>
    <w:rsid w:val="00397F28"/>
    <w:rsid w:val="003A041F"/>
    <w:rsid w:val="003A0C89"/>
    <w:rsid w:val="003A11AE"/>
    <w:rsid w:val="003A2792"/>
    <w:rsid w:val="003A2960"/>
    <w:rsid w:val="003A2ABB"/>
    <w:rsid w:val="003A2AE2"/>
    <w:rsid w:val="003A3225"/>
    <w:rsid w:val="003A37BA"/>
    <w:rsid w:val="003A3B42"/>
    <w:rsid w:val="003A3C57"/>
    <w:rsid w:val="003A41AB"/>
    <w:rsid w:val="003A42D0"/>
    <w:rsid w:val="003A463D"/>
    <w:rsid w:val="003A4754"/>
    <w:rsid w:val="003A4833"/>
    <w:rsid w:val="003A4E3F"/>
    <w:rsid w:val="003A5752"/>
    <w:rsid w:val="003A5B0C"/>
    <w:rsid w:val="003A5B55"/>
    <w:rsid w:val="003A6639"/>
    <w:rsid w:val="003A6ACA"/>
    <w:rsid w:val="003A70DB"/>
    <w:rsid w:val="003A7226"/>
    <w:rsid w:val="003A7263"/>
    <w:rsid w:val="003A727D"/>
    <w:rsid w:val="003A7615"/>
    <w:rsid w:val="003A77B6"/>
    <w:rsid w:val="003A790F"/>
    <w:rsid w:val="003A7935"/>
    <w:rsid w:val="003A7B74"/>
    <w:rsid w:val="003B07E2"/>
    <w:rsid w:val="003B0859"/>
    <w:rsid w:val="003B0A2B"/>
    <w:rsid w:val="003B18B3"/>
    <w:rsid w:val="003B1ADD"/>
    <w:rsid w:val="003B1CE1"/>
    <w:rsid w:val="003B1EFE"/>
    <w:rsid w:val="003B200F"/>
    <w:rsid w:val="003B2499"/>
    <w:rsid w:val="003B2870"/>
    <w:rsid w:val="003B28E8"/>
    <w:rsid w:val="003B30E7"/>
    <w:rsid w:val="003B32B9"/>
    <w:rsid w:val="003B34B7"/>
    <w:rsid w:val="003B3791"/>
    <w:rsid w:val="003B3BE7"/>
    <w:rsid w:val="003B3C95"/>
    <w:rsid w:val="003B3D4B"/>
    <w:rsid w:val="003B414B"/>
    <w:rsid w:val="003B4281"/>
    <w:rsid w:val="003B437F"/>
    <w:rsid w:val="003B45FC"/>
    <w:rsid w:val="003B4685"/>
    <w:rsid w:val="003B4A0D"/>
    <w:rsid w:val="003B4C6C"/>
    <w:rsid w:val="003B4F76"/>
    <w:rsid w:val="003B511D"/>
    <w:rsid w:val="003B55CC"/>
    <w:rsid w:val="003B57A2"/>
    <w:rsid w:val="003B6351"/>
    <w:rsid w:val="003B651E"/>
    <w:rsid w:val="003B6DA9"/>
    <w:rsid w:val="003B6DB0"/>
    <w:rsid w:val="003B6DF7"/>
    <w:rsid w:val="003B7BF7"/>
    <w:rsid w:val="003B7D5B"/>
    <w:rsid w:val="003B7EC8"/>
    <w:rsid w:val="003C02EF"/>
    <w:rsid w:val="003C030C"/>
    <w:rsid w:val="003C10DF"/>
    <w:rsid w:val="003C1128"/>
    <w:rsid w:val="003C16E6"/>
    <w:rsid w:val="003C172E"/>
    <w:rsid w:val="003C1786"/>
    <w:rsid w:val="003C1B3E"/>
    <w:rsid w:val="003C1FD9"/>
    <w:rsid w:val="003C2744"/>
    <w:rsid w:val="003C28F3"/>
    <w:rsid w:val="003C2D54"/>
    <w:rsid w:val="003C2FF1"/>
    <w:rsid w:val="003C3048"/>
    <w:rsid w:val="003C362E"/>
    <w:rsid w:val="003C370B"/>
    <w:rsid w:val="003C37B7"/>
    <w:rsid w:val="003C3C92"/>
    <w:rsid w:val="003C4369"/>
    <w:rsid w:val="003C441B"/>
    <w:rsid w:val="003C46AE"/>
    <w:rsid w:val="003C481C"/>
    <w:rsid w:val="003C48AC"/>
    <w:rsid w:val="003C4A16"/>
    <w:rsid w:val="003C5396"/>
    <w:rsid w:val="003C546F"/>
    <w:rsid w:val="003C549D"/>
    <w:rsid w:val="003C5704"/>
    <w:rsid w:val="003C6218"/>
    <w:rsid w:val="003C6312"/>
    <w:rsid w:val="003C6863"/>
    <w:rsid w:val="003C6C70"/>
    <w:rsid w:val="003C7491"/>
    <w:rsid w:val="003C776A"/>
    <w:rsid w:val="003C77D4"/>
    <w:rsid w:val="003C7D36"/>
    <w:rsid w:val="003C7E9B"/>
    <w:rsid w:val="003D00AB"/>
    <w:rsid w:val="003D0448"/>
    <w:rsid w:val="003D082F"/>
    <w:rsid w:val="003D0A31"/>
    <w:rsid w:val="003D0D13"/>
    <w:rsid w:val="003D0E2F"/>
    <w:rsid w:val="003D12B5"/>
    <w:rsid w:val="003D1ACD"/>
    <w:rsid w:val="003D1C00"/>
    <w:rsid w:val="003D2033"/>
    <w:rsid w:val="003D218E"/>
    <w:rsid w:val="003D24E8"/>
    <w:rsid w:val="003D27CA"/>
    <w:rsid w:val="003D2D27"/>
    <w:rsid w:val="003D2E1D"/>
    <w:rsid w:val="003D32A2"/>
    <w:rsid w:val="003D345C"/>
    <w:rsid w:val="003D3526"/>
    <w:rsid w:val="003D3663"/>
    <w:rsid w:val="003D3D62"/>
    <w:rsid w:val="003D4CC1"/>
    <w:rsid w:val="003D5091"/>
    <w:rsid w:val="003D5329"/>
    <w:rsid w:val="003D53C1"/>
    <w:rsid w:val="003D54D1"/>
    <w:rsid w:val="003D5744"/>
    <w:rsid w:val="003D5B2D"/>
    <w:rsid w:val="003D5C47"/>
    <w:rsid w:val="003D5F56"/>
    <w:rsid w:val="003D6637"/>
    <w:rsid w:val="003D6BE7"/>
    <w:rsid w:val="003D6CF0"/>
    <w:rsid w:val="003D7647"/>
    <w:rsid w:val="003D7EAF"/>
    <w:rsid w:val="003E012B"/>
    <w:rsid w:val="003E023F"/>
    <w:rsid w:val="003E0279"/>
    <w:rsid w:val="003E0537"/>
    <w:rsid w:val="003E06F6"/>
    <w:rsid w:val="003E0AFC"/>
    <w:rsid w:val="003E0B20"/>
    <w:rsid w:val="003E1151"/>
    <w:rsid w:val="003E1AE2"/>
    <w:rsid w:val="003E1E1F"/>
    <w:rsid w:val="003E25B7"/>
    <w:rsid w:val="003E28BF"/>
    <w:rsid w:val="003E2D7E"/>
    <w:rsid w:val="003E2DAA"/>
    <w:rsid w:val="003E456B"/>
    <w:rsid w:val="003E4736"/>
    <w:rsid w:val="003E4895"/>
    <w:rsid w:val="003E4912"/>
    <w:rsid w:val="003E4980"/>
    <w:rsid w:val="003E4B02"/>
    <w:rsid w:val="003E4B0F"/>
    <w:rsid w:val="003E56DD"/>
    <w:rsid w:val="003E5A81"/>
    <w:rsid w:val="003E6060"/>
    <w:rsid w:val="003E638E"/>
    <w:rsid w:val="003E65B0"/>
    <w:rsid w:val="003E6673"/>
    <w:rsid w:val="003E6695"/>
    <w:rsid w:val="003E6A7B"/>
    <w:rsid w:val="003E6BCD"/>
    <w:rsid w:val="003E6DEE"/>
    <w:rsid w:val="003E7891"/>
    <w:rsid w:val="003E789A"/>
    <w:rsid w:val="003F03CD"/>
    <w:rsid w:val="003F070A"/>
    <w:rsid w:val="003F096F"/>
    <w:rsid w:val="003F0B7C"/>
    <w:rsid w:val="003F0C98"/>
    <w:rsid w:val="003F0CA5"/>
    <w:rsid w:val="003F0DED"/>
    <w:rsid w:val="003F1C2F"/>
    <w:rsid w:val="003F1F17"/>
    <w:rsid w:val="003F2B3B"/>
    <w:rsid w:val="003F3397"/>
    <w:rsid w:val="003F3675"/>
    <w:rsid w:val="003F3CF5"/>
    <w:rsid w:val="003F3FF2"/>
    <w:rsid w:val="003F4187"/>
    <w:rsid w:val="003F498D"/>
    <w:rsid w:val="003F4A25"/>
    <w:rsid w:val="003F4A88"/>
    <w:rsid w:val="003F4E11"/>
    <w:rsid w:val="003F5093"/>
    <w:rsid w:val="003F54F5"/>
    <w:rsid w:val="003F573A"/>
    <w:rsid w:val="003F5916"/>
    <w:rsid w:val="003F5E4B"/>
    <w:rsid w:val="003F64B1"/>
    <w:rsid w:val="003F658C"/>
    <w:rsid w:val="003F662B"/>
    <w:rsid w:val="003F6C72"/>
    <w:rsid w:val="003F7473"/>
    <w:rsid w:val="003F76C5"/>
    <w:rsid w:val="003F7C7C"/>
    <w:rsid w:val="003F7FD3"/>
    <w:rsid w:val="0040004D"/>
    <w:rsid w:val="004009C6"/>
    <w:rsid w:val="00400BE8"/>
    <w:rsid w:val="00400ED8"/>
    <w:rsid w:val="004011DC"/>
    <w:rsid w:val="004012DF"/>
    <w:rsid w:val="004015A8"/>
    <w:rsid w:val="004015EC"/>
    <w:rsid w:val="00401624"/>
    <w:rsid w:val="00401EDD"/>
    <w:rsid w:val="00402329"/>
    <w:rsid w:val="004024E2"/>
    <w:rsid w:val="00402851"/>
    <w:rsid w:val="004029CB"/>
    <w:rsid w:val="004031CB"/>
    <w:rsid w:val="00403A20"/>
    <w:rsid w:val="00403B71"/>
    <w:rsid w:val="00403D53"/>
    <w:rsid w:val="00403F53"/>
    <w:rsid w:val="00404173"/>
    <w:rsid w:val="00405937"/>
    <w:rsid w:val="00405CB9"/>
    <w:rsid w:val="00405E33"/>
    <w:rsid w:val="00406841"/>
    <w:rsid w:val="00406DD2"/>
    <w:rsid w:val="00406F3F"/>
    <w:rsid w:val="00407094"/>
    <w:rsid w:val="004072D0"/>
    <w:rsid w:val="004074F9"/>
    <w:rsid w:val="004075A3"/>
    <w:rsid w:val="00410190"/>
    <w:rsid w:val="00410902"/>
    <w:rsid w:val="00410AFB"/>
    <w:rsid w:val="00410CD8"/>
    <w:rsid w:val="00410CE3"/>
    <w:rsid w:val="00411440"/>
    <w:rsid w:val="00411589"/>
    <w:rsid w:val="004118C0"/>
    <w:rsid w:val="00411A95"/>
    <w:rsid w:val="00411D66"/>
    <w:rsid w:val="004121C8"/>
    <w:rsid w:val="004123A4"/>
    <w:rsid w:val="00412F50"/>
    <w:rsid w:val="00413674"/>
    <w:rsid w:val="00413DD6"/>
    <w:rsid w:val="00414352"/>
    <w:rsid w:val="00414881"/>
    <w:rsid w:val="00414891"/>
    <w:rsid w:val="00414A74"/>
    <w:rsid w:val="00414CA2"/>
    <w:rsid w:val="00414D80"/>
    <w:rsid w:val="00414F1A"/>
    <w:rsid w:val="00414FC4"/>
    <w:rsid w:val="00415607"/>
    <w:rsid w:val="00415728"/>
    <w:rsid w:val="00415ACA"/>
    <w:rsid w:val="00415C50"/>
    <w:rsid w:val="00415D6B"/>
    <w:rsid w:val="0041629A"/>
    <w:rsid w:val="00416616"/>
    <w:rsid w:val="00416819"/>
    <w:rsid w:val="004168BC"/>
    <w:rsid w:val="00416CDF"/>
    <w:rsid w:val="00416D1C"/>
    <w:rsid w:val="00417B81"/>
    <w:rsid w:val="00417C3F"/>
    <w:rsid w:val="00417E6D"/>
    <w:rsid w:val="00420541"/>
    <w:rsid w:val="00420670"/>
    <w:rsid w:val="004208F2"/>
    <w:rsid w:val="00420D5A"/>
    <w:rsid w:val="00420DD1"/>
    <w:rsid w:val="00421181"/>
    <w:rsid w:val="0042160D"/>
    <w:rsid w:val="00421667"/>
    <w:rsid w:val="004217D4"/>
    <w:rsid w:val="004218D1"/>
    <w:rsid w:val="004219FD"/>
    <w:rsid w:val="00421B46"/>
    <w:rsid w:val="00421C45"/>
    <w:rsid w:val="00421D5E"/>
    <w:rsid w:val="00421F2A"/>
    <w:rsid w:val="004227B2"/>
    <w:rsid w:val="00422D97"/>
    <w:rsid w:val="004232F8"/>
    <w:rsid w:val="004233FF"/>
    <w:rsid w:val="0042342F"/>
    <w:rsid w:val="0042347D"/>
    <w:rsid w:val="004239B7"/>
    <w:rsid w:val="00423CBE"/>
    <w:rsid w:val="00423F30"/>
    <w:rsid w:val="00423F84"/>
    <w:rsid w:val="0042434B"/>
    <w:rsid w:val="004249EC"/>
    <w:rsid w:val="00424D63"/>
    <w:rsid w:val="00424E12"/>
    <w:rsid w:val="00425652"/>
    <w:rsid w:val="00425A14"/>
    <w:rsid w:val="00425D5F"/>
    <w:rsid w:val="00425DB4"/>
    <w:rsid w:val="004263D0"/>
    <w:rsid w:val="00426C8B"/>
    <w:rsid w:val="00426D66"/>
    <w:rsid w:val="00426EDD"/>
    <w:rsid w:val="0042732C"/>
    <w:rsid w:val="004275F4"/>
    <w:rsid w:val="0042768A"/>
    <w:rsid w:val="00427BD1"/>
    <w:rsid w:val="0043026A"/>
    <w:rsid w:val="004305D4"/>
    <w:rsid w:val="004305E2"/>
    <w:rsid w:val="00430A85"/>
    <w:rsid w:val="00430AD3"/>
    <w:rsid w:val="00430DD9"/>
    <w:rsid w:val="00430EC1"/>
    <w:rsid w:val="004310F8"/>
    <w:rsid w:val="004311AC"/>
    <w:rsid w:val="00431745"/>
    <w:rsid w:val="00431C54"/>
    <w:rsid w:val="00431E8C"/>
    <w:rsid w:val="00431F5A"/>
    <w:rsid w:val="00432853"/>
    <w:rsid w:val="00432AC4"/>
    <w:rsid w:val="004332F4"/>
    <w:rsid w:val="00433677"/>
    <w:rsid w:val="004336F2"/>
    <w:rsid w:val="004337F1"/>
    <w:rsid w:val="004347DC"/>
    <w:rsid w:val="00434C19"/>
    <w:rsid w:val="00434C53"/>
    <w:rsid w:val="0043536C"/>
    <w:rsid w:val="00435AD6"/>
    <w:rsid w:val="00435B57"/>
    <w:rsid w:val="00435D00"/>
    <w:rsid w:val="00435D5A"/>
    <w:rsid w:val="00435EFA"/>
    <w:rsid w:val="00436607"/>
    <w:rsid w:val="00436652"/>
    <w:rsid w:val="004369A2"/>
    <w:rsid w:val="004369B8"/>
    <w:rsid w:val="00436DDF"/>
    <w:rsid w:val="00437702"/>
    <w:rsid w:val="0044005D"/>
    <w:rsid w:val="00440143"/>
    <w:rsid w:val="00440305"/>
    <w:rsid w:val="0044106B"/>
    <w:rsid w:val="00441144"/>
    <w:rsid w:val="00441658"/>
    <w:rsid w:val="00441CB3"/>
    <w:rsid w:val="004420B5"/>
    <w:rsid w:val="004422AC"/>
    <w:rsid w:val="00442477"/>
    <w:rsid w:val="004424C3"/>
    <w:rsid w:val="00442868"/>
    <w:rsid w:val="00442CC5"/>
    <w:rsid w:val="00442D0F"/>
    <w:rsid w:val="0044353F"/>
    <w:rsid w:val="004435C9"/>
    <w:rsid w:val="00443912"/>
    <w:rsid w:val="00443DF7"/>
    <w:rsid w:val="00444881"/>
    <w:rsid w:val="00444BAB"/>
    <w:rsid w:val="00444BB0"/>
    <w:rsid w:val="00445397"/>
    <w:rsid w:val="004455EB"/>
    <w:rsid w:val="004458C3"/>
    <w:rsid w:val="00445B54"/>
    <w:rsid w:val="00445D12"/>
    <w:rsid w:val="00445EB2"/>
    <w:rsid w:val="0044608F"/>
    <w:rsid w:val="00446302"/>
    <w:rsid w:val="004463AD"/>
    <w:rsid w:val="0044701F"/>
    <w:rsid w:val="00447129"/>
    <w:rsid w:val="0044785A"/>
    <w:rsid w:val="00447D6D"/>
    <w:rsid w:val="00447E4D"/>
    <w:rsid w:val="00447F67"/>
    <w:rsid w:val="004500ED"/>
    <w:rsid w:val="0045037A"/>
    <w:rsid w:val="00450510"/>
    <w:rsid w:val="004506CF"/>
    <w:rsid w:val="0045085F"/>
    <w:rsid w:val="004508D3"/>
    <w:rsid w:val="0045105A"/>
    <w:rsid w:val="00451176"/>
    <w:rsid w:val="004514CF"/>
    <w:rsid w:val="00451676"/>
    <w:rsid w:val="00451914"/>
    <w:rsid w:val="004519C6"/>
    <w:rsid w:val="00451C88"/>
    <w:rsid w:val="00452998"/>
    <w:rsid w:val="00452A72"/>
    <w:rsid w:val="0045348D"/>
    <w:rsid w:val="00453817"/>
    <w:rsid w:val="00453C47"/>
    <w:rsid w:val="0045472A"/>
    <w:rsid w:val="00454B63"/>
    <w:rsid w:val="00454E9A"/>
    <w:rsid w:val="00455161"/>
    <w:rsid w:val="004551DF"/>
    <w:rsid w:val="0045534B"/>
    <w:rsid w:val="00455392"/>
    <w:rsid w:val="0045595B"/>
    <w:rsid w:val="00455BBB"/>
    <w:rsid w:val="00455CA5"/>
    <w:rsid w:val="00456144"/>
    <w:rsid w:val="00456206"/>
    <w:rsid w:val="0045620A"/>
    <w:rsid w:val="0045629A"/>
    <w:rsid w:val="004570C7"/>
    <w:rsid w:val="004571C2"/>
    <w:rsid w:val="004572F7"/>
    <w:rsid w:val="00457599"/>
    <w:rsid w:val="00457664"/>
    <w:rsid w:val="00457E6F"/>
    <w:rsid w:val="00457F3D"/>
    <w:rsid w:val="0046015D"/>
    <w:rsid w:val="00460160"/>
    <w:rsid w:val="004605A9"/>
    <w:rsid w:val="004609A0"/>
    <w:rsid w:val="00460C4F"/>
    <w:rsid w:val="00460CC9"/>
    <w:rsid w:val="00460D23"/>
    <w:rsid w:val="00460DA5"/>
    <w:rsid w:val="00460F6C"/>
    <w:rsid w:val="004613A0"/>
    <w:rsid w:val="00461586"/>
    <w:rsid w:val="0046168D"/>
    <w:rsid w:val="004619EF"/>
    <w:rsid w:val="0046265B"/>
    <w:rsid w:val="00462ADF"/>
    <w:rsid w:val="00462D90"/>
    <w:rsid w:val="00462E1F"/>
    <w:rsid w:val="0046317B"/>
    <w:rsid w:val="00463278"/>
    <w:rsid w:val="00463383"/>
    <w:rsid w:val="004641A3"/>
    <w:rsid w:val="0046423A"/>
    <w:rsid w:val="00464530"/>
    <w:rsid w:val="0046485A"/>
    <w:rsid w:val="00464C7C"/>
    <w:rsid w:val="00465003"/>
    <w:rsid w:val="00465A90"/>
    <w:rsid w:val="0046657A"/>
    <w:rsid w:val="00466603"/>
    <w:rsid w:val="004666C3"/>
    <w:rsid w:val="0046686E"/>
    <w:rsid w:val="00467253"/>
    <w:rsid w:val="0046729A"/>
    <w:rsid w:val="0046748D"/>
    <w:rsid w:val="004675A1"/>
    <w:rsid w:val="004676C7"/>
    <w:rsid w:val="00467AF3"/>
    <w:rsid w:val="00467F82"/>
    <w:rsid w:val="0047030C"/>
    <w:rsid w:val="00470431"/>
    <w:rsid w:val="00470533"/>
    <w:rsid w:val="00470599"/>
    <w:rsid w:val="0047090B"/>
    <w:rsid w:val="00470B2D"/>
    <w:rsid w:val="00471720"/>
    <w:rsid w:val="0047180A"/>
    <w:rsid w:val="00471A39"/>
    <w:rsid w:val="00471D35"/>
    <w:rsid w:val="00471E10"/>
    <w:rsid w:val="00472598"/>
    <w:rsid w:val="00472727"/>
    <w:rsid w:val="004731A6"/>
    <w:rsid w:val="0047359F"/>
    <w:rsid w:val="004739D0"/>
    <w:rsid w:val="00474308"/>
    <w:rsid w:val="00474A38"/>
    <w:rsid w:val="00474E40"/>
    <w:rsid w:val="00474E93"/>
    <w:rsid w:val="00475019"/>
    <w:rsid w:val="004753F6"/>
    <w:rsid w:val="00475C8B"/>
    <w:rsid w:val="00475FD3"/>
    <w:rsid w:val="00476263"/>
    <w:rsid w:val="00476979"/>
    <w:rsid w:val="00476F92"/>
    <w:rsid w:val="00476FCE"/>
    <w:rsid w:val="00477474"/>
    <w:rsid w:val="0047777F"/>
    <w:rsid w:val="00477937"/>
    <w:rsid w:val="00477E92"/>
    <w:rsid w:val="004803E5"/>
    <w:rsid w:val="00480E84"/>
    <w:rsid w:val="0048130B"/>
    <w:rsid w:val="004813BC"/>
    <w:rsid w:val="00481548"/>
    <w:rsid w:val="0048193F"/>
    <w:rsid w:val="00481AC1"/>
    <w:rsid w:val="00481DD4"/>
    <w:rsid w:val="00482DFA"/>
    <w:rsid w:val="00483158"/>
    <w:rsid w:val="004831CF"/>
    <w:rsid w:val="00483452"/>
    <w:rsid w:val="004839F7"/>
    <w:rsid w:val="00484271"/>
    <w:rsid w:val="004849CD"/>
    <w:rsid w:val="00484C01"/>
    <w:rsid w:val="00485132"/>
    <w:rsid w:val="00485829"/>
    <w:rsid w:val="00485846"/>
    <w:rsid w:val="0048597E"/>
    <w:rsid w:val="00485A5F"/>
    <w:rsid w:val="00485FAB"/>
    <w:rsid w:val="00486BDC"/>
    <w:rsid w:val="00486D24"/>
    <w:rsid w:val="00487131"/>
    <w:rsid w:val="004871DA"/>
    <w:rsid w:val="004900A2"/>
    <w:rsid w:val="0049029D"/>
    <w:rsid w:val="00490389"/>
    <w:rsid w:val="00490653"/>
    <w:rsid w:val="00490674"/>
    <w:rsid w:val="0049089B"/>
    <w:rsid w:val="0049093D"/>
    <w:rsid w:val="00490BA5"/>
    <w:rsid w:val="00491857"/>
    <w:rsid w:val="00491991"/>
    <w:rsid w:val="00491A19"/>
    <w:rsid w:val="00491C84"/>
    <w:rsid w:val="00491DC5"/>
    <w:rsid w:val="00492476"/>
    <w:rsid w:val="004924F6"/>
    <w:rsid w:val="00492C3C"/>
    <w:rsid w:val="00492F37"/>
    <w:rsid w:val="0049333E"/>
    <w:rsid w:val="0049389D"/>
    <w:rsid w:val="00493C77"/>
    <w:rsid w:val="0049418E"/>
    <w:rsid w:val="004941E0"/>
    <w:rsid w:val="00494397"/>
    <w:rsid w:val="00494951"/>
    <w:rsid w:val="00494B96"/>
    <w:rsid w:val="00494DE6"/>
    <w:rsid w:val="00495716"/>
    <w:rsid w:val="00495D01"/>
    <w:rsid w:val="0049616C"/>
    <w:rsid w:val="0049621D"/>
    <w:rsid w:val="00496276"/>
    <w:rsid w:val="004971EC"/>
    <w:rsid w:val="004973CA"/>
    <w:rsid w:val="004A08E3"/>
    <w:rsid w:val="004A1230"/>
    <w:rsid w:val="004A1EDD"/>
    <w:rsid w:val="004A23E0"/>
    <w:rsid w:val="004A2A0A"/>
    <w:rsid w:val="004A2B8D"/>
    <w:rsid w:val="004A2C80"/>
    <w:rsid w:val="004A3522"/>
    <w:rsid w:val="004A361E"/>
    <w:rsid w:val="004A3629"/>
    <w:rsid w:val="004A3F1D"/>
    <w:rsid w:val="004A46D6"/>
    <w:rsid w:val="004A4A41"/>
    <w:rsid w:val="004A4D88"/>
    <w:rsid w:val="004A4E46"/>
    <w:rsid w:val="004A520F"/>
    <w:rsid w:val="004A52FD"/>
    <w:rsid w:val="004A5C56"/>
    <w:rsid w:val="004A6912"/>
    <w:rsid w:val="004A7206"/>
    <w:rsid w:val="004A730E"/>
    <w:rsid w:val="004A7844"/>
    <w:rsid w:val="004A7E7A"/>
    <w:rsid w:val="004B081B"/>
    <w:rsid w:val="004B086E"/>
    <w:rsid w:val="004B09D8"/>
    <w:rsid w:val="004B118C"/>
    <w:rsid w:val="004B1229"/>
    <w:rsid w:val="004B187F"/>
    <w:rsid w:val="004B1B02"/>
    <w:rsid w:val="004B2039"/>
    <w:rsid w:val="004B20D9"/>
    <w:rsid w:val="004B2429"/>
    <w:rsid w:val="004B2B07"/>
    <w:rsid w:val="004B2E10"/>
    <w:rsid w:val="004B35CF"/>
    <w:rsid w:val="004B3688"/>
    <w:rsid w:val="004B3A81"/>
    <w:rsid w:val="004B3B45"/>
    <w:rsid w:val="004B3FDB"/>
    <w:rsid w:val="004B4462"/>
    <w:rsid w:val="004B4B9D"/>
    <w:rsid w:val="004B4CB1"/>
    <w:rsid w:val="004B5324"/>
    <w:rsid w:val="004B5402"/>
    <w:rsid w:val="004B5480"/>
    <w:rsid w:val="004B59D0"/>
    <w:rsid w:val="004B5E2C"/>
    <w:rsid w:val="004B5F3F"/>
    <w:rsid w:val="004B6164"/>
    <w:rsid w:val="004B61AA"/>
    <w:rsid w:val="004B6407"/>
    <w:rsid w:val="004B650E"/>
    <w:rsid w:val="004B6538"/>
    <w:rsid w:val="004B6AEC"/>
    <w:rsid w:val="004B782D"/>
    <w:rsid w:val="004B7FFD"/>
    <w:rsid w:val="004C00BA"/>
    <w:rsid w:val="004C012F"/>
    <w:rsid w:val="004C06BC"/>
    <w:rsid w:val="004C0916"/>
    <w:rsid w:val="004C0BD1"/>
    <w:rsid w:val="004C0C36"/>
    <w:rsid w:val="004C18DA"/>
    <w:rsid w:val="004C193F"/>
    <w:rsid w:val="004C1BC1"/>
    <w:rsid w:val="004C1BFE"/>
    <w:rsid w:val="004C1E65"/>
    <w:rsid w:val="004C21FD"/>
    <w:rsid w:val="004C22BF"/>
    <w:rsid w:val="004C265C"/>
    <w:rsid w:val="004C2DEB"/>
    <w:rsid w:val="004C2E6C"/>
    <w:rsid w:val="004C3019"/>
    <w:rsid w:val="004C3F05"/>
    <w:rsid w:val="004C49A8"/>
    <w:rsid w:val="004C4BC4"/>
    <w:rsid w:val="004C5323"/>
    <w:rsid w:val="004C5EDB"/>
    <w:rsid w:val="004C5FFB"/>
    <w:rsid w:val="004C61BE"/>
    <w:rsid w:val="004C643F"/>
    <w:rsid w:val="004C65C3"/>
    <w:rsid w:val="004C6B12"/>
    <w:rsid w:val="004C6EF0"/>
    <w:rsid w:val="004C727B"/>
    <w:rsid w:val="004C732D"/>
    <w:rsid w:val="004C7795"/>
    <w:rsid w:val="004C77BB"/>
    <w:rsid w:val="004C7D14"/>
    <w:rsid w:val="004D0978"/>
    <w:rsid w:val="004D09A8"/>
    <w:rsid w:val="004D09F7"/>
    <w:rsid w:val="004D0A04"/>
    <w:rsid w:val="004D0DCF"/>
    <w:rsid w:val="004D1048"/>
    <w:rsid w:val="004D1530"/>
    <w:rsid w:val="004D1FB7"/>
    <w:rsid w:val="004D248B"/>
    <w:rsid w:val="004D2638"/>
    <w:rsid w:val="004D279A"/>
    <w:rsid w:val="004D2C1B"/>
    <w:rsid w:val="004D359F"/>
    <w:rsid w:val="004D3A01"/>
    <w:rsid w:val="004D3B8A"/>
    <w:rsid w:val="004D3C38"/>
    <w:rsid w:val="004D4133"/>
    <w:rsid w:val="004D44D7"/>
    <w:rsid w:val="004D452C"/>
    <w:rsid w:val="004D4C96"/>
    <w:rsid w:val="004D5664"/>
    <w:rsid w:val="004D6151"/>
    <w:rsid w:val="004E04B5"/>
    <w:rsid w:val="004E0A85"/>
    <w:rsid w:val="004E132D"/>
    <w:rsid w:val="004E1A35"/>
    <w:rsid w:val="004E1A8C"/>
    <w:rsid w:val="004E1EE5"/>
    <w:rsid w:val="004E2165"/>
    <w:rsid w:val="004E24C2"/>
    <w:rsid w:val="004E2586"/>
    <w:rsid w:val="004E25BB"/>
    <w:rsid w:val="004E26F7"/>
    <w:rsid w:val="004E2884"/>
    <w:rsid w:val="004E3416"/>
    <w:rsid w:val="004E3AC7"/>
    <w:rsid w:val="004E3AFF"/>
    <w:rsid w:val="004E4309"/>
    <w:rsid w:val="004E4539"/>
    <w:rsid w:val="004E49D4"/>
    <w:rsid w:val="004E4F73"/>
    <w:rsid w:val="004E516A"/>
    <w:rsid w:val="004E517E"/>
    <w:rsid w:val="004E5445"/>
    <w:rsid w:val="004E6246"/>
    <w:rsid w:val="004E6317"/>
    <w:rsid w:val="004E652C"/>
    <w:rsid w:val="004E6F95"/>
    <w:rsid w:val="004E7222"/>
    <w:rsid w:val="004E72F9"/>
    <w:rsid w:val="004E73D8"/>
    <w:rsid w:val="004E7ADB"/>
    <w:rsid w:val="004E7B06"/>
    <w:rsid w:val="004E7F4E"/>
    <w:rsid w:val="004F043D"/>
    <w:rsid w:val="004F053A"/>
    <w:rsid w:val="004F06BB"/>
    <w:rsid w:val="004F070F"/>
    <w:rsid w:val="004F0D46"/>
    <w:rsid w:val="004F0F34"/>
    <w:rsid w:val="004F1051"/>
    <w:rsid w:val="004F11B8"/>
    <w:rsid w:val="004F172C"/>
    <w:rsid w:val="004F1B88"/>
    <w:rsid w:val="004F1C21"/>
    <w:rsid w:val="004F1C91"/>
    <w:rsid w:val="004F205B"/>
    <w:rsid w:val="004F213A"/>
    <w:rsid w:val="004F2311"/>
    <w:rsid w:val="004F2507"/>
    <w:rsid w:val="004F30CA"/>
    <w:rsid w:val="004F3678"/>
    <w:rsid w:val="004F42C4"/>
    <w:rsid w:val="004F4759"/>
    <w:rsid w:val="004F4DBA"/>
    <w:rsid w:val="004F57B9"/>
    <w:rsid w:val="004F5DF9"/>
    <w:rsid w:val="004F646B"/>
    <w:rsid w:val="004F659F"/>
    <w:rsid w:val="004F6698"/>
    <w:rsid w:val="004F688D"/>
    <w:rsid w:val="004F6B0B"/>
    <w:rsid w:val="004F6B22"/>
    <w:rsid w:val="004F6E15"/>
    <w:rsid w:val="004F7087"/>
    <w:rsid w:val="004F7385"/>
    <w:rsid w:val="004F7778"/>
    <w:rsid w:val="004F7BEA"/>
    <w:rsid w:val="00501021"/>
    <w:rsid w:val="00501170"/>
    <w:rsid w:val="0050126D"/>
    <w:rsid w:val="00501518"/>
    <w:rsid w:val="00501567"/>
    <w:rsid w:val="00501AAC"/>
    <w:rsid w:val="00501B4F"/>
    <w:rsid w:val="00501E21"/>
    <w:rsid w:val="00502384"/>
    <w:rsid w:val="0050269C"/>
    <w:rsid w:val="00502B4A"/>
    <w:rsid w:val="0050318B"/>
    <w:rsid w:val="00503499"/>
    <w:rsid w:val="005040CB"/>
    <w:rsid w:val="00504464"/>
    <w:rsid w:val="005049B9"/>
    <w:rsid w:val="00504D4B"/>
    <w:rsid w:val="00505121"/>
    <w:rsid w:val="0050584A"/>
    <w:rsid w:val="00506659"/>
    <w:rsid w:val="00506D26"/>
    <w:rsid w:val="005074A9"/>
    <w:rsid w:val="00507C5B"/>
    <w:rsid w:val="00507CA9"/>
    <w:rsid w:val="00507E4D"/>
    <w:rsid w:val="00507FA0"/>
    <w:rsid w:val="005103E1"/>
    <w:rsid w:val="00510422"/>
    <w:rsid w:val="0051086C"/>
    <w:rsid w:val="00510B75"/>
    <w:rsid w:val="0051106D"/>
    <w:rsid w:val="0051129F"/>
    <w:rsid w:val="0051148F"/>
    <w:rsid w:val="005119E7"/>
    <w:rsid w:val="00512569"/>
    <w:rsid w:val="00512717"/>
    <w:rsid w:val="005129F5"/>
    <w:rsid w:val="00512D59"/>
    <w:rsid w:val="00512DF1"/>
    <w:rsid w:val="005139D8"/>
    <w:rsid w:val="00514238"/>
    <w:rsid w:val="0051432C"/>
    <w:rsid w:val="00514406"/>
    <w:rsid w:val="005144C3"/>
    <w:rsid w:val="00515188"/>
    <w:rsid w:val="0051537D"/>
    <w:rsid w:val="005155CD"/>
    <w:rsid w:val="0051584E"/>
    <w:rsid w:val="005158F9"/>
    <w:rsid w:val="00515B14"/>
    <w:rsid w:val="00515B6A"/>
    <w:rsid w:val="00515C3D"/>
    <w:rsid w:val="005160B0"/>
    <w:rsid w:val="005161E5"/>
    <w:rsid w:val="005169FA"/>
    <w:rsid w:val="00516AA3"/>
    <w:rsid w:val="00516AD5"/>
    <w:rsid w:val="00517044"/>
    <w:rsid w:val="0051756E"/>
    <w:rsid w:val="00517E43"/>
    <w:rsid w:val="005203E7"/>
    <w:rsid w:val="00520680"/>
    <w:rsid w:val="005206E6"/>
    <w:rsid w:val="005208EC"/>
    <w:rsid w:val="0052095A"/>
    <w:rsid w:val="00521226"/>
    <w:rsid w:val="0052175C"/>
    <w:rsid w:val="0052273D"/>
    <w:rsid w:val="005228FB"/>
    <w:rsid w:val="00522DE2"/>
    <w:rsid w:val="00522F45"/>
    <w:rsid w:val="00523004"/>
    <w:rsid w:val="005232A1"/>
    <w:rsid w:val="00523414"/>
    <w:rsid w:val="005234D3"/>
    <w:rsid w:val="005245AE"/>
    <w:rsid w:val="00524630"/>
    <w:rsid w:val="0052478D"/>
    <w:rsid w:val="0052483F"/>
    <w:rsid w:val="00524C56"/>
    <w:rsid w:val="0052583F"/>
    <w:rsid w:val="0052646F"/>
    <w:rsid w:val="00526534"/>
    <w:rsid w:val="00526A43"/>
    <w:rsid w:val="0052706F"/>
    <w:rsid w:val="005272A3"/>
    <w:rsid w:val="0052733E"/>
    <w:rsid w:val="0052760D"/>
    <w:rsid w:val="005276BB"/>
    <w:rsid w:val="0052778F"/>
    <w:rsid w:val="00527C15"/>
    <w:rsid w:val="00527F30"/>
    <w:rsid w:val="005303B6"/>
    <w:rsid w:val="005309DF"/>
    <w:rsid w:val="00530C21"/>
    <w:rsid w:val="00530D57"/>
    <w:rsid w:val="0053137D"/>
    <w:rsid w:val="005315B4"/>
    <w:rsid w:val="00531E18"/>
    <w:rsid w:val="00532170"/>
    <w:rsid w:val="005324C5"/>
    <w:rsid w:val="005324D7"/>
    <w:rsid w:val="00532584"/>
    <w:rsid w:val="00532B19"/>
    <w:rsid w:val="00533180"/>
    <w:rsid w:val="0053354E"/>
    <w:rsid w:val="00533B56"/>
    <w:rsid w:val="00533E9C"/>
    <w:rsid w:val="00534794"/>
    <w:rsid w:val="005350EF"/>
    <w:rsid w:val="005353C4"/>
    <w:rsid w:val="00535628"/>
    <w:rsid w:val="00535A38"/>
    <w:rsid w:val="00535E2E"/>
    <w:rsid w:val="005361A3"/>
    <w:rsid w:val="0053694F"/>
    <w:rsid w:val="00536C83"/>
    <w:rsid w:val="005370EF"/>
    <w:rsid w:val="005375E0"/>
    <w:rsid w:val="005379E6"/>
    <w:rsid w:val="00537BCF"/>
    <w:rsid w:val="00537CDC"/>
    <w:rsid w:val="005411E9"/>
    <w:rsid w:val="0054151E"/>
    <w:rsid w:val="00541682"/>
    <w:rsid w:val="00541B21"/>
    <w:rsid w:val="00542045"/>
    <w:rsid w:val="005424C5"/>
    <w:rsid w:val="00542588"/>
    <w:rsid w:val="005425FF"/>
    <w:rsid w:val="00542628"/>
    <w:rsid w:val="0054262D"/>
    <w:rsid w:val="00542659"/>
    <w:rsid w:val="00542A44"/>
    <w:rsid w:val="00542C8D"/>
    <w:rsid w:val="00543448"/>
    <w:rsid w:val="00543800"/>
    <w:rsid w:val="005439DE"/>
    <w:rsid w:val="0054498D"/>
    <w:rsid w:val="00544A43"/>
    <w:rsid w:val="00544E10"/>
    <w:rsid w:val="00544F1D"/>
    <w:rsid w:val="00545261"/>
    <w:rsid w:val="00545305"/>
    <w:rsid w:val="005456BB"/>
    <w:rsid w:val="00545899"/>
    <w:rsid w:val="00545CB1"/>
    <w:rsid w:val="0054613F"/>
    <w:rsid w:val="005462AE"/>
    <w:rsid w:val="0054634C"/>
    <w:rsid w:val="00546673"/>
    <w:rsid w:val="00546F38"/>
    <w:rsid w:val="00546FD8"/>
    <w:rsid w:val="005475F4"/>
    <w:rsid w:val="005479BD"/>
    <w:rsid w:val="00547B99"/>
    <w:rsid w:val="00547BF4"/>
    <w:rsid w:val="00547D35"/>
    <w:rsid w:val="00550166"/>
    <w:rsid w:val="005505B4"/>
    <w:rsid w:val="005505E1"/>
    <w:rsid w:val="0055062E"/>
    <w:rsid w:val="00550DC8"/>
    <w:rsid w:val="00550E7A"/>
    <w:rsid w:val="00550F1E"/>
    <w:rsid w:val="005513A8"/>
    <w:rsid w:val="00551457"/>
    <w:rsid w:val="00551487"/>
    <w:rsid w:val="0055158A"/>
    <w:rsid w:val="00552374"/>
    <w:rsid w:val="0055266B"/>
    <w:rsid w:val="00552BEF"/>
    <w:rsid w:val="005534DF"/>
    <w:rsid w:val="005536AA"/>
    <w:rsid w:val="00553E98"/>
    <w:rsid w:val="00554599"/>
    <w:rsid w:val="00554657"/>
    <w:rsid w:val="00554D20"/>
    <w:rsid w:val="005550EF"/>
    <w:rsid w:val="00555B15"/>
    <w:rsid w:val="00555B3F"/>
    <w:rsid w:val="00556680"/>
    <w:rsid w:val="0055672C"/>
    <w:rsid w:val="005567D6"/>
    <w:rsid w:val="005569CB"/>
    <w:rsid w:val="00556A50"/>
    <w:rsid w:val="00556A62"/>
    <w:rsid w:val="00557289"/>
    <w:rsid w:val="005572F7"/>
    <w:rsid w:val="005575AB"/>
    <w:rsid w:val="00557AFB"/>
    <w:rsid w:val="00557DE1"/>
    <w:rsid w:val="00557E49"/>
    <w:rsid w:val="005601F8"/>
    <w:rsid w:val="00560425"/>
    <w:rsid w:val="00560B39"/>
    <w:rsid w:val="0056112E"/>
    <w:rsid w:val="0056181C"/>
    <w:rsid w:val="005618C7"/>
    <w:rsid w:val="00561A18"/>
    <w:rsid w:val="00561BC8"/>
    <w:rsid w:val="00561CA6"/>
    <w:rsid w:val="00561E88"/>
    <w:rsid w:val="00562D11"/>
    <w:rsid w:val="00562FCE"/>
    <w:rsid w:val="005631EF"/>
    <w:rsid w:val="005634F6"/>
    <w:rsid w:val="0056374A"/>
    <w:rsid w:val="00563807"/>
    <w:rsid w:val="00563A38"/>
    <w:rsid w:val="00563B53"/>
    <w:rsid w:val="0056407F"/>
    <w:rsid w:val="0056408E"/>
    <w:rsid w:val="005640D1"/>
    <w:rsid w:val="00564673"/>
    <w:rsid w:val="00564956"/>
    <w:rsid w:val="00564BAF"/>
    <w:rsid w:val="00564D97"/>
    <w:rsid w:val="005650EA"/>
    <w:rsid w:val="00565742"/>
    <w:rsid w:val="00565B7C"/>
    <w:rsid w:val="00565EAF"/>
    <w:rsid w:val="00565EF0"/>
    <w:rsid w:val="005661C1"/>
    <w:rsid w:val="00566239"/>
    <w:rsid w:val="005664FB"/>
    <w:rsid w:val="0056654F"/>
    <w:rsid w:val="005665A9"/>
    <w:rsid w:val="00566717"/>
    <w:rsid w:val="00566EB6"/>
    <w:rsid w:val="00567237"/>
    <w:rsid w:val="00567830"/>
    <w:rsid w:val="00567AE3"/>
    <w:rsid w:val="00567CAC"/>
    <w:rsid w:val="00567F67"/>
    <w:rsid w:val="00570250"/>
    <w:rsid w:val="00570461"/>
    <w:rsid w:val="00570704"/>
    <w:rsid w:val="005707E5"/>
    <w:rsid w:val="00570A56"/>
    <w:rsid w:val="00570B75"/>
    <w:rsid w:val="00570F9B"/>
    <w:rsid w:val="005710B3"/>
    <w:rsid w:val="0057113D"/>
    <w:rsid w:val="005711B5"/>
    <w:rsid w:val="005718AD"/>
    <w:rsid w:val="00571CDD"/>
    <w:rsid w:val="00571E18"/>
    <w:rsid w:val="0057266F"/>
    <w:rsid w:val="005727B0"/>
    <w:rsid w:val="0057293E"/>
    <w:rsid w:val="00572A85"/>
    <w:rsid w:val="00572E45"/>
    <w:rsid w:val="005733AF"/>
    <w:rsid w:val="00573E15"/>
    <w:rsid w:val="00573EBC"/>
    <w:rsid w:val="0057431F"/>
    <w:rsid w:val="00574352"/>
    <w:rsid w:val="005743B7"/>
    <w:rsid w:val="00574423"/>
    <w:rsid w:val="005746CE"/>
    <w:rsid w:val="005747A1"/>
    <w:rsid w:val="00574A71"/>
    <w:rsid w:val="00574E1F"/>
    <w:rsid w:val="00574EF9"/>
    <w:rsid w:val="00575026"/>
    <w:rsid w:val="0057512E"/>
    <w:rsid w:val="00575145"/>
    <w:rsid w:val="0057549F"/>
    <w:rsid w:val="00575656"/>
    <w:rsid w:val="0057581A"/>
    <w:rsid w:val="00575B64"/>
    <w:rsid w:val="00576057"/>
    <w:rsid w:val="005761C3"/>
    <w:rsid w:val="00576266"/>
    <w:rsid w:val="00576B4F"/>
    <w:rsid w:val="00576C2A"/>
    <w:rsid w:val="005776AA"/>
    <w:rsid w:val="00577A87"/>
    <w:rsid w:val="00577CF6"/>
    <w:rsid w:val="00577F6F"/>
    <w:rsid w:val="00580E43"/>
    <w:rsid w:val="005810CB"/>
    <w:rsid w:val="005812B6"/>
    <w:rsid w:val="0058135A"/>
    <w:rsid w:val="005825E8"/>
    <w:rsid w:val="0058314D"/>
    <w:rsid w:val="005833A4"/>
    <w:rsid w:val="005838FC"/>
    <w:rsid w:val="00583F65"/>
    <w:rsid w:val="005842FF"/>
    <w:rsid w:val="00584879"/>
    <w:rsid w:val="00584A03"/>
    <w:rsid w:val="00584E11"/>
    <w:rsid w:val="005857AB"/>
    <w:rsid w:val="00585F42"/>
    <w:rsid w:val="005864D7"/>
    <w:rsid w:val="00586722"/>
    <w:rsid w:val="00586E77"/>
    <w:rsid w:val="00590110"/>
    <w:rsid w:val="00590694"/>
    <w:rsid w:val="005909A6"/>
    <w:rsid w:val="0059119A"/>
    <w:rsid w:val="005912E2"/>
    <w:rsid w:val="005918C2"/>
    <w:rsid w:val="00591A6F"/>
    <w:rsid w:val="00591F25"/>
    <w:rsid w:val="0059227D"/>
    <w:rsid w:val="005922B4"/>
    <w:rsid w:val="00592689"/>
    <w:rsid w:val="0059293D"/>
    <w:rsid w:val="005929EA"/>
    <w:rsid w:val="00592F47"/>
    <w:rsid w:val="0059311A"/>
    <w:rsid w:val="00593368"/>
    <w:rsid w:val="0059373E"/>
    <w:rsid w:val="005937F2"/>
    <w:rsid w:val="0059399C"/>
    <w:rsid w:val="00593A44"/>
    <w:rsid w:val="00593B2B"/>
    <w:rsid w:val="00593BDD"/>
    <w:rsid w:val="00593EDA"/>
    <w:rsid w:val="00594416"/>
    <w:rsid w:val="005945D4"/>
    <w:rsid w:val="0059460A"/>
    <w:rsid w:val="00594E81"/>
    <w:rsid w:val="005957F5"/>
    <w:rsid w:val="00595946"/>
    <w:rsid w:val="00595BE4"/>
    <w:rsid w:val="005967B3"/>
    <w:rsid w:val="00596881"/>
    <w:rsid w:val="005971A0"/>
    <w:rsid w:val="005974B2"/>
    <w:rsid w:val="005974C9"/>
    <w:rsid w:val="0059766D"/>
    <w:rsid w:val="00597A34"/>
    <w:rsid w:val="005A056D"/>
    <w:rsid w:val="005A0A30"/>
    <w:rsid w:val="005A0B31"/>
    <w:rsid w:val="005A0ED7"/>
    <w:rsid w:val="005A15F9"/>
    <w:rsid w:val="005A17D7"/>
    <w:rsid w:val="005A1B04"/>
    <w:rsid w:val="005A1EA7"/>
    <w:rsid w:val="005A25BA"/>
    <w:rsid w:val="005A2693"/>
    <w:rsid w:val="005A2E9E"/>
    <w:rsid w:val="005A2FA1"/>
    <w:rsid w:val="005A3A2B"/>
    <w:rsid w:val="005A3AC1"/>
    <w:rsid w:val="005A4605"/>
    <w:rsid w:val="005A4D6C"/>
    <w:rsid w:val="005A504A"/>
    <w:rsid w:val="005A5A58"/>
    <w:rsid w:val="005A5F97"/>
    <w:rsid w:val="005A6464"/>
    <w:rsid w:val="005A65CA"/>
    <w:rsid w:val="005A665C"/>
    <w:rsid w:val="005A6887"/>
    <w:rsid w:val="005A69D7"/>
    <w:rsid w:val="005A6CEA"/>
    <w:rsid w:val="005A7609"/>
    <w:rsid w:val="005A770E"/>
    <w:rsid w:val="005A7BEC"/>
    <w:rsid w:val="005B01FA"/>
    <w:rsid w:val="005B0CF4"/>
    <w:rsid w:val="005B146F"/>
    <w:rsid w:val="005B1CFA"/>
    <w:rsid w:val="005B1D94"/>
    <w:rsid w:val="005B2169"/>
    <w:rsid w:val="005B292B"/>
    <w:rsid w:val="005B3016"/>
    <w:rsid w:val="005B385E"/>
    <w:rsid w:val="005B3BE4"/>
    <w:rsid w:val="005B416C"/>
    <w:rsid w:val="005B46F9"/>
    <w:rsid w:val="005B511A"/>
    <w:rsid w:val="005B5121"/>
    <w:rsid w:val="005B55AC"/>
    <w:rsid w:val="005B5639"/>
    <w:rsid w:val="005B5875"/>
    <w:rsid w:val="005B5DE4"/>
    <w:rsid w:val="005B6217"/>
    <w:rsid w:val="005B6254"/>
    <w:rsid w:val="005B627B"/>
    <w:rsid w:val="005B63C8"/>
    <w:rsid w:val="005B70FE"/>
    <w:rsid w:val="005B72F1"/>
    <w:rsid w:val="005B7580"/>
    <w:rsid w:val="005B7852"/>
    <w:rsid w:val="005B78C7"/>
    <w:rsid w:val="005B7A5D"/>
    <w:rsid w:val="005B7A7D"/>
    <w:rsid w:val="005B7A8F"/>
    <w:rsid w:val="005B7BFC"/>
    <w:rsid w:val="005B7D10"/>
    <w:rsid w:val="005B7FDD"/>
    <w:rsid w:val="005C009F"/>
    <w:rsid w:val="005C0116"/>
    <w:rsid w:val="005C09B7"/>
    <w:rsid w:val="005C0A99"/>
    <w:rsid w:val="005C1218"/>
    <w:rsid w:val="005C1700"/>
    <w:rsid w:val="005C1AB3"/>
    <w:rsid w:val="005C1C2E"/>
    <w:rsid w:val="005C1FB4"/>
    <w:rsid w:val="005C2724"/>
    <w:rsid w:val="005C274E"/>
    <w:rsid w:val="005C2BE5"/>
    <w:rsid w:val="005C2C43"/>
    <w:rsid w:val="005C301D"/>
    <w:rsid w:val="005C3891"/>
    <w:rsid w:val="005C3F47"/>
    <w:rsid w:val="005C41B4"/>
    <w:rsid w:val="005C4649"/>
    <w:rsid w:val="005C46C6"/>
    <w:rsid w:val="005C471D"/>
    <w:rsid w:val="005C4B28"/>
    <w:rsid w:val="005C4F72"/>
    <w:rsid w:val="005C607F"/>
    <w:rsid w:val="005C66A4"/>
    <w:rsid w:val="005C6C4C"/>
    <w:rsid w:val="005C713E"/>
    <w:rsid w:val="005C7413"/>
    <w:rsid w:val="005C7B89"/>
    <w:rsid w:val="005D0196"/>
    <w:rsid w:val="005D0197"/>
    <w:rsid w:val="005D1136"/>
    <w:rsid w:val="005D1A37"/>
    <w:rsid w:val="005D1D1C"/>
    <w:rsid w:val="005D1E24"/>
    <w:rsid w:val="005D1F20"/>
    <w:rsid w:val="005D1F4F"/>
    <w:rsid w:val="005D23F3"/>
    <w:rsid w:val="005D2706"/>
    <w:rsid w:val="005D2A73"/>
    <w:rsid w:val="005D2BCC"/>
    <w:rsid w:val="005D2C80"/>
    <w:rsid w:val="005D38C3"/>
    <w:rsid w:val="005D3DC7"/>
    <w:rsid w:val="005D41E7"/>
    <w:rsid w:val="005D47C2"/>
    <w:rsid w:val="005D47DC"/>
    <w:rsid w:val="005D49E7"/>
    <w:rsid w:val="005D4C6A"/>
    <w:rsid w:val="005D5234"/>
    <w:rsid w:val="005D5603"/>
    <w:rsid w:val="005D62FC"/>
    <w:rsid w:val="005D6CC9"/>
    <w:rsid w:val="005D6F02"/>
    <w:rsid w:val="005D72DC"/>
    <w:rsid w:val="005D74C6"/>
    <w:rsid w:val="005D7A52"/>
    <w:rsid w:val="005D7D12"/>
    <w:rsid w:val="005E02AB"/>
    <w:rsid w:val="005E059D"/>
    <w:rsid w:val="005E05F0"/>
    <w:rsid w:val="005E0E8D"/>
    <w:rsid w:val="005E116B"/>
    <w:rsid w:val="005E170A"/>
    <w:rsid w:val="005E1A7C"/>
    <w:rsid w:val="005E1CCF"/>
    <w:rsid w:val="005E1FB3"/>
    <w:rsid w:val="005E225E"/>
    <w:rsid w:val="005E2662"/>
    <w:rsid w:val="005E3434"/>
    <w:rsid w:val="005E372A"/>
    <w:rsid w:val="005E374F"/>
    <w:rsid w:val="005E3ECE"/>
    <w:rsid w:val="005E3FB1"/>
    <w:rsid w:val="005E46BA"/>
    <w:rsid w:val="005E4904"/>
    <w:rsid w:val="005E4C09"/>
    <w:rsid w:val="005E55A9"/>
    <w:rsid w:val="005E588C"/>
    <w:rsid w:val="005E59A1"/>
    <w:rsid w:val="005E5CED"/>
    <w:rsid w:val="005E6165"/>
    <w:rsid w:val="005E625B"/>
    <w:rsid w:val="005E6335"/>
    <w:rsid w:val="005E6666"/>
    <w:rsid w:val="005E6914"/>
    <w:rsid w:val="005E6D6D"/>
    <w:rsid w:val="005E72A3"/>
    <w:rsid w:val="005E74F3"/>
    <w:rsid w:val="005E7629"/>
    <w:rsid w:val="005E7683"/>
    <w:rsid w:val="005E76D1"/>
    <w:rsid w:val="005E7849"/>
    <w:rsid w:val="005E7B4E"/>
    <w:rsid w:val="005E7EF2"/>
    <w:rsid w:val="005F0354"/>
    <w:rsid w:val="005F0F0A"/>
    <w:rsid w:val="005F11C9"/>
    <w:rsid w:val="005F125B"/>
    <w:rsid w:val="005F1756"/>
    <w:rsid w:val="005F1AB4"/>
    <w:rsid w:val="005F2D73"/>
    <w:rsid w:val="005F34D2"/>
    <w:rsid w:val="005F3601"/>
    <w:rsid w:val="005F3627"/>
    <w:rsid w:val="005F3985"/>
    <w:rsid w:val="005F3A84"/>
    <w:rsid w:val="005F3BF3"/>
    <w:rsid w:val="005F3C4B"/>
    <w:rsid w:val="005F42DA"/>
    <w:rsid w:val="005F4426"/>
    <w:rsid w:val="005F45DB"/>
    <w:rsid w:val="005F45F8"/>
    <w:rsid w:val="005F4745"/>
    <w:rsid w:val="005F4810"/>
    <w:rsid w:val="005F4A9A"/>
    <w:rsid w:val="005F5B84"/>
    <w:rsid w:val="005F5EE3"/>
    <w:rsid w:val="005F6258"/>
    <w:rsid w:val="005F6312"/>
    <w:rsid w:val="005F6910"/>
    <w:rsid w:val="005F76A9"/>
    <w:rsid w:val="005F7876"/>
    <w:rsid w:val="005F79C9"/>
    <w:rsid w:val="005F7A7E"/>
    <w:rsid w:val="005F7B18"/>
    <w:rsid w:val="00600142"/>
    <w:rsid w:val="006002F6"/>
    <w:rsid w:val="00600B13"/>
    <w:rsid w:val="006016A7"/>
    <w:rsid w:val="00601933"/>
    <w:rsid w:val="00601CBF"/>
    <w:rsid w:val="00601E3A"/>
    <w:rsid w:val="00601EF1"/>
    <w:rsid w:val="00602D16"/>
    <w:rsid w:val="00602E03"/>
    <w:rsid w:val="00603B58"/>
    <w:rsid w:val="006040FC"/>
    <w:rsid w:val="00604328"/>
    <w:rsid w:val="006044DE"/>
    <w:rsid w:val="00604A5E"/>
    <w:rsid w:val="00604C07"/>
    <w:rsid w:val="00604C50"/>
    <w:rsid w:val="00604D2D"/>
    <w:rsid w:val="00604D9E"/>
    <w:rsid w:val="00604E58"/>
    <w:rsid w:val="0060506C"/>
    <w:rsid w:val="00605181"/>
    <w:rsid w:val="00605256"/>
    <w:rsid w:val="00605640"/>
    <w:rsid w:val="00605B06"/>
    <w:rsid w:val="00605BA2"/>
    <w:rsid w:val="00606515"/>
    <w:rsid w:val="0060667E"/>
    <w:rsid w:val="006066C9"/>
    <w:rsid w:val="0060674E"/>
    <w:rsid w:val="00606B5E"/>
    <w:rsid w:val="00606C45"/>
    <w:rsid w:val="006071C5"/>
    <w:rsid w:val="006072BF"/>
    <w:rsid w:val="006074CD"/>
    <w:rsid w:val="0060786A"/>
    <w:rsid w:val="006079A4"/>
    <w:rsid w:val="00607CE8"/>
    <w:rsid w:val="00610052"/>
    <w:rsid w:val="006105ED"/>
    <w:rsid w:val="00610A55"/>
    <w:rsid w:val="00610CF3"/>
    <w:rsid w:val="00610DDE"/>
    <w:rsid w:val="00610FD1"/>
    <w:rsid w:val="00611370"/>
    <w:rsid w:val="00611D9B"/>
    <w:rsid w:val="00612508"/>
    <w:rsid w:val="00612827"/>
    <w:rsid w:val="006129A3"/>
    <w:rsid w:val="00612CB8"/>
    <w:rsid w:val="0061343A"/>
    <w:rsid w:val="0061366B"/>
    <w:rsid w:val="00613E3B"/>
    <w:rsid w:val="00613F94"/>
    <w:rsid w:val="006141B3"/>
    <w:rsid w:val="006141E7"/>
    <w:rsid w:val="0061421D"/>
    <w:rsid w:val="00614617"/>
    <w:rsid w:val="006148CC"/>
    <w:rsid w:val="00615BBC"/>
    <w:rsid w:val="00615CB3"/>
    <w:rsid w:val="00615FEE"/>
    <w:rsid w:val="00616014"/>
    <w:rsid w:val="006162AB"/>
    <w:rsid w:val="006162AC"/>
    <w:rsid w:val="0061693C"/>
    <w:rsid w:val="00617512"/>
    <w:rsid w:val="00617924"/>
    <w:rsid w:val="0062049A"/>
    <w:rsid w:val="0062131F"/>
    <w:rsid w:val="0062141A"/>
    <w:rsid w:val="00621A44"/>
    <w:rsid w:val="00621BF7"/>
    <w:rsid w:val="00621C83"/>
    <w:rsid w:val="00621D0D"/>
    <w:rsid w:val="00621DDC"/>
    <w:rsid w:val="00622479"/>
    <w:rsid w:val="00622852"/>
    <w:rsid w:val="0062289C"/>
    <w:rsid w:val="00622BF1"/>
    <w:rsid w:val="0062340E"/>
    <w:rsid w:val="00623DBA"/>
    <w:rsid w:val="00623DE9"/>
    <w:rsid w:val="00623F33"/>
    <w:rsid w:val="00623F35"/>
    <w:rsid w:val="00623F4B"/>
    <w:rsid w:val="006243FB"/>
    <w:rsid w:val="006246C1"/>
    <w:rsid w:val="00624B07"/>
    <w:rsid w:val="00626599"/>
    <w:rsid w:val="0062695D"/>
    <w:rsid w:val="00626997"/>
    <w:rsid w:val="00626CFC"/>
    <w:rsid w:val="00627241"/>
    <w:rsid w:val="006302BC"/>
    <w:rsid w:val="0063066D"/>
    <w:rsid w:val="00630A0E"/>
    <w:rsid w:val="00630C90"/>
    <w:rsid w:val="00631555"/>
    <w:rsid w:val="006322AD"/>
    <w:rsid w:val="0063239E"/>
    <w:rsid w:val="006325B5"/>
    <w:rsid w:val="00632CCB"/>
    <w:rsid w:val="00632F52"/>
    <w:rsid w:val="00633425"/>
    <w:rsid w:val="00633738"/>
    <w:rsid w:val="006337AF"/>
    <w:rsid w:val="00633C14"/>
    <w:rsid w:val="00633C3C"/>
    <w:rsid w:val="00633E10"/>
    <w:rsid w:val="00633FCE"/>
    <w:rsid w:val="00634062"/>
    <w:rsid w:val="0063494D"/>
    <w:rsid w:val="006349A0"/>
    <w:rsid w:val="00634AAB"/>
    <w:rsid w:val="00634BFC"/>
    <w:rsid w:val="00634C6F"/>
    <w:rsid w:val="006352B3"/>
    <w:rsid w:val="00635575"/>
    <w:rsid w:val="00635611"/>
    <w:rsid w:val="00635642"/>
    <w:rsid w:val="00635669"/>
    <w:rsid w:val="00635E69"/>
    <w:rsid w:val="00635EC7"/>
    <w:rsid w:val="006368FD"/>
    <w:rsid w:val="00637060"/>
    <w:rsid w:val="0063715C"/>
    <w:rsid w:val="006373E9"/>
    <w:rsid w:val="00637758"/>
    <w:rsid w:val="00640015"/>
    <w:rsid w:val="00640199"/>
    <w:rsid w:val="006406D6"/>
    <w:rsid w:val="006408CD"/>
    <w:rsid w:val="00640CB1"/>
    <w:rsid w:val="00640CE5"/>
    <w:rsid w:val="00640D3E"/>
    <w:rsid w:val="00640F10"/>
    <w:rsid w:val="006419C5"/>
    <w:rsid w:val="00641D5D"/>
    <w:rsid w:val="00641EB7"/>
    <w:rsid w:val="006429A3"/>
    <w:rsid w:val="0064360B"/>
    <w:rsid w:val="00643C41"/>
    <w:rsid w:val="00643CEE"/>
    <w:rsid w:val="00643D53"/>
    <w:rsid w:val="00643E3C"/>
    <w:rsid w:val="0064402B"/>
    <w:rsid w:val="0064419F"/>
    <w:rsid w:val="00644590"/>
    <w:rsid w:val="00644926"/>
    <w:rsid w:val="00644A6F"/>
    <w:rsid w:val="00644D81"/>
    <w:rsid w:val="00644DFF"/>
    <w:rsid w:val="00645247"/>
    <w:rsid w:val="0064537F"/>
    <w:rsid w:val="006455F3"/>
    <w:rsid w:val="00645AC4"/>
    <w:rsid w:val="006462EE"/>
    <w:rsid w:val="00647253"/>
    <w:rsid w:val="006472FC"/>
    <w:rsid w:val="00647368"/>
    <w:rsid w:val="006474C5"/>
    <w:rsid w:val="0064768E"/>
    <w:rsid w:val="006476FB"/>
    <w:rsid w:val="0064781C"/>
    <w:rsid w:val="006478C9"/>
    <w:rsid w:val="00647BE5"/>
    <w:rsid w:val="00650185"/>
    <w:rsid w:val="00650211"/>
    <w:rsid w:val="006503A4"/>
    <w:rsid w:val="006506A4"/>
    <w:rsid w:val="00650B4E"/>
    <w:rsid w:val="00650D90"/>
    <w:rsid w:val="00651039"/>
    <w:rsid w:val="00651503"/>
    <w:rsid w:val="006515E9"/>
    <w:rsid w:val="00651E49"/>
    <w:rsid w:val="0065235B"/>
    <w:rsid w:val="00652471"/>
    <w:rsid w:val="006524F7"/>
    <w:rsid w:val="00652E25"/>
    <w:rsid w:val="00653AC4"/>
    <w:rsid w:val="00653FB9"/>
    <w:rsid w:val="006541E0"/>
    <w:rsid w:val="0065466B"/>
    <w:rsid w:val="00655422"/>
    <w:rsid w:val="006555B4"/>
    <w:rsid w:val="00655F7F"/>
    <w:rsid w:val="00656D4D"/>
    <w:rsid w:val="00656F7F"/>
    <w:rsid w:val="006572D5"/>
    <w:rsid w:val="0065754F"/>
    <w:rsid w:val="00657558"/>
    <w:rsid w:val="00657BC6"/>
    <w:rsid w:val="00657F18"/>
    <w:rsid w:val="00660780"/>
    <w:rsid w:val="006607D1"/>
    <w:rsid w:val="00660EE7"/>
    <w:rsid w:val="006617B5"/>
    <w:rsid w:val="006617E5"/>
    <w:rsid w:val="006618BB"/>
    <w:rsid w:val="0066208C"/>
    <w:rsid w:val="00662148"/>
    <w:rsid w:val="006626A0"/>
    <w:rsid w:val="00662735"/>
    <w:rsid w:val="00662B1F"/>
    <w:rsid w:val="00662F63"/>
    <w:rsid w:val="00663846"/>
    <w:rsid w:val="00663A6A"/>
    <w:rsid w:val="00663B36"/>
    <w:rsid w:val="00663CCF"/>
    <w:rsid w:val="00663FC1"/>
    <w:rsid w:val="006640DA"/>
    <w:rsid w:val="0066416A"/>
    <w:rsid w:val="006643AD"/>
    <w:rsid w:val="0066444A"/>
    <w:rsid w:val="006648C2"/>
    <w:rsid w:val="00664915"/>
    <w:rsid w:val="0066492B"/>
    <w:rsid w:val="00665011"/>
    <w:rsid w:val="006650D1"/>
    <w:rsid w:val="006652C8"/>
    <w:rsid w:val="00665E1C"/>
    <w:rsid w:val="00665F67"/>
    <w:rsid w:val="0066656E"/>
    <w:rsid w:val="00666C6A"/>
    <w:rsid w:val="00667B5B"/>
    <w:rsid w:val="00667BF7"/>
    <w:rsid w:val="00667C83"/>
    <w:rsid w:val="0067021A"/>
    <w:rsid w:val="0067132F"/>
    <w:rsid w:val="006713F9"/>
    <w:rsid w:val="00671B27"/>
    <w:rsid w:val="00671D0C"/>
    <w:rsid w:val="00671D83"/>
    <w:rsid w:val="00671E3C"/>
    <w:rsid w:val="006721E2"/>
    <w:rsid w:val="006727FE"/>
    <w:rsid w:val="00673C02"/>
    <w:rsid w:val="00673D36"/>
    <w:rsid w:val="006744C1"/>
    <w:rsid w:val="00674536"/>
    <w:rsid w:val="00675C2D"/>
    <w:rsid w:val="00676184"/>
    <w:rsid w:val="00676364"/>
    <w:rsid w:val="006764A2"/>
    <w:rsid w:val="006764B9"/>
    <w:rsid w:val="006764C0"/>
    <w:rsid w:val="0067683B"/>
    <w:rsid w:val="00677370"/>
    <w:rsid w:val="006774CD"/>
    <w:rsid w:val="006778EE"/>
    <w:rsid w:val="00677970"/>
    <w:rsid w:val="0068034F"/>
    <w:rsid w:val="00680350"/>
    <w:rsid w:val="006807F1"/>
    <w:rsid w:val="0068098B"/>
    <w:rsid w:val="00680CA8"/>
    <w:rsid w:val="00681007"/>
    <w:rsid w:val="00681BAE"/>
    <w:rsid w:val="00681E8F"/>
    <w:rsid w:val="0068224B"/>
    <w:rsid w:val="0068230C"/>
    <w:rsid w:val="00682E08"/>
    <w:rsid w:val="00683026"/>
    <w:rsid w:val="006830C1"/>
    <w:rsid w:val="006831C5"/>
    <w:rsid w:val="00683A0B"/>
    <w:rsid w:val="00683AB6"/>
    <w:rsid w:val="00683E64"/>
    <w:rsid w:val="00684203"/>
    <w:rsid w:val="0068445E"/>
    <w:rsid w:val="0068466F"/>
    <w:rsid w:val="0068494E"/>
    <w:rsid w:val="006849AE"/>
    <w:rsid w:val="00684A04"/>
    <w:rsid w:val="00684B5D"/>
    <w:rsid w:val="00684B8D"/>
    <w:rsid w:val="00684FE4"/>
    <w:rsid w:val="00685006"/>
    <w:rsid w:val="00685BB4"/>
    <w:rsid w:val="00686346"/>
    <w:rsid w:val="00687570"/>
    <w:rsid w:val="00687653"/>
    <w:rsid w:val="00687A03"/>
    <w:rsid w:val="00687A76"/>
    <w:rsid w:val="006901E0"/>
    <w:rsid w:val="00690AF4"/>
    <w:rsid w:val="00691604"/>
    <w:rsid w:val="00691674"/>
    <w:rsid w:val="0069197A"/>
    <w:rsid w:val="00691BFC"/>
    <w:rsid w:val="00691E08"/>
    <w:rsid w:val="006925C4"/>
    <w:rsid w:val="00692732"/>
    <w:rsid w:val="0069287B"/>
    <w:rsid w:val="006928DC"/>
    <w:rsid w:val="00692A2E"/>
    <w:rsid w:val="00692D86"/>
    <w:rsid w:val="00692DDA"/>
    <w:rsid w:val="00692FA2"/>
    <w:rsid w:val="006933A1"/>
    <w:rsid w:val="00693D69"/>
    <w:rsid w:val="00693E0A"/>
    <w:rsid w:val="006943A4"/>
    <w:rsid w:val="006949B6"/>
    <w:rsid w:val="00694DB7"/>
    <w:rsid w:val="00694DD2"/>
    <w:rsid w:val="0069500B"/>
    <w:rsid w:val="006951D6"/>
    <w:rsid w:val="006951F3"/>
    <w:rsid w:val="00695AFA"/>
    <w:rsid w:val="00695B36"/>
    <w:rsid w:val="00695C04"/>
    <w:rsid w:val="00695E16"/>
    <w:rsid w:val="00695E85"/>
    <w:rsid w:val="00696618"/>
    <w:rsid w:val="00696AFE"/>
    <w:rsid w:val="006974A0"/>
    <w:rsid w:val="00697E5D"/>
    <w:rsid w:val="006A00CB"/>
    <w:rsid w:val="006A0374"/>
    <w:rsid w:val="006A0602"/>
    <w:rsid w:val="006A0B4B"/>
    <w:rsid w:val="006A0D69"/>
    <w:rsid w:val="006A10CD"/>
    <w:rsid w:val="006A142E"/>
    <w:rsid w:val="006A1904"/>
    <w:rsid w:val="006A1CDD"/>
    <w:rsid w:val="006A1CF1"/>
    <w:rsid w:val="006A200F"/>
    <w:rsid w:val="006A224D"/>
    <w:rsid w:val="006A2414"/>
    <w:rsid w:val="006A25C3"/>
    <w:rsid w:val="006A25F0"/>
    <w:rsid w:val="006A2933"/>
    <w:rsid w:val="006A338C"/>
    <w:rsid w:val="006A3671"/>
    <w:rsid w:val="006A36E1"/>
    <w:rsid w:val="006A3791"/>
    <w:rsid w:val="006A402B"/>
    <w:rsid w:val="006A42CC"/>
    <w:rsid w:val="006A4862"/>
    <w:rsid w:val="006A4894"/>
    <w:rsid w:val="006A4E63"/>
    <w:rsid w:val="006A4F32"/>
    <w:rsid w:val="006A52F7"/>
    <w:rsid w:val="006A54D0"/>
    <w:rsid w:val="006A5BA5"/>
    <w:rsid w:val="006A6063"/>
    <w:rsid w:val="006A6A46"/>
    <w:rsid w:val="006A6A69"/>
    <w:rsid w:val="006A6C4C"/>
    <w:rsid w:val="006A6CAB"/>
    <w:rsid w:val="006A74FE"/>
    <w:rsid w:val="006A779A"/>
    <w:rsid w:val="006A7AB1"/>
    <w:rsid w:val="006A7CBD"/>
    <w:rsid w:val="006A7DD4"/>
    <w:rsid w:val="006A7E33"/>
    <w:rsid w:val="006B0473"/>
    <w:rsid w:val="006B0590"/>
    <w:rsid w:val="006B064B"/>
    <w:rsid w:val="006B080A"/>
    <w:rsid w:val="006B0B18"/>
    <w:rsid w:val="006B0C68"/>
    <w:rsid w:val="006B179A"/>
    <w:rsid w:val="006B1865"/>
    <w:rsid w:val="006B1A32"/>
    <w:rsid w:val="006B287D"/>
    <w:rsid w:val="006B2ACC"/>
    <w:rsid w:val="006B2CDA"/>
    <w:rsid w:val="006B2F9B"/>
    <w:rsid w:val="006B308C"/>
    <w:rsid w:val="006B30A7"/>
    <w:rsid w:val="006B3137"/>
    <w:rsid w:val="006B313A"/>
    <w:rsid w:val="006B3320"/>
    <w:rsid w:val="006B340D"/>
    <w:rsid w:val="006B3C99"/>
    <w:rsid w:val="006B43C0"/>
    <w:rsid w:val="006B4BC1"/>
    <w:rsid w:val="006B4C18"/>
    <w:rsid w:val="006B5073"/>
    <w:rsid w:val="006B53B8"/>
    <w:rsid w:val="006B55A8"/>
    <w:rsid w:val="006B5F89"/>
    <w:rsid w:val="006B611E"/>
    <w:rsid w:val="006B6715"/>
    <w:rsid w:val="006B6A44"/>
    <w:rsid w:val="006B6B40"/>
    <w:rsid w:val="006B70A6"/>
    <w:rsid w:val="006B75FD"/>
    <w:rsid w:val="006B77C1"/>
    <w:rsid w:val="006B78A5"/>
    <w:rsid w:val="006B78FF"/>
    <w:rsid w:val="006B79F7"/>
    <w:rsid w:val="006C02F2"/>
    <w:rsid w:val="006C03FF"/>
    <w:rsid w:val="006C0464"/>
    <w:rsid w:val="006C0599"/>
    <w:rsid w:val="006C0611"/>
    <w:rsid w:val="006C071B"/>
    <w:rsid w:val="006C071F"/>
    <w:rsid w:val="006C0F52"/>
    <w:rsid w:val="006C1D11"/>
    <w:rsid w:val="006C2249"/>
    <w:rsid w:val="006C2277"/>
    <w:rsid w:val="006C229B"/>
    <w:rsid w:val="006C24FD"/>
    <w:rsid w:val="006C2BBC"/>
    <w:rsid w:val="006C2D73"/>
    <w:rsid w:val="006C4529"/>
    <w:rsid w:val="006C45E8"/>
    <w:rsid w:val="006C46E8"/>
    <w:rsid w:val="006C4B51"/>
    <w:rsid w:val="006C4F2B"/>
    <w:rsid w:val="006C5023"/>
    <w:rsid w:val="006C50BC"/>
    <w:rsid w:val="006C534A"/>
    <w:rsid w:val="006C5DF9"/>
    <w:rsid w:val="006C608B"/>
    <w:rsid w:val="006C64DF"/>
    <w:rsid w:val="006C6A35"/>
    <w:rsid w:val="006C6C1B"/>
    <w:rsid w:val="006C6E58"/>
    <w:rsid w:val="006C6FDD"/>
    <w:rsid w:val="006C7344"/>
    <w:rsid w:val="006C77D6"/>
    <w:rsid w:val="006C798C"/>
    <w:rsid w:val="006C7B08"/>
    <w:rsid w:val="006C7D3B"/>
    <w:rsid w:val="006D0484"/>
    <w:rsid w:val="006D0514"/>
    <w:rsid w:val="006D0832"/>
    <w:rsid w:val="006D089F"/>
    <w:rsid w:val="006D0AC8"/>
    <w:rsid w:val="006D0ADE"/>
    <w:rsid w:val="006D122B"/>
    <w:rsid w:val="006D15E1"/>
    <w:rsid w:val="006D185C"/>
    <w:rsid w:val="006D1A49"/>
    <w:rsid w:val="006D2510"/>
    <w:rsid w:val="006D255E"/>
    <w:rsid w:val="006D2BFA"/>
    <w:rsid w:val="006D2CEC"/>
    <w:rsid w:val="006D31BD"/>
    <w:rsid w:val="006D3246"/>
    <w:rsid w:val="006D32CE"/>
    <w:rsid w:val="006D3454"/>
    <w:rsid w:val="006D41F9"/>
    <w:rsid w:val="006D422C"/>
    <w:rsid w:val="006D4390"/>
    <w:rsid w:val="006D445E"/>
    <w:rsid w:val="006D4507"/>
    <w:rsid w:val="006D4996"/>
    <w:rsid w:val="006D4EAD"/>
    <w:rsid w:val="006D5BA4"/>
    <w:rsid w:val="006D5E87"/>
    <w:rsid w:val="006D64BD"/>
    <w:rsid w:val="006D6A17"/>
    <w:rsid w:val="006D79C1"/>
    <w:rsid w:val="006E05AF"/>
    <w:rsid w:val="006E06AD"/>
    <w:rsid w:val="006E0F58"/>
    <w:rsid w:val="006E0FD0"/>
    <w:rsid w:val="006E117F"/>
    <w:rsid w:val="006E15D6"/>
    <w:rsid w:val="006E17C1"/>
    <w:rsid w:val="006E18FF"/>
    <w:rsid w:val="006E19DA"/>
    <w:rsid w:val="006E1AF0"/>
    <w:rsid w:val="006E1C49"/>
    <w:rsid w:val="006E1CB4"/>
    <w:rsid w:val="006E2568"/>
    <w:rsid w:val="006E26E5"/>
    <w:rsid w:val="006E27C0"/>
    <w:rsid w:val="006E2C18"/>
    <w:rsid w:val="006E3358"/>
    <w:rsid w:val="006E3C94"/>
    <w:rsid w:val="006E417B"/>
    <w:rsid w:val="006E4CB2"/>
    <w:rsid w:val="006E4F02"/>
    <w:rsid w:val="006E51C8"/>
    <w:rsid w:val="006E5314"/>
    <w:rsid w:val="006E55F4"/>
    <w:rsid w:val="006E56C3"/>
    <w:rsid w:val="006E5BFF"/>
    <w:rsid w:val="006E5C83"/>
    <w:rsid w:val="006E5D4D"/>
    <w:rsid w:val="006E60C0"/>
    <w:rsid w:val="006E69A9"/>
    <w:rsid w:val="006E69BC"/>
    <w:rsid w:val="006E6A2C"/>
    <w:rsid w:val="006E6B8D"/>
    <w:rsid w:val="006E6BD4"/>
    <w:rsid w:val="006E6DFD"/>
    <w:rsid w:val="006E7556"/>
    <w:rsid w:val="006E7DA7"/>
    <w:rsid w:val="006E7F7C"/>
    <w:rsid w:val="006E7F8D"/>
    <w:rsid w:val="006F0783"/>
    <w:rsid w:val="006F081F"/>
    <w:rsid w:val="006F0844"/>
    <w:rsid w:val="006F0D17"/>
    <w:rsid w:val="006F0ED5"/>
    <w:rsid w:val="006F0F31"/>
    <w:rsid w:val="006F1292"/>
    <w:rsid w:val="006F1392"/>
    <w:rsid w:val="006F167A"/>
    <w:rsid w:val="006F187C"/>
    <w:rsid w:val="006F1A37"/>
    <w:rsid w:val="006F1C6F"/>
    <w:rsid w:val="006F1F3C"/>
    <w:rsid w:val="006F20DA"/>
    <w:rsid w:val="006F222D"/>
    <w:rsid w:val="006F28A1"/>
    <w:rsid w:val="006F28A7"/>
    <w:rsid w:val="006F295F"/>
    <w:rsid w:val="006F2B75"/>
    <w:rsid w:val="006F303F"/>
    <w:rsid w:val="006F3532"/>
    <w:rsid w:val="006F38AF"/>
    <w:rsid w:val="006F4FEB"/>
    <w:rsid w:val="006F5D30"/>
    <w:rsid w:val="006F5D81"/>
    <w:rsid w:val="006F5E4E"/>
    <w:rsid w:val="006F607E"/>
    <w:rsid w:val="006F6A07"/>
    <w:rsid w:val="006F74F2"/>
    <w:rsid w:val="006F7A1A"/>
    <w:rsid w:val="006F7A42"/>
    <w:rsid w:val="006F7A6E"/>
    <w:rsid w:val="006F7B42"/>
    <w:rsid w:val="006F7DA4"/>
    <w:rsid w:val="006F7F0A"/>
    <w:rsid w:val="007002C2"/>
    <w:rsid w:val="00701139"/>
    <w:rsid w:val="007012E0"/>
    <w:rsid w:val="007014CF"/>
    <w:rsid w:val="00701A7C"/>
    <w:rsid w:val="0070218C"/>
    <w:rsid w:val="007022AF"/>
    <w:rsid w:val="0070260C"/>
    <w:rsid w:val="007027A5"/>
    <w:rsid w:val="00702A9D"/>
    <w:rsid w:val="00702C99"/>
    <w:rsid w:val="00702EF9"/>
    <w:rsid w:val="0070302E"/>
    <w:rsid w:val="00703510"/>
    <w:rsid w:val="0070351A"/>
    <w:rsid w:val="00703C3A"/>
    <w:rsid w:val="00703F50"/>
    <w:rsid w:val="0070481B"/>
    <w:rsid w:val="00704974"/>
    <w:rsid w:val="007050A6"/>
    <w:rsid w:val="00705334"/>
    <w:rsid w:val="007054C6"/>
    <w:rsid w:val="0070570C"/>
    <w:rsid w:val="00705CF1"/>
    <w:rsid w:val="00705E76"/>
    <w:rsid w:val="007060D8"/>
    <w:rsid w:val="007065C2"/>
    <w:rsid w:val="00706C52"/>
    <w:rsid w:val="00706D3C"/>
    <w:rsid w:val="00706DCA"/>
    <w:rsid w:val="007072F1"/>
    <w:rsid w:val="00707384"/>
    <w:rsid w:val="007073C2"/>
    <w:rsid w:val="007075C3"/>
    <w:rsid w:val="0070789B"/>
    <w:rsid w:val="007079FC"/>
    <w:rsid w:val="0071032D"/>
    <w:rsid w:val="007105A8"/>
    <w:rsid w:val="00710B93"/>
    <w:rsid w:val="007110B0"/>
    <w:rsid w:val="007115BA"/>
    <w:rsid w:val="007116B0"/>
    <w:rsid w:val="00711768"/>
    <w:rsid w:val="00711B24"/>
    <w:rsid w:val="00711D43"/>
    <w:rsid w:val="00711ECD"/>
    <w:rsid w:val="00712119"/>
    <w:rsid w:val="007126F7"/>
    <w:rsid w:val="00712831"/>
    <w:rsid w:val="00712974"/>
    <w:rsid w:val="0071305F"/>
    <w:rsid w:val="0071344D"/>
    <w:rsid w:val="00713644"/>
    <w:rsid w:val="00713C81"/>
    <w:rsid w:val="00713CE3"/>
    <w:rsid w:val="00714297"/>
    <w:rsid w:val="00714346"/>
    <w:rsid w:val="007144D5"/>
    <w:rsid w:val="007146E2"/>
    <w:rsid w:val="0071493A"/>
    <w:rsid w:val="00714975"/>
    <w:rsid w:val="00714B65"/>
    <w:rsid w:val="00714E5D"/>
    <w:rsid w:val="00714F58"/>
    <w:rsid w:val="00715516"/>
    <w:rsid w:val="00715F25"/>
    <w:rsid w:val="007161D5"/>
    <w:rsid w:val="00716327"/>
    <w:rsid w:val="00716556"/>
    <w:rsid w:val="0071662B"/>
    <w:rsid w:val="007166DA"/>
    <w:rsid w:val="00716C77"/>
    <w:rsid w:val="00716E15"/>
    <w:rsid w:val="00716E22"/>
    <w:rsid w:val="0071705D"/>
    <w:rsid w:val="00717381"/>
    <w:rsid w:val="007175CF"/>
    <w:rsid w:val="00717FA8"/>
    <w:rsid w:val="00720117"/>
    <w:rsid w:val="007209FD"/>
    <w:rsid w:val="00720D81"/>
    <w:rsid w:val="00721318"/>
    <w:rsid w:val="00721580"/>
    <w:rsid w:val="007215F3"/>
    <w:rsid w:val="0072185F"/>
    <w:rsid w:val="00721923"/>
    <w:rsid w:val="00721B42"/>
    <w:rsid w:val="00721B7B"/>
    <w:rsid w:val="00721E6B"/>
    <w:rsid w:val="00722294"/>
    <w:rsid w:val="00722455"/>
    <w:rsid w:val="00722648"/>
    <w:rsid w:val="00723517"/>
    <w:rsid w:val="0072366F"/>
    <w:rsid w:val="00723CB2"/>
    <w:rsid w:val="007245B2"/>
    <w:rsid w:val="007245B7"/>
    <w:rsid w:val="00724834"/>
    <w:rsid w:val="007248B3"/>
    <w:rsid w:val="00724DC6"/>
    <w:rsid w:val="00724EE1"/>
    <w:rsid w:val="00725358"/>
    <w:rsid w:val="00725979"/>
    <w:rsid w:val="00725A48"/>
    <w:rsid w:val="00725A81"/>
    <w:rsid w:val="00725BBC"/>
    <w:rsid w:val="0072739C"/>
    <w:rsid w:val="0072778E"/>
    <w:rsid w:val="00727EE3"/>
    <w:rsid w:val="00730277"/>
    <w:rsid w:val="00730325"/>
    <w:rsid w:val="0073034F"/>
    <w:rsid w:val="007304A0"/>
    <w:rsid w:val="007304B5"/>
    <w:rsid w:val="007307AA"/>
    <w:rsid w:val="00730B80"/>
    <w:rsid w:val="00730BFA"/>
    <w:rsid w:val="00731389"/>
    <w:rsid w:val="007316B7"/>
    <w:rsid w:val="007318F5"/>
    <w:rsid w:val="00731F48"/>
    <w:rsid w:val="00731F8A"/>
    <w:rsid w:val="007322EB"/>
    <w:rsid w:val="00732DDC"/>
    <w:rsid w:val="00733168"/>
    <w:rsid w:val="007332AD"/>
    <w:rsid w:val="0073395F"/>
    <w:rsid w:val="007339B4"/>
    <w:rsid w:val="00733BDC"/>
    <w:rsid w:val="00733FA3"/>
    <w:rsid w:val="007340D3"/>
    <w:rsid w:val="00734561"/>
    <w:rsid w:val="00734775"/>
    <w:rsid w:val="007347AD"/>
    <w:rsid w:val="00734DD7"/>
    <w:rsid w:val="0073510F"/>
    <w:rsid w:val="0073548B"/>
    <w:rsid w:val="007354A1"/>
    <w:rsid w:val="0073581F"/>
    <w:rsid w:val="00735B15"/>
    <w:rsid w:val="00735C5B"/>
    <w:rsid w:val="00735D48"/>
    <w:rsid w:val="00735E67"/>
    <w:rsid w:val="00736296"/>
    <w:rsid w:val="00736403"/>
    <w:rsid w:val="00736503"/>
    <w:rsid w:val="007368AE"/>
    <w:rsid w:val="00736D99"/>
    <w:rsid w:val="00736F0C"/>
    <w:rsid w:val="007375C4"/>
    <w:rsid w:val="00737C03"/>
    <w:rsid w:val="00737F7C"/>
    <w:rsid w:val="00737FEF"/>
    <w:rsid w:val="00740494"/>
    <w:rsid w:val="00740820"/>
    <w:rsid w:val="00740A78"/>
    <w:rsid w:val="00740F42"/>
    <w:rsid w:val="00741038"/>
    <w:rsid w:val="007417F4"/>
    <w:rsid w:val="00741C9D"/>
    <w:rsid w:val="00741D07"/>
    <w:rsid w:val="007421B5"/>
    <w:rsid w:val="007426A0"/>
    <w:rsid w:val="007427A8"/>
    <w:rsid w:val="00742B19"/>
    <w:rsid w:val="00742DB0"/>
    <w:rsid w:val="00742E88"/>
    <w:rsid w:val="00742F2D"/>
    <w:rsid w:val="007430A3"/>
    <w:rsid w:val="00743516"/>
    <w:rsid w:val="007445F4"/>
    <w:rsid w:val="0074481E"/>
    <w:rsid w:val="0074544C"/>
    <w:rsid w:val="00745799"/>
    <w:rsid w:val="00745A97"/>
    <w:rsid w:val="007468CB"/>
    <w:rsid w:val="00746CC4"/>
    <w:rsid w:val="00746D0D"/>
    <w:rsid w:val="00746DE3"/>
    <w:rsid w:val="00746E36"/>
    <w:rsid w:val="007473EA"/>
    <w:rsid w:val="007478D0"/>
    <w:rsid w:val="00750066"/>
    <w:rsid w:val="00750256"/>
    <w:rsid w:val="0075059E"/>
    <w:rsid w:val="007508A1"/>
    <w:rsid w:val="00750B2A"/>
    <w:rsid w:val="00750EC0"/>
    <w:rsid w:val="00750F75"/>
    <w:rsid w:val="00751045"/>
    <w:rsid w:val="0075117D"/>
    <w:rsid w:val="007513DC"/>
    <w:rsid w:val="007515A0"/>
    <w:rsid w:val="0075172E"/>
    <w:rsid w:val="00751AF7"/>
    <w:rsid w:val="00752240"/>
    <w:rsid w:val="0075296F"/>
    <w:rsid w:val="00752A91"/>
    <w:rsid w:val="00752B4A"/>
    <w:rsid w:val="00752D44"/>
    <w:rsid w:val="007532C1"/>
    <w:rsid w:val="00753780"/>
    <w:rsid w:val="00753BB7"/>
    <w:rsid w:val="007548CA"/>
    <w:rsid w:val="007549A0"/>
    <w:rsid w:val="00754E2C"/>
    <w:rsid w:val="00754FB5"/>
    <w:rsid w:val="007550DB"/>
    <w:rsid w:val="0075525F"/>
    <w:rsid w:val="007556B1"/>
    <w:rsid w:val="007556CB"/>
    <w:rsid w:val="0075578F"/>
    <w:rsid w:val="007558C6"/>
    <w:rsid w:val="00755953"/>
    <w:rsid w:val="00755967"/>
    <w:rsid w:val="00755FF8"/>
    <w:rsid w:val="007560AE"/>
    <w:rsid w:val="00756214"/>
    <w:rsid w:val="00756413"/>
    <w:rsid w:val="007565A9"/>
    <w:rsid w:val="007565FC"/>
    <w:rsid w:val="00756ABB"/>
    <w:rsid w:val="00756BDE"/>
    <w:rsid w:val="00756F4B"/>
    <w:rsid w:val="0075716D"/>
    <w:rsid w:val="0075749E"/>
    <w:rsid w:val="00757872"/>
    <w:rsid w:val="00757C72"/>
    <w:rsid w:val="007606EC"/>
    <w:rsid w:val="007608BB"/>
    <w:rsid w:val="00760C80"/>
    <w:rsid w:val="00760F8F"/>
    <w:rsid w:val="00761270"/>
    <w:rsid w:val="0076144E"/>
    <w:rsid w:val="00761614"/>
    <w:rsid w:val="00761706"/>
    <w:rsid w:val="00761C62"/>
    <w:rsid w:val="00762586"/>
    <w:rsid w:val="0076360D"/>
    <w:rsid w:val="00763838"/>
    <w:rsid w:val="00763C7B"/>
    <w:rsid w:val="00764090"/>
    <w:rsid w:val="0076414F"/>
    <w:rsid w:val="00764DA5"/>
    <w:rsid w:val="00765223"/>
    <w:rsid w:val="007653AA"/>
    <w:rsid w:val="00765614"/>
    <w:rsid w:val="00765A56"/>
    <w:rsid w:val="00765A8E"/>
    <w:rsid w:val="0076600E"/>
    <w:rsid w:val="007660CF"/>
    <w:rsid w:val="007660E2"/>
    <w:rsid w:val="007667A1"/>
    <w:rsid w:val="007667BC"/>
    <w:rsid w:val="007668E2"/>
    <w:rsid w:val="00766913"/>
    <w:rsid w:val="00766D7B"/>
    <w:rsid w:val="00766FBB"/>
    <w:rsid w:val="0076739A"/>
    <w:rsid w:val="007677B0"/>
    <w:rsid w:val="007701DB"/>
    <w:rsid w:val="00770409"/>
    <w:rsid w:val="00770824"/>
    <w:rsid w:val="007709D6"/>
    <w:rsid w:val="00770B2D"/>
    <w:rsid w:val="00770DA5"/>
    <w:rsid w:val="00770FA4"/>
    <w:rsid w:val="00771B32"/>
    <w:rsid w:val="00771FC6"/>
    <w:rsid w:val="0077223F"/>
    <w:rsid w:val="0077243F"/>
    <w:rsid w:val="0077250C"/>
    <w:rsid w:val="00772607"/>
    <w:rsid w:val="007727AE"/>
    <w:rsid w:val="00772B34"/>
    <w:rsid w:val="00772D8B"/>
    <w:rsid w:val="007733C5"/>
    <w:rsid w:val="007736E7"/>
    <w:rsid w:val="007737D6"/>
    <w:rsid w:val="00773A86"/>
    <w:rsid w:val="00774526"/>
    <w:rsid w:val="00774572"/>
    <w:rsid w:val="007747CB"/>
    <w:rsid w:val="00774D5A"/>
    <w:rsid w:val="00775089"/>
    <w:rsid w:val="00775A71"/>
    <w:rsid w:val="0077610F"/>
    <w:rsid w:val="0077684B"/>
    <w:rsid w:val="007768B5"/>
    <w:rsid w:val="007769D8"/>
    <w:rsid w:val="00776AFA"/>
    <w:rsid w:val="007774B3"/>
    <w:rsid w:val="007776EE"/>
    <w:rsid w:val="0077781F"/>
    <w:rsid w:val="00777B9F"/>
    <w:rsid w:val="0078063E"/>
    <w:rsid w:val="00781254"/>
    <w:rsid w:val="0078246C"/>
    <w:rsid w:val="00782977"/>
    <w:rsid w:val="00782A3C"/>
    <w:rsid w:val="00782AE5"/>
    <w:rsid w:val="00782F06"/>
    <w:rsid w:val="007831CE"/>
    <w:rsid w:val="0078331F"/>
    <w:rsid w:val="0078341C"/>
    <w:rsid w:val="007834B8"/>
    <w:rsid w:val="007840A0"/>
    <w:rsid w:val="00784146"/>
    <w:rsid w:val="007842A1"/>
    <w:rsid w:val="007842A5"/>
    <w:rsid w:val="00784813"/>
    <w:rsid w:val="0078484B"/>
    <w:rsid w:val="007859E0"/>
    <w:rsid w:val="00785A3A"/>
    <w:rsid w:val="00785D95"/>
    <w:rsid w:val="00785F01"/>
    <w:rsid w:val="007864AE"/>
    <w:rsid w:val="007868CE"/>
    <w:rsid w:val="00786942"/>
    <w:rsid w:val="00786ECB"/>
    <w:rsid w:val="007878D4"/>
    <w:rsid w:val="00787990"/>
    <w:rsid w:val="00787AEF"/>
    <w:rsid w:val="00787BC5"/>
    <w:rsid w:val="00787DF8"/>
    <w:rsid w:val="00787EA5"/>
    <w:rsid w:val="0079007F"/>
    <w:rsid w:val="00790228"/>
    <w:rsid w:val="0079045B"/>
    <w:rsid w:val="007908D4"/>
    <w:rsid w:val="007909ED"/>
    <w:rsid w:val="00790A35"/>
    <w:rsid w:val="00791076"/>
    <w:rsid w:val="007913AB"/>
    <w:rsid w:val="00791809"/>
    <w:rsid w:val="00791AB4"/>
    <w:rsid w:val="00792128"/>
    <w:rsid w:val="007921F6"/>
    <w:rsid w:val="007923FF"/>
    <w:rsid w:val="00792B6F"/>
    <w:rsid w:val="00792C26"/>
    <w:rsid w:val="00792EEA"/>
    <w:rsid w:val="007932BC"/>
    <w:rsid w:val="007937C1"/>
    <w:rsid w:val="00793BFA"/>
    <w:rsid w:val="00793C5A"/>
    <w:rsid w:val="00793C75"/>
    <w:rsid w:val="00793CD7"/>
    <w:rsid w:val="00794105"/>
    <w:rsid w:val="007942E3"/>
    <w:rsid w:val="00794B75"/>
    <w:rsid w:val="00794B95"/>
    <w:rsid w:val="007951B0"/>
    <w:rsid w:val="007953F9"/>
    <w:rsid w:val="007956A1"/>
    <w:rsid w:val="00795845"/>
    <w:rsid w:val="00795C2F"/>
    <w:rsid w:val="00795DE4"/>
    <w:rsid w:val="0079655E"/>
    <w:rsid w:val="007966C6"/>
    <w:rsid w:val="0079677F"/>
    <w:rsid w:val="00796E7E"/>
    <w:rsid w:val="00796ECC"/>
    <w:rsid w:val="007973BB"/>
    <w:rsid w:val="00797798"/>
    <w:rsid w:val="007977DE"/>
    <w:rsid w:val="007A0392"/>
    <w:rsid w:val="007A040E"/>
    <w:rsid w:val="007A0503"/>
    <w:rsid w:val="007A0727"/>
    <w:rsid w:val="007A09FA"/>
    <w:rsid w:val="007A10D1"/>
    <w:rsid w:val="007A114B"/>
    <w:rsid w:val="007A11BD"/>
    <w:rsid w:val="007A1284"/>
    <w:rsid w:val="007A12C9"/>
    <w:rsid w:val="007A153E"/>
    <w:rsid w:val="007A16C8"/>
    <w:rsid w:val="007A1847"/>
    <w:rsid w:val="007A1BAC"/>
    <w:rsid w:val="007A200A"/>
    <w:rsid w:val="007A2359"/>
    <w:rsid w:val="007A23BB"/>
    <w:rsid w:val="007A2F03"/>
    <w:rsid w:val="007A3936"/>
    <w:rsid w:val="007A3EA9"/>
    <w:rsid w:val="007A4530"/>
    <w:rsid w:val="007A4764"/>
    <w:rsid w:val="007A4F4F"/>
    <w:rsid w:val="007A56D7"/>
    <w:rsid w:val="007A5FF0"/>
    <w:rsid w:val="007A6080"/>
    <w:rsid w:val="007A62F6"/>
    <w:rsid w:val="007A6DE7"/>
    <w:rsid w:val="007A7114"/>
    <w:rsid w:val="007A760C"/>
    <w:rsid w:val="007A77F4"/>
    <w:rsid w:val="007A7D74"/>
    <w:rsid w:val="007B071E"/>
    <w:rsid w:val="007B07EB"/>
    <w:rsid w:val="007B0BC8"/>
    <w:rsid w:val="007B104E"/>
    <w:rsid w:val="007B1316"/>
    <w:rsid w:val="007B1FDC"/>
    <w:rsid w:val="007B2825"/>
    <w:rsid w:val="007B2A45"/>
    <w:rsid w:val="007B2A62"/>
    <w:rsid w:val="007B2F71"/>
    <w:rsid w:val="007B303B"/>
    <w:rsid w:val="007B3396"/>
    <w:rsid w:val="007B54F7"/>
    <w:rsid w:val="007B5623"/>
    <w:rsid w:val="007B5936"/>
    <w:rsid w:val="007B5B17"/>
    <w:rsid w:val="007B5C60"/>
    <w:rsid w:val="007B5CB7"/>
    <w:rsid w:val="007B670A"/>
    <w:rsid w:val="007B6B19"/>
    <w:rsid w:val="007B729A"/>
    <w:rsid w:val="007B72CD"/>
    <w:rsid w:val="007B744D"/>
    <w:rsid w:val="007B79B0"/>
    <w:rsid w:val="007C0159"/>
    <w:rsid w:val="007C0CF5"/>
    <w:rsid w:val="007C118C"/>
    <w:rsid w:val="007C152F"/>
    <w:rsid w:val="007C1955"/>
    <w:rsid w:val="007C1BBB"/>
    <w:rsid w:val="007C21CB"/>
    <w:rsid w:val="007C220F"/>
    <w:rsid w:val="007C2430"/>
    <w:rsid w:val="007C288F"/>
    <w:rsid w:val="007C2D68"/>
    <w:rsid w:val="007C3132"/>
    <w:rsid w:val="007C3661"/>
    <w:rsid w:val="007C3F3D"/>
    <w:rsid w:val="007C425A"/>
    <w:rsid w:val="007C4565"/>
    <w:rsid w:val="007C46A6"/>
    <w:rsid w:val="007C491C"/>
    <w:rsid w:val="007C4F06"/>
    <w:rsid w:val="007C4F81"/>
    <w:rsid w:val="007C501A"/>
    <w:rsid w:val="007C57F4"/>
    <w:rsid w:val="007C58DE"/>
    <w:rsid w:val="007C5AA9"/>
    <w:rsid w:val="007C5AC9"/>
    <w:rsid w:val="007C5BA8"/>
    <w:rsid w:val="007C5D94"/>
    <w:rsid w:val="007C65AD"/>
    <w:rsid w:val="007C6AA3"/>
    <w:rsid w:val="007C6C37"/>
    <w:rsid w:val="007C6E83"/>
    <w:rsid w:val="007C702F"/>
    <w:rsid w:val="007C7AD3"/>
    <w:rsid w:val="007C7B7D"/>
    <w:rsid w:val="007D036A"/>
    <w:rsid w:val="007D0A0F"/>
    <w:rsid w:val="007D0B66"/>
    <w:rsid w:val="007D0B77"/>
    <w:rsid w:val="007D0C84"/>
    <w:rsid w:val="007D0FD4"/>
    <w:rsid w:val="007D1287"/>
    <w:rsid w:val="007D12D1"/>
    <w:rsid w:val="007D1351"/>
    <w:rsid w:val="007D148F"/>
    <w:rsid w:val="007D1D1A"/>
    <w:rsid w:val="007D1FF9"/>
    <w:rsid w:val="007D203A"/>
    <w:rsid w:val="007D203E"/>
    <w:rsid w:val="007D2201"/>
    <w:rsid w:val="007D2537"/>
    <w:rsid w:val="007D26CE"/>
    <w:rsid w:val="007D298C"/>
    <w:rsid w:val="007D3544"/>
    <w:rsid w:val="007D3DA9"/>
    <w:rsid w:val="007D45F9"/>
    <w:rsid w:val="007D47A4"/>
    <w:rsid w:val="007D47D6"/>
    <w:rsid w:val="007D48BF"/>
    <w:rsid w:val="007D495C"/>
    <w:rsid w:val="007D4A5A"/>
    <w:rsid w:val="007D522A"/>
    <w:rsid w:val="007D58BE"/>
    <w:rsid w:val="007D58C2"/>
    <w:rsid w:val="007D59D0"/>
    <w:rsid w:val="007D68B4"/>
    <w:rsid w:val="007D6DA6"/>
    <w:rsid w:val="007D6E45"/>
    <w:rsid w:val="007D702D"/>
    <w:rsid w:val="007D7854"/>
    <w:rsid w:val="007D7BC3"/>
    <w:rsid w:val="007D7CB0"/>
    <w:rsid w:val="007D7CB7"/>
    <w:rsid w:val="007E00D5"/>
    <w:rsid w:val="007E0395"/>
    <w:rsid w:val="007E0438"/>
    <w:rsid w:val="007E0EB4"/>
    <w:rsid w:val="007E1759"/>
    <w:rsid w:val="007E1B18"/>
    <w:rsid w:val="007E1C21"/>
    <w:rsid w:val="007E1D3D"/>
    <w:rsid w:val="007E2021"/>
    <w:rsid w:val="007E237C"/>
    <w:rsid w:val="007E25F8"/>
    <w:rsid w:val="007E2B08"/>
    <w:rsid w:val="007E31B6"/>
    <w:rsid w:val="007E37BF"/>
    <w:rsid w:val="007E37E6"/>
    <w:rsid w:val="007E3918"/>
    <w:rsid w:val="007E3CAC"/>
    <w:rsid w:val="007E3D2A"/>
    <w:rsid w:val="007E3D2B"/>
    <w:rsid w:val="007E403A"/>
    <w:rsid w:val="007E4536"/>
    <w:rsid w:val="007E4C17"/>
    <w:rsid w:val="007E4DC6"/>
    <w:rsid w:val="007E4F1B"/>
    <w:rsid w:val="007E5294"/>
    <w:rsid w:val="007E5549"/>
    <w:rsid w:val="007E59C6"/>
    <w:rsid w:val="007E5A0D"/>
    <w:rsid w:val="007E5C6D"/>
    <w:rsid w:val="007E639E"/>
    <w:rsid w:val="007E6411"/>
    <w:rsid w:val="007E66F4"/>
    <w:rsid w:val="007E6706"/>
    <w:rsid w:val="007E67FC"/>
    <w:rsid w:val="007E6AC8"/>
    <w:rsid w:val="007E6CD7"/>
    <w:rsid w:val="007E6FEA"/>
    <w:rsid w:val="007E736E"/>
    <w:rsid w:val="007E7468"/>
    <w:rsid w:val="007E7D79"/>
    <w:rsid w:val="007E7D9B"/>
    <w:rsid w:val="007E7EDD"/>
    <w:rsid w:val="007E7FF8"/>
    <w:rsid w:val="007F01F9"/>
    <w:rsid w:val="007F0B57"/>
    <w:rsid w:val="007F19F5"/>
    <w:rsid w:val="007F1AD1"/>
    <w:rsid w:val="007F1D51"/>
    <w:rsid w:val="007F202D"/>
    <w:rsid w:val="007F2645"/>
    <w:rsid w:val="007F2A5B"/>
    <w:rsid w:val="007F2C29"/>
    <w:rsid w:val="007F34DD"/>
    <w:rsid w:val="007F3549"/>
    <w:rsid w:val="007F3DDC"/>
    <w:rsid w:val="007F3F1A"/>
    <w:rsid w:val="007F43BD"/>
    <w:rsid w:val="007F43DF"/>
    <w:rsid w:val="007F47DB"/>
    <w:rsid w:val="007F4A91"/>
    <w:rsid w:val="007F52C5"/>
    <w:rsid w:val="007F66F2"/>
    <w:rsid w:val="007F6803"/>
    <w:rsid w:val="007F6B78"/>
    <w:rsid w:val="007F7052"/>
    <w:rsid w:val="007F735D"/>
    <w:rsid w:val="007F73B8"/>
    <w:rsid w:val="007F7786"/>
    <w:rsid w:val="007F7E51"/>
    <w:rsid w:val="008000DC"/>
    <w:rsid w:val="0080025E"/>
    <w:rsid w:val="00800409"/>
    <w:rsid w:val="0080091A"/>
    <w:rsid w:val="008009E7"/>
    <w:rsid w:val="00801062"/>
    <w:rsid w:val="008015AA"/>
    <w:rsid w:val="008015FC"/>
    <w:rsid w:val="00802084"/>
    <w:rsid w:val="0080208D"/>
    <w:rsid w:val="008022A7"/>
    <w:rsid w:val="008024A3"/>
    <w:rsid w:val="008028AB"/>
    <w:rsid w:val="008036E2"/>
    <w:rsid w:val="00804125"/>
    <w:rsid w:val="008046A5"/>
    <w:rsid w:val="00804BCD"/>
    <w:rsid w:val="00804E68"/>
    <w:rsid w:val="00805063"/>
    <w:rsid w:val="00805442"/>
    <w:rsid w:val="00805A24"/>
    <w:rsid w:val="00805B4B"/>
    <w:rsid w:val="00805FA1"/>
    <w:rsid w:val="0080673F"/>
    <w:rsid w:val="008068FD"/>
    <w:rsid w:val="00806E8C"/>
    <w:rsid w:val="008073FD"/>
    <w:rsid w:val="00807516"/>
    <w:rsid w:val="0080774E"/>
    <w:rsid w:val="00807FCF"/>
    <w:rsid w:val="00810AAE"/>
    <w:rsid w:val="00810F20"/>
    <w:rsid w:val="008112BA"/>
    <w:rsid w:val="00811368"/>
    <w:rsid w:val="008115F8"/>
    <w:rsid w:val="008116F7"/>
    <w:rsid w:val="00811A98"/>
    <w:rsid w:val="00811B22"/>
    <w:rsid w:val="0081206B"/>
    <w:rsid w:val="00812224"/>
    <w:rsid w:val="0081277D"/>
    <w:rsid w:val="0081287A"/>
    <w:rsid w:val="0081290B"/>
    <w:rsid w:val="00812C0F"/>
    <w:rsid w:val="00812C51"/>
    <w:rsid w:val="00812C5C"/>
    <w:rsid w:val="008130D8"/>
    <w:rsid w:val="00813458"/>
    <w:rsid w:val="008134F0"/>
    <w:rsid w:val="00813CD2"/>
    <w:rsid w:val="00814040"/>
    <w:rsid w:val="00814364"/>
    <w:rsid w:val="008148C4"/>
    <w:rsid w:val="0081491F"/>
    <w:rsid w:val="0081494D"/>
    <w:rsid w:val="00814A65"/>
    <w:rsid w:val="00814A6E"/>
    <w:rsid w:val="0081506F"/>
    <w:rsid w:val="00815241"/>
    <w:rsid w:val="0081565A"/>
    <w:rsid w:val="008159F4"/>
    <w:rsid w:val="00815E93"/>
    <w:rsid w:val="008163EB"/>
    <w:rsid w:val="0081665F"/>
    <w:rsid w:val="0081696D"/>
    <w:rsid w:val="00816B01"/>
    <w:rsid w:val="00816BAE"/>
    <w:rsid w:val="00816CE9"/>
    <w:rsid w:val="00816D1D"/>
    <w:rsid w:val="008170AE"/>
    <w:rsid w:val="008176D6"/>
    <w:rsid w:val="008179FD"/>
    <w:rsid w:val="00817D66"/>
    <w:rsid w:val="00820127"/>
    <w:rsid w:val="008205B8"/>
    <w:rsid w:val="00820E3E"/>
    <w:rsid w:val="00820FF0"/>
    <w:rsid w:val="00821C29"/>
    <w:rsid w:val="00822094"/>
    <w:rsid w:val="0082277E"/>
    <w:rsid w:val="00822AE8"/>
    <w:rsid w:val="00823684"/>
    <w:rsid w:val="00823B80"/>
    <w:rsid w:val="00823BA4"/>
    <w:rsid w:val="00824053"/>
    <w:rsid w:val="008241A7"/>
    <w:rsid w:val="008241BC"/>
    <w:rsid w:val="008243D2"/>
    <w:rsid w:val="0082461A"/>
    <w:rsid w:val="00824AD0"/>
    <w:rsid w:val="00824BE0"/>
    <w:rsid w:val="00824D7C"/>
    <w:rsid w:val="00824D7D"/>
    <w:rsid w:val="00825425"/>
    <w:rsid w:val="008254FA"/>
    <w:rsid w:val="0082592F"/>
    <w:rsid w:val="008259CC"/>
    <w:rsid w:val="008261E8"/>
    <w:rsid w:val="008263C6"/>
    <w:rsid w:val="0082687F"/>
    <w:rsid w:val="00827261"/>
    <w:rsid w:val="008272C0"/>
    <w:rsid w:val="008272C8"/>
    <w:rsid w:val="00827616"/>
    <w:rsid w:val="0082783E"/>
    <w:rsid w:val="00827B95"/>
    <w:rsid w:val="00827C66"/>
    <w:rsid w:val="008301F8"/>
    <w:rsid w:val="008303A0"/>
    <w:rsid w:val="0083058A"/>
    <w:rsid w:val="00830A66"/>
    <w:rsid w:val="00830F97"/>
    <w:rsid w:val="00831308"/>
    <w:rsid w:val="008313BD"/>
    <w:rsid w:val="008326CA"/>
    <w:rsid w:val="008327B8"/>
    <w:rsid w:val="008330AD"/>
    <w:rsid w:val="008331C5"/>
    <w:rsid w:val="008335D6"/>
    <w:rsid w:val="00833712"/>
    <w:rsid w:val="0083376F"/>
    <w:rsid w:val="0083384A"/>
    <w:rsid w:val="008339EE"/>
    <w:rsid w:val="00833D19"/>
    <w:rsid w:val="00833E43"/>
    <w:rsid w:val="0083404D"/>
    <w:rsid w:val="008341C2"/>
    <w:rsid w:val="00834779"/>
    <w:rsid w:val="00834EB6"/>
    <w:rsid w:val="00835236"/>
    <w:rsid w:val="0083523E"/>
    <w:rsid w:val="0083529A"/>
    <w:rsid w:val="00835568"/>
    <w:rsid w:val="00835E59"/>
    <w:rsid w:val="00836051"/>
    <w:rsid w:val="00836129"/>
    <w:rsid w:val="008366FB"/>
    <w:rsid w:val="00836D6D"/>
    <w:rsid w:val="008372F2"/>
    <w:rsid w:val="00837318"/>
    <w:rsid w:val="00837488"/>
    <w:rsid w:val="00837565"/>
    <w:rsid w:val="0084010D"/>
    <w:rsid w:val="0084031A"/>
    <w:rsid w:val="0084039B"/>
    <w:rsid w:val="0084056E"/>
    <w:rsid w:val="0084080E"/>
    <w:rsid w:val="00840AF4"/>
    <w:rsid w:val="00840D31"/>
    <w:rsid w:val="00840E3B"/>
    <w:rsid w:val="00841110"/>
    <w:rsid w:val="008412E3"/>
    <w:rsid w:val="008425E8"/>
    <w:rsid w:val="008426FD"/>
    <w:rsid w:val="0084304E"/>
    <w:rsid w:val="0084340A"/>
    <w:rsid w:val="008436E3"/>
    <w:rsid w:val="0084385D"/>
    <w:rsid w:val="00843C3C"/>
    <w:rsid w:val="00843CDD"/>
    <w:rsid w:val="00844078"/>
    <w:rsid w:val="0084411C"/>
    <w:rsid w:val="008446BD"/>
    <w:rsid w:val="00844869"/>
    <w:rsid w:val="00844B51"/>
    <w:rsid w:val="008454B8"/>
    <w:rsid w:val="00845905"/>
    <w:rsid w:val="00845AAA"/>
    <w:rsid w:val="00845D37"/>
    <w:rsid w:val="00845DE5"/>
    <w:rsid w:val="0084603A"/>
    <w:rsid w:val="00846071"/>
    <w:rsid w:val="00846154"/>
    <w:rsid w:val="00846264"/>
    <w:rsid w:val="00846595"/>
    <w:rsid w:val="00846C05"/>
    <w:rsid w:val="00846DA4"/>
    <w:rsid w:val="00846F19"/>
    <w:rsid w:val="00847197"/>
    <w:rsid w:val="00847550"/>
    <w:rsid w:val="00847CF8"/>
    <w:rsid w:val="008500ED"/>
    <w:rsid w:val="00850289"/>
    <w:rsid w:val="008506D5"/>
    <w:rsid w:val="00850B5E"/>
    <w:rsid w:val="00851403"/>
    <w:rsid w:val="00851BF2"/>
    <w:rsid w:val="008528AC"/>
    <w:rsid w:val="00852A9C"/>
    <w:rsid w:val="00852D4F"/>
    <w:rsid w:val="00852E0C"/>
    <w:rsid w:val="00852F11"/>
    <w:rsid w:val="00852F2C"/>
    <w:rsid w:val="00853749"/>
    <w:rsid w:val="00853EC2"/>
    <w:rsid w:val="00853FC3"/>
    <w:rsid w:val="008540D3"/>
    <w:rsid w:val="008542A6"/>
    <w:rsid w:val="008562EB"/>
    <w:rsid w:val="00856629"/>
    <w:rsid w:val="008567D0"/>
    <w:rsid w:val="008569A9"/>
    <w:rsid w:val="00856BC9"/>
    <w:rsid w:val="00856CDB"/>
    <w:rsid w:val="00856D96"/>
    <w:rsid w:val="00856F4D"/>
    <w:rsid w:val="0085727E"/>
    <w:rsid w:val="00857388"/>
    <w:rsid w:val="0085741A"/>
    <w:rsid w:val="0085799B"/>
    <w:rsid w:val="0086026C"/>
    <w:rsid w:val="008602F7"/>
    <w:rsid w:val="00860AF0"/>
    <w:rsid w:val="00860D9C"/>
    <w:rsid w:val="008617BB"/>
    <w:rsid w:val="00861B13"/>
    <w:rsid w:val="00862224"/>
    <w:rsid w:val="008624FC"/>
    <w:rsid w:val="00862576"/>
    <w:rsid w:val="00862B3F"/>
    <w:rsid w:val="008632F8"/>
    <w:rsid w:val="008636E7"/>
    <w:rsid w:val="008639A5"/>
    <w:rsid w:val="008639BE"/>
    <w:rsid w:val="00863A15"/>
    <w:rsid w:val="00863B25"/>
    <w:rsid w:val="00863C6A"/>
    <w:rsid w:val="00863F3E"/>
    <w:rsid w:val="0086424C"/>
    <w:rsid w:val="00864675"/>
    <w:rsid w:val="008647A8"/>
    <w:rsid w:val="00864AB6"/>
    <w:rsid w:val="00864B72"/>
    <w:rsid w:val="00864DC4"/>
    <w:rsid w:val="00864E90"/>
    <w:rsid w:val="008650DC"/>
    <w:rsid w:val="00865355"/>
    <w:rsid w:val="00865419"/>
    <w:rsid w:val="00865BC9"/>
    <w:rsid w:val="00865D66"/>
    <w:rsid w:val="00865E54"/>
    <w:rsid w:val="0086637F"/>
    <w:rsid w:val="00866435"/>
    <w:rsid w:val="008669BB"/>
    <w:rsid w:val="008677DC"/>
    <w:rsid w:val="00867D66"/>
    <w:rsid w:val="00867FFC"/>
    <w:rsid w:val="008706BC"/>
    <w:rsid w:val="00870825"/>
    <w:rsid w:val="0087118F"/>
    <w:rsid w:val="00871700"/>
    <w:rsid w:val="0087200B"/>
    <w:rsid w:val="00872427"/>
    <w:rsid w:val="00872DB8"/>
    <w:rsid w:val="00872FF1"/>
    <w:rsid w:val="00873022"/>
    <w:rsid w:val="00873131"/>
    <w:rsid w:val="00873151"/>
    <w:rsid w:val="008734B2"/>
    <w:rsid w:val="008738E9"/>
    <w:rsid w:val="008740C7"/>
    <w:rsid w:val="00874196"/>
    <w:rsid w:val="00874516"/>
    <w:rsid w:val="00874925"/>
    <w:rsid w:val="00874B0C"/>
    <w:rsid w:val="00874F1E"/>
    <w:rsid w:val="00875391"/>
    <w:rsid w:val="0087551A"/>
    <w:rsid w:val="008755AA"/>
    <w:rsid w:val="00875832"/>
    <w:rsid w:val="0087586F"/>
    <w:rsid w:val="00875DAA"/>
    <w:rsid w:val="00876005"/>
    <w:rsid w:val="0087662F"/>
    <w:rsid w:val="00876681"/>
    <w:rsid w:val="00876BD0"/>
    <w:rsid w:val="0087791F"/>
    <w:rsid w:val="008800F3"/>
    <w:rsid w:val="0088029D"/>
    <w:rsid w:val="008802A0"/>
    <w:rsid w:val="0088063A"/>
    <w:rsid w:val="00880C3B"/>
    <w:rsid w:val="00880D42"/>
    <w:rsid w:val="008815F2"/>
    <w:rsid w:val="00881B14"/>
    <w:rsid w:val="00881C74"/>
    <w:rsid w:val="00882D8B"/>
    <w:rsid w:val="00882EDA"/>
    <w:rsid w:val="008830E1"/>
    <w:rsid w:val="00883463"/>
    <w:rsid w:val="00883B54"/>
    <w:rsid w:val="00883F5E"/>
    <w:rsid w:val="008841CD"/>
    <w:rsid w:val="00884D71"/>
    <w:rsid w:val="00885557"/>
    <w:rsid w:val="00885BF6"/>
    <w:rsid w:val="00885CE2"/>
    <w:rsid w:val="00885E42"/>
    <w:rsid w:val="008863D5"/>
    <w:rsid w:val="008866B0"/>
    <w:rsid w:val="00886728"/>
    <w:rsid w:val="00886C22"/>
    <w:rsid w:val="00886D70"/>
    <w:rsid w:val="008870D3"/>
    <w:rsid w:val="00887274"/>
    <w:rsid w:val="0088735A"/>
    <w:rsid w:val="008873B0"/>
    <w:rsid w:val="008876B3"/>
    <w:rsid w:val="00887A91"/>
    <w:rsid w:val="0089079B"/>
    <w:rsid w:val="00890CF8"/>
    <w:rsid w:val="00890DA3"/>
    <w:rsid w:val="00890E09"/>
    <w:rsid w:val="0089101E"/>
    <w:rsid w:val="008914B3"/>
    <w:rsid w:val="00891580"/>
    <w:rsid w:val="00891B47"/>
    <w:rsid w:val="008921FD"/>
    <w:rsid w:val="0089239B"/>
    <w:rsid w:val="00892749"/>
    <w:rsid w:val="00892763"/>
    <w:rsid w:val="00892776"/>
    <w:rsid w:val="00892788"/>
    <w:rsid w:val="008929F5"/>
    <w:rsid w:val="00893089"/>
    <w:rsid w:val="00893417"/>
    <w:rsid w:val="008936EB"/>
    <w:rsid w:val="008939F9"/>
    <w:rsid w:val="00893D99"/>
    <w:rsid w:val="00893F38"/>
    <w:rsid w:val="00894B6E"/>
    <w:rsid w:val="0089568C"/>
    <w:rsid w:val="00895C33"/>
    <w:rsid w:val="00895C79"/>
    <w:rsid w:val="00895CBD"/>
    <w:rsid w:val="00895F34"/>
    <w:rsid w:val="00896857"/>
    <w:rsid w:val="00896D4D"/>
    <w:rsid w:val="00896F8D"/>
    <w:rsid w:val="00897026"/>
    <w:rsid w:val="00897A13"/>
    <w:rsid w:val="00897A9D"/>
    <w:rsid w:val="00897AD5"/>
    <w:rsid w:val="00897D53"/>
    <w:rsid w:val="008A00B0"/>
    <w:rsid w:val="008A065B"/>
    <w:rsid w:val="008A06B0"/>
    <w:rsid w:val="008A0A22"/>
    <w:rsid w:val="008A13FC"/>
    <w:rsid w:val="008A1B65"/>
    <w:rsid w:val="008A1F9B"/>
    <w:rsid w:val="008A2649"/>
    <w:rsid w:val="008A28BE"/>
    <w:rsid w:val="008A293B"/>
    <w:rsid w:val="008A293C"/>
    <w:rsid w:val="008A3124"/>
    <w:rsid w:val="008A31A3"/>
    <w:rsid w:val="008A3223"/>
    <w:rsid w:val="008A32AB"/>
    <w:rsid w:val="008A3350"/>
    <w:rsid w:val="008A34EB"/>
    <w:rsid w:val="008A3E3D"/>
    <w:rsid w:val="008A407F"/>
    <w:rsid w:val="008A488A"/>
    <w:rsid w:val="008A4D1D"/>
    <w:rsid w:val="008A54DD"/>
    <w:rsid w:val="008A623C"/>
    <w:rsid w:val="008A66A1"/>
    <w:rsid w:val="008A6A3A"/>
    <w:rsid w:val="008A6E48"/>
    <w:rsid w:val="008A6EA0"/>
    <w:rsid w:val="008A7369"/>
    <w:rsid w:val="008A7396"/>
    <w:rsid w:val="008A7541"/>
    <w:rsid w:val="008A780F"/>
    <w:rsid w:val="008A7A16"/>
    <w:rsid w:val="008A7F41"/>
    <w:rsid w:val="008A7FE2"/>
    <w:rsid w:val="008B0457"/>
    <w:rsid w:val="008B0574"/>
    <w:rsid w:val="008B0575"/>
    <w:rsid w:val="008B0D42"/>
    <w:rsid w:val="008B0F63"/>
    <w:rsid w:val="008B1101"/>
    <w:rsid w:val="008B13E0"/>
    <w:rsid w:val="008B1FBE"/>
    <w:rsid w:val="008B22A7"/>
    <w:rsid w:val="008B2EF0"/>
    <w:rsid w:val="008B364A"/>
    <w:rsid w:val="008B36E6"/>
    <w:rsid w:val="008B3783"/>
    <w:rsid w:val="008B398D"/>
    <w:rsid w:val="008B3A5D"/>
    <w:rsid w:val="008B3FB9"/>
    <w:rsid w:val="008B4385"/>
    <w:rsid w:val="008B46F9"/>
    <w:rsid w:val="008B53D5"/>
    <w:rsid w:val="008B5543"/>
    <w:rsid w:val="008B5683"/>
    <w:rsid w:val="008B5804"/>
    <w:rsid w:val="008B58AD"/>
    <w:rsid w:val="008B58BD"/>
    <w:rsid w:val="008B59A3"/>
    <w:rsid w:val="008B5A82"/>
    <w:rsid w:val="008B6393"/>
    <w:rsid w:val="008B649A"/>
    <w:rsid w:val="008B65E1"/>
    <w:rsid w:val="008B68C3"/>
    <w:rsid w:val="008B787D"/>
    <w:rsid w:val="008B7931"/>
    <w:rsid w:val="008B7AC2"/>
    <w:rsid w:val="008B7E4E"/>
    <w:rsid w:val="008C0036"/>
    <w:rsid w:val="008C01EE"/>
    <w:rsid w:val="008C05E9"/>
    <w:rsid w:val="008C06AB"/>
    <w:rsid w:val="008C0A09"/>
    <w:rsid w:val="008C0DEB"/>
    <w:rsid w:val="008C1127"/>
    <w:rsid w:val="008C1422"/>
    <w:rsid w:val="008C14CA"/>
    <w:rsid w:val="008C1A6F"/>
    <w:rsid w:val="008C2128"/>
    <w:rsid w:val="008C30F5"/>
    <w:rsid w:val="008C34DA"/>
    <w:rsid w:val="008C35AC"/>
    <w:rsid w:val="008C3A3C"/>
    <w:rsid w:val="008C3A9D"/>
    <w:rsid w:val="008C3B73"/>
    <w:rsid w:val="008C4483"/>
    <w:rsid w:val="008C4BE8"/>
    <w:rsid w:val="008C4C9E"/>
    <w:rsid w:val="008C4CBC"/>
    <w:rsid w:val="008C51B0"/>
    <w:rsid w:val="008C5677"/>
    <w:rsid w:val="008C58EE"/>
    <w:rsid w:val="008C5B01"/>
    <w:rsid w:val="008C5EA3"/>
    <w:rsid w:val="008C61F0"/>
    <w:rsid w:val="008C6216"/>
    <w:rsid w:val="008C649D"/>
    <w:rsid w:val="008C6A09"/>
    <w:rsid w:val="008C6ADE"/>
    <w:rsid w:val="008C6E99"/>
    <w:rsid w:val="008C731D"/>
    <w:rsid w:val="008C7362"/>
    <w:rsid w:val="008C7709"/>
    <w:rsid w:val="008C7CD9"/>
    <w:rsid w:val="008D00C2"/>
    <w:rsid w:val="008D0866"/>
    <w:rsid w:val="008D09DB"/>
    <w:rsid w:val="008D0E53"/>
    <w:rsid w:val="008D0FDD"/>
    <w:rsid w:val="008D10DB"/>
    <w:rsid w:val="008D1149"/>
    <w:rsid w:val="008D1E9C"/>
    <w:rsid w:val="008D1EAD"/>
    <w:rsid w:val="008D210E"/>
    <w:rsid w:val="008D26B0"/>
    <w:rsid w:val="008D2AF3"/>
    <w:rsid w:val="008D2CD2"/>
    <w:rsid w:val="008D2EC1"/>
    <w:rsid w:val="008D3199"/>
    <w:rsid w:val="008D39E9"/>
    <w:rsid w:val="008D3F3B"/>
    <w:rsid w:val="008D4556"/>
    <w:rsid w:val="008D465A"/>
    <w:rsid w:val="008D4838"/>
    <w:rsid w:val="008D48E7"/>
    <w:rsid w:val="008D4D03"/>
    <w:rsid w:val="008D4D90"/>
    <w:rsid w:val="008D4DA3"/>
    <w:rsid w:val="008D4F47"/>
    <w:rsid w:val="008D4FC6"/>
    <w:rsid w:val="008D5208"/>
    <w:rsid w:val="008D5210"/>
    <w:rsid w:val="008D5422"/>
    <w:rsid w:val="008D55B9"/>
    <w:rsid w:val="008D63E1"/>
    <w:rsid w:val="008D6641"/>
    <w:rsid w:val="008D6909"/>
    <w:rsid w:val="008D6D90"/>
    <w:rsid w:val="008D71E1"/>
    <w:rsid w:val="008D727E"/>
    <w:rsid w:val="008D72C2"/>
    <w:rsid w:val="008D7916"/>
    <w:rsid w:val="008D79A5"/>
    <w:rsid w:val="008E0000"/>
    <w:rsid w:val="008E000B"/>
    <w:rsid w:val="008E046D"/>
    <w:rsid w:val="008E15B2"/>
    <w:rsid w:val="008E1D3D"/>
    <w:rsid w:val="008E1E48"/>
    <w:rsid w:val="008E1FB9"/>
    <w:rsid w:val="008E2D05"/>
    <w:rsid w:val="008E32C6"/>
    <w:rsid w:val="008E3F3D"/>
    <w:rsid w:val="008E3F91"/>
    <w:rsid w:val="008E4745"/>
    <w:rsid w:val="008E4CE8"/>
    <w:rsid w:val="008E5E34"/>
    <w:rsid w:val="008E5E3A"/>
    <w:rsid w:val="008E62E2"/>
    <w:rsid w:val="008E6443"/>
    <w:rsid w:val="008E6661"/>
    <w:rsid w:val="008F06D5"/>
    <w:rsid w:val="008F0C4D"/>
    <w:rsid w:val="008F0D37"/>
    <w:rsid w:val="008F10B0"/>
    <w:rsid w:val="008F1229"/>
    <w:rsid w:val="008F126D"/>
    <w:rsid w:val="008F162F"/>
    <w:rsid w:val="008F1949"/>
    <w:rsid w:val="008F1C0E"/>
    <w:rsid w:val="008F1D58"/>
    <w:rsid w:val="008F1E67"/>
    <w:rsid w:val="008F1F0B"/>
    <w:rsid w:val="008F24BE"/>
    <w:rsid w:val="008F2B4E"/>
    <w:rsid w:val="008F2C4F"/>
    <w:rsid w:val="008F2FDC"/>
    <w:rsid w:val="008F31A0"/>
    <w:rsid w:val="008F31E5"/>
    <w:rsid w:val="008F3D5F"/>
    <w:rsid w:val="008F43C0"/>
    <w:rsid w:val="008F51EF"/>
    <w:rsid w:val="008F53E1"/>
    <w:rsid w:val="008F5691"/>
    <w:rsid w:val="008F58C2"/>
    <w:rsid w:val="008F599A"/>
    <w:rsid w:val="008F5D8E"/>
    <w:rsid w:val="008F5FAE"/>
    <w:rsid w:val="008F6573"/>
    <w:rsid w:val="008F6D58"/>
    <w:rsid w:val="008F6F34"/>
    <w:rsid w:val="008F7161"/>
    <w:rsid w:val="008F7A98"/>
    <w:rsid w:val="008F7C18"/>
    <w:rsid w:val="008F7EAD"/>
    <w:rsid w:val="00900206"/>
    <w:rsid w:val="00900B74"/>
    <w:rsid w:val="0090122A"/>
    <w:rsid w:val="009012A1"/>
    <w:rsid w:val="00901429"/>
    <w:rsid w:val="009016A5"/>
    <w:rsid w:val="00901B65"/>
    <w:rsid w:val="009025D2"/>
    <w:rsid w:val="00902668"/>
    <w:rsid w:val="009028CB"/>
    <w:rsid w:val="00902ED5"/>
    <w:rsid w:val="0090336E"/>
    <w:rsid w:val="009033A8"/>
    <w:rsid w:val="00903501"/>
    <w:rsid w:val="009035C4"/>
    <w:rsid w:val="00903E45"/>
    <w:rsid w:val="0090438B"/>
    <w:rsid w:val="00904393"/>
    <w:rsid w:val="009045C9"/>
    <w:rsid w:val="00904CC4"/>
    <w:rsid w:val="00904EDC"/>
    <w:rsid w:val="009053DF"/>
    <w:rsid w:val="0090552E"/>
    <w:rsid w:val="00905D7E"/>
    <w:rsid w:val="00905F28"/>
    <w:rsid w:val="009062BF"/>
    <w:rsid w:val="009063F1"/>
    <w:rsid w:val="009068E0"/>
    <w:rsid w:val="00906E19"/>
    <w:rsid w:val="00906F67"/>
    <w:rsid w:val="00906FC9"/>
    <w:rsid w:val="00907071"/>
    <w:rsid w:val="0090778C"/>
    <w:rsid w:val="00907EAC"/>
    <w:rsid w:val="00910122"/>
    <w:rsid w:val="00910389"/>
    <w:rsid w:val="009107E4"/>
    <w:rsid w:val="00910E7C"/>
    <w:rsid w:val="00911152"/>
    <w:rsid w:val="009115EB"/>
    <w:rsid w:val="00911750"/>
    <w:rsid w:val="00911AA8"/>
    <w:rsid w:val="00911BBC"/>
    <w:rsid w:val="00911C7D"/>
    <w:rsid w:val="00912151"/>
    <w:rsid w:val="0091228F"/>
    <w:rsid w:val="00912461"/>
    <w:rsid w:val="009126FD"/>
    <w:rsid w:val="00913066"/>
    <w:rsid w:val="00913ABD"/>
    <w:rsid w:val="00913ADF"/>
    <w:rsid w:val="0091433A"/>
    <w:rsid w:val="009146FC"/>
    <w:rsid w:val="00914B56"/>
    <w:rsid w:val="00914BBC"/>
    <w:rsid w:val="0091528B"/>
    <w:rsid w:val="009154A9"/>
    <w:rsid w:val="00915925"/>
    <w:rsid w:val="0091593B"/>
    <w:rsid w:val="009159B5"/>
    <w:rsid w:val="0091607D"/>
    <w:rsid w:val="009164D1"/>
    <w:rsid w:val="0091684A"/>
    <w:rsid w:val="00916B91"/>
    <w:rsid w:val="00916CE2"/>
    <w:rsid w:val="00916D66"/>
    <w:rsid w:val="00916DE0"/>
    <w:rsid w:val="009174BC"/>
    <w:rsid w:val="00917BE2"/>
    <w:rsid w:val="00917CD7"/>
    <w:rsid w:val="009203F3"/>
    <w:rsid w:val="00920526"/>
    <w:rsid w:val="009206E9"/>
    <w:rsid w:val="00920FFD"/>
    <w:rsid w:val="0092124C"/>
    <w:rsid w:val="0092126F"/>
    <w:rsid w:val="00921516"/>
    <w:rsid w:val="009217D9"/>
    <w:rsid w:val="00921B44"/>
    <w:rsid w:val="00921C79"/>
    <w:rsid w:val="0092204E"/>
    <w:rsid w:val="009221AC"/>
    <w:rsid w:val="0092227F"/>
    <w:rsid w:val="009223A3"/>
    <w:rsid w:val="009225E7"/>
    <w:rsid w:val="0092267D"/>
    <w:rsid w:val="00922CF5"/>
    <w:rsid w:val="00922EB3"/>
    <w:rsid w:val="00923670"/>
    <w:rsid w:val="00923A47"/>
    <w:rsid w:val="00923F27"/>
    <w:rsid w:val="009246C1"/>
    <w:rsid w:val="00924981"/>
    <w:rsid w:val="009249B0"/>
    <w:rsid w:val="00924BDB"/>
    <w:rsid w:val="00924C85"/>
    <w:rsid w:val="00924FA4"/>
    <w:rsid w:val="0092519F"/>
    <w:rsid w:val="0092548D"/>
    <w:rsid w:val="00925538"/>
    <w:rsid w:val="009255E4"/>
    <w:rsid w:val="009256E1"/>
    <w:rsid w:val="00925774"/>
    <w:rsid w:val="00925F27"/>
    <w:rsid w:val="00926C71"/>
    <w:rsid w:val="0092762E"/>
    <w:rsid w:val="00927A7E"/>
    <w:rsid w:val="00927D0F"/>
    <w:rsid w:val="00927DDA"/>
    <w:rsid w:val="009301AD"/>
    <w:rsid w:val="009307B4"/>
    <w:rsid w:val="00930CAF"/>
    <w:rsid w:val="00931077"/>
    <w:rsid w:val="00931141"/>
    <w:rsid w:val="009311B2"/>
    <w:rsid w:val="00931AD1"/>
    <w:rsid w:val="00932298"/>
    <w:rsid w:val="009328C8"/>
    <w:rsid w:val="00932959"/>
    <w:rsid w:val="00932F00"/>
    <w:rsid w:val="00933190"/>
    <w:rsid w:val="0093328E"/>
    <w:rsid w:val="0093338A"/>
    <w:rsid w:val="009334DB"/>
    <w:rsid w:val="0093358B"/>
    <w:rsid w:val="009341B6"/>
    <w:rsid w:val="00935006"/>
    <w:rsid w:val="009357F8"/>
    <w:rsid w:val="00935C01"/>
    <w:rsid w:val="00936C70"/>
    <w:rsid w:val="009371B7"/>
    <w:rsid w:val="009379BC"/>
    <w:rsid w:val="009379FC"/>
    <w:rsid w:val="00940E52"/>
    <w:rsid w:val="00940E96"/>
    <w:rsid w:val="009413B4"/>
    <w:rsid w:val="00941424"/>
    <w:rsid w:val="00941660"/>
    <w:rsid w:val="009416CC"/>
    <w:rsid w:val="009418E1"/>
    <w:rsid w:val="00941CFC"/>
    <w:rsid w:val="009422E7"/>
    <w:rsid w:val="009427FD"/>
    <w:rsid w:val="00942BE1"/>
    <w:rsid w:val="00943328"/>
    <w:rsid w:val="00943588"/>
    <w:rsid w:val="009435F5"/>
    <w:rsid w:val="009438CF"/>
    <w:rsid w:val="00943F0D"/>
    <w:rsid w:val="009446DF"/>
    <w:rsid w:val="009448B1"/>
    <w:rsid w:val="00944D16"/>
    <w:rsid w:val="0094502C"/>
    <w:rsid w:val="0094514C"/>
    <w:rsid w:val="009451C1"/>
    <w:rsid w:val="0094524A"/>
    <w:rsid w:val="00945790"/>
    <w:rsid w:val="0094604A"/>
    <w:rsid w:val="009461D5"/>
    <w:rsid w:val="00946913"/>
    <w:rsid w:val="009469A6"/>
    <w:rsid w:val="0094737E"/>
    <w:rsid w:val="009477BD"/>
    <w:rsid w:val="00947AAE"/>
    <w:rsid w:val="00947BA4"/>
    <w:rsid w:val="00947D1E"/>
    <w:rsid w:val="00947E87"/>
    <w:rsid w:val="00947FF2"/>
    <w:rsid w:val="00950254"/>
    <w:rsid w:val="009504CF"/>
    <w:rsid w:val="00950947"/>
    <w:rsid w:val="00950BBF"/>
    <w:rsid w:val="009512C7"/>
    <w:rsid w:val="0095168F"/>
    <w:rsid w:val="00951843"/>
    <w:rsid w:val="0095211B"/>
    <w:rsid w:val="009522EA"/>
    <w:rsid w:val="00952486"/>
    <w:rsid w:val="009527D8"/>
    <w:rsid w:val="00952A13"/>
    <w:rsid w:val="00952EFA"/>
    <w:rsid w:val="0095303C"/>
    <w:rsid w:val="00953704"/>
    <w:rsid w:val="0095377D"/>
    <w:rsid w:val="009548E1"/>
    <w:rsid w:val="00954915"/>
    <w:rsid w:val="00954F61"/>
    <w:rsid w:val="00955156"/>
    <w:rsid w:val="00955747"/>
    <w:rsid w:val="0095590E"/>
    <w:rsid w:val="00955CA4"/>
    <w:rsid w:val="0095635B"/>
    <w:rsid w:val="00956799"/>
    <w:rsid w:val="00956DD0"/>
    <w:rsid w:val="00957524"/>
    <w:rsid w:val="00960031"/>
    <w:rsid w:val="009605E0"/>
    <w:rsid w:val="00960FF2"/>
    <w:rsid w:val="00961302"/>
    <w:rsid w:val="00961632"/>
    <w:rsid w:val="00961F65"/>
    <w:rsid w:val="009621D5"/>
    <w:rsid w:val="00962740"/>
    <w:rsid w:val="00964313"/>
    <w:rsid w:val="0096445A"/>
    <w:rsid w:val="00964669"/>
    <w:rsid w:val="009648A2"/>
    <w:rsid w:val="00964B4A"/>
    <w:rsid w:val="00964CC1"/>
    <w:rsid w:val="0096524A"/>
    <w:rsid w:val="009652BD"/>
    <w:rsid w:val="009659B4"/>
    <w:rsid w:val="00965A3E"/>
    <w:rsid w:val="00965D85"/>
    <w:rsid w:val="00966153"/>
    <w:rsid w:val="00966221"/>
    <w:rsid w:val="00966AF6"/>
    <w:rsid w:val="00966C11"/>
    <w:rsid w:val="00966CC0"/>
    <w:rsid w:val="00966E86"/>
    <w:rsid w:val="009704E6"/>
    <w:rsid w:val="0097072D"/>
    <w:rsid w:val="009707C3"/>
    <w:rsid w:val="009709C2"/>
    <w:rsid w:val="0097135F"/>
    <w:rsid w:val="009723D8"/>
    <w:rsid w:val="009729E4"/>
    <w:rsid w:val="00972A15"/>
    <w:rsid w:val="00972DE8"/>
    <w:rsid w:val="00973478"/>
    <w:rsid w:val="009739B2"/>
    <w:rsid w:val="009749A6"/>
    <w:rsid w:val="00974AB4"/>
    <w:rsid w:val="00974C49"/>
    <w:rsid w:val="00975251"/>
    <w:rsid w:val="00975297"/>
    <w:rsid w:val="0097578C"/>
    <w:rsid w:val="00975C71"/>
    <w:rsid w:val="00975CBF"/>
    <w:rsid w:val="00975D90"/>
    <w:rsid w:val="00976E43"/>
    <w:rsid w:val="0097753C"/>
    <w:rsid w:val="009778A7"/>
    <w:rsid w:val="0097795F"/>
    <w:rsid w:val="009779C6"/>
    <w:rsid w:val="00977A05"/>
    <w:rsid w:val="00980037"/>
    <w:rsid w:val="00980226"/>
    <w:rsid w:val="0098039E"/>
    <w:rsid w:val="009804B6"/>
    <w:rsid w:val="00980739"/>
    <w:rsid w:val="00980D1F"/>
    <w:rsid w:val="00980D97"/>
    <w:rsid w:val="00981175"/>
    <w:rsid w:val="00981214"/>
    <w:rsid w:val="00981362"/>
    <w:rsid w:val="009819A9"/>
    <w:rsid w:val="009820C4"/>
    <w:rsid w:val="00983285"/>
    <w:rsid w:val="009832F8"/>
    <w:rsid w:val="009834E1"/>
    <w:rsid w:val="00983B82"/>
    <w:rsid w:val="00983D22"/>
    <w:rsid w:val="00983F86"/>
    <w:rsid w:val="0098420F"/>
    <w:rsid w:val="009849DD"/>
    <w:rsid w:val="00984F33"/>
    <w:rsid w:val="009857D0"/>
    <w:rsid w:val="00986619"/>
    <w:rsid w:val="009867DB"/>
    <w:rsid w:val="00986981"/>
    <w:rsid w:val="00986996"/>
    <w:rsid w:val="00986CE5"/>
    <w:rsid w:val="00987056"/>
    <w:rsid w:val="009871AA"/>
    <w:rsid w:val="00987819"/>
    <w:rsid w:val="00990171"/>
    <w:rsid w:val="00990239"/>
    <w:rsid w:val="0099099C"/>
    <w:rsid w:val="009909E1"/>
    <w:rsid w:val="00990A4A"/>
    <w:rsid w:val="00990C85"/>
    <w:rsid w:val="00990EF1"/>
    <w:rsid w:val="00990FEB"/>
    <w:rsid w:val="00991975"/>
    <w:rsid w:val="00991F02"/>
    <w:rsid w:val="00992117"/>
    <w:rsid w:val="009921F2"/>
    <w:rsid w:val="00992366"/>
    <w:rsid w:val="00992513"/>
    <w:rsid w:val="00992B58"/>
    <w:rsid w:val="00993596"/>
    <w:rsid w:val="0099359B"/>
    <w:rsid w:val="0099363C"/>
    <w:rsid w:val="009938AC"/>
    <w:rsid w:val="00993B17"/>
    <w:rsid w:val="00993F4F"/>
    <w:rsid w:val="009945FC"/>
    <w:rsid w:val="0099532B"/>
    <w:rsid w:val="00995405"/>
    <w:rsid w:val="00995554"/>
    <w:rsid w:val="0099580A"/>
    <w:rsid w:val="00995A94"/>
    <w:rsid w:val="009962C2"/>
    <w:rsid w:val="00996930"/>
    <w:rsid w:val="00996EB9"/>
    <w:rsid w:val="00997010"/>
    <w:rsid w:val="009979CF"/>
    <w:rsid w:val="009A03C5"/>
    <w:rsid w:val="009A07D2"/>
    <w:rsid w:val="009A0FB4"/>
    <w:rsid w:val="009A15C7"/>
    <w:rsid w:val="009A16CF"/>
    <w:rsid w:val="009A1BD3"/>
    <w:rsid w:val="009A1E58"/>
    <w:rsid w:val="009A214D"/>
    <w:rsid w:val="009A22BC"/>
    <w:rsid w:val="009A2BF1"/>
    <w:rsid w:val="009A2C52"/>
    <w:rsid w:val="009A3249"/>
    <w:rsid w:val="009A3300"/>
    <w:rsid w:val="009A33FF"/>
    <w:rsid w:val="009A38B4"/>
    <w:rsid w:val="009A3A8B"/>
    <w:rsid w:val="009A4128"/>
    <w:rsid w:val="009A414C"/>
    <w:rsid w:val="009A45A4"/>
    <w:rsid w:val="009A4755"/>
    <w:rsid w:val="009A52AA"/>
    <w:rsid w:val="009A549B"/>
    <w:rsid w:val="009A56EF"/>
    <w:rsid w:val="009A59A4"/>
    <w:rsid w:val="009A5D1A"/>
    <w:rsid w:val="009A6368"/>
    <w:rsid w:val="009A659A"/>
    <w:rsid w:val="009A6F35"/>
    <w:rsid w:val="009A71FB"/>
    <w:rsid w:val="009A720D"/>
    <w:rsid w:val="009A735F"/>
    <w:rsid w:val="009A7BF1"/>
    <w:rsid w:val="009A7C41"/>
    <w:rsid w:val="009A7E70"/>
    <w:rsid w:val="009B04AB"/>
    <w:rsid w:val="009B05A8"/>
    <w:rsid w:val="009B090F"/>
    <w:rsid w:val="009B0BA1"/>
    <w:rsid w:val="009B0E13"/>
    <w:rsid w:val="009B1452"/>
    <w:rsid w:val="009B1AE1"/>
    <w:rsid w:val="009B1D7F"/>
    <w:rsid w:val="009B1E7D"/>
    <w:rsid w:val="009B22D6"/>
    <w:rsid w:val="009B23D5"/>
    <w:rsid w:val="009B2558"/>
    <w:rsid w:val="009B2ABE"/>
    <w:rsid w:val="009B2E83"/>
    <w:rsid w:val="009B33E5"/>
    <w:rsid w:val="009B34D1"/>
    <w:rsid w:val="009B402D"/>
    <w:rsid w:val="009B4358"/>
    <w:rsid w:val="009B48B1"/>
    <w:rsid w:val="009B4BED"/>
    <w:rsid w:val="009B5302"/>
    <w:rsid w:val="009B56B5"/>
    <w:rsid w:val="009B5801"/>
    <w:rsid w:val="009B5B23"/>
    <w:rsid w:val="009B5B79"/>
    <w:rsid w:val="009B6340"/>
    <w:rsid w:val="009B6364"/>
    <w:rsid w:val="009B672D"/>
    <w:rsid w:val="009B687D"/>
    <w:rsid w:val="009B68A0"/>
    <w:rsid w:val="009B6CFF"/>
    <w:rsid w:val="009B6EF7"/>
    <w:rsid w:val="009B6F55"/>
    <w:rsid w:val="009B74DC"/>
    <w:rsid w:val="009B791A"/>
    <w:rsid w:val="009B7AF3"/>
    <w:rsid w:val="009B7BA7"/>
    <w:rsid w:val="009B7D56"/>
    <w:rsid w:val="009C1368"/>
    <w:rsid w:val="009C1774"/>
    <w:rsid w:val="009C21CF"/>
    <w:rsid w:val="009C22D1"/>
    <w:rsid w:val="009C24A3"/>
    <w:rsid w:val="009C2A62"/>
    <w:rsid w:val="009C2ADC"/>
    <w:rsid w:val="009C2CBC"/>
    <w:rsid w:val="009C2F7D"/>
    <w:rsid w:val="009C3345"/>
    <w:rsid w:val="009C38F3"/>
    <w:rsid w:val="009C3F96"/>
    <w:rsid w:val="009C410E"/>
    <w:rsid w:val="009C4355"/>
    <w:rsid w:val="009C4419"/>
    <w:rsid w:val="009C445E"/>
    <w:rsid w:val="009C4516"/>
    <w:rsid w:val="009C4C36"/>
    <w:rsid w:val="009C4CBA"/>
    <w:rsid w:val="009C4D63"/>
    <w:rsid w:val="009C4F45"/>
    <w:rsid w:val="009C5177"/>
    <w:rsid w:val="009C581B"/>
    <w:rsid w:val="009C6294"/>
    <w:rsid w:val="009C6BA8"/>
    <w:rsid w:val="009C6DDC"/>
    <w:rsid w:val="009C704B"/>
    <w:rsid w:val="009C74FD"/>
    <w:rsid w:val="009C779D"/>
    <w:rsid w:val="009C7D6E"/>
    <w:rsid w:val="009C7D82"/>
    <w:rsid w:val="009D0105"/>
    <w:rsid w:val="009D0804"/>
    <w:rsid w:val="009D0CF8"/>
    <w:rsid w:val="009D0E83"/>
    <w:rsid w:val="009D0FD2"/>
    <w:rsid w:val="009D12B5"/>
    <w:rsid w:val="009D1BAC"/>
    <w:rsid w:val="009D2932"/>
    <w:rsid w:val="009D2DAB"/>
    <w:rsid w:val="009D3280"/>
    <w:rsid w:val="009D3867"/>
    <w:rsid w:val="009D3F19"/>
    <w:rsid w:val="009D4358"/>
    <w:rsid w:val="009D456E"/>
    <w:rsid w:val="009D4990"/>
    <w:rsid w:val="009D4CBE"/>
    <w:rsid w:val="009D4D5B"/>
    <w:rsid w:val="009D4E56"/>
    <w:rsid w:val="009D4FE0"/>
    <w:rsid w:val="009D56D3"/>
    <w:rsid w:val="009D6501"/>
    <w:rsid w:val="009D6587"/>
    <w:rsid w:val="009D663E"/>
    <w:rsid w:val="009D6752"/>
    <w:rsid w:val="009D6760"/>
    <w:rsid w:val="009D6BDC"/>
    <w:rsid w:val="009D70C6"/>
    <w:rsid w:val="009D782A"/>
    <w:rsid w:val="009D797C"/>
    <w:rsid w:val="009D7E8A"/>
    <w:rsid w:val="009E02EE"/>
    <w:rsid w:val="009E0790"/>
    <w:rsid w:val="009E0830"/>
    <w:rsid w:val="009E0B37"/>
    <w:rsid w:val="009E0B7A"/>
    <w:rsid w:val="009E0BFE"/>
    <w:rsid w:val="009E11FA"/>
    <w:rsid w:val="009E1305"/>
    <w:rsid w:val="009E175E"/>
    <w:rsid w:val="009E182A"/>
    <w:rsid w:val="009E192F"/>
    <w:rsid w:val="009E1A18"/>
    <w:rsid w:val="009E1DFD"/>
    <w:rsid w:val="009E1EE6"/>
    <w:rsid w:val="009E2CE0"/>
    <w:rsid w:val="009E3F0E"/>
    <w:rsid w:val="009E3F12"/>
    <w:rsid w:val="009E43B4"/>
    <w:rsid w:val="009E4C11"/>
    <w:rsid w:val="009E4C6A"/>
    <w:rsid w:val="009E4DBD"/>
    <w:rsid w:val="009E4E53"/>
    <w:rsid w:val="009E4F5B"/>
    <w:rsid w:val="009E51EB"/>
    <w:rsid w:val="009E521E"/>
    <w:rsid w:val="009E5714"/>
    <w:rsid w:val="009E5A67"/>
    <w:rsid w:val="009E5B5F"/>
    <w:rsid w:val="009E5CB0"/>
    <w:rsid w:val="009E6122"/>
    <w:rsid w:val="009E6F13"/>
    <w:rsid w:val="009E71ED"/>
    <w:rsid w:val="009E7744"/>
    <w:rsid w:val="009E7C17"/>
    <w:rsid w:val="009F0145"/>
    <w:rsid w:val="009F01CE"/>
    <w:rsid w:val="009F03EB"/>
    <w:rsid w:val="009F152E"/>
    <w:rsid w:val="009F167E"/>
    <w:rsid w:val="009F18E4"/>
    <w:rsid w:val="009F1A33"/>
    <w:rsid w:val="009F1A54"/>
    <w:rsid w:val="009F1BCA"/>
    <w:rsid w:val="009F25B7"/>
    <w:rsid w:val="009F285A"/>
    <w:rsid w:val="009F2AAB"/>
    <w:rsid w:val="009F2E65"/>
    <w:rsid w:val="009F3384"/>
    <w:rsid w:val="009F3D43"/>
    <w:rsid w:val="009F41AC"/>
    <w:rsid w:val="009F4392"/>
    <w:rsid w:val="009F44F7"/>
    <w:rsid w:val="009F47C1"/>
    <w:rsid w:val="009F491E"/>
    <w:rsid w:val="009F4E9A"/>
    <w:rsid w:val="009F52A8"/>
    <w:rsid w:val="009F5449"/>
    <w:rsid w:val="009F559B"/>
    <w:rsid w:val="009F5D84"/>
    <w:rsid w:val="009F60DF"/>
    <w:rsid w:val="009F66B6"/>
    <w:rsid w:val="009F6758"/>
    <w:rsid w:val="009F6AD3"/>
    <w:rsid w:val="009F6BBF"/>
    <w:rsid w:val="009F6D8C"/>
    <w:rsid w:val="009F7214"/>
    <w:rsid w:val="009F75E6"/>
    <w:rsid w:val="009F7C40"/>
    <w:rsid w:val="009F7D3E"/>
    <w:rsid w:val="00A0031A"/>
    <w:rsid w:val="00A00778"/>
    <w:rsid w:val="00A00BAF"/>
    <w:rsid w:val="00A00E54"/>
    <w:rsid w:val="00A0169F"/>
    <w:rsid w:val="00A01A43"/>
    <w:rsid w:val="00A01C26"/>
    <w:rsid w:val="00A01EAF"/>
    <w:rsid w:val="00A01FBB"/>
    <w:rsid w:val="00A02297"/>
    <w:rsid w:val="00A0255C"/>
    <w:rsid w:val="00A0276B"/>
    <w:rsid w:val="00A0284C"/>
    <w:rsid w:val="00A02F75"/>
    <w:rsid w:val="00A030C1"/>
    <w:rsid w:val="00A031E4"/>
    <w:rsid w:val="00A03979"/>
    <w:rsid w:val="00A040B5"/>
    <w:rsid w:val="00A0439D"/>
    <w:rsid w:val="00A04552"/>
    <w:rsid w:val="00A0463A"/>
    <w:rsid w:val="00A04DAE"/>
    <w:rsid w:val="00A04E0A"/>
    <w:rsid w:val="00A0545E"/>
    <w:rsid w:val="00A05877"/>
    <w:rsid w:val="00A05CB9"/>
    <w:rsid w:val="00A05F5E"/>
    <w:rsid w:val="00A063B1"/>
    <w:rsid w:val="00A06E23"/>
    <w:rsid w:val="00A0702B"/>
    <w:rsid w:val="00A07117"/>
    <w:rsid w:val="00A07C38"/>
    <w:rsid w:val="00A07C67"/>
    <w:rsid w:val="00A10386"/>
    <w:rsid w:val="00A103AD"/>
    <w:rsid w:val="00A109AE"/>
    <w:rsid w:val="00A10D1F"/>
    <w:rsid w:val="00A12871"/>
    <w:rsid w:val="00A129CF"/>
    <w:rsid w:val="00A12E32"/>
    <w:rsid w:val="00A1311A"/>
    <w:rsid w:val="00A132CF"/>
    <w:rsid w:val="00A1340D"/>
    <w:rsid w:val="00A1442C"/>
    <w:rsid w:val="00A1478F"/>
    <w:rsid w:val="00A14B12"/>
    <w:rsid w:val="00A14C4F"/>
    <w:rsid w:val="00A14DEF"/>
    <w:rsid w:val="00A1567A"/>
    <w:rsid w:val="00A1598E"/>
    <w:rsid w:val="00A15AE5"/>
    <w:rsid w:val="00A15D52"/>
    <w:rsid w:val="00A16195"/>
    <w:rsid w:val="00A16347"/>
    <w:rsid w:val="00A16466"/>
    <w:rsid w:val="00A16500"/>
    <w:rsid w:val="00A1668F"/>
    <w:rsid w:val="00A16879"/>
    <w:rsid w:val="00A16B78"/>
    <w:rsid w:val="00A176BE"/>
    <w:rsid w:val="00A178D2"/>
    <w:rsid w:val="00A17BB0"/>
    <w:rsid w:val="00A17E16"/>
    <w:rsid w:val="00A17EF9"/>
    <w:rsid w:val="00A20276"/>
    <w:rsid w:val="00A20279"/>
    <w:rsid w:val="00A203DD"/>
    <w:rsid w:val="00A20561"/>
    <w:rsid w:val="00A212F2"/>
    <w:rsid w:val="00A21462"/>
    <w:rsid w:val="00A21C0C"/>
    <w:rsid w:val="00A21D88"/>
    <w:rsid w:val="00A2223C"/>
    <w:rsid w:val="00A22374"/>
    <w:rsid w:val="00A2237D"/>
    <w:rsid w:val="00A228B6"/>
    <w:rsid w:val="00A23635"/>
    <w:rsid w:val="00A23B3B"/>
    <w:rsid w:val="00A23CD6"/>
    <w:rsid w:val="00A24192"/>
    <w:rsid w:val="00A249CC"/>
    <w:rsid w:val="00A2534E"/>
    <w:rsid w:val="00A254E7"/>
    <w:rsid w:val="00A258DF"/>
    <w:rsid w:val="00A25DB4"/>
    <w:rsid w:val="00A25EB6"/>
    <w:rsid w:val="00A269D3"/>
    <w:rsid w:val="00A26B36"/>
    <w:rsid w:val="00A275CF"/>
    <w:rsid w:val="00A279F5"/>
    <w:rsid w:val="00A27B52"/>
    <w:rsid w:val="00A30065"/>
    <w:rsid w:val="00A301A1"/>
    <w:rsid w:val="00A30602"/>
    <w:rsid w:val="00A30BAC"/>
    <w:rsid w:val="00A312F0"/>
    <w:rsid w:val="00A31E34"/>
    <w:rsid w:val="00A32294"/>
    <w:rsid w:val="00A32823"/>
    <w:rsid w:val="00A33577"/>
    <w:rsid w:val="00A33655"/>
    <w:rsid w:val="00A33760"/>
    <w:rsid w:val="00A33E26"/>
    <w:rsid w:val="00A3478A"/>
    <w:rsid w:val="00A34C6A"/>
    <w:rsid w:val="00A34FB6"/>
    <w:rsid w:val="00A35242"/>
    <w:rsid w:val="00A35353"/>
    <w:rsid w:val="00A3561E"/>
    <w:rsid w:val="00A35723"/>
    <w:rsid w:val="00A35727"/>
    <w:rsid w:val="00A35FF7"/>
    <w:rsid w:val="00A363ED"/>
    <w:rsid w:val="00A3679A"/>
    <w:rsid w:val="00A36936"/>
    <w:rsid w:val="00A36E48"/>
    <w:rsid w:val="00A373AD"/>
    <w:rsid w:val="00A375E1"/>
    <w:rsid w:val="00A377EA"/>
    <w:rsid w:val="00A37963"/>
    <w:rsid w:val="00A3796B"/>
    <w:rsid w:val="00A37C27"/>
    <w:rsid w:val="00A4048F"/>
    <w:rsid w:val="00A40CEA"/>
    <w:rsid w:val="00A40E7F"/>
    <w:rsid w:val="00A40F09"/>
    <w:rsid w:val="00A4131B"/>
    <w:rsid w:val="00A41584"/>
    <w:rsid w:val="00A41589"/>
    <w:rsid w:val="00A417A6"/>
    <w:rsid w:val="00A41A27"/>
    <w:rsid w:val="00A41B4C"/>
    <w:rsid w:val="00A41B5C"/>
    <w:rsid w:val="00A41D24"/>
    <w:rsid w:val="00A42492"/>
    <w:rsid w:val="00A4298A"/>
    <w:rsid w:val="00A43941"/>
    <w:rsid w:val="00A43AE3"/>
    <w:rsid w:val="00A43CFE"/>
    <w:rsid w:val="00A43F88"/>
    <w:rsid w:val="00A440FC"/>
    <w:rsid w:val="00A443D7"/>
    <w:rsid w:val="00A448C2"/>
    <w:rsid w:val="00A44A2B"/>
    <w:rsid w:val="00A44E23"/>
    <w:rsid w:val="00A458D4"/>
    <w:rsid w:val="00A45A34"/>
    <w:rsid w:val="00A45BBC"/>
    <w:rsid w:val="00A45DBC"/>
    <w:rsid w:val="00A45DE7"/>
    <w:rsid w:val="00A45DF4"/>
    <w:rsid w:val="00A461EF"/>
    <w:rsid w:val="00A46564"/>
    <w:rsid w:val="00A46782"/>
    <w:rsid w:val="00A469D0"/>
    <w:rsid w:val="00A4770C"/>
    <w:rsid w:val="00A477DE"/>
    <w:rsid w:val="00A47894"/>
    <w:rsid w:val="00A478A4"/>
    <w:rsid w:val="00A478A7"/>
    <w:rsid w:val="00A478FC"/>
    <w:rsid w:val="00A47B2D"/>
    <w:rsid w:val="00A47C6B"/>
    <w:rsid w:val="00A502E4"/>
    <w:rsid w:val="00A5039B"/>
    <w:rsid w:val="00A50514"/>
    <w:rsid w:val="00A5056B"/>
    <w:rsid w:val="00A506FA"/>
    <w:rsid w:val="00A5071B"/>
    <w:rsid w:val="00A50A01"/>
    <w:rsid w:val="00A518A9"/>
    <w:rsid w:val="00A523B7"/>
    <w:rsid w:val="00A5264C"/>
    <w:rsid w:val="00A52B12"/>
    <w:rsid w:val="00A52C53"/>
    <w:rsid w:val="00A532E3"/>
    <w:rsid w:val="00A537A7"/>
    <w:rsid w:val="00A53DE8"/>
    <w:rsid w:val="00A53F2E"/>
    <w:rsid w:val="00A5416A"/>
    <w:rsid w:val="00A5422B"/>
    <w:rsid w:val="00A5423E"/>
    <w:rsid w:val="00A54328"/>
    <w:rsid w:val="00A546A6"/>
    <w:rsid w:val="00A54CA9"/>
    <w:rsid w:val="00A54E15"/>
    <w:rsid w:val="00A55021"/>
    <w:rsid w:val="00A5503E"/>
    <w:rsid w:val="00A550E2"/>
    <w:rsid w:val="00A55127"/>
    <w:rsid w:val="00A551FB"/>
    <w:rsid w:val="00A5527F"/>
    <w:rsid w:val="00A55788"/>
    <w:rsid w:val="00A55869"/>
    <w:rsid w:val="00A55D19"/>
    <w:rsid w:val="00A56520"/>
    <w:rsid w:val="00A56DC9"/>
    <w:rsid w:val="00A57389"/>
    <w:rsid w:val="00A57399"/>
    <w:rsid w:val="00A5741B"/>
    <w:rsid w:val="00A5755F"/>
    <w:rsid w:val="00A577C4"/>
    <w:rsid w:val="00A57C86"/>
    <w:rsid w:val="00A60030"/>
    <w:rsid w:val="00A6050C"/>
    <w:rsid w:val="00A60529"/>
    <w:rsid w:val="00A60551"/>
    <w:rsid w:val="00A6064F"/>
    <w:rsid w:val="00A60DF8"/>
    <w:rsid w:val="00A61533"/>
    <w:rsid w:val="00A6158D"/>
    <w:rsid w:val="00A624FD"/>
    <w:rsid w:val="00A6270B"/>
    <w:rsid w:val="00A63E31"/>
    <w:rsid w:val="00A64047"/>
    <w:rsid w:val="00A646F0"/>
    <w:rsid w:val="00A64C02"/>
    <w:rsid w:val="00A64CE6"/>
    <w:rsid w:val="00A651B1"/>
    <w:rsid w:val="00A653E6"/>
    <w:rsid w:val="00A655B6"/>
    <w:rsid w:val="00A655D4"/>
    <w:rsid w:val="00A65926"/>
    <w:rsid w:val="00A65AEF"/>
    <w:rsid w:val="00A65F65"/>
    <w:rsid w:val="00A65FD4"/>
    <w:rsid w:val="00A666D4"/>
    <w:rsid w:val="00A666FF"/>
    <w:rsid w:val="00A6675F"/>
    <w:rsid w:val="00A670AD"/>
    <w:rsid w:val="00A6797C"/>
    <w:rsid w:val="00A67992"/>
    <w:rsid w:val="00A679E1"/>
    <w:rsid w:val="00A67BB7"/>
    <w:rsid w:val="00A67D33"/>
    <w:rsid w:val="00A67DFE"/>
    <w:rsid w:val="00A70258"/>
    <w:rsid w:val="00A7063C"/>
    <w:rsid w:val="00A70C85"/>
    <w:rsid w:val="00A70D7D"/>
    <w:rsid w:val="00A718B5"/>
    <w:rsid w:val="00A719CA"/>
    <w:rsid w:val="00A71FC0"/>
    <w:rsid w:val="00A72877"/>
    <w:rsid w:val="00A72A92"/>
    <w:rsid w:val="00A731D3"/>
    <w:rsid w:val="00A73327"/>
    <w:rsid w:val="00A73490"/>
    <w:rsid w:val="00A735D6"/>
    <w:rsid w:val="00A73659"/>
    <w:rsid w:val="00A7375B"/>
    <w:rsid w:val="00A7398B"/>
    <w:rsid w:val="00A73F81"/>
    <w:rsid w:val="00A7453A"/>
    <w:rsid w:val="00A74CE6"/>
    <w:rsid w:val="00A75455"/>
    <w:rsid w:val="00A756F5"/>
    <w:rsid w:val="00A75931"/>
    <w:rsid w:val="00A75B1A"/>
    <w:rsid w:val="00A76111"/>
    <w:rsid w:val="00A7623F"/>
    <w:rsid w:val="00A771FD"/>
    <w:rsid w:val="00A77243"/>
    <w:rsid w:val="00A77DE9"/>
    <w:rsid w:val="00A77FD0"/>
    <w:rsid w:val="00A80001"/>
    <w:rsid w:val="00A800D7"/>
    <w:rsid w:val="00A8010E"/>
    <w:rsid w:val="00A804D1"/>
    <w:rsid w:val="00A805CB"/>
    <w:rsid w:val="00A80DC6"/>
    <w:rsid w:val="00A80F78"/>
    <w:rsid w:val="00A815C1"/>
    <w:rsid w:val="00A81A7C"/>
    <w:rsid w:val="00A82F73"/>
    <w:rsid w:val="00A831C1"/>
    <w:rsid w:val="00A83303"/>
    <w:rsid w:val="00A83981"/>
    <w:rsid w:val="00A83A58"/>
    <w:rsid w:val="00A83DB4"/>
    <w:rsid w:val="00A84628"/>
    <w:rsid w:val="00A84654"/>
    <w:rsid w:val="00A84677"/>
    <w:rsid w:val="00A84897"/>
    <w:rsid w:val="00A84939"/>
    <w:rsid w:val="00A84D46"/>
    <w:rsid w:val="00A84E1D"/>
    <w:rsid w:val="00A85454"/>
    <w:rsid w:val="00A85736"/>
    <w:rsid w:val="00A86851"/>
    <w:rsid w:val="00A8694D"/>
    <w:rsid w:val="00A86A61"/>
    <w:rsid w:val="00A86FDB"/>
    <w:rsid w:val="00A8769B"/>
    <w:rsid w:val="00A87A31"/>
    <w:rsid w:val="00A87A52"/>
    <w:rsid w:val="00A9008B"/>
    <w:rsid w:val="00A900E3"/>
    <w:rsid w:val="00A90247"/>
    <w:rsid w:val="00A90CBE"/>
    <w:rsid w:val="00A911DE"/>
    <w:rsid w:val="00A91619"/>
    <w:rsid w:val="00A91812"/>
    <w:rsid w:val="00A91C5E"/>
    <w:rsid w:val="00A92B71"/>
    <w:rsid w:val="00A92E62"/>
    <w:rsid w:val="00A93150"/>
    <w:rsid w:val="00A93278"/>
    <w:rsid w:val="00A93285"/>
    <w:rsid w:val="00A932CC"/>
    <w:rsid w:val="00A93539"/>
    <w:rsid w:val="00A9375B"/>
    <w:rsid w:val="00A93825"/>
    <w:rsid w:val="00A93CEF"/>
    <w:rsid w:val="00A94153"/>
    <w:rsid w:val="00A9491C"/>
    <w:rsid w:val="00A94C00"/>
    <w:rsid w:val="00A94C43"/>
    <w:rsid w:val="00A94DCB"/>
    <w:rsid w:val="00A94E21"/>
    <w:rsid w:val="00A957D7"/>
    <w:rsid w:val="00A95AB5"/>
    <w:rsid w:val="00A95C2D"/>
    <w:rsid w:val="00A96302"/>
    <w:rsid w:val="00A963B7"/>
    <w:rsid w:val="00A96688"/>
    <w:rsid w:val="00A968FA"/>
    <w:rsid w:val="00A96EED"/>
    <w:rsid w:val="00A97050"/>
    <w:rsid w:val="00A976D8"/>
    <w:rsid w:val="00A97D08"/>
    <w:rsid w:val="00A97DAA"/>
    <w:rsid w:val="00AA05A0"/>
    <w:rsid w:val="00AA0732"/>
    <w:rsid w:val="00AA0A91"/>
    <w:rsid w:val="00AA141D"/>
    <w:rsid w:val="00AA15CF"/>
    <w:rsid w:val="00AA1D36"/>
    <w:rsid w:val="00AA2014"/>
    <w:rsid w:val="00AA2911"/>
    <w:rsid w:val="00AA2ED7"/>
    <w:rsid w:val="00AA36A7"/>
    <w:rsid w:val="00AA38FC"/>
    <w:rsid w:val="00AA3EE5"/>
    <w:rsid w:val="00AA43F0"/>
    <w:rsid w:val="00AA459F"/>
    <w:rsid w:val="00AA45FA"/>
    <w:rsid w:val="00AA4A06"/>
    <w:rsid w:val="00AA58CC"/>
    <w:rsid w:val="00AA59B7"/>
    <w:rsid w:val="00AA5DB4"/>
    <w:rsid w:val="00AA6F38"/>
    <w:rsid w:val="00AA6F3B"/>
    <w:rsid w:val="00AA6F4F"/>
    <w:rsid w:val="00AA75AA"/>
    <w:rsid w:val="00AA78A5"/>
    <w:rsid w:val="00AA7B6E"/>
    <w:rsid w:val="00AA7C02"/>
    <w:rsid w:val="00AA7FA3"/>
    <w:rsid w:val="00AB0AB2"/>
    <w:rsid w:val="00AB120A"/>
    <w:rsid w:val="00AB1F99"/>
    <w:rsid w:val="00AB27CE"/>
    <w:rsid w:val="00AB2A7E"/>
    <w:rsid w:val="00AB2E39"/>
    <w:rsid w:val="00AB3185"/>
    <w:rsid w:val="00AB31DD"/>
    <w:rsid w:val="00AB3315"/>
    <w:rsid w:val="00AB34AE"/>
    <w:rsid w:val="00AB4486"/>
    <w:rsid w:val="00AB460F"/>
    <w:rsid w:val="00AB4DCB"/>
    <w:rsid w:val="00AB5237"/>
    <w:rsid w:val="00AB5259"/>
    <w:rsid w:val="00AB530B"/>
    <w:rsid w:val="00AB57DD"/>
    <w:rsid w:val="00AB5850"/>
    <w:rsid w:val="00AB5BDA"/>
    <w:rsid w:val="00AB5DE6"/>
    <w:rsid w:val="00AB649F"/>
    <w:rsid w:val="00AB66CD"/>
    <w:rsid w:val="00AB6E79"/>
    <w:rsid w:val="00AB6FF1"/>
    <w:rsid w:val="00AB70CD"/>
    <w:rsid w:val="00AB7476"/>
    <w:rsid w:val="00AB7F68"/>
    <w:rsid w:val="00AC087A"/>
    <w:rsid w:val="00AC0D56"/>
    <w:rsid w:val="00AC1D20"/>
    <w:rsid w:val="00AC1F9E"/>
    <w:rsid w:val="00AC21B2"/>
    <w:rsid w:val="00AC21B5"/>
    <w:rsid w:val="00AC2306"/>
    <w:rsid w:val="00AC2653"/>
    <w:rsid w:val="00AC26BF"/>
    <w:rsid w:val="00AC2E04"/>
    <w:rsid w:val="00AC3298"/>
    <w:rsid w:val="00AC3343"/>
    <w:rsid w:val="00AC356F"/>
    <w:rsid w:val="00AC3E61"/>
    <w:rsid w:val="00AC48AC"/>
    <w:rsid w:val="00AC4D4D"/>
    <w:rsid w:val="00AC5120"/>
    <w:rsid w:val="00AC5477"/>
    <w:rsid w:val="00AC5708"/>
    <w:rsid w:val="00AC591D"/>
    <w:rsid w:val="00AC5937"/>
    <w:rsid w:val="00AC5952"/>
    <w:rsid w:val="00AC5AC1"/>
    <w:rsid w:val="00AC602C"/>
    <w:rsid w:val="00AC6244"/>
    <w:rsid w:val="00AC6860"/>
    <w:rsid w:val="00AC693D"/>
    <w:rsid w:val="00AC6BF1"/>
    <w:rsid w:val="00AC7423"/>
    <w:rsid w:val="00AC75C5"/>
    <w:rsid w:val="00AC7755"/>
    <w:rsid w:val="00AC7B85"/>
    <w:rsid w:val="00AD0405"/>
    <w:rsid w:val="00AD04EE"/>
    <w:rsid w:val="00AD0637"/>
    <w:rsid w:val="00AD0772"/>
    <w:rsid w:val="00AD0805"/>
    <w:rsid w:val="00AD0AC1"/>
    <w:rsid w:val="00AD1020"/>
    <w:rsid w:val="00AD16C3"/>
    <w:rsid w:val="00AD1E0D"/>
    <w:rsid w:val="00AD21A5"/>
    <w:rsid w:val="00AD2310"/>
    <w:rsid w:val="00AD23A5"/>
    <w:rsid w:val="00AD23D1"/>
    <w:rsid w:val="00AD264B"/>
    <w:rsid w:val="00AD2C59"/>
    <w:rsid w:val="00AD345E"/>
    <w:rsid w:val="00AD34C5"/>
    <w:rsid w:val="00AD39EE"/>
    <w:rsid w:val="00AD3B71"/>
    <w:rsid w:val="00AD4708"/>
    <w:rsid w:val="00AD57E1"/>
    <w:rsid w:val="00AD5B77"/>
    <w:rsid w:val="00AD638E"/>
    <w:rsid w:val="00AD678C"/>
    <w:rsid w:val="00AD6BE2"/>
    <w:rsid w:val="00AD6D31"/>
    <w:rsid w:val="00AD77FD"/>
    <w:rsid w:val="00AD7D48"/>
    <w:rsid w:val="00AE01C9"/>
    <w:rsid w:val="00AE0C77"/>
    <w:rsid w:val="00AE0D7C"/>
    <w:rsid w:val="00AE1025"/>
    <w:rsid w:val="00AE111E"/>
    <w:rsid w:val="00AE16BA"/>
    <w:rsid w:val="00AE186C"/>
    <w:rsid w:val="00AE1959"/>
    <w:rsid w:val="00AE1AE0"/>
    <w:rsid w:val="00AE1B32"/>
    <w:rsid w:val="00AE1E9A"/>
    <w:rsid w:val="00AE1EE1"/>
    <w:rsid w:val="00AE212C"/>
    <w:rsid w:val="00AE2505"/>
    <w:rsid w:val="00AE2D54"/>
    <w:rsid w:val="00AE2DB7"/>
    <w:rsid w:val="00AE2F2B"/>
    <w:rsid w:val="00AE2F36"/>
    <w:rsid w:val="00AE33EE"/>
    <w:rsid w:val="00AE340E"/>
    <w:rsid w:val="00AE3706"/>
    <w:rsid w:val="00AE3B44"/>
    <w:rsid w:val="00AE3C1C"/>
    <w:rsid w:val="00AE3EBC"/>
    <w:rsid w:val="00AE3EBD"/>
    <w:rsid w:val="00AE4118"/>
    <w:rsid w:val="00AE41EB"/>
    <w:rsid w:val="00AE41FA"/>
    <w:rsid w:val="00AE43E8"/>
    <w:rsid w:val="00AE4A14"/>
    <w:rsid w:val="00AE54E1"/>
    <w:rsid w:val="00AE5B05"/>
    <w:rsid w:val="00AE5D07"/>
    <w:rsid w:val="00AE5D99"/>
    <w:rsid w:val="00AE5E63"/>
    <w:rsid w:val="00AE6277"/>
    <w:rsid w:val="00AE629D"/>
    <w:rsid w:val="00AE68CF"/>
    <w:rsid w:val="00AE6AD8"/>
    <w:rsid w:val="00AE6BA3"/>
    <w:rsid w:val="00AE6E96"/>
    <w:rsid w:val="00AE781F"/>
    <w:rsid w:val="00AF0160"/>
    <w:rsid w:val="00AF032B"/>
    <w:rsid w:val="00AF07BA"/>
    <w:rsid w:val="00AF0A2A"/>
    <w:rsid w:val="00AF0C42"/>
    <w:rsid w:val="00AF1153"/>
    <w:rsid w:val="00AF1162"/>
    <w:rsid w:val="00AF1A15"/>
    <w:rsid w:val="00AF1CB5"/>
    <w:rsid w:val="00AF24B8"/>
    <w:rsid w:val="00AF256C"/>
    <w:rsid w:val="00AF2631"/>
    <w:rsid w:val="00AF2A10"/>
    <w:rsid w:val="00AF2B1B"/>
    <w:rsid w:val="00AF39AC"/>
    <w:rsid w:val="00AF448C"/>
    <w:rsid w:val="00AF548A"/>
    <w:rsid w:val="00AF5DF3"/>
    <w:rsid w:val="00AF5FB4"/>
    <w:rsid w:val="00AF622A"/>
    <w:rsid w:val="00AF6883"/>
    <w:rsid w:val="00AF6A30"/>
    <w:rsid w:val="00AF6A62"/>
    <w:rsid w:val="00AF7C98"/>
    <w:rsid w:val="00B000D9"/>
    <w:rsid w:val="00B00367"/>
    <w:rsid w:val="00B00819"/>
    <w:rsid w:val="00B00841"/>
    <w:rsid w:val="00B00A49"/>
    <w:rsid w:val="00B0107E"/>
    <w:rsid w:val="00B012DE"/>
    <w:rsid w:val="00B01CE6"/>
    <w:rsid w:val="00B01D67"/>
    <w:rsid w:val="00B028AB"/>
    <w:rsid w:val="00B02BCD"/>
    <w:rsid w:val="00B02C52"/>
    <w:rsid w:val="00B03128"/>
    <w:rsid w:val="00B04491"/>
    <w:rsid w:val="00B05344"/>
    <w:rsid w:val="00B054F5"/>
    <w:rsid w:val="00B05600"/>
    <w:rsid w:val="00B05724"/>
    <w:rsid w:val="00B05826"/>
    <w:rsid w:val="00B05E64"/>
    <w:rsid w:val="00B067F5"/>
    <w:rsid w:val="00B07329"/>
    <w:rsid w:val="00B07A03"/>
    <w:rsid w:val="00B07A74"/>
    <w:rsid w:val="00B07A9C"/>
    <w:rsid w:val="00B07D78"/>
    <w:rsid w:val="00B07ED8"/>
    <w:rsid w:val="00B100D3"/>
    <w:rsid w:val="00B102FA"/>
    <w:rsid w:val="00B10B0A"/>
    <w:rsid w:val="00B10D78"/>
    <w:rsid w:val="00B10DD4"/>
    <w:rsid w:val="00B10DFC"/>
    <w:rsid w:val="00B115B8"/>
    <w:rsid w:val="00B11839"/>
    <w:rsid w:val="00B11A52"/>
    <w:rsid w:val="00B1209E"/>
    <w:rsid w:val="00B12B8C"/>
    <w:rsid w:val="00B12C6B"/>
    <w:rsid w:val="00B12FCE"/>
    <w:rsid w:val="00B1318E"/>
    <w:rsid w:val="00B131BE"/>
    <w:rsid w:val="00B134A8"/>
    <w:rsid w:val="00B13860"/>
    <w:rsid w:val="00B13E03"/>
    <w:rsid w:val="00B14B8A"/>
    <w:rsid w:val="00B14C20"/>
    <w:rsid w:val="00B15017"/>
    <w:rsid w:val="00B1537A"/>
    <w:rsid w:val="00B15569"/>
    <w:rsid w:val="00B155D4"/>
    <w:rsid w:val="00B158A0"/>
    <w:rsid w:val="00B159ED"/>
    <w:rsid w:val="00B15CF7"/>
    <w:rsid w:val="00B15DE1"/>
    <w:rsid w:val="00B15E99"/>
    <w:rsid w:val="00B160B5"/>
    <w:rsid w:val="00B16716"/>
    <w:rsid w:val="00B16C9E"/>
    <w:rsid w:val="00B16D31"/>
    <w:rsid w:val="00B1727D"/>
    <w:rsid w:val="00B17346"/>
    <w:rsid w:val="00B177F7"/>
    <w:rsid w:val="00B17CDA"/>
    <w:rsid w:val="00B17EE2"/>
    <w:rsid w:val="00B204F9"/>
    <w:rsid w:val="00B207BB"/>
    <w:rsid w:val="00B209C4"/>
    <w:rsid w:val="00B20E4A"/>
    <w:rsid w:val="00B213F9"/>
    <w:rsid w:val="00B217AE"/>
    <w:rsid w:val="00B21898"/>
    <w:rsid w:val="00B22603"/>
    <w:rsid w:val="00B228F7"/>
    <w:rsid w:val="00B22B97"/>
    <w:rsid w:val="00B236ED"/>
    <w:rsid w:val="00B2376A"/>
    <w:rsid w:val="00B240C7"/>
    <w:rsid w:val="00B2430B"/>
    <w:rsid w:val="00B246BF"/>
    <w:rsid w:val="00B2524D"/>
    <w:rsid w:val="00B2528C"/>
    <w:rsid w:val="00B2534C"/>
    <w:rsid w:val="00B254A8"/>
    <w:rsid w:val="00B255A2"/>
    <w:rsid w:val="00B25B81"/>
    <w:rsid w:val="00B25F2B"/>
    <w:rsid w:val="00B25F9D"/>
    <w:rsid w:val="00B26001"/>
    <w:rsid w:val="00B26349"/>
    <w:rsid w:val="00B267F0"/>
    <w:rsid w:val="00B26B1A"/>
    <w:rsid w:val="00B26D9C"/>
    <w:rsid w:val="00B270D0"/>
    <w:rsid w:val="00B27453"/>
    <w:rsid w:val="00B27A6A"/>
    <w:rsid w:val="00B27F64"/>
    <w:rsid w:val="00B3000D"/>
    <w:rsid w:val="00B303F5"/>
    <w:rsid w:val="00B30763"/>
    <w:rsid w:val="00B309A0"/>
    <w:rsid w:val="00B30AC1"/>
    <w:rsid w:val="00B30C71"/>
    <w:rsid w:val="00B30C84"/>
    <w:rsid w:val="00B30DBB"/>
    <w:rsid w:val="00B314E1"/>
    <w:rsid w:val="00B31E7C"/>
    <w:rsid w:val="00B3200D"/>
    <w:rsid w:val="00B323C5"/>
    <w:rsid w:val="00B329DD"/>
    <w:rsid w:val="00B32CD6"/>
    <w:rsid w:val="00B33D73"/>
    <w:rsid w:val="00B33F96"/>
    <w:rsid w:val="00B3409A"/>
    <w:rsid w:val="00B34676"/>
    <w:rsid w:val="00B34836"/>
    <w:rsid w:val="00B348C6"/>
    <w:rsid w:val="00B35469"/>
    <w:rsid w:val="00B35EA2"/>
    <w:rsid w:val="00B36CD4"/>
    <w:rsid w:val="00B37563"/>
    <w:rsid w:val="00B37904"/>
    <w:rsid w:val="00B37CAE"/>
    <w:rsid w:val="00B40155"/>
    <w:rsid w:val="00B40182"/>
    <w:rsid w:val="00B4030C"/>
    <w:rsid w:val="00B4055B"/>
    <w:rsid w:val="00B409CA"/>
    <w:rsid w:val="00B40C75"/>
    <w:rsid w:val="00B4165E"/>
    <w:rsid w:val="00B41676"/>
    <w:rsid w:val="00B4185F"/>
    <w:rsid w:val="00B41B2C"/>
    <w:rsid w:val="00B41DF6"/>
    <w:rsid w:val="00B42203"/>
    <w:rsid w:val="00B42267"/>
    <w:rsid w:val="00B42DA1"/>
    <w:rsid w:val="00B42DEF"/>
    <w:rsid w:val="00B437D1"/>
    <w:rsid w:val="00B43981"/>
    <w:rsid w:val="00B43C4E"/>
    <w:rsid w:val="00B43E78"/>
    <w:rsid w:val="00B441E7"/>
    <w:rsid w:val="00B442E9"/>
    <w:rsid w:val="00B4440B"/>
    <w:rsid w:val="00B446CC"/>
    <w:rsid w:val="00B44730"/>
    <w:rsid w:val="00B44BA6"/>
    <w:rsid w:val="00B44D63"/>
    <w:rsid w:val="00B4583B"/>
    <w:rsid w:val="00B46204"/>
    <w:rsid w:val="00B46227"/>
    <w:rsid w:val="00B462F9"/>
    <w:rsid w:val="00B46994"/>
    <w:rsid w:val="00B470FE"/>
    <w:rsid w:val="00B47196"/>
    <w:rsid w:val="00B47421"/>
    <w:rsid w:val="00B47A6D"/>
    <w:rsid w:val="00B47B3F"/>
    <w:rsid w:val="00B50192"/>
    <w:rsid w:val="00B50198"/>
    <w:rsid w:val="00B5043F"/>
    <w:rsid w:val="00B51E82"/>
    <w:rsid w:val="00B51F99"/>
    <w:rsid w:val="00B51FFF"/>
    <w:rsid w:val="00B52032"/>
    <w:rsid w:val="00B52BBC"/>
    <w:rsid w:val="00B52D8E"/>
    <w:rsid w:val="00B5305C"/>
    <w:rsid w:val="00B531D5"/>
    <w:rsid w:val="00B53767"/>
    <w:rsid w:val="00B53A12"/>
    <w:rsid w:val="00B53E71"/>
    <w:rsid w:val="00B53FDE"/>
    <w:rsid w:val="00B544D1"/>
    <w:rsid w:val="00B549E8"/>
    <w:rsid w:val="00B54CEC"/>
    <w:rsid w:val="00B556A2"/>
    <w:rsid w:val="00B558C2"/>
    <w:rsid w:val="00B563BF"/>
    <w:rsid w:val="00B5644A"/>
    <w:rsid w:val="00B56DEC"/>
    <w:rsid w:val="00B57471"/>
    <w:rsid w:val="00B5780F"/>
    <w:rsid w:val="00B57A42"/>
    <w:rsid w:val="00B602E6"/>
    <w:rsid w:val="00B60353"/>
    <w:rsid w:val="00B60782"/>
    <w:rsid w:val="00B609CB"/>
    <w:rsid w:val="00B60CD0"/>
    <w:rsid w:val="00B60FB1"/>
    <w:rsid w:val="00B610E5"/>
    <w:rsid w:val="00B612BD"/>
    <w:rsid w:val="00B61455"/>
    <w:rsid w:val="00B61C90"/>
    <w:rsid w:val="00B626BF"/>
    <w:rsid w:val="00B62B1D"/>
    <w:rsid w:val="00B62D5F"/>
    <w:rsid w:val="00B635B0"/>
    <w:rsid w:val="00B63D2B"/>
    <w:rsid w:val="00B63E4C"/>
    <w:rsid w:val="00B64034"/>
    <w:rsid w:val="00B640E5"/>
    <w:rsid w:val="00B645F0"/>
    <w:rsid w:val="00B64BC3"/>
    <w:rsid w:val="00B64E83"/>
    <w:rsid w:val="00B64F52"/>
    <w:rsid w:val="00B65035"/>
    <w:rsid w:val="00B656EE"/>
    <w:rsid w:val="00B65824"/>
    <w:rsid w:val="00B65B0C"/>
    <w:rsid w:val="00B65B33"/>
    <w:rsid w:val="00B65C62"/>
    <w:rsid w:val="00B65ECC"/>
    <w:rsid w:val="00B66053"/>
    <w:rsid w:val="00B660D6"/>
    <w:rsid w:val="00B67232"/>
    <w:rsid w:val="00B67624"/>
    <w:rsid w:val="00B676FE"/>
    <w:rsid w:val="00B67B2F"/>
    <w:rsid w:val="00B703CE"/>
    <w:rsid w:val="00B70E5C"/>
    <w:rsid w:val="00B710ED"/>
    <w:rsid w:val="00B714F0"/>
    <w:rsid w:val="00B7188F"/>
    <w:rsid w:val="00B71E14"/>
    <w:rsid w:val="00B7221F"/>
    <w:rsid w:val="00B7234C"/>
    <w:rsid w:val="00B724D3"/>
    <w:rsid w:val="00B73194"/>
    <w:rsid w:val="00B7326B"/>
    <w:rsid w:val="00B7328D"/>
    <w:rsid w:val="00B73516"/>
    <w:rsid w:val="00B739F1"/>
    <w:rsid w:val="00B73D1F"/>
    <w:rsid w:val="00B74088"/>
    <w:rsid w:val="00B7409E"/>
    <w:rsid w:val="00B7441F"/>
    <w:rsid w:val="00B74C3A"/>
    <w:rsid w:val="00B752FC"/>
    <w:rsid w:val="00B75302"/>
    <w:rsid w:val="00B75BC0"/>
    <w:rsid w:val="00B75D7A"/>
    <w:rsid w:val="00B75EDF"/>
    <w:rsid w:val="00B75F78"/>
    <w:rsid w:val="00B75FE7"/>
    <w:rsid w:val="00B76AD2"/>
    <w:rsid w:val="00B76B94"/>
    <w:rsid w:val="00B77574"/>
    <w:rsid w:val="00B776E4"/>
    <w:rsid w:val="00B777E4"/>
    <w:rsid w:val="00B77DBA"/>
    <w:rsid w:val="00B800A4"/>
    <w:rsid w:val="00B801A2"/>
    <w:rsid w:val="00B80DBF"/>
    <w:rsid w:val="00B81516"/>
    <w:rsid w:val="00B8166A"/>
    <w:rsid w:val="00B81CDE"/>
    <w:rsid w:val="00B8288A"/>
    <w:rsid w:val="00B82F1C"/>
    <w:rsid w:val="00B83087"/>
    <w:rsid w:val="00B83500"/>
    <w:rsid w:val="00B836F4"/>
    <w:rsid w:val="00B83E36"/>
    <w:rsid w:val="00B84106"/>
    <w:rsid w:val="00B84722"/>
    <w:rsid w:val="00B84CBD"/>
    <w:rsid w:val="00B84D5E"/>
    <w:rsid w:val="00B84DD8"/>
    <w:rsid w:val="00B84EC9"/>
    <w:rsid w:val="00B8587F"/>
    <w:rsid w:val="00B85C96"/>
    <w:rsid w:val="00B86122"/>
    <w:rsid w:val="00B863D8"/>
    <w:rsid w:val="00B86558"/>
    <w:rsid w:val="00B8694C"/>
    <w:rsid w:val="00B86A2E"/>
    <w:rsid w:val="00B86BE5"/>
    <w:rsid w:val="00B86CD4"/>
    <w:rsid w:val="00B8742D"/>
    <w:rsid w:val="00B875D6"/>
    <w:rsid w:val="00B87639"/>
    <w:rsid w:val="00B87CA9"/>
    <w:rsid w:val="00B87D77"/>
    <w:rsid w:val="00B90B48"/>
    <w:rsid w:val="00B90E06"/>
    <w:rsid w:val="00B913A7"/>
    <w:rsid w:val="00B91987"/>
    <w:rsid w:val="00B91FF7"/>
    <w:rsid w:val="00B92028"/>
    <w:rsid w:val="00B9264A"/>
    <w:rsid w:val="00B9287A"/>
    <w:rsid w:val="00B92BB7"/>
    <w:rsid w:val="00B92D29"/>
    <w:rsid w:val="00B92DB2"/>
    <w:rsid w:val="00B92DE6"/>
    <w:rsid w:val="00B92FC0"/>
    <w:rsid w:val="00B94A53"/>
    <w:rsid w:val="00B94B09"/>
    <w:rsid w:val="00B95742"/>
    <w:rsid w:val="00B9594B"/>
    <w:rsid w:val="00B95AA0"/>
    <w:rsid w:val="00B95C43"/>
    <w:rsid w:val="00B96200"/>
    <w:rsid w:val="00B962FC"/>
    <w:rsid w:val="00B963CA"/>
    <w:rsid w:val="00B96D69"/>
    <w:rsid w:val="00B97338"/>
    <w:rsid w:val="00B97668"/>
    <w:rsid w:val="00B97797"/>
    <w:rsid w:val="00B97CFD"/>
    <w:rsid w:val="00BA00DB"/>
    <w:rsid w:val="00BA0899"/>
    <w:rsid w:val="00BA1142"/>
    <w:rsid w:val="00BA1170"/>
    <w:rsid w:val="00BA1366"/>
    <w:rsid w:val="00BA18B2"/>
    <w:rsid w:val="00BA1B5D"/>
    <w:rsid w:val="00BA1BD5"/>
    <w:rsid w:val="00BA23C8"/>
    <w:rsid w:val="00BA3607"/>
    <w:rsid w:val="00BA3684"/>
    <w:rsid w:val="00BA36C3"/>
    <w:rsid w:val="00BA37B9"/>
    <w:rsid w:val="00BA4109"/>
    <w:rsid w:val="00BA433F"/>
    <w:rsid w:val="00BA4AE6"/>
    <w:rsid w:val="00BA4E54"/>
    <w:rsid w:val="00BA52C1"/>
    <w:rsid w:val="00BA52FC"/>
    <w:rsid w:val="00BA5F3F"/>
    <w:rsid w:val="00BA6C68"/>
    <w:rsid w:val="00BA7084"/>
    <w:rsid w:val="00BA7276"/>
    <w:rsid w:val="00BA74E1"/>
    <w:rsid w:val="00BA7757"/>
    <w:rsid w:val="00BA7D79"/>
    <w:rsid w:val="00BA7DBF"/>
    <w:rsid w:val="00BB10D3"/>
    <w:rsid w:val="00BB172B"/>
    <w:rsid w:val="00BB194B"/>
    <w:rsid w:val="00BB1E39"/>
    <w:rsid w:val="00BB1F46"/>
    <w:rsid w:val="00BB2404"/>
    <w:rsid w:val="00BB258E"/>
    <w:rsid w:val="00BB2C88"/>
    <w:rsid w:val="00BB2D9F"/>
    <w:rsid w:val="00BB3457"/>
    <w:rsid w:val="00BB3551"/>
    <w:rsid w:val="00BB38DA"/>
    <w:rsid w:val="00BB3BB6"/>
    <w:rsid w:val="00BB44E9"/>
    <w:rsid w:val="00BB4CEB"/>
    <w:rsid w:val="00BB4D8D"/>
    <w:rsid w:val="00BB5132"/>
    <w:rsid w:val="00BB57C1"/>
    <w:rsid w:val="00BB5943"/>
    <w:rsid w:val="00BB5B42"/>
    <w:rsid w:val="00BB5CA9"/>
    <w:rsid w:val="00BB5ED6"/>
    <w:rsid w:val="00BB62DA"/>
    <w:rsid w:val="00BB642D"/>
    <w:rsid w:val="00BB6663"/>
    <w:rsid w:val="00BB6B5B"/>
    <w:rsid w:val="00BB70CE"/>
    <w:rsid w:val="00BB7627"/>
    <w:rsid w:val="00BB77EB"/>
    <w:rsid w:val="00BB7821"/>
    <w:rsid w:val="00BC008B"/>
    <w:rsid w:val="00BC0597"/>
    <w:rsid w:val="00BC0B41"/>
    <w:rsid w:val="00BC0EF8"/>
    <w:rsid w:val="00BC12AA"/>
    <w:rsid w:val="00BC12AC"/>
    <w:rsid w:val="00BC1801"/>
    <w:rsid w:val="00BC1F8F"/>
    <w:rsid w:val="00BC26B1"/>
    <w:rsid w:val="00BC2772"/>
    <w:rsid w:val="00BC27BC"/>
    <w:rsid w:val="00BC29B9"/>
    <w:rsid w:val="00BC29C8"/>
    <w:rsid w:val="00BC3485"/>
    <w:rsid w:val="00BC384E"/>
    <w:rsid w:val="00BC3DB3"/>
    <w:rsid w:val="00BC3EFF"/>
    <w:rsid w:val="00BC3F9C"/>
    <w:rsid w:val="00BC438B"/>
    <w:rsid w:val="00BC4411"/>
    <w:rsid w:val="00BC4B3C"/>
    <w:rsid w:val="00BC5845"/>
    <w:rsid w:val="00BC5D1D"/>
    <w:rsid w:val="00BC5E9E"/>
    <w:rsid w:val="00BC6850"/>
    <w:rsid w:val="00BC6D48"/>
    <w:rsid w:val="00BC6E65"/>
    <w:rsid w:val="00BC73E7"/>
    <w:rsid w:val="00BC78EE"/>
    <w:rsid w:val="00BC7B4F"/>
    <w:rsid w:val="00BC7B65"/>
    <w:rsid w:val="00BC7C3D"/>
    <w:rsid w:val="00BC7F1A"/>
    <w:rsid w:val="00BC7F57"/>
    <w:rsid w:val="00BD0703"/>
    <w:rsid w:val="00BD073B"/>
    <w:rsid w:val="00BD0851"/>
    <w:rsid w:val="00BD0AEA"/>
    <w:rsid w:val="00BD0B65"/>
    <w:rsid w:val="00BD0DAB"/>
    <w:rsid w:val="00BD0DAC"/>
    <w:rsid w:val="00BD1130"/>
    <w:rsid w:val="00BD1AA6"/>
    <w:rsid w:val="00BD1FAC"/>
    <w:rsid w:val="00BD20BD"/>
    <w:rsid w:val="00BD2300"/>
    <w:rsid w:val="00BD2910"/>
    <w:rsid w:val="00BD2928"/>
    <w:rsid w:val="00BD2FDD"/>
    <w:rsid w:val="00BD3990"/>
    <w:rsid w:val="00BD3BE1"/>
    <w:rsid w:val="00BD4238"/>
    <w:rsid w:val="00BD44A9"/>
    <w:rsid w:val="00BD4697"/>
    <w:rsid w:val="00BD477B"/>
    <w:rsid w:val="00BD4F6A"/>
    <w:rsid w:val="00BD506C"/>
    <w:rsid w:val="00BD51F8"/>
    <w:rsid w:val="00BD57B0"/>
    <w:rsid w:val="00BD58B3"/>
    <w:rsid w:val="00BD5B8D"/>
    <w:rsid w:val="00BD5D5A"/>
    <w:rsid w:val="00BD5DFA"/>
    <w:rsid w:val="00BD604A"/>
    <w:rsid w:val="00BD62A0"/>
    <w:rsid w:val="00BD62D6"/>
    <w:rsid w:val="00BD6E08"/>
    <w:rsid w:val="00BD7B8A"/>
    <w:rsid w:val="00BD7B93"/>
    <w:rsid w:val="00BD7DDD"/>
    <w:rsid w:val="00BE0C7C"/>
    <w:rsid w:val="00BE0D30"/>
    <w:rsid w:val="00BE0DB9"/>
    <w:rsid w:val="00BE1716"/>
    <w:rsid w:val="00BE179B"/>
    <w:rsid w:val="00BE1D58"/>
    <w:rsid w:val="00BE1EDC"/>
    <w:rsid w:val="00BE230D"/>
    <w:rsid w:val="00BE2340"/>
    <w:rsid w:val="00BE28C6"/>
    <w:rsid w:val="00BE2EC3"/>
    <w:rsid w:val="00BE31A3"/>
    <w:rsid w:val="00BE322D"/>
    <w:rsid w:val="00BE3710"/>
    <w:rsid w:val="00BE382B"/>
    <w:rsid w:val="00BE3868"/>
    <w:rsid w:val="00BE3C94"/>
    <w:rsid w:val="00BE3D19"/>
    <w:rsid w:val="00BE3EA1"/>
    <w:rsid w:val="00BE3F79"/>
    <w:rsid w:val="00BE44F1"/>
    <w:rsid w:val="00BE4697"/>
    <w:rsid w:val="00BE4A18"/>
    <w:rsid w:val="00BE4B72"/>
    <w:rsid w:val="00BE4F83"/>
    <w:rsid w:val="00BE54F9"/>
    <w:rsid w:val="00BE597B"/>
    <w:rsid w:val="00BE59BF"/>
    <w:rsid w:val="00BE59E6"/>
    <w:rsid w:val="00BE633C"/>
    <w:rsid w:val="00BE644A"/>
    <w:rsid w:val="00BE657D"/>
    <w:rsid w:val="00BE694C"/>
    <w:rsid w:val="00BE6D79"/>
    <w:rsid w:val="00BE7473"/>
    <w:rsid w:val="00BE7686"/>
    <w:rsid w:val="00BE782B"/>
    <w:rsid w:val="00BF0329"/>
    <w:rsid w:val="00BF2699"/>
    <w:rsid w:val="00BF2B95"/>
    <w:rsid w:val="00BF2C84"/>
    <w:rsid w:val="00BF2E6E"/>
    <w:rsid w:val="00BF2F27"/>
    <w:rsid w:val="00BF2FD6"/>
    <w:rsid w:val="00BF4B25"/>
    <w:rsid w:val="00BF4BFC"/>
    <w:rsid w:val="00BF59D7"/>
    <w:rsid w:val="00BF5F48"/>
    <w:rsid w:val="00BF631D"/>
    <w:rsid w:val="00BF65EA"/>
    <w:rsid w:val="00BF6E06"/>
    <w:rsid w:val="00BF6E57"/>
    <w:rsid w:val="00BF6F47"/>
    <w:rsid w:val="00BF71E3"/>
    <w:rsid w:val="00BF7315"/>
    <w:rsid w:val="00BF7476"/>
    <w:rsid w:val="00BF775A"/>
    <w:rsid w:val="00BF7A55"/>
    <w:rsid w:val="00BF7AA6"/>
    <w:rsid w:val="00BF7E1B"/>
    <w:rsid w:val="00BF7E48"/>
    <w:rsid w:val="00C00064"/>
    <w:rsid w:val="00C00123"/>
    <w:rsid w:val="00C00421"/>
    <w:rsid w:val="00C004D9"/>
    <w:rsid w:val="00C01D38"/>
    <w:rsid w:val="00C01ECE"/>
    <w:rsid w:val="00C01FB6"/>
    <w:rsid w:val="00C0201D"/>
    <w:rsid w:val="00C023A0"/>
    <w:rsid w:val="00C0289C"/>
    <w:rsid w:val="00C028CC"/>
    <w:rsid w:val="00C028D1"/>
    <w:rsid w:val="00C02A1A"/>
    <w:rsid w:val="00C03828"/>
    <w:rsid w:val="00C03BFE"/>
    <w:rsid w:val="00C03DE6"/>
    <w:rsid w:val="00C04305"/>
    <w:rsid w:val="00C04443"/>
    <w:rsid w:val="00C047C6"/>
    <w:rsid w:val="00C04F92"/>
    <w:rsid w:val="00C051D2"/>
    <w:rsid w:val="00C052BF"/>
    <w:rsid w:val="00C055B4"/>
    <w:rsid w:val="00C057DC"/>
    <w:rsid w:val="00C0587A"/>
    <w:rsid w:val="00C06213"/>
    <w:rsid w:val="00C068F8"/>
    <w:rsid w:val="00C06AFB"/>
    <w:rsid w:val="00C06DF6"/>
    <w:rsid w:val="00C06FCB"/>
    <w:rsid w:val="00C07275"/>
    <w:rsid w:val="00C07796"/>
    <w:rsid w:val="00C07824"/>
    <w:rsid w:val="00C07ED5"/>
    <w:rsid w:val="00C1071D"/>
    <w:rsid w:val="00C10ED3"/>
    <w:rsid w:val="00C119A1"/>
    <w:rsid w:val="00C11DAC"/>
    <w:rsid w:val="00C11F6B"/>
    <w:rsid w:val="00C11F94"/>
    <w:rsid w:val="00C12173"/>
    <w:rsid w:val="00C12A05"/>
    <w:rsid w:val="00C12D87"/>
    <w:rsid w:val="00C12DE1"/>
    <w:rsid w:val="00C1367B"/>
    <w:rsid w:val="00C13812"/>
    <w:rsid w:val="00C13D53"/>
    <w:rsid w:val="00C14037"/>
    <w:rsid w:val="00C142DE"/>
    <w:rsid w:val="00C14503"/>
    <w:rsid w:val="00C14550"/>
    <w:rsid w:val="00C148C3"/>
    <w:rsid w:val="00C1507C"/>
    <w:rsid w:val="00C15F2B"/>
    <w:rsid w:val="00C16487"/>
    <w:rsid w:val="00C165D2"/>
    <w:rsid w:val="00C16A4B"/>
    <w:rsid w:val="00C16EDB"/>
    <w:rsid w:val="00C17B52"/>
    <w:rsid w:val="00C17BEB"/>
    <w:rsid w:val="00C17EA8"/>
    <w:rsid w:val="00C20068"/>
    <w:rsid w:val="00C2017A"/>
    <w:rsid w:val="00C20230"/>
    <w:rsid w:val="00C20DE7"/>
    <w:rsid w:val="00C213A8"/>
    <w:rsid w:val="00C21519"/>
    <w:rsid w:val="00C21D5A"/>
    <w:rsid w:val="00C21FF4"/>
    <w:rsid w:val="00C2255B"/>
    <w:rsid w:val="00C2295B"/>
    <w:rsid w:val="00C22B4E"/>
    <w:rsid w:val="00C22BDD"/>
    <w:rsid w:val="00C22CBA"/>
    <w:rsid w:val="00C230F2"/>
    <w:rsid w:val="00C23318"/>
    <w:rsid w:val="00C233E2"/>
    <w:rsid w:val="00C23D50"/>
    <w:rsid w:val="00C23D78"/>
    <w:rsid w:val="00C23DAA"/>
    <w:rsid w:val="00C241A6"/>
    <w:rsid w:val="00C242C0"/>
    <w:rsid w:val="00C2494B"/>
    <w:rsid w:val="00C24AF4"/>
    <w:rsid w:val="00C24B76"/>
    <w:rsid w:val="00C24B85"/>
    <w:rsid w:val="00C24DDE"/>
    <w:rsid w:val="00C25517"/>
    <w:rsid w:val="00C25BFC"/>
    <w:rsid w:val="00C26108"/>
    <w:rsid w:val="00C2622D"/>
    <w:rsid w:val="00C268B3"/>
    <w:rsid w:val="00C271AA"/>
    <w:rsid w:val="00C2772A"/>
    <w:rsid w:val="00C27F88"/>
    <w:rsid w:val="00C30141"/>
    <w:rsid w:val="00C307F9"/>
    <w:rsid w:val="00C30ECE"/>
    <w:rsid w:val="00C313B1"/>
    <w:rsid w:val="00C3205C"/>
    <w:rsid w:val="00C32156"/>
    <w:rsid w:val="00C32747"/>
    <w:rsid w:val="00C32B0C"/>
    <w:rsid w:val="00C33669"/>
    <w:rsid w:val="00C336BC"/>
    <w:rsid w:val="00C337F2"/>
    <w:rsid w:val="00C343E7"/>
    <w:rsid w:val="00C349B7"/>
    <w:rsid w:val="00C349D1"/>
    <w:rsid w:val="00C349E5"/>
    <w:rsid w:val="00C34B77"/>
    <w:rsid w:val="00C34E8B"/>
    <w:rsid w:val="00C352FD"/>
    <w:rsid w:val="00C35B69"/>
    <w:rsid w:val="00C35B81"/>
    <w:rsid w:val="00C35CBE"/>
    <w:rsid w:val="00C35DA2"/>
    <w:rsid w:val="00C35DEE"/>
    <w:rsid w:val="00C35DF0"/>
    <w:rsid w:val="00C364D2"/>
    <w:rsid w:val="00C36978"/>
    <w:rsid w:val="00C36B0F"/>
    <w:rsid w:val="00C36E79"/>
    <w:rsid w:val="00C373CE"/>
    <w:rsid w:val="00C376FF"/>
    <w:rsid w:val="00C379C7"/>
    <w:rsid w:val="00C37D23"/>
    <w:rsid w:val="00C4019A"/>
    <w:rsid w:val="00C401EE"/>
    <w:rsid w:val="00C40653"/>
    <w:rsid w:val="00C4071B"/>
    <w:rsid w:val="00C40CB8"/>
    <w:rsid w:val="00C40E4E"/>
    <w:rsid w:val="00C41054"/>
    <w:rsid w:val="00C41111"/>
    <w:rsid w:val="00C412F7"/>
    <w:rsid w:val="00C41CA8"/>
    <w:rsid w:val="00C41CB5"/>
    <w:rsid w:val="00C41D76"/>
    <w:rsid w:val="00C41DA8"/>
    <w:rsid w:val="00C41E44"/>
    <w:rsid w:val="00C42754"/>
    <w:rsid w:val="00C42EC3"/>
    <w:rsid w:val="00C42F1E"/>
    <w:rsid w:val="00C4302C"/>
    <w:rsid w:val="00C43421"/>
    <w:rsid w:val="00C4358B"/>
    <w:rsid w:val="00C43ADD"/>
    <w:rsid w:val="00C43AF0"/>
    <w:rsid w:val="00C43AF5"/>
    <w:rsid w:val="00C43F71"/>
    <w:rsid w:val="00C44454"/>
    <w:rsid w:val="00C4464A"/>
    <w:rsid w:val="00C446B8"/>
    <w:rsid w:val="00C44737"/>
    <w:rsid w:val="00C44761"/>
    <w:rsid w:val="00C44B9B"/>
    <w:rsid w:val="00C44BEF"/>
    <w:rsid w:val="00C44ED9"/>
    <w:rsid w:val="00C44FE9"/>
    <w:rsid w:val="00C4520E"/>
    <w:rsid w:val="00C4542C"/>
    <w:rsid w:val="00C457D8"/>
    <w:rsid w:val="00C45AFB"/>
    <w:rsid w:val="00C45B0A"/>
    <w:rsid w:val="00C45B61"/>
    <w:rsid w:val="00C45C8D"/>
    <w:rsid w:val="00C45FAA"/>
    <w:rsid w:val="00C461B5"/>
    <w:rsid w:val="00C461F0"/>
    <w:rsid w:val="00C4665E"/>
    <w:rsid w:val="00C466CE"/>
    <w:rsid w:val="00C46FC0"/>
    <w:rsid w:val="00C47155"/>
    <w:rsid w:val="00C478C6"/>
    <w:rsid w:val="00C47FC6"/>
    <w:rsid w:val="00C50D01"/>
    <w:rsid w:val="00C50DC3"/>
    <w:rsid w:val="00C5100E"/>
    <w:rsid w:val="00C511CF"/>
    <w:rsid w:val="00C51316"/>
    <w:rsid w:val="00C524E0"/>
    <w:rsid w:val="00C52521"/>
    <w:rsid w:val="00C5257D"/>
    <w:rsid w:val="00C5264A"/>
    <w:rsid w:val="00C527CA"/>
    <w:rsid w:val="00C52801"/>
    <w:rsid w:val="00C528F3"/>
    <w:rsid w:val="00C529B2"/>
    <w:rsid w:val="00C52D9C"/>
    <w:rsid w:val="00C52FAA"/>
    <w:rsid w:val="00C53529"/>
    <w:rsid w:val="00C53D33"/>
    <w:rsid w:val="00C54263"/>
    <w:rsid w:val="00C546C1"/>
    <w:rsid w:val="00C5497A"/>
    <w:rsid w:val="00C54FD5"/>
    <w:rsid w:val="00C55119"/>
    <w:rsid w:val="00C551F7"/>
    <w:rsid w:val="00C55CD9"/>
    <w:rsid w:val="00C55E3D"/>
    <w:rsid w:val="00C566F7"/>
    <w:rsid w:val="00C56C4D"/>
    <w:rsid w:val="00C56EBE"/>
    <w:rsid w:val="00C5709D"/>
    <w:rsid w:val="00C5722C"/>
    <w:rsid w:val="00C572F1"/>
    <w:rsid w:val="00C57C75"/>
    <w:rsid w:val="00C602B3"/>
    <w:rsid w:val="00C60384"/>
    <w:rsid w:val="00C60429"/>
    <w:rsid w:val="00C60584"/>
    <w:rsid w:val="00C60817"/>
    <w:rsid w:val="00C615D7"/>
    <w:rsid w:val="00C61772"/>
    <w:rsid w:val="00C617E5"/>
    <w:rsid w:val="00C61838"/>
    <w:rsid w:val="00C61990"/>
    <w:rsid w:val="00C61B36"/>
    <w:rsid w:val="00C62671"/>
    <w:rsid w:val="00C63051"/>
    <w:rsid w:val="00C63437"/>
    <w:rsid w:val="00C63FBD"/>
    <w:rsid w:val="00C64081"/>
    <w:rsid w:val="00C64B48"/>
    <w:rsid w:val="00C64F2F"/>
    <w:rsid w:val="00C6503E"/>
    <w:rsid w:val="00C6536D"/>
    <w:rsid w:val="00C653B8"/>
    <w:rsid w:val="00C655CB"/>
    <w:rsid w:val="00C65864"/>
    <w:rsid w:val="00C65DBC"/>
    <w:rsid w:val="00C66425"/>
    <w:rsid w:val="00C66B87"/>
    <w:rsid w:val="00C67067"/>
    <w:rsid w:val="00C673C0"/>
    <w:rsid w:val="00C67A58"/>
    <w:rsid w:val="00C67B90"/>
    <w:rsid w:val="00C70119"/>
    <w:rsid w:val="00C704B3"/>
    <w:rsid w:val="00C70A02"/>
    <w:rsid w:val="00C70ECD"/>
    <w:rsid w:val="00C718F2"/>
    <w:rsid w:val="00C72782"/>
    <w:rsid w:val="00C727F1"/>
    <w:rsid w:val="00C72E1C"/>
    <w:rsid w:val="00C72E82"/>
    <w:rsid w:val="00C72F66"/>
    <w:rsid w:val="00C73474"/>
    <w:rsid w:val="00C74019"/>
    <w:rsid w:val="00C7437E"/>
    <w:rsid w:val="00C744A7"/>
    <w:rsid w:val="00C7459E"/>
    <w:rsid w:val="00C74683"/>
    <w:rsid w:val="00C756B9"/>
    <w:rsid w:val="00C75810"/>
    <w:rsid w:val="00C75DD5"/>
    <w:rsid w:val="00C7622C"/>
    <w:rsid w:val="00C76559"/>
    <w:rsid w:val="00C76615"/>
    <w:rsid w:val="00C7671D"/>
    <w:rsid w:val="00C76821"/>
    <w:rsid w:val="00C76834"/>
    <w:rsid w:val="00C768D9"/>
    <w:rsid w:val="00C76F12"/>
    <w:rsid w:val="00C775DD"/>
    <w:rsid w:val="00C777A7"/>
    <w:rsid w:val="00C80914"/>
    <w:rsid w:val="00C80B03"/>
    <w:rsid w:val="00C810A6"/>
    <w:rsid w:val="00C81BC5"/>
    <w:rsid w:val="00C82B11"/>
    <w:rsid w:val="00C82BC7"/>
    <w:rsid w:val="00C82F74"/>
    <w:rsid w:val="00C8330B"/>
    <w:rsid w:val="00C8331C"/>
    <w:rsid w:val="00C83368"/>
    <w:rsid w:val="00C8351F"/>
    <w:rsid w:val="00C838F7"/>
    <w:rsid w:val="00C83FEC"/>
    <w:rsid w:val="00C8418D"/>
    <w:rsid w:val="00C8424C"/>
    <w:rsid w:val="00C84447"/>
    <w:rsid w:val="00C8456F"/>
    <w:rsid w:val="00C84719"/>
    <w:rsid w:val="00C8480D"/>
    <w:rsid w:val="00C84B7F"/>
    <w:rsid w:val="00C84FEB"/>
    <w:rsid w:val="00C85C15"/>
    <w:rsid w:val="00C85F87"/>
    <w:rsid w:val="00C86148"/>
    <w:rsid w:val="00C86175"/>
    <w:rsid w:val="00C866A7"/>
    <w:rsid w:val="00C866B4"/>
    <w:rsid w:val="00C86BB3"/>
    <w:rsid w:val="00C86C3E"/>
    <w:rsid w:val="00C86E20"/>
    <w:rsid w:val="00C86EBA"/>
    <w:rsid w:val="00C8724D"/>
    <w:rsid w:val="00C87394"/>
    <w:rsid w:val="00C876D4"/>
    <w:rsid w:val="00C87873"/>
    <w:rsid w:val="00C87A21"/>
    <w:rsid w:val="00C87BFD"/>
    <w:rsid w:val="00C87EF1"/>
    <w:rsid w:val="00C90F1C"/>
    <w:rsid w:val="00C91EA8"/>
    <w:rsid w:val="00C9203D"/>
    <w:rsid w:val="00C92287"/>
    <w:rsid w:val="00C928BE"/>
    <w:rsid w:val="00C93A58"/>
    <w:rsid w:val="00C93CD2"/>
    <w:rsid w:val="00C93E48"/>
    <w:rsid w:val="00C94700"/>
    <w:rsid w:val="00C949F7"/>
    <w:rsid w:val="00C94B25"/>
    <w:rsid w:val="00C94E54"/>
    <w:rsid w:val="00C94FEB"/>
    <w:rsid w:val="00C95B3B"/>
    <w:rsid w:val="00C95F7A"/>
    <w:rsid w:val="00C96819"/>
    <w:rsid w:val="00C96EE2"/>
    <w:rsid w:val="00C9713A"/>
    <w:rsid w:val="00C9789B"/>
    <w:rsid w:val="00C978C0"/>
    <w:rsid w:val="00C978FF"/>
    <w:rsid w:val="00CA06BE"/>
    <w:rsid w:val="00CA0957"/>
    <w:rsid w:val="00CA0C36"/>
    <w:rsid w:val="00CA1133"/>
    <w:rsid w:val="00CA1356"/>
    <w:rsid w:val="00CA13CD"/>
    <w:rsid w:val="00CA1806"/>
    <w:rsid w:val="00CA1866"/>
    <w:rsid w:val="00CA2870"/>
    <w:rsid w:val="00CA3020"/>
    <w:rsid w:val="00CA30F5"/>
    <w:rsid w:val="00CA34D1"/>
    <w:rsid w:val="00CA38BE"/>
    <w:rsid w:val="00CA3946"/>
    <w:rsid w:val="00CA3CFA"/>
    <w:rsid w:val="00CA4371"/>
    <w:rsid w:val="00CA4B25"/>
    <w:rsid w:val="00CA629B"/>
    <w:rsid w:val="00CA64CF"/>
    <w:rsid w:val="00CA6A5B"/>
    <w:rsid w:val="00CA6D87"/>
    <w:rsid w:val="00CA701E"/>
    <w:rsid w:val="00CA7DE5"/>
    <w:rsid w:val="00CA7FA0"/>
    <w:rsid w:val="00CB014C"/>
    <w:rsid w:val="00CB0726"/>
    <w:rsid w:val="00CB0A15"/>
    <w:rsid w:val="00CB0C83"/>
    <w:rsid w:val="00CB0ECD"/>
    <w:rsid w:val="00CB1000"/>
    <w:rsid w:val="00CB1522"/>
    <w:rsid w:val="00CB1DFD"/>
    <w:rsid w:val="00CB1F46"/>
    <w:rsid w:val="00CB2B76"/>
    <w:rsid w:val="00CB2D51"/>
    <w:rsid w:val="00CB30ED"/>
    <w:rsid w:val="00CB3552"/>
    <w:rsid w:val="00CB3A27"/>
    <w:rsid w:val="00CB3E07"/>
    <w:rsid w:val="00CB42A0"/>
    <w:rsid w:val="00CB4927"/>
    <w:rsid w:val="00CB50E5"/>
    <w:rsid w:val="00CB51EF"/>
    <w:rsid w:val="00CB535A"/>
    <w:rsid w:val="00CB5506"/>
    <w:rsid w:val="00CB55D2"/>
    <w:rsid w:val="00CB56E8"/>
    <w:rsid w:val="00CB589A"/>
    <w:rsid w:val="00CB5997"/>
    <w:rsid w:val="00CB5FFA"/>
    <w:rsid w:val="00CB60F6"/>
    <w:rsid w:val="00CB6112"/>
    <w:rsid w:val="00CB6D54"/>
    <w:rsid w:val="00CB702D"/>
    <w:rsid w:val="00CB7459"/>
    <w:rsid w:val="00CB7647"/>
    <w:rsid w:val="00CB76DC"/>
    <w:rsid w:val="00CB77DC"/>
    <w:rsid w:val="00CB7AAA"/>
    <w:rsid w:val="00CB7FEB"/>
    <w:rsid w:val="00CC05A5"/>
    <w:rsid w:val="00CC07E3"/>
    <w:rsid w:val="00CC08BA"/>
    <w:rsid w:val="00CC0A23"/>
    <w:rsid w:val="00CC1185"/>
    <w:rsid w:val="00CC12A2"/>
    <w:rsid w:val="00CC12C7"/>
    <w:rsid w:val="00CC1493"/>
    <w:rsid w:val="00CC1614"/>
    <w:rsid w:val="00CC220E"/>
    <w:rsid w:val="00CC2481"/>
    <w:rsid w:val="00CC24CC"/>
    <w:rsid w:val="00CC2B00"/>
    <w:rsid w:val="00CC2C90"/>
    <w:rsid w:val="00CC322C"/>
    <w:rsid w:val="00CC39EC"/>
    <w:rsid w:val="00CC3B95"/>
    <w:rsid w:val="00CC3F55"/>
    <w:rsid w:val="00CC405D"/>
    <w:rsid w:val="00CC484A"/>
    <w:rsid w:val="00CC499B"/>
    <w:rsid w:val="00CC4B0A"/>
    <w:rsid w:val="00CC510E"/>
    <w:rsid w:val="00CC5455"/>
    <w:rsid w:val="00CC5623"/>
    <w:rsid w:val="00CC5DA2"/>
    <w:rsid w:val="00CC60CE"/>
    <w:rsid w:val="00CC6D6D"/>
    <w:rsid w:val="00CC6F7B"/>
    <w:rsid w:val="00CC73EB"/>
    <w:rsid w:val="00CC77B0"/>
    <w:rsid w:val="00CC77C9"/>
    <w:rsid w:val="00CC7A67"/>
    <w:rsid w:val="00CC7D32"/>
    <w:rsid w:val="00CD0362"/>
    <w:rsid w:val="00CD05AA"/>
    <w:rsid w:val="00CD08F0"/>
    <w:rsid w:val="00CD1235"/>
    <w:rsid w:val="00CD1B7B"/>
    <w:rsid w:val="00CD1EF5"/>
    <w:rsid w:val="00CD229F"/>
    <w:rsid w:val="00CD2537"/>
    <w:rsid w:val="00CD2BB1"/>
    <w:rsid w:val="00CD305A"/>
    <w:rsid w:val="00CD377C"/>
    <w:rsid w:val="00CD3E01"/>
    <w:rsid w:val="00CD3F39"/>
    <w:rsid w:val="00CD418B"/>
    <w:rsid w:val="00CD433D"/>
    <w:rsid w:val="00CD46ED"/>
    <w:rsid w:val="00CD495B"/>
    <w:rsid w:val="00CD4A12"/>
    <w:rsid w:val="00CD4CB6"/>
    <w:rsid w:val="00CD553F"/>
    <w:rsid w:val="00CD56B2"/>
    <w:rsid w:val="00CD5F38"/>
    <w:rsid w:val="00CD62FA"/>
    <w:rsid w:val="00CD6814"/>
    <w:rsid w:val="00CD701C"/>
    <w:rsid w:val="00CD730F"/>
    <w:rsid w:val="00CD7619"/>
    <w:rsid w:val="00CD77B2"/>
    <w:rsid w:val="00CD77ED"/>
    <w:rsid w:val="00CD7A5D"/>
    <w:rsid w:val="00CD7AC2"/>
    <w:rsid w:val="00CD7DC0"/>
    <w:rsid w:val="00CE0179"/>
    <w:rsid w:val="00CE0577"/>
    <w:rsid w:val="00CE082D"/>
    <w:rsid w:val="00CE08B9"/>
    <w:rsid w:val="00CE0AAF"/>
    <w:rsid w:val="00CE10A6"/>
    <w:rsid w:val="00CE12F8"/>
    <w:rsid w:val="00CE131A"/>
    <w:rsid w:val="00CE20ED"/>
    <w:rsid w:val="00CE211F"/>
    <w:rsid w:val="00CE24FC"/>
    <w:rsid w:val="00CE27EB"/>
    <w:rsid w:val="00CE281E"/>
    <w:rsid w:val="00CE2926"/>
    <w:rsid w:val="00CE2D6E"/>
    <w:rsid w:val="00CE2F2B"/>
    <w:rsid w:val="00CE2FC3"/>
    <w:rsid w:val="00CE3316"/>
    <w:rsid w:val="00CE344D"/>
    <w:rsid w:val="00CE35AD"/>
    <w:rsid w:val="00CE3DA4"/>
    <w:rsid w:val="00CE44D3"/>
    <w:rsid w:val="00CE44DC"/>
    <w:rsid w:val="00CE4BBD"/>
    <w:rsid w:val="00CE526F"/>
    <w:rsid w:val="00CE5270"/>
    <w:rsid w:val="00CE5BA8"/>
    <w:rsid w:val="00CE5E92"/>
    <w:rsid w:val="00CE6002"/>
    <w:rsid w:val="00CE60A0"/>
    <w:rsid w:val="00CE60D0"/>
    <w:rsid w:val="00CE670E"/>
    <w:rsid w:val="00CE702B"/>
    <w:rsid w:val="00CE7102"/>
    <w:rsid w:val="00CE720C"/>
    <w:rsid w:val="00CF07F9"/>
    <w:rsid w:val="00CF0E2F"/>
    <w:rsid w:val="00CF0E94"/>
    <w:rsid w:val="00CF0F07"/>
    <w:rsid w:val="00CF0FC3"/>
    <w:rsid w:val="00CF0FEA"/>
    <w:rsid w:val="00CF1164"/>
    <w:rsid w:val="00CF11FC"/>
    <w:rsid w:val="00CF14C9"/>
    <w:rsid w:val="00CF1621"/>
    <w:rsid w:val="00CF1B0E"/>
    <w:rsid w:val="00CF1B7F"/>
    <w:rsid w:val="00CF23E0"/>
    <w:rsid w:val="00CF2555"/>
    <w:rsid w:val="00CF26F6"/>
    <w:rsid w:val="00CF335E"/>
    <w:rsid w:val="00CF33CF"/>
    <w:rsid w:val="00CF38D6"/>
    <w:rsid w:val="00CF3F17"/>
    <w:rsid w:val="00CF42D4"/>
    <w:rsid w:val="00CF44D0"/>
    <w:rsid w:val="00CF4924"/>
    <w:rsid w:val="00CF4C0C"/>
    <w:rsid w:val="00CF4E8D"/>
    <w:rsid w:val="00CF587F"/>
    <w:rsid w:val="00CF5AFE"/>
    <w:rsid w:val="00CF62BD"/>
    <w:rsid w:val="00CF73A6"/>
    <w:rsid w:val="00CF7A85"/>
    <w:rsid w:val="00CF7B9A"/>
    <w:rsid w:val="00CF7F96"/>
    <w:rsid w:val="00D002C7"/>
    <w:rsid w:val="00D002EE"/>
    <w:rsid w:val="00D007B4"/>
    <w:rsid w:val="00D009C2"/>
    <w:rsid w:val="00D00C09"/>
    <w:rsid w:val="00D00D8A"/>
    <w:rsid w:val="00D01463"/>
    <w:rsid w:val="00D01F09"/>
    <w:rsid w:val="00D01F74"/>
    <w:rsid w:val="00D01FA3"/>
    <w:rsid w:val="00D02198"/>
    <w:rsid w:val="00D0269D"/>
    <w:rsid w:val="00D029D5"/>
    <w:rsid w:val="00D02D51"/>
    <w:rsid w:val="00D03572"/>
    <w:rsid w:val="00D03689"/>
    <w:rsid w:val="00D03C8E"/>
    <w:rsid w:val="00D03F8E"/>
    <w:rsid w:val="00D041F9"/>
    <w:rsid w:val="00D0480C"/>
    <w:rsid w:val="00D04DAA"/>
    <w:rsid w:val="00D04E3B"/>
    <w:rsid w:val="00D0502C"/>
    <w:rsid w:val="00D0569D"/>
    <w:rsid w:val="00D06225"/>
    <w:rsid w:val="00D0657C"/>
    <w:rsid w:val="00D06936"/>
    <w:rsid w:val="00D06E40"/>
    <w:rsid w:val="00D075E5"/>
    <w:rsid w:val="00D07DF8"/>
    <w:rsid w:val="00D07E0D"/>
    <w:rsid w:val="00D1086F"/>
    <w:rsid w:val="00D1095A"/>
    <w:rsid w:val="00D10991"/>
    <w:rsid w:val="00D10B0F"/>
    <w:rsid w:val="00D111AF"/>
    <w:rsid w:val="00D11CF7"/>
    <w:rsid w:val="00D11F66"/>
    <w:rsid w:val="00D1208E"/>
    <w:rsid w:val="00D120DA"/>
    <w:rsid w:val="00D122AB"/>
    <w:rsid w:val="00D123B2"/>
    <w:rsid w:val="00D126F1"/>
    <w:rsid w:val="00D1279A"/>
    <w:rsid w:val="00D12904"/>
    <w:rsid w:val="00D13327"/>
    <w:rsid w:val="00D1353B"/>
    <w:rsid w:val="00D13AA4"/>
    <w:rsid w:val="00D13F7E"/>
    <w:rsid w:val="00D14B09"/>
    <w:rsid w:val="00D150B7"/>
    <w:rsid w:val="00D150DA"/>
    <w:rsid w:val="00D1515B"/>
    <w:rsid w:val="00D15966"/>
    <w:rsid w:val="00D159A6"/>
    <w:rsid w:val="00D15E25"/>
    <w:rsid w:val="00D1629A"/>
    <w:rsid w:val="00D16A20"/>
    <w:rsid w:val="00D16DE5"/>
    <w:rsid w:val="00D17531"/>
    <w:rsid w:val="00D17795"/>
    <w:rsid w:val="00D17B18"/>
    <w:rsid w:val="00D17CE6"/>
    <w:rsid w:val="00D201E9"/>
    <w:rsid w:val="00D2046B"/>
    <w:rsid w:val="00D204EA"/>
    <w:rsid w:val="00D20E7E"/>
    <w:rsid w:val="00D21D0E"/>
    <w:rsid w:val="00D222E0"/>
    <w:rsid w:val="00D22693"/>
    <w:rsid w:val="00D2277C"/>
    <w:rsid w:val="00D231AB"/>
    <w:rsid w:val="00D234AE"/>
    <w:rsid w:val="00D235F5"/>
    <w:rsid w:val="00D2362C"/>
    <w:rsid w:val="00D238D9"/>
    <w:rsid w:val="00D23A97"/>
    <w:rsid w:val="00D23AAB"/>
    <w:rsid w:val="00D2428B"/>
    <w:rsid w:val="00D2474D"/>
    <w:rsid w:val="00D2494E"/>
    <w:rsid w:val="00D25326"/>
    <w:rsid w:val="00D25729"/>
    <w:rsid w:val="00D25782"/>
    <w:rsid w:val="00D25DE8"/>
    <w:rsid w:val="00D25F6E"/>
    <w:rsid w:val="00D26358"/>
    <w:rsid w:val="00D2658A"/>
    <w:rsid w:val="00D26FB1"/>
    <w:rsid w:val="00D27272"/>
    <w:rsid w:val="00D2760C"/>
    <w:rsid w:val="00D27830"/>
    <w:rsid w:val="00D27BEE"/>
    <w:rsid w:val="00D27CDB"/>
    <w:rsid w:val="00D27E84"/>
    <w:rsid w:val="00D3013C"/>
    <w:rsid w:val="00D301A5"/>
    <w:rsid w:val="00D30705"/>
    <w:rsid w:val="00D30770"/>
    <w:rsid w:val="00D30773"/>
    <w:rsid w:val="00D30BE1"/>
    <w:rsid w:val="00D311B8"/>
    <w:rsid w:val="00D3136B"/>
    <w:rsid w:val="00D31AC3"/>
    <w:rsid w:val="00D31C23"/>
    <w:rsid w:val="00D31E58"/>
    <w:rsid w:val="00D31E7A"/>
    <w:rsid w:val="00D328CA"/>
    <w:rsid w:val="00D32AF0"/>
    <w:rsid w:val="00D32EA2"/>
    <w:rsid w:val="00D33533"/>
    <w:rsid w:val="00D33D74"/>
    <w:rsid w:val="00D3440F"/>
    <w:rsid w:val="00D347A2"/>
    <w:rsid w:val="00D34EB7"/>
    <w:rsid w:val="00D35447"/>
    <w:rsid w:val="00D356D4"/>
    <w:rsid w:val="00D35909"/>
    <w:rsid w:val="00D3605B"/>
    <w:rsid w:val="00D36FA7"/>
    <w:rsid w:val="00D36FE8"/>
    <w:rsid w:val="00D37001"/>
    <w:rsid w:val="00D37377"/>
    <w:rsid w:val="00D409F6"/>
    <w:rsid w:val="00D40BA8"/>
    <w:rsid w:val="00D415F5"/>
    <w:rsid w:val="00D41720"/>
    <w:rsid w:val="00D41CDC"/>
    <w:rsid w:val="00D41F2A"/>
    <w:rsid w:val="00D42245"/>
    <w:rsid w:val="00D422F4"/>
    <w:rsid w:val="00D427BB"/>
    <w:rsid w:val="00D4283F"/>
    <w:rsid w:val="00D4287C"/>
    <w:rsid w:val="00D42912"/>
    <w:rsid w:val="00D42C40"/>
    <w:rsid w:val="00D4320A"/>
    <w:rsid w:val="00D4333F"/>
    <w:rsid w:val="00D43422"/>
    <w:rsid w:val="00D4351B"/>
    <w:rsid w:val="00D43EDE"/>
    <w:rsid w:val="00D43F48"/>
    <w:rsid w:val="00D44120"/>
    <w:rsid w:val="00D44147"/>
    <w:rsid w:val="00D44981"/>
    <w:rsid w:val="00D454E3"/>
    <w:rsid w:val="00D45EB4"/>
    <w:rsid w:val="00D45EC3"/>
    <w:rsid w:val="00D46000"/>
    <w:rsid w:val="00D460D6"/>
    <w:rsid w:val="00D4662F"/>
    <w:rsid w:val="00D4673C"/>
    <w:rsid w:val="00D468FC"/>
    <w:rsid w:val="00D46FC3"/>
    <w:rsid w:val="00D4713A"/>
    <w:rsid w:val="00D479D1"/>
    <w:rsid w:val="00D47FB0"/>
    <w:rsid w:val="00D5022A"/>
    <w:rsid w:val="00D50938"/>
    <w:rsid w:val="00D50C5F"/>
    <w:rsid w:val="00D50DD7"/>
    <w:rsid w:val="00D51088"/>
    <w:rsid w:val="00D51215"/>
    <w:rsid w:val="00D512DE"/>
    <w:rsid w:val="00D515C2"/>
    <w:rsid w:val="00D515D8"/>
    <w:rsid w:val="00D51836"/>
    <w:rsid w:val="00D523E2"/>
    <w:rsid w:val="00D52979"/>
    <w:rsid w:val="00D52B8B"/>
    <w:rsid w:val="00D52FCC"/>
    <w:rsid w:val="00D5369D"/>
    <w:rsid w:val="00D538E2"/>
    <w:rsid w:val="00D53B4A"/>
    <w:rsid w:val="00D53C75"/>
    <w:rsid w:val="00D53DC2"/>
    <w:rsid w:val="00D53E72"/>
    <w:rsid w:val="00D545A6"/>
    <w:rsid w:val="00D55246"/>
    <w:rsid w:val="00D552A4"/>
    <w:rsid w:val="00D553F4"/>
    <w:rsid w:val="00D5569E"/>
    <w:rsid w:val="00D55714"/>
    <w:rsid w:val="00D55814"/>
    <w:rsid w:val="00D55A03"/>
    <w:rsid w:val="00D55F76"/>
    <w:rsid w:val="00D55FD6"/>
    <w:rsid w:val="00D5605A"/>
    <w:rsid w:val="00D56060"/>
    <w:rsid w:val="00D560D9"/>
    <w:rsid w:val="00D56487"/>
    <w:rsid w:val="00D5659C"/>
    <w:rsid w:val="00D566D3"/>
    <w:rsid w:val="00D56B43"/>
    <w:rsid w:val="00D56D76"/>
    <w:rsid w:val="00D56FB6"/>
    <w:rsid w:val="00D57008"/>
    <w:rsid w:val="00D57065"/>
    <w:rsid w:val="00D57A85"/>
    <w:rsid w:val="00D57E3B"/>
    <w:rsid w:val="00D6005A"/>
    <w:rsid w:val="00D60C4D"/>
    <w:rsid w:val="00D60FAD"/>
    <w:rsid w:val="00D61762"/>
    <w:rsid w:val="00D619EB"/>
    <w:rsid w:val="00D625ED"/>
    <w:rsid w:val="00D62E13"/>
    <w:rsid w:val="00D63791"/>
    <w:rsid w:val="00D63AB2"/>
    <w:rsid w:val="00D63C06"/>
    <w:rsid w:val="00D63C1A"/>
    <w:rsid w:val="00D63FFE"/>
    <w:rsid w:val="00D64148"/>
    <w:rsid w:val="00D6419C"/>
    <w:rsid w:val="00D64987"/>
    <w:rsid w:val="00D64F92"/>
    <w:rsid w:val="00D65090"/>
    <w:rsid w:val="00D6531F"/>
    <w:rsid w:val="00D65384"/>
    <w:rsid w:val="00D658D7"/>
    <w:rsid w:val="00D65982"/>
    <w:rsid w:val="00D65A8B"/>
    <w:rsid w:val="00D65C22"/>
    <w:rsid w:val="00D65DC3"/>
    <w:rsid w:val="00D660BF"/>
    <w:rsid w:val="00D66E78"/>
    <w:rsid w:val="00D66EDC"/>
    <w:rsid w:val="00D67465"/>
    <w:rsid w:val="00D67477"/>
    <w:rsid w:val="00D67589"/>
    <w:rsid w:val="00D67859"/>
    <w:rsid w:val="00D67ABE"/>
    <w:rsid w:val="00D67ACA"/>
    <w:rsid w:val="00D7029E"/>
    <w:rsid w:val="00D70882"/>
    <w:rsid w:val="00D70D77"/>
    <w:rsid w:val="00D70F5B"/>
    <w:rsid w:val="00D71085"/>
    <w:rsid w:val="00D71518"/>
    <w:rsid w:val="00D7181C"/>
    <w:rsid w:val="00D7188F"/>
    <w:rsid w:val="00D719B9"/>
    <w:rsid w:val="00D71AAB"/>
    <w:rsid w:val="00D71DA7"/>
    <w:rsid w:val="00D7340D"/>
    <w:rsid w:val="00D73740"/>
    <w:rsid w:val="00D73945"/>
    <w:rsid w:val="00D73A7E"/>
    <w:rsid w:val="00D7471E"/>
    <w:rsid w:val="00D74E14"/>
    <w:rsid w:val="00D74E30"/>
    <w:rsid w:val="00D74FA8"/>
    <w:rsid w:val="00D752FE"/>
    <w:rsid w:val="00D75C1D"/>
    <w:rsid w:val="00D761AC"/>
    <w:rsid w:val="00D76757"/>
    <w:rsid w:val="00D7675E"/>
    <w:rsid w:val="00D7736C"/>
    <w:rsid w:val="00D7789F"/>
    <w:rsid w:val="00D77B32"/>
    <w:rsid w:val="00D8014E"/>
    <w:rsid w:val="00D80350"/>
    <w:rsid w:val="00D80E44"/>
    <w:rsid w:val="00D81281"/>
    <w:rsid w:val="00D81557"/>
    <w:rsid w:val="00D81687"/>
    <w:rsid w:val="00D81E3E"/>
    <w:rsid w:val="00D82130"/>
    <w:rsid w:val="00D82380"/>
    <w:rsid w:val="00D82A17"/>
    <w:rsid w:val="00D82A6C"/>
    <w:rsid w:val="00D83010"/>
    <w:rsid w:val="00D83A13"/>
    <w:rsid w:val="00D83BBB"/>
    <w:rsid w:val="00D83DF0"/>
    <w:rsid w:val="00D845B0"/>
    <w:rsid w:val="00D84795"/>
    <w:rsid w:val="00D848DA"/>
    <w:rsid w:val="00D84B90"/>
    <w:rsid w:val="00D84F6E"/>
    <w:rsid w:val="00D85883"/>
    <w:rsid w:val="00D85E0A"/>
    <w:rsid w:val="00D86012"/>
    <w:rsid w:val="00D861C1"/>
    <w:rsid w:val="00D86736"/>
    <w:rsid w:val="00D86B24"/>
    <w:rsid w:val="00D8764C"/>
    <w:rsid w:val="00D879A5"/>
    <w:rsid w:val="00D87A7E"/>
    <w:rsid w:val="00D87AAE"/>
    <w:rsid w:val="00D87DB6"/>
    <w:rsid w:val="00D901EA"/>
    <w:rsid w:val="00D90210"/>
    <w:rsid w:val="00D90220"/>
    <w:rsid w:val="00D90588"/>
    <w:rsid w:val="00D908D8"/>
    <w:rsid w:val="00D916BC"/>
    <w:rsid w:val="00D91A9F"/>
    <w:rsid w:val="00D91F58"/>
    <w:rsid w:val="00D91F6E"/>
    <w:rsid w:val="00D92086"/>
    <w:rsid w:val="00D922EB"/>
    <w:rsid w:val="00D92874"/>
    <w:rsid w:val="00D92F99"/>
    <w:rsid w:val="00D93088"/>
    <w:rsid w:val="00D93499"/>
    <w:rsid w:val="00D9369C"/>
    <w:rsid w:val="00D93C44"/>
    <w:rsid w:val="00D93D6A"/>
    <w:rsid w:val="00D94378"/>
    <w:rsid w:val="00D955F2"/>
    <w:rsid w:val="00D95D66"/>
    <w:rsid w:val="00D95F44"/>
    <w:rsid w:val="00D96365"/>
    <w:rsid w:val="00D966FD"/>
    <w:rsid w:val="00D96A6E"/>
    <w:rsid w:val="00D97553"/>
    <w:rsid w:val="00D975C0"/>
    <w:rsid w:val="00D975F8"/>
    <w:rsid w:val="00D976EF"/>
    <w:rsid w:val="00D9786B"/>
    <w:rsid w:val="00D97A56"/>
    <w:rsid w:val="00D97B88"/>
    <w:rsid w:val="00D97CC3"/>
    <w:rsid w:val="00D97CF0"/>
    <w:rsid w:val="00D97D3A"/>
    <w:rsid w:val="00D97D51"/>
    <w:rsid w:val="00DA009B"/>
    <w:rsid w:val="00DA0BD9"/>
    <w:rsid w:val="00DA0F59"/>
    <w:rsid w:val="00DA142B"/>
    <w:rsid w:val="00DA16F5"/>
    <w:rsid w:val="00DA28FB"/>
    <w:rsid w:val="00DA291D"/>
    <w:rsid w:val="00DA2940"/>
    <w:rsid w:val="00DA2D60"/>
    <w:rsid w:val="00DA341D"/>
    <w:rsid w:val="00DA3550"/>
    <w:rsid w:val="00DA3C2B"/>
    <w:rsid w:val="00DA3D27"/>
    <w:rsid w:val="00DA3EA9"/>
    <w:rsid w:val="00DA3F1F"/>
    <w:rsid w:val="00DA3F25"/>
    <w:rsid w:val="00DA4067"/>
    <w:rsid w:val="00DA4359"/>
    <w:rsid w:val="00DA437A"/>
    <w:rsid w:val="00DA4C05"/>
    <w:rsid w:val="00DA571E"/>
    <w:rsid w:val="00DA58E9"/>
    <w:rsid w:val="00DA5D4F"/>
    <w:rsid w:val="00DA611B"/>
    <w:rsid w:val="00DA676E"/>
    <w:rsid w:val="00DA6844"/>
    <w:rsid w:val="00DA6A65"/>
    <w:rsid w:val="00DA6C2F"/>
    <w:rsid w:val="00DA6D63"/>
    <w:rsid w:val="00DA7008"/>
    <w:rsid w:val="00DA7467"/>
    <w:rsid w:val="00DA74A1"/>
    <w:rsid w:val="00DA7620"/>
    <w:rsid w:val="00DA7741"/>
    <w:rsid w:val="00DA7A67"/>
    <w:rsid w:val="00DA7BBE"/>
    <w:rsid w:val="00DA7F31"/>
    <w:rsid w:val="00DB08FD"/>
    <w:rsid w:val="00DB0D25"/>
    <w:rsid w:val="00DB0ECC"/>
    <w:rsid w:val="00DB132C"/>
    <w:rsid w:val="00DB143A"/>
    <w:rsid w:val="00DB1DCB"/>
    <w:rsid w:val="00DB21B1"/>
    <w:rsid w:val="00DB2620"/>
    <w:rsid w:val="00DB2700"/>
    <w:rsid w:val="00DB2D05"/>
    <w:rsid w:val="00DB3A8B"/>
    <w:rsid w:val="00DB4267"/>
    <w:rsid w:val="00DB46F5"/>
    <w:rsid w:val="00DB543C"/>
    <w:rsid w:val="00DB557A"/>
    <w:rsid w:val="00DB58E7"/>
    <w:rsid w:val="00DB6E18"/>
    <w:rsid w:val="00DB7020"/>
    <w:rsid w:val="00DB7821"/>
    <w:rsid w:val="00DB7A6B"/>
    <w:rsid w:val="00DB7A8D"/>
    <w:rsid w:val="00DB7BBE"/>
    <w:rsid w:val="00DB7C1D"/>
    <w:rsid w:val="00DB7C69"/>
    <w:rsid w:val="00DB7D22"/>
    <w:rsid w:val="00DB7F34"/>
    <w:rsid w:val="00DC0795"/>
    <w:rsid w:val="00DC15E5"/>
    <w:rsid w:val="00DC195E"/>
    <w:rsid w:val="00DC1B3B"/>
    <w:rsid w:val="00DC1CD8"/>
    <w:rsid w:val="00DC259D"/>
    <w:rsid w:val="00DC28D1"/>
    <w:rsid w:val="00DC2A86"/>
    <w:rsid w:val="00DC2DA1"/>
    <w:rsid w:val="00DC2E95"/>
    <w:rsid w:val="00DC2EDC"/>
    <w:rsid w:val="00DC30C9"/>
    <w:rsid w:val="00DC3567"/>
    <w:rsid w:val="00DC3782"/>
    <w:rsid w:val="00DC385D"/>
    <w:rsid w:val="00DC3873"/>
    <w:rsid w:val="00DC3AA9"/>
    <w:rsid w:val="00DC3F86"/>
    <w:rsid w:val="00DC4345"/>
    <w:rsid w:val="00DC43AA"/>
    <w:rsid w:val="00DC480E"/>
    <w:rsid w:val="00DC48E9"/>
    <w:rsid w:val="00DC4AC3"/>
    <w:rsid w:val="00DC4B8C"/>
    <w:rsid w:val="00DC4DF5"/>
    <w:rsid w:val="00DC4F9E"/>
    <w:rsid w:val="00DC4FCC"/>
    <w:rsid w:val="00DC525F"/>
    <w:rsid w:val="00DC55AF"/>
    <w:rsid w:val="00DC5871"/>
    <w:rsid w:val="00DC5A0E"/>
    <w:rsid w:val="00DC65E7"/>
    <w:rsid w:val="00DC6B3D"/>
    <w:rsid w:val="00DC6B73"/>
    <w:rsid w:val="00DC6D67"/>
    <w:rsid w:val="00DC6D79"/>
    <w:rsid w:val="00DC6EB5"/>
    <w:rsid w:val="00DC7649"/>
    <w:rsid w:val="00DC7722"/>
    <w:rsid w:val="00DC7889"/>
    <w:rsid w:val="00DD0075"/>
    <w:rsid w:val="00DD0319"/>
    <w:rsid w:val="00DD06FF"/>
    <w:rsid w:val="00DD1026"/>
    <w:rsid w:val="00DD1235"/>
    <w:rsid w:val="00DD1716"/>
    <w:rsid w:val="00DD1932"/>
    <w:rsid w:val="00DD2087"/>
    <w:rsid w:val="00DD21E3"/>
    <w:rsid w:val="00DD245E"/>
    <w:rsid w:val="00DD273D"/>
    <w:rsid w:val="00DD27E3"/>
    <w:rsid w:val="00DD2973"/>
    <w:rsid w:val="00DD3512"/>
    <w:rsid w:val="00DD3993"/>
    <w:rsid w:val="00DD4053"/>
    <w:rsid w:val="00DD40EF"/>
    <w:rsid w:val="00DD4206"/>
    <w:rsid w:val="00DD5121"/>
    <w:rsid w:val="00DD545A"/>
    <w:rsid w:val="00DD5762"/>
    <w:rsid w:val="00DD5B0A"/>
    <w:rsid w:val="00DD6129"/>
    <w:rsid w:val="00DD6532"/>
    <w:rsid w:val="00DD66FA"/>
    <w:rsid w:val="00DD6AC3"/>
    <w:rsid w:val="00DD6AF8"/>
    <w:rsid w:val="00DD6FFF"/>
    <w:rsid w:val="00DD72F6"/>
    <w:rsid w:val="00DD734B"/>
    <w:rsid w:val="00DD776F"/>
    <w:rsid w:val="00DE04CB"/>
    <w:rsid w:val="00DE08BE"/>
    <w:rsid w:val="00DE0942"/>
    <w:rsid w:val="00DE0C12"/>
    <w:rsid w:val="00DE0DBE"/>
    <w:rsid w:val="00DE1099"/>
    <w:rsid w:val="00DE1798"/>
    <w:rsid w:val="00DE1B31"/>
    <w:rsid w:val="00DE1B48"/>
    <w:rsid w:val="00DE25AA"/>
    <w:rsid w:val="00DE2D31"/>
    <w:rsid w:val="00DE2E5E"/>
    <w:rsid w:val="00DE3381"/>
    <w:rsid w:val="00DE3B6C"/>
    <w:rsid w:val="00DE3BF1"/>
    <w:rsid w:val="00DE4131"/>
    <w:rsid w:val="00DE42FB"/>
    <w:rsid w:val="00DE4801"/>
    <w:rsid w:val="00DE4FC6"/>
    <w:rsid w:val="00DE4FFC"/>
    <w:rsid w:val="00DE5027"/>
    <w:rsid w:val="00DE52EB"/>
    <w:rsid w:val="00DE54BF"/>
    <w:rsid w:val="00DE55AC"/>
    <w:rsid w:val="00DE5AC5"/>
    <w:rsid w:val="00DE5B94"/>
    <w:rsid w:val="00DE5CD5"/>
    <w:rsid w:val="00DE5FA9"/>
    <w:rsid w:val="00DE621B"/>
    <w:rsid w:val="00DE63ED"/>
    <w:rsid w:val="00DE6476"/>
    <w:rsid w:val="00DE6CD0"/>
    <w:rsid w:val="00DE6D9C"/>
    <w:rsid w:val="00DE6FBF"/>
    <w:rsid w:val="00DE740C"/>
    <w:rsid w:val="00DE769E"/>
    <w:rsid w:val="00DE7C03"/>
    <w:rsid w:val="00DF0092"/>
    <w:rsid w:val="00DF0465"/>
    <w:rsid w:val="00DF0749"/>
    <w:rsid w:val="00DF08C9"/>
    <w:rsid w:val="00DF178C"/>
    <w:rsid w:val="00DF17A8"/>
    <w:rsid w:val="00DF18E1"/>
    <w:rsid w:val="00DF1F3E"/>
    <w:rsid w:val="00DF2982"/>
    <w:rsid w:val="00DF3A7D"/>
    <w:rsid w:val="00DF43A1"/>
    <w:rsid w:val="00DF476E"/>
    <w:rsid w:val="00DF4C26"/>
    <w:rsid w:val="00DF5008"/>
    <w:rsid w:val="00DF5264"/>
    <w:rsid w:val="00DF527D"/>
    <w:rsid w:val="00DF52B9"/>
    <w:rsid w:val="00DF5393"/>
    <w:rsid w:val="00DF5CBE"/>
    <w:rsid w:val="00DF6391"/>
    <w:rsid w:val="00DF684B"/>
    <w:rsid w:val="00DF6855"/>
    <w:rsid w:val="00DF691D"/>
    <w:rsid w:val="00DF6A9F"/>
    <w:rsid w:val="00DF6C03"/>
    <w:rsid w:val="00E006C4"/>
    <w:rsid w:val="00E00A10"/>
    <w:rsid w:val="00E00AE8"/>
    <w:rsid w:val="00E00F45"/>
    <w:rsid w:val="00E01302"/>
    <w:rsid w:val="00E015D2"/>
    <w:rsid w:val="00E01893"/>
    <w:rsid w:val="00E024D4"/>
    <w:rsid w:val="00E02C1D"/>
    <w:rsid w:val="00E02FA1"/>
    <w:rsid w:val="00E03165"/>
    <w:rsid w:val="00E0374F"/>
    <w:rsid w:val="00E03B42"/>
    <w:rsid w:val="00E0400E"/>
    <w:rsid w:val="00E04859"/>
    <w:rsid w:val="00E049EA"/>
    <w:rsid w:val="00E04B69"/>
    <w:rsid w:val="00E05070"/>
    <w:rsid w:val="00E05156"/>
    <w:rsid w:val="00E053B8"/>
    <w:rsid w:val="00E05432"/>
    <w:rsid w:val="00E05781"/>
    <w:rsid w:val="00E05C62"/>
    <w:rsid w:val="00E05E8D"/>
    <w:rsid w:val="00E06107"/>
    <w:rsid w:val="00E062BC"/>
    <w:rsid w:val="00E06682"/>
    <w:rsid w:val="00E06728"/>
    <w:rsid w:val="00E06947"/>
    <w:rsid w:val="00E06C0D"/>
    <w:rsid w:val="00E06C3C"/>
    <w:rsid w:val="00E06CA8"/>
    <w:rsid w:val="00E06FCA"/>
    <w:rsid w:val="00E07668"/>
    <w:rsid w:val="00E0797B"/>
    <w:rsid w:val="00E07D3E"/>
    <w:rsid w:val="00E07E39"/>
    <w:rsid w:val="00E07FBC"/>
    <w:rsid w:val="00E1055F"/>
    <w:rsid w:val="00E10975"/>
    <w:rsid w:val="00E10CE6"/>
    <w:rsid w:val="00E10E54"/>
    <w:rsid w:val="00E11670"/>
    <w:rsid w:val="00E117F8"/>
    <w:rsid w:val="00E1182A"/>
    <w:rsid w:val="00E11F8E"/>
    <w:rsid w:val="00E120B0"/>
    <w:rsid w:val="00E123E1"/>
    <w:rsid w:val="00E12610"/>
    <w:rsid w:val="00E12824"/>
    <w:rsid w:val="00E12F4F"/>
    <w:rsid w:val="00E130B0"/>
    <w:rsid w:val="00E134F5"/>
    <w:rsid w:val="00E1408E"/>
    <w:rsid w:val="00E14118"/>
    <w:rsid w:val="00E1553D"/>
    <w:rsid w:val="00E1562A"/>
    <w:rsid w:val="00E15975"/>
    <w:rsid w:val="00E15B40"/>
    <w:rsid w:val="00E15D1C"/>
    <w:rsid w:val="00E1668F"/>
    <w:rsid w:val="00E174B2"/>
    <w:rsid w:val="00E203B9"/>
    <w:rsid w:val="00E203BA"/>
    <w:rsid w:val="00E204A7"/>
    <w:rsid w:val="00E2078C"/>
    <w:rsid w:val="00E20964"/>
    <w:rsid w:val="00E20BAD"/>
    <w:rsid w:val="00E20D95"/>
    <w:rsid w:val="00E2172C"/>
    <w:rsid w:val="00E21A5A"/>
    <w:rsid w:val="00E21C33"/>
    <w:rsid w:val="00E21E43"/>
    <w:rsid w:val="00E21FE6"/>
    <w:rsid w:val="00E22F7C"/>
    <w:rsid w:val="00E2333D"/>
    <w:rsid w:val="00E235B4"/>
    <w:rsid w:val="00E24937"/>
    <w:rsid w:val="00E24B90"/>
    <w:rsid w:val="00E24D27"/>
    <w:rsid w:val="00E24F2F"/>
    <w:rsid w:val="00E250BF"/>
    <w:rsid w:val="00E25477"/>
    <w:rsid w:val="00E25CEF"/>
    <w:rsid w:val="00E25D42"/>
    <w:rsid w:val="00E25D58"/>
    <w:rsid w:val="00E25ED0"/>
    <w:rsid w:val="00E26204"/>
    <w:rsid w:val="00E263C7"/>
    <w:rsid w:val="00E26D44"/>
    <w:rsid w:val="00E2795D"/>
    <w:rsid w:val="00E279B7"/>
    <w:rsid w:val="00E30296"/>
    <w:rsid w:val="00E30CB9"/>
    <w:rsid w:val="00E316E8"/>
    <w:rsid w:val="00E31BF3"/>
    <w:rsid w:val="00E31C51"/>
    <w:rsid w:val="00E323E8"/>
    <w:rsid w:val="00E328C3"/>
    <w:rsid w:val="00E32955"/>
    <w:rsid w:val="00E32E1D"/>
    <w:rsid w:val="00E33523"/>
    <w:rsid w:val="00E3374E"/>
    <w:rsid w:val="00E33CF5"/>
    <w:rsid w:val="00E33FAE"/>
    <w:rsid w:val="00E346F1"/>
    <w:rsid w:val="00E34E0B"/>
    <w:rsid w:val="00E35002"/>
    <w:rsid w:val="00E35461"/>
    <w:rsid w:val="00E35A28"/>
    <w:rsid w:val="00E35EF5"/>
    <w:rsid w:val="00E35F98"/>
    <w:rsid w:val="00E35FB4"/>
    <w:rsid w:val="00E36E08"/>
    <w:rsid w:val="00E379B7"/>
    <w:rsid w:val="00E404BD"/>
    <w:rsid w:val="00E4120E"/>
    <w:rsid w:val="00E4177F"/>
    <w:rsid w:val="00E41879"/>
    <w:rsid w:val="00E41DFF"/>
    <w:rsid w:val="00E429C6"/>
    <w:rsid w:val="00E435E4"/>
    <w:rsid w:val="00E436A5"/>
    <w:rsid w:val="00E43761"/>
    <w:rsid w:val="00E43839"/>
    <w:rsid w:val="00E4435C"/>
    <w:rsid w:val="00E44453"/>
    <w:rsid w:val="00E44519"/>
    <w:rsid w:val="00E44615"/>
    <w:rsid w:val="00E4473E"/>
    <w:rsid w:val="00E44914"/>
    <w:rsid w:val="00E44B5D"/>
    <w:rsid w:val="00E44CCE"/>
    <w:rsid w:val="00E44F59"/>
    <w:rsid w:val="00E45018"/>
    <w:rsid w:val="00E45027"/>
    <w:rsid w:val="00E45B5A"/>
    <w:rsid w:val="00E45E09"/>
    <w:rsid w:val="00E45E33"/>
    <w:rsid w:val="00E45E68"/>
    <w:rsid w:val="00E46353"/>
    <w:rsid w:val="00E465E8"/>
    <w:rsid w:val="00E469F7"/>
    <w:rsid w:val="00E46DD1"/>
    <w:rsid w:val="00E4709B"/>
    <w:rsid w:val="00E4731F"/>
    <w:rsid w:val="00E47E1B"/>
    <w:rsid w:val="00E47F8D"/>
    <w:rsid w:val="00E5091C"/>
    <w:rsid w:val="00E50F88"/>
    <w:rsid w:val="00E51E52"/>
    <w:rsid w:val="00E52381"/>
    <w:rsid w:val="00E52452"/>
    <w:rsid w:val="00E52A51"/>
    <w:rsid w:val="00E532AC"/>
    <w:rsid w:val="00E53947"/>
    <w:rsid w:val="00E54B7C"/>
    <w:rsid w:val="00E54BB1"/>
    <w:rsid w:val="00E54D3C"/>
    <w:rsid w:val="00E54E7A"/>
    <w:rsid w:val="00E55601"/>
    <w:rsid w:val="00E556C9"/>
    <w:rsid w:val="00E5618D"/>
    <w:rsid w:val="00E561D1"/>
    <w:rsid w:val="00E5645A"/>
    <w:rsid w:val="00E568FD"/>
    <w:rsid w:val="00E56955"/>
    <w:rsid w:val="00E56DEF"/>
    <w:rsid w:val="00E56EF0"/>
    <w:rsid w:val="00E57045"/>
    <w:rsid w:val="00E575A2"/>
    <w:rsid w:val="00E5793E"/>
    <w:rsid w:val="00E579EB"/>
    <w:rsid w:val="00E57CFB"/>
    <w:rsid w:val="00E6007D"/>
    <w:rsid w:val="00E609EE"/>
    <w:rsid w:val="00E60B76"/>
    <w:rsid w:val="00E60D61"/>
    <w:rsid w:val="00E6120F"/>
    <w:rsid w:val="00E6253E"/>
    <w:rsid w:val="00E62DE0"/>
    <w:rsid w:val="00E6303D"/>
    <w:rsid w:val="00E6331A"/>
    <w:rsid w:val="00E63DA1"/>
    <w:rsid w:val="00E642FA"/>
    <w:rsid w:val="00E64340"/>
    <w:rsid w:val="00E64706"/>
    <w:rsid w:val="00E6589B"/>
    <w:rsid w:val="00E65D90"/>
    <w:rsid w:val="00E6601E"/>
    <w:rsid w:val="00E66088"/>
    <w:rsid w:val="00E664DF"/>
    <w:rsid w:val="00E669CD"/>
    <w:rsid w:val="00E671EE"/>
    <w:rsid w:val="00E679B7"/>
    <w:rsid w:val="00E7016F"/>
    <w:rsid w:val="00E70845"/>
    <w:rsid w:val="00E71194"/>
    <w:rsid w:val="00E713D1"/>
    <w:rsid w:val="00E71AC4"/>
    <w:rsid w:val="00E71E91"/>
    <w:rsid w:val="00E71F1B"/>
    <w:rsid w:val="00E71FE8"/>
    <w:rsid w:val="00E72F98"/>
    <w:rsid w:val="00E733AD"/>
    <w:rsid w:val="00E7396F"/>
    <w:rsid w:val="00E739F0"/>
    <w:rsid w:val="00E73B62"/>
    <w:rsid w:val="00E740BA"/>
    <w:rsid w:val="00E740FC"/>
    <w:rsid w:val="00E74162"/>
    <w:rsid w:val="00E742FF"/>
    <w:rsid w:val="00E74879"/>
    <w:rsid w:val="00E74CA8"/>
    <w:rsid w:val="00E74D7A"/>
    <w:rsid w:val="00E74F23"/>
    <w:rsid w:val="00E74FCE"/>
    <w:rsid w:val="00E75012"/>
    <w:rsid w:val="00E751B9"/>
    <w:rsid w:val="00E751D8"/>
    <w:rsid w:val="00E752DA"/>
    <w:rsid w:val="00E7551C"/>
    <w:rsid w:val="00E75A7B"/>
    <w:rsid w:val="00E75ACB"/>
    <w:rsid w:val="00E75D88"/>
    <w:rsid w:val="00E75DD7"/>
    <w:rsid w:val="00E7620F"/>
    <w:rsid w:val="00E766CA"/>
    <w:rsid w:val="00E76901"/>
    <w:rsid w:val="00E76A1A"/>
    <w:rsid w:val="00E76D68"/>
    <w:rsid w:val="00E771A9"/>
    <w:rsid w:val="00E7734E"/>
    <w:rsid w:val="00E77454"/>
    <w:rsid w:val="00E77543"/>
    <w:rsid w:val="00E77C99"/>
    <w:rsid w:val="00E80018"/>
    <w:rsid w:val="00E80596"/>
    <w:rsid w:val="00E81D1F"/>
    <w:rsid w:val="00E8200E"/>
    <w:rsid w:val="00E8268C"/>
    <w:rsid w:val="00E82903"/>
    <w:rsid w:val="00E82CA4"/>
    <w:rsid w:val="00E8363C"/>
    <w:rsid w:val="00E8380A"/>
    <w:rsid w:val="00E83DE2"/>
    <w:rsid w:val="00E84725"/>
    <w:rsid w:val="00E84749"/>
    <w:rsid w:val="00E855C4"/>
    <w:rsid w:val="00E85681"/>
    <w:rsid w:val="00E8579A"/>
    <w:rsid w:val="00E8583B"/>
    <w:rsid w:val="00E85B67"/>
    <w:rsid w:val="00E85BA8"/>
    <w:rsid w:val="00E860AD"/>
    <w:rsid w:val="00E86315"/>
    <w:rsid w:val="00E86453"/>
    <w:rsid w:val="00E867B0"/>
    <w:rsid w:val="00E86FC9"/>
    <w:rsid w:val="00E871C1"/>
    <w:rsid w:val="00E87630"/>
    <w:rsid w:val="00E876C3"/>
    <w:rsid w:val="00E87AB7"/>
    <w:rsid w:val="00E87CBD"/>
    <w:rsid w:val="00E87EDF"/>
    <w:rsid w:val="00E87FEB"/>
    <w:rsid w:val="00E900C6"/>
    <w:rsid w:val="00E90127"/>
    <w:rsid w:val="00E903B4"/>
    <w:rsid w:val="00E905D7"/>
    <w:rsid w:val="00E90ABC"/>
    <w:rsid w:val="00E91106"/>
    <w:rsid w:val="00E911B7"/>
    <w:rsid w:val="00E9179D"/>
    <w:rsid w:val="00E918BD"/>
    <w:rsid w:val="00E918E3"/>
    <w:rsid w:val="00E91ACB"/>
    <w:rsid w:val="00E921EA"/>
    <w:rsid w:val="00E925AB"/>
    <w:rsid w:val="00E93156"/>
    <w:rsid w:val="00E931D6"/>
    <w:rsid w:val="00E93413"/>
    <w:rsid w:val="00E93568"/>
    <w:rsid w:val="00E9377D"/>
    <w:rsid w:val="00E93CEF"/>
    <w:rsid w:val="00E940EA"/>
    <w:rsid w:val="00E94173"/>
    <w:rsid w:val="00E94709"/>
    <w:rsid w:val="00E94B73"/>
    <w:rsid w:val="00E9576A"/>
    <w:rsid w:val="00E958C5"/>
    <w:rsid w:val="00E959E6"/>
    <w:rsid w:val="00E960E1"/>
    <w:rsid w:val="00E96437"/>
    <w:rsid w:val="00E966B5"/>
    <w:rsid w:val="00E96AC4"/>
    <w:rsid w:val="00E97172"/>
    <w:rsid w:val="00E97392"/>
    <w:rsid w:val="00E9741B"/>
    <w:rsid w:val="00E976B9"/>
    <w:rsid w:val="00E97B3B"/>
    <w:rsid w:val="00E97E07"/>
    <w:rsid w:val="00EA06AE"/>
    <w:rsid w:val="00EA0BC8"/>
    <w:rsid w:val="00EA0DC7"/>
    <w:rsid w:val="00EA0E4B"/>
    <w:rsid w:val="00EA1240"/>
    <w:rsid w:val="00EA18EB"/>
    <w:rsid w:val="00EA19B2"/>
    <w:rsid w:val="00EA1E65"/>
    <w:rsid w:val="00EA2052"/>
    <w:rsid w:val="00EA244C"/>
    <w:rsid w:val="00EA2F60"/>
    <w:rsid w:val="00EA30DB"/>
    <w:rsid w:val="00EA3138"/>
    <w:rsid w:val="00EA37F9"/>
    <w:rsid w:val="00EA3B23"/>
    <w:rsid w:val="00EA40D0"/>
    <w:rsid w:val="00EA44F0"/>
    <w:rsid w:val="00EA45C2"/>
    <w:rsid w:val="00EA4F00"/>
    <w:rsid w:val="00EA4F0B"/>
    <w:rsid w:val="00EA4F40"/>
    <w:rsid w:val="00EA549A"/>
    <w:rsid w:val="00EA5647"/>
    <w:rsid w:val="00EA6156"/>
    <w:rsid w:val="00EA667A"/>
    <w:rsid w:val="00EA6C4E"/>
    <w:rsid w:val="00EA6DCA"/>
    <w:rsid w:val="00EA7121"/>
    <w:rsid w:val="00EA75F7"/>
    <w:rsid w:val="00EA7A24"/>
    <w:rsid w:val="00EA7E7A"/>
    <w:rsid w:val="00EA7F5A"/>
    <w:rsid w:val="00EB03B5"/>
    <w:rsid w:val="00EB0751"/>
    <w:rsid w:val="00EB0795"/>
    <w:rsid w:val="00EB0A86"/>
    <w:rsid w:val="00EB0B6E"/>
    <w:rsid w:val="00EB139E"/>
    <w:rsid w:val="00EB1527"/>
    <w:rsid w:val="00EB15C0"/>
    <w:rsid w:val="00EB1B23"/>
    <w:rsid w:val="00EB1C4B"/>
    <w:rsid w:val="00EB1EBA"/>
    <w:rsid w:val="00EB1ED7"/>
    <w:rsid w:val="00EB22FD"/>
    <w:rsid w:val="00EB2A84"/>
    <w:rsid w:val="00EB2AB9"/>
    <w:rsid w:val="00EB2ED6"/>
    <w:rsid w:val="00EB2F74"/>
    <w:rsid w:val="00EB30FE"/>
    <w:rsid w:val="00EB3672"/>
    <w:rsid w:val="00EB3A02"/>
    <w:rsid w:val="00EB3D62"/>
    <w:rsid w:val="00EB484D"/>
    <w:rsid w:val="00EB49F6"/>
    <w:rsid w:val="00EB5136"/>
    <w:rsid w:val="00EB58C0"/>
    <w:rsid w:val="00EB5B39"/>
    <w:rsid w:val="00EB5E75"/>
    <w:rsid w:val="00EB6777"/>
    <w:rsid w:val="00EB6CA6"/>
    <w:rsid w:val="00EB70C6"/>
    <w:rsid w:val="00EB7A01"/>
    <w:rsid w:val="00EB7A13"/>
    <w:rsid w:val="00EB7AA1"/>
    <w:rsid w:val="00EC0257"/>
    <w:rsid w:val="00EC0756"/>
    <w:rsid w:val="00EC083D"/>
    <w:rsid w:val="00EC0C41"/>
    <w:rsid w:val="00EC0E3B"/>
    <w:rsid w:val="00EC139B"/>
    <w:rsid w:val="00EC1409"/>
    <w:rsid w:val="00EC148E"/>
    <w:rsid w:val="00EC16FD"/>
    <w:rsid w:val="00EC19E9"/>
    <w:rsid w:val="00EC1A3A"/>
    <w:rsid w:val="00EC205D"/>
    <w:rsid w:val="00EC264A"/>
    <w:rsid w:val="00EC2C01"/>
    <w:rsid w:val="00EC301F"/>
    <w:rsid w:val="00EC3594"/>
    <w:rsid w:val="00EC4F00"/>
    <w:rsid w:val="00EC4FE3"/>
    <w:rsid w:val="00EC50A2"/>
    <w:rsid w:val="00EC5364"/>
    <w:rsid w:val="00EC6424"/>
    <w:rsid w:val="00EC6ED8"/>
    <w:rsid w:val="00EC72F6"/>
    <w:rsid w:val="00EC74A3"/>
    <w:rsid w:val="00EC79CA"/>
    <w:rsid w:val="00EC7B3A"/>
    <w:rsid w:val="00EC7D5B"/>
    <w:rsid w:val="00EC7DDA"/>
    <w:rsid w:val="00ED00A5"/>
    <w:rsid w:val="00ED0281"/>
    <w:rsid w:val="00ED072B"/>
    <w:rsid w:val="00ED07EF"/>
    <w:rsid w:val="00ED1267"/>
    <w:rsid w:val="00ED1693"/>
    <w:rsid w:val="00ED1A68"/>
    <w:rsid w:val="00ED2801"/>
    <w:rsid w:val="00ED319C"/>
    <w:rsid w:val="00ED34F8"/>
    <w:rsid w:val="00ED366A"/>
    <w:rsid w:val="00ED3904"/>
    <w:rsid w:val="00ED3C66"/>
    <w:rsid w:val="00ED429E"/>
    <w:rsid w:val="00ED452B"/>
    <w:rsid w:val="00ED49A3"/>
    <w:rsid w:val="00ED4C76"/>
    <w:rsid w:val="00ED4FEE"/>
    <w:rsid w:val="00ED5271"/>
    <w:rsid w:val="00ED5B79"/>
    <w:rsid w:val="00ED5E96"/>
    <w:rsid w:val="00ED6964"/>
    <w:rsid w:val="00ED69A6"/>
    <w:rsid w:val="00ED6AAC"/>
    <w:rsid w:val="00ED6D57"/>
    <w:rsid w:val="00ED795F"/>
    <w:rsid w:val="00ED7AE3"/>
    <w:rsid w:val="00ED7D6C"/>
    <w:rsid w:val="00EE0112"/>
    <w:rsid w:val="00EE01EA"/>
    <w:rsid w:val="00EE05EC"/>
    <w:rsid w:val="00EE0785"/>
    <w:rsid w:val="00EE0821"/>
    <w:rsid w:val="00EE0E87"/>
    <w:rsid w:val="00EE12E1"/>
    <w:rsid w:val="00EE1EC8"/>
    <w:rsid w:val="00EE1F35"/>
    <w:rsid w:val="00EE232D"/>
    <w:rsid w:val="00EE23F7"/>
    <w:rsid w:val="00EE241A"/>
    <w:rsid w:val="00EE286B"/>
    <w:rsid w:val="00EE2F7E"/>
    <w:rsid w:val="00EE3168"/>
    <w:rsid w:val="00EE3507"/>
    <w:rsid w:val="00EE39A7"/>
    <w:rsid w:val="00EE3B48"/>
    <w:rsid w:val="00EE4600"/>
    <w:rsid w:val="00EE4D64"/>
    <w:rsid w:val="00EE53EA"/>
    <w:rsid w:val="00EE57A8"/>
    <w:rsid w:val="00EE591E"/>
    <w:rsid w:val="00EE5926"/>
    <w:rsid w:val="00EE5AB0"/>
    <w:rsid w:val="00EE5F61"/>
    <w:rsid w:val="00EE618A"/>
    <w:rsid w:val="00EE72EA"/>
    <w:rsid w:val="00EE74F7"/>
    <w:rsid w:val="00EE75F8"/>
    <w:rsid w:val="00EF00A0"/>
    <w:rsid w:val="00EF05C7"/>
    <w:rsid w:val="00EF0769"/>
    <w:rsid w:val="00EF0BE7"/>
    <w:rsid w:val="00EF0F6E"/>
    <w:rsid w:val="00EF10C2"/>
    <w:rsid w:val="00EF1866"/>
    <w:rsid w:val="00EF1D14"/>
    <w:rsid w:val="00EF1D62"/>
    <w:rsid w:val="00EF1EB6"/>
    <w:rsid w:val="00EF1EF1"/>
    <w:rsid w:val="00EF21AF"/>
    <w:rsid w:val="00EF2218"/>
    <w:rsid w:val="00EF2395"/>
    <w:rsid w:val="00EF23F4"/>
    <w:rsid w:val="00EF2CF4"/>
    <w:rsid w:val="00EF2EF9"/>
    <w:rsid w:val="00EF3F66"/>
    <w:rsid w:val="00EF4193"/>
    <w:rsid w:val="00EF4335"/>
    <w:rsid w:val="00EF4694"/>
    <w:rsid w:val="00EF48C4"/>
    <w:rsid w:val="00EF4948"/>
    <w:rsid w:val="00EF4E9B"/>
    <w:rsid w:val="00EF4F11"/>
    <w:rsid w:val="00EF528D"/>
    <w:rsid w:val="00EF5317"/>
    <w:rsid w:val="00EF5419"/>
    <w:rsid w:val="00EF55B1"/>
    <w:rsid w:val="00EF5F99"/>
    <w:rsid w:val="00EF6322"/>
    <w:rsid w:val="00EF648F"/>
    <w:rsid w:val="00EF649B"/>
    <w:rsid w:val="00EF66D5"/>
    <w:rsid w:val="00EF6881"/>
    <w:rsid w:val="00EF6B17"/>
    <w:rsid w:val="00EF7E73"/>
    <w:rsid w:val="00F001CF"/>
    <w:rsid w:val="00F0089A"/>
    <w:rsid w:val="00F00C11"/>
    <w:rsid w:val="00F01F2C"/>
    <w:rsid w:val="00F02780"/>
    <w:rsid w:val="00F030E3"/>
    <w:rsid w:val="00F03745"/>
    <w:rsid w:val="00F03A08"/>
    <w:rsid w:val="00F04065"/>
    <w:rsid w:val="00F04AB4"/>
    <w:rsid w:val="00F04D0C"/>
    <w:rsid w:val="00F050CF"/>
    <w:rsid w:val="00F059FD"/>
    <w:rsid w:val="00F06906"/>
    <w:rsid w:val="00F06EEE"/>
    <w:rsid w:val="00F0767C"/>
    <w:rsid w:val="00F0792F"/>
    <w:rsid w:val="00F07A50"/>
    <w:rsid w:val="00F07DEC"/>
    <w:rsid w:val="00F07EE2"/>
    <w:rsid w:val="00F100C9"/>
    <w:rsid w:val="00F1033E"/>
    <w:rsid w:val="00F10AD0"/>
    <w:rsid w:val="00F1105E"/>
    <w:rsid w:val="00F114C9"/>
    <w:rsid w:val="00F116B5"/>
    <w:rsid w:val="00F11849"/>
    <w:rsid w:val="00F11AC1"/>
    <w:rsid w:val="00F11DC3"/>
    <w:rsid w:val="00F12578"/>
    <w:rsid w:val="00F1294A"/>
    <w:rsid w:val="00F12D4F"/>
    <w:rsid w:val="00F12F33"/>
    <w:rsid w:val="00F13356"/>
    <w:rsid w:val="00F1364F"/>
    <w:rsid w:val="00F13674"/>
    <w:rsid w:val="00F14515"/>
    <w:rsid w:val="00F145F4"/>
    <w:rsid w:val="00F14F47"/>
    <w:rsid w:val="00F1606F"/>
    <w:rsid w:val="00F160AB"/>
    <w:rsid w:val="00F16215"/>
    <w:rsid w:val="00F165EE"/>
    <w:rsid w:val="00F16A1B"/>
    <w:rsid w:val="00F16A3A"/>
    <w:rsid w:val="00F16FAE"/>
    <w:rsid w:val="00F16FD9"/>
    <w:rsid w:val="00F17268"/>
    <w:rsid w:val="00F173CE"/>
    <w:rsid w:val="00F17A24"/>
    <w:rsid w:val="00F17B78"/>
    <w:rsid w:val="00F17BFE"/>
    <w:rsid w:val="00F17CB7"/>
    <w:rsid w:val="00F17CDC"/>
    <w:rsid w:val="00F17E8A"/>
    <w:rsid w:val="00F2007C"/>
    <w:rsid w:val="00F2048A"/>
    <w:rsid w:val="00F205FF"/>
    <w:rsid w:val="00F206B3"/>
    <w:rsid w:val="00F20BA6"/>
    <w:rsid w:val="00F20D29"/>
    <w:rsid w:val="00F21287"/>
    <w:rsid w:val="00F2144A"/>
    <w:rsid w:val="00F21DC4"/>
    <w:rsid w:val="00F2204A"/>
    <w:rsid w:val="00F22967"/>
    <w:rsid w:val="00F22AE7"/>
    <w:rsid w:val="00F22C94"/>
    <w:rsid w:val="00F22D9D"/>
    <w:rsid w:val="00F22DEC"/>
    <w:rsid w:val="00F2335A"/>
    <w:rsid w:val="00F2344A"/>
    <w:rsid w:val="00F23566"/>
    <w:rsid w:val="00F2396F"/>
    <w:rsid w:val="00F23F3F"/>
    <w:rsid w:val="00F23F6D"/>
    <w:rsid w:val="00F24439"/>
    <w:rsid w:val="00F245DD"/>
    <w:rsid w:val="00F24849"/>
    <w:rsid w:val="00F24F58"/>
    <w:rsid w:val="00F251AA"/>
    <w:rsid w:val="00F251DC"/>
    <w:rsid w:val="00F25695"/>
    <w:rsid w:val="00F2592F"/>
    <w:rsid w:val="00F25D33"/>
    <w:rsid w:val="00F262AB"/>
    <w:rsid w:val="00F26421"/>
    <w:rsid w:val="00F26608"/>
    <w:rsid w:val="00F26D81"/>
    <w:rsid w:val="00F274C3"/>
    <w:rsid w:val="00F277D2"/>
    <w:rsid w:val="00F278D2"/>
    <w:rsid w:val="00F27BA2"/>
    <w:rsid w:val="00F27F2F"/>
    <w:rsid w:val="00F302DC"/>
    <w:rsid w:val="00F30569"/>
    <w:rsid w:val="00F30B51"/>
    <w:rsid w:val="00F30E42"/>
    <w:rsid w:val="00F30F15"/>
    <w:rsid w:val="00F31008"/>
    <w:rsid w:val="00F31193"/>
    <w:rsid w:val="00F3164C"/>
    <w:rsid w:val="00F31DDC"/>
    <w:rsid w:val="00F31DDE"/>
    <w:rsid w:val="00F32E45"/>
    <w:rsid w:val="00F33419"/>
    <w:rsid w:val="00F33566"/>
    <w:rsid w:val="00F335AD"/>
    <w:rsid w:val="00F3386C"/>
    <w:rsid w:val="00F33F54"/>
    <w:rsid w:val="00F340F6"/>
    <w:rsid w:val="00F34113"/>
    <w:rsid w:val="00F3423D"/>
    <w:rsid w:val="00F34683"/>
    <w:rsid w:val="00F3485F"/>
    <w:rsid w:val="00F3554D"/>
    <w:rsid w:val="00F355C1"/>
    <w:rsid w:val="00F35A69"/>
    <w:rsid w:val="00F35D38"/>
    <w:rsid w:val="00F35DD0"/>
    <w:rsid w:val="00F35EF5"/>
    <w:rsid w:val="00F35F94"/>
    <w:rsid w:val="00F36631"/>
    <w:rsid w:val="00F36E20"/>
    <w:rsid w:val="00F36E6C"/>
    <w:rsid w:val="00F37883"/>
    <w:rsid w:val="00F37F7B"/>
    <w:rsid w:val="00F405DC"/>
    <w:rsid w:val="00F40729"/>
    <w:rsid w:val="00F40B35"/>
    <w:rsid w:val="00F40D45"/>
    <w:rsid w:val="00F40DD6"/>
    <w:rsid w:val="00F410BF"/>
    <w:rsid w:val="00F418A7"/>
    <w:rsid w:val="00F41A15"/>
    <w:rsid w:val="00F421D9"/>
    <w:rsid w:val="00F42A5F"/>
    <w:rsid w:val="00F42E4C"/>
    <w:rsid w:val="00F4316C"/>
    <w:rsid w:val="00F43887"/>
    <w:rsid w:val="00F439B0"/>
    <w:rsid w:val="00F4414E"/>
    <w:rsid w:val="00F441C0"/>
    <w:rsid w:val="00F44652"/>
    <w:rsid w:val="00F44831"/>
    <w:rsid w:val="00F44DD0"/>
    <w:rsid w:val="00F450CB"/>
    <w:rsid w:val="00F45B1F"/>
    <w:rsid w:val="00F45E66"/>
    <w:rsid w:val="00F45EF9"/>
    <w:rsid w:val="00F460D3"/>
    <w:rsid w:val="00F4660D"/>
    <w:rsid w:val="00F468C8"/>
    <w:rsid w:val="00F47239"/>
    <w:rsid w:val="00F475E7"/>
    <w:rsid w:val="00F477B4"/>
    <w:rsid w:val="00F4781C"/>
    <w:rsid w:val="00F47C3C"/>
    <w:rsid w:val="00F47F2A"/>
    <w:rsid w:val="00F505F3"/>
    <w:rsid w:val="00F50BA3"/>
    <w:rsid w:val="00F50C44"/>
    <w:rsid w:val="00F50C6F"/>
    <w:rsid w:val="00F50D8F"/>
    <w:rsid w:val="00F512D4"/>
    <w:rsid w:val="00F5197A"/>
    <w:rsid w:val="00F51989"/>
    <w:rsid w:val="00F51C98"/>
    <w:rsid w:val="00F52044"/>
    <w:rsid w:val="00F5204B"/>
    <w:rsid w:val="00F5236D"/>
    <w:rsid w:val="00F523A4"/>
    <w:rsid w:val="00F52546"/>
    <w:rsid w:val="00F525EC"/>
    <w:rsid w:val="00F536CC"/>
    <w:rsid w:val="00F53A9F"/>
    <w:rsid w:val="00F53EFA"/>
    <w:rsid w:val="00F545AD"/>
    <w:rsid w:val="00F54DF7"/>
    <w:rsid w:val="00F54F5D"/>
    <w:rsid w:val="00F552F2"/>
    <w:rsid w:val="00F55549"/>
    <w:rsid w:val="00F559E6"/>
    <w:rsid w:val="00F55B7E"/>
    <w:rsid w:val="00F560B8"/>
    <w:rsid w:val="00F56191"/>
    <w:rsid w:val="00F561FD"/>
    <w:rsid w:val="00F5698E"/>
    <w:rsid w:val="00F56B2D"/>
    <w:rsid w:val="00F56E01"/>
    <w:rsid w:val="00F57082"/>
    <w:rsid w:val="00F57416"/>
    <w:rsid w:val="00F57CB5"/>
    <w:rsid w:val="00F605F9"/>
    <w:rsid w:val="00F61154"/>
    <w:rsid w:val="00F61A9B"/>
    <w:rsid w:val="00F61DA6"/>
    <w:rsid w:val="00F6268E"/>
    <w:rsid w:val="00F62746"/>
    <w:rsid w:val="00F62B08"/>
    <w:rsid w:val="00F62C57"/>
    <w:rsid w:val="00F63318"/>
    <w:rsid w:val="00F63355"/>
    <w:rsid w:val="00F6381A"/>
    <w:rsid w:val="00F6386A"/>
    <w:rsid w:val="00F63A76"/>
    <w:rsid w:val="00F63C2D"/>
    <w:rsid w:val="00F63C85"/>
    <w:rsid w:val="00F63E4A"/>
    <w:rsid w:val="00F64123"/>
    <w:rsid w:val="00F64493"/>
    <w:rsid w:val="00F64843"/>
    <w:rsid w:val="00F6485A"/>
    <w:rsid w:val="00F64D5E"/>
    <w:rsid w:val="00F651C2"/>
    <w:rsid w:val="00F65279"/>
    <w:rsid w:val="00F65719"/>
    <w:rsid w:val="00F658A9"/>
    <w:rsid w:val="00F65A0B"/>
    <w:rsid w:val="00F65F7F"/>
    <w:rsid w:val="00F66157"/>
    <w:rsid w:val="00F664E5"/>
    <w:rsid w:val="00F664EC"/>
    <w:rsid w:val="00F666BD"/>
    <w:rsid w:val="00F67361"/>
    <w:rsid w:val="00F6767F"/>
    <w:rsid w:val="00F70370"/>
    <w:rsid w:val="00F70E2B"/>
    <w:rsid w:val="00F70F57"/>
    <w:rsid w:val="00F71C7F"/>
    <w:rsid w:val="00F71D21"/>
    <w:rsid w:val="00F71D31"/>
    <w:rsid w:val="00F71EC9"/>
    <w:rsid w:val="00F71ED0"/>
    <w:rsid w:val="00F71EED"/>
    <w:rsid w:val="00F72453"/>
    <w:rsid w:val="00F7245E"/>
    <w:rsid w:val="00F72625"/>
    <w:rsid w:val="00F72789"/>
    <w:rsid w:val="00F72AE1"/>
    <w:rsid w:val="00F72B5B"/>
    <w:rsid w:val="00F72F13"/>
    <w:rsid w:val="00F736A6"/>
    <w:rsid w:val="00F7375D"/>
    <w:rsid w:val="00F73892"/>
    <w:rsid w:val="00F73E18"/>
    <w:rsid w:val="00F73F7D"/>
    <w:rsid w:val="00F73FA2"/>
    <w:rsid w:val="00F74918"/>
    <w:rsid w:val="00F74D6B"/>
    <w:rsid w:val="00F7517B"/>
    <w:rsid w:val="00F75316"/>
    <w:rsid w:val="00F75460"/>
    <w:rsid w:val="00F76285"/>
    <w:rsid w:val="00F76B24"/>
    <w:rsid w:val="00F76F28"/>
    <w:rsid w:val="00F774F8"/>
    <w:rsid w:val="00F77CF5"/>
    <w:rsid w:val="00F800F8"/>
    <w:rsid w:val="00F80375"/>
    <w:rsid w:val="00F80705"/>
    <w:rsid w:val="00F80BD7"/>
    <w:rsid w:val="00F81182"/>
    <w:rsid w:val="00F81474"/>
    <w:rsid w:val="00F81CEC"/>
    <w:rsid w:val="00F81F7F"/>
    <w:rsid w:val="00F82138"/>
    <w:rsid w:val="00F822AF"/>
    <w:rsid w:val="00F822D5"/>
    <w:rsid w:val="00F823AD"/>
    <w:rsid w:val="00F824FA"/>
    <w:rsid w:val="00F8282E"/>
    <w:rsid w:val="00F82E3B"/>
    <w:rsid w:val="00F82E8F"/>
    <w:rsid w:val="00F83086"/>
    <w:rsid w:val="00F83201"/>
    <w:rsid w:val="00F833C6"/>
    <w:rsid w:val="00F840F8"/>
    <w:rsid w:val="00F845F7"/>
    <w:rsid w:val="00F8481E"/>
    <w:rsid w:val="00F84CF0"/>
    <w:rsid w:val="00F84FF3"/>
    <w:rsid w:val="00F85010"/>
    <w:rsid w:val="00F851ED"/>
    <w:rsid w:val="00F852A5"/>
    <w:rsid w:val="00F85714"/>
    <w:rsid w:val="00F85A19"/>
    <w:rsid w:val="00F85C54"/>
    <w:rsid w:val="00F86078"/>
    <w:rsid w:val="00F8624F"/>
    <w:rsid w:val="00F8678E"/>
    <w:rsid w:val="00F86825"/>
    <w:rsid w:val="00F86D75"/>
    <w:rsid w:val="00F87669"/>
    <w:rsid w:val="00F87695"/>
    <w:rsid w:val="00F87AD3"/>
    <w:rsid w:val="00F90996"/>
    <w:rsid w:val="00F909CB"/>
    <w:rsid w:val="00F910B8"/>
    <w:rsid w:val="00F911B4"/>
    <w:rsid w:val="00F91241"/>
    <w:rsid w:val="00F9127A"/>
    <w:rsid w:val="00F91891"/>
    <w:rsid w:val="00F9208B"/>
    <w:rsid w:val="00F9263A"/>
    <w:rsid w:val="00F92829"/>
    <w:rsid w:val="00F92C90"/>
    <w:rsid w:val="00F92CD2"/>
    <w:rsid w:val="00F93546"/>
    <w:rsid w:val="00F93B08"/>
    <w:rsid w:val="00F9430C"/>
    <w:rsid w:val="00F9597A"/>
    <w:rsid w:val="00F95980"/>
    <w:rsid w:val="00F95EB3"/>
    <w:rsid w:val="00F9679D"/>
    <w:rsid w:val="00F96B3C"/>
    <w:rsid w:val="00F9774C"/>
    <w:rsid w:val="00F97BCE"/>
    <w:rsid w:val="00F97CA6"/>
    <w:rsid w:val="00F97CE6"/>
    <w:rsid w:val="00F97D04"/>
    <w:rsid w:val="00F97D34"/>
    <w:rsid w:val="00FA0584"/>
    <w:rsid w:val="00FA0DCB"/>
    <w:rsid w:val="00FA11FC"/>
    <w:rsid w:val="00FA13CE"/>
    <w:rsid w:val="00FA14C1"/>
    <w:rsid w:val="00FA15AE"/>
    <w:rsid w:val="00FA17ED"/>
    <w:rsid w:val="00FA19F2"/>
    <w:rsid w:val="00FA1C05"/>
    <w:rsid w:val="00FA349A"/>
    <w:rsid w:val="00FA37B7"/>
    <w:rsid w:val="00FA39F8"/>
    <w:rsid w:val="00FA3B93"/>
    <w:rsid w:val="00FA3F4C"/>
    <w:rsid w:val="00FA47EB"/>
    <w:rsid w:val="00FA4D73"/>
    <w:rsid w:val="00FA566E"/>
    <w:rsid w:val="00FA5C45"/>
    <w:rsid w:val="00FA6066"/>
    <w:rsid w:val="00FA6E0C"/>
    <w:rsid w:val="00FA7300"/>
    <w:rsid w:val="00FB00D2"/>
    <w:rsid w:val="00FB0163"/>
    <w:rsid w:val="00FB0281"/>
    <w:rsid w:val="00FB04A8"/>
    <w:rsid w:val="00FB062D"/>
    <w:rsid w:val="00FB0674"/>
    <w:rsid w:val="00FB0841"/>
    <w:rsid w:val="00FB0D23"/>
    <w:rsid w:val="00FB0DF3"/>
    <w:rsid w:val="00FB0F68"/>
    <w:rsid w:val="00FB178A"/>
    <w:rsid w:val="00FB1DF6"/>
    <w:rsid w:val="00FB1F0F"/>
    <w:rsid w:val="00FB1FFC"/>
    <w:rsid w:val="00FB2187"/>
    <w:rsid w:val="00FB265F"/>
    <w:rsid w:val="00FB28A6"/>
    <w:rsid w:val="00FB2D20"/>
    <w:rsid w:val="00FB2EEA"/>
    <w:rsid w:val="00FB2FC3"/>
    <w:rsid w:val="00FB315B"/>
    <w:rsid w:val="00FB4280"/>
    <w:rsid w:val="00FB4454"/>
    <w:rsid w:val="00FB4DD9"/>
    <w:rsid w:val="00FB500B"/>
    <w:rsid w:val="00FB50FB"/>
    <w:rsid w:val="00FB5B3C"/>
    <w:rsid w:val="00FB61E0"/>
    <w:rsid w:val="00FB66C0"/>
    <w:rsid w:val="00FB6708"/>
    <w:rsid w:val="00FB6992"/>
    <w:rsid w:val="00FB72CB"/>
    <w:rsid w:val="00FB7894"/>
    <w:rsid w:val="00FC00AA"/>
    <w:rsid w:val="00FC02C5"/>
    <w:rsid w:val="00FC0300"/>
    <w:rsid w:val="00FC0529"/>
    <w:rsid w:val="00FC06C2"/>
    <w:rsid w:val="00FC0827"/>
    <w:rsid w:val="00FC13A4"/>
    <w:rsid w:val="00FC1878"/>
    <w:rsid w:val="00FC1883"/>
    <w:rsid w:val="00FC18E0"/>
    <w:rsid w:val="00FC20AF"/>
    <w:rsid w:val="00FC20D1"/>
    <w:rsid w:val="00FC2243"/>
    <w:rsid w:val="00FC24C3"/>
    <w:rsid w:val="00FC2BEF"/>
    <w:rsid w:val="00FC3095"/>
    <w:rsid w:val="00FC375B"/>
    <w:rsid w:val="00FC3C6E"/>
    <w:rsid w:val="00FC3E45"/>
    <w:rsid w:val="00FC3F1D"/>
    <w:rsid w:val="00FC4241"/>
    <w:rsid w:val="00FC4440"/>
    <w:rsid w:val="00FC47B9"/>
    <w:rsid w:val="00FC4954"/>
    <w:rsid w:val="00FC49F5"/>
    <w:rsid w:val="00FC531C"/>
    <w:rsid w:val="00FC556E"/>
    <w:rsid w:val="00FC5CB0"/>
    <w:rsid w:val="00FC6178"/>
    <w:rsid w:val="00FC6197"/>
    <w:rsid w:val="00FC669C"/>
    <w:rsid w:val="00FC6A35"/>
    <w:rsid w:val="00FC6D91"/>
    <w:rsid w:val="00FC795B"/>
    <w:rsid w:val="00FC7ADA"/>
    <w:rsid w:val="00FC7EF5"/>
    <w:rsid w:val="00FD004B"/>
    <w:rsid w:val="00FD04E9"/>
    <w:rsid w:val="00FD07CC"/>
    <w:rsid w:val="00FD083D"/>
    <w:rsid w:val="00FD1226"/>
    <w:rsid w:val="00FD1529"/>
    <w:rsid w:val="00FD1A7A"/>
    <w:rsid w:val="00FD1E8E"/>
    <w:rsid w:val="00FD24F6"/>
    <w:rsid w:val="00FD2589"/>
    <w:rsid w:val="00FD27CA"/>
    <w:rsid w:val="00FD2967"/>
    <w:rsid w:val="00FD2D2A"/>
    <w:rsid w:val="00FD3603"/>
    <w:rsid w:val="00FD363F"/>
    <w:rsid w:val="00FD38BD"/>
    <w:rsid w:val="00FD38EA"/>
    <w:rsid w:val="00FD4264"/>
    <w:rsid w:val="00FD42D1"/>
    <w:rsid w:val="00FD4714"/>
    <w:rsid w:val="00FD5568"/>
    <w:rsid w:val="00FD6077"/>
    <w:rsid w:val="00FD60A2"/>
    <w:rsid w:val="00FD63C9"/>
    <w:rsid w:val="00FD6711"/>
    <w:rsid w:val="00FD7BEC"/>
    <w:rsid w:val="00FD7C47"/>
    <w:rsid w:val="00FD7EB2"/>
    <w:rsid w:val="00FD7FA9"/>
    <w:rsid w:val="00FE00F3"/>
    <w:rsid w:val="00FE02A7"/>
    <w:rsid w:val="00FE0806"/>
    <w:rsid w:val="00FE11A8"/>
    <w:rsid w:val="00FE11EC"/>
    <w:rsid w:val="00FE1247"/>
    <w:rsid w:val="00FE12F3"/>
    <w:rsid w:val="00FE1413"/>
    <w:rsid w:val="00FE1430"/>
    <w:rsid w:val="00FE1434"/>
    <w:rsid w:val="00FE15DD"/>
    <w:rsid w:val="00FE16C2"/>
    <w:rsid w:val="00FE1A70"/>
    <w:rsid w:val="00FE1AB3"/>
    <w:rsid w:val="00FE23C2"/>
    <w:rsid w:val="00FE364A"/>
    <w:rsid w:val="00FE3BC1"/>
    <w:rsid w:val="00FE44ED"/>
    <w:rsid w:val="00FE457F"/>
    <w:rsid w:val="00FE46D9"/>
    <w:rsid w:val="00FE4B31"/>
    <w:rsid w:val="00FE4D50"/>
    <w:rsid w:val="00FE4E31"/>
    <w:rsid w:val="00FE5047"/>
    <w:rsid w:val="00FE51BA"/>
    <w:rsid w:val="00FE5377"/>
    <w:rsid w:val="00FE565B"/>
    <w:rsid w:val="00FE5B96"/>
    <w:rsid w:val="00FE60F2"/>
    <w:rsid w:val="00FE65A7"/>
    <w:rsid w:val="00FE702E"/>
    <w:rsid w:val="00FE70DB"/>
    <w:rsid w:val="00FE7698"/>
    <w:rsid w:val="00FE7747"/>
    <w:rsid w:val="00FE79AF"/>
    <w:rsid w:val="00FE7C05"/>
    <w:rsid w:val="00FE7D7A"/>
    <w:rsid w:val="00FF0258"/>
    <w:rsid w:val="00FF06F5"/>
    <w:rsid w:val="00FF08BD"/>
    <w:rsid w:val="00FF1525"/>
    <w:rsid w:val="00FF16D8"/>
    <w:rsid w:val="00FF1AD6"/>
    <w:rsid w:val="00FF2016"/>
    <w:rsid w:val="00FF236C"/>
    <w:rsid w:val="00FF276D"/>
    <w:rsid w:val="00FF2775"/>
    <w:rsid w:val="00FF28AC"/>
    <w:rsid w:val="00FF2EB2"/>
    <w:rsid w:val="00FF357C"/>
    <w:rsid w:val="00FF35DC"/>
    <w:rsid w:val="00FF4014"/>
    <w:rsid w:val="00FF45B9"/>
    <w:rsid w:val="00FF4A81"/>
    <w:rsid w:val="00FF4CFD"/>
    <w:rsid w:val="00FF5471"/>
    <w:rsid w:val="00FF56A9"/>
    <w:rsid w:val="00FF5A3A"/>
    <w:rsid w:val="00FF5BA5"/>
    <w:rsid w:val="00FF5DA3"/>
    <w:rsid w:val="00FF60FD"/>
    <w:rsid w:val="00FF62A2"/>
    <w:rsid w:val="00FF6729"/>
    <w:rsid w:val="00FF67B6"/>
    <w:rsid w:val="00FF681E"/>
    <w:rsid w:val="00FF6D8E"/>
    <w:rsid w:val="00FF7174"/>
    <w:rsid w:val="00FF74A4"/>
    <w:rsid w:val="00FF77FD"/>
    <w:rsid w:val="00FF7D1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01"/>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qFormat/>
    <w:rsid w:val="00BE3D19"/>
    <w:pPr>
      <w:keepNext/>
      <w:spacing w:line="360" w:lineRule="auto"/>
      <w:jc w:val="both"/>
      <w:outlineLvl w:val="0"/>
    </w:pPr>
    <w:rPr>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EE3168"/>
  </w:style>
  <w:style w:type="paragraph" w:styleId="ListParagraph">
    <w:name w:val="List Paragraph"/>
    <w:basedOn w:val="Normal"/>
    <w:uiPriority w:val="34"/>
    <w:qFormat/>
    <w:rsid w:val="00A477DE"/>
    <w:pPr>
      <w:ind w:left="720"/>
      <w:contextualSpacing/>
    </w:pPr>
  </w:style>
  <w:style w:type="paragraph" w:styleId="Header">
    <w:name w:val="header"/>
    <w:basedOn w:val="Normal"/>
    <w:link w:val="HeaderChar"/>
    <w:uiPriority w:val="99"/>
    <w:unhideWhenUsed/>
    <w:rsid w:val="00950BBF"/>
    <w:pPr>
      <w:tabs>
        <w:tab w:val="center" w:pos="4819"/>
        <w:tab w:val="right" w:pos="9638"/>
      </w:tabs>
    </w:pPr>
  </w:style>
  <w:style w:type="character" w:customStyle="1" w:styleId="HeaderChar">
    <w:name w:val="Header Char"/>
    <w:basedOn w:val="DefaultParagraphFont"/>
    <w:link w:val="Header"/>
    <w:uiPriority w:val="99"/>
    <w:rsid w:val="00950BB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50BBF"/>
    <w:pPr>
      <w:tabs>
        <w:tab w:val="center" w:pos="4819"/>
        <w:tab w:val="right" w:pos="9638"/>
      </w:tabs>
    </w:pPr>
  </w:style>
  <w:style w:type="character" w:customStyle="1" w:styleId="FooterChar">
    <w:name w:val="Footer Char"/>
    <w:basedOn w:val="DefaultParagraphFont"/>
    <w:link w:val="Footer"/>
    <w:uiPriority w:val="99"/>
    <w:rsid w:val="00950BBF"/>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95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C7EF5"/>
    <w:pPr>
      <w:spacing w:line="360" w:lineRule="auto"/>
    </w:pPr>
    <w:rPr>
      <w:sz w:val="22"/>
      <w:szCs w:val="20"/>
      <w:lang w:val="en-US"/>
    </w:rPr>
  </w:style>
  <w:style w:type="character" w:customStyle="1" w:styleId="BodyTextChar">
    <w:name w:val="Body Text Char"/>
    <w:basedOn w:val="DefaultParagraphFont"/>
    <w:link w:val="BodyText"/>
    <w:rsid w:val="00FC7EF5"/>
    <w:rPr>
      <w:rFonts w:ascii="Times New Roman" w:eastAsia="Times New Roman" w:hAnsi="Times New Roman" w:cs="Times New Roman"/>
      <w:szCs w:val="20"/>
      <w:lang w:val="en-US" w:eastAsia="en-GB"/>
    </w:rPr>
  </w:style>
  <w:style w:type="character" w:customStyle="1" w:styleId="CorpodeltestoCarattere">
    <w:name w:val="Corpo del testo Carattere"/>
    <w:basedOn w:val="DefaultParagraphFont"/>
    <w:rsid w:val="0038467F"/>
    <w:rPr>
      <w:sz w:val="22"/>
      <w:lang w:val="en-US"/>
    </w:rPr>
  </w:style>
  <w:style w:type="paragraph" w:styleId="BalloonText">
    <w:name w:val="Balloon Text"/>
    <w:basedOn w:val="Normal"/>
    <w:link w:val="BalloonTextChar"/>
    <w:uiPriority w:val="99"/>
    <w:semiHidden/>
    <w:unhideWhenUsed/>
    <w:rsid w:val="0038467F"/>
    <w:rPr>
      <w:rFonts w:ascii="Tahoma" w:hAnsi="Tahoma" w:cs="Tahoma"/>
      <w:sz w:val="16"/>
      <w:szCs w:val="16"/>
    </w:rPr>
  </w:style>
  <w:style w:type="character" w:customStyle="1" w:styleId="BalloonTextChar">
    <w:name w:val="Balloon Text Char"/>
    <w:basedOn w:val="DefaultParagraphFont"/>
    <w:link w:val="BalloonText"/>
    <w:uiPriority w:val="99"/>
    <w:semiHidden/>
    <w:rsid w:val="0038467F"/>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753780"/>
    <w:rPr>
      <w:sz w:val="16"/>
      <w:szCs w:val="16"/>
    </w:rPr>
  </w:style>
  <w:style w:type="paragraph" w:styleId="CommentText">
    <w:name w:val="annotation text"/>
    <w:basedOn w:val="Normal"/>
    <w:link w:val="CommentTextChar"/>
    <w:uiPriority w:val="99"/>
    <w:semiHidden/>
    <w:unhideWhenUsed/>
    <w:rsid w:val="00753780"/>
    <w:rPr>
      <w:sz w:val="20"/>
      <w:szCs w:val="20"/>
    </w:rPr>
  </w:style>
  <w:style w:type="character" w:customStyle="1" w:styleId="CommentTextChar">
    <w:name w:val="Comment Text Char"/>
    <w:basedOn w:val="DefaultParagraphFont"/>
    <w:link w:val="CommentText"/>
    <w:uiPriority w:val="99"/>
    <w:semiHidden/>
    <w:rsid w:val="0075378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53780"/>
    <w:rPr>
      <w:b/>
      <w:bCs/>
    </w:rPr>
  </w:style>
  <w:style w:type="character" w:customStyle="1" w:styleId="CommentSubjectChar">
    <w:name w:val="Comment Subject Char"/>
    <w:basedOn w:val="CommentTextChar"/>
    <w:link w:val="CommentSubject"/>
    <w:uiPriority w:val="99"/>
    <w:semiHidden/>
    <w:rsid w:val="00753780"/>
    <w:rPr>
      <w:rFonts w:ascii="Times New Roman" w:eastAsia="Times New Roman" w:hAnsi="Times New Roman" w:cs="Times New Roman"/>
      <w:b/>
      <w:bCs/>
      <w:sz w:val="20"/>
      <w:szCs w:val="20"/>
      <w:lang w:val="en-GB" w:eastAsia="en-GB"/>
    </w:rPr>
  </w:style>
  <w:style w:type="character" w:customStyle="1" w:styleId="hps">
    <w:name w:val="hps"/>
    <w:basedOn w:val="DefaultParagraphFont"/>
    <w:rsid w:val="00846595"/>
  </w:style>
  <w:style w:type="character" w:customStyle="1" w:styleId="Heading1Char">
    <w:name w:val="Heading 1 Char"/>
    <w:aliases w:val="h1 Char"/>
    <w:basedOn w:val="DefaultParagraphFont"/>
    <w:link w:val="Heading1"/>
    <w:rsid w:val="00BE3D19"/>
    <w:rPr>
      <w:rFonts w:ascii="Times New Roman" w:eastAsia="Times New Roman" w:hAnsi="Times New Roman" w:cs="Times New Roman"/>
      <w:sz w:val="24"/>
      <w:szCs w:val="20"/>
      <w:lang w:val="pt-BR" w:eastAsia="en-GB"/>
    </w:rPr>
  </w:style>
  <w:style w:type="character" w:styleId="Hyperlink">
    <w:name w:val="Hyperlink"/>
    <w:basedOn w:val="DefaultParagraphFont"/>
    <w:uiPriority w:val="99"/>
    <w:unhideWhenUsed/>
    <w:rsid w:val="00BE3D19"/>
    <w:rPr>
      <w:color w:val="0000FF" w:themeColor="hyperlink"/>
      <w:u w:val="single"/>
    </w:rPr>
  </w:style>
  <w:style w:type="paragraph" w:customStyle="1" w:styleId="Default">
    <w:name w:val="Default"/>
    <w:uiPriority w:val="99"/>
    <w:rsid w:val="00BE3D19"/>
    <w:pPr>
      <w:autoSpaceDE w:val="0"/>
      <w:autoSpaceDN w:val="0"/>
      <w:adjustRightInd w:val="0"/>
      <w:spacing w:after="0" w:line="240" w:lineRule="auto"/>
    </w:pPr>
    <w:rPr>
      <w:rFonts w:ascii="Arial" w:eastAsia="Times New Roman" w:hAnsi="Arial" w:cs="Arial"/>
      <w:color w:val="000000"/>
      <w:sz w:val="24"/>
      <w:szCs w:val="24"/>
      <w:lang w:val="en-AU"/>
    </w:rPr>
  </w:style>
  <w:style w:type="paragraph" w:customStyle="1" w:styleId="Abstract">
    <w:name w:val="Abstract"/>
    <w:basedOn w:val="Normal"/>
    <w:rsid w:val="00BE3D19"/>
    <w:pPr>
      <w:ind w:right="26"/>
    </w:pPr>
    <w:rPr>
      <w:lang w:eastAsia="it-IT"/>
    </w:rPr>
  </w:style>
  <w:style w:type="paragraph" w:styleId="NormalWeb">
    <w:name w:val="Normal (Web)"/>
    <w:basedOn w:val="Normal"/>
    <w:uiPriority w:val="99"/>
    <w:semiHidden/>
    <w:unhideWhenUsed/>
    <w:rsid w:val="0080208D"/>
    <w:pPr>
      <w:spacing w:before="100" w:beforeAutospacing="1" w:after="100" w:afterAutospacing="1"/>
    </w:pPr>
    <w:rPr>
      <w:rFonts w:eastAsiaTheme="minorEastAsia"/>
    </w:rPr>
  </w:style>
  <w:style w:type="character" w:customStyle="1" w:styleId="journaltitle">
    <w:name w:val="journaltitle"/>
    <w:basedOn w:val="DefaultParagraphFont"/>
    <w:rsid w:val="00CC4B0A"/>
  </w:style>
  <w:style w:type="paragraph" w:customStyle="1" w:styleId="icon--meta-keyline-before">
    <w:name w:val="icon--meta-keyline-before"/>
    <w:basedOn w:val="Normal"/>
    <w:rsid w:val="00CC4B0A"/>
    <w:pPr>
      <w:spacing w:before="100" w:beforeAutospacing="1" w:after="100" w:afterAutospacing="1"/>
    </w:pPr>
  </w:style>
  <w:style w:type="character" w:customStyle="1" w:styleId="articlecitationyear">
    <w:name w:val="articlecitation_year"/>
    <w:basedOn w:val="DefaultParagraphFont"/>
    <w:rsid w:val="00CC4B0A"/>
  </w:style>
  <w:style w:type="character" w:customStyle="1" w:styleId="apple-converted-space">
    <w:name w:val="apple-converted-space"/>
    <w:basedOn w:val="DefaultParagraphFont"/>
    <w:rsid w:val="00CC4B0A"/>
  </w:style>
  <w:style w:type="character" w:customStyle="1" w:styleId="articlecitationvolume">
    <w:name w:val="articlecitation_volume"/>
    <w:basedOn w:val="DefaultParagraphFont"/>
    <w:rsid w:val="00CC4B0A"/>
  </w:style>
  <w:style w:type="character" w:customStyle="1" w:styleId="articlecitationpages">
    <w:name w:val="articlecitation_pages"/>
    <w:basedOn w:val="DefaultParagraphFont"/>
    <w:rsid w:val="00CC4B0A"/>
  </w:style>
  <w:style w:type="character" w:customStyle="1" w:styleId="authorname">
    <w:name w:val="author__name"/>
    <w:basedOn w:val="DefaultParagraphFont"/>
    <w:rsid w:val="00CC4B0A"/>
  </w:style>
  <w:style w:type="character" w:customStyle="1" w:styleId="authorsseparator">
    <w:name w:val="authors__separator"/>
    <w:basedOn w:val="DefaultParagraphFont"/>
    <w:rsid w:val="00CC4B0A"/>
  </w:style>
  <w:style w:type="character" w:customStyle="1" w:styleId="cit">
    <w:name w:val="cit"/>
    <w:basedOn w:val="DefaultParagraphFont"/>
    <w:rsid w:val="00A01FBB"/>
  </w:style>
  <w:style w:type="character" w:customStyle="1" w:styleId="doi">
    <w:name w:val="doi"/>
    <w:basedOn w:val="DefaultParagraphFont"/>
    <w:rsid w:val="00A01FBB"/>
  </w:style>
  <w:style w:type="character" w:customStyle="1" w:styleId="fm-citation-ids-label">
    <w:name w:val="fm-citation-ids-label"/>
    <w:basedOn w:val="DefaultParagraphFont"/>
    <w:rsid w:val="00A01F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A01"/>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1"/>
    <w:basedOn w:val="Normal"/>
    <w:next w:val="Normal"/>
    <w:link w:val="Heading1Char"/>
    <w:qFormat/>
    <w:rsid w:val="00BE3D19"/>
    <w:pPr>
      <w:keepNext/>
      <w:spacing w:line="360" w:lineRule="auto"/>
      <w:jc w:val="both"/>
      <w:outlineLvl w:val="0"/>
    </w:pPr>
    <w:rPr>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EE3168"/>
  </w:style>
  <w:style w:type="paragraph" w:styleId="ListParagraph">
    <w:name w:val="List Paragraph"/>
    <w:basedOn w:val="Normal"/>
    <w:uiPriority w:val="34"/>
    <w:qFormat/>
    <w:rsid w:val="00A477DE"/>
    <w:pPr>
      <w:ind w:left="720"/>
      <w:contextualSpacing/>
    </w:pPr>
  </w:style>
  <w:style w:type="paragraph" w:styleId="Header">
    <w:name w:val="header"/>
    <w:basedOn w:val="Normal"/>
    <w:link w:val="HeaderChar"/>
    <w:uiPriority w:val="99"/>
    <w:unhideWhenUsed/>
    <w:rsid w:val="00950BBF"/>
    <w:pPr>
      <w:tabs>
        <w:tab w:val="center" w:pos="4819"/>
        <w:tab w:val="right" w:pos="9638"/>
      </w:tabs>
    </w:pPr>
  </w:style>
  <w:style w:type="character" w:customStyle="1" w:styleId="HeaderChar">
    <w:name w:val="Header Char"/>
    <w:basedOn w:val="DefaultParagraphFont"/>
    <w:link w:val="Header"/>
    <w:uiPriority w:val="99"/>
    <w:rsid w:val="00950BBF"/>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50BBF"/>
    <w:pPr>
      <w:tabs>
        <w:tab w:val="center" w:pos="4819"/>
        <w:tab w:val="right" w:pos="9638"/>
      </w:tabs>
    </w:pPr>
  </w:style>
  <w:style w:type="character" w:customStyle="1" w:styleId="FooterChar">
    <w:name w:val="Footer Char"/>
    <w:basedOn w:val="DefaultParagraphFont"/>
    <w:link w:val="Footer"/>
    <w:uiPriority w:val="99"/>
    <w:rsid w:val="00950BBF"/>
    <w:rPr>
      <w:rFonts w:ascii="Times New Roman" w:eastAsia="Times New Roman" w:hAnsi="Times New Roman" w:cs="Times New Roman"/>
      <w:sz w:val="24"/>
      <w:szCs w:val="24"/>
      <w:lang w:val="en-GB" w:eastAsia="en-GB"/>
    </w:rPr>
  </w:style>
  <w:style w:type="table" w:styleId="TableGrid">
    <w:name w:val="Table Grid"/>
    <w:basedOn w:val="TableNormal"/>
    <w:uiPriority w:val="59"/>
    <w:rsid w:val="00950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C7EF5"/>
    <w:pPr>
      <w:spacing w:line="360" w:lineRule="auto"/>
    </w:pPr>
    <w:rPr>
      <w:sz w:val="22"/>
      <w:szCs w:val="20"/>
      <w:lang w:val="en-US"/>
    </w:rPr>
  </w:style>
  <w:style w:type="character" w:customStyle="1" w:styleId="BodyTextChar">
    <w:name w:val="Body Text Char"/>
    <w:basedOn w:val="DefaultParagraphFont"/>
    <w:link w:val="BodyText"/>
    <w:rsid w:val="00FC7EF5"/>
    <w:rPr>
      <w:rFonts w:ascii="Times New Roman" w:eastAsia="Times New Roman" w:hAnsi="Times New Roman" w:cs="Times New Roman"/>
      <w:szCs w:val="20"/>
      <w:lang w:val="en-US" w:eastAsia="en-GB"/>
    </w:rPr>
  </w:style>
  <w:style w:type="character" w:customStyle="1" w:styleId="CorpodeltestoCarattere">
    <w:name w:val="Corpo del testo Carattere"/>
    <w:basedOn w:val="DefaultParagraphFont"/>
    <w:rsid w:val="0038467F"/>
    <w:rPr>
      <w:sz w:val="22"/>
      <w:lang w:val="en-US"/>
    </w:rPr>
  </w:style>
  <w:style w:type="paragraph" w:styleId="BalloonText">
    <w:name w:val="Balloon Text"/>
    <w:basedOn w:val="Normal"/>
    <w:link w:val="BalloonTextChar"/>
    <w:uiPriority w:val="99"/>
    <w:semiHidden/>
    <w:unhideWhenUsed/>
    <w:rsid w:val="0038467F"/>
    <w:rPr>
      <w:rFonts w:ascii="Tahoma" w:hAnsi="Tahoma" w:cs="Tahoma"/>
      <w:sz w:val="16"/>
      <w:szCs w:val="16"/>
    </w:rPr>
  </w:style>
  <w:style w:type="character" w:customStyle="1" w:styleId="BalloonTextChar">
    <w:name w:val="Balloon Text Char"/>
    <w:basedOn w:val="DefaultParagraphFont"/>
    <w:link w:val="BalloonText"/>
    <w:uiPriority w:val="99"/>
    <w:semiHidden/>
    <w:rsid w:val="0038467F"/>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753780"/>
    <w:rPr>
      <w:sz w:val="16"/>
      <w:szCs w:val="16"/>
    </w:rPr>
  </w:style>
  <w:style w:type="paragraph" w:styleId="CommentText">
    <w:name w:val="annotation text"/>
    <w:basedOn w:val="Normal"/>
    <w:link w:val="CommentTextChar"/>
    <w:uiPriority w:val="99"/>
    <w:semiHidden/>
    <w:unhideWhenUsed/>
    <w:rsid w:val="00753780"/>
    <w:rPr>
      <w:sz w:val="20"/>
      <w:szCs w:val="20"/>
    </w:rPr>
  </w:style>
  <w:style w:type="character" w:customStyle="1" w:styleId="CommentTextChar">
    <w:name w:val="Comment Text Char"/>
    <w:basedOn w:val="DefaultParagraphFont"/>
    <w:link w:val="CommentText"/>
    <w:uiPriority w:val="99"/>
    <w:semiHidden/>
    <w:rsid w:val="0075378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753780"/>
    <w:rPr>
      <w:b/>
      <w:bCs/>
    </w:rPr>
  </w:style>
  <w:style w:type="character" w:customStyle="1" w:styleId="CommentSubjectChar">
    <w:name w:val="Comment Subject Char"/>
    <w:basedOn w:val="CommentTextChar"/>
    <w:link w:val="CommentSubject"/>
    <w:uiPriority w:val="99"/>
    <w:semiHidden/>
    <w:rsid w:val="00753780"/>
    <w:rPr>
      <w:rFonts w:ascii="Times New Roman" w:eastAsia="Times New Roman" w:hAnsi="Times New Roman" w:cs="Times New Roman"/>
      <w:b/>
      <w:bCs/>
      <w:sz w:val="20"/>
      <w:szCs w:val="20"/>
      <w:lang w:val="en-GB" w:eastAsia="en-GB"/>
    </w:rPr>
  </w:style>
  <w:style w:type="character" w:customStyle="1" w:styleId="hps">
    <w:name w:val="hps"/>
    <w:basedOn w:val="DefaultParagraphFont"/>
    <w:rsid w:val="00846595"/>
  </w:style>
  <w:style w:type="character" w:customStyle="1" w:styleId="Heading1Char">
    <w:name w:val="Heading 1 Char"/>
    <w:aliases w:val="h1 Char"/>
    <w:basedOn w:val="DefaultParagraphFont"/>
    <w:link w:val="Heading1"/>
    <w:rsid w:val="00BE3D19"/>
    <w:rPr>
      <w:rFonts w:ascii="Times New Roman" w:eastAsia="Times New Roman" w:hAnsi="Times New Roman" w:cs="Times New Roman"/>
      <w:sz w:val="24"/>
      <w:szCs w:val="20"/>
      <w:lang w:val="pt-BR" w:eastAsia="en-GB"/>
    </w:rPr>
  </w:style>
  <w:style w:type="character" w:styleId="Hyperlink">
    <w:name w:val="Hyperlink"/>
    <w:basedOn w:val="DefaultParagraphFont"/>
    <w:uiPriority w:val="99"/>
    <w:unhideWhenUsed/>
    <w:rsid w:val="00BE3D19"/>
    <w:rPr>
      <w:color w:val="0000FF" w:themeColor="hyperlink"/>
      <w:u w:val="single"/>
    </w:rPr>
  </w:style>
  <w:style w:type="paragraph" w:customStyle="1" w:styleId="Default">
    <w:name w:val="Default"/>
    <w:uiPriority w:val="99"/>
    <w:rsid w:val="00BE3D19"/>
    <w:pPr>
      <w:autoSpaceDE w:val="0"/>
      <w:autoSpaceDN w:val="0"/>
      <w:adjustRightInd w:val="0"/>
      <w:spacing w:after="0" w:line="240" w:lineRule="auto"/>
    </w:pPr>
    <w:rPr>
      <w:rFonts w:ascii="Arial" w:eastAsia="Times New Roman" w:hAnsi="Arial" w:cs="Arial"/>
      <w:color w:val="000000"/>
      <w:sz w:val="24"/>
      <w:szCs w:val="24"/>
      <w:lang w:val="en-AU"/>
    </w:rPr>
  </w:style>
  <w:style w:type="paragraph" w:customStyle="1" w:styleId="Abstract">
    <w:name w:val="Abstract"/>
    <w:basedOn w:val="Normal"/>
    <w:rsid w:val="00BE3D19"/>
    <w:pPr>
      <w:ind w:right="26"/>
    </w:pPr>
    <w:rPr>
      <w:lang w:eastAsia="it-IT"/>
    </w:rPr>
  </w:style>
  <w:style w:type="paragraph" w:styleId="NormalWeb">
    <w:name w:val="Normal (Web)"/>
    <w:basedOn w:val="Normal"/>
    <w:uiPriority w:val="99"/>
    <w:semiHidden/>
    <w:unhideWhenUsed/>
    <w:rsid w:val="0080208D"/>
    <w:pPr>
      <w:spacing w:before="100" w:beforeAutospacing="1" w:after="100" w:afterAutospacing="1"/>
    </w:pPr>
    <w:rPr>
      <w:rFonts w:eastAsiaTheme="minorEastAsia"/>
    </w:rPr>
  </w:style>
  <w:style w:type="character" w:customStyle="1" w:styleId="journaltitle">
    <w:name w:val="journaltitle"/>
    <w:basedOn w:val="DefaultParagraphFont"/>
    <w:rsid w:val="00CC4B0A"/>
  </w:style>
  <w:style w:type="paragraph" w:customStyle="1" w:styleId="icon--meta-keyline-before">
    <w:name w:val="icon--meta-keyline-before"/>
    <w:basedOn w:val="Normal"/>
    <w:rsid w:val="00CC4B0A"/>
    <w:pPr>
      <w:spacing w:before="100" w:beforeAutospacing="1" w:after="100" w:afterAutospacing="1"/>
    </w:pPr>
  </w:style>
  <w:style w:type="character" w:customStyle="1" w:styleId="articlecitationyear">
    <w:name w:val="articlecitation_year"/>
    <w:basedOn w:val="DefaultParagraphFont"/>
    <w:rsid w:val="00CC4B0A"/>
  </w:style>
  <w:style w:type="character" w:customStyle="1" w:styleId="apple-converted-space">
    <w:name w:val="apple-converted-space"/>
    <w:basedOn w:val="DefaultParagraphFont"/>
    <w:rsid w:val="00CC4B0A"/>
  </w:style>
  <w:style w:type="character" w:customStyle="1" w:styleId="articlecitationvolume">
    <w:name w:val="articlecitation_volume"/>
    <w:basedOn w:val="DefaultParagraphFont"/>
    <w:rsid w:val="00CC4B0A"/>
  </w:style>
  <w:style w:type="character" w:customStyle="1" w:styleId="articlecitationpages">
    <w:name w:val="articlecitation_pages"/>
    <w:basedOn w:val="DefaultParagraphFont"/>
    <w:rsid w:val="00CC4B0A"/>
  </w:style>
  <w:style w:type="character" w:customStyle="1" w:styleId="authorname">
    <w:name w:val="author__name"/>
    <w:basedOn w:val="DefaultParagraphFont"/>
    <w:rsid w:val="00CC4B0A"/>
  </w:style>
  <w:style w:type="character" w:customStyle="1" w:styleId="authorsseparator">
    <w:name w:val="authors__separator"/>
    <w:basedOn w:val="DefaultParagraphFont"/>
    <w:rsid w:val="00CC4B0A"/>
  </w:style>
  <w:style w:type="character" w:customStyle="1" w:styleId="cit">
    <w:name w:val="cit"/>
    <w:basedOn w:val="DefaultParagraphFont"/>
    <w:rsid w:val="00A01FBB"/>
  </w:style>
  <w:style w:type="character" w:customStyle="1" w:styleId="doi">
    <w:name w:val="doi"/>
    <w:basedOn w:val="DefaultParagraphFont"/>
    <w:rsid w:val="00A01FBB"/>
  </w:style>
  <w:style w:type="character" w:customStyle="1" w:styleId="fm-citation-ids-label">
    <w:name w:val="fm-citation-ids-label"/>
    <w:basedOn w:val="DefaultParagraphFont"/>
    <w:rsid w:val="00A01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01228">
      <w:bodyDiv w:val="1"/>
      <w:marLeft w:val="0"/>
      <w:marRight w:val="0"/>
      <w:marTop w:val="0"/>
      <w:marBottom w:val="0"/>
      <w:divBdr>
        <w:top w:val="none" w:sz="0" w:space="0" w:color="auto"/>
        <w:left w:val="none" w:sz="0" w:space="0" w:color="auto"/>
        <w:bottom w:val="none" w:sz="0" w:space="0" w:color="auto"/>
        <w:right w:val="none" w:sz="0" w:space="0" w:color="auto"/>
      </w:divBdr>
    </w:div>
    <w:div w:id="468134324">
      <w:bodyDiv w:val="1"/>
      <w:marLeft w:val="0"/>
      <w:marRight w:val="0"/>
      <w:marTop w:val="0"/>
      <w:marBottom w:val="0"/>
      <w:divBdr>
        <w:top w:val="none" w:sz="0" w:space="0" w:color="auto"/>
        <w:left w:val="none" w:sz="0" w:space="0" w:color="auto"/>
        <w:bottom w:val="none" w:sz="0" w:space="0" w:color="auto"/>
        <w:right w:val="none" w:sz="0" w:space="0" w:color="auto"/>
      </w:divBdr>
    </w:div>
    <w:div w:id="829520709">
      <w:bodyDiv w:val="1"/>
      <w:marLeft w:val="0"/>
      <w:marRight w:val="0"/>
      <w:marTop w:val="0"/>
      <w:marBottom w:val="0"/>
      <w:divBdr>
        <w:top w:val="none" w:sz="0" w:space="0" w:color="auto"/>
        <w:left w:val="none" w:sz="0" w:space="0" w:color="auto"/>
        <w:bottom w:val="none" w:sz="0" w:space="0" w:color="auto"/>
        <w:right w:val="none" w:sz="0" w:space="0" w:color="auto"/>
      </w:divBdr>
      <w:divsChild>
        <w:div w:id="650715401">
          <w:marLeft w:val="0"/>
          <w:marRight w:val="0"/>
          <w:marTop w:val="0"/>
          <w:marBottom w:val="0"/>
          <w:divBdr>
            <w:top w:val="none" w:sz="0" w:space="0" w:color="auto"/>
            <w:left w:val="none" w:sz="0" w:space="0" w:color="auto"/>
            <w:bottom w:val="none" w:sz="0" w:space="0" w:color="auto"/>
            <w:right w:val="none" w:sz="0" w:space="0" w:color="auto"/>
          </w:divBdr>
        </w:div>
        <w:div w:id="1663193676">
          <w:marLeft w:val="0"/>
          <w:marRight w:val="0"/>
          <w:marTop w:val="0"/>
          <w:marBottom w:val="0"/>
          <w:divBdr>
            <w:top w:val="none" w:sz="0" w:space="0" w:color="auto"/>
            <w:left w:val="none" w:sz="0" w:space="0" w:color="auto"/>
            <w:bottom w:val="none" w:sz="0" w:space="0" w:color="auto"/>
            <w:right w:val="none" w:sz="0" w:space="0" w:color="auto"/>
          </w:divBdr>
        </w:div>
      </w:divsChild>
    </w:div>
    <w:div w:id="1075475404">
      <w:bodyDiv w:val="1"/>
      <w:marLeft w:val="0"/>
      <w:marRight w:val="0"/>
      <w:marTop w:val="0"/>
      <w:marBottom w:val="0"/>
      <w:divBdr>
        <w:top w:val="none" w:sz="0" w:space="0" w:color="auto"/>
        <w:left w:val="none" w:sz="0" w:space="0" w:color="auto"/>
        <w:bottom w:val="none" w:sz="0" w:space="0" w:color="auto"/>
        <w:right w:val="none" w:sz="0" w:space="0" w:color="auto"/>
      </w:divBdr>
    </w:div>
    <w:div w:id="1698189075">
      <w:bodyDiv w:val="1"/>
      <w:marLeft w:val="0"/>
      <w:marRight w:val="0"/>
      <w:marTop w:val="0"/>
      <w:marBottom w:val="0"/>
      <w:divBdr>
        <w:top w:val="none" w:sz="0" w:space="0" w:color="auto"/>
        <w:left w:val="none" w:sz="0" w:space="0" w:color="auto"/>
        <w:bottom w:val="none" w:sz="0" w:space="0" w:color="auto"/>
        <w:right w:val="none" w:sz="0" w:space="0" w:color="auto"/>
      </w:divBdr>
      <w:divsChild>
        <w:div w:id="789124824">
          <w:marLeft w:val="0"/>
          <w:marRight w:val="0"/>
          <w:marTop w:val="0"/>
          <w:marBottom w:val="166"/>
          <w:divBdr>
            <w:top w:val="none" w:sz="0" w:space="0" w:color="auto"/>
            <w:left w:val="none" w:sz="0" w:space="0" w:color="auto"/>
            <w:bottom w:val="none" w:sz="0" w:space="0" w:color="auto"/>
            <w:right w:val="none" w:sz="0" w:space="0" w:color="auto"/>
          </w:divBdr>
          <w:divsChild>
            <w:div w:id="968317496">
              <w:marLeft w:val="0"/>
              <w:marRight w:val="0"/>
              <w:marTop w:val="0"/>
              <w:marBottom w:val="0"/>
              <w:divBdr>
                <w:top w:val="none" w:sz="0" w:space="0" w:color="auto"/>
                <w:left w:val="none" w:sz="0" w:space="0" w:color="auto"/>
                <w:bottom w:val="none" w:sz="0" w:space="0" w:color="auto"/>
                <w:right w:val="none" w:sz="0" w:space="0" w:color="auto"/>
              </w:divBdr>
              <w:divsChild>
                <w:div w:id="74135866">
                  <w:marLeft w:val="0"/>
                  <w:marRight w:val="0"/>
                  <w:marTop w:val="0"/>
                  <w:marBottom w:val="0"/>
                  <w:divBdr>
                    <w:top w:val="none" w:sz="0" w:space="0" w:color="auto"/>
                    <w:left w:val="none" w:sz="0" w:space="0" w:color="auto"/>
                    <w:bottom w:val="none" w:sz="0" w:space="0" w:color="auto"/>
                    <w:right w:val="none" w:sz="0" w:space="0" w:color="auto"/>
                  </w:divBdr>
                  <w:divsChild>
                    <w:div w:id="977959237">
                      <w:marLeft w:val="0"/>
                      <w:marRight w:val="0"/>
                      <w:marTop w:val="0"/>
                      <w:marBottom w:val="0"/>
                      <w:divBdr>
                        <w:top w:val="none" w:sz="0" w:space="0" w:color="auto"/>
                        <w:left w:val="none" w:sz="0" w:space="0" w:color="auto"/>
                        <w:bottom w:val="none" w:sz="0" w:space="0" w:color="auto"/>
                        <w:right w:val="none" w:sz="0" w:space="0" w:color="auto"/>
                      </w:divBdr>
                    </w:div>
                    <w:div w:id="1715732864">
                      <w:marLeft w:val="0"/>
                      <w:marRight w:val="0"/>
                      <w:marTop w:val="0"/>
                      <w:marBottom w:val="0"/>
                      <w:divBdr>
                        <w:top w:val="none" w:sz="0" w:space="0" w:color="auto"/>
                        <w:left w:val="none" w:sz="0" w:space="0" w:color="auto"/>
                        <w:bottom w:val="none" w:sz="0" w:space="0" w:color="auto"/>
                        <w:right w:val="none" w:sz="0" w:space="0" w:color="auto"/>
                      </w:divBdr>
                    </w:div>
                    <w:div w:id="1348828325">
                      <w:marLeft w:val="240"/>
                      <w:marRight w:val="0"/>
                      <w:marTop w:val="0"/>
                      <w:marBottom w:val="0"/>
                      <w:divBdr>
                        <w:top w:val="none" w:sz="0" w:space="0" w:color="auto"/>
                        <w:left w:val="none" w:sz="0" w:space="0" w:color="auto"/>
                        <w:bottom w:val="none" w:sz="0" w:space="0" w:color="auto"/>
                        <w:right w:val="none" w:sz="0" w:space="0" w:color="auto"/>
                      </w:divBdr>
                      <w:divsChild>
                        <w:div w:id="2232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6128">
                  <w:marLeft w:val="0"/>
                  <w:marRight w:val="0"/>
                  <w:marTop w:val="0"/>
                  <w:marBottom w:val="0"/>
                  <w:divBdr>
                    <w:top w:val="none" w:sz="0" w:space="0" w:color="auto"/>
                    <w:left w:val="none" w:sz="0" w:space="0" w:color="auto"/>
                    <w:bottom w:val="none" w:sz="0" w:space="0" w:color="auto"/>
                    <w:right w:val="none" w:sz="0" w:space="0" w:color="auto"/>
                  </w:divBdr>
                  <w:divsChild>
                    <w:div w:id="59519832">
                      <w:marLeft w:val="0"/>
                      <w:marRight w:val="0"/>
                      <w:marTop w:val="0"/>
                      <w:marBottom w:val="0"/>
                      <w:divBdr>
                        <w:top w:val="none" w:sz="0" w:space="0" w:color="auto"/>
                        <w:left w:val="none" w:sz="0" w:space="0" w:color="auto"/>
                        <w:bottom w:val="none" w:sz="0" w:space="0" w:color="auto"/>
                        <w:right w:val="none" w:sz="0" w:space="0" w:color="auto"/>
                      </w:divBdr>
                    </w:div>
                    <w:div w:id="11220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54514">
          <w:marLeft w:val="0"/>
          <w:marRight w:val="0"/>
          <w:marTop w:val="166"/>
          <w:marBottom w:val="166"/>
          <w:divBdr>
            <w:top w:val="none" w:sz="0" w:space="0" w:color="auto"/>
            <w:left w:val="none" w:sz="0" w:space="0" w:color="auto"/>
            <w:bottom w:val="none" w:sz="0" w:space="0" w:color="auto"/>
            <w:right w:val="none" w:sz="0" w:space="0" w:color="auto"/>
          </w:divBdr>
          <w:divsChild>
            <w:div w:id="154871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x.doi.org/10.1080/16066350802100822" TargetMode="External"/><Relationship Id="rId18" Type="http://schemas.openxmlformats.org/officeDocument/2006/relationships/hyperlink" Target="http://psycnet.apa.org/doi/10.1037/0022-3514.90.6.1032" TargetMode="External"/><Relationship Id="rId26" Type="http://schemas.openxmlformats.org/officeDocument/2006/relationships/hyperlink" Target="http://dx.doi.org/10.1023/A:1023962332399" TargetMode="External"/><Relationship Id="rId39" Type="http://schemas.openxmlformats.org/officeDocument/2006/relationships/hyperlink" Target="http://dx.doi.org/10.1146/annurev.psych.51.1.59" TargetMode="External"/><Relationship Id="rId3" Type="http://schemas.openxmlformats.org/officeDocument/2006/relationships/styles" Target="styles.xml"/><Relationship Id="rId21" Type="http://schemas.openxmlformats.org/officeDocument/2006/relationships/hyperlink" Target="http://dx.doi.org/10.1007/s11749-007-0046-x" TargetMode="External"/><Relationship Id="rId34" Type="http://schemas.openxmlformats.org/officeDocument/2006/relationships/hyperlink" Target="http://dx.doi.org/10.1016/S1077-7229(03)80012-3"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sycnet.apa.org/doi/10.1037/0022-3514.88.6.969" TargetMode="External"/><Relationship Id="rId17" Type="http://schemas.openxmlformats.org/officeDocument/2006/relationships/hyperlink" Target="http://dx.doi.org/10.1037/0022-3514.90.6.1032" TargetMode="External"/><Relationship Id="rId25" Type="http://schemas.openxmlformats.org/officeDocument/2006/relationships/hyperlink" Target="http://dx.doi.org/10.1002/da.22273" TargetMode="External"/><Relationship Id="rId33" Type="http://schemas.openxmlformats.org/officeDocument/2006/relationships/hyperlink" Target="http://dx.doi.org/10.1016/j.brat.2008.02.002" TargetMode="External"/><Relationship Id="rId38" Type="http://schemas.openxmlformats.org/officeDocument/2006/relationships/hyperlink" Target="http://dx.doi.org/10.1016/S0005-7967(96)00050-2" TargetMode="External"/><Relationship Id="rId2" Type="http://schemas.openxmlformats.org/officeDocument/2006/relationships/numbering" Target="numbering.xml"/><Relationship Id="rId16" Type="http://schemas.openxmlformats.org/officeDocument/2006/relationships/hyperlink" Target="http://dx.doi.org/10.1177/0146167211401420" TargetMode="External"/><Relationship Id="rId20" Type="http://schemas.openxmlformats.org/officeDocument/2006/relationships/hyperlink" Target="http://dx.doi.org/10.1207/s15327752jpa6903_5" TargetMode="External"/><Relationship Id="rId29" Type="http://schemas.openxmlformats.org/officeDocument/2006/relationships/hyperlink" Target="http://dx.doi.org/10.1037/0022-3514.74.3.79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x.doi.org/10.1037/a0019478" TargetMode="External"/><Relationship Id="rId24" Type="http://schemas.openxmlformats.org/officeDocument/2006/relationships/hyperlink" Target="http://dx.doi.org/10.1037//0021-843X.100.4.569" TargetMode="External"/><Relationship Id="rId32" Type="http://schemas.openxmlformats.org/officeDocument/2006/relationships/hyperlink" Target="http://dx.doi.org/10.1037/a0029933" TargetMode="External"/><Relationship Id="rId37" Type="http://schemas.openxmlformats.org/officeDocument/2006/relationships/hyperlink" Target="http://dx.doi.org/10.1521/ijct.2013.6.2.186" TargetMode="External"/><Relationship Id="rId40" Type="http://schemas.openxmlformats.org/officeDocument/2006/relationships/hyperlink" Target="http://dx.doi.org/10.1111/j.1467-6494.2009.00607.x" TargetMode="External"/><Relationship Id="rId5" Type="http://schemas.openxmlformats.org/officeDocument/2006/relationships/settings" Target="settings.xml"/><Relationship Id="rId15" Type="http://schemas.openxmlformats.org/officeDocument/2006/relationships/hyperlink" Target="http://dx.doi.org/HYPERLINK%20" TargetMode="External"/><Relationship Id="rId23" Type="http://schemas.openxmlformats.org/officeDocument/2006/relationships/hyperlink" Target="http://dx.doi.org/10.1017/S1352465815000272" TargetMode="External"/><Relationship Id="rId28" Type="http://schemas.openxmlformats.org/officeDocument/2006/relationships/hyperlink" Target="http://dx.doi.org/10.3758/BRM.40.3.879" TargetMode="External"/><Relationship Id="rId36" Type="http://schemas.openxmlformats.org/officeDocument/2006/relationships/hyperlink" Target="http://psycnet.apa.org/doi/10.1037/0033-2909.134.2.163" TargetMode="External"/><Relationship Id="rId10" Type="http://schemas.openxmlformats.org/officeDocument/2006/relationships/hyperlink" Target="http://dx.doi.org/10.1521/pedi.17.4.319.23968" TargetMode="External"/><Relationship Id="rId19" Type="http://schemas.openxmlformats.org/officeDocument/2006/relationships/hyperlink" Target="http://dx.doi.org/10.1177/1088868312467086" TargetMode="External"/><Relationship Id="rId31" Type="http://schemas.openxmlformats.org/officeDocument/2006/relationships/hyperlink" Target="http://dx.doi.org/10.1521/pedi_2013_27_098" TargetMode="External"/><Relationship Id="rId4" Type="http://schemas.microsoft.com/office/2007/relationships/stylesWithEffects" Target="stylesWithEffects.xml"/><Relationship Id="rId9" Type="http://schemas.openxmlformats.org/officeDocument/2006/relationships/hyperlink" Target="mailto:g.caselli@studicognitivi.net" TargetMode="External"/><Relationship Id="rId14" Type="http://schemas.openxmlformats.org/officeDocument/2006/relationships/hyperlink" Target="http://dx.doi.org/10.1111/j.1360-0443.2010.02912.x" TargetMode="External"/><Relationship Id="rId22" Type="http://schemas.openxmlformats.org/officeDocument/2006/relationships/hyperlink" Target="http://dx.doi.org/10.5127/jep.038613" TargetMode="External"/><Relationship Id="rId27" Type="http://schemas.openxmlformats.org/officeDocument/2006/relationships/hyperlink" Target="http://dx.doi.org/10.1348/014466610X515696" TargetMode="External"/><Relationship Id="rId30" Type="http://schemas.openxmlformats.org/officeDocument/2006/relationships/hyperlink" Target="http://dx.doi.org/10.1037/a0025465" TargetMode="External"/><Relationship Id="rId35" Type="http://schemas.openxmlformats.org/officeDocument/2006/relationships/hyperlink" Target="http://dx.doi.org/10.1016/S0191-8869(00)00171-9" TargetMode="External"/><Relationship Id="rId43"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CF134-1BF2-4E6F-AB23-C0EB9A69F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6143</Words>
  <Characters>35019</Characters>
  <Application>Microsoft Office Word</Application>
  <DocSecurity>0</DocSecurity>
  <Lines>291</Lines>
  <Paragraphs>82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Caselli, G. et al. Metacognitions and rumination as predictors of anger</vt:lpstr>
      <vt:lpstr>Caselli, G. et al. Metacognitions and rumination as predictors of anger</vt:lpstr>
    </vt:vector>
  </TitlesOfParts>
  <Company>University of Manchester</Company>
  <LinksUpToDate>false</LinksUpToDate>
  <CharactersWithSpaces>41080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Caselli, G. et al. Metacognitions and rumination as predictors of anger</dc:title>
  <dc:creator>Gabriele</dc:creator>
  <cp:lastModifiedBy>Marcantonio Spada</cp:lastModifiedBy>
  <cp:revision>3</cp:revision>
  <dcterms:created xsi:type="dcterms:W3CDTF">2016-12-07T10:53:00Z</dcterms:created>
  <dcterms:modified xsi:type="dcterms:W3CDTF">2016-12-07T10:53:00Z</dcterms:modified>
</cp:coreProperties>
</file>