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5159" w14:textId="42C9E87F" w:rsidR="0045274F" w:rsidRPr="00B7577D" w:rsidRDefault="003F5394" w:rsidP="00B94BBD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E00E30">
        <w:rPr>
          <w:b/>
          <w:bCs/>
          <w:sz w:val="28"/>
          <w:szCs w:val="28"/>
        </w:rPr>
        <w:t>Data and mental health nursing</w:t>
      </w:r>
      <w:r w:rsidR="00B94BBD">
        <w:rPr>
          <w:b/>
          <w:bCs/>
          <w:sz w:val="28"/>
          <w:szCs w:val="28"/>
        </w:rPr>
        <w:t xml:space="preserve"> </w:t>
      </w:r>
    </w:p>
    <w:p w14:paraId="3E584C82" w14:textId="657F1C90" w:rsidR="003D485B" w:rsidRDefault="003F5394" w:rsidP="003D485B">
      <w:pPr>
        <w:spacing w:line="360" w:lineRule="auto"/>
        <w:rPr>
          <w:rFonts w:cstheme="minorHAnsi"/>
          <w:color w:val="000000" w:themeColor="text1"/>
        </w:rPr>
      </w:pPr>
      <w:r w:rsidRPr="003D485B">
        <w:rPr>
          <w:rFonts w:cstheme="minorHAnsi"/>
          <w:color w:val="000000" w:themeColor="text1"/>
        </w:rPr>
        <w:t xml:space="preserve">One of the many </w:t>
      </w:r>
      <w:r w:rsidR="00E00E30" w:rsidRPr="003D485B">
        <w:rPr>
          <w:rFonts w:cstheme="minorHAnsi"/>
          <w:color w:val="000000" w:themeColor="text1"/>
        </w:rPr>
        <w:t xml:space="preserve">cultural impacts </w:t>
      </w:r>
      <w:r w:rsidR="003D485B">
        <w:rPr>
          <w:rFonts w:cstheme="minorHAnsi"/>
          <w:color w:val="000000" w:themeColor="text1"/>
        </w:rPr>
        <w:t>of</w:t>
      </w:r>
      <w:r w:rsidR="00E00E30" w:rsidRPr="003D485B">
        <w:rPr>
          <w:rFonts w:cstheme="minorHAnsi"/>
          <w:color w:val="000000" w:themeColor="text1"/>
        </w:rPr>
        <w:t xml:space="preserve"> the </w:t>
      </w:r>
      <w:r w:rsidR="00395732" w:rsidRPr="003D485B">
        <w:rPr>
          <w:rFonts w:cstheme="minorHAnsi"/>
          <w:color w:val="000000" w:themeColor="text1"/>
        </w:rPr>
        <w:t>C</w:t>
      </w:r>
      <w:r w:rsidR="00395732">
        <w:rPr>
          <w:rFonts w:cstheme="minorHAnsi"/>
          <w:color w:val="000000" w:themeColor="text1"/>
        </w:rPr>
        <w:t>OVID-19</w:t>
      </w:r>
      <w:r w:rsidR="00395732" w:rsidRPr="003D485B">
        <w:rPr>
          <w:rFonts w:cstheme="minorHAnsi"/>
          <w:color w:val="000000" w:themeColor="text1"/>
        </w:rPr>
        <w:t xml:space="preserve"> </w:t>
      </w:r>
      <w:r w:rsidRPr="003D485B">
        <w:rPr>
          <w:rFonts w:cstheme="minorHAnsi"/>
          <w:color w:val="000000" w:themeColor="text1"/>
        </w:rPr>
        <w:t xml:space="preserve">pandemic has been </w:t>
      </w:r>
      <w:r w:rsidR="00C92234" w:rsidRPr="003D485B">
        <w:rPr>
          <w:rFonts w:cstheme="minorHAnsi"/>
          <w:color w:val="000000" w:themeColor="text1"/>
        </w:rPr>
        <w:t>a</w:t>
      </w:r>
      <w:r w:rsidRPr="003D485B">
        <w:rPr>
          <w:rFonts w:cstheme="minorHAnsi"/>
          <w:color w:val="000000" w:themeColor="text1"/>
        </w:rPr>
        <w:t xml:space="preserve"> </w:t>
      </w:r>
      <w:r w:rsidR="00E00E30" w:rsidRPr="003D485B">
        <w:rPr>
          <w:rFonts w:cstheme="minorHAnsi"/>
          <w:color w:val="000000" w:themeColor="text1"/>
        </w:rPr>
        <w:t xml:space="preserve">global </w:t>
      </w:r>
      <w:r w:rsidR="00C92234" w:rsidRPr="003D485B">
        <w:rPr>
          <w:rFonts w:cstheme="minorHAnsi"/>
          <w:color w:val="000000" w:themeColor="text1"/>
        </w:rPr>
        <w:t>fascination with</w:t>
      </w:r>
      <w:r w:rsidRPr="003D485B">
        <w:rPr>
          <w:rFonts w:cstheme="minorHAnsi"/>
          <w:color w:val="000000" w:themeColor="text1"/>
        </w:rPr>
        <w:t xml:space="preserve"> data</w:t>
      </w:r>
      <w:r w:rsidR="007A1CF8" w:rsidRPr="003D485B">
        <w:rPr>
          <w:rFonts w:cstheme="minorHAnsi"/>
          <w:color w:val="000000" w:themeColor="text1"/>
        </w:rPr>
        <w:t>, and its meaning</w:t>
      </w:r>
      <w:r w:rsidRPr="003D485B">
        <w:rPr>
          <w:rFonts w:cstheme="minorHAnsi"/>
          <w:color w:val="000000" w:themeColor="text1"/>
        </w:rPr>
        <w:t xml:space="preserve">. </w:t>
      </w:r>
      <w:r w:rsidR="00C92234" w:rsidRPr="003D485B">
        <w:rPr>
          <w:rFonts w:cstheme="minorHAnsi"/>
          <w:color w:val="000000" w:themeColor="text1"/>
        </w:rPr>
        <w:t>Data</w:t>
      </w:r>
      <w:r w:rsidR="00B7577D" w:rsidRPr="003D485B">
        <w:rPr>
          <w:rFonts w:cstheme="minorHAnsi"/>
          <w:color w:val="000000" w:themeColor="text1"/>
        </w:rPr>
        <w:t xml:space="preserve"> has</w:t>
      </w:r>
      <w:r w:rsidRPr="003D485B">
        <w:rPr>
          <w:rFonts w:cstheme="minorHAnsi"/>
          <w:color w:val="000000" w:themeColor="text1"/>
        </w:rPr>
        <w:t xml:space="preserve"> been used</w:t>
      </w:r>
      <w:r w:rsidR="0080258D" w:rsidRPr="003D485B">
        <w:rPr>
          <w:rFonts w:cstheme="minorHAnsi"/>
          <w:color w:val="000000" w:themeColor="text1"/>
        </w:rPr>
        <w:t xml:space="preserve"> to</w:t>
      </w:r>
      <w:r w:rsidR="00395732">
        <w:rPr>
          <w:rFonts w:cstheme="minorHAnsi"/>
          <w:color w:val="000000" w:themeColor="text1"/>
        </w:rPr>
        <w:t xml:space="preserve"> clarify and</w:t>
      </w:r>
      <w:r w:rsidR="00520D1E">
        <w:rPr>
          <w:rFonts w:cstheme="minorHAnsi"/>
          <w:color w:val="000000" w:themeColor="text1"/>
        </w:rPr>
        <w:t>,</w:t>
      </w:r>
      <w:r w:rsidR="00395732">
        <w:rPr>
          <w:rFonts w:cstheme="minorHAnsi"/>
          <w:color w:val="000000" w:themeColor="text1"/>
        </w:rPr>
        <w:t xml:space="preserve"> at times</w:t>
      </w:r>
      <w:r w:rsidR="00520D1E">
        <w:rPr>
          <w:rFonts w:cstheme="minorHAnsi"/>
          <w:color w:val="000000" w:themeColor="text1"/>
        </w:rPr>
        <w:t>,</w:t>
      </w:r>
      <w:r w:rsidR="00395732">
        <w:rPr>
          <w:rFonts w:cstheme="minorHAnsi"/>
          <w:color w:val="000000" w:themeColor="text1"/>
        </w:rPr>
        <w:t xml:space="preserve"> </w:t>
      </w:r>
      <w:r w:rsidR="00557A3B">
        <w:rPr>
          <w:rFonts w:cstheme="minorHAnsi"/>
          <w:color w:val="000000" w:themeColor="text1"/>
        </w:rPr>
        <w:t xml:space="preserve">to </w:t>
      </w:r>
      <w:r w:rsidR="00557A3B" w:rsidRPr="003D485B">
        <w:rPr>
          <w:rFonts w:cstheme="minorHAnsi"/>
          <w:color w:val="000000" w:themeColor="text1"/>
        </w:rPr>
        <w:t>obfuscate</w:t>
      </w:r>
      <w:r w:rsidR="0080258D" w:rsidRPr="003D485B">
        <w:rPr>
          <w:rFonts w:cstheme="minorHAnsi"/>
          <w:color w:val="000000" w:themeColor="text1"/>
        </w:rPr>
        <w:t xml:space="preserve"> </w:t>
      </w:r>
      <w:r w:rsidR="00196EC3" w:rsidRPr="003D485B">
        <w:rPr>
          <w:rFonts w:cstheme="minorHAnsi"/>
          <w:color w:val="000000" w:themeColor="text1"/>
        </w:rPr>
        <w:t xml:space="preserve">the complexities of the </w:t>
      </w:r>
      <w:r w:rsidR="00395732">
        <w:rPr>
          <w:rFonts w:cstheme="minorHAnsi"/>
          <w:color w:val="000000" w:themeColor="text1"/>
        </w:rPr>
        <w:t xml:space="preserve">global </w:t>
      </w:r>
      <w:r w:rsidR="00196EC3" w:rsidRPr="003D485B">
        <w:rPr>
          <w:rFonts w:cstheme="minorHAnsi"/>
          <w:color w:val="000000" w:themeColor="text1"/>
        </w:rPr>
        <w:t xml:space="preserve">spread of </w:t>
      </w:r>
      <w:r w:rsidR="00395732">
        <w:rPr>
          <w:rFonts w:cstheme="minorHAnsi"/>
          <w:color w:val="000000" w:themeColor="text1"/>
        </w:rPr>
        <w:t>the virus</w:t>
      </w:r>
      <w:r w:rsidR="00B7577D" w:rsidRPr="003D485B">
        <w:rPr>
          <w:rFonts w:cstheme="minorHAnsi"/>
          <w:color w:val="000000" w:themeColor="text1"/>
        </w:rPr>
        <w:t>.</w:t>
      </w:r>
      <w:r w:rsidRPr="003D485B">
        <w:rPr>
          <w:rFonts w:cstheme="minorHAnsi"/>
          <w:color w:val="000000" w:themeColor="text1"/>
        </w:rPr>
        <w:t xml:space="preserve"> Whether used for good or </w:t>
      </w:r>
      <w:r w:rsidR="00B7577D" w:rsidRPr="003D485B">
        <w:rPr>
          <w:rFonts w:cstheme="minorHAnsi"/>
          <w:color w:val="000000" w:themeColor="text1"/>
        </w:rPr>
        <w:t>ill, data</w:t>
      </w:r>
      <w:r w:rsidRPr="003D485B">
        <w:rPr>
          <w:rFonts w:cstheme="minorHAnsi"/>
          <w:color w:val="000000" w:themeColor="text1"/>
        </w:rPr>
        <w:t xml:space="preserve"> has rarely been studied so avidly by so many. </w:t>
      </w:r>
    </w:p>
    <w:p w14:paraId="3302BFAF" w14:textId="5807F16C" w:rsidR="00395732" w:rsidRDefault="00147C83" w:rsidP="003D485B">
      <w:pPr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="00520D1E">
        <w:rPr>
          <w:rFonts w:cstheme="minorHAnsi"/>
          <w:color w:val="000000" w:themeColor="text1"/>
        </w:rPr>
        <w:t>OVID</w:t>
      </w:r>
      <w:r>
        <w:rPr>
          <w:rFonts w:cstheme="minorHAnsi"/>
          <w:color w:val="000000" w:themeColor="text1"/>
        </w:rPr>
        <w:t xml:space="preserve">19’s impact on healthcare has also made this a time of </w:t>
      </w:r>
      <w:r w:rsidR="00520D1E">
        <w:rPr>
          <w:rFonts w:cstheme="minorHAnsi"/>
          <w:color w:val="000000" w:themeColor="text1"/>
        </w:rPr>
        <w:t xml:space="preserve">major </w:t>
      </w:r>
      <w:r>
        <w:rPr>
          <w:rFonts w:cstheme="minorHAnsi"/>
          <w:color w:val="000000" w:themeColor="text1"/>
        </w:rPr>
        <w:t xml:space="preserve">change in clinical </w:t>
      </w:r>
      <w:proofErr w:type="gramStart"/>
      <w:r>
        <w:rPr>
          <w:rFonts w:cstheme="minorHAnsi"/>
          <w:color w:val="000000" w:themeColor="text1"/>
        </w:rPr>
        <w:t>services</w:t>
      </w:r>
      <w:r w:rsidR="00BC0D0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 </w:t>
      </w:r>
      <w:r w:rsidR="00BC0D0E">
        <w:rPr>
          <w:rFonts w:cstheme="minorHAnsi"/>
          <w:color w:val="000000" w:themeColor="text1"/>
        </w:rPr>
        <w:t>a</w:t>
      </w:r>
      <w:proofErr w:type="gramEnd"/>
      <w:r w:rsidR="00BC0D0E">
        <w:rPr>
          <w:rFonts w:cstheme="minorHAnsi"/>
          <w:color w:val="000000" w:themeColor="text1"/>
        </w:rPr>
        <w:t xml:space="preserve"> time when </w:t>
      </w:r>
      <w:r>
        <w:rPr>
          <w:rFonts w:cstheme="minorHAnsi"/>
          <w:color w:val="000000" w:themeColor="text1"/>
        </w:rPr>
        <w:t>g</w:t>
      </w:r>
      <w:r w:rsidR="00880E06">
        <w:rPr>
          <w:rFonts w:cstheme="minorHAnsi"/>
          <w:color w:val="000000" w:themeColor="text1"/>
        </w:rPr>
        <w:t xml:space="preserve">ood data is </w:t>
      </w:r>
      <w:r w:rsidR="00BC0D0E">
        <w:rPr>
          <w:rFonts w:cstheme="minorHAnsi"/>
          <w:color w:val="000000" w:themeColor="text1"/>
        </w:rPr>
        <w:t xml:space="preserve">absolutely </w:t>
      </w:r>
      <w:r w:rsidR="00880E06">
        <w:rPr>
          <w:rFonts w:cstheme="minorHAnsi"/>
          <w:color w:val="000000" w:themeColor="text1"/>
        </w:rPr>
        <w:t xml:space="preserve">essential to support future </w:t>
      </w:r>
      <w:r>
        <w:rPr>
          <w:rFonts w:cstheme="minorHAnsi"/>
          <w:color w:val="000000" w:themeColor="text1"/>
        </w:rPr>
        <w:t xml:space="preserve">service </w:t>
      </w:r>
      <w:r w:rsidR="00880E06">
        <w:rPr>
          <w:rFonts w:cstheme="minorHAnsi"/>
          <w:color w:val="000000" w:themeColor="text1"/>
        </w:rPr>
        <w:t>planning</w:t>
      </w:r>
      <w:r>
        <w:rPr>
          <w:rFonts w:cstheme="minorHAnsi"/>
          <w:color w:val="000000" w:themeColor="text1"/>
        </w:rPr>
        <w:t>.</w:t>
      </w:r>
      <w:r w:rsidR="00880E06">
        <w:rPr>
          <w:rFonts w:cstheme="minorHAnsi"/>
          <w:color w:val="000000" w:themeColor="text1"/>
        </w:rPr>
        <w:t xml:space="preserve"> </w:t>
      </w:r>
    </w:p>
    <w:p w14:paraId="67CF2FE5" w14:textId="2F02F2EE" w:rsidR="007A1CF8" w:rsidRDefault="00D43F97" w:rsidP="003D485B">
      <w:pPr>
        <w:spacing w:line="360" w:lineRule="auto"/>
        <w:rPr>
          <w:rFonts w:cstheme="minorHAnsi"/>
          <w:i/>
          <w:iCs/>
          <w:color w:val="000000" w:themeColor="text1"/>
        </w:rPr>
      </w:pPr>
      <w:r w:rsidRPr="003D485B">
        <w:rPr>
          <w:rFonts w:cstheme="minorHAnsi"/>
          <w:color w:val="000000" w:themeColor="text1"/>
        </w:rPr>
        <w:t xml:space="preserve">Daniel Keys Moran points out </w:t>
      </w:r>
      <w:r w:rsidRPr="003D485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“You can have data without information, but you cannot have information without data.” </w:t>
      </w:r>
      <w:r w:rsidR="001473F0" w:rsidRPr="003D485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>Currently collected data rarely seems to impact on clinical nursing practice, but when it is translated into useful information it can do</w:t>
      </w:r>
      <w:r w:rsidR="003D485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 so</w:t>
      </w:r>
      <w:r w:rsidR="001473F0" w:rsidRPr="003D485B">
        <w:rPr>
          <w:rFonts w:eastAsia="Times New Roman" w:cstheme="minorHAnsi"/>
          <w:color w:val="000000" w:themeColor="text1"/>
          <w:bdr w:val="none" w:sz="0" w:space="0" w:color="auto" w:frame="1"/>
          <w:lang w:eastAsia="en-GB"/>
        </w:rPr>
        <w:t xml:space="preserve">, for example service user </w:t>
      </w:r>
      <w:r w:rsidR="001473F0" w:rsidRPr="003D485B">
        <w:rPr>
          <w:rFonts w:cstheme="minorHAnsi"/>
          <w:color w:val="000000" w:themeColor="text1"/>
        </w:rPr>
        <w:t>experience and staffing levels data.</w:t>
      </w:r>
    </w:p>
    <w:p w14:paraId="52013AF9" w14:textId="43C597CC" w:rsidR="003D485B" w:rsidRDefault="00520D1E" w:rsidP="003D485B">
      <w:pPr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Technology </w:t>
      </w:r>
      <w:r w:rsidR="00BC0D0E">
        <w:rPr>
          <w:rFonts w:cstheme="minorHAnsi"/>
          <w:color w:val="000000" w:themeColor="text1"/>
        </w:rPr>
        <w:t>offers</w:t>
      </w:r>
      <w:r>
        <w:rPr>
          <w:rFonts w:cstheme="minorHAnsi"/>
          <w:color w:val="000000" w:themeColor="text1"/>
        </w:rPr>
        <w:t xml:space="preserve"> n</w:t>
      </w:r>
      <w:r w:rsidR="00147C83">
        <w:rPr>
          <w:rFonts w:cstheme="minorHAnsi"/>
          <w:color w:val="000000" w:themeColor="text1"/>
        </w:rPr>
        <w:t>ew forms of data</w:t>
      </w:r>
      <w:r w:rsidR="00557A3B">
        <w:rPr>
          <w:rFonts w:cstheme="minorHAnsi"/>
          <w:color w:val="000000" w:themeColor="text1"/>
        </w:rPr>
        <w:t>,</w:t>
      </w:r>
      <w:r w:rsidR="00147C83">
        <w:rPr>
          <w:rFonts w:cstheme="minorHAnsi"/>
          <w:color w:val="000000" w:themeColor="text1"/>
        </w:rPr>
        <w:t xml:space="preserve"> although </w:t>
      </w:r>
      <w:r>
        <w:rPr>
          <w:rFonts w:cstheme="minorHAnsi"/>
          <w:color w:val="000000" w:themeColor="text1"/>
        </w:rPr>
        <w:t xml:space="preserve">its use </w:t>
      </w:r>
      <w:r w:rsidR="00147C83">
        <w:rPr>
          <w:rFonts w:cstheme="minorHAnsi"/>
          <w:color w:val="000000" w:themeColor="text1"/>
        </w:rPr>
        <w:t>is</w:t>
      </w:r>
      <w:r w:rsidR="001473F0" w:rsidRPr="003D485B">
        <w:rPr>
          <w:rFonts w:cstheme="minorHAnsi"/>
          <w:color w:val="000000" w:themeColor="text1"/>
        </w:rPr>
        <w:t xml:space="preserve"> still rare in mental health services. </w:t>
      </w:r>
      <w:r w:rsidR="007A1CF8" w:rsidRPr="003D485B">
        <w:rPr>
          <w:rFonts w:cstheme="minorHAnsi"/>
          <w:color w:val="000000" w:themeColor="text1"/>
        </w:rPr>
        <w:t xml:space="preserve"> </w:t>
      </w:r>
      <w:r w:rsidR="001473F0" w:rsidRPr="003D485B">
        <w:rPr>
          <w:rFonts w:cstheme="minorHAnsi"/>
          <w:color w:val="000000" w:themeColor="text1"/>
        </w:rPr>
        <w:t>A</w:t>
      </w:r>
      <w:r w:rsidR="00A14FD8" w:rsidRPr="003D485B">
        <w:rPr>
          <w:rFonts w:cstheme="minorHAnsi"/>
          <w:color w:val="000000" w:themeColor="text1"/>
        </w:rPr>
        <w:t>nalysis of</w:t>
      </w:r>
      <w:r w:rsidR="003D485B" w:rsidRPr="003D485B">
        <w:rPr>
          <w:rFonts w:cstheme="minorHAnsi"/>
          <w:color w:val="000000" w:themeColor="text1"/>
        </w:rPr>
        <w:t xml:space="preserve"> thousands </w:t>
      </w:r>
      <w:r w:rsidR="00A14FD8" w:rsidRPr="003D485B">
        <w:rPr>
          <w:rFonts w:cstheme="minorHAnsi"/>
          <w:color w:val="000000" w:themeColor="text1"/>
        </w:rPr>
        <w:t xml:space="preserve">of clinical records </w:t>
      </w:r>
      <w:r w:rsidR="00F22C44" w:rsidRPr="003D485B">
        <w:rPr>
          <w:rFonts w:cstheme="minorHAnsi"/>
          <w:color w:val="000000" w:themeColor="text1"/>
        </w:rPr>
        <w:t>may</w:t>
      </w:r>
      <w:r w:rsidR="00A14FD8" w:rsidRPr="003D485B">
        <w:rPr>
          <w:rFonts w:cstheme="minorHAnsi"/>
          <w:color w:val="000000" w:themeColor="text1"/>
        </w:rPr>
        <w:t xml:space="preserve"> identify </w:t>
      </w:r>
      <w:r w:rsidR="008C6180" w:rsidRPr="003D485B">
        <w:rPr>
          <w:rFonts w:cstheme="minorHAnsi"/>
          <w:color w:val="000000" w:themeColor="text1"/>
        </w:rPr>
        <w:t xml:space="preserve">behavioural </w:t>
      </w:r>
      <w:r w:rsidR="00A14FD8" w:rsidRPr="003D485B">
        <w:rPr>
          <w:rFonts w:cstheme="minorHAnsi"/>
          <w:color w:val="000000" w:themeColor="text1"/>
        </w:rPr>
        <w:t>patterns predictive of health outcomes, whilst bio</w:t>
      </w:r>
      <w:r w:rsidR="00CF5240">
        <w:rPr>
          <w:rFonts w:cstheme="minorHAnsi"/>
          <w:color w:val="000000" w:themeColor="text1"/>
        </w:rPr>
        <w:t>-</w:t>
      </w:r>
      <w:r w:rsidR="00A14FD8" w:rsidRPr="003D485B">
        <w:rPr>
          <w:rFonts w:cstheme="minorHAnsi"/>
          <w:color w:val="000000" w:themeColor="text1"/>
        </w:rPr>
        <w:t>data</w:t>
      </w:r>
      <w:r w:rsidR="007A1CF8" w:rsidRPr="003D485B">
        <w:rPr>
          <w:rFonts w:cstheme="minorHAnsi"/>
          <w:color w:val="000000" w:themeColor="text1"/>
        </w:rPr>
        <w:t>,</w:t>
      </w:r>
      <w:r w:rsidR="00A14FD8" w:rsidRPr="003D485B">
        <w:rPr>
          <w:rFonts w:cstheme="minorHAnsi"/>
          <w:color w:val="000000" w:themeColor="text1"/>
        </w:rPr>
        <w:t xml:space="preserve"> from personal </w:t>
      </w:r>
      <w:r w:rsidR="00E00E30" w:rsidRPr="003D485B">
        <w:rPr>
          <w:rFonts w:cstheme="minorHAnsi"/>
          <w:color w:val="000000" w:themeColor="text1"/>
        </w:rPr>
        <w:t>monitors</w:t>
      </w:r>
      <w:r w:rsidR="00A14FD8" w:rsidRPr="003D485B">
        <w:rPr>
          <w:rFonts w:cstheme="minorHAnsi"/>
          <w:color w:val="000000" w:themeColor="text1"/>
        </w:rPr>
        <w:t xml:space="preserve"> and other electronic </w:t>
      </w:r>
      <w:r w:rsidR="00E00E30" w:rsidRPr="003D485B">
        <w:rPr>
          <w:rFonts w:cstheme="minorHAnsi"/>
          <w:color w:val="000000" w:themeColor="text1"/>
        </w:rPr>
        <w:t>systems</w:t>
      </w:r>
      <w:r w:rsidR="007A1CF8" w:rsidRPr="003D485B">
        <w:rPr>
          <w:rFonts w:cstheme="minorHAnsi"/>
          <w:color w:val="000000" w:themeColor="text1"/>
        </w:rPr>
        <w:t>,</w:t>
      </w:r>
      <w:r w:rsidR="00A14FD8" w:rsidRPr="003D485B">
        <w:rPr>
          <w:rFonts w:cstheme="minorHAnsi"/>
          <w:color w:val="000000" w:themeColor="text1"/>
        </w:rPr>
        <w:t xml:space="preserve"> may identify early signs of </w:t>
      </w:r>
      <w:r w:rsidR="00BC0D0E">
        <w:rPr>
          <w:rFonts w:cstheme="minorHAnsi"/>
          <w:color w:val="000000" w:themeColor="text1"/>
        </w:rPr>
        <w:t xml:space="preserve">individual </w:t>
      </w:r>
      <w:r w:rsidR="00A14FD8" w:rsidRPr="003D485B">
        <w:rPr>
          <w:rFonts w:cstheme="minorHAnsi"/>
          <w:color w:val="000000" w:themeColor="text1"/>
        </w:rPr>
        <w:t xml:space="preserve">physical and mental </w:t>
      </w:r>
      <w:r w:rsidR="00E00E30" w:rsidRPr="003D485B">
        <w:rPr>
          <w:rFonts w:cstheme="minorHAnsi"/>
          <w:color w:val="000000" w:themeColor="text1"/>
        </w:rPr>
        <w:t>deterioration</w:t>
      </w:r>
      <w:r w:rsidR="007A1CF8" w:rsidRPr="003D485B">
        <w:rPr>
          <w:rFonts w:cstheme="minorHAnsi"/>
          <w:color w:val="000000" w:themeColor="text1"/>
        </w:rPr>
        <w:t xml:space="preserve"> or help prevent </w:t>
      </w:r>
      <w:r w:rsidR="00CF5240">
        <w:rPr>
          <w:rFonts w:cstheme="minorHAnsi"/>
          <w:color w:val="000000" w:themeColor="text1"/>
        </w:rPr>
        <w:t xml:space="preserve">incidents such as </w:t>
      </w:r>
      <w:r w:rsidR="007A1CF8" w:rsidRPr="003D485B">
        <w:rPr>
          <w:rFonts w:cstheme="minorHAnsi"/>
          <w:color w:val="000000" w:themeColor="text1"/>
        </w:rPr>
        <w:t xml:space="preserve"> falls or self-harm.</w:t>
      </w:r>
      <w:r w:rsidR="00A14FD8" w:rsidRPr="003D485B">
        <w:rPr>
          <w:rFonts w:cstheme="minorHAnsi"/>
          <w:color w:val="000000" w:themeColor="text1"/>
        </w:rPr>
        <w:t xml:space="preserve"> Such developments </w:t>
      </w:r>
      <w:r w:rsidR="007A1CF8" w:rsidRPr="003D485B">
        <w:rPr>
          <w:rFonts w:cstheme="minorHAnsi"/>
          <w:color w:val="000000" w:themeColor="text1"/>
        </w:rPr>
        <w:t xml:space="preserve">also </w:t>
      </w:r>
      <w:r w:rsidR="00E00E30" w:rsidRPr="003D485B">
        <w:rPr>
          <w:rFonts w:cstheme="minorHAnsi"/>
          <w:color w:val="000000" w:themeColor="text1"/>
        </w:rPr>
        <w:t>carry risk</w:t>
      </w:r>
      <w:r w:rsidR="00147C83">
        <w:rPr>
          <w:rFonts w:cstheme="minorHAnsi"/>
          <w:color w:val="000000" w:themeColor="text1"/>
        </w:rPr>
        <w:t>s which need careful management</w:t>
      </w:r>
      <w:r w:rsidR="00557A3B">
        <w:rPr>
          <w:rFonts w:cstheme="minorHAnsi"/>
          <w:color w:val="000000" w:themeColor="text1"/>
        </w:rPr>
        <w:t>,</w:t>
      </w:r>
      <w:r w:rsidR="00147C83">
        <w:rPr>
          <w:rFonts w:cstheme="minorHAnsi"/>
          <w:color w:val="000000" w:themeColor="text1"/>
        </w:rPr>
        <w:t xml:space="preserve"> such as a diminution of personal interactions between staff and service users. </w:t>
      </w:r>
      <w:r w:rsidR="00A14FD8" w:rsidRPr="003D485B">
        <w:rPr>
          <w:rFonts w:cstheme="minorHAnsi"/>
          <w:color w:val="000000" w:themeColor="text1"/>
        </w:rPr>
        <w:t xml:space="preserve"> </w:t>
      </w:r>
      <w:r w:rsidR="007A1CF8" w:rsidRPr="003D485B">
        <w:rPr>
          <w:rFonts w:cstheme="minorHAnsi"/>
          <w:color w:val="000000" w:themeColor="text1"/>
        </w:rPr>
        <w:t xml:space="preserve"> </w:t>
      </w:r>
      <w:r w:rsidR="003D485B" w:rsidRPr="003D485B">
        <w:rPr>
          <w:rFonts w:cstheme="minorHAnsi"/>
          <w:color w:val="000000" w:themeColor="text1"/>
        </w:rPr>
        <w:t>P</w:t>
      </w:r>
      <w:r w:rsidR="007A1CF8" w:rsidRPr="003D485B">
        <w:rPr>
          <w:rFonts w:cstheme="minorHAnsi"/>
          <w:color w:val="000000" w:themeColor="text1"/>
        </w:rPr>
        <w:t xml:space="preserve">rivacy and self-determination </w:t>
      </w:r>
      <w:r w:rsidR="003D485B" w:rsidRPr="003D485B">
        <w:rPr>
          <w:rFonts w:cstheme="minorHAnsi"/>
          <w:color w:val="000000" w:themeColor="text1"/>
        </w:rPr>
        <w:t xml:space="preserve">may be </w:t>
      </w:r>
      <w:r w:rsidR="00147C83">
        <w:rPr>
          <w:rFonts w:cstheme="minorHAnsi"/>
          <w:color w:val="000000" w:themeColor="text1"/>
        </w:rPr>
        <w:t>compromised</w:t>
      </w:r>
      <w:r w:rsidR="00147C83" w:rsidRPr="003D485B">
        <w:rPr>
          <w:rFonts w:cstheme="minorHAnsi"/>
          <w:color w:val="000000" w:themeColor="text1"/>
        </w:rPr>
        <w:t xml:space="preserve"> </w:t>
      </w:r>
      <w:r w:rsidR="007A1CF8" w:rsidRPr="003D485B">
        <w:rPr>
          <w:rFonts w:cstheme="minorHAnsi"/>
          <w:color w:val="000000" w:themeColor="text1"/>
        </w:rPr>
        <w:t xml:space="preserve">by </w:t>
      </w:r>
      <w:r w:rsidR="00147C83">
        <w:rPr>
          <w:rFonts w:cstheme="minorHAnsi"/>
          <w:color w:val="000000" w:themeColor="text1"/>
        </w:rPr>
        <w:t xml:space="preserve">routine </w:t>
      </w:r>
      <w:r w:rsidR="003D485B" w:rsidRPr="003D485B">
        <w:rPr>
          <w:rFonts w:cstheme="minorHAnsi"/>
          <w:color w:val="000000" w:themeColor="text1"/>
        </w:rPr>
        <w:t xml:space="preserve">electronic </w:t>
      </w:r>
      <w:r w:rsidR="00E00E30" w:rsidRPr="003D485B">
        <w:rPr>
          <w:rFonts w:cstheme="minorHAnsi"/>
          <w:color w:val="000000" w:themeColor="text1"/>
        </w:rPr>
        <w:t>observation</w:t>
      </w:r>
      <w:r w:rsidR="00A14FD8" w:rsidRPr="003D485B">
        <w:rPr>
          <w:rFonts w:cstheme="minorHAnsi"/>
          <w:color w:val="000000" w:themeColor="text1"/>
        </w:rPr>
        <w:t xml:space="preserve"> </w:t>
      </w:r>
      <w:r w:rsidR="00CD625A" w:rsidRPr="003D485B">
        <w:rPr>
          <w:rFonts w:cstheme="minorHAnsi"/>
          <w:color w:val="000000" w:themeColor="text1"/>
        </w:rPr>
        <w:t>of service users</w:t>
      </w:r>
      <w:r w:rsidR="003D485B">
        <w:rPr>
          <w:rFonts w:cstheme="minorHAnsi"/>
          <w:color w:val="000000" w:themeColor="text1"/>
        </w:rPr>
        <w:t>, applied to all regardless of need</w:t>
      </w:r>
      <w:r w:rsidR="007A1CF8" w:rsidRPr="003D485B">
        <w:rPr>
          <w:rFonts w:cstheme="minorHAnsi"/>
          <w:color w:val="000000" w:themeColor="text1"/>
        </w:rPr>
        <w:t xml:space="preserve">. </w:t>
      </w:r>
      <w:r w:rsidR="00A14FD8" w:rsidRPr="003D485B">
        <w:rPr>
          <w:rFonts w:cstheme="minorHAnsi"/>
          <w:color w:val="000000" w:themeColor="text1"/>
        </w:rPr>
        <w:t xml:space="preserve"> </w:t>
      </w:r>
    </w:p>
    <w:p w14:paraId="05E8057F" w14:textId="616EDEC8" w:rsidR="00A14FD8" w:rsidRPr="003D485B" w:rsidRDefault="00F22C44" w:rsidP="003D485B">
      <w:pPr>
        <w:spacing w:line="360" w:lineRule="auto"/>
        <w:rPr>
          <w:rFonts w:cstheme="minorHAnsi"/>
          <w:color w:val="000000" w:themeColor="text1"/>
        </w:rPr>
      </w:pPr>
      <w:r w:rsidRPr="003D485B">
        <w:rPr>
          <w:rFonts w:cstheme="minorHAnsi"/>
          <w:color w:val="000000" w:themeColor="text1"/>
        </w:rPr>
        <w:t>Recent events demonstrate the power</w:t>
      </w:r>
      <w:r w:rsidR="00557A3B">
        <w:rPr>
          <w:rFonts w:cstheme="minorHAnsi"/>
          <w:color w:val="000000" w:themeColor="text1"/>
        </w:rPr>
        <w:t xml:space="preserve"> of data</w:t>
      </w:r>
      <w:r w:rsidR="00BC0D0E">
        <w:rPr>
          <w:rFonts w:cstheme="minorHAnsi"/>
          <w:color w:val="000000" w:themeColor="text1"/>
        </w:rPr>
        <w:t xml:space="preserve"> and n</w:t>
      </w:r>
      <w:r w:rsidR="00520D1E">
        <w:rPr>
          <w:rFonts w:cstheme="minorHAnsi"/>
          <w:color w:val="000000" w:themeColor="text1"/>
        </w:rPr>
        <w:t xml:space="preserve">ursing insights </w:t>
      </w:r>
      <w:r w:rsidR="00BC0D0E">
        <w:rPr>
          <w:rFonts w:cstheme="minorHAnsi"/>
          <w:color w:val="000000" w:themeColor="text1"/>
        </w:rPr>
        <w:t>should</w:t>
      </w:r>
      <w:r w:rsidR="00520D1E">
        <w:rPr>
          <w:rFonts w:cstheme="minorHAnsi"/>
          <w:color w:val="000000" w:themeColor="text1"/>
        </w:rPr>
        <w:t xml:space="preserve"> influence decisions as to </w:t>
      </w:r>
      <w:r w:rsidR="00BC0D0E">
        <w:rPr>
          <w:rFonts w:cstheme="minorHAnsi"/>
          <w:color w:val="000000" w:themeColor="text1"/>
        </w:rPr>
        <w:t xml:space="preserve">what </w:t>
      </w:r>
      <w:r w:rsidR="00520D1E">
        <w:rPr>
          <w:rFonts w:cstheme="minorHAnsi"/>
          <w:color w:val="000000" w:themeColor="text1"/>
        </w:rPr>
        <w:t xml:space="preserve">data is needed, and how it </w:t>
      </w:r>
      <w:r w:rsidR="00BC0D0E">
        <w:rPr>
          <w:rFonts w:cstheme="minorHAnsi"/>
          <w:color w:val="000000" w:themeColor="text1"/>
        </w:rPr>
        <w:t>can be used</w:t>
      </w:r>
      <w:r w:rsidR="00520D1E">
        <w:rPr>
          <w:rFonts w:cstheme="minorHAnsi"/>
          <w:color w:val="000000" w:themeColor="text1"/>
        </w:rPr>
        <w:t xml:space="preserve">.  </w:t>
      </w:r>
      <w:r w:rsidR="00BC0D0E">
        <w:rPr>
          <w:rFonts w:cstheme="minorHAnsi"/>
          <w:color w:val="000000" w:themeColor="text1"/>
        </w:rPr>
        <w:t>For nurses to contribute in this way also requires them to receive suitable education in interpreting,</w:t>
      </w:r>
      <w:r w:rsidR="00520D1E">
        <w:rPr>
          <w:rFonts w:cstheme="minorHAnsi"/>
          <w:color w:val="000000" w:themeColor="text1"/>
        </w:rPr>
        <w:t xml:space="preserve"> challeng</w:t>
      </w:r>
      <w:r w:rsidR="00BC0D0E">
        <w:rPr>
          <w:rFonts w:cstheme="minorHAnsi"/>
          <w:color w:val="000000" w:themeColor="text1"/>
        </w:rPr>
        <w:t>ing</w:t>
      </w:r>
      <w:r w:rsidR="00520D1E">
        <w:rPr>
          <w:rFonts w:cstheme="minorHAnsi"/>
          <w:color w:val="000000" w:themeColor="text1"/>
        </w:rPr>
        <w:t xml:space="preserve"> and us</w:t>
      </w:r>
      <w:r w:rsidR="00BC0D0E">
        <w:rPr>
          <w:rFonts w:cstheme="minorHAnsi"/>
          <w:color w:val="000000" w:themeColor="text1"/>
        </w:rPr>
        <w:t>ing</w:t>
      </w:r>
      <w:r w:rsidR="00520D1E">
        <w:rPr>
          <w:rFonts w:cstheme="minorHAnsi"/>
          <w:color w:val="000000" w:themeColor="text1"/>
        </w:rPr>
        <w:t xml:space="preserve"> data effectively.</w:t>
      </w:r>
      <w:r w:rsidR="00BC0D0E">
        <w:rPr>
          <w:rFonts w:cstheme="minorHAnsi"/>
          <w:color w:val="000000" w:themeColor="text1"/>
        </w:rPr>
        <w:t xml:space="preserve"> Nursing skills need to reflect the changing world in which we practice.  </w:t>
      </w:r>
    </w:p>
    <w:sectPr w:rsidR="00A14FD8" w:rsidRPr="003D4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94"/>
    <w:rsid w:val="001473F0"/>
    <w:rsid w:val="00147C83"/>
    <w:rsid w:val="00185052"/>
    <w:rsid w:val="00196EC3"/>
    <w:rsid w:val="00395732"/>
    <w:rsid w:val="003D485B"/>
    <w:rsid w:val="003F5394"/>
    <w:rsid w:val="0045274F"/>
    <w:rsid w:val="00520D1E"/>
    <w:rsid w:val="00557A3B"/>
    <w:rsid w:val="006329E5"/>
    <w:rsid w:val="00735B00"/>
    <w:rsid w:val="007A1CF8"/>
    <w:rsid w:val="007A33EF"/>
    <w:rsid w:val="007C685A"/>
    <w:rsid w:val="0080258D"/>
    <w:rsid w:val="00844465"/>
    <w:rsid w:val="00880E06"/>
    <w:rsid w:val="008C6180"/>
    <w:rsid w:val="009E35FE"/>
    <w:rsid w:val="00A14FD8"/>
    <w:rsid w:val="00B7577D"/>
    <w:rsid w:val="00B94BBD"/>
    <w:rsid w:val="00BC0D0E"/>
    <w:rsid w:val="00BE1A3B"/>
    <w:rsid w:val="00C23DA0"/>
    <w:rsid w:val="00C92234"/>
    <w:rsid w:val="00CD625A"/>
    <w:rsid w:val="00CF5240"/>
    <w:rsid w:val="00D43F97"/>
    <w:rsid w:val="00E00E30"/>
    <w:rsid w:val="00F22C44"/>
    <w:rsid w:val="00F260EF"/>
    <w:rsid w:val="00F4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517F"/>
  <w15:chartTrackingRefBased/>
  <w15:docId w15:val="{E93987D3-4E64-4F18-B3A7-325E8398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C3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F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43F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9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57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Brimblecombe, Neil</dc:creator>
  <cp:keywords/>
  <dc:description/>
  <cp:lastModifiedBy>Brimblecombe, Neil</cp:lastModifiedBy>
  <cp:revision>2</cp:revision>
  <dcterms:created xsi:type="dcterms:W3CDTF">2020-09-09T20:48:00Z</dcterms:created>
  <dcterms:modified xsi:type="dcterms:W3CDTF">2020-09-09T20:48:00Z</dcterms:modified>
</cp:coreProperties>
</file>