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E67A" w14:textId="77777777" w:rsidR="00A06E3D" w:rsidRPr="004C7E92" w:rsidRDefault="00A06E3D" w:rsidP="00A06E3D">
      <w:pPr>
        <w:pStyle w:val="Title"/>
        <w:rPr>
          <w:rFonts w:ascii="Arial" w:hAnsi="Arial" w:cs="Arial"/>
          <w:color w:val="auto"/>
        </w:rPr>
      </w:pPr>
      <w:bookmarkStart w:id="0" w:name="_GoBack"/>
      <w:bookmarkEnd w:id="0"/>
      <w:r w:rsidRPr="004C7E92">
        <w:rPr>
          <w:rFonts w:ascii="Arial" w:hAnsi="Arial" w:cs="Arial"/>
          <w:color w:val="auto"/>
        </w:rPr>
        <w:t xml:space="preserve">Green </w:t>
      </w:r>
      <w:r w:rsidR="00941DDF">
        <w:rPr>
          <w:rFonts w:ascii="Arial" w:hAnsi="Arial" w:cs="Arial"/>
          <w:color w:val="auto"/>
        </w:rPr>
        <w:t>w</w:t>
      </w:r>
      <w:r w:rsidRPr="004C7E92">
        <w:rPr>
          <w:rFonts w:ascii="Arial" w:hAnsi="Arial" w:cs="Arial"/>
          <w:color w:val="auto"/>
        </w:rPr>
        <w:t xml:space="preserve">alking </w:t>
      </w:r>
      <w:r w:rsidR="00941DDF">
        <w:rPr>
          <w:rFonts w:ascii="Arial" w:hAnsi="Arial" w:cs="Arial"/>
          <w:color w:val="auto"/>
        </w:rPr>
        <w:t>g</w:t>
      </w:r>
      <w:r w:rsidRPr="004C7E92">
        <w:rPr>
          <w:rFonts w:ascii="Arial" w:hAnsi="Arial" w:cs="Arial"/>
          <w:color w:val="auto"/>
        </w:rPr>
        <w:t xml:space="preserve">roups: </w:t>
      </w:r>
      <w:r w:rsidR="00AC18C9">
        <w:rPr>
          <w:rFonts w:ascii="Arial" w:hAnsi="Arial" w:cs="Arial"/>
          <w:color w:val="auto"/>
        </w:rPr>
        <w:t>a</w:t>
      </w:r>
      <w:r w:rsidRPr="004C7E92">
        <w:rPr>
          <w:rFonts w:ascii="Arial" w:hAnsi="Arial" w:cs="Arial"/>
          <w:color w:val="auto"/>
        </w:rPr>
        <w:t xml:space="preserve"> </w:t>
      </w:r>
      <w:r w:rsidR="00E50A5F">
        <w:rPr>
          <w:rFonts w:ascii="Arial" w:hAnsi="Arial" w:cs="Arial"/>
          <w:color w:val="auto"/>
        </w:rPr>
        <w:t xml:space="preserve">mixed methods </w:t>
      </w:r>
      <w:r w:rsidR="00941DDF">
        <w:rPr>
          <w:rFonts w:ascii="Arial" w:hAnsi="Arial" w:cs="Arial"/>
          <w:color w:val="auto"/>
        </w:rPr>
        <w:t>r</w:t>
      </w:r>
      <w:r w:rsidRPr="004C7E92">
        <w:rPr>
          <w:rFonts w:ascii="Arial" w:hAnsi="Arial" w:cs="Arial"/>
          <w:color w:val="auto"/>
        </w:rPr>
        <w:t xml:space="preserve">eview of the </w:t>
      </w:r>
      <w:r w:rsidR="00941DDF">
        <w:rPr>
          <w:rFonts w:ascii="Arial" w:hAnsi="Arial" w:cs="Arial"/>
          <w:color w:val="auto"/>
        </w:rPr>
        <w:t>m</w:t>
      </w:r>
      <w:r w:rsidRPr="004C7E92">
        <w:rPr>
          <w:rFonts w:ascii="Arial" w:hAnsi="Arial" w:cs="Arial"/>
          <w:color w:val="auto"/>
        </w:rPr>
        <w:t xml:space="preserve">ental </w:t>
      </w:r>
      <w:r w:rsidR="00941DDF">
        <w:rPr>
          <w:rFonts w:ascii="Arial" w:hAnsi="Arial" w:cs="Arial"/>
          <w:color w:val="auto"/>
        </w:rPr>
        <w:t>h</w:t>
      </w:r>
      <w:r w:rsidRPr="004C7E92">
        <w:rPr>
          <w:rFonts w:ascii="Arial" w:hAnsi="Arial" w:cs="Arial"/>
          <w:color w:val="auto"/>
        </w:rPr>
        <w:t xml:space="preserve">ealth </w:t>
      </w:r>
      <w:r w:rsidR="00941DDF">
        <w:rPr>
          <w:rFonts w:ascii="Arial" w:hAnsi="Arial" w:cs="Arial"/>
          <w:color w:val="auto"/>
        </w:rPr>
        <w:t>o</w:t>
      </w:r>
      <w:r w:rsidRPr="004C7E92">
        <w:rPr>
          <w:rFonts w:ascii="Arial" w:hAnsi="Arial" w:cs="Arial"/>
          <w:color w:val="auto"/>
        </w:rPr>
        <w:t xml:space="preserve">utcomes for </w:t>
      </w:r>
      <w:r w:rsidR="00941DDF">
        <w:rPr>
          <w:rFonts w:ascii="Arial" w:hAnsi="Arial" w:cs="Arial"/>
          <w:color w:val="auto"/>
        </w:rPr>
        <w:t>a</w:t>
      </w:r>
      <w:r w:rsidRPr="004C7E92">
        <w:rPr>
          <w:rFonts w:ascii="Arial" w:hAnsi="Arial" w:cs="Arial"/>
          <w:color w:val="auto"/>
        </w:rPr>
        <w:t xml:space="preserve">dults with </w:t>
      </w:r>
      <w:r w:rsidR="00941DDF">
        <w:rPr>
          <w:rFonts w:ascii="Arial" w:hAnsi="Arial" w:cs="Arial"/>
          <w:color w:val="auto"/>
        </w:rPr>
        <w:t>m</w:t>
      </w:r>
      <w:r w:rsidRPr="004C7E92">
        <w:rPr>
          <w:rFonts w:ascii="Arial" w:hAnsi="Arial" w:cs="Arial"/>
          <w:color w:val="auto"/>
        </w:rPr>
        <w:t xml:space="preserve">ental </w:t>
      </w:r>
      <w:r w:rsidR="00941DDF">
        <w:rPr>
          <w:rFonts w:ascii="Arial" w:hAnsi="Arial" w:cs="Arial"/>
          <w:color w:val="auto"/>
        </w:rPr>
        <w:t>h</w:t>
      </w:r>
      <w:r w:rsidRPr="004C7E92">
        <w:rPr>
          <w:rFonts w:ascii="Arial" w:hAnsi="Arial" w:cs="Arial"/>
          <w:color w:val="auto"/>
        </w:rPr>
        <w:t>ealth</w:t>
      </w:r>
      <w:r w:rsidR="00941DDF">
        <w:rPr>
          <w:rFonts w:ascii="Arial" w:hAnsi="Arial" w:cs="Arial"/>
          <w:color w:val="auto"/>
        </w:rPr>
        <w:t xml:space="preserve"> problems</w:t>
      </w:r>
    </w:p>
    <w:p w14:paraId="716B3242" w14:textId="77777777" w:rsidR="00E3334D" w:rsidRDefault="00E3334D" w:rsidP="00E3334D"/>
    <w:p w14:paraId="387412FA" w14:textId="77777777" w:rsidR="00E3334D" w:rsidRDefault="00E3334D" w:rsidP="00E3334D"/>
    <w:p w14:paraId="5808C42E" w14:textId="77777777" w:rsidR="00A06E3D" w:rsidRPr="006D095E" w:rsidRDefault="00A06E3D" w:rsidP="00A06E3D">
      <w:pPr>
        <w:jc w:val="center"/>
      </w:pPr>
    </w:p>
    <w:p w14:paraId="635AFDDD" w14:textId="77777777" w:rsidR="00A06E3D" w:rsidRPr="006D095E" w:rsidRDefault="00A06E3D">
      <w:pPr>
        <w:rPr>
          <w:b/>
        </w:rPr>
      </w:pPr>
      <w:r w:rsidRPr="006D095E">
        <w:rPr>
          <w:b/>
        </w:rPr>
        <w:br w:type="page"/>
      </w:r>
    </w:p>
    <w:p w14:paraId="34C9E95E" w14:textId="77777777" w:rsidR="00592F46" w:rsidRDefault="00C57084" w:rsidP="00C236F0">
      <w:pPr>
        <w:pStyle w:val="Heading2"/>
        <w:rPr>
          <w:rFonts w:ascii="Arial" w:hAnsi="Arial" w:cs="Arial"/>
          <w:color w:val="auto"/>
          <w:sz w:val="28"/>
          <w:szCs w:val="28"/>
        </w:rPr>
      </w:pPr>
      <w:r w:rsidRPr="007161E8">
        <w:rPr>
          <w:rFonts w:ascii="Arial" w:hAnsi="Arial" w:cs="Arial"/>
          <w:color w:val="auto"/>
          <w:sz w:val="28"/>
          <w:szCs w:val="28"/>
        </w:rPr>
        <w:lastRenderedPageBreak/>
        <w:t>Abstract</w:t>
      </w:r>
    </w:p>
    <w:p w14:paraId="410A8C12" w14:textId="77777777" w:rsidR="006D0622" w:rsidRPr="006D0622" w:rsidRDefault="006D0622" w:rsidP="006D0622"/>
    <w:p w14:paraId="4CAC6EF9" w14:textId="77777777" w:rsidR="001A777F" w:rsidRDefault="00B500CC" w:rsidP="001A777F">
      <w:pPr>
        <w:spacing w:line="480" w:lineRule="auto"/>
        <w:rPr>
          <w:rFonts w:ascii="Arial" w:hAnsi="Arial" w:cs="Arial"/>
          <w:b/>
          <w:i/>
        </w:rPr>
      </w:pPr>
      <w:r w:rsidRPr="001A777F">
        <w:rPr>
          <w:rFonts w:ascii="Arial" w:hAnsi="Arial" w:cs="Arial"/>
          <w:b/>
          <w:i/>
        </w:rPr>
        <w:t>Introduction</w:t>
      </w:r>
    </w:p>
    <w:p w14:paraId="0E2A1788" w14:textId="0D0C09FB" w:rsidR="002A7445" w:rsidRPr="001A777F" w:rsidRDefault="00CF48C0" w:rsidP="001A777F">
      <w:pPr>
        <w:spacing w:line="480" w:lineRule="auto"/>
        <w:rPr>
          <w:rFonts w:ascii="Arial" w:hAnsi="Arial" w:cs="Arial"/>
          <w:b/>
          <w:i/>
        </w:rPr>
      </w:pPr>
      <w:r>
        <w:rPr>
          <w:rFonts w:ascii="Arial" w:hAnsi="Arial" w:cs="Arial"/>
          <w:sz w:val="24"/>
          <w:szCs w:val="24"/>
        </w:rPr>
        <w:t>Evidence suggests that g</w:t>
      </w:r>
      <w:r w:rsidR="005B4F3D" w:rsidRPr="001A777F">
        <w:rPr>
          <w:rFonts w:ascii="Arial" w:hAnsi="Arial" w:cs="Arial"/>
          <w:sz w:val="24"/>
          <w:szCs w:val="24"/>
        </w:rPr>
        <w:t xml:space="preserve">roup </w:t>
      </w:r>
      <w:r w:rsidR="00F3182E" w:rsidRPr="001A777F">
        <w:rPr>
          <w:rFonts w:ascii="Arial" w:hAnsi="Arial" w:cs="Arial"/>
          <w:sz w:val="24"/>
          <w:szCs w:val="24"/>
        </w:rPr>
        <w:t xml:space="preserve">walking in </w:t>
      </w:r>
      <w:r w:rsidR="00D03E19">
        <w:rPr>
          <w:rFonts w:ascii="Arial" w:hAnsi="Arial" w:cs="Arial"/>
          <w:sz w:val="24"/>
          <w:szCs w:val="24"/>
        </w:rPr>
        <w:t xml:space="preserve">the </w:t>
      </w:r>
      <w:r w:rsidR="00F3182E" w:rsidRPr="001A777F">
        <w:rPr>
          <w:rFonts w:ascii="Arial" w:hAnsi="Arial" w:cs="Arial"/>
          <w:sz w:val="24"/>
          <w:szCs w:val="24"/>
        </w:rPr>
        <w:t>natural environment</w:t>
      </w:r>
      <w:r w:rsidR="00D03E19">
        <w:rPr>
          <w:rFonts w:ascii="Arial" w:hAnsi="Arial" w:cs="Arial"/>
          <w:sz w:val="24"/>
          <w:szCs w:val="24"/>
        </w:rPr>
        <w:t xml:space="preserve"> is</w:t>
      </w:r>
      <w:r w:rsidR="00F3182E" w:rsidRPr="001A777F">
        <w:rPr>
          <w:rFonts w:ascii="Arial" w:hAnsi="Arial" w:cs="Arial"/>
          <w:sz w:val="24"/>
          <w:szCs w:val="24"/>
        </w:rPr>
        <w:t xml:space="preserve"> more beneficial to </w:t>
      </w:r>
      <w:r w:rsidR="00D03E19">
        <w:rPr>
          <w:rFonts w:ascii="Arial" w:hAnsi="Arial" w:cs="Arial"/>
          <w:sz w:val="24"/>
          <w:szCs w:val="24"/>
        </w:rPr>
        <w:t xml:space="preserve">the </w:t>
      </w:r>
      <w:r w:rsidR="00F3182E" w:rsidRPr="001A777F">
        <w:rPr>
          <w:rFonts w:ascii="Arial" w:hAnsi="Arial" w:cs="Arial"/>
          <w:sz w:val="24"/>
          <w:szCs w:val="24"/>
        </w:rPr>
        <w:t xml:space="preserve">mental health </w:t>
      </w:r>
      <w:r w:rsidR="00D03E19">
        <w:rPr>
          <w:rFonts w:ascii="Arial" w:hAnsi="Arial" w:cs="Arial"/>
          <w:sz w:val="24"/>
          <w:szCs w:val="24"/>
        </w:rPr>
        <w:t xml:space="preserve">of the general population </w:t>
      </w:r>
      <w:r w:rsidR="00F3182E" w:rsidRPr="001A777F">
        <w:rPr>
          <w:rFonts w:ascii="Arial" w:hAnsi="Arial" w:cs="Arial"/>
          <w:sz w:val="24"/>
          <w:szCs w:val="24"/>
        </w:rPr>
        <w:t>than walking indoors, in urban environments, and al</w:t>
      </w:r>
      <w:r w:rsidR="002A7445" w:rsidRPr="001A777F">
        <w:rPr>
          <w:rFonts w:ascii="Arial" w:hAnsi="Arial" w:cs="Arial"/>
          <w:sz w:val="24"/>
          <w:szCs w:val="24"/>
        </w:rPr>
        <w:t xml:space="preserve">one. Such </w:t>
      </w:r>
      <w:r w:rsidR="006B7D37" w:rsidRPr="001A777F">
        <w:rPr>
          <w:rFonts w:ascii="Arial" w:hAnsi="Arial" w:cs="Arial"/>
          <w:sz w:val="24"/>
          <w:szCs w:val="24"/>
        </w:rPr>
        <w:t>‘</w:t>
      </w:r>
      <w:r w:rsidR="002A7445" w:rsidRPr="001A777F">
        <w:rPr>
          <w:rFonts w:ascii="Arial" w:hAnsi="Arial" w:cs="Arial"/>
          <w:sz w:val="24"/>
          <w:szCs w:val="24"/>
        </w:rPr>
        <w:t>green walking groups</w:t>
      </w:r>
      <w:r w:rsidR="006B7D37" w:rsidRPr="001A777F">
        <w:rPr>
          <w:rFonts w:ascii="Arial" w:hAnsi="Arial" w:cs="Arial"/>
          <w:sz w:val="24"/>
          <w:szCs w:val="24"/>
        </w:rPr>
        <w:t>’</w:t>
      </w:r>
      <w:r w:rsidR="002A7445" w:rsidRPr="001A777F">
        <w:rPr>
          <w:rFonts w:ascii="Arial" w:hAnsi="Arial" w:cs="Arial"/>
          <w:sz w:val="24"/>
          <w:szCs w:val="24"/>
        </w:rPr>
        <w:t xml:space="preserve"> have been suggested as an occupational therapy intervention, </w:t>
      </w:r>
      <w:r w:rsidR="008C36D5">
        <w:rPr>
          <w:rFonts w:ascii="Arial" w:hAnsi="Arial" w:cs="Arial"/>
          <w:sz w:val="24"/>
          <w:szCs w:val="24"/>
        </w:rPr>
        <w:t xml:space="preserve">that could be suitable for </w:t>
      </w:r>
      <w:r w:rsidR="002A7445" w:rsidRPr="001A777F">
        <w:rPr>
          <w:rFonts w:ascii="Arial" w:hAnsi="Arial" w:cs="Arial"/>
          <w:sz w:val="24"/>
          <w:szCs w:val="24"/>
        </w:rPr>
        <w:t xml:space="preserve">adults with mental health </w:t>
      </w:r>
      <w:r w:rsidR="00D03E19">
        <w:rPr>
          <w:rFonts w:ascii="Arial" w:hAnsi="Arial" w:cs="Arial"/>
          <w:sz w:val="24"/>
          <w:szCs w:val="24"/>
        </w:rPr>
        <w:t>problems</w:t>
      </w:r>
      <w:r w:rsidR="002A7445" w:rsidRPr="001A777F">
        <w:rPr>
          <w:rFonts w:ascii="Arial" w:hAnsi="Arial" w:cs="Arial"/>
          <w:sz w:val="24"/>
          <w:szCs w:val="24"/>
        </w:rPr>
        <w:t xml:space="preserve">. </w:t>
      </w:r>
      <w:r w:rsidR="00783B71" w:rsidRPr="001A777F">
        <w:rPr>
          <w:rFonts w:ascii="Arial" w:hAnsi="Arial" w:cs="Arial"/>
          <w:sz w:val="24"/>
          <w:szCs w:val="24"/>
        </w:rPr>
        <w:t>However, there have</w:t>
      </w:r>
      <w:r w:rsidR="002A7445" w:rsidRPr="001A777F">
        <w:rPr>
          <w:rFonts w:ascii="Arial" w:hAnsi="Arial" w:cs="Arial"/>
          <w:sz w:val="24"/>
          <w:szCs w:val="24"/>
        </w:rPr>
        <w:t xml:space="preserve"> been no </w:t>
      </w:r>
      <w:r w:rsidR="00EF3C24" w:rsidRPr="001A777F">
        <w:rPr>
          <w:rFonts w:ascii="Arial" w:hAnsi="Arial" w:cs="Arial"/>
          <w:sz w:val="24"/>
          <w:szCs w:val="24"/>
        </w:rPr>
        <w:t>reviews of</w:t>
      </w:r>
      <w:r w:rsidR="002A7445" w:rsidRPr="001A777F">
        <w:rPr>
          <w:rFonts w:ascii="Arial" w:hAnsi="Arial" w:cs="Arial"/>
          <w:sz w:val="24"/>
          <w:szCs w:val="24"/>
        </w:rPr>
        <w:t xml:space="preserve"> the mental health outcomes of participating in green walking groups for </w:t>
      </w:r>
      <w:r w:rsidR="006B7D37" w:rsidRPr="001A777F">
        <w:rPr>
          <w:rFonts w:ascii="Arial" w:hAnsi="Arial" w:cs="Arial"/>
          <w:sz w:val="24"/>
          <w:szCs w:val="24"/>
        </w:rPr>
        <w:t>this population.</w:t>
      </w:r>
      <w:r w:rsidR="004154F7" w:rsidRPr="001A777F">
        <w:rPr>
          <w:rFonts w:ascii="Arial" w:hAnsi="Arial" w:cs="Arial"/>
          <w:sz w:val="24"/>
          <w:szCs w:val="24"/>
        </w:rPr>
        <w:t xml:space="preserve"> </w:t>
      </w:r>
    </w:p>
    <w:p w14:paraId="7FD58469" w14:textId="77777777" w:rsidR="00FA45A7" w:rsidRPr="001A777F" w:rsidRDefault="00592F46" w:rsidP="001A777F">
      <w:pPr>
        <w:spacing w:line="480" w:lineRule="auto"/>
        <w:rPr>
          <w:rFonts w:ascii="Arial" w:hAnsi="Arial" w:cs="Arial"/>
          <w:b/>
          <w:i/>
        </w:rPr>
      </w:pPr>
      <w:r w:rsidRPr="001A777F">
        <w:rPr>
          <w:rFonts w:ascii="Arial" w:hAnsi="Arial" w:cs="Arial"/>
          <w:b/>
          <w:i/>
        </w:rPr>
        <w:t>Method</w:t>
      </w:r>
    </w:p>
    <w:p w14:paraId="3D459F57" w14:textId="74C5A9E2" w:rsidR="00C04401" w:rsidRPr="001A777F" w:rsidRDefault="00E50A5F" w:rsidP="001A777F">
      <w:pPr>
        <w:spacing w:line="480" w:lineRule="auto"/>
        <w:rPr>
          <w:rFonts w:ascii="Arial" w:hAnsi="Arial" w:cs="Arial"/>
          <w:sz w:val="24"/>
          <w:szCs w:val="24"/>
        </w:rPr>
      </w:pPr>
      <w:r>
        <w:rPr>
          <w:rFonts w:ascii="Arial" w:hAnsi="Arial" w:cs="Arial"/>
          <w:sz w:val="24"/>
          <w:szCs w:val="24"/>
        </w:rPr>
        <w:t xml:space="preserve">Mixed methods literature review. </w:t>
      </w:r>
      <w:r w:rsidR="00A71010">
        <w:rPr>
          <w:rFonts w:ascii="Arial" w:hAnsi="Arial" w:cs="Arial"/>
          <w:sz w:val="24"/>
          <w:szCs w:val="24"/>
        </w:rPr>
        <w:t xml:space="preserve">A range </w:t>
      </w:r>
      <w:r w:rsidR="00C04401" w:rsidRPr="001A777F">
        <w:rPr>
          <w:rFonts w:ascii="Arial" w:hAnsi="Arial" w:cs="Arial"/>
          <w:sz w:val="24"/>
          <w:szCs w:val="24"/>
        </w:rPr>
        <w:t xml:space="preserve">of databases were </w:t>
      </w:r>
      <w:r w:rsidR="00C91DF2" w:rsidRPr="00573069">
        <w:rPr>
          <w:rFonts w:ascii="Arial" w:hAnsi="Arial" w:cs="Arial"/>
          <w:sz w:val="24"/>
          <w:szCs w:val="24"/>
        </w:rPr>
        <w:t>systematically</w:t>
      </w:r>
      <w:r w:rsidR="00C91DF2">
        <w:rPr>
          <w:rFonts w:ascii="Arial" w:hAnsi="Arial" w:cs="Arial"/>
          <w:sz w:val="24"/>
          <w:szCs w:val="24"/>
        </w:rPr>
        <w:t xml:space="preserve"> </w:t>
      </w:r>
      <w:r w:rsidR="00A71010">
        <w:rPr>
          <w:rFonts w:ascii="Arial" w:hAnsi="Arial" w:cs="Arial"/>
          <w:sz w:val="24"/>
          <w:szCs w:val="24"/>
        </w:rPr>
        <w:t>searched electronically</w:t>
      </w:r>
      <w:r w:rsidR="00C04401" w:rsidRPr="001A777F">
        <w:rPr>
          <w:rFonts w:ascii="Arial" w:hAnsi="Arial" w:cs="Arial"/>
          <w:sz w:val="24"/>
          <w:szCs w:val="24"/>
        </w:rPr>
        <w:t xml:space="preserve">. </w:t>
      </w:r>
      <w:r w:rsidR="00E22011" w:rsidRPr="001A777F">
        <w:rPr>
          <w:rFonts w:ascii="Arial" w:hAnsi="Arial" w:cs="Arial"/>
          <w:sz w:val="24"/>
          <w:szCs w:val="24"/>
        </w:rPr>
        <w:t xml:space="preserve">Papers </w:t>
      </w:r>
      <w:r w:rsidR="00265D41">
        <w:rPr>
          <w:rFonts w:ascii="Arial" w:hAnsi="Arial" w:cs="Arial"/>
          <w:sz w:val="24"/>
          <w:szCs w:val="24"/>
        </w:rPr>
        <w:t>that met pre</w:t>
      </w:r>
      <w:r w:rsidR="0037427F">
        <w:rPr>
          <w:rFonts w:ascii="Arial" w:hAnsi="Arial" w:cs="Arial"/>
          <w:sz w:val="24"/>
          <w:szCs w:val="24"/>
        </w:rPr>
        <w:t>-</w:t>
      </w:r>
      <w:r w:rsidR="00265D41">
        <w:rPr>
          <w:rFonts w:ascii="Arial" w:hAnsi="Arial" w:cs="Arial"/>
          <w:sz w:val="24"/>
          <w:szCs w:val="24"/>
        </w:rPr>
        <w:t xml:space="preserve">defined inclusion criteria </w:t>
      </w:r>
      <w:r w:rsidR="00E22011" w:rsidRPr="001A777F">
        <w:rPr>
          <w:rFonts w:ascii="Arial" w:hAnsi="Arial" w:cs="Arial"/>
          <w:sz w:val="24"/>
          <w:szCs w:val="24"/>
        </w:rPr>
        <w:t xml:space="preserve">were selected, critically appraised, and qualitative and quantitative data </w:t>
      </w:r>
      <w:r w:rsidR="0094013A" w:rsidRPr="001A777F">
        <w:rPr>
          <w:rFonts w:ascii="Arial" w:hAnsi="Arial" w:cs="Arial"/>
          <w:sz w:val="24"/>
          <w:szCs w:val="24"/>
        </w:rPr>
        <w:t xml:space="preserve">were extracted. Thematic analysis was used to identify key qualitative outcomes. </w:t>
      </w:r>
      <w:r w:rsidR="00E22011" w:rsidRPr="001A777F">
        <w:rPr>
          <w:rFonts w:ascii="Arial" w:hAnsi="Arial" w:cs="Arial"/>
          <w:sz w:val="24"/>
          <w:szCs w:val="24"/>
        </w:rPr>
        <w:t xml:space="preserve"> </w:t>
      </w:r>
    </w:p>
    <w:p w14:paraId="32FE955D" w14:textId="77777777" w:rsidR="00592F46" w:rsidRPr="001A777F" w:rsidRDefault="00592F46" w:rsidP="001A777F">
      <w:pPr>
        <w:spacing w:line="480" w:lineRule="auto"/>
        <w:rPr>
          <w:rFonts w:ascii="Arial" w:hAnsi="Arial" w:cs="Arial"/>
          <w:b/>
          <w:i/>
        </w:rPr>
      </w:pPr>
      <w:r w:rsidRPr="001A777F">
        <w:rPr>
          <w:rFonts w:ascii="Arial" w:hAnsi="Arial" w:cs="Arial"/>
          <w:b/>
          <w:i/>
        </w:rPr>
        <w:t>Findings</w:t>
      </w:r>
    </w:p>
    <w:p w14:paraId="6BB4D292" w14:textId="569564A6" w:rsidR="007B2FB2" w:rsidRPr="001A777F" w:rsidRDefault="00096E6D" w:rsidP="001A777F">
      <w:pPr>
        <w:spacing w:line="480" w:lineRule="auto"/>
        <w:rPr>
          <w:rFonts w:ascii="Arial" w:hAnsi="Arial" w:cs="Arial"/>
          <w:sz w:val="24"/>
          <w:szCs w:val="24"/>
        </w:rPr>
      </w:pPr>
      <w:r w:rsidRPr="001A777F">
        <w:rPr>
          <w:rFonts w:ascii="Arial" w:hAnsi="Arial" w:cs="Arial"/>
          <w:sz w:val="24"/>
          <w:szCs w:val="24"/>
        </w:rPr>
        <w:t xml:space="preserve">Eight mental health outcomes were identified. </w:t>
      </w:r>
      <w:r w:rsidR="0012684A">
        <w:rPr>
          <w:rFonts w:ascii="Arial" w:hAnsi="Arial" w:cs="Arial"/>
          <w:sz w:val="24"/>
          <w:szCs w:val="24"/>
        </w:rPr>
        <w:t>The e</w:t>
      </w:r>
      <w:r w:rsidR="00D03E19" w:rsidRPr="001A777F">
        <w:rPr>
          <w:rFonts w:ascii="Arial" w:hAnsi="Arial" w:cs="Arial"/>
          <w:sz w:val="24"/>
          <w:szCs w:val="24"/>
        </w:rPr>
        <w:t xml:space="preserve">vidence suggests participants </w:t>
      </w:r>
      <w:r w:rsidR="0037427F">
        <w:rPr>
          <w:rFonts w:ascii="Arial" w:hAnsi="Arial" w:cs="Arial"/>
          <w:sz w:val="24"/>
          <w:szCs w:val="24"/>
        </w:rPr>
        <w:t>can</w:t>
      </w:r>
      <w:r w:rsidR="0037427F" w:rsidRPr="001A777F">
        <w:rPr>
          <w:rFonts w:ascii="Arial" w:hAnsi="Arial" w:cs="Arial"/>
          <w:sz w:val="24"/>
          <w:szCs w:val="24"/>
        </w:rPr>
        <w:t xml:space="preserve"> </w:t>
      </w:r>
      <w:r w:rsidR="00D03E19" w:rsidRPr="001A777F">
        <w:rPr>
          <w:rFonts w:ascii="Arial" w:hAnsi="Arial" w:cs="Arial"/>
          <w:sz w:val="24"/>
          <w:szCs w:val="24"/>
        </w:rPr>
        <w:t xml:space="preserve">experience connections </w:t>
      </w:r>
      <w:r w:rsidR="00D03E19">
        <w:rPr>
          <w:rFonts w:ascii="Arial" w:hAnsi="Arial" w:cs="Arial"/>
          <w:sz w:val="24"/>
          <w:szCs w:val="24"/>
        </w:rPr>
        <w:t>with</w:t>
      </w:r>
      <w:r w:rsidR="00D03E19" w:rsidRPr="001A777F">
        <w:rPr>
          <w:rFonts w:ascii="Arial" w:hAnsi="Arial" w:cs="Arial"/>
          <w:sz w:val="24"/>
          <w:szCs w:val="24"/>
        </w:rPr>
        <w:t xml:space="preserve"> other people, connections with nature</w:t>
      </w:r>
      <w:r w:rsidR="00D03E19">
        <w:rPr>
          <w:rFonts w:ascii="Arial" w:hAnsi="Arial" w:cs="Arial"/>
          <w:sz w:val="24"/>
          <w:szCs w:val="24"/>
        </w:rPr>
        <w:t>,</w:t>
      </w:r>
      <w:r w:rsidR="00D03E19" w:rsidRPr="001A777F">
        <w:rPr>
          <w:rFonts w:ascii="Arial" w:hAnsi="Arial" w:cs="Arial"/>
          <w:sz w:val="24"/>
          <w:szCs w:val="24"/>
        </w:rPr>
        <w:t xml:space="preserve"> and a sense of freedom.</w:t>
      </w:r>
      <w:r w:rsidR="00D03E19">
        <w:rPr>
          <w:rFonts w:ascii="Arial" w:hAnsi="Arial" w:cs="Arial"/>
          <w:sz w:val="24"/>
          <w:szCs w:val="24"/>
        </w:rPr>
        <w:t xml:space="preserve"> </w:t>
      </w:r>
      <w:r w:rsidR="004A1D2E">
        <w:rPr>
          <w:rFonts w:ascii="Arial" w:hAnsi="Arial" w:cs="Arial"/>
          <w:sz w:val="24"/>
          <w:szCs w:val="24"/>
        </w:rPr>
        <w:t>T</w:t>
      </w:r>
      <w:r w:rsidR="004A1D2E" w:rsidRPr="00B16214">
        <w:rPr>
          <w:rFonts w:ascii="Arial" w:hAnsi="Arial" w:cs="Arial"/>
          <w:sz w:val="24"/>
          <w:szCs w:val="24"/>
        </w:rPr>
        <w:t>here i</w:t>
      </w:r>
      <w:r w:rsidR="00DC66BB">
        <w:rPr>
          <w:rFonts w:ascii="Arial" w:hAnsi="Arial" w:cs="Arial"/>
          <w:sz w:val="24"/>
          <w:szCs w:val="24"/>
        </w:rPr>
        <w:t xml:space="preserve">s </w:t>
      </w:r>
      <w:r w:rsidR="00CF116E">
        <w:rPr>
          <w:rFonts w:ascii="Arial" w:hAnsi="Arial" w:cs="Arial"/>
          <w:sz w:val="24"/>
          <w:szCs w:val="24"/>
        </w:rPr>
        <w:t xml:space="preserve">some </w:t>
      </w:r>
      <w:r w:rsidR="004A1D2E">
        <w:rPr>
          <w:rFonts w:ascii="Arial" w:hAnsi="Arial" w:cs="Arial"/>
          <w:sz w:val="24"/>
          <w:szCs w:val="24"/>
        </w:rPr>
        <w:t>limited evidence</w:t>
      </w:r>
      <w:r w:rsidR="004A1D2E" w:rsidRPr="00B16214">
        <w:rPr>
          <w:rFonts w:ascii="Arial" w:hAnsi="Arial" w:cs="Arial"/>
          <w:sz w:val="24"/>
          <w:szCs w:val="24"/>
        </w:rPr>
        <w:t xml:space="preserve"> to support improvements to mood, self-esteem, reflection on life tasks, and symptoms of depression, </w:t>
      </w:r>
      <w:r w:rsidR="004A1D2E">
        <w:rPr>
          <w:rFonts w:ascii="Arial" w:hAnsi="Arial" w:cs="Arial"/>
          <w:sz w:val="24"/>
          <w:szCs w:val="24"/>
        </w:rPr>
        <w:t>with</w:t>
      </w:r>
      <w:r w:rsidR="004A1D2E" w:rsidRPr="00B16214">
        <w:rPr>
          <w:rFonts w:ascii="Arial" w:hAnsi="Arial" w:cs="Arial"/>
          <w:sz w:val="24"/>
          <w:szCs w:val="24"/>
        </w:rPr>
        <w:t xml:space="preserve"> mixed</w:t>
      </w:r>
      <w:r w:rsidR="00DC66BB">
        <w:rPr>
          <w:rFonts w:ascii="Arial" w:hAnsi="Arial" w:cs="Arial"/>
          <w:sz w:val="24"/>
          <w:szCs w:val="24"/>
        </w:rPr>
        <w:t xml:space="preserve"> evidence</w:t>
      </w:r>
      <w:r w:rsidR="003154C9">
        <w:rPr>
          <w:rFonts w:ascii="Arial" w:hAnsi="Arial" w:cs="Arial"/>
          <w:sz w:val="24"/>
          <w:szCs w:val="24"/>
        </w:rPr>
        <w:t xml:space="preserve"> </w:t>
      </w:r>
      <w:r w:rsidR="004A1D2E" w:rsidRPr="00B16214">
        <w:rPr>
          <w:rFonts w:ascii="Arial" w:hAnsi="Arial" w:cs="Arial"/>
          <w:sz w:val="24"/>
          <w:szCs w:val="24"/>
        </w:rPr>
        <w:t xml:space="preserve">for experiencing a sense of achievement. </w:t>
      </w:r>
      <w:r w:rsidR="004A1D2E">
        <w:rPr>
          <w:rFonts w:ascii="Arial" w:hAnsi="Arial" w:cs="Arial"/>
          <w:sz w:val="24"/>
          <w:szCs w:val="24"/>
        </w:rPr>
        <w:t xml:space="preserve"> </w:t>
      </w:r>
    </w:p>
    <w:p w14:paraId="12FF1750" w14:textId="77777777" w:rsidR="00B500CC" w:rsidRPr="001A777F" w:rsidRDefault="00592F46" w:rsidP="001A777F">
      <w:pPr>
        <w:autoSpaceDE w:val="0"/>
        <w:autoSpaceDN w:val="0"/>
        <w:adjustRightInd w:val="0"/>
        <w:spacing w:after="0" w:line="480" w:lineRule="auto"/>
        <w:rPr>
          <w:rFonts w:ascii="Arial" w:hAnsi="Arial" w:cs="Arial"/>
          <w:i/>
          <w:iCs/>
          <w:sz w:val="20"/>
          <w:szCs w:val="20"/>
        </w:rPr>
      </w:pPr>
      <w:r w:rsidRPr="001A777F">
        <w:rPr>
          <w:rFonts w:ascii="Arial" w:hAnsi="Arial" w:cs="Arial"/>
          <w:b/>
          <w:i/>
        </w:rPr>
        <w:t>Conclusion</w:t>
      </w:r>
      <w:r w:rsidR="00B500CC" w:rsidRPr="001A777F">
        <w:rPr>
          <w:rFonts w:ascii="Arial" w:hAnsi="Arial" w:cs="Arial"/>
          <w:i/>
          <w:iCs/>
          <w:sz w:val="20"/>
          <w:szCs w:val="20"/>
        </w:rPr>
        <w:t xml:space="preserve"> </w:t>
      </w:r>
    </w:p>
    <w:p w14:paraId="5F2E1DAB" w14:textId="77777777" w:rsidR="00B500CC" w:rsidRPr="001A777F" w:rsidRDefault="00064E02" w:rsidP="001A777F">
      <w:pPr>
        <w:autoSpaceDE w:val="0"/>
        <w:autoSpaceDN w:val="0"/>
        <w:adjustRightInd w:val="0"/>
        <w:spacing w:after="0" w:line="480" w:lineRule="auto"/>
        <w:rPr>
          <w:rFonts w:ascii="Arial" w:hAnsi="Arial" w:cs="Arial"/>
          <w:i/>
          <w:iCs/>
          <w:sz w:val="24"/>
          <w:szCs w:val="24"/>
        </w:rPr>
      </w:pPr>
      <w:r w:rsidRPr="001A777F">
        <w:rPr>
          <w:rFonts w:ascii="Arial" w:hAnsi="Arial" w:cs="Arial"/>
          <w:sz w:val="24"/>
          <w:szCs w:val="24"/>
        </w:rPr>
        <w:t>T</w:t>
      </w:r>
      <w:r w:rsidR="00D97B17" w:rsidRPr="001A777F">
        <w:rPr>
          <w:rFonts w:ascii="Arial" w:hAnsi="Arial" w:cs="Arial"/>
          <w:sz w:val="24"/>
          <w:szCs w:val="24"/>
        </w:rPr>
        <w:t xml:space="preserve">his </w:t>
      </w:r>
      <w:r w:rsidR="00265D41">
        <w:rPr>
          <w:rFonts w:ascii="Arial" w:hAnsi="Arial" w:cs="Arial"/>
          <w:sz w:val="24"/>
          <w:szCs w:val="24"/>
        </w:rPr>
        <w:t>review</w:t>
      </w:r>
      <w:r w:rsidR="00265D41" w:rsidRPr="001A777F">
        <w:rPr>
          <w:rFonts w:ascii="Arial" w:hAnsi="Arial" w:cs="Arial"/>
          <w:sz w:val="24"/>
          <w:szCs w:val="24"/>
        </w:rPr>
        <w:t xml:space="preserve"> </w:t>
      </w:r>
      <w:r w:rsidR="00D97B17" w:rsidRPr="001A777F">
        <w:rPr>
          <w:rFonts w:ascii="Arial" w:hAnsi="Arial" w:cs="Arial"/>
          <w:sz w:val="24"/>
          <w:szCs w:val="24"/>
        </w:rPr>
        <w:t>can be used to build the evidence base for the link between occupation and mental health, and inform the clinical decision-making of occupational therap</w:t>
      </w:r>
      <w:r w:rsidR="002B7927" w:rsidRPr="001A777F">
        <w:rPr>
          <w:rFonts w:ascii="Arial" w:hAnsi="Arial" w:cs="Arial"/>
          <w:sz w:val="24"/>
          <w:szCs w:val="24"/>
        </w:rPr>
        <w:t xml:space="preserve">ists, who </w:t>
      </w:r>
      <w:r w:rsidR="00D97B17" w:rsidRPr="001A777F">
        <w:rPr>
          <w:rFonts w:ascii="Arial" w:hAnsi="Arial" w:cs="Arial"/>
          <w:sz w:val="24"/>
          <w:szCs w:val="24"/>
        </w:rPr>
        <w:t xml:space="preserve">are well-placed to </w:t>
      </w:r>
      <w:r w:rsidR="00360B57" w:rsidRPr="001A777F">
        <w:rPr>
          <w:rFonts w:ascii="Arial" w:hAnsi="Arial" w:cs="Arial"/>
          <w:sz w:val="24"/>
          <w:szCs w:val="24"/>
        </w:rPr>
        <w:t xml:space="preserve">design </w:t>
      </w:r>
      <w:r w:rsidR="00265D41">
        <w:rPr>
          <w:rFonts w:ascii="Arial" w:hAnsi="Arial" w:cs="Arial"/>
          <w:sz w:val="24"/>
          <w:szCs w:val="24"/>
        </w:rPr>
        <w:t xml:space="preserve">and implement </w:t>
      </w:r>
      <w:r w:rsidR="00D97B17" w:rsidRPr="001A777F">
        <w:rPr>
          <w:rFonts w:ascii="Arial" w:hAnsi="Arial" w:cs="Arial"/>
          <w:sz w:val="24"/>
          <w:szCs w:val="24"/>
        </w:rPr>
        <w:t>green walking groups.</w:t>
      </w:r>
    </w:p>
    <w:p w14:paraId="07351F83" w14:textId="77777777" w:rsidR="00A4794A" w:rsidRDefault="00A4794A" w:rsidP="00FB2C84">
      <w:pPr>
        <w:pStyle w:val="Heading2"/>
        <w:rPr>
          <w:rFonts w:ascii="Arial" w:hAnsi="Arial" w:cs="Arial"/>
          <w:color w:val="auto"/>
          <w:sz w:val="28"/>
          <w:szCs w:val="28"/>
        </w:rPr>
      </w:pPr>
      <w:r w:rsidRPr="00B16214">
        <w:rPr>
          <w:rFonts w:ascii="Arial" w:hAnsi="Arial" w:cs="Arial"/>
          <w:color w:val="auto"/>
          <w:sz w:val="28"/>
          <w:szCs w:val="28"/>
        </w:rPr>
        <w:lastRenderedPageBreak/>
        <w:t>Introduction</w:t>
      </w:r>
    </w:p>
    <w:p w14:paraId="1C0697C5" w14:textId="77777777" w:rsidR="00B16214" w:rsidRPr="00B16214" w:rsidRDefault="00B16214" w:rsidP="00B16214"/>
    <w:p w14:paraId="43F9165D" w14:textId="77777777" w:rsidR="00E8603D" w:rsidRPr="00D935B2" w:rsidRDefault="002B54AB" w:rsidP="00D935B2">
      <w:pPr>
        <w:spacing w:line="480" w:lineRule="auto"/>
        <w:rPr>
          <w:rFonts w:ascii="Arial" w:hAnsi="Arial" w:cs="Arial"/>
          <w:sz w:val="24"/>
          <w:szCs w:val="24"/>
        </w:rPr>
      </w:pPr>
      <w:r w:rsidRPr="00D935B2">
        <w:rPr>
          <w:rFonts w:ascii="Arial" w:hAnsi="Arial" w:cs="Arial"/>
          <w:sz w:val="24"/>
          <w:szCs w:val="24"/>
        </w:rPr>
        <w:t xml:space="preserve">Mental health </w:t>
      </w:r>
      <w:r w:rsidR="00292AA9">
        <w:rPr>
          <w:rFonts w:ascii="Arial" w:hAnsi="Arial" w:cs="Arial"/>
          <w:sz w:val="24"/>
          <w:szCs w:val="24"/>
        </w:rPr>
        <w:t>problems</w:t>
      </w:r>
      <w:r w:rsidR="00292AA9" w:rsidRPr="00D935B2">
        <w:rPr>
          <w:rFonts w:ascii="Arial" w:hAnsi="Arial" w:cs="Arial"/>
          <w:sz w:val="24"/>
          <w:szCs w:val="24"/>
        </w:rPr>
        <w:t xml:space="preserve"> </w:t>
      </w:r>
      <w:r w:rsidRPr="00D935B2">
        <w:rPr>
          <w:rFonts w:ascii="Arial" w:hAnsi="Arial" w:cs="Arial"/>
          <w:sz w:val="24"/>
          <w:szCs w:val="24"/>
        </w:rPr>
        <w:t xml:space="preserve">are one of the leading causes of disability worldwide (Vos </w:t>
      </w:r>
      <w:r w:rsidR="008B1840" w:rsidRPr="008B1840">
        <w:rPr>
          <w:rFonts w:ascii="Arial" w:hAnsi="Arial" w:cs="Arial"/>
          <w:sz w:val="24"/>
          <w:szCs w:val="24"/>
        </w:rPr>
        <w:t>et al</w:t>
      </w:r>
      <w:r w:rsidRPr="00D935B2">
        <w:rPr>
          <w:rFonts w:ascii="Arial" w:hAnsi="Arial" w:cs="Arial"/>
          <w:i/>
          <w:sz w:val="24"/>
          <w:szCs w:val="24"/>
        </w:rPr>
        <w:t>.</w:t>
      </w:r>
      <w:r w:rsidR="002B1972" w:rsidRPr="00D935B2">
        <w:rPr>
          <w:rFonts w:ascii="Arial" w:hAnsi="Arial" w:cs="Arial"/>
          <w:i/>
          <w:sz w:val="24"/>
          <w:szCs w:val="24"/>
        </w:rPr>
        <w:t>,</w:t>
      </w:r>
      <w:r w:rsidRPr="00D935B2">
        <w:rPr>
          <w:rFonts w:ascii="Arial" w:hAnsi="Arial" w:cs="Arial"/>
          <w:i/>
          <w:sz w:val="24"/>
          <w:szCs w:val="24"/>
        </w:rPr>
        <w:t xml:space="preserve"> </w:t>
      </w:r>
      <w:r w:rsidRPr="00D935B2">
        <w:rPr>
          <w:rFonts w:ascii="Arial" w:hAnsi="Arial" w:cs="Arial"/>
          <w:sz w:val="24"/>
          <w:szCs w:val="24"/>
        </w:rPr>
        <w:t>2015)</w:t>
      </w:r>
      <w:r w:rsidR="002B1972" w:rsidRPr="00D935B2">
        <w:rPr>
          <w:rFonts w:ascii="Arial" w:hAnsi="Arial" w:cs="Arial"/>
          <w:sz w:val="24"/>
          <w:szCs w:val="24"/>
        </w:rPr>
        <w:t xml:space="preserve">. </w:t>
      </w:r>
      <w:r w:rsidR="00F0768E">
        <w:rPr>
          <w:rFonts w:ascii="Arial" w:hAnsi="Arial" w:cs="Arial"/>
          <w:sz w:val="24"/>
          <w:szCs w:val="24"/>
        </w:rPr>
        <w:t>Consequently</w:t>
      </w:r>
      <w:r w:rsidR="00EE22A5" w:rsidRPr="00D935B2">
        <w:rPr>
          <w:rFonts w:ascii="Arial" w:hAnsi="Arial" w:cs="Arial"/>
          <w:sz w:val="24"/>
          <w:szCs w:val="24"/>
        </w:rPr>
        <w:t>, improving mental health</w:t>
      </w:r>
      <w:r w:rsidR="00454C94" w:rsidRPr="00D935B2">
        <w:rPr>
          <w:rFonts w:ascii="Arial" w:hAnsi="Arial" w:cs="Arial"/>
          <w:sz w:val="24"/>
          <w:szCs w:val="24"/>
        </w:rPr>
        <w:t xml:space="preserve"> is</w:t>
      </w:r>
      <w:r w:rsidR="00966726" w:rsidRPr="00D935B2">
        <w:rPr>
          <w:rFonts w:ascii="Arial" w:hAnsi="Arial" w:cs="Arial"/>
          <w:sz w:val="24"/>
          <w:szCs w:val="24"/>
        </w:rPr>
        <w:t xml:space="preserve"> of vital importance. </w:t>
      </w:r>
    </w:p>
    <w:p w14:paraId="45DBD7A9" w14:textId="77777777" w:rsidR="00906BD4" w:rsidRPr="00D935B2" w:rsidRDefault="00E847C5" w:rsidP="00D935B2">
      <w:pPr>
        <w:spacing w:line="480" w:lineRule="auto"/>
        <w:rPr>
          <w:rFonts w:ascii="Arial" w:hAnsi="Arial" w:cs="Arial"/>
          <w:sz w:val="24"/>
          <w:szCs w:val="24"/>
        </w:rPr>
      </w:pPr>
      <w:r w:rsidRPr="00D935B2">
        <w:rPr>
          <w:rFonts w:ascii="Arial" w:hAnsi="Arial" w:cs="Arial"/>
          <w:sz w:val="24"/>
          <w:szCs w:val="24"/>
        </w:rPr>
        <w:t>P</w:t>
      </w:r>
      <w:r w:rsidR="00C724CF" w:rsidRPr="00D935B2">
        <w:rPr>
          <w:rFonts w:ascii="Arial" w:hAnsi="Arial" w:cs="Arial"/>
          <w:sz w:val="24"/>
          <w:szCs w:val="24"/>
        </w:rPr>
        <w:t>ositive mental health, or mental well-being</w:t>
      </w:r>
      <w:r w:rsidR="002D7789" w:rsidRPr="00D935B2">
        <w:rPr>
          <w:rFonts w:ascii="Arial" w:hAnsi="Arial" w:cs="Arial"/>
          <w:sz w:val="24"/>
          <w:szCs w:val="24"/>
        </w:rPr>
        <w:t>,</w:t>
      </w:r>
      <w:r w:rsidR="006762D9" w:rsidRPr="00D935B2">
        <w:rPr>
          <w:rFonts w:ascii="Arial" w:hAnsi="Arial" w:cs="Arial"/>
          <w:sz w:val="24"/>
          <w:szCs w:val="24"/>
        </w:rPr>
        <w:t xml:space="preserve"> </w:t>
      </w:r>
      <w:r w:rsidR="00F57A49" w:rsidRPr="00D935B2">
        <w:rPr>
          <w:rFonts w:ascii="Arial" w:hAnsi="Arial" w:cs="Arial"/>
          <w:sz w:val="24"/>
          <w:szCs w:val="24"/>
        </w:rPr>
        <w:t xml:space="preserve">can exist </w:t>
      </w:r>
      <w:r w:rsidR="0052654B" w:rsidRPr="00D935B2">
        <w:rPr>
          <w:rFonts w:ascii="Arial" w:hAnsi="Arial" w:cs="Arial"/>
          <w:sz w:val="24"/>
          <w:szCs w:val="24"/>
        </w:rPr>
        <w:t xml:space="preserve">simultaneously to </w:t>
      </w:r>
      <w:r w:rsidR="00F9468D" w:rsidRPr="00D935B2">
        <w:rPr>
          <w:rFonts w:ascii="Arial" w:hAnsi="Arial" w:cs="Arial"/>
          <w:sz w:val="24"/>
          <w:szCs w:val="24"/>
        </w:rPr>
        <w:t xml:space="preserve">psychiatric </w:t>
      </w:r>
      <w:r w:rsidR="0052654B" w:rsidRPr="00D935B2">
        <w:rPr>
          <w:rFonts w:ascii="Arial" w:hAnsi="Arial" w:cs="Arial"/>
          <w:sz w:val="24"/>
          <w:szCs w:val="24"/>
        </w:rPr>
        <w:t>diagnoses</w:t>
      </w:r>
      <w:r w:rsidR="00C724CF" w:rsidRPr="00D935B2">
        <w:rPr>
          <w:rFonts w:ascii="Arial" w:hAnsi="Arial" w:cs="Arial"/>
          <w:sz w:val="24"/>
          <w:szCs w:val="24"/>
        </w:rPr>
        <w:t xml:space="preserve"> (</w:t>
      </w:r>
      <w:r w:rsidR="00107D76" w:rsidRPr="00D935B2">
        <w:rPr>
          <w:rFonts w:ascii="Arial" w:hAnsi="Arial" w:cs="Arial"/>
          <w:sz w:val="24"/>
          <w:szCs w:val="24"/>
        </w:rPr>
        <w:t xml:space="preserve">Weich </w:t>
      </w:r>
      <w:r w:rsidR="008B1840" w:rsidRPr="008B1840">
        <w:rPr>
          <w:rFonts w:ascii="Arial" w:hAnsi="Arial" w:cs="Arial"/>
          <w:sz w:val="24"/>
          <w:szCs w:val="24"/>
        </w:rPr>
        <w:t>et al</w:t>
      </w:r>
      <w:r w:rsidR="00107D76" w:rsidRPr="00D935B2">
        <w:rPr>
          <w:rFonts w:ascii="Arial" w:hAnsi="Arial" w:cs="Arial"/>
          <w:i/>
          <w:sz w:val="24"/>
          <w:szCs w:val="24"/>
        </w:rPr>
        <w:t>.,</w:t>
      </w:r>
      <w:r w:rsidR="00107D76" w:rsidRPr="00D935B2">
        <w:rPr>
          <w:rFonts w:ascii="Arial" w:hAnsi="Arial" w:cs="Arial"/>
          <w:sz w:val="24"/>
          <w:szCs w:val="24"/>
        </w:rPr>
        <w:t xml:space="preserve"> 2011</w:t>
      </w:r>
      <w:r w:rsidR="00C724CF" w:rsidRPr="00D935B2">
        <w:rPr>
          <w:rFonts w:ascii="Arial" w:hAnsi="Arial" w:cs="Arial"/>
          <w:sz w:val="24"/>
          <w:szCs w:val="24"/>
        </w:rPr>
        <w:t xml:space="preserve">). </w:t>
      </w:r>
      <w:r w:rsidR="00C07898" w:rsidRPr="00D935B2">
        <w:rPr>
          <w:rFonts w:ascii="Arial" w:hAnsi="Arial" w:cs="Arial"/>
          <w:sz w:val="24"/>
          <w:szCs w:val="24"/>
        </w:rPr>
        <w:t xml:space="preserve">Such mental well-being </w:t>
      </w:r>
      <w:r w:rsidR="00F552CC" w:rsidRPr="00D935B2">
        <w:rPr>
          <w:rFonts w:ascii="Arial" w:hAnsi="Arial" w:cs="Arial"/>
          <w:sz w:val="24"/>
          <w:szCs w:val="24"/>
        </w:rPr>
        <w:t>includes both</w:t>
      </w:r>
      <w:r w:rsidR="00D653F1" w:rsidRPr="00D935B2">
        <w:rPr>
          <w:rFonts w:ascii="Arial" w:hAnsi="Arial" w:cs="Arial"/>
          <w:sz w:val="24"/>
          <w:szCs w:val="24"/>
        </w:rPr>
        <w:t xml:space="preserve"> positive</w:t>
      </w:r>
      <w:r w:rsidR="00F552CC" w:rsidRPr="00D935B2">
        <w:rPr>
          <w:rFonts w:ascii="Arial" w:hAnsi="Arial" w:cs="Arial"/>
          <w:sz w:val="24"/>
          <w:szCs w:val="24"/>
        </w:rPr>
        <w:t xml:space="preserve"> subjective feelings and functioning well psychologically </w:t>
      </w:r>
      <w:r w:rsidR="00BE0EFF" w:rsidRPr="00D935B2">
        <w:rPr>
          <w:rFonts w:ascii="Arial" w:hAnsi="Arial" w:cs="Arial"/>
          <w:sz w:val="24"/>
          <w:szCs w:val="24"/>
        </w:rPr>
        <w:t xml:space="preserve">(Aked </w:t>
      </w:r>
      <w:r w:rsidR="008B1840" w:rsidRPr="008B1840">
        <w:rPr>
          <w:rFonts w:ascii="Arial" w:hAnsi="Arial" w:cs="Arial"/>
          <w:sz w:val="24"/>
          <w:szCs w:val="24"/>
        </w:rPr>
        <w:t>et al</w:t>
      </w:r>
      <w:r w:rsidR="00BE0EFF" w:rsidRPr="00D935B2">
        <w:rPr>
          <w:rFonts w:ascii="Arial" w:hAnsi="Arial" w:cs="Arial"/>
          <w:i/>
          <w:sz w:val="24"/>
          <w:szCs w:val="24"/>
        </w:rPr>
        <w:t>.,</w:t>
      </w:r>
      <w:r w:rsidR="007126A7" w:rsidRPr="00D935B2">
        <w:rPr>
          <w:rFonts w:ascii="Arial" w:hAnsi="Arial" w:cs="Arial"/>
          <w:sz w:val="24"/>
          <w:szCs w:val="24"/>
        </w:rPr>
        <w:t xml:space="preserve"> 2008</w:t>
      </w:r>
      <w:r w:rsidR="0076440D" w:rsidRPr="00D935B2">
        <w:rPr>
          <w:rFonts w:ascii="Arial" w:hAnsi="Arial" w:cs="Arial"/>
          <w:sz w:val="24"/>
          <w:szCs w:val="24"/>
        </w:rPr>
        <w:t>) and</w:t>
      </w:r>
      <w:r w:rsidR="00F552CC" w:rsidRPr="00D935B2">
        <w:rPr>
          <w:rFonts w:ascii="Arial" w:hAnsi="Arial" w:cs="Arial"/>
          <w:sz w:val="24"/>
          <w:szCs w:val="24"/>
        </w:rPr>
        <w:t xml:space="preserve"> </w:t>
      </w:r>
      <w:r w:rsidR="00C07898" w:rsidRPr="00D935B2">
        <w:rPr>
          <w:rFonts w:ascii="Arial" w:hAnsi="Arial" w:cs="Arial"/>
          <w:sz w:val="24"/>
          <w:szCs w:val="24"/>
        </w:rPr>
        <w:t>include</w:t>
      </w:r>
      <w:r w:rsidR="0076440D" w:rsidRPr="00D935B2">
        <w:rPr>
          <w:rFonts w:ascii="Arial" w:hAnsi="Arial" w:cs="Arial"/>
          <w:sz w:val="24"/>
          <w:szCs w:val="24"/>
        </w:rPr>
        <w:t>s</w:t>
      </w:r>
      <w:r w:rsidR="007E3E8F">
        <w:rPr>
          <w:rFonts w:ascii="Arial" w:hAnsi="Arial" w:cs="Arial"/>
          <w:sz w:val="24"/>
          <w:szCs w:val="24"/>
        </w:rPr>
        <w:t>:</w:t>
      </w:r>
      <w:r w:rsidR="007E3E8F" w:rsidRPr="00D935B2">
        <w:rPr>
          <w:rFonts w:ascii="Arial" w:hAnsi="Arial" w:cs="Arial"/>
          <w:sz w:val="24"/>
          <w:szCs w:val="24"/>
        </w:rPr>
        <w:t xml:space="preserve"> </w:t>
      </w:r>
      <w:r w:rsidR="008A08BB" w:rsidRPr="00D935B2">
        <w:rPr>
          <w:rFonts w:ascii="Arial" w:hAnsi="Arial" w:cs="Arial"/>
          <w:sz w:val="24"/>
          <w:szCs w:val="24"/>
        </w:rPr>
        <w:t>feeling good about oneself</w:t>
      </w:r>
      <w:r w:rsidR="00C07898" w:rsidRPr="00D935B2">
        <w:rPr>
          <w:rFonts w:ascii="Arial" w:hAnsi="Arial" w:cs="Arial"/>
          <w:sz w:val="24"/>
          <w:szCs w:val="24"/>
        </w:rPr>
        <w:t xml:space="preserve">, </w:t>
      </w:r>
      <w:r w:rsidR="008C5A8B" w:rsidRPr="00D935B2">
        <w:rPr>
          <w:rFonts w:ascii="Arial" w:hAnsi="Arial" w:cs="Arial"/>
          <w:sz w:val="24"/>
          <w:szCs w:val="24"/>
        </w:rPr>
        <w:t xml:space="preserve">functioning </w:t>
      </w:r>
      <w:r w:rsidR="00B477A0" w:rsidRPr="00D935B2">
        <w:rPr>
          <w:rFonts w:ascii="Arial" w:hAnsi="Arial" w:cs="Arial"/>
          <w:sz w:val="24"/>
          <w:szCs w:val="24"/>
        </w:rPr>
        <w:t>well</w:t>
      </w:r>
      <w:r w:rsidR="0023707A" w:rsidRPr="00D935B2">
        <w:rPr>
          <w:rFonts w:ascii="Arial" w:hAnsi="Arial" w:cs="Arial"/>
          <w:sz w:val="24"/>
          <w:szCs w:val="24"/>
        </w:rPr>
        <w:t xml:space="preserve"> independently</w:t>
      </w:r>
      <w:r w:rsidR="00300984" w:rsidRPr="00D935B2">
        <w:rPr>
          <w:rFonts w:ascii="Arial" w:hAnsi="Arial" w:cs="Arial"/>
          <w:sz w:val="24"/>
          <w:szCs w:val="24"/>
        </w:rPr>
        <w:t>,</w:t>
      </w:r>
      <w:r w:rsidR="007D75B8" w:rsidRPr="00D935B2">
        <w:rPr>
          <w:rFonts w:ascii="Arial" w:hAnsi="Arial" w:cs="Arial"/>
          <w:sz w:val="24"/>
          <w:szCs w:val="24"/>
        </w:rPr>
        <w:t xml:space="preserve"> </w:t>
      </w:r>
      <w:r w:rsidR="00300984" w:rsidRPr="00D935B2">
        <w:rPr>
          <w:rFonts w:ascii="Arial" w:hAnsi="Arial" w:cs="Arial"/>
          <w:sz w:val="24"/>
          <w:szCs w:val="24"/>
        </w:rPr>
        <w:t xml:space="preserve">having </w:t>
      </w:r>
      <w:r w:rsidR="007D75B8" w:rsidRPr="00D935B2">
        <w:rPr>
          <w:rFonts w:ascii="Arial" w:hAnsi="Arial" w:cs="Arial"/>
          <w:sz w:val="24"/>
          <w:szCs w:val="24"/>
        </w:rPr>
        <w:t xml:space="preserve">positive </w:t>
      </w:r>
      <w:r w:rsidR="00C07898" w:rsidRPr="00D935B2">
        <w:rPr>
          <w:rFonts w:ascii="Arial" w:hAnsi="Arial" w:cs="Arial"/>
          <w:sz w:val="24"/>
          <w:szCs w:val="24"/>
        </w:rPr>
        <w:t>relationships</w:t>
      </w:r>
      <w:r w:rsidR="00CB48D6" w:rsidRPr="00D935B2">
        <w:rPr>
          <w:rFonts w:ascii="Arial" w:hAnsi="Arial" w:cs="Arial"/>
          <w:sz w:val="24"/>
          <w:szCs w:val="24"/>
        </w:rPr>
        <w:t>, dealing with challenges a</w:t>
      </w:r>
      <w:r w:rsidR="0023707A" w:rsidRPr="00D935B2">
        <w:rPr>
          <w:rFonts w:ascii="Arial" w:hAnsi="Arial" w:cs="Arial"/>
          <w:sz w:val="24"/>
          <w:szCs w:val="24"/>
        </w:rPr>
        <w:t>nd</w:t>
      </w:r>
      <w:r w:rsidR="00CB48D6" w:rsidRPr="00D935B2">
        <w:rPr>
          <w:rFonts w:ascii="Arial" w:hAnsi="Arial" w:cs="Arial"/>
          <w:sz w:val="24"/>
          <w:szCs w:val="24"/>
        </w:rPr>
        <w:t xml:space="preserve"> taking</w:t>
      </w:r>
      <w:r w:rsidR="00C07898" w:rsidRPr="00D935B2">
        <w:rPr>
          <w:rFonts w:ascii="Arial" w:hAnsi="Arial" w:cs="Arial"/>
          <w:sz w:val="24"/>
          <w:szCs w:val="24"/>
        </w:rPr>
        <w:t xml:space="preserve"> opportunities, </w:t>
      </w:r>
      <w:r w:rsidR="00E33D0C" w:rsidRPr="00D935B2">
        <w:rPr>
          <w:rFonts w:ascii="Arial" w:hAnsi="Arial" w:cs="Arial"/>
          <w:sz w:val="24"/>
          <w:szCs w:val="24"/>
        </w:rPr>
        <w:t xml:space="preserve">feeling </w:t>
      </w:r>
      <w:r w:rsidR="00204AAE" w:rsidRPr="00D935B2">
        <w:rPr>
          <w:rFonts w:ascii="Arial" w:hAnsi="Arial" w:cs="Arial"/>
          <w:sz w:val="24"/>
          <w:szCs w:val="24"/>
        </w:rPr>
        <w:t>connect</w:t>
      </w:r>
      <w:r w:rsidR="00E33D0C" w:rsidRPr="00D935B2">
        <w:rPr>
          <w:rFonts w:ascii="Arial" w:hAnsi="Arial" w:cs="Arial"/>
          <w:sz w:val="24"/>
          <w:szCs w:val="24"/>
        </w:rPr>
        <w:t>ed</w:t>
      </w:r>
      <w:r w:rsidR="00204AAE" w:rsidRPr="00D935B2">
        <w:rPr>
          <w:rFonts w:ascii="Arial" w:hAnsi="Arial" w:cs="Arial"/>
          <w:sz w:val="24"/>
          <w:szCs w:val="24"/>
        </w:rPr>
        <w:t xml:space="preserve"> to</w:t>
      </w:r>
      <w:r w:rsidR="00C07898" w:rsidRPr="00D935B2">
        <w:rPr>
          <w:rFonts w:ascii="Arial" w:hAnsi="Arial" w:cs="Arial"/>
          <w:sz w:val="24"/>
          <w:szCs w:val="24"/>
        </w:rPr>
        <w:t xml:space="preserve"> </w:t>
      </w:r>
      <w:r w:rsidR="007321DA" w:rsidRPr="00D935B2">
        <w:rPr>
          <w:rFonts w:ascii="Arial" w:hAnsi="Arial" w:cs="Arial"/>
          <w:sz w:val="24"/>
          <w:szCs w:val="24"/>
        </w:rPr>
        <w:t>communities</w:t>
      </w:r>
      <w:r w:rsidR="00C07898" w:rsidRPr="00D935B2">
        <w:rPr>
          <w:rFonts w:ascii="Arial" w:hAnsi="Arial" w:cs="Arial"/>
          <w:sz w:val="24"/>
          <w:szCs w:val="24"/>
        </w:rPr>
        <w:t xml:space="preserve"> and surroundings, </w:t>
      </w:r>
      <w:r w:rsidR="00300984" w:rsidRPr="00D935B2">
        <w:rPr>
          <w:rFonts w:ascii="Arial" w:hAnsi="Arial" w:cs="Arial"/>
          <w:sz w:val="24"/>
          <w:szCs w:val="24"/>
        </w:rPr>
        <w:t xml:space="preserve">having </w:t>
      </w:r>
      <w:r w:rsidR="00C07898" w:rsidRPr="00D935B2">
        <w:rPr>
          <w:rFonts w:ascii="Arial" w:hAnsi="Arial" w:cs="Arial"/>
          <w:sz w:val="24"/>
          <w:szCs w:val="24"/>
        </w:rPr>
        <w:t xml:space="preserve">control and freedom, and a sense of purpose and value </w:t>
      </w:r>
      <w:r w:rsidR="00EC4D7F" w:rsidRPr="00D935B2">
        <w:rPr>
          <w:rFonts w:ascii="Arial" w:hAnsi="Arial" w:cs="Arial"/>
          <w:sz w:val="24"/>
          <w:szCs w:val="24"/>
        </w:rPr>
        <w:t>(</w:t>
      </w:r>
      <w:r w:rsidR="00C07898" w:rsidRPr="00D935B2">
        <w:rPr>
          <w:rFonts w:ascii="Arial" w:hAnsi="Arial" w:cs="Arial"/>
          <w:sz w:val="24"/>
          <w:szCs w:val="24"/>
        </w:rPr>
        <w:t>Mental Health Foundation, 2016).</w:t>
      </w:r>
      <w:r w:rsidR="008A08BB" w:rsidRPr="00D935B2">
        <w:rPr>
          <w:rFonts w:ascii="Arial" w:hAnsi="Arial" w:cs="Arial"/>
          <w:sz w:val="24"/>
          <w:szCs w:val="24"/>
        </w:rPr>
        <w:t xml:space="preserve"> </w:t>
      </w:r>
      <w:r w:rsidR="001F2ADF">
        <w:rPr>
          <w:rFonts w:ascii="Arial" w:hAnsi="Arial" w:cs="Arial"/>
          <w:sz w:val="24"/>
          <w:szCs w:val="24"/>
        </w:rPr>
        <w:t>A</w:t>
      </w:r>
      <w:r w:rsidR="008C7724" w:rsidRPr="00D935B2">
        <w:rPr>
          <w:rFonts w:ascii="Arial" w:hAnsi="Arial" w:cs="Arial"/>
          <w:sz w:val="24"/>
          <w:szCs w:val="24"/>
        </w:rPr>
        <w:t xml:space="preserve">s well as pursuing minimisation </w:t>
      </w:r>
      <w:r w:rsidR="007E3E8F">
        <w:rPr>
          <w:rFonts w:ascii="Arial" w:hAnsi="Arial" w:cs="Arial"/>
          <w:sz w:val="24"/>
          <w:szCs w:val="24"/>
        </w:rPr>
        <w:t xml:space="preserve">of </w:t>
      </w:r>
      <w:r w:rsidR="008C7724" w:rsidRPr="00D935B2">
        <w:rPr>
          <w:rFonts w:ascii="Arial" w:hAnsi="Arial" w:cs="Arial"/>
          <w:sz w:val="24"/>
          <w:szCs w:val="24"/>
        </w:rPr>
        <w:t>psychiatric diagnos</w:t>
      </w:r>
      <w:r w:rsidR="00265D41">
        <w:rPr>
          <w:rFonts w:ascii="Arial" w:hAnsi="Arial" w:cs="Arial"/>
          <w:sz w:val="24"/>
          <w:szCs w:val="24"/>
        </w:rPr>
        <w:t>tic symptoms</w:t>
      </w:r>
      <w:r w:rsidR="008C7724" w:rsidRPr="00D935B2">
        <w:rPr>
          <w:rFonts w:ascii="Arial" w:hAnsi="Arial" w:cs="Arial"/>
          <w:sz w:val="24"/>
          <w:szCs w:val="24"/>
        </w:rPr>
        <w:t xml:space="preserve">, </w:t>
      </w:r>
      <w:r w:rsidR="00E02EB7" w:rsidRPr="00D935B2">
        <w:rPr>
          <w:rFonts w:ascii="Arial" w:hAnsi="Arial" w:cs="Arial"/>
          <w:sz w:val="24"/>
          <w:szCs w:val="24"/>
        </w:rPr>
        <w:t>promoting</w:t>
      </w:r>
      <w:r w:rsidR="008C7724" w:rsidRPr="00D935B2">
        <w:rPr>
          <w:rFonts w:ascii="Arial" w:hAnsi="Arial" w:cs="Arial"/>
          <w:sz w:val="24"/>
          <w:szCs w:val="24"/>
        </w:rPr>
        <w:t xml:space="preserve"> </w:t>
      </w:r>
      <w:r w:rsidR="00E8603D" w:rsidRPr="00D935B2">
        <w:rPr>
          <w:rFonts w:ascii="Arial" w:hAnsi="Arial" w:cs="Arial"/>
          <w:sz w:val="24"/>
          <w:szCs w:val="24"/>
        </w:rPr>
        <w:t xml:space="preserve">mental </w:t>
      </w:r>
      <w:r w:rsidR="008C7724" w:rsidRPr="00D935B2">
        <w:rPr>
          <w:rFonts w:ascii="Arial" w:hAnsi="Arial" w:cs="Arial"/>
          <w:sz w:val="24"/>
          <w:szCs w:val="24"/>
        </w:rPr>
        <w:t>well-being</w:t>
      </w:r>
      <w:r w:rsidR="00441F31" w:rsidRPr="00D935B2">
        <w:rPr>
          <w:rFonts w:ascii="Arial" w:hAnsi="Arial" w:cs="Arial"/>
          <w:sz w:val="24"/>
          <w:szCs w:val="24"/>
        </w:rPr>
        <w:t xml:space="preserve"> </w:t>
      </w:r>
      <w:r w:rsidR="008C7724" w:rsidRPr="00D935B2">
        <w:rPr>
          <w:rFonts w:ascii="Arial" w:hAnsi="Arial" w:cs="Arial"/>
          <w:sz w:val="24"/>
          <w:szCs w:val="24"/>
        </w:rPr>
        <w:t xml:space="preserve">for those with mental health </w:t>
      </w:r>
      <w:r w:rsidR="00292AA9">
        <w:rPr>
          <w:rFonts w:ascii="Arial" w:hAnsi="Arial" w:cs="Arial"/>
          <w:sz w:val="24"/>
          <w:szCs w:val="24"/>
        </w:rPr>
        <w:t>problems</w:t>
      </w:r>
      <w:r w:rsidR="00292AA9" w:rsidRPr="00D935B2">
        <w:rPr>
          <w:rFonts w:ascii="Arial" w:hAnsi="Arial" w:cs="Arial"/>
          <w:sz w:val="24"/>
          <w:szCs w:val="24"/>
        </w:rPr>
        <w:t xml:space="preserve"> </w:t>
      </w:r>
      <w:r w:rsidR="008C7724" w:rsidRPr="00D935B2">
        <w:rPr>
          <w:rFonts w:ascii="Arial" w:hAnsi="Arial" w:cs="Arial"/>
          <w:sz w:val="24"/>
          <w:szCs w:val="24"/>
        </w:rPr>
        <w:t>is a</w:t>
      </w:r>
      <w:r w:rsidR="00441F31" w:rsidRPr="00D935B2">
        <w:rPr>
          <w:rFonts w:ascii="Arial" w:hAnsi="Arial" w:cs="Arial"/>
          <w:sz w:val="24"/>
          <w:szCs w:val="24"/>
        </w:rPr>
        <w:t>lso</w:t>
      </w:r>
      <w:r w:rsidR="00811D29" w:rsidRPr="00D935B2">
        <w:rPr>
          <w:rFonts w:ascii="Arial" w:hAnsi="Arial" w:cs="Arial"/>
          <w:sz w:val="24"/>
          <w:szCs w:val="24"/>
        </w:rPr>
        <w:t xml:space="preserve"> important</w:t>
      </w:r>
      <w:r w:rsidR="00441F31" w:rsidRPr="00D935B2">
        <w:rPr>
          <w:rFonts w:ascii="Arial" w:hAnsi="Arial" w:cs="Arial"/>
          <w:sz w:val="24"/>
          <w:szCs w:val="24"/>
        </w:rPr>
        <w:t xml:space="preserve"> in </w:t>
      </w:r>
      <w:r w:rsidR="008C7724" w:rsidRPr="00D935B2">
        <w:rPr>
          <w:rFonts w:ascii="Arial" w:hAnsi="Arial" w:cs="Arial"/>
          <w:sz w:val="24"/>
          <w:szCs w:val="24"/>
        </w:rPr>
        <w:t xml:space="preserve">mental health service delivery. </w:t>
      </w:r>
    </w:p>
    <w:p w14:paraId="1DED3B20" w14:textId="65193FC7" w:rsidR="00551193" w:rsidRPr="00D935B2" w:rsidRDefault="008E437A" w:rsidP="00D935B2">
      <w:pPr>
        <w:spacing w:line="480" w:lineRule="auto"/>
        <w:rPr>
          <w:rFonts w:ascii="Arial" w:hAnsi="Arial" w:cs="Arial"/>
          <w:sz w:val="24"/>
          <w:szCs w:val="24"/>
          <w:highlight w:val="yellow"/>
        </w:rPr>
      </w:pPr>
      <w:r w:rsidRPr="00D935B2">
        <w:rPr>
          <w:rFonts w:ascii="Arial" w:hAnsi="Arial" w:cs="Arial"/>
          <w:sz w:val="24"/>
          <w:szCs w:val="24"/>
        </w:rPr>
        <w:t>Participating in p</w:t>
      </w:r>
      <w:r w:rsidR="00906BD4" w:rsidRPr="00D935B2">
        <w:rPr>
          <w:rFonts w:ascii="Arial" w:hAnsi="Arial" w:cs="Arial"/>
          <w:sz w:val="24"/>
          <w:szCs w:val="24"/>
        </w:rPr>
        <w:t xml:space="preserve">hysical activity </w:t>
      </w:r>
      <w:r w:rsidR="00B34B82" w:rsidRPr="00D935B2">
        <w:rPr>
          <w:rFonts w:ascii="Arial" w:hAnsi="Arial" w:cs="Arial"/>
          <w:sz w:val="24"/>
          <w:szCs w:val="24"/>
        </w:rPr>
        <w:t>can improve</w:t>
      </w:r>
      <w:r w:rsidR="006B7888" w:rsidRPr="00D935B2">
        <w:rPr>
          <w:rFonts w:ascii="Arial" w:hAnsi="Arial" w:cs="Arial"/>
          <w:sz w:val="24"/>
          <w:szCs w:val="24"/>
        </w:rPr>
        <w:t xml:space="preserve"> </w:t>
      </w:r>
      <w:r w:rsidR="00FB09F1" w:rsidRPr="00D935B2">
        <w:rPr>
          <w:rFonts w:ascii="Arial" w:hAnsi="Arial" w:cs="Arial"/>
          <w:sz w:val="24"/>
          <w:szCs w:val="24"/>
        </w:rPr>
        <w:t>mental health</w:t>
      </w:r>
      <w:r w:rsidR="007E3E8F">
        <w:rPr>
          <w:rFonts w:ascii="Arial" w:hAnsi="Arial" w:cs="Arial"/>
          <w:sz w:val="24"/>
          <w:szCs w:val="24"/>
        </w:rPr>
        <w:t>,</w:t>
      </w:r>
      <w:r w:rsidR="007E3E8F" w:rsidRPr="00D935B2">
        <w:rPr>
          <w:rFonts w:ascii="Arial" w:hAnsi="Arial" w:cs="Arial"/>
          <w:sz w:val="24"/>
          <w:szCs w:val="24"/>
        </w:rPr>
        <w:t xml:space="preserve"> </w:t>
      </w:r>
      <w:r w:rsidR="00265D41">
        <w:rPr>
          <w:rFonts w:ascii="Arial" w:hAnsi="Arial" w:cs="Arial"/>
          <w:sz w:val="24"/>
          <w:szCs w:val="24"/>
        </w:rPr>
        <w:t xml:space="preserve">as stated </w:t>
      </w:r>
      <w:r w:rsidR="008B41F9">
        <w:rPr>
          <w:rFonts w:ascii="Arial" w:hAnsi="Arial" w:cs="Arial"/>
          <w:sz w:val="24"/>
          <w:szCs w:val="24"/>
        </w:rPr>
        <w:t xml:space="preserve">for example, </w:t>
      </w:r>
      <w:r w:rsidR="004767D5" w:rsidRPr="00D935B2">
        <w:rPr>
          <w:rFonts w:ascii="Arial" w:hAnsi="Arial" w:cs="Arial"/>
          <w:sz w:val="24"/>
          <w:szCs w:val="24"/>
        </w:rPr>
        <w:t xml:space="preserve">in </w:t>
      </w:r>
      <w:r w:rsidR="004E54AB" w:rsidRPr="00D935B2">
        <w:rPr>
          <w:rFonts w:ascii="Arial" w:hAnsi="Arial" w:cs="Arial"/>
          <w:sz w:val="24"/>
          <w:szCs w:val="24"/>
        </w:rPr>
        <w:t xml:space="preserve">National Institute for Health and Care Excellence (NICE) </w:t>
      </w:r>
      <w:r w:rsidR="009B5BDB" w:rsidRPr="00D935B2">
        <w:rPr>
          <w:rFonts w:ascii="Arial" w:hAnsi="Arial" w:cs="Arial"/>
          <w:sz w:val="24"/>
          <w:szCs w:val="24"/>
        </w:rPr>
        <w:t>guidance for depression</w:t>
      </w:r>
      <w:r w:rsidR="00F005DD" w:rsidRPr="00D935B2">
        <w:rPr>
          <w:rFonts w:ascii="Arial" w:hAnsi="Arial" w:cs="Arial"/>
          <w:sz w:val="24"/>
          <w:szCs w:val="24"/>
        </w:rPr>
        <w:t xml:space="preserve"> </w:t>
      </w:r>
      <w:r w:rsidR="00D05718" w:rsidRPr="00D935B2">
        <w:rPr>
          <w:rFonts w:ascii="Arial" w:hAnsi="Arial" w:cs="Arial"/>
          <w:sz w:val="24"/>
          <w:szCs w:val="24"/>
        </w:rPr>
        <w:t>(</w:t>
      </w:r>
      <w:r w:rsidR="004E54AB" w:rsidRPr="00D935B2">
        <w:rPr>
          <w:rFonts w:ascii="Arial" w:hAnsi="Arial" w:cs="Arial"/>
          <w:sz w:val="24"/>
          <w:szCs w:val="24"/>
        </w:rPr>
        <w:t xml:space="preserve">NICE, </w:t>
      </w:r>
      <w:r w:rsidR="004767D5" w:rsidRPr="00D935B2">
        <w:rPr>
          <w:rFonts w:ascii="Arial" w:hAnsi="Arial" w:cs="Arial"/>
          <w:sz w:val="24"/>
          <w:szCs w:val="24"/>
        </w:rPr>
        <w:t>201</w:t>
      </w:r>
      <w:r w:rsidR="00D31E15" w:rsidRPr="00D935B2">
        <w:rPr>
          <w:rFonts w:ascii="Arial" w:hAnsi="Arial" w:cs="Arial"/>
          <w:sz w:val="24"/>
          <w:szCs w:val="24"/>
        </w:rPr>
        <w:t>6</w:t>
      </w:r>
      <w:r w:rsidR="004767D5" w:rsidRPr="00D935B2">
        <w:rPr>
          <w:rFonts w:ascii="Arial" w:hAnsi="Arial" w:cs="Arial"/>
          <w:sz w:val="24"/>
          <w:szCs w:val="24"/>
        </w:rPr>
        <w:t>)</w:t>
      </w:r>
      <w:r w:rsidR="008B41F9">
        <w:rPr>
          <w:rFonts w:ascii="Arial" w:hAnsi="Arial" w:cs="Arial"/>
          <w:sz w:val="24"/>
          <w:szCs w:val="24"/>
        </w:rPr>
        <w:t xml:space="preserve">. </w:t>
      </w:r>
      <w:r w:rsidR="00551193" w:rsidRPr="00D935B2">
        <w:rPr>
          <w:rFonts w:ascii="Arial" w:hAnsi="Arial" w:cs="Arial"/>
          <w:sz w:val="24"/>
          <w:szCs w:val="24"/>
        </w:rPr>
        <w:t>Walking</w:t>
      </w:r>
      <w:r w:rsidR="00D31E15" w:rsidRPr="00D935B2">
        <w:rPr>
          <w:rFonts w:ascii="Arial" w:hAnsi="Arial" w:cs="Arial"/>
          <w:sz w:val="24"/>
          <w:szCs w:val="24"/>
        </w:rPr>
        <w:t xml:space="preserve"> </w:t>
      </w:r>
      <w:r w:rsidR="00551193" w:rsidRPr="00D935B2">
        <w:rPr>
          <w:rFonts w:ascii="Arial" w:hAnsi="Arial" w:cs="Arial"/>
          <w:sz w:val="24"/>
          <w:szCs w:val="24"/>
        </w:rPr>
        <w:t xml:space="preserve">has </w:t>
      </w:r>
      <w:r w:rsidR="009B5BDB" w:rsidRPr="00D935B2">
        <w:rPr>
          <w:rFonts w:ascii="Arial" w:hAnsi="Arial" w:cs="Arial"/>
          <w:sz w:val="24"/>
          <w:szCs w:val="24"/>
        </w:rPr>
        <w:t xml:space="preserve">advantages due to its accessibility in daily life, ease of undertaking, </w:t>
      </w:r>
      <w:r w:rsidR="001F2ADF">
        <w:rPr>
          <w:rFonts w:ascii="Arial" w:hAnsi="Arial" w:cs="Arial"/>
          <w:sz w:val="24"/>
          <w:szCs w:val="24"/>
        </w:rPr>
        <w:t xml:space="preserve">minimal </w:t>
      </w:r>
      <w:r w:rsidR="00522DC8">
        <w:rPr>
          <w:rFonts w:ascii="Arial" w:hAnsi="Arial" w:cs="Arial"/>
          <w:sz w:val="24"/>
          <w:szCs w:val="24"/>
        </w:rPr>
        <w:t xml:space="preserve">monetary cost, </w:t>
      </w:r>
      <w:r w:rsidR="007E3E8F">
        <w:rPr>
          <w:rFonts w:ascii="Arial" w:hAnsi="Arial" w:cs="Arial"/>
          <w:sz w:val="24"/>
          <w:szCs w:val="24"/>
        </w:rPr>
        <w:t xml:space="preserve">and </w:t>
      </w:r>
      <w:r w:rsidR="00265D41">
        <w:rPr>
          <w:rFonts w:ascii="Arial" w:hAnsi="Arial" w:cs="Arial"/>
          <w:sz w:val="24"/>
          <w:szCs w:val="24"/>
        </w:rPr>
        <w:t xml:space="preserve">low </w:t>
      </w:r>
      <w:r w:rsidR="00522DC8">
        <w:rPr>
          <w:rFonts w:ascii="Arial" w:hAnsi="Arial" w:cs="Arial"/>
          <w:sz w:val="24"/>
          <w:szCs w:val="24"/>
        </w:rPr>
        <w:t xml:space="preserve">adverse risk </w:t>
      </w:r>
      <w:r w:rsidR="009B5BDB" w:rsidRPr="00D935B2">
        <w:rPr>
          <w:rFonts w:ascii="Arial" w:hAnsi="Arial" w:cs="Arial"/>
          <w:sz w:val="24"/>
          <w:szCs w:val="24"/>
        </w:rPr>
        <w:t>(</w:t>
      </w:r>
      <w:r w:rsidR="001D1365" w:rsidRPr="00D935B2">
        <w:rPr>
          <w:rFonts w:ascii="Arial" w:hAnsi="Arial" w:cs="Arial"/>
          <w:sz w:val="24"/>
          <w:szCs w:val="24"/>
        </w:rPr>
        <w:t xml:space="preserve">Robertson </w:t>
      </w:r>
      <w:r w:rsidR="008B1840" w:rsidRPr="008B1840">
        <w:rPr>
          <w:rFonts w:ascii="Arial" w:hAnsi="Arial" w:cs="Arial"/>
          <w:sz w:val="24"/>
          <w:szCs w:val="24"/>
        </w:rPr>
        <w:t>et al</w:t>
      </w:r>
      <w:r w:rsidR="001D1365" w:rsidRPr="00D935B2">
        <w:rPr>
          <w:rFonts w:ascii="Arial" w:hAnsi="Arial" w:cs="Arial"/>
          <w:i/>
          <w:sz w:val="24"/>
          <w:szCs w:val="24"/>
        </w:rPr>
        <w:t>.,</w:t>
      </w:r>
      <w:r w:rsidR="001D1365" w:rsidRPr="00D935B2">
        <w:rPr>
          <w:rFonts w:ascii="Arial" w:hAnsi="Arial" w:cs="Arial"/>
          <w:sz w:val="24"/>
          <w:szCs w:val="24"/>
        </w:rPr>
        <w:t xml:space="preserve"> 2012</w:t>
      </w:r>
      <w:r w:rsidR="009B5BDB" w:rsidRPr="00D935B2">
        <w:rPr>
          <w:rFonts w:ascii="Arial" w:hAnsi="Arial" w:cs="Arial"/>
          <w:sz w:val="24"/>
          <w:szCs w:val="24"/>
        </w:rPr>
        <w:t>).</w:t>
      </w:r>
      <w:r w:rsidR="00662328" w:rsidRPr="00D935B2">
        <w:rPr>
          <w:rFonts w:ascii="Arial" w:hAnsi="Arial" w:cs="Arial"/>
          <w:sz w:val="24"/>
          <w:szCs w:val="24"/>
        </w:rPr>
        <w:t xml:space="preserve"> </w:t>
      </w:r>
      <w:r w:rsidR="00F96501" w:rsidRPr="00D935B2">
        <w:rPr>
          <w:rFonts w:ascii="Arial" w:hAnsi="Arial" w:cs="Arial"/>
          <w:sz w:val="24"/>
          <w:szCs w:val="24"/>
        </w:rPr>
        <w:t xml:space="preserve">Initiatives to promote walking </w:t>
      </w:r>
      <w:r w:rsidR="006C7001" w:rsidRPr="00D935B2">
        <w:rPr>
          <w:rFonts w:ascii="Arial" w:hAnsi="Arial" w:cs="Arial"/>
          <w:sz w:val="24"/>
          <w:szCs w:val="24"/>
        </w:rPr>
        <w:t>include</w:t>
      </w:r>
      <w:r w:rsidR="00F96501" w:rsidRPr="00D935B2">
        <w:rPr>
          <w:rFonts w:ascii="Arial" w:hAnsi="Arial" w:cs="Arial"/>
          <w:sz w:val="24"/>
          <w:szCs w:val="24"/>
        </w:rPr>
        <w:t xml:space="preserve"> the Walking for Health</w:t>
      </w:r>
      <w:r w:rsidR="006C7001" w:rsidRPr="00D935B2">
        <w:rPr>
          <w:rFonts w:ascii="Arial" w:hAnsi="Arial" w:cs="Arial"/>
          <w:sz w:val="24"/>
          <w:szCs w:val="24"/>
        </w:rPr>
        <w:t xml:space="preserve"> (WfH)</w:t>
      </w:r>
      <w:r w:rsidR="00F96501" w:rsidRPr="00D935B2">
        <w:rPr>
          <w:rFonts w:ascii="Arial" w:hAnsi="Arial" w:cs="Arial"/>
          <w:sz w:val="24"/>
          <w:szCs w:val="24"/>
        </w:rPr>
        <w:t xml:space="preserve"> programme</w:t>
      </w:r>
      <w:r w:rsidR="006C7001" w:rsidRPr="00D935B2">
        <w:rPr>
          <w:rFonts w:ascii="Arial" w:hAnsi="Arial" w:cs="Arial"/>
          <w:sz w:val="24"/>
          <w:szCs w:val="24"/>
        </w:rPr>
        <w:t xml:space="preserve"> </w:t>
      </w:r>
      <w:r w:rsidR="00C777BE" w:rsidRPr="00D935B2">
        <w:rPr>
          <w:rFonts w:ascii="Arial" w:hAnsi="Arial" w:cs="Arial"/>
          <w:sz w:val="24"/>
          <w:szCs w:val="24"/>
        </w:rPr>
        <w:t>(</w:t>
      </w:r>
      <w:r w:rsidR="006C7001" w:rsidRPr="00D935B2">
        <w:rPr>
          <w:rFonts w:ascii="Arial" w:hAnsi="Arial" w:cs="Arial"/>
          <w:sz w:val="24"/>
          <w:szCs w:val="24"/>
        </w:rPr>
        <w:t>WfH</w:t>
      </w:r>
      <w:r w:rsidR="00A17914" w:rsidRPr="00D935B2">
        <w:rPr>
          <w:rFonts w:ascii="Arial" w:hAnsi="Arial" w:cs="Arial"/>
          <w:sz w:val="24"/>
          <w:szCs w:val="24"/>
        </w:rPr>
        <w:t>, 2013</w:t>
      </w:r>
      <w:r w:rsidR="00F96501" w:rsidRPr="00D935B2">
        <w:rPr>
          <w:rFonts w:ascii="Arial" w:hAnsi="Arial" w:cs="Arial"/>
          <w:sz w:val="24"/>
          <w:szCs w:val="24"/>
        </w:rPr>
        <w:t xml:space="preserve">), </w:t>
      </w:r>
      <w:r w:rsidR="007138BB">
        <w:rPr>
          <w:rFonts w:ascii="Arial" w:hAnsi="Arial" w:cs="Arial"/>
          <w:sz w:val="24"/>
          <w:szCs w:val="24"/>
        </w:rPr>
        <w:t xml:space="preserve">which </w:t>
      </w:r>
      <w:r w:rsidR="00D31E15" w:rsidRPr="00D935B2">
        <w:rPr>
          <w:rFonts w:ascii="Arial" w:hAnsi="Arial" w:cs="Arial"/>
          <w:sz w:val="24"/>
          <w:szCs w:val="24"/>
        </w:rPr>
        <w:t>i</w:t>
      </w:r>
      <w:r w:rsidR="00F96501" w:rsidRPr="00D935B2">
        <w:rPr>
          <w:rFonts w:ascii="Arial" w:hAnsi="Arial" w:cs="Arial"/>
          <w:sz w:val="24"/>
          <w:szCs w:val="24"/>
        </w:rPr>
        <w:t>nvolv</w:t>
      </w:r>
      <w:r w:rsidR="00265D41">
        <w:rPr>
          <w:rFonts w:ascii="Arial" w:hAnsi="Arial" w:cs="Arial"/>
          <w:sz w:val="24"/>
          <w:szCs w:val="24"/>
        </w:rPr>
        <w:t>es</w:t>
      </w:r>
      <w:r w:rsidR="00F96501" w:rsidRPr="00D935B2">
        <w:rPr>
          <w:rFonts w:ascii="Arial" w:hAnsi="Arial" w:cs="Arial"/>
          <w:sz w:val="24"/>
          <w:szCs w:val="24"/>
        </w:rPr>
        <w:t xml:space="preserve"> group w</w:t>
      </w:r>
      <w:r w:rsidR="002C07E0" w:rsidRPr="00D935B2">
        <w:rPr>
          <w:rFonts w:ascii="Arial" w:hAnsi="Arial" w:cs="Arial"/>
          <w:sz w:val="24"/>
          <w:szCs w:val="24"/>
        </w:rPr>
        <w:t>alking in natural environments</w:t>
      </w:r>
      <w:r w:rsidR="00224F4D" w:rsidRPr="00D935B2">
        <w:rPr>
          <w:rFonts w:ascii="Arial" w:hAnsi="Arial" w:cs="Arial"/>
          <w:sz w:val="24"/>
          <w:szCs w:val="24"/>
        </w:rPr>
        <w:t xml:space="preserve"> </w:t>
      </w:r>
      <w:r w:rsidR="00CA73FA" w:rsidRPr="00D935B2">
        <w:rPr>
          <w:rFonts w:ascii="Arial" w:hAnsi="Arial" w:cs="Arial"/>
          <w:sz w:val="24"/>
          <w:szCs w:val="24"/>
        </w:rPr>
        <w:t>(</w:t>
      </w:r>
      <w:r w:rsidR="00CA73FA">
        <w:rPr>
          <w:rFonts w:ascii="Arial" w:hAnsi="Arial" w:cs="Arial"/>
          <w:sz w:val="24"/>
          <w:szCs w:val="24"/>
        </w:rPr>
        <w:t>‘</w:t>
      </w:r>
      <w:r w:rsidR="00224F4D" w:rsidRPr="00D935B2">
        <w:rPr>
          <w:rFonts w:ascii="Arial" w:hAnsi="Arial" w:cs="Arial"/>
          <w:sz w:val="24"/>
          <w:szCs w:val="24"/>
        </w:rPr>
        <w:t>green walking groups’)</w:t>
      </w:r>
      <w:r w:rsidR="008F61DB" w:rsidRPr="00D935B2">
        <w:rPr>
          <w:rFonts w:ascii="Arial" w:hAnsi="Arial" w:cs="Arial"/>
          <w:sz w:val="24"/>
          <w:szCs w:val="24"/>
        </w:rPr>
        <w:t xml:space="preserve">. </w:t>
      </w:r>
      <w:r w:rsidR="00C041D2">
        <w:rPr>
          <w:rFonts w:ascii="Arial" w:hAnsi="Arial" w:cs="Arial"/>
          <w:sz w:val="24"/>
          <w:szCs w:val="24"/>
        </w:rPr>
        <w:t>E</w:t>
      </w:r>
      <w:r w:rsidR="007B1431" w:rsidRPr="00D935B2">
        <w:rPr>
          <w:rFonts w:ascii="Arial" w:hAnsi="Arial" w:cs="Arial"/>
          <w:sz w:val="24"/>
          <w:szCs w:val="24"/>
        </w:rPr>
        <w:t xml:space="preserve">vidence </w:t>
      </w:r>
      <w:r w:rsidR="00AC6BA3" w:rsidRPr="00D935B2">
        <w:rPr>
          <w:rFonts w:ascii="Arial" w:hAnsi="Arial" w:cs="Arial"/>
          <w:sz w:val="24"/>
          <w:szCs w:val="24"/>
        </w:rPr>
        <w:t>from</w:t>
      </w:r>
      <w:r w:rsidR="007B1431" w:rsidRPr="00D935B2">
        <w:rPr>
          <w:rFonts w:ascii="Arial" w:hAnsi="Arial" w:cs="Arial"/>
          <w:sz w:val="24"/>
          <w:szCs w:val="24"/>
        </w:rPr>
        <w:t xml:space="preserve"> </w:t>
      </w:r>
      <w:r w:rsidR="002B7AEB" w:rsidRPr="00D935B2">
        <w:rPr>
          <w:rFonts w:ascii="Arial" w:hAnsi="Arial" w:cs="Arial"/>
          <w:sz w:val="24"/>
          <w:szCs w:val="24"/>
        </w:rPr>
        <w:t>primarily non-clinical populations</w:t>
      </w:r>
      <w:r w:rsidR="007B1431" w:rsidRPr="00D935B2">
        <w:rPr>
          <w:rFonts w:ascii="Arial" w:hAnsi="Arial" w:cs="Arial"/>
          <w:sz w:val="24"/>
          <w:szCs w:val="24"/>
        </w:rPr>
        <w:t xml:space="preserve"> suggest</w:t>
      </w:r>
      <w:r w:rsidR="003F5BA6" w:rsidRPr="00D935B2">
        <w:rPr>
          <w:rFonts w:ascii="Arial" w:hAnsi="Arial" w:cs="Arial"/>
          <w:sz w:val="24"/>
          <w:szCs w:val="24"/>
        </w:rPr>
        <w:t>s</w:t>
      </w:r>
      <w:r w:rsidR="007B1431" w:rsidRPr="00D935B2">
        <w:rPr>
          <w:rFonts w:ascii="Arial" w:hAnsi="Arial" w:cs="Arial"/>
          <w:sz w:val="24"/>
          <w:szCs w:val="24"/>
        </w:rPr>
        <w:t xml:space="preserve"> that walking in nature,</w:t>
      </w:r>
      <w:r w:rsidR="00AC6BA3" w:rsidRPr="00D935B2">
        <w:rPr>
          <w:rFonts w:ascii="Arial" w:hAnsi="Arial" w:cs="Arial"/>
          <w:sz w:val="24"/>
          <w:szCs w:val="24"/>
        </w:rPr>
        <w:t xml:space="preserve"> and in groups, </w:t>
      </w:r>
      <w:r w:rsidR="000340B9" w:rsidRPr="00D935B2">
        <w:rPr>
          <w:rFonts w:ascii="Arial" w:hAnsi="Arial" w:cs="Arial"/>
          <w:sz w:val="24"/>
          <w:szCs w:val="24"/>
        </w:rPr>
        <w:t>is</w:t>
      </w:r>
      <w:r w:rsidR="00AC6BA3" w:rsidRPr="00D935B2">
        <w:rPr>
          <w:rFonts w:ascii="Arial" w:hAnsi="Arial" w:cs="Arial"/>
          <w:sz w:val="24"/>
          <w:szCs w:val="24"/>
        </w:rPr>
        <w:t xml:space="preserve"> more beneficial to menta</w:t>
      </w:r>
      <w:r w:rsidR="000C27E9" w:rsidRPr="00D935B2">
        <w:rPr>
          <w:rFonts w:ascii="Arial" w:hAnsi="Arial" w:cs="Arial"/>
          <w:sz w:val="24"/>
          <w:szCs w:val="24"/>
        </w:rPr>
        <w:t>l health than walking indoors, in urban environments</w:t>
      </w:r>
      <w:r w:rsidR="00AC6BA3" w:rsidRPr="00D935B2">
        <w:rPr>
          <w:rFonts w:ascii="Arial" w:hAnsi="Arial" w:cs="Arial"/>
          <w:sz w:val="24"/>
          <w:szCs w:val="24"/>
        </w:rPr>
        <w:t>, and alone (</w:t>
      </w:r>
      <w:r w:rsidR="00E96AB6" w:rsidRPr="00D935B2">
        <w:rPr>
          <w:rFonts w:ascii="Arial" w:hAnsi="Arial" w:cs="Arial"/>
          <w:sz w:val="24"/>
          <w:szCs w:val="24"/>
        </w:rPr>
        <w:t xml:space="preserve">Bowler </w:t>
      </w:r>
      <w:r w:rsidR="008B1840" w:rsidRPr="008B1840">
        <w:rPr>
          <w:rFonts w:ascii="Arial" w:hAnsi="Arial" w:cs="Arial"/>
          <w:sz w:val="24"/>
          <w:szCs w:val="24"/>
        </w:rPr>
        <w:t>et al</w:t>
      </w:r>
      <w:r w:rsidR="00E96AB6" w:rsidRPr="00D935B2">
        <w:rPr>
          <w:rFonts w:ascii="Arial" w:hAnsi="Arial" w:cs="Arial"/>
          <w:i/>
          <w:sz w:val="24"/>
          <w:szCs w:val="24"/>
        </w:rPr>
        <w:t xml:space="preserve">., </w:t>
      </w:r>
      <w:r w:rsidR="00E96AB6" w:rsidRPr="00D935B2">
        <w:rPr>
          <w:rFonts w:ascii="Arial" w:hAnsi="Arial" w:cs="Arial"/>
          <w:sz w:val="24"/>
          <w:szCs w:val="24"/>
        </w:rPr>
        <w:t xml:space="preserve">2010; </w:t>
      </w:r>
      <w:r w:rsidR="005812FF" w:rsidRPr="00D935B2">
        <w:rPr>
          <w:rFonts w:ascii="Arial" w:hAnsi="Arial" w:cs="Arial"/>
          <w:sz w:val="24"/>
          <w:szCs w:val="24"/>
        </w:rPr>
        <w:t xml:space="preserve">Marselle </w:t>
      </w:r>
      <w:r w:rsidR="008B1840" w:rsidRPr="008B1840">
        <w:rPr>
          <w:rFonts w:ascii="Arial" w:hAnsi="Arial" w:cs="Arial"/>
          <w:sz w:val="24"/>
          <w:szCs w:val="24"/>
        </w:rPr>
        <w:t>et al</w:t>
      </w:r>
      <w:r w:rsidR="005812FF" w:rsidRPr="00D935B2">
        <w:rPr>
          <w:rFonts w:ascii="Arial" w:hAnsi="Arial" w:cs="Arial"/>
          <w:i/>
          <w:sz w:val="24"/>
          <w:szCs w:val="24"/>
        </w:rPr>
        <w:t>.</w:t>
      </w:r>
      <w:r w:rsidR="007F6F6A">
        <w:rPr>
          <w:rFonts w:ascii="Arial" w:hAnsi="Arial" w:cs="Arial"/>
          <w:i/>
          <w:sz w:val="24"/>
          <w:szCs w:val="24"/>
        </w:rPr>
        <w:t>,</w:t>
      </w:r>
      <w:r w:rsidR="005812FF" w:rsidRPr="00D935B2">
        <w:rPr>
          <w:rFonts w:ascii="Arial" w:hAnsi="Arial" w:cs="Arial"/>
          <w:sz w:val="24"/>
          <w:szCs w:val="24"/>
        </w:rPr>
        <w:t xml:space="preserve"> 2014</w:t>
      </w:r>
      <w:r w:rsidR="00AC6BA3" w:rsidRPr="00D935B2">
        <w:rPr>
          <w:rFonts w:ascii="Arial" w:hAnsi="Arial" w:cs="Arial"/>
          <w:sz w:val="24"/>
          <w:szCs w:val="24"/>
        </w:rPr>
        <w:t>).</w:t>
      </w:r>
    </w:p>
    <w:p w14:paraId="372E3C85" w14:textId="2A2EAB42" w:rsidR="00923A61" w:rsidRDefault="0065309D" w:rsidP="00D935B2">
      <w:pPr>
        <w:spacing w:line="480" w:lineRule="auto"/>
        <w:rPr>
          <w:rFonts w:ascii="Arial" w:hAnsi="Arial" w:cs="Arial"/>
          <w:sz w:val="24"/>
          <w:szCs w:val="24"/>
        </w:rPr>
      </w:pPr>
      <w:r w:rsidRPr="00D935B2">
        <w:rPr>
          <w:rFonts w:ascii="Arial" w:hAnsi="Arial" w:cs="Arial"/>
          <w:sz w:val="24"/>
          <w:szCs w:val="24"/>
        </w:rPr>
        <w:t>As a</w:t>
      </w:r>
      <w:r w:rsidR="00776FE9" w:rsidRPr="00D935B2">
        <w:rPr>
          <w:rFonts w:ascii="Arial" w:hAnsi="Arial" w:cs="Arial"/>
          <w:sz w:val="24"/>
          <w:szCs w:val="24"/>
        </w:rPr>
        <w:t xml:space="preserve"> meaningful leisure occupation, </w:t>
      </w:r>
      <w:r w:rsidRPr="00D935B2">
        <w:rPr>
          <w:rFonts w:ascii="Arial" w:hAnsi="Arial" w:cs="Arial"/>
          <w:sz w:val="24"/>
          <w:szCs w:val="24"/>
        </w:rPr>
        <w:t xml:space="preserve">green walking groups for </w:t>
      </w:r>
      <w:r w:rsidR="00AC5332" w:rsidRPr="00D935B2">
        <w:rPr>
          <w:rFonts w:ascii="Arial" w:hAnsi="Arial" w:cs="Arial"/>
          <w:sz w:val="24"/>
          <w:szCs w:val="24"/>
        </w:rPr>
        <w:t xml:space="preserve">a </w:t>
      </w:r>
      <w:r w:rsidR="00707AAE" w:rsidRPr="00D935B2">
        <w:rPr>
          <w:rFonts w:ascii="Arial" w:hAnsi="Arial" w:cs="Arial"/>
          <w:sz w:val="24"/>
          <w:szCs w:val="24"/>
        </w:rPr>
        <w:t>non-clinical</w:t>
      </w:r>
      <w:r w:rsidR="00AC5332" w:rsidRPr="00D935B2">
        <w:rPr>
          <w:rFonts w:ascii="Arial" w:hAnsi="Arial" w:cs="Arial"/>
          <w:sz w:val="24"/>
          <w:szCs w:val="24"/>
        </w:rPr>
        <w:t xml:space="preserve"> population </w:t>
      </w:r>
      <w:r w:rsidR="00265D41">
        <w:rPr>
          <w:rFonts w:ascii="Arial" w:hAnsi="Arial" w:cs="Arial"/>
          <w:sz w:val="24"/>
          <w:szCs w:val="24"/>
        </w:rPr>
        <w:t>are</w:t>
      </w:r>
      <w:r w:rsidR="00265D41" w:rsidRPr="00D935B2">
        <w:rPr>
          <w:rFonts w:ascii="Arial" w:hAnsi="Arial" w:cs="Arial"/>
          <w:sz w:val="24"/>
          <w:szCs w:val="24"/>
        </w:rPr>
        <w:t xml:space="preserve"> </w:t>
      </w:r>
      <w:r w:rsidR="000340B9" w:rsidRPr="00D935B2">
        <w:rPr>
          <w:rFonts w:ascii="Arial" w:hAnsi="Arial" w:cs="Arial"/>
          <w:sz w:val="24"/>
          <w:szCs w:val="24"/>
        </w:rPr>
        <w:t>associated with various mental health benefits</w:t>
      </w:r>
      <w:r w:rsidR="00370681" w:rsidRPr="00D935B2">
        <w:rPr>
          <w:rFonts w:ascii="Arial" w:hAnsi="Arial" w:cs="Arial"/>
          <w:sz w:val="24"/>
          <w:szCs w:val="24"/>
        </w:rPr>
        <w:t>,</w:t>
      </w:r>
      <w:r w:rsidRPr="00D935B2">
        <w:rPr>
          <w:rFonts w:ascii="Arial" w:hAnsi="Arial" w:cs="Arial"/>
          <w:sz w:val="24"/>
          <w:szCs w:val="24"/>
        </w:rPr>
        <w:t xml:space="preserve"> including</w:t>
      </w:r>
      <w:r w:rsidR="00370681" w:rsidRPr="00D935B2">
        <w:rPr>
          <w:rFonts w:ascii="Arial" w:hAnsi="Arial" w:cs="Arial"/>
          <w:sz w:val="24"/>
          <w:szCs w:val="24"/>
        </w:rPr>
        <w:t>;</w:t>
      </w:r>
      <w:r w:rsidRPr="00D935B2">
        <w:rPr>
          <w:rFonts w:ascii="Arial" w:hAnsi="Arial" w:cs="Arial"/>
          <w:sz w:val="24"/>
          <w:szCs w:val="24"/>
        </w:rPr>
        <w:t xml:space="preserve"> social </w:t>
      </w:r>
      <w:r w:rsidR="003F33E6" w:rsidRPr="00D935B2">
        <w:rPr>
          <w:rFonts w:ascii="Arial" w:hAnsi="Arial" w:cs="Arial"/>
          <w:sz w:val="24"/>
          <w:szCs w:val="24"/>
        </w:rPr>
        <w:t>connectedness</w:t>
      </w:r>
      <w:r w:rsidRPr="00D935B2">
        <w:rPr>
          <w:rFonts w:ascii="Arial" w:hAnsi="Arial" w:cs="Arial"/>
          <w:sz w:val="24"/>
          <w:szCs w:val="24"/>
        </w:rPr>
        <w:t>, enjoyment, feelings of escape and relaxation, a sense of achievement and a connection to nature</w:t>
      </w:r>
      <w:r w:rsidR="00776FE9" w:rsidRPr="00D935B2">
        <w:rPr>
          <w:rFonts w:ascii="Arial" w:hAnsi="Arial" w:cs="Arial"/>
          <w:sz w:val="24"/>
          <w:szCs w:val="24"/>
        </w:rPr>
        <w:t xml:space="preserve"> (Wensley and Slade, 2012)</w:t>
      </w:r>
      <w:r w:rsidRPr="00D935B2">
        <w:rPr>
          <w:rFonts w:ascii="Arial" w:hAnsi="Arial" w:cs="Arial"/>
          <w:sz w:val="24"/>
          <w:szCs w:val="24"/>
        </w:rPr>
        <w:t xml:space="preserve">. </w:t>
      </w:r>
      <w:r w:rsidR="005E1F56" w:rsidRPr="00D935B2">
        <w:rPr>
          <w:rFonts w:ascii="Arial" w:hAnsi="Arial" w:cs="Arial"/>
          <w:sz w:val="24"/>
          <w:szCs w:val="24"/>
        </w:rPr>
        <w:t>Consequently</w:t>
      </w:r>
      <w:r w:rsidR="003F33E6" w:rsidRPr="00D935B2">
        <w:rPr>
          <w:rFonts w:ascii="Arial" w:hAnsi="Arial" w:cs="Arial"/>
          <w:sz w:val="24"/>
          <w:szCs w:val="24"/>
        </w:rPr>
        <w:t xml:space="preserve">, such </w:t>
      </w:r>
      <w:r w:rsidR="00370681" w:rsidRPr="00D935B2">
        <w:rPr>
          <w:rFonts w:ascii="Arial" w:hAnsi="Arial" w:cs="Arial"/>
          <w:sz w:val="24"/>
          <w:szCs w:val="24"/>
        </w:rPr>
        <w:t xml:space="preserve">groups could be a valuable </w:t>
      </w:r>
      <w:r w:rsidR="002228F8" w:rsidRPr="00D935B2">
        <w:rPr>
          <w:rFonts w:ascii="Arial" w:hAnsi="Arial" w:cs="Arial"/>
          <w:sz w:val="24"/>
          <w:szCs w:val="24"/>
        </w:rPr>
        <w:t>occupational therapy</w:t>
      </w:r>
      <w:r w:rsidR="00832388" w:rsidRPr="00D935B2">
        <w:rPr>
          <w:rFonts w:ascii="Arial" w:hAnsi="Arial" w:cs="Arial"/>
          <w:sz w:val="24"/>
          <w:szCs w:val="24"/>
        </w:rPr>
        <w:t xml:space="preserve"> </w:t>
      </w:r>
      <w:r w:rsidR="002228F8" w:rsidRPr="00D935B2">
        <w:rPr>
          <w:rFonts w:ascii="Arial" w:hAnsi="Arial" w:cs="Arial"/>
          <w:sz w:val="24"/>
          <w:szCs w:val="24"/>
        </w:rPr>
        <w:t>intervention</w:t>
      </w:r>
      <w:r w:rsidR="003F33E6" w:rsidRPr="00D935B2">
        <w:rPr>
          <w:rFonts w:ascii="Arial" w:hAnsi="Arial" w:cs="Arial"/>
          <w:sz w:val="24"/>
          <w:szCs w:val="24"/>
        </w:rPr>
        <w:t xml:space="preserve">. </w:t>
      </w:r>
      <w:r w:rsidR="003A2448" w:rsidRPr="00D935B2">
        <w:rPr>
          <w:rFonts w:ascii="Arial" w:hAnsi="Arial" w:cs="Arial"/>
          <w:sz w:val="24"/>
          <w:szCs w:val="24"/>
        </w:rPr>
        <w:t xml:space="preserve">Enabling </w:t>
      </w:r>
      <w:r w:rsidR="00E92300" w:rsidRPr="00D935B2">
        <w:rPr>
          <w:rFonts w:ascii="Arial" w:hAnsi="Arial" w:cs="Arial"/>
          <w:sz w:val="24"/>
          <w:szCs w:val="24"/>
        </w:rPr>
        <w:t>participation</w:t>
      </w:r>
      <w:r w:rsidR="003A2448" w:rsidRPr="00D935B2">
        <w:rPr>
          <w:rFonts w:ascii="Arial" w:hAnsi="Arial" w:cs="Arial"/>
          <w:sz w:val="24"/>
          <w:szCs w:val="24"/>
        </w:rPr>
        <w:t xml:space="preserve"> in meaningful activity to promote mental health is a recognised role of occupational therapists working with </w:t>
      </w:r>
      <w:r w:rsidR="00EF6B76" w:rsidRPr="00D935B2">
        <w:rPr>
          <w:rFonts w:ascii="Arial" w:hAnsi="Arial" w:cs="Arial"/>
          <w:sz w:val="24"/>
          <w:szCs w:val="24"/>
        </w:rPr>
        <w:t xml:space="preserve">service users </w:t>
      </w:r>
      <w:r w:rsidR="00887A53">
        <w:rPr>
          <w:rFonts w:ascii="Arial" w:hAnsi="Arial" w:cs="Arial"/>
          <w:sz w:val="24"/>
          <w:szCs w:val="24"/>
        </w:rPr>
        <w:t>with mental health problems</w:t>
      </w:r>
      <w:r w:rsidR="003A2448" w:rsidRPr="00D935B2">
        <w:rPr>
          <w:rFonts w:ascii="Arial" w:hAnsi="Arial" w:cs="Arial"/>
          <w:sz w:val="24"/>
          <w:szCs w:val="24"/>
        </w:rPr>
        <w:t xml:space="preserve"> (</w:t>
      </w:r>
      <w:r w:rsidR="00EF6B76" w:rsidRPr="00D935B2">
        <w:rPr>
          <w:rFonts w:ascii="Arial" w:hAnsi="Arial" w:cs="Arial"/>
          <w:sz w:val="24"/>
          <w:szCs w:val="24"/>
        </w:rPr>
        <w:t>College of Occupational Therapists</w:t>
      </w:r>
      <w:r w:rsidR="006D0394" w:rsidRPr="00D935B2">
        <w:rPr>
          <w:rFonts w:ascii="Arial" w:hAnsi="Arial" w:cs="Arial"/>
          <w:sz w:val="24"/>
          <w:szCs w:val="24"/>
        </w:rPr>
        <w:t xml:space="preserve"> [COT]</w:t>
      </w:r>
      <w:r w:rsidR="00EF6B76" w:rsidRPr="00D935B2">
        <w:rPr>
          <w:rFonts w:ascii="Arial" w:hAnsi="Arial" w:cs="Arial"/>
          <w:sz w:val="24"/>
          <w:szCs w:val="24"/>
        </w:rPr>
        <w:t>, 2010</w:t>
      </w:r>
      <w:r w:rsidR="003A2448" w:rsidRPr="00D935B2">
        <w:rPr>
          <w:rFonts w:ascii="Arial" w:hAnsi="Arial" w:cs="Arial"/>
          <w:sz w:val="24"/>
          <w:szCs w:val="24"/>
        </w:rPr>
        <w:t xml:space="preserve">). </w:t>
      </w:r>
      <w:r w:rsidR="004F7B6D" w:rsidRPr="00D935B2">
        <w:rPr>
          <w:rFonts w:ascii="Arial" w:hAnsi="Arial" w:cs="Arial"/>
          <w:sz w:val="24"/>
          <w:szCs w:val="24"/>
        </w:rPr>
        <w:t>However</w:t>
      </w:r>
      <w:r w:rsidR="00274A70" w:rsidRPr="00D935B2">
        <w:rPr>
          <w:rFonts w:ascii="Arial" w:hAnsi="Arial" w:cs="Arial"/>
          <w:sz w:val="24"/>
          <w:szCs w:val="24"/>
        </w:rPr>
        <w:t>, to the authors</w:t>
      </w:r>
      <w:r w:rsidR="00583330">
        <w:rPr>
          <w:rFonts w:ascii="Arial" w:hAnsi="Arial" w:cs="Arial"/>
          <w:sz w:val="24"/>
          <w:szCs w:val="24"/>
        </w:rPr>
        <w:t>’</w:t>
      </w:r>
      <w:r w:rsidR="00274A70" w:rsidRPr="00D935B2">
        <w:rPr>
          <w:rFonts w:ascii="Arial" w:hAnsi="Arial" w:cs="Arial"/>
          <w:sz w:val="24"/>
          <w:szCs w:val="24"/>
        </w:rPr>
        <w:t xml:space="preserve"> knowledge</w:t>
      </w:r>
      <w:r w:rsidR="00583330">
        <w:rPr>
          <w:rFonts w:ascii="Arial" w:hAnsi="Arial" w:cs="Arial"/>
          <w:sz w:val="24"/>
          <w:szCs w:val="24"/>
        </w:rPr>
        <w:t>,</w:t>
      </w:r>
      <w:r w:rsidR="00274A70" w:rsidRPr="00D935B2">
        <w:rPr>
          <w:rFonts w:ascii="Arial" w:hAnsi="Arial" w:cs="Arial"/>
          <w:sz w:val="24"/>
          <w:szCs w:val="24"/>
        </w:rPr>
        <w:t xml:space="preserve"> </w:t>
      </w:r>
      <w:r w:rsidR="00C21892" w:rsidRPr="00D935B2">
        <w:rPr>
          <w:rFonts w:ascii="Arial" w:hAnsi="Arial" w:cs="Arial"/>
          <w:sz w:val="24"/>
          <w:szCs w:val="24"/>
        </w:rPr>
        <w:t xml:space="preserve">the </w:t>
      </w:r>
      <w:r w:rsidR="00AF3D7F" w:rsidRPr="00D935B2">
        <w:rPr>
          <w:rFonts w:ascii="Arial" w:hAnsi="Arial" w:cs="Arial"/>
          <w:sz w:val="24"/>
          <w:szCs w:val="24"/>
        </w:rPr>
        <w:t xml:space="preserve">evidence </w:t>
      </w:r>
      <w:r w:rsidR="00583330">
        <w:rPr>
          <w:rFonts w:ascii="Arial" w:hAnsi="Arial" w:cs="Arial"/>
          <w:sz w:val="24"/>
          <w:szCs w:val="24"/>
        </w:rPr>
        <w:t xml:space="preserve">for </w:t>
      </w:r>
      <w:r w:rsidR="00805335" w:rsidRPr="00D935B2">
        <w:rPr>
          <w:rFonts w:ascii="Arial" w:hAnsi="Arial" w:cs="Arial"/>
          <w:sz w:val="24"/>
          <w:szCs w:val="24"/>
        </w:rPr>
        <w:t xml:space="preserve">mental health outcomes </w:t>
      </w:r>
      <w:r w:rsidR="00583330">
        <w:rPr>
          <w:rFonts w:ascii="Arial" w:hAnsi="Arial" w:cs="Arial"/>
          <w:sz w:val="24"/>
          <w:szCs w:val="24"/>
        </w:rPr>
        <w:t xml:space="preserve">for </w:t>
      </w:r>
      <w:r w:rsidR="00583330" w:rsidRPr="00D935B2">
        <w:rPr>
          <w:rFonts w:ascii="Arial" w:hAnsi="Arial" w:cs="Arial"/>
          <w:sz w:val="24"/>
          <w:szCs w:val="24"/>
        </w:rPr>
        <w:t xml:space="preserve">adults with mental health </w:t>
      </w:r>
      <w:r w:rsidR="00583330">
        <w:rPr>
          <w:rFonts w:ascii="Arial" w:hAnsi="Arial" w:cs="Arial"/>
          <w:sz w:val="24"/>
          <w:szCs w:val="24"/>
        </w:rPr>
        <w:t xml:space="preserve">problems </w:t>
      </w:r>
      <w:r w:rsidR="00805335" w:rsidRPr="00D935B2">
        <w:rPr>
          <w:rFonts w:ascii="Arial" w:hAnsi="Arial" w:cs="Arial"/>
          <w:sz w:val="24"/>
          <w:szCs w:val="24"/>
        </w:rPr>
        <w:t xml:space="preserve">participating in green walking groups </w:t>
      </w:r>
      <w:r w:rsidR="000E56C9">
        <w:rPr>
          <w:rFonts w:ascii="Arial" w:hAnsi="Arial" w:cs="Arial"/>
          <w:sz w:val="24"/>
          <w:szCs w:val="24"/>
        </w:rPr>
        <w:t>has not been reviewed</w:t>
      </w:r>
      <w:r w:rsidR="00805335" w:rsidRPr="00D935B2">
        <w:rPr>
          <w:rFonts w:ascii="Arial" w:hAnsi="Arial" w:cs="Arial"/>
          <w:sz w:val="24"/>
          <w:szCs w:val="24"/>
        </w:rPr>
        <w:t xml:space="preserve">. In light of the need for </w:t>
      </w:r>
      <w:r w:rsidR="00FB3C72" w:rsidRPr="00D935B2">
        <w:rPr>
          <w:rFonts w:ascii="Arial" w:hAnsi="Arial" w:cs="Arial"/>
          <w:sz w:val="24"/>
          <w:szCs w:val="24"/>
        </w:rPr>
        <w:t>evidence on the link</w:t>
      </w:r>
      <w:r w:rsidR="00131847">
        <w:rPr>
          <w:rFonts w:ascii="Arial" w:hAnsi="Arial" w:cs="Arial"/>
          <w:sz w:val="24"/>
          <w:szCs w:val="24"/>
        </w:rPr>
        <w:t>s</w:t>
      </w:r>
      <w:r w:rsidR="00FB3C72" w:rsidRPr="00D935B2">
        <w:rPr>
          <w:rFonts w:ascii="Arial" w:hAnsi="Arial" w:cs="Arial"/>
          <w:sz w:val="24"/>
          <w:szCs w:val="24"/>
        </w:rPr>
        <w:t xml:space="preserve"> between occupation</w:t>
      </w:r>
      <w:r w:rsidR="000D194D">
        <w:rPr>
          <w:rFonts w:ascii="Arial" w:hAnsi="Arial" w:cs="Arial"/>
          <w:sz w:val="24"/>
          <w:szCs w:val="24"/>
        </w:rPr>
        <w:t>,</w:t>
      </w:r>
      <w:r w:rsidR="00FB3C72" w:rsidRPr="00D935B2">
        <w:rPr>
          <w:rFonts w:ascii="Arial" w:hAnsi="Arial" w:cs="Arial"/>
          <w:sz w:val="24"/>
          <w:szCs w:val="24"/>
        </w:rPr>
        <w:t xml:space="preserve"> health and wellbeing (</w:t>
      </w:r>
      <w:r w:rsidR="000800F3" w:rsidRPr="00D935B2">
        <w:rPr>
          <w:rFonts w:ascii="Arial" w:hAnsi="Arial" w:cs="Arial"/>
          <w:sz w:val="24"/>
          <w:szCs w:val="24"/>
        </w:rPr>
        <w:t>COT,</w:t>
      </w:r>
      <w:r w:rsidR="00C81040" w:rsidRPr="00D935B2">
        <w:rPr>
          <w:rFonts w:ascii="Arial" w:hAnsi="Arial" w:cs="Arial"/>
          <w:sz w:val="24"/>
          <w:szCs w:val="24"/>
        </w:rPr>
        <w:t xml:space="preserve"> 2007)</w:t>
      </w:r>
      <w:r w:rsidR="000D194D">
        <w:rPr>
          <w:rFonts w:ascii="Arial" w:hAnsi="Arial" w:cs="Arial"/>
          <w:sz w:val="24"/>
          <w:szCs w:val="24"/>
        </w:rPr>
        <w:t>,</w:t>
      </w:r>
      <w:r w:rsidR="00336CB4" w:rsidRPr="00D935B2">
        <w:rPr>
          <w:rFonts w:ascii="Arial" w:hAnsi="Arial" w:cs="Arial"/>
          <w:sz w:val="24"/>
          <w:szCs w:val="24"/>
        </w:rPr>
        <w:t xml:space="preserve"> </w:t>
      </w:r>
      <w:r w:rsidR="00FB3C72" w:rsidRPr="00D935B2">
        <w:rPr>
          <w:rFonts w:ascii="Arial" w:hAnsi="Arial" w:cs="Arial"/>
          <w:sz w:val="24"/>
          <w:szCs w:val="24"/>
        </w:rPr>
        <w:t xml:space="preserve">and for the delivery of </w:t>
      </w:r>
      <w:r w:rsidR="00805335" w:rsidRPr="00D935B2">
        <w:rPr>
          <w:rFonts w:ascii="Arial" w:hAnsi="Arial" w:cs="Arial"/>
          <w:sz w:val="24"/>
          <w:szCs w:val="24"/>
        </w:rPr>
        <w:t>evidence</w:t>
      </w:r>
      <w:r w:rsidR="00B536C8" w:rsidRPr="00D935B2">
        <w:rPr>
          <w:rFonts w:ascii="Arial" w:hAnsi="Arial" w:cs="Arial"/>
          <w:sz w:val="24"/>
          <w:szCs w:val="24"/>
        </w:rPr>
        <w:t>-based practice (Creek, 2003)</w:t>
      </w:r>
      <w:r w:rsidR="000D194D">
        <w:rPr>
          <w:rFonts w:ascii="Arial" w:hAnsi="Arial" w:cs="Arial"/>
          <w:sz w:val="24"/>
          <w:szCs w:val="24"/>
        </w:rPr>
        <w:t>,</w:t>
      </w:r>
      <w:r w:rsidR="00B536C8" w:rsidRPr="00D935B2">
        <w:rPr>
          <w:rFonts w:ascii="Arial" w:hAnsi="Arial" w:cs="Arial"/>
          <w:sz w:val="24"/>
          <w:szCs w:val="24"/>
        </w:rPr>
        <w:t xml:space="preserve"> </w:t>
      </w:r>
      <w:r w:rsidR="00805335" w:rsidRPr="00D935B2">
        <w:rPr>
          <w:rFonts w:ascii="Arial" w:hAnsi="Arial" w:cs="Arial"/>
          <w:sz w:val="24"/>
          <w:szCs w:val="24"/>
        </w:rPr>
        <w:t>this review sought to</w:t>
      </w:r>
      <w:r w:rsidR="005B6C93" w:rsidRPr="00D935B2">
        <w:rPr>
          <w:rFonts w:ascii="Arial" w:hAnsi="Arial" w:cs="Arial"/>
          <w:sz w:val="24"/>
          <w:szCs w:val="24"/>
        </w:rPr>
        <w:t xml:space="preserve"> </w:t>
      </w:r>
      <w:r w:rsidR="00805335" w:rsidRPr="00D935B2">
        <w:rPr>
          <w:rFonts w:ascii="Arial" w:hAnsi="Arial" w:cs="Arial"/>
          <w:sz w:val="24"/>
          <w:szCs w:val="24"/>
        </w:rPr>
        <w:t>answer the following question:</w:t>
      </w:r>
    </w:p>
    <w:p w14:paraId="32182D1E" w14:textId="77777777" w:rsidR="00A42927" w:rsidRPr="00D935B2" w:rsidRDefault="00001A44" w:rsidP="00D935B2">
      <w:pPr>
        <w:spacing w:line="480" w:lineRule="auto"/>
        <w:rPr>
          <w:rFonts w:ascii="Arial" w:hAnsi="Arial" w:cs="Arial"/>
          <w:sz w:val="24"/>
          <w:szCs w:val="24"/>
        </w:rPr>
      </w:pPr>
      <w:r w:rsidRPr="00D935B2">
        <w:rPr>
          <w:rFonts w:ascii="Arial" w:hAnsi="Arial" w:cs="Arial"/>
          <w:i/>
          <w:sz w:val="24"/>
          <w:szCs w:val="24"/>
        </w:rPr>
        <w:t xml:space="preserve">Participation in green walking groups: What </w:t>
      </w:r>
      <w:r w:rsidR="004E4382" w:rsidRPr="00D935B2">
        <w:rPr>
          <w:rFonts w:ascii="Arial" w:hAnsi="Arial" w:cs="Arial"/>
          <w:i/>
          <w:sz w:val="24"/>
          <w:szCs w:val="24"/>
        </w:rPr>
        <w:t xml:space="preserve">are the mental health outcomes </w:t>
      </w:r>
      <w:r w:rsidRPr="00D935B2">
        <w:rPr>
          <w:rFonts w:ascii="Arial" w:hAnsi="Arial" w:cs="Arial"/>
          <w:i/>
          <w:sz w:val="24"/>
          <w:szCs w:val="24"/>
        </w:rPr>
        <w:t xml:space="preserve">for adults with mental health </w:t>
      </w:r>
      <w:r w:rsidR="00583330">
        <w:rPr>
          <w:rFonts w:ascii="Arial" w:hAnsi="Arial" w:cs="Arial"/>
          <w:i/>
          <w:sz w:val="24"/>
          <w:szCs w:val="24"/>
        </w:rPr>
        <w:t>problems</w:t>
      </w:r>
      <w:r w:rsidRPr="00D935B2">
        <w:rPr>
          <w:rFonts w:ascii="Arial" w:hAnsi="Arial" w:cs="Arial"/>
          <w:i/>
          <w:sz w:val="24"/>
          <w:szCs w:val="24"/>
        </w:rPr>
        <w:t>?</w:t>
      </w:r>
    </w:p>
    <w:p w14:paraId="6487B149" w14:textId="77777777" w:rsidR="00CD627A" w:rsidRDefault="00CD627A" w:rsidP="00D935B2">
      <w:pPr>
        <w:spacing w:line="480" w:lineRule="auto"/>
        <w:rPr>
          <w:rFonts w:ascii="Arial" w:hAnsi="Arial" w:cs="Arial"/>
          <w:b/>
          <w:sz w:val="24"/>
          <w:szCs w:val="24"/>
        </w:rPr>
      </w:pPr>
    </w:p>
    <w:p w14:paraId="0DC02EA5" w14:textId="77777777" w:rsidR="00923A61" w:rsidRDefault="00923A61" w:rsidP="00D935B2">
      <w:pPr>
        <w:spacing w:line="480" w:lineRule="auto"/>
        <w:rPr>
          <w:rFonts w:ascii="Arial" w:hAnsi="Arial" w:cs="Arial"/>
          <w:b/>
          <w:sz w:val="24"/>
          <w:szCs w:val="24"/>
        </w:rPr>
      </w:pPr>
    </w:p>
    <w:p w14:paraId="20CA3195" w14:textId="77777777" w:rsidR="00923A61" w:rsidRDefault="00923A61" w:rsidP="00D935B2">
      <w:pPr>
        <w:spacing w:line="480" w:lineRule="auto"/>
        <w:rPr>
          <w:rFonts w:ascii="Arial" w:hAnsi="Arial" w:cs="Arial"/>
          <w:b/>
          <w:sz w:val="24"/>
          <w:szCs w:val="24"/>
        </w:rPr>
      </w:pPr>
    </w:p>
    <w:p w14:paraId="07DCD91B" w14:textId="77777777" w:rsidR="00923A61" w:rsidRDefault="00923A61" w:rsidP="00D935B2">
      <w:pPr>
        <w:spacing w:line="480" w:lineRule="auto"/>
        <w:rPr>
          <w:rFonts w:ascii="Arial" w:hAnsi="Arial" w:cs="Arial"/>
          <w:b/>
          <w:sz w:val="24"/>
          <w:szCs w:val="24"/>
        </w:rPr>
      </w:pPr>
    </w:p>
    <w:p w14:paraId="29F427ED" w14:textId="77777777" w:rsidR="00D935B2" w:rsidRDefault="00D935B2" w:rsidP="00D935B2">
      <w:pPr>
        <w:spacing w:line="480" w:lineRule="auto"/>
        <w:rPr>
          <w:rFonts w:ascii="Arial" w:hAnsi="Arial" w:cs="Arial"/>
          <w:b/>
          <w:sz w:val="24"/>
          <w:szCs w:val="24"/>
        </w:rPr>
      </w:pPr>
    </w:p>
    <w:p w14:paraId="16AC7B14" w14:textId="77777777" w:rsidR="002F1627" w:rsidRDefault="002F1627" w:rsidP="00D935B2">
      <w:pPr>
        <w:spacing w:line="480" w:lineRule="auto"/>
        <w:rPr>
          <w:rFonts w:ascii="Arial" w:hAnsi="Arial" w:cs="Arial"/>
          <w:b/>
          <w:sz w:val="24"/>
          <w:szCs w:val="24"/>
        </w:rPr>
      </w:pPr>
    </w:p>
    <w:p w14:paraId="4E3172C6" w14:textId="77777777" w:rsidR="00106615" w:rsidRDefault="00106615" w:rsidP="001F7885">
      <w:pPr>
        <w:pStyle w:val="Heading2"/>
        <w:spacing w:line="480" w:lineRule="auto"/>
        <w:rPr>
          <w:rFonts w:ascii="Arial" w:hAnsi="Arial" w:cs="Arial"/>
          <w:color w:val="auto"/>
          <w:sz w:val="28"/>
          <w:szCs w:val="28"/>
        </w:rPr>
      </w:pPr>
    </w:p>
    <w:p w14:paraId="5A0D075F" w14:textId="77777777" w:rsidR="005F406A" w:rsidRPr="005F406A" w:rsidRDefault="005F406A" w:rsidP="005F406A"/>
    <w:p w14:paraId="40E0A180" w14:textId="77777777" w:rsidR="00427766" w:rsidRPr="007161E8" w:rsidRDefault="00427766" w:rsidP="001F7885">
      <w:pPr>
        <w:pStyle w:val="Heading2"/>
        <w:spacing w:line="480" w:lineRule="auto"/>
        <w:rPr>
          <w:rFonts w:ascii="Arial" w:hAnsi="Arial" w:cs="Arial"/>
          <w:color w:val="auto"/>
          <w:sz w:val="28"/>
          <w:szCs w:val="28"/>
        </w:rPr>
      </w:pPr>
      <w:r w:rsidRPr="007161E8">
        <w:rPr>
          <w:rFonts w:ascii="Arial" w:hAnsi="Arial" w:cs="Arial"/>
          <w:color w:val="auto"/>
          <w:sz w:val="28"/>
          <w:szCs w:val="28"/>
        </w:rPr>
        <w:t>Method</w:t>
      </w:r>
    </w:p>
    <w:p w14:paraId="04A08B1D" w14:textId="7E613105" w:rsidR="00406DA3" w:rsidRPr="002F3CDF" w:rsidRDefault="00C0323E" w:rsidP="001F7885">
      <w:pPr>
        <w:spacing w:line="480" w:lineRule="auto"/>
        <w:rPr>
          <w:rFonts w:ascii="Arial" w:hAnsi="Arial" w:cs="Arial"/>
          <w:sz w:val="24"/>
          <w:szCs w:val="24"/>
        </w:rPr>
      </w:pPr>
      <w:r w:rsidRPr="002F3CDF">
        <w:rPr>
          <w:rFonts w:ascii="Arial" w:hAnsi="Arial" w:cs="Arial"/>
          <w:sz w:val="24"/>
          <w:szCs w:val="24"/>
        </w:rPr>
        <w:t>Systematic l</w:t>
      </w:r>
      <w:r w:rsidR="00E91385" w:rsidRPr="002F3CDF">
        <w:rPr>
          <w:rFonts w:ascii="Arial" w:hAnsi="Arial" w:cs="Arial"/>
          <w:sz w:val="24"/>
          <w:szCs w:val="24"/>
        </w:rPr>
        <w:t>iterature searches were conducted</w:t>
      </w:r>
      <w:r w:rsidR="00C124A7" w:rsidRPr="002F3CDF">
        <w:rPr>
          <w:rFonts w:ascii="Arial" w:hAnsi="Arial" w:cs="Arial"/>
          <w:sz w:val="24"/>
          <w:szCs w:val="24"/>
        </w:rPr>
        <w:t xml:space="preserve"> </w:t>
      </w:r>
      <w:r w:rsidR="009E6481" w:rsidRPr="002F3CDF">
        <w:rPr>
          <w:rFonts w:ascii="Arial" w:hAnsi="Arial" w:cs="Arial"/>
          <w:sz w:val="24"/>
          <w:szCs w:val="24"/>
        </w:rPr>
        <w:t xml:space="preserve">in </w:t>
      </w:r>
      <w:r w:rsidR="007324D5" w:rsidRPr="002F3CDF">
        <w:rPr>
          <w:rFonts w:ascii="Arial" w:hAnsi="Arial" w:cs="Arial"/>
          <w:sz w:val="24"/>
          <w:szCs w:val="24"/>
        </w:rPr>
        <w:t>February 2019</w:t>
      </w:r>
      <w:r w:rsidR="009E6481" w:rsidRPr="002F3CDF">
        <w:rPr>
          <w:rFonts w:ascii="Arial" w:hAnsi="Arial" w:cs="Arial"/>
          <w:sz w:val="24"/>
          <w:szCs w:val="24"/>
        </w:rPr>
        <w:t xml:space="preserve"> </w:t>
      </w:r>
      <w:r w:rsidR="00C124A7" w:rsidRPr="002F3CDF">
        <w:rPr>
          <w:rFonts w:ascii="Arial" w:hAnsi="Arial" w:cs="Arial"/>
          <w:sz w:val="24"/>
          <w:szCs w:val="24"/>
        </w:rPr>
        <w:t xml:space="preserve">using the </w:t>
      </w:r>
      <w:r w:rsidR="00B1053B" w:rsidRPr="002F3CDF">
        <w:rPr>
          <w:rFonts w:ascii="Arial" w:hAnsi="Arial" w:cs="Arial"/>
          <w:sz w:val="24"/>
          <w:szCs w:val="24"/>
        </w:rPr>
        <w:t>databases CINAHL</w:t>
      </w:r>
      <w:r w:rsidR="004051D5" w:rsidRPr="002F3CDF">
        <w:rPr>
          <w:rFonts w:ascii="Arial" w:hAnsi="Arial" w:cs="Arial"/>
          <w:sz w:val="24"/>
          <w:szCs w:val="24"/>
        </w:rPr>
        <w:t xml:space="preserve"> Complete</w:t>
      </w:r>
      <w:r w:rsidR="00B1053B" w:rsidRPr="002F3CDF">
        <w:rPr>
          <w:rFonts w:ascii="Arial" w:hAnsi="Arial" w:cs="Arial"/>
          <w:sz w:val="24"/>
          <w:szCs w:val="24"/>
        </w:rPr>
        <w:t xml:space="preserve">, </w:t>
      </w:r>
      <w:r w:rsidR="005A72E8" w:rsidRPr="002F3CDF">
        <w:rPr>
          <w:rFonts w:ascii="Arial" w:hAnsi="Arial" w:cs="Arial"/>
          <w:sz w:val="24"/>
          <w:szCs w:val="24"/>
        </w:rPr>
        <w:t>Academic Search Complete</w:t>
      </w:r>
      <w:r w:rsidR="00B1053B" w:rsidRPr="002F3CDF">
        <w:rPr>
          <w:rFonts w:ascii="Arial" w:hAnsi="Arial" w:cs="Arial"/>
          <w:sz w:val="24"/>
          <w:szCs w:val="24"/>
        </w:rPr>
        <w:t xml:space="preserve">, </w:t>
      </w:r>
      <w:r w:rsidR="005A72E8" w:rsidRPr="002F3CDF">
        <w:rPr>
          <w:rFonts w:ascii="Arial" w:hAnsi="Arial" w:cs="Arial"/>
          <w:sz w:val="24"/>
          <w:szCs w:val="24"/>
        </w:rPr>
        <w:t>GreenFILE, MEDLINE, SocINDEX, PsycARTICLES, and PsycINFO</w:t>
      </w:r>
      <w:r w:rsidR="007F4F8C" w:rsidRPr="002F3CDF">
        <w:rPr>
          <w:rFonts w:ascii="Arial" w:hAnsi="Arial" w:cs="Arial"/>
          <w:sz w:val="24"/>
          <w:szCs w:val="24"/>
        </w:rPr>
        <w:t>.</w:t>
      </w:r>
      <w:r w:rsidR="004051D5" w:rsidRPr="002F3CDF">
        <w:rPr>
          <w:rFonts w:ascii="Arial" w:hAnsi="Arial" w:cs="Arial"/>
          <w:sz w:val="24"/>
          <w:szCs w:val="24"/>
        </w:rPr>
        <w:t xml:space="preserve"> </w:t>
      </w:r>
      <w:r w:rsidR="00B128C7" w:rsidRPr="002F3CDF">
        <w:rPr>
          <w:rFonts w:ascii="Arial" w:hAnsi="Arial" w:cs="Arial"/>
          <w:sz w:val="24"/>
          <w:szCs w:val="24"/>
        </w:rPr>
        <w:t>Further articles were found through examin</w:t>
      </w:r>
      <w:r w:rsidR="000E56C9" w:rsidRPr="002F3CDF">
        <w:rPr>
          <w:rFonts w:ascii="Arial" w:hAnsi="Arial" w:cs="Arial"/>
          <w:sz w:val="24"/>
          <w:szCs w:val="24"/>
        </w:rPr>
        <w:t xml:space="preserve">ing </w:t>
      </w:r>
      <w:r w:rsidR="00B0530E" w:rsidRPr="002F3CDF">
        <w:rPr>
          <w:rFonts w:ascii="Arial" w:hAnsi="Arial" w:cs="Arial"/>
          <w:sz w:val="24"/>
          <w:szCs w:val="24"/>
        </w:rPr>
        <w:t>citations in resulting</w:t>
      </w:r>
      <w:r w:rsidR="00906B06" w:rsidRPr="002F3CDF">
        <w:rPr>
          <w:rFonts w:ascii="Arial" w:hAnsi="Arial" w:cs="Arial"/>
          <w:sz w:val="24"/>
          <w:szCs w:val="24"/>
        </w:rPr>
        <w:t xml:space="preserve"> papers.</w:t>
      </w:r>
    </w:p>
    <w:p w14:paraId="1E058252" w14:textId="6D953992" w:rsidR="003E7519" w:rsidRPr="00D935B2" w:rsidRDefault="008D0B70" w:rsidP="001F7885">
      <w:pPr>
        <w:spacing w:line="480" w:lineRule="auto"/>
        <w:rPr>
          <w:rFonts w:ascii="Arial" w:hAnsi="Arial" w:cs="Arial"/>
          <w:sz w:val="24"/>
          <w:szCs w:val="24"/>
        </w:rPr>
      </w:pPr>
      <w:r w:rsidRPr="002F3CDF">
        <w:rPr>
          <w:rFonts w:ascii="Arial" w:hAnsi="Arial" w:cs="Arial"/>
          <w:sz w:val="24"/>
          <w:szCs w:val="24"/>
        </w:rPr>
        <w:t xml:space="preserve">A </w:t>
      </w:r>
      <w:r w:rsidR="00821159" w:rsidRPr="002F3CDF">
        <w:rPr>
          <w:rFonts w:ascii="Arial" w:hAnsi="Arial" w:cs="Arial"/>
          <w:sz w:val="24"/>
          <w:szCs w:val="24"/>
        </w:rPr>
        <w:t xml:space="preserve">systematic </w:t>
      </w:r>
      <w:r w:rsidRPr="002F3CDF">
        <w:rPr>
          <w:rFonts w:ascii="Arial" w:hAnsi="Arial" w:cs="Arial"/>
          <w:sz w:val="24"/>
          <w:szCs w:val="24"/>
        </w:rPr>
        <w:t>search strategy was devised by Author 1 and Author 3 (see Appendix 1). This included key terms on variants of ‘mental health problems’, ‘physical exercise’ and ‘nature’.</w:t>
      </w:r>
      <w:r>
        <w:rPr>
          <w:rFonts w:ascii="Arial" w:hAnsi="Arial" w:cs="Arial"/>
          <w:sz w:val="24"/>
          <w:szCs w:val="24"/>
        </w:rPr>
        <w:t xml:space="preserve"> </w:t>
      </w:r>
    </w:p>
    <w:p w14:paraId="546552C3" w14:textId="77777777" w:rsidR="00B1053B" w:rsidRPr="00D935B2" w:rsidRDefault="009D63B7" w:rsidP="001F7885">
      <w:pPr>
        <w:spacing w:line="480" w:lineRule="auto"/>
        <w:rPr>
          <w:rFonts w:ascii="Arial" w:hAnsi="Arial" w:cs="Arial"/>
          <w:sz w:val="24"/>
          <w:szCs w:val="24"/>
        </w:rPr>
      </w:pPr>
      <w:r>
        <w:rPr>
          <w:rFonts w:ascii="Arial" w:hAnsi="Arial" w:cs="Arial"/>
          <w:sz w:val="24"/>
          <w:szCs w:val="24"/>
        </w:rPr>
        <w:t>The following i</w:t>
      </w:r>
      <w:r w:rsidR="00B1053B" w:rsidRPr="00D935B2">
        <w:rPr>
          <w:rFonts w:ascii="Arial" w:hAnsi="Arial" w:cs="Arial"/>
          <w:sz w:val="24"/>
          <w:szCs w:val="24"/>
        </w:rPr>
        <w:t>nclusion criteria</w:t>
      </w:r>
      <w:r>
        <w:rPr>
          <w:rFonts w:ascii="Arial" w:hAnsi="Arial" w:cs="Arial"/>
          <w:sz w:val="24"/>
          <w:szCs w:val="24"/>
        </w:rPr>
        <w:t xml:space="preserve"> were applied</w:t>
      </w:r>
      <w:r w:rsidR="00B1053B" w:rsidRPr="00D935B2">
        <w:rPr>
          <w:rFonts w:ascii="Arial" w:hAnsi="Arial" w:cs="Arial"/>
          <w:sz w:val="24"/>
          <w:szCs w:val="24"/>
        </w:rPr>
        <w:t>:</w:t>
      </w:r>
    </w:p>
    <w:p w14:paraId="4E24EDE9" w14:textId="77777777" w:rsidR="008B06F8" w:rsidRPr="00D935B2" w:rsidRDefault="008B06F8"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Adult participants (18+)</w:t>
      </w:r>
    </w:p>
    <w:p w14:paraId="79C7F322" w14:textId="77777777" w:rsidR="00F42780" w:rsidRPr="00D935B2" w:rsidRDefault="00493BC9"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Participants w</w:t>
      </w:r>
      <w:r w:rsidR="00CF2923" w:rsidRPr="00D935B2">
        <w:rPr>
          <w:rFonts w:ascii="Arial" w:hAnsi="Arial" w:cs="Arial"/>
          <w:sz w:val="24"/>
          <w:szCs w:val="24"/>
        </w:rPr>
        <w:t xml:space="preserve">ith mental health </w:t>
      </w:r>
      <w:r w:rsidR="001947BE">
        <w:rPr>
          <w:rFonts w:ascii="Arial" w:hAnsi="Arial" w:cs="Arial"/>
          <w:sz w:val="24"/>
          <w:szCs w:val="24"/>
        </w:rPr>
        <w:t>problems</w:t>
      </w:r>
      <w:r w:rsidR="001947BE" w:rsidRPr="00D935B2">
        <w:rPr>
          <w:rFonts w:ascii="Arial" w:hAnsi="Arial" w:cs="Arial"/>
          <w:sz w:val="24"/>
          <w:szCs w:val="24"/>
        </w:rPr>
        <w:t xml:space="preserve"> </w:t>
      </w:r>
      <w:r w:rsidR="00CF2923" w:rsidRPr="00D935B2">
        <w:rPr>
          <w:rFonts w:ascii="Arial" w:hAnsi="Arial" w:cs="Arial"/>
          <w:sz w:val="24"/>
          <w:szCs w:val="24"/>
        </w:rPr>
        <w:t xml:space="preserve">as identified by the study authors </w:t>
      </w:r>
    </w:p>
    <w:p w14:paraId="06C76A59" w14:textId="77777777" w:rsidR="008B5D21" w:rsidRPr="00D935B2" w:rsidRDefault="00836428"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P</w:t>
      </w:r>
      <w:r w:rsidR="00F42780" w:rsidRPr="00D935B2">
        <w:rPr>
          <w:rFonts w:ascii="Arial" w:hAnsi="Arial" w:cs="Arial"/>
          <w:sz w:val="24"/>
          <w:szCs w:val="24"/>
        </w:rPr>
        <w:t>articipants</w:t>
      </w:r>
      <w:r w:rsidRPr="00D935B2">
        <w:rPr>
          <w:rFonts w:ascii="Arial" w:hAnsi="Arial" w:cs="Arial"/>
          <w:sz w:val="24"/>
          <w:szCs w:val="24"/>
        </w:rPr>
        <w:t xml:space="preserve"> </w:t>
      </w:r>
      <w:r w:rsidR="00F42780" w:rsidRPr="00D935B2">
        <w:rPr>
          <w:rFonts w:ascii="Arial" w:hAnsi="Arial" w:cs="Arial"/>
          <w:sz w:val="24"/>
          <w:szCs w:val="24"/>
        </w:rPr>
        <w:t>invo</w:t>
      </w:r>
      <w:r w:rsidR="00DD3F49" w:rsidRPr="00D935B2">
        <w:rPr>
          <w:rFonts w:ascii="Arial" w:hAnsi="Arial" w:cs="Arial"/>
          <w:sz w:val="24"/>
          <w:szCs w:val="24"/>
        </w:rPr>
        <w:t>lved in a walking group</w:t>
      </w:r>
      <w:r w:rsidR="007343AA" w:rsidRPr="00D935B2">
        <w:rPr>
          <w:rFonts w:ascii="Arial" w:hAnsi="Arial" w:cs="Arial"/>
          <w:sz w:val="24"/>
          <w:szCs w:val="24"/>
        </w:rPr>
        <w:t xml:space="preserve"> taking place in </w:t>
      </w:r>
      <w:r w:rsidR="00657EB3" w:rsidRPr="00D935B2">
        <w:rPr>
          <w:rFonts w:ascii="Arial" w:hAnsi="Arial" w:cs="Arial"/>
          <w:sz w:val="24"/>
          <w:szCs w:val="24"/>
        </w:rPr>
        <w:t xml:space="preserve">outdoor </w:t>
      </w:r>
      <w:r w:rsidR="00721C37" w:rsidRPr="00D935B2">
        <w:rPr>
          <w:rFonts w:ascii="Arial" w:hAnsi="Arial" w:cs="Arial"/>
          <w:sz w:val="24"/>
          <w:szCs w:val="24"/>
        </w:rPr>
        <w:t>natural environments</w:t>
      </w:r>
      <w:r w:rsidR="00663222">
        <w:rPr>
          <w:rFonts w:ascii="Arial" w:hAnsi="Arial" w:cs="Arial"/>
          <w:sz w:val="24"/>
          <w:szCs w:val="24"/>
        </w:rPr>
        <w:t>,</w:t>
      </w:r>
      <w:r w:rsidR="00721C37" w:rsidRPr="00D935B2">
        <w:rPr>
          <w:rFonts w:ascii="Arial" w:hAnsi="Arial" w:cs="Arial"/>
          <w:sz w:val="24"/>
          <w:szCs w:val="24"/>
        </w:rPr>
        <w:t xml:space="preserve"> </w:t>
      </w:r>
      <w:r w:rsidR="002824A8" w:rsidRPr="00D935B2">
        <w:rPr>
          <w:rFonts w:ascii="Arial" w:hAnsi="Arial" w:cs="Arial"/>
          <w:sz w:val="24"/>
          <w:szCs w:val="24"/>
        </w:rPr>
        <w:t>ranging</w:t>
      </w:r>
      <w:r w:rsidR="00721C37" w:rsidRPr="00D935B2">
        <w:rPr>
          <w:rFonts w:ascii="Arial" w:hAnsi="Arial" w:cs="Arial"/>
          <w:sz w:val="24"/>
          <w:szCs w:val="24"/>
        </w:rPr>
        <w:t xml:space="preserve"> from urban parks to open countryside</w:t>
      </w:r>
      <w:r w:rsidR="008B612B" w:rsidRPr="00D935B2">
        <w:rPr>
          <w:rFonts w:ascii="Arial" w:hAnsi="Arial" w:cs="Arial"/>
          <w:sz w:val="24"/>
          <w:szCs w:val="24"/>
        </w:rPr>
        <w:t xml:space="preserve"> (Barton and Pretty, 2010)</w:t>
      </w:r>
    </w:p>
    <w:p w14:paraId="2B4789B6" w14:textId="77777777" w:rsidR="007D7BF9" w:rsidRPr="00D935B2" w:rsidRDefault="000E56C9" w:rsidP="001F7885">
      <w:pPr>
        <w:pStyle w:val="ListParagraph"/>
        <w:numPr>
          <w:ilvl w:val="0"/>
          <w:numId w:val="3"/>
        </w:numPr>
        <w:spacing w:line="480" w:lineRule="auto"/>
        <w:rPr>
          <w:rFonts w:ascii="Arial" w:hAnsi="Arial" w:cs="Arial"/>
          <w:sz w:val="24"/>
          <w:szCs w:val="24"/>
        </w:rPr>
      </w:pPr>
      <w:r>
        <w:rPr>
          <w:rFonts w:ascii="Arial" w:hAnsi="Arial" w:cs="Arial"/>
          <w:sz w:val="24"/>
          <w:szCs w:val="24"/>
        </w:rPr>
        <w:t>D</w:t>
      </w:r>
      <w:r w:rsidR="007D7BF9" w:rsidRPr="00D935B2">
        <w:rPr>
          <w:rFonts w:ascii="Arial" w:hAnsi="Arial" w:cs="Arial"/>
          <w:sz w:val="24"/>
          <w:szCs w:val="24"/>
        </w:rPr>
        <w:t xml:space="preserve">ata on the mental health </w:t>
      </w:r>
      <w:r w:rsidR="00516CD8" w:rsidRPr="00D935B2">
        <w:rPr>
          <w:rFonts w:ascii="Arial" w:hAnsi="Arial" w:cs="Arial"/>
          <w:sz w:val="24"/>
          <w:szCs w:val="24"/>
        </w:rPr>
        <w:t xml:space="preserve">outcomes </w:t>
      </w:r>
      <w:r w:rsidR="007D7BF9" w:rsidRPr="00D935B2">
        <w:rPr>
          <w:rFonts w:ascii="Arial" w:hAnsi="Arial" w:cs="Arial"/>
          <w:sz w:val="24"/>
          <w:szCs w:val="24"/>
        </w:rPr>
        <w:t xml:space="preserve">of participating in </w:t>
      </w:r>
      <w:r w:rsidR="009E0243" w:rsidRPr="00D935B2">
        <w:rPr>
          <w:rFonts w:ascii="Arial" w:hAnsi="Arial" w:cs="Arial"/>
          <w:sz w:val="24"/>
          <w:szCs w:val="24"/>
        </w:rPr>
        <w:t>green walking groups</w:t>
      </w:r>
      <w:r>
        <w:rPr>
          <w:rFonts w:ascii="Arial" w:hAnsi="Arial" w:cs="Arial"/>
          <w:sz w:val="24"/>
          <w:szCs w:val="24"/>
        </w:rPr>
        <w:t xml:space="preserve"> available for extraction</w:t>
      </w:r>
      <w:r w:rsidR="009E0243" w:rsidRPr="00D935B2">
        <w:rPr>
          <w:rFonts w:ascii="Arial" w:hAnsi="Arial" w:cs="Arial"/>
          <w:sz w:val="24"/>
          <w:szCs w:val="24"/>
        </w:rPr>
        <w:t xml:space="preserve">. </w:t>
      </w:r>
      <w:r w:rsidR="00ED0687" w:rsidRPr="00D935B2">
        <w:rPr>
          <w:rFonts w:ascii="Arial" w:hAnsi="Arial" w:cs="Arial"/>
          <w:sz w:val="24"/>
          <w:szCs w:val="24"/>
        </w:rPr>
        <w:t>Outcomes could range from</w:t>
      </w:r>
      <w:r w:rsidR="009E0243" w:rsidRPr="00D935B2">
        <w:rPr>
          <w:rFonts w:ascii="Arial" w:hAnsi="Arial" w:cs="Arial"/>
          <w:sz w:val="24"/>
          <w:szCs w:val="24"/>
        </w:rPr>
        <w:t xml:space="preserve"> </w:t>
      </w:r>
      <w:r w:rsidR="00DE14A1" w:rsidRPr="00D935B2">
        <w:rPr>
          <w:rFonts w:ascii="Arial" w:hAnsi="Arial" w:cs="Arial"/>
          <w:sz w:val="24"/>
          <w:szCs w:val="24"/>
        </w:rPr>
        <w:t xml:space="preserve">psychiatric </w:t>
      </w:r>
      <w:r w:rsidR="009E0243" w:rsidRPr="00D935B2">
        <w:rPr>
          <w:rFonts w:ascii="Arial" w:hAnsi="Arial" w:cs="Arial"/>
          <w:sz w:val="24"/>
          <w:szCs w:val="24"/>
        </w:rPr>
        <w:t>diagnos</w:t>
      </w:r>
      <w:r>
        <w:rPr>
          <w:rFonts w:ascii="Arial" w:hAnsi="Arial" w:cs="Arial"/>
          <w:sz w:val="24"/>
          <w:szCs w:val="24"/>
        </w:rPr>
        <w:t xml:space="preserve">tic symptoms </w:t>
      </w:r>
      <w:r w:rsidR="003904E9" w:rsidRPr="00D935B2">
        <w:rPr>
          <w:rFonts w:ascii="Arial" w:hAnsi="Arial" w:cs="Arial"/>
          <w:sz w:val="24"/>
          <w:szCs w:val="24"/>
        </w:rPr>
        <w:t>to</w:t>
      </w:r>
      <w:r w:rsidR="00921C52" w:rsidRPr="00D935B2">
        <w:rPr>
          <w:rFonts w:ascii="Arial" w:hAnsi="Arial" w:cs="Arial"/>
          <w:sz w:val="24"/>
          <w:szCs w:val="24"/>
        </w:rPr>
        <w:t xml:space="preserve"> </w:t>
      </w:r>
      <w:r w:rsidR="009E0243" w:rsidRPr="00D935B2">
        <w:rPr>
          <w:rFonts w:ascii="Arial" w:hAnsi="Arial" w:cs="Arial"/>
          <w:sz w:val="24"/>
          <w:szCs w:val="24"/>
        </w:rPr>
        <w:t xml:space="preserve">aspects of mental well-being </w:t>
      </w:r>
    </w:p>
    <w:p w14:paraId="727AD97D" w14:textId="77777777" w:rsidR="0028548C" w:rsidRPr="00D935B2" w:rsidRDefault="00290B87"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Articles published in peer-reviewed journals</w:t>
      </w:r>
      <w:r w:rsidR="005756CB" w:rsidRPr="00D935B2">
        <w:rPr>
          <w:rFonts w:ascii="Arial" w:hAnsi="Arial" w:cs="Arial"/>
          <w:sz w:val="24"/>
          <w:szCs w:val="24"/>
        </w:rPr>
        <w:t xml:space="preserve"> </w:t>
      </w:r>
      <w:r w:rsidR="00623A3A" w:rsidRPr="00D935B2">
        <w:rPr>
          <w:rFonts w:ascii="Arial" w:hAnsi="Arial" w:cs="Arial"/>
          <w:sz w:val="24"/>
          <w:szCs w:val="24"/>
        </w:rPr>
        <w:t xml:space="preserve">to </w:t>
      </w:r>
      <w:r w:rsidR="009C1D3A" w:rsidRPr="00D935B2">
        <w:rPr>
          <w:rFonts w:ascii="Arial" w:hAnsi="Arial" w:cs="Arial"/>
          <w:sz w:val="24"/>
          <w:szCs w:val="24"/>
        </w:rPr>
        <w:t>increase</w:t>
      </w:r>
      <w:r w:rsidR="00623A3A" w:rsidRPr="00D935B2">
        <w:rPr>
          <w:rFonts w:ascii="Arial" w:hAnsi="Arial" w:cs="Arial"/>
          <w:sz w:val="24"/>
          <w:szCs w:val="24"/>
        </w:rPr>
        <w:t xml:space="preserve"> scientific rigour</w:t>
      </w:r>
      <w:r w:rsidR="003B7830" w:rsidRPr="00D935B2">
        <w:rPr>
          <w:rFonts w:ascii="Arial" w:hAnsi="Arial" w:cs="Arial"/>
          <w:sz w:val="24"/>
          <w:szCs w:val="24"/>
        </w:rPr>
        <w:t xml:space="preserve"> </w:t>
      </w:r>
      <w:r w:rsidR="003F1708" w:rsidRPr="00D935B2">
        <w:rPr>
          <w:rFonts w:ascii="Arial" w:hAnsi="Arial" w:cs="Arial"/>
          <w:sz w:val="24"/>
          <w:szCs w:val="24"/>
        </w:rPr>
        <w:t>(</w:t>
      </w:r>
      <w:r w:rsidR="000C259E" w:rsidRPr="00D935B2">
        <w:rPr>
          <w:rFonts w:ascii="Arial" w:hAnsi="Arial" w:cs="Arial"/>
          <w:sz w:val="24"/>
          <w:szCs w:val="24"/>
        </w:rPr>
        <w:t>Bowling</w:t>
      </w:r>
      <w:r w:rsidR="00157CCF" w:rsidRPr="00D935B2">
        <w:rPr>
          <w:rFonts w:ascii="Arial" w:hAnsi="Arial" w:cs="Arial"/>
          <w:sz w:val="24"/>
          <w:szCs w:val="24"/>
        </w:rPr>
        <w:t>,</w:t>
      </w:r>
      <w:r w:rsidR="00921C52" w:rsidRPr="00D935B2">
        <w:rPr>
          <w:rFonts w:ascii="Arial" w:hAnsi="Arial" w:cs="Arial"/>
          <w:sz w:val="24"/>
          <w:szCs w:val="24"/>
        </w:rPr>
        <w:t xml:space="preserve"> 2014</w:t>
      </w:r>
      <w:r w:rsidR="000C259E" w:rsidRPr="00D935B2">
        <w:rPr>
          <w:rFonts w:ascii="Arial" w:hAnsi="Arial" w:cs="Arial"/>
          <w:sz w:val="24"/>
          <w:szCs w:val="24"/>
        </w:rPr>
        <w:t>)</w:t>
      </w:r>
    </w:p>
    <w:p w14:paraId="6DF69076" w14:textId="77777777" w:rsidR="00290B87" w:rsidRPr="00D935B2" w:rsidRDefault="00290B87"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Articles published in the English language</w:t>
      </w:r>
      <w:r w:rsidR="00935A93" w:rsidRPr="00D935B2">
        <w:rPr>
          <w:rFonts w:ascii="Arial" w:hAnsi="Arial" w:cs="Arial"/>
          <w:sz w:val="24"/>
          <w:szCs w:val="24"/>
        </w:rPr>
        <w:t xml:space="preserve"> to ensure comp</w:t>
      </w:r>
      <w:r w:rsidR="00623A3A" w:rsidRPr="00D935B2">
        <w:rPr>
          <w:rFonts w:ascii="Arial" w:hAnsi="Arial" w:cs="Arial"/>
          <w:sz w:val="24"/>
          <w:szCs w:val="24"/>
        </w:rPr>
        <w:t>rehension for the reviewer</w:t>
      </w:r>
    </w:p>
    <w:p w14:paraId="2710E90B" w14:textId="77777777" w:rsidR="00A72FAF" w:rsidRPr="00D935B2" w:rsidRDefault="00A72FAF" w:rsidP="001F7885">
      <w:pPr>
        <w:pStyle w:val="ListParagraph"/>
        <w:numPr>
          <w:ilvl w:val="0"/>
          <w:numId w:val="3"/>
        </w:numPr>
        <w:spacing w:line="480" w:lineRule="auto"/>
        <w:rPr>
          <w:rFonts w:ascii="Arial" w:hAnsi="Arial" w:cs="Arial"/>
          <w:sz w:val="24"/>
          <w:szCs w:val="24"/>
        </w:rPr>
      </w:pPr>
      <w:r w:rsidRPr="00D935B2">
        <w:rPr>
          <w:rFonts w:ascii="Arial" w:hAnsi="Arial" w:cs="Arial"/>
          <w:sz w:val="24"/>
          <w:szCs w:val="24"/>
        </w:rPr>
        <w:t>Any time period</w:t>
      </w:r>
    </w:p>
    <w:p w14:paraId="0A53BB04" w14:textId="77777777" w:rsidR="00923A61" w:rsidRDefault="00923A61" w:rsidP="001F7885">
      <w:pPr>
        <w:spacing w:line="480" w:lineRule="auto"/>
        <w:rPr>
          <w:rFonts w:ascii="Arial" w:hAnsi="Arial" w:cs="Arial"/>
          <w:sz w:val="24"/>
          <w:szCs w:val="24"/>
        </w:rPr>
      </w:pPr>
    </w:p>
    <w:p w14:paraId="12106007" w14:textId="77777777" w:rsidR="008B5D21" w:rsidRPr="00D935B2" w:rsidRDefault="009D63B7" w:rsidP="001F7885">
      <w:pPr>
        <w:spacing w:line="480" w:lineRule="auto"/>
        <w:rPr>
          <w:rFonts w:ascii="Arial" w:hAnsi="Arial" w:cs="Arial"/>
          <w:sz w:val="24"/>
          <w:szCs w:val="24"/>
        </w:rPr>
      </w:pPr>
      <w:r>
        <w:rPr>
          <w:rFonts w:ascii="Arial" w:hAnsi="Arial" w:cs="Arial"/>
          <w:sz w:val="24"/>
          <w:szCs w:val="24"/>
        </w:rPr>
        <w:t>E</w:t>
      </w:r>
      <w:r w:rsidR="00290B87" w:rsidRPr="00D935B2">
        <w:rPr>
          <w:rFonts w:ascii="Arial" w:hAnsi="Arial" w:cs="Arial"/>
          <w:sz w:val="24"/>
          <w:szCs w:val="24"/>
        </w:rPr>
        <w:t>xclusion criteria</w:t>
      </w:r>
      <w:r w:rsidR="000E56C9">
        <w:rPr>
          <w:rFonts w:ascii="Arial" w:hAnsi="Arial" w:cs="Arial"/>
          <w:sz w:val="24"/>
          <w:szCs w:val="24"/>
        </w:rPr>
        <w:t xml:space="preserve"> were</w:t>
      </w:r>
      <w:r w:rsidR="00290B87" w:rsidRPr="00D935B2">
        <w:rPr>
          <w:rFonts w:ascii="Arial" w:hAnsi="Arial" w:cs="Arial"/>
          <w:sz w:val="24"/>
          <w:szCs w:val="24"/>
        </w:rPr>
        <w:t>:</w:t>
      </w:r>
    </w:p>
    <w:p w14:paraId="1940953B" w14:textId="77777777" w:rsidR="00700F2B" w:rsidRDefault="000E56C9" w:rsidP="001F7885">
      <w:pPr>
        <w:pStyle w:val="ListParagraph"/>
        <w:numPr>
          <w:ilvl w:val="0"/>
          <w:numId w:val="5"/>
        </w:numPr>
        <w:spacing w:line="480" w:lineRule="auto"/>
        <w:rPr>
          <w:rFonts w:ascii="Arial" w:hAnsi="Arial" w:cs="Arial"/>
          <w:sz w:val="24"/>
          <w:szCs w:val="24"/>
        </w:rPr>
      </w:pPr>
      <w:r>
        <w:rPr>
          <w:rFonts w:ascii="Arial" w:hAnsi="Arial" w:cs="Arial"/>
          <w:sz w:val="24"/>
          <w:szCs w:val="24"/>
        </w:rPr>
        <w:t>D</w:t>
      </w:r>
      <w:r w:rsidR="00290B87" w:rsidRPr="00D935B2">
        <w:rPr>
          <w:rFonts w:ascii="Arial" w:hAnsi="Arial" w:cs="Arial"/>
          <w:sz w:val="24"/>
          <w:szCs w:val="24"/>
        </w:rPr>
        <w:t xml:space="preserve">ata </w:t>
      </w:r>
      <w:r w:rsidR="003E663C" w:rsidRPr="00D935B2">
        <w:rPr>
          <w:rFonts w:ascii="Arial" w:hAnsi="Arial" w:cs="Arial"/>
          <w:sz w:val="24"/>
          <w:szCs w:val="24"/>
        </w:rPr>
        <w:t>attributable</w:t>
      </w:r>
      <w:r w:rsidR="00290B87" w:rsidRPr="00D935B2">
        <w:rPr>
          <w:rFonts w:ascii="Arial" w:hAnsi="Arial" w:cs="Arial"/>
          <w:sz w:val="24"/>
          <w:szCs w:val="24"/>
        </w:rPr>
        <w:t xml:space="preserve"> to</w:t>
      </w:r>
      <w:r w:rsidR="00813257" w:rsidRPr="00D935B2">
        <w:rPr>
          <w:rFonts w:ascii="Arial" w:hAnsi="Arial" w:cs="Arial"/>
          <w:sz w:val="24"/>
          <w:szCs w:val="24"/>
        </w:rPr>
        <w:t xml:space="preserve"> combined</w:t>
      </w:r>
      <w:r w:rsidR="00290B87" w:rsidRPr="00D935B2">
        <w:rPr>
          <w:rFonts w:ascii="Arial" w:hAnsi="Arial" w:cs="Arial"/>
          <w:sz w:val="24"/>
          <w:szCs w:val="24"/>
        </w:rPr>
        <w:t xml:space="preserve"> interventions</w:t>
      </w:r>
      <w:r w:rsidR="007D7BF9" w:rsidRPr="00D935B2">
        <w:rPr>
          <w:rFonts w:ascii="Arial" w:hAnsi="Arial" w:cs="Arial"/>
          <w:sz w:val="24"/>
          <w:szCs w:val="24"/>
        </w:rPr>
        <w:t xml:space="preserve"> </w:t>
      </w:r>
      <w:r w:rsidR="00813257" w:rsidRPr="00D935B2">
        <w:rPr>
          <w:rFonts w:ascii="Arial" w:hAnsi="Arial" w:cs="Arial"/>
          <w:sz w:val="24"/>
          <w:szCs w:val="24"/>
        </w:rPr>
        <w:t>(e.g. green walking in groups in combination with counselling)</w:t>
      </w:r>
      <w:r w:rsidR="00290B87" w:rsidRPr="00D935B2">
        <w:rPr>
          <w:rFonts w:ascii="Arial" w:hAnsi="Arial" w:cs="Arial"/>
          <w:sz w:val="24"/>
          <w:szCs w:val="24"/>
        </w:rPr>
        <w:t xml:space="preserve"> </w:t>
      </w:r>
      <w:r w:rsidR="009E6481">
        <w:rPr>
          <w:rFonts w:ascii="Arial" w:hAnsi="Arial" w:cs="Arial"/>
          <w:sz w:val="24"/>
          <w:szCs w:val="24"/>
        </w:rPr>
        <w:t xml:space="preserve">which </w:t>
      </w:r>
      <w:r w:rsidR="00813257" w:rsidRPr="00D935B2">
        <w:rPr>
          <w:rFonts w:ascii="Arial" w:hAnsi="Arial" w:cs="Arial"/>
          <w:sz w:val="24"/>
          <w:szCs w:val="24"/>
        </w:rPr>
        <w:t>could not be subdivided</w:t>
      </w:r>
      <w:r w:rsidR="00FC5286" w:rsidRPr="00D935B2">
        <w:rPr>
          <w:rFonts w:ascii="Arial" w:hAnsi="Arial" w:cs="Arial"/>
          <w:sz w:val="24"/>
          <w:szCs w:val="24"/>
        </w:rPr>
        <w:t xml:space="preserve"> into the effects of the interventions separately</w:t>
      </w:r>
    </w:p>
    <w:p w14:paraId="5DA9C41C" w14:textId="77777777" w:rsidR="00AF4D27" w:rsidRPr="00D935B2" w:rsidRDefault="00AF4D27" w:rsidP="001F7885">
      <w:pPr>
        <w:pStyle w:val="ListParagraph"/>
        <w:numPr>
          <w:ilvl w:val="0"/>
          <w:numId w:val="5"/>
        </w:numPr>
        <w:spacing w:line="480" w:lineRule="auto"/>
        <w:rPr>
          <w:rFonts w:ascii="Arial" w:hAnsi="Arial" w:cs="Arial"/>
          <w:sz w:val="24"/>
          <w:szCs w:val="24"/>
        </w:rPr>
      </w:pPr>
      <w:r>
        <w:rPr>
          <w:rFonts w:ascii="Arial" w:hAnsi="Arial" w:cs="Arial"/>
          <w:sz w:val="24"/>
          <w:szCs w:val="24"/>
        </w:rPr>
        <w:t>Walking required specialist equipment (e.g. Nordic walking)</w:t>
      </w:r>
    </w:p>
    <w:p w14:paraId="54D5518B" w14:textId="77777777" w:rsidR="00E23FF9" w:rsidRPr="00D935B2" w:rsidRDefault="009E6481" w:rsidP="001F7885">
      <w:pPr>
        <w:pStyle w:val="ListParagraph"/>
        <w:numPr>
          <w:ilvl w:val="0"/>
          <w:numId w:val="5"/>
        </w:numPr>
        <w:spacing w:line="480" w:lineRule="auto"/>
        <w:rPr>
          <w:rFonts w:ascii="Arial" w:hAnsi="Arial" w:cs="Arial"/>
          <w:sz w:val="24"/>
          <w:szCs w:val="24"/>
        </w:rPr>
      </w:pPr>
      <w:r>
        <w:rPr>
          <w:rFonts w:ascii="Arial" w:hAnsi="Arial" w:cs="Arial"/>
          <w:sz w:val="24"/>
          <w:szCs w:val="24"/>
        </w:rPr>
        <w:t>It was u</w:t>
      </w:r>
      <w:r w:rsidR="00700F2B" w:rsidRPr="00D935B2">
        <w:rPr>
          <w:rFonts w:ascii="Arial" w:hAnsi="Arial" w:cs="Arial"/>
          <w:sz w:val="24"/>
          <w:szCs w:val="24"/>
        </w:rPr>
        <w:t>nclear whether the walk</w:t>
      </w:r>
      <w:r>
        <w:rPr>
          <w:rFonts w:ascii="Arial" w:hAnsi="Arial" w:cs="Arial"/>
          <w:sz w:val="24"/>
          <w:szCs w:val="24"/>
        </w:rPr>
        <w:t>ing</w:t>
      </w:r>
      <w:r w:rsidR="00700F2B" w:rsidRPr="00D935B2">
        <w:rPr>
          <w:rFonts w:ascii="Arial" w:hAnsi="Arial" w:cs="Arial"/>
          <w:sz w:val="24"/>
          <w:szCs w:val="24"/>
        </w:rPr>
        <w:t xml:space="preserve"> took place in natural environments</w:t>
      </w:r>
    </w:p>
    <w:p w14:paraId="16A62681" w14:textId="5281742F" w:rsidR="003B7830" w:rsidRPr="00D935B2" w:rsidRDefault="000E56C9" w:rsidP="001F7885">
      <w:pPr>
        <w:pStyle w:val="ListParagraph"/>
        <w:numPr>
          <w:ilvl w:val="0"/>
          <w:numId w:val="5"/>
        </w:numPr>
        <w:spacing w:line="480" w:lineRule="auto"/>
        <w:rPr>
          <w:rFonts w:ascii="Arial" w:hAnsi="Arial" w:cs="Arial"/>
          <w:sz w:val="24"/>
          <w:szCs w:val="24"/>
        </w:rPr>
      </w:pPr>
      <w:r>
        <w:rPr>
          <w:rFonts w:ascii="Arial" w:hAnsi="Arial" w:cs="Arial"/>
          <w:sz w:val="24"/>
          <w:szCs w:val="24"/>
        </w:rPr>
        <w:t>P</w:t>
      </w:r>
      <w:r w:rsidR="00A07F6C" w:rsidRPr="00D935B2">
        <w:rPr>
          <w:rFonts w:ascii="Arial" w:hAnsi="Arial" w:cs="Arial"/>
          <w:sz w:val="24"/>
          <w:szCs w:val="24"/>
        </w:rPr>
        <w:t>articipants also took part in other types of walking</w:t>
      </w:r>
      <w:r w:rsidR="00EE1007" w:rsidRPr="00D935B2">
        <w:rPr>
          <w:rFonts w:ascii="Arial" w:hAnsi="Arial" w:cs="Arial"/>
          <w:sz w:val="24"/>
          <w:szCs w:val="24"/>
        </w:rPr>
        <w:t xml:space="preserve"> as part of the </w:t>
      </w:r>
      <w:r>
        <w:rPr>
          <w:rFonts w:ascii="Arial" w:hAnsi="Arial" w:cs="Arial"/>
          <w:sz w:val="24"/>
          <w:szCs w:val="24"/>
        </w:rPr>
        <w:t>study</w:t>
      </w:r>
      <w:r w:rsidRPr="00D935B2">
        <w:rPr>
          <w:rFonts w:ascii="Arial" w:hAnsi="Arial" w:cs="Arial"/>
          <w:sz w:val="24"/>
          <w:szCs w:val="24"/>
        </w:rPr>
        <w:t xml:space="preserve"> </w:t>
      </w:r>
      <w:r w:rsidR="00EE1007" w:rsidRPr="00D935B2">
        <w:rPr>
          <w:rFonts w:ascii="Arial" w:hAnsi="Arial" w:cs="Arial"/>
          <w:sz w:val="24"/>
          <w:szCs w:val="24"/>
        </w:rPr>
        <w:t>(e.g</w:t>
      </w:r>
      <w:r w:rsidR="00F37B8C" w:rsidRPr="00D935B2">
        <w:rPr>
          <w:rFonts w:ascii="Arial" w:hAnsi="Arial" w:cs="Arial"/>
          <w:sz w:val="24"/>
          <w:szCs w:val="24"/>
        </w:rPr>
        <w:t>. lone, indoor, urban)</w:t>
      </w:r>
      <w:r w:rsidR="009E6481">
        <w:rPr>
          <w:rFonts w:ascii="Arial" w:hAnsi="Arial" w:cs="Arial"/>
          <w:sz w:val="24"/>
          <w:szCs w:val="24"/>
        </w:rPr>
        <w:t>,</w:t>
      </w:r>
      <w:r w:rsidR="00F37B8C" w:rsidRPr="00D935B2">
        <w:rPr>
          <w:rFonts w:ascii="Arial" w:hAnsi="Arial" w:cs="Arial"/>
          <w:sz w:val="24"/>
          <w:szCs w:val="24"/>
        </w:rPr>
        <w:t xml:space="preserve"> and </w:t>
      </w:r>
      <w:r w:rsidR="009E6481">
        <w:rPr>
          <w:rFonts w:ascii="Arial" w:hAnsi="Arial" w:cs="Arial"/>
          <w:sz w:val="24"/>
          <w:szCs w:val="24"/>
        </w:rPr>
        <w:t xml:space="preserve">green </w:t>
      </w:r>
      <w:r w:rsidR="00131847">
        <w:rPr>
          <w:rFonts w:ascii="Arial" w:hAnsi="Arial" w:cs="Arial"/>
          <w:sz w:val="24"/>
          <w:szCs w:val="24"/>
        </w:rPr>
        <w:t xml:space="preserve">group </w:t>
      </w:r>
      <w:r w:rsidR="009E6481">
        <w:rPr>
          <w:rFonts w:ascii="Arial" w:hAnsi="Arial" w:cs="Arial"/>
          <w:sz w:val="24"/>
          <w:szCs w:val="24"/>
        </w:rPr>
        <w:t xml:space="preserve">walking was </w:t>
      </w:r>
      <w:r w:rsidR="00F37B8C" w:rsidRPr="00D935B2">
        <w:rPr>
          <w:rFonts w:ascii="Arial" w:hAnsi="Arial" w:cs="Arial"/>
          <w:sz w:val="24"/>
          <w:szCs w:val="24"/>
        </w:rPr>
        <w:t xml:space="preserve">not analysed as </w:t>
      </w:r>
      <w:r w:rsidR="009E6481">
        <w:rPr>
          <w:rFonts w:ascii="Arial" w:hAnsi="Arial" w:cs="Arial"/>
          <w:sz w:val="24"/>
          <w:szCs w:val="24"/>
        </w:rPr>
        <w:t xml:space="preserve">a </w:t>
      </w:r>
      <w:r w:rsidR="00F37B8C" w:rsidRPr="00D935B2">
        <w:rPr>
          <w:rFonts w:ascii="Arial" w:hAnsi="Arial" w:cs="Arial"/>
          <w:sz w:val="24"/>
          <w:szCs w:val="24"/>
        </w:rPr>
        <w:t>separate condition</w:t>
      </w:r>
    </w:p>
    <w:p w14:paraId="0E361B00" w14:textId="3322F987" w:rsidR="00903FD0" w:rsidRDefault="00F30ABA" w:rsidP="00527B22">
      <w:pPr>
        <w:spacing w:line="480" w:lineRule="auto"/>
        <w:rPr>
          <w:rFonts w:ascii="Arial" w:hAnsi="Arial" w:cs="Arial"/>
          <w:sz w:val="24"/>
          <w:szCs w:val="24"/>
          <w:shd w:val="clear" w:color="auto" w:fill="FFFFFF" w:themeFill="background1"/>
        </w:rPr>
      </w:pPr>
      <w:r w:rsidRPr="009E14B5">
        <w:rPr>
          <w:rFonts w:ascii="Arial" w:hAnsi="Arial" w:cs="Arial"/>
          <w:sz w:val="24"/>
          <w:szCs w:val="24"/>
        </w:rPr>
        <w:t xml:space="preserve">See Figure 1 for </w:t>
      </w:r>
      <w:r w:rsidR="007E0F74" w:rsidRPr="009E14B5">
        <w:rPr>
          <w:rFonts w:ascii="Arial" w:hAnsi="Arial" w:cs="Arial"/>
          <w:sz w:val="24"/>
          <w:szCs w:val="24"/>
        </w:rPr>
        <w:t>the full search process</w:t>
      </w:r>
      <w:r w:rsidRPr="009E14B5">
        <w:rPr>
          <w:rFonts w:ascii="Arial" w:hAnsi="Arial" w:cs="Arial"/>
          <w:sz w:val="24"/>
          <w:szCs w:val="24"/>
        </w:rPr>
        <w:t xml:space="preserve">. </w:t>
      </w:r>
      <w:r w:rsidR="00632A92" w:rsidRPr="009E14B5">
        <w:rPr>
          <w:rFonts w:ascii="Arial" w:hAnsi="Arial" w:cs="Arial"/>
          <w:sz w:val="24"/>
          <w:szCs w:val="24"/>
        </w:rPr>
        <w:t xml:space="preserve">Titles and abstracts from the search results were examined by </w:t>
      </w:r>
      <w:r w:rsidR="00131847" w:rsidRPr="009E14B5">
        <w:rPr>
          <w:rFonts w:ascii="Arial" w:hAnsi="Arial" w:cs="Arial"/>
          <w:sz w:val="24"/>
          <w:szCs w:val="24"/>
        </w:rPr>
        <w:t>Author 1</w:t>
      </w:r>
      <w:r w:rsidR="00632A92" w:rsidRPr="009E14B5">
        <w:rPr>
          <w:rFonts w:ascii="Arial" w:hAnsi="Arial" w:cs="Arial"/>
          <w:sz w:val="24"/>
          <w:szCs w:val="24"/>
        </w:rPr>
        <w:t xml:space="preserve"> and irrelevant articles excluded. In circumstances where title and abstract did not provide sufficient information to include or exclude an article, the full-text was examined by </w:t>
      </w:r>
      <w:r w:rsidR="00131847" w:rsidRPr="009E14B5">
        <w:rPr>
          <w:rFonts w:ascii="Arial" w:hAnsi="Arial" w:cs="Arial"/>
          <w:sz w:val="24"/>
          <w:szCs w:val="24"/>
        </w:rPr>
        <w:t>Author 1</w:t>
      </w:r>
      <w:r w:rsidR="00632A92" w:rsidRPr="009E14B5">
        <w:rPr>
          <w:rFonts w:ascii="Arial" w:hAnsi="Arial" w:cs="Arial"/>
          <w:sz w:val="24"/>
          <w:szCs w:val="24"/>
        </w:rPr>
        <w:t xml:space="preserve">. For included articles, full text screening was conducted by </w:t>
      </w:r>
      <w:r w:rsidR="00131847" w:rsidRPr="009E14B5">
        <w:rPr>
          <w:rFonts w:ascii="Arial" w:hAnsi="Arial" w:cs="Arial"/>
          <w:sz w:val="24"/>
          <w:szCs w:val="24"/>
        </w:rPr>
        <w:t>Author 1</w:t>
      </w:r>
      <w:r w:rsidR="00632A92" w:rsidRPr="009E14B5">
        <w:rPr>
          <w:rFonts w:ascii="Arial" w:hAnsi="Arial" w:cs="Arial"/>
          <w:sz w:val="24"/>
          <w:szCs w:val="24"/>
        </w:rPr>
        <w:t>. For articles still inc</w:t>
      </w:r>
      <w:r w:rsidR="00F147FA" w:rsidRPr="009E14B5">
        <w:rPr>
          <w:rFonts w:ascii="Arial" w:hAnsi="Arial" w:cs="Arial"/>
          <w:sz w:val="24"/>
          <w:szCs w:val="24"/>
        </w:rPr>
        <w:t>luded after full-text screening</w:t>
      </w:r>
      <w:r w:rsidR="00131847" w:rsidRPr="009E14B5">
        <w:rPr>
          <w:rFonts w:ascii="Arial" w:hAnsi="Arial" w:cs="Arial"/>
          <w:sz w:val="24"/>
          <w:szCs w:val="24"/>
        </w:rPr>
        <w:t xml:space="preserve"> Author 1</w:t>
      </w:r>
      <w:r w:rsidR="00632A92" w:rsidRPr="009E14B5">
        <w:rPr>
          <w:rFonts w:ascii="Arial" w:hAnsi="Arial" w:cs="Arial"/>
          <w:sz w:val="24"/>
          <w:szCs w:val="24"/>
        </w:rPr>
        <w:t xml:space="preserve"> and </w:t>
      </w:r>
      <w:r w:rsidR="00131847" w:rsidRPr="009E14B5">
        <w:rPr>
          <w:rFonts w:ascii="Arial" w:hAnsi="Arial" w:cs="Arial"/>
          <w:sz w:val="24"/>
          <w:szCs w:val="24"/>
        </w:rPr>
        <w:t>Author 2</w:t>
      </w:r>
      <w:r w:rsidR="00632A92" w:rsidRPr="009E14B5">
        <w:rPr>
          <w:rFonts w:ascii="Arial" w:hAnsi="Arial" w:cs="Arial"/>
          <w:sz w:val="24"/>
          <w:szCs w:val="24"/>
        </w:rPr>
        <w:t xml:space="preserve"> then extracted data from these articles independently. </w:t>
      </w:r>
      <w:r w:rsidR="00131847" w:rsidRPr="009E14B5">
        <w:rPr>
          <w:rFonts w:ascii="Arial" w:hAnsi="Arial" w:cs="Arial"/>
          <w:sz w:val="24"/>
          <w:szCs w:val="24"/>
        </w:rPr>
        <w:t xml:space="preserve">Author 1 </w:t>
      </w:r>
      <w:r w:rsidR="00632A92" w:rsidRPr="009E14B5">
        <w:rPr>
          <w:rFonts w:ascii="Arial" w:hAnsi="Arial" w:cs="Arial"/>
          <w:sz w:val="24"/>
          <w:szCs w:val="24"/>
        </w:rPr>
        <w:t xml:space="preserve">and </w:t>
      </w:r>
      <w:r w:rsidR="00131847" w:rsidRPr="009E14B5">
        <w:rPr>
          <w:rFonts w:ascii="Arial" w:hAnsi="Arial" w:cs="Arial"/>
          <w:sz w:val="24"/>
          <w:szCs w:val="24"/>
        </w:rPr>
        <w:t xml:space="preserve">Author 2 </w:t>
      </w:r>
      <w:r w:rsidR="00632A92" w:rsidRPr="009E14B5">
        <w:rPr>
          <w:rFonts w:ascii="Arial" w:hAnsi="Arial" w:cs="Arial"/>
          <w:sz w:val="24"/>
          <w:szCs w:val="24"/>
        </w:rPr>
        <w:t xml:space="preserve">then met to discuss the data extraction, any variance and agreed on themes for the review. </w:t>
      </w:r>
      <w:r w:rsidR="002D6257">
        <w:rPr>
          <w:rFonts w:ascii="Arial" w:hAnsi="Arial" w:cs="Arial"/>
          <w:sz w:val="24"/>
          <w:szCs w:val="24"/>
        </w:rPr>
        <w:t>A</w:t>
      </w:r>
      <w:r w:rsidR="00131847" w:rsidRPr="009E14B5">
        <w:rPr>
          <w:rFonts w:ascii="Arial" w:hAnsi="Arial" w:cs="Arial"/>
          <w:sz w:val="24"/>
          <w:szCs w:val="24"/>
        </w:rPr>
        <w:t xml:space="preserve">uthor </w:t>
      </w:r>
      <w:r w:rsidR="002D6257">
        <w:rPr>
          <w:rFonts w:ascii="Arial" w:hAnsi="Arial" w:cs="Arial"/>
          <w:sz w:val="24"/>
          <w:szCs w:val="24"/>
        </w:rPr>
        <w:t xml:space="preserve">3 </w:t>
      </w:r>
      <w:r w:rsidR="00632A92" w:rsidRPr="009E14B5">
        <w:rPr>
          <w:rFonts w:ascii="Arial" w:hAnsi="Arial" w:cs="Arial"/>
          <w:sz w:val="24"/>
          <w:szCs w:val="24"/>
        </w:rPr>
        <w:t>was involved as necessary fo</w:t>
      </w:r>
      <w:r w:rsidR="00AC5DDA" w:rsidRPr="009E14B5">
        <w:rPr>
          <w:rFonts w:ascii="Arial" w:hAnsi="Arial" w:cs="Arial"/>
          <w:sz w:val="24"/>
          <w:szCs w:val="24"/>
        </w:rPr>
        <w:t>r discussion regarding data and</w:t>
      </w:r>
      <w:r w:rsidR="00F079A2" w:rsidRPr="009E14B5">
        <w:rPr>
          <w:rFonts w:ascii="Arial" w:hAnsi="Arial" w:cs="Arial"/>
          <w:sz w:val="24"/>
          <w:szCs w:val="24"/>
        </w:rPr>
        <w:t xml:space="preserve"> </w:t>
      </w:r>
      <w:r w:rsidR="00632A92" w:rsidRPr="009E14B5">
        <w:rPr>
          <w:rFonts w:ascii="Arial" w:hAnsi="Arial" w:cs="Arial"/>
          <w:sz w:val="24"/>
          <w:szCs w:val="24"/>
        </w:rPr>
        <w:t xml:space="preserve">themes extracted. </w:t>
      </w:r>
      <w:r w:rsidR="00F079A2" w:rsidRPr="009E14B5">
        <w:rPr>
          <w:rFonts w:ascii="Arial" w:hAnsi="Arial" w:cs="Arial"/>
          <w:sz w:val="24"/>
          <w:szCs w:val="24"/>
        </w:rPr>
        <w:t xml:space="preserve">All three authors </w:t>
      </w:r>
      <w:r w:rsidR="00210125">
        <w:rPr>
          <w:rFonts w:ascii="Arial" w:hAnsi="Arial" w:cs="Arial"/>
          <w:sz w:val="24"/>
          <w:szCs w:val="24"/>
        </w:rPr>
        <w:t>were involved in</w:t>
      </w:r>
      <w:r w:rsidR="00F079A2" w:rsidRPr="009E14B5">
        <w:rPr>
          <w:rFonts w:ascii="Arial" w:hAnsi="Arial" w:cs="Arial"/>
          <w:sz w:val="24"/>
          <w:szCs w:val="24"/>
        </w:rPr>
        <w:t xml:space="preserve"> </w:t>
      </w:r>
      <w:r w:rsidR="009E14B5">
        <w:rPr>
          <w:rFonts w:ascii="Arial" w:hAnsi="Arial" w:cs="Arial"/>
          <w:sz w:val="24"/>
          <w:szCs w:val="24"/>
        </w:rPr>
        <w:t>critical appraisal</w:t>
      </w:r>
      <w:r w:rsidR="00210125">
        <w:rPr>
          <w:rFonts w:ascii="Arial" w:hAnsi="Arial" w:cs="Arial"/>
          <w:sz w:val="24"/>
          <w:szCs w:val="24"/>
        </w:rPr>
        <w:t xml:space="preserve"> of papers</w:t>
      </w:r>
      <w:r w:rsidR="009E14B5">
        <w:rPr>
          <w:rFonts w:ascii="Arial" w:hAnsi="Arial" w:cs="Arial"/>
          <w:sz w:val="24"/>
          <w:szCs w:val="24"/>
        </w:rPr>
        <w:t xml:space="preserve">. </w:t>
      </w:r>
      <w:r w:rsidR="00632A92" w:rsidRPr="009E14B5">
        <w:rPr>
          <w:rFonts w:ascii="Arial" w:hAnsi="Arial" w:cs="Arial"/>
          <w:sz w:val="24"/>
          <w:szCs w:val="24"/>
        </w:rPr>
        <w:t xml:space="preserve">Critical appraisal did not influence </w:t>
      </w:r>
      <w:r w:rsidR="0019083C" w:rsidRPr="009E14B5">
        <w:rPr>
          <w:rFonts w:ascii="Arial" w:hAnsi="Arial" w:cs="Arial"/>
          <w:sz w:val="24"/>
          <w:szCs w:val="24"/>
        </w:rPr>
        <w:t>a paper’s inclusion</w:t>
      </w:r>
      <w:r w:rsidR="00632A92" w:rsidRPr="009E14B5">
        <w:rPr>
          <w:rFonts w:ascii="Arial" w:hAnsi="Arial" w:cs="Arial"/>
          <w:sz w:val="24"/>
          <w:szCs w:val="24"/>
        </w:rPr>
        <w:t>; rather,</w:t>
      </w:r>
      <w:r w:rsidR="008724B9" w:rsidRPr="009E14B5">
        <w:rPr>
          <w:rFonts w:ascii="Arial" w:hAnsi="Arial" w:cs="Arial"/>
          <w:sz w:val="24"/>
          <w:szCs w:val="24"/>
        </w:rPr>
        <w:t xml:space="preserve"> it </w:t>
      </w:r>
      <w:r w:rsidR="002824A0" w:rsidRPr="009E14B5">
        <w:rPr>
          <w:rFonts w:ascii="Arial" w:hAnsi="Arial" w:cs="Arial"/>
          <w:sz w:val="24"/>
          <w:szCs w:val="24"/>
        </w:rPr>
        <w:t xml:space="preserve">supported </w:t>
      </w:r>
      <w:r w:rsidR="008724B9" w:rsidRPr="009E14B5">
        <w:rPr>
          <w:rFonts w:ascii="Arial" w:hAnsi="Arial" w:cs="Arial"/>
          <w:sz w:val="24"/>
          <w:szCs w:val="24"/>
          <w:shd w:val="clear" w:color="auto" w:fill="FFFFFF" w:themeFill="background1"/>
        </w:rPr>
        <w:t>evaluation of</w:t>
      </w:r>
      <w:r w:rsidR="00632A92" w:rsidRPr="009E14B5">
        <w:rPr>
          <w:rFonts w:ascii="Arial" w:hAnsi="Arial" w:cs="Arial"/>
          <w:sz w:val="24"/>
          <w:szCs w:val="24"/>
          <w:shd w:val="clear" w:color="auto" w:fill="FFFFFF" w:themeFill="background1"/>
        </w:rPr>
        <w:t xml:space="preserve"> key strengths </w:t>
      </w:r>
      <w:r w:rsidR="002824A0" w:rsidRPr="009E14B5">
        <w:rPr>
          <w:rFonts w:ascii="Arial" w:hAnsi="Arial" w:cs="Arial"/>
          <w:sz w:val="24"/>
          <w:szCs w:val="24"/>
          <w:shd w:val="clear" w:color="auto" w:fill="FFFFFF" w:themeFill="background1"/>
        </w:rPr>
        <w:t>and limitations</w:t>
      </w:r>
      <w:r w:rsidR="00210125">
        <w:rPr>
          <w:rFonts w:ascii="Arial" w:hAnsi="Arial" w:cs="Arial"/>
          <w:sz w:val="24"/>
          <w:szCs w:val="24"/>
          <w:shd w:val="clear" w:color="auto" w:fill="FFFFFF" w:themeFill="background1"/>
        </w:rPr>
        <w:t>, and the identification of overall quality</w:t>
      </w:r>
      <w:r w:rsidR="002824A0" w:rsidRPr="009E14B5">
        <w:rPr>
          <w:rFonts w:ascii="Arial" w:hAnsi="Arial" w:cs="Arial"/>
          <w:sz w:val="24"/>
          <w:szCs w:val="24"/>
          <w:shd w:val="clear" w:color="auto" w:fill="FFFFFF" w:themeFill="background1"/>
        </w:rPr>
        <w:t>.</w:t>
      </w:r>
      <w:r w:rsidR="009E14B5">
        <w:rPr>
          <w:rFonts w:ascii="Arial" w:hAnsi="Arial" w:cs="Arial"/>
          <w:sz w:val="24"/>
          <w:szCs w:val="24"/>
          <w:shd w:val="clear" w:color="auto" w:fill="FFFFFF" w:themeFill="background1"/>
        </w:rPr>
        <w:t xml:space="preserve"> Authors 1 and 2 scored the papers independently before meeting with Author 3 to resolve </w:t>
      </w:r>
      <w:r w:rsidR="0072316A">
        <w:rPr>
          <w:rFonts w:ascii="Arial" w:hAnsi="Arial" w:cs="Arial"/>
          <w:sz w:val="24"/>
          <w:szCs w:val="24"/>
          <w:shd w:val="clear" w:color="auto" w:fill="FFFFFF" w:themeFill="background1"/>
        </w:rPr>
        <w:t>discrepancies and agree on a final score for each paper.</w:t>
      </w:r>
    </w:p>
    <w:p w14:paraId="1CA52E33" w14:textId="438611EA" w:rsidR="00527B22" w:rsidRPr="00DC3FC8" w:rsidRDefault="0072316A" w:rsidP="00527B22">
      <w:pPr>
        <w:spacing w:line="480" w:lineRule="auto"/>
        <w:rPr>
          <w:rFonts w:ascii="Arial" w:hAnsi="Arial" w:cs="Arial"/>
          <w:sz w:val="24"/>
          <w:szCs w:val="24"/>
        </w:rPr>
      </w:pPr>
      <w:r>
        <w:rPr>
          <w:rFonts w:ascii="Arial" w:hAnsi="Arial" w:cs="Arial"/>
          <w:sz w:val="24"/>
          <w:szCs w:val="24"/>
          <w:shd w:val="clear" w:color="auto" w:fill="FFFFFF" w:themeFill="background1"/>
        </w:rPr>
        <w:t xml:space="preserve">For quantitative </w:t>
      </w:r>
      <w:r w:rsidR="00AC3162">
        <w:rPr>
          <w:rFonts w:ascii="Arial" w:hAnsi="Arial" w:cs="Arial"/>
          <w:sz w:val="24"/>
          <w:szCs w:val="24"/>
          <w:shd w:val="clear" w:color="auto" w:fill="FFFFFF" w:themeFill="background1"/>
        </w:rPr>
        <w:t>studies</w:t>
      </w:r>
      <w:r w:rsidR="004A4C47">
        <w:rPr>
          <w:rFonts w:ascii="Arial" w:hAnsi="Arial" w:cs="Arial"/>
          <w:sz w:val="24"/>
          <w:szCs w:val="24"/>
          <w:shd w:val="clear" w:color="auto" w:fill="FFFFFF" w:themeFill="background1"/>
        </w:rPr>
        <w:t xml:space="preserve">, a </w:t>
      </w:r>
      <w:r w:rsidR="004A4C47" w:rsidRPr="00C66D4E">
        <w:rPr>
          <w:rFonts w:ascii="Arial" w:hAnsi="Arial" w:cs="Arial"/>
          <w:sz w:val="24"/>
          <w:szCs w:val="24"/>
          <w:shd w:val="clear" w:color="auto" w:fill="FFFFFF" w:themeFill="background1"/>
        </w:rPr>
        <w:t xml:space="preserve">modified </w:t>
      </w:r>
      <w:r w:rsidR="00996FE3">
        <w:rPr>
          <w:rFonts w:ascii="Arial" w:hAnsi="Arial" w:cs="Arial"/>
          <w:sz w:val="24"/>
          <w:szCs w:val="24"/>
          <w:shd w:val="clear" w:color="auto" w:fill="FFFFFF" w:themeFill="background1"/>
        </w:rPr>
        <w:t>28-</w:t>
      </w:r>
      <w:r w:rsidR="003032D5">
        <w:rPr>
          <w:rFonts w:ascii="Arial" w:hAnsi="Arial" w:cs="Arial"/>
          <w:sz w:val="24"/>
          <w:szCs w:val="24"/>
          <w:shd w:val="clear" w:color="auto" w:fill="FFFFFF" w:themeFill="background1"/>
        </w:rPr>
        <w:t xml:space="preserve">point </w:t>
      </w:r>
      <w:r w:rsidR="003032D5" w:rsidRPr="00C66D4E">
        <w:rPr>
          <w:rFonts w:ascii="Arial" w:hAnsi="Arial" w:cs="Arial"/>
          <w:sz w:val="24"/>
          <w:szCs w:val="24"/>
          <w:shd w:val="clear" w:color="auto" w:fill="FFFFFF" w:themeFill="background1"/>
        </w:rPr>
        <w:t>Downs</w:t>
      </w:r>
      <w:r w:rsidR="003032D5">
        <w:rPr>
          <w:rFonts w:ascii="Arial" w:hAnsi="Arial" w:cs="Arial"/>
          <w:sz w:val="24"/>
          <w:szCs w:val="24"/>
          <w:shd w:val="clear" w:color="auto" w:fill="FFFFFF" w:themeFill="background1"/>
        </w:rPr>
        <w:t xml:space="preserve"> and Black checklist (</w:t>
      </w:r>
      <w:r w:rsidR="00C66D4E" w:rsidRPr="00C66D4E">
        <w:rPr>
          <w:rFonts w:ascii="Arial" w:hAnsi="Arial" w:cs="Arial"/>
          <w:sz w:val="24"/>
          <w:szCs w:val="24"/>
          <w:shd w:val="clear" w:color="auto" w:fill="FFFFFF" w:themeFill="background1"/>
        </w:rPr>
        <w:t>1998</w:t>
      </w:r>
      <w:r w:rsidRPr="00C66D4E">
        <w:rPr>
          <w:rFonts w:ascii="Arial" w:hAnsi="Arial" w:cs="Arial"/>
          <w:sz w:val="24"/>
          <w:szCs w:val="24"/>
          <w:shd w:val="clear" w:color="auto" w:fill="FFFFFF" w:themeFill="background1"/>
        </w:rPr>
        <w:t>)</w:t>
      </w:r>
      <w:r>
        <w:rPr>
          <w:rFonts w:ascii="Arial" w:hAnsi="Arial" w:cs="Arial"/>
          <w:sz w:val="24"/>
          <w:szCs w:val="24"/>
          <w:shd w:val="clear" w:color="auto" w:fill="FFFFFF" w:themeFill="background1"/>
        </w:rPr>
        <w:t xml:space="preserve"> was used</w:t>
      </w:r>
      <w:r w:rsidR="00141526">
        <w:rPr>
          <w:rFonts w:ascii="Arial" w:hAnsi="Arial" w:cs="Arial"/>
          <w:sz w:val="24"/>
          <w:szCs w:val="24"/>
          <w:shd w:val="clear" w:color="auto" w:fill="FFFFFF" w:themeFill="background1"/>
        </w:rPr>
        <w:t xml:space="preserve">, which assessed </w:t>
      </w:r>
      <w:r w:rsidR="00996FE3">
        <w:rPr>
          <w:rFonts w:ascii="Arial" w:hAnsi="Arial" w:cs="Arial"/>
          <w:sz w:val="24"/>
          <w:szCs w:val="24"/>
          <w:shd w:val="clear" w:color="auto" w:fill="FFFFFF" w:themeFill="background1"/>
        </w:rPr>
        <w:t xml:space="preserve">quality of </w:t>
      </w:r>
      <w:r w:rsidR="00141526">
        <w:rPr>
          <w:rFonts w:ascii="Arial" w:hAnsi="Arial" w:cs="Arial"/>
          <w:sz w:val="24"/>
          <w:szCs w:val="24"/>
          <w:shd w:val="clear" w:color="auto" w:fill="FFFFFF" w:themeFill="background1"/>
        </w:rPr>
        <w:t>reporting, external validity, internal validity and power</w:t>
      </w:r>
      <w:r>
        <w:rPr>
          <w:rFonts w:ascii="Arial" w:hAnsi="Arial" w:cs="Arial"/>
          <w:sz w:val="24"/>
          <w:szCs w:val="24"/>
          <w:shd w:val="clear" w:color="auto" w:fill="FFFFFF" w:themeFill="background1"/>
        </w:rPr>
        <w:t xml:space="preserve">. </w:t>
      </w:r>
      <w:r w:rsidR="00210125">
        <w:rPr>
          <w:rFonts w:ascii="Arial" w:hAnsi="Arial" w:cs="Arial"/>
          <w:sz w:val="24"/>
          <w:szCs w:val="24"/>
          <w:shd w:val="clear" w:color="auto" w:fill="FFFFFF" w:themeFill="background1"/>
        </w:rPr>
        <w:t>Question 27 was</w:t>
      </w:r>
      <w:r w:rsidR="00141526">
        <w:rPr>
          <w:rFonts w:ascii="Arial" w:hAnsi="Arial" w:cs="Arial"/>
          <w:sz w:val="24"/>
          <w:szCs w:val="24"/>
          <w:shd w:val="clear" w:color="auto" w:fill="FFFFFF" w:themeFill="background1"/>
        </w:rPr>
        <w:t xml:space="preserve"> modified </w:t>
      </w:r>
      <w:r w:rsidR="00E209AE">
        <w:rPr>
          <w:rFonts w:ascii="Arial" w:hAnsi="Arial" w:cs="Arial"/>
          <w:sz w:val="24"/>
          <w:szCs w:val="24"/>
          <w:shd w:val="clear" w:color="auto" w:fill="FFFFFF" w:themeFill="background1"/>
        </w:rPr>
        <w:t xml:space="preserve">to </w:t>
      </w:r>
      <w:r w:rsidR="00210125">
        <w:rPr>
          <w:rFonts w:ascii="Arial" w:hAnsi="Arial" w:cs="Arial"/>
          <w:sz w:val="24"/>
          <w:szCs w:val="24"/>
          <w:shd w:val="clear" w:color="auto" w:fill="FFFFFF" w:themeFill="background1"/>
        </w:rPr>
        <w:t>provide a simpler appraisal of a study’s power; a point was given</w:t>
      </w:r>
      <w:r w:rsidR="00E209AE">
        <w:rPr>
          <w:rFonts w:ascii="Arial" w:hAnsi="Arial" w:cs="Arial"/>
          <w:sz w:val="24"/>
          <w:szCs w:val="24"/>
          <w:shd w:val="clear" w:color="auto" w:fill="FFFFFF" w:themeFill="background1"/>
        </w:rPr>
        <w:t xml:space="preserve"> if </w:t>
      </w:r>
      <w:r w:rsidR="00141526">
        <w:rPr>
          <w:rFonts w:ascii="Arial" w:hAnsi="Arial" w:cs="Arial"/>
          <w:sz w:val="24"/>
          <w:szCs w:val="24"/>
          <w:shd w:val="clear" w:color="auto" w:fill="FFFFFF" w:themeFill="background1"/>
        </w:rPr>
        <w:t>a power calculation had been conducted</w:t>
      </w:r>
      <w:r w:rsidR="00392483">
        <w:rPr>
          <w:rFonts w:ascii="Arial" w:hAnsi="Arial" w:cs="Arial"/>
          <w:sz w:val="24"/>
          <w:szCs w:val="24"/>
          <w:shd w:val="clear" w:color="auto" w:fill="FFFFFF" w:themeFill="background1"/>
        </w:rPr>
        <w:t xml:space="preserve"> to determine the required sample size</w:t>
      </w:r>
      <w:r w:rsidR="00141526">
        <w:rPr>
          <w:rFonts w:ascii="Arial" w:hAnsi="Arial" w:cs="Arial"/>
          <w:sz w:val="24"/>
          <w:szCs w:val="24"/>
          <w:shd w:val="clear" w:color="auto" w:fill="FFFFFF" w:themeFill="background1"/>
        </w:rPr>
        <w:t xml:space="preserve">. </w:t>
      </w:r>
      <w:r w:rsidR="00AD3F47">
        <w:rPr>
          <w:rFonts w:ascii="Arial" w:hAnsi="Arial" w:cs="Arial"/>
          <w:sz w:val="24"/>
          <w:szCs w:val="24"/>
        </w:rPr>
        <w:t>Overall</w:t>
      </w:r>
      <w:r w:rsidR="00893B04">
        <w:rPr>
          <w:rFonts w:ascii="Arial" w:hAnsi="Arial" w:cs="Arial"/>
          <w:sz w:val="24"/>
          <w:szCs w:val="24"/>
        </w:rPr>
        <w:t xml:space="preserve"> </w:t>
      </w:r>
      <w:r>
        <w:rPr>
          <w:rFonts w:ascii="Arial" w:hAnsi="Arial" w:cs="Arial"/>
          <w:sz w:val="24"/>
          <w:szCs w:val="24"/>
        </w:rPr>
        <w:t xml:space="preserve">quality </w:t>
      </w:r>
      <w:r w:rsidR="00E5480A">
        <w:rPr>
          <w:rFonts w:ascii="Arial" w:hAnsi="Arial" w:cs="Arial"/>
          <w:sz w:val="24"/>
          <w:szCs w:val="24"/>
        </w:rPr>
        <w:t>descriptors</w:t>
      </w:r>
      <w:r w:rsidR="009E14B5" w:rsidRPr="0072316A">
        <w:rPr>
          <w:rFonts w:ascii="Arial" w:hAnsi="Arial" w:cs="Arial"/>
          <w:sz w:val="24"/>
          <w:szCs w:val="24"/>
        </w:rPr>
        <w:t xml:space="preserve"> were given </w:t>
      </w:r>
      <w:r w:rsidR="00996FE3">
        <w:rPr>
          <w:rFonts w:ascii="Arial" w:hAnsi="Arial" w:cs="Arial"/>
          <w:sz w:val="24"/>
          <w:szCs w:val="24"/>
        </w:rPr>
        <w:t>on the number of met criteria (or percentage equivalent if particular criteria were not applicable), as based on work by O’Connor et al. (2015)</w:t>
      </w:r>
      <w:r w:rsidR="00903FD0">
        <w:rPr>
          <w:rFonts w:ascii="Arial" w:hAnsi="Arial" w:cs="Arial"/>
          <w:sz w:val="24"/>
          <w:szCs w:val="24"/>
        </w:rPr>
        <w:t>:</w:t>
      </w:r>
      <w:r w:rsidR="00996FE3">
        <w:rPr>
          <w:rFonts w:ascii="Arial" w:hAnsi="Arial" w:cs="Arial"/>
          <w:sz w:val="24"/>
          <w:szCs w:val="24"/>
        </w:rPr>
        <w:t xml:space="preserve"> ‘Poor’ (&lt;14 points), ‘Fair’ (14-18 points), ‘Good’ (19-23 points), ‘Excellent’</w:t>
      </w:r>
      <w:r w:rsidR="008E26C4">
        <w:rPr>
          <w:rFonts w:ascii="Arial" w:hAnsi="Arial" w:cs="Arial"/>
          <w:sz w:val="24"/>
          <w:szCs w:val="24"/>
        </w:rPr>
        <w:t xml:space="preserve"> </w:t>
      </w:r>
      <w:r w:rsidR="00996FE3">
        <w:rPr>
          <w:rFonts w:ascii="Arial" w:hAnsi="Arial" w:cs="Arial"/>
          <w:sz w:val="24"/>
          <w:szCs w:val="24"/>
        </w:rPr>
        <w:t xml:space="preserve">(24-28 points). </w:t>
      </w:r>
      <w:r w:rsidR="00893B04">
        <w:rPr>
          <w:rFonts w:ascii="Arial" w:hAnsi="Arial" w:cs="Arial"/>
          <w:sz w:val="24"/>
          <w:szCs w:val="24"/>
        </w:rPr>
        <w:t>For qualitative work</w:t>
      </w:r>
      <w:r w:rsidR="00903FD0">
        <w:rPr>
          <w:rFonts w:ascii="Arial" w:hAnsi="Arial" w:cs="Arial"/>
          <w:sz w:val="24"/>
          <w:szCs w:val="24"/>
        </w:rPr>
        <w:t>,</w:t>
      </w:r>
      <w:r w:rsidR="00893B04">
        <w:rPr>
          <w:rFonts w:ascii="Arial" w:hAnsi="Arial" w:cs="Arial"/>
          <w:sz w:val="24"/>
          <w:szCs w:val="24"/>
        </w:rPr>
        <w:t xml:space="preserve"> </w:t>
      </w:r>
      <w:r w:rsidR="00AE4077">
        <w:rPr>
          <w:rFonts w:ascii="Arial" w:hAnsi="Arial" w:cs="Arial"/>
          <w:sz w:val="24"/>
          <w:szCs w:val="24"/>
        </w:rPr>
        <w:t>a</w:t>
      </w:r>
      <w:r w:rsidR="00210125">
        <w:rPr>
          <w:rFonts w:ascii="Arial" w:hAnsi="Arial" w:cs="Arial"/>
          <w:sz w:val="24"/>
          <w:szCs w:val="24"/>
        </w:rPr>
        <w:t xml:space="preserve"> 30-point </w:t>
      </w:r>
      <w:r w:rsidR="00893B04">
        <w:rPr>
          <w:rFonts w:ascii="Arial" w:hAnsi="Arial" w:cs="Arial"/>
          <w:sz w:val="24"/>
          <w:szCs w:val="24"/>
        </w:rPr>
        <w:t xml:space="preserve">checklist </w:t>
      </w:r>
      <w:r w:rsidR="00AE4077">
        <w:rPr>
          <w:rFonts w:ascii="Arial" w:hAnsi="Arial" w:cs="Arial"/>
          <w:sz w:val="24"/>
          <w:szCs w:val="24"/>
        </w:rPr>
        <w:t xml:space="preserve">by Cesario et al. (2001) </w:t>
      </w:r>
      <w:r w:rsidR="00893B04">
        <w:rPr>
          <w:rFonts w:ascii="Arial" w:hAnsi="Arial" w:cs="Arial"/>
          <w:sz w:val="24"/>
          <w:szCs w:val="24"/>
        </w:rPr>
        <w:t>was used</w:t>
      </w:r>
      <w:r w:rsidR="002C3061">
        <w:rPr>
          <w:rFonts w:ascii="Arial" w:hAnsi="Arial" w:cs="Arial"/>
          <w:sz w:val="24"/>
          <w:szCs w:val="24"/>
        </w:rPr>
        <w:t>, which covered descriptive vividness, methodological congruence, analytical preciseness, theoretical connectedness and heuristic relevance</w:t>
      </w:r>
      <w:r w:rsidR="00893B04">
        <w:rPr>
          <w:rFonts w:ascii="Arial" w:hAnsi="Arial" w:cs="Arial"/>
          <w:sz w:val="24"/>
          <w:szCs w:val="24"/>
        </w:rPr>
        <w:t>. S</w:t>
      </w:r>
      <w:r w:rsidR="009E14B5" w:rsidRPr="0072316A">
        <w:rPr>
          <w:rFonts w:ascii="Arial" w:hAnsi="Arial" w:cs="Arial"/>
          <w:sz w:val="24"/>
          <w:szCs w:val="24"/>
        </w:rPr>
        <w:t>cores of le</w:t>
      </w:r>
      <w:r w:rsidR="00893B04">
        <w:rPr>
          <w:rFonts w:ascii="Arial" w:hAnsi="Arial" w:cs="Arial"/>
          <w:sz w:val="24"/>
          <w:szCs w:val="24"/>
        </w:rPr>
        <w:t>ss than</w:t>
      </w:r>
      <w:r w:rsidR="009E14B5" w:rsidRPr="0072316A">
        <w:rPr>
          <w:rFonts w:ascii="Arial" w:hAnsi="Arial" w:cs="Arial"/>
          <w:sz w:val="24"/>
          <w:szCs w:val="24"/>
        </w:rPr>
        <w:t xml:space="preserve"> 50% of </w:t>
      </w:r>
      <w:r w:rsidR="00A64938">
        <w:rPr>
          <w:rFonts w:ascii="Arial" w:hAnsi="Arial" w:cs="Arial"/>
          <w:sz w:val="24"/>
          <w:szCs w:val="24"/>
        </w:rPr>
        <w:t xml:space="preserve">the </w:t>
      </w:r>
      <w:r w:rsidR="009E14B5" w:rsidRPr="0072316A">
        <w:rPr>
          <w:rFonts w:ascii="Arial" w:hAnsi="Arial" w:cs="Arial"/>
          <w:sz w:val="24"/>
          <w:szCs w:val="24"/>
        </w:rPr>
        <w:t>criteria</w:t>
      </w:r>
      <w:r w:rsidR="00A64938">
        <w:rPr>
          <w:rFonts w:ascii="Arial" w:hAnsi="Arial" w:cs="Arial"/>
          <w:sz w:val="24"/>
          <w:szCs w:val="24"/>
        </w:rPr>
        <w:t xml:space="preserve"> met</w:t>
      </w:r>
      <w:r w:rsidR="009E14B5" w:rsidRPr="0072316A">
        <w:rPr>
          <w:rFonts w:ascii="Arial" w:hAnsi="Arial" w:cs="Arial"/>
          <w:sz w:val="24"/>
          <w:szCs w:val="24"/>
        </w:rPr>
        <w:t xml:space="preserve"> were </w:t>
      </w:r>
      <w:r w:rsidR="00A64938">
        <w:rPr>
          <w:rFonts w:ascii="Arial" w:hAnsi="Arial" w:cs="Arial"/>
          <w:sz w:val="24"/>
          <w:szCs w:val="24"/>
        </w:rPr>
        <w:t xml:space="preserve">rated as being </w:t>
      </w:r>
      <w:r w:rsidR="00893B04">
        <w:rPr>
          <w:rFonts w:ascii="Arial" w:hAnsi="Arial" w:cs="Arial"/>
          <w:sz w:val="24"/>
          <w:szCs w:val="24"/>
        </w:rPr>
        <w:t xml:space="preserve">of the lowest quality (Q3 or </w:t>
      </w:r>
      <w:r w:rsidR="0005466C">
        <w:rPr>
          <w:rFonts w:ascii="Arial" w:hAnsi="Arial" w:cs="Arial"/>
          <w:sz w:val="24"/>
          <w:szCs w:val="24"/>
        </w:rPr>
        <w:t>‘</w:t>
      </w:r>
      <w:r w:rsidR="009E14B5" w:rsidRPr="0072316A">
        <w:rPr>
          <w:rFonts w:ascii="Arial" w:hAnsi="Arial" w:cs="Arial"/>
          <w:sz w:val="24"/>
          <w:szCs w:val="24"/>
        </w:rPr>
        <w:t>Poor</w:t>
      </w:r>
      <w:r w:rsidR="0005466C">
        <w:rPr>
          <w:rFonts w:ascii="Arial" w:hAnsi="Arial" w:cs="Arial"/>
          <w:sz w:val="24"/>
          <w:szCs w:val="24"/>
        </w:rPr>
        <w:t>’</w:t>
      </w:r>
      <w:r w:rsidR="00893B04">
        <w:rPr>
          <w:rFonts w:ascii="Arial" w:hAnsi="Arial" w:cs="Arial"/>
          <w:sz w:val="24"/>
          <w:szCs w:val="24"/>
        </w:rPr>
        <w:t xml:space="preserve">). Scores of 50% to 74% were the next highest quality (Q2 or </w:t>
      </w:r>
      <w:r w:rsidR="0005466C">
        <w:rPr>
          <w:rFonts w:ascii="Arial" w:hAnsi="Arial" w:cs="Arial"/>
          <w:sz w:val="24"/>
          <w:szCs w:val="24"/>
        </w:rPr>
        <w:t>‘</w:t>
      </w:r>
      <w:r w:rsidR="00893B04">
        <w:rPr>
          <w:rFonts w:ascii="Arial" w:hAnsi="Arial" w:cs="Arial"/>
          <w:sz w:val="24"/>
          <w:szCs w:val="24"/>
        </w:rPr>
        <w:t>Fair</w:t>
      </w:r>
      <w:r w:rsidR="0005466C">
        <w:rPr>
          <w:rFonts w:ascii="Arial" w:hAnsi="Arial" w:cs="Arial"/>
          <w:sz w:val="24"/>
          <w:szCs w:val="24"/>
        </w:rPr>
        <w:t>’</w:t>
      </w:r>
      <w:r w:rsidR="00893B04">
        <w:rPr>
          <w:rFonts w:ascii="Arial" w:hAnsi="Arial" w:cs="Arial"/>
          <w:sz w:val="24"/>
          <w:szCs w:val="24"/>
        </w:rPr>
        <w:t xml:space="preserve">). Scores of 75%-100% were the highest quality (Q1 or </w:t>
      </w:r>
      <w:r w:rsidR="0005466C">
        <w:rPr>
          <w:rFonts w:ascii="Arial" w:hAnsi="Arial" w:cs="Arial"/>
          <w:sz w:val="24"/>
          <w:szCs w:val="24"/>
        </w:rPr>
        <w:t>‘</w:t>
      </w:r>
      <w:r w:rsidR="00893B04">
        <w:rPr>
          <w:rFonts w:ascii="Arial" w:hAnsi="Arial" w:cs="Arial"/>
          <w:sz w:val="24"/>
          <w:szCs w:val="24"/>
        </w:rPr>
        <w:t>Good</w:t>
      </w:r>
      <w:r w:rsidR="0005466C">
        <w:rPr>
          <w:rFonts w:ascii="Arial" w:hAnsi="Arial" w:cs="Arial"/>
          <w:sz w:val="24"/>
          <w:szCs w:val="24"/>
        </w:rPr>
        <w:t>’</w:t>
      </w:r>
      <w:r w:rsidR="00893B04">
        <w:rPr>
          <w:rFonts w:ascii="Arial" w:hAnsi="Arial" w:cs="Arial"/>
          <w:sz w:val="24"/>
          <w:szCs w:val="24"/>
        </w:rPr>
        <w:t xml:space="preserve">). </w:t>
      </w:r>
      <w:r w:rsidR="00491382">
        <w:rPr>
          <w:rFonts w:ascii="Arial" w:hAnsi="Arial" w:cs="Arial"/>
          <w:sz w:val="24"/>
          <w:szCs w:val="24"/>
        </w:rPr>
        <w:t xml:space="preserve">For mixed methods </w:t>
      </w:r>
      <w:r w:rsidR="001C2AE5">
        <w:rPr>
          <w:rFonts w:ascii="Arial" w:hAnsi="Arial" w:cs="Arial"/>
          <w:sz w:val="24"/>
          <w:szCs w:val="24"/>
        </w:rPr>
        <w:t>studies</w:t>
      </w:r>
      <w:r w:rsidR="00AC3162">
        <w:rPr>
          <w:rFonts w:ascii="Arial" w:hAnsi="Arial" w:cs="Arial"/>
          <w:sz w:val="24"/>
          <w:szCs w:val="24"/>
        </w:rPr>
        <w:t xml:space="preserve"> both the Downs and Black </w:t>
      </w:r>
      <w:r w:rsidR="001C2AE5">
        <w:rPr>
          <w:rFonts w:ascii="Arial" w:hAnsi="Arial" w:cs="Arial"/>
          <w:sz w:val="24"/>
          <w:szCs w:val="24"/>
        </w:rPr>
        <w:t xml:space="preserve">(1998) </w:t>
      </w:r>
      <w:r w:rsidR="00AC3162">
        <w:rPr>
          <w:rFonts w:ascii="Arial" w:hAnsi="Arial" w:cs="Arial"/>
          <w:sz w:val="24"/>
          <w:szCs w:val="24"/>
        </w:rPr>
        <w:t>checklist and the</w:t>
      </w:r>
      <w:r w:rsidR="001C2AE5">
        <w:rPr>
          <w:rFonts w:ascii="Arial" w:hAnsi="Arial" w:cs="Arial"/>
          <w:sz w:val="24"/>
          <w:szCs w:val="24"/>
        </w:rPr>
        <w:t xml:space="preserve"> Cesario et al. (2001)</w:t>
      </w:r>
      <w:r w:rsidR="00030C94">
        <w:rPr>
          <w:rFonts w:ascii="Arial" w:hAnsi="Arial" w:cs="Arial"/>
          <w:sz w:val="24"/>
          <w:szCs w:val="24"/>
        </w:rPr>
        <w:t xml:space="preserve"> checklist</w:t>
      </w:r>
      <w:r w:rsidR="001C2AE5">
        <w:rPr>
          <w:rFonts w:ascii="Arial" w:hAnsi="Arial" w:cs="Arial"/>
          <w:sz w:val="24"/>
          <w:szCs w:val="24"/>
        </w:rPr>
        <w:t xml:space="preserve"> </w:t>
      </w:r>
      <w:r w:rsidR="00AD251E">
        <w:rPr>
          <w:rFonts w:ascii="Arial" w:hAnsi="Arial" w:cs="Arial"/>
          <w:sz w:val="24"/>
          <w:szCs w:val="24"/>
        </w:rPr>
        <w:t xml:space="preserve">were utilised </w:t>
      </w:r>
      <w:r w:rsidR="001C2AE5">
        <w:rPr>
          <w:rFonts w:ascii="Arial" w:hAnsi="Arial" w:cs="Arial"/>
          <w:sz w:val="24"/>
          <w:szCs w:val="24"/>
        </w:rPr>
        <w:t xml:space="preserve">for the quantitative and qualitative elements respectively. </w:t>
      </w:r>
    </w:p>
    <w:p w14:paraId="5468800A" w14:textId="211CE2BE" w:rsidR="00893B04" w:rsidRDefault="00893B04" w:rsidP="009E14B5">
      <w:pPr>
        <w:spacing w:line="480" w:lineRule="auto"/>
        <w:rPr>
          <w:rFonts w:ascii="Arial" w:hAnsi="Arial" w:cs="Arial"/>
          <w:sz w:val="24"/>
          <w:szCs w:val="24"/>
        </w:rPr>
      </w:pPr>
    </w:p>
    <w:p w14:paraId="7C6590A5" w14:textId="77777777" w:rsidR="00893B04" w:rsidRDefault="00893B04" w:rsidP="009E14B5">
      <w:pPr>
        <w:spacing w:line="480" w:lineRule="auto"/>
        <w:rPr>
          <w:rFonts w:ascii="Arial" w:hAnsi="Arial" w:cs="Arial"/>
          <w:sz w:val="24"/>
          <w:szCs w:val="24"/>
        </w:rPr>
      </w:pPr>
    </w:p>
    <w:p w14:paraId="47A83055" w14:textId="77777777" w:rsidR="00767CDC" w:rsidRDefault="00767CDC">
      <w:pPr>
        <w:rPr>
          <w:rFonts w:ascii="Arial" w:hAnsi="Arial" w:cs="Arial"/>
          <w:b/>
          <w:sz w:val="24"/>
          <w:szCs w:val="24"/>
        </w:rPr>
      </w:pPr>
      <w:r>
        <w:rPr>
          <w:rFonts w:ascii="Arial" w:hAnsi="Arial" w:cs="Arial"/>
          <w:b/>
          <w:sz w:val="24"/>
          <w:szCs w:val="24"/>
        </w:rPr>
        <w:br w:type="page"/>
      </w:r>
    </w:p>
    <w:p w14:paraId="06EAD935" w14:textId="345C50A0" w:rsidR="0058120B" w:rsidRPr="0058120B" w:rsidRDefault="0058120B" w:rsidP="0058120B">
      <w:pPr>
        <w:spacing w:line="480" w:lineRule="auto"/>
        <w:rPr>
          <w:rFonts w:ascii="Arial" w:hAnsi="Arial" w:cs="Arial"/>
          <w:b/>
          <w:sz w:val="24"/>
          <w:szCs w:val="24"/>
        </w:rPr>
      </w:pPr>
      <w:r w:rsidRPr="00524683">
        <w:rPr>
          <w:rFonts w:ascii="Arial" w:hAnsi="Arial" w:cs="Arial"/>
          <w:b/>
          <w:sz w:val="24"/>
          <w:szCs w:val="24"/>
        </w:rPr>
        <w:t xml:space="preserve">Figure 1. PRISMA </w:t>
      </w:r>
      <w:r w:rsidR="00903FD0" w:rsidRPr="00524683">
        <w:rPr>
          <w:rFonts w:ascii="Arial" w:hAnsi="Arial" w:cs="Arial"/>
          <w:b/>
          <w:sz w:val="24"/>
          <w:szCs w:val="24"/>
        </w:rPr>
        <w:t xml:space="preserve">flow </w:t>
      </w:r>
      <w:r w:rsidRPr="00524683">
        <w:rPr>
          <w:rFonts w:ascii="Arial" w:hAnsi="Arial" w:cs="Arial"/>
          <w:b/>
          <w:sz w:val="24"/>
          <w:szCs w:val="24"/>
        </w:rPr>
        <w:t xml:space="preserve">diagram </w:t>
      </w:r>
    </w:p>
    <w:p w14:paraId="0813A2A5"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0" distB="0" distL="114300" distR="114300" simplePos="0" relativeHeight="251588096" behindDoc="0" locked="0" layoutInCell="1" allowOverlap="1" wp14:anchorId="63EAC579" wp14:editId="40A698B6">
                <wp:simplePos x="0" y="0"/>
                <wp:positionH relativeFrom="column">
                  <wp:posOffset>2914650</wp:posOffset>
                </wp:positionH>
                <wp:positionV relativeFrom="paragraph">
                  <wp:posOffset>8890</wp:posOffset>
                </wp:positionV>
                <wp:extent cx="2228850" cy="514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14350"/>
                        </a:xfrm>
                        <a:prstGeom prst="rect">
                          <a:avLst/>
                        </a:prstGeom>
                        <a:solidFill>
                          <a:srgbClr val="FFFFFF"/>
                        </a:solidFill>
                        <a:ln w="9525">
                          <a:solidFill>
                            <a:srgbClr val="000000"/>
                          </a:solidFill>
                          <a:miter lim="800000"/>
                          <a:headEnd/>
                          <a:tailEnd/>
                        </a:ln>
                      </wps:spPr>
                      <wps:txbx>
                        <w:txbxContent>
                          <w:p w14:paraId="08513715" w14:textId="659FA9B1"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Additional records identified through other sources (n = </w:t>
                            </w:r>
                            <w:r w:rsidR="007324D5">
                              <w:rPr>
                                <w:rFonts w:ascii="Arial" w:hAnsi="Arial" w:cs="Arial"/>
                                <w:sz w:val="20"/>
                                <w:szCs w:val="20"/>
                              </w:rPr>
                              <w:t>3</w:t>
                            </w:r>
                            <w:r w:rsidRPr="00AA33C2">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AC579" id="Rectangle 6" o:spid="_x0000_s1026" style="position:absolute;margin-left:229.5pt;margin-top:.7pt;width:175.5pt;height:4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">
                <v:textbox inset=",7.2pt,,7.2pt">
                  <w:txbxContent>
                    <w:p w14:paraId="08513715" w14:textId="659FA9B1"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Additional records identified through other sources (n = </w:t>
                      </w:r>
                      <w:r w:rsidR="007324D5">
                        <w:rPr>
                          <w:rFonts w:ascii="Arial" w:hAnsi="Arial" w:cs="Arial"/>
                          <w:sz w:val="20"/>
                          <w:szCs w:val="20"/>
                        </w:rPr>
                        <w:t>3</w:t>
                      </w:r>
                      <w:r w:rsidRPr="00AA33C2">
                        <w:rPr>
                          <w:rFonts w:ascii="Arial" w:hAnsi="Arial" w:cs="Arial"/>
                          <w:sz w:val="20"/>
                          <w:szCs w:val="20"/>
                        </w:rPr>
                        <w:t>)</w:t>
                      </w:r>
                    </w:p>
                  </w:txbxContent>
                </v:textbox>
              </v:rect>
            </w:pict>
          </mc:Fallback>
        </mc:AlternateContent>
      </w:r>
      <w:r w:rsidRPr="004B4C66">
        <w:rPr>
          <w:noProof/>
          <w:sz w:val="24"/>
        </w:rPr>
        <mc:AlternateContent>
          <mc:Choice Requires="wps">
            <w:drawing>
              <wp:anchor distT="0" distB="0" distL="114300" distR="114300" simplePos="0" relativeHeight="251480576" behindDoc="0" locked="0" layoutInCell="1" allowOverlap="1" wp14:anchorId="523D4B38" wp14:editId="147B79AA">
                <wp:simplePos x="0" y="0"/>
                <wp:positionH relativeFrom="column">
                  <wp:posOffset>342900</wp:posOffset>
                </wp:positionH>
                <wp:positionV relativeFrom="paragraph">
                  <wp:posOffset>8255</wp:posOffset>
                </wp:positionV>
                <wp:extent cx="2228850" cy="5524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52450"/>
                        </a:xfrm>
                        <a:prstGeom prst="rect">
                          <a:avLst/>
                        </a:prstGeom>
                        <a:solidFill>
                          <a:srgbClr val="FFFFFF"/>
                        </a:solidFill>
                        <a:ln w="9525">
                          <a:solidFill>
                            <a:srgbClr val="000000"/>
                          </a:solidFill>
                          <a:miter lim="800000"/>
                          <a:headEnd/>
                          <a:tailEnd/>
                        </a:ln>
                      </wps:spPr>
                      <wps:txbx>
                        <w:txbxContent>
                          <w:p w14:paraId="4F17909C" w14:textId="3AB29924"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Records identified through database searching (n = </w:t>
                            </w:r>
                            <w:r w:rsidR="003F4C98">
                              <w:rPr>
                                <w:rFonts w:ascii="Arial" w:hAnsi="Arial" w:cs="Arial"/>
                                <w:sz w:val="20"/>
                                <w:szCs w:val="20"/>
                              </w:rPr>
                              <w:t>4005</w:t>
                            </w:r>
                            <w:r w:rsidRPr="00AA33C2">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D4B38" id="Rectangle 1" o:spid="_x0000_s1027" style="position:absolute;margin-left:27pt;margin-top:.65pt;width:175.5pt;height:43.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">
                <v:textbox inset=",7.2pt,,7.2pt">
                  <w:txbxContent>
                    <w:p w14:paraId="4F17909C" w14:textId="3AB29924"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Records identified through database searching (n = </w:t>
                      </w:r>
                      <w:r w:rsidR="003F4C98">
                        <w:rPr>
                          <w:rFonts w:ascii="Arial" w:hAnsi="Arial" w:cs="Arial"/>
                          <w:sz w:val="20"/>
                          <w:szCs w:val="20"/>
                        </w:rPr>
                        <w:t>4005</w:t>
                      </w:r>
                      <w:r w:rsidRPr="00AA33C2">
                        <w:rPr>
                          <w:rFonts w:ascii="Arial" w:hAnsi="Arial" w:cs="Arial"/>
                          <w:sz w:val="20"/>
                          <w:szCs w:val="20"/>
                        </w:rPr>
                        <w:t>)</w:t>
                      </w:r>
                    </w:p>
                  </w:txbxContent>
                </v:textbox>
              </v:rect>
            </w:pict>
          </mc:Fallback>
        </mc:AlternateContent>
      </w:r>
    </w:p>
    <w:p w14:paraId="745353A1"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36576" distB="36576" distL="36575" distR="36575" simplePos="0" relativeHeight="251552256" behindDoc="0" locked="0" layoutInCell="1" allowOverlap="1" wp14:anchorId="5FF72BD3" wp14:editId="285918EB">
                <wp:simplePos x="0" y="0"/>
                <wp:positionH relativeFrom="column">
                  <wp:posOffset>4029074</wp:posOffset>
                </wp:positionH>
                <wp:positionV relativeFrom="paragraph">
                  <wp:posOffset>118745</wp:posOffset>
                </wp:positionV>
                <wp:extent cx="0" cy="457200"/>
                <wp:effectExtent l="76200" t="0" r="571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6AE3D4" id="_x0000_t32" coordsize="21600,21600" o:spt="32" o:oned="t" path="m,l21600,21600e" filled="f">
                <v:path arrowok="t" fillok="f" o:connecttype="none"/>
                <o:lock v:ext="edit" shapetype="t"/>
              </v:shapetype>
              <v:shape id="Straight Arrow Connector 9" o:spid="_x0000_s1026" type="#_x0000_t32" style="position:absolute;margin-left:317.25pt;margin-top:9.35pt;width:0;height:36pt;z-index:2515522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K/qwIAAKQ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">
                <v:stroke endarrow="block"/>
                <v:shadow color="#ccc"/>
              </v:shape>
            </w:pict>
          </mc:Fallback>
        </mc:AlternateContent>
      </w:r>
      <w:r w:rsidRPr="004B4C66">
        <w:rPr>
          <w:noProof/>
          <w:sz w:val="24"/>
        </w:rPr>
        <mc:AlternateContent>
          <mc:Choice Requires="wps">
            <w:drawing>
              <wp:anchor distT="36576" distB="36576" distL="36575" distR="36575" simplePos="0" relativeHeight="251517440" behindDoc="0" locked="0" layoutInCell="1" allowOverlap="1" wp14:anchorId="7D1DABFC" wp14:editId="765BE0B9">
                <wp:simplePos x="0" y="0"/>
                <wp:positionH relativeFrom="column">
                  <wp:posOffset>1523999</wp:posOffset>
                </wp:positionH>
                <wp:positionV relativeFrom="paragraph">
                  <wp:posOffset>118745</wp:posOffset>
                </wp:positionV>
                <wp:extent cx="0" cy="457200"/>
                <wp:effectExtent l="7620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17E81" id="Straight Arrow Connector 8" o:spid="_x0000_s1026" type="#_x0000_t32" style="position:absolute;margin-left:120pt;margin-top:9.35pt;width:0;height:36pt;z-index:25151744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odqwIAAKQ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">
                <v:stroke endarrow="block"/>
                <v:shadow color="#ccc"/>
              </v:shape>
            </w:pict>
          </mc:Fallback>
        </mc:AlternateContent>
      </w:r>
    </w:p>
    <w:p w14:paraId="3BBC4775"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0" distB="0" distL="114300" distR="114300" simplePos="0" relativeHeight="251619840" behindDoc="0" locked="0" layoutInCell="1" allowOverlap="1" wp14:anchorId="3DC914EA" wp14:editId="66342AA6">
                <wp:simplePos x="0" y="0"/>
                <wp:positionH relativeFrom="column">
                  <wp:posOffset>1352550</wp:posOffset>
                </wp:positionH>
                <wp:positionV relativeFrom="paragraph">
                  <wp:posOffset>196215</wp:posOffset>
                </wp:positionV>
                <wp:extent cx="2771775" cy="3238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23850"/>
                        </a:xfrm>
                        <a:prstGeom prst="rect">
                          <a:avLst/>
                        </a:prstGeom>
                        <a:solidFill>
                          <a:srgbClr val="FFFFFF"/>
                        </a:solidFill>
                        <a:ln w="9525">
                          <a:solidFill>
                            <a:srgbClr val="000000"/>
                          </a:solidFill>
                          <a:miter lim="800000"/>
                          <a:headEnd/>
                          <a:tailEnd/>
                        </a:ln>
                      </wps:spPr>
                      <wps:txbx>
                        <w:txbxContent>
                          <w:p w14:paraId="49E8D067" w14:textId="7844EACB"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Records after duplicates removed </w:t>
                            </w:r>
                            <w:r w:rsidR="00AA33C2">
                              <w:rPr>
                                <w:rFonts w:ascii="Arial" w:hAnsi="Arial" w:cs="Arial"/>
                                <w:sz w:val="20"/>
                                <w:szCs w:val="20"/>
                              </w:rPr>
                              <w:t xml:space="preserve">(n = </w:t>
                            </w:r>
                            <w:r w:rsidR="005A72E8">
                              <w:rPr>
                                <w:rFonts w:ascii="Arial" w:hAnsi="Arial" w:cs="Arial"/>
                                <w:sz w:val="20"/>
                                <w:szCs w:val="20"/>
                              </w:rPr>
                              <w:t>3</w:t>
                            </w:r>
                            <w:r w:rsidR="001B6884">
                              <w:rPr>
                                <w:rFonts w:ascii="Arial" w:hAnsi="Arial" w:cs="Arial"/>
                                <w:sz w:val="20"/>
                                <w:szCs w:val="20"/>
                              </w:rPr>
                              <w:t>682</w:t>
                            </w:r>
                            <w:r w:rsidRPr="00AA33C2">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C914EA" id="Rectangle 7" o:spid="_x0000_s1028" style="position:absolute;margin-left:106.5pt;margin-top:15.45pt;width:218.2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">
                <v:textbox inset=",7.2pt,,7.2pt">
                  <w:txbxContent>
                    <w:p w14:paraId="49E8D067" w14:textId="7844EACB"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Records after duplicates removed </w:t>
                      </w:r>
                      <w:r w:rsidR="00AA33C2">
                        <w:rPr>
                          <w:rFonts w:ascii="Arial" w:hAnsi="Arial" w:cs="Arial"/>
                          <w:sz w:val="20"/>
                          <w:szCs w:val="20"/>
                        </w:rPr>
                        <w:t xml:space="preserve">(n = </w:t>
                      </w:r>
                      <w:r w:rsidR="005A72E8">
                        <w:rPr>
                          <w:rFonts w:ascii="Arial" w:hAnsi="Arial" w:cs="Arial"/>
                          <w:sz w:val="20"/>
                          <w:szCs w:val="20"/>
                        </w:rPr>
                        <w:t>3</w:t>
                      </w:r>
                      <w:r w:rsidR="001B6884">
                        <w:rPr>
                          <w:rFonts w:ascii="Arial" w:hAnsi="Arial" w:cs="Arial"/>
                          <w:sz w:val="20"/>
                          <w:szCs w:val="20"/>
                        </w:rPr>
                        <w:t>682</w:t>
                      </w:r>
                      <w:r w:rsidRPr="00AA33C2">
                        <w:rPr>
                          <w:rFonts w:ascii="Arial" w:hAnsi="Arial" w:cs="Arial"/>
                          <w:sz w:val="20"/>
                          <w:szCs w:val="20"/>
                        </w:rPr>
                        <w:t>)</w:t>
                      </w:r>
                    </w:p>
                  </w:txbxContent>
                </v:textbox>
              </v:rect>
            </w:pict>
          </mc:Fallback>
        </mc:AlternateContent>
      </w:r>
    </w:p>
    <w:p w14:paraId="410E2780"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36576" distB="36576" distL="36575" distR="36575" simplePos="0" relativeHeight="251760128" behindDoc="0" locked="0" layoutInCell="1" allowOverlap="1" wp14:anchorId="7A5513BE" wp14:editId="2CE36061">
                <wp:simplePos x="0" y="0"/>
                <wp:positionH relativeFrom="column">
                  <wp:posOffset>2733674</wp:posOffset>
                </wp:positionH>
                <wp:positionV relativeFrom="paragraph">
                  <wp:posOffset>125730</wp:posOffset>
                </wp:positionV>
                <wp:extent cx="0" cy="457200"/>
                <wp:effectExtent l="76200" t="0" r="571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5FE93C" id="Straight Arrow Connector 10" o:spid="_x0000_s1026" type="#_x0000_t32" style="position:absolute;margin-left:215.25pt;margin-top:9.9pt;width:0;height:36pt;z-index:25176012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ErA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">
                <v:stroke endarrow="block"/>
                <v:shadow color="#ccc"/>
              </v:shape>
            </w:pict>
          </mc:Fallback>
        </mc:AlternateContent>
      </w:r>
    </w:p>
    <w:p w14:paraId="570E24BA" w14:textId="74068EED" w:rsidR="004422CB" w:rsidRDefault="00131847" w:rsidP="00B16214">
      <w:pPr>
        <w:spacing w:line="480" w:lineRule="auto"/>
        <w:rPr>
          <w:rFonts w:ascii="Arial" w:hAnsi="Arial" w:cs="Arial"/>
          <w:sz w:val="24"/>
          <w:szCs w:val="24"/>
        </w:rPr>
      </w:pPr>
      <w:r w:rsidRPr="004B4C66">
        <w:rPr>
          <w:noProof/>
          <w:sz w:val="24"/>
        </w:rPr>
        <mc:AlternateContent>
          <mc:Choice Requires="wps">
            <w:drawing>
              <wp:anchor distT="0" distB="0" distL="114300" distR="114300" simplePos="0" relativeHeight="251678208" behindDoc="0" locked="0" layoutInCell="1" allowOverlap="1" wp14:anchorId="56787707" wp14:editId="46D86B24">
                <wp:simplePos x="0" y="0"/>
                <wp:positionH relativeFrom="column">
                  <wp:posOffset>4400550</wp:posOffset>
                </wp:positionH>
                <wp:positionV relativeFrom="paragraph">
                  <wp:posOffset>175260</wp:posOffset>
                </wp:positionV>
                <wp:extent cx="1895475" cy="3524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52425"/>
                        </a:xfrm>
                        <a:prstGeom prst="rect">
                          <a:avLst/>
                        </a:prstGeom>
                        <a:solidFill>
                          <a:srgbClr val="FFFFFF"/>
                        </a:solidFill>
                        <a:ln w="9525">
                          <a:solidFill>
                            <a:srgbClr val="000000"/>
                          </a:solidFill>
                          <a:miter lim="800000"/>
                          <a:headEnd/>
                          <a:tailEnd/>
                        </a:ln>
                      </wps:spPr>
                      <wps:txbx>
                        <w:txbxContent>
                          <w:p w14:paraId="690DE09E" w14:textId="26EB0F46" w:rsidR="00BA7F2A" w:rsidRPr="00131847" w:rsidRDefault="00BA7F2A" w:rsidP="004422CB">
                            <w:pPr>
                              <w:jc w:val="center"/>
                              <w:rPr>
                                <w:rFonts w:ascii="Arial" w:hAnsi="Arial" w:cs="Arial"/>
                                <w:sz w:val="20"/>
                                <w:szCs w:val="20"/>
                              </w:rPr>
                            </w:pPr>
                            <w:r w:rsidRPr="00131847">
                              <w:rPr>
                                <w:rFonts w:ascii="Arial" w:hAnsi="Arial" w:cs="Arial"/>
                                <w:sz w:val="20"/>
                                <w:szCs w:val="20"/>
                              </w:rPr>
                              <w:t xml:space="preserve">Records excluded (n = </w:t>
                            </w:r>
                            <w:r w:rsidR="00766143">
                              <w:rPr>
                                <w:rFonts w:ascii="Arial" w:hAnsi="Arial" w:cs="Arial"/>
                                <w:sz w:val="20"/>
                                <w:szCs w:val="20"/>
                              </w:rPr>
                              <w:t>3595</w:t>
                            </w:r>
                            <w:r w:rsidRPr="00131847">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87707" id="Rectangle 13" o:spid="_x0000_s1029" style="position:absolute;margin-left:346.5pt;margin-top:13.8pt;width:149.2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">
                <v:textbox inset=",7.2pt,,7.2pt">
                  <w:txbxContent>
                    <w:p w14:paraId="690DE09E" w14:textId="26EB0F46" w:rsidR="00BA7F2A" w:rsidRPr="00131847" w:rsidRDefault="00BA7F2A" w:rsidP="004422CB">
                      <w:pPr>
                        <w:jc w:val="center"/>
                        <w:rPr>
                          <w:rFonts w:ascii="Arial" w:hAnsi="Arial" w:cs="Arial"/>
                          <w:sz w:val="20"/>
                          <w:szCs w:val="20"/>
                        </w:rPr>
                      </w:pPr>
                      <w:r w:rsidRPr="00131847">
                        <w:rPr>
                          <w:rFonts w:ascii="Arial" w:hAnsi="Arial" w:cs="Arial"/>
                          <w:sz w:val="20"/>
                          <w:szCs w:val="20"/>
                        </w:rPr>
                        <w:t xml:space="preserve">Records excluded (n = </w:t>
                      </w:r>
                      <w:r w:rsidR="00766143">
                        <w:rPr>
                          <w:rFonts w:ascii="Arial" w:hAnsi="Arial" w:cs="Arial"/>
                          <w:sz w:val="20"/>
                          <w:szCs w:val="20"/>
                        </w:rPr>
                        <w:t>3595</w:t>
                      </w:r>
                      <w:r w:rsidRPr="00131847">
                        <w:rPr>
                          <w:rFonts w:ascii="Arial" w:hAnsi="Arial" w:cs="Arial"/>
                          <w:sz w:val="20"/>
                          <w:szCs w:val="20"/>
                        </w:rPr>
                        <w:t>)</w:t>
                      </w:r>
                    </w:p>
                  </w:txbxContent>
                </v:textbox>
              </v:rect>
            </w:pict>
          </mc:Fallback>
        </mc:AlternateContent>
      </w:r>
      <w:r w:rsidR="00AA33C2">
        <w:rPr>
          <w:noProof/>
          <w:sz w:val="24"/>
          <w:szCs w:val="24"/>
        </w:rPr>
        <mc:AlternateContent>
          <mc:Choice Requires="wps">
            <w:drawing>
              <wp:anchor distT="0" distB="0" distL="114300" distR="114300" simplePos="0" relativeHeight="251647488" behindDoc="0" locked="0" layoutInCell="1" allowOverlap="1" wp14:anchorId="29F5228F" wp14:editId="67517A33">
                <wp:simplePos x="0" y="0"/>
                <wp:positionH relativeFrom="column">
                  <wp:posOffset>1752600</wp:posOffset>
                </wp:positionH>
                <wp:positionV relativeFrom="paragraph">
                  <wp:posOffset>157480</wp:posOffset>
                </wp:positionV>
                <wp:extent cx="1962150" cy="3714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1475"/>
                        </a:xfrm>
                        <a:prstGeom prst="rect">
                          <a:avLst/>
                        </a:prstGeom>
                        <a:solidFill>
                          <a:srgbClr val="FFFFFF"/>
                        </a:solidFill>
                        <a:ln w="9525">
                          <a:solidFill>
                            <a:srgbClr val="000000"/>
                          </a:solidFill>
                          <a:miter lim="800000"/>
                          <a:headEnd/>
                          <a:tailEnd/>
                        </a:ln>
                      </wps:spPr>
                      <wps:txbx>
                        <w:txbxContent>
                          <w:p w14:paraId="42B391F3" w14:textId="67E25CCC" w:rsidR="00BA7F2A" w:rsidRPr="00AA33C2" w:rsidRDefault="00BA7F2A" w:rsidP="004422CB">
                            <w:pPr>
                              <w:jc w:val="center"/>
                              <w:rPr>
                                <w:rFonts w:ascii="Arial" w:hAnsi="Arial" w:cs="Arial"/>
                                <w:sz w:val="20"/>
                                <w:szCs w:val="20"/>
                              </w:rPr>
                            </w:pPr>
                            <w:r w:rsidRPr="00AA33C2">
                              <w:rPr>
                                <w:rFonts w:ascii="Arial" w:hAnsi="Arial" w:cs="Arial"/>
                                <w:sz w:val="20"/>
                                <w:szCs w:val="20"/>
                              </w:rPr>
                              <w:t>Records screened (n = 3</w:t>
                            </w:r>
                            <w:r w:rsidR="005A72E8">
                              <w:rPr>
                                <w:rFonts w:ascii="Arial" w:hAnsi="Arial" w:cs="Arial"/>
                                <w:sz w:val="20"/>
                                <w:szCs w:val="20"/>
                              </w:rPr>
                              <w:t>682</w:t>
                            </w:r>
                            <w:r w:rsidRPr="00AA33C2">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F5228F" id="Rectangle 12" o:spid="_x0000_s1030" style="position:absolute;margin-left:138pt;margin-top:12.4pt;width:154.5pt;height:2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">
                <v:textbox inset=",7.2pt,,7.2pt">
                  <w:txbxContent>
                    <w:p w14:paraId="42B391F3" w14:textId="67E25CCC" w:rsidR="00BA7F2A" w:rsidRPr="00AA33C2" w:rsidRDefault="00BA7F2A" w:rsidP="004422CB">
                      <w:pPr>
                        <w:jc w:val="center"/>
                        <w:rPr>
                          <w:rFonts w:ascii="Arial" w:hAnsi="Arial" w:cs="Arial"/>
                          <w:sz w:val="20"/>
                          <w:szCs w:val="20"/>
                        </w:rPr>
                      </w:pPr>
                      <w:r w:rsidRPr="00AA33C2">
                        <w:rPr>
                          <w:rFonts w:ascii="Arial" w:hAnsi="Arial" w:cs="Arial"/>
                          <w:sz w:val="20"/>
                          <w:szCs w:val="20"/>
                        </w:rPr>
                        <w:t>Records screened (n = 3</w:t>
                      </w:r>
                      <w:r w:rsidR="005A72E8">
                        <w:rPr>
                          <w:rFonts w:ascii="Arial" w:hAnsi="Arial" w:cs="Arial"/>
                          <w:sz w:val="20"/>
                          <w:szCs w:val="20"/>
                        </w:rPr>
                        <w:t>682</w:t>
                      </w:r>
                      <w:r w:rsidRPr="00AA33C2">
                        <w:rPr>
                          <w:rFonts w:ascii="Arial" w:hAnsi="Arial" w:cs="Arial"/>
                          <w:sz w:val="20"/>
                          <w:szCs w:val="20"/>
                        </w:rPr>
                        <w:t>)</w:t>
                      </w:r>
                    </w:p>
                  </w:txbxContent>
                </v:textbox>
              </v:rect>
            </w:pict>
          </mc:Fallback>
        </mc:AlternateContent>
      </w:r>
      <w:r w:rsidR="00AA33C2" w:rsidRPr="004B4C66">
        <w:rPr>
          <w:noProof/>
          <w:sz w:val="24"/>
        </w:rPr>
        <mc:AlternateContent>
          <mc:Choice Requires="wps">
            <w:drawing>
              <wp:anchor distT="36575" distB="36575" distL="36576" distR="36576" simplePos="0" relativeHeight="251840000" behindDoc="0" locked="0" layoutInCell="1" allowOverlap="1" wp14:anchorId="1F5FFFE2" wp14:editId="3AA615E1">
                <wp:simplePos x="0" y="0"/>
                <wp:positionH relativeFrom="column">
                  <wp:posOffset>3771900</wp:posOffset>
                </wp:positionH>
                <wp:positionV relativeFrom="paragraph">
                  <wp:posOffset>319405</wp:posOffset>
                </wp:positionV>
                <wp:extent cx="561975" cy="0"/>
                <wp:effectExtent l="0" t="76200" r="2857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1EF52" id="Straight Arrow Connector 14" o:spid="_x0000_s1026" type="#_x0000_t32" style="position:absolute;margin-left:297pt;margin-top:25.15pt;width:44.25pt;height:0;z-index:25184000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">
                <v:stroke endarrow="block"/>
                <v:shadow color="#ccc"/>
              </v:shape>
            </w:pict>
          </mc:Fallback>
        </mc:AlternateContent>
      </w:r>
    </w:p>
    <w:p w14:paraId="54A3DB7F"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0" distB="0" distL="114300" distR="114300" simplePos="0" relativeHeight="251706880" behindDoc="0" locked="0" layoutInCell="1" allowOverlap="1" wp14:anchorId="2B7D122A" wp14:editId="59B646A7">
                <wp:simplePos x="0" y="0"/>
                <wp:positionH relativeFrom="column">
                  <wp:posOffset>4257675</wp:posOffset>
                </wp:positionH>
                <wp:positionV relativeFrom="paragraph">
                  <wp:posOffset>337185</wp:posOffset>
                </wp:positionV>
                <wp:extent cx="2276475" cy="24669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466975"/>
                        </a:xfrm>
                        <a:prstGeom prst="rect">
                          <a:avLst/>
                        </a:prstGeom>
                        <a:solidFill>
                          <a:srgbClr val="FFFFFF"/>
                        </a:solidFill>
                        <a:ln w="9525">
                          <a:solidFill>
                            <a:srgbClr val="000000"/>
                          </a:solidFill>
                          <a:miter lim="800000"/>
                          <a:headEnd/>
                          <a:tailEnd/>
                        </a:ln>
                      </wps:spPr>
                      <wps:txbx>
                        <w:txbxContent>
                          <w:p w14:paraId="3E3F5A1C" w14:textId="4880B03C"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Full-text articles excluded, with reasons (n = </w:t>
                            </w:r>
                            <w:r w:rsidR="00DF1E9A">
                              <w:rPr>
                                <w:rFonts w:ascii="Arial" w:hAnsi="Arial" w:cs="Arial"/>
                                <w:sz w:val="20"/>
                                <w:szCs w:val="20"/>
                              </w:rPr>
                              <w:t>81</w:t>
                            </w:r>
                            <w:r w:rsidRPr="00AA33C2">
                              <w:rPr>
                                <w:rFonts w:ascii="Arial" w:hAnsi="Arial" w:cs="Arial"/>
                                <w:sz w:val="20"/>
                                <w:szCs w:val="20"/>
                              </w:rPr>
                              <w:t>)</w:t>
                            </w:r>
                          </w:p>
                          <w:p w14:paraId="579FBE37" w14:textId="77777777" w:rsidR="00DF1E9A" w:rsidRPr="00AA33C2" w:rsidRDefault="00DF1E9A" w:rsidP="00DF1E9A">
                            <w:pPr>
                              <w:numPr>
                                <w:ilvl w:val="0"/>
                                <w:numId w:val="20"/>
                              </w:numPr>
                              <w:spacing w:after="0" w:line="240" w:lineRule="auto"/>
                              <w:rPr>
                                <w:rFonts w:ascii="Arial" w:hAnsi="Arial" w:cs="Arial"/>
                                <w:sz w:val="20"/>
                                <w:szCs w:val="20"/>
                              </w:rPr>
                            </w:pPr>
                            <w:r w:rsidRPr="00AA33C2">
                              <w:rPr>
                                <w:rFonts w:ascii="Arial" w:hAnsi="Arial" w:cs="Arial"/>
                                <w:sz w:val="20"/>
                                <w:szCs w:val="20"/>
                              </w:rPr>
                              <w:t xml:space="preserve">Not green walking group intervention (n = </w:t>
                            </w:r>
                            <w:r>
                              <w:rPr>
                                <w:rFonts w:ascii="Arial" w:hAnsi="Arial" w:cs="Arial"/>
                                <w:sz w:val="20"/>
                                <w:szCs w:val="20"/>
                              </w:rPr>
                              <w:t>34</w:t>
                            </w:r>
                            <w:r w:rsidRPr="00AA33C2">
                              <w:rPr>
                                <w:rFonts w:ascii="Arial" w:hAnsi="Arial" w:cs="Arial"/>
                                <w:sz w:val="20"/>
                                <w:szCs w:val="20"/>
                              </w:rPr>
                              <w:t xml:space="preserve">) </w:t>
                            </w:r>
                          </w:p>
                          <w:p w14:paraId="1F70A716" w14:textId="1FA8063E" w:rsidR="00BA7F2A" w:rsidRPr="00AA33C2" w:rsidRDefault="00BA7F2A" w:rsidP="004422CB">
                            <w:pPr>
                              <w:numPr>
                                <w:ilvl w:val="0"/>
                                <w:numId w:val="20"/>
                              </w:numPr>
                              <w:spacing w:after="0" w:line="240" w:lineRule="auto"/>
                              <w:rPr>
                                <w:rFonts w:ascii="Arial" w:hAnsi="Arial" w:cs="Arial"/>
                                <w:sz w:val="20"/>
                                <w:szCs w:val="20"/>
                              </w:rPr>
                            </w:pPr>
                            <w:r w:rsidRPr="00AA33C2">
                              <w:rPr>
                                <w:rFonts w:ascii="Arial" w:hAnsi="Arial" w:cs="Arial"/>
                                <w:sz w:val="20"/>
                                <w:szCs w:val="20"/>
                              </w:rPr>
                              <w:t>Population not appropriate (n = 3</w:t>
                            </w:r>
                            <w:r w:rsidR="00DF1E9A">
                              <w:rPr>
                                <w:rFonts w:ascii="Arial" w:hAnsi="Arial" w:cs="Arial"/>
                                <w:sz w:val="20"/>
                                <w:szCs w:val="20"/>
                              </w:rPr>
                              <w:t>3</w:t>
                            </w:r>
                            <w:r w:rsidRPr="00AA33C2">
                              <w:rPr>
                                <w:rFonts w:ascii="Arial" w:hAnsi="Arial" w:cs="Arial"/>
                                <w:sz w:val="20"/>
                                <w:szCs w:val="20"/>
                              </w:rPr>
                              <w:t>)</w:t>
                            </w:r>
                          </w:p>
                          <w:p w14:paraId="40C1491D" w14:textId="77777777" w:rsidR="00AA33C2" w:rsidRDefault="00BA7F2A" w:rsidP="004422CB">
                            <w:pPr>
                              <w:numPr>
                                <w:ilvl w:val="0"/>
                                <w:numId w:val="20"/>
                              </w:numPr>
                              <w:spacing w:after="0" w:line="240" w:lineRule="auto"/>
                              <w:rPr>
                                <w:rFonts w:ascii="Arial" w:hAnsi="Arial" w:cs="Arial"/>
                                <w:sz w:val="20"/>
                                <w:szCs w:val="20"/>
                              </w:rPr>
                            </w:pPr>
                            <w:r w:rsidRPr="00AA33C2">
                              <w:rPr>
                                <w:rFonts w:ascii="Arial" w:hAnsi="Arial" w:cs="Arial"/>
                                <w:sz w:val="20"/>
                                <w:szCs w:val="20"/>
                              </w:rPr>
                              <w:t xml:space="preserve">Not primary research </w:t>
                            </w:r>
                          </w:p>
                          <w:p w14:paraId="44B461B0" w14:textId="6EDBCB2D" w:rsidR="00BA7F2A" w:rsidRPr="00AA33C2" w:rsidRDefault="00BA7F2A" w:rsidP="00AA33C2">
                            <w:pPr>
                              <w:spacing w:after="0" w:line="240" w:lineRule="auto"/>
                              <w:ind w:left="1080"/>
                              <w:rPr>
                                <w:rFonts w:ascii="Arial" w:hAnsi="Arial" w:cs="Arial"/>
                                <w:sz w:val="20"/>
                                <w:szCs w:val="20"/>
                              </w:rPr>
                            </w:pPr>
                            <w:r w:rsidRPr="00AA33C2">
                              <w:rPr>
                                <w:rFonts w:ascii="Arial" w:hAnsi="Arial" w:cs="Arial"/>
                                <w:sz w:val="20"/>
                                <w:szCs w:val="20"/>
                              </w:rPr>
                              <w:t>(n = 1</w:t>
                            </w:r>
                            <w:r w:rsidR="00DF1E9A">
                              <w:rPr>
                                <w:rFonts w:ascii="Arial" w:hAnsi="Arial" w:cs="Arial"/>
                                <w:sz w:val="20"/>
                                <w:szCs w:val="20"/>
                              </w:rPr>
                              <w:t>0</w:t>
                            </w:r>
                            <w:r w:rsidRPr="00AA33C2">
                              <w:rPr>
                                <w:rFonts w:ascii="Arial" w:hAnsi="Arial" w:cs="Arial"/>
                                <w:sz w:val="20"/>
                                <w:szCs w:val="20"/>
                              </w:rPr>
                              <w:t>)</w:t>
                            </w:r>
                          </w:p>
                          <w:p w14:paraId="4571353C" w14:textId="1022A5A5" w:rsidR="00BA7F2A" w:rsidRPr="00AA33C2" w:rsidRDefault="00CE3A63" w:rsidP="004422CB">
                            <w:pPr>
                              <w:numPr>
                                <w:ilvl w:val="0"/>
                                <w:numId w:val="20"/>
                              </w:numPr>
                              <w:spacing w:after="0" w:line="240" w:lineRule="auto"/>
                              <w:rPr>
                                <w:rFonts w:ascii="Arial" w:hAnsi="Arial" w:cs="Arial"/>
                                <w:sz w:val="20"/>
                                <w:szCs w:val="20"/>
                              </w:rPr>
                            </w:pPr>
                            <w:r>
                              <w:rPr>
                                <w:rFonts w:ascii="Arial" w:hAnsi="Arial" w:cs="Arial"/>
                                <w:sz w:val="20"/>
                                <w:szCs w:val="20"/>
                              </w:rPr>
                              <w:t>Combined interventions</w:t>
                            </w:r>
                            <w:r w:rsidR="00BA7F2A" w:rsidRPr="00AA33C2">
                              <w:rPr>
                                <w:rFonts w:ascii="Arial" w:hAnsi="Arial" w:cs="Arial"/>
                                <w:sz w:val="20"/>
                                <w:szCs w:val="20"/>
                              </w:rPr>
                              <w:t xml:space="preserve"> (n = </w:t>
                            </w:r>
                            <w:r w:rsidR="00DF1E9A">
                              <w:rPr>
                                <w:rFonts w:ascii="Arial" w:hAnsi="Arial" w:cs="Arial"/>
                                <w:sz w:val="20"/>
                                <w:szCs w:val="20"/>
                              </w:rPr>
                              <w:t>4</w:t>
                            </w:r>
                            <w:r w:rsidR="00BA7F2A" w:rsidRPr="00AA33C2">
                              <w:rPr>
                                <w:rFonts w:ascii="Arial" w:hAnsi="Arial" w:cs="Arial"/>
                                <w:sz w:val="20"/>
                                <w:szCs w:val="20"/>
                              </w:rPr>
                              <w:t>)</w:t>
                            </w:r>
                          </w:p>
                          <w:p w14:paraId="54F95746" w14:textId="77777777" w:rsidR="00BA7F2A" w:rsidRPr="00AA33C2" w:rsidRDefault="00BA7F2A" w:rsidP="004422CB">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D122A" id="Rectangle 20" o:spid="_x0000_s1031" style="position:absolute;margin-left:335.25pt;margin-top:26.55pt;width:179.25pt;height:19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">
                <v:textbox inset=",7.2pt,,7.2pt">
                  <w:txbxContent>
                    <w:p w14:paraId="3E3F5A1C" w14:textId="4880B03C"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Full-text articles excluded, with reasons (n = </w:t>
                      </w:r>
                      <w:r w:rsidR="00DF1E9A">
                        <w:rPr>
                          <w:rFonts w:ascii="Arial" w:hAnsi="Arial" w:cs="Arial"/>
                          <w:sz w:val="20"/>
                          <w:szCs w:val="20"/>
                        </w:rPr>
                        <w:t>81</w:t>
                      </w:r>
                      <w:r w:rsidRPr="00AA33C2">
                        <w:rPr>
                          <w:rFonts w:ascii="Arial" w:hAnsi="Arial" w:cs="Arial"/>
                          <w:sz w:val="20"/>
                          <w:szCs w:val="20"/>
                        </w:rPr>
                        <w:t>)</w:t>
                      </w:r>
                    </w:p>
                    <w:p w14:paraId="579FBE37" w14:textId="77777777" w:rsidR="00DF1E9A" w:rsidRPr="00AA33C2" w:rsidRDefault="00DF1E9A" w:rsidP="00DF1E9A">
                      <w:pPr>
                        <w:numPr>
                          <w:ilvl w:val="0"/>
                          <w:numId w:val="20"/>
                        </w:numPr>
                        <w:spacing w:after="0" w:line="240" w:lineRule="auto"/>
                        <w:rPr>
                          <w:rFonts w:ascii="Arial" w:hAnsi="Arial" w:cs="Arial"/>
                          <w:sz w:val="20"/>
                          <w:szCs w:val="20"/>
                        </w:rPr>
                      </w:pPr>
                      <w:r w:rsidRPr="00AA33C2">
                        <w:rPr>
                          <w:rFonts w:ascii="Arial" w:hAnsi="Arial" w:cs="Arial"/>
                          <w:sz w:val="20"/>
                          <w:szCs w:val="20"/>
                        </w:rPr>
                        <w:t xml:space="preserve">Not green walking group intervention (n = </w:t>
                      </w:r>
                      <w:r>
                        <w:rPr>
                          <w:rFonts w:ascii="Arial" w:hAnsi="Arial" w:cs="Arial"/>
                          <w:sz w:val="20"/>
                          <w:szCs w:val="20"/>
                        </w:rPr>
                        <w:t>34</w:t>
                      </w:r>
                      <w:r w:rsidRPr="00AA33C2">
                        <w:rPr>
                          <w:rFonts w:ascii="Arial" w:hAnsi="Arial" w:cs="Arial"/>
                          <w:sz w:val="20"/>
                          <w:szCs w:val="20"/>
                        </w:rPr>
                        <w:t xml:space="preserve">) </w:t>
                      </w:r>
                    </w:p>
                    <w:p w14:paraId="1F70A716" w14:textId="1FA8063E" w:rsidR="00BA7F2A" w:rsidRPr="00AA33C2" w:rsidRDefault="00BA7F2A" w:rsidP="004422CB">
                      <w:pPr>
                        <w:numPr>
                          <w:ilvl w:val="0"/>
                          <w:numId w:val="20"/>
                        </w:numPr>
                        <w:spacing w:after="0" w:line="240" w:lineRule="auto"/>
                        <w:rPr>
                          <w:rFonts w:ascii="Arial" w:hAnsi="Arial" w:cs="Arial"/>
                          <w:sz w:val="20"/>
                          <w:szCs w:val="20"/>
                        </w:rPr>
                      </w:pPr>
                      <w:r w:rsidRPr="00AA33C2">
                        <w:rPr>
                          <w:rFonts w:ascii="Arial" w:hAnsi="Arial" w:cs="Arial"/>
                          <w:sz w:val="20"/>
                          <w:szCs w:val="20"/>
                        </w:rPr>
                        <w:t>Population not appropriate (n = 3</w:t>
                      </w:r>
                      <w:r w:rsidR="00DF1E9A">
                        <w:rPr>
                          <w:rFonts w:ascii="Arial" w:hAnsi="Arial" w:cs="Arial"/>
                          <w:sz w:val="20"/>
                          <w:szCs w:val="20"/>
                        </w:rPr>
                        <w:t>3</w:t>
                      </w:r>
                      <w:r w:rsidRPr="00AA33C2">
                        <w:rPr>
                          <w:rFonts w:ascii="Arial" w:hAnsi="Arial" w:cs="Arial"/>
                          <w:sz w:val="20"/>
                          <w:szCs w:val="20"/>
                        </w:rPr>
                        <w:t>)</w:t>
                      </w:r>
                    </w:p>
                    <w:p w14:paraId="40C1491D" w14:textId="77777777" w:rsidR="00AA33C2" w:rsidRDefault="00BA7F2A" w:rsidP="004422CB">
                      <w:pPr>
                        <w:numPr>
                          <w:ilvl w:val="0"/>
                          <w:numId w:val="20"/>
                        </w:numPr>
                        <w:spacing w:after="0" w:line="240" w:lineRule="auto"/>
                        <w:rPr>
                          <w:rFonts w:ascii="Arial" w:hAnsi="Arial" w:cs="Arial"/>
                          <w:sz w:val="20"/>
                          <w:szCs w:val="20"/>
                        </w:rPr>
                      </w:pPr>
                      <w:r w:rsidRPr="00AA33C2">
                        <w:rPr>
                          <w:rFonts w:ascii="Arial" w:hAnsi="Arial" w:cs="Arial"/>
                          <w:sz w:val="20"/>
                          <w:szCs w:val="20"/>
                        </w:rPr>
                        <w:t xml:space="preserve">Not primary research </w:t>
                      </w:r>
                    </w:p>
                    <w:p w14:paraId="44B461B0" w14:textId="6EDBCB2D" w:rsidR="00BA7F2A" w:rsidRPr="00AA33C2" w:rsidRDefault="00BA7F2A" w:rsidP="00AA33C2">
                      <w:pPr>
                        <w:spacing w:after="0" w:line="240" w:lineRule="auto"/>
                        <w:ind w:left="1080"/>
                        <w:rPr>
                          <w:rFonts w:ascii="Arial" w:hAnsi="Arial" w:cs="Arial"/>
                          <w:sz w:val="20"/>
                          <w:szCs w:val="20"/>
                        </w:rPr>
                      </w:pPr>
                      <w:r w:rsidRPr="00AA33C2">
                        <w:rPr>
                          <w:rFonts w:ascii="Arial" w:hAnsi="Arial" w:cs="Arial"/>
                          <w:sz w:val="20"/>
                          <w:szCs w:val="20"/>
                        </w:rPr>
                        <w:t>(n = 1</w:t>
                      </w:r>
                      <w:r w:rsidR="00DF1E9A">
                        <w:rPr>
                          <w:rFonts w:ascii="Arial" w:hAnsi="Arial" w:cs="Arial"/>
                          <w:sz w:val="20"/>
                          <w:szCs w:val="20"/>
                        </w:rPr>
                        <w:t>0</w:t>
                      </w:r>
                      <w:r w:rsidRPr="00AA33C2">
                        <w:rPr>
                          <w:rFonts w:ascii="Arial" w:hAnsi="Arial" w:cs="Arial"/>
                          <w:sz w:val="20"/>
                          <w:szCs w:val="20"/>
                        </w:rPr>
                        <w:t>)</w:t>
                      </w:r>
                    </w:p>
                    <w:p w14:paraId="4571353C" w14:textId="1022A5A5" w:rsidR="00BA7F2A" w:rsidRPr="00AA33C2" w:rsidRDefault="00CE3A63" w:rsidP="004422CB">
                      <w:pPr>
                        <w:numPr>
                          <w:ilvl w:val="0"/>
                          <w:numId w:val="20"/>
                        </w:numPr>
                        <w:spacing w:after="0" w:line="240" w:lineRule="auto"/>
                        <w:rPr>
                          <w:rFonts w:ascii="Arial" w:hAnsi="Arial" w:cs="Arial"/>
                          <w:sz w:val="20"/>
                          <w:szCs w:val="20"/>
                        </w:rPr>
                      </w:pPr>
                      <w:r>
                        <w:rPr>
                          <w:rFonts w:ascii="Arial" w:hAnsi="Arial" w:cs="Arial"/>
                          <w:sz w:val="20"/>
                          <w:szCs w:val="20"/>
                        </w:rPr>
                        <w:t>Combined interventions</w:t>
                      </w:r>
                      <w:r w:rsidR="00BA7F2A" w:rsidRPr="00AA33C2">
                        <w:rPr>
                          <w:rFonts w:ascii="Arial" w:hAnsi="Arial" w:cs="Arial"/>
                          <w:sz w:val="20"/>
                          <w:szCs w:val="20"/>
                        </w:rPr>
                        <w:t xml:space="preserve"> (n = </w:t>
                      </w:r>
                      <w:r w:rsidR="00DF1E9A">
                        <w:rPr>
                          <w:rFonts w:ascii="Arial" w:hAnsi="Arial" w:cs="Arial"/>
                          <w:sz w:val="20"/>
                          <w:szCs w:val="20"/>
                        </w:rPr>
                        <w:t>4</w:t>
                      </w:r>
                      <w:r w:rsidR="00BA7F2A" w:rsidRPr="00AA33C2">
                        <w:rPr>
                          <w:rFonts w:ascii="Arial" w:hAnsi="Arial" w:cs="Arial"/>
                          <w:sz w:val="20"/>
                          <w:szCs w:val="20"/>
                        </w:rPr>
                        <w:t>)</w:t>
                      </w:r>
                    </w:p>
                    <w:p w14:paraId="54F95746" w14:textId="77777777" w:rsidR="00BA7F2A" w:rsidRPr="00AA33C2" w:rsidRDefault="00BA7F2A" w:rsidP="004422CB">
                      <w:pPr>
                        <w:rPr>
                          <w:rFonts w:ascii="Arial" w:hAnsi="Arial" w:cs="Arial"/>
                          <w:sz w:val="20"/>
                          <w:szCs w:val="20"/>
                        </w:rPr>
                      </w:pPr>
                    </w:p>
                  </w:txbxContent>
                </v:textbox>
              </v:rect>
            </w:pict>
          </mc:Fallback>
        </mc:AlternateContent>
      </w:r>
      <w:r w:rsidRPr="004B4C66">
        <w:rPr>
          <w:noProof/>
          <w:sz w:val="24"/>
        </w:rPr>
        <mc:AlternateContent>
          <mc:Choice Requires="wps">
            <w:drawing>
              <wp:anchor distT="36576" distB="36576" distL="36575" distR="36575" simplePos="0" relativeHeight="251789824" behindDoc="0" locked="0" layoutInCell="1" allowOverlap="1" wp14:anchorId="32593FBF" wp14:editId="24EF4F31">
                <wp:simplePos x="0" y="0"/>
                <wp:positionH relativeFrom="column">
                  <wp:posOffset>2743199</wp:posOffset>
                </wp:positionH>
                <wp:positionV relativeFrom="paragraph">
                  <wp:posOffset>94615</wp:posOffset>
                </wp:positionV>
                <wp:extent cx="0" cy="34290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EE164" id="Straight Arrow Connector 11" o:spid="_x0000_s1026" type="#_x0000_t32" style="position:absolute;margin-left:3in;margin-top:7.45pt;width:0;height:27pt;z-index:2517898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">
                <v:stroke endarrow="block"/>
                <v:shadow color="#ccc"/>
              </v:shape>
            </w:pict>
          </mc:Fallback>
        </mc:AlternateContent>
      </w:r>
    </w:p>
    <w:p w14:paraId="2D286E81"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4294967295" distB="4294967295" distL="114300" distR="114300" simplePos="0" relativeHeight="251684864" behindDoc="0" locked="0" layoutInCell="1" allowOverlap="1" wp14:anchorId="0BBDC540" wp14:editId="0A44CF71">
                <wp:simplePos x="0" y="0"/>
                <wp:positionH relativeFrom="column">
                  <wp:posOffset>3714750</wp:posOffset>
                </wp:positionH>
                <wp:positionV relativeFrom="paragraph">
                  <wp:posOffset>415289</wp:posOffset>
                </wp:positionV>
                <wp:extent cx="495300" cy="0"/>
                <wp:effectExtent l="0" t="76200" r="19050"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511F1" id="Straight Arrow Connector 31" o:spid="_x0000_s1026" type="#_x0000_t32" style="position:absolute;margin-left:292.5pt;margin-top:32.7pt;width:39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" strokecolor="black [3040]">
                <v:stroke endarrow="block"/>
                <o:lock v:ext="edit" shapetype="f"/>
              </v:shape>
            </w:pict>
          </mc:Fallback>
        </mc:AlternateContent>
      </w:r>
      <w:r w:rsidRPr="004B4C66">
        <w:rPr>
          <w:noProof/>
          <w:sz w:val="24"/>
        </w:rPr>
        <mc:AlternateContent>
          <mc:Choice Requires="wps">
            <w:drawing>
              <wp:anchor distT="0" distB="0" distL="114300" distR="114300" simplePos="0" relativeHeight="251694592" behindDoc="0" locked="0" layoutInCell="1" allowOverlap="1" wp14:anchorId="0CD6D574" wp14:editId="28C78DD9">
                <wp:simplePos x="0" y="0"/>
                <wp:positionH relativeFrom="column">
                  <wp:posOffset>1895475</wp:posOffset>
                </wp:positionH>
                <wp:positionV relativeFrom="paragraph">
                  <wp:posOffset>64770</wp:posOffset>
                </wp:positionV>
                <wp:extent cx="1714500" cy="6858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1451E2D" w14:textId="14CEA67A"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Full-text articles assessed for </w:t>
                            </w:r>
                            <w:r w:rsidR="00131847" w:rsidRPr="00AA33C2">
                              <w:rPr>
                                <w:rFonts w:ascii="Arial" w:hAnsi="Arial" w:cs="Arial"/>
                                <w:sz w:val="20"/>
                                <w:szCs w:val="20"/>
                              </w:rPr>
                              <w:t xml:space="preserve">eligibility </w:t>
                            </w:r>
                            <w:r w:rsidRPr="00AA33C2">
                              <w:rPr>
                                <w:rFonts w:ascii="Arial" w:hAnsi="Arial" w:cs="Arial"/>
                                <w:sz w:val="20"/>
                                <w:szCs w:val="20"/>
                              </w:rPr>
                              <w:br/>
                              <w:t>(n = 8</w:t>
                            </w:r>
                            <w:r w:rsidR="00DF1E9A">
                              <w:rPr>
                                <w:rFonts w:ascii="Arial" w:hAnsi="Arial" w:cs="Arial"/>
                                <w:sz w:val="20"/>
                                <w:szCs w:val="20"/>
                              </w:rPr>
                              <w:t>7</w:t>
                            </w:r>
                            <w:r w:rsidRPr="00AA33C2">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6D574" id="Rectangle 15" o:spid="_x0000_s1032" style="position:absolute;margin-left:149.25pt;margin-top:5.1pt;width:135pt;height:5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">
                <v:textbox inset=",7.2pt,,7.2pt">
                  <w:txbxContent>
                    <w:p w14:paraId="21451E2D" w14:textId="14CEA67A"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Full-text articles assessed for </w:t>
                      </w:r>
                      <w:r w:rsidR="00131847" w:rsidRPr="00AA33C2">
                        <w:rPr>
                          <w:rFonts w:ascii="Arial" w:hAnsi="Arial" w:cs="Arial"/>
                          <w:sz w:val="20"/>
                          <w:szCs w:val="20"/>
                        </w:rPr>
                        <w:t xml:space="preserve">eligibility </w:t>
                      </w:r>
                      <w:r w:rsidRPr="00AA33C2">
                        <w:rPr>
                          <w:rFonts w:ascii="Arial" w:hAnsi="Arial" w:cs="Arial"/>
                          <w:sz w:val="20"/>
                          <w:szCs w:val="20"/>
                        </w:rPr>
                        <w:br/>
                        <w:t>(n = 8</w:t>
                      </w:r>
                      <w:r w:rsidR="00DF1E9A">
                        <w:rPr>
                          <w:rFonts w:ascii="Arial" w:hAnsi="Arial" w:cs="Arial"/>
                          <w:sz w:val="20"/>
                          <w:szCs w:val="20"/>
                        </w:rPr>
                        <w:t>7</w:t>
                      </w:r>
                      <w:r w:rsidRPr="00AA33C2">
                        <w:rPr>
                          <w:rFonts w:ascii="Arial" w:hAnsi="Arial" w:cs="Arial"/>
                          <w:sz w:val="20"/>
                          <w:szCs w:val="20"/>
                        </w:rPr>
                        <w:t>)</w:t>
                      </w:r>
                    </w:p>
                  </w:txbxContent>
                </v:textbox>
              </v:rect>
            </w:pict>
          </mc:Fallback>
        </mc:AlternateContent>
      </w:r>
    </w:p>
    <w:p w14:paraId="03241CC4"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36576" distB="36576" distL="36575" distR="36575" simplePos="0" relativeHeight="251856384" behindDoc="0" locked="0" layoutInCell="1" allowOverlap="1" wp14:anchorId="0A9974FC" wp14:editId="3C298F09">
                <wp:simplePos x="0" y="0"/>
                <wp:positionH relativeFrom="column">
                  <wp:posOffset>2752724</wp:posOffset>
                </wp:positionH>
                <wp:positionV relativeFrom="paragraph">
                  <wp:posOffset>347980</wp:posOffset>
                </wp:positionV>
                <wp:extent cx="0" cy="342900"/>
                <wp:effectExtent l="76200" t="0" r="7620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D367E" id="Straight Arrow Connector 25" o:spid="_x0000_s1026" type="#_x0000_t32" style="position:absolute;margin-left:216.75pt;margin-top:27.4pt;width:0;height:27pt;z-index:251856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">
                <v:stroke endarrow="block"/>
                <v:shadow color="#ccc"/>
              </v:shape>
            </w:pict>
          </mc:Fallback>
        </mc:AlternateContent>
      </w:r>
    </w:p>
    <w:p w14:paraId="1B702CC6"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0" distB="0" distL="114300" distR="114300" simplePos="0" relativeHeight="251854336" behindDoc="0" locked="0" layoutInCell="1" allowOverlap="1" wp14:anchorId="21611B8C" wp14:editId="256A8415">
                <wp:simplePos x="0" y="0"/>
                <wp:positionH relativeFrom="column">
                  <wp:posOffset>1895475</wp:posOffset>
                </wp:positionH>
                <wp:positionV relativeFrom="paragraph">
                  <wp:posOffset>260350</wp:posOffset>
                </wp:positionV>
                <wp:extent cx="1714500" cy="3810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81000"/>
                        </a:xfrm>
                        <a:prstGeom prst="rect">
                          <a:avLst/>
                        </a:prstGeom>
                        <a:solidFill>
                          <a:srgbClr val="FFFFFF"/>
                        </a:solidFill>
                        <a:ln w="9525">
                          <a:solidFill>
                            <a:srgbClr val="000000"/>
                          </a:solidFill>
                          <a:miter lim="800000"/>
                          <a:headEnd/>
                          <a:tailEnd/>
                        </a:ln>
                      </wps:spPr>
                      <wps:txbx>
                        <w:txbxContent>
                          <w:p w14:paraId="61A88F0E" w14:textId="37447DBB" w:rsidR="00BA7F2A" w:rsidRPr="00AA33C2" w:rsidRDefault="00BA7F2A" w:rsidP="00287A61">
                            <w:pPr>
                              <w:jc w:val="center"/>
                              <w:rPr>
                                <w:rFonts w:ascii="Arial" w:hAnsi="Arial" w:cs="Arial"/>
                                <w:sz w:val="20"/>
                                <w:szCs w:val="20"/>
                              </w:rPr>
                            </w:pPr>
                            <w:r w:rsidRPr="00AA33C2">
                              <w:rPr>
                                <w:rFonts w:ascii="Arial" w:hAnsi="Arial" w:cs="Arial"/>
                                <w:sz w:val="20"/>
                                <w:szCs w:val="20"/>
                              </w:rPr>
                              <w:t>Studies included (n =</w:t>
                            </w:r>
                            <w:r w:rsidR="00491382">
                              <w:rPr>
                                <w:rFonts w:ascii="Arial" w:hAnsi="Arial" w:cs="Arial"/>
                                <w:sz w:val="20"/>
                                <w:szCs w:val="20"/>
                              </w:rPr>
                              <w:t xml:space="preserve"> </w:t>
                            </w:r>
                            <w:r w:rsidRPr="00AA33C2">
                              <w:rPr>
                                <w:rFonts w:ascii="Arial" w:hAnsi="Arial" w:cs="Arial"/>
                                <w:sz w:val="20"/>
                                <w:szCs w:val="20"/>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11B8C" id="Rectangle 24" o:spid="_x0000_s1033" style="position:absolute;margin-left:149.25pt;margin-top:20.5pt;width:135pt;height:30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">
                <v:textbox inset=",7.2pt,,7.2pt">
                  <w:txbxContent>
                    <w:p w14:paraId="61A88F0E" w14:textId="37447DBB" w:rsidR="00BA7F2A" w:rsidRPr="00AA33C2" w:rsidRDefault="00BA7F2A" w:rsidP="00287A61">
                      <w:pPr>
                        <w:jc w:val="center"/>
                        <w:rPr>
                          <w:rFonts w:ascii="Arial" w:hAnsi="Arial" w:cs="Arial"/>
                          <w:sz w:val="20"/>
                          <w:szCs w:val="20"/>
                        </w:rPr>
                      </w:pPr>
                      <w:r w:rsidRPr="00AA33C2">
                        <w:rPr>
                          <w:rFonts w:ascii="Arial" w:hAnsi="Arial" w:cs="Arial"/>
                          <w:sz w:val="20"/>
                          <w:szCs w:val="20"/>
                        </w:rPr>
                        <w:t>Studies included (n =</w:t>
                      </w:r>
                      <w:r w:rsidR="00491382">
                        <w:rPr>
                          <w:rFonts w:ascii="Arial" w:hAnsi="Arial" w:cs="Arial"/>
                          <w:sz w:val="20"/>
                          <w:szCs w:val="20"/>
                        </w:rPr>
                        <w:t xml:space="preserve"> </w:t>
                      </w:r>
                      <w:r w:rsidRPr="00AA33C2">
                        <w:rPr>
                          <w:rFonts w:ascii="Arial" w:hAnsi="Arial" w:cs="Arial"/>
                          <w:sz w:val="20"/>
                          <w:szCs w:val="20"/>
                        </w:rPr>
                        <w:t>6)</w:t>
                      </w:r>
                    </w:p>
                  </w:txbxContent>
                </v:textbox>
              </v:rect>
            </w:pict>
          </mc:Fallback>
        </mc:AlternateContent>
      </w:r>
    </w:p>
    <w:p w14:paraId="397269CB" w14:textId="77777777" w:rsidR="004422CB" w:rsidRDefault="005B0CF4" w:rsidP="00B16214">
      <w:pPr>
        <w:spacing w:line="480" w:lineRule="auto"/>
        <w:rPr>
          <w:rFonts w:ascii="Arial" w:hAnsi="Arial" w:cs="Arial"/>
          <w:sz w:val="24"/>
          <w:szCs w:val="24"/>
        </w:rPr>
      </w:pPr>
      <w:r>
        <w:rPr>
          <w:noProof/>
          <w:sz w:val="24"/>
          <w:szCs w:val="24"/>
        </w:rPr>
        <mc:AlternateContent>
          <mc:Choice Requires="wps">
            <w:drawing>
              <wp:anchor distT="36576" distB="36576" distL="36576" distR="36576" simplePos="0" relativeHeight="251804160" behindDoc="0" locked="0" layoutInCell="1" allowOverlap="1" wp14:anchorId="0259D247" wp14:editId="4AE4AD8E">
                <wp:simplePos x="0" y="0"/>
                <wp:positionH relativeFrom="column">
                  <wp:posOffset>2895600</wp:posOffset>
                </wp:positionH>
                <wp:positionV relativeFrom="paragraph">
                  <wp:posOffset>220980</wp:posOffset>
                </wp:positionV>
                <wp:extent cx="438150" cy="400050"/>
                <wp:effectExtent l="0" t="0" r="7620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400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3DF08" id="Straight Arrow Connector 16" o:spid="_x0000_s1026" type="#_x0000_t32" style="position:absolute;margin-left:228pt;margin-top:17.4pt;width:34.5pt;height:31.5pt;z-index:251804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">
                <v:stroke endarrow="block"/>
                <v:shadow color="#ccc"/>
              </v:shape>
            </w:pict>
          </mc:Fallback>
        </mc:AlternateContent>
      </w:r>
      <w:r w:rsidRPr="004B4C66">
        <w:rPr>
          <w:noProof/>
          <w:sz w:val="24"/>
        </w:rPr>
        <mc:AlternateContent>
          <mc:Choice Requires="wps">
            <w:drawing>
              <wp:anchor distT="36576" distB="36576" distL="36576" distR="36576" simplePos="0" relativeHeight="251811328" behindDoc="0" locked="0" layoutInCell="1" allowOverlap="1" wp14:anchorId="41E31088" wp14:editId="3EFE0A1F">
                <wp:simplePos x="0" y="0"/>
                <wp:positionH relativeFrom="column">
                  <wp:posOffset>2095500</wp:posOffset>
                </wp:positionH>
                <wp:positionV relativeFrom="paragraph">
                  <wp:posOffset>230505</wp:posOffset>
                </wp:positionV>
                <wp:extent cx="504825" cy="438150"/>
                <wp:effectExtent l="38100" t="0" r="28575"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4381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D3F9B" id="Straight Arrow Connector 19" o:spid="_x0000_s1026" type="#_x0000_t32" style="position:absolute;margin-left:165pt;margin-top:18.15pt;width:39.75pt;height:34.5pt;flip:x;z-index:25181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">
                <v:stroke endarrow="block"/>
                <v:shadow color="#ccc"/>
              </v:shape>
            </w:pict>
          </mc:Fallback>
        </mc:AlternateContent>
      </w:r>
    </w:p>
    <w:p w14:paraId="7551749F" w14:textId="682EA211" w:rsidR="004422CB" w:rsidRDefault="005B6A49" w:rsidP="00B16214">
      <w:pPr>
        <w:spacing w:line="480" w:lineRule="auto"/>
        <w:rPr>
          <w:rFonts w:ascii="Arial" w:hAnsi="Arial" w:cs="Arial"/>
          <w:sz w:val="24"/>
          <w:szCs w:val="24"/>
        </w:rPr>
      </w:pPr>
      <w:r w:rsidRPr="004B4C66">
        <w:rPr>
          <w:noProof/>
          <w:sz w:val="24"/>
        </w:rPr>
        <mc:AlternateContent>
          <mc:Choice Requires="wps">
            <w:drawing>
              <wp:anchor distT="0" distB="0" distL="114300" distR="114300" simplePos="0" relativeHeight="251731456" behindDoc="0" locked="0" layoutInCell="1" allowOverlap="1" wp14:anchorId="1160F8CB" wp14:editId="58F6F560">
                <wp:simplePos x="0" y="0"/>
                <wp:positionH relativeFrom="column">
                  <wp:posOffset>2333625</wp:posOffset>
                </wp:positionH>
                <wp:positionV relativeFrom="paragraph">
                  <wp:posOffset>264795</wp:posOffset>
                </wp:positionV>
                <wp:extent cx="1714500" cy="6858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EA301D1" w14:textId="77777777"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Studies included in quantitative synthesis </w:t>
                            </w:r>
                            <w:r w:rsidRPr="00AA33C2">
                              <w:rPr>
                                <w:rFonts w:ascii="Arial" w:hAnsi="Arial" w:cs="Arial"/>
                                <w:sz w:val="20"/>
                                <w:szCs w:val="20"/>
                              </w:rPr>
                              <w:br/>
                              <w:t>(n = 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0F8CB" id="Rectangle 18" o:spid="_x0000_s1034" style="position:absolute;margin-left:183.75pt;margin-top:20.85pt;width:135pt;height:5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">
                <v:textbox inset=",7.2pt,,7.2pt">
                  <w:txbxContent>
                    <w:p w14:paraId="6EA301D1" w14:textId="77777777"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Studies included in quantitative synthesis </w:t>
                      </w:r>
                      <w:r w:rsidRPr="00AA33C2">
                        <w:rPr>
                          <w:rFonts w:ascii="Arial" w:hAnsi="Arial" w:cs="Arial"/>
                          <w:sz w:val="20"/>
                          <w:szCs w:val="20"/>
                        </w:rPr>
                        <w:br/>
                        <w:t>(n = 4)</w:t>
                      </w:r>
                    </w:p>
                  </w:txbxContent>
                </v:textbox>
              </v:rect>
            </w:pict>
          </mc:Fallback>
        </mc:AlternateContent>
      </w:r>
      <w:r w:rsidR="005B0CF4">
        <w:rPr>
          <w:noProof/>
          <w:sz w:val="24"/>
          <w:szCs w:val="24"/>
        </w:rPr>
        <mc:AlternateContent>
          <mc:Choice Requires="wps">
            <w:drawing>
              <wp:anchor distT="0" distB="0" distL="114300" distR="114300" simplePos="0" relativeHeight="251721216" behindDoc="0" locked="0" layoutInCell="1" allowOverlap="1" wp14:anchorId="32D72380" wp14:editId="600C45C8">
                <wp:simplePos x="0" y="0"/>
                <wp:positionH relativeFrom="column">
                  <wp:posOffset>523875</wp:posOffset>
                </wp:positionH>
                <wp:positionV relativeFrom="paragraph">
                  <wp:posOffset>269240</wp:posOffset>
                </wp:positionV>
                <wp:extent cx="1714500" cy="6858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CCDC935" w14:textId="3F54BAAB"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Studies included in qualitative synthesis </w:t>
                            </w:r>
                            <w:r w:rsidRPr="00AA33C2">
                              <w:rPr>
                                <w:rFonts w:ascii="Arial" w:hAnsi="Arial" w:cs="Arial"/>
                                <w:sz w:val="20"/>
                                <w:szCs w:val="20"/>
                              </w:rPr>
                              <w:br/>
                              <w:t xml:space="preserve">(n = </w:t>
                            </w:r>
                            <w:r w:rsidR="00131847" w:rsidRPr="00AA33C2">
                              <w:rPr>
                                <w:rFonts w:ascii="Arial" w:hAnsi="Arial" w:cs="Arial"/>
                                <w:sz w:val="20"/>
                                <w:szCs w:val="20"/>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72380" id="Rectangle 17" o:spid="_x0000_s1035" style="position:absolute;margin-left:41.25pt;margin-top:21.2pt;width:135pt;height:5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">
                <v:textbox inset=",7.2pt,,7.2pt">
                  <w:txbxContent>
                    <w:p w14:paraId="7CCDC935" w14:textId="3F54BAAB" w:rsidR="00BA7F2A" w:rsidRPr="00AA33C2" w:rsidRDefault="00BA7F2A" w:rsidP="004422CB">
                      <w:pPr>
                        <w:jc w:val="center"/>
                        <w:rPr>
                          <w:rFonts w:ascii="Arial" w:hAnsi="Arial" w:cs="Arial"/>
                          <w:sz w:val="20"/>
                          <w:szCs w:val="20"/>
                        </w:rPr>
                      </w:pPr>
                      <w:r w:rsidRPr="00AA33C2">
                        <w:rPr>
                          <w:rFonts w:ascii="Arial" w:hAnsi="Arial" w:cs="Arial"/>
                          <w:sz w:val="20"/>
                          <w:szCs w:val="20"/>
                        </w:rPr>
                        <w:t xml:space="preserve">Studies included in qualitative synthesis </w:t>
                      </w:r>
                      <w:r w:rsidRPr="00AA33C2">
                        <w:rPr>
                          <w:rFonts w:ascii="Arial" w:hAnsi="Arial" w:cs="Arial"/>
                          <w:sz w:val="20"/>
                          <w:szCs w:val="20"/>
                        </w:rPr>
                        <w:br/>
                        <w:t xml:space="preserve">(n = </w:t>
                      </w:r>
                      <w:r w:rsidR="00131847" w:rsidRPr="00AA33C2">
                        <w:rPr>
                          <w:rFonts w:ascii="Arial" w:hAnsi="Arial" w:cs="Arial"/>
                          <w:sz w:val="20"/>
                          <w:szCs w:val="20"/>
                        </w:rPr>
                        <w:t>4)</w:t>
                      </w:r>
                    </w:p>
                  </w:txbxContent>
                </v:textbox>
              </v:rect>
            </w:pict>
          </mc:Fallback>
        </mc:AlternateContent>
      </w:r>
    </w:p>
    <w:p w14:paraId="50F3FCD5" w14:textId="77777777" w:rsidR="004422CB" w:rsidRDefault="004422CB" w:rsidP="00B16214">
      <w:pPr>
        <w:spacing w:line="480" w:lineRule="auto"/>
        <w:rPr>
          <w:rFonts w:ascii="Arial" w:hAnsi="Arial" w:cs="Arial"/>
          <w:sz w:val="24"/>
          <w:szCs w:val="24"/>
        </w:rPr>
      </w:pPr>
    </w:p>
    <w:p w14:paraId="7887AD76" w14:textId="77777777" w:rsidR="003636F0" w:rsidRDefault="003636F0">
      <w:pPr>
        <w:rPr>
          <w:rFonts w:ascii="Arial" w:eastAsiaTheme="majorEastAsia" w:hAnsi="Arial" w:cs="Arial"/>
          <w:b/>
          <w:bCs/>
          <w:sz w:val="28"/>
          <w:szCs w:val="28"/>
        </w:rPr>
      </w:pPr>
      <w:r>
        <w:rPr>
          <w:rFonts w:ascii="Arial" w:hAnsi="Arial" w:cs="Arial"/>
          <w:sz w:val="28"/>
          <w:szCs w:val="28"/>
        </w:rPr>
        <w:br w:type="page"/>
      </w:r>
    </w:p>
    <w:p w14:paraId="1C2AE598" w14:textId="57FF4F07" w:rsidR="00881AB0" w:rsidRPr="007161E8" w:rsidRDefault="00881AB0" w:rsidP="00881AB0">
      <w:pPr>
        <w:pStyle w:val="Heading2"/>
        <w:spacing w:line="480" w:lineRule="auto"/>
        <w:rPr>
          <w:rFonts w:ascii="Arial" w:hAnsi="Arial" w:cs="Arial"/>
          <w:color w:val="auto"/>
          <w:sz w:val="28"/>
          <w:szCs w:val="28"/>
        </w:rPr>
      </w:pPr>
      <w:r w:rsidRPr="007161E8">
        <w:rPr>
          <w:rFonts w:ascii="Arial" w:hAnsi="Arial" w:cs="Arial"/>
          <w:color w:val="auto"/>
          <w:sz w:val="28"/>
          <w:szCs w:val="28"/>
        </w:rPr>
        <w:t>Findings</w:t>
      </w:r>
    </w:p>
    <w:p w14:paraId="39A96837" w14:textId="0AA7CAA6" w:rsidR="00527B22" w:rsidRDefault="002F21CE" w:rsidP="00527B22">
      <w:pPr>
        <w:spacing w:line="480" w:lineRule="auto"/>
        <w:rPr>
          <w:rFonts w:ascii="Arial" w:hAnsi="Arial" w:cs="Arial"/>
          <w:sz w:val="24"/>
          <w:szCs w:val="24"/>
        </w:rPr>
      </w:pPr>
      <w:r w:rsidRPr="00A7404E">
        <w:rPr>
          <w:rFonts w:ascii="Arial" w:hAnsi="Arial" w:cs="Arial"/>
          <w:sz w:val="24"/>
          <w:szCs w:val="24"/>
        </w:rPr>
        <w:t xml:space="preserve">Six papers </w:t>
      </w:r>
      <w:r w:rsidR="002B51CE">
        <w:rPr>
          <w:rFonts w:ascii="Arial" w:hAnsi="Arial" w:cs="Arial"/>
          <w:sz w:val="24"/>
          <w:szCs w:val="24"/>
        </w:rPr>
        <w:t xml:space="preserve">fitting </w:t>
      </w:r>
      <w:r w:rsidRPr="00A7404E">
        <w:rPr>
          <w:rFonts w:ascii="Arial" w:hAnsi="Arial" w:cs="Arial"/>
          <w:sz w:val="24"/>
          <w:szCs w:val="24"/>
        </w:rPr>
        <w:t>the</w:t>
      </w:r>
      <w:r w:rsidR="000D4D37" w:rsidRPr="008F3492">
        <w:rPr>
          <w:rFonts w:ascii="Arial" w:hAnsi="Arial" w:cs="Arial"/>
          <w:sz w:val="24"/>
          <w:szCs w:val="24"/>
        </w:rPr>
        <w:t xml:space="preserve"> criteria</w:t>
      </w:r>
      <w:r w:rsidR="002B51CE">
        <w:rPr>
          <w:rFonts w:ascii="Arial" w:hAnsi="Arial" w:cs="Arial"/>
          <w:sz w:val="24"/>
          <w:szCs w:val="24"/>
        </w:rPr>
        <w:t xml:space="preserve"> were included for review.</w:t>
      </w:r>
      <w:r w:rsidR="000D4D37" w:rsidRPr="00892CA6">
        <w:rPr>
          <w:rFonts w:ascii="Arial" w:hAnsi="Arial" w:cs="Arial"/>
          <w:sz w:val="24"/>
          <w:szCs w:val="24"/>
        </w:rPr>
        <w:t xml:space="preserve"> </w:t>
      </w:r>
      <w:r w:rsidR="00CC30B2" w:rsidRPr="00316CEF">
        <w:rPr>
          <w:rFonts w:ascii="Arial" w:hAnsi="Arial" w:cs="Arial"/>
          <w:sz w:val="24"/>
          <w:szCs w:val="24"/>
        </w:rPr>
        <w:t xml:space="preserve">Table </w:t>
      </w:r>
      <w:r w:rsidR="00CC30B2">
        <w:rPr>
          <w:rFonts w:ascii="Arial" w:hAnsi="Arial" w:cs="Arial"/>
          <w:sz w:val="24"/>
          <w:szCs w:val="24"/>
        </w:rPr>
        <w:t xml:space="preserve">1 </w:t>
      </w:r>
      <w:r w:rsidR="00CC30B2" w:rsidRPr="00B16214">
        <w:rPr>
          <w:rFonts w:ascii="Arial" w:hAnsi="Arial" w:cs="Arial"/>
          <w:sz w:val="24"/>
          <w:szCs w:val="24"/>
        </w:rPr>
        <w:t>provides a summary of the papers</w:t>
      </w:r>
      <w:r w:rsidR="00CC30B2">
        <w:rPr>
          <w:rFonts w:ascii="Arial" w:hAnsi="Arial" w:cs="Arial"/>
          <w:sz w:val="24"/>
          <w:szCs w:val="24"/>
        </w:rPr>
        <w:t xml:space="preserve"> included</w:t>
      </w:r>
      <w:r w:rsidR="00CC30B2" w:rsidRPr="00B16214">
        <w:rPr>
          <w:rFonts w:ascii="Arial" w:hAnsi="Arial" w:cs="Arial"/>
          <w:sz w:val="24"/>
          <w:szCs w:val="24"/>
        </w:rPr>
        <w:t>.</w:t>
      </w:r>
      <w:r w:rsidR="00CC30B2">
        <w:rPr>
          <w:rFonts w:ascii="Arial" w:hAnsi="Arial" w:cs="Arial"/>
          <w:sz w:val="24"/>
          <w:szCs w:val="24"/>
        </w:rPr>
        <w:t xml:space="preserve"> </w:t>
      </w:r>
      <w:r w:rsidR="009E14B5">
        <w:rPr>
          <w:rFonts w:ascii="Arial" w:hAnsi="Arial" w:cs="Arial"/>
          <w:sz w:val="24"/>
          <w:szCs w:val="24"/>
        </w:rPr>
        <w:t>T</w:t>
      </w:r>
      <w:r w:rsidR="002C5149">
        <w:rPr>
          <w:rFonts w:ascii="Arial" w:hAnsi="Arial" w:cs="Arial"/>
          <w:sz w:val="24"/>
          <w:szCs w:val="24"/>
        </w:rPr>
        <w:t>wo</w:t>
      </w:r>
      <w:r w:rsidR="005C07A3" w:rsidRPr="001113FF">
        <w:rPr>
          <w:rFonts w:ascii="Arial" w:hAnsi="Arial" w:cs="Arial"/>
          <w:sz w:val="24"/>
          <w:szCs w:val="24"/>
        </w:rPr>
        <w:t xml:space="preserve"> used </w:t>
      </w:r>
      <w:r w:rsidR="00024E3B">
        <w:rPr>
          <w:rFonts w:ascii="Arial" w:hAnsi="Arial" w:cs="Arial"/>
          <w:sz w:val="24"/>
          <w:szCs w:val="24"/>
        </w:rPr>
        <w:t xml:space="preserve">purely </w:t>
      </w:r>
      <w:r w:rsidR="005C07A3" w:rsidRPr="001113FF">
        <w:rPr>
          <w:rFonts w:ascii="Arial" w:hAnsi="Arial" w:cs="Arial"/>
          <w:sz w:val="24"/>
          <w:szCs w:val="24"/>
        </w:rPr>
        <w:t xml:space="preserve">quantitative </w:t>
      </w:r>
      <w:r w:rsidR="00153D6D" w:rsidRPr="001113FF">
        <w:rPr>
          <w:rFonts w:ascii="Arial" w:hAnsi="Arial" w:cs="Arial"/>
          <w:sz w:val="24"/>
          <w:szCs w:val="24"/>
        </w:rPr>
        <w:t>methods</w:t>
      </w:r>
      <w:r w:rsidR="0003402B" w:rsidRPr="001113FF">
        <w:rPr>
          <w:rFonts w:ascii="Arial" w:hAnsi="Arial" w:cs="Arial"/>
          <w:sz w:val="24"/>
          <w:szCs w:val="24"/>
        </w:rPr>
        <w:t xml:space="preserve"> (Barton </w:t>
      </w:r>
      <w:r w:rsidR="008B1840">
        <w:rPr>
          <w:rFonts w:ascii="Arial" w:hAnsi="Arial" w:cs="Arial"/>
          <w:sz w:val="24"/>
          <w:szCs w:val="24"/>
        </w:rPr>
        <w:t>et al</w:t>
      </w:r>
      <w:r w:rsidR="0003402B" w:rsidRPr="001113FF">
        <w:rPr>
          <w:rFonts w:ascii="Arial" w:hAnsi="Arial" w:cs="Arial"/>
          <w:sz w:val="24"/>
          <w:szCs w:val="24"/>
        </w:rPr>
        <w:t xml:space="preserve">., 2012; Roe and </w:t>
      </w:r>
      <w:r w:rsidR="0003402B" w:rsidRPr="00C02DEA">
        <w:rPr>
          <w:rFonts w:ascii="Arial" w:hAnsi="Arial" w:cs="Arial"/>
          <w:sz w:val="24"/>
          <w:szCs w:val="24"/>
        </w:rPr>
        <w:t>Aspinall, 2011)</w:t>
      </w:r>
      <w:r w:rsidR="005C07A3" w:rsidRPr="001113FF">
        <w:rPr>
          <w:rFonts w:ascii="Arial" w:hAnsi="Arial" w:cs="Arial"/>
          <w:sz w:val="24"/>
          <w:szCs w:val="24"/>
        </w:rPr>
        <w:t xml:space="preserve">, two used </w:t>
      </w:r>
      <w:r w:rsidR="00024E3B">
        <w:rPr>
          <w:rFonts w:ascii="Arial" w:hAnsi="Arial" w:cs="Arial"/>
          <w:sz w:val="24"/>
          <w:szCs w:val="24"/>
        </w:rPr>
        <w:t xml:space="preserve">purely </w:t>
      </w:r>
      <w:r w:rsidR="005C07A3" w:rsidRPr="001113FF">
        <w:rPr>
          <w:rFonts w:ascii="Arial" w:hAnsi="Arial" w:cs="Arial"/>
          <w:sz w:val="24"/>
          <w:szCs w:val="24"/>
        </w:rPr>
        <w:t>qualitative method</w:t>
      </w:r>
      <w:r w:rsidR="00153D6D" w:rsidRPr="00A7404E">
        <w:rPr>
          <w:rFonts w:ascii="Arial" w:hAnsi="Arial" w:cs="Arial"/>
          <w:sz w:val="24"/>
          <w:szCs w:val="24"/>
        </w:rPr>
        <w:t>s</w:t>
      </w:r>
      <w:r w:rsidR="0003402B" w:rsidRPr="008F3492">
        <w:rPr>
          <w:rFonts w:ascii="Arial" w:hAnsi="Arial" w:cs="Arial"/>
          <w:sz w:val="24"/>
          <w:szCs w:val="24"/>
        </w:rPr>
        <w:t xml:space="preserve"> </w:t>
      </w:r>
      <w:r w:rsidR="0003402B" w:rsidRPr="00C02DEA">
        <w:rPr>
          <w:rFonts w:ascii="Arial" w:hAnsi="Arial" w:cs="Arial"/>
          <w:sz w:val="24"/>
          <w:szCs w:val="24"/>
        </w:rPr>
        <w:t>(Crone, 2007; Priest, 2007)</w:t>
      </w:r>
      <w:r w:rsidR="0076184E">
        <w:rPr>
          <w:rFonts w:ascii="Arial" w:hAnsi="Arial" w:cs="Arial"/>
          <w:sz w:val="24"/>
          <w:szCs w:val="24"/>
        </w:rPr>
        <w:t>,</w:t>
      </w:r>
      <w:r w:rsidR="0003402B" w:rsidRPr="001113FF">
        <w:rPr>
          <w:rFonts w:ascii="Arial" w:hAnsi="Arial" w:cs="Arial"/>
          <w:sz w:val="24"/>
          <w:szCs w:val="24"/>
        </w:rPr>
        <w:t xml:space="preserve"> </w:t>
      </w:r>
      <w:r w:rsidR="001955AB">
        <w:rPr>
          <w:rFonts w:ascii="Arial" w:hAnsi="Arial" w:cs="Arial"/>
          <w:sz w:val="24"/>
          <w:szCs w:val="24"/>
        </w:rPr>
        <w:t>one used</w:t>
      </w:r>
      <w:r w:rsidR="00191FE5" w:rsidRPr="00A7404E">
        <w:rPr>
          <w:rFonts w:ascii="Arial" w:hAnsi="Arial" w:cs="Arial"/>
          <w:sz w:val="24"/>
          <w:szCs w:val="24"/>
        </w:rPr>
        <w:t xml:space="preserve"> </w:t>
      </w:r>
      <w:r w:rsidR="00191FE5" w:rsidRPr="008F3492">
        <w:rPr>
          <w:rFonts w:ascii="Arial" w:hAnsi="Arial" w:cs="Arial"/>
          <w:sz w:val="24"/>
          <w:szCs w:val="24"/>
        </w:rPr>
        <w:t>mixed</w:t>
      </w:r>
      <w:r w:rsidR="00903720">
        <w:rPr>
          <w:rFonts w:ascii="Arial" w:hAnsi="Arial" w:cs="Arial"/>
          <w:sz w:val="24"/>
          <w:szCs w:val="24"/>
        </w:rPr>
        <w:t>-</w:t>
      </w:r>
      <w:r w:rsidR="005C07A3" w:rsidRPr="0002097A">
        <w:rPr>
          <w:rFonts w:ascii="Arial" w:hAnsi="Arial" w:cs="Arial"/>
          <w:sz w:val="24"/>
          <w:szCs w:val="24"/>
        </w:rPr>
        <w:t>methods</w:t>
      </w:r>
      <w:r w:rsidR="0003402B" w:rsidRPr="00892CA6">
        <w:rPr>
          <w:rFonts w:ascii="Arial" w:hAnsi="Arial" w:cs="Arial"/>
          <w:sz w:val="24"/>
          <w:szCs w:val="24"/>
        </w:rPr>
        <w:t xml:space="preserve"> </w:t>
      </w:r>
      <w:r w:rsidR="0003402B" w:rsidRPr="00C02DEA">
        <w:rPr>
          <w:rFonts w:ascii="Arial" w:hAnsi="Arial" w:cs="Arial"/>
          <w:sz w:val="24"/>
          <w:szCs w:val="24"/>
        </w:rPr>
        <w:t xml:space="preserve">(Iwata </w:t>
      </w:r>
      <w:r w:rsidR="008B1840" w:rsidRPr="008B1840">
        <w:rPr>
          <w:rFonts w:ascii="Arial" w:hAnsi="Arial" w:cs="Arial"/>
          <w:sz w:val="24"/>
          <w:szCs w:val="24"/>
        </w:rPr>
        <w:t>et al</w:t>
      </w:r>
      <w:r w:rsidR="0003402B" w:rsidRPr="00C02DEA">
        <w:rPr>
          <w:rFonts w:ascii="Arial" w:hAnsi="Arial" w:cs="Arial"/>
          <w:i/>
          <w:sz w:val="24"/>
          <w:szCs w:val="24"/>
        </w:rPr>
        <w:t xml:space="preserve">., </w:t>
      </w:r>
      <w:r w:rsidR="001955AB">
        <w:rPr>
          <w:rFonts w:ascii="Arial" w:hAnsi="Arial" w:cs="Arial"/>
          <w:sz w:val="24"/>
          <w:szCs w:val="24"/>
        </w:rPr>
        <w:t>2016) and another was primarily quantitative, but with a small qualitative element (</w:t>
      </w:r>
      <w:r w:rsidR="0003402B" w:rsidRPr="00C02DEA">
        <w:rPr>
          <w:rFonts w:ascii="Arial" w:hAnsi="Arial" w:cs="Arial"/>
          <w:sz w:val="24"/>
          <w:szCs w:val="24"/>
        </w:rPr>
        <w:t>Legrand and Mille, 2009)</w:t>
      </w:r>
      <w:r w:rsidR="005C07A3" w:rsidRPr="001113FF">
        <w:rPr>
          <w:rFonts w:ascii="Arial" w:hAnsi="Arial" w:cs="Arial"/>
          <w:sz w:val="24"/>
          <w:szCs w:val="24"/>
        </w:rPr>
        <w:t xml:space="preserve">. </w:t>
      </w:r>
      <w:r w:rsidR="00BC7632" w:rsidRPr="00A7404E">
        <w:rPr>
          <w:rFonts w:ascii="Arial" w:hAnsi="Arial" w:cs="Arial"/>
          <w:sz w:val="24"/>
          <w:szCs w:val="24"/>
        </w:rPr>
        <w:t>Thus,</w:t>
      </w:r>
      <w:r w:rsidR="00900290" w:rsidRPr="008F3492">
        <w:rPr>
          <w:rFonts w:ascii="Arial" w:hAnsi="Arial" w:cs="Arial"/>
          <w:sz w:val="24"/>
          <w:szCs w:val="24"/>
        </w:rPr>
        <w:t xml:space="preserve"> </w:t>
      </w:r>
      <w:r w:rsidR="008516FB" w:rsidRPr="0002097A">
        <w:rPr>
          <w:rFonts w:ascii="Arial" w:hAnsi="Arial" w:cs="Arial"/>
          <w:sz w:val="24"/>
          <w:szCs w:val="24"/>
        </w:rPr>
        <w:t>this</w:t>
      </w:r>
      <w:r w:rsidR="008516FB" w:rsidRPr="00B16214">
        <w:rPr>
          <w:rFonts w:ascii="Arial" w:hAnsi="Arial" w:cs="Arial"/>
          <w:sz w:val="24"/>
          <w:szCs w:val="24"/>
        </w:rPr>
        <w:t xml:space="preserve"> </w:t>
      </w:r>
      <w:r w:rsidR="00191FE5" w:rsidRPr="00B16214">
        <w:rPr>
          <w:rFonts w:ascii="Arial" w:hAnsi="Arial" w:cs="Arial"/>
          <w:sz w:val="24"/>
          <w:szCs w:val="24"/>
        </w:rPr>
        <w:t>is a mixed-</w:t>
      </w:r>
      <w:r w:rsidR="005C07A3" w:rsidRPr="00B16214">
        <w:rPr>
          <w:rFonts w:ascii="Arial" w:hAnsi="Arial" w:cs="Arial"/>
          <w:sz w:val="24"/>
          <w:szCs w:val="24"/>
        </w:rPr>
        <w:t>methods review</w:t>
      </w:r>
      <w:r w:rsidR="0021087D">
        <w:rPr>
          <w:rFonts w:ascii="Arial" w:hAnsi="Arial" w:cs="Arial"/>
          <w:sz w:val="24"/>
          <w:szCs w:val="24"/>
        </w:rPr>
        <w:t xml:space="preserve"> (Unsworth, 2017)</w:t>
      </w:r>
      <w:r w:rsidR="003C7DF6">
        <w:rPr>
          <w:rFonts w:ascii="Arial" w:hAnsi="Arial" w:cs="Arial"/>
          <w:sz w:val="24"/>
          <w:szCs w:val="24"/>
        </w:rPr>
        <w:t>,</w:t>
      </w:r>
      <w:r w:rsidR="005C07A3" w:rsidRPr="00B16214">
        <w:rPr>
          <w:rFonts w:ascii="Arial" w:hAnsi="Arial" w:cs="Arial"/>
          <w:sz w:val="24"/>
          <w:szCs w:val="24"/>
        </w:rPr>
        <w:t xml:space="preserve"> </w:t>
      </w:r>
      <w:r w:rsidR="00CD242A" w:rsidRPr="00B16214">
        <w:rPr>
          <w:rFonts w:ascii="Arial" w:hAnsi="Arial" w:cs="Arial"/>
          <w:sz w:val="24"/>
          <w:szCs w:val="24"/>
        </w:rPr>
        <w:t>with</w:t>
      </w:r>
      <w:r w:rsidR="005C07A3" w:rsidRPr="00B16214">
        <w:rPr>
          <w:rFonts w:ascii="Arial" w:hAnsi="Arial" w:cs="Arial"/>
          <w:sz w:val="24"/>
          <w:szCs w:val="24"/>
        </w:rPr>
        <w:t xml:space="preserve"> qualitative </w:t>
      </w:r>
      <w:r w:rsidR="00100451">
        <w:rPr>
          <w:rFonts w:ascii="Arial" w:hAnsi="Arial" w:cs="Arial"/>
          <w:sz w:val="24"/>
          <w:szCs w:val="24"/>
        </w:rPr>
        <w:t xml:space="preserve">and </w:t>
      </w:r>
      <w:r w:rsidR="00100451" w:rsidRPr="00B16214">
        <w:rPr>
          <w:rFonts w:ascii="Arial" w:hAnsi="Arial" w:cs="Arial"/>
          <w:sz w:val="24"/>
          <w:szCs w:val="24"/>
        </w:rPr>
        <w:t xml:space="preserve">quantitative </w:t>
      </w:r>
      <w:r w:rsidR="005C07A3" w:rsidRPr="00B16214">
        <w:rPr>
          <w:rFonts w:ascii="Arial" w:hAnsi="Arial" w:cs="Arial"/>
          <w:sz w:val="24"/>
          <w:szCs w:val="24"/>
        </w:rPr>
        <w:t>data synthesise</w:t>
      </w:r>
      <w:r w:rsidR="00107E24" w:rsidRPr="00B16214">
        <w:rPr>
          <w:rFonts w:ascii="Arial" w:hAnsi="Arial" w:cs="Arial"/>
          <w:sz w:val="24"/>
          <w:szCs w:val="24"/>
        </w:rPr>
        <w:t>d</w:t>
      </w:r>
      <w:r w:rsidR="005C07A3" w:rsidRPr="00B16214">
        <w:rPr>
          <w:rFonts w:ascii="Arial" w:hAnsi="Arial" w:cs="Arial"/>
          <w:sz w:val="24"/>
          <w:szCs w:val="24"/>
        </w:rPr>
        <w:t xml:space="preserve"> separately</w:t>
      </w:r>
      <w:r w:rsidR="00E62714">
        <w:rPr>
          <w:rFonts w:ascii="Arial" w:hAnsi="Arial" w:cs="Arial"/>
          <w:sz w:val="24"/>
          <w:szCs w:val="24"/>
        </w:rPr>
        <w:t>.</w:t>
      </w:r>
      <w:r w:rsidR="008450BF">
        <w:rPr>
          <w:rFonts w:ascii="Arial" w:hAnsi="Arial" w:cs="Arial"/>
          <w:sz w:val="24"/>
          <w:szCs w:val="24"/>
        </w:rPr>
        <w:t xml:space="preserve"> </w:t>
      </w:r>
      <w:r w:rsidR="00762AB0" w:rsidRPr="00B16214">
        <w:rPr>
          <w:rFonts w:ascii="Arial" w:hAnsi="Arial" w:cs="Arial"/>
          <w:sz w:val="24"/>
          <w:szCs w:val="24"/>
        </w:rPr>
        <w:t>In extracting qualitative data</w:t>
      </w:r>
      <w:r w:rsidR="00762AB0">
        <w:rPr>
          <w:rFonts w:ascii="Arial" w:hAnsi="Arial" w:cs="Arial"/>
          <w:sz w:val="24"/>
          <w:szCs w:val="24"/>
        </w:rPr>
        <w:t>, Aveyard’s (2014) approach to</w:t>
      </w:r>
      <w:r w:rsidR="00762AB0" w:rsidRPr="00B16214">
        <w:rPr>
          <w:rFonts w:ascii="Arial" w:hAnsi="Arial" w:cs="Arial"/>
          <w:sz w:val="24"/>
          <w:szCs w:val="24"/>
        </w:rPr>
        <w:t xml:space="preserve"> thematic analysis </w:t>
      </w:r>
      <w:r w:rsidR="00762AB0">
        <w:rPr>
          <w:rFonts w:ascii="Arial" w:hAnsi="Arial" w:cs="Arial"/>
          <w:sz w:val="24"/>
          <w:szCs w:val="24"/>
        </w:rPr>
        <w:t xml:space="preserve">for reviews </w:t>
      </w:r>
      <w:r w:rsidR="00762AB0" w:rsidRPr="00B16214">
        <w:rPr>
          <w:rFonts w:ascii="Arial" w:hAnsi="Arial" w:cs="Arial"/>
          <w:sz w:val="24"/>
          <w:szCs w:val="24"/>
        </w:rPr>
        <w:t xml:space="preserve">was used </w:t>
      </w:r>
      <w:r w:rsidR="00C5482F">
        <w:rPr>
          <w:rFonts w:ascii="Arial" w:hAnsi="Arial" w:cs="Arial"/>
          <w:sz w:val="24"/>
          <w:szCs w:val="24"/>
        </w:rPr>
        <w:t xml:space="preserve">to </w:t>
      </w:r>
      <w:r w:rsidR="00762AB0" w:rsidRPr="00B16214">
        <w:rPr>
          <w:rFonts w:ascii="Arial" w:hAnsi="Arial" w:cs="Arial"/>
          <w:sz w:val="24"/>
          <w:szCs w:val="24"/>
        </w:rPr>
        <w:t xml:space="preserve">identify </w:t>
      </w:r>
      <w:r w:rsidR="00762AB0">
        <w:rPr>
          <w:rFonts w:ascii="Arial" w:hAnsi="Arial" w:cs="Arial"/>
          <w:sz w:val="24"/>
          <w:szCs w:val="24"/>
        </w:rPr>
        <w:t xml:space="preserve">four key outcomes; </w:t>
      </w:r>
      <w:r w:rsidR="00762AB0">
        <w:rPr>
          <w:rFonts w:ascii="Arial" w:hAnsi="Arial" w:cs="Arial"/>
          <w:i/>
          <w:sz w:val="24"/>
          <w:szCs w:val="24"/>
        </w:rPr>
        <w:t>Connecting with other p</w:t>
      </w:r>
      <w:r w:rsidR="00762AB0" w:rsidRPr="00B16214">
        <w:rPr>
          <w:rFonts w:ascii="Arial" w:hAnsi="Arial" w:cs="Arial"/>
          <w:i/>
          <w:sz w:val="24"/>
          <w:szCs w:val="24"/>
        </w:rPr>
        <w:t>eople, Connecting wit</w:t>
      </w:r>
      <w:r w:rsidR="00762AB0">
        <w:rPr>
          <w:rFonts w:ascii="Arial" w:hAnsi="Arial" w:cs="Arial"/>
          <w:i/>
          <w:sz w:val="24"/>
          <w:szCs w:val="24"/>
        </w:rPr>
        <w:t xml:space="preserve">h nature, </w:t>
      </w:r>
      <w:r w:rsidR="00762AB0" w:rsidRPr="00B16214">
        <w:rPr>
          <w:rFonts w:ascii="Arial" w:hAnsi="Arial" w:cs="Arial"/>
          <w:i/>
          <w:sz w:val="24"/>
          <w:szCs w:val="24"/>
        </w:rPr>
        <w:t>Freedom</w:t>
      </w:r>
      <w:r w:rsidR="00762AB0">
        <w:rPr>
          <w:rFonts w:ascii="Arial" w:hAnsi="Arial" w:cs="Arial"/>
          <w:i/>
          <w:sz w:val="24"/>
          <w:szCs w:val="24"/>
        </w:rPr>
        <w:t>,</w:t>
      </w:r>
      <w:r w:rsidR="00762AB0" w:rsidRPr="00B16214">
        <w:rPr>
          <w:rFonts w:ascii="Arial" w:hAnsi="Arial" w:cs="Arial"/>
          <w:i/>
          <w:sz w:val="24"/>
          <w:szCs w:val="24"/>
        </w:rPr>
        <w:t xml:space="preserve"> </w:t>
      </w:r>
      <w:r w:rsidR="00762AB0" w:rsidRPr="00B16214">
        <w:rPr>
          <w:rFonts w:ascii="Arial" w:hAnsi="Arial" w:cs="Arial"/>
          <w:sz w:val="24"/>
          <w:szCs w:val="24"/>
        </w:rPr>
        <w:t xml:space="preserve">and </w:t>
      </w:r>
      <w:r w:rsidR="00762AB0" w:rsidRPr="00B16214">
        <w:rPr>
          <w:rFonts w:ascii="Arial" w:hAnsi="Arial" w:cs="Arial"/>
          <w:i/>
          <w:sz w:val="24"/>
          <w:szCs w:val="24"/>
        </w:rPr>
        <w:t xml:space="preserve">Achievement. </w:t>
      </w:r>
      <w:r w:rsidR="00100451">
        <w:rPr>
          <w:rFonts w:ascii="Arial" w:hAnsi="Arial" w:cs="Arial"/>
          <w:sz w:val="24"/>
          <w:szCs w:val="24"/>
        </w:rPr>
        <w:t>A further f</w:t>
      </w:r>
      <w:r w:rsidR="00AC52C5">
        <w:rPr>
          <w:rFonts w:ascii="Arial" w:hAnsi="Arial" w:cs="Arial"/>
          <w:sz w:val="24"/>
          <w:szCs w:val="24"/>
        </w:rPr>
        <w:t>our key o</w:t>
      </w:r>
      <w:r w:rsidR="00107E24" w:rsidRPr="00B16214">
        <w:rPr>
          <w:rFonts w:ascii="Arial" w:hAnsi="Arial" w:cs="Arial"/>
          <w:sz w:val="24"/>
          <w:szCs w:val="24"/>
        </w:rPr>
        <w:t xml:space="preserve">utcomes </w:t>
      </w:r>
      <w:r w:rsidR="00AC52C5">
        <w:rPr>
          <w:rFonts w:ascii="Arial" w:hAnsi="Arial" w:cs="Arial"/>
          <w:sz w:val="24"/>
          <w:szCs w:val="24"/>
        </w:rPr>
        <w:t xml:space="preserve">were </w:t>
      </w:r>
      <w:r w:rsidR="00290620">
        <w:rPr>
          <w:rFonts w:ascii="Arial" w:hAnsi="Arial" w:cs="Arial"/>
          <w:sz w:val="24"/>
          <w:szCs w:val="24"/>
        </w:rPr>
        <w:t>identified</w:t>
      </w:r>
      <w:r w:rsidR="00AC52C5">
        <w:rPr>
          <w:rFonts w:ascii="Arial" w:hAnsi="Arial" w:cs="Arial"/>
          <w:sz w:val="24"/>
          <w:szCs w:val="24"/>
        </w:rPr>
        <w:t xml:space="preserve"> </w:t>
      </w:r>
      <w:r w:rsidR="001C1511">
        <w:rPr>
          <w:rFonts w:ascii="Arial" w:hAnsi="Arial" w:cs="Arial"/>
          <w:sz w:val="24"/>
          <w:szCs w:val="24"/>
        </w:rPr>
        <w:t>from</w:t>
      </w:r>
      <w:r w:rsidR="00AC52C5">
        <w:rPr>
          <w:rFonts w:ascii="Arial" w:hAnsi="Arial" w:cs="Arial"/>
          <w:sz w:val="24"/>
          <w:szCs w:val="24"/>
        </w:rPr>
        <w:t xml:space="preserve"> the quantitative </w:t>
      </w:r>
      <w:r w:rsidR="007619B6">
        <w:rPr>
          <w:rFonts w:ascii="Arial" w:hAnsi="Arial" w:cs="Arial"/>
          <w:sz w:val="24"/>
          <w:szCs w:val="24"/>
        </w:rPr>
        <w:t>data</w:t>
      </w:r>
      <w:r w:rsidR="00AC52C5">
        <w:rPr>
          <w:rFonts w:ascii="Arial" w:hAnsi="Arial" w:cs="Arial"/>
          <w:sz w:val="24"/>
          <w:szCs w:val="24"/>
        </w:rPr>
        <w:t xml:space="preserve">: </w:t>
      </w:r>
      <w:r w:rsidR="00B73BC1">
        <w:rPr>
          <w:rFonts w:ascii="Arial" w:hAnsi="Arial" w:cs="Arial"/>
          <w:i/>
          <w:sz w:val="24"/>
          <w:szCs w:val="24"/>
        </w:rPr>
        <w:t>Mood, Self-esteem, Reflection on life t</w:t>
      </w:r>
      <w:r w:rsidR="00107E24" w:rsidRPr="00B16214">
        <w:rPr>
          <w:rFonts w:ascii="Arial" w:hAnsi="Arial" w:cs="Arial"/>
          <w:i/>
          <w:sz w:val="24"/>
          <w:szCs w:val="24"/>
        </w:rPr>
        <w:t xml:space="preserve">asks </w:t>
      </w:r>
      <w:r w:rsidR="00107E24" w:rsidRPr="00B16214">
        <w:rPr>
          <w:rFonts w:ascii="Arial" w:hAnsi="Arial" w:cs="Arial"/>
          <w:sz w:val="24"/>
          <w:szCs w:val="24"/>
        </w:rPr>
        <w:t xml:space="preserve">and </w:t>
      </w:r>
      <w:r w:rsidR="00B73BC1">
        <w:rPr>
          <w:rFonts w:ascii="Arial" w:hAnsi="Arial" w:cs="Arial"/>
          <w:i/>
          <w:sz w:val="24"/>
          <w:szCs w:val="24"/>
        </w:rPr>
        <w:t>Symptoms of d</w:t>
      </w:r>
      <w:r w:rsidR="00107E24" w:rsidRPr="00B16214">
        <w:rPr>
          <w:rFonts w:ascii="Arial" w:hAnsi="Arial" w:cs="Arial"/>
          <w:i/>
          <w:sz w:val="24"/>
          <w:szCs w:val="24"/>
        </w:rPr>
        <w:t xml:space="preserve">epression. </w:t>
      </w:r>
    </w:p>
    <w:p w14:paraId="34B6B968" w14:textId="53D139D9" w:rsidR="00245537" w:rsidRDefault="00245537" w:rsidP="00B16214">
      <w:pPr>
        <w:spacing w:line="480" w:lineRule="auto"/>
        <w:rPr>
          <w:rFonts w:ascii="Arial" w:hAnsi="Arial" w:cs="Arial"/>
          <w:sz w:val="24"/>
          <w:szCs w:val="24"/>
        </w:rPr>
      </w:pPr>
    </w:p>
    <w:p w14:paraId="7877DC58" w14:textId="3BDDABC3" w:rsidR="005D7583" w:rsidRDefault="005D7583" w:rsidP="00245537">
      <w:pPr>
        <w:rPr>
          <w:rFonts w:ascii="Arial" w:hAnsi="Arial" w:cs="Arial"/>
        </w:rPr>
      </w:pPr>
    </w:p>
    <w:p w14:paraId="294D0ED6" w14:textId="77777777" w:rsidR="005D7583" w:rsidRPr="005E6037" w:rsidRDefault="005D7583" w:rsidP="00245537">
      <w:pPr>
        <w:rPr>
          <w:rFonts w:ascii="Arial" w:hAnsi="Arial" w:cs="Arial"/>
        </w:rPr>
        <w:sectPr w:rsidR="005D7583" w:rsidRPr="005E6037">
          <w:headerReference w:type="default" r:id="rId8"/>
          <w:footerReference w:type="default" r:id="rId9"/>
          <w:pgSz w:w="11906" w:h="16838"/>
          <w:pgMar w:top="1440" w:right="1440" w:bottom="1440" w:left="1440" w:header="708" w:footer="708" w:gutter="0"/>
          <w:cols w:space="708"/>
          <w:docGrid w:linePitch="360"/>
        </w:sectPr>
      </w:pPr>
    </w:p>
    <w:p w14:paraId="7E27779F" w14:textId="77777777" w:rsidR="00775F2E" w:rsidRPr="0058120B" w:rsidRDefault="00775F2E" w:rsidP="00775F2E">
      <w:pPr>
        <w:rPr>
          <w:rFonts w:ascii="Arial" w:hAnsi="Arial" w:cs="Arial"/>
          <w:b/>
          <w:sz w:val="24"/>
          <w:szCs w:val="24"/>
        </w:rPr>
      </w:pPr>
      <w:r w:rsidRPr="0058120B">
        <w:rPr>
          <w:rFonts w:ascii="Arial" w:hAnsi="Arial" w:cs="Arial"/>
          <w:b/>
          <w:sz w:val="24"/>
          <w:szCs w:val="24"/>
        </w:rPr>
        <w:t>Table 1</w:t>
      </w:r>
      <w:r w:rsidR="00E3334D" w:rsidRPr="0058120B">
        <w:rPr>
          <w:rFonts w:ascii="Arial" w:hAnsi="Arial" w:cs="Arial"/>
          <w:b/>
          <w:sz w:val="24"/>
          <w:szCs w:val="24"/>
        </w:rPr>
        <w:t>. A summary of the details of the included studies</w:t>
      </w:r>
    </w:p>
    <w:tbl>
      <w:tblPr>
        <w:tblStyle w:val="TableGrid"/>
        <w:tblW w:w="5583" w:type="pct"/>
        <w:tblInd w:w="-694" w:type="dxa"/>
        <w:tblLayout w:type="fixed"/>
        <w:tblLook w:val="04A0" w:firstRow="1" w:lastRow="0" w:firstColumn="1" w:lastColumn="0" w:noHBand="0" w:noVBand="1"/>
      </w:tblPr>
      <w:tblGrid>
        <w:gridCol w:w="847"/>
        <w:gridCol w:w="1090"/>
        <w:gridCol w:w="962"/>
        <w:gridCol w:w="1542"/>
        <w:gridCol w:w="2626"/>
        <w:gridCol w:w="2648"/>
        <w:gridCol w:w="1536"/>
        <w:gridCol w:w="3208"/>
        <w:gridCol w:w="1115"/>
      </w:tblGrid>
      <w:tr w:rsidR="00D27D68" w:rsidRPr="006D095E" w14:paraId="43BC1F6F" w14:textId="7FD0B638" w:rsidTr="00F508A6">
        <w:trPr>
          <w:trHeight w:val="355"/>
        </w:trPr>
        <w:tc>
          <w:tcPr>
            <w:tcW w:w="272" w:type="pct"/>
          </w:tcPr>
          <w:p w14:paraId="4B24FB2F" w14:textId="77777777" w:rsidR="00BF6824" w:rsidRPr="00416D40" w:rsidRDefault="00BF6824" w:rsidP="00FA71CF">
            <w:pPr>
              <w:rPr>
                <w:rFonts w:ascii="Arial" w:hAnsi="Arial" w:cs="Arial"/>
                <w:b/>
                <w:sz w:val="16"/>
                <w:szCs w:val="16"/>
              </w:rPr>
            </w:pPr>
            <w:r w:rsidRPr="00416D40">
              <w:rPr>
                <w:rFonts w:ascii="Arial" w:hAnsi="Arial" w:cs="Arial"/>
                <w:b/>
                <w:sz w:val="16"/>
                <w:szCs w:val="16"/>
              </w:rPr>
              <w:t>Authors</w:t>
            </w:r>
          </w:p>
        </w:tc>
        <w:tc>
          <w:tcPr>
            <w:tcW w:w="350" w:type="pct"/>
          </w:tcPr>
          <w:p w14:paraId="64C50D9E" w14:textId="77777777" w:rsidR="00BF6824" w:rsidRPr="00416D40" w:rsidRDefault="00BF6824" w:rsidP="00FA71CF">
            <w:pPr>
              <w:rPr>
                <w:rFonts w:ascii="Arial" w:hAnsi="Arial" w:cs="Arial"/>
                <w:b/>
                <w:sz w:val="16"/>
                <w:szCs w:val="16"/>
              </w:rPr>
            </w:pPr>
            <w:r w:rsidRPr="00416D40">
              <w:rPr>
                <w:rFonts w:ascii="Arial" w:hAnsi="Arial" w:cs="Arial"/>
                <w:b/>
                <w:sz w:val="16"/>
                <w:szCs w:val="16"/>
              </w:rPr>
              <w:t>Location of study</w:t>
            </w:r>
          </w:p>
        </w:tc>
        <w:tc>
          <w:tcPr>
            <w:tcW w:w="309" w:type="pct"/>
          </w:tcPr>
          <w:p w14:paraId="76A8548A" w14:textId="77777777" w:rsidR="00BF6824" w:rsidRPr="00416D40" w:rsidRDefault="00BF6824" w:rsidP="00FA71CF">
            <w:pPr>
              <w:rPr>
                <w:rFonts w:ascii="Arial" w:hAnsi="Arial" w:cs="Arial"/>
                <w:b/>
                <w:sz w:val="16"/>
                <w:szCs w:val="16"/>
              </w:rPr>
            </w:pPr>
            <w:r w:rsidRPr="00416D40">
              <w:rPr>
                <w:rFonts w:ascii="Arial" w:hAnsi="Arial" w:cs="Arial"/>
                <w:b/>
                <w:sz w:val="16"/>
                <w:szCs w:val="16"/>
              </w:rPr>
              <w:t xml:space="preserve">n </w:t>
            </w:r>
          </w:p>
        </w:tc>
        <w:tc>
          <w:tcPr>
            <w:tcW w:w="495" w:type="pct"/>
          </w:tcPr>
          <w:p w14:paraId="32C032C9" w14:textId="77777777" w:rsidR="00BF6824" w:rsidRPr="00416D40" w:rsidRDefault="00BF6824" w:rsidP="00DE6105">
            <w:pPr>
              <w:rPr>
                <w:rFonts w:ascii="Arial" w:hAnsi="Arial" w:cs="Arial"/>
                <w:b/>
                <w:sz w:val="16"/>
                <w:szCs w:val="16"/>
              </w:rPr>
            </w:pPr>
            <w:r w:rsidRPr="00416D40">
              <w:rPr>
                <w:rFonts w:ascii="Arial" w:hAnsi="Arial" w:cs="Arial"/>
                <w:b/>
                <w:sz w:val="16"/>
                <w:szCs w:val="16"/>
              </w:rPr>
              <w:t>Participants</w:t>
            </w:r>
          </w:p>
        </w:tc>
        <w:tc>
          <w:tcPr>
            <w:tcW w:w="843" w:type="pct"/>
          </w:tcPr>
          <w:p w14:paraId="12691E37" w14:textId="77777777" w:rsidR="00BF6824" w:rsidRPr="00416D40" w:rsidRDefault="00BF6824" w:rsidP="00FA71CF">
            <w:pPr>
              <w:rPr>
                <w:rFonts w:ascii="Arial" w:hAnsi="Arial" w:cs="Arial"/>
                <w:b/>
                <w:sz w:val="16"/>
                <w:szCs w:val="16"/>
              </w:rPr>
            </w:pPr>
            <w:r w:rsidRPr="00416D40">
              <w:rPr>
                <w:rFonts w:ascii="Arial" w:hAnsi="Arial" w:cs="Arial"/>
                <w:b/>
                <w:sz w:val="16"/>
                <w:szCs w:val="16"/>
              </w:rPr>
              <w:t>Method/methodology</w:t>
            </w:r>
          </w:p>
        </w:tc>
        <w:tc>
          <w:tcPr>
            <w:tcW w:w="850" w:type="pct"/>
            <w:shd w:val="clear" w:color="auto" w:fill="auto"/>
          </w:tcPr>
          <w:p w14:paraId="65B8EB9C" w14:textId="77777777" w:rsidR="00BF6824" w:rsidRPr="00416D40" w:rsidRDefault="00BF6824" w:rsidP="00FA71CF">
            <w:pPr>
              <w:rPr>
                <w:rFonts w:ascii="Arial" w:hAnsi="Arial" w:cs="Arial"/>
                <w:b/>
                <w:sz w:val="16"/>
                <w:szCs w:val="16"/>
              </w:rPr>
            </w:pPr>
            <w:r w:rsidRPr="00416D40">
              <w:rPr>
                <w:rFonts w:ascii="Arial" w:hAnsi="Arial" w:cs="Arial"/>
                <w:b/>
                <w:sz w:val="16"/>
                <w:szCs w:val="16"/>
              </w:rPr>
              <w:t>Main findings</w:t>
            </w:r>
          </w:p>
        </w:tc>
        <w:tc>
          <w:tcPr>
            <w:tcW w:w="493" w:type="pct"/>
          </w:tcPr>
          <w:p w14:paraId="0233B264" w14:textId="77777777" w:rsidR="00BF6824" w:rsidRPr="00416D40" w:rsidRDefault="00BF6824" w:rsidP="00DE6105">
            <w:pPr>
              <w:rPr>
                <w:rFonts w:ascii="Arial" w:hAnsi="Arial" w:cs="Arial"/>
                <w:b/>
                <w:sz w:val="16"/>
                <w:szCs w:val="16"/>
              </w:rPr>
            </w:pPr>
            <w:r w:rsidRPr="00416D40">
              <w:rPr>
                <w:rFonts w:ascii="Arial" w:hAnsi="Arial" w:cs="Arial"/>
                <w:b/>
                <w:sz w:val="16"/>
                <w:szCs w:val="16"/>
              </w:rPr>
              <w:t>Review outcome categories</w:t>
            </w:r>
          </w:p>
        </w:tc>
        <w:tc>
          <w:tcPr>
            <w:tcW w:w="1030" w:type="pct"/>
          </w:tcPr>
          <w:p w14:paraId="144F5D54" w14:textId="77777777" w:rsidR="00BF6824" w:rsidRPr="00416D40" w:rsidRDefault="00BF6824" w:rsidP="00DE6105">
            <w:pPr>
              <w:rPr>
                <w:rFonts w:ascii="Arial" w:hAnsi="Arial" w:cs="Arial"/>
                <w:b/>
                <w:sz w:val="16"/>
                <w:szCs w:val="16"/>
              </w:rPr>
            </w:pPr>
            <w:r w:rsidRPr="00416D40">
              <w:rPr>
                <w:rFonts w:ascii="Arial" w:hAnsi="Arial" w:cs="Arial"/>
                <w:b/>
                <w:sz w:val="16"/>
                <w:szCs w:val="16"/>
              </w:rPr>
              <w:t>Key strengths and limitations</w:t>
            </w:r>
          </w:p>
        </w:tc>
        <w:tc>
          <w:tcPr>
            <w:tcW w:w="358" w:type="pct"/>
          </w:tcPr>
          <w:p w14:paraId="04EB8147" w14:textId="7468E803" w:rsidR="00BF6824" w:rsidRPr="00416D40" w:rsidRDefault="00BF6824" w:rsidP="00DE6105">
            <w:pPr>
              <w:rPr>
                <w:rFonts w:ascii="Arial" w:hAnsi="Arial" w:cs="Arial"/>
                <w:b/>
                <w:sz w:val="16"/>
                <w:szCs w:val="16"/>
              </w:rPr>
            </w:pPr>
            <w:r>
              <w:rPr>
                <w:rFonts w:ascii="Arial" w:hAnsi="Arial" w:cs="Arial"/>
                <w:b/>
                <w:sz w:val="16"/>
                <w:szCs w:val="16"/>
              </w:rPr>
              <w:t>Quality</w:t>
            </w:r>
          </w:p>
        </w:tc>
      </w:tr>
      <w:tr w:rsidR="00D27D68" w:rsidRPr="006D095E" w14:paraId="2373F7D7" w14:textId="59CB28BA" w:rsidTr="00F508A6">
        <w:trPr>
          <w:trHeight w:val="2215"/>
        </w:trPr>
        <w:tc>
          <w:tcPr>
            <w:tcW w:w="272" w:type="pct"/>
          </w:tcPr>
          <w:p w14:paraId="308A146E" w14:textId="77777777" w:rsidR="00BF6824" w:rsidRDefault="00BF6824" w:rsidP="00FA71CF">
            <w:pPr>
              <w:rPr>
                <w:rFonts w:ascii="Arial" w:hAnsi="Arial" w:cs="Arial"/>
                <w:sz w:val="16"/>
                <w:szCs w:val="16"/>
              </w:rPr>
            </w:pPr>
          </w:p>
          <w:p w14:paraId="230EAD7B" w14:textId="77777777" w:rsidR="00BF6824" w:rsidRPr="00416D40" w:rsidRDefault="00BF6824" w:rsidP="00FA71CF">
            <w:pPr>
              <w:rPr>
                <w:rFonts w:ascii="Arial" w:hAnsi="Arial" w:cs="Arial"/>
                <w:sz w:val="16"/>
                <w:szCs w:val="16"/>
              </w:rPr>
            </w:pPr>
            <w:r w:rsidRPr="00416D40">
              <w:rPr>
                <w:rFonts w:ascii="Arial" w:hAnsi="Arial" w:cs="Arial"/>
                <w:sz w:val="16"/>
                <w:szCs w:val="16"/>
              </w:rPr>
              <w:t>Barton et al</w:t>
            </w:r>
            <w:r w:rsidRPr="00416D40">
              <w:rPr>
                <w:rFonts w:ascii="Arial" w:hAnsi="Arial" w:cs="Arial"/>
                <w:i/>
                <w:sz w:val="16"/>
                <w:szCs w:val="16"/>
              </w:rPr>
              <w:t>.</w:t>
            </w:r>
            <w:r w:rsidRPr="00416D40">
              <w:rPr>
                <w:rFonts w:ascii="Arial" w:hAnsi="Arial" w:cs="Arial"/>
                <w:sz w:val="16"/>
                <w:szCs w:val="16"/>
              </w:rPr>
              <w:t xml:space="preserve"> (2012)</w:t>
            </w:r>
          </w:p>
        </w:tc>
        <w:tc>
          <w:tcPr>
            <w:tcW w:w="350" w:type="pct"/>
          </w:tcPr>
          <w:p w14:paraId="3C3E7F6D" w14:textId="77777777" w:rsidR="00BF6824" w:rsidRDefault="00BF6824" w:rsidP="00FA71CF">
            <w:pPr>
              <w:rPr>
                <w:rFonts w:ascii="Arial" w:hAnsi="Arial" w:cs="Arial"/>
                <w:sz w:val="16"/>
                <w:szCs w:val="16"/>
              </w:rPr>
            </w:pPr>
          </w:p>
          <w:p w14:paraId="05221E74" w14:textId="77777777" w:rsidR="00BF6824" w:rsidRPr="00416D40" w:rsidRDefault="00BF6824" w:rsidP="00FA71CF">
            <w:pPr>
              <w:rPr>
                <w:rFonts w:ascii="Arial" w:hAnsi="Arial" w:cs="Arial"/>
                <w:sz w:val="16"/>
                <w:szCs w:val="16"/>
              </w:rPr>
            </w:pPr>
            <w:r w:rsidRPr="00416D40">
              <w:rPr>
                <w:rFonts w:ascii="Arial" w:hAnsi="Arial" w:cs="Arial"/>
                <w:sz w:val="16"/>
                <w:szCs w:val="16"/>
              </w:rPr>
              <w:t>UK (England); country parks, countryside, nature reserves</w:t>
            </w:r>
          </w:p>
        </w:tc>
        <w:tc>
          <w:tcPr>
            <w:tcW w:w="309" w:type="pct"/>
          </w:tcPr>
          <w:p w14:paraId="44AB4CAB" w14:textId="77777777" w:rsidR="00BF6824" w:rsidRDefault="00BF6824" w:rsidP="00FA71CF">
            <w:pPr>
              <w:rPr>
                <w:rFonts w:ascii="Arial" w:hAnsi="Arial" w:cs="Arial"/>
                <w:sz w:val="16"/>
                <w:szCs w:val="16"/>
              </w:rPr>
            </w:pPr>
          </w:p>
          <w:p w14:paraId="08F708A8"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24 (12M:12F, </w:t>
            </w:r>
            <w:r w:rsidRPr="00416D40">
              <w:rPr>
                <w:rFonts w:ascii="Arial" w:hAnsi="Arial" w:cs="Arial"/>
                <w:i/>
                <w:sz w:val="16"/>
                <w:szCs w:val="16"/>
              </w:rPr>
              <w:t xml:space="preserve">m = </w:t>
            </w:r>
            <w:r w:rsidRPr="00416D40">
              <w:rPr>
                <w:rFonts w:ascii="Arial" w:hAnsi="Arial" w:cs="Arial"/>
                <w:sz w:val="16"/>
                <w:szCs w:val="16"/>
              </w:rPr>
              <w:t>43.4yrs +/-12.2yrs)</w:t>
            </w:r>
          </w:p>
        </w:tc>
        <w:tc>
          <w:tcPr>
            <w:tcW w:w="495" w:type="pct"/>
          </w:tcPr>
          <w:p w14:paraId="7AA90E50" w14:textId="77777777" w:rsidR="00BF6824" w:rsidRDefault="00BF6824" w:rsidP="00AF55B3">
            <w:pPr>
              <w:rPr>
                <w:rFonts w:ascii="Arial" w:hAnsi="Arial" w:cs="Arial"/>
                <w:sz w:val="16"/>
                <w:szCs w:val="16"/>
              </w:rPr>
            </w:pPr>
          </w:p>
          <w:p w14:paraId="0813D792" w14:textId="77777777" w:rsidR="00BF6824" w:rsidRPr="00416D40" w:rsidRDefault="00BF6824" w:rsidP="00AF55B3">
            <w:pPr>
              <w:rPr>
                <w:rFonts w:ascii="Arial" w:hAnsi="Arial" w:cs="Arial"/>
                <w:sz w:val="16"/>
                <w:szCs w:val="16"/>
              </w:rPr>
            </w:pPr>
            <w:r w:rsidRPr="00416D40">
              <w:rPr>
                <w:rFonts w:ascii="Arial" w:hAnsi="Arial" w:cs="Arial"/>
                <w:sz w:val="16"/>
                <w:szCs w:val="16"/>
              </w:rPr>
              <w:t>No formal diagnoses provided. MIND group members with problems identified by authors using DSM-IV-TR, related to substance use, psychosis, mood, anxiety</w:t>
            </w:r>
          </w:p>
        </w:tc>
        <w:tc>
          <w:tcPr>
            <w:tcW w:w="843" w:type="pct"/>
          </w:tcPr>
          <w:p w14:paraId="42971D3B" w14:textId="77777777" w:rsidR="00BF6824" w:rsidRDefault="00BF6824" w:rsidP="00BA7F2A">
            <w:pPr>
              <w:rPr>
                <w:rFonts w:ascii="Arial" w:hAnsi="Arial" w:cs="Arial"/>
                <w:i/>
                <w:sz w:val="16"/>
                <w:szCs w:val="16"/>
              </w:rPr>
            </w:pPr>
          </w:p>
          <w:p w14:paraId="7C41BAE7" w14:textId="77777777" w:rsidR="00BF6824" w:rsidRPr="00416D40" w:rsidRDefault="00BF6824" w:rsidP="00BA7F2A">
            <w:pPr>
              <w:rPr>
                <w:rFonts w:ascii="Arial" w:hAnsi="Arial" w:cs="Arial"/>
                <w:sz w:val="16"/>
                <w:szCs w:val="16"/>
              </w:rPr>
            </w:pPr>
            <w:r w:rsidRPr="00416D40">
              <w:rPr>
                <w:rFonts w:ascii="Arial" w:hAnsi="Arial" w:cs="Arial"/>
                <w:i/>
                <w:sz w:val="16"/>
                <w:szCs w:val="16"/>
              </w:rPr>
              <w:t>Quantitative</w:t>
            </w:r>
            <w:r w:rsidRPr="00416D40">
              <w:rPr>
                <w:rFonts w:ascii="Arial" w:hAnsi="Arial" w:cs="Arial"/>
                <w:sz w:val="16"/>
                <w:szCs w:val="16"/>
              </w:rPr>
              <w:t xml:space="preserve">: quasi-experimental, pre-post test, active control groups, not randomised. Outcome measures: Rosenberg Self-Esteem Scale and shortened 30-item Profile of Mood States (POMS) questionnaire </w:t>
            </w:r>
          </w:p>
        </w:tc>
        <w:tc>
          <w:tcPr>
            <w:tcW w:w="850" w:type="pct"/>
          </w:tcPr>
          <w:p w14:paraId="3A49382D" w14:textId="77777777" w:rsidR="00BF6824" w:rsidRDefault="00BF6824" w:rsidP="00FA71CF">
            <w:pPr>
              <w:rPr>
                <w:rFonts w:ascii="Arial" w:hAnsi="Arial" w:cs="Arial"/>
                <w:sz w:val="16"/>
                <w:szCs w:val="16"/>
              </w:rPr>
            </w:pPr>
          </w:p>
          <w:p w14:paraId="00AC18F9" w14:textId="0D61F3A4" w:rsidR="00BF6824" w:rsidRPr="00416D40" w:rsidRDefault="00BF6824" w:rsidP="00FA71CF">
            <w:pPr>
              <w:rPr>
                <w:rFonts w:ascii="Arial" w:hAnsi="Arial" w:cs="Arial"/>
                <w:sz w:val="16"/>
                <w:szCs w:val="16"/>
              </w:rPr>
            </w:pPr>
            <w:r w:rsidRPr="00416D40">
              <w:rPr>
                <w:rFonts w:ascii="Arial" w:hAnsi="Arial" w:cs="Arial"/>
                <w:sz w:val="16"/>
                <w:szCs w:val="16"/>
              </w:rPr>
              <w:t>Mood</w:t>
            </w:r>
            <w:r w:rsidRPr="00416D40">
              <w:rPr>
                <w:rFonts w:ascii="Arial" w:hAnsi="Arial" w:cs="Arial"/>
                <w:b/>
                <w:sz w:val="16"/>
                <w:szCs w:val="16"/>
              </w:rPr>
              <w:t xml:space="preserve">: </w:t>
            </w:r>
            <w:r w:rsidRPr="00416D40">
              <w:rPr>
                <w:rFonts w:ascii="Arial" w:hAnsi="Arial" w:cs="Arial"/>
                <w:sz w:val="16"/>
                <w:szCs w:val="16"/>
              </w:rPr>
              <w:t>g</w:t>
            </w:r>
            <w:r>
              <w:rPr>
                <w:rFonts w:ascii="Arial" w:hAnsi="Arial" w:cs="Arial"/>
                <w:sz w:val="16"/>
                <w:szCs w:val="16"/>
              </w:rPr>
              <w:t xml:space="preserve">reen walking group </w:t>
            </w:r>
            <w:r w:rsidRPr="00416D40">
              <w:rPr>
                <w:rFonts w:ascii="Arial" w:hAnsi="Arial" w:cs="Arial"/>
                <w:sz w:val="16"/>
                <w:szCs w:val="16"/>
              </w:rPr>
              <w:t xml:space="preserve">improved mood. Improvement maintained at 6 week follow-up. </w:t>
            </w:r>
          </w:p>
          <w:p w14:paraId="6546AF0B" w14:textId="77777777" w:rsidR="00BF6824" w:rsidRPr="00416D40" w:rsidRDefault="00BF6824" w:rsidP="00FA71CF">
            <w:pPr>
              <w:rPr>
                <w:rFonts w:ascii="Arial" w:hAnsi="Arial" w:cs="Arial"/>
                <w:sz w:val="16"/>
                <w:szCs w:val="16"/>
              </w:rPr>
            </w:pPr>
          </w:p>
          <w:p w14:paraId="63B627BD" w14:textId="01CC921B" w:rsidR="00BF6824" w:rsidRPr="00416D40" w:rsidRDefault="00BF6824" w:rsidP="003528F6">
            <w:pPr>
              <w:rPr>
                <w:rFonts w:ascii="Arial" w:hAnsi="Arial" w:cs="Arial"/>
                <w:sz w:val="16"/>
                <w:szCs w:val="16"/>
              </w:rPr>
            </w:pPr>
            <w:r w:rsidRPr="00416D40">
              <w:rPr>
                <w:rFonts w:ascii="Arial" w:hAnsi="Arial" w:cs="Arial"/>
                <w:sz w:val="16"/>
                <w:szCs w:val="16"/>
              </w:rPr>
              <w:t>Self-Esteem:</w:t>
            </w:r>
            <w:r w:rsidRPr="00416D40">
              <w:rPr>
                <w:rFonts w:ascii="Arial" w:hAnsi="Arial" w:cs="Arial"/>
                <w:b/>
                <w:sz w:val="16"/>
                <w:szCs w:val="16"/>
              </w:rPr>
              <w:t xml:space="preserve"> </w:t>
            </w:r>
            <w:r w:rsidRPr="00416D40">
              <w:rPr>
                <w:rFonts w:ascii="Arial" w:hAnsi="Arial" w:cs="Arial"/>
                <w:sz w:val="16"/>
                <w:szCs w:val="16"/>
              </w:rPr>
              <w:t xml:space="preserve">green walking group improved self-esteem. Improvements maintained 6 weeks later. </w:t>
            </w:r>
          </w:p>
        </w:tc>
        <w:tc>
          <w:tcPr>
            <w:tcW w:w="493" w:type="pct"/>
          </w:tcPr>
          <w:p w14:paraId="25FCE4B9" w14:textId="77777777" w:rsidR="00BF6824" w:rsidRDefault="00BF6824" w:rsidP="00FA71CF">
            <w:pPr>
              <w:rPr>
                <w:rFonts w:ascii="Arial" w:hAnsi="Arial" w:cs="Arial"/>
                <w:sz w:val="16"/>
                <w:szCs w:val="16"/>
              </w:rPr>
            </w:pPr>
          </w:p>
          <w:p w14:paraId="5E1F74CB"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Mood </w:t>
            </w:r>
          </w:p>
          <w:p w14:paraId="77D0889A" w14:textId="77777777" w:rsidR="00BF6824" w:rsidRPr="00416D40" w:rsidRDefault="00BF6824" w:rsidP="00FA71CF">
            <w:pPr>
              <w:rPr>
                <w:rFonts w:ascii="Arial" w:hAnsi="Arial" w:cs="Arial"/>
                <w:sz w:val="16"/>
                <w:szCs w:val="16"/>
              </w:rPr>
            </w:pPr>
          </w:p>
          <w:p w14:paraId="16157BA0" w14:textId="77777777" w:rsidR="00BF6824" w:rsidRPr="00416D40" w:rsidRDefault="00BF6824" w:rsidP="00FA71CF">
            <w:pPr>
              <w:rPr>
                <w:rFonts w:ascii="Arial" w:hAnsi="Arial" w:cs="Arial"/>
                <w:sz w:val="16"/>
                <w:szCs w:val="16"/>
              </w:rPr>
            </w:pPr>
            <w:r w:rsidRPr="00416D40">
              <w:rPr>
                <w:rFonts w:ascii="Arial" w:hAnsi="Arial" w:cs="Arial"/>
                <w:sz w:val="16"/>
                <w:szCs w:val="16"/>
              </w:rPr>
              <w:t>Self-esteem</w:t>
            </w:r>
          </w:p>
        </w:tc>
        <w:tc>
          <w:tcPr>
            <w:tcW w:w="1030" w:type="pct"/>
          </w:tcPr>
          <w:p w14:paraId="71DF66E5" w14:textId="77777777" w:rsidR="00BF6824" w:rsidRDefault="00BF6824" w:rsidP="00FA71CF">
            <w:pPr>
              <w:rPr>
                <w:rFonts w:ascii="Arial" w:hAnsi="Arial" w:cs="Arial"/>
                <w:i/>
                <w:sz w:val="16"/>
                <w:szCs w:val="16"/>
              </w:rPr>
            </w:pPr>
          </w:p>
          <w:p w14:paraId="51347062" w14:textId="77777777" w:rsidR="00BF6824" w:rsidRPr="00416D40" w:rsidRDefault="00BF6824" w:rsidP="00FA71CF">
            <w:pPr>
              <w:rPr>
                <w:rFonts w:ascii="Arial" w:hAnsi="Arial" w:cs="Arial"/>
                <w:i/>
                <w:sz w:val="16"/>
                <w:szCs w:val="16"/>
              </w:rPr>
            </w:pPr>
            <w:r w:rsidRPr="00416D40">
              <w:rPr>
                <w:rFonts w:ascii="Arial" w:hAnsi="Arial" w:cs="Arial"/>
                <w:i/>
                <w:sz w:val="16"/>
                <w:szCs w:val="16"/>
              </w:rPr>
              <w:t>Strengths:</w:t>
            </w:r>
          </w:p>
          <w:p w14:paraId="63C82F79"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used reliable and valid measures. Active control groups to establish relative effects </w:t>
            </w:r>
          </w:p>
          <w:p w14:paraId="11D226ED" w14:textId="77777777" w:rsidR="00BF6824" w:rsidRPr="00416D40" w:rsidRDefault="00BF6824" w:rsidP="00FA71CF">
            <w:pPr>
              <w:rPr>
                <w:rFonts w:ascii="Arial" w:hAnsi="Arial" w:cs="Arial"/>
                <w:sz w:val="16"/>
                <w:szCs w:val="16"/>
              </w:rPr>
            </w:pPr>
          </w:p>
          <w:p w14:paraId="462C1023" w14:textId="3B2BC484" w:rsidR="00BF6824" w:rsidRPr="00416D40" w:rsidRDefault="00BF6824" w:rsidP="005C4B33">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xml:space="preserve">: small sample size. Different demographics and attendance between groups. No randomisation to groups or any indication of researcher blinding for outcome measures. </w:t>
            </w:r>
          </w:p>
        </w:tc>
        <w:tc>
          <w:tcPr>
            <w:tcW w:w="358" w:type="pct"/>
          </w:tcPr>
          <w:p w14:paraId="7799B5AB" w14:textId="77777777" w:rsidR="00BF6824" w:rsidRDefault="00BF6824" w:rsidP="00FA71CF">
            <w:pPr>
              <w:rPr>
                <w:rFonts w:ascii="Arial" w:hAnsi="Arial" w:cs="Arial"/>
                <w:i/>
                <w:sz w:val="16"/>
                <w:szCs w:val="16"/>
              </w:rPr>
            </w:pPr>
          </w:p>
          <w:p w14:paraId="61E660A7" w14:textId="34BFEACC" w:rsidR="00BF6824" w:rsidRPr="00D95951" w:rsidRDefault="00D27D68" w:rsidP="000508AE">
            <w:pPr>
              <w:rPr>
                <w:rFonts w:ascii="Arial" w:hAnsi="Arial" w:cs="Arial"/>
                <w:b/>
                <w:sz w:val="16"/>
                <w:szCs w:val="16"/>
              </w:rPr>
            </w:pPr>
            <w:r w:rsidRPr="00D95951">
              <w:rPr>
                <w:rFonts w:ascii="Arial" w:hAnsi="Arial" w:cs="Arial"/>
                <w:b/>
                <w:sz w:val="16"/>
                <w:szCs w:val="16"/>
              </w:rPr>
              <w:t>FAIR</w:t>
            </w:r>
            <w:r w:rsidR="00873A19">
              <w:rPr>
                <w:rFonts w:ascii="Arial" w:hAnsi="Arial" w:cs="Arial"/>
                <w:b/>
                <w:sz w:val="16"/>
                <w:szCs w:val="16"/>
              </w:rPr>
              <w:t xml:space="preserve"> </w:t>
            </w:r>
          </w:p>
        </w:tc>
      </w:tr>
      <w:tr w:rsidR="00D27D68" w:rsidRPr="006D095E" w14:paraId="39B67415" w14:textId="5E16D4E3" w:rsidTr="00F508A6">
        <w:trPr>
          <w:trHeight w:val="2789"/>
        </w:trPr>
        <w:tc>
          <w:tcPr>
            <w:tcW w:w="272" w:type="pct"/>
          </w:tcPr>
          <w:p w14:paraId="32F7C6E0" w14:textId="7DFBF204" w:rsidR="00BF6824" w:rsidRPr="00416D40" w:rsidRDefault="00BF6824" w:rsidP="00FA71CF">
            <w:pPr>
              <w:rPr>
                <w:rFonts w:ascii="Arial" w:hAnsi="Arial" w:cs="Arial"/>
                <w:sz w:val="16"/>
                <w:szCs w:val="16"/>
              </w:rPr>
            </w:pPr>
          </w:p>
          <w:p w14:paraId="66955C0F" w14:textId="77777777" w:rsidR="00BF6824" w:rsidRPr="00416D40" w:rsidRDefault="00BF6824" w:rsidP="00FA71CF">
            <w:pPr>
              <w:rPr>
                <w:rFonts w:ascii="Arial" w:hAnsi="Arial" w:cs="Arial"/>
                <w:sz w:val="16"/>
                <w:szCs w:val="16"/>
              </w:rPr>
            </w:pPr>
            <w:r w:rsidRPr="00416D40">
              <w:rPr>
                <w:rFonts w:ascii="Arial" w:hAnsi="Arial" w:cs="Arial"/>
                <w:sz w:val="16"/>
                <w:szCs w:val="16"/>
              </w:rPr>
              <w:t>Crone (2007)</w:t>
            </w:r>
          </w:p>
        </w:tc>
        <w:tc>
          <w:tcPr>
            <w:tcW w:w="350" w:type="pct"/>
          </w:tcPr>
          <w:p w14:paraId="0AF99FBE" w14:textId="77777777" w:rsidR="00BF6824" w:rsidRPr="00416D40" w:rsidRDefault="00BF6824" w:rsidP="00FA71CF">
            <w:pPr>
              <w:rPr>
                <w:rFonts w:ascii="Arial" w:hAnsi="Arial" w:cs="Arial"/>
                <w:sz w:val="16"/>
                <w:szCs w:val="16"/>
              </w:rPr>
            </w:pPr>
          </w:p>
          <w:p w14:paraId="2571EBE8" w14:textId="77777777" w:rsidR="00BF6824" w:rsidRPr="00416D40" w:rsidRDefault="00BF6824" w:rsidP="00FA71CF">
            <w:pPr>
              <w:rPr>
                <w:rFonts w:ascii="Arial" w:hAnsi="Arial" w:cs="Arial"/>
                <w:sz w:val="16"/>
                <w:szCs w:val="16"/>
              </w:rPr>
            </w:pPr>
            <w:r w:rsidRPr="00416D40">
              <w:rPr>
                <w:rFonts w:ascii="Arial" w:hAnsi="Arial" w:cs="Arial"/>
                <w:sz w:val="16"/>
                <w:szCs w:val="16"/>
              </w:rPr>
              <w:t>UK (England); woods, lakes, coastlines</w:t>
            </w:r>
          </w:p>
        </w:tc>
        <w:tc>
          <w:tcPr>
            <w:tcW w:w="309" w:type="pct"/>
          </w:tcPr>
          <w:p w14:paraId="1E73D962" w14:textId="77777777" w:rsidR="00BF6824" w:rsidRPr="00416D40" w:rsidRDefault="00BF6824" w:rsidP="00FA71CF">
            <w:pPr>
              <w:rPr>
                <w:rFonts w:ascii="Arial" w:hAnsi="Arial" w:cs="Arial"/>
                <w:sz w:val="16"/>
                <w:szCs w:val="16"/>
              </w:rPr>
            </w:pPr>
          </w:p>
          <w:p w14:paraId="5D673D9F" w14:textId="4844F540" w:rsidR="00BF6824" w:rsidRPr="00416D40" w:rsidRDefault="00BF6824" w:rsidP="00FA71CF">
            <w:pPr>
              <w:rPr>
                <w:rFonts w:ascii="Arial" w:hAnsi="Arial" w:cs="Arial"/>
                <w:sz w:val="16"/>
                <w:szCs w:val="16"/>
              </w:rPr>
            </w:pPr>
            <w:r w:rsidRPr="00416D40">
              <w:rPr>
                <w:rFonts w:ascii="Arial" w:hAnsi="Arial" w:cs="Arial"/>
                <w:sz w:val="16"/>
                <w:szCs w:val="16"/>
              </w:rPr>
              <w:t>4 (2M:2F, no age provided but inc</w:t>
            </w:r>
            <w:r>
              <w:rPr>
                <w:rFonts w:ascii="Arial" w:hAnsi="Arial" w:cs="Arial"/>
                <w:sz w:val="16"/>
                <w:szCs w:val="16"/>
              </w:rPr>
              <w:t>lusion</w:t>
            </w:r>
            <w:r w:rsidRPr="00416D40">
              <w:rPr>
                <w:rFonts w:ascii="Arial" w:hAnsi="Arial" w:cs="Arial"/>
                <w:sz w:val="16"/>
                <w:szCs w:val="16"/>
              </w:rPr>
              <w:t xml:space="preserve"> criteria stated between 18-65)</w:t>
            </w:r>
          </w:p>
        </w:tc>
        <w:tc>
          <w:tcPr>
            <w:tcW w:w="495" w:type="pct"/>
          </w:tcPr>
          <w:p w14:paraId="5CB3DF5E" w14:textId="77777777" w:rsidR="00BF6824" w:rsidRPr="00416D40" w:rsidRDefault="00BF6824" w:rsidP="00FA71CF">
            <w:pPr>
              <w:rPr>
                <w:rFonts w:ascii="Arial" w:hAnsi="Arial" w:cs="Arial"/>
                <w:sz w:val="16"/>
                <w:szCs w:val="16"/>
              </w:rPr>
            </w:pPr>
          </w:p>
          <w:p w14:paraId="7B8CF47C" w14:textId="77777777" w:rsidR="00BF6824" w:rsidRPr="00416D40" w:rsidRDefault="00BF6824" w:rsidP="00FA71CF">
            <w:pPr>
              <w:rPr>
                <w:rFonts w:ascii="Arial" w:hAnsi="Arial" w:cs="Arial"/>
                <w:sz w:val="16"/>
                <w:szCs w:val="16"/>
              </w:rPr>
            </w:pPr>
            <w:r w:rsidRPr="00416D40">
              <w:rPr>
                <w:rFonts w:ascii="Arial" w:hAnsi="Arial" w:cs="Arial"/>
                <w:sz w:val="16"/>
                <w:szCs w:val="16"/>
              </w:rPr>
              <w:t>Service users with mental health problems referred from either secondary mental health services, primary care or other agencies. No specific problems reported</w:t>
            </w:r>
          </w:p>
          <w:p w14:paraId="698C22FE" w14:textId="77777777" w:rsidR="00BF6824" w:rsidRPr="00416D40" w:rsidRDefault="00BF6824" w:rsidP="00FA71CF">
            <w:pPr>
              <w:rPr>
                <w:rFonts w:ascii="Arial" w:hAnsi="Arial" w:cs="Arial"/>
                <w:sz w:val="16"/>
                <w:szCs w:val="16"/>
              </w:rPr>
            </w:pPr>
          </w:p>
        </w:tc>
        <w:tc>
          <w:tcPr>
            <w:tcW w:w="843" w:type="pct"/>
          </w:tcPr>
          <w:p w14:paraId="4027647B" w14:textId="77777777" w:rsidR="00BF6824" w:rsidRPr="00416D40" w:rsidRDefault="00BF6824" w:rsidP="00FA71CF">
            <w:pPr>
              <w:rPr>
                <w:rFonts w:ascii="Arial" w:hAnsi="Arial" w:cs="Arial"/>
                <w:sz w:val="16"/>
                <w:szCs w:val="16"/>
              </w:rPr>
            </w:pPr>
          </w:p>
          <w:p w14:paraId="4246A657" w14:textId="77777777" w:rsidR="00BF6824" w:rsidRPr="00416D40" w:rsidRDefault="00BF6824" w:rsidP="00FA71CF">
            <w:pPr>
              <w:rPr>
                <w:rFonts w:ascii="Arial" w:hAnsi="Arial" w:cs="Arial"/>
                <w:sz w:val="16"/>
                <w:szCs w:val="16"/>
              </w:rPr>
            </w:pPr>
            <w:r w:rsidRPr="00416D40">
              <w:rPr>
                <w:rFonts w:ascii="Arial" w:hAnsi="Arial" w:cs="Arial"/>
                <w:i/>
                <w:sz w:val="16"/>
                <w:szCs w:val="16"/>
              </w:rPr>
              <w:t>Qualitative</w:t>
            </w:r>
            <w:r w:rsidRPr="00416D40">
              <w:rPr>
                <w:rFonts w:ascii="Arial" w:hAnsi="Arial" w:cs="Arial"/>
                <w:sz w:val="16"/>
                <w:szCs w:val="16"/>
              </w:rPr>
              <w:t>: interviews. Inductive and constant comparative analysis</w:t>
            </w:r>
          </w:p>
          <w:p w14:paraId="2B682169" w14:textId="77777777" w:rsidR="00BF6824" w:rsidRPr="00416D40" w:rsidRDefault="00BF6824" w:rsidP="00FA71CF">
            <w:pPr>
              <w:rPr>
                <w:rFonts w:ascii="Arial" w:hAnsi="Arial" w:cs="Arial"/>
                <w:sz w:val="16"/>
                <w:szCs w:val="16"/>
              </w:rPr>
            </w:pPr>
          </w:p>
        </w:tc>
        <w:tc>
          <w:tcPr>
            <w:tcW w:w="850" w:type="pct"/>
          </w:tcPr>
          <w:p w14:paraId="54D68FC3" w14:textId="77777777" w:rsidR="00BF6824" w:rsidRPr="00416D40" w:rsidRDefault="00BF6824" w:rsidP="00FA71CF">
            <w:pPr>
              <w:rPr>
                <w:rFonts w:ascii="Arial" w:hAnsi="Arial" w:cs="Arial"/>
                <w:sz w:val="16"/>
                <w:szCs w:val="16"/>
              </w:rPr>
            </w:pPr>
          </w:p>
          <w:p w14:paraId="465604C8" w14:textId="420DD176" w:rsidR="00BF6824" w:rsidRPr="00416D40" w:rsidRDefault="00BF6824" w:rsidP="00A729FF">
            <w:pPr>
              <w:rPr>
                <w:rFonts w:ascii="Arial" w:hAnsi="Arial" w:cs="Arial"/>
                <w:sz w:val="16"/>
                <w:szCs w:val="16"/>
              </w:rPr>
            </w:pPr>
            <w:r w:rsidRPr="00416D40">
              <w:rPr>
                <w:rFonts w:ascii="Arial" w:hAnsi="Arial" w:cs="Arial"/>
                <w:sz w:val="16"/>
                <w:szCs w:val="16"/>
              </w:rPr>
              <w:t xml:space="preserve">Participants reported enjoyment, opportunity to meet and be with people, knowledge and appreciation </w:t>
            </w:r>
            <w:r>
              <w:rPr>
                <w:rFonts w:ascii="Arial" w:hAnsi="Arial" w:cs="Arial"/>
                <w:sz w:val="16"/>
                <w:szCs w:val="16"/>
              </w:rPr>
              <w:t>of plants, purposeful activity</w:t>
            </w:r>
          </w:p>
        </w:tc>
        <w:tc>
          <w:tcPr>
            <w:tcW w:w="493" w:type="pct"/>
          </w:tcPr>
          <w:p w14:paraId="6D02376F" w14:textId="77777777" w:rsidR="00BF6824" w:rsidRPr="00416D40" w:rsidRDefault="00BF6824" w:rsidP="00FA71CF">
            <w:pPr>
              <w:rPr>
                <w:rFonts w:ascii="Arial" w:hAnsi="Arial" w:cs="Arial"/>
                <w:sz w:val="16"/>
                <w:szCs w:val="16"/>
              </w:rPr>
            </w:pPr>
          </w:p>
          <w:p w14:paraId="091581CF"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Connecting with other people </w:t>
            </w:r>
          </w:p>
          <w:p w14:paraId="192185A5" w14:textId="77777777" w:rsidR="00BF6824" w:rsidRPr="00416D40" w:rsidRDefault="00BF6824" w:rsidP="00FA71CF">
            <w:pPr>
              <w:rPr>
                <w:rFonts w:ascii="Arial" w:hAnsi="Arial" w:cs="Arial"/>
                <w:sz w:val="16"/>
                <w:szCs w:val="16"/>
              </w:rPr>
            </w:pPr>
          </w:p>
          <w:p w14:paraId="3610BB32" w14:textId="77777777" w:rsidR="00BF6824" w:rsidRPr="00416D40" w:rsidRDefault="00BF6824" w:rsidP="00FA71CF">
            <w:pPr>
              <w:rPr>
                <w:rFonts w:ascii="Arial" w:hAnsi="Arial" w:cs="Arial"/>
                <w:sz w:val="16"/>
                <w:szCs w:val="16"/>
              </w:rPr>
            </w:pPr>
            <w:r w:rsidRPr="00416D40">
              <w:rPr>
                <w:rFonts w:ascii="Arial" w:hAnsi="Arial" w:cs="Arial"/>
                <w:sz w:val="16"/>
                <w:szCs w:val="16"/>
              </w:rPr>
              <w:t>Connecting with nature</w:t>
            </w:r>
          </w:p>
          <w:p w14:paraId="3AEA461B" w14:textId="77777777" w:rsidR="00BF6824" w:rsidRPr="00416D40" w:rsidRDefault="00BF6824" w:rsidP="00FA71CF">
            <w:pPr>
              <w:rPr>
                <w:rFonts w:ascii="Arial" w:hAnsi="Arial" w:cs="Arial"/>
                <w:sz w:val="16"/>
                <w:szCs w:val="16"/>
              </w:rPr>
            </w:pPr>
          </w:p>
          <w:p w14:paraId="48904496" w14:textId="77777777" w:rsidR="00BF6824" w:rsidRPr="00416D40" w:rsidRDefault="00BF6824" w:rsidP="00FA71CF">
            <w:pPr>
              <w:rPr>
                <w:rFonts w:ascii="Arial" w:hAnsi="Arial" w:cs="Arial"/>
                <w:sz w:val="16"/>
                <w:szCs w:val="16"/>
              </w:rPr>
            </w:pPr>
            <w:r w:rsidRPr="00416D40">
              <w:rPr>
                <w:rFonts w:ascii="Arial" w:hAnsi="Arial" w:cs="Arial"/>
                <w:sz w:val="16"/>
                <w:szCs w:val="16"/>
              </w:rPr>
              <w:t>Freedom</w:t>
            </w:r>
          </w:p>
          <w:p w14:paraId="61A412F8" w14:textId="77777777" w:rsidR="00BF6824" w:rsidRPr="00416D40" w:rsidRDefault="00BF6824" w:rsidP="00FA71CF">
            <w:pPr>
              <w:rPr>
                <w:rFonts w:ascii="Arial" w:hAnsi="Arial" w:cs="Arial"/>
                <w:sz w:val="16"/>
                <w:szCs w:val="16"/>
              </w:rPr>
            </w:pPr>
          </w:p>
          <w:p w14:paraId="6E78A42F" w14:textId="77777777" w:rsidR="00BF6824" w:rsidRPr="00416D40" w:rsidRDefault="00BF6824" w:rsidP="00FA71CF">
            <w:pPr>
              <w:rPr>
                <w:rFonts w:ascii="Arial" w:hAnsi="Arial" w:cs="Arial"/>
                <w:sz w:val="16"/>
                <w:szCs w:val="16"/>
              </w:rPr>
            </w:pPr>
            <w:r w:rsidRPr="00416D40">
              <w:rPr>
                <w:rFonts w:ascii="Arial" w:hAnsi="Arial" w:cs="Arial"/>
                <w:sz w:val="16"/>
                <w:szCs w:val="16"/>
              </w:rPr>
              <w:t>Achievement</w:t>
            </w:r>
          </w:p>
          <w:p w14:paraId="253F9517" w14:textId="77777777" w:rsidR="00BF6824" w:rsidRPr="00416D40" w:rsidRDefault="00BF6824" w:rsidP="00FA71CF">
            <w:pPr>
              <w:rPr>
                <w:rFonts w:ascii="Arial" w:hAnsi="Arial" w:cs="Arial"/>
                <w:sz w:val="16"/>
                <w:szCs w:val="16"/>
              </w:rPr>
            </w:pPr>
          </w:p>
        </w:tc>
        <w:tc>
          <w:tcPr>
            <w:tcW w:w="1030" w:type="pct"/>
          </w:tcPr>
          <w:p w14:paraId="13474A22" w14:textId="77777777" w:rsidR="00BF6824" w:rsidRPr="00416D40" w:rsidRDefault="00BF6824" w:rsidP="00FA71CF">
            <w:pPr>
              <w:rPr>
                <w:rFonts w:ascii="Arial" w:hAnsi="Arial" w:cs="Arial"/>
                <w:i/>
                <w:sz w:val="16"/>
                <w:szCs w:val="16"/>
              </w:rPr>
            </w:pPr>
          </w:p>
          <w:p w14:paraId="30F3A55D" w14:textId="77777777" w:rsidR="00BF6824" w:rsidRPr="00416D40" w:rsidRDefault="00BF6824" w:rsidP="00FA71CF">
            <w:pPr>
              <w:rPr>
                <w:rFonts w:ascii="Arial" w:hAnsi="Arial" w:cs="Arial"/>
                <w:sz w:val="16"/>
                <w:szCs w:val="16"/>
              </w:rPr>
            </w:pPr>
            <w:r w:rsidRPr="00416D40">
              <w:rPr>
                <w:rFonts w:ascii="Arial" w:hAnsi="Arial" w:cs="Arial"/>
                <w:i/>
                <w:sz w:val="16"/>
                <w:szCs w:val="16"/>
              </w:rPr>
              <w:t>Strengths</w:t>
            </w:r>
            <w:r w:rsidRPr="00416D40">
              <w:rPr>
                <w:rFonts w:ascii="Arial" w:hAnsi="Arial" w:cs="Arial"/>
                <w:sz w:val="16"/>
                <w:szCs w:val="16"/>
              </w:rPr>
              <w:t xml:space="preserve">: detailed information that highlights perceptions of service users. Credibility promoted through researcher familiarity with service users and walking group </w:t>
            </w:r>
          </w:p>
          <w:p w14:paraId="0E1B9E4E" w14:textId="77777777" w:rsidR="00BF6824" w:rsidRPr="00416D40" w:rsidRDefault="00BF6824" w:rsidP="00FA71CF">
            <w:pPr>
              <w:rPr>
                <w:rFonts w:ascii="Arial" w:hAnsi="Arial" w:cs="Arial"/>
                <w:sz w:val="16"/>
                <w:szCs w:val="16"/>
              </w:rPr>
            </w:pPr>
          </w:p>
          <w:p w14:paraId="5494CEAE" w14:textId="77777777" w:rsidR="00BF6824" w:rsidRPr="00416D40" w:rsidRDefault="00BF6824" w:rsidP="00FA71CF">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short interview duration, with limited dataset. Themes pre-determined by researcher. Limited discussion of researcher’s background and perspectives</w:t>
            </w:r>
          </w:p>
          <w:p w14:paraId="6BC9D9D3" w14:textId="77777777" w:rsidR="00BF6824" w:rsidRPr="00416D40" w:rsidRDefault="00BF6824" w:rsidP="00FA71CF">
            <w:pPr>
              <w:rPr>
                <w:rFonts w:ascii="Arial" w:hAnsi="Arial" w:cs="Arial"/>
                <w:sz w:val="16"/>
                <w:szCs w:val="16"/>
              </w:rPr>
            </w:pPr>
          </w:p>
        </w:tc>
        <w:tc>
          <w:tcPr>
            <w:tcW w:w="358" w:type="pct"/>
          </w:tcPr>
          <w:p w14:paraId="17A64102" w14:textId="77777777" w:rsidR="00BF6824" w:rsidRDefault="00BF6824" w:rsidP="00FA71CF">
            <w:pPr>
              <w:rPr>
                <w:rFonts w:ascii="Arial" w:hAnsi="Arial" w:cs="Arial"/>
                <w:i/>
                <w:sz w:val="16"/>
                <w:szCs w:val="16"/>
              </w:rPr>
            </w:pPr>
          </w:p>
          <w:p w14:paraId="2CF1E9B9" w14:textId="53ABCE02" w:rsidR="00D27D68" w:rsidRPr="00D95951" w:rsidRDefault="002C5149" w:rsidP="00753187">
            <w:pPr>
              <w:rPr>
                <w:rFonts w:ascii="Arial" w:hAnsi="Arial" w:cs="Arial"/>
                <w:b/>
                <w:sz w:val="16"/>
                <w:szCs w:val="16"/>
              </w:rPr>
            </w:pPr>
            <w:r>
              <w:rPr>
                <w:rFonts w:ascii="Arial" w:hAnsi="Arial" w:cs="Arial"/>
                <w:b/>
                <w:sz w:val="16"/>
                <w:szCs w:val="16"/>
              </w:rPr>
              <w:t>FAIR</w:t>
            </w:r>
            <w:r w:rsidR="00697EE5">
              <w:rPr>
                <w:rFonts w:ascii="Arial" w:hAnsi="Arial" w:cs="Arial"/>
                <w:b/>
                <w:sz w:val="16"/>
                <w:szCs w:val="16"/>
              </w:rPr>
              <w:t xml:space="preserve"> </w:t>
            </w:r>
          </w:p>
        </w:tc>
      </w:tr>
      <w:tr w:rsidR="00D27D68" w:rsidRPr="006D095E" w14:paraId="285B1788" w14:textId="57A02F34" w:rsidTr="00F508A6">
        <w:trPr>
          <w:trHeight w:val="355"/>
        </w:trPr>
        <w:tc>
          <w:tcPr>
            <w:tcW w:w="272" w:type="pct"/>
          </w:tcPr>
          <w:p w14:paraId="227B494B" w14:textId="77777777" w:rsidR="00BF6824" w:rsidRDefault="00BF6824" w:rsidP="00FA71CF">
            <w:pPr>
              <w:rPr>
                <w:rFonts w:ascii="Arial" w:hAnsi="Arial" w:cs="Arial"/>
                <w:sz w:val="16"/>
                <w:szCs w:val="16"/>
              </w:rPr>
            </w:pPr>
          </w:p>
          <w:p w14:paraId="279009FE"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Iwata </w:t>
            </w:r>
          </w:p>
          <w:p w14:paraId="5BDC303C" w14:textId="77777777" w:rsidR="00BF6824" w:rsidRPr="00416D40" w:rsidRDefault="00BF6824" w:rsidP="00FA71CF">
            <w:pPr>
              <w:rPr>
                <w:rFonts w:ascii="Arial" w:hAnsi="Arial" w:cs="Arial"/>
                <w:sz w:val="16"/>
                <w:szCs w:val="16"/>
              </w:rPr>
            </w:pPr>
            <w:r w:rsidRPr="00416D40">
              <w:rPr>
                <w:rFonts w:ascii="Arial" w:hAnsi="Arial" w:cs="Arial"/>
                <w:sz w:val="16"/>
                <w:szCs w:val="16"/>
              </w:rPr>
              <w:t>et al. (2016)</w:t>
            </w:r>
          </w:p>
        </w:tc>
        <w:tc>
          <w:tcPr>
            <w:tcW w:w="350" w:type="pct"/>
          </w:tcPr>
          <w:p w14:paraId="6EB77D83" w14:textId="77777777" w:rsidR="00BF6824" w:rsidRDefault="00BF6824" w:rsidP="00FA71CF">
            <w:pPr>
              <w:rPr>
                <w:rFonts w:ascii="Arial" w:hAnsi="Arial" w:cs="Arial"/>
                <w:sz w:val="16"/>
                <w:szCs w:val="16"/>
              </w:rPr>
            </w:pPr>
          </w:p>
          <w:p w14:paraId="29335B45" w14:textId="77777777" w:rsidR="00BF6824" w:rsidRPr="00416D40" w:rsidRDefault="00BF6824" w:rsidP="00FA71CF">
            <w:pPr>
              <w:rPr>
                <w:rFonts w:ascii="Arial" w:hAnsi="Arial" w:cs="Arial"/>
                <w:sz w:val="16"/>
                <w:szCs w:val="16"/>
              </w:rPr>
            </w:pPr>
            <w:r w:rsidRPr="00416D40">
              <w:rPr>
                <w:rFonts w:ascii="Arial" w:hAnsi="Arial" w:cs="Arial"/>
                <w:sz w:val="16"/>
                <w:szCs w:val="16"/>
              </w:rPr>
              <w:t>Ireland; various (e.g. forest, botanical gardens, lakes)</w:t>
            </w:r>
          </w:p>
        </w:tc>
        <w:tc>
          <w:tcPr>
            <w:tcW w:w="309" w:type="pct"/>
          </w:tcPr>
          <w:p w14:paraId="1056FE6F" w14:textId="77777777" w:rsidR="00BF6824" w:rsidRDefault="00BF6824" w:rsidP="00FA71CF">
            <w:pPr>
              <w:rPr>
                <w:rFonts w:ascii="Arial" w:hAnsi="Arial" w:cs="Arial"/>
                <w:sz w:val="16"/>
                <w:szCs w:val="16"/>
              </w:rPr>
            </w:pPr>
          </w:p>
          <w:p w14:paraId="32412801"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15 (3M:12F, age range; 32-72yrs, </w:t>
            </w:r>
            <w:r w:rsidRPr="00416D40">
              <w:rPr>
                <w:rFonts w:ascii="Arial" w:hAnsi="Arial" w:cs="Arial"/>
                <w:i/>
                <w:sz w:val="16"/>
                <w:szCs w:val="16"/>
              </w:rPr>
              <w:t xml:space="preserve">m = </w:t>
            </w:r>
            <w:r w:rsidRPr="00416D40">
              <w:rPr>
                <w:rFonts w:ascii="Arial" w:hAnsi="Arial" w:cs="Arial"/>
                <w:sz w:val="16"/>
                <w:szCs w:val="16"/>
              </w:rPr>
              <w:t>47yrs)</w:t>
            </w:r>
          </w:p>
          <w:p w14:paraId="08A88236" w14:textId="77777777" w:rsidR="00BF6824" w:rsidRPr="00416D40" w:rsidRDefault="00BF6824" w:rsidP="00FA71CF">
            <w:pPr>
              <w:rPr>
                <w:rFonts w:ascii="Arial" w:hAnsi="Arial" w:cs="Arial"/>
                <w:sz w:val="16"/>
                <w:szCs w:val="16"/>
              </w:rPr>
            </w:pPr>
          </w:p>
        </w:tc>
        <w:tc>
          <w:tcPr>
            <w:tcW w:w="495" w:type="pct"/>
          </w:tcPr>
          <w:p w14:paraId="746B94C1" w14:textId="77777777" w:rsidR="00BF6824" w:rsidRDefault="00BF6824" w:rsidP="00FA71CF">
            <w:pPr>
              <w:rPr>
                <w:rFonts w:ascii="Arial" w:hAnsi="Arial" w:cs="Arial"/>
                <w:sz w:val="16"/>
                <w:szCs w:val="16"/>
              </w:rPr>
            </w:pPr>
          </w:p>
          <w:p w14:paraId="43980EE9" w14:textId="77777777" w:rsidR="00BF6824" w:rsidRPr="00416D40" w:rsidRDefault="00BF6824" w:rsidP="00FA71CF">
            <w:pPr>
              <w:rPr>
                <w:rFonts w:ascii="Arial" w:hAnsi="Arial" w:cs="Arial"/>
                <w:sz w:val="16"/>
                <w:szCs w:val="16"/>
              </w:rPr>
            </w:pPr>
            <w:r w:rsidRPr="00416D40">
              <w:rPr>
                <w:rFonts w:ascii="Arial" w:hAnsi="Arial" w:cs="Arial"/>
                <w:sz w:val="16"/>
                <w:szCs w:val="16"/>
              </w:rPr>
              <w:t>Receiving inpatient treatment, with problems of any combination of: bipolar disorder, depression, anxiety. ‘Other’ also noted</w:t>
            </w:r>
          </w:p>
        </w:tc>
        <w:tc>
          <w:tcPr>
            <w:tcW w:w="843" w:type="pct"/>
          </w:tcPr>
          <w:p w14:paraId="5E36A54D" w14:textId="77777777" w:rsidR="00BF6824" w:rsidRDefault="00BF6824" w:rsidP="00FA71CF">
            <w:pPr>
              <w:rPr>
                <w:rFonts w:ascii="Arial" w:hAnsi="Arial" w:cs="Arial"/>
                <w:i/>
                <w:sz w:val="16"/>
                <w:szCs w:val="16"/>
              </w:rPr>
            </w:pPr>
          </w:p>
          <w:p w14:paraId="3B80CA73" w14:textId="77777777" w:rsidR="00BF6824" w:rsidRPr="00416D40" w:rsidRDefault="00BF6824" w:rsidP="00FA71CF">
            <w:pPr>
              <w:rPr>
                <w:rFonts w:ascii="Arial" w:hAnsi="Arial" w:cs="Arial"/>
                <w:i/>
                <w:sz w:val="16"/>
                <w:szCs w:val="16"/>
              </w:rPr>
            </w:pPr>
            <w:r w:rsidRPr="00416D40">
              <w:rPr>
                <w:rFonts w:ascii="Arial" w:hAnsi="Arial" w:cs="Arial"/>
                <w:i/>
                <w:sz w:val="16"/>
                <w:szCs w:val="16"/>
              </w:rPr>
              <w:t xml:space="preserve">Mixed methods. </w:t>
            </w:r>
          </w:p>
          <w:p w14:paraId="56E37465" w14:textId="77777777" w:rsidR="00BF6824" w:rsidRPr="00416D40" w:rsidRDefault="00BF6824" w:rsidP="00C751DF">
            <w:pPr>
              <w:rPr>
                <w:rFonts w:ascii="Arial" w:hAnsi="Arial" w:cs="Arial"/>
                <w:sz w:val="16"/>
                <w:szCs w:val="16"/>
              </w:rPr>
            </w:pPr>
            <w:r w:rsidRPr="00416D40">
              <w:rPr>
                <w:rFonts w:ascii="Arial" w:hAnsi="Arial" w:cs="Arial"/>
                <w:i/>
                <w:sz w:val="16"/>
                <w:szCs w:val="16"/>
              </w:rPr>
              <w:t>(1) Quantitative</w:t>
            </w:r>
            <w:r w:rsidRPr="00416D40">
              <w:rPr>
                <w:rFonts w:ascii="Arial" w:hAnsi="Arial" w:cs="Arial"/>
                <w:sz w:val="16"/>
                <w:szCs w:val="16"/>
              </w:rPr>
              <w:t>: quasi-experimental; one group pre-post test. Outcome measures: Positive and Negative Affect Schedule (PANAS), Hamilton Depression Rating Scale (HDRS), Beck Depression Inventory (BDI)</w:t>
            </w:r>
          </w:p>
          <w:p w14:paraId="6EF51FA1" w14:textId="77777777" w:rsidR="00BF6824" w:rsidRPr="00416D40" w:rsidRDefault="00BF6824" w:rsidP="00C751DF">
            <w:pPr>
              <w:rPr>
                <w:rFonts w:ascii="Arial" w:hAnsi="Arial" w:cs="Arial"/>
                <w:i/>
                <w:sz w:val="16"/>
                <w:szCs w:val="16"/>
              </w:rPr>
            </w:pPr>
          </w:p>
          <w:p w14:paraId="4CCB54A1" w14:textId="77777777" w:rsidR="00BF6824" w:rsidRPr="00416D40" w:rsidRDefault="00BF6824" w:rsidP="00C751DF">
            <w:pPr>
              <w:rPr>
                <w:rFonts w:ascii="Arial" w:hAnsi="Arial" w:cs="Arial"/>
                <w:i/>
                <w:sz w:val="16"/>
                <w:szCs w:val="16"/>
              </w:rPr>
            </w:pPr>
            <w:r w:rsidRPr="00416D40">
              <w:rPr>
                <w:rFonts w:ascii="Arial" w:hAnsi="Arial" w:cs="Arial"/>
                <w:i/>
                <w:sz w:val="16"/>
                <w:szCs w:val="16"/>
              </w:rPr>
              <w:t>(2) Qualitative</w:t>
            </w:r>
            <w:r w:rsidRPr="00416D40">
              <w:rPr>
                <w:rFonts w:ascii="Arial" w:hAnsi="Arial" w:cs="Arial"/>
                <w:sz w:val="16"/>
                <w:szCs w:val="16"/>
              </w:rPr>
              <w:t>: semi-structured interviews with service users (n = 7) and a clinical staff member. Thematic analysis</w:t>
            </w:r>
          </w:p>
          <w:p w14:paraId="2F7A891E" w14:textId="77777777" w:rsidR="00BF6824" w:rsidRPr="00416D40" w:rsidRDefault="00BF6824" w:rsidP="00FA71CF">
            <w:pPr>
              <w:rPr>
                <w:rFonts w:ascii="Arial" w:hAnsi="Arial" w:cs="Arial"/>
                <w:sz w:val="16"/>
                <w:szCs w:val="16"/>
              </w:rPr>
            </w:pPr>
          </w:p>
          <w:p w14:paraId="0AEB1B91" w14:textId="77777777" w:rsidR="00BF6824" w:rsidRPr="00416D40" w:rsidRDefault="00BF6824" w:rsidP="00FA71CF">
            <w:pPr>
              <w:rPr>
                <w:rFonts w:ascii="Arial" w:hAnsi="Arial" w:cs="Arial"/>
                <w:sz w:val="16"/>
                <w:szCs w:val="16"/>
              </w:rPr>
            </w:pPr>
          </w:p>
        </w:tc>
        <w:tc>
          <w:tcPr>
            <w:tcW w:w="850" w:type="pct"/>
          </w:tcPr>
          <w:p w14:paraId="7170581B" w14:textId="77777777" w:rsidR="00BF6824" w:rsidRDefault="00BF6824" w:rsidP="00FA71CF">
            <w:pPr>
              <w:rPr>
                <w:rFonts w:ascii="Arial" w:hAnsi="Arial" w:cs="Arial"/>
                <w:sz w:val="16"/>
                <w:szCs w:val="16"/>
              </w:rPr>
            </w:pPr>
          </w:p>
          <w:p w14:paraId="788D5114" w14:textId="77777777" w:rsidR="00BF6824" w:rsidRPr="00416D40" w:rsidRDefault="00BF6824" w:rsidP="00FA71CF">
            <w:pPr>
              <w:rPr>
                <w:rFonts w:ascii="Arial" w:hAnsi="Arial" w:cs="Arial"/>
                <w:sz w:val="16"/>
                <w:szCs w:val="16"/>
              </w:rPr>
            </w:pPr>
            <w:r w:rsidRPr="00416D40">
              <w:rPr>
                <w:rFonts w:ascii="Arial" w:hAnsi="Arial" w:cs="Arial"/>
                <w:sz w:val="16"/>
                <w:szCs w:val="16"/>
              </w:rPr>
              <w:t>Positive affect improved pre-post walk. Negative affect decreased pre-post walk. These effects still occurred 5 weeks later. However, no significant improvement over a 5-week period.</w:t>
            </w:r>
          </w:p>
          <w:p w14:paraId="606C7070" w14:textId="77777777" w:rsidR="00BF6824" w:rsidRPr="00416D40" w:rsidRDefault="00BF6824" w:rsidP="00FA71CF">
            <w:pPr>
              <w:rPr>
                <w:rFonts w:ascii="Arial" w:hAnsi="Arial" w:cs="Arial"/>
                <w:sz w:val="16"/>
                <w:szCs w:val="16"/>
              </w:rPr>
            </w:pPr>
          </w:p>
          <w:p w14:paraId="3B226269" w14:textId="77777777" w:rsidR="00BF6824" w:rsidRPr="00416D40" w:rsidRDefault="00BF6824" w:rsidP="001D2672">
            <w:pPr>
              <w:rPr>
                <w:rFonts w:ascii="Arial" w:hAnsi="Arial" w:cs="Arial"/>
                <w:sz w:val="16"/>
                <w:szCs w:val="16"/>
              </w:rPr>
            </w:pPr>
            <w:r w:rsidRPr="00416D40">
              <w:rPr>
                <w:rFonts w:ascii="Arial" w:hAnsi="Arial" w:cs="Arial"/>
                <w:sz w:val="16"/>
                <w:szCs w:val="16"/>
              </w:rPr>
              <w:t>Trend of decrease in depressive symptoms, but not analysed statistically</w:t>
            </w:r>
          </w:p>
        </w:tc>
        <w:tc>
          <w:tcPr>
            <w:tcW w:w="493" w:type="pct"/>
          </w:tcPr>
          <w:p w14:paraId="7DF0FB8A" w14:textId="77777777" w:rsidR="00BF6824" w:rsidRDefault="00BF6824" w:rsidP="00FA71CF">
            <w:pPr>
              <w:rPr>
                <w:rFonts w:ascii="Arial" w:hAnsi="Arial" w:cs="Arial"/>
                <w:sz w:val="16"/>
                <w:szCs w:val="16"/>
              </w:rPr>
            </w:pPr>
          </w:p>
          <w:p w14:paraId="31263B4D" w14:textId="77777777" w:rsidR="00BF6824" w:rsidRPr="00416D40" w:rsidRDefault="00BF6824" w:rsidP="00FA71CF">
            <w:pPr>
              <w:rPr>
                <w:rFonts w:ascii="Arial" w:hAnsi="Arial" w:cs="Arial"/>
                <w:sz w:val="16"/>
                <w:szCs w:val="16"/>
              </w:rPr>
            </w:pPr>
            <w:r w:rsidRPr="00416D40">
              <w:rPr>
                <w:rFonts w:ascii="Arial" w:hAnsi="Arial" w:cs="Arial"/>
                <w:sz w:val="16"/>
                <w:szCs w:val="16"/>
              </w:rPr>
              <w:t>Connecting with other people</w:t>
            </w:r>
          </w:p>
          <w:p w14:paraId="22BDB4B1" w14:textId="77777777" w:rsidR="00BF6824" w:rsidRPr="00416D40" w:rsidRDefault="00BF6824" w:rsidP="00FA71CF">
            <w:pPr>
              <w:rPr>
                <w:rFonts w:ascii="Arial" w:hAnsi="Arial" w:cs="Arial"/>
                <w:sz w:val="16"/>
                <w:szCs w:val="16"/>
              </w:rPr>
            </w:pPr>
          </w:p>
          <w:p w14:paraId="62C9BB39" w14:textId="77777777" w:rsidR="00BF6824" w:rsidRPr="00416D40" w:rsidRDefault="00BF6824" w:rsidP="00FA71CF">
            <w:pPr>
              <w:rPr>
                <w:rFonts w:ascii="Arial" w:hAnsi="Arial" w:cs="Arial"/>
                <w:sz w:val="16"/>
                <w:szCs w:val="16"/>
              </w:rPr>
            </w:pPr>
            <w:r w:rsidRPr="00416D40">
              <w:rPr>
                <w:rFonts w:ascii="Arial" w:hAnsi="Arial" w:cs="Arial"/>
                <w:sz w:val="16"/>
                <w:szCs w:val="16"/>
              </w:rPr>
              <w:t>Connecting with nature</w:t>
            </w:r>
          </w:p>
          <w:p w14:paraId="70205A23" w14:textId="77777777" w:rsidR="00BF6824" w:rsidRPr="00416D40" w:rsidRDefault="00BF6824" w:rsidP="00FA71CF">
            <w:pPr>
              <w:rPr>
                <w:rFonts w:ascii="Arial" w:hAnsi="Arial" w:cs="Arial"/>
                <w:sz w:val="16"/>
                <w:szCs w:val="16"/>
              </w:rPr>
            </w:pPr>
          </w:p>
          <w:p w14:paraId="242EE827" w14:textId="77777777" w:rsidR="00BF6824" w:rsidRPr="00416D40" w:rsidRDefault="00BF6824" w:rsidP="00FA71CF">
            <w:pPr>
              <w:rPr>
                <w:rFonts w:ascii="Arial" w:hAnsi="Arial" w:cs="Arial"/>
                <w:sz w:val="16"/>
                <w:szCs w:val="16"/>
              </w:rPr>
            </w:pPr>
            <w:r w:rsidRPr="00416D40">
              <w:rPr>
                <w:rFonts w:ascii="Arial" w:hAnsi="Arial" w:cs="Arial"/>
                <w:sz w:val="16"/>
                <w:szCs w:val="16"/>
              </w:rPr>
              <w:t>Freedom</w:t>
            </w:r>
          </w:p>
          <w:p w14:paraId="368CE853" w14:textId="77777777" w:rsidR="00BF6824" w:rsidRPr="00416D40" w:rsidRDefault="00BF6824" w:rsidP="00FA71CF">
            <w:pPr>
              <w:rPr>
                <w:rFonts w:ascii="Arial" w:hAnsi="Arial" w:cs="Arial"/>
                <w:sz w:val="16"/>
                <w:szCs w:val="16"/>
              </w:rPr>
            </w:pPr>
          </w:p>
          <w:p w14:paraId="56B98EEB" w14:textId="77777777" w:rsidR="00BF6824" w:rsidRPr="00416D40" w:rsidRDefault="00BF6824" w:rsidP="00FA71CF">
            <w:pPr>
              <w:rPr>
                <w:rFonts w:ascii="Arial" w:hAnsi="Arial" w:cs="Arial"/>
                <w:sz w:val="16"/>
                <w:szCs w:val="16"/>
              </w:rPr>
            </w:pPr>
            <w:r w:rsidRPr="00416D40">
              <w:rPr>
                <w:rFonts w:ascii="Arial" w:hAnsi="Arial" w:cs="Arial"/>
                <w:sz w:val="16"/>
                <w:szCs w:val="16"/>
              </w:rPr>
              <w:t>Mood</w:t>
            </w:r>
          </w:p>
          <w:p w14:paraId="27ACB440" w14:textId="77777777" w:rsidR="00BF6824" w:rsidRPr="00416D40" w:rsidRDefault="00BF6824" w:rsidP="00FA71CF">
            <w:pPr>
              <w:rPr>
                <w:rFonts w:ascii="Arial" w:hAnsi="Arial" w:cs="Arial"/>
                <w:sz w:val="16"/>
                <w:szCs w:val="16"/>
              </w:rPr>
            </w:pPr>
          </w:p>
          <w:p w14:paraId="278BBDCA" w14:textId="77777777" w:rsidR="00BF6824" w:rsidRPr="00416D40" w:rsidRDefault="00BF6824" w:rsidP="00FA71CF">
            <w:pPr>
              <w:rPr>
                <w:rFonts w:ascii="Arial" w:hAnsi="Arial" w:cs="Arial"/>
                <w:sz w:val="16"/>
                <w:szCs w:val="16"/>
              </w:rPr>
            </w:pPr>
            <w:r w:rsidRPr="00416D40">
              <w:rPr>
                <w:rFonts w:ascii="Arial" w:hAnsi="Arial" w:cs="Arial"/>
                <w:sz w:val="16"/>
                <w:szCs w:val="16"/>
              </w:rPr>
              <w:t>Symptoms of depression</w:t>
            </w:r>
          </w:p>
          <w:p w14:paraId="36FCAD40" w14:textId="77777777" w:rsidR="00BF6824" w:rsidRPr="00416D40" w:rsidRDefault="00BF6824" w:rsidP="00FA71CF">
            <w:pPr>
              <w:rPr>
                <w:rFonts w:ascii="Arial" w:hAnsi="Arial" w:cs="Arial"/>
                <w:sz w:val="16"/>
                <w:szCs w:val="16"/>
              </w:rPr>
            </w:pPr>
          </w:p>
          <w:p w14:paraId="168F32F0" w14:textId="77777777" w:rsidR="00BF6824" w:rsidRPr="00416D40" w:rsidRDefault="00BF6824" w:rsidP="00FA71CF">
            <w:pPr>
              <w:rPr>
                <w:rFonts w:ascii="Arial" w:hAnsi="Arial" w:cs="Arial"/>
                <w:sz w:val="16"/>
                <w:szCs w:val="16"/>
              </w:rPr>
            </w:pPr>
          </w:p>
        </w:tc>
        <w:tc>
          <w:tcPr>
            <w:tcW w:w="1030" w:type="pct"/>
          </w:tcPr>
          <w:p w14:paraId="20EEE761" w14:textId="77777777" w:rsidR="00BF6824" w:rsidRDefault="00BF6824" w:rsidP="00FA71CF">
            <w:pPr>
              <w:rPr>
                <w:rFonts w:ascii="Arial" w:hAnsi="Arial" w:cs="Arial"/>
                <w:i/>
                <w:sz w:val="16"/>
                <w:szCs w:val="16"/>
              </w:rPr>
            </w:pPr>
          </w:p>
          <w:p w14:paraId="0EA1EDFE" w14:textId="77777777" w:rsidR="00BF6824" w:rsidRPr="00416D40" w:rsidRDefault="00BF6824" w:rsidP="00FA71CF">
            <w:pPr>
              <w:rPr>
                <w:rFonts w:ascii="Arial" w:hAnsi="Arial" w:cs="Arial"/>
                <w:sz w:val="16"/>
                <w:szCs w:val="16"/>
              </w:rPr>
            </w:pPr>
            <w:r w:rsidRPr="00416D40">
              <w:rPr>
                <w:rFonts w:ascii="Arial" w:hAnsi="Arial" w:cs="Arial"/>
                <w:i/>
                <w:sz w:val="16"/>
                <w:szCs w:val="16"/>
              </w:rPr>
              <w:t>Strengths</w:t>
            </w:r>
            <w:r w:rsidRPr="00416D40">
              <w:rPr>
                <w:rFonts w:ascii="Arial" w:hAnsi="Arial" w:cs="Arial"/>
                <w:sz w:val="16"/>
                <w:szCs w:val="16"/>
              </w:rPr>
              <w:t xml:space="preserve">: mixed-methods approach enabled both analysis of data from a valid and reliable measure, and some detailed information from service user perspectives </w:t>
            </w:r>
          </w:p>
          <w:p w14:paraId="7533E3B7" w14:textId="77777777" w:rsidR="00BF6824" w:rsidRPr="00416D40" w:rsidRDefault="00BF6824" w:rsidP="00FA71CF">
            <w:pPr>
              <w:rPr>
                <w:rFonts w:ascii="Arial" w:hAnsi="Arial" w:cs="Arial"/>
                <w:sz w:val="16"/>
                <w:szCs w:val="16"/>
              </w:rPr>
            </w:pPr>
          </w:p>
          <w:p w14:paraId="62B3D765" w14:textId="77777777" w:rsidR="00BF6824" w:rsidRPr="00416D40" w:rsidRDefault="00BF6824" w:rsidP="001D4266">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small sample size. No comparison groups. No inferential statistical analysis for HDRS/BDI. Half declined interviews. Brief interviews (average 20 minutes)</w:t>
            </w:r>
          </w:p>
        </w:tc>
        <w:tc>
          <w:tcPr>
            <w:tcW w:w="358" w:type="pct"/>
          </w:tcPr>
          <w:p w14:paraId="092AAF39" w14:textId="77777777" w:rsidR="00BF6824" w:rsidRDefault="00BF6824" w:rsidP="00FA71CF">
            <w:pPr>
              <w:rPr>
                <w:rFonts w:ascii="Arial" w:hAnsi="Arial" w:cs="Arial"/>
                <w:i/>
                <w:sz w:val="16"/>
                <w:szCs w:val="16"/>
              </w:rPr>
            </w:pPr>
          </w:p>
          <w:p w14:paraId="4590D6F4" w14:textId="77777777" w:rsidR="00D27D68" w:rsidRDefault="00D27D68" w:rsidP="00FA71CF">
            <w:pPr>
              <w:rPr>
                <w:rFonts w:ascii="Arial" w:hAnsi="Arial" w:cs="Arial"/>
                <w:i/>
                <w:sz w:val="16"/>
                <w:szCs w:val="16"/>
              </w:rPr>
            </w:pPr>
          </w:p>
          <w:p w14:paraId="60931FC9" w14:textId="6B469369" w:rsidR="00D27D68" w:rsidRDefault="00D27D68" w:rsidP="00FA71CF">
            <w:pPr>
              <w:rPr>
                <w:rFonts w:ascii="Arial" w:hAnsi="Arial" w:cs="Arial"/>
                <w:b/>
                <w:sz w:val="16"/>
                <w:szCs w:val="16"/>
              </w:rPr>
            </w:pPr>
            <w:r>
              <w:rPr>
                <w:rFonts w:ascii="Arial" w:hAnsi="Arial" w:cs="Arial"/>
                <w:sz w:val="16"/>
                <w:szCs w:val="16"/>
              </w:rPr>
              <w:t>Quant</w:t>
            </w:r>
            <w:r w:rsidR="00491382">
              <w:rPr>
                <w:rFonts w:ascii="Arial" w:hAnsi="Arial" w:cs="Arial"/>
                <w:sz w:val="16"/>
                <w:szCs w:val="16"/>
              </w:rPr>
              <w:t>itative</w:t>
            </w:r>
            <w:r>
              <w:rPr>
                <w:rFonts w:ascii="Arial" w:hAnsi="Arial" w:cs="Arial"/>
                <w:sz w:val="16"/>
                <w:szCs w:val="16"/>
              </w:rPr>
              <w:t xml:space="preserve">: </w:t>
            </w:r>
            <w:r w:rsidR="00B3108C">
              <w:rPr>
                <w:rFonts w:ascii="Arial" w:hAnsi="Arial" w:cs="Arial"/>
                <w:b/>
                <w:sz w:val="16"/>
                <w:szCs w:val="16"/>
              </w:rPr>
              <w:t>POOR</w:t>
            </w:r>
          </w:p>
          <w:p w14:paraId="711F2921" w14:textId="77777777" w:rsidR="00D27D68" w:rsidRDefault="00D27D68" w:rsidP="00FA71CF">
            <w:pPr>
              <w:rPr>
                <w:rFonts w:ascii="Arial" w:hAnsi="Arial" w:cs="Arial"/>
                <w:sz w:val="16"/>
                <w:szCs w:val="16"/>
              </w:rPr>
            </w:pPr>
          </w:p>
          <w:p w14:paraId="5379C67B" w14:textId="1E4BDCCC" w:rsidR="00D27D68" w:rsidRDefault="00D27D68" w:rsidP="00FA71CF">
            <w:pPr>
              <w:rPr>
                <w:rFonts w:ascii="Arial" w:hAnsi="Arial" w:cs="Arial"/>
                <w:sz w:val="16"/>
                <w:szCs w:val="16"/>
              </w:rPr>
            </w:pPr>
            <w:r>
              <w:rPr>
                <w:rFonts w:ascii="Arial" w:hAnsi="Arial" w:cs="Arial"/>
                <w:sz w:val="16"/>
                <w:szCs w:val="16"/>
              </w:rPr>
              <w:t>Qual</w:t>
            </w:r>
            <w:r w:rsidR="00491382">
              <w:rPr>
                <w:rFonts w:ascii="Arial" w:hAnsi="Arial" w:cs="Arial"/>
                <w:sz w:val="16"/>
                <w:szCs w:val="16"/>
              </w:rPr>
              <w:t>itative</w:t>
            </w:r>
            <w:r>
              <w:rPr>
                <w:rFonts w:ascii="Arial" w:hAnsi="Arial" w:cs="Arial"/>
                <w:sz w:val="16"/>
                <w:szCs w:val="16"/>
              </w:rPr>
              <w:t>:</w:t>
            </w:r>
          </w:p>
          <w:p w14:paraId="373FC54B" w14:textId="6DA0A314" w:rsidR="00D27D68" w:rsidRPr="00D27D68" w:rsidRDefault="002C5149" w:rsidP="00753187">
            <w:pPr>
              <w:rPr>
                <w:rFonts w:ascii="Arial" w:hAnsi="Arial" w:cs="Arial"/>
                <w:sz w:val="16"/>
                <w:szCs w:val="16"/>
              </w:rPr>
            </w:pPr>
            <w:r>
              <w:rPr>
                <w:rFonts w:ascii="Arial" w:hAnsi="Arial" w:cs="Arial"/>
                <w:b/>
                <w:sz w:val="16"/>
                <w:szCs w:val="16"/>
              </w:rPr>
              <w:t>F</w:t>
            </w:r>
            <w:r w:rsidR="00753187">
              <w:rPr>
                <w:rFonts w:ascii="Arial" w:hAnsi="Arial" w:cs="Arial"/>
                <w:b/>
                <w:sz w:val="16"/>
                <w:szCs w:val="16"/>
              </w:rPr>
              <w:t xml:space="preserve">AIR </w:t>
            </w:r>
          </w:p>
        </w:tc>
      </w:tr>
      <w:tr w:rsidR="00D27D68" w:rsidRPr="006D095E" w14:paraId="244C4C93" w14:textId="24809B33" w:rsidTr="00F508A6">
        <w:trPr>
          <w:trHeight w:val="365"/>
        </w:trPr>
        <w:tc>
          <w:tcPr>
            <w:tcW w:w="272" w:type="pct"/>
          </w:tcPr>
          <w:p w14:paraId="53ADE41A" w14:textId="3787DBCF" w:rsidR="00BF6824" w:rsidRPr="00416D40" w:rsidRDefault="00BF6824" w:rsidP="00FA71CF">
            <w:pPr>
              <w:rPr>
                <w:rFonts w:ascii="Arial" w:hAnsi="Arial" w:cs="Arial"/>
                <w:sz w:val="16"/>
                <w:szCs w:val="16"/>
              </w:rPr>
            </w:pPr>
          </w:p>
          <w:p w14:paraId="5114A318" w14:textId="77777777" w:rsidR="00BF6824" w:rsidRPr="00416D40" w:rsidRDefault="00BF6824" w:rsidP="00FA71CF">
            <w:pPr>
              <w:rPr>
                <w:rFonts w:ascii="Arial" w:hAnsi="Arial" w:cs="Arial"/>
                <w:sz w:val="16"/>
                <w:szCs w:val="16"/>
              </w:rPr>
            </w:pPr>
          </w:p>
          <w:p w14:paraId="49A28E14" w14:textId="77777777" w:rsidR="00BF6824" w:rsidRPr="00416D40" w:rsidRDefault="00BF6824" w:rsidP="00FA71CF">
            <w:pPr>
              <w:rPr>
                <w:rFonts w:ascii="Arial" w:hAnsi="Arial" w:cs="Arial"/>
                <w:sz w:val="16"/>
                <w:szCs w:val="16"/>
              </w:rPr>
            </w:pPr>
            <w:r w:rsidRPr="00416D40">
              <w:rPr>
                <w:rFonts w:ascii="Arial" w:hAnsi="Arial" w:cs="Arial"/>
                <w:sz w:val="16"/>
                <w:szCs w:val="16"/>
              </w:rPr>
              <w:t>Legrand and Mille (2009)</w:t>
            </w:r>
          </w:p>
        </w:tc>
        <w:tc>
          <w:tcPr>
            <w:tcW w:w="350" w:type="pct"/>
          </w:tcPr>
          <w:p w14:paraId="1FC1ADE8" w14:textId="77777777" w:rsidR="00BF6824" w:rsidRPr="00416D40" w:rsidRDefault="00BF6824" w:rsidP="00FA71CF">
            <w:pPr>
              <w:rPr>
                <w:rFonts w:ascii="Arial" w:hAnsi="Arial" w:cs="Arial"/>
                <w:sz w:val="16"/>
                <w:szCs w:val="16"/>
              </w:rPr>
            </w:pPr>
          </w:p>
          <w:p w14:paraId="64395D1E" w14:textId="77777777" w:rsidR="00BF6824" w:rsidRPr="00416D40" w:rsidRDefault="00BF6824" w:rsidP="00FA71CF">
            <w:pPr>
              <w:rPr>
                <w:rFonts w:ascii="Arial" w:hAnsi="Arial" w:cs="Arial"/>
                <w:sz w:val="16"/>
                <w:szCs w:val="16"/>
              </w:rPr>
            </w:pPr>
          </w:p>
          <w:p w14:paraId="7C316EA7" w14:textId="77777777" w:rsidR="00BF6824" w:rsidRPr="00416D40" w:rsidRDefault="00BF6824" w:rsidP="00FA71CF">
            <w:pPr>
              <w:rPr>
                <w:rFonts w:ascii="Arial" w:hAnsi="Arial" w:cs="Arial"/>
                <w:sz w:val="16"/>
                <w:szCs w:val="16"/>
              </w:rPr>
            </w:pPr>
            <w:r w:rsidRPr="00416D40">
              <w:rPr>
                <w:rFonts w:ascii="Arial" w:hAnsi="Arial" w:cs="Arial"/>
                <w:sz w:val="16"/>
                <w:szCs w:val="16"/>
              </w:rPr>
              <w:t>France; ‘fitness loop’ in natural area park</w:t>
            </w:r>
          </w:p>
        </w:tc>
        <w:tc>
          <w:tcPr>
            <w:tcW w:w="309" w:type="pct"/>
          </w:tcPr>
          <w:p w14:paraId="07B63ED0" w14:textId="77777777" w:rsidR="00BF6824" w:rsidRPr="00416D40" w:rsidRDefault="00BF6824" w:rsidP="00FA71CF">
            <w:pPr>
              <w:rPr>
                <w:rFonts w:ascii="Arial" w:hAnsi="Arial" w:cs="Arial"/>
                <w:sz w:val="16"/>
                <w:szCs w:val="16"/>
              </w:rPr>
            </w:pPr>
          </w:p>
          <w:p w14:paraId="75946F27" w14:textId="77777777" w:rsidR="00BF6824" w:rsidRPr="00416D40" w:rsidRDefault="00BF6824" w:rsidP="00FA71CF">
            <w:pPr>
              <w:rPr>
                <w:rFonts w:ascii="Arial" w:hAnsi="Arial" w:cs="Arial"/>
                <w:sz w:val="16"/>
                <w:szCs w:val="16"/>
              </w:rPr>
            </w:pPr>
          </w:p>
          <w:p w14:paraId="0F6EF142" w14:textId="77777777" w:rsidR="00BF6824" w:rsidRPr="00416D40" w:rsidRDefault="00BF6824" w:rsidP="00FA71CF">
            <w:pPr>
              <w:rPr>
                <w:rFonts w:ascii="Arial" w:hAnsi="Arial" w:cs="Arial"/>
                <w:i/>
                <w:sz w:val="16"/>
                <w:szCs w:val="16"/>
              </w:rPr>
            </w:pPr>
            <w:r w:rsidRPr="00416D40">
              <w:rPr>
                <w:rFonts w:ascii="Arial" w:hAnsi="Arial" w:cs="Arial"/>
                <w:sz w:val="16"/>
                <w:szCs w:val="16"/>
              </w:rPr>
              <w:t xml:space="preserve">12 (12F; </w:t>
            </w:r>
            <w:r w:rsidRPr="00416D40">
              <w:rPr>
                <w:rFonts w:ascii="Arial" w:hAnsi="Arial" w:cs="Arial"/>
                <w:i/>
                <w:sz w:val="16"/>
                <w:szCs w:val="16"/>
              </w:rPr>
              <w:t>m</w:t>
            </w:r>
            <w:r w:rsidRPr="00416D40">
              <w:rPr>
                <w:rFonts w:ascii="Arial" w:hAnsi="Arial" w:cs="Arial"/>
                <w:sz w:val="16"/>
                <w:szCs w:val="16"/>
              </w:rPr>
              <w:t xml:space="preserve"> = 66.8yrs, +/- 2.5yrs)</w:t>
            </w:r>
          </w:p>
          <w:p w14:paraId="2E2A3CBB" w14:textId="77777777" w:rsidR="00BF6824" w:rsidRPr="00416D40" w:rsidRDefault="00BF6824" w:rsidP="00FA71CF">
            <w:pPr>
              <w:rPr>
                <w:rFonts w:ascii="Arial" w:hAnsi="Arial" w:cs="Arial"/>
                <w:sz w:val="16"/>
                <w:szCs w:val="16"/>
              </w:rPr>
            </w:pPr>
          </w:p>
          <w:p w14:paraId="25689DEA" w14:textId="77777777" w:rsidR="00BF6824" w:rsidRPr="00416D40" w:rsidRDefault="00BF6824" w:rsidP="00FA71CF">
            <w:pPr>
              <w:rPr>
                <w:rFonts w:ascii="Arial" w:hAnsi="Arial" w:cs="Arial"/>
                <w:sz w:val="16"/>
                <w:szCs w:val="16"/>
              </w:rPr>
            </w:pPr>
          </w:p>
        </w:tc>
        <w:tc>
          <w:tcPr>
            <w:tcW w:w="495" w:type="pct"/>
          </w:tcPr>
          <w:p w14:paraId="5A7910D8" w14:textId="77777777" w:rsidR="00BF6824" w:rsidRPr="00416D40" w:rsidRDefault="00BF6824" w:rsidP="00FA71CF">
            <w:pPr>
              <w:rPr>
                <w:rFonts w:ascii="Arial" w:hAnsi="Arial" w:cs="Arial"/>
                <w:sz w:val="16"/>
                <w:szCs w:val="16"/>
              </w:rPr>
            </w:pPr>
          </w:p>
          <w:p w14:paraId="71881B0A" w14:textId="77777777" w:rsidR="00BF6824" w:rsidRPr="00416D40" w:rsidRDefault="00BF6824" w:rsidP="00FA71CF">
            <w:pPr>
              <w:rPr>
                <w:rFonts w:ascii="Arial" w:hAnsi="Arial" w:cs="Arial"/>
                <w:sz w:val="16"/>
                <w:szCs w:val="16"/>
              </w:rPr>
            </w:pPr>
          </w:p>
          <w:p w14:paraId="397ED487"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Subsyndromal depression; mild depressive symptoms as per Geriatric Depression Scale (GDS) score: 10-19) (Yesavage, 1988) </w:t>
            </w:r>
          </w:p>
        </w:tc>
        <w:tc>
          <w:tcPr>
            <w:tcW w:w="843" w:type="pct"/>
          </w:tcPr>
          <w:p w14:paraId="0D82300B" w14:textId="77777777" w:rsidR="00BF6824" w:rsidRPr="00416D40" w:rsidRDefault="00BF6824" w:rsidP="00FA71CF">
            <w:pPr>
              <w:rPr>
                <w:rFonts w:ascii="Arial" w:hAnsi="Arial" w:cs="Arial"/>
                <w:i/>
                <w:sz w:val="16"/>
                <w:szCs w:val="16"/>
              </w:rPr>
            </w:pPr>
          </w:p>
          <w:p w14:paraId="5679CE91" w14:textId="77777777" w:rsidR="00BF6824" w:rsidRPr="00416D40" w:rsidRDefault="00BF6824" w:rsidP="00FA71CF">
            <w:pPr>
              <w:rPr>
                <w:rFonts w:ascii="Arial" w:hAnsi="Arial" w:cs="Arial"/>
                <w:i/>
                <w:sz w:val="16"/>
                <w:szCs w:val="16"/>
              </w:rPr>
            </w:pPr>
          </w:p>
          <w:p w14:paraId="727BD201" w14:textId="4EC2DBE9" w:rsidR="00BF6824" w:rsidRPr="00416D40" w:rsidRDefault="00BF6824" w:rsidP="00FA71CF">
            <w:pPr>
              <w:rPr>
                <w:rFonts w:ascii="Arial" w:hAnsi="Arial" w:cs="Arial"/>
                <w:sz w:val="16"/>
                <w:szCs w:val="16"/>
              </w:rPr>
            </w:pPr>
            <w:r w:rsidRPr="00416D40">
              <w:rPr>
                <w:rFonts w:ascii="Arial" w:hAnsi="Arial" w:cs="Arial"/>
                <w:i/>
                <w:sz w:val="16"/>
                <w:szCs w:val="16"/>
              </w:rPr>
              <w:t>Quantitative</w:t>
            </w:r>
            <w:r w:rsidRPr="00416D40">
              <w:rPr>
                <w:rFonts w:ascii="Arial" w:hAnsi="Arial" w:cs="Arial"/>
                <w:sz w:val="16"/>
                <w:szCs w:val="16"/>
              </w:rPr>
              <w:t>: experimental. Pilot randomised trial; pre-post test, active control group, randomised. Outcome measure: GDS</w:t>
            </w:r>
            <w:r w:rsidR="00D27D68">
              <w:rPr>
                <w:rFonts w:ascii="Arial" w:hAnsi="Arial" w:cs="Arial"/>
                <w:sz w:val="16"/>
                <w:szCs w:val="16"/>
              </w:rPr>
              <w:t xml:space="preserve">. Also had small </w:t>
            </w:r>
            <w:r w:rsidR="00D27D68" w:rsidRPr="001360D0">
              <w:rPr>
                <w:rFonts w:ascii="Arial" w:hAnsi="Arial" w:cs="Arial"/>
                <w:sz w:val="16"/>
                <w:szCs w:val="16"/>
              </w:rPr>
              <w:t>q</w:t>
            </w:r>
            <w:r w:rsidRPr="001360D0">
              <w:rPr>
                <w:rFonts w:ascii="Arial" w:hAnsi="Arial" w:cs="Arial"/>
                <w:sz w:val="16"/>
                <w:szCs w:val="16"/>
              </w:rPr>
              <w:t>ualitative</w:t>
            </w:r>
            <w:r w:rsidR="00D27D68" w:rsidRPr="001360D0">
              <w:rPr>
                <w:rFonts w:ascii="Arial" w:hAnsi="Arial" w:cs="Arial"/>
                <w:sz w:val="16"/>
                <w:szCs w:val="16"/>
              </w:rPr>
              <w:t xml:space="preserve"> </w:t>
            </w:r>
            <w:r w:rsidR="00D27D68">
              <w:rPr>
                <w:rFonts w:ascii="Arial" w:hAnsi="Arial" w:cs="Arial"/>
                <w:sz w:val="16"/>
                <w:szCs w:val="16"/>
              </w:rPr>
              <w:t>element</w:t>
            </w:r>
            <w:r w:rsidRPr="00416D40">
              <w:rPr>
                <w:rFonts w:ascii="Arial" w:hAnsi="Arial" w:cs="Arial"/>
                <w:sz w:val="16"/>
                <w:szCs w:val="16"/>
              </w:rPr>
              <w:t>: interviews – emphasis on what was enjoyed. Content analysis and arranged into themes</w:t>
            </w:r>
            <w:r w:rsidR="001360D0">
              <w:rPr>
                <w:rFonts w:ascii="Arial" w:hAnsi="Arial" w:cs="Arial"/>
                <w:sz w:val="16"/>
                <w:szCs w:val="16"/>
              </w:rPr>
              <w:t>.</w:t>
            </w:r>
          </w:p>
          <w:p w14:paraId="133467E1" w14:textId="77777777" w:rsidR="00BF6824" w:rsidRPr="00416D40" w:rsidRDefault="00BF6824" w:rsidP="00FA71CF">
            <w:pPr>
              <w:rPr>
                <w:rFonts w:ascii="Arial" w:hAnsi="Arial" w:cs="Arial"/>
                <w:sz w:val="16"/>
                <w:szCs w:val="16"/>
              </w:rPr>
            </w:pPr>
          </w:p>
          <w:p w14:paraId="5C81CB6C" w14:textId="77777777" w:rsidR="00BF6824" w:rsidRPr="00416D40" w:rsidRDefault="00BF6824" w:rsidP="00FA71CF">
            <w:pPr>
              <w:rPr>
                <w:rFonts w:ascii="Arial" w:hAnsi="Arial" w:cs="Arial"/>
                <w:sz w:val="16"/>
                <w:szCs w:val="16"/>
              </w:rPr>
            </w:pPr>
          </w:p>
        </w:tc>
        <w:tc>
          <w:tcPr>
            <w:tcW w:w="850" w:type="pct"/>
          </w:tcPr>
          <w:p w14:paraId="19F66FD6" w14:textId="77777777" w:rsidR="00BF6824" w:rsidRPr="00416D40" w:rsidRDefault="00BF6824" w:rsidP="00FA71CF">
            <w:pPr>
              <w:rPr>
                <w:rFonts w:ascii="Arial" w:hAnsi="Arial" w:cs="Arial"/>
                <w:sz w:val="16"/>
                <w:szCs w:val="16"/>
              </w:rPr>
            </w:pPr>
          </w:p>
          <w:p w14:paraId="1E2D3272" w14:textId="77777777" w:rsidR="00BF6824" w:rsidRPr="00416D40" w:rsidRDefault="00BF6824" w:rsidP="00FA71CF">
            <w:pPr>
              <w:rPr>
                <w:rFonts w:ascii="Arial" w:hAnsi="Arial" w:cs="Arial"/>
                <w:sz w:val="16"/>
                <w:szCs w:val="16"/>
              </w:rPr>
            </w:pPr>
          </w:p>
          <w:p w14:paraId="7A65E046"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Over 4 weeks, symptoms of depression in older women fell significantly and was maintained for a month afterwards. Women taking part in more regular, shorter walks had a significantly greater reduction in depressive symptoms versus women who took part in one long walk a week </w:t>
            </w:r>
          </w:p>
          <w:p w14:paraId="3159C8CE" w14:textId="77777777" w:rsidR="00BF6824" w:rsidRPr="00416D40" w:rsidRDefault="00BF6824" w:rsidP="00FA71CF">
            <w:pPr>
              <w:rPr>
                <w:rFonts w:ascii="Arial" w:hAnsi="Arial" w:cs="Arial"/>
                <w:sz w:val="16"/>
                <w:szCs w:val="16"/>
              </w:rPr>
            </w:pPr>
          </w:p>
          <w:p w14:paraId="5C79458D" w14:textId="77777777" w:rsidR="00BF6824" w:rsidRPr="00416D40" w:rsidRDefault="00BF6824" w:rsidP="00FA71CF">
            <w:pPr>
              <w:rPr>
                <w:rFonts w:ascii="Arial" w:hAnsi="Arial" w:cs="Arial"/>
                <w:sz w:val="16"/>
                <w:szCs w:val="16"/>
              </w:rPr>
            </w:pPr>
            <w:r w:rsidRPr="00416D40">
              <w:rPr>
                <w:rFonts w:ascii="Arial" w:hAnsi="Arial" w:cs="Arial"/>
                <w:sz w:val="16"/>
                <w:szCs w:val="16"/>
              </w:rPr>
              <w:t>Interviews revealed new social networks, sharing common background, stress-free participation</w:t>
            </w:r>
          </w:p>
          <w:p w14:paraId="336E0D56" w14:textId="77777777" w:rsidR="00BF6824" w:rsidRPr="00416D40" w:rsidRDefault="00BF6824" w:rsidP="00FA71CF">
            <w:pPr>
              <w:rPr>
                <w:rFonts w:ascii="Arial" w:hAnsi="Arial" w:cs="Arial"/>
                <w:sz w:val="16"/>
                <w:szCs w:val="16"/>
              </w:rPr>
            </w:pPr>
          </w:p>
        </w:tc>
        <w:tc>
          <w:tcPr>
            <w:tcW w:w="493" w:type="pct"/>
          </w:tcPr>
          <w:p w14:paraId="46F500C0" w14:textId="77777777" w:rsidR="00BF6824" w:rsidRPr="00416D40" w:rsidRDefault="00BF6824" w:rsidP="00FA71CF">
            <w:pPr>
              <w:rPr>
                <w:rFonts w:ascii="Arial" w:hAnsi="Arial" w:cs="Arial"/>
                <w:sz w:val="16"/>
                <w:szCs w:val="16"/>
              </w:rPr>
            </w:pPr>
          </w:p>
          <w:p w14:paraId="402AAE93" w14:textId="77777777" w:rsidR="00BF6824" w:rsidRPr="00416D40" w:rsidRDefault="00BF6824" w:rsidP="00FA71CF">
            <w:pPr>
              <w:rPr>
                <w:rFonts w:ascii="Arial" w:hAnsi="Arial" w:cs="Arial"/>
                <w:sz w:val="16"/>
                <w:szCs w:val="16"/>
              </w:rPr>
            </w:pPr>
          </w:p>
          <w:p w14:paraId="2002714A" w14:textId="77777777" w:rsidR="00BF6824" w:rsidRPr="00416D40" w:rsidRDefault="00BF6824" w:rsidP="00FA71CF">
            <w:pPr>
              <w:rPr>
                <w:rFonts w:ascii="Arial" w:hAnsi="Arial" w:cs="Arial"/>
                <w:sz w:val="16"/>
                <w:szCs w:val="16"/>
              </w:rPr>
            </w:pPr>
            <w:r w:rsidRPr="00416D40">
              <w:rPr>
                <w:rFonts w:ascii="Arial" w:hAnsi="Arial" w:cs="Arial"/>
                <w:sz w:val="16"/>
                <w:szCs w:val="16"/>
              </w:rPr>
              <w:t>Symptoms of depression</w:t>
            </w:r>
          </w:p>
          <w:p w14:paraId="18C0DD95" w14:textId="77777777" w:rsidR="00BF6824" w:rsidRPr="00416D40" w:rsidRDefault="00BF6824" w:rsidP="00FA71CF">
            <w:pPr>
              <w:rPr>
                <w:rFonts w:ascii="Arial" w:hAnsi="Arial" w:cs="Arial"/>
                <w:sz w:val="16"/>
                <w:szCs w:val="16"/>
              </w:rPr>
            </w:pPr>
          </w:p>
          <w:p w14:paraId="3A014B5C" w14:textId="77777777" w:rsidR="00BF6824" w:rsidRPr="00416D40" w:rsidRDefault="00BF6824" w:rsidP="00FA71CF">
            <w:pPr>
              <w:rPr>
                <w:rFonts w:ascii="Arial" w:hAnsi="Arial" w:cs="Arial"/>
                <w:sz w:val="16"/>
                <w:szCs w:val="16"/>
              </w:rPr>
            </w:pPr>
            <w:r w:rsidRPr="00416D40">
              <w:rPr>
                <w:rFonts w:ascii="Arial" w:hAnsi="Arial" w:cs="Arial"/>
                <w:sz w:val="16"/>
                <w:szCs w:val="16"/>
              </w:rPr>
              <w:t>Connecting with other people</w:t>
            </w:r>
          </w:p>
          <w:p w14:paraId="5EB4E508" w14:textId="77777777" w:rsidR="00BF6824" w:rsidRPr="00416D40" w:rsidRDefault="00BF6824" w:rsidP="00FA71CF">
            <w:pPr>
              <w:rPr>
                <w:rFonts w:ascii="Arial" w:hAnsi="Arial" w:cs="Arial"/>
                <w:sz w:val="16"/>
                <w:szCs w:val="16"/>
              </w:rPr>
            </w:pPr>
          </w:p>
          <w:p w14:paraId="5CC3513A" w14:textId="77777777" w:rsidR="00BF6824" w:rsidRPr="00416D40" w:rsidRDefault="00BF6824" w:rsidP="00FA71CF">
            <w:pPr>
              <w:rPr>
                <w:rFonts w:ascii="Arial" w:hAnsi="Arial" w:cs="Arial"/>
                <w:sz w:val="16"/>
                <w:szCs w:val="16"/>
              </w:rPr>
            </w:pPr>
            <w:r w:rsidRPr="00416D40">
              <w:rPr>
                <w:rFonts w:ascii="Arial" w:hAnsi="Arial" w:cs="Arial"/>
                <w:sz w:val="16"/>
                <w:szCs w:val="16"/>
              </w:rPr>
              <w:t>Freedom</w:t>
            </w:r>
          </w:p>
        </w:tc>
        <w:tc>
          <w:tcPr>
            <w:tcW w:w="1030" w:type="pct"/>
          </w:tcPr>
          <w:p w14:paraId="40781BAA" w14:textId="77777777" w:rsidR="00BF6824" w:rsidRPr="00416D40" w:rsidRDefault="00BF6824" w:rsidP="00FA71CF">
            <w:pPr>
              <w:rPr>
                <w:rFonts w:ascii="Arial" w:hAnsi="Arial" w:cs="Arial"/>
                <w:i/>
                <w:sz w:val="16"/>
                <w:szCs w:val="16"/>
              </w:rPr>
            </w:pPr>
          </w:p>
          <w:p w14:paraId="5ACA0F90" w14:textId="77777777" w:rsidR="00BF6824" w:rsidRPr="00416D40" w:rsidRDefault="00BF6824" w:rsidP="00FA71CF">
            <w:pPr>
              <w:rPr>
                <w:rFonts w:ascii="Arial" w:hAnsi="Arial" w:cs="Arial"/>
                <w:i/>
                <w:sz w:val="16"/>
                <w:szCs w:val="16"/>
              </w:rPr>
            </w:pPr>
          </w:p>
          <w:p w14:paraId="4C0FF86F" w14:textId="0D3BB3BB" w:rsidR="00BF6824" w:rsidRPr="00416D40" w:rsidRDefault="00BF6824" w:rsidP="00FA71CF">
            <w:pPr>
              <w:rPr>
                <w:rFonts w:ascii="Arial" w:hAnsi="Arial" w:cs="Arial"/>
                <w:sz w:val="16"/>
                <w:szCs w:val="16"/>
              </w:rPr>
            </w:pPr>
            <w:r w:rsidRPr="00416D40">
              <w:rPr>
                <w:rFonts w:ascii="Arial" w:hAnsi="Arial" w:cs="Arial"/>
                <w:i/>
                <w:sz w:val="16"/>
                <w:szCs w:val="16"/>
              </w:rPr>
              <w:t>Strengths</w:t>
            </w:r>
            <w:r w:rsidRPr="00416D40">
              <w:rPr>
                <w:rFonts w:ascii="Arial" w:hAnsi="Arial" w:cs="Arial"/>
                <w:sz w:val="16"/>
                <w:szCs w:val="16"/>
              </w:rPr>
              <w:t>: valid and reliable depression scale used. Use of active comparison groups to establish relative effects and randomisation to groups</w:t>
            </w:r>
            <w:r w:rsidR="009670B9">
              <w:rPr>
                <w:rFonts w:ascii="Arial" w:hAnsi="Arial" w:cs="Arial"/>
                <w:sz w:val="16"/>
                <w:szCs w:val="16"/>
              </w:rPr>
              <w:t xml:space="preserve"> </w:t>
            </w:r>
            <w:r w:rsidRPr="00416D40">
              <w:rPr>
                <w:rFonts w:ascii="Arial" w:hAnsi="Arial" w:cs="Arial"/>
                <w:sz w:val="16"/>
                <w:szCs w:val="16"/>
              </w:rPr>
              <w:t xml:space="preserve"> </w:t>
            </w:r>
          </w:p>
          <w:p w14:paraId="1BBA966A" w14:textId="77777777" w:rsidR="00BF6824" w:rsidRPr="00416D40" w:rsidRDefault="00BF6824" w:rsidP="00FA71CF">
            <w:pPr>
              <w:rPr>
                <w:rFonts w:ascii="Arial" w:hAnsi="Arial" w:cs="Arial"/>
                <w:sz w:val="16"/>
                <w:szCs w:val="16"/>
              </w:rPr>
            </w:pPr>
          </w:p>
          <w:p w14:paraId="60291D0C" w14:textId="466AB46C" w:rsidR="00BF6824" w:rsidRPr="00416D40" w:rsidRDefault="00BF6824" w:rsidP="0056356D">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small</w:t>
            </w:r>
            <w:r w:rsidR="005C4B33">
              <w:rPr>
                <w:rFonts w:ascii="Arial" w:hAnsi="Arial" w:cs="Arial"/>
                <w:sz w:val="16"/>
                <w:szCs w:val="16"/>
              </w:rPr>
              <w:t xml:space="preserve"> sample size</w:t>
            </w:r>
            <w:r w:rsidRPr="00416D40">
              <w:rPr>
                <w:rFonts w:ascii="Arial" w:hAnsi="Arial" w:cs="Arial"/>
                <w:sz w:val="16"/>
                <w:szCs w:val="16"/>
              </w:rPr>
              <w:t xml:space="preserve">. </w:t>
            </w:r>
            <w:r w:rsidR="009670B9">
              <w:rPr>
                <w:rFonts w:ascii="Arial" w:hAnsi="Arial" w:cs="Arial"/>
                <w:sz w:val="16"/>
                <w:szCs w:val="16"/>
              </w:rPr>
              <w:t xml:space="preserve">Method of randomisation not stated. </w:t>
            </w:r>
            <w:r w:rsidRPr="00416D40">
              <w:rPr>
                <w:rFonts w:ascii="Arial" w:hAnsi="Arial" w:cs="Arial"/>
                <w:sz w:val="16"/>
                <w:szCs w:val="16"/>
              </w:rPr>
              <w:t>No researcher blinding indicated for outcome measures. Very little detail of information gained from interviews. Limited details provided of the qualitative data collection and analysis</w:t>
            </w:r>
          </w:p>
        </w:tc>
        <w:tc>
          <w:tcPr>
            <w:tcW w:w="358" w:type="pct"/>
          </w:tcPr>
          <w:p w14:paraId="0AEA85ED" w14:textId="77777777" w:rsidR="00BF6824" w:rsidRDefault="00BF6824" w:rsidP="00FA71CF">
            <w:pPr>
              <w:rPr>
                <w:rFonts w:ascii="Arial" w:hAnsi="Arial" w:cs="Arial"/>
                <w:b/>
                <w:sz w:val="16"/>
                <w:szCs w:val="16"/>
              </w:rPr>
            </w:pPr>
          </w:p>
          <w:p w14:paraId="622083C7" w14:textId="77777777" w:rsidR="00B3108C" w:rsidRDefault="00B3108C" w:rsidP="00FA71CF">
            <w:pPr>
              <w:rPr>
                <w:rFonts w:ascii="Arial" w:hAnsi="Arial" w:cs="Arial"/>
                <w:b/>
                <w:sz w:val="16"/>
                <w:szCs w:val="16"/>
              </w:rPr>
            </w:pPr>
          </w:p>
          <w:p w14:paraId="3691F4CA" w14:textId="17968072" w:rsidR="0076184E" w:rsidRDefault="0076184E" w:rsidP="00FA71CF">
            <w:pPr>
              <w:rPr>
                <w:rFonts w:ascii="Arial" w:hAnsi="Arial" w:cs="Arial"/>
                <w:sz w:val="16"/>
                <w:szCs w:val="16"/>
              </w:rPr>
            </w:pPr>
            <w:r>
              <w:rPr>
                <w:rFonts w:ascii="Arial" w:hAnsi="Arial" w:cs="Arial"/>
                <w:sz w:val="16"/>
                <w:szCs w:val="16"/>
              </w:rPr>
              <w:t>Quant</w:t>
            </w:r>
            <w:r w:rsidR="00491382">
              <w:rPr>
                <w:rFonts w:ascii="Arial" w:hAnsi="Arial" w:cs="Arial"/>
                <w:sz w:val="16"/>
                <w:szCs w:val="16"/>
              </w:rPr>
              <w:t>itative</w:t>
            </w:r>
            <w:r>
              <w:rPr>
                <w:rFonts w:ascii="Arial" w:hAnsi="Arial" w:cs="Arial"/>
                <w:sz w:val="16"/>
                <w:szCs w:val="16"/>
              </w:rPr>
              <w:t>:</w:t>
            </w:r>
          </w:p>
          <w:p w14:paraId="235C678E" w14:textId="669BEAA7" w:rsidR="00AF5F5E" w:rsidRDefault="000C5688" w:rsidP="00AF5F5E">
            <w:pPr>
              <w:rPr>
                <w:rFonts w:ascii="Arial" w:hAnsi="Arial" w:cs="Arial"/>
                <w:b/>
                <w:sz w:val="16"/>
                <w:szCs w:val="16"/>
              </w:rPr>
            </w:pPr>
            <w:r>
              <w:rPr>
                <w:rFonts w:ascii="Arial" w:hAnsi="Arial" w:cs="Arial"/>
                <w:b/>
                <w:sz w:val="16"/>
                <w:szCs w:val="16"/>
              </w:rPr>
              <w:t>FAIR</w:t>
            </w:r>
          </w:p>
          <w:p w14:paraId="0452E7B0" w14:textId="327E8EB5" w:rsidR="00B3108C" w:rsidRDefault="00D94BB2" w:rsidP="00FA71CF">
            <w:pPr>
              <w:rPr>
                <w:rFonts w:ascii="Arial" w:hAnsi="Arial" w:cs="Arial"/>
                <w:b/>
                <w:sz w:val="16"/>
                <w:szCs w:val="16"/>
              </w:rPr>
            </w:pPr>
            <w:r>
              <w:rPr>
                <w:rFonts w:ascii="Arial" w:hAnsi="Arial" w:cs="Arial"/>
                <w:b/>
                <w:sz w:val="16"/>
                <w:szCs w:val="16"/>
              </w:rPr>
              <w:t xml:space="preserve"> </w:t>
            </w:r>
          </w:p>
          <w:p w14:paraId="7B8EF8CA" w14:textId="77777777" w:rsidR="0076184E" w:rsidRDefault="0076184E" w:rsidP="00FA71CF">
            <w:pPr>
              <w:rPr>
                <w:rFonts w:ascii="Arial" w:hAnsi="Arial" w:cs="Arial"/>
                <w:b/>
                <w:sz w:val="16"/>
                <w:szCs w:val="16"/>
              </w:rPr>
            </w:pPr>
          </w:p>
          <w:p w14:paraId="28C06456" w14:textId="7D5164CC" w:rsidR="0076184E" w:rsidRDefault="0076184E" w:rsidP="00FA71CF">
            <w:pPr>
              <w:rPr>
                <w:rFonts w:ascii="Arial" w:hAnsi="Arial" w:cs="Arial"/>
                <w:sz w:val="16"/>
                <w:szCs w:val="16"/>
              </w:rPr>
            </w:pPr>
            <w:r>
              <w:rPr>
                <w:rFonts w:ascii="Arial" w:hAnsi="Arial" w:cs="Arial"/>
                <w:sz w:val="16"/>
                <w:szCs w:val="16"/>
              </w:rPr>
              <w:t>Qual</w:t>
            </w:r>
            <w:r w:rsidR="00491382">
              <w:rPr>
                <w:rFonts w:ascii="Arial" w:hAnsi="Arial" w:cs="Arial"/>
                <w:sz w:val="16"/>
                <w:szCs w:val="16"/>
              </w:rPr>
              <w:t>itative</w:t>
            </w:r>
            <w:r>
              <w:rPr>
                <w:rFonts w:ascii="Arial" w:hAnsi="Arial" w:cs="Arial"/>
                <w:sz w:val="16"/>
                <w:szCs w:val="16"/>
              </w:rPr>
              <w:t>:</w:t>
            </w:r>
          </w:p>
          <w:p w14:paraId="74CEBBE8" w14:textId="6A59A267" w:rsidR="0076184E" w:rsidRPr="0076184E" w:rsidRDefault="0076184E" w:rsidP="0076184E">
            <w:pPr>
              <w:rPr>
                <w:rFonts w:ascii="Arial" w:hAnsi="Arial" w:cs="Arial"/>
                <w:b/>
                <w:sz w:val="16"/>
                <w:szCs w:val="16"/>
              </w:rPr>
            </w:pPr>
            <w:r w:rsidRPr="0076184E">
              <w:rPr>
                <w:rFonts w:ascii="Arial" w:hAnsi="Arial" w:cs="Arial"/>
                <w:b/>
                <w:sz w:val="16"/>
                <w:szCs w:val="16"/>
              </w:rPr>
              <w:t>Not enough content for quality score</w:t>
            </w:r>
          </w:p>
        </w:tc>
      </w:tr>
      <w:tr w:rsidR="00D27D68" w:rsidRPr="006D095E" w14:paraId="1EC4CFE1" w14:textId="3A0B9EF4" w:rsidTr="00F508A6">
        <w:trPr>
          <w:trHeight w:val="355"/>
        </w:trPr>
        <w:tc>
          <w:tcPr>
            <w:tcW w:w="272" w:type="pct"/>
          </w:tcPr>
          <w:p w14:paraId="1E225681" w14:textId="54B8BB8F" w:rsidR="00BF6824" w:rsidRPr="00416D40" w:rsidRDefault="00BF6824" w:rsidP="00FA71CF">
            <w:pPr>
              <w:rPr>
                <w:rFonts w:ascii="Arial" w:hAnsi="Arial" w:cs="Arial"/>
                <w:sz w:val="16"/>
                <w:szCs w:val="16"/>
              </w:rPr>
            </w:pPr>
          </w:p>
          <w:p w14:paraId="265D680F" w14:textId="77777777" w:rsidR="00BF6824" w:rsidRPr="00416D40" w:rsidRDefault="00BF6824" w:rsidP="00FA71CF">
            <w:pPr>
              <w:rPr>
                <w:rFonts w:ascii="Arial" w:hAnsi="Arial" w:cs="Arial"/>
                <w:sz w:val="16"/>
                <w:szCs w:val="16"/>
              </w:rPr>
            </w:pPr>
            <w:r w:rsidRPr="00416D40">
              <w:rPr>
                <w:rFonts w:ascii="Arial" w:hAnsi="Arial" w:cs="Arial"/>
                <w:sz w:val="16"/>
                <w:szCs w:val="16"/>
              </w:rPr>
              <w:t>Priest (2007)</w:t>
            </w:r>
          </w:p>
        </w:tc>
        <w:tc>
          <w:tcPr>
            <w:tcW w:w="350" w:type="pct"/>
          </w:tcPr>
          <w:p w14:paraId="686DCF14" w14:textId="77777777" w:rsidR="00BF6824" w:rsidRPr="00416D40" w:rsidRDefault="00BF6824" w:rsidP="00FA71CF">
            <w:pPr>
              <w:rPr>
                <w:rFonts w:ascii="Arial" w:hAnsi="Arial" w:cs="Arial"/>
                <w:sz w:val="16"/>
                <w:szCs w:val="16"/>
              </w:rPr>
            </w:pPr>
          </w:p>
          <w:p w14:paraId="57AE24FB" w14:textId="77777777" w:rsidR="00BF6824" w:rsidRPr="00416D40" w:rsidRDefault="00BF6824" w:rsidP="00FA71CF">
            <w:pPr>
              <w:rPr>
                <w:rFonts w:ascii="Arial" w:hAnsi="Arial" w:cs="Arial"/>
                <w:sz w:val="16"/>
                <w:szCs w:val="16"/>
              </w:rPr>
            </w:pPr>
            <w:r w:rsidRPr="00416D40">
              <w:rPr>
                <w:rFonts w:ascii="Arial" w:hAnsi="Arial" w:cs="Arial"/>
                <w:sz w:val="16"/>
                <w:szCs w:val="16"/>
              </w:rPr>
              <w:t>UK (rural town); surrounding countryside</w:t>
            </w:r>
          </w:p>
        </w:tc>
        <w:tc>
          <w:tcPr>
            <w:tcW w:w="309" w:type="pct"/>
          </w:tcPr>
          <w:p w14:paraId="4ECD8E8B" w14:textId="77777777" w:rsidR="00BF6824" w:rsidRPr="00416D40" w:rsidRDefault="00BF6824" w:rsidP="00FA71CF">
            <w:pPr>
              <w:rPr>
                <w:rFonts w:ascii="Arial" w:hAnsi="Arial" w:cs="Arial"/>
                <w:sz w:val="16"/>
                <w:szCs w:val="16"/>
              </w:rPr>
            </w:pPr>
          </w:p>
          <w:p w14:paraId="3EE250C6" w14:textId="77777777" w:rsidR="00BF6824" w:rsidRPr="00416D40" w:rsidRDefault="00BF6824" w:rsidP="00FA71CF">
            <w:pPr>
              <w:rPr>
                <w:rFonts w:ascii="Arial" w:hAnsi="Arial" w:cs="Arial"/>
                <w:sz w:val="16"/>
                <w:szCs w:val="16"/>
              </w:rPr>
            </w:pPr>
            <w:r w:rsidRPr="00416D40">
              <w:rPr>
                <w:rFonts w:ascii="Arial" w:hAnsi="Arial" w:cs="Arial"/>
                <w:sz w:val="16"/>
                <w:szCs w:val="16"/>
              </w:rPr>
              <w:t>12 (11M: 3F; age range 26-47yrs)</w:t>
            </w:r>
          </w:p>
          <w:p w14:paraId="0B419373" w14:textId="77777777" w:rsidR="00BF6824" w:rsidRPr="00416D40" w:rsidRDefault="00BF6824" w:rsidP="00FA71CF">
            <w:pPr>
              <w:rPr>
                <w:rFonts w:ascii="Arial" w:hAnsi="Arial" w:cs="Arial"/>
                <w:sz w:val="16"/>
                <w:szCs w:val="16"/>
              </w:rPr>
            </w:pPr>
          </w:p>
        </w:tc>
        <w:tc>
          <w:tcPr>
            <w:tcW w:w="495" w:type="pct"/>
          </w:tcPr>
          <w:p w14:paraId="27297209" w14:textId="77777777" w:rsidR="00BF6824" w:rsidRDefault="00BF6824" w:rsidP="00C84DF6">
            <w:pPr>
              <w:rPr>
                <w:rFonts w:ascii="Arial" w:hAnsi="Arial" w:cs="Arial"/>
                <w:sz w:val="16"/>
                <w:szCs w:val="16"/>
              </w:rPr>
            </w:pPr>
          </w:p>
          <w:p w14:paraId="6DC25C3F" w14:textId="77777777" w:rsidR="00BF6824" w:rsidRPr="00416D40" w:rsidRDefault="00BF6824" w:rsidP="00C84DF6">
            <w:pPr>
              <w:rPr>
                <w:rFonts w:ascii="Arial" w:hAnsi="Arial" w:cs="Arial"/>
                <w:sz w:val="16"/>
                <w:szCs w:val="16"/>
              </w:rPr>
            </w:pPr>
            <w:r w:rsidRPr="00416D40">
              <w:rPr>
                <w:rFonts w:ascii="Arial" w:hAnsi="Arial" w:cs="Arial"/>
                <w:sz w:val="16"/>
                <w:szCs w:val="16"/>
              </w:rPr>
              <w:t>Mental health day service participants. Problems included: hearing voices, trauma, alcohol use, distressing living conditions</w:t>
            </w:r>
          </w:p>
        </w:tc>
        <w:tc>
          <w:tcPr>
            <w:tcW w:w="843" w:type="pct"/>
          </w:tcPr>
          <w:p w14:paraId="7C0898C2" w14:textId="77777777" w:rsidR="00BF6824" w:rsidRDefault="00BF6824" w:rsidP="00FA71CF">
            <w:pPr>
              <w:rPr>
                <w:rFonts w:ascii="Arial" w:hAnsi="Arial" w:cs="Arial"/>
                <w:i/>
                <w:sz w:val="16"/>
                <w:szCs w:val="16"/>
              </w:rPr>
            </w:pPr>
          </w:p>
          <w:p w14:paraId="5459C2F0" w14:textId="77777777" w:rsidR="00BF6824" w:rsidRPr="00416D40" w:rsidRDefault="00BF6824" w:rsidP="00FA71CF">
            <w:pPr>
              <w:rPr>
                <w:rFonts w:ascii="Arial" w:hAnsi="Arial" w:cs="Arial"/>
                <w:sz w:val="16"/>
                <w:szCs w:val="16"/>
              </w:rPr>
            </w:pPr>
            <w:r w:rsidRPr="00416D40">
              <w:rPr>
                <w:rFonts w:ascii="Arial" w:hAnsi="Arial" w:cs="Arial"/>
                <w:i/>
                <w:sz w:val="16"/>
                <w:szCs w:val="16"/>
              </w:rPr>
              <w:t>Qualitative</w:t>
            </w:r>
            <w:r w:rsidRPr="00416D40">
              <w:rPr>
                <w:rFonts w:ascii="Arial" w:hAnsi="Arial" w:cs="Arial"/>
                <w:sz w:val="16"/>
                <w:szCs w:val="16"/>
              </w:rPr>
              <w:t>: participant observation, interviews and group discussion. Ethnography. Data analysed using grounded theory approach</w:t>
            </w:r>
          </w:p>
          <w:p w14:paraId="12985A51" w14:textId="77777777" w:rsidR="00BF6824" w:rsidRPr="00416D40" w:rsidRDefault="00BF6824" w:rsidP="00FA71CF">
            <w:pPr>
              <w:rPr>
                <w:rFonts w:ascii="Arial" w:hAnsi="Arial" w:cs="Arial"/>
                <w:sz w:val="16"/>
                <w:szCs w:val="16"/>
              </w:rPr>
            </w:pPr>
          </w:p>
        </w:tc>
        <w:tc>
          <w:tcPr>
            <w:tcW w:w="850" w:type="pct"/>
          </w:tcPr>
          <w:p w14:paraId="0BE00177" w14:textId="77777777" w:rsidR="00BF6824" w:rsidRDefault="00BF6824" w:rsidP="00FA71CF">
            <w:pPr>
              <w:rPr>
                <w:rFonts w:ascii="Arial" w:hAnsi="Arial" w:cs="Arial"/>
                <w:sz w:val="16"/>
                <w:szCs w:val="16"/>
              </w:rPr>
            </w:pPr>
          </w:p>
          <w:p w14:paraId="70D95458" w14:textId="77777777" w:rsidR="00BF6824" w:rsidRDefault="00BF6824" w:rsidP="00FA71CF">
            <w:pPr>
              <w:rPr>
                <w:rFonts w:ascii="Arial" w:hAnsi="Arial" w:cs="Arial"/>
                <w:sz w:val="16"/>
                <w:szCs w:val="16"/>
              </w:rPr>
            </w:pPr>
            <w:r w:rsidRPr="00416D40">
              <w:rPr>
                <w:rFonts w:ascii="Arial" w:hAnsi="Arial" w:cs="Arial"/>
                <w:sz w:val="16"/>
                <w:szCs w:val="16"/>
              </w:rPr>
              <w:t xml:space="preserve">‘Healing Balm Effect’ model, with 7 </w:t>
            </w:r>
          </w:p>
          <w:p w14:paraId="79CD82D4" w14:textId="5C859633" w:rsidR="00BF6824" w:rsidRPr="00416D40" w:rsidRDefault="00BF6824" w:rsidP="00FA71CF">
            <w:pPr>
              <w:rPr>
                <w:rFonts w:ascii="Arial" w:hAnsi="Arial" w:cs="Arial"/>
                <w:sz w:val="16"/>
                <w:szCs w:val="16"/>
              </w:rPr>
            </w:pPr>
            <w:r w:rsidRPr="00416D40">
              <w:rPr>
                <w:rFonts w:ascii="Arial" w:hAnsi="Arial" w:cs="Arial"/>
                <w:sz w:val="16"/>
                <w:szCs w:val="16"/>
              </w:rPr>
              <w:t>categories; closer to what is more natural, feeling safe, being part, striving, getting away, being me, finding meaning</w:t>
            </w:r>
          </w:p>
        </w:tc>
        <w:tc>
          <w:tcPr>
            <w:tcW w:w="493" w:type="pct"/>
          </w:tcPr>
          <w:p w14:paraId="2BA4EB07" w14:textId="77777777" w:rsidR="00BF6824" w:rsidRDefault="00BF6824" w:rsidP="00FA71CF">
            <w:pPr>
              <w:rPr>
                <w:rFonts w:ascii="Arial" w:hAnsi="Arial" w:cs="Arial"/>
                <w:sz w:val="16"/>
                <w:szCs w:val="16"/>
              </w:rPr>
            </w:pPr>
          </w:p>
          <w:p w14:paraId="5C210210"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Connecting with other people </w:t>
            </w:r>
          </w:p>
          <w:p w14:paraId="7959142C" w14:textId="77777777" w:rsidR="00BF6824" w:rsidRPr="00416D40" w:rsidRDefault="00BF6824" w:rsidP="00FA71CF">
            <w:pPr>
              <w:rPr>
                <w:rFonts w:ascii="Arial" w:hAnsi="Arial" w:cs="Arial"/>
                <w:sz w:val="16"/>
                <w:szCs w:val="16"/>
              </w:rPr>
            </w:pPr>
          </w:p>
          <w:p w14:paraId="6967DF8E" w14:textId="77777777" w:rsidR="00BF6824" w:rsidRPr="00416D40" w:rsidRDefault="00BF6824" w:rsidP="00FA71CF">
            <w:pPr>
              <w:rPr>
                <w:rFonts w:ascii="Arial" w:hAnsi="Arial" w:cs="Arial"/>
                <w:sz w:val="16"/>
                <w:szCs w:val="16"/>
              </w:rPr>
            </w:pPr>
            <w:r w:rsidRPr="00416D40">
              <w:rPr>
                <w:rFonts w:ascii="Arial" w:hAnsi="Arial" w:cs="Arial"/>
                <w:sz w:val="16"/>
                <w:szCs w:val="16"/>
              </w:rPr>
              <w:t>Connecting with nature</w:t>
            </w:r>
          </w:p>
          <w:p w14:paraId="50F8494A" w14:textId="77777777" w:rsidR="00BF6824" w:rsidRPr="00416D40" w:rsidRDefault="00BF6824" w:rsidP="00FA71CF">
            <w:pPr>
              <w:rPr>
                <w:rFonts w:ascii="Arial" w:hAnsi="Arial" w:cs="Arial"/>
                <w:sz w:val="16"/>
                <w:szCs w:val="16"/>
              </w:rPr>
            </w:pPr>
          </w:p>
          <w:p w14:paraId="60207BA4" w14:textId="77777777" w:rsidR="00BF6824" w:rsidRPr="00416D40" w:rsidRDefault="00BF6824" w:rsidP="00FA71CF">
            <w:pPr>
              <w:rPr>
                <w:rFonts w:ascii="Arial" w:hAnsi="Arial" w:cs="Arial"/>
                <w:sz w:val="16"/>
                <w:szCs w:val="16"/>
              </w:rPr>
            </w:pPr>
            <w:r w:rsidRPr="00416D40">
              <w:rPr>
                <w:rFonts w:ascii="Arial" w:hAnsi="Arial" w:cs="Arial"/>
                <w:sz w:val="16"/>
                <w:szCs w:val="16"/>
              </w:rPr>
              <w:t>Freedom</w:t>
            </w:r>
          </w:p>
          <w:p w14:paraId="593421A9" w14:textId="77777777" w:rsidR="00BF6824" w:rsidRPr="00416D40" w:rsidRDefault="00BF6824" w:rsidP="00FA71CF">
            <w:pPr>
              <w:rPr>
                <w:rFonts w:ascii="Arial" w:hAnsi="Arial" w:cs="Arial"/>
                <w:sz w:val="16"/>
                <w:szCs w:val="16"/>
              </w:rPr>
            </w:pPr>
          </w:p>
          <w:p w14:paraId="3FFC3D7E" w14:textId="77777777" w:rsidR="00BF6824" w:rsidRPr="00416D40" w:rsidRDefault="00BF6824" w:rsidP="00FA71CF">
            <w:pPr>
              <w:rPr>
                <w:rFonts w:ascii="Arial" w:hAnsi="Arial" w:cs="Arial"/>
                <w:sz w:val="16"/>
                <w:szCs w:val="16"/>
              </w:rPr>
            </w:pPr>
            <w:r w:rsidRPr="00416D40">
              <w:rPr>
                <w:rFonts w:ascii="Arial" w:hAnsi="Arial" w:cs="Arial"/>
                <w:sz w:val="16"/>
                <w:szCs w:val="16"/>
              </w:rPr>
              <w:t>Achievement</w:t>
            </w:r>
          </w:p>
          <w:p w14:paraId="4ACFD03B" w14:textId="77777777" w:rsidR="00BF6824" w:rsidRPr="00416D40" w:rsidRDefault="00BF6824" w:rsidP="00FA71CF">
            <w:pPr>
              <w:rPr>
                <w:rFonts w:ascii="Arial" w:hAnsi="Arial" w:cs="Arial"/>
                <w:sz w:val="16"/>
                <w:szCs w:val="16"/>
              </w:rPr>
            </w:pPr>
          </w:p>
        </w:tc>
        <w:tc>
          <w:tcPr>
            <w:tcW w:w="1030" w:type="pct"/>
          </w:tcPr>
          <w:p w14:paraId="70D9393E" w14:textId="77777777" w:rsidR="00BF6824" w:rsidRDefault="00BF6824" w:rsidP="00FA71CF">
            <w:pPr>
              <w:rPr>
                <w:rFonts w:ascii="Arial" w:hAnsi="Arial" w:cs="Arial"/>
                <w:i/>
                <w:sz w:val="16"/>
                <w:szCs w:val="16"/>
              </w:rPr>
            </w:pPr>
          </w:p>
          <w:p w14:paraId="21744FE3" w14:textId="712C04A6" w:rsidR="00BF6824" w:rsidRPr="00416D40" w:rsidRDefault="00BF6824" w:rsidP="00FA71CF">
            <w:pPr>
              <w:rPr>
                <w:rFonts w:ascii="Arial" w:hAnsi="Arial" w:cs="Arial"/>
                <w:sz w:val="16"/>
                <w:szCs w:val="16"/>
              </w:rPr>
            </w:pPr>
            <w:r w:rsidRPr="00416D40">
              <w:rPr>
                <w:rFonts w:ascii="Arial" w:hAnsi="Arial" w:cs="Arial"/>
                <w:i/>
                <w:sz w:val="16"/>
                <w:szCs w:val="16"/>
              </w:rPr>
              <w:t>Strengths</w:t>
            </w:r>
            <w:r w:rsidRPr="00416D40">
              <w:rPr>
                <w:rFonts w:ascii="Arial" w:hAnsi="Arial" w:cs="Arial"/>
                <w:sz w:val="16"/>
                <w:szCs w:val="16"/>
              </w:rPr>
              <w:t>: Thick description of findings. Use of group discussions to triangulate data. Strong ethnographic elements, intervie</w:t>
            </w:r>
            <w:r w:rsidR="000866E4">
              <w:rPr>
                <w:rFonts w:ascii="Arial" w:hAnsi="Arial" w:cs="Arial"/>
                <w:sz w:val="16"/>
                <w:szCs w:val="16"/>
              </w:rPr>
              <w:t xml:space="preserve">wing individuals whilst  </w:t>
            </w:r>
            <w:r w:rsidRPr="00416D40">
              <w:rPr>
                <w:rFonts w:ascii="Arial" w:hAnsi="Arial" w:cs="Arial"/>
                <w:sz w:val="16"/>
                <w:szCs w:val="16"/>
              </w:rPr>
              <w:t xml:space="preserve">walking </w:t>
            </w:r>
          </w:p>
          <w:p w14:paraId="062972E3" w14:textId="77777777" w:rsidR="00BF6824" w:rsidRPr="00416D40" w:rsidRDefault="00BF6824" w:rsidP="00FA71CF">
            <w:pPr>
              <w:rPr>
                <w:rFonts w:ascii="Arial" w:hAnsi="Arial" w:cs="Arial"/>
                <w:sz w:val="16"/>
                <w:szCs w:val="16"/>
              </w:rPr>
            </w:pPr>
          </w:p>
          <w:p w14:paraId="7F292383" w14:textId="77777777" w:rsidR="00BF6824" w:rsidRPr="00416D40" w:rsidRDefault="00BF6824" w:rsidP="00FA71CF">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xml:space="preserve"> Lack of discussion or reflection of researcher’s background, assumptions, guiding theoretical lens. Limited information on what group walks entailed</w:t>
            </w:r>
          </w:p>
          <w:p w14:paraId="68444981" w14:textId="77777777" w:rsidR="00BF6824" w:rsidRPr="00416D40" w:rsidRDefault="00BF6824" w:rsidP="00FA71CF">
            <w:pPr>
              <w:rPr>
                <w:rFonts w:ascii="Arial" w:hAnsi="Arial" w:cs="Arial"/>
                <w:sz w:val="16"/>
                <w:szCs w:val="16"/>
              </w:rPr>
            </w:pPr>
          </w:p>
        </w:tc>
        <w:tc>
          <w:tcPr>
            <w:tcW w:w="358" w:type="pct"/>
          </w:tcPr>
          <w:p w14:paraId="2B4DF540" w14:textId="77777777" w:rsidR="00BF6824" w:rsidRDefault="00BF6824" w:rsidP="00FA71CF">
            <w:pPr>
              <w:rPr>
                <w:rFonts w:ascii="Arial" w:hAnsi="Arial" w:cs="Arial"/>
                <w:i/>
                <w:sz w:val="16"/>
                <w:szCs w:val="16"/>
              </w:rPr>
            </w:pPr>
          </w:p>
          <w:p w14:paraId="6ADDD13A" w14:textId="469D23FF" w:rsidR="004C6DD7" w:rsidRPr="004C6DD7" w:rsidRDefault="002C5149" w:rsidP="00753187">
            <w:pPr>
              <w:rPr>
                <w:rFonts w:ascii="Arial" w:hAnsi="Arial" w:cs="Arial"/>
                <w:b/>
                <w:sz w:val="16"/>
                <w:szCs w:val="16"/>
              </w:rPr>
            </w:pPr>
            <w:r>
              <w:rPr>
                <w:rFonts w:ascii="Arial" w:hAnsi="Arial" w:cs="Arial"/>
                <w:b/>
                <w:sz w:val="16"/>
                <w:szCs w:val="16"/>
              </w:rPr>
              <w:t>G</w:t>
            </w:r>
            <w:r w:rsidR="00697EE5">
              <w:rPr>
                <w:rFonts w:ascii="Arial" w:hAnsi="Arial" w:cs="Arial"/>
                <w:b/>
                <w:sz w:val="16"/>
                <w:szCs w:val="16"/>
              </w:rPr>
              <w:t xml:space="preserve">OOD </w:t>
            </w:r>
          </w:p>
        </w:tc>
      </w:tr>
      <w:tr w:rsidR="00D27D68" w:rsidRPr="006D095E" w14:paraId="3E5381E0" w14:textId="5AB08F10" w:rsidTr="00F508A6">
        <w:trPr>
          <w:trHeight w:val="1809"/>
        </w:trPr>
        <w:tc>
          <w:tcPr>
            <w:tcW w:w="272" w:type="pct"/>
          </w:tcPr>
          <w:p w14:paraId="5875E739" w14:textId="77777777" w:rsidR="00BF6824" w:rsidRDefault="00BF6824" w:rsidP="00FA71CF">
            <w:pPr>
              <w:rPr>
                <w:rFonts w:ascii="Arial" w:hAnsi="Arial" w:cs="Arial"/>
                <w:sz w:val="16"/>
                <w:szCs w:val="16"/>
              </w:rPr>
            </w:pPr>
          </w:p>
          <w:p w14:paraId="7F67A16F" w14:textId="77777777" w:rsidR="00BF6824" w:rsidRPr="00416D40" w:rsidRDefault="00BF6824" w:rsidP="00FA71CF">
            <w:pPr>
              <w:rPr>
                <w:rFonts w:ascii="Arial" w:hAnsi="Arial" w:cs="Arial"/>
                <w:sz w:val="16"/>
                <w:szCs w:val="16"/>
              </w:rPr>
            </w:pPr>
            <w:r w:rsidRPr="00416D40">
              <w:rPr>
                <w:rFonts w:ascii="Arial" w:hAnsi="Arial" w:cs="Arial"/>
                <w:sz w:val="16"/>
                <w:szCs w:val="16"/>
              </w:rPr>
              <w:t>Roe and Aspinall (2010)</w:t>
            </w:r>
          </w:p>
        </w:tc>
        <w:tc>
          <w:tcPr>
            <w:tcW w:w="350" w:type="pct"/>
          </w:tcPr>
          <w:p w14:paraId="3E345E88" w14:textId="77777777" w:rsidR="00BF6824" w:rsidRDefault="00BF6824" w:rsidP="00FA71CF">
            <w:pPr>
              <w:rPr>
                <w:rFonts w:ascii="Arial" w:hAnsi="Arial" w:cs="Arial"/>
                <w:sz w:val="16"/>
                <w:szCs w:val="16"/>
              </w:rPr>
            </w:pPr>
          </w:p>
          <w:p w14:paraId="45A91017" w14:textId="32163125" w:rsidR="00BF6824" w:rsidRPr="00416D40" w:rsidRDefault="00BF6824" w:rsidP="00786C86">
            <w:pPr>
              <w:rPr>
                <w:rFonts w:ascii="Arial" w:hAnsi="Arial" w:cs="Arial"/>
                <w:sz w:val="16"/>
                <w:szCs w:val="16"/>
              </w:rPr>
            </w:pPr>
            <w:r w:rsidRPr="00416D40">
              <w:rPr>
                <w:rFonts w:ascii="Arial" w:hAnsi="Arial" w:cs="Arial"/>
                <w:sz w:val="16"/>
                <w:szCs w:val="16"/>
              </w:rPr>
              <w:t xml:space="preserve">UK (Scotland); woods and open countryside. </w:t>
            </w:r>
          </w:p>
        </w:tc>
        <w:tc>
          <w:tcPr>
            <w:tcW w:w="309" w:type="pct"/>
          </w:tcPr>
          <w:p w14:paraId="7A1B65AA" w14:textId="77777777" w:rsidR="00BF6824" w:rsidRDefault="00BF6824" w:rsidP="00FA71CF">
            <w:pPr>
              <w:rPr>
                <w:rFonts w:ascii="Arial" w:hAnsi="Arial" w:cs="Arial"/>
                <w:sz w:val="16"/>
                <w:szCs w:val="16"/>
              </w:rPr>
            </w:pPr>
          </w:p>
          <w:p w14:paraId="01DB2A6F"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40 (22M: 18F, </w:t>
            </w:r>
            <w:r w:rsidRPr="00416D40">
              <w:rPr>
                <w:rFonts w:ascii="Arial" w:hAnsi="Arial" w:cs="Arial"/>
                <w:i/>
                <w:sz w:val="16"/>
                <w:szCs w:val="16"/>
              </w:rPr>
              <w:t xml:space="preserve">m = </w:t>
            </w:r>
            <w:r w:rsidRPr="00416D40">
              <w:rPr>
                <w:rFonts w:ascii="Arial" w:hAnsi="Arial" w:cs="Arial"/>
                <w:sz w:val="16"/>
                <w:szCs w:val="16"/>
              </w:rPr>
              <w:t>44yrs.</w:t>
            </w:r>
            <w:r w:rsidRPr="00416D40">
              <w:rPr>
                <w:rFonts w:ascii="Arial" w:hAnsi="Arial" w:cs="Arial"/>
                <w:i/>
                <w:sz w:val="16"/>
                <w:szCs w:val="16"/>
              </w:rPr>
              <w:t xml:space="preserve"> </w:t>
            </w:r>
            <w:r w:rsidRPr="00416D40">
              <w:rPr>
                <w:rFonts w:ascii="Arial" w:hAnsi="Arial" w:cs="Arial"/>
                <w:sz w:val="16"/>
                <w:szCs w:val="16"/>
              </w:rPr>
              <w:t xml:space="preserve">(Study 1; rural walking only) </w:t>
            </w:r>
          </w:p>
          <w:p w14:paraId="4FF7A343" w14:textId="77777777" w:rsidR="00BF6824" w:rsidRPr="00416D40" w:rsidRDefault="00BF6824" w:rsidP="00FA71CF">
            <w:pPr>
              <w:rPr>
                <w:rFonts w:ascii="Arial" w:hAnsi="Arial" w:cs="Arial"/>
                <w:sz w:val="16"/>
                <w:szCs w:val="16"/>
              </w:rPr>
            </w:pPr>
          </w:p>
          <w:p w14:paraId="6A3F315C"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13 (8M:5F, </w:t>
            </w:r>
            <w:r w:rsidRPr="00416D40">
              <w:rPr>
                <w:rFonts w:ascii="Arial" w:hAnsi="Arial" w:cs="Arial"/>
                <w:i/>
                <w:sz w:val="16"/>
                <w:szCs w:val="16"/>
              </w:rPr>
              <w:t xml:space="preserve">m = </w:t>
            </w:r>
            <w:r w:rsidRPr="00416D40">
              <w:rPr>
                <w:rFonts w:ascii="Arial" w:hAnsi="Arial" w:cs="Arial"/>
                <w:sz w:val="16"/>
                <w:szCs w:val="16"/>
              </w:rPr>
              <w:t>35yrs, (Study 2; rural and urban walking)</w:t>
            </w:r>
          </w:p>
          <w:p w14:paraId="1555761C" w14:textId="77777777" w:rsidR="00BF6824" w:rsidRPr="00416D40" w:rsidRDefault="00BF6824" w:rsidP="00FA71CF">
            <w:pPr>
              <w:rPr>
                <w:rFonts w:ascii="Arial" w:hAnsi="Arial" w:cs="Arial"/>
                <w:sz w:val="16"/>
                <w:szCs w:val="16"/>
              </w:rPr>
            </w:pPr>
          </w:p>
        </w:tc>
        <w:tc>
          <w:tcPr>
            <w:tcW w:w="495" w:type="pct"/>
          </w:tcPr>
          <w:p w14:paraId="081817EF" w14:textId="77777777" w:rsidR="00BF6824" w:rsidRDefault="00BF6824" w:rsidP="00FA71CF">
            <w:pPr>
              <w:rPr>
                <w:rFonts w:ascii="Arial" w:hAnsi="Arial" w:cs="Arial"/>
                <w:sz w:val="16"/>
                <w:szCs w:val="16"/>
              </w:rPr>
            </w:pPr>
          </w:p>
          <w:p w14:paraId="0AA0C1EE" w14:textId="77777777" w:rsidR="00BF6824" w:rsidRPr="00416D40" w:rsidRDefault="00BF6824" w:rsidP="00FA71CF">
            <w:pPr>
              <w:rPr>
                <w:rFonts w:ascii="Arial" w:hAnsi="Arial" w:cs="Arial"/>
                <w:sz w:val="16"/>
                <w:szCs w:val="16"/>
              </w:rPr>
            </w:pPr>
            <w:r w:rsidRPr="00416D40">
              <w:rPr>
                <w:rFonts w:ascii="Arial" w:hAnsi="Arial" w:cs="Arial"/>
                <w:sz w:val="16"/>
                <w:szCs w:val="16"/>
              </w:rPr>
              <w:t>Those with ‘poor’ mental health recruited from specialist mental health service providers. Diagnoses confidential and not reported. Aim was to recruit those with depression or stress</w:t>
            </w:r>
          </w:p>
        </w:tc>
        <w:tc>
          <w:tcPr>
            <w:tcW w:w="843" w:type="pct"/>
          </w:tcPr>
          <w:p w14:paraId="1F5AD1F7" w14:textId="77777777" w:rsidR="00BF6824" w:rsidRDefault="00BF6824" w:rsidP="00FA71CF">
            <w:pPr>
              <w:rPr>
                <w:rFonts w:ascii="Arial" w:hAnsi="Arial" w:cs="Arial"/>
                <w:sz w:val="16"/>
                <w:szCs w:val="16"/>
              </w:rPr>
            </w:pPr>
          </w:p>
          <w:p w14:paraId="543C6BF3" w14:textId="1DDC1007" w:rsidR="00BF6824" w:rsidRPr="00416D40" w:rsidRDefault="00BF6824" w:rsidP="00FA71CF">
            <w:pPr>
              <w:rPr>
                <w:rFonts w:ascii="Arial" w:hAnsi="Arial" w:cs="Arial"/>
                <w:sz w:val="16"/>
                <w:szCs w:val="16"/>
              </w:rPr>
            </w:pPr>
            <w:r w:rsidRPr="00416D40">
              <w:rPr>
                <w:rFonts w:ascii="Arial" w:hAnsi="Arial" w:cs="Arial"/>
                <w:sz w:val="16"/>
                <w:szCs w:val="16"/>
              </w:rPr>
              <w:t>Q</w:t>
            </w:r>
            <w:r w:rsidRPr="00416D40">
              <w:rPr>
                <w:rFonts w:ascii="Arial" w:hAnsi="Arial" w:cs="Arial"/>
                <w:i/>
                <w:sz w:val="16"/>
                <w:szCs w:val="16"/>
              </w:rPr>
              <w:t>uantitative</w:t>
            </w:r>
            <w:r w:rsidRPr="00416D40">
              <w:rPr>
                <w:rFonts w:ascii="Arial" w:hAnsi="Arial" w:cs="Arial"/>
                <w:sz w:val="16"/>
                <w:szCs w:val="16"/>
              </w:rPr>
              <w:t xml:space="preserve">. quasi-experimental, pre-post test,(Study 1); pre-post test, repeated measures (Study 2). </w:t>
            </w:r>
          </w:p>
          <w:p w14:paraId="2D0634BA" w14:textId="77777777" w:rsidR="00BF6824" w:rsidRPr="00416D40" w:rsidRDefault="00BF6824" w:rsidP="00FA71CF">
            <w:pPr>
              <w:rPr>
                <w:rFonts w:ascii="Arial" w:hAnsi="Arial" w:cs="Arial"/>
                <w:sz w:val="16"/>
                <w:szCs w:val="16"/>
              </w:rPr>
            </w:pPr>
          </w:p>
          <w:p w14:paraId="6221892D" w14:textId="77777777" w:rsidR="00BF6824" w:rsidRPr="00416D40" w:rsidRDefault="00BF6824" w:rsidP="00FA71CF">
            <w:pPr>
              <w:rPr>
                <w:rFonts w:ascii="Arial" w:hAnsi="Arial" w:cs="Arial"/>
                <w:sz w:val="16"/>
                <w:szCs w:val="16"/>
              </w:rPr>
            </w:pPr>
            <w:r w:rsidRPr="00416D40">
              <w:rPr>
                <w:rFonts w:ascii="Arial" w:hAnsi="Arial" w:cs="Arial"/>
                <w:sz w:val="16"/>
                <w:szCs w:val="16"/>
              </w:rPr>
              <w:t>Outcome measures: shortened version of Mood Adjective Checklist, Personal Project Scale, Rosenberg Self Esteem scale –shortened version</w:t>
            </w:r>
          </w:p>
          <w:p w14:paraId="3B9879BC" w14:textId="77777777" w:rsidR="00BF6824" w:rsidRPr="00416D40" w:rsidRDefault="00BF6824" w:rsidP="00FA71CF">
            <w:pPr>
              <w:rPr>
                <w:rFonts w:ascii="Arial" w:hAnsi="Arial" w:cs="Arial"/>
                <w:sz w:val="16"/>
                <w:szCs w:val="16"/>
              </w:rPr>
            </w:pPr>
          </w:p>
          <w:p w14:paraId="6382FAD6" w14:textId="77777777" w:rsidR="00BF6824" w:rsidRPr="00416D40" w:rsidRDefault="00BF6824" w:rsidP="00FA71CF">
            <w:pPr>
              <w:rPr>
                <w:rFonts w:ascii="Arial" w:hAnsi="Arial" w:cs="Arial"/>
                <w:sz w:val="16"/>
                <w:szCs w:val="16"/>
              </w:rPr>
            </w:pPr>
          </w:p>
        </w:tc>
        <w:tc>
          <w:tcPr>
            <w:tcW w:w="850" w:type="pct"/>
          </w:tcPr>
          <w:p w14:paraId="7A35B5A9" w14:textId="77777777" w:rsidR="00BF6824" w:rsidRDefault="00BF6824" w:rsidP="00FA71CF">
            <w:pPr>
              <w:rPr>
                <w:rFonts w:ascii="Arial" w:hAnsi="Arial" w:cs="Arial"/>
                <w:sz w:val="16"/>
                <w:szCs w:val="16"/>
              </w:rPr>
            </w:pPr>
          </w:p>
          <w:p w14:paraId="32DDBFE8" w14:textId="77777777" w:rsidR="00BF6824" w:rsidRPr="00416D40" w:rsidRDefault="00BF6824" w:rsidP="00FA71CF">
            <w:pPr>
              <w:rPr>
                <w:rFonts w:ascii="Arial" w:hAnsi="Arial" w:cs="Arial"/>
                <w:sz w:val="16"/>
                <w:szCs w:val="16"/>
              </w:rPr>
            </w:pPr>
            <w:r w:rsidRPr="00416D40">
              <w:rPr>
                <w:rFonts w:ascii="Arial" w:hAnsi="Arial" w:cs="Arial"/>
                <w:sz w:val="16"/>
                <w:szCs w:val="16"/>
              </w:rPr>
              <w:t>Study 1: improvements to mood (energy, hedonic tone, stress). No effect on self-esteem. Reflection on life tasks; higher enjoyment, more self-efficacy, less stress, more challenge, no effect on control</w:t>
            </w:r>
          </w:p>
          <w:p w14:paraId="0017EACC" w14:textId="77777777" w:rsidR="00BF6824" w:rsidRPr="00416D40" w:rsidRDefault="00BF6824" w:rsidP="00FA71CF">
            <w:pPr>
              <w:rPr>
                <w:rFonts w:ascii="Arial" w:hAnsi="Arial" w:cs="Arial"/>
                <w:sz w:val="16"/>
                <w:szCs w:val="16"/>
              </w:rPr>
            </w:pPr>
          </w:p>
          <w:p w14:paraId="30973A79" w14:textId="6BD0A2F1" w:rsidR="00BF6824" w:rsidRPr="00416D40" w:rsidRDefault="00BF6824" w:rsidP="00786C86">
            <w:pPr>
              <w:rPr>
                <w:rFonts w:ascii="Arial" w:hAnsi="Arial" w:cs="Arial"/>
                <w:sz w:val="16"/>
                <w:szCs w:val="16"/>
              </w:rPr>
            </w:pPr>
            <w:r w:rsidRPr="00416D40">
              <w:rPr>
                <w:rFonts w:ascii="Arial" w:hAnsi="Arial" w:cs="Arial"/>
                <w:sz w:val="16"/>
                <w:szCs w:val="16"/>
              </w:rPr>
              <w:t xml:space="preserve">Study 2: Fewer variables were studied. Improvements to mood (hedonic tone, stress). No effect on self-esteem. Reflection on life tasks: no effect on efficacy or challenge. </w:t>
            </w:r>
          </w:p>
        </w:tc>
        <w:tc>
          <w:tcPr>
            <w:tcW w:w="493" w:type="pct"/>
          </w:tcPr>
          <w:p w14:paraId="798718CA" w14:textId="77777777" w:rsidR="00BF6824" w:rsidRDefault="00BF6824" w:rsidP="00FA71CF">
            <w:pPr>
              <w:rPr>
                <w:rFonts w:ascii="Arial" w:hAnsi="Arial" w:cs="Arial"/>
                <w:sz w:val="16"/>
                <w:szCs w:val="16"/>
              </w:rPr>
            </w:pPr>
          </w:p>
          <w:p w14:paraId="34AB0DCC" w14:textId="77777777" w:rsidR="00BF6824" w:rsidRPr="00416D40" w:rsidRDefault="00BF6824" w:rsidP="00FA71CF">
            <w:pPr>
              <w:rPr>
                <w:rFonts w:ascii="Arial" w:hAnsi="Arial" w:cs="Arial"/>
                <w:sz w:val="16"/>
                <w:szCs w:val="16"/>
              </w:rPr>
            </w:pPr>
            <w:r w:rsidRPr="00416D40">
              <w:rPr>
                <w:rFonts w:ascii="Arial" w:hAnsi="Arial" w:cs="Arial"/>
                <w:sz w:val="16"/>
                <w:szCs w:val="16"/>
              </w:rPr>
              <w:t xml:space="preserve">Mood </w:t>
            </w:r>
          </w:p>
          <w:p w14:paraId="213D2A6C" w14:textId="77777777" w:rsidR="00BF6824" w:rsidRPr="00416D40" w:rsidRDefault="00BF6824" w:rsidP="00FA71CF">
            <w:pPr>
              <w:rPr>
                <w:rFonts w:ascii="Arial" w:hAnsi="Arial" w:cs="Arial"/>
                <w:sz w:val="16"/>
                <w:szCs w:val="16"/>
              </w:rPr>
            </w:pPr>
          </w:p>
          <w:p w14:paraId="42912682" w14:textId="77777777" w:rsidR="00BF6824" w:rsidRPr="00416D40" w:rsidRDefault="00BF6824" w:rsidP="00FA71CF">
            <w:pPr>
              <w:rPr>
                <w:rFonts w:ascii="Arial" w:hAnsi="Arial" w:cs="Arial"/>
                <w:sz w:val="16"/>
                <w:szCs w:val="16"/>
              </w:rPr>
            </w:pPr>
            <w:r w:rsidRPr="00416D40">
              <w:rPr>
                <w:rFonts w:ascii="Arial" w:hAnsi="Arial" w:cs="Arial"/>
                <w:sz w:val="16"/>
                <w:szCs w:val="16"/>
              </w:rPr>
              <w:t>Self-Esteem</w:t>
            </w:r>
          </w:p>
          <w:p w14:paraId="557F28AF" w14:textId="77777777" w:rsidR="00BF6824" w:rsidRPr="00416D40" w:rsidRDefault="00BF6824" w:rsidP="00FA71CF">
            <w:pPr>
              <w:rPr>
                <w:rFonts w:ascii="Arial" w:hAnsi="Arial" w:cs="Arial"/>
                <w:sz w:val="16"/>
                <w:szCs w:val="16"/>
              </w:rPr>
            </w:pPr>
          </w:p>
          <w:p w14:paraId="0A48AB27" w14:textId="77777777" w:rsidR="00BF6824" w:rsidRPr="00416D40" w:rsidRDefault="00BF6824" w:rsidP="00FA71CF">
            <w:pPr>
              <w:rPr>
                <w:rFonts w:ascii="Arial" w:hAnsi="Arial" w:cs="Arial"/>
                <w:sz w:val="16"/>
                <w:szCs w:val="16"/>
              </w:rPr>
            </w:pPr>
            <w:r w:rsidRPr="00416D40">
              <w:rPr>
                <w:rFonts w:ascii="Arial" w:hAnsi="Arial" w:cs="Arial"/>
                <w:sz w:val="16"/>
                <w:szCs w:val="16"/>
              </w:rPr>
              <w:t>Reflection on life tasks</w:t>
            </w:r>
          </w:p>
        </w:tc>
        <w:tc>
          <w:tcPr>
            <w:tcW w:w="1030" w:type="pct"/>
          </w:tcPr>
          <w:p w14:paraId="4ECEFC16" w14:textId="77777777" w:rsidR="00BF6824" w:rsidRDefault="00BF6824" w:rsidP="00FA71CF">
            <w:pPr>
              <w:rPr>
                <w:rFonts w:ascii="Arial" w:hAnsi="Arial" w:cs="Arial"/>
                <w:i/>
                <w:sz w:val="16"/>
                <w:szCs w:val="16"/>
              </w:rPr>
            </w:pPr>
          </w:p>
          <w:p w14:paraId="20DAA806" w14:textId="06FD9EDB" w:rsidR="00BF6824" w:rsidRPr="00416D40" w:rsidRDefault="00BF6824" w:rsidP="00FA71CF">
            <w:pPr>
              <w:rPr>
                <w:rFonts w:ascii="Arial" w:hAnsi="Arial" w:cs="Arial"/>
                <w:sz w:val="16"/>
                <w:szCs w:val="16"/>
              </w:rPr>
            </w:pPr>
            <w:r w:rsidRPr="00416D40">
              <w:rPr>
                <w:rFonts w:ascii="Arial" w:hAnsi="Arial" w:cs="Arial"/>
                <w:i/>
                <w:sz w:val="16"/>
                <w:szCs w:val="16"/>
              </w:rPr>
              <w:t>Strengths</w:t>
            </w:r>
            <w:r w:rsidRPr="00416D40">
              <w:rPr>
                <w:rFonts w:ascii="Arial" w:hAnsi="Arial" w:cs="Arial"/>
                <w:sz w:val="16"/>
                <w:szCs w:val="16"/>
              </w:rPr>
              <w:t>:  Looked at separate pre-post effects of both urban and green walking groups for those with poor mental health (within-subjects). Thus, comparisons could be observed (albeit without inferential statistical analyses</w:t>
            </w:r>
            <w:r w:rsidR="00264193">
              <w:rPr>
                <w:rFonts w:ascii="Arial" w:hAnsi="Arial" w:cs="Arial"/>
                <w:sz w:val="16"/>
                <w:szCs w:val="16"/>
              </w:rPr>
              <w:t xml:space="preserve"> on this comparison)</w:t>
            </w:r>
            <w:r w:rsidRPr="00416D40">
              <w:rPr>
                <w:rFonts w:ascii="Arial" w:hAnsi="Arial" w:cs="Arial"/>
                <w:sz w:val="16"/>
                <w:szCs w:val="16"/>
              </w:rPr>
              <w:t xml:space="preserve"> </w:t>
            </w:r>
          </w:p>
          <w:p w14:paraId="7F6CB223" w14:textId="77777777" w:rsidR="00BF6824" w:rsidRPr="00416D40" w:rsidRDefault="00BF6824" w:rsidP="00FA71CF">
            <w:pPr>
              <w:rPr>
                <w:rFonts w:ascii="Arial" w:hAnsi="Arial" w:cs="Arial"/>
                <w:sz w:val="16"/>
                <w:szCs w:val="16"/>
              </w:rPr>
            </w:pPr>
          </w:p>
          <w:p w14:paraId="07FADF41" w14:textId="76A9740A" w:rsidR="00BF6824" w:rsidRPr="00416D40" w:rsidRDefault="00BF6824" w:rsidP="00616A8D">
            <w:pPr>
              <w:rPr>
                <w:rFonts w:ascii="Arial" w:hAnsi="Arial" w:cs="Arial"/>
                <w:sz w:val="16"/>
                <w:szCs w:val="16"/>
              </w:rPr>
            </w:pPr>
            <w:r w:rsidRPr="00416D40">
              <w:rPr>
                <w:rFonts w:ascii="Arial" w:hAnsi="Arial" w:cs="Arial"/>
                <w:i/>
                <w:sz w:val="16"/>
                <w:szCs w:val="16"/>
              </w:rPr>
              <w:t>Limitations:</w:t>
            </w:r>
            <w:r w:rsidRPr="00416D40">
              <w:rPr>
                <w:rFonts w:ascii="Arial" w:hAnsi="Arial" w:cs="Arial"/>
                <w:sz w:val="16"/>
                <w:szCs w:val="16"/>
              </w:rPr>
              <w:t xml:space="preserve"> Small sample size. Questionable psychometrics for outcome measures used (noted shortened scales have acceptable internal reliability, but little information on validity. Personal project scale created from existing measure through personal communication). </w:t>
            </w:r>
          </w:p>
        </w:tc>
        <w:tc>
          <w:tcPr>
            <w:tcW w:w="358" w:type="pct"/>
          </w:tcPr>
          <w:p w14:paraId="353B99BD" w14:textId="77777777" w:rsidR="00BF6824" w:rsidRDefault="00BF6824" w:rsidP="00FA71CF">
            <w:pPr>
              <w:rPr>
                <w:rFonts w:ascii="Arial" w:hAnsi="Arial" w:cs="Arial"/>
                <w:i/>
                <w:sz w:val="16"/>
                <w:szCs w:val="16"/>
              </w:rPr>
            </w:pPr>
          </w:p>
          <w:p w14:paraId="4A85A746" w14:textId="77777777" w:rsidR="004C6DD7" w:rsidRDefault="004C6DD7" w:rsidP="00FA71CF">
            <w:pPr>
              <w:rPr>
                <w:rFonts w:ascii="Arial" w:hAnsi="Arial" w:cs="Arial"/>
                <w:i/>
                <w:sz w:val="16"/>
                <w:szCs w:val="16"/>
              </w:rPr>
            </w:pPr>
          </w:p>
          <w:p w14:paraId="44205C22" w14:textId="77777777" w:rsidR="004C6DD7" w:rsidRDefault="004C6DD7" w:rsidP="00FA71CF">
            <w:pPr>
              <w:rPr>
                <w:rFonts w:ascii="Arial" w:hAnsi="Arial" w:cs="Arial"/>
                <w:sz w:val="16"/>
                <w:szCs w:val="16"/>
              </w:rPr>
            </w:pPr>
          </w:p>
          <w:p w14:paraId="426D2F5B" w14:textId="6AB92F95" w:rsidR="004C6DD7" w:rsidRPr="004C6DD7" w:rsidRDefault="004C6DD7" w:rsidP="000508AE">
            <w:pPr>
              <w:rPr>
                <w:rFonts w:ascii="Arial" w:hAnsi="Arial" w:cs="Arial"/>
                <w:b/>
                <w:sz w:val="16"/>
                <w:szCs w:val="16"/>
              </w:rPr>
            </w:pPr>
            <w:r>
              <w:rPr>
                <w:rFonts w:ascii="Arial" w:hAnsi="Arial" w:cs="Arial"/>
                <w:b/>
                <w:sz w:val="16"/>
                <w:szCs w:val="16"/>
              </w:rPr>
              <w:t>FAIR</w:t>
            </w:r>
            <w:r w:rsidR="00AC43BC">
              <w:rPr>
                <w:rFonts w:ascii="Arial" w:hAnsi="Arial" w:cs="Arial"/>
                <w:b/>
                <w:sz w:val="16"/>
                <w:szCs w:val="16"/>
              </w:rPr>
              <w:t xml:space="preserve"> </w:t>
            </w:r>
          </w:p>
        </w:tc>
      </w:tr>
    </w:tbl>
    <w:p w14:paraId="6B36D5C8" w14:textId="77777777" w:rsidR="009E14B5" w:rsidRPr="007D146E" w:rsidRDefault="009E14B5" w:rsidP="009E14B5">
      <w:pPr>
        <w:rPr>
          <w:i/>
        </w:rPr>
        <w:sectPr w:rsidR="009E14B5" w:rsidRPr="007D146E">
          <w:pgSz w:w="16838" w:h="11906" w:orient="landscape"/>
          <w:pgMar w:top="1440" w:right="1440" w:bottom="1440" w:left="1440" w:header="708" w:footer="708" w:gutter="0"/>
          <w:cols w:space="708"/>
          <w:docGrid w:linePitch="360"/>
        </w:sectPr>
      </w:pPr>
    </w:p>
    <w:p w14:paraId="34D4C9D1" w14:textId="69DF35A1" w:rsidR="00DA54E6" w:rsidRPr="009E14B5" w:rsidRDefault="00DA54E6" w:rsidP="009E14B5">
      <w:pPr>
        <w:rPr>
          <w:rFonts w:ascii="Arial" w:hAnsi="Arial" w:cs="Arial"/>
          <w:b/>
          <w:i/>
          <w:sz w:val="24"/>
          <w:szCs w:val="24"/>
        </w:rPr>
      </w:pPr>
      <w:r w:rsidRPr="009E14B5">
        <w:rPr>
          <w:rFonts w:ascii="Arial" w:hAnsi="Arial" w:cs="Arial"/>
          <w:b/>
          <w:i/>
          <w:sz w:val="24"/>
          <w:szCs w:val="24"/>
        </w:rPr>
        <w:t>Connecting</w:t>
      </w:r>
      <w:r w:rsidR="004F321D" w:rsidRPr="009E14B5">
        <w:rPr>
          <w:rFonts w:ascii="Arial" w:hAnsi="Arial" w:cs="Arial"/>
          <w:b/>
          <w:i/>
          <w:sz w:val="24"/>
          <w:szCs w:val="24"/>
        </w:rPr>
        <w:t xml:space="preserve"> with other p</w:t>
      </w:r>
      <w:r w:rsidR="00EE7857" w:rsidRPr="009E14B5">
        <w:rPr>
          <w:rFonts w:ascii="Arial" w:hAnsi="Arial" w:cs="Arial"/>
          <w:b/>
          <w:i/>
          <w:sz w:val="24"/>
          <w:szCs w:val="24"/>
        </w:rPr>
        <w:t>eople</w:t>
      </w:r>
    </w:p>
    <w:p w14:paraId="624F1D5B" w14:textId="77777777" w:rsidR="00CE1762" w:rsidRPr="00B16214" w:rsidRDefault="007D2B64" w:rsidP="00B16214">
      <w:pPr>
        <w:spacing w:line="480" w:lineRule="auto"/>
        <w:rPr>
          <w:rFonts w:ascii="Arial" w:hAnsi="Arial" w:cs="Arial"/>
          <w:sz w:val="24"/>
          <w:szCs w:val="24"/>
        </w:rPr>
      </w:pPr>
      <w:r w:rsidRPr="00B16214">
        <w:rPr>
          <w:rFonts w:ascii="Arial" w:hAnsi="Arial" w:cs="Arial"/>
          <w:sz w:val="24"/>
          <w:szCs w:val="24"/>
        </w:rPr>
        <w:t>Four studies highlighted connecting</w:t>
      </w:r>
      <w:r w:rsidR="00AB50F5" w:rsidRPr="00B16214">
        <w:rPr>
          <w:rFonts w:ascii="Arial" w:hAnsi="Arial" w:cs="Arial"/>
          <w:sz w:val="24"/>
          <w:szCs w:val="24"/>
        </w:rPr>
        <w:t xml:space="preserve"> </w:t>
      </w:r>
      <w:r w:rsidR="00FF3D2C" w:rsidRPr="00B16214">
        <w:rPr>
          <w:rFonts w:ascii="Arial" w:hAnsi="Arial" w:cs="Arial"/>
          <w:sz w:val="24"/>
          <w:szCs w:val="24"/>
        </w:rPr>
        <w:t>with</w:t>
      </w:r>
      <w:r w:rsidR="0069487F" w:rsidRPr="00B16214">
        <w:rPr>
          <w:rFonts w:ascii="Arial" w:hAnsi="Arial" w:cs="Arial"/>
          <w:sz w:val="24"/>
          <w:szCs w:val="24"/>
        </w:rPr>
        <w:t xml:space="preserve"> other people</w:t>
      </w:r>
      <w:r w:rsidR="00FC4DC8">
        <w:rPr>
          <w:rFonts w:ascii="Arial" w:hAnsi="Arial" w:cs="Arial"/>
          <w:sz w:val="24"/>
          <w:szCs w:val="24"/>
        </w:rPr>
        <w:t xml:space="preserve">. </w:t>
      </w:r>
      <w:r w:rsidR="009B68A8">
        <w:rPr>
          <w:rFonts w:ascii="Arial" w:hAnsi="Arial" w:cs="Arial"/>
          <w:sz w:val="24"/>
          <w:szCs w:val="24"/>
        </w:rPr>
        <w:t>Participants reported that t</w:t>
      </w:r>
      <w:r w:rsidR="00E97B1A" w:rsidRPr="00B16214">
        <w:rPr>
          <w:rFonts w:ascii="Arial" w:hAnsi="Arial" w:cs="Arial"/>
          <w:sz w:val="24"/>
          <w:szCs w:val="24"/>
        </w:rPr>
        <w:t>he g</w:t>
      </w:r>
      <w:r w:rsidR="008F3655" w:rsidRPr="00B16214">
        <w:rPr>
          <w:rFonts w:ascii="Arial" w:hAnsi="Arial" w:cs="Arial"/>
          <w:sz w:val="24"/>
          <w:szCs w:val="24"/>
        </w:rPr>
        <w:t>roups provided opportuni</w:t>
      </w:r>
      <w:r w:rsidR="007816F6" w:rsidRPr="00B16214">
        <w:rPr>
          <w:rFonts w:ascii="Arial" w:hAnsi="Arial" w:cs="Arial"/>
          <w:sz w:val="24"/>
          <w:szCs w:val="24"/>
        </w:rPr>
        <w:t>ties to make social connections</w:t>
      </w:r>
      <w:r w:rsidR="009B68A8">
        <w:rPr>
          <w:rFonts w:ascii="Arial" w:hAnsi="Arial" w:cs="Arial"/>
          <w:sz w:val="24"/>
          <w:szCs w:val="24"/>
        </w:rPr>
        <w:t xml:space="preserve"> through</w:t>
      </w:r>
      <w:r w:rsidR="008F3655" w:rsidRPr="00B16214">
        <w:rPr>
          <w:rFonts w:ascii="Arial" w:hAnsi="Arial" w:cs="Arial"/>
          <w:sz w:val="24"/>
          <w:szCs w:val="24"/>
        </w:rPr>
        <w:t xml:space="preserve"> being with others</w:t>
      </w:r>
      <w:r w:rsidR="00A0416D" w:rsidRPr="00B16214">
        <w:rPr>
          <w:rFonts w:ascii="Arial" w:hAnsi="Arial" w:cs="Arial"/>
          <w:sz w:val="24"/>
          <w:szCs w:val="24"/>
        </w:rPr>
        <w:t xml:space="preserve"> </w:t>
      </w:r>
      <w:r w:rsidR="00CC61CC" w:rsidRPr="00B16214">
        <w:rPr>
          <w:rFonts w:ascii="Arial" w:hAnsi="Arial" w:cs="Arial"/>
          <w:sz w:val="24"/>
          <w:szCs w:val="24"/>
        </w:rPr>
        <w:t>(Crone, 2007; Priest, 2007</w:t>
      </w:r>
      <w:r w:rsidR="00A0416D" w:rsidRPr="00B16214">
        <w:rPr>
          <w:rFonts w:ascii="Arial" w:hAnsi="Arial" w:cs="Arial"/>
          <w:sz w:val="24"/>
          <w:szCs w:val="24"/>
        </w:rPr>
        <w:t>)</w:t>
      </w:r>
      <w:r w:rsidR="008F3655" w:rsidRPr="00B16214">
        <w:rPr>
          <w:rFonts w:ascii="Arial" w:hAnsi="Arial" w:cs="Arial"/>
          <w:sz w:val="24"/>
          <w:szCs w:val="24"/>
        </w:rPr>
        <w:t>, creating relationships</w:t>
      </w:r>
      <w:r w:rsidR="00A0416D" w:rsidRPr="00B16214">
        <w:rPr>
          <w:rFonts w:ascii="Arial" w:hAnsi="Arial" w:cs="Arial"/>
          <w:sz w:val="24"/>
          <w:szCs w:val="24"/>
        </w:rPr>
        <w:t xml:space="preserve"> (Iwata</w:t>
      </w:r>
      <w:r w:rsidR="00CC61CC" w:rsidRPr="00B16214">
        <w:rPr>
          <w:rFonts w:ascii="Arial" w:hAnsi="Arial" w:cs="Arial"/>
          <w:sz w:val="24"/>
          <w:szCs w:val="24"/>
        </w:rPr>
        <w:t xml:space="preserve"> </w:t>
      </w:r>
      <w:r w:rsidR="008B1840" w:rsidRPr="008B1840">
        <w:rPr>
          <w:rFonts w:ascii="Arial" w:hAnsi="Arial" w:cs="Arial"/>
          <w:sz w:val="24"/>
          <w:szCs w:val="24"/>
        </w:rPr>
        <w:t>et al</w:t>
      </w:r>
      <w:r w:rsidR="00CC61CC" w:rsidRPr="00B16214">
        <w:rPr>
          <w:rFonts w:ascii="Arial" w:hAnsi="Arial" w:cs="Arial"/>
          <w:i/>
          <w:sz w:val="24"/>
          <w:szCs w:val="24"/>
        </w:rPr>
        <w:t>.</w:t>
      </w:r>
      <w:r w:rsidR="007F6F6A">
        <w:rPr>
          <w:rFonts w:ascii="Arial" w:hAnsi="Arial" w:cs="Arial"/>
          <w:i/>
          <w:sz w:val="24"/>
          <w:szCs w:val="24"/>
        </w:rPr>
        <w:t>,</w:t>
      </w:r>
      <w:r w:rsidR="00CC61CC" w:rsidRPr="00B16214">
        <w:rPr>
          <w:rFonts w:ascii="Arial" w:hAnsi="Arial" w:cs="Arial"/>
          <w:sz w:val="24"/>
          <w:szCs w:val="24"/>
        </w:rPr>
        <w:t xml:space="preserve"> 2016</w:t>
      </w:r>
      <w:r w:rsidR="00A0416D" w:rsidRPr="00B16214">
        <w:rPr>
          <w:rFonts w:ascii="Arial" w:hAnsi="Arial" w:cs="Arial"/>
          <w:sz w:val="24"/>
          <w:szCs w:val="24"/>
        </w:rPr>
        <w:t>)</w:t>
      </w:r>
      <w:r w:rsidR="008F3655" w:rsidRPr="00B16214">
        <w:rPr>
          <w:rFonts w:ascii="Arial" w:hAnsi="Arial" w:cs="Arial"/>
          <w:sz w:val="24"/>
          <w:szCs w:val="24"/>
        </w:rPr>
        <w:t xml:space="preserve"> </w:t>
      </w:r>
      <w:r w:rsidR="00E71060" w:rsidRPr="00B16214">
        <w:rPr>
          <w:rFonts w:ascii="Arial" w:hAnsi="Arial" w:cs="Arial"/>
          <w:sz w:val="24"/>
          <w:szCs w:val="24"/>
        </w:rPr>
        <w:t>and developing a new social network</w:t>
      </w:r>
      <w:r w:rsidR="00A0416D" w:rsidRPr="00B16214">
        <w:rPr>
          <w:rFonts w:ascii="Arial" w:hAnsi="Arial" w:cs="Arial"/>
          <w:sz w:val="24"/>
          <w:szCs w:val="24"/>
        </w:rPr>
        <w:t xml:space="preserve"> (Legrand</w:t>
      </w:r>
      <w:r w:rsidR="004932C0" w:rsidRPr="00B16214">
        <w:rPr>
          <w:rFonts w:ascii="Arial" w:hAnsi="Arial" w:cs="Arial"/>
          <w:sz w:val="24"/>
          <w:szCs w:val="24"/>
        </w:rPr>
        <w:t xml:space="preserve"> and Mille, 2009</w:t>
      </w:r>
      <w:r w:rsidR="00A0416D" w:rsidRPr="00B16214">
        <w:rPr>
          <w:rFonts w:ascii="Arial" w:hAnsi="Arial" w:cs="Arial"/>
          <w:sz w:val="24"/>
          <w:szCs w:val="24"/>
        </w:rPr>
        <w:t>)</w:t>
      </w:r>
      <w:r w:rsidR="008F3655" w:rsidRPr="00B16214">
        <w:rPr>
          <w:rFonts w:ascii="Arial" w:hAnsi="Arial" w:cs="Arial"/>
          <w:sz w:val="24"/>
          <w:szCs w:val="24"/>
        </w:rPr>
        <w:t xml:space="preserve">. </w:t>
      </w:r>
      <w:r w:rsidR="002B51CE">
        <w:rPr>
          <w:rFonts w:ascii="Arial" w:hAnsi="Arial" w:cs="Arial"/>
          <w:sz w:val="24"/>
          <w:szCs w:val="24"/>
        </w:rPr>
        <w:t>P</w:t>
      </w:r>
      <w:r w:rsidR="0007575E" w:rsidRPr="00B16214">
        <w:rPr>
          <w:rFonts w:ascii="Arial" w:hAnsi="Arial" w:cs="Arial"/>
          <w:sz w:val="24"/>
          <w:szCs w:val="24"/>
        </w:rPr>
        <w:t xml:space="preserve">articipants </w:t>
      </w:r>
      <w:r w:rsidR="002B51CE">
        <w:rPr>
          <w:rFonts w:ascii="Arial" w:hAnsi="Arial" w:cs="Arial"/>
          <w:sz w:val="24"/>
          <w:szCs w:val="24"/>
        </w:rPr>
        <w:t xml:space="preserve">also </w:t>
      </w:r>
      <w:r w:rsidR="009B68A8">
        <w:rPr>
          <w:rFonts w:ascii="Arial" w:hAnsi="Arial" w:cs="Arial"/>
          <w:sz w:val="24"/>
          <w:szCs w:val="24"/>
        </w:rPr>
        <w:t xml:space="preserve">experienced </w:t>
      </w:r>
      <w:r w:rsidR="008F3655" w:rsidRPr="00B16214">
        <w:rPr>
          <w:rFonts w:ascii="Arial" w:hAnsi="Arial" w:cs="Arial"/>
          <w:sz w:val="24"/>
          <w:szCs w:val="24"/>
        </w:rPr>
        <w:t>a sense of togetherness</w:t>
      </w:r>
      <w:r w:rsidR="0007575E" w:rsidRPr="00B16214">
        <w:rPr>
          <w:rFonts w:ascii="Arial" w:hAnsi="Arial" w:cs="Arial"/>
          <w:sz w:val="24"/>
          <w:szCs w:val="24"/>
        </w:rPr>
        <w:t xml:space="preserve">. </w:t>
      </w:r>
      <w:r w:rsidR="00C15C85" w:rsidRPr="00B16214">
        <w:rPr>
          <w:rFonts w:ascii="Arial" w:hAnsi="Arial" w:cs="Arial"/>
          <w:sz w:val="24"/>
          <w:szCs w:val="24"/>
        </w:rPr>
        <w:t>Priest</w:t>
      </w:r>
      <w:r w:rsidR="004932C0" w:rsidRPr="00B16214">
        <w:rPr>
          <w:rFonts w:ascii="Arial" w:hAnsi="Arial" w:cs="Arial"/>
          <w:sz w:val="24"/>
          <w:szCs w:val="24"/>
        </w:rPr>
        <w:t xml:space="preserve"> (2007)</w:t>
      </w:r>
      <w:r w:rsidR="008C1576" w:rsidRPr="00B16214">
        <w:rPr>
          <w:rFonts w:ascii="Arial" w:hAnsi="Arial" w:cs="Arial"/>
          <w:sz w:val="24"/>
          <w:szCs w:val="24"/>
        </w:rPr>
        <w:t xml:space="preserve"> </w:t>
      </w:r>
      <w:r w:rsidR="00CD76E8" w:rsidRPr="00B16214">
        <w:rPr>
          <w:rFonts w:ascii="Arial" w:hAnsi="Arial" w:cs="Arial"/>
          <w:sz w:val="24"/>
          <w:szCs w:val="24"/>
        </w:rPr>
        <w:t>described</w:t>
      </w:r>
      <w:r w:rsidR="008C1576" w:rsidRPr="00B16214">
        <w:rPr>
          <w:rFonts w:ascii="Arial" w:hAnsi="Arial" w:cs="Arial"/>
          <w:sz w:val="24"/>
          <w:szCs w:val="24"/>
        </w:rPr>
        <w:t xml:space="preserve"> that most </w:t>
      </w:r>
      <w:r w:rsidR="002B51CE">
        <w:rPr>
          <w:rFonts w:ascii="Arial" w:hAnsi="Arial" w:cs="Arial"/>
          <w:sz w:val="24"/>
          <w:szCs w:val="24"/>
        </w:rPr>
        <w:t xml:space="preserve">participants </w:t>
      </w:r>
      <w:r w:rsidR="00C15C85" w:rsidRPr="00B16214">
        <w:rPr>
          <w:rFonts w:ascii="Arial" w:hAnsi="Arial" w:cs="Arial"/>
          <w:sz w:val="24"/>
          <w:szCs w:val="24"/>
        </w:rPr>
        <w:t>foun</w:t>
      </w:r>
      <w:r w:rsidR="008C1576" w:rsidRPr="00B16214">
        <w:rPr>
          <w:rFonts w:ascii="Arial" w:hAnsi="Arial" w:cs="Arial"/>
          <w:sz w:val="24"/>
          <w:szCs w:val="24"/>
        </w:rPr>
        <w:t>d</w:t>
      </w:r>
      <w:r w:rsidR="008F3655" w:rsidRPr="00B16214">
        <w:rPr>
          <w:rFonts w:ascii="Arial" w:hAnsi="Arial" w:cs="Arial"/>
          <w:sz w:val="24"/>
          <w:szCs w:val="24"/>
        </w:rPr>
        <w:t xml:space="preserve"> </w:t>
      </w:r>
      <w:r w:rsidR="00275F54" w:rsidRPr="00B16214">
        <w:rPr>
          <w:rFonts w:ascii="Arial" w:hAnsi="Arial" w:cs="Arial"/>
          <w:sz w:val="24"/>
          <w:szCs w:val="24"/>
        </w:rPr>
        <w:t>unity</w:t>
      </w:r>
      <w:r w:rsidR="008F3655" w:rsidRPr="00B16214">
        <w:rPr>
          <w:rFonts w:ascii="Arial" w:hAnsi="Arial" w:cs="Arial"/>
          <w:sz w:val="24"/>
          <w:szCs w:val="24"/>
        </w:rPr>
        <w:t xml:space="preserve"> in</w:t>
      </w:r>
      <w:r w:rsidR="008C1576" w:rsidRPr="00B16214">
        <w:rPr>
          <w:rFonts w:ascii="Arial" w:hAnsi="Arial" w:cs="Arial"/>
          <w:sz w:val="24"/>
          <w:szCs w:val="24"/>
        </w:rPr>
        <w:t xml:space="preserve"> the walking group through </w:t>
      </w:r>
      <w:r w:rsidR="008F3655" w:rsidRPr="00B16214">
        <w:rPr>
          <w:rFonts w:ascii="Arial" w:hAnsi="Arial" w:cs="Arial"/>
          <w:sz w:val="24"/>
          <w:szCs w:val="24"/>
        </w:rPr>
        <w:t>shared</w:t>
      </w:r>
      <w:r w:rsidR="00FA2E99" w:rsidRPr="00B16214">
        <w:rPr>
          <w:rFonts w:ascii="Arial" w:hAnsi="Arial" w:cs="Arial"/>
          <w:sz w:val="24"/>
          <w:szCs w:val="24"/>
        </w:rPr>
        <w:t xml:space="preserve"> experi</w:t>
      </w:r>
      <w:r w:rsidR="006F31C4" w:rsidRPr="00B16214">
        <w:rPr>
          <w:rFonts w:ascii="Arial" w:hAnsi="Arial" w:cs="Arial"/>
          <w:sz w:val="24"/>
          <w:szCs w:val="24"/>
        </w:rPr>
        <w:t>ences of distress</w:t>
      </w:r>
      <w:r w:rsidR="00EC7E14" w:rsidRPr="00B16214">
        <w:rPr>
          <w:rFonts w:ascii="Arial" w:hAnsi="Arial" w:cs="Arial"/>
          <w:sz w:val="24"/>
          <w:szCs w:val="24"/>
        </w:rPr>
        <w:t xml:space="preserve"> </w:t>
      </w:r>
      <w:r w:rsidR="009B68A8">
        <w:rPr>
          <w:rFonts w:ascii="Arial" w:hAnsi="Arial" w:cs="Arial"/>
          <w:sz w:val="24"/>
          <w:szCs w:val="24"/>
        </w:rPr>
        <w:t>with</w:t>
      </w:r>
      <w:r w:rsidR="00E36765" w:rsidRPr="00B16214">
        <w:rPr>
          <w:rFonts w:ascii="Arial" w:hAnsi="Arial" w:cs="Arial"/>
          <w:sz w:val="24"/>
          <w:szCs w:val="24"/>
        </w:rPr>
        <w:t>in an</w:t>
      </w:r>
      <w:r w:rsidR="0007575E" w:rsidRPr="00B16214">
        <w:rPr>
          <w:rFonts w:ascii="Arial" w:hAnsi="Arial" w:cs="Arial"/>
          <w:sz w:val="24"/>
          <w:szCs w:val="24"/>
        </w:rPr>
        <w:t xml:space="preserve"> accepting </w:t>
      </w:r>
      <w:r w:rsidR="00BE2D51">
        <w:rPr>
          <w:rFonts w:ascii="Arial" w:hAnsi="Arial" w:cs="Arial"/>
          <w:sz w:val="24"/>
          <w:szCs w:val="24"/>
        </w:rPr>
        <w:t xml:space="preserve">social </w:t>
      </w:r>
      <w:r w:rsidR="0007575E" w:rsidRPr="00B16214">
        <w:rPr>
          <w:rFonts w:ascii="Arial" w:hAnsi="Arial" w:cs="Arial"/>
          <w:sz w:val="24"/>
          <w:szCs w:val="24"/>
        </w:rPr>
        <w:t xml:space="preserve">environment. </w:t>
      </w:r>
      <w:r w:rsidR="00CD76E8" w:rsidRPr="00B16214">
        <w:rPr>
          <w:rFonts w:ascii="Arial" w:hAnsi="Arial" w:cs="Arial"/>
          <w:sz w:val="24"/>
          <w:szCs w:val="24"/>
        </w:rPr>
        <w:t xml:space="preserve">Legrand </w:t>
      </w:r>
      <w:r w:rsidR="004932C0" w:rsidRPr="00B16214">
        <w:rPr>
          <w:rFonts w:ascii="Arial" w:hAnsi="Arial" w:cs="Arial"/>
          <w:sz w:val="24"/>
          <w:szCs w:val="24"/>
        </w:rPr>
        <w:t xml:space="preserve">and Mille (2009) </w:t>
      </w:r>
      <w:r w:rsidR="00CD76E8" w:rsidRPr="00B16214">
        <w:rPr>
          <w:rFonts w:ascii="Arial" w:hAnsi="Arial" w:cs="Arial"/>
          <w:sz w:val="24"/>
          <w:szCs w:val="24"/>
        </w:rPr>
        <w:t xml:space="preserve">noted that meeting others with a </w:t>
      </w:r>
      <w:r w:rsidR="000E4CF2">
        <w:rPr>
          <w:rFonts w:ascii="Arial" w:hAnsi="Arial" w:cs="Arial"/>
          <w:sz w:val="24"/>
          <w:szCs w:val="24"/>
        </w:rPr>
        <w:t xml:space="preserve">similar </w:t>
      </w:r>
      <w:r w:rsidR="00CD76E8" w:rsidRPr="00B16214">
        <w:rPr>
          <w:rFonts w:ascii="Arial" w:hAnsi="Arial" w:cs="Arial"/>
          <w:sz w:val="24"/>
          <w:szCs w:val="24"/>
        </w:rPr>
        <w:t>background was a positive experience</w:t>
      </w:r>
      <w:r w:rsidR="0069487F" w:rsidRPr="00B16214">
        <w:rPr>
          <w:rFonts w:ascii="Arial" w:hAnsi="Arial" w:cs="Arial"/>
          <w:sz w:val="24"/>
          <w:szCs w:val="24"/>
        </w:rPr>
        <w:t xml:space="preserve">, </w:t>
      </w:r>
      <w:r w:rsidR="00500F99">
        <w:rPr>
          <w:rFonts w:ascii="Arial" w:hAnsi="Arial" w:cs="Arial"/>
          <w:sz w:val="24"/>
          <w:szCs w:val="24"/>
        </w:rPr>
        <w:t xml:space="preserve">however there was no detail as to what </w:t>
      </w:r>
      <w:r w:rsidR="004F321D">
        <w:rPr>
          <w:rFonts w:ascii="Arial" w:hAnsi="Arial" w:cs="Arial"/>
          <w:sz w:val="24"/>
          <w:szCs w:val="24"/>
        </w:rPr>
        <w:t xml:space="preserve">these </w:t>
      </w:r>
      <w:r w:rsidR="00500F99">
        <w:rPr>
          <w:rFonts w:ascii="Arial" w:hAnsi="Arial" w:cs="Arial"/>
          <w:sz w:val="24"/>
          <w:szCs w:val="24"/>
        </w:rPr>
        <w:t xml:space="preserve">similarities were. </w:t>
      </w:r>
      <w:r w:rsidR="00824E7B" w:rsidRPr="00B16214">
        <w:rPr>
          <w:rFonts w:ascii="Arial" w:hAnsi="Arial" w:cs="Arial"/>
          <w:sz w:val="24"/>
          <w:szCs w:val="24"/>
        </w:rPr>
        <w:t xml:space="preserve">Crone </w:t>
      </w:r>
      <w:r w:rsidR="007B40BD" w:rsidRPr="00B16214">
        <w:rPr>
          <w:rFonts w:ascii="Arial" w:hAnsi="Arial" w:cs="Arial"/>
          <w:sz w:val="24"/>
          <w:szCs w:val="24"/>
        </w:rPr>
        <w:t>(2007</w:t>
      </w:r>
      <w:r w:rsidR="00824E7B" w:rsidRPr="00B16214">
        <w:rPr>
          <w:rFonts w:ascii="Arial" w:hAnsi="Arial" w:cs="Arial"/>
          <w:sz w:val="24"/>
          <w:szCs w:val="24"/>
        </w:rPr>
        <w:t xml:space="preserve">) </w:t>
      </w:r>
      <w:r w:rsidR="00CD76E8" w:rsidRPr="00B16214">
        <w:rPr>
          <w:rFonts w:ascii="Arial" w:hAnsi="Arial" w:cs="Arial"/>
          <w:sz w:val="24"/>
          <w:szCs w:val="24"/>
        </w:rPr>
        <w:t>outlin</w:t>
      </w:r>
      <w:r w:rsidR="00500F99">
        <w:rPr>
          <w:rFonts w:ascii="Arial" w:hAnsi="Arial" w:cs="Arial"/>
          <w:sz w:val="24"/>
          <w:szCs w:val="24"/>
        </w:rPr>
        <w:t>ed</w:t>
      </w:r>
      <w:r w:rsidR="00824E7B" w:rsidRPr="00B16214">
        <w:rPr>
          <w:rFonts w:ascii="Arial" w:hAnsi="Arial" w:cs="Arial"/>
          <w:sz w:val="24"/>
          <w:szCs w:val="24"/>
        </w:rPr>
        <w:t xml:space="preserve"> that being with others and being able to share experiences </w:t>
      </w:r>
      <w:r w:rsidR="00EC7E14" w:rsidRPr="00B16214">
        <w:rPr>
          <w:rFonts w:ascii="Arial" w:hAnsi="Arial" w:cs="Arial"/>
          <w:sz w:val="24"/>
          <w:szCs w:val="24"/>
        </w:rPr>
        <w:t>was unify</w:t>
      </w:r>
      <w:r w:rsidR="0019637D" w:rsidRPr="00B16214">
        <w:rPr>
          <w:rFonts w:ascii="Arial" w:hAnsi="Arial" w:cs="Arial"/>
          <w:sz w:val="24"/>
          <w:szCs w:val="24"/>
        </w:rPr>
        <w:t xml:space="preserve">ing, </w:t>
      </w:r>
      <w:r w:rsidR="00603679">
        <w:rPr>
          <w:rFonts w:ascii="Arial" w:hAnsi="Arial" w:cs="Arial"/>
          <w:sz w:val="24"/>
          <w:szCs w:val="24"/>
        </w:rPr>
        <w:t xml:space="preserve">while </w:t>
      </w:r>
      <w:r w:rsidR="00EC7E14" w:rsidRPr="00B16214">
        <w:rPr>
          <w:rFonts w:ascii="Arial" w:hAnsi="Arial" w:cs="Arial"/>
          <w:sz w:val="24"/>
          <w:szCs w:val="24"/>
        </w:rPr>
        <w:t>Iwata</w:t>
      </w:r>
      <w:r w:rsidR="007B40BD" w:rsidRPr="00B16214">
        <w:rPr>
          <w:rFonts w:ascii="Arial" w:hAnsi="Arial" w:cs="Arial"/>
          <w:sz w:val="24"/>
          <w:szCs w:val="24"/>
        </w:rPr>
        <w:t xml:space="preserve"> </w:t>
      </w:r>
      <w:r w:rsidR="008B1840" w:rsidRPr="008B1840">
        <w:rPr>
          <w:rFonts w:ascii="Arial" w:hAnsi="Arial" w:cs="Arial"/>
          <w:sz w:val="24"/>
          <w:szCs w:val="24"/>
        </w:rPr>
        <w:t>et al</w:t>
      </w:r>
      <w:r w:rsidR="007B40BD" w:rsidRPr="007F6F6A">
        <w:rPr>
          <w:rFonts w:ascii="Arial" w:hAnsi="Arial" w:cs="Arial"/>
          <w:i/>
          <w:sz w:val="24"/>
          <w:szCs w:val="24"/>
        </w:rPr>
        <w:t>.</w:t>
      </w:r>
      <w:r w:rsidR="007B40BD" w:rsidRPr="00B16214">
        <w:rPr>
          <w:rFonts w:ascii="Arial" w:hAnsi="Arial" w:cs="Arial"/>
          <w:sz w:val="24"/>
          <w:szCs w:val="24"/>
        </w:rPr>
        <w:t xml:space="preserve"> (2016)</w:t>
      </w:r>
      <w:r w:rsidR="00CD76E8" w:rsidRPr="00B16214">
        <w:rPr>
          <w:rFonts w:ascii="Arial" w:hAnsi="Arial" w:cs="Arial"/>
          <w:sz w:val="24"/>
          <w:szCs w:val="24"/>
        </w:rPr>
        <w:t xml:space="preserve"> </w:t>
      </w:r>
      <w:r w:rsidR="00603679">
        <w:rPr>
          <w:rFonts w:ascii="Arial" w:hAnsi="Arial" w:cs="Arial"/>
          <w:sz w:val="24"/>
          <w:szCs w:val="24"/>
        </w:rPr>
        <w:t xml:space="preserve">found </w:t>
      </w:r>
      <w:r w:rsidR="00CD76E8" w:rsidRPr="00B16214">
        <w:rPr>
          <w:rFonts w:ascii="Arial" w:hAnsi="Arial" w:cs="Arial"/>
          <w:sz w:val="24"/>
          <w:szCs w:val="24"/>
        </w:rPr>
        <w:t>that</w:t>
      </w:r>
      <w:r w:rsidR="00EC7E14" w:rsidRPr="00B16214">
        <w:rPr>
          <w:rFonts w:ascii="Arial" w:hAnsi="Arial" w:cs="Arial"/>
          <w:sz w:val="24"/>
          <w:szCs w:val="24"/>
        </w:rPr>
        <w:t xml:space="preserve"> groups provid</w:t>
      </w:r>
      <w:r w:rsidR="00CD76E8" w:rsidRPr="00B16214">
        <w:rPr>
          <w:rFonts w:ascii="Arial" w:hAnsi="Arial" w:cs="Arial"/>
          <w:sz w:val="24"/>
          <w:szCs w:val="24"/>
        </w:rPr>
        <w:t>ed</w:t>
      </w:r>
      <w:r w:rsidR="00EC7E14" w:rsidRPr="00B16214">
        <w:rPr>
          <w:rFonts w:ascii="Arial" w:hAnsi="Arial" w:cs="Arial"/>
          <w:sz w:val="24"/>
          <w:szCs w:val="24"/>
        </w:rPr>
        <w:t xml:space="preserve"> </w:t>
      </w:r>
      <w:r w:rsidR="00343A2F" w:rsidRPr="00B16214">
        <w:rPr>
          <w:rFonts w:ascii="Arial" w:hAnsi="Arial" w:cs="Arial"/>
          <w:sz w:val="24"/>
          <w:szCs w:val="24"/>
        </w:rPr>
        <w:t>a sens</w:t>
      </w:r>
      <w:r w:rsidR="00EC0CE7" w:rsidRPr="00B16214">
        <w:rPr>
          <w:rFonts w:ascii="Arial" w:hAnsi="Arial" w:cs="Arial"/>
          <w:sz w:val="24"/>
          <w:szCs w:val="24"/>
        </w:rPr>
        <w:t>e of belonging</w:t>
      </w:r>
      <w:r w:rsidR="00CD76E8" w:rsidRPr="00B16214">
        <w:rPr>
          <w:rFonts w:ascii="Arial" w:hAnsi="Arial" w:cs="Arial"/>
          <w:sz w:val="24"/>
          <w:szCs w:val="24"/>
        </w:rPr>
        <w:t>.</w:t>
      </w:r>
      <w:r w:rsidR="00EC0CE7" w:rsidRPr="00B16214">
        <w:rPr>
          <w:rFonts w:ascii="Arial" w:hAnsi="Arial" w:cs="Arial"/>
          <w:sz w:val="24"/>
          <w:szCs w:val="24"/>
        </w:rPr>
        <w:t xml:space="preserve"> </w:t>
      </w:r>
    </w:p>
    <w:p w14:paraId="10262260" w14:textId="77777777" w:rsidR="008142EE" w:rsidRPr="00B16214" w:rsidRDefault="004F321D" w:rsidP="00B16214">
      <w:pPr>
        <w:pStyle w:val="Heading4"/>
        <w:spacing w:line="480" w:lineRule="auto"/>
        <w:rPr>
          <w:rFonts w:ascii="Arial" w:hAnsi="Arial" w:cs="Arial"/>
          <w:color w:val="auto"/>
          <w:sz w:val="24"/>
          <w:szCs w:val="24"/>
        </w:rPr>
      </w:pPr>
      <w:r>
        <w:rPr>
          <w:rFonts w:ascii="Arial" w:hAnsi="Arial" w:cs="Arial"/>
          <w:color w:val="auto"/>
          <w:sz w:val="24"/>
          <w:szCs w:val="24"/>
        </w:rPr>
        <w:t>Connecting with n</w:t>
      </w:r>
      <w:r w:rsidR="00272499" w:rsidRPr="00B16214">
        <w:rPr>
          <w:rFonts w:ascii="Arial" w:hAnsi="Arial" w:cs="Arial"/>
          <w:color w:val="auto"/>
          <w:sz w:val="24"/>
          <w:szCs w:val="24"/>
        </w:rPr>
        <w:t>ature</w:t>
      </w:r>
    </w:p>
    <w:p w14:paraId="22016916" w14:textId="77777777" w:rsidR="00441519" w:rsidRDefault="00236279" w:rsidP="00B16214">
      <w:pPr>
        <w:spacing w:line="480" w:lineRule="auto"/>
        <w:rPr>
          <w:rFonts w:ascii="Arial" w:hAnsi="Arial" w:cs="Arial"/>
          <w:sz w:val="24"/>
          <w:szCs w:val="24"/>
        </w:rPr>
      </w:pPr>
      <w:r w:rsidRPr="00B16214">
        <w:rPr>
          <w:rFonts w:ascii="Arial" w:hAnsi="Arial" w:cs="Arial"/>
          <w:sz w:val="24"/>
          <w:szCs w:val="24"/>
        </w:rPr>
        <w:t>Three studies emphasised</w:t>
      </w:r>
      <w:r w:rsidR="00DD5DB0" w:rsidRPr="00B16214">
        <w:rPr>
          <w:rFonts w:ascii="Arial" w:hAnsi="Arial" w:cs="Arial"/>
          <w:sz w:val="24"/>
          <w:szCs w:val="24"/>
        </w:rPr>
        <w:t xml:space="preserve"> </w:t>
      </w:r>
      <w:r w:rsidR="00636916" w:rsidRPr="00B16214">
        <w:rPr>
          <w:rFonts w:ascii="Arial" w:hAnsi="Arial" w:cs="Arial"/>
          <w:sz w:val="24"/>
          <w:szCs w:val="24"/>
        </w:rPr>
        <w:t>connecting with nature</w:t>
      </w:r>
      <w:r w:rsidR="00DD5DB0" w:rsidRPr="00B16214">
        <w:rPr>
          <w:rFonts w:ascii="Arial" w:hAnsi="Arial" w:cs="Arial"/>
          <w:sz w:val="24"/>
          <w:szCs w:val="24"/>
        </w:rPr>
        <w:t xml:space="preserve"> </w:t>
      </w:r>
      <w:r w:rsidR="009B66B0" w:rsidRPr="00B16214">
        <w:rPr>
          <w:rFonts w:ascii="Arial" w:hAnsi="Arial" w:cs="Arial"/>
          <w:sz w:val="24"/>
          <w:szCs w:val="24"/>
        </w:rPr>
        <w:t>(</w:t>
      </w:r>
      <w:r w:rsidR="0054365F" w:rsidRPr="00B16214">
        <w:rPr>
          <w:rFonts w:ascii="Arial" w:hAnsi="Arial" w:cs="Arial"/>
          <w:sz w:val="24"/>
          <w:szCs w:val="24"/>
        </w:rPr>
        <w:t xml:space="preserve">Crone, 2007; </w:t>
      </w:r>
      <w:r w:rsidR="001D13E9" w:rsidRPr="00B16214">
        <w:rPr>
          <w:rFonts w:ascii="Arial" w:hAnsi="Arial" w:cs="Arial"/>
          <w:sz w:val="24"/>
          <w:szCs w:val="24"/>
        </w:rPr>
        <w:t xml:space="preserve">Iwata </w:t>
      </w:r>
      <w:r w:rsidR="008B1840" w:rsidRPr="008B1840">
        <w:rPr>
          <w:rFonts w:ascii="Arial" w:hAnsi="Arial" w:cs="Arial"/>
          <w:sz w:val="24"/>
          <w:szCs w:val="24"/>
        </w:rPr>
        <w:t>et al</w:t>
      </w:r>
      <w:r w:rsidR="001D13E9" w:rsidRPr="00B16214">
        <w:rPr>
          <w:rFonts w:ascii="Arial" w:hAnsi="Arial" w:cs="Arial"/>
          <w:i/>
          <w:sz w:val="24"/>
          <w:szCs w:val="24"/>
        </w:rPr>
        <w:t>.</w:t>
      </w:r>
      <w:r w:rsidR="001D13E9">
        <w:rPr>
          <w:rFonts w:ascii="Arial" w:hAnsi="Arial" w:cs="Arial"/>
          <w:i/>
          <w:sz w:val="24"/>
          <w:szCs w:val="24"/>
        </w:rPr>
        <w:t>,</w:t>
      </w:r>
      <w:r w:rsidR="001D13E9" w:rsidRPr="00B16214">
        <w:rPr>
          <w:rFonts w:ascii="Arial" w:hAnsi="Arial" w:cs="Arial"/>
          <w:sz w:val="24"/>
          <w:szCs w:val="24"/>
        </w:rPr>
        <w:t xml:space="preserve"> 2016</w:t>
      </w:r>
      <w:r w:rsidR="001D13E9">
        <w:rPr>
          <w:rFonts w:ascii="Arial" w:hAnsi="Arial" w:cs="Arial"/>
          <w:sz w:val="24"/>
          <w:szCs w:val="24"/>
        </w:rPr>
        <w:t xml:space="preserve">; </w:t>
      </w:r>
      <w:r w:rsidR="0054365F" w:rsidRPr="00B16214">
        <w:rPr>
          <w:rFonts w:ascii="Arial" w:hAnsi="Arial" w:cs="Arial"/>
          <w:sz w:val="24"/>
          <w:szCs w:val="24"/>
        </w:rPr>
        <w:t>Priest, 2007</w:t>
      </w:r>
      <w:r w:rsidR="004D7E6B" w:rsidRPr="00B16214">
        <w:rPr>
          <w:rFonts w:ascii="Arial" w:hAnsi="Arial" w:cs="Arial"/>
          <w:sz w:val="24"/>
          <w:szCs w:val="24"/>
        </w:rPr>
        <w:t xml:space="preserve">). All three </w:t>
      </w:r>
      <w:r w:rsidR="00603679">
        <w:rPr>
          <w:rFonts w:ascii="Arial" w:hAnsi="Arial" w:cs="Arial"/>
          <w:sz w:val="24"/>
          <w:szCs w:val="24"/>
        </w:rPr>
        <w:t>found</w:t>
      </w:r>
      <w:r w:rsidR="00603679" w:rsidRPr="00B16214">
        <w:rPr>
          <w:rFonts w:ascii="Arial" w:hAnsi="Arial" w:cs="Arial"/>
          <w:sz w:val="24"/>
          <w:szCs w:val="24"/>
        </w:rPr>
        <w:t xml:space="preserve"> </w:t>
      </w:r>
      <w:r w:rsidR="004D7E6B" w:rsidRPr="00B16214">
        <w:rPr>
          <w:rFonts w:ascii="Arial" w:hAnsi="Arial" w:cs="Arial"/>
          <w:sz w:val="24"/>
          <w:szCs w:val="24"/>
        </w:rPr>
        <w:t xml:space="preserve">that participants </w:t>
      </w:r>
      <w:r w:rsidR="00B71825" w:rsidRPr="00B16214">
        <w:rPr>
          <w:rFonts w:ascii="Arial" w:hAnsi="Arial" w:cs="Arial"/>
          <w:sz w:val="24"/>
          <w:szCs w:val="24"/>
        </w:rPr>
        <w:t>enjoyed</w:t>
      </w:r>
      <w:r w:rsidR="004D7E6B" w:rsidRPr="00B16214">
        <w:rPr>
          <w:rFonts w:ascii="Arial" w:hAnsi="Arial" w:cs="Arial"/>
          <w:sz w:val="24"/>
          <w:szCs w:val="24"/>
        </w:rPr>
        <w:t xml:space="preserve"> the </w:t>
      </w:r>
      <w:r w:rsidR="005777C6" w:rsidRPr="00B16214">
        <w:rPr>
          <w:rFonts w:ascii="Arial" w:hAnsi="Arial" w:cs="Arial"/>
          <w:sz w:val="24"/>
          <w:szCs w:val="24"/>
        </w:rPr>
        <w:t>beauty</w:t>
      </w:r>
      <w:r w:rsidR="00B47867" w:rsidRPr="00B16214">
        <w:rPr>
          <w:rFonts w:ascii="Arial" w:hAnsi="Arial" w:cs="Arial"/>
          <w:sz w:val="24"/>
          <w:szCs w:val="24"/>
        </w:rPr>
        <w:t xml:space="preserve"> of the natural environment</w:t>
      </w:r>
      <w:r w:rsidR="00603679">
        <w:rPr>
          <w:rFonts w:ascii="Arial" w:hAnsi="Arial" w:cs="Arial"/>
          <w:sz w:val="24"/>
          <w:szCs w:val="24"/>
        </w:rPr>
        <w:t xml:space="preserve">, and </w:t>
      </w:r>
      <w:r w:rsidR="00B47867" w:rsidRPr="00B16214">
        <w:rPr>
          <w:rFonts w:ascii="Arial" w:hAnsi="Arial" w:cs="Arial"/>
          <w:sz w:val="24"/>
          <w:szCs w:val="24"/>
        </w:rPr>
        <w:t>Crone</w:t>
      </w:r>
      <w:r w:rsidR="005F4623" w:rsidRPr="00B16214">
        <w:rPr>
          <w:rFonts w:ascii="Arial" w:hAnsi="Arial" w:cs="Arial"/>
          <w:sz w:val="24"/>
          <w:szCs w:val="24"/>
        </w:rPr>
        <w:t xml:space="preserve">, (2007) and </w:t>
      </w:r>
      <w:r w:rsidR="00B47867" w:rsidRPr="00B16214">
        <w:rPr>
          <w:rFonts w:ascii="Arial" w:hAnsi="Arial" w:cs="Arial"/>
          <w:sz w:val="24"/>
          <w:szCs w:val="24"/>
        </w:rPr>
        <w:t>Iwata</w:t>
      </w:r>
      <w:r w:rsidR="00D41CE7" w:rsidRPr="00B16214">
        <w:rPr>
          <w:rFonts w:ascii="Arial" w:hAnsi="Arial" w:cs="Arial"/>
          <w:sz w:val="24"/>
          <w:szCs w:val="24"/>
        </w:rPr>
        <w:t xml:space="preserve"> </w:t>
      </w:r>
      <w:r w:rsidR="008B1840" w:rsidRPr="008B1840">
        <w:rPr>
          <w:rFonts w:ascii="Arial" w:hAnsi="Arial" w:cs="Arial"/>
          <w:sz w:val="24"/>
          <w:szCs w:val="24"/>
        </w:rPr>
        <w:t>et al</w:t>
      </w:r>
      <w:r w:rsidR="00D41CE7" w:rsidRPr="00B16214">
        <w:rPr>
          <w:rFonts w:ascii="Arial" w:hAnsi="Arial" w:cs="Arial"/>
          <w:i/>
          <w:sz w:val="24"/>
          <w:szCs w:val="24"/>
        </w:rPr>
        <w:t xml:space="preserve">., </w:t>
      </w:r>
      <w:r w:rsidR="00491C63" w:rsidRPr="00B16214">
        <w:rPr>
          <w:rFonts w:ascii="Arial" w:hAnsi="Arial" w:cs="Arial"/>
          <w:sz w:val="24"/>
          <w:szCs w:val="24"/>
        </w:rPr>
        <w:t>(</w:t>
      </w:r>
      <w:r w:rsidR="00D41CE7" w:rsidRPr="00B16214">
        <w:rPr>
          <w:rFonts w:ascii="Arial" w:hAnsi="Arial" w:cs="Arial"/>
          <w:sz w:val="24"/>
          <w:szCs w:val="24"/>
        </w:rPr>
        <w:t>2016</w:t>
      </w:r>
      <w:r w:rsidR="00B47867" w:rsidRPr="00B16214">
        <w:rPr>
          <w:rFonts w:ascii="Arial" w:hAnsi="Arial" w:cs="Arial"/>
          <w:sz w:val="24"/>
          <w:szCs w:val="24"/>
        </w:rPr>
        <w:t>)</w:t>
      </w:r>
      <w:r w:rsidR="00C7653B" w:rsidRPr="00B16214">
        <w:rPr>
          <w:rFonts w:ascii="Arial" w:hAnsi="Arial" w:cs="Arial"/>
          <w:sz w:val="24"/>
          <w:szCs w:val="24"/>
        </w:rPr>
        <w:t xml:space="preserve"> also emphasised participants’ interest in </w:t>
      </w:r>
      <w:r w:rsidR="0025565C" w:rsidRPr="00B16214">
        <w:rPr>
          <w:rFonts w:ascii="Arial" w:hAnsi="Arial" w:cs="Arial"/>
          <w:sz w:val="24"/>
          <w:szCs w:val="24"/>
        </w:rPr>
        <w:t>nature</w:t>
      </w:r>
      <w:r w:rsidR="00E97551" w:rsidRPr="00B16214">
        <w:rPr>
          <w:rFonts w:ascii="Arial" w:hAnsi="Arial" w:cs="Arial"/>
          <w:sz w:val="24"/>
          <w:szCs w:val="24"/>
        </w:rPr>
        <w:t xml:space="preserve">, </w:t>
      </w:r>
      <w:r w:rsidR="00C7653B" w:rsidRPr="00B16214">
        <w:rPr>
          <w:rFonts w:ascii="Arial" w:hAnsi="Arial" w:cs="Arial"/>
          <w:sz w:val="24"/>
          <w:szCs w:val="24"/>
        </w:rPr>
        <w:t>particul</w:t>
      </w:r>
      <w:r w:rsidR="007816F6" w:rsidRPr="00B16214">
        <w:rPr>
          <w:rFonts w:ascii="Arial" w:hAnsi="Arial" w:cs="Arial"/>
          <w:sz w:val="24"/>
          <w:szCs w:val="24"/>
        </w:rPr>
        <w:t>arly about plants</w:t>
      </w:r>
      <w:r w:rsidR="003013FB" w:rsidRPr="00B16214">
        <w:rPr>
          <w:rFonts w:ascii="Arial" w:hAnsi="Arial" w:cs="Arial"/>
          <w:sz w:val="24"/>
          <w:szCs w:val="24"/>
        </w:rPr>
        <w:t xml:space="preserve">. </w:t>
      </w:r>
      <w:r w:rsidR="00D11BBD" w:rsidRPr="00B16214">
        <w:rPr>
          <w:rFonts w:ascii="Arial" w:hAnsi="Arial" w:cs="Arial"/>
          <w:sz w:val="24"/>
          <w:szCs w:val="24"/>
        </w:rPr>
        <w:t xml:space="preserve">However, </w:t>
      </w:r>
      <w:r w:rsidR="00EE1007" w:rsidRPr="00B16214">
        <w:rPr>
          <w:rFonts w:ascii="Arial" w:hAnsi="Arial" w:cs="Arial"/>
          <w:sz w:val="24"/>
          <w:szCs w:val="24"/>
        </w:rPr>
        <w:t xml:space="preserve">the data indicated this was due to </w:t>
      </w:r>
      <w:r w:rsidR="00C7653B" w:rsidRPr="00B16214">
        <w:rPr>
          <w:rFonts w:ascii="Arial" w:hAnsi="Arial" w:cs="Arial"/>
          <w:sz w:val="24"/>
          <w:szCs w:val="24"/>
        </w:rPr>
        <w:t xml:space="preserve">educational components </w:t>
      </w:r>
      <w:r w:rsidR="009B68A8">
        <w:rPr>
          <w:rFonts w:ascii="Arial" w:hAnsi="Arial" w:cs="Arial"/>
          <w:sz w:val="24"/>
          <w:szCs w:val="24"/>
        </w:rPr>
        <w:t xml:space="preserve">included </w:t>
      </w:r>
      <w:r w:rsidR="00C7653B" w:rsidRPr="00B16214">
        <w:rPr>
          <w:rFonts w:ascii="Arial" w:hAnsi="Arial" w:cs="Arial"/>
          <w:sz w:val="24"/>
          <w:szCs w:val="24"/>
        </w:rPr>
        <w:t>as part of the walks</w:t>
      </w:r>
      <w:r w:rsidR="00603679">
        <w:rPr>
          <w:rFonts w:ascii="Arial" w:hAnsi="Arial" w:cs="Arial"/>
          <w:sz w:val="24"/>
          <w:szCs w:val="24"/>
        </w:rPr>
        <w:t xml:space="preserve">, and </w:t>
      </w:r>
      <w:r w:rsidR="00C7653B" w:rsidRPr="00B16214">
        <w:rPr>
          <w:rFonts w:ascii="Arial" w:hAnsi="Arial" w:cs="Arial"/>
          <w:sz w:val="24"/>
          <w:szCs w:val="24"/>
        </w:rPr>
        <w:t>this interest may not have occurred</w:t>
      </w:r>
      <w:r w:rsidR="00EE4420" w:rsidRPr="00B16214">
        <w:rPr>
          <w:rFonts w:ascii="Arial" w:hAnsi="Arial" w:cs="Arial"/>
          <w:sz w:val="24"/>
          <w:szCs w:val="24"/>
        </w:rPr>
        <w:t xml:space="preserve"> otherwise</w:t>
      </w:r>
      <w:r w:rsidR="00B86A26" w:rsidRPr="00B16214">
        <w:rPr>
          <w:rFonts w:ascii="Arial" w:hAnsi="Arial" w:cs="Arial"/>
          <w:sz w:val="24"/>
          <w:szCs w:val="24"/>
        </w:rPr>
        <w:t>.</w:t>
      </w:r>
      <w:r w:rsidR="009B2515">
        <w:rPr>
          <w:rFonts w:ascii="Arial" w:hAnsi="Arial" w:cs="Arial"/>
          <w:sz w:val="24"/>
          <w:szCs w:val="24"/>
        </w:rPr>
        <w:t xml:space="preserve"> </w:t>
      </w:r>
      <w:r w:rsidR="00603679">
        <w:rPr>
          <w:rFonts w:ascii="Arial" w:hAnsi="Arial" w:cs="Arial"/>
          <w:sz w:val="24"/>
          <w:szCs w:val="24"/>
        </w:rPr>
        <w:t>I</w:t>
      </w:r>
      <w:r w:rsidR="004779E4">
        <w:rPr>
          <w:rFonts w:ascii="Arial" w:hAnsi="Arial" w:cs="Arial"/>
          <w:sz w:val="24"/>
          <w:szCs w:val="24"/>
        </w:rPr>
        <w:t xml:space="preserve">n Iwata </w:t>
      </w:r>
      <w:r w:rsidR="008B1840" w:rsidRPr="008B1840">
        <w:rPr>
          <w:rFonts w:ascii="Arial" w:hAnsi="Arial" w:cs="Arial"/>
          <w:sz w:val="24"/>
          <w:szCs w:val="24"/>
        </w:rPr>
        <w:t>et al</w:t>
      </w:r>
      <w:r w:rsidR="004779E4">
        <w:rPr>
          <w:rFonts w:ascii="Arial" w:hAnsi="Arial" w:cs="Arial"/>
          <w:i/>
          <w:sz w:val="24"/>
          <w:szCs w:val="24"/>
        </w:rPr>
        <w:t>.’</w:t>
      </w:r>
      <w:r w:rsidR="004779E4" w:rsidRPr="004E5382">
        <w:rPr>
          <w:rFonts w:ascii="Arial" w:hAnsi="Arial" w:cs="Arial"/>
          <w:sz w:val="24"/>
          <w:szCs w:val="24"/>
        </w:rPr>
        <w:t>s</w:t>
      </w:r>
      <w:r w:rsidR="004779E4">
        <w:rPr>
          <w:rFonts w:ascii="Arial" w:hAnsi="Arial" w:cs="Arial"/>
          <w:i/>
          <w:sz w:val="24"/>
          <w:szCs w:val="24"/>
        </w:rPr>
        <w:t xml:space="preserve"> </w:t>
      </w:r>
      <w:r w:rsidR="004779E4">
        <w:rPr>
          <w:rFonts w:ascii="Arial" w:hAnsi="Arial" w:cs="Arial"/>
          <w:sz w:val="24"/>
          <w:szCs w:val="24"/>
        </w:rPr>
        <w:t>(2016) study, a</w:t>
      </w:r>
      <w:r w:rsidR="009B2515">
        <w:rPr>
          <w:rFonts w:ascii="Arial" w:hAnsi="Arial" w:cs="Arial"/>
          <w:sz w:val="24"/>
          <w:szCs w:val="24"/>
        </w:rPr>
        <w:t xml:space="preserve"> staff member identified that forest walks generated interest for service users about where they were going, whereas when urban walks were undertaken, there was more of a focus on getting enough exercise. </w:t>
      </w:r>
      <w:r w:rsidR="00603679">
        <w:rPr>
          <w:rFonts w:ascii="Arial" w:hAnsi="Arial" w:cs="Arial"/>
          <w:sz w:val="24"/>
          <w:szCs w:val="24"/>
        </w:rPr>
        <w:t>I</w:t>
      </w:r>
      <w:r w:rsidR="009B2515">
        <w:rPr>
          <w:rFonts w:ascii="Arial" w:hAnsi="Arial" w:cs="Arial"/>
          <w:sz w:val="24"/>
          <w:szCs w:val="24"/>
        </w:rPr>
        <w:t xml:space="preserve">nterestingly, even for the natural walks, </w:t>
      </w:r>
      <w:r w:rsidR="001C05A2">
        <w:rPr>
          <w:rFonts w:ascii="Arial" w:hAnsi="Arial" w:cs="Arial"/>
          <w:sz w:val="24"/>
          <w:szCs w:val="24"/>
        </w:rPr>
        <w:t xml:space="preserve">for some participants </w:t>
      </w:r>
      <w:r w:rsidR="00441519">
        <w:rPr>
          <w:rFonts w:ascii="Arial" w:hAnsi="Arial" w:cs="Arial"/>
          <w:sz w:val="24"/>
          <w:szCs w:val="24"/>
        </w:rPr>
        <w:t xml:space="preserve">getting enough exercise was </w:t>
      </w:r>
      <w:r w:rsidR="009B2515">
        <w:rPr>
          <w:rFonts w:ascii="Arial" w:hAnsi="Arial" w:cs="Arial"/>
          <w:sz w:val="24"/>
          <w:szCs w:val="24"/>
        </w:rPr>
        <w:t xml:space="preserve">still </w:t>
      </w:r>
      <w:r w:rsidR="00441519">
        <w:rPr>
          <w:rFonts w:ascii="Arial" w:hAnsi="Arial" w:cs="Arial"/>
          <w:sz w:val="24"/>
          <w:szCs w:val="24"/>
        </w:rPr>
        <w:t>more important than</w:t>
      </w:r>
      <w:r w:rsidR="004E5382">
        <w:rPr>
          <w:rFonts w:ascii="Arial" w:hAnsi="Arial" w:cs="Arial"/>
          <w:sz w:val="24"/>
          <w:szCs w:val="24"/>
        </w:rPr>
        <w:t xml:space="preserve"> beauty and interest.</w:t>
      </w:r>
      <w:r w:rsidR="00441519">
        <w:rPr>
          <w:rFonts w:ascii="Arial" w:hAnsi="Arial" w:cs="Arial"/>
          <w:sz w:val="24"/>
          <w:szCs w:val="24"/>
        </w:rPr>
        <w:t xml:space="preserve"> </w:t>
      </w:r>
    </w:p>
    <w:p w14:paraId="2B292AEA" w14:textId="77777777" w:rsidR="009A0316" w:rsidRPr="00B16214" w:rsidRDefault="00441519" w:rsidP="00B16214">
      <w:pPr>
        <w:spacing w:line="480" w:lineRule="auto"/>
        <w:rPr>
          <w:rFonts w:ascii="Arial" w:hAnsi="Arial" w:cs="Arial"/>
          <w:sz w:val="24"/>
          <w:szCs w:val="24"/>
        </w:rPr>
      </w:pPr>
      <w:r>
        <w:rPr>
          <w:rFonts w:ascii="Arial" w:hAnsi="Arial" w:cs="Arial"/>
          <w:sz w:val="24"/>
          <w:szCs w:val="24"/>
        </w:rPr>
        <w:t xml:space="preserve"> </w:t>
      </w:r>
      <w:r w:rsidR="0034291A" w:rsidRPr="00B16214">
        <w:rPr>
          <w:rFonts w:ascii="Arial" w:hAnsi="Arial" w:cs="Arial"/>
          <w:sz w:val="24"/>
          <w:szCs w:val="24"/>
        </w:rPr>
        <w:t xml:space="preserve"> </w:t>
      </w:r>
      <w:r w:rsidR="00B72B25">
        <w:rPr>
          <w:rFonts w:ascii="Arial" w:hAnsi="Arial" w:cs="Arial"/>
          <w:sz w:val="24"/>
          <w:szCs w:val="24"/>
        </w:rPr>
        <w:t xml:space="preserve"> </w:t>
      </w:r>
    </w:p>
    <w:p w14:paraId="65601624" w14:textId="77777777" w:rsidR="00901D77" w:rsidRPr="00B16214" w:rsidRDefault="002C4CBF" w:rsidP="00B16214">
      <w:pPr>
        <w:spacing w:line="480" w:lineRule="auto"/>
        <w:rPr>
          <w:rFonts w:ascii="Arial" w:hAnsi="Arial" w:cs="Arial"/>
          <w:sz w:val="24"/>
          <w:szCs w:val="24"/>
        </w:rPr>
      </w:pPr>
      <w:r w:rsidRPr="00B16214">
        <w:rPr>
          <w:rFonts w:ascii="Arial" w:hAnsi="Arial" w:cs="Arial"/>
          <w:sz w:val="24"/>
          <w:szCs w:val="24"/>
        </w:rPr>
        <w:t xml:space="preserve">Priest </w:t>
      </w:r>
      <w:r w:rsidR="00DA4D39" w:rsidRPr="00B16214">
        <w:rPr>
          <w:rFonts w:ascii="Arial" w:hAnsi="Arial" w:cs="Arial"/>
          <w:sz w:val="24"/>
          <w:szCs w:val="24"/>
        </w:rPr>
        <w:t xml:space="preserve">(2007) </w:t>
      </w:r>
      <w:r w:rsidRPr="00B16214">
        <w:rPr>
          <w:rFonts w:ascii="Arial" w:hAnsi="Arial" w:cs="Arial"/>
          <w:sz w:val="24"/>
          <w:szCs w:val="24"/>
        </w:rPr>
        <w:t xml:space="preserve">highlighted that participants felt a closeness to </w:t>
      </w:r>
      <w:r w:rsidR="008142EE" w:rsidRPr="00B16214">
        <w:rPr>
          <w:rFonts w:ascii="Arial" w:hAnsi="Arial" w:cs="Arial"/>
          <w:sz w:val="24"/>
          <w:szCs w:val="24"/>
        </w:rPr>
        <w:t>the natural environment</w:t>
      </w:r>
      <w:r w:rsidR="0066084C" w:rsidRPr="00B16214">
        <w:rPr>
          <w:rFonts w:ascii="Arial" w:hAnsi="Arial" w:cs="Arial"/>
          <w:sz w:val="24"/>
          <w:szCs w:val="24"/>
        </w:rPr>
        <w:t xml:space="preserve">, which some </w:t>
      </w:r>
      <w:r w:rsidR="009B68A8">
        <w:rPr>
          <w:rFonts w:ascii="Arial" w:hAnsi="Arial" w:cs="Arial"/>
          <w:sz w:val="24"/>
          <w:szCs w:val="24"/>
        </w:rPr>
        <w:t xml:space="preserve">experienced as being </w:t>
      </w:r>
      <w:r w:rsidR="0066084C" w:rsidRPr="00B16214">
        <w:rPr>
          <w:rFonts w:ascii="Arial" w:hAnsi="Arial" w:cs="Arial"/>
          <w:sz w:val="24"/>
          <w:szCs w:val="24"/>
        </w:rPr>
        <w:t xml:space="preserve">a </w:t>
      </w:r>
      <w:r w:rsidR="00450AC9" w:rsidRPr="00B16214">
        <w:rPr>
          <w:rFonts w:ascii="Arial" w:hAnsi="Arial" w:cs="Arial"/>
          <w:sz w:val="24"/>
          <w:szCs w:val="24"/>
        </w:rPr>
        <w:t>closeness to God, an element echoed by one participant in Crone</w:t>
      </w:r>
      <w:r w:rsidR="00DA4D39" w:rsidRPr="00B16214">
        <w:rPr>
          <w:rFonts w:ascii="Arial" w:hAnsi="Arial" w:cs="Arial"/>
          <w:sz w:val="24"/>
          <w:szCs w:val="24"/>
        </w:rPr>
        <w:t xml:space="preserve"> (2007)</w:t>
      </w:r>
      <w:r w:rsidR="00450AC9" w:rsidRPr="00B16214">
        <w:rPr>
          <w:rFonts w:ascii="Arial" w:hAnsi="Arial" w:cs="Arial"/>
          <w:sz w:val="24"/>
          <w:szCs w:val="24"/>
        </w:rPr>
        <w:t xml:space="preserve">. </w:t>
      </w:r>
      <w:r w:rsidR="009435D4" w:rsidRPr="00B16214">
        <w:rPr>
          <w:rFonts w:ascii="Arial" w:hAnsi="Arial" w:cs="Arial"/>
          <w:sz w:val="24"/>
          <w:szCs w:val="24"/>
        </w:rPr>
        <w:t xml:space="preserve">Priest </w:t>
      </w:r>
      <w:r w:rsidR="00EC49E7" w:rsidRPr="00B16214">
        <w:rPr>
          <w:rFonts w:ascii="Arial" w:hAnsi="Arial" w:cs="Arial"/>
          <w:sz w:val="24"/>
          <w:szCs w:val="24"/>
        </w:rPr>
        <w:t xml:space="preserve">(2007) </w:t>
      </w:r>
      <w:r w:rsidR="009435D4" w:rsidRPr="00B16214">
        <w:rPr>
          <w:rFonts w:ascii="Arial" w:hAnsi="Arial" w:cs="Arial"/>
          <w:sz w:val="24"/>
          <w:szCs w:val="24"/>
        </w:rPr>
        <w:t>was the only researcher to interview participants during the walks, which may reflect</w:t>
      </w:r>
      <w:r w:rsidR="00224AA3">
        <w:rPr>
          <w:rFonts w:ascii="Arial" w:hAnsi="Arial" w:cs="Arial"/>
          <w:sz w:val="24"/>
          <w:szCs w:val="24"/>
        </w:rPr>
        <w:t xml:space="preserve"> </w:t>
      </w:r>
      <w:r w:rsidR="009435D4" w:rsidRPr="00B16214">
        <w:rPr>
          <w:rFonts w:ascii="Arial" w:hAnsi="Arial" w:cs="Arial"/>
          <w:sz w:val="24"/>
          <w:szCs w:val="24"/>
        </w:rPr>
        <w:t>the reporting of more intense experiences with the natural environment.</w:t>
      </w:r>
      <w:r w:rsidR="00873FAB" w:rsidRPr="00B16214">
        <w:rPr>
          <w:rFonts w:ascii="Arial" w:hAnsi="Arial" w:cs="Arial"/>
          <w:sz w:val="24"/>
          <w:szCs w:val="24"/>
        </w:rPr>
        <w:t xml:space="preserve"> Legrand and </w:t>
      </w:r>
      <w:r w:rsidR="0067358A" w:rsidRPr="00B16214">
        <w:rPr>
          <w:rFonts w:ascii="Arial" w:hAnsi="Arial" w:cs="Arial"/>
          <w:sz w:val="24"/>
          <w:szCs w:val="24"/>
        </w:rPr>
        <w:t>Mille</w:t>
      </w:r>
      <w:r w:rsidR="00717E37" w:rsidRPr="00B16214">
        <w:rPr>
          <w:rFonts w:ascii="Arial" w:hAnsi="Arial" w:cs="Arial"/>
          <w:sz w:val="24"/>
          <w:szCs w:val="24"/>
        </w:rPr>
        <w:t xml:space="preserve"> (2009)</w:t>
      </w:r>
      <w:r w:rsidR="0067358A" w:rsidRPr="00B16214">
        <w:rPr>
          <w:rFonts w:ascii="Arial" w:hAnsi="Arial" w:cs="Arial"/>
          <w:sz w:val="24"/>
          <w:szCs w:val="24"/>
        </w:rPr>
        <w:t xml:space="preserve"> did not highlight a connection </w:t>
      </w:r>
      <w:r w:rsidR="00995974" w:rsidRPr="00B16214">
        <w:rPr>
          <w:rFonts w:ascii="Arial" w:hAnsi="Arial" w:cs="Arial"/>
          <w:sz w:val="24"/>
          <w:szCs w:val="24"/>
        </w:rPr>
        <w:t>with nature</w:t>
      </w:r>
      <w:r w:rsidR="005475BB" w:rsidRPr="00B16214">
        <w:rPr>
          <w:rFonts w:ascii="Arial" w:hAnsi="Arial" w:cs="Arial"/>
          <w:sz w:val="24"/>
          <w:szCs w:val="24"/>
        </w:rPr>
        <w:t>,</w:t>
      </w:r>
      <w:r w:rsidR="00723865" w:rsidRPr="00B16214">
        <w:rPr>
          <w:rFonts w:ascii="Arial" w:hAnsi="Arial" w:cs="Arial"/>
          <w:sz w:val="24"/>
          <w:szCs w:val="24"/>
        </w:rPr>
        <w:t xml:space="preserve"> possibly</w:t>
      </w:r>
      <w:r w:rsidR="00062708" w:rsidRPr="00B16214">
        <w:rPr>
          <w:rFonts w:ascii="Arial" w:hAnsi="Arial" w:cs="Arial"/>
          <w:sz w:val="24"/>
          <w:szCs w:val="24"/>
        </w:rPr>
        <w:t xml:space="preserve"> due to </w:t>
      </w:r>
      <w:r w:rsidR="00A43F3E" w:rsidRPr="00B16214">
        <w:rPr>
          <w:rFonts w:ascii="Arial" w:hAnsi="Arial" w:cs="Arial"/>
          <w:sz w:val="24"/>
          <w:szCs w:val="24"/>
        </w:rPr>
        <w:t xml:space="preserve">the </w:t>
      </w:r>
      <w:r w:rsidR="00376DD2" w:rsidRPr="00B16214">
        <w:rPr>
          <w:rFonts w:ascii="Arial" w:hAnsi="Arial" w:cs="Arial"/>
          <w:sz w:val="24"/>
          <w:szCs w:val="24"/>
        </w:rPr>
        <w:t>use of a</w:t>
      </w:r>
      <w:r w:rsidR="00A038AA">
        <w:rPr>
          <w:rFonts w:ascii="Arial" w:hAnsi="Arial" w:cs="Arial"/>
          <w:sz w:val="24"/>
          <w:szCs w:val="24"/>
        </w:rPr>
        <w:t xml:space="preserve"> “</w:t>
      </w:r>
      <w:r w:rsidR="00B90070" w:rsidRPr="00B16214">
        <w:rPr>
          <w:rFonts w:ascii="Arial" w:hAnsi="Arial" w:cs="Arial"/>
          <w:sz w:val="24"/>
          <w:szCs w:val="24"/>
        </w:rPr>
        <w:t xml:space="preserve">fitness </w:t>
      </w:r>
      <w:r w:rsidR="00A038AA">
        <w:rPr>
          <w:rFonts w:ascii="Arial" w:hAnsi="Arial" w:cs="Arial"/>
          <w:sz w:val="24"/>
          <w:szCs w:val="24"/>
        </w:rPr>
        <w:t>loop” (p.72)</w:t>
      </w:r>
      <w:r w:rsidR="00062708" w:rsidRPr="00B16214">
        <w:rPr>
          <w:rFonts w:ascii="Arial" w:hAnsi="Arial" w:cs="Arial"/>
          <w:sz w:val="24"/>
          <w:szCs w:val="24"/>
        </w:rPr>
        <w:t xml:space="preserve"> of the same trail of less than a mile. </w:t>
      </w:r>
      <w:r w:rsidR="00493AC6" w:rsidRPr="00493AC6">
        <w:rPr>
          <w:rFonts w:ascii="Arial" w:hAnsi="Arial" w:cs="Arial"/>
          <w:sz w:val="24"/>
          <w:szCs w:val="24"/>
        </w:rPr>
        <w:t>Accordingly, there may have been an emphasis on the exercise of walking, as opposed to exploration and immersion in the natural environment as part of the walking process.</w:t>
      </w:r>
    </w:p>
    <w:p w14:paraId="323E59B1" w14:textId="77777777" w:rsidR="00DA5140" w:rsidRPr="00B16214" w:rsidRDefault="00C852AE" w:rsidP="00B16214">
      <w:pPr>
        <w:pStyle w:val="Heading4"/>
        <w:spacing w:line="480" w:lineRule="auto"/>
        <w:rPr>
          <w:rFonts w:ascii="Arial" w:hAnsi="Arial" w:cs="Arial"/>
          <w:color w:val="auto"/>
          <w:sz w:val="24"/>
          <w:szCs w:val="24"/>
        </w:rPr>
      </w:pPr>
      <w:r w:rsidRPr="00B16214">
        <w:rPr>
          <w:rFonts w:ascii="Arial" w:hAnsi="Arial" w:cs="Arial"/>
          <w:color w:val="auto"/>
          <w:sz w:val="24"/>
          <w:szCs w:val="24"/>
        </w:rPr>
        <w:t>Freedom</w:t>
      </w:r>
    </w:p>
    <w:p w14:paraId="1D03A362" w14:textId="4CD541D4" w:rsidR="00DA5140" w:rsidRPr="00B16214" w:rsidRDefault="00FA00BB" w:rsidP="00B16214">
      <w:pPr>
        <w:spacing w:line="480" w:lineRule="auto"/>
        <w:rPr>
          <w:rFonts w:ascii="Arial" w:hAnsi="Arial" w:cs="Arial"/>
          <w:sz w:val="24"/>
          <w:szCs w:val="24"/>
        </w:rPr>
      </w:pPr>
      <w:r w:rsidRPr="00B16214">
        <w:rPr>
          <w:rFonts w:ascii="Arial" w:hAnsi="Arial" w:cs="Arial"/>
          <w:sz w:val="24"/>
          <w:szCs w:val="24"/>
        </w:rPr>
        <w:t xml:space="preserve">Participants </w:t>
      </w:r>
      <w:r w:rsidR="00461D9F" w:rsidRPr="00B16214">
        <w:rPr>
          <w:rFonts w:ascii="Arial" w:hAnsi="Arial" w:cs="Arial"/>
          <w:sz w:val="24"/>
          <w:szCs w:val="24"/>
        </w:rPr>
        <w:t xml:space="preserve">felt </w:t>
      </w:r>
      <w:r w:rsidR="00C648EA" w:rsidRPr="00B16214">
        <w:rPr>
          <w:rFonts w:ascii="Arial" w:hAnsi="Arial" w:cs="Arial"/>
          <w:sz w:val="24"/>
          <w:szCs w:val="24"/>
        </w:rPr>
        <w:t xml:space="preserve">a sense of freedom from </w:t>
      </w:r>
      <w:r w:rsidR="001C659A" w:rsidRPr="00B16214">
        <w:rPr>
          <w:rFonts w:ascii="Arial" w:hAnsi="Arial" w:cs="Arial"/>
          <w:sz w:val="24"/>
          <w:szCs w:val="24"/>
        </w:rPr>
        <w:t xml:space="preserve">the </w:t>
      </w:r>
      <w:r w:rsidR="001C05A2">
        <w:rPr>
          <w:rFonts w:ascii="Arial" w:hAnsi="Arial" w:cs="Arial"/>
          <w:sz w:val="24"/>
          <w:szCs w:val="24"/>
        </w:rPr>
        <w:t xml:space="preserve">everyday </w:t>
      </w:r>
      <w:r w:rsidR="001C659A" w:rsidRPr="00B16214">
        <w:rPr>
          <w:rFonts w:ascii="Arial" w:hAnsi="Arial" w:cs="Arial"/>
          <w:sz w:val="24"/>
          <w:szCs w:val="24"/>
        </w:rPr>
        <w:t>environments, lives</w:t>
      </w:r>
      <w:r w:rsidR="000C5E6D" w:rsidRPr="00B16214">
        <w:rPr>
          <w:rFonts w:ascii="Arial" w:hAnsi="Arial" w:cs="Arial"/>
          <w:sz w:val="24"/>
          <w:szCs w:val="24"/>
        </w:rPr>
        <w:t xml:space="preserve"> </w:t>
      </w:r>
      <w:r w:rsidR="00BA63F6" w:rsidRPr="00B16214">
        <w:rPr>
          <w:rFonts w:ascii="Arial" w:hAnsi="Arial" w:cs="Arial"/>
          <w:sz w:val="24"/>
          <w:szCs w:val="24"/>
        </w:rPr>
        <w:t>and</w:t>
      </w:r>
      <w:r w:rsidR="00C648EA" w:rsidRPr="00B16214">
        <w:rPr>
          <w:rFonts w:ascii="Arial" w:hAnsi="Arial" w:cs="Arial"/>
          <w:sz w:val="24"/>
          <w:szCs w:val="24"/>
        </w:rPr>
        <w:t xml:space="preserve"> difficulties they </w:t>
      </w:r>
      <w:r w:rsidR="007A04C1" w:rsidRPr="00B16214">
        <w:rPr>
          <w:rFonts w:ascii="Arial" w:hAnsi="Arial" w:cs="Arial"/>
          <w:sz w:val="24"/>
          <w:szCs w:val="24"/>
        </w:rPr>
        <w:t>experience</w:t>
      </w:r>
      <w:r w:rsidR="00BA63F6" w:rsidRPr="00B16214">
        <w:rPr>
          <w:rFonts w:ascii="Arial" w:hAnsi="Arial" w:cs="Arial"/>
          <w:sz w:val="24"/>
          <w:szCs w:val="24"/>
        </w:rPr>
        <w:t>d</w:t>
      </w:r>
      <w:r w:rsidR="00C648EA" w:rsidRPr="00B16214">
        <w:rPr>
          <w:rFonts w:ascii="Arial" w:hAnsi="Arial" w:cs="Arial"/>
          <w:sz w:val="24"/>
          <w:szCs w:val="24"/>
        </w:rPr>
        <w:t xml:space="preserve"> ordinarily</w:t>
      </w:r>
      <w:r w:rsidR="000C5E6D" w:rsidRPr="00B16214">
        <w:rPr>
          <w:rFonts w:ascii="Arial" w:hAnsi="Arial" w:cs="Arial"/>
          <w:sz w:val="24"/>
          <w:szCs w:val="24"/>
        </w:rPr>
        <w:t>.</w:t>
      </w:r>
      <w:r w:rsidR="00C648EA" w:rsidRPr="00B16214">
        <w:rPr>
          <w:rFonts w:ascii="Arial" w:hAnsi="Arial" w:cs="Arial"/>
          <w:sz w:val="24"/>
          <w:szCs w:val="24"/>
        </w:rPr>
        <w:t xml:space="preserve"> </w:t>
      </w:r>
      <w:r w:rsidR="00014F54" w:rsidRPr="00B16214">
        <w:rPr>
          <w:rFonts w:ascii="Arial" w:hAnsi="Arial" w:cs="Arial"/>
          <w:sz w:val="24"/>
          <w:szCs w:val="24"/>
        </w:rPr>
        <w:t>Priest</w:t>
      </w:r>
      <w:r w:rsidR="00493AC6">
        <w:rPr>
          <w:rFonts w:ascii="Arial" w:hAnsi="Arial" w:cs="Arial"/>
          <w:sz w:val="24"/>
          <w:szCs w:val="24"/>
        </w:rPr>
        <w:t>’s</w:t>
      </w:r>
      <w:r w:rsidR="00014F54" w:rsidRPr="00B16214">
        <w:rPr>
          <w:rFonts w:ascii="Arial" w:hAnsi="Arial" w:cs="Arial"/>
          <w:sz w:val="24"/>
          <w:szCs w:val="24"/>
        </w:rPr>
        <w:t xml:space="preserve"> </w:t>
      </w:r>
      <w:r w:rsidR="00717E37" w:rsidRPr="00B16214">
        <w:rPr>
          <w:rFonts w:ascii="Arial" w:hAnsi="Arial" w:cs="Arial"/>
          <w:sz w:val="24"/>
          <w:szCs w:val="24"/>
        </w:rPr>
        <w:t>(2007)</w:t>
      </w:r>
      <w:r w:rsidR="00E154B0" w:rsidRPr="00B16214">
        <w:rPr>
          <w:rFonts w:ascii="Arial" w:hAnsi="Arial" w:cs="Arial"/>
          <w:sz w:val="24"/>
          <w:szCs w:val="24"/>
        </w:rPr>
        <w:t xml:space="preserve"> work is the most detailed of the studies</w:t>
      </w:r>
      <w:r w:rsidR="009B68A8">
        <w:rPr>
          <w:rFonts w:ascii="Arial" w:hAnsi="Arial" w:cs="Arial"/>
          <w:sz w:val="24"/>
          <w:szCs w:val="24"/>
        </w:rPr>
        <w:t>,</w:t>
      </w:r>
      <w:r w:rsidR="009B68A8" w:rsidRPr="009B68A8">
        <w:t xml:space="preserve"> </w:t>
      </w:r>
      <w:r w:rsidR="009B68A8" w:rsidRPr="009B68A8">
        <w:rPr>
          <w:rFonts w:ascii="Arial" w:hAnsi="Arial" w:cs="Arial"/>
          <w:sz w:val="24"/>
          <w:szCs w:val="24"/>
        </w:rPr>
        <w:t>and provides the widest range of experiences of participants</w:t>
      </w:r>
      <w:r w:rsidR="00E154B0" w:rsidRPr="00B16214">
        <w:rPr>
          <w:rFonts w:ascii="Arial" w:hAnsi="Arial" w:cs="Arial"/>
          <w:sz w:val="24"/>
          <w:szCs w:val="24"/>
        </w:rPr>
        <w:t xml:space="preserve">. Priest (2007) </w:t>
      </w:r>
      <w:r w:rsidR="00014F54" w:rsidRPr="00B16214">
        <w:rPr>
          <w:rFonts w:ascii="Arial" w:hAnsi="Arial" w:cs="Arial"/>
          <w:sz w:val="24"/>
          <w:szCs w:val="24"/>
        </w:rPr>
        <w:t xml:space="preserve">noted that participants could escape from unnatural </w:t>
      </w:r>
      <w:r w:rsidR="00F567EE">
        <w:rPr>
          <w:rFonts w:ascii="Arial" w:hAnsi="Arial" w:cs="Arial"/>
          <w:sz w:val="24"/>
          <w:szCs w:val="24"/>
        </w:rPr>
        <w:t xml:space="preserve">physical </w:t>
      </w:r>
      <w:r w:rsidR="00014F54" w:rsidRPr="00B16214">
        <w:rPr>
          <w:rFonts w:ascii="Arial" w:hAnsi="Arial" w:cs="Arial"/>
          <w:sz w:val="24"/>
          <w:szCs w:val="24"/>
        </w:rPr>
        <w:t>environments to a pla</w:t>
      </w:r>
      <w:r w:rsidR="00CC228E" w:rsidRPr="00B16214">
        <w:rPr>
          <w:rFonts w:ascii="Arial" w:hAnsi="Arial" w:cs="Arial"/>
          <w:sz w:val="24"/>
          <w:szCs w:val="24"/>
        </w:rPr>
        <w:t>ce where they could experience freedom</w:t>
      </w:r>
      <w:r w:rsidR="00014F54" w:rsidRPr="00B16214">
        <w:rPr>
          <w:rFonts w:ascii="Arial" w:hAnsi="Arial" w:cs="Arial"/>
          <w:sz w:val="24"/>
          <w:szCs w:val="24"/>
        </w:rPr>
        <w:t xml:space="preserve"> and </w:t>
      </w:r>
      <w:r w:rsidR="001C05A2">
        <w:rPr>
          <w:rFonts w:ascii="Arial" w:hAnsi="Arial" w:cs="Arial"/>
          <w:sz w:val="24"/>
          <w:szCs w:val="24"/>
        </w:rPr>
        <w:t>“</w:t>
      </w:r>
      <w:r w:rsidR="00014F54" w:rsidRPr="00B16214">
        <w:rPr>
          <w:rFonts w:ascii="Arial" w:hAnsi="Arial" w:cs="Arial"/>
          <w:sz w:val="24"/>
          <w:szCs w:val="24"/>
        </w:rPr>
        <w:t>breathe</w:t>
      </w:r>
      <w:r w:rsidR="001C05A2">
        <w:rPr>
          <w:rFonts w:ascii="Arial" w:hAnsi="Arial" w:cs="Arial"/>
          <w:sz w:val="24"/>
          <w:szCs w:val="24"/>
        </w:rPr>
        <w:t>”</w:t>
      </w:r>
      <w:r w:rsidR="009D62BD">
        <w:rPr>
          <w:rFonts w:ascii="Arial" w:hAnsi="Arial" w:cs="Arial"/>
          <w:sz w:val="24"/>
          <w:szCs w:val="24"/>
        </w:rPr>
        <w:t xml:space="preserve"> (p.49)</w:t>
      </w:r>
      <w:r w:rsidR="00014F54" w:rsidRPr="00B16214">
        <w:rPr>
          <w:rFonts w:ascii="Arial" w:hAnsi="Arial" w:cs="Arial"/>
          <w:sz w:val="24"/>
          <w:szCs w:val="24"/>
        </w:rPr>
        <w:t>,</w:t>
      </w:r>
      <w:r w:rsidR="00292A1E" w:rsidRPr="00B16214">
        <w:rPr>
          <w:rFonts w:ascii="Arial" w:hAnsi="Arial" w:cs="Arial"/>
          <w:sz w:val="24"/>
          <w:szCs w:val="24"/>
        </w:rPr>
        <w:t xml:space="preserve"> </w:t>
      </w:r>
      <w:r w:rsidR="00645E5E" w:rsidRPr="00B16214">
        <w:rPr>
          <w:rFonts w:ascii="Arial" w:hAnsi="Arial" w:cs="Arial"/>
          <w:sz w:val="24"/>
          <w:szCs w:val="24"/>
        </w:rPr>
        <w:t>allowing</w:t>
      </w:r>
      <w:r w:rsidR="00014F54" w:rsidRPr="00B16214">
        <w:rPr>
          <w:rFonts w:ascii="Arial" w:hAnsi="Arial" w:cs="Arial"/>
          <w:sz w:val="24"/>
          <w:szCs w:val="24"/>
        </w:rPr>
        <w:t xml:space="preserve"> respite fr</w:t>
      </w:r>
      <w:r w:rsidR="00292A1E" w:rsidRPr="00B16214">
        <w:rPr>
          <w:rFonts w:ascii="Arial" w:hAnsi="Arial" w:cs="Arial"/>
          <w:sz w:val="24"/>
          <w:szCs w:val="24"/>
        </w:rPr>
        <w:t xml:space="preserve">om other people, struggles, </w:t>
      </w:r>
      <w:r w:rsidR="00014F54" w:rsidRPr="00B16214">
        <w:rPr>
          <w:rFonts w:ascii="Arial" w:hAnsi="Arial" w:cs="Arial"/>
          <w:sz w:val="24"/>
          <w:szCs w:val="24"/>
        </w:rPr>
        <w:t xml:space="preserve">difficult </w:t>
      </w:r>
      <w:r w:rsidR="00645E5E" w:rsidRPr="00B16214">
        <w:rPr>
          <w:rFonts w:ascii="Arial" w:hAnsi="Arial" w:cs="Arial"/>
          <w:sz w:val="24"/>
          <w:szCs w:val="24"/>
        </w:rPr>
        <w:t xml:space="preserve">and mundane </w:t>
      </w:r>
      <w:r w:rsidR="00014F54" w:rsidRPr="00B16214">
        <w:rPr>
          <w:rFonts w:ascii="Arial" w:hAnsi="Arial" w:cs="Arial"/>
          <w:sz w:val="24"/>
          <w:szCs w:val="24"/>
        </w:rPr>
        <w:t>aspects of their lives and identities</w:t>
      </w:r>
      <w:r w:rsidR="00CC30B2">
        <w:rPr>
          <w:rFonts w:ascii="Arial" w:hAnsi="Arial" w:cs="Arial"/>
          <w:sz w:val="24"/>
          <w:szCs w:val="24"/>
        </w:rPr>
        <w:t>.</w:t>
      </w:r>
      <w:r w:rsidR="00014F54" w:rsidRPr="00B16214">
        <w:rPr>
          <w:rFonts w:ascii="Arial" w:hAnsi="Arial" w:cs="Arial"/>
          <w:sz w:val="24"/>
          <w:szCs w:val="24"/>
        </w:rPr>
        <w:t xml:space="preserve"> </w:t>
      </w:r>
      <w:r w:rsidR="00CC30B2">
        <w:rPr>
          <w:rFonts w:ascii="Arial" w:hAnsi="Arial" w:cs="Arial"/>
          <w:sz w:val="24"/>
          <w:szCs w:val="24"/>
        </w:rPr>
        <w:t>L</w:t>
      </w:r>
      <w:r w:rsidR="00014F54" w:rsidRPr="00B16214">
        <w:rPr>
          <w:rFonts w:ascii="Arial" w:hAnsi="Arial" w:cs="Arial"/>
          <w:sz w:val="24"/>
          <w:szCs w:val="24"/>
        </w:rPr>
        <w:t>ess powerful and worrisome thoughts were experienced and people’s minds were clearer, more refreshed and calm</w:t>
      </w:r>
      <w:r w:rsidR="00645E5E" w:rsidRPr="00B16214">
        <w:rPr>
          <w:rFonts w:ascii="Arial" w:hAnsi="Arial" w:cs="Arial"/>
          <w:sz w:val="24"/>
          <w:szCs w:val="24"/>
        </w:rPr>
        <w:t xml:space="preserve">. </w:t>
      </w:r>
      <w:r w:rsidR="00DA5140" w:rsidRPr="00B16214">
        <w:rPr>
          <w:rFonts w:ascii="Arial" w:hAnsi="Arial" w:cs="Arial"/>
          <w:sz w:val="24"/>
          <w:szCs w:val="24"/>
        </w:rPr>
        <w:t>Crone</w:t>
      </w:r>
      <w:r w:rsidR="009829FE" w:rsidRPr="00B16214">
        <w:rPr>
          <w:rFonts w:ascii="Arial" w:hAnsi="Arial" w:cs="Arial"/>
          <w:sz w:val="24"/>
          <w:szCs w:val="24"/>
        </w:rPr>
        <w:t xml:space="preserve"> (2007) </w:t>
      </w:r>
      <w:r w:rsidR="00DA5140" w:rsidRPr="00B16214">
        <w:rPr>
          <w:rFonts w:ascii="Arial" w:hAnsi="Arial" w:cs="Arial"/>
          <w:sz w:val="24"/>
          <w:szCs w:val="24"/>
        </w:rPr>
        <w:t xml:space="preserve">noted that participants enjoyed being able to leave their normal place of residence </w:t>
      </w:r>
      <w:r w:rsidR="00E021AF">
        <w:rPr>
          <w:rFonts w:ascii="Arial" w:hAnsi="Arial" w:cs="Arial"/>
          <w:sz w:val="24"/>
          <w:szCs w:val="24"/>
        </w:rPr>
        <w:t>for</w:t>
      </w:r>
      <w:r w:rsidR="00E021AF" w:rsidRPr="00B16214">
        <w:rPr>
          <w:rFonts w:ascii="Arial" w:hAnsi="Arial" w:cs="Arial"/>
          <w:sz w:val="24"/>
          <w:szCs w:val="24"/>
        </w:rPr>
        <w:t xml:space="preserve"> </w:t>
      </w:r>
      <w:r w:rsidR="00DA5140" w:rsidRPr="00B16214">
        <w:rPr>
          <w:rFonts w:ascii="Arial" w:hAnsi="Arial" w:cs="Arial"/>
          <w:sz w:val="24"/>
          <w:szCs w:val="24"/>
        </w:rPr>
        <w:t xml:space="preserve">a more natural and sociable environment, </w:t>
      </w:r>
      <w:r w:rsidR="00CA481C">
        <w:rPr>
          <w:rFonts w:ascii="Arial" w:hAnsi="Arial" w:cs="Arial"/>
          <w:sz w:val="24"/>
          <w:szCs w:val="24"/>
        </w:rPr>
        <w:t>where they felt “refreshed” (p.176)</w:t>
      </w:r>
      <w:r w:rsidR="005C7387" w:rsidRPr="00B16214">
        <w:rPr>
          <w:rFonts w:ascii="Arial" w:hAnsi="Arial" w:cs="Arial"/>
          <w:sz w:val="24"/>
          <w:szCs w:val="24"/>
        </w:rPr>
        <w:t xml:space="preserve">. </w:t>
      </w:r>
      <w:r w:rsidR="00DA5140" w:rsidRPr="00B16214">
        <w:rPr>
          <w:rFonts w:ascii="Arial" w:hAnsi="Arial" w:cs="Arial"/>
          <w:sz w:val="24"/>
          <w:szCs w:val="24"/>
        </w:rPr>
        <w:t>Iwata</w:t>
      </w:r>
      <w:r w:rsidR="009829FE" w:rsidRPr="00B16214">
        <w:rPr>
          <w:rFonts w:ascii="Arial" w:hAnsi="Arial" w:cs="Arial"/>
          <w:sz w:val="24"/>
          <w:szCs w:val="24"/>
        </w:rPr>
        <w:t xml:space="preserve"> </w:t>
      </w:r>
      <w:r w:rsidR="008B1840" w:rsidRPr="008B1840">
        <w:rPr>
          <w:rFonts w:ascii="Arial" w:hAnsi="Arial" w:cs="Arial"/>
          <w:sz w:val="24"/>
          <w:szCs w:val="24"/>
        </w:rPr>
        <w:t>et al</w:t>
      </w:r>
      <w:r w:rsidR="009829FE" w:rsidRPr="00B16214">
        <w:rPr>
          <w:rFonts w:ascii="Arial" w:hAnsi="Arial" w:cs="Arial"/>
          <w:i/>
          <w:sz w:val="24"/>
          <w:szCs w:val="24"/>
        </w:rPr>
        <w:t>.</w:t>
      </w:r>
      <w:r w:rsidR="009829FE" w:rsidRPr="00B16214">
        <w:rPr>
          <w:rFonts w:ascii="Arial" w:hAnsi="Arial" w:cs="Arial"/>
          <w:sz w:val="24"/>
          <w:szCs w:val="24"/>
        </w:rPr>
        <w:t xml:space="preserve"> (2016)</w:t>
      </w:r>
      <w:r w:rsidR="00DA5140" w:rsidRPr="00B16214">
        <w:rPr>
          <w:rFonts w:ascii="Arial" w:hAnsi="Arial" w:cs="Arial"/>
          <w:sz w:val="24"/>
          <w:szCs w:val="24"/>
        </w:rPr>
        <w:t xml:space="preserve"> </w:t>
      </w:r>
      <w:r w:rsidR="00C56F40" w:rsidRPr="00B16214">
        <w:rPr>
          <w:rFonts w:ascii="Arial" w:hAnsi="Arial" w:cs="Arial"/>
          <w:sz w:val="24"/>
          <w:szCs w:val="24"/>
        </w:rPr>
        <w:t xml:space="preserve">outlined that </w:t>
      </w:r>
      <w:r w:rsidR="00DA5140" w:rsidRPr="00B16214">
        <w:rPr>
          <w:rFonts w:ascii="Arial" w:hAnsi="Arial" w:cs="Arial"/>
          <w:sz w:val="24"/>
          <w:szCs w:val="24"/>
        </w:rPr>
        <w:t>partic</w:t>
      </w:r>
      <w:r w:rsidR="00925116" w:rsidRPr="00B16214">
        <w:rPr>
          <w:rFonts w:ascii="Arial" w:hAnsi="Arial" w:cs="Arial"/>
          <w:sz w:val="24"/>
          <w:szCs w:val="24"/>
        </w:rPr>
        <w:t xml:space="preserve">ipants valued getting outdoors, where they experienced a freedom from the normality of their lives, experiencing a quieter and less populated environment and peace and calm. </w:t>
      </w:r>
      <w:r w:rsidR="00AB1056" w:rsidRPr="00B16214">
        <w:rPr>
          <w:rFonts w:ascii="Arial" w:hAnsi="Arial" w:cs="Arial"/>
          <w:sz w:val="24"/>
          <w:szCs w:val="24"/>
        </w:rPr>
        <w:t>Legrand and Mille</w:t>
      </w:r>
      <w:r w:rsidR="0091626D" w:rsidRPr="00B16214">
        <w:rPr>
          <w:rFonts w:ascii="Arial" w:hAnsi="Arial" w:cs="Arial"/>
          <w:sz w:val="24"/>
          <w:szCs w:val="24"/>
        </w:rPr>
        <w:t xml:space="preserve"> (2009)</w:t>
      </w:r>
      <w:r w:rsidR="00603494" w:rsidRPr="00B16214">
        <w:rPr>
          <w:rFonts w:ascii="Arial" w:hAnsi="Arial" w:cs="Arial"/>
          <w:sz w:val="24"/>
          <w:szCs w:val="24"/>
        </w:rPr>
        <w:t xml:space="preserve"> did not </w:t>
      </w:r>
      <w:r w:rsidR="001C05A2">
        <w:rPr>
          <w:rFonts w:ascii="Arial" w:hAnsi="Arial" w:cs="Arial"/>
          <w:sz w:val="24"/>
          <w:szCs w:val="24"/>
        </w:rPr>
        <w:t>repor</w:t>
      </w:r>
      <w:r w:rsidR="001C05A2" w:rsidRPr="00B16214">
        <w:rPr>
          <w:rFonts w:ascii="Arial" w:hAnsi="Arial" w:cs="Arial"/>
          <w:sz w:val="24"/>
          <w:szCs w:val="24"/>
        </w:rPr>
        <w:t xml:space="preserve">t </w:t>
      </w:r>
      <w:r w:rsidR="00603494" w:rsidRPr="00B16214">
        <w:rPr>
          <w:rFonts w:ascii="Arial" w:hAnsi="Arial" w:cs="Arial"/>
          <w:sz w:val="24"/>
          <w:szCs w:val="24"/>
        </w:rPr>
        <w:t xml:space="preserve">an experience of </w:t>
      </w:r>
      <w:r w:rsidR="00AB1056" w:rsidRPr="00B16214">
        <w:rPr>
          <w:rFonts w:ascii="Arial" w:hAnsi="Arial" w:cs="Arial"/>
          <w:sz w:val="24"/>
          <w:szCs w:val="24"/>
        </w:rPr>
        <w:t>freedom associated wi</w:t>
      </w:r>
      <w:r w:rsidR="00CC228E" w:rsidRPr="00B16214">
        <w:rPr>
          <w:rFonts w:ascii="Arial" w:hAnsi="Arial" w:cs="Arial"/>
          <w:sz w:val="24"/>
          <w:szCs w:val="24"/>
        </w:rPr>
        <w:t>th a different environment</w:t>
      </w:r>
      <w:r w:rsidR="00603494" w:rsidRPr="00B16214">
        <w:rPr>
          <w:rFonts w:ascii="Arial" w:hAnsi="Arial" w:cs="Arial"/>
          <w:sz w:val="24"/>
          <w:szCs w:val="24"/>
        </w:rPr>
        <w:t xml:space="preserve">, </w:t>
      </w:r>
      <w:r w:rsidR="008B606B" w:rsidRPr="00B16214">
        <w:rPr>
          <w:rFonts w:ascii="Arial" w:hAnsi="Arial" w:cs="Arial"/>
          <w:sz w:val="24"/>
          <w:szCs w:val="24"/>
        </w:rPr>
        <w:t xml:space="preserve">perhaps due to </w:t>
      </w:r>
      <w:r w:rsidR="00581C42" w:rsidRPr="00B16214">
        <w:rPr>
          <w:rFonts w:ascii="Arial" w:hAnsi="Arial" w:cs="Arial"/>
          <w:sz w:val="24"/>
          <w:szCs w:val="24"/>
        </w:rPr>
        <w:t xml:space="preserve">the </w:t>
      </w:r>
      <w:r w:rsidR="00E021AF">
        <w:rPr>
          <w:rFonts w:ascii="Arial" w:hAnsi="Arial" w:cs="Arial"/>
          <w:sz w:val="24"/>
          <w:szCs w:val="24"/>
        </w:rPr>
        <w:t xml:space="preserve">somewhat </w:t>
      </w:r>
      <w:r w:rsidR="00B444F4">
        <w:rPr>
          <w:rFonts w:ascii="Arial" w:hAnsi="Arial" w:cs="Arial"/>
          <w:sz w:val="24"/>
          <w:szCs w:val="24"/>
        </w:rPr>
        <w:t xml:space="preserve">limited </w:t>
      </w:r>
      <w:r w:rsidR="00581C42" w:rsidRPr="00B16214">
        <w:rPr>
          <w:rFonts w:ascii="Arial" w:hAnsi="Arial" w:cs="Arial"/>
          <w:sz w:val="24"/>
          <w:szCs w:val="24"/>
        </w:rPr>
        <w:t xml:space="preserve">context </w:t>
      </w:r>
      <w:r w:rsidR="00E021AF">
        <w:rPr>
          <w:rFonts w:ascii="Arial" w:hAnsi="Arial" w:cs="Arial"/>
          <w:sz w:val="24"/>
          <w:szCs w:val="24"/>
        </w:rPr>
        <w:t>with</w:t>
      </w:r>
      <w:r w:rsidR="00581C42" w:rsidRPr="00B16214">
        <w:rPr>
          <w:rFonts w:ascii="Arial" w:hAnsi="Arial" w:cs="Arial"/>
          <w:sz w:val="24"/>
          <w:szCs w:val="24"/>
        </w:rPr>
        <w:t xml:space="preserve">in which walking </w:t>
      </w:r>
      <w:r w:rsidR="00534D1E" w:rsidRPr="00B16214">
        <w:rPr>
          <w:rFonts w:ascii="Arial" w:hAnsi="Arial" w:cs="Arial"/>
          <w:sz w:val="24"/>
          <w:szCs w:val="24"/>
        </w:rPr>
        <w:t>occurred</w:t>
      </w:r>
      <w:r w:rsidR="00581C42" w:rsidRPr="00B16214">
        <w:rPr>
          <w:rFonts w:ascii="Arial" w:hAnsi="Arial" w:cs="Arial"/>
          <w:sz w:val="24"/>
          <w:szCs w:val="24"/>
        </w:rPr>
        <w:t xml:space="preserve">. </w:t>
      </w:r>
      <w:r w:rsidR="00C56FBE" w:rsidRPr="00B16214">
        <w:rPr>
          <w:rFonts w:ascii="Arial" w:hAnsi="Arial" w:cs="Arial"/>
          <w:sz w:val="24"/>
          <w:szCs w:val="24"/>
        </w:rPr>
        <w:t>H</w:t>
      </w:r>
      <w:r w:rsidR="009D62BD">
        <w:rPr>
          <w:rFonts w:ascii="Arial" w:hAnsi="Arial" w:cs="Arial"/>
          <w:sz w:val="24"/>
          <w:szCs w:val="24"/>
        </w:rPr>
        <w:t xml:space="preserve">owever, they did identify </w:t>
      </w:r>
      <w:r w:rsidR="0021128C">
        <w:rPr>
          <w:rFonts w:ascii="Arial" w:hAnsi="Arial" w:cs="Arial"/>
          <w:sz w:val="24"/>
          <w:szCs w:val="24"/>
        </w:rPr>
        <w:t>experience</w:t>
      </w:r>
      <w:r w:rsidR="009D62BD">
        <w:rPr>
          <w:rFonts w:ascii="Arial" w:hAnsi="Arial" w:cs="Arial"/>
          <w:sz w:val="24"/>
          <w:szCs w:val="24"/>
        </w:rPr>
        <w:t>s</w:t>
      </w:r>
      <w:r w:rsidR="0021128C">
        <w:rPr>
          <w:rFonts w:ascii="Arial" w:hAnsi="Arial" w:cs="Arial"/>
          <w:sz w:val="24"/>
          <w:szCs w:val="24"/>
        </w:rPr>
        <w:t xml:space="preserve"> of </w:t>
      </w:r>
      <w:r w:rsidR="001C05A2">
        <w:rPr>
          <w:rFonts w:ascii="Arial" w:hAnsi="Arial" w:cs="Arial"/>
          <w:sz w:val="24"/>
          <w:szCs w:val="24"/>
        </w:rPr>
        <w:t>“</w:t>
      </w:r>
      <w:r w:rsidR="00AB1056" w:rsidRPr="00B16214">
        <w:rPr>
          <w:rFonts w:ascii="Arial" w:hAnsi="Arial" w:cs="Arial"/>
          <w:sz w:val="24"/>
          <w:szCs w:val="24"/>
        </w:rPr>
        <w:t>stress-free participation</w:t>
      </w:r>
      <w:r w:rsidR="001C05A2">
        <w:rPr>
          <w:rFonts w:ascii="Arial" w:hAnsi="Arial" w:cs="Arial"/>
          <w:sz w:val="24"/>
          <w:szCs w:val="24"/>
        </w:rPr>
        <w:t>”</w:t>
      </w:r>
      <w:r w:rsidR="009D62BD">
        <w:rPr>
          <w:rFonts w:ascii="Arial" w:hAnsi="Arial" w:cs="Arial"/>
          <w:sz w:val="24"/>
          <w:szCs w:val="24"/>
        </w:rPr>
        <w:t xml:space="preserve"> (p.74)</w:t>
      </w:r>
      <w:r w:rsidR="00976C2D" w:rsidRPr="00B16214">
        <w:rPr>
          <w:rFonts w:ascii="Arial" w:hAnsi="Arial" w:cs="Arial"/>
          <w:sz w:val="24"/>
          <w:szCs w:val="24"/>
        </w:rPr>
        <w:t>.</w:t>
      </w:r>
    </w:p>
    <w:p w14:paraId="2F9FB667" w14:textId="77777777" w:rsidR="005B6FC9" w:rsidRPr="00B16214" w:rsidRDefault="005B6FC9" w:rsidP="00B16214">
      <w:pPr>
        <w:pStyle w:val="Heading4"/>
        <w:spacing w:line="480" w:lineRule="auto"/>
        <w:rPr>
          <w:rFonts w:ascii="Arial" w:hAnsi="Arial" w:cs="Arial"/>
          <w:color w:val="auto"/>
          <w:sz w:val="24"/>
          <w:szCs w:val="24"/>
        </w:rPr>
      </w:pPr>
      <w:r w:rsidRPr="00B16214">
        <w:rPr>
          <w:rFonts w:ascii="Arial" w:hAnsi="Arial" w:cs="Arial"/>
          <w:color w:val="auto"/>
          <w:sz w:val="24"/>
          <w:szCs w:val="24"/>
        </w:rPr>
        <w:t>Achievement</w:t>
      </w:r>
    </w:p>
    <w:p w14:paraId="1D25520E" w14:textId="77777777" w:rsidR="005D7707" w:rsidRPr="00B16214" w:rsidRDefault="00455E71" w:rsidP="00B16214">
      <w:pPr>
        <w:spacing w:line="480" w:lineRule="auto"/>
        <w:rPr>
          <w:rFonts w:ascii="Arial" w:hAnsi="Arial" w:cs="Arial"/>
          <w:sz w:val="24"/>
          <w:szCs w:val="24"/>
        </w:rPr>
      </w:pPr>
      <w:r w:rsidRPr="00B16214">
        <w:rPr>
          <w:rFonts w:ascii="Arial" w:hAnsi="Arial" w:cs="Arial"/>
          <w:sz w:val="24"/>
          <w:szCs w:val="24"/>
        </w:rPr>
        <w:t xml:space="preserve">Two studies </w:t>
      </w:r>
      <w:r w:rsidR="00747199" w:rsidRPr="00B16214">
        <w:rPr>
          <w:rFonts w:ascii="Arial" w:hAnsi="Arial" w:cs="Arial"/>
          <w:sz w:val="24"/>
          <w:szCs w:val="24"/>
        </w:rPr>
        <w:t>noted</w:t>
      </w:r>
      <w:r w:rsidRPr="00B16214">
        <w:rPr>
          <w:rFonts w:ascii="Arial" w:hAnsi="Arial" w:cs="Arial"/>
          <w:sz w:val="24"/>
          <w:szCs w:val="24"/>
        </w:rPr>
        <w:t xml:space="preserve"> the concept of achievement. Priest </w:t>
      </w:r>
      <w:r w:rsidR="00E93E8D" w:rsidRPr="00B16214">
        <w:rPr>
          <w:rFonts w:ascii="Arial" w:hAnsi="Arial" w:cs="Arial"/>
          <w:sz w:val="24"/>
          <w:szCs w:val="24"/>
        </w:rPr>
        <w:t xml:space="preserve">(2007) </w:t>
      </w:r>
      <w:r w:rsidR="001E0D34">
        <w:rPr>
          <w:rFonts w:ascii="Arial" w:hAnsi="Arial" w:cs="Arial"/>
          <w:sz w:val="24"/>
          <w:szCs w:val="24"/>
        </w:rPr>
        <w:t>noted that</w:t>
      </w:r>
      <w:r w:rsidR="001E0D34" w:rsidRPr="00B16214">
        <w:rPr>
          <w:rFonts w:ascii="Arial" w:hAnsi="Arial" w:cs="Arial"/>
          <w:sz w:val="24"/>
          <w:szCs w:val="24"/>
        </w:rPr>
        <w:t xml:space="preserve"> the</w:t>
      </w:r>
      <w:r w:rsidRPr="00B16214">
        <w:rPr>
          <w:rFonts w:ascii="Arial" w:hAnsi="Arial" w:cs="Arial"/>
          <w:sz w:val="24"/>
          <w:szCs w:val="24"/>
        </w:rPr>
        <w:t xml:space="preserve"> effortful p</w:t>
      </w:r>
      <w:r w:rsidR="00BA77C8" w:rsidRPr="00B16214">
        <w:rPr>
          <w:rFonts w:ascii="Arial" w:hAnsi="Arial" w:cs="Arial"/>
          <w:sz w:val="24"/>
          <w:szCs w:val="24"/>
        </w:rPr>
        <w:t xml:space="preserve">rocess of </w:t>
      </w:r>
      <w:r w:rsidR="00AB10BB" w:rsidRPr="00B16214">
        <w:rPr>
          <w:rFonts w:ascii="Arial" w:hAnsi="Arial" w:cs="Arial"/>
          <w:sz w:val="24"/>
          <w:szCs w:val="24"/>
        </w:rPr>
        <w:t>walking</w:t>
      </w:r>
      <w:r w:rsidR="00BA77C8" w:rsidRPr="00B16214">
        <w:rPr>
          <w:rFonts w:ascii="Arial" w:hAnsi="Arial" w:cs="Arial"/>
          <w:sz w:val="24"/>
          <w:szCs w:val="24"/>
        </w:rPr>
        <w:t xml:space="preserve"> resulted</w:t>
      </w:r>
      <w:r w:rsidR="00277F5A" w:rsidRPr="00B16214">
        <w:rPr>
          <w:rFonts w:ascii="Arial" w:hAnsi="Arial" w:cs="Arial"/>
          <w:sz w:val="24"/>
          <w:szCs w:val="24"/>
        </w:rPr>
        <w:t xml:space="preserve"> in</w:t>
      </w:r>
      <w:r w:rsidR="00ED3BC4" w:rsidRPr="00B16214">
        <w:rPr>
          <w:rFonts w:ascii="Arial" w:hAnsi="Arial" w:cs="Arial"/>
          <w:sz w:val="24"/>
          <w:szCs w:val="24"/>
        </w:rPr>
        <w:t xml:space="preserve"> </w:t>
      </w:r>
      <w:r w:rsidR="00342A90" w:rsidRPr="00B16214">
        <w:rPr>
          <w:rFonts w:ascii="Arial" w:hAnsi="Arial" w:cs="Arial"/>
          <w:sz w:val="24"/>
          <w:szCs w:val="24"/>
        </w:rPr>
        <w:t xml:space="preserve">a sense of achievement, and </w:t>
      </w:r>
      <w:r w:rsidR="00747199" w:rsidRPr="00B16214">
        <w:rPr>
          <w:rFonts w:ascii="Arial" w:hAnsi="Arial" w:cs="Arial"/>
          <w:sz w:val="24"/>
          <w:szCs w:val="24"/>
        </w:rPr>
        <w:t>was</w:t>
      </w:r>
      <w:r w:rsidRPr="00B16214">
        <w:rPr>
          <w:rFonts w:ascii="Arial" w:hAnsi="Arial" w:cs="Arial"/>
          <w:sz w:val="24"/>
          <w:szCs w:val="24"/>
        </w:rPr>
        <w:t xml:space="preserve"> often associated with </w:t>
      </w:r>
      <w:r w:rsidR="00E021AF">
        <w:rPr>
          <w:rFonts w:ascii="Arial" w:hAnsi="Arial" w:cs="Arial"/>
          <w:sz w:val="24"/>
          <w:szCs w:val="24"/>
        </w:rPr>
        <w:t>achieving</w:t>
      </w:r>
      <w:r w:rsidR="00E021AF" w:rsidRPr="00B16214">
        <w:rPr>
          <w:rFonts w:ascii="Arial" w:hAnsi="Arial" w:cs="Arial"/>
          <w:sz w:val="24"/>
          <w:szCs w:val="24"/>
        </w:rPr>
        <w:t xml:space="preserve"> </w:t>
      </w:r>
      <w:r w:rsidRPr="00B16214">
        <w:rPr>
          <w:rFonts w:ascii="Arial" w:hAnsi="Arial" w:cs="Arial"/>
          <w:sz w:val="24"/>
          <w:szCs w:val="24"/>
        </w:rPr>
        <w:t xml:space="preserve">a </w:t>
      </w:r>
      <w:r w:rsidR="008856A7" w:rsidRPr="00B16214">
        <w:rPr>
          <w:rFonts w:ascii="Arial" w:hAnsi="Arial" w:cs="Arial"/>
          <w:sz w:val="24"/>
          <w:szCs w:val="24"/>
        </w:rPr>
        <w:t xml:space="preserve">significant </w:t>
      </w:r>
      <w:r w:rsidR="007634FF" w:rsidRPr="00B16214">
        <w:rPr>
          <w:rFonts w:ascii="Arial" w:hAnsi="Arial" w:cs="Arial"/>
          <w:sz w:val="24"/>
          <w:szCs w:val="24"/>
        </w:rPr>
        <w:t xml:space="preserve">event e.g. </w:t>
      </w:r>
      <w:r w:rsidR="00E021AF">
        <w:rPr>
          <w:rFonts w:ascii="Arial" w:hAnsi="Arial" w:cs="Arial"/>
          <w:sz w:val="24"/>
          <w:szCs w:val="24"/>
        </w:rPr>
        <w:t xml:space="preserve">reaching </w:t>
      </w:r>
      <w:r w:rsidR="008856A7" w:rsidRPr="00B16214">
        <w:rPr>
          <w:rFonts w:ascii="Arial" w:hAnsi="Arial" w:cs="Arial"/>
          <w:sz w:val="24"/>
          <w:szCs w:val="24"/>
        </w:rPr>
        <w:t>the top of a hill.</w:t>
      </w:r>
      <w:r w:rsidR="006814BA" w:rsidRPr="00B16214">
        <w:rPr>
          <w:rFonts w:ascii="Arial" w:hAnsi="Arial" w:cs="Arial"/>
          <w:sz w:val="24"/>
          <w:szCs w:val="24"/>
        </w:rPr>
        <w:t xml:space="preserve"> Similarly,</w:t>
      </w:r>
      <w:r w:rsidR="008856A7" w:rsidRPr="00B16214">
        <w:rPr>
          <w:rFonts w:ascii="Arial" w:hAnsi="Arial" w:cs="Arial"/>
          <w:sz w:val="24"/>
          <w:szCs w:val="24"/>
        </w:rPr>
        <w:t xml:space="preserve"> Crone</w:t>
      </w:r>
      <w:r w:rsidR="00541DBF" w:rsidRPr="00B16214">
        <w:rPr>
          <w:rFonts w:ascii="Arial" w:hAnsi="Arial" w:cs="Arial"/>
          <w:sz w:val="24"/>
          <w:szCs w:val="24"/>
        </w:rPr>
        <w:t xml:space="preserve"> </w:t>
      </w:r>
      <w:r w:rsidR="00E93E8D" w:rsidRPr="00B16214">
        <w:rPr>
          <w:rFonts w:ascii="Arial" w:hAnsi="Arial" w:cs="Arial"/>
          <w:sz w:val="24"/>
          <w:szCs w:val="24"/>
        </w:rPr>
        <w:t xml:space="preserve">(2007) </w:t>
      </w:r>
      <w:r w:rsidR="001C05A2">
        <w:rPr>
          <w:rFonts w:ascii="Arial" w:hAnsi="Arial" w:cs="Arial"/>
          <w:sz w:val="24"/>
          <w:szCs w:val="24"/>
        </w:rPr>
        <w:t>foun</w:t>
      </w:r>
      <w:r w:rsidR="001C05A2" w:rsidRPr="00B16214">
        <w:rPr>
          <w:rFonts w:ascii="Arial" w:hAnsi="Arial" w:cs="Arial"/>
          <w:sz w:val="24"/>
          <w:szCs w:val="24"/>
        </w:rPr>
        <w:t xml:space="preserve">d </w:t>
      </w:r>
      <w:r w:rsidR="00541DBF" w:rsidRPr="00B16214">
        <w:rPr>
          <w:rFonts w:ascii="Arial" w:hAnsi="Arial" w:cs="Arial"/>
          <w:sz w:val="24"/>
          <w:szCs w:val="24"/>
        </w:rPr>
        <w:t xml:space="preserve">that participants </w:t>
      </w:r>
      <w:r w:rsidR="006814BA" w:rsidRPr="00B16214">
        <w:rPr>
          <w:rFonts w:ascii="Arial" w:hAnsi="Arial" w:cs="Arial"/>
          <w:sz w:val="24"/>
          <w:szCs w:val="24"/>
        </w:rPr>
        <w:t>undertook</w:t>
      </w:r>
      <w:r w:rsidR="004779E4">
        <w:rPr>
          <w:rFonts w:ascii="Arial" w:hAnsi="Arial" w:cs="Arial"/>
          <w:sz w:val="24"/>
          <w:szCs w:val="24"/>
        </w:rPr>
        <w:t xml:space="preserve"> activity they felt was purposeful</w:t>
      </w:r>
      <w:r w:rsidR="006814BA" w:rsidRPr="00B16214">
        <w:rPr>
          <w:rFonts w:ascii="Arial" w:hAnsi="Arial" w:cs="Arial"/>
          <w:sz w:val="24"/>
          <w:szCs w:val="24"/>
        </w:rPr>
        <w:t xml:space="preserve">, and through the associated effort felt a sense of achievement. </w:t>
      </w:r>
      <w:r w:rsidR="00DF05E2" w:rsidRPr="00B16214">
        <w:rPr>
          <w:rFonts w:ascii="Arial" w:hAnsi="Arial" w:cs="Arial"/>
          <w:sz w:val="24"/>
          <w:szCs w:val="24"/>
        </w:rPr>
        <w:t>Such purposes included to</w:t>
      </w:r>
      <w:r w:rsidR="00111EB7" w:rsidRPr="00B16214">
        <w:rPr>
          <w:rFonts w:ascii="Arial" w:hAnsi="Arial" w:cs="Arial"/>
          <w:sz w:val="24"/>
          <w:szCs w:val="24"/>
        </w:rPr>
        <w:t xml:space="preserve"> exercise, see others, </w:t>
      </w:r>
      <w:r w:rsidR="00DF05E2" w:rsidRPr="00B16214">
        <w:rPr>
          <w:rFonts w:ascii="Arial" w:hAnsi="Arial" w:cs="Arial"/>
          <w:sz w:val="24"/>
          <w:szCs w:val="24"/>
        </w:rPr>
        <w:t>keep busy, or</w:t>
      </w:r>
      <w:r w:rsidR="00111EB7" w:rsidRPr="00B16214">
        <w:rPr>
          <w:rFonts w:ascii="Arial" w:hAnsi="Arial" w:cs="Arial"/>
          <w:sz w:val="24"/>
          <w:szCs w:val="24"/>
        </w:rPr>
        <w:t xml:space="preserve"> walk</w:t>
      </w:r>
      <w:r w:rsidR="00694195" w:rsidRPr="00B16214">
        <w:rPr>
          <w:rFonts w:ascii="Arial" w:hAnsi="Arial" w:cs="Arial"/>
          <w:sz w:val="24"/>
          <w:szCs w:val="24"/>
        </w:rPr>
        <w:t xml:space="preserve"> up a hill, </w:t>
      </w:r>
      <w:r w:rsidR="001E0D34">
        <w:rPr>
          <w:rFonts w:ascii="Arial" w:hAnsi="Arial" w:cs="Arial"/>
          <w:sz w:val="24"/>
          <w:szCs w:val="24"/>
        </w:rPr>
        <w:t xml:space="preserve">the latter being </w:t>
      </w:r>
      <w:r w:rsidR="00694195" w:rsidRPr="00B16214">
        <w:rPr>
          <w:rFonts w:ascii="Arial" w:hAnsi="Arial" w:cs="Arial"/>
          <w:sz w:val="24"/>
          <w:szCs w:val="24"/>
        </w:rPr>
        <w:t xml:space="preserve">similar to Priest’s </w:t>
      </w:r>
      <w:r w:rsidR="00E93E8D" w:rsidRPr="00B16214">
        <w:rPr>
          <w:rFonts w:ascii="Arial" w:hAnsi="Arial" w:cs="Arial"/>
          <w:sz w:val="24"/>
          <w:szCs w:val="24"/>
        </w:rPr>
        <w:t xml:space="preserve">(2007) </w:t>
      </w:r>
      <w:r w:rsidR="00694195" w:rsidRPr="00B16214">
        <w:rPr>
          <w:rFonts w:ascii="Arial" w:hAnsi="Arial" w:cs="Arial"/>
          <w:sz w:val="24"/>
          <w:szCs w:val="24"/>
        </w:rPr>
        <w:t xml:space="preserve">findings. </w:t>
      </w:r>
      <w:r w:rsidR="001C05A2">
        <w:rPr>
          <w:rFonts w:ascii="Arial" w:hAnsi="Arial" w:cs="Arial"/>
          <w:sz w:val="24"/>
          <w:szCs w:val="24"/>
        </w:rPr>
        <w:t>T</w:t>
      </w:r>
      <w:r w:rsidR="00825591" w:rsidRPr="00B16214">
        <w:rPr>
          <w:rFonts w:ascii="Arial" w:hAnsi="Arial" w:cs="Arial"/>
          <w:sz w:val="24"/>
          <w:szCs w:val="24"/>
        </w:rPr>
        <w:t xml:space="preserve">hese studies suggest that </w:t>
      </w:r>
      <w:r w:rsidR="00694195" w:rsidRPr="00B16214">
        <w:rPr>
          <w:rFonts w:ascii="Arial" w:hAnsi="Arial" w:cs="Arial"/>
          <w:sz w:val="24"/>
          <w:szCs w:val="24"/>
        </w:rPr>
        <w:t xml:space="preserve">effort and challenge associated with </w:t>
      </w:r>
      <w:r w:rsidR="00243AA6" w:rsidRPr="00B16214">
        <w:rPr>
          <w:rFonts w:ascii="Arial" w:hAnsi="Arial" w:cs="Arial"/>
          <w:sz w:val="24"/>
          <w:szCs w:val="24"/>
        </w:rPr>
        <w:t xml:space="preserve">purposeful </w:t>
      </w:r>
      <w:r w:rsidR="00694195" w:rsidRPr="00B16214">
        <w:rPr>
          <w:rFonts w:ascii="Arial" w:hAnsi="Arial" w:cs="Arial"/>
          <w:sz w:val="24"/>
          <w:szCs w:val="24"/>
        </w:rPr>
        <w:t xml:space="preserve">walks, including mastery of the natural environment </w:t>
      </w:r>
      <w:r w:rsidR="00E021AF">
        <w:rPr>
          <w:rFonts w:ascii="Arial" w:hAnsi="Arial" w:cs="Arial"/>
          <w:sz w:val="24"/>
          <w:szCs w:val="24"/>
        </w:rPr>
        <w:t>and increased physical and/or social activity</w:t>
      </w:r>
      <w:r w:rsidR="00EC40F3">
        <w:rPr>
          <w:rFonts w:ascii="Arial" w:hAnsi="Arial" w:cs="Arial"/>
          <w:sz w:val="24"/>
          <w:szCs w:val="24"/>
        </w:rPr>
        <w:t>,</w:t>
      </w:r>
      <w:r w:rsidR="00E021AF">
        <w:rPr>
          <w:rFonts w:ascii="Arial" w:hAnsi="Arial" w:cs="Arial"/>
          <w:sz w:val="24"/>
          <w:szCs w:val="24"/>
        </w:rPr>
        <w:t xml:space="preserve"> </w:t>
      </w:r>
      <w:r w:rsidR="00694195" w:rsidRPr="00B16214">
        <w:rPr>
          <w:rFonts w:ascii="Arial" w:hAnsi="Arial" w:cs="Arial"/>
          <w:sz w:val="24"/>
          <w:szCs w:val="24"/>
        </w:rPr>
        <w:t xml:space="preserve">resulted in a sense of achievement. </w:t>
      </w:r>
      <w:r w:rsidR="00ED1282" w:rsidRPr="00B16214">
        <w:rPr>
          <w:rFonts w:ascii="Arial" w:hAnsi="Arial" w:cs="Arial"/>
          <w:sz w:val="24"/>
          <w:szCs w:val="24"/>
        </w:rPr>
        <w:t>Neither Iwata</w:t>
      </w:r>
      <w:r w:rsidR="006101EF" w:rsidRPr="00B16214">
        <w:rPr>
          <w:rFonts w:ascii="Arial" w:hAnsi="Arial" w:cs="Arial"/>
          <w:sz w:val="24"/>
          <w:szCs w:val="24"/>
        </w:rPr>
        <w:t xml:space="preserve"> </w:t>
      </w:r>
      <w:r w:rsidR="008B1840" w:rsidRPr="008B1840">
        <w:rPr>
          <w:rFonts w:ascii="Arial" w:hAnsi="Arial" w:cs="Arial"/>
          <w:sz w:val="24"/>
          <w:szCs w:val="24"/>
        </w:rPr>
        <w:t>et al</w:t>
      </w:r>
      <w:r w:rsidR="006101EF" w:rsidRPr="00E61E02">
        <w:rPr>
          <w:rFonts w:ascii="Arial" w:hAnsi="Arial" w:cs="Arial"/>
          <w:i/>
          <w:sz w:val="24"/>
          <w:szCs w:val="24"/>
        </w:rPr>
        <w:t>.</w:t>
      </w:r>
      <w:r w:rsidR="006101EF" w:rsidRPr="00B16214">
        <w:rPr>
          <w:rFonts w:ascii="Arial" w:hAnsi="Arial" w:cs="Arial"/>
          <w:sz w:val="24"/>
          <w:szCs w:val="24"/>
        </w:rPr>
        <w:t xml:space="preserve"> (2016)</w:t>
      </w:r>
      <w:r w:rsidR="00ED1282" w:rsidRPr="00B16214">
        <w:rPr>
          <w:rFonts w:ascii="Arial" w:hAnsi="Arial" w:cs="Arial"/>
          <w:sz w:val="24"/>
          <w:szCs w:val="24"/>
        </w:rPr>
        <w:t xml:space="preserve"> </w:t>
      </w:r>
      <w:r w:rsidR="00EC40F3">
        <w:rPr>
          <w:rFonts w:ascii="Arial" w:hAnsi="Arial" w:cs="Arial"/>
          <w:sz w:val="24"/>
          <w:szCs w:val="24"/>
        </w:rPr>
        <w:t>n</w:t>
      </w:r>
      <w:r w:rsidR="00ED1282" w:rsidRPr="00B16214">
        <w:rPr>
          <w:rFonts w:ascii="Arial" w:hAnsi="Arial" w:cs="Arial"/>
          <w:sz w:val="24"/>
          <w:szCs w:val="24"/>
        </w:rPr>
        <w:t>or Legrand</w:t>
      </w:r>
      <w:r w:rsidR="007D596E" w:rsidRPr="00B16214">
        <w:rPr>
          <w:rFonts w:ascii="Arial" w:hAnsi="Arial" w:cs="Arial"/>
          <w:sz w:val="24"/>
          <w:szCs w:val="24"/>
        </w:rPr>
        <w:t xml:space="preserve"> </w:t>
      </w:r>
      <w:r w:rsidR="006101EF" w:rsidRPr="00B16214">
        <w:rPr>
          <w:rFonts w:ascii="Arial" w:hAnsi="Arial" w:cs="Arial"/>
          <w:sz w:val="24"/>
          <w:szCs w:val="24"/>
        </w:rPr>
        <w:t xml:space="preserve">and Mille (2009) </w:t>
      </w:r>
      <w:r w:rsidR="00E021AF">
        <w:rPr>
          <w:rFonts w:ascii="Arial" w:hAnsi="Arial" w:cs="Arial"/>
          <w:sz w:val="24"/>
          <w:szCs w:val="24"/>
        </w:rPr>
        <w:t>report</w:t>
      </w:r>
      <w:r w:rsidR="00224AA3">
        <w:rPr>
          <w:rFonts w:ascii="Arial" w:hAnsi="Arial" w:cs="Arial"/>
          <w:sz w:val="24"/>
          <w:szCs w:val="24"/>
        </w:rPr>
        <w:t>ed achievement outcomes</w:t>
      </w:r>
      <w:r w:rsidR="00634E30">
        <w:rPr>
          <w:rFonts w:ascii="Arial" w:hAnsi="Arial" w:cs="Arial"/>
          <w:sz w:val="24"/>
          <w:szCs w:val="24"/>
        </w:rPr>
        <w:t>.</w:t>
      </w:r>
      <w:r w:rsidR="00545655" w:rsidRPr="00B16214">
        <w:rPr>
          <w:rFonts w:ascii="Arial" w:hAnsi="Arial" w:cs="Arial"/>
          <w:sz w:val="24"/>
          <w:szCs w:val="24"/>
        </w:rPr>
        <w:t xml:space="preserve"> </w:t>
      </w:r>
    </w:p>
    <w:p w14:paraId="3BC9A540" w14:textId="77777777" w:rsidR="00A22B68" w:rsidRPr="00B16214" w:rsidRDefault="00A22B68" w:rsidP="00B16214">
      <w:pPr>
        <w:pStyle w:val="Heading4"/>
        <w:spacing w:line="480" w:lineRule="auto"/>
        <w:rPr>
          <w:rFonts w:ascii="Arial" w:hAnsi="Arial" w:cs="Arial"/>
          <w:color w:val="auto"/>
          <w:sz w:val="24"/>
          <w:szCs w:val="24"/>
        </w:rPr>
      </w:pPr>
      <w:r w:rsidRPr="00B16214">
        <w:rPr>
          <w:rFonts w:ascii="Arial" w:hAnsi="Arial" w:cs="Arial"/>
          <w:color w:val="auto"/>
          <w:sz w:val="24"/>
          <w:szCs w:val="24"/>
        </w:rPr>
        <w:t>Mood</w:t>
      </w:r>
    </w:p>
    <w:p w14:paraId="41D54AA3" w14:textId="451FD78F" w:rsidR="005E42BC" w:rsidRDefault="00E021AF" w:rsidP="00B16214">
      <w:pPr>
        <w:spacing w:line="480" w:lineRule="auto"/>
        <w:rPr>
          <w:rFonts w:ascii="Arial" w:hAnsi="Arial" w:cs="Arial"/>
          <w:sz w:val="24"/>
          <w:szCs w:val="24"/>
        </w:rPr>
      </w:pPr>
      <w:r>
        <w:rPr>
          <w:rFonts w:ascii="Arial" w:hAnsi="Arial" w:cs="Arial"/>
          <w:sz w:val="24"/>
          <w:szCs w:val="24"/>
        </w:rPr>
        <w:t>T</w:t>
      </w:r>
      <w:r w:rsidRPr="00B16214">
        <w:rPr>
          <w:rFonts w:ascii="Arial" w:hAnsi="Arial" w:cs="Arial"/>
          <w:sz w:val="24"/>
          <w:szCs w:val="24"/>
        </w:rPr>
        <w:t xml:space="preserve">hree studies </w:t>
      </w:r>
      <w:r w:rsidR="00A1386A" w:rsidRPr="00B16214">
        <w:rPr>
          <w:rFonts w:ascii="Arial" w:hAnsi="Arial" w:cs="Arial"/>
          <w:sz w:val="24"/>
          <w:szCs w:val="24"/>
        </w:rPr>
        <w:t xml:space="preserve">(Barton </w:t>
      </w:r>
      <w:r w:rsidR="008B1840" w:rsidRPr="008B1840">
        <w:rPr>
          <w:rFonts w:ascii="Arial" w:hAnsi="Arial" w:cs="Arial"/>
          <w:sz w:val="24"/>
          <w:szCs w:val="24"/>
        </w:rPr>
        <w:t>et al</w:t>
      </w:r>
      <w:r w:rsidR="00A1386A" w:rsidRPr="00B16214">
        <w:rPr>
          <w:rFonts w:ascii="Arial" w:hAnsi="Arial" w:cs="Arial"/>
          <w:sz w:val="24"/>
          <w:szCs w:val="24"/>
        </w:rPr>
        <w:t xml:space="preserve">., 2012; Iwata </w:t>
      </w:r>
      <w:r w:rsidR="008B1840" w:rsidRPr="008B1840">
        <w:rPr>
          <w:rFonts w:ascii="Arial" w:hAnsi="Arial" w:cs="Arial"/>
          <w:sz w:val="24"/>
          <w:szCs w:val="24"/>
        </w:rPr>
        <w:t>et al</w:t>
      </w:r>
      <w:r w:rsidR="00A1386A" w:rsidRPr="00B16214">
        <w:rPr>
          <w:rFonts w:ascii="Arial" w:hAnsi="Arial" w:cs="Arial"/>
          <w:sz w:val="24"/>
          <w:szCs w:val="24"/>
        </w:rPr>
        <w:t xml:space="preserve">., 2016; Roe and Aspinall, 2011) </w:t>
      </w:r>
      <w:r w:rsidR="00A22B68" w:rsidRPr="00B16214">
        <w:rPr>
          <w:rFonts w:ascii="Arial" w:hAnsi="Arial" w:cs="Arial"/>
          <w:sz w:val="24"/>
          <w:szCs w:val="24"/>
        </w:rPr>
        <w:t>found that</w:t>
      </w:r>
      <w:r w:rsidR="008A0BCD" w:rsidRPr="00B16214">
        <w:rPr>
          <w:rFonts w:ascii="Arial" w:hAnsi="Arial" w:cs="Arial"/>
          <w:sz w:val="24"/>
          <w:szCs w:val="24"/>
        </w:rPr>
        <w:t xml:space="preserve"> participants’ mood improv</w:t>
      </w:r>
      <w:r w:rsidR="003D2D8B">
        <w:rPr>
          <w:rFonts w:ascii="Arial" w:hAnsi="Arial" w:cs="Arial"/>
          <w:sz w:val="24"/>
          <w:szCs w:val="24"/>
        </w:rPr>
        <w:t xml:space="preserve">ed pre-post session, </w:t>
      </w:r>
      <w:r>
        <w:rPr>
          <w:rFonts w:ascii="Arial" w:hAnsi="Arial" w:cs="Arial"/>
          <w:sz w:val="24"/>
          <w:szCs w:val="24"/>
        </w:rPr>
        <w:t>albeit u</w:t>
      </w:r>
      <w:r w:rsidRPr="00E021AF">
        <w:rPr>
          <w:rFonts w:ascii="Arial" w:hAnsi="Arial" w:cs="Arial"/>
          <w:sz w:val="24"/>
          <w:szCs w:val="24"/>
        </w:rPr>
        <w:t>sing different outcome measures</w:t>
      </w:r>
      <w:r w:rsidR="006D5282">
        <w:rPr>
          <w:rFonts w:ascii="Arial" w:hAnsi="Arial" w:cs="Arial"/>
          <w:sz w:val="24"/>
          <w:szCs w:val="24"/>
        </w:rPr>
        <w:t xml:space="preserve">. </w:t>
      </w:r>
      <w:r w:rsidR="001113FF">
        <w:rPr>
          <w:rFonts w:ascii="Arial" w:hAnsi="Arial" w:cs="Arial"/>
          <w:sz w:val="24"/>
          <w:szCs w:val="24"/>
        </w:rPr>
        <w:t xml:space="preserve">Barton </w:t>
      </w:r>
      <w:r w:rsidR="008B1840" w:rsidRPr="008B1840">
        <w:rPr>
          <w:rFonts w:ascii="Arial" w:hAnsi="Arial" w:cs="Arial"/>
          <w:sz w:val="24"/>
          <w:szCs w:val="24"/>
        </w:rPr>
        <w:t>et al</w:t>
      </w:r>
      <w:r w:rsidR="001113FF">
        <w:rPr>
          <w:rFonts w:ascii="Arial" w:hAnsi="Arial" w:cs="Arial"/>
          <w:i/>
          <w:sz w:val="24"/>
          <w:szCs w:val="24"/>
        </w:rPr>
        <w:t>.</w:t>
      </w:r>
      <w:r w:rsidR="001113FF">
        <w:rPr>
          <w:rFonts w:ascii="Arial" w:hAnsi="Arial" w:cs="Arial"/>
          <w:sz w:val="24"/>
          <w:szCs w:val="24"/>
        </w:rPr>
        <w:t xml:space="preserve"> (2012)</w:t>
      </w:r>
      <w:r w:rsidR="008255F7">
        <w:rPr>
          <w:rFonts w:ascii="Arial" w:hAnsi="Arial" w:cs="Arial"/>
          <w:sz w:val="24"/>
          <w:szCs w:val="24"/>
        </w:rPr>
        <w:t xml:space="preserve"> used the</w:t>
      </w:r>
      <w:r w:rsidR="008255F7">
        <w:rPr>
          <w:rFonts w:ascii="Arial" w:hAnsi="Arial" w:cs="Arial"/>
          <w:i/>
          <w:sz w:val="24"/>
          <w:szCs w:val="24"/>
        </w:rPr>
        <w:t xml:space="preserve"> </w:t>
      </w:r>
      <w:r w:rsidR="001113FF">
        <w:rPr>
          <w:rFonts w:ascii="Arial" w:hAnsi="Arial" w:cs="Arial"/>
          <w:sz w:val="24"/>
          <w:szCs w:val="24"/>
        </w:rPr>
        <w:t>Profile of Mood States (POMS</w:t>
      </w:r>
      <w:r w:rsidR="00E9534C">
        <w:rPr>
          <w:rFonts w:ascii="Arial" w:hAnsi="Arial" w:cs="Arial"/>
          <w:sz w:val="24"/>
          <w:szCs w:val="24"/>
        </w:rPr>
        <w:t xml:space="preserve">), </w:t>
      </w:r>
      <w:r w:rsidR="004F0A85">
        <w:rPr>
          <w:rFonts w:ascii="Arial" w:hAnsi="Arial" w:cs="Arial"/>
          <w:sz w:val="24"/>
          <w:szCs w:val="24"/>
        </w:rPr>
        <w:t xml:space="preserve">Iwata </w:t>
      </w:r>
      <w:r w:rsidR="008B1840" w:rsidRPr="008B1840">
        <w:rPr>
          <w:rFonts w:ascii="Arial" w:hAnsi="Arial" w:cs="Arial"/>
          <w:sz w:val="24"/>
          <w:szCs w:val="24"/>
        </w:rPr>
        <w:t>et al</w:t>
      </w:r>
      <w:r w:rsidR="004F0A85">
        <w:rPr>
          <w:rFonts w:ascii="Arial" w:hAnsi="Arial" w:cs="Arial"/>
          <w:i/>
          <w:sz w:val="24"/>
          <w:szCs w:val="24"/>
        </w:rPr>
        <w:t>.</w:t>
      </w:r>
      <w:r w:rsidR="004F0A85">
        <w:rPr>
          <w:rFonts w:ascii="Arial" w:hAnsi="Arial" w:cs="Arial"/>
          <w:sz w:val="24"/>
          <w:szCs w:val="24"/>
        </w:rPr>
        <w:t xml:space="preserve"> (2016) the </w:t>
      </w:r>
      <w:r w:rsidR="001113FF">
        <w:rPr>
          <w:rFonts w:ascii="Arial" w:hAnsi="Arial" w:cs="Arial"/>
          <w:sz w:val="24"/>
          <w:szCs w:val="24"/>
        </w:rPr>
        <w:t>Positi</w:t>
      </w:r>
      <w:r w:rsidR="00FC49F3">
        <w:rPr>
          <w:rFonts w:ascii="Arial" w:hAnsi="Arial" w:cs="Arial"/>
          <w:sz w:val="24"/>
          <w:szCs w:val="24"/>
        </w:rPr>
        <w:t>ve and Negative Affect Schedule</w:t>
      </w:r>
      <w:r w:rsidR="001113FF">
        <w:rPr>
          <w:rFonts w:ascii="Arial" w:hAnsi="Arial" w:cs="Arial"/>
          <w:sz w:val="24"/>
          <w:szCs w:val="24"/>
        </w:rPr>
        <w:t xml:space="preserve"> (</w:t>
      </w:r>
      <w:r w:rsidR="001113FF" w:rsidRPr="00300C58">
        <w:rPr>
          <w:rFonts w:ascii="Arial" w:hAnsi="Arial" w:cs="Arial"/>
          <w:sz w:val="24"/>
          <w:szCs w:val="24"/>
        </w:rPr>
        <w:t>PANAS)</w:t>
      </w:r>
      <w:r w:rsidR="005F6BB9">
        <w:rPr>
          <w:rFonts w:ascii="Arial" w:hAnsi="Arial" w:cs="Arial"/>
          <w:sz w:val="24"/>
          <w:szCs w:val="24"/>
        </w:rPr>
        <w:t>,</w:t>
      </w:r>
      <w:r w:rsidR="001113FF" w:rsidRPr="00300C58">
        <w:rPr>
          <w:rFonts w:ascii="Arial" w:hAnsi="Arial" w:cs="Arial"/>
          <w:sz w:val="24"/>
          <w:szCs w:val="24"/>
        </w:rPr>
        <w:t xml:space="preserve"> and</w:t>
      </w:r>
      <w:r w:rsidR="004F0A85">
        <w:rPr>
          <w:rFonts w:ascii="Arial" w:hAnsi="Arial" w:cs="Arial"/>
          <w:sz w:val="24"/>
          <w:szCs w:val="24"/>
        </w:rPr>
        <w:t xml:space="preserve"> Roe and Aspinall (2011) </w:t>
      </w:r>
      <w:r w:rsidR="001113FF">
        <w:rPr>
          <w:rFonts w:ascii="Arial" w:hAnsi="Arial" w:cs="Arial"/>
          <w:sz w:val="24"/>
          <w:szCs w:val="24"/>
        </w:rPr>
        <w:t xml:space="preserve">a shortened version of the Mood Adjective </w:t>
      </w:r>
      <w:r w:rsidR="00E9534C">
        <w:rPr>
          <w:rFonts w:ascii="Arial" w:hAnsi="Arial" w:cs="Arial"/>
          <w:sz w:val="24"/>
          <w:szCs w:val="24"/>
        </w:rPr>
        <w:t>Checklist</w:t>
      </w:r>
      <w:r w:rsidR="00557A41">
        <w:rPr>
          <w:rFonts w:ascii="Arial" w:hAnsi="Arial" w:cs="Arial"/>
          <w:sz w:val="24"/>
          <w:szCs w:val="24"/>
        </w:rPr>
        <w:t xml:space="preserve"> (MAC)</w:t>
      </w:r>
      <w:r w:rsidR="00E9534C">
        <w:rPr>
          <w:rFonts w:ascii="Arial" w:hAnsi="Arial" w:cs="Arial"/>
          <w:sz w:val="24"/>
          <w:szCs w:val="24"/>
        </w:rPr>
        <w:t>.</w:t>
      </w:r>
    </w:p>
    <w:p w14:paraId="2E9D2682" w14:textId="6CA384B0" w:rsidR="009E4A67" w:rsidRDefault="00AC7046" w:rsidP="0019278E">
      <w:pPr>
        <w:spacing w:line="480" w:lineRule="auto"/>
        <w:rPr>
          <w:rFonts w:ascii="Arial" w:hAnsi="Arial" w:cs="Arial"/>
          <w:sz w:val="24"/>
          <w:szCs w:val="24"/>
        </w:rPr>
      </w:pPr>
      <w:r w:rsidRPr="002C7FC7">
        <w:rPr>
          <w:rFonts w:ascii="Arial" w:hAnsi="Arial" w:cs="Arial"/>
          <w:sz w:val="24"/>
          <w:szCs w:val="24"/>
        </w:rPr>
        <w:t xml:space="preserve">Barton </w:t>
      </w:r>
      <w:r w:rsidR="008B1840">
        <w:rPr>
          <w:rFonts w:ascii="Arial" w:hAnsi="Arial" w:cs="Arial"/>
          <w:sz w:val="24"/>
          <w:szCs w:val="24"/>
        </w:rPr>
        <w:t>et al</w:t>
      </w:r>
      <w:r w:rsidRPr="002C7FC7">
        <w:rPr>
          <w:rFonts w:ascii="Arial" w:hAnsi="Arial" w:cs="Arial"/>
          <w:sz w:val="24"/>
          <w:szCs w:val="24"/>
        </w:rPr>
        <w:t>.</w:t>
      </w:r>
      <w:r w:rsidR="002A71CD">
        <w:rPr>
          <w:rFonts w:ascii="Arial" w:hAnsi="Arial" w:cs="Arial"/>
          <w:sz w:val="24"/>
          <w:szCs w:val="24"/>
        </w:rPr>
        <w:t xml:space="preserve"> </w:t>
      </w:r>
      <w:r w:rsidRPr="002C7FC7">
        <w:rPr>
          <w:rFonts w:ascii="Arial" w:hAnsi="Arial" w:cs="Arial"/>
          <w:sz w:val="24"/>
          <w:szCs w:val="24"/>
        </w:rPr>
        <w:t>(201</w:t>
      </w:r>
      <w:r>
        <w:rPr>
          <w:rFonts w:ascii="Arial" w:hAnsi="Arial" w:cs="Arial"/>
          <w:sz w:val="24"/>
          <w:szCs w:val="24"/>
        </w:rPr>
        <w:t>2</w:t>
      </w:r>
      <w:r w:rsidRPr="002C7FC7">
        <w:rPr>
          <w:rFonts w:ascii="Arial" w:hAnsi="Arial" w:cs="Arial"/>
          <w:sz w:val="24"/>
          <w:szCs w:val="24"/>
        </w:rPr>
        <w:t>)</w:t>
      </w:r>
      <w:r w:rsidR="005E42BC">
        <w:rPr>
          <w:rFonts w:ascii="Arial" w:hAnsi="Arial" w:cs="Arial"/>
          <w:sz w:val="24"/>
          <w:szCs w:val="24"/>
        </w:rPr>
        <w:t xml:space="preserve"> </w:t>
      </w:r>
      <w:r w:rsidR="002A71CD">
        <w:rPr>
          <w:rFonts w:ascii="Arial" w:hAnsi="Arial" w:cs="Arial"/>
          <w:sz w:val="24"/>
          <w:szCs w:val="24"/>
        </w:rPr>
        <w:t>co</w:t>
      </w:r>
      <w:r w:rsidR="001A6B6E">
        <w:rPr>
          <w:rFonts w:ascii="Arial" w:hAnsi="Arial" w:cs="Arial"/>
          <w:sz w:val="24"/>
          <w:szCs w:val="24"/>
        </w:rPr>
        <w:t>mpared green walking groups to existing</w:t>
      </w:r>
      <w:r w:rsidR="002A71CD">
        <w:rPr>
          <w:rFonts w:ascii="Arial" w:hAnsi="Arial" w:cs="Arial"/>
          <w:sz w:val="24"/>
          <w:szCs w:val="24"/>
        </w:rPr>
        <w:t xml:space="preserve"> </w:t>
      </w:r>
      <w:r w:rsidR="002A71CD" w:rsidRPr="002C7FC7">
        <w:rPr>
          <w:rFonts w:ascii="Arial" w:hAnsi="Arial" w:cs="Arial"/>
          <w:sz w:val="24"/>
          <w:szCs w:val="24"/>
        </w:rPr>
        <w:t>social activit</w:t>
      </w:r>
      <w:r w:rsidR="002A71CD">
        <w:rPr>
          <w:rFonts w:ascii="Arial" w:hAnsi="Arial" w:cs="Arial"/>
          <w:sz w:val="24"/>
          <w:szCs w:val="24"/>
        </w:rPr>
        <w:t>y</w:t>
      </w:r>
      <w:r w:rsidR="002A71CD" w:rsidRPr="002C7FC7">
        <w:rPr>
          <w:rFonts w:ascii="Arial" w:hAnsi="Arial" w:cs="Arial"/>
          <w:sz w:val="24"/>
          <w:szCs w:val="24"/>
        </w:rPr>
        <w:t xml:space="preserve"> and swimming</w:t>
      </w:r>
      <w:r w:rsidR="002A71CD">
        <w:rPr>
          <w:rFonts w:ascii="Arial" w:hAnsi="Arial" w:cs="Arial"/>
          <w:sz w:val="24"/>
          <w:szCs w:val="24"/>
        </w:rPr>
        <w:t xml:space="preserve"> group</w:t>
      </w:r>
      <w:r w:rsidR="001A6B6E">
        <w:rPr>
          <w:rFonts w:ascii="Arial" w:hAnsi="Arial" w:cs="Arial"/>
          <w:sz w:val="24"/>
          <w:szCs w:val="24"/>
        </w:rPr>
        <w:t>s</w:t>
      </w:r>
      <w:r w:rsidR="000C61BB">
        <w:rPr>
          <w:rFonts w:ascii="Arial" w:hAnsi="Arial" w:cs="Arial"/>
          <w:sz w:val="24"/>
          <w:szCs w:val="24"/>
        </w:rPr>
        <w:t>.</w:t>
      </w:r>
      <w:r w:rsidR="00F643CA">
        <w:rPr>
          <w:rFonts w:ascii="Arial" w:hAnsi="Arial" w:cs="Arial"/>
          <w:sz w:val="24"/>
          <w:szCs w:val="24"/>
        </w:rPr>
        <w:t xml:space="preserve"> All three groups significantly improved participants’ overall mood</w:t>
      </w:r>
      <w:r w:rsidR="005F6BB9">
        <w:rPr>
          <w:rFonts w:ascii="Arial" w:hAnsi="Arial" w:cs="Arial"/>
          <w:sz w:val="24"/>
          <w:szCs w:val="24"/>
        </w:rPr>
        <w:t>,</w:t>
      </w:r>
      <w:r w:rsidR="00F643CA">
        <w:rPr>
          <w:rFonts w:ascii="Arial" w:hAnsi="Arial" w:cs="Arial"/>
          <w:sz w:val="24"/>
          <w:szCs w:val="24"/>
        </w:rPr>
        <w:t xml:space="preserve"> with swimming groups providing the greatest change and social activities the least.</w:t>
      </w:r>
      <w:r w:rsidR="00860AF0">
        <w:rPr>
          <w:rFonts w:ascii="Arial" w:hAnsi="Arial" w:cs="Arial"/>
          <w:sz w:val="24"/>
          <w:szCs w:val="24"/>
        </w:rPr>
        <w:t xml:space="preserve"> </w:t>
      </w:r>
      <w:r w:rsidR="00643556">
        <w:rPr>
          <w:rFonts w:ascii="Arial" w:hAnsi="Arial" w:cs="Arial"/>
          <w:sz w:val="24"/>
          <w:szCs w:val="24"/>
        </w:rPr>
        <w:t>The study reported</w:t>
      </w:r>
      <w:r w:rsidR="00717F60">
        <w:rPr>
          <w:rFonts w:ascii="Arial" w:hAnsi="Arial" w:cs="Arial"/>
          <w:sz w:val="24"/>
          <w:szCs w:val="24"/>
        </w:rPr>
        <w:t xml:space="preserve"> that beneficial effects to mood </w:t>
      </w:r>
      <w:r w:rsidR="006D207B">
        <w:rPr>
          <w:rFonts w:ascii="Arial" w:hAnsi="Arial" w:cs="Arial"/>
          <w:sz w:val="24"/>
          <w:szCs w:val="24"/>
        </w:rPr>
        <w:t>were still observed</w:t>
      </w:r>
      <w:r w:rsidR="00717F60">
        <w:rPr>
          <w:rFonts w:ascii="Arial" w:hAnsi="Arial" w:cs="Arial"/>
          <w:sz w:val="24"/>
          <w:szCs w:val="24"/>
        </w:rPr>
        <w:t xml:space="preserve"> </w:t>
      </w:r>
      <w:r w:rsidR="00BD430C">
        <w:rPr>
          <w:rFonts w:ascii="Arial" w:hAnsi="Arial" w:cs="Arial"/>
          <w:sz w:val="24"/>
          <w:szCs w:val="24"/>
        </w:rPr>
        <w:t xml:space="preserve">post-session </w:t>
      </w:r>
      <w:r w:rsidR="00717F60">
        <w:rPr>
          <w:rFonts w:ascii="Arial" w:hAnsi="Arial" w:cs="Arial"/>
          <w:sz w:val="24"/>
          <w:szCs w:val="24"/>
        </w:rPr>
        <w:t xml:space="preserve">six weeks later. </w:t>
      </w:r>
      <w:r w:rsidR="00F44308">
        <w:rPr>
          <w:rFonts w:ascii="Arial" w:hAnsi="Arial" w:cs="Arial"/>
          <w:sz w:val="24"/>
          <w:szCs w:val="24"/>
        </w:rPr>
        <w:t xml:space="preserve">Iwata </w:t>
      </w:r>
      <w:r w:rsidR="008B1840">
        <w:rPr>
          <w:rFonts w:ascii="Arial" w:hAnsi="Arial" w:cs="Arial"/>
          <w:sz w:val="24"/>
          <w:szCs w:val="24"/>
        </w:rPr>
        <w:t>et al</w:t>
      </w:r>
      <w:r w:rsidR="00F44308">
        <w:rPr>
          <w:rFonts w:ascii="Arial" w:hAnsi="Arial" w:cs="Arial"/>
          <w:sz w:val="24"/>
          <w:szCs w:val="24"/>
        </w:rPr>
        <w:t xml:space="preserve">. (2016) did not use any </w:t>
      </w:r>
      <w:r w:rsidR="0019278E">
        <w:rPr>
          <w:rFonts w:ascii="Arial" w:hAnsi="Arial" w:cs="Arial"/>
          <w:sz w:val="24"/>
          <w:szCs w:val="24"/>
        </w:rPr>
        <w:t>control</w:t>
      </w:r>
      <w:r w:rsidR="00F44308">
        <w:rPr>
          <w:rFonts w:ascii="Arial" w:hAnsi="Arial" w:cs="Arial"/>
          <w:sz w:val="24"/>
          <w:szCs w:val="24"/>
        </w:rPr>
        <w:t xml:space="preserve"> groups, </w:t>
      </w:r>
      <w:r w:rsidR="00BD430C">
        <w:rPr>
          <w:rFonts w:ascii="Arial" w:hAnsi="Arial" w:cs="Arial"/>
          <w:sz w:val="24"/>
          <w:szCs w:val="24"/>
        </w:rPr>
        <w:t xml:space="preserve">and </w:t>
      </w:r>
      <w:r w:rsidR="0019278E">
        <w:rPr>
          <w:rFonts w:ascii="Arial" w:hAnsi="Arial" w:cs="Arial"/>
          <w:sz w:val="24"/>
          <w:szCs w:val="24"/>
        </w:rPr>
        <w:t xml:space="preserve">similarly </w:t>
      </w:r>
      <w:r w:rsidR="00F44308">
        <w:rPr>
          <w:rFonts w:ascii="Arial" w:hAnsi="Arial" w:cs="Arial"/>
          <w:sz w:val="24"/>
          <w:szCs w:val="24"/>
        </w:rPr>
        <w:t>found mood improvements pre-post session five weeks later.</w:t>
      </w:r>
      <w:r w:rsidR="006A6522">
        <w:rPr>
          <w:rFonts w:ascii="Arial" w:hAnsi="Arial" w:cs="Arial"/>
          <w:sz w:val="24"/>
          <w:szCs w:val="24"/>
        </w:rPr>
        <w:t xml:space="preserve"> However, mood did not signi</w:t>
      </w:r>
      <w:r w:rsidR="003D2D8B">
        <w:rPr>
          <w:rFonts w:ascii="Arial" w:hAnsi="Arial" w:cs="Arial"/>
          <w:sz w:val="24"/>
          <w:szCs w:val="24"/>
        </w:rPr>
        <w:t>ficantly improve over this five-</w:t>
      </w:r>
      <w:r w:rsidR="006A6522">
        <w:rPr>
          <w:rFonts w:ascii="Arial" w:hAnsi="Arial" w:cs="Arial"/>
          <w:sz w:val="24"/>
          <w:szCs w:val="24"/>
        </w:rPr>
        <w:t xml:space="preserve">week period. </w:t>
      </w:r>
      <w:r w:rsidR="00EF6233">
        <w:rPr>
          <w:rFonts w:ascii="Arial" w:hAnsi="Arial" w:cs="Arial"/>
          <w:sz w:val="24"/>
          <w:szCs w:val="24"/>
        </w:rPr>
        <w:t>In Study 1</w:t>
      </w:r>
      <w:r w:rsidR="00A87142">
        <w:rPr>
          <w:rFonts w:ascii="Arial" w:hAnsi="Arial" w:cs="Arial"/>
          <w:sz w:val="24"/>
          <w:szCs w:val="24"/>
        </w:rPr>
        <w:t xml:space="preserve"> (</w:t>
      </w:r>
      <w:r w:rsidR="001B7CA6">
        <w:rPr>
          <w:rFonts w:ascii="Arial" w:hAnsi="Arial" w:cs="Arial"/>
          <w:sz w:val="24"/>
          <w:szCs w:val="24"/>
        </w:rPr>
        <w:t>green</w:t>
      </w:r>
      <w:r w:rsidR="00A87142">
        <w:rPr>
          <w:rFonts w:ascii="Arial" w:hAnsi="Arial" w:cs="Arial"/>
          <w:sz w:val="24"/>
          <w:szCs w:val="24"/>
        </w:rPr>
        <w:t xml:space="preserve"> walking only)</w:t>
      </w:r>
      <w:r w:rsidR="00EF6233">
        <w:rPr>
          <w:rFonts w:ascii="Arial" w:hAnsi="Arial" w:cs="Arial"/>
          <w:sz w:val="24"/>
          <w:szCs w:val="24"/>
        </w:rPr>
        <w:t xml:space="preserve">, </w:t>
      </w:r>
      <w:r w:rsidR="00BD3880">
        <w:rPr>
          <w:rFonts w:ascii="Arial" w:hAnsi="Arial" w:cs="Arial"/>
          <w:sz w:val="24"/>
          <w:szCs w:val="24"/>
        </w:rPr>
        <w:t xml:space="preserve">Roe and Aspinall (2011) found </w:t>
      </w:r>
      <w:r w:rsidR="00A87142">
        <w:rPr>
          <w:rFonts w:ascii="Arial" w:hAnsi="Arial" w:cs="Arial"/>
          <w:sz w:val="24"/>
          <w:szCs w:val="24"/>
        </w:rPr>
        <w:t>significant i</w:t>
      </w:r>
      <w:r w:rsidR="000C651E">
        <w:rPr>
          <w:rFonts w:ascii="Arial" w:hAnsi="Arial" w:cs="Arial"/>
          <w:sz w:val="24"/>
          <w:szCs w:val="24"/>
        </w:rPr>
        <w:t xml:space="preserve">mprovements to </w:t>
      </w:r>
      <w:r w:rsidR="00A87142">
        <w:rPr>
          <w:rFonts w:ascii="Arial" w:hAnsi="Arial" w:cs="Arial"/>
          <w:sz w:val="24"/>
          <w:szCs w:val="24"/>
        </w:rPr>
        <w:t xml:space="preserve">mood </w:t>
      </w:r>
      <w:r w:rsidR="001D7F92">
        <w:rPr>
          <w:rFonts w:ascii="Arial" w:hAnsi="Arial" w:cs="Arial"/>
          <w:sz w:val="24"/>
          <w:szCs w:val="24"/>
        </w:rPr>
        <w:t>(hedonic tone, stress, energy)</w:t>
      </w:r>
      <w:r w:rsidR="00A87142">
        <w:rPr>
          <w:rFonts w:ascii="Arial" w:hAnsi="Arial" w:cs="Arial"/>
          <w:sz w:val="24"/>
          <w:szCs w:val="24"/>
        </w:rPr>
        <w:t>.</w:t>
      </w:r>
      <w:r w:rsidR="001B7CA6">
        <w:rPr>
          <w:rFonts w:ascii="Arial" w:hAnsi="Arial" w:cs="Arial"/>
          <w:sz w:val="24"/>
          <w:szCs w:val="24"/>
        </w:rPr>
        <w:t xml:space="preserve"> In Study 2 (green</w:t>
      </w:r>
      <w:r w:rsidR="007C1B35">
        <w:rPr>
          <w:rFonts w:ascii="Arial" w:hAnsi="Arial" w:cs="Arial"/>
          <w:sz w:val="24"/>
          <w:szCs w:val="24"/>
        </w:rPr>
        <w:t xml:space="preserve"> and urban walking</w:t>
      </w:r>
      <w:r w:rsidR="00CA5892">
        <w:rPr>
          <w:rFonts w:ascii="Arial" w:hAnsi="Arial" w:cs="Arial"/>
          <w:sz w:val="24"/>
          <w:szCs w:val="24"/>
        </w:rPr>
        <w:t xml:space="preserve">), </w:t>
      </w:r>
      <w:r w:rsidR="00F128A2">
        <w:rPr>
          <w:rFonts w:ascii="Arial" w:hAnsi="Arial" w:cs="Arial"/>
          <w:sz w:val="24"/>
          <w:szCs w:val="24"/>
        </w:rPr>
        <w:t xml:space="preserve">those with poor mental health </w:t>
      </w:r>
      <w:r w:rsidR="00CA5892">
        <w:rPr>
          <w:rFonts w:ascii="Arial" w:hAnsi="Arial" w:cs="Arial"/>
          <w:sz w:val="24"/>
          <w:szCs w:val="24"/>
        </w:rPr>
        <w:t xml:space="preserve">experienced significant benefits to mood </w:t>
      </w:r>
      <w:r w:rsidR="008A65E1">
        <w:rPr>
          <w:rFonts w:ascii="Arial" w:hAnsi="Arial" w:cs="Arial"/>
          <w:sz w:val="24"/>
          <w:szCs w:val="24"/>
        </w:rPr>
        <w:t xml:space="preserve">(hedonic tone, stress) </w:t>
      </w:r>
      <w:r w:rsidR="00CA5892">
        <w:rPr>
          <w:rFonts w:ascii="Arial" w:hAnsi="Arial" w:cs="Arial"/>
          <w:sz w:val="24"/>
          <w:szCs w:val="24"/>
        </w:rPr>
        <w:t xml:space="preserve">in both </w:t>
      </w:r>
      <w:r w:rsidR="001B7CA6">
        <w:rPr>
          <w:rFonts w:ascii="Arial" w:hAnsi="Arial" w:cs="Arial"/>
          <w:sz w:val="24"/>
          <w:szCs w:val="24"/>
        </w:rPr>
        <w:t>green</w:t>
      </w:r>
      <w:r w:rsidR="004B75FE">
        <w:rPr>
          <w:rFonts w:ascii="Arial" w:hAnsi="Arial" w:cs="Arial"/>
          <w:sz w:val="24"/>
          <w:szCs w:val="24"/>
        </w:rPr>
        <w:t xml:space="preserve"> and urban walking conditions</w:t>
      </w:r>
      <w:r w:rsidR="00905DBA">
        <w:rPr>
          <w:rFonts w:ascii="Arial" w:hAnsi="Arial" w:cs="Arial"/>
          <w:sz w:val="24"/>
          <w:szCs w:val="24"/>
        </w:rPr>
        <w:t xml:space="preserve">. However, no analyses were </w:t>
      </w:r>
      <w:r w:rsidR="00535759">
        <w:rPr>
          <w:rFonts w:ascii="Arial" w:hAnsi="Arial" w:cs="Arial"/>
          <w:sz w:val="24"/>
          <w:szCs w:val="24"/>
        </w:rPr>
        <w:t xml:space="preserve">reported </w:t>
      </w:r>
      <w:r w:rsidR="00905DBA">
        <w:rPr>
          <w:rFonts w:ascii="Arial" w:hAnsi="Arial" w:cs="Arial"/>
          <w:sz w:val="24"/>
          <w:szCs w:val="24"/>
        </w:rPr>
        <w:t xml:space="preserve">which specifically compared poor mental health group participants’ mood in urban and </w:t>
      </w:r>
      <w:r w:rsidR="005D2242">
        <w:rPr>
          <w:rFonts w:ascii="Arial" w:hAnsi="Arial" w:cs="Arial"/>
          <w:sz w:val="24"/>
          <w:szCs w:val="24"/>
        </w:rPr>
        <w:t>green</w:t>
      </w:r>
      <w:r w:rsidR="00905DBA">
        <w:rPr>
          <w:rFonts w:ascii="Arial" w:hAnsi="Arial" w:cs="Arial"/>
          <w:sz w:val="24"/>
          <w:szCs w:val="24"/>
        </w:rPr>
        <w:t xml:space="preserve"> walking group conditions. </w:t>
      </w:r>
      <w:r w:rsidR="00310E79">
        <w:rPr>
          <w:rFonts w:ascii="Arial" w:hAnsi="Arial" w:cs="Arial"/>
          <w:sz w:val="24"/>
          <w:szCs w:val="24"/>
        </w:rPr>
        <w:t>Roe and Aspinall (2011) did not assess a longer-term impact of the walks.</w:t>
      </w:r>
    </w:p>
    <w:p w14:paraId="5DDB1427" w14:textId="77777777" w:rsidR="00AA0337" w:rsidRPr="00B16214" w:rsidRDefault="00450AC9" w:rsidP="00B16214">
      <w:pPr>
        <w:pStyle w:val="Heading4"/>
        <w:spacing w:line="480" w:lineRule="auto"/>
        <w:rPr>
          <w:rFonts w:ascii="Arial" w:hAnsi="Arial" w:cs="Arial"/>
          <w:color w:val="auto"/>
          <w:sz w:val="24"/>
          <w:szCs w:val="24"/>
        </w:rPr>
      </w:pPr>
      <w:r w:rsidRPr="00B16214">
        <w:rPr>
          <w:rFonts w:ascii="Arial" w:hAnsi="Arial" w:cs="Arial"/>
          <w:color w:val="auto"/>
          <w:sz w:val="24"/>
          <w:szCs w:val="24"/>
        </w:rPr>
        <w:t>S</w:t>
      </w:r>
      <w:r w:rsidR="00287E23" w:rsidRPr="00B16214">
        <w:rPr>
          <w:rFonts w:ascii="Arial" w:hAnsi="Arial" w:cs="Arial"/>
          <w:color w:val="auto"/>
          <w:sz w:val="24"/>
          <w:szCs w:val="24"/>
        </w:rPr>
        <w:t>elf-</w:t>
      </w:r>
      <w:r w:rsidR="008F5F17" w:rsidRPr="00B16214">
        <w:rPr>
          <w:rFonts w:ascii="Arial" w:hAnsi="Arial" w:cs="Arial"/>
          <w:color w:val="auto"/>
          <w:sz w:val="24"/>
          <w:szCs w:val="24"/>
        </w:rPr>
        <w:t>Esteem</w:t>
      </w:r>
    </w:p>
    <w:p w14:paraId="38A10E96" w14:textId="77777777" w:rsidR="00FC2A79" w:rsidRDefault="00B87E22" w:rsidP="00B16214">
      <w:pPr>
        <w:spacing w:line="480" w:lineRule="auto"/>
        <w:rPr>
          <w:rStyle w:val="Emphasis"/>
          <w:rFonts w:asciiTheme="majorHAnsi" w:eastAsiaTheme="majorEastAsia" w:hAnsiTheme="majorHAnsi" w:cstheme="majorBidi"/>
          <w:b/>
          <w:bCs/>
          <w:i w:val="0"/>
          <w:iCs w:val="0"/>
          <w:color w:val="4F81BD" w:themeColor="accent1"/>
        </w:rPr>
      </w:pPr>
      <w:r>
        <w:rPr>
          <w:rStyle w:val="Emphasis"/>
          <w:rFonts w:ascii="Arial" w:hAnsi="Arial" w:cs="Arial"/>
          <w:i w:val="0"/>
          <w:sz w:val="24"/>
          <w:szCs w:val="24"/>
        </w:rPr>
        <w:t xml:space="preserve">Both </w:t>
      </w:r>
      <w:r w:rsidR="00AA0337" w:rsidRPr="00B16214">
        <w:rPr>
          <w:rStyle w:val="Emphasis"/>
          <w:rFonts w:ascii="Arial" w:hAnsi="Arial" w:cs="Arial"/>
          <w:i w:val="0"/>
          <w:sz w:val="24"/>
          <w:szCs w:val="24"/>
        </w:rPr>
        <w:t xml:space="preserve">Barton </w:t>
      </w:r>
      <w:r w:rsidR="008B1840" w:rsidRPr="008B1840">
        <w:rPr>
          <w:rStyle w:val="Emphasis"/>
          <w:rFonts w:ascii="Arial" w:hAnsi="Arial" w:cs="Arial"/>
          <w:i w:val="0"/>
          <w:sz w:val="24"/>
          <w:szCs w:val="24"/>
        </w:rPr>
        <w:t>et al</w:t>
      </w:r>
      <w:r w:rsidR="008A1467" w:rsidRPr="00B16214">
        <w:rPr>
          <w:rStyle w:val="Emphasis"/>
          <w:rFonts w:ascii="Arial" w:hAnsi="Arial" w:cs="Arial"/>
          <w:sz w:val="24"/>
          <w:szCs w:val="24"/>
        </w:rPr>
        <w:t>.</w:t>
      </w:r>
      <w:r w:rsidR="00462663" w:rsidRPr="00B16214">
        <w:rPr>
          <w:rStyle w:val="Emphasis"/>
          <w:rFonts w:ascii="Arial" w:hAnsi="Arial" w:cs="Arial"/>
          <w:i w:val="0"/>
          <w:sz w:val="24"/>
          <w:szCs w:val="24"/>
        </w:rPr>
        <w:t xml:space="preserve"> (2012) and Roe and Aspinall (</w:t>
      </w:r>
      <w:r w:rsidR="008A1467" w:rsidRPr="00B16214">
        <w:rPr>
          <w:rStyle w:val="Emphasis"/>
          <w:rFonts w:ascii="Arial" w:hAnsi="Arial" w:cs="Arial"/>
          <w:i w:val="0"/>
          <w:sz w:val="24"/>
          <w:szCs w:val="24"/>
        </w:rPr>
        <w:t>201</w:t>
      </w:r>
      <w:r w:rsidR="0023572B" w:rsidRPr="00B16214">
        <w:rPr>
          <w:rStyle w:val="Emphasis"/>
          <w:rFonts w:ascii="Arial" w:hAnsi="Arial" w:cs="Arial"/>
          <w:i w:val="0"/>
          <w:sz w:val="24"/>
          <w:szCs w:val="24"/>
        </w:rPr>
        <w:t>1</w:t>
      </w:r>
      <w:r w:rsidR="00AA0337" w:rsidRPr="00B16214">
        <w:rPr>
          <w:rStyle w:val="Emphasis"/>
          <w:rFonts w:ascii="Arial" w:hAnsi="Arial" w:cs="Arial"/>
          <w:i w:val="0"/>
          <w:sz w:val="24"/>
          <w:szCs w:val="24"/>
        </w:rPr>
        <w:t>) asse</w:t>
      </w:r>
      <w:r w:rsidR="00787D72" w:rsidRPr="00B16214">
        <w:rPr>
          <w:rStyle w:val="Emphasis"/>
          <w:rFonts w:ascii="Arial" w:hAnsi="Arial" w:cs="Arial"/>
          <w:i w:val="0"/>
          <w:sz w:val="24"/>
          <w:szCs w:val="24"/>
        </w:rPr>
        <w:t>ssed participants’ self-esteem</w:t>
      </w:r>
      <w:r w:rsidR="001A0EFE">
        <w:rPr>
          <w:rStyle w:val="Emphasis"/>
          <w:rFonts w:ascii="Arial" w:hAnsi="Arial" w:cs="Arial"/>
          <w:i w:val="0"/>
          <w:sz w:val="24"/>
          <w:szCs w:val="24"/>
        </w:rPr>
        <w:t>.</w:t>
      </w:r>
      <w:r>
        <w:rPr>
          <w:rStyle w:val="Emphasis"/>
          <w:rFonts w:ascii="Arial" w:hAnsi="Arial" w:cs="Arial"/>
          <w:i w:val="0"/>
          <w:sz w:val="24"/>
          <w:szCs w:val="24"/>
        </w:rPr>
        <w:t xml:space="preserve"> Barton </w:t>
      </w:r>
      <w:r w:rsidR="008B1840" w:rsidRPr="008B1840">
        <w:rPr>
          <w:rStyle w:val="Emphasis"/>
          <w:rFonts w:ascii="Arial" w:hAnsi="Arial" w:cs="Arial"/>
          <w:i w:val="0"/>
          <w:sz w:val="24"/>
          <w:szCs w:val="24"/>
        </w:rPr>
        <w:t>et al</w:t>
      </w:r>
      <w:r>
        <w:rPr>
          <w:rStyle w:val="Emphasis"/>
          <w:rFonts w:ascii="Arial" w:hAnsi="Arial" w:cs="Arial"/>
          <w:sz w:val="24"/>
          <w:szCs w:val="24"/>
        </w:rPr>
        <w:t>.</w:t>
      </w:r>
      <w:r>
        <w:rPr>
          <w:rStyle w:val="Emphasis"/>
          <w:rFonts w:ascii="Arial" w:hAnsi="Arial" w:cs="Arial"/>
          <w:i w:val="0"/>
          <w:sz w:val="24"/>
          <w:szCs w:val="24"/>
        </w:rPr>
        <w:t xml:space="preserve"> (2012) used the valid and relia</w:t>
      </w:r>
      <w:r w:rsidR="00CE5C22">
        <w:rPr>
          <w:rStyle w:val="Emphasis"/>
          <w:rFonts w:ascii="Arial" w:hAnsi="Arial" w:cs="Arial"/>
          <w:i w:val="0"/>
          <w:sz w:val="24"/>
          <w:szCs w:val="24"/>
        </w:rPr>
        <w:t xml:space="preserve">ble Rosenberg Self-Esteem scale, </w:t>
      </w:r>
      <w:r>
        <w:rPr>
          <w:rStyle w:val="Emphasis"/>
          <w:rFonts w:ascii="Arial" w:hAnsi="Arial" w:cs="Arial"/>
          <w:i w:val="0"/>
          <w:sz w:val="24"/>
          <w:szCs w:val="24"/>
        </w:rPr>
        <w:t>whilst Roe and Aspinall</w:t>
      </w:r>
      <w:r w:rsidR="00786AD6">
        <w:rPr>
          <w:rStyle w:val="Emphasis"/>
          <w:rFonts w:ascii="Arial" w:hAnsi="Arial" w:cs="Arial"/>
          <w:i w:val="0"/>
          <w:sz w:val="24"/>
          <w:szCs w:val="24"/>
        </w:rPr>
        <w:t xml:space="preserve"> (2011)</w:t>
      </w:r>
      <w:r w:rsidR="00061AD2">
        <w:rPr>
          <w:rStyle w:val="Emphasis"/>
          <w:rFonts w:ascii="Arial" w:hAnsi="Arial" w:cs="Arial"/>
          <w:i w:val="0"/>
          <w:sz w:val="24"/>
          <w:szCs w:val="24"/>
        </w:rPr>
        <w:t xml:space="preserve"> used </w:t>
      </w:r>
      <w:r w:rsidR="008C184E">
        <w:rPr>
          <w:rStyle w:val="Emphasis"/>
          <w:rFonts w:ascii="Arial" w:hAnsi="Arial" w:cs="Arial"/>
          <w:i w:val="0"/>
          <w:sz w:val="24"/>
          <w:szCs w:val="24"/>
        </w:rPr>
        <w:t>a</w:t>
      </w:r>
      <w:r w:rsidR="00061AD2">
        <w:rPr>
          <w:rStyle w:val="Emphasis"/>
          <w:rFonts w:ascii="Arial" w:hAnsi="Arial" w:cs="Arial"/>
          <w:i w:val="0"/>
          <w:sz w:val="24"/>
          <w:szCs w:val="24"/>
        </w:rPr>
        <w:t xml:space="preserve"> shortened version</w:t>
      </w:r>
      <w:r w:rsidR="003A0085">
        <w:rPr>
          <w:rStyle w:val="Emphasis"/>
          <w:rFonts w:ascii="Arial" w:hAnsi="Arial" w:cs="Arial"/>
          <w:i w:val="0"/>
          <w:sz w:val="24"/>
          <w:szCs w:val="24"/>
        </w:rPr>
        <w:t xml:space="preserve"> of this measure</w:t>
      </w:r>
      <w:r w:rsidR="009608F7" w:rsidRPr="00B16214">
        <w:rPr>
          <w:rStyle w:val="Emphasis"/>
          <w:rFonts w:ascii="Arial" w:hAnsi="Arial" w:cs="Arial"/>
          <w:i w:val="0"/>
          <w:sz w:val="24"/>
          <w:szCs w:val="24"/>
        </w:rPr>
        <w:t xml:space="preserve">. </w:t>
      </w:r>
      <w:r w:rsidR="00AA0337" w:rsidRPr="00B16214">
        <w:rPr>
          <w:rStyle w:val="Emphasis"/>
          <w:rFonts w:ascii="Arial" w:hAnsi="Arial" w:cs="Arial"/>
          <w:i w:val="0"/>
          <w:sz w:val="24"/>
          <w:szCs w:val="24"/>
        </w:rPr>
        <w:t xml:space="preserve">Barton </w:t>
      </w:r>
      <w:r w:rsidR="008B1840" w:rsidRPr="008B1840">
        <w:rPr>
          <w:rStyle w:val="Emphasis"/>
          <w:rFonts w:ascii="Arial" w:hAnsi="Arial" w:cs="Arial"/>
          <w:i w:val="0"/>
          <w:sz w:val="24"/>
          <w:szCs w:val="24"/>
        </w:rPr>
        <w:t>et al</w:t>
      </w:r>
      <w:r w:rsidR="009608F7" w:rsidRPr="00E61E02">
        <w:rPr>
          <w:rStyle w:val="Emphasis"/>
          <w:rFonts w:ascii="Arial" w:hAnsi="Arial" w:cs="Arial"/>
          <w:sz w:val="24"/>
          <w:szCs w:val="24"/>
        </w:rPr>
        <w:t>.</w:t>
      </w:r>
      <w:r w:rsidR="009608F7" w:rsidRPr="00B16214">
        <w:rPr>
          <w:rStyle w:val="Emphasis"/>
          <w:rFonts w:ascii="Arial" w:hAnsi="Arial" w:cs="Arial"/>
          <w:i w:val="0"/>
          <w:sz w:val="24"/>
          <w:szCs w:val="24"/>
        </w:rPr>
        <w:t xml:space="preserve"> (2012) </w:t>
      </w:r>
      <w:r w:rsidR="00AA0337" w:rsidRPr="00B16214">
        <w:rPr>
          <w:rStyle w:val="Emphasis"/>
          <w:rFonts w:ascii="Arial" w:hAnsi="Arial" w:cs="Arial"/>
          <w:i w:val="0"/>
          <w:sz w:val="24"/>
          <w:szCs w:val="24"/>
        </w:rPr>
        <w:t xml:space="preserve">found that self-esteem significantly improved </w:t>
      </w:r>
      <w:r w:rsidR="001A23D1" w:rsidRPr="00B16214">
        <w:rPr>
          <w:rStyle w:val="Emphasis"/>
          <w:rFonts w:ascii="Arial" w:hAnsi="Arial" w:cs="Arial"/>
          <w:i w:val="0"/>
          <w:sz w:val="24"/>
          <w:szCs w:val="24"/>
        </w:rPr>
        <w:t>pre-post session</w:t>
      </w:r>
      <w:r w:rsidR="00BC0319">
        <w:rPr>
          <w:rStyle w:val="Emphasis"/>
          <w:rFonts w:ascii="Arial" w:hAnsi="Arial" w:cs="Arial"/>
          <w:i w:val="0"/>
          <w:sz w:val="24"/>
          <w:szCs w:val="24"/>
        </w:rPr>
        <w:t xml:space="preserve"> in green walking and swimming groups</w:t>
      </w:r>
      <w:r w:rsidR="00345BFB" w:rsidRPr="00B16214">
        <w:rPr>
          <w:rStyle w:val="Emphasis"/>
          <w:rFonts w:ascii="Arial" w:hAnsi="Arial" w:cs="Arial"/>
          <w:i w:val="0"/>
          <w:sz w:val="24"/>
          <w:szCs w:val="24"/>
        </w:rPr>
        <w:t xml:space="preserve">, </w:t>
      </w:r>
      <w:r w:rsidR="0048254A">
        <w:rPr>
          <w:rStyle w:val="Emphasis"/>
          <w:rFonts w:ascii="Arial" w:hAnsi="Arial" w:cs="Arial"/>
          <w:i w:val="0"/>
          <w:sz w:val="24"/>
          <w:szCs w:val="24"/>
        </w:rPr>
        <w:t>but not the social activities group. Green walking groups improved self-esteem significantly more than the social activities group</w:t>
      </w:r>
      <w:r w:rsidR="00BD7B09">
        <w:rPr>
          <w:rStyle w:val="Emphasis"/>
          <w:rFonts w:ascii="Arial" w:hAnsi="Arial" w:cs="Arial"/>
          <w:i w:val="0"/>
          <w:sz w:val="24"/>
          <w:szCs w:val="24"/>
        </w:rPr>
        <w:t>. Moreover, s</w:t>
      </w:r>
      <w:r w:rsidR="0048254A">
        <w:rPr>
          <w:rStyle w:val="Emphasis"/>
          <w:rFonts w:ascii="Arial" w:hAnsi="Arial" w:cs="Arial"/>
          <w:i w:val="0"/>
          <w:sz w:val="24"/>
          <w:szCs w:val="24"/>
        </w:rPr>
        <w:t>ignificant improvements to self-esteem</w:t>
      </w:r>
      <w:r w:rsidR="00BD7B09">
        <w:rPr>
          <w:rStyle w:val="Emphasis"/>
          <w:rFonts w:ascii="Arial" w:hAnsi="Arial" w:cs="Arial"/>
          <w:i w:val="0"/>
          <w:sz w:val="24"/>
          <w:szCs w:val="24"/>
        </w:rPr>
        <w:t xml:space="preserve"> through participation in green walking or swimming groups</w:t>
      </w:r>
      <w:r w:rsidR="006D0398">
        <w:rPr>
          <w:rStyle w:val="Emphasis"/>
          <w:rFonts w:ascii="Arial" w:hAnsi="Arial" w:cs="Arial"/>
          <w:i w:val="0"/>
          <w:sz w:val="24"/>
          <w:szCs w:val="24"/>
        </w:rPr>
        <w:t xml:space="preserve"> were</w:t>
      </w:r>
      <w:r w:rsidR="0048254A">
        <w:rPr>
          <w:rStyle w:val="Emphasis"/>
          <w:rFonts w:ascii="Arial" w:hAnsi="Arial" w:cs="Arial"/>
          <w:i w:val="0"/>
          <w:sz w:val="24"/>
          <w:szCs w:val="24"/>
        </w:rPr>
        <w:t xml:space="preserve"> </w:t>
      </w:r>
      <w:r w:rsidR="00345BFB" w:rsidRPr="00B16214">
        <w:rPr>
          <w:rStyle w:val="Emphasis"/>
          <w:rFonts w:ascii="Arial" w:hAnsi="Arial" w:cs="Arial"/>
          <w:i w:val="0"/>
          <w:sz w:val="24"/>
          <w:szCs w:val="24"/>
        </w:rPr>
        <w:t xml:space="preserve">still </w:t>
      </w:r>
      <w:r w:rsidR="00A24438">
        <w:rPr>
          <w:rStyle w:val="Emphasis"/>
          <w:rFonts w:ascii="Arial" w:hAnsi="Arial" w:cs="Arial"/>
          <w:i w:val="0"/>
          <w:sz w:val="24"/>
          <w:szCs w:val="24"/>
        </w:rPr>
        <w:t>observed</w:t>
      </w:r>
      <w:r w:rsidR="006D0398">
        <w:rPr>
          <w:rStyle w:val="Emphasis"/>
          <w:rFonts w:ascii="Arial" w:hAnsi="Arial" w:cs="Arial"/>
          <w:i w:val="0"/>
          <w:sz w:val="24"/>
          <w:szCs w:val="24"/>
        </w:rPr>
        <w:t xml:space="preserve"> </w:t>
      </w:r>
      <w:r w:rsidR="00BD430C">
        <w:rPr>
          <w:rStyle w:val="Emphasis"/>
          <w:rFonts w:ascii="Arial" w:hAnsi="Arial" w:cs="Arial"/>
          <w:i w:val="0"/>
          <w:sz w:val="24"/>
          <w:szCs w:val="24"/>
        </w:rPr>
        <w:t>post-session</w:t>
      </w:r>
      <w:r w:rsidR="00D33E0F">
        <w:rPr>
          <w:rStyle w:val="Emphasis"/>
          <w:rFonts w:ascii="Arial" w:hAnsi="Arial" w:cs="Arial"/>
          <w:i w:val="0"/>
          <w:sz w:val="24"/>
          <w:szCs w:val="24"/>
        </w:rPr>
        <w:t xml:space="preserve"> </w:t>
      </w:r>
      <w:r w:rsidR="00EE1E0B" w:rsidRPr="00B16214">
        <w:rPr>
          <w:rStyle w:val="Emphasis"/>
          <w:rFonts w:ascii="Arial" w:hAnsi="Arial" w:cs="Arial"/>
          <w:i w:val="0"/>
          <w:sz w:val="24"/>
          <w:szCs w:val="24"/>
        </w:rPr>
        <w:t>6 weeks later.</w:t>
      </w:r>
      <w:r w:rsidR="00AA4CC4">
        <w:rPr>
          <w:rStyle w:val="Emphasis"/>
          <w:rFonts w:ascii="Arial" w:hAnsi="Arial" w:cs="Arial"/>
          <w:i w:val="0"/>
          <w:sz w:val="24"/>
          <w:szCs w:val="24"/>
        </w:rPr>
        <w:t xml:space="preserve"> </w:t>
      </w:r>
      <w:r w:rsidR="00AA0337" w:rsidRPr="00B16214">
        <w:rPr>
          <w:rStyle w:val="Emphasis"/>
          <w:rFonts w:ascii="Arial" w:hAnsi="Arial" w:cs="Arial"/>
          <w:i w:val="0"/>
          <w:sz w:val="24"/>
          <w:szCs w:val="24"/>
        </w:rPr>
        <w:t xml:space="preserve">Conversely, </w:t>
      </w:r>
      <w:r w:rsidR="00F240AE">
        <w:rPr>
          <w:rStyle w:val="Emphasis"/>
          <w:rFonts w:ascii="Arial" w:hAnsi="Arial" w:cs="Arial"/>
          <w:i w:val="0"/>
          <w:sz w:val="24"/>
          <w:szCs w:val="24"/>
        </w:rPr>
        <w:t xml:space="preserve">in Study 1, </w:t>
      </w:r>
      <w:r w:rsidR="00AA0337" w:rsidRPr="00B16214">
        <w:rPr>
          <w:rStyle w:val="Emphasis"/>
          <w:rFonts w:ascii="Arial" w:hAnsi="Arial" w:cs="Arial"/>
          <w:i w:val="0"/>
          <w:sz w:val="24"/>
          <w:szCs w:val="24"/>
        </w:rPr>
        <w:t>Roe and Aspinall</w:t>
      </w:r>
      <w:r w:rsidR="004709F2" w:rsidRPr="00B16214">
        <w:rPr>
          <w:rStyle w:val="Emphasis"/>
          <w:rFonts w:ascii="Arial" w:hAnsi="Arial" w:cs="Arial"/>
          <w:i w:val="0"/>
          <w:sz w:val="24"/>
          <w:szCs w:val="24"/>
        </w:rPr>
        <w:t xml:space="preserve"> (2011)</w:t>
      </w:r>
      <w:r w:rsidR="00AA0337" w:rsidRPr="00B16214">
        <w:rPr>
          <w:rStyle w:val="Emphasis"/>
          <w:rFonts w:ascii="Arial" w:hAnsi="Arial" w:cs="Arial"/>
          <w:i w:val="0"/>
          <w:sz w:val="24"/>
          <w:szCs w:val="24"/>
        </w:rPr>
        <w:t xml:space="preserve"> found </w:t>
      </w:r>
      <w:r w:rsidR="00BF6465" w:rsidRPr="00B16214">
        <w:rPr>
          <w:rStyle w:val="Emphasis"/>
          <w:rFonts w:ascii="Arial" w:hAnsi="Arial" w:cs="Arial"/>
          <w:i w:val="0"/>
          <w:sz w:val="24"/>
          <w:szCs w:val="24"/>
        </w:rPr>
        <w:t xml:space="preserve">no </w:t>
      </w:r>
      <w:r w:rsidR="008D64E1">
        <w:rPr>
          <w:rStyle w:val="Emphasis"/>
          <w:rFonts w:ascii="Arial" w:hAnsi="Arial" w:cs="Arial"/>
          <w:i w:val="0"/>
          <w:sz w:val="24"/>
          <w:szCs w:val="24"/>
        </w:rPr>
        <w:t xml:space="preserve">significant improvement to self-esteem in the poor mental health group </w:t>
      </w:r>
      <w:r w:rsidR="00F240AE">
        <w:rPr>
          <w:rStyle w:val="Emphasis"/>
          <w:rFonts w:ascii="Arial" w:hAnsi="Arial" w:cs="Arial"/>
          <w:i w:val="0"/>
          <w:sz w:val="24"/>
          <w:szCs w:val="24"/>
        </w:rPr>
        <w:t xml:space="preserve">after green walking </w:t>
      </w:r>
      <w:r w:rsidR="008D64E1">
        <w:rPr>
          <w:rStyle w:val="Emphasis"/>
          <w:rFonts w:ascii="Arial" w:hAnsi="Arial" w:cs="Arial"/>
          <w:i w:val="0"/>
          <w:sz w:val="24"/>
          <w:szCs w:val="24"/>
        </w:rPr>
        <w:t>participation.</w:t>
      </w:r>
      <w:r w:rsidR="00F240AE">
        <w:rPr>
          <w:rStyle w:val="Emphasis"/>
          <w:rFonts w:ascii="Arial" w:hAnsi="Arial" w:cs="Arial"/>
          <w:i w:val="0"/>
          <w:sz w:val="24"/>
          <w:szCs w:val="24"/>
        </w:rPr>
        <w:t xml:space="preserve"> In Study 2, although self-esteem is outlined as </w:t>
      </w:r>
      <w:r w:rsidR="00AC69E7">
        <w:rPr>
          <w:rStyle w:val="Emphasis"/>
          <w:rFonts w:ascii="Arial" w:hAnsi="Arial" w:cs="Arial"/>
          <w:i w:val="0"/>
          <w:sz w:val="24"/>
          <w:szCs w:val="24"/>
        </w:rPr>
        <w:t>being</w:t>
      </w:r>
      <w:r w:rsidR="00F240AE">
        <w:rPr>
          <w:rStyle w:val="Emphasis"/>
          <w:rFonts w:ascii="Arial" w:hAnsi="Arial" w:cs="Arial"/>
          <w:i w:val="0"/>
          <w:sz w:val="24"/>
          <w:szCs w:val="24"/>
        </w:rPr>
        <w:t xml:space="preserve"> measured, no results were reported. </w:t>
      </w:r>
      <w:r w:rsidR="000F300D" w:rsidRPr="00B16214">
        <w:rPr>
          <w:rStyle w:val="Emphasis"/>
          <w:rFonts w:ascii="Arial" w:hAnsi="Arial" w:cs="Arial"/>
          <w:i w:val="0"/>
          <w:sz w:val="24"/>
          <w:szCs w:val="24"/>
        </w:rPr>
        <w:t xml:space="preserve"> </w:t>
      </w:r>
    </w:p>
    <w:p w14:paraId="15B951FC" w14:textId="77777777" w:rsidR="00BC1012" w:rsidRPr="00B16214" w:rsidRDefault="00BC1012" w:rsidP="00B16214">
      <w:pPr>
        <w:pStyle w:val="Heading4"/>
        <w:spacing w:line="480" w:lineRule="auto"/>
        <w:rPr>
          <w:rFonts w:ascii="Arial" w:hAnsi="Arial" w:cs="Arial"/>
          <w:color w:val="auto"/>
          <w:sz w:val="24"/>
          <w:szCs w:val="24"/>
        </w:rPr>
      </w:pPr>
      <w:r w:rsidRPr="00B16214">
        <w:rPr>
          <w:rFonts w:ascii="Arial" w:hAnsi="Arial" w:cs="Arial"/>
          <w:color w:val="auto"/>
          <w:sz w:val="24"/>
          <w:szCs w:val="24"/>
        </w:rPr>
        <w:t>Reflection on Life Tasks</w:t>
      </w:r>
    </w:p>
    <w:p w14:paraId="018ADA96" w14:textId="77777777" w:rsidR="00B44813" w:rsidRDefault="00BC1012" w:rsidP="00B44813">
      <w:pPr>
        <w:spacing w:line="480" w:lineRule="auto"/>
        <w:rPr>
          <w:rFonts w:ascii="Arial" w:hAnsi="Arial" w:cs="Arial"/>
          <w:sz w:val="24"/>
          <w:szCs w:val="24"/>
        </w:rPr>
      </w:pPr>
      <w:r w:rsidRPr="00B16214">
        <w:rPr>
          <w:rFonts w:ascii="Arial" w:hAnsi="Arial" w:cs="Arial"/>
          <w:sz w:val="24"/>
          <w:szCs w:val="24"/>
        </w:rPr>
        <w:t>Roe and Aspinall</w:t>
      </w:r>
      <w:r w:rsidR="009D08C1" w:rsidRPr="00B16214">
        <w:rPr>
          <w:rFonts w:ascii="Arial" w:hAnsi="Arial" w:cs="Arial"/>
          <w:sz w:val="24"/>
          <w:szCs w:val="24"/>
        </w:rPr>
        <w:t xml:space="preserve"> (2011)</w:t>
      </w:r>
      <w:r w:rsidRPr="00B16214">
        <w:rPr>
          <w:rFonts w:ascii="Arial" w:hAnsi="Arial" w:cs="Arial"/>
          <w:sz w:val="24"/>
          <w:szCs w:val="24"/>
        </w:rPr>
        <w:t xml:space="preserve"> also studied participants’ perceptions of their life tasks u</w:t>
      </w:r>
      <w:r w:rsidR="00176E25">
        <w:rPr>
          <w:rFonts w:ascii="Arial" w:hAnsi="Arial" w:cs="Arial"/>
          <w:sz w:val="24"/>
          <w:szCs w:val="24"/>
        </w:rPr>
        <w:t>sing a personal project scale</w:t>
      </w:r>
      <w:r w:rsidR="009A63DB">
        <w:rPr>
          <w:rFonts w:ascii="Arial" w:hAnsi="Arial" w:cs="Arial"/>
          <w:sz w:val="24"/>
          <w:szCs w:val="24"/>
        </w:rPr>
        <w:t xml:space="preserve">. </w:t>
      </w:r>
      <w:r w:rsidRPr="00B16214">
        <w:rPr>
          <w:rFonts w:ascii="Arial" w:hAnsi="Arial" w:cs="Arial"/>
          <w:sz w:val="24"/>
          <w:szCs w:val="24"/>
        </w:rPr>
        <w:t>Participants were asked to list their personal projects, or life tasks, and explore what they th</w:t>
      </w:r>
      <w:r w:rsidR="008A38E4" w:rsidRPr="00B16214">
        <w:rPr>
          <w:rFonts w:ascii="Arial" w:hAnsi="Arial" w:cs="Arial"/>
          <w:sz w:val="24"/>
          <w:szCs w:val="24"/>
        </w:rPr>
        <w:t>ought</w:t>
      </w:r>
      <w:r w:rsidRPr="00B16214">
        <w:rPr>
          <w:rFonts w:ascii="Arial" w:hAnsi="Arial" w:cs="Arial"/>
          <w:sz w:val="24"/>
          <w:szCs w:val="24"/>
        </w:rPr>
        <w:t xml:space="preserve"> about them in relation to their goals. </w:t>
      </w:r>
      <w:r w:rsidR="00A8067E">
        <w:rPr>
          <w:rFonts w:ascii="Arial" w:hAnsi="Arial" w:cs="Arial"/>
          <w:sz w:val="24"/>
          <w:szCs w:val="24"/>
        </w:rPr>
        <w:t>In Study 1</w:t>
      </w:r>
      <w:r w:rsidR="00D31634">
        <w:rPr>
          <w:rFonts w:ascii="Arial" w:hAnsi="Arial" w:cs="Arial"/>
          <w:sz w:val="24"/>
          <w:szCs w:val="24"/>
        </w:rPr>
        <w:t>,</w:t>
      </w:r>
      <w:r w:rsidR="00D26B81">
        <w:rPr>
          <w:rFonts w:ascii="Arial" w:hAnsi="Arial" w:cs="Arial"/>
          <w:sz w:val="24"/>
          <w:szCs w:val="24"/>
        </w:rPr>
        <w:t xml:space="preserve"> </w:t>
      </w:r>
      <w:r w:rsidR="00782C01" w:rsidRPr="00B16214">
        <w:rPr>
          <w:rFonts w:ascii="Arial" w:hAnsi="Arial" w:cs="Arial"/>
          <w:sz w:val="24"/>
          <w:szCs w:val="24"/>
        </w:rPr>
        <w:t>participants</w:t>
      </w:r>
      <w:r w:rsidR="0059761B">
        <w:rPr>
          <w:rFonts w:ascii="Arial" w:hAnsi="Arial" w:cs="Arial"/>
          <w:sz w:val="24"/>
          <w:szCs w:val="24"/>
        </w:rPr>
        <w:t xml:space="preserve"> </w:t>
      </w:r>
      <w:r w:rsidR="00596F73">
        <w:rPr>
          <w:rFonts w:ascii="Arial" w:hAnsi="Arial" w:cs="Arial"/>
          <w:sz w:val="24"/>
          <w:szCs w:val="24"/>
        </w:rPr>
        <w:t>perceived significantly</w:t>
      </w:r>
      <w:r w:rsidR="0059761B">
        <w:rPr>
          <w:rFonts w:ascii="Arial" w:hAnsi="Arial" w:cs="Arial"/>
          <w:sz w:val="24"/>
          <w:szCs w:val="24"/>
        </w:rPr>
        <w:t xml:space="preserve"> higher</w:t>
      </w:r>
      <w:r w:rsidR="003E7FF6">
        <w:rPr>
          <w:rFonts w:ascii="Arial" w:hAnsi="Arial" w:cs="Arial"/>
          <w:sz w:val="24"/>
          <w:szCs w:val="24"/>
        </w:rPr>
        <w:t xml:space="preserve"> enjoyment, higher efficacy</w:t>
      </w:r>
      <w:r w:rsidR="00523EF1">
        <w:rPr>
          <w:rFonts w:ascii="Arial" w:hAnsi="Arial" w:cs="Arial"/>
          <w:sz w:val="24"/>
          <w:szCs w:val="24"/>
        </w:rPr>
        <w:t xml:space="preserve"> and less stress</w:t>
      </w:r>
      <w:r w:rsidR="003E7FF6">
        <w:rPr>
          <w:rFonts w:ascii="Arial" w:hAnsi="Arial" w:cs="Arial"/>
          <w:sz w:val="24"/>
          <w:szCs w:val="24"/>
        </w:rPr>
        <w:t xml:space="preserve">. </w:t>
      </w:r>
      <w:r w:rsidR="00AB6378">
        <w:rPr>
          <w:rFonts w:ascii="Arial" w:hAnsi="Arial" w:cs="Arial"/>
          <w:sz w:val="24"/>
          <w:szCs w:val="24"/>
        </w:rPr>
        <w:t>T</w:t>
      </w:r>
      <w:r w:rsidR="003E7FF6">
        <w:rPr>
          <w:rFonts w:ascii="Arial" w:hAnsi="Arial" w:cs="Arial"/>
          <w:sz w:val="24"/>
          <w:szCs w:val="24"/>
        </w:rPr>
        <w:t>here was no impact on perceived control, and negative effects occurred through higher perceived challenge.</w:t>
      </w:r>
      <w:r w:rsidR="00A8067E">
        <w:rPr>
          <w:rFonts w:ascii="Arial" w:hAnsi="Arial" w:cs="Arial"/>
          <w:sz w:val="24"/>
          <w:szCs w:val="24"/>
        </w:rPr>
        <w:t xml:space="preserve"> </w:t>
      </w:r>
      <w:r w:rsidR="00D31634">
        <w:rPr>
          <w:rFonts w:ascii="Arial" w:hAnsi="Arial" w:cs="Arial"/>
          <w:sz w:val="24"/>
          <w:szCs w:val="24"/>
        </w:rPr>
        <w:t>In Study 2,</w:t>
      </w:r>
      <w:r w:rsidR="00144A7D">
        <w:rPr>
          <w:rFonts w:ascii="Arial" w:hAnsi="Arial" w:cs="Arial"/>
          <w:sz w:val="24"/>
          <w:szCs w:val="24"/>
        </w:rPr>
        <w:t xml:space="preserve"> with fewer variables studied, </w:t>
      </w:r>
      <w:r w:rsidR="00596F73">
        <w:rPr>
          <w:rFonts w:ascii="Arial" w:hAnsi="Arial" w:cs="Arial"/>
          <w:sz w:val="24"/>
          <w:szCs w:val="24"/>
        </w:rPr>
        <w:t>participants</w:t>
      </w:r>
      <w:r w:rsidR="00CE46AB">
        <w:rPr>
          <w:rFonts w:ascii="Arial" w:hAnsi="Arial" w:cs="Arial"/>
          <w:sz w:val="24"/>
          <w:szCs w:val="24"/>
        </w:rPr>
        <w:t xml:space="preserve"> </w:t>
      </w:r>
      <w:r w:rsidR="00EA728E">
        <w:rPr>
          <w:rFonts w:ascii="Arial" w:hAnsi="Arial" w:cs="Arial"/>
          <w:sz w:val="24"/>
          <w:szCs w:val="24"/>
        </w:rPr>
        <w:t xml:space="preserve">pre-post green walking </w:t>
      </w:r>
      <w:r w:rsidR="00CE46AB">
        <w:rPr>
          <w:rFonts w:ascii="Arial" w:hAnsi="Arial" w:cs="Arial"/>
          <w:sz w:val="24"/>
          <w:szCs w:val="24"/>
        </w:rPr>
        <w:t>experienced no</w:t>
      </w:r>
      <w:r w:rsidR="00EA728E">
        <w:rPr>
          <w:rFonts w:ascii="Arial" w:hAnsi="Arial" w:cs="Arial"/>
          <w:sz w:val="24"/>
          <w:szCs w:val="24"/>
        </w:rPr>
        <w:t xml:space="preserve"> significant</w:t>
      </w:r>
      <w:r w:rsidR="00CE46AB">
        <w:rPr>
          <w:rFonts w:ascii="Arial" w:hAnsi="Arial" w:cs="Arial"/>
          <w:sz w:val="24"/>
          <w:szCs w:val="24"/>
        </w:rPr>
        <w:t xml:space="preserve"> differences in perceived efficacy </w:t>
      </w:r>
      <w:r w:rsidR="00EA728E">
        <w:rPr>
          <w:rFonts w:ascii="Arial" w:hAnsi="Arial" w:cs="Arial"/>
          <w:sz w:val="24"/>
          <w:szCs w:val="24"/>
        </w:rPr>
        <w:t xml:space="preserve">or challenge. Urban walking produced significant improvements to perceived efficacy, but no significant effect to perceived challenge. </w:t>
      </w:r>
      <w:r w:rsidR="00B44813">
        <w:rPr>
          <w:rFonts w:ascii="Arial" w:hAnsi="Arial" w:cs="Arial"/>
          <w:sz w:val="24"/>
          <w:szCs w:val="24"/>
        </w:rPr>
        <w:t xml:space="preserve">No analyses were reported which statistically compared </w:t>
      </w:r>
      <w:r w:rsidR="006207BB">
        <w:rPr>
          <w:rFonts w:ascii="Arial" w:hAnsi="Arial" w:cs="Arial"/>
          <w:sz w:val="24"/>
          <w:szCs w:val="24"/>
        </w:rPr>
        <w:t xml:space="preserve">effects </w:t>
      </w:r>
      <w:r w:rsidR="007A131E">
        <w:rPr>
          <w:rFonts w:ascii="Arial" w:hAnsi="Arial" w:cs="Arial"/>
          <w:sz w:val="24"/>
          <w:szCs w:val="24"/>
        </w:rPr>
        <w:t>of the two</w:t>
      </w:r>
      <w:r w:rsidR="00B44813">
        <w:rPr>
          <w:rFonts w:ascii="Arial" w:hAnsi="Arial" w:cs="Arial"/>
          <w:sz w:val="24"/>
          <w:szCs w:val="24"/>
        </w:rPr>
        <w:t xml:space="preserve"> walking environments for those with poor mental health.</w:t>
      </w:r>
    </w:p>
    <w:p w14:paraId="46F05C26" w14:textId="77777777" w:rsidR="00D3471B" w:rsidRPr="00B16214" w:rsidRDefault="00D3471B" w:rsidP="00B16214">
      <w:pPr>
        <w:pStyle w:val="Heading4"/>
        <w:spacing w:line="480" w:lineRule="auto"/>
        <w:rPr>
          <w:rStyle w:val="IntenseEmphasis"/>
          <w:rFonts w:asciiTheme="minorHAnsi" w:eastAsiaTheme="minorHAnsi" w:hAnsiTheme="minorHAnsi" w:cstheme="minorBidi"/>
          <w:b/>
          <w:bCs/>
          <w:i/>
          <w:iCs/>
        </w:rPr>
      </w:pPr>
      <w:r w:rsidRPr="00B16214">
        <w:rPr>
          <w:rFonts w:ascii="Arial" w:hAnsi="Arial" w:cs="Arial"/>
          <w:color w:val="auto"/>
          <w:sz w:val="24"/>
          <w:szCs w:val="24"/>
        </w:rPr>
        <w:t>Symptoms of Depression</w:t>
      </w:r>
    </w:p>
    <w:p w14:paraId="0E0BE55E" w14:textId="582634D2" w:rsidR="0015003B" w:rsidRPr="00B16214" w:rsidRDefault="007E66FD" w:rsidP="00B16214">
      <w:pPr>
        <w:spacing w:line="480" w:lineRule="auto"/>
        <w:rPr>
          <w:rFonts w:ascii="Arial" w:hAnsi="Arial" w:cs="Arial"/>
          <w:sz w:val="24"/>
          <w:szCs w:val="24"/>
        </w:rPr>
      </w:pPr>
      <w:r w:rsidRPr="00B16214">
        <w:rPr>
          <w:rFonts w:ascii="Arial" w:hAnsi="Arial" w:cs="Arial"/>
          <w:sz w:val="24"/>
          <w:szCs w:val="24"/>
        </w:rPr>
        <w:t xml:space="preserve">Iwata </w:t>
      </w:r>
      <w:r w:rsidR="008B1840" w:rsidRPr="008B1840">
        <w:rPr>
          <w:rFonts w:ascii="Arial" w:hAnsi="Arial" w:cs="Arial"/>
          <w:sz w:val="24"/>
          <w:szCs w:val="24"/>
        </w:rPr>
        <w:t>et al</w:t>
      </w:r>
      <w:r w:rsidRPr="00B16214">
        <w:rPr>
          <w:rFonts w:ascii="Arial" w:hAnsi="Arial" w:cs="Arial"/>
          <w:i/>
          <w:sz w:val="24"/>
          <w:szCs w:val="24"/>
        </w:rPr>
        <w:t>.</w:t>
      </w:r>
      <w:r w:rsidRPr="00B16214">
        <w:rPr>
          <w:rFonts w:ascii="Arial" w:hAnsi="Arial" w:cs="Arial"/>
          <w:sz w:val="24"/>
          <w:szCs w:val="24"/>
        </w:rPr>
        <w:t xml:space="preserve"> (2016) and Legrand and Mille (2009)</w:t>
      </w:r>
      <w:r w:rsidR="00D3471B" w:rsidRPr="00B16214">
        <w:rPr>
          <w:rFonts w:ascii="Arial" w:hAnsi="Arial" w:cs="Arial"/>
          <w:sz w:val="24"/>
          <w:szCs w:val="24"/>
        </w:rPr>
        <w:t xml:space="preserve"> </w:t>
      </w:r>
      <w:r w:rsidR="002E119F">
        <w:rPr>
          <w:rFonts w:ascii="Arial" w:hAnsi="Arial" w:cs="Arial"/>
          <w:sz w:val="24"/>
          <w:szCs w:val="24"/>
        </w:rPr>
        <w:t xml:space="preserve">both </w:t>
      </w:r>
      <w:r w:rsidR="00D774CD" w:rsidRPr="00B16214">
        <w:rPr>
          <w:rFonts w:ascii="Arial" w:hAnsi="Arial" w:cs="Arial"/>
          <w:sz w:val="24"/>
          <w:szCs w:val="24"/>
        </w:rPr>
        <w:t>assessed symptoms of depression</w:t>
      </w:r>
      <w:r w:rsidR="001453EA">
        <w:rPr>
          <w:rFonts w:ascii="Arial" w:hAnsi="Arial" w:cs="Arial"/>
          <w:sz w:val="24"/>
          <w:szCs w:val="24"/>
        </w:rPr>
        <w:t xml:space="preserve">. </w:t>
      </w:r>
      <w:r w:rsidR="00BB14D4" w:rsidRPr="00CE3400">
        <w:rPr>
          <w:rFonts w:ascii="Arial" w:hAnsi="Arial" w:cs="Arial"/>
          <w:sz w:val="24"/>
          <w:szCs w:val="24"/>
        </w:rPr>
        <w:t>Using the</w:t>
      </w:r>
      <w:r w:rsidR="00497F85">
        <w:rPr>
          <w:rFonts w:ascii="Arial" w:hAnsi="Arial" w:cs="Arial"/>
          <w:sz w:val="24"/>
          <w:szCs w:val="24"/>
        </w:rPr>
        <w:t xml:space="preserve"> Geriatric Depression Scale, </w:t>
      </w:r>
      <w:r w:rsidR="00CF657B" w:rsidRPr="00CE3400">
        <w:rPr>
          <w:rFonts w:ascii="Arial" w:hAnsi="Arial" w:cs="Arial"/>
          <w:sz w:val="24"/>
          <w:szCs w:val="24"/>
        </w:rPr>
        <w:t>Legrand</w:t>
      </w:r>
      <w:r w:rsidR="00CF657B" w:rsidRPr="00B16214">
        <w:rPr>
          <w:rFonts w:ascii="Arial" w:hAnsi="Arial" w:cs="Arial"/>
          <w:sz w:val="24"/>
          <w:szCs w:val="24"/>
        </w:rPr>
        <w:t xml:space="preserve"> </w:t>
      </w:r>
      <w:r w:rsidR="00A93470" w:rsidRPr="00B16214">
        <w:rPr>
          <w:rFonts w:ascii="Arial" w:hAnsi="Arial" w:cs="Arial"/>
          <w:sz w:val="24"/>
          <w:szCs w:val="24"/>
        </w:rPr>
        <w:t xml:space="preserve">and Mille (2009) </w:t>
      </w:r>
      <w:r w:rsidR="00D3471B" w:rsidRPr="00B16214">
        <w:rPr>
          <w:rFonts w:ascii="Arial" w:hAnsi="Arial" w:cs="Arial"/>
          <w:sz w:val="24"/>
          <w:szCs w:val="24"/>
        </w:rPr>
        <w:t>found th</w:t>
      </w:r>
      <w:r w:rsidR="00676EC8" w:rsidRPr="00B16214">
        <w:rPr>
          <w:rFonts w:ascii="Arial" w:hAnsi="Arial" w:cs="Arial"/>
          <w:sz w:val="24"/>
          <w:szCs w:val="24"/>
        </w:rPr>
        <w:t xml:space="preserve">at </w:t>
      </w:r>
      <w:r w:rsidR="00D3471B" w:rsidRPr="00B16214">
        <w:rPr>
          <w:rFonts w:ascii="Arial" w:hAnsi="Arial" w:cs="Arial"/>
          <w:sz w:val="24"/>
          <w:szCs w:val="24"/>
        </w:rPr>
        <w:t xml:space="preserve">symptoms of depression </w:t>
      </w:r>
      <w:r w:rsidR="00CF657B" w:rsidRPr="00B16214">
        <w:rPr>
          <w:rFonts w:ascii="Arial" w:hAnsi="Arial" w:cs="Arial"/>
          <w:sz w:val="24"/>
          <w:szCs w:val="24"/>
        </w:rPr>
        <w:t>in</w:t>
      </w:r>
      <w:r w:rsidR="009768ED" w:rsidRPr="00B16214">
        <w:rPr>
          <w:rFonts w:ascii="Arial" w:hAnsi="Arial" w:cs="Arial"/>
          <w:sz w:val="24"/>
          <w:szCs w:val="24"/>
        </w:rPr>
        <w:t xml:space="preserve"> older women fell </w:t>
      </w:r>
      <w:r w:rsidR="00D3471B" w:rsidRPr="00B16214">
        <w:rPr>
          <w:rFonts w:ascii="Arial" w:hAnsi="Arial" w:cs="Arial"/>
          <w:sz w:val="24"/>
          <w:szCs w:val="24"/>
        </w:rPr>
        <w:t>significantly</w:t>
      </w:r>
      <w:r w:rsidR="00EC3F13" w:rsidRPr="00B16214">
        <w:rPr>
          <w:rFonts w:ascii="Arial" w:hAnsi="Arial" w:cs="Arial"/>
          <w:sz w:val="24"/>
          <w:szCs w:val="24"/>
        </w:rPr>
        <w:t xml:space="preserve"> </w:t>
      </w:r>
      <w:r w:rsidR="0023347D">
        <w:rPr>
          <w:rFonts w:ascii="Arial" w:hAnsi="Arial" w:cs="Arial"/>
          <w:sz w:val="24"/>
          <w:szCs w:val="24"/>
        </w:rPr>
        <w:t xml:space="preserve">over four weeks, </w:t>
      </w:r>
      <w:r w:rsidR="00EC3F13" w:rsidRPr="00B16214">
        <w:rPr>
          <w:rFonts w:ascii="Arial" w:hAnsi="Arial" w:cs="Arial"/>
          <w:sz w:val="24"/>
          <w:szCs w:val="24"/>
        </w:rPr>
        <w:t xml:space="preserve">and </w:t>
      </w:r>
      <w:r w:rsidR="0023347D">
        <w:rPr>
          <w:rFonts w:ascii="Arial" w:hAnsi="Arial" w:cs="Arial"/>
          <w:sz w:val="24"/>
          <w:szCs w:val="24"/>
        </w:rPr>
        <w:t xml:space="preserve">this </w:t>
      </w:r>
      <w:r w:rsidR="00CA11D8" w:rsidRPr="00B16214">
        <w:rPr>
          <w:rFonts w:ascii="Arial" w:hAnsi="Arial" w:cs="Arial"/>
          <w:sz w:val="24"/>
          <w:szCs w:val="24"/>
        </w:rPr>
        <w:t xml:space="preserve">was </w:t>
      </w:r>
      <w:r w:rsidR="00EC3F13" w:rsidRPr="00B16214">
        <w:rPr>
          <w:rFonts w:ascii="Arial" w:hAnsi="Arial" w:cs="Arial"/>
          <w:sz w:val="24"/>
          <w:szCs w:val="24"/>
        </w:rPr>
        <w:t>maintained for a month afterwards</w:t>
      </w:r>
      <w:r w:rsidR="009768ED" w:rsidRPr="00B16214">
        <w:rPr>
          <w:rFonts w:ascii="Arial" w:hAnsi="Arial" w:cs="Arial"/>
          <w:sz w:val="24"/>
          <w:szCs w:val="24"/>
        </w:rPr>
        <w:t>.</w:t>
      </w:r>
      <w:r w:rsidR="00D3471B" w:rsidRPr="00B16214">
        <w:rPr>
          <w:rFonts w:ascii="Arial" w:hAnsi="Arial" w:cs="Arial"/>
          <w:sz w:val="24"/>
          <w:szCs w:val="24"/>
        </w:rPr>
        <w:t xml:space="preserve"> </w:t>
      </w:r>
      <w:r w:rsidR="0023347D">
        <w:rPr>
          <w:rFonts w:ascii="Arial" w:hAnsi="Arial" w:cs="Arial"/>
          <w:sz w:val="24"/>
          <w:szCs w:val="24"/>
        </w:rPr>
        <w:t>W</w:t>
      </w:r>
      <w:r w:rsidR="00D3471B" w:rsidRPr="00B16214">
        <w:rPr>
          <w:rFonts w:ascii="Arial" w:hAnsi="Arial" w:cs="Arial"/>
          <w:sz w:val="24"/>
          <w:szCs w:val="24"/>
        </w:rPr>
        <w:t xml:space="preserve">omen taking part in more regular, shorter walks had </w:t>
      </w:r>
      <w:r w:rsidR="0079453D">
        <w:rPr>
          <w:rFonts w:ascii="Arial" w:hAnsi="Arial" w:cs="Arial"/>
          <w:sz w:val="24"/>
          <w:szCs w:val="24"/>
        </w:rPr>
        <w:t xml:space="preserve">a </w:t>
      </w:r>
      <w:r w:rsidR="00D3471B" w:rsidRPr="00B16214">
        <w:rPr>
          <w:rFonts w:ascii="Arial" w:hAnsi="Arial" w:cs="Arial"/>
          <w:sz w:val="24"/>
          <w:szCs w:val="24"/>
        </w:rPr>
        <w:t xml:space="preserve">significantly greater reduction in depressive symptoms </w:t>
      </w:r>
      <w:r w:rsidR="0023347D">
        <w:rPr>
          <w:rFonts w:ascii="Arial" w:hAnsi="Arial" w:cs="Arial"/>
          <w:sz w:val="24"/>
          <w:szCs w:val="24"/>
        </w:rPr>
        <w:t xml:space="preserve">than </w:t>
      </w:r>
      <w:r w:rsidR="00D3471B" w:rsidRPr="00B16214">
        <w:rPr>
          <w:rFonts w:ascii="Arial" w:hAnsi="Arial" w:cs="Arial"/>
          <w:sz w:val="24"/>
          <w:szCs w:val="24"/>
        </w:rPr>
        <w:t xml:space="preserve">women who took part in </w:t>
      </w:r>
      <w:r w:rsidR="004C309F" w:rsidRPr="00B16214">
        <w:rPr>
          <w:rFonts w:ascii="Arial" w:hAnsi="Arial" w:cs="Arial"/>
          <w:sz w:val="24"/>
          <w:szCs w:val="24"/>
        </w:rPr>
        <w:t xml:space="preserve">one </w:t>
      </w:r>
      <w:r w:rsidR="00CA11D8" w:rsidRPr="00B16214">
        <w:rPr>
          <w:rFonts w:ascii="Arial" w:hAnsi="Arial" w:cs="Arial"/>
          <w:sz w:val="24"/>
          <w:szCs w:val="24"/>
        </w:rPr>
        <w:t xml:space="preserve">long walk a week. </w:t>
      </w:r>
      <w:r w:rsidR="00D72452" w:rsidRPr="00B16214">
        <w:rPr>
          <w:rFonts w:ascii="Arial" w:hAnsi="Arial" w:cs="Arial"/>
          <w:sz w:val="24"/>
          <w:szCs w:val="24"/>
        </w:rPr>
        <w:t>Iwata</w:t>
      </w:r>
      <w:r w:rsidR="00A93470" w:rsidRPr="00B16214">
        <w:rPr>
          <w:rFonts w:ascii="Arial" w:hAnsi="Arial" w:cs="Arial"/>
          <w:sz w:val="24"/>
          <w:szCs w:val="24"/>
        </w:rPr>
        <w:t xml:space="preserve"> </w:t>
      </w:r>
      <w:r w:rsidR="008B1840" w:rsidRPr="008B1840">
        <w:rPr>
          <w:rFonts w:ascii="Arial" w:hAnsi="Arial" w:cs="Arial"/>
          <w:sz w:val="24"/>
          <w:szCs w:val="24"/>
        </w:rPr>
        <w:t>et al</w:t>
      </w:r>
      <w:r w:rsidR="00A93470" w:rsidRPr="00B64C9E">
        <w:rPr>
          <w:rFonts w:ascii="Arial" w:hAnsi="Arial" w:cs="Arial"/>
          <w:i/>
          <w:sz w:val="24"/>
          <w:szCs w:val="24"/>
        </w:rPr>
        <w:t>.</w:t>
      </w:r>
      <w:r w:rsidR="00A93470" w:rsidRPr="00B16214">
        <w:rPr>
          <w:rFonts w:ascii="Arial" w:hAnsi="Arial" w:cs="Arial"/>
          <w:sz w:val="24"/>
          <w:szCs w:val="24"/>
        </w:rPr>
        <w:t xml:space="preserve"> (2016)</w:t>
      </w:r>
      <w:r w:rsidR="00D72452" w:rsidRPr="00B16214">
        <w:rPr>
          <w:rFonts w:ascii="Arial" w:hAnsi="Arial" w:cs="Arial"/>
          <w:sz w:val="24"/>
          <w:szCs w:val="24"/>
        </w:rPr>
        <w:t xml:space="preserve"> </w:t>
      </w:r>
      <w:r w:rsidR="00A75040">
        <w:rPr>
          <w:rFonts w:ascii="Arial" w:hAnsi="Arial" w:cs="Arial"/>
          <w:sz w:val="24"/>
          <w:szCs w:val="24"/>
        </w:rPr>
        <w:t>use</w:t>
      </w:r>
      <w:r w:rsidR="00497F85">
        <w:rPr>
          <w:rFonts w:ascii="Arial" w:hAnsi="Arial" w:cs="Arial"/>
          <w:sz w:val="24"/>
          <w:szCs w:val="24"/>
        </w:rPr>
        <w:t xml:space="preserve">d the Beck Depression Inventory </w:t>
      </w:r>
      <w:r w:rsidR="00A75040" w:rsidRPr="00E35AD6">
        <w:rPr>
          <w:rFonts w:ascii="Arial" w:hAnsi="Arial" w:cs="Arial"/>
          <w:sz w:val="24"/>
          <w:szCs w:val="24"/>
        </w:rPr>
        <w:t>and</w:t>
      </w:r>
      <w:r w:rsidR="00A75040">
        <w:rPr>
          <w:rFonts w:ascii="Arial" w:hAnsi="Arial" w:cs="Arial"/>
          <w:sz w:val="24"/>
          <w:szCs w:val="24"/>
        </w:rPr>
        <w:t xml:space="preserve"> </w:t>
      </w:r>
      <w:r w:rsidR="007512A4">
        <w:rPr>
          <w:rFonts w:ascii="Arial" w:hAnsi="Arial" w:cs="Arial"/>
          <w:sz w:val="24"/>
          <w:szCs w:val="24"/>
        </w:rPr>
        <w:t xml:space="preserve">Hamilton Depression Rating </w:t>
      </w:r>
      <w:r w:rsidR="00497F85">
        <w:rPr>
          <w:rFonts w:ascii="Arial" w:hAnsi="Arial" w:cs="Arial"/>
          <w:sz w:val="24"/>
          <w:szCs w:val="24"/>
        </w:rPr>
        <w:t xml:space="preserve">Scale, </w:t>
      </w:r>
      <w:r w:rsidR="002F7196">
        <w:rPr>
          <w:rFonts w:ascii="Arial" w:hAnsi="Arial" w:cs="Arial"/>
          <w:sz w:val="24"/>
          <w:szCs w:val="24"/>
        </w:rPr>
        <w:t xml:space="preserve">and </w:t>
      </w:r>
      <w:r w:rsidR="00D3471B" w:rsidRPr="00B16214">
        <w:rPr>
          <w:rFonts w:ascii="Arial" w:hAnsi="Arial" w:cs="Arial"/>
          <w:sz w:val="24"/>
          <w:szCs w:val="24"/>
        </w:rPr>
        <w:t>found a large trend of improvement in depr</w:t>
      </w:r>
      <w:r w:rsidR="00A92ADF" w:rsidRPr="00B16214">
        <w:rPr>
          <w:rFonts w:ascii="Arial" w:hAnsi="Arial" w:cs="Arial"/>
          <w:sz w:val="24"/>
          <w:szCs w:val="24"/>
        </w:rPr>
        <w:t>essive symptoms after 13 weeks</w:t>
      </w:r>
      <w:r w:rsidR="0023347D">
        <w:rPr>
          <w:rFonts w:ascii="Arial" w:hAnsi="Arial" w:cs="Arial"/>
          <w:sz w:val="24"/>
          <w:szCs w:val="24"/>
        </w:rPr>
        <w:t xml:space="preserve">, although </w:t>
      </w:r>
      <w:r w:rsidR="007D4DBF">
        <w:rPr>
          <w:rFonts w:ascii="Arial" w:hAnsi="Arial" w:cs="Arial"/>
          <w:sz w:val="24"/>
          <w:szCs w:val="24"/>
        </w:rPr>
        <w:t>no analysis was conducted to assess statistical significance</w:t>
      </w:r>
      <w:r w:rsidR="00D72452" w:rsidRPr="00B16214">
        <w:rPr>
          <w:rFonts w:ascii="Arial" w:hAnsi="Arial" w:cs="Arial"/>
          <w:sz w:val="24"/>
          <w:szCs w:val="24"/>
        </w:rPr>
        <w:t xml:space="preserve">. </w:t>
      </w:r>
    </w:p>
    <w:p w14:paraId="796AF1A1" w14:textId="77777777" w:rsidR="009612FF" w:rsidRPr="007161E8" w:rsidRDefault="00BE19D5" w:rsidP="00B16214">
      <w:pPr>
        <w:pStyle w:val="Heading2"/>
        <w:spacing w:line="480" w:lineRule="auto"/>
        <w:rPr>
          <w:rFonts w:ascii="Arial" w:hAnsi="Arial" w:cs="Arial"/>
          <w:color w:val="auto"/>
          <w:sz w:val="28"/>
          <w:szCs w:val="28"/>
        </w:rPr>
      </w:pPr>
      <w:r w:rsidRPr="007161E8">
        <w:rPr>
          <w:rFonts w:ascii="Arial" w:hAnsi="Arial" w:cs="Arial"/>
          <w:color w:val="auto"/>
          <w:sz w:val="28"/>
          <w:szCs w:val="28"/>
        </w:rPr>
        <w:t>Discussion</w:t>
      </w:r>
      <w:r w:rsidR="00882EFA" w:rsidRPr="007161E8">
        <w:rPr>
          <w:rFonts w:ascii="Arial" w:hAnsi="Arial" w:cs="Arial"/>
          <w:color w:val="auto"/>
          <w:sz w:val="28"/>
          <w:szCs w:val="28"/>
        </w:rPr>
        <w:t xml:space="preserve"> </w:t>
      </w:r>
      <w:r w:rsidR="002C32F7">
        <w:rPr>
          <w:rFonts w:ascii="Arial" w:hAnsi="Arial" w:cs="Arial"/>
          <w:color w:val="auto"/>
          <w:sz w:val="28"/>
          <w:szCs w:val="28"/>
        </w:rPr>
        <w:t>and I</w:t>
      </w:r>
      <w:r w:rsidR="0056357A" w:rsidRPr="007161E8">
        <w:rPr>
          <w:rFonts w:ascii="Arial" w:hAnsi="Arial" w:cs="Arial"/>
          <w:color w:val="auto"/>
          <w:sz w:val="28"/>
          <w:szCs w:val="28"/>
        </w:rPr>
        <w:t>mplications</w:t>
      </w:r>
    </w:p>
    <w:p w14:paraId="16C4AD52" w14:textId="719D682E" w:rsidR="0077137A" w:rsidRPr="00B16214" w:rsidRDefault="001214DC" w:rsidP="00B16214">
      <w:pPr>
        <w:spacing w:line="480" w:lineRule="auto"/>
        <w:rPr>
          <w:rFonts w:ascii="Arial" w:hAnsi="Arial" w:cs="Arial"/>
          <w:b/>
          <w:i/>
          <w:sz w:val="24"/>
          <w:szCs w:val="24"/>
        </w:rPr>
      </w:pPr>
      <w:r>
        <w:rPr>
          <w:rFonts w:ascii="Arial" w:hAnsi="Arial" w:cs="Arial"/>
          <w:sz w:val="24"/>
          <w:szCs w:val="24"/>
        </w:rPr>
        <w:t xml:space="preserve">This mixed methods review has identified a small body of evidence </w:t>
      </w:r>
      <w:r w:rsidR="00DF0D90">
        <w:rPr>
          <w:rFonts w:ascii="Arial" w:hAnsi="Arial" w:cs="Arial"/>
          <w:sz w:val="24"/>
          <w:szCs w:val="24"/>
        </w:rPr>
        <w:t xml:space="preserve">which contributes to increased understanding </w:t>
      </w:r>
      <w:r>
        <w:rPr>
          <w:rFonts w:ascii="Arial" w:hAnsi="Arial" w:cs="Arial"/>
          <w:sz w:val="24"/>
          <w:szCs w:val="24"/>
        </w:rPr>
        <w:t xml:space="preserve">about the </w:t>
      </w:r>
      <w:r w:rsidR="00DF0D90">
        <w:rPr>
          <w:rFonts w:ascii="Arial" w:hAnsi="Arial" w:cs="Arial"/>
          <w:sz w:val="24"/>
          <w:szCs w:val="24"/>
        </w:rPr>
        <w:t xml:space="preserve">potential mental health </w:t>
      </w:r>
      <w:r>
        <w:rPr>
          <w:rFonts w:ascii="Arial" w:hAnsi="Arial" w:cs="Arial"/>
          <w:sz w:val="24"/>
          <w:szCs w:val="24"/>
        </w:rPr>
        <w:t xml:space="preserve">outcomes of </w:t>
      </w:r>
      <w:r w:rsidR="005C4F88">
        <w:rPr>
          <w:rFonts w:ascii="Arial" w:hAnsi="Arial" w:cs="Arial"/>
          <w:sz w:val="24"/>
          <w:szCs w:val="24"/>
        </w:rPr>
        <w:t xml:space="preserve">participation in </w:t>
      </w:r>
      <w:r>
        <w:rPr>
          <w:rFonts w:ascii="Arial" w:hAnsi="Arial" w:cs="Arial"/>
          <w:sz w:val="24"/>
          <w:szCs w:val="24"/>
        </w:rPr>
        <w:t>green walking group</w:t>
      </w:r>
      <w:r w:rsidR="00DF0D90">
        <w:rPr>
          <w:rFonts w:ascii="Arial" w:hAnsi="Arial" w:cs="Arial"/>
          <w:sz w:val="24"/>
          <w:szCs w:val="24"/>
        </w:rPr>
        <w:t>s</w:t>
      </w:r>
      <w:r>
        <w:rPr>
          <w:rFonts w:ascii="Arial" w:hAnsi="Arial" w:cs="Arial"/>
          <w:sz w:val="24"/>
          <w:szCs w:val="24"/>
        </w:rPr>
        <w:t xml:space="preserve"> among adults with mental health problems. </w:t>
      </w:r>
      <w:r w:rsidR="00EE2368" w:rsidRPr="00B16214">
        <w:rPr>
          <w:rFonts w:ascii="Arial" w:hAnsi="Arial" w:cs="Arial"/>
          <w:sz w:val="24"/>
          <w:szCs w:val="24"/>
        </w:rPr>
        <w:t>A caveat of the findings is that</w:t>
      </w:r>
      <w:r w:rsidR="002A6B5E" w:rsidRPr="00B16214">
        <w:rPr>
          <w:rFonts w:ascii="Arial" w:hAnsi="Arial" w:cs="Arial"/>
          <w:sz w:val="24"/>
          <w:szCs w:val="24"/>
        </w:rPr>
        <w:t xml:space="preserve"> they</w:t>
      </w:r>
      <w:r w:rsidR="006D1A89" w:rsidRPr="00B16214">
        <w:rPr>
          <w:rFonts w:ascii="Arial" w:hAnsi="Arial" w:cs="Arial"/>
          <w:sz w:val="24"/>
          <w:szCs w:val="24"/>
        </w:rPr>
        <w:t xml:space="preserve"> represent</w:t>
      </w:r>
      <w:r w:rsidR="00EE2368" w:rsidRPr="00B16214">
        <w:rPr>
          <w:rFonts w:ascii="Arial" w:hAnsi="Arial" w:cs="Arial"/>
          <w:sz w:val="24"/>
          <w:szCs w:val="24"/>
        </w:rPr>
        <w:t xml:space="preserve"> the </w:t>
      </w:r>
      <w:r w:rsidR="003A68BF" w:rsidRPr="00B16214">
        <w:rPr>
          <w:rFonts w:ascii="Arial" w:hAnsi="Arial" w:cs="Arial"/>
          <w:sz w:val="24"/>
          <w:szCs w:val="24"/>
        </w:rPr>
        <w:t xml:space="preserve">results </w:t>
      </w:r>
      <w:r w:rsidR="00EE2368" w:rsidRPr="00B16214">
        <w:rPr>
          <w:rFonts w:ascii="Arial" w:hAnsi="Arial" w:cs="Arial"/>
          <w:sz w:val="24"/>
          <w:szCs w:val="24"/>
        </w:rPr>
        <w:t xml:space="preserve">of only six papers. </w:t>
      </w:r>
      <w:r w:rsidR="002B2704">
        <w:rPr>
          <w:rFonts w:ascii="Arial" w:hAnsi="Arial" w:cs="Arial"/>
          <w:sz w:val="24"/>
          <w:szCs w:val="24"/>
        </w:rPr>
        <w:t xml:space="preserve">Yet, as this review employed a systematic search strategy, it is likely that there are few other papers which </w:t>
      </w:r>
      <w:r w:rsidR="005F6BB9">
        <w:rPr>
          <w:rFonts w:ascii="Arial" w:hAnsi="Arial" w:cs="Arial"/>
          <w:sz w:val="24"/>
          <w:szCs w:val="24"/>
        </w:rPr>
        <w:t>c</w:t>
      </w:r>
      <w:r w:rsidR="002B2704">
        <w:rPr>
          <w:rFonts w:ascii="Arial" w:hAnsi="Arial" w:cs="Arial"/>
          <w:sz w:val="24"/>
          <w:szCs w:val="24"/>
        </w:rPr>
        <w:t xml:space="preserve">ould have been included. </w:t>
      </w:r>
    </w:p>
    <w:p w14:paraId="1239D1C6" w14:textId="17E0F853" w:rsidR="000425E8" w:rsidRPr="007A3AF0" w:rsidRDefault="00EC388D" w:rsidP="00B16214">
      <w:pPr>
        <w:spacing w:line="480" w:lineRule="auto"/>
        <w:rPr>
          <w:rFonts w:ascii="Arial" w:hAnsi="Arial" w:cs="Arial"/>
          <w:sz w:val="24"/>
          <w:szCs w:val="24"/>
        </w:rPr>
      </w:pPr>
      <w:r>
        <w:rPr>
          <w:rFonts w:ascii="Arial" w:hAnsi="Arial" w:cs="Arial"/>
          <w:sz w:val="24"/>
          <w:szCs w:val="24"/>
        </w:rPr>
        <w:t xml:space="preserve">Studies reported quantitative data </w:t>
      </w:r>
      <w:r w:rsidR="004702E9">
        <w:rPr>
          <w:rFonts w:ascii="Arial" w:hAnsi="Arial" w:cs="Arial"/>
          <w:sz w:val="24"/>
          <w:szCs w:val="24"/>
        </w:rPr>
        <w:t>that</w:t>
      </w:r>
      <w:r>
        <w:rPr>
          <w:rFonts w:ascii="Arial" w:hAnsi="Arial" w:cs="Arial"/>
          <w:sz w:val="24"/>
          <w:szCs w:val="24"/>
        </w:rPr>
        <w:t xml:space="preserve"> indicated</w:t>
      </w:r>
      <w:r w:rsidR="00362636" w:rsidRPr="00B16214">
        <w:rPr>
          <w:rFonts w:ascii="Arial" w:hAnsi="Arial" w:cs="Arial"/>
          <w:sz w:val="24"/>
          <w:szCs w:val="24"/>
        </w:rPr>
        <w:t xml:space="preserve"> improved mood, reduced </w:t>
      </w:r>
      <w:r w:rsidR="004E7825">
        <w:rPr>
          <w:rFonts w:ascii="Arial" w:hAnsi="Arial" w:cs="Arial"/>
          <w:sz w:val="24"/>
          <w:szCs w:val="24"/>
        </w:rPr>
        <w:t xml:space="preserve">depressive </w:t>
      </w:r>
      <w:r w:rsidR="00362636" w:rsidRPr="00B16214">
        <w:rPr>
          <w:rFonts w:ascii="Arial" w:hAnsi="Arial" w:cs="Arial"/>
          <w:sz w:val="24"/>
          <w:szCs w:val="24"/>
        </w:rPr>
        <w:t>symptoms</w:t>
      </w:r>
      <w:r w:rsidR="005C4F88">
        <w:rPr>
          <w:rFonts w:ascii="Arial" w:hAnsi="Arial" w:cs="Arial"/>
          <w:sz w:val="24"/>
          <w:szCs w:val="24"/>
        </w:rPr>
        <w:t xml:space="preserve"> and</w:t>
      </w:r>
      <w:r w:rsidR="00362636" w:rsidRPr="00B16214">
        <w:rPr>
          <w:rFonts w:ascii="Arial" w:hAnsi="Arial" w:cs="Arial"/>
          <w:sz w:val="24"/>
          <w:szCs w:val="24"/>
        </w:rPr>
        <w:t xml:space="preserve"> </w:t>
      </w:r>
      <w:r w:rsidR="003309B9" w:rsidRPr="00B16214">
        <w:rPr>
          <w:rFonts w:ascii="Arial" w:hAnsi="Arial" w:cs="Arial"/>
          <w:sz w:val="24"/>
          <w:szCs w:val="24"/>
        </w:rPr>
        <w:t xml:space="preserve">some </w:t>
      </w:r>
      <w:r w:rsidR="008D5AAC" w:rsidRPr="00B16214">
        <w:rPr>
          <w:rFonts w:ascii="Arial" w:hAnsi="Arial" w:cs="Arial"/>
          <w:sz w:val="24"/>
          <w:szCs w:val="24"/>
        </w:rPr>
        <w:t xml:space="preserve">benefits </w:t>
      </w:r>
      <w:r w:rsidR="006B7758" w:rsidRPr="00B16214">
        <w:rPr>
          <w:rFonts w:ascii="Arial" w:hAnsi="Arial" w:cs="Arial"/>
          <w:sz w:val="24"/>
          <w:szCs w:val="24"/>
        </w:rPr>
        <w:t>to reflecting on life tasks</w:t>
      </w:r>
      <w:r w:rsidR="004702E9">
        <w:rPr>
          <w:rFonts w:ascii="Arial" w:hAnsi="Arial" w:cs="Arial"/>
          <w:sz w:val="24"/>
          <w:szCs w:val="24"/>
        </w:rPr>
        <w:t xml:space="preserve">, </w:t>
      </w:r>
      <w:r w:rsidR="00C87519">
        <w:rPr>
          <w:rFonts w:ascii="Arial" w:hAnsi="Arial" w:cs="Arial"/>
          <w:sz w:val="24"/>
          <w:szCs w:val="24"/>
        </w:rPr>
        <w:t>with</w:t>
      </w:r>
      <w:r w:rsidR="004E7825">
        <w:rPr>
          <w:rFonts w:ascii="Arial" w:hAnsi="Arial" w:cs="Arial"/>
          <w:sz w:val="24"/>
          <w:szCs w:val="24"/>
        </w:rPr>
        <w:t xml:space="preserve"> </w:t>
      </w:r>
      <w:r w:rsidR="005C4F88">
        <w:rPr>
          <w:rFonts w:ascii="Arial" w:hAnsi="Arial" w:cs="Arial"/>
          <w:sz w:val="24"/>
          <w:szCs w:val="24"/>
        </w:rPr>
        <w:t xml:space="preserve">mixed </w:t>
      </w:r>
      <w:r w:rsidR="00BF77B2" w:rsidRPr="00B16214">
        <w:rPr>
          <w:rFonts w:ascii="Arial" w:hAnsi="Arial" w:cs="Arial"/>
          <w:sz w:val="24"/>
          <w:szCs w:val="24"/>
        </w:rPr>
        <w:t>results</w:t>
      </w:r>
      <w:r w:rsidR="00EE2368" w:rsidRPr="00B16214">
        <w:rPr>
          <w:rFonts w:ascii="Arial" w:hAnsi="Arial" w:cs="Arial"/>
          <w:sz w:val="24"/>
          <w:szCs w:val="24"/>
        </w:rPr>
        <w:t xml:space="preserve"> on self-esteem. </w:t>
      </w:r>
      <w:r w:rsidR="007A3AF0">
        <w:rPr>
          <w:rFonts w:ascii="Arial" w:hAnsi="Arial" w:cs="Arial"/>
          <w:sz w:val="24"/>
          <w:szCs w:val="24"/>
        </w:rPr>
        <w:t>However, the</w:t>
      </w:r>
      <w:r w:rsidR="003A0085">
        <w:rPr>
          <w:rFonts w:ascii="Arial" w:hAnsi="Arial" w:cs="Arial"/>
          <w:sz w:val="24"/>
          <w:szCs w:val="24"/>
        </w:rPr>
        <w:t>r</w:t>
      </w:r>
      <w:r w:rsidR="007A3AF0">
        <w:rPr>
          <w:rFonts w:ascii="Arial" w:hAnsi="Arial" w:cs="Arial"/>
          <w:sz w:val="24"/>
          <w:szCs w:val="24"/>
        </w:rPr>
        <w:t xml:space="preserve">e </w:t>
      </w:r>
      <w:r w:rsidR="005C4F88">
        <w:rPr>
          <w:rFonts w:ascii="Arial" w:hAnsi="Arial" w:cs="Arial"/>
          <w:sz w:val="24"/>
          <w:szCs w:val="24"/>
        </w:rPr>
        <w:t xml:space="preserve">were a number of limitations to these </w:t>
      </w:r>
      <w:r w:rsidR="007A3AF0">
        <w:rPr>
          <w:rFonts w:ascii="Arial" w:hAnsi="Arial" w:cs="Arial"/>
          <w:sz w:val="24"/>
          <w:szCs w:val="24"/>
        </w:rPr>
        <w:t>studies</w:t>
      </w:r>
      <w:r w:rsidR="005C4F88">
        <w:rPr>
          <w:rFonts w:ascii="Arial" w:hAnsi="Arial" w:cs="Arial"/>
          <w:sz w:val="24"/>
          <w:szCs w:val="24"/>
        </w:rPr>
        <w:t>,</w:t>
      </w:r>
      <w:r w:rsidR="007A3AF0">
        <w:rPr>
          <w:rFonts w:ascii="Arial" w:hAnsi="Arial" w:cs="Arial"/>
          <w:sz w:val="24"/>
          <w:szCs w:val="24"/>
        </w:rPr>
        <w:t xml:space="preserve"> </w:t>
      </w:r>
      <w:r w:rsidR="009012A9" w:rsidRPr="00A7434B">
        <w:rPr>
          <w:rFonts w:ascii="Arial" w:hAnsi="Arial" w:cs="Arial"/>
          <w:sz w:val="24"/>
          <w:szCs w:val="24"/>
        </w:rPr>
        <w:t>including small sample sizes, a lack of appropriate control groups</w:t>
      </w:r>
      <w:r w:rsidR="007A3AF0">
        <w:rPr>
          <w:rFonts w:ascii="Arial" w:hAnsi="Arial" w:cs="Arial"/>
          <w:sz w:val="24"/>
          <w:szCs w:val="24"/>
        </w:rPr>
        <w:t xml:space="preserve"> (and subsequent analyses)</w:t>
      </w:r>
      <w:r w:rsidR="009012A9" w:rsidRPr="00A7434B">
        <w:rPr>
          <w:rFonts w:ascii="Arial" w:hAnsi="Arial" w:cs="Arial"/>
          <w:sz w:val="24"/>
          <w:szCs w:val="24"/>
        </w:rPr>
        <w:t xml:space="preserve">, </w:t>
      </w:r>
      <w:r w:rsidR="00480412" w:rsidRPr="00A7434B">
        <w:rPr>
          <w:rFonts w:ascii="Arial" w:hAnsi="Arial" w:cs="Arial"/>
          <w:sz w:val="24"/>
          <w:szCs w:val="24"/>
        </w:rPr>
        <w:t>limited randomisation to groups</w:t>
      </w:r>
      <w:r w:rsidR="005C4F88">
        <w:rPr>
          <w:rFonts w:ascii="Arial" w:hAnsi="Arial" w:cs="Arial"/>
          <w:sz w:val="24"/>
          <w:szCs w:val="24"/>
        </w:rPr>
        <w:t>,</w:t>
      </w:r>
      <w:r w:rsidR="00480412" w:rsidRPr="00A7434B">
        <w:rPr>
          <w:rFonts w:ascii="Arial" w:hAnsi="Arial" w:cs="Arial"/>
          <w:sz w:val="24"/>
          <w:szCs w:val="24"/>
        </w:rPr>
        <w:t xml:space="preserve"> and no </w:t>
      </w:r>
      <w:r w:rsidR="005671D4" w:rsidRPr="00A7434B">
        <w:rPr>
          <w:rFonts w:ascii="Arial" w:hAnsi="Arial" w:cs="Arial"/>
          <w:sz w:val="24"/>
          <w:szCs w:val="24"/>
        </w:rPr>
        <w:t>indication</w:t>
      </w:r>
      <w:r w:rsidR="00480412" w:rsidRPr="00A7434B">
        <w:rPr>
          <w:rFonts w:ascii="Arial" w:hAnsi="Arial" w:cs="Arial"/>
          <w:sz w:val="24"/>
          <w:szCs w:val="24"/>
        </w:rPr>
        <w:t xml:space="preserve"> of researcher blinding for outcome measures. </w:t>
      </w:r>
      <w:r w:rsidR="004B3D9C" w:rsidRPr="00A7434B">
        <w:rPr>
          <w:rFonts w:ascii="Arial" w:hAnsi="Arial" w:cs="Arial"/>
          <w:sz w:val="24"/>
          <w:szCs w:val="24"/>
        </w:rPr>
        <w:t>Therefore</w:t>
      </w:r>
      <w:r w:rsidR="00673451" w:rsidRPr="00A7434B">
        <w:rPr>
          <w:rFonts w:ascii="Arial" w:hAnsi="Arial" w:cs="Arial"/>
          <w:sz w:val="24"/>
          <w:szCs w:val="24"/>
        </w:rPr>
        <w:t xml:space="preserve">, </w:t>
      </w:r>
      <w:r w:rsidR="007B0EA7" w:rsidRPr="00A7434B">
        <w:rPr>
          <w:rFonts w:ascii="Arial" w:hAnsi="Arial" w:cs="Arial"/>
          <w:sz w:val="24"/>
          <w:szCs w:val="24"/>
        </w:rPr>
        <w:t>evidence</w:t>
      </w:r>
      <w:r w:rsidR="005A6552">
        <w:rPr>
          <w:rFonts w:ascii="Arial" w:hAnsi="Arial" w:cs="Arial"/>
          <w:sz w:val="24"/>
          <w:szCs w:val="24"/>
        </w:rPr>
        <w:t xml:space="preserve"> for</w:t>
      </w:r>
      <w:r w:rsidR="007B0EA7" w:rsidRPr="00A7434B">
        <w:rPr>
          <w:rFonts w:ascii="Arial" w:hAnsi="Arial" w:cs="Arial"/>
          <w:sz w:val="24"/>
          <w:szCs w:val="24"/>
        </w:rPr>
        <w:t xml:space="preserve"> </w:t>
      </w:r>
      <w:r w:rsidR="004E1FB0" w:rsidRPr="00A7434B">
        <w:rPr>
          <w:rFonts w:ascii="Arial" w:hAnsi="Arial" w:cs="Arial"/>
          <w:sz w:val="24"/>
          <w:szCs w:val="24"/>
        </w:rPr>
        <w:t xml:space="preserve">the link between </w:t>
      </w:r>
      <w:r w:rsidR="005C4F88">
        <w:rPr>
          <w:rFonts w:ascii="Arial" w:hAnsi="Arial" w:cs="Arial"/>
          <w:sz w:val="24"/>
          <w:szCs w:val="24"/>
        </w:rPr>
        <w:t xml:space="preserve">the </w:t>
      </w:r>
      <w:r w:rsidR="004E1FB0" w:rsidRPr="00A7434B">
        <w:rPr>
          <w:rFonts w:ascii="Arial" w:hAnsi="Arial" w:cs="Arial"/>
          <w:sz w:val="24"/>
          <w:szCs w:val="24"/>
        </w:rPr>
        <w:t xml:space="preserve">occupation </w:t>
      </w:r>
      <w:r w:rsidR="005C4F88">
        <w:rPr>
          <w:rFonts w:ascii="Arial" w:hAnsi="Arial" w:cs="Arial"/>
          <w:sz w:val="24"/>
          <w:szCs w:val="24"/>
        </w:rPr>
        <w:t xml:space="preserve">of green walking groups </w:t>
      </w:r>
      <w:r w:rsidR="004E1FB0" w:rsidRPr="00A7434B">
        <w:rPr>
          <w:rFonts w:ascii="Arial" w:hAnsi="Arial" w:cs="Arial"/>
          <w:sz w:val="24"/>
          <w:szCs w:val="24"/>
        </w:rPr>
        <w:t>and mental health</w:t>
      </w:r>
      <w:r w:rsidR="00F54D26" w:rsidRPr="00A7434B">
        <w:rPr>
          <w:rFonts w:ascii="Arial" w:hAnsi="Arial" w:cs="Arial"/>
          <w:sz w:val="24"/>
          <w:szCs w:val="24"/>
        </w:rPr>
        <w:t xml:space="preserve"> </w:t>
      </w:r>
      <w:r w:rsidR="004E1FB0" w:rsidRPr="00A7434B">
        <w:rPr>
          <w:rFonts w:ascii="Arial" w:hAnsi="Arial" w:cs="Arial"/>
          <w:sz w:val="24"/>
          <w:szCs w:val="24"/>
        </w:rPr>
        <w:t>for th</w:t>
      </w:r>
      <w:r w:rsidR="0062411B" w:rsidRPr="00A7434B">
        <w:rPr>
          <w:rFonts w:ascii="Arial" w:hAnsi="Arial" w:cs="Arial"/>
          <w:sz w:val="24"/>
          <w:szCs w:val="24"/>
        </w:rPr>
        <w:t>ese</w:t>
      </w:r>
      <w:r w:rsidR="004E1FB0" w:rsidRPr="00A7434B">
        <w:rPr>
          <w:rFonts w:ascii="Arial" w:hAnsi="Arial" w:cs="Arial"/>
          <w:sz w:val="24"/>
          <w:szCs w:val="24"/>
        </w:rPr>
        <w:t xml:space="preserve"> </w:t>
      </w:r>
      <w:r w:rsidR="008B1647" w:rsidRPr="00A7434B">
        <w:rPr>
          <w:rFonts w:ascii="Arial" w:hAnsi="Arial" w:cs="Arial"/>
          <w:sz w:val="24"/>
          <w:szCs w:val="24"/>
        </w:rPr>
        <w:t>outcomes</w:t>
      </w:r>
      <w:r w:rsidR="007B0EA7" w:rsidRPr="00A7434B">
        <w:rPr>
          <w:rFonts w:ascii="Arial" w:hAnsi="Arial" w:cs="Arial"/>
          <w:sz w:val="24"/>
          <w:szCs w:val="24"/>
        </w:rPr>
        <w:t xml:space="preserve"> is </w:t>
      </w:r>
      <w:r w:rsidR="004E7825" w:rsidRPr="00A7434B">
        <w:rPr>
          <w:rFonts w:ascii="Arial" w:hAnsi="Arial" w:cs="Arial"/>
          <w:sz w:val="24"/>
          <w:szCs w:val="24"/>
        </w:rPr>
        <w:t xml:space="preserve">currently </w:t>
      </w:r>
      <w:r w:rsidR="00A10201" w:rsidRPr="00A7434B">
        <w:rPr>
          <w:rFonts w:ascii="Arial" w:hAnsi="Arial" w:cs="Arial"/>
          <w:sz w:val="24"/>
          <w:szCs w:val="24"/>
        </w:rPr>
        <w:t>limited</w:t>
      </w:r>
      <w:r w:rsidR="007D5E33" w:rsidRPr="00A7434B">
        <w:rPr>
          <w:rFonts w:ascii="Arial" w:hAnsi="Arial" w:cs="Arial"/>
          <w:sz w:val="24"/>
          <w:szCs w:val="24"/>
        </w:rPr>
        <w:t xml:space="preserve"> for </w:t>
      </w:r>
      <w:r w:rsidR="006D1A89" w:rsidRPr="00A7434B">
        <w:rPr>
          <w:rFonts w:ascii="Arial" w:hAnsi="Arial" w:cs="Arial"/>
          <w:sz w:val="24"/>
          <w:szCs w:val="24"/>
        </w:rPr>
        <w:t>people</w:t>
      </w:r>
      <w:r w:rsidR="007D5E33" w:rsidRPr="00A7434B">
        <w:rPr>
          <w:rFonts w:ascii="Arial" w:hAnsi="Arial" w:cs="Arial"/>
          <w:sz w:val="24"/>
          <w:szCs w:val="24"/>
        </w:rPr>
        <w:t xml:space="preserve"> with mental health </w:t>
      </w:r>
      <w:r w:rsidR="008B1647" w:rsidRPr="00A7434B">
        <w:rPr>
          <w:rFonts w:ascii="Arial" w:hAnsi="Arial" w:cs="Arial"/>
          <w:sz w:val="24"/>
          <w:szCs w:val="24"/>
        </w:rPr>
        <w:t>problems</w:t>
      </w:r>
      <w:r w:rsidR="007B0EA7" w:rsidRPr="00A7434B">
        <w:rPr>
          <w:rFonts w:ascii="Arial" w:hAnsi="Arial" w:cs="Arial"/>
          <w:sz w:val="24"/>
          <w:szCs w:val="24"/>
        </w:rPr>
        <w:t xml:space="preserve">. </w:t>
      </w:r>
      <w:r w:rsidR="004E1FB0" w:rsidRPr="00A7434B">
        <w:rPr>
          <w:rFonts w:ascii="Arial" w:hAnsi="Arial" w:cs="Arial"/>
          <w:sz w:val="24"/>
          <w:szCs w:val="24"/>
        </w:rPr>
        <w:t xml:space="preserve"> </w:t>
      </w:r>
      <w:r w:rsidR="005C4F88">
        <w:rPr>
          <w:rFonts w:ascii="Arial" w:hAnsi="Arial" w:cs="Arial"/>
          <w:sz w:val="24"/>
          <w:szCs w:val="24"/>
        </w:rPr>
        <w:t>F</w:t>
      </w:r>
      <w:r w:rsidR="000425E8" w:rsidRPr="00B16214">
        <w:rPr>
          <w:rFonts w:ascii="Arial" w:hAnsi="Arial" w:cs="Arial"/>
          <w:sz w:val="24"/>
          <w:szCs w:val="24"/>
        </w:rPr>
        <w:t xml:space="preserve">urther research, </w:t>
      </w:r>
      <w:r w:rsidR="002E46F1">
        <w:rPr>
          <w:rFonts w:ascii="Arial" w:hAnsi="Arial" w:cs="Arial"/>
          <w:sz w:val="24"/>
          <w:szCs w:val="24"/>
        </w:rPr>
        <w:t xml:space="preserve">using </w:t>
      </w:r>
      <w:r w:rsidR="002E46F1" w:rsidRPr="00B16214">
        <w:rPr>
          <w:rFonts w:ascii="Arial" w:hAnsi="Arial" w:cs="Arial"/>
          <w:sz w:val="24"/>
          <w:szCs w:val="24"/>
        </w:rPr>
        <w:t>larger</w:t>
      </w:r>
      <w:r w:rsidR="002E46F1">
        <w:rPr>
          <w:rFonts w:ascii="Arial" w:hAnsi="Arial" w:cs="Arial"/>
          <w:sz w:val="24"/>
          <w:szCs w:val="24"/>
        </w:rPr>
        <w:t xml:space="preserve"> samples randomised to active control groups </w:t>
      </w:r>
      <w:r w:rsidR="009B6AB4">
        <w:rPr>
          <w:rFonts w:ascii="Arial" w:hAnsi="Arial" w:cs="Arial"/>
          <w:sz w:val="24"/>
          <w:szCs w:val="24"/>
        </w:rPr>
        <w:t xml:space="preserve">or treatment as usual </w:t>
      </w:r>
      <w:r w:rsidR="002E46F1">
        <w:rPr>
          <w:rFonts w:ascii="Arial" w:hAnsi="Arial" w:cs="Arial"/>
          <w:sz w:val="24"/>
          <w:szCs w:val="24"/>
        </w:rPr>
        <w:t>(e.g. a r</w:t>
      </w:r>
      <w:r w:rsidR="00C87519">
        <w:rPr>
          <w:rFonts w:ascii="Arial" w:hAnsi="Arial" w:cs="Arial"/>
          <w:sz w:val="24"/>
          <w:szCs w:val="24"/>
        </w:rPr>
        <w:t>andomised controlled trial [RCT])</w:t>
      </w:r>
      <w:r w:rsidR="005C4F88">
        <w:rPr>
          <w:rFonts w:ascii="Arial" w:hAnsi="Arial" w:cs="Arial"/>
          <w:sz w:val="24"/>
          <w:szCs w:val="24"/>
        </w:rPr>
        <w:t>,</w:t>
      </w:r>
      <w:r w:rsidR="00E30C0D" w:rsidRPr="00B16214">
        <w:rPr>
          <w:rFonts w:ascii="Arial" w:hAnsi="Arial" w:cs="Arial"/>
          <w:sz w:val="24"/>
          <w:szCs w:val="24"/>
        </w:rPr>
        <w:t xml:space="preserve"> </w:t>
      </w:r>
      <w:r w:rsidR="000425E8" w:rsidRPr="00B16214">
        <w:rPr>
          <w:rFonts w:ascii="Arial" w:hAnsi="Arial" w:cs="Arial"/>
          <w:sz w:val="24"/>
          <w:szCs w:val="24"/>
        </w:rPr>
        <w:t xml:space="preserve">should be undertaken in order to provide more rigorous evidence on the outcomes </w:t>
      </w:r>
      <w:r w:rsidR="00037116" w:rsidRPr="00B16214">
        <w:rPr>
          <w:rFonts w:ascii="Arial" w:hAnsi="Arial" w:cs="Arial"/>
          <w:sz w:val="24"/>
          <w:szCs w:val="24"/>
        </w:rPr>
        <w:t>to inform occupational therapy int</w:t>
      </w:r>
      <w:r w:rsidR="00520B46" w:rsidRPr="00B16214">
        <w:rPr>
          <w:rFonts w:ascii="Arial" w:hAnsi="Arial" w:cs="Arial"/>
          <w:sz w:val="24"/>
          <w:szCs w:val="24"/>
        </w:rPr>
        <w:t>erve</w:t>
      </w:r>
      <w:r w:rsidR="00037116" w:rsidRPr="00B16214">
        <w:rPr>
          <w:rFonts w:ascii="Arial" w:hAnsi="Arial" w:cs="Arial"/>
          <w:sz w:val="24"/>
          <w:szCs w:val="24"/>
        </w:rPr>
        <w:t>ntion</w:t>
      </w:r>
      <w:r w:rsidR="000425E8" w:rsidRPr="00B16214">
        <w:rPr>
          <w:rFonts w:ascii="Arial" w:hAnsi="Arial" w:cs="Arial"/>
          <w:sz w:val="24"/>
          <w:szCs w:val="24"/>
        </w:rPr>
        <w:t>.</w:t>
      </w:r>
    </w:p>
    <w:p w14:paraId="4F314822" w14:textId="1C594560" w:rsidR="00B8168D" w:rsidRPr="00B16214" w:rsidRDefault="00751C7C" w:rsidP="00B16214">
      <w:pPr>
        <w:spacing w:line="480" w:lineRule="auto"/>
        <w:rPr>
          <w:rFonts w:ascii="Arial" w:hAnsi="Arial" w:cs="Arial"/>
          <w:sz w:val="24"/>
          <w:szCs w:val="24"/>
        </w:rPr>
      </w:pPr>
      <w:r w:rsidRPr="00B16214">
        <w:rPr>
          <w:rFonts w:ascii="Arial" w:hAnsi="Arial" w:cs="Arial"/>
          <w:sz w:val="24"/>
          <w:szCs w:val="24"/>
        </w:rPr>
        <w:t>Q</w:t>
      </w:r>
      <w:r w:rsidR="00C96267" w:rsidRPr="00B16214">
        <w:rPr>
          <w:rFonts w:ascii="Arial" w:hAnsi="Arial" w:cs="Arial"/>
          <w:sz w:val="24"/>
          <w:szCs w:val="24"/>
        </w:rPr>
        <w:t>ualitative</w:t>
      </w:r>
      <w:r w:rsidR="00851091" w:rsidRPr="00B16214">
        <w:rPr>
          <w:rFonts w:ascii="Arial" w:hAnsi="Arial" w:cs="Arial"/>
          <w:sz w:val="24"/>
          <w:szCs w:val="24"/>
        </w:rPr>
        <w:t>ly-derived</w:t>
      </w:r>
      <w:r w:rsidR="00C96267" w:rsidRPr="00B16214">
        <w:rPr>
          <w:rFonts w:ascii="Arial" w:hAnsi="Arial" w:cs="Arial"/>
          <w:sz w:val="24"/>
          <w:szCs w:val="24"/>
        </w:rPr>
        <w:t xml:space="preserve"> ou</w:t>
      </w:r>
      <w:r w:rsidRPr="00B16214">
        <w:rPr>
          <w:rFonts w:ascii="Arial" w:hAnsi="Arial" w:cs="Arial"/>
          <w:sz w:val="24"/>
          <w:szCs w:val="24"/>
        </w:rPr>
        <w:t>tcomes were</w:t>
      </w:r>
      <w:r w:rsidR="00AB32CC" w:rsidRPr="00B16214">
        <w:rPr>
          <w:rFonts w:ascii="Arial" w:hAnsi="Arial" w:cs="Arial"/>
          <w:sz w:val="24"/>
          <w:szCs w:val="24"/>
        </w:rPr>
        <w:t xml:space="preserve"> </w:t>
      </w:r>
      <w:r w:rsidR="00F50974" w:rsidRPr="00B16214">
        <w:rPr>
          <w:rFonts w:ascii="Arial" w:hAnsi="Arial" w:cs="Arial"/>
          <w:sz w:val="24"/>
          <w:szCs w:val="24"/>
        </w:rPr>
        <w:t>similar to Wensley and Slade’s (2012) findings</w:t>
      </w:r>
      <w:r w:rsidR="005A6552">
        <w:rPr>
          <w:rFonts w:ascii="Arial" w:hAnsi="Arial" w:cs="Arial"/>
          <w:sz w:val="24"/>
          <w:szCs w:val="24"/>
        </w:rPr>
        <w:t>,</w:t>
      </w:r>
      <w:r w:rsidR="00AB32CC" w:rsidRPr="00B16214">
        <w:rPr>
          <w:rFonts w:ascii="Arial" w:hAnsi="Arial" w:cs="Arial"/>
          <w:sz w:val="24"/>
          <w:szCs w:val="24"/>
        </w:rPr>
        <w:t xml:space="preserve"> with </w:t>
      </w:r>
      <w:r w:rsidR="00BA2933" w:rsidRPr="00B16214">
        <w:rPr>
          <w:rFonts w:ascii="Arial" w:hAnsi="Arial" w:cs="Arial"/>
          <w:sz w:val="24"/>
          <w:szCs w:val="24"/>
        </w:rPr>
        <w:t xml:space="preserve">most </w:t>
      </w:r>
      <w:r w:rsidR="005F6BB9">
        <w:rPr>
          <w:rFonts w:ascii="Arial" w:hAnsi="Arial" w:cs="Arial"/>
          <w:sz w:val="24"/>
          <w:szCs w:val="24"/>
        </w:rPr>
        <w:t xml:space="preserve">studies </w:t>
      </w:r>
      <w:r w:rsidR="004E5587">
        <w:rPr>
          <w:rFonts w:ascii="Arial" w:hAnsi="Arial" w:cs="Arial"/>
          <w:sz w:val="24"/>
          <w:szCs w:val="24"/>
        </w:rPr>
        <w:t xml:space="preserve">reporting </w:t>
      </w:r>
      <w:r w:rsidR="00EA3D5E" w:rsidRPr="00B16214">
        <w:rPr>
          <w:rFonts w:ascii="Arial" w:hAnsi="Arial" w:cs="Arial"/>
          <w:sz w:val="24"/>
          <w:szCs w:val="24"/>
        </w:rPr>
        <w:t>opport</w:t>
      </w:r>
      <w:r w:rsidR="004C0710" w:rsidRPr="00B16214">
        <w:rPr>
          <w:rFonts w:ascii="Arial" w:hAnsi="Arial" w:cs="Arial"/>
          <w:sz w:val="24"/>
          <w:szCs w:val="24"/>
        </w:rPr>
        <w:t>unit</w:t>
      </w:r>
      <w:r w:rsidR="004E5587">
        <w:rPr>
          <w:rFonts w:ascii="Arial" w:hAnsi="Arial" w:cs="Arial"/>
          <w:sz w:val="24"/>
          <w:szCs w:val="24"/>
        </w:rPr>
        <w:t>ies</w:t>
      </w:r>
      <w:r w:rsidR="004C0710" w:rsidRPr="00B16214">
        <w:rPr>
          <w:rFonts w:ascii="Arial" w:hAnsi="Arial" w:cs="Arial"/>
          <w:sz w:val="24"/>
          <w:szCs w:val="24"/>
        </w:rPr>
        <w:t xml:space="preserve"> to socialise and belong</w:t>
      </w:r>
      <w:r w:rsidR="00EA3D5E" w:rsidRPr="00B16214">
        <w:rPr>
          <w:rFonts w:ascii="Arial" w:hAnsi="Arial" w:cs="Arial"/>
          <w:sz w:val="24"/>
          <w:szCs w:val="24"/>
        </w:rPr>
        <w:t xml:space="preserve">, connect with nature </w:t>
      </w:r>
      <w:r w:rsidR="004E5587">
        <w:rPr>
          <w:rFonts w:ascii="Arial" w:hAnsi="Arial" w:cs="Arial"/>
          <w:sz w:val="24"/>
          <w:szCs w:val="24"/>
        </w:rPr>
        <w:t xml:space="preserve">(in particular </w:t>
      </w:r>
      <w:r w:rsidR="00EA3D5E" w:rsidRPr="00B16214">
        <w:rPr>
          <w:rFonts w:ascii="Arial" w:hAnsi="Arial" w:cs="Arial"/>
          <w:sz w:val="24"/>
          <w:szCs w:val="24"/>
        </w:rPr>
        <w:t xml:space="preserve">through </w:t>
      </w:r>
      <w:r w:rsidR="004E7825">
        <w:rPr>
          <w:rFonts w:ascii="Arial" w:hAnsi="Arial" w:cs="Arial"/>
          <w:sz w:val="24"/>
          <w:szCs w:val="24"/>
        </w:rPr>
        <w:t xml:space="preserve">the </w:t>
      </w:r>
      <w:r w:rsidR="00EA3D5E" w:rsidRPr="00B16214">
        <w:rPr>
          <w:rFonts w:ascii="Arial" w:hAnsi="Arial" w:cs="Arial"/>
          <w:sz w:val="24"/>
          <w:szCs w:val="24"/>
        </w:rPr>
        <w:t>enjoyment of natural beauty</w:t>
      </w:r>
      <w:r w:rsidR="004E5587">
        <w:rPr>
          <w:rFonts w:ascii="Arial" w:hAnsi="Arial" w:cs="Arial"/>
          <w:sz w:val="24"/>
          <w:szCs w:val="24"/>
        </w:rPr>
        <w:t>)</w:t>
      </w:r>
      <w:r w:rsidR="00EA3D5E" w:rsidRPr="00B16214">
        <w:rPr>
          <w:rFonts w:ascii="Arial" w:hAnsi="Arial" w:cs="Arial"/>
          <w:sz w:val="24"/>
          <w:szCs w:val="24"/>
        </w:rPr>
        <w:t xml:space="preserve">, </w:t>
      </w:r>
      <w:r w:rsidR="009A35F2" w:rsidRPr="00B16214">
        <w:rPr>
          <w:rFonts w:ascii="Arial" w:hAnsi="Arial" w:cs="Arial"/>
          <w:sz w:val="24"/>
          <w:szCs w:val="24"/>
        </w:rPr>
        <w:t xml:space="preserve">and </w:t>
      </w:r>
      <w:r w:rsidR="00EA3D5E" w:rsidRPr="00B16214">
        <w:rPr>
          <w:rFonts w:ascii="Arial" w:hAnsi="Arial" w:cs="Arial"/>
          <w:sz w:val="24"/>
          <w:szCs w:val="24"/>
        </w:rPr>
        <w:t>experience a sense of freedom from other environments, lives and thoughts</w:t>
      </w:r>
      <w:r w:rsidR="009A35F2" w:rsidRPr="00B16214">
        <w:rPr>
          <w:rFonts w:ascii="Arial" w:hAnsi="Arial" w:cs="Arial"/>
          <w:sz w:val="24"/>
          <w:szCs w:val="24"/>
        </w:rPr>
        <w:t xml:space="preserve">. </w:t>
      </w:r>
      <w:r w:rsidR="00BA2933" w:rsidRPr="00B16214">
        <w:rPr>
          <w:rFonts w:ascii="Arial" w:hAnsi="Arial" w:cs="Arial"/>
          <w:sz w:val="24"/>
          <w:szCs w:val="24"/>
        </w:rPr>
        <w:t>A sense of achievement was</w:t>
      </w:r>
      <w:r w:rsidR="00887484" w:rsidRPr="00B16214">
        <w:rPr>
          <w:rFonts w:ascii="Arial" w:hAnsi="Arial" w:cs="Arial"/>
          <w:sz w:val="24"/>
          <w:szCs w:val="24"/>
        </w:rPr>
        <w:t xml:space="preserve"> also</w:t>
      </w:r>
      <w:r w:rsidR="00BA2933" w:rsidRPr="00B16214">
        <w:rPr>
          <w:rFonts w:ascii="Arial" w:hAnsi="Arial" w:cs="Arial"/>
          <w:sz w:val="24"/>
          <w:szCs w:val="24"/>
        </w:rPr>
        <w:t xml:space="preserve"> noted </w:t>
      </w:r>
      <w:r w:rsidR="00106A21" w:rsidRPr="00B16214">
        <w:rPr>
          <w:rFonts w:ascii="Arial" w:hAnsi="Arial" w:cs="Arial"/>
          <w:sz w:val="24"/>
          <w:szCs w:val="24"/>
        </w:rPr>
        <w:t xml:space="preserve">in </w:t>
      </w:r>
      <w:r w:rsidR="009F32C5" w:rsidRPr="00B16214">
        <w:rPr>
          <w:rFonts w:ascii="Arial" w:hAnsi="Arial" w:cs="Arial"/>
          <w:sz w:val="24"/>
          <w:szCs w:val="24"/>
        </w:rPr>
        <w:t>half of the</w:t>
      </w:r>
      <w:r w:rsidR="00106A21" w:rsidRPr="00B16214">
        <w:rPr>
          <w:rFonts w:ascii="Arial" w:hAnsi="Arial" w:cs="Arial"/>
          <w:sz w:val="24"/>
          <w:szCs w:val="24"/>
        </w:rPr>
        <w:t xml:space="preserve"> studies </w:t>
      </w:r>
      <w:r w:rsidR="0048744C" w:rsidRPr="00B16214">
        <w:rPr>
          <w:rFonts w:ascii="Arial" w:hAnsi="Arial" w:cs="Arial"/>
          <w:sz w:val="24"/>
          <w:szCs w:val="24"/>
        </w:rPr>
        <w:t>with</w:t>
      </w:r>
      <w:r w:rsidR="00106A21" w:rsidRPr="00B16214">
        <w:rPr>
          <w:rFonts w:ascii="Arial" w:hAnsi="Arial" w:cs="Arial"/>
          <w:sz w:val="24"/>
          <w:szCs w:val="24"/>
        </w:rPr>
        <w:t xml:space="preserve"> qualitative outcomes</w:t>
      </w:r>
      <w:r w:rsidR="00434E71" w:rsidRPr="00B16214">
        <w:rPr>
          <w:rFonts w:ascii="Arial" w:hAnsi="Arial" w:cs="Arial"/>
          <w:sz w:val="24"/>
          <w:szCs w:val="24"/>
        </w:rPr>
        <w:t xml:space="preserve">. </w:t>
      </w:r>
    </w:p>
    <w:p w14:paraId="30A92AD3" w14:textId="77777777" w:rsidR="007104B3" w:rsidRDefault="003C2C35" w:rsidP="00B16214">
      <w:pPr>
        <w:spacing w:line="480" w:lineRule="auto"/>
        <w:rPr>
          <w:rFonts w:ascii="Arial" w:hAnsi="Arial" w:cs="Arial"/>
          <w:sz w:val="24"/>
          <w:szCs w:val="24"/>
        </w:rPr>
      </w:pPr>
      <w:r w:rsidRPr="00B16214">
        <w:rPr>
          <w:rFonts w:ascii="Arial" w:hAnsi="Arial" w:cs="Arial"/>
          <w:sz w:val="24"/>
          <w:szCs w:val="24"/>
        </w:rPr>
        <w:t>D</w:t>
      </w:r>
      <w:r w:rsidR="0073137B" w:rsidRPr="00B16214">
        <w:rPr>
          <w:rFonts w:ascii="Arial" w:hAnsi="Arial" w:cs="Arial"/>
          <w:sz w:val="24"/>
          <w:szCs w:val="24"/>
        </w:rPr>
        <w:t xml:space="preserve">iscrepancies </w:t>
      </w:r>
      <w:r w:rsidR="00072BEF">
        <w:rPr>
          <w:rFonts w:ascii="Arial" w:hAnsi="Arial" w:cs="Arial"/>
          <w:sz w:val="24"/>
          <w:szCs w:val="24"/>
        </w:rPr>
        <w:t xml:space="preserve">in outcomes </w:t>
      </w:r>
      <w:r w:rsidR="00BD0678" w:rsidRPr="00B16214">
        <w:rPr>
          <w:rFonts w:ascii="Arial" w:hAnsi="Arial" w:cs="Arial"/>
          <w:sz w:val="24"/>
          <w:szCs w:val="24"/>
        </w:rPr>
        <w:t xml:space="preserve">such as </w:t>
      </w:r>
      <w:r w:rsidR="00BD0678" w:rsidRPr="00B16214">
        <w:rPr>
          <w:rFonts w:ascii="Arial" w:hAnsi="Arial" w:cs="Arial"/>
          <w:i/>
          <w:sz w:val="24"/>
          <w:szCs w:val="24"/>
        </w:rPr>
        <w:t>Achievement</w:t>
      </w:r>
      <w:r w:rsidR="00FD771A" w:rsidRPr="00B16214">
        <w:rPr>
          <w:rFonts w:ascii="Arial" w:hAnsi="Arial" w:cs="Arial"/>
          <w:sz w:val="24"/>
          <w:szCs w:val="24"/>
        </w:rPr>
        <w:t xml:space="preserve"> highlight that further research is required to assess what factors may affect this experience</w:t>
      </w:r>
      <w:r w:rsidR="00BF6F50" w:rsidRPr="00B16214">
        <w:rPr>
          <w:rFonts w:ascii="Arial" w:hAnsi="Arial" w:cs="Arial"/>
          <w:sz w:val="24"/>
          <w:szCs w:val="24"/>
        </w:rPr>
        <w:t>.</w:t>
      </w:r>
      <w:r w:rsidR="00D43C2A" w:rsidRPr="00B16214">
        <w:rPr>
          <w:rFonts w:ascii="Arial" w:hAnsi="Arial" w:cs="Arial"/>
          <w:sz w:val="24"/>
          <w:szCs w:val="24"/>
        </w:rPr>
        <w:t xml:space="preserve"> In some </w:t>
      </w:r>
      <w:r w:rsidR="00813289" w:rsidRPr="00B16214">
        <w:rPr>
          <w:rFonts w:ascii="Arial" w:hAnsi="Arial" w:cs="Arial"/>
          <w:sz w:val="24"/>
          <w:szCs w:val="24"/>
        </w:rPr>
        <w:t>studies,</w:t>
      </w:r>
      <w:r w:rsidR="00D43C2A" w:rsidRPr="00B16214">
        <w:rPr>
          <w:rFonts w:ascii="Arial" w:hAnsi="Arial" w:cs="Arial"/>
          <w:sz w:val="24"/>
          <w:szCs w:val="24"/>
        </w:rPr>
        <w:t xml:space="preserve"> it</w:t>
      </w:r>
      <w:r w:rsidR="00FD771A" w:rsidRPr="00B16214">
        <w:rPr>
          <w:rFonts w:ascii="Arial" w:hAnsi="Arial" w:cs="Arial"/>
          <w:sz w:val="24"/>
          <w:szCs w:val="24"/>
        </w:rPr>
        <w:t xml:space="preserve"> may</w:t>
      </w:r>
      <w:r w:rsidR="00711EC8" w:rsidRPr="00B16214">
        <w:rPr>
          <w:rFonts w:ascii="Arial" w:hAnsi="Arial" w:cs="Arial"/>
          <w:sz w:val="24"/>
          <w:szCs w:val="24"/>
        </w:rPr>
        <w:t xml:space="preserve"> </w:t>
      </w:r>
      <w:r w:rsidR="00E02026" w:rsidRPr="00B16214">
        <w:rPr>
          <w:rFonts w:ascii="Arial" w:hAnsi="Arial" w:cs="Arial"/>
          <w:sz w:val="24"/>
          <w:szCs w:val="24"/>
        </w:rPr>
        <w:t xml:space="preserve">not </w:t>
      </w:r>
      <w:r w:rsidR="00711EC8" w:rsidRPr="00B16214">
        <w:rPr>
          <w:rFonts w:ascii="Arial" w:hAnsi="Arial" w:cs="Arial"/>
          <w:sz w:val="24"/>
          <w:szCs w:val="24"/>
        </w:rPr>
        <w:t xml:space="preserve">have been </w:t>
      </w:r>
      <w:r w:rsidR="004B4D13" w:rsidRPr="00B16214">
        <w:rPr>
          <w:rFonts w:ascii="Arial" w:hAnsi="Arial" w:cs="Arial"/>
          <w:sz w:val="24"/>
          <w:szCs w:val="24"/>
        </w:rPr>
        <w:t xml:space="preserve">reported due to </w:t>
      </w:r>
      <w:r w:rsidR="00C04E85" w:rsidRPr="00B16214">
        <w:rPr>
          <w:rFonts w:ascii="Arial" w:hAnsi="Arial" w:cs="Arial"/>
          <w:sz w:val="24"/>
          <w:szCs w:val="24"/>
        </w:rPr>
        <w:t xml:space="preserve">a </w:t>
      </w:r>
      <w:r w:rsidR="004B4D13" w:rsidRPr="00B16214">
        <w:rPr>
          <w:rFonts w:ascii="Arial" w:hAnsi="Arial" w:cs="Arial"/>
          <w:sz w:val="24"/>
          <w:szCs w:val="24"/>
        </w:rPr>
        <w:t xml:space="preserve">lack of detail (e.g. Legrand and Mille, 2009). </w:t>
      </w:r>
      <w:r w:rsidR="00711EC8" w:rsidRPr="00B16214">
        <w:rPr>
          <w:rFonts w:ascii="Arial" w:hAnsi="Arial" w:cs="Arial"/>
          <w:sz w:val="24"/>
          <w:szCs w:val="24"/>
        </w:rPr>
        <w:t xml:space="preserve"> </w:t>
      </w:r>
      <w:r w:rsidR="00AC710E" w:rsidRPr="00B16214">
        <w:rPr>
          <w:rFonts w:ascii="Arial" w:hAnsi="Arial" w:cs="Arial"/>
          <w:sz w:val="24"/>
          <w:szCs w:val="24"/>
        </w:rPr>
        <w:t xml:space="preserve">Alternatively, there may have been </w:t>
      </w:r>
      <w:r w:rsidR="006A61E8" w:rsidRPr="00B16214">
        <w:rPr>
          <w:rFonts w:ascii="Arial" w:hAnsi="Arial" w:cs="Arial"/>
          <w:sz w:val="24"/>
          <w:szCs w:val="24"/>
        </w:rPr>
        <w:t xml:space="preserve">differences in participant characteristics, or </w:t>
      </w:r>
      <w:r w:rsidR="00FC0619">
        <w:rPr>
          <w:rFonts w:ascii="Arial" w:hAnsi="Arial" w:cs="Arial"/>
          <w:sz w:val="24"/>
          <w:szCs w:val="24"/>
        </w:rPr>
        <w:t xml:space="preserve">the </w:t>
      </w:r>
      <w:r w:rsidR="006A61E8" w:rsidRPr="00B16214">
        <w:rPr>
          <w:rFonts w:ascii="Arial" w:hAnsi="Arial" w:cs="Arial"/>
          <w:sz w:val="24"/>
          <w:szCs w:val="24"/>
        </w:rPr>
        <w:t xml:space="preserve">nature of the intervention, which may </w:t>
      </w:r>
      <w:r w:rsidRPr="00B16214">
        <w:rPr>
          <w:rFonts w:ascii="Arial" w:hAnsi="Arial" w:cs="Arial"/>
          <w:sz w:val="24"/>
          <w:szCs w:val="24"/>
        </w:rPr>
        <w:t>have meant</w:t>
      </w:r>
      <w:r w:rsidR="006A61E8" w:rsidRPr="00B16214">
        <w:rPr>
          <w:rFonts w:ascii="Arial" w:hAnsi="Arial" w:cs="Arial"/>
          <w:sz w:val="24"/>
          <w:szCs w:val="24"/>
        </w:rPr>
        <w:t xml:space="preserve"> that </w:t>
      </w:r>
      <w:r w:rsidR="0073137B" w:rsidRPr="00B16214">
        <w:rPr>
          <w:rFonts w:ascii="Arial" w:hAnsi="Arial" w:cs="Arial"/>
          <w:sz w:val="24"/>
          <w:szCs w:val="24"/>
        </w:rPr>
        <w:t>individuals ascribe</w:t>
      </w:r>
      <w:r w:rsidRPr="00B16214">
        <w:rPr>
          <w:rFonts w:ascii="Arial" w:hAnsi="Arial" w:cs="Arial"/>
          <w:sz w:val="24"/>
          <w:szCs w:val="24"/>
        </w:rPr>
        <w:t>d</w:t>
      </w:r>
      <w:r w:rsidR="0073137B" w:rsidRPr="00B16214">
        <w:rPr>
          <w:rFonts w:ascii="Arial" w:hAnsi="Arial" w:cs="Arial"/>
          <w:sz w:val="24"/>
          <w:szCs w:val="24"/>
        </w:rPr>
        <w:t xml:space="preserve"> </w:t>
      </w:r>
      <w:r w:rsidR="006A61E8" w:rsidRPr="00B16214">
        <w:rPr>
          <w:rFonts w:ascii="Arial" w:hAnsi="Arial" w:cs="Arial"/>
          <w:sz w:val="24"/>
          <w:szCs w:val="24"/>
        </w:rPr>
        <w:t xml:space="preserve">different meanings to </w:t>
      </w:r>
      <w:r w:rsidR="004804E7" w:rsidRPr="00B16214">
        <w:rPr>
          <w:rFonts w:ascii="Arial" w:hAnsi="Arial" w:cs="Arial"/>
          <w:sz w:val="24"/>
          <w:szCs w:val="24"/>
        </w:rPr>
        <w:t>participation</w:t>
      </w:r>
      <w:r w:rsidR="00CD19CD">
        <w:rPr>
          <w:rFonts w:ascii="Arial" w:hAnsi="Arial" w:cs="Arial"/>
          <w:sz w:val="24"/>
          <w:szCs w:val="24"/>
        </w:rPr>
        <w:t>.</w:t>
      </w:r>
      <w:r w:rsidR="0073137B" w:rsidRPr="00B16214">
        <w:rPr>
          <w:rFonts w:ascii="Arial" w:hAnsi="Arial" w:cs="Arial"/>
          <w:sz w:val="24"/>
          <w:szCs w:val="24"/>
        </w:rPr>
        <w:t xml:space="preserve"> </w:t>
      </w:r>
    </w:p>
    <w:p w14:paraId="64DCBEC3" w14:textId="4CC530E2" w:rsidR="009B2F8A" w:rsidRPr="00D51402" w:rsidRDefault="00ED1D17" w:rsidP="00B16214">
      <w:pPr>
        <w:spacing w:line="480" w:lineRule="auto"/>
        <w:rPr>
          <w:rFonts w:ascii="Arial" w:hAnsi="Arial" w:cs="Arial"/>
          <w:sz w:val="24"/>
          <w:szCs w:val="24"/>
        </w:rPr>
      </w:pPr>
      <w:r>
        <w:rPr>
          <w:rFonts w:ascii="Arial" w:hAnsi="Arial" w:cs="Arial"/>
          <w:sz w:val="24"/>
          <w:szCs w:val="24"/>
        </w:rPr>
        <w:t xml:space="preserve">Whilst most of </w:t>
      </w:r>
      <w:r w:rsidR="005D0753" w:rsidRPr="00B16214">
        <w:rPr>
          <w:rFonts w:ascii="Arial" w:hAnsi="Arial" w:cs="Arial"/>
          <w:sz w:val="24"/>
          <w:szCs w:val="24"/>
        </w:rPr>
        <w:t xml:space="preserve">the qualitative studies in this review </w:t>
      </w:r>
      <w:r w:rsidR="00277260">
        <w:rPr>
          <w:rFonts w:ascii="Arial" w:hAnsi="Arial" w:cs="Arial"/>
          <w:sz w:val="24"/>
          <w:szCs w:val="24"/>
        </w:rPr>
        <w:t xml:space="preserve">might </w:t>
      </w:r>
      <w:r w:rsidR="005D0753" w:rsidRPr="00B16214">
        <w:rPr>
          <w:rFonts w:ascii="Arial" w:hAnsi="Arial" w:cs="Arial"/>
          <w:sz w:val="24"/>
          <w:szCs w:val="24"/>
        </w:rPr>
        <w:t xml:space="preserve">not </w:t>
      </w:r>
      <w:r w:rsidR="00277260">
        <w:rPr>
          <w:rFonts w:ascii="Arial" w:hAnsi="Arial" w:cs="Arial"/>
          <w:sz w:val="24"/>
          <w:szCs w:val="24"/>
        </w:rPr>
        <w:t xml:space="preserve">fully meet common criteria for </w:t>
      </w:r>
      <w:r w:rsidR="00A52ABA">
        <w:rPr>
          <w:rFonts w:ascii="Arial" w:hAnsi="Arial" w:cs="Arial"/>
          <w:sz w:val="24"/>
          <w:szCs w:val="24"/>
        </w:rPr>
        <w:t>transferab</w:t>
      </w:r>
      <w:r w:rsidR="00277260">
        <w:rPr>
          <w:rFonts w:ascii="Arial" w:hAnsi="Arial" w:cs="Arial"/>
          <w:sz w:val="24"/>
          <w:szCs w:val="24"/>
        </w:rPr>
        <w:t xml:space="preserve">ility, for example through limited thick description </w:t>
      </w:r>
      <w:r w:rsidR="005D0753" w:rsidRPr="00B16214">
        <w:rPr>
          <w:rFonts w:ascii="Arial" w:hAnsi="Arial" w:cs="Arial"/>
          <w:sz w:val="24"/>
          <w:szCs w:val="24"/>
        </w:rPr>
        <w:t>(</w:t>
      </w:r>
      <w:r w:rsidR="00AB7F88">
        <w:rPr>
          <w:rFonts w:ascii="Arial" w:hAnsi="Arial" w:cs="Arial"/>
          <w:sz w:val="24"/>
          <w:szCs w:val="24"/>
        </w:rPr>
        <w:t>Lincoln and Guba, 1985</w:t>
      </w:r>
      <w:r w:rsidR="005D0753" w:rsidRPr="00B16214">
        <w:rPr>
          <w:rFonts w:ascii="Arial" w:hAnsi="Arial" w:cs="Arial"/>
          <w:sz w:val="24"/>
          <w:szCs w:val="24"/>
        </w:rPr>
        <w:t>)</w:t>
      </w:r>
      <w:r w:rsidR="005F6BB9">
        <w:rPr>
          <w:rFonts w:ascii="Arial" w:hAnsi="Arial" w:cs="Arial"/>
          <w:sz w:val="24"/>
          <w:szCs w:val="24"/>
        </w:rPr>
        <w:t>,</w:t>
      </w:r>
      <w:r w:rsidR="00813289">
        <w:rPr>
          <w:rFonts w:ascii="Arial" w:hAnsi="Arial" w:cs="Arial"/>
          <w:sz w:val="24"/>
          <w:szCs w:val="24"/>
        </w:rPr>
        <w:t xml:space="preserve"> </w:t>
      </w:r>
      <w:r w:rsidR="005D0753" w:rsidRPr="00B16214">
        <w:rPr>
          <w:rFonts w:ascii="Arial" w:hAnsi="Arial" w:cs="Arial"/>
          <w:sz w:val="24"/>
          <w:szCs w:val="24"/>
        </w:rPr>
        <w:t xml:space="preserve">the </w:t>
      </w:r>
      <w:r w:rsidR="00277260">
        <w:rPr>
          <w:rFonts w:ascii="Arial" w:hAnsi="Arial" w:cs="Arial"/>
          <w:sz w:val="24"/>
          <w:szCs w:val="24"/>
        </w:rPr>
        <w:t xml:space="preserve">similarity </w:t>
      </w:r>
      <w:r w:rsidR="005D0753" w:rsidRPr="00B16214">
        <w:rPr>
          <w:rFonts w:ascii="Arial" w:hAnsi="Arial" w:cs="Arial"/>
          <w:sz w:val="24"/>
          <w:szCs w:val="24"/>
        </w:rPr>
        <w:t>of outcomes</w:t>
      </w:r>
      <w:r w:rsidR="00277260">
        <w:rPr>
          <w:rFonts w:ascii="Arial" w:hAnsi="Arial" w:cs="Arial"/>
          <w:sz w:val="24"/>
          <w:szCs w:val="24"/>
        </w:rPr>
        <w:t xml:space="preserve"> strengthens the case for considering application of the findings of this review to other contexts</w:t>
      </w:r>
      <w:r w:rsidR="005F3B76" w:rsidRPr="00B16214">
        <w:rPr>
          <w:rFonts w:ascii="Arial" w:hAnsi="Arial" w:cs="Arial"/>
          <w:sz w:val="24"/>
          <w:szCs w:val="24"/>
        </w:rPr>
        <w:t xml:space="preserve"> </w:t>
      </w:r>
      <w:r w:rsidR="00E4740F" w:rsidRPr="00B16214">
        <w:rPr>
          <w:rFonts w:ascii="Arial" w:hAnsi="Arial" w:cs="Arial"/>
          <w:sz w:val="24"/>
          <w:szCs w:val="24"/>
        </w:rPr>
        <w:t xml:space="preserve">(Morse, 1999). </w:t>
      </w:r>
      <w:r w:rsidR="005671D4">
        <w:rPr>
          <w:rFonts w:ascii="Arial" w:hAnsi="Arial" w:cs="Arial"/>
          <w:sz w:val="24"/>
          <w:szCs w:val="24"/>
        </w:rPr>
        <w:t>T</w:t>
      </w:r>
      <w:r w:rsidR="00277260">
        <w:rPr>
          <w:rFonts w:ascii="Arial" w:hAnsi="Arial" w:cs="Arial"/>
          <w:sz w:val="24"/>
          <w:szCs w:val="24"/>
        </w:rPr>
        <w:t>he</w:t>
      </w:r>
      <w:r w:rsidR="00FC443C" w:rsidRPr="00B16214">
        <w:rPr>
          <w:rFonts w:ascii="Arial" w:hAnsi="Arial" w:cs="Arial"/>
          <w:sz w:val="24"/>
          <w:szCs w:val="24"/>
        </w:rPr>
        <w:t xml:space="preserve"> convergence of</w:t>
      </w:r>
      <w:r w:rsidR="00486EDF">
        <w:rPr>
          <w:rFonts w:ascii="Arial" w:hAnsi="Arial" w:cs="Arial"/>
          <w:sz w:val="24"/>
          <w:szCs w:val="24"/>
        </w:rPr>
        <w:t xml:space="preserve"> </w:t>
      </w:r>
      <w:r w:rsidR="009423D0">
        <w:rPr>
          <w:rFonts w:ascii="Arial" w:hAnsi="Arial" w:cs="Arial"/>
          <w:sz w:val="24"/>
          <w:szCs w:val="24"/>
        </w:rPr>
        <w:t>the outcomes</w:t>
      </w:r>
      <w:r w:rsidR="00FC443C" w:rsidRPr="00B16214">
        <w:rPr>
          <w:rFonts w:ascii="Arial" w:hAnsi="Arial" w:cs="Arial"/>
          <w:sz w:val="24"/>
          <w:szCs w:val="24"/>
        </w:rPr>
        <w:t xml:space="preserve"> </w:t>
      </w:r>
      <w:r w:rsidR="009423D0">
        <w:rPr>
          <w:rFonts w:ascii="Arial" w:hAnsi="Arial" w:cs="Arial"/>
          <w:sz w:val="24"/>
          <w:szCs w:val="24"/>
        </w:rPr>
        <w:t xml:space="preserve">in the </w:t>
      </w:r>
      <w:r w:rsidR="00BC427B">
        <w:rPr>
          <w:rFonts w:ascii="Arial" w:hAnsi="Arial" w:cs="Arial"/>
          <w:sz w:val="24"/>
          <w:szCs w:val="24"/>
        </w:rPr>
        <w:t>high-quality</w:t>
      </w:r>
      <w:r w:rsidR="009423D0">
        <w:rPr>
          <w:rFonts w:ascii="Arial" w:hAnsi="Arial" w:cs="Arial"/>
          <w:sz w:val="24"/>
          <w:szCs w:val="24"/>
        </w:rPr>
        <w:t xml:space="preserve"> study by </w:t>
      </w:r>
      <w:r w:rsidR="009B2F8A" w:rsidRPr="00B16214">
        <w:rPr>
          <w:rFonts w:ascii="Arial" w:hAnsi="Arial" w:cs="Arial"/>
          <w:sz w:val="24"/>
          <w:szCs w:val="24"/>
        </w:rPr>
        <w:t xml:space="preserve">Priest (2007) </w:t>
      </w:r>
      <w:r w:rsidR="009423D0">
        <w:rPr>
          <w:rFonts w:ascii="Arial" w:hAnsi="Arial" w:cs="Arial"/>
          <w:sz w:val="24"/>
          <w:szCs w:val="24"/>
        </w:rPr>
        <w:t>adds credibility</w:t>
      </w:r>
      <w:r w:rsidR="009B2F8A">
        <w:rPr>
          <w:rFonts w:ascii="Arial" w:hAnsi="Arial" w:cs="Arial"/>
          <w:sz w:val="24"/>
          <w:szCs w:val="24"/>
        </w:rPr>
        <w:t xml:space="preserve"> to the </w:t>
      </w:r>
      <w:r w:rsidR="009423D0">
        <w:rPr>
          <w:rFonts w:ascii="Arial" w:hAnsi="Arial" w:cs="Arial"/>
          <w:sz w:val="24"/>
          <w:szCs w:val="24"/>
        </w:rPr>
        <w:t xml:space="preserve">more limited </w:t>
      </w:r>
      <w:r w:rsidR="009B2F8A">
        <w:rPr>
          <w:rFonts w:ascii="Arial" w:hAnsi="Arial" w:cs="Arial"/>
          <w:sz w:val="24"/>
          <w:szCs w:val="24"/>
        </w:rPr>
        <w:t xml:space="preserve">findings of Crone (2007), Iwata </w:t>
      </w:r>
      <w:r w:rsidR="008B1840" w:rsidRPr="008B1840">
        <w:rPr>
          <w:rFonts w:ascii="Arial" w:hAnsi="Arial" w:cs="Arial"/>
          <w:sz w:val="24"/>
          <w:szCs w:val="24"/>
        </w:rPr>
        <w:t>et al</w:t>
      </w:r>
      <w:r w:rsidR="009B2F8A">
        <w:rPr>
          <w:rFonts w:ascii="Arial" w:hAnsi="Arial" w:cs="Arial"/>
          <w:i/>
          <w:sz w:val="24"/>
          <w:szCs w:val="24"/>
        </w:rPr>
        <w:t>.</w:t>
      </w:r>
      <w:r w:rsidR="009B2F8A">
        <w:rPr>
          <w:rFonts w:ascii="Arial" w:hAnsi="Arial" w:cs="Arial"/>
          <w:sz w:val="24"/>
          <w:szCs w:val="24"/>
        </w:rPr>
        <w:t xml:space="preserve"> (2016) and </w:t>
      </w:r>
      <w:r w:rsidR="009B2F8A" w:rsidRPr="00D51402">
        <w:rPr>
          <w:rFonts w:ascii="Arial" w:hAnsi="Arial" w:cs="Arial"/>
          <w:sz w:val="24"/>
          <w:szCs w:val="24"/>
        </w:rPr>
        <w:t xml:space="preserve">Legrand and Mille (2009). </w:t>
      </w:r>
    </w:p>
    <w:p w14:paraId="24819393" w14:textId="1E596643" w:rsidR="00625D9C" w:rsidRPr="00D51402" w:rsidRDefault="005671D4">
      <w:pPr>
        <w:spacing w:line="480" w:lineRule="auto"/>
        <w:rPr>
          <w:rFonts w:ascii="Arial" w:hAnsi="Arial" w:cs="Arial"/>
          <w:sz w:val="24"/>
          <w:szCs w:val="24"/>
        </w:rPr>
      </w:pPr>
      <w:r>
        <w:rPr>
          <w:rFonts w:ascii="Arial" w:hAnsi="Arial" w:cs="Arial"/>
          <w:sz w:val="24"/>
          <w:szCs w:val="24"/>
        </w:rPr>
        <w:t>For future work, i</w:t>
      </w:r>
      <w:r w:rsidR="007E6306" w:rsidRPr="00D51402">
        <w:rPr>
          <w:rFonts w:ascii="Arial" w:hAnsi="Arial" w:cs="Arial"/>
          <w:sz w:val="24"/>
          <w:szCs w:val="24"/>
        </w:rPr>
        <w:t xml:space="preserve">n-depth </w:t>
      </w:r>
      <w:r w:rsidR="00FF228A" w:rsidRPr="00D51402">
        <w:rPr>
          <w:rFonts w:ascii="Arial" w:hAnsi="Arial" w:cs="Arial"/>
          <w:sz w:val="24"/>
          <w:szCs w:val="24"/>
        </w:rPr>
        <w:t>idiographic individual accounts, as opposed to reporting of broad themes,</w:t>
      </w:r>
      <w:r w:rsidR="007E6306" w:rsidRPr="00D51402">
        <w:rPr>
          <w:rFonts w:ascii="Arial" w:hAnsi="Arial" w:cs="Arial"/>
          <w:sz w:val="24"/>
          <w:szCs w:val="24"/>
        </w:rPr>
        <w:t xml:space="preserve"> </w:t>
      </w:r>
      <w:r w:rsidR="003B23C3">
        <w:rPr>
          <w:rFonts w:ascii="Arial" w:hAnsi="Arial" w:cs="Arial"/>
          <w:sz w:val="24"/>
          <w:szCs w:val="24"/>
        </w:rPr>
        <w:t>w</w:t>
      </w:r>
      <w:r w:rsidR="00BF35F0" w:rsidRPr="00D51402">
        <w:rPr>
          <w:rFonts w:ascii="Arial" w:hAnsi="Arial" w:cs="Arial"/>
          <w:sz w:val="24"/>
          <w:szCs w:val="24"/>
        </w:rPr>
        <w:t xml:space="preserve">ould help build a fuller and more nuanced picture of </w:t>
      </w:r>
      <w:r w:rsidR="0075767F" w:rsidRPr="00D51402">
        <w:rPr>
          <w:rFonts w:ascii="Arial" w:hAnsi="Arial" w:cs="Arial"/>
          <w:sz w:val="24"/>
          <w:szCs w:val="24"/>
        </w:rPr>
        <w:t xml:space="preserve">the complex </w:t>
      </w:r>
      <w:r w:rsidR="000A625C" w:rsidRPr="00D51402">
        <w:rPr>
          <w:rFonts w:ascii="Arial" w:hAnsi="Arial" w:cs="Arial"/>
          <w:sz w:val="24"/>
          <w:szCs w:val="24"/>
        </w:rPr>
        <w:t xml:space="preserve">interplays involved in participation in </w:t>
      </w:r>
      <w:r w:rsidR="00D56C97">
        <w:rPr>
          <w:rFonts w:ascii="Arial" w:hAnsi="Arial" w:cs="Arial"/>
          <w:sz w:val="24"/>
          <w:szCs w:val="24"/>
        </w:rPr>
        <w:t xml:space="preserve">diverse </w:t>
      </w:r>
      <w:r w:rsidR="000A625C" w:rsidRPr="00D51402">
        <w:rPr>
          <w:rFonts w:ascii="Arial" w:hAnsi="Arial" w:cs="Arial"/>
          <w:sz w:val="24"/>
          <w:szCs w:val="24"/>
        </w:rPr>
        <w:t xml:space="preserve">groups, lived experiences and reported outcomes. </w:t>
      </w:r>
      <w:r w:rsidR="003B23C3">
        <w:rPr>
          <w:rFonts w:ascii="Arial" w:hAnsi="Arial" w:cs="Arial"/>
          <w:sz w:val="24"/>
          <w:szCs w:val="24"/>
        </w:rPr>
        <w:t xml:space="preserve">Research designed to elicit such detailed understanding could use the </w:t>
      </w:r>
      <w:r w:rsidR="000A625C" w:rsidRPr="00D51402">
        <w:rPr>
          <w:rFonts w:ascii="Arial" w:hAnsi="Arial" w:cs="Arial"/>
          <w:sz w:val="24"/>
          <w:szCs w:val="24"/>
        </w:rPr>
        <w:t>themes developed in this review as sensitising concepts.</w:t>
      </w:r>
      <w:r w:rsidR="00FF228A" w:rsidRPr="00D51402">
        <w:rPr>
          <w:rFonts w:ascii="Arial" w:hAnsi="Arial" w:cs="Arial"/>
          <w:sz w:val="24"/>
          <w:szCs w:val="24"/>
        </w:rPr>
        <w:t xml:space="preserve"> </w:t>
      </w:r>
      <w:r w:rsidR="00447720">
        <w:rPr>
          <w:rFonts w:ascii="Arial" w:hAnsi="Arial" w:cs="Arial"/>
          <w:sz w:val="24"/>
          <w:szCs w:val="24"/>
        </w:rPr>
        <w:t>Further</w:t>
      </w:r>
      <w:r>
        <w:rPr>
          <w:rFonts w:ascii="Arial" w:hAnsi="Arial" w:cs="Arial"/>
          <w:sz w:val="24"/>
          <w:szCs w:val="24"/>
        </w:rPr>
        <w:t>more</w:t>
      </w:r>
      <w:r w:rsidR="00447720">
        <w:rPr>
          <w:rFonts w:ascii="Arial" w:hAnsi="Arial" w:cs="Arial"/>
          <w:sz w:val="24"/>
          <w:szCs w:val="24"/>
        </w:rPr>
        <w:t xml:space="preserve">, </w:t>
      </w:r>
      <w:r w:rsidR="003B23C3">
        <w:rPr>
          <w:rFonts w:ascii="Arial" w:hAnsi="Arial" w:cs="Arial"/>
          <w:sz w:val="24"/>
          <w:szCs w:val="24"/>
        </w:rPr>
        <w:t xml:space="preserve">most of </w:t>
      </w:r>
      <w:r w:rsidR="00447720">
        <w:rPr>
          <w:rFonts w:ascii="Arial" w:hAnsi="Arial" w:cs="Arial"/>
          <w:sz w:val="24"/>
          <w:szCs w:val="24"/>
        </w:rPr>
        <w:t>t</w:t>
      </w:r>
      <w:r w:rsidR="00D51402" w:rsidRPr="00D56C97">
        <w:rPr>
          <w:rFonts w:ascii="Arial" w:hAnsi="Arial" w:cs="Arial"/>
          <w:sz w:val="24"/>
          <w:szCs w:val="24"/>
        </w:rPr>
        <w:t xml:space="preserve">he </w:t>
      </w:r>
      <w:r w:rsidR="00447720">
        <w:rPr>
          <w:rFonts w:ascii="Arial" w:hAnsi="Arial" w:cs="Arial"/>
          <w:sz w:val="24"/>
          <w:szCs w:val="24"/>
        </w:rPr>
        <w:t xml:space="preserve">existing </w:t>
      </w:r>
      <w:r w:rsidR="00D51402" w:rsidRPr="00D56C97">
        <w:rPr>
          <w:rFonts w:ascii="Arial" w:hAnsi="Arial" w:cs="Arial"/>
          <w:sz w:val="24"/>
          <w:szCs w:val="24"/>
        </w:rPr>
        <w:t xml:space="preserve">qualitative studies collected data at one time point. Given that people’s views and experiences alter over time, longitudinal research </w:t>
      </w:r>
      <w:r w:rsidR="00447720">
        <w:rPr>
          <w:rFonts w:ascii="Arial" w:hAnsi="Arial" w:cs="Arial"/>
          <w:sz w:val="24"/>
          <w:szCs w:val="24"/>
        </w:rPr>
        <w:t xml:space="preserve">would </w:t>
      </w:r>
      <w:r w:rsidR="00D51402" w:rsidRPr="00D56C97">
        <w:rPr>
          <w:rFonts w:ascii="Arial" w:hAnsi="Arial" w:cs="Arial"/>
          <w:sz w:val="24"/>
          <w:szCs w:val="24"/>
        </w:rPr>
        <w:t>build upon both the qualitative and quantitative findings of this review.</w:t>
      </w:r>
    </w:p>
    <w:p w14:paraId="74F31E89" w14:textId="5121216F" w:rsidR="00FB55A9" w:rsidRDefault="004E49F5" w:rsidP="00B16214">
      <w:pPr>
        <w:spacing w:line="480" w:lineRule="auto"/>
        <w:rPr>
          <w:rFonts w:ascii="Arial" w:hAnsi="Arial" w:cs="Arial"/>
          <w:sz w:val="24"/>
          <w:szCs w:val="24"/>
        </w:rPr>
      </w:pPr>
      <w:r>
        <w:rPr>
          <w:rFonts w:ascii="Arial" w:hAnsi="Arial" w:cs="Arial"/>
          <w:sz w:val="24"/>
          <w:szCs w:val="24"/>
        </w:rPr>
        <w:t xml:space="preserve">These </w:t>
      </w:r>
      <w:r w:rsidR="005671D4">
        <w:rPr>
          <w:rFonts w:ascii="Arial" w:hAnsi="Arial" w:cs="Arial"/>
          <w:sz w:val="24"/>
          <w:szCs w:val="24"/>
        </w:rPr>
        <w:t>findings</w:t>
      </w:r>
      <w:r w:rsidR="007966AE">
        <w:rPr>
          <w:rFonts w:ascii="Arial" w:hAnsi="Arial" w:cs="Arial"/>
          <w:sz w:val="24"/>
          <w:szCs w:val="24"/>
        </w:rPr>
        <w:t xml:space="preserve"> </w:t>
      </w:r>
      <w:r w:rsidR="00C15B27" w:rsidRPr="00B16214">
        <w:rPr>
          <w:rFonts w:ascii="Arial" w:hAnsi="Arial" w:cs="Arial"/>
          <w:sz w:val="24"/>
          <w:szCs w:val="24"/>
        </w:rPr>
        <w:t xml:space="preserve">can be used by </w:t>
      </w:r>
      <w:r w:rsidR="004E7825">
        <w:rPr>
          <w:rFonts w:ascii="Arial" w:hAnsi="Arial" w:cs="Arial"/>
          <w:sz w:val="24"/>
          <w:szCs w:val="24"/>
        </w:rPr>
        <w:t xml:space="preserve">occupational therapists </w:t>
      </w:r>
      <w:r w:rsidR="00C15B27" w:rsidRPr="00B16214">
        <w:rPr>
          <w:rFonts w:ascii="Arial" w:hAnsi="Arial" w:cs="Arial"/>
          <w:sz w:val="24"/>
          <w:szCs w:val="24"/>
        </w:rPr>
        <w:t>to inform therapeutic intervention</w:t>
      </w:r>
      <w:r w:rsidR="004E7825">
        <w:rPr>
          <w:rFonts w:ascii="Arial" w:hAnsi="Arial" w:cs="Arial"/>
          <w:sz w:val="24"/>
          <w:szCs w:val="24"/>
        </w:rPr>
        <w:t>s</w:t>
      </w:r>
      <w:r w:rsidR="00C15B27" w:rsidRPr="00B16214">
        <w:rPr>
          <w:rFonts w:ascii="Arial" w:hAnsi="Arial" w:cs="Arial"/>
          <w:sz w:val="24"/>
          <w:szCs w:val="24"/>
        </w:rPr>
        <w:t xml:space="preserve"> </w:t>
      </w:r>
      <w:r w:rsidR="00633B3D">
        <w:rPr>
          <w:rFonts w:ascii="Arial" w:hAnsi="Arial" w:cs="Arial"/>
          <w:sz w:val="24"/>
          <w:szCs w:val="24"/>
        </w:rPr>
        <w:t>for</w:t>
      </w:r>
      <w:r w:rsidR="00C15B27" w:rsidRPr="00B16214">
        <w:rPr>
          <w:rFonts w:ascii="Arial" w:hAnsi="Arial" w:cs="Arial"/>
          <w:sz w:val="24"/>
          <w:szCs w:val="24"/>
        </w:rPr>
        <w:t xml:space="preserve"> people with mental health </w:t>
      </w:r>
      <w:r w:rsidR="00633B3D">
        <w:rPr>
          <w:rFonts w:ascii="Arial" w:hAnsi="Arial" w:cs="Arial"/>
          <w:sz w:val="24"/>
          <w:szCs w:val="24"/>
        </w:rPr>
        <w:t>problems</w:t>
      </w:r>
      <w:r w:rsidR="00C15B27" w:rsidRPr="00B16214">
        <w:rPr>
          <w:rFonts w:ascii="Arial" w:hAnsi="Arial" w:cs="Arial"/>
          <w:sz w:val="24"/>
          <w:szCs w:val="24"/>
        </w:rPr>
        <w:t xml:space="preserve"> </w:t>
      </w:r>
      <w:r w:rsidR="004454BF">
        <w:rPr>
          <w:rFonts w:ascii="Arial" w:hAnsi="Arial" w:cs="Arial"/>
          <w:sz w:val="24"/>
          <w:szCs w:val="24"/>
        </w:rPr>
        <w:t>aimed at</w:t>
      </w:r>
      <w:r w:rsidR="004454BF" w:rsidRPr="00B16214">
        <w:rPr>
          <w:rFonts w:ascii="Arial" w:hAnsi="Arial" w:cs="Arial"/>
          <w:sz w:val="24"/>
          <w:szCs w:val="24"/>
        </w:rPr>
        <w:t xml:space="preserve"> </w:t>
      </w:r>
      <w:r w:rsidR="00C15B27" w:rsidRPr="00B16214">
        <w:rPr>
          <w:rFonts w:ascii="Arial" w:hAnsi="Arial" w:cs="Arial"/>
          <w:sz w:val="24"/>
          <w:szCs w:val="24"/>
        </w:rPr>
        <w:t xml:space="preserve">enabling well-being through meaningful </w:t>
      </w:r>
      <w:r w:rsidR="007C368F" w:rsidRPr="00B16214">
        <w:rPr>
          <w:rFonts w:ascii="Arial" w:hAnsi="Arial" w:cs="Arial"/>
          <w:i/>
          <w:sz w:val="24"/>
          <w:szCs w:val="24"/>
        </w:rPr>
        <w:t>d</w:t>
      </w:r>
      <w:r w:rsidR="00C15B27" w:rsidRPr="00B16214">
        <w:rPr>
          <w:rFonts w:ascii="Arial" w:hAnsi="Arial" w:cs="Arial"/>
          <w:i/>
          <w:sz w:val="24"/>
          <w:szCs w:val="24"/>
        </w:rPr>
        <w:t xml:space="preserve">oing </w:t>
      </w:r>
      <w:r w:rsidR="00C15B27" w:rsidRPr="00B16214">
        <w:rPr>
          <w:rFonts w:ascii="Arial" w:hAnsi="Arial" w:cs="Arial"/>
          <w:sz w:val="24"/>
          <w:szCs w:val="24"/>
        </w:rPr>
        <w:t>(Wilcock, 2006).</w:t>
      </w:r>
      <w:r w:rsidR="00677BAD" w:rsidRPr="00B16214">
        <w:rPr>
          <w:rFonts w:ascii="Arial" w:hAnsi="Arial" w:cs="Arial"/>
          <w:sz w:val="24"/>
          <w:szCs w:val="24"/>
        </w:rPr>
        <w:t xml:space="preserve"> When conducting activity analysis, </w:t>
      </w:r>
      <w:r w:rsidR="00DB3D71">
        <w:rPr>
          <w:rFonts w:ascii="Arial" w:hAnsi="Arial" w:cs="Arial"/>
          <w:sz w:val="24"/>
          <w:szCs w:val="24"/>
        </w:rPr>
        <w:t xml:space="preserve">occupational therapists </w:t>
      </w:r>
      <w:r w:rsidR="00677BAD" w:rsidRPr="00B16214">
        <w:rPr>
          <w:rFonts w:ascii="Arial" w:hAnsi="Arial" w:cs="Arial"/>
          <w:sz w:val="24"/>
          <w:szCs w:val="24"/>
        </w:rPr>
        <w:t xml:space="preserve">can use this review evidence to inform their clinical reasoning </w:t>
      </w:r>
      <w:r w:rsidR="00D311F7">
        <w:rPr>
          <w:rFonts w:ascii="Arial" w:hAnsi="Arial" w:cs="Arial"/>
          <w:sz w:val="24"/>
          <w:szCs w:val="24"/>
        </w:rPr>
        <w:t>when</w:t>
      </w:r>
      <w:r w:rsidR="00677BAD" w:rsidRPr="00B16214">
        <w:rPr>
          <w:rFonts w:ascii="Arial" w:hAnsi="Arial" w:cs="Arial"/>
          <w:sz w:val="24"/>
          <w:szCs w:val="24"/>
        </w:rPr>
        <w:t xml:space="preserve"> analys</w:t>
      </w:r>
      <w:r w:rsidR="00D311F7">
        <w:rPr>
          <w:rFonts w:ascii="Arial" w:hAnsi="Arial" w:cs="Arial"/>
          <w:sz w:val="24"/>
          <w:szCs w:val="24"/>
        </w:rPr>
        <w:t>ing</w:t>
      </w:r>
      <w:r w:rsidR="00677BAD" w:rsidRPr="00B16214">
        <w:rPr>
          <w:rFonts w:ascii="Arial" w:hAnsi="Arial" w:cs="Arial"/>
          <w:sz w:val="24"/>
          <w:szCs w:val="24"/>
        </w:rPr>
        <w:t xml:space="preserve"> </w:t>
      </w:r>
      <w:r w:rsidR="0087544E" w:rsidRPr="00B16214">
        <w:rPr>
          <w:rFonts w:ascii="Arial" w:hAnsi="Arial" w:cs="Arial"/>
          <w:sz w:val="24"/>
          <w:szCs w:val="24"/>
        </w:rPr>
        <w:t>green walking groups</w:t>
      </w:r>
      <w:r w:rsidR="00B34364" w:rsidRPr="00B16214">
        <w:rPr>
          <w:rFonts w:ascii="Arial" w:hAnsi="Arial" w:cs="Arial"/>
          <w:sz w:val="24"/>
          <w:szCs w:val="24"/>
        </w:rPr>
        <w:t xml:space="preserve"> for </w:t>
      </w:r>
      <w:r w:rsidR="0087544E" w:rsidRPr="00B16214">
        <w:rPr>
          <w:rFonts w:ascii="Arial" w:hAnsi="Arial" w:cs="Arial"/>
          <w:sz w:val="24"/>
          <w:szCs w:val="24"/>
        </w:rPr>
        <w:t>their therapeutic potential (Creek, 2003)</w:t>
      </w:r>
      <w:r w:rsidR="00677BAD" w:rsidRPr="00B16214">
        <w:rPr>
          <w:rFonts w:ascii="Arial" w:hAnsi="Arial" w:cs="Arial"/>
          <w:sz w:val="24"/>
          <w:szCs w:val="24"/>
        </w:rPr>
        <w:t>.</w:t>
      </w:r>
      <w:r w:rsidR="0087544E" w:rsidRPr="00B16214">
        <w:rPr>
          <w:rFonts w:ascii="Arial" w:hAnsi="Arial" w:cs="Arial"/>
          <w:sz w:val="24"/>
          <w:szCs w:val="24"/>
        </w:rPr>
        <w:t xml:space="preserve"> </w:t>
      </w:r>
      <w:r w:rsidR="005968BE" w:rsidRPr="00B16214">
        <w:rPr>
          <w:rFonts w:ascii="Arial" w:hAnsi="Arial" w:cs="Arial"/>
          <w:sz w:val="24"/>
          <w:szCs w:val="24"/>
        </w:rPr>
        <w:t xml:space="preserve">Such activity analysis, in addition to other core skills </w:t>
      </w:r>
      <w:r w:rsidR="009D7EE1" w:rsidRPr="00B16214">
        <w:rPr>
          <w:rFonts w:ascii="Arial" w:hAnsi="Arial" w:cs="Arial"/>
          <w:sz w:val="24"/>
          <w:szCs w:val="24"/>
        </w:rPr>
        <w:t xml:space="preserve">including </w:t>
      </w:r>
      <w:r w:rsidR="00D254F4" w:rsidRPr="00B16214">
        <w:rPr>
          <w:rFonts w:ascii="Arial" w:hAnsi="Arial" w:cs="Arial"/>
          <w:sz w:val="24"/>
          <w:szCs w:val="24"/>
        </w:rPr>
        <w:t>group work and environmental analysis</w:t>
      </w:r>
      <w:r w:rsidR="004360D5" w:rsidRPr="00B16214">
        <w:rPr>
          <w:rFonts w:ascii="Arial" w:hAnsi="Arial" w:cs="Arial"/>
          <w:sz w:val="24"/>
          <w:szCs w:val="24"/>
        </w:rPr>
        <w:t xml:space="preserve"> and adapt</w:t>
      </w:r>
      <w:r w:rsidR="00B92933" w:rsidRPr="00B16214">
        <w:rPr>
          <w:rFonts w:ascii="Arial" w:hAnsi="Arial" w:cs="Arial"/>
          <w:sz w:val="24"/>
          <w:szCs w:val="24"/>
        </w:rPr>
        <w:t>at</w:t>
      </w:r>
      <w:r w:rsidR="004360D5" w:rsidRPr="00B16214">
        <w:rPr>
          <w:rFonts w:ascii="Arial" w:hAnsi="Arial" w:cs="Arial"/>
          <w:sz w:val="24"/>
          <w:szCs w:val="24"/>
        </w:rPr>
        <w:t>ion</w:t>
      </w:r>
      <w:r w:rsidR="00B92933" w:rsidRPr="00B16214">
        <w:rPr>
          <w:rFonts w:ascii="Arial" w:hAnsi="Arial" w:cs="Arial"/>
          <w:sz w:val="24"/>
          <w:szCs w:val="24"/>
        </w:rPr>
        <w:t xml:space="preserve"> (Cree</w:t>
      </w:r>
      <w:r w:rsidR="00694C2A" w:rsidRPr="00B16214">
        <w:rPr>
          <w:rFonts w:ascii="Arial" w:hAnsi="Arial" w:cs="Arial"/>
          <w:sz w:val="24"/>
          <w:szCs w:val="24"/>
        </w:rPr>
        <w:t>k, 2003)</w:t>
      </w:r>
      <w:r w:rsidR="00EA66F9">
        <w:rPr>
          <w:rFonts w:ascii="Arial" w:hAnsi="Arial" w:cs="Arial"/>
          <w:sz w:val="24"/>
          <w:szCs w:val="24"/>
        </w:rPr>
        <w:t>,</w:t>
      </w:r>
      <w:r w:rsidR="005968BE" w:rsidRPr="00B16214">
        <w:rPr>
          <w:rFonts w:ascii="Arial" w:hAnsi="Arial" w:cs="Arial"/>
          <w:sz w:val="24"/>
          <w:szCs w:val="24"/>
        </w:rPr>
        <w:t xml:space="preserve"> mean</w:t>
      </w:r>
      <w:r w:rsidR="00EA66F9">
        <w:rPr>
          <w:rFonts w:ascii="Arial" w:hAnsi="Arial" w:cs="Arial"/>
          <w:sz w:val="24"/>
          <w:szCs w:val="24"/>
        </w:rPr>
        <w:t>s</w:t>
      </w:r>
      <w:r w:rsidR="005968BE" w:rsidRPr="00B16214">
        <w:rPr>
          <w:rFonts w:ascii="Arial" w:hAnsi="Arial" w:cs="Arial"/>
          <w:sz w:val="24"/>
          <w:szCs w:val="24"/>
        </w:rPr>
        <w:t xml:space="preserve"> that </w:t>
      </w:r>
      <w:r w:rsidR="00DB3D71">
        <w:rPr>
          <w:rFonts w:ascii="Arial" w:hAnsi="Arial" w:cs="Arial"/>
          <w:sz w:val="24"/>
          <w:szCs w:val="24"/>
        </w:rPr>
        <w:t>occupational therapists</w:t>
      </w:r>
      <w:r w:rsidR="00DB3D71" w:rsidRPr="00B16214">
        <w:rPr>
          <w:rFonts w:ascii="Arial" w:hAnsi="Arial" w:cs="Arial"/>
          <w:sz w:val="24"/>
          <w:szCs w:val="24"/>
        </w:rPr>
        <w:t xml:space="preserve"> </w:t>
      </w:r>
      <w:r w:rsidR="007F1F2F" w:rsidRPr="00B16214">
        <w:rPr>
          <w:rFonts w:ascii="Arial" w:hAnsi="Arial" w:cs="Arial"/>
          <w:sz w:val="24"/>
          <w:szCs w:val="24"/>
        </w:rPr>
        <w:t>are</w:t>
      </w:r>
      <w:r w:rsidR="00694C2A" w:rsidRPr="00B16214">
        <w:rPr>
          <w:rFonts w:ascii="Arial" w:hAnsi="Arial" w:cs="Arial"/>
          <w:sz w:val="24"/>
          <w:szCs w:val="24"/>
        </w:rPr>
        <w:t xml:space="preserve"> </w:t>
      </w:r>
      <w:r w:rsidR="007F1F2F" w:rsidRPr="00B16214">
        <w:rPr>
          <w:rFonts w:ascii="Arial" w:hAnsi="Arial" w:cs="Arial"/>
          <w:sz w:val="24"/>
          <w:szCs w:val="24"/>
        </w:rPr>
        <w:t xml:space="preserve">well-placed to </w:t>
      </w:r>
      <w:r w:rsidR="004A12F1" w:rsidRPr="00B16214">
        <w:rPr>
          <w:rFonts w:ascii="Arial" w:hAnsi="Arial" w:cs="Arial"/>
          <w:sz w:val="24"/>
          <w:szCs w:val="24"/>
        </w:rPr>
        <w:t xml:space="preserve">design </w:t>
      </w:r>
      <w:r w:rsidR="007F1F2F" w:rsidRPr="00B16214">
        <w:rPr>
          <w:rFonts w:ascii="Arial" w:hAnsi="Arial" w:cs="Arial"/>
          <w:sz w:val="24"/>
          <w:szCs w:val="24"/>
        </w:rPr>
        <w:t xml:space="preserve">and run </w:t>
      </w:r>
      <w:r w:rsidR="004A12F1" w:rsidRPr="00B16214">
        <w:rPr>
          <w:rFonts w:ascii="Arial" w:hAnsi="Arial" w:cs="Arial"/>
          <w:sz w:val="24"/>
          <w:szCs w:val="24"/>
        </w:rPr>
        <w:t>green walking groups</w:t>
      </w:r>
      <w:r w:rsidR="00D15DF6" w:rsidRPr="00B16214">
        <w:rPr>
          <w:rFonts w:ascii="Arial" w:hAnsi="Arial" w:cs="Arial"/>
          <w:sz w:val="24"/>
          <w:szCs w:val="24"/>
        </w:rPr>
        <w:t xml:space="preserve"> for individuals</w:t>
      </w:r>
      <w:r w:rsidR="0071290D" w:rsidRPr="00B16214">
        <w:rPr>
          <w:rFonts w:ascii="Arial" w:hAnsi="Arial" w:cs="Arial"/>
          <w:sz w:val="24"/>
          <w:szCs w:val="24"/>
        </w:rPr>
        <w:t xml:space="preserve"> with mental health </w:t>
      </w:r>
      <w:r w:rsidR="00633B3D">
        <w:rPr>
          <w:rFonts w:ascii="Arial" w:hAnsi="Arial" w:cs="Arial"/>
          <w:sz w:val="24"/>
          <w:szCs w:val="24"/>
        </w:rPr>
        <w:t>problems</w:t>
      </w:r>
      <w:r w:rsidR="00061371" w:rsidRPr="00B16214">
        <w:rPr>
          <w:rFonts w:ascii="Arial" w:hAnsi="Arial" w:cs="Arial"/>
          <w:sz w:val="24"/>
          <w:szCs w:val="24"/>
        </w:rPr>
        <w:t xml:space="preserve"> to enable meaningful participation</w:t>
      </w:r>
      <w:r w:rsidR="00FE65A8">
        <w:rPr>
          <w:rFonts w:ascii="Arial" w:hAnsi="Arial" w:cs="Arial"/>
          <w:sz w:val="24"/>
          <w:szCs w:val="24"/>
        </w:rPr>
        <w:t>, and promote mental health</w:t>
      </w:r>
      <w:r w:rsidR="00D15DF6" w:rsidRPr="00B16214">
        <w:rPr>
          <w:rFonts w:ascii="Arial" w:hAnsi="Arial" w:cs="Arial"/>
          <w:sz w:val="24"/>
          <w:szCs w:val="24"/>
        </w:rPr>
        <w:t>.</w:t>
      </w:r>
      <w:r w:rsidR="00F4488C">
        <w:rPr>
          <w:rFonts w:ascii="Arial" w:hAnsi="Arial" w:cs="Arial"/>
          <w:sz w:val="24"/>
          <w:szCs w:val="24"/>
        </w:rPr>
        <w:t xml:space="preserve"> </w:t>
      </w:r>
      <w:r w:rsidR="00F4488C" w:rsidRPr="00BC427B">
        <w:rPr>
          <w:rFonts w:ascii="Arial" w:hAnsi="Arial" w:cs="Arial"/>
          <w:sz w:val="24"/>
          <w:szCs w:val="24"/>
        </w:rPr>
        <w:t>Through green walking groups, service users could be supported to build relationships</w:t>
      </w:r>
      <w:r w:rsidR="00FB55A9" w:rsidRPr="00BC427B">
        <w:rPr>
          <w:rFonts w:ascii="Arial" w:hAnsi="Arial" w:cs="Arial"/>
          <w:sz w:val="24"/>
          <w:szCs w:val="24"/>
        </w:rPr>
        <w:t xml:space="preserve"> with others and </w:t>
      </w:r>
      <w:r w:rsidR="00F4488C" w:rsidRPr="00BC427B">
        <w:rPr>
          <w:rFonts w:ascii="Arial" w:hAnsi="Arial" w:cs="Arial"/>
          <w:sz w:val="24"/>
          <w:szCs w:val="24"/>
        </w:rPr>
        <w:t xml:space="preserve">experience a </w:t>
      </w:r>
      <w:r w:rsidR="00FB55A9" w:rsidRPr="00BC427B">
        <w:rPr>
          <w:rFonts w:ascii="Arial" w:hAnsi="Arial" w:cs="Arial"/>
          <w:sz w:val="24"/>
          <w:szCs w:val="24"/>
        </w:rPr>
        <w:t>sense of belonging,</w:t>
      </w:r>
      <w:r w:rsidR="00F4488C" w:rsidRPr="00BC427B">
        <w:rPr>
          <w:rFonts w:ascii="Arial" w:hAnsi="Arial" w:cs="Arial"/>
          <w:sz w:val="24"/>
          <w:szCs w:val="24"/>
        </w:rPr>
        <w:t xml:space="preserve"> find</w:t>
      </w:r>
      <w:r w:rsidR="00FB55A9" w:rsidRPr="00BC427B">
        <w:rPr>
          <w:rFonts w:ascii="Arial" w:hAnsi="Arial" w:cs="Arial"/>
          <w:sz w:val="24"/>
          <w:szCs w:val="24"/>
        </w:rPr>
        <w:t xml:space="preserve"> a connection to and</w:t>
      </w:r>
      <w:r w:rsidR="00F4488C" w:rsidRPr="00BC427B">
        <w:rPr>
          <w:rFonts w:ascii="Arial" w:hAnsi="Arial" w:cs="Arial"/>
          <w:sz w:val="24"/>
          <w:szCs w:val="24"/>
        </w:rPr>
        <w:t xml:space="preserve"> an</w:t>
      </w:r>
      <w:r w:rsidR="00FB55A9" w:rsidRPr="00BC427B">
        <w:rPr>
          <w:rFonts w:ascii="Arial" w:hAnsi="Arial" w:cs="Arial"/>
          <w:sz w:val="24"/>
          <w:szCs w:val="24"/>
        </w:rPr>
        <w:t xml:space="preserve"> interest in the natural world, and </w:t>
      </w:r>
      <w:r w:rsidR="00F4488C" w:rsidRPr="00BC427B">
        <w:rPr>
          <w:rFonts w:ascii="Arial" w:hAnsi="Arial" w:cs="Arial"/>
          <w:sz w:val="24"/>
          <w:szCs w:val="24"/>
        </w:rPr>
        <w:t xml:space="preserve">a </w:t>
      </w:r>
      <w:r w:rsidR="00FB55A9" w:rsidRPr="00BC427B">
        <w:rPr>
          <w:rFonts w:ascii="Arial" w:hAnsi="Arial" w:cs="Arial"/>
          <w:sz w:val="24"/>
          <w:szCs w:val="24"/>
        </w:rPr>
        <w:t>freedom from everyday environments, lives and difficulties.</w:t>
      </w:r>
      <w:r w:rsidR="00FB55A9">
        <w:rPr>
          <w:rFonts w:ascii="Arial" w:hAnsi="Arial" w:cs="Arial"/>
          <w:sz w:val="24"/>
          <w:szCs w:val="24"/>
        </w:rPr>
        <w:t xml:space="preserve"> </w:t>
      </w:r>
    </w:p>
    <w:p w14:paraId="2021359A" w14:textId="585733FF" w:rsidR="00713B15" w:rsidRPr="00B16214" w:rsidRDefault="00722903" w:rsidP="00B16214">
      <w:pPr>
        <w:spacing w:line="480" w:lineRule="auto"/>
        <w:rPr>
          <w:rFonts w:ascii="Arial" w:hAnsi="Arial" w:cs="Arial"/>
          <w:sz w:val="24"/>
          <w:szCs w:val="24"/>
        </w:rPr>
      </w:pPr>
      <w:r>
        <w:rPr>
          <w:rFonts w:ascii="Arial" w:hAnsi="Arial" w:cs="Arial"/>
          <w:sz w:val="24"/>
          <w:szCs w:val="24"/>
        </w:rPr>
        <w:t>However, i</w:t>
      </w:r>
      <w:r w:rsidR="00BE2BDB" w:rsidRPr="00B16214">
        <w:rPr>
          <w:rFonts w:ascii="Arial" w:hAnsi="Arial" w:cs="Arial"/>
          <w:sz w:val="24"/>
          <w:szCs w:val="24"/>
        </w:rPr>
        <w:t xml:space="preserve">t is important to </w:t>
      </w:r>
      <w:r w:rsidR="00AD2366" w:rsidRPr="00B16214">
        <w:rPr>
          <w:rFonts w:ascii="Arial" w:hAnsi="Arial" w:cs="Arial"/>
          <w:sz w:val="24"/>
          <w:szCs w:val="24"/>
        </w:rPr>
        <w:t>highlight</w:t>
      </w:r>
      <w:r w:rsidR="003B19FF" w:rsidRPr="00B16214">
        <w:rPr>
          <w:rFonts w:ascii="Arial" w:hAnsi="Arial" w:cs="Arial"/>
          <w:sz w:val="24"/>
          <w:szCs w:val="24"/>
        </w:rPr>
        <w:t xml:space="preserve"> </w:t>
      </w:r>
      <w:r w:rsidR="00932802" w:rsidRPr="00B16214">
        <w:rPr>
          <w:rFonts w:ascii="Arial" w:hAnsi="Arial" w:cs="Arial"/>
          <w:sz w:val="24"/>
          <w:szCs w:val="24"/>
        </w:rPr>
        <w:t xml:space="preserve">a number of considerations. </w:t>
      </w:r>
      <w:r w:rsidR="004454BF">
        <w:rPr>
          <w:rFonts w:ascii="Arial" w:hAnsi="Arial" w:cs="Arial"/>
          <w:sz w:val="24"/>
          <w:szCs w:val="24"/>
        </w:rPr>
        <w:t>T</w:t>
      </w:r>
      <w:r w:rsidR="00BE2BDB" w:rsidRPr="00B16214">
        <w:rPr>
          <w:rFonts w:ascii="Arial" w:hAnsi="Arial" w:cs="Arial"/>
          <w:sz w:val="24"/>
          <w:szCs w:val="24"/>
        </w:rPr>
        <w:t>he</w:t>
      </w:r>
      <w:r w:rsidR="00791301" w:rsidRPr="00B16214">
        <w:rPr>
          <w:rFonts w:ascii="Arial" w:hAnsi="Arial" w:cs="Arial"/>
          <w:sz w:val="24"/>
          <w:szCs w:val="24"/>
        </w:rPr>
        <w:t xml:space="preserve"> groups</w:t>
      </w:r>
      <w:r w:rsidR="00BE2BDB" w:rsidRPr="00B16214">
        <w:rPr>
          <w:rFonts w:ascii="Arial" w:hAnsi="Arial" w:cs="Arial"/>
          <w:sz w:val="24"/>
          <w:szCs w:val="24"/>
        </w:rPr>
        <w:t xml:space="preserve"> </w:t>
      </w:r>
      <w:r w:rsidR="00332630" w:rsidRPr="00B16214">
        <w:rPr>
          <w:rFonts w:ascii="Arial" w:hAnsi="Arial" w:cs="Arial"/>
          <w:sz w:val="24"/>
          <w:szCs w:val="24"/>
        </w:rPr>
        <w:t xml:space="preserve">included </w:t>
      </w:r>
      <w:r w:rsidR="00791301" w:rsidRPr="00B16214">
        <w:rPr>
          <w:rFonts w:ascii="Arial" w:hAnsi="Arial" w:cs="Arial"/>
          <w:sz w:val="24"/>
          <w:szCs w:val="24"/>
        </w:rPr>
        <w:t>in this</w:t>
      </w:r>
      <w:r w:rsidR="00BE2BDB" w:rsidRPr="00B16214">
        <w:rPr>
          <w:rFonts w:ascii="Arial" w:hAnsi="Arial" w:cs="Arial"/>
          <w:sz w:val="24"/>
          <w:szCs w:val="24"/>
        </w:rPr>
        <w:t xml:space="preserve"> review </w:t>
      </w:r>
      <w:r w:rsidR="00694641" w:rsidRPr="00B16214">
        <w:rPr>
          <w:rFonts w:ascii="Arial" w:hAnsi="Arial" w:cs="Arial"/>
          <w:sz w:val="24"/>
          <w:szCs w:val="24"/>
        </w:rPr>
        <w:t xml:space="preserve">largely </w:t>
      </w:r>
      <w:r w:rsidR="008A6899" w:rsidRPr="00B16214">
        <w:rPr>
          <w:rFonts w:ascii="Arial" w:hAnsi="Arial" w:cs="Arial"/>
          <w:sz w:val="24"/>
          <w:szCs w:val="24"/>
        </w:rPr>
        <w:t xml:space="preserve">occurred in </w:t>
      </w:r>
      <w:r w:rsidR="00BE2BDB" w:rsidRPr="00B16214">
        <w:rPr>
          <w:rFonts w:ascii="Arial" w:hAnsi="Arial" w:cs="Arial"/>
          <w:sz w:val="24"/>
          <w:szCs w:val="24"/>
        </w:rPr>
        <w:t xml:space="preserve">rural </w:t>
      </w:r>
      <w:r w:rsidR="00B53435" w:rsidRPr="00B16214">
        <w:rPr>
          <w:rFonts w:ascii="Arial" w:hAnsi="Arial" w:cs="Arial"/>
          <w:sz w:val="24"/>
          <w:szCs w:val="24"/>
        </w:rPr>
        <w:t>natural spa</w:t>
      </w:r>
      <w:r w:rsidR="003510C6" w:rsidRPr="00B16214">
        <w:rPr>
          <w:rFonts w:ascii="Arial" w:hAnsi="Arial" w:cs="Arial"/>
          <w:sz w:val="24"/>
          <w:szCs w:val="24"/>
        </w:rPr>
        <w:t>ces</w:t>
      </w:r>
      <w:r w:rsidR="004454BF">
        <w:rPr>
          <w:rFonts w:ascii="Arial" w:hAnsi="Arial" w:cs="Arial"/>
          <w:sz w:val="24"/>
          <w:szCs w:val="24"/>
        </w:rPr>
        <w:t>.</w:t>
      </w:r>
      <w:r w:rsidR="006B1F66" w:rsidRPr="00B16214">
        <w:rPr>
          <w:rFonts w:ascii="Arial" w:hAnsi="Arial" w:cs="Arial"/>
          <w:sz w:val="24"/>
          <w:szCs w:val="24"/>
        </w:rPr>
        <w:t xml:space="preserve"> </w:t>
      </w:r>
      <w:r w:rsidR="004454BF">
        <w:rPr>
          <w:rFonts w:ascii="Arial" w:hAnsi="Arial" w:cs="Arial"/>
          <w:sz w:val="24"/>
          <w:szCs w:val="24"/>
        </w:rPr>
        <w:t>I</w:t>
      </w:r>
      <w:r w:rsidR="00AD2366" w:rsidRPr="00B16214">
        <w:rPr>
          <w:rFonts w:ascii="Arial" w:hAnsi="Arial" w:cs="Arial"/>
          <w:sz w:val="24"/>
          <w:szCs w:val="24"/>
        </w:rPr>
        <w:t xml:space="preserve">t is </w:t>
      </w:r>
      <w:r w:rsidR="004454BF">
        <w:rPr>
          <w:rFonts w:ascii="Arial" w:hAnsi="Arial" w:cs="Arial"/>
          <w:sz w:val="24"/>
          <w:szCs w:val="24"/>
        </w:rPr>
        <w:t xml:space="preserve">not possible </w:t>
      </w:r>
      <w:r w:rsidR="00AD2366" w:rsidRPr="00B16214">
        <w:rPr>
          <w:rFonts w:ascii="Arial" w:hAnsi="Arial" w:cs="Arial"/>
          <w:sz w:val="24"/>
          <w:szCs w:val="24"/>
        </w:rPr>
        <w:t xml:space="preserve">to ascertain whether such meaningful mental health outcomes would occur in urban green spaces. </w:t>
      </w:r>
      <w:r w:rsidR="004454BF">
        <w:rPr>
          <w:rFonts w:ascii="Arial" w:hAnsi="Arial" w:cs="Arial"/>
          <w:sz w:val="24"/>
          <w:szCs w:val="24"/>
        </w:rPr>
        <w:t>S</w:t>
      </w:r>
      <w:r w:rsidR="009B7EBE" w:rsidRPr="00B16214">
        <w:rPr>
          <w:rFonts w:ascii="Arial" w:hAnsi="Arial" w:cs="Arial"/>
          <w:sz w:val="24"/>
          <w:szCs w:val="24"/>
        </w:rPr>
        <w:t xml:space="preserve">ome services may not have access to </w:t>
      </w:r>
      <w:r w:rsidR="005D3266" w:rsidRPr="00B16214">
        <w:rPr>
          <w:rFonts w:ascii="Arial" w:hAnsi="Arial" w:cs="Arial"/>
          <w:sz w:val="24"/>
          <w:szCs w:val="24"/>
        </w:rPr>
        <w:t>rural natural</w:t>
      </w:r>
      <w:r w:rsidR="00BA450C" w:rsidRPr="00B16214">
        <w:rPr>
          <w:rFonts w:ascii="Arial" w:hAnsi="Arial" w:cs="Arial"/>
          <w:sz w:val="24"/>
          <w:szCs w:val="24"/>
        </w:rPr>
        <w:t xml:space="preserve"> spaces </w:t>
      </w:r>
      <w:r w:rsidR="00E12C8E" w:rsidRPr="00B16214">
        <w:rPr>
          <w:rFonts w:ascii="Arial" w:hAnsi="Arial" w:cs="Arial"/>
          <w:sz w:val="24"/>
          <w:szCs w:val="24"/>
        </w:rPr>
        <w:t>through geography or cost</w:t>
      </w:r>
      <w:r w:rsidR="00BA450C" w:rsidRPr="00B16214">
        <w:rPr>
          <w:rFonts w:ascii="Arial" w:hAnsi="Arial" w:cs="Arial"/>
          <w:sz w:val="24"/>
          <w:szCs w:val="24"/>
        </w:rPr>
        <w:t xml:space="preserve">, </w:t>
      </w:r>
      <w:r w:rsidR="004454BF">
        <w:rPr>
          <w:rFonts w:ascii="Arial" w:hAnsi="Arial" w:cs="Arial"/>
          <w:sz w:val="24"/>
          <w:szCs w:val="24"/>
        </w:rPr>
        <w:t xml:space="preserve">and would need to consider how to deliver effective </w:t>
      </w:r>
      <w:r w:rsidR="00BA450C" w:rsidRPr="00B16214">
        <w:rPr>
          <w:rFonts w:ascii="Arial" w:hAnsi="Arial" w:cs="Arial"/>
          <w:sz w:val="24"/>
          <w:szCs w:val="24"/>
        </w:rPr>
        <w:t xml:space="preserve">green walking groups in </w:t>
      </w:r>
      <w:r w:rsidR="0052127E" w:rsidRPr="00B16214">
        <w:rPr>
          <w:rFonts w:ascii="Arial" w:hAnsi="Arial" w:cs="Arial"/>
          <w:sz w:val="24"/>
          <w:szCs w:val="24"/>
        </w:rPr>
        <w:t>urban green spaces</w:t>
      </w:r>
      <w:r w:rsidR="00DA7E74" w:rsidRPr="00B16214">
        <w:rPr>
          <w:rFonts w:ascii="Arial" w:hAnsi="Arial" w:cs="Arial"/>
          <w:sz w:val="24"/>
          <w:szCs w:val="24"/>
        </w:rPr>
        <w:t xml:space="preserve"> for those with mental health </w:t>
      </w:r>
      <w:r w:rsidR="003A0085">
        <w:rPr>
          <w:rFonts w:ascii="Arial" w:hAnsi="Arial" w:cs="Arial"/>
          <w:sz w:val="24"/>
          <w:szCs w:val="24"/>
        </w:rPr>
        <w:t>problems</w:t>
      </w:r>
      <w:r w:rsidR="00DA7E74" w:rsidRPr="00B16214">
        <w:rPr>
          <w:rFonts w:ascii="Arial" w:hAnsi="Arial" w:cs="Arial"/>
          <w:sz w:val="24"/>
          <w:szCs w:val="24"/>
        </w:rPr>
        <w:t xml:space="preserve">. </w:t>
      </w:r>
      <w:r w:rsidR="004454BF">
        <w:rPr>
          <w:rFonts w:ascii="Arial" w:hAnsi="Arial" w:cs="Arial"/>
          <w:sz w:val="24"/>
          <w:szCs w:val="24"/>
        </w:rPr>
        <w:t>U</w:t>
      </w:r>
      <w:r w:rsidR="00027549" w:rsidRPr="00B16214">
        <w:rPr>
          <w:rFonts w:ascii="Arial" w:hAnsi="Arial" w:cs="Arial"/>
          <w:sz w:val="24"/>
          <w:szCs w:val="24"/>
        </w:rPr>
        <w:t>rban green</w:t>
      </w:r>
      <w:r w:rsidR="003D148B" w:rsidRPr="00B16214">
        <w:rPr>
          <w:rFonts w:ascii="Arial" w:hAnsi="Arial" w:cs="Arial"/>
          <w:sz w:val="24"/>
          <w:szCs w:val="24"/>
        </w:rPr>
        <w:t xml:space="preserve"> spaces </w:t>
      </w:r>
      <w:r w:rsidR="004454BF">
        <w:rPr>
          <w:rFonts w:ascii="Arial" w:hAnsi="Arial" w:cs="Arial"/>
          <w:sz w:val="24"/>
          <w:szCs w:val="24"/>
        </w:rPr>
        <w:t xml:space="preserve">might </w:t>
      </w:r>
      <w:r w:rsidR="00695526" w:rsidRPr="00B16214">
        <w:rPr>
          <w:rFonts w:ascii="Arial" w:hAnsi="Arial" w:cs="Arial"/>
          <w:sz w:val="24"/>
          <w:szCs w:val="24"/>
        </w:rPr>
        <w:t xml:space="preserve">result in experiences of </w:t>
      </w:r>
      <w:r w:rsidR="00997977" w:rsidRPr="00997977">
        <w:rPr>
          <w:rFonts w:ascii="Arial" w:hAnsi="Arial" w:cs="Arial"/>
          <w:sz w:val="24"/>
          <w:szCs w:val="24"/>
        </w:rPr>
        <w:t>connecting with o</w:t>
      </w:r>
      <w:r w:rsidR="00695526" w:rsidRPr="00997977">
        <w:rPr>
          <w:rFonts w:ascii="Arial" w:hAnsi="Arial" w:cs="Arial"/>
          <w:sz w:val="24"/>
          <w:szCs w:val="24"/>
        </w:rPr>
        <w:t>thers, but</w:t>
      </w:r>
      <w:r w:rsidR="0025361F" w:rsidRPr="00997977">
        <w:rPr>
          <w:rFonts w:ascii="Arial" w:hAnsi="Arial" w:cs="Arial"/>
          <w:sz w:val="24"/>
          <w:szCs w:val="24"/>
        </w:rPr>
        <w:t xml:space="preserve"> lend themselves less </w:t>
      </w:r>
      <w:r w:rsidR="004454BF">
        <w:rPr>
          <w:rFonts w:ascii="Arial" w:hAnsi="Arial" w:cs="Arial"/>
          <w:sz w:val="24"/>
          <w:szCs w:val="24"/>
        </w:rPr>
        <w:t xml:space="preserve">strongly </w:t>
      </w:r>
      <w:r w:rsidR="0025361F" w:rsidRPr="00997977">
        <w:rPr>
          <w:rFonts w:ascii="Arial" w:hAnsi="Arial" w:cs="Arial"/>
          <w:sz w:val="24"/>
          <w:szCs w:val="24"/>
        </w:rPr>
        <w:t xml:space="preserve">to </w:t>
      </w:r>
      <w:r w:rsidR="00997977" w:rsidRPr="00997977">
        <w:rPr>
          <w:rFonts w:ascii="Arial" w:hAnsi="Arial" w:cs="Arial"/>
          <w:sz w:val="24"/>
          <w:szCs w:val="24"/>
        </w:rPr>
        <w:t>a connection to n</w:t>
      </w:r>
      <w:r w:rsidR="00DE1859" w:rsidRPr="00997977">
        <w:rPr>
          <w:rFonts w:ascii="Arial" w:hAnsi="Arial" w:cs="Arial"/>
          <w:sz w:val="24"/>
          <w:szCs w:val="24"/>
        </w:rPr>
        <w:t xml:space="preserve">ature or </w:t>
      </w:r>
      <w:r w:rsidR="00997977" w:rsidRPr="00997977">
        <w:rPr>
          <w:rFonts w:ascii="Arial" w:hAnsi="Arial" w:cs="Arial"/>
          <w:sz w:val="24"/>
          <w:szCs w:val="24"/>
        </w:rPr>
        <w:t>f</w:t>
      </w:r>
      <w:r w:rsidR="00DE1859" w:rsidRPr="00997977">
        <w:rPr>
          <w:rFonts w:ascii="Arial" w:hAnsi="Arial" w:cs="Arial"/>
          <w:sz w:val="24"/>
          <w:szCs w:val="24"/>
        </w:rPr>
        <w:t>reedom</w:t>
      </w:r>
      <w:r w:rsidR="00B045DF" w:rsidRPr="00997977">
        <w:rPr>
          <w:rFonts w:ascii="Arial" w:hAnsi="Arial" w:cs="Arial"/>
          <w:sz w:val="24"/>
          <w:szCs w:val="24"/>
        </w:rPr>
        <w:t>.</w:t>
      </w:r>
      <w:r w:rsidR="00B045DF" w:rsidRPr="00B16214">
        <w:rPr>
          <w:rFonts w:ascii="Arial" w:hAnsi="Arial" w:cs="Arial"/>
          <w:sz w:val="24"/>
          <w:szCs w:val="24"/>
        </w:rPr>
        <w:t xml:space="preserve"> </w:t>
      </w:r>
      <w:r w:rsidR="00F80281" w:rsidRPr="00B16214">
        <w:rPr>
          <w:rFonts w:ascii="Arial" w:hAnsi="Arial" w:cs="Arial"/>
          <w:sz w:val="24"/>
          <w:szCs w:val="24"/>
        </w:rPr>
        <w:t xml:space="preserve">Furthermore, </w:t>
      </w:r>
      <w:r w:rsidR="00B6476C" w:rsidRPr="00B16214">
        <w:rPr>
          <w:rFonts w:ascii="Arial" w:hAnsi="Arial" w:cs="Arial"/>
          <w:sz w:val="24"/>
          <w:szCs w:val="24"/>
        </w:rPr>
        <w:t>as postulated</w:t>
      </w:r>
      <w:r w:rsidR="00DB185A" w:rsidRPr="00B16214">
        <w:rPr>
          <w:rFonts w:ascii="Arial" w:hAnsi="Arial" w:cs="Arial"/>
          <w:sz w:val="24"/>
          <w:szCs w:val="24"/>
        </w:rPr>
        <w:t xml:space="preserve"> from</w:t>
      </w:r>
      <w:r w:rsidR="00B6476C" w:rsidRPr="00B16214">
        <w:rPr>
          <w:rFonts w:ascii="Arial" w:hAnsi="Arial" w:cs="Arial"/>
          <w:sz w:val="24"/>
          <w:szCs w:val="24"/>
        </w:rPr>
        <w:t xml:space="preserve"> </w:t>
      </w:r>
      <w:r w:rsidR="000E77CB" w:rsidRPr="00B16214">
        <w:rPr>
          <w:rFonts w:ascii="Arial" w:hAnsi="Arial" w:cs="Arial"/>
          <w:sz w:val="24"/>
          <w:szCs w:val="24"/>
        </w:rPr>
        <w:t xml:space="preserve">appraising </w:t>
      </w:r>
      <w:r w:rsidR="00B6476C" w:rsidRPr="00B16214">
        <w:rPr>
          <w:rFonts w:ascii="Arial" w:hAnsi="Arial" w:cs="Arial"/>
          <w:sz w:val="24"/>
          <w:szCs w:val="24"/>
        </w:rPr>
        <w:t>Legrand and Mille’s</w:t>
      </w:r>
      <w:r w:rsidR="00901AF8" w:rsidRPr="00B16214">
        <w:rPr>
          <w:rFonts w:ascii="Arial" w:hAnsi="Arial" w:cs="Arial"/>
          <w:sz w:val="24"/>
          <w:szCs w:val="24"/>
        </w:rPr>
        <w:t xml:space="preserve"> (2009)</w:t>
      </w:r>
      <w:r w:rsidR="00B6476C" w:rsidRPr="00B16214">
        <w:rPr>
          <w:rFonts w:ascii="Arial" w:hAnsi="Arial" w:cs="Arial"/>
          <w:sz w:val="24"/>
          <w:szCs w:val="24"/>
        </w:rPr>
        <w:t xml:space="preserve"> </w:t>
      </w:r>
      <w:r w:rsidR="00B045DF" w:rsidRPr="00B16214">
        <w:rPr>
          <w:rFonts w:ascii="Arial" w:hAnsi="Arial" w:cs="Arial"/>
          <w:sz w:val="24"/>
          <w:szCs w:val="24"/>
        </w:rPr>
        <w:t>findings</w:t>
      </w:r>
      <w:r w:rsidR="00B6476C" w:rsidRPr="00B16214">
        <w:rPr>
          <w:rFonts w:ascii="Arial" w:hAnsi="Arial" w:cs="Arial"/>
          <w:sz w:val="24"/>
          <w:szCs w:val="24"/>
        </w:rPr>
        <w:t xml:space="preserve">, </w:t>
      </w:r>
      <w:r w:rsidR="00455462" w:rsidRPr="00B16214">
        <w:rPr>
          <w:rFonts w:ascii="Arial" w:hAnsi="Arial" w:cs="Arial"/>
          <w:sz w:val="24"/>
          <w:szCs w:val="24"/>
        </w:rPr>
        <w:t>such</w:t>
      </w:r>
      <w:r w:rsidR="00F80281" w:rsidRPr="00B16214">
        <w:rPr>
          <w:rFonts w:ascii="Arial" w:hAnsi="Arial" w:cs="Arial"/>
          <w:sz w:val="24"/>
          <w:szCs w:val="24"/>
        </w:rPr>
        <w:t xml:space="preserve"> benefits may not occur </w:t>
      </w:r>
      <w:r w:rsidR="00C75642" w:rsidRPr="00B16214">
        <w:rPr>
          <w:rFonts w:ascii="Arial" w:hAnsi="Arial" w:cs="Arial"/>
          <w:sz w:val="24"/>
          <w:szCs w:val="24"/>
        </w:rPr>
        <w:t>even in rural spaces when the</w:t>
      </w:r>
      <w:r w:rsidR="0073315D" w:rsidRPr="00B16214">
        <w:rPr>
          <w:rFonts w:ascii="Arial" w:hAnsi="Arial" w:cs="Arial"/>
          <w:sz w:val="24"/>
          <w:szCs w:val="24"/>
        </w:rPr>
        <w:t xml:space="preserve"> intervention </w:t>
      </w:r>
      <w:r w:rsidR="00A0130A" w:rsidRPr="00B16214">
        <w:rPr>
          <w:rFonts w:ascii="Arial" w:hAnsi="Arial" w:cs="Arial"/>
          <w:sz w:val="24"/>
          <w:szCs w:val="24"/>
        </w:rPr>
        <w:t>design</w:t>
      </w:r>
      <w:r w:rsidR="00857702" w:rsidRPr="00B16214">
        <w:rPr>
          <w:rFonts w:ascii="Arial" w:hAnsi="Arial" w:cs="Arial"/>
          <w:sz w:val="24"/>
          <w:szCs w:val="24"/>
        </w:rPr>
        <w:t xml:space="preserve"> is </w:t>
      </w:r>
      <w:r w:rsidR="00C75642" w:rsidRPr="00B16214">
        <w:rPr>
          <w:rFonts w:ascii="Arial" w:hAnsi="Arial" w:cs="Arial"/>
          <w:sz w:val="24"/>
          <w:szCs w:val="24"/>
        </w:rPr>
        <w:t xml:space="preserve">less conducive to </w:t>
      </w:r>
      <w:r w:rsidR="00EA66F9">
        <w:rPr>
          <w:rFonts w:ascii="Arial" w:hAnsi="Arial" w:cs="Arial"/>
          <w:sz w:val="24"/>
          <w:szCs w:val="24"/>
        </w:rPr>
        <w:t>e</w:t>
      </w:r>
      <w:r w:rsidR="00C75642" w:rsidRPr="00B16214">
        <w:rPr>
          <w:rFonts w:ascii="Arial" w:hAnsi="Arial" w:cs="Arial"/>
          <w:sz w:val="24"/>
          <w:szCs w:val="24"/>
        </w:rPr>
        <w:t>xplor</w:t>
      </w:r>
      <w:r w:rsidR="00F9165D">
        <w:rPr>
          <w:rFonts w:ascii="Arial" w:hAnsi="Arial" w:cs="Arial"/>
          <w:sz w:val="24"/>
          <w:szCs w:val="24"/>
        </w:rPr>
        <w:t>ing</w:t>
      </w:r>
      <w:r w:rsidR="00C75642" w:rsidRPr="00B16214">
        <w:rPr>
          <w:rFonts w:ascii="Arial" w:hAnsi="Arial" w:cs="Arial"/>
          <w:sz w:val="24"/>
          <w:szCs w:val="24"/>
        </w:rPr>
        <w:t xml:space="preserve"> the natural environment</w:t>
      </w:r>
      <w:r w:rsidR="0073315D" w:rsidRPr="00B16214">
        <w:rPr>
          <w:rFonts w:ascii="Arial" w:hAnsi="Arial" w:cs="Arial"/>
          <w:sz w:val="24"/>
          <w:szCs w:val="24"/>
        </w:rPr>
        <w:t xml:space="preserve">. </w:t>
      </w:r>
      <w:r w:rsidR="005E39DD" w:rsidRPr="00B16214">
        <w:rPr>
          <w:rFonts w:ascii="Arial" w:hAnsi="Arial" w:cs="Arial"/>
          <w:sz w:val="24"/>
          <w:szCs w:val="24"/>
        </w:rPr>
        <w:t xml:space="preserve">If such </w:t>
      </w:r>
      <w:r w:rsidR="00256F33">
        <w:rPr>
          <w:rFonts w:ascii="Arial" w:hAnsi="Arial" w:cs="Arial"/>
          <w:sz w:val="24"/>
          <w:szCs w:val="24"/>
        </w:rPr>
        <w:t>designs</w:t>
      </w:r>
      <w:r w:rsidR="005E39DD" w:rsidRPr="00B16214">
        <w:rPr>
          <w:rFonts w:ascii="Arial" w:hAnsi="Arial" w:cs="Arial"/>
          <w:sz w:val="24"/>
          <w:szCs w:val="24"/>
        </w:rPr>
        <w:t xml:space="preserve"> are necessary</w:t>
      </w:r>
      <w:r w:rsidR="00DE5489" w:rsidRPr="00B16214">
        <w:rPr>
          <w:rFonts w:ascii="Arial" w:hAnsi="Arial" w:cs="Arial"/>
          <w:sz w:val="24"/>
          <w:szCs w:val="24"/>
        </w:rPr>
        <w:t>,</w:t>
      </w:r>
      <w:r w:rsidR="005E39DD" w:rsidRPr="00B16214">
        <w:rPr>
          <w:rFonts w:ascii="Arial" w:hAnsi="Arial" w:cs="Arial"/>
          <w:sz w:val="24"/>
          <w:szCs w:val="24"/>
        </w:rPr>
        <w:t xml:space="preserve"> or </w:t>
      </w:r>
      <w:r w:rsidR="0058024E" w:rsidRPr="00B16214">
        <w:rPr>
          <w:rFonts w:ascii="Arial" w:hAnsi="Arial" w:cs="Arial"/>
          <w:sz w:val="24"/>
          <w:szCs w:val="24"/>
        </w:rPr>
        <w:t xml:space="preserve">walks </w:t>
      </w:r>
      <w:r w:rsidR="009E5B1C" w:rsidRPr="00B16214">
        <w:rPr>
          <w:rFonts w:ascii="Arial" w:hAnsi="Arial" w:cs="Arial"/>
          <w:sz w:val="24"/>
          <w:szCs w:val="24"/>
        </w:rPr>
        <w:t xml:space="preserve">take place in </w:t>
      </w:r>
      <w:r w:rsidR="005E39DD" w:rsidRPr="00B16214">
        <w:rPr>
          <w:rFonts w:ascii="Arial" w:hAnsi="Arial" w:cs="Arial"/>
          <w:sz w:val="24"/>
          <w:szCs w:val="24"/>
        </w:rPr>
        <w:t xml:space="preserve">urban </w:t>
      </w:r>
      <w:r w:rsidR="00C628E8" w:rsidRPr="00B16214">
        <w:rPr>
          <w:rFonts w:ascii="Arial" w:hAnsi="Arial" w:cs="Arial"/>
          <w:sz w:val="24"/>
          <w:szCs w:val="24"/>
        </w:rPr>
        <w:t>green spaces</w:t>
      </w:r>
      <w:r w:rsidR="005E39DD" w:rsidRPr="00B16214">
        <w:rPr>
          <w:rFonts w:ascii="Arial" w:hAnsi="Arial" w:cs="Arial"/>
          <w:sz w:val="24"/>
          <w:szCs w:val="24"/>
        </w:rPr>
        <w:t>,</w:t>
      </w:r>
      <w:r w:rsidR="00645310" w:rsidRPr="00B16214">
        <w:rPr>
          <w:rFonts w:ascii="Arial" w:hAnsi="Arial" w:cs="Arial"/>
          <w:sz w:val="24"/>
          <w:szCs w:val="24"/>
        </w:rPr>
        <w:t xml:space="preserve"> incorporating </w:t>
      </w:r>
      <w:r w:rsidR="00F9165D">
        <w:rPr>
          <w:rFonts w:ascii="Arial" w:hAnsi="Arial" w:cs="Arial"/>
          <w:sz w:val="24"/>
          <w:szCs w:val="24"/>
        </w:rPr>
        <w:t xml:space="preserve">an </w:t>
      </w:r>
      <w:r w:rsidR="00645310" w:rsidRPr="00B16214">
        <w:rPr>
          <w:rFonts w:ascii="Arial" w:hAnsi="Arial" w:cs="Arial"/>
          <w:sz w:val="24"/>
          <w:szCs w:val="24"/>
        </w:rPr>
        <w:t xml:space="preserve">educational </w:t>
      </w:r>
      <w:r w:rsidR="00F9165D">
        <w:rPr>
          <w:rFonts w:ascii="Arial" w:hAnsi="Arial" w:cs="Arial"/>
          <w:sz w:val="24"/>
          <w:szCs w:val="24"/>
        </w:rPr>
        <w:t xml:space="preserve">component </w:t>
      </w:r>
      <w:r w:rsidR="00645310" w:rsidRPr="00B16214">
        <w:rPr>
          <w:rFonts w:ascii="Arial" w:hAnsi="Arial" w:cs="Arial"/>
          <w:sz w:val="24"/>
          <w:szCs w:val="24"/>
        </w:rPr>
        <w:t xml:space="preserve">on nature </w:t>
      </w:r>
      <w:r w:rsidR="005E39DD" w:rsidRPr="00B16214">
        <w:rPr>
          <w:rFonts w:ascii="Arial" w:hAnsi="Arial" w:cs="Arial"/>
          <w:sz w:val="24"/>
          <w:szCs w:val="24"/>
        </w:rPr>
        <w:t>during the walk c</w:t>
      </w:r>
      <w:r w:rsidR="00645310" w:rsidRPr="00B16214">
        <w:rPr>
          <w:rFonts w:ascii="Arial" w:hAnsi="Arial" w:cs="Arial"/>
          <w:sz w:val="24"/>
          <w:szCs w:val="24"/>
        </w:rPr>
        <w:t xml:space="preserve">ould be an additional aspect to promote a connection to </w:t>
      </w:r>
      <w:r w:rsidR="0022695E" w:rsidRPr="00B16214">
        <w:rPr>
          <w:rFonts w:ascii="Arial" w:hAnsi="Arial" w:cs="Arial"/>
          <w:sz w:val="24"/>
          <w:szCs w:val="24"/>
        </w:rPr>
        <w:t>nature.</w:t>
      </w:r>
      <w:r w:rsidR="00713B15" w:rsidRPr="00B16214">
        <w:rPr>
          <w:rFonts w:ascii="Arial" w:hAnsi="Arial" w:cs="Arial"/>
          <w:sz w:val="24"/>
          <w:szCs w:val="24"/>
        </w:rPr>
        <w:t xml:space="preserve"> </w:t>
      </w:r>
    </w:p>
    <w:p w14:paraId="35120952" w14:textId="77777777" w:rsidR="00364243" w:rsidRPr="007161E8" w:rsidRDefault="0053151C" w:rsidP="00B16214">
      <w:pPr>
        <w:pStyle w:val="Heading2"/>
        <w:spacing w:line="480" w:lineRule="auto"/>
        <w:rPr>
          <w:rFonts w:ascii="Arial" w:hAnsi="Arial" w:cs="Arial"/>
          <w:color w:val="auto"/>
          <w:sz w:val="28"/>
          <w:szCs w:val="28"/>
        </w:rPr>
      </w:pPr>
      <w:r w:rsidRPr="007161E8">
        <w:rPr>
          <w:rFonts w:ascii="Arial" w:hAnsi="Arial" w:cs="Arial"/>
          <w:color w:val="auto"/>
          <w:sz w:val="28"/>
          <w:szCs w:val="28"/>
        </w:rPr>
        <w:t>Conclusion</w:t>
      </w:r>
    </w:p>
    <w:p w14:paraId="66BEFCF2" w14:textId="57B6586F" w:rsidR="00060702" w:rsidRDefault="000454F6" w:rsidP="00B16214">
      <w:pPr>
        <w:spacing w:line="480" w:lineRule="auto"/>
        <w:rPr>
          <w:rFonts w:ascii="Arial" w:hAnsi="Arial" w:cs="Arial"/>
          <w:sz w:val="24"/>
          <w:szCs w:val="24"/>
        </w:rPr>
      </w:pPr>
      <w:r w:rsidRPr="00B16214">
        <w:rPr>
          <w:rFonts w:ascii="Arial" w:hAnsi="Arial" w:cs="Arial"/>
          <w:sz w:val="24"/>
          <w:szCs w:val="24"/>
        </w:rPr>
        <w:t>This</w:t>
      </w:r>
      <w:r w:rsidR="00750FAC" w:rsidRPr="00B16214">
        <w:rPr>
          <w:rFonts w:ascii="Arial" w:hAnsi="Arial" w:cs="Arial"/>
          <w:sz w:val="24"/>
          <w:szCs w:val="24"/>
        </w:rPr>
        <w:t xml:space="preserve"> review has highlighted </w:t>
      </w:r>
      <w:r w:rsidR="00F9165D">
        <w:rPr>
          <w:rFonts w:ascii="Arial" w:hAnsi="Arial" w:cs="Arial"/>
          <w:sz w:val="24"/>
          <w:szCs w:val="24"/>
        </w:rPr>
        <w:t xml:space="preserve">potential </w:t>
      </w:r>
      <w:r w:rsidR="00750FAC" w:rsidRPr="00B16214">
        <w:rPr>
          <w:rFonts w:ascii="Arial" w:hAnsi="Arial" w:cs="Arial"/>
          <w:sz w:val="24"/>
          <w:szCs w:val="24"/>
        </w:rPr>
        <w:t xml:space="preserve">mental health outcomes for </w:t>
      </w:r>
      <w:r w:rsidR="00724476" w:rsidRPr="00B16214">
        <w:rPr>
          <w:rFonts w:ascii="Arial" w:hAnsi="Arial" w:cs="Arial"/>
          <w:sz w:val="24"/>
          <w:szCs w:val="24"/>
        </w:rPr>
        <w:t xml:space="preserve">adults </w:t>
      </w:r>
      <w:r w:rsidR="00750FAC" w:rsidRPr="00B16214">
        <w:rPr>
          <w:rFonts w:ascii="Arial" w:hAnsi="Arial" w:cs="Arial"/>
          <w:sz w:val="24"/>
          <w:szCs w:val="24"/>
        </w:rPr>
        <w:t xml:space="preserve">with mental health </w:t>
      </w:r>
      <w:r w:rsidR="002F72B7">
        <w:rPr>
          <w:rFonts w:ascii="Arial" w:hAnsi="Arial" w:cs="Arial"/>
          <w:sz w:val="24"/>
          <w:szCs w:val="24"/>
        </w:rPr>
        <w:t>problems</w:t>
      </w:r>
      <w:r w:rsidR="002F72B7" w:rsidRPr="00B16214">
        <w:rPr>
          <w:rFonts w:ascii="Arial" w:hAnsi="Arial" w:cs="Arial"/>
          <w:sz w:val="24"/>
          <w:szCs w:val="24"/>
        </w:rPr>
        <w:t xml:space="preserve"> </w:t>
      </w:r>
      <w:r w:rsidR="00750FAC" w:rsidRPr="00B16214">
        <w:rPr>
          <w:rFonts w:ascii="Arial" w:hAnsi="Arial" w:cs="Arial"/>
          <w:sz w:val="24"/>
          <w:szCs w:val="24"/>
        </w:rPr>
        <w:t xml:space="preserve">who participate in green walking groups. </w:t>
      </w:r>
      <w:r w:rsidR="007E36BE">
        <w:rPr>
          <w:rFonts w:ascii="Arial" w:hAnsi="Arial" w:cs="Arial"/>
          <w:sz w:val="24"/>
          <w:szCs w:val="24"/>
        </w:rPr>
        <w:t xml:space="preserve">There is evidence that </w:t>
      </w:r>
      <w:r w:rsidR="007E36BE" w:rsidRPr="00B16214">
        <w:rPr>
          <w:rFonts w:ascii="Arial" w:hAnsi="Arial" w:cs="Arial"/>
          <w:sz w:val="24"/>
          <w:szCs w:val="24"/>
        </w:rPr>
        <w:t>participants may experience c</w:t>
      </w:r>
      <w:r w:rsidR="00CE6FB4">
        <w:rPr>
          <w:rFonts w:ascii="Arial" w:hAnsi="Arial" w:cs="Arial"/>
          <w:sz w:val="24"/>
          <w:szCs w:val="24"/>
        </w:rPr>
        <w:t>onnections to other people</w:t>
      </w:r>
      <w:r w:rsidR="007E36BE" w:rsidRPr="00B16214">
        <w:rPr>
          <w:rFonts w:ascii="Arial" w:hAnsi="Arial" w:cs="Arial"/>
          <w:sz w:val="24"/>
          <w:szCs w:val="24"/>
        </w:rPr>
        <w:t xml:space="preserve">, connections to nature and </w:t>
      </w:r>
      <w:r w:rsidR="00A04512">
        <w:rPr>
          <w:rFonts w:ascii="Arial" w:hAnsi="Arial" w:cs="Arial"/>
          <w:sz w:val="24"/>
          <w:szCs w:val="24"/>
        </w:rPr>
        <w:t xml:space="preserve">a sense of </w:t>
      </w:r>
      <w:r w:rsidR="007E36BE" w:rsidRPr="00B16214">
        <w:rPr>
          <w:rFonts w:ascii="Arial" w:hAnsi="Arial" w:cs="Arial"/>
          <w:sz w:val="24"/>
          <w:szCs w:val="24"/>
        </w:rPr>
        <w:t>freedom</w:t>
      </w:r>
      <w:r w:rsidR="002F72B7">
        <w:rPr>
          <w:rFonts w:ascii="Arial" w:hAnsi="Arial" w:cs="Arial"/>
          <w:sz w:val="24"/>
          <w:szCs w:val="24"/>
        </w:rPr>
        <w:t xml:space="preserve">. </w:t>
      </w:r>
      <w:r w:rsidR="00DC66BB">
        <w:rPr>
          <w:rFonts w:ascii="Arial" w:hAnsi="Arial" w:cs="Arial"/>
          <w:sz w:val="24"/>
          <w:szCs w:val="24"/>
        </w:rPr>
        <w:t>T</w:t>
      </w:r>
      <w:r w:rsidR="00DC66BB" w:rsidRPr="00B16214">
        <w:rPr>
          <w:rFonts w:ascii="Arial" w:hAnsi="Arial" w:cs="Arial"/>
          <w:sz w:val="24"/>
          <w:szCs w:val="24"/>
        </w:rPr>
        <w:t>here i</w:t>
      </w:r>
      <w:r w:rsidR="00DC66BB">
        <w:rPr>
          <w:rFonts w:ascii="Arial" w:hAnsi="Arial" w:cs="Arial"/>
          <w:sz w:val="24"/>
          <w:szCs w:val="24"/>
        </w:rPr>
        <w:t xml:space="preserve">s </w:t>
      </w:r>
      <w:r w:rsidR="00BA6B08">
        <w:rPr>
          <w:rFonts w:ascii="Arial" w:hAnsi="Arial" w:cs="Arial"/>
          <w:sz w:val="24"/>
          <w:szCs w:val="24"/>
        </w:rPr>
        <w:t>some</w:t>
      </w:r>
      <w:r w:rsidR="00DC66BB">
        <w:rPr>
          <w:rFonts w:ascii="Arial" w:hAnsi="Arial" w:cs="Arial"/>
          <w:sz w:val="24"/>
          <w:szCs w:val="24"/>
        </w:rPr>
        <w:t xml:space="preserve"> limited evidence</w:t>
      </w:r>
      <w:r w:rsidR="00DC66BB" w:rsidRPr="00B16214">
        <w:rPr>
          <w:rFonts w:ascii="Arial" w:hAnsi="Arial" w:cs="Arial"/>
          <w:sz w:val="24"/>
          <w:szCs w:val="24"/>
        </w:rPr>
        <w:t xml:space="preserve"> to support improvements to mood, self-esteem, reflection on life tasks, and symptoms of depression, </w:t>
      </w:r>
      <w:r w:rsidR="00DC66BB">
        <w:rPr>
          <w:rFonts w:ascii="Arial" w:hAnsi="Arial" w:cs="Arial"/>
          <w:sz w:val="24"/>
          <w:szCs w:val="24"/>
        </w:rPr>
        <w:t>with</w:t>
      </w:r>
      <w:r w:rsidR="00DC66BB" w:rsidRPr="00B16214">
        <w:rPr>
          <w:rFonts w:ascii="Arial" w:hAnsi="Arial" w:cs="Arial"/>
          <w:sz w:val="24"/>
          <w:szCs w:val="24"/>
        </w:rPr>
        <w:t xml:space="preserve"> mixed</w:t>
      </w:r>
      <w:r w:rsidR="00DC66BB">
        <w:rPr>
          <w:rFonts w:ascii="Arial" w:hAnsi="Arial" w:cs="Arial"/>
          <w:sz w:val="24"/>
          <w:szCs w:val="24"/>
        </w:rPr>
        <w:t xml:space="preserve"> evidence </w:t>
      </w:r>
      <w:r w:rsidR="00DC66BB" w:rsidRPr="00B16214">
        <w:rPr>
          <w:rFonts w:ascii="Arial" w:hAnsi="Arial" w:cs="Arial"/>
          <w:sz w:val="24"/>
          <w:szCs w:val="24"/>
        </w:rPr>
        <w:t xml:space="preserve">for experiencing a sense of achievement. </w:t>
      </w:r>
      <w:r w:rsidR="00DC66BB">
        <w:rPr>
          <w:rFonts w:ascii="Arial" w:hAnsi="Arial" w:cs="Arial"/>
          <w:sz w:val="24"/>
          <w:szCs w:val="24"/>
        </w:rPr>
        <w:t xml:space="preserve"> </w:t>
      </w:r>
    </w:p>
    <w:p w14:paraId="0FFC675C" w14:textId="50254E86" w:rsidR="00750FAC" w:rsidRDefault="00916E72" w:rsidP="00B16214">
      <w:pPr>
        <w:spacing w:line="480" w:lineRule="auto"/>
        <w:rPr>
          <w:rFonts w:ascii="Arial" w:hAnsi="Arial" w:cs="Arial"/>
          <w:sz w:val="24"/>
          <w:szCs w:val="24"/>
        </w:rPr>
      </w:pPr>
      <w:r>
        <w:rPr>
          <w:rFonts w:ascii="Arial" w:hAnsi="Arial" w:cs="Arial"/>
          <w:sz w:val="24"/>
          <w:szCs w:val="24"/>
        </w:rPr>
        <w:t>T</w:t>
      </w:r>
      <w:r w:rsidR="001D1843">
        <w:rPr>
          <w:rFonts w:ascii="Arial" w:hAnsi="Arial" w:cs="Arial"/>
          <w:sz w:val="24"/>
          <w:szCs w:val="24"/>
        </w:rPr>
        <w:t>he findings</w:t>
      </w:r>
      <w:r w:rsidR="0066239E" w:rsidRPr="00B16214">
        <w:rPr>
          <w:rFonts w:ascii="Arial" w:hAnsi="Arial" w:cs="Arial"/>
          <w:sz w:val="24"/>
          <w:szCs w:val="24"/>
        </w:rPr>
        <w:t xml:space="preserve"> can be used to build the evidence base</w:t>
      </w:r>
      <w:r w:rsidR="00E4161F">
        <w:rPr>
          <w:rFonts w:ascii="Arial" w:hAnsi="Arial" w:cs="Arial"/>
          <w:sz w:val="24"/>
          <w:szCs w:val="24"/>
        </w:rPr>
        <w:t xml:space="preserve">, including </w:t>
      </w:r>
      <w:r w:rsidR="0066239E" w:rsidRPr="00B16214">
        <w:rPr>
          <w:rFonts w:ascii="Arial" w:hAnsi="Arial" w:cs="Arial"/>
          <w:sz w:val="24"/>
          <w:szCs w:val="24"/>
        </w:rPr>
        <w:t>the link between occupation and mental health</w:t>
      </w:r>
      <w:r w:rsidR="00403B78">
        <w:rPr>
          <w:rFonts w:ascii="Arial" w:hAnsi="Arial" w:cs="Arial"/>
          <w:sz w:val="24"/>
          <w:szCs w:val="24"/>
        </w:rPr>
        <w:t xml:space="preserve"> (COT</w:t>
      </w:r>
      <w:r w:rsidR="00B64C9E">
        <w:rPr>
          <w:rFonts w:ascii="Arial" w:hAnsi="Arial" w:cs="Arial"/>
          <w:sz w:val="24"/>
          <w:szCs w:val="24"/>
        </w:rPr>
        <w:t>,</w:t>
      </w:r>
      <w:r w:rsidR="00A83274">
        <w:rPr>
          <w:rFonts w:ascii="Arial" w:hAnsi="Arial" w:cs="Arial"/>
          <w:sz w:val="24"/>
          <w:szCs w:val="24"/>
        </w:rPr>
        <w:t xml:space="preserve"> 2007). </w:t>
      </w:r>
      <w:r w:rsidR="00F23B90">
        <w:rPr>
          <w:rFonts w:ascii="Arial" w:hAnsi="Arial" w:cs="Arial"/>
          <w:sz w:val="24"/>
          <w:szCs w:val="24"/>
        </w:rPr>
        <w:t>T</w:t>
      </w:r>
      <w:r w:rsidR="00E4161F">
        <w:rPr>
          <w:rFonts w:ascii="Arial" w:hAnsi="Arial" w:cs="Arial"/>
          <w:sz w:val="24"/>
          <w:szCs w:val="24"/>
        </w:rPr>
        <w:t>he</w:t>
      </w:r>
      <w:r w:rsidR="00060702">
        <w:rPr>
          <w:rFonts w:ascii="Arial" w:hAnsi="Arial" w:cs="Arial"/>
          <w:sz w:val="24"/>
          <w:szCs w:val="24"/>
        </w:rPr>
        <w:t>y</w:t>
      </w:r>
      <w:r w:rsidR="00E4161F">
        <w:rPr>
          <w:rFonts w:ascii="Arial" w:hAnsi="Arial" w:cs="Arial"/>
          <w:sz w:val="24"/>
          <w:szCs w:val="24"/>
        </w:rPr>
        <w:t xml:space="preserve"> can </w:t>
      </w:r>
      <w:r w:rsidR="005F53B0">
        <w:rPr>
          <w:rFonts w:ascii="Arial" w:hAnsi="Arial" w:cs="Arial"/>
          <w:sz w:val="24"/>
          <w:szCs w:val="24"/>
        </w:rPr>
        <w:t xml:space="preserve">also </w:t>
      </w:r>
      <w:r w:rsidR="0066239E" w:rsidRPr="00B16214">
        <w:rPr>
          <w:rFonts w:ascii="Arial" w:hAnsi="Arial" w:cs="Arial"/>
          <w:sz w:val="24"/>
          <w:szCs w:val="24"/>
        </w:rPr>
        <w:t xml:space="preserve">inform the clinical decision-making of </w:t>
      </w:r>
      <w:r w:rsidR="00653A47">
        <w:rPr>
          <w:rFonts w:ascii="Arial" w:hAnsi="Arial" w:cs="Arial"/>
          <w:sz w:val="24"/>
          <w:szCs w:val="24"/>
        </w:rPr>
        <w:t>occupational therapists</w:t>
      </w:r>
      <w:r w:rsidR="0066239E" w:rsidRPr="00B16214">
        <w:rPr>
          <w:rFonts w:ascii="Arial" w:hAnsi="Arial" w:cs="Arial"/>
          <w:sz w:val="24"/>
          <w:szCs w:val="24"/>
        </w:rPr>
        <w:t xml:space="preserve"> when utilising core skills of using activi</w:t>
      </w:r>
      <w:r w:rsidR="00A76CAC" w:rsidRPr="00B16214">
        <w:rPr>
          <w:rFonts w:ascii="Arial" w:hAnsi="Arial" w:cs="Arial"/>
          <w:sz w:val="24"/>
          <w:szCs w:val="24"/>
        </w:rPr>
        <w:t>ty as a therapeutic tool, group</w:t>
      </w:r>
      <w:r w:rsidR="0066239E" w:rsidRPr="00B16214">
        <w:rPr>
          <w:rFonts w:ascii="Arial" w:hAnsi="Arial" w:cs="Arial"/>
          <w:sz w:val="24"/>
          <w:szCs w:val="24"/>
        </w:rPr>
        <w:t xml:space="preserve"> work and environmental </w:t>
      </w:r>
      <w:r w:rsidR="00613D99" w:rsidRPr="00B16214">
        <w:rPr>
          <w:rFonts w:ascii="Arial" w:hAnsi="Arial" w:cs="Arial"/>
          <w:sz w:val="24"/>
          <w:szCs w:val="24"/>
        </w:rPr>
        <w:t xml:space="preserve">analysis and </w:t>
      </w:r>
      <w:r w:rsidR="0066239E" w:rsidRPr="00B16214">
        <w:rPr>
          <w:rFonts w:ascii="Arial" w:hAnsi="Arial" w:cs="Arial"/>
          <w:sz w:val="24"/>
          <w:szCs w:val="24"/>
        </w:rPr>
        <w:t>adaptation</w:t>
      </w:r>
      <w:r w:rsidR="00765E8E" w:rsidRPr="00B16214">
        <w:rPr>
          <w:rFonts w:ascii="Arial" w:hAnsi="Arial" w:cs="Arial"/>
          <w:sz w:val="24"/>
          <w:szCs w:val="24"/>
        </w:rPr>
        <w:t xml:space="preserve"> (Creek, 2003)</w:t>
      </w:r>
      <w:r w:rsidR="00F23B90">
        <w:rPr>
          <w:rFonts w:ascii="Arial" w:hAnsi="Arial" w:cs="Arial"/>
          <w:sz w:val="24"/>
          <w:szCs w:val="24"/>
        </w:rPr>
        <w:t>.</w:t>
      </w:r>
      <w:r w:rsidR="00AE502A">
        <w:rPr>
          <w:rFonts w:ascii="Arial" w:hAnsi="Arial" w:cs="Arial"/>
          <w:sz w:val="24"/>
          <w:szCs w:val="24"/>
        </w:rPr>
        <w:t xml:space="preserve"> </w:t>
      </w:r>
      <w:r w:rsidR="00F03965">
        <w:rPr>
          <w:rFonts w:ascii="Arial" w:hAnsi="Arial" w:cs="Arial"/>
          <w:sz w:val="24"/>
          <w:szCs w:val="24"/>
        </w:rPr>
        <w:t>As such,</w:t>
      </w:r>
      <w:r w:rsidR="007942A0">
        <w:rPr>
          <w:rFonts w:ascii="Arial" w:hAnsi="Arial" w:cs="Arial"/>
          <w:sz w:val="24"/>
          <w:szCs w:val="24"/>
        </w:rPr>
        <w:t xml:space="preserve"> o</w:t>
      </w:r>
      <w:r w:rsidR="002F72B7">
        <w:rPr>
          <w:rFonts w:ascii="Arial" w:hAnsi="Arial" w:cs="Arial"/>
          <w:sz w:val="24"/>
          <w:szCs w:val="24"/>
        </w:rPr>
        <w:t>ccupational therapists</w:t>
      </w:r>
      <w:r w:rsidR="002F72B7" w:rsidRPr="00B16214">
        <w:rPr>
          <w:rFonts w:ascii="Arial" w:hAnsi="Arial" w:cs="Arial"/>
          <w:sz w:val="24"/>
          <w:szCs w:val="24"/>
        </w:rPr>
        <w:t xml:space="preserve"> </w:t>
      </w:r>
      <w:r w:rsidR="0066239E" w:rsidRPr="00B16214">
        <w:rPr>
          <w:rFonts w:ascii="Arial" w:hAnsi="Arial" w:cs="Arial"/>
          <w:sz w:val="24"/>
          <w:szCs w:val="24"/>
        </w:rPr>
        <w:t xml:space="preserve">are well-placed to be involved in the </w:t>
      </w:r>
      <w:r w:rsidR="00EF5DB2" w:rsidRPr="00B16214">
        <w:rPr>
          <w:rFonts w:ascii="Arial" w:hAnsi="Arial" w:cs="Arial"/>
          <w:sz w:val="24"/>
          <w:szCs w:val="24"/>
        </w:rPr>
        <w:t xml:space="preserve">design and </w:t>
      </w:r>
      <w:r w:rsidR="00BE5EC6">
        <w:rPr>
          <w:rFonts w:ascii="Arial" w:hAnsi="Arial" w:cs="Arial"/>
          <w:sz w:val="24"/>
          <w:szCs w:val="24"/>
        </w:rPr>
        <w:t>implementation</w:t>
      </w:r>
      <w:r w:rsidR="0066239E" w:rsidRPr="00B16214">
        <w:rPr>
          <w:rFonts w:ascii="Arial" w:hAnsi="Arial" w:cs="Arial"/>
          <w:sz w:val="24"/>
          <w:szCs w:val="24"/>
        </w:rPr>
        <w:t xml:space="preserve"> of green walking groups. </w:t>
      </w:r>
      <w:r w:rsidR="00765E8E" w:rsidRPr="00B16214">
        <w:rPr>
          <w:rFonts w:ascii="Arial" w:hAnsi="Arial" w:cs="Arial"/>
          <w:sz w:val="24"/>
          <w:szCs w:val="24"/>
        </w:rPr>
        <w:t xml:space="preserve">Future work </w:t>
      </w:r>
      <w:r w:rsidR="00A20F1B" w:rsidRPr="00B16214">
        <w:rPr>
          <w:rFonts w:ascii="Arial" w:hAnsi="Arial" w:cs="Arial"/>
          <w:sz w:val="24"/>
          <w:szCs w:val="24"/>
        </w:rPr>
        <w:t>should involve the undertaking of larger and high</w:t>
      </w:r>
      <w:r w:rsidR="00A1474D">
        <w:rPr>
          <w:rFonts w:ascii="Arial" w:hAnsi="Arial" w:cs="Arial"/>
          <w:sz w:val="24"/>
          <w:szCs w:val="24"/>
        </w:rPr>
        <w:t>er</w:t>
      </w:r>
      <w:r w:rsidR="00A20F1B" w:rsidRPr="00B16214">
        <w:rPr>
          <w:rFonts w:ascii="Arial" w:hAnsi="Arial" w:cs="Arial"/>
          <w:sz w:val="24"/>
          <w:szCs w:val="24"/>
        </w:rPr>
        <w:t xml:space="preserve"> quality qualitative and quantitative</w:t>
      </w:r>
      <w:r w:rsidR="00B30DE6" w:rsidRPr="00B16214">
        <w:rPr>
          <w:rFonts w:ascii="Arial" w:hAnsi="Arial" w:cs="Arial"/>
          <w:sz w:val="24"/>
          <w:szCs w:val="24"/>
        </w:rPr>
        <w:t xml:space="preserve"> studies</w:t>
      </w:r>
      <w:r w:rsidR="00A20F1B" w:rsidRPr="00B16214">
        <w:rPr>
          <w:rFonts w:ascii="Arial" w:hAnsi="Arial" w:cs="Arial"/>
          <w:sz w:val="24"/>
          <w:szCs w:val="24"/>
        </w:rPr>
        <w:t xml:space="preserve"> to fur</w:t>
      </w:r>
      <w:r w:rsidR="00AC1DC7" w:rsidRPr="00B16214">
        <w:rPr>
          <w:rFonts w:ascii="Arial" w:hAnsi="Arial" w:cs="Arial"/>
          <w:sz w:val="24"/>
          <w:szCs w:val="24"/>
        </w:rPr>
        <w:t>ther contribute to the evidence</w:t>
      </w:r>
      <w:r w:rsidR="00614410" w:rsidRPr="00B16214">
        <w:rPr>
          <w:rFonts w:ascii="Arial" w:hAnsi="Arial" w:cs="Arial"/>
          <w:sz w:val="24"/>
          <w:szCs w:val="24"/>
        </w:rPr>
        <w:t>-base</w:t>
      </w:r>
      <w:r w:rsidR="00B30DE6" w:rsidRPr="00B16214">
        <w:rPr>
          <w:rFonts w:ascii="Arial" w:hAnsi="Arial" w:cs="Arial"/>
          <w:sz w:val="24"/>
          <w:szCs w:val="24"/>
        </w:rPr>
        <w:t xml:space="preserve">, and investigate factors which may </w:t>
      </w:r>
      <w:r w:rsidR="00F911CE" w:rsidRPr="00B16214">
        <w:rPr>
          <w:rFonts w:ascii="Arial" w:hAnsi="Arial" w:cs="Arial"/>
          <w:sz w:val="24"/>
          <w:szCs w:val="24"/>
        </w:rPr>
        <w:t>affect mental health outcomes.</w:t>
      </w:r>
    </w:p>
    <w:p w14:paraId="477033DE" w14:textId="77777777" w:rsidR="00BA060B" w:rsidRDefault="00BA060B">
      <w:pPr>
        <w:rPr>
          <w:rFonts w:ascii="Arial" w:hAnsi="Arial" w:cs="Arial"/>
          <w:b/>
          <w:sz w:val="24"/>
          <w:szCs w:val="24"/>
        </w:rPr>
      </w:pPr>
    </w:p>
    <w:p w14:paraId="36829CA6" w14:textId="77777777" w:rsidR="008141F9" w:rsidRPr="00EA1231" w:rsidRDefault="008141F9">
      <w:pPr>
        <w:rPr>
          <w:rFonts w:ascii="Arial" w:hAnsi="Arial" w:cs="Arial"/>
          <w:b/>
          <w:sz w:val="24"/>
          <w:szCs w:val="24"/>
        </w:rPr>
      </w:pPr>
      <w:r w:rsidRPr="00EA1231">
        <w:rPr>
          <w:rFonts w:ascii="Arial" w:hAnsi="Arial" w:cs="Arial"/>
          <w:b/>
          <w:sz w:val="24"/>
          <w:szCs w:val="24"/>
        </w:rPr>
        <w:t>Key findings:</w:t>
      </w:r>
    </w:p>
    <w:p w14:paraId="4BC04D58" w14:textId="77777777" w:rsidR="008141F9" w:rsidRPr="00EA1231" w:rsidRDefault="00EA1231" w:rsidP="008141F9">
      <w:pPr>
        <w:pStyle w:val="ListParagraph"/>
        <w:numPr>
          <w:ilvl w:val="0"/>
          <w:numId w:val="25"/>
        </w:numPr>
        <w:rPr>
          <w:rFonts w:ascii="Arial" w:hAnsi="Arial" w:cs="Arial"/>
          <w:sz w:val="24"/>
          <w:szCs w:val="24"/>
        </w:rPr>
      </w:pPr>
      <w:r w:rsidRPr="00EA1231">
        <w:rPr>
          <w:rFonts w:ascii="Arial" w:hAnsi="Arial" w:cs="Arial"/>
          <w:sz w:val="24"/>
          <w:szCs w:val="24"/>
        </w:rPr>
        <w:t>Participants may experience connections to other people, connections to nature and a sense of freedom</w:t>
      </w:r>
    </w:p>
    <w:p w14:paraId="2B63F5EC" w14:textId="77777777" w:rsidR="003B2F63" w:rsidRPr="003B2F63" w:rsidRDefault="003B2F63" w:rsidP="008141F9">
      <w:pPr>
        <w:pStyle w:val="ListParagraph"/>
        <w:numPr>
          <w:ilvl w:val="0"/>
          <w:numId w:val="25"/>
        </w:numPr>
      </w:pPr>
      <w:r>
        <w:rPr>
          <w:rFonts w:ascii="Arial" w:hAnsi="Arial" w:cs="Arial"/>
          <w:sz w:val="24"/>
          <w:szCs w:val="24"/>
        </w:rPr>
        <w:t>Limited</w:t>
      </w:r>
      <w:r w:rsidR="00EA1231" w:rsidRPr="00EA1231">
        <w:rPr>
          <w:rFonts w:ascii="Arial" w:hAnsi="Arial" w:cs="Arial"/>
          <w:sz w:val="24"/>
          <w:szCs w:val="24"/>
        </w:rPr>
        <w:t xml:space="preserve"> evidence </w:t>
      </w:r>
      <w:r w:rsidR="00EA1231">
        <w:rPr>
          <w:rFonts w:ascii="Arial" w:hAnsi="Arial" w:cs="Arial"/>
          <w:sz w:val="24"/>
          <w:szCs w:val="24"/>
        </w:rPr>
        <w:t>for</w:t>
      </w:r>
      <w:r w:rsidR="00EA1231" w:rsidRPr="00EA1231">
        <w:rPr>
          <w:rFonts w:ascii="Arial" w:hAnsi="Arial" w:cs="Arial"/>
          <w:sz w:val="24"/>
          <w:szCs w:val="24"/>
        </w:rPr>
        <w:t xml:space="preserve"> </w:t>
      </w:r>
      <w:r w:rsidR="00EA1231">
        <w:rPr>
          <w:rFonts w:ascii="Arial" w:hAnsi="Arial" w:cs="Arial"/>
          <w:sz w:val="24"/>
          <w:szCs w:val="24"/>
        </w:rPr>
        <w:t>benefits</w:t>
      </w:r>
      <w:r w:rsidR="00EA1231" w:rsidRPr="00EA1231">
        <w:rPr>
          <w:rFonts w:ascii="Arial" w:hAnsi="Arial" w:cs="Arial"/>
          <w:sz w:val="24"/>
          <w:szCs w:val="24"/>
        </w:rPr>
        <w:t xml:space="preserve"> to mood, self-esteem, life tas</w:t>
      </w:r>
      <w:r w:rsidR="00EA1231">
        <w:rPr>
          <w:rFonts w:ascii="Arial" w:hAnsi="Arial" w:cs="Arial"/>
          <w:sz w:val="24"/>
          <w:szCs w:val="24"/>
        </w:rPr>
        <w:t>k reflection, depressive symptoms,</w:t>
      </w:r>
      <w:r>
        <w:rPr>
          <w:rFonts w:ascii="Arial" w:hAnsi="Arial" w:cs="Arial"/>
          <w:sz w:val="24"/>
          <w:szCs w:val="24"/>
        </w:rPr>
        <w:t xml:space="preserve"> </w:t>
      </w:r>
      <w:r w:rsidR="00E847D7">
        <w:rPr>
          <w:rFonts w:ascii="Arial" w:hAnsi="Arial" w:cs="Arial"/>
          <w:sz w:val="24"/>
          <w:szCs w:val="24"/>
        </w:rPr>
        <w:t>sense of achievement</w:t>
      </w:r>
      <w:r w:rsidR="00EA1231" w:rsidRPr="00B16214">
        <w:rPr>
          <w:rFonts w:ascii="Arial" w:hAnsi="Arial" w:cs="Arial"/>
          <w:sz w:val="24"/>
          <w:szCs w:val="24"/>
        </w:rPr>
        <w:t xml:space="preserve"> </w:t>
      </w:r>
    </w:p>
    <w:p w14:paraId="34DE271E" w14:textId="77777777" w:rsidR="003B2F63" w:rsidRDefault="003B2F63" w:rsidP="003B2F63">
      <w:pPr>
        <w:rPr>
          <w:rFonts w:ascii="Arial" w:hAnsi="Arial" w:cs="Arial"/>
          <w:b/>
          <w:sz w:val="24"/>
          <w:szCs w:val="24"/>
        </w:rPr>
      </w:pPr>
    </w:p>
    <w:p w14:paraId="498F6F35" w14:textId="77777777" w:rsidR="003B2F63" w:rsidRDefault="003B2F63" w:rsidP="003B2F63">
      <w:pPr>
        <w:rPr>
          <w:rFonts w:ascii="Arial" w:hAnsi="Arial" w:cs="Arial"/>
          <w:b/>
          <w:sz w:val="24"/>
          <w:szCs w:val="24"/>
        </w:rPr>
      </w:pPr>
      <w:r>
        <w:rPr>
          <w:rFonts w:ascii="Arial" w:hAnsi="Arial" w:cs="Arial"/>
          <w:b/>
          <w:sz w:val="24"/>
          <w:szCs w:val="24"/>
        </w:rPr>
        <w:t>What the study has added:</w:t>
      </w:r>
    </w:p>
    <w:p w14:paraId="1EAA1EC5" w14:textId="77777777" w:rsidR="003B2F63" w:rsidRDefault="003B2F63" w:rsidP="003B2F63">
      <w:pPr>
        <w:rPr>
          <w:rFonts w:ascii="Arial" w:hAnsi="Arial" w:cs="Arial"/>
          <w:sz w:val="24"/>
          <w:szCs w:val="24"/>
        </w:rPr>
      </w:pPr>
      <w:r w:rsidRPr="00B16214">
        <w:rPr>
          <w:rFonts w:ascii="Arial" w:hAnsi="Arial" w:cs="Arial"/>
          <w:sz w:val="24"/>
          <w:szCs w:val="24"/>
        </w:rPr>
        <w:t xml:space="preserve">This review has </w:t>
      </w:r>
      <w:r w:rsidR="001B5E6A">
        <w:rPr>
          <w:rFonts w:ascii="Arial" w:hAnsi="Arial" w:cs="Arial"/>
          <w:sz w:val="24"/>
          <w:szCs w:val="24"/>
        </w:rPr>
        <w:t xml:space="preserve">evaluated potential mental health outcomes for people with mental health problems </w:t>
      </w:r>
      <w:r w:rsidR="00F26950">
        <w:rPr>
          <w:rFonts w:ascii="Arial" w:hAnsi="Arial" w:cs="Arial"/>
          <w:sz w:val="24"/>
          <w:szCs w:val="24"/>
        </w:rPr>
        <w:t xml:space="preserve">who participate </w:t>
      </w:r>
      <w:r w:rsidR="001B5E6A">
        <w:rPr>
          <w:rFonts w:ascii="Arial" w:hAnsi="Arial" w:cs="Arial"/>
          <w:sz w:val="24"/>
          <w:szCs w:val="24"/>
        </w:rPr>
        <w:t>in green walking groups</w:t>
      </w:r>
      <w:r w:rsidR="00E847D7">
        <w:rPr>
          <w:rFonts w:ascii="Arial" w:hAnsi="Arial" w:cs="Arial"/>
          <w:sz w:val="24"/>
          <w:szCs w:val="24"/>
        </w:rPr>
        <w:t>,</w:t>
      </w:r>
      <w:r w:rsidR="00356AD6">
        <w:rPr>
          <w:rFonts w:ascii="Arial" w:hAnsi="Arial" w:cs="Arial"/>
          <w:sz w:val="24"/>
          <w:szCs w:val="24"/>
        </w:rPr>
        <w:t xml:space="preserve"> adding to the evidence on </w:t>
      </w:r>
      <w:r w:rsidR="001B5E6A">
        <w:rPr>
          <w:rFonts w:ascii="Arial" w:hAnsi="Arial" w:cs="Arial"/>
          <w:sz w:val="24"/>
          <w:szCs w:val="24"/>
        </w:rPr>
        <w:t>the link between occupation and mental health.</w:t>
      </w:r>
    </w:p>
    <w:p w14:paraId="4943FF11" w14:textId="77777777" w:rsidR="00FB22C3" w:rsidRDefault="00FB22C3" w:rsidP="00750FAC">
      <w:pPr>
        <w:rPr>
          <w:rFonts w:ascii="Arial" w:hAnsi="Arial" w:cs="Arial"/>
          <w:b/>
          <w:sz w:val="28"/>
          <w:szCs w:val="28"/>
        </w:rPr>
      </w:pPr>
    </w:p>
    <w:p w14:paraId="509D02DF" w14:textId="77777777" w:rsidR="00FB22C3" w:rsidRDefault="00FB22C3" w:rsidP="00750FAC">
      <w:pPr>
        <w:rPr>
          <w:rFonts w:ascii="Arial" w:hAnsi="Arial" w:cs="Arial"/>
          <w:b/>
          <w:sz w:val="28"/>
          <w:szCs w:val="28"/>
        </w:rPr>
      </w:pPr>
    </w:p>
    <w:p w14:paraId="3283FABB" w14:textId="77777777" w:rsidR="00FB22C3" w:rsidRDefault="00FB22C3" w:rsidP="00750FAC">
      <w:pPr>
        <w:rPr>
          <w:rFonts w:ascii="Arial" w:hAnsi="Arial" w:cs="Arial"/>
          <w:b/>
          <w:sz w:val="28"/>
          <w:szCs w:val="28"/>
        </w:rPr>
      </w:pPr>
    </w:p>
    <w:p w14:paraId="0C36A9FC" w14:textId="77777777" w:rsidR="00FB22C3" w:rsidRDefault="00FB22C3" w:rsidP="00750FAC">
      <w:pPr>
        <w:rPr>
          <w:rFonts w:ascii="Arial" w:hAnsi="Arial" w:cs="Arial"/>
          <w:b/>
          <w:sz w:val="28"/>
          <w:szCs w:val="28"/>
        </w:rPr>
      </w:pPr>
    </w:p>
    <w:p w14:paraId="2823D80E" w14:textId="77777777" w:rsidR="00FB22C3" w:rsidRDefault="00FB22C3" w:rsidP="00750FAC">
      <w:pPr>
        <w:rPr>
          <w:rFonts w:ascii="Arial" w:hAnsi="Arial" w:cs="Arial"/>
          <w:b/>
          <w:sz w:val="28"/>
          <w:szCs w:val="28"/>
        </w:rPr>
      </w:pPr>
    </w:p>
    <w:p w14:paraId="02244AB6" w14:textId="77777777" w:rsidR="00FB22C3" w:rsidRDefault="00FB22C3" w:rsidP="00750FAC">
      <w:pPr>
        <w:rPr>
          <w:rFonts w:ascii="Arial" w:hAnsi="Arial" w:cs="Arial"/>
          <w:b/>
          <w:sz w:val="28"/>
          <w:szCs w:val="28"/>
        </w:rPr>
      </w:pPr>
    </w:p>
    <w:p w14:paraId="14EA9CFA" w14:textId="77777777" w:rsidR="00FB22C3" w:rsidRDefault="00FB22C3" w:rsidP="00750FAC">
      <w:pPr>
        <w:rPr>
          <w:rFonts w:ascii="Arial" w:hAnsi="Arial" w:cs="Arial"/>
          <w:b/>
          <w:sz w:val="28"/>
          <w:szCs w:val="28"/>
        </w:rPr>
      </w:pPr>
    </w:p>
    <w:p w14:paraId="4DFF9EBC" w14:textId="2F73AD39" w:rsidR="00CD0190" w:rsidRPr="00FB22C3" w:rsidRDefault="009612FF" w:rsidP="00750FAC">
      <w:r w:rsidRPr="007161E8">
        <w:rPr>
          <w:rFonts w:ascii="Arial" w:hAnsi="Arial" w:cs="Arial"/>
          <w:b/>
          <w:sz w:val="28"/>
          <w:szCs w:val="28"/>
        </w:rPr>
        <w:t>References</w:t>
      </w:r>
    </w:p>
    <w:p w14:paraId="6279640B" w14:textId="77777777" w:rsidR="00FB7E79" w:rsidRPr="00EA1D57" w:rsidRDefault="00EA42F9" w:rsidP="00BE19D5">
      <w:pPr>
        <w:rPr>
          <w:rFonts w:ascii="Arial" w:hAnsi="Arial" w:cs="Arial"/>
          <w:b/>
          <w:sz w:val="24"/>
          <w:szCs w:val="24"/>
        </w:rPr>
      </w:pPr>
      <w:bookmarkStart w:id="1" w:name="2"/>
      <w:bookmarkEnd w:id="1"/>
      <w:r w:rsidRPr="006D095E">
        <w:rPr>
          <w:rFonts w:ascii="Arial" w:hAnsi="Arial" w:cs="Arial"/>
          <w:sz w:val="24"/>
          <w:szCs w:val="24"/>
        </w:rPr>
        <w:t xml:space="preserve">Aked J, Marks N, Cordon C, and Thompson, S. (2008). </w:t>
      </w:r>
      <w:r w:rsidRPr="00614BDC">
        <w:rPr>
          <w:rFonts w:ascii="Arial" w:hAnsi="Arial" w:cs="Arial"/>
          <w:i/>
          <w:sz w:val="24"/>
          <w:szCs w:val="24"/>
        </w:rPr>
        <w:t xml:space="preserve">Five </w:t>
      </w:r>
      <w:r w:rsidR="00EA66F9">
        <w:rPr>
          <w:rFonts w:ascii="Arial" w:hAnsi="Arial" w:cs="Arial"/>
          <w:i/>
          <w:sz w:val="24"/>
          <w:szCs w:val="24"/>
        </w:rPr>
        <w:t>w</w:t>
      </w:r>
      <w:r w:rsidRPr="00614BDC">
        <w:rPr>
          <w:rFonts w:ascii="Arial" w:hAnsi="Arial" w:cs="Arial"/>
          <w:i/>
          <w:sz w:val="24"/>
          <w:szCs w:val="24"/>
        </w:rPr>
        <w:t xml:space="preserve">ays to </w:t>
      </w:r>
      <w:r w:rsidR="00EA66F9">
        <w:rPr>
          <w:rFonts w:ascii="Arial" w:hAnsi="Arial" w:cs="Arial"/>
          <w:i/>
          <w:sz w:val="24"/>
          <w:szCs w:val="24"/>
        </w:rPr>
        <w:t>w</w:t>
      </w:r>
      <w:r w:rsidRPr="00614BDC">
        <w:rPr>
          <w:rFonts w:ascii="Arial" w:hAnsi="Arial" w:cs="Arial"/>
          <w:i/>
          <w:sz w:val="24"/>
          <w:szCs w:val="24"/>
        </w:rPr>
        <w:t xml:space="preserve">ellbeing: The </w:t>
      </w:r>
      <w:r w:rsidRPr="00EA1D57">
        <w:rPr>
          <w:rFonts w:ascii="Arial" w:hAnsi="Arial" w:cs="Arial"/>
          <w:i/>
          <w:sz w:val="24"/>
          <w:szCs w:val="24"/>
        </w:rPr>
        <w:t>evidence</w:t>
      </w:r>
      <w:r w:rsidRPr="00EA1D57">
        <w:rPr>
          <w:rFonts w:ascii="Arial" w:hAnsi="Arial" w:cs="Arial"/>
          <w:sz w:val="24"/>
          <w:szCs w:val="24"/>
        </w:rPr>
        <w:t>. London</w:t>
      </w:r>
      <w:r w:rsidR="00EA66F9" w:rsidRPr="00EA1D57">
        <w:rPr>
          <w:rFonts w:ascii="Arial" w:hAnsi="Arial" w:cs="Arial"/>
          <w:sz w:val="24"/>
          <w:szCs w:val="24"/>
        </w:rPr>
        <w:t>:</w:t>
      </w:r>
      <w:r w:rsidRPr="00EA1D57">
        <w:rPr>
          <w:rFonts w:ascii="Arial" w:hAnsi="Arial" w:cs="Arial"/>
          <w:sz w:val="24"/>
          <w:szCs w:val="24"/>
        </w:rPr>
        <w:t xml:space="preserve"> NEF.</w:t>
      </w:r>
      <w:r w:rsidR="008630CF" w:rsidRPr="00EA1D57">
        <w:rPr>
          <w:rFonts w:ascii="Arial" w:hAnsi="Arial" w:cs="Arial"/>
          <w:sz w:val="24"/>
          <w:szCs w:val="24"/>
        </w:rPr>
        <w:t xml:space="preserve"> </w:t>
      </w:r>
    </w:p>
    <w:p w14:paraId="13913D5A" w14:textId="77777777" w:rsidR="00B67D92" w:rsidRPr="006D095E" w:rsidRDefault="00B67D92" w:rsidP="00B67D92">
      <w:pPr>
        <w:rPr>
          <w:rFonts w:ascii="Arial" w:hAnsi="Arial" w:cs="Arial"/>
          <w:sz w:val="24"/>
          <w:szCs w:val="24"/>
        </w:rPr>
      </w:pPr>
      <w:r w:rsidRPr="006D095E">
        <w:rPr>
          <w:rFonts w:ascii="Arial" w:hAnsi="Arial" w:cs="Arial"/>
          <w:sz w:val="24"/>
          <w:szCs w:val="24"/>
        </w:rPr>
        <w:t xml:space="preserve">Aveyard, H. (2014) </w:t>
      </w:r>
      <w:r w:rsidRPr="006D095E">
        <w:rPr>
          <w:rFonts w:ascii="Arial" w:hAnsi="Arial" w:cs="Arial"/>
          <w:i/>
          <w:sz w:val="24"/>
          <w:szCs w:val="24"/>
        </w:rPr>
        <w:t>Doing a literature review in health and social care: a practical guide</w:t>
      </w:r>
      <w:r w:rsidRPr="006D095E">
        <w:rPr>
          <w:rFonts w:ascii="Arial" w:hAnsi="Arial" w:cs="Arial"/>
          <w:sz w:val="24"/>
          <w:szCs w:val="24"/>
        </w:rPr>
        <w:t>. 3</w:t>
      </w:r>
      <w:r w:rsidRPr="006D095E">
        <w:rPr>
          <w:rFonts w:ascii="Arial" w:hAnsi="Arial" w:cs="Arial"/>
          <w:sz w:val="24"/>
          <w:szCs w:val="24"/>
          <w:vertAlign w:val="superscript"/>
        </w:rPr>
        <w:t>rd</w:t>
      </w:r>
      <w:r w:rsidRPr="006D095E">
        <w:rPr>
          <w:rFonts w:ascii="Arial" w:hAnsi="Arial" w:cs="Arial"/>
          <w:sz w:val="24"/>
          <w:szCs w:val="24"/>
        </w:rPr>
        <w:t xml:space="preserve"> ed. Berkshire: Open University Press. </w:t>
      </w:r>
    </w:p>
    <w:p w14:paraId="65FFDA5A" w14:textId="186F2E4A" w:rsidR="00EA42F9" w:rsidRPr="006D095E" w:rsidRDefault="00E833BE" w:rsidP="00EA42F9">
      <w:pPr>
        <w:rPr>
          <w:rStyle w:val="element-citation"/>
        </w:rPr>
      </w:pPr>
      <w:r w:rsidRPr="00EA1D57">
        <w:rPr>
          <w:rStyle w:val="element-citation"/>
          <w:rFonts w:ascii="Arial" w:hAnsi="Arial" w:cs="Arial"/>
          <w:sz w:val="24"/>
          <w:szCs w:val="24"/>
        </w:rPr>
        <w:t>Barton J, Griffin</w:t>
      </w:r>
      <w:r w:rsidR="00EA42F9" w:rsidRPr="00EA1D57">
        <w:rPr>
          <w:rStyle w:val="element-citation"/>
          <w:rFonts w:ascii="Arial" w:hAnsi="Arial" w:cs="Arial"/>
          <w:sz w:val="24"/>
          <w:szCs w:val="24"/>
        </w:rPr>
        <w:t xml:space="preserve"> </w:t>
      </w:r>
      <w:r w:rsidRPr="00EA1D57">
        <w:rPr>
          <w:rStyle w:val="element-citation"/>
          <w:rFonts w:ascii="Arial" w:hAnsi="Arial" w:cs="Arial"/>
          <w:sz w:val="24"/>
          <w:szCs w:val="24"/>
        </w:rPr>
        <w:t>M and Pretty J</w:t>
      </w:r>
      <w:r w:rsidR="00EA42F9" w:rsidRPr="00EA1D57">
        <w:rPr>
          <w:rStyle w:val="element-citation"/>
          <w:rFonts w:ascii="Arial" w:hAnsi="Arial" w:cs="Arial"/>
          <w:sz w:val="24"/>
          <w:szCs w:val="24"/>
        </w:rPr>
        <w:t xml:space="preserve"> (2012) Exercise-, nature-, and socially interactive-based initiatives improve mood and self-esteem in the clinical population</w:t>
      </w:r>
      <w:r w:rsidRPr="00EA1D57">
        <w:rPr>
          <w:rStyle w:val="element-citation"/>
          <w:rFonts w:ascii="Arial" w:hAnsi="Arial" w:cs="Arial"/>
          <w:i/>
          <w:sz w:val="24"/>
          <w:szCs w:val="24"/>
        </w:rPr>
        <w:t>. Perspectives in Public Health</w:t>
      </w:r>
      <w:r w:rsidR="00EA42F9" w:rsidRPr="00EA1D57">
        <w:rPr>
          <w:rStyle w:val="element-citation"/>
          <w:rFonts w:ascii="Arial" w:hAnsi="Arial" w:cs="Arial"/>
          <w:i/>
          <w:sz w:val="24"/>
          <w:szCs w:val="24"/>
        </w:rPr>
        <w:t xml:space="preserve"> </w:t>
      </w:r>
      <w:r w:rsidR="00C01433">
        <w:rPr>
          <w:rStyle w:val="element-citation"/>
          <w:rFonts w:ascii="Arial" w:hAnsi="Arial" w:cs="Arial"/>
          <w:sz w:val="24"/>
          <w:szCs w:val="24"/>
        </w:rPr>
        <w:t>132</w:t>
      </w:r>
      <w:r w:rsidRPr="00EA1D57">
        <w:rPr>
          <w:rStyle w:val="element-citation"/>
          <w:rFonts w:ascii="Arial" w:hAnsi="Arial" w:cs="Arial"/>
          <w:sz w:val="24"/>
          <w:szCs w:val="24"/>
        </w:rPr>
        <w:t>(2):</w:t>
      </w:r>
      <w:r w:rsidR="00EA42F9" w:rsidRPr="00EA1D57">
        <w:rPr>
          <w:rStyle w:val="element-citation"/>
          <w:rFonts w:ascii="Arial" w:hAnsi="Arial" w:cs="Arial"/>
          <w:sz w:val="24"/>
          <w:szCs w:val="24"/>
        </w:rPr>
        <w:t xml:space="preserve"> 89-95.</w:t>
      </w:r>
    </w:p>
    <w:p w14:paraId="23689F2A" w14:textId="77777777" w:rsidR="002559A0" w:rsidRPr="006D095E" w:rsidRDefault="00E833BE" w:rsidP="00CF33F8">
      <w:pPr>
        <w:rPr>
          <w:rStyle w:val="element-citation"/>
        </w:rPr>
      </w:pPr>
      <w:r w:rsidRPr="001B560B">
        <w:rPr>
          <w:rStyle w:val="element-citation"/>
          <w:rFonts w:ascii="Arial" w:hAnsi="Arial" w:cs="Arial"/>
          <w:sz w:val="24"/>
          <w:szCs w:val="24"/>
        </w:rPr>
        <w:t>Barton J and Pretty J</w:t>
      </w:r>
      <w:r w:rsidR="002559A0" w:rsidRPr="001B560B">
        <w:rPr>
          <w:rStyle w:val="element-citation"/>
          <w:rFonts w:ascii="Arial" w:hAnsi="Arial" w:cs="Arial"/>
          <w:sz w:val="24"/>
          <w:szCs w:val="24"/>
        </w:rPr>
        <w:t xml:space="preserve"> (2010) What is the best dose of nature and green exercise for improving mental health? </w:t>
      </w:r>
      <w:r w:rsidR="002559A0" w:rsidRPr="001B560B">
        <w:rPr>
          <w:rStyle w:val="element-citation"/>
          <w:rFonts w:ascii="Arial" w:hAnsi="Arial" w:cs="Arial"/>
          <w:i/>
          <w:sz w:val="24"/>
          <w:szCs w:val="24"/>
        </w:rPr>
        <w:t>Enviro</w:t>
      </w:r>
      <w:r w:rsidRPr="001B560B">
        <w:rPr>
          <w:rStyle w:val="element-citation"/>
          <w:rFonts w:ascii="Arial" w:hAnsi="Arial" w:cs="Arial"/>
          <w:i/>
          <w:sz w:val="24"/>
          <w:szCs w:val="24"/>
        </w:rPr>
        <w:t xml:space="preserve">nmental Science and Technology </w:t>
      </w:r>
      <w:r w:rsidR="002559A0" w:rsidRPr="001B560B">
        <w:rPr>
          <w:rStyle w:val="element-citation"/>
          <w:rFonts w:ascii="Arial" w:hAnsi="Arial" w:cs="Arial"/>
          <w:sz w:val="24"/>
          <w:szCs w:val="24"/>
        </w:rPr>
        <w:t>44</w:t>
      </w:r>
      <w:r w:rsidR="00096B43" w:rsidRPr="001B560B">
        <w:rPr>
          <w:rStyle w:val="element-citation"/>
          <w:rFonts w:ascii="Arial" w:hAnsi="Arial" w:cs="Arial"/>
          <w:sz w:val="24"/>
          <w:szCs w:val="24"/>
        </w:rPr>
        <w:t>(10)</w:t>
      </w:r>
      <w:r w:rsidRPr="001B560B">
        <w:rPr>
          <w:rStyle w:val="element-citation"/>
          <w:rFonts w:ascii="Arial" w:hAnsi="Arial" w:cs="Arial"/>
          <w:sz w:val="24"/>
          <w:szCs w:val="24"/>
        </w:rPr>
        <w:t xml:space="preserve">: </w:t>
      </w:r>
      <w:r w:rsidR="002559A0" w:rsidRPr="001B560B">
        <w:rPr>
          <w:rStyle w:val="element-citation"/>
          <w:rFonts w:ascii="Arial" w:hAnsi="Arial" w:cs="Arial"/>
          <w:sz w:val="24"/>
          <w:szCs w:val="24"/>
        </w:rPr>
        <w:t>3947-3955.</w:t>
      </w:r>
    </w:p>
    <w:p w14:paraId="7FAEDA62" w14:textId="77777777" w:rsidR="00CF33F8" w:rsidRPr="006D095E" w:rsidRDefault="00022CFE" w:rsidP="00CF33F8">
      <w:pPr>
        <w:rPr>
          <w:rFonts w:ascii="Arial" w:hAnsi="Arial" w:cs="Arial"/>
          <w:sz w:val="24"/>
          <w:szCs w:val="24"/>
        </w:rPr>
      </w:pPr>
      <w:r w:rsidRPr="006D095E">
        <w:rPr>
          <w:rStyle w:val="element-citation"/>
          <w:rFonts w:ascii="Arial" w:hAnsi="Arial" w:cs="Arial"/>
          <w:sz w:val="24"/>
          <w:szCs w:val="24"/>
        </w:rPr>
        <w:t>Bowler</w:t>
      </w:r>
      <w:r w:rsidR="00F50276">
        <w:rPr>
          <w:rStyle w:val="element-citation"/>
          <w:rFonts w:ascii="Arial" w:hAnsi="Arial" w:cs="Arial"/>
          <w:sz w:val="24"/>
          <w:szCs w:val="24"/>
        </w:rPr>
        <w:t xml:space="preserve"> D, Buyung-Ali L, Knight T and Pullin A</w:t>
      </w:r>
      <w:r w:rsidR="00614BDC">
        <w:rPr>
          <w:rStyle w:val="element-citation"/>
          <w:rFonts w:ascii="Arial" w:hAnsi="Arial" w:cs="Arial"/>
          <w:sz w:val="24"/>
          <w:szCs w:val="24"/>
        </w:rPr>
        <w:t xml:space="preserve"> (2010) </w:t>
      </w:r>
      <w:r w:rsidRPr="006D095E">
        <w:rPr>
          <w:rStyle w:val="element-citation"/>
          <w:rFonts w:ascii="Arial" w:hAnsi="Arial" w:cs="Arial"/>
          <w:sz w:val="24"/>
          <w:szCs w:val="24"/>
        </w:rPr>
        <w:t xml:space="preserve">A systematic review of evidence for the added benefits to health of exposure to natural environments. </w:t>
      </w:r>
      <w:r w:rsidRPr="00614BDC">
        <w:rPr>
          <w:rStyle w:val="ref-journal"/>
          <w:rFonts w:ascii="Arial" w:hAnsi="Arial" w:cs="Arial"/>
          <w:i/>
          <w:sz w:val="24"/>
          <w:szCs w:val="24"/>
        </w:rPr>
        <w:t>BMC Public Health</w:t>
      </w:r>
      <w:r w:rsidR="00EA1D57">
        <w:rPr>
          <w:rStyle w:val="ref-journal"/>
          <w:rFonts w:ascii="Arial" w:hAnsi="Arial" w:cs="Arial"/>
          <w:i/>
          <w:sz w:val="24"/>
          <w:szCs w:val="24"/>
        </w:rPr>
        <w:t>.</w:t>
      </w:r>
      <w:r w:rsidRPr="006D095E">
        <w:rPr>
          <w:rStyle w:val="ref-journal"/>
          <w:rFonts w:ascii="Arial" w:hAnsi="Arial" w:cs="Arial"/>
          <w:sz w:val="24"/>
          <w:szCs w:val="24"/>
        </w:rPr>
        <w:t xml:space="preserve"> </w:t>
      </w:r>
      <w:r w:rsidR="00614BDC">
        <w:rPr>
          <w:rStyle w:val="element-citation"/>
          <w:rFonts w:ascii="Arial" w:hAnsi="Arial" w:cs="Arial"/>
          <w:sz w:val="24"/>
          <w:szCs w:val="24"/>
        </w:rPr>
        <w:t>D</w:t>
      </w:r>
      <w:r w:rsidR="00C45B00">
        <w:rPr>
          <w:rStyle w:val="element-citation"/>
          <w:rFonts w:ascii="Arial" w:hAnsi="Arial" w:cs="Arial"/>
          <w:sz w:val="24"/>
          <w:szCs w:val="24"/>
        </w:rPr>
        <w:t>OI</w:t>
      </w:r>
      <w:r w:rsidRPr="006D095E">
        <w:rPr>
          <w:rStyle w:val="element-citation"/>
          <w:rFonts w:ascii="Arial" w:hAnsi="Arial" w:cs="Arial"/>
          <w:sz w:val="24"/>
          <w:szCs w:val="24"/>
        </w:rPr>
        <w:t xml:space="preserve">: 10.1186/1471-2458-10-456. </w:t>
      </w:r>
    </w:p>
    <w:p w14:paraId="71FCD06B" w14:textId="77777777" w:rsidR="003A5F87" w:rsidRPr="006D095E" w:rsidRDefault="003A5F87" w:rsidP="00CF33F8">
      <w:pPr>
        <w:rPr>
          <w:rFonts w:ascii="Arial" w:hAnsi="Arial" w:cs="Arial"/>
          <w:i/>
          <w:sz w:val="24"/>
          <w:szCs w:val="24"/>
        </w:rPr>
      </w:pPr>
      <w:r w:rsidRPr="006D095E">
        <w:rPr>
          <w:rFonts w:ascii="Arial" w:hAnsi="Arial" w:cs="Arial"/>
          <w:sz w:val="24"/>
          <w:szCs w:val="24"/>
        </w:rPr>
        <w:t xml:space="preserve">Bowling, A. (2014) </w:t>
      </w:r>
      <w:r w:rsidRPr="008264E4">
        <w:rPr>
          <w:rFonts w:ascii="Arial" w:hAnsi="Arial" w:cs="Arial"/>
          <w:i/>
          <w:sz w:val="24"/>
          <w:szCs w:val="24"/>
        </w:rPr>
        <w:t xml:space="preserve">Research methods in health: Investigating health and health services. </w:t>
      </w:r>
      <w:r w:rsidRPr="006D095E">
        <w:rPr>
          <w:rFonts w:ascii="Arial" w:hAnsi="Arial" w:cs="Arial"/>
          <w:sz w:val="24"/>
          <w:szCs w:val="24"/>
        </w:rPr>
        <w:t>4</w:t>
      </w:r>
      <w:r w:rsidRPr="006D095E">
        <w:rPr>
          <w:rFonts w:ascii="Arial" w:hAnsi="Arial" w:cs="Arial"/>
          <w:sz w:val="24"/>
          <w:szCs w:val="24"/>
          <w:vertAlign w:val="superscript"/>
        </w:rPr>
        <w:t>th</w:t>
      </w:r>
      <w:r w:rsidRPr="006D095E">
        <w:rPr>
          <w:rFonts w:ascii="Arial" w:hAnsi="Arial" w:cs="Arial"/>
          <w:sz w:val="24"/>
          <w:szCs w:val="24"/>
        </w:rPr>
        <w:t xml:space="preserve"> ed. Maidenhead: Open University Press.</w:t>
      </w:r>
    </w:p>
    <w:p w14:paraId="61C8E1F7" w14:textId="73DB6FD9" w:rsidR="00E5480A" w:rsidRPr="00E5480A" w:rsidRDefault="00E5480A" w:rsidP="00CF33F8">
      <w:pPr>
        <w:rPr>
          <w:rFonts w:ascii="Arial" w:hAnsi="Arial" w:cs="Arial"/>
          <w:sz w:val="24"/>
          <w:szCs w:val="24"/>
        </w:rPr>
      </w:pPr>
      <w:r>
        <w:rPr>
          <w:rFonts w:ascii="Arial" w:hAnsi="Arial" w:cs="Arial"/>
          <w:sz w:val="24"/>
          <w:szCs w:val="24"/>
        </w:rPr>
        <w:t xml:space="preserve">Cesario S, Morin K and Santa –Donato A (2001) Evaluating the level of evidence of qualitative research. </w:t>
      </w:r>
      <w:r>
        <w:rPr>
          <w:rFonts w:ascii="Arial" w:hAnsi="Arial" w:cs="Arial"/>
          <w:i/>
          <w:sz w:val="24"/>
          <w:szCs w:val="24"/>
        </w:rPr>
        <w:t xml:space="preserve">Journal of Obstetric, Gynecologic &amp; Neonatal Nursing </w:t>
      </w:r>
      <w:r>
        <w:rPr>
          <w:rFonts w:ascii="Arial" w:hAnsi="Arial" w:cs="Arial"/>
          <w:sz w:val="24"/>
          <w:szCs w:val="24"/>
        </w:rPr>
        <w:t>31(6): 708-714.</w:t>
      </w:r>
    </w:p>
    <w:p w14:paraId="0AD48B97" w14:textId="77777777" w:rsidR="00E973A7" w:rsidRPr="006D095E" w:rsidRDefault="00E973A7" w:rsidP="00CF33F8">
      <w:pPr>
        <w:rPr>
          <w:rFonts w:ascii="Arial" w:hAnsi="Arial" w:cs="Arial"/>
          <w:sz w:val="24"/>
          <w:szCs w:val="24"/>
        </w:rPr>
      </w:pPr>
      <w:r w:rsidRPr="006D095E">
        <w:rPr>
          <w:rFonts w:ascii="Arial" w:hAnsi="Arial" w:cs="Arial"/>
          <w:sz w:val="24"/>
          <w:szCs w:val="24"/>
        </w:rPr>
        <w:t xml:space="preserve">College of Occupational Therapists (2007) </w:t>
      </w:r>
      <w:r w:rsidRPr="006D095E">
        <w:rPr>
          <w:rFonts w:ascii="Arial" w:hAnsi="Arial" w:cs="Arial"/>
          <w:i/>
          <w:sz w:val="24"/>
          <w:szCs w:val="24"/>
        </w:rPr>
        <w:t xml:space="preserve">Building the evidence base for occupational therapy: Priorities for research. </w:t>
      </w:r>
      <w:r w:rsidRPr="006D095E">
        <w:rPr>
          <w:rFonts w:ascii="Arial" w:hAnsi="Arial" w:cs="Arial"/>
          <w:sz w:val="24"/>
          <w:szCs w:val="24"/>
        </w:rPr>
        <w:t xml:space="preserve">London: College of Occupational Therapists. </w:t>
      </w:r>
    </w:p>
    <w:p w14:paraId="16FBD6EE" w14:textId="77777777" w:rsidR="00CF33F8" w:rsidRPr="006D095E" w:rsidRDefault="0039275F" w:rsidP="00CF33F8">
      <w:pPr>
        <w:rPr>
          <w:rFonts w:ascii="Arial" w:hAnsi="Arial" w:cs="Arial"/>
          <w:sz w:val="24"/>
          <w:szCs w:val="24"/>
        </w:rPr>
      </w:pPr>
      <w:r w:rsidRPr="006D095E">
        <w:rPr>
          <w:rFonts w:ascii="Arial" w:hAnsi="Arial" w:cs="Arial"/>
          <w:sz w:val="24"/>
          <w:szCs w:val="24"/>
        </w:rPr>
        <w:t>C</w:t>
      </w:r>
      <w:r w:rsidR="00CF33F8" w:rsidRPr="006D095E">
        <w:rPr>
          <w:rFonts w:ascii="Arial" w:hAnsi="Arial" w:cs="Arial"/>
          <w:sz w:val="24"/>
          <w:szCs w:val="24"/>
        </w:rPr>
        <w:t xml:space="preserve">ollege of Occupational Therapists (2010) </w:t>
      </w:r>
      <w:r w:rsidR="00CF33F8" w:rsidRPr="006D095E">
        <w:rPr>
          <w:rFonts w:ascii="Arial" w:hAnsi="Arial" w:cs="Arial"/>
          <w:i/>
          <w:sz w:val="24"/>
          <w:szCs w:val="24"/>
        </w:rPr>
        <w:t xml:space="preserve">Recovering ordinary lives: The strategy for occupational therapy in mental health services 2007-2017: a vision for the next ten years. </w:t>
      </w:r>
      <w:r w:rsidR="00CF33F8" w:rsidRPr="006D095E">
        <w:rPr>
          <w:rFonts w:ascii="Arial" w:hAnsi="Arial" w:cs="Arial"/>
          <w:sz w:val="24"/>
          <w:szCs w:val="24"/>
        </w:rPr>
        <w:t xml:space="preserve"> London: College of Occupational Therapists. </w:t>
      </w:r>
    </w:p>
    <w:p w14:paraId="56712F58" w14:textId="77777777" w:rsidR="00EA42F9" w:rsidRPr="006D095E" w:rsidRDefault="00EA1D57" w:rsidP="00EA42F9">
      <w:pPr>
        <w:rPr>
          <w:rFonts w:ascii="Arial" w:hAnsi="Arial" w:cs="Arial"/>
          <w:sz w:val="24"/>
          <w:szCs w:val="24"/>
        </w:rPr>
      </w:pPr>
      <w:r>
        <w:rPr>
          <w:rFonts w:ascii="Arial" w:hAnsi="Arial" w:cs="Arial"/>
          <w:sz w:val="24"/>
          <w:szCs w:val="24"/>
        </w:rPr>
        <w:t xml:space="preserve">Creek J </w:t>
      </w:r>
      <w:r w:rsidR="00EA42F9" w:rsidRPr="006D095E">
        <w:rPr>
          <w:rFonts w:ascii="Arial" w:hAnsi="Arial" w:cs="Arial"/>
          <w:sz w:val="24"/>
          <w:szCs w:val="24"/>
        </w:rPr>
        <w:t xml:space="preserve">(2003) </w:t>
      </w:r>
      <w:r w:rsidR="00EA42F9" w:rsidRPr="006D095E">
        <w:rPr>
          <w:rFonts w:ascii="Arial" w:hAnsi="Arial" w:cs="Arial"/>
          <w:i/>
          <w:sz w:val="24"/>
          <w:szCs w:val="24"/>
        </w:rPr>
        <w:t>Occupational therapy defined as a complex intervention</w:t>
      </w:r>
      <w:r w:rsidR="00EA42F9" w:rsidRPr="006D095E">
        <w:rPr>
          <w:rFonts w:ascii="Arial" w:hAnsi="Arial" w:cs="Arial"/>
          <w:sz w:val="24"/>
          <w:szCs w:val="24"/>
        </w:rPr>
        <w:t>. London: College of Occupational Therapists</w:t>
      </w:r>
    </w:p>
    <w:p w14:paraId="4F90CDFE" w14:textId="37B1C969" w:rsidR="00FD242C" w:rsidRPr="00EA1D57" w:rsidRDefault="00EA1D57" w:rsidP="00EA2BD7">
      <w:pPr>
        <w:autoSpaceDE w:val="0"/>
        <w:autoSpaceDN w:val="0"/>
        <w:adjustRightInd w:val="0"/>
        <w:spacing w:after="0" w:line="240" w:lineRule="auto"/>
        <w:rPr>
          <w:rFonts w:ascii="Arial" w:hAnsi="Arial" w:cs="Arial"/>
          <w:sz w:val="24"/>
          <w:szCs w:val="24"/>
        </w:rPr>
      </w:pPr>
      <w:r w:rsidRPr="00EA1D57">
        <w:rPr>
          <w:rFonts w:ascii="Arial" w:hAnsi="Arial" w:cs="Arial"/>
          <w:sz w:val="24"/>
          <w:szCs w:val="24"/>
        </w:rPr>
        <w:t>Crone D</w:t>
      </w:r>
      <w:r w:rsidR="00FD242C" w:rsidRPr="00EA1D57">
        <w:rPr>
          <w:rFonts w:ascii="Arial" w:hAnsi="Arial" w:cs="Arial"/>
          <w:sz w:val="24"/>
          <w:szCs w:val="24"/>
        </w:rPr>
        <w:t xml:space="preserve"> (2007) </w:t>
      </w:r>
      <w:r w:rsidR="00A3107E" w:rsidRPr="00EA1D57">
        <w:rPr>
          <w:rFonts w:ascii="Arial" w:hAnsi="Arial" w:cs="Arial"/>
          <w:sz w:val="24"/>
          <w:szCs w:val="24"/>
        </w:rPr>
        <w:t>Walking back to health: A qualitative investigation into service users’ e</w:t>
      </w:r>
      <w:r w:rsidRPr="00EA1D57">
        <w:rPr>
          <w:rFonts w:ascii="Arial" w:hAnsi="Arial" w:cs="Arial"/>
          <w:sz w:val="24"/>
          <w:szCs w:val="24"/>
        </w:rPr>
        <w:t>xperiences of a walking project.</w:t>
      </w:r>
      <w:r w:rsidR="00A3107E" w:rsidRPr="00EA1D57">
        <w:rPr>
          <w:rFonts w:ascii="Arial" w:hAnsi="Arial" w:cs="Arial"/>
          <w:sz w:val="24"/>
          <w:szCs w:val="24"/>
        </w:rPr>
        <w:t xml:space="preserve"> </w:t>
      </w:r>
      <w:r w:rsidRPr="00EA1D57">
        <w:rPr>
          <w:rFonts w:ascii="Arial" w:hAnsi="Arial" w:cs="Arial"/>
          <w:i/>
          <w:sz w:val="24"/>
          <w:szCs w:val="24"/>
        </w:rPr>
        <w:t>Issues in Mental Health Nursing</w:t>
      </w:r>
      <w:r w:rsidR="00A3107E" w:rsidRPr="00EA1D57">
        <w:rPr>
          <w:rFonts w:ascii="Arial" w:hAnsi="Arial" w:cs="Arial"/>
          <w:i/>
          <w:sz w:val="24"/>
          <w:szCs w:val="24"/>
        </w:rPr>
        <w:t xml:space="preserve"> </w:t>
      </w:r>
      <w:r w:rsidR="00A3107E" w:rsidRPr="00EA1D57">
        <w:rPr>
          <w:rFonts w:ascii="Arial" w:hAnsi="Arial" w:cs="Arial"/>
          <w:sz w:val="24"/>
          <w:szCs w:val="24"/>
        </w:rPr>
        <w:t>28</w:t>
      </w:r>
      <w:r w:rsidR="004B3F13" w:rsidRPr="00EA1D57">
        <w:rPr>
          <w:rFonts w:ascii="Arial" w:hAnsi="Arial" w:cs="Arial"/>
          <w:sz w:val="24"/>
          <w:szCs w:val="24"/>
        </w:rPr>
        <w:t>(2)</w:t>
      </w:r>
      <w:r w:rsidRPr="00EA1D57">
        <w:rPr>
          <w:rFonts w:ascii="Arial" w:hAnsi="Arial" w:cs="Arial"/>
          <w:sz w:val="24"/>
          <w:szCs w:val="24"/>
        </w:rPr>
        <w:t>:</w:t>
      </w:r>
      <w:r w:rsidR="00902AD7">
        <w:rPr>
          <w:rFonts w:ascii="Arial" w:hAnsi="Arial" w:cs="Arial"/>
          <w:sz w:val="24"/>
          <w:szCs w:val="24"/>
        </w:rPr>
        <w:t xml:space="preserve"> </w:t>
      </w:r>
      <w:r w:rsidR="00A3107E" w:rsidRPr="00EA1D57">
        <w:rPr>
          <w:rFonts w:ascii="Arial" w:hAnsi="Arial" w:cs="Arial"/>
          <w:sz w:val="24"/>
          <w:szCs w:val="24"/>
        </w:rPr>
        <w:t xml:space="preserve">167-183. </w:t>
      </w:r>
      <w:r w:rsidR="00FD242C" w:rsidRPr="00EA1D57">
        <w:rPr>
          <w:rFonts w:ascii="Arial" w:hAnsi="Arial" w:cs="Arial"/>
          <w:sz w:val="24"/>
          <w:szCs w:val="24"/>
        </w:rPr>
        <w:t xml:space="preserve"> </w:t>
      </w:r>
    </w:p>
    <w:p w14:paraId="013B6BCF" w14:textId="77777777" w:rsidR="00DA1CF5" w:rsidRPr="00EA1D57" w:rsidRDefault="00DA1CF5" w:rsidP="00DA1CF5">
      <w:pPr>
        <w:autoSpaceDE w:val="0"/>
        <w:autoSpaceDN w:val="0"/>
        <w:adjustRightInd w:val="0"/>
        <w:spacing w:after="0" w:line="240" w:lineRule="auto"/>
        <w:rPr>
          <w:rFonts w:ascii="Arial" w:hAnsi="Arial" w:cs="Arial"/>
          <w:sz w:val="24"/>
          <w:szCs w:val="24"/>
        </w:rPr>
      </w:pPr>
    </w:p>
    <w:p w14:paraId="57D27C30" w14:textId="4471BD09" w:rsidR="00A06A50" w:rsidRPr="00A06A50" w:rsidRDefault="00A06A50" w:rsidP="00D86815">
      <w:pPr>
        <w:rPr>
          <w:rFonts w:ascii="Arial" w:hAnsi="Arial" w:cs="Arial"/>
          <w:sz w:val="24"/>
          <w:szCs w:val="24"/>
        </w:rPr>
      </w:pPr>
      <w:r>
        <w:rPr>
          <w:rFonts w:ascii="Arial" w:hAnsi="Arial" w:cs="Arial"/>
          <w:sz w:val="24"/>
          <w:szCs w:val="24"/>
        </w:rPr>
        <w:t xml:space="preserve">Downs SH and Black N (1998) The feasibility of creating a checklist for the assessment of the methodological quality both of randomised and non-randomised studies of health care interventions. </w:t>
      </w:r>
      <w:r>
        <w:rPr>
          <w:rFonts w:ascii="Arial" w:hAnsi="Arial" w:cs="Arial"/>
          <w:i/>
          <w:sz w:val="24"/>
          <w:szCs w:val="24"/>
        </w:rPr>
        <w:t xml:space="preserve">Journal of Epidemiology &amp; Community Health </w:t>
      </w:r>
      <w:r>
        <w:rPr>
          <w:rFonts w:ascii="Arial" w:hAnsi="Arial" w:cs="Arial"/>
          <w:sz w:val="24"/>
          <w:szCs w:val="24"/>
        </w:rPr>
        <w:t>52(6): 377-384.</w:t>
      </w:r>
    </w:p>
    <w:p w14:paraId="212CC2F7" w14:textId="0F129B0A" w:rsidR="001420A4" w:rsidRPr="00EA1D57" w:rsidRDefault="00A06A50" w:rsidP="00D86815">
      <w:pPr>
        <w:rPr>
          <w:rFonts w:ascii="Arial" w:hAnsi="Arial" w:cs="Arial"/>
          <w:i/>
          <w:sz w:val="24"/>
          <w:szCs w:val="24"/>
        </w:rPr>
      </w:pPr>
      <w:r>
        <w:rPr>
          <w:rFonts w:ascii="Arial" w:hAnsi="Arial" w:cs="Arial"/>
          <w:sz w:val="24"/>
          <w:szCs w:val="24"/>
        </w:rPr>
        <w:t xml:space="preserve">Iwata Y, Dhubháin </w:t>
      </w:r>
      <w:r w:rsidR="00EA1D57">
        <w:rPr>
          <w:rFonts w:ascii="Arial" w:hAnsi="Arial" w:cs="Arial"/>
          <w:sz w:val="24"/>
          <w:szCs w:val="24"/>
        </w:rPr>
        <w:t>Á, Brophy J</w:t>
      </w:r>
      <w:r w:rsidR="001420A4" w:rsidRPr="00EA1D57">
        <w:rPr>
          <w:rFonts w:ascii="Arial" w:hAnsi="Arial" w:cs="Arial"/>
          <w:sz w:val="24"/>
          <w:szCs w:val="24"/>
        </w:rPr>
        <w:t>, Rodd</w:t>
      </w:r>
      <w:r w:rsidR="00EA1D57">
        <w:rPr>
          <w:rFonts w:ascii="Arial" w:hAnsi="Arial" w:cs="Arial"/>
          <w:sz w:val="24"/>
          <w:szCs w:val="24"/>
        </w:rPr>
        <w:t>y, D, Burke C and Murphy B</w:t>
      </w:r>
      <w:r w:rsidR="00ED3DCB" w:rsidRPr="00EA1D57">
        <w:rPr>
          <w:rFonts w:ascii="Arial" w:hAnsi="Arial" w:cs="Arial"/>
          <w:sz w:val="24"/>
          <w:szCs w:val="24"/>
        </w:rPr>
        <w:t xml:space="preserve"> (2016) Benefits of group walking in forests for people with significant mental ill-health, </w:t>
      </w:r>
      <w:r w:rsidR="00EA1D57">
        <w:rPr>
          <w:rFonts w:ascii="Arial" w:hAnsi="Arial" w:cs="Arial"/>
          <w:i/>
          <w:sz w:val="24"/>
          <w:szCs w:val="24"/>
        </w:rPr>
        <w:t>Ecopsychology</w:t>
      </w:r>
      <w:r w:rsidR="00AA0866" w:rsidRPr="00EA1D57">
        <w:rPr>
          <w:rFonts w:ascii="Arial" w:hAnsi="Arial" w:cs="Arial"/>
          <w:i/>
          <w:sz w:val="24"/>
          <w:szCs w:val="24"/>
        </w:rPr>
        <w:t xml:space="preserve"> </w:t>
      </w:r>
      <w:r w:rsidR="00ED3DCB" w:rsidRPr="00EA1D57">
        <w:rPr>
          <w:rFonts w:ascii="Arial" w:hAnsi="Arial" w:cs="Arial"/>
          <w:sz w:val="24"/>
          <w:szCs w:val="24"/>
        </w:rPr>
        <w:t>8(1</w:t>
      </w:r>
      <w:r w:rsidR="00EA1D57">
        <w:rPr>
          <w:rFonts w:ascii="Arial" w:hAnsi="Arial" w:cs="Arial"/>
          <w:sz w:val="24"/>
          <w:szCs w:val="24"/>
        </w:rPr>
        <w:t xml:space="preserve">): </w:t>
      </w:r>
      <w:r w:rsidR="00ED3DCB" w:rsidRPr="00EA1D57">
        <w:rPr>
          <w:rFonts w:ascii="Arial" w:hAnsi="Arial" w:cs="Arial"/>
          <w:sz w:val="24"/>
          <w:szCs w:val="24"/>
        </w:rPr>
        <w:t>16-26.</w:t>
      </w:r>
    </w:p>
    <w:p w14:paraId="4D403627" w14:textId="77777777" w:rsidR="005729ED" w:rsidRPr="00EA1D57" w:rsidRDefault="00EA1D57" w:rsidP="00D86815">
      <w:pPr>
        <w:rPr>
          <w:rFonts w:ascii="Arial" w:hAnsi="Arial" w:cs="Arial"/>
          <w:sz w:val="24"/>
          <w:szCs w:val="24"/>
        </w:rPr>
      </w:pPr>
      <w:r>
        <w:rPr>
          <w:rFonts w:ascii="Arial" w:hAnsi="Arial" w:cs="Arial"/>
          <w:sz w:val="24"/>
          <w:szCs w:val="24"/>
        </w:rPr>
        <w:t>Legrand F and Mille C</w:t>
      </w:r>
      <w:r w:rsidR="005729ED" w:rsidRPr="00EA1D57">
        <w:rPr>
          <w:rFonts w:ascii="Arial" w:hAnsi="Arial" w:cs="Arial"/>
          <w:sz w:val="24"/>
          <w:szCs w:val="24"/>
        </w:rPr>
        <w:t xml:space="preserve"> (2009) The effects of 60 minutes of supervised weekly walking (in a single </w:t>
      </w:r>
      <w:r w:rsidR="005729ED" w:rsidRPr="00EA1D57">
        <w:rPr>
          <w:rFonts w:ascii="Arial" w:hAnsi="Arial" w:cs="Arial"/>
          <w:i/>
          <w:sz w:val="24"/>
          <w:szCs w:val="24"/>
        </w:rPr>
        <w:t>vs.</w:t>
      </w:r>
      <w:r w:rsidR="005729ED" w:rsidRPr="00EA1D57">
        <w:rPr>
          <w:rFonts w:ascii="Arial" w:hAnsi="Arial" w:cs="Arial"/>
          <w:sz w:val="24"/>
          <w:szCs w:val="24"/>
        </w:rPr>
        <w:t xml:space="preserve"> 3-5 session format) on depressive symptoms among older women: Finding</w:t>
      </w:r>
      <w:r>
        <w:rPr>
          <w:rFonts w:ascii="Arial" w:hAnsi="Arial" w:cs="Arial"/>
          <w:sz w:val="24"/>
          <w:szCs w:val="24"/>
        </w:rPr>
        <w:t>s from a pilot randomized trial.</w:t>
      </w:r>
      <w:r w:rsidR="005729ED" w:rsidRPr="00EA1D57">
        <w:rPr>
          <w:rFonts w:ascii="Arial" w:hAnsi="Arial" w:cs="Arial"/>
          <w:sz w:val="24"/>
          <w:szCs w:val="24"/>
        </w:rPr>
        <w:t xml:space="preserve"> </w:t>
      </w:r>
      <w:r w:rsidR="005729ED" w:rsidRPr="00EA1D57">
        <w:rPr>
          <w:rFonts w:ascii="Arial" w:hAnsi="Arial" w:cs="Arial"/>
          <w:i/>
          <w:sz w:val="24"/>
          <w:szCs w:val="24"/>
        </w:rPr>
        <w:t>Ment</w:t>
      </w:r>
      <w:r>
        <w:rPr>
          <w:rFonts w:ascii="Arial" w:hAnsi="Arial" w:cs="Arial"/>
          <w:i/>
          <w:sz w:val="24"/>
          <w:szCs w:val="24"/>
        </w:rPr>
        <w:t>al Health and Physical Activity</w:t>
      </w:r>
      <w:r w:rsidR="005729ED" w:rsidRPr="00EA1D57">
        <w:rPr>
          <w:rFonts w:ascii="Arial" w:hAnsi="Arial" w:cs="Arial"/>
          <w:i/>
          <w:sz w:val="24"/>
          <w:szCs w:val="24"/>
        </w:rPr>
        <w:t xml:space="preserve"> </w:t>
      </w:r>
      <w:r w:rsidR="005729ED" w:rsidRPr="00EA1D57">
        <w:rPr>
          <w:rFonts w:ascii="Arial" w:hAnsi="Arial" w:cs="Arial"/>
          <w:sz w:val="24"/>
          <w:szCs w:val="24"/>
        </w:rPr>
        <w:t>2</w:t>
      </w:r>
      <w:r w:rsidR="00887FF2" w:rsidRPr="00EA1D57">
        <w:rPr>
          <w:rFonts w:ascii="Arial" w:hAnsi="Arial" w:cs="Arial"/>
          <w:sz w:val="24"/>
          <w:szCs w:val="24"/>
        </w:rPr>
        <w:t>(2)</w:t>
      </w:r>
      <w:r>
        <w:rPr>
          <w:rFonts w:ascii="Arial" w:hAnsi="Arial" w:cs="Arial"/>
          <w:sz w:val="24"/>
          <w:szCs w:val="24"/>
        </w:rPr>
        <w:t>:</w:t>
      </w:r>
      <w:r w:rsidR="005729ED" w:rsidRPr="00EA1D57">
        <w:rPr>
          <w:rFonts w:ascii="Arial" w:hAnsi="Arial" w:cs="Arial"/>
          <w:sz w:val="24"/>
          <w:szCs w:val="24"/>
        </w:rPr>
        <w:t xml:space="preserve"> 71-75. </w:t>
      </w:r>
    </w:p>
    <w:p w14:paraId="336A4764" w14:textId="77777777" w:rsidR="00BF3E16" w:rsidRPr="00EA1D57" w:rsidRDefault="006B36B5" w:rsidP="00D86815">
      <w:pPr>
        <w:rPr>
          <w:rFonts w:ascii="Arial" w:hAnsi="Arial" w:cs="Arial"/>
          <w:sz w:val="24"/>
          <w:szCs w:val="24"/>
        </w:rPr>
      </w:pPr>
      <w:r w:rsidRPr="00EA1D57">
        <w:rPr>
          <w:rFonts w:ascii="Arial" w:hAnsi="Arial" w:cs="Arial"/>
          <w:sz w:val="24"/>
          <w:szCs w:val="24"/>
        </w:rPr>
        <w:t>Lincoln</w:t>
      </w:r>
      <w:r w:rsidR="00D94394" w:rsidRPr="00EA1D57">
        <w:rPr>
          <w:rFonts w:ascii="Arial" w:hAnsi="Arial" w:cs="Arial"/>
          <w:sz w:val="24"/>
          <w:szCs w:val="24"/>
        </w:rPr>
        <w:t xml:space="preserve">, Y. and </w:t>
      </w:r>
      <w:r w:rsidRPr="00EA1D57">
        <w:rPr>
          <w:rFonts w:ascii="Arial" w:hAnsi="Arial" w:cs="Arial"/>
          <w:sz w:val="24"/>
          <w:szCs w:val="24"/>
        </w:rPr>
        <w:t>Guba,</w:t>
      </w:r>
      <w:r w:rsidR="00D94394" w:rsidRPr="00EA1D57">
        <w:rPr>
          <w:rFonts w:ascii="Arial" w:hAnsi="Arial" w:cs="Arial"/>
          <w:sz w:val="24"/>
          <w:szCs w:val="24"/>
        </w:rPr>
        <w:t xml:space="preserve"> E. (1985)</w:t>
      </w:r>
      <w:r w:rsidRPr="00EA1D57">
        <w:rPr>
          <w:rFonts w:ascii="Arial" w:hAnsi="Arial" w:cs="Arial"/>
          <w:sz w:val="24"/>
          <w:szCs w:val="24"/>
        </w:rPr>
        <w:t xml:space="preserve"> </w:t>
      </w:r>
      <w:r w:rsidRPr="00EA1D57">
        <w:rPr>
          <w:rFonts w:ascii="Arial" w:hAnsi="Arial" w:cs="Arial"/>
          <w:i/>
          <w:iCs/>
          <w:sz w:val="24"/>
          <w:szCs w:val="24"/>
        </w:rPr>
        <w:t>Naturalistic inquiry</w:t>
      </w:r>
      <w:r w:rsidR="00924BD8" w:rsidRPr="00EA1D57">
        <w:rPr>
          <w:rFonts w:ascii="Arial" w:hAnsi="Arial" w:cs="Arial"/>
          <w:sz w:val="24"/>
          <w:szCs w:val="24"/>
        </w:rPr>
        <w:t>. Beverly Hills: Sage</w:t>
      </w:r>
      <w:r w:rsidRPr="00EA1D57">
        <w:rPr>
          <w:rFonts w:ascii="Arial" w:hAnsi="Arial" w:cs="Arial"/>
          <w:sz w:val="24"/>
          <w:szCs w:val="24"/>
        </w:rPr>
        <w:t>.</w:t>
      </w:r>
    </w:p>
    <w:p w14:paraId="0F419D46" w14:textId="3A889AFC" w:rsidR="00D6376D" w:rsidRPr="00EA1D57" w:rsidRDefault="00EA1D57" w:rsidP="00D86815">
      <w:pPr>
        <w:rPr>
          <w:rFonts w:ascii="Arial" w:hAnsi="Arial" w:cs="Arial"/>
          <w:sz w:val="24"/>
          <w:szCs w:val="24"/>
        </w:rPr>
      </w:pPr>
      <w:r>
        <w:rPr>
          <w:rFonts w:ascii="Arial" w:hAnsi="Arial" w:cs="Arial"/>
          <w:sz w:val="24"/>
          <w:szCs w:val="24"/>
        </w:rPr>
        <w:t>Marselle M, Irvine K and Warber</w:t>
      </w:r>
      <w:r w:rsidR="00D6376D" w:rsidRPr="00EA1D57">
        <w:rPr>
          <w:rFonts w:ascii="Arial" w:hAnsi="Arial" w:cs="Arial"/>
          <w:sz w:val="24"/>
          <w:szCs w:val="24"/>
        </w:rPr>
        <w:t xml:space="preserve"> </w:t>
      </w:r>
      <w:r>
        <w:rPr>
          <w:rFonts w:ascii="Arial" w:hAnsi="Arial" w:cs="Arial"/>
          <w:sz w:val="24"/>
          <w:szCs w:val="24"/>
        </w:rPr>
        <w:t>S</w:t>
      </w:r>
      <w:r w:rsidR="00D6376D" w:rsidRPr="00EA1D57">
        <w:rPr>
          <w:rFonts w:ascii="Arial" w:hAnsi="Arial" w:cs="Arial"/>
          <w:sz w:val="24"/>
          <w:szCs w:val="24"/>
        </w:rPr>
        <w:t xml:space="preserve"> (2014) Examining group walks in nature and multiple aspects of w</w:t>
      </w:r>
      <w:r>
        <w:rPr>
          <w:rFonts w:ascii="Arial" w:hAnsi="Arial" w:cs="Arial"/>
          <w:sz w:val="24"/>
          <w:szCs w:val="24"/>
        </w:rPr>
        <w:t>ell-being: a large-scale study.</w:t>
      </w:r>
      <w:r w:rsidR="00967B6B" w:rsidRPr="00EA1D57">
        <w:rPr>
          <w:rFonts w:ascii="Arial" w:hAnsi="Arial" w:cs="Arial"/>
          <w:sz w:val="24"/>
          <w:szCs w:val="24"/>
        </w:rPr>
        <w:t xml:space="preserve"> </w:t>
      </w:r>
      <w:r>
        <w:rPr>
          <w:rFonts w:ascii="Arial" w:hAnsi="Arial" w:cs="Arial"/>
          <w:i/>
          <w:sz w:val="24"/>
          <w:szCs w:val="24"/>
        </w:rPr>
        <w:t>Ecopsychology</w:t>
      </w:r>
      <w:r w:rsidR="00967B6B" w:rsidRPr="00EA1D57">
        <w:rPr>
          <w:rFonts w:ascii="Arial" w:hAnsi="Arial" w:cs="Arial"/>
          <w:i/>
          <w:sz w:val="24"/>
          <w:szCs w:val="24"/>
        </w:rPr>
        <w:t xml:space="preserve"> </w:t>
      </w:r>
      <w:r w:rsidR="00C01433">
        <w:rPr>
          <w:rFonts w:ascii="Arial" w:hAnsi="Arial" w:cs="Arial"/>
          <w:sz w:val="24"/>
          <w:szCs w:val="24"/>
        </w:rPr>
        <w:t>6</w:t>
      </w:r>
      <w:r>
        <w:rPr>
          <w:rFonts w:ascii="Arial" w:hAnsi="Arial" w:cs="Arial"/>
          <w:sz w:val="24"/>
          <w:szCs w:val="24"/>
        </w:rPr>
        <w:t>(3):</w:t>
      </w:r>
      <w:r w:rsidR="00902AD7">
        <w:rPr>
          <w:rFonts w:ascii="Arial" w:hAnsi="Arial" w:cs="Arial"/>
          <w:sz w:val="24"/>
          <w:szCs w:val="24"/>
        </w:rPr>
        <w:t xml:space="preserve"> </w:t>
      </w:r>
      <w:r w:rsidR="00967B6B" w:rsidRPr="00EA1D57">
        <w:rPr>
          <w:rFonts w:ascii="Arial" w:hAnsi="Arial" w:cs="Arial"/>
          <w:sz w:val="24"/>
          <w:szCs w:val="24"/>
        </w:rPr>
        <w:t>134-147.</w:t>
      </w:r>
    </w:p>
    <w:p w14:paraId="633B4704" w14:textId="77777777" w:rsidR="00D86815" w:rsidRPr="00EA1D57" w:rsidRDefault="00D86815" w:rsidP="00D86815">
      <w:pPr>
        <w:rPr>
          <w:rFonts w:ascii="Arial" w:hAnsi="Arial" w:cs="Arial"/>
          <w:sz w:val="24"/>
          <w:szCs w:val="24"/>
        </w:rPr>
      </w:pPr>
      <w:r w:rsidRPr="00EA1D57">
        <w:rPr>
          <w:rFonts w:ascii="Arial" w:hAnsi="Arial" w:cs="Arial"/>
          <w:sz w:val="24"/>
          <w:szCs w:val="24"/>
        </w:rPr>
        <w:t xml:space="preserve">Mental Health Foundation (2016) </w:t>
      </w:r>
      <w:r w:rsidRPr="00EA1D57">
        <w:rPr>
          <w:rFonts w:ascii="Arial" w:hAnsi="Arial" w:cs="Arial"/>
          <w:i/>
          <w:sz w:val="24"/>
          <w:szCs w:val="24"/>
        </w:rPr>
        <w:t xml:space="preserve">Look after your mental health using exercise. </w:t>
      </w:r>
      <w:r w:rsidRPr="00EA1D57">
        <w:rPr>
          <w:rFonts w:ascii="Arial" w:hAnsi="Arial" w:cs="Arial"/>
          <w:sz w:val="24"/>
          <w:szCs w:val="24"/>
        </w:rPr>
        <w:t>Available from: https://www.mentalhealth.org.uk/publications/how-to-using-exercise [Accessed on 25th May 2017]</w:t>
      </w:r>
    </w:p>
    <w:p w14:paraId="74205451" w14:textId="77777777" w:rsidR="000D00E1" w:rsidRPr="00EA1D57" w:rsidRDefault="000D00E1" w:rsidP="00D86815">
      <w:pPr>
        <w:rPr>
          <w:rFonts w:ascii="Arial" w:hAnsi="Arial" w:cs="Arial"/>
          <w:sz w:val="24"/>
          <w:szCs w:val="24"/>
        </w:rPr>
      </w:pPr>
      <w:r w:rsidRPr="00EA1D57">
        <w:rPr>
          <w:rFonts w:ascii="Arial" w:hAnsi="Arial" w:cs="Arial"/>
          <w:sz w:val="24"/>
          <w:szCs w:val="24"/>
        </w:rPr>
        <w:t>Morse</w:t>
      </w:r>
      <w:r w:rsidR="00480EF1">
        <w:rPr>
          <w:rFonts w:ascii="Arial" w:hAnsi="Arial" w:cs="Arial"/>
          <w:sz w:val="24"/>
          <w:szCs w:val="24"/>
        </w:rPr>
        <w:t xml:space="preserve"> JM</w:t>
      </w:r>
      <w:r w:rsidRPr="00EA1D57">
        <w:rPr>
          <w:rFonts w:ascii="Arial" w:hAnsi="Arial" w:cs="Arial"/>
          <w:sz w:val="24"/>
          <w:szCs w:val="24"/>
        </w:rPr>
        <w:t xml:space="preserve"> (199</w:t>
      </w:r>
      <w:r w:rsidR="00EA1D57">
        <w:rPr>
          <w:rFonts w:ascii="Arial" w:hAnsi="Arial" w:cs="Arial"/>
          <w:sz w:val="24"/>
          <w:szCs w:val="24"/>
        </w:rPr>
        <w:t>9) Qualitative generalisability.</w:t>
      </w:r>
      <w:r w:rsidR="00480EF1">
        <w:rPr>
          <w:rFonts w:ascii="Arial" w:hAnsi="Arial" w:cs="Arial"/>
          <w:sz w:val="24"/>
          <w:szCs w:val="24"/>
        </w:rPr>
        <w:t xml:space="preserve"> </w:t>
      </w:r>
      <w:r w:rsidR="005E11EE">
        <w:rPr>
          <w:rFonts w:ascii="Arial" w:hAnsi="Arial" w:cs="Arial"/>
          <w:i/>
          <w:sz w:val="24"/>
          <w:szCs w:val="24"/>
        </w:rPr>
        <w:t>Qualitative Health Research</w:t>
      </w:r>
      <w:r w:rsidRPr="00EA1D57">
        <w:rPr>
          <w:rFonts w:ascii="Arial" w:hAnsi="Arial" w:cs="Arial"/>
          <w:i/>
          <w:sz w:val="24"/>
          <w:szCs w:val="24"/>
        </w:rPr>
        <w:t xml:space="preserve"> </w:t>
      </w:r>
      <w:r w:rsidR="005E11EE">
        <w:rPr>
          <w:rFonts w:ascii="Arial" w:hAnsi="Arial" w:cs="Arial"/>
          <w:sz w:val="24"/>
          <w:szCs w:val="24"/>
        </w:rPr>
        <w:t>9(1):</w:t>
      </w:r>
      <w:r w:rsidRPr="00EA1D57">
        <w:rPr>
          <w:rFonts w:ascii="Arial" w:hAnsi="Arial" w:cs="Arial"/>
          <w:sz w:val="24"/>
          <w:szCs w:val="24"/>
        </w:rPr>
        <w:t xml:space="preserve"> 5-6.</w:t>
      </w:r>
    </w:p>
    <w:p w14:paraId="174FAEE6" w14:textId="77777777" w:rsidR="00CE49DC" w:rsidRPr="00EA1D57" w:rsidRDefault="00CE49DC" w:rsidP="00F978E0">
      <w:pPr>
        <w:rPr>
          <w:rFonts w:ascii="Arial" w:hAnsi="Arial" w:cs="Arial"/>
          <w:sz w:val="24"/>
          <w:szCs w:val="24"/>
        </w:rPr>
      </w:pPr>
      <w:r w:rsidRPr="00EA1D57">
        <w:rPr>
          <w:rFonts w:ascii="Arial" w:hAnsi="Arial" w:cs="Arial"/>
          <w:sz w:val="24"/>
          <w:szCs w:val="24"/>
        </w:rPr>
        <w:t xml:space="preserve">NICE (2016) </w:t>
      </w:r>
      <w:r w:rsidRPr="00EA1D57">
        <w:rPr>
          <w:rFonts w:ascii="Arial" w:hAnsi="Arial" w:cs="Arial"/>
          <w:i/>
          <w:sz w:val="24"/>
          <w:szCs w:val="24"/>
        </w:rPr>
        <w:t>Depression in adults: recognition and management</w:t>
      </w:r>
      <w:r w:rsidRPr="00EA1D57">
        <w:rPr>
          <w:rFonts w:ascii="Arial" w:hAnsi="Arial" w:cs="Arial"/>
          <w:sz w:val="24"/>
          <w:szCs w:val="24"/>
        </w:rPr>
        <w:t xml:space="preserve">. </w:t>
      </w:r>
      <w:r w:rsidR="009864F6" w:rsidRPr="00EA1D57">
        <w:rPr>
          <w:rFonts w:ascii="Arial" w:hAnsi="Arial" w:cs="Arial"/>
          <w:sz w:val="24"/>
          <w:szCs w:val="24"/>
        </w:rPr>
        <w:t xml:space="preserve"> Available from: https://www.nice.org.uk/guidance/cg90 [Accessed 27th May 2017]. </w:t>
      </w:r>
    </w:p>
    <w:p w14:paraId="38ECA028" w14:textId="1FA8367B" w:rsidR="00772E52" w:rsidRPr="00772E52" w:rsidRDefault="00772E52" w:rsidP="00F978E0">
      <w:pPr>
        <w:rPr>
          <w:rFonts w:ascii="Arial" w:hAnsi="Arial" w:cs="Arial"/>
          <w:i/>
          <w:sz w:val="24"/>
          <w:szCs w:val="24"/>
        </w:rPr>
      </w:pPr>
      <w:r>
        <w:rPr>
          <w:rFonts w:ascii="Arial" w:hAnsi="Arial" w:cs="Arial"/>
          <w:sz w:val="24"/>
          <w:szCs w:val="24"/>
        </w:rPr>
        <w:t xml:space="preserve">O’Connor SR, Tully MA, Ryan B, Bradley JM, Baxter G and McDonough SM (2015) Failure of a numerical quality assessment scale to identify potential risk of bias in a systematic review: a comparison study. </w:t>
      </w:r>
      <w:r>
        <w:rPr>
          <w:rFonts w:ascii="Arial" w:hAnsi="Arial" w:cs="Arial"/>
          <w:i/>
          <w:sz w:val="24"/>
          <w:szCs w:val="24"/>
        </w:rPr>
        <w:t xml:space="preserve">BMC Research Notes. </w:t>
      </w:r>
      <w:r w:rsidRPr="00772E52">
        <w:rPr>
          <w:rFonts w:ascii="Arial" w:hAnsi="Arial" w:cs="Arial"/>
          <w:sz w:val="24"/>
          <w:szCs w:val="24"/>
        </w:rPr>
        <w:t>DOI 10.1186/s13104-015-1181-1</w:t>
      </w:r>
    </w:p>
    <w:p w14:paraId="66F5709D" w14:textId="77777777" w:rsidR="00123FF6" w:rsidRPr="00EA1D57" w:rsidRDefault="00480EF1" w:rsidP="00F978E0">
      <w:pPr>
        <w:rPr>
          <w:rFonts w:ascii="Arial" w:hAnsi="Arial" w:cs="Arial"/>
          <w:sz w:val="24"/>
          <w:szCs w:val="24"/>
        </w:rPr>
      </w:pPr>
      <w:r>
        <w:rPr>
          <w:rFonts w:ascii="Arial" w:hAnsi="Arial" w:cs="Arial"/>
          <w:sz w:val="24"/>
          <w:szCs w:val="24"/>
        </w:rPr>
        <w:t>Priest P</w:t>
      </w:r>
      <w:r w:rsidR="005A2FF0" w:rsidRPr="00EA1D57">
        <w:rPr>
          <w:rFonts w:ascii="Arial" w:hAnsi="Arial" w:cs="Arial"/>
          <w:sz w:val="24"/>
          <w:szCs w:val="24"/>
        </w:rPr>
        <w:t xml:space="preserve"> (2007) </w:t>
      </w:r>
      <w:r w:rsidR="00123FF6" w:rsidRPr="00EA1D57">
        <w:rPr>
          <w:rFonts w:ascii="Arial" w:hAnsi="Arial" w:cs="Arial"/>
          <w:sz w:val="24"/>
          <w:szCs w:val="24"/>
        </w:rPr>
        <w:t>The healing balm effect: Using</w:t>
      </w:r>
      <w:r>
        <w:rPr>
          <w:rFonts w:ascii="Arial" w:hAnsi="Arial" w:cs="Arial"/>
          <w:sz w:val="24"/>
          <w:szCs w:val="24"/>
        </w:rPr>
        <w:t xml:space="preserve"> a walking group to feel better.</w:t>
      </w:r>
      <w:r w:rsidR="00123FF6" w:rsidRPr="00EA1D57">
        <w:rPr>
          <w:rFonts w:ascii="Arial" w:hAnsi="Arial" w:cs="Arial"/>
          <w:sz w:val="24"/>
          <w:szCs w:val="24"/>
        </w:rPr>
        <w:t xml:space="preserve"> </w:t>
      </w:r>
      <w:r w:rsidR="00123FF6" w:rsidRPr="00EA1D57">
        <w:rPr>
          <w:rFonts w:ascii="Arial" w:hAnsi="Arial" w:cs="Arial"/>
          <w:i/>
          <w:sz w:val="24"/>
          <w:szCs w:val="24"/>
        </w:rPr>
        <w:t>Journal of Health Psychology</w:t>
      </w:r>
      <w:r w:rsidR="007503BD">
        <w:rPr>
          <w:rFonts w:ascii="Arial" w:hAnsi="Arial" w:cs="Arial"/>
          <w:sz w:val="24"/>
          <w:szCs w:val="24"/>
        </w:rPr>
        <w:t xml:space="preserve"> </w:t>
      </w:r>
      <w:r w:rsidR="00C01433">
        <w:rPr>
          <w:rFonts w:ascii="Arial" w:hAnsi="Arial" w:cs="Arial"/>
          <w:sz w:val="24"/>
          <w:szCs w:val="24"/>
        </w:rPr>
        <w:t>12</w:t>
      </w:r>
      <w:r>
        <w:rPr>
          <w:rFonts w:ascii="Arial" w:hAnsi="Arial" w:cs="Arial"/>
          <w:sz w:val="24"/>
          <w:szCs w:val="24"/>
        </w:rPr>
        <w:t>(1):</w:t>
      </w:r>
      <w:r w:rsidR="00582C77" w:rsidRPr="00EA1D57">
        <w:rPr>
          <w:rFonts w:ascii="Arial" w:hAnsi="Arial" w:cs="Arial"/>
          <w:sz w:val="24"/>
          <w:szCs w:val="24"/>
        </w:rPr>
        <w:t xml:space="preserve"> 36-52. </w:t>
      </w:r>
    </w:p>
    <w:p w14:paraId="70EE26AD" w14:textId="77777777" w:rsidR="00B318C7" w:rsidRPr="00EA1D57" w:rsidRDefault="00BE2A03" w:rsidP="00F978E0">
      <w:pPr>
        <w:rPr>
          <w:rFonts w:ascii="Arial" w:hAnsi="Arial" w:cs="Arial"/>
          <w:sz w:val="24"/>
          <w:szCs w:val="24"/>
        </w:rPr>
      </w:pPr>
      <w:r>
        <w:rPr>
          <w:rFonts w:ascii="Arial" w:hAnsi="Arial" w:cs="Arial"/>
          <w:sz w:val="24"/>
          <w:szCs w:val="24"/>
        </w:rPr>
        <w:t>Robertson</w:t>
      </w:r>
      <w:r w:rsidR="00B318C7" w:rsidRPr="00EA1D57">
        <w:rPr>
          <w:rFonts w:ascii="Arial" w:hAnsi="Arial" w:cs="Arial"/>
          <w:sz w:val="24"/>
          <w:szCs w:val="24"/>
        </w:rPr>
        <w:t xml:space="preserve"> R</w:t>
      </w:r>
      <w:r>
        <w:rPr>
          <w:rFonts w:ascii="Arial" w:hAnsi="Arial" w:cs="Arial"/>
          <w:sz w:val="24"/>
          <w:szCs w:val="24"/>
        </w:rPr>
        <w:t>, Robertson A, Jepson R and Maxwell M</w:t>
      </w:r>
      <w:r w:rsidR="0017378D">
        <w:rPr>
          <w:rFonts w:ascii="Arial" w:hAnsi="Arial" w:cs="Arial"/>
          <w:sz w:val="24"/>
          <w:szCs w:val="24"/>
        </w:rPr>
        <w:t xml:space="preserve"> (2012) Walking for depression </w:t>
      </w:r>
      <w:r w:rsidR="00B318C7" w:rsidRPr="00EA1D57">
        <w:rPr>
          <w:rFonts w:ascii="Arial" w:hAnsi="Arial" w:cs="Arial"/>
          <w:sz w:val="24"/>
          <w:szCs w:val="24"/>
        </w:rPr>
        <w:t>or depressive symptoms; a syst</w:t>
      </w:r>
      <w:r w:rsidR="002A659F" w:rsidRPr="00EA1D57">
        <w:rPr>
          <w:rFonts w:ascii="Arial" w:hAnsi="Arial" w:cs="Arial"/>
          <w:sz w:val="24"/>
          <w:szCs w:val="24"/>
        </w:rPr>
        <w:t>ematic review and meta-analy</w:t>
      </w:r>
      <w:r w:rsidR="0017378D">
        <w:rPr>
          <w:rFonts w:ascii="Arial" w:hAnsi="Arial" w:cs="Arial"/>
          <w:sz w:val="24"/>
          <w:szCs w:val="24"/>
        </w:rPr>
        <w:t>sis.</w:t>
      </w:r>
      <w:r w:rsidR="002A659F" w:rsidRPr="00EA1D57">
        <w:rPr>
          <w:rFonts w:ascii="Arial" w:hAnsi="Arial" w:cs="Arial"/>
          <w:sz w:val="24"/>
          <w:szCs w:val="24"/>
        </w:rPr>
        <w:t xml:space="preserve"> </w:t>
      </w:r>
      <w:r w:rsidR="002A659F" w:rsidRPr="00EA1D57">
        <w:rPr>
          <w:rFonts w:ascii="Arial" w:hAnsi="Arial" w:cs="Arial"/>
          <w:i/>
          <w:sz w:val="24"/>
          <w:szCs w:val="24"/>
        </w:rPr>
        <w:t>Ment</w:t>
      </w:r>
      <w:r w:rsidR="0017378D">
        <w:rPr>
          <w:rFonts w:ascii="Arial" w:hAnsi="Arial" w:cs="Arial"/>
          <w:i/>
          <w:sz w:val="24"/>
          <w:szCs w:val="24"/>
        </w:rPr>
        <w:t>al Health and Physical Activity</w:t>
      </w:r>
      <w:r w:rsidR="002A659F" w:rsidRPr="00EA1D57">
        <w:rPr>
          <w:rFonts w:ascii="Arial" w:hAnsi="Arial" w:cs="Arial"/>
          <w:i/>
          <w:sz w:val="24"/>
          <w:szCs w:val="24"/>
        </w:rPr>
        <w:t xml:space="preserve"> </w:t>
      </w:r>
      <w:r w:rsidR="002A659F" w:rsidRPr="00EA1D57">
        <w:rPr>
          <w:rFonts w:ascii="Arial" w:hAnsi="Arial" w:cs="Arial"/>
          <w:sz w:val="24"/>
          <w:szCs w:val="24"/>
        </w:rPr>
        <w:t>5</w:t>
      </w:r>
      <w:r w:rsidR="00B75BB5" w:rsidRPr="00EA1D57">
        <w:rPr>
          <w:rFonts w:ascii="Arial" w:hAnsi="Arial" w:cs="Arial"/>
          <w:sz w:val="24"/>
          <w:szCs w:val="24"/>
        </w:rPr>
        <w:t>(1)</w:t>
      </w:r>
      <w:r w:rsidR="0017378D">
        <w:rPr>
          <w:rFonts w:ascii="Arial" w:hAnsi="Arial" w:cs="Arial"/>
          <w:sz w:val="24"/>
          <w:szCs w:val="24"/>
        </w:rPr>
        <w:t>:</w:t>
      </w:r>
      <w:r w:rsidR="002A659F" w:rsidRPr="00EA1D57">
        <w:rPr>
          <w:rFonts w:ascii="Arial" w:hAnsi="Arial" w:cs="Arial"/>
          <w:sz w:val="24"/>
          <w:szCs w:val="24"/>
        </w:rPr>
        <w:t xml:space="preserve"> 66-75. </w:t>
      </w:r>
    </w:p>
    <w:p w14:paraId="7B4EAD69" w14:textId="77777777" w:rsidR="00A158DC" w:rsidRPr="00EA1D57" w:rsidRDefault="00BE2A03" w:rsidP="0095474C">
      <w:pPr>
        <w:autoSpaceDE w:val="0"/>
        <w:autoSpaceDN w:val="0"/>
        <w:adjustRightInd w:val="0"/>
        <w:spacing w:after="0" w:line="240" w:lineRule="auto"/>
        <w:rPr>
          <w:rFonts w:ascii="Arial" w:hAnsi="Arial" w:cs="Arial"/>
          <w:sz w:val="24"/>
          <w:szCs w:val="24"/>
        </w:rPr>
      </w:pPr>
      <w:r>
        <w:rPr>
          <w:rFonts w:ascii="Arial" w:hAnsi="Arial" w:cs="Arial"/>
          <w:sz w:val="24"/>
          <w:szCs w:val="24"/>
        </w:rPr>
        <w:t>Roe</w:t>
      </w:r>
      <w:r w:rsidR="00A158DC" w:rsidRPr="00EA1D57">
        <w:rPr>
          <w:rFonts w:ascii="Arial" w:hAnsi="Arial" w:cs="Arial"/>
          <w:sz w:val="24"/>
          <w:szCs w:val="24"/>
        </w:rPr>
        <w:t xml:space="preserve"> J</w:t>
      </w:r>
      <w:r>
        <w:rPr>
          <w:rFonts w:ascii="Arial" w:hAnsi="Arial" w:cs="Arial"/>
          <w:sz w:val="24"/>
          <w:szCs w:val="24"/>
        </w:rPr>
        <w:t xml:space="preserve"> and Aspinall P</w:t>
      </w:r>
      <w:r w:rsidR="00A158DC" w:rsidRPr="00EA1D57">
        <w:rPr>
          <w:rFonts w:ascii="Arial" w:hAnsi="Arial" w:cs="Arial"/>
          <w:sz w:val="24"/>
          <w:szCs w:val="24"/>
        </w:rPr>
        <w:t xml:space="preserve"> (2011) The restorative benefits of walking in urban and rural settings </w:t>
      </w:r>
      <w:r w:rsidR="008A1685" w:rsidRPr="00EA1D57">
        <w:rPr>
          <w:rFonts w:ascii="Arial" w:hAnsi="Arial" w:cs="Arial"/>
          <w:sz w:val="24"/>
          <w:szCs w:val="24"/>
        </w:rPr>
        <w:t>in adults w</w:t>
      </w:r>
      <w:r>
        <w:rPr>
          <w:rFonts w:ascii="Arial" w:hAnsi="Arial" w:cs="Arial"/>
          <w:sz w:val="24"/>
          <w:szCs w:val="24"/>
        </w:rPr>
        <w:t>ith good and poor mental health.</w:t>
      </w:r>
      <w:r w:rsidR="008A1685" w:rsidRPr="00EA1D57">
        <w:rPr>
          <w:rFonts w:ascii="Arial" w:hAnsi="Arial" w:cs="Arial"/>
          <w:sz w:val="24"/>
          <w:szCs w:val="24"/>
        </w:rPr>
        <w:t xml:space="preserve"> </w:t>
      </w:r>
      <w:r>
        <w:rPr>
          <w:rFonts w:ascii="Arial" w:hAnsi="Arial" w:cs="Arial"/>
          <w:i/>
          <w:sz w:val="24"/>
          <w:szCs w:val="24"/>
        </w:rPr>
        <w:t>Health and Place</w:t>
      </w:r>
      <w:r w:rsidR="008A1685" w:rsidRPr="00EA1D57">
        <w:rPr>
          <w:rFonts w:ascii="Arial" w:hAnsi="Arial" w:cs="Arial"/>
          <w:i/>
          <w:sz w:val="24"/>
          <w:szCs w:val="24"/>
        </w:rPr>
        <w:t xml:space="preserve"> </w:t>
      </w:r>
      <w:r w:rsidR="00C01433">
        <w:rPr>
          <w:rFonts w:ascii="Arial" w:hAnsi="Arial" w:cs="Arial"/>
          <w:sz w:val="24"/>
          <w:szCs w:val="24"/>
        </w:rPr>
        <w:t>17</w:t>
      </w:r>
      <w:r w:rsidR="00C85005" w:rsidRPr="00EA1D57">
        <w:rPr>
          <w:rFonts w:ascii="Arial" w:hAnsi="Arial" w:cs="Arial"/>
          <w:sz w:val="24"/>
          <w:szCs w:val="24"/>
        </w:rPr>
        <w:t>(1)</w:t>
      </w:r>
      <w:r>
        <w:rPr>
          <w:rFonts w:ascii="Arial" w:hAnsi="Arial" w:cs="Arial"/>
          <w:sz w:val="24"/>
          <w:szCs w:val="24"/>
        </w:rPr>
        <w:t xml:space="preserve">: </w:t>
      </w:r>
      <w:r w:rsidR="008A1685" w:rsidRPr="00EA1D57">
        <w:rPr>
          <w:rFonts w:ascii="Arial" w:hAnsi="Arial" w:cs="Arial"/>
          <w:sz w:val="24"/>
          <w:szCs w:val="24"/>
        </w:rPr>
        <w:t xml:space="preserve">103-113. </w:t>
      </w:r>
    </w:p>
    <w:p w14:paraId="22A9B675" w14:textId="77777777" w:rsidR="00D33E20" w:rsidRPr="00D33E20" w:rsidRDefault="00D33E20" w:rsidP="00D33E20">
      <w:pPr>
        <w:spacing w:before="100" w:beforeAutospacing="1" w:after="100" w:afterAutospacing="1" w:line="240" w:lineRule="auto"/>
        <w:rPr>
          <w:rFonts w:ascii="Arial" w:eastAsia="Times New Roman" w:hAnsi="Arial" w:cs="Arial"/>
          <w:sz w:val="24"/>
          <w:szCs w:val="24"/>
        </w:rPr>
      </w:pPr>
      <w:r w:rsidRPr="00D33E20">
        <w:rPr>
          <w:rFonts w:ascii="Arial" w:eastAsia="Times New Roman" w:hAnsi="Arial" w:cs="Arial"/>
          <w:sz w:val="24"/>
          <w:szCs w:val="24"/>
        </w:rPr>
        <w:t>Unsworth, C. (2017) Review papers: getting the best occupational therapy evidence into practice. British Journal of Occupational Therapy, 80 (3), pp. 143-144</w:t>
      </w:r>
    </w:p>
    <w:p w14:paraId="30649AED" w14:textId="0A7C8BD3" w:rsidR="002B1972" w:rsidRPr="00EA1D57" w:rsidRDefault="00B8418F" w:rsidP="00C777BE">
      <w:pPr>
        <w:autoSpaceDE w:val="0"/>
        <w:autoSpaceDN w:val="0"/>
        <w:adjustRightInd w:val="0"/>
        <w:spacing w:after="0" w:line="240" w:lineRule="auto"/>
        <w:rPr>
          <w:rFonts w:ascii="Arial" w:hAnsi="Arial" w:cs="Arial"/>
          <w:sz w:val="24"/>
          <w:szCs w:val="24"/>
        </w:rPr>
      </w:pPr>
      <w:r>
        <w:rPr>
          <w:rFonts w:ascii="Arial" w:hAnsi="Arial" w:cs="Arial"/>
          <w:sz w:val="24"/>
          <w:szCs w:val="24"/>
        </w:rPr>
        <w:t>Vos T, Barber R, Bell B, Bertozzi-Villa A, Biryukov S, Bollinger I</w:t>
      </w:r>
      <w:r w:rsidR="002B1972" w:rsidRPr="00EA1D57">
        <w:rPr>
          <w:rFonts w:ascii="Arial" w:hAnsi="Arial" w:cs="Arial"/>
          <w:sz w:val="24"/>
          <w:szCs w:val="24"/>
        </w:rPr>
        <w:t xml:space="preserve"> </w:t>
      </w:r>
      <w:r w:rsidR="008B1840" w:rsidRPr="00EA1D57">
        <w:rPr>
          <w:rFonts w:ascii="Arial" w:hAnsi="Arial" w:cs="Arial"/>
          <w:sz w:val="24"/>
          <w:szCs w:val="24"/>
        </w:rPr>
        <w:t>et al</w:t>
      </w:r>
      <w:r w:rsidR="002B1972" w:rsidRPr="00EA1D57">
        <w:rPr>
          <w:rFonts w:ascii="Arial" w:hAnsi="Arial" w:cs="Arial"/>
          <w:sz w:val="24"/>
          <w:szCs w:val="24"/>
        </w:rPr>
        <w:t>. (2015) Global, regional, and national incidence, prevalence, and years lived with disability for 301 acute and chronic diseases and injuries in 188 countries, 1990-2013: a systematic analysis for the Glob</w:t>
      </w:r>
      <w:r>
        <w:rPr>
          <w:rFonts w:ascii="Arial" w:hAnsi="Arial" w:cs="Arial"/>
          <w:sz w:val="24"/>
          <w:szCs w:val="24"/>
        </w:rPr>
        <w:t>al Burden of Disease Study 2013.</w:t>
      </w:r>
      <w:r w:rsidR="002B1972" w:rsidRPr="00EA1D57">
        <w:rPr>
          <w:rFonts w:ascii="Arial" w:hAnsi="Arial" w:cs="Arial"/>
          <w:sz w:val="24"/>
          <w:szCs w:val="24"/>
        </w:rPr>
        <w:t xml:space="preserve"> </w:t>
      </w:r>
      <w:r>
        <w:rPr>
          <w:rFonts w:ascii="Arial" w:hAnsi="Arial" w:cs="Arial"/>
          <w:i/>
          <w:sz w:val="24"/>
          <w:szCs w:val="24"/>
        </w:rPr>
        <w:t>The Lancet</w:t>
      </w:r>
      <w:r w:rsidR="002B1972" w:rsidRPr="00EA1D57">
        <w:rPr>
          <w:rFonts w:ascii="Arial" w:hAnsi="Arial" w:cs="Arial"/>
          <w:i/>
          <w:sz w:val="24"/>
          <w:szCs w:val="24"/>
        </w:rPr>
        <w:t xml:space="preserve"> </w:t>
      </w:r>
      <w:r>
        <w:rPr>
          <w:rFonts w:ascii="Arial" w:hAnsi="Arial" w:cs="Arial"/>
          <w:sz w:val="24"/>
          <w:szCs w:val="24"/>
        </w:rPr>
        <w:t xml:space="preserve">386 (9995): </w:t>
      </w:r>
      <w:r w:rsidR="002B1972" w:rsidRPr="00EA1D57">
        <w:rPr>
          <w:rFonts w:ascii="Arial" w:hAnsi="Arial" w:cs="Arial"/>
          <w:sz w:val="24"/>
          <w:szCs w:val="24"/>
        </w:rPr>
        <w:t xml:space="preserve">743-800. </w:t>
      </w:r>
    </w:p>
    <w:p w14:paraId="1E984FB7" w14:textId="77777777" w:rsidR="002B1972" w:rsidRPr="00EA1D57" w:rsidRDefault="002B1972" w:rsidP="00C777BE">
      <w:pPr>
        <w:autoSpaceDE w:val="0"/>
        <w:autoSpaceDN w:val="0"/>
        <w:adjustRightInd w:val="0"/>
        <w:spacing w:after="0" w:line="240" w:lineRule="auto"/>
        <w:rPr>
          <w:rFonts w:ascii="Arial" w:hAnsi="Arial" w:cs="Arial"/>
          <w:sz w:val="24"/>
          <w:szCs w:val="24"/>
        </w:rPr>
      </w:pPr>
    </w:p>
    <w:p w14:paraId="5133B544" w14:textId="77777777" w:rsidR="00777CF8" w:rsidRDefault="00777CF8" w:rsidP="00C777BE">
      <w:pPr>
        <w:autoSpaceDE w:val="0"/>
        <w:autoSpaceDN w:val="0"/>
        <w:adjustRightInd w:val="0"/>
        <w:spacing w:after="0" w:line="240" w:lineRule="auto"/>
        <w:rPr>
          <w:rFonts w:ascii="Arial" w:hAnsi="Arial" w:cs="Arial"/>
          <w:sz w:val="24"/>
          <w:szCs w:val="24"/>
        </w:rPr>
      </w:pPr>
    </w:p>
    <w:p w14:paraId="5436DC3F" w14:textId="2F259E39" w:rsidR="00C777BE" w:rsidRPr="00EA1D57" w:rsidRDefault="00C777BE" w:rsidP="00C777BE">
      <w:pPr>
        <w:autoSpaceDE w:val="0"/>
        <w:autoSpaceDN w:val="0"/>
        <w:adjustRightInd w:val="0"/>
        <w:spacing w:after="0" w:line="240" w:lineRule="auto"/>
        <w:rPr>
          <w:rFonts w:ascii="Arial" w:hAnsi="Arial" w:cs="Arial"/>
          <w:i/>
          <w:sz w:val="24"/>
          <w:szCs w:val="24"/>
        </w:rPr>
      </w:pPr>
      <w:r w:rsidRPr="00EA1D57">
        <w:rPr>
          <w:rFonts w:ascii="Arial" w:hAnsi="Arial" w:cs="Arial"/>
          <w:sz w:val="24"/>
          <w:szCs w:val="24"/>
        </w:rPr>
        <w:t>Walking for Health</w:t>
      </w:r>
      <w:r w:rsidR="008A0A78" w:rsidRPr="00EA1D57">
        <w:rPr>
          <w:rFonts w:ascii="Arial" w:hAnsi="Arial" w:cs="Arial"/>
          <w:sz w:val="24"/>
          <w:szCs w:val="24"/>
        </w:rPr>
        <w:t xml:space="preserve"> (2013)</w:t>
      </w:r>
      <w:r w:rsidRPr="00EA1D57">
        <w:rPr>
          <w:rFonts w:ascii="Arial" w:hAnsi="Arial" w:cs="Arial"/>
          <w:sz w:val="24"/>
          <w:szCs w:val="24"/>
        </w:rPr>
        <w:t xml:space="preserve"> </w:t>
      </w:r>
      <w:r w:rsidRPr="00EA1D57">
        <w:rPr>
          <w:rFonts w:ascii="Arial" w:hAnsi="Arial" w:cs="Arial"/>
          <w:i/>
          <w:sz w:val="24"/>
          <w:szCs w:val="24"/>
        </w:rPr>
        <w:t>Walking works. Making the case to encourage greater</w:t>
      </w:r>
    </w:p>
    <w:p w14:paraId="57AC42A3" w14:textId="77777777" w:rsidR="00C777BE" w:rsidRPr="00EA1D57" w:rsidRDefault="00C777BE" w:rsidP="00C777BE">
      <w:pPr>
        <w:autoSpaceDE w:val="0"/>
        <w:autoSpaceDN w:val="0"/>
        <w:adjustRightInd w:val="0"/>
        <w:spacing w:after="0" w:line="240" w:lineRule="auto"/>
        <w:rPr>
          <w:rFonts w:ascii="Arial" w:hAnsi="Arial" w:cs="Arial"/>
          <w:i/>
          <w:sz w:val="24"/>
          <w:szCs w:val="24"/>
        </w:rPr>
      </w:pPr>
      <w:r w:rsidRPr="00EA1D57">
        <w:rPr>
          <w:rFonts w:ascii="Arial" w:hAnsi="Arial" w:cs="Arial"/>
          <w:i/>
          <w:sz w:val="24"/>
          <w:szCs w:val="24"/>
        </w:rPr>
        <w:t>uptake of walking as a physical activity and recognise the value and</w:t>
      </w:r>
    </w:p>
    <w:p w14:paraId="06855AAF" w14:textId="77777777" w:rsidR="00CA210D" w:rsidRPr="00EA1D57" w:rsidRDefault="00C777BE" w:rsidP="00F978E0">
      <w:pPr>
        <w:rPr>
          <w:rFonts w:ascii="Arial" w:hAnsi="Arial" w:cs="Arial"/>
          <w:sz w:val="24"/>
          <w:szCs w:val="24"/>
        </w:rPr>
      </w:pPr>
      <w:r w:rsidRPr="00EA1D57">
        <w:rPr>
          <w:rFonts w:ascii="Arial" w:hAnsi="Arial" w:cs="Arial"/>
          <w:i/>
          <w:sz w:val="24"/>
          <w:szCs w:val="24"/>
        </w:rPr>
        <w:t>benefits of Walking for Health.</w:t>
      </w:r>
      <w:r w:rsidRPr="00EA1D57">
        <w:rPr>
          <w:rFonts w:ascii="Arial" w:hAnsi="Arial" w:cs="Arial"/>
          <w:sz w:val="24"/>
          <w:szCs w:val="24"/>
        </w:rPr>
        <w:t xml:space="preserve"> London: The Ramblers </w:t>
      </w:r>
      <w:r w:rsidR="008A0A78" w:rsidRPr="00EA1D57">
        <w:rPr>
          <w:rFonts w:ascii="Arial" w:hAnsi="Arial" w:cs="Arial"/>
          <w:sz w:val="24"/>
          <w:szCs w:val="24"/>
        </w:rPr>
        <w:t>and Macmillan Cancer Support.</w:t>
      </w:r>
    </w:p>
    <w:p w14:paraId="44F49B87" w14:textId="77777777" w:rsidR="003432A9" w:rsidRPr="00EA1D57" w:rsidRDefault="005831D9" w:rsidP="00F978E0">
      <w:pPr>
        <w:rPr>
          <w:rFonts w:ascii="Arial" w:hAnsi="Arial" w:cs="Arial"/>
          <w:sz w:val="24"/>
          <w:szCs w:val="24"/>
        </w:rPr>
      </w:pPr>
      <w:r>
        <w:rPr>
          <w:rFonts w:ascii="Arial" w:hAnsi="Arial" w:cs="Arial"/>
          <w:sz w:val="24"/>
          <w:szCs w:val="24"/>
        </w:rPr>
        <w:t>Weich S, Brugha</w:t>
      </w:r>
      <w:r w:rsidR="003432A9" w:rsidRPr="00EA1D57">
        <w:rPr>
          <w:rFonts w:ascii="Arial" w:hAnsi="Arial" w:cs="Arial"/>
          <w:sz w:val="24"/>
          <w:szCs w:val="24"/>
        </w:rPr>
        <w:t xml:space="preserve"> T</w:t>
      </w:r>
      <w:r>
        <w:rPr>
          <w:rFonts w:ascii="Arial" w:hAnsi="Arial" w:cs="Arial"/>
          <w:sz w:val="24"/>
          <w:szCs w:val="24"/>
        </w:rPr>
        <w:t>, King M, McManus S, Bebbington P, Jenkins R, Cooper C, McBride O and Brown S</w:t>
      </w:r>
      <w:r w:rsidR="003432A9" w:rsidRPr="00EA1D57">
        <w:rPr>
          <w:rFonts w:ascii="Arial" w:hAnsi="Arial" w:cs="Arial"/>
          <w:sz w:val="24"/>
          <w:szCs w:val="24"/>
        </w:rPr>
        <w:t xml:space="preserve"> (2011) Mental well-being and mental illness: Findings from the adult psychiatric mor</w:t>
      </w:r>
      <w:r>
        <w:rPr>
          <w:rFonts w:ascii="Arial" w:hAnsi="Arial" w:cs="Arial"/>
          <w:sz w:val="24"/>
          <w:szCs w:val="24"/>
        </w:rPr>
        <w:t>bidity survey for England 2007.</w:t>
      </w:r>
      <w:r w:rsidR="009E18E3" w:rsidRPr="00EA1D57">
        <w:rPr>
          <w:rFonts w:ascii="Arial" w:hAnsi="Arial" w:cs="Arial"/>
          <w:sz w:val="24"/>
          <w:szCs w:val="24"/>
        </w:rPr>
        <w:t xml:space="preserve"> </w:t>
      </w:r>
      <w:r w:rsidR="003432A9" w:rsidRPr="00EA1D57">
        <w:rPr>
          <w:rFonts w:ascii="Arial" w:hAnsi="Arial" w:cs="Arial"/>
          <w:i/>
          <w:sz w:val="24"/>
          <w:szCs w:val="24"/>
        </w:rPr>
        <w:t>Th</w:t>
      </w:r>
      <w:r>
        <w:rPr>
          <w:rFonts w:ascii="Arial" w:hAnsi="Arial" w:cs="Arial"/>
          <w:i/>
          <w:sz w:val="24"/>
          <w:szCs w:val="24"/>
        </w:rPr>
        <w:t>e British Journal of Psychiatry</w:t>
      </w:r>
      <w:r w:rsidR="003432A9" w:rsidRPr="00EA1D57">
        <w:rPr>
          <w:rFonts w:ascii="Arial" w:hAnsi="Arial" w:cs="Arial"/>
          <w:i/>
          <w:sz w:val="24"/>
          <w:szCs w:val="24"/>
        </w:rPr>
        <w:t xml:space="preserve"> </w:t>
      </w:r>
      <w:r w:rsidR="003432A9" w:rsidRPr="00EA1D57">
        <w:rPr>
          <w:rFonts w:ascii="Arial" w:hAnsi="Arial" w:cs="Arial"/>
          <w:sz w:val="24"/>
          <w:szCs w:val="24"/>
        </w:rPr>
        <w:t>199</w:t>
      </w:r>
      <w:r w:rsidR="00230EF3" w:rsidRPr="00EA1D57">
        <w:rPr>
          <w:rFonts w:ascii="Arial" w:hAnsi="Arial" w:cs="Arial"/>
          <w:sz w:val="24"/>
          <w:szCs w:val="24"/>
        </w:rPr>
        <w:t>(1)</w:t>
      </w:r>
      <w:r>
        <w:rPr>
          <w:rFonts w:ascii="Arial" w:hAnsi="Arial" w:cs="Arial"/>
          <w:sz w:val="24"/>
          <w:szCs w:val="24"/>
        </w:rPr>
        <w:t>:</w:t>
      </w:r>
      <w:r w:rsidR="003432A9" w:rsidRPr="00EA1D57">
        <w:rPr>
          <w:rFonts w:ascii="Arial" w:hAnsi="Arial" w:cs="Arial"/>
          <w:sz w:val="24"/>
          <w:szCs w:val="24"/>
        </w:rPr>
        <w:t xml:space="preserve"> 23-28. </w:t>
      </w:r>
    </w:p>
    <w:p w14:paraId="76FF6D78" w14:textId="77777777" w:rsidR="0057454B" w:rsidRPr="006D095E" w:rsidRDefault="00D01372" w:rsidP="00F978E0">
      <w:pPr>
        <w:rPr>
          <w:rFonts w:ascii="Arial" w:hAnsi="Arial" w:cs="Arial"/>
          <w:sz w:val="24"/>
          <w:szCs w:val="24"/>
        </w:rPr>
      </w:pPr>
      <w:r>
        <w:rPr>
          <w:rFonts w:ascii="Arial" w:hAnsi="Arial" w:cs="Arial"/>
          <w:sz w:val="24"/>
          <w:szCs w:val="24"/>
        </w:rPr>
        <w:t>Wensley R and Slade A</w:t>
      </w:r>
      <w:r w:rsidR="0057454B" w:rsidRPr="00EA1D57">
        <w:rPr>
          <w:rFonts w:ascii="Arial" w:hAnsi="Arial" w:cs="Arial"/>
          <w:sz w:val="24"/>
          <w:szCs w:val="24"/>
        </w:rPr>
        <w:t xml:space="preserve"> (2012) Walking as a meaningful leisure occupation: the implic</w:t>
      </w:r>
      <w:r>
        <w:rPr>
          <w:rFonts w:ascii="Arial" w:hAnsi="Arial" w:cs="Arial"/>
          <w:sz w:val="24"/>
          <w:szCs w:val="24"/>
        </w:rPr>
        <w:t>ations for occupational therapy.</w:t>
      </w:r>
      <w:r w:rsidR="0057454B" w:rsidRPr="00EA1D57">
        <w:rPr>
          <w:rFonts w:ascii="Arial" w:hAnsi="Arial" w:cs="Arial"/>
          <w:i/>
          <w:sz w:val="24"/>
          <w:szCs w:val="24"/>
        </w:rPr>
        <w:t xml:space="preserve"> British </w:t>
      </w:r>
      <w:r>
        <w:rPr>
          <w:rFonts w:ascii="Arial" w:hAnsi="Arial" w:cs="Arial"/>
          <w:i/>
          <w:sz w:val="24"/>
          <w:szCs w:val="24"/>
        </w:rPr>
        <w:t>Journal of Occupational Therapy</w:t>
      </w:r>
      <w:r w:rsidR="0057454B" w:rsidRPr="00EA1D57">
        <w:rPr>
          <w:rFonts w:ascii="Arial" w:hAnsi="Arial" w:cs="Arial"/>
          <w:i/>
          <w:sz w:val="24"/>
          <w:szCs w:val="24"/>
        </w:rPr>
        <w:t xml:space="preserve"> </w:t>
      </w:r>
      <w:r w:rsidR="0057454B" w:rsidRPr="00EA1D57">
        <w:rPr>
          <w:rFonts w:ascii="Arial" w:hAnsi="Arial" w:cs="Arial"/>
          <w:sz w:val="24"/>
          <w:szCs w:val="24"/>
        </w:rPr>
        <w:t>75</w:t>
      </w:r>
      <w:r>
        <w:rPr>
          <w:rFonts w:ascii="Arial" w:hAnsi="Arial" w:cs="Arial"/>
          <w:sz w:val="24"/>
          <w:szCs w:val="24"/>
        </w:rPr>
        <w:t xml:space="preserve">(2): </w:t>
      </w:r>
      <w:r w:rsidR="00F71281" w:rsidRPr="00EA1D57">
        <w:rPr>
          <w:rFonts w:ascii="Arial" w:hAnsi="Arial" w:cs="Arial"/>
          <w:sz w:val="24"/>
          <w:szCs w:val="24"/>
        </w:rPr>
        <w:t>85-92.</w:t>
      </w:r>
      <w:r w:rsidR="00F71281" w:rsidRPr="006D095E">
        <w:rPr>
          <w:rFonts w:ascii="Arial" w:hAnsi="Arial" w:cs="Arial"/>
          <w:sz w:val="24"/>
          <w:szCs w:val="24"/>
        </w:rPr>
        <w:t xml:space="preserve"> </w:t>
      </w:r>
    </w:p>
    <w:p w14:paraId="40179638" w14:textId="5FF88F33" w:rsidR="008D0B70" w:rsidRDefault="00942980" w:rsidP="00AD34D8">
      <w:pPr>
        <w:rPr>
          <w:rFonts w:ascii="Arial" w:hAnsi="Arial" w:cs="Arial"/>
          <w:sz w:val="24"/>
          <w:szCs w:val="24"/>
        </w:rPr>
      </w:pPr>
      <w:r>
        <w:rPr>
          <w:rFonts w:ascii="Arial" w:hAnsi="Arial" w:cs="Arial"/>
          <w:sz w:val="24"/>
          <w:szCs w:val="24"/>
        </w:rPr>
        <w:t>Wilcock A</w:t>
      </w:r>
      <w:r w:rsidR="00AD34D8" w:rsidRPr="006D095E">
        <w:rPr>
          <w:rFonts w:ascii="Arial" w:hAnsi="Arial" w:cs="Arial"/>
          <w:sz w:val="24"/>
          <w:szCs w:val="24"/>
        </w:rPr>
        <w:t xml:space="preserve"> (2006) </w:t>
      </w:r>
      <w:r w:rsidR="00AD34D8" w:rsidRPr="006D095E">
        <w:rPr>
          <w:rFonts w:ascii="Arial" w:hAnsi="Arial" w:cs="Arial"/>
          <w:i/>
          <w:sz w:val="24"/>
          <w:szCs w:val="24"/>
        </w:rPr>
        <w:t>An occ</w:t>
      </w:r>
      <w:r w:rsidR="00DD2356">
        <w:rPr>
          <w:rFonts w:ascii="Arial" w:hAnsi="Arial" w:cs="Arial"/>
          <w:i/>
          <w:sz w:val="24"/>
          <w:szCs w:val="24"/>
        </w:rPr>
        <w:t>upational perspective of health</w:t>
      </w:r>
      <w:r w:rsidR="00DD2356">
        <w:rPr>
          <w:rFonts w:ascii="Arial" w:hAnsi="Arial" w:cs="Arial"/>
          <w:sz w:val="24"/>
          <w:szCs w:val="24"/>
        </w:rPr>
        <w:t>.</w:t>
      </w:r>
      <w:r w:rsidR="00AD34D8" w:rsidRPr="006D095E">
        <w:rPr>
          <w:rFonts w:ascii="Arial" w:hAnsi="Arial" w:cs="Arial"/>
          <w:i/>
          <w:sz w:val="24"/>
          <w:szCs w:val="24"/>
        </w:rPr>
        <w:t xml:space="preserve"> </w:t>
      </w:r>
      <w:r w:rsidR="00AD34D8" w:rsidRPr="006D095E">
        <w:rPr>
          <w:rFonts w:ascii="Arial" w:hAnsi="Arial" w:cs="Arial"/>
          <w:sz w:val="24"/>
          <w:szCs w:val="24"/>
        </w:rPr>
        <w:t xml:space="preserve">2nd ed. Thorofare, NJ: Slack. </w:t>
      </w:r>
    </w:p>
    <w:p w14:paraId="5D9A89EF" w14:textId="77777777" w:rsidR="008D0B70" w:rsidRDefault="008D0B70">
      <w:pPr>
        <w:rPr>
          <w:rFonts w:ascii="Arial" w:hAnsi="Arial" w:cs="Arial"/>
          <w:sz w:val="24"/>
          <w:szCs w:val="24"/>
        </w:rPr>
      </w:pPr>
      <w:r>
        <w:rPr>
          <w:rFonts w:ascii="Arial" w:hAnsi="Arial" w:cs="Arial"/>
          <w:sz w:val="24"/>
          <w:szCs w:val="24"/>
        </w:rPr>
        <w:br w:type="page"/>
      </w:r>
    </w:p>
    <w:p w14:paraId="064D5668" w14:textId="5470D96B" w:rsidR="00AD34D8" w:rsidRPr="0078515A" w:rsidRDefault="008D0B70" w:rsidP="00AD34D8">
      <w:pPr>
        <w:rPr>
          <w:rFonts w:ascii="Arial" w:hAnsi="Arial" w:cs="Arial"/>
          <w:b/>
          <w:sz w:val="24"/>
          <w:szCs w:val="24"/>
        </w:rPr>
      </w:pPr>
      <w:r w:rsidRPr="0078515A">
        <w:rPr>
          <w:rFonts w:ascii="Arial" w:hAnsi="Arial" w:cs="Arial"/>
          <w:b/>
          <w:sz w:val="24"/>
          <w:szCs w:val="24"/>
        </w:rPr>
        <w:t>Appendix 1</w:t>
      </w:r>
    </w:p>
    <w:p w14:paraId="411E7D02" w14:textId="083C52F6"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“mental health problems” (19464)</w:t>
      </w:r>
    </w:p>
    <w:p w14:paraId="49AE7B69" w14:textId="17110E99"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“mental health difficulties” (1227)</w:t>
      </w:r>
    </w:p>
    <w:p w14:paraId="45C14223" w14:textId="7B3305B0"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“mental illness” (114492)</w:t>
      </w:r>
    </w:p>
    <w:p w14:paraId="22130E23" w14:textId="1EB252C6"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“mental disorder” (106858)</w:t>
      </w:r>
    </w:p>
    <w:p w14:paraId="50120AE3" w14:textId="782713A7"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“psychiatric disorder” (32552)</w:t>
      </w:r>
    </w:p>
    <w:p w14:paraId="5F388CD1" w14:textId="047CE74B"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anxi* (296762)</w:t>
      </w:r>
    </w:p>
    <w:p w14:paraId="177F0C6A" w14:textId="1951DF08"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depress*(534080)</w:t>
      </w:r>
    </w:p>
    <w:p w14:paraId="000BF3DC" w14:textId="0AE33FDA"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psychosis (154329)</w:t>
      </w:r>
    </w:p>
    <w:p w14:paraId="6596FEFC" w14:textId="0A11FE5D"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psychoses (124477)</w:t>
      </w:r>
    </w:p>
    <w:p w14:paraId="6CC0EF00" w14:textId="0F8909DF"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psychotic (81176)</w:t>
      </w:r>
    </w:p>
    <w:p w14:paraId="409DB83A" w14:textId="5F90D9D2"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schizo*(154365)</w:t>
      </w:r>
    </w:p>
    <w:p w14:paraId="7DB17231" w14:textId="77777777"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1 or 2 or 3 or 4 or 5 or 6 or 7 or 8 or 9 (966224)</w:t>
      </w:r>
    </w:p>
    <w:p w14:paraId="1B76BBF0" w14:textId="4C79C813"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walk*(186917)</w:t>
      </w:r>
    </w:p>
    <w:p w14:paraId="35149CA9" w14:textId="2CAB9EB0"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exercis*(295837)</w:t>
      </w:r>
    </w:p>
    <w:p w14:paraId="72CADB41" w14:textId="4341A1F2"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“physical activit*”(113132)</w:t>
      </w:r>
    </w:p>
    <w:p w14:paraId="6B4A40F9" w14:textId="7F2D3D3E"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“physical fit*”(36185)</w:t>
      </w:r>
    </w:p>
    <w:p w14:paraId="1AAB941C" w14:textId="31310B93"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11 or 12 or 14 or 14 (529332)</w:t>
      </w:r>
    </w:p>
    <w:p w14:paraId="435DAF31" w14:textId="1FFFF145"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10 AND 15 (37157)</w:t>
      </w:r>
    </w:p>
    <w:p w14:paraId="11D2EA1F" w14:textId="1CA7C834"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Natur* (1977047)</w:t>
      </w:r>
    </w:p>
    <w:p w14:paraId="636C6AEC" w14:textId="1C18DFF4"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Countryside (18282)</w:t>
      </w:r>
    </w:p>
    <w:p w14:paraId="514EBA66" w14:textId="3722318E"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Environment (1452301)</w:t>
      </w:r>
    </w:p>
    <w:p w14:paraId="5451ACA7" w14:textId="77B49515"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Green (388329)</w:t>
      </w:r>
    </w:p>
    <w:p w14:paraId="5C595516" w14:textId="54DB651E"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“Green space” (1696)</w:t>
      </w:r>
    </w:p>
    <w:p w14:paraId="6A2225B3" w14:textId="7D0B02DE"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Greenspace (423)</w:t>
      </w:r>
    </w:p>
    <w:p w14:paraId="3B0D35C5" w14:textId="0BE86E87"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Outdoor* (44871)</w:t>
      </w:r>
    </w:p>
    <w:p w14:paraId="04D49612" w14:textId="0ED264AF"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Outside (155102)</w:t>
      </w:r>
    </w:p>
    <w:p w14:paraId="6A8DD94C" w14:textId="4111A723" w:rsidR="00422E36" w:rsidRPr="00A14765" w:rsidRDefault="00422E36" w:rsidP="00422E36">
      <w:pPr>
        <w:pStyle w:val="ListParagraph"/>
        <w:numPr>
          <w:ilvl w:val="0"/>
          <w:numId w:val="27"/>
        </w:numPr>
        <w:spacing w:after="160" w:line="259" w:lineRule="auto"/>
        <w:rPr>
          <w:rFonts w:ascii="Arial" w:hAnsi="Arial" w:cs="Arial"/>
          <w:sz w:val="24"/>
          <w:szCs w:val="24"/>
        </w:rPr>
      </w:pPr>
      <w:r w:rsidRPr="00A14765">
        <w:rPr>
          <w:rFonts w:ascii="Arial" w:hAnsi="Arial" w:cs="Arial"/>
          <w:sz w:val="24"/>
          <w:szCs w:val="24"/>
        </w:rPr>
        <w:t>17 or 18 or 19 or 20 or 22 or 23 or 24 (</w:t>
      </w:r>
      <w:r w:rsidR="00AC65B1" w:rsidRPr="00A14765">
        <w:rPr>
          <w:rFonts w:ascii="Arial" w:hAnsi="Arial" w:cs="Arial"/>
          <w:sz w:val="24"/>
          <w:szCs w:val="24"/>
        </w:rPr>
        <w:t>3602065</w:t>
      </w:r>
      <w:r w:rsidRPr="00A14765">
        <w:rPr>
          <w:rFonts w:ascii="Arial" w:hAnsi="Arial" w:cs="Arial"/>
          <w:sz w:val="24"/>
          <w:szCs w:val="24"/>
        </w:rPr>
        <w:t>)</w:t>
      </w:r>
    </w:p>
    <w:p w14:paraId="5ED6319E" w14:textId="555D11A2" w:rsidR="00422E36" w:rsidRPr="00A14765" w:rsidRDefault="00422E36" w:rsidP="00422E36">
      <w:pPr>
        <w:pStyle w:val="ListParagraph"/>
        <w:numPr>
          <w:ilvl w:val="0"/>
          <w:numId w:val="27"/>
        </w:numPr>
        <w:spacing w:after="160" w:line="259" w:lineRule="auto"/>
        <w:rPr>
          <w:rFonts w:ascii="Arial" w:hAnsi="Arial" w:cs="Arial"/>
          <w:b/>
          <w:sz w:val="24"/>
          <w:szCs w:val="24"/>
        </w:rPr>
      </w:pPr>
      <w:r w:rsidRPr="00A14765">
        <w:rPr>
          <w:rFonts w:ascii="Arial" w:hAnsi="Arial" w:cs="Arial"/>
          <w:b/>
          <w:sz w:val="24"/>
          <w:szCs w:val="24"/>
        </w:rPr>
        <w:t>18 and 27 (</w:t>
      </w:r>
      <w:r w:rsidR="00AC65B1" w:rsidRPr="00A14765">
        <w:rPr>
          <w:rFonts w:ascii="Arial" w:hAnsi="Arial" w:cs="Arial"/>
          <w:b/>
          <w:sz w:val="24"/>
          <w:szCs w:val="24"/>
        </w:rPr>
        <w:t>4005</w:t>
      </w:r>
      <w:r w:rsidRPr="00A14765">
        <w:rPr>
          <w:rFonts w:ascii="Arial" w:hAnsi="Arial" w:cs="Arial"/>
          <w:b/>
          <w:sz w:val="24"/>
          <w:szCs w:val="24"/>
        </w:rPr>
        <w:t>)</w:t>
      </w:r>
    </w:p>
    <w:p w14:paraId="0851B1CB" w14:textId="77777777" w:rsidR="00422E36" w:rsidRPr="006D095E" w:rsidRDefault="00422E36" w:rsidP="00AD34D8">
      <w:pPr>
        <w:rPr>
          <w:rFonts w:ascii="Arial" w:hAnsi="Arial" w:cs="Arial"/>
          <w:sz w:val="24"/>
          <w:szCs w:val="24"/>
        </w:rPr>
      </w:pPr>
    </w:p>
    <w:sectPr w:rsidR="00422E36" w:rsidRPr="006D095E" w:rsidSect="00775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2E18" w14:textId="77777777" w:rsidR="000713B7" w:rsidRDefault="000713B7" w:rsidP="00A51721">
      <w:pPr>
        <w:spacing w:after="0" w:line="240" w:lineRule="auto"/>
      </w:pPr>
      <w:r>
        <w:separator/>
      </w:r>
    </w:p>
  </w:endnote>
  <w:endnote w:type="continuationSeparator" w:id="0">
    <w:p w14:paraId="65CCCAC8" w14:textId="77777777" w:rsidR="000713B7" w:rsidRDefault="000713B7" w:rsidP="00A51721">
      <w:pPr>
        <w:spacing w:after="0" w:line="240" w:lineRule="auto"/>
      </w:pPr>
      <w:r>
        <w:continuationSeparator/>
      </w:r>
    </w:p>
  </w:endnote>
  <w:endnote w:type="continuationNotice" w:id="1">
    <w:p w14:paraId="29FA7B7B" w14:textId="77777777" w:rsidR="000713B7" w:rsidRDefault="00071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830146"/>
      <w:docPartObj>
        <w:docPartGallery w:val="Page Numbers (Bottom of Page)"/>
        <w:docPartUnique/>
      </w:docPartObj>
    </w:sdtPr>
    <w:sdtEndPr/>
    <w:sdtContent>
      <w:sdt>
        <w:sdtPr>
          <w:id w:val="-888565936"/>
          <w:docPartObj>
            <w:docPartGallery w:val="Page Numbers (Top of Page)"/>
            <w:docPartUnique/>
          </w:docPartObj>
        </w:sdtPr>
        <w:sdtEndPr/>
        <w:sdtContent>
          <w:p w14:paraId="2A7F608B" w14:textId="13E933CA" w:rsidR="00BA7F2A" w:rsidRDefault="00BA7F2A">
            <w:pPr>
              <w:pStyle w:val="Footer"/>
              <w:jc w:val="center"/>
            </w:pPr>
            <w:r w:rsidRPr="00D02DFA">
              <w:rPr>
                <w:rFonts w:ascii="Arial" w:hAnsi="Arial" w:cs="Arial"/>
              </w:rPr>
              <w:t xml:space="preserve">Page </w:t>
            </w:r>
            <w:r w:rsidRPr="00D02DFA">
              <w:rPr>
                <w:rFonts w:ascii="Arial" w:hAnsi="Arial" w:cs="Arial"/>
                <w:b/>
                <w:bCs/>
                <w:sz w:val="24"/>
                <w:szCs w:val="24"/>
              </w:rPr>
              <w:fldChar w:fldCharType="begin"/>
            </w:r>
            <w:r w:rsidRPr="00D02DFA">
              <w:rPr>
                <w:rFonts w:ascii="Arial" w:hAnsi="Arial" w:cs="Arial"/>
                <w:b/>
                <w:bCs/>
              </w:rPr>
              <w:instrText xml:space="preserve"> PAGE </w:instrText>
            </w:r>
            <w:r w:rsidRPr="00D02DFA">
              <w:rPr>
                <w:rFonts w:ascii="Arial" w:hAnsi="Arial" w:cs="Arial"/>
                <w:b/>
                <w:bCs/>
                <w:sz w:val="24"/>
                <w:szCs w:val="24"/>
              </w:rPr>
              <w:fldChar w:fldCharType="separate"/>
            </w:r>
            <w:r w:rsidR="00295DE1">
              <w:rPr>
                <w:rFonts w:ascii="Arial" w:hAnsi="Arial" w:cs="Arial"/>
                <w:b/>
                <w:bCs/>
                <w:noProof/>
              </w:rPr>
              <w:t>2</w:t>
            </w:r>
            <w:r w:rsidRPr="00D02DFA">
              <w:rPr>
                <w:rFonts w:ascii="Arial" w:hAnsi="Arial" w:cs="Arial"/>
                <w:b/>
                <w:bCs/>
                <w:sz w:val="24"/>
                <w:szCs w:val="24"/>
              </w:rPr>
              <w:fldChar w:fldCharType="end"/>
            </w:r>
            <w:r w:rsidRPr="00D02DFA">
              <w:rPr>
                <w:rFonts w:ascii="Arial" w:hAnsi="Arial" w:cs="Arial"/>
              </w:rPr>
              <w:t xml:space="preserve"> of </w:t>
            </w:r>
            <w:r w:rsidRPr="00D02DFA">
              <w:rPr>
                <w:rFonts w:ascii="Arial" w:hAnsi="Arial" w:cs="Arial"/>
                <w:b/>
                <w:bCs/>
                <w:sz w:val="24"/>
                <w:szCs w:val="24"/>
              </w:rPr>
              <w:fldChar w:fldCharType="begin"/>
            </w:r>
            <w:r w:rsidRPr="00D02DFA">
              <w:rPr>
                <w:rFonts w:ascii="Arial" w:hAnsi="Arial" w:cs="Arial"/>
                <w:b/>
                <w:bCs/>
              </w:rPr>
              <w:instrText xml:space="preserve"> NUMPAGES  </w:instrText>
            </w:r>
            <w:r w:rsidRPr="00D02DFA">
              <w:rPr>
                <w:rFonts w:ascii="Arial" w:hAnsi="Arial" w:cs="Arial"/>
                <w:b/>
                <w:bCs/>
                <w:sz w:val="24"/>
                <w:szCs w:val="24"/>
              </w:rPr>
              <w:fldChar w:fldCharType="separate"/>
            </w:r>
            <w:r w:rsidR="00295DE1">
              <w:rPr>
                <w:rFonts w:ascii="Arial" w:hAnsi="Arial" w:cs="Arial"/>
                <w:b/>
                <w:bCs/>
                <w:noProof/>
              </w:rPr>
              <w:t>24</w:t>
            </w:r>
            <w:r w:rsidRPr="00D02DFA">
              <w:rPr>
                <w:rFonts w:ascii="Arial" w:hAnsi="Arial" w:cs="Arial"/>
                <w:b/>
                <w:bCs/>
                <w:sz w:val="24"/>
                <w:szCs w:val="24"/>
              </w:rPr>
              <w:fldChar w:fldCharType="end"/>
            </w:r>
          </w:p>
        </w:sdtContent>
      </w:sdt>
    </w:sdtContent>
  </w:sdt>
  <w:p w14:paraId="73A77827" w14:textId="77777777" w:rsidR="00BA7F2A" w:rsidRDefault="00BA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965E" w14:textId="77777777" w:rsidR="000713B7" w:rsidRDefault="000713B7" w:rsidP="00A51721">
      <w:pPr>
        <w:spacing w:after="0" w:line="240" w:lineRule="auto"/>
      </w:pPr>
      <w:r>
        <w:separator/>
      </w:r>
    </w:p>
  </w:footnote>
  <w:footnote w:type="continuationSeparator" w:id="0">
    <w:p w14:paraId="5E4C5C07" w14:textId="77777777" w:rsidR="000713B7" w:rsidRDefault="000713B7" w:rsidP="00A51721">
      <w:pPr>
        <w:spacing w:after="0" w:line="240" w:lineRule="auto"/>
      </w:pPr>
      <w:r>
        <w:continuationSeparator/>
      </w:r>
    </w:p>
  </w:footnote>
  <w:footnote w:type="continuationNotice" w:id="1">
    <w:p w14:paraId="11F7B40E" w14:textId="77777777" w:rsidR="000713B7" w:rsidRDefault="00071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AAC7" w14:textId="77777777" w:rsidR="00BA7F2A" w:rsidRDefault="00BA7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ACC"/>
    <w:multiLevelType w:val="hybridMultilevel"/>
    <w:tmpl w:val="2544E93E"/>
    <w:lvl w:ilvl="0" w:tplc="F73EB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51537"/>
    <w:multiLevelType w:val="hybridMultilevel"/>
    <w:tmpl w:val="2F94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14DC0"/>
    <w:multiLevelType w:val="hybridMultilevel"/>
    <w:tmpl w:val="B8F04360"/>
    <w:lvl w:ilvl="0" w:tplc="A4EEB1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236E"/>
    <w:multiLevelType w:val="hybridMultilevel"/>
    <w:tmpl w:val="AE72CAB2"/>
    <w:lvl w:ilvl="0" w:tplc="D71CD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B5356"/>
    <w:multiLevelType w:val="hybridMultilevel"/>
    <w:tmpl w:val="9072E71E"/>
    <w:lvl w:ilvl="0" w:tplc="AC3028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D2801"/>
    <w:multiLevelType w:val="hybridMultilevel"/>
    <w:tmpl w:val="B0229328"/>
    <w:lvl w:ilvl="0" w:tplc="86AA94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157E8"/>
    <w:multiLevelType w:val="hybridMultilevel"/>
    <w:tmpl w:val="7486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9394B"/>
    <w:multiLevelType w:val="hybridMultilevel"/>
    <w:tmpl w:val="F0F82190"/>
    <w:lvl w:ilvl="0" w:tplc="F73C70B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92B98"/>
    <w:multiLevelType w:val="hybridMultilevel"/>
    <w:tmpl w:val="79BEDE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1204C2"/>
    <w:multiLevelType w:val="hybridMultilevel"/>
    <w:tmpl w:val="6CD49D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88A4F03"/>
    <w:multiLevelType w:val="hybridMultilevel"/>
    <w:tmpl w:val="B76C4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28FB"/>
    <w:multiLevelType w:val="hybridMultilevel"/>
    <w:tmpl w:val="D42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83F42"/>
    <w:multiLevelType w:val="hybridMultilevel"/>
    <w:tmpl w:val="086A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E403A"/>
    <w:multiLevelType w:val="hybridMultilevel"/>
    <w:tmpl w:val="F0581F74"/>
    <w:lvl w:ilvl="0" w:tplc="5F6E54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010C2"/>
    <w:multiLevelType w:val="hybridMultilevel"/>
    <w:tmpl w:val="3AAC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5430D"/>
    <w:multiLevelType w:val="hybridMultilevel"/>
    <w:tmpl w:val="B1E89468"/>
    <w:lvl w:ilvl="0" w:tplc="A9A6B20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30B7"/>
    <w:multiLevelType w:val="hybridMultilevel"/>
    <w:tmpl w:val="EFDC56FA"/>
    <w:lvl w:ilvl="0" w:tplc="3C6A11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A011D"/>
    <w:multiLevelType w:val="hybridMultilevel"/>
    <w:tmpl w:val="C9820920"/>
    <w:lvl w:ilvl="0" w:tplc="47260750">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051C1"/>
    <w:multiLevelType w:val="hybridMultilevel"/>
    <w:tmpl w:val="50FAF422"/>
    <w:lvl w:ilvl="0" w:tplc="7CBC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B60EC5"/>
    <w:multiLevelType w:val="hybridMultilevel"/>
    <w:tmpl w:val="A7AC1C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2076F7"/>
    <w:multiLevelType w:val="hybridMultilevel"/>
    <w:tmpl w:val="63042AF6"/>
    <w:lvl w:ilvl="0" w:tplc="D996F5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913AE"/>
    <w:multiLevelType w:val="hybridMultilevel"/>
    <w:tmpl w:val="042A0FAA"/>
    <w:lvl w:ilvl="0" w:tplc="D9D437C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4E240DA"/>
    <w:multiLevelType w:val="hybridMultilevel"/>
    <w:tmpl w:val="A1E40F30"/>
    <w:lvl w:ilvl="0" w:tplc="3C38BC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D5406"/>
    <w:multiLevelType w:val="hybridMultilevel"/>
    <w:tmpl w:val="9796C1DA"/>
    <w:lvl w:ilvl="0" w:tplc="B7F0F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A6E69"/>
    <w:multiLevelType w:val="hybridMultilevel"/>
    <w:tmpl w:val="EADEDAB2"/>
    <w:lvl w:ilvl="0" w:tplc="9C60B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A526D"/>
    <w:multiLevelType w:val="hybridMultilevel"/>
    <w:tmpl w:val="C46E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77691"/>
    <w:multiLevelType w:val="hybridMultilevel"/>
    <w:tmpl w:val="AB4AD130"/>
    <w:lvl w:ilvl="0" w:tplc="C6E6F1B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5"/>
  </w:num>
  <w:num w:numId="3">
    <w:abstractNumId w:val="12"/>
  </w:num>
  <w:num w:numId="4">
    <w:abstractNumId w:val="11"/>
  </w:num>
  <w:num w:numId="5">
    <w:abstractNumId w:val="6"/>
  </w:num>
  <w:num w:numId="6">
    <w:abstractNumId w:val="5"/>
  </w:num>
  <w:num w:numId="7">
    <w:abstractNumId w:val="19"/>
  </w:num>
  <w:num w:numId="8">
    <w:abstractNumId w:val="23"/>
  </w:num>
  <w:num w:numId="9">
    <w:abstractNumId w:val="3"/>
  </w:num>
  <w:num w:numId="10">
    <w:abstractNumId w:val="21"/>
  </w:num>
  <w:num w:numId="11">
    <w:abstractNumId w:val="1"/>
  </w:num>
  <w:num w:numId="12">
    <w:abstractNumId w:val="20"/>
  </w:num>
  <w:num w:numId="13">
    <w:abstractNumId w:val="24"/>
  </w:num>
  <w:num w:numId="14">
    <w:abstractNumId w:val="4"/>
  </w:num>
  <w:num w:numId="15">
    <w:abstractNumId w:val="2"/>
  </w:num>
  <w:num w:numId="16">
    <w:abstractNumId w:val="16"/>
  </w:num>
  <w:num w:numId="17">
    <w:abstractNumId w:val="22"/>
  </w:num>
  <w:num w:numId="18">
    <w:abstractNumId w:val="15"/>
  </w:num>
  <w:num w:numId="19">
    <w:abstractNumId w:val="17"/>
  </w:num>
  <w:num w:numId="20">
    <w:abstractNumId w:val="18"/>
  </w:num>
  <w:num w:numId="21">
    <w:abstractNumId w:val="7"/>
  </w:num>
  <w:num w:numId="22">
    <w:abstractNumId w:val="0"/>
  </w:num>
  <w:num w:numId="23">
    <w:abstractNumId w:val="26"/>
  </w:num>
  <w:num w:numId="24">
    <w:abstractNumId w:val="9"/>
  </w:num>
  <w:num w:numId="25">
    <w:abstractNumId w:val="1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73"/>
    <w:rsid w:val="0000066F"/>
    <w:rsid w:val="00001A44"/>
    <w:rsid w:val="00001FF7"/>
    <w:rsid w:val="00002300"/>
    <w:rsid w:val="00002A3A"/>
    <w:rsid w:val="00003477"/>
    <w:rsid w:val="00003832"/>
    <w:rsid w:val="00003D53"/>
    <w:rsid w:val="00004010"/>
    <w:rsid w:val="000041DA"/>
    <w:rsid w:val="00004CE7"/>
    <w:rsid w:val="00005EAB"/>
    <w:rsid w:val="00006527"/>
    <w:rsid w:val="00006D1C"/>
    <w:rsid w:val="000071D6"/>
    <w:rsid w:val="000079EA"/>
    <w:rsid w:val="00007CCF"/>
    <w:rsid w:val="0001011C"/>
    <w:rsid w:val="00010A1A"/>
    <w:rsid w:val="00010A49"/>
    <w:rsid w:val="00011A94"/>
    <w:rsid w:val="00013A66"/>
    <w:rsid w:val="00013ED2"/>
    <w:rsid w:val="00014F54"/>
    <w:rsid w:val="000151EB"/>
    <w:rsid w:val="00015895"/>
    <w:rsid w:val="00016293"/>
    <w:rsid w:val="00016E30"/>
    <w:rsid w:val="00017488"/>
    <w:rsid w:val="0002097A"/>
    <w:rsid w:val="00020B95"/>
    <w:rsid w:val="000213B3"/>
    <w:rsid w:val="00021DA6"/>
    <w:rsid w:val="00022315"/>
    <w:rsid w:val="00022545"/>
    <w:rsid w:val="0002255F"/>
    <w:rsid w:val="0002258A"/>
    <w:rsid w:val="00022CFE"/>
    <w:rsid w:val="000238FF"/>
    <w:rsid w:val="00024E3B"/>
    <w:rsid w:val="000263E1"/>
    <w:rsid w:val="00026AE7"/>
    <w:rsid w:val="00027549"/>
    <w:rsid w:val="00030C94"/>
    <w:rsid w:val="00030CA0"/>
    <w:rsid w:val="00030DE7"/>
    <w:rsid w:val="00030F31"/>
    <w:rsid w:val="0003105F"/>
    <w:rsid w:val="00031242"/>
    <w:rsid w:val="000320C3"/>
    <w:rsid w:val="0003402B"/>
    <w:rsid w:val="000340B9"/>
    <w:rsid w:val="000345BB"/>
    <w:rsid w:val="00034D65"/>
    <w:rsid w:val="00035134"/>
    <w:rsid w:val="000356A6"/>
    <w:rsid w:val="00035A21"/>
    <w:rsid w:val="00036D8B"/>
    <w:rsid w:val="00036F5D"/>
    <w:rsid w:val="00037116"/>
    <w:rsid w:val="00037167"/>
    <w:rsid w:val="00037528"/>
    <w:rsid w:val="00037745"/>
    <w:rsid w:val="00037E6C"/>
    <w:rsid w:val="0004074D"/>
    <w:rsid w:val="000408EE"/>
    <w:rsid w:val="00040BBF"/>
    <w:rsid w:val="0004107D"/>
    <w:rsid w:val="0004112B"/>
    <w:rsid w:val="00041823"/>
    <w:rsid w:val="000425BF"/>
    <w:rsid w:val="000425E8"/>
    <w:rsid w:val="00042A37"/>
    <w:rsid w:val="00042B74"/>
    <w:rsid w:val="0004367A"/>
    <w:rsid w:val="0004371E"/>
    <w:rsid w:val="00043B28"/>
    <w:rsid w:val="00044A7E"/>
    <w:rsid w:val="00044D74"/>
    <w:rsid w:val="00044F8C"/>
    <w:rsid w:val="000454F6"/>
    <w:rsid w:val="00045A7A"/>
    <w:rsid w:val="00046992"/>
    <w:rsid w:val="00047556"/>
    <w:rsid w:val="00047793"/>
    <w:rsid w:val="0004794A"/>
    <w:rsid w:val="000508AE"/>
    <w:rsid w:val="00050997"/>
    <w:rsid w:val="00051178"/>
    <w:rsid w:val="000523EA"/>
    <w:rsid w:val="0005241F"/>
    <w:rsid w:val="00052A40"/>
    <w:rsid w:val="0005466C"/>
    <w:rsid w:val="00054694"/>
    <w:rsid w:val="00054D42"/>
    <w:rsid w:val="00054F7B"/>
    <w:rsid w:val="00055142"/>
    <w:rsid w:val="000561AF"/>
    <w:rsid w:val="00056773"/>
    <w:rsid w:val="00056787"/>
    <w:rsid w:val="00057618"/>
    <w:rsid w:val="0006036C"/>
    <w:rsid w:val="000605E6"/>
    <w:rsid w:val="00060702"/>
    <w:rsid w:val="00060A21"/>
    <w:rsid w:val="00060B67"/>
    <w:rsid w:val="00060D2D"/>
    <w:rsid w:val="00061371"/>
    <w:rsid w:val="0006178D"/>
    <w:rsid w:val="00061AD2"/>
    <w:rsid w:val="00062149"/>
    <w:rsid w:val="00062540"/>
    <w:rsid w:val="00062708"/>
    <w:rsid w:val="00062B02"/>
    <w:rsid w:val="00063DDF"/>
    <w:rsid w:val="00064272"/>
    <w:rsid w:val="00064AE2"/>
    <w:rsid w:val="00064E02"/>
    <w:rsid w:val="00065660"/>
    <w:rsid w:val="0006575F"/>
    <w:rsid w:val="00065EDF"/>
    <w:rsid w:val="00067383"/>
    <w:rsid w:val="000673B3"/>
    <w:rsid w:val="00067DAE"/>
    <w:rsid w:val="00070126"/>
    <w:rsid w:val="00071164"/>
    <w:rsid w:val="000713B7"/>
    <w:rsid w:val="000719D1"/>
    <w:rsid w:val="00071ACB"/>
    <w:rsid w:val="000720C0"/>
    <w:rsid w:val="0007290D"/>
    <w:rsid w:val="00072B9A"/>
    <w:rsid w:val="00072BEF"/>
    <w:rsid w:val="00072D16"/>
    <w:rsid w:val="00072EE8"/>
    <w:rsid w:val="000732FE"/>
    <w:rsid w:val="00073842"/>
    <w:rsid w:val="00073B09"/>
    <w:rsid w:val="00073D58"/>
    <w:rsid w:val="0007430D"/>
    <w:rsid w:val="00074483"/>
    <w:rsid w:val="00074835"/>
    <w:rsid w:val="0007575E"/>
    <w:rsid w:val="00075992"/>
    <w:rsid w:val="00075E8A"/>
    <w:rsid w:val="00076148"/>
    <w:rsid w:val="000764AB"/>
    <w:rsid w:val="000769BC"/>
    <w:rsid w:val="00077E57"/>
    <w:rsid w:val="00080037"/>
    <w:rsid w:val="000800F3"/>
    <w:rsid w:val="00080A5D"/>
    <w:rsid w:val="00081312"/>
    <w:rsid w:val="000827EC"/>
    <w:rsid w:val="00082B76"/>
    <w:rsid w:val="00082E06"/>
    <w:rsid w:val="00084210"/>
    <w:rsid w:val="00084482"/>
    <w:rsid w:val="00084D6E"/>
    <w:rsid w:val="0008628A"/>
    <w:rsid w:val="0008639A"/>
    <w:rsid w:val="00086407"/>
    <w:rsid w:val="000864B5"/>
    <w:rsid w:val="00086648"/>
    <w:rsid w:val="000866D1"/>
    <w:rsid w:val="000866E4"/>
    <w:rsid w:val="000870E4"/>
    <w:rsid w:val="00087AEA"/>
    <w:rsid w:val="00087B17"/>
    <w:rsid w:val="00087B75"/>
    <w:rsid w:val="00087ED6"/>
    <w:rsid w:val="000908BD"/>
    <w:rsid w:val="00091EE0"/>
    <w:rsid w:val="0009207E"/>
    <w:rsid w:val="000924A0"/>
    <w:rsid w:val="00092E48"/>
    <w:rsid w:val="00093ADA"/>
    <w:rsid w:val="00094216"/>
    <w:rsid w:val="00094EBB"/>
    <w:rsid w:val="00094EE4"/>
    <w:rsid w:val="00095454"/>
    <w:rsid w:val="00095A50"/>
    <w:rsid w:val="0009657D"/>
    <w:rsid w:val="00096B43"/>
    <w:rsid w:val="00096E6D"/>
    <w:rsid w:val="00096ED0"/>
    <w:rsid w:val="00097A7C"/>
    <w:rsid w:val="000A0005"/>
    <w:rsid w:val="000A113E"/>
    <w:rsid w:val="000A1738"/>
    <w:rsid w:val="000A1BF4"/>
    <w:rsid w:val="000A1E10"/>
    <w:rsid w:val="000A1F03"/>
    <w:rsid w:val="000A21E5"/>
    <w:rsid w:val="000A29D2"/>
    <w:rsid w:val="000A2D1B"/>
    <w:rsid w:val="000A3185"/>
    <w:rsid w:val="000A339A"/>
    <w:rsid w:val="000A48E9"/>
    <w:rsid w:val="000A4B1F"/>
    <w:rsid w:val="000A4B4B"/>
    <w:rsid w:val="000A5094"/>
    <w:rsid w:val="000A5E2C"/>
    <w:rsid w:val="000A625C"/>
    <w:rsid w:val="000A6D5A"/>
    <w:rsid w:val="000A7241"/>
    <w:rsid w:val="000B0B8D"/>
    <w:rsid w:val="000B17F5"/>
    <w:rsid w:val="000B18C4"/>
    <w:rsid w:val="000B2F6F"/>
    <w:rsid w:val="000B35AF"/>
    <w:rsid w:val="000B3EEF"/>
    <w:rsid w:val="000B4196"/>
    <w:rsid w:val="000B4704"/>
    <w:rsid w:val="000B5577"/>
    <w:rsid w:val="000B618B"/>
    <w:rsid w:val="000B6556"/>
    <w:rsid w:val="000B6996"/>
    <w:rsid w:val="000B7175"/>
    <w:rsid w:val="000B7654"/>
    <w:rsid w:val="000B7705"/>
    <w:rsid w:val="000B782F"/>
    <w:rsid w:val="000B7E8B"/>
    <w:rsid w:val="000B7F4F"/>
    <w:rsid w:val="000C024D"/>
    <w:rsid w:val="000C02B3"/>
    <w:rsid w:val="000C0A96"/>
    <w:rsid w:val="000C0D1B"/>
    <w:rsid w:val="000C12F3"/>
    <w:rsid w:val="000C259E"/>
    <w:rsid w:val="000C2712"/>
    <w:rsid w:val="000C27E9"/>
    <w:rsid w:val="000C2970"/>
    <w:rsid w:val="000C393F"/>
    <w:rsid w:val="000C49AA"/>
    <w:rsid w:val="000C4CC0"/>
    <w:rsid w:val="000C541D"/>
    <w:rsid w:val="000C5688"/>
    <w:rsid w:val="000C5E6D"/>
    <w:rsid w:val="000C61BB"/>
    <w:rsid w:val="000C651E"/>
    <w:rsid w:val="000C65BB"/>
    <w:rsid w:val="000C7487"/>
    <w:rsid w:val="000C74B5"/>
    <w:rsid w:val="000C7C71"/>
    <w:rsid w:val="000D00E1"/>
    <w:rsid w:val="000D0111"/>
    <w:rsid w:val="000D05DC"/>
    <w:rsid w:val="000D0848"/>
    <w:rsid w:val="000D0D8B"/>
    <w:rsid w:val="000D128F"/>
    <w:rsid w:val="000D13A0"/>
    <w:rsid w:val="000D194D"/>
    <w:rsid w:val="000D202F"/>
    <w:rsid w:val="000D2985"/>
    <w:rsid w:val="000D2ED0"/>
    <w:rsid w:val="000D36AF"/>
    <w:rsid w:val="000D4D37"/>
    <w:rsid w:val="000D4EB2"/>
    <w:rsid w:val="000D5139"/>
    <w:rsid w:val="000D5537"/>
    <w:rsid w:val="000D5DBB"/>
    <w:rsid w:val="000D627F"/>
    <w:rsid w:val="000D636B"/>
    <w:rsid w:val="000D7BDA"/>
    <w:rsid w:val="000E062F"/>
    <w:rsid w:val="000E06EE"/>
    <w:rsid w:val="000E0B8A"/>
    <w:rsid w:val="000E1A11"/>
    <w:rsid w:val="000E26B0"/>
    <w:rsid w:val="000E3917"/>
    <w:rsid w:val="000E41B6"/>
    <w:rsid w:val="000E4318"/>
    <w:rsid w:val="000E4BBD"/>
    <w:rsid w:val="000E4CF2"/>
    <w:rsid w:val="000E4FEF"/>
    <w:rsid w:val="000E56C9"/>
    <w:rsid w:val="000E57AC"/>
    <w:rsid w:val="000E5A01"/>
    <w:rsid w:val="000E5A2E"/>
    <w:rsid w:val="000E5BA3"/>
    <w:rsid w:val="000E5D15"/>
    <w:rsid w:val="000E69DE"/>
    <w:rsid w:val="000E6B7E"/>
    <w:rsid w:val="000E7555"/>
    <w:rsid w:val="000E77CB"/>
    <w:rsid w:val="000E792D"/>
    <w:rsid w:val="000E7D17"/>
    <w:rsid w:val="000F054C"/>
    <w:rsid w:val="000F09C4"/>
    <w:rsid w:val="000F0C5D"/>
    <w:rsid w:val="000F11DB"/>
    <w:rsid w:val="000F16F0"/>
    <w:rsid w:val="000F1D18"/>
    <w:rsid w:val="000F2452"/>
    <w:rsid w:val="000F265A"/>
    <w:rsid w:val="000F2B47"/>
    <w:rsid w:val="000F300D"/>
    <w:rsid w:val="000F3268"/>
    <w:rsid w:val="000F392B"/>
    <w:rsid w:val="000F4C69"/>
    <w:rsid w:val="000F5796"/>
    <w:rsid w:val="000F589B"/>
    <w:rsid w:val="000F5943"/>
    <w:rsid w:val="000F5E98"/>
    <w:rsid w:val="000F74A3"/>
    <w:rsid w:val="000F7612"/>
    <w:rsid w:val="000F7A95"/>
    <w:rsid w:val="00100451"/>
    <w:rsid w:val="0010053C"/>
    <w:rsid w:val="00101AFA"/>
    <w:rsid w:val="00102084"/>
    <w:rsid w:val="00102360"/>
    <w:rsid w:val="00102549"/>
    <w:rsid w:val="00102665"/>
    <w:rsid w:val="00102DFB"/>
    <w:rsid w:val="001039D6"/>
    <w:rsid w:val="00103A9D"/>
    <w:rsid w:val="00103E5F"/>
    <w:rsid w:val="00104EE0"/>
    <w:rsid w:val="00104F1B"/>
    <w:rsid w:val="001060B1"/>
    <w:rsid w:val="00106615"/>
    <w:rsid w:val="0010686E"/>
    <w:rsid w:val="00106A21"/>
    <w:rsid w:val="0010712E"/>
    <w:rsid w:val="00107923"/>
    <w:rsid w:val="00107D76"/>
    <w:rsid w:val="00107E24"/>
    <w:rsid w:val="00107F2A"/>
    <w:rsid w:val="001108EA"/>
    <w:rsid w:val="00110D08"/>
    <w:rsid w:val="001113AE"/>
    <w:rsid w:val="001113FF"/>
    <w:rsid w:val="00111EB7"/>
    <w:rsid w:val="001120AE"/>
    <w:rsid w:val="001120F4"/>
    <w:rsid w:val="00112494"/>
    <w:rsid w:val="001127B5"/>
    <w:rsid w:val="001128FB"/>
    <w:rsid w:val="00113C0F"/>
    <w:rsid w:val="00113EB7"/>
    <w:rsid w:val="00113F34"/>
    <w:rsid w:val="00114D27"/>
    <w:rsid w:val="00114ED2"/>
    <w:rsid w:val="00115350"/>
    <w:rsid w:val="00115639"/>
    <w:rsid w:val="00115B70"/>
    <w:rsid w:val="00115ECD"/>
    <w:rsid w:val="001161AC"/>
    <w:rsid w:val="00117BF8"/>
    <w:rsid w:val="00120AA6"/>
    <w:rsid w:val="0012115E"/>
    <w:rsid w:val="001214DC"/>
    <w:rsid w:val="001218E3"/>
    <w:rsid w:val="00122020"/>
    <w:rsid w:val="0012227B"/>
    <w:rsid w:val="00122695"/>
    <w:rsid w:val="00122801"/>
    <w:rsid w:val="00122ADC"/>
    <w:rsid w:val="00122C56"/>
    <w:rsid w:val="00122EFB"/>
    <w:rsid w:val="00123172"/>
    <w:rsid w:val="00123929"/>
    <w:rsid w:val="00123FF6"/>
    <w:rsid w:val="0012444F"/>
    <w:rsid w:val="00124C99"/>
    <w:rsid w:val="00124CE1"/>
    <w:rsid w:val="001252D8"/>
    <w:rsid w:val="001265DC"/>
    <w:rsid w:val="0012684A"/>
    <w:rsid w:val="00127011"/>
    <w:rsid w:val="00127819"/>
    <w:rsid w:val="00127C00"/>
    <w:rsid w:val="00127D5F"/>
    <w:rsid w:val="00130BCE"/>
    <w:rsid w:val="00130FD5"/>
    <w:rsid w:val="0013154B"/>
    <w:rsid w:val="00131847"/>
    <w:rsid w:val="00133497"/>
    <w:rsid w:val="00134C56"/>
    <w:rsid w:val="00135A09"/>
    <w:rsid w:val="00135DEB"/>
    <w:rsid w:val="001360D0"/>
    <w:rsid w:val="00136352"/>
    <w:rsid w:val="0013677D"/>
    <w:rsid w:val="001368C4"/>
    <w:rsid w:val="0014019F"/>
    <w:rsid w:val="001405CC"/>
    <w:rsid w:val="00140687"/>
    <w:rsid w:val="00140F71"/>
    <w:rsid w:val="00141526"/>
    <w:rsid w:val="001416B9"/>
    <w:rsid w:val="001420A4"/>
    <w:rsid w:val="001426B6"/>
    <w:rsid w:val="001431CC"/>
    <w:rsid w:val="001440B5"/>
    <w:rsid w:val="00144983"/>
    <w:rsid w:val="00144A7D"/>
    <w:rsid w:val="001453EA"/>
    <w:rsid w:val="00145E7F"/>
    <w:rsid w:val="0014666F"/>
    <w:rsid w:val="0014672F"/>
    <w:rsid w:val="00146DD3"/>
    <w:rsid w:val="001475B6"/>
    <w:rsid w:val="0015003B"/>
    <w:rsid w:val="001500D8"/>
    <w:rsid w:val="00150544"/>
    <w:rsid w:val="00151D5F"/>
    <w:rsid w:val="0015224A"/>
    <w:rsid w:val="00152843"/>
    <w:rsid w:val="00152D5B"/>
    <w:rsid w:val="00152E16"/>
    <w:rsid w:val="0015344D"/>
    <w:rsid w:val="00153800"/>
    <w:rsid w:val="00153979"/>
    <w:rsid w:val="00153D6D"/>
    <w:rsid w:val="00154354"/>
    <w:rsid w:val="0015478E"/>
    <w:rsid w:val="001549E5"/>
    <w:rsid w:val="001556F3"/>
    <w:rsid w:val="001558E5"/>
    <w:rsid w:val="00156B63"/>
    <w:rsid w:val="00157326"/>
    <w:rsid w:val="00157935"/>
    <w:rsid w:val="00157CCF"/>
    <w:rsid w:val="0016097B"/>
    <w:rsid w:val="00160B12"/>
    <w:rsid w:val="00161C66"/>
    <w:rsid w:val="00162E4B"/>
    <w:rsid w:val="00163A55"/>
    <w:rsid w:val="0016406F"/>
    <w:rsid w:val="001642F4"/>
    <w:rsid w:val="00164804"/>
    <w:rsid w:val="001654B5"/>
    <w:rsid w:val="00165769"/>
    <w:rsid w:val="0016773C"/>
    <w:rsid w:val="00170462"/>
    <w:rsid w:val="00172325"/>
    <w:rsid w:val="00172EF4"/>
    <w:rsid w:val="0017319B"/>
    <w:rsid w:val="0017378D"/>
    <w:rsid w:val="001737DD"/>
    <w:rsid w:val="00173D3C"/>
    <w:rsid w:val="00173DDE"/>
    <w:rsid w:val="00173EAC"/>
    <w:rsid w:val="00174618"/>
    <w:rsid w:val="00174685"/>
    <w:rsid w:val="00174903"/>
    <w:rsid w:val="00174A22"/>
    <w:rsid w:val="00175BAB"/>
    <w:rsid w:val="00175F3A"/>
    <w:rsid w:val="0017689E"/>
    <w:rsid w:val="00176E25"/>
    <w:rsid w:val="0017793A"/>
    <w:rsid w:val="00180317"/>
    <w:rsid w:val="00180ECC"/>
    <w:rsid w:val="00181510"/>
    <w:rsid w:val="00181AA2"/>
    <w:rsid w:val="00181BCA"/>
    <w:rsid w:val="0018202B"/>
    <w:rsid w:val="001822D8"/>
    <w:rsid w:val="00182397"/>
    <w:rsid w:val="001827B3"/>
    <w:rsid w:val="001829D9"/>
    <w:rsid w:val="00182B38"/>
    <w:rsid w:val="00182E5E"/>
    <w:rsid w:val="00183071"/>
    <w:rsid w:val="001838C6"/>
    <w:rsid w:val="001848E6"/>
    <w:rsid w:val="00184FEA"/>
    <w:rsid w:val="0018504D"/>
    <w:rsid w:val="0018624B"/>
    <w:rsid w:val="001870A6"/>
    <w:rsid w:val="00187BB4"/>
    <w:rsid w:val="00187EB4"/>
    <w:rsid w:val="00187F6F"/>
    <w:rsid w:val="00190220"/>
    <w:rsid w:val="0019083C"/>
    <w:rsid w:val="00190987"/>
    <w:rsid w:val="00191920"/>
    <w:rsid w:val="00191F5B"/>
    <w:rsid w:val="00191FE5"/>
    <w:rsid w:val="0019278E"/>
    <w:rsid w:val="00192884"/>
    <w:rsid w:val="00193979"/>
    <w:rsid w:val="00193C01"/>
    <w:rsid w:val="00193C8D"/>
    <w:rsid w:val="00193D9B"/>
    <w:rsid w:val="0019446B"/>
    <w:rsid w:val="00194684"/>
    <w:rsid w:val="001947BE"/>
    <w:rsid w:val="00194AAB"/>
    <w:rsid w:val="00194C67"/>
    <w:rsid w:val="001955AB"/>
    <w:rsid w:val="001956AD"/>
    <w:rsid w:val="00195998"/>
    <w:rsid w:val="001961E6"/>
    <w:rsid w:val="0019637D"/>
    <w:rsid w:val="00196624"/>
    <w:rsid w:val="00196E76"/>
    <w:rsid w:val="00197B03"/>
    <w:rsid w:val="00197ED0"/>
    <w:rsid w:val="001A0430"/>
    <w:rsid w:val="001A0541"/>
    <w:rsid w:val="001A06FC"/>
    <w:rsid w:val="001A08C8"/>
    <w:rsid w:val="001A0EFE"/>
    <w:rsid w:val="001A113F"/>
    <w:rsid w:val="001A172F"/>
    <w:rsid w:val="001A23D1"/>
    <w:rsid w:val="001A2B23"/>
    <w:rsid w:val="001A34B2"/>
    <w:rsid w:val="001A3530"/>
    <w:rsid w:val="001A5C27"/>
    <w:rsid w:val="001A6150"/>
    <w:rsid w:val="001A6185"/>
    <w:rsid w:val="001A61A9"/>
    <w:rsid w:val="001A6B6E"/>
    <w:rsid w:val="001A7385"/>
    <w:rsid w:val="001A777F"/>
    <w:rsid w:val="001B0329"/>
    <w:rsid w:val="001B035D"/>
    <w:rsid w:val="001B08C8"/>
    <w:rsid w:val="001B14F2"/>
    <w:rsid w:val="001B159E"/>
    <w:rsid w:val="001B188D"/>
    <w:rsid w:val="001B264B"/>
    <w:rsid w:val="001B27A6"/>
    <w:rsid w:val="001B2A9D"/>
    <w:rsid w:val="001B3564"/>
    <w:rsid w:val="001B3752"/>
    <w:rsid w:val="001B3AC6"/>
    <w:rsid w:val="001B3FFB"/>
    <w:rsid w:val="001B560B"/>
    <w:rsid w:val="001B5E6A"/>
    <w:rsid w:val="001B6884"/>
    <w:rsid w:val="001B6C6A"/>
    <w:rsid w:val="001B6FDD"/>
    <w:rsid w:val="001B7CA6"/>
    <w:rsid w:val="001C01CD"/>
    <w:rsid w:val="001C05A2"/>
    <w:rsid w:val="001C068B"/>
    <w:rsid w:val="001C148F"/>
    <w:rsid w:val="001C1511"/>
    <w:rsid w:val="001C1761"/>
    <w:rsid w:val="001C23F5"/>
    <w:rsid w:val="001C2AE5"/>
    <w:rsid w:val="001C2EF3"/>
    <w:rsid w:val="001C2F60"/>
    <w:rsid w:val="001C31E2"/>
    <w:rsid w:val="001C3A9E"/>
    <w:rsid w:val="001C4702"/>
    <w:rsid w:val="001C5813"/>
    <w:rsid w:val="001C584C"/>
    <w:rsid w:val="001C5B15"/>
    <w:rsid w:val="001C5C04"/>
    <w:rsid w:val="001C61BC"/>
    <w:rsid w:val="001C6397"/>
    <w:rsid w:val="001C659A"/>
    <w:rsid w:val="001C6868"/>
    <w:rsid w:val="001D03F7"/>
    <w:rsid w:val="001D06B8"/>
    <w:rsid w:val="001D0897"/>
    <w:rsid w:val="001D0F47"/>
    <w:rsid w:val="001D1365"/>
    <w:rsid w:val="001D13E9"/>
    <w:rsid w:val="001D1843"/>
    <w:rsid w:val="001D1981"/>
    <w:rsid w:val="001D262B"/>
    <w:rsid w:val="001D2672"/>
    <w:rsid w:val="001D338C"/>
    <w:rsid w:val="001D3FB4"/>
    <w:rsid w:val="001D4082"/>
    <w:rsid w:val="001D4266"/>
    <w:rsid w:val="001D4B1F"/>
    <w:rsid w:val="001D4FD1"/>
    <w:rsid w:val="001D56A3"/>
    <w:rsid w:val="001D7505"/>
    <w:rsid w:val="001D7650"/>
    <w:rsid w:val="001D7F92"/>
    <w:rsid w:val="001E02A5"/>
    <w:rsid w:val="001E0437"/>
    <w:rsid w:val="001E0D34"/>
    <w:rsid w:val="001E1106"/>
    <w:rsid w:val="001E11F9"/>
    <w:rsid w:val="001E1349"/>
    <w:rsid w:val="001E1B0C"/>
    <w:rsid w:val="001E1E30"/>
    <w:rsid w:val="001E2978"/>
    <w:rsid w:val="001E305F"/>
    <w:rsid w:val="001E4759"/>
    <w:rsid w:val="001E4C96"/>
    <w:rsid w:val="001E4D86"/>
    <w:rsid w:val="001E6615"/>
    <w:rsid w:val="001E6C03"/>
    <w:rsid w:val="001E6DEF"/>
    <w:rsid w:val="001E7815"/>
    <w:rsid w:val="001F0709"/>
    <w:rsid w:val="001F0890"/>
    <w:rsid w:val="001F0980"/>
    <w:rsid w:val="001F0FA5"/>
    <w:rsid w:val="001F124F"/>
    <w:rsid w:val="001F2ADF"/>
    <w:rsid w:val="001F40ED"/>
    <w:rsid w:val="001F4E19"/>
    <w:rsid w:val="001F590F"/>
    <w:rsid w:val="001F60FC"/>
    <w:rsid w:val="001F62E0"/>
    <w:rsid w:val="001F7885"/>
    <w:rsid w:val="002002A9"/>
    <w:rsid w:val="00200ABD"/>
    <w:rsid w:val="00201431"/>
    <w:rsid w:val="0020200F"/>
    <w:rsid w:val="0020247D"/>
    <w:rsid w:val="002038FA"/>
    <w:rsid w:val="00203F4D"/>
    <w:rsid w:val="00204AAE"/>
    <w:rsid w:val="00204AC9"/>
    <w:rsid w:val="00204B20"/>
    <w:rsid w:val="00205A25"/>
    <w:rsid w:val="002066C8"/>
    <w:rsid w:val="0020682C"/>
    <w:rsid w:val="00206C71"/>
    <w:rsid w:val="00206DDC"/>
    <w:rsid w:val="00210125"/>
    <w:rsid w:val="0021087D"/>
    <w:rsid w:val="0021128C"/>
    <w:rsid w:val="00211856"/>
    <w:rsid w:val="0021191E"/>
    <w:rsid w:val="002123F3"/>
    <w:rsid w:val="002137BD"/>
    <w:rsid w:val="002137EE"/>
    <w:rsid w:val="00213FB1"/>
    <w:rsid w:val="0021411E"/>
    <w:rsid w:val="0021426C"/>
    <w:rsid w:val="00214743"/>
    <w:rsid w:val="002154ED"/>
    <w:rsid w:val="00215C25"/>
    <w:rsid w:val="00215C8D"/>
    <w:rsid w:val="00216132"/>
    <w:rsid w:val="0021626C"/>
    <w:rsid w:val="00216F25"/>
    <w:rsid w:val="00217297"/>
    <w:rsid w:val="002172DD"/>
    <w:rsid w:val="00217321"/>
    <w:rsid w:val="00217376"/>
    <w:rsid w:val="0021739B"/>
    <w:rsid w:val="002175A4"/>
    <w:rsid w:val="00217663"/>
    <w:rsid w:val="0021775E"/>
    <w:rsid w:val="002179D8"/>
    <w:rsid w:val="00217B88"/>
    <w:rsid w:val="0022026A"/>
    <w:rsid w:val="00220637"/>
    <w:rsid w:val="00220A07"/>
    <w:rsid w:val="00220D34"/>
    <w:rsid w:val="00220D4E"/>
    <w:rsid w:val="00220EB5"/>
    <w:rsid w:val="00221E1D"/>
    <w:rsid w:val="002226A3"/>
    <w:rsid w:val="002228F8"/>
    <w:rsid w:val="00222AC0"/>
    <w:rsid w:val="00224419"/>
    <w:rsid w:val="002244BC"/>
    <w:rsid w:val="0022454C"/>
    <w:rsid w:val="002248B3"/>
    <w:rsid w:val="00224AA3"/>
    <w:rsid w:val="00224F4D"/>
    <w:rsid w:val="00225913"/>
    <w:rsid w:val="0022622B"/>
    <w:rsid w:val="00226254"/>
    <w:rsid w:val="0022695E"/>
    <w:rsid w:val="00226E1E"/>
    <w:rsid w:val="00227298"/>
    <w:rsid w:val="00230DBF"/>
    <w:rsid w:val="00230EF3"/>
    <w:rsid w:val="00230F3F"/>
    <w:rsid w:val="00231BA7"/>
    <w:rsid w:val="00231C2E"/>
    <w:rsid w:val="00231D3D"/>
    <w:rsid w:val="00231D41"/>
    <w:rsid w:val="00232698"/>
    <w:rsid w:val="002333E6"/>
    <w:rsid w:val="0023347D"/>
    <w:rsid w:val="002337D4"/>
    <w:rsid w:val="002345ED"/>
    <w:rsid w:val="002355E3"/>
    <w:rsid w:val="00235685"/>
    <w:rsid w:val="0023572B"/>
    <w:rsid w:val="00236267"/>
    <w:rsid w:val="00236279"/>
    <w:rsid w:val="00236A12"/>
    <w:rsid w:val="0023707A"/>
    <w:rsid w:val="0024069F"/>
    <w:rsid w:val="00241504"/>
    <w:rsid w:val="00241583"/>
    <w:rsid w:val="00241AA5"/>
    <w:rsid w:val="00241C66"/>
    <w:rsid w:val="002421AB"/>
    <w:rsid w:val="002426DD"/>
    <w:rsid w:val="0024283F"/>
    <w:rsid w:val="00242D2E"/>
    <w:rsid w:val="002432BC"/>
    <w:rsid w:val="0024357F"/>
    <w:rsid w:val="00243AA6"/>
    <w:rsid w:val="00243DF1"/>
    <w:rsid w:val="0024465A"/>
    <w:rsid w:val="002446A9"/>
    <w:rsid w:val="002448A5"/>
    <w:rsid w:val="00244AFF"/>
    <w:rsid w:val="00244C9D"/>
    <w:rsid w:val="00245059"/>
    <w:rsid w:val="00245076"/>
    <w:rsid w:val="00245537"/>
    <w:rsid w:val="002465ED"/>
    <w:rsid w:val="0024768A"/>
    <w:rsid w:val="00247744"/>
    <w:rsid w:val="00247CB8"/>
    <w:rsid w:val="00247F15"/>
    <w:rsid w:val="002506DA"/>
    <w:rsid w:val="00250E5C"/>
    <w:rsid w:val="0025140F"/>
    <w:rsid w:val="002522A9"/>
    <w:rsid w:val="00252315"/>
    <w:rsid w:val="00253069"/>
    <w:rsid w:val="0025361F"/>
    <w:rsid w:val="00253E14"/>
    <w:rsid w:val="00253F9E"/>
    <w:rsid w:val="0025431A"/>
    <w:rsid w:val="00254744"/>
    <w:rsid w:val="002548B6"/>
    <w:rsid w:val="00254901"/>
    <w:rsid w:val="0025565C"/>
    <w:rsid w:val="002557E7"/>
    <w:rsid w:val="002557F0"/>
    <w:rsid w:val="002559A0"/>
    <w:rsid w:val="002561E2"/>
    <w:rsid w:val="002562F2"/>
    <w:rsid w:val="00256380"/>
    <w:rsid w:val="00256C18"/>
    <w:rsid w:val="00256E44"/>
    <w:rsid w:val="00256F33"/>
    <w:rsid w:val="00257865"/>
    <w:rsid w:val="00257F7C"/>
    <w:rsid w:val="00260097"/>
    <w:rsid w:val="00260795"/>
    <w:rsid w:val="002607B6"/>
    <w:rsid w:val="002617C2"/>
    <w:rsid w:val="0026183F"/>
    <w:rsid w:val="0026258F"/>
    <w:rsid w:val="00262EF4"/>
    <w:rsid w:val="00262F77"/>
    <w:rsid w:val="00263204"/>
    <w:rsid w:val="00264193"/>
    <w:rsid w:val="002642AC"/>
    <w:rsid w:val="002642BA"/>
    <w:rsid w:val="002645DF"/>
    <w:rsid w:val="002647E7"/>
    <w:rsid w:val="00264E2A"/>
    <w:rsid w:val="00265061"/>
    <w:rsid w:val="00265082"/>
    <w:rsid w:val="002658EA"/>
    <w:rsid w:val="00265B48"/>
    <w:rsid w:val="00265D41"/>
    <w:rsid w:val="002660B8"/>
    <w:rsid w:val="00266218"/>
    <w:rsid w:val="00266B21"/>
    <w:rsid w:val="00267C44"/>
    <w:rsid w:val="0027054E"/>
    <w:rsid w:val="00270C1C"/>
    <w:rsid w:val="00270F21"/>
    <w:rsid w:val="0027169A"/>
    <w:rsid w:val="002717F8"/>
    <w:rsid w:val="00271B82"/>
    <w:rsid w:val="00271CBD"/>
    <w:rsid w:val="00271DAD"/>
    <w:rsid w:val="00271DC5"/>
    <w:rsid w:val="00272499"/>
    <w:rsid w:val="00272DCC"/>
    <w:rsid w:val="002732C8"/>
    <w:rsid w:val="00273B1B"/>
    <w:rsid w:val="00274A70"/>
    <w:rsid w:val="00274C7B"/>
    <w:rsid w:val="00275171"/>
    <w:rsid w:val="00275285"/>
    <w:rsid w:val="00275D83"/>
    <w:rsid w:val="00275F54"/>
    <w:rsid w:val="002760AD"/>
    <w:rsid w:val="002766DB"/>
    <w:rsid w:val="00276736"/>
    <w:rsid w:val="00276799"/>
    <w:rsid w:val="0027696C"/>
    <w:rsid w:val="00276987"/>
    <w:rsid w:val="002771C6"/>
    <w:rsid w:val="00277260"/>
    <w:rsid w:val="00277F5A"/>
    <w:rsid w:val="00280C37"/>
    <w:rsid w:val="002819C8"/>
    <w:rsid w:val="0028208B"/>
    <w:rsid w:val="0028225E"/>
    <w:rsid w:val="002824A0"/>
    <w:rsid w:val="002824A8"/>
    <w:rsid w:val="00283446"/>
    <w:rsid w:val="00284B5B"/>
    <w:rsid w:val="00284BB2"/>
    <w:rsid w:val="0028547D"/>
    <w:rsid w:val="0028548C"/>
    <w:rsid w:val="00285615"/>
    <w:rsid w:val="00285D33"/>
    <w:rsid w:val="00286AFB"/>
    <w:rsid w:val="00286B27"/>
    <w:rsid w:val="002870B0"/>
    <w:rsid w:val="0028714B"/>
    <w:rsid w:val="00287A61"/>
    <w:rsid w:val="00287DC6"/>
    <w:rsid w:val="00287E23"/>
    <w:rsid w:val="00290349"/>
    <w:rsid w:val="00290620"/>
    <w:rsid w:val="00290B87"/>
    <w:rsid w:val="00290CC6"/>
    <w:rsid w:val="002912F8"/>
    <w:rsid w:val="002914E7"/>
    <w:rsid w:val="002918FC"/>
    <w:rsid w:val="00292A1E"/>
    <w:rsid w:val="00292AA9"/>
    <w:rsid w:val="002937DF"/>
    <w:rsid w:val="0029509F"/>
    <w:rsid w:val="002954A8"/>
    <w:rsid w:val="00295DE1"/>
    <w:rsid w:val="00295FB2"/>
    <w:rsid w:val="0029685C"/>
    <w:rsid w:val="00296CFA"/>
    <w:rsid w:val="00296DA4"/>
    <w:rsid w:val="0029721A"/>
    <w:rsid w:val="0029763D"/>
    <w:rsid w:val="0029781E"/>
    <w:rsid w:val="00297DCB"/>
    <w:rsid w:val="002A03E4"/>
    <w:rsid w:val="002A0BEA"/>
    <w:rsid w:val="002A0C51"/>
    <w:rsid w:val="002A0C57"/>
    <w:rsid w:val="002A1163"/>
    <w:rsid w:val="002A1F57"/>
    <w:rsid w:val="002A26B6"/>
    <w:rsid w:val="002A2762"/>
    <w:rsid w:val="002A2E3F"/>
    <w:rsid w:val="002A30F6"/>
    <w:rsid w:val="002A3691"/>
    <w:rsid w:val="002A4DAC"/>
    <w:rsid w:val="002A5B28"/>
    <w:rsid w:val="002A5BA7"/>
    <w:rsid w:val="002A651F"/>
    <w:rsid w:val="002A659F"/>
    <w:rsid w:val="002A6AB6"/>
    <w:rsid w:val="002A6B5E"/>
    <w:rsid w:val="002A6E67"/>
    <w:rsid w:val="002A70CB"/>
    <w:rsid w:val="002A7177"/>
    <w:rsid w:val="002A71CD"/>
    <w:rsid w:val="002A7445"/>
    <w:rsid w:val="002A7F3F"/>
    <w:rsid w:val="002B05E1"/>
    <w:rsid w:val="002B06A4"/>
    <w:rsid w:val="002B0CB6"/>
    <w:rsid w:val="002B1972"/>
    <w:rsid w:val="002B1E0B"/>
    <w:rsid w:val="002B20C9"/>
    <w:rsid w:val="002B2704"/>
    <w:rsid w:val="002B2EE5"/>
    <w:rsid w:val="002B3CA2"/>
    <w:rsid w:val="002B3FA4"/>
    <w:rsid w:val="002B4AC0"/>
    <w:rsid w:val="002B4B84"/>
    <w:rsid w:val="002B4F7E"/>
    <w:rsid w:val="002B51CE"/>
    <w:rsid w:val="002B54AB"/>
    <w:rsid w:val="002B595F"/>
    <w:rsid w:val="002B60DD"/>
    <w:rsid w:val="002B61E7"/>
    <w:rsid w:val="002B6CBF"/>
    <w:rsid w:val="002B7165"/>
    <w:rsid w:val="002B7322"/>
    <w:rsid w:val="002B7620"/>
    <w:rsid w:val="002B7723"/>
    <w:rsid w:val="002B7927"/>
    <w:rsid w:val="002B7AEB"/>
    <w:rsid w:val="002B7B6B"/>
    <w:rsid w:val="002C057B"/>
    <w:rsid w:val="002C07E0"/>
    <w:rsid w:val="002C0F78"/>
    <w:rsid w:val="002C1412"/>
    <w:rsid w:val="002C1C08"/>
    <w:rsid w:val="002C2D77"/>
    <w:rsid w:val="002C3061"/>
    <w:rsid w:val="002C32F7"/>
    <w:rsid w:val="002C3863"/>
    <w:rsid w:val="002C3D79"/>
    <w:rsid w:val="002C3DC5"/>
    <w:rsid w:val="002C3E41"/>
    <w:rsid w:val="002C4250"/>
    <w:rsid w:val="002C447E"/>
    <w:rsid w:val="002C4A1B"/>
    <w:rsid w:val="002C4CBF"/>
    <w:rsid w:val="002C4DCF"/>
    <w:rsid w:val="002C5149"/>
    <w:rsid w:val="002C5307"/>
    <w:rsid w:val="002C5BA9"/>
    <w:rsid w:val="002C7391"/>
    <w:rsid w:val="002C7969"/>
    <w:rsid w:val="002C7BD3"/>
    <w:rsid w:val="002C7F2C"/>
    <w:rsid w:val="002C7FC7"/>
    <w:rsid w:val="002D0FD5"/>
    <w:rsid w:val="002D1603"/>
    <w:rsid w:val="002D1CBB"/>
    <w:rsid w:val="002D2F8E"/>
    <w:rsid w:val="002D388C"/>
    <w:rsid w:val="002D38CB"/>
    <w:rsid w:val="002D4DF6"/>
    <w:rsid w:val="002D56AF"/>
    <w:rsid w:val="002D583A"/>
    <w:rsid w:val="002D5B4A"/>
    <w:rsid w:val="002D5C0B"/>
    <w:rsid w:val="002D5FEB"/>
    <w:rsid w:val="002D6257"/>
    <w:rsid w:val="002D6DDC"/>
    <w:rsid w:val="002D6DFD"/>
    <w:rsid w:val="002D6FFE"/>
    <w:rsid w:val="002D72B2"/>
    <w:rsid w:val="002D7303"/>
    <w:rsid w:val="002D7789"/>
    <w:rsid w:val="002D7F60"/>
    <w:rsid w:val="002E06AD"/>
    <w:rsid w:val="002E086C"/>
    <w:rsid w:val="002E119F"/>
    <w:rsid w:val="002E1344"/>
    <w:rsid w:val="002E19F6"/>
    <w:rsid w:val="002E1BA8"/>
    <w:rsid w:val="002E1E37"/>
    <w:rsid w:val="002E383D"/>
    <w:rsid w:val="002E3906"/>
    <w:rsid w:val="002E46F1"/>
    <w:rsid w:val="002E4C83"/>
    <w:rsid w:val="002E5060"/>
    <w:rsid w:val="002E59D9"/>
    <w:rsid w:val="002E5E6F"/>
    <w:rsid w:val="002F00FD"/>
    <w:rsid w:val="002F021E"/>
    <w:rsid w:val="002F036B"/>
    <w:rsid w:val="002F0BF8"/>
    <w:rsid w:val="002F0FA9"/>
    <w:rsid w:val="002F1079"/>
    <w:rsid w:val="002F142A"/>
    <w:rsid w:val="002F1627"/>
    <w:rsid w:val="002F1C09"/>
    <w:rsid w:val="002F21CE"/>
    <w:rsid w:val="002F2373"/>
    <w:rsid w:val="002F2EF0"/>
    <w:rsid w:val="002F3353"/>
    <w:rsid w:val="002F3AC8"/>
    <w:rsid w:val="002F3B2A"/>
    <w:rsid w:val="002F3CDF"/>
    <w:rsid w:val="002F4F35"/>
    <w:rsid w:val="002F56D7"/>
    <w:rsid w:val="002F5DEE"/>
    <w:rsid w:val="002F68D8"/>
    <w:rsid w:val="002F7196"/>
    <w:rsid w:val="002F72B7"/>
    <w:rsid w:val="002F7382"/>
    <w:rsid w:val="00300787"/>
    <w:rsid w:val="00300984"/>
    <w:rsid w:val="00300C58"/>
    <w:rsid w:val="003013FB"/>
    <w:rsid w:val="00301FE8"/>
    <w:rsid w:val="003025A1"/>
    <w:rsid w:val="00302A6B"/>
    <w:rsid w:val="00302CCB"/>
    <w:rsid w:val="003032D5"/>
    <w:rsid w:val="003042A6"/>
    <w:rsid w:val="0030486B"/>
    <w:rsid w:val="00304DDE"/>
    <w:rsid w:val="00305589"/>
    <w:rsid w:val="00305D4B"/>
    <w:rsid w:val="00306191"/>
    <w:rsid w:val="00306771"/>
    <w:rsid w:val="00306F00"/>
    <w:rsid w:val="003074FF"/>
    <w:rsid w:val="00310178"/>
    <w:rsid w:val="00310991"/>
    <w:rsid w:val="00310E79"/>
    <w:rsid w:val="00310FDF"/>
    <w:rsid w:val="003110F3"/>
    <w:rsid w:val="00311B29"/>
    <w:rsid w:val="00312068"/>
    <w:rsid w:val="00312DBF"/>
    <w:rsid w:val="00312F83"/>
    <w:rsid w:val="0031339C"/>
    <w:rsid w:val="00313AFC"/>
    <w:rsid w:val="00313C3F"/>
    <w:rsid w:val="00313E3A"/>
    <w:rsid w:val="00313F3B"/>
    <w:rsid w:val="003143D5"/>
    <w:rsid w:val="00314E50"/>
    <w:rsid w:val="00314FFF"/>
    <w:rsid w:val="0031538C"/>
    <w:rsid w:val="003154C9"/>
    <w:rsid w:val="00315F1A"/>
    <w:rsid w:val="00316CEF"/>
    <w:rsid w:val="00317240"/>
    <w:rsid w:val="00317D57"/>
    <w:rsid w:val="00320025"/>
    <w:rsid w:val="003205D3"/>
    <w:rsid w:val="00320BBA"/>
    <w:rsid w:val="00321010"/>
    <w:rsid w:val="003218BF"/>
    <w:rsid w:val="00326AC1"/>
    <w:rsid w:val="003309B9"/>
    <w:rsid w:val="00330C94"/>
    <w:rsid w:val="00331152"/>
    <w:rsid w:val="0033142C"/>
    <w:rsid w:val="0033176C"/>
    <w:rsid w:val="0033254F"/>
    <w:rsid w:val="00332630"/>
    <w:rsid w:val="0033276D"/>
    <w:rsid w:val="00333052"/>
    <w:rsid w:val="0033357A"/>
    <w:rsid w:val="0033362A"/>
    <w:rsid w:val="003337E6"/>
    <w:rsid w:val="003349B9"/>
    <w:rsid w:val="00334DEE"/>
    <w:rsid w:val="003351C9"/>
    <w:rsid w:val="003351E7"/>
    <w:rsid w:val="00335240"/>
    <w:rsid w:val="0033580D"/>
    <w:rsid w:val="00335FC5"/>
    <w:rsid w:val="0033611A"/>
    <w:rsid w:val="003361EB"/>
    <w:rsid w:val="00336360"/>
    <w:rsid w:val="00336CB4"/>
    <w:rsid w:val="003379C4"/>
    <w:rsid w:val="00340BDC"/>
    <w:rsid w:val="00341D61"/>
    <w:rsid w:val="0034291A"/>
    <w:rsid w:val="00342A90"/>
    <w:rsid w:val="00342E96"/>
    <w:rsid w:val="003432A9"/>
    <w:rsid w:val="00343391"/>
    <w:rsid w:val="00343785"/>
    <w:rsid w:val="00343A2F"/>
    <w:rsid w:val="00343A6E"/>
    <w:rsid w:val="00343AB7"/>
    <w:rsid w:val="00343C9D"/>
    <w:rsid w:val="00343D3B"/>
    <w:rsid w:val="003440BF"/>
    <w:rsid w:val="00344545"/>
    <w:rsid w:val="00344B78"/>
    <w:rsid w:val="00345BFB"/>
    <w:rsid w:val="00345DD3"/>
    <w:rsid w:val="00345F94"/>
    <w:rsid w:val="003478D5"/>
    <w:rsid w:val="00347E99"/>
    <w:rsid w:val="0035047C"/>
    <w:rsid w:val="00350A04"/>
    <w:rsid w:val="00350B3C"/>
    <w:rsid w:val="00350C34"/>
    <w:rsid w:val="00351040"/>
    <w:rsid w:val="003510C6"/>
    <w:rsid w:val="0035220D"/>
    <w:rsid w:val="003528F6"/>
    <w:rsid w:val="0035297D"/>
    <w:rsid w:val="00352EAB"/>
    <w:rsid w:val="0035367C"/>
    <w:rsid w:val="00354218"/>
    <w:rsid w:val="00354734"/>
    <w:rsid w:val="00354898"/>
    <w:rsid w:val="00354DDD"/>
    <w:rsid w:val="00354FB9"/>
    <w:rsid w:val="00354FCA"/>
    <w:rsid w:val="0035553C"/>
    <w:rsid w:val="00355DBE"/>
    <w:rsid w:val="003565D8"/>
    <w:rsid w:val="00356668"/>
    <w:rsid w:val="00356AD6"/>
    <w:rsid w:val="00356AE9"/>
    <w:rsid w:val="00356ECC"/>
    <w:rsid w:val="00356FA6"/>
    <w:rsid w:val="00357B59"/>
    <w:rsid w:val="00360637"/>
    <w:rsid w:val="00360B57"/>
    <w:rsid w:val="003611CC"/>
    <w:rsid w:val="00361D2A"/>
    <w:rsid w:val="00361D70"/>
    <w:rsid w:val="00362636"/>
    <w:rsid w:val="00363320"/>
    <w:rsid w:val="003634C1"/>
    <w:rsid w:val="003636F0"/>
    <w:rsid w:val="00364243"/>
    <w:rsid w:val="00364BF3"/>
    <w:rsid w:val="00364D1B"/>
    <w:rsid w:val="003651AC"/>
    <w:rsid w:val="00365518"/>
    <w:rsid w:val="0036627E"/>
    <w:rsid w:val="00367274"/>
    <w:rsid w:val="003676AE"/>
    <w:rsid w:val="00370681"/>
    <w:rsid w:val="0037086D"/>
    <w:rsid w:val="00370D1A"/>
    <w:rsid w:val="00371011"/>
    <w:rsid w:val="003717CB"/>
    <w:rsid w:val="00372710"/>
    <w:rsid w:val="003729BA"/>
    <w:rsid w:val="00372BD8"/>
    <w:rsid w:val="00372FDE"/>
    <w:rsid w:val="00373001"/>
    <w:rsid w:val="00373122"/>
    <w:rsid w:val="00373E61"/>
    <w:rsid w:val="003741A4"/>
    <w:rsid w:val="0037427F"/>
    <w:rsid w:val="0037439E"/>
    <w:rsid w:val="003744D9"/>
    <w:rsid w:val="00375D2F"/>
    <w:rsid w:val="00376DD2"/>
    <w:rsid w:val="00377C55"/>
    <w:rsid w:val="003807C6"/>
    <w:rsid w:val="00382373"/>
    <w:rsid w:val="003829CC"/>
    <w:rsid w:val="00384043"/>
    <w:rsid w:val="00384079"/>
    <w:rsid w:val="00385AE8"/>
    <w:rsid w:val="00385EE3"/>
    <w:rsid w:val="0038640D"/>
    <w:rsid w:val="00386DFD"/>
    <w:rsid w:val="00387693"/>
    <w:rsid w:val="00387BE5"/>
    <w:rsid w:val="00387D05"/>
    <w:rsid w:val="0039006A"/>
    <w:rsid w:val="003904E9"/>
    <w:rsid w:val="00390508"/>
    <w:rsid w:val="003905B3"/>
    <w:rsid w:val="00390D50"/>
    <w:rsid w:val="00390F4B"/>
    <w:rsid w:val="00391799"/>
    <w:rsid w:val="00392483"/>
    <w:rsid w:val="0039275F"/>
    <w:rsid w:val="003929C1"/>
    <w:rsid w:val="003931B6"/>
    <w:rsid w:val="00394133"/>
    <w:rsid w:val="0039472D"/>
    <w:rsid w:val="0039497E"/>
    <w:rsid w:val="00394C3A"/>
    <w:rsid w:val="003952F6"/>
    <w:rsid w:val="003954FA"/>
    <w:rsid w:val="00395B55"/>
    <w:rsid w:val="00395FA1"/>
    <w:rsid w:val="00396B24"/>
    <w:rsid w:val="0039732C"/>
    <w:rsid w:val="00397AE4"/>
    <w:rsid w:val="003A0085"/>
    <w:rsid w:val="003A0C0B"/>
    <w:rsid w:val="003A108A"/>
    <w:rsid w:val="003A1105"/>
    <w:rsid w:val="003A16C2"/>
    <w:rsid w:val="003A193D"/>
    <w:rsid w:val="003A2448"/>
    <w:rsid w:val="003A2AB4"/>
    <w:rsid w:val="003A5373"/>
    <w:rsid w:val="003A57D1"/>
    <w:rsid w:val="003A5E1C"/>
    <w:rsid w:val="003A5F87"/>
    <w:rsid w:val="003A6543"/>
    <w:rsid w:val="003A658C"/>
    <w:rsid w:val="003A68BF"/>
    <w:rsid w:val="003A6E86"/>
    <w:rsid w:val="003A7210"/>
    <w:rsid w:val="003B0420"/>
    <w:rsid w:val="003B0CA9"/>
    <w:rsid w:val="003B0E8E"/>
    <w:rsid w:val="003B0FD8"/>
    <w:rsid w:val="003B19FF"/>
    <w:rsid w:val="003B1E1B"/>
    <w:rsid w:val="003B23C3"/>
    <w:rsid w:val="003B2CCE"/>
    <w:rsid w:val="003B2F63"/>
    <w:rsid w:val="003B3703"/>
    <w:rsid w:val="003B40B7"/>
    <w:rsid w:val="003B4289"/>
    <w:rsid w:val="003B507A"/>
    <w:rsid w:val="003B561C"/>
    <w:rsid w:val="003B64C8"/>
    <w:rsid w:val="003B6FBD"/>
    <w:rsid w:val="003B70A0"/>
    <w:rsid w:val="003B712B"/>
    <w:rsid w:val="003B7811"/>
    <w:rsid w:val="003B7830"/>
    <w:rsid w:val="003C006F"/>
    <w:rsid w:val="003C06F0"/>
    <w:rsid w:val="003C176C"/>
    <w:rsid w:val="003C2C35"/>
    <w:rsid w:val="003C3151"/>
    <w:rsid w:val="003C38BA"/>
    <w:rsid w:val="003C3D3B"/>
    <w:rsid w:val="003C4F72"/>
    <w:rsid w:val="003C56A5"/>
    <w:rsid w:val="003C56A8"/>
    <w:rsid w:val="003C5A74"/>
    <w:rsid w:val="003C5C56"/>
    <w:rsid w:val="003C6336"/>
    <w:rsid w:val="003C69A9"/>
    <w:rsid w:val="003C7DF6"/>
    <w:rsid w:val="003D03B5"/>
    <w:rsid w:val="003D04A2"/>
    <w:rsid w:val="003D05D8"/>
    <w:rsid w:val="003D080C"/>
    <w:rsid w:val="003D08DD"/>
    <w:rsid w:val="003D148B"/>
    <w:rsid w:val="003D1C56"/>
    <w:rsid w:val="003D2D8B"/>
    <w:rsid w:val="003D4894"/>
    <w:rsid w:val="003D4B71"/>
    <w:rsid w:val="003D518C"/>
    <w:rsid w:val="003D5835"/>
    <w:rsid w:val="003D6235"/>
    <w:rsid w:val="003D6383"/>
    <w:rsid w:val="003D6593"/>
    <w:rsid w:val="003D699D"/>
    <w:rsid w:val="003D6AB3"/>
    <w:rsid w:val="003D6DEB"/>
    <w:rsid w:val="003D7215"/>
    <w:rsid w:val="003D73F8"/>
    <w:rsid w:val="003D7850"/>
    <w:rsid w:val="003D78BE"/>
    <w:rsid w:val="003D7AA9"/>
    <w:rsid w:val="003E0AAF"/>
    <w:rsid w:val="003E1195"/>
    <w:rsid w:val="003E18ED"/>
    <w:rsid w:val="003E20C3"/>
    <w:rsid w:val="003E254D"/>
    <w:rsid w:val="003E2B00"/>
    <w:rsid w:val="003E2CDB"/>
    <w:rsid w:val="003E309F"/>
    <w:rsid w:val="003E4A0E"/>
    <w:rsid w:val="003E55F9"/>
    <w:rsid w:val="003E5FB7"/>
    <w:rsid w:val="003E663C"/>
    <w:rsid w:val="003E7519"/>
    <w:rsid w:val="003E7ED9"/>
    <w:rsid w:val="003E7FF6"/>
    <w:rsid w:val="003F027C"/>
    <w:rsid w:val="003F0DE7"/>
    <w:rsid w:val="003F10DC"/>
    <w:rsid w:val="003F114B"/>
    <w:rsid w:val="003F1708"/>
    <w:rsid w:val="003F1C2C"/>
    <w:rsid w:val="003F2F99"/>
    <w:rsid w:val="003F33E6"/>
    <w:rsid w:val="003F474A"/>
    <w:rsid w:val="003F47F5"/>
    <w:rsid w:val="003F4830"/>
    <w:rsid w:val="003F4C98"/>
    <w:rsid w:val="003F4CA2"/>
    <w:rsid w:val="003F5B01"/>
    <w:rsid w:val="003F5BA6"/>
    <w:rsid w:val="003F60E4"/>
    <w:rsid w:val="003F627B"/>
    <w:rsid w:val="003F63B6"/>
    <w:rsid w:val="003F75B0"/>
    <w:rsid w:val="003F7C7B"/>
    <w:rsid w:val="004008EF"/>
    <w:rsid w:val="004011D6"/>
    <w:rsid w:val="00401238"/>
    <w:rsid w:val="0040177F"/>
    <w:rsid w:val="00401E81"/>
    <w:rsid w:val="00401EB1"/>
    <w:rsid w:val="00402329"/>
    <w:rsid w:val="00402340"/>
    <w:rsid w:val="00402A01"/>
    <w:rsid w:val="0040312E"/>
    <w:rsid w:val="004032AA"/>
    <w:rsid w:val="00403B78"/>
    <w:rsid w:val="0040519F"/>
    <w:rsid w:val="004051D5"/>
    <w:rsid w:val="00406361"/>
    <w:rsid w:val="00406AB3"/>
    <w:rsid w:val="00406B13"/>
    <w:rsid w:val="00406DA3"/>
    <w:rsid w:val="004071A2"/>
    <w:rsid w:val="00407397"/>
    <w:rsid w:val="0040785B"/>
    <w:rsid w:val="0041066E"/>
    <w:rsid w:val="0041150C"/>
    <w:rsid w:val="004117B9"/>
    <w:rsid w:val="00411D0B"/>
    <w:rsid w:val="004121D6"/>
    <w:rsid w:val="00412C62"/>
    <w:rsid w:val="00412CBE"/>
    <w:rsid w:val="004130EB"/>
    <w:rsid w:val="00413FC4"/>
    <w:rsid w:val="004140B5"/>
    <w:rsid w:val="004154F7"/>
    <w:rsid w:val="0041585F"/>
    <w:rsid w:val="0041623E"/>
    <w:rsid w:val="00416312"/>
    <w:rsid w:val="00416D40"/>
    <w:rsid w:val="004173C6"/>
    <w:rsid w:val="00417F4C"/>
    <w:rsid w:val="00420B8E"/>
    <w:rsid w:val="00420F0B"/>
    <w:rsid w:val="00421063"/>
    <w:rsid w:val="00421544"/>
    <w:rsid w:val="00421572"/>
    <w:rsid w:val="004217A2"/>
    <w:rsid w:val="00421CC0"/>
    <w:rsid w:val="00422ABF"/>
    <w:rsid w:val="00422CC0"/>
    <w:rsid w:val="00422E36"/>
    <w:rsid w:val="0042336D"/>
    <w:rsid w:val="00423594"/>
    <w:rsid w:val="00424961"/>
    <w:rsid w:val="004253D4"/>
    <w:rsid w:val="004258FF"/>
    <w:rsid w:val="004260CF"/>
    <w:rsid w:val="004262F3"/>
    <w:rsid w:val="0042652B"/>
    <w:rsid w:val="00427766"/>
    <w:rsid w:val="00427D27"/>
    <w:rsid w:val="00427FB4"/>
    <w:rsid w:val="00432091"/>
    <w:rsid w:val="0043219E"/>
    <w:rsid w:val="00432209"/>
    <w:rsid w:val="00433019"/>
    <w:rsid w:val="004331A6"/>
    <w:rsid w:val="004334A5"/>
    <w:rsid w:val="00433572"/>
    <w:rsid w:val="004341A8"/>
    <w:rsid w:val="00434389"/>
    <w:rsid w:val="0043462F"/>
    <w:rsid w:val="0043493B"/>
    <w:rsid w:val="004349B8"/>
    <w:rsid w:val="00434DF8"/>
    <w:rsid w:val="00434E71"/>
    <w:rsid w:val="00434F03"/>
    <w:rsid w:val="004352AB"/>
    <w:rsid w:val="004359F4"/>
    <w:rsid w:val="00435C7A"/>
    <w:rsid w:val="0043608D"/>
    <w:rsid w:val="004360D5"/>
    <w:rsid w:val="0043779C"/>
    <w:rsid w:val="00437D6F"/>
    <w:rsid w:val="0044074E"/>
    <w:rsid w:val="00441511"/>
    <w:rsid w:val="00441519"/>
    <w:rsid w:val="00441814"/>
    <w:rsid w:val="00441F31"/>
    <w:rsid w:val="0044210E"/>
    <w:rsid w:val="004422CB"/>
    <w:rsid w:val="00442737"/>
    <w:rsid w:val="00442CE9"/>
    <w:rsid w:val="00442E00"/>
    <w:rsid w:val="00443500"/>
    <w:rsid w:val="00443C55"/>
    <w:rsid w:val="00443E1F"/>
    <w:rsid w:val="004453C7"/>
    <w:rsid w:val="004454BF"/>
    <w:rsid w:val="004458D5"/>
    <w:rsid w:val="00445D76"/>
    <w:rsid w:val="004461D0"/>
    <w:rsid w:val="00447720"/>
    <w:rsid w:val="0045009B"/>
    <w:rsid w:val="00450AC9"/>
    <w:rsid w:val="00450C98"/>
    <w:rsid w:val="00451C46"/>
    <w:rsid w:val="00452984"/>
    <w:rsid w:val="00452D4B"/>
    <w:rsid w:val="00453068"/>
    <w:rsid w:val="0045324B"/>
    <w:rsid w:val="00453CC9"/>
    <w:rsid w:val="00454C94"/>
    <w:rsid w:val="00455462"/>
    <w:rsid w:val="00455E71"/>
    <w:rsid w:val="00455FA1"/>
    <w:rsid w:val="0045661A"/>
    <w:rsid w:val="00456882"/>
    <w:rsid w:val="00456A72"/>
    <w:rsid w:val="00457682"/>
    <w:rsid w:val="00457980"/>
    <w:rsid w:val="00461174"/>
    <w:rsid w:val="00461298"/>
    <w:rsid w:val="00461D9F"/>
    <w:rsid w:val="00462220"/>
    <w:rsid w:val="004622B1"/>
    <w:rsid w:val="004623CA"/>
    <w:rsid w:val="00462663"/>
    <w:rsid w:val="004628AE"/>
    <w:rsid w:val="0046299E"/>
    <w:rsid w:val="00462D06"/>
    <w:rsid w:val="00462E00"/>
    <w:rsid w:val="0046329A"/>
    <w:rsid w:val="0046380A"/>
    <w:rsid w:val="00463DD7"/>
    <w:rsid w:val="00465D8A"/>
    <w:rsid w:val="0046695B"/>
    <w:rsid w:val="00466C11"/>
    <w:rsid w:val="00466F9B"/>
    <w:rsid w:val="0046740B"/>
    <w:rsid w:val="004674E6"/>
    <w:rsid w:val="00467A9D"/>
    <w:rsid w:val="00470235"/>
    <w:rsid w:val="004702E9"/>
    <w:rsid w:val="004702ED"/>
    <w:rsid w:val="004709F2"/>
    <w:rsid w:val="00470FB7"/>
    <w:rsid w:val="004710DF"/>
    <w:rsid w:val="00471FCB"/>
    <w:rsid w:val="00472AB4"/>
    <w:rsid w:val="0047306F"/>
    <w:rsid w:val="00473118"/>
    <w:rsid w:val="004739E3"/>
    <w:rsid w:val="00473A2C"/>
    <w:rsid w:val="00473E25"/>
    <w:rsid w:val="00475271"/>
    <w:rsid w:val="0047575E"/>
    <w:rsid w:val="004757A5"/>
    <w:rsid w:val="00475C6C"/>
    <w:rsid w:val="004767D5"/>
    <w:rsid w:val="00476C86"/>
    <w:rsid w:val="004779E4"/>
    <w:rsid w:val="00480412"/>
    <w:rsid w:val="004804E7"/>
    <w:rsid w:val="00480667"/>
    <w:rsid w:val="00480C68"/>
    <w:rsid w:val="00480EF1"/>
    <w:rsid w:val="004812DE"/>
    <w:rsid w:val="004814BD"/>
    <w:rsid w:val="004816D8"/>
    <w:rsid w:val="00481B8E"/>
    <w:rsid w:val="0048254A"/>
    <w:rsid w:val="00482C9B"/>
    <w:rsid w:val="00482F50"/>
    <w:rsid w:val="004831E0"/>
    <w:rsid w:val="004839EC"/>
    <w:rsid w:val="00483B46"/>
    <w:rsid w:val="00483C82"/>
    <w:rsid w:val="00484112"/>
    <w:rsid w:val="00484237"/>
    <w:rsid w:val="0048447B"/>
    <w:rsid w:val="0048458C"/>
    <w:rsid w:val="0048462D"/>
    <w:rsid w:val="004847E9"/>
    <w:rsid w:val="004858A2"/>
    <w:rsid w:val="00486284"/>
    <w:rsid w:val="00486E28"/>
    <w:rsid w:val="00486E2F"/>
    <w:rsid w:val="00486E67"/>
    <w:rsid w:val="00486EDF"/>
    <w:rsid w:val="0048744C"/>
    <w:rsid w:val="0048772E"/>
    <w:rsid w:val="004878FF"/>
    <w:rsid w:val="00487E07"/>
    <w:rsid w:val="00490BB3"/>
    <w:rsid w:val="00490E9B"/>
    <w:rsid w:val="00491382"/>
    <w:rsid w:val="004918E2"/>
    <w:rsid w:val="00491904"/>
    <w:rsid w:val="00491C63"/>
    <w:rsid w:val="00491D78"/>
    <w:rsid w:val="00492E05"/>
    <w:rsid w:val="004932C0"/>
    <w:rsid w:val="004934CD"/>
    <w:rsid w:val="004935BC"/>
    <w:rsid w:val="00493923"/>
    <w:rsid w:val="00493967"/>
    <w:rsid w:val="00493AC6"/>
    <w:rsid w:val="00493BC9"/>
    <w:rsid w:val="00493DC2"/>
    <w:rsid w:val="00493DE5"/>
    <w:rsid w:val="00494636"/>
    <w:rsid w:val="004954A0"/>
    <w:rsid w:val="00495C4C"/>
    <w:rsid w:val="00495E52"/>
    <w:rsid w:val="00495FAE"/>
    <w:rsid w:val="0049682B"/>
    <w:rsid w:val="00496D3C"/>
    <w:rsid w:val="00497270"/>
    <w:rsid w:val="00497834"/>
    <w:rsid w:val="00497B8F"/>
    <w:rsid w:val="00497E3E"/>
    <w:rsid w:val="00497F85"/>
    <w:rsid w:val="004A12F1"/>
    <w:rsid w:val="004A1D2E"/>
    <w:rsid w:val="004A2DFF"/>
    <w:rsid w:val="004A3D10"/>
    <w:rsid w:val="004A446E"/>
    <w:rsid w:val="004A47E1"/>
    <w:rsid w:val="004A4C47"/>
    <w:rsid w:val="004A6893"/>
    <w:rsid w:val="004A6895"/>
    <w:rsid w:val="004A6E99"/>
    <w:rsid w:val="004A7194"/>
    <w:rsid w:val="004A7243"/>
    <w:rsid w:val="004A72A2"/>
    <w:rsid w:val="004A74F2"/>
    <w:rsid w:val="004B0783"/>
    <w:rsid w:val="004B236B"/>
    <w:rsid w:val="004B260D"/>
    <w:rsid w:val="004B34F7"/>
    <w:rsid w:val="004B3AC7"/>
    <w:rsid w:val="004B3B0A"/>
    <w:rsid w:val="004B3C16"/>
    <w:rsid w:val="004B3D9C"/>
    <w:rsid w:val="004B3F13"/>
    <w:rsid w:val="004B40CB"/>
    <w:rsid w:val="004B4351"/>
    <w:rsid w:val="004B4C39"/>
    <w:rsid w:val="004B4C66"/>
    <w:rsid w:val="004B4D13"/>
    <w:rsid w:val="004B5273"/>
    <w:rsid w:val="004B5CDA"/>
    <w:rsid w:val="004B5F83"/>
    <w:rsid w:val="004B6018"/>
    <w:rsid w:val="004B6223"/>
    <w:rsid w:val="004B6596"/>
    <w:rsid w:val="004B66CC"/>
    <w:rsid w:val="004B681E"/>
    <w:rsid w:val="004B6864"/>
    <w:rsid w:val="004B75FE"/>
    <w:rsid w:val="004C0710"/>
    <w:rsid w:val="004C0713"/>
    <w:rsid w:val="004C1027"/>
    <w:rsid w:val="004C11CA"/>
    <w:rsid w:val="004C2160"/>
    <w:rsid w:val="004C24D6"/>
    <w:rsid w:val="004C2908"/>
    <w:rsid w:val="004C2941"/>
    <w:rsid w:val="004C2A14"/>
    <w:rsid w:val="004C2E35"/>
    <w:rsid w:val="004C2FD7"/>
    <w:rsid w:val="004C309F"/>
    <w:rsid w:val="004C3F5F"/>
    <w:rsid w:val="004C48AB"/>
    <w:rsid w:val="004C4FD0"/>
    <w:rsid w:val="004C570D"/>
    <w:rsid w:val="004C5B17"/>
    <w:rsid w:val="004C6458"/>
    <w:rsid w:val="004C6DD7"/>
    <w:rsid w:val="004C6F4E"/>
    <w:rsid w:val="004C6F54"/>
    <w:rsid w:val="004C759D"/>
    <w:rsid w:val="004C7AB2"/>
    <w:rsid w:val="004C7E92"/>
    <w:rsid w:val="004D01CA"/>
    <w:rsid w:val="004D04C2"/>
    <w:rsid w:val="004D0A40"/>
    <w:rsid w:val="004D0BF6"/>
    <w:rsid w:val="004D12B2"/>
    <w:rsid w:val="004D1337"/>
    <w:rsid w:val="004D1462"/>
    <w:rsid w:val="004D1B04"/>
    <w:rsid w:val="004D2576"/>
    <w:rsid w:val="004D35DA"/>
    <w:rsid w:val="004D37D4"/>
    <w:rsid w:val="004D3F61"/>
    <w:rsid w:val="004D4078"/>
    <w:rsid w:val="004D47C1"/>
    <w:rsid w:val="004D4BFB"/>
    <w:rsid w:val="004D5531"/>
    <w:rsid w:val="004D5574"/>
    <w:rsid w:val="004D56F5"/>
    <w:rsid w:val="004D69C3"/>
    <w:rsid w:val="004D7765"/>
    <w:rsid w:val="004D7A0C"/>
    <w:rsid w:val="004D7C64"/>
    <w:rsid w:val="004D7E6B"/>
    <w:rsid w:val="004E0676"/>
    <w:rsid w:val="004E077F"/>
    <w:rsid w:val="004E158D"/>
    <w:rsid w:val="004E17D0"/>
    <w:rsid w:val="004E1EDB"/>
    <w:rsid w:val="004E1FB0"/>
    <w:rsid w:val="004E2AFE"/>
    <w:rsid w:val="004E3D89"/>
    <w:rsid w:val="004E3E0A"/>
    <w:rsid w:val="004E4382"/>
    <w:rsid w:val="004E4953"/>
    <w:rsid w:val="004E49F5"/>
    <w:rsid w:val="004E4D32"/>
    <w:rsid w:val="004E4E4D"/>
    <w:rsid w:val="004E5382"/>
    <w:rsid w:val="004E54AB"/>
    <w:rsid w:val="004E5587"/>
    <w:rsid w:val="004E55E0"/>
    <w:rsid w:val="004E5695"/>
    <w:rsid w:val="004E5779"/>
    <w:rsid w:val="004E598E"/>
    <w:rsid w:val="004E59C5"/>
    <w:rsid w:val="004E5EC1"/>
    <w:rsid w:val="004E65BE"/>
    <w:rsid w:val="004E66DE"/>
    <w:rsid w:val="004E6955"/>
    <w:rsid w:val="004E77A3"/>
    <w:rsid w:val="004E7825"/>
    <w:rsid w:val="004F0A85"/>
    <w:rsid w:val="004F0F2A"/>
    <w:rsid w:val="004F1E0A"/>
    <w:rsid w:val="004F321D"/>
    <w:rsid w:val="004F3ECE"/>
    <w:rsid w:val="004F43F3"/>
    <w:rsid w:val="004F49B4"/>
    <w:rsid w:val="004F4F02"/>
    <w:rsid w:val="004F52AE"/>
    <w:rsid w:val="004F564B"/>
    <w:rsid w:val="004F5757"/>
    <w:rsid w:val="004F7B6D"/>
    <w:rsid w:val="004F7F90"/>
    <w:rsid w:val="00500F99"/>
    <w:rsid w:val="00501F25"/>
    <w:rsid w:val="00502AF4"/>
    <w:rsid w:val="00503300"/>
    <w:rsid w:val="0050346E"/>
    <w:rsid w:val="005034D8"/>
    <w:rsid w:val="00504004"/>
    <w:rsid w:val="00504621"/>
    <w:rsid w:val="00504AE3"/>
    <w:rsid w:val="00505186"/>
    <w:rsid w:val="00505F3A"/>
    <w:rsid w:val="00507DA9"/>
    <w:rsid w:val="00510354"/>
    <w:rsid w:val="00510382"/>
    <w:rsid w:val="0051056D"/>
    <w:rsid w:val="005110D2"/>
    <w:rsid w:val="0051147B"/>
    <w:rsid w:val="00511C8A"/>
    <w:rsid w:val="00512682"/>
    <w:rsid w:val="00513149"/>
    <w:rsid w:val="005135B6"/>
    <w:rsid w:val="00513B56"/>
    <w:rsid w:val="00513CFC"/>
    <w:rsid w:val="00514E77"/>
    <w:rsid w:val="00515E42"/>
    <w:rsid w:val="00516584"/>
    <w:rsid w:val="00516819"/>
    <w:rsid w:val="00516B20"/>
    <w:rsid w:val="00516CD8"/>
    <w:rsid w:val="0051715C"/>
    <w:rsid w:val="00517F2C"/>
    <w:rsid w:val="005201EE"/>
    <w:rsid w:val="00520B46"/>
    <w:rsid w:val="0052127E"/>
    <w:rsid w:val="005227E0"/>
    <w:rsid w:val="00522DC8"/>
    <w:rsid w:val="0052307D"/>
    <w:rsid w:val="0052366A"/>
    <w:rsid w:val="005236B9"/>
    <w:rsid w:val="00523C46"/>
    <w:rsid w:val="00523E69"/>
    <w:rsid w:val="00523EF1"/>
    <w:rsid w:val="005244A5"/>
    <w:rsid w:val="00524683"/>
    <w:rsid w:val="005256E0"/>
    <w:rsid w:val="00525BC8"/>
    <w:rsid w:val="0052654B"/>
    <w:rsid w:val="00527B22"/>
    <w:rsid w:val="0053094B"/>
    <w:rsid w:val="00530B71"/>
    <w:rsid w:val="00530D46"/>
    <w:rsid w:val="00530E6C"/>
    <w:rsid w:val="00531330"/>
    <w:rsid w:val="005314AC"/>
    <w:rsid w:val="0053151C"/>
    <w:rsid w:val="005318D9"/>
    <w:rsid w:val="005318E2"/>
    <w:rsid w:val="00531E35"/>
    <w:rsid w:val="0053294F"/>
    <w:rsid w:val="0053297B"/>
    <w:rsid w:val="00532B5D"/>
    <w:rsid w:val="00533485"/>
    <w:rsid w:val="00534578"/>
    <w:rsid w:val="005346D0"/>
    <w:rsid w:val="00534B6C"/>
    <w:rsid w:val="00534D1E"/>
    <w:rsid w:val="005355AA"/>
    <w:rsid w:val="00535759"/>
    <w:rsid w:val="00536656"/>
    <w:rsid w:val="00536848"/>
    <w:rsid w:val="00536A4D"/>
    <w:rsid w:val="00536AB0"/>
    <w:rsid w:val="00536B8C"/>
    <w:rsid w:val="00537010"/>
    <w:rsid w:val="00537443"/>
    <w:rsid w:val="0053744C"/>
    <w:rsid w:val="00537E06"/>
    <w:rsid w:val="0054096F"/>
    <w:rsid w:val="005413B5"/>
    <w:rsid w:val="0054156C"/>
    <w:rsid w:val="00541DBF"/>
    <w:rsid w:val="0054235E"/>
    <w:rsid w:val="00542CD4"/>
    <w:rsid w:val="0054365F"/>
    <w:rsid w:val="00545655"/>
    <w:rsid w:val="005458E6"/>
    <w:rsid w:val="00545E1A"/>
    <w:rsid w:val="0054612F"/>
    <w:rsid w:val="00547229"/>
    <w:rsid w:val="005475BB"/>
    <w:rsid w:val="005478EE"/>
    <w:rsid w:val="00551193"/>
    <w:rsid w:val="005514F1"/>
    <w:rsid w:val="0055206E"/>
    <w:rsid w:val="0055288B"/>
    <w:rsid w:val="0055370F"/>
    <w:rsid w:val="00553E12"/>
    <w:rsid w:val="0055450A"/>
    <w:rsid w:val="005548D4"/>
    <w:rsid w:val="00554C89"/>
    <w:rsid w:val="005552C7"/>
    <w:rsid w:val="00556142"/>
    <w:rsid w:val="00556322"/>
    <w:rsid w:val="005565AD"/>
    <w:rsid w:val="005569DF"/>
    <w:rsid w:val="00556BAC"/>
    <w:rsid w:val="005574C3"/>
    <w:rsid w:val="00557A41"/>
    <w:rsid w:val="005609CC"/>
    <w:rsid w:val="00561475"/>
    <w:rsid w:val="005614FB"/>
    <w:rsid w:val="00561512"/>
    <w:rsid w:val="00561AAF"/>
    <w:rsid w:val="00562144"/>
    <w:rsid w:val="00562363"/>
    <w:rsid w:val="0056275A"/>
    <w:rsid w:val="005628B3"/>
    <w:rsid w:val="0056295D"/>
    <w:rsid w:val="00562B4B"/>
    <w:rsid w:val="00562C1C"/>
    <w:rsid w:val="00562DA5"/>
    <w:rsid w:val="00562E76"/>
    <w:rsid w:val="00562EA9"/>
    <w:rsid w:val="0056356D"/>
    <w:rsid w:val="0056357A"/>
    <w:rsid w:val="0056374F"/>
    <w:rsid w:val="00563A23"/>
    <w:rsid w:val="00563CE0"/>
    <w:rsid w:val="00563D55"/>
    <w:rsid w:val="00563E80"/>
    <w:rsid w:val="00566E47"/>
    <w:rsid w:val="005671D4"/>
    <w:rsid w:val="005674D2"/>
    <w:rsid w:val="00567604"/>
    <w:rsid w:val="00567D5F"/>
    <w:rsid w:val="005703CE"/>
    <w:rsid w:val="005706D3"/>
    <w:rsid w:val="00570C74"/>
    <w:rsid w:val="00571427"/>
    <w:rsid w:val="005716AE"/>
    <w:rsid w:val="00571967"/>
    <w:rsid w:val="00571AC6"/>
    <w:rsid w:val="005729ED"/>
    <w:rsid w:val="00573069"/>
    <w:rsid w:val="005733AF"/>
    <w:rsid w:val="00573673"/>
    <w:rsid w:val="00573D59"/>
    <w:rsid w:val="00573FBC"/>
    <w:rsid w:val="005741D8"/>
    <w:rsid w:val="0057454B"/>
    <w:rsid w:val="00574C3F"/>
    <w:rsid w:val="00574CE2"/>
    <w:rsid w:val="005756CB"/>
    <w:rsid w:val="005762B9"/>
    <w:rsid w:val="005764DD"/>
    <w:rsid w:val="005772F6"/>
    <w:rsid w:val="005777C6"/>
    <w:rsid w:val="005779B1"/>
    <w:rsid w:val="0058024E"/>
    <w:rsid w:val="005803F6"/>
    <w:rsid w:val="0058120B"/>
    <w:rsid w:val="005812FF"/>
    <w:rsid w:val="00581410"/>
    <w:rsid w:val="00581B16"/>
    <w:rsid w:val="00581B56"/>
    <w:rsid w:val="00581C42"/>
    <w:rsid w:val="00581D3E"/>
    <w:rsid w:val="005823E8"/>
    <w:rsid w:val="005825DA"/>
    <w:rsid w:val="00582C77"/>
    <w:rsid w:val="00582D75"/>
    <w:rsid w:val="005831D9"/>
    <w:rsid w:val="00583330"/>
    <w:rsid w:val="00584F67"/>
    <w:rsid w:val="00584FDD"/>
    <w:rsid w:val="00586B97"/>
    <w:rsid w:val="00586E66"/>
    <w:rsid w:val="005876BA"/>
    <w:rsid w:val="005879C0"/>
    <w:rsid w:val="00590C57"/>
    <w:rsid w:val="00591525"/>
    <w:rsid w:val="00592A70"/>
    <w:rsid w:val="00592F46"/>
    <w:rsid w:val="00594113"/>
    <w:rsid w:val="00594764"/>
    <w:rsid w:val="00595793"/>
    <w:rsid w:val="0059597C"/>
    <w:rsid w:val="005968BE"/>
    <w:rsid w:val="00596F73"/>
    <w:rsid w:val="005970C2"/>
    <w:rsid w:val="005971E4"/>
    <w:rsid w:val="0059761B"/>
    <w:rsid w:val="00597ADD"/>
    <w:rsid w:val="00597E2F"/>
    <w:rsid w:val="00597FD0"/>
    <w:rsid w:val="005A026E"/>
    <w:rsid w:val="005A06A4"/>
    <w:rsid w:val="005A0BBB"/>
    <w:rsid w:val="005A1300"/>
    <w:rsid w:val="005A185D"/>
    <w:rsid w:val="005A2ED4"/>
    <w:rsid w:val="005A2FF0"/>
    <w:rsid w:val="005A344D"/>
    <w:rsid w:val="005A3AE7"/>
    <w:rsid w:val="005A3F84"/>
    <w:rsid w:val="005A40A1"/>
    <w:rsid w:val="005A486C"/>
    <w:rsid w:val="005A5017"/>
    <w:rsid w:val="005A62F2"/>
    <w:rsid w:val="005A6552"/>
    <w:rsid w:val="005A6555"/>
    <w:rsid w:val="005A6618"/>
    <w:rsid w:val="005A72E8"/>
    <w:rsid w:val="005A7F17"/>
    <w:rsid w:val="005A7F36"/>
    <w:rsid w:val="005B07A3"/>
    <w:rsid w:val="005B0CF4"/>
    <w:rsid w:val="005B142D"/>
    <w:rsid w:val="005B14AB"/>
    <w:rsid w:val="005B17BB"/>
    <w:rsid w:val="005B2728"/>
    <w:rsid w:val="005B2956"/>
    <w:rsid w:val="005B29BD"/>
    <w:rsid w:val="005B2BA1"/>
    <w:rsid w:val="005B2BEA"/>
    <w:rsid w:val="005B2CD4"/>
    <w:rsid w:val="005B3138"/>
    <w:rsid w:val="005B3671"/>
    <w:rsid w:val="005B4F3D"/>
    <w:rsid w:val="005B5094"/>
    <w:rsid w:val="005B557A"/>
    <w:rsid w:val="005B580D"/>
    <w:rsid w:val="005B58B0"/>
    <w:rsid w:val="005B5B29"/>
    <w:rsid w:val="005B5BE7"/>
    <w:rsid w:val="005B6389"/>
    <w:rsid w:val="005B6A49"/>
    <w:rsid w:val="005B6C93"/>
    <w:rsid w:val="005B6D9E"/>
    <w:rsid w:val="005B6FC9"/>
    <w:rsid w:val="005B7A15"/>
    <w:rsid w:val="005B7DC5"/>
    <w:rsid w:val="005C038C"/>
    <w:rsid w:val="005C07A3"/>
    <w:rsid w:val="005C0956"/>
    <w:rsid w:val="005C10D8"/>
    <w:rsid w:val="005C1580"/>
    <w:rsid w:val="005C2269"/>
    <w:rsid w:val="005C29B4"/>
    <w:rsid w:val="005C36ED"/>
    <w:rsid w:val="005C375E"/>
    <w:rsid w:val="005C3BC2"/>
    <w:rsid w:val="005C3F33"/>
    <w:rsid w:val="005C408F"/>
    <w:rsid w:val="005C48BB"/>
    <w:rsid w:val="005C49E3"/>
    <w:rsid w:val="005C4B33"/>
    <w:rsid w:val="005C4F88"/>
    <w:rsid w:val="005C525F"/>
    <w:rsid w:val="005C5D0E"/>
    <w:rsid w:val="005C6C49"/>
    <w:rsid w:val="005C7387"/>
    <w:rsid w:val="005C73AA"/>
    <w:rsid w:val="005C77E0"/>
    <w:rsid w:val="005D0753"/>
    <w:rsid w:val="005D0769"/>
    <w:rsid w:val="005D0F92"/>
    <w:rsid w:val="005D1515"/>
    <w:rsid w:val="005D175C"/>
    <w:rsid w:val="005D1BAD"/>
    <w:rsid w:val="005D1C0B"/>
    <w:rsid w:val="005D2242"/>
    <w:rsid w:val="005D3266"/>
    <w:rsid w:val="005D32DF"/>
    <w:rsid w:val="005D44CB"/>
    <w:rsid w:val="005D5E71"/>
    <w:rsid w:val="005D5EC4"/>
    <w:rsid w:val="005D680E"/>
    <w:rsid w:val="005D693F"/>
    <w:rsid w:val="005D6F43"/>
    <w:rsid w:val="005D7583"/>
    <w:rsid w:val="005D7707"/>
    <w:rsid w:val="005D7DFF"/>
    <w:rsid w:val="005D7F51"/>
    <w:rsid w:val="005E0E80"/>
    <w:rsid w:val="005E11EE"/>
    <w:rsid w:val="005E128C"/>
    <w:rsid w:val="005E1685"/>
    <w:rsid w:val="005E16A4"/>
    <w:rsid w:val="005E1A33"/>
    <w:rsid w:val="005E1F56"/>
    <w:rsid w:val="005E27E6"/>
    <w:rsid w:val="005E294F"/>
    <w:rsid w:val="005E3478"/>
    <w:rsid w:val="005E39DD"/>
    <w:rsid w:val="005E3BEC"/>
    <w:rsid w:val="005E3C0D"/>
    <w:rsid w:val="005E3E92"/>
    <w:rsid w:val="005E4137"/>
    <w:rsid w:val="005E42BC"/>
    <w:rsid w:val="005E4586"/>
    <w:rsid w:val="005E5338"/>
    <w:rsid w:val="005E544C"/>
    <w:rsid w:val="005E6037"/>
    <w:rsid w:val="005E6511"/>
    <w:rsid w:val="005E6C1B"/>
    <w:rsid w:val="005E7111"/>
    <w:rsid w:val="005E7E85"/>
    <w:rsid w:val="005F0245"/>
    <w:rsid w:val="005F0D68"/>
    <w:rsid w:val="005F1ABC"/>
    <w:rsid w:val="005F1EDF"/>
    <w:rsid w:val="005F29E5"/>
    <w:rsid w:val="005F2AEA"/>
    <w:rsid w:val="005F2DB4"/>
    <w:rsid w:val="005F34F4"/>
    <w:rsid w:val="005F3A68"/>
    <w:rsid w:val="005F3B76"/>
    <w:rsid w:val="005F3C31"/>
    <w:rsid w:val="005F406A"/>
    <w:rsid w:val="005F4623"/>
    <w:rsid w:val="005F4B24"/>
    <w:rsid w:val="005F4B88"/>
    <w:rsid w:val="005F53B0"/>
    <w:rsid w:val="005F5731"/>
    <w:rsid w:val="005F57D8"/>
    <w:rsid w:val="005F5853"/>
    <w:rsid w:val="005F6BB9"/>
    <w:rsid w:val="005F6E25"/>
    <w:rsid w:val="005F71E2"/>
    <w:rsid w:val="005F73D5"/>
    <w:rsid w:val="0060009D"/>
    <w:rsid w:val="00600BBD"/>
    <w:rsid w:val="00600D6B"/>
    <w:rsid w:val="006017CE"/>
    <w:rsid w:val="00602798"/>
    <w:rsid w:val="006028B0"/>
    <w:rsid w:val="00602BA3"/>
    <w:rsid w:val="00602BEC"/>
    <w:rsid w:val="00602F56"/>
    <w:rsid w:val="00603494"/>
    <w:rsid w:val="00603679"/>
    <w:rsid w:val="006038B5"/>
    <w:rsid w:val="006053DD"/>
    <w:rsid w:val="00605C83"/>
    <w:rsid w:val="00606BC4"/>
    <w:rsid w:val="00606CDC"/>
    <w:rsid w:val="00607161"/>
    <w:rsid w:val="0060787A"/>
    <w:rsid w:val="00607A9B"/>
    <w:rsid w:val="00607E33"/>
    <w:rsid w:val="006101EF"/>
    <w:rsid w:val="00610302"/>
    <w:rsid w:val="00610599"/>
    <w:rsid w:val="00610A59"/>
    <w:rsid w:val="00610FBF"/>
    <w:rsid w:val="00611CFB"/>
    <w:rsid w:val="00613D99"/>
    <w:rsid w:val="006142A5"/>
    <w:rsid w:val="006142B7"/>
    <w:rsid w:val="00614410"/>
    <w:rsid w:val="00614552"/>
    <w:rsid w:val="006145DC"/>
    <w:rsid w:val="00614BDC"/>
    <w:rsid w:val="00614BFD"/>
    <w:rsid w:val="0061525A"/>
    <w:rsid w:val="006159AF"/>
    <w:rsid w:val="00615C33"/>
    <w:rsid w:val="00616392"/>
    <w:rsid w:val="00616A8D"/>
    <w:rsid w:val="00617268"/>
    <w:rsid w:val="006207BB"/>
    <w:rsid w:val="0062134C"/>
    <w:rsid w:val="00621CF5"/>
    <w:rsid w:val="00622B1B"/>
    <w:rsid w:val="0062359A"/>
    <w:rsid w:val="006236F2"/>
    <w:rsid w:val="00623A3A"/>
    <w:rsid w:val="00623BDF"/>
    <w:rsid w:val="00623C63"/>
    <w:rsid w:val="006240C6"/>
    <w:rsid w:val="0062411B"/>
    <w:rsid w:val="006242EC"/>
    <w:rsid w:val="00624548"/>
    <w:rsid w:val="0062519E"/>
    <w:rsid w:val="006258DE"/>
    <w:rsid w:val="00625D9C"/>
    <w:rsid w:val="00625E5C"/>
    <w:rsid w:val="00626545"/>
    <w:rsid w:val="00626EDE"/>
    <w:rsid w:val="006271B2"/>
    <w:rsid w:val="00627597"/>
    <w:rsid w:val="0062759A"/>
    <w:rsid w:val="00631049"/>
    <w:rsid w:val="006322FB"/>
    <w:rsid w:val="006329B0"/>
    <w:rsid w:val="00632A92"/>
    <w:rsid w:val="00633B3D"/>
    <w:rsid w:val="0063481C"/>
    <w:rsid w:val="00634E30"/>
    <w:rsid w:val="00636916"/>
    <w:rsid w:val="00636DDF"/>
    <w:rsid w:val="00636FA1"/>
    <w:rsid w:val="00637402"/>
    <w:rsid w:val="0063775E"/>
    <w:rsid w:val="006401C3"/>
    <w:rsid w:val="00640BB4"/>
    <w:rsid w:val="00640F87"/>
    <w:rsid w:val="006413FA"/>
    <w:rsid w:val="006414CB"/>
    <w:rsid w:val="006416DA"/>
    <w:rsid w:val="00641DFD"/>
    <w:rsid w:val="0064255D"/>
    <w:rsid w:val="006434A9"/>
    <w:rsid w:val="00643556"/>
    <w:rsid w:val="006438A7"/>
    <w:rsid w:val="00644342"/>
    <w:rsid w:val="00645310"/>
    <w:rsid w:val="00645BFD"/>
    <w:rsid w:val="00645E5E"/>
    <w:rsid w:val="00646529"/>
    <w:rsid w:val="00646740"/>
    <w:rsid w:val="00646A56"/>
    <w:rsid w:val="006504EC"/>
    <w:rsid w:val="00650B3E"/>
    <w:rsid w:val="00651433"/>
    <w:rsid w:val="00652BCF"/>
    <w:rsid w:val="00652FE8"/>
    <w:rsid w:val="0065309D"/>
    <w:rsid w:val="006532B8"/>
    <w:rsid w:val="00653A47"/>
    <w:rsid w:val="00654155"/>
    <w:rsid w:val="00655918"/>
    <w:rsid w:val="006559DC"/>
    <w:rsid w:val="00655CF7"/>
    <w:rsid w:val="0065666C"/>
    <w:rsid w:val="00657281"/>
    <w:rsid w:val="00657EB3"/>
    <w:rsid w:val="00657F4D"/>
    <w:rsid w:val="006601BA"/>
    <w:rsid w:val="00660421"/>
    <w:rsid w:val="00660619"/>
    <w:rsid w:val="0066084C"/>
    <w:rsid w:val="006608C1"/>
    <w:rsid w:val="00660BE6"/>
    <w:rsid w:val="00661759"/>
    <w:rsid w:val="00662328"/>
    <w:rsid w:val="0066239E"/>
    <w:rsid w:val="00662418"/>
    <w:rsid w:val="00662E05"/>
    <w:rsid w:val="00663222"/>
    <w:rsid w:val="00664BA4"/>
    <w:rsid w:val="00664D59"/>
    <w:rsid w:val="00664F52"/>
    <w:rsid w:val="00665595"/>
    <w:rsid w:val="0066639C"/>
    <w:rsid w:val="00666443"/>
    <w:rsid w:val="00667120"/>
    <w:rsid w:val="0066739D"/>
    <w:rsid w:val="00667B23"/>
    <w:rsid w:val="006707AC"/>
    <w:rsid w:val="00670B98"/>
    <w:rsid w:val="00670FDD"/>
    <w:rsid w:val="006713B3"/>
    <w:rsid w:val="00671A8C"/>
    <w:rsid w:val="00671AB4"/>
    <w:rsid w:val="00671F97"/>
    <w:rsid w:val="00672799"/>
    <w:rsid w:val="00672F2A"/>
    <w:rsid w:val="00672F7E"/>
    <w:rsid w:val="00673451"/>
    <w:rsid w:val="0067358A"/>
    <w:rsid w:val="0067442C"/>
    <w:rsid w:val="006755B0"/>
    <w:rsid w:val="006755C2"/>
    <w:rsid w:val="00675BE4"/>
    <w:rsid w:val="006762D9"/>
    <w:rsid w:val="006766FA"/>
    <w:rsid w:val="00676EC8"/>
    <w:rsid w:val="00677039"/>
    <w:rsid w:val="006772F2"/>
    <w:rsid w:val="00677BAD"/>
    <w:rsid w:val="006800F0"/>
    <w:rsid w:val="00680797"/>
    <w:rsid w:val="00680FAE"/>
    <w:rsid w:val="00681093"/>
    <w:rsid w:val="006814BA"/>
    <w:rsid w:val="00681DF1"/>
    <w:rsid w:val="00682C15"/>
    <w:rsid w:val="00683FED"/>
    <w:rsid w:val="006840AA"/>
    <w:rsid w:val="006844EE"/>
    <w:rsid w:val="00684871"/>
    <w:rsid w:val="006848E6"/>
    <w:rsid w:val="0068521F"/>
    <w:rsid w:val="006853E2"/>
    <w:rsid w:val="00685D61"/>
    <w:rsid w:val="00691F63"/>
    <w:rsid w:val="00692616"/>
    <w:rsid w:val="0069394B"/>
    <w:rsid w:val="00694195"/>
    <w:rsid w:val="0069452A"/>
    <w:rsid w:val="00694641"/>
    <w:rsid w:val="0069487F"/>
    <w:rsid w:val="0069496E"/>
    <w:rsid w:val="00694C2A"/>
    <w:rsid w:val="0069533D"/>
    <w:rsid w:val="00695456"/>
    <w:rsid w:val="00695526"/>
    <w:rsid w:val="00696A4E"/>
    <w:rsid w:val="006973D3"/>
    <w:rsid w:val="00697A98"/>
    <w:rsid w:val="00697ADE"/>
    <w:rsid w:val="00697EE5"/>
    <w:rsid w:val="006A00B7"/>
    <w:rsid w:val="006A01A8"/>
    <w:rsid w:val="006A13FC"/>
    <w:rsid w:val="006A2EC6"/>
    <w:rsid w:val="006A329F"/>
    <w:rsid w:val="006A3E83"/>
    <w:rsid w:val="006A3F57"/>
    <w:rsid w:val="006A456F"/>
    <w:rsid w:val="006A4F0D"/>
    <w:rsid w:val="006A5818"/>
    <w:rsid w:val="006A61E8"/>
    <w:rsid w:val="006A6522"/>
    <w:rsid w:val="006A7AF3"/>
    <w:rsid w:val="006B03B8"/>
    <w:rsid w:val="006B046A"/>
    <w:rsid w:val="006B090E"/>
    <w:rsid w:val="006B0CFB"/>
    <w:rsid w:val="006B0E2F"/>
    <w:rsid w:val="006B106B"/>
    <w:rsid w:val="006B132E"/>
    <w:rsid w:val="006B1E0A"/>
    <w:rsid w:val="006B1F66"/>
    <w:rsid w:val="006B2118"/>
    <w:rsid w:val="006B216A"/>
    <w:rsid w:val="006B26DD"/>
    <w:rsid w:val="006B35AD"/>
    <w:rsid w:val="006B36B5"/>
    <w:rsid w:val="006B3AB1"/>
    <w:rsid w:val="006B3CA0"/>
    <w:rsid w:val="006B4049"/>
    <w:rsid w:val="006B4BEB"/>
    <w:rsid w:val="006B502A"/>
    <w:rsid w:val="006B5423"/>
    <w:rsid w:val="006B5BA6"/>
    <w:rsid w:val="006B5D14"/>
    <w:rsid w:val="006B620C"/>
    <w:rsid w:val="006B626B"/>
    <w:rsid w:val="006B690D"/>
    <w:rsid w:val="006B7758"/>
    <w:rsid w:val="006B7888"/>
    <w:rsid w:val="006B7C10"/>
    <w:rsid w:val="006B7D37"/>
    <w:rsid w:val="006B7D98"/>
    <w:rsid w:val="006C0337"/>
    <w:rsid w:val="006C0779"/>
    <w:rsid w:val="006C09B0"/>
    <w:rsid w:val="006C2411"/>
    <w:rsid w:val="006C2481"/>
    <w:rsid w:val="006C3166"/>
    <w:rsid w:val="006C38BE"/>
    <w:rsid w:val="006C450F"/>
    <w:rsid w:val="006C4AAE"/>
    <w:rsid w:val="006C4D9B"/>
    <w:rsid w:val="006C54E6"/>
    <w:rsid w:val="006C5CD3"/>
    <w:rsid w:val="006C6166"/>
    <w:rsid w:val="006C63ED"/>
    <w:rsid w:val="006C7001"/>
    <w:rsid w:val="006C7AE5"/>
    <w:rsid w:val="006C7B6C"/>
    <w:rsid w:val="006C7DDA"/>
    <w:rsid w:val="006C7E70"/>
    <w:rsid w:val="006D0117"/>
    <w:rsid w:val="006D02B1"/>
    <w:rsid w:val="006D02D0"/>
    <w:rsid w:val="006D0394"/>
    <w:rsid w:val="006D0398"/>
    <w:rsid w:val="006D0622"/>
    <w:rsid w:val="006D0625"/>
    <w:rsid w:val="006D0798"/>
    <w:rsid w:val="006D095E"/>
    <w:rsid w:val="006D0B77"/>
    <w:rsid w:val="006D0B8E"/>
    <w:rsid w:val="006D1401"/>
    <w:rsid w:val="006D148B"/>
    <w:rsid w:val="006D1A89"/>
    <w:rsid w:val="006D207B"/>
    <w:rsid w:val="006D257F"/>
    <w:rsid w:val="006D2AE7"/>
    <w:rsid w:val="006D318A"/>
    <w:rsid w:val="006D3CE5"/>
    <w:rsid w:val="006D449C"/>
    <w:rsid w:val="006D4C8E"/>
    <w:rsid w:val="006D5282"/>
    <w:rsid w:val="006D68C2"/>
    <w:rsid w:val="006D75C5"/>
    <w:rsid w:val="006E0E4F"/>
    <w:rsid w:val="006E13BD"/>
    <w:rsid w:val="006E17FD"/>
    <w:rsid w:val="006E1F3E"/>
    <w:rsid w:val="006E3158"/>
    <w:rsid w:val="006E4387"/>
    <w:rsid w:val="006E44A8"/>
    <w:rsid w:val="006E5108"/>
    <w:rsid w:val="006E5ACA"/>
    <w:rsid w:val="006E64A9"/>
    <w:rsid w:val="006E7184"/>
    <w:rsid w:val="006E7CB2"/>
    <w:rsid w:val="006E7E3F"/>
    <w:rsid w:val="006F071C"/>
    <w:rsid w:val="006F123C"/>
    <w:rsid w:val="006F1822"/>
    <w:rsid w:val="006F1B8E"/>
    <w:rsid w:val="006F2B61"/>
    <w:rsid w:val="006F31C4"/>
    <w:rsid w:val="006F3B2B"/>
    <w:rsid w:val="006F3DE7"/>
    <w:rsid w:val="006F4126"/>
    <w:rsid w:val="006F4506"/>
    <w:rsid w:val="006F47E8"/>
    <w:rsid w:val="006F4820"/>
    <w:rsid w:val="006F4852"/>
    <w:rsid w:val="006F4CFF"/>
    <w:rsid w:val="006F5619"/>
    <w:rsid w:val="006F5AA7"/>
    <w:rsid w:val="006F68A1"/>
    <w:rsid w:val="006F76ED"/>
    <w:rsid w:val="006F7CE8"/>
    <w:rsid w:val="00700445"/>
    <w:rsid w:val="007005A5"/>
    <w:rsid w:val="00700F2B"/>
    <w:rsid w:val="007020F6"/>
    <w:rsid w:val="0070263E"/>
    <w:rsid w:val="00702C23"/>
    <w:rsid w:val="00703436"/>
    <w:rsid w:val="00703BA9"/>
    <w:rsid w:val="00704598"/>
    <w:rsid w:val="007045C4"/>
    <w:rsid w:val="0070495A"/>
    <w:rsid w:val="00704C02"/>
    <w:rsid w:val="00704E09"/>
    <w:rsid w:val="007054C2"/>
    <w:rsid w:val="0070587A"/>
    <w:rsid w:val="00705938"/>
    <w:rsid w:val="007064AB"/>
    <w:rsid w:val="007065CB"/>
    <w:rsid w:val="00706C43"/>
    <w:rsid w:val="00706D30"/>
    <w:rsid w:val="00707AAE"/>
    <w:rsid w:val="00707F81"/>
    <w:rsid w:val="007102E3"/>
    <w:rsid w:val="007104B3"/>
    <w:rsid w:val="00710A1D"/>
    <w:rsid w:val="0071117F"/>
    <w:rsid w:val="00711875"/>
    <w:rsid w:val="007118B6"/>
    <w:rsid w:val="00711EC8"/>
    <w:rsid w:val="007123AF"/>
    <w:rsid w:val="007126A7"/>
    <w:rsid w:val="0071290D"/>
    <w:rsid w:val="00712B38"/>
    <w:rsid w:val="00712E7A"/>
    <w:rsid w:val="00712F84"/>
    <w:rsid w:val="007138BB"/>
    <w:rsid w:val="00713B15"/>
    <w:rsid w:val="0071466D"/>
    <w:rsid w:val="007146FD"/>
    <w:rsid w:val="00714985"/>
    <w:rsid w:val="00714CB7"/>
    <w:rsid w:val="00714FE3"/>
    <w:rsid w:val="00715A79"/>
    <w:rsid w:val="007161E8"/>
    <w:rsid w:val="0071668F"/>
    <w:rsid w:val="00716C42"/>
    <w:rsid w:val="00716F55"/>
    <w:rsid w:val="00717253"/>
    <w:rsid w:val="00717E37"/>
    <w:rsid w:val="00717F60"/>
    <w:rsid w:val="00720082"/>
    <w:rsid w:val="007209B2"/>
    <w:rsid w:val="00720DEB"/>
    <w:rsid w:val="00721C37"/>
    <w:rsid w:val="00721D0B"/>
    <w:rsid w:val="007221E7"/>
    <w:rsid w:val="007228E7"/>
    <w:rsid w:val="00722903"/>
    <w:rsid w:val="00722CBF"/>
    <w:rsid w:val="0072316A"/>
    <w:rsid w:val="007233E0"/>
    <w:rsid w:val="0072369E"/>
    <w:rsid w:val="00723865"/>
    <w:rsid w:val="007243C4"/>
    <w:rsid w:val="00724476"/>
    <w:rsid w:val="007245C8"/>
    <w:rsid w:val="0072496C"/>
    <w:rsid w:val="00725F07"/>
    <w:rsid w:val="00727E29"/>
    <w:rsid w:val="00730365"/>
    <w:rsid w:val="00730576"/>
    <w:rsid w:val="007309D2"/>
    <w:rsid w:val="00730A80"/>
    <w:rsid w:val="00730DF9"/>
    <w:rsid w:val="0073137B"/>
    <w:rsid w:val="00731414"/>
    <w:rsid w:val="0073143C"/>
    <w:rsid w:val="00731440"/>
    <w:rsid w:val="007321DA"/>
    <w:rsid w:val="007324D5"/>
    <w:rsid w:val="00732580"/>
    <w:rsid w:val="0073315D"/>
    <w:rsid w:val="00733329"/>
    <w:rsid w:val="007336E9"/>
    <w:rsid w:val="00733BC7"/>
    <w:rsid w:val="00733C90"/>
    <w:rsid w:val="00733F11"/>
    <w:rsid w:val="007343AA"/>
    <w:rsid w:val="0073487F"/>
    <w:rsid w:val="00735A8B"/>
    <w:rsid w:val="00735B46"/>
    <w:rsid w:val="00736946"/>
    <w:rsid w:val="00736C5F"/>
    <w:rsid w:val="00736DC8"/>
    <w:rsid w:val="00737D20"/>
    <w:rsid w:val="0074028D"/>
    <w:rsid w:val="00741037"/>
    <w:rsid w:val="00741066"/>
    <w:rsid w:val="007410A0"/>
    <w:rsid w:val="00741214"/>
    <w:rsid w:val="00741595"/>
    <w:rsid w:val="00741893"/>
    <w:rsid w:val="0074189B"/>
    <w:rsid w:val="00741966"/>
    <w:rsid w:val="007429A6"/>
    <w:rsid w:val="00742BC3"/>
    <w:rsid w:val="007431EA"/>
    <w:rsid w:val="00743BB0"/>
    <w:rsid w:val="00745529"/>
    <w:rsid w:val="00745C4B"/>
    <w:rsid w:val="00746D17"/>
    <w:rsid w:val="00747061"/>
    <w:rsid w:val="00747199"/>
    <w:rsid w:val="0075013B"/>
    <w:rsid w:val="007503BD"/>
    <w:rsid w:val="00750FAC"/>
    <w:rsid w:val="00750FAE"/>
    <w:rsid w:val="007512A4"/>
    <w:rsid w:val="00751B7F"/>
    <w:rsid w:val="00751C7C"/>
    <w:rsid w:val="007522CD"/>
    <w:rsid w:val="00752870"/>
    <w:rsid w:val="007529B7"/>
    <w:rsid w:val="00752FB7"/>
    <w:rsid w:val="00753187"/>
    <w:rsid w:val="007531E8"/>
    <w:rsid w:val="00753246"/>
    <w:rsid w:val="00754703"/>
    <w:rsid w:val="00754EF7"/>
    <w:rsid w:val="00755245"/>
    <w:rsid w:val="0075616D"/>
    <w:rsid w:val="0075647D"/>
    <w:rsid w:val="007572B9"/>
    <w:rsid w:val="007574AD"/>
    <w:rsid w:val="00757614"/>
    <w:rsid w:val="0075767F"/>
    <w:rsid w:val="007579FF"/>
    <w:rsid w:val="007601EE"/>
    <w:rsid w:val="0076048D"/>
    <w:rsid w:val="00760A31"/>
    <w:rsid w:val="00760ECA"/>
    <w:rsid w:val="0076184E"/>
    <w:rsid w:val="007619B6"/>
    <w:rsid w:val="00761E1C"/>
    <w:rsid w:val="00762569"/>
    <w:rsid w:val="00762AB0"/>
    <w:rsid w:val="00762AC5"/>
    <w:rsid w:val="00763357"/>
    <w:rsid w:val="007634FF"/>
    <w:rsid w:val="0076440D"/>
    <w:rsid w:val="007648E9"/>
    <w:rsid w:val="007657A3"/>
    <w:rsid w:val="00765B8F"/>
    <w:rsid w:val="00765E8E"/>
    <w:rsid w:val="00766143"/>
    <w:rsid w:val="0076692F"/>
    <w:rsid w:val="007671F1"/>
    <w:rsid w:val="00767A21"/>
    <w:rsid w:val="00767CDC"/>
    <w:rsid w:val="00767D5B"/>
    <w:rsid w:val="00771304"/>
    <w:rsid w:val="0077137A"/>
    <w:rsid w:val="00771768"/>
    <w:rsid w:val="00772E52"/>
    <w:rsid w:val="00773095"/>
    <w:rsid w:val="007730CF"/>
    <w:rsid w:val="00773CA1"/>
    <w:rsid w:val="0077401A"/>
    <w:rsid w:val="007743AC"/>
    <w:rsid w:val="00774643"/>
    <w:rsid w:val="0077495C"/>
    <w:rsid w:val="00774A35"/>
    <w:rsid w:val="0077516C"/>
    <w:rsid w:val="007753CF"/>
    <w:rsid w:val="00775F2E"/>
    <w:rsid w:val="00776397"/>
    <w:rsid w:val="00776519"/>
    <w:rsid w:val="007766E8"/>
    <w:rsid w:val="00776FE9"/>
    <w:rsid w:val="0077710B"/>
    <w:rsid w:val="00777CF8"/>
    <w:rsid w:val="007805AB"/>
    <w:rsid w:val="00780FA9"/>
    <w:rsid w:val="00780FD7"/>
    <w:rsid w:val="007816F6"/>
    <w:rsid w:val="0078177D"/>
    <w:rsid w:val="00781ECE"/>
    <w:rsid w:val="00781F76"/>
    <w:rsid w:val="007829A0"/>
    <w:rsid w:val="00782C01"/>
    <w:rsid w:val="00783170"/>
    <w:rsid w:val="00783B71"/>
    <w:rsid w:val="0078515A"/>
    <w:rsid w:val="007858DD"/>
    <w:rsid w:val="00786AD6"/>
    <w:rsid w:val="00786C86"/>
    <w:rsid w:val="0078743A"/>
    <w:rsid w:val="00787480"/>
    <w:rsid w:val="00787D72"/>
    <w:rsid w:val="00790613"/>
    <w:rsid w:val="00790832"/>
    <w:rsid w:val="0079084F"/>
    <w:rsid w:val="0079114E"/>
    <w:rsid w:val="00791301"/>
    <w:rsid w:val="00791892"/>
    <w:rsid w:val="00791D4A"/>
    <w:rsid w:val="007927F2"/>
    <w:rsid w:val="0079305E"/>
    <w:rsid w:val="007931EC"/>
    <w:rsid w:val="007941AA"/>
    <w:rsid w:val="007942A0"/>
    <w:rsid w:val="00794512"/>
    <w:rsid w:val="0079453D"/>
    <w:rsid w:val="0079478A"/>
    <w:rsid w:val="007947FD"/>
    <w:rsid w:val="00794CEC"/>
    <w:rsid w:val="0079515B"/>
    <w:rsid w:val="0079576F"/>
    <w:rsid w:val="007966AE"/>
    <w:rsid w:val="0079688B"/>
    <w:rsid w:val="00796A60"/>
    <w:rsid w:val="00796C69"/>
    <w:rsid w:val="00796C85"/>
    <w:rsid w:val="00796F0F"/>
    <w:rsid w:val="00797517"/>
    <w:rsid w:val="007A0298"/>
    <w:rsid w:val="007A04C1"/>
    <w:rsid w:val="007A04E3"/>
    <w:rsid w:val="007A092E"/>
    <w:rsid w:val="007A0D65"/>
    <w:rsid w:val="007A131E"/>
    <w:rsid w:val="007A163E"/>
    <w:rsid w:val="007A1CC3"/>
    <w:rsid w:val="007A20B9"/>
    <w:rsid w:val="007A2169"/>
    <w:rsid w:val="007A23AD"/>
    <w:rsid w:val="007A3AF0"/>
    <w:rsid w:val="007A41BA"/>
    <w:rsid w:val="007A5F2B"/>
    <w:rsid w:val="007A5FFF"/>
    <w:rsid w:val="007A639B"/>
    <w:rsid w:val="007A6767"/>
    <w:rsid w:val="007A7BC6"/>
    <w:rsid w:val="007A7E5F"/>
    <w:rsid w:val="007B0082"/>
    <w:rsid w:val="007B02B8"/>
    <w:rsid w:val="007B0A2E"/>
    <w:rsid w:val="007B0EA7"/>
    <w:rsid w:val="007B1336"/>
    <w:rsid w:val="007B1431"/>
    <w:rsid w:val="007B152D"/>
    <w:rsid w:val="007B182A"/>
    <w:rsid w:val="007B2FB2"/>
    <w:rsid w:val="007B33B1"/>
    <w:rsid w:val="007B3CE2"/>
    <w:rsid w:val="007B3E52"/>
    <w:rsid w:val="007B40BD"/>
    <w:rsid w:val="007B467E"/>
    <w:rsid w:val="007B4B2E"/>
    <w:rsid w:val="007B69CC"/>
    <w:rsid w:val="007B6B5E"/>
    <w:rsid w:val="007B6CC4"/>
    <w:rsid w:val="007B6D1B"/>
    <w:rsid w:val="007C0F61"/>
    <w:rsid w:val="007C19C4"/>
    <w:rsid w:val="007C1B35"/>
    <w:rsid w:val="007C1B82"/>
    <w:rsid w:val="007C1F6C"/>
    <w:rsid w:val="007C2562"/>
    <w:rsid w:val="007C2D0A"/>
    <w:rsid w:val="007C2E7A"/>
    <w:rsid w:val="007C2F66"/>
    <w:rsid w:val="007C368F"/>
    <w:rsid w:val="007C3781"/>
    <w:rsid w:val="007C4DBD"/>
    <w:rsid w:val="007C5568"/>
    <w:rsid w:val="007C6FD0"/>
    <w:rsid w:val="007C722B"/>
    <w:rsid w:val="007C7FCF"/>
    <w:rsid w:val="007D064D"/>
    <w:rsid w:val="007D08BD"/>
    <w:rsid w:val="007D135A"/>
    <w:rsid w:val="007D146E"/>
    <w:rsid w:val="007D2253"/>
    <w:rsid w:val="007D2454"/>
    <w:rsid w:val="007D2B64"/>
    <w:rsid w:val="007D4C19"/>
    <w:rsid w:val="007D4DBF"/>
    <w:rsid w:val="007D5594"/>
    <w:rsid w:val="007D596E"/>
    <w:rsid w:val="007D5AAD"/>
    <w:rsid w:val="007D5CA2"/>
    <w:rsid w:val="007D5E33"/>
    <w:rsid w:val="007D6AC4"/>
    <w:rsid w:val="007D6FF2"/>
    <w:rsid w:val="007D7109"/>
    <w:rsid w:val="007D7538"/>
    <w:rsid w:val="007D75B8"/>
    <w:rsid w:val="007D7770"/>
    <w:rsid w:val="007D7BF9"/>
    <w:rsid w:val="007E00D5"/>
    <w:rsid w:val="007E067B"/>
    <w:rsid w:val="007E0BC0"/>
    <w:rsid w:val="007E0D09"/>
    <w:rsid w:val="007E0F74"/>
    <w:rsid w:val="007E1791"/>
    <w:rsid w:val="007E1EB9"/>
    <w:rsid w:val="007E2D53"/>
    <w:rsid w:val="007E36BE"/>
    <w:rsid w:val="007E3912"/>
    <w:rsid w:val="007E3E8F"/>
    <w:rsid w:val="007E452F"/>
    <w:rsid w:val="007E4AC0"/>
    <w:rsid w:val="007E6074"/>
    <w:rsid w:val="007E6306"/>
    <w:rsid w:val="007E66FD"/>
    <w:rsid w:val="007E739B"/>
    <w:rsid w:val="007F0F62"/>
    <w:rsid w:val="007F123A"/>
    <w:rsid w:val="007F13EA"/>
    <w:rsid w:val="007F1F2F"/>
    <w:rsid w:val="007F333F"/>
    <w:rsid w:val="007F4848"/>
    <w:rsid w:val="007F4F8C"/>
    <w:rsid w:val="007F540E"/>
    <w:rsid w:val="007F5C2E"/>
    <w:rsid w:val="007F6040"/>
    <w:rsid w:val="007F64C6"/>
    <w:rsid w:val="007F69B6"/>
    <w:rsid w:val="007F6A22"/>
    <w:rsid w:val="007F6F6A"/>
    <w:rsid w:val="007F7C38"/>
    <w:rsid w:val="00800FD0"/>
    <w:rsid w:val="00803644"/>
    <w:rsid w:val="00804BE0"/>
    <w:rsid w:val="00804F78"/>
    <w:rsid w:val="00805335"/>
    <w:rsid w:val="008058C7"/>
    <w:rsid w:val="008059ED"/>
    <w:rsid w:val="00805A86"/>
    <w:rsid w:val="00805C14"/>
    <w:rsid w:val="00806BAB"/>
    <w:rsid w:val="00806ED4"/>
    <w:rsid w:val="008077C9"/>
    <w:rsid w:val="00810026"/>
    <w:rsid w:val="00810187"/>
    <w:rsid w:val="0081054C"/>
    <w:rsid w:val="008105EA"/>
    <w:rsid w:val="008108C5"/>
    <w:rsid w:val="00810FFB"/>
    <w:rsid w:val="0081144B"/>
    <w:rsid w:val="008115F8"/>
    <w:rsid w:val="00811625"/>
    <w:rsid w:val="00811D29"/>
    <w:rsid w:val="00812A5D"/>
    <w:rsid w:val="00813209"/>
    <w:rsid w:val="00813257"/>
    <w:rsid w:val="00813289"/>
    <w:rsid w:val="0081411D"/>
    <w:rsid w:val="008141F9"/>
    <w:rsid w:val="008142EE"/>
    <w:rsid w:val="00814777"/>
    <w:rsid w:val="00814796"/>
    <w:rsid w:val="0081490D"/>
    <w:rsid w:val="00814EA8"/>
    <w:rsid w:val="0081564A"/>
    <w:rsid w:val="008162DA"/>
    <w:rsid w:val="0081639C"/>
    <w:rsid w:val="00816657"/>
    <w:rsid w:val="008166BA"/>
    <w:rsid w:val="00817209"/>
    <w:rsid w:val="00817478"/>
    <w:rsid w:val="008205CE"/>
    <w:rsid w:val="00821116"/>
    <w:rsid w:val="00821159"/>
    <w:rsid w:val="008214D0"/>
    <w:rsid w:val="008219E8"/>
    <w:rsid w:val="00821EB7"/>
    <w:rsid w:val="00822193"/>
    <w:rsid w:val="0082284F"/>
    <w:rsid w:val="00823122"/>
    <w:rsid w:val="008231C9"/>
    <w:rsid w:val="0082328B"/>
    <w:rsid w:val="00823AE4"/>
    <w:rsid w:val="0082465B"/>
    <w:rsid w:val="00824E7B"/>
    <w:rsid w:val="008251FD"/>
    <w:rsid w:val="00825591"/>
    <w:rsid w:val="008255F7"/>
    <w:rsid w:val="008256A5"/>
    <w:rsid w:val="00825848"/>
    <w:rsid w:val="008264E4"/>
    <w:rsid w:val="00827CA7"/>
    <w:rsid w:val="00827F2E"/>
    <w:rsid w:val="00830557"/>
    <w:rsid w:val="00831528"/>
    <w:rsid w:val="008318EF"/>
    <w:rsid w:val="00832388"/>
    <w:rsid w:val="00832453"/>
    <w:rsid w:val="008333CE"/>
    <w:rsid w:val="00833848"/>
    <w:rsid w:val="00833C61"/>
    <w:rsid w:val="00834437"/>
    <w:rsid w:val="008347EF"/>
    <w:rsid w:val="00834873"/>
    <w:rsid w:val="008350CF"/>
    <w:rsid w:val="00835A20"/>
    <w:rsid w:val="00835D88"/>
    <w:rsid w:val="00836428"/>
    <w:rsid w:val="00836D09"/>
    <w:rsid w:val="00836FAA"/>
    <w:rsid w:val="0083736C"/>
    <w:rsid w:val="008376E1"/>
    <w:rsid w:val="00837948"/>
    <w:rsid w:val="008379CC"/>
    <w:rsid w:val="00841001"/>
    <w:rsid w:val="00841056"/>
    <w:rsid w:val="00841245"/>
    <w:rsid w:val="00841508"/>
    <w:rsid w:val="00841594"/>
    <w:rsid w:val="008416A7"/>
    <w:rsid w:val="0084186A"/>
    <w:rsid w:val="00841F3F"/>
    <w:rsid w:val="00842606"/>
    <w:rsid w:val="0084268F"/>
    <w:rsid w:val="00842AE4"/>
    <w:rsid w:val="00842AFA"/>
    <w:rsid w:val="00843039"/>
    <w:rsid w:val="0084346D"/>
    <w:rsid w:val="00843FE3"/>
    <w:rsid w:val="00844F2A"/>
    <w:rsid w:val="008450BF"/>
    <w:rsid w:val="00845212"/>
    <w:rsid w:val="008457D1"/>
    <w:rsid w:val="00845813"/>
    <w:rsid w:val="008459CB"/>
    <w:rsid w:val="008460A0"/>
    <w:rsid w:val="00846D50"/>
    <w:rsid w:val="008472D4"/>
    <w:rsid w:val="008475E0"/>
    <w:rsid w:val="008478E3"/>
    <w:rsid w:val="00847944"/>
    <w:rsid w:val="0085062B"/>
    <w:rsid w:val="0085064B"/>
    <w:rsid w:val="008506D2"/>
    <w:rsid w:val="00851091"/>
    <w:rsid w:val="008516FB"/>
    <w:rsid w:val="00851AA5"/>
    <w:rsid w:val="00851B42"/>
    <w:rsid w:val="00851C63"/>
    <w:rsid w:val="00851D80"/>
    <w:rsid w:val="008529BD"/>
    <w:rsid w:val="0085337B"/>
    <w:rsid w:val="00853831"/>
    <w:rsid w:val="008538D2"/>
    <w:rsid w:val="0085406E"/>
    <w:rsid w:val="0085497E"/>
    <w:rsid w:val="00854C9B"/>
    <w:rsid w:val="00855F5B"/>
    <w:rsid w:val="00855FB4"/>
    <w:rsid w:val="00856223"/>
    <w:rsid w:val="00857033"/>
    <w:rsid w:val="00857702"/>
    <w:rsid w:val="008577A5"/>
    <w:rsid w:val="0085791F"/>
    <w:rsid w:val="00857AF4"/>
    <w:rsid w:val="0086003B"/>
    <w:rsid w:val="00860AF0"/>
    <w:rsid w:val="00860DFF"/>
    <w:rsid w:val="00861227"/>
    <w:rsid w:val="0086154B"/>
    <w:rsid w:val="0086177C"/>
    <w:rsid w:val="00861E81"/>
    <w:rsid w:val="008630CF"/>
    <w:rsid w:val="00863241"/>
    <w:rsid w:val="00863F05"/>
    <w:rsid w:val="00864691"/>
    <w:rsid w:val="00865052"/>
    <w:rsid w:val="008653C0"/>
    <w:rsid w:val="0086588E"/>
    <w:rsid w:val="00865D28"/>
    <w:rsid w:val="00865D94"/>
    <w:rsid w:val="0086602D"/>
    <w:rsid w:val="008662B6"/>
    <w:rsid w:val="0086654A"/>
    <w:rsid w:val="00866AD4"/>
    <w:rsid w:val="00867E02"/>
    <w:rsid w:val="0087017C"/>
    <w:rsid w:val="008710FD"/>
    <w:rsid w:val="0087238C"/>
    <w:rsid w:val="008724B9"/>
    <w:rsid w:val="008725AB"/>
    <w:rsid w:val="00872794"/>
    <w:rsid w:val="00872F57"/>
    <w:rsid w:val="00873A19"/>
    <w:rsid w:val="00873C04"/>
    <w:rsid w:val="00873FAB"/>
    <w:rsid w:val="008742F1"/>
    <w:rsid w:val="00874A14"/>
    <w:rsid w:val="00874B2F"/>
    <w:rsid w:val="00875260"/>
    <w:rsid w:val="0087544E"/>
    <w:rsid w:val="008764B6"/>
    <w:rsid w:val="00876BAF"/>
    <w:rsid w:val="00876EF1"/>
    <w:rsid w:val="00877DA0"/>
    <w:rsid w:val="00877F7B"/>
    <w:rsid w:val="0088019B"/>
    <w:rsid w:val="00880821"/>
    <w:rsid w:val="00881AB0"/>
    <w:rsid w:val="008829B0"/>
    <w:rsid w:val="00882BD3"/>
    <w:rsid w:val="00882BD9"/>
    <w:rsid w:val="00882EFA"/>
    <w:rsid w:val="00883098"/>
    <w:rsid w:val="00883102"/>
    <w:rsid w:val="00883998"/>
    <w:rsid w:val="00883C20"/>
    <w:rsid w:val="00883F05"/>
    <w:rsid w:val="008840F6"/>
    <w:rsid w:val="008841D7"/>
    <w:rsid w:val="008846BB"/>
    <w:rsid w:val="00885163"/>
    <w:rsid w:val="008856A7"/>
    <w:rsid w:val="00885800"/>
    <w:rsid w:val="008858C1"/>
    <w:rsid w:val="00885CBC"/>
    <w:rsid w:val="00886CB6"/>
    <w:rsid w:val="00887484"/>
    <w:rsid w:val="0088765B"/>
    <w:rsid w:val="00887A53"/>
    <w:rsid w:val="00887FF2"/>
    <w:rsid w:val="008900D4"/>
    <w:rsid w:val="008907FD"/>
    <w:rsid w:val="00890A20"/>
    <w:rsid w:val="00890F7F"/>
    <w:rsid w:val="00891196"/>
    <w:rsid w:val="00891B93"/>
    <w:rsid w:val="008928B3"/>
    <w:rsid w:val="00892BC7"/>
    <w:rsid w:val="00892CA6"/>
    <w:rsid w:val="00892CEA"/>
    <w:rsid w:val="0089306C"/>
    <w:rsid w:val="00893A37"/>
    <w:rsid w:val="00893A70"/>
    <w:rsid w:val="00893B04"/>
    <w:rsid w:val="00894062"/>
    <w:rsid w:val="00894087"/>
    <w:rsid w:val="0089466D"/>
    <w:rsid w:val="0089468C"/>
    <w:rsid w:val="0089506D"/>
    <w:rsid w:val="00895421"/>
    <w:rsid w:val="00895999"/>
    <w:rsid w:val="0089638A"/>
    <w:rsid w:val="00896973"/>
    <w:rsid w:val="00897A94"/>
    <w:rsid w:val="00897C5E"/>
    <w:rsid w:val="00897F60"/>
    <w:rsid w:val="008A0229"/>
    <w:rsid w:val="008A04A5"/>
    <w:rsid w:val="008A08BB"/>
    <w:rsid w:val="008A0A78"/>
    <w:rsid w:val="008A0B38"/>
    <w:rsid w:val="008A0BCD"/>
    <w:rsid w:val="008A0F8E"/>
    <w:rsid w:val="008A1467"/>
    <w:rsid w:val="008A1685"/>
    <w:rsid w:val="008A2014"/>
    <w:rsid w:val="008A249A"/>
    <w:rsid w:val="008A26EE"/>
    <w:rsid w:val="008A2A29"/>
    <w:rsid w:val="008A353E"/>
    <w:rsid w:val="008A3597"/>
    <w:rsid w:val="008A36DC"/>
    <w:rsid w:val="008A38E4"/>
    <w:rsid w:val="008A412B"/>
    <w:rsid w:val="008A5B5A"/>
    <w:rsid w:val="008A5F6A"/>
    <w:rsid w:val="008A65E1"/>
    <w:rsid w:val="008A6899"/>
    <w:rsid w:val="008A6B7D"/>
    <w:rsid w:val="008A7545"/>
    <w:rsid w:val="008B025E"/>
    <w:rsid w:val="008B06F8"/>
    <w:rsid w:val="008B076B"/>
    <w:rsid w:val="008B07C8"/>
    <w:rsid w:val="008B0E47"/>
    <w:rsid w:val="008B1647"/>
    <w:rsid w:val="008B1840"/>
    <w:rsid w:val="008B2452"/>
    <w:rsid w:val="008B2A7C"/>
    <w:rsid w:val="008B2F26"/>
    <w:rsid w:val="008B33BA"/>
    <w:rsid w:val="008B41F9"/>
    <w:rsid w:val="008B50C0"/>
    <w:rsid w:val="008B5A0B"/>
    <w:rsid w:val="008B5D21"/>
    <w:rsid w:val="008B5D58"/>
    <w:rsid w:val="008B5F23"/>
    <w:rsid w:val="008B5F53"/>
    <w:rsid w:val="008B5F62"/>
    <w:rsid w:val="008B606B"/>
    <w:rsid w:val="008B612B"/>
    <w:rsid w:val="008B65A5"/>
    <w:rsid w:val="008B73CB"/>
    <w:rsid w:val="008B7471"/>
    <w:rsid w:val="008B7F09"/>
    <w:rsid w:val="008C0D92"/>
    <w:rsid w:val="008C1576"/>
    <w:rsid w:val="008C184E"/>
    <w:rsid w:val="008C18CA"/>
    <w:rsid w:val="008C18F3"/>
    <w:rsid w:val="008C1D79"/>
    <w:rsid w:val="008C1E95"/>
    <w:rsid w:val="008C23BB"/>
    <w:rsid w:val="008C2566"/>
    <w:rsid w:val="008C36D5"/>
    <w:rsid w:val="008C394B"/>
    <w:rsid w:val="008C39DF"/>
    <w:rsid w:val="008C4BD8"/>
    <w:rsid w:val="008C4CF4"/>
    <w:rsid w:val="008C5A8B"/>
    <w:rsid w:val="008C619C"/>
    <w:rsid w:val="008C6440"/>
    <w:rsid w:val="008C714E"/>
    <w:rsid w:val="008C7724"/>
    <w:rsid w:val="008C794F"/>
    <w:rsid w:val="008D0B70"/>
    <w:rsid w:val="008D1718"/>
    <w:rsid w:val="008D1925"/>
    <w:rsid w:val="008D200C"/>
    <w:rsid w:val="008D23B7"/>
    <w:rsid w:val="008D2F00"/>
    <w:rsid w:val="008D3983"/>
    <w:rsid w:val="008D4442"/>
    <w:rsid w:val="008D51AF"/>
    <w:rsid w:val="008D5AAC"/>
    <w:rsid w:val="008D64E1"/>
    <w:rsid w:val="008D6504"/>
    <w:rsid w:val="008D6EFA"/>
    <w:rsid w:val="008D6EFF"/>
    <w:rsid w:val="008D70D9"/>
    <w:rsid w:val="008D755F"/>
    <w:rsid w:val="008E0363"/>
    <w:rsid w:val="008E0C7E"/>
    <w:rsid w:val="008E0CFE"/>
    <w:rsid w:val="008E1244"/>
    <w:rsid w:val="008E1BD4"/>
    <w:rsid w:val="008E228D"/>
    <w:rsid w:val="008E26C4"/>
    <w:rsid w:val="008E27EE"/>
    <w:rsid w:val="008E27F8"/>
    <w:rsid w:val="008E2D9B"/>
    <w:rsid w:val="008E3170"/>
    <w:rsid w:val="008E3642"/>
    <w:rsid w:val="008E3FB3"/>
    <w:rsid w:val="008E437A"/>
    <w:rsid w:val="008E4561"/>
    <w:rsid w:val="008E5238"/>
    <w:rsid w:val="008E5710"/>
    <w:rsid w:val="008E5EDD"/>
    <w:rsid w:val="008E60E3"/>
    <w:rsid w:val="008E6202"/>
    <w:rsid w:val="008E6390"/>
    <w:rsid w:val="008E7241"/>
    <w:rsid w:val="008E77A2"/>
    <w:rsid w:val="008F02D6"/>
    <w:rsid w:val="008F032D"/>
    <w:rsid w:val="008F1989"/>
    <w:rsid w:val="008F1AC1"/>
    <w:rsid w:val="008F1B86"/>
    <w:rsid w:val="008F1E55"/>
    <w:rsid w:val="008F3353"/>
    <w:rsid w:val="008F3492"/>
    <w:rsid w:val="008F3655"/>
    <w:rsid w:val="008F39C5"/>
    <w:rsid w:val="008F3F10"/>
    <w:rsid w:val="008F41C8"/>
    <w:rsid w:val="008F437C"/>
    <w:rsid w:val="008F489F"/>
    <w:rsid w:val="008F4CEC"/>
    <w:rsid w:val="008F4D88"/>
    <w:rsid w:val="008F5371"/>
    <w:rsid w:val="008F5CCF"/>
    <w:rsid w:val="008F5E4A"/>
    <w:rsid w:val="008F5F17"/>
    <w:rsid w:val="008F61DB"/>
    <w:rsid w:val="008F648C"/>
    <w:rsid w:val="008F6A11"/>
    <w:rsid w:val="008F7446"/>
    <w:rsid w:val="008F7A2C"/>
    <w:rsid w:val="008F7D2E"/>
    <w:rsid w:val="00900290"/>
    <w:rsid w:val="009002F3"/>
    <w:rsid w:val="009012A9"/>
    <w:rsid w:val="00901427"/>
    <w:rsid w:val="00901A36"/>
    <w:rsid w:val="00901AF8"/>
    <w:rsid w:val="00901D77"/>
    <w:rsid w:val="009020B2"/>
    <w:rsid w:val="009020C1"/>
    <w:rsid w:val="0090270E"/>
    <w:rsid w:val="00902A0F"/>
    <w:rsid w:val="00902AD7"/>
    <w:rsid w:val="00902BF6"/>
    <w:rsid w:val="00903720"/>
    <w:rsid w:val="00903BAB"/>
    <w:rsid w:val="00903D82"/>
    <w:rsid w:val="00903E1C"/>
    <w:rsid w:val="00903FD0"/>
    <w:rsid w:val="009040ED"/>
    <w:rsid w:val="009040EE"/>
    <w:rsid w:val="00905247"/>
    <w:rsid w:val="00905DBA"/>
    <w:rsid w:val="0090619B"/>
    <w:rsid w:val="00906B06"/>
    <w:rsid w:val="00906BD4"/>
    <w:rsid w:val="0090770E"/>
    <w:rsid w:val="00907CCB"/>
    <w:rsid w:val="00907FE6"/>
    <w:rsid w:val="00910E9D"/>
    <w:rsid w:val="00911146"/>
    <w:rsid w:val="009111CF"/>
    <w:rsid w:val="00911488"/>
    <w:rsid w:val="00911793"/>
    <w:rsid w:val="009119B1"/>
    <w:rsid w:val="00911CB4"/>
    <w:rsid w:val="00911EF5"/>
    <w:rsid w:val="0091236D"/>
    <w:rsid w:val="009123F2"/>
    <w:rsid w:val="0091252A"/>
    <w:rsid w:val="00912541"/>
    <w:rsid w:val="00912A1D"/>
    <w:rsid w:val="009136B7"/>
    <w:rsid w:val="00913BAA"/>
    <w:rsid w:val="00913F66"/>
    <w:rsid w:val="00914C6B"/>
    <w:rsid w:val="00914DA3"/>
    <w:rsid w:val="00914F90"/>
    <w:rsid w:val="0091502B"/>
    <w:rsid w:val="0091514C"/>
    <w:rsid w:val="009156D3"/>
    <w:rsid w:val="0091573A"/>
    <w:rsid w:val="0091626D"/>
    <w:rsid w:val="00916E72"/>
    <w:rsid w:val="00916F3D"/>
    <w:rsid w:val="009200BB"/>
    <w:rsid w:val="00920247"/>
    <w:rsid w:val="0092059B"/>
    <w:rsid w:val="00920BC4"/>
    <w:rsid w:val="009217CC"/>
    <w:rsid w:val="00921BB7"/>
    <w:rsid w:val="00921C52"/>
    <w:rsid w:val="00921DD9"/>
    <w:rsid w:val="0092217E"/>
    <w:rsid w:val="00922629"/>
    <w:rsid w:val="009226B2"/>
    <w:rsid w:val="009226CA"/>
    <w:rsid w:val="00922AAC"/>
    <w:rsid w:val="00922D46"/>
    <w:rsid w:val="00923144"/>
    <w:rsid w:val="0092394B"/>
    <w:rsid w:val="00923A61"/>
    <w:rsid w:val="00923ECB"/>
    <w:rsid w:val="00924BD8"/>
    <w:rsid w:val="00924D7D"/>
    <w:rsid w:val="00925116"/>
    <w:rsid w:val="0092589F"/>
    <w:rsid w:val="00925DDB"/>
    <w:rsid w:val="00930687"/>
    <w:rsid w:val="009307A3"/>
    <w:rsid w:val="00930E64"/>
    <w:rsid w:val="009311A9"/>
    <w:rsid w:val="00932020"/>
    <w:rsid w:val="00932802"/>
    <w:rsid w:val="00932811"/>
    <w:rsid w:val="00933E1A"/>
    <w:rsid w:val="009343B9"/>
    <w:rsid w:val="009343D4"/>
    <w:rsid w:val="00934567"/>
    <w:rsid w:val="0093480F"/>
    <w:rsid w:val="00935076"/>
    <w:rsid w:val="00935922"/>
    <w:rsid w:val="0093593F"/>
    <w:rsid w:val="00935A93"/>
    <w:rsid w:val="00935FC2"/>
    <w:rsid w:val="009362CA"/>
    <w:rsid w:val="00936C3B"/>
    <w:rsid w:val="00937343"/>
    <w:rsid w:val="00937485"/>
    <w:rsid w:val="009375BC"/>
    <w:rsid w:val="00937D74"/>
    <w:rsid w:val="009400B8"/>
    <w:rsid w:val="0094013A"/>
    <w:rsid w:val="00941402"/>
    <w:rsid w:val="00941A67"/>
    <w:rsid w:val="00941CC9"/>
    <w:rsid w:val="00941DDF"/>
    <w:rsid w:val="009423D0"/>
    <w:rsid w:val="00942980"/>
    <w:rsid w:val="00943436"/>
    <w:rsid w:val="009434FD"/>
    <w:rsid w:val="009435D4"/>
    <w:rsid w:val="009440B3"/>
    <w:rsid w:val="00944518"/>
    <w:rsid w:val="009446D1"/>
    <w:rsid w:val="00944B8A"/>
    <w:rsid w:val="00944DB0"/>
    <w:rsid w:val="00944FA5"/>
    <w:rsid w:val="00944FAB"/>
    <w:rsid w:val="00945932"/>
    <w:rsid w:val="009459FE"/>
    <w:rsid w:val="00945CE9"/>
    <w:rsid w:val="00946262"/>
    <w:rsid w:val="00946C71"/>
    <w:rsid w:val="00946D26"/>
    <w:rsid w:val="00946F4A"/>
    <w:rsid w:val="00947C57"/>
    <w:rsid w:val="0095002B"/>
    <w:rsid w:val="0095013D"/>
    <w:rsid w:val="00950A4C"/>
    <w:rsid w:val="009516A7"/>
    <w:rsid w:val="009516BA"/>
    <w:rsid w:val="00952D42"/>
    <w:rsid w:val="00952D57"/>
    <w:rsid w:val="009533C7"/>
    <w:rsid w:val="0095474C"/>
    <w:rsid w:val="009548D1"/>
    <w:rsid w:val="00954984"/>
    <w:rsid w:val="00955165"/>
    <w:rsid w:val="0095519A"/>
    <w:rsid w:val="00956F0F"/>
    <w:rsid w:val="0095747E"/>
    <w:rsid w:val="009577B2"/>
    <w:rsid w:val="00957EE6"/>
    <w:rsid w:val="00957F8B"/>
    <w:rsid w:val="009608F7"/>
    <w:rsid w:val="00960C7A"/>
    <w:rsid w:val="00961039"/>
    <w:rsid w:val="009612FF"/>
    <w:rsid w:val="0096154F"/>
    <w:rsid w:val="00961693"/>
    <w:rsid w:val="009619BF"/>
    <w:rsid w:val="00961FCD"/>
    <w:rsid w:val="00962600"/>
    <w:rsid w:val="00962652"/>
    <w:rsid w:val="009629CB"/>
    <w:rsid w:val="00962CC8"/>
    <w:rsid w:val="009630CA"/>
    <w:rsid w:val="009639DC"/>
    <w:rsid w:val="00963AD1"/>
    <w:rsid w:val="00964B08"/>
    <w:rsid w:val="0096598B"/>
    <w:rsid w:val="00966726"/>
    <w:rsid w:val="00966BB1"/>
    <w:rsid w:val="009670B9"/>
    <w:rsid w:val="0096790E"/>
    <w:rsid w:val="00967B6B"/>
    <w:rsid w:val="00967C41"/>
    <w:rsid w:val="00967CFF"/>
    <w:rsid w:val="00967E3E"/>
    <w:rsid w:val="00967EF5"/>
    <w:rsid w:val="00970BD2"/>
    <w:rsid w:val="00970DF9"/>
    <w:rsid w:val="009711D1"/>
    <w:rsid w:val="009718C8"/>
    <w:rsid w:val="00971E8F"/>
    <w:rsid w:val="009720E3"/>
    <w:rsid w:val="009730EE"/>
    <w:rsid w:val="00974118"/>
    <w:rsid w:val="009741C6"/>
    <w:rsid w:val="00974A4C"/>
    <w:rsid w:val="00974AF9"/>
    <w:rsid w:val="00974BF3"/>
    <w:rsid w:val="0097565E"/>
    <w:rsid w:val="009757FA"/>
    <w:rsid w:val="009768ED"/>
    <w:rsid w:val="00976AED"/>
    <w:rsid w:val="00976C2D"/>
    <w:rsid w:val="00976E2A"/>
    <w:rsid w:val="0097716E"/>
    <w:rsid w:val="00980064"/>
    <w:rsid w:val="00980903"/>
    <w:rsid w:val="00981072"/>
    <w:rsid w:val="009814CE"/>
    <w:rsid w:val="0098166D"/>
    <w:rsid w:val="00981826"/>
    <w:rsid w:val="009819C2"/>
    <w:rsid w:val="009829FE"/>
    <w:rsid w:val="00982B93"/>
    <w:rsid w:val="0098328F"/>
    <w:rsid w:val="00983784"/>
    <w:rsid w:val="009864F6"/>
    <w:rsid w:val="00986A17"/>
    <w:rsid w:val="00986E0D"/>
    <w:rsid w:val="009902CA"/>
    <w:rsid w:val="00990AFE"/>
    <w:rsid w:val="00990D3D"/>
    <w:rsid w:val="00992A4F"/>
    <w:rsid w:val="0099394F"/>
    <w:rsid w:val="00993AE3"/>
    <w:rsid w:val="0099495C"/>
    <w:rsid w:val="00994B21"/>
    <w:rsid w:val="00994B78"/>
    <w:rsid w:val="00994FA3"/>
    <w:rsid w:val="00995463"/>
    <w:rsid w:val="009955B4"/>
    <w:rsid w:val="00995896"/>
    <w:rsid w:val="009958D1"/>
    <w:rsid w:val="00995974"/>
    <w:rsid w:val="00995999"/>
    <w:rsid w:val="00995C64"/>
    <w:rsid w:val="00995DBD"/>
    <w:rsid w:val="009964CD"/>
    <w:rsid w:val="0099675F"/>
    <w:rsid w:val="00996CC2"/>
    <w:rsid w:val="00996FE3"/>
    <w:rsid w:val="0099705A"/>
    <w:rsid w:val="00997977"/>
    <w:rsid w:val="00997FF8"/>
    <w:rsid w:val="009A0316"/>
    <w:rsid w:val="009A03C8"/>
    <w:rsid w:val="009A102E"/>
    <w:rsid w:val="009A1084"/>
    <w:rsid w:val="009A10AA"/>
    <w:rsid w:val="009A12A9"/>
    <w:rsid w:val="009A1496"/>
    <w:rsid w:val="009A3108"/>
    <w:rsid w:val="009A33C0"/>
    <w:rsid w:val="009A35F2"/>
    <w:rsid w:val="009A3B02"/>
    <w:rsid w:val="009A3B28"/>
    <w:rsid w:val="009A3BE7"/>
    <w:rsid w:val="009A3F3B"/>
    <w:rsid w:val="009A4C8C"/>
    <w:rsid w:val="009A5EE3"/>
    <w:rsid w:val="009A5F9B"/>
    <w:rsid w:val="009A63DB"/>
    <w:rsid w:val="009A6B17"/>
    <w:rsid w:val="009A70C9"/>
    <w:rsid w:val="009A7BDC"/>
    <w:rsid w:val="009A7FA5"/>
    <w:rsid w:val="009A7FFB"/>
    <w:rsid w:val="009B03B8"/>
    <w:rsid w:val="009B1531"/>
    <w:rsid w:val="009B1B30"/>
    <w:rsid w:val="009B2515"/>
    <w:rsid w:val="009B2972"/>
    <w:rsid w:val="009B2B75"/>
    <w:rsid w:val="009B2F8A"/>
    <w:rsid w:val="009B34B3"/>
    <w:rsid w:val="009B3F03"/>
    <w:rsid w:val="009B510B"/>
    <w:rsid w:val="009B511B"/>
    <w:rsid w:val="009B5311"/>
    <w:rsid w:val="009B583F"/>
    <w:rsid w:val="009B5BDB"/>
    <w:rsid w:val="009B5C34"/>
    <w:rsid w:val="009B5CC6"/>
    <w:rsid w:val="009B5D35"/>
    <w:rsid w:val="009B5F7A"/>
    <w:rsid w:val="009B65F7"/>
    <w:rsid w:val="009B66B0"/>
    <w:rsid w:val="009B6821"/>
    <w:rsid w:val="009B68A8"/>
    <w:rsid w:val="009B6AB4"/>
    <w:rsid w:val="009B7CB7"/>
    <w:rsid w:val="009B7EBE"/>
    <w:rsid w:val="009C0586"/>
    <w:rsid w:val="009C0724"/>
    <w:rsid w:val="009C0B92"/>
    <w:rsid w:val="009C0C67"/>
    <w:rsid w:val="009C0E01"/>
    <w:rsid w:val="009C1ACF"/>
    <w:rsid w:val="009C1B58"/>
    <w:rsid w:val="009C1D3A"/>
    <w:rsid w:val="009C2ABA"/>
    <w:rsid w:val="009C2CC3"/>
    <w:rsid w:val="009C3457"/>
    <w:rsid w:val="009C3980"/>
    <w:rsid w:val="009C461C"/>
    <w:rsid w:val="009C46F9"/>
    <w:rsid w:val="009C4866"/>
    <w:rsid w:val="009C4914"/>
    <w:rsid w:val="009C4AB5"/>
    <w:rsid w:val="009C4FBF"/>
    <w:rsid w:val="009C52DA"/>
    <w:rsid w:val="009C53B3"/>
    <w:rsid w:val="009C53D4"/>
    <w:rsid w:val="009C5C69"/>
    <w:rsid w:val="009C683E"/>
    <w:rsid w:val="009C72A4"/>
    <w:rsid w:val="009C7816"/>
    <w:rsid w:val="009C7842"/>
    <w:rsid w:val="009D008A"/>
    <w:rsid w:val="009D0830"/>
    <w:rsid w:val="009D08C1"/>
    <w:rsid w:val="009D1119"/>
    <w:rsid w:val="009D1627"/>
    <w:rsid w:val="009D1FE4"/>
    <w:rsid w:val="009D23D9"/>
    <w:rsid w:val="009D25F1"/>
    <w:rsid w:val="009D2758"/>
    <w:rsid w:val="009D3BFA"/>
    <w:rsid w:val="009D4A34"/>
    <w:rsid w:val="009D4D9E"/>
    <w:rsid w:val="009D579D"/>
    <w:rsid w:val="009D62BD"/>
    <w:rsid w:val="009D63B7"/>
    <w:rsid w:val="009D718F"/>
    <w:rsid w:val="009D7EE1"/>
    <w:rsid w:val="009D7F72"/>
    <w:rsid w:val="009E0243"/>
    <w:rsid w:val="009E0B23"/>
    <w:rsid w:val="009E0F33"/>
    <w:rsid w:val="009E11F3"/>
    <w:rsid w:val="009E14B5"/>
    <w:rsid w:val="009E179A"/>
    <w:rsid w:val="009E18E3"/>
    <w:rsid w:val="009E24EE"/>
    <w:rsid w:val="009E2655"/>
    <w:rsid w:val="009E274E"/>
    <w:rsid w:val="009E3066"/>
    <w:rsid w:val="009E32B9"/>
    <w:rsid w:val="009E3669"/>
    <w:rsid w:val="009E4540"/>
    <w:rsid w:val="009E4A67"/>
    <w:rsid w:val="009E4D7B"/>
    <w:rsid w:val="009E583F"/>
    <w:rsid w:val="009E5B1C"/>
    <w:rsid w:val="009E6481"/>
    <w:rsid w:val="009E6551"/>
    <w:rsid w:val="009E70BB"/>
    <w:rsid w:val="009F0980"/>
    <w:rsid w:val="009F1761"/>
    <w:rsid w:val="009F1E81"/>
    <w:rsid w:val="009F22CD"/>
    <w:rsid w:val="009F2873"/>
    <w:rsid w:val="009F2B7B"/>
    <w:rsid w:val="009F3106"/>
    <w:rsid w:val="009F32C5"/>
    <w:rsid w:val="009F330A"/>
    <w:rsid w:val="009F3843"/>
    <w:rsid w:val="009F3E5B"/>
    <w:rsid w:val="009F45D8"/>
    <w:rsid w:val="009F4836"/>
    <w:rsid w:val="009F4E8C"/>
    <w:rsid w:val="009F503D"/>
    <w:rsid w:val="009F519F"/>
    <w:rsid w:val="009F53FD"/>
    <w:rsid w:val="009F675B"/>
    <w:rsid w:val="009F6B6C"/>
    <w:rsid w:val="009F6FEF"/>
    <w:rsid w:val="009F72B9"/>
    <w:rsid w:val="009F78DF"/>
    <w:rsid w:val="00A009BE"/>
    <w:rsid w:val="00A0130A"/>
    <w:rsid w:val="00A01865"/>
    <w:rsid w:val="00A02391"/>
    <w:rsid w:val="00A038AA"/>
    <w:rsid w:val="00A03FDB"/>
    <w:rsid w:val="00A0416D"/>
    <w:rsid w:val="00A04512"/>
    <w:rsid w:val="00A046A6"/>
    <w:rsid w:val="00A055ED"/>
    <w:rsid w:val="00A0573A"/>
    <w:rsid w:val="00A0578C"/>
    <w:rsid w:val="00A05CDD"/>
    <w:rsid w:val="00A06A50"/>
    <w:rsid w:val="00A06E3D"/>
    <w:rsid w:val="00A06ED4"/>
    <w:rsid w:val="00A07153"/>
    <w:rsid w:val="00A072EC"/>
    <w:rsid w:val="00A07885"/>
    <w:rsid w:val="00A07F6C"/>
    <w:rsid w:val="00A10201"/>
    <w:rsid w:val="00A103CF"/>
    <w:rsid w:val="00A12156"/>
    <w:rsid w:val="00A124E7"/>
    <w:rsid w:val="00A129B9"/>
    <w:rsid w:val="00A1386A"/>
    <w:rsid w:val="00A1424D"/>
    <w:rsid w:val="00A1461D"/>
    <w:rsid w:val="00A1474D"/>
    <w:rsid w:val="00A14765"/>
    <w:rsid w:val="00A147A3"/>
    <w:rsid w:val="00A1499F"/>
    <w:rsid w:val="00A14F62"/>
    <w:rsid w:val="00A158DC"/>
    <w:rsid w:val="00A15B40"/>
    <w:rsid w:val="00A16243"/>
    <w:rsid w:val="00A164A7"/>
    <w:rsid w:val="00A17914"/>
    <w:rsid w:val="00A17C3A"/>
    <w:rsid w:val="00A20AE1"/>
    <w:rsid w:val="00A20F1B"/>
    <w:rsid w:val="00A2140C"/>
    <w:rsid w:val="00A21439"/>
    <w:rsid w:val="00A21A92"/>
    <w:rsid w:val="00A22B2A"/>
    <w:rsid w:val="00A22B68"/>
    <w:rsid w:val="00A22F7B"/>
    <w:rsid w:val="00A230FC"/>
    <w:rsid w:val="00A2317D"/>
    <w:rsid w:val="00A23352"/>
    <w:rsid w:val="00A24438"/>
    <w:rsid w:val="00A24503"/>
    <w:rsid w:val="00A24514"/>
    <w:rsid w:val="00A24C2D"/>
    <w:rsid w:val="00A25462"/>
    <w:rsid w:val="00A259BC"/>
    <w:rsid w:val="00A26064"/>
    <w:rsid w:val="00A261C1"/>
    <w:rsid w:val="00A2633D"/>
    <w:rsid w:val="00A26D75"/>
    <w:rsid w:val="00A26F74"/>
    <w:rsid w:val="00A2756E"/>
    <w:rsid w:val="00A27B82"/>
    <w:rsid w:val="00A27C5D"/>
    <w:rsid w:val="00A27CE7"/>
    <w:rsid w:val="00A303A7"/>
    <w:rsid w:val="00A30918"/>
    <w:rsid w:val="00A30CAA"/>
    <w:rsid w:val="00A30EE3"/>
    <w:rsid w:val="00A3107E"/>
    <w:rsid w:val="00A31923"/>
    <w:rsid w:val="00A33D93"/>
    <w:rsid w:val="00A34B14"/>
    <w:rsid w:val="00A34B4A"/>
    <w:rsid w:val="00A34C22"/>
    <w:rsid w:val="00A35737"/>
    <w:rsid w:val="00A36DA7"/>
    <w:rsid w:val="00A373C9"/>
    <w:rsid w:val="00A40AD7"/>
    <w:rsid w:val="00A40AFB"/>
    <w:rsid w:val="00A40B3B"/>
    <w:rsid w:val="00A40BA4"/>
    <w:rsid w:val="00A415EC"/>
    <w:rsid w:val="00A419EF"/>
    <w:rsid w:val="00A420CF"/>
    <w:rsid w:val="00A42215"/>
    <w:rsid w:val="00A42927"/>
    <w:rsid w:val="00A42AD4"/>
    <w:rsid w:val="00A42BC9"/>
    <w:rsid w:val="00A436F9"/>
    <w:rsid w:val="00A43F3E"/>
    <w:rsid w:val="00A44204"/>
    <w:rsid w:val="00A442CB"/>
    <w:rsid w:val="00A44368"/>
    <w:rsid w:val="00A44ACF"/>
    <w:rsid w:val="00A46201"/>
    <w:rsid w:val="00A465BA"/>
    <w:rsid w:val="00A46C1D"/>
    <w:rsid w:val="00A4794A"/>
    <w:rsid w:val="00A501E8"/>
    <w:rsid w:val="00A504BC"/>
    <w:rsid w:val="00A51614"/>
    <w:rsid w:val="00A51721"/>
    <w:rsid w:val="00A526E1"/>
    <w:rsid w:val="00A5291E"/>
    <w:rsid w:val="00A52930"/>
    <w:rsid w:val="00A52ABA"/>
    <w:rsid w:val="00A5343B"/>
    <w:rsid w:val="00A53A69"/>
    <w:rsid w:val="00A53A74"/>
    <w:rsid w:val="00A53B96"/>
    <w:rsid w:val="00A53EC6"/>
    <w:rsid w:val="00A543DB"/>
    <w:rsid w:val="00A54CB3"/>
    <w:rsid w:val="00A55065"/>
    <w:rsid w:val="00A55322"/>
    <w:rsid w:val="00A55CFF"/>
    <w:rsid w:val="00A57A14"/>
    <w:rsid w:val="00A601D6"/>
    <w:rsid w:val="00A60355"/>
    <w:rsid w:val="00A6105A"/>
    <w:rsid w:val="00A615BB"/>
    <w:rsid w:val="00A622BC"/>
    <w:rsid w:val="00A6265F"/>
    <w:rsid w:val="00A62772"/>
    <w:rsid w:val="00A62856"/>
    <w:rsid w:val="00A628A1"/>
    <w:rsid w:val="00A6333A"/>
    <w:rsid w:val="00A6414B"/>
    <w:rsid w:val="00A642E9"/>
    <w:rsid w:val="00A6436A"/>
    <w:rsid w:val="00A64938"/>
    <w:rsid w:val="00A64F47"/>
    <w:rsid w:val="00A650BB"/>
    <w:rsid w:val="00A652C7"/>
    <w:rsid w:val="00A65454"/>
    <w:rsid w:val="00A65FF5"/>
    <w:rsid w:val="00A70134"/>
    <w:rsid w:val="00A7082B"/>
    <w:rsid w:val="00A71010"/>
    <w:rsid w:val="00A710AE"/>
    <w:rsid w:val="00A715F3"/>
    <w:rsid w:val="00A71EDF"/>
    <w:rsid w:val="00A7203C"/>
    <w:rsid w:val="00A72799"/>
    <w:rsid w:val="00A729FF"/>
    <w:rsid w:val="00A72E2F"/>
    <w:rsid w:val="00A72FAF"/>
    <w:rsid w:val="00A730A3"/>
    <w:rsid w:val="00A730D9"/>
    <w:rsid w:val="00A7404E"/>
    <w:rsid w:val="00A7434B"/>
    <w:rsid w:val="00A7457F"/>
    <w:rsid w:val="00A74D65"/>
    <w:rsid w:val="00A75040"/>
    <w:rsid w:val="00A751C0"/>
    <w:rsid w:val="00A75554"/>
    <w:rsid w:val="00A75AD8"/>
    <w:rsid w:val="00A75B71"/>
    <w:rsid w:val="00A7611B"/>
    <w:rsid w:val="00A76BE0"/>
    <w:rsid w:val="00A76CAC"/>
    <w:rsid w:val="00A77B89"/>
    <w:rsid w:val="00A8067E"/>
    <w:rsid w:val="00A80B8D"/>
    <w:rsid w:val="00A824CC"/>
    <w:rsid w:val="00A8279E"/>
    <w:rsid w:val="00A829BF"/>
    <w:rsid w:val="00A82D05"/>
    <w:rsid w:val="00A83274"/>
    <w:rsid w:val="00A83B3F"/>
    <w:rsid w:val="00A83DF4"/>
    <w:rsid w:val="00A8496D"/>
    <w:rsid w:val="00A85050"/>
    <w:rsid w:val="00A857DB"/>
    <w:rsid w:val="00A85866"/>
    <w:rsid w:val="00A85C1F"/>
    <w:rsid w:val="00A85DE6"/>
    <w:rsid w:val="00A861AB"/>
    <w:rsid w:val="00A87142"/>
    <w:rsid w:val="00A90398"/>
    <w:rsid w:val="00A90A5D"/>
    <w:rsid w:val="00A92644"/>
    <w:rsid w:val="00A92ADF"/>
    <w:rsid w:val="00A9312F"/>
    <w:rsid w:val="00A93470"/>
    <w:rsid w:val="00A9437A"/>
    <w:rsid w:val="00A94B07"/>
    <w:rsid w:val="00A94E64"/>
    <w:rsid w:val="00A94E8E"/>
    <w:rsid w:val="00A95D4A"/>
    <w:rsid w:val="00A961F5"/>
    <w:rsid w:val="00A9640A"/>
    <w:rsid w:val="00A965AC"/>
    <w:rsid w:val="00A966C8"/>
    <w:rsid w:val="00A96B69"/>
    <w:rsid w:val="00A96DEE"/>
    <w:rsid w:val="00A96F85"/>
    <w:rsid w:val="00A970D8"/>
    <w:rsid w:val="00AA0337"/>
    <w:rsid w:val="00AA0866"/>
    <w:rsid w:val="00AA0A13"/>
    <w:rsid w:val="00AA0C9A"/>
    <w:rsid w:val="00AA0CC4"/>
    <w:rsid w:val="00AA11F6"/>
    <w:rsid w:val="00AA14F4"/>
    <w:rsid w:val="00AA1573"/>
    <w:rsid w:val="00AA262A"/>
    <w:rsid w:val="00AA306B"/>
    <w:rsid w:val="00AA33C2"/>
    <w:rsid w:val="00AA3871"/>
    <w:rsid w:val="00AA424C"/>
    <w:rsid w:val="00AA4435"/>
    <w:rsid w:val="00AA4CC4"/>
    <w:rsid w:val="00AA4DEE"/>
    <w:rsid w:val="00AA6B8B"/>
    <w:rsid w:val="00AA7835"/>
    <w:rsid w:val="00AB0133"/>
    <w:rsid w:val="00AB05DC"/>
    <w:rsid w:val="00AB0DA6"/>
    <w:rsid w:val="00AB1056"/>
    <w:rsid w:val="00AB10BB"/>
    <w:rsid w:val="00AB12F9"/>
    <w:rsid w:val="00AB1843"/>
    <w:rsid w:val="00AB2248"/>
    <w:rsid w:val="00AB24B7"/>
    <w:rsid w:val="00AB32CC"/>
    <w:rsid w:val="00AB41D4"/>
    <w:rsid w:val="00AB4244"/>
    <w:rsid w:val="00AB442D"/>
    <w:rsid w:val="00AB46DC"/>
    <w:rsid w:val="00AB4B41"/>
    <w:rsid w:val="00AB50F5"/>
    <w:rsid w:val="00AB54D8"/>
    <w:rsid w:val="00AB5A3D"/>
    <w:rsid w:val="00AB60DC"/>
    <w:rsid w:val="00AB61F7"/>
    <w:rsid w:val="00AB6280"/>
    <w:rsid w:val="00AB6378"/>
    <w:rsid w:val="00AB64FD"/>
    <w:rsid w:val="00AB6C28"/>
    <w:rsid w:val="00AB6F64"/>
    <w:rsid w:val="00AB70BC"/>
    <w:rsid w:val="00AB7F88"/>
    <w:rsid w:val="00AC02AE"/>
    <w:rsid w:val="00AC0A01"/>
    <w:rsid w:val="00AC0F55"/>
    <w:rsid w:val="00AC18C9"/>
    <w:rsid w:val="00AC1BAF"/>
    <w:rsid w:val="00AC1DC7"/>
    <w:rsid w:val="00AC27D2"/>
    <w:rsid w:val="00AC2C14"/>
    <w:rsid w:val="00AC2FC2"/>
    <w:rsid w:val="00AC3162"/>
    <w:rsid w:val="00AC4036"/>
    <w:rsid w:val="00AC43BC"/>
    <w:rsid w:val="00AC52C5"/>
    <w:rsid w:val="00AC5332"/>
    <w:rsid w:val="00AC5DDA"/>
    <w:rsid w:val="00AC65B1"/>
    <w:rsid w:val="00AC69E7"/>
    <w:rsid w:val="00AC6BA3"/>
    <w:rsid w:val="00AC7046"/>
    <w:rsid w:val="00AC710E"/>
    <w:rsid w:val="00AC7BD8"/>
    <w:rsid w:val="00AD1462"/>
    <w:rsid w:val="00AD1730"/>
    <w:rsid w:val="00AD2366"/>
    <w:rsid w:val="00AD2393"/>
    <w:rsid w:val="00AD251E"/>
    <w:rsid w:val="00AD2751"/>
    <w:rsid w:val="00AD2A71"/>
    <w:rsid w:val="00AD31A4"/>
    <w:rsid w:val="00AD34D8"/>
    <w:rsid w:val="00AD376F"/>
    <w:rsid w:val="00AD3F47"/>
    <w:rsid w:val="00AD65F0"/>
    <w:rsid w:val="00AD6E80"/>
    <w:rsid w:val="00AD6F09"/>
    <w:rsid w:val="00AD7346"/>
    <w:rsid w:val="00AD7B1E"/>
    <w:rsid w:val="00AE0683"/>
    <w:rsid w:val="00AE06E1"/>
    <w:rsid w:val="00AE0EA7"/>
    <w:rsid w:val="00AE27E3"/>
    <w:rsid w:val="00AE2D4C"/>
    <w:rsid w:val="00AE2EC3"/>
    <w:rsid w:val="00AE3837"/>
    <w:rsid w:val="00AE3A03"/>
    <w:rsid w:val="00AE3A5F"/>
    <w:rsid w:val="00AE4077"/>
    <w:rsid w:val="00AE438B"/>
    <w:rsid w:val="00AE443F"/>
    <w:rsid w:val="00AE4764"/>
    <w:rsid w:val="00AE502A"/>
    <w:rsid w:val="00AE56E0"/>
    <w:rsid w:val="00AE58B6"/>
    <w:rsid w:val="00AE6735"/>
    <w:rsid w:val="00AE67B3"/>
    <w:rsid w:val="00AE75CC"/>
    <w:rsid w:val="00AE7678"/>
    <w:rsid w:val="00AE76FA"/>
    <w:rsid w:val="00AF0189"/>
    <w:rsid w:val="00AF1050"/>
    <w:rsid w:val="00AF1BD1"/>
    <w:rsid w:val="00AF277B"/>
    <w:rsid w:val="00AF2F2C"/>
    <w:rsid w:val="00AF3D7F"/>
    <w:rsid w:val="00AF3FE9"/>
    <w:rsid w:val="00AF4D27"/>
    <w:rsid w:val="00AF55B3"/>
    <w:rsid w:val="00AF5BF1"/>
    <w:rsid w:val="00AF5F5E"/>
    <w:rsid w:val="00AF6B0F"/>
    <w:rsid w:val="00AF70EE"/>
    <w:rsid w:val="00AF778D"/>
    <w:rsid w:val="00AF786A"/>
    <w:rsid w:val="00B0034B"/>
    <w:rsid w:val="00B01D1B"/>
    <w:rsid w:val="00B0215A"/>
    <w:rsid w:val="00B022E4"/>
    <w:rsid w:val="00B02643"/>
    <w:rsid w:val="00B026F9"/>
    <w:rsid w:val="00B02C1D"/>
    <w:rsid w:val="00B0375A"/>
    <w:rsid w:val="00B03960"/>
    <w:rsid w:val="00B03FE2"/>
    <w:rsid w:val="00B045DF"/>
    <w:rsid w:val="00B04AAD"/>
    <w:rsid w:val="00B04F3D"/>
    <w:rsid w:val="00B0530E"/>
    <w:rsid w:val="00B053BF"/>
    <w:rsid w:val="00B0723A"/>
    <w:rsid w:val="00B074A6"/>
    <w:rsid w:val="00B075BF"/>
    <w:rsid w:val="00B1053B"/>
    <w:rsid w:val="00B10EAD"/>
    <w:rsid w:val="00B119EC"/>
    <w:rsid w:val="00B11D8E"/>
    <w:rsid w:val="00B11FFF"/>
    <w:rsid w:val="00B122E7"/>
    <w:rsid w:val="00B128C7"/>
    <w:rsid w:val="00B12954"/>
    <w:rsid w:val="00B1310B"/>
    <w:rsid w:val="00B1331A"/>
    <w:rsid w:val="00B13D3C"/>
    <w:rsid w:val="00B14445"/>
    <w:rsid w:val="00B147D3"/>
    <w:rsid w:val="00B14F0A"/>
    <w:rsid w:val="00B15332"/>
    <w:rsid w:val="00B15880"/>
    <w:rsid w:val="00B16165"/>
    <w:rsid w:val="00B16214"/>
    <w:rsid w:val="00B16752"/>
    <w:rsid w:val="00B172DC"/>
    <w:rsid w:val="00B17769"/>
    <w:rsid w:val="00B17774"/>
    <w:rsid w:val="00B17E9C"/>
    <w:rsid w:val="00B20734"/>
    <w:rsid w:val="00B20AAA"/>
    <w:rsid w:val="00B20FF4"/>
    <w:rsid w:val="00B21BB3"/>
    <w:rsid w:val="00B22242"/>
    <w:rsid w:val="00B22EE9"/>
    <w:rsid w:val="00B24152"/>
    <w:rsid w:val="00B24348"/>
    <w:rsid w:val="00B24357"/>
    <w:rsid w:val="00B243BB"/>
    <w:rsid w:val="00B24B9D"/>
    <w:rsid w:val="00B24E90"/>
    <w:rsid w:val="00B253A0"/>
    <w:rsid w:val="00B25735"/>
    <w:rsid w:val="00B25AFF"/>
    <w:rsid w:val="00B26791"/>
    <w:rsid w:val="00B27311"/>
    <w:rsid w:val="00B27E2E"/>
    <w:rsid w:val="00B3017B"/>
    <w:rsid w:val="00B301CD"/>
    <w:rsid w:val="00B306B2"/>
    <w:rsid w:val="00B30DE6"/>
    <w:rsid w:val="00B3108C"/>
    <w:rsid w:val="00B3151F"/>
    <w:rsid w:val="00B31599"/>
    <w:rsid w:val="00B318C7"/>
    <w:rsid w:val="00B31F5B"/>
    <w:rsid w:val="00B3256C"/>
    <w:rsid w:val="00B325DF"/>
    <w:rsid w:val="00B3273A"/>
    <w:rsid w:val="00B33935"/>
    <w:rsid w:val="00B33945"/>
    <w:rsid w:val="00B34356"/>
    <w:rsid w:val="00B34364"/>
    <w:rsid w:val="00B34567"/>
    <w:rsid w:val="00B34B82"/>
    <w:rsid w:val="00B34E0C"/>
    <w:rsid w:val="00B352F0"/>
    <w:rsid w:val="00B35C85"/>
    <w:rsid w:val="00B35D2F"/>
    <w:rsid w:val="00B35DA4"/>
    <w:rsid w:val="00B35E6D"/>
    <w:rsid w:val="00B36300"/>
    <w:rsid w:val="00B364B1"/>
    <w:rsid w:val="00B36F5E"/>
    <w:rsid w:val="00B40819"/>
    <w:rsid w:val="00B41509"/>
    <w:rsid w:val="00B4159B"/>
    <w:rsid w:val="00B417FC"/>
    <w:rsid w:val="00B418AF"/>
    <w:rsid w:val="00B42395"/>
    <w:rsid w:val="00B4285D"/>
    <w:rsid w:val="00B42B3B"/>
    <w:rsid w:val="00B42DD3"/>
    <w:rsid w:val="00B43200"/>
    <w:rsid w:val="00B43307"/>
    <w:rsid w:val="00B4408A"/>
    <w:rsid w:val="00B444F4"/>
    <w:rsid w:val="00B44813"/>
    <w:rsid w:val="00B44B94"/>
    <w:rsid w:val="00B462CD"/>
    <w:rsid w:val="00B462DB"/>
    <w:rsid w:val="00B46401"/>
    <w:rsid w:val="00B46513"/>
    <w:rsid w:val="00B46605"/>
    <w:rsid w:val="00B46B50"/>
    <w:rsid w:val="00B46EF3"/>
    <w:rsid w:val="00B473A6"/>
    <w:rsid w:val="00B477A0"/>
    <w:rsid w:val="00B47867"/>
    <w:rsid w:val="00B47A3E"/>
    <w:rsid w:val="00B50087"/>
    <w:rsid w:val="00B500CC"/>
    <w:rsid w:val="00B506B4"/>
    <w:rsid w:val="00B50AC8"/>
    <w:rsid w:val="00B50CE3"/>
    <w:rsid w:val="00B50F5E"/>
    <w:rsid w:val="00B51682"/>
    <w:rsid w:val="00B51F1E"/>
    <w:rsid w:val="00B5276D"/>
    <w:rsid w:val="00B52EA9"/>
    <w:rsid w:val="00B52F57"/>
    <w:rsid w:val="00B53435"/>
    <w:rsid w:val="00B536C8"/>
    <w:rsid w:val="00B53DB2"/>
    <w:rsid w:val="00B53F37"/>
    <w:rsid w:val="00B550E8"/>
    <w:rsid w:val="00B55D5D"/>
    <w:rsid w:val="00B57D80"/>
    <w:rsid w:val="00B607E5"/>
    <w:rsid w:val="00B607F3"/>
    <w:rsid w:val="00B60AEE"/>
    <w:rsid w:val="00B60F06"/>
    <w:rsid w:val="00B611C4"/>
    <w:rsid w:val="00B6221F"/>
    <w:rsid w:val="00B62E0F"/>
    <w:rsid w:val="00B6313C"/>
    <w:rsid w:val="00B63334"/>
    <w:rsid w:val="00B635EC"/>
    <w:rsid w:val="00B63728"/>
    <w:rsid w:val="00B63767"/>
    <w:rsid w:val="00B63B67"/>
    <w:rsid w:val="00B6476C"/>
    <w:rsid w:val="00B64BA2"/>
    <w:rsid w:val="00B64C9E"/>
    <w:rsid w:val="00B65265"/>
    <w:rsid w:val="00B67095"/>
    <w:rsid w:val="00B67C79"/>
    <w:rsid w:val="00B67D92"/>
    <w:rsid w:val="00B7081F"/>
    <w:rsid w:val="00B70B58"/>
    <w:rsid w:val="00B71823"/>
    <w:rsid w:val="00B71825"/>
    <w:rsid w:val="00B7227B"/>
    <w:rsid w:val="00B724A9"/>
    <w:rsid w:val="00B72A70"/>
    <w:rsid w:val="00B72B25"/>
    <w:rsid w:val="00B72DEE"/>
    <w:rsid w:val="00B737CC"/>
    <w:rsid w:val="00B73BC1"/>
    <w:rsid w:val="00B744A6"/>
    <w:rsid w:val="00B75365"/>
    <w:rsid w:val="00B75BB5"/>
    <w:rsid w:val="00B766FB"/>
    <w:rsid w:val="00B77285"/>
    <w:rsid w:val="00B7732A"/>
    <w:rsid w:val="00B775A3"/>
    <w:rsid w:val="00B7776B"/>
    <w:rsid w:val="00B77D59"/>
    <w:rsid w:val="00B80E80"/>
    <w:rsid w:val="00B8168D"/>
    <w:rsid w:val="00B81F29"/>
    <w:rsid w:val="00B8241F"/>
    <w:rsid w:val="00B82A2B"/>
    <w:rsid w:val="00B8356E"/>
    <w:rsid w:val="00B84148"/>
    <w:rsid w:val="00B8418F"/>
    <w:rsid w:val="00B84D2E"/>
    <w:rsid w:val="00B857A5"/>
    <w:rsid w:val="00B85D53"/>
    <w:rsid w:val="00B8640E"/>
    <w:rsid w:val="00B86A26"/>
    <w:rsid w:val="00B86A32"/>
    <w:rsid w:val="00B87013"/>
    <w:rsid w:val="00B871D5"/>
    <w:rsid w:val="00B8767F"/>
    <w:rsid w:val="00B87E22"/>
    <w:rsid w:val="00B87FDA"/>
    <w:rsid w:val="00B90070"/>
    <w:rsid w:val="00B90AB4"/>
    <w:rsid w:val="00B90ED7"/>
    <w:rsid w:val="00B921CF"/>
    <w:rsid w:val="00B926C3"/>
    <w:rsid w:val="00B92933"/>
    <w:rsid w:val="00B93261"/>
    <w:rsid w:val="00B93A26"/>
    <w:rsid w:val="00B945AE"/>
    <w:rsid w:val="00B94E99"/>
    <w:rsid w:val="00B95B89"/>
    <w:rsid w:val="00B95FBB"/>
    <w:rsid w:val="00B96B1E"/>
    <w:rsid w:val="00B9767F"/>
    <w:rsid w:val="00BA060B"/>
    <w:rsid w:val="00BA077A"/>
    <w:rsid w:val="00BA07C3"/>
    <w:rsid w:val="00BA0A50"/>
    <w:rsid w:val="00BA0AAB"/>
    <w:rsid w:val="00BA147A"/>
    <w:rsid w:val="00BA1854"/>
    <w:rsid w:val="00BA201C"/>
    <w:rsid w:val="00BA23DB"/>
    <w:rsid w:val="00BA24AA"/>
    <w:rsid w:val="00BA24D7"/>
    <w:rsid w:val="00BA2933"/>
    <w:rsid w:val="00BA2F37"/>
    <w:rsid w:val="00BA3308"/>
    <w:rsid w:val="00BA450C"/>
    <w:rsid w:val="00BA4682"/>
    <w:rsid w:val="00BA4A88"/>
    <w:rsid w:val="00BA4CF2"/>
    <w:rsid w:val="00BA5ABE"/>
    <w:rsid w:val="00BA63F6"/>
    <w:rsid w:val="00BA66EC"/>
    <w:rsid w:val="00BA6B08"/>
    <w:rsid w:val="00BA70B1"/>
    <w:rsid w:val="00BA7725"/>
    <w:rsid w:val="00BA77C8"/>
    <w:rsid w:val="00BA7C76"/>
    <w:rsid w:val="00BA7F2A"/>
    <w:rsid w:val="00BB14D4"/>
    <w:rsid w:val="00BB1F57"/>
    <w:rsid w:val="00BB1FC7"/>
    <w:rsid w:val="00BB21BF"/>
    <w:rsid w:val="00BB25C3"/>
    <w:rsid w:val="00BB2945"/>
    <w:rsid w:val="00BB3568"/>
    <w:rsid w:val="00BB356D"/>
    <w:rsid w:val="00BB4424"/>
    <w:rsid w:val="00BB48FB"/>
    <w:rsid w:val="00BB509F"/>
    <w:rsid w:val="00BB50A3"/>
    <w:rsid w:val="00BB5DA7"/>
    <w:rsid w:val="00BB6587"/>
    <w:rsid w:val="00BB6805"/>
    <w:rsid w:val="00BB72E5"/>
    <w:rsid w:val="00BB7CB8"/>
    <w:rsid w:val="00BC0319"/>
    <w:rsid w:val="00BC039B"/>
    <w:rsid w:val="00BC1012"/>
    <w:rsid w:val="00BC1195"/>
    <w:rsid w:val="00BC160E"/>
    <w:rsid w:val="00BC18AA"/>
    <w:rsid w:val="00BC1CFD"/>
    <w:rsid w:val="00BC28A6"/>
    <w:rsid w:val="00BC2A85"/>
    <w:rsid w:val="00BC2B35"/>
    <w:rsid w:val="00BC2D64"/>
    <w:rsid w:val="00BC33B0"/>
    <w:rsid w:val="00BC33F1"/>
    <w:rsid w:val="00BC3A07"/>
    <w:rsid w:val="00BC41BC"/>
    <w:rsid w:val="00BC427B"/>
    <w:rsid w:val="00BC472D"/>
    <w:rsid w:val="00BC4731"/>
    <w:rsid w:val="00BC5660"/>
    <w:rsid w:val="00BC670A"/>
    <w:rsid w:val="00BC6764"/>
    <w:rsid w:val="00BC68E3"/>
    <w:rsid w:val="00BC7632"/>
    <w:rsid w:val="00BC78EF"/>
    <w:rsid w:val="00BD01F8"/>
    <w:rsid w:val="00BD0508"/>
    <w:rsid w:val="00BD0678"/>
    <w:rsid w:val="00BD0EA2"/>
    <w:rsid w:val="00BD16D8"/>
    <w:rsid w:val="00BD1813"/>
    <w:rsid w:val="00BD222A"/>
    <w:rsid w:val="00BD270E"/>
    <w:rsid w:val="00BD2A51"/>
    <w:rsid w:val="00BD3203"/>
    <w:rsid w:val="00BD3880"/>
    <w:rsid w:val="00BD3BA4"/>
    <w:rsid w:val="00BD430C"/>
    <w:rsid w:val="00BD4536"/>
    <w:rsid w:val="00BD502A"/>
    <w:rsid w:val="00BD6235"/>
    <w:rsid w:val="00BD6377"/>
    <w:rsid w:val="00BD7824"/>
    <w:rsid w:val="00BD7B09"/>
    <w:rsid w:val="00BE0349"/>
    <w:rsid w:val="00BE0372"/>
    <w:rsid w:val="00BE0EFF"/>
    <w:rsid w:val="00BE0FCC"/>
    <w:rsid w:val="00BE19D5"/>
    <w:rsid w:val="00BE1A46"/>
    <w:rsid w:val="00BE1EA6"/>
    <w:rsid w:val="00BE2A03"/>
    <w:rsid w:val="00BE2B8A"/>
    <w:rsid w:val="00BE2BDB"/>
    <w:rsid w:val="00BE2D51"/>
    <w:rsid w:val="00BE4609"/>
    <w:rsid w:val="00BE47BB"/>
    <w:rsid w:val="00BE5412"/>
    <w:rsid w:val="00BE5EC6"/>
    <w:rsid w:val="00BE5F8C"/>
    <w:rsid w:val="00BE68FB"/>
    <w:rsid w:val="00BE7205"/>
    <w:rsid w:val="00BE78D5"/>
    <w:rsid w:val="00BE7BFE"/>
    <w:rsid w:val="00BF0333"/>
    <w:rsid w:val="00BF0A48"/>
    <w:rsid w:val="00BF0F50"/>
    <w:rsid w:val="00BF19D8"/>
    <w:rsid w:val="00BF234E"/>
    <w:rsid w:val="00BF265B"/>
    <w:rsid w:val="00BF2CE3"/>
    <w:rsid w:val="00BF2E3B"/>
    <w:rsid w:val="00BF35F0"/>
    <w:rsid w:val="00BF3828"/>
    <w:rsid w:val="00BF3E16"/>
    <w:rsid w:val="00BF434E"/>
    <w:rsid w:val="00BF4BA1"/>
    <w:rsid w:val="00BF4CBE"/>
    <w:rsid w:val="00BF4DE4"/>
    <w:rsid w:val="00BF6146"/>
    <w:rsid w:val="00BF6358"/>
    <w:rsid w:val="00BF6465"/>
    <w:rsid w:val="00BF6824"/>
    <w:rsid w:val="00BF6B15"/>
    <w:rsid w:val="00BF6C58"/>
    <w:rsid w:val="00BF6F50"/>
    <w:rsid w:val="00BF77B2"/>
    <w:rsid w:val="00C00257"/>
    <w:rsid w:val="00C00AF6"/>
    <w:rsid w:val="00C01433"/>
    <w:rsid w:val="00C016FD"/>
    <w:rsid w:val="00C02147"/>
    <w:rsid w:val="00C024AD"/>
    <w:rsid w:val="00C02B57"/>
    <w:rsid w:val="00C02DEA"/>
    <w:rsid w:val="00C0323E"/>
    <w:rsid w:val="00C03ED8"/>
    <w:rsid w:val="00C0412B"/>
    <w:rsid w:val="00C041D2"/>
    <w:rsid w:val="00C042F9"/>
    <w:rsid w:val="00C04401"/>
    <w:rsid w:val="00C04E85"/>
    <w:rsid w:val="00C05C86"/>
    <w:rsid w:val="00C05D19"/>
    <w:rsid w:val="00C06044"/>
    <w:rsid w:val="00C06D56"/>
    <w:rsid w:val="00C07898"/>
    <w:rsid w:val="00C1065F"/>
    <w:rsid w:val="00C10746"/>
    <w:rsid w:val="00C108A4"/>
    <w:rsid w:val="00C117F5"/>
    <w:rsid w:val="00C11895"/>
    <w:rsid w:val="00C119B0"/>
    <w:rsid w:val="00C124A7"/>
    <w:rsid w:val="00C12CAB"/>
    <w:rsid w:val="00C13214"/>
    <w:rsid w:val="00C13D60"/>
    <w:rsid w:val="00C140F3"/>
    <w:rsid w:val="00C141F4"/>
    <w:rsid w:val="00C158E8"/>
    <w:rsid w:val="00C15A4D"/>
    <w:rsid w:val="00C15B27"/>
    <w:rsid w:val="00C15C85"/>
    <w:rsid w:val="00C15E90"/>
    <w:rsid w:val="00C15F55"/>
    <w:rsid w:val="00C165CA"/>
    <w:rsid w:val="00C174F0"/>
    <w:rsid w:val="00C17CB7"/>
    <w:rsid w:val="00C209B4"/>
    <w:rsid w:val="00C21892"/>
    <w:rsid w:val="00C21A78"/>
    <w:rsid w:val="00C21C81"/>
    <w:rsid w:val="00C22392"/>
    <w:rsid w:val="00C225C6"/>
    <w:rsid w:val="00C236F0"/>
    <w:rsid w:val="00C2414E"/>
    <w:rsid w:val="00C243A0"/>
    <w:rsid w:val="00C243CD"/>
    <w:rsid w:val="00C24552"/>
    <w:rsid w:val="00C247C6"/>
    <w:rsid w:val="00C24C64"/>
    <w:rsid w:val="00C25100"/>
    <w:rsid w:val="00C26E4C"/>
    <w:rsid w:val="00C270DC"/>
    <w:rsid w:val="00C272BC"/>
    <w:rsid w:val="00C27E0A"/>
    <w:rsid w:val="00C310FF"/>
    <w:rsid w:val="00C31E64"/>
    <w:rsid w:val="00C31F18"/>
    <w:rsid w:val="00C32247"/>
    <w:rsid w:val="00C32370"/>
    <w:rsid w:val="00C32D19"/>
    <w:rsid w:val="00C33062"/>
    <w:rsid w:val="00C344F7"/>
    <w:rsid w:val="00C349BE"/>
    <w:rsid w:val="00C34AFA"/>
    <w:rsid w:val="00C35749"/>
    <w:rsid w:val="00C365BC"/>
    <w:rsid w:val="00C36955"/>
    <w:rsid w:val="00C36D5F"/>
    <w:rsid w:val="00C405A0"/>
    <w:rsid w:val="00C405D8"/>
    <w:rsid w:val="00C41360"/>
    <w:rsid w:val="00C41B58"/>
    <w:rsid w:val="00C42CA1"/>
    <w:rsid w:val="00C434BC"/>
    <w:rsid w:val="00C434BF"/>
    <w:rsid w:val="00C43936"/>
    <w:rsid w:val="00C4437D"/>
    <w:rsid w:val="00C44CD1"/>
    <w:rsid w:val="00C44F9B"/>
    <w:rsid w:val="00C45B00"/>
    <w:rsid w:val="00C46684"/>
    <w:rsid w:val="00C4703C"/>
    <w:rsid w:val="00C506E0"/>
    <w:rsid w:val="00C50A39"/>
    <w:rsid w:val="00C5128A"/>
    <w:rsid w:val="00C517B8"/>
    <w:rsid w:val="00C51964"/>
    <w:rsid w:val="00C51F30"/>
    <w:rsid w:val="00C5216E"/>
    <w:rsid w:val="00C52EB6"/>
    <w:rsid w:val="00C5384F"/>
    <w:rsid w:val="00C53BCE"/>
    <w:rsid w:val="00C5482F"/>
    <w:rsid w:val="00C551AB"/>
    <w:rsid w:val="00C558E7"/>
    <w:rsid w:val="00C559D1"/>
    <w:rsid w:val="00C5602E"/>
    <w:rsid w:val="00C56CA3"/>
    <w:rsid w:val="00C56F40"/>
    <w:rsid w:val="00C56FBE"/>
    <w:rsid w:val="00C57084"/>
    <w:rsid w:val="00C61A2B"/>
    <w:rsid w:val="00C628E8"/>
    <w:rsid w:val="00C62C23"/>
    <w:rsid w:val="00C6343B"/>
    <w:rsid w:val="00C63877"/>
    <w:rsid w:val="00C6398D"/>
    <w:rsid w:val="00C63CA3"/>
    <w:rsid w:val="00C64341"/>
    <w:rsid w:val="00C643EA"/>
    <w:rsid w:val="00C648EA"/>
    <w:rsid w:val="00C6534C"/>
    <w:rsid w:val="00C65A10"/>
    <w:rsid w:val="00C66226"/>
    <w:rsid w:val="00C66657"/>
    <w:rsid w:val="00C66947"/>
    <w:rsid w:val="00C669A8"/>
    <w:rsid w:val="00C66D4E"/>
    <w:rsid w:val="00C66E48"/>
    <w:rsid w:val="00C67100"/>
    <w:rsid w:val="00C67E71"/>
    <w:rsid w:val="00C7003A"/>
    <w:rsid w:val="00C70171"/>
    <w:rsid w:val="00C70E8C"/>
    <w:rsid w:val="00C711FF"/>
    <w:rsid w:val="00C71267"/>
    <w:rsid w:val="00C7153F"/>
    <w:rsid w:val="00C7181D"/>
    <w:rsid w:val="00C724CF"/>
    <w:rsid w:val="00C735F4"/>
    <w:rsid w:val="00C736FD"/>
    <w:rsid w:val="00C746A9"/>
    <w:rsid w:val="00C751DF"/>
    <w:rsid w:val="00C754E1"/>
    <w:rsid w:val="00C75642"/>
    <w:rsid w:val="00C7571E"/>
    <w:rsid w:val="00C75795"/>
    <w:rsid w:val="00C7653B"/>
    <w:rsid w:val="00C77680"/>
    <w:rsid w:val="00C777BE"/>
    <w:rsid w:val="00C800EB"/>
    <w:rsid w:val="00C8061E"/>
    <w:rsid w:val="00C80D78"/>
    <w:rsid w:val="00C81040"/>
    <w:rsid w:val="00C816E1"/>
    <w:rsid w:val="00C822E2"/>
    <w:rsid w:val="00C823BF"/>
    <w:rsid w:val="00C825C8"/>
    <w:rsid w:val="00C82608"/>
    <w:rsid w:val="00C8282F"/>
    <w:rsid w:val="00C83218"/>
    <w:rsid w:val="00C83DE1"/>
    <w:rsid w:val="00C84DF6"/>
    <w:rsid w:val="00C84F3B"/>
    <w:rsid w:val="00C85005"/>
    <w:rsid w:val="00C852AE"/>
    <w:rsid w:val="00C8598F"/>
    <w:rsid w:val="00C87519"/>
    <w:rsid w:val="00C8764B"/>
    <w:rsid w:val="00C87C57"/>
    <w:rsid w:val="00C87DE0"/>
    <w:rsid w:val="00C90371"/>
    <w:rsid w:val="00C909FD"/>
    <w:rsid w:val="00C90A27"/>
    <w:rsid w:val="00C91DF2"/>
    <w:rsid w:val="00C92007"/>
    <w:rsid w:val="00C92984"/>
    <w:rsid w:val="00C92A5E"/>
    <w:rsid w:val="00C92D5C"/>
    <w:rsid w:val="00C932DC"/>
    <w:rsid w:val="00C93583"/>
    <w:rsid w:val="00C93955"/>
    <w:rsid w:val="00C93D59"/>
    <w:rsid w:val="00C9492E"/>
    <w:rsid w:val="00C94B3C"/>
    <w:rsid w:val="00C94C7C"/>
    <w:rsid w:val="00C9509A"/>
    <w:rsid w:val="00C9552D"/>
    <w:rsid w:val="00C96267"/>
    <w:rsid w:val="00C96EA3"/>
    <w:rsid w:val="00C979F9"/>
    <w:rsid w:val="00CA0134"/>
    <w:rsid w:val="00CA073A"/>
    <w:rsid w:val="00CA0797"/>
    <w:rsid w:val="00CA0842"/>
    <w:rsid w:val="00CA11D8"/>
    <w:rsid w:val="00CA210D"/>
    <w:rsid w:val="00CA2C5D"/>
    <w:rsid w:val="00CA2E23"/>
    <w:rsid w:val="00CA2E32"/>
    <w:rsid w:val="00CA309C"/>
    <w:rsid w:val="00CA3234"/>
    <w:rsid w:val="00CA34DE"/>
    <w:rsid w:val="00CA35BA"/>
    <w:rsid w:val="00CA3EBF"/>
    <w:rsid w:val="00CA3EE9"/>
    <w:rsid w:val="00CA481C"/>
    <w:rsid w:val="00CA519D"/>
    <w:rsid w:val="00CA5892"/>
    <w:rsid w:val="00CA6745"/>
    <w:rsid w:val="00CA6ADE"/>
    <w:rsid w:val="00CA72DA"/>
    <w:rsid w:val="00CA73FA"/>
    <w:rsid w:val="00CB0BC8"/>
    <w:rsid w:val="00CB0F9F"/>
    <w:rsid w:val="00CB18B7"/>
    <w:rsid w:val="00CB236A"/>
    <w:rsid w:val="00CB25B4"/>
    <w:rsid w:val="00CB2ABD"/>
    <w:rsid w:val="00CB46E5"/>
    <w:rsid w:val="00CB48D6"/>
    <w:rsid w:val="00CB575F"/>
    <w:rsid w:val="00CB779D"/>
    <w:rsid w:val="00CB7801"/>
    <w:rsid w:val="00CB7D8A"/>
    <w:rsid w:val="00CC0576"/>
    <w:rsid w:val="00CC0962"/>
    <w:rsid w:val="00CC1E06"/>
    <w:rsid w:val="00CC20B1"/>
    <w:rsid w:val="00CC228E"/>
    <w:rsid w:val="00CC2889"/>
    <w:rsid w:val="00CC28C4"/>
    <w:rsid w:val="00CC2A39"/>
    <w:rsid w:val="00CC2D11"/>
    <w:rsid w:val="00CC2E75"/>
    <w:rsid w:val="00CC2E9A"/>
    <w:rsid w:val="00CC30B2"/>
    <w:rsid w:val="00CC36F2"/>
    <w:rsid w:val="00CC3CEE"/>
    <w:rsid w:val="00CC5540"/>
    <w:rsid w:val="00CC61CC"/>
    <w:rsid w:val="00CC68E0"/>
    <w:rsid w:val="00CC7352"/>
    <w:rsid w:val="00CC73ED"/>
    <w:rsid w:val="00CC7540"/>
    <w:rsid w:val="00CD0190"/>
    <w:rsid w:val="00CD02AE"/>
    <w:rsid w:val="00CD0763"/>
    <w:rsid w:val="00CD173C"/>
    <w:rsid w:val="00CD19CD"/>
    <w:rsid w:val="00CD1E49"/>
    <w:rsid w:val="00CD2217"/>
    <w:rsid w:val="00CD2252"/>
    <w:rsid w:val="00CD2352"/>
    <w:rsid w:val="00CD242A"/>
    <w:rsid w:val="00CD2BBE"/>
    <w:rsid w:val="00CD2EBB"/>
    <w:rsid w:val="00CD34FD"/>
    <w:rsid w:val="00CD3C04"/>
    <w:rsid w:val="00CD3ED8"/>
    <w:rsid w:val="00CD3F30"/>
    <w:rsid w:val="00CD4126"/>
    <w:rsid w:val="00CD4C53"/>
    <w:rsid w:val="00CD5864"/>
    <w:rsid w:val="00CD58CB"/>
    <w:rsid w:val="00CD5D91"/>
    <w:rsid w:val="00CD60F0"/>
    <w:rsid w:val="00CD627A"/>
    <w:rsid w:val="00CD6726"/>
    <w:rsid w:val="00CD6E8B"/>
    <w:rsid w:val="00CD7445"/>
    <w:rsid w:val="00CD751E"/>
    <w:rsid w:val="00CD76E8"/>
    <w:rsid w:val="00CE0CCE"/>
    <w:rsid w:val="00CE104C"/>
    <w:rsid w:val="00CE1762"/>
    <w:rsid w:val="00CE186F"/>
    <w:rsid w:val="00CE1E3F"/>
    <w:rsid w:val="00CE1E84"/>
    <w:rsid w:val="00CE28E9"/>
    <w:rsid w:val="00CE2B49"/>
    <w:rsid w:val="00CE2D97"/>
    <w:rsid w:val="00CE2E55"/>
    <w:rsid w:val="00CE3400"/>
    <w:rsid w:val="00CE371E"/>
    <w:rsid w:val="00CE3A63"/>
    <w:rsid w:val="00CE3D4D"/>
    <w:rsid w:val="00CE46AB"/>
    <w:rsid w:val="00CE49DC"/>
    <w:rsid w:val="00CE4BFB"/>
    <w:rsid w:val="00CE5448"/>
    <w:rsid w:val="00CE555B"/>
    <w:rsid w:val="00CE57E4"/>
    <w:rsid w:val="00CE59F2"/>
    <w:rsid w:val="00CE5C22"/>
    <w:rsid w:val="00CE5CBD"/>
    <w:rsid w:val="00CE607C"/>
    <w:rsid w:val="00CE635C"/>
    <w:rsid w:val="00CE639B"/>
    <w:rsid w:val="00CE63A6"/>
    <w:rsid w:val="00CE6544"/>
    <w:rsid w:val="00CE687C"/>
    <w:rsid w:val="00CE6FB4"/>
    <w:rsid w:val="00CE76E8"/>
    <w:rsid w:val="00CF1023"/>
    <w:rsid w:val="00CF116E"/>
    <w:rsid w:val="00CF11A0"/>
    <w:rsid w:val="00CF14D5"/>
    <w:rsid w:val="00CF2490"/>
    <w:rsid w:val="00CF2645"/>
    <w:rsid w:val="00CF2923"/>
    <w:rsid w:val="00CF2B55"/>
    <w:rsid w:val="00CF3203"/>
    <w:rsid w:val="00CF33F8"/>
    <w:rsid w:val="00CF3FBD"/>
    <w:rsid w:val="00CF4582"/>
    <w:rsid w:val="00CF48C0"/>
    <w:rsid w:val="00CF5045"/>
    <w:rsid w:val="00CF5363"/>
    <w:rsid w:val="00CF5378"/>
    <w:rsid w:val="00CF5422"/>
    <w:rsid w:val="00CF580D"/>
    <w:rsid w:val="00CF657B"/>
    <w:rsid w:val="00CF6709"/>
    <w:rsid w:val="00CF78D8"/>
    <w:rsid w:val="00D000EB"/>
    <w:rsid w:val="00D00B80"/>
    <w:rsid w:val="00D01372"/>
    <w:rsid w:val="00D0257C"/>
    <w:rsid w:val="00D025C7"/>
    <w:rsid w:val="00D02CF6"/>
    <w:rsid w:val="00D02D39"/>
    <w:rsid w:val="00D02DFA"/>
    <w:rsid w:val="00D02EC9"/>
    <w:rsid w:val="00D02F98"/>
    <w:rsid w:val="00D03765"/>
    <w:rsid w:val="00D0397A"/>
    <w:rsid w:val="00D03E19"/>
    <w:rsid w:val="00D03E8E"/>
    <w:rsid w:val="00D03F4F"/>
    <w:rsid w:val="00D048FD"/>
    <w:rsid w:val="00D04D77"/>
    <w:rsid w:val="00D0538D"/>
    <w:rsid w:val="00D05718"/>
    <w:rsid w:val="00D0603F"/>
    <w:rsid w:val="00D064EC"/>
    <w:rsid w:val="00D06B52"/>
    <w:rsid w:val="00D06C43"/>
    <w:rsid w:val="00D07376"/>
    <w:rsid w:val="00D07725"/>
    <w:rsid w:val="00D07DAB"/>
    <w:rsid w:val="00D10AD5"/>
    <w:rsid w:val="00D10D4D"/>
    <w:rsid w:val="00D10FC9"/>
    <w:rsid w:val="00D118CA"/>
    <w:rsid w:val="00D11BBD"/>
    <w:rsid w:val="00D1262F"/>
    <w:rsid w:val="00D12F03"/>
    <w:rsid w:val="00D131F0"/>
    <w:rsid w:val="00D13D70"/>
    <w:rsid w:val="00D14364"/>
    <w:rsid w:val="00D14410"/>
    <w:rsid w:val="00D150E9"/>
    <w:rsid w:val="00D151EE"/>
    <w:rsid w:val="00D15496"/>
    <w:rsid w:val="00D15DF6"/>
    <w:rsid w:val="00D16357"/>
    <w:rsid w:val="00D1697E"/>
    <w:rsid w:val="00D171F3"/>
    <w:rsid w:val="00D20C01"/>
    <w:rsid w:val="00D21E02"/>
    <w:rsid w:val="00D2245C"/>
    <w:rsid w:val="00D22614"/>
    <w:rsid w:val="00D22AF7"/>
    <w:rsid w:val="00D24006"/>
    <w:rsid w:val="00D2425D"/>
    <w:rsid w:val="00D242ED"/>
    <w:rsid w:val="00D254F4"/>
    <w:rsid w:val="00D25DEB"/>
    <w:rsid w:val="00D25E1A"/>
    <w:rsid w:val="00D268C3"/>
    <w:rsid w:val="00D26A58"/>
    <w:rsid w:val="00D26B81"/>
    <w:rsid w:val="00D27D68"/>
    <w:rsid w:val="00D3006D"/>
    <w:rsid w:val="00D302C1"/>
    <w:rsid w:val="00D309FA"/>
    <w:rsid w:val="00D30AC9"/>
    <w:rsid w:val="00D311F7"/>
    <w:rsid w:val="00D31448"/>
    <w:rsid w:val="00D31634"/>
    <w:rsid w:val="00D31E15"/>
    <w:rsid w:val="00D324FD"/>
    <w:rsid w:val="00D33302"/>
    <w:rsid w:val="00D337F0"/>
    <w:rsid w:val="00D338F6"/>
    <w:rsid w:val="00D33E0F"/>
    <w:rsid w:val="00D33E20"/>
    <w:rsid w:val="00D3459D"/>
    <w:rsid w:val="00D3471B"/>
    <w:rsid w:val="00D34792"/>
    <w:rsid w:val="00D348A0"/>
    <w:rsid w:val="00D35894"/>
    <w:rsid w:val="00D35A89"/>
    <w:rsid w:val="00D36A9A"/>
    <w:rsid w:val="00D375D6"/>
    <w:rsid w:val="00D37BCE"/>
    <w:rsid w:val="00D4030F"/>
    <w:rsid w:val="00D4056F"/>
    <w:rsid w:val="00D4197A"/>
    <w:rsid w:val="00D41CE7"/>
    <w:rsid w:val="00D41E0E"/>
    <w:rsid w:val="00D427E3"/>
    <w:rsid w:val="00D43AD8"/>
    <w:rsid w:val="00D43B95"/>
    <w:rsid w:val="00D43C2A"/>
    <w:rsid w:val="00D43C2E"/>
    <w:rsid w:val="00D447B5"/>
    <w:rsid w:val="00D44A0B"/>
    <w:rsid w:val="00D44AA3"/>
    <w:rsid w:val="00D45208"/>
    <w:rsid w:val="00D452CA"/>
    <w:rsid w:val="00D45772"/>
    <w:rsid w:val="00D4615B"/>
    <w:rsid w:val="00D46178"/>
    <w:rsid w:val="00D462D2"/>
    <w:rsid w:val="00D4635E"/>
    <w:rsid w:val="00D46FD4"/>
    <w:rsid w:val="00D50261"/>
    <w:rsid w:val="00D50E50"/>
    <w:rsid w:val="00D51209"/>
    <w:rsid w:val="00D512F8"/>
    <w:rsid w:val="00D513E1"/>
    <w:rsid w:val="00D51402"/>
    <w:rsid w:val="00D51A35"/>
    <w:rsid w:val="00D51D59"/>
    <w:rsid w:val="00D51E68"/>
    <w:rsid w:val="00D52526"/>
    <w:rsid w:val="00D527BD"/>
    <w:rsid w:val="00D52D8B"/>
    <w:rsid w:val="00D52F1C"/>
    <w:rsid w:val="00D53796"/>
    <w:rsid w:val="00D545F4"/>
    <w:rsid w:val="00D54B68"/>
    <w:rsid w:val="00D550CD"/>
    <w:rsid w:val="00D564CD"/>
    <w:rsid w:val="00D5687E"/>
    <w:rsid w:val="00D56C97"/>
    <w:rsid w:val="00D56CD9"/>
    <w:rsid w:val="00D56ECE"/>
    <w:rsid w:val="00D5794F"/>
    <w:rsid w:val="00D6078E"/>
    <w:rsid w:val="00D60976"/>
    <w:rsid w:val="00D61023"/>
    <w:rsid w:val="00D6104F"/>
    <w:rsid w:val="00D6376D"/>
    <w:rsid w:val="00D63866"/>
    <w:rsid w:val="00D6457D"/>
    <w:rsid w:val="00D648A1"/>
    <w:rsid w:val="00D6493F"/>
    <w:rsid w:val="00D64A9F"/>
    <w:rsid w:val="00D653AD"/>
    <w:rsid w:val="00D653F1"/>
    <w:rsid w:val="00D65484"/>
    <w:rsid w:val="00D65D0A"/>
    <w:rsid w:val="00D65E27"/>
    <w:rsid w:val="00D66164"/>
    <w:rsid w:val="00D662FC"/>
    <w:rsid w:val="00D664FC"/>
    <w:rsid w:val="00D66829"/>
    <w:rsid w:val="00D668FF"/>
    <w:rsid w:val="00D66D54"/>
    <w:rsid w:val="00D66EB5"/>
    <w:rsid w:val="00D6717D"/>
    <w:rsid w:val="00D71AEC"/>
    <w:rsid w:val="00D71C6D"/>
    <w:rsid w:val="00D72452"/>
    <w:rsid w:val="00D72DEB"/>
    <w:rsid w:val="00D72E9E"/>
    <w:rsid w:val="00D74237"/>
    <w:rsid w:val="00D745C2"/>
    <w:rsid w:val="00D748E6"/>
    <w:rsid w:val="00D749B5"/>
    <w:rsid w:val="00D752BE"/>
    <w:rsid w:val="00D755BE"/>
    <w:rsid w:val="00D758A1"/>
    <w:rsid w:val="00D76538"/>
    <w:rsid w:val="00D76864"/>
    <w:rsid w:val="00D7706B"/>
    <w:rsid w:val="00D774CD"/>
    <w:rsid w:val="00D77789"/>
    <w:rsid w:val="00D81182"/>
    <w:rsid w:val="00D814F9"/>
    <w:rsid w:val="00D81CF5"/>
    <w:rsid w:val="00D8208A"/>
    <w:rsid w:val="00D8208C"/>
    <w:rsid w:val="00D8296C"/>
    <w:rsid w:val="00D83C54"/>
    <w:rsid w:val="00D85538"/>
    <w:rsid w:val="00D857D4"/>
    <w:rsid w:val="00D858FC"/>
    <w:rsid w:val="00D85BD6"/>
    <w:rsid w:val="00D86815"/>
    <w:rsid w:val="00D87055"/>
    <w:rsid w:val="00D87073"/>
    <w:rsid w:val="00D874D3"/>
    <w:rsid w:val="00D87ABB"/>
    <w:rsid w:val="00D87D75"/>
    <w:rsid w:val="00D9040E"/>
    <w:rsid w:val="00D90674"/>
    <w:rsid w:val="00D91E10"/>
    <w:rsid w:val="00D92467"/>
    <w:rsid w:val="00D9284B"/>
    <w:rsid w:val="00D92BF7"/>
    <w:rsid w:val="00D935B2"/>
    <w:rsid w:val="00D93C39"/>
    <w:rsid w:val="00D93F9D"/>
    <w:rsid w:val="00D94394"/>
    <w:rsid w:val="00D94BB2"/>
    <w:rsid w:val="00D94E08"/>
    <w:rsid w:val="00D94EE6"/>
    <w:rsid w:val="00D952E4"/>
    <w:rsid w:val="00D95712"/>
    <w:rsid w:val="00D95951"/>
    <w:rsid w:val="00D95F26"/>
    <w:rsid w:val="00D96A7E"/>
    <w:rsid w:val="00D96FC2"/>
    <w:rsid w:val="00D9715C"/>
    <w:rsid w:val="00D97B17"/>
    <w:rsid w:val="00DA1767"/>
    <w:rsid w:val="00DA1CF5"/>
    <w:rsid w:val="00DA21D3"/>
    <w:rsid w:val="00DA3241"/>
    <w:rsid w:val="00DA3A42"/>
    <w:rsid w:val="00DA484A"/>
    <w:rsid w:val="00DA4C39"/>
    <w:rsid w:val="00DA4D39"/>
    <w:rsid w:val="00DA4E97"/>
    <w:rsid w:val="00DA5140"/>
    <w:rsid w:val="00DA54E3"/>
    <w:rsid w:val="00DA54E6"/>
    <w:rsid w:val="00DA58F7"/>
    <w:rsid w:val="00DA618C"/>
    <w:rsid w:val="00DA6709"/>
    <w:rsid w:val="00DA6764"/>
    <w:rsid w:val="00DA692C"/>
    <w:rsid w:val="00DA70D4"/>
    <w:rsid w:val="00DA7E74"/>
    <w:rsid w:val="00DA7F9E"/>
    <w:rsid w:val="00DB00EA"/>
    <w:rsid w:val="00DB0A7F"/>
    <w:rsid w:val="00DB109B"/>
    <w:rsid w:val="00DB185A"/>
    <w:rsid w:val="00DB22FD"/>
    <w:rsid w:val="00DB2355"/>
    <w:rsid w:val="00DB2B83"/>
    <w:rsid w:val="00DB3288"/>
    <w:rsid w:val="00DB36E5"/>
    <w:rsid w:val="00DB3A3C"/>
    <w:rsid w:val="00DB3B21"/>
    <w:rsid w:val="00DB3D71"/>
    <w:rsid w:val="00DB438A"/>
    <w:rsid w:val="00DB4B45"/>
    <w:rsid w:val="00DB4C91"/>
    <w:rsid w:val="00DB4FD6"/>
    <w:rsid w:val="00DB6ED7"/>
    <w:rsid w:val="00DB7998"/>
    <w:rsid w:val="00DB79FF"/>
    <w:rsid w:val="00DC1227"/>
    <w:rsid w:val="00DC1476"/>
    <w:rsid w:val="00DC299C"/>
    <w:rsid w:val="00DC340B"/>
    <w:rsid w:val="00DC3ADB"/>
    <w:rsid w:val="00DC3FC8"/>
    <w:rsid w:val="00DC4A6D"/>
    <w:rsid w:val="00DC4C20"/>
    <w:rsid w:val="00DC52EB"/>
    <w:rsid w:val="00DC5A61"/>
    <w:rsid w:val="00DC6049"/>
    <w:rsid w:val="00DC6164"/>
    <w:rsid w:val="00DC62E6"/>
    <w:rsid w:val="00DC66BB"/>
    <w:rsid w:val="00DC6FE9"/>
    <w:rsid w:val="00DC79CC"/>
    <w:rsid w:val="00DC7B8E"/>
    <w:rsid w:val="00DC7E45"/>
    <w:rsid w:val="00DD063E"/>
    <w:rsid w:val="00DD0E4C"/>
    <w:rsid w:val="00DD13C6"/>
    <w:rsid w:val="00DD152B"/>
    <w:rsid w:val="00DD167F"/>
    <w:rsid w:val="00DD2356"/>
    <w:rsid w:val="00DD2DAD"/>
    <w:rsid w:val="00DD31E8"/>
    <w:rsid w:val="00DD3A90"/>
    <w:rsid w:val="00DD3E7E"/>
    <w:rsid w:val="00DD3F49"/>
    <w:rsid w:val="00DD4789"/>
    <w:rsid w:val="00DD4B2F"/>
    <w:rsid w:val="00DD4B53"/>
    <w:rsid w:val="00DD56C9"/>
    <w:rsid w:val="00DD5D46"/>
    <w:rsid w:val="00DD5DB0"/>
    <w:rsid w:val="00DD5ED8"/>
    <w:rsid w:val="00DD6139"/>
    <w:rsid w:val="00DD6E10"/>
    <w:rsid w:val="00DD713F"/>
    <w:rsid w:val="00DD75F6"/>
    <w:rsid w:val="00DD7F42"/>
    <w:rsid w:val="00DE0877"/>
    <w:rsid w:val="00DE0D27"/>
    <w:rsid w:val="00DE128F"/>
    <w:rsid w:val="00DE14A1"/>
    <w:rsid w:val="00DE1859"/>
    <w:rsid w:val="00DE22FA"/>
    <w:rsid w:val="00DE2CE9"/>
    <w:rsid w:val="00DE3479"/>
    <w:rsid w:val="00DE4325"/>
    <w:rsid w:val="00DE44E0"/>
    <w:rsid w:val="00DE474F"/>
    <w:rsid w:val="00DE479F"/>
    <w:rsid w:val="00DE4852"/>
    <w:rsid w:val="00DE5489"/>
    <w:rsid w:val="00DE54E9"/>
    <w:rsid w:val="00DE5CD9"/>
    <w:rsid w:val="00DE6105"/>
    <w:rsid w:val="00DE7617"/>
    <w:rsid w:val="00DE76D2"/>
    <w:rsid w:val="00DE7A63"/>
    <w:rsid w:val="00DE7A9F"/>
    <w:rsid w:val="00DF05E2"/>
    <w:rsid w:val="00DF0D90"/>
    <w:rsid w:val="00DF1A3E"/>
    <w:rsid w:val="00DF1E9A"/>
    <w:rsid w:val="00DF1FA1"/>
    <w:rsid w:val="00DF20F1"/>
    <w:rsid w:val="00DF231D"/>
    <w:rsid w:val="00DF24EC"/>
    <w:rsid w:val="00DF2575"/>
    <w:rsid w:val="00DF2BCC"/>
    <w:rsid w:val="00DF2F1B"/>
    <w:rsid w:val="00DF3DDB"/>
    <w:rsid w:val="00DF44CE"/>
    <w:rsid w:val="00DF46C2"/>
    <w:rsid w:val="00DF548C"/>
    <w:rsid w:val="00DF558F"/>
    <w:rsid w:val="00DF560E"/>
    <w:rsid w:val="00DF6639"/>
    <w:rsid w:val="00DF7213"/>
    <w:rsid w:val="00E00725"/>
    <w:rsid w:val="00E013B1"/>
    <w:rsid w:val="00E01823"/>
    <w:rsid w:val="00E0195C"/>
    <w:rsid w:val="00E01FB6"/>
    <w:rsid w:val="00E02026"/>
    <w:rsid w:val="00E021AF"/>
    <w:rsid w:val="00E02EB7"/>
    <w:rsid w:val="00E03E68"/>
    <w:rsid w:val="00E045C3"/>
    <w:rsid w:val="00E04945"/>
    <w:rsid w:val="00E04A1C"/>
    <w:rsid w:val="00E05625"/>
    <w:rsid w:val="00E06DBE"/>
    <w:rsid w:val="00E07779"/>
    <w:rsid w:val="00E07A37"/>
    <w:rsid w:val="00E1026C"/>
    <w:rsid w:val="00E109E5"/>
    <w:rsid w:val="00E10D9A"/>
    <w:rsid w:val="00E10E7A"/>
    <w:rsid w:val="00E12C8E"/>
    <w:rsid w:val="00E13BB9"/>
    <w:rsid w:val="00E15381"/>
    <w:rsid w:val="00E154B0"/>
    <w:rsid w:val="00E160B9"/>
    <w:rsid w:val="00E16356"/>
    <w:rsid w:val="00E16506"/>
    <w:rsid w:val="00E16AD5"/>
    <w:rsid w:val="00E16BAA"/>
    <w:rsid w:val="00E17297"/>
    <w:rsid w:val="00E1745A"/>
    <w:rsid w:val="00E176F1"/>
    <w:rsid w:val="00E17AC8"/>
    <w:rsid w:val="00E205DB"/>
    <w:rsid w:val="00E20713"/>
    <w:rsid w:val="00E209AE"/>
    <w:rsid w:val="00E21336"/>
    <w:rsid w:val="00E22011"/>
    <w:rsid w:val="00E22077"/>
    <w:rsid w:val="00E22738"/>
    <w:rsid w:val="00E232E8"/>
    <w:rsid w:val="00E234B4"/>
    <w:rsid w:val="00E23693"/>
    <w:rsid w:val="00E2376B"/>
    <w:rsid w:val="00E23849"/>
    <w:rsid w:val="00E23A83"/>
    <w:rsid w:val="00E23DF7"/>
    <w:rsid w:val="00E23FF9"/>
    <w:rsid w:val="00E2428E"/>
    <w:rsid w:val="00E24766"/>
    <w:rsid w:val="00E2491E"/>
    <w:rsid w:val="00E258A0"/>
    <w:rsid w:val="00E2607B"/>
    <w:rsid w:val="00E2655E"/>
    <w:rsid w:val="00E26A09"/>
    <w:rsid w:val="00E26C11"/>
    <w:rsid w:val="00E272C7"/>
    <w:rsid w:val="00E27DD5"/>
    <w:rsid w:val="00E27ED8"/>
    <w:rsid w:val="00E27F1C"/>
    <w:rsid w:val="00E300CA"/>
    <w:rsid w:val="00E30645"/>
    <w:rsid w:val="00E30C0D"/>
    <w:rsid w:val="00E31078"/>
    <w:rsid w:val="00E32304"/>
    <w:rsid w:val="00E323B9"/>
    <w:rsid w:val="00E32F5B"/>
    <w:rsid w:val="00E3334D"/>
    <w:rsid w:val="00E334DF"/>
    <w:rsid w:val="00E33690"/>
    <w:rsid w:val="00E33C09"/>
    <w:rsid w:val="00E33D0C"/>
    <w:rsid w:val="00E34CD0"/>
    <w:rsid w:val="00E35180"/>
    <w:rsid w:val="00E35564"/>
    <w:rsid w:val="00E35AD6"/>
    <w:rsid w:val="00E35BB2"/>
    <w:rsid w:val="00E36290"/>
    <w:rsid w:val="00E36765"/>
    <w:rsid w:val="00E36815"/>
    <w:rsid w:val="00E36833"/>
    <w:rsid w:val="00E36F7C"/>
    <w:rsid w:val="00E3743A"/>
    <w:rsid w:val="00E377D4"/>
    <w:rsid w:val="00E40273"/>
    <w:rsid w:val="00E40785"/>
    <w:rsid w:val="00E408D6"/>
    <w:rsid w:val="00E408F6"/>
    <w:rsid w:val="00E4116B"/>
    <w:rsid w:val="00E4161F"/>
    <w:rsid w:val="00E43468"/>
    <w:rsid w:val="00E44D43"/>
    <w:rsid w:val="00E44E45"/>
    <w:rsid w:val="00E45BE7"/>
    <w:rsid w:val="00E4610F"/>
    <w:rsid w:val="00E464D7"/>
    <w:rsid w:val="00E4662B"/>
    <w:rsid w:val="00E46874"/>
    <w:rsid w:val="00E4690E"/>
    <w:rsid w:val="00E46AE7"/>
    <w:rsid w:val="00E46CAD"/>
    <w:rsid w:val="00E4703E"/>
    <w:rsid w:val="00E4740F"/>
    <w:rsid w:val="00E476DF"/>
    <w:rsid w:val="00E50A5F"/>
    <w:rsid w:val="00E512A4"/>
    <w:rsid w:val="00E51754"/>
    <w:rsid w:val="00E51F7C"/>
    <w:rsid w:val="00E51FB8"/>
    <w:rsid w:val="00E5238E"/>
    <w:rsid w:val="00E52AD7"/>
    <w:rsid w:val="00E52B36"/>
    <w:rsid w:val="00E52C99"/>
    <w:rsid w:val="00E52CD8"/>
    <w:rsid w:val="00E52F69"/>
    <w:rsid w:val="00E533DD"/>
    <w:rsid w:val="00E534B0"/>
    <w:rsid w:val="00E53A75"/>
    <w:rsid w:val="00E542F0"/>
    <w:rsid w:val="00E54796"/>
    <w:rsid w:val="00E5480A"/>
    <w:rsid w:val="00E54C0F"/>
    <w:rsid w:val="00E556D3"/>
    <w:rsid w:val="00E55735"/>
    <w:rsid w:val="00E55BA6"/>
    <w:rsid w:val="00E55DF9"/>
    <w:rsid w:val="00E5638A"/>
    <w:rsid w:val="00E56F11"/>
    <w:rsid w:val="00E574C0"/>
    <w:rsid w:val="00E5751A"/>
    <w:rsid w:val="00E578E5"/>
    <w:rsid w:val="00E57A59"/>
    <w:rsid w:val="00E60923"/>
    <w:rsid w:val="00E6175D"/>
    <w:rsid w:val="00E61E02"/>
    <w:rsid w:val="00E62599"/>
    <w:rsid w:val="00E62714"/>
    <w:rsid w:val="00E633AC"/>
    <w:rsid w:val="00E637A1"/>
    <w:rsid w:val="00E637BC"/>
    <w:rsid w:val="00E63F38"/>
    <w:rsid w:val="00E642FF"/>
    <w:rsid w:val="00E647BC"/>
    <w:rsid w:val="00E67C59"/>
    <w:rsid w:val="00E7024F"/>
    <w:rsid w:val="00E71060"/>
    <w:rsid w:val="00E71108"/>
    <w:rsid w:val="00E71A62"/>
    <w:rsid w:val="00E71FCC"/>
    <w:rsid w:val="00E72D15"/>
    <w:rsid w:val="00E73122"/>
    <w:rsid w:val="00E739E7"/>
    <w:rsid w:val="00E74203"/>
    <w:rsid w:val="00E74921"/>
    <w:rsid w:val="00E74BE0"/>
    <w:rsid w:val="00E74CD2"/>
    <w:rsid w:val="00E74D21"/>
    <w:rsid w:val="00E75664"/>
    <w:rsid w:val="00E76502"/>
    <w:rsid w:val="00E76647"/>
    <w:rsid w:val="00E77B25"/>
    <w:rsid w:val="00E77F59"/>
    <w:rsid w:val="00E80136"/>
    <w:rsid w:val="00E80204"/>
    <w:rsid w:val="00E81C93"/>
    <w:rsid w:val="00E826D0"/>
    <w:rsid w:val="00E82EEE"/>
    <w:rsid w:val="00E833BE"/>
    <w:rsid w:val="00E83564"/>
    <w:rsid w:val="00E83A39"/>
    <w:rsid w:val="00E83B83"/>
    <w:rsid w:val="00E847C5"/>
    <w:rsid w:val="00E847D7"/>
    <w:rsid w:val="00E84AA0"/>
    <w:rsid w:val="00E84C9D"/>
    <w:rsid w:val="00E84DDD"/>
    <w:rsid w:val="00E8603D"/>
    <w:rsid w:val="00E8623D"/>
    <w:rsid w:val="00E86369"/>
    <w:rsid w:val="00E86746"/>
    <w:rsid w:val="00E86FE8"/>
    <w:rsid w:val="00E870D2"/>
    <w:rsid w:val="00E903F8"/>
    <w:rsid w:val="00E90920"/>
    <w:rsid w:val="00E90984"/>
    <w:rsid w:val="00E90AD1"/>
    <w:rsid w:val="00E91385"/>
    <w:rsid w:val="00E9156B"/>
    <w:rsid w:val="00E91A34"/>
    <w:rsid w:val="00E92232"/>
    <w:rsid w:val="00E92300"/>
    <w:rsid w:val="00E929EA"/>
    <w:rsid w:val="00E929EE"/>
    <w:rsid w:val="00E92E0C"/>
    <w:rsid w:val="00E92F82"/>
    <w:rsid w:val="00E93E8D"/>
    <w:rsid w:val="00E94A74"/>
    <w:rsid w:val="00E9501A"/>
    <w:rsid w:val="00E9534C"/>
    <w:rsid w:val="00E959BD"/>
    <w:rsid w:val="00E961FC"/>
    <w:rsid w:val="00E968B9"/>
    <w:rsid w:val="00E96AB6"/>
    <w:rsid w:val="00E96E2C"/>
    <w:rsid w:val="00E973A7"/>
    <w:rsid w:val="00E97551"/>
    <w:rsid w:val="00E97B1A"/>
    <w:rsid w:val="00EA00FD"/>
    <w:rsid w:val="00EA0457"/>
    <w:rsid w:val="00EA0571"/>
    <w:rsid w:val="00EA0F4A"/>
    <w:rsid w:val="00EA1215"/>
    <w:rsid w:val="00EA1231"/>
    <w:rsid w:val="00EA14DE"/>
    <w:rsid w:val="00EA18A4"/>
    <w:rsid w:val="00EA1CF2"/>
    <w:rsid w:val="00EA1D57"/>
    <w:rsid w:val="00EA20A8"/>
    <w:rsid w:val="00EA21AB"/>
    <w:rsid w:val="00EA21FA"/>
    <w:rsid w:val="00EA2524"/>
    <w:rsid w:val="00EA2B1B"/>
    <w:rsid w:val="00EA2BD7"/>
    <w:rsid w:val="00EA3D5E"/>
    <w:rsid w:val="00EA3DCA"/>
    <w:rsid w:val="00EA42F9"/>
    <w:rsid w:val="00EA4EFF"/>
    <w:rsid w:val="00EA66F9"/>
    <w:rsid w:val="00EA728E"/>
    <w:rsid w:val="00EA7E59"/>
    <w:rsid w:val="00EA7FBF"/>
    <w:rsid w:val="00EB23E3"/>
    <w:rsid w:val="00EB2AD7"/>
    <w:rsid w:val="00EB32BA"/>
    <w:rsid w:val="00EB32D1"/>
    <w:rsid w:val="00EB3E74"/>
    <w:rsid w:val="00EB45C1"/>
    <w:rsid w:val="00EB493A"/>
    <w:rsid w:val="00EB4EC8"/>
    <w:rsid w:val="00EB5300"/>
    <w:rsid w:val="00EB5886"/>
    <w:rsid w:val="00EB5A31"/>
    <w:rsid w:val="00EB5EE8"/>
    <w:rsid w:val="00EB5F81"/>
    <w:rsid w:val="00EB5F8B"/>
    <w:rsid w:val="00EB67B9"/>
    <w:rsid w:val="00EB691B"/>
    <w:rsid w:val="00EB6F3E"/>
    <w:rsid w:val="00EB6FB9"/>
    <w:rsid w:val="00EB7D44"/>
    <w:rsid w:val="00EC0CE7"/>
    <w:rsid w:val="00EC2CD2"/>
    <w:rsid w:val="00EC34E5"/>
    <w:rsid w:val="00EC3612"/>
    <w:rsid w:val="00EC373A"/>
    <w:rsid w:val="00EC388D"/>
    <w:rsid w:val="00EC3F13"/>
    <w:rsid w:val="00EC40F3"/>
    <w:rsid w:val="00EC4430"/>
    <w:rsid w:val="00EC49E7"/>
    <w:rsid w:val="00EC4CA8"/>
    <w:rsid w:val="00EC4D7F"/>
    <w:rsid w:val="00EC67A4"/>
    <w:rsid w:val="00EC691E"/>
    <w:rsid w:val="00EC720F"/>
    <w:rsid w:val="00EC7648"/>
    <w:rsid w:val="00EC7C36"/>
    <w:rsid w:val="00EC7E14"/>
    <w:rsid w:val="00ED067F"/>
    <w:rsid w:val="00ED0687"/>
    <w:rsid w:val="00ED06E0"/>
    <w:rsid w:val="00ED0A78"/>
    <w:rsid w:val="00ED1282"/>
    <w:rsid w:val="00ED12EC"/>
    <w:rsid w:val="00ED13B0"/>
    <w:rsid w:val="00ED1D17"/>
    <w:rsid w:val="00ED1D8B"/>
    <w:rsid w:val="00ED1FA0"/>
    <w:rsid w:val="00ED23D6"/>
    <w:rsid w:val="00ED23F4"/>
    <w:rsid w:val="00ED2463"/>
    <w:rsid w:val="00ED2E96"/>
    <w:rsid w:val="00ED31D2"/>
    <w:rsid w:val="00ED33B6"/>
    <w:rsid w:val="00ED34B2"/>
    <w:rsid w:val="00ED38CD"/>
    <w:rsid w:val="00ED39E8"/>
    <w:rsid w:val="00ED3BC4"/>
    <w:rsid w:val="00ED3DCB"/>
    <w:rsid w:val="00ED3E1B"/>
    <w:rsid w:val="00ED4C82"/>
    <w:rsid w:val="00ED6BB6"/>
    <w:rsid w:val="00ED6F89"/>
    <w:rsid w:val="00ED7B83"/>
    <w:rsid w:val="00EE03A1"/>
    <w:rsid w:val="00EE1007"/>
    <w:rsid w:val="00EE11CC"/>
    <w:rsid w:val="00EE1E0B"/>
    <w:rsid w:val="00EE1E96"/>
    <w:rsid w:val="00EE22A5"/>
    <w:rsid w:val="00EE2368"/>
    <w:rsid w:val="00EE2723"/>
    <w:rsid w:val="00EE29C8"/>
    <w:rsid w:val="00EE3783"/>
    <w:rsid w:val="00EE37F2"/>
    <w:rsid w:val="00EE41E8"/>
    <w:rsid w:val="00EE41F1"/>
    <w:rsid w:val="00EE4420"/>
    <w:rsid w:val="00EE50BF"/>
    <w:rsid w:val="00EE53CD"/>
    <w:rsid w:val="00EE586A"/>
    <w:rsid w:val="00EE587F"/>
    <w:rsid w:val="00EE598A"/>
    <w:rsid w:val="00EE669D"/>
    <w:rsid w:val="00EE72F2"/>
    <w:rsid w:val="00EE7857"/>
    <w:rsid w:val="00EF027C"/>
    <w:rsid w:val="00EF09A8"/>
    <w:rsid w:val="00EF0B38"/>
    <w:rsid w:val="00EF1280"/>
    <w:rsid w:val="00EF1495"/>
    <w:rsid w:val="00EF1523"/>
    <w:rsid w:val="00EF1573"/>
    <w:rsid w:val="00EF1705"/>
    <w:rsid w:val="00EF1757"/>
    <w:rsid w:val="00EF2AC3"/>
    <w:rsid w:val="00EF2AEC"/>
    <w:rsid w:val="00EF2DE2"/>
    <w:rsid w:val="00EF3689"/>
    <w:rsid w:val="00EF3962"/>
    <w:rsid w:val="00EF3C24"/>
    <w:rsid w:val="00EF40D3"/>
    <w:rsid w:val="00EF455D"/>
    <w:rsid w:val="00EF48ED"/>
    <w:rsid w:val="00EF5DB2"/>
    <w:rsid w:val="00EF6233"/>
    <w:rsid w:val="00EF6246"/>
    <w:rsid w:val="00EF64FB"/>
    <w:rsid w:val="00EF6B49"/>
    <w:rsid w:val="00EF6B76"/>
    <w:rsid w:val="00EF6F07"/>
    <w:rsid w:val="00EF7398"/>
    <w:rsid w:val="00EF7F77"/>
    <w:rsid w:val="00F00461"/>
    <w:rsid w:val="00F005DD"/>
    <w:rsid w:val="00F00FAF"/>
    <w:rsid w:val="00F0108F"/>
    <w:rsid w:val="00F013CC"/>
    <w:rsid w:val="00F014DB"/>
    <w:rsid w:val="00F015AE"/>
    <w:rsid w:val="00F01789"/>
    <w:rsid w:val="00F0193B"/>
    <w:rsid w:val="00F01D64"/>
    <w:rsid w:val="00F02491"/>
    <w:rsid w:val="00F03965"/>
    <w:rsid w:val="00F03C0F"/>
    <w:rsid w:val="00F03CC5"/>
    <w:rsid w:val="00F04373"/>
    <w:rsid w:val="00F04618"/>
    <w:rsid w:val="00F0552D"/>
    <w:rsid w:val="00F0558B"/>
    <w:rsid w:val="00F05AC3"/>
    <w:rsid w:val="00F064D9"/>
    <w:rsid w:val="00F07108"/>
    <w:rsid w:val="00F0768E"/>
    <w:rsid w:val="00F079A2"/>
    <w:rsid w:val="00F10DE5"/>
    <w:rsid w:val="00F11398"/>
    <w:rsid w:val="00F11C31"/>
    <w:rsid w:val="00F120C0"/>
    <w:rsid w:val="00F12418"/>
    <w:rsid w:val="00F1249E"/>
    <w:rsid w:val="00F12645"/>
    <w:rsid w:val="00F128A2"/>
    <w:rsid w:val="00F12C2C"/>
    <w:rsid w:val="00F13B00"/>
    <w:rsid w:val="00F147FA"/>
    <w:rsid w:val="00F14C05"/>
    <w:rsid w:val="00F14ED6"/>
    <w:rsid w:val="00F157F6"/>
    <w:rsid w:val="00F15A49"/>
    <w:rsid w:val="00F15EC4"/>
    <w:rsid w:val="00F168F1"/>
    <w:rsid w:val="00F16FE4"/>
    <w:rsid w:val="00F177AF"/>
    <w:rsid w:val="00F2109F"/>
    <w:rsid w:val="00F21A5E"/>
    <w:rsid w:val="00F2274B"/>
    <w:rsid w:val="00F227FB"/>
    <w:rsid w:val="00F2282D"/>
    <w:rsid w:val="00F22DA1"/>
    <w:rsid w:val="00F232C4"/>
    <w:rsid w:val="00F23B90"/>
    <w:rsid w:val="00F240AE"/>
    <w:rsid w:val="00F24210"/>
    <w:rsid w:val="00F24576"/>
    <w:rsid w:val="00F25386"/>
    <w:rsid w:val="00F25669"/>
    <w:rsid w:val="00F25ECB"/>
    <w:rsid w:val="00F25F61"/>
    <w:rsid w:val="00F26950"/>
    <w:rsid w:val="00F2776E"/>
    <w:rsid w:val="00F3093F"/>
    <w:rsid w:val="00F30ABA"/>
    <w:rsid w:val="00F30C79"/>
    <w:rsid w:val="00F30D5C"/>
    <w:rsid w:val="00F312F4"/>
    <w:rsid w:val="00F3142A"/>
    <w:rsid w:val="00F31582"/>
    <w:rsid w:val="00F31608"/>
    <w:rsid w:val="00F3182E"/>
    <w:rsid w:val="00F31A5E"/>
    <w:rsid w:val="00F32572"/>
    <w:rsid w:val="00F32678"/>
    <w:rsid w:val="00F3299D"/>
    <w:rsid w:val="00F32E26"/>
    <w:rsid w:val="00F33122"/>
    <w:rsid w:val="00F33228"/>
    <w:rsid w:val="00F33D57"/>
    <w:rsid w:val="00F3446F"/>
    <w:rsid w:val="00F34D2C"/>
    <w:rsid w:val="00F34E6C"/>
    <w:rsid w:val="00F3505F"/>
    <w:rsid w:val="00F35396"/>
    <w:rsid w:val="00F360F1"/>
    <w:rsid w:val="00F36657"/>
    <w:rsid w:val="00F3674E"/>
    <w:rsid w:val="00F36BDE"/>
    <w:rsid w:val="00F36E6E"/>
    <w:rsid w:val="00F37371"/>
    <w:rsid w:val="00F37B8C"/>
    <w:rsid w:val="00F37EF6"/>
    <w:rsid w:val="00F37FDE"/>
    <w:rsid w:val="00F40583"/>
    <w:rsid w:val="00F40840"/>
    <w:rsid w:val="00F40EC5"/>
    <w:rsid w:val="00F416A9"/>
    <w:rsid w:val="00F41AF6"/>
    <w:rsid w:val="00F41CA3"/>
    <w:rsid w:val="00F41D0B"/>
    <w:rsid w:val="00F42780"/>
    <w:rsid w:val="00F43675"/>
    <w:rsid w:val="00F43D14"/>
    <w:rsid w:val="00F440E3"/>
    <w:rsid w:val="00F44137"/>
    <w:rsid w:val="00F44308"/>
    <w:rsid w:val="00F446E4"/>
    <w:rsid w:val="00F447E3"/>
    <w:rsid w:val="00F4488C"/>
    <w:rsid w:val="00F4496C"/>
    <w:rsid w:val="00F44FCD"/>
    <w:rsid w:val="00F47451"/>
    <w:rsid w:val="00F50276"/>
    <w:rsid w:val="00F50431"/>
    <w:rsid w:val="00F508A6"/>
    <w:rsid w:val="00F50974"/>
    <w:rsid w:val="00F50DB5"/>
    <w:rsid w:val="00F50EF6"/>
    <w:rsid w:val="00F51428"/>
    <w:rsid w:val="00F51CB8"/>
    <w:rsid w:val="00F51E70"/>
    <w:rsid w:val="00F51FC7"/>
    <w:rsid w:val="00F52754"/>
    <w:rsid w:val="00F535FA"/>
    <w:rsid w:val="00F53B1A"/>
    <w:rsid w:val="00F5424E"/>
    <w:rsid w:val="00F54D26"/>
    <w:rsid w:val="00F552CC"/>
    <w:rsid w:val="00F55839"/>
    <w:rsid w:val="00F55A91"/>
    <w:rsid w:val="00F567A5"/>
    <w:rsid w:val="00F567EE"/>
    <w:rsid w:val="00F56E0D"/>
    <w:rsid w:val="00F5732B"/>
    <w:rsid w:val="00F57A49"/>
    <w:rsid w:val="00F60237"/>
    <w:rsid w:val="00F612F4"/>
    <w:rsid w:val="00F6350B"/>
    <w:rsid w:val="00F63ADE"/>
    <w:rsid w:val="00F63E55"/>
    <w:rsid w:val="00F643CA"/>
    <w:rsid w:val="00F649B3"/>
    <w:rsid w:val="00F64D5C"/>
    <w:rsid w:val="00F650E2"/>
    <w:rsid w:val="00F65C14"/>
    <w:rsid w:val="00F66504"/>
    <w:rsid w:val="00F6736D"/>
    <w:rsid w:val="00F70BC6"/>
    <w:rsid w:val="00F71281"/>
    <w:rsid w:val="00F714A0"/>
    <w:rsid w:val="00F720CC"/>
    <w:rsid w:val="00F720F7"/>
    <w:rsid w:val="00F723CB"/>
    <w:rsid w:val="00F72460"/>
    <w:rsid w:val="00F72905"/>
    <w:rsid w:val="00F73014"/>
    <w:rsid w:val="00F73021"/>
    <w:rsid w:val="00F7308B"/>
    <w:rsid w:val="00F732C8"/>
    <w:rsid w:val="00F732E0"/>
    <w:rsid w:val="00F73988"/>
    <w:rsid w:val="00F73F07"/>
    <w:rsid w:val="00F74A45"/>
    <w:rsid w:val="00F74CBE"/>
    <w:rsid w:val="00F74D38"/>
    <w:rsid w:val="00F75633"/>
    <w:rsid w:val="00F76040"/>
    <w:rsid w:val="00F7689F"/>
    <w:rsid w:val="00F76F09"/>
    <w:rsid w:val="00F77731"/>
    <w:rsid w:val="00F77A03"/>
    <w:rsid w:val="00F77F1A"/>
    <w:rsid w:val="00F8003D"/>
    <w:rsid w:val="00F80281"/>
    <w:rsid w:val="00F813A1"/>
    <w:rsid w:val="00F81C88"/>
    <w:rsid w:val="00F82131"/>
    <w:rsid w:val="00F8228F"/>
    <w:rsid w:val="00F839A8"/>
    <w:rsid w:val="00F84188"/>
    <w:rsid w:val="00F8495A"/>
    <w:rsid w:val="00F84965"/>
    <w:rsid w:val="00F84D6E"/>
    <w:rsid w:val="00F84FC3"/>
    <w:rsid w:val="00F85E6D"/>
    <w:rsid w:val="00F8666E"/>
    <w:rsid w:val="00F870CE"/>
    <w:rsid w:val="00F90AF3"/>
    <w:rsid w:val="00F911AF"/>
    <w:rsid w:val="00F911CE"/>
    <w:rsid w:val="00F9165D"/>
    <w:rsid w:val="00F91BF1"/>
    <w:rsid w:val="00F938B3"/>
    <w:rsid w:val="00F94085"/>
    <w:rsid w:val="00F9468D"/>
    <w:rsid w:val="00F949AA"/>
    <w:rsid w:val="00F94A63"/>
    <w:rsid w:val="00F94D2D"/>
    <w:rsid w:val="00F94F98"/>
    <w:rsid w:val="00F95FC5"/>
    <w:rsid w:val="00F96004"/>
    <w:rsid w:val="00F9606A"/>
    <w:rsid w:val="00F96501"/>
    <w:rsid w:val="00F96A74"/>
    <w:rsid w:val="00F96B91"/>
    <w:rsid w:val="00F96C30"/>
    <w:rsid w:val="00F97526"/>
    <w:rsid w:val="00F9783B"/>
    <w:rsid w:val="00F978E0"/>
    <w:rsid w:val="00F97D0A"/>
    <w:rsid w:val="00FA00BB"/>
    <w:rsid w:val="00FA063F"/>
    <w:rsid w:val="00FA08A6"/>
    <w:rsid w:val="00FA0E30"/>
    <w:rsid w:val="00FA2E99"/>
    <w:rsid w:val="00FA30DE"/>
    <w:rsid w:val="00FA34E0"/>
    <w:rsid w:val="00FA36DE"/>
    <w:rsid w:val="00FA3D9E"/>
    <w:rsid w:val="00FA45A7"/>
    <w:rsid w:val="00FA5190"/>
    <w:rsid w:val="00FA5D7D"/>
    <w:rsid w:val="00FA5E56"/>
    <w:rsid w:val="00FA6D43"/>
    <w:rsid w:val="00FA71CF"/>
    <w:rsid w:val="00FA767C"/>
    <w:rsid w:val="00FB01B0"/>
    <w:rsid w:val="00FB0467"/>
    <w:rsid w:val="00FB0693"/>
    <w:rsid w:val="00FB09F1"/>
    <w:rsid w:val="00FB0CEF"/>
    <w:rsid w:val="00FB1684"/>
    <w:rsid w:val="00FB1C69"/>
    <w:rsid w:val="00FB22C3"/>
    <w:rsid w:val="00FB2C84"/>
    <w:rsid w:val="00FB2F78"/>
    <w:rsid w:val="00FB33FF"/>
    <w:rsid w:val="00FB353A"/>
    <w:rsid w:val="00FB3BC7"/>
    <w:rsid w:val="00FB3C72"/>
    <w:rsid w:val="00FB3DB0"/>
    <w:rsid w:val="00FB4142"/>
    <w:rsid w:val="00FB4213"/>
    <w:rsid w:val="00FB5432"/>
    <w:rsid w:val="00FB55A9"/>
    <w:rsid w:val="00FB58B0"/>
    <w:rsid w:val="00FB5CAA"/>
    <w:rsid w:val="00FB5D07"/>
    <w:rsid w:val="00FB6940"/>
    <w:rsid w:val="00FB7140"/>
    <w:rsid w:val="00FB72DA"/>
    <w:rsid w:val="00FB74A1"/>
    <w:rsid w:val="00FB760D"/>
    <w:rsid w:val="00FB7E79"/>
    <w:rsid w:val="00FB7F87"/>
    <w:rsid w:val="00FC0619"/>
    <w:rsid w:val="00FC1354"/>
    <w:rsid w:val="00FC1A48"/>
    <w:rsid w:val="00FC2A79"/>
    <w:rsid w:val="00FC2CA2"/>
    <w:rsid w:val="00FC32EB"/>
    <w:rsid w:val="00FC3356"/>
    <w:rsid w:val="00FC3A47"/>
    <w:rsid w:val="00FC4178"/>
    <w:rsid w:val="00FC4262"/>
    <w:rsid w:val="00FC443C"/>
    <w:rsid w:val="00FC49F3"/>
    <w:rsid w:val="00FC4DC8"/>
    <w:rsid w:val="00FC5004"/>
    <w:rsid w:val="00FC5286"/>
    <w:rsid w:val="00FC6471"/>
    <w:rsid w:val="00FC69C7"/>
    <w:rsid w:val="00FC6DBF"/>
    <w:rsid w:val="00FD03B2"/>
    <w:rsid w:val="00FD242C"/>
    <w:rsid w:val="00FD3FF9"/>
    <w:rsid w:val="00FD3FFA"/>
    <w:rsid w:val="00FD5A63"/>
    <w:rsid w:val="00FD670F"/>
    <w:rsid w:val="00FD690F"/>
    <w:rsid w:val="00FD749C"/>
    <w:rsid w:val="00FD771A"/>
    <w:rsid w:val="00FD7FE3"/>
    <w:rsid w:val="00FE0D51"/>
    <w:rsid w:val="00FE0E6F"/>
    <w:rsid w:val="00FE15DA"/>
    <w:rsid w:val="00FE1801"/>
    <w:rsid w:val="00FE243F"/>
    <w:rsid w:val="00FE2AD1"/>
    <w:rsid w:val="00FE2CFD"/>
    <w:rsid w:val="00FE3171"/>
    <w:rsid w:val="00FE31DD"/>
    <w:rsid w:val="00FE3616"/>
    <w:rsid w:val="00FE3E19"/>
    <w:rsid w:val="00FE401A"/>
    <w:rsid w:val="00FE47FA"/>
    <w:rsid w:val="00FE4BF5"/>
    <w:rsid w:val="00FE50FB"/>
    <w:rsid w:val="00FE522C"/>
    <w:rsid w:val="00FE5912"/>
    <w:rsid w:val="00FE5DC0"/>
    <w:rsid w:val="00FE60EE"/>
    <w:rsid w:val="00FE65A8"/>
    <w:rsid w:val="00FE6CC4"/>
    <w:rsid w:val="00FE7642"/>
    <w:rsid w:val="00FE7CA5"/>
    <w:rsid w:val="00FF001C"/>
    <w:rsid w:val="00FF024B"/>
    <w:rsid w:val="00FF06AE"/>
    <w:rsid w:val="00FF0C4D"/>
    <w:rsid w:val="00FF1952"/>
    <w:rsid w:val="00FF1AD0"/>
    <w:rsid w:val="00FF228A"/>
    <w:rsid w:val="00FF2366"/>
    <w:rsid w:val="00FF34BE"/>
    <w:rsid w:val="00FF36AD"/>
    <w:rsid w:val="00FF3952"/>
    <w:rsid w:val="00FF3D2C"/>
    <w:rsid w:val="00FF6AAF"/>
    <w:rsid w:val="00FF706E"/>
    <w:rsid w:val="00FF7175"/>
    <w:rsid w:val="00FF7CBD"/>
    <w:rsid w:val="00FF7F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C7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20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23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04A2"/>
    <w:rPr>
      <w:sz w:val="16"/>
      <w:szCs w:val="16"/>
    </w:rPr>
  </w:style>
  <w:style w:type="paragraph" w:styleId="CommentText">
    <w:name w:val="annotation text"/>
    <w:basedOn w:val="Normal"/>
    <w:link w:val="CommentTextChar"/>
    <w:uiPriority w:val="99"/>
    <w:unhideWhenUsed/>
    <w:rsid w:val="003D04A2"/>
    <w:pPr>
      <w:spacing w:line="240" w:lineRule="auto"/>
    </w:pPr>
    <w:rPr>
      <w:sz w:val="20"/>
      <w:szCs w:val="20"/>
    </w:rPr>
  </w:style>
  <w:style w:type="character" w:customStyle="1" w:styleId="CommentTextChar">
    <w:name w:val="Comment Text Char"/>
    <w:basedOn w:val="DefaultParagraphFont"/>
    <w:link w:val="CommentText"/>
    <w:uiPriority w:val="99"/>
    <w:rsid w:val="003D04A2"/>
    <w:rPr>
      <w:sz w:val="20"/>
      <w:szCs w:val="20"/>
    </w:rPr>
  </w:style>
  <w:style w:type="paragraph" w:styleId="CommentSubject">
    <w:name w:val="annotation subject"/>
    <w:basedOn w:val="CommentText"/>
    <w:next w:val="CommentText"/>
    <w:link w:val="CommentSubjectChar"/>
    <w:uiPriority w:val="99"/>
    <w:semiHidden/>
    <w:unhideWhenUsed/>
    <w:rsid w:val="003D04A2"/>
    <w:rPr>
      <w:b/>
      <w:bCs/>
    </w:rPr>
  </w:style>
  <w:style w:type="character" w:customStyle="1" w:styleId="CommentSubjectChar">
    <w:name w:val="Comment Subject Char"/>
    <w:basedOn w:val="CommentTextChar"/>
    <w:link w:val="CommentSubject"/>
    <w:uiPriority w:val="99"/>
    <w:semiHidden/>
    <w:rsid w:val="003D04A2"/>
    <w:rPr>
      <w:b/>
      <w:bCs/>
      <w:sz w:val="20"/>
      <w:szCs w:val="20"/>
    </w:rPr>
  </w:style>
  <w:style w:type="paragraph" w:styleId="BalloonText">
    <w:name w:val="Balloon Text"/>
    <w:basedOn w:val="Normal"/>
    <w:link w:val="BalloonTextChar"/>
    <w:uiPriority w:val="99"/>
    <w:semiHidden/>
    <w:unhideWhenUsed/>
    <w:rsid w:val="003D0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4A2"/>
    <w:rPr>
      <w:rFonts w:ascii="Tahoma" w:hAnsi="Tahoma" w:cs="Tahoma"/>
      <w:sz w:val="16"/>
      <w:szCs w:val="16"/>
    </w:rPr>
  </w:style>
  <w:style w:type="paragraph" w:styleId="Title">
    <w:name w:val="Title"/>
    <w:basedOn w:val="Normal"/>
    <w:next w:val="Normal"/>
    <w:link w:val="TitleChar"/>
    <w:uiPriority w:val="10"/>
    <w:qFormat/>
    <w:rsid w:val="006A58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581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1053B"/>
    <w:pPr>
      <w:ind w:left="720"/>
      <w:contextualSpacing/>
    </w:pPr>
  </w:style>
  <w:style w:type="character" w:styleId="Hyperlink">
    <w:name w:val="Hyperlink"/>
    <w:basedOn w:val="DefaultParagraphFont"/>
    <w:uiPriority w:val="99"/>
    <w:unhideWhenUsed/>
    <w:rsid w:val="009C0586"/>
    <w:rPr>
      <w:color w:val="0000FF" w:themeColor="hyperlink"/>
      <w:u w:val="single"/>
    </w:rPr>
  </w:style>
  <w:style w:type="paragraph" w:styleId="Subtitle">
    <w:name w:val="Subtitle"/>
    <w:basedOn w:val="Normal"/>
    <w:next w:val="Normal"/>
    <w:link w:val="SubtitleChar"/>
    <w:uiPriority w:val="11"/>
    <w:qFormat/>
    <w:rsid w:val="00760A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0A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E77A2"/>
    <w:rPr>
      <w:b/>
      <w:bCs/>
    </w:rPr>
  </w:style>
  <w:style w:type="character" w:styleId="IntenseEmphasis">
    <w:name w:val="Intense Emphasis"/>
    <w:basedOn w:val="DefaultParagraphFont"/>
    <w:uiPriority w:val="21"/>
    <w:qFormat/>
    <w:rsid w:val="00253069"/>
    <w:rPr>
      <w:b/>
      <w:bCs/>
      <w:i/>
      <w:iCs/>
      <w:color w:val="4F81BD" w:themeColor="accent1"/>
    </w:rPr>
  </w:style>
  <w:style w:type="character" w:styleId="Emphasis">
    <w:name w:val="Emphasis"/>
    <w:basedOn w:val="DefaultParagraphFont"/>
    <w:uiPriority w:val="20"/>
    <w:qFormat/>
    <w:rsid w:val="00F34D2C"/>
    <w:rPr>
      <w:i/>
      <w:iCs/>
    </w:rPr>
  </w:style>
  <w:style w:type="character" w:customStyle="1" w:styleId="Heading2Char">
    <w:name w:val="Heading 2 Char"/>
    <w:basedOn w:val="DefaultParagraphFont"/>
    <w:link w:val="Heading2"/>
    <w:uiPriority w:val="9"/>
    <w:rsid w:val="00DC7B8E"/>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8E6390"/>
    <w:rPr>
      <w:i/>
      <w:iCs/>
      <w:color w:val="000000" w:themeColor="text1"/>
    </w:rPr>
  </w:style>
  <w:style w:type="character" w:customStyle="1" w:styleId="QuoteChar">
    <w:name w:val="Quote Char"/>
    <w:basedOn w:val="DefaultParagraphFont"/>
    <w:link w:val="Quote"/>
    <w:uiPriority w:val="29"/>
    <w:rsid w:val="008E6390"/>
    <w:rPr>
      <w:i/>
      <w:iCs/>
      <w:color w:val="000000" w:themeColor="text1"/>
    </w:rPr>
  </w:style>
  <w:style w:type="paragraph" w:styleId="Revision">
    <w:name w:val="Revision"/>
    <w:hidden/>
    <w:uiPriority w:val="99"/>
    <w:semiHidden/>
    <w:rsid w:val="00390D50"/>
    <w:pPr>
      <w:spacing w:after="0" w:line="240" w:lineRule="auto"/>
    </w:pPr>
  </w:style>
  <w:style w:type="table" w:styleId="TableGrid">
    <w:name w:val="Table Grid"/>
    <w:basedOn w:val="TableNormal"/>
    <w:uiPriority w:val="59"/>
    <w:rsid w:val="001A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2014"/>
    <w:rPr>
      <w:rFonts w:asciiTheme="majorHAnsi" w:eastAsiaTheme="majorEastAsia" w:hAnsiTheme="majorHAnsi" w:cstheme="majorBidi"/>
      <w:b/>
      <w:bCs/>
      <w:color w:val="4F81BD" w:themeColor="accent1"/>
    </w:rPr>
  </w:style>
  <w:style w:type="character" w:styleId="SubtleReference">
    <w:name w:val="Subtle Reference"/>
    <w:basedOn w:val="DefaultParagraphFont"/>
    <w:uiPriority w:val="31"/>
    <w:qFormat/>
    <w:rsid w:val="008A2014"/>
    <w:rPr>
      <w:smallCaps/>
      <w:color w:val="C0504D" w:themeColor="accent2"/>
      <w:u w:val="single"/>
    </w:rPr>
  </w:style>
  <w:style w:type="paragraph" w:customStyle="1" w:styleId="xmsonormal">
    <w:name w:val="x_msonormal"/>
    <w:basedOn w:val="Normal"/>
    <w:rsid w:val="00574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02391"/>
    <w:rPr>
      <w:rFonts w:asciiTheme="majorHAnsi" w:eastAsiaTheme="majorEastAsia" w:hAnsiTheme="majorHAnsi" w:cstheme="majorBidi"/>
      <w:b/>
      <w:bCs/>
      <w:i/>
      <w:iCs/>
      <w:color w:val="4F81BD" w:themeColor="accent1"/>
    </w:rPr>
  </w:style>
  <w:style w:type="character" w:styleId="HTMLCite">
    <w:name w:val="HTML Cite"/>
    <w:basedOn w:val="DefaultParagraphFont"/>
    <w:uiPriority w:val="99"/>
    <w:semiHidden/>
    <w:unhideWhenUsed/>
    <w:rsid w:val="00496D3C"/>
    <w:rPr>
      <w:i/>
      <w:iCs/>
    </w:rPr>
  </w:style>
  <w:style w:type="paragraph" w:styleId="NormalWeb">
    <w:name w:val="Normal (Web)"/>
    <w:basedOn w:val="Normal"/>
    <w:uiPriority w:val="99"/>
    <w:semiHidden/>
    <w:unhideWhenUsed/>
    <w:rsid w:val="00B2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022CFE"/>
  </w:style>
  <w:style w:type="character" w:customStyle="1" w:styleId="ref-journal">
    <w:name w:val="ref-journal"/>
    <w:basedOn w:val="DefaultParagraphFont"/>
    <w:rsid w:val="00022CFE"/>
  </w:style>
  <w:style w:type="character" w:customStyle="1" w:styleId="ref-vol">
    <w:name w:val="ref-vol"/>
    <w:basedOn w:val="DefaultParagraphFont"/>
    <w:rsid w:val="00022CFE"/>
  </w:style>
  <w:style w:type="character" w:customStyle="1" w:styleId="nowrap">
    <w:name w:val="nowrap"/>
    <w:basedOn w:val="DefaultParagraphFont"/>
    <w:rsid w:val="00022CFE"/>
  </w:style>
  <w:style w:type="paragraph" w:styleId="Header">
    <w:name w:val="header"/>
    <w:basedOn w:val="Normal"/>
    <w:link w:val="HeaderChar"/>
    <w:unhideWhenUsed/>
    <w:rsid w:val="00A5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21"/>
  </w:style>
  <w:style w:type="paragraph" w:styleId="Footer">
    <w:name w:val="footer"/>
    <w:basedOn w:val="Normal"/>
    <w:link w:val="FooterChar"/>
    <w:uiPriority w:val="99"/>
    <w:unhideWhenUsed/>
    <w:rsid w:val="00A5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21"/>
  </w:style>
  <w:style w:type="character" w:customStyle="1" w:styleId="UnresolvedMention1">
    <w:name w:val="Unresolved Mention1"/>
    <w:basedOn w:val="DefaultParagraphFont"/>
    <w:uiPriority w:val="99"/>
    <w:semiHidden/>
    <w:unhideWhenUsed/>
    <w:rsid w:val="00C746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9541">
      <w:bodyDiv w:val="1"/>
      <w:marLeft w:val="0"/>
      <w:marRight w:val="0"/>
      <w:marTop w:val="0"/>
      <w:marBottom w:val="0"/>
      <w:divBdr>
        <w:top w:val="none" w:sz="0" w:space="0" w:color="auto"/>
        <w:left w:val="none" w:sz="0" w:space="0" w:color="auto"/>
        <w:bottom w:val="none" w:sz="0" w:space="0" w:color="auto"/>
        <w:right w:val="none" w:sz="0" w:space="0" w:color="auto"/>
      </w:divBdr>
    </w:div>
    <w:div w:id="626591986">
      <w:bodyDiv w:val="1"/>
      <w:marLeft w:val="0"/>
      <w:marRight w:val="0"/>
      <w:marTop w:val="0"/>
      <w:marBottom w:val="0"/>
      <w:divBdr>
        <w:top w:val="none" w:sz="0" w:space="0" w:color="auto"/>
        <w:left w:val="none" w:sz="0" w:space="0" w:color="auto"/>
        <w:bottom w:val="none" w:sz="0" w:space="0" w:color="auto"/>
        <w:right w:val="none" w:sz="0" w:space="0" w:color="auto"/>
      </w:divBdr>
    </w:div>
    <w:div w:id="890045471">
      <w:bodyDiv w:val="1"/>
      <w:marLeft w:val="0"/>
      <w:marRight w:val="0"/>
      <w:marTop w:val="0"/>
      <w:marBottom w:val="0"/>
      <w:divBdr>
        <w:top w:val="none" w:sz="0" w:space="0" w:color="auto"/>
        <w:left w:val="none" w:sz="0" w:space="0" w:color="auto"/>
        <w:bottom w:val="none" w:sz="0" w:space="0" w:color="auto"/>
        <w:right w:val="none" w:sz="0" w:space="0" w:color="auto"/>
      </w:divBdr>
      <w:divsChild>
        <w:div w:id="1096098139">
          <w:marLeft w:val="547"/>
          <w:marRight w:val="0"/>
          <w:marTop w:val="62"/>
          <w:marBottom w:val="0"/>
          <w:divBdr>
            <w:top w:val="none" w:sz="0" w:space="0" w:color="auto"/>
            <w:left w:val="none" w:sz="0" w:space="0" w:color="auto"/>
            <w:bottom w:val="none" w:sz="0" w:space="0" w:color="auto"/>
            <w:right w:val="none" w:sz="0" w:space="0" w:color="auto"/>
          </w:divBdr>
        </w:div>
      </w:divsChild>
    </w:div>
    <w:div w:id="11673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6748E0-F923-4718-AD59-E8922911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5655</Words>
  <Characters>32234</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2017-04-19T12:29:00Z</cp:lastPrinted>
  <dcterms:created xsi:type="dcterms:W3CDTF">2019-12-13T15:49:00Z</dcterms:created>
  <dcterms:modified xsi:type="dcterms:W3CDTF">2019-12-13T15:49:00Z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0ada54fc-43c4-3f37-83a4-23571bd65a21</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WinDIP File ID">
    <vt:lpwstr>9cfaf816-d172-4846-81e6-6c3362d54771</vt:lpwstr>
  </property>
</Properties>
</file>