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1A91E" w14:textId="51D0BACB" w:rsidR="004D0BDB" w:rsidRPr="00DB0A9C" w:rsidRDefault="004D0BDB" w:rsidP="00CC4BBA">
      <w:pPr>
        <w:spacing w:after="120" w:line="288" w:lineRule="auto"/>
        <w:jc w:val="center"/>
        <w:rPr>
          <w:rFonts w:asciiTheme="majorBidi" w:hAnsiTheme="majorBidi" w:cstheme="majorBidi"/>
          <w:b/>
          <w:bCs/>
          <w:sz w:val="32"/>
          <w:szCs w:val="32"/>
          <w:lang w:val="en-US"/>
        </w:rPr>
      </w:pPr>
      <w:r w:rsidRPr="00DB0A9C">
        <w:rPr>
          <w:rFonts w:asciiTheme="majorBidi" w:hAnsiTheme="majorBidi" w:cstheme="majorBidi"/>
          <w:b/>
          <w:bCs/>
          <w:sz w:val="32"/>
          <w:szCs w:val="32"/>
          <w:lang w:val="en-US"/>
        </w:rPr>
        <w:t>Infrastructure Model Development to Enhance Resilience against future</w:t>
      </w:r>
      <w:r w:rsidR="00A14B9E" w:rsidRPr="00DB0A9C">
        <w:rPr>
          <w:rFonts w:asciiTheme="majorBidi" w:hAnsiTheme="majorBidi" w:cstheme="majorBidi"/>
          <w:b/>
          <w:bCs/>
          <w:sz w:val="32"/>
          <w:szCs w:val="32"/>
          <w:lang w:val="en-US"/>
        </w:rPr>
        <w:t xml:space="preserve"> changes using </w:t>
      </w:r>
      <w:proofErr w:type="spellStart"/>
      <w:r w:rsidR="00A14B9E" w:rsidRPr="00DB0A9C">
        <w:rPr>
          <w:rFonts w:asciiTheme="majorBidi" w:hAnsiTheme="majorBidi" w:cstheme="majorBidi"/>
          <w:b/>
          <w:bCs/>
          <w:sz w:val="32"/>
          <w:szCs w:val="32"/>
          <w:lang w:val="en-US"/>
        </w:rPr>
        <w:t>InfraWorks</w:t>
      </w:r>
      <w:proofErr w:type="spellEnd"/>
      <w:r w:rsidR="00A14B9E" w:rsidRPr="00DB0A9C">
        <w:rPr>
          <w:rFonts w:asciiTheme="majorBidi" w:hAnsiTheme="majorBidi" w:cstheme="majorBidi"/>
          <w:b/>
          <w:bCs/>
          <w:sz w:val="32"/>
          <w:szCs w:val="32"/>
          <w:lang w:val="en-US"/>
        </w:rPr>
        <w:t xml:space="preserve"> &amp; GIS</w:t>
      </w:r>
    </w:p>
    <w:p w14:paraId="3C784852" w14:textId="31DEA40B" w:rsidR="00404B90" w:rsidRPr="00DB0A9C" w:rsidRDefault="00404B90" w:rsidP="00CC4BBA">
      <w:pPr>
        <w:spacing w:after="120" w:line="288" w:lineRule="auto"/>
        <w:jc w:val="center"/>
        <w:rPr>
          <w:rFonts w:asciiTheme="majorBidi" w:eastAsia="SimSun" w:hAnsiTheme="majorBidi" w:cstheme="majorBidi"/>
          <w:sz w:val="24"/>
          <w:szCs w:val="24"/>
          <w:vertAlign w:val="superscript"/>
          <w:lang w:val="en-US" w:eastAsia="zh-CN"/>
        </w:rPr>
      </w:pPr>
      <w:r w:rsidRPr="00DB0A9C">
        <w:rPr>
          <w:rFonts w:asciiTheme="majorBidi" w:eastAsia="SimSun" w:hAnsiTheme="majorBidi" w:cstheme="majorBidi"/>
          <w:sz w:val="24"/>
          <w:szCs w:val="24"/>
          <w:lang w:val="en-US" w:eastAsia="zh-CN"/>
        </w:rPr>
        <w:t>U.A.Khan</w:t>
      </w:r>
      <w:r w:rsidRPr="00DB0A9C">
        <w:rPr>
          <w:rFonts w:asciiTheme="majorBidi" w:eastAsia="SimSun" w:hAnsiTheme="majorBidi" w:cstheme="majorBidi"/>
          <w:sz w:val="24"/>
          <w:szCs w:val="24"/>
          <w:vertAlign w:val="superscript"/>
          <w:lang w:val="en-US" w:eastAsia="zh-CN"/>
        </w:rPr>
        <w:t>1</w:t>
      </w:r>
      <w:r w:rsidRPr="00DB0A9C">
        <w:rPr>
          <w:rFonts w:asciiTheme="majorBidi" w:eastAsia="SimSun" w:hAnsiTheme="majorBidi" w:cstheme="majorBidi"/>
          <w:sz w:val="24"/>
          <w:szCs w:val="24"/>
          <w:lang w:val="en-US" w:eastAsia="zh-CN"/>
        </w:rPr>
        <w:t>, Y. Chen</w:t>
      </w:r>
      <w:r w:rsidRPr="00DB0A9C">
        <w:rPr>
          <w:rFonts w:asciiTheme="majorBidi" w:eastAsia="SimSun" w:hAnsiTheme="majorBidi" w:cstheme="majorBidi"/>
          <w:sz w:val="24"/>
          <w:szCs w:val="24"/>
          <w:vertAlign w:val="superscript"/>
          <w:lang w:val="en-US" w:eastAsia="zh-CN"/>
        </w:rPr>
        <w:t>1</w:t>
      </w:r>
      <w:r w:rsidRPr="00DB0A9C">
        <w:rPr>
          <w:rFonts w:asciiTheme="majorBidi" w:eastAsia="SimSun" w:hAnsiTheme="majorBidi" w:cstheme="majorBidi"/>
          <w:sz w:val="24"/>
          <w:szCs w:val="24"/>
          <w:lang w:val="en-US" w:eastAsia="zh-CN"/>
        </w:rPr>
        <w:t>, R. Jin</w:t>
      </w:r>
      <w:r w:rsidRPr="00DB0A9C">
        <w:rPr>
          <w:rFonts w:asciiTheme="majorBidi" w:eastAsia="SimSun" w:hAnsiTheme="majorBidi" w:cstheme="majorBidi"/>
          <w:sz w:val="24"/>
          <w:szCs w:val="24"/>
          <w:vertAlign w:val="superscript"/>
          <w:lang w:val="en-US" w:eastAsia="zh-CN"/>
        </w:rPr>
        <w:t>1</w:t>
      </w:r>
      <w:r w:rsidRPr="00DB0A9C">
        <w:rPr>
          <w:rFonts w:asciiTheme="majorBidi" w:eastAsia="SimSun" w:hAnsiTheme="majorBidi" w:cstheme="majorBidi"/>
          <w:sz w:val="24"/>
          <w:szCs w:val="24"/>
          <w:lang w:val="en-US" w:eastAsia="zh-CN"/>
        </w:rPr>
        <w:t xml:space="preserve">, </w:t>
      </w:r>
      <w:r w:rsidR="00F70212" w:rsidRPr="00DB0A9C">
        <w:rPr>
          <w:rFonts w:asciiTheme="majorBidi" w:eastAsia="SimSun" w:hAnsiTheme="majorBidi" w:cstheme="majorBidi"/>
          <w:sz w:val="24"/>
          <w:szCs w:val="24"/>
          <w:lang w:val="en-US" w:eastAsia="zh-CN"/>
        </w:rPr>
        <w:t>R. Seidu</w:t>
      </w:r>
      <w:r w:rsidR="00F70212" w:rsidRPr="00DB0A9C">
        <w:rPr>
          <w:rFonts w:asciiTheme="majorBidi" w:eastAsia="SimSun" w:hAnsiTheme="majorBidi" w:cstheme="majorBidi"/>
          <w:sz w:val="24"/>
          <w:szCs w:val="24"/>
          <w:vertAlign w:val="superscript"/>
          <w:lang w:val="en-US" w:eastAsia="zh-CN"/>
        </w:rPr>
        <w:t>1</w:t>
      </w:r>
      <w:r w:rsidR="00F70212" w:rsidRPr="00DB0A9C">
        <w:rPr>
          <w:rFonts w:asciiTheme="majorBidi" w:eastAsia="SimSun" w:hAnsiTheme="majorBidi" w:cstheme="majorBidi"/>
          <w:sz w:val="24"/>
          <w:szCs w:val="24"/>
          <w:lang w:val="en-US" w:eastAsia="zh-CN"/>
        </w:rPr>
        <w:t xml:space="preserve">, </w:t>
      </w:r>
      <w:r w:rsidR="00F70212" w:rsidRPr="00DB0A9C">
        <w:rPr>
          <w:rFonts w:ascii="Times New Roman" w:hAnsi="Times New Roman" w:cs="Times New Roman"/>
          <w:sz w:val="24"/>
          <w:szCs w:val="24"/>
        </w:rPr>
        <w:t>Hoc Tran Duc</w:t>
      </w:r>
      <w:r w:rsidR="00F70212" w:rsidRPr="00DB0A9C">
        <w:rPr>
          <w:rFonts w:ascii="Times New Roman" w:hAnsi="Times New Roman" w:cs="Times New Roman"/>
          <w:sz w:val="24"/>
          <w:szCs w:val="24"/>
          <w:vertAlign w:val="superscript"/>
        </w:rPr>
        <w:t>2</w:t>
      </w:r>
      <w:proofErr w:type="gramStart"/>
      <w:r w:rsidR="00F70212" w:rsidRPr="00DB0A9C">
        <w:rPr>
          <w:rFonts w:ascii="Times New Roman" w:hAnsi="Times New Roman" w:cs="Times New Roman"/>
          <w:sz w:val="24"/>
          <w:szCs w:val="24"/>
          <w:vertAlign w:val="superscript"/>
        </w:rPr>
        <w:t>,3</w:t>
      </w:r>
      <w:proofErr w:type="gramEnd"/>
      <w:r w:rsidR="006E03BC" w:rsidRPr="00DB0A9C">
        <w:rPr>
          <w:rFonts w:asciiTheme="majorBidi" w:eastAsia="SimSun" w:hAnsiTheme="majorBidi" w:cstheme="majorBidi"/>
          <w:sz w:val="24"/>
          <w:szCs w:val="24"/>
          <w:vertAlign w:val="superscript"/>
          <w:lang w:val="en-US" w:eastAsia="zh-CN"/>
        </w:rPr>
        <w:t>,*</w:t>
      </w:r>
    </w:p>
    <w:p w14:paraId="0904DE7E" w14:textId="68B6BADE" w:rsidR="00F87F93" w:rsidRPr="00DB0A9C" w:rsidRDefault="00404B90" w:rsidP="00A14B9E">
      <w:pPr>
        <w:spacing w:after="60" w:line="288" w:lineRule="auto"/>
        <w:jc w:val="center"/>
        <w:rPr>
          <w:rFonts w:ascii="Times New Roman" w:hAnsi="Times New Roman" w:cs="Times New Roman"/>
          <w:i/>
          <w:sz w:val="20"/>
          <w:szCs w:val="20"/>
        </w:rPr>
      </w:pPr>
      <w:r w:rsidRPr="00DB0A9C">
        <w:rPr>
          <w:rFonts w:ascii="Times New Roman" w:hAnsi="Times New Roman" w:cs="Times New Roman"/>
          <w:i/>
          <w:sz w:val="20"/>
          <w:szCs w:val="20"/>
          <w:vertAlign w:val="superscript"/>
        </w:rPr>
        <w:t>1</w:t>
      </w:r>
      <w:r w:rsidR="0042639D" w:rsidRPr="00DB0A9C">
        <w:rPr>
          <w:rFonts w:ascii="Times New Roman" w:eastAsia="Times New Roman" w:hAnsi="Times New Roman" w:cs="Times New Roman"/>
          <w:i/>
          <w:iCs/>
          <w:sz w:val="20"/>
          <w:szCs w:val="20"/>
        </w:rPr>
        <w:t>Centre for Integrated Delivery of the Built Environment (</w:t>
      </w:r>
      <w:proofErr w:type="spellStart"/>
      <w:r w:rsidR="0042639D" w:rsidRPr="00DB0A9C">
        <w:rPr>
          <w:rFonts w:ascii="Times New Roman" w:eastAsia="Times New Roman" w:hAnsi="Times New Roman" w:cs="Times New Roman"/>
          <w:i/>
          <w:iCs/>
          <w:sz w:val="20"/>
          <w:szCs w:val="20"/>
        </w:rPr>
        <w:t>IDoBE</w:t>
      </w:r>
      <w:proofErr w:type="spellEnd"/>
      <w:r w:rsidR="0042639D" w:rsidRPr="00DB0A9C">
        <w:rPr>
          <w:rFonts w:ascii="Times New Roman" w:eastAsia="Times New Roman" w:hAnsi="Times New Roman" w:cs="Times New Roman"/>
          <w:i/>
          <w:iCs/>
          <w:sz w:val="20"/>
          <w:szCs w:val="20"/>
        </w:rPr>
        <w:t xml:space="preserve">), </w:t>
      </w:r>
      <w:r w:rsidR="00F87F93" w:rsidRPr="00DB0A9C">
        <w:rPr>
          <w:rFonts w:ascii="Times New Roman" w:hAnsi="Times New Roman" w:cs="Times New Roman"/>
          <w:i/>
          <w:sz w:val="20"/>
          <w:szCs w:val="20"/>
        </w:rPr>
        <w:t>School of Built Environment and Architecture, London South Bank University, 103 Borough Road, London, UK. SE1 0AA.</w:t>
      </w:r>
    </w:p>
    <w:p w14:paraId="3A4C23FE" w14:textId="3904E556" w:rsidR="00404B90" w:rsidRPr="00DB0A9C" w:rsidRDefault="00404B90" w:rsidP="00A14B9E">
      <w:pPr>
        <w:spacing w:after="60" w:line="288" w:lineRule="auto"/>
        <w:jc w:val="center"/>
        <w:rPr>
          <w:rFonts w:ascii="Times New Roman" w:eastAsia="Times New Roman" w:hAnsi="Times New Roman" w:cs="Times New Roman"/>
          <w:i/>
          <w:iCs/>
          <w:sz w:val="20"/>
          <w:szCs w:val="20"/>
        </w:rPr>
      </w:pPr>
      <w:r w:rsidRPr="00DB0A9C">
        <w:rPr>
          <w:rFonts w:ascii="Times New Roman" w:eastAsia="Times New Roman" w:hAnsi="Times New Roman" w:cs="Times New Roman"/>
          <w:i/>
          <w:iCs/>
          <w:sz w:val="20"/>
          <w:szCs w:val="20"/>
          <w:vertAlign w:val="superscript"/>
        </w:rPr>
        <w:t>2</w:t>
      </w:r>
      <w:r w:rsidRPr="00DB0A9C">
        <w:rPr>
          <w:rFonts w:ascii="Times New Roman" w:eastAsia="Times New Roman" w:hAnsi="Times New Roman" w:cs="Times New Roman"/>
          <w:i/>
          <w:iCs/>
          <w:sz w:val="20"/>
          <w:szCs w:val="20"/>
        </w:rPr>
        <w:t xml:space="preserve">Faculty of Civil Engineering, </w:t>
      </w:r>
      <w:proofErr w:type="spellStart"/>
      <w:r w:rsidRPr="00DB0A9C">
        <w:rPr>
          <w:rFonts w:ascii="Times New Roman" w:eastAsia="Times New Roman" w:hAnsi="Times New Roman" w:cs="Times New Roman"/>
          <w:i/>
          <w:iCs/>
          <w:sz w:val="20"/>
          <w:szCs w:val="20"/>
        </w:rPr>
        <w:t>Ho</w:t>
      </w:r>
      <w:proofErr w:type="spellEnd"/>
      <w:r w:rsidRPr="00DB0A9C">
        <w:rPr>
          <w:rFonts w:ascii="Times New Roman" w:eastAsia="Times New Roman" w:hAnsi="Times New Roman" w:cs="Times New Roman"/>
          <w:i/>
          <w:iCs/>
          <w:sz w:val="20"/>
          <w:szCs w:val="20"/>
        </w:rPr>
        <w:t xml:space="preserve"> Chi Minh City University of Technology (HCMUT), 268 Ly </w:t>
      </w:r>
      <w:proofErr w:type="spellStart"/>
      <w:r w:rsidRPr="00DB0A9C">
        <w:rPr>
          <w:rFonts w:ascii="Times New Roman" w:eastAsia="Times New Roman" w:hAnsi="Times New Roman" w:cs="Times New Roman"/>
          <w:i/>
          <w:iCs/>
          <w:sz w:val="20"/>
          <w:szCs w:val="20"/>
        </w:rPr>
        <w:t>Thuong</w:t>
      </w:r>
      <w:proofErr w:type="spellEnd"/>
      <w:r w:rsidRPr="00DB0A9C">
        <w:rPr>
          <w:rFonts w:ascii="Times New Roman" w:eastAsia="Times New Roman" w:hAnsi="Times New Roman" w:cs="Times New Roman"/>
          <w:i/>
          <w:iCs/>
          <w:sz w:val="20"/>
          <w:szCs w:val="20"/>
        </w:rPr>
        <w:t xml:space="preserve"> </w:t>
      </w:r>
      <w:proofErr w:type="spellStart"/>
      <w:r w:rsidRPr="00DB0A9C">
        <w:rPr>
          <w:rFonts w:ascii="Times New Roman" w:eastAsia="Times New Roman" w:hAnsi="Times New Roman" w:cs="Times New Roman"/>
          <w:i/>
          <w:iCs/>
          <w:sz w:val="20"/>
          <w:szCs w:val="20"/>
        </w:rPr>
        <w:t>Kiet</w:t>
      </w:r>
      <w:proofErr w:type="spellEnd"/>
      <w:r w:rsidRPr="00DB0A9C">
        <w:rPr>
          <w:rFonts w:ascii="Times New Roman" w:eastAsia="Times New Roman" w:hAnsi="Times New Roman" w:cs="Times New Roman"/>
          <w:i/>
          <w:iCs/>
          <w:sz w:val="20"/>
          <w:szCs w:val="20"/>
        </w:rPr>
        <w:t xml:space="preserve"> Street, District 10, </w:t>
      </w:r>
      <w:proofErr w:type="spellStart"/>
      <w:r w:rsidRPr="00DB0A9C">
        <w:rPr>
          <w:rFonts w:ascii="Times New Roman" w:eastAsia="Times New Roman" w:hAnsi="Times New Roman" w:cs="Times New Roman"/>
          <w:i/>
          <w:iCs/>
          <w:sz w:val="20"/>
          <w:szCs w:val="20"/>
        </w:rPr>
        <w:t>Ho</w:t>
      </w:r>
      <w:proofErr w:type="spellEnd"/>
      <w:r w:rsidRPr="00DB0A9C">
        <w:rPr>
          <w:rFonts w:ascii="Times New Roman" w:eastAsia="Times New Roman" w:hAnsi="Times New Roman" w:cs="Times New Roman"/>
          <w:i/>
          <w:iCs/>
          <w:sz w:val="20"/>
          <w:szCs w:val="20"/>
        </w:rPr>
        <w:t xml:space="preserve"> Chi Minh City, Vietnam.</w:t>
      </w:r>
    </w:p>
    <w:p w14:paraId="160DA6CF" w14:textId="7F27726A" w:rsidR="00404B90" w:rsidRPr="00DB0A9C" w:rsidRDefault="00404B90" w:rsidP="00A14B9E">
      <w:pPr>
        <w:spacing w:after="60" w:line="288" w:lineRule="auto"/>
        <w:jc w:val="center"/>
        <w:rPr>
          <w:rFonts w:ascii="Times New Roman" w:hAnsi="Times New Roman" w:cs="Times New Roman"/>
          <w:i/>
          <w:sz w:val="20"/>
          <w:szCs w:val="20"/>
        </w:rPr>
      </w:pPr>
      <w:r w:rsidRPr="00DB0A9C">
        <w:rPr>
          <w:rFonts w:ascii="Times New Roman" w:eastAsia="Times New Roman" w:hAnsi="Times New Roman" w:cs="Times New Roman"/>
          <w:i/>
          <w:iCs/>
          <w:sz w:val="20"/>
          <w:szCs w:val="20"/>
          <w:vertAlign w:val="superscript"/>
        </w:rPr>
        <w:t>3</w:t>
      </w:r>
      <w:r w:rsidRPr="00DB0A9C">
        <w:rPr>
          <w:rFonts w:ascii="Times New Roman" w:eastAsia="Times New Roman" w:hAnsi="Times New Roman" w:cs="Times New Roman"/>
          <w:i/>
          <w:iCs/>
          <w:sz w:val="20"/>
          <w:szCs w:val="20"/>
        </w:rPr>
        <w:t xml:space="preserve">Vietnam National University </w:t>
      </w:r>
      <w:proofErr w:type="spellStart"/>
      <w:r w:rsidRPr="00DB0A9C">
        <w:rPr>
          <w:rFonts w:ascii="Times New Roman" w:eastAsia="Times New Roman" w:hAnsi="Times New Roman" w:cs="Times New Roman"/>
          <w:i/>
          <w:iCs/>
          <w:sz w:val="20"/>
          <w:szCs w:val="20"/>
        </w:rPr>
        <w:t>Ho</w:t>
      </w:r>
      <w:proofErr w:type="spellEnd"/>
      <w:r w:rsidRPr="00DB0A9C">
        <w:rPr>
          <w:rFonts w:ascii="Times New Roman" w:eastAsia="Times New Roman" w:hAnsi="Times New Roman" w:cs="Times New Roman"/>
          <w:i/>
          <w:iCs/>
          <w:sz w:val="20"/>
          <w:szCs w:val="20"/>
        </w:rPr>
        <w:t xml:space="preserve"> Chi Minh City, </w:t>
      </w:r>
      <w:proofErr w:type="spellStart"/>
      <w:r w:rsidRPr="00DB0A9C">
        <w:rPr>
          <w:rFonts w:ascii="Times New Roman" w:eastAsia="Times New Roman" w:hAnsi="Times New Roman" w:cs="Times New Roman"/>
          <w:i/>
          <w:iCs/>
          <w:sz w:val="20"/>
          <w:szCs w:val="20"/>
        </w:rPr>
        <w:t>Linh</w:t>
      </w:r>
      <w:proofErr w:type="spellEnd"/>
      <w:r w:rsidRPr="00DB0A9C">
        <w:rPr>
          <w:rFonts w:ascii="Times New Roman" w:eastAsia="Times New Roman" w:hAnsi="Times New Roman" w:cs="Times New Roman"/>
          <w:i/>
          <w:iCs/>
          <w:sz w:val="20"/>
          <w:szCs w:val="20"/>
        </w:rPr>
        <w:t xml:space="preserve"> </w:t>
      </w:r>
      <w:proofErr w:type="spellStart"/>
      <w:r w:rsidRPr="00DB0A9C">
        <w:rPr>
          <w:rFonts w:ascii="Times New Roman" w:eastAsia="Times New Roman" w:hAnsi="Times New Roman" w:cs="Times New Roman"/>
          <w:i/>
          <w:iCs/>
          <w:sz w:val="20"/>
          <w:szCs w:val="20"/>
        </w:rPr>
        <w:t>Trung</w:t>
      </w:r>
      <w:proofErr w:type="spellEnd"/>
      <w:r w:rsidRPr="00DB0A9C">
        <w:rPr>
          <w:rFonts w:ascii="Times New Roman" w:eastAsia="Times New Roman" w:hAnsi="Times New Roman" w:cs="Times New Roman"/>
          <w:i/>
          <w:iCs/>
          <w:sz w:val="20"/>
          <w:szCs w:val="20"/>
        </w:rPr>
        <w:t xml:space="preserve"> Ward, Thu </w:t>
      </w:r>
      <w:proofErr w:type="spellStart"/>
      <w:r w:rsidRPr="00DB0A9C">
        <w:rPr>
          <w:rFonts w:ascii="Times New Roman" w:eastAsia="Times New Roman" w:hAnsi="Times New Roman" w:cs="Times New Roman"/>
          <w:i/>
          <w:iCs/>
          <w:sz w:val="20"/>
          <w:szCs w:val="20"/>
        </w:rPr>
        <w:t>Duc</w:t>
      </w:r>
      <w:proofErr w:type="spellEnd"/>
      <w:r w:rsidRPr="00DB0A9C">
        <w:rPr>
          <w:rFonts w:ascii="Times New Roman" w:eastAsia="Times New Roman" w:hAnsi="Times New Roman" w:cs="Times New Roman"/>
          <w:i/>
          <w:iCs/>
          <w:sz w:val="20"/>
          <w:szCs w:val="20"/>
        </w:rPr>
        <w:t xml:space="preserve"> District, </w:t>
      </w:r>
      <w:proofErr w:type="spellStart"/>
      <w:r w:rsidRPr="00DB0A9C">
        <w:rPr>
          <w:rFonts w:ascii="Times New Roman" w:eastAsia="Times New Roman" w:hAnsi="Times New Roman" w:cs="Times New Roman"/>
          <w:i/>
          <w:iCs/>
          <w:sz w:val="20"/>
          <w:szCs w:val="20"/>
        </w:rPr>
        <w:t>Ho</w:t>
      </w:r>
      <w:proofErr w:type="spellEnd"/>
      <w:r w:rsidRPr="00DB0A9C">
        <w:rPr>
          <w:rFonts w:ascii="Times New Roman" w:eastAsia="Times New Roman" w:hAnsi="Times New Roman" w:cs="Times New Roman"/>
          <w:i/>
          <w:iCs/>
          <w:sz w:val="20"/>
          <w:szCs w:val="20"/>
        </w:rPr>
        <w:t xml:space="preserve"> Chi Minh City, Vietnam.</w:t>
      </w:r>
    </w:p>
    <w:p w14:paraId="24CC1D09" w14:textId="466F3243" w:rsidR="00B849F6" w:rsidRPr="00DB0A9C" w:rsidRDefault="00611373" w:rsidP="007B0734">
      <w:pPr>
        <w:spacing w:after="120" w:line="288" w:lineRule="auto"/>
        <w:jc w:val="center"/>
        <w:rPr>
          <w:rFonts w:ascii="Times New Roman" w:eastAsia="SimHei" w:hAnsi="Times New Roman" w:cs="Times New Roman"/>
          <w:i/>
          <w:sz w:val="21"/>
          <w:szCs w:val="21"/>
          <w:lang w:val="en-GB"/>
        </w:rPr>
      </w:pPr>
      <w:hyperlink r:id="rId8" w:history="1">
        <w:r w:rsidR="00DB0A9C" w:rsidRPr="000B1FC5">
          <w:rPr>
            <w:rStyle w:val="Hyperlink"/>
            <w:rFonts w:ascii="Times New Roman" w:eastAsia="SimHei" w:hAnsi="Times New Roman" w:cs="Times New Roman"/>
            <w:i/>
            <w:sz w:val="21"/>
            <w:szCs w:val="21"/>
            <w:vertAlign w:val="superscript"/>
            <w:lang w:val="en-GB"/>
          </w:rPr>
          <w:t>*</w:t>
        </w:r>
        <w:r w:rsidR="00DB0A9C" w:rsidRPr="000B1FC5">
          <w:rPr>
            <w:rStyle w:val="Hyperlink"/>
            <w:rFonts w:ascii="Times New Roman" w:eastAsia="SimHei" w:hAnsi="Times New Roman" w:cs="Times New Roman"/>
            <w:i/>
            <w:sz w:val="21"/>
            <w:szCs w:val="21"/>
            <w:lang w:val="en-GB" w:eastAsia="zh-CN"/>
          </w:rPr>
          <w:t>tdhoc@hcmut.edu.vn</w:t>
        </w:r>
      </w:hyperlink>
    </w:p>
    <w:p w14:paraId="4325B5DF" w14:textId="406C7D4E" w:rsidR="00016BE1" w:rsidRPr="00DB0A9C" w:rsidRDefault="00360745" w:rsidP="00A14B9E">
      <w:pPr>
        <w:pStyle w:val="abstract"/>
        <w:spacing w:before="240" w:after="0" w:line="288" w:lineRule="auto"/>
        <w:ind w:left="561" w:right="561"/>
        <w:rPr>
          <w:sz w:val="20"/>
        </w:rPr>
      </w:pPr>
      <w:r w:rsidRPr="00DB0A9C">
        <w:rPr>
          <w:b/>
          <w:bCs/>
          <w:sz w:val="20"/>
        </w:rPr>
        <w:t xml:space="preserve">Abstract. </w:t>
      </w:r>
      <w:r w:rsidR="00016BE1" w:rsidRPr="00DB0A9C">
        <w:rPr>
          <w:sz w:val="20"/>
        </w:rPr>
        <w:t>The Smart City idea is becoming more popular because cities are getting too crowded. This study looks at how BIM and Geographical Information Systems (GIS) work together. The study focused on infrastructure and figuring out how long a building would last</w:t>
      </w:r>
      <w:r w:rsidR="00B51330" w:rsidRPr="00DB0A9C">
        <w:rPr>
          <w:sz w:val="20"/>
        </w:rPr>
        <w:t xml:space="preserve">, as </w:t>
      </w:r>
      <w:r w:rsidR="00016BE1" w:rsidRPr="00DB0A9C">
        <w:rPr>
          <w:sz w:val="20"/>
        </w:rPr>
        <w:t>early stages of infrastructure development w</w:t>
      </w:r>
      <w:r w:rsidR="00B51330" w:rsidRPr="00DB0A9C">
        <w:rPr>
          <w:sz w:val="20"/>
        </w:rPr>
        <w:t>ould</w:t>
      </w:r>
      <w:r w:rsidR="00016BE1" w:rsidRPr="00DB0A9C">
        <w:rPr>
          <w:sz w:val="20"/>
        </w:rPr>
        <w:t xml:space="preserve"> help the public organization to better plan and design. The GIS mapping shows which areas are more likely to become cities or </w:t>
      </w:r>
      <w:proofErr w:type="gramStart"/>
      <w:r w:rsidR="00016BE1" w:rsidRPr="00DB0A9C">
        <w:rPr>
          <w:sz w:val="20"/>
        </w:rPr>
        <w:t>towns.</w:t>
      </w:r>
      <w:proofErr w:type="gramEnd"/>
      <w:r w:rsidR="00016BE1" w:rsidRPr="00DB0A9C">
        <w:rPr>
          <w:sz w:val="20"/>
        </w:rPr>
        <w:t xml:space="preserve"> The AEC industry stakeholders can benefit from mapping to achieve Sustainable Development Goals (SGDs). The AEC industry </w:t>
      </w:r>
      <w:r w:rsidR="00B51330" w:rsidRPr="00DB0A9C">
        <w:rPr>
          <w:sz w:val="20"/>
        </w:rPr>
        <w:t>has also been</w:t>
      </w:r>
      <w:r w:rsidR="00016BE1" w:rsidRPr="00DB0A9C">
        <w:rPr>
          <w:sz w:val="20"/>
        </w:rPr>
        <w:t xml:space="preserve"> constantly moving toward</w:t>
      </w:r>
      <w:r w:rsidR="00B51330" w:rsidRPr="00DB0A9C">
        <w:rPr>
          <w:sz w:val="20"/>
        </w:rPr>
        <w:t>s Building Information Modelling</w:t>
      </w:r>
      <w:r w:rsidR="00016BE1" w:rsidRPr="00DB0A9C">
        <w:rPr>
          <w:sz w:val="20"/>
        </w:rPr>
        <w:t xml:space="preserve"> </w:t>
      </w:r>
      <w:r w:rsidR="00B51330" w:rsidRPr="00DB0A9C">
        <w:rPr>
          <w:sz w:val="20"/>
        </w:rPr>
        <w:t>(</w:t>
      </w:r>
      <w:r w:rsidR="00016BE1" w:rsidRPr="00DB0A9C">
        <w:rPr>
          <w:sz w:val="20"/>
        </w:rPr>
        <w:t>BIM</w:t>
      </w:r>
      <w:r w:rsidR="00B51330" w:rsidRPr="00DB0A9C">
        <w:rPr>
          <w:sz w:val="20"/>
        </w:rPr>
        <w:t xml:space="preserve">). In this study, </w:t>
      </w:r>
      <w:r w:rsidR="00016BE1" w:rsidRPr="00DB0A9C">
        <w:rPr>
          <w:sz w:val="20"/>
        </w:rPr>
        <w:t xml:space="preserve">the city of London </w:t>
      </w:r>
      <w:r w:rsidR="00B51330" w:rsidRPr="00DB0A9C">
        <w:rPr>
          <w:sz w:val="20"/>
        </w:rPr>
        <w:t>wa</w:t>
      </w:r>
      <w:r w:rsidR="00016BE1" w:rsidRPr="00DB0A9C">
        <w:rPr>
          <w:sz w:val="20"/>
        </w:rPr>
        <w:t xml:space="preserve">s considered, and Land Cover predictions from 2000 to 2025 were made. </w:t>
      </w:r>
      <w:r w:rsidR="00B51330" w:rsidRPr="00DB0A9C">
        <w:rPr>
          <w:sz w:val="20"/>
        </w:rPr>
        <w:t xml:space="preserve">The predicted Map of 2025 would help developers and planning authorities on decision making on housing development. Based on the current study, more research could be extended on how BIM and GIS could work </w:t>
      </w:r>
      <w:r w:rsidR="00337102">
        <w:rPr>
          <w:sz w:val="20"/>
        </w:rPr>
        <w:t>together for urban development.</w:t>
      </w:r>
    </w:p>
    <w:p w14:paraId="6FEFEE4C" w14:textId="7A112EC4" w:rsidR="00360745" w:rsidRPr="00DB0A9C" w:rsidRDefault="00360745" w:rsidP="00DD7F83">
      <w:pPr>
        <w:pStyle w:val="abstract"/>
        <w:spacing w:before="0" w:after="0" w:line="288" w:lineRule="auto"/>
        <w:ind w:left="562" w:right="562"/>
        <w:rPr>
          <w:sz w:val="20"/>
        </w:rPr>
      </w:pPr>
      <w:r w:rsidRPr="00DB0A9C">
        <w:rPr>
          <w:b/>
          <w:bCs/>
          <w:sz w:val="20"/>
        </w:rPr>
        <w:t>Keywords:</w:t>
      </w:r>
      <w:r w:rsidRPr="00DB0A9C">
        <w:rPr>
          <w:sz w:val="20"/>
        </w:rPr>
        <w:t xml:space="preserve"> </w:t>
      </w:r>
      <w:r w:rsidR="003E76C9" w:rsidRPr="00DB0A9C">
        <w:rPr>
          <w:sz w:val="20"/>
        </w:rPr>
        <w:t>Smart City</w:t>
      </w:r>
      <w:r w:rsidRPr="00DB0A9C">
        <w:rPr>
          <w:sz w:val="20"/>
        </w:rPr>
        <w:t xml:space="preserve">, </w:t>
      </w:r>
      <w:r w:rsidR="003E76C9" w:rsidRPr="00DB0A9C">
        <w:rPr>
          <w:sz w:val="20"/>
        </w:rPr>
        <w:t>GIS</w:t>
      </w:r>
      <w:r w:rsidRPr="00DB0A9C">
        <w:rPr>
          <w:sz w:val="20"/>
        </w:rPr>
        <w:t xml:space="preserve">, </w:t>
      </w:r>
      <w:r w:rsidR="003E76C9" w:rsidRPr="00DB0A9C">
        <w:rPr>
          <w:sz w:val="20"/>
        </w:rPr>
        <w:t>BIM, Infrast</w:t>
      </w:r>
      <w:r w:rsidR="00337102">
        <w:rPr>
          <w:sz w:val="20"/>
        </w:rPr>
        <w:t>ructure management</w:t>
      </w:r>
    </w:p>
    <w:p w14:paraId="5980D849" w14:textId="77777777" w:rsidR="00B1336A" w:rsidRPr="00DB0A9C" w:rsidRDefault="00B1336A" w:rsidP="00A14B9E">
      <w:pPr>
        <w:pStyle w:val="heading1"/>
        <w:spacing w:before="120" w:after="120" w:line="288" w:lineRule="auto"/>
      </w:pPr>
      <w:bookmarkStart w:id="0" w:name="_GoBack"/>
      <w:bookmarkEnd w:id="0"/>
      <w:r w:rsidRPr="00DB0A9C">
        <w:t>Introduction</w:t>
      </w:r>
    </w:p>
    <w:p w14:paraId="3DC01911" w14:textId="07E2E772" w:rsidR="00FB1588" w:rsidRPr="00DB0A9C" w:rsidRDefault="00FB1588" w:rsidP="00A14B9E">
      <w:pPr>
        <w:pStyle w:val="abstract"/>
        <w:spacing w:before="120" w:after="0" w:line="288" w:lineRule="auto"/>
        <w:ind w:left="0" w:right="0"/>
        <w:rPr>
          <w:rFonts w:eastAsia="DengXian"/>
          <w:kern w:val="2"/>
          <w:sz w:val="20"/>
          <w:lang w:eastAsia="zh-CN"/>
        </w:rPr>
      </w:pPr>
      <w:r w:rsidRPr="00DB0A9C">
        <w:rPr>
          <w:rFonts w:eastAsia="DengXian"/>
          <w:kern w:val="2"/>
          <w:sz w:val="20"/>
          <w:lang w:eastAsia="zh-CN"/>
        </w:rPr>
        <w:t xml:space="preserve">The study </w:t>
      </w:r>
      <w:r w:rsidR="00386213" w:rsidRPr="00DB0A9C">
        <w:rPr>
          <w:rFonts w:eastAsia="DengXian"/>
          <w:kern w:val="2"/>
          <w:sz w:val="20"/>
          <w:lang w:eastAsia="zh-CN"/>
        </w:rPr>
        <w:t>focuses on</w:t>
      </w:r>
      <w:r w:rsidRPr="00DB0A9C">
        <w:rPr>
          <w:rFonts w:eastAsia="DengXian"/>
          <w:kern w:val="2"/>
          <w:sz w:val="20"/>
          <w:lang w:eastAsia="zh-CN"/>
        </w:rPr>
        <w:t xml:space="preserve"> a developed area of </w:t>
      </w:r>
      <w:r w:rsidR="00386213" w:rsidRPr="00DB0A9C">
        <w:rPr>
          <w:rFonts w:eastAsia="DengXian"/>
          <w:kern w:val="2"/>
          <w:sz w:val="20"/>
          <w:lang w:eastAsia="zh-CN"/>
        </w:rPr>
        <w:t xml:space="preserve">London in the </w:t>
      </w:r>
      <w:r w:rsidRPr="00DB0A9C">
        <w:rPr>
          <w:rFonts w:eastAsia="DengXian"/>
          <w:kern w:val="2"/>
          <w:sz w:val="20"/>
          <w:lang w:eastAsia="zh-CN"/>
        </w:rPr>
        <w:t xml:space="preserve">United Kingdom to see how development changed over time of the Geographic Information System (GIS). Also, Building Information Modelling (BIM) tools </w:t>
      </w:r>
      <w:r w:rsidR="00386213" w:rsidRPr="00DB0A9C">
        <w:rPr>
          <w:rFonts w:eastAsia="DengXian"/>
          <w:kern w:val="2"/>
          <w:sz w:val="20"/>
          <w:lang w:eastAsia="zh-CN"/>
        </w:rPr>
        <w:t>are</w:t>
      </w:r>
      <w:r w:rsidRPr="00DB0A9C">
        <w:rPr>
          <w:rFonts w:eastAsia="DengXian"/>
          <w:kern w:val="2"/>
          <w:sz w:val="20"/>
          <w:lang w:eastAsia="zh-CN"/>
        </w:rPr>
        <w:t xml:space="preserve"> used to develop, model, and build a more sustainable solution based on GIS analyses.</w:t>
      </w:r>
      <w:r w:rsidRPr="00DB0A9C">
        <w:t xml:space="preserve"> </w:t>
      </w:r>
      <w:r w:rsidRPr="00DB0A9C">
        <w:rPr>
          <w:rFonts w:eastAsia="DengXian"/>
          <w:kern w:val="2"/>
          <w:sz w:val="20"/>
          <w:lang w:eastAsia="zh-CN"/>
        </w:rPr>
        <w:t xml:space="preserve">The tremendous increase of urban areas is a contemporary global trend, and migration and population growth are the real drivers of this growth. Urban growth affects how cities are organized and the economy and society function, but these effects cut across territorial boundaries and have a significant impact. Urbanization results from the current globalization, with social and economic development due to which people migrate to the cities </w:t>
      </w:r>
      <w:r w:rsidR="00366637"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&lt;EndNote&gt;&lt;Cite&gt;&lt;Author&gt;Kühn&lt;/Author&gt;&lt;Year&gt;2018&lt;/Year&gt;&lt;RecNum&gt;4660&lt;/RecNum&gt;&lt;DisplayText&gt;[14]&lt;/DisplayText&gt;&lt;record&gt;&lt;rec-number&gt;4660&lt;/rec-number&gt;&lt;foreign-keys&gt;&lt;key app="EN" db-id="prdaf2rr1a2wseep2t8xe2z1dadx0wzp909p" timestamp="1684815410"&gt;4660&lt;/key&gt;&lt;/foreign-keys&gt;&lt;ref-type name="Journal Article"&gt;17&lt;/ref-type&gt;&lt;contributors&gt;&lt;authors&gt;&lt;author&gt;Kühn, Manfred&lt;/author&gt;&lt;/authors&gt;&lt;/contributors&gt;&lt;titles&gt;&lt;title&gt;Immigration strategies of cities: local growth policies and urban planning in Germany&lt;/title&gt;&lt;secondary-title&gt;European Planning Studies&lt;/secondary-title&gt;&lt;/titles&gt;&lt;periodical&gt;&lt;full-title&gt;European Planning Studies&lt;/full-title&gt;&lt;/periodical&gt;&lt;pages&gt;1747-1762&lt;/pages&gt;&lt;volume&gt;26&lt;/volume&gt;&lt;number&gt;9&lt;/number&gt;&lt;dates&gt;&lt;year&gt;2018&lt;/year&gt;&lt;pub-dates&gt;&lt;date&gt;2018/09/02&lt;/date&gt;&lt;/pub-dates&gt;&lt;/dates&gt;&lt;publisher&gt;Routledge&lt;/publisher&gt;&lt;isbn&gt;0965-4313&lt;/isbn&gt;&lt;urls&gt;&lt;related-urls&gt;&lt;url&gt;https://doi.org/10.1080/09654313.2018.1484428&lt;/url&gt;&lt;/related-urls&gt;&lt;/urls&gt;&lt;electronic-resource-num&gt;10.1080/09654313.2018.1484428&lt;/electronic-resource-num&gt;&lt;/record&gt;&lt;/Cite&gt;&lt;/EndNote&gt;</w:instrText>
      </w:r>
      <w:r w:rsidR="00366637" w:rsidRPr="00DB0A9C">
        <w:rPr>
          <w:rFonts w:eastAsia="DengXian"/>
          <w:kern w:val="2"/>
          <w:sz w:val="20"/>
          <w:lang w:eastAsia="zh-CN"/>
        </w:rPr>
        <w:fldChar w:fldCharType="separate"/>
      </w:r>
      <w:r w:rsidR="00182920" w:rsidRPr="00DB0A9C">
        <w:rPr>
          <w:rFonts w:eastAsia="DengXian"/>
          <w:noProof/>
          <w:kern w:val="2"/>
          <w:sz w:val="20"/>
          <w:lang w:eastAsia="zh-CN"/>
        </w:rPr>
        <w:t>[14]</w:t>
      </w:r>
      <w:r w:rsidR="00366637" w:rsidRPr="00DB0A9C">
        <w:rPr>
          <w:rFonts w:eastAsia="DengXian"/>
          <w:kern w:val="2"/>
          <w:sz w:val="20"/>
          <w:lang w:eastAsia="zh-CN"/>
        </w:rPr>
        <w:fldChar w:fldCharType="end"/>
      </w:r>
      <w:r w:rsidRPr="00DB0A9C">
        <w:rPr>
          <w:rFonts w:eastAsia="DengXian"/>
          <w:kern w:val="2"/>
          <w:sz w:val="20"/>
          <w:lang w:eastAsia="zh-CN"/>
        </w:rPr>
        <w:t xml:space="preserve">. It is argued that this process is the center of progress that provide people with various possibilities. Emphasis on the urbanization process increases strain on the environment, its ecosystems, and its resources </w:t>
      </w:r>
      <w:r w:rsidR="00366637" w:rsidRPr="00DB0A9C">
        <w:rPr>
          <w:rFonts w:eastAsia="DengXian"/>
          <w:kern w:val="2"/>
          <w:sz w:val="20"/>
          <w:lang w:eastAsia="zh-CN"/>
        </w:rPr>
        <w:fldChar w:fldCharType="begin"/>
      </w:r>
      <w:r w:rsidR="00366637" w:rsidRPr="00DB0A9C">
        <w:rPr>
          <w:rFonts w:eastAsia="DengXian"/>
          <w:kern w:val="2"/>
          <w:sz w:val="20"/>
          <w:lang w:eastAsia="zh-CN"/>
        </w:rPr>
        <w:instrText xml:space="preserve"> ADDIN EN.CITE &lt;EndNote&gt;&lt;Cite&gt;&lt;Author&gt;Ahmed&lt;/Author&gt;&lt;Year&gt;2020&lt;/Year&gt;&lt;RecNum&gt;4648&lt;/RecNum&gt;&lt;DisplayText&gt;[1]&lt;/DisplayText&gt;&lt;record&gt;&lt;rec-number&gt;4648&lt;/rec-number&gt;&lt;foreign-keys&gt;&lt;key app="EN" db-id="prdaf2rr1a2wseep2t8xe2z1dadx0wzp909p" timestamp="1684814453"&gt;4648&lt;/key&gt;&lt;/foreign-keys&gt;&lt;ref-type name="Journal Article"&gt;17&lt;/ref-type&gt;&lt;contributors&gt;&lt;authors&gt;&lt;author&gt;Ahmed, Zahoor&lt;/author&gt;&lt;author&gt;Asghar, Muhammad Mansoor&lt;/author&gt;&lt;author&gt;Malik, Muhammad Nasir&lt;/author&gt;&lt;author&gt;Nawaz, Kishwar&lt;/author&gt;&lt;/authors&gt;&lt;/contributors&gt;&lt;titles&gt;&lt;title&gt;Moving towards a sustainable environment: The dynamic linkage between natural resources, human capital, urbanization, economic growth, and ecological footprint in China&lt;/title&gt;&lt;secondary-title&gt;Resources Policy&lt;/secondary-title&gt;&lt;/titles&gt;&lt;periodical&gt;&lt;full-title&gt;Resources Policy&lt;/full-title&gt;&lt;/periodical&gt;&lt;pages&gt;101677&lt;/pages&gt;&lt;volume&gt;67&lt;/volume&gt;&lt;keywords&gt;&lt;keyword&gt;Natural resources&lt;/keyword&gt;&lt;keyword&gt;Ecological footprint&lt;/keyword&gt;&lt;keyword&gt;Bootstrap causality: China&lt;/keyword&gt;&lt;keyword&gt;Human capital&lt;/keyword&gt;&lt;keyword&gt;Urbanization&lt;/keyword&gt;&lt;/keywords&gt;&lt;dates&gt;&lt;year&gt;2020&lt;/year&gt;&lt;pub-dates&gt;&lt;date&gt;2020/08/01/&lt;/date&gt;&lt;/pub-dates&gt;&lt;/dates&gt;&lt;isbn&gt;0301-4207&lt;/isbn&gt;&lt;urls&gt;&lt;related-urls&gt;&lt;url&gt;https://www.sciencedirect.com/science/article/pii/S0301420720300830&lt;/url&gt;&lt;/related-urls&gt;&lt;/urls&gt;&lt;electronic-resource-num&gt;https://doi.org/10.1016/j.resourpol.2020.101677&lt;/electronic-resource-num&gt;&lt;/record&gt;&lt;/Cite&gt;&lt;/EndNote&gt;</w:instrText>
      </w:r>
      <w:r w:rsidR="00366637" w:rsidRPr="00DB0A9C">
        <w:rPr>
          <w:rFonts w:eastAsia="DengXian"/>
          <w:kern w:val="2"/>
          <w:sz w:val="20"/>
          <w:lang w:eastAsia="zh-CN"/>
        </w:rPr>
        <w:fldChar w:fldCharType="separate"/>
      </w:r>
      <w:r w:rsidR="00366637" w:rsidRPr="00DB0A9C">
        <w:rPr>
          <w:rFonts w:eastAsia="DengXian"/>
          <w:noProof/>
          <w:kern w:val="2"/>
          <w:sz w:val="20"/>
          <w:lang w:eastAsia="zh-CN"/>
        </w:rPr>
        <w:t>[1]</w:t>
      </w:r>
      <w:r w:rsidR="00366637" w:rsidRPr="00DB0A9C">
        <w:rPr>
          <w:rFonts w:eastAsia="DengXian"/>
          <w:kern w:val="2"/>
          <w:sz w:val="20"/>
          <w:lang w:eastAsia="zh-CN"/>
        </w:rPr>
        <w:fldChar w:fldCharType="end"/>
      </w:r>
      <w:r w:rsidRPr="00DB0A9C">
        <w:rPr>
          <w:rFonts w:eastAsia="DengXian"/>
          <w:kern w:val="2"/>
          <w:sz w:val="20"/>
          <w:lang w:eastAsia="zh-CN"/>
        </w:rPr>
        <w:t xml:space="preserve">. </w:t>
      </w:r>
    </w:p>
    <w:p w14:paraId="0D8E86A2" w14:textId="0F1E47BE" w:rsidR="00FB1588" w:rsidRPr="00DB0A9C" w:rsidRDefault="00FB1588" w:rsidP="00603B59">
      <w:pPr>
        <w:pStyle w:val="abstract"/>
        <w:spacing w:after="0" w:line="288" w:lineRule="auto"/>
        <w:ind w:left="0" w:right="-2"/>
        <w:rPr>
          <w:rFonts w:eastAsia="DengXian"/>
          <w:kern w:val="2"/>
          <w:sz w:val="20"/>
          <w:lang w:eastAsia="zh-CN"/>
        </w:rPr>
      </w:pPr>
      <w:r w:rsidRPr="00DB0A9C">
        <w:rPr>
          <w:rFonts w:eastAsia="DengXian"/>
          <w:kern w:val="2"/>
          <w:sz w:val="20"/>
          <w:lang w:eastAsia="zh-CN"/>
        </w:rPr>
        <w:t xml:space="preserve">Designers employ infrastructure modelling at the urban community level to comprehend development and create and administer sustainable design plans </w:t>
      </w:r>
      <w:r w:rsidR="00366637"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&lt;EndNote&gt;&lt;Cite&gt;&lt;Author&gt;Umair&lt;/Author&gt;&lt;Year&gt;2022&lt;/Year&gt;&lt;RecNum&gt;4669&lt;/RecNum&gt;&lt;DisplayText&gt;[20]&lt;/DisplayText&gt;&lt;record&gt;&lt;rec-number&gt;4669&lt;/rec-number&gt;&lt;foreign-keys&gt;&lt;key app="EN" db-id="prdaf2rr1a2wseep2t8xe2z1dadx0wzp909p" timestamp="1684816551"&gt;4669&lt;/key&gt;&lt;/foreign-keys&gt;&lt;ref-type name="Journal Article"&gt;17&lt;/ref-type&gt;&lt;contributors&gt;&lt;authors&gt;&lt;author&gt;Muhammad Umair&lt;/author&gt;&lt;author&gt;Abubakar Sharafat&lt;/author&gt;&lt;author&gt;Dong-Eun Lee&lt;/author&gt;&lt;author&gt;Jongwon Seo &lt;/author&gt;&lt;/authors&gt;&lt;/contributors&gt;&lt;titles&gt;&lt;title&gt;Impact of Virtual Reality-Based Design Review System on User’s Performance and Cognitive Behavior for Building Design Review Tasks&lt;/title&gt;&lt;secondary-title&gt;Applied Sciences&lt;/secondary-title&gt;&lt;/titles&gt;&lt;periodical&gt;&lt;full-title&gt;Applied Sciences&lt;/full-title&gt;&lt;/periodical&gt;&lt;pages&gt;7249&lt;/pages&gt;&lt;volume&gt;12&lt;/volume&gt;&lt;number&gt;14&lt;/number&gt;&lt;dates&gt;&lt;year&gt;2022&lt;/year&gt;&lt;/dates&gt;&lt;urls&gt;&lt;/urls&gt;&lt;/record&gt;&lt;/Cite&gt;&lt;/EndNote&gt;</w:instrText>
      </w:r>
      <w:r w:rsidR="00366637" w:rsidRPr="00DB0A9C">
        <w:rPr>
          <w:rFonts w:eastAsia="DengXian"/>
          <w:kern w:val="2"/>
          <w:sz w:val="20"/>
          <w:lang w:eastAsia="zh-CN"/>
        </w:rPr>
        <w:fldChar w:fldCharType="separate"/>
      </w:r>
      <w:r w:rsidR="00182920" w:rsidRPr="00DB0A9C">
        <w:rPr>
          <w:rFonts w:eastAsia="DengXian"/>
          <w:noProof/>
          <w:kern w:val="2"/>
          <w:sz w:val="20"/>
          <w:lang w:eastAsia="zh-CN"/>
        </w:rPr>
        <w:t>[20]</w:t>
      </w:r>
      <w:r w:rsidR="00366637" w:rsidRPr="00DB0A9C">
        <w:rPr>
          <w:rFonts w:eastAsia="DengXian"/>
          <w:kern w:val="2"/>
          <w:sz w:val="20"/>
          <w:lang w:eastAsia="zh-CN"/>
        </w:rPr>
        <w:fldChar w:fldCharType="end"/>
      </w:r>
      <w:r w:rsidRPr="00DB0A9C">
        <w:rPr>
          <w:rFonts w:eastAsia="DengXian"/>
          <w:kern w:val="2"/>
          <w:sz w:val="20"/>
          <w:lang w:eastAsia="zh-CN"/>
        </w:rPr>
        <w:t>. Urban planners can then analyze city development that can boost effective mobility in urban areas by reviewing the prices and duration of the currently built environment. Unfortunately, collecting and keeping up-to-date building data from a neighborhood with many structures is challenging. Urban design development may suffer due to several uncertainties and mistakes. Since most current urban modelling systems use low</w:t>
      </w:r>
      <w:r w:rsidR="00070A83" w:rsidRPr="00DB0A9C">
        <w:rPr>
          <w:rFonts w:eastAsia="DengXian"/>
          <w:kern w:val="2"/>
          <w:sz w:val="20"/>
          <w:lang w:eastAsia="zh-CN"/>
        </w:rPr>
        <w:t>er</w:t>
      </w:r>
      <w:r w:rsidRPr="00DB0A9C">
        <w:rPr>
          <w:rFonts w:eastAsia="DengXian"/>
          <w:kern w:val="2"/>
          <w:sz w:val="20"/>
          <w:lang w:eastAsia="zh-CN"/>
        </w:rPr>
        <w:t>-level</w:t>
      </w:r>
      <w:r w:rsidR="00070A83" w:rsidRPr="00DB0A9C">
        <w:rPr>
          <w:rFonts w:eastAsia="DengXian"/>
          <w:kern w:val="2"/>
          <w:sz w:val="20"/>
          <w:lang w:eastAsia="zh-CN"/>
        </w:rPr>
        <w:t xml:space="preserve"> or </w:t>
      </w:r>
      <w:r w:rsidRPr="00DB0A9C">
        <w:rPr>
          <w:rFonts w:eastAsia="DengXian"/>
          <w:kern w:val="2"/>
          <w:sz w:val="20"/>
          <w:lang w:eastAsia="zh-CN"/>
        </w:rPr>
        <w:t>abstract building data, planners may have to infer unknown building data to account for future uncertainty.</w:t>
      </w:r>
    </w:p>
    <w:p w14:paraId="4B07BF28" w14:textId="6EBB0D21" w:rsidR="00FB1588" w:rsidRPr="00DB0A9C" w:rsidRDefault="00FB1588" w:rsidP="00FA5806">
      <w:pPr>
        <w:pStyle w:val="abstract"/>
        <w:spacing w:after="0" w:line="288" w:lineRule="auto"/>
        <w:ind w:left="0" w:right="-2"/>
        <w:rPr>
          <w:rFonts w:eastAsia="DengXian"/>
          <w:kern w:val="2"/>
          <w:sz w:val="20"/>
          <w:lang w:eastAsia="zh-CN"/>
        </w:rPr>
      </w:pPr>
      <w:r w:rsidRPr="00DB0A9C">
        <w:rPr>
          <w:rFonts w:eastAsia="DengXian"/>
          <w:kern w:val="2"/>
          <w:sz w:val="20"/>
          <w:lang w:eastAsia="zh-CN"/>
        </w:rPr>
        <w:t>The abovementioned issues highlight the need for new strategies and tools that use current infrastructure design data to strengthen future development. Another issue is the distinction between design processes at urban level and infrastructure scale. The many design processes are interconnected and should</w:t>
      </w:r>
      <w:r w:rsidR="00070A83" w:rsidRPr="00DB0A9C">
        <w:rPr>
          <w:rFonts w:eastAsia="DengXian"/>
          <w:kern w:val="2"/>
          <w:sz w:val="20"/>
          <w:lang w:eastAsia="zh-CN"/>
        </w:rPr>
        <w:t xml:space="preserve"> not</w:t>
      </w:r>
      <w:r w:rsidRPr="00DB0A9C">
        <w:rPr>
          <w:rFonts w:eastAsia="DengXian"/>
          <w:kern w:val="2"/>
          <w:sz w:val="20"/>
          <w:lang w:eastAsia="zh-CN"/>
        </w:rPr>
        <w:t xml:space="preserve"> be considered separate from one another. This </w:t>
      </w:r>
      <w:r w:rsidR="00070A83" w:rsidRPr="00DB0A9C">
        <w:rPr>
          <w:rFonts w:eastAsia="DengXian"/>
          <w:kern w:val="2"/>
          <w:sz w:val="20"/>
          <w:lang w:eastAsia="zh-CN"/>
        </w:rPr>
        <w:t>research</w:t>
      </w:r>
      <w:r w:rsidRPr="00DB0A9C">
        <w:rPr>
          <w:rFonts w:eastAsia="DengXian"/>
          <w:kern w:val="2"/>
          <w:sz w:val="20"/>
          <w:lang w:eastAsia="zh-CN"/>
        </w:rPr>
        <w:t xml:space="preserve"> examines the urban design development viability of employing ontologies to create semantic integration between GIS and </w:t>
      </w:r>
      <w:proofErr w:type="spellStart"/>
      <w:r w:rsidR="00070A83" w:rsidRPr="00DB0A9C">
        <w:rPr>
          <w:rFonts w:eastAsia="DengXian"/>
          <w:kern w:val="2"/>
          <w:sz w:val="20"/>
          <w:lang w:eastAsia="zh-CN"/>
        </w:rPr>
        <w:t>I</w:t>
      </w:r>
      <w:r w:rsidRPr="00DB0A9C">
        <w:rPr>
          <w:rFonts w:eastAsia="DengXian"/>
          <w:kern w:val="2"/>
          <w:sz w:val="20"/>
          <w:lang w:eastAsia="zh-CN"/>
        </w:rPr>
        <w:t>nfraWork</w:t>
      </w:r>
      <w:proofErr w:type="spellEnd"/>
      <w:r w:rsidRPr="00DB0A9C">
        <w:rPr>
          <w:rFonts w:eastAsia="DengXian"/>
          <w:kern w:val="2"/>
          <w:sz w:val="20"/>
          <w:lang w:eastAsia="zh-CN"/>
        </w:rPr>
        <w:t xml:space="preserve"> data. GIS, </w:t>
      </w:r>
      <w:proofErr w:type="spellStart"/>
      <w:r w:rsidRPr="00DB0A9C">
        <w:rPr>
          <w:rFonts w:eastAsia="DengXian"/>
          <w:kern w:val="2"/>
          <w:sz w:val="20"/>
          <w:lang w:eastAsia="zh-CN"/>
        </w:rPr>
        <w:t>InfraWork</w:t>
      </w:r>
      <w:proofErr w:type="spellEnd"/>
      <w:r w:rsidRPr="00DB0A9C">
        <w:rPr>
          <w:rFonts w:eastAsia="DengXian"/>
          <w:kern w:val="2"/>
          <w:sz w:val="20"/>
          <w:lang w:eastAsia="zh-CN"/>
        </w:rPr>
        <w:t xml:space="preserve">, and urban design are the three fields this research covers. </w:t>
      </w:r>
      <w:r w:rsidR="00FA5806" w:rsidRPr="00DB0A9C">
        <w:rPr>
          <w:rFonts w:eastAsia="DengXian"/>
          <w:kern w:val="2"/>
          <w:sz w:val="20"/>
          <w:lang w:eastAsia="zh-CN"/>
        </w:rPr>
        <w:t>T</w:t>
      </w:r>
      <w:r w:rsidRPr="00DB0A9C">
        <w:rPr>
          <w:rFonts w:eastAsia="DengXian"/>
          <w:kern w:val="2"/>
          <w:sz w:val="20"/>
          <w:lang w:eastAsia="zh-CN"/>
        </w:rPr>
        <w:t xml:space="preserve">his study incorporates GIS and </w:t>
      </w:r>
      <w:proofErr w:type="spellStart"/>
      <w:r w:rsidRPr="00DB0A9C">
        <w:rPr>
          <w:rFonts w:eastAsia="DengXian"/>
          <w:kern w:val="2"/>
          <w:sz w:val="20"/>
          <w:lang w:eastAsia="zh-CN"/>
        </w:rPr>
        <w:t>InfraWorks</w:t>
      </w:r>
      <w:proofErr w:type="spellEnd"/>
      <w:r w:rsidRPr="00DB0A9C">
        <w:rPr>
          <w:rFonts w:eastAsia="DengXian"/>
          <w:kern w:val="2"/>
          <w:sz w:val="20"/>
          <w:lang w:eastAsia="zh-CN"/>
        </w:rPr>
        <w:t xml:space="preserve"> to analyze urban expansion and infrastructural model </w:t>
      </w:r>
      <w:r w:rsidRPr="00DB0A9C">
        <w:rPr>
          <w:rFonts w:eastAsia="DengXian"/>
          <w:kern w:val="2"/>
          <w:sz w:val="20"/>
          <w:lang w:eastAsia="zh-CN"/>
        </w:rPr>
        <w:lastRenderedPageBreak/>
        <w:t xml:space="preserve">development utilizing Revit and </w:t>
      </w:r>
      <w:proofErr w:type="spellStart"/>
      <w:r w:rsidRPr="00DB0A9C">
        <w:rPr>
          <w:rFonts w:eastAsia="DengXian"/>
          <w:kern w:val="2"/>
          <w:sz w:val="20"/>
          <w:lang w:eastAsia="zh-CN"/>
        </w:rPr>
        <w:t>Infraworks</w:t>
      </w:r>
      <w:proofErr w:type="spellEnd"/>
      <w:r w:rsidRPr="00DB0A9C">
        <w:rPr>
          <w:rFonts w:eastAsia="DengXian"/>
          <w:kern w:val="2"/>
          <w:sz w:val="20"/>
          <w:lang w:eastAsia="zh-CN"/>
        </w:rPr>
        <w:t xml:space="preserve">, both of which are a component of BIM </w:t>
      </w:r>
      <w:r w:rsidR="00366637"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&lt;EndNote&gt;&lt;Cite&gt;&lt;Author&gt;Umair&lt;/Author&gt;&lt;Year&gt;2022&lt;/Year&gt;&lt;RecNum&gt;4669&lt;/RecNum&gt;&lt;DisplayText&gt;[20]&lt;/DisplayText&gt;&lt;record&gt;&lt;rec-number&gt;4669&lt;/rec-number&gt;&lt;foreign-keys&gt;&lt;key app="EN" db-id="prdaf2rr1a2wseep2t8xe2z1dadx0wzp909p" timestamp="1684816551"&gt;4669&lt;/key&gt;&lt;/foreign-keys&gt;&lt;ref-type name="Journal Article"&gt;17&lt;/ref-type&gt;&lt;contributors&gt;&lt;authors&gt;&lt;author&gt;Muhammad Umair&lt;/author&gt;&lt;author&gt;Abubakar Sharafat&lt;/author&gt;&lt;author&gt;Dong-Eun Lee&lt;/author&gt;&lt;author&gt;Jongwon Seo &lt;/author&gt;&lt;/authors&gt;&lt;/contributors&gt;&lt;titles&gt;&lt;title&gt;Impact of Virtual Reality-Based Design Review System on User’s Performance and Cognitive Behavior for Building Design Review Tasks&lt;/title&gt;&lt;secondary-title&gt;Applied Sciences&lt;/secondary-title&gt;&lt;/titles&gt;&lt;periodical&gt;&lt;full-title&gt;Applied Sciences&lt;/full-title&gt;&lt;/periodical&gt;&lt;pages&gt;7249&lt;/pages&gt;&lt;volume&gt;12&lt;/volume&gt;&lt;number&gt;14&lt;/number&gt;&lt;dates&gt;&lt;year&gt;2022&lt;/year&gt;&lt;/dates&gt;&lt;urls&gt;&lt;/urls&gt;&lt;/record&gt;&lt;/Cite&gt;&lt;/EndNote&gt;</w:instrText>
      </w:r>
      <w:r w:rsidR="00366637" w:rsidRPr="00DB0A9C">
        <w:rPr>
          <w:rFonts w:eastAsia="DengXian"/>
          <w:kern w:val="2"/>
          <w:sz w:val="20"/>
          <w:lang w:eastAsia="zh-CN"/>
        </w:rPr>
        <w:fldChar w:fldCharType="separate"/>
      </w:r>
      <w:r w:rsidR="00182920" w:rsidRPr="00DB0A9C">
        <w:rPr>
          <w:rFonts w:eastAsia="DengXian"/>
          <w:noProof/>
          <w:kern w:val="2"/>
          <w:sz w:val="20"/>
          <w:lang w:eastAsia="zh-CN"/>
        </w:rPr>
        <w:t>[20]</w:t>
      </w:r>
      <w:r w:rsidR="00366637" w:rsidRPr="00DB0A9C">
        <w:rPr>
          <w:rFonts w:eastAsia="DengXian"/>
          <w:kern w:val="2"/>
          <w:sz w:val="20"/>
          <w:lang w:eastAsia="zh-CN"/>
        </w:rPr>
        <w:fldChar w:fldCharType="end"/>
      </w:r>
      <w:r w:rsidRPr="00DB0A9C">
        <w:rPr>
          <w:rFonts w:eastAsia="DengXian"/>
          <w:kern w:val="2"/>
          <w:sz w:val="20"/>
          <w:lang w:eastAsia="zh-CN"/>
        </w:rPr>
        <w:t>.</w:t>
      </w:r>
      <w:r w:rsidR="00FA5806" w:rsidRPr="00DB0A9C">
        <w:rPr>
          <w:rFonts w:eastAsia="DengXian"/>
          <w:kern w:val="2"/>
          <w:sz w:val="20"/>
          <w:lang w:eastAsia="zh-CN"/>
        </w:rPr>
        <w:t xml:space="preserve"> </w:t>
      </w:r>
      <w:r w:rsidR="002C0F33" w:rsidRPr="002C0F33">
        <w:rPr>
          <w:rFonts w:eastAsia="DengXian"/>
          <w:kern w:val="2"/>
          <w:sz w:val="20"/>
          <w:lang w:eastAsia="zh-CN"/>
        </w:rPr>
        <w:t>BIM and GIS have the capability to facilitate applications in broader contexts, such as urban planning, by interconnecting and analyzing buildings, road networks, and underground utilities for detailed analysis and informed decision-making</w:t>
      </w:r>
      <w:r w:rsidR="002C0F33">
        <w:rPr>
          <w:rFonts w:eastAsia="DengXian"/>
          <w:kern w:val="2"/>
          <w:sz w:val="20"/>
          <w:lang w:eastAsia="zh-CN"/>
        </w:rPr>
        <w:t>.</w:t>
      </w:r>
    </w:p>
    <w:p w14:paraId="11F0AF46" w14:textId="11A9B2CD" w:rsidR="00B1336A" w:rsidRPr="00DB0A9C" w:rsidRDefault="00FB1588" w:rsidP="008D351D">
      <w:pPr>
        <w:pStyle w:val="abstract"/>
        <w:spacing w:after="0" w:line="288" w:lineRule="auto"/>
        <w:ind w:left="0" w:right="-2"/>
        <w:rPr>
          <w:rFonts w:eastAsia="DengXian"/>
          <w:kern w:val="2"/>
          <w:sz w:val="20"/>
          <w:lang w:eastAsia="zh-CN"/>
        </w:rPr>
      </w:pPr>
      <w:r w:rsidRPr="00DB0A9C">
        <w:rPr>
          <w:rFonts w:eastAsia="DengXian"/>
          <w:kern w:val="2"/>
          <w:sz w:val="20"/>
          <w:lang w:eastAsia="zh-CN"/>
        </w:rPr>
        <w:t xml:space="preserve">The </w:t>
      </w:r>
      <w:r w:rsidR="008D351D" w:rsidRPr="00DB0A9C">
        <w:rPr>
          <w:rFonts w:eastAsia="DengXian"/>
          <w:kern w:val="2"/>
          <w:sz w:val="20"/>
          <w:lang w:eastAsia="zh-CN"/>
        </w:rPr>
        <w:t>current</w:t>
      </w:r>
      <w:r w:rsidRPr="00DB0A9C">
        <w:rPr>
          <w:rFonts w:eastAsia="DengXian"/>
          <w:kern w:val="2"/>
          <w:sz w:val="20"/>
          <w:lang w:eastAsia="zh-CN"/>
        </w:rPr>
        <w:t xml:space="preserve"> study </w:t>
      </w:r>
      <w:r w:rsidR="008D351D" w:rsidRPr="00DB0A9C">
        <w:rPr>
          <w:rFonts w:eastAsia="DengXian"/>
          <w:kern w:val="2"/>
          <w:sz w:val="20"/>
          <w:lang w:eastAsia="zh-CN"/>
        </w:rPr>
        <w:t xml:space="preserve">would support </w:t>
      </w:r>
      <w:r w:rsidRPr="00DB0A9C">
        <w:rPr>
          <w:rFonts w:eastAsia="DengXian"/>
          <w:kern w:val="2"/>
          <w:sz w:val="20"/>
          <w:lang w:eastAsia="zh-CN"/>
        </w:rPr>
        <w:t>creat</w:t>
      </w:r>
      <w:r w:rsidR="008D351D" w:rsidRPr="00DB0A9C">
        <w:rPr>
          <w:rFonts w:eastAsia="DengXian"/>
          <w:kern w:val="2"/>
          <w:sz w:val="20"/>
          <w:lang w:eastAsia="zh-CN"/>
        </w:rPr>
        <w:t>ing</w:t>
      </w:r>
      <w:r w:rsidRPr="00DB0A9C">
        <w:rPr>
          <w:rFonts w:eastAsia="DengXian"/>
          <w:kern w:val="2"/>
          <w:sz w:val="20"/>
          <w:lang w:eastAsia="zh-CN"/>
        </w:rPr>
        <w:t xml:space="preserve"> a decision support system for policymakers to facilitate the efficient planning and design of urban development projects through cutting-edge information and technology. Utilizing a variety of software packages w</w:t>
      </w:r>
      <w:r w:rsidR="008D351D" w:rsidRPr="00DB0A9C">
        <w:rPr>
          <w:rFonts w:eastAsia="DengXian"/>
          <w:kern w:val="2"/>
          <w:sz w:val="20"/>
          <w:lang w:eastAsia="zh-CN"/>
        </w:rPr>
        <w:t>ould</w:t>
      </w:r>
      <w:r w:rsidRPr="00DB0A9C">
        <w:rPr>
          <w:rFonts w:eastAsia="DengXian"/>
          <w:kern w:val="2"/>
          <w:sz w:val="20"/>
          <w:lang w:eastAsia="zh-CN"/>
        </w:rPr>
        <w:t xml:space="preserve"> lower the probability of mistake</w:t>
      </w:r>
      <w:r w:rsidR="008D351D" w:rsidRPr="00DB0A9C">
        <w:rPr>
          <w:rFonts w:eastAsia="DengXian"/>
          <w:kern w:val="2"/>
          <w:sz w:val="20"/>
          <w:lang w:eastAsia="zh-CN"/>
        </w:rPr>
        <w:t>s</w:t>
      </w:r>
      <w:r w:rsidRPr="00DB0A9C">
        <w:rPr>
          <w:rFonts w:eastAsia="DengXian"/>
          <w:kern w:val="2"/>
          <w:sz w:val="20"/>
          <w:lang w:eastAsia="zh-CN"/>
        </w:rPr>
        <w:t xml:space="preserve"> </w:t>
      </w:r>
      <w:r w:rsidR="008D351D" w:rsidRPr="00DB0A9C">
        <w:rPr>
          <w:rFonts w:eastAsia="DengXian"/>
          <w:kern w:val="2"/>
          <w:sz w:val="20"/>
          <w:lang w:eastAsia="zh-CN"/>
        </w:rPr>
        <w:t>for</w:t>
      </w:r>
      <w:r w:rsidRPr="00DB0A9C">
        <w:rPr>
          <w:rFonts w:eastAsia="DengXian"/>
          <w:kern w:val="2"/>
          <w:sz w:val="20"/>
          <w:lang w:eastAsia="zh-CN"/>
        </w:rPr>
        <w:t xml:space="preserve"> sustainable development in metropolitan areas. </w:t>
      </w:r>
      <w:r w:rsidR="008D351D" w:rsidRPr="00DB0A9C">
        <w:rPr>
          <w:rFonts w:eastAsia="DengXian"/>
          <w:kern w:val="2"/>
          <w:sz w:val="20"/>
          <w:lang w:eastAsia="zh-CN"/>
        </w:rPr>
        <w:t>A</w:t>
      </w:r>
      <w:r w:rsidRPr="00DB0A9C">
        <w:rPr>
          <w:rFonts w:eastAsia="DengXian"/>
          <w:kern w:val="2"/>
          <w:sz w:val="20"/>
          <w:lang w:eastAsia="zh-CN"/>
        </w:rPr>
        <w:t xml:space="preserve"> more comprehensive strategy </w:t>
      </w:r>
      <w:r w:rsidR="008D351D" w:rsidRPr="00DB0A9C">
        <w:rPr>
          <w:rFonts w:eastAsia="DengXian"/>
          <w:kern w:val="2"/>
          <w:sz w:val="20"/>
          <w:lang w:eastAsia="zh-CN"/>
        </w:rPr>
        <w:t>was</w:t>
      </w:r>
      <w:r w:rsidRPr="00DB0A9C">
        <w:rPr>
          <w:rFonts w:eastAsia="DengXian"/>
          <w:kern w:val="2"/>
          <w:sz w:val="20"/>
          <w:lang w:eastAsia="zh-CN"/>
        </w:rPr>
        <w:t xml:space="preserve"> </w:t>
      </w:r>
      <w:r w:rsidR="008D351D" w:rsidRPr="00DB0A9C">
        <w:rPr>
          <w:rFonts w:eastAsia="DengXian"/>
          <w:kern w:val="2"/>
          <w:sz w:val="20"/>
          <w:lang w:eastAsia="zh-CN"/>
        </w:rPr>
        <w:t>attempt</w:t>
      </w:r>
      <w:r w:rsidRPr="00DB0A9C">
        <w:rPr>
          <w:rFonts w:eastAsia="DengXian"/>
          <w:kern w:val="2"/>
          <w:sz w:val="20"/>
          <w:lang w:eastAsia="zh-CN"/>
        </w:rPr>
        <w:t xml:space="preserve">ed for efficient planning and development. Research objectives outlined in the current study </w:t>
      </w:r>
      <w:r w:rsidR="008D351D" w:rsidRPr="00DB0A9C">
        <w:rPr>
          <w:rFonts w:eastAsia="DengXian"/>
          <w:kern w:val="2"/>
          <w:sz w:val="20"/>
          <w:lang w:eastAsia="zh-CN"/>
        </w:rPr>
        <w:t>included: 1) a</w:t>
      </w:r>
      <w:r w:rsidRPr="00DB0A9C">
        <w:rPr>
          <w:rFonts w:eastAsia="DengXian"/>
          <w:kern w:val="2"/>
          <w:sz w:val="20"/>
          <w:lang w:eastAsia="zh-CN"/>
        </w:rPr>
        <w:t>nalyzing how future urban infrastructure can improve with time</w:t>
      </w:r>
      <w:r w:rsidR="008D351D" w:rsidRPr="00DB0A9C">
        <w:rPr>
          <w:rFonts w:eastAsia="DengXian"/>
          <w:kern w:val="2"/>
          <w:sz w:val="20"/>
          <w:lang w:eastAsia="zh-CN"/>
        </w:rPr>
        <w:t>; 2) a</w:t>
      </w:r>
      <w:r w:rsidRPr="00DB0A9C">
        <w:rPr>
          <w:rFonts w:eastAsia="DengXian"/>
          <w:kern w:val="2"/>
          <w:sz w:val="20"/>
          <w:lang w:eastAsia="zh-CN"/>
        </w:rPr>
        <w:t>nalysis of City's Expansion</w:t>
      </w:r>
      <w:r w:rsidR="008D351D" w:rsidRPr="00DB0A9C">
        <w:rPr>
          <w:rFonts w:eastAsia="DengXian"/>
          <w:kern w:val="2"/>
          <w:sz w:val="20"/>
          <w:lang w:eastAsia="zh-CN"/>
        </w:rPr>
        <w:t xml:space="preserve">; and 3) </w:t>
      </w:r>
      <w:r w:rsidRPr="00DB0A9C">
        <w:rPr>
          <w:rFonts w:eastAsia="DengXian"/>
          <w:kern w:val="2"/>
          <w:sz w:val="20"/>
          <w:lang w:eastAsia="zh-CN"/>
        </w:rPr>
        <w:t xml:space="preserve">3D Modelled Infrastructure for achieving Sustainability </w:t>
      </w:r>
      <w:r w:rsidR="008D351D" w:rsidRPr="00DB0A9C">
        <w:rPr>
          <w:rFonts w:eastAsia="DengXian"/>
          <w:kern w:val="2"/>
          <w:sz w:val="20"/>
          <w:lang w:eastAsia="zh-CN"/>
        </w:rPr>
        <w:t>u</w:t>
      </w:r>
      <w:r w:rsidRPr="00DB0A9C">
        <w:rPr>
          <w:rFonts w:eastAsia="DengXian"/>
          <w:kern w:val="2"/>
          <w:sz w:val="20"/>
          <w:lang w:eastAsia="zh-CN"/>
        </w:rPr>
        <w:t>sing</w:t>
      </w:r>
      <w:r w:rsidR="008D351D" w:rsidRPr="00DB0A9C">
        <w:rPr>
          <w:rFonts w:eastAsia="DengXian"/>
          <w:kern w:val="2"/>
          <w:sz w:val="20"/>
          <w:lang w:eastAsia="zh-CN"/>
        </w:rPr>
        <w:t xml:space="preserve"> </w:t>
      </w:r>
      <w:r w:rsidRPr="00DB0A9C">
        <w:rPr>
          <w:rFonts w:eastAsia="DengXian"/>
          <w:kern w:val="2"/>
          <w:sz w:val="20"/>
          <w:lang w:eastAsia="zh-CN"/>
        </w:rPr>
        <w:t>BIM</w:t>
      </w:r>
      <w:r w:rsidR="008D351D" w:rsidRPr="00DB0A9C">
        <w:rPr>
          <w:rFonts w:eastAsia="DengXian"/>
          <w:kern w:val="2"/>
          <w:sz w:val="20"/>
          <w:lang w:eastAsia="zh-CN"/>
        </w:rPr>
        <w:t>.</w:t>
      </w:r>
    </w:p>
    <w:p w14:paraId="4F78C778" w14:textId="77777777" w:rsidR="00B1336A" w:rsidRPr="00DB0A9C" w:rsidRDefault="00B1336A" w:rsidP="00A14B9E">
      <w:pPr>
        <w:pStyle w:val="heading1"/>
        <w:tabs>
          <w:tab w:val="left" w:pos="8505"/>
        </w:tabs>
        <w:spacing w:before="120" w:after="120" w:line="288" w:lineRule="auto"/>
        <w:ind w:left="0"/>
      </w:pPr>
      <w:r w:rsidRPr="00DB0A9C">
        <w:t xml:space="preserve">Literature Review </w:t>
      </w:r>
    </w:p>
    <w:p w14:paraId="423F1668" w14:textId="1386B6A4" w:rsidR="00DD7F83" w:rsidRPr="00DB0A9C" w:rsidRDefault="00DD7F83" w:rsidP="00A14B9E">
      <w:pPr>
        <w:pStyle w:val="abstract"/>
        <w:spacing w:before="120" w:after="0" w:line="288" w:lineRule="auto"/>
        <w:ind w:left="0" w:right="0"/>
        <w:rPr>
          <w:rFonts w:eastAsia="DengXian"/>
          <w:kern w:val="2"/>
          <w:sz w:val="20"/>
          <w:lang w:eastAsia="zh-CN"/>
        </w:rPr>
      </w:pPr>
      <w:r w:rsidRPr="00DB0A9C">
        <w:rPr>
          <w:rFonts w:eastAsia="DengXian"/>
          <w:kern w:val="2"/>
          <w:sz w:val="20"/>
          <w:lang w:eastAsia="zh-CN"/>
        </w:rPr>
        <w:t xml:space="preserve">A GIS is a system that can represent and analyze the items and connections in the actual world </w:t>
      </w:r>
      <w:r w:rsidR="00366637" w:rsidRPr="00DB0A9C">
        <w:rPr>
          <w:rFonts w:eastAsia="DengXian"/>
          <w:kern w:val="2"/>
          <w:sz w:val="20"/>
          <w:lang w:eastAsia="zh-CN"/>
        </w:rPr>
        <w:fldChar w:fldCharType="begin"/>
      </w:r>
      <w:r w:rsidR="009E2915" w:rsidRPr="00DB0A9C">
        <w:rPr>
          <w:rFonts w:eastAsia="DengXian"/>
          <w:kern w:val="2"/>
          <w:sz w:val="20"/>
          <w:lang w:eastAsia="zh-CN"/>
        </w:rPr>
        <w:instrText xml:space="preserve"> ADDIN EN.CITE &lt;EndNote&gt;&lt;Cite&gt;&lt;Author&gt;Fischer&lt;/Author&gt;&lt;Year&gt;1992&lt;/Year&gt;&lt;RecNum&gt;4667&lt;/RecNum&gt;&lt;DisplayText&gt;[8]&lt;/DisplayText&gt;&lt;record&gt;&lt;rec-number&gt;4667&lt;/rec-number&gt;&lt;foreign-keys&gt;&lt;key app="EN" db-id="prdaf2rr1a2wseep2t8xe2z1dadx0wzp909p" timestamp="1684816204"&gt;4667&lt;/key&gt;&lt;/foreign-keys&gt;&lt;ref-type name="Journal Article"&gt;17&lt;/ref-type&gt;&lt;contributors&gt;&lt;authors&gt;&lt;author&gt;Fischer, Manfred M.&lt;/author&gt;&lt;author&gt;Nijkamp, Peter&lt;/author&gt;&lt;/authors&gt;&lt;/contributors&gt;&lt;titles&gt;&lt;title&gt;Geographic information systems and spatial analysis&lt;/title&gt;&lt;secondary-title&gt;The Annals of Regional Science&lt;/secondary-title&gt;&lt;/titles&gt;&lt;periodical&gt;&lt;full-title&gt;The Annals of Regional Science&lt;/full-title&gt;&lt;/periodical&gt;&lt;pages&gt;3-17&lt;/pages&gt;&lt;volume&gt;26&lt;/volume&gt;&lt;number&gt;1&lt;/number&gt;&lt;dates&gt;&lt;year&gt;1992&lt;/year&gt;&lt;pub-dates&gt;&lt;date&gt;1992/03/01&lt;/date&gt;&lt;/pub-dates&gt;&lt;/dates&gt;&lt;isbn&gt;1432-0592&lt;/isbn&gt;&lt;urls&gt;&lt;related-urls&gt;&lt;url&gt;https://doi.org/10.1007/BF01581477&lt;/url&gt;&lt;/related-urls&gt;&lt;/urls&gt;&lt;electronic-resource-num&gt;10.1007/BF01581477&lt;/electronic-resource-num&gt;&lt;/record&gt;&lt;/Cite&gt;&lt;/EndNote&gt;</w:instrText>
      </w:r>
      <w:r w:rsidR="00366637" w:rsidRPr="00DB0A9C">
        <w:rPr>
          <w:rFonts w:eastAsia="DengXian"/>
          <w:kern w:val="2"/>
          <w:sz w:val="20"/>
          <w:lang w:eastAsia="zh-CN"/>
        </w:rPr>
        <w:fldChar w:fldCharType="separate"/>
      </w:r>
      <w:r w:rsidR="009E2915" w:rsidRPr="00DB0A9C">
        <w:rPr>
          <w:rFonts w:eastAsia="DengXian"/>
          <w:noProof/>
          <w:kern w:val="2"/>
          <w:sz w:val="20"/>
          <w:lang w:eastAsia="zh-CN"/>
        </w:rPr>
        <w:t>[8]</w:t>
      </w:r>
      <w:r w:rsidR="00366637" w:rsidRPr="00DB0A9C">
        <w:rPr>
          <w:rFonts w:eastAsia="DengXian"/>
          <w:kern w:val="2"/>
          <w:sz w:val="20"/>
          <w:lang w:eastAsia="zh-CN"/>
        </w:rPr>
        <w:fldChar w:fldCharType="end"/>
      </w:r>
      <w:r w:rsidRPr="00DB0A9C">
        <w:rPr>
          <w:rFonts w:eastAsia="DengXian"/>
          <w:kern w:val="2"/>
          <w:sz w:val="20"/>
          <w:lang w:eastAsia="zh-CN"/>
        </w:rPr>
        <w:t xml:space="preserve">. The traditional GIS can represent geographical data on scales ranging from the globe to the building level. </w:t>
      </w:r>
      <w:r w:rsidR="00BF19B0" w:rsidRPr="00DB0A9C">
        <w:rPr>
          <w:rFonts w:eastAsia="DengXian"/>
          <w:kern w:val="2"/>
          <w:sz w:val="20"/>
          <w:lang w:eastAsia="zh-CN"/>
        </w:rPr>
        <w:t>R</w:t>
      </w:r>
      <w:r w:rsidRPr="00DB0A9C">
        <w:rPr>
          <w:rFonts w:eastAsia="DengXian"/>
          <w:kern w:val="2"/>
          <w:sz w:val="20"/>
          <w:lang w:eastAsia="zh-CN"/>
        </w:rPr>
        <w:t xml:space="preserve">esearch findings also demonstrated that GIS </w:t>
      </w:r>
      <w:r w:rsidR="00BF19B0" w:rsidRPr="00DB0A9C">
        <w:rPr>
          <w:rFonts w:eastAsia="DengXian"/>
          <w:kern w:val="2"/>
          <w:sz w:val="20"/>
          <w:lang w:eastAsia="zh-CN"/>
        </w:rPr>
        <w:t>was</w:t>
      </w:r>
      <w:r w:rsidRPr="00DB0A9C">
        <w:rPr>
          <w:rFonts w:eastAsia="DengXian"/>
          <w:kern w:val="2"/>
          <w:sz w:val="20"/>
          <w:lang w:eastAsia="zh-CN"/>
        </w:rPr>
        <w:t xml:space="preserve"> an effective tool for managing and analyzing diverse spatial data throughout the decision-making process </w:t>
      </w:r>
      <w:r w:rsidR="00366637" w:rsidRPr="00DB0A9C">
        <w:rPr>
          <w:rFonts w:eastAsia="DengXian"/>
          <w:kern w:val="2"/>
          <w:sz w:val="20"/>
          <w:lang w:eastAsia="zh-CN"/>
        </w:rPr>
        <w:fldChar w:fldCharType="begin"/>
      </w:r>
      <w:r w:rsidR="009E2915" w:rsidRPr="00DB0A9C">
        <w:rPr>
          <w:rFonts w:eastAsia="DengXian"/>
          <w:kern w:val="2"/>
          <w:sz w:val="20"/>
          <w:lang w:eastAsia="zh-CN"/>
        </w:rPr>
        <w:instrText xml:space="preserve"> ADDIN EN.CITE &lt;EndNote&gt;&lt;Cite&gt;&lt;Author&gt;Fischer&lt;/Author&gt;&lt;Year&gt;1992&lt;/Year&gt;&lt;RecNum&gt;4667&lt;/RecNum&gt;&lt;DisplayText&gt;[8]&lt;/DisplayText&gt;&lt;record&gt;&lt;rec-number&gt;4667&lt;/rec-number&gt;&lt;foreign-keys&gt;&lt;key app="EN" db-id="prdaf2rr1a2wseep2t8xe2z1dadx0wzp909p" timestamp="1684816204"&gt;4667&lt;/key&gt;&lt;/foreign-keys&gt;&lt;ref-type name="Journal Article"&gt;17&lt;/ref-type&gt;&lt;contributors&gt;&lt;authors&gt;&lt;author&gt;Fischer, Manfred M.&lt;/author&gt;&lt;author&gt;Nijkamp, Peter&lt;/author&gt;&lt;/authors&gt;&lt;/contributors&gt;&lt;titles&gt;&lt;title&gt;Geographic information systems and spatial analysis&lt;/title&gt;&lt;secondary-title&gt;The Annals of Regional Science&lt;/secondary-title&gt;&lt;/titles&gt;&lt;periodical&gt;&lt;full-title&gt;The Annals of Regional Science&lt;/full-title&gt;&lt;/periodical&gt;&lt;pages&gt;3-17&lt;/pages&gt;&lt;volume&gt;26&lt;/volume&gt;&lt;number&gt;1&lt;/number&gt;&lt;dates&gt;&lt;year&gt;1992&lt;/year&gt;&lt;pub-dates&gt;&lt;date&gt;1992/03/01&lt;/date&gt;&lt;/pub-dates&gt;&lt;/dates&gt;&lt;isbn&gt;1432-0592&lt;/isbn&gt;&lt;urls&gt;&lt;related-urls&gt;&lt;url&gt;https://doi.org/10.1007/BF01581477&lt;/url&gt;&lt;/related-urls&gt;&lt;/urls&gt;&lt;electronic-resource-num&gt;10.1007/BF01581477&lt;/electronic-resource-num&gt;&lt;/record&gt;&lt;/Cite&gt;&lt;/EndNote&gt;</w:instrText>
      </w:r>
      <w:r w:rsidR="00366637" w:rsidRPr="00DB0A9C">
        <w:rPr>
          <w:rFonts w:eastAsia="DengXian"/>
          <w:kern w:val="2"/>
          <w:sz w:val="20"/>
          <w:lang w:eastAsia="zh-CN"/>
        </w:rPr>
        <w:fldChar w:fldCharType="separate"/>
      </w:r>
      <w:r w:rsidR="009E2915" w:rsidRPr="00DB0A9C">
        <w:rPr>
          <w:rFonts w:eastAsia="DengXian"/>
          <w:noProof/>
          <w:kern w:val="2"/>
          <w:sz w:val="20"/>
          <w:lang w:eastAsia="zh-CN"/>
        </w:rPr>
        <w:t>[8]</w:t>
      </w:r>
      <w:r w:rsidR="00366637" w:rsidRPr="00DB0A9C">
        <w:rPr>
          <w:rFonts w:eastAsia="DengXian"/>
          <w:kern w:val="2"/>
          <w:sz w:val="20"/>
          <w:lang w:eastAsia="zh-CN"/>
        </w:rPr>
        <w:fldChar w:fldCharType="end"/>
      </w:r>
      <w:r w:rsidRPr="00DB0A9C">
        <w:rPr>
          <w:rFonts w:eastAsia="DengXian"/>
          <w:kern w:val="2"/>
          <w:sz w:val="20"/>
          <w:lang w:eastAsia="zh-CN"/>
        </w:rPr>
        <w:t xml:space="preserve">. Geo database, </w:t>
      </w:r>
      <w:proofErr w:type="spellStart"/>
      <w:r w:rsidRPr="00DB0A9C">
        <w:rPr>
          <w:rFonts w:eastAsia="DengXian"/>
          <w:kern w:val="2"/>
          <w:sz w:val="20"/>
          <w:lang w:eastAsia="zh-CN"/>
        </w:rPr>
        <w:t>Shapefile</w:t>
      </w:r>
      <w:proofErr w:type="spellEnd"/>
      <w:r w:rsidRPr="00DB0A9C">
        <w:rPr>
          <w:rFonts w:eastAsia="DengXian"/>
          <w:kern w:val="2"/>
          <w:sz w:val="20"/>
          <w:lang w:eastAsia="zh-CN"/>
        </w:rPr>
        <w:t xml:space="preserve">, and TIGER are some examples of prominent data formats. Each of these data formats was built for a distinct GIS platform, resulting in a great deal of complexity and difficulty regarding data interchange </w:t>
      </w:r>
      <w:r w:rsidR="00366637" w:rsidRPr="00DB0A9C">
        <w:rPr>
          <w:rFonts w:eastAsia="DengXian"/>
          <w:kern w:val="2"/>
          <w:sz w:val="20"/>
          <w:lang w:eastAsia="zh-CN"/>
        </w:rPr>
        <w:fldChar w:fldCharType="begin"/>
      </w:r>
      <w:r w:rsidR="00366637" w:rsidRPr="00DB0A9C">
        <w:rPr>
          <w:rFonts w:eastAsia="DengXian"/>
          <w:kern w:val="2"/>
          <w:sz w:val="20"/>
          <w:lang w:eastAsia="zh-CN"/>
        </w:rPr>
        <w:instrText xml:space="preserve"> ADDIN EN.CITE &lt;EndNote&gt;&lt;Cite&gt;&lt;Author&gt;Arctur&lt;/Author&gt;&lt;Year&gt;2004&lt;/Year&gt;&lt;RecNum&gt;4649&lt;/RecNum&gt;&lt;DisplayText&gt;[2]&lt;/DisplayText&gt;&lt;record&gt;&lt;rec-number&gt;4649&lt;/rec-number&gt;&lt;foreign-keys&gt;&lt;key app="EN" db-id="prdaf2rr1a2wseep2t8xe2z1dadx0wzp909p" timestamp="1684814579"&gt;4649&lt;/key&gt;&lt;/foreign-keys&gt;&lt;ref-type name="Book"&gt;6&lt;/ref-type&gt;&lt;contributors&gt;&lt;authors&gt;&lt;author&gt;David Arctur&lt;/author&gt;&lt;author&gt;Michael Zeiler&lt;/author&gt;&lt;/authors&gt;&lt;/contributors&gt;&lt;titles&gt;&lt;title&gt;Designing Geodatabases: Case Studies in GIS Data Modeling&lt;/title&gt;&lt;/titles&gt;&lt;section&gt;393&lt;/section&gt;&lt;dates&gt;&lt;year&gt;2004&lt;/year&gt;&lt;/dates&gt;&lt;publisher&gt;ESRI, 2004&lt;/publisher&gt;&lt;urls&gt;&lt;/urls&gt;&lt;/record&gt;&lt;/Cite&gt;&lt;/EndNote&gt;</w:instrText>
      </w:r>
      <w:r w:rsidR="00366637" w:rsidRPr="00DB0A9C">
        <w:rPr>
          <w:rFonts w:eastAsia="DengXian"/>
          <w:kern w:val="2"/>
          <w:sz w:val="20"/>
          <w:lang w:eastAsia="zh-CN"/>
        </w:rPr>
        <w:fldChar w:fldCharType="separate"/>
      </w:r>
      <w:r w:rsidR="00366637" w:rsidRPr="00DB0A9C">
        <w:rPr>
          <w:rFonts w:eastAsia="DengXian"/>
          <w:noProof/>
          <w:kern w:val="2"/>
          <w:sz w:val="20"/>
          <w:lang w:eastAsia="zh-CN"/>
        </w:rPr>
        <w:t>[2]</w:t>
      </w:r>
      <w:r w:rsidR="00366637" w:rsidRPr="00DB0A9C">
        <w:rPr>
          <w:rFonts w:eastAsia="DengXian"/>
          <w:kern w:val="2"/>
          <w:sz w:val="20"/>
          <w:lang w:eastAsia="zh-CN"/>
        </w:rPr>
        <w:fldChar w:fldCharType="end"/>
      </w:r>
      <w:r w:rsidRPr="00DB0A9C">
        <w:rPr>
          <w:rFonts w:eastAsia="DengXian"/>
          <w:kern w:val="2"/>
          <w:sz w:val="20"/>
          <w:lang w:eastAsia="zh-CN"/>
        </w:rPr>
        <w:t>.</w:t>
      </w:r>
    </w:p>
    <w:p w14:paraId="439DA247" w14:textId="4AE696BB" w:rsidR="00013EA3" w:rsidRPr="00DB0A9C" w:rsidRDefault="00593D21" w:rsidP="00013EA3">
      <w:pPr>
        <w:pStyle w:val="abstract"/>
        <w:spacing w:after="0" w:line="288" w:lineRule="auto"/>
        <w:ind w:left="0" w:right="-2"/>
        <w:rPr>
          <w:rFonts w:eastAsia="DengXian"/>
          <w:kern w:val="2"/>
          <w:sz w:val="20"/>
          <w:lang w:eastAsia="zh-CN"/>
        </w:rPr>
      </w:pPr>
      <w:proofErr w:type="spellStart"/>
      <w:r w:rsidRPr="00593D21">
        <w:rPr>
          <w:rFonts w:eastAsia="DengXian"/>
          <w:kern w:val="2"/>
          <w:sz w:val="20"/>
          <w:lang w:eastAsia="zh-CN"/>
        </w:rPr>
        <w:t>InfraWorks</w:t>
      </w:r>
      <w:proofErr w:type="spellEnd"/>
      <w:r w:rsidRPr="00593D21">
        <w:rPr>
          <w:rFonts w:eastAsia="DengXian"/>
          <w:kern w:val="2"/>
          <w:sz w:val="20"/>
          <w:lang w:eastAsia="zh-CN"/>
        </w:rPr>
        <w:t xml:space="preserve"> is a highly popular software used for planning and designing infrastructure projects within a BIM environment</w:t>
      </w:r>
      <w:r>
        <w:rPr>
          <w:rFonts w:eastAsia="DengXian"/>
          <w:kern w:val="2"/>
          <w:sz w:val="20"/>
          <w:lang w:eastAsia="zh-CN"/>
        </w:rPr>
        <w:t xml:space="preserve"> </w:t>
      </w:r>
      <w:r w:rsidR="00366637" w:rsidRPr="00DB0A9C">
        <w:rPr>
          <w:rFonts w:eastAsia="DengXian"/>
          <w:kern w:val="2"/>
          <w:sz w:val="20"/>
          <w:lang w:eastAsia="zh-CN"/>
        </w:rPr>
        <w:fldChar w:fldCharType="begin"/>
      </w:r>
      <w:r w:rsidR="00366637" w:rsidRPr="00DB0A9C">
        <w:rPr>
          <w:rFonts w:eastAsia="DengXian"/>
          <w:kern w:val="2"/>
          <w:sz w:val="20"/>
          <w:lang w:eastAsia="zh-CN"/>
        </w:rPr>
        <w:instrText xml:space="preserve"> ADDIN EN.CITE &lt;EndNote&gt;&lt;Cite&gt;&lt;Author&gt;Barazzetti&lt;/Author&gt;&lt;Year&gt;2017&lt;/Year&gt;&lt;RecNum&gt;4651&lt;/RecNum&gt;&lt;DisplayText&gt;[4]&lt;/DisplayText&gt;&lt;record&gt;&lt;rec-number&gt;4651&lt;/rec-number&gt;&lt;foreign-keys&gt;&lt;key app="EN" db-id="prdaf2rr1a2wseep2t8xe2z1dadx0wzp909p" timestamp="1684814886"&gt;4651&lt;/key&gt;&lt;/foreign-keys&gt;&lt;ref-type name="Conference Paper"&gt;47&lt;/ref-type&gt;&lt;contributors&gt;&lt;authors&gt;&lt;author&gt;Luigi Barazzetti&lt;/author&gt;&lt;author&gt;Fabrizio Banfi&lt;/author&gt;&lt;/authors&gt;&lt;/contributors&gt;&lt;titles&gt;&lt;title&gt;BIM and GIS: When parametric modeling meets geospatial data’&lt;/title&gt;&lt;secondary-title&gt;ISPRS Workshop on Geospatial Solutions for Structural Design, Construction and Maintenance in Training Civil Engineers and Architects&lt;/secondary-title&gt;&lt;/titles&gt;&lt;pages&gt;1-8&lt;/pages&gt;&lt;dates&gt;&lt;year&gt;2017&lt;/year&gt;&lt;/dates&gt;&lt;publisher&gt;Geospace&lt;/publisher&gt;&lt;urls&gt;&lt;/urls&gt;&lt;/record&gt;&lt;/Cite&gt;&lt;/EndNote&gt;</w:instrText>
      </w:r>
      <w:r w:rsidR="00366637" w:rsidRPr="00DB0A9C">
        <w:rPr>
          <w:rFonts w:eastAsia="DengXian"/>
          <w:kern w:val="2"/>
          <w:sz w:val="20"/>
          <w:lang w:eastAsia="zh-CN"/>
        </w:rPr>
        <w:fldChar w:fldCharType="separate"/>
      </w:r>
      <w:r w:rsidR="00366637" w:rsidRPr="00DB0A9C">
        <w:rPr>
          <w:rFonts w:eastAsia="DengXian"/>
          <w:noProof/>
          <w:kern w:val="2"/>
          <w:sz w:val="20"/>
          <w:lang w:eastAsia="zh-CN"/>
        </w:rPr>
        <w:t>[4]</w:t>
      </w:r>
      <w:r w:rsidR="00366637" w:rsidRPr="00DB0A9C">
        <w:rPr>
          <w:rFonts w:eastAsia="DengXian"/>
          <w:kern w:val="2"/>
          <w:sz w:val="20"/>
          <w:lang w:eastAsia="zh-CN"/>
        </w:rPr>
        <w:fldChar w:fldCharType="end"/>
      </w:r>
      <w:r w:rsidR="00DD7F83" w:rsidRPr="00DB0A9C">
        <w:rPr>
          <w:rFonts w:eastAsia="DengXian"/>
          <w:kern w:val="2"/>
          <w:sz w:val="20"/>
          <w:lang w:eastAsia="zh-CN"/>
        </w:rPr>
        <w:t>. Model-based planning and design of civil infrastructure in the context of the actual environment is made possible by the BIM platform</w:t>
      </w:r>
      <w:r w:rsidR="00013EA3" w:rsidRPr="00DB0A9C">
        <w:rPr>
          <w:rFonts w:eastAsia="DengXian"/>
          <w:kern w:val="2"/>
          <w:sz w:val="20"/>
          <w:lang w:eastAsia="zh-CN"/>
        </w:rPr>
        <w:t xml:space="preserve"> named</w:t>
      </w:r>
      <w:r w:rsidR="00DD7F83" w:rsidRPr="00DB0A9C">
        <w:rPr>
          <w:rFonts w:eastAsia="DengXian"/>
          <w:kern w:val="2"/>
          <w:sz w:val="20"/>
          <w:lang w:eastAsia="zh-CN"/>
        </w:rPr>
        <w:t xml:space="preserve"> </w:t>
      </w:r>
      <w:proofErr w:type="spellStart"/>
      <w:r w:rsidR="00DD7F83" w:rsidRPr="00DB0A9C">
        <w:rPr>
          <w:rFonts w:eastAsia="DengXian"/>
          <w:kern w:val="2"/>
          <w:sz w:val="20"/>
          <w:lang w:eastAsia="zh-CN"/>
        </w:rPr>
        <w:t>InfraWorks</w:t>
      </w:r>
      <w:proofErr w:type="spellEnd"/>
      <w:r w:rsidR="00DD7F83" w:rsidRPr="00DB0A9C">
        <w:rPr>
          <w:rFonts w:eastAsia="DengXian"/>
          <w:kern w:val="2"/>
          <w:sz w:val="20"/>
          <w:lang w:eastAsia="zh-CN"/>
        </w:rPr>
        <w:t xml:space="preserve"> </w:t>
      </w:r>
      <w:r w:rsidR="00366637" w:rsidRPr="00DB0A9C">
        <w:rPr>
          <w:rFonts w:eastAsia="DengXian"/>
          <w:kern w:val="2"/>
          <w:sz w:val="20"/>
          <w:lang w:eastAsia="zh-CN"/>
        </w:rPr>
        <w:fldChar w:fldCharType="begin"/>
      </w:r>
      <w:r w:rsidR="00366637" w:rsidRPr="00DB0A9C">
        <w:rPr>
          <w:rFonts w:eastAsia="DengXian"/>
          <w:kern w:val="2"/>
          <w:sz w:val="20"/>
          <w:lang w:eastAsia="zh-CN"/>
        </w:rPr>
        <w:instrText xml:space="preserve"> ADDIN EN.CITE &lt;EndNote&gt;&lt;Cite&gt;&lt;Author&gt;Avramovic&lt;/Author&gt;&lt;Year&gt;2017&lt;/Year&gt;&lt;RecNum&gt;4650&lt;/RecNum&gt;&lt;DisplayText&gt;[3]&lt;/DisplayText&gt;&lt;record&gt;&lt;rec-number&gt;4650&lt;/rec-number&gt;&lt;foreign-keys&gt;&lt;key app="EN" db-id="prdaf2rr1a2wseep2t8xe2z1dadx0wzp909p" timestamp="1684814697"&gt;4650&lt;/key&gt;&lt;/foreign-keys&gt;&lt;ref-type name="Report"&gt;27&lt;/ref-type&gt;&lt;contributors&gt;&lt;authors&gt;&lt;author&gt;Samantha Avramovic&lt;/author&gt;&lt;author&gt;Emelie Johnsson&lt;/author&gt;&lt;/authors&gt;&lt;tertiary-authors&gt;&lt;author&gt;Computer Science&lt;/author&gt;&lt;/tertiary-authors&gt;&lt;/contributors&gt;&lt;titles&gt;&lt;title&gt;Evaluation of Autodesk InfraWorks 360 and PTV Vissim - A comparative study of two traffic simulation software products&lt;/title&gt;&lt;/titles&gt;&lt;dates&gt;&lt;year&gt;2017&lt;/year&gt;&lt;/dates&gt;&lt;urls&gt;&lt;/urls&gt;&lt;/record&gt;&lt;/Cite&gt;&lt;/EndNote&gt;</w:instrText>
      </w:r>
      <w:r w:rsidR="00366637" w:rsidRPr="00DB0A9C">
        <w:rPr>
          <w:rFonts w:eastAsia="DengXian"/>
          <w:kern w:val="2"/>
          <w:sz w:val="20"/>
          <w:lang w:eastAsia="zh-CN"/>
        </w:rPr>
        <w:fldChar w:fldCharType="separate"/>
      </w:r>
      <w:r w:rsidR="00366637" w:rsidRPr="00DB0A9C">
        <w:rPr>
          <w:rFonts w:eastAsia="DengXian"/>
          <w:noProof/>
          <w:kern w:val="2"/>
          <w:sz w:val="20"/>
          <w:lang w:eastAsia="zh-CN"/>
        </w:rPr>
        <w:t>[3]</w:t>
      </w:r>
      <w:r w:rsidR="00366637" w:rsidRPr="00DB0A9C">
        <w:rPr>
          <w:rFonts w:eastAsia="DengXian"/>
          <w:kern w:val="2"/>
          <w:sz w:val="20"/>
          <w:lang w:eastAsia="zh-CN"/>
        </w:rPr>
        <w:fldChar w:fldCharType="end"/>
      </w:r>
      <w:r w:rsidR="00DD7F83" w:rsidRPr="00DB0A9C">
        <w:rPr>
          <w:rFonts w:eastAsia="DengXian"/>
          <w:kern w:val="2"/>
          <w:sz w:val="20"/>
          <w:lang w:eastAsia="zh-CN"/>
        </w:rPr>
        <w:t xml:space="preserve">. </w:t>
      </w:r>
      <w:proofErr w:type="spellStart"/>
      <w:r w:rsidRPr="00593D21">
        <w:rPr>
          <w:rFonts w:eastAsia="DengXian"/>
          <w:kern w:val="2"/>
          <w:sz w:val="20"/>
          <w:lang w:eastAsia="zh-CN"/>
        </w:rPr>
        <w:t>InfraWorks</w:t>
      </w:r>
      <w:proofErr w:type="spellEnd"/>
      <w:r w:rsidRPr="00593D21">
        <w:rPr>
          <w:rFonts w:eastAsia="DengXian"/>
          <w:kern w:val="2"/>
          <w:sz w:val="20"/>
          <w:lang w:eastAsia="zh-CN"/>
        </w:rPr>
        <w:t xml:space="preserve"> enhances interoperability, enabling effective communication among project teams and providing designers with a more authentic context to work in</w:t>
      </w:r>
      <w:r>
        <w:rPr>
          <w:rFonts w:eastAsia="DengXian"/>
          <w:kern w:val="2"/>
          <w:sz w:val="20"/>
          <w:lang w:eastAsia="zh-CN"/>
        </w:rPr>
        <w:t xml:space="preserve"> </w:t>
      </w:r>
      <w:r w:rsidR="0046301E" w:rsidRPr="00DB0A9C">
        <w:rPr>
          <w:rFonts w:eastAsia="DengXian"/>
          <w:kern w:val="2"/>
          <w:sz w:val="20"/>
          <w:lang w:eastAsia="zh-CN"/>
        </w:rPr>
        <w:fldChar w:fldCharType="begin"/>
      </w:r>
      <w:r w:rsidR="009E2915" w:rsidRPr="00DB0A9C">
        <w:rPr>
          <w:rFonts w:eastAsia="DengXian"/>
          <w:kern w:val="2"/>
          <w:sz w:val="20"/>
          <w:lang w:eastAsia="zh-CN"/>
        </w:rPr>
        <w:instrText xml:space="preserve"> ADDIN EN.CITE &lt;EndNote&gt;&lt;Cite&gt;&lt;Author&gt;El-Labany&lt;/Author&gt;&lt;Year&gt;2020&lt;/Year&gt;&lt;RecNum&gt;4653&lt;/RecNum&gt;&lt;DisplayText&gt;[6]&lt;/DisplayText&gt;&lt;record&gt;&lt;rec-number&gt;4653&lt;/rec-number&gt;&lt;foreign-keys&gt;&lt;key app="EN" db-id="prdaf2rr1a2wseep2t8xe2z1dadx0wzp909p" timestamp="1684815148"&gt;4653&lt;/key&gt;&lt;/foreign-keys&gt;&lt;ref-type name="Report"&gt;27&lt;/ref-type&gt;&lt;contributors&gt;&lt;authors&gt;&lt;author&gt;Sacha El-Labany&lt;/author&gt;&lt;/authors&gt;&lt;tertiary-authors&gt;&lt;author&gt;ICE Publishing&lt;/author&gt;&lt;/tertiary-authors&gt;&lt;/contributors&gt;&lt;titles&gt;&lt;title&gt;Infraworks models to assist with construction sequencing and planning&lt;/title&gt;&lt;/titles&gt;&lt;pages&gt;43–59&lt;/pages&gt;&lt;volume&gt;2&lt;/volume&gt;&lt;dates&gt;&lt;year&gt;2020&lt;/year&gt;&lt;/dates&gt;&lt;pub-location&gt;Infrastructure Design and Construction&lt;/pub-location&gt;&lt;urls&gt;&lt;/urls&gt;&lt;/record&gt;&lt;/Cite&gt;&lt;/EndNote&gt;</w:instrText>
      </w:r>
      <w:r w:rsidR="0046301E" w:rsidRPr="00DB0A9C">
        <w:rPr>
          <w:rFonts w:eastAsia="DengXian"/>
          <w:kern w:val="2"/>
          <w:sz w:val="20"/>
          <w:lang w:eastAsia="zh-CN"/>
        </w:rPr>
        <w:fldChar w:fldCharType="separate"/>
      </w:r>
      <w:r w:rsidR="009E2915" w:rsidRPr="00DB0A9C">
        <w:rPr>
          <w:rFonts w:eastAsia="DengXian"/>
          <w:noProof/>
          <w:kern w:val="2"/>
          <w:sz w:val="20"/>
          <w:lang w:eastAsia="zh-CN"/>
        </w:rPr>
        <w:t>[6]</w:t>
      </w:r>
      <w:r w:rsidR="0046301E" w:rsidRPr="00DB0A9C">
        <w:rPr>
          <w:rFonts w:eastAsia="DengXian"/>
          <w:kern w:val="2"/>
          <w:sz w:val="20"/>
          <w:lang w:eastAsia="zh-CN"/>
        </w:rPr>
        <w:fldChar w:fldCharType="end"/>
      </w:r>
      <w:r w:rsidR="00DD7F83" w:rsidRPr="00DB0A9C">
        <w:rPr>
          <w:rFonts w:eastAsia="DengXian"/>
          <w:kern w:val="2"/>
          <w:sz w:val="20"/>
          <w:lang w:eastAsia="zh-CN"/>
        </w:rPr>
        <w:t xml:space="preserve">. </w:t>
      </w:r>
      <w:r w:rsidRPr="00593D21">
        <w:rPr>
          <w:rFonts w:eastAsia="DengXian"/>
          <w:kern w:val="2"/>
          <w:sz w:val="20"/>
          <w:lang w:eastAsia="zh-CN"/>
        </w:rPr>
        <w:t xml:space="preserve">While there is limited research on the combined usage of Revit and </w:t>
      </w:r>
      <w:proofErr w:type="spellStart"/>
      <w:r w:rsidRPr="00593D21">
        <w:rPr>
          <w:rFonts w:eastAsia="DengXian"/>
          <w:kern w:val="2"/>
          <w:sz w:val="20"/>
          <w:lang w:eastAsia="zh-CN"/>
        </w:rPr>
        <w:t>InfraWorks</w:t>
      </w:r>
      <w:proofErr w:type="spellEnd"/>
      <w:r w:rsidRPr="00593D21">
        <w:rPr>
          <w:rFonts w:eastAsia="DengXian"/>
          <w:kern w:val="2"/>
          <w:sz w:val="20"/>
          <w:lang w:eastAsia="zh-CN"/>
        </w:rPr>
        <w:t xml:space="preserve">, both being integral components of BIM, they can contribute to enhancing the efficiency and effectiveness of construction processes </w:t>
      </w:r>
      <w:r w:rsidR="0046301E" w:rsidRPr="00DB0A9C">
        <w:rPr>
          <w:rFonts w:eastAsia="DengXian"/>
          <w:kern w:val="2"/>
          <w:sz w:val="20"/>
          <w:lang w:eastAsia="zh-CN"/>
        </w:rPr>
        <w:fldChar w:fldCharType="begin"/>
      </w:r>
      <w:r w:rsidR="009E2915" w:rsidRPr="00DB0A9C">
        <w:rPr>
          <w:rFonts w:eastAsia="DengXian"/>
          <w:kern w:val="2"/>
          <w:sz w:val="20"/>
          <w:lang w:eastAsia="zh-CN"/>
        </w:rPr>
        <w:instrText xml:space="preserve"> ADDIN EN.CITE &lt;EndNote&gt;&lt;Cite&gt;&lt;Author&gt;Eleftheriadis&lt;/Author&gt;&lt;Year&gt;2017&lt;/Year&gt;&lt;RecNum&gt;4654&lt;/RecNum&gt;&lt;DisplayText&gt;[7]&lt;/DisplayText&gt;&lt;record&gt;&lt;rec-number&gt;4654&lt;/rec-number&gt;&lt;foreign-keys&gt;&lt;key app="EN" db-id="prdaf2rr1a2wseep2t8xe2z1dadx0wzp909p" timestamp="1684815173"&gt;4654&lt;/key&gt;&lt;/foreign-keys&gt;&lt;ref-type name="Journal Article"&gt;17&lt;/ref-type&gt;&lt;contributors&gt;&lt;authors&gt;&lt;author&gt;Eleftheriadis, Stathis&lt;/author&gt;&lt;author&gt;Mumovic, Dejan&lt;/author&gt;&lt;author&gt;Greening, Paul&lt;/author&gt;&lt;/authors&gt;&lt;/contributors&gt;&lt;titles&gt;&lt;title&gt;Life cycle energy efficiency in building structures: A review of current developments and future outlooks based on BIM capabilities&lt;/title&gt;&lt;secondary-title&gt;Renewable and Sustainable Energy Reviews&lt;/secondary-title&gt;&lt;/titles&gt;&lt;periodical&gt;&lt;full-title&gt;Renewable and Sustainable Energy Reviews&lt;/full-title&gt;&lt;/periodical&gt;&lt;pages&gt;811-825&lt;/pages&gt;&lt;volume&gt;67&lt;/volume&gt;&lt;keywords&gt;&lt;keyword&gt;BIM&lt;/keyword&gt;&lt;keyword&gt;LCA&lt;/keyword&gt;&lt;keyword&gt;Energy efficiency&lt;/keyword&gt;&lt;keyword&gt;Sustainable structures&lt;/keyword&gt;&lt;keyword&gt;Building systems&lt;/keyword&gt;&lt;/keywords&gt;&lt;dates&gt;&lt;year&gt;2017&lt;/year&gt;&lt;pub-dates&gt;&lt;date&gt;2017/01/01/&lt;/date&gt;&lt;/pub-dates&gt;&lt;/dates&gt;&lt;isbn&gt;1364-0321&lt;/isbn&gt;&lt;urls&gt;&lt;related-urls&gt;&lt;url&gt;https://www.sciencedirect.com/science/article/pii/S1364032116305226&lt;/url&gt;&lt;/related-urls&gt;&lt;/urls&gt;&lt;electronic-resource-num&gt;https://doi.org/10.1016/j.rser.2016.09.028&lt;/electronic-resource-num&gt;&lt;/record&gt;&lt;/Cite&gt;&lt;/EndNote&gt;</w:instrText>
      </w:r>
      <w:r w:rsidR="0046301E" w:rsidRPr="00DB0A9C">
        <w:rPr>
          <w:rFonts w:eastAsia="DengXian"/>
          <w:kern w:val="2"/>
          <w:sz w:val="20"/>
          <w:lang w:eastAsia="zh-CN"/>
        </w:rPr>
        <w:fldChar w:fldCharType="separate"/>
      </w:r>
      <w:r w:rsidR="009E2915" w:rsidRPr="00DB0A9C">
        <w:rPr>
          <w:rFonts w:eastAsia="DengXian"/>
          <w:noProof/>
          <w:kern w:val="2"/>
          <w:sz w:val="20"/>
          <w:lang w:eastAsia="zh-CN"/>
        </w:rPr>
        <w:t>[7]</w:t>
      </w:r>
      <w:r w:rsidR="0046301E" w:rsidRPr="00DB0A9C">
        <w:rPr>
          <w:rFonts w:eastAsia="DengXian"/>
          <w:kern w:val="2"/>
          <w:sz w:val="20"/>
          <w:lang w:eastAsia="zh-CN"/>
        </w:rPr>
        <w:fldChar w:fldCharType="end"/>
      </w:r>
      <w:r w:rsidR="00DD7F83" w:rsidRPr="00DB0A9C">
        <w:rPr>
          <w:rFonts w:eastAsia="DengXian"/>
          <w:kern w:val="2"/>
          <w:sz w:val="20"/>
          <w:lang w:eastAsia="zh-CN"/>
        </w:rPr>
        <w:t>.</w:t>
      </w:r>
    </w:p>
    <w:p w14:paraId="2168C7B5" w14:textId="7DDD6C23" w:rsidR="00DD7F83" w:rsidRPr="00DB0A9C" w:rsidRDefault="00593D21" w:rsidP="00013EA3">
      <w:pPr>
        <w:pStyle w:val="abstract"/>
        <w:spacing w:after="0" w:line="288" w:lineRule="auto"/>
        <w:ind w:left="0" w:right="-2"/>
        <w:rPr>
          <w:rFonts w:eastAsia="DengXian"/>
          <w:kern w:val="2"/>
          <w:sz w:val="20"/>
          <w:lang w:eastAsia="zh-CN"/>
        </w:rPr>
      </w:pPr>
      <w:r w:rsidRPr="00593D21">
        <w:rPr>
          <w:rFonts w:eastAsia="DengXian"/>
          <w:kern w:val="2"/>
          <w:sz w:val="20"/>
          <w:lang w:eastAsia="zh-CN"/>
        </w:rPr>
        <w:t>The integration of GIS-BIM represents a cutting-edge data mining application that supports decision support systems. In recent times, the utilization of BIM and GIS in the building industry has progressed from research to practical implementation</w:t>
      </w:r>
      <w:r w:rsidR="00DD7F83" w:rsidRPr="00DB0A9C">
        <w:rPr>
          <w:rFonts w:eastAsia="DengXian"/>
          <w:kern w:val="2"/>
          <w:sz w:val="20"/>
          <w:lang w:eastAsia="zh-CN"/>
        </w:rPr>
        <w:t xml:space="preserve"> </w:t>
      </w:r>
      <w:r w:rsidR="0046301E"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&lt;EndNote&gt;&lt;Cite&gt;&lt;Author&gt;Ma&lt;/Author&gt;&lt;Year&gt;2017&lt;/Year&gt;&lt;RecNum&gt;4662&lt;/RecNum&gt;&lt;DisplayText&gt;[16]&lt;/DisplayText&gt;&lt;record&gt;&lt;rec-number&gt;4662&lt;/rec-number&gt;&lt;foreign-keys&gt;&lt;key app="EN" db-id="prdaf2rr1a2wseep2t8xe2z1dadx0wzp909p" timestamp="1684815542"&gt;4662&lt;/key&gt;&lt;/foreign-keys&gt;&lt;ref-type name="Journal Article"&gt;17&lt;/ref-type&gt;&lt;contributors&gt;&lt;authors&gt;&lt;author&gt;Ma, Zhiliang&lt;/author&gt;&lt;author&gt;Ren, Yuan&lt;/author&gt;&lt;/authors&gt;&lt;/contributors&gt;&lt;titles&gt;&lt;title&gt;Integrated Application of BIM and GIS: An Overview&lt;/title&gt;&lt;secondary-title&gt;Procedia Engineering&lt;/secondary-title&gt;&lt;/titles&gt;&lt;periodical&gt;&lt;full-title&gt;Procedia Engineering&lt;/full-title&gt;&lt;/periodical&gt;&lt;pages&gt;1072-1079&lt;/pages&gt;&lt;volume&gt;196&lt;/volume&gt;&lt;keywords&gt;&lt;keyword&gt;BIM&lt;/keyword&gt;&lt;keyword&gt;GIS&lt;/keyword&gt;&lt;keyword&gt;integrated application&lt;/keyword&gt;&lt;keyword&gt;Smart City&lt;/keyword&gt;&lt;/keywords&gt;&lt;dates&gt;&lt;year&gt;2017&lt;/year&gt;&lt;pub-dates&gt;&lt;date&gt;2017/01/01/&lt;/date&gt;&lt;/pub-dates&gt;&lt;/dates&gt;&lt;isbn&gt;1877-7058&lt;/isbn&gt;&lt;urls&gt;&lt;related-urls&gt;&lt;url&gt;https://www.sciencedirect.com/science/article/pii/S1877705817331910&lt;/url&gt;&lt;/related-urls&gt;&lt;/urls&gt;&lt;electronic-resource-num&gt;https://doi.org/10.1016/j.proeng.2017.08.064&lt;/electronic-resource-num&gt;&lt;/record&gt;&lt;/Cite&gt;&lt;/EndNote&gt;</w:instrText>
      </w:r>
      <w:r w:rsidR="0046301E" w:rsidRPr="00DB0A9C">
        <w:rPr>
          <w:rFonts w:eastAsia="DengXian"/>
          <w:kern w:val="2"/>
          <w:sz w:val="20"/>
          <w:lang w:eastAsia="zh-CN"/>
        </w:rPr>
        <w:fldChar w:fldCharType="separate"/>
      </w:r>
      <w:r w:rsidR="00182920" w:rsidRPr="00DB0A9C">
        <w:rPr>
          <w:rFonts w:eastAsia="DengXian"/>
          <w:noProof/>
          <w:kern w:val="2"/>
          <w:sz w:val="20"/>
          <w:lang w:eastAsia="zh-CN"/>
        </w:rPr>
        <w:t>[16]</w:t>
      </w:r>
      <w:r w:rsidR="0046301E" w:rsidRPr="00DB0A9C">
        <w:rPr>
          <w:rFonts w:eastAsia="DengXian"/>
          <w:kern w:val="2"/>
          <w:sz w:val="20"/>
          <w:lang w:eastAsia="zh-CN"/>
        </w:rPr>
        <w:fldChar w:fldCharType="end"/>
      </w:r>
      <w:r w:rsidR="00DD7F83" w:rsidRPr="00DB0A9C">
        <w:rPr>
          <w:rFonts w:eastAsia="DengXian"/>
          <w:kern w:val="2"/>
          <w:sz w:val="20"/>
          <w:lang w:eastAsia="zh-CN"/>
        </w:rPr>
        <w:t xml:space="preserve">. </w:t>
      </w:r>
      <w:r w:rsidRPr="00593D21">
        <w:rPr>
          <w:rFonts w:eastAsia="DengXian"/>
          <w:kern w:val="2"/>
          <w:sz w:val="20"/>
          <w:lang w:eastAsia="zh-CN"/>
        </w:rPr>
        <w:t xml:space="preserve">However, the adoption of BIM-GIS integration has been limited due to the differences in data formats and modeling approaches used in these fields </w:t>
      </w:r>
      <w:r w:rsidR="0046301E"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&lt;EndNote&gt;&lt;Cite&gt;&lt;Author&gt;Song&lt;/Author&gt;&lt;Year&gt;2017&lt;/Year&gt;&lt;RecNum&gt;4665&lt;/RecNum&gt;&lt;DisplayText&gt;[19]&lt;/DisplayText&gt;&lt;record&gt;&lt;rec-number&gt;4665&lt;/rec-number&gt;&lt;foreign-keys&gt;&lt;key app="EN" db-id="prdaf2rr1a2wseep2t8xe2z1dadx0wzp909p" timestamp="1684815804"&gt;4665&lt;/key&gt;&lt;/foreign-keys&gt;&lt;ref-type name="Journal Article"&gt;17&lt;/ref-type&gt;&lt;contributors&gt;&lt;authors&gt;&lt;author&gt;Yongze Song&lt;/author&gt;&lt;author&gt;Xiangyu Wang&lt;/author&gt;&lt;author&gt;Yi Tan&lt;/author&gt;&lt;author&gt;Peng Wu&lt;/author&gt;&lt;author&gt;Monty Sutrisna&lt;/author&gt;&lt;author&gt;Jack C. P. Cheng &lt;/author&gt;&lt;author&gt;Keith Hampson&lt;/author&gt;&lt;/authors&gt;&lt;/contributors&gt;&lt;titles&gt;&lt;title&gt;Trends and Opportunities of BIM-GIS Integration in the Architecture, Engineering and Construction Industry: A Review from a Spatio-Temporal Statistical Perspective&lt;/title&gt;&lt;secondary-title&gt;ISPRS International Journal of Geo-Information&lt;/secondary-title&gt;&lt;/titles&gt;&lt;periodical&gt;&lt;full-title&gt;ISPRS International Journal of Geo-Information&lt;/full-title&gt;&lt;/periodical&gt;&lt;pages&gt;397&lt;/pages&gt;&lt;volume&gt;6&lt;/volume&gt;&lt;number&gt;12&lt;/number&gt;&lt;dates&gt;&lt;year&gt;2017&lt;/year&gt;&lt;/dates&gt;&lt;urls&gt;&lt;/urls&gt;&lt;/record&gt;&lt;/Cite&gt;&lt;/EndNote&gt;</w:instrText>
      </w:r>
      <w:r w:rsidR="0046301E" w:rsidRPr="00DB0A9C">
        <w:rPr>
          <w:rFonts w:eastAsia="DengXian"/>
          <w:kern w:val="2"/>
          <w:sz w:val="20"/>
          <w:lang w:eastAsia="zh-CN"/>
        </w:rPr>
        <w:fldChar w:fldCharType="separate"/>
      </w:r>
      <w:r w:rsidR="00182920" w:rsidRPr="00DB0A9C">
        <w:rPr>
          <w:rFonts w:eastAsia="DengXian"/>
          <w:noProof/>
          <w:kern w:val="2"/>
          <w:sz w:val="20"/>
          <w:lang w:eastAsia="zh-CN"/>
        </w:rPr>
        <w:t>[19]</w:t>
      </w:r>
      <w:r w:rsidR="0046301E" w:rsidRPr="00DB0A9C">
        <w:rPr>
          <w:rFonts w:eastAsia="DengXian"/>
          <w:kern w:val="2"/>
          <w:sz w:val="20"/>
          <w:lang w:eastAsia="zh-CN"/>
        </w:rPr>
        <w:fldChar w:fldCharType="end"/>
      </w:r>
      <w:r w:rsidR="00DD7F83" w:rsidRPr="00DB0A9C">
        <w:rPr>
          <w:rFonts w:eastAsia="DengXian"/>
          <w:kern w:val="2"/>
          <w:sz w:val="20"/>
          <w:lang w:eastAsia="zh-CN"/>
        </w:rPr>
        <w:t>.</w:t>
      </w:r>
      <w:r w:rsidR="00013EA3" w:rsidRPr="00DB0A9C">
        <w:rPr>
          <w:rFonts w:eastAsia="DengXian"/>
          <w:kern w:val="2"/>
          <w:sz w:val="20"/>
          <w:lang w:eastAsia="zh-CN"/>
        </w:rPr>
        <w:t xml:space="preserve"> </w:t>
      </w:r>
      <w:r w:rsidRPr="00593D21">
        <w:rPr>
          <w:rFonts w:eastAsia="DengXian"/>
          <w:kern w:val="2"/>
          <w:sz w:val="20"/>
          <w:lang w:eastAsia="zh-CN"/>
        </w:rPr>
        <w:t>Nevertheless, the concept of Geo-BIM, which involves the integration of GIS and BIM data, is believed to hold the potential for resolving the interdisciplinary chal</w:t>
      </w:r>
      <w:r>
        <w:rPr>
          <w:rFonts w:eastAsia="DengXian"/>
          <w:kern w:val="2"/>
          <w:sz w:val="20"/>
          <w:lang w:eastAsia="zh-CN"/>
        </w:rPr>
        <w:t>lenges of the built environment</w:t>
      </w:r>
      <w:r w:rsidR="00DD7F83" w:rsidRPr="00DB0A9C">
        <w:rPr>
          <w:rFonts w:eastAsia="DengXian"/>
          <w:kern w:val="2"/>
          <w:sz w:val="20"/>
          <w:lang w:eastAsia="zh-CN"/>
        </w:rPr>
        <w:t xml:space="preserve"> </w:t>
      </w:r>
      <w:r w:rsidR="0046301E"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&lt;EndNote&gt;&lt;Cite&gt;&lt;Author&gt;Johansson&lt;/Author&gt;&lt;Year&gt;2017&lt;/Year&gt;&lt;RecNum&gt;4657&lt;/RecNum&gt;&lt;DisplayText&gt;[11]&lt;/DisplayText&gt;&lt;record&gt;&lt;rec-number&gt;4657&lt;/rec-number&gt;&lt;foreign-keys&gt;&lt;key app="EN" db-id="prdaf2rr1a2wseep2t8xe2z1dadx0wzp909p" timestamp="1684815310"&gt;4657&lt;/key&gt;&lt;/foreign-keys&gt;&lt;ref-type name="Journal Article"&gt;17&lt;/ref-type&gt;&lt;contributors&gt;&lt;authors&gt;&lt;author&gt;Johansson, Tim&lt;/author&gt;&lt;author&gt;Olofsson, Thomas&lt;/author&gt;&lt;author&gt;Mangold, Mikael&lt;/author&gt;&lt;/authors&gt;&lt;/contributors&gt;&lt;titles&gt;&lt;title&gt;Development of an energy atlas for renovation of the multifamily building stock in Sweden&lt;/title&gt;&lt;secondary-title&gt;Applied Energy&lt;/secondary-title&gt;&lt;/titles&gt;&lt;periodical&gt;&lt;full-title&gt;Applied Energy&lt;/full-title&gt;&lt;/periodical&gt;&lt;pages&gt;723-736&lt;/pages&gt;&lt;volume&gt;203&lt;/volume&gt;&lt;keywords&gt;&lt;keyword&gt;Energy atlas&lt;/keyword&gt;&lt;keyword&gt;Extract transform and load&lt;/keyword&gt;&lt;keyword&gt;Renovation&lt;/keyword&gt;&lt;keyword&gt;Multifamily buildings&lt;/keyword&gt;&lt;keyword&gt;Energy performance certificate&lt;/keyword&gt;&lt;/keywords&gt;&lt;dates&gt;&lt;year&gt;2017&lt;/year&gt;&lt;pub-dates&gt;&lt;date&gt;2017/10/01/&lt;/date&gt;&lt;/pub-dates&gt;&lt;/dates&gt;&lt;isbn&gt;0306-2619&lt;/isbn&gt;&lt;urls&gt;&lt;related-urls&gt;&lt;url&gt;https://www.sciencedirect.com/science/article/pii/S0306261917307857&lt;/url&gt;&lt;/related-urls&gt;&lt;/urls&gt;&lt;electronic-resource-num&gt;https://doi.org/10.1016/j.apenergy.2017.06.027&lt;/electronic-resource-num&gt;&lt;/record&gt;&lt;/Cite&gt;&lt;/EndNote&gt;</w:instrText>
      </w:r>
      <w:r w:rsidR="0046301E" w:rsidRPr="00DB0A9C">
        <w:rPr>
          <w:rFonts w:eastAsia="DengXian"/>
          <w:kern w:val="2"/>
          <w:sz w:val="20"/>
          <w:lang w:eastAsia="zh-CN"/>
        </w:rPr>
        <w:fldChar w:fldCharType="separate"/>
      </w:r>
      <w:r w:rsidR="00182920" w:rsidRPr="00DB0A9C">
        <w:rPr>
          <w:rFonts w:eastAsia="DengXian"/>
          <w:noProof/>
          <w:kern w:val="2"/>
          <w:sz w:val="20"/>
          <w:lang w:eastAsia="zh-CN"/>
        </w:rPr>
        <w:t>[11]</w:t>
      </w:r>
      <w:r w:rsidR="0046301E" w:rsidRPr="00DB0A9C">
        <w:rPr>
          <w:rFonts w:eastAsia="DengXian"/>
          <w:kern w:val="2"/>
          <w:sz w:val="20"/>
          <w:lang w:eastAsia="zh-CN"/>
        </w:rPr>
        <w:fldChar w:fldCharType="end"/>
      </w:r>
      <w:r w:rsidR="00DD7F83" w:rsidRPr="00DB0A9C">
        <w:rPr>
          <w:rFonts w:eastAsia="DengXian"/>
          <w:kern w:val="2"/>
          <w:sz w:val="20"/>
          <w:lang w:eastAsia="zh-CN"/>
        </w:rPr>
        <w:t xml:space="preserve">. Municipal administration must employ smart cities to address the problems brought on by the growing urbanization. Systems for intelligent and environmentally friendly mobility are a component of ICT, the backbone of the smart city. For planning and observing traffic, geospatial technologies might be helpful </w:t>
      </w:r>
      <w:r w:rsidR="00A456E8" w:rsidRPr="00DB0A9C">
        <w:rPr>
          <w:rFonts w:eastAsia="DengXian"/>
          <w:kern w:val="2"/>
          <w:sz w:val="20"/>
          <w:lang w:eastAsia="zh-CN"/>
        </w:rPr>
        <w:fldChar w:fldCharType="begin"/>
      </w:r>
      <w:r w:rsidR="009E2915" w:rsidRPr="00DB0A9C">
        <w:rPr>
          <w:rFonts w:eastAsia="DengXian"/>
          <w:kern w:val="2"/>
          <w:sz w:val="20"/>
          <w:lang w:eastAsia="zh-CN"/>
        </w:rPr>
        <w:instrText xml:space="preserve"> ADDIN EN.CITE &lt;EndNote&gt;&lt;Cite&gt;&lt;Author&gt;Homainejad&lt;/Author&gt;&lt;Year&gt;2015&lt;/Year&gt;&lt;RecNum&gt;4655&lt;/RecNum&gt;&lt;DisplayText&gt;[9]&lt;/DisplayText&gt;&lt;record&gt;&lt;rec-number&gt;4655&lt;/rec-number&gt;&lt;foreign-keys&gt;&lt;key app="EN" db-id="prdaf2rr1a2wseep2t8xe2z1dadx0wzp909p" timestamp="1684815269"&gt;4655&lt;/key&gt;&lt;/foreign-keys&gt;&lt;ref-type name="Conference Paper"&gt;47&lt;/ref-type&gt;&lt;contributors&gt;&lt;authors&gt;&lt;author&gt;Amir Saeed Homainejad&lt;/author&gt;&lt;/authors&gt;&lt;/contributors&gt;&lt;titles&gt;&lt;title&gt;With geospatial in path of smart city&lt;/title&gt;&lt;secondary-title&gt;The International Archives of Photogrammetry, Remote Sensing and Spatial Information Sciences&lt;/secondary-title&gt;&lt;/titles&gt;&lt;pages&gt;1381&lt;/pages&gt;&lt;volume&gt;40&lt;/volume&gt;&lt;number&gt;7&lt;/number&gt;&lt;dates&gt;&lt;year&gt;2015&lt;/year&gt;&lt;/dates&gt;&lt;urls&gt;&lt;/urls&gt;&lt;/record&gt;&lt;/Cite&gt;&lt;/EndNote&gt;</w:instrText>
      </w:r>
      <w:r w:rsidR="00A456E8" w:rsidRPr="00DB0A9C">
        <w:rPr>
          <w:rFonts w:eastAsia="DengXian"/>
          <w:kern w:val="2"/>
          <w:sz w:val="20"/>
          <w:lang w:eastAsia="zh-CN"/>
        </w:rPr>
        <w:fldChar w:fldCharType="separate"/>
      </w:r>
      <w:r w:rsidR="009E2915" w:rsidRPr="00DB0A9C">
        <w:rPr>
          <w:rFonts w:eastAsia="DengXian"/>
          <w:noProof/>
          <w:kern w:val="2"/>
          <w:sz w:val="20"/>
          <w:lang w:eastAsia="zh-CN"/>
        </w:rPr>
        <w:t>[9]</w:t>
      </w:r>
      <w:r w:rsidR="00A456E8" w:rsidRPr="00DB0A9C">
        <w:rPr>
          <w:rFonts w:eastAsia="DengXian"/>
          <w:kern w:val="2"/>
          <w:sz w:val="20"/>
          <w:lang w:eastAsia="zh-CN"/>
        </w:rPr>
        <w:fldChar w:fldCharType="end"/>
      </w:r>
      <w:r w:rsidR="00DD7F83" w:rsidRPr="00DB0A9C">
        <w:rPr>
          <w:rFonts w:eastAsia="DengXian"/>
          <w:kern w:val="2"/>
          <w:sz w:val="20"/>
          <w:lang w:eastAsia="zh-CN"/>
        </w:rPr>
        <w:t xml:space="preserve">. The integration of BIM and GIS analytics during the design and preconstruction stages will considerably help the planning process </w:t>
      </w:r>
      <w:r w:rsidR="00A456E8"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&lt;EndNote&gt;&lt;Cite&gt;&lt;Author&gt;Karan&lt;/Author&gt;&lt;Year&gt;2015&lt;/Year&gt;&lt;RecNum&gt;4658&lt;/RecNum&gt;&lt;DisplayText&gt;[12]&lt;/DisplayText&gt;&lt;record&gt;&lt;rec-number&gt;4658&lt;/rec-number&gt;&lt;foreign-keys&gt;&lt;key app="EN" db-id="prdaf2rr1a2wseep2t8xe2z1dadx0wzp909p" timestamp="1684815332"&gt;4658&lt;/key&gt;&lt;/foreign-keys&gt;&lt;ref-type name="Journal Article"&gt;17&lt;/ref-type&gt;&lt;contributors&gt;&lt;authors&gt;&lt;author&gt;Karan, Ebrahim P.&lt;/author&gt;&lt;author&gt;Irizarry, Javier&lt;/author&gt;&lt;/authors&gt;&lt;/contributors&gt;&lt;titles&gt;&lt;title&gt;Extending BIM interoperability to preconstruction operations using geospatial analyses and semantic web services&lt;/title&gt;&lt;secondary-title&gt;Automation in Construction&lt;/secondary-title&gt;&lt;/titles&gt;&lt;periodical&gt;&lt;full-title&gt;Automation in Construction&lt;/full-title&gt;&lt;/periodical&gt;&lt;pages&gt;1-12&lt;/pages&gt;&lt;volume&gt;53&lt;/volume&gt;&lt;keywords&gt;&lt;keyword&gt;BIM&lt;/keyword&gt;&lt;keyword&gt;GIS&lt;/keyword&gt;&lt;keyword&gt;Semantic interoperability&lt;/keyword&gt;&lt;keyword&gt;Semantic web technology&lt;/keyword&gt;&lt;/keywords&gt;&lt;dates&gt;&lt;year&gt;2015&lt;/year&gt;&lt;pub-dates&gt;&lt;date&gt;2015/05/01/&lt;/date&gt;&lt;/pub-dates&gt;&lt;/dates&gt;&lt;isbn&gt;0926-5805&lt;/isbn&gt;&lt;urls&gt;&lt;related-urls&gt;&lt;url&gt;https://www.sciencedirect.com/science/article/pii/S092658051500031X&lt;/url&gt;&lt;/related-urls&gt;&lt;/urls&gt;&lt;electronic-resource-num&gt;https://doi.org/10.1016/j.autcon.2015.02.012&lt;/electronic-resource-num&gt;&lt;/record&gt;&lt;/Cite&gt;&lt;/EndNote&gt;</w:instrText>
      </w:r>
      <w:r w:rsidR="00A456E8" w:rsidRPr="00DB0A9C">
        <w:rPr>
          <w:rFonts w:eastAsia="DengXian"/>
          <w:kern w:val="2"/>
          <w:sz w:val="20"/>
          <w:lang w:eastAsia="zh-CN"/>
        </w:rPr>
        <w:fldChar w:fldCharType="separate"/>
      </w:r>
      <w:r w:rsidR="00182920" w:rsidRPr="00DB0A9C">
        <w:rPr>
          <w:rFonts w:eastAsia="DengXian"/>
          <w:noProof/>
          <w:kern w:val="2"/>
          <w:sz w:val="20"/>
          <w:lang w:eastAsia="zh-CN"/>
        </w:rPr>
        <w:t>[12]</w:t>
      </w:r>
      <w:r w:rsidR="00A456E8" w:rsidRPr="00DB0A9C">
        <w:rPr>
          <w:rFonts w:eastAsia="DengXian"/>
          <w:kern w:val="2"/>
          <w:sz w:val="20"/>
          <w:lang w:eastAsia="zh-CN"/>
        </w:rPr>
        <w:fldChar w:fldCharType="end"/>
      </w:r>
      <w:r w:rsidR="00DD7F83" w:rsidRPr="00DB0A9C">
        <w:rPr>
          <w:rFonts w:eastAsia="DengXian"/>
          <w:kern w:val="2"/>
          <w:sz w:val="20"/>
          <w:lang w:eastAsia="zh-CN"/>
        </w:rPr>
        <w:t xml:space="preserve">. Therefore, in this era of smart cities, when aspirations for a better future are strong, this combination of BIM and Geospatial technologies could no longer be ignored </w:t>
      </w:r>
      <w:r w:rsidR="00A456E8"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&lt;EndNote&gt;&lt;Cite&gt;&lt;Author&gt;Kumar&lt;/Author&gt;&lt;Year&gt;2014&lt;/Year&gt;&lt;RecNum&gt;4661&lt;/RecNum&gt;&lt;DisplayText&gt;[15]&lt;/DisplayText&gt;&lt;record&gt;&lt;rec-number&gt;4661&lt;/rec-number&gt;&lt;foreign-keys&gt;&lt;key app="EN" db-id="prdaf2rr1a2wseep2t8xe2z1dadx0wzp909p" timestamp="1684815519"&gt;4661&lt;/key&gt;&lt;/foreign-keys&gt;&lt;ref-type name="Conference Paper"&gt;47&lt;/ref-type&gt;&lt;contributors&gt;&lt;authors&gt;&lt;author&gt;Pramod Kumar&lt;/author&gt;&lt;author&gt;Asfa Siddiqui&lt;/author&gt;&lt;author&gt;Kshama Gupta&lt;/author&gt;&lt;author&gt;Sadhana Jain&lt;/author&gt;&lt;author&gt;Krishna Murthy Venkata Naga Yelisetty&lt;/author&gt;&lt;/authors&gt;&lt;/contributors&gt;&lt;titles&gt;&lt;title&gt;Capacity Building through Geospatial Education in Planning and School Curricula&lt;/title&gt;&lt;secondary-title&gt;The International Archives of the Photogrammetry, Remote Sensing and Spatial Information Sciences&lt;/secondary-title&gt;&lt;/titles&gt;&lt;volume&gt;XL-8&lt;/volume&gt;&lt;dates&gt;&lt;year&gt;2014&lt;/year&gt;&lt;/dates&gt;&lt;urls&gt;&lt;/urls&gt;&lt;/record&gt;&lt;/Cite&gt;&lt;/EndNote&gt;</w:instrText>
      </w:r>
      <w:r w:rsidR="00A456E8" w:rsidRPr="00DB0A9C">
        <w:rPr>
          <w:rFonts w:eastAsia="DengXian"/>
          <w:kern w:val="2"/>
          <w:sz w:val="20"/>
          <w:lang w:eastAsia="zh-CN"/>
        </w:rPr>
        <w:fldChar w:fldCharType="separate"/>
      </w:r>
      <w:r w:rsidR="00182920" w:rsidRPr="00DB0A9C">
        <w:rPr>
          <w:rFonts w:eastAsia="DengXian"/>
          <w:noProof/>
          <w:kern w:val="2"/>
          <w:sz w:val="20"/>
          <w:lang w:eastAsia="zh-CN"/>
        </w:rPr>
        <w:t>[15]</w:t>
      </w:r>
      <w:r w:rsidR="00A456E8" w:rsidRPr="00DB0A9C">
        <w:rPr>
          <w:rFonts w:eastAsia="DengXian"/>
          <w:kern w:val="2"/>
          <w:sz w:val="20"/>
          <w:lang w:eastAsia="zh-CN"/>
        </w:rPr>
        <w:fldChar w:fldCharType="end"/>
      </w:r>
      <w:r w:rsidR="00DD7F83" w:rsidRPr="00DB0A9C">
        <w:rPr>
          <w:rFonts w:eastAsia="DengXian"/>
          <w:kern w:val="2"/>
          <w:sz w:val="20"/>
          <w:lang w:eastAsia="zh-CN"/>
        </w:rPr>
        <w:t>.</w:t>
      </w:r>
    </w:p>
    <w:p w14:paraId="4286D012" w14:textId="4F27A4E2" w:rsidR="00DD7F83" w:rsidRPr="00DB0A9C" w:rsidRDefault="00DD7F83" w:rsidP="00A14B9E">
      <w:pPr>
        <w:pStyle w:val="abstract"/>
        <w:widowControl w:val="0"/>
        <w:spacing w:after="0" w:line="288" w:lineRule="auto"/>
        <w:ind w:left="0" w:right="0"/>
        <w:rPr>
          <w:rFonts w:eastAsia="DengXian"/>
          <w:kern w:val="2"/>
          <w:sz w:val="20"/>
          <w:lang w:eastAsia="zh-CN"/>
        </w:rPr>
      </w:pPr>
      <w:r w:rsidRPr="00DB0A9C">
        <w:rPr>
          <w:rFonts w:eastAsia="DengXian"/>
          <w:kern w:val="2"/>
          <w:sz w:val="20"/>
          <w:lang w:eastAsia="zh-CN"/>
        </w:rPr>
        <w:t xml:space="preserve">Building safer and more intelligent transportation systems and structures is made possible by integrating geospatial services into infrastructure design and construction </w:t>
      </w:r>
      <w:r w:rsidR="009E2915"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&lt;EndNote&gt;&lt;Cite&gt;&lt;Author&gt;Richter&lt;/Author&gt;&lt;Year&gt;2020&lt;/Year&gt;&lt;RecNum&gt;4664&lt;/RecNum&gt;&lt;DisplayText&gt;[18]&lt;/DisplayText&gt;&lt;record&gt;&lt;rec-number&gt;4664&lt;/rec-number&gt;&lt;foreign-keys&gt;&lt;key app="EN" db-id="prdaf2rr1a2wseep2t8xe2z1dadx0wzp909p" timestamp="1684815592"&gt;4664&lt;/key&gt;&lt;/foreign-keys&gt;&lt;ref-type name="Journal Article"&gt;17&lt;/ref-type&gt;&lt;contributors&gt;&lt;authors&gt;&lt;author&gt;Richter, Andreas&lt;/author&gt;&lt;author&gt;Löwner, Marc- O.&lt;/author&gt;&lt;author&gt;Ebendt, Rüdiger&lt;/author&gt;&lt;author&gt;Scholz, Michael&lt;/author&gt;&lt;/authors&gt;&lt;/contributors&gt;&lt;titles&gt;&lt;title&gt;Towards an integrated urban development considering novel intelligent transportation systems: Urban Development Considering Novel Transport&lt;/title&gt;&lt;secondary-title&gt;Technological Forecasting and Social Change&lt;/secondary-title&gt;&lt;/titles&gt;&lt;periodical&gt;&lt;full-title&gt;Technological Forecasting and Social Change&lt;/full-title&gt;&lt;/periodical&gt;&lt;pages&gt;119970&lt;/pages&gt;&lt;volume&gt;155&lt;/volume&gt;&lt;keywords&gt;&lt;keyword&gt;Intelligent Transportation Systems&lt;/keyword&gt;&lt;keyword&gt;Urban development&lt;/keyword&gt;&lt;keyword&gt;Geo-databases&lt;/keyword&gt;&lt;keyword&gt;Toolchains&lt;/keyword&gt;&lt;keyword&gt;Data formats&lt;/keyword&gt;&lt;/keywords&gt;&lt;dates&gt;&lt;year&gt;2020&lt;/year&gt;&lt;pub-dates&gt;&lt;date&gt;2020/06/01/&lt;/date&gt;&lt;/pub-dates&gt;&lt;/dates&gt;&lt;isbn&gt;0040-1625&lt;/isbn&gt;&lt;urls&gt;&lt;related-urls&gt;&lt;url&gt;https://www.sciencedirect.com/science/article/pii/S0040162518319498&lt;/url&gt;&lt;/related-urls&gt;&lt;/urls&gt;&lt;electronic-resource-num&gt;https://doi.org/10.1016/j.techfore.2020.119970&lt;/electronic-resource-num&gt;&lt;/record&gt;&lt;/Cite&gt;&lt;/EndNote&gt;</w:instrText>
      </w:r>
      <w:r w:rsidR="009E2915" w:rsidRPr="00DB0A9C">
        <w:rPr>
          <w:rFonts w:eastAsia="DengXian"/>
          <w:kern w:val="2"/>
          <w:sz w:val="20"/>
          <w:lang w:eastAsia="zh-CN"/>
        </w:rPr>
        <w:fldChar w:fldCharType="separate"/>
      </w:r>
      <w:r w:rsidR="00182920" w:rsidRPr="00DB0A9C">
        <w:rPr>
          <w:rFonts w:eastAsia="DengXian"/>
          <w:noProof/>
          <w:kern w:val="2"/>
          <w:sz w:val="20"/>
          <w:lang w:eastAsia="zh-CN"/>
        </w:rPr>
        <w:t>[18]</w:t>
      </w:r>
      <w:r w:rsidR="009E2915" w:rsidRPr="00DB0A9C">
        <w:rPr>
          <w:rFonts w:eastAsia="DengXian"/>
          <w:kern w:val="2"/>
          <w:sz w:val="20"/>
          <w:lang w:eastAsia="zh-CN"/>
        </w:rPr>
        <w:fldChar w:fldCharType="end"/>
      </w:r>
      <w:r w:rsidRPr="00DB0A9C">
        <w:rPr>
          <w:rFonts w:eastAsia="DengXian"/>
          <w:kern w:val="2"/>
          <w:sz w:val="20"/>
          <w:lang w:eastAsia="zh-CN"/>
        </w:rPr>
        <w:t xml:space="preserve">. Technologies rely exclusively on reliable data and software systems and their integration </w:t>
      </w:r>
      <w:r w:rsidR="009E2915"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&lt;EndNote&gt;&lt;Cite&gt;&lt;Author&gt;Mubarak&lt;/Author&gt;&lt;Year&gt;2020&lt;/Year&gt;&lt;RecNum&gt;4663&lt;/RecNum&gt;&lt;DisplayText&gt;[17]&lt;/DisplayText&gt;&lt;record&gt;&lt;rec-number&gt;4663&lt;/rec-number&gt;&lt;foreign-keys&gt;&lt;key app="EN" db-id="prdaf2rr1a2wseep2t8xe2z1dadx0wzp909p" timestamp="1684815567"&gt;4663&lt;/key&gt;&lt;/foreign-keys&gt;&lt;ref-type name="Journal Article"&gt;17&lt;/ref-type&gt;&lt;contributors&gt;&lt;authors&gt;&lt;author&gt;Mubarak, Muhammad Faraz&lt;/author&gt;&lt;author&gt;Petraite, Monika&lt;/author&gt;&lt;/authors&gt;&lt;/contributors&gt;&lt;titles&gt;&lt;title&gt;Industry 4.0 technologies, digital trust and technological orientation: What matters in open innovation?&lt;/title&gt;&lt;secondary-title&gt;Technological Forecasting and Social Change&lt;/secondary-title&gt;&lt;/titles&gt;&lt;periodical&gt;&lt;full-title&gt;Technological Forecasting and Social Change&lt;/full-title&gt;&lt;/periodical&gt;&lt;pages&gt;120332&lt;/pages&gt;&lt;volume&gt;161&lt;/volume&gt;&lt;keywords&gt;&lt;keyword&gt;Industry 4.0&lt;/keyword&gt;&lt;keyword&gt;Open innovation&lt;/keyword&gt;&lt;keyword&gt;Digital trust&lt;/keyword&gt;&lt;keyword&gt;Technological orientation&lt;/keyword&gt;&lt;keyword&gt;Innovation management&lt;/keyword&gt;&lt;keyword&gt;Internationalization of innovations&lt;/keyword&gt;&lt;/keywords&gt;&lt;dates&gt;&lt;year&gt;2020&lt;/year&gt;&lt;pub-dates&gt;&lt;date&gt;2020/12/01/&lt;/date&gt;&lt;/pub-dates&gt;&lt;/dates&gt;&lt;isbn&gt;0040-1625&lt;/isbn&gt;&lt;urls&gt;&lt;related-urls&gt;&lt;url&gt;https://www.sciencedirect.com/science/article/pii/S0040162520311586&lt;/url&gt;&lt;/related-urls&gt;&lt;/urls&gt;&lt;electronic-resource-num&gt;https://doi.org/10.1016/j.techfore.2020.120332&lt;/electronic-resource-num&gt;&lt;/record&gt;&lt;/Cite&gt;&lt;/EndNote&gt;</w:instrText>
      </w:r>
      <w:r w:rsidR="009E2915" w:rsidRPr="00DB0A9C">
        <w:rPr>
          <w:rFonts w:eastAsia="DengXian"/>
          <w:kern w:val="2"/>
          <w:sz w:val="20"/>
          <w:lang w:eastAsia="zh-CN"/>
        </w:rPr>
        <w:fldChar w:fldCharType="separate"/>
      </w:r>
      <w:r w:rsidR="00182920" w:rsidRPr="00DB0A9C">
        <w:rPr>
          <w:rFonts w:eastAsia="DengXian"/>
          <w:noProof/>
          <w:kern w:val="2"/>
          <w:sz w:val="20"/>
          <w:lang w:eastAsia="zh-CN"/>
        </w:rPr>
        <w:t>[17]</w:t>
      </w:r>
      <w:r w:rsidR="009E2915" w:rsidRPr="00DB0A9C">
        <w:rPr>
          <w:rFonts w:eastAsia="DengXian"/>
          <w:kern w:val="2"/>
          <w:sz w:val="20"/>
          <w:lang w:eastAsia="zh-CN"/>
        </w:rPr>
        <w:fldChar w:fldCharType="end"/>
      </w:r>
      <w:r w:rsidRPr="00DB0A9C">
        <w:rPr>
          <w:rFonts w:eastAsia="DengXian"/>
          <w:kern w:val="2"/>
          <w:sz w:val="20"/>
          <w:lang w:eastAsia="zh-CN"/>
        </w:rPr>
        <w:t xml:space="preserve">. More issues arise because engineers, designers, and planners must sometimes manually retrieve such data </w:t>
      </w:r>
      <w:r w:rsidR="009E2915" w:rsidRPr="00DB0A9C">
        <w:rPr>
          <w:rFonts w:eastAsia="DengXian"/>
          <w:kern w:val="2"/>
          <w:sz w:val="20"/>
          <w:lang w:eastAsia="zh-CN"/>
        </w:rPr>
        <w:fldChar w:fldCharType="begin"/>
      </w:r>
      <w:r w:rsidR="009E2915" w:rsidRPr="00DB0A9C">
        <w:rPr>
          <w:rFonts w:eastAsia="DengXian"/>
          <w:kern w:val="2"/>
          <w:sz w:val="20"/>
          <w:lang w:eastAsia="zh-CN"/>
        </w:rPr>
        <w:instrText xml:space="preserve"> ADDIN EN.CITE &lt;EndNote&gt;&lt;Cite&gt;&lt;Author&gt;Dawson&lt;/Author&gt;&lt;Year&gt;2004&lt;/Year&gt;&lt;RecNum&gt;4652&lt;/RecNum&gt;&lt;DisplayText&gt;[5]&lt;/DisplayText&gt;&lt;record&gt;&lt;rec-number&gt;4652&lt;/rec-number&gt;&lt;foreign-keys&gt;&lt;key app="EN" db-id="prdaf2rr1a2wseep2t8xe2z1dadx0wzp909p" timestamp="1684814960"&gt;4652&lt;/key&gt;&lt;/foreign-keys&gt;&lt;ref-type name="Book"&gt;6&lt;/ref-type&gt;&lt;contributors&gt;&lt;authors&gt;&lt;author&gt;Keith Dawson&lt;/author&gt;&lt;/authors&gt;&lt;/contributors&gt;&lt;titles&gt;&lt;title&gt;The Call Center Handbook&lt;/title&gt;&lt;/titles&gt;&lt;dates&gt;&lt;year&gt;2004&lt;/year&gt;&lt;/dates&gt;&lt;pub-location&gt;Boca Raton&lt;/pub-location&gt;&lt;publisher&gt;CRC Press&lt;/publisher&gt;&lt;urls&gt;&lt;/urls&gt;&lt;/record&gt;&lt;/Cite&gt;&lt;/EndNote&gt;</w:instrText>
      </w:r>
      <w:r w:rsidR="009E2915" w:rsidRPr="00DB0A9C">
        <w:rPr>
          <w:rFonts w:eastAsia="DengXian"/>
          <w:kern w:val="2"/>
          <w:sz w:val="20"/>
          <w:lang w:eastAsia="zh-CN"/>
        </w:rPr>
        <w:fldChar w:fldCharType="separate"/>
      </w:r>
      <w:r w:rsidR="009E2915" w:rsidRPr="00DB0A9C">
        <w:rPr>
          <w:rFonts w:eastAsia="DengXian"/>
          <w:noProof/>
          <w:kern w:val="2"/>
          <w:sz w:val="20"/>
          <w:lang w:eastAsia="zh-CN"/>
        </w:rPr>
        <w:t>[5]</w:t>
      </w:r>
      <w:r w:rsidR="009E2915" w:rsidRPr="00DB0A9C">
        <w:rPr>
          <w:rFonts w:eastAsia="DengXian"/>
          <w:kern w:val="2"/>
          <w:sz w:val="20"/>
          <w:lang w:eastAsia="zh-CN"/>
        </w:rPr>
        <w:fldChar w:fldCharType="end"/>
      </w:r>
      <w:r w:rsidRPr="00DB0A9C">
        <w:rPr>
          <w:rFonts w:eastAsia="DengXian"/>
          <w:kern w:val="2"/>
          <w:sz w:val="20"/>
          <w:lang w:eastAsia="zh-CN"/>
        </w:rPr>
        <w:t xml:space="preserve">. In designing an urban infrastructure system, it is desirable to integrate data from many sources and LODs </w:t>
      </w:r>
      <w:r w:rsidR="009E2915"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&lt;EndNote&gt;&lt;Cite&gt;&lt;Author&gt;Kim&lt;/Author&gt;&lt;Year&gt;2012&lt;/Year&gt;&lt;RecNum&gt;4659&lt;/RecNum&gt;&lt;DisplayText&gt;[13]&lt;/DisplayText&gt;&lt;record&gt;&lt;rec-number&gt;4659&lt;/rec-number&gt;&lt;foreign-keys&gt;&lt;key app="EN" db-id="prdaf2rr1a2wseep2t8xe2z1dadx0wzp909p" timestamp="1684815357"&gt;4659&lt;/key&gt;&lt;/foreign-keys&gt;&lt;ref-type name="Journal Article"&gt;17&lt;/ref-type&gt;&lt;contributors&gt;&lt;authors&gt;&lt;author&gt;Kim, Sung Ah&lt;/author&gt;&lt;author&gt;Shin, Dongyoun&lt;/author&gt;&lt;author&gt;Choe, Yoon&lt;/author&gt;&lt;author&gt;Seibert, Thomas&lt;/author&gt;&lt;author&gt;Walz, Steffen P.&lt;/author&gt;&lt;/authors&gt;&lt;/contributors&gt;&lt;titles&gt;&lt;title&gt;Integrated energy monitoring and visualization system for Smart Green City development: Designing a spatial information integrated energy monitoring model in the context of massive data management on a web based platform&lt;/title&gt;&lt;secondary-title&gt;Automation in Construction&lt;/secondary-title&gt;&lt;/titles&gt;&lt;periodical&gt;&lt;full-title&gt;Automation in Construction&lt;/full-title&gt;&lt;/periodical&gt;&lt;pages&gt;51-59&lt;/pages&gt;&lt;volume&gt;22&lt;/volume&gt;&lt;keywords&gt;&lt;keyword&gt;Energy monitoring&lt;/keyword&gt;&lt;keyword&gt;Data visualization&lt;/keyword&gt;&lt;keyword&gt;Smart Green City&lt;/keyword&gt;&lt;keyword&gt;Spatial information model&lt;/keyword&gt;&lt;keyword&gt;EnerISS&lt;/keyword&gt;&lt;keyword&gt;Social sensing&lt;/keyword&gt;&lt;/keywords&gt;&lt;dates&gt;&lt;year&gt;2012&lt;/year&gt;&lt;pub-dates&gt;&lt;date&gt;2012/03/01/&lt;/date&gt;&lt;/pub-dates&gt;&lt;/dates&gt;&lt;isbn&gt;0926-5805&lt;/isbn&gt;&lt;urls&gt;&lt;related-urls&gt;&lt;url&gt;https://www.sciencedirect.com/science/article/pii/S0926580511001440&lt;/url&gt;&lt;/related-urls&gt;&lt;/urls&gt;&lt;electronic-resource-num&gt;https://doi.org/10.1016/j.autcon.2011.07.004&lt;/electronic-resource-num&gt;&lt;/record&gt;&lt;/Cite&gt;&lt;/EndNote&gt;</w:instrText>
      </w:r>
      <w:r w:rsidR="009E2915" w:rsidRPr="00DB0A9C">
        <w:rPr>
          <w:rFonts w:eastAsia="DengXian"/>
          <w:kern w:val="2"/>
          <w:sz w:val="20"/>
          <w:lang w:eastAsia="zh-CN"/>
        </w:rPr>
        <w:fldChar w:fldCharType="separate"/>
      </w:r>
      <w:r w:rsidR="00182920" w:rsidRPr="00DB0A9C">
        <w:rPr>
          <w:rFonts w:eastAsia="DengXian"/>
          <w:noProof/>
          <w:kern w:val="2"/>
          <w:sz w:val="20"/>
          <w:lang w:eastAsia="zh-CN"/>
        </w:rPr>
        <w:t>[13]</w:t>
      </w:r>
      <w:r w:rsidR="009E2915" w:rsidRPr="00DB0A9C">
        <w:rPr>
          <w:rFonts w:eastAsia="DengXian"/>
          <w:kern w:val="2"/>
          <w:sz w:val="20"/>
          <w:lang w:eastAsia="zh-CN"/>
        </w:rPr>
        <w:fldChar w:fldCharType="end"/>
      </w:r>
      <w:r w:rsidRPr="00DB0A9C">
        <w:rPr>
          <w:rFonts w:eastAsia="DengXian"/>
          <w:kern w:val="2"/>
          <w:sz w:val="20"/>
          <w:lang w:eastAsia="zh-CN"/>
        </w:rPr>
        <w:t xml:space="preserve">. Designers may access information from macro and micro level-built environment data to integrate GIS and </w:t>
      </w:r>
      <w:proofErr w:type="spellStart"/>
      <w:r w:rsidRPr="00DB0A9C">
        <w:rPr>
          <w:rFonts w:eastAsia="DengXian"/>
          <w:kern w:val="2"/>
          <w:sz w:val="20"/>
          <w:lang w:eastAsia="zh-CN"/>
        </w:rPr>
        <w:t>Infrawork</w:t>
      </w:r>
      <w:proofErr w:type="spellEnd"/>
      <w:r w:rsidRPr="00DB0A9C">
        <w:rPr>
          <w:rFonts w:eastAsia="DengXian"/>
          <w:kern w:val="2"/>
          <w:sz w:val="20"/>
          <w:lang w:eastAsia="zh-CN"/>
        </w:rPr>
        <w:t xml:space="preserve">. It also makes it possible to use the advantages of these two technologies </w:t>
      </w:r>
      <w:r w:rsidR="00182920"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&lt;EndNote&gt;&lt;Cite&gt;&lt;Author&gt;Ma&lt;/Author&gt;&lt;Year&gt;2017&lt;/Year&gt;&lt;RecNum&gt;4662&lt;/RecNum&gt;&lt;DisplayText&gt;[16]&lt;/DisplayText&gt;&lt;record&gt;&lt;rec-number&gt;4662&lt;/rec-number&gt;&lt;foreign-keys&gt;&lt;key app="EN" db-id="prdaf2rr1a2wseep2t8xe2z1dadx0wzp909p" timestamp="1684815542"&gt;4662&lt;/key&gt;&lt;/foreign-keys&gt;&lt;ref-type name="Journal Article"&gt;17&lt;/ref-type&gt;&lt;contributors&gt;&lt;authors&gt;&lt;author&gt;Ma, Zhiliang&lt;/author&gt;&lt;author&gt;Ren, Yuan&lt;/author&gt;&lt;/authors&gt;&lt;/contributors&gt;&lt;titles&gt;&lt;title&gt;Integrated Application of BIM and GIS: An Overview&lt;/title&gt;&lt;secondary-title&gt;Procedia Engineering&lt;/secondary-title&gt;&lt;/titles&gt;&lt;periodical&gt;&lt;full-title&gt;Procedia Engineering&lt;/full-title&gt;&lt;/periodical&gt;&lt;pages&gt;1072-1079&lt;/pages&gt;&lt;volume&gt;196&lt;/volume&gt;&lt;keywords&gt;&lt;keyword&gt;BIM&lt;/keyword&gt;&lt;keyword&gt;GIS&lt;/keyword&gt;&lt;keyword&gt;integrated application&lt;/keyword&gt;&lt;keyword&gt;Smart City&lt;/keyword&gt;&lt;/keywords&gt;&lt;dates&gt;&lt;year&gt;2017&lt;/year&gt;&lt;pub-dates&gt;&lt;date&gt;2017/01/01/&lt;/date&gt;&lt;/pub-dates&gt;&lt;/dates&gt;&lt;isbn&gt;1877-7058&lt;/isbn&gt;&lt;urls&gt;&lt;related-urls&gt;&lt;url&gt;https://www.sciencedirect.com/science/article/pii/S1877705817331910&lt;/url&gt;&lt;/related-urls&gt;&lt;/urls&gt;&lt;electronic-resource-num&gt;https://doi.org/10.1016/j.proeng.2017.08.064&lt;/electronic-resource-num&gt;&lt;/record&gt;&lt;/Cite&gt;&lt;/EndNote&gt;</w:instrText>
      </w:r>
      <w:r w:rsidR="00182920" w:rsidRPr="00DB0A9C">
        <w:rPr>
          <w:rFonts w:eastAsia="DengXian"/>
          <w:kern w:val="2"/>
          <w:sz w:val="20"/>
          <w:lang w:eastAsia="zh-CN"/>
        </w:rPr>
        <w:fldChar w:fldCharType="separate"/>
      </w:r>
      <w:r w:rsidR="00182920" w:rsidRPr="00DB0A9C">
        <w:rPr>
          <w:rFonts w:eastAsia="DengXian"/>
          <w:noProof/>
          <w:kern w:val="2"/>
          <w:sz w:val="20"/>
          <w:lang w:eastAsia="zh-CN"/>
        </w:rPr>
        <w:t>[16]</w:t>
      </w:r>
      <w:r w:rsidR="00182920" w:rsidRPr="00DB0A9C">
        <w:rPr>
          <w:rFonts w:eastAsia="DengXian"/>
          <w:kern w:val="2"/>
          <w:sz w:val="20"/>
          <w:lang w:eastAsia="zh-CN"/>
        </w:rPr>
        <w:fldChar w:fldCharType="end"/>
      </w:r>
      <w:r w:rsidRPr="00DB0A9C">
        <w:rPr>
          <w:rFonts w:eastAsia="DengXian"/>
          <w:kern w:val="2"/>
          <w:sz w:val="20"/>
          <w:lang w:eastAsia="zh-CN"/>
        </w:rPr>
        <w:t xml:space="preserve">. While </w:t>
      </w:r>
      <w:proofErr w:type="spellStart"/>
      <w:r w:rsidRPr="00DB0A9C">
        <w:rPr>
          <w:rFonts w:eastAsia="DengXian"/>
          <w:kern w:val="2"/>
          <w:sz w:val="20"/>
          <w:lang w:eastAsia="zh-CN"/>
        </w:rPr>
        <w:t>Infrawork</w:t>
      </w:r>
      <w:proofErr w:type="spellEnd"/>
      <w:r w:rsidRPr="00DB0A9C">
        <w:rPr>
          <w:rFonts w:eastAsia="DengXian"/>
          <w:kern w:val="2"/>
          <w:sz w:val="20"/>
          <w:lang w:eastAsia="zh-CN"/>
        </w:rPr>
        <w:t xml:space="preserve"> focuses on the micro-level of infrastructure components, GIS focuses on the macro level, </w:t>
      </w:r>
      <w:r w:rsidR="00616B85" w:rsidRPr="00DB0A9C">
        <w:rPr>
          <w:rFonts w:eastAsia="DengXian" w:hint="eastAsia"/>
          <w:kern w:val="2"/>
          <w:sz w:val="20"/>
          <w:lang w:eastAsia="zh-CN"/>
        </w:rPr>
        <w:t>provid</w:t>
      </w:r>
      <w:r w:rsidRPr="00DB0A9C">
        <w:rPr>
          <w:rFonts w:eastAsia="DengXian"/>
          <w:kern w:val="2"/>
          <w:sz w:val="20"/>
          <w:lang w:eastAsia="zh-CN"/>
        </w:rPr>
        <w:t xml:space="preserve">ing descriptions and precise geographic coordinates of an item, such as cities, land, and building landscape. Since both BIM and GIS are based on the graphic depiction of specific objects connected to a database, they may be used for various purposes </w:t>
      </w:r>
      <w:r w:rsidR="00182920"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&lt;EndNote&gt;&lt;Cite&gt;&lt;Author&gt;Irizarry&lt;/Author&gt;&lt;Year&gt;2013&lt;/Year&gt;&lt;RecNum&gt;4656&lt;/RecNum&gt;&lt;DisplayText&gt;[10]&lt;/DisplayText&gt;&lt;record&gt;&lt;rec-number&gt;4656&lt;/rec-number&gt;&lt;foreign-keys&gt;&lt;key app="EN" db-id="prdaf2rr1a2wseep2t8xe2z1dadx0wzp909p" timestamp="1684815290"&gt;4656&lt;/key&gt;&lt;/foreign-keys&gt;&lt;ref-type name="Journal Article"&gt;17&lt;/ref-type&gt;&lt;contributors&gt;&lt;authors&gt;&lt;author&gt;Irizarry, Javier&lt;/author&gt;&lt;author&gt;Karan, Ebrahim P.&lt;/author&gt;&lt;author&gt;Jalaei, Farzad&lt;/author&gt;&lt;/authors&gt;&lt;/contributors&gt;&lt;titles&gt;&lt;title&gt;Integrating BIM and GIS to improve the visual monitoring of construction supply chain management&lt;/title&gt;&lt;secondary-title&gt;Automation in Construction&lt;/secondary-title&gt;&lt;/titles&gt;&lt;periodical&gt;&lt;full-title&gt;Automation in Construction&lt;/full-title&gt;&lt;/periodical&gt;&lt;pages&gt;241-254&lt;/pages&gt;&lt;volume&gt;31&lt;/volume&gt;&lt;keywords&gt;&lt;keyword&gt;Construction Supply Chain Management&lt;/keyword&gt;&lt;keyword&gt;BIM&lt;/keyword&gt;&lt;keyword&gt;GIS&lt;/keyword&gt;&lt;keyword&gt;Procurements&lt;/keyword&gt;&lt;keyword&gt;Logistics&lt;/keyword&gt;&lt;keyword&gt;Interoperability&lt;/keyword&gt;&lt;/keywords&gt;&lt;dates&gt;&lt;year&gt;2013&lt;/year&gt;&lt;pub-dates&gt;&lt;date&gt;2013/05/01/&lt;/date&gt;&lt;/pub-dates&gt;&lt;/dates&gt;&lt;isbn&gt;0926-5805&lt;/isbn&gt;&lt;urls&gt;&lt;related-urls&gt;&lt;url&gt;https://www.sciencedirect.com/science/article/pii/S0926580512002440&lt;/url&gt;&lt;/related-urls&gt;&lt;/urls&gt;&lt;electronic-resource-num&gt;https://doi.org/10.1016/j.autcon.2012.12.005&lt;/electronic-resource-num&gt;&lt;/record&gt;&lt;/Cite&gt;&lt;/EndNote&gt;</w:instrText>
      </w:r>
      <w:r w:rsidR="00182920" w:rsidRPr="00DB0A9C">
        <w:rPr>
          <w:rFonts w:eastAsia="DengXian"/>
          <w:kern w:val="2"/>
          <w:sz w:val="20"/>
          <w:lang w:eastAsia="zh-CN"/>
        </w:rPr>
        <w:fldChar w:fldCharType="separate"/>
      </w:r>
      <w:r w:rsidR="00182920" w:rsidRPr="00DB0A9C">
        <w:rPr>
          <w:rFonts w:eastAsia="DengXian"/>
          <w:noProof/>
          <w:kern w:val="2"/>
          <w:sz w:val="20"/>
          <w:lang w:eastAsia="zh-CN"/>
        </w:rPr>
        <w:t>[10]</w:t>
      </w:r>
      <w:r w:rsidR="00182920" w:rsidRPr="00DB0A9C">
        <w:rPr>
          <w:rFonts w:eastAsia="DengXian"/>
          <w:kern w:val="2"/>
          <w:sz w:val="20"/>
          <w:lang w:eastAsia="zh-CN"/>
        </w:rPr>
        <w:fldChar w:fldCharType="end"/>
      </w:r>
      <w:r w:rsidRPr="00DB0A9C">
        <w:rPr>
          <w:rFonts w:eastAsia="DengXian"/>
          <w:kern w:val="2"/>
          <w:sz w:val="20"/>
          <w:lang w:eastAsia="zh-CN"/>
        </w:rPr>
        <w:t xml:space="preserve">. To obtain a more integrated approach, current research on integrated BIM/GIS systems aims to leverage a variety of formats, such as Industrial Foundation Class (IFC) and City Geography Markup Language </w:t>
      </w:r>
      <w:r w:rsidR="00182920" w:rsidRPr="00DB0A9C">
        <w:rPr>
          <w:rFonts w:eastAsia="DengXian"/>
          <w:kern w:val="2"/>
          <w:sz w:val="20"/>
          <w:lang w:eastAsia="zh-CN"/>
        </w:rPr>
        <w:fldChar w:fldCharType="begin"/>
      </w:r>
      <w:r w:rsidR="00182920" w:rsidRPr="00DB0A9C">
        <w:rPr>
          <w:rFonts w:eastAsia="DengXian"/>
          <w:kern w:val="2"/>
          <w:sz w:val="20"/>
          <w:lang w:eastAsia="zh-CN"/>
        </w:rPr>
        <w:instrText xml:space="preserve"> ADDIN EN.CITE &lt;EndNote&gt;&lt;Cite&gt;&lt;Author&gt;Wu&lt;/Author&gt;&lt;Year&gt;2016&lt;/Year&gt;&lt;RecNum&gt;4668&lt;/RecNum&gt;&lt;DisplayText&gt;[21]&lt;/DisplayText&gt;&lt;record&gt;&lt;rec-number&gt;4668&lt;/rec-number&gt;&lt;foreign-keys&gt;&lt;key app="EN" db-id="prdaf2rr1a2wseep2t8xe2z1dadx0wzp909p" timestamp="1684816377"&gt;4668&lt;/key&gt;&lt;/foreign-keys&gt;&lt;ref-type name="Conference Paper"&gt;47&lt;/ref-type&gt;&lt;contributors&gt;&lt;authors&gt;&lt;author&gt;Baohu Wu&lt;/author&gt;&lt;author&gt;S. Zhang&lt;/author&gt;&lt;/authors&gt;&lt;/contributors&gt;&lt;titles&gt;&lt;title&gt;Integration of GIS And BIM for indoor geovisual analytics&lt;/title&gt;&lt;secondary-title&gt;International Archives of the Photogrammetry, Remote Sensing and Spatial Information Sciences - ISPRS Archives&lt;/secondary-title&gt;&lt;/titles&gt;&lt;pages&gt;455–458&lt;/pages&gt;&lt;volume&gt;41&lt;/volume&gt;&lt;dates&gt;&lt;year&gt;2016&lt;/year&gt;&lt;/dates&gt;&lt;urls&gt;&lt;/urls&gt;&lt;/record&gt;&lt;/Cite&gt;&lt;/EndNote&gt;</w:instrText>
      </w:r>
      <w:r w:rsidR="00182920" w:rsidRPr="00DB0A9C">
        <w:rPr>
          <w:rFonts w:eastAsia="DengXian"/>
          <w:kern w:val="2"/>
          <w:sz w:val="20"/>
          <w:lang w:eastAsia="zh-CN"/>
        </w:rPr>
        <w:fldChar w:fldCharType="separate"/>
      </w:r>
      <w:r w:rsidR="00182920" w:rsidRPr="00DB0A9C">
        <w:rPr>
          <w:rFonts w:eastAsia="DengXian"/>
          <w:noProof/>
          <w:kern w:val="2"/>
          <w:sz w:val="20"/>
          <w:lang w:eastAsia="zh-CN"/>
        </w:rPr>
        <w:t>[21]</w:t>
      </w:r>
      <w:r w:rsidR="00182920" w:rsidRPr="00DB0A9C">
        <w:rPr>
          <w:rFonts w:eastAsia="DengXian"/>
          <w:kern w:val="2"/>
          <w:sz w:val="20"/>
          <w:lang w:eastAsia="zh-CN"/>
        </w:rPr>
        <w:fldChar w:fldCharType="end"/>
      </w:r>
      <w:r w:rsidRPr="00DB0A9C">
        <w:rPr>
          <w:rFonts w:eastAsia="DengXian"/>
          <w:kern w:val="2"/>
          <w:sz w:val="20"/>
          <w:lang w:eastAsia="zh-CN"/>
        </w:rPr>
        <w:t xml:space="preserve">. </w:t>
      </w:r>
    </w:p>
    <w:p w14:paraId="48E92D03" w14:textId="5D4C7C24" w:rsidR="00DD7F83" w:rsidRPr="00DB0A9C" w:rsidRDefault="00DD7F83" w:rsidP="00AB782D">
      <w:pPr>
        <w:pStyle w:val="abstract"/>
        <w:spacing w:after="0" w:line="288" w:lineRule="auto"/>
        <w:ind w:left="0" w:right="-2"/>
        <w:rPr>
          <w:rFonts w:eastAsia="DengXian"/>
          <w:kern w:val="2"/>
          <w:sz w:val="20"/>
          <w:lang w:eastAsia="zh-CN"/>
        </w:rPr>
      </w:pPr>
      <w:r w:rsidRPr="00DB0A9C">
        <w:rPr>
          <w:rFonts w:eastAsia="DengXian"/>
          <w:kern w:val="2"/>
          <w:sz w:val="20"/>
          <w:lang w:eastAsia="zh-CN"/>
        </w:rPr>
        <w:t xml:space="preserve">This study evaluates the methodology used in Autodesk Revit and </w:t>
      </w:r>
      <w:proofErr w:type="spellStart"/>
      <w:r w:rsidRPr="00DB0A9C">
        <w:rPr>
          <w:rFonts w:eastAsia="DengXian"/>
          <w:kern w:val="2"/>
          <w:sz w:val="20"/>
          <w:lang w:eastAsia="zh-CN"/>
        </w:rPr>
        <w:t>InfraWorks</w:t>
      </w:r>
      <w:proofErr w:type="spellEnd"/>
      <w:r w:rsidRPr="00DB0A9C">
        <w:rPr>
          <w:rFonts w:eastAsia="DengXian"/>
          <w:kern w:val="2"/>
          <w:sz w:val="20"/>
          <w:lang w:eastAsia="zh-CN"/>
        </w:rPr>
        <w:t xml:space="preserve"> </w:t>
      </w:r>
      <w:r w:rsidR="0093565F" w:rsidRPr="00DB0A9C">
        <w:rPr>
          <w:rFonts w:eastAsia="DengXian"/>
          <w:kern w:val="2"/>
          <w:sz w:val="20"/>
          <w:lang w:eastAsia="zh-CN"/>
        </w:rPr>
        <w:fldChar w:fldCharType="begin"/>
      </w:r>
      <w:r w:rsidR="0093565F" w:rsidRPr="00DB0A9C">
        <w:rPr>
          <w:rFonts w:eastAsia="DengXian"/>
          <w:kern w:val="2"/>
          <w:sz w:val="20"/>
          <w:lang w:eastAsia="zh-CN"/>
        </w:rPr>
        <w:instrText xml:space="preserve"> ADDIN EN.CITE &lt;EndNote&gt;&lt;Cite&gt;&lt;Author&gt;Ma&lt;/Author&gt;&lt;Year&gt;2017&lt;/Year&gt;&lt;RecNum&gt;4662&lt;/RecNum&gt;&lt;DisplayText&gt;[16]&lt;/DisplayText&gt;&lt;record&gt;&lt;rec-number&gt;4662&lt;/rec-number&gt;&lt;foreign-keys&gt;&lt;key app="EN" db-id="prdaf2rr1a2wseep2t8xe2z1dadx0wzp909p" timestamp="1684815542"&gt;4662&lt;/key&gt;&lt;/foreign-keys&gt;&lt;ref-type name="Journal Article"&gt;17&lt;/ref-type&gt;&lt;contributors&gt;&lt;authors&gt;&lt;author&gt;Ma, Zhiliang&lt;/author&gt;&lt;author&gt;Ren, Yuan&lt;/author&gt;&lt;/authors&gt;&lt;/contributors&gt;&lt;titles&gt;&lt;title&gt;Integrated Application of BIM and GIS: An Overview&lt;/title&gt;&lt;secondary-title&gt;Procedia Engineering&lt;/secondary-title&gt;&lt;/titles&gt;&lt;periodical&gt;&lt;full-title&gt;Procedia Engineering&lt;/full-title&gt;&lt;/periodical&gt;&lt;pages&gt;1072-1079&lt;/pages&gt;&lt;volume&gt;196&lt;/volume&gt;&lt;keywords&gt;&lt;keyword&gt;BIM&lt;/keyword&gt;&lt;keyword&gt;GIS&lt;/keyword&gt;&lt;keyword&gt;integrated application&lt;/keyword&gt;&lt;keyword&gt;Smart City&lt;/keyword&gt;&lt;/keywords&gt;&lt;dates&gt;&lt;year&gt;2017&lt;/year&gt;&lt;pub-dates&gt;&lt;date&gt;2017/01/01/&lt;/date&gt;&lt;/pub-dates&gt;&lt;/dates&gt;&lt;isbn&gt;1877-7058&lt;/isbn&gt;&lt;urls&gt;&lt;related-urls&gt;&lt;url&gt;https://www.sciencedirect.com/science/article/pii/S1877705817331910&lt;/url&gt;&lt;/related-urls&gt;&lt;/urls&gt;&lt;electronic-resource-num&gt;https://doi.org/10.1016/j.proeng.2017.08.064&lt;/electronic-resource-num&gt;&lt;/record&gt;&lt;/Cite&gt;&lt;/EndNote&gt;</w:instrText>
      </w:r>
      <w:r w:rsidR="0093565F" w:rsidRPr="00DB0A9C">
        <w:rPr>
          <w:rFonts w:eastAsia="DengXian"/>
          <w:kern w:val="2"/>
          <w:sz w:val="20"/>
          <w:lang w:eastAsia="zh-CN"/>
        </w:rPr>
        <w:fldChar w:fldCharType="separate"/>
      </w:r>
      <w:r w:rsidR="0093565F" w:rsidRPr="00DB0A9C">
        <w:rPr>
          <w:rFonts w:eastAsia="DengXian"/>
          <w:noProof/>
          <w:kern w:val="2"/>
          <w:sz w:val="20"/>
          <w:lang w:eastAsia="zh-CN"/>
        </w:rPr>
        <w:t>[16]</w:t>
      </w:r>
      <w:r w:rsidR="0093565F" w:rsidRPr="00DB0A9C">
        <w:rPr>
          <w:rFonts w:eastAsia="DengXian"/>
          <w:kern w:val="2"/>
          <w:sz w:val="20"/>
          <w:lang w:eastAsia="zh-CN"/>
        </w:rPr>
        <w:fldChar w:fldCharType="end"/>
      </w:r>
      <w:r w:rsidRPr="00DB0A9C">
        <w:rPr>
          <w:rFonts w:eastAsia="DengXian"/>
          <w:kern w:val="2"/>
          <w:sz w:val="20"/>
          <w:lang w:eastAsia="zh-CN"/>
        </w:rPr>
        <w:t xml:space="preserve">. The major goal was to use the program to build a BIM-GIS for the city of London, starting with the features already included in the package. The idea presented in this study outlines the key benefits of working with </w:t>
      </w:r>
      <w:proofErr w:type="spellStart"/>
      <w:r w:rsidRPr="00DB0A9C">
        <w:rPr>
          <w:rFonts w:eastAsia="DengXian"/>
          <w:kern w:val="2"/>
          <w:sz w:val="20"/>
          <w:lang w:eastAsia="zh-CN"/>
        </w:rPr>
        <w:t>InfraWorks</w:t>
      </w:r>
      <w:proofErr w:type="spellEnd"/>
      <w:r w:rsidRPr="00DB0A9C">
        <w:rPr>
          <w:rFonts w:eastAsia="DengXian"/>
          <w:kern w:val="2"/>
          <w:sz w:val="20"/>
          <w:lang w:eastAsia="zh-CN"/>
        </w:rPr>
        <w:t xml:space="preserve"> and the accessible </w:t>
      </w:r>
      <w:r w:rsidRPr="00DB0A9C">
        <w:rPr>
          <w:rFonts w:eastAsia="DengXian"/>
          <w:kern w:val="2"/>
          <w:sz w:val="20"/>
          <w:lang w:eastAsia="zh-CN"/>
        </w:rPr>
        <w:lastRenderedPageBreak/>
        <w:t>cartographic data. However, the method described in this research needed additional software tools to overcome various issues discovered during data processing.</w:t>
      </w:r>
    </w:p>
    <w:p w14:paraId="404334BF" w14:textId="77777777" w:rsidR="00B1336A" w:rsidRPr="00DB0A9C" w:rsidRDefault="00B1336A" w:rsidP="00A14B9E">
      <w:pPr>
        <w:pStyle w:val="heading1"/>
        <w:spacing w:before="120" w:after="120" w:line="288" w:lineRule="auto"/>
      </w:pPr>
      <w:r w:rsidRPr="00DB0A9C">
        <w:t>Methodology</w:t>
      </w:r>
    </w:p>
    <w:p w14:paraId="09E3993D" w14:textId="53FF6305" w:rsidR="00CA16DA" w:rsidRPr="00DB0A9C" w:rsidRDefault="00161C73" w:rsidP="00A14B9E">
      <w:pPr>
        <w:pStyle w:val="abstract"/>
        <w:spacing w:before="120" w:after="0" w:line="288" w:lineRule="auto"/>
        <w:ind w:left="0" w:right="0"/>
        <w:rPr>
          <w:sz w:val="20"/>
        </w:rPr>
      </w:pPr>
      <w:r w:rsidRPr="00DB0A9C">
        <w:rPr>
          <w:sz w:val="20"/>
        </w:rPr>
        <w:t xml:space="preserve">This study suggested a method for urban mining that is based on the process of classifying data from different dimensions. </w:t>
      </w:r>
      <w:r w:rsidR="00CA16DA" w:rsidRPr="00DB0A9C">
        <w:rPr>
          <w:sz w:val="20"/>
        </w:rPr>
        <w:t>A case study building was constructed using Autodesk Revit 2019 as the BIM authoring tool</w:t>
      </w:r>
      <w:r w:rsidR="005649DB" w:rsidRPr="00DB0A9C">
        <w:rPr>
          <w:sz w:val="20"/>
        </w:rPr>
        <w:t xml:space="preserve"> to esta</w:t>
      </w:r>
      <w:r w:rsidR="00A14B9E" w:rsidRPr="00DB0A9C">
        <w:rPr>
          <w:sz w:val="20"/>
        </w:rPr>
        <w:t>blish the model shown in Fig.1.</w:t>
      </w:r>
    </w:p>
    <w:p w14:paraId="03205765" w14:textId="77777777" w:rsidR="00CA16DA" w:rsidRPr="00DB0A9C" w:rsidRDefault="00CA16DA" w:rsidP="00A14B9E">
      <w:pPr>
        <w:keepNext/>
        <w:spacing w:after="120" w:line="240" w:lineRule="auto"/>
        <w:jc w:val="center"/>
      </w:pPr>
      <w:r w:rsidRPr="00DB0A9C">
        <w:rPr>
          <w:rFonts w:asciiTheme="majorBidi" w:hAnsiTheme="majorBidi" w:cstheme="majorBidi"/>
          <w:noProof/>
          <w:sz w:val="24"/>
          <w:szCs w:val="24"/>
          <w:lang w:val="en-US" w:eastAsia="en-US"/>
        </w:rPr>
        <w:drawing>
          <wp:inline distT="0" distB="0" distL="0" distR="0" wp14:anchorId="527C7CD7" wp14:editId="147CB442">
            <wp:extent cx="5045593" cy="201600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t="24514" r="14490" b="13893"/>
                    <a:stretch/>
                  </pic:blipFill>
                  <pic:spPr bwMode="auto">
                    <a:xfrm>
                      <a:off x="0" y="0"/>
                      <a:ext cx="5045593" cy="2016000"/>
                    </a:xfrm>
                    <a:prstGeom prst="rect">
                      <a:avLst/>
                    </a:prstGeom>
                    <a:ln>
                      <a:noFill/>
                    </a:ln>
                    <a:extLst>
                      <a:ext uri="{53640926-AAD7-44D8-BBD7-CCE9431645EC}">
                        <a14:shadowObscured xmlns:a14="http://schemas.microsoft.com/office/drawing/2010/main"/>
                      </a:ext>
                    </a:extLst>
                  </pic:spPr>
                </pic:pic>
              </a:graphicData>
            </a:graphic>
          </wp:inline>
        </w:drawing>
      </w:r>
    </w:p>
    <w:p w14:paraId="23EE2C25" w14:textId="0ADCB5C7" w:rsidR="00CA16DA" w:rsidRPr="00DB0A9C" w:rsidRDefault="00CA16DA" w:rsidP="00CA16DA">
      <w:pPr>
        <w:pStyle w:val="Caption"/>
        <w:jc w:val="center"/>
        <w:rPr>
          <w:rFonts w:asciiTheme="majorBidi" w:hAnsiTheme="majorBidi" w:cstheme="majorBidi"/>
          <w:color w:val="auto"/>
          <w:sz w:val="36"/>
          <w:szCs w:val="36"/>
        </w:rPr>
      </w:pPr>
      <w:bookmarkStart w:id="1" w:name="_Toc114761012"/>
      <w:r w:rsidRPr="00DB0A9C">
        <w:rPr>
          <w:rFonts w:ascii="Times New Roman" w:hAnsi="Times New Roman" w:cs="Times New Roman"/>
          <w:b/>
          <w:i w:val="0"/>
          <w:iCs w:val="0"/>
          <w:color w:val="auto"/>
          <w:sz w:val="20"/>
          <w:szCs w:val="20"/>
          <w:lang w:val="en-GB"/>
        </w:rPr>
        <w:t>Fig. 1</w:t>
      </w:r>
      <w:r w:rsidRPr="00DB0A9C">
        <w:rPr>
          <w:rFonts w:asciiTheme="majorBidi" w:hAnsiTheme="majorBidi" w:cstheme="majorBidi"/>
          <w:color w:val="auto"/>
          <w:sz w:val="24"/>
          <w:szCs w:val="24"/>
        </w:rPr>
        <w:t xml:space="preserve"> </w:t>
      </w:r>
      <w:r w:rsidRPr="00DB0A9C">
        <w:rPr>
          <w:rFonts w:asciiTheme="majorBidi" w:hAnsiTheme="majorBidi" w:cstheme="majorBidi"/>
          <w:i w:val="0"/>
          <w:iCs w:val="0"/>
          <w:color w:val="auto"/>
          <w:sz w:val="20"/>
          <w:szCs w:val="20"/>
        </w:rPr>
        <w:t>Developed Model on Revit with exterior Finishing</w:t>
      </w:r>
      <w:bookmarkEnd w:id="1"/>
    </w:p>
    <w:p w14:paraId="5043488D" w14:textId="3110E9DB" w:rsidR="00B1336A" w:rsidRPr="00DB0A9C" w:rsidRDefault="006656E4" w:rsidP="00A14B9E">
      <w:pPr>
        <w:pStyle w:val="abstract"/>
        <w:spacing w:before="120" w:after="0" w:line="288" w:lineRule="auto"/>
        <w:ind w:left="0" w:right="0"/>
        <w:rPr>
          <w:sz w:val="20"/>
        </w:rPr>
      </w:pPr>
      <w:r w:rsidRPr="00DB0A9C">
        <w:rPr>
          <w:sz w:val="20"/>
        </w:rPr>
        <w:t>The researchers recognized the integration of BIM and GIS to improve planning and implement sustainable strategies in London, as partly shown in Fig.</w:t>
      </w:r>
      <w:r w:rsidR="005B7E5A" w:rsidRPr="00DB0A9C">
        <w:rPr>
          <w:sz w:val="20"/>
        </w:rPr>
        <w:t>2</w:t>
      </w:r>
      <w:r w:rsidRPr="00DB0A9C">
        <w:rPr>
          <w:sz w:val="20"/>
        </w:rPr>
        <w:t xml:space="preserve">. </w:t>
      </w:r>
      <w:r w:rsidR="00E056DB" w:rsidRPr="00E056DB">
        <w:rPr>
          <w:sz w:val="20"/>
        </w:rPr>
        <w:t xml:space="preserve">The model was imported into </w:t>
      </w:r>
      <w:proofErr w:type="spellStart"/>
      <w:r w:rsidR="00E056DB" w:rsidRPr="00E056DB">
        <w:rPr>
          <w:sz w:val="20"/>
        </w:rPr>
        <w:t>InfraWorks</w:t>
      </w:r>
      <w:proofErr w:type="spellEnd"/>
      <w:r w:rsidR="00E056DB" w:rsidRPr="00E056DB">
        <w:rPr>
          <w:sz w:val="20"/>
        </w:rPr>
        <w:t xml:space="preserve"> to enhance visibility and assess its structural viability on the ground. </w:t>
      </w:r>
      <w:proofErr w:type="spellStart"/>
      <w:r w:rsidR="00E056DB" w:rsidRPr="00E056DB">
        <w:rPr>
          <w:sz w:val="20"/>
        </w:rPr>
        <w:t>InfraWorks</w:t>
      </w:r>
      <w:proofErr w:type="spellEnd"/>
      <w:r w:rsidR="00E056DB" w:rsidRPr="00E056DB">
        <w:rPr>
          <w:sz w:val="20"/>
        </w:rPr>
        <w:t xml:space="preserve"> enables the incorporation of GIS data or files within its platform. The urban area of London was considered as the scene, encompassing various selected areas. The processing order involved spectral analysis followed by </w:t>
      </w:r>
      <w:proofErr w:type="spellStart"/>
      <w:r w:rsidR="00E056DB" w:rsidRPr="00E056DB">
        <w:rPr>
          <w:sz w:val="20"/>
        </w:rPr>
        <w:t>spatialization</w:t>
      </w:r>
      <w:proofErr w:type="spellEnd"/>
      <w:r w:rsidR="00E056DB" w:rsidRPr="00E056DB">
        <w:rPr>
          <w:sz w:val="20"/>
        </w:rPr>
        <w:t>, which was conducted using the Google Earth Engine (GEE) cloud computing environment. Cloud-based processing and deployment allowed for efficient scaling of computing efforts across large geographic regions. The process consisted of the following steps: 1) pre-processing and selection of Landsat scenes for the desired geographic area and time period; 2) computation of index normalized difference spectral vectors (NDSVs), which served as effective inputs for classifying urban areas; 3) spatial post-processing; 4) accuracy assessment; and 5) prediction of land cover.</w:t>
      </w:r>
    </w:p>
    <w:p w14:paraId="068187ED" w14:textId="77777777" w:rsidR="00A14B9E" w:rsidRPr="00DB0A9C" w:rsidRDefault="00BF5E53" w:rsidP="00A14B9E">
      <w:pPr>
        <w:keepNext/>
        <w:spacing w:after="120" w:line="240" w:lineRule="auto"/>
        <w:jc w:val="center"/>
        <w:rPr>
          <w:rFonts w:ascii="Times New Roman" w:hAnsi="Times New Roman" w:cs="Times New Roman"/>
          <w:b/>
          <w:sz w:val="20"/>
          <w:szCs w:val="20"/>
          <w:lang w:val="en-GB"/>
        </w:rPr>
      </w:pPr>
      <w:r w:rsidRPr="00DB0A9C">
        <w:rPr>
          <w:rFonts w:asciiTheme="majorBidi" w:hAnsiTheme="majorBidi" w:cstheme="majorBidi"/>
          <w:noProof/>
          <w:sz w:val="24"/>
          <w:szCs w:val="24"/>
          <w:lang w:val="en-US" w:eastAsia="en-US"/>
        </w:rPr>
        <w:drawing>
          <wp:inline distT="0" distB="0" distL="0" distR="0" wp14:anchorId="5C6CB942" wp14:editId="505BF2F3">
            <wp:extent cx="4264857" cy="21600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cstate="print">
                      <a:extLst>
                        <a:ext uri="{28A0092B-C50C-407E-A947-70E740481C1C}">
                          <a14:useLocalDpi xmlns:a14="http://schemas.microsoft.com/office/drawing/2010/main" val="0"/>
                        </a:ext>
                      </a:extLst>
                    </a:blip>
                    <a:srcRect t="60643"/>
                    <a:stretch/>
                  </pic:blipFill>
                  <pic:spPr bwMode="auto">
                    <a:xfrm>
                      <a:off x="0" y="0"/>
                      <a:ext cx="4264857" cy="2160000"/>
                    </a:xfrm>
                    <a:prstGeom prst="rect">
                      <a:avLst/>
                    </a:prstGeom>
                    <a:ln>
                      <a:noFill/>
                    </a:ln>
                    <a:extLst>
                      <a:ext uri="{53640926-AAD7-44D8-BBD7-CCE9431645EC}">
                        <a14:shadowObscured xmlns:a14="http://schemas.microsoft.com/office/drawing/2010/main"/>
                      </a:ext>
                    </a:extLst>
                  </pic:spPr>
                </pic:pic>
              </a:graphicData>
            </a:graphic>
          </wp:inline>
        </w:drawing>
      </w:r>
    </w:p>
    <w:p w14:paraId="39CF2FE2" w14:textId="1C9B225A" w:rsidR="00BF5E53" w:rsidRPr="00DB0A9C" w:rsidRDefault="00813AA7" w:rsidP="00A14B9E">
      <w:pPr>
        <w:keepNext/>
        <w:spacing w:after="120" w:line="240" w:lineRule="auto"/>
        <w:jc w:val="center"/>
        <w:rPr>
          <w:rFonts w:ascii="Times New Roman" w:hAnsi="Times New Roman" w:cs="Times New Roman"/>
          <w:i/>
          <w:iCs/>
          <w:sz w:val="20"/>
          <w:szCs w:val="20"/>
        </w:rPr>
      </w:pPr>
      <w:r w:rsidRPr="00DB0A9C">
        <w:rPr>
          <w:rFonts w:ascii="Times New Roman" w:hAnsi="Times New Roman" w:cs="Times New Roman"/>
          <w:b/>
          <w:sz w:val="20"/>
          <w:szCs w:val="20"/>
          <w:lang w:val="en-GB"/>
        </w:rPr>
        <w:t xml:space="preserve">Fig. </w:t>
      </w:r>
      <w:r w:rsidR="00CA16DA" w:rsidRPr="00DB0A9C">
        <w:rPr>
          <w:rFonts w:ascii="Times New Roman" w:hAnsi="Times New Roman" w:cs="Times New Roman"/>
          <w:b/>
          <w:sz w:val="20"/>
          <w:szCs w:val="20"/>
          <w:lang w:val="en-GB"/>
        </w:rPr>
        <w:t>2</w:t>
      </w:r>
      <w:r w:rsidRPr="00DB0A9C">
        <w:rPr>
          <w:rFonts w:ascii="Times New Roman" w:hAnsi="Times New Roman" w:cs="Times New Roman"/>
          <w:sz w:val="20"/>
          <w:szCs w:val="20"/>
          <w:lang w:val="en-GB"/>
        </w:rPr>
        <w:t xml:space="preserve"> </w:t>
      </w:r>
      <w:proofErr w:type="gramStart"/>
      <w:r w:rsidR="00800BEC" w:rsidRPr="00DB0A9C">
        <w:rPr>
          <w:rFonts w:ascii="Times New Roman" w:hAnsi="Times New Roman" w:cs="Times New Roman"/>
          <w:sz w:val="20"/>
          <w:szCs w:val="20"/>
        </w:rPr>
        <w:t>Partly</w:t>
      </w:r>
      <w:proofErr w:type="gramEnd"/>
      <w:r w:rsidR="00800BEC" w:rsidRPr="00DB0A9C">
        <w:rPr>
          <w:rFonts w:ascii="Times New Roman" w:hAnsi="Times New Roman" w:cs="Times New Roman"/>
          <w:sz w:val="20"/>
          <w:szCs w:val="20"/>
        </w:rPr>
        <w:t xml:space="preserve"> screenshot</w:t>
      </w:r>
      <w:r w:rsidR="00BF5E53" w:rsidRPr="00DB0A9C">
        <w:rPr>
          <w:rFonts w:ascii="Times New Roman" w:hAnsi="Times New Roman" w:cs="Times New Roman"/>
          <w:sz w:val="20"/>
          <w:szCs w:val="20"/>
        </w:rPr>
        <w:t xml:space="preserve"> map of the London city and its position </w:t>
      </w:r>
      <w:r w:rsidR="00800BEC" w:rsidRPr="00DB0A9C">
        <w:rPr>
          <w:rFonts w:ascii="Times New Roman" w:hAnsi="Times New Roman" w:cs="Times New Roman"/>
          <w:sz w:val="20"/>
          <w:szCs w:val="20"/>
        </w:rPr>
        <w:t>with</w:t>
      </w:r>
      <w:r w:rsidR="00BF5E53" w:rsidRPr="00DB0A9C">
        <w:rPr>
          <w:rFonts w:ascii="Times New Roman" w:hAnsi="Times New Roman" w:cs="Times New Roman"/>
          <w:sz w:val="20"/>
          <w:szCs w:val="20"/>
        </w:rPr>
        <w:t xml:space="preserve"> vegetation, buildings, and water.</w:t>
      </w:r>
    </w:p>
    <w:p w14:paraId="7A349747" w14:textId="2C354839" w:rsidR="00E51758" w:rsidRPr="00DB0A9C" w:rsidRDefault="00E51758" w:rsidP="00D01C9E">
      <w:pPr>
        <w:pStyle w:val="abstract"/>
        <w:widowControl w:val="0"/>
        <w:spacing w:before="240" w:after="120" w:line="288" w:lineRule="auto"/>
        <w:ind w:left="0" w:right="0"/>
        <w:rPr>
          <w:sz w:val="20"/>
        </w:rPr>
      </w:pPr>
      <w:r w:rsidRPr="00DB0A9C">
        <w:rPr>
          <w:sz w:val="20"/>
        </w:rPr>
        <w:t xml:space="preserve">Autodesk </w:t>
      </w:r>
      <w:proofErr w:type="spellStart"/>
      <w:r w:rsidRPr="00DB0A9C">
        <w:rPr>
          <w:sz w:val="20"/>
        </w:rPr>
        <w:t>InfraWorks</w:t>
      </w:r>
      <w:proofErr w:type="spellEnd"/>
      <w:r w:rsidRPr="00DB0A9C">
        <w:rPr>
          <w:sz w:val="20"/>
        </w:rPr>
        <w:t xml:space="preserve"> is a straightforward drawing tool that landscape architects and infrastructure designers may use. With Autodesk </w:t>
      </w:r>
      <w:proofErr w:type="spellStart"/>
      <w:r w:rsidRPr="00DB0A9C">
        <w:rPr>
          <w:sz w:val="20"/>
        </w:rPr>
        <w:t>InfraWorks</w:t>
      </w:r>
      <w:proofErr w:type="spellEnd"/>
      <w:r w:rsidRPr="00DB0A9C">
        <w:rPr>
          <w:sz w:val="20"/>
        </w:rPr>
        <w:t xml:space="preserve">, high-level visual models </w:t>
      </w:r>
      <w:r w:rsidR="00D519E6" w:rsidRPr="00DB0A9C">
        <w:rPr>
          <w:sz w:val="20"/>
        </w:rPr>
        <w:t>could</w:t>
      </w:r>
      <w:r w:rsidRPr="00DB0A9C">
        <w:rPr>
          <w:sz w:val="20"/>
        </w:rPr>
        <w:t xml:space="preserve"> be made without the need for any other visualization tools than what is included in the package. A highly accurate model may be constructed by efficiently gaining access to data from various sources and combining that data. It is possible to confidently envision a project's full potential and establish a competitive distinction by utilizing cloud technology and vertical position capabilities, in conjunction with a computer-controlled and robust capability for the creation of 3D models. When </w:t>
      </w:r>
      <w:proofErr w:type="spellStart"/>
      <w:r w:rsidRPr="00DB0A9C">
        <w:rPr>
          <w:sz w:val="20"/>
        </w:rPr>
        <w:lastRenderedPageBreak/>
        <w:t>InfraWorks</w:t>
      </w:r>
      <w:proofErr w:type="spellEnd"/>
      <w:r w:rsidRPr="00DB0A9C">
        <w:rPr>
          <w:sz w:val="20"/>
        </w:rPr>
        <w:t xml:space="preserve"> </w:t>
      </w:r>
      <w:r w:rsidR="00081C80" w:rsidRPr="00DB0A9C">
        <w:rPr>
          <w:sz w:val="20"/>
        </w:rPr>
        <w:t>wa</w:t>
      </w:r>
      <w:r w:rsidRPr="00DB0A9C">
        <w:rPr>
          <w:sz w:val="20"/>
        </w:rPr>
        <w:t xml:space="preserve">s used for the first time, a model of the existing conditions </w:t>
      </w:r>
      <w:r w:rsidR="00081C80" w:rsidRPr="00DB0A9C">
        <w:rPr>
          <w:sz w:val="20"/>
        </w:rPr>
        <w:t>wa</w:t>
      </w:r>
      <w:r w:rsidRPr="00DB0A9C">
        <w:rPr>
          <w:sz w:val="20"/>
        </w:rPr>
        <w:t xml:space="preserve">s created by combining data from CAD, GIS, raster, and BIM files. This model represents the current state of the infrastructure. In this research, an </w:t>
      </w:r>
      <w:proofErr w:type="spellStart"/>
      <w:r w:rsidRPr="00DB0A9C">
        <w:rPr>
          <w:sz w:val="20"/>
        </w:rPr>
        <w:t>InfraWorks</w:t>
      </w:r>
      <w:proofErr w:type="spellEnd"/>
      <w:r w:rsidRPr="00DB0A9C">
        <w:rPr>
          <w:sz w:val="20"/>
        </w:rPr>
        <w:t xml:space="preserve"> 360 model </w:t>
      </w:r>
      <w:r w:rsidR="00081C80" w:rsidRPr="00DB0A9C">
        <w:rPr>
          <w:sz w:val="20"/>
        </w:rPr>
        <w:t>wa</w:t>
      </w:r>
      <w:r w:rsidRPr="00DB0A9C">
        <w:rPr>
          <w:sz w:val="20"/>
        </w:rPr>
        <w:t xml:space="preserve">s constructed, and an </w:t>
      </w:r>
      <w:proofErr w:type="spellStart"/>
      <w:r w:rsidRPr="00DB0A9C">
        <w:rPr>
          <w:sz w:val="20"/>
        </w:rPr>
        <w:t>InfraWorks</w:t>
      </w:r>
      <w:proofErr w:type="spellEnd"/>
      <w:r w:rsidRPr="00DB0A9C">
        <w:rPr>
          <w:sz w:val="20"/>
        </w:rPr>
        <w:t xml:space="preserve"> environment with ESRI data sources </w:t>
      </w:r>
      <w:r w:rsidR="00081C80" w:rsidRPr="00DB0A9C">
        <w:rPr>
          <w:sz w:val="20"/>
        </w:rPr>
        <w:t>wa</w:t>
      </w:r>
      <w:r w:rsidRPr="00DB0A9C">
        <w:rPr>
          <w:sz w:val="20"/>
        </w:rPr>
        <w:t>s used to acquire a 200 km</w:t>
      </w:r>
      <w:r w:rsidRPr="00DB0A9C">
        <w:rPr>
          <w:sz w:val="20"/>
          <w:vertAlign w:val="superscript"/>
        </w:rPr>
        <w:t>2</w:t>
      </w:r>
      <w:r w:rsidRPr="00DB0A9C">
        <w:rPr>
          <w:sz w:val="20"/>
        </w:rPr>
        <w:t xml:space="preserve"> region in London. </w:t>
      </w:r>
      <w:proofErr w:type="spellStart"/>
      <w:r w:rsidRPr="00DB0A9C">
        <w:rPr>
          <w:sz w:val="20"/>
        </w:rPr>
        <w:t>InfraWorks</w:t>
      </w:r>
      <w:proofErr w:type="spellEnd"/>
      <w:r w:rsidRPr="00DB0A9C">
        <w:rPr>
          <w:sz w:val="20"/>
        </w:rPr>
        <w:t xml:space="preserve"> </w:t>
      </w:r>
      <w:r w:rsidR="00D0526A" w:rsidRPr="00DB0A9C">
        <w:rPr>
          <w:sz w:val="20"/>
        </w:rPr>
        <w:t>wa</w:t>
      </w:r>
      <w:r w:rsidRPr="00DB0A9C">
        <w:rPr>
          <w:sz w:val="20"/>
        </w:rPr>
        <w:t>s connected to a 3D GIS mak</w:t>
      </w:r>
      <w:r w:rsidR="00D0526A" w:rsidRPr="00DB0A9C">
        <w:rPr>
          <w:sz w:val="20"/>
        </w:rPr>
        <w:t>ing</w:t>
      </w:r>
      <w:r w:rsidRPr="00DB0A9C">
        <w:rPr>
          <w:sz w:val="20"/>
        </w:rPr>
        <w:t xml:space="preserve"> it possible for customers to obtain real-time mapping directly from </w:t>
      </w:r>
      <w:proofErr w:type="spellStart"/>
      <w:r w:rsidRPr="00DB0A9C">
        <w:rPr>
          <w:sz w:val="20"/>
        </w:rPr>
        <w:t>InfraWorks</w:t>
      </w:r>
      <w:proofErr w:type="spellEnd"/>
      <w:r w:rsidRPr="00DB0A9C">
        <w:rPr>
          <w:sz w:val="20"/>
        </w:rPr>
        <w:t>. ArcGIS allow</w:t>
      </w:r>
      <w:r w:rsidR="00D0526A" w:rsidRPr="00DB0A9C">
        <w:rPr>
          <w:sz w:val="20"/>
        </w:rPr>
        <w:t>ed</w:t>
      </w:r>
      <w:r w:rsidRPr="00DB0A9C">
        <w:rPr>
          <w:sz w:val="20"/>
        </w:rPr>
        <w:t xml:space="preserve"> users to manage imagery and other remotely sensed data and </w:t>
      </w:r>
      <w:r w:rsidR="00D0526A" w:rsidRPr="00DB0A9C">
        <w:rPr>
          <w:sz w:val="20"/>
        </w:rPr>
        <w:t>obtain</w:t>
      </w:r>
      <w:r w:rsidRPr="00DB0A9C">
        <w:rPr>
          <w:sz w:val="20"/>
        </w:rPr>
        <w:t xml:space="preserve"> information from such datasets. </w:t>
      </w:r>
      <w:proofErr w:type="spellStart"/>
      <w:r w:rsidRPr="00DB0A9C">
        <w:rPr>
          <w:sz w:val="20"/>
        </w:rPr>
        <w:t>InfraWorks</w:t>
      </w:r>
      <w:proofErr w:type="spellEnd"/>
      <w:r w:rsidRPr="00DB0A9C">
        <w:rPr>
          <w:sz w:val="20"/>
        </w:rPr>
        <w:t xml:space="preserve"> ma</w:t>
      </w:r>
      <w:r w:rsidR="00D0526A" w:rsidRPr="00DB0A9C">
        <w:rPr>
          <w:sz w:val="20"/>
        </w:rPr>
        <w:t>de</w:t>
      </w:r>
      <w:r w:rsidRPr="00DB0A9C">
        <w:rPr>
          <w:sz w:val="20"/>
        </w:rPr>
        <w:t xml:space="preserve"> it possible to include a wide variety of data sources into the model so that it </w:t>
      </w:r>
      <w:r w:rsidR="00D0526A" w:rsidRPr="00DB0A9C">
        <w:rPr>
          <w:sz w:val="20"/>
        </w:rPr>
        <w:t>could</w:t>
      </w:r>
      <w:r w:rsidRPr="00DB0A9C">
        <w:rPr>
          <w:sz w:val="20"/>
        </w:rPr>
        <w:t xml:space="preserve"> be analyzed. Following the construction and acquisition of the </w:t>
      </w:r>
      <w:r w:rsidR="00D0526A" w:rsidRPr="00DB0A9C">
        <w:rPr>
          <w:sz w:val="20"/>
        </w:rPr>
        <w:t>m</w:t>
      </w:r>
      <w:r w:rsidRPr="00DB0A9C">
        <w:rPr>
          <w:sz w:val="20"/>
        </w:rPr>
        <w:t xml:space="preserve">odel, the Revit Architectural model was customized with the help of data sources. The </w:t>
      </w:r>
      <w:r w:rsidR="00D0526A" w:rsidRPr="00DB0A9C">
        <w:rPr>
          <w:sz w:val="20"/>
        </w:rPr>
        <w:t>d</w:t>
      </w:r>
      <w:r w:rsidRPr="00DB0A9C">
        <w:rPr>
          <w:sz w:val="20"/>
        </w:rPr>
        <w:t>efined Co-ordinate system was chosen, and the model was then positioned in a free-form environment</w:t>
      </w:r>
      <w:r w:rsidR="00D0526A" w:rsidRPr="00DB0A9C">
        <w:rPr>
          <w:sz w:val="20"/>
        </w:rPr>
        <w:t xml:space="preserve"> as shown in Fig</w:t>
      </w:r>
      <w:r w:rsidRPr="00DB0A9C">
        <w:rPr>
          <w:sz w:val="20"/>
        </w:rPr>
        <w:t>.</w:t>
      </w:r>
      <w:r w:rsidR="00D0526A" w:rsidRPr="00DB0A9C">
        <w:rPr>
          <w:sz w:val="20"/>
        </w:rPr>
        <w:t xml:space="preserve"> 3.</w:t>
      </w:r>
      <w:r w:rsidRPr="00DB0A9C">
        <w:rPr>
          <w:sz w:val="20"/>
        </w:rPr>
        <w:t xml:space="preserve"> The structure's location on the designated terrain </w:t>
      </w:r>
      <w:r w:rsidR="00594413" w:rsidRPr="00DB0A9C">
        <w:rPr>
          <w:sz w:val="20"/>
        </w:rPr>
        <w:t>was</w:t>
      </w:r>
      <w:r w:rsidRPr="00DB0A9C">
        <w:rPr>
          <w:sz w:val="20"/>
        </w:rPr>
        <w:t xml:space="preserve"> located using the coordinates 51.5072° N and 0.1276°. Following the model's placement, the designated region was analyzed in a real-time 3D environment to provide urban planners with useful information. The coordinates </w:t>
      </w:r>
      <w:r w:rsidR="00594413" w:rsidRPr="00DB0A9C">
        <w:rPr>
          <w:sz w:val="20"/>
        </w:rPr>
        <w:t>could be</w:t>
      </w:r>
      <w:r w:rsidRPr="00DB0A9C">
        <w:rPr>
          <w:sz w:val="20"/>
        </w:rPr>
        <w:t xml:space="preserve"> seen on Google Street Maps. With the help of the </w:t>
      </w:r>
      <w:proofErr w:type="spellStart"/>
      <w:r w:rsidRPr="00DB0A9C">
        <w:rPr>
          <w:sz w:val="20"/>
        </w:rPr>
        <w:t>InfraWorks</w:t>
      </w:r>
      <w:proofErr w:type="spellEnd"/>
      <w:r w:rsidRPr="00DB0A9C">
        <w:rPr>
          <w:sz w:val="20"/>
        </w:rPr>
        <w:t xml:space="preserve"> conceptual design software, professionals in architecture, technology, and construction c</w:t>
      </w:r>
      <w:r w:rsidR="00594413" w:rsidRPr="00DB0A9C">
        <w:rPr>
          <w:sz w:val="20"/>
        </w:rPr>
        <w:t>ould</w:t>
      </w:r>
      <w:r w:rsidRPr="00DB0A9C">
        <w:rPr>
          <w:sz w:val="20"/>
        </w:rPr>
        <w:t xml:space="preserve"> model, evaluate, and visualize connectivity design concepts in the context of the built and natural environment. This helps them make better decisions and speed up project approval. </w:t>
      </w:r>
      <w:r w:rsidR="00626299" w:rsidRPr="00626299">
        <w:rPr>
          <w:sz w:val="20"/>
        </w:rPr>
        <w:t>Furthermore, the Conceptual Design Model provides users with the capability to create diverse projects, encompassing highways and roads, site designs and layouts, railway routes, water systems, bridge designs, and more.</w:t>
      </w:r>
    </w:p>
    <w:p w14:paraId="1B08DFB3" w14:textId="77777777" w:rsidR="00D0526A" w:rsidRPr="00DB0A9C" w:rsidRDefault="00D0526A" w:rsidP="00A14B9E">
      <w:pPr>
        <w:spacing w:after="120" w:line="240" w:lineRule="auto"/>
        <w:jc w:val="center"/>
        <w:rPr>
          <w:rFonts w:asciiTheme="majorBidi" w:hAnsiTheme="majorBidi" w:cstheme="majorBidi"/>
          <w:sz w:val="24"/>
          <w:szCs w:val="24"/>
        </w:rPr>
      </w:pPr>
      <w:r w:rsidRPr="00DB0A9C">
        <w:rPr>
          <w:rFonts w:asciiTheme="majorBidi" w:hAnsiTheme="majorBidi" w:cstheme="majorBidi"/>
          <w:noProof/>
          <w:sz w:val="24"/>
          <w:szCs w:val="24"/>
          <w:lang w:val="en-US" w:eastAsia="en-US"/>
        </w:rPr>
        <w:drawing>
          <wp:inline distT="0" distB="0" distL="0" distR="0" wp14:anchorId="7F025FA2" wp14:editId="30B3E32A">
            <wp:extent cx="4486879" cy="2700000"/>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879" cy="2700000"/>
                    </a:xfrm>
                    <a:prstGeom prst="rect">
                      <a:avLst/>
                    </a:prstGeom>
                    <a:noFill/>
                    <a:ln>
                      <a:noFill/>
                    </a:ln>
                  </pic:spPr>
                </pic:pic>
              </a:graphicData>
            </a:graphic>
          </wp:inline>
        </w:drawing>
      </w:r>
    </w:p>
    <w:p w14:paraId="3E7A9066" w14:textId="5A8C0859" w:rsidR="00D0526A" w:rsidRPr="00DB0A9C" w:rsidRDefault="00594413" w:rsidP="00D0526A">
      <w:pPr>
        <w:pStyle w:val="Caption"/>
        <w:jc w:val="center"/>
        <w:rPr>
          <w:rFonts w:asciiTheme="majorBidi" w:hAnsiTheme="majorBidi" w:cstheme="majorBidi"/>
          <w:color w:val="auto"/>
          <w:sz w:val="24"/>
          <w:szCs w:val="24"/>
        </w:rPr>
      </w:pPr>
      <w:bookmarkStart w:id="2" w:name="_Toc114761016"/>
      <w:r w:rsidRPr="00DB0A9C">
        <w:rPr>
          <w:rFonts w:ascii="Times New Roman" w:hAnsi="Times New Roman" w:cs="Times New Roman"/>
          <w:b/>
          <w:i w:val="0"/>
          <w:iCs w:val="0"/>
          <w:color w:val="auto"/>
          <w:sz w:val="20"/>
          <w:szCs w:val="20"/>
          <w:lang w:val="en-GB"/>
        </w:rPr>
        <w:t>Fig. 3</w:t>
      </w:r>
      <w:r w:rsidRPr="00DB0A9C">
        <w:rPr>
          <w:rFonts w:ascii="Times New Roman" w:hAnsi="Times New Roman" w:cs="Times New Roman"/>
          <w:i w:val="0"/>
          <w:iCs w:val="0"/>
          <w:color w:val="auto"/>
          <w:sz w:val="20"/>
          <w:szCs w:val="20"/>
          <w:lang w:val="en-GB"/>
        </w:rPr>
        <w:t xml:space="preserve"> </w:t>
      </w:r>
      <w:r w:rsidR="00D0526A" w:rsidRPr="00DB0A9C">
        <w:rPr>
          <w:rFonts w:ascii="Times New Roman" w:hAnsi="Times New Roman" w:cs="Times New Roman"/>
          <w:i w:val="0"/>
          <w:iCs w:val="0"/>
          <w:color w:val="auto"/>
          <w:sz w:val="20"/>
          <w:szCs w:val="20"/>
        </w:rPr>
        <w:t xml:space="preserve">Three-Dimensional Revit Model inclusion in </w:t>
      </w:r>
      <w:proofErr w:type="spellStart"/>
      <w:r w:rsidR="00D0526A" w:rsidRPr="00DB0A9C">
        <w:rPr>
          <w:rFonts w:ascii="Times New Roman" w:hAnsi="Times New Roman" w:cs="Times New Roman"/>
          <w:i w:val="0"/>
          <w:iCs w:val="0"/>
          <w:color w:val="auto"/>
          <w:sz w:val="20"/>
          <w:szCs w:val="20"/>
        </w:rPr>
        <w:t>InfraWork</w:t>
      </w:r>
      <w:proofErr w:type="spellEnd"/>
      <w:r w:rsidR="00D0526A" w:rsidRPr="00DB0A9C">
        <w:rPr>
          <w:rFonts w:ascii="Times New Roman" w:hAnsi="Times New Roman" w:cs="Times New Roman"/>
          <w:i w:val="0"/>
          <w:iCs w:val="0"/>
          <w:color w:val="auto"/>
          <w:sz w:val="20"/>
          <w:szCs w:val="20"/>
        </w:rPr>
        <w:t xml:space="preserve"> Environment</w:t>
      </w:r>
      <w:bookmarkEnd w:id="2"/>
    </w:p>
    <w:p w14:paraId="7E998095" w14:textId="54D56E36" w:rsidR="00B1336A" w:rsidRPr="00DB0A9C" w:rsidRDefault="00B1336A" w:rsidP="00A14B9E">
      <w:pPr>
        <w:pStyle w:val="heading1"/>
        <w:spacing w:before="120" w:after="120" w:line="288" w:lineRule="auto"/>
      </w:pPr>
      <w:r w:rsidRPr="00DB0A9C">
        <w:t>Results</w:t>
      </w:r>
      <w:r w:rsidR="005B0D91" w:rsidRPr="00DB0A9C">
        <w:t xml:space="preserve"> and Discussion</w:t>
      </w:r>
    </w:p>
    <w:p w14:paraId="1F5AD24E" w14:textId="42FE7BE3" w:rsidR="00A902EB" w:rsidRPr="00DB0A9C" w:rsidRDefault="006E4973" w:rsidP="00A902EB">
      <w:pPr>
        <w:pStyle w:val="abstract"/>
        <w:spacing w:before="0" w:after="0" w:line="288" w:lineRule="auto"/>
        <w:ind w:left="0" w:right="0"/>
        <w:rPr>
          <w:sz w:val="20"/>
        </w:rPr>
      </w:pPr>
      <w:r w:rsidRPr="006E4973">
        <w:rPr>
          <w:sz w:val="20"/>
        </w:rPr>
        <w:t>In this study, BIM and GIS were employed to aid in the planning stage of building projects and manage urbanization. GIS was utilized to predict land cover and land use, and a series of six images were generated at intervals of five years.</w:t>
      </w:r>
      <w:r>
        <w:rPr>
          <w:sz w:val="20"/>
        </w:rPr>
        <w:t xml:space="preserve"> </w:t>
      </w:r>
      <w:r w:rsidR="00F14589" w:rsidRPr="00DB0A9C">
        <w:rPr>
          <w:sz w:val="20"/>
        </w:rPr>
        <w:t>A</w:t>
      </w:r>
      <w:r w:rsidR="00257A60" w:rsidRPr="00DB0A9C">
        <w:rPr>
          <w:sz w:val="20"/>
        </w:rPr>
        <w:t xml:space="preserve"> comprehensive architectural model </w:t>
      </w:r>
      <w:r w:rsidR="00F14589" w:rsidRPr="00DB0A9C">
        <w:rPr>
          <w:sz w:val="20"/>
        </w:rPr>
        <w:t>wa</w:t>
      </w:r>
      <w:r w:rsidR="00257A60" w:rsidRPr="00DB0A9C">
        <w:rPr>
          <w:sz w:val="20"/>
        </w:rPr>
        <w:t xml:space="preserve">s generated </w:t>
      </w:r>
      <w:r w:rsidR="00F14589" w:rsidRPr="00DB0A9C">
        <w:rPr>
          <w:sz w:val="20"/>
        </w:rPr>
        <w:t>via</w:t>
      </w:r>
      <w:r w:rsidR="00257A60" w:rsidRPr="00DB0A9C">
        <w:rPr>
          <w:sz w:val="20"/>
        </w:rPr>
        <w:t xml:space="preserve"> Autodesk Revit. </w:t>
      </w:r>
      <w:proofErr w:type="spellStart"/>
      <w:r w:rsidR="00257A60" w:rsidRPr="00DB0A9C">
        <w:rPr>
          <w:sz w:val="20"/>
        </w:rPr>
        <w:t>InfraWorks</w:t>
      </w:r>
      <w:proofErr w:type="spellEnd"/>
      <w:r w:rsidR="00257A60" w:rsidRPr="00DB0A9C">
        <w:rPr>
          <w:sz w:val="20"/>
        </w:rPr>
        <w:t xml:space="preserve"> 360 </w:t>
      </w:r>
      <w:r w:rsidR="00F14589" w:rsidRPr="00DB0A9C">
        <w:rPr>
          <w:sz w:val="20"/>
        </w:rPr>
        <w:t>wa</w:t>
      </w:r>
      <w:r w:rsidR="00257A60" w:rsidRPr="00DB0A9C">
        <w:rPr>
          <w:sz w:val="20"/>
        </w:rPr>
        <w:t xml:space="preserve">s </w:t>
      </w:r>
      <w:r w:rsidR="00F14589" w:rsidRPr="00DB0A9C">
        <w:rPr>
          <w:sz w:val="20"/>
        </w:rPr>
        <w:t>adopt</w:t>
      </w:r>
      <w:r w:rsidR="00257A60" w:rsidRPr="00DB0A9C">
        <w:rPr>
          <w:sz w:val="20"/>
        </w:rPr>
        <w:t xml:space="preserve">ed to analyze this building once it </w:t>
      </w:r>
      <w:r w:rsidR="00F14589" w:rsidRPr="00DB0A9C">
        <w:rPr>
          <w:sz w:val="20"/>
        </w:rPr>
        <w:t>was</w:t>
      </w:r>
      <w:r w:rsidR="00257A60" w:rsidRPr="00DB0A9C">
        <w:rPr>
          <w:sz w:val="20"/>
        </w:rPr>
        <w:t xml:space="preserve"> constructed. Real-time visualization </w:t>
      </w:r>
      <w:r w:rsidR="00F14589" w:rsidRPr="00DB0A9C">
        <w:rPr>
          <w:sz w:val="20"/>
        </w:rPr>
        <w:t>wa</w:t>
      </w:r>
      <w:r w:rsidR="00257A60" w:rsidRPr="00DB0A9C">
        <w:rPr>
          <w:sz w:val="20"/>
        </w:rPr>
        <w:t xml:space="preserve">s made easier with </w:t>
      </w:r>
      <w:proofErr w:type="spellStart"/>
      <w:r w:rsidR="00257A60" w:rsidRPr="00DB0A9C">
        <w:rPr>
          <w:sz w:val="20"/>
        </w:rPr>
        <w:t>InfraWork</w:t>
      </w:r>
      <w:proofErr w:type="spellEnd"/>
      <w:r w:rsidR="00257A60" w:rsidRPr="00DB0A9C">
        <w:rPr>
          <w:sz w:val="20"/>
        </w:rPr>
        <w:t>, which in turn enable</w:t>
      </w:r>
      <w:r w:rsidR="00F14589" w:rsidRPr="00DB0A9C">
        <w:rPr>
          <w:sz w:val="20"/>
        </w:rPr>
        <w:t>d</w:t>
      </w:r>
      <w:r w:rsidR="00257A60" w:rsidRPr="00DB0A9C">
        <w:rPr>
          <w:sz w:val="20"/>
        </w:rPr>
        <w:t xml:space="preserve"> planners to organize projects more effective</w:t>
      </w:r>
      <w:r w:rsidR="00F14589" w:rsidRPr="00DB0A9C">
        <w:rPr>
          <w:sz w:val="20"/>
        </w:rPr>
        <w:t>ly</w:t>
      </w:r>
      <w:r w:rsidR="00257A60" w:rsidRPr="00DB0A9C">
        <w:rPr>
          <w:sz w:val="20"/>
        </w:rPr>
        <w:t>.</w:t>
      </w:r>
    </w:p>
    <w:p w14:paraId="1AE6750E" w14:textId="11BCFE3A" w:rsidR="00257A60" w:rsidRPr="00DB0A9C" w:rsidRDefault="00257A60" w:rsidP="00A902EB">
      <w:pPr>
        <w:pStyle w:val="abstract"/>
        <w:spacing w:before="0" w:after="0" w:line="288" w:lineRule="auto"/>
        <w:ind w:left="0" w:right="0"/>
        <w:rPr>
          <w:sz w:val="20"/>
        </w:rPr>
      </w:pPr>
      <w:r w:rsidRPr="00DB0A9C">
        <w:rPr>
          <w:sz w:val="20"/>
        </w:rPr>
        <w:t>When it comes to the process of building design, the primary advantages of using BIM are parametric modelling and interoperability</w:t>
      </w:r>
      <w:r w:rsidR="0057703D" w:rsidRPr="00DB0A9C">
        <w:rPr>
          <w:rFonts w:ascii="SimSun" w:eastAsia="SimSun" w:hAnsi="SimSun" w:cs="SimSun"/>
          <w:sz w:val="20"/>
        </w:rPr>
        <w:t xml:space="preserve">, </w:t>
      </w:r>
      <w:r w:rsidR="00E57D44" w:rsidRPr="00DB0A9C">
        <w:rPr>
          <w:rFonts w:hint="eastAsia"/>
          <w:sz w:val="20"/>
        </w:rPr>
        <w:t>specifically</w:t>
      </w:r>
      <w:r w:rsidR="00E57D44" w:rsidRPr="00DB0A9C">
        <w:rPr>
          <w:sz w:val="20"/>
        </w:rPr>
        <w:t xml:space="preserve"> by </w:t>
      </w:r>
      <w:r w:rsidRPr="00DB0A9C">
        <w:rPr>
          <w:sz w:val="20"/>
        </w:rPr>
        <w:t>compil</w:t>
      </w:r>
      <w:r w:rsidR="00E57D44" w:rsidRPr="00DB0A9C">
        <w:rPr>
          <w:sz w:val="20"/>
        </w:rPr>
        <w:t>ing</w:t>
      </w:r>
      <w:r w:rsidRPr="00DB0A9C">
        <w:rPr>
          <w:sz w:val="20"/>
        </w:rPr>
        <w:t xml:space="preserve"> data from a wide variety of fields into a single file and provid</w:t>
      </w:r>
      <w:r w:rsidR="00E57D44" w:rsidRPr="00DB0A9C">
        <w:rPr>
          <w:sz w:val="20"/>
        </w:rPr>
        <w:t>ing</w:t>
      </w:r>
      <w:r w:rsidRPr="00DB0A9C">
        <w:rPr>
          <w:sz w:val="20"/>
        </w:rPr>
        <w:t xml:space="preserve"> designers with a model that responds to certain geometry-related criteria. In its most basic form, BIM is a digital representation of the structural and functional properties of a structure. BIM allows the creation of smart cities that are both more environmentally friendly and more stringent in their requirements. In addition to this, it has the potential to correct the planning error in any development project. </w:t>
      </w:r>
      <w:r w:rsidR="00051212" w:rsidRPr="00051212">
        <w:rPr>
          <w:sz w:val="20"/>
        </w:rPr>
        <w:t xml:space="preserve">The case study model created in Revit 2019 was imported and adjusted in </w:t>
      </w:r>
      <w:proofErr w:type="spellStart"/>
      <w:r w:rsidR="00051212" w:rsidRPr="00051212">
        <w:rPr>
          <w:sz w:val="20"/>
        </w:rPr>
        <w:t>InfraWorks</w:t>
      </w:r>
      <w:proofErr w:type="spellEnd"/>
      <w:r w:rsidR="00051212" w:rsidRPr="00051212">
        <w:rPr>
          <w:sz w:val="20"/>
        </w:rPr>
        <w:t xml:space="preserve"> using the provided coordinates. When multiple building structures in an area are designed using BIM and GIS, it becomes easier for the council to obtain census data and promote sustainability in that specific region. BIM can be integrated into urban development and design processes during the pre-</w:t>
      </w:r>
      <w:r w:rsidR="00051212" w:rsidRPr="00051212">
        <w:rPr>
          <w:sz w:val="20"/>
        </w:rPr>
        <w:lastRenderedPageBreak/>
        <w:t>construction phase, facilitating effective planning and decision-making.</w:t>
      </w:r>
      <w:r w:rsidRPr="00DB0A9C">
        <w:rPr>
          <w:sz w:val="20"/>
        </w:rPr>
        <w:t xml:space="preserve"> When combined with GIS, BIM c</w:t>
      </w:r>
      <w:r w:rsidR="0057703D" w:rsidRPr="00DB0A9C">
        <w:rPr>
          <w:sz w:val="20"/>
        </w:rPr>
        <w:t>ould</w:t>
      </w:r>
      <w:r w:rsidRPr="00DB0A9C">
        <w:rPr>
          <w:sz w:val="20"/>
        </w:rPr>
        <w:t xml:space="preserve"> provide a graphical database that c</w:t>
      </w:r>
      <w:r w:rsidR="0057703D" w:rsidRPr="00DB0A9C">
        <w:rPr>
          <w:sz w:val="20"/>
        </w:rPr>
        <w:t>ould</w:t>
      </w:r>
      <w:r w:rsidRPr="00DB0A9C">
        <w:rPr>
          <w:sz w:val="20"/>
        </w:rPr>
        <w:t xml:space="preserve"> improve the visual tracking and collection of information about landscapes, grids, buildings, and cities. Because BIM and GIS are able to </w:t>
      </w:r>
      <w:r w:rsidR="0057703D" w:rsidRPr="00DB0A9C">
        <w:rPr>
          <w:sz w:val="20"/>
        </w:rPr>
        <w:t>provide</w:t>
      </w:r>
      <w:r w:rsidRPr="00DB0A9C">
        <w:rPr>
          <w:sz w:val="20"/>
        </w:rPr>
        <w:t xml:space="preserve"> 3D models of buildings and sites, an early assessment of the construction site </w:t>
      </w:r>
      <w:r w:rsidR="0057703D" w:rsidRPr="00DB0A9C">
        <w:rPr>
          <w:sz w:val="20"/>
        </w:rPr>
        <w:t>could</w:t>
      </w:r>
      <w:r w:rsidRPr="00DB0A9C">
        <w:rPr>
          <w:sz w:val="20"/>
        </w:rPr>
        <w:t xml:space="preserve"> be carried out </w:t>
      </w:r>
      <w:r w:rsidR="0057703D" w:rsidRPr="00DB0A9C">
        <w:rPr>
          <w:sz w:val="20"/>
        </w:rPr>
        <w:t>apply</w:t>
      </w:r>
      <w:r w:rsidRPr="00DB0A9C">
        <w:rPr>
          <w:sz w:val="20"/>
        </w:rPr>
        <w:t xml:space="preserve">ing this technology. </w:t>
      </w:r>
      <w:r w:rsidR="00A63B32" w:rsidRPr="00A63B32">
        <w:rPr>
          <w:sz w:val="20"/>
        </w:rPr>
        <w:t>The combination of BIM and GIS offers significant potential for improving various aspects of the planning and design phases, particularly in site selection, site planning and safety considerations, climate change adaptation, pre-construction stage operations, and the planning and design of the deconstruction process.</w:t>
      </w:r>
    </w:p>
    <w:p w14:paraId="2FF240ED" w14:textId="436C9E61" w:rsidR="00257A60" w:rsidRPr="00DB0A9C" w:rsidRDefault="00257A60" w:rsidP="0057703D">
      <w:pPr>
        <w:pStyle w:val="abstract"/>
        <w:spacing w:after="0" w:line="288" w:lineRule="auto"/>
        <w:ind w:left="0" w:right="-2"/>
        <w:rPr>
          <w:sz w:val="20"/>
        </w:rPr>
      </w:pPr>
      <w:r w:rsidRPr="00DB0A9C">
        <w:rPr>
          <w:sz w:val="20"/>
        </w:rPr>
        <w:t xml:space="preserve">This research </w:t>
      </w:r>
      <w:r w:rsidR="0057703D" w:rsidRPr="00DB0A9C">
        <w:rPr>
          <w:sz w:val="20"/>
        </w:rPr>
        <w:t>also adopted</w:t>
      </w:r>
      <w:r w:rsidRPr="00DB0A9C">
        <w:rPr>
          <w:sz w:val="20"/>
        </w:rPr>
        <w:t xml:space="preserve"> GIS in order to improve urban planning and management </w:t>
      </w:r>
      <w:r w:rsidR="0057703D" w:rsidRPr="00DB0A9C">
        <w:rPr>
          <w:sz w:val="20"/>
        </w:rPr>
        <w:t xml:space="preserve">by </w:t>
      </w:r>
      <w:r w:rsidRPr="00DB0A9C">
        <w:rPr>
          <w:sz w:val="20"/>
        </w:rPr>
        <w:t>more sophisticated design methodologies</w:t>
      </w:r>
      <w:r w:rsidR="0057703D" w:rsidRPr="00DB0A9C">
        <w:rPr>
          <w:sz w:val="20"/>
        </w:rPr>
        <w:t xml:space="preserve"> within BIM and GIS</w:t>
      </w:r>
      <w:r w:rsidRPr="00DB0A9C">
        <w:rPr>
          <w:sz w:val="20"/>
        </w:rPr>
        <w:t xml:space="preserve">. Both Revit and </w:t>
      </w:r>
      <w:proofErr w:type="spellStart"/>
      <w:r w:rsidRPr="00DB0A9C">
        <w:rPr>
          <w:sz w:val="20"/>
        </w:rPr>
        <w:t>InfraWorks</w:t>
      </w:r>
      <w:proofErr w:type="spellEnd"/>
      <w:r w:rsidRPr="00DB0A9C">
        <w:rPr>
          <w:sz w:val="20"/>
        </w:rPr>
        <w:t xml:space="preserve"> </w:t>
      </w:r>
      <w:r w:rsidR="0057703D" w:rsidRPr="00DB0A9C">
        <w:rPr>
          <w:sz w:val="20"/>
        </w:rPr>
        <w:t>were part of BIM platform</w:t>
      </w:r>
      <w:r w:rsidRPr="00DB0A9C">
        <w:rPr>
          <w:sz w:val="20"/>
        </w:rPr>
        <w:t>, and each contribute</w:t>
      </w:r>
      <w:r w:rsidR="0057703D" w:rsidRPr="00DB0A9C">
        <w:rPr>
          <w:sz w:val="20"/>
        </w:rPr>
        <w:t>d</w:t>
      </w:r>
      <w:r w:rsidRPr="00DB0A9C">
        <w:rPr>
          <w:sz w:val="20"/>
        </w:rPr>
        <w:t xml:space="preserve"> to the lifespan study of a building structure, which in turn contribute</w:t>
      </w:r>
      <w:r w:rsidR="0057703D" w:rsidRPr="00DB0A9C">
        <w:rPr>
          <w:sz w:val="20"/>
        </w:rPr>
        <w:t>d</w:t>
      </w:r>
      <w:r w:rsidRPr="00DB0A9C">
        <w:rPr>
          <w:sz w:val="20"/>
        </w:rPr>
        <w:t xml:space="preserve"> to sustainability. The vast majority of design companies </w:t>
      </w:r>
      <w:r w:rsidR="0057703D" w:rsidRPr="00DB0A9C">
        <w:rPr>
          <w:sz w:val="20"/>
        </w:rPr>
        <w:t>have been</w:t>
      </w:r>
      <w:r w:rsidRPr="00DB0A9C">
        <w:rPr>
          <w:sz w:val="20"/>
        </w:rPr>
        <w:t xml:space="preserve"> using Revit because to the sophisticated capabilities it offers for architectural, structural, MEP, multi-discipline collaboration, design and documentation, and conflict analysis. In contrast, </w:t>
      </w:r>
      <w:proofErr w:type="spellStart"/>
      <w:r w:rsidRPr="00DB0A9C">
        <w:rPr>
          <w:sz w:val="20"/>
        </w:rPr>
        <w:t>InfraWorks</w:t>
      </w:r>
      <w:proofErr w:type="spellEnd"/>
      <w:r w:rsidRPr="00DB0A9C">
        <w:rPr>
          <w:sz w:val="20"/>
        </w:rPr>
        <w:t xml:space="preserve"> allows professionals in the fields of architecture, engineering, and construction to model, </w:t>
      </w:r>
      <w:r w:rsidR="00955B44" w:rsidRPr="00DB0A9C">
        <w:rPr>
          <w:sz w:val="20"/>
        </w:rPr>
        <w:t>analyze</w:t>
      </w:r>
      <w:r w:rsidRPr="00DB0A9C">
        <w:rPr>
          <w:sz w:val="20"/>
        </w:rPr>
        <w:t>, and visualize proposals for infrastructure design within the context of both the built and natural environments.</w:t>
      </w:r>
      <w:r w:rsidR="0057703D" w:rsidRPr="00DB0A9C">
        <w:rPr>
          <w:sz w:val="20"/>
        </w:rPr>
        <w:t xml:space="preserve"> </w:t>
      </w:r>
      <w:r w:rsidRPr="00DB0A9C">
        <w:rPr>
          <w:sz w:val="20"/>
        </w:rPr>
        <w:t>The combination of BIM and GIS is helpful in the following areas:</w:t>
      </w:r>
    </w:p>
    <w:p w14:paraId="17E13843" w14:textId="77777777" w:rsidR="0057703D" w:rsidRPr="00DB0A9C" w:rsidRDefault="00257A60" w:rsidP="00F14589">
      <w:pPr>
        <w:pStyle w:val="abstract"/>
        <w:spacing w:after="0" w:line="288" w:lineRule="auto"/>
        <w:ind w:left="0" w:right="-2"/>
        <w:rPr>
          <w:sz w:val="20"/>
        </w:rPr>
      </w:pPr>
      <w:r w:rsidRPr="00DB0A9C">
        <w:rPr>
          <w:sz w:val="20"/>
        </w:rPr>
        <w:t xml:space="preserve">• A centralized data repository and an ongoing, fluid exchange of information between the two systems, with no data being lost in the process </w:t>
      </w:r>
    </w:p>
    <w:p w14:paraId="7BB18E93" w14:textId="4B03A86E" w:rsidR="00257A60" w:rsidRPr="00DB0A9C" w:rsidRDefault="00257A60" w:rsidP="00F14589">
      <w:pPr>
        <w:pStyle w:val="abstract"/>
        <w:spacing w:after="0" w:line="288" w:lineRule="auto"/>
        <w:ind w:left="0" w:right="-2"/>
        <w:rPr>
          <w:sz w:val="20"/>
        </w:rPr>
      </w:pPr>
      <w:r w:rsidRPr="00DB0A9C">
        <w:rPr>
          <w:sz w:val="20"/>
        </w:rPr>
        <w:t xml:space="preserve">• </w:t>
      </w:r>
      <w:r w:rsidR="0039293F" w:rsidRPr="00DB0A9C">
        <w:rPr>
          <w:sz w:val="20"/>
        </w:rPr>
        <w:t>A</w:t>
      </w:r>
      <w:r w:rsidRPr="00DB0A9C">
        <w:rPr>
          <w:sz w:val="20"/>
        </w:rPr>
        <w:t xml:space="preserve"> perspective on the project, the urban setting, and the environment that is far more specific and all-encompassing</w:t>
      </w:r>
    </w:p>
    <w:p w14:paraId="7137A3F2" w14:textId="20586472" w:rsidR="00B1336A" w:rsidRPr="00DB0A9C" w:rsidRDefault="00257A60" w:rsidP="003957F5">
      <w:pPr>
        <w:pStyle w:val="abstract"/>
        <w:spacing w:before="0" w:after="0" w:line="288" w:lineRule="auto"/>
        <w:ind w:left="0" w:right="-2"/>
        <w:rPr>
          <w:sz w:val="20"/>
        </w:rPr>
      </w:pPr>
      <w:r w:rsidRPr="00DB0A9C">
        <w:rPr>
          <w:sz w:val="20"/>
        </w:rPr>
        <w:t xml:space="preserve">• </w:t>
      </w:r>
      <w:r w:rsidR="0057703D" w:rsidRPr="00DB0A9C">
        <w:rPr>
          <w:sz w:val="20"/>
        </w:rPr>
        <w:t>offering</w:t>
      </w:r>
      <w:r w:rsidRPr="00DB0A9C">
        <w:rPr>
          <w:sz w:val="20"/>
        </w:rPr>
        <w:t xml:space="preserve"> users the ability to make strategic choices throughout the design, construction, and operating phases of the life cycle of a construction project.</w:t>
      </w:r>
    </w:p>
    <w:p w14:paraId="715770DC" w14:textId="197C17AB" w:rsidR="003957F5" w:rsidRPr="00DB0A9C" w:rsidRDefault="00B1336A" w:rsidP="00A14B9E">
      <w:pPr>
        <w:pStyle w:val="heading1"/>
        <w:spacing w:before="120" w:after="120" w:line="288" w:lineRule="auto"/>
      </w:pPr>
      <w:r w:rsidRPr="00DB0A9C">
        <w:t>Conclusion</w:t>
      </w:r>
    </w:p>
    <w:p w14:paraId="741BFA5B" w14:textId="10C82481" w:rsidR="00B1336A" w:rsidRPr="00DB0A9C" w:rsidRDefault="00AD1E5A" w:rsidP="003957F5">
      <w:pPr>
        <w:pStyle w:val="abstract"/>
        <w:spacing w:before="0" w:after="0" w:line="288" w:lineRule="auto"/>
        <w:ind w:left="0" w:right="-2"/>
        <w:rPr>
          <w:sz w:val="20"/>
        </w:rPr>
      </w:pPr>
      <w:r w:rsidRPr="00DB0A9C">
        <w:rPr>
          <w:sz w:val="20"/>
        </w:rPr>
        <w:t>The Smart City idea has become more popular because cities are getting more crowded. There has been growing needs of smart urbanization for citizens’ wellbeing and sustainable community</w:t>
      </w:r>
      <w:r w:rsidR="00C21905" w:rsidRPr="00DB0A9C">
        <w:rPr>
          <w:sz w:val="20"/>
        </w:rPr>
        <w:t>.</w:t>
      </w:r>
      <w:r w:rsidRPr="00DB0A9C">
        <w:rPr>
          <w:sz w:val="20"/>
        </w:rPr>
        <w:t xml:space="preserve"> The study focused on how BIM and (Geographical Information Systems) GIS work together in addressing urbanization.</w:t>
      </w:r>
      <w:r w:rsidR="00817FA1" w:rsidRPr="00DB0A9C">
        <w:rPr>
          <w:sz w:val="20"/>
        </w:rPr>
        <w:t xml:space="preserve"> </w:t>
      </w:r>
      <w:r w:rsidRPr="00DB0A9C">
        <w:rPr>
          <w:sz w:val="20"/>
        </w:rPr>
        <w:t xml:space="preserve">The study has been mostly about infrastructure and figuring out how long a building </w:t>
      </w:r>
      <w:r w:rsidR="00817FA1" w:rsidRPr="00DB0A9C">
        <w:rPr>
          <w:sz w:val="20"/>
        </w:rPr>
        <w:t>could</w:t>
      </w:r>
      <w:r w:rsidRPr="00DB0A9C">
        <w:rPr>
          <w:sz w:val="20"/>
        </w:rPr>
        <w:t xml:space="preserve"> last. All possible uses for the recommended </w:t>
      </w:r>
      <w:r w:rsidR="00817FA1" w:rsidRPr="00DB0A9C">
        <w:rPr>
          <w:sz w:val="20"/>
        </w:rPr>
        <w:t xml:space="preserve">case study </w:t>
      </w:r>
      <w:r w:rsidRPr="00DB0A9C">
        <w:rPr>
          <w:sz w:val="20"/>
        </w:rPr>
        <w:t xml:space="preserve">model at all stages of smart cities </w:t>
      </w:r>
      <w:r w:rsidR="00817FA1" w:rsidRPr="00DB0A9C">
        <w:rPr>
          <w:sz w:val="20"/>
        </w:rPr>
        <w:t>were</w:t>
      </w:r>
      <w:r w:rsidRPr="00DB0A9C">
        <w:rPr>
          <w:sz w:val="20"/>
        </w:rPr>
        <w:t xml:space="preserve"> laid out. The early stages of infrastructure development w</w:t>
      </w:r>
      <w:r w:rsidR="00817FA1" w:rsidRPr="00DB0A9C">
        <w:rPr>
          <w:sz w:val="20"/>
        </w:rPr>
        <w:t>ould</w:t>
      </w:r>
      <w:r w:rsidRPr="00DB0A9C">
        <w:rPr>
          <w:sz w:val="20"/>
        </w:rPr>
        <w:t xml:space="preserve"> help the public organization to better plan and design. All project stakeholders c</w:t>
      </w:r>
      <w:r w:rsidR="00817FA1" w:rsidRPr="00DB0A9C">
        <w:rPr>
          <w:sz w:val="20"/>
        </w:rPr>
        <w:t>ould</w:t>
      </w:r>
      <w:r w:rsidRPr="00DB0A9C">
        <w:rPr>
          <w:sz w:val="20"/>
        </w:rPr>
        <w:t xml:space="preserve"> visualize it, </w:t>
      </w:r>
      <w:r w:rsidR="00817FA1" w:rsidRPr="00DB0A9C">
        <w:rPr>
          <w:sz w:val="20"/>
        </w:rPr>
        <w:t>obtain</w:t>
      </w:r>
      <w:r w:rsidRPr="00DB0A9C">
        <w:rPr>
          <w:sz w:val="20"/>
        </w:rPr>
        <w:t xml:space="preserve"> geographic and environmental data, and make their recommendations about infrastructure</w:t>
      </w:r>
      <w:r w:rsidR="00817FA1" w:rsidRPr="00DB0A9C">
        <w:rPr>
          <w:sz w:val="20"/>
        </w:rPr>
        <w:t xml:space="preserve"> development</w:t>
      </w:r>
      <w:r w:rsidRPr="00DB0A9C">
        <w:rPr>
          <w:sz w:val="20"/>
        </w:rPr>
        <w:t>. The GIS mapping show</w:t>
      </w:r>
      <w:r w:rsidR="00817FA1" w:rsidRPr="00DB0A9C">
        <w:rPr>
          <w:sz w:val="20"/>
        </w:rPr>
        <w:t>ed</w:t>
      </w:r>
      <w:r w:rsidRPr="00DB0A9C">
        <w:rPr>
          <w:sz w:val="20"/>
        </w:rPr>
        <w:t xml:space="preserve"> which areas </w:t>
      </w:r>
      <w:r w:rsidR="00817FA1" w:rsidRPr="00DB0A9C">
        <w:rPr>
          <w:sz w:val="20"/>
        </w:rPr>
        <w:t>were</w:t>
      </w:r>
      <w:r w:rsidRPr="00DB0A9C">
        <w:rPr>
          <w:sz w:val="20"/>
        </w:rPr>
        <w:t xml:space="preserve"> more likely to become cities or towns. The AEC industry stakeholders c</w:t>
      </w:r>
      <w:r w:rsidR="00817FA1" w:rsidRPr="00DB0A9C">
        <w:rPr>
          <w:sz w:val="20"/>
        </w:rPr>
        <w:t>ould</w:t>
      </w:r>
      <w:r w:rsidRPr="00DB0A9C">
        <w:rPr>
          <w:sz w:val="20"/>
        </w:rPr>
        <w:t xml:space="preserve"> benefit from mapping to achieve Sustainable Development Goals (SGDs). </w:t>
      </w:r>
      <w:r w:rsidR="00817FA1" w:rsidRPr="00DB0A9C">
        <w:rPr>
          <w:sz w:val="20"/>
        </w:rPr>
        <w:t>T</w:t>
      </w:r>
      <w:r w:rsidRPr="00DB0A9C">
        <w:rPr>
          <w:sz w:val="20"/>
        </w:rPr>
        <w:t xml:space="preserve">he city of London </w:t>
      </w:r>
      <w:r w:rsidR="00817FA1" w:rsidRPr="00DB0A9C">
        <w:rPr>
          <w:sz w:val="20"/>
        </w:rPr>
        <w:t>wa</w:t>
      </w:r>
      <w:r w:rsidRPr="00DB0A9C">
        <w:rPr>
          <w:sz w:val="20"/>
        </w:rPr>
        <w:t>s considered</w:t>
      </w:r>
      <w:r w:rsidR="00C51434" w:rsidRPr="00DB0A9C">
        <w:rPr>
          <w:sz w:val="20"/>
        </w:rPr>
        <w:t xml:space="preserve"> as case study </w:t>
      </w:r>
      <w:r w:rsidRPr="00DB0A9C">
        <w:rPr>
          <w:sz w:val="20"/>
        </w:rPr>
        <w:t xml:space="preserve">and Land Cover predictions from 2000 to 2025 were made. </w:t>
      </w:r>
      <w:r w:rsidR="00C51434" w:rsidRPr="00DB0A9C">
        <w:rPr>
          <w:sz w:val="20"/>
        </w:rPr>
        <w:t xml:space="preserve">The methodology of integrating GIS and BIM could be applied to other urban areas worldwide. </w:t>
      </w:r>
      <w:r w:rsidRPr="00DB0A9C">
        <w:rPr>
          <w:sz w:val="20"/>
        </w:rPr>
        <w:t>The predicted Map of 2025 w</w:t>
      </w:r>
      <w:r w:rsidR="006113EA" w:rsidRPr="00DB0A9C">
        <w:rPr>
          <w:sz w:val="20"/>
        </w:rPr>
        <w:t>ould</w:t>
      </w:r>
      <w:r w:rsidRPr="00DB0A9C">
        <w:rPr>
          <w:sz w:val="20"/>
        </w:rPr>
        <w:t xml:space="preserve"> help </w:t>
      </w:r>
      <w:r w:rsidR="006113EA" w:rsidRPr="00DB0A9C">
        <w:rPr>
          <w:sz w:val="20"/>
        </w:rPr>
        <w:t>stakeholders</w:t>
      </w:r>
      <w:r w:rsidRPr="00DB0A9C">
        <w:rPr>
          <w:sz w:val="20"/>
        </w:rPr>
        <w:t xml:space="preserve"> </w:t>
      </w:r>
      <w:r w:rsidR="006113EA" w:rsidRPr="00DB0A9C">
        <w:rPr>
          <w:sz w:val="20"/>
        </w:rPr>
        <w:t>find suitable areas for urbanization</w:t>
      </w:r>
      <w:r w:rsidRPr="00DB0A9C">
        <w:rPr>
          <w:sz w:val="20"/>
        </w:rPr>
        <w:t xml:space="preserve">. Overall, </w:t>
      </w:r>
      <w:r w:rsidR="006113EA" w:rsidRPr="00DB0A9C">
        <w:rPr>
          <w:sz w:val="20"/>
        </w:rPr>
        <w:t>the developed methods in this research could help</w:t>
      </w:r>
      <w:r w:rsidRPr="00DB0A9C">
        <w:rPr>
          <w:sz w:val="20"/>
        </w:rPr>
        <w:t xml:space="preserve"> the government and the planning department </w:t>
      </w:r>
      <w:r w:rsidR="006113EA" w:rsidRPr="00DB0A9C">
        <w:rPr>
          <w:sz w:val="20"/>
        </w:rPr>
        <w:t>on decision making</w:t>
      </w:r>
      <w:r w:rsidRPr="00DB0A9C">
        <w:rPr>
          <w:sz w:val="20"/>
        </w:rPr>
        <w:t>.</w:t>
      </w:r>
      <w:r w:rsidR="006113EA" w:rsidRPr="00DB0A9C">
        <w:rPr>
          <w:sz w:val="20"/>
        </w:rPr>
        <w:t xml:space="preserve"> </w:t>
      </w:r>
      <w:r w:rsidRPr="00DB0A9C">
        <w:rPr>
          <w:sz w:val="20"/>
        </w:rPr>
        <w:t xml:space="preserve">These </w:t>
      </w:r>
      <w:r w:rsidR="006113EA" w:rsidRPr="00DB0A9C">
        <w:rPr>
          <w:sz w:val="20"/>
        </w:rPr>
        <w:t xml:space="preserve">digital </w:t>
      </w:r>
      <w:r w:rsidR="005F24FE" w:rsidRPr="00DB0A9C">
        <w:rPr>
          <w:sz w:val="20"/>
        </w:rPr>
        <w:t>technologies,</w:t>
      </w:r>
      <w:r w:rsidR="006113EA" w:rsidRPr="00DB0A9C">
        <w:rPr>
          <w:sz w:val="20"/>
        </w:rPr>
        <w:t xml:space="preserve"> including GIS and BIM,</w:t>
      </w:r>
      <w:r w:rsidRPr="00DB0A9C">
        <w:rPr>
          <w:sz w:val="20"/>
        </w:rPr>
        <w:t xml:space="preserve"> c</w:t>
      </w:r>
      <w:r w:rsidR="006113EA" w:rsidRPr="00DB0A9C">
        <w:rPr>
          <w:sz w:val="20"/>
        </w:rPr>
        <w:t>ould</w:t>
      </w:r>
      <w:r w:rsidRPr="00DB0A9C">
        <w:rPr>
          <w:sz w:val="20"/>
        </w:rPr>
        <w:t xml:space="preserve"> be utilized to develop intelligent, safer, well-planned cities. </w:t>
      </w:r>
      <w:r w:rsidR="00381C3D" w:rsidRPr="00DB0A9C">
        <w:rPr>
          <w:sz w:val="20"/>
        </w:rPr>
        <w:t>With more availability of digital tools to stakeholders such as planning and construction professionals, more practices of integrating GIS and BIM can be implemented in t</w:t>
      </w:r>
      <w:r w:rsidR="009A3CEE" w:rsidRPr="00DB0A9C">
        <w:rPr>
          <w:sz w:val="20"/>
        </w:rPr>
        <w:t>he future.</w:t>
      </w:r>
      <w:r w:rsidR="00C51434" w:rsidRPr="00DB0A9C">
        <w:rPr>
          <w:sz w:val="20"/>
        </w:rPr>
        <w:t xml:space="preserve"> The current study has not considered cost implications. More cost-related issues can be studied in the future, such as how to </w:t>
      </w:r>
      <w:r w:rsidR="00AF1DCC" w:rsidRPr="00DB0A9C">
        <w:rPr>
          <w:sz w:val="20"/>
        </w:rPr>
        <w:t>optimize</w:t>
      </w:r>
      <w:r w:rsidR="00C51434" w:rsidRPr="00DB0A9C">
        <w:rPr>
          <w:sz w:val="20"/>
        </w:rPr>
        <w:t xml:space="preserve"> the</w:t>
      </w:r>
      <w:r w:rsidR="003E449C" w:rsidRPr="00DB0A9C">
        <w:rPr>
          <w:sz w:val="20"/>
        </w:rPr>
        <w:t xml:space="preserve"> ratio of investment to outputs. </w:t>
      </w:r>
      <w:r w:rsidR="00C51434" w:rsidRPr="00DB0A9C">
        <w:rPr>
          <w:sz w:val="20"/>
        </w:rPr>
        <w:t xml:space="preserve">  </w:t>
      </w:r>
    </w:p>
    <w:p w14:paraId="1D91A63C" w14:textId="77777777" w:rsidR="00B1336A" w:rsidRPr="00DB0A9C" w:rsidRDefault="00B1336A" w:rsidP="00A14B9E">
      <w:pPr>
        <w:pStyle w:val="heading1"/>
        <w:numPr>
          <w:ilvl w:val="0"/>
          <w:numId w:val="0"/>
        </w:numPr>
        <w:spacing w:before="120" w:after="120" w:line="288" w:lineRule="auto"/>
        <w:ind w:left="567" w:hanging="567"/>
      </w:pPr>
      <w:r w:rsidRPr="00DB0A9C">
        <w:t>Acknowledgement</w:t>
      </w:r>
    </w:p>
    <w:p w14:paraId="77A31081" w14:textId="77777777" w:rsidR="00B1336A" w:rsidRPr="00DB0A9C" w:rsidRDefault="00B1336A" w:rsidP="00B1336A">
      <w:pPr>
        <w:snapToGrid w:val="0"/>
        <w:spacing w:after="0" w:line="288" w:lineRule="auto"/>
        <w:ind w:firstLine="360"/>
        <w:jc w:val="both"/>
        <w:rPr>
          <w:rFonts w:ascii="Times New Roman" w:hAnsi="Times New Roman" w:cs="Times New Roman"/>
          <w:sz w:val="20"/>
          <w:szCs w:val="20"/>
        </w:rPr>
      </w:pPr>
      <w:r w:rsidRPr="00DB0A9C">
        <w:rPr>
          <w:rFonts w:ascii="Times New Roman" w:hAnsi="Times New Roman" w:cs="Times New Roman"/>
          <w:sz w:val="20"/>
          <w:szCs w:val="20"/>
        </w:rPr>
        <w:t xml:space="preserve">We acknowledge </w:t>
      </w:r>
      <w:proofErr w:type="spellStart"/>
      <w:r w:rsidRPr="00DB0A9C">
        <w:rPr>
          <w:rFonts w:ascii="Times New Roman" w:hAnsi="Times New Roman" w:cs="Times New Roman"/>
          <w:sz w:val="20"/>
          <w:szCs w:val="20"/>
        </w:rPr>
        <w:t>Ho</w:t>
      </w:r>
      <w:proofErr w:type="spellEnd"/>
      <w:r w:rsidRPr="00DB0A9C">
        <w:rPr>
          <w:rFonts w:ascii="Times New Roman" w:hAnsi="Times New Roman" w:cs="Times New Roman"/>
          <w:sz w:val="20"/>
          <w:szCs w:val="20"/>
        </w:rPr>
        <w:t xml:space="preserve"> Chi Minh City University of Technology (HCMUT), VNU-HCM for supporting this study.</w:t>
      </w:r>
    </w:p>
    <w:p w14:paraId="3D8A2269" w14:textId="77777777" w:rsidR="00B1336A" w:rsidRPr="00DB0A9C" w:rsidRDefault="00B1336A" w:rsidP="00617406">
      <w:pPr>
        <w:pStyle w:val="heading1"/>
        <w:keepNext w:val="0"/>
        <w:keepLines w:val="0"/>
        <w:widowControl w:val="0"/>
        <w:numPr>
          <w:ilvl w:val="0"/>
          <w:numId w:val="0"/>
        </w:numPr>
        <w:suppressAutoHyphens w:val="0"/>
        <w:spacing w:before="120" w:after="120" w:line="288" w:lineRule="auto"/>
        <w:ind w:left="567" w:hanging="567"/>
      </w:pPr>
      <w:r w:rsidRPr="00DB0A9C">
        <w:t>References</w:t>
      </w:r>
    </w:p>
    <w:p w14:paraId="258CA4B5" w14:textId="77777777" w:rsidR="0093565F" w:rsidRPr="00DB0A9C" w:rsidRDefault="00366637" w:rsidP="0093565F">
      <w:pPr>
        <w:pStyle w:val="EndNoteBibliography"/>
        <w:spacing w:after="0"/>
        <w:ind w:left="420" w:hanging="420"/>
      </w:pPr>
      <w:r w:rsidRPr="00DB0A9C">
        <w:rPr>
          <w:rFonts w:eastAsia="DengXian"/>
          <w:kern w:val="2"/>
          <w:lang w:eastAsia="zh-CN"/>
        </w:rPr>
        <w:fldChar w:fldCharType="begin"/>
      </w:r>
      <w:r w:rsidRPr="00DB0A9C">
        <w:rPr>
          <w:rFonts w:eastAsia="DengXian"/>
          <w:kern w:val="2"/>
          <w:lang w:eastAsia="zh-CN"/>
        </w:rPr>
        <w:instrText xml:space="preserve"> ADDIN EN.REFLIST </w:instrText>
      </w:r>
      <w:r w:rsidRPr="00DB0A9C">
        <w:rPr>
          <w:rFonts w:eastAsia="DengXian"/>
          <w:kern w:val="2"/>
          <w:lang w:eastAsia="zh-CN"/>
        </w:rPr>
        <w:fldChar w:fldCharType="separate"/>
      </w:r>
      <w:r w:rsidR="0093565F" w:rsidRPr="00DB0A9C">
        <w:t>1.</w:t>
      </w:r>
      <w:r w:rsidR="0093565F" w:rsidRPr="00DB0A9C">
        <w:tab/>
        <w:t xml:space="preserve">Ahmed, Z., Asghar, M. M., Malik, M. N., Nawaz, K. (2020). Moving towards a sustainable environment: The dynamic linkage between natural resources, human capital, urbanization, economic growth, and ecological footprint in China. Resources Policy </w:t>
      </w:r>
      <w:r w:rsidR="0093565F" w:rsidRPr="00DB0A9C">
        <w:rPr>
          <w:b/>
        </w:rPr>
        <w:t>67</w:t>
      </w:r>
      <w:r w:rsidR="0093565F" w:rsidRPr="00DB0A9C">
        <w:t>: 101677.</w:t>
      </w:r>
    </w:p>
    <w:p w14:paraId="0F996603" w14:textId="77777777" w:rsidR="0093565F" w:rsidRPr="00DB0A9C" w:rsidRDefault="0093565F" w:rsidP="0093565F">
      <w:pPr>
        <w:pStyle w:val="EndNoteBibliography"/>
        <w:spacing w:after="0"/>
        <w:ind w:left="420" w:hanging="420"/>
      </w:pPr>
      <w:r w:rsidRPr="00DB0A9C">
        <w:t>2.</w:t>
      </w:r>
      <w:r w:rsidRPr="00DB0A9C">
        <w:tab/>
        <w:t>Arctur, D., Zeiler, M. (2004). Designing Geodatabases: Case Studies in GIS Data Modeling: ESRI, 2004.</w:t>
      </w:r>
    </w:p>
    <w:p w14:paraId="34D40616" w14:textId="77777777" w:rsidR="0093565F" w:rsidRPr="00DB0A9C" w:rsidRDefault="0093565F" w:rsidP="0093565F">
      <w:pPr>
        <w:pStyle w:val="EndNoteBibliography"/>
        <w:spacing w:after="0"/>
        <w:ind w:left="420" w:hanging="420"/>
      </w:pPr>
      <w:r w:rsidRPr="00DB0A9C">
        <w:lastRenderedPageBreak/>
        <w:t>3.</w:t>
      </w:r>
      <w:r w:rsidRPr="00DB0A9C">
        <w:tab/>
        <w:t xml:space="preserve">Avramovic, S., Johnsson, E. (2017). Evaluation of Autodesk InfraWorks 360 and PTV Vissim - A comparative study of two traffic simulation software products. Retrieved from </w:t>
      </w:r>
    </w:p>
    <w:p w14:paraId="30637ADD" w14:textId="77777777" w:rsidR="0093565F" w:rsidRPr="00DB0A9C" w:rsidRDefault="0093565F" w:rsidP="0093565F">
      <w:pPr>
        <w:pStyle w:val="EndNoteBibliography"/>
        <w:spacing w:after="0"/>
        <w:ind w:left="420" w:hanging="420"/>
      </w:pPr>
      <w:r w:rsidRPr="00DB0A9C">
        <w:t>4.</w:t>
      </w:r>
      <w:r w:rsidRPr="00DB0A9C">
        <w:tab/>
        <w:t>Barazzetti, L., Banfi, F. (2017). BIM and GIS: When parametric modeling meets geospatial data’. Paper presented at the ISPRS Workshop on Geospatial Solutions for Structural Design, Construction and Maintenance in Training Civil Engineers and Architects.</w:t>
      </w:r>
    </w:p>
    <w:p w14:paraId="43B5D44E" w14:textId="77777777" w:rsidR="0093565F" w:rsidRPr="00DB0A9C" w:rsidRDefault="0093565F" w:rsidP="0093565F">
      <w:pPr>
        <w:pStyle w:val="EndNoteBibliography"/>
        <w:spacing w:after="0"/>
        <w:ind w:left="420" w:hanging="420"/>
      </w:pPr>
      <w:r w:rsidRPr="00DB0A9C">
        <w:t>5.</w:t>
      </w:r>
      <w:r w:rsidRPr="00DB0A9C">
        <w:tab/>
        <w:t>Dawson, K. (2004). The Call Center Handbook. Boca Raton: CRC Press.</w:t>
      </w:r>
    </w:p>
    <w:p w14:paraId="29F22F55" w14:textId="77777777" w:rsidR="0093565F" w:rsidRPr="00DB0A9C" w:rsidRDefault="0093565F" w:rsidP="0093565F">
      <w:pPr>
        <w:pStyle w:val="EndNoteBibliography"/>
        <w:spacing w:after="0"/>
        <w:ind w:left="420" w:hanging="420"/>
      </w:pPr>
      <w:r w:rsidRPr="00DB0A9C">
        <w:t>6.</w:t>
      </w:r>
      <w:r w:rsidRPr="00DB0A9C">
        <w:tab/>
        <w:t>El-Labany, S. (2020). Infraworks models to assist with construction sequencing and planning. Retrieved from Infrastructure Design and Construction.</w:t>
      </w:r>
    </w:p>
    <w:p w14:paraId="24DDE9DF" w14:textId="77777777" w:rsidR="0093565F" w:rsidRPr="00DB0A9C" w:rsidRDefault="0093565F" w:rsidP="0093565F">
      <w:pPr>
        <w:pStyle w:val="EndNoteBibliography"/>
        <w:spacing w:after="0"/>
        <w:ind w:left="420" w:hanging="420"/>
      </w:pPr>
      <w:r w:rsidRPr="00DB0A9C">
        <w:t>7.</w:t>
      </w:r>
      <w:r w:rsidRPr="00DB0A9C">
        <w:tab/>
        <w:t xml:space="preserve">Eleftheriadis, S., Mumovic, D., Greening, P. (2017). Life cycle energy efficiency in building structures: A review of current developments and future outlooks based on BIM capabilities. Renewable and Sustainable Energy Reviews </w:t>
      </w:r>
      <w:r w:rsidRPr="00DB0A9C">
        <w:rPr>
          <w:b/>
        </w:rPr>
        <w:t>67</w:t>
      </w:r>
      <w:r w:rsidRPr="00DB0A9C">
        <w:t>: 811-825.</w:t>
      </w:r>
    </w:p>
    <w:p w14:paraId="08E917B6" w14:textId="77777777" w:rsidR="0093565F" w:rsidRPr="00DB0A9C" w:rsidRDefault="0093565F" w:rsidP="0093565F">
      <w:pPr>
        <w:pStyle w:val="EndNoteBibliography"/>
        <w:spacing w:after="0"/>
        <w:ind w:left="420" w:hanging="420"/>
      </w:pPr>
      <w:r w:rsidRPr="00DB0A9C">
        <w:t>8.</w:t>
      </w:r>
      <w:r w:rsidRPr="00DB0A9C">
        <w:tab/>
        <w:t xml:space="preserve">Fischer, M. M., Nijkamp, P. (1992). Geographic information systems and spatial analysis. The Annals of Regional Science </w:t>
      </w:r>
      <w:r w:rsidRPr="00DB0A9C">
        <w:rPr>
          <w:b/>
        </w:rPr>
        <w:t>26</w:t>
      </w:r>
      <w:r w:rsidRPr="00DB0A9C">
        <w:t>(1): 3-17.</w:t>
      </w:r>
    </w:p>
    <w:p w14:paraId="387A03F2" w14:textId="77777777" w:rsidR="0093565F" w:rsidRPr="00DB0A9C" w:rsidRDefault="0093565F" w:rsidP="0093565F">
      <w:pPr>
        <w:pStyle w:val="EndNoteBibliography"/>
        <w:spacing w:after="0"/>
        <w:ind w:left="420" w:hanging="420"/>
      </w:pPr>
      <w:r w:rsidRPr="00DB0A9C">
        <w:t>9.</w:t>
      </w:r>
      <w:r w:rsidRPr="00DB0A9C">
        <w:tab/>
        <w:t>Homainejad, A. S. (2015). With geospatial in path of smart city. Paper presented at the The International Archives of Photogrammetry, Remote Sensing and Spatial Information Sciences.</w:t>
      </w:r>
    </w:p>
    <w:p w14:paraId="6E8C4AB5" w14:textId="77777777" w:rsidR="0093565F" w:rsidRPr="00DB0A9C" w:rsidRDefault="0093565F" w:rsidP="0093565F">
      <w:pPr>
        <w:pStyle w:val="EndNoteBibliography"/>
        <w:spacing w:after="0"/>
        <w:ind w:left="420" w:hanging="420"/>
      </w:pPr>
      <w:r w:rsidRPr="00DB0A9C">
        <w:t>10.</w:t>
      </w:r>
      <w:r w:rsidRPr="00DB0A9C">
        <w:tab/>
        <w:t xml:space="preserve">Irizarry, J., Karan, E. P., Jalaei, F. (2013). Integrating BIM and GIS to improve the visual monitoring of construction supply chain management. Automation in Construction </w:t>
      </w:r>
      <w:r w:rsidRPr="00DB0A9C">
        <w:rPr>
          <w:b/>
        </w:rPr>
        <w:t>31</w:t>
      </w:r>
      <w:r w:rsidRPr="00DB0A9C">
        <w:t>: 241-254.</w:t>
      </w:r>
    </w:p>
    <w:p w14:paraId="6AD4FACD" w14:textId="77777777" w:rsidR="0093565F" w:rsidRPr="00DB0A9C" w:rsidRDefault="0093565F" w:rsidP="0093565F">
      <w:pPr>
        <w:pStyle w:val="EndNoteBibliography"/>
        <w:spacing w:after="0"/>
        <w:ind w:left="420" w:hanging="420"/>
      </w:pPr>
      <w:r w:rsidRPr="00DB0A9C">
        <w:t>11.</w:t>
      </w:r>
      <w:r w:rsidRPr="00DB0A9C">
        <w:tab/>
        <w:t xml:space="preserve">Johansson, T., Olofsson, T., Mangold, M. (2017). Development of an energy atlas for renovation of the multifamily building stock in Sweden. Applied Energy </w:t>
      </w:r>
      <w:r w:rsidRPr="00DB0A9C">
        <w:rPr>
          <w:b/>
        </w:rPr>
        <w:t>203</w:t>
      </w:r>
      <w:r w:rsidRPr="00DB0A9C">
        <w:t>: 723-736.</w:t>
      </w:r>
    </w:p>
    <w:p w14:paraId="2A402833" w14:textId="77777777" w:rsidR="0093565F" w:rsidRPr="00DB0A9C" w:rsidRDefault="0093565F" w:rsidP="0093565F">
      <w:pPr>
        <w:pStyle w:val="EndNoteBibliography"/>
        <w:spacing w:after="0"/>
        <w:ind w:left="420" w:hanging="420"/>
      </w:pPr>
      <w:r w:rsidRPr="00DB0A9C">
        <w:t>12.</w:t>
      </w:r>
      <w:r w:rsidRPr="00DB0A9C">
        <w:tab/>
        <w:t xml:space="preserve">Karan, E. P., Irizarry, J. (2015). Extending BIM interoperability to preconstruction operations using geospatial analyses and semantic web services. Automation in Construction </w:t>
      </w:r>
      <w:r w:rsidRPr="00DB0A9C">
        <w:rPr>
          <w:b/>
        </w:rPr>
        <w:t>53</w:t>
      </w:r>
      <w:r w:rsidRPr="00DB0A9C">
        <w:t>: 1-12.</w:t>
      </w:r>
    </w:p>
    <w:p w14:paraId="78E080C0" w14:textId="77777777" w:rsidR="0093565F" w:rsidRPr="00DB0A9C" w:rsidRDefault="0093565F" w:rsidP="0093565F">
      <w:pPr>
        <w:pStyle w:val="EndNoteBibliography"/>
        <w:spacing w:after="0"/>
        <w:ind w:left="420" w:hanging="420"/>
      </w:pPr>
      <w:r w:rsidRPr="00DB0A9C">
        <w:t>13.</w:t>
      </w:r>
      <w:r w:rsidRPr="00DB0A9C">
        <w:tab/>
        <w:t xml:space="preserve">Kim, S. A., Shin, D., Choe, Y., Seibert, T., Walz, S. P. (2012). Integrated energy monitoring and visualization system for Smart Green City development: Designing a spatial information integrated energy monitoring model in the context of massive data management on a web based platform. Automation in Construction </w:t>
      </w:r>
      <w:r w:rsidRPr="00DB0A9C">
        <w:rPr>
          <w:b/>
        </w:rPr>
        <w:t>22</w:t>
      </w:r>
      <w:r w:rsidRPr="00DB0A9C">
        <w:t>: 51-59.</w:t>
      </w:r>
    </w:p>
    <w:p w14:paraId="3FDBEE9F" w14:textId="77777777" w:rsidR="0093565F" w:rsidRPr="00DB0A9C" w:rsidRDefault="0093565F" w:rsidP="0093565F">
      <w:pPr>
        <w:pStyle w:val="EndNoteBibliography"/>
        <w:spacing w:after="0"/>
        <w:ind w:left="420" w:hanging="420"/>
      </w:pPr>
      <w:r w:rsidRPr="00DB0A9C">
        <w:t>14.</w:t>
      </w:r>
      <w:r w:rsidRPr="00DB0A9C">
        <w:tab/>
        <w:t xml:space="preserve">Kühn, M. (2018). Immigration strategies of cities: local growth policies and urban planning in Germany. European Planning Studies </w:t>
      </w:r>
      <w:r w:rsidRPr="00DB0A9C">
        <w:rPr>
          <w:b/>
        </w:rPr>
        <w:t>26</w:t>
      </w:r>
      <w:r w:rsidRPr="00DB0A9C">
        <w:t>(9): 1747-1762.</w:t>
      </w:r>
    </w:p>
    <w:p w14:paraId="795DA4DF" w14:textId="77777777" w:rsidR="0093565F" w:rsidRPr="00DB0A9C" w:rsidRDefault="0093565F" w:rsidP="0093565F">
      <w:pPr>
        <w:pStyle w:val="EndNoteBibliography"/>
        <w:spacing w:after="0"/>
        <w:ind w:left="420" w:hanging="420"/>
      </w:pPr>
      <w:r w:rsidRPr="00DB0A9C">
        <w:t>15.</w:t>
      </w:r>
      <w:r w:rsidRPr="00DB0A9C">
        <w:tab/>
        <w:t>Kumar, P., Siddiqui, A., Gupta, K., Jain, S., Yelisetty, K. M. V. N. (2014). Capacity Building through Geospatial Education in Planning and School Curricula. Paper presented at the The International Archives of the Photogrammetry, Remote Sensing and Spatial Information Sciences.</w:t>
      </w:r>
    </w:p>
    <w:p w14:paraId="25DB44D6" w14:textId="77777777" w:rsidR="0093565F" w:rsidRPr="00DB0A9C" w:rsidRDefault="0093565F" w:rsidP="0093565F">
      <w:pPr>
        <w:pStyle w:val="EndNoteBibliography"/>
        <w:spacing w:after="0"/>
        <w:ind w:left="420" w:hanging="420"/>
      </w:pPr>
      <w:r w:rsidRPr="00DB0A9C">
        <w:t>16.</w:t>
      </w:r>
      <w:r w:rsidRPr="00DB0A9C">
        <w:tab/>
        <w:t xml:space="preserve">Ma, Z., Ren, Y. (2017). Integrated Application of BIM and GIS: An Overview. Procedia Engineering </w:t>
      </w:r>
      <w:r w:rsidRPr="00DB0A9C">
        <w:rPr>
          <w:b/>
        </w:rPr>
        <w:t>196</w:t>
      </w:r>
      <w:r w:rsidRPr="00DB0A9C">
        <w:t>: 1072-1079.</w:t>
      </w:r>
    </w:p>
    <w:p w14:paraId="24345425" w14:textId="77777777" w:rsidR="0093565F" w:rsidRPr="00DB0A9C" w:rsidRDefault="0093565F" w:rsidP="0093565F">
      <w:pPr>
        <w:pStyle w:val="EndNoteBibliography"/>
        <w:spacing w:after="0"/>
        <w:ind w:left="420" w:hanging="420"/>
      </w:pPr>
      <w:r w:rsidRPr="00DB0A9C">
        <w:t>17.</w:t>
      </w:r>
      <w:r w:rsidRPr="00DB0A9C">
        <w:tab/>
        <w:t xml:space="preserve">Mubarak, M. F., Petraite, M. (2020). Industry 4.0 technologies, digital trust and technological orientation: What matters in open innovation? Technological Forecasting and Social Change </w:t>
      </w:r>
      <w:r w:rsidRPr="00DB0A9C">
        <w:rPr>
          <w:b/>
        </w:rPr>
        <w:t>161</w:t>
      </w:r>
      <w:r w:rsidRPr="00DB0A9C">
        <w:t>: 120332.</w:t>
      </w:r>
    </w:p>
    <w:p w14:paraId="1B1B44D7" w14:textId="77777777" w:rsidR="0093565F" w:rsidRPr="00DB0A9C" w:rsidRDefault="0093565F" w:rsidP="0093565F">
      <w:pPr>
        <w:pStyle w:val="EndNoteBibliography"/>
        <w:spacing w:after="0"/>
        <w:ind w:left="420" w:hanging="420"/>
      </w:pPr>
      <w:r w:rsidRPr="00DB0A9C">
        <w:t>18.</w:t>
      </w:r>
      <w:r w:rsidRPr="00DB0A9C">
        <w:tab/>
        <w:t xml:space="preserve">Richter, A., Löwner, M.-O., Ebendt, R., Scholz, M. (2020). Towards an integrated urban development considering novel intelligent transportation systems: Urban Development Considering Novel Transport. Technological Forecasting and Social Change </w:t>
      </w:r>
      <w:r w:rsidRPr="00DB0A9C">
        <w:rPr>
          <w:b/>
        </w:rPr>
        <w:t>155</w:t>
      </w:r>
      <w:r w:rsidRPr="00DB0A9C">
        <w:t>: 119970.</w:t>
      </w:r>
    </w:p>
    <w:p w14:paraId="6B564D03" w14:textId="77777777" w:rsidR="0093565F" w:rsidRPr="00DB0A9C" w:rsidRDefault="0093565F" w:rsidP="0093565F">
      <w:pPr>
        <w:pStyle w:val="EndNoteBibliography"/>
        <w:spacing w:after="0"/>
        <w:ind w:left="420" w:hanging="420"/>
      </w:pPr>
      <w:r w:rsidRPr="00DB0A9C">
        <w:t>19.</w:t>
      </w:r>
      <w:r w:rsidRPr="00DB0A9C">
        <w:tab/>
        <w:t xml:space="preserve">Song, Y., Wang, X., Tan, Y., Wu, P., Sutrisna, M., Cheng, J. C. P., Hampson, K. (2017). Trends and Opportunities of BIM-GIS Integration in the Architecture, Engineering and Construction Industry: A Review from a Spatio-Temporal Statistical Perspective. ISPRS International Journal of Geo-Information </w:t>
      </w:r>
      <w:r w:rsidRPr="00DB0A9C">
        <w:rPr>
          <w:b/>
        </w:rPr>
        <w:t>6</w:t>
      </w:r>
      <w:r w:rsidRPr="00DB0A9C">
        <w:t>(12): 397.</w:t>
      </w:r>
    </w:p>
    <w:p w14:paraId="68720845" w14:textId="77777777" w:rsidR="0093565F" w:rsidRPr="00DB0A9C" w:rsidRDefault="0093565F" w:rsidP="0093565F">
      <w:pPr>
        <w:pStyle w:val="EndNoteBibliography"/>
        <w:spacing w:after="0"/>
        <w:ind w:left="420" w:hanging="420"/>
      </w:pPr>
      <w:r w:rsidRPr="00DB0A9C">
        <w:t>20.</w:t>
      </w:r>
      <w:r w:rsidRPr="00DB0A9C">
        <w:tab/>
        <w:t xml:space="preserve">Umair, M., Sharafat, A., Lee, D.-E., Seo, J. (2022). Impact of Virtual Reality-Based Design Review System on User’s Performance and Cognitive Behavior for Building Design Review Tasks. Applied Sciences </w:t>
      </w:r>
      <w:r w:rsidRPr="00DB0A9C">
        <w:rPr>
          <w:b/>
        </w:rPr>
        <w:t>12</w:t>
      </w:r>
      <w:r w:rsidRPr="00DB0A9C">
        <w:t>(14): 7249.</w:t>
      </w:r>
    </w:p>
    <w:p w14:paraId="2DF7FC2A" w14:textId="3D891D03" w:rsidR="00B1336A" w:rsidRPr="00DB0A9C" w:rsidRDefault="0093565F" w:rsidP="00E96B94">
      <w:pPr>
        <w:pStyle w:val="EndNoteBibliography"/>
        <w:ind w:left="420" w:hanging="420"/>
        <w:rPr>
          <w:rFonts w:eastAsia="DengXian"/>
          <w:b/>
          <w:kern w:val="2"/>
          <w:lang w:eastAsia="zh-CN"/>
        </w:rPr>
      </w:pPr>
      <w:r w:rsidRPr="00DB0A9C">
        <w:t>21.</w:t>
      </w:r>
      <w:r w:rsidRPr="00DB0A9C">
        <w:tab/>
        <w:t>Wu, B., Zhang, S. (2016). Integration of GIS And BIM for indoor geovisual analytics. Paper presented at the International Archives of the Photogrammetry, Remote Sensing and Spatial Information Sciences - ISPRS Archives.</w:t>
      </w:r>
      <w:r w:rsidR="00366637" w:rsidRPr="00DB0A9C">
        <w:rPr>
          <w:rFonts w:eastAsia="DengXian"/>
          <w:b/>
          <w:kern w:val="2"/>
          <w:lang w:eastAsia="zh-CN"/>
        </w:rPr>
        <w:fldChar w:fldCharType="end"/>
      </w:r>
    </w:p>
    <w:sectPr w:rsidR="00B1336A" w:rsidRPr="00DB0A9C" w:rsidSect="00A14B9E">
      <w:headerReference w:type="even" r:id="rId12"/>
      <w:headerReference w:type="default" r:id="rId13"/>
      <w:footerReference w:type="default" r:id="rId14"/>
      <w:headerReference w:type="first" r:id="rId15"/>
      <w:footerReference w:type="first" r:id="rId16"/>
      <w:pgSz w:w="11906" w:h="16838" w:code="9"/>
      <w:pgMar w:top="1361" w:right="1418" w:bottom="136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8729" w14:textId="77777777" w:rsidR="00611373" w:rsidRDefault="00611373" w:rsidP="007F4A3D">
      <w:pPr>
        <w:spacing w:after="0" w:line="240" w:lineRule="auto"/>
      </w:pPr>
      <w:r>
        <w:separator/>
      </w:r>
    </w:p>
  </w:endnote>
  <w:endnote w:type="continuationSeparator" w:id="0">
    <w:p w14:paraId="63715DDE" w14:textId="77777777" w:rsidR="00611373" w:rsidRDefault="00611373" w:rsidP="007F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9C26" w14:textId="77777777" w:rsidR="003B6FDA" w:rsidRPr="004876F4" w:rsidRDefault="003B6FDA">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0E08" w14:textId="68F5B02A" w:rsidR="00182D1F" w:rsidRPr="00F404A0" w:rsidRDefault="00182D1F" w:rsidP="00F404A0">
    <w:pPr>
      <w:pStyle w:val="Footer"/>
      <w:tabs>
        <w:tab w:val="clear" w:pos="4536"/>
      </w:tabs>
      <w:rPr>
        <w:rFonts w:ascii="Times New Roman" w:hAnsi="Times New Roman" w:cs="Times New Roman"/>
        <w:sz w:val="18"/>
        <w:szCs w:val="18"/>
        <w:lang w:val="en-US"/>
      </w:rPr>
    </w:pPr>
    <w:r w:rsidRPr="00F404A0">
      <w:rPr>
        <w:rFonts w:ascii="Times New Roman" w:hAnsi="Times New Roman" w:cs="Times New Roman"/>
        <w:sz w:val="18"/>
        <w:szCs w:val="18"/>
        <w:lang w:val="en-US"/>
      </w:rPr>
      <w:sym w:font="Symbol" w:char="F0E3"/>
    </w:r>
    <w:r w:rsidRPr="00F404A0">
      <w:rPr>
        <w:rFonts w:ascii="Times New Roman" w:hAnsi="Times New Roman" w:cs="Times New Roman"/>
        <w:sz w:val="18"/>
        <w:szCs w:val="18"/>
        <w:lang w:val="en-US"/>
      </w:rPr>
      <w:t xml:space="preserve"> Springer Nature Singapore </w:t>
    </w:r>
    <w:proofErr w:type="spellStart"/>
    <w:r w:rsidRPr="00F404A0">
      <w:rPr>
        <w:rFonts w:ascii="Times New Roman" w:hAnsi="Times New Roman" w:cs="Times New Roman"/>
        <w:sz w:val="18"/>
        <w:szCs w:val="18"/>
        <w:lang w:val="en-US"/>
      </w:rPr>
      <w:t>Pte</w:t>
    </w:r>
    <w:proofErr w:type="spellEnd"/>
    <w:r w:rsidRPr="00F404A0">
      <w:rPr>
        <w:rFonts w:ascii="Times New Roman" w:hAnsi="Times New Roman" w:cs="Times New Roman"/>
        <w:sz w:val="18"/>
        <w:szCs w:val="18"/>
        <w:lang w:val="en-US"/>
      </w:rPr>
      <w:t xml:space="preserve"> Ltd. and Ho Chi Minh City University of Technology</w:t>
    </w:r>
    <w:r w:rsidR="00806CBC">
      <w:rPr>
        <w:rFonts w:ascii="Times New Roman" w:hAnsi="Times New Roman" w:cs="Times New Roman"/>
        <w:sz w:val="18"/>
        <w:szCs w:val="18"/>
        <w:lang w:val="en-US"/>
      </w:rPr>
      <w:t xml:space="preserve"> (HCMUT)</w:t>
    </w:r>
    <w:r w:rsidRPr="00F404A0">
      <w:rPr>
        <w:rFonts w:ascii="Times New Roman" w:hAnsi="Times New Roman" w:cs="Times New Roman"/>
        <w:sz w:val="18"/>
        <w:szCs w:val="18"/>
        <w:lang w:val="en-US"/>
      </w:rPr>
      <w:t xml:space="preserve"> Press 20</w:t>
    </w:r>
    <w:r w:rsidR="00E46C1E">
      <w:rPr>
        <w:rFonts w:ascii="Times New Roman" w:hAnsi="Times New Roman" w:cs="Times New Roman"/>
        <w:sz w:val="18"/>
        <w:szCs w:val="18"/>
        <w:lang w:val="en-US"/>
      </w:rPr>
      <w:t>2</w:t>
    </w:r>
    <w:r w:rsidR="00A422B0">
      <w:rPr>
        <w:rFonts w:ascii="Times New Roman" w:hAnsi="Times New Roman" w:cs="Times New Roman"/>
        <w:sz w:val="18"/>
        <w:szCs w:val="18"/>
        <w:lang w:val="en-US"/>
      </w:rPr>
      <w:t>3</w:t>
    </w:r>
  </w:p>
  <w:p w14:paraId="1F857224" w14:textId="6FE5B295" w:rsidR="00F404A0" w:rsidRPr="00F404A0" w:rsidRDefault="00182D1F" w:rsidP="00F404A0">
    <w:pPr>
      <w:pStyle w:val="Footer"/>
      <w:tabs>
        <w:tab w:val="clear" w:pos="4536"/>
      </w:tabs>
      <w:rPr>
        <w:rFonts w:ascii="Times New Roman" w:hAnsi="Times New Roman" w:cs="Times New Roman"/>
        <w:i/>
        <w:sz w:val="18"/>
        <w:szCs w:val="18"/>
        <w:lang w:val="en-US"/>
      </w:rPr>
    </w:pPr>
    <w:r w:rsidRPr="00887487">
      <w:rPr>
        <w:rFonts w:ascii="Times New Roman" w:hAnsi="Times New Roman" w:cs="Times New Roman"/>
        <w:sz w:val="18"/>
        <w:szCs w:val="18"/>
        <w:lang w:val="fr-FR"/>
      </w:rPr>
      <w:t xml:space="preserve">J.N. </w:t>
    </w:r>
    <w:proofErr w:type="spellStart"/>
    <w:r w:rsidRPr="00887487">
      <w:rPr>
        <w:rFonts w:ascii="Times New Roman" w:hAnsi="Times New Roman" w:cs="Times New Roman"/>
        <w:sz w:val="18"/>
        <w:szCs w:val="18"/>
        <w:lang w:val="fr-FR"/>
      </w:rPr>
      <w:t>Reddy</w:t>
    </w:r>
    <w:proofErr w:type="spellEnd"/>
    <w:r w:rsidRPr="00887487">
      <w:rPr>
        <w:rFonts w:ascii="Times New Roman" w:hAnsi="Times New Roman" w:cs="Times New Roman"/>
        <w:sz w:val="18"/>
        <w:szCs w:val="18"/>
        <w:lang w:val="fr-FR"/>
      </w:rPr>
      <w:t xml:space="preserve"> et al. </w:t>
    </w:r>
    <w:r w:rsidRPr="00F404A0">
      <w:rPr>
        <w:rFonts w:ascii="Times New Roman" w:hAnsi="Times New Roman" w:cs="Times New Roman"/>
        <w:sz w:val="18"/>
        <w:szCs w:val="18"/>
        <w:lang w:val="en-US"/>
      </w:rPr>
      <w:t xml:space="preserve">(eds.), </w:t>
    </w:r>
    <w:r w:rsidRPr="00F404A0">
      <w:rPr>
        <w:rFonts w:ascii="Times New Roman" w:hAnsi="Times New Roman" w:cs="Times New Roman"/>
        <w:i/>
        <w:sz w:val="18"/>
        <w:szCs w:val="18"/>
        <w:lang w:val="en-US"/>
      </w:rPr>
      <w:t xml:space="preserve">Proceedings of </w:t>
    </w:r>
    <w:r w:rsidR="00806CBC">
      <w:rPr>
        <w:rFonts w:ascii="Times New Roman" w:hAnsi="Times New Roman" w:cs="Times New Roman"/>
        <w:i/>
        <w:sz w:val="18"/>
        <w:szCs w:val="18"/>
        <w:lang w:val="en-US"/>
      </w:rPr>
      <w:t>t</w:t>
    </w:r>
    <w:r w:rsidRPr="00F404A0">
      <w:rPr>
        <w:rFonts w:ascii="Times New Roman" w:hAnsi="Times New Roman" w:cs="Times New Roman"/>
        <w:i/>
        <w:sz w:val="18"/>
        <w:szCs w:val="18"/>
        <w:lang w:val="en-US"/>
      </w:rPr>
      <w:t xml:space="preserve">he </w:t>
    </w:r>
    <w:r w:rsidR="00806CBC">
      <w:rPr>
        <w:rFonts w:ascii="Times New Roman" w:hAnsi="Times New Roman" w:cs="Times New Roman"/>
        <w:i/>
        <w:sz w:val="18"/>
        <w:szCs w:val="18"/>
        <w:lang w:val="en-US"/>
      </w:rPr>
      <w:t>Third</w:t>
    </w:r>
    <w:r w:rsidR="00102CBB">
      <w:rPr>
        <w:rFonts w:ascii="Times New Roman" w:hAnsi="Times New Roman" w:cs="Times New Roman"/>
        <w:i/>
        <w:sz w:val="18"/>
        <w:szCs w:val="18"/>
        <w:lang w:val="en-US"/>
      </w:rPr>
      <w:t xml:space="preserve"> </w:t>
    </w:r>
    <w:r w:rsidRPr="00F404A0">
      <w:rPr>
        <w:rFonts w:ascii="Times New Roman" w:hAnsi="Times New Roman" w:cs="Times New Roman"/>
        <w:i/>
        <w:sz w:val="18"/>
        <w:szCs w:val="18"/>
        <w:lang w:val="en-US"/>
      </w:rPr>
      <w:t>International Conference on Sustainable Civil Engineering</w:t>
    </w:r>
  </w:p>
  <w:p w14:paraId="32D1C996" w14:textId="713A68DD" w:rsidR="00182D1F" w:rsidRDefault="00182D1F" w:rsidP="00F404A0">
    <w:pPr>
      <w:pStyle w:val="Footer"/>
      <w:tabs>
        <w:tab w:val="clear" w:pos="4536"/>
      </w:tabs>
      <w:rPr>
        <w:rFonts w:ascii="Times New Roman" w:hAnsi="Times New Roman" w:cs="Times New Roman"/>
        <w:sz w:val="18"/>
        <w:szCs w:val="18"/>
        <w:lang w:val="en-US"/>
      </w:rPr>
    </w:pPr>
    <w:proofErr w:type="gramStart"/>
    <w:r w:rsidRPr="00F404A0">
      <w:rPr>
        <w:rFonts w:ascii="Times New Roman" w:hAnsi="Times New Roman" w:cs="Times New Roman"/>
        <w:i/>
        <w:sz w:val="18"/>
        <w:szCs w:val="18"/>
        <w:lang w:val="en-US"/>
      </w:rPr>
      <w:t>and</w:t>
    </w:r>
    <w:proofErr w:type="gramEnd"/>
    <w:r w:rsidRPr="00F404A0">
      <w:rPr>
        <w:rFonts w:ascii="Times New Roman" w:hAnsi="Times New Roman" w:cs="Times New Roman"/>
        <w:i/>
        <w:sz w:val="18"/>
        <w:szCs w:val="18"/>
        <w:lang w:val="en-US"/>
      </w:rPr>
      <w:t xml:space="preserve"> Architecture 20</w:t>
    </w:r>
    <w:r w:rsidR="00E46C1E">
      <w:rPr>
        <w:rFonts w:ascii="Times New Roman" w:hAnsi="Times New Roman" w:cs="Times New Roman"/>
        <w:i/>
        <w:sz w:val="18"/>
        <w:szCs w:val="18"/>
        <w:lang w:val="en-US"/>
      </w:rPr>
      <w:t>2</w:t>
    </w:r>
    <w:r w:rsidR="00A422B0">
      <w:rPr>
        <w:rFonts w:ascii="Times New Roman" w:hAnsi="Times New Roman" w:cs="Times New Roman"/>
        <w:i/>
        <w:sz w:val="18"/>
        <w:szCs w:val="18"/>
        <w:lang w:val="en-US"/>
      </w:rPr>
      <w:t>3</w:t>
    </w:r>
    <w:r w:rsidR="00806CBC">
      <w:rPr>
        <w:rFonts w:ascii="Times New Roman" w:hAnsi="Times New Roman" w:cs="Times New Roman"/>
        <w:sz w:val="18"/>
        <w:szCs w:val="18"/>
        <w:lang w:val="en-US"/>
      </w:rPr>
      <w:t>, Springer Series of</w:t>
    </w:r>
    <w:r w:rsidRPr="00F404A0">
      <w:rPr>
        <w:rFonts w:ascii="Times New Roman" w:hAnsi="Times New Roman" w:cs="Times New Roman"/>
        <w:sz w:val="18"/>
        <w:szCs w:val="18"/>
        <w:lang w:val="en-US"/>
      </w:rPr>
      <w:t xml:space="preserve"> </w:t>
    </w:r>
    <w:r w:rsidR="00806CBC">
      <w:rPr>
        <w:rFonts w:ascii="Times New Roman" w:hAnsi="Times New Roman" w:cs="Times New Roman"/>
        <w:sz w:val="18"/>
        <w:szCs w:val="18"/>
        <w:lang w:val="en-US"/>
      </w:rPr>
      <w:t>Lecture Notes in Civil Engineering</w:t>
    </w:r>
  </w:p>
  <w:p w14:paraId="648BEC66" w14:textId="60D77873" w:rsidR="003620C4" w:rsidRPr="003620C4" w:rsidRDefault="003620C4" w:rsidP="00F404A0">
    <w:pPr>
      <w:pStyle w:val="Footer"/>
      <w:tabs>
        <w:tab w:val="clear" w:pos="4536"/>
      </w:tabs>
      <w:rPr>
        <w:rFonts w:ascii="Times New Roman" w:hAnsi="Times New Roman" w:cs="Times New Roman"/>
        <w:sz w:val="18"/>
        <w:szCs w:val="18"/>
        <w:lang w:val="en-US"/>
      </w:rPr>
    </w:pPr>
    <w:r w:rsidRPr="003620C4">
      <w:rPr>
        <w:rFonts w:ascii="Times New Roman" w:hAnsi="Times New Roman" w:cs="Times New Roman"/>
        <w:sz w:val="18"/>
        <w:szCs w:val="18"/>
        <w:lang w:val="en-US"/>
      </w:rPr>
      <w:t>https://do</w:t>
    </w:r>
    <w:r>
      <w:rPr>
        <w:rFonts w:ascii="Times New Roman" w:hAnsi="Times New Roman" w:cs="Times New Roman"/>
        <w:sz w:val="18"/>
        <w:szCs w:val="18"/>
        <w:lang w:val="en-US"/>
      </w:rPr>
      <w:t>i.org/...</w:t>
    </w:r>
  </w:p>
  <w:p w14:paraId="6C2E44D5" w14:textId="77777777" w:rsidR="00F404A0" w:rsidRPr="00182D1F" w:rsidRDefault="00F404A0" w:rsidP="0018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7E70" w14:textId="77777777" w:rsidR="00611373" w:rsidRDefault="00611373" w:rsidP="007F4A3D">
      <w:pPr>
        <w:spacing w:after="0" w:line="240" w:lineRule="auto"/>
      </w:pPr>
      <w:r>
        <w:separator/>
      </w:r>
    </w:p>
  </w:footnote>
  <w:footnote w:type="continuationSeparator" w:id="0">
    <w:p w14:paraId="59114F06" w14:textId="77777777" w:rsidR="00611373" w:rsidRDefault="00611373" w:rsidP="007F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499271184"/>
      <w:docPartObj>
        <w:docPartGallery w:val="Page Numbers (Top of Page)"/>
        <w:docPartUnique/>
      </w:docPartObj>
    </w:sdtPr>
    <w:sdtEndPr>
      <w:rPr>
        <w:rFonts w:asciiTheme="minorHAnsi" w:hAnsiTheme="minorHAnsi" w:cstheme="minorBidi"/>
        <w:noProof/>
        <w:sz w:val="22"/>
        <w:szCs w:val="22"/>
      </w:rPr>
    </w:sdtEndPr>
    <w:sdtContent>
      <w:p w14:paraId="4E46448B" w14:textId="5C2F8D83" w:rsidR="00182D1F" w:rsidRDefault="00182D1F" w:rsidP="00182D1F">
        <w:pPr>
          <w:pStyle w:val="Header"/>
          <w:tabs>
            <w:tab w:val="clear" w:pos="4536"/>
            <w:tab w:val="center" w:pos="4500"/>
          </w:tabs>
          <w:ind w:firstLine="708"/>
          <w:jc w:val="center"/>
        </w:pPr>
        <w:r w:rsidRPr="00182D1F">
          <w:rPr>
            <w:rFonts w:ascii="Times New Roman" w:hAnsi="Times New Roman" w:cs="Times New Roman"/>
            <w:bCs/>
            <w:sz w:val="18"/>
            <w:szCs w:val="18"/>
            <w:lang w:val="en-US"/>
          </w:rPr>
          <w:t xml:space="preserve">Instruction for Authors for International Conference on Sustainable Civil Engineering and Architecture 2019 </w:t>
        </w:r>
        <w:r>
          <w:rPr>
            <w:rFonts w:ascii="Times New Roman" w:hAnsi="Times New Roman" w:cs="Times New Roman"/>
            <w:bCs/>
            <w:sz w:val="18"/>
            <w:szCs w:val="18"/>
            <w:lang w:val="en-US"/>
          </w:rPr>
          <w:tab/>
        </w:r>
        <w:r w:rsidRPr="00182D1F">
          <w:rPr>
            <w:rFonts w:ascii="Times New Roman" w:hAnsi="Times New Roman" w:cs="Times New Roman"/>
            <w:sz w:val="18"/>
            <w:szCs w:val="18"/>
          </w:rPr>
          <w:fldChar w:fldCharType="begin"/>
        </w:r>
        <w:r w:rsidRPr="00182D1F">
          <w:rPr>
            <w:rFonts w:ascii="Times New Roman" w:hAnsi="Times New Roman" w:cs="Times New Roman"/>
            <w:sz w:val="18"/>
            <w:szCs w:val="18"/>
          </w:rPr>
          <w:instrText xml:space="preserve"> PAGE   \* MERGEFORMAT </w:instrText>
        </w:r>
        <w:r w:rsidRPr="00182D1F">
          <w:rPr>
            <w:rFonts w:ascii="Times New Roman" w:hAnsi="Times New Roman" w:cs="Times New Roman"/>
            <w:sz w:val="18"/>
            <w:szCs w:val="18"/>
          </w:rPr>
          <w:fldChar w:fldCharType="separate"/>
        </w:r>
        <w:r w:rsidR="00E4685E">
          <w:rPr>
            <w:rFonts w:ascii="Times New Roman" w:hAnsi="Times New Roman" w:cs="Times New Roman"/>
            <w:noProof/>
            <w:sz w:val="18"/>
            <w:szCs w:val="18"/>
          </w:rPr>
          <w:t>2</w:t>
        </w:r>
        <w:r w:rsidRPr="00182D1F">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740161492"/>
      <w:docPartObj>
        <w:docPartGallery w:val="Page Numbers (Top of Page)"/>
        <w:docPartUnique/>
      </w:docPartObj>
    </w:sdtPr>
    <w:sdtEndPr>
      <w:rPr>
        <w:noProof/>
      </w:rPr>
    </w:sdtEndPr>
    <w:sdtContent>
      <w:p w14:paraId="1A0E9B23" w14:textId="5B08ADBB" w:rsidR="00182D1F" w:rsidRPr="00182D1F" w:rsidRDefault="00182D1F" w:rsidP="00B962F3">
        <w:pPr>
          <w:pStyle w:val="Header"/>
          <w:tabs>
            <w:tab w:val="left" w:pos="720"/>
          </w:tabs>
          <w:rPr>
            <w:rFonts w:ascii="Times New Roman" w:hAnsi="Times New Roman" w:cs="Times New Roman"/>
            <w:sz w:val="18"/>
            <w:szCs w:val="18"/>
          </w:rPr>
        </w:pPr>
        <w:r w:rsidRPr="00182D1F">
          <w:rPr>
            <w:rFonts w:ascii="Times New Roman" w:hAnsi="Times New Roman" w:cs="Times New Roman"/>
            <w:sz w:val="18"/>
            <w:szCs w:val="18"/>
          </w:rPr>
          <w:fldChar w:fldCharType="begin"/>
        </w:r>
        <w:r w:rsidRPr="00182D1F">
          <w:rPr>
            <w:rFonts w:ascii="Times New Roman" w:hAnsi="Times New Roman" w:cs="Times New Roman"/>
            <w:sz w:val="18"/>
            <w:szCs w:val="18"/>
          </w:rPr>
          <w:instrText xml:space="preserve"> PAGE   \* MERGEFORMAT </w:instrText>
        </w:r>
        <w:r w:rsidRPr="00182D1F">
          <w:rPr>
            <w:rFonts w:ascii="Times New Roman" w:hAnsi="Times New Roman" w:cs="Times New Roman"/>
            <w:sz w:val="18"/>
            <w:szCs w:val="18"/>
          </w:rPr>
          <w:fldChar w:fldCharType="separate"/>
        </w:r>
        <w:r w:rsidR="00E4685E">
          <w:rPr>
            <w:rFonts w:ascii="Times New Roman" w:hAnsi="Times New Roman" w:cs="Times New Roman"/>
            <w:noProof/>
            <w:sz w:val="18"/>
            <w:szCs w:val="18"/>
          </w:rPr>
          <w:t>5</w:t>
        </w:r>
        <w:r w:rsidRPr="00182D1F">
          <w:rPr>
            <w:rFonts w:ascii="Times New Roman" w:hAnsi="Times New Roman" w:cs="Times New Roman"/>
            <w:noProof/>
            <w:sz w:val="18"/>
            <w:szCs w:val="18"/>
          </w:rPr>
          <w:fldChar w:fldCharType="end"/>
        </w:r>
        <w:r>
          <w:rPr>
            <w:rFonts w:ascii="Times New Roman" w:hAnsi="Times New Roman" w:cs="Times New Roman"/>
            <w:noProof/>
            <w:sz w:val="18"/>
            <w:szCs w:val="18"/>
          </w:rPr>
          <w:tab/>
        </w:r>
        <w:r w:rsidR="00455559" w:rsidRPr="00455559">
          <w:rPr>
            <w:rFonts w:ascii="Times New Roman" w:hAnsi="Times New Roman" w:cs="Times New Roman"/>
            <w:noProof/>
            <w:sz w:val="18"/>
            <w:szCs w:val="18"/>
          </w:rPr>
          <w:t>U.A.Khan</w:t>
        </w:r>
        <w:r>
          <w:rPr>
            <w:rFonts w:ascii="Times New Roman" w:hAnsi="Times New Roman" w:cs="Times New Roman"/>
            <w:noProof/>
            <w:sz w:val="18"/>
            <w:szCs w:val="18"/>
          </w:rPr>
          <w:t xml:space="preserve"> et al.</w:t>
        </w:r>
      </w:p>
    </w:sdtContent>
  </w:sdt>
  <w:p w14:paraId="17770CD1" w14:textId="024B33CB" w:rsidR="003B6FDA" w:rsidRPr="00F519B0" w:rsidRDefault="003B6FDA" w:rsidP="00F519B0">
    <w:pPr>
      <w:pStyle w:val="Header"/>
      <w:jc w:val="center"/>
      <w:rPr>
        <w:rFonts w:ascii="Times New Roman" w:hAnsi="Times New Roman" w:cs="Times New Roman"/>
        <w:sz w:val="16"/>
        <w:szCs w:val="16"/>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4DA7" w14:textId="77777777" w:rsidR="003B6FDA" w:rsidRPr="00011D64" w:rsidRDefault="003B6FDA">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318"/>
    <w:multiLevelType w:val="hybridMultilevel"/>
    <w:tmpl w:val="FBF6D6B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 w15:restartNumberingAfterBreak="0">
    <w:nsid w:val="206335A4"/>
    <w:multiLevelType w:val="multilevel"/>
    <w:tmpl w:val="043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672B24"/>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4D0B28"/>
    <w:multiLevelType w:val="multilevel"/>
    <w:tmpl w:val="9E3E5584"/>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3252D92"/>
    <w:multiLevelType w:val="hybridMultilevel"/>
    <w:tmpl w:val="DE481A82"/>
    <w:lvl w:ilvl="0" w:tplc="DE10B03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7C469D7"/>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F03302"/>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24C4E"/>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02D4C"/>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6028EA"/>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2609D"/>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771584"/>
    <w:multiLevelType w:val="hybridMultilevel"/>
    <w:tmpl w:val="CC1012B2"/>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FFE78EC"/>
    <w:multiLevelType w:val="multilevel"/>
    <w:tmpl w:val="EA1A8FD8"/>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11"/>
  </w:num>
  <w:num w:numId="3">
    <w:abstractNumId w:val="13"/>
  </w:num>
  <w:num w:numId="4">
    <w:abstractNumId w:val="2"/>
  </w:num>
  <w:num w:numId="5">
    <w:abstractNumId w:val="10"/>
  </w:num>
  <w:num w:numId="6">
    <w:abstractNumId w:val="9"/>
  </w:num>
  <w:num w:numId="7">
    <w:abstractNumId w:val="3"/>
  </w:num>
  <w:num w:numId="8">
    <w:abstractNumId w:val="6"/>
  </w:num>
  <w:num w:numId="9">
    <w:abstractNumId w:val="8"/>
  </w:num>
  <w:num w:numId="10">
    <w:abstractNumId w:val="1"/>
  </w:num>
  <w:num w:numId="11">
    <w:abstractNumId w:val="7"/>
  </w:num>
  <w:num w:numId="12">
    <w:abstractNumId w:val="5"/>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MY"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MY"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131078" w:nlCheck="1" w:checkStyle="1"/>
  <w:activeWritingStyle w:appName="MSWord" w:lang="en-MY"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oNotTrackFormatting/>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TAN&lt;/Style&gt;&lt;LeftDelim&gt;{&lt;/LeftDelim&gt;&lt;RightDelim&gt;}&lt;/RightDelim&gt;&lt;FontName&gt;Times New Roman&lt;/FontName&gt;&lt;FontSize&gt;10&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daf2rr1a2wseep2t8xe2z1dadx0wzp909p&quot;&gt;Endnote Library Standard&lt;record-ids&gt;&lt;item&gt;4648&lt;/item&gt;&lt;item&gt;4649&lt;/item&gt;&lt;item&gt;4650&lt;/item&gt;&lt;item&gt;4651&lt;/item&gt;&lt;item&gt;4652&lt;/item&gt;&lt;item&gt;4653&lt;/item&gt;&lt;item&gt;4654&lt;/item&gt;&lt;item&gt;4655&lt;/item&gt;&lt;item&gt;4656&lt;/item&gt;&lt;item&gt;4657&lt;/item&gt;&lt;item&gt;4658&lt;/item&gt;&lt;item&gt;4659&lt;/item&gt;&lt;item&gt;4660&lt;/item&gt;&lt;item&gt;4661&lt;/item&gt;&lt;item&gt;4662&lt;/item&gt;&lt;item&gt;4663&lt;/item&gt;&lt;item&gt;4664&lt;/item&gt;&lt;item&gt;4665&lt;/item&gt;&lt;item&gt;4667&lt;/item&gt;&lt;item&gt;4668&lt;/item&gt;&lt;item&gt;4669&lt;/item&gt;&lt;/record-ids&gt;&lt;/item&gt;&lt;/Libraries&gt;"/>
  </w:docVars>
  <w:rsids>
    <w:rsidRoot w:val="0043133F"/>
    <w:rsid w:val="00000F89"/>
    <w:rsid w:val="00001763"/>
    <w:rsid w:val="000032FC"/>
    <w:rsid w:val="00003350"/>
    <w:rsid w:val="00003AA3"/>
    <w:rsid w:val="00003CCB"/>
    <w:rsid w:val="000048BB"/>
    <w:rsid w:val="00004EF9"/>
    <w:rsid w:val="00007180"/>
    <w:rsid w:val="0000758A"/>
    <w:rsid w:val="000076D8"/>
    <w:rsid w:val="00011D64"/>
    <w:rsid w:val="00011DD2"/>
    <w:rsid w:val="000122FF"/>
    <w:rsid w:val="00013EA3"/>
    <w:rsid w:val="000144D8"/>
    <w:rsid w:val="000151CF"/>
    <w:rsid w:val="000162BD"/>
    <w:rsid w:val="00016BE1"/>
    <w:rsid w:val="00017344"/>
    <w:rsid w:val="000208D4"/>
    <w:rsid w:val="00021D26"/>
    <w:rsid w:val="00022334"/>
    <w:rsid w:val="000239A6"/>
    <w:rsid w:val="00024AED"/>
    <w:rsid w:val="0002739D"/>
    <w:rsid w:val="00036F91"/>
    <w:rsid w:val="000416CE"/>
    <w:rsid w:val="000438B1"/>
    <w:rsid w:val="000439E7"/>
    <w:rsid w:val="00044605"/>
    <w:rsid w:val="00044FC6"/>
    <w:rsid w:val="00046131"/>
    <w:rsid w:val="0004635B"/>
    <w:rsid w:val="00047C89"/>
    <w:rsid w:val="00050B03"/>
    <w:rsid w:val="00051212"/>
    <w:rsid w:val="000515D1"/>
    <w:rsid w:val="00051A2F"/>
    <w:rsid w:val="00051D6E"/>
    <w:rsid w:val="00051D95"/>
    <w:rsid w:val="0005237A"/>
    <w:rsid w:val="00052AEF"/>
    <w:rsid w:val="00053FA9"/>
    <w:rsid w:val="00054715"/>
    <w:rsid w:val="00056242"/>
    <w:rsid w:val="00056E32"/>
    <w:rsid w:val="0005714D"/>
    <w:rsid w:val="000573F1"/>
    <w:rsid w:val="00057A92"/>
    <w:rsid w:val="00061B7A"/>
    <w:rsid w:val="0006321D"/>
    <w:rsid w:val="00064A94"/>
    <w:rsid w:val="00065891"/>
    <w:rsid w:val="00067230"/>
    <w:rsid w:val="000708B7"/>
    <w:rsid w:val="00070A83"/>
    <w:rsid w:val="00071FD5"/>
    <w:rsid w:val="0007419E"/>
    <w:rsid w:val="00074E3C"/>
    <w:rsid w:val="0007508E"/>
    <w:rsid w:val="00076C36"/>
    <w:rsid w:val="00077FD8"/>
    <w:rsid w:val="00081C80"/>
    <w:rsid w:val="00081F03"/>
    <w:rsid w:val="00081FDE"/>
    <w:rsid w:val="00082734"/>
    <w:rsid w:val="00082F9B"/>
    <w:rsid w:val="00084EDC"/>
    <w:rsid w:val="000874FF"/>
    <w:rsid w:val="00091B2A"/>
    <w:rsid w:val="00092B4E"/>
    <w:rsid w:val="00093846"/>
    <w:rsid w:val="00093DE6"/>
    <w:rsid w:val="00095936"/>
    <w:rsid w:val="00095C9E"/>
    <w:rsid w:val="000A0366"/>
    <w:rsid w:val="000A03D5"/>
    <w:rsid w:val="000A0E96"/>
    <w:rsid w:val="000A1B2D"/>
    <w:rsid w:val="000A7B1D"/>
    <w:rsid w:val="000A7F6F"/>
    <w:rsid w:val="000B0B22"/>
    <w:rsid w:val="000B2391"/>
    <w:rsid w:val="000B24D7"/>
    <w:rsid w:val="000B368B"/>
    <w:rsid w:val="000B36AD"/>
    <w:rsid w:val="000B3C2D"/>
    <w:rsid w:val="000B7F86"/>
    <w:rsid w:val="000C1A95"/>
    <w:rsid w:val="000C3065"/>
    <w:rsid w:val="000C3AA5"/>
    <w:rsid w:val="000C7623"/>
    <w:rsid w:val="000C7CC7"/>
    <w:rsid w:val="000D138D"/>
    <w:rsid w:val="000D1B69"/>
    <w:rsid w:val="000D2862"/>
    <w:rsid w:val="000D39B7"/>
    <w:rsid w:val="000D47F6"/>
    <w:rsid w:val="000D493D"/>
    <w:rsid w:val="000D4B3B"/>
    <w:rsid w:val="000D568C"/>
    <w:rsid w:val="000D66B8"/>
    <w:rsid w:val="000E273A"/>
    <w:rsid w:val="000E2FD3"/>
    <w:rsid w:val="000E4E25"/>
    <w:rsid w:val="000E55F6"/>
    <w:rsid w:val="000E568A"/>
    <w:rsid w:val="000E6729"/>
    <w:rsid w:val="000E701F"/>
    <w:rsid w:val="000E7044"/>
    <w:rsid w:val="000F4A13"/>
    <w:rsid w:val="000F55E5"/>
    <w:rsid w:val="000F6075"/>
    <w:rsid w:val="000F773D"/>
    <w:rsid w:val="001013C4"/>
    <w:rsid w:val="00102200"/>
    <w:rsid w:val="0010290E"/>
    <w:rsid w:val="00102B11"/>
    <w:rsid w:val="00102C0B"/>
    <w:rsid w:val="00102CBB"/>
    <w:rsid w:val="00106CF4"/>
    <w:rsid w:val="00110509"/>
    <w:rsid w:val="0011141A"/>
    <w:rsid w:val="00111865"/>
    <w:rsid w:val="00112CE5"/>
    <w:rsid w:val="00114071"/>
    <w:rsid w:val="001161FA"/>
    <w:rsid w:val="00120A12"/>
    <w:rsid w:val="00120F6D"/>
    <w:rsid w:val="00122B36"/>
    <w:rsid w:val="00123395"/>
    <w:rsid w:val="00124520"/>
    <w:rsid w:val="001262C4"/>
    <w:rsid w:val="00126D6A"/>
    <w:rsid w:val="001307BD"/>
    <w:rsid w:val="0013158F"/>
    <w:rsid w:val="0013167D"/>
    <w:rsid w:val="001357B6"/>
    <w:rsid w:val="0013727B"/>
    <w:rsid w:val="00140167"/>
    <w:rsid w:val="001417E8"/>
    <w:rsid w:val="00143FC9"/>
    <w:rsid w:val="001445E4"/>
    <w:rsid w:val="00145B66"/>
    <w:rsid w:val="00145E2C"/>
    <w:rsid w:val="00146031"/>
    <w:rsid w:val="00147A75"/>
    <w:rsid w:val="00152BF1"/>
    <w:rsid w:val="00152C17"/>
    <w:rsid w:val="00153892"/>
    <w:rsid w:val="001541D7"/>
    <w:rsid w:val="00154619"/>
    <w:rsid w:val="00154C4F"/>
    <w:rsid w:val="0015520C"/>
    <w:rsid w:val="00156D29"/>
    <w:rsid w:val="00157375"/>
    <w:rsid w:val="00161277"/>
    <w:rsid w:val="00161C73"/>
    <w:rsid w:val="00165118"/>
    <w:rsid w:val="001663C2"/>
    <w:rsid w:val="001667CC"/>
    <w:rsid w:val="00167E06"/>
    <w:rsid w:val="00172B50"/>
    <w:rsid w:val="00173ED5"/>
    <w:rsid w:val="00175D71"/>
    <w:rsid w:val="00175F65"/>
    <w:rsid w:val="0017610B"/>
    <w:rsid w:val="001765DC"/>
    <w:rsid w:val="001774FC"/>
    <w:rsid w:val="001809EE"/>
    <w:rsid w:val="00180FA8"/>
    <w:rsid w:val="001811FF"/>
    <w:rsid w:val="00182920"/>
    <w:rsid w:val="00182D1F"/>
    <w:rsid w:val="00182E84"/>
    <w:rsid w:val="00185C41"/>
    <w:rsid w:val="00185E62"/>
    <w:rsid w:val="0018644E"/>
    <w:rsid w:val="001867C8"/>
    <w:rsid w:val="00186916"/>
    <w:rsid w:val="00186E7E"/>
    <w:rsid w:val="00187F96"/>
    <w:rsid w:val="00190484"/>
    <w:rsid w:val="00190C84"/>
    <w:rsid w:val="00192C6F"/>
    <w:rsid w:val="00192C94"/>
    <w:rsid w:val="0019451C"/>
    <w:rsid w:val="00194C81"/>
    <w:rsid w:val="00194FA2"/>
    <w:rsid w:val="00195BAB"/>
    <w:rsid w:val="00195C70"/>
    <w:rsid w:val="00196450"/>
    <w:rsid w:val="00196809"/>
    <w:rsid w:val="001A104F"/>
    <w:rsid w:val="001A3987"/>
    <w:rsid w:val="001A6262"/>
    <w:rsid w:val="001A6A6A"/>
    <w:rsid w:val="001A6CA5"/>
    <w:rsid w:val="001B00BE"/>
    <w:rsid w:val="001B2F62"/>
    <w:rsid w:val="001B31A9"/>
    <w:rsid w:val="001B4968"/>
    <w:rsid w:val="001B4BB2"/>
    <w:rsid w:val="001B6F4C"/>
    <w:rsid w:val="001B7A6E"/>
    <w:rsid w:val="001C02D6"/>
    <w:rsid w:val="001C1929"/>
    <w:rsid w:val="001C260C"/>
    <w:rsid w:val="001C46D4"/>
    <w:rsid w:val="001C4D8B"/>
    <w:rsid w:val="001D197F"/>
    <w:rsid w:val="001D1B4D"/>
    <w:rsid w:val="001D1BAE"/>
    <w:rsid w:val="001D2442"/>
    <w:rsid w:val="001D30AE"/>
    <w:rsid w:val="001D3D43"/>
    <w:rsid w:val="001D3F7E"/>
    <w:rsid w:val="001D4AB6"/>
    <w:rsid w:val="001D5010"/>
    <w:rsid w:val="001D7DF5"/>
    <w:rsid w:val="001E1D63"/>
    <w:rsid w:val="001E4ABD"/>
    <w:rsid w:val="001E4C02"/>
    <w:rsid w:val="001E4C61"/>
    <w:rsid w:val="001E4D7B"/>
    <w:rsid w:val="001E68F8"/>
    <w:rsid w:val="001E6FBD"/>
    <w:rsid w:val="001F2B06"/>
    <w:rsid w:val="001F405A"/>
    <w:rsid w:val="001F41CD"/>
    <w:rsid w:val="001F669F"/>
    <w:rsid w:val="001F6C7E"/>
    <w:rsid w:val="001F6D92"/>
    <w:rsid w:val="002004DE"/>
    <w:rsid w:val="00202EBF"/>
    <w:rsid w:val="00203242"/>
    <w:rsid w:val="00203D37"/>
    <w:rsid w:val="00204226"/>
    <w:rsid w:val="00205127"/>
    <w:rsid w:val="00206A01"/>
    <w:rsid w:val="0020767E"/>
    <w:rsid w:val="002176D7"/>
    <w:rsid w:val="00217B48"/>
    <w:rsid w:val="00217C25"/>
    <w:rsid w:val="00220A25"/>
    <w:rsid w:val="002210E4"/>
    <w:rsid w:val="002215C1"/>
    <w:rsid w:val="00224D46"/>
    <w:rsid w:val="002255EE"/>
    <w:rsid w:val="00226ECC"/>
    <w:rsid w:val="00227C53"/>
    <w:rsid w:val="002313BC"/>
    <w:rsid w:val="00231467"/>
    <w:rsid w:val="00231950"/>
    <w:rsid w:val="00231FE9"/>
    <w:rsid w:val="0023292F"/>
    <w:rsid w:val="002330D4"/>
    <w:rsid w:val="00234450"/>
    <w:rsid w:val="0023496B"/>
    <w:rsid w:val="00234B2A"/>
    <w:rsid w:val="00237BF0"/>
    <w:rsid w:val="0024006B"/>
    <w:rsid w:val="00240661"/>
    <w:rsid w:val="00240F68"/>
    <w:rsid w:val="0024152B"/>
    <w:rsid w:val="00241BE3"/>
    <w:rsid w:val="00242C27"/>
    <w:rsid w:val="00246D17"/>
    <w:rsid w:val="00247249"/>
    <w:rsid w:val="0024748C"/>
    <w:rsid w:val="00247807"/>
    <w:rsid w:val="00247EDD"/>
    <w:rsid w:val="00250EAC"/>
    <w:rsid w:val="00252E20"/>
    <w:rsid w:val="00256372"/>
    <w:rsid w:val="002579E1"/>
    <w:rsid w:val="00257A60"/>
    <w:rsid w:val="00261A48"/>
    <w:rsid w:val="00263136"/>
    <w:rsid w:val="002637AC"/>
    <w:rsid w:val="0026408D"/>
    <w:rsid w:val="00264FFA"/>
    <w:rsid w:val="00266751"/>
    <w:rsid w:val="00266D97"/>
    <w:rsid w:val="0027064B"/>
    <w:rsid w:val="0027117B"/>
    <w:rsid w:val="00271C6C"/>
    <w:rsid w:val="00274F6F"/>
    <w:rsid w:val="0027530C"/>
    <w:rsid w:val="002755C8"/>
    <w:rsid w:val="00275C76"/>
    <w:rsid w:val="00275FF8"/>
    <w:rsid w:val="00277EF9"/>
    <w:rsid w:val="002800DA"/>
    <w:rsid w:val="002821A7"/>
    <w:rsid w:val="00290368"/>
    <w:rsid w:val="0029078E"/>
    <w:rsid w:val="00291229"/>
    <w:rsid w:val="0029128F"/>
    <w:rsid w:val="00291EE8"/>
    <w:rsid w:val="00292EBB"/>
    <w:rsid w:val="002930BF"/>
    <w:rsid w:val="00295351"/>
    <w:rsid w:val="002966AC"/>
    <w:rsid w:val="00296F3F"/>
    <w:rsid w:val="002970ED"/>
    <w:rsid w:val="00297CEA"/>
    <w:rsid w:val="002A046F"/>
    <w:rsid w:val="002A05FE"/>
    <w:rsid w:val="002A1059"/>
    <w:rsid w:val="002A28AC"/>
    <w:rsid w:val="002A3091"/>
    <w:rsid w:val="002A47BA"/>
    <w:rsid w:val="002A4CE0"/>
    <w:rsid w:val="002A4DA0"/>
    <w:rsid w:val="002A5417"/>
    <w:rsid w:val="002A6F3C"/>
    <w:rsid w:val="002B0F2A"/>
    <w:rsid w:val="002B11D1"/>
    <w:rsid w:val="002B132F"/>
    <w:rsid w:val="002B2A72"/>
    <w:rsid w:val="002B2B72"/>
    <w:rsid w:val="002B4F72"/>
    <w:rsid w:val="002B66CC"/>
    <w:rsid w:val="002C0C47"/>
    <w:rsid w:val="002C0DDA"/>
    <w:rsid w:val="002C0F33"/>
    <w:rsid w:val="002C240B"/>
    <w:rsid w:val="002C25B9"/>
    <w:rsid w:val="002C2B49"/>
    <w:rsid w:val="002C35D0"/>
    <w:rsid w:val="002C4A35"/>
    <w:rsid w:val="002C556B"/>
    <w:rsid w:val="002C69E1"/>
    <w:rsid w:val="002C75F0"/>
    <w:rsid w:val="002D145F"/>
    <w:rsid w:val="002D2DC1"/>
    <w:rsid w:val="002D41CF"/>
    <w:rsid w:val="002D4BB5"/>
    <w:rsid w:val="002D67F1"/>
    <w:rsid w:val="002E354E"/>
    <w:rsid w:val="002E4C2C"/>
    <w:rsid w:val="002E567C"/>
    <w:rsid w:val="002F0586"/>
    <w:rsid w:val="002F0621"/>
    <w:rsid w:val="002F1438"/>
    <w:rsid w:val="002F17F1"/>
    <w:rsid w:val="002F36D3"/>
    <w:rsid w:val="002F4C5F"/>
    <w:rsid w:val="002F5245"/>
    <w:rsid w:val="002F56D5"/>
    <w:rsid w:val="002F6A0A"/>
    <w:rsid w:val="002F6E1B"/>
    <w:rsid w:val="003001A2"/>
    <w:rsid w:val="003012F7"/>
    <w:rsid w:val="00301CA6"/>
    <w:rsid w:val="0030316D"/>
    <w:rsid w:val="00303B5E"/>
    <w:rsid w:val="00305537"/>
    <w:rsid w:val="00307DB8"/>
    <w:rsid w:val="00311D1E"/>
    <w:rsid w:val="00312166"/>
    <w:rsid w:val="00313788"/>
    <w:rsid w:val="00314D7E"/>
    <w:rsid w:val="00314EA4"/>
    <w:rsid w:val="00314ECE"/>
    <w:rsid w:val="0031592F"/>
    <w:rsid w:val="00316CB3"/>
    <w:rsid w:val="0031742F"/>
    <w:rsid w:val="003207BD"/>
    <w:rsid w:val="0032083E"/>
    <w:rsid w:val="0032450A"/>
    <w:rsid w:val="00324645"/>
    <w:rsid w:val="00324E50"/>
    <w:rsid w:val="00324FF6"/>
    <w:rsid w:val="00325486"/>
    <w:rsid w:val="003258E7"/>
    <w:rsid w:val="00327E2E"/>
    <w:rsid w:val="00330653"/>
    <w:rsid w:val="0033136A"/>
    <w:rsid w:val="00331B29"/>
    <w:rsid w:val="00331C17"/>
    <w:rsid w:val="00332745"/>
    <w:rsid w:val="00332F40"/>
    <w:rsid w:val="00333D5A"/>
    <w:rsid w:val="00335245"/>
    <w:rsid w:val="00335628"/>
    <w:rsid w:val="00335778"/>
    <w:rsid w:val="00337102"/>
    <w:rsid w:val="00337864"/>
    <w:rsid w:val="003422B1"/>
    <w:rsid w:val="003427EF"/>
    <w:rsid w:val="00343FF3"/>
    <w:rsid w:val="003448D6"/>
    <w:rsid w:val="003458D6"/>
    <w:rsid w:val="00352A94"/>
    <w:rsid w:val="00354113"/>
    <w:rsid w:val="00354419"/>
    <w:rsid w:val="00354E3B"/>
    <w:rsid w:val="00356465"/>
    <w:rsid w:val="00356A91"/>
    <w:rsid w:val="003603FF"/>
    <w:rsid w:val="0036060D"/>
    <w:rsid w:val="00360745"/>
    <w:rsid w:val="0036083C"/>
    <w:rsid w:val="00360B39"/>
    <w:rsid w:val="00360C0B"/>
    <w:rsid w:val="0036179F"/>
    <w:rsid w:val="00361F83"/>
    <w:rsid w:val="003620C4"/>
    <w:rsid w:val="00362BA3"/>
    <w:rsid w:val="00365CC1"/>
    <w:rsid w:val="0036606F"/>
    <w:rsid w:val="00366637"/>
    <w:rsid w:val="00367E8B"/>
    <w:rsid w:val="00370C26"/>
    <w:rsid w:val="00371149"/>
    <w:rsid w:val="00371390"/>
    <w:rsid w:val="003720F9"/>
    <w:rsid w:val="003727C1"/>
    <w:rsid w:val="00373BB1"/>
    <w:rsid w:val="003740E5"/>
    <w:rsid w:val="00374334"/>
    <w:rsid w:val="00375993"/>
    <w:rsid w:val="003771A7"/>
    <w:rsid w:val="00380405"/>
    <w:rsid w:val="0038161F"/>
    <w:rsid w:val="0038169C"/>
    <w:rsid w:val="00381C3D"/>
    <w:rsid w:val="003831A1"/>
    <w:rsid w:val="00383DA9"/>
    <w:rsid w:val="00384C14"/>
    <w:rsid w:val="00386213"/>
    <w:rsid w:val="00386760"/>
    <w:rsid w:val="00387DD0"/>
    <w:rsid w:val="00390BF4"/>
    <w:rsid w:val="00390E8D"/>
    <w:rsid w:val="00391984"/>
    <w:rsid w:val="0039293F"/>
    <w:rsid w:val="00393813"/>
    <w:rsid w:val="00393894"/>
    <w:rsid w:val="00393F8E"/>
    <w:rsid w:val="003948ED"/>
    <w:rsid w:val="003957F5"/>
    <w:rsid w:val="00396761"/>
    <w:rsid w:val="00397741"/>
    <w:rsid w:val="003977DF"/>
    <w:rsid w:val="003A1E5D"/>
    <w:rsid w:val="003A2BD7"/>
    <w:rsid w:val="003A2FFA"/>
    <w:rsid w:val="003A465A"/>
    <w:rsid w:val="003A469D"/>
    <w:rsid w:val="003A674B"/>
    <w:rsid w:val="003A6DED"/>
    <w:rsid w:val="003B05B2"/>
    <w:rsid w:val="003B1077"/>
    <w:rsid w:val="003B20C5"/>
    <w:rsid w:val="003B214E"/>
    <w:rsid w:val="003B3175"/>
    <w:rsid w:val="003B3279"/>
    <w:rsid w:val="003B33E2"/>
    <w:rsid w:val="003B34FE"/>
    <w:rsid w:val="003B4C64"/>
    <w:rsid w:val="003B6124"/>
    <w:rsid w:val="003B642D"/>
    <w:rsid w:val="003B6FDA"/>
    <w:rsid w:val="003C014D"/>
    <w:rsid w:val="003C651D"/>
    <w:rsid w:val="003C652C"/>
    <w:rsid w:val="003C6F16"/>
    <w:rsid w:val="003C789E"/>
    <w:rsid w:val="003C7BDB"/>
    <w:rsid w:val="003D02A4"/>
    <w:rsid w:val="003D06AB"/>
    <w:rsid w:val="003D0B16"/>
    <w:rsid w:val="003D1F1A"/>
    <w:rsid w:val="003D2F8A"/>
    <w:rsid w:val="003D30F9"/>
    <w:rsid w:val="003D3631"/>
    <w:rsid w:val="003D3FF3"/>
    <w:rsid w:val="003D46D5"/>
    <w:rsid w:val="003D4A85"/>
    <w:rsid w:val="003D634C"/>
    <w:rsid w:val="003D640C"/>
    <w:rsid w:val="003D6590"/>
    <w:rsid w:val="003E34A6"/>
    <w:rsid w:val="003E3982"/>
    <w:rsid w:val="003E449C"/>
    <w:rsid w:val="003E532F"/>
    <w:rsid w:val="003E65A3"/>
    <w:rsid w:val="003E6DF0"/>
    <w:rsid w:val="003E7092"/>
    <w:rsid w:val="003E714B"/>
    <w:rsid w:val="003E76C9"/>
    <w:rsid w:val="003F0FE5"/>
    <w:rsid w:val="003F16C0"/>
    <w:rsid w:val="003F16FE"/>
    <w:rsid w:val="004000BE"/>
    <w:rsid w:val="00400B83"/>
    <w:rsid w:val="00402661"/>
    <w:rsid w:val="00402AFE"/>
    <w:rsid w:val="00403241"/>
    <w:rsid w:val="00403371"/>
    <w:rsid w:val="004045A6"/>
    <w:rsid w:val="00404B90"/>
    <w:rsid w:val="00404EBC"/>
    <w:rsid w:val="00405861"/>
    <w:rsid w:val="0040692B"/>
    <w:rsid w:val="00406C6A"/>
    <w:rsid w:val="00410054"/>
    <w:rsid w:val="0041050D"/>
    <w:rsid w:val="00411AD2"/>
    <w:rsid w:val="00413B59"/>
    <w:rsid w:val="00414508"/>
    <w:rsid w:val="00417AD2"/>
    <w:rsid w:val="00417C0D"/>
    <w:rsid w:val="004200AE"/>
    <w:rsid w:val="0042235E"/>
    <w:rsid w:val="00422F0B"/>
    <w:rsid w:val="0042357D"/>
    <w:rsid w:val="00423793"/>
    <w:rsid w:val="0042500F"/>
    <w:rsid w:val="0042639D"/>
    <w:rsid w:val="00426E5F"/>
    <w:rsid w:val="00427984"/>
    <w:rsid w:val="004279A7"/>
    <w:rsid w:val="00430249"/>
    <w:rsid w:val="0043133C"/>
    <w:rsid w:val="0043133F"/>
    <w:rsid w:val="00432C48"/>
    <w:rsid w:val="00433FC8"/>
    <w:rsid w:val="0043671B"/>
    <w:rsid w:val="00436975"/>
    <w:rsid w:val="00437076"/>
    <w:rsid w:val="004409EE"/>
    <w:rsid w:val="00440CA3"/>
    <w:rsid w:val="00441961"/>
    <w:rsid w:val="00442C90"/>
    <w:rsid w:val="004443FA"/>
    <w:rsid w:val="00446B5C"/>
    <w:rsid w:val="00446E26"/>
    <w:rsid w:val="0044714B"/>
    <w:rsid w:val="00447D81"/>
    <w:rsid w:val="00447E63"/>
    <w:rsid w:val="00447FEB"/>
    <w:rsid w:val="00450ACC"/>
    <w:rsid w:val="0045311A"/>
    <w:rsid w:val="00453297"/>
    <w:rsid w:val="00453954"/>
    <w:rsid w:val="00453B70"/>
    <w:rsid w:val="00453E79"/>
    <w:rsid w:val="00455559"/>
    <w:rsid w:val="00456538"/>
    <w:rsid w:val="00457265"/>
    <w:rsid w:val="00460522"/>
    <w:rsid w:val="004618CB"/>
    <w:rsid w:val="004628AC"/>
    <w:rsid w:val="00462900"/>
    <w:rsid w:val="0046301E"/>
    <w:rsid w:val="004641CF"/>
    <w:rsid w:val="0047127B"/>
    <w:rsid w:val="00471970"/>
    <w:rsid w:val="00472BDD"/>
    <w:rsid w:val="004743FD"/>
    <w:rsid w:val="00474C1B"/>
    <w:rsid w:val="004767D4"/>
    <w:rsid w:val="00476BCA"/>
    <w:rsid w:val="00477765"/>
    <w:rsid w:val="004777FE"/>
    <w:rsid w:val="00481758"/>
    <w:rsid w:val="004826A7"/>
    <w:rsid w:val="00482BEC"/>
    <w:rsid w:val="00483B86"/>
    <w:rsid w:val="00484296"/>
    <w:rsid w:val="00484BCC"/>
    <w:rsid w:val="004876F4"/>
    <w:rsid w:val="00493125"/>
    <w:rsid w:val="004943B1"/>
    <w:rsid w:val="0049488F"/>
    <w:rsid w:val="00494A57"/>
    <w:rsid w:val="00494A60"/>
    <w:rsid w:val="00496015"/>
    <w:rsid w:val="00496514"/>
    <w:rsid w:val="0049652F"/>
    <w:rsid w:val="004969A4"/>
    <w:rsid w:val="004A04A3"/>
    <w:rsid w:val="004A138D"/>
    <w:rsid w:val="004A1886"/>
    <w:rsid w:val="004A1964"/>
    <w:rsid w:val="004A22E2"/>
    <w:rsid w:val="004A3138"/>
    <w:rsid w:val="004A477B"/>
    <w:rsid w:val="004A58C6"/>
    <w:rsid w:val="004A6E24"/>
    <w:rsid w:val="004A6EF7"/>
    <w:rsid w:val="004A7AFF"/>
    <w:rsid w:val="004A7CFE"/>
    <w:rsid w:val="004B1492"/>
    <w:rsid w:val="004B1E08"/>
    <w:rsid w:val="004B3DC9"/>
    <w:rsid w:val="004B5A41"/>
    <w:rsid w:val="004B5C35"/>
    <w:rsid w:val="004B6178"/>
    <w:rsid w:val="004B62FF"/>
    <w:rsid w:val="004B667A"/>
    <w:rsid w:val="004B7393"/>
    <w:rsid w:val="004B7EEA"/>
    <w:rsid w:val="004C259C"/>
    <w:rsid w:val="004C293E"/>
    <w:rsid w:val="004C68C7"/>
    <w:rsid w:val="004C79B6"/>
    <w:rsid w:val="004D0BDB"/>
    <w:rsid w:val="004D11DC"/>
    <w:rsid w:val="004D2D26"/>
    <w:rsid w:val="004D3CB3"/>
    <w:rsid w:val="004D6D98"/>
    <w:rsid w:val="004D6DBB"/>
    <w:rsid w:val="004E0DED"/>
    <w:rsid w:val="004E2628"/>
    <w:rsid w:val="004E3A80"/>
    <w:rsid w:val="004E4096"/>
    <w:rsid w:val="004E4674"/>
    <w:rsid w:val="004E4FC6"/>
    <w:rsid w:val="004E67E3"/>
    <w:rsid w:val="004E68D3"/>
    <w:rsid w:val="004E7058"/>
    <w:rsid w:val="004E7C29"/>
    <w:rsid w:val="004F12E9"/>
    <w:rsid w:val="004F16E8"/>
    <w:rsid w:val="004F378D"/>
    <w:rsid w:val="004F45A9"/>
    <w:rsid w:val="004F4DF6"/>
    <w:rsid w:val="004F5E0E"/>
    <w:rsid w:val="004F74CA"/>
    <w:rsid w:val="0050055B"/>
    <w:rsid w:val="00500EB2"/>
    <w:rsid w:val="0050115E"/>
    <w:rsid w:val="0050180C"/>
    <w:rsid w:val="00501BC8"/>
    <w:rsid w:val="00501D6E"/>
    <w:rsid w:val="00502CE5"/>
    <w:rsid w:val="00503094"/>
    <w:rsid w:val="00503C4B"/>
    <w:rsid w:val="0050469D"/>
    <w:rsid w:val="0050529C"/>
    <w:rsid w:val="00506294"/>
    <w:rsid w:val="00506D15"/>
    <w:rsid w:val="00507787"/>
    <w:rsid w:val="00507FAB"/>
    <w:rsid w:val="005132A7"/>
    <w:rsid w:val="00514DF9"/>
    <w:rsid w:val="00516811"/>
    <w:rsid w:val="005241C5"/>
    <w:rsid w:val="0052536D"/>
    <w:rsid w:val="00527B9A"/>
    <w:rsid w:val="00527BC6"/>
    <w:rsid w:val="005301D3"/>
    <w:rsid w:val="005314DE"/>
    <w:rsid w:val="005326B5"/>
    <w:rsid w:val="005364E5"/>
    <w:rsid w:val="00536503"/>
    <w:rsid w:val="00536973"/>
    <w:rsid w:val="00537737"/>
    <w:rsid w:val="0054345D"/>
    <w:rsid w:val="00543A6D"/>
    <w:rsid w:val="00545BCB"/>
    <w:rsid w:val="00552C70"/>
    <w:rsid w:val="00553154"/>
    <w:rsid w:val="00553E54"/>
    <w:rsid w:val="0055550B"/>
    <w:rsid w:val="00555B70"/>
    <w:rsid w:val="00556D9D"/>
    <w:rsid w:val="00556DD0"/>
    <w:rsid w:val="00556F4B"/>
    <w:rsid w:val="0056106B"/>
    <w:rsid w:val="005616AB"/>
    <w:rsid w:val="00563338"/>
    <w:rsid w:val="00563FBE"/>
    <w:rsid w:val="005649DB"/>
    <w:rsid w:val="005657B9"/>
    <w:rsid w:val="00565A95"/>
    <w:rsid w:val="00566A04"/>
    <w:rsid w:val="00570126"/>
    <w:rsid w:val="0057115F"/>
    <w:rsid w:val="00574E7D"/>
    <w:rsid w:val="0057695E"/>
    <w:rsid w:val="00576CD0"/>
    <w:rsid w:val="0057703D"/>
    <w:rsid w:val="00580579"/>
    <w:rsid w:val="00587BAC"/>
    <w:rsid w:val="005906BB"/>
    <w:rsid w:val="00591ED7"/>
    <w:rsid w:val="00593D21"/>
    <w:rsid w:val="00594413"/>
    <w:rsid w:val="00596388"/>
    <w:rsid w:val="005A0976"/>
    <w:rsid w:val="005A110A"/>
    <w:rsid w:val="005A1E4E"/>
    <w:rsid w:val="005A353D"/>
    <w:rsid w:val="005A3896"/>
    <w:rsid w:val="005A3A01"/>
    <w:rsid w:val="005A5ADE"/>
    <w:rsid w:val="005A5F20"/>
    <w:rsid w:val="005A6D35"/>
    <w:rsid w:val="005A6D77"/>
    <w:rsid w:val="005A7599"/>
    <w:rsid w:val="005B0256"/>
    <w:rsid w:val="005B0D91"/>
    <w:rsid w:val="005B2558"/>
    <w:rsid w:val="005B2DCA"/>
    <w:rsid w:val="005B3AFD"/>
    <w:rsid w:val="005B4E6E"/>
    <w:rsid w:val="005B6CDC"/>
    <w:rsid w:val="005B7E5A"/>
    <w:rsid w:val="005C1BF8"/>
    <w:rsid w:val="005C1D57"/>
    <w:rsid w:val="005C2AFC"/>
    <w:rsid w:val="005C4359"/>
    <w:rsid w:val="005C4E05"/>
    <w:rsid w:val="005C5305"/>
    <w:rsid w:val="005D022F"/>
    <w:rsid w:val="005D0532"/>
    <w:rsid w:val="005D1EAA"/>
    <w:rsid w:val="005D2861"/>
    <w:rsid w:val="005D483A"/>
    <w:rsid w:val="005D5958"/>
    <w:rsid w:val="005D6478"/>
    <w:rsid w:val="005D6D46"/>
    <w:rsid w:val="005E0A8E"/>
    <w:rsid w:val="005E1310"/>
    <w:rsid w:val="005E1E18"/>
    <w:rsid w:val="005E2490"/>
    <w:rsid w:val="005E351C"/>
    <w:rsid w:val="005E41CD"/>
    <w:rsid w:val="005E5418"/>
    <w:rsid w:val="005E6B6C"/>
    <w:rsid w:val="005E6F45"/>
    <w:rsid w:val="005E7342"/>
    <w:rsid w:val="005E7436"/>
    <w:rsid w:val="005F24FE"/>
    <w:rsid w:val="0060073C"/>
    <w:rsid w:val="006016B5"/>
    <w:rsid w:val="00602909"/>
    <w:rsid w:val="0060344F"/>
    <w:rsid w:val="00603B59"/>
    <w:rsid w:val="0060490C"/>
    <w:rsid w:val="00604CAE"/>
    <w:rsid w:val="0060527E"/>
    <w:rsid w:val="00606767"/>
    <w:rsid w:val="00607EFF"/>
    <w:rsid w:val="006109AF"/>
    <w:rsid w:val="00610B47"/>
    <w:rsid w:val="00611373"/>
    <w:rsid w:val="006113EA"/>
    <w:rsid w:val="00611439"/>
    <w:rsid w:val="00611922"/>
    <w:rsid w:val="00612079"/>
    <w:rsid w:val="006137D5"/>
    <w:rsid w:val="0061395B"/>
    <w:rsid w:val="00614535"/>
    <w:rsid w:val="00614969"/>
    <w:rsid w:val="00614DD5"/>
    <w:rsid w:val="00615566"/>
    <w:rsid w:val="00616B85"/>
    <w:rsid w:val="00617406"/>
    <w:rsid w:val="00620715"/>
    <w:rsid w:val="00620DD9"/>
    <w:rsid w:val="006224ED"/>
    <w:rsid w:val="00623347"/>
    <w:rsid w:val="006252B0"/>
    <w:rsid w:val="00626299"/>
    <w:rsid w:val="00630AB4"/>
    <w:rsid w:val="00631289"/>
    <w:rsid w:val="00633C3B"/>
    <w:rsid w:val="00634E2F"/>
    <w:rsid w:val="00635381"/>
    <w:rsid w:val="006356ED"/>
    <w:rsid w:val="00635AD6"/>
    <w:rsid w:val="00637B4C"/>
    <w:rsid w:val="00640526"/>
    <w:rsid w:val="00640B2E"/>
    <w:rsid w:val="00640CB7"/>
    <w:rsid w:val="00642C7B"/>
    <w:rsid w:val="006455B0"/>
    <w:rsid w:val="00645B33"/>
    <w:rsid w:val="0064619D"/>
    <w:rsid w:val="006469F0"/>
    <w:rsid w:val="00647055"/>
    <w:rsid w:val="00650887"/>
    <w:rsid w:val="00650AE1"/>
    <w:rsid w:val="00650F8F"/>
    <w:rsid w:val="00651620"/>
    <w:rsid w:val="006524BE"/>
    <w:rsid w:val="00653484"/>
    <w:rsid w:val="0065782D"/>
    <w:rsid w:val="006601E7"/>
    <w:rsid w:val="006616EE"/>
    <w:rsid w:val="006640A6"/>
    <w:rsid w:val="0066473D"/>
    <w:rsid w:val="00664BF8"/>
    <w:rsid w:val="00664C57"/>
    <w:rsid w:val="00665185"/>
    <w:rsid w:val="006656E4"/>
    <w:rsid w:val="00667312"/>
    <w:rsid w:val="006677CA"/>
    <w:rsid w:val="00667C10"/>
    <w:rsid w:val="0067194E"/>
    <w:rsid w:val="00671C29"/>
    <w:rsid w:val="00672C47"/>
    <w:rsid w:val="00672DC9"/>
    <w:rsid w:val="00672EE0"/>
    <w:rsid w:val="00675436"/>
    <w:rsid w:val="0067625B"/>
    <w:rsid w:val="00681C35"/>
    <w:rsid w:val="00682E62"/>
    <w:rsid w:val="00684248"/>
    <w:rsid w:val="0068433E"/>
    <w:rsid w:val="00684798"/>
    <w:rsid w:val="00684C35"/>
    <w:rsid w:val="00686500"/>
    <w:rsid w:val="00690073"/>
    <w:rsid w:val="00690BCE"/>
    <w:rsid w:val="00691D32"/>
    <w:rsid w:val="0069366E"/>
    <w:rsid w:val="006938DF"/>
    <w:rsid w:val="00694E03"/>
    <w:rsid w:val="006963A7"/>
    <w:rsid w:val="00696C08"/>
    <w:rsid w:val="00697498"/>
    <w:rsid w:val="00697D76"/>
    <w:rsid w:val="006A0D82"/>
    <w:rsid w:val="006A16A2"/>
    <w:rsid w:val="006A1990"/>
    <w:rsid w:val="006A1C92"/>
    <w:rsid w:val="006A1D1F"/>
    <w:rsid w:val="006A48A7"/>
    <w:rsid w:val="006A513B"/>
    <w:rsid w:val="006A5943"/>
    <w:rsid w:val="006A5A1E"/>
    <w:rsid w:val="006A7A92"/>
    <w:rsid w:val="006A7A97"/>
    <w:rsid w:val="006B0029"/>
    <w:rsid w:val="006B071B"/>
    <w:rsid w:val="006B10FF"/>
    <w:rsid w:val="006B1B94"/>
    <w:rsid w:val="006B31F2"/>
    <w:rsid w:val="006B5C44"/>
    <w:rsid w:val="006B5D29"/>
    <w:rsid w:val="006B5DE8"/>
    <w:rsid w:val="006C1A79"/>
    <w:rsid w:val="006C24ED"/>
    <w:rsid w:val="006C294E"/>
    <w:rsid w:val="006C306C"/>
    <w:rsid w:val="006C39A3"/>
    <w:rsid w:val="006C539F"/>
    <w:rsid w:val="006C5FE2"/>
    <w:rsid w:val="006C64E1"/>
    <w:rsid w:val="006C7479"/>
    <w:rsid w:val="006C79EA"/>
    <w:rsid w:val="006D09C4"/>
    <w:rsid w:val="006D0C16"/>
    <w:rsid w:val="006D1406"/>
    <w:rsid w:val="006D1740"/>
    <w:rsid w:val="006D27AD"/>
    <w:rsid w:val="006D5B72"/>
    <w:rsid w:val="006D611E"/>
    <w:rsid w:val="006D6247"/>
    <w:rsid w:val="006D6A00"/>
    <w:rsid w:val="006E03BC"/>
    <w:rsid w:val="006E14CE"/>
    <w:rsid w:val="006E1B16"/>
    <w:rsid w:val="006E2F08"/>
    <w:rsid w:val="006E3108"/>
    <w:rsid w:val="006E4973"/>
    <w:rsid w:val="006E49C1"/>
    <w:rsid w:val="006E4E37"/>
    <w:rsid w:val="006E5D73"/>
    <w:rsid w:val="006F0471"/>
    <w:rsid w:val="006F0F34"/>
    <w:rsid w:val="006F2829"/>
    <w:rsid w:val="006F3E40"/>
    <w:rsid w:val="006F41E8"/>
    <w:rsid w:val="006F43C7"/>
    <w:rsid w:val="006F44ED"/>
    <w:rsid w:val="006F57A3"/>
    <w:rsid w:val="00700EF6"/>
    <w:rsid w:val="0070131C"/>
    <w:rsid w:val="0070582B"/>
    <w:rsid w:val="00710472"/>
    <w:rsid w:val="00711093"/>
    <w:rsid w:val="00711803"/>
    <w:rsid w:val="00711D77"/>
    <w:rsid w:val="007123E5"/>
    <w:rsid w:val="007125CF"/>
    <w:rsid w:val="0071291D"/>
    <w:rsid w:val="007132A7"/>
    <w:rsid w:val="0071414E"/>
    <w:rsid w:val="00715692"/>
    <w:rsid w:val="0071607A"/>
    <w:rsid w:val="00720A63"/>
    <w:rsid w:val="00720CB4"/>
    <w:rsid w:val="00721CB1"/>
    <w:rsid w:val="0072375F"/>
    <w:rsid w:val="00723D95"/>
    <w:rsid w:val="00726256"/>
    <w:rsid w:val="00733513"/>
    <w:rsid w:val="00734241"/>
    <w:rsid w:val="00734657"/>
    <w:rsid w:val="007351D9"/>
    <w:rsid w:val="0074342C"/>
    <w:rsid w:val="00744AE6"/>
    <w:rsid w:val="007502BD"/>
    <w:rsid w:val="00750B6B"/>
    <w:rsid w:val="00750D8A"/>
    <w:rsid w:val="00754080"/>
    <w:rsid w:val="00754939"/>
    <w:rsid w:val="00755212"/>
    <w:rsid w:val="00756B45"/>
    <w:rsid w:val="00756D6D"/>
    <w:rsid w:val="00757460"/>
    <w:rsid w:val="00766A11"/>
    <w:rsid w:val="0076713E"/>
    <w:rsid w:val="00770531"/>
    <w:rsid w:val="007708F3"/>
    <w:rsid w:val="00772FB1"/>
    <w:rsid w:val="0077396D"/>
    <w:rsid w:val="00773B6E"/>
    <w:rsid w:val="00774C11"/>
    <w:rsid w:val="00775A7A"/>
    <w:rsid w:val="00780870"/>
    <w:rsid w:val="007814A0"/>
    <w:rsid w:val="007814C7"/>
    <w:rsid w:val="0078417F"/>
    <w:rsid w:val="00784948"/>
    <w:rsid w:val="00787A2C"/>
    <w:rsid w:val="00787C03"/>
    <w:rsid w:val="00790908"/>
    <w:rsid w:val="00790BFB"/>
    <w:rsid w:val="00792E80"/>
    <w:rsid w:val="0079339D"/>
    <w:rsid w:val="00793693"/>
    <w:rsid w:val="00793972"/>
    <w:rsid w:val="00793A4A"/>
    <w:rsid w:val="00795549"/>
    <w:rsid w:val="007974EA"/>
    <w:rsid w:val="007A07F4"/>
    <w:rsid w:val="007A18C7"/>
    <w:rsid w:val="007A466A"/>
    <w:rsid w:val="007A46CA"/>
    <w:rsid w:val="007A486C"/>
    <w:rsid w:val="007A69A8"/>
    <w:rsid w:val="007A740A"/>
    <w:rsid w:val="007B0734"/>
    <w:rsid w:val="007B147C"/>
    <w:rsid w:val="007B17BF"/>
    <w:rsid w:val="007B183C"/>
    <w:rsid w:val="007B2769"/>
    <w:rsid w:val="007B3112"/>
    <w:rsid w:val="007B41B6"/>
    <w:rsid w:val="007B4E07"/>
    <w:rsid w:val="007B5E99"/>
    <w:rsid w:val="007B6984"/>
    <w:rsid w:val="007B7778"/>
    <w:rsid w:val="007C0237"/>
    <w:rsid w:val="007C18E7"/>
    <w:rsid w:val="007C1B52"/>
    <w:rsid w:val="007C1CF5"/>
    <w:rsid w:val="007C266A"/>
    <w:rsid w:val="007C3A2C"/>
    <w:rsid w:val="007C6BE9"/>
    <w:rsid w:val="007C7B2C"/>
    <w:rsid w:val="007C7E9D"/>
    <w:rsid w:val="007D042F"/>
    <w:rsid w:val="007D195E"/>
    <w:rsid w:val="007D35AE"/>
    <w:rsid w:val="007D3741"/>
    <w:rsid w:val="007D3EB2"/>
    <w:rsid w:val="007D4EF5"/>
    <w:rsid w:val="007D5BF5"/>
    <w:rsid w:val="007E0209"/>
    <w:rsid w:val="007E0458"/>
    <w:rsid w:val="007E194A"/>
    <w:rsid w:val="007E1BDB"/>
    <w:rsid w:val="007E3093"/>
    <w:rsid w:val="007E32D5"/>
    <w:rsid w:val="007E3D1C"/>
    <w:rsid w:val="007E3FD7"/>
    <w:rsid w:val="007E4DEF"/>
    <w:rsid w:val="007E55C9"/>
    <w:rsid w:val="007E6AD7"/>
    <w:rsid w:val="007E74E2"/>
    <w:rsid w:val="007E7766"/>
    <w:rsid w:val="007E7BDA"/>
    <w:rsid w:val="007F18AD"/>
    <w:rsid w:val="007F256B"/>
    <w:rsid w:val="007F2C76"/>
    <w:rsid w:val="007F2D77"/>
    <w:rsid w:val="007F3AA2"/>
    <w:rsid w:val="007F4015"/>
    <w:rsid w:val="007F4A3D"/>
    <w:rsid w:val="007F4FC5"/>
    <w:rsid w:val="007F5B18"/>
    <w:rsid w:val="007F68DD"/>
    <w:rsid w:val="00800BEC"/>
    <w:rsid w:val="00801620"/>
    <w:rsid w:val="008020CD"/>
    <w:rsid w:val="00802572"/>
    <w:rsid w:val="00802790"/>
    <w:rsid w:val="00802B01"/>
    <w:rsid w:val="00802FE5"/>
    <w:rsid w:val="008034D5"/>
    <w:rsid w:val="00803663"/>
    <w:rsid w:val="0080435A"/>
    <w:rsid w:val="00806707"/>
    <w:rsid w:val="00806909"/>
    <w:rsid w:val="00806CBC"/>
    <w:rsid w:val="00806F91"/>
    <w:rsid w:val="008102FE"/>
    <w:rsid w:val="008103C2"/>
    <w:rsid w:val="0081113D"/>
    <w:rsid w:val="0081253F"/>
    <w:rsid w:val="00812FDC"/>
    <w:rsid w:val="00813AA7"/>
    <w:rsid w:val="00813C9C"/>
    <w:rsid w:val="008144E3"/>
    <w:rsid w:val="008148E7"/>
    <w:rsid w:val="00815666"/>
    <w:rsid w:val="00816332"/>
    <w:rsid w:val="00816613"/>
    <w:rsid w:val="00817304"/>
    <w:rsid w:val="0081799E"/>
    <w:rsid w:val="00817FA1"/>
    <w:rsid w:val="00820466"/>
    <w:rsid w:val="00821332"/>
    <w:rsid w:val="00823E14"/>
    <w:rsid w:val="00824D22"/>
    <w:rsid w:val="00825582"/>
    <w:rsid w:val="008260D7"/>
    <w:rsid w:val="00826CF4"/>
    <w:rsid w:val="00827F04"/>
    <w:rsid w:val="00831ABD"/>
    <w:rsid w:val="00832679"/>
    <w:rsid w:val="00832CA7"/>
    <w:rsid w:val="00833D9B"/>
    <w:rsid w:val="0083673D"/>
    <w:rsid w:val="0083680D"/>
    <w:rsid w:val="00836E54"/>
    <w:rsid w:val="00841581"/>
    <w:rsid w:val="00842C86"/>
    <w:rsid w:val="00844343"/>
    <w:rsid w:val="0084505E"/>
    <w:rsid w:val="00845970"/>
    <w:rsid w:val="008469F2"/>
    <w:rsid w:val="0084790E"/>
    <w:rsid w:val="008505EF"/>
    <w:rsid w:val="00852A1C"/>
    <w:rsid w:val="008532D3"/>
    <w:rsid w:val="00853873"/>
    <w:rsid w:val="00854BEF"/>
    <w:rsid w:val="008553AE"/>
    <w:rsid w:val="00856671"/>
    <w:rsid w:val="0086010A"/>
    <w:rsid w:val="008601CE"/>
    <w:rsid w:val="00862984"/>
    <w:rsid w:val="00862AB0"/>
    <w:rsid w:val="008642A9"/>
    <w:rsid w:val="008647DF"/>
    <w:rsid w:val="008650CE"/>
    <w:rsid w:val="008700CA"/>
    <w:rsid w:val="00873EEA"/>
    <w:rsid w:val="00874954"/>
    <w:rsid w:val="0087503C"/>
    <w:rsid w:val="0087520E"/>
    <w:rsid w:val="00875603"/>
    <w:rsid w:val="00876A0E"/>
    <w:rsid w:val="00880B5C"/>
    <w:rsid w:val="00880D5D"/>
    <w:rsid w:val="00882426"/>
    <w:rsid w:val="0088255A"/>
    <w:rsid w:val="00887487"/>
    <w:rsid w:val="00887520"/>
    <w:rsid w:val="00892D0B"/>
    <w:rsid w:val="00893245"/>
    <w:rsid w:val="008937C2"/>
    <w:rsid w:val="00894BFC"/>
    <w:rsid w:val="008A1513"/>
    <w:rsid w:val="008A29E3"/>
    <w:rsid w:val="008A3EA3"/>
    <w:rsid w:val="008A55F5"/>
    <w:rsid w:val="008B016F"/>
    <w:rsid w:val="008B21FB"/>
    <w:rsid w:val="008B2D41"/>
    <w:rsid w:val="008B3E09"/>
    <w:rsid w:val="008B5820"/>
    <w:rsid w:val="008B5A82"/>
    <w:rsid w:val="008B5BED"/>
    <w:rsid w:val="008B6C7F"/>
    <w:rsid w:val="008B718B"/>
    <w:rsid w:val="008B75CE"/>
    <w:rsid w:val="008C2440"/>
    <w:rsid w:val="008C2607"/>
    <w:rsid w:val="008C35D3"/>
    <w:rsid w:val="008C3EF3"/>
    <w:rsid w:val="008C5339"/>
    <w:rsid w:val="008C670D"/>
    <w:rsid w:val="008C6EBD"/>
    <w:rsid w:val="008D1E79"/>
    <w:rsid w:val="008D2482"/>
    <w:rsid w:val="008D2568"/>
    <w:rsid w:val="008D261B"/>
    <w:rsid w:val="008D3084"/>
    <w:rsid w:val="008D351D"/>
    <w:rsid w:val="008D4831"/>
    <w:rsid w:val="008D4CA6"/>
    <w:rsid w:val="008D60FD"/>
    <w:rsid w:val="008D7817"/>
    <w:rsid w:val="008E0633"/>
    <w:rsid w:val="008E0776"/>
    <w:rsid w:val="008E2256"/>
    <w:rsid w:val="008E3753"/>
    <w:rsid w:val="008E5C35"/>
    <w:rsid w:val="008E6EB8"/>
    <w:rsid w:val="008E7AF2"/>
    <w:rsid w:val="008F0DF9"/>
    <w:rsid w:val="008F0E05"/>
    <w:rsid w:val="008F1324"/>
    <w:rsid w:val="008F1D5D"/>
    <w:rsid w:val="008F2C61"/>
    <w:rsid w:val="008F36EE"/>
    <w:rsid w:val="008F4E4D"/>
    <w:rsid w:val="008F662B"/>
    <w:rsid w:val="009014CF"/>
    <w:rsid w:val="0090195C"/>
    <w:rsid w:val="009039AF"/>
    <w:rsid w:val="00903B57"/>
    <w:rsid w:val="00903FDD"/>
    <w:rsid w:val="009052AE"/>
    <w:rsid w:val="00906871"/>
    <w:rsid w:val="00906897"/>
    <w:rsid w:val="0090772C"/>
    <w:rsid w:val="00907AF7"/>
    <w:rsid w:val="00913B8B"/>
    <w:rsid w:val="009148D3"/>
    <w:rsid w:val="00914AE0"/>
    <w:rsid w:val="00915F54"/>
    <w:rsid w:val="0091630E"/>
    <w:rsid w:val="00917B8D"/>
    <w:rsid w:val="0092012C"/>
    <w:rsid w:val="0092144D"/>
    <w:rsid w:val="00921DA0"/>
    <w:rsid w:val="009223A0"/>
    <w:rsid w:val="009236BC"/>
    <w:rsid w:val="00924875"/>
    <w:rsid w:val="0092529B"/>
    <w:rsid w:val="00925CF8"/>
    <w:rsid w:val="009312BF"/>
    <w:rsid w:val="00932066"/>
    <w:rsid w:val="009346DC"/>
    <w:rsid w:val="0093565F"/>
    <w:rsid w:val="009426A7"/>
    <w:rsid w:val="009426B4"/>
    <w:rsid w:val="00942B6F"/>
    <w:rsid w:val="009438C6"/>
    <w:rsid w:val="00947FE7"/>
    <w:rsid w:val="00950416"/>
    <w:rsid w:val="009504C6"/>
    <w:rsid w:val="00950912"/>
    <w:rsid w:val="00954ED9"/>
    <w:rsid w:val="00955739"/>
    <w:rsid w:val="00955B44"/>
    <w:rsid w:val="00955F6F"/>
    <w:rsid w:val="009572DC"/>
    <w:rsid w:val="00960A5C"/>
    <w:rsid w:val="00960E53"/>
    <w:rsid w:val="009613AA"/>
    <w:rsid w:val="009618DF"/>
    <w:rsid w:val="00962417"/>
    <w:rsid w:val="00962893"/>
    <w:rsid w:val="009631BE"/>
    <w:rsid w:val="00965E84"/>
    <w:rsid w:val="00967D18"/>
    <w:rsid w:val="00970A6D"/>
    <w:rsid w:val="009717D1"/>
    <w:rsid w:val="00974CE1"/>
    <w:rsid w:val="009757FD"/>
    <w:rsid w:val="00975B31"/>
    <w:rsid w:val="00976170"/>
    <w:rsid w:val="009763C0"/>
    <w:rsid w:val="00980770"/>
    <w:rsid w:val="00980776"/>
    <w:rsid w:val="00986696"/>
    <w:rsid w:val="00987455"/>
    <w:rsid w:val="009878CF"/>
    <w:rsid w:val="0098797B"/>
    <w:rsid w:val="0099216A"/>
    <w:rsid w:val="00993044"/>
    <w:rsid w:val="009952BB"/>
    <w:rsid w:val="00995D13"/>
    <w:rsid w:val="00997281"/>
    <w:rsid w:val="00997EE4"/>
    <w:rsid w:val="009A0500"/>
    <w:rsid w:val="009A090A"/>
    <w:rsid w:val="009A3CEE"/>
    <w:rsid w:val="009A437A"/>
    <w:rsid w:val="009A49D4"/>
    <w:rsid w:val="009A692A"/>
    <w:rsid w:val="009B0A6D"/>
    <w:rsid w:val="009B0CF9"/>
    <w:rsid w:val="009B2C2B"/>
    <w:rsid w:val="009B2F4A"/>
    <w:rsid w:val="009B368D"/>
    <w:rsid w:val="009B3A27"/>
    <w:rsid w:val="009B4175"/>
    <w:rsid w:val="009B4337"/>
    <w:rsid w:val="009B4401"/>
    <w:rsid w:val="009B6626"/>
    <w:rsid w:val="009C1296"/>
    <w:rsid w:val="009C3766"/>
    <w:rsid w:val="009C45E5"/>
    <w:rsid w:val="009C4C7A"/>
    <w:rsid w:val="009C5896"/>
    <w:rsid w:val="009C637A"/>
    <w:rsid w:val="009C66D4"/>
    <w:rsid w:val="009C6B5B"/>
    <w:rsid w:val="009C6CFF"/>
    <w:rsid w:val="009C7762"/>
    <w:rsid w:val="009D1AA0"/>
    <w:rsid w:val="009D2E0D"/>
    <w:rsid w:val="009D4A88"/>
    <w:rsid w:val="009D5795"/>
    <w:rsid w:val="009D5A30"/>
    <w:rsid w:val="009D6714"/>
    <w:rsid w:val="009D7E46"/>
    <w:rsid w:val="009D7F53"/>
    <w:rsid w:val="009E1451"/>
    <w:rsid w:val="009E1B3F"/>
    <w:rsid w:val="009E1CFC"/>
    <w:rsid w:val="009E2915"/>
    <w:rsid w:val="009E3C88"/>
    <w:rsid w:val="009E51D7"/>
    <w:rsid w:val="009E51E8"/>
    <w:rsid w:val="009E6752"/>
    <w:rsid w:val="009E6CC4"/>
    <w:rsid w:val="009E78F5"/>
    <w:rsid w:val="009E794C"/>
    <w:rsid w:val="009F276A"/>
    <w:rsid w:val="009F324D"/>
    <w:rsid w:val="009F4D0A"/>
    <w:rsid w:val="009F4F83"/>
    <w:rsid w:val="009F63EA"/>
    <w:rsid w:val="009F7842"/>
    <w:rsid w:val="009F7D39"/>
    <w:rsid w:val="00A000CC"/>
    <w:rsid w:val="00A00369"/>
    <w:rsid w:val="00A033C5"/>
    <w:rsid w:val="00A042BA"/>
    <w:rsid w:val="00A0434A"/>
    <w:rsid w:val="00A0614E"/>
    <w:rsid w:val="00A070D9"/>
    <w:rsid w:val="00A073DC"/>
    <w:rsid w:val="00A07464"/>
    <w:rsid w:val="00A07CDA"/>
    <w:rsid w:val="00A07FB7"/>
    <w:rsid w:val="00A10022"/>
    <w:rsid w:val="00A12B55"/>
    <w:rsid w:val="00A12B64"/>
    <w:rsid w:val="00A14A75"/>
    <w:rsid w:val="00A14B9E"/>
    <w:rsid w:val="00A1569E"/>
    <w:rsid w:val="00A157B3"/>
    <w:rsid w:val="00A1665F"/>
    <w:rsid w:val="00A17061"/>
    <w:rsid w:val="00A17DE0"/>
    <w:rsid w:val="00A206EC"/>
    <w:rsid w:val="00A2090E"/>
    <w:rsid w:val="00A20F21"/>
    <w:rsid w:val="00A217CD"/>
    <w:rsid w:val="00A22834"/>
    <w:rsid w:val="00A238DC"/>
    <w:rsid w:val="00A249C9"/>
    <w:rsid w:val="00A24C33"/>
    <w:rsid w:val="00A24DE2"/>
    <w:rsid w:val="00A26A75"/>
    <w:rsid w:val="00A27969"/>
    <w:rsid w:val="00A27E67"/>
    <w:rsid w:val="00A30BD2"/>
    <w:rsid w:val="00A321DB"/>
    <w:rsid w:val="00A34416"/>
    <w:rsid w:val="00A36B22"/>
    <w:rsid w:val="00A37FE2"/>
    <w:rsid w:val="00A41AEA"/>
    <w:rsid w:val="00A422B0"/>
    <w:rsid w:val="00A42914"/>
    <w:rsid w:val="00A42E8C"/>
    <w:rsid w:val="00A448F7"/>
    <w:rsid w:val="00A44A9B"/>
    <w:rsid w:val="00A4549D"/>
    <w:rsid w:val="00A456E8"/>
    <w:rsid w:val="00A4752B"/>
    <w:rsid w:val="00A52B31"/>
    <w:rsid w:val="00A5369B"/>
    <w:rsid w:val="00A544BE"/>
    <w:rsid w:val="00A54E25"/>
    <w:rsid w:val="00A54E90"/>
    <w:rsid w:val="00A5542B"/>
    <w:rsid w:val="00A567CD"/>
    <w:rsid w:val="00A57223"/>
    <w:rsid w:val="00A57870"/>
    <w:rsid w:val="00A57EC6"/>
    <w:rsid w:val="00A6058C"/>
    <w:rsid w:val="00A60BA5"/>
    <w:rsid w:val="00A63497"/>
    <w:rsid w:val="00A63B32"/>
    <w:rsid w:val="00A649B5"/>
    <w:rsid w:val="00A659AC"/>
    <w:rsid w:val="00A670E1"/>
    <w:rsid w:val="00A70058"/>
    <w:rsid w:val="00A710B3"/>
    <w:rsid w:val="00A72391"/>
    <w:rsid w:val="00A73D75"/>
    <w:rsid w:val="00A754E2"/>
    <w:rsid w:val="00A76E65"/>
    <w:rsid w:val="00A80A74"/>
    <w:rsid w:val="00A813C7"/>
    <w:rsid w:val="00A8249C"/>
    <w:rsid w:val="00A83170"/>
    <w:rsid w:val="00A831C9"/>
    <w:rsid w:val="00A83255"/>
    <w:rsid w:val="00A860D7"/>
    <w:rsid w:val="00A86182"/>
    <w:rsid w:val="00A871F4"/>
    <w:rsid w:val="00A902EB"/>
    <w:rsid w:val="00A9465C"/>
    <w:rsid w:val="00A956D8"/>
    <w:rsid w:val="00A966CB"/>
    <w:rsid w:val="00A97673"/>
    <w:rsid w:val="00A97F0E"/>
    <w:rsid w:val="00AA4147"/>
    <w:rsid w:val="00AA5116"/>
    <w:rsid w:val="00AA7DBD"/>
    <w:rsid w:val="00AB0B32"/>
    <w:rsid w:val="00AB1CD3"/>
    <w:rsid w:val="00AB2900"/>
    <w:rsid w:val="00AB2CF0"/>
    <w:rsid w:val="00AB2F1B"/>
    <w:rsid w:val="00AB3B10"/>
    <w:rsid w:val="00AB40F0"/>
    <w:rsid w:val="00AB4E17"/>
    <w:rsid w:val="00AB50C3"/>
    <w:rsid w:val="00AB782D"/>
    <w:rsid w:val="00AB7D8F"/>
    <w:rsid w:val="00AB7E4C"/>
    <w:rsid w:val="00AC1907"/>
    <w:rsid w:val="00AC28AF"/>
    <w:rsid w:val="00AC3727"/>
    <w:rsid w:val="00AC42F3"/>
    <w:rsid w:val="00AC48A9"/>
    <w:rsid w:val="00AC5EA3"/>
    <w:rsid w:val="00AC679A"/>
    <w:rsid w:val="00AC782E"/>
    <w:rsid w:val="00AD01C9"/>
    <w:rsid w:val="00AD0367"/>
    <w:rsid w:val="00AD1A59"/>
    <w:rsid w:val="00AD1E5A"/>
    <w:rsid w:val="00AD2C21"/>
    <w:rsid w:val="00AD309E"/>
    <w:rsid w:val="00AD3524"/>
    <w:rsid w:val="00AD3630"/>
    <w:rsid w:val="00AD6DA9"/>
    <w:rsid w:val="00AD7B0F"/>
    <w:rsid w:val="00AE32A1"/>
    <w:rsid w:val="00AE39DC"/>
    <w:rsid w:val="00AE514F"/>
    <w:rsid w:val="00AF0A86"/>
    <w:rsid w:val="00AF0A89"/>
    <w:rsid w:val="00AF1DCC"/>
    <w:rsid w:val="00AF1F22"/>
    <w:rsid w:val="00AF36A9"/>
    <w:rsid w:val="00AF49E1"/>
    <w:rsid w:val="00AF773E"/>
    <w:rsid w:val="00B00331"/>
    <w:rsid w:val="00B00BE6"/>
    <w:rsid w:val="00B0258E"/>
    <w:rsid w:val="00B04A4B"/>
    <w:rsid w:val="00B064F8"/>
    <w:rsid w:val="00B07808"/>
    <w:rsid w:val="00B1336A"/>
    <w:rsid w:val="00B15619"/>
    <w:rsid w:val="00B15F66"/>
    <w:rsid w:val="00B20D06"/>
    <w:rsid w:val="00B20E44"/>
    <w:rsid w:val="00B21542"/>
    <w:rsid w:val="00B21E8D"/>
    <w:rsid w:val="00B228E6"/>
    <w:rsid w:val="00B2307D"/>
    <w:rsid w:val="00B23626"/>
    <w:rsid w:val="00B24944"/>
    <w:rsid w:val="00B25210"/>
    <w:rsid w:val="00B25F1B"/>
    <w:rsid w:val="00B25F2C"/>
    <w:rsid w:val="00B26D54"/>
    <w:rsid w:val="00B30CDD"/>
    <w:rsid w:val="00B31437"/>
    <w:rsid w:val="00B31B8B"/>
    <w:rsid w:val="00B335AB"/>
    <w:rsid w:val="00B34CA8"/>
    <w:rsid w:val="00B351C1"/>
    <w:rsid w:val="00B353C6"/>
    <w:rsid w:val="00B35A80"/>
    <w:rsid w:val="00B3679B"/>
    <w:rsid w:val="00B41E48"/>
    <w:rsid w:val="00B42E14"/>
    <w:rsid w:val="00B430E9"/>
    <w:rsid w:val="00B4392E"/>
    <w:rsid w:val="00B44753"/>
    <w:rsid w:val="00B44F79"/>
    <w:rsid w:val="00B4530C"/>
    <w:rsid w:val="00B4536E"/>
    <w:rsid w:val="00B45549"/>
    <w:rsid w:val="00B46AAC"/>
    <w:rsid w:val="00B46D4F"/>
    <w:rsid w:val="00B478B4"/>
    <w:rsid w:val="00B501C4"/>
    <w:rsid w:val="00B50203"/>
    <w:rsid w:val="00B51330"/>
    <w:rsid w:val="00B52E00"/>
    <w:rsid w:val="00B5540A"/>
    <w:rsid w:val="00B554EC"/>
    <w:rsid w:val="00B55F51"/>
    <w:rsid w:val="00B5788B"/>
    <w:rsid w:val="00B60792"/>
    <w:rsid w:val="00B60FB0"/>
    <w:rsid w:val="00B61202"/>
    <w:rsid w:val="00B6479A"/>
    <w:rsid w:val="00B64B7A"/>
    <w:rsid w:val="00B652CC"/>
    <w:rsid w:val="00B653D4"/>
    <w:rsid w:val="00B662BC"/>
    <w:rsid w:val="00B66E5B"/>
    <w:rsid w:val="00B71C41"/>
    <w:rsid w:val="00B727A9"/>
    <w:rsid w:val="00B72CF6"/>
    <w:rsid w:val="00B7570F"/>
    <w:rsid w:val="00B76ACB"/>
    <w:rsid w:val="00B76DAF"/>
    <w:rsid w:val="00B8014A"/>
    <w:rsid w:val="00B80922"/>
    <w:rsid w:val="00B80D48"/>
    <w:rsid w:val="00B80EBC"/>
    <w:rsid w:val="00B811FA"/>
    <w:rsid w:val="00B81CF5"/>
    <w:rsid w:val="00B82A9F"/>
    <w:rsid w:val="00B837F8"/>
    <w:rsid w:val="00B83B52"/>
    <w:rsid w:val="00B83CC1"/>
    <w:rsid w:val="00B83E7B"/>
    <w:rsid w:val="00B840C0"/>
    <w:rsid w:val="00B849F6"/>
    <w:rsid w:val="00B85009"/>
    <w:rsid w:val="00B87D04"/>
    <w:rsid w:val="00B87E01"/>
    <w:rsid w:val="00B91906"/>
    <w:rsid w:val="00B92C84"/>
    <w:rsid w:val="00B92E41"/>
    <w:rsid w:val="00B94AB3"/>
    <w:rsid w:val="00B962F3"/>
    <w:rsid w:val="00BA08F5"/>
    <w:rsid w:val="00BA13BC"/>
    <w:rsid w:val="00BA19EB"/>
    <w:rsid w:val="00BA440F"/>
    <w:rsid w:val="00BA5782"/>
    <w:rsid w:val="00BA5BCC"/>
    <w:rsid w:val="00BA68AF"/>
    <w:rsid w:val="00BA6D7B"/>
    <w:rsid w:val="00BB0162"/>
    <w:rsid w:val="00BB0879"/>
    <w:rsid w:val="00BB28EB"/>
    <w:rsid w:val="00BB2FE6"/>
    <w:rsid w:val="00BB4B0A"/>
    <w:rsid w:val="00BB5975"/>
    <w:rsid w:val="00BB7BA2"/>
    <w:rsid w:val="00BC1B61"/>
    <w:rsid w:val="00BC3A0A"/>
    <w:rsid w:val="00BC4951"/>
    <w:rsid w:val="00BC4FF3"/>
    <w:rsid w:val="00BC7540"/>
    <w:rsid w:val="00BC75E7"/>
    <w:rsid w:val="00BD0EDD"/>
    <w:rsid w:val="00BD307D"/>
    <w:rsid w:val="00BD5101"/>
    <w:rsid w:val="00BD57AE"/>
    <w:rsid w:val="00BD5B98"/>
    <w:rsid w:val="00BD5D29"/>
    <w:rsid w:val="00BD6253"/>
    <w:rsid w:val="00BD70A6"/>
    <w:rsid w:val="00BD764C"/>
    <w:rsid w:val="00BE5125"/>
    <w:rsid w:val="00BE5519"/>
    <w:rsid w:val="00BE59FC"/>
    <w:rsid w:val="00BE6195"/>
    <w:rsid w:val="00BE63AC"/>
    <w:rsid w:val="00BE713D"/>
    <w:rsid w:val="00BE7739"/>
    <w:rsid w:val="00BE7D11"/>
    <w:rsid w:val="00BF19B0"/>
    <w:rsid w:val="00BF1B83"/>
    <w:rsid w:val="00BF324A"/>
    <w:rsid w:val="00BF3598"/>
    <w:rsid w:val="00BF4174"/>
    <w:rsid w:val="00BF4C8C"/>
    <w:rsid w:val="00BF570C"/>
    <w:rsid w:val="00BF5E53"/>
    <w:rsid w:val="00C00094"/>
    <w:rsid w:val="00C00380"/>
    <w:rsid w:val="00C0045C"/>
    <w:rsid w:val="00C014DA"/>
    <w:rsid w:val="00C03848"/>
    <w:rsid w:val="00C05A0A"/>
    <w:rsid w:val="00C1066A"/>
    <w:rsid w:val="00C11A74"/>
    <w:rsid w:val="00C157D2"/>
    <w:rsid w:val="00C15EE4"/>
    <w:rsid w:val="00C1602B"/>
    <w:rsid w:val="00C17FFB"/>
    <w:rsid w:val="00C20A71"/>
    <w:rsid w:val="00C212C6"/>
    <w:rsid w:val="00C21905"/>
    <w:rsid w:val="00C21CA6"/>
    <w:rsid w:val="00C22226"/>
    <w:rsid w:val="00C225BA"/>
    <w:rsid w:val="00C2277E"/>
    <w:rsid w:val="00C27C84"/>
    <w:rsid w:val="00C305EB"/>
    <w:rsid w:val="00C332CE"/>
    <w:rsid w:val="00C371C3"/>
    <w:rsid w:val="00C412C0"/>
    <w:rsid w:val="00C43E29"/>
    <w:rsid w:val="00C468D2"/>
    <w:rsid w:val="00C47765"/>
    <w:rsid w:val="00C47DFB"/>
    <w:rsid w:val="00C5024E"/>
    <w:rsid w:val="00C5100E"/>
    <w:rsid w:val="00C51434"/>
    <w:rsid w:val="00C5285E"/>
    <w:rsid w:val="00C53E88"/>
    <w:rsid w:val="00C54745"/>
    <w:rsid w:val="00C564A3"/>
    <w:rsid w:val="00C57B7F"/>
    <w:rsid w:val="00C618AE"/>
    <w:rsid w:val="00C635B2"/>
    <w:rsid w:val="00C64E51"/>
    <w:rsid w:val="00C65A1E"/>
    <w:rsid w:val="00C67D94"/>
    <w:rsid w:val="00C737DC"/>
    <w:rsid w:val="00C74728"/>
    <w:rsid w:val="00C762B1"/>
    <w:rsid w:val="00C766B9"/>
    <w:rsid w:val="00C76733"/>
    <w:rsid w:val="00C768C5"/>
    <w:rsid w:val="00C8037A"/>
    <w:rsid w:val="00C80472"/>
    <w:rsid w:val="00C82A15"/>
    <w:rsid w:val="00C8317F"/>
    <w:rsid w:val="00C8680B"/>
    <w:rsid w:val="00C87CFB"/>
    <w:rsid w:val="00C87E18"/>
    <w:rsid w:val="00C906B9"/>
    <w:rsid w:val="00C927A9"/>
    <w:rsid w:val="00C92F58"/>
    <w:rsid w:val="00C92F6F"/>
    <w:rsid w:val="00C93E45"/>
    <w:rsid w:val="00C965F1"/>
    <w:rsid w:val="00C96626"/>
    <w:rsid w:val="00C9668B"/>
    <w:rsid w:val="00C97792"/>
    <w:rsid w:val="00CA16DA"/>
    <w:rsid w:val="00CA2735"/>
    <w:rsid w:val="00CA4499"/>
    <w:rsid w:val="00CA5642"/>
    <w:rsid w:val="00CA57E3"/>
    <w:rsid w:val="00CA7ABB"/>
    <w:rsid w:val="00CA7FBB"/>
    <w:rsid w:val="00CB0369"/>
    <w:rsid w:val="00CB3CFD"/>
    <w:rsid w:val="00CB76E2"/>
    <w:rsid w:val="00CB7B75"/>
    <w:rsid w:val="00CC0165"/>
    <w:rsid w:val="00CC17D7"/>
    <w:rsid w:val="00CC4BBA"/>
    <w:rsid w:val="00CC4D02"/>
    <w:rsid w:val="00CC5DC3"/>
    <w:rsid w:val="00CC69F3"/>
    <w:rsid w:val="00CD1043"/>
    <w:rsid w:val="00CD16E2"/>
    <w:rsid w:val="00CD23D4"/>
    <w:rsid w:val="00CD53CB"/>
    <w:rsid w:val="00CD64B3"/>
    <w:rsid w:val="00CD696D"/>
    <w:rsid w:val="00CD7347"/>
    <w:rsid w:val="00CD76E1"/>
    <w:rsid w:val="00CE33A6"/>
    <w:rsid w:val="00CE506B"/>
    <w:rsid w:val="00CE687B"/>
    <w:rsid w:val="00CE7CD8"/>
    <w:rsid w:val="00CE7F68"/>
    <w:rsid w:val="00CF2569"/>
    <w:rsid w:val="00CF2BC5"/>
    <w:rsid w:val="00CF31DD"/>
    <w:rsid w:val="00CF3723"/>
    <w:rsid w:val="00CF3884"/>
    <w:rsid w:val="00CF461C"/>
    <w:rsid w:val="00CF499C"/>
    <w:rsid w:val="00CF59FD"/>
    <w:rsid w:val="00CF5B58"/>
    <w:rsid w:val="00CF5F63"/>
    <w:rsid w:val="00CF71ED"/>
    <w:rsid w:val="00D01703"/>
    <w:rsid w:val="00D01C9E"/>
    <w:rsid w:val="00D02E06"/>
    <w:rsid w:val="00D031A0"/>
    <w:rsid w:val="00D039E2"/>
    <w:rsid w:val="00D04775"/>
    <w:rsid w:val="00D0526A"/>
    <w:rsid w:val="00D054CE"/>
    <w:rsid w:val="00D05E65"/>
    <w:rsid w:val="00D0714F"/>
    <w:rsid w:val="00D07D0D"/>
    <w:rsid w:val="00D100D1"/>
    <w:rsid w:val="00D117EE"/>
    <w:rsid w:val="00D1198B"/>
    <w:rsid w:val="00D120B6"/>
    <w:rsid w:val="00D12852"/>
    <w:rsid w:val="00D1456C"/>
    <w:rsid w:val="00D15667"/>
    <w:rsid w:val="00D15921"/>
    <w:rsid w:val="00D201EB"/>
    <w:rsid w:val="00D20486"/>
    <w:rsid w:val="00D213C7"/>
    <w:rsid w:val="00D22EE5"/>
    <w:rsid w:val="00D24461"/>
    <w:rsid w:val="00D245F1"/>
    <w:rsid w:val="00D305A2"/>
    <w:rsid w:val="00D314AF"/>
    <w:rsid w:val="00D31CAB"/>
    <w:rsid w:val="00D32C19"/>
    <w:rsid w:val="00D32E5A"/>
    <w:rsid w:val="00D343EC"/>
    <w:rsid w:val="00D34889"/>
    <w:rsid w:val="00D36018"/>
    <w:rsid w:val="00D362ED"/>
    <w:rsid w:val="00D378D5"/>
    <w:rsid w:val="00D37FBC"/>
    <w:rsid w:val="00D40164"/>
    <w:rsid w:val="00D42663"/>
    <w:rsid w:val="00D42E89"/>
    <w:rsid w:val="00D434FD"/>
    <w:rsid w:val="00D44E8B"/>
    <w:rsid w:val="00D519E6"/>
    <w:rsid w:val="00D51BD2"/>
    <w:rsid w:val="00D52A1F"/>
    <w:rsid w:val="00D52D7F"/>
    <w:rsid w:val="00D549E6"/>
    <w:rsid w:val="00D54B03"/>
    <w:rsid w:val="00D559E3"/>
    <w:rsid w:val="00D564EF"/>
    <w:rsid w:val="00D56517"/>
    <w:rsid w:val="00D5689C"/>
    <w:rsid w:val="00D5765C"/>
    <w:rsid w:val="00D5774D"/>
    <w:rsid w:val="00D60F78"/>
    <w:rsid w:val="00D61B0C"/>
    <w:rsid w:val="00D63D66"/>
    <w:rsid w:val="00D67057"/>
    <w:rsid w:val="00D7086C"/>
    <w:rsid w:val="00D711D4"/>
    <w:rsid w:val="00D740BE"/>
    <w:rsid w:val="00D74235"/>
    <w:rsid w:val="00D74C9D"/>
    <w:rsid w:val="00D76138"/>
    <w:rsid w:val="00D76330"/>
    <w:rsid w:val="00D766D7"/>
    <w:rsid w:val="00D80146"/>
    <w:rsid w:val="00D81678"/>
    <w:rsid w:val="00D81774"/>
    <w:rsid w:val="00D82E28"/>
    <w:rsid w:val="00D843D6"/>
    <w:rsid w:val="00D843F4"/>
    <w:rsid w:val="00D86AC3"/>
    <w:rsid w:val="00D86B8A"/>
    <w:rsid w:val="00D87FA0"/>
    <w:rsid w:val="00D934F6"/>
    <w:rsid w:val="00D93DF2"/>
    <w:rsid w:val="00D93F99"/>
    <w:rsid w:val="00D95C3A"/>
    <w:rsid w:val="00D9674D"/>
    <w:rsid w:val="00D97E0D"/>
    <w:rsid w:val="00DA0437"/>
    <w:rsid w:val="00DA2E26"/>
    <w:rsid w:val="00DA5B4D"/>
    <w:rsid w:val="00DA6933"/>
    <w:rsid w:val="00DA6980"/>
    <w:rsid w:val="00DB09C0"/>
    <w:rsid w:val="00DB0A9C"/>
    <w:rsid w:val="00DB3DF0"/>
    <w:rsid w:val="00DB3E39"/>
    <w:rsid w:val="00DB4322"/>
    <w:rsid w:val="00DB571B"/>
    <w:rsid w:val="00DB7B1F"/>
    <w:rsid w:val="00DB7EBA"/>
    <w:rsid w:val="00DC0978"/>
    <w:rsid w:val="00DC1CDE"/>
    <w:rsid w:val="00DC24FA"/>
    <w:rsid w:val="00DC2AE0"/>
    <w:rsid w:val="00DC39D0"/>
    <w:rsid w:val="00DC453E"/>
    <w:rsid w:val="00DC5E38"/>
    <w:rsid w:val="00DC6184"/>
    <w:rsid w:val="00DD09E6"/>
    <w:rsid w:val="00DD374F"/>
    <w:rsid w:val="00DD37B5"/>
    <w:rsid w:val="00DD3E8F"/>
    <w:rsid w:val="00DD4EEF"/>
    <w:rsid w:val="00DD52F7"/>
    <w:rsid w:val="00DD57F6"/>
    <w:rsid w:val="00DD7F83"/>
    <w:rsid w:val="00DE1603"/>
    <w:rsid w:val="00DE1E9C"/>
    <w:rsid w:val="00DE34E8"/>
    <w:rsid w:val="00DE3E90"/>
    <w:rsid w:val="00DE4AD2"/>
    <w:rsid w:val="00DE4BF0"/>
    <w:rsid w:val="00DE508B"/>
    <w:rsid w:val="00DE58CE"/>
    <w:rsid w:val="00DE6A08"/>
    <w:rsid w:val="00DE6B58"/>
    <w:rsid w:val="00DF1F83"/>
    <w:rsid w:val="00DF345A"/>
    <w:rsid w:val="00DF383C"/>
    <w:rsid w:val="00DF4A78"/>
    <w:rsid w:val="00DF52A4"/>
    <w:rsid w:val="00DF53C2"/>
    <w:rsid w:val="00DF6332"/>
    <w:rsid w:val="00DF66E1"/>
    <w:rsid w:val="00DF6777"/>
    <w:rsid w:val="00DF6BB2"/>
    <w:rsid w:val="00E032A1"/>
    <w:rsid w:val="00E04915"/>
    <w:rsid w:val="00E04D5C"/>
    <w:rsid w:val="00E04EF8"/>
    <w:rsid w:val="00E05524"/>
    <w:rsid w:val="00E056DB"/>
    <w:rsid w:val="00E05B51"/>
    <w:rsid w:val="00E05DEE"/>
    <w:rsid w:val="00E067AF"/>
    <w:rsid w:val="00E071E7"/>
    <w:rsid w:val="00E07784"/>
    <w:rsid w:val="00E1002E"/>
    <w:rsid w:val="00E1055F"/>
    <w:rsid w:val="00E10D5E"/>
    <w:rsid w:val="00E11120"/>
    <w:rsid w:val="00E118C1"/>
    <w:rsid w:val="00E12B4B"/>
    <w:rsid w:val="00E13B3D"/>
    <w:rsid w:val="00E13D48"/>
    <w:rsid w:val="00E1424B"/>
    <w:rsid w:val="00E14B11"/>
    <w:rsid w:val="00E156BE"/>
    <w:rsid w:val="00E16920"/>
    <w:rsid w:val="00E17612"/>
    <w:rsid w:val="00E20009"/>
    <w:rsid w:val="00E20484"/>
    <w:rsid w:val="00E2189B"/>
    <w:rsid w:val="00E218E3"/>
    <w:rsid w:val="00E21DEE"/>
    <w:rsid w:val="00E239C6"/>
    <w:rsid w:val="00E2468D"/>
    <w:rsid w:val="00E24C33"/>
    <w:rsid w:val="00E2532E"/>
    <w:rsid w:val="00E27BC0"/>
    <w:rsid w:val="00E30A16"/>
    <w:rsid w:val="00E3354B"/>
    <w:rsid w:val="00E33E48"/>
    <w:rsid w:val="00E35167"/>
    <w:rsid w:val="00E40021"/>
    <w:rsid w:val="00E400F2"/>
    <w:rsid w:val="00E403FA"/>
    <w:rsid w:val="00E40D53"/>
    <w:rsid w:val="00E4139B"/>
    <w:rsid w:val="00E41B1F"/>
    <w:rsid w:val="00E421F9"/>
    <w:rsid w:val="00E42DA6"/>
    <w:rsid w:val="00E43BD4"/>
    <w:rsid w:val="00E44541"/>
    <w:rsid w:val="00E457CA"/>
    <w:rsid w:val="00E4685E"/>
    <w:rsid w:val="00E46C1E"/>
    <w:rsid w:val="00E46F10"/>
    <w:rsid w:val="00E47891"/>
    <w:rsid w:val="00E47A41"/>
    <w:rsid w:val="00E47DC5"/>
    <w:rsid w:val="00E50B3E"/>
    <w:rsid w:val="00E50E1C"/>
    <w:rsid w:val="00E51758"/>
    <w:rsid w:val="00E51F73"/>
    <w:rsid w:val="00E5584C"/>
    <w:rsid w:val="00E57D44"/>
    <w:rsid w:val="00E60A37"/>
    <w:rsid w:val="00E63733"/>
    <w:rsid w:val="00E63C5D"/>
    <w:rsid w:val="00E661C3"/>
    <w:rsid w:val="00E662E7"/>
    <w:rsid w:val="00E66334"/>
    <w:rsid w:val="00E674CC"/>
    <w:rsid w:val="00E67EE4"/>
    <w:rsid w:val="00E70B08"/>
    <w:rsid w:val="00E70BD0"/>
    <w:rsid w:val="00E711B5"/>
    <w:rsid w:val="00E725D3"/>
    <w:rsid w:val="00E72B02"/>
    <w:rsid w:val="00E72E4F"/>
    <w:rsid w:val="00E734D3"/>
    <w:rsid w:val="00E73E43"/>
    <w:rsid w:val="00E74B8E"/>
    <w:rsid w:val="00E75147"/>
    <w:rsid w:val="00E755FF"/>
    <w:rsid w:val="00E76EFD"/>
    <w:rsid w:val="00E80B1B"/>
    <w:rsid w:val="00E823C3"/>
    <w:rsid w:val="00E82F09"/>
    <w:rsid w:val="00E83636"/>
    <w:rsid w:val="00E83E8A"/>
    <w:rsid w:val="00E8477D"/>
    <w:rsid w:val="00E854D5"/>
    <w:rsid w:val="00E8633D"/>
    <w:rsid w:val="00E86494"/>
    <w:rsid w:val="00E86A12"/>
    <w:rsid w:val="00E86F3D"/>
    <w:rsid w:val="00E90654"/>
    <w:rsid w:val="00E91750"/>
    <w:rsid w:val="00E93B56"/>
    <w:rsid w:val="00E950D5"/>
    <w:rsid w:val="00E95E07"/>
    <w:rsid w:val="00E963BD"/>
    <w:rsid w:val="00E96B94"/>
    <w:rsid w:val="00E96BA5"/>
    <w:rsid w:val="00E96D14"/>
    <w:rsid w:val="00EA0E36"/>
    <w:rsid w:val="00EA1F6F"/>
    <w:rsid w:val="00EA3C07"/>
    <w:rsid w:val="00EA3D14"/>
    <w:rsid w:val="00EA4490"/>
    <w:rsid w:val="00EA4D0A"/>
    <w:rsid w:val="00EA4DFC"/>
    <w:rsid w:val="00EA6018"/>
    <w:rsid w:val="00EA7E7A"/>
    <w:rsid w:val="00EB0EF6"/>
    <w:rsid w:val="00EB150F"/>
    <w:rsid w:val="00EB1D36"/>
    <w:rsid w:val="00EB20E8"/>
    <w:rsid w:val="00EB4036"/>
    <w:rsid w:val="00EB40C8"/>
    <w:rsid w:val="00EB61AE"/>
    <w:rsid w:val="00EB7826"/>
    <w:rsid w:val="00EB7C62"/>
    <w:rsid w:val="00EB7E9F"/>
    <w:rsid w:val="00EC25C1"/>
    <w:rsid w:val="00EC2F3C"/>
    <w:rsid w:val="00EC329D"/>
    <w:rsid w:val="00EC488B"/>
    <w:rsid w:val="00EC4E48"/>
    <w:rsid w:val="00EC5A54"/>
    <w:rsid w:val="00EC7E0C"/>
    <w:rsid w:val="00ED2F5F"/>
    <w:rsid w:val="00ED3F69"/>
    <w:rsid w:val="00ED73E2"/>
    <w:rsid w:val="00EE045A"/>
    <w:rsid w:val="00EE1642"/>
    <w:rsid w:val="00EE1CCC"/>
    <w:rsid w:val="00EE2657"/>
    <w:rsid w:val="00EE389F"/>
    <w:rsid w:val="00EE5A7A"/>
    <w:rsid w:val="00EE792E"/>
    <w:rsid w:val="00EF0DD1"/>
    <w:rsid w:val="00EF1628"/>
    <w:rsid w:val="00EF2806"/>
    <w:rsid w:val="00EF2DCA"/>
    <w:rsid w:val="00EF33C6"/>
    <w:rsid w:val="00EF3ACE"/>
    <w:rsid w:val="00EF3BC8"/>
    <w:rsid w:val="00EF5D12"/>
    <w:rsid w:val="00EF6201"/>
    <w:rsid w:val="00F00FB4"/>
    <w:rsid w:val="00F02F79"/>
    <w:rsid w:val="00F050AB"/>
    <w:rsid w:val="00F05F2A"/>
    <w:rsid w:val="00F06723"/>
    <w:rsid w:val="00F07C43"/>
    <w:rsid w:val="00F1028B"/>
    <w:rsid w:val="00F11AFD"/>
    <w:rsid w:val="00F12CFB"/>
    <w:rsid w:val="00F12F95"/>
    <w:rsid w:val="00F137A9"/>
    <w:rsid w:val="00F14589"/>
    <w:rsid w:val="00F15ECD"/>
    <w:rsid w:val="00F16B95"/>
    <w:rsid w:val="00F1701D"/>
    <w:rsid w:val="00F20463"/>
    <w:rsid w:val="00F20792"/>
    <w:rsid w:val="00F23439"/>
    <w:rsid w:val="00F24FAD"/>
    <w:rsid w:val="00F25936"/>
    <w:rsid w:val="00F25B7D"/>
    <w:rsid w:val="00F311CE"/>
    <w:rsid w:val="00F3348E"/>
    <w:rsid w:val="00F336D1"/>
    <w:rsid w:val="00F34A5A"/>
    <w:rsid w:val="00F34B40"/>
    <w:rsid w:val="00F35BFE"/>
    <w:rsid w:val="00F3676F"/>
    <w:rsid w:val="00F404A0"/>
    <w:rsid w:val="00F41E15"/>
    <w:rsid w:val="00F42558"/>
    <w:rsid w:val="00F4264C"/>
    <w:rsid w:val="00F4386C"/>
    <w:rsid w:val="00F44D7E"/>
    <w:rsid w:val="00F45528"/>
    <w:rsid w:val="00F46589"/>
    <w:rsid w:val="00F50651"/>
    <w:rsid w:val="00F519B0"/>
    <w:rsid w:val="00F521CC"/>
    <w:rsid w:val="00F5369F"/>
    <w:rsid w:val="00F53AB0"/>
    <w:rsid w:val="00F54ED8"/>
    <w:rsid w:val="00F54F44"/>
    <w:rsid w:val="00F55C87"/>
    <w:rsid w:val="00F60D9B"/>
    <w:rsid w:val="00F60EBC"/>
    <w:rsid w:val="00F615EB"/>
    <w:rsid w:val="00F62F65"/>
    <w:rsid w:val="00F661C7"/>
    <w:rsid w:val="00F6667F"/>
    <w:rsid w:val="00F67314"/>
    <w:rsid w:val="00F673DE"/>
    <w:rsid w:val="00F67C9B"/>
    <w:rsid w:val="00F70212"/>
    <w:rsid w:val="00F7043A"/>
    <w:rsid w:val="00F70ED7"/>
    <w:rsid w:val="00F73CE7"/>
    <w:rsid w:val="00F74BE4"/>
    <w:rsid w:val="00F763FD"/>
    <w:rsid w:val="00F76E47"/>
    <w:rsid w:val="00F7778F"/>
    <w:rsid w:val="00F805B4"/>
    <w:rsid w:val="00F81037"/>
    <w:rsid w:val="00F81B2E"/>
    <w:rsid w:val="00F82179"/>
    <w:rsid w:val="00F828C8"/>
    <w:rsid w:val="00F840D4"/>
    <w:rsid w:val="00F86038"/>
    <w:rsid w:val="00F86971"/>
    <w:rsid w:val="00F87001"/>
    <w:rsid w:val="00F8722D"/>
    <w:rsid w:val="00F87F93"/>
    <w:rsid w:val="00F90633"/>
    <w:rsid w:val="00F909DD"/>
    <w:rsid w:val="00F91A77"/>
    <w:rsid w:val="00F91C22"/>
    <w:rsid w:val="00F94577"/>
    <w:rsid w:val="00F94A02"/>
    <w:rsid w:val="00F9545A"/>
    <w:rsid w:val="00F9635F"/>
    <w:rsid w:val="00F96EC9"/>
    <w:rsid w:val="00FA0996"/>
    <w:rsid w:val="00FA2F52"/>
    <w:rsid w:val="00FA3885"/>
    <w:rsid w:val="00FA4C95"/>
    <w:rsid w:val="00FA5806"/>
    <w:rsid w:val="00FA5FAB"/>
    <w:rsid w:val="00FB1588"/>
    <w:rsid w:val="00FB3F31"/>
    <w:rsid w:val="00FB4888"/>
    <w:rsid w:val="00FB4AF5"/>
    <w:rsid w:val="00FB4C08"/>
    <w:rsid w:val="00FB4CA1"/>
    <w:rsid w:val="00FB70A5"/>
    <w:rsid w:val="00FB763C"/>
    <w:rsid w:val="00FB7DDB"/>
    <w:rsid w:val="00FC16CA"/>
    <w:rsid w:val="00FC1CDD"/>
    <w:rsid w:val="00FC1F23"/>
    <w:rsid w:val="00FC3939"/>
    <w:rsid w:val="00FC5B42"/>
    <w:rsid w:val="00FC636D"/>
    <w:rsid w:val="00FC6F9A"/>
    <w:rsid w:val="00FD2A2B"/>
    <w:rsid w:val="00FD3BBA"/>
    <w:rsid w:val="00FD3D80"/>
    <w:rsid w:val="00FD43D2"/>
    <w:rsid w:val="00FD4648"/>
    <w:rsid w:val="00FD4AAB"/>
    <w:rsid w:val="00FD642B"/>
    <w:rsid w:val="00FD6631"/>
    <w:rsid w:val="00FD7990"/>
    <w:rsid w:val="00FE350B"/>
    <w:rsid w:val="00FE35AF"/>
    <w:rsid w:val="00FE3CBA"/>
    <w:rsid w:val="00FE47E4"/>
    <w:rsid w:val="00FE4A0B"/>
    <w:rsid w:val="00FE5081"/>
    <w:rsid w:val="00FE514E"/>
    <w:rsid w:val="00FE5EA6"/>
    <w:rsid w:val="00FE657C"/>
    <w:rsid w:val="00FE6D56"/>
    <w:rsid w:val="00FF02BA"/>
    <w:rsid w:val="00FF1A27"/>
    <w:rsid w:val="00FF22D7"/>
    <w:rsid w:val="00FF292E"/>
    <w:rsid w:val="00FF2999"/>
    <w:rsid w:val="00FF3B4E"/>
    <w:rsid w:val="00FF454A"/>
    <w:rsid w:val="00FF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071A"/>
  <w15:docId w15:val="{76B5408C-16A1-43BA-8696-9200F394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back">
    <w:name w:val="gt-baf-back"/>
    <w:basedOn w:val="DefaultParagraphFont"/>
    <w:rsid w:val="00CF499C"/>
  </w:style>
  <w:style w:type="paragraph" w:styleId="Header">
    <w:name w:val="header"/>
    <w:basedOn w:val="Normal"/>
    <w:link w:val="HeaderChar"/>
    <w:uiPriority w:val="99"/>
    <w:unhideWhenUsed/>
    <w:rsid w:val="007F4A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A3D"/>
    <w:rPr>
      <w:lang w:val="en-GB"/>
    </w:rPr>
  </w:style>
  <w:style w:type="paragraph" w:styleId="Footer">
    <w:name w:val="footer"/>
    <w:basedOn w:val="Normal"/>
    <w:link w:val="FooterChar"/>
    <w:uiPriority w:val="99"/>
    <w:unhideWhenUsed/>
    <w:rsid w:val="007F4A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A3D"/>
    <w:rPr>
      <w:lang w:val="en-GB"/>
    </w:rPr>
  </w:style>
  <w:style w:type="paragraph" w:styleId="ListParagraph">
    <w:name w:val="List Paragraph"/>
    <w:basedOn w:val="Normal"/>
    <w:uiPriority w:val="34"/>
    <w:qFormat/>
    <w:rsid w:val="00E47891"/>
    <w:pPr>
      <w:ind w:left="720"/>
      <w:contextualSpacing/>
    </w:pPr>
  </w:style>
  <w:style w:type="table" w:styleId="TableGrid">
    <w:name w:val="Table Grid"/>
    <w:basedOn w:val="TableNormal"/>
    <w:uiPriority w:val="59"/>
    <w:rsid w:val="00A54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61"/>
    <w:rPr>
      <w:rFonts w:ascii="Tahoma" w:hAnsi="Tahoma" w:cs="Tahoma"/>
      <w:sz w:val="16"/>
      <w:szCs w:val="16"/>
      <w:lang w:val="en-GB"/>
    </w:rPr>
  </w:style>
  <w:style w:type="character" w:styleId="PlaceholderText">
    <w:name w:val="Placeholder Text"/>
    <w:basedOn w:val="DefaultParagraphFont"/>
    <w:uiPriority w:val="99"/>
    <w:semiHidden/>
    <w:rsid w:val="0049488F"/>
    <w:rPr>
      <w:color w:val="808080"/>
    </w:rPr>
  </w:style>
  <w:style w:type="paragraph" w:customStyle="1" w:styleId="Default">
    <w:name w:val="Default"/>
    <w:rsid w:val="00527B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5009"/>
    <w:rPr>
      <w:color w:val="0000FF"/>
      <w:u w:val="single"/>
    </w:rPr>
  </w:style>
  <w:style w:type="character" w:styleId="CommentReference">
    <w:name w:val="annotation reference"/>
    <w:basedOn w:val="DefaultParagraphFont"/>
    <w:uiPriority w:val="99"/>
    <w:semiHidden/>
    <w:unhideWhenUsed/>
    <w:rsid w:val="00140167"/>
    <w:rPr>
      <w:sz w:val="16"/>
      <w:szCs w:val="16"/>
    </w:rPr>
  </w:style>
  <w:style w:type="paragraph" w:styleId="CommentText">
    <w:name w:val="annotation text"/>
    <w:basedOn w:val="Normal"/>
    <w:link w:val="CommentTextChar"/>
    <w:uiPriority w:val="99"/>
    <w:unhideWhenUsed/>
    <w:rsid w:val="00140167"/>
    <w:pPr>
      <w:spacing w:line="240" w:lineRule="auto"/>
    </w:pPr>
    <w:rPr>
      <w:sz w:val="20"/>
      <w:szCs w:val="20"/>
    </w:rPr>
  </w:style>
  <w:style w:type="character" w:customStyle="1" w:styleId="CommentTextChar">
    <w:name w:val="Comment Text Char"/>
    <w:basedOn w:val="DefaultParagraphFont"/>
    <w:link w:val="CommentText"/>
    <w:uiPriority w:val="99"/>
    <w:rsid w:val="00140167"/>
    <w:rPr>
      <w:sz w:val="20"/>
      <w:szCs w:val="20"/>
    </w:rPr>
  </w:style>
  <w:style w:type="paragraph" w:styleId="CommentSubject">
    <w:name w:val="annotation subject"/>
    <w:basedOn w:val="CommentText"/>
    <w:next w:val="CommentText"/>
    <w:link w:val="CommentSubjectChar"/>
    <w:uiPriority w:val="99"/>
    <w:semiHidden/>
    <w:unhideWhenUsed/>
    <w:rsid w:val="00140167"/>
    <w:rPr>
      <w:b/>
      <w:bCs/>
    </w:rPr>
  </w:style>
  <w:style w:type="character" w:customStyle="1" w:styleId="CommentSubjectChar">
    <w:name w:val="Comment Subject Char"/>
    <w:basedOn w:val="CommentTextChar"/>
    <w:link w:val="CommentSubject"/>
    <w:uiPriority w:val="99"/>
    <w:semiHidden/>
    <w:rsid w:val="00140167"/>
    <w:rPr>
      <w:b/>
      <w:bCs/>
      <w:sz w:val="20"/>
      <w:szCs w:val="20"/>
    </w:rPr>
  </w:style>
  <w:style w:type="character" w:customStyle="1" w:styleId="StyleSylfaen11pt">
    <w:name w:val="Style Sylfaen 11 pt"/>
    <w:basedOn w:val="DefaultParagraphFont"/>
    <w:rsid w:val="006A7A92"/>
    <w:rPr>
      <w:rFonts w:ascii="Sylfaen" w:hAnsi="Sylfaen"/>
      <w:sz w:val="24"/>
    </w:rPr>
  </w:style>
  <w:style w:type="paragraph" w:styleId="Revision">
    <w:name w:val="Revision"/>
    <w:hidden/>
    <w:uiPriority w:val="99"/>
    <w:semiHidden/>
    <w:rsid w:val="00854BEF"/>
    <w:pPr>
      <w:spacing w:after="0" w:line="240" w:lineRule="auto"/>
    </w:pPr>
  </w:style>
  <w:style w:type="character" w:customStyle="1" w:styleId="apple-converted-space">
    <w:name w:val="apple-converted-space"/>
    <w:basedOn w:val="DefaultParagraphFont"/>
    <w:rsid w:val="006A513B"/>
  </w:style>
  <w:style w:type="paragraph" w:customStyle="1" w:styleId="abstract">
    <w:name w:val="abstract"/>
    <w:basedOn w:val="Normal"/>
    <w:link w:val="abstractChar"/>
    <w:rsid w:val="0036074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keywords">
    <w:name w:val="keywords"/>
    <w:basedOn w:val="abstract"/>
    <w:next w:val="Normal"/>
    <w:rsid w:val="00360745"/>
    <w:pPr>
      <w:spacing w:before="220"/>
      <w:ind w:firstLine="0"/>
      <w:contextualSpacing w:val="0"/>
      <w:jc w:val="left"/>
    </w:pPr>
  </w:style>
  <w:style w:type="paragraph" w:customStyle="1" w:styleId="heading1">
    <w:name w:val="heading1"/>
    <w:basedOn w:val="Normal"/>
    <w:next w:val="Normal"/>
    <w:qFormat/>
    <w:rsid w:val="00360745"/>
    <w:pPr>
      <w:keepNext/>
      <w:keepLines/>
      <w:numPr>
        <w:numId w:val="1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Normal"/>
    <w:next w:val="Normal"/>
    <w:qFormat/>
    <w:rsid w:val="00360745"/>
    <w:pPr>
      <w:keepNext/>
      <w:keepLines/>
      <w:numPr>
        <w:ilvl w:val="1"/>
        <w:numId w:val="1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numbering" w:customStyle="1" w:styleId="headings">
    <w:name w:val="headings"/>
    <w:basedOn w:val="NoList"/>
    <w:rsid w:val="00360745"/>
    <w:pPr>
      <w:numPr>
        <w:numId w:val="14"/>
      </w:numPr>
    </w:pPr>
  </w:style>
  <w:style w:type="paragraph" w:styleId="FootnoteText">
    <w:name w:val="footnote text"/>
    <w:basedOn w:val="Normal"/>
    <w:link w:val="FootnoteTextChar"/>
    <w:unhideWhenUsed/>
    <w:rsid w:val="00BD5101"/>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rsid w:val="00BD5101"/>
    <w:rPr>
      <w:rFonts w:ascii="Times New Roman" w:eastAsia="Calibri" w:hAnsi="Times New Roman" w:cs="Times New Roman"/>
      <w:sz w:val="20"/>
      <w:szCs w:val="20"/>
      <w:lang w:val="x-none" w:eastAsia="x-none"/>
    </w:rPr>
  </w:style>
  <w:style w:type="character" w:customStyle="1" w:styleId="UnresolvedMention1">
    <w:name w:val="Unresolved Mention1"/>
    <w:basedOn w:val="DefaultParagraphFont"/>
    <w:uiPriority w:val="99"/>
    <w:semiHidden/>
    <w:unhideWhenUsed/>
    <w:rsid w:val="00494A57"/>
    <w:rPr>
      <w:color w:val="605E5C"/>
      <w:shd w:val="clear" w:color="auto" w:fill="E1DFDD"/>
    </w:rPr>
  </w:style>
  <w:style w:type="paragraph" w:styleId="Caption">
    <w:name w:val="caption"/>
    <w:basedOn w:val="Normal"/>
    <w:next w:val="Normal"/>
    <w:uiPriority w:val="35"/>
    <w:unhideWhenUsed/>
    <w:qFormat/>
    <w:rsid w:val="00BF5E53"/>
    <w:pPr>
      <w:spacing w:line="240" w:lineRule="auto"/>
    </w:pPr>
    <w:rPr>
      <w:rFonts w:eastAsiaTheme="minorHAnsi"/>
      <w:i/>
      <w:iCs/>
      <w:color w:val="1F497D" w:themeColor="text2"/>
      <w:sz w:val="18"/>
      <w:szCs w:val="18"/>
      <w:lang w:val="en-US" w:eastAsia="en-US"/>
    </w:rPr>
  </w:style>
  <w:style w:type="paragraph" w:customStyle="1" w:styleId="EndNoteBibliographyTitle">
    <w:name w:val="EndNote Bibliography Title"/>
    <w:basedOn w:val="Normal"/>
    <w:link w:val="EndNoteBibliographyTitleChar"/>
    <w:rsid w:val="00366637"/>
    <w:pPr>
      <w:spacing w:after="0"/>
      <w:jc w:val="center"/>
    </w:pPr>
    <w:rPr>
      <w:rFonts w:ascii="Times New Roman" w:hAnsi="Times New Roman" w:cs="Times New Roman"/>
      <w:noProof/>
      <w:sz w:val="20"/>
    </w:rPr>
  </w:style>
  <w:style w:type="character" w:customStyle="1" w:styleId="abstractChar">
    <w:name w:val="abstract Char"/>
    <w:basedOn w:val="DefaultParagraphFont"/>
    <w:link w:val="abstract"/>
    <w:rsid w:val="00366637"/>
    <w:rPr>
      <w:rFonts w:ascii="Times New Roman" w:eastAsia="Times New Roman" w:hAnsi="Times New Roman" w:cs="Times New Roman"/>
      <w:sz w:val="18"/>
      <w:szCs w:val="20"/>
      <w:lang w:val="en-US" w:eastAsia="en-US"/>
    </w:rPr>
  </w:style>
  <w:style w:type="character" w:customStyle="1" w:styleId="EndNoteBibliographyTitleChar">
    <w:name w:val="EndNote Bibliography Title Char"/>
    <w:basedOn w:val="abstractChar"/>
    <w:link w:val="EndNoteBibliographyTitle"/>
    <w:rsid w:val="00366637"/>
    <w:rPr>
      <w:rFonts w:ascii="Times New Roman" w:eastAsia="Times New Roman" w:hAnsi="Times New Roman" w:cs="Times New Roman"/>
      <w:noProof/>
      <w:sz w:val="20"/>
      <w:szCs w:val="20"/>
      <w:lang w:val="en-US" w:eastAsia="en-US"/>
    </w:rPr>
  </w:style>
  <w:style w:type="paragraph" w:customStyle="1" w:styleId="EndNoteBibliography">
    <w:name w:val="EndNote Bibliography"/>
    <w:basedOn w:val="Normal"/>
    <w:link w:val="EndNoteBibliographyChar"/>
    <w:rsid w:val="00366637"/>
    <w:pPr>
      <w:spacing w:line="240" w:lineRule="auto"/>
      <w:jc w:val="both"/>
    </w:pPr>
    <w:rPr>
      <w:rFonts w:ascii="Times New Roman" w:hAnsi="Times New Roman" w:cs="Times New Roman"/>
      <w:noProof/>
      <w:sz w:val="20"/>
    </w:rPr>
  </w:style>
  <w:style w:type="character" w:customStyle="1" w:styleId="EndNoteBibliographyChar">
    <w:name w:val="EndNote Bibliography Char"/>
    <w:basedOn w:val="abstractChar"/>
    <w:link w:val="EndNoteBibliography"/>
    <w:rsid w:val="00366637"/>
    <w:rPr>
      <w:rFonts w:ascii="Times New Roman" w:eastAsia="Times New Roman" w:hAnsi="Times New Roman"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0712">
      <w:bodyDiv w:val="1"/>
      <w:marLeft w:val="0"/>
      <w:marRight w:val="0"/>
      <w:marTop w:val="0"/>
      <w:marBottom w:val="0"/>
      <w:divBdr>
        <w:top w:val="none" w:sz="0" w:space="0" w:color="auto"/>
        <w:left w:val="none" w:sz="0" w:space="0" w:color="auto"/>
        <w:bottom w:val="none" w:sz="0" w:space="0" w:color="auto"/>
        <w:right w:val="none" w:sz="0" w:space="0" w:color="auto"/>
      </w:divBdr>
    </w:div>
    <w:div w:id="517084640">
      <w:bodyDiv w:val="1"/>
      <w:marLeft w:val="0"/>
      <w:marRight w:val="0"/>
      <w:marTop w:val="0"/>
      <w:marBottom w:val="0"/>
      <w:divBdr>
        <w:top w:val="none" w:sz="0" w:space="0" w:color="auto"/>
        <w:left w:val="none" w:sz="0" w:space="0" w:color="auto"/>
        <w:bottom w:val="none" w:sz="0" w:space="0" w:color="auto"/>
        <w:right w:val="none" w:sz="0" w:space="0" w:color="auto"/>
      </w:divBdr>
      <w:divsChild>
        <w:div w:id="107088557">
          <w:marLeft w:val="0"/>
          <w:marRight w:val="0"/>
          <w:marTop w:val="0"/>
          <w:marBottom w:val="0"/>
          <w:divBdr>
            <w:top w:val="none" w:sz="0" w:space="0" w:color="auto"/>
            <w:left w:val="none" w:sz="0" w:space="0" w:color="auto"/>
            <w:bottom w:val="none" w:sz="0" w:space="0" w:color="auto"/>
            <w:right w:val="none" w:sz="0" w:space="0" w:color="auto"/>
          </w:divBdr>
        </w:div>
      </w:divsChild>
    </w:div>
    <w:div w:id="580989634">
      <w:bodyDiv w:val="1"/>
      <w:marLeft w:val="0"/>
      <w:marRight w:val="0"/>
      <w:marTop w:val="0"/>
      <w:marBottom w:val="0"/>
      <w:divBdr>
        <w:top w:val="none" w:sz="0" w:space="0" w:color="auto"/>
        <w:left w:val="none" w:sz="0" w:space="0" w:color="auto"/>
        <w:bottom w:val="none" w:sz="0" w:space="0" w:color="auto"/>
        <w:right w:val="none" w:sz="0" w:space="0" w:color="auto"/>
      </w:divBdr>
    </w:div>
    <w:div w:id="601035550">
      <w:bodyDiv w:val="1"/>
      <w:marLeft w:val="0"/>
      <w:marRight w:val="0"/>
      <w:marTop w:val="0"/>
      <w:marBottom w:val="0"/>
      <w:divBdr>
        <w:top w:val="none" w:sz="0" w:space="0" w:color="auto"/>
        <w:left w:val="none" w:sz="0" w:space="0" w:color="auto"/>
        <w:bottom w:val="none" w:sz="0" w:space="0" w:color="auto"/>
        <w:right w:val="none" w:sz="0" w:space="0" w:color="auto"/>
      </w:divBdr>
    </w:div>
    <w:div w:id="870187319">
      <w:bodyDiv w:val="1"/>
      <w:marLeft w:val="0"/>
      <w:marRight w:val="0"/>
      <w:marTop w:val="0"/>
      <w:marBottom w:val="0"/>
      <w:divBdr>
        <w:top w:val="none" w:sz="0" w:space="0" w:color="auto"/>
        <w:left w:val="none" w:sz="0" w:space="0" w:color="auto"/>
        <w:bottom w:val="none" w:sz="0" w:space="0" w:color="auto"/>
        <w:right w:val="none" w:sz="0" w:space="0" w:color="auto"/>
      </w:divBdr>
      <w:divsChild>
        <w:div w:id="1914315569">
          <w:marLeft w:val="0"/>
          <w:marRight w:val="0"/>
          <w:marTop w:val="0"/>
          <w:marBottom w:val="0"/>
          <w:divBdr>
            <w:top w:val="none" w:sz="0" w:space="0" w:color="auto"/>
            <w:left w:val="none" w:sz="0" w:space="0" w:color="auto"/>
            <w:bottom w:val="none" w:sz="0" w:space="0" w:color="auto"/>
            <w:right w:val="none" w:sz="0" w:space="0" w:color="auto"/>
          </w:divBdr>
        </w:div>
      </w:divsChild>
    </w:div>
    <w:div w:id="911738950">
      <w:bodyDiv w:val="1"/>
      <w:marLeft w:val="0"/>
      <w:marRight w:val="0"/>
      <w:marTop w:val="0"/>
      <w:marBottom w:val="0"/>
      <w:divBdr>
        <w:top w:val="none" w:sz="0" w:space="0" w:color="auto"/>
        <w:left w:val="none" w:sz="0" w:space="0" w:color="auto"/>
        <w:bottom w:val="none" w:sz="0" w:space="0" w:color="auto"/>
        <w:right w:val="none" w:sz="0" w:space="0" w:color="auto"/>
      </w:divBdr>
      <w:divsChild>
        <w:div w:id="1659461603">
          <w:marLeft w:val="0"/>
          <w:marRight w:val="0"/>
          <w:marTop w:val="0"/>
          <w:marBottom w:val="0"/>
          <w:divBdr>
            <w:top w:val="none" w:sz="0" w:space="0" w:color="auto"/>
            <w:left w:val="none" w:sz="0" w:space="0" w:color="auto"/>
            <w:bottom w:val="none" w:sz="0" w:space="0" w:color="auto"/>
            <w:right w:val="none" w:sz="0" w:space="0" w:color="auto"/>
          </w:divBdr>
        </w:div>
      </w:divsChild>
    </w:div>
    <w:div w:id="1113868844">
      <w:bodyDiv w:val="1"/>
      <w:marLeft w:val="0"/>
      <w:marRight w:val="0"/>
      <w:marTop w:val="0"/>
      <w:marBottom w:val="0"/>
      <w:divBdr>
        <w:top w:val="none" w:sz="0" w:space="0" w:color="auto"/>
        <w:left w:val="none" w:sz="0" w:space="0" w:color="auto"/>
        <w:bottom w:val="none" w:sz="0" w:space="0" w:color="auto"/>
        <w:right w:val="none" w:sz="0" w:space="0" w:color="auto"/>
      </w:divBdr>
      <w:divsChild>
        <w:div w:id="2016179046">
          <w:marLeft w:val="0"/>
          <w:marRight w:val="0"/>
          <w:marTop w:val="0"/>
          <w:marBottom w:val="0"/>
          <w:divBdr>
            <w:top w:val="none" w:sz="0" w:space="0" w:color="auto"/>
            <w:left w:val="none" w:sz="0" w:space="0" w:color="auto"/>
            <w:bottom w:val="none" w:sz="0" w:space="0" w:color="auto"/>
            <w:right w:val="none" w:sz="0" w:space="0" w:color="auto"/>
          </w:divBdr>
        </w:div>
      </w:divsChild>
    </w:div>
    <w:div w:id="1229414493">
      <w:bodyDiv w:val="1"/>
      <w:marLeft w:val="0"/>
      <w:marRight w:val="0"/>
      <w:marTop w:val="0"/>
      <w:marBottom w:val="0"/>
      <w:divBdr>
        <w:top w:val="none" w:sz="0" w:space="0" w:color="auto"/>
        <w:left w:val="none" w:sz="0" w:space="0" w:color="auto"/>
        <w:bottom w:val="none" w:sz="0" w:space="0" w:color="auto"/>
        <w:right w:val="none" w:sz="0" w:space="0" w:color="auto"/>
      </w:divBdr>
    </w:div>
    <w:div w:id="1232499628">
      <w:bodyDiv w:val="1"/>
      <w:marLeft w:val="0"/>
      <w:marRight w:val="0"/>
      <w:marTop w:val="0"/>
      <w:marBottom w:val="0"/>
      <w:divBdr>
        <w:top w:val="none" w:sz="0" w:space="0" w:color="auto"/>
        <w:left w:val="none" w:sz="0" w:space="0" w:color="auto"/>
        <w:bottom w:val="none" w:sz="0" w:space="0" w:color="auto"/>
        <w:right w:val="none" w:sz="0" w:space="0" w:color="auto"/>
      </w:divBdr>
      <w:divsChild>
        <w:div w:id="1369644723">
          <w:marLeft w:val="0"/>
          <w:marRight w:val="0"/>
          <w:marTop w:val="0"/>
          <w:marBottom w:val="0"/>
          <w:divBdr>
            <w:top w:val="none" w:sz="0" w:space="0" w:color="auto"/>
            <w:left w:val="none" w:sz="0" w:space="0" w:color="auto"/>
            <w:bottom w:val="none" w:sz="0" w:space="0" w:color="auto"/>
            <w:right w:val="none" w:sz="0" w:space="0" w:color="auto"/>
          </w:divBdr>
        </w:div>
      </w:divsChild>
    </w:div>
    <w:div w:id="1246257209">
      <w:bodyDiv w:val="1"/>
      <w:marLeft w:val="0"/>
      <w:marRight w:val="0"/>
      <w:marTop w:val="0"/>
      <w:marBottom w:val="0"/>
      <w:divBdr>
        <w:top w:val="none" w:sz="0" w:space="0" w:color="auto"/>
        <w:left w:val="none" w:sz="0" w:space="0" w:color="auto"/>
        <w:bottom w:val="none" w:sz="0" w:space="0" w:color="auto"/>
        <w:right w:val="none" w:sz="0" w:space="0" w:color="auto"/>
      </w:divBdr>
    </w:div>
    <w:div w:id="1291091188">
      <w:bodyDiv w:val="1"/>
      <w:marLeft w:val="0"/>
      <w:marRight w:val="0"/>
      <w:marTop w:val="0"/>
      <w:marBottom w:val="0"/>
      <w:divBdr>
        <w:top w:val="none" w:sz="0" w:space="0" w:color="auto"/>
        <w:left w:val="none" w:sz="0" w:space="0" w:color="auto"/>
        <w:bottom w:val="none" w:sz="0" w:space="0" w:color="auto"/>
        <w:right w:val="none" w:sz="0" w:space="0" w:color="auto"/>
      </w:divBdr>
    </w:div>
    <w:div w:id="21446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hoc@hcmut.edu.v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261D-6C42-4C37-BCF2-8181B208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7398</Words>
  <Characters>42173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v.dao@uq.edu.au</dc:creator>
  <cp:lastModifiedBy>Duc-Hoc Tran</cp:lastModifiedBy>
  <cp:revision>24</cp:revision>
  <cp:lastPrinted>2019-08-06T09:11:00Z</cp:lastPrinted>
  <dcterms:created xsi:type="dcterms:W3CDTF">2023-05-22T16:15:00Z</dcterms:created>
  <dcterms:modified xsi:type="dcterms:W3CDTF">2023-07-28T04:49:00Z</dcterms:modified>
</cp:coreProperties>
</file>