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454D" w14:textId="77777777" w:rsidR="00974D3D" w:rsidRDefault="00974D3D" w:rsidP="00B059E9">
      <w:pPr>
        <w:spacing w:after="0" w:line="480" w:lineRule="auto"/>
        <w:jc w:val="center"/>
        <w:rPr>
          <w:rFonts w:ascii="Arial" w:eastAsia="Times New Roman" w:hAnsi="Arial" w:cs="Arial"/>
          <w:b/>
          <w:bCs/>
          <w:color w:val="000000"/>
          <w:sz w:val="24"/>
          <w:szCs w:val="24"/>
          <w:lang w:eastAsia="en-GB"/>
        </w:rPr>
      </w:pPr>
    </w:p>
    <w:p w14:paraId="404CFCA7" w14:textId="27068118" w:rsidR="00114594" w:rsidRPr="00D914EC" w:rsidRDefault="00114594" w:rsidP="00B059E9">
      <w:pPr>
        <w:spacing w:after="0" w:line="480" w:lineRule="auto"/>
        <w:jc w:val="center"/>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Uncovering the hidden workload of providing cancer care in the community</w:t>
      </w:r>
    </w:p>
    <w:p w14:paraId="64856576" w14:textId="77777777" w:rsidR="00A81432" w:rsidRPr="00D914EC" w:rsidRDefault="00A81432" w:rsidP="00B059E9">
      <w:pPr>
        <w:spacing w:after="240" w:line="480" w:lineRule="auto"/>
        <w:rPr>
          <w:rFonts w:ascii="Arial" w:eastAsia="Times New Roman" w:hAnsi="Arial" w:cs="Arial"/>
          <w:sz w:val="24"/>
          <w:szCs w:val="24"/>
          <w:lang w:eastAsia="en-GB"/>
        </w:rPr>
      </w:pPr>
    </w:p>
    <w:p w14:paraId="143681F8" w14:textId="77777777" w:rsidR="002D444B" w:rsidRPr="00D914EC" w:rsidRDefault="002D444B" w:rsidP="002D444B">
      <w:pPr>
        <w:spacing w:after="240" w:line="480" w:lineRule="auto"/>
        <w:rPr>
          <w:rFonts w:ascii="Arial" w:eastAsia="Times New Roman" w:hAnsi="Arial" w:cs="Arial"/>
          <w:b/>
          <w:sz w:val="24"/>
          <w:szCs w:val="24"/>
          <w:lang w:eastAsia="en-GB"/>
        </w:rPr>
      </w:pPr>
      <w:r w:rsidRPr="00D914EC">
        <w:rPr>
          <w:rFonts w:ascii="Arial" w:eastAsia="Times New Roman" w:hAnsi="Arial" w:cs="Arial"/>
          <w:b/>
          <w:sz w:val="24"/>
          <w:szCs w:val="24"/>
          <w:lang w:eastAsia="en-GB"/>
        </w:rPr>
        <w:t>Abstract</w:t>
      </w:r>
    </w:p>
    <w:p w14:paraId="0A24C669" w14:textId="3EE19B97" w:rsidR="002D444B" w:rsidRDefault="002D444B" w:rsidP="002D444B">
      <w:pPr>
        <w:spacing w:after="240" w:line="480" w:lineRule="auto"/>
        <w:rPr>
          <w:rFonts w:ascii="Arial" w:eastAsia="Times New Roman" w:hAnsi="Arial" w:cs="Arial"/>
          <w:color w:val="000000"/>
          <w:sz w:val="24"/>
          <w:szCs w:val="24"/>
          <w:lang w:eastAsia="en-GB"/>
        </w:rPr>
      </w:pPr>
      <w:r w:rsidRPr="00D914EC">
        <w:rPr>
          <w:rFonts w:ascii="Arial" w:eastAsia="Times New Roman" w:hAnsi="Arial" w:cs="Arial"/>
          <w:b/>
          <w:sz w:val="24"/>
          <w:szCs w:val="24"/>
          <w:lang w:eastAsia="en-GB"/>
        </w:rPr>
        <w:t>Purpose:</w:t>
      </w:r>
      <w:r w:rsidRPr="00D914EC">
        <w:rPr>
          <w:rFonts w:ascii="Arial" w:eastAsia="Times New Roman" w:hAnsi="Arial" w:cs="Arial"/>
          <w:sz w:val="24"/>
          <w:szCs w:val="24"/>
          <w:lang w:eastAsia="en-GB"/>
        </w:rPr>
        <w:t xml:space="preserve"> The role of primary and community care in cancer care in the UK is not explicitly defined. </w:t>
      </w:r>
      <w:r w:rsidR="00907DE1">
        <w:rPr>
          <w:rFonts w:ascii="Arial" w:eastAsia="Times New Roman" w:hAnsi="Arial" w:cs="Arial"/>
          <w:sz w:val="24"/>
          <w:szCs w:val="24"/>
          <w:lang w:eastAsia="en-GB"/>
        </w:rPr>
        <w:t>T</w:t>
      </w:r>
      <w:r w:rsidRPr="00D914EC">
        <w:rPr>
          <w:rFonts w:ascii="Arial" w:eastAsia="Times New Roman" w:hAnsi="Arial" w:cs="Arial"/>
          <w:sz w:val="24"/>
          <w:szCs w:val="24"/>
          <w:lang w:eastAsia="en-GB"/>
        </w:rPr>
        <w:t xml:space="preserve">he </w:t>
      </w:r>
      <w:r>
        <w:rPr>
          <w:rFonts w:ascii="Arial" w:eastAsia="Times New Roman" w:hAnsi="Arial" w:cs="Arial"/>
          <w:sz w:val="24"/>
          <w:szCs w:val="24"/>
          <w:lang w:eastAsia="en-GB"/>
        </w:rPr>
        <w:t xml:space="preserve">exact </w:t>
      </w:r>
      <w:r w:rsidRPr="00D914EC">
        <w:rPr>
          <w:rFonts w:ascii="Arial" w:eastAsia="Times New Roman" w:hAnsi="Arial" w:cs="Arial"/>
          <w:sz w:val="24"/>
          <w:szCs w:val="24"/>
          <w:lang w:eastAsia="en-GB"/>
        </w:rPr>
        <w:t xml:space="preserve">nature of the workload to do with people with cancer is unclear. This evaluation aimed to explore some of the workforce’s opinions of what cancer care they </w:t>
      </w:r>
      <w:r w:rsidR="003C69EC">
        <w:rPr>
          <w:rFonts w:ascii="Arial" w:eastAsia="Times New Roman" w:hAnsi="Arial" w:cs="Arial"/>
          <w:sz w:val="24"/>
          <w:szCs w:val="24"/>
          <w:lang w:eastAsia="en-GB"/>
        </w:rPr>
        <w:t xml:space="preserve">do </w:t>
      </w:r>
      <w:r w:rsidRPr="00D914EC">
        <w:rPr>
          <w:rFonts w:ascii="Arial" w:eastAsia="Times New Roman" w:hAnsi="Arial" w:cs="Arial"/>
          <w:sz w:val="24"/>
          <w:szCs w:val="24"/>
          <w:lang w:eastAsia="en-GB"/>
        </w:rPr>
        <w:t xml:space="preserve">that goes unrecorded or unrecognised. </w:t>
      </w:r>
      <w:r w:rsidRPr="00D914EC">
        <w:rPr>
          <w:rFonts w:ascii="Arial" w:eastAsia="Times New Roman" w:hAnsi="Arial" w:cs="Arial"/>
          <w:b/>
          <w:sz w:val="24"/>
          <w:szCs w:val="24"/>
          <w:lang w:eastAsia="en-GB"/>
        </w:rPr>
        <w:t>Method:</w:t>
      </w:r>
      <w:r w:rsidRPr="00D914EC">
        <w:rPr>
          <w:rFonts w:ascii="Arial" w:eastAsia="Times New Roman" w:hAnsi="Arial" w:cs="Arial"/>
          <w:color w:val="000000" w:themeColor="text1"/>
          <w:sz w:val="24"/>
          <w:szCs w:val="24"/>
        </w:rPr>
        <w:t xml:space="preserve"> An exploratory sequential design was used in surveying and interviewing primary and community care staff in London. Interviews were analysed from a phenomenological perspective.</w:t>
      </w:r>
      <w:r w:rsidRPr="00D914EC">
        <w:rPr>
          <w:rFonts w:ascii="Arial" w:eastAsia="Times New Roman" w:hAnsi="Arial" w:cs="Arial"/>
          <w:sz w:val="24"/>
          <w:szCs w:val="24"/>
          <w:lang w:eastAsia="en-GB"/>
        </w:rPr>
        <w:t xml:space="preserve"> </w:t>
      </w:r>
      <w:r w:rsidRPr="00D914EC">
        <w:rPr>
          <w:rFonts w:ascii="Arial" w:eastAsia="Times New Roman" w:hAnsi="Arial" w:cs="Arial"/>
          <w:b/>
          <w:sz w:val="24"/>
          <w:szCs w:val="24"/>
          <w:lang w:eastAsia="en-GB"/>
        </w:rPr>
        <w:t>Results:</w:t>
      </w:r>
      <w:r w:rsidRPr="00D914EC">
        <w:rPr>
          <w:rFonts w:ascii="Arial" w:eastAsia="Times New Roman" w:hAnsi="Arial" w:cs="Arial"/>
          <w:sz w:val="24"/>
          <w:szCs w:val="24"/>
          <w:lang w:eastAsia="en-GB"/>
        </w:rPr>
        <w:t xml:space="preserve"> 92 </w:t>
      </w:r>
      <w:r w:rsidR="001F259E">
        <w:rPr>
          <w:rFonts w:ascii="Arial" w:eastAsia="Times New Roman" w:hAnsi="Arial" w:cs="Arial"/>
          <w:sz w:val="24"/>
          <w:szCs w:val="24"/>
          <w:lang w:eastAsia="en-GB"/>
        </w:rPr>
        <w:t>survey</w:t>
      </w:r>
      <w:r w:rsidRPr="00D914EC">
        <w:rPr>
          <w:rFonts w:ascii="Arial" w:eastAsia="Times New Roman" w:hAnsi="Arial" w:cs="Arial"/>
          <w:sz w:val="24"/>
          <w:szCs w:val="24"/>
          <w:lang w:eastAsia="en-GB"/>
        </w:rPr>
        <w:t xml:space="preserve"> responses were received, and 7 interviews carried out. An estimated 13% of all patients seen by respondents had a cancer diagnosis, 3% had a suspected cancer. </w:t>
      </w:r>
      <w:r w:rsidRPr="00D914EC">
        <w:rPr>
          <w:rFonts w:ascii="Arial" w:eastAsia="Times New Roman" w:hAnsi="Arial" w:cs="Arial"/>
          <w:color w:val="000000"/>
          <w:sz w:val="24"/>
          <w:szCs w:val="24"/>
          <w:lang w:eastAsia="en-GB"/>
        </w:rPr>
        <w:t xml:space="preserve">Interviews revealed that systems in place didn’t allow for full capture of cancer care workload. In particular, the knock-on effects of the unpredictability of cancer was noted </w:t>
      </w:r>
      <w:r w:rsidR="00FF2BE5">
        <w:rPr>
          <w:rFonts w:ascii="Arial" w:eastAsia="Times New Roman" w:hAnsi="Arial" w:cs="Arial"/>
          <w:color w:val="000000"/>
          <w:sz w:val="24"/>
          <w:szCs w:val="24"/>
          <w:lang w:eastAsia="en-GB"/>
        </w:rPr>
        <w:t>and</w:t>
      </w:r>
      <w:r w:rsidRPr="00D914EC">
        <w:rPr>
          <w:rFonts w:ascii="Arial" w:eastAsia="Times New Roman" w:hAnsi="Arial" w:cs="Arial"/>
          <w:color w:val="000000"/>
          <w:sz w:val="24"/>
          <w:szCs w:val="24"/>
          <w:lang w:eastAsia="en-GB"/>
        </w:rPr>
        <w:t xml:space="preserve"> </w:t>
      </w:r>
      <w:r w:rsidR="00FF2BE5">
        <w:rPr>
          <w:rFonts w:ascii="Arial" w:eastAsia="Times New Roman" w:hAnsi="Arial" w:cs="Arial"/>
          <w:color w:val="000000"/>
          <w:sz w:val="24"/>
          <w:szCs w:val="24"/>
          <w:lang w:eastAsia="en-GB"/>
        </w:rPr>
        <w:t>p</w:t>
      </w:r>
      <w:r w:rsidRPr="00D914EC">
        <w:rPr>
          <w:rFonts w:ascii="Arial" w:eastAsia="Times New Roman" w:hAnsi="Arial" w:cs="Arial"/>
          <w:color w:val="000000"/>
          <w:sz w:val="24"/>
          <w:szCs w:val="24"/>
          <w:lang w:eastAsia="en-GB"/>
        </w:rPr>
        <w:t xml:space="preserve">eople presenting with vague </w:t>
      </w:r>
      <w:r w:rsidR="00FF2BE5">
        <w:rPr>
          <w:rFonts w:ascii="Arial" w:eastAsia="Times New Roman" w:hAnsi="Arial" w:cs="Arial"/>
          <w:color w:val="000000"/>
          <w:sz w:val="24"/>
          <w:szCs w:val="24"/>
          <w:lang w:eastAsia="en-GB"/>
        </w:rPr>
        <w:t xml:space="preserve">potential cancer </w:t>
      </w:r>
      <w:r w:rsidRPr="00D914EC">
        <w:rPr>
          <w:rFonts w:ascii="Arial" w:eastAsia="Times New Roman" w:hAnsi="Arial" w:cs="Arial"/>
          <w:color w:val="000000"/>
          <w:sz w:val="24"/>
          <w:szCs w:val="24"/>
          <w:lang w:eastAsia="en-GB"/>
        </w:rPr>
        <w:t>symptoms were reported. Relationship building with people with cancer and their families was unrecognised</w:t>
      </w:r>
      <w:r w:rsidR="00F0633B">
        <w:rPr>
          <w:rFonts w:ascii="Arial" w:eastAsia="Times New Roman" w:hAnsi="Arial" w:cs="Arial"/>
          <w:color w:val="000000"/>
          <w:sz w:val="24"/>
          <w:szCs w:val="24"/>
          <w:lang w:eastAsia="en-GB"/>
        </w:rPr>
        <w:t xml:space="preserve">, </w:t>
      </w:r>
      <w:r w:rsidR="00FF2BE5">
        <w:rPr>
          <w:rFonts w:ascii="Arial" w:eastAsia="Times New Roman" w:hAnsi="Arial" w:cs="Arial"/>
          <w:color w:val="000000"/>
          <w:sz w:val="24"/>
          <w:szCs w:val="24"/>
          <w:lang w:eastAsia="en-GB"/>
        </w:rPr>
        <w:t xml:space="preserve">essential </w:t>
      </w:r>
      <w:r w:rsidRPr="00D914EC">
        <w:rPr>
          <w:rFonts w:ascii="Arial" w:eastAsia="Times New Roman" w:hAnsi="Arial" w:cs="Arial"/>
          <w:color w:val="000000"/>
          <w:sz w:val="24"/>
          <w:szCs w:val="24"/>
          <w:lang w:eastAsia="en-GB"/>
        </w:rPr>
        <w:t>work. Expectations of specific cancer knowledge created a workload</w:t>
      </w:r>
      <w:r w:rsidR="00F0206D">
        <w:rPr>
          <w:rFonts w:ascii="Arial" w:eastAsia="Times New Roman" w:hAnsi="Arial" w:cs="Arial"/>
          <w:color w:val="000000"/>
          <w:sz w:val="24"/>
          <w:szCs w:val="24"/>
          <w:lang w:eastAsia="en-GB"/>
        </w:rPr>
        <w:t xml:space="preserve"> burden. </w:t>
      </w:r>
      <w:r w:rsidRPr="00D914EC">
        <w:rPr>
          <w:rFonts w:ascii="Arial" w:eastAsia="Times New Roman" w:hAnsi="Arial" w:cs="Arial"/>
          <w:b/>
          <w:color w:val="000000"/>
          <w:sz w:val="24"/>
          <w:szCs w:val="24"/>
          <w:lang w:eastAsia="en-GB"/>
        </w:rPr>
        <w:t>Conclusions:</w:t>
      </w:r>
      <w:r w:rsidRPr="00D914EC">
        <w:rPr>
          <w:rFonts w:ascii="Arial" w:eastAsia="Times New Roman" w:hAnsi="Arial" w:cs="Arial"/>
          <w:color w:val="000000"/>
          <w:sz w:val="24"/>
          <w:szCs w:val="24"/>
          <w:lang w:eastAsia="en-GB"/>
        </w:rPr>
        <w:t xml:space="preserve"> There is an opinion of </w:t>
      </w:r>
      <w:r w:rsidR="00FF2BE5">
        <w:rPr>
          <w:rFonts w:ascii="Arial" w:eastAsia="Times New Roman" w:hAnsi="Arial" w:cs="Arial"/>
          <w:color w:val="000000"/>
          <w:sz w:val="24"/>
          <w:szCs w:val="24"/>
          <w:lang w:eastAsia="en-GB"/>
        </w:rPr>
        <w:t xml:space="preserve">primary and community </w:t>
      </w:r>
      <w:r w:rsidRPr="00D914EC">
        <w:rPr>
          <w:rFonts w:ascii="Arial" w:eastAsia="Times New Roman" w:hAnsi="Arial" w:cs="Arial"/>
          <w:color w:val="000000"/>
          <w:sz w:val="24"/>
          <w:szCs w:val="24"/>
          <w:lang w:eastAsia="en-GB"/>
        </w:rPr>
        <w:t>workforce that there is hidden</w:t>
      </w:r>
      <w:r w:rsidR="00907DE1">
        <w:rPr>
          <w:rFonts w:ascii="Arial" w:eastAsia="Times New Roman" w:hAnsi="Arial" w:cs="Arial"/>
          <w:color w:val="000000"/>
          <w:sz w:val="24"/>
          <w:szCs w:val="24"/>
          <w:lang w:eastAsia="en-GB"/>
        </w:rPr>
        <w:t xml:space="preserve">, </w:t>
      </w:r>
      <w:r w:rsidRPr="00D914EC">
        <w:rPr>
          <w:rFonts w:ascii="Arial" w:eastAsia="Times New Roman" w:hAnsi="Arial" w:cs="Arial"/>
          <w:color w:val="000000"/>
          <w:sz w:val="24"/>
          <w:szCs w:val="24"/>
          <w:lang w:eastAsia="en-GB"/>
        </w:rPr>
        <w:t xml:space="preserve">unrecognised work in cancer care. Efforts to record and recognise this workload could improve cancer care delivery and coordination. </w:t>
      </w:r>
    </w:p>
    <w:p w14:paraId="179E9CF6" w14:textId="58A18A25" w:rsidR="00B35AE2" w:rsidRPr="00F12499" w:rsidRDefault="002D444B" w:rsidP="00F12499">
      <w:pPr>
        <w:spacing w:after="240" w:line="48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Key words: </w:t>
      </w:r>
      <w:r w:rsidRPr="007C5672">
        <w:rPr>
          <w:rFonts w:ascii="Arial" w:eastAsia="Times New Roman" w:hAnsi="Arial" w:cs="Arial"/>
          <w:color w:val="000000"/>
          <w:sz w:val="24"/>
          <w:szCs w:val="24"/>
          <w:lang w:eastAsia="en-GB"/>
        </w:rPr>
        <w:t>cancer care; workload; workforce</w:t>
      </w:r>
      <w:r>
        <w:rPr>
          <w:rFonts w:ascii="Arial" w:eastAsia="Times New Roman" w:hAnsi="Arial" w:cs="Arial"/>
          <w:color w:val="000000"/>
          <w:sz w:val="24"/>
          <w:szCs w:val="24"/>
          <w:lang w:eastAsia="en-GB"/>
        </w:rPr>
        <w:t xml:space="preserve"> policy; primary care; community care</w:t>
      </w:r>
    </w:p>
    <w:p w14:paraId="6AACE9B1" w14:textId="77777777" w:rsidR="003B2562" w:rsidRDefault="003B2562" w:rsidP="00B35AE2">
      <w:pPr>
        <w:spacing w:after="0" w:line="480" w:lineRule="auto"/>
        <w:rPr>
          <w:rFonts w:ascii="Arial" w:eastAsia="Times New Roman" w:hAnsi="Arial" w:cs="Arial"/>
          <w:b/>
          <w:bCs/>
          <w:color w:val="000000"/>
          <w:sz w:val="24"/>
          <w:szCs w:val="24"/>
          <w:lang w:eastAsia="en-GB"/>
        </w:rPr>
      </w:pPr>
    </w:p>
    <w:p w14:paraId="14C940D3" w14:textId="77777777" w:rsidR="003B2562" w:rsidRDefault="003B2562" w:rsidP="00B35AE2">
      <w:pPr>
        <w:spacing w:after="0" w:line="480" w:lineRule="auto"/>
        <w:rPr>
          <w:rFonts w:ascii="Arial" w:eastAsia="Times New Roman" w:hAnsi="Arial" w:cs="Arial"/>
          <w:b/>
          <w:bCs/>
          <w:color w:val="000000"/>
          <w:sz w:val="24"/>
          <w:szCs w:val="24"/>
          <w:lang w:eastAsia="en-GB"/>
        </w:rPr>
      </w:pPr>
    </w:p>
    <w:p w14:paraId="06CC2E3C" w14:textId="068E1BB2" w:rsidR="002D444B" w:rsidRPr="00D914EC" w:rsidRDefault="002D444B" w:rsidP="00B35AE2">
      <w:pPr>
        <w:spacing w:after="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lastRenderedPageBreak/>
        <w:t xml:space="preserve">Introduction </w:t>
      </w:r>
    </w:p>
    <w:p w14:paraId="6216707D" w14:textId="615FB032"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shd w:val="clear" w:color="auto" w:fill="FFFFFF"/>
          <w:lang w:eastAsia="en-GB"/>
        </w:rPr>
        <w:t xml:space="preserve">It is evident that primary and community care workload is rising, however the nature and content of the workload has not been explicitly defined (Hobbs et al., 2016; Thompson and Walter, 2016). Furthermore, the difficulties in accurately measuring the work of GPs in particular has been emphasised </w:t>
      </w:r>
      <w:r w:rsidRPr="00D914EC">
        <w:rPr>
          <w:rFonts w:ascii="Arial" w:eastAsia="Times New Roman" w:hAnsi="Arial" w:cs="Arial"/>
          <w:color w:val="000000"/>
          <w:sz w:val="24"/>
          <w:szCs w:val="24"/>
        </w:rPr>
        <w:t xml:space="preserve">(HCHC, 2016). </w:t>
      </w:r>
      <w:r w:rsidRPr="00D914EC">
        <w:rPr>
          <w:rFonts w:ascii="Arial" w:eastAsia="Times New Roman" w:hAnsi="Arial" w:cs="Arial"/>
          <w:color w:val="000000"/>
          <w:sz w:val="24"/>
          <w:szCs w:val="24"/>
          <w:shd w:val="clear" w:color="auto" w:fill="FFFFFF"/>
          <w:lang w:eastAsia="en-GB"/>
        </w:rPr>
        <w:t xml:space="preserve">There have been consistent increases in consultation rates in recent years in English primary care providers, including </w:t>
      </w:r>
      <w:r w:rsidR="005511FB">
        <w:rPr>
          <w:rFonts w:ascii="Arial" w:eastAsia="Times New Roman" w:hAnsi="Arial" w:cs="Arial"/>
          <w:color w:val="000000"/>
          <w:sz w:val="24"/>
          <w:szCs w:val="24"/>
          <w:shd w:val="clear" w:color="auto" w:fill="FFFFFF"/>
          <w:lang w:eastAsia="en-GB"/>
        </w:rPr>
        <w:t xml:space="preserve">GPs’ and nurses’ </w:t>
      </w:r>
      <w:r w:rsidRPr="00D914EC">
        <w:rPr>
          <w:rFonts w:ascii="Arial" w:eastAsia="Times New Roman" w:hAnsi="Arial" w:cs="Arial"/>
          <w:color w:val="000000"/>
          <w:sz w:val="24"/>
          <w:szCs w:val="24"/>
          <w:shd w:val="clear" w:color="auto" w:fill="FFFFFF"/>
          <w:lang w:eastAsia="en-GB"/>
        </w:rPr>
        <w:t xml:space="preserve">consultation durations and patient facing clinical workload. Data on the direct clinical workload of general practitioners and practice nurses in primary care has shown that “the number of consultations per patient per year in English primary care rose by roughly 10% between 2007–08 and 2013–14” (Hobbs et al., 2016). Comprehending and </w:t>
      </w:r>
      <w:r w:rsidRPr="00D914EC">
        <w:rPr>
          <w:rFonts w:ascii="Arial" w:eastAsia="Times New Roman" w:hAnsi="Arial" w:cs="Arial"/>
          <w:color w:val="000000"/>
          <w:sz w:val="24"/>
          <w:szCs w:val="24"/>
          <w:lang w:eastAsia="en-GB"/>
        </w:rPr>
        <w:t xml:space="preserve">determining what this increase in workload is comprised of, is essential in potential improvement of care provision. </w:t>
      </w:r>
      <w:r w:rsidR="008078FA">
        <w:rPr>
          <w:rFonts w:ascii="Arial" w:eastAsia="Times New Roman" w:hAnsi="Arial" w:cs="Arial"/>
          <w:color w:val="000000"/>
          <w:sz w:val="24"/>
          <w:szCs w:val="24"/>
          <w:lang w:eastAsia="en-GB"/>
        </w:rPr>
        <w:t>Likewise, different professions gaining insight into other members of the workforce’s workload and challenges, for example nurses of GPs and vice versa</w:t>
      </w:r>
      <w:r w:rsidR="00D24105">
        <w:rPr>
          <w:rFonts w:ascii="Arial" w:eastAsia="Times New Roman" w:hAnsi="Arial" w:cs="Arial"/>
          <w:color w:val="000000"/>
          <w:sz w:val="24"/>
          <w:szCs w:val="24"/>
          <w:lang w:eastAsia="en-GB"/>
        </w:rPr>
        <w:t>,</w:t>
      </w:r>
      <w:r w:rsidR="008078FA">
        <w:rPr>
          <w:rFonts w:ascii="Arial" w:eastAsia="Times New Roman" w:hAnsi="Arial" w:cs="Arial"/>
          <w:color w:val="000000"/>
          <w:sz w:val="24"/>
          <w:szCs w:val="24"/>
          <w:lang w:eastAsia="en-GB"/>
        </w:rPr>
        <w:t xml:space="preserve"> is important in sharing best practice and improving care delivery. </w:t>
      </w:r>
      <w:r w:rsidRPr="00D914EC">
        <w:rPr>
          <w:rFonts w:ascii="Arial" w:eastAsia="Times New Roman" w:hAnsi="Arial" w:cs="Arial"/>
          <w:color w:val="000000"/>
          <w:sz w:val="24"/>
          <w:szCs w:val="24"/>
          <w:lang w:eastAsia="en-GB"/>
        </w:rPr>
        <w:t xml:space="preserve">This study aims to elucidate some of the workload involved in caring for people with cancer in primary and community care that goes unrecorded and unrecognised. </w:t>
      </w:r>
    </w:p>
    <w:p w14:paraId="11E64A33" w14:textId="77777777" w:rsidR="002D444B" w:rsidRPr="00D914EC" w:rsidRDefault="002D444B" w:rsidP="002D444B">
      <w:pPr>
        <w:spacing w:after="0" w:line="480" w:lineRule="auto"/>
        <w:rPr>
          <w:rFonts w:ascii="Arial" w:eastAsia="Times New Roman" w:hAnsi="Arial" w:cs="Arial"/>
          <w:sz w:val="24"/>
          <w:szCs w:val="24"/>
          <w:lang w:eastAsia="en-GB"/>
        </w:rPr>
      </w:pPr>
    </w:p>
    <w:p w14:paraId="4AB93163"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The role of primary and community care in the care of people with cancer (PWC) is currently not well defined (Adams et al., 2011). In fact, there is little data on the volume and nature of primary care activity in the UK (Hobbs et al., 2016). There is evidence of variation in clinical primary care practice in the UK (Swann et al., 2018). Additionally, a distinct lack of communication and collaboration between primary and secondary care has been highlighted in the literature in cancer care and reportedly identified by patients (Johansson et al., 2000</w:t>
      </w:r>
      <w:r w:rsidRPr="00D914EC">
        <w:rPr>
          <w:rFonts w:ascii="Arial" w:eastAsia="Times New Roman" w:hAnsi="Arial" w:cs="Arial"/>
          <w:sz w:val="24"/>
          <w:szCs w:val="24"/>
          <w:lang w:eastAsia="en-GB"/>
        </w:rPr>
        <w:t xml:space="preserve">; </w:t>
      </w:r>
      <w:proofErr w:type="spellStart"/>
      <w:r w:rsidRPr="00D914EC">
        <w:rPr>
          <w:rFonts w:ascii="Arial" w:eastAsia="Times New Roman" w:hAnsi="Arial" w:cs="Arial"/>
          <w:sz w:val="24"/>
          <w:szCs w:val="24"/>
          <w:lang w:eastAsia="en-GB"/>
        </w:rPr>
        <w:t>Farquhah</w:t>
      </w:r>
      <w:proofErr w:type="spellEnd"/>
      <w:r w:rsidRPr="00D914EC">
        <w:rPr>
          <w:rFonts w:ascii="Arial" w:eastAsia="Times New Roman" w:hAnsi="Arial" w:cs="Arial"/>
          <w:sz w:val="24"/>
          <w:szCs w:val="24"/>
          <w:lang w:eastAsia="en-GB"/>
        </w:rPr>
        <w:t xml:space="preserve"> et al., 2005; Stegmann et </w:t>
      </w:r>
      <w:r w:rsidRPr="00D914EC">
        <w:rPr>
          <w:rFonts w:ascii="Arial" w:eastAsia="Times New Roman" w:hAnsi="Arial" w:cs="Arial"/>
          <w:sz w:val="24"/>
          <w:szCs w:val="24"/>
          <w:lang w:eastAsia="en-GB"/>
        </w:rPr>
        <w:lastRenderedPageBreak/>
        <w:t xml:space="preserve">al., 2019; </w:t>
      </w:r>
      <w:r w:rsidRPr="00D914EC">
        <w:rPr>
          <w:rFonts w:ascii="Arial" w:eastAsia="Times New Roman" w:hAnsi="Arial" w:cs="Arial"/>
          <w:color w:val="000000"/>
          <w:sz w:val="24"/>
          <w:szCs w:val="24"/>
          <w:lang w:eastAsia="en-GB"/>
        </w:rPr>
        <w:t xml:space="preserve">Adams et al., 2011). Consequences can include underutilisation of available services and “invisible” work being carried out that is unseen to patients in need (Puts et al., 2018; </w:t>
      </w:r>
      <w:proofErr w:type="spellStart"/>
      <w:r w:rsidRPr="00D914EC">
        <w:rPr>
          <w:rFonts w:ascii="Arial" w:eastAsia="Times New Roman" w:hAnsi="Arial" w:cs="Arial"/>
          <w:color w:val="000000"/>
          <w:sz w:val="24"/>
          <w:szCs w:val="24"/>
          <w:lang w:eastAsia="en-GB"/>
        </w:rPr>
        <w:t>Roorda</w:t>
      </w:r>
      <w:proofErr w:type="spellEnd"/>
      <w:r w:rsidRPr="00D914EC">
        <w:rPr>
          <w:rFonts w:ascii="Arial" w:eastAsia="Times New Roman" w:hAnsi="Arial" w:cs="Arial"/>
          <w:color w:val="000000"/>
          <w:sz w:val="24"/>
          <w:szCs w:val="24"/>
          <w:lang w:eastAsia="en-GB"/>
        </w:rPr>
        <w:t xml:space="preserve"> et al., 2014). </w:t>
      </w:r>
    </w:p>
    <w:p w14:paraId="3DA878E8" w14:textId="77777777" w:rsidR="002D444B" w:rsidRPr="00D914EC" w:rsidRDefault="002D444B" w:rsidP="002D444B">
      <w:pPr>
        <w:spacing w:after="0" w:line="480" w:lineRule="auto"/>
        <w:rPr>
          <w:rFonts w:ascii="Arial" w:eastAsia="Times New Roman" w:hAnsi="Arial" w:cs="Arial"/>
          <w:sz w:val="24"/>
          <w:szCs w:val="24"/>
          <w:lang w:eastAsia="en-GB"/>
        </w:rPr>
      </w:pPr>
    </w:p>
    <w:p w14:paraId="0333433D"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sz w:val="24"/>
          <w:szCs w:val="24"/>
          <w:lang w:eastAsia="en-GB"/>
        </w:rPr>
        <w:t xml:space="preserve">There is a workload of people who present to primary and community care with symptoms and with a suspected cancer, but who transpire to not have a cancer. This is a workload related to cancer, but to who and where </w:t>
      </w:r>
      <w:r>
        <w:rPr>
          <w:rFonts w:ascii="Arial" w:eastAsia="Times New Roman" w:hAnsi="Arial" w:cs="Arial"/>
          <w:sz w:val="24"/>
          <w:szCs w:val="24"/>
          <w:lang w:eastAsia="en-GB"/>
        </w:rPr>
        <w:t>it is</w:t>
      </w:r>
      <w:r w:rsidRPr="00D914EC">
        <w:rPr>
          <w:rFonts w:ascii="Arial" w:eastAsia="Times New Roman" w:hAnsi="Arial" w:cs="Arial"/>
          <w:sz w:val="24"/>
          <w:szCs w:val="24"/>
          <w:lang w:eastAsia="en-GB"/>
        </w:rPr>
        <w:t xml:space="preserve"> attributed is unclear (Hamilton, 2010). Furthermore, GPs in particular are judged on their diagnostic performance in people who do have cancer, and not on those who do not (Hamilton, 2010). There has been little literature on the area, and the number of people who present to primary or community care with a suspected but not realised cancer in the UK has been largely undocumented (NICE, 2015). </w:t>
      </w:r>
    </w:p>
    <w:p w14:paraId="60A71E4D" w14:textId="77777777" w:rsidR="002D444B" w:rsidRPr="00D914EC" w:rsidRDefault="002D444B" w:rsidP="002D444B">
      <w:pPr>
        <w:spacing w:after="0" w:line="480" w:lineRule="auto"/>
        <w:rPr>
          <w:rFonts w:ascii="Arial" w:eastAsia="Times New Roman" w:hAnsi="Arial" w:cs="Arial"/>
          <w:color w:val="000000"/>
          <w:sz w:val="24"/>
          <w:szCs w:val="24"/>
          <w:lang w:eastAsia="en-GB"/>
        </w:rPr>
      </w:pPr>
    </w:p>
    <w:p w14:paraId="06425116"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Implications for practice:</w:t>
      </w:r>
    </w:p>
    <w:p w14:paraId="59417DF3" w14:textId="784F9083" w:rsidR="00856034" w:rsidRPr="00D914EC" w:rsidRDefault="00412139" w:rsidP="00856034">
      <w:pPr>
        <w:spacing w:after="0" w:line="480" w:lineRule="auto"/>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 xml:space="preserve">Primary and community care workforces in England can be made up of GPs, Nurses, direct patient care staff and administrative/non-clinical staff amongst others (NHS Digital, 2019). </w:t>
      </w:r>
      <w:r w:rsidR="002D444B" w:rsidRPr="00D914EC">
        <w:rPr>
          <w:rFonts w:ascii="Arial" w:eastAsia="Times New Roman" w:hAnsi="Arial" w:cs="Arial"/>
          <w:color w:val="000000"/>
          <w:sz w:val="24"/>
          <w:szCs w:val="24"/>
          <w:lang w:eastAsia="en-GB"/>
        </w:rPr>
        <w:t>Gaining insight into primary and community care’s involvement in cancer care is essential in understanding the make-up of the workload of cancer in cancer services. A clear understanding is necessary for capacity building and improvement of service delivery. A clarification of roles and the availability of services within primary and community care could enable better communication between primary and secondary health care providers and an improved holistic delivery of care (</w:t>
      </w:r>
      <w:r w:rsidR="002D444B" w:rsidRPr="00D914EC">
        <w:rPr>
          <w:rFonts w:ascii="Arial" w:eastAsia="Times New Roman" w:hAnsi="Arial" w:cs="Arial"/>
          <w:sz w:val="24"/>
          <w:szCs w:val="24"/>
          <w:lang w:eastAsia="en-GB"/>
        </w:rPr>
        <w:t>Stegmann et al., 2019</w:t>
      </w:r>
      <w:r w:rsidR="002D444B" w:rsidRPr="00D914EC">
        <w:rPr>
          <w:rFonts w:ascii="Arial" w:eastAsia="Times New Roman" w:hAnsi="Arial" w:cs="Arial"/>
          <w:b/>
          <w:color w:val="000000"/>
          <w:sz w:val="24"/>
          <w:szCs w:val="24"/>
          <w:lang w:eastAsia="en-GB"/>
        </w:rPr>
        <w:t xml:space="preserve">; </w:t>
      </w:r>
      <w:r w:rsidR="002D444B" w:rsidRPr="00D914EC">
        <w:rPr>
          <w:rFonts w:ascii="Arial" w:eastAsia="Times New Roman" w:hAnsi="Arial" w:cs="Arial"/>
          <w:color w:val="000000"/>
          <w:sz w:val="24"/>
          <w:szCs w:val="24"/>
          <w:lang w:eastAsia="en-GB"/>
        </w:rPr>
        <w:t>Price and Majeed, 2018).</w:t>
      </w:r>
      <w:r w:rsidR="00FF517C">
        <w:rPr>
          <w:rFonts w:ascii="Arial" w:eastAsia="Times New Roman" w:hAnsi="Arial" w:cs="Arial"/>
          <w:color w:val="000000"/>
          <w:sz w:val="24"/>
          <w:szCs w:val="24"/>
          <w:lang w:eastAsia="en-GB"/>
        </w:rPr>
        <w:t xml:space="preserve"> </w:t>
      </w:r>
      <w:r w:rsidR="00856034">
        <w:rPr>
          <w:rFonts w:ascii="Arial" w:eastAsia="Times New Roman" w:hAnsi="Arial" w:cs="Arial"/>
          <w:color w:val="000000"/>
          <w:sz w:val="24"/>
          <w:szCs w:val="24"/>
          <w:lang w:eastAsia="en-GB"/>
        </w:rPr>
        <w:t xml:space="preserve">While primary care and cancer care resources are variable between the four nations of the UK, this </w:t>
      </w:r>
      <w:r w:rsidR="00856034">
        <w:rPr>
          <w:rFonts w:ascii="Arial" w:eastAsia="Times New Roman" w:hAnsi="Arial" w:cs="Arial"/>
          <w:color w:val="000000"/>
          <w:sz w:val="24"/>
          <w:szCs w:val="24"/>
          <w:lang w:eastAsia="en-GB"/>
        </w:rPr>
        <w:lastRenderedPageBreak/>
        <w:t xml:space="preserve">evaluation </w:t>
      </w:r>
      <w:bookmarkStart w:id="0" w:name="_GoBack"/>
      <w:r w:rsidR="00856034" w:rsidRPr="00007CC7">
        <w:rPr>
          <w:rFonts w:ascii="Arial" w:eastAsia="Times New Roman" w:hAnsi="Arial" w:cs="Arial"/>
          <w:color w:val="000000" w:themeColor="text1"/>
          <w:sz w:val="24"/>
          <w:szCs w:val="24"/>
          <w:lang w:eastAsia="en-GB"/>
        </w:rPr>
        <w:t>serves a</w:t>
      </w:r>
      <w:r w:rsidRPr="00007CC7">
        <w:rPr>
          <w:rFonts w:ascii="Arial" w:eastAsia="Times New Roman" w:hAnsi="Arial" w:cs="Arial"/>
          <w:color w:val="000000" w:themeColor="text1"/>
          <w:sz w:val="24"/>
          <w:szCs w:val="24"/>
          <w:lang w:eastAsia="en-GB"/>
        </w:rPr>
        <w:t xml:space="preserve">s </w:t>
      </w:r>
      <w:r w:rsidR="005261FD" w:rsidRPr="00007CC7">
        <w:rPr>
          <w:rFonts w:ascii="Arial" w:eastAsia="Times New Roman" w:hAnsi="Arial" w:cs="Arial"/>
          <w:color w:val="000000" w:themeColor="text1"/>
        </w:rPr>
        <w:t xml:space="preserve">an exploration of the views of </w:t>
      </w:r>
      <w:r w:rsidR="00856034" w:rsidRPr="00007CC7">
        <w:rPr>
          <w:rFonts w:ascii="Arial" w:eastAsia="Times New Roman" w:hAnsi="Arial" w:cs="Arial"/>
          <w:color w:val="000000" w:themeColor="text1"/>
          <w:sz w:val="24"/>
          <w:szCs w:val="24"/>
          <w:lang w:eastAsia="en-GB"/>
        </w:rPr>
        <w:t xml:space="preserve">a small </w:t>
      </w:r>
      <w:bookmarkEnd w:id="0"/>
      <w:r w:rsidR="00856034">
        <w:rPr>
          <w:rFonts w:ascii="Arial" w:eastAsia="Times New Roman" w:hAnsi="Arial" w:cs="Arial"/>
          <w:color w:val="000000"/>
          <w:sz w:val="24"/>
          <w:szCs w:val="24"/>
          <w:lang w:eastAsia="en-GB"/>
        </w:rPr>
        <w:t>group of the primary and community care workforce in London.</w:t>
      </w:r>
    </w:p>
    <w:p w14:paraId="53EE8CC4" w14:textId="77777777" w:rsidR="002D444B" w:rsidRPr="00D914EC" w:rsidRDefault="002D444B" w:rsidP="002D444B">
      <w:pPr>
        <w:spacing w:after="0" w:line="480" w:lineRule="auto"/>
        <w:rPr>
          <w:rFonts w:ascii="Arial" w:eastAsia="Times New Roman" w:hAnsi="Arial" w:cs="Arial"/>
          <w:b/>
          <w:sz w:val="24"/>
          <w:szCs w:val="24"/>
          <w:lang w:eastAsia="en-GB"/>
        </w:rPr>
      </w:pPr>
    </w:p>
    <w:p w14:paraId="019B0A8E" w14:textId="13D1A6EA" w:rsidR="002D444B" w:rsidRPr="00D914EC" w:rsidRDefault="002D444B" w:rsidP="002D444B">
      <w:pPr>
        <w:spacing w:after="0" w:line="480" w:lineRule="auto"/>
        <w:rPr>
          <w:rFonts w:ascii="Arial" w:eastAsia="Times New Roman" w:hAnsi="Arial" w:cs="Arial"/>
          <w:b/>
          <w:sz w:val="24"/>
          <w:szCs w:val="24"/>
          <w:lang w:eastAsia="en-GB"/>
        </w:rPr>
      </w:pPr>
      <w:r w:rsidRPr="00D914EC">
        <w:rPr>
          <w:rFonts w:ascii="Arial" w:eastAsia="Times New Roman" w:hAnsi="Arial" w:cs="Arial"/>
          <w:b/>
          <w:sz w:val="24"/>
          <w:szCs w:val="24"/>
          <w:lang w:eastAsia="en-GB"/>
        </w:rPr>
        <w:t>Method</w:t>
      </w:r>
      <w:r>
        <w:rPr>
          <w:rFonts w:ascii="Arial" w:eastAsia="Times New Roman" w:hAnsi="Arial" w:cs="Arial"/>
          <w:b/>
          <w:sz w:val="24"/>
          <w:szCs w:val="24"/>
          <w:lang w:eastAsia="en-GB"/>
        </w:rPr>
        <w:t>s</w:t>
      </w:r>
    </w:p>
    <w:p w14:paraId="33F0AAC6" w14:textId="77777777" w:rsidR="002D444B" w:rsidRPr="00D914EC" w:rsidRDefault="002D444B" w:rsidP="002D444B">
      <w:pPr>
        <w:spacing w:after="0" w:line="480" w:lineRule="auto"/>
        <w:rPr>
          <w:rFonts w:ascii="Arial" w:eastAsia="Times New Roman" w:hAnsi="Arial" w:cs="Arial"/>
          <w:b/>
          <w:sz w:val="24"/>
          <w:szCs w:val="24"/>
          <w:lang w:eastAsia="en-GB"/>
        </w:rPr>
      </w:pPr>
      <w:r w:rsidRPr="00D914EC">
        <w:rPr>
          <w:rFonts w:ascii="Arial" w:eastAsia="Times New Roman" w:hAnsi="Arial" w:cs="Arial"/>
          <w:b/>
          <w:sz w:val="24"/>
          <w:szCs w:val="24"/>
          <w:lang w:eastAsia="en-GB"/>
        </w:rPr>
        <w:t>Study Design</w:t>
      </w:r>
    </w:p>
    <w:p w14:paraId="32D448D2"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sz w:val="24"/>
          <w:szCs w:val="24"/>
          <w:lang w:eastAsia="en-GB"/>
        </w:rPr>
        <w:t>This exploratory service evaluation used mixed-methods. An exploratory sequential design was used to explore the initial views of primary care staff before conducting the questionnaire and interviews. As part of a larger study of soft system modelling (</w:t>
      </w:r>
      <w:proofErr w:type="spellStart"/>
      <w:r w:rsidRPr="00D914EC">
        <w:rPr>
          <w:rFonts w:ascii="Arial" w:eastAsia="Times New Roman" w:hAnsi="Arial" w:cs="Arial"/>
          <w:sz w:val="24"/>
          <w:szCs w:val="24"/>
          <w:lang w:eastAsia="en-GB"/>
        </w:rPr>
        <w:t>Checkland</w:t>
      </w:r>
      <w:proofErr w:type="spellEnd"/>
      <w:r w:rsidRPr="00D914EC">
        <w:rPr>
          <w:rFonts w:ascii="Arial" w:eastAsia="Times New Roman" w:hAnsi="Arial" w:cs="Arial"/>
          <w:sz w:val="24"/>
          <w:szCs w:val="24"/>
          <w:lang w:eastAsia="en-GB"/>
        </w:rPr>
        <w:t xml:space="preserve">, 1989) of cancer services in London, a focus group was held with primary health care staff in London. The focus group was of GPs, and registered Nurses on their involvement with </w:t>
      </w:r>
      <w:r>
        <w:rPr>
          <w:rFonts w:ascii="Arial" w:eastAsia="Times New Roman" w:hAnsi="Arial" w:cs="Arial"/>
          <w:sz w:val="24"/>
          <w:szCs w:val="24"/>
          <w:lang w:eastAsia="en-GB"/>
        </w:rPr>
        <w:t>PWC</w:t>
      </w:r>
      <w:r w:rsidRPr="00D914EC">
        <w:rPr>
          <w:rFonts w:ascii="Arial" w:eastAsia="Times New Roman" w:hAnsi="Arial" w:cs="Arial"/>
          <w:sz w:val="24"/>
          <w:szCs w:val="24"/>
          <w:lang w:eastAsia="en-GB"/>
        </w:rPr>
        <w:t xml:space="preserve">. The focus group results, as well as a review of literature in the area revealed that some of the work they do in cancer care goes unrecorded and unrecognised. This was the motivation for this evaluation. </w:t>
      </w:r>
    </w:p>
    <w:p w14:paraId="14FA6BEF" w14:textId="77777777" w:rsidR="002D444B" w:rsidRPr="00D914EC" w:rsidRDefault="002D444B" w:rsidP="002D444B">
      <w:pPr>
        <w:spacing w:after="0" w:line="480" w:lineRule="auto"/>
        <w:rPr>
          <w:rFonts w:ascii="Arial" w:eastAsia="Times New Roman" w:hAnsi="Arial" w:cs="Arial"/>
          <w:sz w:val="24"/>
          <w:szCs w:val="24"/>
          <w:lang w:eastAsia="en-GB"/>
        </w:rPr>
      </w:pPr>
    </w:p>
    <w:p w14:paraId="660B5E2A" w14:textId="00099769"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sz w:val="24"/>
          <w:szCs w:val="24"/>
          <w:lang w:eastAsia="en-GB"/>
        </w:rPr>
        <w:t xml:space="preserve">A </w:t>
      </w:r>
      <w:r w:rsidR="00F56DCB">
        <w:rPr>
          <w:rFonts w:ascii="Arial" w:eastAsia="Times New Roman" w:hAnsi="Arial" w:cs="Arial"/>
          <w:sz w:val="24"/>
          <w:szCs w:val="24"/>
          <w:lang w:eastAsia="en-GB"/>
        </w:rPr>
        <w:t xml:space="preserve">previously validated </w:t>
      </w:r>
      <w:r w:rsidRPr="00D914EC">
        <w:rPr>
          <w:rFonts w:ascii="Arial" w:eastAsia="Times New Roman" w:hAnsi="Arial" w:cs="Arial"/>
          <w:sz w:val="24"/>
          <w:szCs w:val="24"/>
          <w:lang w:eastAsia="en-GB"/>
        </w:rPr>
        <w:t xml:space="preserve">self-completed questionnaire was </w:t>
      </w:r>
      <w:r w:rsidR="00F56DCB">
        <w:rPr>
          <w:rFonts w:ascii="Arial" w:eastAsia="Times New Roman" w:hAnsi="Arial" w:cs="Arial"/>
          <w:sz w:val="24"/>
          <w:szCs w:val="24"/>
          <w:lang w:eastAsia="en-GB"/>
        </w:rPr>
        <w:t>utilised</w:t>
      </w:r>
      <w:r w:rsidRPr="00D914EC">
        <w:rPr>
          <w:rFonts w:ascii="Arial" w:eastAsia="Times New Roman" w:hAnsi="Arial" w:cs="Arial"/>
          <w:sz w:val="24"/>
          <w:szCs w:val="24"/>
          <w:lang w:eastAsia="en-GB"/>
        </w:rPr>
        <w:t>, based on a previous evaluation of the work left undone in oncology nursing (Leary et al., 2013</w:t>
      </w:r>
      <w:r w:rsidR="00F56DCB">
        <w:rPr>
          <w:rFonts w:ascii="Arial" w:eastAsia="Times New Roman" w:hAnsi="Arial" w:cs="Arial"/>
          <w:sz w:val="24"/>
          <w:szCs w:val="24"/>
          <w:lang w:eastAsia="en-GB"/>
        </w:rPr>
        <w:t xml:space="preserve">; </w:t>
      </w:r>
      <w:r w:rsidR="00F56DCB" w:rsidRPr="00F56DCB">
        <w:rPr>
          <w:rFonts w:ascii="Arial" w:eastAsia="Times New Roman" w:hAnsi="Arial" w:cs="Arial"/>
          <w:sz w:val="24"/>
          <w:szCs w:val="24"/>
          <w:lang w:eastAsia="en-GB"/>
        </w:rPr>
        <w:t>Leary et al., 2018; Stewart et al., 2018</w:t>
      </w:r>
      <w:r w:rsidRPr="00D914EC">
        <w:rPr>
          <w:rFonts w:ascii="Arial" w:eastAsia="Times New Roman" w:hAnsi="Arial" w:cs="Arial"/>
          <w:sz w:val="24"/>
          <w:szCs w:val="24"/>
          <w:lang w:eastAsia="en-GB"/>
        </w:rPr>
        <w:t xml:space="preserve">). It included questions on caseload related to cancer, overtime, educative and professional development, as well as open-ended questions. It was distributed through Health Education England’s weekly London newsletter and was accessed through an online link. Participants were invited to interview at the end of the questionnaire. Participant information sheets were given to respondents that expressed an interest in interview, and informed consent was obtained by those that did take part. The interview guide is available in Box 1. </w:t>
      </w:r>
    </w:p>
    <w:p w14:paraId="5D286B80" w14:textId="77777777" w:rsidR="002D444B" w:rsidRPr="00D914EC" w:rsidRDefault="002D444B" w:rsidP="002D444B">
      <w:pPr>
        <w:spacing w:after="0" w:line="480" w:lineRule="auto"/>
        <w:rPr>
          <w:rFonts w:ascii="Arial" w:eastAsia="Times New Roman" w:hAnsi="Arial" w:cs="Arial"/>
          <w:sz w:val="24"/>
          <w:szCs w:val="24"/>
          <w:lang w:eastAsia="en-GB"/>
        </w:rPr>
      </w:pPr>
    </w:p>
    <w:p w14:paraId="72B107C8" w14:textId="77777777" w:rsidR="002D444B" w:rsidRPr="00D914EC" w:rsidRDefault="002D444B" w:rsidP="002D444B">
      <w:pPr>
        <w:spacing w:after="0" w:line="480" w:lineRule="auto"/>
        <w:rPr>
          <w:rFonts w:ascii="Arial" w:eastAsia="Times New Roman" w:hAnsi="Arial" w:cs="Arial"/>
          <w:b/>
          <w:sz w:val="24"/>
          <w:szCs w:val="24"/>
          <w:lang w:eastAsia="en-GB"/>
        </w:rPr>
      </w:pPr>
      <w:r w:rsidRPr="00D914EC">
        <w:rPr>
          <w:rFonts w:ascii="Arial" w:eastAsia="Times New Roman" w:hAnsi="Arial" w:cs="Arial"/>
          <w:b/>
          <w:sz w:val="24"/>
          <w:szCs w:val="24"/>
          <w:lang w:eastAsia="en-GB"/>
        </w:rPr>
        <w:t>Framework</w:t>
      </w:r>
    </w:p>
    <w:p w14:paraId="0C846E48"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sz w:val="24"/>
          <w:szCs w:val="24"/>
          <w:lang w:eastAsia="en-GB"/>
        </w:rPr>
        <w:lastRenderedPageBreak/>
        <w:t>A descriptive phenomenological framework underpinned the secondary analysis of the interviews of the evaluation. Phenomenology is concerned with gaining insight into and exploring personal experiences and perspectives of individuals in relation to a certain phenomenon. In this case, the perceptions of primary and community staff’s work in cancer care. Phenomenology examines subjective human experience and Husserl’s foundational writings on the philosophy gave rise to the descriptive phenomenological approach, which describes and gains a picture of the current or naturally occurring situation (Cohen, 1987; Lopez &amp; Willis, 2004). It seeks to understand rather than explain respondents’ views and to gain depth rather than to draw any generalisations. Phenomenology acknowledges subjectivity of the researcher but asks that this is set aside (bracketed). In this way analysis of results includes description, reduction and identifying essence (non-sensorial objects that are portrayed through experience sharing) (Giorgi et al., 2017).</w:t>
      </w:r>
      <w:r w:rsidRPr="00D914EC">
        <w:rPr>
          <w:rFonts w:ascii="Arial" w:eastAsia="Times New Roman" w:hAnsi="Arial" w:cs="Arial"/>
          <w:color w:val="00B0F0"/>
          <w:sz w:val="24"/>
          <w:szCs w:val="24"/>
          <w:lang w:eastAsia="en-GB"/>
        </w:rPr>
        <w:t xml:space="preserve"> </w:t>
      </w:r>
    </w:p>
    <w:p w14:paraId="4F8785EA" w14:textId="77777777" w:rsidR="002D444B" w:rsidRPr="00D914EC" w:rsidRDefault="002D444B" w:rsidP="002D444B">
      <w:pPr>
        <w:spacing w:after="0" w:line="480" w:lineRule="auto"/>
        <w:rPr>
          <w:rFonts w:ascii="Arial" w:eastAsia="Times New Roman" w:hAnsi="Arial" w:cs="Arial"/>
          <w:sz w:val="24"/>
          <w:szCs w:val="24"/>
          <w:lang w:eastAsia="en-GB"/>
        </w:rPr>
      </w:pPr>
    </w:p>
    <w:p w14:paraId="1D293FF8" w14:textId="302D3246"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sz w:val="24"/>
          <w:szCs w:val="24"/>
          <w:lang w:eastAsia="en-GB"/>
        </w:rPr>
        <w:t>The interviews were one-off semi-structured qualitative interviews that were audio recorded. Interviews were carried out by telephone.</w:t>
      </w:r>
      <w:r w:rsidR="00F56DCB">
        <w:rPr>
          <w:rFonts w:ascii="Arial" w:eastAsia="Times New Roman" w:hAnsi="Arial" w:cs="Arial"/>
          <w:sz w:val="24"/>
          <w:szCs w:val="24"/>
          <w:lang w:eastAsia="en-GB"/>
        </w:rPr>
        <w:t xml:space="preserve"> </w:t>
      </w:r>
      <w:r w:rsidR="00F56DCB" w:rsidRPr="00F56DCB">
        <w:rPr>
          <w:rFonts w:ascii="Arial" w:eastAsia="Times New Roman" w:hAnsi="Arial" w:cs="Arial"/>
          <w:sz w:val="24"/>
          <w:szCs w:val="24"/>
          <w:lang w:eastAsia="en-GB"/>
        </w:rPr>
        <w:t xml:space="preserve">Interview questions covered participants’ personal experiences and views of their involvement in cancer care, and sought to gain a deeper understanding of their lived experience. </w:t>
      </w:r>
      <w:r w:rsidRPr="00D914EC">
        <w:rPr>
          <w:rFonts w:ascii="Arial" w:eastAsia="Times New Roman" w:hAnsi="Arial" w:cs="Arial"/>
          <w:sz w:val="24"/>
          <w:szCs w:val="24"/>
          <w:lang w:eastAsia="en-GB"/>
        </w:rPr>
        <w:t xml:space="preserve">Respondents were only interviewed once, and this could be challenged from a phenomenological perspective to limit respondents’ opportunity to clarify their understanding of their experiences. However, interviews were carried out post- questionnaire, and allowed respondents to reflect on their questionnaire answers, in particular their free-text responses. </w:t>
      </w:r>
    </w:p>
    <w:p w14:paraId="5287DE64" w14:textId="77777777" w:rsidR="002D444B" w:rsidRPr="00D914EC" w:rsidRDefault="002D444B" w:rsidP="002D444B">
      <w:pPr>
        <w:spacing w:after="0" w:line="480" w:lineRule="auto"/>
        <w:rPr>
          <w:rFonts w:ascii="Arial" w:eastAsia="Times New Roman" w:hAnsi="Arial" w:cs="Arial"/>
          <w:b/>
          <w:sz w:val="24"/>
          <w:szCs w:val="24"/>
          <w:lang w:eastAsia="en-GB"/>
        </w:rPr>
      </w:pPr>
    </w:p>
    <w:p w14:paraId="416B7F3D" w14:textId="77777777" w:rsidR="002D444B" w:rsidRPr="00D914EC" w:rsidRDefault="002D444B" w:rsidP="002D444B">
      <w:pPr>
        <w:spacing w:after="0" w:line="480" w:lineRule="auto"/>
        <w:rPr>
          <w:rFonts w:ascii="Arial" w:eastAsia="Times New Roman" w:hAnsi="Arial" w:cs="Arial"/>
          <w:b/>
          <w:sz w:val="24"/>
          <w:szCs w:val="24"/>
          <w:lang w:eastAsia="en-GB"/>
        </w:rPr>
      </w:pPr>
      <w:r w:rsidRPr="00D914EC">
        <w:rPr>
          <w:rFonts w:ascii="Arial" w:eastAsia="Times New Roman" w:hAnsi="Arial" w:cs="Arial"/>
          <w:b/>
          <w:sz w:val="24"/>
          <w:szCs w:val="24"/>
          <w:lang w:eastAsia="en-GB"/>
        </w:rPr>
        <w:t xml:space="preserve">Analysis </w:t>
      </w:r>
    </w:p>
    <w:p w14:paraId="53FD29FD" w14:textId="77777777" w:rsidR="002D444B" w:rsidRPr="00D914EC" w:rsidRDefault="002D444B" w:rsidP="002D444B">
      <w:pPr>
        <w:spacing w:after="0" w:line="480" w:lineRule="auto"/>
        <w:rPr>
          <w:rFonts w:ascii="Arial" w:eastAsia="Times New Roman" w:hAnsi="Arial" w:cs="Arial"/>
          <w:sz w:val="24"/>
          <w:szCs w:val="24"/>
          <w:lang w:eastAsia="en-GB"/>
        </w:rPr>
      </w:pPr>
      <w:r w:rsidRPr="0002002F">
        <w:rPr>
          <w:rFonts w:ascii="Arial" w:eastAsia="Times New Roman" w:hAnsi="Arial" w:cs="Arial"/>
          <w:sz w:val="24"/>
          <w:szCs w:val="24"/>
          <w:lang w:eastAsia="en-GB"/>
        </w:rPr>
        <w:lastRenderedPageBreak/>
        <w:t>This is secondary analysis</w:t>
      </w:r>
      <w:r>
        <w:rPr>
          <w:rFonts w:ascii="Arial" w:eastAsia="Times New Roman" w:hAnsi="Arial" w:cs="Arial"/>
          <w:sz w:val="24"/>
          <w:szCs w:val="24"/>
          <w:lang w:eastAsia="en-GB"/>
        </w:rPr>
        <w:t xml:space="preserve"> of data</w:t>
      </w:r>
      <w:r w:rsidRPr="0002002F">
        <w:rPr>
          <w:rFonts w:ascii="Arial" w:eastAsia="Times New Roman" w:hAnsi="Arial" w:cs="Arial"/>
          <w:sz w:val="24"/>
          <w:szCs w:val="24"/>
          <w:lang w:eastAsia="en-GB"/>
        </w:rPr>
        <w:t xml:space="preserve">. </w:t>
      </w:r>
      <w:r w:rsidRPr="00D914EC">
        <w:rPr>
          <w:rFonts w:ascii="Arial" w:eastAsia="Times New Roman" w:hAnsi="Arial" w:cs="Arial"/>
          <w:sz w:val="24"/>
          <w:szCs w:val="24"/>
          <w:lang w:eastAsia="en-GB"/>
        </w:rPr>
        <w:t xml:space="preserve">The questionnaire quantitative data was summarised using descriptive statistics in Excel. Interviews were transcribed and then Thematically Analysed (Braun and Clarke, 2006) using NVivoTM (Version 10, QSR International). Identifying thematic moments is frequently used in phenomenology (Morse, 1990; Holloway, 2005, </w:t>
      </w:r>
      <w:proofErr w:type="spellStart"/>
      <w:r w:rsidRPr="00D914EC">
        <w:rPr>
          <w:rFonts w:ascii="Arial" w:eastAsia="Times New Roman" w:hAnsi="Arial" w:cs="Arial"/>
          <w:sz w:val="24"/>
          <w:szCs w:val="24"/>
          <w:lang w:eastAsia="en-GB"/>
        </w:rPr>
        <w:t>Vaismoradi</w:t>
      </w:r>
      <w:proofErr w:type="spellEnd"/>
      <w:r w:rsidRPr="00D914EC">
        <w:rPr>
          <w:rFonts w:ascii="Arial" w:eastAsia="Times New Roman" w:hAnsi="Arial" w:cs="Arial"/>
          <w:sz w:val="24"/>
          <w:szCs w:val="24"/>
          <w:lang w:eastAsia="en-GB"/>
        </w:rPr>
        <w:t xml:space="preserve"> et al., 2013). Descriptive integration was used to merge the quantitative and qualitative data to make comparisons and for deeper understandings to emerge. Methods triangulation ensured rigour and enabled testing of consistency in the different data sources (Patton, 1999).</w:t>
      </w:r>
    </w:p>
    <w:p w14:paraId="3240BF27" w14:textId="77777777" w:rsidR="002D444B" w:rsidRPr="00D914EC" w:rsidRDefault="002D444B" w:rsidP="002D444B">
      <w:pPr>
        <w:spacing w:after="0" w:line="480" w:lineRule="auto"/>
        <w:rPr>
          <w:rFonts w:ascii="Arial" w:eastAsia="Times New Roman" w:hAnsi="Arial" w:cs="Arial"/>
          <w:b/>
          <w:sz w:val="24"/>
          <w:szCs w:val="24"/>
          <w:lang w:eastAsia="en-GB"/>
        </w:rPr>
      </w:pPr>
    </w:p>
    <w:p w14:paraId="0FF00491" w14:textId="0B71A544" w:rsidR="00F56DCB" w:rsidRPr="00F56DCB" w:rsidRDefault="002D444B" w:rsidP="00F56DCB">
      <w:pPr>
        <w:spacing w:line="480" w:lineRule="auto"/>
        <w:rPr>
          <w:rFonts w:ascii="Arial" w:eastAsia="Times New Roman" w:hAnsi="Arial" w:cs="Arial"/>
          <w:bCs/>
          <w:color w:val="000000"/>
          <w:sz w:val="24"/>
          <w:szCs w:val="24"/>
        </w:rPr>
      </w:pPr>
      <w:r w:rsidRPr="00D914EC">
        <w:rPr>
          <w:rFonts w:ascii="Arial" w:eastAsia="Times New Roman" w:hAnsi="Arial" w:cs="Arial"/>
          <w:b/>
          <w:sz w:val="24"/>
          <w:szCs w:val="24"/>
          <w:lang w:eastAsia="en-GB"/>
        </w:rPr>
        <w:t>Ethics:</w:t>
      </w:r>
      <w:r w:rsidRPr="00D914EC">
        <w:rPr>
          <w:rFonts w:ascii="Arial" w:eastAsia="Times New Roman" w:hAnsi="Arial" w:cs="Arial"/>
          <w:sz w:val="24"/>
          <w:szCs w:val="24"/>
          <w:lang w:eastAsia="en-GB"/>
        </w:rPr>
        <w:t xml:space="preserve"> </w:t>
      </w:r>
      <w:r w:rsidR="00F56DCB" w:rsidRPr="00F56DCB">
        <w:rPr>
          <w:rFonts w:ascii="Arial" w:eastAsia="Times New Roman" w:hAnsi="Arial" w:cs="Arial"/>
          <w:bCs/>
          <w:color w:val="000000"/>
          <w:sz w:val="24"/>
          <w:szCs w:val="24"/>
        </w:rPr>
        <w:t>The evaluation was subjected to review from the NHS Ethical Committee Health Research Authority (HRA). It was reviewed proportionately and deemed that the evaluation did not require HRA ethical approval.</w:t>
      </w:r>
    </w:p>
    <w:p w14:paraId="7AAC78EE" w14:textId="33422426" w:rsidR="002D444B" w:rsidRPr="00F56DCB" w:rsidRDefault="00F56DCB" w:rsidP="00F56DCB">
      <w:pPr>
        <w:spacing w:line="480" w:lineRule="auto"/>
        <w:rPr>
          <w:rFonts w:ascii="Arial" w:eastAsia="Times New Roman" w:hAnsi="Arial" w:cs="Arial"/>
          <w:bCs/>
          <w:color w:val="000000"/>
          <w:sz w:val="24"/>
          <w:szCs w:val="24"/>
        </w:rPr>
      </w:pPr>
      <w:r w:rsidRPr="00F56DCB">
        <w:rPr>
          <w:rFonts w:ascii="Arial" w:eastAsia="Times New Roman" w:hAnsi="Arial" w:cs="Arial"/>
          <w:bCs/>
          <w:color w:val="000000"/>
          <w:sz w:val="24"/>
          <w:szCs w:val="24"/>
        </w:rPr>
        <w:t xml:space="preserve">Participants were provided with a participant information sheet prior to involvement, and written consent was obtained from all those who took part. Participation was voluntary and participants were reminded that they were free to withdraw at any point. </w:t>
      </w:r>
    </w:p>
    <w:p w14:paraId="45A833FA" w14:textId="79FD46CB" w:rsidR="002D444B" w:rsidRPr="00D914EC" w:rsidRDefault="002D444B" w:rsidP="002D444B">
      <w:pPr>
        <w:spacing w:after="0" w:line="480" w:lineRule="auto"/>
        <w:rPr>
          <w:rFonts w:ascii="Arial" w:eastAsia="Times New Roman" w:hAnsi="Arial" w:cs="Arial"/>
          <w:sz w:val="24"/>
          <w:szCs w:val="24"/>
          <w:lang w:eastAsia="en-GB"/>
        </w:rPr>
      </w:pPr>
      <w:r>
        <w:rPr>
          <w:rFonts w:ascii="Arial" w:eastAsia="Times New Roman" w:hAnsi="Arial" w:cs="Arial"/>
          <w:b/>
          <w:bCs/>
          <w:color w:val="000000"/>
          <w:sz w:val="24"/>
          <w:szCs w:val="24"/>
          <w:lang w:eastAsia="en-GB"/>
        </w:rPr>
        <w:t>Findings</w:t>
      </w:r>
    </w:p>
    <w:p w14:paraId="60DEDEDA" w14:textId="77777777" w:rsidR="002D444B" w:rsidRPr="00D914EC" w:rsidRDefault="002D444B" w:rsidP="002D444B">
      <w:pPr>
        <w:spacing w:after="0" w:line="480" w:lineRule="auto"/>
        <w:rPr>
          <w:rFonts w:ascii="Arial" w:eastAsia="Times New Roman" w:hAnsi="Arial" w:cs="Arial"/>
          <w:b/>
          <w:sz w:val="24"/>
          <w:szCs w:val="24"/>
          <w:lang w:eastAsia="en-GB"/>
        </w:rPr>
      </w:pPr>
      <w:r w:rsidRPr="00D914EC">
        <w:rPr>
          <w:rFonts w:ascii="Arial" w:eastAsia="Times New Roman" w:hAnsi="Arial" w:cs="Arial"/>
          <w:b/>
          <w:color w:val="000000"/>
          <w:sz w:val="24"/>
          <w:szCs w:val="24"/>
          <w:lang w:eastAsia="en-GB"/>
        </w:rPr>
        <w:t xml:space="preserve"> </w:t>
      </w:r>
    </w:p>
    <w:p w14:paraId="611833A6" w14:textId="77777777" w:rsidR="002D444B" w:rsidRPr="00D914EC" w:rsidRDefault="002D444B" w:rsidP="002D444B">
      <w:pPr>
        <w:spacing w:after="0" w:line="480" w:lineRule="auto"/>
        <w:rPr>
          <w:rFonts w:ascii="Arial" w:eastAsia="Times New Roman" w:hAnsi="Arial" w:cs="Arial"/>
          <w:b/>
          <w:sz w:val="24"/>
          <w:szCs w:val="24"/>
          <w:lang w:eastAsia="en-GB"/>
        </w:rPr>
      </w:pPr>
      <w:r w:rsidRPr="00D914EC">
        <w:rPr>
          <w:rFonts w:ascii="Arial" w:eastAsia="Times New Roman" w:hAnsi="Arial" w:cs="Arial"/>
          <w:b/>
          <w:bCs/>
          <w:color w:val="000000"/>
          <w:sz w:val="24"/>
          <w:szCs w:val="24"/>
          <w:lang w:eastAsia="en-GB"/>
        </w:rPr>
        <w:t>1. Results of questionnaire:</w:t>
      </w:r>
    </w:p>
    <w:p w14:paraId="78825B11"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color w:val="000000"/>
          <w:sz w:val="24"/>
          <w:szCs w:val="24"/>
          <w:lang w:eastAsia="en-GB"/>
        </w:rPr>
        <w:t>Questionnaire completion:</w:t>
      </w:r>
    </w:p>
    <w:p w14:paraId="3BEC8D5E"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The questionnaire was sent to an estimated 300 people (RR=31% n=92). 95.6% of respondents completed the open-ended free text questions. Therefore, we were able to gain a depth and variety of written answers. </w:t>
      </w:r>
    </w:p>
    <w:p w14:paraId="7CF8221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5640CF7B" w14:textId="77777777" w:rsidR="002D444B" w:rsidRPr="00D914EC" w:rsidRDefault="002D444B" w:rsidP="002D444B">
      <w:pPr>
        <w:spacing w:after="0" w:line="480" w:lineRule="auto"/>
        <w:rPr>
          <w:rFonts w:ascii="Arial" w:eastAsia="Times New Roman" w:hAnsi="Arial" w:cs="Arial"/>
          <w:sz w:val="24"/>
          <w:szCs w:val="24"/>
          <w:lang w:eastAsia="en-GB"/>
        </w:rPr>
      </w:pPr>
      <w:r w:rsidRPr="007B2BEE">
        <w:rPr>
          <w:rFonts w:ascii="Arial" w:eastAsia="Times New Roman" w:hAnsi="Arial" w:cs="Arial"/>
          <w:color w:val="000000"/>
          <w:sz w:val="24"/>
          <w:szCs w:val="24"/>
          <w:lang w:eastAsia="en-GB"/>
        </w:rPr>
        <w:lastRenderedPageBreak/>
        <w:t>Responses were received from GPs (partners, salaried, trainee, locum, portfolio)</w:t>
      </w:r>
      <w:r>
        <w:rPr>
          <w:rFonts w:ascii="Arial" w:eastAsia="Times New Roman" w:hAnsi="Arial" w:cs="Arial"/>
          <w:color w:val="000000"/>
          <w:sz w:val="24"/>
          <w:szCs w:val="24"/>
          <w:lang w:eastAsia="en-GB"/>
        </w:rPr>
        <w:t xml:space="preserve"> (35)</w:t>
      </w:r>
      <w:r w:rsidRPr="007B2BEE">
        <w:rPr>
          <w:rFonts w:ascii="Arial" w:eastAsia="Times New Roman" w:hAnsi="Arial" w:cs="Arial"/>
          <w:color w:val="000000"/>
          <w:sz w:val="24"/>
          <w:szCs w:val="24"/>
          <w:lang w:eastAsia="en-GB"/>
        </w:rPr>
        <w:t>, Practice Nurses</w:t>
      </w:r>
      <w:r>
        <w:rPr>
          <w:rFonts w:ascii="Arial" w:eastAsia="Times New Roman" w:hAnsi="Arial" w:cs="Arial"/>
          <w:color w:val="000000"/>
          <w:sz w:val="24"/>
          <w:szCs w:val="24"/>
          <w:lang w:eastAsia="en-GB"/>
        </w:rPr>
        <w:t xml:space="preserve"> (5)</w:t>
      </w:r>
      <w:r w:rsidRPr="007B2BEE">
        <w:rPr>
          <w:rFonts w:ascii="Arial" w:eastAsia="Times New Roman" w:hAnsi="Arial" w:cs="Arial"/>
          <w:color w:val="000000"/>
          <w:sz w:val="24"/>
          <w:szCs w:val="24"/>
          <w:lang w:eastAsia="en-GB"/>
        </w:rPr>
        <w:t>, Community Nurses</w:t>
      </w:r>
      <w:r>
        <w:rPr>
          <w:rFonts w:ascii="Arial" w:eastAsia="Times New Roman" w:hAnsi="Arial" w:cs="Arial"/>
          <w:color w:val="000000"/>
          <w:sz w:val="24"/>
          <w:szCs w:val="24"/>
          <w:lang w:eastAsia="en-GB"/>
        </w:rPr>
        <w:t xml:space="preserve"> (6)</w:t>
      </w:r>
      <w:r w:rsidRPr="007B2BEE">
        <w:rPr>
          <w:rFonts w:ascii="Arial" w:eastAsia="Times New Roman" w:hAnsi="Arial" w:cs="Arial"/>
          <w:color w:val="000000"/>
          <w:sz w:val="24"/>
          <w:szCs w:val="24"/>
          <w:lang w:eastAsia="en-GB"/>
        </w:rPr>
        <w:t>, District Nurses</w:t>
      </w:r>
      <w:r>
        <w:rPr>
          <w:rFonts w:ascii="Arial" w:eastAsia="Times New Roman" w:hAnsi="Arial" w:cs="Arial"/>
          <w:color w:val="000000"/>
          <w:sz w:val="24"/>
          <w:szCs w:val="24"/>
          <w:lang w:eastAsia="en-GB"/>
        </w:rPr>
        <w:t xml:space="preserve"> (17)</w:t>
      </w:r>
      <w:r w:rsidRPr="007B2BEE">
        <w:rPr>
          <w:rFonts w:ascii="Arial" w:eastAsia="Times New Roman" w:hAnsi="Arial" w:cs="Arial"/>
          <w:color w:val="000000"/>
          <w:sz w:val="24"/>
          <w:szCs w:val="24"/>
          <w:lang w:eastAsia="en-GB"/>
        </w:rPr>
        <w:t>, Advanced Nurse Practitioners</w:t>
      </w:r>
      <w:r>
        <w:rPr>
          <w:rFonts w:ascii="Arial" w:eastAsia="Times New Roman" w:hAnsi="Arial" w:cs="Arial"/>
          <w:color w:val="000000"/>
          <w:sz w:val="24"/>
          <w:szCs w:val="24"/>
          <w:lang w:eastAsia="en-GB"/>
        </w:rPr>
        <w:t xml:space="preserve"> (22)</w:t>
      </w:r>
      <w:r w:rsidRPr="007B2BEE">
        <w:rPr>
          <w:rFonts w:ascii="Arial" w:eastAsia="Times New Roman" w:hAnsi="Arial" w:cs="Arial"/>
          <w:color w:val="000000"/>
          <w:sz w:val="24"/>
          <w:szCs w:val="24"/>
          <w:lang w:eastAsia="en-GB"/>
        </w:rPr>
        <w:t>, Health Care Assistants</w:t>
      </w:r>
      <w:r>
        <w:rPr>
          <w:rFonts w:ascii="Arial" w:eastAsia="Times New Roman" w:hAnsi="Arial" w:cs="Arial"/>
          <w:color w:val="000000"/>
          <w:sz w:val="24"/>
          <w:szCs w:val="24"/>
          <w:lang w:eastAsia="en-GB"/>
        </w:rPr>
        <w:t xml:space="preserve"> (2)</w:t>
      </w:r>
      <w:r w:rsidRPr="007B2BEE">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Advanced Clinical Practitioner (1)</w:t>
      </w:r>
      <w:r w:rsidRPr="007B2BEE">
        <w:rPr>
          <w:rFonts w:ascii="Arial" w:eastAsia="Times New Roman" w:hAnsi="Arial" w:cs="Arial"/>
          <w:color w:val="000000"/>
          <w:sz w:val="24"/>
          <w:szCs w:val="24"/>
          <w:lang w:eastAsia="en-GB"/>
        </w:rPr>
        <w:t>, Care Navigators</w:t>
      </w:r>
      <w:r>
        <w:rPr>
          <w:rFonts w:ascii="Arial" w:eastAsia="Times New Roman" w:hAnsi="Arial" w:cs="Arial"/>
          <w:color w:val="000000"/>
          <w:sz w:val="24"/>
          <w:szCs w:val="24"/>
          <w:lang w:eastAsia="en-GB"/>
        </w:rPr>
        <w:t>(2)</w:t>
      </w:r>
      <w:r w:rsidRPr="007B2BEE">
        <w:rPr>
          <w:rFonts w:ascii="Arial" w:eastAsia="Times New Roman" w:hAnsi="Arial" w:cs="Arial"/>
          <w:color w:val="000000"/>
          <w:sz w:val="24"/>
          <w:szCs w:val="24"/>
          <w:lang w:eastAsia="en-GB"/>
        </w:rPr>
        <w:t>, Clerical and Admin Staff</w:t>
      </w:r>
      <w:r>
        <w:rPr>
          <w:rFonts w:ascii="Arial" w:eastAsia="Times New Roman" w:hAnsi="Arial" w:cs="Arial"/>
          <w:color w:val="000000"/>
          <w:sz w:val="24"/>
          <w:szCs w:val="24"/>
          <w:lang w:eastAsia="en-GB"/>
        </w:rPr>
        <w:t xml:space="preserve"> (2)</w:t>
      </w:r>
      <w:r w:rsidRPr="007B2BEE">
        <w:rPr>
          <w:rFonts w:ascii="Arial" w:eastAsia="Times New Roman" w:hAnsi="Arial" w:cs="Arial"/>
          <w:color w:val="000000"/>
          <w:sz w:val="24"/>
          <w:szCs w:val="24"/>
          <w:lang w:eastAsia="en-GB"/>
        </w:rPr>
        <w:t>.</w:t>
      </w:r>
      <w:r w:rsidRPr="007B2BEE">
        <w:rPr>
          <w:rFonts w:ascii="Arial" w:eastAsia="Times New Roman" w:hAnsi="Arial" w:cs="Arial"/>
          <w:b/>
          <w:color w:val="000000"/>
          <w:sz w:val="24"/>
          <w:szCs w:val="24"/>
          <w:lang w:eastAsia="en-GB"/>
        </w:rPr>
        <w:t xml:space="preserve"> </w:t>
      </w:r>
      <w:r w:rsidRPr="00D914EC">
        <w:rPr>
          <w:rFonts w:ascii="Arial" w:eastAsia="Times New Roman" w:hAnsi="Arial" w:cs="Arial"/>
          <w:color w:val="000000"/>
          <w:sz w:val="24"/>
          <w:szCs w:val="24"/>
          <w:lang w:eastAsia="en-GB"/>
        </w:rPr>
        <w:t>Ten or more completed questionnaires were received from General Practitioners (Partner), General Practitioners (Salaried), District Nurses (SPQ), Advanced Nurse Practitioners. Findings are therefore broken down into these four groups.    </w:t>
      </w:r>
    </w:p>
    <w:p w14:paraId="0F6476BB" w14:textId="77777777" w:rsidR="002D444B" w:rsidRPr="00D914EC" w:rsidRDefault="002D444B" w:rsidP="002D444B">
      <w:pPr>
        <w:spacing w:after="0" w:line="480" w:lineRule="auto"/>
        <w:rPr>
          <w:rFonts w:ascii="Arial" w:eastAsia="Times New Roman" w:hAnsi="Arial" w:cs="Arial"/>
          <w:sz w:val="24"/>
          <w:szCs w:val="24"/>
          <w:lang w:eastAsia="en-GB"/>
        </w:rPr>
      </w:pPr>
    </w:p>
    <w:p w14:paraId="1C2B9DA2" w14:textId="77777777" w:rsidR="002D444B" w:rsidRPr="00D914EC" w:rsidRDefault="002D444B" w:rsidP="002D444B">
      <w:pPr>
        <w:spacing w:after="0" w:line="480" w:lineRule="auto"/>
        <w:rPr>
          <w:rFonts w:ascii="Arial" w:eastAsia="Times New Roman" w:hAnsi="Arial" w:cs="Arial"/>
          <w:b/>
          <w:bCs/>
          <w:color w:val="000000"/>
          <w:sz w:val="24"/>
          <w:szCs w:val="24"/>
          <w:lang w:eastAsia="en-GB"/>
        </w:rPr>
      </w:pPr>
      <w:r w:rsidRPr="00D914EC">
        <w:rPr>
          <w:rFonts w:ascii="Arial" w:eastAsia="Times New Roman" w:hAnsi="Arial" w:cs="Arial"/>
          <w:b/>
          <w:bCs/>
          <w:color w:val="000000"/>
          <w:sz w:val="24"/>
          <w:szCs w:val="24"/>
          <w:lang w:eastAsia="en-GB"/>
        </w:rPr>
        <w:t>Questionnaire open ended quantitative answers  </w:t>
      </w:r>
    </w:p>
    <w:p w14:paraId="504AFE15" w14:textId="77777777" w:rsidR="002D444B" w:rsidRPr="00D914EC" w:rsidRDefault="002D444B" w:rsidP="002D444B">
      <w:pPr>
        <w:spacing w:after="0" w:line="480" w:lineRule="auto"/>
        <w:rPr>
          <w:rFonts w:ascii="Arial" w:eastAsia="Times New Roman" w:hAnsi="Arial" w:cs="Arial"/>
          <w:b/>
          <w:bCs/>
          <w:color w:val="000000"/>
          <w:sz w:val="24"/>
          <w:szCs w:val="24"/>
          <w:lang w:eastAsia="en-GB"/>
        </w:rPr>
      </w:pPr>
      <w:r w:rsidRPr="00D914EC">
        <w:rPr>
          <w:rFonts w:ascii="Arial" w:eastAsia="Times New Roman" w:hAnsi="Arial" w:cs="Arial"/>
          <w:b/>
          <w:bCs/>
          <w:color w:val="000000"/>
          <w:sz w:val="24"/>
          <w:szCs w:val="24"/>
          <w:lang w:eastAsia="en-GB"/>
        </w:rPr>
        <w:t>Estimation of people with cancer workload</w:t>
      </w:r>
    </w:p>
    <w:p w14:paraId="6802483D"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color w:val="000000"/>
          <w:sz w:val="24"/>
          <w:szCs w:val="24"/>
          <w:lang w:eastAsia="en-GB"/>
        </w:rPr>
        <w:t xml:space="preserve">Respondents were asked to estimate the number of patients they see each week, and of those how many had a diagnosis of cancer (even if they were not treating them for a cancer related issue). We then asked respondents how many people they suspected may have cancer and were referring them for diagnostic tests. These questions </w:t>
      </w:r>
      <w:r w:rsidRPr="00D914EC">
        <w:rPr>
          <w:rFonts w:ascii="Arial" w:eastAsia="Times New Roman" w:hAnsi="Arial" w:cs="Arial"/>
          <w:color w:val="000000"/>
          <w:sz w:val="24"/>
          <w:szCs w:val="24"/>
          <w:lang w:eastAsia="en-GB"/>
        </w:rPr>
        <w:t>enabled us to gain an average estimate of the percentage of patients with a confirmed or suspected cancer.</w:t>
      </w:r>
    </w:p>
    <w:p w14:paraId="3A9A397B" w14:textId="77777777" w:rsidR="002D444B" w:rsidRPr="00D914EC" w:rsidRDefault="002D444B" w:rsidP="002D444B">
      <w:pPr>
        <w:spacing w:after="0" w:line="480" w:lineRule="auto"/>
        <w:rPr>
          <w:rFonts w:ascii="Arial" w:eastAsia="Times New Roman" w:hAnsi="Arial" w:cs="Arial"/>
          <w:bCs/>
          <w:color w:val="000000"/>
          <w:sz w:val="24"/>
          <w:szCs w:val="24"/>
          <w:lang w:eastAsia="en-GB"/>
        </w:rPr>
      </w:pPr>
    </w:p>
    <w:p w14:paraId="499BFE0C"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Answers are divided into the largest respondent groups. For GPs, (including partners, salaried, locum and portfolio GPs) 11% of their patients per week had a diagnosis of cancer and 3% had a suspected cancer diagnosis. 12% of Advanced Nurse Practitioners’ patients had cancer and 3% had a suspected cancer. District nurses encountered the highest percent of patients with a cancer diagnosis as these were 35% of all patients they see in a week and 7% had a suspected cancer. GPs were further broken down into partners and salaried GPs: 10 and 14% respectively of patients had cancer diagnoses and 3 and 2% had suspected cancers. Combining </w:t>
      </w:r>
      <w:r w:rsidRPr="00D914EC">
        <w:rPr>
          <w:rFonts w:ascii="Arial" w:eastAsia="Times New Roman" w:hAnsi="Arial" w:cs="Arial"/>
          <w:color w:val="000000"/>
          <w:sz w:val="24"/>
          <w:szCs w:val="24"/>
          <w:lang w:eastAsia="en-GB"/>
        </w:rPr>
        <w:lastRenderedPageBreak/>
        <w:t xml:space="preserve">all answers from all primary and community staff, 13% of all patients seen had a cancer diagnosis, and 3% had a suspected cancer. These results are illustrated in </w:t>
      </w:r>
      <w:r w:rsidRPr="00D914EC">
        <w:rPr>
          <w:rFonts w:ascii="Arial" w:eastAsia="Times New Roman" w:hAnsi="Arial" w:cs="Arial"/>
          <w:bCs/>
          <w:color w:val="000000"/>
          <w:sz w:val="24"/>
          <w:szCs w:val="24"/>
          <w:lang w:eastAsia="en-GB"/>
        </w:rPr>
        <w:t>Figure 1.</w:t>
      </w:r>
      <w:r w:rsidRPr="00D914EC">
        <w:rPr>
          <w:rFonts w:ascii="Arial" w:eastAsia="Times New Roman" w:hAnsi="Arial" w:cs="Arial"/>
          <w:b/>
          <w:bCs/>
          <w:color w:val="000000"/>
          <w:sz w:val="24"/>
          <w:szCs w:val="24"/>
          <w:lang w:eastAsia="en-GB"/>
        </w:rPr>
        <w:t xml:space="preserve"> </w:t>
      </w:r>
    </w:p>
    <w:p w14:paraId="006DEE73"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14616E53"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2. Results of Interviews:</w:t>
      </w:r>
    </w:p>
    <w:p w14:paraId="78D210A2"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Interview completion:</w:t>
      </w:r>
    </w:p>
    <w:p w14:paraId="2DD5222F"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Seven interviews were carried out with three GPS (one partner, one salaried, and one locum), two District Nurses, one Advanced Nurse Practitioner and one Care Navigator.</w:t>
      </w:r>
    </w:p>
    <w:p w14:paraId="648D2297" w14:textId="77777777" w:rsidR="002D444B" w:rsidRPr="00D914EC" w:rsidRDefault="002D444B" w:rsidP="002D444B">
      <w:pPr>
        <w:spacing w:after="0" w:line="480" w:lineRule="auto"/>
        <w:rPr>
          <w:rFonts w:ascii="Arial" w:eastAsia="Times New Roman" w:hAnsi="Arial" w:cs="Arial"/>
          <w:color w:val="000000"/>
          <w:sz w:val="24"/>
          <w:szCs w:val="24"/>
          <w:lang w:eastAsia="en-GB"/>
        </w:rPr>
      </w:pPr>
    </w:p>
    <w:p w14:paraId="1574D991"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 xml:space="preserve">Themes </w:t>
      </w:r>
    </w:p>
    <w:p w14:paraId="3ECB59EE" w14:textId="77777777" w:rsidR="002D444B" w:rsidRPr="00D914EC" w:rsidRDefault="002D444B" w:rsidP="002D444B">
      <w:pPr>
        <w:spacing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1.Un-recordable work</w:t>
      </w:r>
    </w:p>
    <w:p w14:paraId="1A45D98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The interviews revealed that the systems used by primary and community staff did not allow them to capture the entirety of their workload. This made the documentation of work that was carried out difficult.</w:t>
      </w:r>
    </w:p>
    <w:p w14:paraId="04B6D043"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74604100"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“The time that it takes to make the referrals, chase up GPs: things like that aren’t necessarily documented.”</w:t>
      </w:r>
      <w:r w:rsidRPr="00D914EC">
        <w:rPr>
          <w:rFonts w:ascii="Arial" w:eastAsia="Times New Roman" w:hAnsi="Arial" w:cs="Arial"/>
          <w:b/>
          <w:bCs/>
          <w:i/>
          <w:iCs/>
          <w:color w:val="000000"/>
          <w:sz w:val="24"/>
          <w:szCs w:val="24"/>
          <w:lang w:eastAsia="en-GB"/>
        </w:rPr>
        <w:t xml:space="preserve"> - District Nurse</w:t>
      </w:r>
    </w:p>
    <w:p w14:paraId="2BAA92B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49CB37BE"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“I think the amount of support we give isn’t something that you can necessarily document: account for…a lot of the support...is the bit that’s difficult to capture.”</w:t>
      </w:r>
      <w:r w:rsidRPr="00D914EC">
        <w:rPr>
          <w:rFonts w:ascii="Arial" w:eastAsia="Times New Roman" w:hAnsi="Arial" w:cs="Arial"/>
          <w:b/>
          <w:bCs/>
          <w:i/>
          <w:iCs/>
          <w:color w:val="000000"/>
          <w:sz w:val="24"/>
          <w:szCs w:val="24"/>
          <w:lang w:eastAsia="en-GB"/>
        </w:rPr>
        <w:t>– District Nurse</w:t>
      </w:r>
    </w:p>
    <w:p w14:paraId="142655E2"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1DB97B1F"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lastRenderedPageBreak/>
        <w:t>“The systems</w:t>
      </w:r>
      <w:r w:rsidRPr="00D914EC">
        <w:rPr>
          <w:rFonts w:ascii="Arial" w:eastAsia="Times New Roman" w:hAnsi="Arial" w:cs="Arial"/>
          <w:b/>
          <w:bCs/>
          <w:i/>
          <w:iCs/>
          <w:color w:val="000000"/>
          <w:sz w:val="24"/>
          <w:szCs w:val="24"/>
          <w:lang w:eastAsia="en-GB"/>
        </w:rPr>
        <w:t xml:space="preserve"> </w:t>
      </w:r>
      <w:r w:rsidRPr="00D914EC">
        <w:rPr>
          <w:rFonts w:ascii="Arial" w:eastAsia="Times New Roman" w:hAnsi="Arial" w:cs="Arial"/>
          <w:i/>
          <w:iCs/>
          <w:color w:val="000000"/>
          <w:sz w:val="24"/>
          <w:szCs w:val="24"/>
          <w:lang w:eastAsia="en-GB"/>
        </w:rPr>
        <w:t>that we use don’t allow us to capture that information, it doesn’t allow us to put time aside for those sorts of things on our computer systems. So we do it but it’s not visible.”</w:t>
      </w:r>
      <w:r w:rsidRPr="00D914EC">
        <w:rPr>
          <w:rFonts w:ascii="Arial" w:eastAsia="Times New Roman" w:hAnsi="Arial" w:cs="Arial"/>
          <w:color w:val="000000"/>
          <w:sz w:val="24"/>
          <w:szCs w:val="24"/>
          <w:lang w:eastAsia="en-GB"/>
        </w:rPr>
        <w:t xml:space="preserve"> </w:t>
      </w:r>
      <w:r w:rsidRPr="00D914EC">
        <w:rPr>
          <w:rFonts w:ascii="Arial" w:eastAsia="Times New Roman" w:hAnsi="Arial" w:cs="Arial"/>
          <w:b/>
          <w:bCs/>
          <w:i/>
          <w:iCs/>
          <w:color w:val="000000"/>
          <w:sz w:val="24"/>
          <w:szCs w:val="24"/>
          <w:lang w:eastAsia="en-GB"/>
        </w:rPr>
        <w:t>– District Nurse</w:t>
      </w:r>
    </w:p>
    <w:p w14:paraId="6FB51AB1" w14:textId="77777777" w:rsidR="002D444B" w:rsidRPr="00D914EC" w:rsidRDefault="002D444B" w:rsidP="002D444B">
      <w:pPr>
        <w:spacing w:after="0" w:line="480" w:lineRule="auto"/>
        <w:rPr>
          <w:rFonts w:ascii="Arial" w:eastAsia="Times New Roman" w:hAnsi="Arial" w:cs="Arial"/>
          <w:color w:val="000000"/>
          <w:sz w:val="24"/>
          <w:szCs w:val="24"/>
          <w:lang w:eastAsia="en-GB"/>
        </w:rPr>
      </w:pPr>
      <w:r w:rsidRPr="00D914EC">
        <w:rPr>
          <w:rFonts w:ascii="Arial" w:eastAsia="Times New Roman" w:hAnsi="Arial" w:cs="Arial"/>
          <w:color w:val="000000"/>
          <w:sz w:val="24"/>
          <w:szCs w:val="24"/>
          <w:lang w:eastAsia="en-GB"/>
        </w:rPr>
        <w:t xml:space="preserve"> </w:t>
      </w:r>
    </w:p>
    <w:p w14:paraId="11CDEE9E"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Furthermore, one GP thought that this has led to an underestimation of workload for primary care:</w:t>
      </w:r>
    </w:p>
    <w:p w14:paraId="2447CFAF"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“I think GPs are underestimated in what they do and how much they do: not just GPs: primary care. And I think a lot of it is hidden and a lot of it is not recognised by NHS England. It is just assumed that it will be done without, actually, taking real consideration as to how much time it takes to do these things and to do these things properly.”</w:t>
      </w:r>
      <w:r w:rsidRPr="00D914EC">
        <w:rPr>
          <w:rFonts w:ascii="Arial" w:eastAsia="Times New Roman" w:hAnsi="Arial" w:cs="Arial"/>
          <w:color w:val="000000"/>
          <w:sz w:val="24"/>
          <w:szCs w:val="24"/>
          <w:lang w:eastAsia="en-GB"/>
        </w:rPr>
        <w:t xml:space="preserve"> </w:t>
      </w:r>
      <w:r w:rsidRPr="00D914EC">
        <w:rPr>
          <w:rFonts w:ascii="Arial" w:eastAsia="Times New Roman" w:hAnsi="Arial" w:cs="Arial"/>
          <w:b/>
          <w:bCs/>
          <w:i/>
          <w:iCs/>
          <w:color w:val="000000"/>
          <w:sz w:val="24"/>
          <w:szCs w:val="24"/>
          <w:lang w:eastAsia="en-GB"/>
        </w:rPr>
        <w:t>- GP Partner</w:t>
      </w:r>
    </w:p>
    <w:p w14:paraId="71F72D76" w14:textId="77777777" w:rsidR="002D444B" w:rsidRPr="00D914EC" w:rsidRDefault="002D444B" w:rsidP="002D444B">
      <w:pPr>
        <w:spacing w:after="0" w:line="480" w:lineRule="auto"/>
        <w:rPr>
          <w:rFonts w:ascii="Arial" w:eastAsia="Times New Roman" w:hAnsi="Arial" w:cs="Arial"/>
          <w:color w:val="000000"/>
          <w:sz w:val="24"/>
          <w:szCs w:val="24"/>
          <w:lang w:eastAsia="en-GB"/>
        </w:rPr>
      </w:pPr>
    </w:p>
    <w:p w14:paraId="3297ED3F" w14:textId="77777777" w:rsidR="002D444B" w:rsidRPr="00D914EC" w:rsidRDefault="002D444B" w:rsidP="002D444B">
      <w:pPr>
        <w:spacing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Psychological care frequently came up from different professional groups when asked about “unrecorded” or “hidden” work:</w:t>
      </w:r>
    </w:p>
    <w:p w14:paraId="09755A9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7620F804"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“Psychological listening is the main one. I mean, you can’t write that down…explaining the stages that they’ll go through after the diagnosis. Really, just speaking to them and just making them aware of what is available and who to contact.”</w:t>
      </w:r>
      <w:r w:rsidRPr="00D914EC">
        <w:rPr>
          <w:rFonts w:ascii="Arial" w:eastAsia="Times New Roman" w:hAnsi="Arial" w:cs="Arial"/>
          <w:b/>
          <w:bCs/>
          <w:i/>
          <w:iCs/>
          <w:color w:val="000000"/>
          <w:sz w:val="24"/>
          <w:szCs w:val="24"/>
          <w:lang w:eastAsia="en-GB"/>
        </w:rPr>
        <w:t>– ANP</w:t>
      </w:r>
    </w:p>
    <w:p w14:paraId="69D7B540"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13514593"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color w:val="000000"/>
          <w:sz w:val="24"/>
          <w:szCs w:val="24"/>
          <w:lang w:eastAsia="en-GB"/>
        </w:rPr>
        <w:t>“There’s a lot of the psychological element that isn’t picked up and it’s hard to quantify that, and it’s harder also to put a monetary value on that, so that goes unnoticed but I don’t think that there’s an ongoing debate about that, but I think it’s recognised that it goes unnoticed.”</w:t>
      </w:r>
      <w:r w:rsidRPr="00D914EC">
        <w:rPr>
          <w:rFonts w:ascii="Arial" w:eastAsia="Times New Roman" w:hAnsi="Arial" w:cs="Arial"/>
          <w:b/>
          <w:bCs/>
          <w:i/>
          <w:iCs/>
          <w:color w:val="000000"/>
          <w:sz w:val="24"/>
          <w:szCs w:val="24"/>
          <w:lang w:eastAsia="en-GB"/>
        </w:rPr>
        <w:t>- GP Locum</w:t>
      </w:r>
    </w:p>
    <w:p w14:paraId="2FE6CC6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443C6781" w14:textId="77777777" w:rsidR="002D444B" w:rsidRPr="00D914EC" w:rsidRDefault="002D444B" w:rsidP="002D444B">
      <w:pPr>
        <w:spacing w:after="0" w:line="480" w:lineRule="auto"/>
        <w:rPr>
          <w:rFonts w:ascii="Arial" w:eastAsia="Times New Roman" w:hAnsi="Arial" w:cs="Arial"/>
          <w:sz w:val="24"/>
          <w:szCs w:val="24"/>
          <w:lang w:eastAsia="en-GB"/>
        </w:rPr>
      </w:pPr>
    </w:p>
    <w:p w14:paraId="5C5BA2C4" w14:textId="77777777" w:rsidR="002D444B" w:rsidRPr="00D914EC" w:rsidRDefault="002D444B" w:rsidP="002D444B">
      <w:pPr>
        <w:spacing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2.  Working outside of contract hours</w:t>
      </w:r>
    </w:p>
    <w:p w14:paraId="4280306A" w14:textId="77777777" w:rsidR="002D444B" w:rsidRPr="00D914EC" w:rsidRDefault="002D444B" w:rsidP="002D444B">
      <w:pPr>
        <w:spacing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Two GPs brought up that they would plan to see PWC before their lunch break, or at the end of their work day, as they knew they would spend more than the allocated appointment time with them, and to prevent delaying later appointments:</w:t>
      </w:r>
    </w:p>
    <w:p w14:paraId="4ACE2BF9"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6279C4A6"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“It is not a ten minute consultation but we don’t seem to be able to do anything about that, so it just knocks on to the entire surgery. I will try and predict when these people are coming in and put them at the end of my clinic so then I can spend longer with them and just eat into my lunch time because then I don’t have to rush and worry about everyone else waiting.”</w:t>
      </w:r>
      <w:r w:rsidRPr="00D914EC">
        <w:rPr>
          <w:rFonts w:ascii="Arial" w:eastAsia="Times New Roman" w:hAnsi="Arial" w:cs="Arial"/>
          <w:color w:val="000000"/>
          <w:sz w:val="24"/>
          <w:szCs w:val="24"/>
          <w:lang w:eastAsia="en-GB"/>
        </w:rPr>
        <w:t xml:space="preserve"> </w:t>
      </w:r>
      <w:r w:rsidRPr="00D914EC">
        <w:rPr>
          <w:rFonts w:ascii="Arial" w:eastAsia="Times New Roman" w:hAnsi="Arial" w:cs="Arial"/>
          <w:b/>
          <w:bCs/>
          <w:i/>
          <w:iCs/>
          <w:color w:val="000000"/>
          <w:sz w:val="24"/>
          <w:szCs w:val="24"/>
          <w:lang w:eastAsia="en-GB"/>
        </w:rPr>
        <w:t>– GP locum</w:t>
      </w:r>
    </w:p>
    <w:p w14:paraId="747A024C"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07B71054"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“I tend to bring patients in at lunchtimes, just to discuss what’s going on. To have a bit longer. This time is not recorded; this time is my own time for patients.”</w:t>
      </w:r>
      <w:r w:rsidRPr="00D914EC">
        <w:rPr>
          <w:rFonts w:ascii="Arial" w:eastAsia="Times New Roman" w:hAnsi="Arial" w:cs="Arial"/>
          <w:color w:val="000000"/>
          <w:sz w:val="24"/>
          <w:szCs w:val="24"/>
          <w:lang w:eastAsia="en-GB"/>
        </w:rPr>
        <w:t xml:space="preserve"> </w:t>
      </w:r>
      <w:r w:rsidRPr="00D914EC">
        <w:rPr>
          <w:rFonts w:ascii="Arial" w:eastAsia="Times New Roman" w:hAnsi="Arial" w:cs="Arial"/>
          <w:b/>
          <w:bCs/>
          <w:i/>
          <w:iCs/>
          <w:color w:val="000000"/>
          <w:sz w:val="24"/>
          <w:szCs w:val="24"/>
          <w:lang w:eastAsia="en-GB"/>
        </w:rPr>
        <w:t> - GP Partner</w:t>
      </w:r>
    </w:p>
    <w:p w14:paraId="14FA1D9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5A4DF0BD" w14:textId="77777777" w:rsidR="002D444B" w:rsidRPr="00D914EC" w:rsidRDefault="002D444B" w:rsidP="002D444B">
      <w:pPr>
        <w:spacing w:after="0" w:line="480" w:lineRule="auto"/>
        <w:rPr>
          <w:rFonts w:ascii="Arial" w:eastAsia="Times New Roman" w:hAnsi="Arial" w:cs="Arial"/>
          <w:color w:val="000000"/>
          <w:sz w:val="24"/>
          <w:szCs w:val="24"/>
          <w:lang w:eastAsia="en-GB"/>
        </w:rPr>
      </w:pPr>
      <w:r w:rsidRPr="00D914EC">
        <w:rPr>
          <w:rFonts w:ascii="Arial" w:eastAsia="Times New Roman" w:hAnsi="Arial" w:cs="Arial"/>
          <w:color w:val="000000"/>
          <w:sz w:val="24"/>
          <w:szCs w:val="24"/>
          <w:lang w:eastAsia="en-GB"/>
        </w:rPr>
        <w:t xml:space="preserve">Both DNs also brought up frequently working outside of contracted hours for many reasons. </w:t>
      </w:r>
    </w:p>
    <w:p w14:paraId="7B19560D" w14:textId="77777777" w:rsidR="002D444B" w:rsidRPr="00D914EC" w:rsidRDefault="002D444B" w:rsidP="002D444B">
      <w:pPr>
        <w:spacing w:after="0" w:line="480" w:lineRule="auto"/>
        <w:rPr>
          <w:rFonts w:ascii="Arial" w:eastAsia="Times New Roman" w:hAnsi="Arial" w:cs="Arial"/>
          <w:sz w:val="24"/>
          <w:szCs w:val="24"/>
          <w:lang w:eastAsia="en-GB"/>
        </w:rPr>
      </w:pPr>
    </w:p>
    <w:p w14:paraId="1607374C"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“I think most people go the extra mile, near enough every day.”</w:t>
      </w:r>
      <w:r w:rsidRPr="00D914EC">
        <w:rPr>
          <w:rFonts w:ascii="Arial" w:eastAsia="Times New Roman" w:hAnsi="Arial" w:cs="Arial"/>
          <w:b/>
          <w:bCs/>
          <w:i/>
          <w:iCs/>
          <w:color w:val="000000"/>
          <w:sz w:val="24"/>
          <w:szCs w:val="24"/>
          <w:lang w:eastAsia="en-GB"/>
        </w:rPr>
        <w:t xml:space="preserve"> – District Nurse</w:t>
      </w:r>
    </w:p>
    <w:p w14:paraId="2DE11AC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 xml:space="preserve"> </w:t>
      </w:r>
    </w:p>
    <w:p w14:paraId="2FCD18AA"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“Gosh, our nurses will do a whole lot of things that they’re not supposed to do, you know, they’ll go back and take a patient’s dog for a walk after hours and that kind of thing.”</w:t>
      </w:r>
      <w:r w:rsidRPr="00D914EC">
        <w:rPr>
          <w:rFonts w:ascii="Arial" w:eastAsia="Times New Roman" w:hAnsi="Arial" w:cs="Arial"/>
          <w:color w:val="000000"/>
          <w:sz w:val="24"/>
          <w:szCs w:val="24"/>
          <w:lang w:eastAsia="en-GB"/>
        </w:rPr>
        <w:t xml:space="preserve"> </w:t>
      </w:r>
      <w:r w:rsidRPr="00D914EC">
        <w:rPr>
          <w:rFonts w:ascii="Arial" w:eastAsia="Times New Roman" w:hAnsi="Arial" w:cs="Arial"/>
          <w:b/>
          <w:bCs/>
          <w:i/>
          <w:iCs/>
          <w:color w:val="000000"/>
          <w:sz w:val="24"/>
          <w:szCs w:val="24"/>
          <w:lang w:eastAsia="en-GB"/>
        </w:rPr>
        <w:t>– District Nurse</w:t>
      </w:r>
    </w:p>
    <w:p w14:paraId="6A37F976" w14:textId="77777777" w:rsidR="002D444B" w:rsidRPr="00D914EC" w:rsidRDefault="002D444B" w:rsidP="002D444B">
      <w:pPr>
        <w:spacing w:line="480" w:lineRule="auto"/>
        <w:rPr>
          <w:rFonts w:ascii="Arial" w:eastAsia="Times New Roman" w:hAnsi="Arial" w:cs="Arial"/>
          <w:b/>
          <w:bCs/>
          <w:color w:val="000000"/>
          <w:sz w:val="24"/>
          <w:szCs w:val="24"/>
          <w:lang w:eastAsia="en-GB"/>
        </w:rPr>
      </w:pPr>
    </w:p>
    <w:p w14:paraId="006A1D8E" w14:textId="77777777" w:rsidR="002D444B" w:rsidRPr="00D914EC" w:rsidRDefault="002D444B" w:rsidP="002D444B">
      <w:pPr>
        <w:spacing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lastRenderedPageBreak/>
        <w:t>3. Referring for suspected cancer: vague symptoms</w:t>
      </w:r>
    </w:p>
    <w:p w14:paraId="01FC837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Interviews revealed that primary and community care were frequently seeing people with vague symptoms of potential cancer. This made up a substantial workload in determining where and what to refer for.  </w:t>
      </w:r>
    </w:p>
    <w:p w14:paraId="4F4C2C85" w14:textId="77777777" w:rsidR="002D444B" w:rsidRPr="00D914EC" w:rsidRDefault="002D444B" w:rsidP="002D444B">
      <w:pPr>
        <w:spacing w:after="0" w:line="480" w:lineRule="auto"/>
        <w:rPr>
          <w:rFonts w:ascii="Arial" w:eastAsia="Times New Roman" w:hAnsi="Arial" w:cs="Arial"/>
          <w:sz w:val="24"/>
          <w:szCs w:val="24"/>
          <w:lang w:eastAsia="en-GB"/>
        </w:rPr>
      </w:pPr>
    </w:p>
    <w:p w14:paraId="3854C9D0" w14:textId="77777777" w:rsidR="002D444B" w:rsidRPr="00D914EC" w:rsidRDefault="002D444B" w:rsidP="002D444B">
      <w:pPr>
        <w:spacing w:after="0" w:line="480" w:lineRule="auto"/>
        <w:rPr>
          <w:rFonts w:ascii="Arial" w:eastAsia="Times New Roman" w:hAnsi="Arial" w:cs="Arial"/>
          <w:color w:val="000000"/>
          <w:sz w:val="24"/>
          <w:szCs w:val="24"/>
          <w:lang w:eastAsia="en-GB"/>
        </w:rPr>
      </w:pPr>
      <w:r w:rsidRPr="00D914EC">
        <w:rPr>
          <w:rFonts w:ascii="Arial" w:eastAsia="Times New Roman" w:hAnsi="Arial" w:cs="Arial"/>
          <w:color w:val="000000"/>
          <w:sz w:val="24"/>
          <w:szCs w:val="24"/>
          <w:lang w:eastAsia="en-GB"/>
        </w:rPr>
        <w:t>Initiatives were being piloted in London to help guide diagnoses of these people with vague symptoms. These include an app “C the Signs” and multi investigation disciplinary centres which help guide cases with unclear cancer symptoms, to consider certain referral pathways. “C the signs” was described by a GP (Partner) as “</w:t>
      </w:r>
      <w:r w:rsidRPr="00D914EC">
        <w:rPr>
          <w:rFonts w:ascii="Arial" w:eastAsia="Times New Roman" w:hAnsi="Arial" w:cs="Arial"/>
          <w:i/>
          <w:iCs/>
          <w:color w:val="000000"/>
          <w:sz w:val="24"/>
          <w:szCs w:val="24"/>
          <w:lang w:eastAsia="en-GB"/>
        </w:rPr>
        <w:t>It’s brilliant. It’s fantastic</w:t>
      </w:r>
      <w:r w:rsidRPr="00D914EC">
        <w:rPr>
          <w:rFonts w:ascii="Arial" w:eastAsia="Times New Roman" w:hAnsi="Arial" w:cs="Arial"/>
          <w:color w:val="000000"/>
          <w:sz w:val="24"/>
          <w:szCs w:val="24"/>
          <w:lang w:eastAsia="en-GB"/>
        </w:rPr>
        <w:t>.”</w:t>
      </w:r>
    </w:p>
    <w:p w14:paraId="27CEF37A" w14:textId="77777777" w:rsidR="002D444B" w:rsidRPr="00D914EC" w:rsidRDefault="002D444B" w:rsidP="002D444B">
      <w:pPr>
        <w:spacing w:after="0" w:line="480" w:lineRule="auto"/>
        <w:rPr>
          <w:rFonts w:ascii="Arial" w:eastAsia="Times New Roman" w:hAnsi="Arial" w:cs="Arial"/>
          <w:color w:val="000000"/>
          <w:sz w:val="24"/>
          <w:szCs w:val="24"/>
          <w:lang w:eastAsia="en-GB"/>
        </w:rPr>
      </w:pPr>
    </w:p>
    <w:p w14:paraId="495F4AAA"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w:t>
      </w:r>
      <w:r w:rsidRPr="00D914EC">
        <w:rPr>
          <w:rFonts w:ascii="Arial" w:eastAsia="Times New Roman" w:hAnsi="Arial" w:cs="Arial"/>
          <w:i/>
          <w:iCs/>
          <w:color w:val="000000"/>
          <w:sz w:val="24"/>
          <w:szCs w:val="24"/>
          <w:lang w:eastAsia="en-GB"/>
        </w:rPr>
        <w:t>We have the multi investigation and disciplinary centres like MDCs where you can send them in if you are unsure of what type of cancer it is.”</w:t>
      </w:r>
      <w:r w:rsidRPr="00D914EC">
        <w:rPr>
          <w:rFonts w:ascii="Arial" w:eastAsia="Times New Roman" w:hAnsi="Arial" w:cs="Arial"/>
          <w:b/>
          <w:bCs/>
          <w:i/>
          <w:iCs/>
          <w:color w:val="000000"/>
          <w:sz w:val="24"/>
          <w:szCs w:val="24"/>
          <w:lang w:eastAsia="en-GB"/>
        </w:rPr>
        <w:t>- GP Locum</w:t>
      </w:r>
    </w:p>
    <w:p w14:paraId="67C03033"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53060991"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Two GPs reported that when they weren’t sure about a patient’s symptoms they would ask for advice from primary care colleagues or bring these cases up at “significant event meetings”. </w:t>
      </w:r>
    </w:p>
    <w:p w14:paraId="29A9CEE0"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727240FD" w14:textId="77777777" w:rsidR="002D444B" w:rsidRPr="00D914EC" w:rsidRDefault="002D444B" w:rsidP="002D444B">
      <w:pPr>
        <w:spacing w:after="0" w:line="480" w:lineRule="auto"/>
        <w:rPr>
          <w:rFonts w:ascii="Arial" w:eastAsia="Times New Roman" w:hAnsi="Arial" w:cs="Arial"/>
          <w:b/>
          <w:bCs/>
          <w:i/>
          <w:iCs/>
          <w:color w:val="000000"/>
          <w:sz w:val="24"/>
          <w:szCs w:val="24"/>
          <w:lang w:eastAsia="en-GB"/>
        </w:rPr>
      </w:pPr>
      <w:r w:rsidRPr="00D914EC">
        <w:rPr>
          <w:rFonts w:ascii="Arial" w:eastAsia="Times New Roman" w:hAnsi="Arial" w:cs="Arial"/>
          <w:i/>
          <w:iCs/>
          <w:color w:val="000000"/>
          <w:sz w:val="24"/>
          <w:szCs w:val="24"/>
          <w:lang w:eastAsia="en-GB"/>
        </w:rPr>
        <w:t xml:space="preserve">“You’d get an opinion from a local colleague.” </w:t>
      </w:r>
      <w:r w:rsidRPr="00D914EC">
        <w:rPr>
          <w:rFonts w:ascii="Arial" w:eastAsia="Times New Roman" w:hAnsi="Arial" w:cs="Arial"/>
          <w:b/>
          <w:bCs/>
          <w:i/>
          <w:iCs/>
          <w:color w:val="000000"/>
          <w:sz w:val="24"/>
          <w:szCs w:val="24"/>
          <w:lang w:eastAsia="en-GB"/>
        </w:rPr>
        <w:t>- GP Partner</w:t>
      </w:r>
    </w:p>
    <w:p w14:paraId="24340D0B" w14:textId="77777777" w:rsidR="002D444B" w:rsidRPr="00D914EC" w:rsidRDefault="002D444B" w:rsidP="002D444B">
      <w:pPr>
        <w:spacing w:after="0" w:line="480" w:lineRule="auto"/>
        <w:rPr>
          <w:rFonts w:ascii="Arial" w:eastAsia="Times New Roman" w:hAnsi="Arial" w:cs="Arial"/>
          <w:sz w:val="24"/>
          <w:szCs w:val="24"/>
          <w:lang w:eastAsia="en-GB"/>
        </w:rPr>
      </w:pPr>
    </w:p>
    <w:p w14:paraId="7BE51E75"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Interviews with GPs revealed that sometimes a referral was made when there were no clear symptom for cancer, but that the GP “had a feeling” that there could be a cancer. This was enabled through a “clinical concerns box” on the two week wait referral. This was described with great positivity, as it was a way of acknowledging </w:t>
      </w:r>
      <w:r w:rsidRPr="00D914EC">
        <w:rPr>
          <w:rFonts w:ascii="Arial" w:eastAsia="Times New Roman" w:hAnsi="Arial" w:cs="Arial"/>
          <w:color w:val="000000"/>
          <w:sz w:val="24"/>
          <w:szCs w:val="24"/>
          <w:lang w:eastAsia="en-GB"/>
        </w:rPr>
        <w:lastRenderedPageBreak/>
        <w:t>GPs’ overview and understanding of a patient’s history, and enabling referral for patients who didn’t fit into set boxes of symptoms.</w:t>
      </w:r>
    </w:p>
    <w:p w14:paraId="1FCE68F0"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4C9C9189"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 xml:space="preserve">“We know these patients, we’ve seen them for years so then we are able to say, something is not quite right, I can’t put my finger on what it is but something isn’t quite right.” </w:t>
      </w:r>
      <w:r w:rsidRPr="00D914EC">
        <w:rPr>
          <w:rFonts w:ascii="Arial" w:eastAsia="Times New Roman" w:hAnsi="Arial" w:cs="Arial"/>
          <w:b/>
          <w:bCs/>
          <w:i/>
          <w:iCs/>
          <w:color w:val="000000"/>
          <w:sz w:val="24"/>
          <w:szCs w:val="24"/>
          <w:lang w:eastAsia="en-GB"/>
        </w:rPr>
        <w:t>- GP Locum</w:t>
      </w:r>
    </w:p>
    <w:p w14:paraId="2D880026"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557A814D"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Knowing when to refer was described as down to a combination of experience and intuition. It was very hard to define what this work is, and to put an allocated time or value to this on the available systems.</w:t>
      </w:r>
    </w:p>
    <w:p w14:paraId="57BF5C76" w14:textId="77777777" w:rsidR="002D444B" w:rsidRPr="00D914EC" w:rsidRDefault="002D444B" w:rsidP="002D444B">
      <w:pPr>
        <w:spacing w:after="0" w:line="480" w:lineRule="auto"/>
        <w:rPr>
          <w:rFonts w:ascii="Arial" w:eastAsia="Times New Roman" w:hAnsi="Arial" w:cs="Arial"/>
          <w:color w:val="000000"/>
          <w:sz w:val="24"/>
          <w:szCs w:val="24"/>
          <w:lang w:eastAsia="en-GB"/>
        </w:rPr>
      </w:pPr>
      <w:r w:rsidRPr="00D914EC">
        <w:rPr>
          <w:rFonts w:ascii="Arial" w:eastAsia="Times New Roman" w:hAnsi="Arial" w:cs="Arial"/>
          <w:color w:val="000000"/>
          <w:sz w:val="24"/>
          <w:szCs w:val="24"/>
          <w:lang w:eastAsia="en-GB"/>
        </w:rPr>
        <w:t xml:space="preserve"> </w:t>
      </w:r>
    </w:p>
    <w:p w14:paraId="634AED83"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 xml:space="preserve">“If we just feel somebody’s unwell and there’s something not quite right, just sometimes, it’s just intuition: there’s nothing specific – we’ll go back to the GP.” </w:t>
      </w:r>
      <w:r w:rsidRPr="00D914EC">
        <w:rPr>
          <w:rFonts w:ascii="Arial" w:eastAsia="Times New Roman" w:hAnsi="Arial" w:cs="Arial"/>
          <w:b/>
          <w:bCs/>
          <w:i/>
          <w:iCs/>
          <w:color w:val="000000"/>
          <w:sz w:val="24"/>
          <w:szCs w:val="24"/>
          <w:lang w:eastAsia="en-GB"/>
        </w:rPr>
        <w:t>- District Nurse</w:t>
      </w:r>
    </w:p>
    <w:p w14:paraId="4C86A1D7" w14:textId="77777777" w:rsidR="002D444B" w:rsidRPr="00D914EC" w:rsidRDefault="002D444B" w:rsidP="002D444B">
      <w:pPr>
        <w:spacing w:after="0" w:line="480" w:lineRule="auto"/>
        <w:rPr>
          <w:rFonts w:ascii="Arial" w:eastAsia="Times New Roman" w:hAnsi="Arial" w:cs="Arial"/>
          <w:sz w:val="24"/>
          <w:szCs w:val="24"/>
          <w:lang w:eastAsia="en-GB"/>
        </w:rPr>
      </w:pPr>
    </w:p>
    <w:p w14:paraId="63FB9A7B" w14:textId="77777777" w:rsidR="002D444B" w:rsidRPr="00D914EC" w:rsidRDefault="002D444B" w:rsidP="002D444B">
      <w:pPr>
        <w:spacing w:after="0" w:line="480" w:lineRule="auto"/>
        <w:rPr>
          <w:rFonts w:ascii="Arial" w:eastAsia="Times New Roman" w:hAnsi="Arial" w:cs="Arial"/>
          <w:sz w:val="24"/>
          <w:szCs w:val="24"/>
          <w:lang w:eastAsia="en-GB"/>
        </w:rPr>
      </w:pPr>
    </w:p>
    <w:p w14:paraId="466257AB"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4. Positive relationship building and overview</w:t>
      </w:r>
    </w:p>
    <w:p w14:paraId="45CA260B" w14:textId="77777777" w:rsidR="002D444B" w:rsidRPr="00D914EC" w:rsidRDefault="002D444B" w:rsidP="002D444B">
      <w:pPr>
        <w:spacing w:after="0" w:line="480" w:lineRule="auto"/>
        <w:rPr>
          <w:rFonts w:ascii="Arial" w:eastAsia="Times New Roman" w:hAnsi="Arial" w:cs="Arial"/>
          <w:color w:val="000000"/>
          <w:sz w:val="24"/>
          <w:szCs w:val="24"/>
          <w:lang w:eastAsia="en-GB"/>
        </w:rPr>
      </w:pPr>
      <w:r w:rsidRPr="00D914EC">
        <w:rPr>
          <w:rFonts w:ascii="Arial" w:eastAsia="Times New Roman" w:hAnsi="Arial" w:cs="Arial"/>
          <w:color w:val="000000"/>
          <w:sz w:val="24"/>
          <w:szCs w:val="24"/>
          <w:lang w:eastAsia="en-GB"/>
        </w:rPr>
        <w:t>An area of cancer care in primary and community services that was hidden in the respondents’ opinions was the relationships that they build with PWC and the continuity of care that they offer. They also described the overview that they have of the patient, their history, and sometimes knowing their families.</w:t>
      </w:r>
    </w:p>
    <w:p w14:paraId="7722558D" w14:textId="77777777" w:rsidR="002D444B" w:rsidRPr="00D914EC" w:rsidRDefault="002D444B" w:rsidP="002D444B">
      <w:pPr>
        <w:spacing w:after="0" w:line="480" w:lineRule="auto"/>
        <w:rPr>
          <w:rFonts w:ascii="Arial" w:eastAsia="Times New Roman" w:hAnsi="Arial" w:cs="Arial"/>
          <w:sz w:val="24"/>
          <w:szCs w:val="24"/>
          <w:lang w:eastAsia="en-GB"/>
        </w:rPr>
      </w:pPr>
    </w:p>
    <w:p w14:paraId="7B38EF1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 xml:space="preserve">“We see the whole picture and there isn’t really anybody else that does that, and we have an understanding of family interactions and we might be seeing other family members as well, and I think that’s probably not captured anywhere. I think that’s the </w:t>
      </w:r>
      <w:r w:rsidRPr="00D914EC">
        <w:rPr>
          <w:rFonts w:ascii="Arial" w:eastAsia="Times New Roman" w:hAnsi="Arial" w:cs="Arial"/>
          <w:i/>
          <w:iCs/>
          <w:color w:val="000000"/>
          <w:sz w:val="24"/>
          <w:szCs w:val="24"/>
          <w:lang w:eastAsia="en-GB"/>
        </w:rPr>
        <w:lastRenderedPageBreak/>
        <w:t xml:space="preserve">important thing, that they’re not just patients with cancer, but our job is to look at them a bit more holistically and I don’t think that’s captured really.” </w:t>
      </w:r>
      <w:r w:rsidRPr="00D914EC">
        <w:rPr>
          <w:rFonts w:ascii="Arial" w:eastAsia="Times New Roman" w:hAnsi="Arial" w:cs="Arial"/>
          <w:b/>
          <w:bCs/>
          <w:i/>
          <w:iCs/>
          <w:color w:val="000000"/>
          <w:sz w:val="24"/>
          <w:szCs w:val="24"/>
          <w:lang w:eastAsia="en-GB"/>
        </w:rPr>
        <w:t>- GP Salaried</w:t>
      </w:r>
    </w:p>
    <w:p w14:paraId="523942B6"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79C1159B"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The relationships they build with PWC were perhaps further enabled by being able to offer care in the person’s home, and from building long-term relationships with their families over time.</w:t>
      </w:r>
    </w:p>
    <w:p w14:paraId="7F66E52C"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2972D195"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“I have met this person before, I know quite a lot about him...of the frail elderly I’ve quite often come across them before… there’s quite a lot of local knowledge which is quite nice.”</w:t>
      </w:r>
      <w:r w:rsidRPr="00D914EC">
        <w:rPr>
          <w:rFonts w:ascii="Arial" w:eastAsia="Times New Roman" w:hAnsi="Arial" w:cs="Arial"/>
          <w:color w:val="000000"/>
          <w:sz w:val="24"/>
          <w:szCs w:val="24"/>
          <w:lang w:eastAsia="en-GB"/>
        </w:rPr>
        <w:t xml:space="preserve"> </w:t>
      </w:r>
      <w:r w:rsidRPr="00D914EC">
        <w:rPr>
          <w:rFonts w:ascii="Arial" w:eastAsia="Times New Roman" w:hAnsi="Arial" w:cs="Arial"/>
          <w:b/>
          <w:bCs/>
          <w:i/>
          <w:iCs/>
          <w:color w:val="000000"/>
          <w:sz w:val="24"/>
          <w:szCs w:val="24"/>
          <w:lang w:eastAsia="en-GB"/>
        </w:rPr>
        <w:t>- Care Navigator</w:t>
      </w:r>
    </w:p>
    <w:p w14:paraId="34DEF9B3"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691E272F"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“The advantage of people in their own houses is that they’re a bit more relaxed, they know a bit more about what’s going on. We also get to meet the carers and the husbands and the wives.”</w:t>
      </w:r>
      <w:r w:rsidRPr="00D914EC">
        <w:rPr>
          <w:rFonts w:ascii="Arial" w:eastAsia="Times New Roman" w:hAnsi="Arial" w:cs="Arial"/>
          <w:color w:val="000000"/>
          <w:sz w:val="24"/>
          <w:szCs w:val="24"/>
          <w:lang w:eastAsia="en-GB"/>
        </w:rPr>
        <w:t xml:space="preserve"> </w:t>
      </w:r>
      <w:r w:rsidRPr="00D914EC">
        <w:rPr>
          <w:rFonts w:ascii="Arial" w:eastAsia="Times New Roman" w:hAnsi="Arial" w:cs="Arial"/>
          <w:b/>
          <w:bCs/>
          <w:i/>
          <w:iCs/>
          <w:color w:val="000000"/>
          <w:sz w:val="24"/>
          <w:szCs w:val="24"/>
          <w:lang w:eastAsia="en-GB"/>
        </w:rPr>
        <w:t>- Care Navigator</w:t>
      </w:r>
    </w:p>
    <w:p w14:paraId="44D22A23"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4DA7686A" w14:textId="77777777" w:rsidR="002D444B" w:rsidRPr="00D914EC" w:rsidRDefault="002D444B" w:rsidP="002D444B">
      <w:pPr>
        <w:spacing w:after="0" w:line="480" w:lineRule="auto"/>
        <w:rPr>
          <w:rFonts w:ascii="Arial" w:eastAsia="Times New Roman" w:hAnsi="Arial" w:cs="Arial"/>
          <w:b/>
          <w:bCs/>
          <w:i/>
          <w:iCs/>
          <w:color w:val="000000"/>
          <w:sz w:val="24"/>
          <w:szCs w:val="24"/>
          <w:lang w:eastAsia="en-GB"/>
        </w:rPr>
      </w:pPr>
      <w:r w:rsidRPr="00D914EC">
        <w:rPr>
          <w:rFonts w:ascii="Arial" w:eastAsia="Times New Roman" w:hAnsi="Arial" w:cs="Arial"/>
          <w:i/>
          <w:iCs/>
          <w:color w:val="000000"/>
          <w:sz w:val="24"/>
          <w:szCs w:val="24"/>
          <w:lang w:eastAsia="en-GB"/>
        </w:rPr>
        <w:t>“Most of the district nurses know their area inside out and back-to-front and they know their patients.”</w:t>
      </w:r>
      <w:r w:rsidRPr="00D914EC">
        <w:rPr>
          <w:rFonts w:ascii="Arial" w:eastAsia="Times New Roman" w:hAnsi="Arial" w:cs="Arial"/>
          <w:color w:val="000000"/>
          <w:sz w:val="24"/>
          <w:szCs w:val="24"/>
          <w:lang w:eastAsia="en-GB"/>
        </w:rPr>
        <w:t xml:space="preserve"> </w:t>
      </w:r>
      <w:r w:rsidRPr="00D914EC">
        <w:rPr>
          <w:rFonts w:ascii="Arial" w:eastAsia="Times New Roman" w:hAnsi="Arial" w:cs="Arial"/>
          <w:b/>
          <w:bCs/>
          <w:i/>
          <w:iCs/>
          <w:color w:val="000000"/>
          <w:sz w:val="24"/>
          <w:szCs w:val="24"/>
          <w:lang w:eastAsia="en-GB"/>
        </w:rPr>
        <w:t>- District Nurse</w:t>
      </w:r>
    </w:p>
    <w:p w14:paraId="2A5D9356" w14:textId="77777777" w:rsidR="002D444B" w:rsidRPr="00D914EC" w:rsidRDefault="002D444B" w:rsidP="002D444B">
      <w:pPr>
        <w:spacing w:after="0" w:line="480" w:lineRule="auto"/>
        <w:rPr>
          <w:rFonts w:ascii="Arial" w:eastAsia="Times New Roman" w:hAnsi="Arial" w:cs="Arial"/>
          <w:b/>
          <w:bCs/>
          <w:i/>
          <w:iCs/>
          <w:color w:val="000000"/>
          <w:sz w:val="24"/>
          <w:szCs w:val="24"/>
          <w:lang w:eastAsia="en-GB"/>
        </w:rPr>
      </w:pPr>
    </w:p>
    <w:p w14:paraId="62EA0223" w14:textId="77777777" w:rsidR="002D444B" w:rsidRPr="00D914EC" w:rsidRDefault="002D444B" w:rsidP="002D444B">
      <w:pPr>
        <w:spacing w:after="24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4A Family and Carer</w:t>
      </w:r>
    </w:p>
    <w:p w14:paraId="4660E5E3" w14:textId="77777777" w:rsidR="002D444B" w:rsidRPr="00D914EC" w:rsidRDefault="002D444B" w:rsidP="002D444B">
      <w:pPr>
        <w:spacing w:after="0" w:line="480" w:lineRule="auto"/>
        <w:rPr>
          <w:rFonts w:ascii="Arial" w:eastAsia="Times New Roman" w:hAnsi="Arial" w:cs="Arial"/>
          <w:color w:val="000000"/>
          <w:sz w:val="24"/>
          <w:szCs w:val="24"/>
          <w:lang w:eastAsia="en-GB"/>
        </w:rPr>
      </w:pPr>
      <w:r w:rsidRPr="00D914EC">
        <w:rPr>
          <w:rFonts w:ascii="Arial" w:eastAsia="Times New Roman" w:hAnsi="Arial" w:cs="Arial"/>
          <w:color w:val="000000"/>
          <w:sz w:val="24"/>
          <w:szCs w:val="24"/>
          <w:lang w:eastAsia="en-GB"/>
        </w:rPr>
        <w:t>Cancer care was reported as wide-encompassing and not limited to the person with cancer, but their family, friends and carers. Knock-on effects were experienced by these people at many different stages:</w:t>
      </w:r>
    </w:p>
    <w:p w14:paraId="0E6001E5" w14:textId="77777777" w:rsidR="002D444B" w:rsidRPr="00D914EC" w:rsidRDefault="002D444B" w:rsidP="002D444B">
      <w:pPr>
        <w:spacing w:after="0" w:line="480" w:lineRule="auto"/>
        <w:rPr>
          <w:rFonts w:ascii="Arial" w:eastAsia="Times New Roman" w:hAnsi="Arial" w:cs="Arial"/>
          <w:sz w:val="24"/>
          <w:szCs w:val="24"/>
          <w:lang w:eastAsia="en-GB"/>
        </w:rPr>
      </w:pPr>
    </w:p>
    <w:p w14:paraId="14356C29"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lastRenderedPageBreak/>
        <w:t xml:space="preserve">“It sounds silly but it can be the husband or wife; it could be the daughter, son, grandchildren, the person’s children; it’s the dog; it’s the cat; it’s the neighbour down the road. It’s whoever is there all need that care.” </w:t>
      </w:r>
      <w:r w:rsidRPr="00D914EC">
        <w:rPr>
          <w:rFonts w:ascii="Arial" w:eastAsia="Times New Roman" w:hAnsi="Arial" w:cs="Arial"/>
          <w:b/>
          <w:bCs/>
          <w:i/>
          <w:iCs/>
          <w:color w:val="000000"/>
          <w:sz w:val="24"/>
          <w:szCs w:val="24"/>
          <w:lang w:eastAsia="en-GB"/>
        </w:rPr>
        <w:t>- District Nurse</w:t>
      </w:r>
    </w:p>
    <w:p w14:paraId="60831CB0" w14:textId="77777777" w:rsidR="002D444B" w:rsidRPr="00D914EC" w:rsidRDefault="002D444B" w:rsidP="002D444B">
      <w:pPr>
        <w:spacing w:before="100"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 xml:space="preserve">“We see vicariously indirect results of cancer as well.” </w:t>
      </w:r>
      <w:r w:rsidRPr="00D914EC">
        <w:rPr>
          <w:rFonts w:ascii="Arial" w:eastAsia="Times New Roman" w:hAnsi="Arial" w:cs="Arial"/>
          <w:b/>
          <w:bCs/>
          <w:i/>
          <w:iCs/>
          <w:color w:val="000000"/>
          <w:sz w:val="24"/>
          <w:szCs w:val="24"/>
          <w:lang w:eastAsia="en-GB"/>
        </w:rPr>
        <w:t>– GP Salaried</w:t>
      </w:r>
    </w:p>
    <w:p w14:paraId="20F063D5"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41329854"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A DN described the delivery of complex care to PWC whilst managing and respecting the needs and wants of families or carers:</w:t>
      </w:r>
    </w:p>
    <w:p w14:paraId="4D0A9FF6" w14:textId="77777777" w:rsidR="002D444B" w:rsidRPr="00D914EC" w:rsidRDefault="002D444B" w:rsidP="002D444B">
      <w:pPr>
        <w:spacing w:before="100"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 xml:space="preserve">“They need a lot of support and advice. Different people need different things. Different people cope in different ways. So some people, we go in and we do absolutely everything; some people, they want to help us, and some people just don’t want to do anything at because they feel completely overwhelmed by the whole situation. And that can change on a daily basis as well. So you can never assume that what was right yesterday is right today: you have to always go in with a new pair of eyes every day.” </w:t>
      </w:r>
      <w:r w:rsidRPr="00D914EC">
        <w:rPr>
          <w:rFonts w:ascii="Arial" w:eastAsia="Times New Roman" w:hAnsi="Arial" w:cs="Arial"/>
          <w:b/>
          <w:bCs/>
          <w:i/>
          <w:iCs/>
          <w:color w:val="000000"/>
          <w:sz w:val="24"/>
          <w:szCs w:val="24"/>
          <w:lang w:eastAsia="en-GB"/>
        </w:rPr>
        <w:t>- District Nurse</w:t>
      </w:r>
    </w:p>
    <w:p w14:paraId="2BA78B37" w14:textId="77777777" w:rsidR="002D444B" w:rsidRPr="00D914EC" w:rsidRDefault="002D444B" w:rsidP="002D444B">
      <w:pPr>
        <w:spacing w:before="100" w:after="0" w:line="480" w:lineRule="auto"/>
        <w:rPr>
          <w:rFonts w:ascii="Arial" w:eastAsia="Times New Roman" w:hAnsi="Arial" w:cs="Arial"/>
          <w:sz w:val="24"/>
          <w:szCs w:val="24"/>
          <w:lang w:eastAsia="en-GB"/>
        </w:rPr>
      </w:pPr>
      <w:r w:rsidRPr="00D914EC">
        <w:rPr>
          <w:rFonts w:ascii="Arial" w:eastAsia="Times New Roman" w:hAnsi="Arial" w:cs="Arial"/>
          <w:sz w:val="24"/>
          <w:szCs w:val="24"/>
          <w:lang w:eastAsia="en-GB"/>
        </w:rPr>
        <w:t xml:space="preserve">Another area of hidden workload to do with cancer was identified as bereavement care for families and carers of PWC. This was reported as difficult to access and took up substantial time in trying to locate, or alternatively resorting to offering verbal advice to people without structured training in the topic. </w:t>
      </w:r>
    </w:p>
    <w:p w14:paraId="55949791" w14:textId="77777777" w:rsidR="002D444B" w:rsidRPr="00D914EC" w:rsidRDefault="002D444B" w:rsidP="002D444B">
      <w:pPr>
        <w:spacing w:before="100" w:after="0" w:line="480" w:lineRule="auto"/>
        <w:rPr>
          <w:rFonts w:ascii="Arial" w:eastAsia="Times New Roman" w:hAnsi="Arial" w:cs="Arial"/>
          <w:sz w:val="24"/>
          <w:szCs w:val="24"/>
          <w:lang w:eastAsia="en-GB"/>
        </w:rPr>
      </w:pPr>
    </w:p>
    <w:p w14:paraId="408786AB"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5. Interaction with secondary care</w:t>
      </w:r>
    </w:p>
    <w:p w14:paraId="2A4624AA" w14:textId="33C1B00E"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Problems with interactions with secondary care were frequently brought up in the interviews. A lack of structured communication between secondary and primary care meant that information was sometimes relayed through the patient, and miscommunications were common. </w:t>
      </w:r>
    </w:p>
    <w:p w14:paraId="5FF95FBA"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7CDA57D4"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lastRenderedPageBreak/>
        <w:t xml:space="preserve">“Getting information back is very poor, so communication back from secondary care is </w:t>
      </w:r>
      <w:proofErr w:type="spellStart"/>
      <w:r w:rsidRPr="00D914EC">
        <w:rPr>
          <w:rFonts w:ascii="Arial" w:eastAsia="Times New Roman" w:hAnsi="Arial" w:cs="Arial"/>
          <w:i/>
          <w:iCs/>
          <w:color w:val="000000"/>
          <w:sz w:val="24"/>
          <w:szCs w:val="24"/>
          <w:lang w:eastAsia="en-GB"/>
        </w:rPr>
        <w:t>renownedly</w:t>
      </w:r>
      <w:proofErr w:type="spellEnd"/>
      <w:r w:rsidRPr="00D914EC">
        <w:rPr>
          <w:rFonts w:ascii="Arial" w:eastAsia="Times New Roman" w:hAnsi="Arial" w:cs="Arial"/>
          <w:i/>
          <w:iCs/>
          <w:color w:val="000000"/>
          <w:sz w:val="24"/>
          <w:szCs w:val="24"/>
          <w:lang w:eastAsia="en-GB"/>
        </w:rPr>
        <w:t xml:space="preserve"> terrible and it doesn’t come directly into our system, letters are delayed in getting to us, so I will get the patients to write down what the doctor is telling you, what they’ve excluded, then I don’t have to wait for that letter.”</w:t>
      </w:r>
      <w:r w:rsidRPr="00D914EC">
        <w:rPr>
          <w:rFonts w:ascii="Arial" w:eastAsia="Times New Roman" w:hAnsi="Arial" w:cs="Arial"/>
          <w:b/>
          <w:bCs/>
          <w:i/>
          <w:iCs/>
          <w:color w:val="000000"/>
          <w:sz w:val="24"/>
          <w:szCs w:val="24"/>
          <w:lang w:eastAsia="en-GB"/>
        </w:rPr>
        <w:t xml:space="preserve"> - GP Locum</w:t>
      </w:r>
    </w:p>
    <w:p w14:paraId="5F686A7B"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43C9E44C"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“I get delayed in being told someone has a cancer diagnosis and the patient is telling me, not the doctor, so I think that is not great.”</w:t>
      </w:r>
      <w:r w:rsidRPr="00D914EC">
        <w:rPr>
          <w:rFonts w:ascii="Arial" w:eastAsia="Times New Roman" w:hAnsi="Arial" w:cs="Arial"/>
          <w:b/>
          <w:bCs/>
          <w:i/>
          <w:iCs/>
          <w:color w:val="000000"/>
          <w:sz w:val="24"/>
          <w:szCs w:val="24"/>
          <w:lang w:eastAsia="en-GB"/>
        </w:rPr>
        <w:t xml:space="preserve"> - GP Locum</w:t>
      </w:r>
    </w:p>
    <w:p w14:paraId="33481BDD" w14:textId="77777777" w:rsidR="002D444B" w:rsidRPr="00D914EC" w:rsidRDefault="002D444B" w:rsidP="002D444B">
      <w:pPr>
        <w:spacing w:after="0" w:line="480" w:lineRule="auto"/>
        <w:rPr>
          <w:rFonts w:ascii="Arial" w:eastAsia="Times New Roman" w:hAnsi="Arial" w:cs="Arial"/>
          <w:b/>
          <w:bCs/>
          <w:i/>
          <w:iCs/>
          <w:color w:val="000000"/>
          <w:sz w:val="24"/>
          <w:szCs w:val="24"/>
          <w:lang w:eastAsia="en-GB"/>
        </w:rPr>
      </w:pPr>
    </w:p>
    <w:p w14:paraId="7061C878" w14:textId="77777777" w:rsidR="002D444B" w:rsidRPr="00D914EC" w:rsidRDefault="002D444B" w:rsidP="002D444B">
      <w:pPr>
        <w:spacing w:after="0" w:line="480" w:lineRule="auto"/>
        <w:rPr>
          <w:rFonts w:ascii="Arial" w:eastAsia="Times New Roman" w:hAnsi="Arial" w:cs="Arial"/>
          <w:bCs/>
          <w:iCs/>
          <w:color w:val="000000"/>
          <w:sz w:val="24"/>
          <w:szCs w:val="24"/>
          <w:lang w:eastAsia="en-GB"/>
        </w:rPr>
      </w:pPr>
      <w:r w:rsidRPr="00D914EC">
        <w:rPr>
          <w:rFonts w:ascii="Arial" w:eastAsia="Times New Roman" w:hAnsi="Arial" w:cs="Arial"/>
          <w:bCs/>
          <w:iCs/>
          <w:color w:val="000000"/>
          <w:sz w:val="24"/>
          <w:szCs w:val="24"/>
          <w:lang w:eastAsia="en-GB"/>
        </w:rPr>
        <w:t>GPs in particular mentioned the need for improved communication and coordination with secondary care. Problems with the timing of receiving information from oncologists was frequently mentioned.</w:t>
      </w:r>
    </w:p>
    <w:p w14:paraId="7254A5F7" w14:textId="77777777" w:rsidR="002D444B" w:rsidRPr="00D914EC" w:rsidRDefault="002D444B" w:rsidP="002D444B">
      <w:pPr>
        <w:spacing w:after="0" w:line="480" w:lineRule="auto"/>
        <w:rPr>
          <w:rFonts w:ascii="Arial" w:eastAsia="Times New Roman" w:hAnsi="Arial" w:cs="Arial"/>
          <w:sz w:val="24"/>
          <w:szCs w:val="24"/>
          <w:lang w:eastAsia="en-GB"/>
        </w:rPr>
      </w:pPr>
    </w:p>
    <w:p w14:paraId="346FF708" w14:textId="77777777" w:rsidR="002D444B" w:rsidRPr="00D914EC" w:rsidRDefault="002D444B" w:rsidP="002D444B">
      <w:pPr>
        <w:spacing w:after="0" w:line="480" w:lineRule="auto"/>
        <w:rPr>
          <w:rFonts w:ascii="Arial" w:eastAsia="Times New Roman" w:hAnsi="Arial" w:cs="Arial"/>
          <w:b/>
          <w:bCs/>
          <w:i/>
          <w:iCs/>
          <w:color w:val="000000"/>
          <w:sz w:val="24"/>
          <w:szCs w:val="24"/>
          <w:lang w:eastAsia="en-GB"/>
        </w:rPr>
      </w:pPr>
      <w:r w:rsidRPr="00D914EC">
        <w:rPr>
          <w:rFonts w:ascii="Arial" w:eastAsia="Times New Roman" w:hAnsi="Arial" w:cs="Arial"/>
          <w:bCs/>
          <w:i/>
          <w:iCs/>
          <w:color w:val="000000"/>
          <w:sz w:val="24"/>
          <w:szCs w:val="24"/>
          <w:lang w:eastAsia="en-GB"/>
        </w:rPr>
        <w:t>“I think better and more timely communication between us and their oncologist. Often you get letters a couple of months down the line when it’s not current or relevant anymore which isn’t helpful.”</w:t>
      </w:r>
      <w:r w:rsidRPr="00D914EC">
        <w:rPr>
          <w:rFonts w:ascii="Arial" w:eastAsia="Times New Roman" w:hAnsi="Arial" w:cs="Arial"/>
          <w:b/>
          <w:bCs/>
          <w:i/>
          <w:iCs/>
          <w:color w:val="000000"/>
          <w:sz w:val="24"/>
          <w:szCs w:val="24"/>
          <w:lang w:eastAsia="en-GB"/>
        </w:rPr>
        <w:t xml:space="preserve"> - GP Salaried</w:t>
      </w:r>
    </w:p>
    <w:p w14:paraId="4664C2F3" w14:textId="77777777" w:rsidR="002D444B" w:rsidRPr="00D914EC" w:rsidRDefault="002D444B" w:rsidP="002D444B">
      <w:pPr>
        <w:spacing w:after="0" w:line="480" w:lineRule="auto"/>
        <w:rPr>
          <w:rFonts w:ascii="Arial" w:eastAsia="Times New Roman" w:hAnsi="Arial" w:cs="Arial"/>
          <w:sz w:val="24"/>
          <w:szCs w:val="24"/>
          <w:lang w:eastAsia="en-GB"/>
        </w:rPr>
      </w:pPr>
    </w:p>
    <w:p w14:paraId="2297C456"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Cs/>
          <w:color w:val="000000"/>
          <w:sz w:val="24"/>
          <w:szCs w:val="24"/>
          <w:lang w:eastAsia="en-GB"/>
        </w:rPr>
        <w:t>Furthermore, advice from secondary care for GPs themselves was an important part of improved coordination. GPs wanted there to be someone, or something to go to when they were unsure about a PWC’s symptoms.</w:t>
      </w:r>
    </w:p>
    <w:p w14:paraId="3353EBD6"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i/>
          <w:iCs/>
          <w:color w:val="000000"/>
          <w:sz w:val="24"/>
          <w:szCs w:val="24"/>
          <w:lang w:eastAsia="en-GB"/>
        </w:rPr>
        <w:t xml:space="preserve"> </w:t>
      </w:r>
    </w:p>
    <w:p w14:paraId="358B4D5B"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t xml:space="preserve">“I know that maybe as a source of information I’m not always clear, what are the expected side effects of certain treatments. So if a patient comes to me with a problem, is that a side effect, I don’t know, I’m not an expert, where can we go to find </w:t>
      </w:r>
      <w:r w:rsidRPr="00D914EC">
        <w:rPr>
          <w:rFonts w:ascii="Arial" w:eastAsia="Times New Roman" w:hAnsi="Arial" w:cs="Arial"/>
          <w:bCs/>
          <w:i/>
          <w:iCs/>
          <w:color w:val="000000"/>
          <w:sz w:val="24"/>
          <w:szCs w:val="24"/>
          <w:lang w:eastAsia="en-GB"/>
        </w:rPr>
        <w:lastRenderedPageBreak/>
        <w:t>information on different types of treatment and what might be an expected side effect.”</w:t>
      </w:r>
      <w:r w:rsidRPr="00D914EC">
        <w:rPr>
          <w:rFonts w:ascii="Arial" w:eastAsia="Times New Roman" w:hAnsi="Arial" w:cs="Arial"/>
          <w:b/>
          <w:bCs/>
          <w:i/>
          <w:iCs/>
          <w:color w:val="000000"/>
          <w:sz w:val="24"/>
          <w:szCs w:val="24"/>
          <w:lang w:eastAsia="en-GB"/>
        </w:rPr>
        <w:t xml:space="preserve"> - GP Salaried</w:t>
      </w:r>
    </w:p>
    <w:p w14:paraId="3C236304"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i/>
          <w:iCs/>
          <w:color w:val="000000"/>
          <w:sz w:val="24"/>
          <w:szCs w:val="24"/>
          <w:lang w:eastAsia="en-GB"/>
        </w:rPr>
        <w:t xml:space="preserve"> </w:t>
      </w:r>
    </w:p>
    <w:p w14:paraId="349A6AD1" w14:textId="77777777" w:rsidR="002D444B" w:rsidRPr="00D914EC" w:rsidRDefault="002D444B" w:rsidP="002D444B">
      <w:pPr>
        <w:spacing w:after="0" w:line="480" w:lineRule="auto"/>
        <w:rPr>
          <w:rFonts w:ascii="Arial" w:eastAsia="Times New Roman" w:hAnsi="Arial" w:cs="Arial"/>
          <w:b/>
          <w:bCs/>
          <w:i/>
          <w:iCs/>
          <w:color w:val="000000"/>
          <w:sz w:val="24"/>
          <w:szCs w:val="24"/>
          <w:lang w:eastAsia="en-GB"/>
        </w:rPr>
      </w:pPr>
      <w:r w:rsidRPr="00D914EC">
        <w:rPr>
          <w:rFonts w:ascii="Arial" w:eastAsia="Times New Roman" w:hAnsi="Arial" w:cs="Arial"/>
          <w:bCs/>
          <w:i/>
          <w:iCs/>
          <w:color w:val="000000"/>
          <w:sz w:val="24"/>
          <w:szCs w:val="24"/>
          <w:lang w:eastAsia="en-GB"/>
        </w:rPr>
        <w:t>“It’s more just a support for me I think that would really help, because people don’t fit in these neat boxes and you want to be able to ring someone and say this patient was last seen at this time or they had this treatment or can you help them. You just want a co-ordination in there.”</w:t>
      </w:r>
      <w:r w:rsidRPr="00D914EC">
        <w:rPr>
          <w:rFonts w:ascii="Arial" w:eastAsia="Times New Roman" w:hAnsi="Arial" w:cs="Arial"/>
          <w:b/>
          <w:bCs/>
          <w:i/>
          <w:iCs/>
          <w:color w:val="000000"/>
          <w:sz w:val="24"/>
          <w:szCs w:val="24"/>
          <w:lang w:eastAsia="en-GB"/>
        </w:rPr>
        <w:t xml:space="preserve"> - GP Locum</w:t>
      </w:r>
    </w:p>
    <w:p w14:paraId="2300B004" w14:textId="77777777" w:rsidR="002D444B" w:rsidRPr="00D914EC" w:rsidRDefault="002D444B" w:rsidP="002D444B">
      <w:pPr>
        <w:spacing w:after="0" w:line="480" w:lineRule="auto"/>
        <w:rPr>
          <w:rFonts w:ascii="Arial" w:eastAsia="Times New Roman" w:hAnsi="Arial" w:cs="Arial"/>
          <w:b/>
          <w:bCs/>
          <w:i/>
          <w:iCs/>
          <w:color w:val="000000"/>
          <w:sz w:val="24"/>
          <w:szCs w:val="24"/>
          <w:lang w:eastAsia="en-GB"/>
        </w:rPr>
      </w:pPr>
    </w:p>
    <w:p w14:paraId="6C6D45FE" w14:textId="77777777" w:rsidR="002D444B" w:rsidRPr="00D914EC" w:rsidRDefault="002D444B" w:rsidP="002D444B">
      <w:pPr>
        <w:spacing w:after="0" w:line="480" w:lineRule="auto"/>
        <w:rPr>
          <w:rFonts w:ascii="Arial" w:eastAsia="Times New Roman" w:hAnsi="Arial" w:cs="Arial"/>
          <w:b/>
          <w:bCs/>
          <w:color w:val="000000"/>
          <w:sz w:val="24"/>
          <w:szCs w:val="24"/>
          <w:lang w:eastAsia="en-GB"/>
        </w:rPr>
      </w:pPr>
      <w:r w:rsidRPr="00D914EC">
        <w:rPr>
          <w:rFonts w:ascii="Arial" w:eastAsia="Times New Roman" w:hAnsi="Arial" w:cs="Arial"/>
          <w:color w:val="000000"/>
          <w:sz w:val="24"/>
          <w:szCs w:val="24"/>
          <w:lang w:eastAsia="en-GB"/>
        </w:rPr>
        <w:t xml:space="preserve">5A </w:t>
      </w:r>
      <w:r w:rsidRPr="00D914EC">
        <w:rPr>
          <w:rFonts w:ascii="Arial" w:eastAsia="Times New Roman" w:hAnsi="Arial" w:cs="Arial"/>
          <w:b/>
          <w:bCs/>
          <w:color w:val="000000"/>
          <w:sz w:val="24"/>
          <w:szCs w:val="24"/>
          <w:lang w:eastAsia="en-GB"/>
        </w:rPr>
        <w:t>Administrative work</w:t>
      </w:r>
    </w:p>
    <w:p w14:paraId="3723187C"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color w:val="000000"/>
          <w:sz w:val="24"/>
          <w:szCs w:val="24"/>
          <w:lang w:eastAsia="en-GB"/>
        </w:rPr>
        <w:t>A lack of communication with secondary care was also reported to result in large amounts of sometimes unnecessary and hidden administrative work. A</w:t>
      </w:r>
      <w:r w:rsidRPr="00D914EC">
        <w:rPr>
          <w:rFonts w:ascii="Arial" w:eastAsia="Times New Roman" w:hAnsi="Arial" w:cs="Arial"/>
          <w:color w:val="000000"/>
          <w:sz w:val="24"/>
          <w:szCs w:val="24"/>
          <w:lang w:eastAsia="en-GB"/>
        </w:rPr>
        <w:t>ccessing necessary information about a person with cancer was reported as time consuming:</w:t>
      </w:r>
    </w:p>
    <w:p w14:paraId="586F2696"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3B2824A8"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 xml:space="preserve">“I spend I would say hours of my time ringing, trying to get hold of the secretaries...if I’m not sure whether someone fits a two week box or if I’m following up regarding their investigation or results, again email is just so helpful if there is an email specifically for each cancer, for each trust, that would be brilliant.” </w:t>
      </w:r>
      <w:r w:rsidRPr="00D914EC">
        <w:rPr>
          <w:rFonts w:ascii="Arial" w:eastAsia="Times New Roman" w:hAnsi="Arial" w:cs="Arial"/>
          <w:b/>
          <w:bCs/>
          <w:i/>
          <w:iCs/>
          <w:color w:val="000000"/>
          <w:sz w:val="24"/>
          <w:szCs w:val="24"/>
          <w:lang w:eastAsia="en-GB"/>
        </w:rPr>
        <w:t>- GP Locum</w:t>
      </w:r>
    </w:p>
    <w:p w14:paraId="0E13048C"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0AA2153A"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Work that primary care thought should be done by secondary care but was being asked of them was also an example of a workload that was difficult to account for, for example taking regular bloods during chemotherapy. Although this was recognised as meaning that patients did not need to go into secondary care for bloods to be taken, it meant that results were coming back to primary care, and not the patient’s oncologist. This resulted in time being spent making sure the results were sent to the correct oncologist, and not being able to take action on results quickly. A GP </w:t>
      </w:r>
      <w:r w:rsidRPr="00D914EC">
        <w:rPr>
          <w:rFonts w:ascii="Arial" w:eastAsia="Times New Roman" w:hAnsi="Arial" w:cs="Arial"/>
          <w:color w:val="000000"/>
          <w:sz w:val="24"/>
          <w:szCs w:val="24"/>
          <w:lang w:eastAsia="en-GB"/>
        </w:rPr>
        <w:lastRenderedPageBreak/>
        <w:t>(salaried) noted that they sometimes didn’t understand the significance of the results requested by secondary care, and they would feel stressed and anxious if they could not get hold of the oncologist who requested the tests.</w:t>
      </w:r>
    </w:p>
    <w:p w14:paraId="0715058D"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4C829D88"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 xml:space="preserve">“So there’s lots of going in between and back and forth between secondary and primary.” </w:t>
      </w:r>
      <w:r w:rsidRPr="00D914EC">
        <w:rPr>
          <w:rFonts w:ascii="Arial" w:eastAsia="Times New Roman" w:hAnsi="Arial" w:cs="Arial"/>
          <w:b/>
          <w:bCs/>
          <w:i/>
          <w:iCs/>
          <w:color w:val="000000"/>
          <w:sz w:val="24"/>
          <w:szCs w:val="24"/>
          <w:lang w:eastAsia="en-GB"/>
        </w:rPr>
        <w:t>- GP Salaried</w:t>
      </w:r>
    </w:p>
    <w:p w14:paraId="49E243CC" w14:textId="77777777" w:rsidR="002D444B" w:rsidRPr="00D914EC" w:rsidRDefault="002D444B" w:rsidP="002D444B">
      <w:pPr>
        <w:spacing w:after="0" w:line="480" w:lineRule="auto"/>
        <w:rPr>
          <w:rFonts w:ascii="Arial" w:eastAsia="Times New Roman" w:hAnsi="Arial" w:cs="Arial"/>
          <w:sz w:val="24"/>
          <w:szCs w:val="24"/>
          <w:lang w:eastAsia="en-GB"/>
        </w:rPr>
      </w:pPr>
    </w:p>
    <w:p w14:paraId="084FB75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sz w:val="24"/>
          <w:szCs w:val="24"/>
          <w:lang w:eastAsia="en-GB"/>
        </w:rPr>
        <w:t>One DN, who’s area of work was split over two CCGs reported difficulties and unnecessary administrative work due to the CCGs wanting different things, and operating differently. Another brought up time spent on administrative tasks such as contacting GPs and secondary care for information about a patient. This was not easy to document and account for:</w:t>
      </w:r>
    </w:p>
    <w:p w14:paraId="753929FE"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sz w:val="24"/>
          <w:szCs w:val="24"/>
          <w:lang w:eastAsia="en-GB"/>
        </w:rPr>
        <w:t xml:space="preserve"> </w:t>
      </w:r>
    </w:p>
    <w:p w14:paraId="2D0CE79E" w14:textId="77777777" w:rsidR="002D444B" w:rsidRPr="00D914EC" w:rsidRDefault="002D444B" w:rsidP="002D444B">
      <w:pPr>
        <w:spacing w:after="0" w:line="480" w:lineRule="auto"/>
        <w:rPr>
          <w:rFonts w:ascii="Arial" w:eastAsia="Times New Roman" w:hAnsi="Arial" w:cs="Arial"/>
          <w:b/>
          <w:sz w:val="24"/>
          <w:szCs w:val="24"/>
          <w:lang w:eastAsia="en-GB"/>
        </w:rPr>
      </w:pPr>
      <w:r w:rsidRPr="00D914EC">
        <w:rPr>
          <w:rFonts w:ascii="Arial" w:eastAsia="Times New Roman" w:hAnsi="Arial" w:cs="Arial"/>
          <w:i/>
          <w:sz w:val="24"/>
          <w:szCs w:val="24"/>
          <w:lang w:eastAsia="en-GB"/>
        </w:rPr>
        <w:t>“It’s the little things like ringing the GPs and trying to get hold of them or trying to get hold of specialist people, trying to get through to hospitals: that sort of thing is probably not captured very well.”</w:t>
      </w:r>
      <w:r w:rsidRPr="00D914EC">
        <w:rPr>
          <w:rFonts w:ascii="Arial" w:eastAsia="Times New Roman" w:hAnsi="Arial" w:cs="Arial"/>
          <w:sz w:val="24"/>
          <w:szCs w:val="24"/>
          <w:lang w:eastAsia="en-GB"/>
        </w:rPr>
        <w:t xml:space="preserve"> </w:t>
      </w:r>
      <w:r w:rsidRPr="00D914EC">
        <w:rPr>
          <w:rFonts w:ascii="Arial" w:eastAsia="Times New Roman" w:hAnsi="Arial" w:cs="Arial"/>
          <w:b/>
          <w:sz w:val="24"/>
          <w:szCs w:val="24"/>
          <w:lang w:eastAsia="en-GB"/>
        </w:rPr>
        <w:t>- District Nurse</w:t>
      </w:r>
    </w:p>
    <w:p w14:paraId="631E5311" w14:textId="77777777" w:rsidR="002D444B" w:rsidRPr="00D914EC" w:rsidRDefault="002D444B" w:rsidP="002D444B">
      <w:pPr>
        <w:spacing w:after="0" w:line="480" w:lineRule="auto"/>
        <w:rPr>
          <w:rFonts w:ascii="Arial" w:eastAsia="Times New Roman" w:hAnsi="Arial" w:cs="Arial"/>
          <w:b/>
          <w:sz w:val="24"/>
          <w:szCs w:val="24"/>
          <w:lang w:eastAsia="en-GB"/>
        </w:rPr>
      </w:pPr>
    </w:p>
    <w:p w14:paraId="1D6595A2" w14:textId="77777777" w:rsidR="002D444B" w:rsidRPr="00D914EC" w:rsidRDefault="002D444B" w:rsidP="002D444B">
      <w:pPr>
        <w:spacing w:after="0" w:line="480" w:lineRule="auto"/>
        <w:rPr>
          <w:rFonts w:ascii="Arial" w:eastAsia="Times New Roman" w:hAnsi="Arial" w:cs="Arial"/>
          <w:sz w:val="24"/>
          <w:szCs w:val="24"/>
          <w:lang w:eastAsia="en-GB"/>
        </w:rPr>
      </w:pPr>
    </w:p>
    <w:p w14:paraId="5D2A3540"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6. Unpredictability</w:t>
      </w:r>
    </w:p>
    <w:p w14:paraId="3749CA71" w14:textId="77777777" w:rsidR="002D444B" w:rsidRPr="00D914EC" w:rsidRDefault="002D444B" w:rsidP="002D444B">
      <w:pPr>
        <w:spacing w:after="0" w:line="48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T</w:t>
      </w:r>
      <w:r w:rsidRPr="00D914EC">
        <w:rPr>
          <w:rFonts w:ascii="Arial" w:eastAsia="Times New Roman" w:hAnsi="Arial" w:cs="Arial"/>
          <w:color w:val="000000"/>
          <w:sz w:val="24"/>
          <w:szCs w:val="24"/>
          <w:lang w:eastAsia="en-GB"/>
        </w:rPr>
        <w:t xml:space="preserve">he unpredictability of caring for </w:t>
      </w:r>
      <w:r>
        <w:rPr>
          <w:rFonts w:ascii="Arial" w:eastAsia="Times New Roman" w:hAnsi="Arial" w:cs="Arial"/>
          <w:color w:val="000000"/>
          <w:sz w:val="24"/>
          <w:szCs w:val="24"/>
          <w:lang w:eastAsia="en-GB"/>
        </w:rPr>
        <w:t>PWC</w:t>
      </w:r>
      <w:r w:rsidRPr="00D914EC">
        <w:rPr>
          <w:rFonts w:ascii="Arial" w:eastAsia="Times New Roman" w:hAnsi="Arial" w:cs="Arial"/>
          <w:color w:val="000000"/>
          <w:sz w:val="24"/>
          <w:szCs w:val="24"/>
          <w:lang w:eastAsia="en-GB"/>
        </w:rPr>
        <w:t>, and the effect this had on workload</w:t>
      </w:r>
      <w:r>
        <w:rPr>
          <w:rFonts w:ascii="Arial" w:eastAsia="Times New Roman" w:hAnsi="Arial" w:cs="Arial"/>
          <w:color w:val="000000"/>
          <w:sz w:val="24"/>
          <w:szCs w:val="24"/>
          <w:lang w:eastAsia="en-GB"/>
        </w:rPr>
        <w:t xml:space="preserve"> was brought up</w:t>
      </w:r>
      <w:r w:rsidRPr="00D914EC">
        <w:rPr>
          <w:rFonts w:ascii="Arial" w:eastAsia="Times New Roman" w:hAnsi="Arial" w:cs="Arial"/>
          <w:color w:val="000000"/>
          <w:sz w:val="24"/>
          <w:szCs w:val="24"/>
          <w:lang w:eastAsia="en-GB"/>
        </w:rPr>
        <w:t xml:space="preserve">. Planning of time and resource allocation also proved difficult. </w:t>
      </w:r>
    </w:p>
    <w:p w14:paraId="24E82400"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78B9CA65"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 xml:space="preserve">“Because we’re dealing with frail people, it doesn’t take much for them to deteriorate...You can’t always predict when people are going to die. We try our best </w:t>
      </w:r>
      <w:r w:rsidRPr="00D914EC">
        <w:rPr>
          <w:rFonts w:ascii="Arial" w:eastAsia="Times New Roman" w:hAnsi="Arial" w:cs="Arial"/>
          <w:i/>
          <w:iCs/>
          <w:color w:val="000000"/>
          <w:sz w:val="24"/>
          <w:szCs w:val="24"/>
          <w:lang w:eastAsia="en-GB"/>
        </w:rPr>
        <w:lastRenderedPageBreak/>
        <w:t>to but the human spirit is a wonderful thing and doesn’t always abide by the rules</w:t>
      </w:r>
      <w:r w:rsidRPr="00D914EC">
        <w:rPr>
          <w:rFonts w:ascii="Arial" w:eastAsia="Times New Roman" w:hAnsi="Arial" w:cs="Arial"/>
          <w:color w:val="000000"/>
          <w:sz w:val="24"/>
          <w:szCs w:val="24"/>
          <w:lang w:eastAsia="en-GB"/>
        </w:rPr>
        <w:t xml:space="preserve">.” </w:t>
      </w:r>
      <w:r w:rsidRPr="00D914EC">
        <w:rPr>
          <w:rFonts w:ascii="Arial" w:eastAsia="Times New Roman" w:hAnsi="Arial" w:cs="Arial"/>
          <w:b/>
          <w:bCs/>
          <w:i/>
          <w:iCs/>
          <w:color w:val="000000"/>
          <w:sz w:val="24"/>
          <w:szCs w:val="24"/>
          <w:lang w:eastAsia="en-GB"/>
        </w:rPr>
        <w:t>- District Nurse</w:t>
      </w:r>
    </w:p>
    <w:p w14:paraId="0A967FF4"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4AB75F79"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 xml:space="preserve">“Cancer patients can be very unpredictable, therefore can have a massive impact on the service for other patients and colleagues. I spent 5 hours with a patient a few days ago - could not get their symptoms under control. This meant some of my other visits had to be reallocated to colleagues.” </w:t>
      </w:r>
      <w:r w:rsidRPr="00D914EC">
        <w:rPr>
          <w:rFonts w:ascii="Arial" w:eastAsia="Times New Roman" w:hAnsi="Arial" w:cs="Arial"/>
          <w:b/>
          <w:bCs/>
          <w:i/>
          <w:iCs/>
          <w:color w:val="000000"/>
          <w:sz w:val="24"/>
          <w:szCs w:val="24"/>
          <w:lang w:eastAsia="en-GB"/>
        </w:rPr>
        <w:t>- District Nurse</w:t>
      </w:r>
    </w:p>
    <w:p w14:paraId="77D688C2" w14:textId="77777777" w:rsidR="002D444B" w:rsidRPr="00D914EC" w:rsidRDefault="002D444B" w:rsidP="002D444B">
      <w:pPr>
        <w:spacing w:after="0" w:line="480" w:lineRule="auto"/>
        <w:rPr>
          <w:rFonts w:ascii="Arial" w:eastAsia="Times New Roman" w:hAnsi="Arial" w:cs="Arial"/>
          <w:sz w:val="24"/>
          <w:szCs w:val="24"/>
          <w:lang w:eastAsia="en-GB"/>
        </w:rPr>
      </w:pPr>
    </w:p>
    <w:p w14:paraId="7C497894"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i/>
          <w:iCs/>
          <w:color w:val="000000"/>
          <w:sz w:val="24"/>
          <w:szCs w:val="24"/>
          <w:lang w:eastAsia="en-GB"/>
        </w:rPr>
        <w:t>“Acknowledging that it might be that you’re going into wound care but, actually, because it’s a cancer patient, it may take a lot longer because they’ve got other issues going on.”</w:t>
      </w:r>
      <w:r w:rsidRPr="00D914EC">
        <w:rPr>
          <w:rFonts w:ascii="Arial" w:eastAsia="Times New Roman" w:hAnsi="Arial" w:cs="Arial"/>
          <w:color w:val="000000"/>
          <w:sz w:val="24"/>
          <w:szCs w:val="24"/>
          <w:lang w:eastAsia="en-GB"/>
        </w:rPr>
        <w:t xml:space="preserve"> </w:t>
      </w:r>
      <w:r w:rsidRPr="00D914EC">
        <w:rPr>
          <w:rFonts w:ascii="Arial" w:eastAsia="Times New Roman" w:hAnsi="Arial" w:cs="Arial"/>
          <w:b/>
          <w:bCs/>
          <w:i/>
          <w:iCs/>
          <w:color w:val="000000"/>
          <w:sz w:val="24"/>
          <w:szCs w:val="24"/>
          <w:lang w:eastAsia="en-GB"/>
        </w:rPr>
        <w:t>- District Nurse</w:t>
      </w:r>
    </w:p>
    <w:p w14:paraId="29A3BA95"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0939A080"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This unpredictability also had a knock-on effect in acquiring appropriate care:</w:t>
      </w:r>
    </w:p>
    <w:p w14:paraId="02CF1516"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 </w:t>
      </w:r>
    </w:p>
    <w:p w14:paraId="5D68A483" w14:textId="77777777" w:rsidR="002D444B" w:rsidRPr="00D914EC" w:rsidRDefault="002D444B" w:rsidP="002D444B">
      <w:pPr>
        <w:spacing w:after="0" w:line="480" w:lineRule="auto"/>
        <w:rPr>
          <w:rFonts w:ascii="Arial" w:eastAsia="Times New Roman" w:hAnsi="Arial" w:cs="Arial"/>
          <w:i/>
          <w:iCs/>
          <w:color w:val="000000"/>
          <w:sz w:val="24"/>
          <w:szCs w:val="24"/>
          <w:lang w:eastAsia="en-GB"/>
        </w:rPr>
      </w:pPr>
      <w:r w:rsidRPr="00D914EC">
        <w:rPr>
          <w:rFonts w:ascii="Arial" w:eastAsia="Times New Roman" w:hAnsi="Arial" w:cs="Arial"/>
          <w:i/>
          <w:iCs/>
          <w:color w:val="000000"/>
          <w:sz w:val="24"/>
          <w:szCs w:val="24"/>
          <w:lang w:eastAsia="en-GB"/>
        </w:rPr>
        <w:t xml:space="preserve">“The hospices are often a little bit wary of frail elderly people, because again the cancer may be something that they’re dying with rather than dying of, and it’s just very unpredictable, is the person dying or not.” – </w:t>
      </w:r>
      <w:r w:rsidRPr="00D914EC">
        <w:rPr>
          <w:rFonts w:ascii="Arial" w:eastAsia="Times New Roman" w:hAnsi="Arial" w:cs="Arial"/>
          <w:b/>
          <w:i/>
          <w:iCs/>
          <w:color w:val="000000"/>
          <w:sz w:val="24"/>
          <w:szCs w:val="24"/>
          <w:lang w:eastAsia="en-GB"/>
        </w:rPr>
        <w:t>Care Navigator</w:t>
      </w:r>
      <w:r w:rsidRPr="00D914EC">
        <w:rPr>
          <w:rFonts w:ascii="Arial" w:eastAsia="Times New Roman" w:hAnsi="Arial" w:cs="Arial"/>
          <w:i/>
          <w:iCs/>
          <w:color w:val="000000"/>
          <w:sz w:val="24"/>
          <w:szCs w:val="24"/>
          <w:lang w:eastAsia="en-GB"/>
        </w:rPr>
        <w:t xml:space="preserve"> </w:t>
      </w:r>
    </w:p>
    <w:p w14:paraId="127C264A" w14:textId="77777777" w:rsidR="002D444B" w:rsidRPr="00D914EC" w:rsidRDefault="002D444B" w:rsidP="002D444B">
      <w:pPr>
        <w:spacing w:after="0" w:line="480" w:lineRule="auto"/>
        <w:rPr>
          <w:rFonts w:ascii="Arial" w:eastAsia="Times New Roman" w:hAnsi="Arial" w:cs="Arial"/>
          <w:i/>
          <w:iCs/>
          <w:color w:val="000000"/>
          <w:sz w:val="24"/>
          <w:szCs w:val="24"/>
          <w:lang w:eastAsia="en-GB"/>
        </w:rPr>
      </w:pPr>
    </w:p>
    <w:p w14:paraId="3FD59031"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iCs/>
          <w:color w:val="000000"/>
          <w:sz w:val="24"/>
          <w:szCs w:val="24"/>
          <w:lang w:eastAsia="en-GB"/>
        </w:rPr>
        <w:t>7. Cancer knowledge and accessing cancer information</w:t>
      </w:r>
    </w:p>
    <w:p w14:paraId="7F098130"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Cs/>
          <w:color w:val="000000"/>
          <w:sz w:val="24"/>
          <w:szCs w:val="24"/>
          <w:lang w:eastAsia="en-GB"/>
        </w:rPr>
        <w:t>All GPs interviewed said that having specialist cancer knowledge was increasingly becoming more expected of them, and that it was not possible to keep up to date with different treatments and side effects:</w:t>
      </w:r>
    </w:p>
    <w:p w14:paraId="2AAE030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t xml:space="preserve"> </w:t>
      </w:r>
    </w:p>
    <w:p w14:paraId="70B6EF4B"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lastRenderedPageBreak/>
        <w:t xml:space="preserve">“This is something else we’re pushing back to secondary care, saying, ‘You’ve got to give us clear guidance as to what to do.’ Because we’re not oncologists; we’re not neurologists; we’re not specialists: we’re generalists.” - </w:t>
      </w:r>
      <w:r w:rsidRPr="00D914EC">
        <w:rPr>
          <w:rFonts w:ascii="Arial" w:eastAsia="Times New Roman" w:hAnsi="Arial" w:cs="Arial"/>
          <w:b/>
          <w:bCs/>
          <w:i/>
          <w:iCs/>
          <w:color w:val="000000"/>
          <w:sz w:val="24"/>
          <w:szCs w:val="24"/>
          <w:lang w:eastAsia="en-GB"/>
        </w:rPr>
        <w:t>GP Partner</w:t>
      </w:r>
    </w:p>
    <w:p w14:paraId="35070296"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t xml:space="preserve"> </w:t>
      </w:r>
    </w:p>
    <w:p w14:paraId="68FB1586"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t xml:space="preserve">“There’s a lot of expectations that, ‘Oh, the GP can do this’, ‘The GP can do this.’ But, actually, there’s no allocated resource or time for the GPs to do this.”  - </w:t>
      </w:r>
      <w:r w:rsidRPr="00D914EC">
        <w:rPr>
          <w:rFonts w:ascii="Arial" w:eastAsia="Times New Roman" w:hAnsi="Arial" w:cs="Arial"/>
          <w:b/>
          <w:bCs/>
          <w:i/>
          <w:iCs/>
          <w:color w:val="000000"/>
          <w:sz w:val="24"/>
          <w:szCs w:val="24"/>
          <w:lang w:eastAsia="en-GB"/>
        </w:rPr>
        <w:t>GP Partner</w:t>
      </w:r>
    </w:p>
    <w:p w14:paraId="03759824"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t xml:space="preserve"> </w:t>
      </w:r>
    </w:p>
    <w:p w14:paraId="515A441D"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t xml:space="preserve">“A lot of the time I’m not very up to date with my chemotherapy </w:t>
      </w:r>
      <w:proofErr w:type="spellStart"/>
      <w:r w:rsidRPr="00D914EC">
        <w:rPr>
          <w:rFonts w:ascii="Arial" w:eastAsia="Times New Roman" w:hAnsi="Arial" w:cs="Arial"/>
          <w:bCs/>
          <w:i/>
          <w:iCs/>
          <w:color w:val="000000"/>
          <w:sz w:val="24"/>
          <w:szCs w:val="24"/>
          <w:lang w:eastAsia="en-GB"/>
        </w:rPr>
        <w:t>regimes</w:t>
      </w:r>
      <w:proofErr w:type="spellEnd"/>
      <w:r w:rsidRPr="00D914EC">
        <w:rPr>
          <w:rFonts w:ascii="Arial" w:eastAsia="Times New Roman" w:hAnsi="Arial" w:cs="Arial"/>
          <w:bCs/>
          <w:i/>
          <w:iCs/>
          <w:color w:val="000000"/>
          <w:sz w:val="24"/>
          <w:szCs w:val="24"/>
          <w:lang w:eastAsia="en-GB"/>
        </w:rPr>
        <w:t xml:space="preserve">, so I don’t know if that’s attributable to the chemotherapy that they’ve had or if this is something new and what the process is, how long it takes for them to get better.” - </w:t>
      </w:r>
      <w:r w:rsidRPr="00D914EC">
        <w:rPr>
          <w:rFonts w:ascii="Arial" w:eastAsia="Times New Roman" w:hAnsi="Arial" w:cs="Arial"/>
          <w:b/>
          <w:bCs/>
          <w:i/>
          <w:iCs/>
          <w:color w:val="000000"/>
          <w:sz w:val="24"/>
          <w:szCs w:val="24"/>
          <w:lang w:eastAsia="en-GB"/>
        </w:rPr>
        <w:t>GP Locum</w:t>
      </w:r>
    </w:p>
    <w:p w14:paraId="0EF3FEBB"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t xml:space="preserve"> </w:t>
      </w:r>
    </w:p>
    <w:p w14:paraId="417FF884"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Cs/>
          <w:color w:val="000000"/>
          <w:sz w:val="24"/>
          <w:szCs w:val="24"/>
          <w:lang w:eastAsia="en-GB"/>
        </w:rPr>
        <w:t>Patients were coming to GPs with side effects from treatment that they did not know about. This was a hidden part of GPs’ workload where they spent time researching different cancer treatments:</w:t>
      </w:r>
    </w:p>
    <w:p w14:paraId="656DBCB6"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t xml:space="preserve"> </w:t>
      </w:r>
    </w:p>
    <w:p w14:paraId="3DED8D60"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t>“Sometimes, the patients will come to us with random side effects which we don’t know about.” - GP Partner</w:t>
      </w:r>
    </w:p>
    <w:p w14:paraId="5D556DFF"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t xml:space="preserve"> </w:t>
      </w:r>
    </w:p>
    <w:p w14:paraId="3169AC79"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Cs/>
          <w:i/>
          <w:iCs/>
          <w:color w:val="000000"/>
          <w:sz w:val="24"/>
          <w:szCs w:val="24"/>
          <w:lang w:eastAsia="en-GB"/>
        </w:rPr>
        <w:t>“I will end up trying to Google it because I don’t know” - GP Locum</w:t>
      </w:r>
    </w:p>
    <w:p w14:paraId="3E0A79D2"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i/>
          <w:iCs/>
          <w:color w:val="000000"/>
          <w:sz w:val="24"/>
          <w:szCs w:val="24"/>
          <w:lang w:eastAsia="en-GB"/>
        </w:rPr>
        <w:t xml:space="preserve"> </w:t>
      </w:r>
    </w:p>
    <w:p w14:paraId="32F03B4A" w14:textId="77777777" w:rsidR="002D444B" w:rsidRPr="00D914EC" w:rsidRDefault="002D444B" w:rsidP="002D444B">
      <w:pPr>
        <w:spacing w:after="0" w:line="480" w:lineRule="auto"/>
        <w:rPr>
          <w:rFonts w:ascii="Arial" w:eastAsia="Times New Roman" w:hAnsi="Arial" w:cs="Arial"/>
          <w:sz w:val="24"/>
          <w:szCs w:val="24"/>
          <w:lang w:eastAsia="en-GB"/>
        </w:rPr>
      </w:pPr>
    </w:p>
    <w:p w14:paraId="451F6318" w14:textId="77777777" w:rsidR="002D444B" w:rsidRDefault="002D444B" w:rsidP="002D444B">
      <w:pPr>
        <w:spacing w:after="0" w:line="480" w:lineRule="auto"/>
        <w:rPr>
          <w:rFonts w:ascii="Arial" w:eastAsia="Times New Roman" w:hAnsi="Arial" w:cs="Arial"/>
          <w:b/>
          <w:bCs/>
          <w:color w:val="000000"/>
          <w:sz w:val="24"/>
          <w:szCs w:val="24"/>
          <w:lang w:eastAsia="en-GB"/>
        </w:rPr>
      </w:pPr>
      <w:r w:rsidRPr="00D914EC">
        <w:rPr>
          <w:rFonts w:ascii="Arial" w:eastAsia="Times New Roman" w:hAnsi="Arial" w:cs="Arial"/>
          <w:b/>
          <w:bCs/>
          <w:color w:val="000000"/>
          <w:sz w:val="24"/>
          <w:szCs w:val="24"/>
          <w:lang w:eastAsia="en-GB"/>
        </w:rPr>
        <w:t>Discussion</w:t>
      </w:r>
    </w:p>
    <w:p w14:paraId="6029680F" w14:textId="77777777" w:rsidR="002D444B" w:rsidRDefault="002D444B" w:rsidP="002D444B">
      <w:pPr>
        <w:spacing w:after="0" w:line="48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Limitations</w:t>
      </w:r>
    </w:p>
    <w:p w14:paraId="2F89E735" w14:textId="3B31BE7F" w:rsidR="002D444B" w:rsidRPr="00AD0851" w:rsidRDefault="002D444B" w:rsidP="00AD0851">
      <w:pPr>
        <w:rPr>
          <w:rFonts w:ascii="Arial" w:hAnsi="Arial" w:cs="Arial"/>
          <w:color w:val="000000"/>
        </w:rPr>
      </w:pPr>
      <w:r>
        <w:rPr>
          <w:rFonts w:ascii="Arial" w:eastAsia="Times New Roman" w:hAnsi="Arial" w:cs="Arial"/>
          <w:bCs/>
          <w:color w:val="000000"/>
          <w:sz w:val="24"/>
          <w:szCs w:val="24"/>
          <w:lang w:eastAsia="en-GB"/>
        </w:rPr>
        <w:t xml:space="preserve">This was a secondary analysis of data from a larger evaluation. Therefore questionnaire results are limited to three questions that focused on the estimation of </w:t>
      </w:r>
      <w:r>
        <w:rPr>
          <w:rFonts w:ascii="Arial" w:eastAsia="Times New Roman" w:hAnsi="Arial" w:cs="Arial"/>
          <w:bCs/>
          <w:color w:val="000000"/>
          <w:sz w:val="24"/>
          <w:szCs w:val="24"/>
          <w:lang w:eastAsia="en-GB"/>
        </w:rPr>
        <w:lastRenderedPageBreak/>
        <w:t xml:space="preserve">PWC workload. </w:t>
      </w:r>
      <w:r w:rsidR="00412139" w:rsidRPr="00AD0851">
        <w:rPr>
          <w:rFonts w:ascii="Arial" w:hAnsi="Arial" w:cs="Arial"/>
          <w:color w:val="000000"/>
          <w:sz w:val="24"/>
        </w:rPr>
        <w:t>The results are not generalisable or representative of other groups and purely provide insight and depth in to the small group of individuals in this evaluation’s experiences of providing cancer care. There is a risk of oversimplifying these views at this scale.</w:t>
      </w:r>
    </w:p>
    <w:p w14:paraId="5877BB56" w14:textId="77777777" w:rsidR="002D444B" w:rsidRPr="000C1081" w:rsidRDefault="002D444B" w:rsidP="002D444B">
      <w:pPr>
        <w:spacing w:after="0" w:line="480" w:lineRule="auto"/>
        <w:rPr>
          <w:rFonts w:ascii="Arial" w:eastAsia="Times New Roman" w:hAnsi="Arial" w:cs="Arial"/>
          <w:sz w:val="24"/>
          <w:szCs w:val="24"/>
          <w:lang w:eastAsia="en-GB"/>
        </w:rPr>
      </w:pPr>
    </w:p>
    <w:p w14:paraId="045ABF57"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1. Referring for suspected cancer: vague symptoms</w:t>
      </w:r>
    </w:p>
    <w:p w14:paraId="286B3211" w14:textId="7AAED0C8"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 xml:space="preserve">Most </w:t>
      </w:r>
      <w:r>
        <w:rPr>
          <w:rFonts w:ascii="Arial" w:eastAsia="Times New Roman" w:hAnsi="Arial" w:cs="Arial"/>
          <w:color w:val="000000"/>
          <w:sz w:val="24"/>
          <w:szCs w:val="24"/>
          <w:lang w:eastAsia="en-GB"/>
        </w:rPr>
        <w:t xml:space="preserve">PWC </w:t>
      </w:r>
      <w:r w:rsidRPr="00D914EC">
        <w:rPr>
          <w:rFonts w:ascii="Arial" w:eastAsia="Times New Roman" w:hAnsi="Arial" w:cs="Arial"/>
          <w:color w:val="000000"/>
          <w:sz w:val="24"/>
          <w:szCs w:val="24"/>
          <w:lang w:eastAsia="en-GB"/>
        </w:rPr>
        <w:t>present with symptoms first to a non-specialist (Mendonca et al., 2016). Patients often present to primary care with low positive predictive value symptoms. High diagnostic difficulty may also be linked to common symptoms that may not be immediately recognised as a potential symptom of cancer (</w:t>
      </w:r>
      <w:proofErr w:type="spellStart"/>
      <w:r w:rsidRPr="00D914EC">
        <w:rPr>
          <w:rFonts w:ascii="Arial" w:eastAsia="Times New Roman" w:hAnsi="Arial" w:cs="Arial"/>
          <w:color w:val="000000"/>
          <w:sz w:val="24"/>
          <w:szCs w:val="24"/>
          <w:lang w:eastAsia="en-GB"/>
        </w:rPr>
        <w:t>Lyratzopoulos</w:t>
      </w:r>
      <w:proofErr w:type="spellEnd"/>
      <w:r w:rsidRPr="00D914EC">
        <w:rPr>
          <w:rFonts w:ascii="Arial" w:eastAsia="Times New Roman" w:hAnsi="Arial" w:cs="Arial"/>
          <w:color w:val="000000"/>
          <w:sz w:val="24"/>
          <w:szCs w:val="24"/>
          <w:lang w:eastAsia="en-GB"/>
        </w:rPr>
        <w:t xml:space="preserve"> et al., 2014). Patients diagnosed with cancers characterised by non-specific symptoms are thought to be at risk of more pre-referral consultations and longer primary care intervals although evidence for this is limited (Mendo</w:t>
      </w:r>
      <w:r w:rsidR="00E712E9">
        <w:rPr>
          <w:rFonts w:ascii="Arial" w:eastAsia="Times New Roman" w:hAnsi="Arial" w:cs="Arial"/>
          <w:color w:val="000000"/>
          <w:sz w:val="24"/>
          <w:szCs w:val="24"/>
          <w:lang w:eastAsia="en-GB"/>
        </w:rPr>
        <w:t>n</w:t>
      </w:r>
      <w:r w:rsidRPr="00D914EC">
        <w:rPr>
          <w:rFonts w:ascii="Arial" w:eastAsia="Times New Roman" w:hAnsi="Arial" w:cs="Arial"/>
          <w:color w:val="000000"/>
          <w:sz w:val="24"/>
          <w:szCs w:val="24"/>
          <w:lang w:eastAsia="en-GB"/>
        </w:rPr>
        <w:t xml:space="preserve">ca et al., 2016; Swann et al., 2018); these findings may point towards this being the case. Respondents reported that people presenting with vague symptoms that may be related to a cancer diagnosis made up a substantial workload. Respondents in this evaluation reported that they appreciate the acknowledgement of their expertise and overview of patients in work streams that supported these vague diagnoses such as the “clinical concerns box” on two week wait referrals. This highlights the need for flexibility in caring for PWC who don’t always fit into rigid boxes. It is well recognised that clinical intuition has diagnostic value (NICE, 2015). Perhaps there is an extra workload caused by these "intuition" referrals (by a lack of allowances for this within systems) and if so, is that workload causing a negative effect (i.e. it comes back with a non-cancer diagnosis and time has been spent on test/analysis) or is it potentially causing a positive effect (earlier diagnoses). Recent implementation of ‘one-stop-shop’ multi-specialist diagnostic services for patients with unexplained symptoms and clinical guidelines covering many different symptom presentations will likely improve times to </w:t>
      </w:r>
      <w:r w:rsidRPr="00D914EC">
        <w:rPr>
          <w:rFonts w:ascii="Arial" w:eastAsia="Times New Roman" w:hAnsi="Arial" w:cs="Arial"/>
          <w:color w:val="000000"/>
          <w:sz w:val="24"/>
          <w:szCs w:val="24"/>
          <w:lang w:eastAsia="en-GB"/>
        </w:rPr>
        <w:lastRenderedPageBreak/>
        <w:t>diagnoses. Recognition of diagnostic difficulties and the necessity of investigating vague symptoms are needed to fully understand the drivers of multiple consultations (</w:t>
      </w:r>
      <w:proofErr w:type="spellStart"/>
      <w:r w:rsidRPr="00D914EC">
        <w:rPr>
          <w:rFonts w:ascii="Arial" w:eastAsia="Times New Roman" w:hAnsi="Arial" w:cs="Arial"/>
          <w:color w:val="000000"/>
          <w:sz w:val="24"/>
          <w:szCs w:val="24"/>
          <w:lang w:eastAsia="en-GB"/>
        </w:rPr>
        <w:t>Lyratzopoulos</w:t>
      </w:r>
      <w:proofErr w:type="spellEnd"/>
      <w:r w:rsidRPr="00D914EC">
        <w:rPr>
          <w:rFonts w:ascii="Arial" w:eastAsia="Times New Roman" w:hAnsi="Arial" w:cs="Arial"/>
          <w:color w:val="000000"/>
          <w:sz w:val="24"/>
          <w:szCs w:val="24"/>
          <w:lang w:eastAsia="en-GB"/>
        </w:rPr>
        <w:t xml:space="preserve"> et al., 2014). </w:t>
      </w:r>
    </w:p>
    <w:p w14:paraId="336C7843" w14:textId="77777777" w:rsidR="002D444B" w:rsidRPr="00D914EC" w:rsidRDefault="002D444B" w:rsidP="002D444B">
      <w:pPr>
        <w:spacing w:after="0" w:line="480" w:lineRule="auto"/>
        <w:rPr>
          <w:rFonts w:ascii="Arial" w:eastAsia="Times New Roman" w:hAnsi="Arial" w:cs="Arial"/>
          <w:sz w:val="24"/>
          <w:szCs w:val="24"/>
          <w:lang w:eastAsia="en-GB"/>
        </w:rPr>
      </w:pPr>
    </w:p>
    <w:p w14:paraId="634E841F"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2. Systems unable to record all workload related to cancer care</w:t>
      </w:r>
      <w:r w:rsidRPr="00D914EC">
        <w:rPr>
          <w:rFonts w:ascii="Arial" w:eastAsia="Times New Roman" w:hAnsi="Arial" w:cs="Arial"/>
          <w:sz w:val="24"/>
          <w:szCs w:val="24"/>
          <w:lang w:eastAsia="en-GB"/>
        </w:rPr>
        <w:t xml:space="preserve"> -</w:t>
      </w:r>
      <w:r w:rsidRPr="00D914EC">
        <w:rPr>
          <w:rFonts w:ascii="Arial" w:eastAsia="Times New Roman" w:hAnsi="Arial" w:cs="Arial"/>
          <w:b/>
          <w:bCs/>
          <w:color w:val="000000"/>
          <w:sz w:val="24"/>
          <w:szCs w:val="24"/>
          <w:lang w:eastAsia="en-GB"/>
        </w:rPr>
        <w:t xml:space="preserve"> unpredictability </w:t>
      </w:r>
    </w:p>
    <w:p w14:paraId="562F74AC" w14:textId="2F22D208" w:rsidR="002D444B" w:rsidRPr="00D914EC" w:rsidRDefault="002D444B" w:rsidP="002D444B">
      <w:pPr>
        <w:spacing w:after="0" w:line="480" w:lineRule="auto"/>
        <w:rPr>
          <w:rFonts w:ascii="Arial" w:eastAsia="Times New Roman" w:hAnsi="Arial" w:cs="Arial"/>
          <w:color w:val="000000"/>
          <w:sz w:val="24"/>
          <w:szCs w:val="24"/>
          <w:lang w:eastAsia="en-GB"/>
        </w:rPr>
      </w:pPr>
      <w:r w:rsidRPr="00D914EC">
        <w:rPr>
          <w:rFonts w:ascii="Arial" w:eastAsia="Times New Roman" w:hAnsi="Arial" w:cs="Arial"/>
          <w:color w:val="000000"/>
          <w:sz w:val="24"/>
          <w:szCs w:val="24"/>
          <w:lang w:eastAsia="en-GB"/>
        </w:rPr>
        <w:t xml:space="preserve">This evaluation revealed some but not all areas of work related to cancer that are not able to be recorded using current systems. The effect of the unpredictable nature of cancer on workload has not been explored in the literature. This is something that was identified in this evaluation as difficult to record with the current systems in place and resulted in additional contributions to workload. In particular the knock-on effects of time spent with </w:t>
      </w:r>
      <w:r>
        <w:rPr>
          <w:rFonts w:ascii="Arial" w:eastAsia="Times New Roman" w:hAnsi="Arial" w:cs="Arial"/>
          <w:color w:val="000000"/>
          <w:sz w:val="24"/>
          <w:szCs w:val="24"/>
          <w:lang w:eastAsia="en-GB"/>
        </w:rPr>
        <w:t>PWC</w:t>
      </w:r>
      <w:r w:rsidRPr="00D914EC">
        <w:rPr>
          <w:rFonts w:ascii="Arial" w:eastAsia="Times New Roman" w:hAnsi="Arial" w:cs="Arial"/>
          <w:color w:val="000000"/>
          <w:sz w:val="24"/>
          <w:szCs w:val="24"/>
          <w:lang w:eastAsia="en-GB"/>
        </w:rPr>
        <w:t xml:space="preserve"> for other patients has rarely been touched upon. </w:t>
      </w:r>
      <w:r w:rsidR="007100D2">
        <w:rPr>
          <w:rFonts w:ascii="Arial" w:eastAsia="Times New Roman" w:hAnsi="Arial" w:cs="Arial"/>
          <w:color w:val="000000"/>
          <w:sz w:val="24"/>
          <w:szCs w:val="24"/>
          <w:lang w:eastAsia="en-GB"/>
        </w:rPr>
        <w:t xml:space="preserve">Efforts to expand systems to </w:t>
      </w:r>
      <w:r w:rsidR="0026499D">
        <w:rPr>
          <w:rFonts w:ascii="Arial" w:eastAsia="Times New Roman" w:hAnsi="Arial" w:cs="Arial"/>
          <w:color w:val="000000"/>
          <w:sz w:val="24"/>
          <w:szCs w:val="24"/>
          <w:lang w:eastAsia="en-GB"/>
        </w:rPr>
        <w:t xml:space="preserve">record different forms of workload could </w:t>
      </w:r>
      <w:r w:rsidR="00B05EDB">
        <w:rPr>
          <w:rFonts w:ascii="Arial" w:eastAsia="Times New Roman" w:hAnsi="Arial" w:cs="Arial"/>
          <w:color w:val="000000"/>
          <w:sz w:val="24"/>
          <w:szCs w:val="24"/>
          <w:lang w:eastAsia="en-GB"/>
        </w:rPr>
        <w:t xml:space="preserve">increase accuracy of workload estimation and potentially be used to ease pressures. </w:t>
      </w:r>
      <w:r w:rsidR="00B92B5C">
        <w:rPr>
          <w:rFonts w:ascii="Arial" w:eastAsia="Times New Roman" w:hAnsi="Arial" w:cs="Arial"/>
          <w:color w:val="000000"/>
          <w:sz w:val="24"/>
          <w:szCs w:val="24"/>
          <w:lang w:eastAsia="en-GB"/>
        </w:rPr>
        <w:t xml:space="preserve"> </w:t>
      </w:r>
    </w:p>
    <w:p w14:paraId="759BDB66" w14:textId="77777777" w:rsidR="002D444B" w:rsidRPr="00D914EC" w:rsidRDefault="002D444B" w:rsidP="002D444B">
      <w:pPr>
        <w:spacing w:after="0" w:line="480" w:lineRule="auto"/>
        <w:rPr>
          <w:rFonts w:ascii="Arial" w:eastAsia="Times New Roman" w:hAnsi="Arial" w:cs="Arial"/>
          <w:color w:val="000000"/>
          <w:sz w:val="24"/>
          <w:szCs w:val="24"/>
          <w:lang w:eastAsia="en-GB"/>
        </w:rPr>
      </w:pPr>
    </w:p>
    <w:p w14:paraId="773CCDFD" w14:textId="55010795" w:rsidR="002D444B" w:rsidRPr="00D914EC" w:rsidRDefault="002D444B" w:rsidP="002D444B">
      <w:pPr>
        <w:spacing w:after="0" w:line="480" w:lineRule="auto"/>
        <w:rPr>
          <w:rFonts w:ascii="Arial" w:eastAsia="Times New Roman" w:hAnsi="Arial" w:cs="Arial"/>
          <w:color w:val="000000"/>
          <w:sz w:val="24"/>
          <w:szCs w:val="24"/>
          <w:lang w:eastAsia="en-GB"/>
        </w:rPr>
      </w:pPr>
      <w:r w:rsidRPr="00D914EC">
        <w:rPr>
          <w:rFonts w:ascii="Arial" w:eastAsia="Times New Roman" w:hAnsi="Arial" w:cs="Arial"/>
          <w:color w:val="000000"/>
          <w:sz w:val="24"/>
          <w:szCs w:val="24"/>
          <w:lang w:eastAsia="en-GB"/>
        </w:rPr>
        <w:t xml:space="preserve">Frameworks of typical illness trajectories can be useful in planning broad timeframes and predicting patient needs (Murray et al., 2005). Murray (2005) suggests that cancer, which is commonly characterised by a “short period of evident decline” is broadly predictable in terms of anticipating palliative care needs, however resource constraints particularly in community care limit this. Additionally, Murray’s review suggests that for </w:t>
      </w:r>
      <w:r>
        <w:rPr>
          <w:rFonts w:ascii="Arial" w:eastAsia="Times New Roman" w:hAnsi="Arial" w:cs="Arial"/>
          <w:color w:val="000000"/>
          <w:sz w:val="24"/>
          <w:szCs w:val="24"/>
          <w:lang w:eastAsia="en-GB"/>
        </w:rPr>
        <w:t xml:space="preserve">both </w:t>
      </w:r>
      <w:r w:rsidRPr="00D914EC">
        <w:rPr>
          <w:rFonts w:ascii="Arial" w:eastAsia="Times New Roman" w:hAnsi="Arial" w:cs="Arial"/>
          <w:color w:val="000000"/>
          <w:sz w:val="24"/>
          <w:szCs w:val="24"/>
          <w:lang w:eastAsia="en-GB"/>
        </w:rPr>
        <w:t xml:space="preserve">the patient and carer, understanding the likely trajectory can be empowering. Furthermore, early prognostic awareness and discussions about palliative care with families and carers has been seen to lead to an increased quality of life for people with lung cancer (Boyd and Murray 2014). It would seem that steps to address or leniency to account for the unpredictable nature of cancer and its </w:t>
      </w:r>
      <w:r w:rsidRPr="00D914EC">
        <w:rPr>
          <w:rFonts w:ascii="Arial" w:eastAsia="Times New Roman" w:hAnsi="Arial" w:cs="Arial"/>
          <w:color w:val="000000"/>
          <w:sz w:val="24"/>
          <w:szCs w:val="24"/>
          <w:lang w:eastAsia="en-GB"/>
        </w:rPr>
        <w:lastRenderedPageBreak/>
        <w:t xml:space="preserve">treatment would benefit both the patient and the provider. </w:t>
      </w:r>
      <w:r w:rsidR="001C68F2">
        <w:rPr>
          <w:rFonts w:ascii="Arial" w:eastAsia="Times New Roman" w:hAnsi="Arial" w:cs="Arial"/>
          <w:color w:val="000000"/>
          <w:sz w:val="24"/>
          <w:szCs w:val="24"/>
          <w:lang w:eastAsia="en-GB"/>
        </w:rPr>
        <w:t xml:space="preserve">Within this evaluation, </w:t>
      </w:r>
      <w:r w:rsidR="00782F7C">
        <w:rPr>
          <w:rFonts w:ascii="Arial" w:eastAsia="Times New Roman" w:hAnsi="Arial" w:cs="Arial"/>
          <w:color w:val="000000"/>
          <w:sz w:val="24"/>
          <w:szCs w:val="24"/>
          <w:lang w:eastAsia="en-GB"/>
        </w:rPr>
        <w:t xml:space="preserve">district </w:t>
      </w:r>
      <w:r w:rsidR="009553B4">
        <w:rPr>
          <w:rFonts w:ascii="Arial" w:eastAsia="Times New Roman" w:hAnsi="Arial" w:cs="Arial"/>
          <w:color w:val="000000"/>
          <w:sz w:val="24"/>
          <w:szCs w:val="24"/>
          <w:lang w:eastAsia="en-GB"/>
        </w:rPr>
        <w:t xml:space="preserve">nurses in particular commented on the impact of the </w:t>
      </w:r>
      <w:r w:rsidR="001C68F2">
        <w:rPr>
          <w:rFonts w:ascii="Arial" w:eastAsia="Times New Roman" w:hAnsi="Arial" w:cs="Arial"/>
          <w:color w:val="000000"/>
          <w:sz w:val="24"/>
          <w:szCs w:val="24"/>
          <w:lang w:eastAsia="en-GB"/>
        </w:rPr>
        <w:t xml:space="preserve">unpredictability </w:t>
      </w:r>
      <w:r w:rsidR="009553B4">
        <w:rPr>
          <w:rFonts w:ascii="Arial" w:eastAsia="Times New Roman" w:hAnsi="Arial" w:cs="Arial"/>
          <w:color w:val="000000"/>
          <w:sz w:val="24"/>
          <w:szCs w:val="24"/>
          <w:lang w:eastAsia="en-GB"/>
        </w:rPr>
        <w:t xml:space="preserve">of delivering cancer care </w:t>
      </w:r>
      <w:r w:rsidR="001C68F2">
        <w:rPr>
          <w:rFonts w:ascii="Arial" w:eastAsia="Times New Roman" w:hAnsi="Arial" w:cs="Arial"/>
          <w:color w:val="000000"/>
          <w:sz w:val="24"/>
          <w:szCs w:val="24"/>
          <w:lang w:eastAsia="en-GB"/>
        </w:rPr>
        <w:t xml:space="preserve">and </w:t>
      </w:r>
      <w:r w:rsidR="00782F7C">
        <w:rPr>
          <w:rFonts w:ascii="Arial" w:eastAsia="Times New Roman" w:hAnsi="Arial" w:cs="Arial"/>
          <w:color w:val="000000"/>
          <w:sz w:val="24"/>
          <w:szCs w:val="24"/>
          <w:lang w:eastAsia="en-GB"/>
        </w:rPr>
        <w:t xml:space="preserve">that acknowledgement and </w:t>
      </w:r>
      <w:r w:rsidR="00A31D91">
        <w:rPr>
          <w:rFonts w:ascii="Arial" w:eastAsia="Times New Roman" w:hAnsi="Arial" w:cs="Arial"/>
          <w:color w:val="000000"/>
          <w:sz w:val="24"/>
          <w:szCs w:val="24"/>
          <w:lang w:eastAsia="en-GB"/>
        </w:rPr>
        <w:t xml:space="preserve">recognition of </w:t>
      </w:r>
      <w:r w:rsidR="009553B4">
        <w:rPr>
          <w:rFonts w:ascii="Arial" w:eastAsia="Times New Roman" w:hAnsi="Arial" w:cs="Arial"/>
          <w:color w:val="000000"/>
          <w:sz w:val="24"/>
          <w:szCs w:val="24"/>
          <w:lang w:eastAsia="en-GB"/>
        </w:rPr>
        <w:t xml:space="preserve">this </w:t>
      </w:r>
      <w:r w:rsidR="00782F7C">
        <w:rPr>
          <w:rFonts w:ascii="Arial" w:eastAsia="Times New Roman" w:hAnsi="Arial" w:cs="Arial"/>
          <w:color w:val="000000"/>
          <w:sz w:val="24"/>
          <w:szCs w:val="24"/>
          <w:lang w:eastAsia="en-GB"/>
        </w:rPr>
        <w:t>could ease pressures</w:t>
      </w:r>
      <w:r w:rsidR="009553B4">
        <w:rPr>
          <w:rFonts w:ascii="Arial" w:eastAsia="Times New Roman" w:hAnsi="Arial" w:cs="Arial"/>
          <w:color w:val="000000"/>
          <w:sz w:val="24"/>
          <w:szCs w:val="24"/>
          <w:lang w:eastAsia="en-GB"/>
        </w:rPr>
        <w:t xml:space="preserve">. </w:t>
      </w:r>
    </w:p>
    <w:p w14:paraId="72B75F83" w14:textId="77777777" w:rsidR="002D444B" w:rsidRPr="00D914EC" w:rsidRDefault="002D444B" w:rsidP="002D444B">
      <w:pPr>
        <w:spacing w:after="0" w:line="480" w:lineRule="auto"/>
        <w:rPr>
          <w:rFonts w:ascii="Arial" w:eastAsia="Times New Roman" w:hAnsi="Arial" w:cs="Arial"/>
          <w:sz w:val="24"/>
          <w:szCs w:val="24"/>
          <w:lang w:eastAsia="en-GB"/>
        </w:rPr>
      </w:pPr>
    </w:p>
    <w:p w14:paraId="7FD8277C"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sz w:val="24"/>
          <w:szCs w:val="24"/>
          <w:lang w:eastAsia="en-GB"/>
        </w:rPr>
        <w:t xml:space="preserve">Additionally, the number of people who present to primary care with a suspected cancer that does not turn out to be a cancer is an area that may warrant further research, as there is little available currently (Hamilton, 2010). For all respondents in this evaluation, an estimated 3% of the people they came into contact with every week presented with symptoms that may be cancer, and they were being referred for diagnostic tests. Of these people some may turn out to have a diagnosis of cancer, and others may not, however recognition of these that do not have cancer as part of the primary and community workload related to cancer is needed. Currently it appears that this workload is not recorded or recognised as attributable to cancer. </w:t>
      </w:r>
    </w:p>
    <w:p w14:paraId="226FCCD7" w14:textId="77777777" w:rsidR="002D444B" w:rsidRPr="00D914EC" w:rsidRDefault="002D444B" w:rsidP="002D444B">
      <w:pPr>
        <w:spacing w:after="0" w:line="480" w:lineRule="auto"/>
        <w:rPr>
          <w:rFonts w:ascii="Arial" w:eastAsia="Times New Roman" w:hAnsi="Arial" w:cs="Arial"/>
          <w:sz w:val="24"/>
          <w:szCs w:val="24"/>
          <w:lang w:eastAsia="en-GB"/>
        </w:rPr>
      </w:pPr>
    </w:p>
    <w:p w14:paraId="36121345" w14:textId="77777777" w:rsidR="002D444B" w:rsidRPr="00D914EC" w:rsidRDefault="002D444B" w:rsidP="002D444B">
      <w:pPr>
        <w:spacing w:after="0" w:line="480" w:lineRule="auto"/>
        <w:rPr>
          <w:rFonts w:ascii="Arial" w:eastAsia="Times New Roman" w:hAnsi="Arial" w:cs="Arial"/>
          <w:b/>
          <w:bCs/>
          <w:color w:val="000000"/>
          <w:sz w:val="24"/>
          <w:szCs w:val="24"/>
          <w:lang w:eastAsia="en-GB"/>
        </w:rPr>
      </w:pPr>
      <w:r w:rsidRPr="00D914EC">
        <w:rPr>
          <w:rFonts w:ascii="Arial" w:eastAsia="Times New Roman" w:hAnsi="Arial" w:cs="Arial"/>
          <w:b/>
          <w:bCs/>
          <w:color w:val="000000"/>
          <w:sz w:val="24"/>
          <w:szCs w:val="24"/>
          <w:lang w:eastAsia="en-GB"/>
        </w:rPr>
        <w:t xml:space="preserve">3. Family and carer </w:t>
      </w:r>
    </w:p>
    <w:p w14:paraId="6E7A1CA0" w14:textId="71F7FA0F" w:rsidR="002D444B" w:rsidRPr="00D914EC" w:rsidRDefault="002D444B" w:rsidP="002D444B">
      <w:pPr>
        <w:spacing w:after="0" w:line="480" w:lineRule="auto"/>
        <w:rPr>
          <w:rFonts w:ascii="Arial" w:eastAsia="Times New Roman" w:hAnsi="Arial" w:cs="Arial"/>
          <w:color w:val="000000"/>
          <w:sz w:val="24"/>
          <w:szCs w:val="24"/>
          <w:lang w:eastAsia="en-GB"/>
        </w:rPr>
      </w:pPr>
      <w:r w:rsidRPr="00D914EC">
        <w:rPr>
          <w:rFonts w:ascii="Arial" w:eastAsia="Times New Roman" w:hAnsi="Arial" w:cs="Arial"/>
          <w:color w:val="000000"/>
          <w:sz w:val="24"/>
          <w:szCs w:val="24"/>
          <w:lang w:eastAsia="en-GB"/>
        </w:rPr>
        <w:t xml:space="preserve">Work that might not immediately be recognised as related to cancer, such as effects on families and carers, was identified in this evaluation of an area of hidden workload. </w:t>
      </w:r>
      <w:r w:rsidR="00000588">
        <w:rPr>
          <w:rFonts w:ascii="Arial" w:eastAsia="Times New Roman" w:hAnsi="Arial" w:cs="Arial"/>
          <w:color w:val="000000"/>
          <w:sz w:val="24"/>
          <w:szCs w:val="24"/>
          <w:lang w:eastAsia="en-GB"/>
        </w:rPr>
        <w:t xml:space="preserve">The district nurses in this evaluation noted the challenges of navigating the needs of families and carers and balancing these with the needs of the PWC in their homes. </w:t>
      </w:r>
      <w:r w:rsidRPr="00D914EC">
        <w:rPr>
          <w:rFonts w:ascii="Arial" w:eastAsia="Times New Roman" w:hAnsi="Arial" w:cs="Arial"/>
          <w:color w:val="000000"/>
          <w:sz w:val="24"/>
          <w:szCs w:val="24"/>
          <w:lang w:eastAsia="en-GB"/>
        </w:rPr>
        <w:t xml:space="preserve">The knock-on effects of a cancer diagnosis, treatment, or death of a loved one were evident as commonly presenting to primary and community care. This concurs with literature in the field (Thomas et al., 2002; </w:t>
      </w:r>
      <w:proofErr w:type="spellStart"/>
      <w:r w:rsidRPr="00D914EC">
        <w:rPr>
          <w:rFonts w:ascii="Arial" w:eastAsia="Times New Roman" w:hAnsi="Arial" w:cs="Arial"/>
          <w:color w:val="000000"/>
          <w:sz w:val="24"/>
          <w:szCs w:val="24"/>
          <w:lang w:eastAsia="en-GB"/>
        </w:rPr>
        <w:t>Ullgren</w:t>
      </w:r>
      <w:proofErr w:type="spellEnd"/>
      <w:r w:rsidRPr="00D914EC">
        <w:rPr>
          <w:rFonts w:ascii="Arial" w:eastAsia="Times New Roman" w:hAnsi="Arial" w:cs="Arial"/>
          <w:color w:val="000000"/>
          <w:sz w:val="24"/>
          <w:szCs w:val="24"/>
          <w:lang w:eastAsia="en-GB"/>
        </w:rPr>
        <w:t xml:space="preserve"> et al., 2018). Murray (2010) suggests that family carers experience much of the multidimensional illness </w:t>
      </w:r>
      <w:r w:rsidRPr="00D914EC">
        <w:rPr>
          <w:rFonts w:ascii="Arial" w:eastAsia="Times New Roman" w:hAnsi="Arial" w:cs="Arial"/>
          <w:color w:val="000000"/>
          <w:sz w:val="24"/>
          <w:szCs w:val="24"/>
          <w:lang w:eastAsia="en-GB"/>
        </w:rPr>
        <w:lastRenderedPageBreak/>
        <w:t xml:space="preserve">of the PWC and recommends that they are supported throughout the period of illness and not only in bereavement cases. </w:t>
      </w:r>
    </w:p>
    <w:p w14:paraId="5DA908CE" w14:textId="77777777" w:rsidR="002D444B" w:rsidRPr="00D914EC" w:rsidRDefault="002D444B" w:rsidP="002D444B">
      <w:pPr>
        <w:spacing w:after="0" w:line="480" w:lineRule="auto"/>
        <w:rPr>
          <w:rFonts w:ascii="Arial" w:eastAsia="Times New Roman" w:hAnsi="Arial" w:cs="Arial"/>
          <w:b/>
          <w:color w:val="000000"/>
          <w:sz w:val="24"/>
          <w:szCs w:val="24"/>
          <w:lang w:eastAsia="en-GB"/>
        </w:rPr>
      </w:pPr>
    </w:p>
    <w:p w14:paraId="38C3A938"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In Adams’ 2011 study of</w:t>
      </w:r>
      <w:r>
        <w:rPr>
          <w:rFonts w:ascii="Arial" w:eastAsia="Times New Roman" w:hAnsi="Arial" w:cs="Arial"/>
          <w:color w:val="000000"/>
          <w:sz w:val="24"/>
          <w:szCs w:val="24"/>
          <w:lang w:eastAsia="en-GB"/>
        </w:rPr>
        <w:t xml:space="preserve"> six</w:t>
      </w:r>
      <w:r w:rsidRPr="00D914EC">
        <w:rPr>
          <w:rFonts w:ascii="Arial" w:eastAsia="Times New Roman" w:hAnsi="Arial" w:cs="Arial"/>
          <w:color w:val="000000"/>
          <w:sz w:val="24"/>
          <w:szCs w:val="24"/>
          <w:lang w:eastAsia="en-GB"/>
        </w:rPr>
        <w:t xml:space="preserve"> UK primary care practices, GPs’ close relationships with cancer patients appeared paramount to primary care consultations with patients. The interviews with GPs in this evaluation concurred with this, with relationship building and monitoring progress with patients and families an important part of care delivery in cancer. The value of personal relationships between patient and GP are widely recognised (</w:t>
      </w:r>
      <w:proofErr w:type="spellStart"/>
      <w:r w:rsidRPr="00D914EC">
        <w:rPr>
          <w:rFonts w:ascii="Arial" w:eastAsia="Times New Roman" w:hAnsi="Arial" w:cs="Arial"/>
          <w:color w:val="000000"/>
          <w:sz w:val="24"/>
          <w:szCs w:val="24"/>
          <w:lang w:eastAsia="en-GB"/>
        </w:rPr>
        <w:t>Kearley</w:t>
      </w:r>
      <w:proofErr w:type="spellEnd"/>
      <w:r w:rsidRPr="00D914EC">
        <w:rPr>
          <w:rFonts w:ascii="Arial" w:eastAsia="Times New Roman" w:hAnsi="Arial" w:cs="Arial"/>
          <w:color w:val="000000"/>
          <w:sz w:val="24"/>
          <w:szCs w:val="24"/>
          <w:lang w:eastAsia="en-GB"/>
        </w:rPr>
        <w:t xml:space="preserve"> et al., 2001) and may be associated with patient satisfaction (Williams et al., 1998).</w:t>
      </w:r>
      <w:r w:rsidRPr="00D914EC">
        <w:rPr>
          <w:rFonts w:ascii="Arial" w:eastAsia="Times New Roman" w:hAnsi="Arial" w:cs="Arial"/>
          <w:sz w:val="24"/>
          <w:szCs w:val="24"/>
          <w:lang w:eastAsia="en-GB"/>
        </w:rPr>
        <w:t xml:space="preserve"> </w:t>
      </w:r>
    </w:p>
    <w:p w14:paraId="453F8FC7" w14:textId="77777777" w:rsidR="002D444B" w:rsidRPr="00D914EC" w:rsidRDefault="002D444B" w:rsidP="002D444B">
      <w:pPr>
        <w:spacing w:after="0" w:line="480" w:lineRule="auto"/>
        <w:rPr>
          <w:rFonts w:ascii="Arial" w:eastAsia="Times New Roman" w:hAnsi="Arial" w:cs="Arial"/>
          <w:sz w:val="24"/>
          <w:szCs w:val="24"/>
          <w:lang w:eastAsia="en-GB"/>
        </w:rPr>
      </w:pPr>
    </w:p>
    <w:p w14:paraId="327B953E" w14:textId="77777777" w:rsidR="002D444B" w:rsidRPr="00D914EC" w:rsidRDefault="002D444B" w:rsidP="002D444B">
      <w:pPr>
        <w:spacing w:after="0" w:line="480" w:lineRule="auto"/>
        <w:rPr>
          <w:rFonts w:ascii="Arial" w:eastAsia="Times New Roman" w:hAnsi="Arial" w:cs="Arial"/>
          <w:sz w:val="24"/>
          <w:szCs w:val="24"/>
          <w:lang w:eastAsia="en-GB"/>
        </w:rPr>
      </w:pPr>
      <w:r w:rsidRPr="00D914EC">
        <w:rPr>
          <w:rFonts w:ascii="Arial" w:eastAsia="Times New Roman" w:hAnsi="Arial" w:cs="Arial"/>
          <w:b/>
          <w:bCs/>
          <w:color w:val="000000"/>
          <w:sz w:val="24"/>
          <w:szCs w:val="24"/>
          <w:lang w:eastAsia="en-GB"/>
        </w:rPr>
        <w:t xml:space="preserve">4. Secondary care interaction </w:t>
      </w:r>
      <w:r>
        <w:rPr>
          <w:rFonts w:ascii="Arial" w:eastAsia="Times New Roman" w:hAnsi="Arial" w:cs="Arial"/>
          <w:b/>
          <w:bCs/>
          <w:color w:val="000000"/>
          <w:sz w:val="24"/>
          <w:szCs w:val="24"/>
          <w:lang w:eastAsia="en-GB"/>
        </w:rPr>
        <w:t>and</w:t>
      </w:r>
      <w:r w:rsidRPr="00D914EC">
        <w:rPr>
          <w:rFonts w:ascii="Arial" w:eastAsia="Times New Roman" w:hAnsi="Arial" w:cs="Arial"/>
          <w:b/>
          <w:color w:val="000000"/>
          <w:sz w:val="24"/>
          <w:szCs w:val="24"/>
          <w:lang w:eastAsia="en-GB"/>
        </w:rPr>
        <w:t xml:space="preserve"> cancer specific knowledge</w:t>
      </w:r>
    </w:p>
    <w:p w14:paraId="4A193E18" w14:textId="77777777" w:rsidR="002D444B" w:rsidRPr="00D914EC" w:rsidRDefault="002D444B" w:rsidP="002D444B">
      <w:pPr>
        <w:spacing w:line="480" w:lineRule="auto"/>
        <w:rPr>
          <w:rFonts w:ascii="Arial" w:eastAsia="Times New Roman" w:hAnsi="Arial" w:cs="Arial"/>
          <w:b/>
          <w:sz w:val="24"/>
          <w:szCs w:val="24"/>
          <w:lang w:eastAsia="en-GB"/>
        </w:rPr>
      </w:pPr>
      <w:r w:rsidRPr="00D914EC">
        <w:rPr>
          <w:rFonts w:ascii="Arial" w:eastAsia="Times New Roman" w:hAnsi="Arial" w:cs="Arial"/>
          <w:color w:val="000000"/>
          <w:sz w:val="24"/>
          <w:szCs w:val="24"/>
          <w:lang w:eastAsia="en-GB"/>
        </w:rPr>
        <w:t>Concerns have been raised that there has been little movement towards improving communication between primary and secondary care clinicians despite these changes depending on minimal cost investments such as routine use of email (HCHC, 2016). Additionally the barriers between the two have been recognised for some time and specifically in cancer care (Johansson et al., 2000</w:t>
      </w:r>
      <w:r w:rsidRPr="00D914EC">
        <w:rPr>
          <w:rFonts w:ascii="Arial" w:eastAsia="Times New Roman" w:hAnsi="Arial" w:cs="Arial"/>
          <w:sz w:val="24"/>
          <w:szCs w:val="24"/>
          <w:lang w:eastAsia="en-GB"/>
        </w:rPr>
        <w:t xml:space="preserve">; </w:t>
      </w:r>
      <w:proofErr w:type="spellStart"/>
      <w:r w:rsidRPr="00D914EC">
        <w:rPr>
          <w:rFonts w:ascii="Arial" w:eastAsia="Times New Roman" w:hAnsi="Arial" w:cs="Arial"/>
          <w:sz w:val="24"/>
          <w:szCs w:val="24"/>
          <w:lang w:eastAsia="en-GB"/>
        </w:rPr>
        <w:t>Farquhah</w:t>
      </w:r>
      <w:proofErr w:type="spellEnd"/>
      <w:r w:rsidRPr="00D914EC">
        <w:rPr>
          <w:rFonts w:ascii="Arial" w:eastAsia="Times New Roman" w:hAnsi="Arial" w:cs="Arial"/>
          <w:sz w:val="24"/>
          <w:szCs w:val="24"/>
          <w:lang w:eastAsia="en-GB"/>
        </w:rPr>
        <w:t xml:space="preserve"> et al., 2005; Stegmann et al., 2019)</w:t>
      </w:r>
      <w:r w:rsidRPr="00D914EC">
        <w:rPr>
          <w:rFonts w:ascii="Arial" w:eastAsia="Times New Roman" w:hAnsi="Arial" w:cs="Arial"/>
          <w:color w:val="000000"/>
          <w:sz w:val="24"/>
          <w:szCs w:val="24"/>
          <w:lang w:eastAsia="en-GB"/>
        </w:rPr>
        <w:t xml:space="preserve">. Enhancements and streamlining pathways between primary and secondary care have long been called for in cancer care (Price and Majeed, 2018; Sampson et al., 2016, Macmillan, 2016). The lack of communication and barriers to coordinating care between primary and secondary care have been brought up in this evaluation. Respondents reported a repetition of work, an administrative burden and ultimately a lack of continuity of care for PWC. Patient views of the interface between primary and secondary care have been identified as an important indicator of health system performance and continuity of care (Preston </w:t>
      </w:r>
      <w:r w:rsidRPr="00D914EC">
        <w:rPr>
          <w:rFonts w:ascii="Arial" w:eastAsia="Times New Roman" w:hAnsi="Arial" w:cs="Arial"/>
          <w:color w:val="000000"/>
          <w:sz w:val="24"/>
          <w:szCs w:val="24"/>
          <w:lang w:eastAsia="en-GB"/>
        </w:rPr>
        <w:lastRenderedPageBreak/>
        <w:t xml:space="preserve">et al., 1999). Patients have been reported to pick up on primary and secondary cares’ lack of coordination in their cancer “journey” (Adams et al., 2011). This evaluation adds to the literature base that would support improved coordination and communication between primary and secondary care, in particular in cancer care concerns. </w:t>
      </w:r>
    </w:p>
    <w:p w14:paraId="456FFF00" w14:textId="706127C7" w:rsidR="002D444B" w:rsidRPr="00D914EC" w:rsidRDefault="002D444B" w:rsidP="002D444B">
      <w:pPr>
        <w:spacing w:line="480" w:lineRule="auto"/>
        <w:rPr>
          <w:rFonts w:ascii="Arial" w:eastAsia="Times New Roman" w:hAnsi="Arial" w:cs="Arial"/>
          <w:sz w:val="24"/>
          <w:szCs w:val="24"/>
          <w:lang w:eastAsia="en-GB"/>
        </w:rPr>
      </w:pPr>
      <w:r w:rsidRPr="00D914EC">
        <w:rPr>
          <w:rFonts w:ascii="Arial" w:eastAsia="Times New Roman" w:hAnsi="Arial" w:cs="Arial"/>
          <w:color w:val="000000"/>
          <w:sz w:val="24"/>
          <w:szCs w:val="24"/>
          <w:lang w:eastAsia="en-GB"/>
        </w:rPr>
        <w:t>Cancer-specific knowledge was identified by the respondents themselves as an area that may be lacking and that they would like to have more coordination with secondary care in. The Kings Fund recognised in 2018 the need for greater support for primary care staff to have more time and space to develop new skills (The Kings Fund, 2018). The differences between primary and secondary care’s knowledge and practice of caring for cancer survivors have been noted, and primary care practitioners’ confidence in their knowledge of cancer treatments raised (</w:t>
      </w:r>
      <w:proofErr w:type="spellStart"/>
      <w:r w:rsidRPr="00D914EC">
        <w:rPr>
          <w:rFonts w:ascii="Arial" w:eastAsia="Times New Roman" w:hAnsi="Arial" w:cs="Arial"/>
          <w:color w:val="000000"/>
          <w:sz w:val="24"/>
          <w:szCs w:val="24"/>
          <w:lang w:eastAsia="en-GB"/>
        </w:rPr>
        <w:t>Potosky</w:t>
      </w:r>
      <w:proofErr w:type="spellEnd"/>
      <w:r w:rsidRPr="00D914EC">
        <w:rPr>
          <w:rFonts w:ascii="Arial" w:eastAsia="Times New Roman" w:hAnsi="Arial" w:cs="Arial"/>
          <w:color w:val="000000"/>
          <w:sz w:val="24"/>
          <w:szCs w:val="24"/>
          <w:lang w:eastAsia="en-GB"/>
        </w:rPr>
        <w:t xml:space="preserve"> et al., 2011; </w:t>
      </w:r>
      <w:proofErr w:type="spellStart"/>
      <w:r w:rsidRPr="00D914EC">
        <w:rPr>
          <w:rFonts w:ascii="Arial" w:eastAsia="Times New Roman" w:hAnsi="Arial" w:cs="Arial"/>
          <w:color w:val="000000"/>
          <w:sz w:val="24"/>
          <w:szCs w:val="24"/>
          <w:lang w:eastAsia="en-GB"/>
        </w:rPr>
        <w:t>Roorda</w:t>
      </w:r>
      <w:proofErr w:type="spellEnd"/>
      <w:r w:rsidRPr="00D914EC">
        <w:rPr>
          <w:rFonts w:ascii="Arial" w:eastAsia="Times New Roman" w:hAnsi="Arial" w:cs="Arial"/>
          <w:color w:val="000000"/>
          <w:sz w:val="24"/>
          <w:szCs w:val="24"/>
          <w:lang w:eastAsia="en-GB"/>
        </w:rPr>
        <w:t xml:space="preserve"> et al., 2014). </w:t>
      </w:r>
      <w:r w:rsidR="00290133">
        <w:rPr>
          <w:rFonts w:ascii="Arial" w:eastAsia="Times New Roman" w:hAnsi="Arial" w:cs="Arial"/>
          <w:color w:val="000000"/>
          <w:sz w:val="24"/>
          <w:szCs w:val="24"/>
          <w:lang w:eastAsia="en-GB"/>
        </w:rPr>
        <w:t xml:space="preserve">This is an area that could warrant further </w:t>
      </w:r>
      <w:r w:rsidR="001A72D9">
        <w:rPr>
          <w:rFonts w:ascii="Arial" w:eastAsia="Times New Roman" w:hAnsi="Arial" w:cs="Arial"/>
          <w:color w:val="000000"/>
          <w:sz w:val="24"/>
          <w:szCs w:val="24"/>
          <w:lang w:eastAsia="en-GB"/>
        </w:rPr>
        <w:t xml:space="preserve">research. </w:t>
      </w:r>
    </w:p>
    <w:p w14:paraId="74968C7F" w14:textId="77777777" w:rsidR="002D444B" w:rsidRPr="00D914EC" w:rsidRDefault="002D444B" w:rsidP="002D444B">
      <w:pPr>
        <w:spacing w:after="240" w:line="480" w:lineRule="auto"/>
        <w:rPr>
          <w:rFonts w:ascii="Arial" w:eastAsia="Times New Roman" w:hAnsi="Arial" w:cs="Arial"/>
          <w:b/>
          <w:sz w:val="24"/>
          <w:szCs w:val="24"/>
          <w:lang w:eastAsia="en-GB"/>
        </w:rPr>
      </w:pPr>
      <w:r w:rsidRPr="00D914EC">
        <w:rPr>
          <w:rFonts w:ascii="Arial" w:eastAsia="Times New Roman" w:hAnsi="Arial" w:cs="Arial"/>
          <w:sz w:val="24"/>
          <w:szCs w:val="24"/>
          <w:lang w:eastAsia="en-GB"/>
        </w:rPr>
        <w:br/>
      </w:r>
      <w:r w:rsidRPr="00D914EC">
        <w:rPr>
          <w:rFonts w:ascii="Arial" w:eastAsia="Times New Roman" w:hAnsi="Arial" w:cs="Arial"/>
          <w:b/>
          <w:sz w:val="24"/>
          <w:szCs w:val="24"/>
          <w:lang w:eastAsia="en-GB"/>
        </w:rPr>
        <w:t>Conclusions</w:t>
      </w:r>
    </w:p>
    <w:p w14:paraId="4E9DE728" w14:textId="77777777" w:rsidR="003B2562" w:rsidRDefault="002D444B" w:rsidP="003B2562">
      <w:pPr>
        <w:spacing w:after="240" w:line="480" w:lineRule="auto"/>
        <w:rPr>
          <w:rFonts w:ascii="Arial" w:eastAsia="Times New Roman" w:hAnsi="Arial" w:cs="Arial"/>
          <w:sz w:val="24"/>
          <w:szCs w:val="24"/>
          <w:lang w:eastAsia="en-GB"/>
        </w:rPr>
      </w:pPr>
      <w:r w:rsidRPr="00D914EC">
        <w:rPr>
          <w:rFonts w:ascii="Arial" w:eastAsia="Times New Roman" w:hAnsi="Arial" w:cs="Arial"/>
          <w:sz w:val="24"/>
          <w:szCs w:val="24"/>
          <w:lang w:eastAsia="en-GB"/>
        </w:rPr>
        <w:t xml:space="preserve">This evaluation has explored some of the hidden workload of cancer care in primary and community settings. Respondents suggest that current systems in place do not allow sufficient recording of workload, and that there are many areas of care related to cancer that are not formally recognised. These include the unpredictability of cancer progression, diagnosing patients with vague symptoms, knock on family and carer care and an expectation of specialist cancer knowledge, amongst communication problems with secondary care surrounding PWC. </w:t>
      </w:r>
    </w:p>
    <w:p w14:paraId="67125C72" w14:textId="77777777" w:rsidR="003B2562" w:rsidRDefault="003B2562" w:rsidP="003B2562">
      <w:pPr>
        <w:spacing w:after="240" w:line="480" w:lineRule="auto"/>
        <w:rPr>
          <w:rFonts w:ascii="Arial" w:eastAsia="Times New Roman" w:hAnsi="Arial" w:cs="Arial"/>
          <w:b/>
          <w:color w:val="000000"/>
          <w:sz w:val="24"/>
          <w:szCs w:val="24"/>
          <w:lang w:eastAsia="en-GB"/>
        </w:rPr>
      </w:pPr>
    </w:p>
    <w:p w14:paraId="5BCEC4F5" w14:textId="1AB9DAFA" w:rsidR="000C1B72" w:rsidRPr="003B2562" w:rsidRDefault="003F7839" w:rsidP="003B2562">
      <w:pPr>
        <w:spacing w:after="240" w:line="480" w:lineRule="auto"/>
        <w:rPr>
          <w:rFonts w:ascii="Arial" w:eastAsia="Times New Roman" w:hAnsi="Arial" w:cs="Arial"/>
          <w:sz w:val="24"/>
          <w:szCs w:val="24"/>
          <w:lang w:eastAsia="en-GB"/>
        </w:rPr>
      </w:pPr>
      <w:r w:rsidRPr="001D74E6">
        <w:rPr>
          <w:rFonts w:ascii="Arial" w:eastAsia="Times New Roman" w:hAnsi="Arial" w:cs="Arial"/>
          <w:b/>
          <w:color w:val="000000"/>
          <w:sz w:val="24"/>
          <w:szCs w:val="24"/>
          <w:lang w:eastAsia="en-GB"/>
        </w:rPr>
        <w:lastRenderedPageBreak/>
        <w:t>References</w:t>
      </w:r>
    </w:p>
    <w:p w14:paraId="689B8033" w14:textId="77777777" w:rsidR="00D37DC6" w:rsidRPr="00D914EC" w:rsidRDefault="00D37DC6" w:rsidP="00D37DC6">
      <w:pPr>
        <w:pStyle w:val="ListParagraph"/>
        <w:numPr>
          <w:ilvl w:val="0"/>
          <w:numId w:val="2"/>
        </w:numPr>
        <w:spacing w:line="480" w:lineRule="auto"/>
        <w:rPr>
          <w:rFonts w:ascii="Arial" w:eastAsia="Times New Roman" w:hAnsi="Arial" w:cs="Arial"/>
          <w:lang w:eastAsia="en-GB"/>
        </w:rPr>
      </w:pPr>
      <w:r w:rsidRPr="00D914EC">
        <w:rPr>
          <w:rFonts w:ascii="Arial" w:eastAsia="Times New Roman" w:hAnsi="Arial" w:cs="Arial"/>
          <w:lang w:eastAsia="en-GB"/>
        </w:rPr>
        <w:t>Adams E, Boulton M, Rose P, Lund S, Richardson A, Wilson Sand Watson E. Views of cancer care reviews in primary care: a qualitative study</w:t>
      </w:r>
      <w:r>
        <w:rPr>
          <w:rFonts w:ascii="Arial" w:eastAsia="Times New Roman" w:hAnsi="Arial" w:cs="Arial"/>
          <w:lang w:eastAsia="en-GB"/>
        </w:rPr>
        <w:t>.</w:t>
      </w:r>
      <w:r w:rsidRPr="00D914EC">
        <w:rPr>
          <w:rFonts w:ascii="Arial" w:eastAsia="Times New Roman" w:hAnsi="Arial" w:cs="Arial"/>
          <w:lang w:eastAsia="en-GB"/>
        </w:rPr>
        <w:t xml:space="preserve"> British Journal General Prac</w:t>
      </w:r>
      <w:r>
        <w:rPr>
          <w:rFonts w:ascii="Arial" w:eastAsia="Times New Roman" w:hAnsi="Arial" w:cs="Arial"/>
          <w:lang w:eastAsia="en-GB"/>
        </w:rPr>
        <w:t xml:space="preserve">tice 2011; 61 (585): e173-e182. </w:t>
      </w:r>
      <w:r w:rsidRPr="00D914EC">
        <w:rPr>
          <w:rFonts w:ascii="Arial" w:eastAsia="Times New Roman" w:hAnsi="Arial" w:cs="Arial"/>
          <w:lang w:eastAsia="en-GB"/>
        </w:rPr>
        <w:t xml:space="preserve">Available at </w:t>
      </w:r>
      <w:hyperlink r:id="rId8" w:history="1">
        <w:r w:rsidRPr="00D914EC">
          <w:rPr>
            <w:rStyle w:val="Hyperlink"/>
            <w:rFonts w:ascii="Arial" w:eastAsia="Times New Roman" w:hAnsi="Arial" w:cs="Arial"/>
            <w:lang w:eastAsia="en-GB"/>
          </w:rPr>
          <w:t>https://bjgp.org/content/61/585/e173</w:t>
        </w:r>
      </w:hyperlink>
      <w:r w:rsidRPr="00D914EC">
        <w:rPr>
          <w:rFonts w:ascii="Arial" w:eastAsia="Times New Roman" w:hAnsi="Arial" w:cs="Arial"/>
          <w:lang w:eastAsia="en-GB"/>
        </w:rPr>
        <w:t xml:space="preserve"> [Accessed 17/4/2019]</w:t>
      </w:r>
    </w:p>
    <w:p w14:paraId="30921DB0" w14:textId="77777777" w:rsidR="00D37DC6" w:rsidRPr="00D914EC" w:rsidRDefault="00D37DC6" w:rsidP="00D37DC6">
      <w:pPr>
        <w:pStyle w:val="ListParagraph"/>
        <w:numPr>
          <w:ilvl w:val="0"/>
          <w:numId w:val="2"/>
        </w:numPr>
        <w:spacing w:line="480" w:lineRule="auto"/>
        <w:rPr>
          <w:rFonts w:ascii="Arial" w:eastAsia="Times New Roman" w:hAnsi="Arial" w:cs="Arial"/>
          <w:lang w:eastAsia="en-GB"/>
        </w:rPr>
      </w:pPr>
      <w:r w:rsidRPr="00D914EC">
        <w:rPr>
          <w:rFonts w:ascii="Arial" w:eastAsia="Times New Roman" w:hAnsi="Arial" w:cs="Arial"/>
          <w:lang w:eastAsia="en-GB"/>
        </w:rPr>
        <w:t>Boyd K, Murray S. Why is talking about dying such a challenge? </w:t>
      </w:r>
      <w:r w:rsidRPr="00897D22">
        <w:rPr>
          <w:rFonts w:ascii="Arial" w:eastAsia="Times New Roman" w:hAnsi="Arial" w:cs="Arial"/>
          <w:iCs/>
          <w:lang w:eastAsia="en-GB"/>
        </w:rPr>
        <w:t>BMJ </w:t>
      </w:r>
      <w:r w:rsidRPr="00D914EC">
        <w:rPr>
          <w:rFonts w:ascii="Arial" w:eastAsia="Times New Roman" w:hAnsi="Arial" w:cs="Arial"/>
          <w:lang w:eastAsia="en-GB"/>
        </w:rPr>
        <w:t>2014;348 :g3699</w:t>
      </w:r>
    </w:p>
    <w:p w14:paraId="7089B7C2" w14:textId="77777777" w:rsidR="00D37DC6" w:rsidRPr="00D914EC" w:rsidRDefault="00D37DC6" w:rsidP="00D37DC6">
      <w:pPr>
        <w:pStyle w:val="ListParagraph"/>
        <w:numPr>
          <w:ilvl w:val="0"/>
          <w:numId w:val="2"/>
        </w:numPr>
        <w:spacing w:line="480" w:lineRule="auto"/>
        <w:rPr>
          <w:rFonts w:ascii="Arial" w:eastAsia="Times New Roman" w:hAnsi="Arial" w:cs="Arial"/>
          <w:color w:val="000000"/>
        </w:rPr>
      </w:pPr>
      <w:r w:rsidRPr="00D914EC">
        <w:rPr>
          <w:rFonts w:ascii="Arial" w:eastAsia="Times New Roman" w:hAnsi="Arial" w:cs="Arial"/>
          <w:color w:val="000000"/>
        </w:rPr>
        <w:t>Braun, V. and Clarke, V. Using thematic analysis in psychology. Qualitative Research in Psychology, 3 (2). pp. 77-101.</w:t>
      </w:r>
      <w:r w:rsidRPr="00897D22">
        <w:rPr>
          <w:rFonts w:ascii="Arial" w:eastAsia="Times New Roman" w:hAnsi="Arial" w:cs="Arial"/>
          <w:color w:val="000000"/>
        </w:rPr>
        <w:t xml:space="preserve"> </w:t>
      </w:r>
      <w:r w:rsidRPr="00D914EC">
        <w:rPr>
          <w:rFonts w:ascii="Arial" w:eastAsia="Times New Roman" w:hAnsi="Arial" w:cs="Arial"/>
          <w:color w:val="000000"/>
        </w:rPr>
        <w:t xml:space="preserve">2006.  ISSN 1478-0887 </w:t>
      </w:r>
    </w:p>
    <w:p w14:paraId="6E5B90F9" w14:textId="66DAE732" w:rsidR="00D37DC6" w:rsidRPr="00D914EC" w:rsidRDefault="00D37DC6" w:rsidP="00D37DC6">
      <w:pPr>
        <w:pStyle w:val="ListParagraph"/>
        <w:numPr>
          <w:ilvl w:val="0"/>
          <w:numId w:val="2"/>
        </w:numPr>
        <w:spacing w:before="48" w:after="48" w:line="480" w:lineRule="auto"/>
        <w:rPr>
          <w:rFonts w:ascii="Arial" w:eastAsia="Times New Roman" w:hAnsi="Arial" w:cs="Arial"/>
          <w:bCs/>
          <w:color w:val="000000" w:themeColor="text1"/>
        </w:rPr>
      </w:pPr>
      <w:proofErr w:type="spellStart"/>
      <w:r>
        <w:rPr>
          <w:rFonts w:ascii="Arial" w:eastAsia="Times New Roman" w:hAnsi="Arial" w:cs="Arial"/>
          <w:bCs/>
          <w:color w:val="000000" w:themeColor="text1"/>
        </w:rPr>
        <w:t>Checkland</w:t>
      </w:r>
      <w:proofErr w:type="spellEnd"/>
      <w:r>
        <w:rPr>
          <w:rFonts w:ascii="Arial" w:eastAsia="Times New Roman" w:hAnsi="Arial" w:cs="Arial"/>
          <w:bCs/>
          <w:color w:val="000000" w:themeColor="text1"/>
        </w:rPr>
        <w:t xml:space="preserve"> P.</w:t>
      </w:r>
      <w:r w:rsidRPr="00D914EC">
        <w:rPr>
          <w:rFonts w:ascii="Arial" w:eastAsia="Times New Roman" w:hAnsi="Arial" w:cs="Arial"/>
          <w:bCs/>
          <w:color w:val="000000" w:themeColor="text1"/>
        </w:rPr>
        <w:t xml:space="preserve"> Soft systems methodology Human Systems Management, Vol. 8, pp. 273-283</w:t>
      </w:r>
      <w:r>
        <w:rPr>
          <w:rFonts w:ascii="Arial" w:eastAsia="Times New Roman" w:hAnsi="Arial" w:cs="Arial"/>
          <w:bCs/>
          <w:color w:val="000000" w:themeColor="text1"/>
        </w:rPr>
        <w:t xml:space="preserve">. </w:t>
      </w:r>
      <w:r w:rsidRPr="00D914EC">
        <w:rPr>
          <w:rFonts w:ascii="Arial" w:eastAsia="Times New Roman" w:hAnsi="Arial" w:cs="Arial"/>
          <w:bCs/>
          <w:color w:val="000000" w:themeColor="text1"/>
        </w:rPr>
        <w:t>1989</w:t>
      </w:r>
    </w:p>
    <w:p w14:paraId="49D59844" w14:textId="77777777" w:rsidR="00D37DC6" w:rsidRPr="00D914EC" w:rsidRDefault="00D37DC6" w:rsidP="00D37DC6">
      <w:pPr>
        <w:pStyle w:val="ListParagraph"/>
        <w:numPr>
          <w:ilvl w:val="0"/>
          <w:numId w:val="2"/>
        </w:numPr>
        <w:spacing w:line="480" w:lineRule="auto"/>
        <w:rPr>
          <w:rFonts w:ascii="Arial" w:eastAsia="Times New Roman" w:hAnsi="Arial" w:cs="Arial"/>
          <w:color w:val="000000"/>
        </w:rPr>
      </w:pPr>
      <w:r w:rsidRPr="00D914EC">
        <w:rPr>
          <w:rFonts w:ascii="Arial" w:eastAsia="Times New Roman" w:hAnsi="Arial" w:cs="Arial"/>
          <w:color w:val="000000"/>
        </w:rPr>
        <w:t>Cohen, M. A historical overview of the phenomenological movement. Journal of Nursing Scholarship, 19(1), 31-34.</w:t>
      </w:r>
      <w:r w:rsidRPr="00897D22">
        <w:rPr>
          <w:rFonts w:ascii="Arial" w:eastAsia="Times New Roman" w:hAnsi="Arial" w:cs="Arial"/>
          <w:color w:val="000000"/>
        </w:rPr>
        <w:t xml:space="preserve"> </w:t>
      </w:r>
      <w:r w:rsidRPr="00D914EC">
        <w:rPr>
          <w:rFonts w:ascii="Arial" w:eastAsia="Times New Roman" w:hAnsi="Arial" w:cs="Arial"/>
          <w:color w:val="000000"/>
        </w:rPr>
        <w:t>1987.</w:t>
      </w:r>
    </w:p>
    <w:p w14:paraId="223F53A1" w14:textId="77777777" w:rsidR="00D37DC6" w:rsidRPr="00D914EC" w:rsidRDefault="00D37DC6" w:rsidP="00D37DC6">
      <w:pPr>
        <w:pStyle w:val="ListParagraph"/>
        <w:numPr>
          <w:ilvl w:val="0"/>
          <w:numId w:val="2"/>
        </w:numPr>
        <w:spacing w:line="480" w:lineRule="auto"/>
        <w:rPr>
          <w:rFonts w:ascii="Arial" w:eastAsia="Times New Roman" w:hAnsi="Arial" w:cs="Arial"/>
          <w:lang w:eastAsia="en-GB"/>
        </w:rPr>
      </w:pPr>
      <w:r w:rsidRPr="00D914EC">
        <w:rPr>
          <w:rFonts w:ascii="Arial" w:eastAsia="Times New Roman" w:hAnsi="Arial" w:cs="Arial"/>
        </w:rPr>
        <w:t>Farquhar M, Barclay S, Earl H, Grande G, Emery J, Crawford R. Barriers to effective communication across the primary/secondary interface: examples from the ovarian cancer patient journey (a qualitative study)</w:t>
      </w:r>
      <w:r>
        <w:rPr>
          <w:rFonts w:ascii="Arial" w:eastAsia="Times New Roman" w:hAnsi="Arial" w:cs="Arial"/>
        </w:rPr>
        <w:t>.</w:t>
      </w:r>
      <w:r w:rsidRPr="00D914EC">
        <w:rPr>
          <w:rFonts w:ascii="Arial" w:eastAsia="Times New Roman" w:hAnsi="Arial" w:cs="Arial"/>
        </w:rPr>
        <w:t xml:space="preserve"> </w:t>
      </w:r>
      <w:r w:rsidRPr="00D914EC">
        <w:rPr>
          <w:rFonts w:ascii="Arial" w:eastAsia="Times New Roman" w:hAnsi="Arial" w:cs="Arial"/>
          <w:lang w:eastAsia="en-GB"/>
        </w:rPr>
        <w:t xml:space="preserve">European Journal of Cancer care </w:t>
      </w:r>
      <w:hyperlink r:id="rId9" w:history="1">
        <w:r w:rsidRPr="00D914EC">
          <w:rPr>
            <w:rStyle w:val="Hyperlink"/>
            <w:rFonts w:ascii="Arial" w:eastAsia="Times New Roman" w:hAnsi="Arial" w:cs="Arial"/>
            <w:bCs/>
            <w:color w:val="auto"/>
            <w:u w:val="none"/>
            <w:lang w:eastAsia="en-GB"/>
          </w:rPr>
          <w:t>Volume 14, Issue 4</w:t>
        </w:r>
      </w:hyperlink>
      <w:r w:rsidRPr="00D914EC">
        <w:rPr>
          <w:rFonts w:ascii="Arial" w:eastAsia="Times New Roman" w:hAnsi="Arial" w:cs="Arial"/>
          <w:lang w:eastAsia="en-GB"/>
        </w:rPr>
        <w:t xml:space="preserve"> 2005 (359-366)</w:t>
      </w:r>
    </w:p>
    <w:p w14:paraId="727802AE" w14:textId="77777777" w:rsidR="00D37DC6" w:rsidRPr="00D914EC" w:rsidRDefault="00D37DC6" w:rsidP="00D37DC6">
      <w:pPr>
        <w:pStyle w:val="ListParagraph"/>
        <w:numPr>
          <w:ilvl w:val="0"/>
          <w:numId w:val="2"/>
        </w:numPr>
        <w:spacing w:after="100" w:afterAutospacing="1" w:line="480" w:lineRule="auto"/>
        <w:outlineLvl w:val="3"/>
        <w:rPr>
          <w:rFonts w:ascii="Arial" w:eastAsia="Times New Roman" w:hAnsi="Arial" w:cs="Arial"/>
          <w:color w:val="000000" w:themeColor="text1"/>
        </w:rPr>
      </w:pPr>
      <w:r w:rsidRPr="00D914EC">
        <w:rPr>
          <w:rFonts w:ascii="Arial" w:eastAsia="Times New Roman" w:hAnsi="Arial" w:cs="Arial"/>
          <w:color w:val="000000" w:themeColor="text1"/>
        </w:rPr>
        <w:t xml:space="preserve">Giorgi A, Giorgi B, Morley J. The Descriptive Phenomenological Psychological Method. Sage. Handbook of Qualitative Research, </w:t>
      </w:r>
      <w:proofErr w:type="spellStart"/>
      <w:r w:rsidRPr="00D914EC">
        <w:rPr>
          <w:rFonts w:ascii="Arial" w:eastAsia="Times New Roman" w:hAnsi="Arial" w:cs="Arial"/>
          <w:color w:val="000000" w:themeColor="text1"/>
        </w:rPr>
        <w:t>Willig</w:t>
      </w:r>
      <w:proofErr w:type="spellEnd"/>
      <w:r w:rsidRPr="00D914EC">
        <w:rPr>
          <w:rFonts w:ascii="Arial" w:eastAsia="Times New Roman" w:hAnsi="Arial" w:cs="Arial"/>
          <w:color w:val="000000" w:themeColor="text1"/>
        </w:rPr>
        <w:t xml:space="preserve"> and Staunton (eds) 2017 Chapter 11. 2017 </w:t>
      </w:r>
    </w:p>
    <w:p w14:paraId="010BBA16" w14:textId="77777777" w:rsidR="00D37DC6" w:rsidRPr="00D914EC" w:rsidRDefault="00D37DC6" w:rsidP="00D37DC6">
      <w:pPr>
        <w:pStyle w:val="ListParagraph"/>
        <w:numPr>
          <w:ilvl w:val="0"/>
          <w:numId w:val="2"/>
        </w:numPr>
        <w:spacing w:line="480" w:lineRule="auto"/>
        <w:rPr>
          <w:rFonts w:ascii="Arial" w:eastAsia="Times New Roman" w:hAnsi="Arial" w:cs="Arial"/>
          <w:lang w:eastAsia="en-GB"/>
        </w:rPr>
      </w:pPr>
      <w:r w:rsidRPr="00D914EC">
        <w:rPr>
          <w:rFonts w:ascii="Arial" w:eastAsia="Times New Roman" w:hAnsi="Arial" w:cs="Arial"/>
          <w:lang w:eastAsia="en-GB"/>
        </w:rPr>
        <w:t>Hamilton W. Cancer diagnosis in primary care Br</w:t>
      </w:r>
      <w:r>
        <w:rPr>
          <w:rFonts w:ascii="Arial" w:eastAsia="Times New Roman" w:hAnsi="Arial" w:cs="Arial"/>
          <w:lang w:eastAsia="en-GB"/>
        </w:rPr>
        <w:t>itish</w:t>
      </w:r>
      <w:r w:rsidRPr="00D914EC">
        <w:rPr>
          <w:rFonts w:ascii="Arial" w:eastAsia="Times New Roman" w:hAnsi="Arial" w:cs="Arial"/>
          <w:lang w:eastAsia="en-GB"/>
        </w:rPr>
        <w:t xml:space="preserve"> J</w:t>
      </w:r>
      <w:r>
        <w:rPr>
          <w:rFonts w:ascii="Arial" w:eastAsia="Times New Roman" w:hAnsi="Arial" w:cs="Arial"/>
          <w:lang w:eastAsia="en-GB"/>
        </w:rPr>
        <w:t>ournal of</w:t>
      </w:r>
      <w:r w:rsidRPr="00D914EC">
        <w:rPr>
          <w:rFonts w:ascii="Arial" w:eastAsia="Times New Roman" w:hAnsi="Arial" w:cs="Arial"/>
          <w:lang w:eastAsia="en-GB"/>
        </w:rPr>
        <w:t xml:space="preserve"> Gen</w:t>
      </w:r>
      <w:r>
        <w:rPr>
          <w:rFonts w:ascii="Arial" w:eastAsia="Times New Roman" w:hAnsi="Arial" w:cs="Arial"/>
          <w:lang w:eastAsia="en-GB"/>
        </w:rPr>
        <w:t>eral</w:t>
      </w:r>
      <w:r w:rsidRPr="00D914EC">
        <w:rPr>
          <w:rFonts w:ascii="Arial" w:eastAsia="Times New Roman" w:hAnsi="Arial" w:cs="Arial"/>
          <w:lang w:eastAsia="en-GB"/>
        </w:rPr>
        <w:t xml:space="preserve"> Pract</w:t>
      </w:r>
      <w:r>
        <w:rPr>
          <w:rFonts w:ascii="Arial" w:eastAsia="Times New Roman" w:hAnsi="Arial" w:cs="Arial"/>
          <w:lang w:eastAsia="en-GB"/>
        </w:rPr>
        <w:t>ice</w:t>
      </w:r>
      <w:r w:rsidRPr="00D914EC">
        <w:rPr>
          <w:rFonts w:ascii="Arial" w:eastAsia="Times New Roman" w:hAnsi="Arial" w:cs="Arial"/>
          <w:lang w:eastAsia="en-GB"/>
        </w:rPr>
        <w:t>; 60 (571): 121-128. 2010</w:t>
      </w:r>
      <w:r>
        <w:rPr>
          <w:rFonts w:ascii="Arial" w:eastAsia="Times New Roman" w:hAnsi="Arial" w:cs="Arial"/>
          <w:lang w:eastAsia="en-GB"/>
        </w:rPr>
        <w:t xml:space="preserve"> </w:t>
      </w:r>
      <w:r w:rsidRPr="00D914EC">
        <w:rPr>
          <w:rFonts w:ascii="Arial" w:eastAsia="Times New Roman" w:hAnsi="Arial" w:cs="Arial"/>
          <w:lang w:eastAsia="en-GB"/>
        </w:rPr>
        <w:t>DOI: 10.3399/bjgp10X483175</w:t>
      </w:r>
    </w:p>
    <w:p w14:paraId="39EE8E9F" w14:textId="77777777" w:rsidR="00D37DC6" w:rsidRPr="00065425" w:rsidRDefault="00D37DC6" w:rsidP="00D37DC6">
      <w:pPr>
        <w:pStyle w:val="ListParagraph"/>
        <w:numPr>
          <w:ilvl w:val="0"/>
          <w:numId w:val="2"/>
        </w:numPr>
        <w:spacing w:line="480" w:lineRule="auto"/>
        <w:rPr>
          <w:rFonts w:ascii="Arial" w:eastAsia="Times New Roman" w:hAnsi="Arial" w:cs="Arial"/>
          <w:lang w:eastAsia="en-GB"/>
        </w:rPr>
      </w:pPr>
      <w:r w:rsidRPr="00D914EC">
        <w:rPr>
          <w:rFonts w:ascii="Arial" w:eastAsia="Times New Roman" w:hAnsi="Arial" w:cs="Arial"/>
          <w:color w:val="000000"/>
        </w:rPr>
        <w:t xml:space="preserve">HCHC House of Commons Health Committee. Primary care Fourth Report of Session 2015–16 Available at: </w:t>
      </w:r>
      <w:hyperlink r:id="rId10" w:history="1">
        <w:r w:rsidRPr="00D914EC">
          <w:rPr>
            <w:rStyle w:val="Hyperlink"/>
            <w:rFonts w:ascii="Arial" w:eastAsia="Times New Roman" w:hAnsi="Arial" w:cs="Arial"/>
          </w:rPr>
          <w:t>https://publications.parliament.uk/pa/cm201516/cmselect/cmhealth/408/408.pdf</w:t>
        </w:r>
      </w:hyperlink>
      <w:r w:rsidRPr="00D914EC">
        <w:rPr>
          <w:rFonts w:ascii="Arial" w:eastAsia="Times New Roman" w:hAnsi="Arial" w:cs="Arial"/>
          <w:color w:val="000000"/>
        </w:rPr>
        <w:t xml:space="preserve"> [Accessed 09/04/19]</w:t>
      </w:r>
    </w:p>
    <w:p w14:paraId="0FE23F2F" w14:textId="77777777" w:rsidR="00D37DC6" w:rsidRPr="00065425" w:rsidRDefault="00D37DC6" w:rsidP="00D37DC6">
      <w:pPr>
        <w:pStyle w:val="ListParagraph"/>
        <w:numPr>
          <w:ilvl w:val="0"/>
          <w:numId w:val="2"/>
        </w:numPr>
        <w:spacing w:line="480" w:lineRule="auto"/>
        <w:rPr>
          <w:rFonts w:ascii="Arial" w:eastAsia="Times New Roman" w:hAnsi="Arial" w:cs="Arial"/>
          <w:color w:val="000000"/>
          <w:lang w:eastAsia="en-GB"/>
        </w:rPr>
      </w:pPr>
      <w:r w:rsidRPr="000C1B72">
        <w:rPr>
          <w:rFonts w:ascii="Arial" w:eastAsia="Times New Roman" w:hAnsi="Arial" w:cs="Arial"/>
          <w:color w:val="000000"/>
          <w:lang w:eastAsia="en-GB"/>
        </w:rPr>
        <w:t xml:space="preserve">Hobbs R, Bankhead C, Mukhtar T, Stevens S, </w:t>
      </w:r>
      <w:proofErr w:type="spellStart"/>
      <w:r w:rsidRPr="000C1B72">
        <w:rPr>
          <w:rFonts w:ascii="Arial" w:eastAsia="Times New Roman" w:hAnsi="Arial" w:cs="Arial"/>
          <w:color w:val="000000"/>
          <w:lang w:eastAsia="en-GB"/>
        </w:rPr>
        <w:t>Perera</w:t>
      </w:r>
      <w:proofErr w:type="spellEnd"/>
      <w:r w:rsidRPr="000C1B72">
        <w:rPr>
          <w:rFonts w:ascii="Arial" w:eastAsia="Times New Roman" w:hAnsi="Arial" w:cs="Arial"/>
          <w:color w:val="000000"/>
          <w:lang w:eastAsia="en-GB"/>
        </w:rPr>
        <w:t>-Salazar R, Holt T. Clinical workload in UK primary care: a retrospective analysis of 100 million consultations in England, 2007–14. The Lancet VOLUME 387, ISSUE 10035, P2270-2272, 2016</w:t>
      </w:r>
    </w:p>
    <w:p w14:paraId="759EAFB5" w14:textId="77777777" w:rsidR="00D37DC6" w:rsidRPr="00D914EC" w:rsidRDefault="00D37DC6" w:rsidP="00D37DC6">
      <w:pPr>
        <w:pStyle w:val="ListParagraph"/>
        <w:numPr>
          <w:ilvl w:val="0"/>
          <w:numId w:val="2"/>
        </w:numPr>
        <w:spacing w:before="48" w:after="48" w:line="480" w:lineRule="auto"/>
        <w:rPr>
          <w:rFonts w:ascii="Arial" w:eastAsia="Times New Roman" w:hAnsi="Arial" w:cs="Arial"/>
          <w:bCs/>
          <w:color w:val="000000" w:themeColor="text1"/>
        </w:rPr>
      </w:pPr>
      <w:r w:rsidRPr="00D914EC">
        <w:rPr>
          <w:rFonts w:ascii="Arial" w:eastAsia="Times New Roman" w:hAnsi="Arial" w:cs="Arial"/>
          <w:bCs/>
          <w:color w:val="000000" w:themeColor="text1"/>
        </w:rPr>
        <w:t>Holloway I. Qualitative research in health care. McGraw-Hill Education (UK), 1 Jun 2005</w:t>
      </w:r>
    </w:p>
    <w:p w14:paraId="63C7B773" w14:textId="77777777" w:rsidR="00D37DC6" w:rsidRPr="00D914EC" w:rsidRDefault="00D37DC6" w:rsidP="00D37DC6">
      <w:pPr>
        <w:pStyle w:val="ListParagraph"/>
        <w:numPr>
          <w:ilvl w:val="0"/>
          <w:numId w:val="2"/>
        </w:numPr>
        <w:spacing w:line="480" w:lineRule="auto"/>
        <w:rPr>
          <w:rFonts w:ascii="Arial" w:eastAsia="Times New Roman" w:hAnsi="Arial" w:cs="Arial"/>
        </w:rPr>
      </w:pPr>
      <w:proofErr w:type="spellStart"/>
      <w:r w:rsidRPr="00D914EC">
        <w:rPr>
          <w:rFonts w:ascii="Arial" w:eastAsia="Times New Roman" w:hAnsi="Arial" w:cs="Arial"/>
        </w:rPr>
        <w:t>Kearley</w:t>
      </w:r>
      <w:proofErr w:type="spellEnd"/>
      <w:r w:rsidRPr="00D914EC">
        <w:rPr>
          <w:rFonts w:ascii="Arial" w:eastAsia="Times New Roman" w:hAnsi="Arial" w:cs="Arial"/>
        </w:rPr>
        <w:t xml:space="preserve"> K, Freeman G, Heath A. An exploration of the value of the personal doctor–patient relationship in general practice. British Journal of General Practice, 2001</w:t>
      </w:r>
    </w:p>
    <w:p w14:paraId="7FD5AAFD" w14:textId="77777777" w:rsidR="00D37DC6" w:rsidRPr="00D914EC" w:rsidRDefault="00D37DC6" w:rsidP="00D37DC6">
      <w:pPr>
        <w:pStyle w:val="ListParagraph"/>
        <w:numPr>
          <w:ilvl w:val="0"/>
          <w:numId w:val="2"/>
        </w:numPr>
        <w:spacing w:line="480" w:lineRule="auto"/>
        <w:rPr>
          <w:rFonts w:ascii="Arial" w:eastAsia="Times New Roman" w:hAnsi="Arial" w:cs="Arial"/>
          <w:color w:val="000000"/>
        </w:rPr>
      </w:pPr>
      <w:r w:rsidRPr="00D914EC">
        <w:rPr>
          <w:rFonts w:ascii="Arial" w:eastAsia="Times New Roman" w:hAnsi="Arial" w:cs="Arial"/>
          <w:color w:val="000000"/>
        </w:rPr>
        <w:t>Leary A, White J, Yarnell L. The work left undone. Understanding the challenge of providing holistic lung cancer nursing care in the UK, European Journal of Oncology Nursing</w:t>
      </w:r>
      <w:r>
        <w:rPr>
          <w:rFonts w:ascii="Arial" w:eastAsia="Times New Roman" w:hAnsi="Arial" w:cs="Arial"/>
          <w:color w:val="000000"/>
        </w:rPr>
        <w:t>. 2013</w:t>
      </w:r>
      <w:r w:rsidRPr="00D914EC">
        <w:rPr>
          <w:rFonts w:ascii="Arial" w:eastAsia="Times New Roman" w:hAnsi="Arial" w:cs="Arial"/>
          <w:color w:val="000000"/>
        </w:rPr>
        <w:t xml:space="preserve"> </w:t>
      </w:r>
      <w:hyperlink r:id="rId11" w:history="1">
        <w:r w:rsidRPr="00897D22">
          <w:rPr>
            <w:rStyle w:val="Hyperlink"/>
            <w:rFonts w:ascii="Arial" w:eastAsia="Times New Roman" w:hAnsi="Arial" w:cs="Arial"/>
            <w:color w:val="auto"/>
            <w:u w:val="none"/>
          </w:rPr>
          <w:t>http://dx.doi.org/10.1016/j.ejon.2013.10.002</w:t>
        </w:r>
      </w:hyperlink>
    </w:p>
    <w:p w14:paraId="42F49567" w14:textId="77777777" w:rsidR="00F56DCB" w:rsidRPr="00F56DCB" w:rsidRDefault="00F56DCB" w:rsidP="00F56DCB">
      <w:pPr>
        <w:pStyle w:val="ListParagraph"/>
        <w:numPr>
          <w:ilvl w:val="0"/>
          <w:numId w:val="2"/>
        </w:numPr>
        <w:rPr>
          <w:rFonts w:ascii="Arial" w:hAnsi="Arial" w:cs="Arial"/>
          <w:szCs w:val="22"/>
        </w:rPr>
      </w:pPr>
      <w:r w:rsidRPr="00F56DCB">
        <w:rPr>
          <w:rFonts w:ascii="Arial" w:hAnsi="Arial" w:cs="Arial"/>
          <w:szCs w:val="22"/>
        </w:rPr>
        <w:t xml:space="preserve">Leary A, Mason I, </w:t>
      </w:r>
      <w:proofErr w:type="spellStart"/>
      <w:r w:rsidRPr="00F56DCB">
        <w:rPr>
          <w:rFonts w:ascii="Arial" w:hAnsi="Arial" w:cs="Arial"/>
          <w:szCs w:val="22"/>
        </w:rPr>
        <w:t>Punshon</w:t>
      </w:r>
      <w:proofErr w:type="spellEnd"/>
      <w:r w:rsidRPr="00F56DCB">
        <w:rPr>
          <w:rFonts w:ascii="Arial" w:hAnsi="Arial" w:cs="Arial"/>
          <w:szCs w:val="22"/>
        </w:rPr>
        <w:t xml:space="preserve"> G. Modelling the Inflammatory Bowel Disease Specialist Nurse Workforce Standards by Determination of Optimum Caseloads in the UK. Journal of </w:t>
      </w:r>
      <w:proofErr w:type="spellStart"/>
      <w:r w:rsidRPr="00F56DCB">
        <w:rPr>
          <w:rFonts w:ascii="Arial" w:hAnsi="Arial" w:cs="Arial"/>
          <w:szCs w:val="22"/>
        </w:rPr>
        <w:t>Crohns</w:t>
      </w:r>
      <w:proofErr w:type="spellEnd"/>
      <w:r w:rsidRPr="00F56DCB">
        <w:rPr>
          <w:rFonts w:ascii="Arial" w:hAnsi="Arial" w:cs="Arial"/>
          <w:szCs w:val="22"/>
        </w:rPr>
        <w:t xml:space="preserve"> &amp; Colitis. 2018 Nov 15;12(11):1295-1301. </w:t>
      </w:r>
      <w:proofErr w:type="spellStart"/>
      <w:r w:rsidRPr="00F56DCB">
        <w:rPr>
          <w:rFonts w:ascii="Arial" w:hAnsi="Arial" w:cs="Arial"/>
          <w:szCs w:val="22"/>
        </w:rPr>
        <w:t>doi</w:t>
      </w:r>
      <w:proofErr w:type="spellEnd"/>
      <w:r w:rsidRPr="00F56DCB">
        <w:rPr>
          <w:rFonts w:ascii="Arial" w:hAnsi="Arial" w:cs="Arial"/>
          <w:szCs w:val="22"/>
        </w:rPr>
        <w:t>: 10.1093/</w:t>
      </w:r>
      <w:proofErr w:type="spellStart"/>
      <w:r w:rsidRPr="00F56DCB">
        <w:rPr>
          <w:rFonts w:ascii="Arial" w:hAnsi="Arial" w:cs="Arial"/>
          <w:szCs w:val="22"/>
        </w:rPr>
        <w:t>ecco-jcc</w:t>
      </w:r>
      <w:proofErr w:type="spellEnd"/>
      <w:r w:rsidRPr="00F56DCB">
        <w:rPr>
          <w:rFonts w:ascii="Arial" w:hAnsi="Arial" w:cs="Arial"/>
          <w:szCs w:val="22"/>
        </w:rPr>
        <w:t>/jjy106.</w:t>
      </w:r>
    </w:p>
    <w:p w14:paraId="430DA18C" w14:textId="3C1460F7" w:rsidR="00D37DC6" w:rsidRPr="00F56DCB" w:rsidRDefault="00D37DC6" w:rsidP="00F56DCB">
      <w:pPr>
        <w:pStyle w:val="ListParagraph"/>
        <w:numPr>
          <w:ilvl w:val="0"/>
          <w:numId w:val="2"/>
        </w:numPr>
        <w:spacing w:line="480" w:lineRule="auto"/>
        <w:rPr>
          <w:rFonts w:ascii="Arial" w:eastAsia="Times New Roman" w:hAnsi="Arial" w:cs="Arial"/>
          <w:color w:val="000000"/>
        </w:rPr>
      </w:pPr>
      <w:r w:rsidRPr="00F56DCB">
        <w:rPr>
          <w:rFonts w:ascii="Arial" w:eastAsia="Times New Roman" w:hAnsi="Arial" w:cs="Arial"/>
          <w:bCs/>
          <w:color w:val="000000"/>
        </w:rPr>
        <w:t>Lopez K, Willis D. Descriptive Versus Interpretive Phenomenology: Their Contributions to Nursing Knowledge. Qualitative Health Research.</w:t>
      </w:r>
      <w:r w:rsidRPr="00F56DCB">
        <w:rPr>
          <w:rFonts w:ascii="Arial" w:hAnsi="Arial" w:cs="Arial"/>
        </w:rPr>
        <w:t xml:space="preserve"> </w:t>
      </w:r>
      <w:r w:rsidRPr="00F56DCB">
        <w:rPr>
          <w:rFonts w:ascii="Arial" w:eastAsia="Times New Roman" w:hAnsi="Arial" w:cs="Arial"/>
          <w:bCs/>
          <w:color w:val="000000"/>
        </w:rPr>
        <w:t>Volume: 14 issue: 5, page(s): 726-735. 2004</w:t>
      </w:r>
    </w:p>
    <w:p w14:paraId="7CFB5897" w14:textId="77777777" w:rsidR="00D37DC6" w:rsidRPr="00D914EC" w:rsidRDefault="00D37DC6" w:rsidP="00D37DC6">
      <w:pPr>
        <w:pStyle w:val="ListParagraph"/>
        <w:numPr>
          <w:ilvl w:val="0"/>
          <w:numId w:val="2"/>
        </w:numPr>
        <w:spacing w:line="480" w:lineRule="auto"/>
        <w:rPr>
          <w:rFonts w:ascii="Arial" w:eastAsia="Times New Roman" w:hAnsi="Arial" w:cs="Arial"/>
          <w:lang w:eastAsia="en-GB"/>
        </w:rPr>
      </w:pPr>
      <w:proofErr w:type="spellStart"/>
      <w:r w:rsidRPr="00510C26">
        <w:rPr>
          <w:rFonts w:ascii="Arial" w:eastAsia="Times New Roman" w:hAnsi="Arial" w:cs="Arial"/>
          <w:color w:val="000000"/>
          <w:lang w:eastAsia="en-GB"/>
        </w:rPr>
        <w:t>Lyratzopoulos</w:t>
      </w:r>
      <w:proofErr w:type="spellEnd"/>
      <w:r w:rsidRPr="00510C26">
        <w:rPr>
          <w:rFonts w:ascii="Arial" w:eastAsia="Times New Roman" w:hAnsi="Arial" w:cs="Arial"/>
          <w:color w:val="000000"/>
          <w:lang w:eastAsia="en-GB"/>
        </w:rPr>
        <w:t xml:space="preserve"> G, Wardle J, and Rubin G </w:t>
      </w:r>
      <w:r w:rsidRPr="00D914EC">
        <w:rPr>
          <w:rFonts w:ascii="Arial" w:eastAsia="Times New Roman" w:hAnsi="Arial" w:cs="Arial"/>
          <w:color w:val="000000"/>
          <w:lang w:eastAsia="en-GB"/>
        </w:rPr>
        <w:t>Rethinking diagnostic delay in cancer: how difficult is the diagnosis? BMJ 2014</w:t>
      </w:r>
    </w:p>
    <w:p w14:paraId="518285CD" w14:textId="77777777" w:rsidR="00D37DC6" w:rsidRPr="00D914EC" w:rsidRDefault="00D37DC6" w:rsidP="00D37DC6">
      <w:pPr>
        <w:pStyle w:val="ListParagraph"/>
        <w:numPr>
          <w:ilvl w:val="0"/>
          <w:numId w:val="2"/>
        </w:numPr>
        <w:spacing w:line="480" w:lineRule="auto"/>
        <w:rPr>
          <w:rFonts w:ascii="Arial" w:eastAsia="Times New Roman" w:hAnsi="Arial" w:cs="Arial"/>
          <w:lang w:eastAsia="en-GB"/>
        </w:rPr>
      </w:pPr>
      <w:r w:rsidRPr="00D914EC">
        <w:rPr>
          <w:rFonts w:ascii="Arial" w:eastAsia="Times New Roman" w:hAnsi="Arial" w:cs="Arial"/>
          <w:lang w:eastAsia="en-GB"/>
        </w:rPr>
        <w:t>Macmillan</w:t>
      </w:r>
      <w:r>
        <w:rPr>
          <w:rFonts w:ascii="Arial" w:eastAsia="Times New Roman" w:hAnsi="Arial" w:cs="Arial"/>
          <w:lang w:eastAsia="en-GB"/>
        </w:rPr>
        <w:t>.</w:t>
      </w:r>
      <w:r w:rsidRPr="00D914EC">
        <w:rPr>
          <w:rFonts w:ascii="Arial" w:eastAsia="Times New Roman" w:hAnsi="Arial" w:cs="Arial"/>
          <w:lang w:eastAsia="en-GB"/>
        </w:rPr>
        <w:t xml:space="preserve"> Improving cancer services through primary care commissioning: Tips for commissioners. 2016</w:t>
      </w:r>
      <w:r>
        <w:rPr>
          <w:rFonts w:ascii="Arial" w:eastAsia="Times New Roman" w:hAnsi="Arial" w:cs="Arial"/>
          <w:lang w:eastAsia="en-GB"/>
        </w:rPr>
        <w:t xml:space="preserve"> </w:t>
      </w:r>
      <w:r w:rsidRPr="00D914EC">
        <w:rPr>
          <w:rFonts w:ascii="Arial" w:eastAsia="Times New Roman" w:hAnsi="Arial" w:cs="Arial"/>
          <w:lang w:eastAsia="en-GB"/>
        </w:rPr>
        <w:t xml:space="preserve">Available at </w:t>
      </w:r>
      <w:hyperlink r:id="rId12" w:history="1">
        <w:r w:rsidRPr="00D914EC">
          <w:rPr>
            <w:rStyle w:val="Hyperlink"/>
            <w:rFonts w:ascii="Arial" w:eastAsia="Times New Roman" w:hAnsi="Arial" w:cs="Arial"/>
            <w:lang w:eastAsia="en-GB"/>
          </w:rPr>
          <w:t>https://www.macmillan.org.uk/documents/aboutus/health_professionals/primarycare/toptipsforcomissionersimprovingcancerservices.pdf</w:t>
        </w:r>
      </w:hyperlink>
      <w:r w:rsidRPr="00D914EC">
        <w:rPr>
          <w:rFonts w:ascii="Arial" w:eastAsia="Times New Roman" w:hAnsi="Arial" w:cs="Arial"/>
          <w:lang w:eastAsia="en-GB"/>
        </w:rPr>
        <w:t xml:space="preserve"> [Accessed 23/4/19]. </w:t>
      </w:r>
    </w:p>
    <w:p w14:paraId="1753E783" w14:textId="77777777" w:rsidR="00D37DC6" w:rsidRPr="00D914EC" w:rsidRDefault="00D37DC6" w:rsidP="00D37DC6">
      <w:pPr>
        <w:pStyle w:val="ListParagraph"/>
        <w:numPr>
          <w:ilvl w:val="0"/>
          <w:numId w:val="2"/>
        </w:numPr>
        <w:spacing w:line="480" w:lineRule="auto"/>
        <w:rPr>
          <w:rFonts w:ascii="Arial" w:eastAsia="Times New Roman" w:hAnsi="Arial" w:cs="Arial"/>
          <w:lang w:eastAsia="en-GB"/>
        </w:rPr>
      </w:pPr>
      <w:r w:rsidRPr="00D914EC">
        <w:rPr>
          <w:rFonts w:ascii="Arial" w:eastAsia="Times New Roman" w:hAnsi="Arial" w:cs="Arial"/>
          <w:color w:val="000000"/>
          <w:lang w:eastAsia="en-GB"/>
        </w:rPr>
        <w:t xml:space="preserve">Mendonca S, Abel G and </w:t>
      </w:r>
      <w:proofErr w:type="spellStart"/>
      <w:r w:rsidRPr="00D914EC">
        <w:rPr>
          <w:rFonts w:ascii="Arial" w:eastAsia="Times New Roman" w:hAnsi="Arial" w:cs="Arial"/>
          <w:color w:val="000000"/>
          <w:lang w:eastAsia="en-GB"/>
        </w:rPr>
        <w:t>Lyratzopoulos</w:t>
      </w:r>
      <w:proofErr w:type="spellEnd"/>
      <w:r w:rsidRPr="00D914EC">
        <w:rPr>
          <w:rFonts w:ascii="Arial" w:eastAsia="Times New Roman" w:hAnsi="Arial" w:cs="Arial"/>
          <w:color w:val="000000"/>
          <w:lang w:eastAsia="en-GB"/>
        </w:rPr>
        <w:t xml:space="preserve"> G. Pre-referral GP consultations in patients subsequently diagnosed with rarer cancers: a study of patient-reported data</w:t>
      </w:r>
      <w:r>
        <w:rPr>
          <w:rFonts w:ascii="Arial" w:eastAsia="Times New Roman" w:hAnsi="Arial" w:cs="Arial"/>
          <w:color w:val="000000"/>
          <w:lang w:eastAsia="en-GB"/>
        </w:rPr>
        <w:t>.</w:t>
      </w:r>
      <w:r w:rsidRPr="00D914EC">
        <w:rPr>
          <w:rFonts w:ascii="Arial" w:eastAsia="Times New Roman" w:hAnsi="Arial" w:cs="Arial"/>
          <w:color w:val="000000"/>
          <w:lang w:eastAsia="en-GB"/>
        </w:rPr>
        <w:t xml:space="preserve"> British Journal of General Practice, 2016</w:t>
      </w:r>
    </w:p>
    <w:p w14:paraId="08E53E7F" w14:textId="77777777" w:rsidR="00D37DC6" w:rsidRPr="00D914EC" w:rsidRDefault="00D37DC6" w:rsidP="00D37DC6">
      <w:pPr>
        <w:pStyle w:val="ListParagraph"/>
        <w:numPr>
          <w:ilvl w:val="0"/>
          <w:numId w:val="2"/>
        </w:numPr>
        <w:spacing w:before="48" w:after="48" w:line="480" w:lineRule="auto"/>
        <w:rPr>
          <w:rFonts w:ascii="Arial" w:eastAsia="Times New Roman" w:hAnsi="Arial" w:cs="Arial"/>
          <w:bCs/>
          <w:color w:val="000000" w:themeColor="text1"/>
        </w:rPr>
      </w:pPr>
      <w:r w:rsidRPr="00D914EC">
        <w:rPr>
          <w:rFonts w:ascii="Arial" w:eastAsia="Times New Roman" w:hAnsi="Arial" w:cs="Arial"/>
          <w:color w:val="000000" w:themeColor="text1"/>
        </w:rPr>
        <w:t xml:space="preserve">Morse J. </w:t>
      </w:r>
      <w:r w:rsidRPr="00D914EC">
        <w:rPr>
          <w:rFonts w:ascii="Arial" w:eastAsia="Times New Roman" w:hAnsi="Arial" w:cs="Arial"/>
          <w:bCs/>
          <w:color w:val="000000" w:themeColor="text1"/>
        </w:rPr>
        <w:t>Qualitative Nursing Research: </w:t>
      </w:r>
      <w:r w:rsidRPr="00D914EC">
        <w:rPr>
          <w:rFonts w:ascii="Arial" w:eastAsia="Times New Roman" w:hAnsi="Arial" w:cs="Arial"/>
          <w:color w:val="000000" w:themeColor="text1"/>
        </w:rPr>
        <w:t>A Contemporary Dialogue. SAGE Publications, 1990 </w:t>
      </w:r>
    </w:p>
    <w:p w14:paraId="5D9B4090" w14:textId="77777777" w:rsidR="00D37DC6" w:rsidRPr="00D914EC" w:rsidRDefault="00D37DC6" w:rsidP="00D37DC6">
      <w:pPr>
        <w:pStyle w:val="ListParagraph"/>
        <w:numPr>
          <w:ilvl w:val="0"/>
          <w:numId w:val="2"/>
        </w:numPr>
        <w:spacing w:line="480" w:lineRule="auto"/>
        <w:rPr>
          <w:rFonts w:ascii="Arial" w:eastAsia="Times New Roman" w:hAnsi="Arial" w:cs="Arial"/>
          <w:lang w:eastAsia="en-GB"/>
        </w:rPr>
      </w:pPr>
      <w:r w:rsidRPr="00D914EC">
        <w:rPr>
          <w:rFonts w:ascii="Arial" w:eastAsia="Times New Roman" w:hAnsi="Arial" w:cs="Arial"/>
          <w:lang w:eastAsia="en-GB"/>
        </w:rPr>
        <w:t xml:space="preserve">Murray S, Kendall M, Boyd K, Grant L, </w:t>
      </w:r>
      <w:proofErr w:type="spellStart"/>
      <w:r w:rsidRPr="00D914EC">
        <w:rPr>
          <w:rFonts w:ascii="Arial" w:eastAsia="Times New Roman" w:hAnsi="Arial" w:cs="Arial"/>
          <w:lang w:eastAsia="en-GB"/>
        </w:rPr>
        <w:t>Highet</w:t>
      </w:r>
      <w:proofErr w:type="spellEnd"/>
      <w:r w:rsidRPr="00D914EC">
        <w:rPr>
          <w:rFonts w:ascii="Arial" w:eastAsia="Times New Roman" w:hAnsi="Arial" w:cs="Arial"/>
          <w:lang w:eastAsia="en-GB"/>
        </w:rPr>
        <w:t xml:space="preserve"> G, Sheikh A. Archetypal trajectories of social, psychological, and spiritual wellbeing and distress in family care givers of patients with lung cancer: secondary analysis of serial qualitative interviews</w:t>
      </w:r>
      <w:r>
        <w:rPr>
          <w:rFonts w:ascii="Arial" w:eastAsia="Times New Roman" w:hAnsi="Arial" w:cs="Arial"/>
          <w:lang w:eastAsia="en-GB"/>
        </w:rPr>
        <w:t>.</w:t>
      </w:r>
      <w:r w:rsidRPr="00D914EC">
        <w:rPr>
          <w:rFonts w:ascii="Arial" w:eastAsia="Times New Roman" w:hAnsi="Arial" w:cs="Arial"/>
          <w:lang w:eastAsia="en-GB"/>
        </w:rPr>
        <w:t xml:space="preserve"> BMJ 2010; 340 :c2581</w:t>
      </w:r>
    </w:p>
    <w:p w14:paraId="2808B785" w14:textId="77777777" w:rsidR="00D37DC6" w:rsidRPr="00D914EC" w:rsidRDefault="00D37DC6" w:rsidP="00D37DC6">
      <w:pPr>
        <w:pStyle w:val="ListParagraph"/>
        <w:numPr>
          <w:ilvl w:val="0"/>
          <w:numId w:val="2"/>
        </w:numPr>
        <w:spacing w:line="480" w:lineRule="auto"/>
        <w:rPr>
          <w:rFonts w:ascii="Arial" w:eastAsia="Times New Roman" w:hAnsi="Arial" w:cs="Arial"/>
          <w:lang w:eastAsia="en-GB"/>
        </w:rPr>
      </w:pPr>
      <w:r w:rsidRPr="00D914EC">
        <w:rPr>
          <w:rFonts w:ascii="Arial" w:eastAsia="Times New Roman" w:hAnsi="Arial" w:cs="Arial"/>
          <w:lang w:eastAsia="en-GB"/>
        </w:rPr>
        <w:t>Murray S, Kendall M, Boyd K, Sheikh A. Illness trajectories and palliative care BMJ 2005; 330 :1007</w:t>
      </w:r>
    </w:p>
    <w:p w14:paraId="594F48BE" w14:textId="5D6803FF" w:rsidR="00412139" w:rsidRPr="00AD0851" w:rsidRDefault="00412139" w:rsidP="00412139">
      <w:pPr>
        <w:pStyle w:val="ListParagraph"/>
        <w:numPr>
          <w:ilvl w:val="0"/>
          <w:numId w:val="2"/>
        </w:numPr>
        <w:spacing w:line="480" w:lineRule="auto"/>
        <w:rPr>
          <w:rFonts w:ascii="Arial" w:hAnsi="Arial" w:cs="Arial"/>
          <w:bCs/>
        </w:rPr>
      </w:pPr>
      <w:r w:rsidRPr="00412139">
        <w:rPr>
          <w:rFonts w:ascii="Arial" w:eastAsia="Times New Roman" w:hAnsi="Arial" w:cs="Arial"/>
          <w:lang w:eastAsia="en-GB"/>
        </w:rPr>
        <w:t xml:space="preserve">NHS Digital. </w:t>
      </w:r>
      <w:r w:rsidRPr="00AD0851">
        <w:rPr>
          <w:rFonts w:ascii="Arial" w:hAnsi="Arial" w:cs="Arial"/>
          <w:bCs/>
        </w:rPr>
        <w:t xml:space="preserve">General Practice Workforce, </w:t>
      </w:r>
      <w:r w:rsidRPr="00AD0851">
        <w:rPr>
          <w:rFonts w:ascii="Arial" w:eastAsia="Times New Roman" w:hAnsi="Arial" w:cs="Arial"/>
          <w:bCs/>
          <w:lang w:eastAsia="en-GB"/>
        </w:rPr>
        <w:t xml:space="preserve">England, </w:t>
      </w:r>
      <w:r w:rsidRPr="00AD0851">
        <w:rPr>
          <w:rFonts w:ascii="Arial" w:hAnsi="Arial" w:cs="Arial"/>
          <w:bCs/>
        </w:rPr>
        <w:t xml:space="preserve">Primary Care Workforce Team, </w:t>
      </w:r>
      <w:r w:rsidRPr="00AD0851">
        <w:rPr>
          <w:rFonts w:ascii="Arial" w:eastAsia="Times New Roman" w:hAnsi="Arial" w:cs="Arial"/>
          <w:bCs/>
          <w:lang w:eastAsia="en-GB"/>
        </w:rPr>
        <w:t xml:space="preserve">June 2019 </w:t>
      </w:r>
    </w:p>
    <w:p w14:paraId="71752FAC" w14:textId="7ACD3105" w:rsidR="00D37DC6" w:rsidRPr="00D914EC" w:rsidRDefault="00D37DC6" w:rsidP="00D37DC6">
      <w:pPr>
        <w:pStyle w:val="ListParagraph"/>
        <w:numPr>
          <w:ilvl w:val="0"/>
          <w:numId w:val="2"/>
        </w:numPr>
        <w:spacing w:line="480" w:lineRule="auto"/>
        <w:rPr>
          <w:rFonts w:ascii="Arial" w:eastAsia="Times New Roman" w:hAnsi="Arial" w:cs="Arial"/>
          <w:lang w:eastAsia="en-GB"/>
        </w:rPr>
      </w:pPr>
      <w:r w:rsidRPr="00D914EC">
        <w:rPr>
          <w:rFonts w:ascii="Arial" w:eastAsia="Times New Roman" w:hAnsi="Arial" w:cs="Arial"/>
          <w:lang w:eastAsia="en-GB"/>
        </w:rPr>
        <w:t xml:space="preserve">NICE. National Collaborating Centre for Cancer (UK). Suspected Cancer: Recognition and Referral. London: National Institute for Health and Care Excellence (UK); 2015 Jun. (NICE Guideline, No. 12.) Available at: </w:t>
      </w:r>
      <w:hyperlink r:id="rId13" w:history="1">
        <w:r w:rsidRPr="00D914EC">
          <w:rPr>
            <w:rStyle w:val="Hyperlink"/>
            <w:rFonts w:ascii="Arial" w:eastAsia="Times New Roman" w:hAnsi="Arial" w:cs="Arial"/>
            <w:lang w:eastAsia="en-GB"/>
          </w:rPr>
          <w:t>https://www.ncbi.nlm.nih.gov/books/NBK304993/</w:t>
        </w:r>
      </w:hyperlink>
      <w:r w:rsidRPr="00D914EC">
        <w:rPr>
          <w:rFonts w:ascii="Arial" w:eastAsia="Times New Roman" w:hAnsi="Arial" w:cs="Arial"/>
          <w:lang w:eastAsia="en-GB"/>
        </w:rPr>
        <w:t xml:space="preserve"> </w:t>
      </w:r>
      <w:r>
        <w:rPr>
          <w:rFonts w:ascii="Arial" w:eastAsia="Times New Roman" w:hAnsi="Arial" w:cs="Arial"/>
          <w:lang w:eastAsia="en-GB"/>
        </w:rPr>
        <w:t>[Accessed 16-5-19]</w:t>
      </w:r>
    </w:p>
    <w:p w14:paraId="37B2C8D4" w14:textId="77777777" w:rsidR="00D37DC6" w:rsidRPr="00D914EC" w:rsidRDefault="00D37DC6" w:rsidP="00D37DC6">
      <w:pPr>
        <w:pStyle w:val="ListParagraph"/>
        <w:numPr>
          <w:ilvl w:val="0"/>
          <w:numId w:val="2"/>
        </w:numPr>
        <w:spacing w:line="480" w:lineRule="auto"/>
        <w:rPr>
          <w:rFonts w:ascii="Arial" w:eastAsia="Times New Roman" w:hAnsi="Arial" w:cs="Arial"/>
          <w:color w:val="000000"/>
        </w:rPr>
      </w:pPr>
      <w:r w:rsidRPr="00D914EC">
        <w:rPr>
          <w:rFonts w:ascii="Arial" w:eastAsia="Times New Roman" w:hAnsi="Arial" w:cs="Arial"/>
          <w:color w:val="000000"/>
        </w:rPr>
        <w:t>Patton M. Q. Enhancing the quality and credibility of qualitative analysis. </w:t>
      </w:r>
      <w:r w:rsidRPr="00D914EC">
        <w:rPr>
          <w:rFonts w:ascii="Arial" w:eastAsia="Times New Roman" w:hAnsi="Arial" w:cs="Arial"/>
          <w:i/>
          <w:iCs/>
          <w:color w:val="000000"/>
        </w:rPr>
        <w:t>Health services research</w:t>
      </w:r>
      <w:r w:rsidRPr="00D914EC">
        <w:rPr>
          <w:rFonts w:ascii="Arial" w:eastAsia="Times New Roman" w:hAnsi="Arial" w:cs="Arial"/>
          <w:color w:val="000000"/>
        </w:rPr>
        <w:t xml:space="preserve">, 1999. </w:t>
      </w:r>
      <w:r w:rsidRPr="00D914EC">
        <w:rPr>
          <w:rFonts w:ascii="Arial" w:eastAsia="Times New Roman" w:hAnsi="Arial" w:cs="Arial"/>
          <w:i/>
          <w:iCs/>
          <w:color w:val="000000"/>
        </w:rPr>
        <w:t>34</w:t>
      </w:r>
      <w:r w:rsidRPr="00D914EC">
        <w:rPr>
          <w:rFonts w:ascii="Arial" w:eastAsia="Times New Roman" w:hAnsi="Arial" w:cs="Arial"/>
          <w:color w:val="000000"/>
        </w:rPr>
        <w:t>(5 Pt 2), 1189–1208.</w:t>
      </w:r>
    </w:p>
    <w:p w14:paraId="60CF43DB" w14:textId="77777777" w:rsidR="00D37DC6" w:rsidRPr="00D914EC" w:rsidRDefault="00D37DC6" w:rsidP="00D37DC6">
      <w:pPr>
        <w:pStyle w:val="ListParagraph"/>
        <w:numPr>
          <w:ilvl w:val="0"/>
          <w:numId w:val="2"/>
        </w:numPr>
        <w:spacing w:line="480" w:lineRule="auto"/>
        <w:rPr>
          <w:rFonts w:ascii="Arial" w:eastAsia="Times New Roman" w:hAnsi="Arial" w:cs="Arial"/>
        </w:rPr>
      </w:pPr>
      <w:proofErr w:type="spellStart"/>
      <w:r w:rsidRPr="00D914EC">
        <w:rPr>
          <w:rFonts w:ascii="Arial" w:eastAsia="Times New Roman" w:hAnsi="Arial" w:cs="Arial"/>
          <w:spacing w:val="4"/>
          <w:shd w:val="clear" w:color="auto" w:fill="FCFCFC"/>
        </w:rPr>
        <w:t>Potosky</w:t>
      </w:r>
      <w:proofErr w:type="spellEnd"/>
      <w:r w:rsidRPr="00D914EC">
        <w:rPr>
          <w:rFonts w:ascii="Arial" w:eastAsia="Times New Roman" w:hAnsi="Arial" w:cs="Arial"/>
          <w:spacing w:val="4"/>
          <w:shd w:val="clear" w:color="auto" w:fill="FCFCFC"/>
        </w:rPr>
        <w:t xml:space="preserve">, A, Han, P, Rowland, J, </w:t>
      </w:r>
      <w:proofErr w:type="spellStart"/>
      <w:r w:rsidRPr="00D914EC">
        <w:rPr>
          <w:rFonts w:ascii="Arial" w:eastAsia="Times New Roman" w:hAnsi="Arial" w:cs="Arial"/>
        </w:rPr>
        <w:t>Klabunde</w:t>
      </w:r>
      <w:proofErr w:type="spellEnd"/>
      <w:r w:rsidRPr="00D914EC">
        <w:rPr>
          <w:rFonts w:ascii="Arial" w:eastAsia="Times New Roman" w:hAnsi="Arial" w:cs="Arial"/>
        </w:rPr>
        <w:t xml:space="preserve"> C, Smith T, Aziz N, Earle C, </w:t>
      </w:r>
      <w:proofErr w:type="spellStart"/>
      <w:r w:rsidRPr="00D914EC">
        <w:rPr>
          <w:rFonts w:ascii="Arial" w:eastAsia="Times New Roman" w:hAnsi="Arial" w:cs="Arial"/>
        </w:rPr>
        <w:t>Ayanian</w:t>
      </w:r>
      <w:proofErr w:type="spellEnd"/>
      <w:r w:rsidRPr="00D914EC">
        <w:rPr>
          <w:rFonts w:ascii="Arial" w:eastAsia="Times New Roman" w:hAnsi="Arial" w:cs="Arial"/>
        </w:rPr>
        <w:t xml:space="preserve"> J, Ganz P, </w:t>
      </w:r>
      <w:proofErr w:type="spellStart"/>
      <w:r w:rsidRPr="00D914EC">
        <w:rPr>
          <w:rFonts w:ascii="Arial" w:eastAsia="Times New Roman" w:hAnsi="Arial" w:cs="Arial"/>
        </w:rPr>
        <w:t>Stefanek</w:t>
      </w:r>
      <w:proofErr w:type="spellEnd"/>
      <w:r w:rsidRPr="00D914EC">
        <w:rPr>
          <w:rFonts w:ascii="Arial" w:eastAsia="Times New Roman" w:hAnsi="Arial" w:cs="Arial"/>
        </w:rPr>
        <w:t xml:space="preserve"> M. </w:t>
      </w:r>
      <w:r w:rsidRPr="00D914EC">
        <w:rPr>
          <w:rFonts w:ascii="Arial" w:eastAsia="Times New Roman" w:hAnsi="Arial" w:cs="Arial"/>
          <w:spacing w:val="4"/>
          <w:shd w:val="clear" w:color="auto" w:fill="FCFCFC"/>
          <w:lang w:val="en"/>
        </w:rPr>
        <w:t xml:space="preserve">Differences Between Primary Care Physicians’ and Oncologists’ Knowledge, Attitudes and Practices </w:t>
      </w:r>
      <w:r w:rsidRPr="00D914EC">
        <w:rPr>
          <w:rFonts w:ascii="Arial" w:eastAsia="Times New Roman" w:hAnsi="Arial" w:cs="Arial"/>
          <w:spacing w:val="4"/>
          <w:shd w:val="clear" w:color="auto" w:fill="FCFCFC"/>
          <w:lang w:val="en"/>
        </w:rPr>
        <w:lastRenderedPageBreak/>
        <w:t>Regarding the Care of Cancer Survivors.</w:t>
      </w:r>
      <w:r w:rsidRPr="00D914EC">
        <w:rPr>
          <w:rFonts w:ascii="Arial" w:eastAsia="Times New Roman" w:hAnsi="Arial" w:cs="Arial"/>
          <w:spacing w:val="4"/>
          <w:shd w:val="clear" w:color="auto" w:fill="FCFCFC"/>
        </w:rPr>
        <w:t xml:space="preserve"> </w:t>
      </w:r>
      <w:r>
        <w:rPr>
          <w:rFonts w:ascii="Arial" w:eastAsia="Times New Roman" w:hAnsi="Arial" w:cs="Arial"/>
          <w:spacing w:val="4"/>
          <w:shd w:val="clear" w:color="auto" w:fill="FCFCFC"/>
        </w:rPr>
        <w:t>Journal of General Internal Medicine. 2011</w:t>
      </w:r>
      <w:r w:rsidRPr="00D914EC">
        <w:rPr>
          <w:rFonts w:ascii="Arial" w:eastAsia="Times New Roman" w:hAnsi="Arial" w:cs="Arial"/>
          <w:spacing w:val="4"/>
          <w:shd w:val="clear" w:color="auto" w:fill="FCFCFC"/>
        </w:rPr>
        <w:t xml:space="preserve"> 26: 1403. </w:t>
      </w:r>
      <w:hyperlink r:id="rId14" w:history="1">
        <w:r w:rsidRPr="00D914EC">
          <w:rPr>
            <w:rStyle w:val="Hyperlink"/>
            <w:rFonts w:ascii="Arial" w:eastAsia="Times New Roman" w:hAnsi="Arial" w:cs="Arial"/>
            <w:color w:val="auto"/>
            <w:spacing w:val="4"/>
            <w:u w:val="none"/>
            <w:shd w:val="clear" w:color="auto" w:fill="FCFCFC"/>
          </w:rPr>
          <w:t>https://doi.org/10.1007/s11606-011-1808-4</w:t>
        </w:r>
      </w:hyperlink>
    </w:p>
    <w:p w14:paraId="0A6B1668" w14:textId="77777777" w:rsidR="00D37DC6" w:rsidRPr="00D914EC" w:rsidRDefault="00D37DC6" w:rsidP="00D37DC6">
      <w:pPr>
        <w:pStyle w:val="ListParagraph"/>
        <w:numPr>
          <w:ilvl w:val="0"/>
          <w:numId w:val="2"/>
        </w:numPr>
        <w:spacing w:line="480" w:lineRule="auto"/>
        <w:rPr>
          <w:rFonts w:ascii="Arial" w:eastAsia="Times New Roman" w:hAnsi="Arial" w:cs="Arial"/>
          <w:lang w:eastAsia="en-GB"/>
        </w:rPr>
      </w:pPr>
      <w:r w:rsidRPr="00D914EC">
        <w:rPr>
          <w:rFonts w:ascii="Arial" w:eastAsia="Times New Roman" w:hAnsi="Arial" w:cs="Arial"/>
          <w:lang w:eastAsia="en-GB"/>
        </w:rPr>
        <w:t xml:space="preserve">Preston C, Cheater F, Baker R, </w:t>
      </w:r>
      <w:proofErr w:type="spellStart"/>
      <w:r w:rsidRPr="00D914EC">
        <w:rPr>
          <w:rFonts w:ascii="Arial" w:eastAsia="Times New Roman" w:hAnsi="Arial" w:cs="Arial"/>
          <w:lang w:eastAsia="en-GB"/>
        </w:rPr>
        <w:t>Hearnshaw</w:t>
      </w:r>
      <w:proofErr w:type="spellEnd"/>
      <w:r w:rsidRPr="00D914EC">
        <w:rPr>
          <w:rFonts w:ascii="Arial" w:hAnsi="Arial" w:cs="Arial"/>
        </w:rPr>
        <w:t xml:space="preserve"> H. </w:t>
      </w:r>
      <w:r w:rsidRPr="00D914EC">
        <w:rPr>
          <w:rFonts w:ascii="Arial" w:eastAsia="Times New Roman" w:hAnsi="Arial" w:cs="Arial"/>
          <w:lang w:eastAsia="en-GB"/>
        </w:rPr>
        <w:t>Left in limbo: patients’ views on care across the primary/secondary interface</w:t>
      </w:r>
      <w:r>
        <w:rPr>
          <w:rFonts w:ascii="Arial" w:eastAsia="Times New Roman" w:hAnsi="Arial" w:cs="Arial"/>
          <w:lang w:eastAsia="en-GB"/>
        </w:rPr>
        <w:t>.</w:t>
      </w:r>
      <w:r w:rsidRPr="00D914EC">
        <w:rPr>
          <w:rFonts w:ascii="Arial" w:eastAsia="Times New Roman" w:hAnsi="Arial" w:cs="Arial"/>
          <w:lang w:eastAsia="en-GB"/>
        </w:rPr>
        <w:t xml:space="preserve"> Quality in Health Care 1999;8:16–21</w:t>
      </w:r>
    </w:p>
    <w:p w14:paraId="49475232" w14:textId="77777777" w:rsidR="00D37DC6" w:rsidRPr="00D914EC" w:rsidRDefault="00D37DC6" w:rsidP="00D37DC6">
      <w:pPr>
        <w:pStyle w:val="ListParagraph"/>
        <w:numPr>
          <w:ilvl w:val="0"/>
          <w:numId w:val="2"/>
        </w:numPr>
        <w:spacing w:line="480" w:lineRule="auto"/>
        <w:rPr>
          <w:rFonts w:ascii="Arial" w:eastAsia="Times New Roman" w:hAnsi="Arial" w:cs="Arial"/>
          <w:color w:val="000000" w:themeColor="text1"/>
        </w:rPr>
      </w:pPr>
      <w:r>
        <w:rPr>
          <w:rFonts w:ascii="Arial" w:eastAsia="Times New Roman" w:hAnsi="Arial" w:cs="Arial"/>
          <w:color w:val="000000" w:themeColor="text1"/>
          <w:shd w:val="clear" w:color="auto" w:fill="FFFFFF"/>
        </w:rPr>
        <w:t>Price, A, &amp; Majeed, A</w:t>
      </w:r>
      <w:r w:rsidRPr="00D914EC">
        <w:rPr>
          <w:rFonts w:ascii="Arial" w:eastAsia="Times New Roman" w:hAnsi="Arial" w:cs="Arial"/>
          <w:color w:val="000000" w:themeColor="text1"/>
          <w:shd w:val="clear" w:color="auto" w:fill="FFFFFF"/>
        </w:rPr>
        <w:t>. Improving how secondary care and general practice in England work together: requirements in the NHS Standard Contract. </w:t>
      </w:r>
      <w:r w:rsidRPr="0054765D">
        <w:rPr>
          <w:rFonts w:ascii="Arial" w:eastAsia="Times New Roman" w:hAnsi="Arial" w:cs="Arial"/>
          <w:iCs/>
          <w:color w:val="000000" w:themeColor="text1"/>
          <w:shd w:val="clear" w:color="auto" w:fill="FFFFFF"/>
        </w:rPr>
        <w:t>Journal of the Royal Society of Medicine</w:t>
      </w:r>
      <w:r w:rsidRPr="00D914EC">
        <w:rPr>
          <w:rFonts w:ascii="Arial" w:eastAsia="Times New Roman" w:hAnsi="Arial" w:cs="Arial"/>
          <w:color w:val="000000" w:themeColor="text1"/>
          <w:shd w:val="clear" w:color="auto" w:fill="FFFFFF"/>
        </w:rPr>
        <w:t>, </w:t>
      </w:r>
      <w:r>
        <w:rPr>
          <w:rFonts w:ascii="Arial" w:eastAsia="Times New Roman" w:hAnsi="Arial" w:cs="Arial"/>
          <w:color w:val="000000" w:themeColor="text1"/>
          <w:shd w:val="clear" w:color="auto" w:fill="FFFFFF"/>
        </w:rPr>
        <w:t xml:space="preserve">2018 </w:t>
      </w:r>
      <w:r w:rsidRPr="00D914EC">
        <w:rPr>
          <w:rFonts w:ascii="Arial" w:eastAsia="Times New Roman" w:hAnsi="Arial" w:cs="Arial"/>
          <w:i/>
          <w:iCs/>
          <w:color w:val="000000" w:themeColor="text1"/>
          <w:shd w:val="clear" w:color="auto" w:fill="FFFFFF"/>
        </w:rPr>
        <w:t>111</w:t>
      </w:r>
      <w:r w:rsidRPr="00D914EC">
        <w:rPr>
          <w:rFonts w:ascii="Arial" w:eastAsia="Times New Roman" w:hAnsi="Arial" w:cs="Arial"/>
          <w:color w:val="000000" w:themeColor="text1"/>
          <w:shd w:val="clear" w:color="auto" w:fill="FFFFFF"/>
        </w:rPr>
        <w:t>(2), 42–46. </w:t>
      </w:r>
      <w:r w:rsidRPr="00D914EC">
        <w:rPr>
          <w:rFonts w:ascii="Arial" w:eastAsia="Times New Roman" w:hAnsi="Arial" w:cs="Arial"/>
          <w:color w:val="000000" w:themeColor="text1"/>
        </w:rPr>
        <w:t xml:space="preserve"> </w:t>
      </w:r>
    </w:p>
    <w:p w14:paraId="50292DC4" w14:textId="77777777" w:rsidR="00D37DC6" w:rsidRPr="00D914EC" w:rsidRDefault="00D37DC6" w:rsidP="00D37DC6">
      <w:pPr>
        <w:pStyle w:val="ListParagraph"/>
        <w:numPr>
          <w:ilvl w:val="0"/>
          <w:numId w:val="2"/>
        </w:numPr>
        <w:spacing w:line="480" w:lineRule="auto"/>
        <w:rPr>
          <w:rFonts w:ascii="Arial" w:hAnsi="Arial" w:cs="Arial"/>
        </w:rPr>
      </w:pPr>
      <w:r w:rsidRPr="00D914EC">
        <w:rPr>
          <w:rFonts w:ascii="Arial" w:hAnsi="Arial" w:cs="Arial"/>
          <w:color w:val="000000"/>
        </w:rPr>
        <w:t xml:space="preserve">Puts M, </w:t>
      </w:r>
      <w:proofErr w:type="spellStart"/>
      <w:r w:rsidRPr="00D914EC">
        <w:rPr>
          <w:rFonts w:ascii="Arial" w:hAnsi="Arial" w:cs="Arial"/>
          <w:color w:val="000000"/>
        </w:rPr>
        <w:t>Strohschein</w:t>
      </w:r>
      <w:proofErr w:type="spellEnd"/>
      <w:r w:rsidRPr="00D914EC">
        <w:rPr>
          <w:rFonts w:ascii="Arial" w:hAnsi="Arial" w:cs="Arial"/>
          <w:color w:val="000000"/>
        </w:rPr>
        <w:t xml:space="preserve"> F, Del Giudice E, </w:t>
      </w:r>
      <w:proofErr w:type="spellStart"/>
      <w:r w:rsidRPr="00D914EC">
        <w:rPr>
          <w:rFonts w:ascii="Arial" w:hAnsi="Arial" w:cs="Arial"/>
          <w:color w:val="000000"/>
        </w:rPr>
        <w:t>Jin</w:t>
      </w:r>
      <w:proofErr w:type="spellEnd"/>
      <w:r w:rsidRPr="00D914EC">
        <w:rPr>
          <w:rFonts w:ascii="Arial" w:hAnsi="Arial" w:cs="Arial"/>
          <w:color w:val="000000"/>
        </w:rPr>
        <w:t xml:space="preserve"> R, Loucks A, Ayala A, Alibhai S. Role of the geriatrician, primary care practitioner, nurses, and collaboration with oncologists during cancer treatment delivery for older adults: A narrative review of the literature. </w:t>
      </w:r>
      <w:hyperlink r:id="rId15" w:history="1">
        <w:r w:rsidRPr="00D914EC">
          <w:rPr>
            <w:rStyle w:val="Hyperlink"/>
            <w:rFonts w:ascii="Arial" w:hAnsi="Arial" w:cs="Arial"/>
            <w:color w:val="000000"/>
            <w:u w:val="none"/>
          </w:rPr>
          <w:t>Journal of Geriatric Oncology</w:t>
        </w:r>
      </w:hyperlink>
      <w:r w:rsidRPr="00D914EC">
        <w:rPr>
          <w:rFonts w:ascii="Arial" w:hAnsi="Arial" w:cs="Arial"/>
          <w:color w:val="000000"/>
        </w:rPr>
        <w:t xml:space="preserve">, </w:t>
      </w:r>
      <w:hyperlink r:id="rId16" w:history="1">
        <w:r w:rsidRPr="00D914EC">
          <w:rPr>
            <w:rStyle w:val="Hyperlink"/>
            <w:rFonts w:ascii="Arial" w:hAnsi="Arial" w:cs="Arial"/>
            <w:color w:val="000000"/>
            <w:u w:val="none"/>
          </w:rPr>
          <w:t>Volume 9, Issue 4</w:t>
        </w:r>
      </w:hyperlink>
      <w:r w:rsidRPr="00D914EC">
        <w:rPr>
          <w:rFonts w:ascii="Arial" w:hAnsi="Arial" w:cs="Arial"/>
          <w:color w:val="000000"/>
        </w:rPr>
        <w:t>, July 2018, Pages 398-404</w:t>
      </w:r>
    </w:p>
    <w:p w14:paraId="56CD9DBB" w14:textId="77777777" w:rsidR="00D37DC6" w:rsidRPr="00D914EC" w:rsidRDefault="00D37DC6" w:rsidP="00D37DC6">
      <w:pPr>
        <w:pStyle w:val="ListParagraph"/>
        <w:numPr>
          <w:ilvl w:val="0"/>
          <w:numId w:val="2"/>
        </w:numPr>
        <w:spacing w:line="480" w:lineRule="auto"/>
        <w:rPr>
          <w:rFonts w:ascii="Arial" w:eastAsia="Times New Roman" w:hAnsi="Arial" w:cs="Arial"/>
          <w:color w:val="000000" w:themeColor="text1"/>
        </w:rPr>
      </w:pPr>
      <w:proofErr w:type="spellStart"/>
      <w:r w:rsidRPr="00D914EC">
        <w:rPr>
          <w:rFonts w:ascii="Arial" w:eastAsia="Times New Roman" w:hAnsi="Arial" w:cs="Arial"/>
          <w:color w:val="000000" w:themeColor="text1"/>
          <w:shd w:val="clear" w:color="auto" w:fill="FFFFFF"/>
        </w:rPr>
        <w:t>Roorda</w:t>
      </w:r>
      <w:proofErr w:type="spellEnd"/>
      <w:r w:rsidRPr="00D914EC">
        <w:rPr>
          <w:rFonts w:ascii="Arial" w:eastAsia="Times New Roman" w:hAnsi="Arial" w:cs="Arial"/>
          <w:color w:val="000000" w:themeColor="text1"/>
          <w:shd w:val="clear" w:color="auto" w:fill="FFFFFF"/>
        </w:rPr>
        <w:t xml:space="preserve"> C, de Bock G, </w:t>
      </w:r>
      <w:proofErr w:type="spellStart"/>
      <w:r w:rsidRPr="00D914EC">
        <w:rPr>
          <w:rFonts w:ascii="Arial" w:eastAsia="Times New Roman" w:hAnsi="Arial" w:cs="Arial"/>
          <w:color w:val="000000" w:themeColor="text1"/>
          <w:shd w:val="clear" w:color="auto" w:fill="FFFFFF"/>
        </w:rPr>
        <w:t>Scholing</w:t>
      </w:r>
      <w:proofErr w:type="spellEnd"/>
      <w:r>
        <w:rPr>
          <w:rFonts w:ascii="Arial" w:eastAsia="Times New Roman" w:hAnsi="Arial" w:cs="Arial"/>
          <w:color w:val="000000" w:themeColor="text1"/>
          <w:shd w:val="clear" w:color="auto" w:fill="FFFFFF"/>
        </w:rPr>
        <w:t xml:space="preserve"> C.</w:t>
      </w:r>
      <w:r w:rsidRPr="00D914EC">
        <w:rPr>
          <w:rFonts w:ascii="Arial" w:eastAsia="Times New Roman" w:hAnsi="Arial" w:cs="Arial"/>
          <w:color w:val="000000" w:themeColor="text1"/>
          <w:shd w:val="clear" w:color="auto" w:fill="FFFFFF"/>
        </w:rPr>
        <w:t xml:space="preserve"> Patients' preferences for post-treatment breast cancer follow-up in primary care vs. secondary care: a qualitative study. </w:t>
      </w:r>
      <w:r w:rsidRPr="00D914EC">
        <w:rPr>
          <w:rFonts w:ascii="Arial" w:eastAsia="Times New Roman" w:hAnsi="Arial" w:cs="Arial"/>
          <w:iCs/>
          <w:color w:val="000000" w:themeColor="text1"/>
          <w:shd w:val="clear" w:color="auto" w:fill="FFFFFF"/>
        </w:rPr>
        <w:t>Health Expect</w:t>
      </w:r>
      <w:r w:rsidRPr="00D914EC">
        <w:rPr>
          <w:rFonts w:ascii="Arial" w:eastAsia="Times New Roman" w:hAnsi="Arial" w:cs="Arial"/>
          <w:color w:val="000000" w:themeColor="text1"/>
          <w:shd w:val="clear" w:color="auto" w:fill="FFFFFF"/>
        </w:rPr>
        <w:t>. 2014;</w:t>
      </w:r>
      <w:r>
        <w:rPr>
          <w:rFonts w:ascii="Arial" w:eastAsia="Times New Roman" w:hAnsi="Arial" w:cs="Arial"/>
          <w:color w:val="000000" w:themeColor="text1"/>
          <w:shd w:val="clear" w:color="auto" w:fill="FFFFFF"/>
        </w:rPr>
        <w:t xml:space="preserve"> </w:t>
      </w:r>
      <w:r w:rsidRPr="00D914EC">
        <w:rPr>
          <w:rFonts w:ascii="Arial" w:eastAsia="Times New Roman" w:hAnsi="Arial" w:cs="Arial"/>
          <w:color w:val="000000" w:themeColor="text1"/>
          <w:shd w:val="clear" w:color="auto" w:fill="FFFFFF"/>
        </w:rPr>
        <w:t>18(6):2192–2201. doi:10.1111/hex.12189</w:t>
      </w:r>
    </w:p>
    <w:p w14:paraId="2928ED7F" w14:textId="77777777" w:rsidR="00D37DC6" w:rsidRPr="00D914EC" w:rsidRDefault="00D37DC6" w:rsidP="00D37DC6">
      <w:pPr>
        <w:pStyle w:val="ListParagraph"/>
        <w:numPr>
          <w:ilvl w:val="0"/>
          <w:numId w:val="2"/>
        </w:numPr>
        <w:spacing w:line="480" w:lineRule="auto"/>
        <w:rPr>
          <w:rFonts w:ascii="Arial" w:eastAsia="Times New Roman" w:hAnsi="Arial" w:cs="Arial"/>
        </w:rPr>
      </w:pPr>
      <w:r w:rsidRPr="00D914EC">
        <w:rPr>
          <w:rFonts w:ascii="Arial" w:eastAsia="Times New Roman" w:hAnsi="Arial" w:cs="Arial"/>
        </w:rPr>
        <w:t xml:space="preserve">Sampson R, Barbour R, Wilson P. </w:t>
      </w:r>
      <w:r w:rsidRPr="00D914EC">
        <w:rPr>
          <w:rFonts w:ascii="Arial" w:eastAsia="Times New Roman" w:hAnsi="Arial" w:cs="Arial"/>
          <w:bCs/>
          <w:lang w:val="en"/>
        </w:rPr>
        <w:t>The relationship between GPs and hospital consultants and the implications for patient care: a qualitative study</w:t>
      </w:r>
      <w:r>
        <w:rPr>
          <w:rFonts w:ascii="Arial" w:eastAsia="Times New Roman" w:hAnsi="Arial" w:cs="Arial"/>
          <w:bCs/>
          <w:lang w:val="en"/>
        </w:rPr>
        <w:t>.</w:t>
      </w:r>
      <w:r w:rsidRPr="00D914EC">
        <w:rPr>
          <w:rFonts w:ascii="Arial" w:eastAsia="Times New Roman" w:hAnsi="Arial" w:cs="Arial"/>
          <w:bCs/>
          <w:lang w:val="en"/>
        </w:rPr>
        <w:t xml:space="preserve"> </w:t>
      </w:r>
      <w:r w:rsidRPr="00D914EC">
        <w:rPr>
          <w:rFonts w:ascii="Arial" w:eastAsia="Times New Roman" w:hAnsi="Arial" w:cs="Arial"/>
          <w:iCs/>
        </w:rPr>
        <w:t xml:space="preserve">BMC Family Practice </w:t>
      </w:r>
      <w:r w:rsidRPr="00D914EC">
        <w:rPr>
          <w:rFonts w:ascii="Arial" w:eastAsia="Times New Roman" w:hAnsi="Arial" w:cs="Arial"/>
        </w:rPr>
        <w:t>BMC series 2016</w:t>
      </w:r>
      <w:r>
        <w:rPr>
          <w:rFonts w:ascii="Arial" w:eastAsia="Times New Roman" w:hAnsi="Arial" w:cs="Arial"/>
        </w:rPr>
        <w:t xml:space="preserve"> </w:t>
      </w:r>
      <w:r w:rsidRPr="00D914EC">
        <w:rPr>
          <w:rFonts w:ascii="Arial" w:eastAsia="Times New Roman" w:hAnsi="Arial" w:cs="Arial"/>
          <w:bCs/>
        </w:rPr>
        <w:t>17</w:t>
      </w:r>
      <w:r w:rsidRPr="00D914EC">
        <w:rPr>
          <w:rFonts w:ascii="Arial" w:eastAsia="Times New Roman" w:hAnsi="Arial" w:cs="Arial"/>
        </w:rPr>
        <w:t>:45</w:t>
      </w:r>
    </w:p>
    <w:p w14:paraId="222BDD75" w14:textId="77777777" w:rsidR="00D37DC6" w:rsidRPr="00510C26" w:rsidRDefault="00D37DC6" w:rsidP="00D37DC6">
      <w:pPr>
        <w:pStyle w:val="ListParagraph"/>
        <w:numPr>
          <w:ilvl w:val="0"/>
          <w:numId w:val="2"/>
        </w:numPr>
        <w:spacing w:line="480" w:lineRule="auto"/>
        <w:rPr>
          <w:rFonts w:ascii="Arial" w:eastAsia="Times New Roman" w:hAnsi="Arial" w:cs="Arial"/>
        </w:rPr>
      </w:pPr>
      <w:r w:rsidRPr="00510C26">
        <w:rPr>
          <w:rFonts w:ascii="Arial" w:eastAsia="Times New Roman" w:hAnsi="Arial" w:cs="Arial"/>
        </w:rPr>
        <w:t xml:space="preserve">Stegmann M, Meijer J, </w:t>
      </w:r>
      <w:proofErr w:type="spellStart"/>
      <w:r w:rsidRPr="00510C26">
        <w:rPr>
          <w:rFonts w:ascii="Arial" w:eastAsia="Times New Roman" w:hAnsi="Arial" w:cs="Arial"/>
        </w:rPr>
        <w:t>Nuver</w:t>
      </w:r>
      <w:proofErr w:type="spellEnd"/>
      <w:r w:rsidRPr="00510C26">
        <w:rPr>
          <w:rFonts w:ascii="Arial" w:eastAsia="Times New Roman" w:hAnsi="Arial" w:cs="Arial"/>
        </w:rPr>
        <w:t xml:space="preserve"> J, </w:t>
      </w:r>
      <w:proofErr w:type="spellStart"/>
      <w:r w:rsidRPr="00510C26">
        <w:rPr>
          <w:rFonts w:ascii="Arial" w:eastAsia="Times New Roman" w:hAnsi="Arial" w:cs="Arial"/>
        </w:rPr>
        <w:t>Havenga</w:t>
      </w:r>
      <w:proofErr w:type="spellEnd"/>
      <w:r w:rsidRPr="00510C26">
        <w:rPr>
          <w:rFonts w:ascii="Arial" w:eastAsia="Times New Roman" w:hAnsi="Arial" w:cs="Arial"/>
        </w:rPr>
        <w:t xml:space="preserve"> K, </w:t>
      </w:r>
      <w:proofErr w:type="spellStart"/>
      <w:r w:rsidRPr="00510C26">
        <w:rPr>
          <w:rFonts w:ascii="Arial" w:eastAsia="Times New Roman" w:hAnsi="Arial" w:cs="Arial"/>
        </w:rPr>
        <w:t>Hiltermann</w:t>
      </w:r>
      <w:proofErr w:type="spellEnd"/>
      <w:r w:rsidRPr="00510C26">
        <w:rPr>
          <w:rFonts w:ascii="Arial" w:eastAsia="Times New Roman" w:hAnsi="Arial" w:cs="Arial"/>
        </w:rPr>
        <w:t xml:space="preserve"> T, Maduro J, </w:t>
      </w:r>
      <w:proofErr w:type="spellStart"/>
      <w:r w:rsidRPr="00510C26">
        <w:rPr>
          <w:rFonts w:ascii="Arial" w:eastAsia="Times New Roman" w:hAnsi="Arial" w:cs="Arial"/>
        </w:rPr>
        <w:t>Schuling</w:t>
      </w:r>
      <w:proofErr w:type="spellEnd"/>
      <w:r w:rsidRPr="00510C26">
        <w:rPr>
          <w:rFonts w:ascii="Arial" w:eastAsia="Times New Roman" w:hAnsi="Arial" w:cs="Arial"/>
        </w:rPr>
        <w:t xml:space="preserve"> J, Berendsen A. Correspondence between primary and secondary care about patients with cancer: A qualitative mixed</w:t>
      </w:r>
      <w:r w:rsidRPr="00510C26">
        <w:rPr>
          <w:rFonts w:ascii="Cambria Math" w:eastAsia="Times New Roman" w:hAnsi="Cambria Math" w:cs="Cambria Math"/>
        </w:rPr>
        <w:t>‐</w:t>
      </w:r>
      <w:r w:rsidRPr="00510C26">
        <w:rPr>
          <w:rFonts w:ascii="Arial" w:eastAsia="Times New Roman" w:hAnsi="Arial" w:cs="Arial"/>
        </w:rPr>
        <w:t xml:space="preserve">methods analysis. European journal of cancer care. </w:t>
      </w:r>
      <w:hyperlink r:id="rId17" w:history="1">
        <w:r w:rsidRPr="00510C26">
          <w:rPr>
            <w:rStyle w:val="Hyperlink"/>
            <w:rFonts w:ascii="Arial" w:hAnsi="Arial" w:cs="Arial"/>
            <w:bCs/>
            <w:color w:val="auto"/>
            <w:u w:val="none"/>
          </w:rPr>
          <w:t>Volume</w:t>
        </w:r>
        <w:r w:rsidRPr="00510C26">
          <w:rPr>
            <w:rStyle w:val="val"/>
            <w:rFonts w:ascii="Arial" w:hAnsi="Arial" w:cs="Arial"/>
            <w:bCs/>
          </w:rPr>
          <w:t>28</w:t>
        </w:r>
        <w:r w:rsidRPr="00510C26">
          <w:rPr>
            <w:rStyle w:val="Hyperlink"/>
            <w:rFonts w:ascii="Arial" w:hAnsi="Arial" w:cs="Arial"/>
            <w:bCs/>
            <w:color w:val="auto"/>
            <w:u w:val="none"/>
          </w:rPr>
          <w:t>, Issue</w:t>
        </w:r>
        <w:r w:rsidRPr="00510C26">
          <w:rPr>
            <w:rStyle w:val="val"/>
            <w:rFonts w:ascii="Arial" w:hAnsi="Arial" w:cs="Arial"/>
            <w:bCs/>
          </w:rPr>
          <w:t>1</w:t>
        </w:r>
      </w:hyperlink>
      <w:r w:rsidRPr="00510C26">
        <w:rPr>
          <w:rFonts w:ascii="Arial" w:hAnsi="Arial" w:cs="Arial"/>
          <w:bCs/>
        </w:rPr>
        <w:t xml:space="preserve"> </w:t>
      </w:r>
      <w:r w:rsidRPr="00510C26">
        <w:rPr>
          <w:rFonts w:ascii="Arial" w:hAnsi="Arial" w:cs="Arial"/>
        </w:rPr>
        <w:t>2019</w:t>
      </w:r>
    </w:p>
    <w:p w14:paraId="44A29FAD" w14:textId="77777777" w:rsidR="00F56DCB" w:rsidRPr="00F56DCB" w:rsidRDefault="00F56DCB" w:rsidP="00F56DCB">
      <w:pPr>
        <w:pStyle w:val="ListParagraph"/>
        <w:numPr>
          <w:ilvl w:val="0"/>
          <w:numId w:val="2"/>
        </w:numPr>
        <w:rPr>
          <w:rFonts w:ascii="Arial" w:hAnsi="Arial" w:cs="Arial"/>
          <w:szCs w:val="22"/>
        </w:rPr>
      </w:pPr>
      <w:r w:rsidRPr="00F56DCB">
        <w:rPr>
          <w:rFonts w:ascii="Arial" w:hAnsi="Arial" w:cs="Arial"/>
          <w:szCs w:val="22"/>
        </w:rPr>
        <w:t xml:space="preserve">Stewart I, Leary A, Tod A, Borthwick D, </w:t>
      </w:r>
      <w:proofErr w:type="spellStart"/>
      <w:r w:rsidRPr="00F56DCB">
        <w:rPr>
          <w:rFonts w:ascii="Arial" w:hAnsi="Arial" w:cs="Arial"/>
          <w:szCs w:val="22"/>
        </w:rPr>
        <w:t>Khakwani</w:t>
      </w:r>
      <w:proofErr w:type="spellEnd"/>
      <w:r w:rsidRPr="00F56DCB">
        <w:rPr>
          <w:rFonts w:ascii="Arial" w:hAnsi="Arial" w:cs="Arial"/>
          <w:szCs w:val="22"/>
        </w:rPr>
        <w:t xml:space="preserve"> A, Hubbard R, Beckett P, Tata L. Barriers to delivering advanced cancer nursing: A workload analysis of specialist nurse practice linked to the English National Lung Cancer Audit. </w:t>
      </w:r>
      <w:r w:rsidRPr="00F56DCB">
        <w:rPr>
          <w:rFonts w:ascii="Arial" w:hAnsi="Arial" w:cs="Arial"/>
          <w:szCs w:val="22"/>
        </w:rPr>
        <w:lastRenderedPageBreak/>
        <w:t xml:space="preserve">European Journal of Oncology Nursing. 2018 Oct;36:103-111. </w:t>
      </w:r>
      <w:proofErr w:type="spellStart"/>
      <w:r w:rsidRPr="00F56DCB">
        <w:rPr>
          <w:rFonts w:ascii="Arial" w:hAnsi="Arial" w:cs="Arial"/>
          <w:szCs w:val="22"/>
        </w:rPr>
        <w:t>doi</w:t>
      </w:r>
      <w:proofErr w:type="spellEnd"/>
      <w:r w:rsidRPr="00F56DCB">
        <w:rPr>
          <w:rFonts w:ascii="Arial" w:hAnsi="Arial" w:cs="Arial"/>
          <w:szCs w:val="22"/>
        </w:rPr>
        <w:t xml:space="preserve">: 10.1016/j.ejon.2018.07.006. </w:t>
      </w:r>
    </w:p>
    <w:p w14:paraId="07DB8D73" w14:textId="77777777" w:rsidR="00D37DC6" w:rsidRPr="00D914EC" w:rsidRDefault="00D37DC6" w:rsidP="00D37DC6">
      <w:pPr>
        <w:pStyle w:val="ListParagraph"/>
        <w:numPr>
          <w:ilvl w:val="0"/>
          <w:numId w:val="2"/>
        </w:numPr>
        <w:spacing w:line="480" w:lineRule="auto"/>
        <w:rPr>
          <w:rFonts w:ascii="Arial" w:eastAsia="Times New Roman" w:hAnsi="Arial" w:cs="Arial"/>
          <w:color w:val="000000" w:themeColor="text1"/>
        </w:rPr>
      </w:pPr>
      <w:r w:rsidRPr="00D914EC">
        <w:rPr>
          <w:rFonts w:ascii="Arial" w:eastAsia="Times New Roman" w:hAnsi="Arial" w:cs="Arial"/>
          <w:color w:val="000000" w:themeColor="text1"/>
        </w:rPr>
        <w:t xml:space="preserve">Swann R, McPhail S, Witt J, Shand B, Abel G, </w:t>
      </w:r>
      <w:proofErr w:type="spellStart"/>
      <w:r w:rsidRPr="00D914EC">
        <w:rPr>
          <w:rFonts w:ascii="Arial" w:eastAsia="Times New Roman" w:hAnsi="Arial" w:cs="Arial"/>
          <w:color w:val="000000" w:themeColor="text1"/>
        </w:rPr>
        <w:t>Hiom</w:t>
      </w:r>
      <w:proofErr w:type="spellEnd"/>
      <w:r w:rsidRPr="00D914EC">
        <w:rPr>
          <w:rFonts w:ascii="Arial" w:eastAsia="Times New Roman" w:hAnsi="Arial" w:cs="Arial"/>
          <w:color w:val="000000" w:themeColor="text1"/>
        </w:rPr>
        <w:t xml:space="preserve"> S, </w:t>
      </w:r>
      <w:proofErr w:type="spellStart"/>
      <w:r w:rsidRPr="00D914EC">
        <w:rPr>
          <w:rFonts w:ascii="Arial" w:eastAsia="Times New Roman" w:hAnsi="Arial" w:cs="Arial"/>
          <w:color w:val="000000" w:themeColor="text1"/>
        </w:rPr>
        <w:t>Rashbass</w:t>
      </w:r>
      <w:proofErr w:type="spellEnd"/>
      <w:r w:rsidRPr="00D914EC">
        <w:rPr>
          <w:rFonts w:ascii="Arial" w:eastAsia="Times New Roman" w:hAnsi="Arial" w:cs="Arial"/>
          <w:color w:val="000000" w:themeColor="text1"/>
        </w:rPr>
        <w:t xml:space="preserve"> J, </w:t>
      </w:r>
      <w:proofErr w:type="spellStart"/>
      <w:r w:rsidRPr="00D914EC">
        <w:rPr>
          <w:rFonts w:ascii="Arial" w:eastAsia="Times New Roman" w:hAnsi="Arial" w:cs="Arial"/>
          <w:color w:val="000000" w:themeColor="text1"/>
        </w:rPr>
        <w:t>Lyratzopoulos</w:t>
      </w:r>
      <w:proofErr w:type="spellEnd"/>
      <w:r w:rsidRPr="00D914EC">
        <w:rPr>
          <w:rFonts w:ascii="Arial" w:eastAsia="Times New Roman" w:hAnsi="Arial" w:cs="Arial"/>
          <w:color w:val="000000" w:themeColor="text1"/>
        </w:rPr>
        <w:t xml:space="preserve"> G, Rubin G. Diagnosing cancer in primary care: results from the National Cancer Diagnosis Audit. National Cancer Diagnosis Audit Steering Group. British Journal of General Practice, January 2018; 68 (666): e63-e72. </w:t>
      </w:r>
      <w:r w:rsidRPr="00F91959">
        <w:rPr>
          <w:rFonts w:ascii="Arial" w:eastAsia="Times New Roman" w:hAnsi="Arial" w:cs="Arial"/>
          <w:bCs/>
          <w:color w:val="000000" w:themeColor="text1"/>
        </w:rPr>
        <w:t>DOI</w:t>
      </w:r>
      <w:r w:rsidRPr="00D914EC">
        <w:rPr>
          <w:rFonts w:ascii="Arial" w:eastAsia="Times New Roman" w:hAnsi="Arial" w:cs="Arial"/>
          <w:b/>
          <w:bCs/>
          <w:color w:val="000000" w:themeColor="text1"/>
        </w:rPr>
        <w:t>:</w:t>
      </w:r>
      <w:r w:rsidRPr="00D914EC">
        <w:rPr>
          <w:rFonts w:ascii="Arial" w:eastAsia="Times New Roman" w:hAnsi="Arial" w:cs="Arial"/>
          <w:color w:val="000000" w:themeColor="text1"/>
        </w:rPr>
        <w:t xml:space="preserve"> 10.3399/bjgp17X694169</w:t>
      </w:r>
    </w:p>
    <w:p w14:paraId="0CCE343F" w14:textId="77777777" w:rsidR="00D37DC6" w:rsidRPr="00D914EC" w:rsidRDefault="00D37DC6" w:rsidP="00D37DC6">
      <w:pPr>
        <w:pStyle w:val="ListParagraph"/>
        <w:numPr>
          <w:ilvl w:val="0"/>
          <w:numId w:val="2"/>
        </w:numPr>
        <w:spacing w:line="480" w:lineRule="auto"/>
        <w:rPr>
          <w:rFonts w:ascii="Arial" w:eastAsia="Times New Roman" w:hAnsi="Arial" w:cs="Arial"/>
          <w:color w:val="000000"/>
        </w:rPr>
      </w:pPr>
      <w:r w:rsidRPr="00D914EC">
        <w:rPr>
          <w:rFonts w:ascii="Arial" w:eastAsia="Times New Roman" w:hAnsi="Arial" w:cs="Arial"/>
          <w:color w:val="000000"/>
        </w:rPr>
        <w:t>The Kings Fund. The health care workforce in England: make or break? 2018</w:t>
      </w:r>
      <w:r>
        <w:rPr>
          <w:rFonts w:ascii="Arial" w:eastAsia="Times New Roman" w:hAnsi="Arial" w:cs="Arial"/>
          <w:color w:val="000000"/>
        </w:rPr>
        <w:t xml:space="preserve"> </w:t>
      </w:r>
      <w:r w:rsidRPr="00D914EC">
        <w:rPr>
          <w:rFonts w:ascii="Arial" w:eastAsia="Times New Roman" w:hAnsi="Arial" w:cs="Arial"/>
          <w:color w:val="000000"/>
        </w:rPr>
        <w:t xml:space="preserve">Available at </w:t>
      </w:r>
      <w:hyperlink r:id="rId18" w:history="1">
        <w:r w:rsidRPr="00D914EC">
          <w:rPr>
            <w:rFonts w:ascii="Arial" w:eastAsia="Times New Roman" w:hAnsi="Arial" w:cs="Arial"/>
            <w:color w:val="1155CC"/>
            <w:u w:val="single"/>
          </w:rPr>
          <w:t>https://www.kingsfund.org.uk/publications/health-care-workforce-england</w:t>
        </w:r>
      </w:hyperlink>
      <w:r w:rsidRPr="00D914EC">
        <w:rPr>
          <w:rFonts w:ascii="Arial" w:eastAsia="Times New Roman" w:hAnsi="Arial" w:cs="Arial"/>
          <w:color w:val="000000"/>
        </w:rPr>
        <w:t xml:space="preserve"> [Accessed 19-2-19] </w:t>
      </w:r>
    </w:p>
    <w:p w14:paraId="5DB70297" w14:textId="77777777" w:rsidR="00D37DC6" w:rsidRPr="00D914EC" w:rsidRDefault="00D37DC6" w:rsidP="00D37DC6">
      <w:pPr>
        <w:pStyle w:val="ListParagraph"/>
        <w:numPr>
          <w:ilvl w:val="0"/>
          <w:numId w:val="2"/>
        </w:numPr>
        <w:spacing w:after="330" w:line="480" w:lineRule="auto"/>
        <w:rPr>
          <w:rFonts w:ascii="Arial" w:eastAsia="Times New Roman" w:hAnsi="Arial" w:cs="Arial"/>
        </w:rPr>
      </w:pPr>
      <w:r w:rsidRPr="00D914EC">
        <w:rPr>
          <w:rFonts w:ascii="Arial" w:eastAsia="Times New Roman" w:hAnsi="Arial" w:cs="Arial"/>
        </w:rPr>
        <w:t xml:space="preserve">Thomas C, Morris S, Harman J. </w:t>
      </w:r>
      <w:r w:rsidRPr="00D914EC">
        <w:rPr>
          <w:rStyle w:val="title-text"/>
          <w:rFonts w:ascii="Arial" w:eastAsia="Times New Roman" w:hAnsi="Arial" w:cs="Arial"/>
        </w:rPr>
        <w:t>Companions through cancer:</w:t>
      </w:r>
      <w:r w:rsidRPr="00D914EC">
        <w:rPr>
          <w:rFonts w:ascii="Arial" w:eastAsia="Times New Roman" w:hAnsi="Arial" w:cs="Arial"/>
        </w:rPr>
        <w:t xml:space="preserve"> the care given by informal carers in cancer contexts</w:t>
      </w:r>
      <w:bookmarkStart w:id="1" w:name="baep-author-id1"/>
      <w:r w:rsidRPr="00D914EC">
        <w:rPr>
          <w:rFonts w:ascii="Arial" w:eastAsia="Times New Roman" w:hAnsi="Arial" w:cs="Arial"/>
        </w:rPr>
        <w:t xml:space="preserve">. </w:t>
      </w:r>
      <w:bookmarkEnd w:id="1"/>
      <w:r w:rsidRPr="00D914EC">
        <w:rPr>
          <w:rFonts w:ascii="Arial" w:eastAsia="Times New Roman" w:hAnsi="Arial" w:cs="Arial"/>
        </w:rPr>
        <w:fldChar w:fldCharType="begin"/>
      </w:r>
      <w:r w:rsidRPr="00D914EC">
        <w:rPr>
          <w:rFonts w:ascii="Arial" w:eastAsia="Times New Roman" w:hAnsi="Arial" w:cs="Arial"/>
        </w:rPr>
        <w:instrText xml:space="preserve"> HYPERLINK "https://www.sciencedirect.com/science/journal/02779536" \o "Go to Social Science &amp; Medicine on ScienceDirect" </w:instrText>
      </w:r>
      <w:r w:rsidRPr="00D914EC">
        <w:rPr>
          <w:rFonts w:ascii="Arial" w:eastAsia="Times New Roman" w:hAnsi="Arial" w:cs="Arial"/>
        </w:rPr>
        <w:fldChar w:fldCharType="separate"/>
      </w:r>
      <w:r w:rsidRPr="00D914EC">
        <w:rPr>
          <w:rStyle w:val="Hyperlink"/>
          <w:rFonts w:ascii="Arial" w:eastAsia="Times New Roman" w:hAnsi="Arial" w:cs="Arial"/>
          <w:color w:val="auto"/>
          <w:u w:val="none"/>
        </w:rPr>
        <w:t>Social Science &amp; Medicine</w:t>
      </w:r>
      <w:r w:rsidRPr="00D914EC">
        <w:rPr>
          <w:rFonts w:ascii="Arial" w:eastAsia="Times New Roman" w:hAnsi="Arial" w:cs="Arial"/>
        </w:rPr>
        <w:fldChar w:fldCharType="end"/>
      </w:r>
      <w:r w:rsidRPr="00D914EC">
        <w:rPr>
          <w:rFonts w:ascii="Arial" w:eastAsia="Times New Roman" w:hAnsi="Arial" w:cs="Arial"/>
        </w:rPr>
        <w:t xml:space="preserve"> </w:t>
      </w:r>
      <w:hyperlink r:id="rId19" w:tooltip="Go to table of contents for this volume/issue" w:history="1">
        <w:r w:rsidRPr="00D914EC">
          <w:rPr>
            <w:rStyle w:val="Hyperlink"/>
            <w:rFonts w:ascii="Arial" w:eastAsia="Times New Roman" w:hAnsi="Arial" w:cs="Arial"/>
            <w:color w:val="auto"/>
            <w:u w:val="none"/>
          </w:rPr>
          <w:t>Volume 54, Issue 4</w:t>
        </w:r>
      </w:hyperlink>
      <w:r w:rsidRPr="00D914EC">
        <w:rPr>
          <w:rFonts w:ascii="Arial" w:eastAsia="Times New Roman" w:hAnsi="Arial" w:cs="Arial"/>
        </w:rPr>
        <w:t>, February 2002, Pages 529-544</w:t>
      </w:r>
    </w:p>
    <w:p w14:paraId="50EB536A" w14:textId="77777777" w:rsidR="00D37DC6" w:rsidRPr="00D914EC" w:rsidRDefault="00D37DC6" w:rsidP="00D37DC6">
      <w:pPr>
        <w:pStyle w:val="ListParagraph"/>
        <w:numPr>
          <w:ilvl w:val="0"/>
          <w:numId w:val="2"/>
        </w:numPr>
        <w:spacing w:line="480" w:lineRule="auto"/>
        <w:rPr>
          <w:rFonts w:ascii="Arial" w:hAnsi="Arial" w:cs="Arial"/>
        </w:rPr>
      </w:pPr>
      <w:r w:rsidRPr="00D914EC">
        <w:rPr>
          <w:rFonts w:ascii="Arial" w:hAnsi="Arial" w:cs="Arial"/>
          <w:color w:val="000000"/>
        </w:rPr>
        <w:t>Thompson M and Walter F. Increases in general practice workload in England. C</w:t>
      </w:r>
      <w:r>
        <w:rPr>
          <w:rFonts w:ascii="Arial" w:hAnsi="Arial" w:cs="Arial"/>
          <w:color w:val="000000"/>
        </w:rPr>
        <w:t xml:space="preserve">omment, </w:t>
      </w:r>
      <w:hyperlink r:id="rId20" w:history="1">
        <w:r w:rsidRPr="00D914EC">
          <w:rPr>
            <w:rStyle w:val="Hyperlink"/>
            <w:rFonts w:ascii="Arial" w:hAnsi="Arial" w:cs="Arial"/>
            <w:color w:val="000000"/>
            <w:u w:val="none"/>
          </w:rPr>
          <w:t>V</w:t>
        </w:r>
        <w:r>
          <w:rPr>
            <w:rStyle w:val="Hyperlink"/>
            <w:rFonts w:ascii="Arial" w:hAnsi="Arial" w:cs="Arial"/>
            <w:color w:val="000000"/>
            <w:u w:val="none"/>
          </w:rPr>
          <w:t>olume</w:t>
        </w:r>
        <w:r w:rsidRPr="00D914EC">
          <w:rPr>
            <w:rStyle w:val="Hyperlink"/>
            <w:rFonts w:ascii="Arial" w:hAnsi="Arial" w:cs="Arial"/>
            <w:color w:val="000000"/>
            <w:u w:val="none"/>
          </w:rPr>
          <w:t xml:space="preserve"> 387, I</w:t>
        </w:r>
        <w:r>
          <w:rPr>
            <w:rStyle w:val="Hyperlink"/>
            <w:rFonts w:ascii="Arial" w:hAnsi="Arial" w:cs="Arial"/>
            <w:color w:val="000000"/>
            <w:u w:val="none"/>
          </w:rPr>
          <w:t>ssue</w:t>
        </w:r>
        <w:r w:rsidRPr="00D914EC">
          <w:rPr>
            <w:rStyle w:val="Hyperlink"/>
            <w:rFonts w:ascii="Arial" w:hAnsi="Arial" w:cs="Arial"/>
            <w:color w:val="000000"/>
            <w:u w:val="none"/>
          </w:rPr>
          <w:t xml:space="preserve"> 10035</w:t>
        </w:r>
      </w:hyperlink>
      <w:r>
        <w:rPr>
          <w:rFonts w:ascii="Arial" w:hAnsi="Arial" w:cs="Arial"/>
          <w:color w:val="000000"/>
        </w:rPr>
        <w:t xml:space="preserve">, P2270-2272. </w:t>
      </w:r>
      <w:r w:rsidRPr="00D914EC">
        <w:rPr>
          <w:rFonts w:ascii="Arial" w:hAnsi="Arial" w:cs="Arial"/>
          <w:color w:val="000000"/>
        </w:rPr>
        <w:t xml:space="preserve"> 2016</w:t>
      </w:r>
    </w:p>
    <w:p w14:paraId="6EEBED4F" w14:textId="77777777" w:rsidR="00D37DC6" w:rsidRPr="00D914EC" w:rsidRDefault="00D37DC6" w:rsidP="00D37DC6">
      <w:pPr>
        <w:pStyle w:val="ListParagraph"/>
        <w:numPr>
          <w:ilvl w:val="0"/>
          <w:numId w:val="2"/>
        </w:numPr>
        <w:spacing w:after="330" w:line="480" w:lineRule="auto"/>
        <w:rPr>
          <w:rFonts w:ascii="Arial" w:eastAsia="Times New Roman" w:hAnsi="Arial" w:cs="Arial"/>
        </w:rPr>
      </w:pPr>
      <w:proofErr w:type="spellStart"/>
      <w:r w:rsidRPr="00D914EC">
        <w:rPr>
          <w:rFonts w:ascii="Arial" w:eastAsia="Times New Roman" w:hAnsi="Arial" w:cs="Arial"/>
        </w:rPr>
        <w:t>Ullgren</w:t>
      </w:r>
      <w:proofErr w:type="spellEnd"/>
      <w:r w:rsidRPr="00D914EC">
        <w:rPr>
          <w:rFonts w:ascii="Arial" w:eastAsia="Times New Roman" w:hAnsi="Arial" w:cs="Arial"/>
        </w:rPr>
        <w:t xml:space="preserve"> H, </w:t>
      </w:r>
      <w:proofErr w:type="spellStart"/>
      <w:r w:rsidRPr="00D914EC">
        <w:rPr>
          <w:rFonts w:ascii="Arial" w:eastAsia="Times New Roman" w:hAnsi="Arial" w:cs="Arial"/>
        </w:rPr>
        <w:t>Tsitsi</w:t>
      </w:r>
      <w:proofErr w:type="spellEnd"/>
      <w:r w:rsidRPr="00D914EC">
        <w:rPr>
          <w:rFonts w:ascii="Arial" w:eastAsia="Times New Roman" w:hAnsi="Arial" w:cs="Arial"/>
        </w:rPr>
        <w:t xml:space="preserve"> T, Papastavrou E, Charalambous A. </w:t>
      </w:r>
      <w:r w:rsidRPr="00D914EC">
        <w:rPr>
          <w:rFonts w:ascii="Arial" w:eastAsia="Times New Roman" w:hAnsi="Arial" w:cs="Arial"/>
          <w:bCs/>
        </w:rPr>
        <w:t xml:space="preserve">How family caregivers of cancer patients manage symptoms at home: A systematic review. </w:t>
      </w:r>
      <w:hyperlink r:id="rId21" w:tooltip="Go to International Journal of Nursing Studies on ScienceDirect" w:history="1">
        <w:r w:rsidRPr="00D914EC">
          <w:rPr>
            <w:rStyle w:val="Hyperlink"/>
            <w:rFonts w:ascii="Arial" w:eastAsia="Times New Roman" w:hAnsi="Arial" w:cs="Arial"/>
            <w:bCs/>
            <w:color w:val="auto"/>
            <w:u w:val="none"/>
          </w:rPr>
          <w:t>International Journal of Nursing Studies</w:t>
        </w:r>
      </w:hyperlink>
      <w:r w:rsidRPr="00D914EC">
        <w:rPr>
          <w:rFonts w:ascii="Arial" w:eastAsia="Times New Roman" w:hAnsi="Arial" w:cs="Arial"/>
        </w:rPr>
        <w:t xml:space="preserve"> </w:t>
      </w:r>
      <w:hyperlink r:id="rId22" w:tooltip="Go to table of contents for this volume/issue" w:history="1">
        <w:r w:rsidRPr="00D914EC">
          <w:rPr>
            <w:rStyle w:val="Hyperlink"/>
            <w:rFonts w:ascii="Arial" w:eastAsia="Times New Roman" w:hAnsi="Arial" w:cs="Arial"/>
            <w:color w:val="auto"/>
            <w:u w:val="none"/>
          </w:rPr>
          <w:t>Volume 85</w:t>
        </w:r>
      </w:hyperlink>
      <w:r>
        <w:rPr>
          <w:rFonts w:ascii="Arial" w:eastAsia="Times New Roman" w:hAnsi="Arial" w:cs="Arial"/>
        </w:rPr>
        <w:t>,</w:t>
      </w:r>
      <w:r w:rsidRPr="00D914EC">
        <w:rPr>
          <w:rFonts w:ascii="Arial" w:eastAsia="Times New Roman" w:hAnsi="Arial" w:cs="Arial"/>
        </w:rPr>
        <w:t xml:space="preserve"> 2018, Pages 68-79</w:t>
      </w:r>
    </w:p>
    <w:p w14:paraId="6BFBEDCD" w14:textId="77777777" w:rsidR="00D37DC6" w:rsidRPr="00D914EC" w:rsidRDefault="00D37DC6" w:rsidP="00D37DC6">
      <w:pPr>
        <w:pStyle w:val="ListParagraph"/>
        <w:numPr>
          <w:ilvl w:val="0"/>
          <w:numId w:val="2"/>
        </w:numPr>
        <w:spacing w:before="48" w:after="48" w:line="480" w:lineRule="auto"/>
        <w:rPr>
          <w:rFonts w:ascii="Arial" w:eastAsia="Times New Roman" w:hAnsi="Arial" w:cs="Arial"/>
          <w:bCs/>
          <w:color w:val="000000" w:themeColor="text1"/>
        </w:rPr>
      </w:pPr>
      <w:proofErr w:type="spellStart"/>
      <w:r w:rsidRPr="00D914EC">
        <w:rPr>
          <w:rStyle w:val="apple-converted-space"/>
          <w:rFonts w:ascii="Arial" w:hAnsi="Arial" w:cs="Arial"/>
          <w:color w:val="000000" w:themeColor="text1"/>
        </w:rPr>
        <w:t>Vaismoradi</w:t>
      </w:r>
      <w:proofErr w:type="spellEnd"/>
      <w:r w:rsidRPr="00D914EC">
        <w:rPr>
          <w:rStyle w:val="apple-converted-space"/>
          <w:rFonts w:ascii="Arial" w:hAnsi="Arial" w:cs="Arial"/>
          <w:color w:val="000000" w:themeColor="text1"/>
        </w:rPr>
        <w:t xml:space="preserve"> M, </w:t>
      </w:r>
      <w:proofErr w:type="spellStart"/>
      <w:r w:rsidRPr="00D914EC">
        <w:rPr>
          <w:rStyle w:val="apple-converted-space"/>
          <w:rFonts w:ascii="Arial" w:hAnsi="Arial" w:cs="Arial"/>
          <w:color w:val="000000" w:themeColor="text1"/>
        </w:rPr>
        <w:t>Turunen</w:t>
      </w:r>
      <w:proofErr w:type="spellEnd"/>
      <w:r w:rsidRPr="00D914EC">
        <w:rPr>
          <w:rStyle w:val="apple-converted-space"/>
          <w:rFonts w:ascii="Arial" w:hAnsi="Arial" w:cs="Arial"/>
          <w:color w:val="000000" w:themeColor="text1"/>
        </w:rPr>
        <w:t xml:space="preserve"> H, </w:t>
      </w:r>
      <w:proofErr w:type="spellStart"/>
      <w:r w:rsidRPr="00D914EC">
        <w:rPr>
          <w:rFonts w:ascii="Arial" w:hAnsi="Arial" w:cs="Arial"/>
          <w:color w:val="000000" w:themeColor="text1"/>
        </w:rPr>
        <w:t>Bondas</w:t>
      </w:r>
      <w:proofErr w:type="spellEnd"/>
      <w:r w:rsidRPr="00D914EC">
        <w:rPr>
          <w:rFonts w:ascii="Arial" w:hAnsi="Arial" w:cs="Arial"/>
          <w:color w:val="000000" w:themeColor="text1"/>
        </w:rPr>
        <w:t xml:space="preserve"> T Content analysis and thematic analysis: Implications for conducting a qualitative descriptive study. Nursing and Health Sciences. 2013</w:t>
      </w:r>
    </w:p>
    <w:p w14:paraId="3ADEC649" w14:textId="77777777" w:rsidR="00D37DC6" w:rsidRPr="00D914EC" w:rsidRDefault="00D37DC6" w:rsidP="00D37DC6">
      <w:pPr>
        <w:pStyle w:val="ListParagraph"/>
        <w:numPr>
          <w:ilvl w:val="0"/>
          <w:numId w:val="2"/>
        </w:numPr>
        <w:spacing w:line="480" w:lineRule="auto"/>
        <w:rPr>
          <w:rFonts w:ascii="Arial" w:eastAsia="Times New Roman" w:hAnsi="Arial" w:cs="Arial"/>
        </w:rPr>
      </w:pPr>
      <w:r w:rsidRPr="00D914EC">
        <w:rPr>
          <w:rFonts w:ascii="Arial" w:eastAsia="Times New Roman" w:hAnsi="Arial" w:cs="Arial"/>
        </w:rPr>
        <w:t xml:space="preserve">Williams S, Weinman J, Dale J. Doctor-patient communication and patient satisfaction: a review. Family Practice 1998; 15 480-492. </w:t>
      </w:r>
    </w:p>
    <w:p w14:paraId="5CD79640" w14:textId="4DDD21DA" w:rsidR="00C42E0E" w:rsidRDefault="00C42E0E" w:rsidP="00B059E9">
      <w:pPr>
        <w:spacing w:after="0" w:line="480" w:lineRule="auto"/>
        <w:rPr>
          <w:rFonts w:ascii="Arial" w:eastAsia="Times New Roman" w:hAnsi="Arial" w:cs="Arial"/>
          <w:color w:val="000000"/>
          <w:sz w:val="24"/>
          <w:szCs w:val="24"/>
          <w:lang w:eastAsia="en-GB"/>
        </w:rPr>
      </w:pPr>
    </w:p>
    <w:p w14:paraId="37688050" w14:textId="3F0F5EEB" w:rsidR="00FD3EE2" w:rsidRDefault="00FD3EE2" w:rsidP="00B059E9">
      <w:pPr>
        <w:spacing w:after="0" w:line="480" w:lineRule="auto"/>
        <w:rPr>
          <w:rFonts w:ascii="Arial" w:eastAsia="Times New Roman" w:hAnsi="Arial" w:cs="Arial"/>
          <w:color w:val="000000"/>
          <w:sz w:val="24"/>
          <w:szCs w:val="24"/>
          <w:lang w:eastAsia="en-GB"/>
        </w:rPr>
      </w:pPr>
    </w:p>
    <w:p w14:paraId="489F0468" w14:textId="77777777" w:rsidR="00666590" w:rsidRPr="007B2BEE" w:rsidRDefault="00666590" w:rsidP="00666590">
      <w:pPr>
        <w:rPr>
          <w:rFonts w:ascii="Arial" w:hAnsi="Arial" w:cs="Arial"/>
          <w:sz w:val="24"/>
          <w:szCs w:val="24"/>
        </w:rPr>
      </w:pPr>
      <w:r w:rsidRPr="00D914EC">
        <w:rPr>
          <w:rFonts w:ascii="Arial" w:hAnsi="Arial" w:cs="Arial"/>
          <w:sz w:val="24"/>
          <w:szCs w:val="24"/>
        </w:rPr>
        <w:t>Figures</w:t>
      </w:r>
    </w:p>
    <w:p w14:paraId="2686BD16" w14:textId="77777777" w:rsidR="00666590" w:rsidRPr="008F3BA8" w:rsidRDefault="00666590" w:rsidP="00666590">
      <w:pPr>
        <w:pStyle w:val="ListParagraph"/>
        <w:spacing w:line="480" w:lineRule="auto"/>
        <w:rPr>
          <w:rFonts w:ascii="Arial" w:eastAsia="Times New Roman" w:hAnsi="Arial" w:cs="Arial"/>
        </w:rPr>
      </w:pPr>
      <w:r w:rsidRPr="00D914EC">
        <w:rPr>
          <w:rFonts w:ascii="Arial" w:hAnsi="Arial" w:cs="Arial"/>
          <w:b/>
        </w:rPr>
        <w:lastRenderedPageBreak/>
        <w:t xml:space="preserve">Figure 1. </w:t>
      </w:r>
      <w:r>
        <w:rPr>
          <w:rFonts w:ascii="Arial" w:eastAsia="Times New Roman" w:hAnsi="Arial" w:cs="Arial"/>
        </w:rPr>
        <w:t>Estimated number of patients seen per week reported by questionnaire respondents.</w:t>
      </w:r>
    </w:p>
    <w:p w14:paraId="113A5989" w14:textId="3BD647A1" w:rsidR="00666590" w:rsidRPr="00D914EC" w:rsidRDefault="00666590" w:rsidP="00666590">
      <w:pPr>
        <w:rPr>
          <w:rFonts w:ascii="Arial" w:hAnsi="Arial" w:cs="Arial"/>
          <w:b/>
          <w:sz w:val="24"/>
          <w:szCs w:val="24"/>
        </w:rPr>
      </w:pPr>
    </w:p>
    <w:p w14:paraId="06899651" w14:textId="77777777" w:rsidR="00666590" w:rsidRPr="00D914EC" w:rsidRDefault="00666590" w:rsidP="00666590">
      <w:pPr>
        <w:rPr>
          <w:rFonts w:ascii="Arial" w:hAnsi="Arial" w:cs="Arial"/>
          <w:sz w:val="24"/>
          <w:szCs w:val="24"/>
        </w:rPr>
      </w:pPr>
      <w:r w:rsidRPr="00D914EC">
        <w:rPr>
          <w:rFonts w:ascii="Arial" w:hAnsi="Arial" w:cs="Arial"/>
          <w:noProof/>
          <w:sz w:val="24"/>
          <w:szCs w:val="24"/>
          <w:lang w:eastAsia="en-GB"/>
        </w:rPr>
        <w:drawing>
          <wp:inline distT="0" distB="0" distL="0" distR="0" wp14:anchorId="2AC11AFC" wp14:editId="4D350A37">
            <wp:extent cx="5876014" cy="2663687"/>
            <wp:effectExtent l="0" t="0" r="10795"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586815" w14:textId="77777777" w:rsidR="00666590" w:rsidRDefault="00666590" w:rsidP="00666590">
      <w:pPr>
        <w:rPr>
          <w:rFonts w:eastAsia="Times New Roman" w:cstheme="minorHAnsi"/>
          <w:color w:val="000000"/>
        </w:rPr>
      </w:pPr>
    </w:p>
    <w:p w14:paraId="459DD27B" w14:textId="17150F02" w:rsidR="00666590" w:rsidRPr="00A6653A" w:rsidRDefault="00666590" w:rsidP="00666590">
      <w:pPr>
        <w:rPr>
          <w:b/>
        </w:rPr>
      </w:pPr>
      <w:r w:rsidRPr="00DE390C">
        <w:rPr>
          <w:rFonts w:eastAsia="Times New Roman" w:cstheme="minorHAnsi"/>
          <w:color w:val="000000"/>
        </w:rPr>
        <w:t>Box 1.</w:t>
      </w:r>
      <w:r>
        <w:rPr>
          <w:rFonts w:ascii="Arial" w:eastAsia="Times New Roman" w:hAnsi="Arial" w:cs="Arial"/>
          <w:color w:val="000000"/>
        </w:rPr>
        <w:t xml:space="preserve"> </w:t>
      </w:r>
      <w:r w:rsidRPr="00A6653A">
        <w:rPr>
          <w:b/>
        </w:rPr>
        <w:t>Interview guide</w:t>
      </w:r>
    </w:p>
    <w:p w14:paraId="52A0A541" w14:textId="77777777" w:rsidR="00666590" w:rsidRDefault="00666590" w:rsidP="00666590">
      <w:r>
        <w:rPr>
          <w:noProof/>
          <w:lang w:eastAsia="en-GB"/>
        </w:rPr>
        <mc:AlternateContent>
          <mc:Choice Requires="wps">
            <w:drawing>
              <wp:anchor distT="0" distB="0" distL="114300" distR="114300" simplePos="0" relativeHeight="251659264" behindDoc="1" locked="0" layoutInCell="1" allowOverlap="1" wp14:anchorId="06D5C390" wp14:editId="51BC2E26">
                <wp:simplePos x="0" y="0"/>
                <wp:positionH relativeFrom="margin">
                  <wp:align>left</wp:align>
                </wp:positionH>
                <wp:positionV relativeFrom="paragraph">
                  <wp:posOffset>153670</wp:posOffset>
                </wp:positionV>
                <wp:extent cx="3315335" cy="2822575"/>
                <wp:effectExtent l="0" t="0" r="18415" b="15875"/>
                <wp:wrapTight wrapText="bothSides">
                  <wp:wrapPolygon edited="0">
                    <wp:start x="0" y="0"/>
                    <wp:lineTo x="0" y="21576"/>
                    <wp:lineTo x="21596" y="21576"/>
                    <wp:lineTo x="2159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2822575"/>
                        </a:xfrm>
                        <a:prstGeom prst="rect">
                          <a:avLst/>
                        </a:prstGeom>
                        <a:solidFill>
                          <a:srgbClr val="FFFFFF"/>
                        </a:solidFill>
                        <a:ln w="19050">
                          <a:solidFill>
                            <a:schemeClr val="tx1"/>
                          </a:solidFill>
                          <a:miter lim="800000"/>
                          <a:headEnd/>
                          <a:tailEnd/>
                        </a:ln>
                      </wps:spPr>
                      <wps:txbx>
                        <w:txbxContent>
                          <w:p w14:paraId="17649069" w14:textId="77777777" w:rsidR="00666590" w:rsidRDefault="00666590" w:rsidP="00666590">
                            <w:r>
                              <w:t>1.</w:t>
                            </w:r>
                            <w:r>
                              <w:tab/>
                              <w:t>Can you tell me about the type of work you do for people with cancer?</w:t>
                            </w:r>
                          </w:p>
                          <w:p w14:paraId="0804D115" w14:textId="77777777" w:rsidR="00666590" w:rsidRDefault="00666590" w:rsidP="00666590">
                            <w:r>
                              <w:t>2.</w:t>
                            </w:r>
                            <w:r>
                              <w:tab/>
                              <w:t>If you can recall your workload last week on a particular day, were you in contact with a person with cancer?</w:t>
                            </w:r>
                          </w:p>
                          <w:p w14:paraId="3BD5CA4D" w14:textId="77777777" w:rsidR="00666590" w:rsidRDefault="00666590" w:rsidP="00666590">
                            <w:r>
                              <w:t>3.</w:t>
                            </w:r>
                            <w:r>
                              <w:tab/>
                              <w:t xml:space="preserve">Is there any of your work you think goes unrecorded or unrecognised? </w:t>
                            </w:r>
                            <w:r>
                              <w:tab/>
                            </w:r>
                          </w:p>
                          <w:p w14:paraId="13BEC43E" w14:textId="77777777" w:rsidR="00666590" w:rsidRDefault="00666590" w:rsidP="00666590">
                            <w:r>
                              <w:t>4.</w:t>
                            </w:r>
                            <w:r>
                              <w:tab/>
                              <w:t>Are you involved in work to do with preventing cancers and risks of cancers?</w:t>
                            </w:r>
                          </w:p>
                          <w:p w14:paraId="187B30F4" w14:textId="77777777" w:rsidR="00666590" w:rsidRDefault="00666590" w:rsidP="00666590">
                            <w:r>
                              <w:t>5.</w:t>
                            </w:r>
                            <w:r>
                              <w:tab/>
                              <w:t>If time and money was no object what work would you like to be doing in cancer care that you are not able to do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5C390" id="_x0000_t202" coordsize="21600,21600" o:spt="202" path="m,l,21600r21600,l21600,xe">
                <v:stroke joinstyle="miter"/>
                <v:path gradientshapeok="t" o:connecttype="rect"/>
              </v:shapetype>
              <v:shape id="Text Box 2" o:spid="_x0000_s1026" type="#_x0000_t202" style="position:absolute;margin-left:0;margin-top:12.1pt;width:261.05pt;height:22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" strokecolor="black [3213]" strokeweight="1.5pt">
                <v:textbox>
                  <w:txbxContent>
                    <w:p w14:paraId="17649069" w14:textId="77777777" w:rsidR="00666590" w:rsidRDefault="00666590" w:rsidP="00666590">
                      <w:r>
                        <w:t>1.</w:t>
                      </w:r>
                      <w:r>
                        <w:tab/>
                        <w:t>Can you tell me about the type of work you do for people with cancer?</w:t>
                      </w:r>
                    </w:p>
                    <w:p w14:paraId="0804D115" w14:textId="77777777" w:rsidR="00666590" w:rsidRDefault="00666590" w:rsidP="00666590">
                      <w:r>
                        <w:t>2.</w:t>
                      </w:r>
                      <w:r>
                        <w:tab/>
                        <w:t>If you can recall your workload last week on a particular day, were you in contact with a person with cancer?</w:t>
                      </w:r>
                    </w:p>
                    <w:p w14:paraId="3BD5CA4D" w14:textId="77777777" w:rsidR="00666590" w:rsidRDefault="00666590" w:rsidP="00666590">
                      <w:r>
                        <w:t>3.</w:t>
                      </w:r>
                      <w:r>
                        <w:tab/>
                        <w:t xml:space="preserve">Is there any of your work you think goes unrecorded or unrecognised? </w:t>
                      </w:r>
                      <w:r>
                        <w:tab/>
                      </w:r>
                    </w:p>
                    <w:p w14:paraId="13BEC43E" w14:textId="77777777" w:rsidR="00666590" w:rsidRDefault="00666590" w:rsidP="00666590">
                      <w:r>
                        <w:t>4.</w:t>
                      </w:r>
                      <w:r>
                        <w:tab/>
                        <w:t>Are you involved in work to do with preventing cancers and risks of cancers?</w:t>
                      </w:r>
                    </w:p>
                    <w:p w14:paraId="187B30F4" w14:textId="77777777" w:rsidR="00666590" w:rsidRDefault="00666590" w:rsidP="00666590">
                      <w:r>
                        <w:t>5.</w:t>
                      </w:r>
                      <w:r>
                        <w:tab/>
                        <w:t>If time and money was no object what work would you like to be doing in cancer care that you are not able to do now?</w:t>
                      </w:r>
                    </w:p>
                  </w:txbxContent>
                </v:textbox>
                <w10:wrap type="tight" anchorx="margin"/>
              </v:shape>
            </w:pict>
          </mc:Fallback>
        </mc:AlternateContent>
      </w:r>
    </w:p>
    <w:p w14:paraId="77F09004" w14:textId="77777777" w:rsidR="00666590" w:rsidRPr="00D914EC" w:rsidRDefault="00666590" w:rsidP="00666590">
      <w:pPr>
        <w:rPr>
          <w:rFonts w:ascii="Arial" w:hAnsi="Arial" w:cs="Arial"/>
          <w:sz w:val="24"/>
          <w:szCs w:val="24"/>
        </w:rPr>
      </w:pPr>
    </w:p>
    <w:p w14:paraId="62D1EEC0" w14:textId="77777777" w:rsidR="00666590" w:rsidRDefault="00666590" w:rsidP="00666590"/>
    <w:p w14:paraId="4BB93FC0" w14:textId="1CCF958C" w:rsidR="00FD3EE2" w:rsidRDefault="00FD3EE2" w:rsidP="00B059E9">
      <w:pPr>
        <w:spacing w:after="0" w:line="480" w:lineRule="auto"/>
        <w:rPr>
          <w:rFonts w:ascii="Arial" w:eastAsia="Times New Roman" w:hAnsi="Arial" w:cs="Arial"/>
          <w:color w:val="000000"/>
          <w:sz w:val="24"/>
          <w:szCs w:val="24"/>
          <w:lang w:eastAsia="en-GB"/>
        </w:rPr>
      </w:pPr>
    </w:p>
    <w:p w14:paraId="62A8EBCE" w14:textId="056B36C6" w:rsidR="00FD3EE2" w:rsidRDefault="00FD3EE2" w:rsidP="00B059E9">
      <w:pPr>
        <w:spacing w:after="0" w:line="480" w:lineRule="auto"/>
        <w:rPr>
          <w:rFonts w:ascii="Arial" w:eastAsia="Times New Roman" w:hAnsi="Arial" w:cs="Arial"/>
          <w:color w:val="000000"/>
          <w:sz w:val="24"/>
          <w:szCs w:val="24"/>
          <w:lang w:eastAsia="en-GB"/>
        </w:rPr>
      </w:pPr>
    </w:p>
    <w:p w14:paraId="7D2103D9" w14:textId="769D8554" w:rsidR="00FD3EE2" w:rsidRDefault="00FD3EE2" w:rsidP="00B059E9">
      <w:pPr>
        <w:spacing w:after="0" w:line="480" w:lineRule="auto"/>
        <w:rPr>
          <w:rFonts w:ascii="Arial" w:eastAsia="Times New Roman" w:hAnsi="Arial" w:cs="Arial"/>
          <w:color w:val="000000"/>
          <w:sz w:val="24"/>
          <w:szCs w:val="24"/>
          <w:lang w:eastAsia="en-GB"/>
        </w:rPr>
      </w:pPr>
    </w:p>
    <w:p w14:paraId="1410DE21" w14:textId="66266024" w:rsidR="00FD3EE2" w:rsidRDefault="00FD3EE2" w:rsidP="00B059E9">
      <w:pPr>
        <w:spacing w:after="0" w:line="480" w:lineRule="auto"/>
        <w:rPr>
          <w:rFonts w:ascii="Arial" w:eastAsia="Times New Roman" w:hAnsi="Arial" w:cs="Arial"/>
          <w:color w:val="000000"/>
          <w:sz w:val="24"/>
          <w:szCs w:val="24"/>
          <w:lang w:eastAsia="en-GB"/>
        </w:rPr>
      </w:pPr>
    </w:p>
    <w:p w14:paraId="69434235" w14:textId="77777777" w:rsidR="00FD3EE2" w:rsidRPr="00D914EC" w:rsidRDefault="00FD3EE2" w:rsidP="00B059E9">
      <w:pPr>
        <w:spacing w:after="0" w:line="480" w:lineRule="auto"/>
        <w:rPr>
          <w:rFonts w:ascii="Arial" w:eastAsia="Times New Roman" w:hAnsi="Arial" w:cs="Arial"/>
          <w:color w:val="000000"/>
          <w:sz w:val="24"/>
          <w:szCs w:val="24"/>
          <w:lang w:eastAsia="en-GB"/>
        </w:rPr>
      </w:pPr>
    </w:p>
    <w:p w14:paraId="4D5918BB" w14:textId="77777777" w:rsidR="00144ADF" w:rsidRPr="00D914EC" w:rsidRDefault="00144ADF" w:rsidP="00B059E9">
      <w:pPr>
        <w:spacing w:line="480" w:lineRule="auto"/>
        <w:rPr>
          <w:rFonts w:ascii="Arial" w:hAnsi="Arial" w:cs="Arial"/>
          <w:sz w:val="24"/>
          <w:szCs w:val="24"/>
        </w:rPr>
      </w:pPr>
    </w:p>
    <w:p w14:paraId="0E7E8497" w14:textId="77777777" w:rsidR="008C59BA" w:rsidRPr="00D914EC" w:rsidRDefault="008C59BA" w:rsidP="00B059E9">
      <w:pPr>
        <w:spacing w:line="480" w:lineRule="auto"/>
        <w:ind w:left="360"/>
        <w:rPr>
          <w:rFonts w:ascii="Arial" w:hAnsi="Arial" w:cs="Arial"/>
          <w:sz w:val="24"/>
          <w:szCs w:val="24"/>
        </w:rPr>
      </w:pPr>
    </w:p>
    <w:p w14:paraId="3EE081F6" w14:textId="73AA52D3" w:rsidR="00A810BA" w:rsidRDefault="00A810BA" w:rsidP="00B059E9">
      <w:pPr>
        <w:pStyle w:val="ListParagraph"/>
        <w:spacing w:line="480" w:lineRule="auto"/>
        <w:rPr>
          <w:rFonts w:ascii="Arial" w:eastAsia="Times New Roman" w:hAnsi="Arial" w:cs="Arial"/>
        </w:rPr>
      </w:pPr>
    </w:p>
    <w:p w14:paraId="68384C01" w14:textId="52C8BD2C" w:rsidR="008F3BA8" w:rsidRDefault="008F3BA8" w:rsidP="00B059E9">
      <w:pPr>
        <w:pStyle w:val="ListParagraph"/>
        <w:spacing w:line="480" w:lineRule="auto"/>
        <w:rPr>
          <w:rFonts w:ascii="Arial" w:eastAsia="Times New Roman" w:hAnsi="Arial" w:cs="Arial"/>
        </w:rPr>
      </w:pPr>
    </w:p>
    <w:p w14:paraId="0D3E64F5" w14:textId="10BEFFDB" w:rsidR="008F3BA8" w:rsidRPr="00666590" w:rsidRDefault="008F3BA8" w:rsidP="00666590">
      <w:pPr>
        <w:spacing w:line="480" w:lineRule="auto"/>
        <w:rPr>
          <w:rFonts w:ascii="Arial" w:eastAsia="Times New Roman" w:hAnsi="Arial" w:cs="Arial"/>
        </w:rPr>
      </w:pPr>
      <w:r w:rsidRPr="00666590">
        <w:rPr>
          <w:rFonts w:ascii="Arial" w:eastAsia="Times New Roman" w:hAnsi="Arial" w:cs="Arial"/>
        </w:rPr>
        <w:t xml:space="preserve"> </w:t>
      </w:r>
    </w:p>
    <w:p w14:paraId="512EC482" w14:textId="77777777" w:rsidR="008F3BA8" w:rsidRPr="00D914EC" w:rsidRDefault="008F3BA8" w:rsidP="00B059E9">
      <w:pPr>
        <w:pStyle w:val="ListParagraph"/>
        <w:spacing w:line="480" w:lineRule="auto"/>
        <w:rPr>
          <w:rFonts w:ascii="Arial" w:eastAsia="Times New Roman" w:hAnsi="Arial" w:cs="Arial"/>
        </w:rPr>
      </w:pPr>
    </w:p>
    <w:sectPr w:rsidR="008F3BA8" w:rsidRPr="00D914EC">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55C7" w14:textId="77777777" w:rsidR="00C43C51" w:rsidRDefault="00C43C51" w:rsidP="00412139">
      <w:pPr>
        <w:spacing w:after="0" w:line="240" w:lineRule="auto"/>
      </w:pPr>
      <w:r>
        <w:separator/>
      </w:r>
    </w:p>
  </w:endnote>
  <w:endnote w:type="continuationSeparator" w:id="0">
    <w:p w14:paraId="7BF5B723" w14:textId="77777777" w:rsidR="00C43C51" w:rsidRDefault="00C43C51" w:rsidP="0041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8655354"/>
      <w:docPartObj>
        <w:docPartGallery w:val="Page Numbers (Bottom of Page)"/>
        <w:docPartUnique/>
      </w:docPartObj>
    </w:sdtPr>
    <w:sdtEndPr>
      <w:rPr>
        <w:rStyle w:val="PageNumber"/>
      </w:rPr>
    </w:sdtEndPr>
    <w:sdtContent>
      <w:p w14:paraId="0CF54BBC" w14:textId="465EC938" w:rsidR="00412139" w:rsidRDefault="00412139" w:rsidP="00380C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E8586" w14:textId="77777777" w:rsidR="00412139" w:rsidRDefault="00412139" w:rsidP="004121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63522"/>
      <w:docPartObj>
        <w:docPartGallery w:val="Page Numbers (Bottom of Page)"/>
        <w:docPartUnique/>
      </w:docPartObj>
    </w:sdtPr>
    <w:sdtEndPr>
      <w:rPr>
        <w:rStyle w:val="PageNumber"/>
      </w:rPr>
    </w:sdtEndPr>
    <w:sdtContent>
      <w:p w14:paraId="694D0917" w14:textId="02F88C39" w:rsidR="00412139" w:rsidRDefault="00412139" w:rsidP="00380C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7E2B3A" w14:textId="77777777" w:rsidR="00412139" w:rsidRDefault="00412139" w:rsidP="004121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506D0" w14:textId="77777777" w:rsidR="00C43C51" w:rsidRDefault="00C43C51" w:rsidP="00412139">
      <w:pPr>
        <w:spacing w:after="0" w:line="240" w:lineRule="auto"/>
      </w:pPr>
      <w:r>
        <w:separator/>
      </w:r>
    </w:p>
  </w:footnote>
  <w:footnote w:type="continuationSeparator" w:id="0">
    <w:p w14:paraId="003FC5F8" w14:textId="77777777" w:rsidR="00C43C51" w:rsidRDefault="00C43C51" w:rsidP="00412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4F4"/>
    <w:multiLevelType w:val="hybridMultilevel"/>
    <w:tmpl w:val="DF043DAE"/>
    <w:lvl w:ilvl="0" w:tplc="E4FE688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F6D45"/>
    <w:multiLevelType w:val="multilevel"/>
    <w:tmpl w:val="9DC6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50222"/>
    <w:multiLevelType w:val="multilevel"/>
    <w:tmpl w:val="EA84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A2E38"/>
    <w:multiLevelType w:val="hybridMultilevel"/>
    <w:tmpl w:val="F2CADD7A"/>
    <w:lvl w:ilvl="0" w:tplc="D3389516">
      <w:start w:val="1"/>
      <w:numFmt w:val="decimal"/>
      <w:lvlText w:val="%1."/>
      <w:lvlJc w:val="left"/>
      <w:pPr>
        <w:ind w:left="720" w:hanging="360"/>
      </w:pPr>
      <w:rPr>
        <w:rFonts w:ascii="Arial" w:hAnsi="Arial" w:cs="Arial"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267EFD"/>
    <w:multiLevelType w:val="multilevel"/>
    <w:tmpl w:val="FB50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7120E"/>
    <w:multiLevelType w:val="hybridMultilevel"/>
    <w:tmpl w:val="A5E030C0"/>
    <w:lvl w:ilvl="0" w:tplc="0060A3C8">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5F7A76"/>
    <w:multiLevelType w:val="hybridMultilevel"/>
    <w:tmpl w:val="076E532A"/>
    <w:lvl w:ilvl="0" w:tplc="EB0485E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3028D"/>
    <w:multiLevelType w:val="hybridMultilevel"/>
    <w:tmpl w:val="F6B0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94"/>
    <w:rsid w:val="00000588"/>
    <w:rsid w:val="00005F75"/>
    <w:rsid w:val="00007CC7"/>
    <w:rsid w:val="00011673"/>
    <w:rsid w:val="0002002F"/>
    <w:rsid w:val="000235BB"/>
    <w:rsid w:val="00030A68"/>
    <w:rsid w:val="00037F03"/>
    <w:rsid w:val="00046D14"/>
    <w:rsid w:val="00054A3F"/>
    <w:rsid w:val="00071195"/>
    <w:rsid w:val="000729DA"/>
    <w:rsid w:val="0007575A"/>
    <w:rsid w:val="000A06CB"/>
    <w:rsid w:val="000A1C83"/>
    <w:rsid w:val="000A3737"/>
    <w:rsid w:val="000C1081"/>
    <w:rsid w:val="000C1B72"/>
    <w:rsid w:val="000C75CC"/>
    <w:rsid w:val="000F301E"/>
    <w:rsid w:val="00103710"/>
    <w:rsid w:val="00107132"/>
    <w:rsid w:val="00113518"/>
    <w:rsid w:val="00114594"/>
    <w:rsid w:val="0011575A"/>
    <w:rsid w:val="00123BA6"/>
    <w:rsid w:val="00132772"/>
    <w:rsid w:val="00133DC2"/>
    <w:rsid w:val="0014293D"/>
    <w:rsid w:val="00144ADF"/>
    <w:rsid w:val="00145884"/>
    <w:rsid w:val="001665A2"/>
    <w:rsid w:val="001763F3"/>
    <w:rsid w:val="0018246F"/>
    <w:rsid w:val="001860A3"/>
    <w:rsid w:val="00186476"/>
    <w:rsid w:val="001A72D9"/>
    <w:rsid w:val="001B2036"/>
    <w:rsid w:val="001B3ACD"/>
    <w:rsid w:val="001C0650"/>
    <w:rsid w:val="001C68F2"/>
    <w:rsid w:val="001D6A6E"/>
    <w:rsid w:val="001D74E6"/>
    <w:rsid w:val="001E534F"/>
    <w:rsid w:val="001F259E"/>
    <w:rsid w:val="001F476F"/>
    <w:rsid w:val="001F5CF2"/>
    <w:rsid w:val="001F68A8"/>
    <w:rsid w:val="00200558"/>
    <w:rsid w:val="002008A2"/>
    <w:rsid w:val="00210187"/>
    <w:rsid w:val="00222A08"/>
    <w:rsid w:val="002230BC"/>
    <w:rsid w:val="00223F47"/>
    <w:rsid w:val="0023434D"/>
    <w:rsid w:val="00236467"/>
    <w:rsid w:val="0026499D"/>
    <w:rsid w:val="00266CD3"/>
    <w:rsid w:val="00277D6F"/>
    <w:rsid w:val="00290133"/>
    <w:rsid w:val="00290944"/>
    <w:rsid w:val="002A4F29"/>
    <w:rsid w:val="002B1624"/>
    <w:rsid w:val="002C5397"/>
    <w:rsid w:val="002D444B"/>
    <w:rsid w:val="002D69C8"/>
    <w:rsid w:val="002E4EC6"/>
    <w:rsid w:val="002F05E3"/>
    <w:rsid w:val="002F6E0F"/>
    <w:rsid w:val="00311B71"/>
    <w:rsid w:val="00322A42"/>
    <w:rsid w:val="00336045"/>
    <w:rsid w:val="00345B53"/>
    <w:rsid w:val="00346E0E"/>
    <w:rsid w:val="00347B96"/>
    <w:rsid w:val="00364F24"/>
    <w:rsid w:val="00374D42"/>
    <w:rsid w:val="003A0219"/>
    <w:rsid w:val="003A7329"/>
    <w:rsid w:val="003B02AB"/>
    <w:rsid w:val="003B188B"/>
    <w:rsid w:val="003B2562"/>
    <w:rsid w:val="003C5D91"/>
    <w:rsid w:val="003C698F"/>
    <w:rsid w:val="003C69EC"/>
    <w:rsid w:val="003D723D"/>
    <w:rsid w:val="003F7839"/>
    <w:rsid w:val="00412139"/>
    <w:rsid w:val="00414FD4"/>
    <w:rsid w:val="00442007"/>
    <w:rsid w:val="004467A8"/>
    <w:rsid w:val="00447B70"/>
    <w:rsid w:val="00450685"/>
    <w:rsid w:val="004541CE"/>
    <w:rsid w:val="00456E4A"/>
    <w:rsid w:val="004728E2"/>
    <w:rsid w:val="0048574C"/>
    <w:rsid w:val="004B25DE"/>
    <w:rsid w:val="004B3462"/>
    <w:rsid w:val="004B4983"/>
    <w:rsid w:val="004D1989"/>
    <w:rsid w:val="004D6FE0"/>
    <w:rsid w:val="004E052C"/>
    <w:rsid w:val="004E36F7"/>
    <w:rsid w:val="00510C26"/>
    <w:rsid w:val="00513709"/>
    <w:rsid w:val="00517256"/>
    <w:rsid w:val="00526020"/>
    <w:rsid w:val="005261FD"/>
    <w:rsid w:val="00537AEF"/>
    <w:rsid w:val="0054765D"/>
    <w:rsid w:val="005511FB"/>
    <w:rsid w:val="005528C0"/>
    <w:rsid w:val="0057650C"/>
    <w:rsid w:val="00592C58"/>
    <w:rsid w:val="005A4A88"/>
    <w:rsid w:val="005A5322"/>
    <w:rsid w:val="005C244D"/>
    <w:rsid w:val="005C41E0"/>
    <w:rsid w:val="005D0E43"/>
    <w:rsid w:val="005D2CFA"/>
    <w:rsid w:val="005D4656"/>
    <w:rsid w:val="00603F7A"/>
    <w:rsid w:val="00606302"/>
    <w:rsid w:val="006148A2"/>
    <w:rsid w:val="00627882"/>
    <w:rsid w:val="00627B68"/>
    <w:rsid w:val="00635F0C"/>
    <w:rsid w:val="006412D1"/>
    <w:rsid w:val="0065709F"/>
    <w:rsid w:val="00666590"/>
    <w:rsid w:val="00675806"/>
    <w:rsid w:val="00692978"/>
    <w:rsid w:val="006A216F"/>
    <w:rsid w:val="006B4E7F"/>
    <w:rsid w:val="006E3D55"/>
    <w:rsid w:val="006E4542"/>
    <w:rsid w:val="00703A9B"/>
    <w:rsid w:val="007100D2"/>
    <w:rsid w:val="00731016"/>
    <w:rsid w:val="00741E5C"/>
    <w:rsid w:val="00760839"/>
    <w:rsid w:val="0076548D"/>
    <w:rsid w:val="00765E16"/>
    <w:rsid w:val="00772947"/>
    <w:rsid w:val="00782F7C"/>
    <w:rsid w:val="00787168"/>
    <w:rsid w:val="00797CA8"/>
    <w:rsid w:val="007A226A"/>
    <w:rsid w:val="007B06F3"/>
    <w:rsid w:val="007B2BEE"/>
    <w:rsid w:val="007C2016"/>
    <w:rsid w:val="007C5672"/>
    <w:rsid w:val="007D4BA9"/>
    <w:rsid w:val="007E7A28"/>
    <w:rsid w:val="007F4CC9"/>
    <w:rsid w:val="007F6688"/>
    <w:rsid w:val="008078FA"/>
    <w:rsid w:val="00817106"/>
    <w:rsid w:val="00817B79"/>
    <w:rsid w:val="008338D1"/>
    <w:rsid w:val="00837916"/>
    <w:rsid w:val="00841BBA"/>
    <w:rsid w:val="00842319"/>
    <w:rsid w:val="00843CCF"/>
    <w:rsid w:val="00856034"/>
    <w:rsid w:val="0086707C"/>
    <w:rsid w:val="008744FA"/>
    <w:rsid w:val="008748AD"/>
    <w:rsid w:val="00877B8D"/>
    <w:rsid w:val="00880033"/>
    <w:rsid w:val="008808A1"/>
    <w:rsid w:val="00882982"/>
    <w:rsid w:val="00897A2B"/>
    <w:rsid w:val="00897D22"/>
    <w:rsid w:val="008A3EDC"/>
    <w:rsid w:val="008A73E2"/>
    <w:rsid w:val="008C0188"/>
    <w:rsid w:val="008C2D04"/>
    <w:rsid w:val="008C59BA"/>
    <w:rsid w:val="008C759B"/>
    <w:rsid w:val="008D2668"/>
    <w:rsid w:val="008F3BA8"/>
    <w:rsid w:val="00907DE1"/>
    <w:rsid w:val="00931958"/>
    <w:rsid w:val="00940AAF"/>
    <w:rsid w:val="009418B4"/>
    <w:rsid w:val="009553B4"/>
    <w:rsid w:val="009668A7"/>
    <w:rsid w:val="00974D3D"/>
    <w:rsid w:val="0098521F"/>
    <w:rsid w:val="009920F7"/>
    <w:rsid w:val="009A5139"/>
    <w:rsid w:val="009B3AAB"/>
    <w:rsid w:val="009D0B08"/>
    <w:rsid w:val="009D2913"/>
    <w:rsid w:val="009E1305"/>
    <w:rsid w:val="00A0586C"/>
    <w:rsid w:val="00A11BA9"/>
    <w:rsid w:val="00A13FDC"/>
    <w:rsid w:val="00A31D91"/>
    <w:rsid w:val="00A32373"/>
    <w:rsid w:val="00A36FB1"/>
    <w:rsid w:val="00A44867"/>
    <w:rsid w:val="00A51B4E"/>
    <w:rsid w:val="00A6351C"/>
    <w:rsid w:val="00A64114"/>
    <w:rsid w:val="00A64547"/>
    <w:rsid w:val="00A66A17"/>
    <w:rsid w:val="00A810BA"/>
    <w:rsid w:val="00A81432"/>
    <w:rsid w:val="00A83B19"/>
    <w:rsid w:val="00A83EE6"/>
    <w:rsid w:val="00A87635"/>
    <w:rsid w:val="00A87738"/>
    <w:rsid w:val="00A94DEC"/>
    <w:rsid w:val="00AA6756"/>
    <w:rsid w:val="00AC26EF"/>
    <w:rsid w:val="00AD0851"/>
    <w:rsid w:val="00AD0A6C"/>
    <w:rsid w:val="00AD5A9D"/>
    <w:rsid w:val="00AD7EF4"/>
    <w:rsid w:val="00AE7B85"/>
    <w:rsid w:val="00B059E9"/>
    <w:rsid w:val="00B05EDB"/>
    <w:rsid w:val="00B11727"/>
    <w:rsid w:val="00B13727"/>
    <w:rsid w:val="00B200F6"/>
    <w:rsid w:val="00B21A2B"/>
    <w:rsid w:val="00B23D7E"/>
    <w:rsid w:val="00B24CBB"/>
    <w:rsid w:val="00B342BF"/>
    <w:rsid w:val="00B35AE2"/>
    <w:rsid w:val="00B56626"/>
    <w:rsid w:val="00B64817"/>
    <w:rsid w:val="00B92B5C"/>
    <w:rsid w:val="00B93B16"/>
    <w:rsid w:val="00B97445"/>
    <w:rsid w:val="00BA2149"/>
    <w:rsid w:val="00BA2E1D"/>
    <w:rsid w:val="00BA6398"/>
    <w:rsid w:val="00BC2733"/>
    <w:rsid w:val="00BD0F70"/>
    <w:rsid w:val="00BF42AF"/>
    <w:rsid w:val="00C42E0E"/>
    <w:rsid w:val="00C43C51"/>
    <w:rsid w:val="00C546BE"/>
    <w:rsid w:val="00C54C25"/>
    <w:rsid w:val="00C62F17"/>
    <w:rsid w:val="00C66426"/>
    <w:rsid w:val="00C67E60"/>
    <w:rsid w:val="00C74964"/>
    <w:rsid w:val="00CA0BBF"/>
    <w:rsid w:val="00CC0851"/>
    <w:rsid w:val="00CC7E17"/>
    <w:rsid w:val="00CE5793"/>
    <w:rsid w:val="00CE587B"/>
    <w:rsid w:val="00CE5E4A"/>
    <w:rsid w:val="00CE6618"/>
    <w:rsid w:val="00CF2474"/>
    <w:rsid w:val="00D11C2A"/>
    <w:rsid w:val="00D24105"/>
    <w:rsid w:val="00D37DC6"/>
    <w:rsid w:val="00D46FC8"/>
    <w:rsid w:val="00D54B79"/>
    <w:rsid w:val="00D55F9F"/>
    <w:rsid w:val="00D62133"/>
    <w:rsid w:val="00D64CC3"/>
    <w:rsid w:val="00D817AF"/>
    <w:rsid w:val="00D914EC"/>
    <w:rsid w:val="00D93869"/>
    <w:rsid w:val="00D95EDB"/>
    <w:rsid w:val="00D970F4"/>
    <w:rsid w:val="00DD094B"/>
    <w:rsid w:val="00DD4325"/>
    <w:rsid w:val="00DE2F32"/>
    <w:rsid w:val="00E00635"/>
    <w:rsid w:val="00E00724"/>
    <w:rsid w:val="00E03BF7"/>
    <w:rsid w:val="00E10F94"/>
    <w:rsid w:val="00E2208A"/>
    <w:rsid w:val="00E23CC3"/>
    <w:rsid w:val="00E26429"/>
    <w:rsid w:val="00E30304"/>
    <w:rsid w:val="00E31E8A"/>
    <w:rsid w:val="00E475B8"/>
    <w:rsid w:val="00E56B00"/>
    <w:rsid w:val="00E66B8F"/>
    <w:rsid w:val="00E712E9"/>
    <w:rsid w:val="00E73E97"/>
    <w:rsid w:val="00E8373F"/>
    <w:rsid w:val="00E92CB6"/>
    <w:rsid w:val="00E97AC0"/>
    <w:rsid w:val="00EA2209"/>
    <w:rsid w:val="00EA5E8A"/>
    <w:rsid w:val="00EA75D3"/>
    <w:rsid w:val="00EB7A3F"/>
    <w:rsid w:val="00EB7F8E"/>
    <w:rsid w:val="00EC5690"/>
    <w:rsid w:val="00EC5F40"/>
    <w:rsid w:val="00F01CE5"/>
    <w:rsid w:val="00F0206D"/>
    <w:rsid w:val="00F054C4"/>
    <w:rsid w:val="00F0633B"/>
    <w:rsid w:val="00F06C8A"/>
    <w:rsid w:val="00F12499"/>
    <w:rsid w:val="00F22B75"/>
    <w:rsid w:val="00F4219C"/>
    <w:rsid w:val="00F537C1"/>
    <w:rsid w:val="00F5400C"/>
    <w:rsid w:val="00F56DCB"/>
    <w:rsid w:val="00F6302F"/>
    <w:rsid w:val="00F74FEF"/>
    <w:rsid w:val="00F75304"/>
    <w:rsid w:val="00F83D11"/>
    <w:rsid w:val="00F84388"/>
    <w:rsid w:val="00F8511D"/>
    <w:rsid w:val="00F90D24"/>
    <w:rsid w:val="00F91959"/>
    <w:rsid w:val="00F91A9C"/>
    <w:rsid w:val="00F91DB3"/>
    <w:rsid w:val="00F91F16"/>
    <w:rsid w:val="00FA377C"/>
    <w:rsid w:val="00FB003A"/>
    <w:rsid w:val="00FC400F"/>
    <w:rsid w:val="00FC4A1A"/>
    <w:rsid w:val="00FD3EE2"/>
    <w:rsid w:val="00FD4407"/>
    <w:rsid w:val="00FF1B80"/>
    <w:rsid w:val="00FF2BE5"/>
    <w:rsid w:val="00FF2EAA"/>
    <w:rsid w:val="00FF517C"/>
    <w:rsid w:val="00FF5950"/>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FEB24"/>
  <w15:docId w15:val="{9A2FBEF9-5085-324D-A4AF-24D101E7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B19"/>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7A226A"/>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373F"/>
    <w:rPr>
      <w:color w:val="0000FF"/>
      <w:u w:val="single"/>
    </w:rPr>
  </w:style>
  <w:style w:type="paragraph" w:styleId="ListParagraph">
    <w:name w:val="List Paragraph"/>
    <w:basedOn w:val="Normal"/>
    <w:uiPriority w:val="34"/>
    <w:qFormat/>
    <w:rsid w:val="00E8373F"/>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A87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35"/>
    <w:rPr>
      <w:rFonts w:ascii="Segoe UI" w:hAnsi="Segoe UI" w:cs="Segoe UI"/>
      <w:sz w:val="18"/>
      <w:szCs w:val="18"/>
    </w:rPr>
  </w:style>
  <w:style w:type="character" w:customStyle="1" w:styleId="Heading2Char">
    <w:name w:val="Heading 2 Char"/>
    <w:basedOn w:val="DefaultParagraphFont"/>
    <w:link w:val="Heading2"/>
    <w:uiPriority w:val="9"/>
    <w:rsid w:val="007A226A"/>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7A226A"/>
    <w:rPr>
      <w:color w:val="954F72" w:themeColor="followedHyperlink"/>
      <w:u w:val="single"/>
    </w:rPr>
  </w:style>
  <w:style w:type="paragraph" w:customStyle="1" w:styleId="volume-issue">
    <w:name w:val="volume-issue"/>
    <w:basedOn w:val="Normal"/>
    <w:rsid w:val="009920F7"/>
    <w:pPr>
      <w:spacing w:before="100" w:beforeAutospacing="1" w:after="100" w:afterAutospacing="1" w:line="240" w:lineRule="auto"/>
    </w:pPr>
    <w:rPr>
      <w:rFonts w:ascii="Times New Roman" w:hAnsi="Times New Roman" w:cs="Times New Roman"/>
      <w:sz w:val="20"/>
      <w:szCs w:val="20"/>
    </w:rPr>
  </w:style>
  <w:style w:type="character" w:customStyle="1" w:styleId="val">
    <w:name w:val="val"/>
    <w:basedOn w:val="DefaultParagraphFont"/>
    <w:rsid w:val="009920F7"/>
  </w:style>
  <w:style w:type="character" w:customStyle="1" w:styleId="Heading1Char">
    <w:name w:val="Heading 1 Char"/>
    <w:basedOn w:val="DefaultParagraphFont"/>
    <w:link w:val="Heading1"/>
    <w:uiPriority w:val="9"/>
    <w:rsid w:val="00A83B19"/>
    <w:rPr>
      <w:rFonts w:asciiTheme="majorHAnsi" w:eastAsiaTheme="majorEastAsia" w:hAnsiTheme="majorHAnsi" w:cstheme="majorBidi"/>
      <w:b/>
      <w:bCs/>
      <w:color w:val="2C6EAB" w:themeColor="accent1" w:themeShade="B5"/>
      <w:sz w:val="32"/>
      <w:szCs w:val="32"/>
    </w:rPr>
  </w:style>
  <w:style w:type="character" w:customStyle="1" w:styleId="authorsname">
    <w:name w:val="authors__name"/>
    <w:basedOn w:val="DefaultParagraphFont"/>
    <w:rsid w:val="00A83B19"/>
  </w:style>
  <w:style w:type="character" w:customStyle="1" w:styleId="title-text">
    <w:name w:val="title-text"/>
    <w:basedOn w:val="DefaultParagraphFont"/>
    <w:rsid w:val="00AC26EF"/>
  </w:style>
  <w:style w:type="character" w:customStyle="1" w:styleId="sr-only">
    <w:name w:val="sr-only"/>
    <w:basedOn w:val="DefaultParagraphFont"/>
    <w:rsid w:val="00AC26EF"/>
  </w:style>
  <w:style w:type="character" w:customStyle="1" w:styleId="text">
    <w:name w:val="text"/>
    <w:basedOn w:val="DefaultParagraphFont"/>
    <w:rsid w:val="00AC26EF"/>
  </w:style>
  <w:style w:type="character" w:customStyle="1" w:styleId="author-ref">
    <w:name w:val="author-ref"/>
    <w:basedOn w:val="DefaultParagraphFont"/>
    <w:rsid w:val="00AC26EF"/>
  </w:style>
  <w:style w:type="character" w:customStyle="1" w:styleId="apple-converted-space">
    <w:name w:val="apple-converted-space"/>
    <w:basedOn w:val="DefaultParagraphFont"/>
    <w:rsid w:val="00A810BA"/>
  </w:style>
  <w:style w:type="table" w:styleId="PlainTable2">
    <w:name w:val="Plain Table 2"/>
    <w:basedOn w:val="TableNormal"/>
    <w:uiPriority w:val="42"/>
    <w:rsid w:val="001327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41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39"/>
  </w:style>
  <w:style w:type="character" w:styleId="PageNumber">
    <w:name w:val="page number"/>
    <w:basedOn w:val="DefaultParagraphFont"/>
    <w:uiPriority w:val="99"/>
    <w:semiHidden/>
    <w:unhideWhenUsed/>
    <w:rsid w:val="0041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0315">
      <w:bodyDiv w:val="1"/>
      <w:marLeft w:val="0"/>
      <w:marRight w:val="0"/>
      <w:marTop w:val="0"/>
      <w:marBottom w:val="0"/>
      <w:divBdr>
        <w:top w:val="none" w:sz="0" w:space="0" w:color="auto"/>
        <w:left w:val="none" w:sz="0" w:space="0" w:color="auto"/>
        <w:bottom w:val="none" w:sz="0" w:space="0" w:color="auto"/>
        <w:right w:val="none" w:sz="0" w:space="0" w:color="auto"/>
      </w:divBdr>
    </w:div>
    <w:div w:id="52506272">
      <w:bodyDiv w:val="1"/>
      <w:marLeft w:val="0"/>
      <w:marRight w:val="0"/>
      <w:marTop w:val="0"/>
      <w:marBottom w:val="0"/>
      <w:divBdr>
        <w:top w:val="none" w:sz="0" w:space="0" w:color="auto"/>
        <w:left w:val="none" w:sz="0" w:space="0" w:color="auto"/>
        <w:bottom w:val="none" w:sz="0" w:space="0" w:color="auto"/>
        <w:right w:val="none" w:sz="0" w:space="0" w:color="auto"/>
      </w:divBdr>
      <w:divsChild>
        <w:div w:id="27798384">
          <w:marLeft w:val="0"/>
          <w:marRight w:val="0"/>
          <w:marTop w:val="100"/>
          <w:marBottom w:val="100"/>
          <w:divBdr>
            <w:top w:val="none" w:sz="0" w:space="0" w:color="auto"/>
            <w:left w:val="none" w:sz="0" w:space="0" w:color="auto"/>
            <w:bottom w:val="none" w:sz="0" w:space="0" w:color="auto"/>
            <w:right w:val="none" w:sz="0" w:space="0" w:color="auto"/>
          </w:divBdr>
          <w:divsChild>
            <w:div w:id="11527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4048">
      <w:bodyDiv w:val="1"/>
      <w:marLeft w:val="0"/>
      <w:marRight w:val="0"/>
      <w:marTop w:val="0"/>
      <w:marBottom w:val="0"/>
      <w:divBdr>
        <w:top w:val="none" w:sz="0" w:space="0" w:color="auto"/>
        <w:left w:val="none" w:sz="0" w:space="0" w:color="auto"/>
        <w:bottom w:val="none" w:sz="0" w:space="0" w:color="auto"/>
        <w:right w:val="none" w:sz="0" w:space="0" w:color="auto"/>
      </w:divBdr>
      <w:divsChild>
        <w:div w:id="69083155">
          <w:marLeft w:val="0"/>
          <w:marRight w:val="0"/>
          <w:marTop w:val="0"/>
          <w:marBottom w:val="0"/>
          <w:divBdr>
            <w:top w:val="none" w:sz="0" w:space="0" w:color="auto"/>
            <w:left w:val="none" w:sz="0" w:space="0" w:color="auto"/>
            <w:bottom w:val="none" w:sz="0" w:space="0" w:color="auto"/>
            <w:right w:val="none" w:sz="0" w:space="0" w:color="auto"/>
          </w:divBdr>
          <w:divsChild>
            <w:div w:id="1697348363">
              <w:marLeft w:val="0"/>
              <w:marRight w:val="0"/>
              <w:marTop w:val="0"/>
              <w:marBottom w:val="0"/>
              <w:divBdr>
                <w:top w:val="none" w:sz="0" w:space="0" w:color="auto"/>
                <w:left w:val="none" w:sz="0" w:space="0" w:color="auto"/>
                <w:bottom w:val="none" w:sz="0" w:space="0" w:color="auto"/>
                <w:right w:val="none" w:sz="0" w:space="0" w:color="auto"/>
              </w:divBdr>
              <w:divsChild>
                <w:div w:id="19710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6105">
      <w:bodyDiv w:val="1"/>
      <w:marLeft w:val="0"/>
      <w:marRight w:val="0"/>
      <w:marTop w:val="0"/>
      <w:marBottom w:val="0"/>
      <w:divBdr>
        <w:top w:val="none" w:sz="0" w:space="0" w:color="auto"/>
        <w:left w:val="none" w:sz="0" w:space="0" w:color="auto"/>
        <w:bottom w:val="none" w:sz="0" w:space="0" w:color="auto"/>
        <w:right w:val="none" w:sz="0" w:space="0" w:color="auto"/>
      </w:divBdr>
      <w:divsChild>
        <w:div w:id="1364474744">
          <w:marLeft w:val="0"/>
          <w:marRight w:val="0"/>
          <w:marTop w:val="100"/>
          <w:marBottom w:val="100"/>
          <w:divBdr>
            <w:top w:val="none" w:sz="0" w:space="0" w:color="auto"/>
            <w:left w:val="none" w:sz="0" w:space="0" w:color="auto"/>
            <w:bottom w:val="none" w:sz="0" w:space="0" w:color="auto"/>
            <w:right w:val="none" w:sz="0" w:space="0" w:color="auto"/>
          </w:divBdr>
          <w:divsChild>
            <w:div w:id="7684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0173">
      <w:bodyDiv w:val="1"/>
      <w:marLeft w:val="0"/>
      <w:marRight w:val="0"/>
      <w:marTop w:val="0"/>
      <w:marBottom w:val="0"/>
      <w:divBdr>
        <w:top w:val="none" w:sz="0" w:space="0" w:color="auto"/>
        <w:left w:val="none" w:sz="0" w:space="0" w:color="auto"/>
        <w:bottom w:val="none" w:sz="0" w:space="0" w:color="auto"/>
        <w:right w:val="none" w:sz="0" w:space="0" w:color="auto"/>
      </w:divBdr>
    </w:div>
    <w:div w:id="523523537">
      <w:bodyDiv w:val="1"/>
      <w:marLeft w:val="0"/>
      <w:marRight w:val="0"/>
      <w:marTop w:val="0"/>
      <w:marBottom w:val="0"/>
      <w:divBdr>
        <w:top w:val="none" w:sz="0" w:space="0" w:color="auto"/>
        <w:left w:val="none" w:sz="0" w:space="0" w:color="auto"/>
        <w:bottom w:val="none" w:sz="0" w:space="0" w:color="auto"/>
        <w:right w:val="none" w:sz="0" w:space="0" w:color="auto"/>
      </w:divBdr>
      <w:divsChild>
        <w:div w:id="1773622359">
          <w:marLeft w:val="0"/>
          <w:marRight w:val="0"/>
          <w:marTop w:val="100"/>
          <w:marBottom w:val="100"/>
          <w:divBdr>
            <w:top w:val="none" w:sz="0" w:space="0" w:color="auto"/>
            <w:left w:val="none" w:sz="0" w:space="0" w:color="auto"/>
            <w:bottom w:val="none" w:sz="0" w:space="0" w:color="auto"/>
            <w:right w:val="none" w:sz="0" w:space="0" w:color="auto"/>
          </w:divBdr>
          <w:divsChild>
            <w:div w:id="16971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2694">
      <w:bodyDiv w:val="1"/>
      <w:marLeft w:val="0"/>
      <w:marRight w:val="0"/>
      <w:marTop w:val="0"/>
      <w:marBottom w:val="0"/>
      <w:divBdr>
        <w:top w:val="none" w:sz="0" w:space="0" w:color="auto"/>
        <w:left w:val="none" w:sz="0" w:space="0" w:color="auto"/>
        <w:bottom w:val="none" w:sz="0" w:space="0" w:color="auto"/>
        <w:right w:val="none" w:sz="0" w:space="0" w:color="auto"/>
      </w:divBdr>
    </w:div>
    <w:div w:id="626283361">
      <w:bodyDiv w:val="1"/>
      <w:marLeft w:val="0"/>
      <w:marRight w:val="0"/>
      <w:marTop w:val="0"/>
      <w:marBottom w:val="0"/>
      <w:divBdr>
        <w:top w:val="none" w:sz="0" w:space="0" w:color="auto"/>
        <w:left w:val="none" w:sz="0" w:space="0" w:color="auto"/>
        <w:bottom w:val="none" w:sz="0" w:space="0" w:color="auto"/>
        <w:right w:val="none" w:sz="0" w:space="0" w:color="auto"/>
      </w:divBdr>
      <w:divsChild>
        <w:div w:id="203638597">
          <w:marLeft w:val="0"/>
          <w:marRight w:val="0"/>
          <w:marTop w:val="180"/>
          <w:marBottom w:val="0"/>
          <w:divBdr>
            <w:top w:val="none" w:sz="0" w:space="0" w:color="auto"/>
            <w:left w:val="none" w:sz="0" w:space="0" w:color="auto"/>
            <w:bottom w:val="none" w:sz="0" w:space="0" w:color="auto"/>
            <w:right w:val="none" w:sz="0" w:space="0" w:color="auto"/>
          </w:divBdr>
        </w:div>
        <w:div w:id="719476084">
          <w:marLeft w:val="0"/>
          <w:marRight w:val="0"/>
          <w:marTop w:val="0"/>
          <w:marBottom w:val="180"/>
          <w:divBdr>
            <w:top w:val="none" w:sz="0" w:space="0" w:color="auto"/>
            <w:left w:val="none" w:sz="0" w:space="0" w:color="auto"/>
            <w:bottom w:val="none" w:sz="0" w:space="0" w:color="auto"/>
            <w:right w:val="none" w:sz="0" w:space="0" w:color="auto"/>
          </w:divBdr>
        </w:div>
        <w:div w:id="1222908031">
          <w:marLeft w:val="0"/>
          <w:marRight w:val="0"/>
          <w:marTop w:val="0"/>
          <w:marBottom w:val="0"/>
          <w:divBdr>
            <w:top w:val="none" w:sz="0" w:space="0" w:color="auto"/>
            <w:left w:val="none" w:sz="0" w:space="0" w:color="auto"/>
            <w:bottom w:val="none" w:sz="0" w:space="0" w:color="auto"/>
            <w:right w:val="none" w:sz="0" w:space="0" w:color="auto"/>
          </w:divBdr>
          <w:divsChild>
            <w:div w:id="512306488">
              <w:marLeft w:val="0"/>
              <w:marRight w:val="0"/>
              <w:marTop w:val="0"/>
              <w:marBottom w:val="0"/>
              <w:divBdr>
                <w:top w:val="none" w:sz="0" w:space="0" w:color="auto"/>
                <w:left w:val="none" w:sz="0" w:space="0" w:color="auto"/>
                <w:bottom w:val="none" w:sz="0" w:space="0" w:color="auto"/>
                <w:right w:val="none" w:sz="0" w:space="0" w:color="auto"/>
              </w:divBdr>
              <w:divsChild>
                <w:div w:id="15710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76464788">
      <w:bodyDiv w:val="1"/>
      <w:marLeft w:val="0"/>
      <w:marRight w:val="0"/>
      <w:marTop w:val="0"/>
      <w:marBottom w:val="0"/>
      <w:divBdr>
        <w:top w:val="none" w:sz="0" w:space="0" w:color="auto"/>
        <w:left w:val="none" w:sz="0" w:space="0" w:color="auto"/>
        <w:bottom w:val="none" w:sz="0" w:space="0" w:color="auto"/>
        <w:right w:val="none" w:sz="0" w:space="0" w:color="auto"/>
      </w:divBdr>
      <w:divsChild>
        <w:div w:id="474028555">
          <w:marLeft w:val="0"/>
          <w:marRight w:val="0"/>
          <w:marTop w:val="225"/>
          <w:marBottom w:val="225"/>
          <w:divBdr>
            <w:top w:val="none" w:sz="0" w:space="0" w:color="auto"/>
            <w:left w:val="none" w:sz="0" w:space="0" w:color="auto"/>
            <w:bottom w:val="none" w:sz="0" w:space="0" w:color="auto"/>
            <w:right w:val="none" w:sz="0" w:space="0" w:color="auto"/>
          </w:divBdr>
          <w:divsChild>
            <w:div w:id="1088117600">
              <w:marLeft w:val="0"/>
              <w:marRight w:val="0"/>
              <w:marTop w:val="0"/>
              <w:marBottom w:val="0"/>
              <w:divBdr>
                <w:top w:val="none" w:sz="0" w:space="0" w:color="auto"/>
                <w:left w:val="none" w:sz="0" w:space="0" w:color="auto"/>
                <w:bottom w:val="none" w:sz="0" w:space="0" w:color="auto"/>
                <w:right w:val="none" w:sz="0" w:space="0" w:color="auto"/>
              </w:divBdr>
              <w:divsChild>
                <w:div w:id="1612467611">
                  <w:marLeft w:val="0"/>
                  <w:marRight w:val="0"/>
                  <w:marTop w:val="0"/>
                  <w:marBottom w:val="0"/>
                  <w:divBdr>
                    <w:top w:val="none" w:sz="0" w:space="0" w:color="auto"/>
                    <w:left w:val="none" w:sz="0" w:space="0" w:color="auto"/>
                    <w:bottom w:val="none" w:sz="0" w:space="0" w:color="auto"/>
                    <w:right w:val="none" w:sz="0" w:space="0" w:color="auto"/>
                  </w:divBdr>
                  <w:divsChild>
                    <w:div w:id="1211259780">
                      <w:marLeft w:val="0"/>
                      <w:marRight w:val="0"/>
                      <w:marTop w:val="0"/>
                      <w:marBottom w:val="0"/>
                      <w:divBdr>
                        <w:top w:val="none" w:sz="0" w:space="0" w:color="auto"/>
                        <w:left w:val="none" w:sz="0" w:space="0" w:color="auto"/>
                        <w:bottom w:val="none" w:sz="0" w:space="0" w:color="auto"/>
                        <w:right w:val="none" w:sz="0" w:space="0" w:color="auto"/>
                      </w:divBdr>
                    </w:div>
                    <w:div w:id="32772865">
                      <w:marLeft w:val="0"/>
                      <w:marRight w:val="0"/>
                      <w:marTop w:val="0"/>
                      <w:marBottom w:val="0"/>
                      <w:divBdr>
                        <w:top w:val="none" w:sz="0" w:space="0" w:color="auto"/>
                        <w:left w:val="none" w:sz="0" w:space="0" w:color="auto"/>
                        <w:bottom w:val="none" w:sz="0" w:space="0" w:color="auto"/>
                        <w:right w:val="none" w:sz="0" w:space="0" w:color="auto"/>
                      </w:divBdr>
                    </w:div>
                    <w:div w:id="700520764">
                      <w:marLeft w:val="0"/>
                      <w:marRight w:val="0"/>
                      <w:marTop w:val="0"/>
                      <w:marBottom w:val="0"/>
                      <w:divBdr>
                        <w:top w:val="none" w:sz="0" w:space="0" w:color="auto"/>
                        <w:left w:val="none" w:sz="0" w:space="0" w:color="auto"/>
                        <w:bottom w:val="none" w:sz="0" w:space="0" w:color="auto"/>
                        <w:right w:val="none" w:sz="0" w:space="0" w:color="auto"/>
                      </w:divBdr>
                    </w:div>
                    <w:div w:id="469054611">
                      <w:marLeft w:val="0"/>
                      <w:marRight w:val="0"/>
                      <w:marTop w:val="0"/>
                      <w:marBottom w:val="0"/>
                      <w:divBdr>
                        <w:top w:val="none" w:sz="0" w:space="0" w:color="auto"/>
                        <w:left w:val="none" w:sz="0" w:space="0" w:color="auto"/>
                        <w:bottom w:val="none" w:sz="0" w:space="0" w:color="auto"/>
                        <w:right w:val="none" w:sz="0" w:space="0" w:color="auto"/>
                      </w:divBdr>
                    </w:div>
                    <w:div w:id="1961758468">
                      <w:marLeft w:val="0"/>
                      <w:marRight w:val="0"/>
                      <w:marTop w:val="0"/>
                      <w:marBottom w:val="0"/>
                      <w:divBdr>
                        <w:top w:val="none" w:sz="0" w:space="0" w:color="auto"/>
                        <w:left w:val="none" w:sz="0" w:space="0" w:color="auto"/>
                        <w:bottom w:val="none" w:sz="0" w:space="0" w:color="auto"/>
                        <w:right w:val="none" w:sz="0" w:space="0" w:color="auto"/>
                      </w:divBdr>
                    </w:div>
                    <w:div w:id="174003975">
                      <w:marLeft w:val="0"/>
                      <w:marRight w:val="0"/>
                      <w:marTop w:val="0"/>
                      <w:marBottom w:val="0"/>
                      <w:divBdr>
                        <w:top w:val="none" w:sz="0" w:space="0" w:color="auto"/>
                        <w:left w:val="none" w:sz="0" w:space="0" w:color="auto"/>
                        <w:bottom w:val="none" w:sz="0" w:space="0" w:color="auto"/>
                        <w:right w:val="none" w:sz="0" w:space="0" w:color="auto"/>
                      </w:divBdr>
                    </w:div>
                    <w:div w:id="2036689687">
                      <w:marLeft w:val="0"/>
                      <w:marRight w:val="0"/>
                      <w:marTop w:val="0"/>
                      <w:marBottom w:val="0"/>
                      <w:divBdr>
                        <w:top w:val="none" w:sz="0" w:space="0" w:color="auto"/>
                        <w:left w:val="none" w:sz="0" w:space="0" w:color="auto"/>
                        <w:bottom w:val="none" w:sz="0" w:space="0" w:color="auto"/>
                        <w:right w:val="none" w:sz="0" w:space="0" w:color="auto"/>
                      </w:divBdr>
                    </w:div>
                    <w:div w:id="230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3881">
      <w:bodyDiv w:val="1"/>
      <w:marLeft w:val="0"/>
      <w:marRight w:val="0"/>
      <w:marTop w:val="0"/>
      <w:marBottom w:val="0"/>
      <w:divBdr>
        <w:top w:val="none" w:sz="0" w:space="0" w:color="auto"/>
        <w:left w:val="none" w:sz="0" w:space="0" w:color="auto"/>
        <w:bottom w:val="none" w:sz="0" w:space="0" w:color="auto"/>
        <w:right w:val="none" w:sz="0" w:space="0" w:color="auto"/>
      </w:divBdr>
      <w:divsChild>
        <w:div w:id="1706321364">
          <w:marLeft w:val="0"/>
          <w:marRight w:val="0"/>
          <w:marTop w:val="225"/>
          <w:marBottom w:val="225"/>
          <w:divBdr>
            <w:top w:val="none" w:sz="0" w:space="0" w:color="auto"/>
            <w:left w:val="none" w:sz="0" w:space="0" w:color="auto"/>
            <w:bottom w:val="none" w:sz="0" w:space="0" w:color="auto"/>
            <w:right w:val="none" w:sz="0" w:space="0" w:color="auto"/>
          </w:divBdr>
          <w:divsChild>
            <w:div w:id="1089080163">
              <w:marLeft w:val="0"/>
              <w:marRight w:val="0"/>
              <w:marTop w:val="0"/>
              <w:marBottom w:val="0"/>
              <w:divBdr>
                <w:top w:val="none" w:sz="0" w:space="0" w:color="auto"/>
                <w:left w:val="none" w:sz="0" w:space="0" w:color="auto"/>
                <w:bottom w:val="none" w:sz="0" w:space="0" w:color="auto"/>
                <w:right w:val="none" w:sz="0" w:space="0" w:color="auto"/>
              </w:divBdr>
              <w:divsChild>
                <w:div w:id="1348632473">
                  <w:marLeft w:val="0"/>
                  <w:marRight w:val="0"/>
                  <w:marTop w:val="0"/>
                  <w:marBottom w:val="0"/>
                  <w:divBdr>
                    <w:top w:val="none" w:sz="0" w:space="0" w:color="auto"/>
                    <w:left w:val="none" w:sz="0" w:space="0" w:color="auto"/>
                    <w:bottom w:val="none" w:sz="0" w:space="0" w:color="auto"/>
                    <w:right w:val="none" w:sz="0" w:space="0" w:color="auto"/>
                  </w:divBdr>
                  <w:divsChild>
                    <w:div w:id="1035152241">
                      <w:marLeft w:val="0"/>
                      <w:marRight w:val="0"/>
                      <w:marTop w:val="0"/>
                      <w:marBottom w:val="0"/>
                      <w:divBdr>
                        <w:top w:val="none" w:sz="0" w:space="0" w:color="auto"/>
                        <w:left w:val="none" w:sz="0" w:space="0" w:color="auto"/>
                        <w:bottom w:val="none" w:sz="0" w:space="0" w:color="auto"/>
                        <w:right w:val="none" w:sz="0" w:space="0" w:color="auto"/>
                      </w:divBdr>
                    </w:div>
                    <w:div w:id="543368403">
                      <w:marLeft w:val="0"/>
                      <w:marRight w:val="0"/>
                      <w:marTop w:val="0"/>
                      <w:marBottom w:val="0"/>
                      <w:divBdr>
                        <w:top w:val="none" w:sz="0" w:space="0" w:color="auto"/>
                        <w:left w:val="none" w:sz="0" w:space="0" w:color="auto"/>
                        <w:bottom w:val="none" w:sz="0" w:space="0" w:color="auto"/>
                        <w:right w:val="none" w:sz="0" w:space="0" w:color="auto"/>
                      </w:divBdr>
                    </w:div>
                    <w:div w:id="1089496819">
                      <w:marLeft w:val="0"/>
                      <w:marRight w:val="0"/>
                      <w:marTop w:val="0"/>
                      <w:marBottom w:val="0"/>
                      <w:divBdr>
                        <w:top w:val="none" w:sz="0" w:space="0" w:color="auto"/>
                        <w:left w:val="none" w:sz="0" w:space="0" w:color="auto"/>
                        <w:bottom w:val="none" w:sz="0" w:space="0" w:color="auto"/>
                        <w:right w:val="none" w:sz="0" w:space="0" w:color="auto"/>
                      </w:divBdr>
                    </w:div>
                    <w:div w:id="474684312">
                      <w:marLeft w:val="0"/>
                      <w:marRight w:val="0"/>
                      <w:marTop w:val="0"/>
                      <w:marBottom w:val="0"/>
                      <w:divBdr>
                        <w:top w:val="none" w:sz="0" w:space="0" w:color="auto"/>
                        <w:left w:val="none" w:sz="0" w:space="0" w:color="auto"/>
                        <w:bottom w:val="none" w:sz="0" w:space="0" w:color="auto"/>
                        <w:right w:val="none" w:sz="0" w:space="0" w:color="auto"/>
                      </w:divBdr>
                    </w:div>
                    <w:div w:id="926617441">
                      <w:marLeft w:val="0"/>
                      <w:marRight w:val="0"/>
                      <w:marTop w:val="0"/>
                      <w:marBottom w:val="0"/>
                      <w:divBdr>
                        <w:top w:val="none" w:sz="0" w:space="0" w:color="auto"/>
                        <w:left w:val="none" w:sz="0" w:space="0" w:color="auto"/>
                        <w:bottom w:val="none" w:sz="0" w:space="0" w:color="auto"/>
                        <w:right w:val="none" w:sz="0" w:space="0" w:color="auto"/>
                      </w:divBdr>
                    </w:div>
                    <w:div w:id="2099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4476">
      <w:bodyDiv w:val="1"/>
      <w:marLeft w:val="0"/>
      <w:marRight w:val="0"/>
      <w:marTop w:val="0"/>
      <w:marBottom w:val="0"/>
      <w:divBdr>
        <w:top w:val="none" w:sz="0" w:space="0" w:color="auto"/>
        <w:left w:val="none" w:sz="0" w:space="0" w:color="auto"/>
        <w:bottom w:val="none" w:sz="0" w:space="0" w:color="auto"/>
        <w:right w:val="none" w:sz="0" w:space="0" w:color="auto"/>
      </w:divBdr>
      <w:divsChild>
        <w:div w:id="1091782345">
          <w:marLeft w:val="0"/>
          <w:marRight w:val="0"/>
          <w:marTop w:val="0"/>
          <w:marBottom w:val="120"/>
          <w:divBdr>
            <w:top w:val="none" w:sz="0" w:space="0" w:color="auto"/>
            <w:left w:val="none" w:sz="0" w:space="0" w:color="auto"/>
            <w:bottom w:val="none" w:sz="0" w:space="0" w:color="auto"/>
            <w:right w:val="none" w:sz="0" w:space="0" w:color="auto"/>
          </w:divBdr>
          <w:divsChild>
            <w:div w:id="754787129">
              <w:marLeft w:val="0"/>
              <w:marRight w:val="0"/>
              <w:marTop w:val="0"/>
              <w:marBottom w:val="0"/>
              <w:divBdr>
                <w:top w:val="none" w:sz="0" w:space="0" w:color="auto"/>
                <w:left w:val="none" w:sz="0" w:space="0" w:color="auto"/>
                <w:bottom w:val="none" w:sz="0" w:space="0" w:color="auto"/>
                <w:right w:val="none" w:sz="0" w:space="0" w:color="auto"/>
              </w:divBdr>
              <w:divsChild>
                <w:div w:id="1468935979">
                  <w:marLeft w:val="0"/>
                  <w:marRight w:val="0"/>
                  <w:marTop w:val="0"/>
                  <w:marBottom w:val="0"/>
                  <w:divBdr>
                    <w:top w:val="none" w:sz="0" w:space="0" w:color="auto"/>
                    <w:left w:val="none" w:sz="0" w:space="0" w:color="auto"/>
                    <w:bottom w:val="none" w:sz="0" w:space="0" w:color="auto"/>
                    <w:right w:val="none" w:sz="0" w:space="0" w:color="auto"/>
                  </w:divBdr>
                  <w:divsChild>
                    <w:div w:id="101013801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810563292">
      <w:bodyDiv w:val="1"/>
      <w:marLeft w:val="0"/>
      <w:marRight w:val="0"/>
      <w:marTop w:val="0"/>
      <w:marBottom w:val="0"/>
      <w:divBdr>
        <w:top w:val="none" w:sz="0" w:space="0" w:color="auto"/>
        <w:left w:val="none" w:sz="0" w:space="0" w:color="auto"/>
        <w:bottom w:val="none" w:sz="0" w:space="0" w:color="auto"/>
        <w:right w:val="none" w:sz="0" w:space="0" w:color="auto"/>
      </w:divBdr>
    </w:div>
    <w:div w:id="855508004">
      <w:bodyDiv w:val="1"/>
      <w:marLeft w:val="0"/>
      <w:marRight w:val="0"/>
      <w:marTop w:val="0"/>
      <w:marBottom w:val="0"/>
      <w:divBdr>
        <w:top w:val="none" w:sz="0" w:space="0" w:color="auto"/>
        <w:left w:val="none" w:sz="0" w:space="0" w:color="auto"/>
        <w:bottom w:val="none" w:sz="0" w:space="0" w:color="auto"/>
        <w:right w:val="none" w:sz="0" w:space="0" w:color="auto"/>
      </w:divBdr>
    </w:div>
    <w:div w:id="858588891">
      <w:bodyDiv w:val="1"/>
      <w:marLeft w:val="0"/>
      <w:marRight w:val="0"/>
      <w:marTop w:val="0"/>
      <w:marBottom w:val="0"/>
      <w:divBdr>
        <w:top w:val="none" w:sz="0" w:space="0" w:color="auto"/>
        <w:left w:val="none" w:sz="0" w:space="0" w:color="auto"/>
        <w:bottom w:val="none" w:sz="0" w:space="0" w:color="auto"/>
        <w:right w:val="none" w:sz="0" w:space="0" w:color="auto"/>
      </w:divBdr>
      <w:divsChild>
        <w:div w:id="362707377">
          <w:marLeft w:val="0"/>
          <w:marRight w:val="0"/>
          <w:marTop w:val="225"/>
          <w:marBottom w:val="225"/>
          <w:divBdr>
            <w:top w:val="none" w:sz="0" w:space="0" w:color="auto"/>
            <w:left w:val="none" w:sz="0" w:space="0" w:color="auto"/>
            <w:bottom w:val="none" w:sz="0" w:space="0" w:color="auto"/>
            <w:right w:val="none" w:sz="0" w:space="0" w:color="auto"/>
          </w:divBdr>
          <w:divsChild>
            <w:div w:id="1414156935">
              <w:marLeft w:val="0"/>
              <w:marRight w:val="0"/>
              <w:marTop w:val="0"/>
              <w:marBottom w:val="0"/>
              <w:divBdr>
                <w:top w:val="none" w:sz="0" w:space="0" w:color="auto"/>
                <w:left w:val="none" w:sz="0" w:space="0" w:color="auto"/>
                <w:bottom w:val="none" w:sz="0" w:space="0" w:color="auto"/>
                <w:right w:val="none" w:sz="0" w:space="0" w:color="auto"/>
              </w:divBdr>
              <w:divsChild>
                <w:div w:id="2118787290">
                  <w:marLeft w:val="0"/>
                  <w:marRight w:val="0"/>
                  <w:marTop w:val="0"/>
                  <w:marBottom w:val="0"/>
                  <w:divBdr>
                    <w:top w:val="none" w:sz="0" w:space="0" w:color="auto"/>
                    <w:left w:val="none" w:sz="0" w:space="0" w:color="auto"/>
                    <w:bottom w:val="none" w:sz="0" w:space="0" w:color="auto"/>
                    <w:right w:val="none" w:sz="0" w:space="0" w:color="auto"/>
                  </w:divBdr>
                  <w:divsChild>
                    <w:div w:id="1497309414">
                      <w:marLeft w:val="0"/>
                      <w:marRight w:val="0"/>
                      <w:marTop w:val="0"/>
                      <w:marBottom w:val="0"/>
                      <w:divBdr>
                        <w:top w:val="none" w:sz="0" w:space="0" w:color="auto"/>
                        <w:left w:val="none" w:sz="0" w:space="0" w:color="auto"/>
                        <w:bottom w:val="none" w:sz="0" w:space="0" w:color="auto"/>
                        <w:right w:val="none" w:sz="0" w:space="0" w:color="auto"/>
                      </w:divBdr>
                    </w:div>
                    <w:div w:id="815342595">
                      <w:marLeft w:val="0"/>
                      <w:marRight w:val="0"/>
                      <w:marTop w:val="0"/>
                      <w:marBottom w:val="0"/>
                      <w:divBdr>
                        <w:top w:val="none" w:sz="0" w:space="0" w:color="auto"/>
                        <w:left w:val="none" w:sz="0" w:space="0" w:color="auto"/>
                        <w:bottom w:val="none" w:sz="0" w:space="0" w:color="auto"/>
                        <w:right w:val="none" w:sz="0" w:space="0" w:color="auto"/>
                      </w:divBdr>
                    </w:div>
                    <w:div w:id="458762252">
                      <w:marLeft w:val="0"/>
                      <w:marRight w:val="0"/>
                      <w:marTop w:val="0"/>
                      <w:marBottom w:val="0"/>
                      <w:divBdr>
                        <w:top w:val="none" w:sz="0" w:space="0" w:color="auto"/>
                        <w:left w:val="none" w:sz="0" w:space="0" w:color="auto"/>
                        <w:bottom w:val="none" w:sz="0" w:space="0" w:color="auto"/>
                        <w:right w:val="none" w:sz="0" w:space="0" w:color="auto"/>
                      </w:divBdr>
                    </w:div>
                    <w:div w:id="1845701263">
                      <w:marLeft w:val="0"/>
                      <w:marRight w:val="0"/>
                      <w:marTop w:val="0"/>
                      <w:marBottom w:val="0"/>
                      <w:divBdr>
                        <w:top w:val="none" w:sz="0" w:space="0" w:color="auto"/>
                        <w:left w:val="none" w:sz="0" w:space="0" w:color="auto"/>
                        <w:bottom w:val="none" w:sz="0" w:space="0" w:color="auto"/>
                        <w:right w:val="none" w:sz="0" w:space="0" w:color="auto"/>
                      </w:divBdr>
                    </w:div>
                    <w:div w:id="1445344259">
                      <w:marLeft w:val="0"/>
                      <w:marRight w:val="0"/>
                      <w:marTop w:val="0"/>
                      <w:marBottom w:val="0"/>
                      <w:divBdr>
                        <w:top w:val="none" w:sz="0" w:space="0" w:color="auto"/>
                        <w:left w:val="none" w:sz="0" w:space="0" w:color="auto"/>
                        <w:bottom w:val="none" w:sz="0" w:space="0" w:color="auto"/>
                        <w:right w:val="none" w:sz="0" w:space="0" w:color="auto"/>
                      </w:divBdr>
                    </w:div>
                    <w:div w:id="17672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97792">
      <w:bodyDiv w:val="1"/>
      <w:marLeft w:val="0"/>
      <w:marRight w:val="0"/>
      <w:marTop w:val="0"/>
      <w:marBottom w:val="0"/>
      <w:divBdr>
        <w:top w:val="none" w:sz="0" w:space="0" w:color="auto"/>
        <w:left w:val="none" w:sz="0" w:space="0" w:color="auto"/>
        <w:bottom w:val="none" w:sz="0" w:space="0" w:color="auto"/>
        <w:right w:val="none" w:sz="0" w:space="0" w:color="auto"/>
      </w:divBdr>
      <w:divsChild>
        <w:div w:id="70811308">
          <w:marLeft w:val="0"/>
          <w:marRight w:val="0"/>
          <w:marTop w:val="0"/>
          <w:marBottom w:val="0"/>
          <w:divBdr>
            <w:top w:val="none" w:sz="0" w:space="0" w:color="auto"/>
            <w:left w:val="none" w:sz="0" w:space="0" w:color="auto"/>
            <w:bottom w:val="none" w:sz="0" w:space="0" w:color="auto"/>
            <w:right w:val="none" w:sz="0" w:space="0" w:color="auto"/>
          </w:divBdr>
          <w:divsChild>
            <w:div w:id="458185691">
              <w:marLeft w:val="0"/>
              <w:marRight w:val="0"/>
              <w:marTop w:val="0"/>
              <w:marBottom w:val="0"/>
              <w:divBdr>
                <w:top w:val="none" w:sz="0" w:space="0" w:color="auto"/>
                <w:left w:val="none" w:sz="0" w:space="0" w:color="auto"/>
                <w:bottom w:val="none" w:sz="0" w:space="0" w:color="auto"/>
                <w:right w:val="none" w:sz="0" w:space="0" w:color="auto"/>
              </w:divBdr>
              <w:divsChild>
                <w:div w:id="12714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6861">
      <w:bodyDiv w:val="1"/>
      <w:marLeft w:val="0"/>
      <w:marRight w:val="0"/>
      <w:marTop w:val="0"/>
      <w:marBottom w:val="0"/>
      <w:divBdr>
        <w:top w:val="none" w:sz="0" w:space="0" w:color="auto"/>
        <w:left w:val="none" w:sz="0" w:space="0" w:color="auto"/>
        <w:bottom w:val="none" w:sz="0" w:space="0" w:color="auto"/>
        <w:right w:val="none" w:sz="0" w:space="0" w:color="auto"/>
      </w:divBdr>
      <w:divsChild>
        <w:div w:id="276106172">
          <w:marLeft w:val="0"/>
          <w:marRight w:val="0"/>
          <w:marTop w:val="0"/>
          <w:marBottom w:val="0"/>
          <w:divBdr>
            <w:top w:val="none" w:sz="0" w:space="0" w:color="auto"/>
            <w:left w:val="none" w:sz="0" w:space="0" w:color="auto"/>
            <w:bottom w:val="none" w:sz="0" w:space="0" w:color="auto"/>
            <w:right w:val="none" w:sz="0" w:space="0" w:color="auto"/>
          </w:divBdr>
          <w:divsChild>
            <w:div w:id="512845545">
              <w:marLeft w:val="0"/>
              <w:marRight w:val="0"/>
              <w:marTop w:val="0"/>
              <w:marBottom w:val="0"/>
              <w:divBdr>
                <w:top w:val="none" w:sz="0" w:space="0" w:color="auto"/>
                <w:left w:val="none" w:sz="0" w:space="0" w:color="auto"/>
                <w:bottom w:val="none" w:sz="0" w:space="0" w:color="auto"/>
                <w:right w:val="none" w:sz="0" w:space="0" w:color="auto"/>
              </w:divBdr>
              <w:divsChild>
                <w:div w:id="14568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6758">
      <w:bodyDiv w:val="1"/>
      <w:marLeft w:val="0"/>
      <w:marRight w:val="0"/>
      <w:marTop w:val="0"/>
      <w:marBottom w:val="0"/>
      <w:divBdr>
        <w:top w:val="none" w:sz="0" w:space="0" w:color="auto"/>
        <w:left w:val="none" w:sz="0" w:space="0" w:color="auto"/>
        <w:bottom w:val="none" w:sz="0" w:space="0" w:color="auto"/>
        <w:right w:val="none" w:sz="0" w:space="0" w:color="auto"/>
      </w:divBdr>
      <w:divsChild>
        <w:div w:id="723262981">
          <w:marLeft w:val="0"/>
          <w:marRight w:val="0"/>
          <w:marTop w:val="225"/>
          <w:marBottom w:val="225"/>
          <w:divBdr>
            <w:top w:val="none" w:sz="0" w:space="0" w:color="auto"/>
            <w:left w:val="none" w:sz="0" w:space="0" w:color="auto"/>
            <w:bottom w:val="none" w:sz="0" w:space="0" w:color="auto"/>
            <w:right w:val="none" w:sz="0" w:space="0" w:color="auto"/>
          </w:divBdr>
          <w:divsChild>
            <w:div w:id="1463813618">
              <w:marLeft w:val="0"/>
              <w:marRight w:val="0"/>
              <w:marTop w:val="0"/>
              <w:marBottom w:val="0"/>
              <w:divBdr>
                <w:top w:val="none" w:sz="0" w:space="0" w:color="auto"/>
                <w:left w:val="none" w:sz="0" w:space="0" w:color="auto"/>
                <w:bottom w:val="none" w:sz="0" w:space="0" w:color="auto"/>
                <w:right w:val="none" w:sz="0" w:space="0" w:color="auto"/>
              </w:divBdr>
              <w:divsChild>
                <w:div w:id="1830707943">
                  <w:marLeft w:val="0"/>
                  <w:marRight w:val="0"/>
                  <w:marTop w:val="0"/>
                  <w:marBottom w:val="0"/>
                  <w:divBdr>
                    <w:top w:val="none" w:sz="0" w:space="0" w:color="auto"/>
                    <w:left w:val="none" w:sz="0" w:space="0" w:color="auto"/>
                    <w:bottom w:val="none" w:sz="0" w:space="0" w:color="auto"/>
                    <w:right w:val="none" w:sz="0" w:space="0" w:color="auto"/>
                  </w:divBdr>
                  <w:divsChild>
                    <w:div w:id="728922207">
                      <w:marLeft w:val="0"/>
                      <w:marRight w:val="0"/>
                      <w:marTop w:val="0"/>
                      <w:marBottom w:val="0"/>
                      <w:divBdr>
                        <w:top w:val="none" w:sz="0" w:space="0" w:color="auto"/>
                        <w:left w:val="none" w:sz="0" w:space="0" w:color="auto"/>
                        <w:bottom w:val="none" w:sz="0" w:space="0" w:color="auto"/>
                        <w:right w:val="none" w:sz="0" w:space="0" w:color="auto"/>
                      </w:divBdr>
                    </w:div>
                    <w:div w:id="257518457">
                      <w:marLeft w:val="0"/>
                      <w:marRight w:val="0"/>
                      <w:marTop w:val="0"/>
                      <w:marBottom w:val="0"/>
                      <w:divBdr>
                        <w:top w:val="none" w:sz="0" w:space="0" w:color="auto"/>
                        <w:left w:val="none" w:sz="0" w:space="0" w:color="auto"/>
                        <w:bottom w:val="none" w:sz="0" w:space="0" w:color="auto"/>
                        <w:right w:val="none" w:sz="0" w:space="0" w:color="auto"/>
                      </w:divBdr>
                    </w:div>
                    <w:div w:id="869031623">
                      <w:marLeft w:val="0"/>
                      <w:marRight w:val="0"/>
                      <w:marTop w:val="0"/>
                      <w:marBottom w:val="0"/>
                      <w:divBdr>
                        <w:top w:val="none" w:sz="0" w:space="0" w:color="auto"/>
                        <w:left w:val="none" w:sz="0" w:space="0" w:color="auto"/>
                        <w:bottom w:val="none" w:sz="0" w:space="0" w:color="auto"/>
                        <w:right w:val="none" w:sz="0" w:space="0" w:color="auto"/>
                      </w:divBdr>
                    </w:div>
                    <w:div w:id="491216182">
                      <w:marLeft w:val="0"/>
                      <w:marRight w:val="0"/>
                      <w:marTop w:val="0"/>
                      <w:marBottom w:val="0"/>
                      <w:divBdr>
                        <w:top w:val="none" w:sz="0" w:space="0" w:color="auto"/>
                        <w:left w:val="none" w:sz="0" w:space="0" w:color="auto"/>
                        <w:bottom w:val="none" w:sz="0" w:space="0" w:color="auto"/>
                        <w:right w:val="none" w:sz="0" w:space="0" w:color="auto"/>
                      </w:divBdr>
                    </w:div>
                    <w:div w:id="2120097629">
                      <w:marLeft w:val="0"/>
                      <w:marRight w:val="0"/>
                      <w:marTop w:val="0"/>
                      <w:marBottom w:val="0"/>
                      <w:divBdr>
                        <w:top w:val="none" w:sz="0" w:space="0" w:color="auto"/>
                        <w:left w:val="none" w:sz="0" w:space="0" w:color="auto"/>
                        <w:bottom w:val="none" w:sz="0" w:space="0" w:color="auto"/>
                        <w:right w:val="none" w:sz="0" w:space="0" w:color="auto"/>
                      </w:divBdr>
                    </w:div>
                    <w:div w:id="9956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246972">
      <w:bodyDiv w:val="1"/>
      <w:marLeft w:val="0"/>
      <w:marRight w:val="0"/>
      <w:marTop w:val="0"/>
      <w:marBottom w:val="0"/>
      <w:divBdr>
        <w:top w:val="none" w:sz="0" w:space="0" w:color="auto"/>
        <w:left w:val="none" w:sz="0" w:space="0" w:color="auto"/>
        <w:bottom w:val="none" w:sz="0" w:space="0" w:color="auto"/>
        <w:right w:val="none" w:sz="0" w:space="0" w:color="auto"/>
      </w:divBdr>
      <w:divsChild>
        <w:div w:id="1497065568">
          <w:marLeft w:val="0"/>
          <w:marRight w:val="0"/>
          <w:marTop w:val="0"/>
          <w:marBottom w:val="120"/>
          <w:divBdr>
            <w:top w:val="none" w:sz="0" w:space="0" w:color="auto"/>
            <w:left w:val="none" w:sz="0" w:space="0" w:color="auto"/>
            <w:bottom w:val="none" w:sz="0" w:space="0" w:color="auto"/>
            <w:right w:val="none" w:sz="0" w:space="0" w:color="auto"/>
          </w:divBdr>
          <w:divsChild>
            <w:div w:id="1203784738">
              <w:marLeft w:val="0"/>
              <w:marRight w:val="0"/>
              <w:marTop w:val="0"/>
              <w:marBottom w:val="0"/>
              <w:divBdr>
                <w:top w:val="none" w:sz="0" w:space="0" w:color="auto"/>
                <w:left w:val="none" w:sz="0" w:space="0" w:color="auto"/>
                <w:bottom w:val="none" w:sz="0" w:space="0" w:color="auto"/>
                <w:right w:val="none" w:sz="0" w:space="0" w:color="auto"/>
              </w:divBdr>
              <w:divsChild>
                <w:div w:id="1501388114">
                  <w:marLeft w:val="0"/>
                  <w:marRight w:val="0"/>
                  <w:marTop w:val="0"/>
                  <w:marBottom w:val="0"/>
                  <w:divBdr>
                    <w:top w:val="none" w:sz="0" w:space="0" w:color="auto"/>
                    <w:left w:val="none" w:sz="0" w:space="0" w:color="auto"/>
                    <w:bottom w:val="none" w:sz="0" w:space="0" w:color="auto"/>
                    <w:right w:val="none" w:sz="0" w:space="0" w:color="auto"/>
                  </w:divBdr>
                  <w:divsChild>
                    <w:div w:id="88448549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112632604">
      <w:bodyDiv w:val="1"/>
      <w:marLeft w:val="0"/>
      <w:marRight w:val="0"/>
      <w:marTop w:val="0"/>
      <w:marBottom w:val="0"/>
      <w:divBdr>
        <w:top w:val="none" w:sz="0" w:space="0" w:color="auto"/>
        <w:left w:val="none" w:sz="0" w:space="0" w:color="auto"/>
        <w:bottom w:val="none" w:sz="0" w:space="0" w:color="auto"/>
        <w:right w:val="none" w:sz="0" w:space="0" w:color="auto"/>
      </w:divBdr>
      <w:divsChild>
        <w:div w:id="1133400488">
          <w:marLeft w:val="0"/>
          <w:marRight w:val="0"/>
          <w:marTop w:val="225"/>
          <w:marBottom w:val="225"/>
          <w:divBdr>
            <w:top w:val="none" w:sz="0" w:space="0" w:color="auto"/>
            <w:left w:val="none" w:sz="0" w:space="0" w:color="auto"/>
            <w:bottom w:val="none" w:sz="0" w:space="0" w:color="auto"/>
            <w:right w:val="none" w:sz="0" w:space="0" w:color="auto"/>
          </w:divBdr>
          <w:divsChild>
            <w:div w:id="497502738">
              <w:marLeft w:val="0"/>
              <w:marRight w:val="0"/>
              <w:marTop w:val="0"/>
              <w:marBottom w:val="0"/>
              <w:divBdr>
                <w:top w:val="none" w:sz="0" w:space="0" w:color="auto"/>
                <w:left w:val="none" w:sz="0" w:space="0" w:color="auto"/>
                <w:bottom w:val="none" w:sz="0" w:space="0" w:color="auto"/>
                <w:right w:val="none" w:sz="0" w:space="0" w:color="auto"/>
              </w:divBdr>
              <w:divsChild>
                <w:div w:id="1451243751">
                  <w:marLeft w:val="0"/>
                  <w:marRight w:val="0"/>
                  <w:marTop w:val="0"/>
                  <w:marBottom w:val="0"/>
                  <w:divBdr>
                    <w:top w:val="none" w:sz="0" w:space="0" w:color="auto"/>
                    <w:left w:val="none" w:sz="0" w:space="0" w:color="auto"/>
                    <w:bottom w:val="none" w:sz="0" w:space="0" w:color="auto"/>
                    <w:right w:val="none" w:sz="0" w:space="0" w:color="auto"/>
                  </w:divBdr>
                  <w:divsChild>
                    <w:div w:id="1170290892">
                      <w:marLeft w:val="0"/>
                      <w:marRight w:val="0"/>
                      <w:marTop w:val="0"/>
                      <w:marBottom w:val="0"/>
                      <w:divBdr>
                        <w:top w:val="none" w:sz="0" w:space="0" w:color="auto"/>
                        <w:left w:val="none" w:sz="0" w:space="0" w:color="auto"/>
                        <w:bottom w:val="none" w:sz="0" w:space="0" w:color="auto"/>
                        <w:right w:val="none" w:sz="0" w:space="0" w:color="auto"/>
                      </w:divBdr>
                    </w:div>
                    <w:div w:id="199250091">
                      <w:marLeft w:val="0"/>
                      <w:marRight w:val="0"/>
                      <w:marTop w:val="0"/>
                      <w:marBottom w:val="0"/>
                      <w:divBdr>
                        <w:top w:val="none" w:sz="0" w:space="0" w:color="auto"/>
                        <w:left w:val="none" w:sz="0" w:space="0" w:color="auto"/>
                        <w:bottom w:val="none" w:sz="0" w:space="0" w:color="auto"/>
                        <w:right w:val="none" w:sz="0" w:space="0" w:color="auto"/>
                      </w:divBdr>
                    </w:div>
                    <w:div w:id="1068960684">
                      <w:marLeft w:val="0"/>
                      <w:marRight w:val="0"/>
                      <w:marTop w:val="0"/>
                      <w:marBottom w:val="0"/>
                      <w:divBdr>
                        <w:top w:val="none" w:sz="0" w:space="0" w:color="auto"/>
                        <w:left w:val="none" w:sz="0" w:space="0" w:color="auto"/>
                        <w:bottom w:val="none" w:sz="0" w:space="0" w:color="auto"/>
                        <w:right w:val="none" w:sz="0" w:space="0" w:color="auto"/>
                      </w:divBdr>
                    </w:div>
                    <w:div w:id="1597713713">
                      <w:marLeft w:val="0"/>
                      <w:marRight w:val="0"/>
                      <w:marTop w:val="0"/>
                      <w:marBottom w:val="0"/>
                      <w:divBdr>
                        <w:top w:val="none" w:sz="0" w:space="0" w:color="auto"/>
                        <w:left w:val="none" w:sz="0" w:space="0" w:color="auto"/>
                        <w:bottom w:val="none" w:sz="0" w:space="0" w:color="auto"/>
                        <w:right w:val="none" w:sz="0" w:space="0" w:color="auto"/>
                      </w:divBdr>
                    </w:div>
                    <w:div w:id="1168909873">
                      <w:marLeft w:val="0"/>
                      <w:marRight w:val="0"/>
                      <w:marTop w:val="0"/>
                      <w:marBottom w:val="0"/>
                      <w:divBdr>
                        <w:top w:val="none" w:sz="0" w:space="0" w:color="auto"/>
                        <w:left w:val="none" w:sz="0" w:space="0" w:color="auto"/>
                        <w:bottom w:val="none" w:sz="0" w:space="0" w:color="auto"/>
                        <w:right w:val="none" w:sz="0" w:space="0" w:color="auto"/>
                      </w:divBdr>
                    </w:div>
                    <w:div w:id="9679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43149">
      <w:bodyDiv w:val="1"/>
      <w:marLeft w:val="0"/>
      <w:marRight w:val="0"/>
      <w:marTop w:val="0"/>
      <w:marBottom w:val="0"/>
      <w:divBdr>
        <w:top w:val="none" w:sz="0" w:space="0" w:color="auto"/>
        <w:left w:val="none" w:sz="0" w:space="0" w:color="auto"/>
        <w:bottom w:val="none" w:sz="0" w:space="0" w:color="auto"/>
        <w:right w:val="none" w:sz="0" w:space="0" w:color="auto"/>
      </w:divBdr>
      <w:divsChild>
        <w:div w:id="2126265423">
          <w:marLeft w:val="0"/>
          <w:marRight w:val="0"/>
          <w:marTop w:val="0"/>
          <w:marBottom w:val="120"/>
          <w:divBdr>
            <w:top w:val="none" w:sz="0" w:space="0" w:color="auto"/>
            <w:left w:val="none" w:sz="0" w:space="0" w:color="auto"/>
            <w:bottom w:val="none" w:sz="0" w:space="0" w:color="auto"/>
            <w:right w:val="none" w:sz="0" w:space="0" w:color="auto"/>
          </w:divBdr>
          <w:divsChild>
            <w:div w:id="1514342324">
              <w:marLeft w:val="0"/>
              <w:marRight w:val="0"/>
              <w:marTop w:val="0"/>
              <w:marBottom w:val="0"/>
              <w:divBdr>
                <w:top w:val="none" w:sz="0" w:space="0" w:color="auto"/>
                <w:left w:val="none" w:sz="0" w:space="0" w:color="auto"/>
                <w:bottom w:val="none" w:sz="0" w:space="0" w:color="auto"/>
                <w:right w:val="none" w:sz="0" w:space="0" w:color="auto"/>
              </w:divBdr>
              <w:divsChild>
                <w:div w:id="1065488004">
                  <w:marLeft w:val="0"/>
                  <w:marRight w:val="0"/>
                  <w:marTop w:val="0"/>
                  <w:marBottom w:val="0"/>
                  <w:divBdr>
                    <w:top w:val="none" w:sz="0" w:space="0" w:color="auto"/>
                    <w:left w:val="none" w:sz="0" w:space="0" w:color="auto"/>
                    <w:bottom w:val="none" w:sz="0" w:space="0" w:color="auto"/>
                    <w:right w:val="none" w:sz="0" w:space="0" w:color="auto"/>
                  </w:divBdr>
                  <w:divsChild>
                    <w:div w:id="186092425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129594735">
      <w:bodyDiv w:val="1"/>
      <w:marLeft w:val="0"/>
      <w:marRight w:val="0"/>
      <w:marTop w:val="0"/>
      <w:marBottom w:val="0"/>
      <w:divBdr>
        <w:top w:val="none" w:sz="0" w:space="0" w:color="auto"/>
        <w:left w:val="none" w:sz="0" w:space="0" w:color="auto"/>
        <w:bottom w:val="none" w:sz="0" w:space="0" w:color="auto"/>
        <w:right w:val="none" w:sz="0" w:space="0" w:color="auto"/>
      </w:divBdr>
    </w:div>
    <w:div w:id="1142045207">
      <w:bodyDiv w:val="1"/>
      <w:marLeft w:val="0"/>
      <w:marRight w:val="0"/>
      <w:marTop w:val="0"/>
      <w:marBottom w:val="0"/>
      <w:divBdr>
        <w:top w:val="none" w:sz="0" w:space="0" w:color="auto"/>
        <w:left w:val="none" w:sz="0" w:space="0" w:color="auto"/>
        <w:bottom w:val="none" w:sz="0" w:space="0" w:color="auto"/>
        <w:right w:val="none" w:sz="0" w:space="0" w:color="auto"/>
      </w:divBdr>
      <w:divsChild>
        <w:div w:id="642345346">
          <w:marLeft w:val="0"/>
          <w:marRight w:val="0"/>
          <w:marTop w:val="180"/>
          <w:marBottom w:val="0"/>
          <w:divBdr>
            <w:top w:val="none" w:sz="0" w:space="0" w:color="auto"/>
            <w:left w:val="none" w:sz="0" w:space="0" w:color="auto"/>
            <w:bottom w:val="none" w:sz="0" w:space="0" w:color="auto"/>
            <w:right w:val="none" w:sz="0" w:space="0" w:color="auto"/>
          </w:divBdr>
        </w:div>
        <w:div w:id="356741102">
          <w:marLeft w:val="0"/>
          <w:marRight w:val="0"/>
          <w:marTop w:val="0"/>
          <w:marBottom w:val="180"/>
          <w:divBdr>
            <w:top w:val="none" w:sz="0" w:space="0" w:color="auto"/>
            <w:left w:val="none" w:sz="0" w:space="0" w:color="auto"/>
            <w:bottom w:val="none" w:sz="0" w:space="0" w:color="auto"/>
            <w:right w:val="none" w:sz="0" w:space="0" w:color="auto"/>
          </w:divBdr>
        </w:div>
        <w:div w:id="1118987657">
          <w:marLeft w:val="0"/>
          <w:marRight w:val="0"/>
          <w:marTop w:val="0"/>
          <w:marBottom w:val="0"/>
          <w:divBdr>
            <w:top w:val="none" w:sz="0" w:space="0" w:color="auto"/>
            <w:left w:val="none" w:sz="0" w:space="0" w:color="auto"/>
            <w:bottom w:val="none" w:sz="0" w:space="0" w:color="auto"/>
            <w:right w:val="none" w:sz="0" w:space="0" w:color="auto"/>
          </w:divBdr>
          <w:divsChild>
            <w:div w:id="236944491">
              <w:marLeft w:val="0"/>
              <w:marRight w:val="0"/>
              <w:marTop w:val="0"/>
              <w:marBottom w:val="0"/>
              <w:divBdr>
                <w:top w:val="none" w:sz="0" w:space="0" w:color="auto"/>
                <w:left w:val="none" w:sz="0" w:space="0" w:color="auto"/>
                <w:bottom w:val="none" w:sz="0" w:space="0" w:color="auto"/>
                <w:right w:val="none" w:sz="0" w:space="0" w:color="auto"/>
              </w:divBdr>
              <w:divsChild>
                <w:div w:id="361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14612">
      <w:bodyDiv w:val="1"/>
      <w:marLeft w:val="0"/>
      <w:marRight w:val="0"/>
      <w:marTop w:val="0"/>
      <w:marBottom w:val="0"/>
      <w:divBdr>
        <w:top w:val="none" w:sz="0" w:space="0" w:color="auto"/>
        <w:left w:val="none" w:sz="0" w:space="0" w:color="auto"/>
        <w:bottom w:val="none" w:sz="0" w:space="0" w:color="auto"/>
        <w:right w:val="none" w:sz="0" w:space="0" w:color="auto"/>
      </w:divBdr>
    </w:div>
    <w:div w:id="1150899374">
      <w:bodyDiv w:val="1"/>
      <w:marLeft w:val="0"/>
      <w:marRight w:val="0"/>
      <w:marTop w:val="0"/>
      <w:marBottom w:val="0"/>
      <w:divBdr>
        <w:top w:val="none" w:sz="0" w:space="0" w:color="auto"/>
        <w:left w:val="none" w:sz="0" w:space="0" w:color="auto"/>
        <w:bottom w:val="none" w:sz="0" w:space="0" w:color="auto"/>
        <w:right w:val="none" w:sz="0" w:space="0" w:color="auto"/>
      </w:divBdr>
      <w:divsChild>
        <w:div w:id="1725981318">
          <w:marLeft w:val="0"/>
          <w:marRight w:val="0"/>
          <w:marTop w:val="225"/>
          <w:marBottom w:val="225"/>
          <w:divBdr>
            <w:top w:val="none" w:sz="0" w:space="0" w:color="auto"/>
            <w:left w:val="none" w:sz="0" w:space="0" w:color="auto"/>
            <w:bottom w:val="none" w:sz="0" w:space="0" w:color="auto"/>
            <w:right w:val="none" w:sz="0" w:space="0" w:color="auto"/>
          </w:divBdr>
          <w:divsChild>
            <w:div w:id="911432626">
              <w:marLeft w:val="0"/>
              <w:marRight w:val="0"/>
              <w:marTop w:val="0"/>
              <w:marBottom w:val="0"/>
              <w:divBdr>
                <w:top w:val="none" w:sz="0" w:space="0" w:color="auto"/>
                <w:left w:val="none" w:sz="0" w:space="0" w:color="auto"/>
                <w:bottom w:val="none" w:sz="0" w:space="0" w:color="auto"/>
                <w:right w:val="none" w:sz="0" w:space="0" w:color="auto"/>
              </w:divBdr>
              <w:divsChild>
                <w:div w:id="194974879">
                  <w:marLeft w:val="0"/>
                  <w:marRight w:val="0"/>
                  <w:marTop w:val="0"/>
                  <w:marBottom w:val="0"/>
                  <w:divBdr>
                    <w:top w:val="none" w:sz="0" w:space="0" w:color="auto"/>
                    <w:left w:val="none" w:sz="0" w:space="0" w:color="auto"/>
                    <w:bottom w:val="none" w:sz="0" w:space="0" w:color="auto"/>
                    <w:right w:val="none" w:sz="0" w:space="0" w:color="auto"/>
                  </w:divBdr>
                  <w:divsChild>
                    <w:div w:id="1917782597">
                      <w:marLeft w:val="0"/>
                      <w:marRight w:val="0"/>
                      <w:marTop w:val="0"/>
                      <w:marBottom w:val="0"/>
                      <w:divBdr>
                        <w:top w:val="none" w:sz="0" w:space="0" w:color="auto"/>
                        <w:left w:val="none" w:sz="0" w:space="0" w:color="auto"/>
                        <w:bottom w:val="none" w:sz="0" w:space="0" w:color="auto"/>
                        <w:right w:val="none" w:sz="0" w:space="0" w:color="auto"/>
                      </w:divBdr>
                    </w:div>
                    <w:div w:id="2104763568">
                      <w:marLeft w:val="0"/>
                      <w:marRight w:val="0"/>
                      <w:marTop w:val="0"/>
                      <w:marBottom w:val="0"/>
                      <w:divBdr>
                        <w:top w:val="none" w:sz="0" w:space="0" w:color="auto"/>
                        <w:left w:val="none" w:sz="0" w:space="0" w:color="auto"/>
                        <w:bottom w:val="none" w:sz="0" w:space="0" w:color="auto"/>
                        <w:right w:val="none" w:sz="0" w:space="0" w:color="auto"/>
                      </w:divBdr>
                    </w:div>
                    <w:div w:id="268128612">
                      <w:marLeft w:val="0"/>
                      <w:marRight w:val="0"/>
                      <w:marTop w:val="0"/>
                      <w:marBottom w:val="0"/>
                      <w:divBdr>
                        <w:top w:val="none" w:sz="0" w:space="0" w:color="auto"/>
                        <w:left w:val="none" w:sz="0" w:space="0" w:color="auto"/>
                        <w:bottom w:val="none" w:sz="0" w:space="0" w:color="auto"/>
                        <w:right w:val="none" w:sz="0" w:space="0" w:color="auto"/>
                      </w:divBdr>
                    </w:div>
                    <w:div w:id="69231458">
                      <w:marLeft w:val="0"/>
                      <w:marRight w:val="0"/>
                      <w:marTop w:val="0"/>
                      <w:marBottom w:val="0"/>
                      <w:divBdr>
                        <w:top w:val="none" w:sz="0" w:space="0" w:color="auto"/>
                        <w:left w:val="none" w:sz="0" w:space="0" w:color="auto"/>
                        <w:bottom w:val="none" w:sz="0" w:space="0" w:color="auto"/>
                        <w:right w:val="none" w:sz="0" w:space="0" w:color="auto"/>
                      </w:divBdr>
                    </w:div>
                    <w:div w:id="1526672906">
                      <w:marLeft w:val="0"/>
                      <w:marRight w:val="0"/>
                      <w:marTop w:val="0"/>
                      <w:marBottom w:val="0"/>
                      <w:divBdr>
                        <w:top w:val="none" w:sz="0" w:space="0" w:color="auto"/>
                        <w:left w:val="none" w:sz="0" w:space="0" w:color="auto"/>
                        <w:bottom w:val="none" w:sz="0" w:space="0" w:color="auto"/>
                        <w:right w:val="none" w:sz="0" w:space="0" w:color="auto"/>
                      </w:divBdr>
                    </w:div>
                    <w:div w:id="999578652">
                      <w:marLeft w:val="0"/>
                      <w:marRight w:val="0"/>
                      <w:marTop w:val="0"/>
                      <w:marBottom w:val="0"/>
                      <w:divBdr>
                        <w:top w:val="none" w:sz="0" w:space="0" w:color="auto"/>
                        <w:left w:val="none" w:sz="0" w:space="0" w:color="auto"/>
                        <w:bottom w:val="none" w:sz="0" w:space="0" w:color="auto"/>
                        <w:right w:val="none" w:sz="0" w:space="0" w:color="auto"/>
                      </w:divBdr>
                    </w:div>
                    <w:div w:id="1141925343">
                      <w:marLeft w:val="0"/>
                      <w:marRight w:val="0"/>
                      <w:marTop w:val="0"/>
                      <w:marBottom w:val="0"/>
                      <w:divBdr>
                        <w:top w:val="none" w:sz="0" w:space="0" w:color="auto"/>
                        <w:left w:val="none" w:sz="0" w:space="0" w:color="auto"/>
                        <w:bottom w:val="none" w:sz="0" w:space="0" w:color="auto"/>
                        <w:right w:val="none" w:sz="0" w:space="0" w:color="auto"/>
                      </w:divBdr>
                    </w:div>
                    <w:div w:id="10981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2688">
      <w:bodyDiv w:val="1"/>
      <w:marLeft w:val="0"/>
      <w:marRight w:val="0"/>
      <w:marTop w:val="0"/>
      <w:marBottom w:val="0"/>
      <w:divBdr>
        <w:top w:val="none" w:sz="0" w:space="0" w:color="auto"/>
        <w:left w:val="none" w:sz="0" w:space="0" w:color="auto"/>
        <w:bottom w:val="none" w:sz="0" w:space="0" w:color="auto"/>
        <w:right w:val="none" w:sz="0" w:space="0" w:color="auto"/>
      </w:divBdr>
      <w:divsChild>
        <w:div w:id="940991523">
          <w:marLeft w:val="0"/>
          <w:marRight w:val="0"/>
          <w:marTop w:val="225"/>
          <w:marBottom w:val="225"/>
          <w:divBdr>
            <w:top w:val="none" w:sz="0" w:space="0" w:color="auto"/>
            <w:left w:val="none" w:sz="0" w:space="0" w:color="auto"/>
            <w:bottom w:val="none" w:sz="0" w:space="0" w:color="auto"/>
            <w:right w:val="none" w:sz="0" w:space="0" w:color="auto"/>
          </w:divBdr>
          <w:divsChild>
            <w:div w:id="1899127306">
              <w:marLeft w:val="0"/>
              <w:marRight w:val="0"/>
              <w:marTop w:val="0"/>
              <w:marBottom w:val="0"/>
              <w:divBdr>
                <w:top w:val="none" w:sz="0" w:space="0" w:color="auto"/>
                <w:left w:val="none" w:sz="0" w:space="0" w:color="auto"/>
                <w:bottom w:val="none" w:sz="0" w:space="0" w:color="auto"/>
                <w:right w:val="none" w:sz="0" w:space="0" w:color="auto"/>
              </w:divBdr>
              <w:divsChild>
                <w:div w:id="1308702440">
                  <w:marLeft w:val="0"/>
                  <w:marRight w:val="0"/>
                  <w:marTop w:val="0"/>
                  <w:marBottom w:val="0"/>
                  <w:divBdr>
                    <w:top w:val="none" w:sz="0" w:space="0" w:color="auto"/>
                    <w:left w:val="none" w:sz="0" w:space="0" w:color="auto"/>
                    <w:bottom w:val="none" w:sz="0" w:space="0" w:color="auto"/>
                    <w:right w:val="none" w:sz="0" w:space="0" w:color="auto"/>
                  </w:divBdr>
                  <w:divsChild>
                    <w:div w:id="37358535">
                      <w:marLeft w:val="0"/>
                      <w:marRight w:val="0"/>
                      <w:marTop w:val="0"/>
                      <w:marBottom w:val="0"/>
                      <w:divBdr>
                        <w:top w:val="none" w:sz="0" w:space="0" w:color="auto"/>
                        <w:left w:val="none" w:sz="0" w:space="0" w:color="auto"/>
                        <w:bottom w:val="none" w:sz="0" w:space="0" w:color="auto"/>
                        <w:right w:val="none" w:sz="0" w:space="0" w:color="auto"/>
                      </w:divBdr>
                    </w:div>
                    <w:div w:id="1628582169">
                      <w:marLeft w:val="0"/>
                      <w:marRight w:val="0"/>
                      <w:marTop w:val="0"/>
                      <w:marBottom w:val="0"/>
                      <w:divBdr>
                        <w:top w:val="none" w:sz="0" w:space="0" w:color="auto"/>
                        <w:left w:val="none" w:sz="0" w:space="0" w:color="auto"/>
                        <w:bottom w:val="none" w:sz="0" w:space="0" w:color="auto"/>
                        <w:right w:val="none" w:sz="0" w:space="0" w:color="auto"/>
                      </w:divBdr>
                    </w:div>
                    <w:div w:id="297882854">
                      <w:marLeft w:val="0"/>
                      <w:marRight w:val="0"/>
                      <w:marTop w:val="0"/>
                      <w:marBottom w:val="0"/>
                      <w:divBdr>
                        <w:top w:val="none" w:sz="0" w:space="0" w:color="auto"/>
                        <w:left w:val="none" w:sz="0" w:space="0" w:color="auto"/>
                        <w:bottom w:val="none" w:sz="0" w:space="0" w:color="auto"/>
                        <w:right w:val="none" w:sz="0" w:space="0" w:color="auto"/>
                      </w:divBdr>
                    </w:div>
                    <w:div w:id="467741880">
                      <w:marLeft w:val="0"/>
                      <w:marRight w:val="0"/>
                      <w:marTop w:val="0"/>
                      <w:marBottom w:val="0"/>
                      <w:divBdr>
                        <w:top w:val="none" w:sz="0" w:space="0" w:color="auto"/>
                        <w:left w:val="none" w:sz="0" w:space="0" w:color="auto"/>
                        <w:bottom w:val="none" w:sz="0" w:space="0" w:color="auto"/>
                        <w:right w:val="none" w:sz="0" w:space="0" w:color="auto"/>
                      </w:divBdr>
                    </w:div>
                    <w:div w:id="318313613">
                      <w:marLeft w:val="0"/>
                      <w:marRight w:val="0"/>
                      <w:marTop w:val="0"/>
                      <w:marBottom w:val="0"/>
                      <w:divBdr>
                        <w:top w:val="none" w:sz="0" w:space="0" w:color="auto"/>
                        <w:left w:val="none" w:sz="0" w:space="0" w:color="auto"/>
                        <w:bottom w:val="none" w:sz="0" w:space="0" w:color="auto"/>
                        <w:right w:val="none" w:sz="0" w:space="0" w:color="auto"/>
                      </w:divBdr>
                    </w:div>
                    <w:div w:id="1818494002">
                      <w:marLeft w:val="0"/>
                      <w:marRight w:val="0"/>
                      <w:marTop w:val="0"/>
                      <w:marBottom w:val="0"/>
                      <w:divBdr>
                        <w:top w:val="none" w:sz="0" w:space="0" w:color="auto"/>
                        <w:left w:val="none" w:sz="0" w:space="0" w:color="auto"/>
                        <w:bottom w:val="none" w:sz="0" w:space="0" w:color="auto"/>
                        <w:right w:val="none" w:sz="0" w:space="0" w:color="auto"/>
                      </w:divBdr>
                    </w:div>
                    <w:div w:id="2116708063">
                      <w:marLeft w:val="0"/>
                      <w:marRight w:val="0"/>
                      <w:marTop w:val="0"/>
                      <w:marBottom w:val="0"/>
                      <w:divBdr>
                        <w:top w:val="none" w:sz="0" w:space="0" w:color="auto"/>
                        <w:left w:val="none" w:sz="0" w:space="0" w:color="auto"/>
                        <w:bottom w:val="none" w:sz="0" w:space="0" w:color="auto"/>
                        <w:right w:val="none" w:sz="0" w:space="0" w:color="auto"/>
                      </w:divBdr>
                    </w:div>
                    <w:div w:id="8114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46990">
      <w:bodyDiv w:val="1"/>
      <w:marLeft w:val="0"/>
      <w:marRight w:val="0"/>
      <w:marTop w:val="0"/>
      <w:marBottom w:val="0"/>
      <w:divBdr>
        <w:top w:val="none" w:sz="0" w:space="0" w:color="auto"/>
        <w:left w:val="none" w:sz="0" w:space="0" w:color="auto"/>
        <w:bottom w:val="none" w:sz="0" w:space="0" w:color="auto"/>
        <w:right w:val="none" w:sz="0" w:space="0" w:color="auto"/>
      </w:divBdr>
    </w:div>
    <w:div w:id="1172573466">
      <w:bodyDiv w:val="1"/>
      <w:marLeft w:val="0"/>
      <w:marRight w:val="0"/>
      <w:marTop w:val="0"/>
      <w:marBottom w:val="0"/>
      <w:divBdr>
        <w:top w:val="none" w:sz="0" w:space="0" w:color="auto"/>
        <w:left w:val="none" w:sz="0" w:space="0" w:color="auto"/>
        <w:bottom w:val="none" w:sz="0" w:space="0" w:color="auto"/>
        <w:right w:val="none" w:sz="0" w:space="0" w:color="auto"/>
      </w:divBdr>
      <w:divsChild>
        <w:div w:id="80957064">
          <w:marLeft w:val="0"/>
          <w:marRight w:val="0"/>
          <w:marTop w:val="0"/>
          <w:marBottom w:val="120"/>
          <w:divBdr>
            <w:top w:val="none" w:sz="0" w:space="0" w:color="auto"/>
            <w:left w:val="none" w:sz="0" w:space="0" w:color="auto"/>
            <w:bottom w:val="none" w:sz="0" w:space="0" w:color="auto"/>
            <w:right w:val="none" w:sz="0" w:space="0" w:color="auto"/>
          </w:divBdr>
          <w:divsChild>
            <w:div w:id="1157914394">
              <w:marLeft w:val="0"/>
              <w:marRight w:val="0"/>
              <w:marTop w:val="0"/>
              <w:marBottom w:val="0"/>
              <w:divBdr>
                <w:top w:val="none" w:sz="0" w:space="0" w:color="auto"/>
                <w:left w:val="none" w:sz="0" w:space="0" w:color="auto"/>
                <w:bottom w:val="none" w:sz="0" w:space="0" w:color="auto"/>
                <w:right w:val="none" w:sz="0" w:space="0" w:color="auto"/>
              </w:divBdr>
              <w:divsChild>
                <w:div w:id="199099768">
                  <w:marLeft w:val="0"/>
                  <w:marRight w:val="0"/>
                  <w:marTop w:val="0"/>
                  <w:marBottom w:val="0"/>
                  <w:divBdr>
                    <w:top w:val="none" w:sz="0" w:space="0" w:color="auto"/>
                    <w:left w:val="none" w:sz="0" w:space="0" w:color="auto"/>
                    <w:bottom w:val="none" w:sz="0" w:space="0" w:color="auto"/>
                    <w:right w:val="none" w:sz="0" w:space="0" w:color="auto"/>
                  </w:divBdr>
                  <w:divsChild>
                    <w:div w:id="7223695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3066676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70">
          <w:marLeft w:val="0"/>
          <w:marRight w:val="0"/>
          <w:marTop w:val="75"/>
          <w:marBottom w:val="0"/>
          <w:divBdr>
            <w:top w:val="none" w:sz="0" w:space="0" w:color="auto"/>
            <w:left w:val="none" w:sz="0" w:space="0" w:color="auto"/>
            <w:bottom w:val="none" w:sz="0" w:space="0" w:color="auto"/>
            <w:right w:val="none" w:sz="0" w:space="0" w:color="auto"/>
          </w:divBdr>
        </w:div>
        <w:div w:id="880899412">
          <w:marLeft w:val="0"/>
          <w:marRight w:val="0"/>
          <w:marTop w:val="75"/>
          <w:marBottom w:val="300"/>
          <w:divBdr>
            <w:top w:val="none" w:sz="0" w:space="0" w:color="auto"/>
            <w:left w:val="none" w:sz="0" w:space="0" w:color="auto"/>
            <w:bottom w:val="none" w:sz="0" w:space="0" w:color="auto"/>
            <w:right w:val="none" w:sz="0" w:space="0" w:color="auto"/>
          </w:divBdr>
        </w:div>
      </w:divsChild>
    </w:div>
    <w:div w:id="1333871337">
      <w:bodyDiv w:val="1"/>
      <w:marLeft w:val="0"/>
      <w:marRight w:val="0"/>
      <w:marTop w:val="0"/>
      <w:marBottom w:val="0"/>
      <w:divBdr>
        <w:top w:val="none" w:sz="0" w:space="0" w:color="auto"/>
        <w:left w:val="none" w:sz="0" w:space="0" w:color="auto"/>
        <w:bottom w:val="none" w:sz="0" w:space="0" w:color="auto"/>
        <w:right w:val="none" w:sz="0" w:space="0" w:color="auto"/>
      </w:divBdr>
    </w:div>
    <w:div w:id="1342078162">
      <w:bodyDiv w:val="1"/>
      <w:marLeft w:val="0"/>
      <w:marRight w:val="0"/>
      <w:marTop w:val="0"/>
      <w:marBottom w:val="0"/>
      <w:divBdr>
        <w:top w:val="none" w:sz="0" w:space="0" w:color="auto"/>
        <w:left w:val="none" w:sz="0" w:space="0" w:color="auto"/>
        <w:bottom w:val="none" w:sz="0" w:space="0" w:color="auto"/>
        <w:right w:val="none" w:sz="0" w:space="0" w:color="auto"/>
      </w:divBdr>
      <w:divsChild>
        <w:div w:id="1327711923">
          <w:marLeft w:val="0"/>
          <w:marRight w:val="0"/>
          <w:marTop w:val="0"/>
          <w:marBottom w:val="0"/>
          <w:divBdr>
            <w:top w:val="none" w:sz="0" w:space="0" w:color="auto"/>
            <w:left w:val="none" w:sz="0" w:space="0" w:color="auto"/>
            <w:bottom w:val="none" w:sz="0" w:space="0" w:color="auto"/>
            <w:right w:val="none" w:sz="0" w:space="0" w:color="auto"/>
          </w:divBdr>
          <w:divsChild>
            <w:div w:id="1133449292">
              <w:marLeft w:val="0"/>
              <w:marRight w:val="0"/>
              <w:marTop w:val="0"/>
              <w:marBottom w:val="0"/>
              <w:divBdr>
                <w:top w:val="none" w:sz="0" w:space="0" w:color="auto"/>
                <w:left w:val="none" w:sz="0" w:space="0" w:color="auto"/>
                <w:bottom w:val="none" w:sz="0" w:space="0" w:color="auto"/>
                <w:right w:val="none" w:sz="0" w:space="0" w:color="auto"/>
              </w:divBdr>
              <w:divsChild>
                <w:div w:id="6570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5150">
      <w:bodyDiv w:val="1"/>
      <w:marLeft w:val="0"/>
      <w:marRight w:val="0"/>
      <w:marTop w:val="0"/>
      <w:marBottom w:val="0"/>
      <w:divBdr>
        <w:top w:val="none" w:sz="0" w:space="0" w:color="auto"/>
        <w:left w:val="none" w:sz="0" w:space="0" w:color="auto"/>
        <w:bottom w:val="none" w:sz="0" w:space="0" w:color="auto"/>
        <w:right w:val="none" w:sz="0" w:space="0" w:color="auto"/>
      </w:divBdr>
    </w:div>
    <w:div w:id="1544367460">
      <w:bodyDiv w:val="1"/>
      <w:marLeft w:val="0"/>
      <w:marRight w:val="0"/>
      <w:marTop w:val="0"/>
      <w:marBottom w:val="0"/>
      <w:divBdr>
        <w:top w:val="none" w:sz="0" w:space="0" w:color="auto"/>
        <w:left w:val="none" w:sz="0" w:space="0" w:color="auto"/>
        <w:bottom w:val="none" w:sz="0" w:space="0" w:color="auto"/>
        <w:right w:val="none" w:sz="0" w:space="0" w:color="auto"/>
      </w:divBdr>
      <w:divsChild>
        <w:div w:id="1290742285">
          <w:marLeft w:val="0"/>
          <w:marRight w:val="0"/>
          <w:marTop w:val="0"/>
          <w:marBottom w:val="0"/>
          <w:divBdr>
            <w:top w:val="none" w:sz="0" w:space="0" w:color="auto"/>
            <w:left w:val="none" w:sz="0" w:space="0" w:color="auto"/>
            <w:bottom w:val="none" w:sz="0" w:space="0" w:color="auto"/>
            <w:right w:val="none" w:sz="0" w:space="0" w:color="auto"/>
          </w:divBdr>
        </w:div>
        <w:div w:id="1230965085">
          <w:marLeft w:val="0"/>
          <w:marRight w:val="0"/>
          <w:marTop w:val="75"/>
          <w:marBottom w:val="0"/>
          <w:divBdr>
            <w:top w:val="none" w:sz="0" w:space="0" w:color="auto"/>
            <w:left w:val="none" w:sz="0" w:space="0" w:color="auto"/>
            <w:bottom w:val="none" w:sz="0" w:space="0" w:color="auto"/>
            <w:right w:val="none" w:sz="0" w:space="0" w:color="auto"/>
          </w:divBdr>
        </w:div>
        <w:div w:id="778640782">
          <w:marLeft w:val="0"/>
          <w:marRight w:val="0"/>
          <w:marTop w:val="75"/>
          <w:marBottom w:val="0"/>
          <w:divBdr>
            <w:top w:val="none" w:sz="0" w:space="0" w:color="auto"/>
            <w:left w:val="none" w:sz="0" w:space="0" w:color="auto"/>
            <w:bottom w:val="none" w:sz="0" w:space="0" w:color="auto"/>
            <w:right w:val="none" w:sz="0" w:space="0" w:color="auto"/>
          </w:divBdr>
        </w:div>
      </w:divsChild>
    </w:div>
    <w:div w:id="1697654218">
      <w:bodyDiv w:val="1"/>
      <w:marLeft w:val="0"/>
      <w:marRight w:val="0"/>
      <w:marTop w:val="0"/>
      <w:marBottom w:val="0"/>
      <w:divBdr>
        <w:top w:val="none" w:sz="0" w:space="0" w:color="auto"/>
        <w:left w:val="none" w:sz="0" w:space="0" w:color="auto"/>
        <w:bottom w:val="none" w:sz="0" w:space="0" w:color="auto"/>
        <w:right w:val="none" w:sz="0" w:space="0" w:color="auto"/>
      </w:divBdr>
    </w:div>
    <w:div w:id="1735008021">
      <w:bodyDiv w:val="1"/>
      <w:marLeft w:val="0"/>
      <w:marRight w:val="0"/>
      <w:marTop w:val="0"/>
      <w:marBottom w:val="0"/>
      <w:divBdr>
        <w:top w:val="none" w:sz="0" w:space="0" w:color="auto"/>
        <w:left w:val="none" w:sz="0" w:space="0" w:color="auto"/>
        <w:bottom w:val="none" w:sz="0" w:space="0" w:color="auto"/>
        <w:right w:val="none" w:sz="0" w:space="0" w:color="auto"/>
      </w:divBdr>
    </w:div>
    <w:div w:id="1799950279">
      <w:bodyDiv w:val="1"/>
      <w:marLeft w:val="0"/>
      <w:marRight w:val="0"/>
      <w:marTop w:val="0"/>
      <w:marBottom w:val="0"/>
      <w:divBdr>
        <w:top w:val="none" w:sz="0" w:space="0" w:color="auto"/>
        <w:left w:val="none" w:sz="0" w:space="0" w:color="auto"/>
        <w:bottom w:val="none" w:sz="0" w:space="0" w:color="auto"/>
        <w:right w:val="none" w:sz="0" w:space="0" w:color="auto"/>
      </w:divBdr>
    </w:div>
    <w:div w:id="1820147144">
      <w:bodyDiv w:val="1"/>
      <w:marLeft w:val="0"/>
      <w:marRight w:val="0"/>
      <w:marTop w:val="0"/>
      <w:marBottom w:val="0"/>
      <w:divBdr>
        <w:top w:val="none" w:sz="0" w:space="0" w:color="auto"/>
        <w:left w:val="none" w:sz="0" w:space="0" w:color="auto"/>
        <w:bottom w:val="none" w:sz="0" w:space="0" w:color="auto"/>
        <w:right w:val="none" w:sz="0" w:space="0" w:color="auto"/>
      </w:divBdr>
    </w:div>
    <w:div w:id="2026130744">
      <w:bodyDiv w:val="1"/>
      <w:marLeft w:val="0"/>
      <w:marRight w:val="0"/>
      <w:marTop w:val="0"/>
      <w:marBottom w:val="0"/>
      <w:divBdr>
        <w:top w:val="none" w:sz="0" w:space="0" w:color="auto"/>
        <w:left w:val="none" w:sz="0" w:space="0" w:color="auto"/>
        <w:bottom w:val="none" w:sz="0" w:space="0" w:color="auto"/>
        <w:right w:val="none" w:sz="0" w:space="0" w:color="auto"/>
      </w:divBdr>
    </w:div>
    <w:div w:id="2089690356">
      <w:bodyDiv w:val="1"/>
      <w:marLeft w:val="0"/>
      <w:marRight w:val="0"/>
      <w:marTop w:val="0"/>
      <w:marBottom w:val="0"/>
      <w:divBdr>
        <w:top w:val="none" w:sz="0" w:space="0" w:color="auto"/>
        <w:left w:val="none" w:sz="0" w:space="0" w:color="auto"/>
        <w:bottom w:val="none" w:sz="0" w:space="0" w:color="auto"/>
        <w:right w:val="none" w:sz="0" w:space="0" w:color="auto"/>
      </w:divBdr>
    </w:div>
    <w:div w:id="2126656134">
      <w:bodyDiv w:val="1"/>
      <w:marLeft w:val="0"/>
      <w:marRight w:val="0"/>
      <w:marTop w:val="0"/>
      <w:marBottom w:val="0"/>
      <w:divBdr>
        <w:top w:val="none" w:sz="0" w:space="0" w:color="auto"/>
        <w:left w:val="none" w:sz="0" w:space="0" w:color="auto"/>
        <w:bottom w:val="none" w:sz="0" w:space="0" w:color="auto"/>
        <w:right w:val="none" w:sz="0" w:space="0" w:color="auto"/>
      </w:divBdr>
    </w:div>
    <w:div w:id="21354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gp.org/content/61/585/e173" TargetMode="External"/><Relationship Id="rId13" Type="http://schemas.openxmlformats.org/officeDocument/2006/relationships/hyperlink" Target="https://www.ncbi.nlm.nih.gov/books/NBK304993/" TargetMode="External"/><Relationship Id="rId18" Type="http://schemas.openxmlformats.org/officeDocument/2006/relationships/hyperlink" Target="https://www.kingsfund.org.uk/publications/health-care-workforce-engla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iencedirect.com/science/journal/00207489" TargetMode="External"/><Relationship Id="rId7" Type="http://schemas.openxmlformats.org/officeDocument/2006/relationships/endnotes" Target="endnotes.xml"/><Relationship Id="rId12" Type="http://schemas.openxmlformats.org/officeDocument/2006/relationships/hyperlink" Target="https://www.macmillan.org.uk/documents/aboutus/health_professionals/primarycare/toptipsforcomissionersimprovingcancerservices.pdf" TargetMode="External"/><Relationship Id="rId17" Type="http://schemas.openxmlformats.org/officeDocument/2006/relationships/hyperlink" Target="https://onlinelibrary.wiley.com/toc/13652354/2019/28/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0-www-sciencedirect-com.lispac.lsbu.ac.uk/science/journal/18794068/9/4" TargetMode="External"/><Relationship Id="rId20" Type="http://schemas.openxmlformats.org/officeDocument/2006/relationships/hyperlink" Target="https://www.thelancet.com/journals/lancet/issue/vol387no10035/PIIS0140-6736(16)X002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ejon.2013.10.00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0-www-sciencedirect-com.lispac.lsbu.ac.uk/science/journal/18794068" TargetMode="External"/><Relationship Id="rId23" Type="http://schemas.openxmlformats.org/officeDocument/2006/relationships/chart" Target="charts/chart1.xml"/><Relationship Id="rId10" Type="http://schemas.openxmlformats.org/officeDocument/2006/relationships/hyperlink" Target="https://publications.parliament.uk/pa/cm201516/cmselect/cmhealth/408/408.pdf" TargetMode="External"/><Relationship Id="rId19" Type="http://schemas.openxmlformats.org/officeDocument/2006/relationships/hyperlink" Target="https://www.sciencedirect.com/science/journal/02779536/54/4" TargetMode="External"/><Relationship Id="rId4" Type="http://schemas.openxmlformats.org/officeDocument/2006/relationships/settings" Target="settings.xml"/><Relationship Id="rId9" Type="http://schemas.openxmlformats.org/officeDocument/2006/relationships/hyperlink" Target="https://onlinelibrary.wiley.com/toc/13652354/2005/14/4" TargetMode="External"/><Relationship Id="rId14" Type="http://schemas.openxmlformats.org/officeDocument/2006/relationships/hyperlink" Target="https://doi.org/10.1007/s11606-011-1808-4" TargetMode="External"/><Relationship Id="rId22" Type="http://schemas.openxmlformats.org/officeDocument/2006/relationships/hyperlink" Target="https://www.sciencedirect.com/science/journal/00207489/85/supp/C"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Graphs!$A$42</c:f>
              <c:strCache>
                <c:ptCount val="1"/>
                <c:pt idx="0">
                  <c:v>Patients without cancer diagonosis or suspected diagnosis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Graphs!$B$41:$E$41</c:f>
              <c:strCache>
                <c:ptCount val="4"/>
                <c:pt idx="0">
                  <c:v>Salaried GP</c:v>
                </c:pt>
                <c:pt idx="1">
                  <c:v>Partner GP</c:v>
                </c:pt>
                <c:pt idx="2">
                  <c:v>Advanced Nurse Practitioner</c:v>
                </c:pt>
                <c:pt idx="3">
                  <c:v>District Nurse (SPQ)</c:v>
                </c:pt>
              </c:strCache>
            </c:strRef>
          </c:cat>
          <c:val>
            <c:numRef>
              <c:f>Graphs!$B$42:$E$42</c:f>
              <c:numCache>
                <c:formatCode>0%</c:formatCode>
                <c:ptCount val="4"/>
                <c:pt idx="0">
                  <c:v>0.84090909090909105</c:v>
                </c:pt>
                <c:pt idx="1">
                  <c:v>0.87788778877887796</c:v>
                </c:pt>
                <c:pt idx="2">
                  <c:v>0.85403329065300904</c:v>
                </c:pt>
                <c:pt idx="3">
                  <c:v>0.57838660578386603</c:v>
                </c:pt>
              </c:numCache>
            </c:numRef>
          </c:val>
          <c:extLst>
            <c:ext xmlns:c16="http://schemas.microsoft.com/office/drawing/2014/chart" uri="{C3380CC4-5D6E-409C-BE32-E72D297353CC}">
              <c16:uniqueId val="{00000000-FA65-564B-B7B2-EDC591B9D3D3}"/>
            </c:ext>
          </c:extLst>
        </c:ser>
        <c:ser>
          <c:idx val="1"/>
          <c:order val="1"/>
          <c:tx>
            <c:strRef>
              <c:f>Graphs!$A$43</c:f>
              <c:strCache>
                <c:ptCount val="1"/>
                <c:pt idx="0">
                  <c:v>Cancer Diagnosis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Graphs!$B$41:$E$41</c:f>
              <c:strCache>
                <c:ptCount val="4"/>
                <c:pt idx="0">
                  <c:v>Salaried GP</c:v>
                </c:pt>
                <c:pt idx="1">
                  <c:v>Partner GP</c:v>
                </c:pt>
                <c:pt idx="2">
                  <c:v>Advanced Nurse Practitioner</c:v>
                </c:pt>
                <c:pt idx="3">
                  <c:v>District Nurse (SPQ)</c:v>
                </c:pt>
              </c:strCache>
            </c:strRef>
          </c:cat>
          <c:val>
            <c:numRef>
              <c:f>Graphs!$B$43:$E$43</c:f>
              <c:numCache>
                <c:formatCode>0%</c:formatCode>
                <c:ptCount val="4"/>
                <c:pt idx="0">
                  <c:v>0.13636363636363599</c:v>
                </c:pt>
                <c:pt idx="1">
                  <c:v>9.6699669966996707E-2</c:v>
                </c:pt>
                <c:pt idx="2">
                  <c:v>0.11715749039692699</c:v>
                </c:pt>
                <c:pt idx="3">
                  <c:v>0.34855403348553998</c:v>
                </c:pt>
              </c:numCache>
            </c:numRef>
          </c:val>
          <c:extLst>
            <c:ext xmlns:c16="http://schemas.microsoft.com/office/drawing/2014/chart" uri="{C3380CC4-5D6E-409C-BE32-E72D297353CC}">
              <c16:uniqueId val="{00000001-FA65-564B-B7B2-EDC591B9D3D3}"/>
            </c:ext>
          </c:extLst>
        </c:ser>
        <c:ser>
          <c:idx val="2"/>
          <c:order val="2"/>
          <c:tx>
            <c:strRef>
              <c:f>Graphs!$A$44</c:f>
              <c:strCache>
                <c:ptCount val="1"/>
                <c:pt idx="0">
                  <c:v>Suspected Cancer Diagnosis</c:v>
                </c:pt>
              </c:strCache>
            </c:strRef>
          </c:tx>
          <c:spPr>
            <a:solidFill>
              <a:schemeClr val="accent3"/>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2-FA65-564B-B7B2-EDC591B9D3D3}"/>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FA65-564B-B7B2-EDC591B9D3D3}"/>
                </c:ext>
              </c:extLst>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4-FA65-564B-B7B2-EDC591B9D3D3}"/>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5-FA65-564B-B7B2-EDC591B9D3D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Graphs!$B$41:$E$41</c:f>
              <c:strCache>
                <c:ptCount val="4"/>
                <c:pt idx="0">
                  <c:v>Salaried GP</c:v>
                </c:pt>
                <c:pt idx="1">
                  <c:v>Partner GP</c:v>
                </c:pt>
                <c:pt idx="2">
                  <c:v>Advanced Nurse Practitioner</c:v>
                </c:pt>
                <c:pt idx="3">
                  <c:v>District Nurse (SPQ)</c:v>
                </c:pt>
              </c:strCache>
            </c:strRef>
          </c:cat>
          <c:val>
            <c:numRef>
              <c:f>Graphs!$B$44:$E$44</c:f>
              <c:numCache>
                <c:formatCode>0%</c:formatCode>
                <c:ptCount val="4"/>
                <c:pt idx="0">
                  <c:v>2.27272727272727E-2</c:v>
                </c:pt>
                <c:pt idx="1">
                  <c:v>2.5412541254125402E-2</c:v>
                </c:pt>
                <c:pt idx="2">
                  <c:v>2.8809218950064001E-2</c:v>
                </c:pt>
                <c:pt idx="3">
                  <c:v>7.3059360730593603E-2</c:v>
                </c:pt>
              </c:numCache>
            </c:numRef>
          </c:val>
          <c:extLst>
            <c:ext xmlns:c16="http://schemas.microsoft.com/office/drawing/2014/chart" uri="{C3380CC4-5D6E-409C-BE32-E72D297353CC}">
              <c16:uniqueId val="{00000006-FA65-564B-B7B2-EDC591B9D3D3}"/>
            </c:ext>
          </c:extLst>
        </c:ser>
        <c:dLbls>
          <c:dLblPos val="ctr"/>
          <c:showLegendKey val="0"/>
          <c:showVal val="1"/>
          <c:showCatName val="0"/>
          <c:showSerName val="0"/>
          <c:showPercent val="0"/>
          <c:showBubbleSize val="0"/>
        </c:dLbls>
        <c:gapWidth val="150"/>
        <c:overlap val="100"/>
        <c:axId val="2091117112"/>
        <c:axId val="2093726872"/>
      </c:barChart>
      <c:catAx>
        <c:axId val="2091117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726872"/>
        <c:crosses val="autoZero"/>
        <c:auto val="1"/>
        <c:lblAlgn val="ctr"/>
        <c:lblOffset val="100"/>
        <c:noMultiLvlLbl val="0"/>
      </c:catAx>
      <c:valAx>
        <c:axId val="209372687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1117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AADB64E-3399-495A-8281-D06C93FB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6708</Words>
  <Characters>38239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Lawler, Jessica 2</dc:creator>
  <cp:keywords/>
  <dc:description/>
  <cp:lastModifiedBy>A Leary</cp:lastModifiedBy>
  <cp:revision>2</cp:revision>
  <cp:lastPrinted>2019-05-16T12:01:00Z</cp:lastPrinted>
  <dcterms:created xsi:type="dcterms:W3CDTF">2019-11-08T14:48:00Z</dcterms:created>
  <dcterms:modified xsi:type="dcterms:W3CDTF">2019-11-08T14:48:00Z</dcterms:modified>
</cp:coreProperties>
</file>