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377" w:rsidRDefault="00376377" w:rsidP="002142BC">
      <w:pPr>
        <w:spacing w:line="360" w:lineRule="auto"/>
        <w:jc w:val="both"/>
        <w:rPr>
          <w:rFonts w:ascii="Times New Roman" w:hAnsi="Times New Roman"/>
          <w:b/>
          <w:sz w:val="24"/>
          <w:szCs w:val="24"/>
        </w:rPr>
      </w:pPr>
      <w:bookmarkStart w:id="0" w:name="_GoBack"/>
      <w:bookmarkEnd w:id="0"/>
      <w:r w:rsidRPr="00376377">
        <w:rPr>
          <w:rFonts w:ascii="Times New Roman" w:hAnsi="Times New Roman"/>
          <w:b/>
          <w:sz w:val="24"/>
          <w:szCs w:val="24"/>
          <w:u w:val="single"/>
        </w:rPr>
        <w:t>Title</w:t>
      </w:r>
      <w:r>
        <w:rPr>
          <w:rFonts w:ascii="Times New Roman" w:hAnsi="Times New Roman"/>
          <w:b/>
          <w:sz w:val="24"/>
          <w:szCs w:val="24"/>
        </w:rPr>
        <w:t>:</w:t>
      </w:r>
    </w:p>
    <w:p w:rsidR="00376377" w:rsidRDefault="00376377" w:rsidP="002142BC">
      <w:pPr>
        <w:spacing w:line="360" w:lineRule="auto"/>
        <w:jc w:val="both"/>
        <w:rPr>
          <w:rFonts w:ascii="Times New Roman" w:hAnsi="Times New Roman"/>
          <w:b/>
          <w:sz w:val="24"/>
          <w:szCs w:val="24"/>
        </w:rPr>
      </w:pPr>
      <w:r>
        <w:rPr>
          <w:rFonts w:ascii="Times New Roman" w:hAnsi="Times New Roman"/>
          <w:b/>
          <w:sz w:val="24"/>
          <w:szCs w:val="24"/>
        </w:rPr>
        <w:t>Changing Contexts: From Criminal to Citizen</w:t>
      </w:r>
    </w:p>
    <w:p w:rsidR="009332A0" w:rsidRPr="00376377" w:rsidRDefault="009332A0" w:rsidP="002142BC">
      <w:pPr>
        <w:spacing w:line="360" w:lineRule="auto"/>
        <w:jc w:val="both"/>
        <w:rPr>
          <w:rFonts w:ascii="Times New Roman" w:hAnsi="Times New Roman"/>
          <w:b/>
          <w:sz w:val="24"/>
          <w:szCs w:val="24"/>
          <w:u w:val="single"/>
        </w:rPr>
      </w:pPr>
      <w:r w:rsidRPr="00376377">
        <w:rPr>
          <w:rFonts w:ascii="Times New Roman" w:hAnsi="Times New Roman"/>
          <w:b/>
          <w:sz w:val="24"/>
          <w:szCs w:val="24"/>
          <w:u w:val="single"/>
        </w:rPr>
        <w:t>Abstract</w:t>
      </w:r>
    </w:p>
    <w:p w:rsidR="009332A0" w:rsidRDefault="009332A0" w:rsidP="002142BC">
      <w:pPr>
        <w:spacing w:line="360" w:lineRule="auto"/>
        <w:jc w:val="both"/>
        <w:rPr>
          <w:rFonts w:ascii="Times New Roman" w:hAnsi="Times New Roman"/>
          <w:b/>
          <w:sz w:val="24"/>
          <w:szCs w:val="24"/>
        </w:rPr>
      </w:pPr>
      <w:r>
        <w:rPr>
          <w:rFonts w:ascii="Times New Roman" w:hAnsi="Times New Roman"/>
          <w:b/>
          <w:sz w:val="24"/>
          <w:szCs w:val="24"/>
        </w:rPr>
        <w:t>Purpose:</w:t>
      </w:r>
    </w:p>
    <w:p w:rsidR="009332A0" w:rsidRPr="009332A0" w:rsidRDefault="009332A0" w:rsidP="002142BC">
      <w:pPr>
        <w:spacing w:line="360" w:lineRule="auto"/>
        <w:jc w:val="both"/>
        <w:rPr>
          <w:rFonts w:ascii="Times New Roman" w:hAnsi="Times New Roman"/>
          <w:sz w:val="24"/>
          <w:szCs w:val="24"/>
        </w:rPr>
      </w:pPr>
      <w:r>
        <w:rPr>
          <w:rFonts w:ascii="Times New Roman" w:hAnsi="Times New Roman"/>
          <w:sz w:val="24"/>
          <w:szCs w:val="24"/>
        </w:rPr>
        <w:t xml:space="preserve">The purpose of this paper is to </w:t>
      </w:r>
      <w:r w:rsidR="00F56133">
        <w:rPr>
          <w:rFonts w:ascii="Times New Roman" w:hAnsi="Times New Roman"/>
          <w:sz w:val="24"/>
          <w:szCs w:val="24"/>
        </w:rPr>
        <w:t xml:space="preserve">provide a </w:t>
      </w:r>
      <w:r w:rsidR="001815D8">
        <w:rPr>
          <w:rFonts w:ascii="Times New Roman" w:hAnsi="Times New Roman"/>
          <w:sz w:val="24"/>
          <w:szCs w:val="24"/>
        </w:rPr>
        <w:t>critical</w:t>
      </w:r>
      <w:r w:rsidR="00F56133">
        <w:rPr>
          <w:rFonts w:ascii="Times New Roman" w:hAnsi="Times New Roman"/>
          <w:sz w:val="24"/>
          <w:szCs w:val="24"/>
        </w:rPr>
        <w:t xml:space="preserve"> </w:t>
      </w:r>
      <w:r w:rsidR="001815D8">
        <w:rPr>
          <w:rFonts w:ascii="Times New Roman" w:hAnsi="Times New Roman"/>
          <w:sz w:val="24"/>
          <w:szCs w:val="24"/>
        </w:rPr>
        <w:t>reflect</w:t>
      </w:r>
      <w:r w:rsidR="00F56133">
        <w:rPr>
          <w:rFonts w:ascii="Times New Roman" w:hAnsi="Times New Roman"/>
          <w:sz w:val="24"/>
          <w:szCs w:val="24"/>
        </w:rPr>
        <w:t xml:space="preserve">ion on </w:t>
      </w:r>
      <w:r w:rsidR="00457585">
        <w:rPr>
          <w:rFonts w:ascii="Times New Roman" w:hAnsi="Times New Roman"/>
          <w:sz w:val="24"/>
          <w:szCs w:val="24"/>
        </w:rPr>
        <w:t xml:space="preserve">the profound changes </w:t>
      </w:r>
      <w:r w:rsidR="001815D8">
        <w:rPr>
          <w:rFonts w:ascii="Times New Roman" w:hAnsi="Times New Roman"/>
          <w:sz w:val="24"/>
          <w:szCs w:val="24"/>
        </w:rPr>
        <w:t xml:space="preserve">regarding </w:t>
      </w:r>
      <w:r w:rsidR="00457585">
        <w:rPr>
          <w:rFonts w:ascii="Times New Roman" w:hAnsi="Times New Roman"/>
          <w:sz w:val="24"/>
          <w:szCs w:val="24"/>
        </w:rPr>
        <w:t xml:space="preserve">sexual minority rights </w:t>
      </w:r>
      <w:r>
        <w:rPr>
          <w:rFonts w:ascii="Times New Roman" w:hAnsi="Times New Roman"/>
          <w:sz w:val="24"/>
          <w:szCs w:val="24"/>
        </w:rPr>
        <w:t>in Britain and Ireland</w:t>
      </w:r>
      <w:r w:rsidR="00BD3AB4">
        <w:rPr>
          <w:rFonts w:ascii="Times New Roman" w:hAnsi="Times New Roman"/>
          <w:sz w:val="24"/>
          <w:szCs w:val="24"/>
        </w:rPr>
        <w:t>.</w:t>
      </w:r>
      <w:r w:rsidR="006F3D67">
        <w:rPr>
          <w:rFonts w:ascii="Times New Roman" w:hAnsi="Times New Roman"/>
          <w:sz w:val="24"/>
          <w:szCs w:val="24"/>
        </w:rPr>
        <w:t xml:space="preserve"> </w:t>
      </w:r>
      <w:r w:rsidR="00457585">
        <w:rPr>
          <w:rFonts w:ascii="Times New Roman" w:hAnsi="Times New Roman"/>
          <w:sz w:val="24"/>
          <w:szCs w:val="24"/>
        </w:rPr>
        <w:t>It seeks to illustrate how recent legislative changes can impact the working lives of gay employees</w:t>
      </w:r>
      <w:r w:rsidR="00FE196D">
        <w:rPr>
          <w:rFonts w:ascii="Times New Roman" w:hAnsi="Times New Roman"/>
          <w:sz w:val="24"/>
          <w:szCs w:val="24"/>
        </w:rPr>
        <w:t xml:space="preserve"> living and working in nonmetropolitan locales</w:t>
      </w:r>
      <w:r w:rsidR="00457585">
        <w:rPr>
          <w:rFonts w:ascii="Times New Roman" w:hAnsi="Times New Roman"/>
          <w:sz w:val="24"/>
          <w:szCs w:val="24"/>
        </w:rPr>
        <w:t xml:space="preserve">. </w:t>
      </w:r>
      <w:r w:rsidR="006F3D67">
        <w:rPr>
          <w:rFonts w:ascii="Times New Roman" w:hAnsi="Times New Roman"/>
          <w:sz w:val="24"/>
          <w:szCs w:val="24"/>
        </w:rPr>
        <w:t xml:space="preserve">The paper </w:t>
      </w:r>
      <w:r w:rsidR="00BD3AB4">
        <w:rPr>
          <w:rFonts w:ascii="Times New Roman" w:hAnsi="Times New Roman"/>
          <w:sz w:val="24"/>
          <w:szCs w:val="24"/>
        </w:rPr>
        <w:t xml:space="preserve">also </w:t>
      </w:r>
      <w:r w:rsidR="00457585">
        <w:rPr>
          <w:rFonts w:ascii="Times New Roman" w:hAnsi="Times New Roman"/>
          <w:sz w:val="24"/>
          <w:szCs w:val="24"/>
        </w:rPr>
        <w:t>aims to a</w:t>
      </w:r>
      <w:r w:rsidR="00497F84">
        <w:rPr>
          <w:rFonts w:ascii="Times New Roman" w:hAnsi="Times New Roman"/>
          <w:sz w:val="24"/>
          <w:szCs w:val="24"/>
        </w:rPr>
        <w:t xml:space="preserve">ssess </w:t>
      </w:r>
      <w:r w:rsidR="00457585">
        <w:rPr>
          <w:rFonts w:ascii="Times New Roman" w:hAnsi="Times New Roman"/>
          <w:sz w:val="24"/>
          <w:szCs w:val="24"/>
        </w:rPr>
        <w:t xml:space="preserve">the </w:t>
      </w:r>
      <w:r w:rsidR="006F3D67">
        <w:rPr>
          <w:rFonts w:ascii="Times New Roman" w:hAnsi="Times New Roman"/>
          <w:sz w:val="24"/>
          <w:szCs w:val="24"/>
        </w:rPr>
        <w:t xml:space="preserve">role </w:t>
      </w:r>
      <w:r w:rsidR="00457585">
        <w:rPr>
          <w:rFonts w:ascii="Times New Roman" w:hAnsi="Times New Roman"/>
          <w:sz w:val="24"/>
          <w:szCs w:val="24"/>
        </w:rPr>
        <w:t xml:space="preserve">of </w:t>
      </w:r>
      <w:r w:rsidR="006F3D67">
        <w:rPr>
          <w:rFonts w:ascii="Times New Roman" w:hAnsi="Times New Roman"/>
          <w:sz w:val="24"/>
          <w:szCs w:val="24"/>
        </w:rPr>
        <w:t xml:space="preserve">LGBTQI movements, groups and networks, in </w:t>
      </w:r>
      <w:r w:rsidR="00457585">
        <w:rPr>
          <w:rFonts w:ascii="Times New Roman" w:hAnsi="Times New Roman"/>
          <w:sz w:val="24"/>
          <w:szCs w:val="24"/>
        </w:rPr>
        <w:t xml:space="preserve">facilitating voice and visibility, and advancing </w:t>
      </w:r>
      <w:r w:rsidR="006F3D67">
        <w:rPr>
          <w:rFonts w:ascii="Times New Roman" w:hAnsi="Times New Roman"/>
          <w:sz w:val="24"/>
          <w:szCs w:val="24"/>
        </w:rPr>
        <w:t>equality</w:t>
      </w:r>
      <w:r w:rsidR="009C3B7E">
        <w:rPr>
          <w:rFonts w:ascii="Times New Roman" w:hAnsi="Times New Roman"/>
          <w:sz w:val="24"/>
          <w:szCs w:val="24"/>
        </w:rPr>
        <w:t>.</w:t>
      </w:r>
      <w:r w:rsidR="006F3D67">
        <w:rPr>
          <w:rFonts w:ascii="Times New Roman" w:hAnsi="Times New Roman"/>
          <w:sz w:val="24"/>
          <w:szCs w:val="24"/>
        </w:rPr>
        <w:t xml:space="preserve"> </w:t>
      </w:r>
      <w:r>
        <w:rPr>
          <w:rFonts w:ascii="Times New Roman" w:hAnsi="Times New Roman"/>
          <w:sz w:val="24"/>
          <w:szCs w:val="24"/>
        </w:rPr>
        <w:t xml:space="preserve">  </w:t>
      </w:r>
    </w:p>
    <w:p w:rsidR="009332A0" w:rsidRDefault="009332A0" w:rsidP="002142BC">
      <w:pPr>
        <w:spacing w:line="360" w:lineRule="auto"/>
        <w:jc w:val="both"/>
        <w:rPr>
          <w:rFonts w:ascii="Times New Roman" w:hAnsi="Times New Roman"/>
          <w:b/>
          <w:sz w:val="24"/>
          <w:szCs w:val="24"/>
        </w:rPr>
      </w:pPr>
      <w:r>
        <w:rPr>
          <w:rFonts w:ascii="Times New Roman" w:hAnsi="Times New Roman"/>
          <w:b/>
          <w:sz w:val="24"/>
          <w:szCs w:val="24"/>
        </w:rPr>
        <w:t>Design/methodology/approach</w:t>
      </w:r>
      <w:r w:rsidR="006F3D67">
        <w:rPr>
          <w:rFonts w:ascii="Times New Roman" w:hAnsi="Times New Roman"/>
          <w:b/>
          <w:sz w:val="24"/>
          <w:szCs w:val="24"/>
        </w:rPr>
        <w:t>:</w:t>
      </w:r>
    </w:p>
    <w:p w:rsidR="006F3D67" w:rsidRPr="006F3D67" w:rsidRDefault="006F3D67" w:rsidP="002142BC">
      <w:pPr>
        <w:spacing w:line="360" w:lineRule="auto"/>
        <w:jc w:val="both"/>
        <w:rPr>
          <w:rFonts w:ascii="Times New Roman" w:hAnsi="Times New Roman"/>
          <w:sz w:val="24"/>
          <w:szCs w:val="24"/>
        </w:rPr>
      </w:pPr>
      <w:r w:rsidRPr="006F3D67">
        <w:rPr>
          <w:rFonts w:ascii="Times New Roman" w:hAnsi="Times New Roman"/>
          <w:sz w:val="24"/>
          <w:szCs w:val="24"/>
        </w:rPr>
        <w:t xml:space="preserve">Secondary Research </w:t>
      </w:r>
      <w:r>
        <w:rPr>
          <w:rFonts w:ascii="Times New Roman" w:hAnsi="Times New Roman"/>
          <w:sz w:val="24"/>
          <w:szCs w:val="24"/>
        </w:rPr>
        <w:t xml:space="preserve">was undertaken to </w:t>
      </w:r>
      <w:r w:rsidR="00C354EF">
        <w:rPr>
          <w:rFonts w:ascii="Times New Roman" w:hAnsi="Times New Roman"/>
          <w:sz w:val="24"/>
          <w:szCs w:val="24"/>
        </w:rPr>
        <w:t xml:space="preserve">assist in </w:t>
      </w:r>
      <w:r>
        <w:rPr>
          <w:rFonts w:ascii="Times New Roman" w:hAnsi="Times New Roman"/>
          <w:sz w:val="24"/>
          <w:szCs w:val="24"/>
        </w:rPr>
        <w:t>contextualis</w:t>
      </w:r>
      <w:r w:rsidR="00C354EF">
        <w:rPr>
          <w:rFonts w:ascii="Times New Roman" w:hAnsi="Times New Roman"/>
          <w:sz w:val="24"/>
          <w:szCs w:val="24"/>
        </w:rPr>
        <w:t>ing</w:t>
      </w:r>
      <w:r>
        <w:rPr>
          <w:rFonts w:ascii="Times New Roman" w:hAnsi="Times New Roman"/>
          <w:sz w:val="24"/>
          <w:szCs w:val="24"/>
        </w:rPr>
        <w:t xml:space="preserve"> the empirical findings</w:t>
      </w:r>
      <w:r w:rsidR="00C354EF">
        <w:rPr>
          <w:rFonts w:ascii="Times New Roman" w:hAnsi="Times New Roman"/>
          <w:sz w:val="24"/>
          <w:szCs w:val="24"/>
        </w:rPr>
        <w:t>,</w:t>
      </w:r>
      <w:r>
        <w:rPr>
          <w:rFonts w:ascii="Times New Roman" w:hAnsi="Times New Roman"/>
          <w:sz w:val="24"/>
          <w:szCs w:val="24"/>
        </w:rPr>
        <w:t xml:space="preserve"> within a literature review</w:t>
      </w:r>
      <w:r w:rsidR="00C354EF">
        <w:rPr>
          <w:rFonts w:ascii="Times New Roman" w:hAnsi="Times New Roman"/>
          <w:sz w:val="24"/>
          <w:szCs w:val="24"/>
        </w:rPr>
        <w:t>. T</w:t>
      </w:r>
      <w:r>
        <w:rPr>
          <w:rFonts w:ascii="Times New Roman" w:hAnsi="Times New Roman"/>
          <w:sz w:val="24"/>
          <w:szCs w:val="24"/>
        </w:rPr>
        <w:t xml:space="preserve">he paper </w:t>
      </w:r>
      <w:r w:rsidR="00B166F7">
        <w:rPr>
          <w:rFonts w:ascii="Times New Roman" w:hAnsi="Times New Roman"/>
          <w:sz w:val="24"/>
          <w:szCs w:val="24"/>
        </w:rPr>
        <w:t xml:space="preserve">presents </w:t>
      </w:r>
      <w:r>
        <w:rPr>
          <w:rFonts w:ascii="Times New Roman" w:hAnsi="Times New Roman"/>
          <w:sz w:val="24"/>
          <w:szCs w:val="24"/>
        </w:rPr>
        <w:t xml:space="preserve">findings </w:t>
      </w:r>
      <w:r w:rsidR="00C354EF">
        <w:rPr>
          <w:rFonts w:ascii="Times New Roman" w:hAnsi="Times New Roman"/>
          <w:sz w:val="24"/>
          <w:szCs w:val="24"/>
        </w:rPr>
        <w:t xml:space="preserve">derived </w:t>
      </w:r>
      <w:r>
        <w:rPr>
          <w:rFonts w:ascii="Times New Roman" w:hAnsi="Times New Roman"/>
          <w:sz w:val="24"/>
          <w:szCs w:val="24"/>
        </w:rPr>
        <w:t>from a qualitative study, involving in-depth interviews with forty-four gay men in Britain and Ireland.</w:t>
      </w:r>
    </w:p>
    <w:p w:rsidR="009332A0" w:rsidRDefault="009332A0" w:rsidP="002142BC">
      <w:pPr>
        <w:spacing w:line="360" w:lineRule="auto"/>
        <w:jc w:val="both"/>
        <w:rPr>
          <w:rFonts w:ascii="Times New Roman" w:hAnsi="Times New Roman"/>
          <w:b/>
          <w:sz w:val="24"/>
          <w:szCs w:val="24"/>
        </w:rPr>
      </w:pPr>
      <w:r>
        <w:rPr>
          <w:rFonts w:ascii="Times New Roman" w:hAnsi="Times New Roman"/>
          <w:b/>
          <w:sz w:val="24"/>
          <w:szCs w:val="24"/>
        </w:rPr>
        <w:t>Findings</w:t>
      </w:r>
      <w:r w:rsidR="006F3D67">
        <w:rPr>
          <w:rFonts w:ascii="Times New Roman" w:hAnsi="Times New Roman"/>
          <w:b/>
          <w:sz w:val="24"/>
          <w:szCs w:val="24"/>
        </w:rPr>
        <w:t>:</w:t>
      </w:r>
    </w:p>
    <w:p w:rsidR="007C2412" w:rsidRDefault="00FF5212" w:rsidP="002142BC">
      <w:pPr>
        <w:spacing w:line="360" w:lineRule="auto"/>
        <w:jc w:val="both"/>
        <w:rPr>
          <w:rFonts w:ascii="Times New Roman" w:hAnsi="Times New Roman"/>
          <w:sz w:val="24"/>
          <w:szCs w:val="24"/>
        </w:rPr>
      </w:pPr>
      <w:r>
        <w:rPr>
          <w:rFonts w:ascii="Times New Roman" w:hAnsi="Times New Roman"/>
          <w:sz w:val="24"/>
          <w:szCs w:val="24"/>
        </w:rPr>
        <w:t xml:space="preserve">LGBTQI movements and groups have </w:t>
      </w:r>
      <w:r w:rsidR="007C2412">
        <w:rPr>
          <w:rFonts w:ascii="Times New Roman" w:hAnsi="Times New Roman"/>
          <w:sz w:val="24"/>
          <w:szCs w:val="24"/>
        </w:rPr>
        <w:t xml:space="preserve">played a crucial role in </w:t>
      </w:r>
      <w:r w:rsidR="00457585">
        <w:rPr>
          <w:rFonts w:ascii="Times New Roman" w:hAnsi="Times New Roman"/>
          <w:sz w:val="24"/>
          <w:szCs w:val="24"/>
        </w:rPr>
        <w:t xml:space="preserve">facilitating </w:t>
      </w:r>
      <w:r w:rsidR="007C2412">
        <w:rPr>
          <w:rFonts w:ascii="Times New Roman" w:hAnsi="Times New Roman"/>
          <w:sz w:val="24"/>
          <w:szCs w:val="24"/>
        </w:rPr>
        <w:t xml:space="preserve">voice, and visibility for LGBTQI people in both Britain and Ireland. </w:t>
      </w:r>
      <w:r w:rsidR="00C87AE4">
        <w:rPr>
          <w:rFonts w:ascii="Times New Roman" w:hAnsi="Times New Roman"/>
          <w:sz w:val="24"/>
          <w:szCs w:val="24"/>
        </w:rPr>
        <w:t xml:space="preserve">These </w:t>
      </w:r>
      <w:r w:rsidR="007C2412">
        <w:rPr>
          <w:rFonts w:ascii="Times New Roman" w:hAnsi="Times New Roman"/>
          <w:sz w:val="24"/>
          <w:szCs w:val="24"/>
        </w:rPr>
        <w:t xml:space="preserve">movements </w:t>
      </w:r>
      <w:r w:rsidR="00C87AE4">
        <w:rPr>
          <w:rFonts w:ascii="Times New Roman" w:hAnsi="Times New Roman"/>
          <w:sz w:val="24"/>
          <w:szCs w:val="24"/>
        </w:rPr>
        <w:t xml:space="preserve">have </w:t>
      </w:r>
      <w:r w:rsidR="007C2412">
        <w:rPr>
          <w:rFonts w:ascii="Times New Roman" w:hAnsi="Times New Roman"/>
          <w:sz w:val="24"/>
          <w:szCs w:val="24"/>
        </w:rPr>
        <w:t>themselves</w:t>
      </w:r>
      <w:r w:rsidR="00C87AE4">
        <w:rPr>
          <w:rFonts w:ascii="Times New Roman" w:hAnsi="Times New Roman"/>
          <w:sz w:val="24"/>
          <w:szCs w:val="24"/>
        </w:rPr>
        <w:t>,</w:t>
      </w:r>
      <w:r w:rsidR="007C2412">
        <w:rPr>
          <w:rFonts w:ascii="Times New Roman" w:hAnsi="Times New Roman"/>
          <w:sz w:val="24"/>
          <w:szCs w:val="24"/>
        </w:rPr>
        <w:t xml:space="preserve"> undergone change, moving from liberationist-queer-radical approaches to </w:t>
      </w:r>
      <w:r w:rsidR="00865066">
        <w:rPr>
          <w:rFonts w:ascii="Times New Roman" w:hAnsi="Times New Roman"/>
          <w:sz w:val="24"/>
          <w:szCs w:val="24"/>
        </w:rPr>
        <w:t>normalising-</w:t>
      </w:r>
      <w:r w:rsidR="007C2412">
        <w:rPr>
          <w:rFonts w:ascii="Times New Roman" w:hAnsi="Times New Roman"/>
          <w:sz w:val="24"/>
          <w:szCs w:val="24"/>
        </w:rPr>
        <w:t>sexual citizenship-radical approach</w:t>
      </w:r>
      <w:r w:rsidR="00865066">
        <w:rPr>
          <w:rFonts w:ascii="Times New Roman" w:hAnsi="Times New Roman"/>
          <w:sz w:val="24"/>
          <w:szCs w:val="24"/>
        </w:rPr>
        <w:t>es</w:t>
      </w:r>
      <w:r w:rsidR="007C2412">
        <w:rPr>
          <w:rFonts w:ascii="Times New Roman" w:hAnsi="Times New Roman"/>
          <w:sz w:val="24"/>
          <w:szCs w:val="24"/>
        </w:rPr>
        <w:t>. Significant legislative advances have taken place</w:t>
      </w:r>
      <w:r w:rsidR="00865066">
        <w:rPr>
          <w:rFonts w:ascii="Times New Roman" w:hAnsi="Times New Roman"/>
          <w:sz w:val="24"/>
          <w:szCs w:val="24"/>
        </w:rPr>
        <w:t xml:space="preserve"> in the 2000s</w:t>
      </w:r>
      <w:r w:rsidR="007C2412">
        <w:rPr>
          <w:rFonts w:ascii="Times New Roman" w:hAnsi="Times New Roman"/>
          <w:sz w:val="24"/>
          <w:szCs w:val="24"/>
        </w:rPr>
        <w:t>, and these have had a positive impact on gay workers</w:t>
      </w:r>
      <w:r w:rsidR="00EC310A">
        <w:rPr>
          <w:rFonts w:ascii="Times New Roman" w:hAnsi="Times New Roman"/>
          <w:sz w:val="24"/>
          <w:szCs w:val="24"/>
        </w:rPr>
        <w:t>. H</w:t>
      </w:r>
      <w:r w:rsidR="007C2412">
        <w:rPr>
          <w:rFonts w:ascii="Times New Roman" w:hAnsi="Times New Roman"/>
          <w:sz w:val="24"/>
          <w:szCs w:val="24"/>
        </w:rPr>
        <w:t xml:space="preserve">owever, there is a continuing need for organisations to respond in </w:t>
      </w:r>
      <w:r w:rsidR="00901B08">
        <w:rPr>
          <w:rFonts w:ascii="Times New Roman" w:hAnsi="Times New Roman"/>
          <w:sz w:val="24"/>
          <w:szCs w:val="24"/>
        </w:rPr>
        <w:t xml:space="preserve">ever more </w:t>
      </w:r>
      <w:r w:rsidR="007C2412">
        <w:rPr>
          <w:rFonts w:ascii="Times New Roman" w:hAnsi="Times New Roman"/>
          <w:sz w:val="24"/>
          <w:szCs w:val="24"/>
        </w:rPr>
        <w:t>strategic, effective and inclusive ways, if the promise of sexual citizenship is to be realised by gay people in the workplace.</w:t>
      </w:r>
      <w:r w:rsidR="00865066">
        <w:rPr>
          <w:rFonts w:ascii="Times New Roman" w:hAnsi="Times New Roman"/>
          <w:sz w:val="24"/>
          <w:szCs w:val="24"/>
        </w:rPr>
        <w:t xml:space="preserve"> Local, self-organised LGBT groups can play an important role in </w:t>
      </w:r>
      <w:r w:rsidR="00901B08">
        <w:rPr>
          <w:rFonts w:ascii="Times New Roman" w:hAnsi="Times New Roman"/>
          <w:sz w:val="24"/>
          <w:szCs w:val="24"/>
        </w:rPr>
        <w:t>building s</w:t>
      </w:r>
      <w:r w:rsidR="00865066">
        <w:rPr>
          <w:rFonts w:ascii="Times New Roman" w:hAnsi="Times New Roman"/>
          <w:sz w:val="24"/>
          <w:szCs w:val="24"/>
        </w:rPr>
        <w:t xml:space="preserve">exual citizenship in nonmetropolitan locales. </w:t>
      </w:r>
    </w:p>
    <w:p w:rsidR="00457585" w:rsidRDefault="00457585" w:rsidP="002142BC">
      <w:pPr>
        <w:spacing w:line="360" w:lineRule="auto"/>
        <w:jc w:val="both"/>
        <w:rPr>
          <w:rFonts w:ascii="Times New Roman" w:hAnsi="Times New Roman"/>
          <w:sz w:val="24"/>
          <w:szCs w:val="24"/>
        </w:rPr>
      </w:pPr>
      <w:r w:rsidRPr="00457585">
        <w:rPr>
          <w:rFonts w:ascii="Times New Roman" w:hAnsi="Times New Roman"/>
          <w:b/>
          <w:sz w:val="24"/>
          <w:szCs w:val="24"/>
        </w:rPr>
        <w:t>Originality and value</w:t>
      </w:r>
      <w:r>
        <w:rPr>
          <w:rFonts w:ascii="Times New Roman" w:hAnsi="Times New Roman"/>
          <w:sz w:val="24"/>
          <w:szCs w:val="24"/>
        </w:rPr>
        <w:t>:</w:t>
      </w:r>
    </w:p>
    <w:p w:rsidR="00457585" w:rsidRDefault="00AF7F64" w:rsidP="002142BC">
      <w:pPr>
        <w:spacing w:line="360" w:lineRule="auto"/>
        <w:jc w:val="both"/>
        <w:rPr>
          <w:rFonts w:ascii="Times New Roman" w:hAnsi="Times New Roman"/>
          <w:sz w:val="24"/>
          <w:szCs w:val="24"/>
        </w:rPr>
      </w:pPr>
      <w:r>
        <w:rPr>
          <w:rFonts w:ascii="Times New Roman" w:hAnsi="Times New Roman" w:cs="Times New Roman"/>
          <w:sz w:val="24"/>
          <w:szCs w:val="24"/>
        </w:rPr>
        <w:t xml:space="preserve">This paper’s value and contribution lies in its application of theoretical principles and models, most notably models of sexual citizenship (Weeks, 1998, 2000, 2016; Richardson, 2004, 2017; Plummer, 2003), in a specific historical, geographical and spatial context. The paper </w:t>
      </w:r>
      <w:r w:rsidR="009D6A5A">
        <w:rPr>
          <w:rFonts w:ascii="Times New Roman" w:hAnsi="Times New Roman" w:cs="Times New Roman"/>
          <w:sz w:val="24"/>
          <w:szCs w:val="24"/>
        </w:rPr>
        <w:t xml:space="preserve">offers an insight into the lives of gay men who reside and work </w:t>
      </w:r>
      <w:r>
        <w:rPr>
          <w:rFonts w:ascii="Times New Roman" w:hAnsi="Times New Roman" w:cs="Times New Roman"/>
          <w:sz w:val="24"/>
          <w:szCs w:val="24"/>
        </w:rPr>
        <w:t xml:space="preserve">in nonmetropolitan locales; and highlights the emergence of </w:t>
      </w:r>
      <w:r w:rsidR="00F34E67">
        <w:rPr>
          <w:rFonts w:ascii="Times New Roman" w:hAnsi="Times New Roman" w:cs="Times New Roman"/>
          <w:sz w:val="24"/>
          <w:szCs w:val="24"/>
        </w:rPr>
        <w:t xml:space="preserve">subtle </w:t>
      </w:r>
      <w:r>
        <w:rPr>
          <w:rFonts w:ascii="Times New Roman" w:hAnsi="Times New Roman" w:cs="Times New Roman"/>
          <w:sz w:val="24"/>
          <w:szCs w:val="24"/>
        </w:rPr>
        <w:t>forms of gay resistance and radicalism, through self-organised groups.</w:t>
      </w:r>
    </w:p>
    <w:p w:rsidR="009332A0" w:rsidRDefault="009332A0" w:rsidP="002142BC">
      <w:pPr>
        <w:spacing w:line="360" w:lineRule="auto"/>
        <w:jc w:val="both"/>
        <w:rPr>
          <w:rFonts w:ascii="Times New Roman" w:hAnsi="Times New Roman"/>
          <w:b/>
          <w:sz w:val="24"/>
          <w:szCs w:val="24"/>
        </w:rPr>
      </w:pPr>
      <w:r>
        <w:rPr>
          <w:rFonts w:ascii="Times New Roman" w:hAnsi="Times New Roman"/>
          <w:b/>
          <w:sz w:val="24"/>
          <w:szCs w:val="24"/>
        </w:rPr>
        <w:lastRenderedPageBreak/>
        <w:t>Keywords:</w:t>
      </w:r>
      <w:r w:rsidR="00FF5212">
        <w:rPr>
          <w:rFonts w:ascii="Times New Roman" w:hAnsi="Times New Roman"/>
          <w:b/>
          <w:sz w:val="24"/>
          <w:szCs w:val="24"/>
        </w:rPr>
        <w:t xml:space="preserve"> </w:t>
      </w:r>
      <w:r w:rsidR="00FF5212" w:rsidRPr="00FF5212">
        <w:rPr>
          <w:rFonts w:ascii="Times New Roman" w:hAnsi="Times New Roman"/>
          <w:sz w:val="24"/>
          <w:szCs w:val="24"/>
        </w:rPr>
        <w:t xml:space="preserve">LGBTQI movements, Sexual </w:t>
      </w:r>
      <w:r w:rsidR="00865066">
        <w:rPr>
          <w:rFonts w:ascii="Times New Roman" w:hAnsi="Times New Roman"/>
          <w:sz w:val="24"/>
          <w:szCs w:val="24"/>
        </w:rPr>
        <w:t>C</w:t>
      </w:r>
      <w:r w:rsidR="00FF5212" w:rsidRPr="00FF5212">
        <w:rPr>
          <w:rFonts w:ascii="Times New Roman" w:hAnsi="Times New Roman"/>
          <w:sz w:val="24"/>
          <w:szCs w:val="24"/>
        </w:rPr>
        <w:t>itizenship</w:t>
      </w:r>
      <w:r w:rsidR="007C2412">
        <w:rPr>
          <w:rFonts w:ascii="Times New Roman" w:hAnsi="Times New Roman"/>
          <w:sz w:val="24"/>
          <w:szCs w:val="24"/>
        </w:rPr>
        <w:t>, Legislation</w:t>
      </w:r>
      <w:r w:rsidR="00865066">
        <w:rPr>
          <w:rFonts w:ascii="Times New Roman" w:hAnsi="Times New Roman"/>
          <w:sz w:val="24"/>
          <w:szCs w:val="24"/>
        </w:rPr>
        <w:t xml:space="preserve">, LGBT groups. </w:t>
      </w:r>
      <w:r w:rsidR="00FF5212">
        <w:rPr>
          <w:rFonts w:ascii="Times New Roman" w:hAnsi="Times New Roman"/>
          <w:b/>
          <w:sz w:val="24"/>
          <w:szCs w:val="24"/>
        </w:rPr>
        <w:t xml:space="preserve"> </w:t>
      </w:r>
    </w:p>
    <w:p w:rsidR="009332A0" w:rsidRDefault="009332A0" w:rsidP="002142BC">
      <w:pPr>
        <w:spacing w:line="360" w:lineRule="auto"/>
        <w:jc w:val="both"/>
        <w:rPr>
          <w:rFonts w:ascii="Times New Roman" w:hAnsi="Times New Roman"/>
          <w:b/>
          <w:sz w:val="24"/>
          <w:szCs w:val="24"/>
        </w:rPr>
      </w:pPr>
      <w:r>
        <w:rPr>
          <w:rFonts w:ascii="Times New Roman" w:hAnsi="Times New Roman"/>
          <w:b/>
          <w:sz w:val="24"/>
          <w:szCs w:val="24"/>
        </w:rPr>
        <w:t xml:space="preserve">Article classification: </w:t>
      </w:r>
      <w:r w:rsidRPr="007C2412">
        <w:rPr>
          <w:rFonts w:ascii="Times New Roman" w:hAnsi="Times New Roman"/>
          <w:sz w:val="24"/>
          <w:szCs w:val="24"/>
        </w:rPr>
        <w:t>Research Paper</w:t>
      </w:r>
    </w:p>
    <w:p w:rsidR="001A2CBA" w:rsidRDefault="001A2CBA" w:rsidP="002142BC">
      <w:pPr>
        <w:spacing w:line="360" w:lineRule="auto"/>
        <w:jc w:val="both"/>
        <w:rPr>
          <w:rFonts w:ascii="Times New Roman" w:hAnsi="Times New Roman"/>
          <w:b/>
          <w:sz w:val="24"/>
          <w:szCs w:val="24"/>
        </w:rPr>
      </w:pPr>
    </w:p>
    <w:p w:rsidR="001A2CBA" w:rsidRDefault="001A2CBA" w:rsidP="002142BC">
      <w:pPr>
        <w:spacing w:line="360" w:lineRule="auto"/>
        <w:jc w:val="both"/>
        <w:rPr>
          <w:rFonts w:ascii="Times New Roman" w:hAnsi="Times New Roman"/>
          <w:b/>
          <w:sz w:val="24"/>
          <w:szCs w:val="24"/>
        </w:rPr>
      </w:pPr>
    </w:p>
    <w:p w:rsidR="00296E0B" w:rsidRPr="001A2CBA" w:rsidRDefault="00296E0B" w:rsidP="002142BC">
      <w:pPr>
        <w:spacing w:line="360" w:lineRule="auto"/>
        <w:jc w:val="both"/>
        <w:rPr>
          <w:rFonts w:ascii="Times New Roman" w:hAnsi="Times New Roman"/>
          <w:b/>
          <w:sz w:val="24"/>
          <w:szCs w:val="24"/>
        </w:rPr>
      </w:pPr>
      <w:r w:rsidRPr="001A2CBA">
        <w:rPr>
          <w:rFonts w:ascii="Times New Roman" w:hAnsi="Times New Roman"/>
          <w:b/>
          <w:sz w:val="24"/>
          <w:szCs w:val="24"/>
        </w:rPr>
        <w:t>Introduction</w:t>
      </w:r>
    </w:p>
    <w:p w:rsidR="002142BC" w:rsidRDefault="00DF1E08" w:rsidP="002142BC">
      <w:pPr>
        <w:spacing w:line="360" w:lineRule="auto"/>
        <w:jc w:val="both"/>
        <w:rPr>
          <w:rFonts w:ascii="Times New Roman" w:hAnsi="Times New Roman"/>
          <w:iCs/>
          <w:sz w:val="24"/>
          <w:szCs w:val="24"/>
        </w:rPr>
      </w:pPr>
      <w:r>
        <w:rPr>
          <w:rFonts w:ascii="Times New Roman" w:hAnsi="Times New Roman"/>
          <w:sz w:val="24"/>
          <w:szCs w:val="24"/>
        </w:rPr>
        <w:t>A reading of the histories of h</w:t>
      </w:r>
      <w:r w:rsidR="002142BC">
        <w:rPr>
          <w:rFonts w:ascii="Times New Roman" w:hAnsi="Times New Roman"/>
          <w:sz w:val="24"/>
          <w:szCs w:val="24"/>
        </w:rPr>
        <w:t xml:space="preserve">omosexuality </w:t>
      </w:r>
      <w:r>
        <w:rPr>
          <w:rFonts w:ascii="Times New Roman" w:hAnsi="Times New Roman"/>
          <w:sz w:val="24"/>
          <w:szCs w:val="24"/>
        </w:rPr>
        <w:t xml:space="preserve">reveals a </w:t>
      </w:r>
      <w:r w:rsidR="00C02CB4">
        <w:rPr>
          <w:rFonts w:ascii="Times New Roman" w:hAnsi="Times New Roman"/>
          <w:sz w:val="24"/>
          <w:szCs w:val="24"/>
        </w:rPr>
        <w:t>centuries</w:t>
      </w:r>
      <w:r w:rsidR="0063280F">
        <w:rPr>
          <w:rFonts w:ascii="Times New Roman" w:hAnsi="Times New Roman"/>
          <w:sz w:val="24"/>
          <w:szCs w:val="24"/>
        </w:rPr>
        <w:t>-</w:t>
      </w:r>
      <w:r w:rsidR="00C02CB4">
        <w:rPr>
          <w:rFonts w:ascii="Times New Roman" w:hAnsi="Times New Roman"/>
          <w:sz w:val="24"/>
          <w:szCs w:val="24"/>
        </w:rPr>
        <w:t xml:space="preserve">old </w:t>
      </w:r>
      <w:r>
        <w:rPr>
          <w:rFonts w:ascii="Times New Roman" w:hAnsi="Times New Roman"/>
          <w:sz w:val="24"/>
          <w:szCs w:val="24"/>
        </w:rPr>
        <w:t>story</w:t>
      </w:r>
      <w:r w:rsidR="00904FB2">
        <w:rPr>
          <w:rFonts w:ascii="Times New Roman" w:hAnsi="Times New Roman"/>
          <w:sz w:val="24"/>
          <w:szCs w:val="24"/>
        </w:rPr>
        <w:t>,</w:t>
      </w:r>
      <w:r w:rsidR="0063280F">
        <w:rPr>
          <w:rFonts w:ascii="Times New Roman" w:hAnsi="Times New Roman"/>
          <w:sz w:val="24"/>
          <w:szCs w:val="24"/>
        </w:rPr>
        <w:t xml:space="preserve"> </w:t>
      </w:r>
      <w:r>
        <w:rPr>
          <w:rFonts w:ascii="Times New Roman" w:hAnsi="Times New Roman"/>
          <w:sz w:val="24"/>
          <w:szCs w:val="24"/>
        </w:rPr>
        <w:t xml:space="preserve">of </w:t>
      </w:r>
      <w:r w:rsidR="002142BC">
        <w:rPr>
          <w:rFonts w:ascii="Times New Roman" w:hAnsi="Times New Roman"/>
          <w:sz w:val="24"/>
          <w:szCs w:val="24"/>
        </w:rPr>
        <w:t>persecution, abandonment</w:t>
      </w:r>
      <w:r w:rsidR="00904FB2">
        <w:rPr>
          <w:rFonts w:ascii="Times New Roman" w:hAnsi="Times New Roman"/>
          <w:sz w:val="24"/>
          <w:szCs w:val="24"/>
        </w:rPr>
        <w:t>,</w:t>
      </w:r>
      <w:r w:rsidR="002142BC">
        <w:rPr>
          <w:rFonts w:ascii="Times New Roman" w:hAnsi="Times New Roman"/>
          <w:sz w:val="24"/>
          <w:szCs w:val="24"/>
        </w:rPr>
        <w:t xml:space="preserve"> and exclusion – from family, workplace, and community</w:t>
      </w:r>
      <w:r w:rsidR="00D51899">
        <w:rPr>
          <w:rFonts w:ascii="Times New Roman" w:hAnsi="Times New Roman"/>
          <w:sz w:val="24"/>
          <w:szCs w:val="24"/>
        </w:rPr>
        <w:t xml:space="preserve"> – </w:t>
      </w:r>
      <w:r w:rsidR="00035FD6">
        <w:rPr>
          <w:rFonts w:ascii="Times New Roman" w:hAnsi="Times New Roman"/>
          <w:sz w:val="24"/>
          <w:szCs w:val="24"/>
        </w:rPr>
        <w:t xml:space="preserve">as </w:t>
      </w:r>
      <w:r w:rsidR="00DF0A81">
        <w:rPr>
          <w:rFonts w:ascii="Times New Roman" w:hAnsi="Times New Roman"/>
          <w:sz w:val="24"/>
          <w:szCs w:val="24"/>
        </w:rPr>
        <w:t xml:space="preserve">described </w:t>
      </w:r>
      <w:r w:rsidR="00035FD6">
        <w:rPr>
          <w:rFonts w:ascii="Times New Roman" w:hAnsi="Times New Roman"/>
          <w:sz w:val="24"/>
          <w:szCs w:val="24"/>
        </w:rPr>
        <w:t>by</w:t>
      </w:r>
      <w:r w:rsidR="00D51899">
        <w:rPr>
          <w:rFonts w:ascii="Times New Roman" w:hAnsi="Times New Roman"/>
          <w:sz w:val="24"/>
          <w:szCs w:val="24"/>
        </w:rPr>
        <w:t xml:space="preserve"> </w:t>
      </w:r>
      <w:r w:rsidR="00D51899" w:rsidRPr="00E75EAD">
        <w:rPr>
          <w:rFonts w:ascii="Times New Roman" w:hAnsi="Times New Roman"/>
          <w:sz w:val="24"/>
          <w:szCs w:val="24"/>
        </w:rPr>
        <w:t xml:space="preserve">Altman in his seminal book </w:t>
      </w:r>
      <w:r w:rsidR="00D51899" w:rsidRPr="00E75EAD">
        <w:rPr>
          <w:rFonts w:ascii="Times New Roman" w:hAnsi="Times New Roman"/>
          <w:i/>
          <w:sz w:val="24"/>
          <w:szCs w:val="24"/>
        </w:rPr>
        <w:t>Homosexual: Oppression and Liberation</w:t>
      </w:r>
      <w:r w:rsidR="00D51899" w:rsidRPr="00E75EAD">
        <w:rPr>
          <w:rFonts w:ascii="Times New Roman" w:hAnsi="Times New Roman"/>
          <w:sz w:val="24"/>
          <w:szCs w:val="24"/>
        </w:rPr>
        <w:t xml:space="preserve"> (197</w:t>
      </w:r>
      <w:r w:rsidR="00D51899">
        <w:rPr>
          <w:rFonts w:ascii="Times New Roman" w:hAnsi="Times New Roman"/>
          <w:sz w:val="24"/>
          <w:szCs w:val="24"/>
        </w:rPr>
        <w:t>2</w:t>
      </w:r>
      <w:r w:rsidR="00D51899" w:rsidRPr="00E75EAD">
        <w:rPr>
          <w:rFonts w:ascii="Times New Roman" w:hAnsi="Times New Roman"/>
          <w:sz w:val="24"/>
          <w:szCs w:val="24"/>
        </w:rPr>
        <w:t>).</w:t>
      </w:r>
      <w:r w:rsidR="002142BC">
        <w:rPr>
          <w:rFonts w:ascii="Times New Roman" w:hAnsi="Times New Roman"/>
          <w:sz w:val="24"/>
          <w:szCs w:val="24"/>
        </w:rPr>
        <w:t xml:space="preserve"> Historically, the homosexual </w:t>
      </w:r>
      <w:r w:rsidR="00C02CB4">
        <w:rPr>
          <w:rFonts w:ascii="Times New Roman" w:hAnsi="Times New Roman"/>
          <w:sz w:val="24"/>
          <w:szCs w:val="24"/>
        </w:rPr>
        <w:t xml:space="preserve">has </w:t>
      </w:r>
      <w:r w:rsidR="0004689E">
        <w:rPr>
          <w:rFonts w:ascii="Times New Roman" w:hAnsi="Times New Roman"/>
          <w:sz w:val="24"/>
          <w:szCs w:val="24"/>
        </w:rPr>
        <w:t xml:space="preserve">also </w:t>
      </w:r>
      <w:r w:rsidR="00C02CB4">
        <w:rPr>
          <w:rFonts w:ascii="Times New Roman" w:hAnsi="Times New Roman"/>
          <w:sz w:val="24"/>
          <w:szCs w:val="24"/>
        </w:rPr>
        <w:t xml:space="preserve">been </w:t>
      </w:r>
      <w:r w:rsidR="0004689E">
        <w:rPr>
          <w:rFonts w:ascii="Times New Roman" w:hAnsi="Times New Roman"/>
          <w:sz w:val="24"/>
          <w:szCs w:val="24"/>
        </w:rPr>
        <w:t xml:space="preserve">considered </w:t>
      </w:r>
      <w:r w:rsidR="0063280F">
        <w:rPr>
          <w:rFonts w:ascii="Times New Roman" w:hAnsi="Times New Roman"/>
          <w:iCs/>
          <w:sz w:val="24"/>
          <w:szCs w:val="24"/>
        </w:rPr>
        <w:t>(</w:t>
      </w:r>
      <w:r w:rsidR="00B166F7">
        <w:rPr>
          <w:rFonts w:ascii="Times New Roman" w:hAnsi="Times New Roman"/>
          <w:iCs/>
          <w:sz w:val="24"/>
          <w:szCs w:val="24"/>
        </w:rPr>
        <w:t>in</w:t>
      </w:r>
      <w:r w:rsidR="0063280F">
        <w:rPr>
          <w:rFonts w:ascii="Times New Roman" w:hAnsi="Times New Roman"/>
          <w:iCs/>
          <w:sz w:val="24"/>
          <w:szCs w:val="24"/>
        </w:rPr>
        <w:t xml:space="preserve"> law) </w:t>
      </w:r>
      <w:r w:rsidR="00E34C1C">
        <w:rPr>
          <w:rFonts w:ascii="Times New Roman" w:hAnsi="Times New Roman"/>
          <w:iCs/>
          <w:sz w:val="24"/>
          <w:szCs w:val="24"/>
        </w:rPr>
        <w:t>a</w:t>
      </w:r>
      <w:r w:rsidR="0004689E">
        <w:rPr>
          <w:rFonts w:ascii="Times New Roman" w:hAnsi="Times New Roman"/>
          <w:iCs/>
          <w:sz w:val="24"/>
          <w:szCs w:val="24"/>
        </w:rPr>
        <w:t xml:space="preserve"> </w:t>
      </w:r>
      <w:r>
        <w:rPr>
          <w:rFonts w:ascii="Times New Roman" w:hAnsi="Times New Roman"/>
          <w:iCs/>
          <w:sz w:val="24"/>
          <w:szCs w:val="24"/>
        </w:rPr>
        <w:t>criminal</w:t>
      </w:r>
      <w:r w:rsidR="0063280F">
        <w:rPr>
          <w:rFonts w:ascii="Times New Roman" w:hAnsi="Times New Roman"/>
          <w:iCs/>
          <w:sz w:val="24"/>
          <w:szCs w:val="24"/>
        </w:rPr>
        <w:t>, under the threat of arrest and imprisonment</w:t>
      </w:r>
      <w:r w:rsidR="00904FB2">
        <w:rPr>
          <w:rFonts w:ascii="Times New Roman" w:hAnsi="Times New Roman"/>
          <w:iCs/>
          <w:sz w:val="24"/>
          <w:szCs w:val="24"/>
        </w:rPr>
        <w:t>, if found to be engaging in same-sex relations</w:t>
      </w:r>
      <w:r w:rsidR="0063280F">
        <w:rPr>
          <w:rFonts w:ascii="Times New Roman" w:hAnsi="Times New Roman"/>
          <w:iCs/>
          <w:sz w:val="24"/>
          <w:szCs w:val="24"/>
        </w:rPr>
        <w:t xml:space="preserve"> </w:t>
      </w:r>
      <w:r w:rsidR="002142BC" w:rsidRPr="000545A2">
        <w:rPr>
          <w:rFonts w:ascii="Times New Roman" w:hAnsi="Times New Roman"/>
          <w:iCs/>
          <w:sz w:val="24"/>
          <w:szCs w:val="24"/>
        </w:rPr>
        <w:t>(Weeks, 2016</w:t>
      </w:r>
      <w:r w:rsidR="002142BC">
        <w:rPr>
          <w:rFonts w:ascii="Times New Roman" w:hAnsi="Times New Roman"/>
          <w:iCs/>
          <w:sz w:val="24"/>
          <w:szCs w:val="24"/>
        </w:rPr>
        <w:t>;</w:t>
      </w:r>
      <w:r w:rsidR="002142BC" w:rsidRPr="000545A2">
        <w:rPr>
          <w:rFonts w:ascii="Times New Roman" w:hAnsi="Times New Roman"/>
          <w:iCs/>
          <w:sz w:val="24"/>
          <w:szCs w:val="24"/>
        </w:rPr>
        <w:t xml:space="preserve"> </w:t>
      </w:r>
      <w:r w:rsidR="002142BC">
        <w:rPr>
          <w:rFonts w:ascii="Times New Roman" w:hAnsi="Times New Roman"/>
          <w:iCs/>
          <w:sz w:val="24"/>
          <w:szCs w:val="24"/>
        </w:rPr>
        <w:t>Lewis, 2013</w:t>
      </w:r>
      <w:r w:rsidR="00D51899">
        <w:rPr>
          <w:rFonts w:ascii="Times New Roman" w:hAnsi="Times New Roman"/>
          <w:iCs/>
          <w:sz w:val="24"/>
          <w:szCs w:val="24"/>
        </w:rPr>
        <w:t>)</w:t>
      </w:r>
      <w:r>
        <w:rPr>
          <w:rFonts w:ascii="Times New Roman" w:hAnsi="Times New Roman"/>
          <w:iCs/>
          <w:sz w:val="24"/>
          <w:szCs w:val="24"/>
        </w:rPr>
        <w:t>.</w:t>
      </w:r>
      <w:r w:rsidR="002142BC">
        <w:rPr>
          <w:rFonts w:ascii="Times New Roman" w:hAnsi="Times New Roman"/>
          <w:iCs/>
          <w:sz w:val="24"/>
          <w:szCs w:val="24"/>
        </w:rPr>
        <w:t xml:space="preserve"> </w:t>
      </w:r>
    </w:p>
    <w:p w:rsidR="00296E0B" w:rsidRDefault="002142BC" w:rsidP="002142BC">
      <w:pPr>
        <w:spacing w:before="240" w:line="360" w:lineRule="auto"/>
        <w:jc w:val="both"/>
        <w:rPr>
          <w:rFonts w:ascii="Times New Roman" w:hAnsi="Times New Roman"/>
          <w:sz w:val="24"/>
          <w:szCs w:val="24"/>
          <w:lang w:eastAsia="en-GB"/>
        </w:rPr>
      </w:pPr>
      <w:r w:rsidRPr="000545A2">
        <w:rPr>
          <w:rFonts w:ascii="Times New Roman" w:hAnsi="Times New Roman"/>
          <w:sz w:val="24"/>
          <w:szCs w:val="24"/>
        </w:rPr>
        <w:t xml:space="preserve">It is only now, in what Giddens (1992) calls ‘late modern times’ that we </w:t>
      </w:r>
      <w:r w:rsidRPr="000545A2">
        <w:rPr>
          <w:rFonts w:ascii="Times New Roman" w:hAnsi="Times New Roman"/>
          <w:iCs/>
          <w:sz w:val="24"/>
          <w:szCs w:val="24"/>
        </w:rPr>
        <w:t>hear a language of rights around sexualities (Plummer, 2006)</w:t>
      </w:r>
      <w:r>
        <w:rPr>
          <w:rFonts w:ascii="Times New Roman" w:hAnsi="Times New Roman"/>
          <w:iCs/>
          <w:sz w:val="24"/>
          <w:szCs w:val="24"/>
        </w:rPr>
        <w:t xml:space="preserve">; where </w:t>
      </w:r>
      <w:r w:rsidRPr="000545A2">
        <w:rPr>
          <w:rFonts w:ascii="Times New Roman" w:hAnsi="Times New Roman"/>
          <w:sz w:val="24"/>
          <w:szCs w:val="24"/>
          <w:lang w:eastAsia="en-GB"/>
        </w:rPr>
        <w:t>long silenced voices have become heard in unprecedented ways, through civil rights movements, inter/national lesbian and gay rights-based activists, trade unions, and collectives</w:t>
      </w:r>
      <w:r w:rsidR="009C5ED7">
        <w:rPr>
          <w:rFonts w:ascii="Times New Roman" w:hAnsi="Times New Roman"/>
          <w:sz w:val="24"/>
          <w:szCs w:val="24"/>
          <w:lang w:eastAsia="en-GB"/>
        </w:rPr>
        <w:t>; voices which have c</w:t>
      </w:r>
      <w:r w:rsidRPr="000545A2">
        <w:rPr>
          <w:rFonts w:ascii="Times New Roman" w:hAnsi="Times New Roman"/>
          <w:sz w:val="24"/>
          <w:szCs w:val="24"/>
          <w:lang w:eastAsia="en-GB"/>
        </w:rPr>
        <w:t>alled for homo-emancipation and liberation (Mailiepaard, 2014).</w:t>
      </w:r>
    </w:p>
    <w:p w:rsidR="00CD63CA" w:rsidRDefault="00DF1E08" w:rsidP="002142BC">
      <w:pPr>
        <w:spacing w:before="240" w:line="360" w:lineRule="auto"/>
        <w:jc w:val="both"/>
        <w:rPr>
          <w:rFonts w:ascii="Times New Roman" w:hAnsi="Times New Roman"/>
          <w:sz w:val="24"/>
          <w:szCs w:val="24"/>
          <w:lang w:eastAsia="en-GB"/>
        </w:rPr>
      </w:pPr>
      <w:r>
        <w:rPr>
          <w:rFonts w:ascii="Times New Roman" w:hAnsi="Times New Roman"/>
          <w:sz w:val="24"/>
          <w:szCs w:val="24"/>
          <w:lang w:eastAsia="en-GB"/>
        </w:rPr>
        <w:t xml:space="preserve">The 1990s saw </w:t>
      </w:r>
      <w:r w:rsidR="002142BC" w:rsidRPr="000545A2">
        <w:rPr>
          <w:rFonts w:ascii="Times New Roman" w:hAnsi="Times New Roman"/>
          <w:sz w:val="24"/>
          <w:szCs w:val="24"/>
          <w:lang w:eastAsia="en-GB"/>
        </w:rPr>
        <w:t xml:space="preserve">the </w:t>
      </w:r>
      <w:r w:rsidR="00985E73">
        <w:rPr>
          <w:rFonts w:ascii="Times New Roman" w:hAnsi="Times New Roman"/>
          <w:sz w:val="24"/>
          <w:szCs w:val="24"/>
          <w:lang w:eastAsia="en-GB"/>
        </w:rPr>
        <w:t xml:space="preserve">language of </w:t>
      </w:r>
      <w:r w:rsidR="002142BC" w:rsidRPr="000545A2">
        <w:rPr>
          <w:rFonts w:ascii="Times New Roman" w:hAnsi="Times New Roman"/>
          <w:sz w:val="24"/>
          <w:szCs w:val="24"/>
          <w:lang w:eastAsia="en-GB"/>
        </w:rPr>
        <w:t>rights around sexualities, beg</w:t>
      </w:r>
      <w:r>
        <w:rPr>
          <w:rFonts w:ascii="Times New Roman" w:hAnsi="Times New Roman"/>
          <w:sz w:val="24"/>
          <w:szCs w:val="24"/>
          <w:lang w:eastAsia="en-GB"/>
        </w:rPr>
        <w:t>i</w:t>
      </w:r>
      <w:r w:rsidR="002142BC" w:rsidRPr="000545A2">
        <w:rPr>
          <w:rFonts w:ascii="Times New Roman" w:hAnsi="Times New Roman"/>
          <w:sz w:val="24"/>
          <w:szCs w:val="24"/>
          <w:lang w:eastAsia="en-GB"/>
        </w:rPr>
        <w:t xml:space="preserve">n to coalesce around a call for </w:t>
      </w:r>
      <w:r w:rsidR="002142BC" w:rsidRPr="009C5ED7">
        <w:rPr>
          <w:rFonts w:ascii="Times New Roman" w:hAnsi="Times New Roman"/>
          <w:i/>
          <w:sz w:val="24"/>
          <w:szCs w:val="24"/>
          <w:lang w:eastAsia="en-GB"/>
        </w:rPr>
        <w:t>citizenship</w:t>
      </w:r>
      <w:r w:rsidR="002142BC">
        <w:rPr>
          <w:rFonts w:ascii="Times New Roman" w:hAnsi="Times New Roman"/>
          <w:sz w:val="24"/>
          <w:szCs w:val="24"/>
          <w:lang w:eastAsia="en-GB"/>
        </w:rPr>
        <w:t>,</w:t>
      </w:r>
      <w:r w:rsidR="002142BC" w:rsidRPr="000545A2">
        <w:rPr>
          <w:rFonts w:ascii="Times New Roman" w:hAnsi="Times New Roman"/>
          <w:sz w:val="24"/>
          <w:szCs w:val="24"/>
          <w:lang w:eastAsia="en-GB"/>
        </w:rPr>
        <w:t xml:space="preserve"> or more accurately for a </w:t>
      </w:r>
      <w:r w:rsidR="002142BC" w:rsidRPr="000545A2">
        <w:rPr>
          <w:rFonts w:ascii="Times New Roman" w:hAnsi="Times New Roman"/>
          <w:i/>
          <w:sz w:val="24"/>
          <w:szCs w:val="24"/>
          <w:lang w:eastAsia="en-GB"/>
        </w:rPr>
        <w:t>sexual citizenship</w:t>
      </w:r>
      <w:r w:rsidR="002142BC" w:rsidRPr="000545A2">
        <w:rPr>
          <w:rFonts w:ascii="Times New Roman" w:hAnsi="Times New Roman"/>
          <w:sz w:val="24"/>
          <w:szCs w:val="24"/>
          <w:lang w:eastAsia="en-GB"/>
        </w:rPr>
        <w:t xml:space="preserve"> which embraced lesbian, gay and bisexuality</w:t>
      </w:r>
      <w:r w:rsidR="004506CE">
        <w:rPr>
          <w:rFonts w:ascii="Times New Roman" w:hAnsi="Times New Roman"/>
          <w:sz w:val="24"/>
          <w:szCs w:val="24"/>
          <w:lang w:eastAsia="en-GB"/>
        </w:rPr>
        <w:t xml:space="preserve"> (Richardson, 2017)</w:t>
      </w:r>
      <w:r>
        <w:rPr>
          <w:rFonts w:ascii="Times New Roman" w:hAnsi="Times New Roman"/>
          <w:sz w:val="24"/>
          <w:szCs w:val="24"/>
          <w:lang w:eastAsia="en-GB"/>
        </w:rPr>
        <w:t xml:space="preserve">. </w:t>
      </w:r>
      <w:r w:rsidR="002142BC" w:rsidRPr="000545A2">
        <w:rPr>
          <w:rFonts w:ascii="Times New Roman" w:hAnsi="Times New Roman"/>
          <w:sz w:val="24"/>
          <w:szCs w:val="24"/>
          <w:lang w:eastAsia="en-GB"/>
        </w:rPr>
        <w:t xml:space="preserve">The turn to </w:t>
      </w:r>
      <w:r w:rsidR="002142BC">
        <w:rPr>
          <w:rFonts w:ascii="Times New Roman" w:hAnsi="Times New Roman"/>
          <w:sz w:val="24"/>
          <w:szCs w:val="24"/>
          <w:lang w:eastAsia="en-GB"/>
        </w:rPr>
        <w:t xml:space="preserve">a </w:t>
      </w:r>
      <w:r w:rsidR="002142BC" w:rsidRPr="00AF52A2">
        <w:rPr>
          <w:rFonts w:ascii="Times New Roman" w:hAnsi="Times New Roman"/>
          <w:i/>
          <w:sz w:val="24"/>
          <w:szCs w:val="24"/>
          <w:lang w:eastAsia="en-GB"/>
        </w:rPr>
        <w:t>sexual citizenship</w:t>
      </w:r>
      <w:r w:rsidR="002142BC" w:rsidRPr="000545A2">
        <w:rPr>
          <w:rFonts w:ascii="Times New Roman" w:hAnsi="Times New Roman"/>
          <w:sz w:val="24"/>
          <w:szCs w:val="24"/>
          <w:lang w:eastAsia="en-GB"/>
        </w:rPr>
        <w:t xml:space="preserve"> </w:t>
      </w:r>
      <w:r w:rsidR="002142BC">
        <w:rPr>
          <w:rFonts w:ascii="Times New Roman" w:hAnsi="Times New Roman"/>
          <w:sz w:val="24"/>
          <w:szCs w:val="24"/>
          <w:lang w:eastAsia="en-GB"/>
        </w:rPr>
        <w:t xml:space="preserve">model </w:t>
      </w:r>
      <w:r w:rsidR="002142BC" w:rsidRPr="000545A2">
        <w:rPr>
          <w:rFonts w:ascii="Times New Roman" w:hAnsi="Times New Roman"/>
          <w:sz w:val="24"/>
          <w:szCs w:val="24"/>
          <w:lang w:eastAsia="en-GB"/>
        </w:rPr>
        <w:t xml:space="preserve">as a means to end exclusion, marginalisation and stigmatisation has come to dominate gay politics, and the language of citizenship has become </w:t>
      </w:r>
      <w:r w:rsidR="002142BC">
        <w:rPr>
          <w:rFonts w:ascii="Times New Roman" w:hAnsi="Times New Roman"/>
          <w:sz w:val="24"/>
          <w:szCs w:val="24"/>
          <w:lang w:eastAsia="en-GB"/>
        </w:rPr>
        <w:t xml:space="preserve">increasingly </w:t>
      </w:r>
      <w:r w:rsidR="002142BC" w:rsidRPr="000545A2">
        <w:rPr>
          <w:rFonts w:ascii="Times New Roman" w:hAnsi="Times New Roman"/>
          <w:sz w:val="24"/>
          <w:szCs w:val="24"/>
          <w:lang w:eastAsia="en-GB"/>
        </w:rPr>
        <w:t xml:space="preserve">popular in the media, in legislature, and latterly within the political mainstream </w:t>
      </w:r>
      <w:r w:rsidR="0043003E">
        <w:rPr>
          <w:rFonts w:ascii="Times New Roman" w:hAnsi="Times New Roman"/>
          <w:sz w:val="24"/>
          <w:szCs w:val="24"/>
          <w:lang w:eastAsia="en-GB"/>
        </w:rPr>
        <w:t xml:space="preserve">in many countries </w:t>
      </w:r>
      <w:r w:rsidR="002142BC" w:rsidRPr="000545A2">
        <w:rPr>
          <w:rFonts w:ascii="Times New Roman" w:hAnsi="Times New Roman"/>
          <w:sz w:val="24"/>
          <w:szCs w:val="24"/>
          <w:lang w:eastAsia="en-GB"/>
        </w:rPr>
        <w:t>(Chasin, 2000 in Richardson 2004;</w:t>
      </w:r>
      <w:r w:rsidR="00985E73">
        <w:rPr>
          <w:rFonts w:ascii="Times New Roman" w:hAnsi="Times New Roman"/>
          <w:sz w:val="24"/>
          <w:szCs w:val="24"/>
          <w:lang w:eastAsia="en-GB"/>
        </w:rPr>
        <w:t xml:space="preserve"> </w:t>
      </w:r>
      <w:r w:rsidR="002142BC" w:rsidRPr="000545A2">
        <w:rPr>
          <w:rFonts w:ascii="Times New Roman" w:hAnsi="Times New Roman"/>
          <w:sz w:val="24"/>
          <w:szCs w:val="24"/>
          <w:lang w:eastAsia="en-GB"/>
        </w:rPr>
        <w:t>Plummer, 2003; Weeks, 2016).</w:t>
      </w:r>
      <w:r w:rsidR="00DD06DA">
        <w:rPr>
          <w:rFonts w:ascii="Times New Roman" w:hAnsi="Times New Roman"/>
          <w:sz w:val="24"/>
          <w:szCs w:val="24"/>
          <w:lang w:eastAsia="en-GB"/>
        </w:rPr>
        <w:t xml:space="preserve"> However, </w:t>
      </w:r>
      <w:r w:rsidR="00DD06DA" w:rsidRPr="00F12B6C">
        <w:rPr>
          <w:rFonts w:ascii="Times New Roman" w:hAnsi="Times New Roman"/>
          <w:sz w:val="24"/>
          <w:szCs w:val="24"/>
        </w:rPr>
        <w:t>global economic, social and cultural divergences,</w:t>
      </w:r>
      <w:r w:rsidR="00DD06DA">
        <w:rPr>
          <w:rFonts w:ascii="Times New Roman" w:hAnsi="Times New Roman"/>
          <w:sz w:val="24"/>
          <w:szCs w:val="24"/>
        </w:rPr>
        <w:t xml:space="preserve"> </w:t>
      </w:r>
      <w:r w:rsidR="002725B4">
        <w:rPr>
          <w:rFonts w:ascii="Times New Roman" w:hAnsi="Times New Roman"/>
          <w:sz w:val="24"/>
          <w:szCs w:val="24"/>
        </w:rPr>
        <w:t>call for contextual</w:t>
      </w:r>
      <w:r w:rsidR="00BC4B67">
        <w:rPr>
          <w:rFonts w:ascii="Times New Roman" w:hAnsi="Times New Roman"/>
          <w:sz w:val="24"/>
          <w:szCs w:val="24"/>
        </w:rPr>
        <w:t>isation.</w:t>
      </w:r>
      <w:r w:rsidR="00DD06DA">
        <w:rPr>
          <w:rFonts w:ascii="Times New Roman" w:hAnsi="Times New Roman"/>
          <w:sz w:val="24"/>
          <w:szCs w:val="24"/>
        </w:rPr>
        <w:t xml:space="preserve"> While i</w:t>
      </w:r>
      <w:r w:rsidR="00DD06DA" w:rsidRPr="00F12B6C">
        <w:rPr>
          <w:rFonts w:ascii="Times New Roman" w:hAnsi="Times New Roman"/>
          <w:sz w:val="24"/>
          <w:szCs w:val="24"/>
        </w:rPr>
        <w:t xml:space="preserve">ntimate and sexual citizenship are models and concepts </w:t>
      </w:r>
      <w:r w:rsidR="00DD06DA">
        <w:rPr>
          <w:rFonts w:ascii="Times New Roman" w:hAnsi="Times New Roman"/>
          <w:sz w:val="24"/>
          <w:szCs w:val="24"/>
        </w:rPr>
        <w:t xml:space="preserve">that </w:t>
      </w:r>
      <w:r w:rsidR="00DD06DA" w:rsidRPr="00F12B6C">
        <w:rPr>
          <w:rFonts w:ascii="Times New Roman" w:hAnsi="Times New Roman"/>
          <w:sz w:val="24"/>
          <w:szCs w:val="24"/>
        </w:rPr>
        <w:t xml:space="preserve">can </w:t>
      </w:r>
      <w:r w:rsidR="00DD06DA" w:rsidRPr="000322C8">
        <w:rPr>
          <w:rFonts w:ascii="Times New Roman" w:hAnsi="Times New Roman"/>
          <w:i/>
          <w:sz w:val="24"/>
          <w:szCs w:val="24"/>
        </w:rPr>
        <w:t>plausibly</w:t>
      </w:r>
      <w:r w:rsidR="00DD06DA" w:rsidRPr="00F12B6C">
        <w:rPr>
          <w:rFonts w:ascii="Times New Roman" w:hAnsi="Times New Roman"/>
          <w:sz w:val="24"/>
          <w:szCs w:val="24"/>
        </w:rPr>
        <w:t xml:space="preserve"> </w:t>
      </w:r>
      <w:r w:rsidR="00DD06DA">
        <w:rPr>
          <w:rFonts w:ascii="Times New Roman" w:hAnsi="Times New Roman"/>
          <w:sz w:val="24"/>
          <w:szCs w:val="24"/>
        </w:rPr>
        <w:t>offer</w:t>
      </w:r>
      <w:r w:rsidR="00DD06DA" w:rsidRPr="00F12B6C">
        <w:rPr>
          <w:rFonts w:ascii="Times New Roman" w:hAnsi="Times New Roman"/>
          <w:sz w:val="24"/>
          <w:szCs w:val="24"/>
        </w:rPr>
        <w:t xml:space="preserve"> a </w:t>
      </w:r>
      <w:r w:rsidR="00DD06DA">
        <w:rPr>
          <w:rFonts w:ascii="Times New Roman" w:hAnsi="Times New Roman"/>
          <w:sz w:val="24"/>
          <w:szCs w:val="24"/>
        </w:rPr>
        <w:t xml:space="preserve">basic, fundamental and universalist </w:t>
      </w:r>
      <w:r w:rsidR="00DD06DA" w:rsidRPr="00F12B6C">
        <w:rPr>
          <w:rFonts w:ascii="Times New Roman" w:hAnsi="Times New Roman"/>
          <w:sz w:val="24"/>
          <w:szCs w:val="24"/>
        </w:rPr>
        <w:t>‘language of citizenship rights’</w:t>
      </w:r>
      <w:r w:rsidR="00DD06DA">
        <w:rPr>
          <w:rFonts w:ascii="Times New Roman" w:hAnsi="Times New Roman"/>
          <w:sz w:val="24"/>
          <w:szCs w:val="24"/>
        </w:rPr>
        <w:t>,</w:t>
      </w:r>
      <w:r w:rsidR="00DD06DA" w:rsidRPr="00F12B6C">
        <w:rPr>
          <w:rFonts w:ascii="Times New Roman" w:hAnsi="Times New Roman"/>
          <w:sz w:val="24"/>
          <w:szCs w:val="24"/>
        </w:rPr>
        <w:t xml:space="preserve"> the term “rights”</w:t>
      </w:r>
      <w:r w:rsidR="00DD06DA">
        <w:rPr>
          <w:rFonts w:ascii="Times New Roman" w:hAnsi="Times New Roman"/>
          <w:sz w:val="24"/>
          <w:szCs w:val="24"/>
        </w:rPr>
        <w:t>, in and of itself,</w:t>
      </w:r>
      <w:r w:rsidR="00DD06DA" w:rsidRPr="00F12B6C">
        <w:rPr>
          <w:rFonts w:ascii="Times New Roman" w:hAnsi="Times New Roman"/>
          <w:sz w:val="24"/>
          <w:szCs w:val="24"/>
        </w:rPr>
        <w:t xml:space="preserve"> can be </w:t>
      </w:r>
      <w:r w:rsidR="00DD06DA">
        <w:rPr>
          <w:rFonts w:ascii="Times New Roman" w:hAnsi="Times New Roman"/>
          <w:sz w:val="24"/>
          <w:szCs w:val="24"/>
        </w:rPr>
        <w:t xml:space="preserve">distinctly </w:t>
      </w:r>
      <w:r w:rsidR="00DD06DA" w:rsidRPr="00F12B6C">
        <w:rPr>
          <w:rFonts w:ascii="Times New Roman" w:hAnsi="Times New Roman"/>
          <w:sz w:val="24"/>
          <w:szCs w:val="24"/>
        </w:rPr>
        <w:t xml:space="preserve">problematic given its cultural, western, </w:t>
      </w:r>
      <w:r w:rsidR="00DD06DA">
        <w:rPr>
          <w:rFonts w:ascii="Times New Roman" w:hAnsi="Times New Roman"/>
          <w:sz w:val="24"/>
          <w:szCs w:val="24"/>
        </w:rPr>
        <w:t xml:space="preserve">and </w:t>
      </w:r>
      <w:r w:rsidR="00DD06DA" w:rsidRPr="00F12B6C">
        <w:rPr>
          <w:rFonts w:ascii="Times New Roman" w:hAnsi="Times New Roman"/>
          <w:sz w:val="24"/>
          <w:szCs w:val="24"/>
        </w:rPr>
        <w:t>individualistic bias (Plummer, 2003: 143).</w:t>
      </w:r>
      <w:r w:rsidR="00DD06DA">
        <w:rPr>
          <w:rFonts w:ascii="Times New Roman" w:hAnsi="Times New Roman"/>
          <w:sz w:val="24"/>
          <w:szCs w:val="24"/>
        </w:rPr>
        <w:t xml:space="preserve"> Furthermore, in considering discussions of intimate relationships and concomitant sexual citizenship rights </w:t>
      </w:r>
      <w:r w:rsidR="00DD06DA" w:rsidRPr="0009014D">
        <w:rPr>
          <w:rFonts w:ascii="Times New Roman" w:hAnsi="Times New Roman"/>
          <w:sz w:val="24"/>
          <w:szCs w:val="24"/>
        </w:rPr>
        <w:t xml:space="preserve">in the </w:t>
      </w:r>
      <w:r w:rsidR="00DD06DA">
        <w:rPr>
          <w:rFonts w:ascii="Times New Roman" w:hAnsi="Times New Roman"/>
          <w:sz w:val="24"/>
          <w:szCs w:val="24"/>
        </w:rPr>
        <w:t xml:space="preserve">orbit of the </w:t>
      </w:r>
      <w:r w:rsidR="00DD06DA" w:rsidRPr="0009014D">
        <w:rPr>
          <w:rFonts w:ascii="Times New Roman" w:hAnsi="Times New Roman"/>
          <w:sz w:val="24"/>
          <w:szCs w:val="24"/>
        </w:rPr>
        <w:t xml:space="preserve">non-Western world, we are in the main, considering countries where the basic economic conditions of life </w:t>
      </w:r>
      <w:r w:rsidR="00DD06DA">
        <w:rPr>
          <w:rFonts w:ascii="Times New Roman" w:hAnsi="Times New Roman"/>
          <w:sz w:val="24"/>
          <w:szCs w:val="24"/>
        </w:rPr>
        <w:t xml:space="preserve">might </w:t>
      </w:r>
      <w:r w:rsidR="00DD06DA" w:rsidRPr="0009014D">
        <w:rPr>
          <w:rFonts w:ascii="Times New Roman" w:hAnsi="Times New Roman"/>
          <w:sz w:val="24"/>
          <w:szCs w:val="24"/>
        </w:rPr>
        <w:t>make such discussions seem like a cruel joke</w:t>
      </w:r>
      <w:r w:rsidR="00DD06DA">
        <w:rPr>
          <w:rFonts w:ascii="Times New Roman" w:hAnsi="Times New Roman"/>
          <w:sz w:val="24"/>
          <w:szCs w:val="24"/>
        </w:rPr>
        <w:t xml:space="preserve"> and</w:t>
      </w:r>
      <w:r w:rsidR="00DD06DA" w:rsidRPr="0009014D">
        <w:rPr>
          <w:rFonts w:ascii="Times New Roman" w:hAnsi="Times New Roman"/>
          <w:sz w:val="24"/>
          <w:szCs w:val="24"/>
        </w:rPr>
        <w:t xml:space="preserve"> an example of Western self-indulgence</w:t>
      </w:r>
      <w:r w:rsidR="00DD06DA">
        <w:rPr>
          <w:rFonts w:ascii="Times New Roman" w:hAnsi="Times New Roman"/>
          <w:sz w:val="24"/>
          <w:szCs w:val="24"/>
        </w:rPr>
        <w:t xml:space="preserve"> (ibid:118)</w:t>
      </w:r>
      <w:r w:rsidR="00DD06DA" w:rsidRPr="0009014D">
        <w:rPr>
          <w:rFonts w:ascii="Times New Roman" w:hAnsi="Times New Roman"/>
          <w:sz w:val="24"/>
          <w:szCs w:val="24"/>
        </w:rPr>
        <w:t>.</w:t>
      </w:r>
      <w:r w:rsidR="00DD06DA">
        <w:rPr>
          <w:rFonts w:ascii="Times New Roman" w:hAnsi="Times New Roman"/>
          <w:sz w:val="24"/>
          <w:szCs w:val="24"/>
        </w:rPr>
        <w:t xml:space="preserve">  </w:t>
      </w:r>
    </w:p>
    <w:p w:rsidR="00DD06DA" w:rsidRDefault="00DD06DA" w:rsidP="00DD06DA">
      <w:pPr>
        <w:autoSpaceDE w:val="0"/>
        <w:autoSpaceDN w:val="0"/>
        <w:adjustRightInd w:val="0"/>
        <w:spacing w:line="360" w:lineRule="auto"/>
        <w:jc w:val="both"/>
        <w:rPr>
          <w:rFonts w:ascii="Times New Roman" w:hAnsi="Times New Roman" w:cs="Times New Roman"/>
          <w:sz w:val="24"/>
          <w:szCs w:val="24"/>
        </w:rPr>
      </w:pPr>
      <w:r w:rsidRPr="00A64027">
        <w:rPr>
          <w:rFonts w:ascii="Times New Roman" w:hAnsi="Times New Roman" w:cs="Times New Roman"/>
          <w:sz w:val="24"/>
          <w:szCs w:val="24"/>
        </w:rPr>
        <w:lastRenderedPageBreak/>
        <w:t xml:space="preserve">In adopting </w:t>
      </w:r>
      <w:r>
        <w:rPr>
          <w:rFonts w:ascii="Times New Roman" w:hAnsi="Times New Roman" w:cs="Times New Roman"/>
          <w:sz w:val="24"/>
          <w:szCs w:val="24"/>
        </w:rPr>
        <w:t xml:space="preserve">a </w:t>
      </w:r>
      <w:r w:rsidRPr="00A64027">
        <w:rPr>
          <w:rFonts w:ascii="Times New Roman" w:hAnsi="Times New Roman" w:cs="Times New Roman"/>
          <w:sz w:val="24"/>
          <w:szCs w:val="24"/>
        </w:rPr>
        <w:t xml:space="preserve">cross-country perspective, </w:t>
      </w:r>
      <w:r>
        <w:rPr>
          <w:rFonts w:ascii="Times New Roman" w:hAnsi="Times New Roman" w:cs="Times New Roman"/>
          <w:sz w:val="24"/>
          <w:szCs w:val="24"/>
        </w:rPr>
        <w:t>th</w:t>
      </w:r>
      <w:r w:rsidR="003C6847">
        <w:rPr>
          <w:rFonts w:ascii="Times New Roman" w:hAnsi="Times New Roman" w:cs="Times New Roman"/>
          <w:sz w:val="24"/>
          <w:szCs w:val="24"/>
        </w:rPr>
        <w:t>is</w:t>
      </w:r>
      <w:r>
        <w:rPr>
          <w:rFonts w:ascii="Times New Roman" w:hAnsi="Times New Roman" w:cs="Times New Roman"/>
          <w:sz w:val="24"/>
          <w:szCs w:val="24"/>
        </w:rPr>
        <w:t xml:space="preserve"> study a</w:t>
      </w:r>
      <w:r w:rsidRPr="00A64027">
        <w:rPr>
          <w:rFonts w:ascii="Times New Roman" w:hAnsi="Times New Roman" w:cs="Times New Roman"/>
          <w:sz w:val="24"/>
          <w:szCs w:val="24"/>
        </w:rPr>
        <w:t>ddress</w:t>
      </w:r>
      <w:r>
        <w:rPr>
          <w:rFonts w:ascii="Times New Roman" w:hAnsi="Times New Roman" w:cs="Times New Roman"/>
          <w:sz w:val="24"/>
          <w:szCs w:val="24"/>
        </w:rPr>
        <w:t>es</w:t>
      </w:r>
      <w:r w:rsidRPr="00A64027">
        <w:rPr>
          <w:rFonts w:ascii="Times New Roman" w:hAnsi="Times New Roman" w:cs="Times New Roman"/>
          <w:sz w:val="24"/>
          <w:szCs w:val="24"/>
        </w:rPr>
        <w:t xml:space="preserve"> the lives of gay men, in </w:t>
      </w:r>
      <w:r>
        <w:rPr>
          <w:rFonts w:ascii="Times New Roman" w:hAnsi="Times New Roman" w:cs="Times New Roman"/>
          <w:sz w:val="24"/>
          <w:szCs w:val="24"/>
        </w:rPr>
        <w:t xml:space="preserve">the context of </w:t>
      </w:r>
      <w:r w:rsidRPr="00A64027">
        <w:rPr>
          <w:rFonts w:ascii="Times New Roman" w:hAnsi="Times New Roman" w:cs="Times New Roman"/>
          <w:sz w:val="24"/>
          <w:szCs w:val="24"/>
        </w:rPr>
        <w:t>two legislatively progressive jurisdictions</w:t>
      </w:r>
      <w:r>
        <w:rPr>
          <w:rFonts w:ascii="Times New Roman" w:hAnsi="Times New Roman" w:cs="Times New Roman"/>
          <w:sz w:val="24"/>
          <w:szCs w:val="24"/>
        </w:rPr>
        <w:t>, Britain and Ireland, which</w:t>
      </w:r>
      <w:r w:rsidRPr="00A64027">
        <w:rPr>
          <w:rFonts w:ascii="Times New Roman" w:hAnsi="Times New Roman" w:cs="Times New Roman"/>
          <w:sz w:val="24"/>
          <w:szCs w:val="24"/>
        </w:rPr>
        <w:t xml:space="preserve"> have undergone fundamental</w:t>
      </w:r>
      <w:r>
        <w:rPr>
          <w:rFonts w:ascii="Times New Roman" w:hAnsi="Times New Roman" w:cs="Times New Roman"/>
          <w:sz w:val="24"/>
          <w:szCs w:val="24"/>
        </w:rPr>
        <w:t>,</w:t>
      </w:r>
      <w:r w:rsidRPr="00A64027">
        <w:rPr>
          <w:rFonts w:ascii="Times New Roman" w:hAnsi="Times New Roman" w:cs="Times New Roman"/>
          <w:sz w:val="24"/>
          <w:szCs w:val="24"/>
        </w:rPr>
        <w:t xml:space="preserve"> constitutional and legislative reforms in the area of LGBT equality (Rose, 1994; Weeks, 2016).</w:t>
      </w:r>
    </w:p>
    <w:p w:rsidR="00DD06DA" w:rsidRDefault="00DD06DA" w:rsidP="00DD06DA">
      <w:pPr>
        <w:autoSpaceDE w:val="0"/>
        <w:autoSpaceDN w:val="0"/>
        <w:adjustRightInd w:val="0"/>
        <w:spacing w:line="360" w:lineRule="auto"/>
        <w:jc w:val="both"/>
        <w:rPr>
          <w:rFonts w:ascii="Times New Roman" w:hAnsi="Times New Roman" w:cs="Times New Roman"/>
          <w:sz w:val="24"/>
          <w:szCs w:val="24"/>
        </w:rPr>
      </w:pPr>
      <w:r w:rsidRPr="00A64027">
        <w:rPr>
          <w:rFonts w:ascii="Times New Roman" w:hAnsi="Times New Roman" w:cs="Times New Roman"/>
          <w:sz w:val="24"/>
          <w:szCs w:val="24"/>
        </w:rPr>
        <w:t xml:space="preserve">In choosing to </w:t>
      </w:r>
      <w:r w:rsidR="00E3713E">
        <w:rPr>
          <w:rFonts w:ascii="Times New Roman" w:hAnsi="Times New Roman" w:cs="Times New Roman"/>
          <w:sz w:val="24"/>
          <w:szCs w:val="24"/>
        </w:rPr>
        <w:t xml:space="preserve">locate this </w:t>
      </w:r>
      <w:r w:rsidRPr="00A64027">
        <w:rPr>
          <w:rFonts w:ascii="Times New Roman" w:hAnsi="Times New Roman" w:cs="Times New Roman"/>
          <w:sz w:val="24"/>
          <w:szCs w:val="24"/>
        </w:rPr>
        <w:t>inquir</w:t>
      </w:r>
      <w:r w:rsidR="00E3713E">
        <w:rPr>
          <w:rFonts w:ascii="Times New Roman" w:hAnsi="Times New Roman" w:cs="Times New Roman"/>
          <w:sz w:val="24"/>
          <w:szCs w:val="24"/>
        </w:rPr>
        <w:t xml:space="preserve">y in </w:t>
      </w:r>
      <w:r w:rsidRPr="00A64027">
        <w:rPr>
          <w:rFonts w:ascii="Times New Roman" w:hAnsi="Times New Roman" w:cs="Times New Roman"/>
          <w:sz w:val="24"/>
          <w:szCs w:val="24"/>
        </w:rPr>
        <w:t xml:space="preserve">the nonmetropolitan space, this </w:t>
      </w:r>
      <w:r>
        <w:rPr>
          <w:rFonts w:ascii="Times New Roman" w:hAnsi="Times New Roman" w:cs="Times New Roman"/>
          <w:sz w:val="24"/>
          <w:szCs w:val="24"/>
        </w:rPr>
        <w:t>paper</w:t>
      </w:r>
      <w:r w:rsidRPr="00A64027">
        <w:rPr>
          <w:rFonts w:ascii="Times New Roman" w:hAnsi="Times New Roman" w:cs="Times New Roman"/>
          <w:sz w:val="24"/>
          <w:szCs w:val="24"/>
        </w:rPr>
        <w:t xml:space="preserve"> hopes to</w:t>
      </w:r>
      <w:r w:rsidRPr="00A64027">
        <w:rPr>
          <w:sz w:val="24"/>
          <w:szCs w:val="24"/>
        </w:rPr>
        <w:t xml:space="preserve"> </w:t>
      </w:r>
      <w:r w:rsidRPr="00A64027">
        <w:rPr>
          <w:rFonts w:ascii="Times New Roman" w:hAnsi="Times New Roman" w:cs="Times New Roman"/>
          <w:sz w:val="24"/>
          <w:szCs w:val="24"/>
        </w:rPr>
        <w:t xml:space="preserve">address, in some small way, the long standing academic neglect of sexual minorities in the rural </w:t>
      </w:r>
      <w:r>
        <w:rPr>
          <w:rFonts w:ascii="Times New Roman" w:hAnsi="Times New Roman" w:cs="Times New Roman"/>
          <w:sz w:val="24"/>
          <w:szCs w:val="24"/>
        </w:rPr>
        <w:t xml:space="preserve">and small town environment </w:t>
      </w:r>
      <w:r w:rsidR="00874C05">
        <w:rPr>
          <w:rFonts w:ascii="Times New Roman" w:hAnsi="Times New Roman" w:cs="Times New Roman"/>
          <w:sz w:val="24"/>
          <w:szCs w:val="24"/>
        </w:rPr>
        <w:t>(</w:t>
      </w:r>
      <w:r w:rsidRPr="00A64027">
        <w:rPr>
          <w:rFonts w:ascii="Times New Roman" w:hAnsi="Times New Roman" w:cs="Times New Roman"/>
          <w:sz w:val="24"/>
          <w:szCs w:val="24"/>
        </w:rPr>
        <w:t>Bell &amp; Binnie, 2004). The result of such historic neglect and metro</w:t>
      </w:r>
      <w:r>
        <w:rPr>
          <w:rFonts w:ascii="Times New Roman" w:hAnsi="Times New Roman" w:cs="Times New Roman"/>
          <w:sz w:val="24"/>
          <w:szCs w:val="24"/>
        </w:rPr>
        <w:t>-</w:t>
      </w:r>
      <w:r w:rsidRPr="00A64027">
        <w:rPr>
          <w:rFonts w:ascii="Times New Roman" w:hAnsi="Times New Roman" w:cs="Times New Roman"/>
          <w:sz w:val="24"/>
          <w:szCs w:val="24"/>
        </w:rPr>
        <w:t>centric bias (Delamore, 2013</w:t>
      </w:r>
      <w:r w:rsidR="001A6E21">
        <w:rPr>
          <w:rFonts w:ascii="Times New Roman" w:hAnsi="Times New Roman" w:cs="Times New Roman"/>
          <w:sz w:val="24"/>
          <w:szCs w:val="24"/>
        </w:rPr>
        <w:t>)</w:t>
      </w:r>
      <w:r w:rsidRPr="00A64027">
        <w:rPr>
          <w:rFonts w:ascii="Times New Roman" w:hAnsi="Times New Roman" w:cs="Times New Roman"/>
          <w:sz w:val="24"/>
          <w:szCs w:val="24"/>
        </w:rPr>
        <w:t xml:space="preserve"> has been a tendency to understand</w:t>
      </w:r>
      <w:r w:rsidRPr="00A64027">
        <w:rPr>
          <w:rFonts w:ascii="Times New Roman" w:hAnsi="Times New Roman" w:cs="Times New Roman"/>
          <w:color w:val="000000"/>
          <w:kern w:val="24"/>
          <w:sz w:val="24"/>
          <w:szCs w:val="24"/>
        </w:rPr>
        <w:t xml:space="preserve"> LGBT</w:t>
      </w:r>
      <w:r>
        <w:rPr>
          <w:rFonts w:ascii="Times New Roman" w:hAnsi="Times New Roman" w:cs="Times New Roman"/>
          <w:color w:val="000000"/>
          <w:kern w:val="24"/>
          <w:sz w:val="24"/>
          <w:szCs w:val="24"/>
        </w:rPr>
        <w:t>QI</w:t>
      </w:r>
      <w:r w:rsidRPr="00A64027">
        <w:rPr>
          <w:rFonts w:ascii="Times New Roman" w:hAnsi="Times New Roman" w:cs="Times New Roman"/>
          <w:color w:val="000000"/>
          <w:kern w:val="24"/>
          <w:sz w:val="24"/>
          <w:szCs w:val="24"/>
        </w:rPr>
        <w:t xml:space="preserve"> </w:t>
      </w:r>
      <w:r w:rsidRPr="00A64027">
        <w:rPr>
          <w:rFonts w:ascii="Times New Roman" w:hAnsi="Times New Roman" w:cs="Times New Roman"/>
          <w:sz w:val="24"/>
          <w:szCs w:val="24"/>
        </w:rPr>
        <w:t>identities as inherently urban identities (Kazyak, 2011).</w:t>
      </w:r>
    </w:p>
    <w:p w:rsidR="008C1065" w:rsidRDefault="00DD06DA" w:rsidP="00DD06DA">
      <w:pPr>
        <w:spacing w:before="240" w:line="360" w:lineRule="auto"/>
        <w:jc w:val="both"/>
        <w:rPr>
          <w:rFonts w:ascii="Times New Roman" w:hAnsi="Times New Roman"/>
          <w:sz w:val="24"/>
          <w:szCs w:val="24"/>
        </w:rPr>
      </w:pPr>
      <w:r w:rsidRPr="00957673">
        <w:rPr>
          <w:rFonts w:ascii="Times New Roman" w:hAnsi="Times New Roman"/>
          <w:sz w:val="24"/>
          <w:szCs w:val="24"/>
        </w:rPr>
        <w:t>As part of ‘broadening the lens’ of inquiry, th</w:t>
      </w:r>
      <w:r>
        <w:rPr>
          <w:rFonts w:ascii="Times New Roman" w:hAnsi="Times New Roman"/>
          <w:sz w:val="24"/>
          <w:szCs w:val="24"/>
        </w:rPr>
        <w:t>is</w:t>
      </w:r>
      <w:r w:rsidRPr="00957673">
        <w:rPr>
          <w:rFonts w:ascii="Times New Roman" w:hAnsi="Times New Roman"/>
          <w:sz w:val="24"/>
          <w:szCs w:val="24"/>
        </w:rPr>
        <w:t xml:space="preserve"> special issue </w:t>
      </w:r>
      <w:r>
        <w:rPr>
          <w:rFonts w:ascii="Times New Roman" w:hAnsi="Times New Roman"/>
          <w:sz w:val="24"/>
          <w:szCs w:val="24"/>
        </w:rPr>
        <w:t xml:space="preserve">edition of the Journal of Organizational Change Management </w:t>
      </w:r>
      <w:r w:rsidRPr="00957673">
        <w:rPr>
          <w:rFonts w:ascii="Times New Roman" w:hAnsi="Times New Roman"/>
          <w:sz w:val="24"/>
          <w:szCs w:val="24"/>
        </w:rPr>
        <w:t>seem</w:t>
      </w:r>
      <w:r>
        <w:rPr>
          <w:rFonts w:ascii="Times New Roman" w:hAnsi="Times New Roman"/>
          <w:sz w:val="24"/>
          <w:szCs w:val="24"/>
        </w:rPr>
        <w:t>s</w:t>
      </w:r>
      <w:r w:rsidRPr="00957673">
        <w:rPr>
          <w:rFonts w:ascii="Times New Roman" w:hAnsi="Times New Roman"/>
          <w:sz w:val="24"/>
          <w:szCs w:val="24"/>
        </w:rPr>
        <w:t xml:space="preserve"> especially open to discussions concerning the ‘historical progress of LGBT people and movements’; a progress which has demonstrated ‘how they fight to gain legal rights by adopting the goal of legitimisation of being LGBT in society’</w:t>
      </w:r>
      <w:r w:rsidR="00F408A6">
        <w:rPr>
          <w:rFonts w:ascii="Times New Roman" w:hAnsi="Times New Roman"/>
          <w:sz w:val="24"/>
          <w:szCs w:val="24"/>
        </w:rPr>
        <w:t xml:space="preserve"> (Aydin and Colgan, 2018)</w:t>
      </w:r>
      <w:r w:rsidRPr="00957673">
        <w:rPr>
          <w:rFonts w:ascii="Times New Roman" w:hAnsi="Times New Roman"/>
          <w:sz w:val="24"/>
          <w:szCs w:val="24"/>
        </w:rPr>
        <w:t xml:space="preserve">. </w:t>
      </w:r>
    </w:p>
    <w:p w:rsidR="00DD06DA" w:rsidRDefault="00DD06DA" w:rsidP="00DD06DA">
      <w:pPr>
        <w:spacing w:before="240" w:line="360" w:lineRule="auto"/>
        <w:jc w:val="both"/>
        <w:rPr>
          <w:rFonts w:ascii="Times New Roman" w:hAnsi="Times New Roman"/>
          <w:sz w:val="24"/>
          <w:szCs w:val="24"/>
        </w:rPr>
      </w:pPr>
      <w:r>
        <w:rPr>
          <w:rFonts w:ascii="Times New Roman" w:hAnsi="Times New Roman"/>
          <w:sz w:val="24"/>
          <w:szCs w:val="24"/>
        </w:rPr>
        <w:t xml:space="preserve">In response, the literature review of this paper examines the role of historical and contemporary LGBTQI movements and groups in helping promote dignity, equality, and inclusion in Britain and Ireland. </w:t>
      </w:r>
      <w:r w:rsidR="00D525C9">
        <w:rPr>
          <w:rFonts w:ascii="Times New Roman" w:hAnsi="Times New Roman"/>
          <w:sz w:val="24"/>
          <w:szCs w:val="24"/>
        </w:rPr>
        <w:t>T</w:t>
      </w:r>
      <w:r>
        <w:rPr>
          <w:rFonts w:ascii="Times New Roman" w:hAnsi="Times New Roman"/>
          <w:sz w:val="24"/>
          <w:szCs w:val="24"/>
        </w:rPr>
        <w:t xml:space="preserve">he Findings and Discussion section provides insights from fieldwork conducted in the West of Ireland and East of England, addressing two central research questions. Firstly, </w:t>
      </w:r>
      <w:r w:rsidR="00BD554B">
        <w:rPr>
          <w:rFonts w:ascii="Times New Roman" w:hAnsi="Times New Roman"/>
          <w:sz w:val="24"/>
          <w:szCs w:val="24"/>
        </w:rPr>
        <w:t>h</w:t>
      </w:r>
      <w:r>
        <w:rPr>
          <w:rFonts w:ascii="Times New Roman" w:hAnsi="Times New Roman"/>
          <w:sz w:val="24"/>
          <w:szCs w:val="24"/>
        </w:rPr>
        <w:t xml:space="preserve">as recent sexual orientation equalities legislation </w:t>
      </w:r>
      <w:r w:rsidR="00E3713E">
        <w:rPr>
          <w:rFonts w:ascii="Times New Roman" w:hAnsi="Times New Roman"/>
          <w:sz w:val="24"/>
          <w:szCs w:val="24"/>
        </w:rPr>
        <w:t xml:space="preserve">(which </w:t>
      </w:r>
      <w:r w:rsidR="00930E23">
        <w:rPr>
          <w:rFonts w:ascii="Times New Roman" w:hAnsi="Times New Roman"/>
          <w:sz w:val="24"/>
          <w:szCs w:val="24"/>
        </w:rPr>
        <w:t xml:space="preserve">national </w:t>
      </w:r>
      <w:r w:rsidR="00E3713E">
        <w:rPr>
          <w:rFonts w:ascii="Times New Roman" w:hAnsi="Times New Roman"/>
          <w:sz w:val="24"/>
          <w:szCs w:val="24"/>
        </w:rPr>
        <w:t xml:space="preserve">LGBTQI movements have helped realise) </w:t>
      </w:r>
      <w:r>
        <w:rPr>
          <w:rFonts w:ascii="Times New Roman" w:hAnsi="Times New Roman"/>
          <w:sz w:val="24"/>
          <w:szCs w:val="24"/>
        </w:rPr>
        <w:t xml:space="preserve">had an impact on the organisational experiences of gay </w:t>
      </w:r>
      <w:r w:rsidR="00E3713E">
        <w:rPr>
          <w:rFonts w:ascii="Times New Roman" w:hAnsi="Times New Roman"/>
          <w:sz w:val="24"/>
          <w:szCs w:val="24"/>
        </w:rPr>
        <w:t xml:space="preserve">male </w:t>
      </w:r>
      <w:r>
        <w:rPr>
          <w:rFonts w:ascii="Times New Roman" w:hAnsi="Times New Roman"/>
          <w:sz w:val="24"/>
          <w:szCs w:val="24"/>
        </w:rPr>
        <w:t>employees</w:t>
      </w:r>
      <w:r w:rsidR="00930E23">
        <w:rPr>
          <w:rFonts w:ascii="Times New Roman" w:hAnsi="Times New Roman"/>
          <w:sz w:val="24"/>
          <w:szCs w:val="24"/>
        </w:rPr>
        <w:t xml:space="preserve"> in </w:t>
      </w:r>
      <w:r w:rsidR="00D525C9">
        <w:rPr>
          <w:rFonts w:ascii="Times New Roman" w:hAnsi="Times New Roman"/>
          <w:sz w:val="24"/>
          <w:szCs w:val="24"/>
        </w:rPr>
        <w:t xml:space="preserve">nonmetropolitan </w:t>
      </w:r>
      <w:r w:rsidR="00930E23">
        <w:rPr>
          <w:rFonts w:ascii="Times New Roman" w:hAnsi="Times New Roman"/>
          <w:sz w:val="24"/>
          <w:szCs w:val="24"/>
        </w:rPr>
        <w:t xml:space="preserve">Ireland and </w:t>
      </w:r>
      <w:r w:rsidR="00601AC4">
        <w:rPr>
          <w:rFonts w:ascii="Times New Roman" w:hAnsi="Times New Roman"/>
          <w:sz w:val="24"/>
          <w:szCs w:val="24"/>
        </w:rPr>
        <w:t>England</w:t>
      </w:r>
      <w:r>
        <w:rPr>
          <w:rFonts w:ascii="Times New Roman" w:hAnsi="Times New Roman"/>
          <w:sz w:val="24"/>
          <w:szCs w:val="24"/>
        </w:rPr>
        <w:t xml:space="preserve">? And secondly, </w:t>
      </w:r>
      <w:r w:rsidR="00BD554B">
        <w:rPr>
          <w:rFonts w:ascii="Times New Roman" w:hAnsi="Times New Roman"/>
          <w:sz w:val="24"/>
          <w:szCs w:val="24"/>
        </w:rPr>
        <w:t xml:space="preserve">what is the </w:t>
      </w:r>
      <w:r w:rsidR="00D525C9">
        <w:rPr>
          <w:rFonts w:ascii="Times New Roman" w:hAnsi="Times New Roman"/>
          <w:sz w:val="24"/>
          <w:szCs w:val="24"/>
        </w:rPr>
        <w:t xml:space="preserve">impact of </w:t>
      </w:r>
      <w:r w:rsidRPr="00F0788E">
        <w:rPr>
          <w:rFonts w:ascii="Times New Roman" w:hAnsi="Times New Roman"/>
          <w:i/>
          <w:sz w:val="24"/>
          <w:szCs w:val="24"/>
        </w:rPr>
        <w:t>local</w:t>
      </w:r>
      <w:r>
        <w:rPr>
          <w:rFonts w:ascii="Times New Roman" w:hAnsi="Times New Roman"/>
          <w:sz w:val="24"/>
          <w:szCs w:val="24"/>
        </w:rPr>
        <w:t xml:space="preserve"> LGBTQI in the lives of gay men living and working in rural and small-town locales?  </w:t>
      </w:r>
    </w:p>
    <w:p w:rsidR="00B166F7" w:rsidRDefault="00B166F7" w:rsidP="004506CE">
      <w:pPr>
        <w:spacing w:before="240" w:line="360" w:lineRule="auto"/>
        <w:jc w:val="both"/>
        <w:rPr>
          <w:rFonts w:ascii="Times New Roman" w:hAnsi="Times New Roman"/>
          <w:b/>
          <w:sz w:val="24"/>
          <w:szCs w:val="24"/>
        </w:rPr>
      </w:pPr>
    </w:p>
    <w:p w:rsidR="002142BC" w:rsidRPr="00FB7DB3" w:rsidRDefault="00F21D89" w:rsidP="004506CE">
      <w:pPr>
        <w:spacing w:before="240" w:line="360" w:lineRule="auto"/>
        <w:jc w:val="both"/>
        <w:rPr>
          <w:rFonts w:ascii="Times New Roman" w:hAnsi="Times New Roman"/>
          <w:b/>
          <w:sz w:val="24"/>
          <w:szCs w:val="24"/>
        </w:rPr>
      </w:pPr>
      <w:r w:rsidRPr="00FB7DB3">
        <w:rPr>
          <w:rFonts w:ascii="Times New Roman" w:hAnsi="Times New Roman"/>
          <w:b/>
          <w:sz w:val="24"/>
          <w:szCs w:val="24"/>
        </w:rPr>
        <w:t xml:space="preserve">LGBTQI movements: The </w:t>
      </w:r>
      <w:r w:rsidR="003920B4">
        <w:rPr>
          <w:rFonts w:ascii="Times New Roman" w:hAnsi="Times New Roman"/>
          <w:b/>
          <w:sz w:val="24"/>
          <w:szCs w:val="24"/>
        </w:rPr>
        <w:t xml:space="preserve">Politics of </w:t>
      </w:r>
      <w:r w:rsidRPr="00FB7DB3">
        <w:rPr>
          <w:rFonts w:ascii="Times New Roman" w:hAnsi="Times New Roman"/>
          <w:b/>
          <w:sz w:val="24"/>
          <w:szCs w:val="24"/>
        </w:rPr>
        <w:t xml:space="preserve">Change </w:t>
      </w:r>
      <w:r w:rsidR="003920B4">
        <w:rPr>
          <w:rFonts w:ascii="Times New Roman" w:hAnsi="Times New Roman"/>
          <w:b/>
          <w:sz w:val="24"/>
          <w:szCs w:val="24"/>
        </w:rPr>
        <w:t>(</w:t>
      </w:r>
      <w:r w:rsidRPr="00FB7DB3">
        <w:rPr>
          <w:rFonts w:ascii="Times New Roman" w:hAnsi="Times New Roman"/>
          <w:b/>
          <w:sz w:val="24"/>
          <w:szCs w:val="24"/>
        </w:rPr>
        <w:t xml:space="preserve">from </w:t>
      </w:r>
      <w:r w:rsidR="00985E73">
        <w:rPr>
          <w:rFonts w:ascii="Times New Roman" w:hAnsi="Times New Roman"/>
          <w:b/>
          <w:sz w:val="24"/>
          <w:szCs w:val="24"/>
        </w:rPr>
        <w:t>‘</w:t>
      </w:r>
      <w:r w:rsidR="002142BC" w:rsidRPr="00FB7DB3">
        <w:rPr>
          <w:rFonts w:ascii="Times New Roman" w:hAnsi="Times New Roman"/>
          <w:b/>
          <w:sz w:val="24"/>
          <w:szCs w:val="24"/>
        </w:rPr>
        <w:t>Queer</w:t>
      </w:r>
      <w:r w:rsidR="00985E73">
        <w:rPr>
          <w:rFonts w:ascii="Times New Roman" w:hAnsi="Times New Roman"/>
          <w:b/>
          <w:sz w:val="24"/>
          <w:szCs w:val="24"/>
        </w:rPr>
        <w:t>’</w:t>
      </w:r>
      <w:r w:rsidR="002142BC" w:rsidRPr="00FB7DB3">
        <w:rPr>
          <w:rFonts w:ascii="Times New Roman" w:hAnsi="Times New Roman"/>
          <w:b/>
          <w:sz w:val="24"/>
          <w:szCs w:val="24"/>
        </w:rPr>
        <w:t xml:space="preserve"> </w:t>
      </w:r>
      <w:r w:rsidRPr="00FB7DB3">
        <w:rPr>
          <w:rFonts w:ascii="Times New Roman" w:hAnsi="Times New Roman"/>
          <w:b/>
          <w:sz w:val="24"/>
          <w:szCs w:val="24"/>
        </w:rPr>
        <w:t xml:space="preserve">to </w:t>
      </w:r>
      <w:r w:rsidR="00985E73">
        <w:rPr>
          <w:rFonts w:ascii="Times New Roman" w:hAnsi="Times New Roman"/>
          <w:b/>
          <w:sz w:val="24"/>
          <w:szCs w:val="24"/>
        </w:rPr>
        <w:t>‘</w:t>
      </w:r>
      <w:r w:rsidR="00F93BB3" w:rsidRPr="00FB7DB3">
        <w:rPr>
          <w:rFonts w:ascii="Times New Roman" w:hAnsi="Times New Roman"/>
          <w:b/>
          <w:sz w:val="24"/>
          <w:szCs w:val="24"/>
        </w:rPr>
        <w:t xml:space="preserve">Sexual </w:t>
      </w:r>
      <w:r w:rsidR="002142BC" w:rsidRPr="00FB7DB3">
        <w:rPr>
          <w:rFonts w:ascii="Times New Roman" w:hAnsi="Times New Roman"/>
          <w:b/>
          <w:sz w:val="24"/>
          <w:szCs w:val="24"/>
        </w:rPr>
        <w:t>Citizenship</w:t>
      </w:r>
      <w:r w:rsidR="00985E73">
        <w:rPr>
          <w:rFonts w:ascii="Times New Roman" w:hAnsi="Times New Roman"/>
          <w:b/>
          <w:sz w:val="24"/>
          <w:szCs w:val="24"/>
        </w:rPr>
        <w:t>’</w:t>
      </w:r>
      <w:r w:rsidR="003920B4">
        <w:rPr>
          <w:rFonts w:ascii="Times New Roman" w:hAnsi="Times New Roman"/>
          <w:b/>
          <w:sz w:val="24"/>
          <w:szCs w:val="24"/>
        </w:rPr>
        <w:t>)</w:t>
      </w:r>
    </w:p>
    <w:p w:rsidR="002142BC" w:rsidRPr="00C02CB4" w:rsidRDefault="002142BC" w:rsidP="002142BC">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T</w:t>
      </w:r>
      <w:r w:rsidRPr="003A316A">
        <w:rPr>
          <w:rFonts w:ascii="Times New Roman" w:hAnsi="Times New Roman" w:cs="Times New Roman"/>
          <w:sz w:val="24"/>
          <w:szCs w:val="24"/>
        </w:rPr>
        <w:t xml:space="preserve">he Wolfenden Report of 1957, </w:t>
      </w:r>
      <w:r w:rsidR="00B166F7">
        <w:rPr>
          <w:rFonts w:ascii="Times New Roman" w:hAnsi="Times New Roman" w:cs="Times New Roman"/>
          <w:sz w:val="24"/>
          <w:szCs w:val="24"/>
        </w:rPr>
        <w:t xml:space="preserve">which </w:t>
      </w:r>
      <w:r w:rsidR="00DF1E08" w:rsidRPr="000545A2">
        <w:rPr>
          <w:rFonts w:ascii="Times New Roman" w:hAnsi="Times New Roman"/>
          <w:iCs/>
          <w:sz w:val="24"/>
          <w:szCs w:val="24"/>
        </w:rPr>
        <w:t xml:space="preserve">argued that </w:t>
      </w:r>
      <w:r w:rsidR="00DF1E08">
        <w:rPr>
          <w:rFonts w:ascii="Times New Roman" w:hAnsi="Times New Roman"/>
          <w:iCs/>
          <w:sz w:val="24"/>
          <w:szCs w:val="24"/>
        </w:rPr>
        <w:t xml:space="preserve">homosexuality </w:t>
      </w:r>
      <w:r w:rsidR="00DF1E08" w:rsidRPr="000545A2">
        <w:rPr>
          <w:rFonts w:ascii="Times New Roman" w:hAnsi="Times New Roman"/>
          <w:iCs/>
          <w:sz w:val="24"/>
          <w:szCs w:val="24"/>
        </w:rPr>
        <w:t xml:space="preserve">should </w:t>
      </w:r>
      <w:r w:rsidR="00DF1E08" w:rsidRPr="000545A2">
        <w:rPr>
          <w:rFonts w:ascii="Times New Roman" w:hAnsi="Times New Roman"/>
          <w:i/>
          <w:iCs/>
          <w:sz w:val="24"/>
          <w:szCs w:val="24"/>
        </w:rPr>
        <w:t>not</w:t>
      </w:r>
      <w:r w:rsidR="00DF1E08" w:rsidRPr="000545A2">
        <w:rPr>
          <w:rFonts w:ascii="Times New Roman" w:hAnsi="Times New Roman"/>
          <w:iCs/>
          <w:sz w:val="24"/>
          <w:szCs w:val="24"/>
        </w:rPr>
        <w:t xml:space="preserve"> be a crime and recommended a partial decriminalisation of same sex acts</w:t>
      </w:r>
      <w:r w:rsidR="00DF1E08">
        <w:rPr>
          <w:rFonts w:ascii="Times New Roman" w:hAnsi="Times New Roman"/>
          <w:iCs/>
          <w:sz w:val="24"/>
          <w:szCs w:val="24"/>
        </w:rPr>
        <w:t xml:space="preserve">, </w:t>
      </w:r>
      <w:r>
        <w:rPr>
          <w:rFonts w:ascii="Times New Roman" w:hAnsi="Times New Roman" w:cs="Times New Roman"/>
          <w:sz w:val="24"/>
          <w:szCs w:val="24"/>
        </w:rPr>
        <w:t xml:space="preserve">can be considered an important historical milestone in </w:t>
      </w:r>
      <w:r w:rsidRPr="003A316A">
        <w:rPr>
          <w:rFonts w:ascii="Times New Roman" w:hAnsi="Times New Roman" w:cs="Times New Roman"/>
          <w:sz w:val="24"/>
          <w:szCs w:val="24"/>
        </w:rPr>
        <w:t>modern Britain</w:t>
      </w:r>
      <w:r>
        <w:rPr>
          <w:rFonts w:ascii="Times New Roman" w:hAnsi="Times New Roman" w:cs="Times New Roman"/>
          <w:sz w:val="24"/>
          <w:szCs w:val="24"/>
        </w:rPr>
        <w:t>’s</w:t>
      </w:r>
      <w:r w:rsidRPr="003A316A">
        <w:rPr>
          <w:rFonts w:ascii="Times New Roman" w:hAnsi="Times New Roman" w:cs="Times New Roman"/>
          <w:sz w:val="24"/>
          <w:szCs w:val="24"/>
        </w:rPr>
        <w:t xml:space="preserve"> cultural </w:t>
      </w:r>
      <w:r>
        <w:rPr>
          <w:rFonts w:ascii="Times New Roman" w:hAnsi="Times New Roman" w:cs="Times New Roman"/>
          <w:sz w:val="24"/>
          <w:szCs w:val="24"/>
        </w:rPr>
        <w:t xml:space="preserve">(re) </w:t>
      </w:r>
      <w:r w:rsidRPr="003A316A">
        <w:rPr>
          <w:rFonts w:ascii="Times New Roman" w:hAnsi="Times New Roman" w:cs="Times New Roman"/>
          <w:sz w:val="24"/>
          <w:szCs w:val="24"/>
        </w:rPr>
        <w:t>understanding of homosexuality</w:t>
      </w:r>
      <w:r>
        <w:rPr>
          <w:rFonts w:ascii="Times New Roman" w:hAnsi="Times New Roman" w:cs="Times New Roman"/>
          <w:sz w:val="24"/>
          <w:szCs w:val="24"/>
        </w:rPr>
        <w:t xml:space="preserve">. </w:t>
      </w:r>
      <w:r w:rsidRPr="003A316A">
        <w:rPr>
          <w:rFonts w:ascii="Times New Roman" w:hAnsi="Times New Roman" w:cs="Times New Roman"/>
          <w:sz w:val="24"/>
          <w:szCs w:val="24"/>
        </w:rPr>
        <w:t xml:space="preserve">Following publication of the Report, the campaign to implement its recommendations gathered momentum. </w:t>
      </w:r>
      <w:r>
        <w:rPr>
          <w:rFonts w:ascii="Times New Roman" w:hAnsi="Times New Roman" w:cs="Times New Roman"/>
          <w:sz w:val="24"/>
          <w:szCs w:val="24"/>
        </w:rPr>
        <w:t xml:space="preserve">Movements such as </w:t>
      </w:r>
      <w:r w:rsidRPr="008C6AA1">
        <w:rPr>
          <w:rFonts w:ascii="Times New Roman" w:hAnsi="Times New Roman" w:cs="Times New Roman"/>
          <w:i/>
          <w:sz w:val="24"/>
          <w:szCs w:val="24"/>
        </w:rPr>
        <w:t>The Homosexual Law Reform Society</w:t>
      </w:r>
      <w:r w:rsidRPr="003A316A">
        <w:rPr>
          <w:rFonts w:ascii="Times New Roman" w:hAnsi="Times New Roman" w:cs="Times New Roman"/>
          <w:sz w:val="24"/>
          <w:szCs w:val="24"/>
        </w:rPr>
        <w:t xml:space="preserve"> </w:t>
      </w:r>
      <w:r>
        <w:rPr>
          <w:rFonts w:ascii="Times New Roman" w:hAnsi="Times New Roman" w:cs="Times New Roman"/>
          <w:sz w:val="24"/>
          <w:szCs w:val="24"/>
        </w:rPr>
        <w:t xml:space="preserve">and the </w:t>
      </w:r>
      <w:r w:rsidRPr="00830496">
        <w:rPr>
          <w:rFonts w:ascii="Times New Roman" w:hAnsi="Times New Roman" w:cs="Times New Roman"/>
          <w:i/>
          <w:sz w:val="24"/>
          <w:szCs w:val="24"/>
        </w:rPr>
        <w:t>Campaign for Homosexual Equality</w:t>
      </w:r>
      <w:r>
        <w:rPr>
          <w:rFonts w:ascii="Times New Roman" w:hAnsi="Times New Roman" w:cs="Times New Roman"/>
          <w:i/>
          <w:sz w:val="24"/>
          <w:szCs w:val="24"/>
        </w:rPr>
        <w:t xml:space="preserve"> </w:t>
      </w:r>
      <w:r w:rsidRPr="003A316A">
        <w:rPr>
          <w:rFonts w:ascii="Times New Roman" w:hAnsi="Times New Roman" w:cs="Times New Roman"/>
          <w:sz w:val="24"/>
          <w:szCs w:val="24"/>
        </w:rPr>
        <w:t xml:space="preserve">sought to coordinate the efforts of gay activists and supporters to ensure </w:t>
      </w:r>
      <w:r w:rsidRPr="003A316A">
        <w:rPr>
          <w:rFonts w:ascii="Times New Roman" w:hAnsi="Times New Roman" w:cs="Times New Roman"/>
          <w:sz w:val="24"/>
          <w:szCs w:val="24"/>
        </w:rPr>
        <w:lastRenderedPageBreak/>
        <w:t>pressure was maintained on government and that the campaign for legal reform was not allowed to fade away (British Library, 2017</w:t>
      </w:r>
      <w:r>
        <w:rPr>
          <w:rFonts w:ascii="Times New Roman" w:hAnsi="Times New Roman" w:cs="Times New Roman"/>
          <w:sz w:val="24"/>
          <w:szCs w:val="24"/>
        </w:rPr>
        <w:t>b</w:t>
      </w:r>
      <w:r w:rsidRPr="003A316A">
        <w:rPr>
          <w:rFonts w:ascii="Times New Roman" w:hAnsi="Times New Roman" w:cs="Times New Roman"/>
          <w:sz w:val="24"/>
          <w:szCs w:val="24"/>
        </w:rPr>
        <w:t>).</w:t>
      </w:r>
      <w:r>
        <w:rPr>
          <w:rFonts w:ascii="Times New Roman" w:hAnsi="Times New Roman" w:cs="Times New Roman"/>
          <w:sz w:val="24"/>
          <w:szCs w:val="24"/>
        </w:rPr>
        <w:t xml:space="preserve"> </w:t>
      </w:r>
      <w:r w:rsidR="00E34C1C">
        <w:rPr>
          <w:rFonts w:ascii="Times New Roman" w:hAnsi="Times New Roman" w:cs="Times New Roman"/>
          <w:sz w:val="24"/>
          <w:szCs w:val="24"/>
        </w:rPr>
        <w:t>I</w:t>
      </w:r>
      <w:r>
        <w:rPr>
          <w:rFonts w:ascii="Times New Roman" w:hAnsi="Times New Roman" w:cs="Times New Roman"/>
          <w:sz w:val="24"/>
          <w:szCs w:val="24"/>
        </w:rPr>
        <w:t xml:space="preserve">n 1967, same-sex acts were </w:t>
      </w:r>
      <w:r w:rsidR="003F38C7">
        <w:rPr>
          <w:rFonts w:ascii="Times New Roman" w:hAnsi="Times New Roman" w:cs="Times New Roman"/>
          <w:sz w:val="24"/>
          <w:szCs w:val="24"/>
        </w:rPr>
        <w:t>(</w:t>
      </w:r>
      <w:r>
        <w:rPr>
          <w:rFonts w:ascii="Times New Roman" w:hAnsi="Times New Roman" w:cs="Times New Roman"/>
          <w:sz w:val="24"/>
          <w:szCs w:val="24"/>
        </w:rPr>
        <w:t>partially</w:t>
      </w:r>
      <w:r w:rsidR="003F38C7">
        <w:rPr>
          <w:rFonts w:ascii="Times New Roman" w:hAnsi="Times New Roman" w:cs="Times New Roman"/>
          <w:sz w:val="24"/>
          <w:szCs w:val="24"/>
        </w:rPr>
        <w:t>)</w:t>
      </w:r>
      <w:r>
        <w:rPr>
          <w:rFonts w:ascii="Times New Roman" w:hAnsi="Times New Roman" w:cs="Times New Roman"/>
          <w:sz w:val="24"/>
          <w:szCs w:val="24"/>
        </w:rPr>
        <w:t xml:space="preserve"> decriminalized in England and Wales </w:t>
      </w:r>
      <w:r w:rsidRPr="003F38C7">
        <w:rPr>
          <w:rFonts w:ascii="Times New Roman" w:hAnsi="Times New Roman" w:cs="Times New Roman"/>
          <w:sz w:val="24"/>
          <w:szCs w:val="24"/>
        </w:rPr>
        <w:t>(Scotland had to wait until 198</w:t>
      </w:r>
      <w:r w:rsidR="003F38C7" w:rsidRPr="003F38C7">
        <w:rPr>
          <w:rFonts w:ascii="Times New Roman" w:hAnsi="Times New Roman" w:cs="Times New Roman"/>
          <w:sz w:val="24"/>
          <w:szCs w:val="24"/>
        </w:rPr>
        <w:t>1, Northern Ireland until 1982, and the Republic of Ireland until 1993</w:t>
      </w:r>
      <w:r w:rsidRPr="003F38C7">
        <w:rPr>
          <w:rFonts w:ascii="Times New Roman" w:hAnsi="Times New Roman" w:cs="Times New Roman"/>
          <w:sz w:val="24"/>
          <w:szCs w:val="24"/>
        </w:rPr>
        <w:t>).</w:t>
      </w:r>
    </w:p>
    <w:p w:rsidR="002142BC" w:rsidRPr="000545A2" w:rsidRDefault="002142BC" w:rsidP="002142BC">
      <w:pPr>
        <w:spacing w:line="360" w:lineRule="auto"/>
        <w:jc w:val="both"/>
        <w:rPr>
          <w:rFonts w:ascii="Times New Roman" w:hAnsi="Times New Roman"/>
          <w:sz w:val="24"/>
          <w:szCs w:val="24"/>
        </w:rPr>
      </w:pPr>
      <w:r w:rsidRPr="000545A2">
        <w:rPr>
          <w:rFonts w:ascii="Times New Roman" w:hAnsi="Times New Roman"/>
          <w:sz w:val="24"/>
          <w:szCs w:val="24"/>
        </w:rPr>
        <w:t>The immediate ‘post- decriminalization’ years, saw the emergence, of an ever more confident and assertive Gay Rights movement</w:t>
      </w:r>
      <w:r w:rsidR="00E34C1C">
        <w:rPr>
          <w:rFonts w:ascii="Times New Roman" w:hAnsi="Times New Roman"/>
          <w:sz w:val="24"/>
          <w:szCs w:val="24"/>
        </w:rPr>
        <w:t xml:space="preserve"> in Britain,</w:t>
      </w:r>
      <w:r w:rsidRPr="000545A2">
        <w:rPr>
          <w:rFonts w:ascii="Times New Roman" w:hAnsi="Times New Roman"/>
          <w:sz w:val="24"/>
          <w:szCs w:val="24"/>
        </w:rPr>
        <w:t xml:space="preserve"> personified by the emergence of the </w:t>
      </w:r>
      <w:r w:rsidRPr="00AF52A2">
        <w:rPr>
          <w:rFonts w:ascii="Times New Roman" w:hAnsi="Times New Roman"/>
          <w:i/>
          <w:sz w:val="24"/>
          <w:szCs w:val="24"/>
        </w:rPr>
        <w:t>Gay Liberation Front</w:t>
      </w:r>
      <w:r w:rsidRPr="000545A2">
        <w:rPr>
          <w:rFonts w:ascii="Times New Roman" w:hAnsi="Times New Roman"/>
          <w:sz w:val="24"/>
          <w:szCs w:val="24"/>
        </w:rPr>
        <w:t xml:space="preserve"> (Weeks, 2000; 2016). This movement built on the politics of identity to bring out sexual minorities as self-identified people demanding rights (Bell and Binnie, 2000). With “new slogans, lists of demands and rights, badges and marches, it raised public awareness of homosexuality in a way that simply had not happened before” (Plummer, 2006: 7). </w:t>
      </w:r>
    </w:p>
    <w:p w:rsidR="002142BC" w:rsidRDefault="002142BC" w:rsidP="002142BC">
      <w:pPr>
        <w:spacing w:line="360" w:lineRule="auto"/>
        <w:jc w:val="both"/>
        <w:rPr>
          <w:rFonts w:ascii="Times New Roman" w:hAnsi="Times New Roman"/>
          <w:sz w:val="24"/>
          <w:szCs w:val="24"/>
        </w:rPr>
      </w:pPr>
      <w:r w:rsidRPr="000545A2">
        <w:rPr>
          <w:rFonts w:ascii="Times New Roman" w:hAnsi="Times New Roman"/>
          <w:sz w:val="24"/>
          <w:szCs w:val="24"/>
        </w:rPr>
        <w:t xml:space="preserve">Similar gay liberation movements began to emerge in Ireland during the 1970s, such as the </w:t>
      </w:r>
      <w:r w:rsidR="008F0A04" w:rsidRPr="008F0A04">
        <w:rPr>
          <w:rFonts w:ascii="Times New Roman" w:hAnsi="Times New Roman"/>
          <w:i/>
          <w:sz w:val="24"/>
          <w:szCs w:val="24"/>
        </w:rPr>
        <w:t>Sexual Liberation Movement</w:t>
      </w:r>
      <w:r w:rsidR="008F0A04">
        <w:rPr>
          <w:rFonts w:ascii="Times New Roman" w:hAnsi="Times New Roman"/>
          <w:sz w:val="24"/>
          <w:szCs w:val="24"/>
        </w:rPr>
        <w:t xml:space="preserve"> and the </w:t>
      </w:r>
      <w:r w:rsidRPr="00AF52A2">
        <w:rPr>
          <w:rFonts w:ascii="Times New Roman" w:hAnsi="Times New Roman"/>
          <w:i/>
          <w:sz w:val="24"/>
          <w:szCs w:val="24"/>
        </w:rPr>
        <w:t>Irish Gay Rights Movement</w:t>
      </w:r>
      <w:r w:rsidR="00011765">
        <w:rPr>
          <w:rFonts w:ascii="Times New Roman" w:hAnsi="Times New Roman"/>
          <w:i/>
          <w:sz w:val="24"/>
          <w:szCs w:val="24"/>
        </w:rPr>
        <w:t>.</w:t>
      </w:r>
      <w:r w:rsidRPr="000545A2">
        <w:rPr>
          <w:sz w:val="24"/>
          <w:szCs w:val="24"/>
        </w:rPr>
        <w:t xml:space="preserve"> </w:t>
      </w:r>
      <w:r w:rsidRPr="000545A2">
        <w:rPr>
          <w:rFonts w:ascii="Times New Roman" w:hAnsi="Times New Roman"/>
          <w:sz w:val="24"/>
          <w:szCs w:val="24"/>
        </w:rPr>
        <w:t xml:space="preserve">High on the political agenda of the gay and lesbian liberation movements was to erase homo-negativity from society, in particular the notion that same-sex relations were abnormal and/or unnatural (D’Emilio and Freedman, 1997 in Richardson 2004: 395). </w:t>
      </w:r>
      <w:r w:rsidR="00011765">
        <w:rPr>
          <w:rFonts w:ascii="Times New Roman" w:hAnsi="Times New Roman"/>
          <w:sz w:val="24"/>
          <w:szCs w:val="24"/>
        </w:rPr>
        <w:t xml:space="preserve">Through their activities, such as publishing pamphlets, demonstrations, </w:t>
      </w:r>
      <w:r w:rsidR="00C02CB4">
        <w:rPr>
          <w:rFonts w:ascii="Times New Roman" w:hAnsi="Times New Roman"/>
          <w:sz w:val="24"/>
          <w:szCs w:val="24"/>
        </w:rPr>
        <w:t>st</w:t>
      </w:r>
      <w:r w:rsidR="00011765">
        <w:rPr>
          <w:rFonts w:ascii="Times New Roman" w:hAnsi="Times New Roman"/>
          <w:sz w:val="24"/>
          <w:szCs w:val="24"/>
        </w:rPr>
        <w:t xml:space="preserve">reet protest, pickets, </w:t>
      </w:r>
      <w:r w:rsidR="006B2680">
        <w:rPr>
          <w:rFonts w:ascii="Times New Roman" w:hAnsi="Times New Roman"/>
          <w:sz w:val="24"/>
          <w:szCs w:val="24"/>
        </w:rPr>
        <w:t xml:space="preserve">educational </w:t>
      </w:r>
      <w:r w:rsidR="00011765">
        <w:rPr>
          <w:rFonts w:ascii="Times New Roman" w:hAnsi="Times New Roman"/>
          <w:sz w:val="24"/>
          <w:szCs w:val="24"/>
        </w:rPr>
        <w:t>workshops</w:t>
      </w:r>
      <w:r w:rsidR="006B2680">
        <w:rPr>
          <w:rFonts w:ascii="Times New Roman" w:hAnsi="Times New Roman"/>
          <w:sz w:val="24"/>
          <w:szCs w:val="24"/>
        </w:rPr>
        <w:t xml:space="preserve">, </w:t>
      </w:r>
      <w:r w:rsidR="00011765">
        <w:rPr>
          <w:rFonts w:ascii="Times New Roman" w:hAnsi="Times New Roman"/>
          <w:sz w:val="24"/>
          <w:szCs w:val="24"/>
        </w:rPr>
        <w:t>and public meetings (</w:t>
      </w:r>
      <w:r w:rsidR="006B2680">
        <w:rPr>
          <w:rFonts w:ascii="Times New Roman" w:hAnsi="Times New Roman"/>
          <w:sz w:val="24"/>
          <w:szCs w:val="24"/>
        </w:rPr>
        <w:t xml:space="preserve">all </w:t>
      </w:r>
      <w:r w:rsidR="00C02CB4">
        <w:rPr>
          <w:rFonts w:ascii="Times New Roman" w:hAnsi="Times New Roman"/>
          <w:sz w:val="24"/>
          <w:szCs w:val="24"/>
        </w:rPr>
        <w:t xml:space="preserve">tactics </w:t>
      </w:r>
      <w:r w:rsidR="00011765">
        <w:rPr>
          <w:rFonts w:ascii="Times New Roman" w:hAnsi="Times New Roman"/>
          <w:sz w:val="24"/>
          <w:szCs w:val="24"/>
        </w:rPr>
        <w:t xml:space="preserve">which were </w:t>
      </w:r>
      <w:r w:rsidR="00C02CB4">
        <w:rPr>
          <w:rFonts w:ascii="Times New Roman" w:hAnsi="Times New Roman"/>
          <w:sz w:val="24"/>
          <w:szCs w:val="24"/>
        </w:rPr>
        <w:t xml:space="preserve">universally considered </w:t>
      </w:r>
      <w:r w:rsidR="00011765">
        <w:rPr>
          <w:rFonts w:ascii="Times New Roman" w:hAnsi="Times New Roman"/>
          <w:sz w:val="24"/>
          <w:szCs w:val="24"/>
        </w:rPr>
        <w:t>as quite revolutionary at the time) these early l</w:t>
      </w:r>
      <w:r w:rsidRPr="000545A2">
        <w:rPr>
          <w:rFonts w:ascii="Times New Roman" w:hAnsi="Times New Roman"/>
          <w:sz w:val="24"/>
          <w:szCs w:val="24"/>
        </w:rPr>
        <w:t xml:space="preserve">esbian and gay liberation movements </w:t>
      </w:r>
      <w:r>
        <w:rPr>
          <w:rFonts w:ascii="Times New Roman" w:hAnsi="Times New Roman"/>
          <w:sz w:val="24"/>
          <w:szCs w:val="24"/>
        </w:rPr>
        <w:t xml:space="preserve">sought to end discrimination in employment, welfare and other aspects of social life; they </w:t>
      </w:r>
      <w:r w:rsidRPr="000545A2">
        <w:rPr>
          <w:rFonts w:ascii="Times New Roman" w:hAnsi="Times New Roman"/>
          <w:sz w:val="24"/>
          <w:szCs w:val="24"/>
        </w:rPr>
        <w:t>challenged the presumption of heterosexuality in the public sphere through ‘coming out of the closet’</w:t>
      </w:r>
      <w:r w:rsidR="006B2680">
        <w:rPr>
          <w:rFonts w:ascii="Times New Roman" w:hAnsi="Times New Roman"/>
          <w:sz w:val="24"/>
          <w:szCs w:val="24"/>
        </w:rPr>
        <w:t>;</w:t>
      </w:r>
      <w:r w:rsidRPr="000545A2">
        <w:rPr>
          <w:rFonts w:ascii="Times New Roman" w:hAnsi="Times New Roman"/>
          <w:sz w:val="24"/>
          <w:szCs w:val="24"/>
        </w:rPr>
        <w:t xml:space="preserve"> and claim</w:t>
      </w:r>
      <w:r>
        <w:rPr>
          <w:rFonts w:ascii="Times New Roman" w:hAnsi="Times New Roman"/>
          <w:sz w:val="24"/>
          <w:szCs w:val="24"/>
        </w:rPr>
        <w:t>ed</w:t>
      </w:r>
      <w:r w:rsidRPr="000545A2">
        <w:rPr>
          <w:rFonts w:ascii="Times New Roman" w:hAnsi="Times New Roman"/>
          <w:sz w:val="24"/>
          <w:szCs w:val="24"/>
        </w:rPr>
        <w:t xml:space="preserve"> the right to public visibility</w:t>
      </w:r>
      <w:r w:rsidR="00011765">
        <w:rPr>
          <w:rFonts w:ascii="Times New Roman" w:hAnsi="Times New Roman"/>
          <w:sz w:val="24"/>
          <w:szCs w:val="24"/>
        </w:rPr>
        <w:t xml:space="preserve"> </w:t>
      </w:r>
      <w:r w:rsidRPr="000545A2">
        <w:rPr>
          <w:rFonts w:ascii="Times New Roman" w:hAnsi="Times New Roman"/>
          <w:sz w:val="24"/>
          <w:szCs w:val="24"/>
        </w:rPr>
        <w:t>(</w:t>
      </w:r>
      <w:r>
        <w:rPr>
          <w:rFonts w:ascii="Times New Roman" w:hAnsi="Times New Roman"/>
          <w:sz w:val="24"/>
          <w:szCs w:val="24"/>
        </w:rPr>
        <w:t xml:space="preserve">Richardson, 2004; </w:t>
      </w:r>
      <w:r w:rsidRPr="000545A2">
        <w:rPr>
          <w:rFonts w:ascii="Times New Roman" w:hAnsi="Times New Roman"/>
          <w:sz w:val="24"/>
          <w:szCs w:val="24"/>
        </w:rPr>
        <w:t>Hines, 2013</w:t>
      </w:r>
      <w:r>
        <w:rPr>
          <w:rFonts w:ascii="Times New Roman" w:hAnsi="Times New Roman"/>
          <w:sz w:val="24"/>
          <w:szCs w:val="24"/>
        </w:rPr>
        <w:t>)</w:t>
      </w:r>
      <w:r w:rsidRPr="000545A2">
        <w:rPr>
          <w:rFonts w:ascii="Times New Roman" w:hAnsi="Times New Roman"/>
          <w:sz w:val="24"/>
          <w:szCs w:val="24"/>
        </w:rPr>
        <w:t xml:space="preserve">. </w:t>
      </w:r>
      <w:r w:rsidR="00EA3945">
        <w:rPr>
          <w:rFonts w:ascii="Times New Roman" w:hAnsi="Times New Roman"/>
          <w:sz w:val="24"/>
          <w:szCs w:val="24"/>
        </w:rPr>
        <w:t xml:space="preserve">The late 1980s and 1990s also saw LGBT workers campaign for self-organised groups and union structures to represent LGBT members within their unions (Colgan and McKearney, 2012: 361) – which saw LGBT rights issues enter </w:t>
      </w:r>
      <w:r w:rsidR="007353BD">
        <w:rPr>
          <w:rFonts w:ascii="Times New Roman" w:hAnsi="Times New Roman"/>
          <w:sz w:val="24"/>
          <w:szCs w:val="24"/>
        </w:rPr>
        <w:t xml:space="preserve">many </w:t>
      </w:r>
      <w:r w:rsidR="00EA3945">
        <w:rPr>
          <w:rFonts w:ascii="Times New Roman" w:hAnsi="Times New Roman"/>
          <w:sz w:val="24"/>
          <w:szCs w:val="24"/>
        </w:rPr>
        <w:t>workplace</w:t>
      </w:r>
      <w:r w:rsidR="007353BD">
        <w:rPr>
          <w:rFonts w:ascii="Times New Roman" w:hAnsi="Times New Roman"/>
          <w:sz w:val="24"/>
          <w:szCs w:val="24"/>
        </w:rPr>
        <w:t>s</w:t>
      </w:r>
      <w:r w:rsidR="00EA3945">
        <w:rPr>
          <w:rFonts w:ascii="Times New Roman" w:hAnsi="Times New Roman"/>
          <w:sz w:val="24"/>
          <w:szCs w:val="24"/>
        </w:rPr>
        <w:t>, often for the first time.</w:t>
      </w:r>
    </w:p>
    <w:p w:rsidR="002142BC" w:rsidRDefault="002142BC" w:rsidP="002142BC">
      <w:pPr>
        <w:spacing w:line="360" w:lineRule="auto"/>
        <w:jc w:val="both"/>
        <w:rPr>
          <w:rFonts w:ascii="Times New Roman" w:hAnsi="Times New Roman"/>
          <w:sz w:val="24"/>
          <w:szCs w:val="24"/>
        </w:rPr>
      </w:pPr>
      <w:r w:rsidRPr="000545A2">
        <w:rPr>
          <w:rFonts w:ascii="Times New Roman" w:hAnsi="Times New Roman"/>
          <w:sz w:val="24"/>
          <w:szCs w:val="24"/>
        </w:rPr>
        <w:t xml:space="preserve">A number of the early </w:t>
      </w:r>
      <w:r w:rsidR="007353BD">
        <w:rPr>
          <w:rFonts w:ascii="Times New Roman" w:hAnsi="Times New Roman"/>
          <w:sz w:val="24"/>
          <w:szCs w:val="24"/>
        </w:rPr>
        <w:t xml:space="preserve">liberation and campaigning </w:t>
      </w:r>
      <w:r w:rsidRPr="000545A2">
        <w:rPr>
          <w:rFonts w:ascii="Times New Roman" w:hAnsi="Times New Roman"/>
          <w:sz w:val="24"/>
          <w:szCs w:val="24"/>
        </w:rPr>
        <w:t xml:space="preserve">movements were informed and influenced by queer theory – a theory which viewed “queer” as a political project; </w:t>
      </w:r>
      <w:r>
        <w:rPr>
          <w:rFonts w:ascii="Times New Roman" w:hAnsi="Times New Roman"/>
          <w:sz w:val="24"/>
          <w:szCs w:val="24"/>
        </w:rPr>
        <w:t xml:space="preserve">a </w:t>
      </w:r>
      <w:r w:rsidRPr="000545A2">
        <w:rPr>
          <w:rFonts w:ascii="Times New Roman" w:hAnsi="Times New Roman"/>
          <w:sz w:val="24"/>
          <w:szCs w:val="24"/>
        </w:rPr>
        <w:t xml:space="preserve">coupling </w:t>
      </w:r>
      <w:r>
        <w:rPr>
          <w:rFonts w:ascii="Times New Roman" w:hAnsi="Times New Roman"/>
          <w:sz w:val="24"/>
          <w:szCs w:val="24"/>
        </w:rPr>
        <w:t xml:space="preserve">of </w:t>
      </w:r>
      <w:r w:rsidRPr="000545A2">
        <w:rPr>
          <w:rFonts w:ascii="Times New Roman" w:hAnsi="Times New Roman"/>
          <w:sz w:val="24"/>
          <w:szCs w:val="24"/>
        </w:rPr>
        <w:t xml:space="preserve">sexual identity with a wide-reaching and radical emancipatory agenda (Penney, 2014: 3); a radical politics that sought to readdress the oppressions of gender, race and social class, imperialism and patriarchy (Hines, 2012:200); </w:t>
      </w:r>
      <w:r>
        <w:rPr>
          <w:rFonts w:ascii="Times New Roman" w:hAnsi="Times New Roman"/>
          <w:sz w:val="24"/>
          <w:szCs w:val="24"/>
        </w:rPr>
        <w:t xml:space="preserve">a politics that </w:t>
      </w:r>
      <w:r w:rsidRPr="000545A2">
        <w:rPr>
          <w:rFonts w:ascii="Times New Roman" w:hAnsi="Times New Roman"/>
          <w:sz w:val="24"/>
          <w:szCs w:val="24"/>
        </w:rPr>
        <w:t xml:space="preserve">actively rejected traditional taxonomies of sexuality, gender and intimate lives (Plummer, 2006; Jagose, 1996). </w:t>
      </w:r>
      <w:r w:rsidR="00892EF4" w:rsidRPr="000545A2">
        <w:rPr>
          <w:rFonts w:ascii="Times New Roman" w:hAnsi="Times New Roman"/>
          <w:sz w:val="24"/>
          <w:szCs w:val="24"/>
        </w:rPr>
        <w:t xml:space="preserve">In turn, </w:t>
      </w:r>
      <w:r w:rsidR="00892EF4">
        <w:rPr>
          <w:rFonts w:ascii="Times New Roman" w:hAnsi="Times New Roman"/>
          <w:sz w:val="24"/>
          <w:szCs w:val="24"/>
        </w:rPr>
        <w:t xml:space="preserve">throughout the 1970s and 1980s, </w:t>
      </w:r>
      <w:r w:rsidR="00B166F7">
        <w:rPr>
          <w:rFonts w:ascii="Times New Roman" w:hAnsi="Times New Roman"/>
          <w:sz w:val="24"/>
          <w:szCs w:val="24"/>
        </w:rPr>
        <w:t xml:space="preserve">reactionary </w:t>
      </w:r>
      <w:r w:rsidR="00892EF4" w:rsidRPr="000545A2">
        <w:rPr>
          <w:rFonts w:ascii="Times New Roman" w:hAnsi="Times New Roman"/>
          <w:sz w:val="24"/>
          <w:szCs w:val="24"/>
        </w:rPr>
        <w:t xml:space="preserve">critics, </w:t>
      </w:r>
      <w:r w:rsidR="00B166F7">
        <w:rPr>
          <w:rFonts w:ascii="Times New Roman" w:hAnsi="Times New Roman"/>
          <w:sz w:val="24"/>
          <w:szCs w:val="24"/>
        </w:rPr>
        <w:t xml:space="preserve">in the right-wing press, and among some </w:t>
      </w:r>
      <w:r w:rsidR="00892EF4" w:rsidRPr="000545A2">
        <w:rPr>
          <w:rFonts w:ascii="Times New Roman" w:hAnsi="Times New Roman"/>
          <w:sz w:val="24"/>
          <w:szCs w:val="24"/>
        </w:rPr>
        <w:t>mainstream politicians</w:t>
      </w:r>
      <w:r w:rsidR="00B166F7">
        <w:rPr>
          <w:rFonts w:ascii="Times New Roman" w:hAnsi="Times New Roman"/>
          <w:sz w:val="24"/>
          <w:szCs w:val="24"/>
        </w:rPr>
        <w:t xml:space="preserve">, relentlessly, and </w:t>
      </w:r>
      <w:r w:rsidR="003F38C7">
        <w:rPr>
          <w:rFonts w:ascii="Times New Roman" w:hAnsi="Times New Roman"/>
          <w:sz w:val="24"/>
          <w:szCs w:val="24"/>
        </w:rPr>
        <w:t>aggressively</w:t>
      </w:r>
      <w:r w:rsidR="00B166F7">
        <w:rPr>
          <w:rFonts w:ascii="Times New Roman" w:hAnsi="Times New Roman"/>
          <w:sz w:val="24"/>
          <w:szCs w:val="24"/>
        </w:rPr>
        <w:t>,</w:t>
      </w:r>
      <w:r w:rsidR="003F38C7">
        <w:rPr>
          <w:rFonts w:ascii="Times New Roman" w:hAnsi="Times New Roman"/>
          <w:sz w:val="24"/>
          <w:szCs w:val="24"/>
        </w:rPr>
        <w:t xml:space="preserve"> </w:t>
      </w:r>
      <w:r w:rsidR="00892EF4" w:rsidRPr="000545A2">
        <w:rPr>
          <w:rFonts w:ascii="Times New Roman" w:hAnsi="Times New Roman"/>
          <w:sz w:val="24"/>
          <w:szCs w:val="24"/>
        </w:rPr>
        <w:t>labelled queer politics and queer activists as counter-</w:t>
      </w:r>
      <w:r w:rsidR="00892EF4" w:rsidRPr="000545A2">
        <w:rPr>
          <w:rFonts w:ascii="Times New Roman" w:hAnsi="Times New Roman"/>
          <w:sz w:val="24"/>
          <w:szCs w:val="24"/>
        </w:rPr>
        <w:lastRenderedPageBreak/>
        <w:t>cultural, anti-family, subversive</w:t>
      </w:r>
      <w:r w:rsidR="00892EF4">
        <w:rPr>
          <w:rFonts w:ascii="Times New Roman" w:hAnsi="Times New Roman"/>
          <w:sz w:val="24"/>
          <w:szCs w:val="24"/>
        </w:rPr>
        <w:t>,</w:t>
      </w:r>
      <w:r w:rsidR="00892EF4" w:rsidRPr="000545A2">
        <w:rPr>
          <w:rFonts w:ascii="Times New Roman" w:hAnsi="Times New Roman"/>
          <w:sz w:val="24"/>
          <w:szCs w:val="24"/>
        </w:rPr>
        <w:t xml:space="preserve"> and </w:t>
      </w:r>
      <w:r w:rsidR="006B2680">
        <w:rPr>
          <w:rFonts w:ascii="Times New Roman" w:hAnsi="Times New Roman"/>
          <w:sz w:val="24"/>
          <w:szCs w:val="24"/>
        </w:rPr>
        <w:t xml:space="preserve">as </w:t>
      </w:r>
      <w:r w:rsidR="00892EF4">
        <w:rPr>
          <w:rFonts w:ascii="Times New Roman" w:hAnsi="Times New Roman"/>
          <w:sz w:val="24"/>
          <w:szCs w:val="24"/>
        </w:rPr>
        <w:t xml:space="preserve">a </w:t>
      </w:r>
      <w:r w:rsidR="00892EF4" w:rsidRPr="000545A2">
        <w:rPr>
          <w:rFonts w:ascii="Times New Roman" w:hAnsi="Times New Roman"/>
          <w:sz w:val="24"/>
          <w:szCs w:val="24"/>
        </w:rPr>
        <w:t>dangerous</w:t>
      </w:r>
      <w:r w:rsidR="00892EF4">
        <w:rPr>
          <w:rFonts w:ascii="Times New Roman" w:hAnsi="Times New Roman"/>
          <w:sz w:val="24"/>
          <w:szCs w:val="24"/>
        </w:rPr>
        <w:t xml:space="preserve"> threat to society</w:t>
      </w:r>
      <w:r w:rsidR="00892EF4" w:rsidRPr="000545A2">
        <w:rPr>
          <w:rFonts w:ascii="Times New Roman" w:hAnsi="Times New Roman"/>
          <w:sz w:val="24"/>
          <w:szCs w:val="24"/>
        </w:rPr>
        <w:t xml:space="preserve"> (see Tatchell (1983) for an account of </w:t>
      </w:r>
      <w:r w:rsidR="00892EF4">
        <w:rPr>
          <w:rFonts w:ascii="Times New Roman" w:hAnsi="Times New Roman"/>
          <w:sz w:val="24"/>
          <w:szCs w:val="24"/>
        </w:rPr>
        <w:t xml:space="preserve">the </w:t>
      </w:r>
      <w:r w:rsidR="00892EF4" w:rsidRPr="000545A2">
        <w:rPr>
          <w:rFonts w:ascii="Times New Roman" w:hAnsi="Times New Roman"/>
          <w:sz w:val="24"/>
          <w:szCs w:val="24"/>
        </w:rPr>
        <w:t>homophobic tactics used against him</w:t>
      </w:r>
      <w:r w:rsidR="00892EF4">
        <w:rPr>
          <w:rFonts w:ascii="Times New Roman" w:hAnsi="Times New Roman"/>
          <w:sz w:val="24"/>
          <w:szCs w:val="24"/>
        </w:rPr>
        <w:t>,</w:t>
      </w:r>
      <w:r w:rsidR="00892EF4" w:rsidRPr="000545A2">
        <w:rPr>
          <w:rFonts w:ascii="Times New Roman" w:hAnsi="Times New Roman"/>
          <w:sz w:val="24"/>
          <w:szCs w:val="24"/>
        </w:rPr>
        <w:t xml:space="preserve"> in the Bermondsey by-election).</w:t>
      </w:r>
    </w:p>
    <w:p w:rsidR="002142BC" w:rsidRDefault="002142BC" w:rsidP="002142BC">
      <w:pPr>
        <w:spacing w:line="360" w:lineRule="auto"/>
        <w:jc w:val="both"/>
        <w:rPr>
          <w:rFonts w:ascii="Times New Roman" w:hAnsi="Times New Roman"/>
          <w:sz w:val="24"/>
          <w:szCs w:val="24"/>
        </w:rPr>
      </w:pPr>
      <w:r w:rsidRPr="000545A2">
        <w:rPr>
          <w:rFonts w:ascii="Times New Roman" w:hAnsi="Times New Roman"/>
          <w:sz w:val="24"/>
          <w:szCs w:val="24"/>
        </w:rPr>
        <w:t>As Richardson (2004</w:t>
      </w:r>
      <w:r w:rsidR="00270467">
        <w:rPr>
          <w:rFonts w:ascii="Times New Roman" w:hAnsi="Times New Roman"/>
          <w:sz w:val="24"/>
          <w:szCs w:val="24"/>
        </w:rPr>
        <w:t>, 2017</w:t>
      </w:r>
      <w:r w:rsidRPr="000545A2">
        <w:rPr>
          <w:rFonts w:ascii="Times New Roman" w:hAnsi="Times New Roman"/>
          <w:sz w:val="24"/>
          <w:szCs w:val="24"/>
        </w:rPr>
        <w:t xml:space="preserve">) chronicles, </w:t>
      </w:r>
      <w:r>
        <w:rPr>
          <w:rFonts w:ascii="Times New Roman" w:hAnsi="Times New Roman"/>
          <w:sz w:val="24"/>
          <w:szCs w:val="24"/>
        </w:rPr>
        <w:t xml:space="preserve">the 1990s </w:t>
      </w:r>
      <w:r w:rsidRPr="000545A2">
        <w:rPr>
          <w:rFonts w:ascii="Times New Roman" w:hAnsi="Times New Roman"/>
          <w:sz w:val="24"/>
          <w:szCs w:val="24"/>
        </w:rPr>
        <w:t xml:space="preserve">saw the emergence of neoconservative gay male writers who began to advance an </w:t>
      </w:r>
      <w:r>
        <w:rPr>
          <w:rFonts w:ascii="Times New Roman" w:hAnsi="Times New Roman"/>
          <w:sz w:val="24"/>
          <w:szCs w:val="24"/>
        </w:rPr>
        <w:t xml:space="preserve">alternative </w:t>
      </w:r>
      <w:r w:rsidR="00892EF4">
        <w:rPr>
          <w:rFonts w:ascii="Times New Roman" w:hAnsi="Times New Roman"/>
          <w:sz w:val="24"/>
          <w:szCs w:val="24"/>
        </w:rPr>
        <w:t>to ‘queer radicalism’</w:t>
      </w:r>
      <w:r w:rsidR="007353BD">
        <w:rPr>
          <w:rFonts w:ascii="Times New Roman" w:hAnsi="Times New Roman"/>
          <w:sz w:val="24"/>
          <w:szCs w:val="24"/>
        </w:rPr>
        <w:t xml:space="preserve"> -</w:t>
      </w:r>
      <w:r w:rsidR="00892EF4">
        <w:rPr>
          <w:rFonts w:ascii="Times New Roman" w:hAnsi="Times New Roman"/>
          <w:sz w:val="24"/>
          <w:szCs w:val="24"/>
        </w:rPr>
        <w:t xml:space="preserve"> an </w:t>
      </w:r>
      <w:r w:rsidRPr="000545A2">
        <w:rPr>
          <w:rFonts w:ascii="Times New Roman" w:hAnsi="Times New Roman"/>
          <w:sz w:val="24"/>
          <w:szCs w:val="24"/>
        </w:rPr>
        <w:t>‘integrationist’ a</w:t>
      </w:r>
      <w:r w:rsidR="00E34C1C">
        <w:rPr>
          <w:rFonts w:ascii="Times New Roman" w:hAnsi="Times New Roman"/>
          <w:sz w:val="24"/>
          <w:szCs w:val="24"/>
        </w:rPr>
        <w:t>pproach</w:t>
      </w:r>
      <w:r w:rsidR="009F02F4">
        <w:rPr>
          <w:rFonts w:ascii="Times New Roman" w:hAnsi="Times New Roman"/>
          <w:sz w:val="24"/>
          <w:szCs w:val="24"/>
        </w:rPr>
        <w:t xml:space="preserve"> </w:t>
      </w:r>
      <w:r w:rsidR="007353BD">
        <w:rPr>
          <w:rFonts w:ascii="Times New Roman" w:hAnsi="Times New Roman"/>
          <w:sz w:val="24"/>
          <w:szCs w:val="24"/>
        </w:rPr>
        <w:t xml:space="preserve">– which </w:t>
      </w:r>
      <w:r w:rsidRPr="000545A2">
        <w:rPr>
          <w:rFonts w:ascii="Times New Roman" w:hAnsi="Times New Roman"/>
          <w:sz w:val="24"/>
          <w:szCs w:val="24"/>
        </w:rPr>
        <w:t xml:space="preserve">opined that most gay people </w:t>
      </w:r>
      <w:r w:rsidR="00892EF4">
        <w:rPr>
          <w:rFonts w:ascii="Times New Roman" w:hAnsi="Times New Roman"/>
          <w:sz w:val="24"/>
          <w:szCs w:val="24"/>
        </w:rPr>
        <w:t>felt no compelling need to alter the structures, and systems of society, rather they simply desired that they be allowed to become fully equal, int</w:t>
      </w:r>
      <w:r w:rsidRPr="000545A2">
        <w:rPr>
          <w:rFonts w:ascii="Times New Roman" w:hAnsi="Times New Roman"/>
          <w:sz w:val="24"/>
          <w:szCs w:val="24"/>
        </w:rPr>
        <w:t>egrated</w:t>
      </w:r>
      <w:r w:rsidR="00892EF4">
        <w:rPr>
          <w:rFonts w:ascii="Times New Roman" w:hAnsi="Times New Roman"/>
          <w:sz w:val="24"/>
          <w:szCs w:val="24"/>
        </w:rPr>
        <w:t>, citizens, under law.</w:t>
      </w:r>
      <w:r w:rsidRPr="000545A2">
        <w:rPr>
          <w:rFonts w:ascii="Times New Roman" w:hAnsi="Times New Roman"/>
          <w:sz w:val="24"/>
          <w:szCs w:val="24"/>
        </w:rPr>
        <w:t xml:space="preserve"> This is often referred to as a ‘politics of assimilation’, in so far as it emphasizes ‘wanting in’ to the mainstream (D’Emilio, 2000; Bell and Binnie, 2000).</w:t>
      </w:r>
    </w:p>
    <w:p w:rsidR="008157FC" w:rsidRDefault="006D0C44" w:rsidP="002142BC">
      <w:pPr>
        <w:spacing w:line="360" w:lineRule="auto"/>
        <w:jc w:val="both"/>
        <w:rPr>
          <w:rFonts w:ascii="Times New Roman" w:hAnsi="Times New Roman"/>
          <w:sz w:val="24"/>
          <w:szCs w:val="24"/>
        </w:rPr>
      </w:pPr>
      <w:r>
        <w:rPr>
          <w:rFonts w:ascii="Times New Roman" w:hAnsi="Times New Roman"/>
          <w:sz w:val="24"/>
          <w:szCs w:val="24"/>
        </w:rPr>
        <w:t>B</w:t>
      </w:r>
      <w:r w:rsidR="002142BC">
        <w:rPr>
          <w:rFonts w:ascii="Times New Roman" w:hAnsi="Times New Roman"/>
          <w:sz w:val="24"/>
          <w:szCs w:val="24"/>
        </w:rPr>
        <w:t xml:space="preserve">y the </w:t>
      </w:r>
      <w:r>
        <w:rPr>
          <w:rFonts w:ascii="Times New Roman" w:hAnsi="Times New Roman"/>
          <w:sz w:val="24"/>
          <w:szCs w:val="24"/>
        </w:rPr>
        <w:t>mid-</w:t>
      </w:r>
      <w:r w:rsidR="002142BC">
        <w:rPr>
          <w:rFonts w:ascii="Times New Roman" w:hAnsi="Times New Roman"/>
          <w:sz w:val="24"/>
          <w:szCs w:val="24"/>
        </w:rPr>
        <w:t xml:space="preserve">1990s, </w:t>
      </w:r>
      <w:r>
        <w:rPr>
          <w:rFonts w:ascii="Times New Roman" w:hAnsi="Times New Roman"/>
          <w:sz w:val="24"/>
          <w:szCs w:val="24"/>
        </w:rPr>
        <w:t xml:space="preserve">this new approach to achieving LGBTQI equality </w:t>
      </w:r>
      <w:r w:rsidR="009F02F4">
        <w:rPr>
          <w:rFonts w:ascii="Times New Roman" w:hAnsi="Times New Roman"/>
          <w:sz w:val="24"/>
          <w:szCs w:val="24"/>
        </w:rPr>
        <w:t xml:space="preserve">appeared </w:t>
      </w:r>
      <w:r>
        <w:rPr>
          <w:rFonts w:ascii="Times New Roman" w:hAnsi="Times New Roman"/>
          <w:sz w:val="24"/>
          <w:szCs w:val="24"/>
        </w:rPr>
        <w:t>to be in the ascendancy</w:t>
      </w:r>
      <w:r w:rsidR="00892EF4">
        <w:rPr>
          <w:rFonts w:ascii="Times New Roman" w:hAnsi="Times New Roman"/>
          <w:sz w:val="24"/>
          <w:szCs w:val="24"/>
        </w:rPr>
        <w:t xml:space="preserve">, </w:t>
      </w:r>
      <w:r w:rsidR="00B166F7">
        <w:rPr>
          <w:rFonts w:ascii="Times New Roman" w:hAnsi="Times New Roman"/>
          <w:sz w:val="24"/>
          <w:szCs w:val="24"/>
        </w:rPr>
        <w:t xml:space="preserve">perhaps more </w:t>
      </w:r>
      <w:r w:rsidR="009275CE">
        <w:rPr>
          <w:rFonts w:ascii="Times New Roman" w:hAnsi="Times New Roman"/>
          <w:sz w:val="24"/>
          <w:szCs w:val="24"/>
        </w:rPr>
        <w:t>palatable to the political</w:t>
      </w:r>
      <w:r w:rsidR="00B166F7">
        <w:rPr>
          <w:rFonts w:ascii="Times New Roman" w:hAnsi="Times New Roman"/>
          <w:sz w:val="24"/>
          <w:szCs w:val="24"/>
        </w:rPr>
        <w:t xml:space="preserve"> </w:t>
      </w:r>
      <w:r w:rsidR="009275CE">
        <w:rPr>
          <w:rFonts w:ascii="Times New Roman" w:hAnsi="Times New Roman"/>
          <w:sz w:val="24"/>
          <w:szCs w:val="24"/>
        </w:rPr>
        <w:t xml:space="preserve">establishment, and </w:t>
      </w:r>
      <w:r w:rsidR="00B166F7">
        <w:rPr>
          <w:rFonts w:ascii="Times New Roman" w:hAnsi="Times New Roman"/>
          <w:sz w:val="24"/>
          <w:szCs w:val="24"/>
        </w:rPr>
        <w:t xml:space="preserve">as such </w:t>
      </w:r>
      <w:r w:rsidR="009275CE">
        <w:rPr>
          <w:rFonts w:ascii="Times New Roman" w:hAnsi="Times New Roman"/>
          <w:sz w:val="24"/>
          <w:szCs w:val="24"/>
        </w:rPr>
        <w:t xml:space="preserve">gradually </w:t>
      </w:r>
      <w:r w:rsidR="00892EF4">
        <w:rPr>
          <w:rFonts w:ascii="Times New Roman" w:hAnsi="Times New Roman"/>
          <w:sz w:val="24"/>
          <w:szCs w:val="24"/>
        </w:rPr>
        <w:t>eclips</w:t>
      </w:r>
      <w:r w:rsidR="00B166F7">
        <w:rPr>
          <w:rFonts w:ascii="Times New Roman" w:hAnsi="Times New Roman"/>
          <w:sz w:val="24"/>
          <w:szCs w:val="24"/>
        </w:rPr>
        <w:t>ed</w:t>
      </w:r>
      <w:r w:rsidR="00892EF4">
        <w:rPr>
          <w:rFonts w:ascii="Times New Roman" w:hAnsi="Times New Roman"/>
          <w:sz w:val="24"/>
          <w:szCs w:val="24"/>
        </w:rPr>
        <w:t xml:space="preserve"> the </w:t>
      </w:r>
      <w:r w:rsidR="00B166F7">
        <w:rPr>
          <w:rFonts w:ascii="Times New Roman" w:hAnsi="Times New Roman"/>
          <w:sz w:val="24"/>
          <w:szCs w:val="24"/>
        </w:rPr>
        <w:t xml:space="preserve">queer, gay liberation </w:t>
      </w:r>
      <w:r w:rsidR="00892EF4">
        <w:rPr>
          <w:rFonts w:ascii="Times New Roman" w:hAnsi="Times New Roman"/>
          <w:sz w:val="24"/>
          <w:szCs w:val="24"/>
        </w:rPr>
        <w:t>movements</w:t>
      </w:r>
      <w:r w:rsidR="008157FC">
        <w:rPr>
          <w:rFonts w:ascii="Times New Roman" w:hAnsi="Times New Roman"/>
          <w:sz w:val="24"/>
          <w:szCs w:val="24"/>
        </w:rPr>
        <w:t>.</w:t>
      </w:r>
    </w:p>
    <w:p w:rsidR="002142BC" w:rsidRDefault="002142BC" w:rsidP="002142BC">
      <w:pPr>
        <w:spacing w:line="360" w:lineRule="auto"/>
        <w:jc w:val="both"/>
        <w:rPr>
          <w:rFonts w:ascii="Times New Roman" w:hAnsi="Times New Roman"/>
          <w:sz w:val="24"/>
          <w:szCs w:val="24"/>
        </w:rPr>
      </w:pPr>
      <w:r w:rsidRPr="000545A2">
        <w:rPr>
          <w:rFonts w:ascii="Times New Roman" w:hAnsi="Times New Roman"/>
          <w:sz w:val="24"/>
          <w:szCs w:val="24"/>
        </w:rPr>
        <w:t xml:space="preserve">Bell and Binnie (2000) </w:t>
      </w:r>
      <w:r w:rsidR="00892EF4">
        <w:rPr>
          <w:rFonts w:ascii="Times New Roman" w:hAnsi="Times New Roman"/>
          <w:sz w:val="24"/>
          <w:szCs w:val="24"/>
        </w:rPr>
        <w:t>remind us</w:t>
      </w:r>
      <w:r w:rsidR="006D0C44">
        <w:rPr>
          <w:rFonts w:ascii="Times New Roman" w:hAnsi="Times New Roman"/>
          <w:sz w:val="24"/>
          <w:szCs w:val="24"/>
        </w:rPr>
        <w:t xml:space="preserve">, however, </w:t>
      </w:r>
      <w:r w:rsidRPr="000545A2">
        <w:rPr>
          <w:rFonts w:ascii="Times New Roman" w:hAnsi="Times New Roman"/>
          <w:sz w:val="24"/>
          <w:szCs w:val="24"/>
        </w:rPr>
        <w:t>that th</w:t>
      </w:r>
      <w:r>
        <w:rPr>
          <w:rFonts w:ascii="Times New Roman" w:hAnsi="Times New Roman"/>
          <w:sz w:val="24"/>
          <w:szCs w:val="24"/>
        </w:rPr>
        <w:t>e historical</w:t>
      </w:r>
      <w:r w:rsidRPr="000545A2">
        <w:rPr>
          <w:rFonts w:ascii="Times New Roman" w:hAnsi="Times New Roman"/>
          <w:sz w:val="24"/>
          <w:szCs w:val="24"/>
        </w:rPr>
        <w:t xml:space="preserve"> ‘queer phase’ </w:t>
      </w:r>
      <w:r>
        <w:rPr>
          <w:rFonts w:ascii="Times New Roman" w:hAnsi="Times New Roman"/>
          <w:sz w:val="24"/>
          <w:szCs w:val="24"/>
        </w:rPr>
        <w:t xml:space="preserve">encapsulated by the </w:t>
      </w:r>
      <w:r w:rsidR="00892EF4">
        <w:rPr>
          <w:rFonts w:ascii="Times New Roman" w:hAnsi="Times New Roman"/>
          <w:sz w:val="24"/>
          <w:szCs w:val="24"/>
        </w:rPr>
        <w:t xml:space="preserve">mass marches, </w:t>
      </w:r>
      <w:r>
        <w:rPr>
          <w:rFonts w:ascii="Times New Roman" w:hAnsi="Times New Roman"/>
          <w:sz w:val="24"/>
          <w:szCs w:val="24"/>
        </w:rPr>
        <w:t xml:space="preserve">agitations, </w:t>
      </w:r>
      <w:r w:rsidR="009275CE">
        <w:rPr>
          <w:rFonts w:ascii="Times New Roman" w:hAnsi="Times New Roman"/>
          <w:sz w:val="24"/>
          <w:szCs w:val="24"/>
        </w:rPr>
        <w:t xml:space="preserve">revolutionary ideas, </w:t>
      </w:r>
      <w:r>
        <w:rPr>
          <w:rFonts w:ascii="Times New Roman" w:hAnsi="Times New Roman"/>
          <w:sz w:val="24"/>
          <w:szCs w:val="24"/>
        </w:rPr>
        <w:t xml:space="preserve">and gay liberation movements, </w:t>
      </w:r>
      <w:r w:rsidRPr="000545A2">
        <w:rPr>
          <w:rFonts w:ascii="Times New Roman" w:hAnsi="Times New Roman"/>
          <w:sz w:val="24"/>
          <w:szCs w:val="24"/>
        </w:rPr>
        <w:t xml:space="preserve">should not be </w:t>
      </w:r>
      <w:r w:rsidR="00B166F7">
        <w:rPr>
          <w:rFonts w:ascii="Times New Roman" w:hAnsi="Times New Roman"/>
          <w:sz w:val="24"/>
          <w:szCs w:val="24"/>
        </w:rPr>
        <w:t xml:space="preserve">forgotten and erased from memory </w:t>
      </w:r>
      <w:r>
        <w:rPr>
          <w:rFonts w:ascii="Times New Roman" w:hAnsi="Times New Roman"/>
          <w:sz w:val="24"/>
          <w:szCs w:val="24"/>
        </w:rPr>
        <w:t>–</w:t>
      </w:r>
      <w:r w:rsidRPr="000545A2">
        <w:rPr>
          <w:rFonts w:ascii="Times New Roman" w:hAnsi="Times New Roman"/>
          <w:sz w:val="24"/>
          <w:szCs w:val="24"/>
        </w:rPr>
        <w:t xml:space="preserve"> </w:t>
      </w:r>
      <w:r w:rsidR="00B166F7">
        <w:rPr>
          <w:rFonts w:ascii="Times New Roman" w:hAnsi="Times New Roman"/>
          <w:sz w:val="24"/>
          <w:szCs w:val="24"/>
        </w:rPr>
        <w:t xml:space="preserve">rather </w:t>
      </w:r>
      <w:r w:rsidR="009F02F4">
        <w:rPr>
          <w:rFonts w:ascii="Times New Roman" w:hAnsi="Times New Roman"/>
          <w:sz w:val="24"/>
          <w:szCs w:val="24"/>
        </w:rPr>
        <w:t xml:space="preserve">it represented </w:t>
      </w:r>
      <w:r w:rsidRPr="000545A2">
        <w:rPr>
          <w:rFonts w:ascii="Times New Roman" w:hAnsi="Times New Roman"/>
          <w:sz w:val="24"/>
          <w:szCs w:val="24"/>
        </w:rPr>
        <w:t>an invaluable and necessary protest phase, without which the rights agenda as we know it today could not have emerged. The unsettling, disruptive and radical nature of queer politics</w:t>
      </w:r>
      <w:r>
        <w:rPr>
          <w:rFonts w:ascii="Times New Roman" w:hAnsi="Times New Roman"/>
          <w:sz w:val="24"/>
          <w:szCs w:val="24"/>
        </w:rPr>
        <w:t>, as demonstrated by the early street movements,</w:t>
      </w:r>
      <w:r w:rsidRPr="000545A2">
        <w:rPr>
          <w:rFonts w:ascii="Times New Roman" w:hAnsi="Times New Roman"/>
          <w:sz w:val="24"/>
          <w:szCs w:val="24"/>
        </w:rPr>
        <w:t xml:space="preserve"> forced a reluctant society to at least hear (if not always acknowledge) the levels of prejudice, discrimination, hurt and pain felt by gay and lesbian people. Weeks acknowledges this in his seminal paper (1998), but make</w:t>
      </w:r>
      <w:r>
        <w:rPr>
          <w:rFonts w:ascii="Times New Roman" w:hAnsi="Times New Roman"/>
          <w:sz w:val="24"/>
          <w:szCs w:val="24"/>
        </w:rPr>
        <w:t>s</w:t>
      </w:r>
      <w:r w:rsidRPr="000545A2">
        <w:rPr>
          <w:rFonts w:ascii="Times New Roman" w:hAnsi="Times New Roman"/>
          <w:sz w:val="24"/>
          <w:szCs w:val="24"/>
        </w:rPr>
        <w:t xml:space="preserve"> a distinction between these two approaches, the strategies for subversion (‘the moment of transgression</w:t>
      </w:r>
      <w:r>
        <w:rPr>
          <w:rFonts w:ascii="Times New Roman" w:hAnsi="Times New Roman"/>
          <w:sz w:val="24"/>
          <w:szCs w:val="24"/>
        </w:rPr>
        <w:t>’</w:t>
      </w:r>
      <w:r w:rsidRPr="000545A2">
        <w:rPr>
          <w:rFonts w:ascii="Times New Roman" w:hAnsi="Times New Roman"/>
          <w:sz w:val="24"/>
          <w:szCs w:val="24"/>
        </w:rPr>
        <w:t>) and the strategies for acceptance (the ‘moment of citizenship’) (2000: 28)</w:t>
      </w:r>
      <w:r>
        <w:rPr>
          <w:rFonts w:ascii="Times New Roman" w:hAnsi="Times New Roman"/>
          <w:sz w:val="24"/>
          <w:szCs w:val="24"/>
        </w:rPr>
        <w:t>.</w:t>
      </w:r>
      <w:r w:rsidRPr="000545A2">
        <w:rPr>
          <w:rFonts w:ascii="Times New Roman" w:hAnsi="Times New Roman"/>
          <w:sz w:val="24"/>
          <w:szCs w:val="24"/>
        </w:rPr>
        <w:t xml:space="preserve"> </w:t>
      </w:r>
      <w:r>
        <w:rPr>
          <w:rFonts w:ascii="Times New Roman" w:hAnsi="Times New Roman"/>
          <w:sz w:val="24"/>
          <w:szCs w:val="24"/>
        </w:rPr>
        <w:t xml:space="preserve">As such, we can discern </w:t>
      </w:r>
      <w:r w:rsidRPr="000545A2">
        <w:rPr>
          <w:rFonts w:ascii="Times New Roman" w:hAnsi="Times New Roman"/>
          <w:sz w:val="24"/>
          <w:szCs w:val="24"/>
          <w:lang w:eastAsia="en-GB"/>
        </w:rPr>
        <w:t xml:space="preserve">a </w:t>
      </w:r>
      <w:r>
        <w:rPr>
          <w:rFonts w:ascii="Times New Roman" w:hAnsi="Times New Roman"/>
          <w:sz w:val="24"/>
          <w:szCs w:val="24"/>
          <w:lang w:eastAsia="en-GB"/>
        </w:rPr>
        <w:t xml:space="preserve">perceived </w:t>
      </w:r>
      <w:r w:rsidRPr="000545A2">
        <w:rPr>
          <w:rFonts w:ascii="Times New Roman" w:hAnsi="Times New Roman"/>
          <w:sz w:val="24"/>
          <w:szCs w:val="24"/>
          <w:lang w:eastAsia="en-GB"/>
        </w:rPr>
        <w:t xml:space="preserve">need for </w:t>
      </w:r>
      <w:r w:rsidRPr="00035E91">
        <w:rPr>
          <w:rFonts w:ascii="Times New Roman" w:hAnsi="Times New Roman"/>
          <w:i/>
          <w:sz w:val="24"/>
          <w:szCs w:val="24"/>
          <w:lang w:eastAsia="en-GB"/>
        </w:rPr>
        <w:t>both</w:t>
      </w:r>
      <w:r w:rsidRPr="000545A2">
        <w:rPr>
          <w:rFonts w:ascii="Times New Roman" w:hAnsi="Times New Roman"/>
          <w:sz w:val="24"/>
          <w:szCs w:val="24"/>
          <w:lang w:eastAsia="en-GB"/>
        </w:rPr>
        <w:t xml:space="preserve"> transgression and citizenship </w:t>
      </w:r>
      <w:r>
        <w:rPr>
          <w:rFonts w:ascii="Times New Roman" w:hAnsi="Times New Roman"/>
          <w:sz w:val="24"/>
          <w:szCs w:val="24"/>
          <w:lang w:eastAsia="en-GB"/>
        </w:rPr>
        <w:t>in the fight for LGBTQI equality (Bell &amp; Binnie, 2000: 29)</w:t>
      </w:r>
      <w:r w:rsidR="007353BD">
        <w:rPr>
          <w:rFonts w:ascii="Times New Roman" w:hAnsi="Times New Roman"/>
          <w:sz w:val="24"/>
          <w:szCs w:val="24"/>
          <w:lang w:eastAsia="en-GB"/>
        </w:rPr>
        <w:t xml:space="preserve">, </w:t>
      </w:r>
      <w:r>
        <w:rPr>
          <w:rFonts w:ascii="Times New Roman" w:hAnsi="Times New Roman"/>
          <w:sz w:val="24"/>
          <w:szCs w:val="24"/>
        </w:rPr>
        <w:t xml:space="preserve">with </w:t>
      </w:r>
      <w:r w:rsidRPr="000545A2">
        <w:rPr>
          <w:rFonts w:ascii="Times New Roman" w:hAnsi="Times New Roman"/>
          <w:sz w:val="24"/>
          <w:szCs w:val="24"/>
        </w:rPr>
        <w:t xml:space="preserve">both approaches presented </w:t>
      </w:r>
      <w:r>
        <w:rPr>
          <w:rFonts w:ascii="Times New Roman" w:hAnsi="Times New Roman"/>
          <w:sz w:val="24"/>
          <w:szCs w:val="24"/>
        </w:rPr>
        <w:t xml:space="preserve">as </w:t>
      </w:r>
      <w:r w:rsidRPr="000545A2">
        <w:rPr>
          <w:rFonts w:ascii="Times New Roman" w:hAnsi="Times New Roman"/>
          <w:sz w:val="24"/>
          <w:szCs w:val="24"/>
        </w:rPr>
        <w:t>radical.</w:t>
      </w:r>
    </w:p>
    <w:p w:rsidR="00DD06DA" w:rsidRDefault="002142BC" w:rsidP="002142BC">
      <w:pPr>
        <w:spacing w:line="360" w:lineRule="auto"/>
        <w:jc w:val="both"/>
        <w:rPr>
          <w:rFonts w:ascii="Times New Roman" w:hAnsi="Times New Roman"/>
          <w:sz w:val="24"/>
          <w:szCs w:val="24"/>
        </w:rPr>
      </w:pPr>
      <w:r w:rsidRPr="000545A2">
        <w:rPr>
          <w:rFonts w:ascii="Times New Roman" w:hAnsi="Times New Roman"/>
          <w:sz w:val="24"/>
          <w:szCs w:val="24"/>
        </w:rPr>
        <w:t>With New Labour in government from 1997-2010, the period (and beyond) saw significant</w:t>
      </w:r>
      <w:r>
        <w:rPr>
          <w:rFonts w:ascii="Times New Roman" w:hAnsi="Times New Roman"/>
          <w:sz w:val="24"/>
          <w:szCs w:val="24"/>
        </w:rPr>
        <w:t>,</w:t>
      </w:r>
      <w:r w:rsidRPr="000545A2">
        <w:rPr>
          <w:rFonts w:ascii="Times New Roman" w:hAnsi="Times New Roman"/>
          <w:sz w:val="24"/>
          <w:szCs w:val="24"/>
        </w:rPr>
        <w:t xml:space="preserve"> and indeed transformative</w:t>
      </w:r>
      <w:r>
        <w:rPr>
          <w:rFonts w:ascii="Times New Roman" w:hAnsi="Times New Roman"/>
          <w:sz w:val="24"/>
          <w:szCs w:val="24"/>
        </w:rPr>
        <w:t>,</w:t>
      </w:r>
      <w:r w:rsidRPr="000545A2">
        <w:rPr>
          <w:rFonts w:ascii="Times New Roman" w:hAnsi="Times New Roman"/>
          <w:sz w:val="24"/>
          <w:szCs w:val="24"/>
        </w:rPr>
        <w:t xml:space="preserve"> legislative gains for LGBT communities (Weeks, 2007; 2016). </w:t>
      </w:r>
      <w:r>
        <w:rPr>
          <w:rFonts w:ascii="Times New Roman" w:hAnsi="Times New Roman"/>
          <w:sz w:val="24"/>
          <w:szCs w:val="24"/>
        </w:rPr>
        <w:t xml:space="preserve">The gay rights group, Stonewall, became a prominent partner in </w:t>
      </w:r>
      <w:r w:rsidR="00DD06DA">
        <w:rPr>
          <w:rFonts w:ascii="Times New Roman" w:hAnsi="Times New Roman"/>
          <w:sz w:val="24"/>
          <w:szCs w:val="24"/>
        </w:rPr>
        <w:t xml:space="preserve">the 1990s and 2000s, </w:t>
      </w:r>
      <w:r>
        <w:rPr>
          <w:rFonts w:ascii="Times New Roman" w:hAnsi="Times New Roman"/>
          <w:sz w:val="24"/>
          <w:szCs w:val="24"/>
        </w:rPr>
        <w:t xml:space="preserve">advocating and working </w:t>
      </w:r>
      <w:r w:rsidR="00AC4B09">
        <w:rPr>
          <w:rFonts w:ascii="Times New Roman" w:hAnsi="Times New Roman"/>
          <w:sz w:val="24"/>
          <w:szCs w:val="24"/>
        </w:rPr>
        <w:t>with politicians, convincing them</w:t>
      </w:r>
      <w:r w:rsidR="009F02F4">
        <w:rPr>
          <w:rFonts w:ascii="Times New Roman" w:hAnsi="Times New Roman"/>
          <w:sz w:val="24"/>
          <w:szCs w:val="24"/>
        </w:rPr>
        <w:t>,</w:t>
      </w:r>
      <w:r w:rsidR="00AC4B09">
        <w:rPr>
          <w:rFonts w:ascii="Times New Roman" w:hAnsi="Times New Roman"/>
          <w:sz w:val="24"/>
          <w:szCs w:val="24"/>
        </w:rPr>
        <w:t xml:space="preserve"> through debate and argument, of the need for greater citizenship rights for </w:t>
      </w:r>
      <w:r w:rsidR="00BD554B">
        <w:rPr>
          <w:rFonts w:ascii="Times New Roman" w:hAnsi="Times New Roman"/>
          <w:sz w:val="24"/>
          <w:szCs w:val="24"/>
        </w:rPr>
        <w:t>LGBT</w:t>
      </w:r>
      <w:r w:rsidR="00AC4B09">
        <w:rPr>
          <w:rFonts w:ascii="Times New Roman" w:hAnsi="Times New Roman"/>
          <w:sz w:val="24"/>
          <w:szCs w:val="24"/>
        </w:rPr>
        <w:t xml:space="preserve"> people</w:t>
      </w:r>
      <w:r>
        <w:rPr>
          <w:rFonts w:ascii="Times New Roman" w:hAnsi="Times New Roman"/>
          <w:sz w:val="24"/>
          <w:szCs w:val="24"/>
        </w:rPr>
        <w:t xml:space="preserve"> (British Library, 2017b). </w:t>
      </w:r>
      <w:r w:rsidR="00DD06DA">
        <w:rPr>
          <w:rFonts w:ascii="Times New Roman" w:hAnsi="Times New Roman"/>
          <w:sz w:val="24"/>
          <w:szCs w:val="24"/>
        </w:rPr>
        <w:t>Th</w:t>
      </w:r>
      <w:r w:rsidR="00BD554B">
        <w:rPr>
          <w:rFonts w:ascii="Times New Roman" w:hAnsi="Times New Roman"/>
          <w:sz w:val="24"/>
          <w:szCs w:val="24"/>
        </w:rPr>
        <w:t>is</w:t>
      </w:r>
      <w:r w:rsidR="00DD06DA">
        <w:rPr>
          <w:rFonts w:ascii="Times New Roman" w:hAnsi="Times New Roman"/>
          <w:sz w:val="24"/>
          <w:szCs w:val="24"/>
        </w:rPr>
        <w:t xml:space="preserve"> period also saw a new wave of organizational research focusing on a specific range of employment issues faced by LGBT people, including discrimination in the workplace (Colgan and Rumens, 2015:6). Such research was crucial in challenging the heterosexual bias in research on work and family </w:t>
      </w:r>
      <w:r w:rsidR="00DD06DA">
        <w:rPr>
          <w:rFonts w:ascii="Times New Roman" w:hAnsi="Times New Roman"/>
          <w:sz w:val="24"/>
          <w:szCs w:val="24"/>
        </w:rPr>
        <w:lastRenderedPageBreak/>
        <w:t xml:space="preserve">life; and included salient work by Dunne (2000) highlighting the concept ‘double jeopardy’ (ibid:7) faced by lesbians in the workplace.  </w:t>
      </w:r>
    </w:p>
    <w:p w:rsidR="002142BC" w:rsidRPr="000545A2" w:rsidRDefault="002142BC" w:rsidP="002142BC">
      <w:pPr>
        <w:spacing w:line="360" w:lineRule="auto"/>
        <w:jc w:val="both"/>
        <w:rPr>
          <w:rFonts w:ascii="Times New Roman" w:hAnsi="Times New Roman"/>
          <w:sz w:val="24"/>
          <w:szCs w:val="24"/>
        </w:rPr>
      </w:pPr>
      <w:r w:rsidRPr="000545A2">
        <w:rPr>
          <w:rFonts w:ascii="Times New Roman" w:hAnsi="Times New Roman"/>
          <w:sz w:val="24"/>
          <w:szCs w:val="24"/>
        </w:rPr>
        <w:t xml:space="preserve">In Ireland, </w:t>
      </w:r>
      <w:r>
        <w:rPr>
          <w:rFonts w:ascii="Times New Roman" w:hAnsi="Times New Roman"/>
          <w:sz w:val="24"/>
          <w:szCs w:val="24"/>
        </w:rPr>
        <w:t xml:space="preserve">historically marked </w:t>
      </w:r>
      <w:r w:rsidRPr="000545A2">
        <w:rPr>
          <w:rFonts w:ascii="Times New Roman" w:hAnsi="Times New Roman"/>
          <w:sz w:val="24"/>
          <w:szCs w:val="24"/>
        </w:rPr>
        <w:t>by a social conservatism</w:t>
      </w:r>
      <w:r>
        <w:rPr>
          <w:rFonts w:ascii="Times New Roman" w:hAnsi="Times New Roman"/>
          <w:sz w:val="24"/>
          <w:szCs w:val="24"/>
        </w:rPr>
        <w:t>,</w:t>
      </w:r>
      <w:r w:rsidRPr="000545A2">
        <w:rPr>
          <w:rFonts w:ascii="Times New Roman" w:hAnsi="Times New Roman"/>
          <w:sz w:val="24"/>
          <w:szCs w:val="24"/>
        </w:rPr>
        <w:t xml:space="preserve"> </w:t>
      </w:r>
      <w:r>
        <w:rPr>
          <w:rFonts w:ascii="Times New Roman" w:hAnsi="Times New Roman"/>
          <w:sz w:val="24"/>
          <w:szCs w:val="24"/>
        </w:rPr>
        <w:t xml:space="preserve">under </w:t>
      </w:r>
      <w:r w:rsidRPr="000545A2">
        <w:rPr>
          <w:rFonts w:ascii="Times New Roman" w:hAnsi="Times New Roman"/>
          <w:sz w:val="24"/>
          <w:szCs w:val="24"/>
        </w:rPr>
        <w:t>influence of the Catholic Church (Inglis, 2005)</w:t>
      </w:r>
      <w:r>
        <w:rPr>
          <w:rFonts w:ascii="Times New Roman" w:hAnsi="Times New Roman"/>
          <w:sz w:val="24"/>
          <w:szCs w:val="24"/>
        </w:rPr>
        <w:t>,</w:t>
      </w:r>
      <w:r w:rsidRPr="000545A2">
        <w:rPr>
          <w:rFonts w:ascii="Times New Roman" w:hAnsi="Times New Roman"/>
          <w:sz w:val="24"/>
          <w:szCs w:val="24"/>
        </w:rPr>
        <w:t xml:space="preserve"> </w:t>
      </w:r>
      <w:r w:rsidR="00892EF4">
        <w:rPr>
          <w:rFonts w:ascii="Times New Roman" w:hAnsi="Times New Roman"/>
          <w:sz w:val="24"/>
          <w:szCs w:val="24"/>
        </w:rPr>
        <w:t xml:space="preserve">the 1990s saw </w:t>
      </w:r>
      <w:r w:rsidRPr="000545A2">
        <w:rPr>
          <w:rFonts w:ascii="Times New Roman" w:hAnsi="Times New Roman"/>
          <w:sz w:val="24"/>
          <w:szCs w:val="24"/>
        </w:rPr>
        <w:t>a re-positioning</w:t>
      </w:r>
      <w:r w:rsidR="006B2680">
        <w:rPr>
          <w:rFonts w:ascii="Times New Roman" w:hAnsi="Times New Roman"/>
          <w:sz w:val="24"/>
          <w:szCs w:val="24"/>
        </w:rPr>
        <w:t>,</w:t>
      </w:r>
      <w:r>
        <w:rPr>
          <w:rFonts w:ascii="Times New Roman" w:hAnsi="Times New Roman"/>
          <w:sz w:val="24"/>
          <w:szCs w:val="24"/>
        </w:rPr>
        <w:t xml:space="preserve"> wh</w:t>
      </w:r>
      <w:r w:rsidR="00892EF4">
        <w:rPr>
          <w:rFonts w:ascii="Times New Roman" w:hAnsi="Times New Roman"/>
          <w:sz w:val="24"/>
          <w:szCs w:val="24"/>
        </w:rPr>
        <w:t xml:space="preserve">ereby </w:t>
      </w:r>
      <w:r w:rsidRPr="000545A2">
        <w:rPr>
          <w:rFonts w:ascii="Times New Roman" w:hAnsi="Times New Roman"/>
          <w:sz w:val="24"/>
          <w:szCs w:val="24"/>
        </w:rPr>
        <w:t xml:space="preserve">mainstream political parties </w:t>
      </w:r>
      <w:r w:rsidR="00AC4B09">
        <w:rPr>
          <w:rFonts w:ascii="Times New Roman" w:hAnsi="Times New Roman"/>
          <w:sz w:val="24"/>
          <w:szCs w:val="24"/>
        </w:rPr>
        <w:t xml:space="preserve">increasingly </w:t>
      </w:r>
      <w:r w:rsidRPr="000545A2">
        <w:rPr>
          <w:rFonts w:ascii="Times New Roman" w:hAnsi="Times New Roman"/>
          <w:sz w:val="24"/>
          <w:szCs w:val="24"/>
        </w:rPr>
        <w:t>embrace</w:t>
      </w:r>
      <w:r w:rsidR="00892EF4">
        <w:rPr>
          <w:rFonts w:ascii="Times New Roman" w:hAnsi="Times New Roman"/>
          <w:sz w:val="24"/>
          <w:szCs w:val="24"/>
        </w:rPr>
        <w:t>d</w:t>
      </w:r>
      <w:r w:rsidRPr="000545A2">
        <w:rPr>
          <w:rFonts w:ascii="Times New Roman" w:hAnsi="Times New Roman"/>
          <w:sz w:val="24"/>
          <w:szCs w:val="24"/>
        </w:rPr>
        <w:t xml:space="preserve"> equality, often as the result of </w:t>
      </w:r>
      <w:r w:rsidR="00892EF4">
        <w:rPr>
          <w:rFonts w:ascii="Times New Roman" w:hAnsi="Times New Roman"/>
          <w:sz w:val="24"/>
          <w:szCs w:val="24"/>
        </w:rPr>
        <w:t xml:space="preserve">persuasive </w:t>
      </w:r>
      <w:r w:rsidRPr="000545A2">
        <w:rPr>
          <w:rFonts w:ascii="Times New Roman" w:hAnsi="Times New Roman"/>
          <w:sz w:val="24"/>
          <w:szCs w:val="24"/>
        </w:rPr>
        <w:t>lobbying</w:t>
      </w:r>
      <w:r w:rsidR="009F02F4">
        <w:rPr>
          <w:rFonts w:ascii="Times New Roman" w:hAnsi="Times New Roman"/>
          <w:sz w:val="24"/>
          <w:szCs w:val="24"/>
        </w:rPr>
        <w:t>,</w:t>
      </w:r>
      <w:r w:rsidRPr="000545A2">
        <w:rPr>
          <w:rFonts w:ascii="Times New Roman" w:hAnsi="Times New Roman"/>
          <w:sz w:val="24"/>
          <w:szCs w:val="24"/>
        </w:rPr>
        <w:t xml:space="preserve"> </w:t>
      </w:r>
      <w:r w:rsidR="00892EF4">
        <w:rPr>
          <w:rFonts w:ascii="Times New Roman" w:hAnsi="Times New Roman"/>
          <w:sz w:val="24"/>
          <w:szCs w:val="24"/>
        </w:rPr>
        <w:t>of the body politic</w:t>
      </w:r>
      <w:r w:rsidR="009F02F4">
        <w:rPr>
          <w:rFonts w:ascii="Times New Roman" w:hAnsi="Times New Roman"/>
          <w:sz w:val="24"/>
          <w:szCs w:val="24"/>
        </w:rPr>
        <w:t>,</w:t>
      </w:r>
      <w:r w:rsidR="00892EF4">
        <w:rPr>
          <w:rFonts w:ascii="Times New Roman" w:hAnsi="Times New Roman"/>
          <w:sz w:val="24"/>
          <w:szCs w:val="24"/>
        </w:rPr>
        <w:t xml:space="preserve"> </w:t>
      </w:r>
      <w:r w:rsidRPr="000545A2">
        <w:rPr>
          <w:rFonts w:ascii="Times New Roman" w:hAnsi="Times New Roman"/>
          <w:sz w:val="24"/>
          <w:szCs w:val="24"/>
        </w:rPr>
        <w:t>by GLEN (Gay and Lesbian Equality Network) which successfully argued that the Republican ideals of the founding fathers of the Irish state, as articulated in the 1916 Easter Rising proclamation, demanded equality for all citizens</w:t>
      </w:r>
      <w:r>
        <w:rPr>
          <w:rFonts w:ascii="Times New Roman" w:hAnsi="Times New Roman"/>
          <w:sz w:val="24"/>
          <w:szCs w:val="24"/>
        </w:rPr>
        <w:t>,</w:t>
      </w:r>
      <w:r w:rsidRPr="000545A2">
        <w:rPr>
          <w:rFonts w:ascii="Times New Roman" w:hAnsi="Times New Roman"/>
          <w:sz w:val="24"/>
          <w:szCs w:val="24"/>
        </w:rPr>
        <w:t xml:space="preserve"> regardless of sexuality (Rose, 1994). </w:t>
      </w:r>
    </w:p>
    <w:p w:rsidR="002142BC" w:rsidRPr="000545A2" w:rsidRDefault="002142BC" w:rsidP="002142BC">
      <w:pPr>
        <w:spacing w:line="360" w:lineRule="auto"/>
        <w:jc w:val="both"/>
        <w:rPr>
          <w:rFonts w:ascii="Times New Roman" w:hAnsi="Times New Roman"/>
          <w:sz w:val="24"/>
          <w:szCs w:val="24"/>
        </w:rPr>
      </w:pPr>
      <w:r w:rsidRPr="000545A2">
        <w:rPr>
          <w:rFonts w:ascii="Times New Roman" w:hAnsi="Times New Roman"/>
          <w:sz w:val="24"/>
          <w:szCs w:val="24"/>
        </w:rPr>
        <w:t xml:space="preserve">Whether by appealing to </w:t>
      </w:r>
      <w:r>
        <w:rPr>
          <w:rFonts w:ascii="Times New Roman" w:hAnsi="Times New Roman"/>
          <w:sz w:val="24"/>
          <w:szCs w:val="24"/>
        </w:rPr>
        <w:t>the</w:t>
      </w:r>
      <w:r w:rsidRPr="000545A2">
        <w:rPr>
          <w:rFonts w:ascii="Times New Roman" w:hAnsi="Times New Roman"/>
          <w:sz w:val="24"/>
          <w:szCs w:val="24"/>
        </w:rPr>
        <w:t xml:space="preserve"> sentiment</w:t>
      </w:r>
      <w:r>
        <w:rPr>
          <w:rFonts w:ascii="Times New Roman" w:hAnsi="Times New Roman"/>
          <w:sz w:val="24"/>
          <w:szCs w:val="24"/>
        </w:rPr>
        <w:t xml:space="preserve"> and</w:t>
      </w:r>
      <w:r w:rsidRPr="000545A2">
        <w:rPr>
          <w:rFonts w:ascii="Times New Roman" w:hAnsi="Times New Roman"/>
          <w:sz w:val="24"/>
          <w:szCs w:val="24"/>
        </w:rPr>
        <w:t xml:space="preserve"> embrace of </w:t>
      </w:r>
      <w:r>
        <w:rPr>
          <w:rFonts w:ascii="Times New Roman" w:hAnsi="Times New Roman"/>
          <w:sz w:val="24"/>
          <w:szCs w:val="24"/>
        </w:rPr>
        <w:t>a ‘</w:t>
      </w:r>
      <w:r w:rsidRPr="000545A2">
        <w:rPr>
          <w:rFonts w:ascii="Times New Roman" w:hAnsi="Times New Roman"/>
          <w:sz w:val="24"/>
          <w:szCs w:val="24"/>
        </w:rPr>
        <w:t>true</w:t>
      </w:r>
      <w:r>
        <w:rPr>
          <w:rFonts w:ascii="Times New Roman" w:hAnsi="Times New Roman"/>
          <w:sz w:val="24"/>
          <w:szCs w:val="24"/>
        </w:rPr>
        <w:t>’</w:t>
      </w:r>
      <w:r w:rsidRPr="000545A2">
        <w:rPr>
          <w:rFonts w:ascii="Times New Roman" w:hAnsi="Times New Roman"/>
          <w:sz w:val="24"/>
          <w:szCs w:val="24"/>
        </w:rPr>
        <w:t xml:space="preserve"> republican vision, as in Ireland; or whether through the discourses of Blair, Clegg or Cameron in Britain, we can discern a political narrative, in both countries, which seeks to “morally reframe” (Khazan, 2017) arguments for LGBT equality that appeal</w:t>
      </w:r>
      <w:r>
        <w:rPr>
          <w:rFonts w:ascii="Times New Roman" w:hAnsi="Times New Roman"/>
          <w:sz w:val="24"/>
          <w:szCs w:val="24"/>
        </w:rPr>
        <w:t>s</w:t>
      </w:r>
      <w:r w:rsidRPr="000545A2">
        <w:rPr>
          <w:rFonts w:ascii="Times New Roman" w:hAnsi="Times New Roman"/>
          <w:sz w:val="24"/>
          <w:szCs w:val="24"/>
        </w:rPr>
        <w:t xml:space="preserve"> not only to liberal sentiment</w:t>
      </w:r>
      <w:r>
        <w:rPr>
          <w:rFonts w:ascii="Times New Roman" w:hAnsi="Times New Roman"/>
          <w:sz w:val="24"/>
          <w:szCs w:val="24"/>
        </w:rPr>
        <w:t>,</w:t>
      </w:r>
      <w:r w:rsidRPr="000545A2">
        <w:rPr>
          <w:rFonts w:ascii="Times New Roman" w:hAnsi="Times New Roman"/>
          <w:sz w:val="24"/>
          <w:szCs w:val="24"/>
        </w:rPr>
        <w:t xml:space="preserve"> but also to “the middle ground” of opinion</w:t>
      </w:r>
      <w:r>
        <w:rPr>
          <w:rFonts w:ascii="Times New Roman" w:hAnsi="Times New Roman"/>
          <w:sz w:val="24"/>
          <w:szCs w:val="24"/>
        </w:rPr>
        <w:t>,</w:t>
      </w:r>
      <w:r w:rsidRPr="000545A2">
        <w:rPr>
          <w:rFonts w:ascii="Times New Roman" w:hAnsi="Times New Roman"/>
          <w:sz w:val="24"/>
          <w:szCs w:val="24"/>
        </w:rPr>
        <w:t xml:space="preserve"> as well hoping to persuade socially conservative citizens that the ethical codes of the modern nation demand equality. This could be seen most clearly, in the speech of Prime Minister David Cameron in 2011, when he said:</w:t>
      </w:r>
    </w:p>
    <w:p w:rsidR="002142BC" w:rsidRPr="000545A2" w:rsidRDefault="002142BC" w:rsidP="002142BC">
      <w:pPr>
        <w:spacing w:line="276" w:lineRule="auto"/>
        <w:ind w:left="720"/>
        <w:jc w:val="both"/>
        <w:rPr>
          <w:rFonts w:ascii="Times New Roman" w:hAnsi="Times New Roman"/>
          <w:sz w:val="24"/>
          <w:szCs w:val="24"/>
        </w:rPr>
      </w:pPr>
      <w:r w:rsidRPr="000545A2">
        <w:rPr>
          <w:rFonts w:ascii="Times New Roman" w:hAnsi="Times New Roman"/>
          <w:i/>
          <w:sz w:val="24"/>
          <w:szCs w:val="24"/>
        </w:rPr>
        <w:t>I don’t support gay marriage despite being a Conservative. I support gay marriage because I’m a Conservative</w:t>
      </w:r>
      <w:r w:rsidRPr="000545A2">
        <w:rPr>
          <w:rFonts w:ascii="Times New Roman" w:hAnsi="Times New Roman"/>
          <w:sz w:val="24"/>
          <w:szCs w:val="24"/>
        </w:rPr>
        <w:t xml:space="preserve"> (</w:t>
      </w:r>
      <w:r>
        <w:rPr>
          <w:rFonts w:ascii="Times New Roman" w:hAnsi="Times New Roman"/>
          <w:sz w:val="24"/>
          <w:szCs w:val="24"/>
        </w:rPr>
        <w:t xml:space="preserve">The </w:t>
      </w:r>
      <w:r w:rsidRPr="000545A2">
        <w:rPr>
          <w:rFonts w:ascii="Times New Roman" w:hAnsi="Times New Roman"/>
          <w:sz w:val="24"/>
          <w:szCs w:val="24"/>
        </w:rPr>
        <w:t>Guardian, 2011)</w:t>
      </w:r>
    </w:p>
    <w:p w:rsidR="002142BC" w:rsidRDefault="002142BC" w:rsidP="002142BC">
      <w:pPr>
        <w:spacing w:line="360" w:lineRule="auto"/>
        <w:jc w:val="both"/>
        <w:rPr>
          <w:rFonts w:ascii="Times New Roman" w:hAnsi="Times New Roman" w:cs="Times New Roman"/>
          <w:sz w:val="24"/>
          <w:szCs w:val="24"/>
        </w:rPr>
      </w:pPr>
      <w:r>
        <w:rPr>
          <w:rFonts w:ascii="Times New Roman" w:hAnsi="Times New Roman"/>
          <w:sz w:val="24"/>
          <w:szCs w:val="24"/>
        </w:rPr>
        <w:t xml:space="preserve">Such a comment clearly illustrates the divergence in perception between the radicalism of the queer movement which may see same-sex </w:t>
      </w:r>
      <w:r w:rsidRPr="005F6246">
        <w:rPr>
          <w:rFonts w:ascii="Times New Roman" w:hAnsi="Times New Roman" w:cs="Times New Roman"/>
          <w:sz w:val="24"/>
          <w:szCs w:val="24"/>
        </w:rPr>
        <w:t xml:space="preserve">marriage </w:t>
      </w:r>
      <w:r>
        <w:rPr>
          <w:rFonts w:ascii="Times New Roman" w:hAnsi="Times New Roman" w:cs="Times New Roman"/>
          <w:sz w:val="24"/>
          <w:szCs w:val="24"/>
        </w:rPr>
        <w:t>as</w:t>
      </w:r>
      <w:r w:rsidRPr="005F6246">
        <w:rPr>
          <w:rFonts w:ascii="Times New Roman" w:hAnsi="Times New Roman" w:cs="Times New Roman"/>
          <w:sz w:val="24"/>
          <w:szCs w:val="24"/>
        </w:rPr>
        <w:t xml:space="preserve"> problematic,</w:t>
      </w:r>
      <w:r>
        <w:rPr>
          <w:rFonts w:ascii="Times New Roman" w:hAnsi="Times New Roman" w:cs="Times New Roman"/>
          <w:sz w:val="24"/>
          <w:szCs w:val="24"/>
        </w:rPr>
        <w:t xml:space="preserve"> </w:t>
      </w:r>
      <w:r w:rsidRPr="005F6246">
        <w:rPr>
          <w:rFonts w:ascii="Times New Roman" w:hAnsi="Times New Roman" w:cs="Times New Roman"/>
          <w:sz w:val="24"/>
          <w:szCs w:val="24"/>
        </w:rPr>
        <w:t>as a form of “triumph” for hetero-patriarchy “where rights and responsibilities are bestowed on same-sex couples on the basis of adopting heterosexual convention” (Heaphy et al, 2013:2)</w:t>
      </w:r>
      <w:r>
        <w:rPr>
          <w:rFonts w:ascii="Times New Roman" w:hAnsi="Times New Roman" w:cs="Times New Roman"/>
          <w:sz w:val="24"/>
          <w:szCs w:val="24"/>
        </w:rPr>
        <w:t>; and the radicalism of sexua</w:t>
      </w:r>
      <w:r w:rsidR="00AC4B09">
        <w:rPr>
          <w:rFonts w:ascii="Times New Roman" w:hAnsi="Times New Roman" w:cs="Times New Roman"/>
          <w:sz w:val="24"/>
          <w:szCs w:val="24"/>
        </w:rPr>
        <w:t>l</w:t>
      </w:r>
      <w:r>
        <w:rPr>
          <w:rFonts w:ascii="Times New Roman" w:hAnsi="Times New Roman" w:cs="Times New Roman"/>
          <w:sz w:val="24"/>
          <w:szCs w:val="24"/>
        </w:rPr>
        <w:t xml:space="preserve"> citizenship </w:t>
      </w:r>
      <w:r w:rsidR="00AC4B09">
        <w:rPr>
          <w:rFonts w:ascii="Times New Roman" w:hAnsi="Times New Roman" w:cs="Times New Roman"/>
          <w:sz w:val="24"/>
          <w:szCs w:val="24"/>
        </w:rPr>
        <w:t xml:space="preserve">whereby </w:t>
      </w:r>
      <w:r>
        <w:rPr>
          <w:rFonts w:ascii="Times New Roman" w:hAnsi="Times New Roman" w:cs="Times New Roman"/>
          <w:sz w:val="24"/>
          <w:szCs w:val="24"/>
        </w:rPr>
        <w:t xml:space="preserve">same-sex marriage </w:t>
      </w:r>
      <w:r w:rsidR="00AC4B09">
        <w:rPr>
          <w:rFonts w:ascii="Times New Roman" w:hAnsi="Times New Roman" w:cs="Times New Roman"/>
          <w:sz w:val="24"/>
          <w:szCs w:val="24"/>
        </w:rPr>
        <w:t xml:space="preserve">is </w:t>
      </w:r>
      <w:r w:rsidR="00D1432C">
        <w:rPr>
          <w:rFonts w:ascii="Times New Roman" w:hAnsi="Times New Roman" w:cs="Times New Roman"/>
          <w:sz w:val="24"/>
          <w:szCs w:val="24"/>
        </w:rPr>
        <w:t xml:space="preserve">seen as </w:t>
      </w:r>
      <w:r>
        <w:rPr>
          <w:rFonts w:ascii="Times New Roman" w:hAnsi="Times New Roman" w:cs="Times New Roman"/>
          <w:sz w:val="24"/>
          <w:szCs w:val="24"/>
        </w:rPr>
        <w:t>a radical example</w:t>
      </w:r>
      <w:r w:rsidR="006B2680">
        <w:rPr>
          <w:rFonts w:ascii="Times New Roman" w:hAnsi="Times New Roman" w:cs="Times New Roman"/>
          <w:sz w:val="24"/>
          <w:szCs w:val="24"/>
        </w:rPr>
        <w:t>,</w:t>
      </w:r>
      <w:r>
        <w:rPr>
          <w:rFonts w:ascii="Times New Roman" w:hAnsi="Times New Roman" w:cs="Times New Roman"/>
          <w:sz w:val="24"/>
          <w:szCs w:val="24"/>
        </w:rPr>
        <w:t xml:space="preserve"> of equality and inclusion for gay people in a previously exclus</w:t>
      </w:r>
      <w:r w:rsidR="00AC4B09">
        <w:rPr>
          <w:rFonts w:ascii="Times New Roman" w:hAnsi="Times New Roman" w:cs="Times New Roman"/>
          <w:sz w:val="24"/>
          <w:szCs w:val="24"/>
        </w:rPr>
        <w:t>ionary</w:t>
      </w:r>
      <w:r>
        <w:rPr>
          <w:rFonts w:ascii="Times New Roman" w:hAnsi="Times New Roman" w:cs="Times New Roman"/>
          <w:sz w:val="24"/>
          <w:szCs w:val="24"/>
        </w:rPr>
        <w:t>, heterosexual institution.</w:t>
      </w:r>
    </w:p>
    <w:p w:rsidR="002C6CD6" w:rsidRDefault="00270467" w:rsidP="002C6CD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are a number of </w:t>
      </w:r>
      <w:r w:rsidR="002C6CD6" w:rsidRPr="00F12B6C">
        <w:rPr>
          <w:rFonts w:ascii="Times New Roman" w:hAnsi="Times New Roman" w:cs="Times New Roman"/>
          <w:sz w:val="24"/>
          <w:szCs w:val="24"/>
        </w:rPr>
        <w:t xml:space="preserve">controversies, contradictions and ‘blind spots’ surrounding the concept of sexual citizenship, </w:t>
      </w:r>
      <w:r w:rsidR="002C6CD6">
        <w:rPr>
          <w:rFonts w:ascii="Times New Roman" w:hAnsi="Times New Roman" w:cs="Times New Roman"/>
          <w:sz w:val="24"/>
          <w:szCs w:val="24"/>
        </w:rPr>
        <w:t xml:space="preserve">such as </w:t>
      </w:r>
      <w:r w:rsidR="002C6CD6" w:rsidRPr="00F12B6C">
        <w:rPr>
          <w:rFonts w:ascii="Times New Roman" w:hAnsi="Times New Roman"/>
          <w:sz w:val="24"/>
          <w:szCs w:val="24"/>
          <w:lang w:eastAsia="en-GB"/>
        </w:rPr>
        <w:t>“an accommodation to heterosexual standards and the loss of distinctive differences, ways of being, and relational practices” (Taylor, 2011:583)</w:t>
      </w:r>
      <w:r w:rsidR="002C6CD6">
        <w:rPr>
          <w:rFonts w:ascii="Times New Roman" w:hAnsi="Times New Roman"/>
          <w:sz w:val="24"/>
          <w:szCs w:val="24"/>
          <w:lang w:eastAsia="en-GB"/>
        </w:rPr>
        <w:t>, de-politicisation, de-sexualisation, and assimilation</w:t>
      </w:r>
      <w:r w:rsidR="00EE5CC4">
        <w:rPr>
          <w:rFonts w:ascii="Times New Roman" w:hAnsi="Times New Roman"/>
          <w:sz w:val="24"/>
          <w:szCs w:val="24"/>
          <w:lang w:eastAsia="en-GB"/>
        </w:rPr>
        <w:t xml:space="preserve"> (Cossman, 2007)</w:t>
      </w:r>
      <w:r>
        <w:rPr>
          <w:rFonts w:ascii="Times New Roman" w:hAnsi="Times New Roman"/>
          <w:color w:val="FF0000"/>
          <w:sz w:val="24"/>
          <w:szCs w:val="24"/>
          <w:lang w:eastAsia="en-GB"/>
        </w:rPr>
        <w:t xml:space="preserve"> </w:t>
      </w:r>
      <w:r w:rsidRPr="00270467">
        <w:rPr>
          <w:rFonts w:ascii="Times New Roman" w:hAnsi="Times New Roman"/>
          <w:sz w:val="24"/>
          <w:szCs w:val="24"/>
          <w:lang w:eastAsia="en-GB"/>
        </w:rPr>
        <w:t xml:space="preserve">and </w:t>
      </w:r>
      <w:r>
        <w:rPr>
          <w:rFonts w:ascii="Times New Roman" w:hAnsi="Times New Roman"/>
          <w:sz w:val="24"/>
          <w:szCs w:val="24"/>
          <w:lang w:eastAsia="en-GB"/>
        </w:rPr>
        <w:t xml:space="preserve">the dominance of </w:t>
      </w:r>
      <w:r w:rsidRPr="00270467">
        <w:rPr>
          <w:rFonts w:ascii="Times New Roman" w:hAnsi="Times New Roman"/>
          <w:sz w:val="24"/>
          <w:szCs w:val="24"/>
          <w:lang w:eastAsia="en-GB"/>
        </w:rPr>
        <w:t xml:space="preserve">western-centric </w:t>
      </w:r>
      <w:r w:rsidR="002C6CD6" w:rsidRPr="00270467">
        <w:rPr>
          <w:rFonts w:ascii="Times New Roman" w:hAnsi="Times New Roman"/>
          <w:sz w:val="24"/>
          <w:szCs w:val="24"/>
          <w:lang w:eastAsia="en-GB"/>
        </w:rPr>
        <w:t xml:space="preserve"> </w:t>
      </w:r>
      <w:r>
        <w:rPr>
          <w:rFonts w:ascii="Times New Roman" w:hAnsi="Times New Roman"/>
          <w:sz w:val="24"/>
          <w:szCs w:val="24"/>
          <w:lang w:eastAsia="en-GB"/>
        </w:rPr>
        <w:t>ideology underpinning conceptualisations of sexual citizenship</w:t>
      </w:r>
      <w:r w:rsidR="007353BD">
        <w:rPr>
          <w:rFonts w:ascii="Times New Roman" w:hAnsi="Times New Roman"/>
          <w:sz w:val="24"/>
          <w:szCs w:val="24"/>
          <w:lang w:eastAsia="en-GB"/>
        </w:rPr>
        <w:t xml:space="preserve"> (Richardson, 2017)</w:t>
      </w:r>
      <w:r>
        <w:rPr>
          <w:rFonts w:ascii="Times New Roman" w:hAnsi="Times New Roman"/>
          <w:sz w:val="24"/>
          <w:szCs w:val="24"/>
          <w:lang w:eastAsia="en-GB"/>
        </w:rPr>
        <w:t>. However, despite these,</w:t>
      </w:r>
      <w:r w:rsidR="002C6CD6" w:rsidRPr="00F12B6C">
        <w:rPr>
          <w:rFonts w:ascii="Times New Roman" w:hAnsi="Times New Roman" w:cs="Times New Roman"/>
          <w:sz w:val="24"/>
          <w:szCs w:val="24"/>
        </w:rPr>
        <w:t xml:space="preserve"> the emergence of the sexual citizen and of sexual citizenship </w:t>
      </w:r>
      <w:r w:rsidR="002C6CD6">
        <w:rPr>
          <w:rFonts w:ascii="Times New Roman" w:hAnsi="Times New Roman" w:cs="Times New Roman"/>
          <w:sz w:val="24"/>
          <w:szCs w:val="24"/>
        </w:rPr>
        <w:t xml:space="preserve">as a concept </w:t>
      </w:r>
      <w:r>
        <w:rPr>
          <w:rFonts w:ascii="Times New Roman" w:hAnsi="Times New Roman" w:cs="Times New Roman"/>
          <w:sz w:val="24"/>
          <w:szCs w:val="24"/>
        </w:rPr>
        <w:t>represents a v</w:t>
      </w:r>
      <w:r w:rsidR="002C6CD6" w:rsidRPr="00F12B6C">
        <w:rPr>
          <w:rFonts w:ascii="Times New Roman" w:hAnsi="Times New Roman" w:cs="Times New Roman"/>
          <w:sz w:val="24"/>
          <w:szCs w:val="24"/>
        </w:rPr>
        <w:t>ery new type of self- identification</w:t>
      </w:r>
      <w:r w:rsidR="002C6CD6">
        <w:rPr>
          <w:rFonts w:ascii="Times New Roman" w:hAnsi="Times New Roman" w:cs="Times New Roman"/>
          <w:sz w:val="24"/>
          <w:szCs w:val="24"/>
        </w:rPr>
        <w:t>,</w:t>
      </w:r>
      <w:r w:rsidR="002C6CD6" w:rsidRPr="00F12B6C">
        <w:rPr>
          <w:rFonts w:ascii="Times New Roman" w:hAnsi="Times New Roman" w:cs="Times New Roman"/>
          <w:sz w:val="24"/>
          <w:szCs w:val="24"/>
        </w:rPr>
        <w:t xml:space="preserve"> and a very new type of ‘rights claiming’</w:t>
      </w:r>
      <w:r>
        <w:rPr>
          <w:rFonts w:ascii="Times New Roman" w:hAnsi="Times New Roman" w:cs="Times New Roman"/>
          <w:sz w:val="24"/>
          <w:szCs w:val="24"/>
        </w:rPr>
        <w:t xml:space="preserve"> in ‘western’ contexts, at least</w:t>
      </w:r>
      <w:r w:rsidR="002C6CD6">
        <w:rPr>
          <w:rFonts w:ascii="Times New Roman" w:hAnsi="Times New Roman" w:cs="Times New Roman"/>
          <w:sz w:val="24"/>
          <w:szCs w:val="24"/>
        </w:rPr>
        <w:t xml:space="preserve"> </w:t>
      </w:r>
      <w:r w:rsidR="002C6CD6" w:rsidRPr="00F12B6C">
        <w:rPr>
          <w:rFonts w:ascii="Times New Roman" w:hAnsi="Times New Roman" w:cs="Times New Roman"/>
          <w:sz w:val="24"/>
          <w:szCs w:val="24"/>
        </w:rPr>
        <w:t xml:space="preserve">(Plummer, 2006:10). </w:t>
      </w:r>
    </w:p>
    <w:p w:rsidR="007C6BCE" w:rsidRPr="00905CC1" w:rsidRDefault="002C6CD6" w:rsidP="007C6BCE">
      <w:pPr>
        <w:spacing w:line="360" w:lineRule="auto"/>
        <w:jc w:val="both"/>
        <w:rPr>
          <w:rFonts w:ascii="Times New Roman" w:hAnsi="Times New Roman" w:cs="Times New Roman"/>
          <w:sz w:val="24"/>
          <w:szCs w:val="24"/>
        </w:rPr>
      </w:pPr>
      <w:r>
        <w:rPr>
          <w:rFonts w:ascii="Times New Roman" w:hAnsi="Times New Roman"/>
          <w:sz w:val="24"/>
          <w:szCs w:val="24"/>
        </w:rPr>
        <w:lastRenderedPageBreak/>
        <w:t>I</w:t>
      </w:r>
      <w:r w:rsidR="00D1432C">
        <w:rPr>
          <w:rFonts w:ascii="Times New Roman" w:hAnsi="Times New Roman"/>
          <w:sz w:val="24"/>
          <w:szCs w:val="24"/>
        </w:rPr>
        <w:t xml:space="preserve">n large measure through the efforts of the women’s and lesbian and gay movements, both historic and contemporary, </w:t>
      </w:r>
      <w:r w:rsidR="0050037A">
        <w:rPr>
          <w:rFonts w:ascii="Times New Roman" w:hAnsi="Times New Roman"/>
          <w:sz w:val="24"/>
          <w:szCs w:val="24"/>
        </w:rPr>
        <w:t xml:space="preserve">queer and integrationist, </w:t>
      </w:r>
      <w:r w:rsidR="002142BC">
        <w:rPr>
          <w:rFonts w:ascii="Times New Roman" w:hAnsi="Times New Roman"/>
          <w:sz w:val="24"/>
          <w:szCs w:val="24"/>
        </w:rPr>
        <w:t>gay people n</w:t>
      </w:r>
      <w:r w:rsidR="002142BC" w:rsidRPr="000545A2">
        <w:rPr>
          <w:rFonts w:ascii="Times New Roman" w:hAnsi="Times New Roman"/>
          <w:sz w:val="24"/>
          <w:szCs w:val="24"/>
        </w:rPr>
        <w:t xml:space="preserve">ow inhabit a </w:t>
      </w:r>
      <w:r w:rsidR="002142BC">
        <w:rPr>
          <w:rFonts w:ascii="Times New Roman" w:hAnsi="Times New Roman"/>
          <w:sz w:val="24"/>
          <w:szCs w:val="24"/>
        </w:rPr>
        <w:t xml:space="preserve">legal </w:t>
      </w:r>
      <w:r w:rsidR="002142BC" w:rsidRPr="000545A2">
        <w:rPr>
          <w:rFonts w:ascii="Times New Roman" w:hAnsi="Times New Roman"/>
          <w:sz w:val="24"/>
          <w:szCs w:val="24"/>
        </w:rPr>
        <w:t xml:space="preserve">landscape </w:t>
      </w:r>
      <w:r w:rsidR="002142BC">
        <w:rPr>
          <w:rFonts w:ascii="Times New Roman" w:hAnsi="Times New Roman"/>
          <w:sz w:val="24"/>
          <w:szCs w:val="24"/>
        </w:rPr>
        <w:t xml:space="preserve">which recognises </w:t>
      </w:r>
      <w:r w:rsidR="002142BC" w:rsidRPr="000545A2">
        <w:rPr>
          <w:rFonts w:ascii="Times New Roman" w:hAnsi="Times New Roman"/>
          <w:sz w:val="24"/>
          <w:szCs w:val="24"/>
        </w:rPr>
        <w:t>a language</w:t>
      </w:r>
      <w:r w:rsidR="002142BC">
        <w:rPr>
          <w:rFonts w:ascii="Times New Roman" w:hAnsi="Times New Roman"/>
          <w:sz w:val="24"/>
          <w:szCs w:val="24"/>
        </w:rPr>
        <w:t xml:space="preserve"> of rights</w:t>
      </w:r>
      <w:r w:rsidR="00A20D01">
        <w:rPr>
          <w:rFonts w:ascii="Times New Roman" w:hAnsi="Times New Roman"/>
          <w:sz w:val="24"/>
          <w:szCs w:val="24"/>
        </w:rPr>
        <w:t xml:space="preserve">. </w:t>
      </w:r>
      <w:r w:rsidR="007C6BCE">
        <w:rPr>
          <w:rFonts w:ascii="Times New Roman" w:hAnsi="Times New Roman"/>
          <w:sz w:val="24"/>
          <w:szCs w:val="24"/>
        </w:rPr>
        <w:t xml:space="preserve">Not only have </w:t>
      </w:r>
      <w:r w:rsidR="00A20D01">
        <w:rPr>
          <w:rFonts w:ascii="Times New Roman" w:hAnsi="Times New Roman"/>
          <w:sz w:val="24"/>
          <w:szCs w:val="24"/>
        </w:rPr>
        <w:t>the United Kingdo</w:t>
      </w:r>
      <w:r w:rsidR="006B2680">
        <w:rPr>
          <w:rFonts w:ascii="Times New Roman" w:hAnsi="Times New Roman"/>
          <w:sz w:val="24"/>
          <w:szCs w:val="24"/>
        </w:rPr>
        <w:t>m</w:t>
      </w:r>
      <w:r w:rsidR="00A20D01">
        <w:rPr>
          <w:rFonts w:ascii="Times New Roman" w:hAnsi="Times New Roman"/>
          <w:sz w:val="24"/>
          <w:szCs w:val="24"/>
        </w:rPr>
        <w:t xml:space="preserve"> and </w:t>
      </w:r>
      <w:r w:rsidR="00807F3B">
        <w:rPr>
          <w:rFonts w:ascii="Times New Roman" w:hAnsi="Times New Roman"/>
          <w:sz w:val="24"/>
          <w:szCs w:val="24"/>
        </w:rPr>
        <w:t>the Republic of Ireland</w:t>
      </w:r>
      <w:r w:rsidR="007C6BCE">
        <w:rPr>
          <w:rFonts w:ascii="Times New Roman" w:hAnsi="Times New Roman"/>
          <w:sz w:val="24"/>
          <w:szCs w:val="24"/>
        </w:rPr>
        <w:t xml:space="preserve"> scrapp</w:t>
      </w:r>
      <w:r w:rsidR="00807F3B">
        <w:rPr>
          <w:rFonts w:ascii="Times New Roman" w:hAnsi="Times New Roman"/>
          <w:sz w:val="24"/>
          <w:szCs w:val="24"/>
        </w:rPr>
        <w:t>ed</w:t>
      </w:r>
      <w:r w:rsidR="007C6BCE">
        <w:rPr>
          <w:rFonts w:ascii="Times New Roman" w:hAnsi="Times New Roman"/>
          <w:sz w:val="24"/>
          <w:szCs w:val="24"/>
        </w:rPr>
        <w:t xml:space="preserve"> </w:t>
      </w:r>
      <w:r w:rsidR="00807F3B">
        <w:rPr>
          <w:rFonts w:ascii="Times New Roman" w:hAnsi="Times New Roman"/>
          <w:sz w:val="24"/>
          <w:szCs w:val="24"/>
        </w:rPr>
        <w:t xml:space="preserve">the </w:t>
      </w:r>
      <w:r w:rsidR="007C6BCE">
        <w:rPr>
          <w:rFonts w:ascii="Times New Roman" w:hAnsi="Times New Roman"/>
          <w:sz w:val="24"/>
          <w:szCs w:val="24"/>
        </w:rPr>
        <w:t xml:space="preserve">old sexual offences laws, under which thousands of men were </w:t>
      </w:r>
      <w:r w:rsidR="007C6BCE" w:rsidRPr="007D1C2A">
        <w:rPr>
          <w:rFonts w:ascii="Times New Roman" w:hAnsi="Times New Roman" w:cs="Times New Roman"/>
          <w:sz w:val="24"/>
          <w:szCs w:val="24"/>
        </w:rPr>
        <w:t>arrest</w:t>
      </w:r>
      <w:r w:rsidR="007C6BCE">
        <w:rPr>
          <w:rFonts w:ascii="Times New Roman" w:hAnsi="Times New Roman" w:cs="Times New Roman"/>
          <w:sz w:val="24"/>
          <w:szCs w:val="24"/>
        </w:rPr>
        <w:t>ed</w:t>
      </w:r>
      <w:r w:rsidR="007C6BCE" w:rsidRPr="007D1C2A">
        <w:rPr>
          <w:rFonts w:ascii="Times New Roman" w:hAnsi="Times New Roman" w:cs="Times New Roman"/>
          <w:sz w:val="24"/>
          <w:szCs w:val="24"/>
        </w:rPr>
        <w:t xml:space="preserve"> </w:t>
      </w:r>
      <w:r w:rsidR="00B166F7">
        <w:rPr>
          <w:rFonts w:ascii="Times New Roman" w:hAnsi="Times New Roman" w:cs="Times New Roman"/>
          <w:sz w:val="24"/>
          <w:szCs w:val="24"/>
        </w:rPr>
        <w:t xml:space="preserve">and criminalised; </w:t>
      </w:r>
      <w:r w:rsidR="007C6BCE">
        <w:rPr>
          <w:rFonts w:ascii="Times New Roman" w:hAnsi="Times New Roman" w:cs="Times New Roman"/>
          <w:sz w:val="24"/>
          <w:szCs w:val="24"/>
        </w:rPr>
        <w:t xml:space="preserve">gay people </w:t>
      </w:r>
      <w:r w:rsidR="00807F3B">
        <w:rPr>
          <w:rFonts w:ascii="Times New Roman" w:hAnsi="Times New Roman" w:cs="Times New Roman"/>
          <w:sz w:val="24"/>
          <w:szCs w:val="24"/>
        </w:rPr>
        <w:t xml:space="preserve">have now secured legislative </w:t>
      </w:r>
      <w:r w:rsidR="007C6BCE">
        <w:rPr>
          <w:rFonts w:ascii="Times New Roman" w:hAnsi="Times New Roman" w:cs="Times New Roman"/>
          <w:sz w:val="24"/>
          <w:szCs w:val="24"/>
        </w:rPr>
        <w:t>protect</w:t>
      </w:r>
      <w:r w:rsidR="00807F3B">
        <w:rPr>
          <w:rFonts w:ascii="Times New Roman" w:hAnsi="Times New Roman" w:cs="Times New Roman"/>
          <w:sz w:val="24"/>
          <w:szCs w:val="24"/>
        </w:rPr>
        <w:t>ion</w:t>
      </w:r>
      <w:r w:rsidR="007C6BCE">
        <w:rPr>
          <w:rFonts w:ascii="Times New Roman" w:hAnsi="Times New Roman" w:cs="Times New Roman"/>
          <w:sz w:val="24"/>
          <w:szCs w:val="24"/>
        </w:rPr>
        <w:t xml:space="preserve"> against hate crimes, against discrimination </w:t>
      </w:r>
      <w:r w:rsidR="00807F3B">
        <w:rPr>
          <w:rFonts w:ascii="Times New Roman" w:hAnsi="Times New Roman" w:cs="Times New Roman"/>
          <w:sz w:val="24"/>
          <w:szCs w:val="24"/>
        </w:rPr>
        <w:t xml:space="preserve">and differential treatment </w:t>
      </w:r>
      <w:r w:rsidR="007C6BCE">
        <w:rPr>
          <w:rFonts w:ascii="Times New Roman" w:hAnsi="Times New Roman" w:cs="Times New Roman"/>
          <w:sz w:val="24"/>
          <w:szCs w:val="24"/>
        </w:rPr>
        <w:t xml:space="preserve">in </w:t>
      </w:r>
      <w:r w:rsidR="00807F3B">
        <w:rPr>
          <w:rFonts w:ascii="Times New Roman" w:hAnsi="Times New Roman" w:cs="Times New Roman"/>
          <w:sz w:val="24"/>
          <w:szCs w:val="24"/>
        </w:rPr>
        <w:t xml:space="preserve">relation to </w:t>
      </w:r>
      <w:r w:rsidR="007C6BCE">
        <w:rPr>
          <w:rFonts w:ascii="Times New Roman" w:hAnsi="Times New Roman" w:cs="Times New Roman"/>
          <w:sz w:val="24"/>
          <w:szCs w:val="24"/>
        </w:rPr>
        <w:t>housing, employment, welfare</w:t>
      </w:r>
      <w:r w:rsidR="00807F3B">
        <w:rPr>
          <w:rFonts w:ascii="Times New Roman" w:hAnsi="Times New Roman" w:cs="Times New Roman"/>
          <w:sz w:val="24"/>
          <w:szCs w:val="24"/>
        </w:rPr>
        <w:t>, and in provision of goods and services; they also have the right to civil partnership, and/or equal marriage</w:t>
      </w:r>
      <w:r w:rsidR="00A20D01">
        <w:rPr>
          <w:rFonts w:ascii="Times New Roman" w:hAnsi="Times New Roman" w:cs="Times New Roman"/>
          <w:sz w:val="24"/>
          <w:szCs w:val="24"/>
        </w:rPr>
        <w:t xml:space="preserve"> (except in Northern Ireland)</w:t>
      </w:r>
      <w:r w:rsidR="00807F3B">
        <w:rPr>
          <w:rFonts w:ascii="Times New Roman" w:hAnsi="Times New Roman" w:cs="Times New Roman"/>
          <w:sz w:val="24"/>
          <w:szCs w:val="24"/>
        </w:rPr>
        <w:t>, the right to foster and adopt children, and the right to serve in the military</w:t>
      </w:r>
      <w:r w:rsidR="00B00F1F">
        <w:rPr>
          <w:rFonts w:ascii="Times New Roman" w:hAnsi="Times New Roman" w:cs="Times New Roman"/>
          <w:sz w:val="24"/>
          <w:szCs w:val="24"/>
        </w:rPr>
        <w:t xml:space="preserve"> – advances unthinkable just two decades ago.</w:t>
      </w:r>
      <w:r w:rsidR="007C6BCE" w:rsidRPr="007D1C2A">
        <w:rPr>
          <w:rFonts w:ascii="Times New Roman" w:hAnsi="Times New Roman" w:cs="Times New Roman"/>
          <w:sz w:val="24"/>
          <w:szCs w:val="24"/>
        </w:rPr>
        <w:t xml:space="preserve"> </w:t>
      </w:r>
    </w:p>
    <w:p w:rsidR="002C6CD6" w:rsidRDefault="00270467" w:rsidP="002142BC">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2142BC" w:rsidRPr="000545A2">
        <w:rPr>
          <w:rFonts w:ascii="Times New Roman" w:hAnsi="Times New Roman" w:cs="Times New Roman"/>
          <w:sz w:val="24"/>
          <w:szCs w:val="24"/>
        </w:rPr>
        <w:t>he concept of citizenship is</w:t>
      </w:r>
      <w:r>
        <w:rPr>
          <w:rFonts w:ascii="Times New Roman" w:hAnsi="Times New Roman" w:cs="Times New Roman"/>
          <w:sz w:val="24"/>
          <w:szCs w:val="24"/>
        </w:rPr>
        <w:t xml:space="preserve"> however,</w:t>
      </w:r>
      <w:r w:rsidR="002142BC" w:rsidRPr="000545A2">
        <w:rPr>
          <w:rFonts w:ascii="Times New Roman" w:hAnsi="Times New Roman" w:cs="Times New Roman"/>
          <w:sz w:val="24"/>
          <w:szCs w:val="24"/>
        </w:rPr>
        <w:t xml:space="preserve"> broader than just the legal; </w:t>
      </w:r>
      <w:r w:rsidR="002142BC">
        <w:rPr>
          <w:rFonts w:ascii="Times New Roman" w:hAnsi="Times New Roman" w:cs="Times New Roman"/>
          <w:sz w:val="24"/>
          <w:szCs w:val="24"/>
        </w:rPr>
        <w:t xml:space="preserve">and also </w:t>
      </w:r>
      <w:r w:rsidR="006B2680">
        <w:rPr>
          <w:rFonts w:ascii="Times New Roman" w:hAnsi="Times New Roman" w:cs="Times New Roman"/>
          <w:sz w:val="24"/>
          <w:szCs w:val="24"/>
        </w:rPr>
        <w:t>calls on society, and organisations, to acknowledge the</w:t>
      </w:r>
      <w:r w:rsidR="002142BC" w:rsidRPr="000545A2">
        <w:rPr>
          <w:rFonts w:ascii="Times New Roman" w:hAnsi="Times New Roman" w:cs="Times New Roman"/>
          <w:sz w:val="24"/>
          <w:szCs w:val="24"/>
        </w:rPr>
        <w:t xml:space="preserve"> “right to be different, to re-value stigmatised identities and embrace hitherto marginalised li</w:t>
      </w:r>
      <w:r w:rsidR="002142BC">
        <w:rPr>
          <w:rFonts w:ascii="Times New Roman" w:hAnsi="Times New Roman" w:cs="Times New Roman"/>
          <w:sz w:val="24"/>
          <w:szCs w:val="24"/>
        </w:rPr>
        <w:t>ves</w:t>
      </w:r>
      <w:r w:rsidR="002142BC" w:rsidRPr="000545A2">
        <w:rPr>
          <w:rFonts w:ascii="Times New Roman" w:hAnsi="Times New Roman" w:cs="Times New Roman"/>
          <w:sz w:val="24"/>
          <w:szCs w:val="24"/>
        </w:rPr>
        <w:t xml:space="preserve">” (Pakulski, 1997 in Richardson 2000: 121). As such </w:t>
      </w:r>
      <w:r w:rsidR="002142BC">
        <w:rPr>
          <w:rFonts w:ascii="Times New Roman" w:hAnsi="Times New Roman" w:cs="Times New Roman"/>
          <w:sz w:val="24"/>
          <w:szCs w:val="24"/>
        </w:rPr>
        <w:t xml:space="preserve">the full promise of sexual </w:t>
      </w:r>
      <w:r w:rsidR="002142BC" w:rsidRPr="000545A2">
        <w:rPr>
          <w:rFonts w:ascii="Times New Roman" w:hAnsi="Times New Roman" w:cs="Times New Roman"/>
          <w:sz w:val="24"/>
          <w:szCs w:val="24"/>
        </w:rPr>
        <w:t xml:space="preserve">citizenship </w:t>
      </w:r>
      <w:r w:rsidR="002142BC">
        <w:rPr>
          <w:rFonts w:ascii="Times New Roman" w:hAnsi="Times New Roman" w:cs="Times New Roman"/>
          <w:sz w:val="24"/>
          <w:szCs w:val="24"/>
        </w:rPr>
        <w:t xml:space="preserve">is that it </w:t>
      </w:r>
      <w:r w:rsidR="009F7F0B">
        <w:rPr>
          <w:rFonts w:ascii="Times New Roman" w:hAnsi="Times New Roman" w:cs="Times New Roman"/>
          <w:sz w:val="24"/>
          <w:szCs w:val="24"/>
        </w:rPr>
        <w:t xml:space="preserve">will </w:t>
      </w:r>
      <w:r w:rsidR="002142BC">
        <w:rPr>
          <w:rFonts w:ascii="Times New Roman" w:hAnsi="Times New Roman" w:cs="Times New Roman"/>
          <w:sz w:val="24"/>
          <w:szCs w:val="24"/>
        </w:rPr>
        <w:t xml:space="preserve">deliver into the lives of LGBTQI people, forms of cultural, emotional, and social inclusion; and an end to the need for (homo) </w:t>
      </w:r>
      <w:r w:rsidR="002142BC" w:rsidRPr="000545A2">
        <w:rPr>
          <w:rFonts w:ascii="Times New Roman" w:hAnsi="Times New Roman" w:cs="Times New Roman"/>
          <w:sz w:val="24"/>
          <w:szCs w:val="24"/>
        </w:rPr>
        <w:t xml:space="preserve">sexuality </w:t>
      </w:r>
      <w:r w:rsidR="002142BC">
        <w:rPr>
          <w:rFonts w:ascii="Times New Roman" w:hAnsi="Times New Roman" w:cs="Times New Roman"/>
          <w:sz w:val="24"/>
          <w:szCs w:val="24"/>
        </w:rPr>
        <w:t>to inhabit t</w:t>
      </w:r>
      <w:r w:rsidR="002142BC" w:rsidRPr="000545A2">
        <w:rPr>
          <w:rFonts w:ascii="Times New Roman" w:hAnsi="Times New Roman" w:cs="Times New Roman"/>
          <w:sz w:val="24"/>
          <w:szCs w:val="24"/>
        </w:rPr>
        <w:t>he dark recesses of the “private sphere”</w:t>
      </w:r>
      <w:r w:rsidR="009F7F0B">
        <w:rPr>
          <w:rFonts w:ascii="Times New Roman" w:hAnsi="Times New Roman" w:cs="Times New Roman"/>
          <w:sz w:val="24"/>
          <w:szCs w:val="24"/>
        </w:rPr>
        <w:t xml:space="preserve"> </w:t>
      </w:r>
      <w:r w:rsidR="002142BC" w:rsidRPr="000545A2">
        <w:rPr>
          <w:rFonts w:ascii="Times New Roman" w:hAnsi="Times New Roman" w:cs="Times New Roman"/>
          <w:sz w:val="24"/>
          <w:szCs w:val="24"/>
        </w:rPr>
        <w:t>(Robson and Kessler, 2008).</w:t>
      </w:r>
      <w:r w:rsidR="002142BC">
        <w:rPr>
          <w:rFonts w:ascii="Times New Roman" w:hAnsi="Times New Roman" w:cs="Times New Roman"/>
          <w:sz w:val="24"/>
          <w:szCs w:val="24"/>
        </w:rPr>
        <w:t xml:space="preserve"> </w:t>
      </w:r>
    </w:p>
    <w:p w:rsidR="002142BC" w:rsidRPr="000545A2" w:rsidRDefault="002142BC" w:rsidP="002142BC">
      <w:pPr>
        <w:spacing w:line="360" w:lineRule="auto"/>
        <w:jc w:val="both"/>
        <w:rPr>
          <w:rFonts w:ascii="Times New Roman" w:hAnsi="Times New Roman" w:cs="Times New Roman"/>
          <w:i/>
          <w:sz w:val="24"/>
          <w:szCs w:val="24"/>
        </w:rPr>
      </w:pPr>
      <w:r w:rsidRPr="000545A2">
        <w:rPr>
          <w:rFonts w:ascii="Times New Roman" w:hAnsi="Times New Roman" w:cs="Times New Roman"/>
          <w:sz w:val="24"/>
          <w:szCs w:val="24"/>
        </w:rPr>
        <w:t xml:space="preserve">Sexual citizenship which delivers on its promise requires that dominant cultural narratives move from homo-negativity, or indeed mere tolerance, but rather towards </w:t>
      </w:r>
      <w:r>
        <w:rPr>
          <w:rFonts w:ascii="Times New Roman" w:hAnsi="Times New Roman" w:cs="Times New Roman"/>
          <w:sz w:val="24"/>
          <w:szCs w:val="24"/>
        </w:rPr>
        <w:t xml:space="preserve">an </w:t>
      </w:r>
      <w:r w:rsidRPr="000545A2">
        <w:rPr>
          <w:rFonts w:ascii="Times New Roman" w:hAnsi="Times New Roman" w:cs="Times New Roman"/>
          <w:sz w:val="24"/>
          <w:szCs w:val="24"/>
        </w:rPr>
        <w:t xml:space="preserve">embracing, inclusive and representational celebration of sexual identity in all its manifestations and performances. </w:t>
      </w:r>
      <w:r>
        <w:rPr>
          <w:rFonts w:ascii="Times New Roman" w:hAnsi="Times New Roman" w:cs="Times New Roman"/>
          <w:sz w:val="24"/>
          <w:szCs w:val="24"/>
        </w:rPr>
        <w:t xml:space="preserve">Indeed, it is beholden on organisations to reflect on their role in building sexual citizenship through inclusive organisation cultures, and an end to </w:t>
      </w:r>
      <w:r w:rsidR="00C83482">
        <w:rPr>
          <w:rFonts w:ascii="Times New Roman" w:hAnsi="Times New Roman" w:cs="Times New Roman"/>
          <w:sz w:val="24"/>
          <w:szCs w:val="24"/>
        </w:rPr>
        <w:t xml:space="preserve">attitudes </w:t>
      </w:r>
      <w:r>
        <w:rPr>
          <w:rFonts w:ascii="Times New Roman" w:hAnsi="Times New Roman" w:cs="Times New Roman"/>
          <w:sz w:val="24"/>
          <w:szCs w:val="24"/>
        </w:rPr>
        <w:t>which demean or stigmatise LGBTQI employees</w:t>
      </w:r>
      <w:r w:rsidR="00EE5CC4">
        <w:rPr>
          <w:rFonts w:ascii="Times New Roman" w:hAnsi="Times New Roman" w:cs="Times New Roman"/>
          <w:sz w:val="24"/>
          <w:szCs w:val="24"/>
        </w:rPr>
        <w:t>.</w:t>
      </w:r>
      <w:r w:rsidRPr="009F7F0B">
        <w:rPr>
          <w:rFonts w:ascii="Times New Roman" w:hAnsi="Times New Roman" w:cs="Times New Roman"/>
          <w:color w:val="FF0000"/>
          <w:sz w:val="24"/>
          <w:szCs w:val="24"/>
        </w:rPr>
        <w:t xml:space="preserve"> </w:t>
      </w:r>
    </w:p>
    <w:p w:rsidR="00800985" w:rsidRDefault="00800985" w:rsidP="00B448B5">
      <w:pPr>
        <w:rPr>
          <w:rFonts w:ascii="Times New Roman" w:hAnsi="Times New Roman" w:cs="Times New Roman"/>
          <w:b/>
          <w:sz w:val="24"/>
          <w:szCs w:val="24"/>
        </w:rPr>
      </w:pPr>
    </w:p>
    <w:p w:rsidR="00B448B5" w:rsidRPr="00AA3115" w:rsidRDefault="00B448B5" w:rsidP="00B448B5">
      <w:pPr>
        <w:rPr>
          <w:rFonts w:ascii="Times New Roman" w:hAnsi="Times New Roman" w:cs="Times New Roman"/>
          <w:b/>
          <w:sz w:val="24"/>
          <w:szCs w:val="24"/>
        </w:rPr>
      </w:pPr>
      <w:r w:rsidRPr="00AA3115">
        <w:rPr>
          <w:rFonts w:ascii="Times New Roman" w:hAnsi="Times New Roman" w:cs="Times New Roman"/>
          <w:b/>
          <w:sz w:val="24"/>
          <w:szCs w:val="24"/>
        </w:rPr>
        <w:t>Methodology</w:t>
      </w:r>
    </w:p>
    <w:p w:rsidR="00B448B5" w:rsidRDefault="00B448B5" w:rsidP="00B448B5">
      <w:pPr>
        <w:spacing w:before="240" w:line="360" w:lineRule="auto"/>
        <w:jc w:val="both"/>
        <w:rPr>
          <w:rFonts w:ascii="Times New Roman" w:hAnsi="Times New Roman" w:cs="Times New Roman"/>
          <w:i/>
          <w:sz w:val="24"/>
          <w:szCs w:val="24"/>
        </w:rPr>
      </w:pPr>
      <w:r w:rsidRPr="00DB6880">
        <w:rPr>
          <w:rFonts w:ascii="Times New Roman" w:hAnsi="Times New Roman" w:cs="Times New Roman"/>
          <w:sz w:val="24"/>
          <w:szCs w:val="24"/>
        </w:rPr>
        <w:t xml:space="preserve">The </w:t>
      </w:r>
      <w:r>
        <w:rPr>
          <w:rFonts w:ascii="Times New Roman" w:hAnsi="Times New Roman" w:cs="Times New Roman"/>
          <w:sz w:val="24"/>
          <w:szCs w:val="24"/>
        </w:rPr>
        <w:t xml:space="preserve">findings to be </w:t>
      </w:r>
      <w:r w:rsidRPr="00DB6880">
        <w:rPr>
          <w:rFonts w:ascii="Times New Roman" w:hAnsi="Times New Roman" w:cs="Times New Roman"/>
          <w:sz w:val="24"/>
          <w:szCs w:val="24"/>
        </w:rPr>
        <w:t>report</w:t>
      </w:r>
      <w:r>
        <w:rPr>
          <w:rFonts w:ascii="Times New Roman" w:hAnsi="Times New Roman" w:cs="Times New Roman"/>
          <w:sz w:val="24"/>
          <w:szCs w:val="24"/>
        </w:rPr>
        <w:t xml:space="preserve">ed in later sections of this paper, are </w:t>
      </w:r>
      <w:r w:rsidRPr="00DB6880">
        <w:rPr>
          <w:rFonts w:ascii="Times New Roman" w:hAnsi="Times New Roman" w:cs="Times New Roman"/>
          <w:sz w:val="24"/>
          <w:szCs w:val="24"/>
        </w:rPr>
        <w:t>derived from a wider fieldwork study</w:t>
      </w:r>
      <w:r>
        <w:rPr>
          <w:rFonts w:ascii="Times New Roman" w:hAnsi="Times New Roman" w:cs="Times New Roman"/>
          <w:sz w:val="24"/>
          <w:szCs w:val="24"/>
        </w:rPr>
        <w:t>, conducted between 2012-2017,</w:t>
      </w:r>
      <w:r w:rsidRPr="00DB6880">
        <w:rPr>
          <w:rFonts w:ascii="Times New Roman" w:hAnsi="Times New Roman" w:cs="Times New Roman"/>
          <w:sz w:val="24"/>
          <w:szCs w:val="24"/>
        </w:rPr>
        <w:t xml:space="preserve"> </w:t>
      </w:r>
      <w:r>
        <w:rPr>
          <w:rFonts w:ascii="Times New Roman" w:hAnsi="Times New Roman" w:cs="Times New Roman"/>
          <w:sz w:val="24"/>
          <w:szCs w:val="24"/>
        </w:rPr>
        <w:t xml:space="preserve">which involved an analysis </w:t>
      </w:r>
      <w:r w:rsidRPr="00DB6880">
        <w:rPr>
          <w:rFonts w:ascii="Times New Roman" w:hAnsi="Times New Roman" w:cs="Times New Roman"/>
          <w:sz w:val="24"/>
          <w:szCs w:val="24"/>
        </w:rPr>
        <w:t>of gay men</w:t>
      </w:r>
      <w:r>
        <w:rPr>
          <w:rFonts w:ascii="Times New Roman" w:hAnsi="Times New Roman" w:cs="Times New Roman"/>
          <w:sz w:val="24"/>
          <w:szCs w:val="24"/>
        </w:rPr>
        <w:t>,</w:t>
      </w:r>
      <w:r w:rsidRPr="00DB6880">
        <w:rPr>
          <w:rFonts w:ascii="Times New Roman" w:hAnsi="Times New Roman" w:cs="Times New Roman"/>
          <w:sz w:val="24"/>
          <w:szCs w:val="24"/>
        </w:rPr>
        <w:t xml:space="preserve"> </w:t>
      </w:r>
      <w:r>
        <w:rPr>
          <w:rFonts w:ascii="Times New Roman" w:hAnsi="Times New Roman" w:cs="Times New Roman"/>
          <w:sz w:val="24"/>
          <w:szCs w:val="24"/>
        </w:rPr>
        <w:t xml:space="preserve">as sexual citizens, </w:t>
      </w:r>
      <w:r w:rsidRPr="00DB6880">
        <w:rPr>
          <w:rFonts w:ascii="Times New Roman" w:hAnsi="Times New Roman" w:cs="Times New Roman"/>
          <w:sz w:val="24"/>
          <w:szCs w:val="24"/>
        </w:rPr>
        <w:t>in both Britain and Ireland</w:t>
      </w:r>
      <w:r>
        <w:rPr>
          <w:rFonts w:ascii="Times New Roman" w:hAnsi="Times New Roman" w:cs="Times New Roman"/>
          <w:i/>
          <w:sz w:val="24"/>
          <w:szCs w:val="24"/>
        </w:rPr>
        <w:t xml:space="preserve">. </w:t>
      </w:r>
    </w:p>
    <w:p w:rsidR="00B448B5" w:rsidRDefault="00B448B5" w:rsidP="00B448B5">
      <w:pPr>
        <w:spacing w:before="240" w:line="360" w:lineRule="auto"/>
        <w:jc w:val="both"/>
        <w:rPr>
          <w:rFonts w:ascii="Times New Roman" w:hAnsi="Times New Roman" w:cs="Times New Roman"/>
          <w:sz w:val="24"/>
          <w:szCs w:val="24"/>
        </w:rPr>
      </w:pPr>
      <w:r w:rsidRPr="00D77BF2">
        <w:rPr>
          <w:rFonts w:ascii="Times New Roman" w:hAnsi="Times New Roman" w:cs="Times New Roman"/>
          <w:i/>
          <w:sz w:val="24"/>
          <w:szCs w:val="24"/>
        </w:rPr>
        <w:t xml:space="preserve">Hermeneutic phenomenology </w:t>
      </w:r>
      <w:r w:rsidRPr="00D77BF2">
        <w:rPr>
          <w:rFonts w:ascii="Times New Roman" w:hAnsi="Times New Roman" w:cs="Times New Roman"/>
          <w:sz w:val="24"/>
          <w:szCs w:val="24"/>
        </w:rPr>
        <w:t>provide</w:t>
      </w:r>
      <w:r>
        <w:rPr>
          <w:rFonts w:ascii="Times New Roman" w:hAnsi="Times New Roman" w:cs="Times New Roman"/>
          <w:sz w:val="24"/>
          <w:szCs w:val="24"/>
        </w:rPr>
        <w:t>d</w:t>
      </w:r>
      <w:r w:rsidRPr="00D77BF2">
        <w:rPr>
          <w:rFonts w:ascii="Times New Roman" w:hAnsi="Times New Roman" w:cs="Times New Roman"/>
          <w:sz w:val="24"/>
          <w:szCs w:val="24"/>
        </w:rPr>
        <w:t xml:space="preserve"> the philosophical underpinnings for this </w:t>
      </w:r>
      <w:r>
        <w:rPr>
          <w:rFonts w:ascii="Times New Roman" w:hAnsi="Times New Roman" w:cs="Times New Roman"/>
          <w:sz w:val="24"/>
          <w:szCs w:val="24"/>
        </w:rPr>
        <w:t xml:space="preserve">wider fieldwork </w:t>
      </w:r>
      <w:r w:rsidRPr="00D77BF2">
        <w:rPr>
          <w:rFonts w:ascii="Times New Roman" w:hAnsi="Times New Roman" w:cs="Times New Roman"/>
          <w:sz w:val="24"/>
          <w:szCs w:val="24"/>
        </w:rPr>
        <w:t>study</w:t>
      </w:r>
      <w:r>
        <w:rPr>
          <w:rFonts w:ascii="Times New Roman" w:hAnsi="Times New Roman" w:cs="Times New Roman"/>
          <w:sz w:val="24"/>
          <w:szCs w:val="24"/>
        </w:rPr>
        <w:t>. L</w:t>
      </w:r>
      <w:r w:rsidRPr="00D77BF2">
        <w:rPr>
          <w:rFonts w:ascii="Times New Roman" w:hAnsi="Times New Roman" w:cs="Times New Roman"/>
          <w:sz w:val="24"/>
          <w:szCs w:val="24"/>
        </w:rPr>
        <w:t xml:space="preserve">ike phenomenology, </w:t>
      </w:r>
      <w:r w:rsidRPr="00D77BF2">
        <w:rPr>
          <w:rFonts w:ascii="Times New Roman" w:hAnsi="Times New Roman" w:cs="Times New Roman"/>
          <w:i/>
          <w:sz w:val="24"/>
          <w:szCs w:val="24"/>
        </w:rPr>
        <w:t>hermeneutic</w:t>
      </w:r>
      <w:r w:rsidRPr="00D77BF2">
        <w:rPr>
          <w:rFonts w:ascii="Times New Roman" w:hAnsi="Times New Roman" w:cs="Times New Roman"/>
          <w:sz w:val="24"/>
          <w:szCs w:val="24"/>
        </w:rPr>
        <w:t xml:space="preserve"> </w:t>
      </w:r>
      <w:r w:rsidRPr="00D77BF2">
        <w:rPr>
          <w:rFonts w:ascii="Times New Roman" w:hAnsi="Times New Roman" w:cs="Times New Roman"/>
          <w:i/>
          <w:sz w:val="24"/>
          <w:szCs w:val="24"/>
        </w:rPr>
        <w:t>phenomenology</w:t>
      </w:r>
      <w:r w:rsidRPr="00D77BF2">
        <w:rPr>
          <w:rFonts w:ascii="Times New Roman" w:hAnsi="Times New Roman" w:cs="Times New Roman"/>
          <w:sz w:val="24"/>
          <w:szCs w:val="24"/>
        </w:rPr>
        <w:t xml:space="preserve"> is concerned with human experience as it is lived (Laverty, 2003)</w:t>
      </w:r>
      <w:r>
        <w:rPr>
          <w:rFonts w:ascii="Times New Roman" w:hAnsi="Times New Roman" w:cs="Times New Roman"/>
          <w:sz w:val="24"/>
          <w:szCs w:val="24"/>
        </w:rPr>
        <w:t xml:space="preserve"> with a particular </w:t>
      </w:r>
      <w:r w:rsidRPr="00D77BF2">
        <w:rPr>
          <w:rFonts w:ascii="Times New Roman" w:hAnsi="Times New Roman" w:cs="Times New Roman"/>
          <w:sz w:val="24"/>
          <w:szCs w:val="24"/>
        </w:rPr>
        <w:t xml:space="preserve">emphasis on </w:t>
      </w:r>
      <w:r w:rsidRPr="00072FA1">
        <w:rPr>
          <w:rFonts w:ascii="Times New Roman" w:hAnsi="Times New Roman" w:cs="Times New Roman"/>
          <w:sz w:val="24"/>
          <w:szCs w:val="24"/>
        </w:rPr>
        <w:t>historicality,</w:t>
      </w:r>
      <w:r w:rsidRPr="00D77BF2">
        <w:rPr>
          <w:rFonts w:ascii="Times New Roman" w:hAnsi="Times New Roman" w:cs="Times New Roman"/>
          <w:sz w:val="24"/>
          <w:szCs w:val="24"/>
        </w:rPr>
        <w:t xml:space="preserve"> </w:t>
      </w:r>
      <w:r>
        <w:rPr>
          <w:rFonts w:ascii="Times New Roman" w:hAnsi="Times New Roman" w:cs="Times New Roman"/>
          <w:sz w:val="24"/>
          <w:szCs w:val="24"/>
        </w:rPr>
        <w:t>and context. Adopting this philosophical companion appeared consistent with assessing</w:t>
      </w:r>
      <w:r w:rsidRPr="00D77BF2">
        <w:rPr>
          <w:rFonts w:ascii="Times New Roman" w:hAnsi="Times New Roman" w:cs="Times New Roman"/>
          <w:sz w:val="24"/>
          <w:szCs w:val="24"/>
        </w:rPr>
        <w:t xml:space="preserve"> the LGBT</w:t>
      </w:r>
      <w:r>
        <w:rPr>
          <w:rFonts w:ascii="Times New Roman" w:hAnsi="Times New Roman" w:cs="Times New Roman"/>
          <w:sz w:val="24"/>
          <w:szCs w:val="24"/>
        </w:rPr>
        <w:t>QI</w:t>
      </w:r>
      <w:r w:rsidRPr="00D77BF2">
        <w:rPr>
          <w:rFonts w:ascii="Times New Roman" w:hAnsi="Times New Roman" w:cs="Times New Roman"/>
          <w:sz w:val="24"/>
          <w:szCs w:val="24"/>
        </w:rPr>
        <w:t xml:space="preserve"> </w:t>
      </w:r>
      <w:r w:rsidRPr="00D77BF2">
        <w:rPr>
          <w:rFonts w:ascii="Times New Roman" w:hAnsi="Times New Roman" w:cs="Times New Roman"/>
          <w:sz w:val="24"/>
          <w:szCs w:val="24"/>
        </w:rPr>
        <w:lastRenderedPageBreak/>
        <w:t>experience in Ireland and Britain; as persons adjusting to a changed contextual environment where, rhetorically at least, their subjectivities are being re-cast.</w:t>
      </w:r>
    </w:p>
    <w:p w:rsidR="00B448B5" w:rsidRPr="00D77BF2" w:rsidRDefault="00B448B5" w:rsidP="00B448B5">
      <w:pPr>
        <w:autoSpaceDE w:val="0"/>
        <w:autoSpaceDN w:val="0"/>
        <w:adjustRightInd w:val="0"/>
        <w:spacing w:line="360" w:lineRule="auto"/>
        <w:jc w:val="both"/>
        <w:rPr>
          <w:rFonts w:ascii="Times New Roman" w:hAnsi="Times New Roman" w:cs="Times New Roman"/>
          <w:sz w:val="24"/>
          <w:szCs w:val="24"/>
          <w:lang w:eastAsia="zh-CN"/>
        </w:rPr>
      </w:pPr>
      <w:r>
        <w:rPr>
          <w:rFonts w:ascii="Times New Roman" w:hAnsi="Times New Roman" w:cs="Times New Roman"/>
          <w:color w:val="231F20"/>
          <w:sz w:val="24"/>
          <w:szCs w:val="24"/>
          <w:lang w:eastAsia="zh-CN"/>
        </w:rPr>
        <w:t>T</w:t>
      </w:r>
      <w:r w:rsidRPr="00D77BF2">
        <w:rPr>
          <w:rFonts w:ascii="Times New Roman" w:hAnsi="Times New Roman" w:cs="Times New Roman"/>
          <w:color w:val="231F20"/>
          <w:sz w:val="24"/>
          <w:szCs w:val="24"/>
          <w:lang w:eastAsia="zh-CN"/>
        </w:rPr>
        <w:t>h</w:t>
      </w:r>
      <w:r>
        <w:rPr>
          <w:rFonts w:ascii="Times New Roman" w:hAnsi="Times New Roman" w:cs="Times New Roman"/>
          <w:color w:val="231F20"/>
          <w:sz w:val="24"/>
          <w:szCs w:val="24"/>
          <w:lang w:eastAsia="zh-CN"/>
        </w:rPr>
        <w:t>e</w:t>
      </w:r>
      <w:r w:rsidRPr="00D77BF2">
        <w:rPr>
          <w:rFonts w:ascii="Times New Roman" w:hAnsi="Times New Roman" w:cs="Times New Roman"/>
          <w:color w:val="231F20"/>
          <w:sz w:val="24"/>
          <w:szCs w:val="24"/>
          <w:lang w:eastAsia="zh-CN"/>
        </w:rPr>
        <w:t xml:space="preserve"> study adopted a qualitative research design and utilised qualitative data collection methods </w:t>
      </w:r>
      <w:r>
        <w:rPr>
          <w:rFonts w:ascii="Times New Roman" w:hAnsi="Times New Roman" w:cs="Times New Roman"/>
          <w:color w:val="231F20"/>
          <w:sz w:val="24"/>
          <w:szCs w:val="24"/>
          <w:lang w:eastAsia="zh-CN"/>
        </w:rPr>
        <w:t xml:space="preserve">which is </w:t>
      </w:r>
      <w:r w:rsidRPr="00D77BF2">
        <w:rPr>
          <w:rFonts w:ascii="Times New Roman" w:hAnsi="Times New Roman" w:cs="Times New Roman"/>
          <w:sz w:val="24"/>
          <w:szCs w:val="24"/>
          <w:lang w:eastAsia="zh-CN"/>
        </w:rPr>
        <w:t>entirely consistent with a hermeneutic philosophical position (Alvesson and Skoldberg, 2018).</w:t>
      </w:r>
    </w:p>
    <w:p w:rsidR="00B448B5" w:rsidRDefault="00B448B5" w:rsidP="00B448B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Given historical tendencies towards a metro-centric bias in researching gay lives (Delamore, 2013), the study took place outside large metropolitan centres of population.</w:t>
      </w:r>
      <w:r w:rsidRPr="00D77BF2">
        <w:rPr>
          <w:rFonts w:ascii="Times New Roman" w:hAnsi="Times New Roman" w:cs="Times New Roman"/>
          <w:sz w:val="24"/>
          <w:szCs w:val="24"/>
        </w:rPr>
        <w:t xml:space="preserve"> Forty-four men were interviewed; twenty-two in the West of Ireland and twenty-two in the East of England.</w:t>
      </w:r>
      <w:r>
        <w:rPr>
          <w:rFonts w:ascii="Times New Roman" w:hAnsi="Times New Roman" w:cs="Times New Roman"/>
          <w:sz w:val="24"/>
          <w:szCs w:val="24"/>
        </w:rPr>
        <w:t xml:space="preserve"> Respondent recruitment relied on the support and help of local rural LGBT groups or networks, following which, forms of snowball sampling also occurred. </w:t>
      </w:r>
      <w:r w:rsidRPr="00D77BF2">
        <w:rPr>
          <w:rFonts w:ascii="Times New Roman" w:hAnsi="Times New Roman" w:cs="Times New Roman"/>
          <w:sz w:val="24"/>
          <w:szCs w:val="24"/>
        </w:rPr>
        <w:t xml:space="preserve">All </w:t>
      </w:r>
      <w:r>
        <w:rPr>
          <w:rFonts w:ascii="Times New Roman" w:hAnsi="Times New Roman" w:cs="Times New Roman"/>
          <w:sz w:val="24"/>
          <w:szCs w:val="24"/>
        </w:rPr>
        <w:t xml:space="preserve">respondents </w:t>
      </w:r>
      <w:r w:rsidRPr="00D77BF2">
        <w:rPr>
          <w:rFonts w:ascii="Times New Roman" w:hAnsi="Times New Roman" w:cs="Times New Roman"/>
          <w:sz w:val="24"/>
          <w:szCs w:val="24"/>
        </w:rPr>
        <w:t>conformed to the requirements of the study, which insisted that the men be eighteen years of age or over, self-identify as gay men, live</w:t>
      </w:r>
      <w:r>
        <w:rPr>
          <w:rFonts w:ascii="Times New Roman" w:hAnsi="Times New Roman" w:cs="Times New Roman"/>
          <w:sz w:val="24"/>
          <w:szCs w:val="24"/>
        </w:rPr>
        <w:t>, and if in employment, to work</w:t>
      </w:r>
      <w:r w:rsidRPr="00D77BF2">
        <w:rPr>
          <w:rFonts w:ascii="Times New Roman" w:hAnsi="Times New Roman" w:cs="Times New Roman"/>
          <w:sz w:val="24"/>
          <w:szCs w:val="24"/>
        </w:rPr>
        <w:t xml:space="preserve"> in the locale</w:t>
      </w:r>
      <w:r>
        <w:rPr>
          <w:rFonts w:ascii="Times New Roman" w:hAnsi="Times New Roman" w:cs="Times New Roman"/>
          <w:sz w:val="24"/>
          <w:szCs w:val="24"/>
        </w:rPr>
        <w:t>.</w:t>
      </w:r>
      <w:r w:rsidRPr="00D77BF2">
        <w:rPr>
          <w:rFonts w:ascii="Times New Roman" w:hAnsi="Times New Roman" w:cs="Times New Roman"/>
          <w:sz w:val="24"/>
          <w:szCs w:val="24"/>
        </w:rPr>
        <w:t xml:space="preserve"> The men came from a varied background with regard to occupation, age, class, income, and disability, although sadly, and reflecting a general lack of ethnic diversity in these rural areas, there was, despite efforts made, a distinct lack of visible ethnic minority men among participants interviewed.</w:t>
      </w:r>
    </w:p>
    <w:p w:rsidR="000462DF" w:rsidRPr="00D77BF2" w:rsidRDefault="00B448B5" w:rsidP="000462DF">
      <w:pPr>
        <w:spacing w:line="360" w:lineRule="auto"/>
        <w:jc w:val="both"/>
        <w:rPr>
          <w:rFonts w:ascii="Times New Roman" w:hAnsi="Times New Roman" w:cs="Times New Roman"/>
          <w:sz w:val="24"/>
          <w:szCs w:val="24"/>
        </w:rPr>
      </w:pPr>
      <w:r>
        <w:rPr>
          <w:rFonts w:ascii="Times New Roman" w:hAnsi="Times New Roman" w:cs="Times New Roman"/>
          <w:bCs/>
          <w:color w:val="000000"/>
          <w:sz w:val="24"/>
          <w:szCs w:val="24"/>
          <w:lang w:eastAsia="en-GB"/>
        </w:rPr>
        <w:t>F</w:t>
      </w:r>
      <w:r w:rsidRPr="00D77BF2">
        <w:rPr>
          <w:rFonts w:ascii="Times New Roman" w:hAnsi="Times New Roman" w:cs="Times New Roman"/>
          <w:bCs/>
          <w:color w:val="000000"/>
          <w:sz w:val="24"/>
          <w:szCs w:val="24"/>
          <w:lang w:eastAsia="en-GB"/>
        </w:rPr>
        <w:t>ollowing Moustakas’s (1990) guidance</w:t>
      </w:r>
      <w:r>
        <w:rPr>
          <w:rFonts w:ascii="Times New Roman" w:hAnsi="Times New Roman" w:cs="Times New Roman"/>
          <w:bCs/>
          <w:color w:val="000000"/>
          <w:sz w:val="24"/>
          <w:szCs w:val="24"/>
          <w:lang w:eastAsia="en-GB"/>
        </w:rPr>
        <w:t xml:space="preserve"> on data collection and analysis</w:t>
      </w:r>
      <w:r w:rsidRPr="00D77BF2">
        <w:rPr>
          <w:rFonts w:ascii="Times New Roman" w:hAnsi="Times New Roman" w:cs="Times New Roman"/>
          <w:bCs/>
          <w:color w:val="000000"/>
          <w:sz w:val="24"/>
          <w:szCs w:val="24"/>
          <w:lang w:eastAsia="en-GB"/>
        </w:rPr>
        <w:t xml:space="preserve">, interviews (with the exception of one) were recorded and </w:t>
      </w:r>
      <w:r w:rsidRPr="00D77BF2">
        <w:rPr>
          <w:rFonts w:ascii="Times New Roman" w:hAnsi="Times New Roman" w:cs="Times New Roman"/>
          <w:sz w:val="24"/>
          <w:szCs w:val="24"/>
        </w:rPr>
        <w:t>later transcribed</w:t>
      </w:r>
      <w:r>
        <w:rPr>
          <w:rFonts w:ascii="Times New Roman" w:hAnsi="Times New Roman" w:cs="Times New Roman"/>
          <w:sz w:val="24"/>
          <w:szCs w:val="24"/>
        </w:rPr>
        <w:t xml:space="preserve">. In </w:t>
      </w:r>
      <w:r w:rsidRPr="00D77BF2">
        <w:rPr>
          <w:rFonts w:ascii="Times New Roman" w:hAnsi="Times New Roman" w:cs="Times New Roman"/>
          <w:color w:val="231F20"/>
          <w:sz w:val="24"/>
          <w:szCs w:val="24"/>
          <w:lang w:eastAsia="zh-CN"/>
        </w:rPr>
        <w:t xml:space="preserve">using a form of </w:t>
      </w:r>
      <w:r w:rsidRPr="00D77BF2">
        <w:rPr>
          <w:rFonts w:ascii="Times New Roman" w:hAnsi="Times New Roman" w:cs="Times New Roman"/>
          <w:sz w:val="24"/>
          <w:szCs w:val="24"/>
          <w:lang w:eastAsia="zh-CN"/>
        </w:rPr>
        <w:t>l</w:t>
      </w:r>
      <w:r w:rsidRPr="00D77BF2">
        <w:rPr>
          <w:rFonts w:ascii="Times New Roman" w:hAnsi="Times New Roman" w:cs="Times New Roman"/>
          <w:sz w:val="24"/>
          <w:szCs w:val="24"/>
        </w:rPr>
        <w:t>ife history interviews</w:t>
      </w:r>
      <w:r>
        <w:rPr>
          <w:rFonts w:ascii="Times New Roman" w:hAnsi="Times New Roman" w:cs="Times New Roman"/>
          <w:sz w:val="24"/>
          <w:szCs w:val="24"/>
        </w:rPr>
        <w:t>,</w:t>
      </w:r>
      <w:r w:rsidRPr="00D77BF2">
        <w:rPr>
          <w:rFonts w:ascii="Times New Roman" w:hAnsi="Times New Roman" w:cs="Times New Roman"/>
          <w:sz w:val="24"/>
          <w:szCs w:val="24"/>
        </w:rPr>
        <w:t xml:space="preserve"> Connell (2005) </w:t>
      </w:r>
      <w:r>
        <w:rPr>
          <w:rFonts w:ascii="Times New Roman" w:hAnsi="Times New Roman" w:cs="Times New Roman"/>
          <w:sz w:val="24"/>
          <w:szCs w:val="24"/>
        </w:rPr>
        <w:t>correctly asserts t</w:t>
      </w:r>
      <w:r w:rsidRPr="00D77BF2">
        <w:rPr>
          <w:rFonts w:ascii="Times New Roman" w:hAnsi="Times New Roman" w:cs="Times New Roman"/>
          <w:sz w:val="24"/>
          <w:szCs w:val="24"/>
        </w:rPr>
        <w:t>hat</w:t>
      </w:r>
      <w:r>
        <w:rPr>
          <w:rFonts w:ascii="Times New Roman" w:hAnsi="Times New Roman" w:cs="Times New Roman"/>
          <w:sz w:val="24"/>
          <w:szCs w:val="24"/>
        </w:rPr>
        <w:t>,</w:t>
      </w:r>
      <w:r w:rsidRPr="00D77BF2">
        <w:rPr>
          <w:rFonts w:ascii="Times New Roman" w:hAnsi="Times New Roman" w:cs="Times New Roman"/>
          <w:sz w:val="24"/>
          <w:szCs w:val="24"/>
        </w:rPr>
        <w:t xml:space="preserve"> </w:t>
      </w:r>
      <w:r>
        <w:rPr>
          <w:rFonts w:ascii="Times New Roman" w:hAnsi="Times New Roman" w:cs="Times New Roman"/>
          <w:sz w:val="24"/>
          <w:szCs w:val="24"/>
        </w:rPr>
        <w:t xml:space="preserve">while </w:t>
      </w:r>
      <w:r w:rsidRPr="00D77BF2">
        <w:rPr>
          <w:rFonts w:ascii="Times New Roman" w:hAnsi="Times New Roman" w:cs="Times New Roman"/>
          <w:sz w:val="24"/>
          <w:szCs w:val="24"/>
        </w:rPr>
        <w:t xml:space="preserve">they provide rich evidence and documentation of personal experience (in Annes and Redlin, 2012: 263), they </w:t>
      </w:r>
      <w:r>
        <w:rPr>
          <w:rFonts w:ascii="Times New Roman" w:hAnsi="Times New Roman" w:cs="Times New Roman"/>
          <w:sz w:val="24"/>
          <w:szCs w:val="24"/>
        </w:rPr>
        <w:t xml:space="preserve">also </w:t>
      </w:r>
      <w:r w:rsidRPr="00D77BF2">
        <w:rPr>
          <w:rFonts w:ascii="Times New Roman" w:hAnsi="Times New Roman" w:cs="Times New Roman"/>
          <w:sz w:val="24"/>
          <w:szCs w:val="24"/>
        </w:rPr>
        <w:t>produce huge and overwhelming amounts of data</w:t>
      </w:r>
      <w:r>
        <w:rPr>
          <w:rFonts w:ascii="Times New Roman" w:hAnsi="Times New Roman" w:cs="Times New Roman"/>
          <w:sz w:val="24"/>
          <w:szCs w:val="24"/>
        </w:rPr>
        <w:t xml:space="preserve"> with a consequent </w:t>
      </w:r>
      <w:r w:rsidRPr="00D77BF2">
        <w:rPr>
          <w:rFonts w:ascii="Times New Roman" w:hAnsi="Times New Roman" w:cs="Times New Roman"/>
          <w:sz w:val="24"/>
          <w:szCs w:val="24"/>
        </w:rPr>
        <w:t xml:space="preserve">need </w:t>
      </w:r>
      <w:r>
        <w:rPr>
          <w:rFonts w:ascii="Times New Roman" w:hAnsi="Times New Roman" w:cs="Times New Roman"/>
          <w:sz w:val="24"/>
          <w:szCs w:val="24"/>
        </w:rPr>
        <w:t xml:space="preserve">for analysis </w:t>
      </w:r>
      <w:r w:rsidRPr="00D77BF2">
        <w:rPr>
          <w:rFonts w:ascii="Times New Roman" w:hAnsi="Times New Roman" w:cs="Times New Roman"/>
          <w:sz w:val="24"/>
          <w:szCs w:val="24"/>
        </w:rPr>
        <w:t>through coding.</w:t>
      </w:r>
      <w:r>
        <w:rPr>
          <w:rFonts w:ascii="Times New Roman" w:hAnsi="Times New Roman" w:cs="Times New Roman"/>
          <w:sz w:val="24"/>
          <w:szCs w:val="24"/>
        </w:rPr>
        <w:t xml:space="preserve"> </w:t>
      </w:r>
      <w:r w:rsidRPr="00D77BF2">
        <w:rPr>
          <w:rFonts w:ascii="Times New Roman" w:hAnsi="Times New Roman" w:cs="Times New Roman"/>
          <w:sz w:val="24"/>
          <w:szCs w:val="24"/>
        </w:rPr>
        <w:t xml:space="preserve">In this regard, </w:t>
      </w:r>
      <w:r>
        <w:rPr>
          <w:rFonts w:ascii="Times New Roman" w:hAnsi="Times New Roman" w:cs="Times New Roman"/>
          <w:sz w:val="24"/>
          <w:szCs w:val="24"/>
        </w:rPr>
        <w:t>and following the tenets and principles of n</w:t>
      </w:r>
      <w:r w:rsidRPr="00D77BF2">
        <w:rPr>
          <w:rFonts w:ascii="Times New Roman" w:hAnsi="Times New Roman" w:cs="Times New Roman"/>
          <w:sz w:val="24"/>
          <w:szCs w:val="24"/>
        </w:rPr>
        <w:t>arrative data analysis (Miles and Huberman, 2002)</w:t>
      </w:r>
      <w:r>
        <w:rPr>
          <w:rFonts w:ascii="Times New Roman" w:hAnsi="Times New Roman" w:cs="Times New Roman"/>
          <w:sz w:val="24"/>
          <w:szCs w:val="24"/>
        </w:rPr>
        <w:t>, t</w:t>
      </w:r>
      <w:r w:rsidRPr="00D77BF2">
        <w:rPr>
          <w:rFonts w:ascii="Times New Roman" w:hAnsi="Times New Roman" w:cs="Times New Roman"/>
          <w:sz w:val="24"/>
          <w:szCs w:val="24"/>
        </w:rPr>
        <w:t xml:space="preserve">ranscribed interview texts </w:t>
      </w:r>
      <w:r>
        <w:rPr>
          <w:rFonts w:ascii="Times New Roman" w:hAnsi="Times New Roman" w:cs="Times New Roman"/>
          <w:sz w:val="24"/>
          <w:szCs w:val="24"/>
        </w:rPr>
        <w:t xml:space="preserve">were read, re-read, and text was broken down, following </w:t>
      </w:r>
      <w:r w:rsidRPr="00D77BF2">
        <w:rPr>
          <w:rFonts w:ascii="Times New Roman" w:hAnsi="Times New Roman" w:cs="Times New Roman"/>
          <w:sz w:val="24"/>
          <w:szCs w:val="24"/>
        </w:rPr>
        <w:t>thematic categoris</w:t>
      </w:r>
      <w:r>
        <w:rPr>
          <w:rFonts w:ascii="Times New Roman" w:hAnsi="Times New Roman" w:cs="Times New Roman"/>
          <w:sz w:val="24"/>
          <w:szCs w:val="24"/>
        </w:rPr>
        <w:t xml:space="preserve">ation techniques. Such steps, allowed for the themes and sub-themes to emerge, followed by interpretation, subsequent conceptual development, and refinement. </w:t>
      </w:r>
      <w:r w:rsidR="000462DF">
        <w:rPr>
          <w:rFonts w:ascii="Times New Roman" w:hAnsi="Times New Roman" w:cs="Times New Roman"/>
          <w:sz w:val="24"/>
          <w:szCs w:val="24"/>
        </w:rPr>
        <w:t>The themes explored in this paper include the impact of legislation; and role of local rural LGBT groups, for respondents and their working lives.</w:t>
      </w:r>
    </w:p>
    <w:p w:rsidR="00BD554B" w:rsidRDefault="00BD554B" w:rsidP="00B448B5">
      <w:pPr>
        <w:rPr>
          <w:rFonts w:ascii="Times New Roman" w:hAnsi="Times New Roman" w:cs="Times New Roman"/>
          <w:b/>
          <w:sz w:val="24"/>
          <w:szCs w:val="24"/>
        </w:rPr>
      </w:pPr>
    </w:p>
    <w:p w:rsidR="007476AF" w:rsidRDefault="007476AF" w:rsidP="00B448B5">
      <w:pPr>
        <w:rPr>
          <w:rFonts w:ascii="Times New Roman" w:hAnsi="Times New Roman" w:cs="Times New Roman"/>
          <w:b/>
          <w:sz w:val="24"/>
          <w:szCs w:val="24"/>
        </w:rPr>
      </w:pPr>
    </w:p>
    <w:p w:rsidR="007476AF" w:rsidRDefault="007476AF" w:rsidP="00B448B5">
      <w:pPr>
        <w:rPr>
          <w:rFonts w:ascii="Times New Roman" w:hAnsi="Times New Roman" w:cs="Times New Roman"/>
          <w:b/>
          <w:sz w:val="24"/>
          <w:szCs w:val="24"/>
        </w:rPr>
      </w:pPr>
    </w:p>
    <w:p w:rsidR="007476AF" w:rsidRDefault="007476AF" w:rsidP="00B448B5">
      <w:pPr>
        <w:rPr>
          <w:rFonts w:ascii="Times New Roman" w:hAnsi="Times New Roman" w:cs="Times New Roman"/>
          <w:b/>
          <w:sz w:val="24"/>
          <w:szCs w:val="24"/>
        </w:rPr>
      </w:pPr>
    </w:p>
    <w:p w:rsidR="007476AF" w:rsidRDefault="007476AF" w:rsidP="00B448B5">
      <w:pPr>
        <w:rPr>
          <w:rFonts w:ascii="Times New Roman" w:hAnsi="Times New Roman" w:cs="Times New Roman"/>
          <w:b/>
          <w:sz w:val="24"/>
          <w:szCs w:val="24"/>
        </w:rPr>
      </w:pPr>
    </w:p>
    <w:p w:rsidR="00B448B5" w:rsidRPr="00EF3BCC" w:rsidRDefault="00B448B5" w:rsidP="00B448B5">
      <w:pPr>
        <w:rPr>
          <w:rFonts w:ascii="Times New Roman" w:hAnsi="Times New Roman" w:cs="Times New Roman"/>
          <w:b/>
          <w:sz w:val="24"/>
          <w:szCs w:val="24"/>
        </w:rPr>
      </w:pPr>
      <w:r>
        <w:rPr>
          <w:rFonts w:ascii="Times New Roman" w:hAnsi="Times New Roman" w:cs="Times New Roman"/>
          <w:b/>
          <w:sz w:val="24"/>
          <w:szCs w:val="24"/>
        </w:rPr>
        <w:lastRenderedPageBreak/>
        <w:t xml:space="preserve">Findings </w:t>
      </w:r>
      <w:r w:rsidRPr="00EF3BCC">
        <w:rPr>
          <w:rFonts w:ascii="Times New Roman" w:hAnsi="Times New Roman" w:cs="Times New Roman"/>
          <w:b/>
          <w:sz w:val="24"/>
          <w:szCs w:val="24"/>
        </w:rPr>
        <w:t>and Discussion</w:t>
      </w:r>
    </w:p>
    <w:p w:rsidR="00B448B5" w:rsidRPr="00DD3E11" w:rsidRDefault="00347BDC" w:rsidP="00B448B5">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The impact of legislation: </w:t>
      </w:r>
      <w:r w:rsidR="00B448B5">
        <w:rPr>
          <w:rFonts w:ascii="Times New Roman" w:hAnsi="Times New Roman" w:cs="Times New Roman"/>
          <w:b/>
          <w:i/>
          <w:sz w:val="24"/>
          <w:szCs w:val="24"/>
        </w:rPr>
        <w:t xml:space="preserve">Sexual </w:t>
      </w:r>
      <w:r w:rsidR="00B448B5" w:rsidRPr="00DD3E11">
        <w:rPr>
          <w:rFonts w:ascii="Times New Roman" w:hAnsi="Times New Roman" w:cs="Times New Roman"/>
          <w:b/>
          <w:i/>
          <w:sz w:val="24"/>
          <w:szCs w:val="24"/>
        </w:rPr>
        <w:t>Citizenship at work?</w:t>
      </w:r>
    </w:p>
    <w:p w:rsidR="00B448B5" w:rsidRDefault="00B448B5" w:rsidP="00B448B5">
      <w:pPr>
        <w:spacing w:line="360" w:lineRule="auto"/>
        <w:jc w:val="both"/>
        <w:rPr>
          <w:rFonts w:ascii="Times New Roman" w:hAnsi="Times New Roman" w:cs="Times New Roman"/>
          <w:sz w:val="24"/>
          <w:szCs w:val="24"/>
        </w:rPr>
      </w:pPr>
      <w:r>
        <w:rPr>
          <w:rFonts w:ascii="Times New Roman" w:hAnsi="Times New Roman" w:cs="Times New Roman"/>
          <w:sz w:val="24"/>
          <w:szCs w:val="24"/>
        </w:rPr>
        <w:t>An integral element of sexual citizenship concerns</w:t>
      </w:r>
      <w:r w:rsidR="00A75367">
        <w:rPr>
          <w:rFonts w:ascii="Times New Roman" w:hAnsi="Times New Roman" w:cs="Times New Roman"/>
          <w:sz w:val="24"/>
          <w:szCs w:val="24"/>
        </w:rPr>
        <w:t xml:space="preserve"> </w:t>
      </w:r>
      <w:r>
        <w:rPr>
          <w:rFonts w:ascii="Times New Roman" w:hAnsi="Times New Roman" w:cs="Times New Roman"/>
          <w:sz w:val="24"/>
          <w:szCs w:val="24"/>
        </w:rPr>
        <w:t>legislative equality, an end to criminalisation, and promotion of equal rights in aspects of life for LGBTQI people – key aspects and demands of the LGBTQI movements down through the years.</w:t>
      </w:r>
    </w:p>
    <w:p w:rsidR="00B448B5" w:rsidRDefault="00B448B5" w:rsidP="00B448B5">
      <w:pPr>
        <w:spacing w:line="360" w:lineRule="auto"/>
        <w:jc w:val="both"/>
        <w:rPr>
          <w:rFonts w:ascii="Times New Roman" w:hAnsi="Times New Roman" w:cs="Times New Roman"/>
          <w:sz w:val="24"/>
          <w:szCs w:val="24"/>
        </w:rPr>
      </w:pPr>
      <w:r w:rsidRPr="005F6246">
        <w:rPr>
          <w:rFonts w:ascii="Times New Roman" w:hAnsi="Times New Roman" w:cs="Times New Roman"/>
          <w:sz w:val="24"/>
          <w:szCs w:val="24"/>
        </w:rPr>
        <w:t>The men in both countries were convinced that the raft of anti-discrimination and equality legislation in both jurisdictions over recent years, has made a difference</w:t>
      </w:r>
      <w:r>
        <w:rPr>
          <w:rFonts w:ascii="Times New Roman" w:hAnsi="Times New Roman" w:cs="Times New Roman"/>
          <w:sz w:val="24"/>
          <w:szCs w:val="24"/>
        </w:rPr>
        <w:t xml:space="preserve"> in their working lives as th</w:t>
      </w:r>
      <w:r w:rsidR="00D37614">
        <w:rPr>
          <w:rFonts w:ascii="Times New Roman" w:hAnsi="Times New Roman" w:cs="Times New Roman"/>
          <w:sz w:val="24"/>
          <w:szCs w:val="24"/>
        </w:rPr>
        <w:t>e testimony of this</w:t>
      </w:r>
      <w:r>
        <w:rPr>
          <w:rFonts w:ascii="Times New Roman" w:hAnsi="Times New Roman" w:cs="Times New Roman"/>
          <w:sz w:val="24"/>
          <w:szCs w:val="24"/>
        </w:rPr>
        <w:t xml:space="preserve"> respondent illustrates:</w:t>
      </w:r>
    </w:p>
    <w:p w:rsidR="00B448B5" w:rsidRPr="006E2617" w:rsidRDefault="00B448B5" w:rsidP="00B448B5">
      <w:pPr>
        <w:spacing w:line="276" w:lineRule="auto"/>
        <w:ind w:left="720"/>
        <w:jc w:val="both"/>
        <w:rPr>
          <w:rFonts w:ascii="Times New Roman" w:hAnsi="Times New Roman" w:cs="Times New Roman"/>
          <w:sz w:val="24"/>
          <w:szCs w:val="24"/>
        </w:rPr>
      </w:pPr>
      <w:r w:rsidRPr="006E2617">
        <w:rPr>
          <w:rFonts w:ascii="Times New Roman" w:hAnsi="Times New Roman" w:cs="Times New Roman"/>
          <w:sz w:val="24"/>
          <w:szCs w:val="24"/>
        </w:rPr>
        <w:t xml:space="preserve">They </w:t>
      </w:r>
      <w:r w:rsidRPr="006E2617">
        <w:rPr>
          <w:rFonts w:ascii="Times New Roman" w:hAnsi="Times New Roman" w:cs="Times New Roman"/>
          <w:sz w:val="24"/>
          <w:szCs w:val="24"/>
          <w:u w:val="single"/>
        </w:rPr>
        <w:t>can’t</w:t>
      </w:r>
      <w:r w:rsidRPr="006E2617">
        <w:rPr>
          <w:rFonts w:ascii="Times New Roman" w:hAnsi="Times New Roman" w:cs="Times New Roman"/>
          <w:sz w:val="24"/>
          <w:szCs w:val="24"/>
        </w:rPr>
        <w:t xml:space="preserve"> treat us differently now, because of the laws. The laws, are there, and [we] cannot be discriminated against. You know. Absolutely not. All my colleagues know I’m gay.  At work, absolutely. I’ve never heard any derogatory remark. They’d know better, you know. Basically as simple as that</w:t>
      </w:r>
      <w:r>
        <w:rPr>
          <w:rFonts w:ascii="Times New Roman" w:hAnsi="Times New Roman" w:cs="Times New Roman"/>
          <w:sz w:val="24"/>
          <w:szCs w:val="24"/>
        </w:rPr>
        <w:t xml:space="preserve"> (</w:t>
      </w:r>
      <w:r w:rsidRPr="003F4B34">
        <w:rPr>
          <w:rFonts w:ascii="Times New Roman" w:hAnsi="Times New Roman" w:cs="Times New Roman"/>
          <w:b/>
          <w:sz w:val="24"/>
          <w:szCs w:val="24"/>
        </w:rPr>
        <w:t xml:space="preserve">Health </w:t>
      </w:r>
      <w:r w:rsidR="00800985">
        <w:rPr>
          <w:rFonts w:ascii="Times New Roman" w:hAnsi="Times New Roman" w:cs="Times New Roman"/>
          <w:b/>
          <w:sz w:val="24"/>
          <w:szCs w:val="24"/>
        </w:rPr>
        <w:t>C</w:t>
      </w:r>
      <w:r w:rsidRPr="003F4B34">
        <w:rPr>
          <w:rFonts w:ascii="Times New Roman" w:hAnsi="Times New Roman" w:cs="Times New Roman"/>
          <w:b/>
          <w:sz w:val="24"/>
          <w:szCs w:val="24"/>
        </w:rPr>
        <w:t xml:space="preserve">are </w:t>
      </w:r>
      <w:r w:rsidR="00800985">
        <w:rPr>
          <w:rFonts w:ascii="Times New Roman" w:hAnsi="Times New Roman" w:cs="Times New Roman"/>
          <w:b/>
          <w:sz w:val="24"/>
          <w:szCs w:val="24"/>
        </w:rPr>
        <w:t>employee</w:t>
      </w:r>
      <w:r w:rsidRPr="003F4B34">
        <w:rPr>
          <w:rFonts w:ascii="Times New Roman" w:hAnsi="Times New Roman" w:cs="Times New Roman"/>
          <w:b/>
          <w:sz w:val="24"/>
          <w:szCs w:val="24"/>
        </w:rPr>
        <w:t>, Ireland</w:t>
      </w:r>
      <w:r>
        <w:rPr>
          <w:rFonts w:ascii="Times New Roman" w:hAnsi="Times New Roman" w:cs="Times New Roman"/>
          <w:sz w:val="24"/>
          <w:szCs w:val="24"/>
        </w:rPr>
        <w:t>)</w:t>
      </w:r>
      <w:r w:rsidRPr="006E2617">
        <w:rPr>
          <w:rFonts w:ascii="Times New Roman" w:hAnsi="Times New Roman" w:cs="Times New Roman"/>
          <w:sz w:val="24"/>
          <w:szCs w:val="24"/>
        </w:rPr>
        <w:t xml:space="preserve">. </w:t>
      </w:r>
    </w:p>
    <w:p w:rsidR="00B448B5" w:rsidRPr="00FC0092" w:rsidRDefault="00B448B5" w:rsidP="00B448B5">
      <w:pPr>
        <w:spacing w:line="360" w:lineRule="auto"/>
        <w:jc w:val="both"/>
        <w:rPr>
          <w:rFonts w:ascii="Times New Roman" w:hAnsi="Times New Roman" w:cs="Times New Roman"/>
          <w:strike/>
          <w:sz w:val="24"/>
          <w:szCs w:val="24"/>
        </w:rPr>
      </w:pPr>
      <w:r>
        <w:rPr>
          <w:rFonts w:ascii="Times New Roman" w:hAnsi="Times New Roman" w:cs="Times New Roman"/>
          <w:sz w:val="24"/>
          <w:szCs w:val="24"/>
        </w:rPr>
        <w:t>This</w:t>
      </w:r>
      <w:r w:rsidRPr="002A4F1A">
        <w:rPr>
          <w:rFonts w:ascii="Times New Roman" w:hAnsi="Times New Roman" w:cs="Times New Roman"/>
          <w:sz w:val="24"/>
          <w:szCs w:val="24"/>
        </w:rPr>
        <w:t xml:space="preserve"> statement perfectly describes </w:t>
      </w:r>
      <w:r>
        <w:rPr>
          <w:rFonts w:ascii="Times New Roman" w:hAnsi="Times New Roman" w:cs="Times New Roman"/>
          <w:sz w:val="24"/>
          <w:szCs w:val="24"/>
        </w:rPr>
        <w:t>a</w:t>
      </w:r>
      <w:r w:rsidRPr="002A4F1A">
        <w:rPr>
          <w:rFonts w:ascii="Times New Roman" w:hAnsi="Times New Roman" w:cs="Times New Roman"/>
          <w:sz w:val="24"/>
          <w:szCs w:val="24"/>
        </w:rPr>
        <w:t xml:space="preserve"> sense of new found confidence and empowerment as a </w:t>
      </w:r>
      <w:r w:rsidRPr="002A4F1A">
        <w:rPr>
          <w:rFonts w:ascii="Times New Roman" w:hAnsi="Times New Roman" w:cs="Times New Roman"/>
          <w:i/>
          <w:sz w:val="24"/>
          <w:szCs w:val="24"/>
        </w:rPr>
        <w:t>constitutional sexual citizen</w:t>
      </w:r>
      <w:r w:rsidRPr="002A4F1A">
        <w:rPr>
          <w:rFonts w:ascii="Times New Roman" w:hAnsi="Times New Roman" w:cs="Times New Roman"/>
          <w:sz w:val="24"/>
          <w:szCs w:val="24"/>
        </w:rPr>
        <w:t xml:space="preserve"> of Ireland</w:t>
      </w:r>
      <w:r>
        <w:rPr>
          <w:rFonts w:ascii="Times New Roman" w:hAnsi="Times New Roman" w:cs="Times New Roman"/>
          <w:sz w:val="24"/>
          <w:szCs w:val="24"/>
        </w:rPr>
        <w:t>,</w:t>
      </w:r>
      <w:r w:rsidRPr="002A4F1A">
        <w:rPr>
          <w:rFonts w:ascii="Times New Roman" w:hAnsi="Times New Roman" w:cs="Times New Roman"/>
          <w:sz w:val="24"/>
          <w:szCs w:val="24"/>
        </w:rPr>
        <w:t xml:space="preserve"> and he implicitly makes a connection between his equalised legal status and his positive experiences in the workplace and within wider society</w:t>
      </w:r>
      <w:r w:rsidRPr="005F6246">
        <w:rPr>
          <w:rFonts w:ascii="Times New Roman" w:hAnsi="Times New Roman" w:cs="Times New Roman"/>
          <w:sz w:val="24"/>
          <w:szCs w:val="24"/>
        </w:rPr>
        <w:t xml:space="preserve"> </w:t>
      </w:r>
    </w:p>
    <w:p w:rsidR="00B448B5" w:rsidRPr="005F6246" w:rsidRDefault="00B448B5" w:rsidP="00B448B5">
      <w:pPr>
        <w:autoSpaceDE w:val="0"/>
        <w:autoSpaceDN w:val="0"/>
        <w:adjustRightInd w:val="0"/>
        <w:spacing w:line="360" w:lineRule="auto"/>
        <w:jc w:val="both"/>
        <w:rPr>
          <w:rFonts w:ascii="Times New Roman" w:eastAsia="Times New Roman" w:hAnsi="Times New Roman"/>
          <w:sz w:val="24"/>
          <w:szCs w:val="24"/>
          <w:lang w:val="en"/>
        </w:rPr>
      </w:pPr>
      <w:r w:rsidRPr="005F6246">
        <w:rPr>
          <w:rFonts w:ascii="Times New Roman" w:hAnsi="Times New Roman" w:cs="Times New Roman"/>
          <w:sz w:val="24"/>
          <w:szCs w:val="24"/>
        </w:rPr>
        <w:t xml:space="preserve">In Ireland, the </w:t>
      </w:r>
      <w:r w:rsidRPr="005F6246">
        <w:rPr>
          <w:rFonts w:ascii="Times New Roman" w:hAnsi="Times New Roman"/>
          <w:sz w:val="24"/>
          <w:szCs w:val="24"/>
        </w:rPr>
        <w:t>legal framework for prohibiting discrimination improved significantly for gay people, with the introduction of the Employment Equality Act 1998 and the Equal Status Act 2000 which covered sexual orientation</w:t>
      </w:r>
      <w:r>
        <w:rPr>
          <w:rFonts w:ascii="Times New Roman" w:hAnsi="Times New Roman"/>
          <w:sz w:val="24"/>
          <w:szCs w:val="24"/>
        </w:rPr>
        <w:t xml:space="preserve"> </w:t>
      </w:r>
      <w:r w:rsidRPr="005F6246">
        <w:rPr>
          <w:rFonts w:ascii="Times New Roman" w:hAnsi="Times New Roman"/>
          <w:sz w:val="24"/>
          <w:szCs w:val="24"/>
        </w:rPr>
        <w:t xml:space="preserve">(CWOI 2009, O’Connell 2008). The United Kingdom introduced similar legislation in 2003, with the introduction of the Employment Equality (Sexual Orientation) Regulations. </w:t>
      </w:r>
      <w:r>
        <w:rPr>
          <w:rFonts w:ascii="Times New Roman" w:hAnsi="Times New Roman"/>
          <w:sz w:val="24"/>
          <w:szCs w:val="24"/>
        </w:rPr>
        <w:t xml:space="preserve">Such legislation aimed to satisfy Article 13 of the Amsterdam Treaty, and highlights the pivotal role played by the European Union in the attainment of equal rights for gay people (Ayoub and Paternotte, 2014). As a result, of these laws, </w:t>
      </w:r>
      <w:r w:rsidRPr="005F6246">
        <w:rPr>
          <w:rFonts w:ascii="Times New Roman" w:hAnsi="Times New Roman"/>
          <w:sz w:val="24"/>
          <w:szCs w:val="24"/>
        </w:rPr>
        <w:t xml:space="preserve">it became unlawful, for the </w:t>
      </w:r>
      <w:r w:rsidRPr="005F6246">
        <w:rPr>
          <w:rFonts w:ascii="Times New Roman" w:hAnsi="Times New Roman"/>
          <w:i/>
          <w:sz w:val="24"/>
          <w:szCs w:val="24"/>
        </w:rPr>
        <w:t>first time</w:t>
      </w:r>
      <w:r w:rsidRPr="005F6246">
        <w:rPr>
          <w:rFonts w:ascii="Times New Roman" w:hAnsi="Times New Roman"/>
          <w:sz w:val="24"/>
          <w:szCs w:val="24"/>
        </w:rPr>
        <w:t xml:space="preserve">, to discriminate in employment, on grounds of sexual orientation (Colgan, 2011).  </w:t>
      </w:r>
    </w:p>
    <w:p w:rsidR="00B448B5" w:rsidRDefault="00B448B5" w:rsidP="00B448B5">
      <w:pPr>
        <w:spacing w:line="360" w:lineRule="auto"/>
        <w:jc w:val="both"/>
        <w:rPr>
          <w:rFonts w:ascii="Times New Roman" w:hAnsi="Times New Roman" w:cs="Times New Roman"/>
          <w:sz w:val="24"/>
          <w:szCs w:val="24"/>
        </w:rPr>
      </w:pPr>
      <w:r w:rsidRPr="005F6246">
        <w:rPr>
          <w:rFonts w:ascii="Times New Roman" w:hAnsi="Times New Roman" w:cs="Times New Roman"/>
          <w:sz w:val="24"/>
          <w:szCs w:val="24"/>
        </w:rPr>
        <w:t xml:space="preserve">As such, a number of men saw examples, often for the first time, of their organisations taking proactive steps in promoting </w:t>
      </w:r>
      <w:r>
        <w:rPr>
          <w:rFonts w:ascii="Times New Roman" w:hAnsi="Times New Roman" w:cs="Times New Roman"/>
          <w:sz w:val="24"/>
          <w:szCs w:val="24"/>
        </w:rPr>
        <w:t xml:space="preserve">equality </w:t>
      </w:r>
      <w:r w:rsidRPr="005F6246">
        <w:rPr>
          <w:rFonts w:ascii="Times New Roman" w:hAnsi="Times New Roman" w:cs="Times New Roman"/>
          <w:sz w:val="24"/>
          <w:szCs w:val="24"/>
        </w:rPr>
        <w:t>around sexual orientation. For some, the workplace</w:t>
      </w:r>
      <w:r>
        <w:rPr>
          <w:rFonts w:ascii="Times New Roman" w:hAnsi="Times New Roman" w:cs="Times New Roman"/>
          <w:sz w:val="24"/>
          <w:szCs w:val="24"/>
        </w:rPr>
        <w:t xml:space="preserve"> culture around sexuality</w:t>
      </w:r>
      <w:r w:rsidRPr="005F6246">
        <w:rPr>
          <w:rFonts w:ascii="Times New Roman" w:hAnsi="Times New Roman" w:cs="Times New Roman"/>
          <w:sz w:val="24"/>
          <w:szCs w:val="24"/>
        </w:rPr>
        <w:t xml:space="preserve"> </w:t>
      </w:r>
      <w:r>
        <w:rPr>
          <w:rFonts w:ascii="Times New Roman" w:hAnsi="Times New Roman" w:cs="Times New Roman"/>
          <w:sz w:val="24"/>
          <w:szCs w:val="24"/>
        </w:rPr>
        <w:t xml:space="preserve">changed, and </w:t>
      </w:r>
      <w:r w:rsidRPr="005F6246">
        <w:rPr>
          <w:rFonts w:ascii="Times New Roman" w:hAnsi="Times New Roman" w:cs="Times New Roman"/>
          <w:sz w:val="24"/>
          <w:szCs w:val="24"/>
        </w:rPr>
        <w:t xml:space="preserve">became what </w:t>
      </w:r>
      <w:r>
        <w:rPr>
          <w:rFonts w:ascii="Times New Roman" w:hAnsi="Times New Roman" w:cs="Times New Roman"/>
          <w:sz w:val="24"/>
          <w:szCs w:val="24"/>
        </w:rPr>
        <w:t xml:space="preserve">might be </w:t>
      </w:r>
      <w:r w:rsidRPr="005F6246">
        <w:rPr>
          <w:rFonts w:ascii="Times New Roman" w:hAnsi="Times New Roman" w:cs="Times New Roman"/>
          <w:sz w:val="24"/>
          <w:szCs w:val="24"/>
        </w:rPr>
        <w:t>described</w:t>
      </w:r>
      <w:r>
        <w:rPr>
          <w:rFonts w:ascii="Times New Roman" w:hAnsi="Times New Roman" w:cs="Times New Roman"/>
          <w:sz w:val="24"/>
          <w:szCs w:val="24"/>
        </w:rPr>
        <w:t>,</w:t>
      </w:r>
      <w:r w:rsidRPr="005F6246">
        <w:rPr>
          <w:rFonts w:ascii="Times New Roman" w:hAnsi="Times New Roman" w:cs="Times New Roman"/>
          <w:sz w:val="24"/>
          <w:szCs w:val="24"/>
        </w:rPr>
        <w:t xml:space="preserve"> as a </w:t>
      </w:r>
      <w:r>
        <w:rPr>
          <w:rFonts w:ascii="Times New Roman" w:hAnsi="Times New Roman" w:cs="Times New Roman"/>
          <w:sz w:val="24"/>
          <w:szCs w:val="24"/>
        </w:rPr>
        <w:t>“</w:t>
      </w:r>
      <w:r w:rsidRPr="005F6246">
        <w:rPr>
          <w:rFonts w:ascii="Times New Roman" w:hAnsi="Times New Roman" w:cs="Times New Roman"/>
          <w:sz w:val="24"/>
          <w:szCs w:val="24"/>
        </w:rPr>
        <w:t xml:space="preserve">gay-friendly </w:t>
      </w:r>
      <w:r>
        <w:rPr>
          <w:rFonts w:ascii="Times New Roman" w:hAnsi="Times New Roman" w:cs="Times New Roman"/>
          <w:sz w:val="24"/>
          <w:szCs w:val="24"/>
        </w:rPr>
        <w:t>organisation”</w:t>
      </w:r>
      <w:r w:rsidRPr="005F6246">
        <w:rPr>
          <w:rFonts w:ascii="Times New Roman" w:hAnsi="Times New Roman" w:cs="Times New Roman"/>
          <w:sz w:val="24"/>
          <w:szCs w:val="24"/>
        </w:rPr>
        <w:t xml:space="preserve"> </w:t>
      </w:r>
      <w:r>
        <w:rPr>
          <w:rFonts w:ascii="Times New Roman" w:hAnsi="Times New Roman" w:cs="Times New Roman"/>
          <w:sz w:val="24"/>
          <w:szCs w:val="24"/>
        </w:rPr>
        <w:t xml:space="preserve">in terms of policy and practice </w:t>
      </w:r>
      <w:r w:rsidRPr="005F6246">
        <w:rPr>
          <w:rFonts w:ascii="Times New Roman" w:hAnsi="Times New Roman" w:cs="Times New Roman"/>
          <w:sz w:val="24"/>
          <w:szCs w:val="24"/>
        </w:rPr>
        <w:t xml:space="preserve">(Colgan, 2011). </w:t>
      </w:r>
      <w:r>
        <w:rPr>
          <w:rFonts w:ascii="Times New Roman" w:hAnsi="Times New Roman" w:cs="Times New Roman"/>
          <w:sz w:val="24"/>
          <w:szCs w:val="24"/>
        </w:rPr>
        <w:t>The men concurred that, a</w:t>
      </w:r>
      <w:r w:rsidRPr="005F6246">
        <w:rPr>
          <w:rFonts w:ascii="Times New Roman" w:hAnsi="Times New Roman" w:cs="Times New Roman"/>
          <w:sz w:val="24"/>
          <w:szCs w:val="24"/>
        </w:rPr>
        <w:t xml:space="preserve">t the most basic level, the impact of working in a gay-friendly environment can </w:t>
      </w:r>
      <w:r>
        <w:rPr>
          <w:rFonts w:ascii="Times New Roman" w:hAnsi="Times New Roman" w:cs="Times New Roman"/>
          <w:sz w:val="24"/>
          <w:szCs w:val="24"/>
        </w:rPr>
        <w:t>help</w:t>
      </w:r>
      <w:r w:rsidRPr="005F6246">
        <w:rPr>
          <w:rFonts w:ascii="Times New Roman" w:hAnsi="Times New Roman" w:cs="Times New Roman"/>
          <w:sz w:val="24"/>
          <w:szCs w:val="24"/>
        </w:rPr>
        <w:t xml:space="preserve"> make </w:t>
      </w:r>
      <w:r>
        <w:rPr>
          <w:rFonts w:ascii="Times New Roman" w:hAnsi="Times New Roman" w:cs="Times New Roman"/>
          <w:sz w:val="24"/>
          <w:szCs w:val="24"/>
        </w:rPr>
        <w:t xml:space="preserve">gay </w:t>
      </w:r>
      <w:r w:rsidRPr="005F6246">
        <w:rPr>
          <w:rFonts w:ascii="Times New Roman" w:hAnsi="Times New Roman" w:cs="Times New Roman"/>
          <w:sz w:val="24"/>
          <w:szCs w:val="24"/>
        </w:rPr>
        <w:t>employees feel happier</w:t>
      </w:r>
      <w:r>
        <w:rPr>
          <w:rFonts w:ascii="Times New Roman" w:hAnsi="Times New Roman" w:cs="Times New Roman"/>
          <w:sz w:val="24"/>
          <w:szCs w:val="24"/>
        </w:rPr>
        <w:t xml:space="preserve"> at work, foster greater engagement, </w:t>
      </w:r>
      <w:r w:rsidRPr="005F6246">
        <w:rPr>
          <w:rFonts w:ascii="Times New Roman" w:hAnsi="Times New Roman" w:cs="Times New Roman"/>
          <w:sz w:val="24"/>
          <w:szCs w:val="24"/>
        </w:rPr>
        <w:t xml:space="preserve">and facilitate greater openness, with a </w:t>
      </w:r>
      <w:r>
        <w:rPr>
          <w:rFonts w:ascii="Times New Roman" w:hAnsi="Times New Roman" w:cs="Times New Roman"/>
          <w:sz w:val="24"/>
          <w:szCs w:val="24"/>
        </w:rPr>
        <w:t xml:space="preserve">consequent </w:t>
      </w:r>
      <w:r w:rsidRPr="005F6246">
        <w:rPr>
          <w:rFonts w:ascii="Times New Roman" w:hAnsi="Times New Roman" w:cs="Times New Roman"/>
          <w:sz w:val="24"/>
          <w:szCs w:val="24"/>
        </w:rPr>
        <w:t>reduction in the need to adopt guarded and careful strategies around disclosure (Colgan et al, 2007:603).</w:t>
      </w:r>
      <w:r>
        <w:rPr>
          <w:rFonts w:ascii="Times New Roman" w:hAnsi="Times New Roman" w:cs="Times New Roman"/>
          <w:sz w:val="24"/>
          <w:szCs w:val="24"/>
        </w:rPr>
        <w:t xml:space="preserve"> </w:t>
      </w:r>
    </w:p>
    <w:p w:rsidR="00B448B5" w:rsidRDefault="00B448B5" w:rsidP="00B448B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Respondents emphasised the paramount importance of inclusive organisation cultures, considered vital if the gay employee is to feel they inhabit a </w:t>
      </w:r>
      <w:r w:rsidRPr="00F12B6C">
        <w:rPr>
          <w:rFonts w:ascii="Times New Roman" w:hAnsi="Times New Roman" w:cs="Times New Roman"/>
          <w:sz w:val="24"/>
          <w:szCs w:val="24"/>
        </w:rPr>
        <w:t xml:space="preserve">secure, </w:t>
      </w:r>
      <w:r>
        <w:rPr>
          <w:rFonts w:ascii="Times New Roman" w:hAnsi="Times New Roman" w:cs="Times New Roman"/>
          <w:sz w:val="24"/>
          <w:szCs w:val="24"/>
        </w:rPr>
        <w:t xml:space="preserve">and </w:t>
      </w:r>
      <w:r w:rsidRPr="00F12B6C">
        <w:rPr>
          <w:rFonts w:ascii="Times New Roman" w:hAnsi="Times New Roman" w:cs="Times New Roman"/>
          <w:sz w:val="24"/>
          <w:szCs w:val="24"/>
        </w:rPr>
        <w:t>safe</w:t>
      </w:r>
      <w:r>
        <w:rPr>
          <w:rFonts w:ascii="Times New Roman" w:hAnsi="Times New Roman" w:cs="Times New Roman"/>
          <w:sz w:val="24"/>
          <w:szCs w:val="24"/>
        </w:rPr>
        <w:t xml:space="preserve">, environment in which to </w:t>
      </w:r>
      <w:r w:rsidRPr="00F12B6C">
        <w:rPr>
          <w:rFonts w:ascii="Times New Roman" w:hAnsi="Times New Roman" w:cs="Times New Roman"/>
          <w:sz w:val="24"/>
          <w:szCs w:val="24"/>
        </w:rPr>
        <w:t xml:space="preserve">‘come out’ </w:t>
      </w:r>
      <w:r>
        <w:rPr>
          <w:rFonts w:ascii="Times New Roman" w:hAnsi="Times New Roman" w:cs="Times New Roman"/>
          <w:sz w:val="24"/>
          <w:szCs w:val="24"/>
        </w:rPr>
        <w:t xml:space="preserve">(if they so desire) </w:t>
      </w:r>
      <w:r w:rsidRPr="00F12B6C">
        <w:rPr>
          <w:rFonts w:ascii="Times New Roman" w:hAnsi="Times New Roman" w:cs="Times New Roman"/>
          <w:sz w:val="24"/>
          <w:szCs w:val="24"/>
        </w:rPr>
        <w:t xml:space="preserve">and </w:t>
      </w:r>
      <w:r>
        <w:rPr>
          <w:rFonts w:ascii="Times New Roman" w:hAnsi="Times New Roman" w:cs="Times New Roman"/>
          <w:sz w:val="24"/>
          <w:szCs w:val="24"/>
        </w:rPr>
        <w:t xml:space="preserve">to </w:t>
      </w:r>
      <w:r w:rsidRPr="00F12B6C">
        <w:rPr>
          <w:rFonts w:ascii="Times New Roman" w:hAnsi="Times New Roman" w:cs="Times New Roman"/>
          <w:sz w:val="24"/>
          <w:szCs w:val="24"/>
        </w:rPr>
        <w:t>self-identify as gay or lesbian or bisexual</w:t>
      </w:r>
      <w:r>
        <w:rPr>
          <w:rFonts w:ascii="Times New Roman" w:hAnsi="Times New Roman" w:cs="Times New Roman"/>
          <w:sz w:val="24"/>
          <w:szCs w:val="24"/>
        </w:rPr>
        <w:t>, without threat of penalty and detriment</w:t>
      </w:r>
      <w:r w:rsidRPr="00F12B6C">
        <w:rPr>
          <w:rFonts w:ascii="Times New Roman" w:hAnsi="Times New Roman" w:cs="Times New Roman"/>
          <w:sz w:val="24"/>
          <w:szCs w:val="24"/>
        </w:rPr>
        <w:t xml:space="preserve">. Public recognition </w:t>
      </w:r>
      <w:r>
        <w:rPr>
          <w:rFonts w:ascii="Times New Roman" w:hAnsi="Times New Roman" w:cs="Times New Roman"/>
          <w:sz w:val="24"/>
          <w:szCs w:val="24"/>
        </w:rPr>
        <w:t>is</w:t>
      </w:r>
      <w:r w:rsidRPr="00F12B6C">
        <w:rPr>
          <w:rFonts w:ascii="Times New Roman" w:hAnsi="Times New Roman" w:cs="Times New Roman"/>
          <w:sz w:val="24"/>
          <w:szCs w:val="24"/>
        </w:rPr>
        <w:t xml:space="preserve"> </w:t>
      </w:r>
      <w:r>
        <w:rPr>
          <w:rFonts w:ascii="Times New Roman" w:hAnsi="Times New Roman" w:cs="Times New Roman"/>
          <w:sz w:val="24"/>
          <w:szCs w:val="24"/>
        </w:rPr>
        <w:t xml:space="preserve">important, as </w:t>
      </w:r>
      <w:r w:rsidRPr="00F12B6C">
        <w:rPr>
          <w:rFonts w:ascii="Times New Roman" w:hAnsi="Times New Roman" w:cs="Times New Roman"/>
          <w:sz w:val="24"/>
          <w:szCs w:val="24"/>
        </w:rPr>
        <w:t>‘the ability to be “out” and publicly visible is [….] crucial to the ability to claim rights’ (Richardson, 2000: 120).</w:t>
      </w:r>
      <w:r w:rsidRPr="005F6246">
        <w:rPr>
          <w:rFonts w:ascii="Times New Roman" w:hAnsi="Times New Roman" w:cs="Times New Roman"/>
          <w:sz w:val="24"/>
          <w:szCs w:val="24"/>
        </w:rPr>
        <w:t xml:space="preserve"> </w:t>
      </w:r>
    </w:p>
    <w:p w:rsidR="00B448B5" w:rsidRDefault="00B448B5" w:rsidP="00B448B5">
      <w:pPr>
        <w:autoSpaceDE w:val="0"/>
        <w:autoSpaceDN w:val="0"/>
        <w:adjustRightInd w:val="0"/>
        <w:spacing w:line="360" w:lineRule="auto"/>
        <w:jc w:val="both"/>
        <w:rPr>
          <w:rFonts w:ascii="Times New Roman" w:hAnsi="Times New Roman" w:cs="Times New Roman"/>
          <w:sz w:val="24"/>
          <w:szCs w:val="24"/>
        </w:rPr>
      </w:pPr>
      <w:r w:rsidRPr="005F6246">
        <w:rPr>
          <w:rFonts w:ascii="Times New Roman" w:hAnsi="Times New Roman" w:cs="Times New Roman"/>
          <w:sz w:val="24"/>
          <w:szCs w:val="24"/>
        </w:rPr>
        <w:t xml:space="preserve">In this study, </w:t>
      </w:r>
      <w:r>
        <w:rPr>
          <w:rFonts w:ascii="Times New Roman" w:hAnsi="Times New Roman" w:cs="Times New Roman"/>
          <w:sz w:val="24"/>
          <w:szCs w:val="24"/>
        </w:rPr>
        <w:t xml:space="preserve">twenty-seven men were fully ‘out’ at work, thirteen were ‘partially out’, and four ‘not out’ to anybody at work. A number of </w:t>
      </w:r>
      <w:r w:rsidRPr="005F6246">
        <w:rPr>
          <w:rFonts w:ascii="Times New Roman" w:hAnsi="Times New Roman" w:cs="Times New Roman"/>
          <w:sz w:val="24"/>
          <w:szCs w:val="24"/>
        </w:rPr>
        <w:t xml:space="preserve">the </w:t>
      </w:r>
      <w:r>
        <w:rPr>
          <w:rFonts w:ascii="Times New Roman" w:hAnsi="Times New Roman" w:cs="Times New Roman"/>
          <w:sz w:val="24"/>
          <w:szCs w:val="24"/>
        </w:rPr>
        <w:t xml:space="preserve">‘out’ and ‘partially out’ </w:t>
      </w:r>
      <w:r w:rsidRPr="005F6246">
        <w:rPr>
          <w:rFonts w:ascii="Times New Roman" w:hAnsi="Times New Roman" w:cs="Times New Roman"/>
          <w:sz w:val="24"/>
          <w:szCs w:val="24"/>
        </w:rPr>
        <w:t>men</w:t>
      </w:r>
      <w:r>
        <w:rPr>
          <w:rFonts w:ascii="Times New Roman" w:hAnsi="Times New Roman" w:cs="Times New Roman"/>
          <w:sz w:val="24"/>
          <w:szCs w:val="24"/>
        </w:rPr>
        <w:t>,</w:t>
      </w:r>
      <w:r w:rsidRPr="005F6246">
        <w:rPr>
          <w:rFonts w:ascii="Times New Roman" w:hAnsi="Times New Roman" w:cs="Times New Roman"/>
          <w:sz w:val="24"/>
          <w:szCs w:val="24"/>
        </w:rPr>
        <w:t xml:space="preserve"> </w:t>
      </w:r>
      <w:r>
        <w:rPr>
          <w:rFonts w:ascii="Times New Roman" w:hAnsi="Times New Roman" w:cs="Times New Roman"/>
          <w:sz w:val="24"/>
          <w:szCs w:val="24"/>
        </w:rPr>
        <w:t xml:space="preserve">had </w:t>
      </w:r>
      <w:r w:rsidRPr="005F6246">
        <w:rPr>
          <w:rFonts w:ascii="Times New Roman" w:hAnsi="Times New Roman" w:cs="Times New Roman"/>
          <w:sz w:val="24"/>
          <w:szCs w:val="24"/>
        </w:rPr>
        <w:t xml:space="preserve">felt able to ‘come out’ to </w:t>
      </w:r>
      <w:r>
        <w:rPr>
          <w:rFonts w:ascii="Times New Roman" w:hAnsi="Times New Roman" w:cs="Times New Roman"/>
          <w:sz w:val="24"/>
          <w:szCs w:val="24"/>
        </w:rPr>
        <w:t xml:space="preserve">co-workers, </w:t>
      </w:r>
      <w:r w:rsidRPr="005F6246">
        <w:rPr>
          <w:rFonts w:ascii="Times New Roman" w:hAnsi="Times New Roman" w:cs="Times New Roman"/>
          <w:sz w:val="24"/>
          <w:szCs w:val="24"/>
        </w:rPr>
        <w:t>colleagues</w:t>
      </w:r>
      <w:r>
        <w:rPr>
          <w:rFonts w:ascii="Times New Roman" w:hAnsi="Times New Roman" w:cs="Times New Roman"/>
          <w:sz w:val="24"/>
          <w:szCs w:val="24"/>
        </w:rPr>
        <w:t>, and managers</w:t>
      </w:r>
      <w:r w:rsidRPr="005F6246">
        <w:rPr>
          <w:rFonts w:ascii="Times New Roman" w:hAnsi="Times New Roman" w:cs="Times New Roman"/>
          <w:sz w:val="24"/>
          <w:szCs w:val="24"/>
        </w:rPr>
        <w:t xml:space="preserve"> at work</w:t>
      </w:r>
      <w:r>
        <w:rPr>
          <w:rFonts w:ascii="Times New Roman" w:hAnsi="Times New Roman" w:cs="Times New Roman"/>
          <w:sz w:val="24"/>
          <w:szCs w:val="24"/>
        </w:rPr>
        <w:t>, in recent times such as this respondent:</w:t>
      </w:r>
    </w:p>
    <w:p w:rsidR="00B448B5" w:rsidRPr="00FB765C" w:rsidRDefault="00B448B5" w:rsidP="00B448B5">
      <w:pPr>
        <w:autoSpaceDE w:val="0"/>
        <w:autoSpaceDN w:val="0"/>
        <w:adjustRightInd w:val="0"/>
        <w:spacing w:line="240" w:lineRule="auto"/>
        <w:ind w:left="720"/>
        <w:jc w:val="both"/>
        <w:rPr>
          <w:rFonts w:ascii="Times New Roman" w:hAnsi="Times New Roman" w:cs="Times New Roman"/>
          <w:sz w:val="24"/>
          <w:szCs w:val="24"/>
        </w:rPr>
      </w:pPr>
      <w:r w:rsidRPr="00FB765C">
        <w:rPr>
          <w:rFonts w:ascii="Times New Roman" w:hAnsi="Times New Roman" w:cs="Times New Roman"/>
          <w:sz w:val="24"/>
          <w:szCs w:val="24"/>
        </w:rPr>
        <w:t>I must admit, I mean a few years before, I was terrified I might have been outed at work, because a boyfriend I had</w:t>
      </w:r>
      <w:r>
        <w:rPr>
          <w:rFonts w:ascii="Times New Roman" w:hAnsi="Times New Roman" w:cs="Times New Roman"/>
          <w:sz w:val="24"/>
          <w:szCs w:val="24"/>
        </w:rPr>
        <w:t>,</w:t>
      </w:r>
      <w:r w:rsidRPr="00FB765C">
        <w:rPr>
          <w:rFonts w:ascii="Times New Roman" w:hAnsi="Times New Roman" w:cs="Times New Roman"/>
          <w:sz w:val="24"/>
          <w:szCs w:val="24"/>
        </w:rPr>
        <w:t xml:space="preserve"> kissed me on the cheek in the town centre</w:t>
      </w:r>
      <w:r>
        <w:rPr>
          <w:rFonts w:ascii="Times New Roman" w:hAnsi="Times New Roman" w:cs="Times New Roman"/>
          <w:sz w:val="24"/>
          <w:szCs w:val="24"/>
        </w:rPr>
        <w:t>.</w:t>
      </w:r>
      <w:r w:rsidRPr="00FB765C">
        <w:rPr>
          <w:rFonts w:ascii="Times New Roman" w:hAnsi="Times New Roman" w:cs="Times New Roman"/>
          <w:sz w:val="24"/>
          <w:szCs w:val="24"/>
        </w:rPr>
        <w:t xml:space="preserve"> I was so terrified of people seeing me, and knowing, but when I came out [after the employment legislation] nobody was bothered. So, yes, it’s interesting that that kind of fear within quite a short number of years had dissipated quite radically</w:t>
      </w:r>
      <w:r w:rsidRPr="00FB765C">
        <w:rPr>
          <w:rFonts w:ascii="Times New Roman" w:hAnsi="Times New Roman" w:cs="Times New Roman"/>
          <w:b/>
          <w:sz w:val="24"/>
          <w:szCs w:val="24"/>
        </w:rPr>
        <w:t>.</w:t>
      </w:r>
      <w:r>
        <w:rPr>
          <w:rFonts w:ascii="Times New Roman" w:hAnsi="Times New Roman" w:cs="Times New Roman"/>
          <w:b/>
          <w:sz w:val="24"/>
          <w:szCs w:val="24"/>
        </w:rPr>
        <w:t xml:space="preserve"> (Finance sector employee, England)</w:t>
      </w:r>
    </w:p>
    <w:p w:rsidR="00B448B5" w:rsidRDefault="00B448B5" w:rsidP="00B448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Whilst </w:t>
      </w:r>
      <w:r w:rsidRPr="005F6246">
        <w:rPr>
          <w:rFonts w:ascii="Times New Roman" w:hAnsi="Times New Roman" w:cs="Times New Roman"/>
          <w:sz w:val="24"/>
          <w:szCs w:val="24"/>
        </w:rPr>
        <w:t>not saying that employment equality legislation</w:t>
      </w:r>
      <w:r>
        <w:rPr>
          <w:rFonts w:ascii="Times New Roman" w:hAnsi="Times New Roman" w:cs="Times New Roman"/>
          <w:sz w:val="24"/>
          <w:szCs w:val="24"/>
        </w:rPr>
        <w:t xml:space="preserve"> around sexuality</w:t>
      </w:r>
      <w:r w:rsidRPr="005F6246">
        <w:rPr>
          <w:rFonts w:ascii="Times New Roman" w:hAnsi="Times New Roman" w:cs="Times New Roman"/>
          <w:sz w:val="24"/>
          <w:szCs w:val="24"/>
        </w:rPr>
        <w:t xml:space="preserve"> was responsible for an immediate transformation of organisation culture, or indeed directly related to his coming out, </w:t>
      </w:r>
      <w:r>
        <w:rPr>
          <w:rFonts w:ascii="Times New Roman" w:hAnsi="Times New Roman" w:cs="Times New Roman"/>
          <w:sz w:val="24"/>
          <w:szCs w:val="24"/>
        </w:rPr>
        <w:t xml:space="preserve">this respondent along with and many other men, believed that when organisations respond to legislative changes in a proactive, and strategic manner, positive changes occur over time for them as gay employees. </w:t>
      </w:r>
    </w:p>
    <w:p w:rsidR="00B448B5" w:rsidRDefault="00B448B5" w:rsidP="00B448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Respondents cited a number of specific factors that made a difference to them, such as; organisations embedding anti-discrimination, sexual orientation legislation in staff handbooks, within HR policies, and publicising same, instigating positive actions such as, mandatory training on sexual orientation, sponsoring or otherwise supporting LGBTQI organisations, such as gay charities, or Gay Pride, an unequivocal response to harassment, and showing leadership in communicating the need for positive, non-stigmatising, organisation narratives around sexual diversity. </w:t>
      </w:r>
    </w:p>
    <w:p w:rsidR="00B448B5" w:rsidRDefault="00B448B5" w:rsidP="00B448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Such findings are consistent with work </w:t>
      </w:r>
      <w:r w:rsidR="00800985">
        <w:rPr>
          <w:rFonts w:ascii="Times New Roman" w:hAnsi="Times New Roman" w:cs="Times New Roman"/>
          <w:sz w:val="24"/>
          <w:szCs w:val="24"/>
        </w:rPr>
        <w:t xml:space="preserve">by </w:t>
      </w:r>
      <w:r w:rsidRPr="00547FA4">
        <w:rPr>
          <w:rFonts w:ascii="Times New Roman" w:hAnsi="Times New Roman" w:cs="Times New Roman"/>
          <w:sz w:val="24"/>
          <w:szCs w:val="24"/>
        </w:rPr>
        <w:t xml:space="preserve">Colgan </w:t>
      </w:r>
      <w:r>
        <w:rPr>
          <w:rFonts w:ascii="Times New Roman" w:hAnsi="Times New Roman" w:cs="Times New Roman"/>
          <w:sz w:val="24"/>
          <w:szCs w:val="24"/>
        </w:rPr>
        <w:t>(</w:t>
      </w:r>
      <w:r w:rsidRPr="00547FA4">
        <w:rPr>
          <w:rFonts w:ascii="Times New Roman" w:hAnsi="Times New Roman" w:cs="Times New Roman"/>
          <w:sz w:val="24"/>
          <w:szCs w:val="24"/>
        </w:rPr>
        <w:t>2006</w:t>
      </w:r>
      <w:r>
        <w:rPr>
          <w:rFonts w:ascii="Times New Roman" w:hAnsi="Times New Roman" w:cs="Times New Roman"/>
          <w:sz w:val="24"/>
          <w:szCs w:val="24"/>
        </w:rPr>
        <w:t xml:space="preserve">, </w:t>
      </w:r>
      <w:r w:rsidRPr="00547FA4">
        <w:rPr>
          <w:rFonts w:ascii="Times New Roman" w:hAnsi="Times New Roman" w:cs="Times New Roman"/>
          <w:sz w:val="24"/>
          <w:szCs w:val="24"/>
        </w:rPr>
        <w:t xml:space="preserve">2011) </w:t>
      </w:r>
      <w:r w:rsidRPr="00E65E3D">
        <w:rPr>
          <w:rFonts w:ascii="Times New Roman" w:hAnsi="Times New Roman" w:cs="Times New Roman"/>
          <w:sz w:val="24"/>
          <w:szCs w:val="24"/>
        </w:rPr>
        <w:t>and for respondents</w:t>
      </w:r>
      <w:r w:rsidR="005F6C4D">
        <w:rPr>
          <w:rFonts w:ascii="Times New Roman" w:hAnsi="Times New Roman" w:cs="Times New Roman"/>
          <w:sz w:val="24"/>
          <w:szCs w:val="24"/>
        </w:rPr>
        <w:t>,</w:t>
      </w:r>
      <w:r>
        <w:rPr>
          <w:rFonts w:ascii="Times New Roman" w:hAnsi="Times New Roman" w:cs="Times New Roman"/>
          <w:sz w:val="24"/>
          <w:szCs w:val="24"/>
        </w:rPr>
        <w:t xml:space="preserve"> in this study</w:t>
      </w:r>
      <w:r w:rsidR="005F6C4D">
        <w:rPr>
          <w:rFonts w:ascii="Times New Roman" w:hAnsi="Times New Roman" w:cs="Times New Roman"/>
          <w:sz w:val="24"/>
          <w:szCs w:val="24"/>
        </w:rPr>
        <w:t>,</w:t>
      </w:r>
      <w:r w:rsidRPr="00E65E3D">
        <w:rPr>
          <w:rFonts w:ascii="Times New Roman" w:hAnsi="Times New Roman" w:cs="Times New Roman"/>
          <w:sz w:val="24"/>
          <w:szCs w:val="24"/>
        </w:rPr>
        <w:t xml:space="preserve"> </w:t>
      </w:r>
      <w:r>
        <w:rPr>
          <w:rFonts w:ascii="Times New Roman" w:hAnsi="Times New Roman" w:cs="Times New Roman"/>
          <w:sz w:val="24"/>
          <w:szCs w:val="24"/>
        </w:rPr>
        <w:t>such organisational responses, and initiatives,</w:t>
      </w:r>
      <w:r w:rsidRPr="00E65E3D">
        <w:rPr>
          <w:rFonts w:ascii="Times New Roman" w:hAnsi="Times New Roman" w:cs="Times New Roman"/>
          <w:sz w:val="24"/>
          <w:szCs w:val="24"/>
        </w:rPr>
        <w:t xml:space="preserve"> </w:t>
      </w:r>
      <w:r w:rsidRPr="005F6246">
        <w:rPr>
          <w:rFonts w:ascii="Times New Roman" w:hAnsi="Times New Roman" w:cs="Times New Roman"/>
          <w:sz w:val="24"/>
          <w:szCs w:val="24"/>
        </w:rPr>
        <w:t>prove</w:t>
      </w:r>
      <w:r>
        <w:rPr>
          <w:rFonts w:ascii="Times New Roman" w:hAnsi="Times New Roman" w:cs="Times New Roman"/>
          <w:sz w:val="24"/>
          <w:szCs w:val="24"/>
        </w:rPr>
        <w:t>d</w:t>
      </w:r>
      <w:r w:rsidRPr="005F6246">
        <w:rPr>
          <w:rFonts w:ascii="Times New Roman" w:hAnsi="Times New Roman" w:cs="Times New Roman"/>
          <w:sz w:val="24"/>
          <w:szCs w:val="24"/>
        </w:rPr>
        <w:t xml:space="preserve"> pivotal in helping </w:t>
      </w:r>
      <w:r>
        <w:rPr>
          <w:rFonts w:ascii="Times New Roman" w:hAnsi="Times New Roman" w:cs="Times New Roman"/>
          <w:sz w:val="24"/>
          <w:szCs w:val="24"/>
        </w:rPr>
        <w:t>build and sustain,</w:t>
      </w:r>
      <w:r w:rsidRPr="005F6246">
        <w:rPr>
          <w:rFonts w:ascii="Times New Roman" w:hAnsi="Times New Roman" w:cs="Times New Roman"/>
          <w:sz w:val="24"/>
          <w:szCs w:val="24"/>
        </w:rPr>
        <w:t xml:space="preserve"> a new</w:t>
      </w:r>
      <w:r>
        <w:rPr>
          <w:rFonts w:ascii="Times New Roman" w:hAnsi="Times New Roman" w:cs="Times New Roman"/>
          <w:sz w:val="24"/>
          <w:szCs w:val="24"/>
        </w:rPr>
        <w:t>, respectful,</w:t>
      </w:r>
      <w:r w:rsidRPr="005F6246">
        <w:rPr>
          <w:rFonts w:ascii="Times New Roman" w:hAnsi="Times New Roman" w:cs="Times New Roman"/>
          <w:sz w:val="24"/>
          <w:szCs w:val="24"/>
        </w:rPr>
        <w:t xml:space="preserve"> </w:t>
      </w:r>
      <w:r>
        <w:rPr>
          <w:rFonts w:ascii="Times New Roman" w:hAnsi="Times New Roman" w:cs="Times New Roman"/>
          <w:sz w:val="24"/>
          <w:szCs w:val="24"/>
        </w:rPr>
        <w:t xml:space="preserve">workplace </w:t>
      </w:r>
      <w:r w:rsidRPr="005F6246">
        <w:rPr>
          <w:rFonts w:ascii="Times New Roman" w:hAnsi="Times New Roman" w:cs="Times New Roman"/>
          <w:sz w:val="24"/>
          <w:szCs w:val="24"/>
        </w:rPr>
        <w:t>climate around sexual orientation</w:t>
      </w:r>
      <w:r>
        <w:rPr>
          <w:rFonts w:ascii="Times New Roman" w:hAnsi="Times New Roman" w:cs="Times New Roman"/>
          <w:sz w:val="24"/>
          <w:szCs w:val="24"/>
        </w:rPr>
        <w:t>, with particular benefit to LGBTQI employees.</w:t>
      </w:r>
      <w:r w:rsidRPr="005F6246">
        <w:rPr>
          <w:rFonts w:ascii="Times New Roman" w:hAnsi="Times New Roman" w:cs="Times New Roman"/>
          <w:sz w:val="24"/>
          <w:szCs w:val="24"/>
        </w:rPr>
        <w:t xml:space="preserve"> </w:t>
      </w:r>
    </w:p>
    <w:p w:rsidR="00B448B5" w:rsidRDefault="00B448B5" w:rsidP="00B448B5">
      <w:pPr>
        <w:spacing w:line="360" w:lineRule="auto"/>
        <w:jc w:val="both"/>
        <w:rPr>
          <w:rFonts w:ascii="Times New Roman" w:hAnsi="Times New Roman" w:cs="Times New Roman"/>
          <w:sz w:val="24"/>
          <w:szCs w:val="24"/>
        </w:rPr>
      </w:pPr>
      <w:r w:rsidRPr="005F6246">
        <w:rPr>
          <w:rFonts w:ascii="Times New Roman" w:hAnsi="Times New Roman" w:cs="Times New Roman"/>
          <w:sz w:val="24"/>
          <w:szCs w:val="24"/>
        </w:rPr>
        <w:t>However some men cautioned that</w:t>
      </w:r>
      <w:r>
        <w:rPr>
          <w:rFonts w:ascii="Times New Roman" w:hAnsi="Times New Roman" w:cs="Times New Roman"/>
          <w:sz w:val="24"/>
          <w:szCs w:val="24"/>
        </w:rPr>
        <w:t xml:space="preserve"> despite the presence of equality policies within their organisations, </w:t>
      </w:r>
      <w:r w:rsidRPr="005F6246">
        <w:rPr>
          <w:rFonts w:ascii="Times New Roman" w:hAnsi="Times New Roman" w:cs="Times New Roman"/>
          <w:sz w:val="24"/>
          <w:szCs w:val="24"/>
        </w:rPr>
        <w:t xml:space="preserve">many </w:t>
      </w:r>
      <w:r>
        <w:rPr>
          <w:rFonts w:ascii="Times New Roman" w:hAnsi="Times New Roman" w:cs="Times New Roman"/>
          <w:sz w:val="24"/>
          <w:szCs w:val="24"/>
        </w:rPr>
        <w:t>co-</w:t>
      </w:r>
      <w:r w:rsidRPr="005F6246">
        <w:rPr>
          <w:rFonts w:ascii="Times New Roman" w:hAnsi="Times New Roman" w:cs="Times New Roman"/>
          <w:sz w:val="24"/>
          <w:szCs w:val="24"/>
        </w:rPr>
        <w:t>work</w:t>
      </w:r>
      <w:r>
        <w:rPr>
          <w:rFonts w:ascii="Times New Roman" w:hAnsi="Times New Roman" w:cs="Times New Roman"/>
          <w:sz w:val="24"/>
          <w:szCs w:val="24"/>
        </w:rPr>
        <w:t xml:space="preserve">ers, </w:t>
      </w:r>
      <w:r w:rsidRPr="005F6246">
        <w:rPr>
          <w:rFonts w:ascii="Times New Roman" w:hAnsi="Times New Roman" w:cs="Times New Roman"/>
          <w:sz w:val="24"/>
          <w:szCs w:val="24"/>
        </w:rPr>
        <w:t>colleagues</w:t>
      </w:r>
      <w:r>
        <w:rPr>
          <w:rFonts w:ascii="Times New Roman" w:hAnsi="Times New Roman" w:cs="Times New Roman"/>
          <w:sz w:val="24"/>
          <w:szCs w:val="24"/>
        </w:rPr>
        <w:t>, and managers,</w:t>
      </w:r>
      <w:r w:rsidRPr="005F6246">
        <w:rPr>
          <w:rFonts w:ascii="Times New Roman" w:hAnsi="Times New Roman" w:cs="Times New Roman"/>
          <w:sz w:val="24"/>
          <w:szCs w:val="24"/>
        </w:rPr>
        <w:t xml:space="preserve"> </w:t>
      </w:r>
      <w:r>
        <w:rPr>
          <w:rFonts w:ascii="Times New Roman" w:hAnsi="Times New Roman" w:cs="Times New Roman"/>
          <w:sz w:val="24"/>
          <w:szCs w:val="24"/>
        </w:rPr>
        <w:t>remain</w:t>
      </w:r>
      <w:r w:rsidRPr="005F6246">
        <w:rPr>
          <w:rFonts w:ascii="Times New Roman" w:hAnsi="Times New Roman" w:cs="Times New Roman"/>
          <w:sz w:val="24"/>
          <w:szCs w:val="24"/>
        </w:rPr>
        <w:t xml:space="preserve"> uncomfortable with open </w:t>
      </w:r>
      <w:r w:rsidRPr="005F6246">
        <w:rPr>
          <w:rFonts w:ascii="Times New Roman" w:hAnsi="Times New Roman" w:cs="Times New Roman"/>
          <w:sz w:val="24"/>
          <w:szCs w:val="24"/>
        </w:rPr>
        <w:lastRenderedPageBreak/>
        <w:t>discussions of sexual orientation in the workplace</w:t>
      </w:r>
      <w:r>
        <w:rPr>
          <w:rFonts w:ascii="Times New Roman" w:hAnsi="Times New Roman" w:cs="Times New Roman"/>
          <w:sz w:val="24"/>
          <w:szCs w:val="24"/>
        </w:rPr>
        <w:t xml:space="preserve">. Some </w:t>
      </w:r>
      <w:r w:rsidRPr="005F6246">
        <w:rPr>
          <w:rFonts w:ascii="Times New Roman" w:hAnsi="Times New Roman" w:cs="Times New Roman"/>
          <w:sz w:val="24"/>
          <w:szCs w:val="24"/>
        </w:rPr>
        <w:t xml:space="preserve">testify to </w:t>
      </w:r>
      <w:r>
        <w:rPr>
          <w:rFonts w:ascii="Times New Roman" w:hAnsi="Times New Roman" w:cs="Times New Roman"/>
          <w:sz w:val="24"/>
          <w:szCs w:val="24"/>
        </w:rPr>
        <w:t xml:space="preserve">exclusionary traditional, </w:t>
      </w:r>
      <w:r w:rsidRPr="005F6246">
        <w:rPr>
          <w:rFonts w:ascii="Times New Roman" w:hAnsi="Times New Roman" w:cs="Times New Roman"/>
          <w:sz w:val="24"/>
          <w:szCs w:val="24"/>
        </w:rPr>
        <w:t xml:space="preserve">religious and/or masculinist attitudes, which </w:t>
      </w:r>
      <w:r>
        <w:rPr>
          <w:rFonts w:ascii="Times New Roman" w:hAnsi="Times New Roman" w:cs="Times New Roman"/>
          <w:sz w:val="24"/>
          <w:szCs w:val="24"/>
        </w:rPr>
        <w:t xml:space="preserve">can </w:t>
      </w:r>
      <w:r w:rsidRPr="005F6246">
        <w:rPr>
          <w:rFonts w:ascii="Times New Roman" w:hAnsi="Times New Roman" w:cs="Times New Roman"/>
          <w:sz w:val="24"/>
          <w:szCs w:val="24"/>
        </w:rPr>
        <w:t>pose barriers to inclusion</w:t>
      </w:r>
      <w:r>
        <w:rPr>
          <w:rFonts w:ascii="Times New Roman" w:hAnsi="Times New Roman" w:cs="Times New Roman"/>
          <w:sz w:val="24"/>
          <w:szCs w:val="24"/>
        </w:rPr>
        <w:t xml:space="preserve">, especially when such attitudes are expressed through stigmatising </w:t>
      </w:r>
      <w:r w:rsidR="00800985">
        <w:rPr>
          <w:rFonts w:ascii="Times New Roman" w:hAnsi="Times New Roman" w:cs="Times New Roman"/>
          <w:sz w:val="24"/>
          <w:szCs w:val="24"/>
        </w:rPr>
        <w:t>discourse, in organisations.</w:t>
      </w:r>
      <w:r w:rsidRPr="005F6246">
        <w:rPr>
          <w:rFonts w:ascii="Times New Roman" w:hAnsi="Times New Roman" w:cs="Times New Roman"/>
          <w:sz w:val="24"/>
          <w:szCs w:val="24"/>
        </w:rPr>
        <w:t xml:space="preserve"> </w:t>
      </w:r>
    </w:p>
    <w:p w:rsidR="00B448B5" w:rsidRPr="005F6246" w:rsidRDefault="00B448B5" w:rsidP="00B448B5">
      <w:pPr>
        <w:spacing w:line="360" w:lineRule="auto"/>
        <w:jc w:val="both"/>
        <w:rPr>
          <w:rFonts w:ascii="Times New Roman" w:hAnsi="Times New Roman" w:cs="Times New Roman"/>
          <w:sz w:val="24"/>
          <w:szCs w:val="24"/>
        </w:rPr>
      </w:pPr>
      <w:r>
        <w:rPr>
          <w:rFonts w:ascii="Times New Roman" w:hAnsi="Times New Roman" w:cs="Times New Roman"/>
          <w:sz w:val="24"/>
          <w:szCs w:val="24"/>
        </w:rPr>
        <w:t>Respondents also commented upon a perceived g</w:t>
      </w:r>
      <w:r w:rsidRPr="005F6246">
        <w:rPr>
          <w:rFonts w:ascii="Times New Roman" w:hAnsi="Times New Roman" w:cs="Times New Roman"/>
          <w:sz w:val="24"/>
          <w:szCs w:val="24"/>
        </w:rPr>
        <w:t xml:space="preserve">ap between the </w:t>
      </w:r>
      <w:r>
        <w:rPr>
          <w:rFonts w:ascii="Times New Roman" w:hAnsi="Times New Roman" w:cs="Times New Roman"/>
          <w:sz w:val="24"/>
          <w:szCs w:val="24"/>
        </w:rPr>
        <w:t xml:space="preserve">lofty promises of </w:t>
      </w:r>
      <w:r w:rsidRPr="005F6246">
        <w:rPr>
          <w:rFonts w:ascii="Times New Roman" w:hAnsi="Times New Roman" w:cs="Times New Roman"/>
          <w:sz w:val="24"/>
          <w:szCs w:val="24"/>
        </w:rPr>
        <w:t>equality polic</w:t>
      </w:r>
      <w:r>
        <w:rPr>
          <w:rFonts w:ascii="Times New Roman" w:hAnsi="Times New Roman" w:cs="Times New Roman"/>
          <w:sz w:val="24"/>
          <w:szCs w:val="24"/>
        </w:rPr>
        <w:t>ies</w:t>
      </w:r>
      <w:r w:rsidRPr="005F6246">
        <w:rPr>
          <w:rFonts w:ascii="Times New Roman" w:hAnsi="Times New Roman" w:cs="Times New Roman"/>
          <w:sz w:val="24"/>
          <w:szCs w:val="24"/>
        </w:rPr>
        <w:t xml:space="preserve"> and the </w:t>
      </w:r>
      <w:r>
        <w:rPr>
          <w:rFonts w:ascii="Times New Roman" w:hAnsi="Times New Roman" w:cs="Times New Roman"/>
          <w:sz w:val="24"/>
          <w:szCs w:val="24"/>
        </w:rPr>
        <w:t xml:space="preserve">practices </w:t>
      </w:r>
      <w:r w:rsidRPr="005F6246">
        <w:rPr>
          <w:rFonts w:ascii="Times New Roman" w:hAnsi="Times New Roman" w:cs="Times New Roman"/>
          <w:sz w:val="24"/>
          <w:szCs w:val="24"/>
        </w:rPr>
        <w:t>they experienced on the ground</w:t>
      </w:r>
      <w:r>
        <w:rPr>
          <w:rFonts w:ascii="Times New Roman" w:hAnsi="Times New Roman" w:cs="Times New Roman"/>
          <w:sz w:val="24"/>
          <w:szCs w:val="24"/>
        </w:rPr>
        <w:t xml:space="preserve"> in practice</w:t>
      </w:r>
      <w:r w:rsidRPr="005F6246">
        <w:rPr>
          <w:rFonts w:ascii="Times New Roman" w:hAnsi="Times New Roman" w:cs="Times New Roman"/>
          <w:sz w:val="24"/>
          <w:szCs w:val="24"/>
        </w:rPr>
        <w:t>.</w:t>
      </w:r>
      <w:r>
        <w:rPr>
          <w:rFonts w:ascii="Times New Roman" w:hAnsi="Times New Roman" w:cs="Times New Roman"/>
          <w:sz w:val="24"/>
          <w:szCs w:val="24"/>
        </w:rPr>
        <w:t xml:space="preserve"> </w:t>
      </w:r>
      <w:r w:rsidRPr="005F6246">
        <w:rPr>
          <w:rFonts w:ascii="Times New Roman" w:hAnsi="Times New Roman" w:cs="Times New Roman"/>
          <w:sz w:val="24"/>
          <w:szCs w:val="24"/>
        </w:rPr>
        <w:t xml:space="preserve">The existence of </w:t>
      </w:r>
      <w:r>
        <w:rPr>
          <w:rFonts w:ascii="Times New Roman" w:hAnsi="Times New Roman" w:cs="Times New Roman"/>
          <w:sz w:val="24"/>
          <w:szCs w:val="24"/>
        </w:rPr>
        <w:t>a so-called “</w:t>
      </w:r>
      <w:r w:rsidRPr="005F6246">
        <w:rPr>
          <w:rFonts w:ascii="Times New Roman" w:hAnsi="Times New Roman" w:cs="Times New Roman"/>
          <w:sz w:val="24"/>
          <w:szCs w:val="24"/>
        </w:rPr>
        <w:t>implementation gap</w:t>
      </w:r>
      <w:r>
        <w:rPr>
          <w:rFonts w:ascii="Times New Roman" w:hAnsi="Times New Roman" w:cs="Times New Roman"/>
          <w:sz w:val="24"/>
          <w:szCs w:val="24"/>
        </w:rPr>
        <w:t>”</w:t>
      </w:r>
      <w:r w:rsidRPr="005F6246">
        <w:rPr>
          <w:rFonts w:ascii="Times New Roman" w:hAnsi="Times New Roman" w:cs="Times New Roman"/>
          <w:sz w:val="24"/>
          <w:szCs w:val="24"/>
        </w:rPr>
        <w:t>, whereby an organisation has written equality and diversity policies which are not meaningfully implemented (Creegan et al 2003) can render employment equality legislation meaningless to LGBT</w:t>
      </w:r>
      <w:r>
        <w:rPr>
          <w:rFonts w:ascii="Times New Roman" w:hAnsi="Times New Roman" w:cs="Times New Roman"/>
          <w:sz w:val="24"/>
          <w:szCs w:val="24"/>
        </w:rPr>
        <w:t>QI</w:t>
      </w:r>
      <w:r w:rsidRPr="005F6246">
        <w:rPr>
          <w:rFonts w:ascii="Times New Roman" w:hAnsi="Times New Roman" w:cs="Times New Roman"/>
          <w:sz w:val="24"/>
          <w:szCs w:val="24"/>
        </w:rPr>
        <w:t xml:space="preserve"> employees and workers. For </w:t>
      </w:r>
      <w:r>
        <w:rPr>
          <w:rFonts w:ascii="Times New Roman" w:hAnsi="Times New Roman" w:cs="Times New Roman"/>
          <w:sz w:val="24"/>
          <w:szCs w:val="24"/>
        </w:rPr>
        <w:t>this respondent t</w:t>
      </w:r>
      <w:r w:rsidRPr="005F6246">
        <w:rPr>
          <w:rFonts w:ascii="Times New Roman" w:hAnsi="Times New Roman" w:cs="Times New Roman"/>
          <w:sz w:val="24"/>
          <w:szCs w:val="24"/>
        </w:rPr>
        <w:t xml:space="preserve">he presence of employment equality legislation, </w:t>
      </w:r>
      <w:r>
        <w:rPr>
          <w:rFonts w:ascii="Times New Roman" w:hAnsi="Times New Roman" w:cs="Times New Roman"/>
          <w:sz w:val="24"/>
          <w:szCs w:val="24"/>
        </w:rPr>
        <w:t xml:space="preserve">and policies, </w:t>
      </w:r>
      <w:r w:rsidRPr="005F6246">
        <w:rPr>
          <w:rFonts w:ascii="Times New Roman" w:hAnsi="Times New Roman" w:cs="Times New Roman"/>
          <w:sz w:val="24"/>
          <w:szCs w:val="24"/>
        </w:rPr>
        <w:t>did little to protect him from exclusion and ostracization at his workplace</w:t>
      </w:r>
      <w:r>
        <w:rPr>
          <w:rFonts w:ascii="Times New Roman" w:hAnsi="Times New Roman" w:cs="Times New Roman"/>
          <w:sz w:val="24"/>
          <w:szCs w:val="24"/>
        </w:rPr>
        <w:t>:</w:t>
      </w:r>
    </w:p>
    <w:p w:rsidR="00B448B5" w:rsidRPr="005F5910" w:rsidRDefault="00B448B5" w:rsidP="00B448B5">
      <w:pPr>
        <w:spacing w:line="276" w:lineRule="auto"/>
        <w:ind w:left="720"/>
        <w:jc w:val="both"/>
        <w:rPr>
          <w:rFonts w:ascii="Times New Roman" w:hAnsi="Times New Roman" w:cs="Times New Roman"/>
          <w:b/>
          <w:sz w:val="24"/>
          <w:szCs w:val="24"/>
        </w:rPr>
      </w:pPr>
      <w:r w:rsidRPr="00E605A5">
        <w:rPr>
          <w:rFonts w:ascii="Times New Roman" w:hAnsi="Times New Roman" w:cs="Times New Roman"/>
          <w:sz w:val="24"/>
          <w:szCs w:val="24"/>
        </w:rPr>
        <w:t>There would be about 500 people working there and some of them have been there maybe 500 years [laughs] You know, they’ve been there from the day dot. You know, one guy would have become very good friends with me, but the other guys have been very much, you know, don’t talk to him, you know, he’s gay. You wouldn’t hear them say it, but you just know because [for example] you’re in the canteen, the place would be full, and I’d sit on a table and a guy would come in and he would just basically look and see that, shit the only table available is that one there where I am, and so, they would go and sit on the edge of another table sooner than sit beside me</w:t>
      </w:r>
      <w:r>
        <w:rPr>
          <w:rFonts w:ascii="Times New Roman" w:hAnsi="Times New Roman" w:cs="Times New Roman"/>
          <w:sz w:val="24"/>
          <w:szCs w:val="24"/>
        </w:rPr>
        <w:t xml:space="preserve"> (</w:t>
      </w:r>
      <w:r w:rsidRPr="005F5910">
        <w:rPr>
          <w:rFonts w:ascii="Times New Roman" w:hAnsi="Times New Roman" w:cs="Times New Roman"/>
          <w:b/>
          <w:sz w:val="24"/>
          <w:szCs w:val="24"/>
        </w:rPr>
        <w:t>A</w:t>
      </w:r>
      <w:r w:rsidR="00800985">
        <w:rPr>
          <w:rFonts w:ascii="Times New Roman" w:hAnsi="Times New Roman" w:cs="Times New Roman"/>
          <w:b/>
          <w:sz w:val="24"/>
          <w:szCs w:val="24"/>
        </w:rPr>
        <w:t>nimal Processing</w:t>
      </w:r>
      <w:r w:rsidRPr="005F5910">
        <w:rPr>
          <w:rFonts w:ascii="Times New Roman" w:hAnsi="Times New Roman" w:cs="Times New Roman"/>
          <w:b/>
          <w:sz w:val="24"/>
          <w:szCs w:val="24"/>
        </w:rPr>
        <w:t xml:space="preserve"> factory, Ireland)</w:t>
      </w:r>
    </w:p>
    <w:p w:rsidR="00B448B5" w:rsidRPr="005F6246" w:rsidRDefault="00B448B5" w:rsidP="00B448B5">
      <w:pPr>
        <w:spacing w:line="360" w:lineRule="auto"/>
        <w:jc w:val="both"/>
        <w:rPr>
          <w:rFonts w:ascii="Times New Roman" w:hAnsi="Times New Roman" w:cs="Times New Roman"/>
          <w:sz w:val="24"/>
          <w:szCs w:val="24"/>
        </w:rPr>
      </w:pPr>
      <w:r w:rsidRPr="005F6246">
        <w:rPr>
          <w:rFonts w:ascii="Times New Roman" w:hAnsi="Times New Roman" w:cs="Times New Roman"/>
          <w:sz w:val="24"/>
          <w:szCs w:val="24"/>
        </w:rPr>
        <w:t>2004 saw the passing into British law, of what Weeks refers to as “perhaps the most momentous change of all”</w:t>
      </w:r>
      <w:r>
        <w:rPr>
          <w:rFonts w:ascii="Times New Roman" w:hAnsi="Times New Roman" w:cs="Times New Roman"/>
          <w:sz w:val="24"/>
          <w:szCs w:val="24"/>
        </w:rPr>
        <w:t>,</w:t>
      </w:r>
      <w:r w:rsidRPr="005F6246">
        <w:rPr>
          <w:rFonts w:ascii="Times New Roman" w:hAnsi="Times New Roman" w:cs="Times New Roman"/>
          <w:sz w:val="24"/>
          <w:szCs w:val="24"/>
        </w:rPr>
        <w:t xml:space="preserve"> the Civil Partnership Act</w:t>
      </w:r>
      <w:r>
        <w:rPr>
          <w:rFonts w:ascii="Times New Roman" w:hAnsi="Times New Roman" w:cs="Times New Roman"/>
          <w:sz w:val="24"/>
          <w:szCs w:val="24"/>
        </w:rPr>
        <w:t xml:space="preserve">, which was followed by same-sex (equal) marriage in 2014. </w:t>
      </w:r>
      <w:r w:rsidRPr="005F6246">
        <w:rPr>
          <w:rFonts w:ascii="Times New Roman" w:hAnsi="Times New Roman" w:cs="Times New Roman"/>
          <w:sz w:val="24"/>
          <w:szCs w:val="24"/>
        </w:rPr>
        <w:t>In Ireland, the Marriage Act 2015, allowed for same-sex marriage (Citizens Information, 2016)</w:t>
      </w:r>
      <w:r>
        <w:rPr>
          <w:rFonts w:ascii="Times New Roman" w:hAnsi="Times New Roman" w:cs="Times New Roman"/>
          <w:sz w:val="24"/>
          <w:szCs w:val="24"/>
        </w:rPr>
        <w:t xml:space="preserve"> following </w:t>
      </w:r>
      <w:r w:rsidR="005F6021">
        <w:rPr>
          <w:rFonts w:ascii="Times New Roman" w:hAnsi="Times New Roman" w:cs="Times New Roman"/>
          <w:sz w:val="24"/>
          <w:szCs w:val="24"/>
        </w:rPr>
        <w:t xml:space="preserve">endorsement by a national </w:t>
      </w:r>
      <w:r>
        <w:rPr>
          <w:rFonts w:ascii="Times New Roman" w:hAnsi="Times New Roman" w:cs="Times New Roman"/>
          <w:sz w:val="24"/>
          <w:szCs w:val="24"/>
        </w:rPr>
        <w:t>referendum. While perhaps not immediately obvious, this legislation has had implications for organisations and employees.</w:t>
      </w:r>
    </w:p>
    <w:p w:rsidR="00B448B5" w:rsidRPr="005F6246" w:rsidRDefault="00B448B5" w:rsidP="00B448B5">
      <w:pPr>
        <w:spacing w:line="360" w:lineRule="auto"/>
        <w:jc w:val="both"/>
        <w:rPr>
          <w:sz w:val="24"/>
          <w:szCs w:val="24"/>
        </w:rPr>
      </w:pPr>
      <w:r w:rsidRPr="005F6246">
        <w:rPr>
          <w:rFonts w:ascii="Times New Roman" w:hAnsi="Times New Roman" w:cs="Times New Roman"/>
          <w:sz w:val="24"/>
          <w:szCs w:val="24"/>
        </w:rPr>
        <w:t>For some men</w:t>
      </w:r>
      <w:r>
        <w:rPr>
          <w:rFonts w:ascii="Times New Roman" w:hAnsi="Times New Roman" w:cs="Times New Roman"/>
          <w:sz w:val="24"/>
          <w:szCs w:val="24"/>
        </w:rPr>
        <w:t>,</w:t>
      </w:r>
      <w:r w:rsidRPr="005F6246">
        <w:rPr>
          <w:rFonts w:ascii="Times New Roman" w:hAnsi="Times New Roman" w:cs="Times New Roman"/>
          <w:sz w:val="24"/>
          <w:szCs w:val="24"/>
        </w:rPr>
        <w:t xml:space="preserve"> the main benefit</w:t>
      </w:r>
      <w:r>
        <w:rPr>
          <w:rFonts w:ascii="Times New Roman" w:hAnsi="Times New Roman" w:cs="Times New Roman"/>
          <w:sz w:val="24"/>
          <w:szCs w:val="24"/>
        </w:rPr>
        <w:t>s</w:t>
      </w:r>
      <w:r w:rsidRPr="005F6246">
        <w:rPr>
          <w:rFonts w:ascii="Times New Roman" w:hAnsi="Times New Roman" w:cs="Times New Roman"/>
          <w:sz w:val="24"/>
          <w:szCs w:val="24"/>
        </w:rPr>
        <w:t xml:space="preserve"> of </w:t>
      </w:r>
      <w:r>
        <w:rPr>
          <w:rFonts w:ascii="Times New Roman" w:hAnsi="Times New Roman" w:cs="Times New Roman"/>
          <w:sz w:val="24"/>
          <w:szCs w:val="24"/>
        </w:rPr>
        <w:t xml:space="preserve">such </w:t>
      </w:r>
      <w:r w:rsidRPr="005F6246">
        <w:rPr>
          <w:rFonts w:ascii="Times New Roman" w:hAnsi="Times New Roman" w:cs="Times New Roman"/>
          <w:sz w:val="24"/>
          <w:szCs w:val="24"/>
        </w:rPr>
        <w:t xml:space="preserve">legislation </w:t>
      </w:r>
      <w:r>
        <w:rPr>
          <w:rFonts w:ascii="Times New Roman" w:hAnsi="Times New Roman" w:cs="Times New Roman"/>
          <w:sz w:val="24"/>
          <w:szCs w:val="24"/>
        </w:rPr>
        <w:t xml:space="preserve">involved </w:t>
      </w:r>
      <w:r w:rsidRPr="005F6246">
        <w:rPr>
          <w:rFonts w:ascii="Times New Roman" w:hAnsi="Times New Roman" w:cs="Times New Roman"/>
          <w:sz w:val="24"/>
          <w:szCs w:val="24"/>
        </w:rPr>
        <w:t xml:space="preserve">the practical benefits such as rights </w:t>
      </w:r>
      <w:r>
        <w:rPr>
          <w:rFonts w:ascii="Times New Roman" w:hAnsi="Times New Roman" w:cs="Times New Roman"/>
          <w:sz w:val="24"/>
          <w:szCs w:val="24"/>
        </w:rPr>
        <w:t xml:space="preserve">to employee </w:t>
      </w:r>
      <w:r w:rsidRPr="005F6246">
        <w:rPr>
          <w:rFonts w:ascii="Times New Roman" w:hAnsi="Times New Roman" w:cs="Times New Roman"/>
          <w:sz w:val="24"/>
          <w:szCs w:val="24"/>
        </w:rPr>
        <w:t xml:space="preserve">occupational pension rights, and property inheritance rights.  </w:t>
      </w:r>
    </w:p>
    <w:p w:rsidR="00B448B5" w:rsidRPr="00551444" w:rsidRDefault="00B448B5" w:rsidP="00B448B5">
      <w:pPr>
        <w:autoSpaceDE w:val="0"/>
        <w:autoSpaceDN w:val="0"/>
        <w:adjustRightInd w:val="0"/>
        <w:spacing w:line="276" w:lineRule="auto"/>
        <w:ind w:left="720"/>
        <w:jc w:val="both"/>
        <w:rPr>
          <w:rFonts w:ascii="Times New Roman" w:hAnsi="Times New Roman" w:cs="Times New Roman"/>
          <w:b/>
          <w:sz w:val="24"/>
          <w:szCs w:val="24"/>
        </w:rPr>
      </w:pPr>
      <w:r w:rsidRPr="00E605A5">
        <w:rPr>
          <w:rFonts w:ascii="Times New Roman" w:hAnsi="Times New Roman" w:cs="Times New Roman"/>
          <w:sz w:val="24"/>
          <w:szCs w:val="24"/>
        </w:rPr>
        <w:t xml:space="preserve">Civil partnership, it’s great for us; as long as we have rights to leave each other whatever, and that we’re entitled to the </w:t>
      </w:r>
      <w:r>
        <w:rPr>
          <w:rFonts w:ascii="Times New Roman" w:hAnsi="Times New Roman" w:cs="Times New Roman"/>
          <w:sz w:val="24"/>
          <w:szCs w:val="24"/>
        </w:rPr>
        <w:t xml:space="preserve">occupational </w:t>
      </w:r>
      <w:r w:rsidRPr="00E605A5">
        <w:rPr>
          <w:rFonts w:ascii="Times New Roman" w:hAnsi="Times New Roman" w:cs="Times New Roman"/>
          <w:sz w:val="24"/>
          <w:szCs w:val="24"/>
        </w:rPr>
        <w:t>pension, that my partner pays a fortune into every month, as long as we have that there then we’re happy, you know, that’s, that a little bit of security for us, that’s enough for us (</w:t>
      </w:r>
      <w:r w:rsidRPr="00F324F5">
        <w:rPr>
          <w:rFonts w:ascii="Times New Roman" w:hAnsi="Times New Roman" w:cs="Times New Roman"/>
          <w:b/>
          <w:sz w:val="24"/>
          <w:szCs w:val="24"/>
        </w:rPr>
        <w:t>Education</w:t>
      </w:r>
      <w:r>
        <w:rPr>
          <w:rFonts w:ascii="Times New Roman" w:hAnsi="Times New Roman" w:cs="Times New Roman"/>
          <w:sz w:val="24"/>
          <w:szCs w:val="24"/>
        </w:rPr>
        <w:t xml:space="preserve"> </w:t>
      </w:r>
      <w:r w:rsidRPr="00551444">
        <w:rPr>
          <w:rFonts w:ascii="Times New Roman" w:hAnsi="Times New Roman" w:cs="Times New Roman"/>
          <w:b/>
          <w:sz w:val="24"/>
          <w:szCs w:val="24"/>
        </w:rPr>
        <w:t>sector employee, Ireland).</w:t>
      </w:r>
    </w:p>
    <w:p w:rsidR="00B448B5" w:rsidRPr="00E605A5" w:rsidRDefault="00B448B5" w:rsidP="00B448B5">
      <w:pPr>
        <w:autoSpaceDE w:val="0"/>
        <w:autoSpaceDN w:val="0"/>
        <w:adjustRightInd w:val="0"/>
        <w:spacing w:line="360" w:lineRule="auto"/>
        <w:jc w:val="both"/>
        <w:rPr>
          <w:sz w:val="24"/>
          <w:szCs w:val="24"/>
        </w:rPr>
      </w:pPr>
      <w:r w:rsidRPr="005F6246">
        <w:rPr>
          <w:rFonts w:ascii="Times New Roman" w:hAnsi="Times New Roman" w:cs="Times New Roman"/>
          <w:sz w:val="24"/>
          <w:szCs w:val="24"/>
        </w:rPr>
        <w:t xml:space="preserve">For others, the advent of civil partnership </w:t>
      </w:r>
      <w:r>
        <w:rPr>
          <w:rFonts w:ascii="Times New Roman" w:hAnsi="Times New Roman" w:cs="Times New Roman"/>
          <w:sz w:val="24"/>
          <w:szCs w:val="24"/>
        </w:rPr>
        <w:t xml:space="preserve">and equal marriage </w:t>
      </w:r>
      <w:r w:rsidRPr="005F6246">
        <w:rPr>
          <w:rFonts w:ascii="Times New Roman" w:hAnsi="Times New Roman" w:cs="Times New Roman"/>
          <w:sz w:val="24"/>
          <w:szCs w:val="24"/>
        </w:rPr>
        <w:t>went beyond transactional benefits</w:t>
      </w:r>
      <w:r>
        <w:rPr>
          <w:rFonts w:ascii="Times New Roman" w:hAnsi="Times New Roman" w:cs="Times New Roman"/>
          <w:sz w:val="24"/>
          <w:szCs w:val="24"/>
        </w:rPr>
        <w:t xml:space="preserve"> – it signified </w:t>
      </w:r>
      <w:r w:rsidRPr="005F6246">
        <w:rPr>
          <w:rFonts w:ascii="Times New Roman" w:hAnsi="Times New Roman" w:cs="Times New Roman"/>
          <w:sz w:val="24"/>
          <w:szCs w:val="24"/>
        </w:rPr>
        <w:t>an acknowledgement by the State</w:t>
      </w:r>
      <w:r>
        <w:rPr>
          <w:rFonts w:ascii="Times New Roman" w:hAnsi="Times New Roman" w:cs="Times New Roman"/>
          <w:sz w:val="24"/>
          <w:szCs w:val="24"/>
        </w:rPr>
        <w:t xml:space="preserve">, and society, </w:t>
      </w:r>
      <w:r w:rsidRPr="005F6246">
        <w:rPr>
          <w:rFonts w:ascii="Times New Roman" w:hAnsi="Times New Roman" w:cs="Times New Roman"/>
          <w:sz w:val="24"/>
          <w:szCs w:val="24"/>
        </w:rPr>
        <w:t xml:space="preserve">that same-sex </w:t>
      </w:r>
      <w:r w:rsidRPr="000D59E0">
        <w:rPr>
          <w:rFonts w:ascii="Times New Roman" w:hAnsi="Times New Roman" w:cs="Times New Roman"/>
          <w:i/>
          <w:sz w:val="24"/>
          <w:szCs w:val="24"/>
        </w:rPr>
        <w:t>couples</w:t>
      </w:r>
      <w:r w:rsidRPr="005F6246">
        <w:rPr>
          <w:rFonts w:ascii="Times New Roman" w:hAnsi="Times New Roman" w:cs="Times New Roman"/>
          <w:sz w:val="24"/>
          <w:szCs w:val="24"/>
        </w:rPr>
        <w:t xml:space="preserve"> </w:t>
      </w:r>
      <w:r>
        <w:rPr>
          <w:rFonts w:ascii="Times New Roman" w:hAnsi="Times New Roman" w:cs="Times New Roman"/>
          <w:sz w:val="24"/>
          <w:szCs w:val="24"/>
        </w:rPr>
        <w:t xml:space="preserve">are worthy, and deserving of </w:t>
      </w:r>
      <w:r w:rsidRPr="005F6246">
        <w:rPr>
          <w:rFonts w:ascii="Times New Roman" w:hAnsi="Times New Roman" w:cs="Times New Roman"/>
          <w:sz w:val="24"/>
          <w:szCs w:val="24"/>
        </w:rPr>
        <w:t>equal</w:t>
      </w:r>
      <w:r>
        <w:rPr>
          <w:rFonts w:ascii="Times New Roman" w:hAnsi="Times New Roman" w:cs="Times New Roman"/>
          <w:sz w:val="24"/>
          <w:szCs w:val="24"/>
        </w:rPr>
        <w:t>ity</w:t>
      </w:r>
      <w:r w:rsidRPr="005F6246">
        <w:rPr>
          <w:rFonts w:ascii="Times New Roman" w:hAnsi="Times New Roman" w:cs="Times New Roman"/>
          <w:sz w:val="24"/>
          <w:szCs w:val="24"/>
        </w:rPr>
        <w:t xml:space="preserve"> in all </w:t>
      </w:r>
      <w:r>
        <w:rPr>
          <w:rFonts w:ascii="Times New Roman" w:hAnsi="Times New Roman" w:cs="Times New Roman"/>
          <w:sz w:val="24"/>
          <w:szCs w:val="24"/>
        </w:rPr>
        <w:t xml:space="preserve">aspects of civil </w:t>
      </w:r>
      <w:r w:rsidRPr="005F6246">
        <w:rPr>
          <w:rFonts w:ascii="Times New Roman" w:hAnsi="Times New Roman" w:cs="Times New Roman"/>
          <w:sz w:val="24"/>
          <w:szCs w:val="24"/>
        </w:rPr>
        <w:t xml:space="preserve">law. For many men, it signalled the </w:t>
      </w:r>
      <w:r w:rsidRPr="005F6246">
        <w:rPr>
          <w:rFonts w:ascii="Times New Roman" w:hAnsi="Times New Roman" w:cs="Times New Roman"/>
          <w:sz w:val="24"/>
          <w:szCs w:val="24"/>
        </w:rPr>
        <w:lastRenderedPageBreak/>
        <w:t xml:space="preserve">arrival of an official, </w:t>
      </w:r>
      <w:r>
        <w:rPr>
          <w:rFonts w:ascii="Times New Roman" w:hAnsi="Times New Roman" w:cs="Times New Roman"/>
          <w:sz w:val="24"/>
          <w:szCs w:val="24"/>
        </w:rPr>
        <w:t xml:space="preserve">rhetorical </w:t>
      </w:r>
      <w:r w:rsidRPr="005F6246">
        <w:rPr>
          <w:rFonts w:ascii="Times New Roman" w:hAnsi="Times New Roman" w:cs="Times New Roman"/>
          <w:sz w:val="24"/>
          <w:szCs w:val="24"/>
        </w:rPr>
        <w:t>‘parity of esteem’ between straight and gay couples</w:t>
      </w:r>
      <w:r>
        <w:rPr>
          <w:rFonts w:ascii="Times New Roman" w:hAnsi="Times New Roman" w:cs="Times New Roman"/>
          <w:sz w:val="24"/>
          <w:szCs w:val="24"/>
        </w:rPr>
        <w:t>; a call which should be heeded by organisations, in practice as well as in policy.</w:t>
      </w:r>
      <w:r w:rsidRPr="005F6246">
        <w:rPr>
          <w:rFonts w:ascii="Times New Roman" w:hAnsi="Times New Roman" w:cs="Times New Roman"/>
          <w:sz w:val="24"/>
          <w:szCs w:val="24"/>
        </w:rPr>
        <w:t xml:space="preserve"> </w:t>
      </w:r>
    </w:p>
    <w:p w:rsidR="00B448B5" w:rsidRDefault="00B448B5" w:rsidP="00B448B5">
      <w:pPr>
        <w:spacing w:line="360" w:lineRule="auto"/>
        <w:jc w:val="both"/>
        <w:rPr>
          <w:rFonts w:ascii="Times New Roman" w:hAnsi="Times New Roman" w:cs="Times New Roman"/>
          <w:sz w:val="24"/>
          <w:szCs w:val="24"/>
        </w:rPr>
      </w:pPr>
      <w:r>
        <w:rPr>
          <w:rFonts w:ascii="Times New Roman" w:hAnsi="Times New Roman" w:cs="Times New Roman"/>
          <w:sz w:val="24"/>
          <w:szCs w:val="24"/>
        </w:rPr>
        <w:t>However, a number of t</w:t>
      </w:r>
      <w:r w:rsidRPr="00D4504F">
        <w:rPr>
          <w:rFonts w:ascii="Times New Roman" w:hAnsi="Times New Roman" w:cs="Times New Roman"/>
          <w:sz w:val="24"/>
          <w:szCs w:val="24"/>
        </w:rPr>
        <w:t xml:space="preserve">he men believe that </w:t>
      </w:r>
      <w:r>
        <w:rPr>
          <w:rFonts w:ascii="Times New Roman" w:hAnsi="Times New Roman" w:cs="Times New Roman"/>
          <w:sz w:val="24"/>
          <w:szCs w:val="24"/>
        </w:rPr>
        <w:t xml:space="preserve">while </w:t>
      </w:r>
      <w:r w:rsidRPr="00D4504F">
        <w:rPr>
          <w:rFonts w:ascii="Times New Roman" w:hAnsi="Times New Roman" w:cs="Times New Roman"/>
          <w:sz w:val="24"/>
          <w:szCs w:val="24"/>
        </w:rPr>
        <w:t xml:space="preserve">organisations </w:t>
      </w:r>
      <w:r>
        <w:rPr>
          <w:rFonts w:ascii="Times New Roman" w:hAnsi="Times New Roman" w:cs="Times New Roman"/>
          <w:sz w:val="24"/>
          <w:szCs w:val="24"/>
        </w:rPr>
        <w:t xml:space="preserve">are legally obliged to provide equality </w:t>
      </w:r>
      <w:r w:rsidR="005F6021">
        <w:rPr>
          <w:rFonts w:ascii="Times New Roman" w:hAnsi="Times New Roman" w:cs="Times New Roman"/>
          <w:sz w:val="24"/>
          <w:szCs w:val="24"/>
        </w:rPr>
        <w:t xml:space="preserve">in access to </w:t>
      </w:r>
      <w:r>
        <w:rPr>
          <w:rFonts w:ascii="Times New Roman" w:hAnsi="Times New Roman" w:cs="Times New Roman"/>
          <w:sz w:val="24"/>
          <w:szCs w:val="24"/>
        </w:rPr>
        <w:t>pension rights</w:t>
      </w:r>
      <w:r w:rsidR="005F6021">
        <w:rPr>
          <w:rFonts w:ascii="Times New Roman" w:hAnsi="Times New Roman" w:cs="Times New Roman"/>
          <w:sz w:val="24"/>
          <w:szCs w:val="24"/>
        </w:rPr>
        <w:t>,</w:t>
      </w:r>
      <w:r>
        <w:rPr>
          <w:rFonts w:ascii="Times New Roman" w:hAnsi="Times New Roman" w:cs="Times New Roman"/>
          <w:sz w:val="24"/>
          <w:szCs w:val="24"/>
        </w:rPr>
        <w:t xml:space="preserve"> and so forth, they do not always respond to, and </w:t>
      </w:r>
      <w:r w:rsidRPr="00D4504F">
        <w:rPr>
          <w:rFonts w:ascii="Times New Roman" w:hAnsi="Times New Roman" w:cs="Times New Roman"/>
          <w:sz w:val="24"/>
          <w:szCs w:val="24"/>
        </w:rPr>
        <w:t xml:space="preserve">celebrate same-sex </w:t>
      </w:r>
      <w:r>
        <w:rPr>
          <w:rFonts w:ascii="Times New Roman" w:hAnsi="Times New Roman" w:cs="Times New Roman"/>
          <w:sz w:val="24"/>
          <w:szCs w:val="24"/>
        </w:rPr>
        <w:t xml:space="preserve">civil partnerships and </w:t>
      </w:r>
      <w:r w:rsidRPr="00D4504F">
        <w:rPr>
          <w:rFonts w:ascii="Times New Roman" w:hAnsi="Times New Roman" w:cs="Times New Roman"/>
          <w:sz w:val="24"/>
          <w:szCs w:val="24"/>
        </w:rPr>
        <w:t>marriage</w:t>
      </w:r>
      <w:r>
        <w:rPr>
          <w:rFonts w:ascii="Times New Roman" w:hAnsi="Times New Roman" w:cs="Times New Roman"/>
          <w:sz w:val="24"/>
          <w:szCs w:val="24"/>
        </w:rPr>
        <w:t>s</w:t>
      </w:r>
      <w:r w:rsidRPr="00D4504F">
        <w:rPr>
          <w:rFonts w:ascii="Times New Roman" w:hAnsi="Times New Roman" w:cs="Times New Roman"/>
          <w:sz w:val="24"/>
          <w:szCs w:val="24"/>
        </w:rPr>
        <w:t xml:space="preserve"> in the same way </w:t>
      </w:r>
      <w:r>
        <w:rPr>
          <w:rFonts w:ascii="Times New Roman" w:hAnsi="Times New Roman" w:cs="Times New Roman"/>
          <w:sz w:val="24"/>
          <w:szCs w:val="24"/>
        </w:rPr>
        <w:t xml:space="preserve">they do with opposite-sex marriages.  </w:t>
      </w:r>
    </w:p>
    <w:p w:rsidR="00B448B5" w:rsidRPr="00551444" w:rsidRDefault="00B448B5" w:rsidP="00B448B5">
      <w:pPr>
        <w:spacing w:line="240" w:lineRule="auto"/>
        <w:ind w:left="720"/>
        <w:jc w:val="both"/>
        <w:rPr>
          <w:rFonts w:ascii="Times New Roman" w:hAnsi="Times New Roman" w:cs="Times New Roman"/>
          <w:b/>
          <w:sz w:val="24"/>
          <w:szCs w:val="24"/>
        </w:rPr>
      </w:pPr>
      <w:r>
        <w:rPr>
          <w:rFonts w:ascii="Times New Roman" w:hAnsi="Times New Roman" w:cs="Times New Roman"/>
          <w:sz w:val="24"/>
          <w:szCs w:val="24"/>
        </w:rPr>
        <w:t>When one of the teachers, Miss Higgins, got married, there was a big announcement, and flowers were given at assembly in front of all the staff and students; but this didn’t happen when Tom</w:t>
      </w:r>
      <w:r w:rsidR="005F6021">
        <w:rPr>
          <w:rFonts w:ascii="Times New Roman" w:hAnsi="Times New Roman" w:cs="Times New Roman"/>
          <w:sz w:val="24"/>
          <w:szCs w:val="24"/>
        </w:rPr>
        <w:t>, another teacher,</w:t>
      </w:r>
      <w:r>
        <w:rPr>
          <w:rFonts w:ascii="Times New Roman" w:hAnsi="Times New Roman" w:cs="Times New Roman"/>
          <w:sz w:val="24"/>
          <w:szCs w:val="24"/>
        </w:rPr>
        <w:t xml:space="preserve"> got civil partnered, to his </w:t>
      </w:r>
      <w:r w:rsidR="005F6021">
        <w:rPr>
          <w:rFonts w:ascii="Times New Roman" w:hAnsi="Times New Roman" w:cs="Times New Roman"/>
          <w:sz w:val="24"/>
          <w:szCs w:val="24"/>
        </w:rPr>
        <w:t xml:space="preserve">long-standing, </w:t>
      </w:r>
      <w:r>
        <w:rPr>
          <w:rFonts w:ascii="Times New Roman" w:hAnsi="Times New Roman" w:cs="Times New Roman"/>
          <w:sz w:val="24"/>
          <w:szCs w:val="24"/>
        </w:rPr>
        <w:t xml:space="preserve">male partner. There was no official school response, just individual colleagues gave cards and stuff </w:t>
      </w:r>
      <w:r w:rsidRPr="00551444">
        <w:rPr>
          <w:rFonts w:ascii="Times New Roman" w:hAnsi="Times New Roman" w:cs="Times New Roman"/>
          <w:b/>
          <w:sz w:val="24"/>
          <w:szCs w:val="24"/>
        </w:rPr>
        <w:t xml:space="preserve">(Secondary school teacher, Ireland). </w:t>
      </w:r>
    </w:p>
    <w:p w:rsidR="00B448B5" w:rsidRDefault="00B448B5" w:rsidP="00B448B5">
      <w:pPr>
        <w:spacing w:before="100" w:beforeAutospacing="1" w:after="100" w:afterAutospacing="1"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Such examples of differential treatment in the face of new and novel legislation, raise questions as how organisations respond ‘on the ground’ to changing legal and social contexts, and illustrates the resilience of heteronormative organisation cultures, which recoil at celebrating sexual minority diversity.   </w:t>
      </w:r>
    </w:p>
    <w:p w:rsidR="00B448B5" w:rsidRPr="003C5F8A" w:rsidRDefault="00B448B5" w:rsidP="00B448B5">
      <w:pPr>
        <w:spacing w:before="100" w:beforeAutospacing="1" w:after="100" w:afterAutospacing="1" w:line="360" w:lineRule="auto"/>
        <w:jc w:val="both"/>
        <w:rPr>
          <w:rFonts w:ascii="Times New Roman" w:hAnsi="Times New Roman" w:cs="Times New Roman"/>
          <w:b/>
          <w:i/>
          <w:sz w:val="24"/>
          <w:szCs w:val="24"/>
        </w:rPr>
      </w:pPr>
      <w:r w:rsidRPr="003C5F8A">
        <w:rPr>
          <w:rFonts w:ascii="Times New Roman" w:hAnsi="Times New Roman" w:cs="Times New Roman"/>
          <w:b/>
          <w:i/>
          <w:sz w:val="24"/>
          <w:szCs w:val="24"/>
        </w:rPr>
        <w:t xml:space="preserve">LGBTQI Groups and networks: </w:t>
      </w:r>
      <w:r>
        <w:rPr>
          <w:rFonts w:ascii="Times New Roman" w:hAnsi="Times New Roman" w:cs="Times New Roman"/>
          <w:b/>
          <w:i/>
          <w:sz w:val="24"/>
          <w:szCs w:val="24"/>
        </w:rPr>
        <w:t xml:space="preserve">helping </w:t>
      </w:r>
      <w:r w:rsidRPr="003C5F8A">
        <w:rPr>
          <w:rFonts w:ascii="Times New Roman" w:hAnsi="Times New Roman" w:cs="Times New Roman"/>
          <w:b/>
          <w:i/>
          <w:sz w:val="24"/>
          <w:szCs w:val="24"/>
        </w:rPr>
        <w:t>driv</w:t>
      </w:r>
      <w:r>
        <w:rPr>
          <w:rFonts w:ascii="Times New Roman" w:hAnsi="Times New Roman" w:cs="Times New Roman"/>
          <w:b/>
          <w:i/>
          <w:sz w:val="24"/>
          <w:szCs w:val="24"/>
        </w:rPr>
        <w:t>e</w:t>
      </w:r>
      <w:r w:rsidRPr="003C5F8A">
        <w:rPr>
          <w:rFonts w:ascii="Times New Roman" w:hAnsi="Times New Roman" w:cs="Times New Roman"/>
          <w:b/>
          <w:i/>
          <w:sz w:val="24"/>
          <w:szCs w:val="24"/>
        </w:rPr>
        <w:t xml:space="preserve"> change</w:t>
      </w:r>
      <w:r>
        <w:rPr>
          <w:rFonts w:ascii="Times New Roman" w:hAnsi="Times New Roman" w:cs="Times New Roman"/>
          <w:b/>
          <w:i/>
          <w:sz w:val="24"/>
          <w:szCs w:val="24"/>
        </w:rPr>
        <w:t xml:space="preserve"> for sexual minority employees?</w:t>
      </w:r>
      <w:r w:rsidRPr="003C5F8A">
        <w:rPr>
          <w:rFonts w:ascii="Times New Roman" w:hAnsi="Times New Roman" w:cs="Times New Roman"/>
          <w:b/>
          <w:i/>
          <w:sz w:val="24"/>
          <w:szCs w:val="24"/>
        </w:rPr>
        <w:t xml:space="preserve"> </w:t>
      </w:r>
    </w:p>
    <w:p w:rsidR="00B448B5" w:rsidRDefault="00B448B5" w:rsidP="00B448B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Those men who worked in an organisation with an employee LGBTQI group, found the group to be a source of support. For a number of men, employee group networks deliver not only social, and networking, possibilities; they also help ‘capacity build’ organisation capabilities, knowledge and understanding, around sexual orientation, diversity and inclusion, through the strategic involvement of network members and executive champions, providing education and mentoring to wider organisation stakeholders. Such groups help promote visibility and voice for gay employees (</w:t>
      </w:r>
      <w:r w:rsidRPr="008F71DA">
        <w:rPr>
          <w:rFonts w:ascii="Times New Roman" w:hAnsi="Times New Roman" w:cs="Times New Roman"/>
          <w:sz w:val="24"/>
          <w:szCs w:val="24"/>
        </w:rPr>
        <w:t>Colgan and McKearney</w:t>
      </w:r>
      <w:r>
        <w:rPr>
          <w:rFonts w:ascii="Times New Roman" w:hAnsi="Times New Roman" w:cs="Times New Roman"/>
          <w:sz w:val="24"/>
          <w:szCs w:val="24"/>
        </w:rPr>
        <w:t xml:space="preserve">, </w:t>
      </w:r>
      <w:r w:rsidRPr="008F71DA">
        <w:rPr>
          <w:rFonts w:ascii="Times New Roman" w:hAnsi="Times New Roman" w:cs="Times New Roman"/>
          <w:sz w:val="24"/>
          <w:szCs w:val="24"/>
        </w:rPr>
        <w:t>2012: 359)</w:t>
      </w:r>
      <w:r>
        <w:rPr>
          <w:rFonts w:ascii="Times New Roman" w:hAnsi="Times New Roman" w:cs="Times New Roman"/>
          <w:sz w:val="24"/>
          <w:szCs w:val="24"/>
        </w:rPr>
        <w:t>.</w:t>
      </w:r>
    </w:p>
    <w:p w:rsidR="00B448B5" w:rsidRPr="005F6246" w:rsidRDefault="00B448B5" w:rsidP="00B448B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Alongside employee groups, some men were also members of trade union LGBT networks. </w:t>
      </w:r>
      <w:r w:rsidRPr="00E32D0F">
        <w:rPr>
          <w:rFonts w:ascii="Times New Roman" w:hAnsi="Times New Roman" w:cs="Times New Roman"/>
          <w:sz w:val="24"/>
          <w:szCs w:val="24"/>
        </w:rPr>
        <w:t xml:space="preserve">Employee </w:t>
      </w:r>
      <w:r>
        <w:rPr>
          <w:rFonts w:ascii="Times New Roman" w:hAnsi="Times New Roman" w:cs="Times New Roman"/>
          <w:sz w:val="24"/>
          <w:szCs w:val="24"/>
        </w:rPr>
        <w:t xml:space="preserve">networks and </w:t>
      </w:r>
      <w:r w:rsidRPr="00E32D0F">
        <w:rPr>
          <w:rFonts w:ascii="Times New Roman" w:hAnsi="Times New Roman" w:cs="Times New Roman"/>
          <w:sz w:val="24"/>
          <w:szCs w:val="24"/>
        </w:rPr>
        <w:t xml:space="preserve">groups were generally only present for those men who worked in larger organisations, such as large private-sector employers, or in the public sector, for example local government. </w:t>
      </w:r>
      <w:r>
        <w:rPr>
          <w:rFonts w:ascii="Times New Roman" w:hAnsi="Times New Roman" w:cs="Times New Roman"/>
          <w:sz w:val="24"/>
          <w:szCs w:val="24"/>
        </w:rPr>
        <w:t xml:space="preserve">In fact, some men relied on union networks in the absence of employee groups in their organisations, or if they did not want to come out in their workplace. The testimony of these men reinforced the important role of LGBT union networks acting as “safe spaces” and allowing the development of group identity and support (Colgan and Ledwith, 2002).  </w:t>
      </w:r>
    </w:p>
    <w:p w:rsidR="00B448B5" w:rsidRPr="009857FC" w:rsidRDefault="00B448B5" w:rsidP="00B448B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For most of the men in this study though, working in SME’s (Small and Medium Enterprises), or as self-employed, farmers, labourers, or independent retailers, the option of an organisation or even a union network was not readily available. Here, the presence of local, community, non-workplace, non-union, groups was of significant importance for respondents.</w:t>
      </w:r>
      <w:r w:rsidRPr="009857FC">
        <w:rPr>
          <w:rFonts w:ascii="Times New Roman" w:hAnsi="Times New Roman" w:cs="Times New Roman"/>
          <w:sz w:val="24"/>
          <w:szCs w:val="24"/>
        </w:rPr>
        <w:t xml:space="preserve"> </w:t>
      </w:r>
    </w:p>
    <w:p w:rsidR="00B448B5" w:rsidRPr="00660904" w:rsidRDefault="00B448B5" w:rsidP="00B448B5">
      <w:pPr>
        <w:autoSpaceDE w:val="0"/>
        <w:autoSpaceDN w:val="0"/>
        <w:adjustRightInd w:val="0"/>
        <w:spacing w:line="360" w:lineRule="auto"/>
        <w:jc w:val="both"/>
        <w:rPr>
          <w:rFonts w:ascii="Times New Roman" w:hAnsi="Times New Roman"/>
          <w:sz w:val="24"/>
          <w:szCs w:val="24"/>
        </w:rPr>
      </w:pPr>
      <w:r w:rsidRPr="00B34C6F">
        <w:rPr>
          <w:rFonts w:ascii="Times New Roman" w:hAnsi="Times New Roman" w:cs="Times New Roman"/>
          <w:sz w:val="24"/>
          <w:szCs w:val="24"/>
        </w:rPr>
        <w:t xml:space="preserve">There were a number of LGBT groups in </w:t>
      </w:r>
      <w:r>
        <w:rPr>
          <w:rFonts w:ascii="Times New Roman" w:hAnsi="Times New Roman" w:cs="Times New Roman"/>
          <w:sz w:val="24"/>
          <w:szCs w:val="24"/>
        </w:rPr>
        <w:t xml:space="preserve">the fieldwork </w:t>
      </w:r>
      <w:r w:rsidRPr="00B34C6F">
        <w:rPr>
          <w:rFonts w:ascii="Times New Roman" w:hAnsi="Times New Roman" w:cs="Times New Roman"/>
          <w:sz w:val="24"/>
          <w:szCs w:val="24"/>
        </w:rPr>
        <w:t>study areas</w:t>
      </w:r>
      <w:r>
        <w:rPr>
          <w:rFonts w:ascii="Times New Roman" w:hAnsi="Times New Roman" w:cs="Times New Roman"/>
          <w:sz w:val="24"/>
          <w:szCs w:val="24"/>
        </w:rPr>
        <w:t>, most had been recently established, and constituted a new feature on the LGBTQI landscape in these rural and small town areas. M</w:t>
      </w:r>
      <w:r w:rsidRPr="00B34C6F">
        <w:rPr>
          <w:rFonts w:ascii="Times New Roman" w:hAnsi="Times New Roman"/>
          <w:sz w:val="24"/>
          <w:szCs w:val="24"/>
        </w:rPr>
        <w:t xml:space="preserve">any </w:t>
      </w:r>
      <w:r>
        <w:rPr>
          <w:rFonts w:ascii="Times New Roman" w:hAnsi="Times New Roman"/>
          <w:sz w:val="24"/>
          <w:szCs w:val="24"/>
        </w:rPr>
        <w:t xml:space="preserve">members regularly </w:t>
      </w:r>
      <w:r w:rsidRPr="00B34C6F">
        <w:rPr>
          <w:rFonts w:ascii="Times New Roman" w:hAnsi="Times New Roman"/>
          <w:sz w:val="24"/>
          <w:szCs w:val="24"/>
        </w:rPr>
        <w:t>travel</w:t>
      </w:r>
      <w:r>
        <w:rPr>
          <w:rFonts w:ascii="Times New Roman" w:hAnsi="Times New Roman"/>
          <w:sz w:val="24"/>
          <w:szCs w:val="24"/>
        </w:rPr>
        <w:t>led</w:t>
      </w:r>
      <w:r w:rsidRPr="00B34C6F">
        <w:rPr>
          <w:rFonts w:ascii="Times New Roman" w:hAnsi="Times New Roman"/>
          <w:sz w:val="24"/>
          <w:szCs w:val="24"/>
        </w:rPr>
        <w:t xml:space="preserve"> quite long distances to attend the</w:t>
      </w:r>
      <w:r>
        <w:rPr>
          <w:rFonts w:ascii="Times New Roman" w:hAnsi="Times New Roman"/>
          <w:sz w:val="24"/>
          <w:szCs w:val="24"/>
        </w:rPr>
        <w:t xml:space="preserve"> weekly</w:t>
      </w:r>
      <w:r w:rsidRPr="00B34C6F">
        <w:rPr>
          <w:rFonts w:ascii="Times New Roman" w:hAnsi="Times New Roman"/>
          <w:sz w:val="24"/>
          <w:szCs w:val="24"/>
        </w:rPr>
        <w:t xml:space="preserve"> meetings</w:t>
      </w:r>
      <w:r w:rsidR="00A80BE7">
        <w:rPr>
          <w:rFonts w:ascii="Times New Roman" w:hAnsi="Times New Roman"/>
          <w:sz w:val="24"/>
          <w:szCs w:val="24"/>
        </w:rPr>
        <w:t>, but found them of great benefit</w:t>
      </w:r>
      <w:r>
        <w:rPr>
          <w:rFonts w:ascii="Times New Roman" w:hAnsi="Times New Roman"/>
          <w:sz w:val="24"/>
          <w:szCs w:val="24"/>
        </w:rPr>
        <w:t>:</w:t>
      </w:r>
      <w:r w:rsidRPr="00B34C6F">
        <w:rPr>
          <w:rFonts w:ascii="Times New Roman" w:hAnsi="Times New Roman"/>
          <w:sz w:val="24"/>
          <w:szCs w:val="24"/>
        </w:rPr>
        <w:t xml:space="preserve"> </w:t>
      </w:r>
      <w:r>
        <w:rPr>
          <w:rFonts w:ascii="Times New Roman" w:hAnsi="Times New Roman"/>
          <w:sz w:val="24"/>
          <w:szCs w:val="24"/>
        </w:rPr>
        <w:t xml:space="preserve"> </w:t>
      </w:r>
    </w:p>
    <w:p w:rsidR="00B448B5" w:rsidRPr="00660904" w:rsidRDefault="00B448B5" w:rsidP="00B448B5">
      <w:pPr>
        <w:autoSpaceDE w:val="0"/>
        <w:autoSpaceDN w:val="0"/>
        <w:adjustRightInd w:val="0"/>
        <w:spacing w:line="276" w:lineRule="auto"/>
        <w:ind w:left="720" w:right="283"/>
        <w:jc w:val="both"/>
        <w:rPr>
          <w:rFonts w:ascii="Times New Roman" w:hAnsi="Times New Roman"/>
          <w:sz w:val="24"/>
          <w:szCs w:val="24"/>
        </w:rPr>
      </w:pPr>
      <w:r w:rsidRPr="00660904">
        <w:rPr>
          <w:rFonts w:ascii="Times New Roman" w:hAnsi="Times New Roman"/>
          <w:sz w:val="24"/>
          <w:szCs w:val="24"/>
        </w:rPr>
        <w:t>Oh, Yeah the impact has been huge. Because you just go in and you meet others who are living and working in the same area with same types of issues….and it helps get me through the week…I am not out at work, not out at home so this weekly get together is a life line for me</w:t>
      </w:r>
      <w:r>
        <w:rPr>
          <w:rFonts w:ascii="Times New Roman" w:hAnsi="Times New Roman"/>
          <w:sz w:val="24"/>
          <w:szCs w:val="24"/>
        </w:rPr>
        <w:t>.</w:t>
      </w:r>
      <w:r w:rsidRPr="00660904">
        <w:rPr>
          <w:rFonts w:ascii="Times New Roman" w:hAnsi="Times New Roman"/>
          <w:sz w:val="24"/>
          <w:szCs w:val="24"/>
        </w:rPr>
        <w:t xml:space="preserve"> </w:t>
      </w:r>
      <w:r w:rsidRPr="00007D1D">
        <w:rPr>
          <w:rFonts w:ascii="Times New Roman" w:hAnsi="Times New Roman"/>
          <w:b/>
          <w:sz w:val="24"/>
          <w:szCs w:val="24"/>
        </w:rPr>
        <w:t xml:space="preserve">(Civil </w:t>
      </w:r>
      <w:r>
        <w:rPr>
          <w:rFonts w:ascii="Times New Roman" w:hAnsi="Times New Roman"/>
          <w:b/>
          <w:sz w:val="24"/>
          <w:szCs w:val="24"/>
        </w:rPr>
        <w:t>S</w:t>
      </w:r>
      <w:r w:rsidRPr="00007D1D">
        <w:rPr>
          <w:rFonts w:ascii="Times New Roman" w:hAnsi="Times New Roman"/>
          <w:b/>
          <w:sz w:val="24"/>
          <w:szCs w:val="24"/>
        </w:rPr>
        <w:t>ervice employee, Ireland)</w:t>
      </w:r>
      <w:r w:rsidRPr="00660904">
        <w:rPr>
          <w:rFonts w:ascii="Times New Roman" w:hAnsi="Times New Roman"/>
          <w:sz w:val="24"/>
          <w:szCs w:val="24"/>
        </w:rPr>
        <w:t xml:space="preserve"> </w:t>
      </w:r>
    </w:p>
    <w:p w:rsidR="00B448B5" w:rsidRDefault="00B448B5" w:rsidP="00B448B5">
      <w:pPr>
        <w:autoSpaceDE w:val="0"/>
        <w:autoSpaceDN w:val="0"/>
        <w:adjustRightInd w:val="0"/>
        <w:spacing w:line="360" w:lineRule="auto"/>
        <w:ind w:right="283"/>
        <w:jc w:val="both"/>
        <w:rPr>
          <w:rFonts w:ascii="Times New Roman" w:hAnsi="Times New Roman" w:cs="Times New Roman"/>
          <w:sz w:val="24"/>
          <w:szCs w:val="24"/>
        </w:rPr>
      </w:pPr>
      <w:r w:rsidRPr="00B34C6F">
        <w:rPr>
          <w:rFonts w:ascii="Times New Roman" w:hAnsi="Times New Roman"/>
          <w:sz w:val="24"/>
          <w:szCs w:val="24"/>
        </w:rPr>
        <w:t xml:space="preserve">The local groups </w:t>
      </w:r>
      <w:r>
        <w:rPr>
          <w:rFonts w:ascii="Times New Roman" w:hAnsi="Times New Roman"/>
          <w:sz w:val="24"/>
          <w:szCs w:val="24"/>
        </w:rPr>
        <w:t>a</w:t>
      </w:r>
      <w:r w:rsidRPr="00B34C6F">
        <w:rPr>
          <w:rFonts w:ascii="Times New Roman" w:hAnsi="Times New Roman"/>
          <w:sz w:val="24"/>
          <w:szCs w:val="24"/>
        </w:rPr>
        <w:t xml:space="preserve">ttracted people from a wide variety of ages, </w:t>
      </w:r>
      <w:r>
        <w:rPr>
          <w:rFonts w:ascii="Times New Roman" w:hAnsi="Times New Roman"/>
          <w:sz w:val="24"/>
          <w:szCs w:val="24"/>
        </w:rPr>
        <w:t xml:space="preserve">genders, backgrounds, and occupations - </w:t>
      </w:r>
      <w:r w:rsidRPr="00162F11">
        <w:rPr>
          <w:rFonts w:ascii="Times New Roman" w:hAnsi="Times New Roman" w:cs="Times New Roman"/>
          <w:sz w:val="24"/>
          <w:szCs w:val="24"/>
        </w:rPr>
        <w:t xml:space="preserve">business people, teachers, labourers, health </w:t>
      </w:r>
      <w:r>
        <w:rPr>
          <w:rFonts w:ascii="Times New Roman" w:hAnsi="Times New Roman" w:cs="Times New Roman"/>
          <w:sz w:val="24"/>
          <w:szCs w:val="24"/>
        </w:rPr>
        <w:t xml:space="preserve">care </w:t>
      </w:r>
      <w:r w:rsidRPr="00162F11">
        <w:rPr>
          <w:rFonts w:ascii="Times New Roman" w:hAnsi="Times New Roman" w:cs="Times New Roman"/>
          <w:sz w:val="24"/>
          <w:szCs w:val="24"/>
        </w:rPr>
        <w:t xml:space="preserve">workers, IT professionals, </w:t>
      </w:r>
      <w:r>
        <w:rPr>
          <w:rFonts w:ascii="Times New Roman" w:hAnsi="Times New Roman" w:cs="Times New Roman"/>
          <w:sz w:val="24"/>
          <w:szCs w:val="24"/>
        </w:rPr>
        <w:t xml:space="preserve">accountants, actuaries, </w:t>
      </w:r>
      <w:r w:rsidRPr="00162F11">
        <w:rPr>
          <w:rFonts w:ascii="Times New Roman" w:hAnsi="Times New Roman" w:cs="Times New Roman"/>
          <w:sz w:val="24"/>
          <w:szCs w:val="24"/>
        </w:rPr>
        <w:t xml:space="preserve">social workers, farmers, construction workers, </w:t>
      </w:r>
      <w:r>
        <w:rPr>
          <w:rFonts w:ascii="Times New Roman" w:hAnsi="Times New Roman" w:cs="Times New Roman"/>
          <w:sz w:val="24"/>
          <w:szCs w:val="24"/>
        </w:rPr>
        <w:t xml:space="preserve">writers, musicians, </w:t>
      </w:r>
      <w:r w:rsidRPr="00162F11">
        <w:rPr>
          <w:rFonts w:ascii="Times New Roman" w:hAnsi="Times New Roman" w:cs="Times New Roman"/>
          <w:sz w:val="24"/>
          <w:szCs w:val="24"/>
        </w:rPr>
        <w:t>and even an Anglican priest</w:t>
      </w:r>
      <w:r>
        <w:rPr>
          <w:rFonts w:ascii="Times New Roman" w:hAnsi="Times New Roman" w:cs="Times New Roman"/>
          <w:sz w:val="24"/>
          <w:szCs w:val="24"/>
        </w:rPr>
        <w:t>.</w:t>
      </w:r>
    </w:p>
    <w:p w:rsidR="00B448B5" w:rsidRPr="00594321" w:rsidRDefault="00B448B5" w:rsidP="00B448B5">
      <w:pPr>
        <w:autoSpaceDE w:val="0"/>
        <w:autoSpaceDN w:val="0"/>
        <w:adjustRightInd w:val="0"/>
        <w:spacing w:line="360" w:lineRule="auto"/>
        <w:jc w:val="both"/>
        <w:rPr>
          <w:rFonts w:ascii="Times New Roman" w:hAnsi="Times New Roman"/>
          <w:sz w:val="24"/>
          <w:szCs w:val="24"/>
        </w:rPr>
      </w:pPr>
      <w:r w:rsidRPr="00594321">
        <w:rPr>
          <w:rFonts w:ascii="Times New Roman" w:hAnsi="Times New Roman"/>
          <w:sz w:val="24"/>
          <w:szCs w:val="24"/>
        </w:rPr>
        <w:t xml:space="preserve">For quite a number of the men, coming out within the group, led to their coming out back in the workplace – a necessary prelude to the emergence of the reflexive agent - the sexual citizen (Weeks, 1998; Richardson, 2004; Plummer, 2003).   </w:t>
      </w:r>
    </w:p>
    <w:p w:rsidR="00B448B5" w:rsidRPr="00162F11" w:rsidRDefault="00B448B5" w:rsidP="00B448B5">
      <w:pPr>
        <w:autoSpaceDE w:val="0"/>
        <w:autoSpaceDN w:val="0"/>
        <w:adjustRightInd w:val="0"/>
        <w:spacing w:line="360" w:lineRule="auto"/>
        <w:jc w:val="both"/>
        <w:rPr>
          <w:rFonts w:ascii="Times New Roman" w:hAnsi="Times New Roman"/>
          <w:sz w:val="24"/>
          <w:szCs w:val="24"/>
        </w:rPr>
      </w:pPr>
      <w:r w:rsidRPr="00162F11">
        <w:rPr>
          <w:rFonts w:ascii="Times New Roman" w:hAnsi="Times New Roman"/>
          <w:sz w:val="24"/>
          <w:szCs w:val="24"/>
        </w:rPr>
        <w:t xml:space="preserve">While helping people cope with the social isolation their surroundings can entail, </w:t>
      </w:r>
      <w:r>
        <w:rPr>
          <w:rFonts w:ascii="Times New Roman" w:hAnsi="Times New Roman"/>
          <w:sz w:val="24"/>
          <w:szCs w:val="24"/>
        </w:rPr>
        <w:t xml:space="preserve">these </w:t>
      </w:r>
      <w:r w:rsidRPr="00162F11">
        <w:rPr>
          <w:rFonts w:ascii="Times New Roman" w:hAnsi="Times New Roman"/>
          <w:sz w:val="24"/>
          <w:szCs w:val="24"/>
        </w:rPr>
        <w:t xml:space="preserve">local LGBT groups go beyond </w:t>
      </w:r>
      <w:r>
        <w:rPr>
          <w:rFonts w:ascii="Times New Roman" w:hAnsi="Times New Roman"/>
          <w:sz w:val="24"/>
          <w:szCs w:val="24"/>
        </w:rPr>
        <w:t xml:space="preserve">personal, and individual </w:t>
      </w:r>
      <w:r w:rsidRPr="00162F11">
        <w:rPr>
          <w:rFonts w:ascii="Times New Roman" w:hAnsi="Times New Roman"/>
          <w:sz w:val="24"/>
          <w:szCs w:val="24"/>
        </w:rPr>
        <w:t>support</w:t>
      </w:r>
      <w:r>
        <w:rPr>
          <w:rFonts w:ascii="Times New Roman" w:hAnsi="Times New Roman"/>
          <w:sz w:val="24"/>
          <w:szCs w:val="24"/>
        </w:rPr>
        <w:t xml:space="preserve">; they </w:t>
      </w:r>
      <w:r w:rsidRPr="00162F11">
        <w:rPr>
          <w:rFonts w:ascii="Times New Roman" w:hAnsi="Times New Roman"/>
          <w:sz w:val="24"/>
          <w:szCs w:val="24"/>
        </w:rPr>
        <w:t>act as strategic, developmental change agents; building identity, sexual citizens, and sexual citizenship in the space of the rural.</w:t>
      </w:r>
      <w:r>
        <w:rPr>
          <w:rFonts w:ascii="Times New Roman" w:hAnsi="Times New Roman"/>
          <w:sz w:val="24"/>
          <w:szCs w:val="24"/>
        </w:rPr>
        <w:t xml:space="preserve"> For example, </w:t>
      </w:r>
      <w:r w:rsidRPr="00162F11">
        <w:rPr>
          <w:rFonts w:ascii="Times New Roman" w:hAnsi="Times New Roman"/>
          <w:sz w:val="24"/>
          <w:szCs w:val="24"/>
        </w:rPr>
        <w:t xml:space="preserve">local groups in both countries have provided journalistic pieces in local newspapers, have organised group dinners in local restaurants, had occasional discos in local bars, </w:t>
      </w:r>
      <w:r>
        <w:rPr>
          <w:rFonts w:ascii="Times New Roman" w:hAnsi="Times New Roman"/>
          <w:sz w:val="24"/>
          <w:szCs w:val="24"/>
        </w:rPr>
        <w:t xml:space="preserve">advertised the group in local workplaces, </w:t>
      </w:r>
      <w:r w:rsidRPr="00162F11">
        <w:rPr>
          <w:rFonts w:ascii="Times New Roman" w:hAnsi="Times New Roman"/>
          <w:sz w:val="24"/>
          <w:szCs w:val="24"/>
        </w:rPr>
        <w:t>and held fundraising events in local premises. They have taken part in discussions and debates on local radio. They have set-up information stalls in local libraries during community citizen’s week. The groups were considered radical, by virtue of their very presence in the rural and small</w:t>
      </w:r>
      <w:r>
        <w:rPr>
          <w:rFonts w:ascii="Times New Roman" w:hAnsi="Times New Roman"/>
          <w:sz w:val="24"/>
          <w:szCs w:val="24"/>
        </w:rPr>
        <w:t>-</w:t>
      </w:r>
      <w:r w:rsidRPr="00162F11">
        <w:rPr>
          <w:rFonts w:ascii="Times New Roman" w:hAnsi="Times New Roman"/>
          <w:sz w:val="24"/>
          <w:szCs w:val="24"/>
        </w:rPr>
        <w:t xml:space="preserve">town environment, and as such were seen as by many as ‘active change agents’ in promoting LGBT visibility and inclusion within the wider community. </w:t>
      </w:r>
    </w:p>
    <w:p w:rsidR="00B448B5" w:rsidRPr="00162F11" w:rsidRDefault="00B448B5" w:rsidP="00B448B5">
      <w:pPr>
        <w:autoSpaceDE w:val="0"/>
        <w:autoSpaceDN w:val="0"/>
        <w:adjustRightInd w:val="0"/>
        <w:spacing w:line="360" w:lineRule="auto"/>
        <w:jc w:val="both"/>
        <w:rPr>
          <w:rFonts w:ascii="Times New Roman" w:hAnsi="Times New Roman"/>
          <w:sz w:val="24"/>
          <w:szCs w:val="24"/>
        </w:rPr>
      </w:pPr>
      <w:r w:rsidRPr="00162F11">
        <w:rPr>
          <w:rFonts w:ascii="Times New Roman" w:hAnsi="Times New Roman"/>
          <w:sz w:val="24"/>
          <w:szCs w:val="24"/>
        </w:rPr>
        <w:lastRenderedPageBreak/>
        <w:t>The groups provide collective solidarity</w:t>
      </w:r>
      <w:r>
        <w:rPr>
          <w:rFonts w:ascii="Times New Roman" w:hAnsi="Times New Roman"/>
          <w:sz w:val="24"/>
          <w:szCs w:val="24"/>
        </w:rPr>
        <w:t xml:space="preserve">, for example, </w:t>
      </w:r>
      <w:r w:rsidRPr="00162F11">
        <w:rPr>
          <w:rFonts w:ascii="Times New Roman" w:hAnsi="Times New Roman"/>
          <w:sz w:val="24"/>
          <w:szCs w:val="24"/>
        </w:rPr>
        <w:t xml:space="preserve">in a highly unusual turn (which attracted national television coverage) </w:t>
      </w:r>
      <w:r>
        <w:rPr>
          <w:rFonts w:ascii="Times New Roman" w:hAnsi="Times New Roman"/>
          <w:sz w:val="24"/>
          <w:szCs w:val="24"/>
        </w:rPr>
        <w:t xml:space="preserve">one </w:t>
      </w:r>
      <w:r w:rsidRPr="00162F11">
        <w:rPr>
          <w:rFonts w:ascii="Times New Roman" w:hAnsi="Times New Roman"/>
          <w:sz w:val="24"/>
          <w:szCs w:val="24"/>
        </w:rPr>
        <w:t xml:space="preserve">LGBT group </w:t>
      </w:r>
      <w:r>
        <w:rPr>
          <w:rFonts w:ascii="Times New Roman" w:hAnsi="Times New Roman"/>
          <w:sz w:val="24"/>
          <w:szCs w:val="24"/>
        </w:rPr>
        <w:t xml:space="preserve">in Ireland </w:t>
      </w:r>
      <w:r w:rsidRPr="00162F11">
        <w:rPr>
          <w:rFonts w:ascii="Times New Roman" w:hAnsi="Times New Roman"/>
          <w:sz w:val="24"/>
          <w:szCs w:val="24"/>
        </w:rPr>
        <w:t>took part in the annual local Saint Patrick’s Day parade, marching behind a rainbow flag</w:t>
      </w:r>
      <w:r>
        <w:rPr>
          <w:rFonts w:ascii="Times New Roman" w:hAnsi="Times New Roman"/>
          <w:sz w:val="24"/>
          <w:szCs w:val="24"/>
        </w:rPr>
        <w:t>:</w:t>
      </w:r>
      <w:r w:rsidRPr="00162F11">
        <w:rPr>
          <w:rFonts w:ascii="Times New Roman" w:hAnsi="Times New Roman"/>
          <w:sz w:val="24"/>
          <w:szCs w:val="24"/>
        </w:rPr>
        <w:t xml:space="preserve"> </w:t>
      </w:r>
    </w:p>
    <w:p w:rsidR="00B448B5" w:rsidRPr="00E17C38" w:rsidRDefault="00B448B5" w:rsidP="00B448B5">
      <w:pPr>
        <w:autoSpaceDE w:val="0"/>
        <w:autoSpaceDN w:val="0"/>
        <w:adjustRightInd w:val="0"/>
        <w:spacing w:line="276" w:lineRule="auto"/>
        <w:ind w:left="720"/>
        <w:jc w:val="both"/>
        <w:rPr>
          <w:rFonts w:ascii="Times New Roman" w:hAnsi="Times New Roman"/>
          <w:sz w:val="24"/>
          <w:szCs w:val="24"/>
        </w:rPr>
      </w:pPr>
      <w:r w:rsidRPr="00E17C38">
        <w:rPr>
          <w:rFonts w:ascii="Times New Roman" w:hAnsi="Times New Roman"/>
          <w:sz w:val="24"/>
          <w:szCs w:val="24"/>
        </w:rPr>
        <w:t>Our very existence, our very presence tells the local people that there are LGBT people living and working here, amongst them…that we are not some strange species up in Dublin…..and that we are not going to hide ourselves away in a corner, that we can hold our fundraiser table quiz in a local pub and not hidden away in our premises; and that we can go out to the local disco or the local restaurant as a group……I think that tells people we are not afraid and ashamed…..the group offers that power in numbers; safety in numbers feeling</w:t>
      </w:r>
      <w:r>
        <w:rPr>
          <w:rFonts w:ascii="Times New Roman" w:hAnsi="Times New Roman"/>
          <w:sz w:val="24"/>
          <w:szCs w:val="24"/>
        </w:rPr>
        <w:t>.</w:t>
      </w:r>
      <w:r w:rsidRPr="00E17C38">
        <w:rPr>
          <w:rFonts w:ascii="Times New Roman" w:hAnsi="Times New Roman"/>
          <w:sz w:val="24"/>
          <w:szCs w:val="24"/>
        </w:rPr>
        <w:t xml:space="preserve">  </w:t>
      </w:r>
      <w:r w:rsidRPr="00A16662">
        <w:rPr>
          <w:rFonts w:ascii="Times New Roman" w:hAnsi="Times New Roman"/>
          <w:b/>
          <w:sz w:val="24"/>
          <w:szCs w:val="24"/>
        </w:rPr>
        <w:t>(</w:t>
      </w:r>
      <w:r w:rsidR="00B53FDA">
        <w:rPr>
          <w:rFonts w:ascii="Times New Roman" w:hAnsi="Times New Roman"/>
          <w:b/>
          <w:sz w:val="24"/>
          <w:szCs w:val="24"/>
        </w:rPr>
        <w:t xml:space="preserve">LGBT </w:t>
      </w:r>
      <w:r w:rsidRPr="00A16662">
        <w:rPr>
          <w:rFonts w:ascii="Times New Roman" w:hAnsi="Times New Roman"/>
          <w:b/>
          <w:sz w:val="24"/>
          <w:szCs w:val="24"/>
        </w:rPr>
        <w:t>Group member,</w:t>
      </w:r>
      <w:r w:rsidR="00B53FDA">
        <w:rPr>
          <w:rFonts w:ascii="Times New Roman" w:hAnsi="Times New Roman"/>
          <w:b/>
          <w:sz w:val="24"/>
          <w:szCs w:val="24"/>
        </w:rPr>
        <w:t xml:space="preserve"> </w:t>
      </w:r>
      <w:r w:rsidRPr="00A16662">
        <w:rPr>
          <w:rFonts w:ascii="Times New Roman" w:hAnsi="Times New Roman"/>
          <w:b/>
          <w:sz w:val="24"/>
          <w:szCs w:val="24"/>
        </w:rPr>
        <w:t>Ireland)</w:t>
      </w:r>
      <w:r w:rsidRPr="00E17C38">
        <w:rPr>
          <w:rFonts w:ascii="Times New Roman" w:hAnsi="Times New Roman"/>
          <w:sz w:val="24"/>
          <w:szCs w:val="24"/>
        </w:rPr>
        <w:t xml:space="preserve">  </w:t>
      </w:r>
    </w:p>
    <w:p w:rsidR="00B448B5" w:rsidRPr="00162F11" w:rsidRDefault="00B448B5" w:rsidP="00B448B5">
      <w:pPr>
        <w:autoSpaceDE w:val="0"/>
        <w:autoSpaceDN w:val="0"/>
        <w:adjustRightInd w:val="0"/>
        <w:spacing w:line="360" w:lineRule="auto"/>
        <w:jc w:val="both"/>
        <w:rPr>
          <w:rFonts w:ascii="Times New Roman" w:hAnsi="Times New Roman"/>
          <w:sz w:val="24"/>
          <w:szCs w:val="24"/>
        </w:rPr>
      </w:pPr>
      <w:r w:rsidRPr="00162F11">
        <w:rPr>
          <w:rFonts w:ascii="Times New Roman" w:hAnsi="Times New Roman"/>
          <w:sz w:val="24"/>
          <w:szCs w:val="24"/>
        </w:rPr>
        <w:t xml:space="preserve">As such, we can see the value of such local groups in </w:t>
      </w:r>
      <w:r>
        <w:rPr>
          <w:rFonts w:ascii="Times New Roman" w:hAnsi="Times New Roman"/>
          <w:sz w:val="24"/>
          <w:szCs w:val="24"/>
        </w:rPr>
        <w:t xml:space="preserve">quietly, but radically, </w:t>
      </w:r>
      <w:r w:rsidRPr="00162F11">
        <w:rPr>
          <w:rFonts w:ascii="Times New Roman" w:hAnsi="Times New Roman"/>
          <w:sz w:val="24"/>
          <w:szCs w:val="24"/>
        </w:rPr>
        <w:t>challeng</w:t>
      </w:r>
      <w:r w:rsidR="00D311A2">
        <w:rPr>
          <w:rFonts w:ascii="Times New Roman" w:hAnsi="Times New Roman"/>
          <w:sz w:val="24"/>
          <w:szCs w:val="24"/>
        </w:rPr>
        <w:t>ing</w:t>
      </w:r>
      <w:r w:rsidRPr="00162F11">
        <w:rPr>
          <w:rFonts w:ascii="Times New Roman" w:hAnsi="Times New Roman"/>
          <w:sz w:val="24"/>
          <w:szCs w:val="24"/>
        </w:rPr>
        <w:t xml:space="preserve"> heteronormative construction</w:t>
      </w:r>
      <w:r w:rsidR="00BD554B">
        <w:rPr>
          <w:rFonts w:ascii="Times New Roman" w:hAnsi="Times New Roman"/>
          <w:sz w:val="24"/>
          <w:szCs w:val="24"/>
        </w:rPr>
        <w:t>s</w:t>
      </w:r>
      <w:r w:rsidRPr="00162F11">
        <w:rPr>
          <w:rFonts w:ascii="Times New Roman" w:hAnsi="Times New Roman"/>
          <w:sz w:val="24"/>
          <w:szCs w:val="24"/>
        </w:rPr>
        <w:t xml:space="preserve"> of space; </w:t>
      </w:r>
      <w:r w:rsidR="00CD17A3">
        <w:rPr>
          <w:rFonts w:ascii="Times New Roman" w:hAnsi="Times New Roman"/>
          <w:sz w:val="24"/>
          <w:szCs w:val="24"/>
        </w:rPr>
        <w:t xml:space="preserve">helping to </w:t>
      </w:r>
      <w:r w:rsidRPr="00162F11">
        <w:rPr>
          <w:rFonts w:ascii="Times New Roman" w:hAnsi="Times New Roman"/>
          <w:sz w:val="24"/>
          <w:szCs w:val="24"/>
        </w:rPr>
        <w:t>end silence, increase voice,</w:t>
      </w:r>
      <w:r w:rsidR="00CD17A3">
        <w:rPr>
          <w:rFonts w:ascii="Times New Roman" w:hAnsi="Times New Roman"/>
          <w:sz w:val="24"/>
          <w:szCs w:val="24"/>
        </w:rPr>
        <w:t xml:space="preserve"> </w:t>
      </w:r>
      <w:r w:rsidRPr="00162F11">
        <w:rPr>
          <w:rFonts w:ascii="Times New Roman" w:hAnsi="Times New Roman"/>
          <w:sz w:val="24"/>
          <w:szCs w:val="24"/>
        </w:rPr>
        <w:t>visibility</w:t>
      </w:r>
      <w:r w:rsidR="00BD554B">
        <w:rPr>
          <w:rFonts w:ascii="Times New Roman" w:hAnsi="Times New Roman"/>
          <w:sz w:val="24"/>
          <w:szCs w:val="24"/>
        </w:rPr>
        <w:t>;</w:t>
      </w:r>
      <w:r w:rsidRPr="00162F11">
        <w:rPr>
          <w:rFonts w:ascii="Times New Roman" w:hAnsi="Times New Roman"/>
          <w:sz w:val="24"/>
          <w:szCs w:val="24"/>
        </w:rPr>
        <w:t xml:space="preserve"> </w:t>
      </w:r>
      <w:r w:rsidR="00BD554B">
        <w:rPr>
          <w:rFonts w:ascii="Times New Roman" w:hAnsi="Times New Roman"/>
          <w:sz w:val="24"/>
          <w:szCs w:val="24"/>
        </w:rPr>
        <w:t xml:space="preserve">and </w:t>
      </w:r>
      <w:r w:rsidRPr="00162F11">
        <w:rPr>
          <w:rFonts w:ascii="Times New Roman" w:hAnsi="Times New Roman"/>
          <w:sz w:val="24"/>
          <w:szCs w:val="24"/>
        </w:rPr>
        <w:t>assert</w:t>
      </w:r>
      <w:r w:rsidR="00BD554B">
        <w:rPr>
          <w:rFonts w:ascii="Times New Roman" w:hAnsi="Times New Roman"/>
          <w:sz w:val="24"/>
          <w:szCs w:val="24"/>
        </w:rPr>
        <w:t>ing</w:t>
      </w:r>
      <w:r w:rsidRPr="00162F11">
        <w:rPr>
          <w:rFonts w:ascii="Times New Roman" w:hAnsi="Times New Roman"/>
          <w:sz w:val="24"/>
          <w:szCs w:val="24"/>
        </w:rPr>
        <w:t xml:space="preserve"> the right of sexual minorities to live and </w:t>
      </w:r>
      <w:r>
        <w:rPr>
          <w:rFonts w:ascii="Times New Roman" w:hAnsi="Times New Roman"/>
          <w:sz w:val="24"/>
          <w:szCs w:val="24"/>
        </w:rPr>
        <w:t xml:space="preserve">work </w:t>
      </w:r>
      <w:r w:rsidR="00BD554B">
        <w:rPr>
          <w:rFonts w:ascii="Times New Roman" w:hAnsi="Times New Roman"/>
          <w:sz w:val="24"/>
          <w:szCs w:val="24"/>
        </w:rPr>
        <w:t xml:space="preserve">openly </w:t>
      </w:r>
      <w:r w:rsidRPr="00162F11">
        <w:rPr>
          <w:rFonts w:ascii="Times New Roman" w:hAnsi="Times New Roman"/>
          <w:sz w:val="24"/>
          <w:szCs w:val="24"/>
        </w:rPr>
        <w:t xml:space="preserve">in </w:t>
      </w:r>
      <w:r>
        <w:rPr>
          <w:rFonts w:ascii="Times New Roman" w:hAnsi="Times New Roman"/>
          <w:sz w:val="24"/>
          <w:szCs w:val="24"/>
        </w:rPr>
        <w:t>nonmetropolitan locales.</w:t>
      </w:r>
      <w:r w:rsidRPr="00162F11">
        <w:rPr>
          <w:rFonts w:ascii="Times New Roman" w:hAnsi="Times New Roman"/>
          <w:i/>
          <w:sz w:val="24"/>
          <w:szCs w:val="24"/>
        </w:rPr>
        <w:t xml:space="preserve"> </w:t>
      </w:r>
    </w:p>
    <w:p w:rsidR="00B448B5" w:rsidRDefault="00B448B5" w:rsidP="00B448B5">
      <w:pPr>
        <w:rPr>
          <w:rFonts w:ascii="Times New Roman" w:hAnsi="Times New Roman" w:cs="Times New Roman"/>
          <w:b/>
          <w:sz w:val="24"/>
          <w:szCs w:val="24"/>
        </w:rPr>
      </w:pPr>
    </w:p>
    <w:p w:rsidR="00B448B5" w:rsidRPr="0021399F" w:rsidRDefault="00B448B5" w:rsidP="00B448B5">
      <w:pPr>
        <w:rPr>
          <w:rFonts w:ascii="Times New Roman" w:hAnsi="Times New Roman" w:cs="Times New Roman"/>
          <w:b/>
          <w:sz w:val="24"/>
          <w:szCs w:val="24"/>
        </w:rPr>
      </w:pPr>
      <w:r w:rsidRPr="0021399F">
        <w:rPr>
          <w:rFonts w:ascii="Times New Roman" w:hAnsi="Times New Roman" w:cs="Times New Roman"/>
          <w:b/>
          <w:sz w:val="24"/>
          <w:szCs w:val="24"/>
        </w:rPr>
        <w:t>Conclusion</w:t>
      </w:r>
    </w:p>
    <w:p w:rsidR="00B448B5" w:rsidRDefault="00B448B5" w:rsidP="00B448B5">
      <w:pPr>
        <w:spacing w:line="360" w:lineRule="auto"/>
        <w:jc w:val="both"/>
        <w:rPr>
          <w:rFonts w:ascii="Times New Roman" w:hAnsi="Times New Roman" w:cs="Times New Roman"/>
          <w:sz w:val="24"/>
          <w:szCs w:val="24"/>
        </w:rPr>
      </w:pPr>
      <w:r w:rsidRPr="003A316A">
        <w:rPr>
          <w:rFonts w:ascii="Times New Roman" w:hAnsi="Times New Roman" w:cs="Times New Roman"/>
          <w:sz w:val="24"/>
          <w:szCs w:val="24"/>
        </w:rPr>
        <w:t xml:space="preserve">The </w:t>
      </w:r>
      <w:r>
        <w:rPr>
          <w:rFonts w:ascii="Times New Roman" w:hAnsi="Times New Roman" w:cs="Times New Roman"/>
          <w:sz w:val="24"/>
          <w:szCs w:val="24"/>
        </w:rPr>
        <w:t xml:space="preserve">factors considered </w:t>
      </w:r>
      <w:r w:rsidRPr="003A316A">
        <w:rPr>
          <w:rFonts w:ascii="Times New Roman" w:hAnsi="Times New Roman" w:cs="Times New Roman"/>
          <w:sz w:val="24"/>
          <w:szCs w:val="24"/>
        </w:rPr>
        <w:t xml:space="preserve">responsible for </w:t>
      </w:r>
      <w:r>
        <w:rPr>
          <w:rFonts w:ascii="Times New Roman" w:hAnsi="Times New Roman" w:cs="Times New Roman"/>
          <w:sz w:val="24"/>
          <w:szCs w:val="24"/>
        </w:rPr>
        <w:t xml:space="preserve">changes in social attitudes, and legislation around sexual orientation, </w:t>
      </w:r>
      <w:r w:rsidRPr="003A316A">
        <w:rPr>
          <w:rFonts w:ascii="Times New Roman" w:hAnsi="Times New Roman" w:cs="Times New Roman"/>
          <w:sz w:val="24"/>
          <w:szCs w:val="24"/>
        </w:rPr>
        <w:t>by the men in this study, include: the feminist and civil rights movements; gay liberation activists</w:t>
      </w:r>
      <w:r>
        <w:rPr>
          <w:rFonts w:ascii="Times New Roman" w:hAnsi="Times New Roman" w:cs="Times New Roman"/>
          <w:sz w:val="24"/>
          <w:szCs w:val="24"/>
        </w:rPr>
        <w:t>, such as Peter Tatchell</w:t>
      </w:r>
      <w:r w:rsidR="005F7B24">
        <w:rPr>
          <w:rFonts w:ascii="Times New Roman" w:hAnsi="Times New Roman" w:cs="Times New Roman"/>
          <w:sz w:val="24"/>
          <w:szCs w:val="24"/>
        </w:rPr>
        <w:t xml:space="preserve"> (UK)</w:t>
      </w:r>
      <w:r>
        <w:rPr>
          <w:rFonts w:ascii="Times New Roman" w:hAnsi="Times New Roman" w:cs="Times New Roman"/>
          <w:sz w:val="24"/>
          <w:szCs w:val="24"/>
        </w:rPr>
        <w:t>, and David Norris</w:t>
      </w:r>
      <w:r w:rsidR="005F7B24">
        <w:rPr>
          <w:rFonts w:ascii="Times New Roman" w:hAnsi="Times New Roman" w:cs="Times New Roman"/>
          <w:sz w:val="24"/>
          <w:szCs w:val="24"/>
        </w:rPr>
        <w:t xml:space="preserve"> (Ireland)</w:t>
      </w:r>
      <w:r w:rsidRPr="003A316A">
        <w:rPr>
          <w:rFonts w:ascii="Times New Roman" w:hAnsi="Times New Roman" w:cs="Times New Roman"/>
          <w:sz w:val="24"/>
          <w:szCs w:val="24"/>
        </w:rPr>
        <w:t>;</w:t>
      </w:r>
      <w:r w:rsidRPr="00E4579D">
        <w:rPr>
          <w:rFonts w:ascii="Times New Roman" w:hAnsi="Times New Roman" w:cs="Times New Roman"/>
          <w:sz w:val="24"/>
          <w:szCs w:val="24"/>
        </w:rPr>
        <w:t xml:space="preserve"> </w:t>
      </w:r>
      <w:r w:rsidRPr="003A316A">
        <w:rPr>
          <w:rFonts w:ascii="Times New Roman" w:hAnsi="Times New Roman" w:cs="Times New Roman"/>
          <w:sz w:val="24"/>
          <w:szCs w:val="24"/>
        </w:rPr>
        <w:t>a demise in the moral authority of the churches; greater diversity within society; economic prosperity</w:t>
      </w:r>
      <w:r>
        <w:rPr>
          <w:rFonts w:ascii="Times New Roman" w:hAnsi="Times New Roman" w:cs="Times New Roman"/>
          <w:sz w:val="24"/>
          <w:szCs w:val="24"/>
        </w:rPr>
        <w:t>; international travel</w:t>
      </w:r>
      <w:r w:rsidRPr="003A316A">
        <w:rPr>
          <w:rFonts w:ascii="Times New Roman" w:hAnsi="Times New Roman" w:cs="Times New Roman"/>
          <w:sz w:val="24"/>
          <w:szCs w:val="24"/>
        </w:rPr>
        <w:t>; new stories, voices</w:t>
      </w:r>
      <w:r>
        <w:rPr>
          <w:rFonts w:ascii="Times New Roman" w:hAnsi="Times New Roman" w:cs="Times New Roman"/>
          <w:sz w:val="24"/>
          <w:szCs w:val="24"/>
        </w:rPr>
        <w:t>;</w:t>
      </w:r>
      <w:r w:rsidRPr="003A316A">
        <w:rPr>
          <w:rFonts w:ascii="Times New Roman" w:hAnsi="Times New Roman" w:cs="Times New Roman"/>
          <w:sz w:val="24"/>
          <w:szCs w:val="24"/>
        </w:rPr>
        <w:t xml:space="preserve"> </w:t>
      </w:r>
      <w:r>
        <w:rPr>
          <w:rFonts w:ascii="Times New Roman" w:hAnsi="Times New Roman" w:cs="Times New Roman"/>
          <w:sz w:val="24"/>
          <w:szCs w:val="24"/>
        </w:rPr>
        <w:t xml:space="preserve">greater </w:t>
      </w:r>
      <w:r w:rsidRPr="003A316A">
        <w:rPr>
          <w:rFonts w:ascii="Times New Roman" w:hAnsi="Times New Roman" w:cs="Times New Roman"/>
          <w:sz w:val="24"/>
          <w:szCs w:val="24"/>
        </w:rPr>
        <w:t>representations within the media, literature and theatre</w:t>
      </w:r>
      <w:r>
        <w:rPr>
          <w:rFonts w:ascii="Times New Roman" w:hAnsi="Times New Roman" w:cs="Times New Roman"/>
          <w:sz w:val="24"/>
          <w:szCs w:val="24"/>
        </w:rPr>
        <w:t>, and presence of ‘out’ role models in all areas of society – in media, politics, business, organisations</w:t>
      </w:r>
      <w:r w:rsidRPr="003A316A">
        <w:rPr>
          <w:rFonts w:ascii="Times New Roman" w:hAnsi="Times New Roman" w:cs="Times New Roman"/>
          <w:sz w:val="24"/>
          <w:szCs w:val="24"/>
        </w:rPr>
        <w:t xml:space="preserve">. </w:t>
      </w:r>
    </w:p>
    <w:p w:rsidR="005F7B24" w:rsidRPr="00F0788E" w:rsidRDefault="00B448B5" w:rsidP="005F7B24">
      <w:pPr>
        <w:spacing w:line="360" w:lineRule="auto"/>
        <w:jc w:val="both"/>
        <w:rPr>
          <w:rFonts w:ascii="Times New Roman" w:hAnsi="Times New Roman" w:cs="Times New Roman"/>
          <w:sz w:val="24"/>
          <w:szCs w:val="24"/>
        </w:rPr>
      </w:pPr>
      <w:r>
        <w:rPr>
          <w:rFonts w:ascii="Times New Roman" w:hAnsi="Times New Roman" w:cs="Times New Roman"/>
          <w:sz w:val="24"/>
          <w:szCs w:val="24"/>
        </w:rPr>
        <w:t>For respondents, different approaches LGBTQI movements have taken in the fight for equality</w:t>
      </w:r>
      <w:r w:rsidR="00D04B08">
        <w:rPr>
          <w:rFonts w:ascii="Times New Roman" w:hAnsi="Times New Roman" w:cs="Times New Roman"/>
          <w:sz w:val="24"/>
          <w:szCs w:val="24"/>
        </w:rPr>
        <w:t>, such as discussed in the literature review of this paper</w:t>
      </w:r>
      <w:r>
        <w:rPr>
          <w:rFonts w:ascii="Times New Roman" w:hAnsi="Times New Roman" w:cs="Times New Roman"/>
          <w:sz w:val="24"/>
          <w:szCs w:val="24"/>
        </w:rPr>
        <w:t xml:space="preserve"> are of interest, but in general, </w:t>
      </w:r>
      <w:r w:rsidR="00540F18">
        <w:rPr>
          <w:rFonts w:ascii="Times New Roman" w:hAnsi="Times New Roman" w:cs="Times New Roman"/>
          <w:sz w:val="24"/>
          <w:szCs w:val="24"/>
        </w:rPr>
        <w:t xml:space="preserve">ideological </w:t>
      </w:r>
      <w:r>
        <w:rPr>
          <w:rFonts w:ascii="Times New Roman" w:hAnsi="Times New Roman" w:cs="Times New Roman"/>
          <w:sz w:val="24"/>
          <w:szCs w:val="24"/>
        </w:rPr>
        <w:t xml:space="preserve">debates </w:t>
      </w:r>
      <w:r w:rsidR="005F7B24">
        <w:rPr>
          <w:rFonts w:ascii="Times New Roman" w:hAnsi="Times New Roman" w:cs="Times New Roman"/>
          <w:sz w:val="24"/>
          <w:szCs w:val="24"/>
        </w:rPr>
        <w:t xml:space="preserve">concerning the merits </w:t>
      </w:r>
      <w:r w:rsidR="00540F18">
        <w:rPr>
          <w:rFonts w:ascii="Times New Roman" w:hAnsi="Times New Roman" w:cs="Times New Roman"/>
          <w:sz w:val="24"/>
          <w:szCs w:val="24"/>
        </w:rPr>
        <w:t xml:space="preserve">and limitations </w:t>
      </w:r>
      <w:r w:rsidR="005F7B24">
        <w:rPr>
          <w:rFonts w:ascii="Times New Roman" w:hAnsi="Times New Roman" w:cs="Times New Roman"/>
          <w:sz w:val="24"/>
          <w:szCs w:val="24"/>
        </w:rPr>
        <w:t xml:space="preserve">of </w:t>
      </w:r>
      <w:r>
        <w:rPr>
          <w:rFonts w:ascii="Times New Roman" w:hAnsi="Times New Roman" w:cs="Times New Roman"/>
          <w:sz w:val="24"/>
          <w:szCs w:val="24"/>
        </w:rPr>
        <w:t xml:space="preserve">queer </w:t>
      </w:r>
      <w:r w:rsidR="00EE57F8" w:rsidRPr="00F0788E">
        <w:rPr>
          <w:rFonts w:ascii="Times New Roman" w:hAnsi="Times New Roman" w:cs="Times New Roman"/>
          <w:i/>
          <w:sz w:val="24"/>
          <w:szCs w:val="24"/>
        </w:rPr>
        <w:t>v</w:t>
      </w:r>
      <w:r w:rsidR="004B0748" w:rsidRPr="00F0788E">
        <w:rPr>
          <w:rFonts w:ascii="Times New Roman" w:hAnsi="Times New Roman" w:cs="Times New Roman"/>
          <w:i/>
          <w:sz w:val="24"/>
          <w:szCs w:val="24"/>
        </w:rPr>
        <w:t>ersus</w:t>
      </w:r>
      <w:r>
        <w:rPr>
          <w:rFonts w:ascii="Times New Roman" w:hAnsi="Times New Roman" w:cs="Times New Roman"/>
          <w:sz w:val="24"/>
          <w:szCs w:val="24"/>
        </w:rPr>
        <w:t xml:space="preserve"> citizenship models, appear secondary to </w:t>
      </w:r>
      <w:r w:rsidR="00B748EC">
        <w:rPr>
          <w:rFonts w:ascii="Times New Roman" w:hAnsi="Times New Roman" w:cs="Times New Roman"/>
          <w:sz w:val="24"/>
          <w:szCs w:val="24"/>
        </w:rPr>
        <w:t xml:space="preserve">pragmatic realities about the need for groups to </w:t>
      </w:r>
      <w:r>
        <w:rPr>
          <w:rFonts w:ascii="Times New Roman" w:hAnsi="Times New Roman" w:cs="Times New Roman"/>
          <w:sz w:val="24"/>
          <w:szCs w:val="24"/>
        </w:rPr>
        <w:t xml:space="preserve">help deliver </w:t>
      </w:r>
      <w:r w:rsidRPr="002A4F1A">
        <w:rPr>
          <w:rFonts w:ascii="Times New Roman" w:hAnsi="Times New Roman" w:cs="Times New Roman"/>
          <w:sz w:val="24"/>
          <w:szCs w:val="24"/>
        </w:rPr>
        <w:t xml:space="preserve">positive changes </w:t>
      </w:r>
      <w:r>
        <w:rPr>
          <w:rFonts w:ascii="Times New Roman" w:hAnsi="Times New Roman" w:cs="Times New Roman"/>
          <w:sz w:val="24"/>
          <w:szCs w:val="24"/>
        </w:rPr>
        <w:t xml:space="preserve">for LGBTQI people, at a </w:t>
      </w:r>
      <w:r w:rsidR="00E806B7">
        <w:rPr>
          <w:rFonts w:ascii="Times New Roman" w:hAnsi="Times New Roman" w:cs="Times New Roman"/>
          <w:sz w:val="24"/>
          <w:szCs w:val="24"/>
        </w:rPr>
        <w:t xml:space="preserve">practical and </w:t>
      </w:r>
      <w:r>
        <w:rPr>
          <w:rFonts w:ascii="Times New Roman" w:hAnsi="Times New Roman" w:cs="Times New Roman"/>
          <w:sz w:val="24"/>
          <w:szCs w:val="24"/>
        </w:rPr>
        <w:t>local level.</w:t>
      </w:r>
      <w:r w:rsidR="005F7B24" w:rsidRPr="005F7B24">
        <w:rPr>
          <w:rFonts w:ascii="Times New Roman" w:hAnsi="Times New Roman" w:cs="Times New Roman"/>
          <w:color w:val="FF0000"/>
          <w:sz w:val="24"/>
          <w:szCs w:val="24"/>
        </w:rPr>
        <w:t xml:space="preserve"> </w:t>
      </w:r>
      <w:r w:rsidR="005F7B24" w:rsidRPr="00F0788E">
        <w:rPr>
          <w:rFonts w:ascii="Times New Roman" w:hAnsi="Times New Roman" w:cs="Times New Roman"/>
          <w:sz w:val="24"/>
          <w:szCs w:val="24"/>
        </w:rPr>
        <w:t xml:space="preserve">However, tensions did emerge between what might be called the ‘blenders’ (assimilators) and the (queer) ‘radicals’ in one English group, tensions which centred on the annual regional Gay Pride. ‘Blenders’ in the group sought to erase the word </w:t>
      </w:r>
      <w:r w:rsidR="005F7B24" w:rsidRPr="00F0788E">
        <w:rPr>
          <w:rFonts w:ascii="Times New Roman" w:hAnsi="Times New Roman" w:cs="Times New Roman"/>
          <w:i/>
          <w:sz w:val="24"/>
          <w:szCs w:val="24"/>
        </w:rPr>
        <w:t>Gay</w:t>
      </w:r>
      <w:r w:rsidR="005F7B24" w:rsidRPr="00F0788E">
        <w:rPr>
          <w:rFonts w:ascii="Times New Roman" w:hAnsi="Times New Roman" w:cs="Times New Roman"/>
          <w:sz w:val="24"/>
          <w:szCs w:val="24"/>
        </w:rPr>
        <w:t xml:space="preserve"> from Gay Pride and thereby promote a ‘family-friendly’ event, which would be ‘open to all’, a ‘community event’ with an emphasis on diversity and harmony. For the ‘radicals’ in the group, many of whom remembered the street demonstrations of the past of the 1970s and 1980s, such erasing and de-coupling of </w:t>
      </w:r>
      <w:r w:rsidR="005F7B24" w:rsidRPr="00F0788E">
        <w:rPr>
          <w:rFonts w:ascii="Times New Roman" w:hAnsi="Times New Roman" w:cs="Times New Roman"/>
          <w:i/>
          <w:sz w:val="24"/>
          <w:szCs w:val="24"/>
        </w:rPr>
        <w:t>Gay</w:t>
      </w:r>
      <w:r w:rsidR="005F7B24" w:rsidRPr="00F0788E">
        <w:rPr>
          <w:rFonts w:ascii="Times New Roman" w:hAnsi="Times New Roman" w:cs="Times New Roman"/>
          <w:sz w:val="24"/>
          <w:szCs w:val="24"/>
        </w:rPr>
        <w:t xml:space="preserve"> from </w:t>
      </w:r>
      <w:r w:rsidR="005F7B24" w:rsidRPr="00F0788E">
        <w:rPr>
          <w:rFonts w:ascii="Times New Roman" w:hAnsi="Times New Roman" w:cs="Times New Roman"/>
          <w:i/>
          <w:sz w:val="24"/>
          <w:szCs w:val="24"/>
        </w:rPr>
        <w:t>Pride</w:t>
      </w:r>
      <w:r w:rsidR="005F7B24" w:rsidRPr="00F0788E">
        <w:rPr>
          <w:rFonts w:ascii="Times New Roman" w:hAnsi="Times New Roman" w:cs="Times New Roman"/>
          <w:sz w:val="24"/>
          <w:szCs w:val="24"/>
        </w:rPr>
        <w:t>, symbolises the de-</w:t>
      </w:r>
      <w:r w:rsidR="005F7B24" w:rsidRPr="00F0788E">
        <w:rPr>
          <w:rFonts w:ascii="Times New Roman" w:hAnsi="Times New Roman" w:cs="Times New Roman"/>
          <w:sz w:val="24"/>
          <w:szCs w:val="24"/>
        </w:rPr>
        <w:lastRenderedPageBreak/>
        <w:t xml:space="preserve">identification and de-politicization of Gay Pride events nationally. Pride becoming less gay, less political, and more carnival; promoted and marketed as a ‘party’ which celebrates generic diversity and community. In these developments, a number of the men discern a subtle </w:t>
      </w:r>
      <w:r w:rsidR="005F7B24" w:rsidRPr="00F0788E">
        <w:rPr>
          <w:rFonts w:ascii="Times New Roman" w:hAnsi="Times New Roman" w:cs="Times New Roman"/>
          <w:i/>
          <w:sz w:val="24"/>
          <w:szCs w:val="24"/>
        </w:rPr>
        <w:t xml:space="preserve">re-silencing </w:t>
      </w:r>
      <w:r w:rsidR="005F7B24" w:rsidRPr="00F0788E">
        <w:rPr>
          <w:rFonts w:ascii="Times New Roman" w:hAnsi="Times New Roman" w:cs="Times New Roman"/>
          <w:sz w:val="24"/>
          <w:szCs w:val="24"/>
        </w:rPr>
        <w:t xml:space="preserve">of gay sexual identity, certainly in so far as it alludes to an active, subversive and questioning sexual identity, which seeks to interrogate, and problematize patriarchal, masculinist, heterosexist norms and highlight the continuing dominance of heteronormativity within society. </w:t>
      </w:r>
    </w:p>
    <w:p w:rsidR="00B448B5" w:rsidRDefault="00B448B5" w:rsidP="00B448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51EB">
        <w:rPr>
          <w:rFonts w:ascii="Times New Roman" w:hAnsi="Times New Roman" w:cs="Times New Roman"/>
          <w:sz w:val="24"/>
          <w:szCs w:val="24"/>
        </w:rPr>
        <w:t>Nonetheless, t</w:t>
      </w:r>
      <w:r>
        <w:rPr>
          <w:rFonts w:ascii="Times New Roman" w:hAnsi="Times New Roman" w:cs="Times New Roman"/>
          <w:sz w:val="24"/>
          <w:szCs w:val="24"/>
        </w:rPr>
        <w:t xml:space="preserve">he presence of local LGBTQI groups are </w:t>
      </w:r>
      <w:r w:rsidR="00DC51EB">
        <w:rPr>
          <w:rFonts w:ascii="Times New Roman" w:hAnsi="Times New Roman" w:cs="Times New Roman"/>
          <w:sz w:val="24"/>
          <w:szCs w:val="24"/>
        </w:rPr>
        <w:t xml:space="preserve">welcome and </w:t>
      </w:r>
      <w:r>
        <w:rPr>
          <w:rFonts w:ascii="Times New Roman" w:hAnsi="Times New Roman" w:cs="Times New Roman"/>
          <w:sz w:val="24"/>
          <w:szCs w:val="24"/>
        </w:rPr>
        <w:t>especially pertinent for LGBTQI citizens living and working in nonmetropolitan locales, where the lack of LGBTQI infrastructure poses distinct challenges in meeting other gay and queer people, and where traditional, and heteronormative cultures can dominate</w:t>
      </w:r>
      <w:r w:rsidR="00A80BE7">
        <w:rPr>
          <w:rFonts w:ascii="Times New Roman" w:hAnsi="Times New Roman" w:cs="Times New Roman"/>
          <w:sz w:val="24"/>
          <w:szCs w:val="24"/>
        </w:rPr>
        <w:t xml:space="preserve"> and alienate</w:t>
      </w:r>
      <w:r>
        <w:rPr>
          <w:rFonts w:ascii="Times New Roman" w:hAnsi="Times New Roman" w:cs="Times New Roman"/>
          <w:sz w:val="24"/>
          <w:szCs w:val="24"/>
        </w:rPr>
        <w:t>.</w:t>
      </w:r>
    </w:p>
    <w:p w:rsidR="00B448B5" w:rsidRPr="002A4F1A" w:rsidRDefault="00B448B5" w:rsidP="00B448B5">
      <w:pPr>
        <w:spacing w:line="360" w:lineRule="auto"/>
        <w:jc w:val="both"/>
        <w:rPr>
          <w:rFonts w:ascii="Times New Roman" w:hAnsi="Times New Roman" w:cs="Times New Roman"/>
          <w:sz w:val="24"/>
          <w:szCs w:val="24"/>
        </w:rPr>
      </w:pPr>
      <w:r w:rsidRPr="002A4F1A">
        <w:rPr>
          <w:rFonts w:ascii="Times New Roman" w:hAnsi="Times New Roman" w:cs="Times New Roman"/>
          <w:sz w:val="24"/>
          <w:szCs w:val="24"/>
        </w:rPr>
        <w:t xml:space="preserve">As equal sexual citizens under law, gay people in the Ireland and Britain, can now </w:t>
      </w:r>
      <w:r w:rsidR="00A80BE7">
        <w:rPr>
          <w:rFonts w:ascii="Times New Roman" w:hAnsi="Times New Roman" w:cs="Times New Roman"/>
          <w:sz w:val="24"/>
          <w:szCs w:val="24"/>
        </w:rPr>
        <w:t xml:space="preserve">be </w:t>
      </w:r>
      <w:r w:rsidRPr="002A4F1A">
        <w:rPr>
          <w:rFonts w:ascii="Times New Roman" w:hAnsi="Times New Roman" w:cs="Times New Roman"/>
          <w:sz w:val="24"/>
          <w:szCs w:val="24"/>
        </w:rPr>
        <w:t xml:space="preserve">conceptualised as newly liberated, </w:t>
      </w:r>
      <w:r w:rsidRPr="002A4F1A">
        <w:rPr>
          <w:rFonts w:ascii="Times New Roman" w:hAnsi="Times New Roman" w:cs="Times New Roman"/>
          <w:i/>
          <w:sz w:val="24"/>
          <w:szCs w:val="24"/>
        </w:rPr>
        <w:t>constitutional citizens</w:t>
      </w:r>
      <w:r>
        <w:rPr>
          <w:rFonts w:ascii="Times New Roman" w:hAnsi="Times New Roman" w:cs="Times New Roman"/>
          <w:i/>
          <w:sz w:val="24"/>
          <w:szCs w:val="24"/>
        </w:rPr>
        <w:t xml:space="preserve">, </w:t>
      </w:r>
      <w:r w:rsidRPr="00E67DFE">
        <w:rPr>
          <w:rFonts w:ascii="Times New Roman" w:hAnsi="Times New Roman" w:cs="Times New Roman"/>
          <w:sz w:val="24"/>
          <w:szCs w:val="24"/>
        </w:rPr>
        <w:t xml:space="preserve">but their </w:t>
      </w:r>
      <w:r w:rsidR="00A80BE7">
        <w:rPr>
          <w:rFonts w:ascii="Times New Roman" w:hAnsi="Times New Roman" w:cs="Times New Roman"/>
          <w:sz w:val="24"/>
          <w:szCs w:val="24"/>
        </w:rPr>
        <w:t xml:space="preserve">social and cultural </w:t>
      </w:r>
      <w:r w:rsidRPr="00E67DFE">
        <w:rPr>
          <w:rFonts w:ascii="Times New Roman" w:hAnsi="Times New Roman" w:cs="Times New Roman"/>
          <w:sz w:val="24"/>
          <w:szCs w:val="24"/>
        </w:rPr>
        <w:t xml:space="preserve">citizenship remains constrained </w:t>
      </w:r>
      <w:r w:rsidR="00A80BE7">
        <w:rPr>
          <w:rFonts w:ascii="Times New Roman" w:hAnsi="Times New Roman" w:cs="Times New Roman"/>
          <w:sz w:val="24"/>
          <w:szCs w:val="24"/>
        </w:rPr>
        <w:t xml:space="preserve">and curtailed </w:t>
      </w:r>
      <w:r w:rsidRPr="00E67DFE">
        <w:rPr>
          <w:rFonts w:ascii="Times New Roman" w:hAnsi="Times New Roman" w:cs="Times New Roman"/>
          <w:sz w:val="24"/>
          <w:szCs w:val="24"/>
        </w:rPr>
        <w:t xml:space="preserve">on a number of levels, due to </w:t>
      </w:r>
      <w:r>
        <w:rPr>
          <w:rFonts w:ascii="Times New Roman" w:hAnsi="Times New Roman" w:cs="Times New Roman"/>
          <w:sz w:val="24"/>
          <w:szCs w:val="24"/>
        </w:rPr>
        <w:t xml:space="preserve">residual </w:t>
      </w:r>
      <w:r w:rsidRPr="00E67DFE">
        <w:rPr>
          <w:rFonts w:ascii="Times New Roman" w:hAnsi="Times New Roman" w:cs="Times New Roman"/>
          <w:sz w:val="24"/>
          <w:szCs w:val="24"/>
        </w:rPr>
        <w:t>stigma</w:t>
      </w:r>
      <w:r w:rsidR="00A80BE7">
        <w:rPr>
          <w:rFonts w:ascii="Times New Roman" w:hAnsi="Times New Roman" w:cs="Times New Roman"/>
          <w:sz w:val="24"/>
          <w:szCs w:val="24"/>
        </w:rPr>
        <w:t>, and heteronormative attitudes,</w:t>
      </w:r>
      <w:r>
        <w:rPr>
          <w:rFonts w:ascii="Times New Roman" w:hAnsi="Times New Roman" w:cs="Times New Roman"/>
          <w:sz w:val="24"/>
          <w:szCs w:val="24"/>
        </w:rPr>
        <w:t xml:space="preserve"> within society and </w:t>
      </w:r>
      <w:r w:rsidR="00A80BE7">
        <w:rPr>
          <w:rFonts w:ascii="Times New Roman" w:hAnsi="Times New Roman" w:cs="Times New Roman"/>
          <w:sz w:val="24"/>
          <w:szCs w:val="24"/>
        </w:rPr>
        <w:t xml:space="preserve">in </w:t>
      </w:r>
      <w:r>
        <w:rPr>
          <w:rFonts w:ascii="Times New Roman" w:hAnsi="Times New Roman" w:cs="Times New Roman"/>
          <w:sz w:val="24"/>
          <w:szCs w:val="24"/>
        </w:rPr>
        <w:t>organisations</w:t>
      </w:r>
      <w:r w:rsidR="00A80BE7">
        <w:rPr>
          <w:rFonts w:ascii="Times New Roman" w:hAnsi="Times New Roman" w:cs="Times New Roman"/>
          <w:sz w:val="24"/>
          <w:szCs w:val="24"/>
        </w:rPr>
        <w:t>, causing people to self-censor, and remain closeted</w:t>
      </w:r>
      <w:r>
        <w:rPr>
          <w:rFonts w:ascii="Times New Roman" w:hAnsi="Times New Roman" w:cs="Times New Roman"/>
          <w:sz w:val="24"/>
          <w:szCs w:val="24"/>
        </w:rPr>
        <w:t>.</w:t>
      </w:r>
    </w:p>
    <w:p w:rsidR="00B448B5" w:rsidRPr="002A4F1A" w:rsidRDefault="00B448B5" w:rsidP="00B448B5">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Pr="002A4F1A">
        <w:rPr>
          <w:rFonts w:ascii="Times New Roman" w:hAnsi="Times New Roman" w:cs="Times New Roman"/>
          <w:sz w:val="24"/>
          <w:szCs w:val="24"/>
        </w:rPr>
        <w:t xml:space="preserve">espite many advancements, inconsistencies remain, such as lack of unequivocal political support, continuing heteronormative dominance, everyday homophobia, hate speech, online vitriol, and increasing oppression of gay people in many countries, often motivated by religious extremism, right-wing nationalism and totalitarian regimes. </w:t>
      </w:r>
      <w:r>
        <w:rPr>
          <w:rFonts w:ascii="Times New Roman" w:hAnsi="Times New Roman" w:cs="Times New Roman"/>
          <w:sz w:val="24"/>
          <w:szCs w:val="24"/>
        </w:rPr>
        <w:t xml:space="preserve">In organisations, heteronormative and homophobic cultures continue to stigmatise gay employees (Preston &amp; D’Augelli, 2013) preventing many from coming out. </w:t>
      </w:r>
      <w:r w:rsidRPr="002A4F1A">
        <w:rPr>
          <w:rFonts w:ascii="Times New Roman" w:hAnsi="Times New Roman" w:cs="Times New Roman"/>
          <w:sz w:val="24"/>
          <w:szCs w:val="24"/>
        </w:rPr>
        <w:t>And so, while the gains need to be acknowledged and celebrated, the fact that prejudice and bigotry continues to exist, must also be acknowledged (Cossman, 2007:335</w:t>
      </w:r>
      <w:r>
        <w:rPr>
          <w:rFonts w:ascii="Times New Roman" w:hAnsi="Times New Roman" w:cs="Times New Roman"/>
          <w:sz w:val="24"/>
          <w:szCs w:val="24"/>
        </w:rPr>
        <w:t xml:space="preserve">; </w:t>
      </w:r>
      <w:r>
        <w:rPr>
          <w:rFonts w:ascii="Times New Roman" w:hAnsi="Times New Roman"/>
          <w:sz w:val="24"/>
          <w:szCs w:val="24"/>
        </w:rPr>
        <w:t>Ozturk &amp; Ozbilgin, 2015</w:t>
      </w:r>
      <w:r w:rsidRPr="002A4F1A">
        <w:rPr>
          <w:rFonts w:ascii="Times New Roman" w:hAnsi="Times New Roman" w:cs="Times New Roman"/>
          <w:sz w:val="24"/>
          <w:szCs w:val="24"/>
        </w:rPr>
        <w:t>).</w:t>
      </w:r>
    </w:p>
    <w:p w:rsidR="00B448B5" w:rsidRPr="002A4F1A" w:rsidRDefault="00B448B5" w:rsidP="00B448B5">
      <w:pPr>
        <w:spacing w:line="360" w:lineRule="auto"/>
        <w:jc w:val="both"/>
        <w:rPr>
          <w:rFonts w:ascii="Times New Roman" w:hAnsi="Times New Roman" w:cs="Times New Roman"/>
          <w:sz w:val="24"/>
          <w:szCs w:val="24"/>
        </w:rPr>
      </w:pPr>
      <w:r w:rsidRPr="002A4F1A">
        <w:rPr>
          <w:rFonts w:ascii="Times New Roman" w:hAnsi="Times New Roman" w:cs="Times New Roman"/>
          <w:sz w:val="24"/>
          <w:szCs w:val="24"/>
        </w:rPr>
        <w:t>Furthermore, in assessing the potency and transformative power of their newly acquired sexual citizenship rights, some questions emerge</w:t>
      </w:r>
      <w:r>
        <w:rPr>
          <w:rFonts w:ascii="Times New Roman" w:hAnsi="Times New Roman" w:cs="Times New Roman"/>
          <w:sz w:val="24"/>
          <w:szCs w:val="24"/>
        </w:rPr>
        <w:t>.</w:t>
      </w:r>
      <w:r w:rsidRPr="002A4F1A">
        <w:rPr>
          <w:rFonts w:ascii="Times New Roman" w:hAnsi="Times New Roman" w:cs="Times New Roman"/>
          <w:sz w:val="24"/>
          <w:szCs w:val="24"/>
        </w:rPr>
        <w:t xml:space="preserve"> If legislation has transformed the landscape for gay men and women, have </w:t>
      </w:r>
      <w:r>
        <w:rPr>
          <w:rFonts w:ascii="Times New Roman" w:hAnsi="Times New Roman" w:cs="Times New Roman"/>
          <w:sz w:val="24"/>
          <w:szCs w:val="24"/>
        </w:rPr>
        <w:t xml:space="preserve">organisations always </w:t>
      </w:r>
      <w:r w:rsidRPr="002A4F1A">
        <w:rPr>
          <w:rFonts w:ascii="Times New Roman" w:hAnsi="Times New Roman" w:cs="Times New Roman"/>
          <w:sz w:val="24"/>
          <w:szCs w:val="24"/>
        </w:rPr>
        <w:t>followed</w:t>
      </w:r>
      <w:r>
        <w:rPr>
          <w:rFonts w:ascii="Times New Roman" w:hAnsi="Times New Roman" w:cs="Times New Roman"/>
          <w:sz w:val="24"/>
          <w:szCs w:val="24"/>
        </w:rPr>
        <w:t xml:space="preserve"> </w:t>
      </w:r>
      <w:r w:rsidRPr="00FA3A80">
        <w:rPr>
          <w:rFonts w:ascii="Times New Roman" w:hAnsi="Times New Roman" w:cs="Times New Roman"/>
          <w:i/>
          <w:sz w:val="24"/>
          <w:szCs w:val="24"/>
        </w:rPr>
        <w:t>in practice</w:t>
      </w:r>
      <w:r w:rsidRPr="002A4F1A">
        <w:rPr>
          <w:rFonts w:ascii="Times New Roman" w:hAnsi="Times New Roman" w:cs="Times New Roman"/>
          <w:sz w:val="24"/>
          <w:szCs w:val="24"/>
        </w:rPr>
        <w:t xml:space="preserve">? Has the turn to a model of sexual citizenship </w:t>
      </w:r>
      <w:r>
        <w:rPr>
          <w:rFonts w:ascii="Times New Roman" w:hAnsi="Times New Roman" w:cs="Times New Roman"/>
          <w:sz w:val="24"/>
          <w:szCs w:val="24"/>
        </w:rPr>
        <w:t xml:space="preserve">truly </w:t>
      </w:r>
      <w:r w:rsidRPr="002A4F1A">
        <w:rPr>
          <w:rFonts w:ascii="Times New Roman" w:hAnsi="Times New Roman" w:cs="Times New Roman"/>
          <w:sz w:val="24"/>
          <w:szCs w:val="24"/>
        </w:rPr>
        <w:t xml:space="preserve">delivered </w:t>
      </w:r>
      <w:r>
        <w:rPr>
          <w:rFonts w:ascii="Times New Roman" w:hAnsi="Times New Roman" w:cs="Times New Roman"/>
          <w:sz w:val="24"/>
          <w:szCs w:val="24"/>
        </w:rPr>
        <w:t xml:space="preserve">homo-emancipation </w:t>
      </w:r>
      <w:r w:rsidRPr="002A4F1A">
        <w:rPr>
          <w:rFonts w:ascii="Times New Roman" w:hAnsi="Times New Roman" w:cs="Times New Roman"/>
          <w:sz w:val="24"/>
          <w:szCs w:val="24"/>
        </w:rPr>
        <w:t xml:space="preserve">for these men? And </w:t>
      </w:r>
      <w:r>
        <w:rPr>
          <w:rFonts w:ascii="Times New Roman" w:hAnsi="Times New Roman" w:cs="Times New Roman"/>
          <w:sz w:val="24"/>
          <w:szCs w:val="24"/>
        </w:rPr>
        <w:t>do we need to re-value, and re-energise LGBTQI movements and groups, in all their forms and diversity, as a way to promote further change, at global, national and local levels, and across all intersectional dimensions of diversity.</w:t>
      </w:r>
    </w:p>
    <w:p w:rsidR="00B448B5" w:rsidRDefault="00B448B5" w:rsidP="00B448B5">
      <w:pPr>
        <w:spacing w:line="360" w:lineRule="auto"/>
        <w:jc w:val="both"/>
        <w:rPr>
          <w:rFonts w:ascii="Times New Roman" w:hAnsi="Times New Roman" w:cs="Times New Roman"/>
          <w:sz w:val="24"/>
          <w:szCs w:val="24"/>
        </w:rPr>
      </w:pPr>
    </w:p>
    <w:p w:rsidR="00B448B5" w:rsidRDefault="00B448B5" w:rsidP="00B448B5">
      <w:pPr>
        <w:spacing w:line="360" w:lineRule="auto"/>
        <w:jc w:val="both"/>
        <w:rPr>
          <w:rFonts w:ascii="Times New Roman" w:hAnsi="Times New Roman" w:cs="Times New Roman"/>
          <w:sz w:val="24"/>
          <w:szCs w:val="24"/>
        </w:rPr>
      </w:pPr>
      <w:r w:rsidRPr="00EC60C5">
        <w:rPr>
          <w:rFonts w:ascii="Times New Roman" w:hAnsi="Times New Roman" w:cs="Times New Roman"/>
          <w:b/>
          <w:sz w:val="24"/>
          <w:szCs w:val="24"/>
        </w:rPr>
        <w:lastRenderedPageBreak/>
        <w:t>References</w:t>
      </w:r>
      <w:r>
        <w:rPr>
          <w:rFonts w:ascii="Times New Roman" w:hAnsi="Times New Roman" w:cs="Times New Roman"/>
          <w:sz w:val="24"/>
          <w:szCs w:val="24"/>
        </w:rPr>
        <w:t>:</w:t>
      </w:r>
    </w:p>
    <w:p w:rsidR="00B448B5" w:rsidRDefault="00B448B5" w:rsidP="00B448B5">
      <w:pPr>
        <w:rPr>
          <w:rFonts w:ascii="Times New Roman" w:hAnsi="Times New Roman" w:cs="Times New Roman"/>
          <w:sz w:val="24"/>
          <w:szCs w:val="24"/>
        </w:rPr>
      </w:pPr>
      <w:r w:rsidRPr="00503CB0">
        <w:rPr>
          <w:rFonts w:ascii="Times New Roman" w:hAnsi="Times New Roman" w:cs="Times New Roman"/>
          <w:sz w:val="24"/>
          <w:szCs w:val="24"/>
        </w:rPr>
        <w:t>Altman, D. (197</w:t>
      </w:r>
      <w:r>
        <w:rPr>
          <w:rFonts w:ascii="Times New Roman" w:hAnsi="Times New Roman" w:cs="Times New Roman"/>
          <w:sz w:val="24"/>
          <w:szCs w:val="24"/>
        </w:rPr>
        <w:t>2</w:t>
      </w:r>
      <w:r w:rsidRPr="00503CB0">
        <w:rPr>
          <w:rFonts w:ascii="Times New Roman" w:hAnsi="Times New Roman" w:cs="Times New Roman"/>
          <w:sz w:val="24"/>
          <w:szCs w:val="24"/>
        </w:rPr>
        <w:t xml:space="preserve">) </w:t>
      </w:r>
      <w:r w:rsidRPr="00503CB0">
        <w:rPr>
          <w:rFonts w:ascii="Times New Roman" w:hAnsi="Times New Roman" w:cs="Times New Roman"/>
          <w:i/>
          <w:sz w:val="24"/>
          <w:szCs w:val="24"/>
        </w:rPr>
        <w:t>Homosexual: Oppression and Liberation</w:t>
      </w:r>
      <w:r w:rsidRPr="00503CB0">
        <w:rPr>
          <w:rFonts w:ascii="Times New Roman" w:hAnsi="Times New Roman" w:cs="Times New Roman"/>
          <w:sz w:val="24"/>
          <w:szCs w:val="24"/>
        </w:rPr>
        <w:t>. New York: New York University Press.</w:t>
      </w:r>
    </w:p>
    <w:p w:rsidR="00B448B5" w:rsidRDefault="00B448B5" w:rsidP="00B448B5">
      <w:pPr>
        <w:rPr>
          <w:rFonts w:ascii="Times New Roman" w:hAnsi="Times New Roman" w:cs="Times New Roman"/>
          <w:sz w:val="24"/>
          <w:szCs w:val="24"/>
        </w:rPr>
      </w:pPr>
      <w:r w:rsidRPr="00503CB0">
        <w:rPr>
          <w:rFonts w:ascii="Times New Roman" w:hAnsi="Times New Roman" w:cs="Times New Roman"/>
          <w:sz w:val="24"/>
          <w:szCs w:val="24"/>
        </w:rPr>
        <w:t xml:space="preserve">Alvesson, M., and Skoldberg, K. (2018) </w:t>
      </w:r>
      <w:r w:rsidRPr="00503CB0">
        <w:rPr>
          <w:rFonts w:ascii="Times New Roman" w:hAnsi="Times New Roman" w:cs="Times New Roman"/>
          <w:i/>
          <w:sz w:val="24"/>
          <w:szCs w:val="24"/>
        </w:rPr>
        <w:t>Reflexive Methodology: New Vistas for Qualitative Research.</w:t>
      </w:r>
      <w:r w:rsidRPr="00503CB0">
        <w:rPr>
          <w:rFonts w:ascii="Times New Roman" w:hAnsi="Times New Roman" w:cs="Times New Roman"/>
          <w:sz w:val="24"/>
          <w:szCs w:val="24"/>
        </w:rPr>
        <w:t xml:space="preserve"> 3</w:t>
      </w:r>
      <w:r w:rsidRPr="00503CB0">
        <w:rPr>
          <w:rFonts w:ascii="Times New Roman" w:hAnsi="Times New Roman" w:cs="Times New Roman"/>
          <w:sz w:val="24"/>
          <w:szCs w:val="24"/>
          <w:vertAlign w:val="superscript"/>
        </w:rPr>
        <w:t>rd</w:t>
      </w:r>
      <w:r w:rsidRPr="00503CB0">
        <w:rPr>
          <w:rFonts w:ascii="Times New Roman" w:hAnsi="Times New Roman" w:cs="Times New Roman"/>
          <w:sz w:val="24"/>
          <w:szCs w:val="24"/>
        </w:rPr>
        <w:t xml:space="preserve"> edition. London: Sage.</w:t>
      </w:r>
    </w:p>
    <w:p w:rsidR="00B448B5" w:rsidRDefault="00B448B5" w:rsidP="00B448B5">
      <w:pPr>
        <w:rPr>
          <w:rFonts w:ascii="Times New Roman" w:hAnsi="Times New Roman" w:cs="Times New Roman"/>
          <w:sz w:val="24"/>
          <w:szCs w:val="24"/>
        </w:rPr>
      </w:pPr>
      <w:r w:rsidRPr="00503CB0">
        <w:rPr>
          <w:rFonts w:ascii="Times New Roman" w:hAnsi="Times New Roman" w:cs="Times New Roman"/>
          <w:sz w:val="24"/>
          <w:szCs w:val="24"/>
        </w:rPr>
        <w:t>Annes, A. &amp; Redlin,M. (2012) The Careful balance of Gender and Sexuality: Rural Gay Men, the Heterosexual Matrix, and ‘’Effeminophobia’’.</w:t>
      </w:r>
      <w:r w:rsidRPr="00503CB0">
        <w:rPr>
          <w:rFonts w:ascii="Times New Roman" w:hAnsi="Times New Roman" w:cs="Times New Roman"/>
          <w:i/>
          <w:sz w:val="24"/>
          <w:szCs w:val="24"/>
        </w:rPr>
        <w:t>Journal of Homosexuality</w:t>
      </w:r>
      <w:r w:rsidRPr="00503CB0">
        <w:rPr>
          <w:rFonts w:ascii="Times New Roman" w:hAnsi="Times New Roman" w:cs="Times New Roman"/>
          <w:sz w:val="24"/>
          <w:szCs w:val="24"/>
        </w:rPr>
        <w:t>, 59 (2), pp. 256-288</w:t>
      </w:r>
      <w:r w:rsidR="00F408A6">
        <w:rPr>
          <w:rFonts w:ascii="Times New Roman" w:hAnsi="Times New Roman" w:cs="Times New Roman"/>
          <w:sz w:val="24"/>
          <w:szCs w:val="24"/>
        </w:rPr>
        <w:t>.</w:t>
      </w:r>
    </w:p>
    <w:p w:rsidR="00F408A6" w:rsidRPr="00503CB0" w:rsidRDefault="00F408A6" w:rsidP="00B448B5">
      <w:pPr>
        <w:rPr>
          <w:rFonts w:ascii="Times New Roman" w:hAnsi="Times New Roman" w:cs="Times New Roman"/>
          <w:sz w:val="24"/>
          <w:szCs w:val="24"/>
        </w:rPr>
      </w:pPr>
      <w:r>
        <w:rPr>
          <w:rFonts w:ascii="Times New Roman" w:hAnsi="Times New Roman" w:cs="Times New Roman"/>
          <w:sz w:val="24"/>
          <w:szCs w:val="24"/>
        </w:rPr>
        <w:t>Aydin, E., and Colgan, F. (2018) LGBT Research in Management and Institutions: Broadening the Lens, A Call for Papers, Special Issue</w:t>
      </w:r>
      <w:r w:rsidR="00AC34EC">
        <w:rPr>
          <w:rFonts w:ascii="Times New Roman" w:hAnsi="Times New Roman" w:cs="Times New Roman"/>
          <w:sz w:val="24"/>
          <w:szCs w:val="24"/>
        </w:rPr>
        <w:t>:</w:t>
      </w:r>
      <w:r>
        <w:rPr>
          <w:rFonts w:ascii="Times New Roman" w:hAnsi="Times New Roman" w:cs="Times New Roman"/>
          <w:sz w:val="24"/>
          <w:szCs w:val="24"/>
        </w:rPr>
        <w:t xml:space="preserve"> </w:t>
      </w:r>
      <w:r w:rsidRPr="00F0788E">
        <w:rPr>
          <w:rFonts w:ascii="Times New Roman" w:hAnsi="Times New Roman" w:cs="Times New Roman"/>
          <w:i/>
          <w:sz w:val="24"/>
          <w:szCs w:val="24"/>
        </w:rPr>
        <w:t>Journal of Organizational Change Management.</w:t>
      </w:r>
      <w:r>
        <w:rPr>
          <w:rFonts w:ascii="Times New Roman" w:hAnsi="Times New Roman" w:cs="Times New Roman"/>
          <w:sz w:val="24"/>
          <w:szCs w:val="24"/>
        </w:rPr>
        <w:t xml:space="preserve"> </w:t>
      </w:r>
    </w:p>
    <w:p w:rsidR="00B448B5" w:rsidRPr="00503CB0" w:rsidRDefault="00B448B5" w:rsidP="00B448B5">
      <w:pPr>
        <w:spacing w:line="276" w:lineRule="auto"/>
        <w:jc w:val="both"/>
        <w:rPr>
          <w:rFonts w:ascii="Times New Roman" w:hAnsi="Times New Roman" w:cs="Times New Roman"/>
          <w:sz w:val="24"/>
          <w:szCs w:val="24"/>
        </w:rPr>
      </w:pPr>
      <w:r w:rsidRPr="00503CB0">
        <w:rPr>
          <w:rFonts w:ascii="Times New Roman" w:hAnsi="Times New Roman" w:cs="Times New Roman"/>
          <w:sz w:val="24"/>
          <w:szCs w:val="24"/>
        </w:rPr>
        <w:t xml:space="preserve">Ayoub, P. and Paternotte, D. (2014) </w:t>
      </w:r>
      <w:r w:rsidRPr="00503CB0">
        <w:rPr>
          <w:rFonts w:ascii="Times New Roman" w:hAnsi="Times New Roman" w:cs="Times New Roman"/>
          <w:i/>
          <w:sz w:val="24"/>
          <w:szCs w:val="24"/>
        </w:rPr>
        <w:t>LGBT Activism and the Making of Europe: A Rainbow Europe</w:t>
      </w:r>
      <w:r w:rsidRPr="00503CB0">
        <w:rPr>
          <w:rFonts w:ascii="Times New Roman" w:hAnsi="Times New Roman" w:cs="Times New Roman"/>
          <w:sz w:val="24"/>
          <w:szCs w:val="24"/>
        </w:rPr>
        <w:t xml:space="preserve">? Basingstoke: Palgrave Macmillan. </w:t>
      </w:r>
    </w:p>
    <w:p w:rsidR="00B448B5" w:rsidRDefault="00B448B5" w:rsidP="00B448B5">
      <w:pPr>
        <w:spacing w:line="276" w:lineRule="auto"/>
        <w:jc w:val="both"/>
        <w:rPr>
          <w:rFonts w:ascii="Times New Roman" w:hAnsi="Times New Roman" w:cs="Times New Roman"/>
          <w:sz w:val="24"/>
          <w:szCs w:val="24"/>
        </w:rPr>
      </w:pPr>
      <w:r w:rsidRPr="00503CB0">
        <w:rPr>
          <w:rFonts w:ascii="Times New Roman" w:hAnsi="Times New Roman" w:cs="Times New Roman"/>
          <w:sz w:val="24"/>
          <w:szCs w:val="24"/>
        </w:rPr>
        <w:t xml:space="preserve">Bell, D. and Binnie, J. (2000) </w:t>
      </w:r>
      <w:r w:rsidRPr="00503CB0">
        <w:rPr>
          <w:rFonts w:ascii="Times New Roman" w:hAnsi="Times New Roman" w:cs="Times New Roman"/>
          <w:i/>
          <w:sz w:val="24"/>
          <w:szCs w:val="24"/>
        </w:rPr>
        <w:t>The Sexual Citizen: Queer politics and Beyond</w:t>
      </w:r>
      <w:r w:rsidRPr="00503CB0">
        <w:rPr>
          <w:rFonts w:ascii="Times New Roman" w:hAnsi="Times New Roman" w:cs="Times New Roman"/>
          <w:sz w:val="24"/>
          <w:szCs w:val="24"/>
        </w:rPr>
        <w:t>. Cambridge: Polity Press.</w:t>
      </w:r>
    </w:p>
    <w:p w:rsidR="001A6E21" w:rsidRPr="00503CB0" w:rsidRDefault="001A6E21" w:rsidP="001A6E21">
      <w:pPr>
        <w:autoSpaceDE w:val="0"/>
        <w:autoSpaceDN w:val="0"/>
        <w:adjustRightInd w:val="0"/>
        <w:rPr>
          <w:rFonts w:ascii="Times New Roman" w:hAnsi="Times New Roman" w:cs="Times New Roman"/>
          <w:sz w:val="24"/>
          <w:szCs w:val="24"/>
        </w:rPr>
      </w:pPr>
      <w:r w:rsidRPr="00503CB0">
        <w:rPr>
          <w:rFonts w:ascii="Times New Roman" w:hAnsi="Times New Roman" w:cs="Times New Roman"/>
          <w:sz w:val="24"/>
          <w:szCs w:val="24"/>
        </w:rPr>
        <w:t xml:space="preserve">Bell, D. and Binnie, J. (2004) </w:t>
      </w:r>
      <w:r w:rsidRPr="00503CB0">
        <w:rPr>
          <w:rFonts w:ascii="Times New Roman" w:hAnsi="Times New Roman" w:cs="Times New Roman"/>
          <w:bCs/>
          <w:sz w:val="24"/>
          <w:szCs w:val="24"/>
        </w:rPr>
        <w:t>Authenticating Queer Space: Citizenship, Urbanism and Governance,</w:t>
      </w:r>
      <w:r w:rsidRPr="00503CB0">
        <w:rPr>
          <w:rFonts w:ascii="Times New Roman" w:hAnsi="Times New Roman" w:cs="Times New Roman"/>
          <w:i/>
          <w:iCs/>
          <w:sz w:val="24"/>
          <w:szCs w:val="24"/>
        </w:rPr>
        <w:t xml:space="preserve"> Urban Studies</w:t>
      </w:r>
      <w:r w:rsidRPr="00503CB0">
        <w:rPr>
          <w:rFonts w:ascii="Times New Roman" w:hAnsi="Times New Roman" w:cs="Times New Roman"/>
          <w:iCs/>
          <w:sz w:val="24"/>
          <w:szCs w:val="24"/>
        </w:rPr>
        <w:t>, 41 (9), pp. 1807–1820, August 2004, Carfax Publishing.</w:t>
      </w:r>
    </w:p>
    <w:p w:rsidR="00B448B5" w:rsidRDefault="00B448B5" w:rsidP="00B448B5">
      <w:pPr>
        <w:spacing w:line="276" w:lineRule="auto"/>
        <w:jc w:val="both"/>
        <w:rPr>
          <w:rFonts w:ascii="Times New Roman" w:hAnsi="Times New Roman" w:cs="Times New Roman"/>
          <w:sz w:val="24"/>
          <w:szCs w:val="24"/>
        </w:rPr>
      </w:pPr>
      <w:r w:rsidRPr="00503CB0">
        <w:rPr>
          <w:rFonts w:ascii="Times New Roman" w:hAnsi="Times New Roman" w:cs="Times New Roman"/>
          <w:sz w:val="24"/>
          <w:szCs w:val="24"/>
        </w:rPr>
        <w:t>British Library (2017</w:t>
      </w:r>
      <w:r>
        <w:rPr>
          <w:rFonts w:ascii="Times New Roman" w:hAnsi="Times New Roman" w:cs="Times New Roman"/>
          <w:sz w:val="24"/>
          <w:szCs w:val="24"/>
        </w:rPr>
        <w:t>b</w:t>
      </w:r>
      <w:r w:rsidRPr="00503CB0">
        <w:rPr>
          <w:rFonts w:ascii="Times New Roman" w:hAnsi="Times New Roman" w:cs="Times New Roman"/>
          <w:sz w:val="24"/>
          <w:szCs w:val="24"/>
        </w:rPr>
        <w:t xml:space="preserve">) </w:t>
      </w:r>
      <w:r w:rsidRPr="00503CB0">
        <w:rPr>
          <w:rFonts w:ascii="Times New Roman" w:hAnsi="Times New Roman" w:cs="Times New Roman"/>
          <w:i/>
          <w:sz w:val="24"/>
          <w:szCs w:val="24"/>
        </w:rPr>
        <w:t>Gay UK: Love, Law &amp; Liberty</w:t>
      </w:r>
      <w:r w:rsidRPr="00503CB0">
        <w:rPr>
          <w:rFonts w:ascii="Times New Roman" w:hAnsi="Times New Roman" w:cs="Times New Roman"/>
          <w:sz w:val="24"/>
          <w:szCs w:val="24"/>
        </w:rPr>
        <w:t>, Public exhibition, June-September 2017.</w:t>
      </w:r>
    </w:p>
    <w:p w:rsidR="005F6021" w:rsidRPr="00503CB0" w:rsidRDefault="005F6021" w:rsidP="005F6021">
      <w:pPr>
        <w:rPr>
          <w:rFonts w:ascii="Times New Roman" w:hAnsi="Times New Roman" w:cs="Times New Roman"/>
          <w:sz w:val="24"/>
          <w:szCs w:val="24"/>
        </w:rPr>
      </w:pPr>
      <w:r w:rsidRPr="00503CB0">
        <w:rPr>
          <w:rFonts w:ascii="Times New Roman" w:hAnsi="Times New Roman" w:cs="Times New Roman"/>
          <w:sz w:val="24"/>
          <w:szCs w:val="24"/>
        </w:rPr>
        <w:t xml:space="preserve">Citizens Information, (2016) </w:t>
      </w:r>
      <w:r w:rsidRPr="00503CB0">
        <w:rPr>
          <w:rFonts w:ascii="Times New Roman" w:hAnsi="Times New Roman" w:cs="Times New Roman"/>
          <w:i/>
          <w:sz w:val="24"/>
          <w:szCs w:val="24"/>
        </w:rPr>
        <w:t>Civil partnership and same-sex couples</w:t>
      </w:r>
      <w:r w:rsidRPr="00503CB0">
        <w:rPr>
          <w:rFonts w:ascii="Times New Roman" w:hAnsi="Times New Roman" w:cs="Times New Roman"/>
          <w:sz w:val="24"/>
          <w:szCs w:val="24"/>
        </w:rPr>
        <w:t>, Public Service Information, Provided by the Citizens Information Board</w:t>
      </w:r>
      <w:r>
        <w:rPr>
          <w:rFonts w:ascii="Times New Roman" w:hAnsi="Times New Roman" w:cs="Times New Roman"/>
          <w:sz w:val="24"/>
          <w:szCs w:val="24"/>
        </w:rPr>
        <w:t>, Dublin.</w:t>
      </w:r>
    </w:p>
    <w:p w:rsidR="00B448B5" w:rsidRPr="00503CB0" w:rsidRDefault="00B448B5" w:rsidP="00B448B5">
      <w:pPr>
        <w:rPr>
          <w:rFonts w:ascii="Times New Roman" w:hAnsi="Times New Roman" w:cs="Times New Roman"/>
          <w:sz w:val="24"/>
          <w:szCs w:val="24"/>
        </w:rPr>
      </w:pPr>
      <w:r w:rsidRPr="00503CB0">
        <w:rPr>
          <w:rFonts w:ascii="Times New Roman" w:hAnsi="Times New Roman" w:cs="Times New Roman"/>
          <w:sz w:val="24"/>
          <w:szCs w:val="24"/>
        </w:rPr>
        <w:t xml:space="preserve">Colgan, F. (2011) Equality, diversity and corporate responsibility: Sexual orientation and diversity management in the UK private sector, </w:t>
      </w:r>
      <w:r w:rsidRPr="00503CB0">
        <w:rPr>
          <w:rFonts w:ascii="Times New Roman" w:hAnsi="Times New Roman" w:cs="Times New Roman"/>
          <w:i/>
          <w:sz w:val="24"/>
          <w:szCs w:val="24"/>
        </w:rPr>
        <w:t>Equality, Diversity and Inclusion: An International Journal,</w:t>
      </w:r>
      <w:r w:rsidRPr="00503CB0">
        <w:rPr>
          <w:rFonts w:ascii="Times New Roman" w:hAnsi="Times New Roman" w:cs="Times New Roman"/>
          <w:sz w:val="24"/>
          <w:szCs w:val="24"/>
        </w:rPr>
        <w:t xml:space="preserve"> 30 (8), pp. 719-734.</w:t>
      </w:r>
    </w:p>
    <w:p w:rsidR="00B448B5" w:rsidRDefault="00B448B5" w:rsidP="00B448B5">
      <w:pPr>
        <w:spacing w:line="276" w:lineRule="auto"/>
        <w:rPr>
          <w:rFonts w:ascii="Times New Roman" w:hAnsi="Times New Roman" w:cs="Times New Roman"/>
          <w:sz w:val="24"/>
          <w:szCs w:val="24"/>
        </w:rPr>
      </w:pPr>
      <w:r>
        <w:rPr>
          <w:rFonts w:ascii="Times New Roman" w:hAnsi="Times New Roman" w:cs="Times New Roman"/>
          <w:sz w:val="24"/>
          <w:szCs w:val="24"/>
        </w:rPr>
        <w:t xml:space="preserve">Colgan, F., and Ledwith, S. (2002) Gender and diversity: reshaping union democracy, </w:t>
      </w:r>
      <w:r w:rsidRPr="002B6EB0">
        <w:rPr>
          <w:rFonts w:ascii="Times New Roman" w:hAnsi="Times New Roman" w:cs="Times New Roman"/>
          <w:i/>
          <w:sz w:val="24"/>
          <w:szCs w:val="24"/>
        </w:rPr>
        <w:t>Employee Relations</w:t>
      </w:r>
      <w:r>
        <w:rPr>
          <w:rFonts w:ascii="Times New Roman" w:hAnsi="Times New Roman" w:cs="Times New Roman"/>
          <w:sz w:val="24"/>
          <w:szCs w:val="24"/>
        </w:rPr>
        <w:t>, 24 (2), pp.167-89.</w:t>
      </w:r>
    </w:p>
    <w:p w:rsidR="00B448B5" w:rsidRDefault="00B448B5" w:rsidP="00B448B5">
      <w:pPr>
        <w:spacing w:line="276" w:lineRule="auto"/>
        <w:rPr>
          <w:rFonts w:ascii="Times New Roman" w:hAnsi="Times New Roman" w:cs="Times New Roman"/>
          <w:sz w:val="24"/>
          <w:szCs w:val="24"/>
        </w:rPr>
      </w:pPr>
      <w:r>
        <w:rPr>
          <w:rFonts w:ascii="Times New Roman" w:hAnsi="Times New Roman" w:cs="Times New Roman"/>
          <w:sz w:val="24"/>
          <w:szCs w:val="24"/>
        </w:rPr>
        <w:t xml:space="preserve">Colgan, F., and McKearney, A. (2012) Visibility and voice in organisations: Lesbian, gay, bisexual and transgendered employee networks, </w:t>
      </w:r>
      <w:r w:rsidRPr="002B6EB0">
        <w:rPr>
          <w:rFonts w:ascii="Times New Roman" w:hAnsi="Times New Roman" w:cs="Times New Roman"/>
          <w:i/>
          <w:sz w:val="24"/>
          <w:szCs w:val="24"/>
        </w:rPr>
        <w:t>Equality, Diversity and Inclusion: An International Journal</w:t>
      </w:r>
      <w:r>
        <w:rPr>
          <w:rFonts w:ascii="Times New Roman" w:hAnsi="Times New Roman" w:cs="Times New Roman"/>
          <w:sz w:val="24"/>
          <w:szCs w:val="24"/>
        </w:rPr>
        <w:t xml:space="preserve">, 31 (4), pp. 359-378. </w:t>
      </w:r>
    </w:p>
    <w:p w:rsidR="00B448B5" w:rsidRDefault="00B448B5" w:rsidP="00B448B5">
      <w:pPr>
        <w:spacing w:line="276" w:lineRule="auto"/>
        <w:rPr>
          <w:rFonts w:ascii="Times New Roman" w:hAnsi="Times New Roman" w:cs="Times New Roman"/>
          <w:sz w:val="24"/>
          <w:szCs w:val="24"/>
        </w:rPr>
      </w:pPr>
      <w:r>
        <w:rPr>
          <w:rFonts w:ascii="Times New Roman" w:hAnsi="Times New Roman" w:cs="Times New Roman"/>
          <w:sz w:val="24"/>
          <w:szCs w:val="24"/>
        </w:rPr>
        <w:t xml:space="preserve">Colgan, F., and McKearney, A. (2012) Visibility and voice in organisations: Lesbian, gay, bisexual and transgendered employee networks, </w:t>
      </w:r>
      <w:r w:rsidRPr="002B6EB0">
        <w:rPr>
          <w:rFonts w:ascii="Times New Roman" w:hAnsi="Times New Roman" w:cs="Times New Roman"/>
          <w:i/>
          <w:sz w:val="24"/>
          <w:szCs w:val="24"/>
        </w:rPr>
        <w:t>Equality, Diversity and Inclusion: An International Journal</w:t>
      </w:r>
      <w:r>
        <w:rPr>
          <w:rFonts w:ascii="Times New Roman" w:hAnsi="Times New Roman" w:cs="Times New Roman"/>
          <w:sz w:val="24"/>
          <w:szCs w:val="24"/>
        </w:rPr>
        <w:t xml:space="preserve">, 31 (4), pp. 359-378. </w:t>
      </w:r>
    </w:p>
    <w:p w:rsidR="00DC51EB" w:rsidRPr="0063213A" w:rsidRDefault="00DC51EB" w:rsidP="00DC51EB">
      <w:pPr>
        <w:spacing w:line="276" w:lineRule="auto"/>
        <w:rPr>
          <w:rFonts w:ascii="Times New Roman" w:hAnsi="Times New Roman" w:cs="Times New Roman"/>
          <w:sz w:val="24"/>
          <w:szCs w:val="24"/>
        </w:rPr>
      </w:pPr>
      <w:r>
        <w:rPr>
          <w:rFonts w:ascii="Times New Roman" w:hAnsi="Times New Roman" w:cs="Times New Roman"/>
          <w:sz w:val="24"/>
          <w:szCs w:val="24"/>
        </w:rPr>
        <w:t xml:space="preserve">Colgan, F., and Rumens, N. (2015) </w:t>
      </w:r>
      <w:r w:rsidRPr="0063213A">
        <w:rPr>
          <w:rFonts w:ascii="Times New Roman" w:hAnsi="Times New Roman" w:cs="Times New Roman"/>
          <w:i/>
          <w:sz w:val="24"/>
          <w:szCs w:val="24"/>
        </w:rPr>
        <w:t>Sexual Orientation at Work: Contemporary Issues &amp; Perspectives</w:t>
      </w:r>
      <w:r>
        <w:rPr>
          <w:rFonts w:ascii="Times New Roman" w:hAnsi="Times New Roman" w:cs="Times New Roman"/>
          <w:i/>
          <w:sz w:val="24"/>
          <w:szCs w:val="24"/>
        </w:rPr>
        <w:t xml:space="preserve">, </w:t>
      </w:r>
      <w:r>
        <w:rPr>
          <w:rFonts w:ascii="Times New Roman" w:hAnsi="Times New Roman" w:cs="Times New Roman"/>
          <w:sz w:val="24"/>
          <w:szCs w:val="24"/>
        </w:rPr>
        <w:t>New York, NY: Routledge.</w:t>
      </w:r>
      <w:r w:rsidRPr="0063213A">
        <w:rPr>
          <w:rFonts w:ascii="Times New Roman" w:hAnsi="Times New Roman" w:cs="Times New Roman"/>
          <w:i/>
          <w:sz w:val="24"/>
          <w:szCs w:val="24"/>
        </w:rPr>
        <w:t xml:space="preserve">  </w:t>
      </w:r>
    </w:p>
    <w:p w:rsidR="00B448B5" w:rsidRPr="00503CB0" w:rsidRDefault="00B448B5" w:rsidP="00B448B5">
      <w:pPr>
        <w:rPr>
          <w:rFonts w:ascii="Times New Roman" w:hAnsi="Times New Roman" w:cs="Times New Roman"/>
          <w:sz w:val="24"/>
          <w:szCs w:val="24"/>
        </w:rPr>
      </w:pPr>
      <w:r w:rsidRPr="00503CB0">
        <w:rPr>
          <w:rFonts w:ascii="Times New Roman" w:hAnsi="Times New Roman" w:cs="Times New Roman"/>
          <w:sz w:val="24"/>
          <w:szCs w:val="24"/>
        </w:rPr>
        <w:t xml:space="preserve">Colgan, F., Creegan, C., McKearney, A and Wright, T. (2007) Equality and diversity policies and practices at work: lesbian, gay and bisexual workers, </w:t>
      </w:r>
      <w:r w:rsidRPr="00503CB0">
        <w:rPr>
          <w:rFonts w:ascii="Times New Roman" w:hAnsi="Times New Roman" w:cs="Times New Roman"/>
          <w:i/>
          <w:sz w:val="24"/>
          <w:szCs w:val="24"/>
        </w:rPr>
        <w:t>Equal Opportunities International</w:t>
      </w:r>
      <w:r w:rsidRPr="00503CB0">
        <w:rPr>
          <w:rFonts w:ascii="Times New Roman" w:hAnsi="Times New Roman" w:cs="Times New Roman"/>
          <w:sz w:val="24"/>
          <w:szCs w:val="24"/>
        </w:rPr>
        <w:t xml:space="preserve">, 26 (6), pp. 590-609.  </w:t>
      </w:r>
    </w:p>
    <w:p w:rsidR="00B448B5" w:rsidRDefault="00B448B5" w:rsidP="00B448B5">
      <w:pPr>
        <w:spacing w:line="276" w:lineRule="auto"/>
        <w:jc w:val="both"/>
        <w:rPr>
          <w:rFonts w:ascii="Times New Roman" w:hAnsi="Times New Roman" w:cs="Times New Roman"/>
          <w:iCs/>
          <w:sz w:val="24"/>
          <w:szCs w:val="24"/>
        </w:rPr>
      </w:pPr>
      <w:r w:rsidRPr="00503CB0">
        <w:rPr>
          <w:rFonts w:ascii="Times New Roman" w:hAnsi="Times New Roman" w:cs="Times New Roman"/>
          <w:sz w:val="24"/>
          <w:szCs w:val="24"/>
        </w:rPr>
        <w:lastRenderedPageBreak/>
        <w:t xml:space="preserve">Colgan, F., Creegan, C., McKearney, A. and Wright, T. (2006) </w:t>
      </w:r>
      <w:r w:rsidRPr="00503CB0">
        <w:rPr>
          <w:rFonts w:ascii="Times New Roman" w:hAnsi="Times New Roman" w:cs="Times New Roman"/>
          <w:i/>
          <w:sz w:val="24"/>
          <w:szCs w:val="24"/>
        </w:rPr>
        <w:t xml:space="preserve">Lesbian, Gay and Bisexual Workers: Equality, Diversity and Inclusion in the Workplace? </w:t>
      </w:r>
      <w:r w:rsidRPr="00503CB0">
        <w:rPr>
          <w:rFonts w:ascii="Times New Roman" w:hAnsi="Times New Roman" w:cs="Times New Roman"/>
          <w:iCs/>
          <w:sz w:val="24"/>
          <w:szCs w:val="24"/>
        </w:rPr>
        <w:t xml:space="preserve">London: Comparative Organisation and Equality Research Centre. </w:t>
      </w:r>
    </w:p>
    <w:p w:rsidR="00B448B5" w:rsidRPr="00503CB0" w:rsidRDefault="00B448B5" w:rsidP="00B448B5">
      <w:pPr>
        <w:spacing w:line="360" w:lineRule="auto"/>
        <w:rPr>
          <w:rFonts w:ascii="Times New Roman" w:hAnsi="Times New Roman" w:cs="Times New Roman"/>
          <w:sz w:val="24"/>
          <w:szCs w:val="24"/>
        </w:rPr>
      </w:pPr>
      <w:r w:rsidRPr="00503CB0">
        <w:rPr>
          <w:rFonts w:ascii="Times New Roman" w:hAnsi="Times New Roman" w:cs="Times New Roman"/>
          <w:sz w:val="24"/>
          <w:szCs w:val="24"/>
        </w:rPr>
        <w:t xml:space="preserve">Connell, R.W. (1995) </w:t>
      </w:r>
      <w:r w:rsidRPr="00503CB0">
        <w:rPr>
          <w:rFonts w:ascii="Times New Roman" w:hAnsi="Times New Roman" w:cs="Times New Roman"/>
          <w:i/>
          <w:sz w:val="24"/>
          <w:szCs w:val="24"/>
        </w:rPr>
        <w:t>Masculinities</w:t>
      </w:r>
      <w:r w:rsidRPr="00503CB0">
        <w:rPr>
          <w:rFonts w:ascii="Times New Roman" w:hAnsi="Times New Roman" w:cs="Times New Roman"/>
          <w:sz w:val="24"/>
          <w:szCs w:val="24"/>
        </w:rPr>
        <w:t>. Cambridge: Polity Press.</w:t>
      </w:r>
    </w:p>
    <w:p w:rsidR="00B448B5" w:rsidRDefault="00B448B5" w:rsidP="00B448B5">
      <w:pPr>
        <w:rPr>
          <w:rFonts w:ascii="Times New Roman" w:hAnsi="Times New Roman" w:cs="Times New Roman"/>
          <w:sz w:val="24"/>
          <w:szCs w:val="24"/>
        </w:rPr>
      </w:pPr>
      <w:r w:rsidRPr="00503CB0">
        <w:rPr>
          <w:rFonts w:ascii="Times New Roman" w:hAnsi="Times New Roman" w:cs="Times New Roman"/>
          <w:sz w:val="24"/>
          <w:szCs w:val="24"/>
        </w:rPr>
        <w:t xml:space="preserve">Cossman, B. (2007) </w:t>
      </w:r>
      <w:r w:rsidRPr="00503CB0">
        <w:rPr>
          <w:rFonts w:ascii="Times New Roman" w:hAnsi="Times New Roman" w:cs="Times New Roman"/>
          <w:i/>
          <w:sz w:val="24"/>
          <w:szCs w:val="24"/>
        </w:rPr>
        <w:t>Sexual citizens: the legal and cultural regulation of sex and belonging</w:t>
      </w:r>
      <w:r w:rsidRPr="00503CB0">
        <w:rPr>
          <w:rFonts w:ascii="Times New Roman" w:hAnsi="Times New Roman" w:cs="Times New Roman"/>
          <w:sz w:val="24"/>
          <w:szCs w:val="24"/>
        </w:rPr>
        <w:t>, Stanford, Calif.: Stanford University Press.</w:t>
      </w:r>
    </w:p>
    <w:p w:rsidR="00B448B5" w:rsidRDefault="00B448B5" w:rsidP="00B448B5">
      <w:pPr>
        <w:spacing w:line="276" w:lineRule="auto"/>
        <w:jc w:val="both"/>
        <w:rPr>
          <w:rFonts w:ascii="Times New Roman" w:hAnsi="Times New Roman" w:cs="Times New Roman"/>
          <w:sz w:val="24"/>
          <w:szCs w:val="24"/>
        </w:rPr>
      </w:pPr>
      <w:r w:rsidRPr="00503CB0">
        <w:rPr>
          <w:rFonts w:ascii="Times New Roman" w:hAnsi="Times New Roman" w:cs="Times New Roman"/>
          <w:sz w:val="24"/>
          <w:szCs w:val="24"/>
        </w:rPr>
        <w:t xml:space="preserve">Creegan, C., Colgan. F, Chalresworth, R., and Robinson, G. (2003) Race equality policies at work: employee perceptions of the’ implementation gap’ in a UK local authority, </w:t>
      </w:r>
      <w:r w:rsidRPr="00503CB0">
        <w:rPr>
          <w:rFonts w:ascii="Times New Roman" w:hAnsi="Times New Roman" w:cs="Times New Roman"/>
          <w:i/>
          <w:sz w:val="24"/>
          <w:szCs w:val="24"/>
        </w:rPr>
        <w:t>Work, Employment and Society</w:t>
      </w:r>
      <w:r w:rsidRPr="00503CB0">
        <w:rPr>
          <w:rFonts w:ascii="Times New Roman" w:hAnsi="Times New Roman" w:cs="Times New Roman"/>
          <w:sz w:val="24"/>
          <w:szCs w:val="24"/>
        </w:rPr>
        <w:t>, 17 (4), pp. 617-640</w:t>
      </w:r>
      <w:r>
        <w:rPr>
          <w:rFonts w:ascii="Times New Roman" w:hAnsi="Times New Roman" w:cs="Times New Roman"/>
          <w:sz w:val="24"/>
          <w:szCs w:val="24"/>
        </w:rPr>
        <w:t>.</w:t>
      </w:r>
    </w:p>
    <w:p w:rsidR="00B448B5" w:rsidRPr="00503CB0" w:rsidRDefault="00B448B5" w:rsidP="00B448B5">
      <w:pPr>
        <w:rPr>
          <w:rFonts w:ascii="Times New Roman" w:hAnsi="Times New Roman"/>
          <w:sz w:val="24"/>
          <w:szCs w:val="24"/>
        </w:rPr>
      </w:pPr>
      <w:r w:rsidRPr="00503CB0">
        <w:rPr>
          <w:rFonts w:ascii="Times New Roman" w:hAnsi="Times New Roman"/>
          <w:sz w:val="24"/>
          <w:szCs w:val="24"/>
        </w:rPr>
        <w:t xml:space="preserve">CWOI, Danish Institute for Human Rights (2009) </w:t>
      </w:r>
      <w:r w:rsidRPr="00503CB0">
        <w:rPr>
          <w:rFonts w:ascii="Times New Roman" w:hAnsi="Times New Roman"/>
          <w:i/>
          <w:sz w:val="24"/>
          <w:szCs w:val="24"/>
        </w:rPr>
        <w:t>The social situation concerning homophobia and discrimination</w:t>
      </w:r>
      <w:r w:rsidRPr="00503CB0">
        <w:rPr>
          <w:rFonts w:ascii="Times New Roman" w:hAnsi="Times New Roman"/>
          <w:sz w:val="24"/>
          <w:szCs w:val="24"/>
        </w:rPr>
        <w:t xml:space="preserve"> </w:t>
      </w:r>
      <w:r w:rsidRPr="00503CB0">
        <w:rPr>
          <w:rFonts w:ascii="Times New Roman" w:hAnsi="Times New Roman"/>
          <w:i/>
          <w:sz w:val="24"/>
          <w:szCs w:val="24"/>
        </w:rPr>
        <w:t>on the grounds of sexual orientation in Ireland</w:t>
      </w:r>
      <w:r w:rsidRPr="00503CB0">
        <w:rPr>
          <w:rFonts w:ascii="Times New Roman" w:hAnsi="Times New Roman"/>
          <w:sz w:val="24"/>
          <w:szCs w:val="24"/>
        </w:rPr>
        <w:t xml:space="preserve">. CWOI Report. Available at: </w:t>
      </w:r>
      <w:hyperlink r:id="rId6" w:history="1">
        <w:r w:rsidRPr="00503CB0">
          <w:rPr>
            <w:rStyle w:val="Hyperlink"/>
            <w:rFonts w:ascii="Times New Roman" w:hAnsi="Times New Roman"/>
            <w:sz w:val="24"/>
            <w:szCs w:val="24"/>
          </w:rPr>
          <w:t>http://fra.europa.eu/fraWebsite/attachments/FRA-hdgso-part2-NR_IE.pdf</w:t>
        </w:r>
      </w:hyperlink>
    </w:p>
    <w:p w:rsidR="00B448B5" w:rsidRPr="00503CB0" w:rsidRDefault="00B448B5" w:rsidP="00B448B5">
      <w:pPr>
        <w:autoSpaceDE w:val="0"/>
        <w:autoSpaceDN w:val="0"/>
        <w:adjustRightInd w:val="0"/>
        <w:rPr>
          <w:rFonts w:ascii="Times New Roman" w:hAnsi="Times New Roman"/>
          <w:sz w:val="24"/>
          <w:szCs w:val="24"/>
        </w:rPr>
      </w:pPr>
      <w:r w:rsidRPr="00503CB0">
        <w:rPr>
          <w:rFonts w:ascii="Times New Roman" w:hAnsi="Times New Roman"/>
          <w:sz w:val="24"/>
          <w:szCs w:val="24"/>
        </w:rPr>
        <w:t>D’Emilio, J. (2000) ‘Cycles of Change, Questions of Strategy, the Gay and Lesbian Movement After Fifty Years’, in C. A. Rimmerman, K. D. Wald and C. Wilcox (eds</w:t>
      </w:r>
      <w:r>
        <w:rPr>
          <w:rFonts w:ascii="Times New Roman" w:hAnsi="Times New Roman"/>
          <w:sz w:val="24"/>
          <w:szCs w:val="24"/>
        </w:rPr>
        <w:t>.</w:t>
      </w:r>
      <w:r w:rsidRPr="00503CB0">
        <w:rPr>
          <w:rFonts w:ascii="Times New Roman" w:hAnsi="Times New Roman"/>
          <w:sz w:val="24"/>
          <w:szCs w:val="24"/>
        </w:rPr>
        <w:t xml:space="preserve">) </w:t>
      </w:r>
      <w:r w:rsidRPr="00503CB0">
        <w:rPr>
          <w:rFonts w:ascii="Times New Roman" w:hAnsi="Times New Roman"/>
          <w:i/>
          <w:iCs/>
          <w:sz w:val="24"/>
          <w:szCs w:val="24"/>
        </w:rPr>
        <w:t>The Politics of Gay Rights,</w:t>
      </w:r>
      <w:r w:rsidRPr="00503CB0">
        <w:rPr>
          <w:rFonts w:ascii="Times New Roman" w:hAnsi="Times New Roman"/>
          <w:sz w:val="24"/>
          <w:szCs w:val="24"/>
        </w:rPr>
        <w:t xml:space="preserve"> London: University of Chicago Press.</w:t>
      </w:r>
    </w:p>
    <w:p w:rsidR="00B448B5" w:rsidRDefault="00B448B5" w:rsidP="00B448B5">
      <w:pPr>
        <w:spacing w:line="276" w:lineRule="auto"/>
        <w:jc w:val="both"/>
        <w:rPr>
          <w:rFonts w:ascii="Times New Roman" w:hAnsi="Times New Roman"/>
          <w:sz w:val="24"/>
          <w:szCs w:val="24"/>
        </w:rPr>
      </w:pPr>
      <w:r w:rsidRPr="00503CB0">
        <w:rPr>
          <w:rFonts w:ascii="Times New Roman" w:hAnsi="Times New Roman"/>
          <w:sz w:val="24"/>
          <w:szCs w:val="24"/>
        </w:rPr>
        <w:t>Delamore, M. (2013) Queering the Hollow: Space, Place and Rural queerness, in Gorman-Murray, A., Pini, B. and Bryant, L. (</w:t>
      </w:r>
      <w:r>
        <w:rPr>
          <w:rFonts w:ascii="Times New Roman" w:hAnsi="Times New Roman"/>
          <w:sz w:val="24"/>
          <w:szCs w:val="24"/>
        </w:rPr>
        <w:t>e</w:t>
      </w:r>
      <w:r w:rsidRPr="00503CB0">
        <w:rPr>
          <w:rFonts w:ascii="Times New Roman" w:hAnsi="Times New Roman"/>
          <w:sz w:val="24"/>
          <w:szCs w:val="24"/>
        </w:rPr>
        <w:t xml:space="preserve">ds.) </w:t>
      </w:r>
      <w:r w:rsidRPr="00503CB0">
        <w:rPr>
          <w:rFonts w:ascii="Times New Roman" w:hAnsi="Times New Roman"/>
          <w:i/>
          <w:sz w:val="24"/>
          <w:szCs w:val="24"/>
        </w:rPr>
        <w:t>Sexuality, Rurality, and Geography</w:t>
      </w:r>
      <w:r w:rsidRPr="00503CB0">
        <w:rPr>
          <w:rFonts w:ascii="Times New Roman" w:hAnsi="Times New Roman"/>
          <w:sz w:val="24"/>
          <w:szCs w:val="24"/>
        </w:rPr>
        <w:t xml:space="preserve">, Lanham, USA: Lexington Books. </w:t>
      </w:r>
    </w:p>
    <w:p w:rsidR="00DC51EB" w:rsidRPr="00503CB0" w:rsidRDefault="00DC51EB" w:rsidP="00DC51EB">
      <w:pPr>
        <w:spacing w:line="276" w:lineRule="auto"/>
        <w:jc w:val="both"/>
        <w:rPr>
          <w:rFonts w:ascii="Times New Roman" w:hAnsi="Times New Roman"/>
          <w:sz w:val="24"/>
          <w:szCs w:val="24"/>
        </w:rPr>
      </w:pPr>
      <w:r>
        <w:rPr>
          <w:rFonts w:ascii="Times New Roman" w:hAnsi="Times New Roman"/>
          <w:sz w:val="24"/>
          <w:szCs w:val="24"/>
        </w:rPr>
        <w:t xml:space="preserve">Dunne, G. (2000) Lesbians as Authentic Workers? Institutional Heterosexuality and the Reproduction of Gender Inequalities, </w:t>
      </w:r>
      <w:r w:rsidRPr="00CC0F24">
        <w:rPr>
          <w:rFonts w:ascii="Times New Roman" w:hAnsi="Times New Roman"/>
          <w:i/>
          <w:sz w:val="24"/>
          <w:szCs w:val="24"/>
        </w:rPr>
        <w:t>Sexualities</w:t>
      </w:r>
      <w:r>
        <w:rPr>
          <w:rFonts w:ascii="Times New Roman" w:hAnsi="Times New Roman"/>
          <w:sz w:val="24"/>
          <w:szCs w:val="24"/>
        </w:rPr>
        <w:t>, 3 (2), pp. 133-148.</w:t>
      </w:r>
      <w:r w:rsidRPr="00503CB0">
        <w:rPr>
          <w:rFonts w:ascii="Times New Roman" w:hAnsi="Times New Roman"/>
          <w:sz w:val="24"/>
          <w:szCs w:val="24"/>
        </w:rPr>
        <w:t xml:space="preserve"> </w:t>
      </w:r>
    </w:p>
    <w:p w:rsidR="00B448B5" w:rsidRPr="00503CB0" w:rsidRDefault="00B448B5" w:rsidP="00B448B5">
      <w:pPr>
        <w:spacing w:line="360" w:lineRule="auto"/>
        <w:rPr>
          <w:rFonts w:ascii="Times New Roman" w:hAnsi="Times New Roman" w:cs="Times New Roman"/>
          <w:sz w:val="24"/>
          <w:szCs w:val="24"/>
        </w:rPr>
      </w:pPr>
      <w:r w:rsidRPr="00503CB0">
        <w:rPr>
          <w:rFonts w:ascii="Times New Roman" w:hAnsi="Times New Roman" w:cs="Times New Roman"/>
          <w:sz w:val="24"/>
          <w:szCs w:val="24"/>
        </w:rPr>
        <w:t xml:space="preserve">Giddens, A. (1991) </w:t>
      </w:r>
      <w:r w:rsidRPr="00503CB0">
        <w:rPr>
          <w:rFonts w:ascii="Times New Roman" w:hAnsi="Times New Roman" w:cs="Times New Roman"/>
          <w:i/>
          <w:sz w:val="24"/>
          <w:szCs w:val="24"/>
        </w:rPr>
        <w:t>Modernity and Self-Identity</w:t>
      </w:r>
      <w:r w:rsidRPr="00503CB0">
        <w:rPr>
          <w:rFonts w:ascii="Times New Roman" w:hAnsi="Times New Roman" w:cs="Times New Roman"/>
          <w:sz w:val="24"/>
          <w:szCs w:val="24"/>
        </w:rPr>
        <w:t xml:space="preserve">, Cambridge: Polity Press. </w:t>
      </w:r>
    </w:p>
    <w:p w:rsidR="00B448B5" w:rsidRPr="00503CB0" w:rsidRDefault="00B448B5" w:rsidP="00B448B5">
      <w:pPr>
        <w:autoSpaceDE w:val="0"/>
        <w:autoSpaceDN w:val="0"/>
        <w:adjustRightInd w:val="0"/>
        <w:spacing w:line="276" w:lineRule="auto"/>
        <w:jc w:val="both"/>
        <w:rPr>
          <w:rFonts w:ascii="Times New Roman" w:hAnsi="Times New Roman" w:cs="Times New Roman"/>
          <w:sz w:val="24"/>
          <w:szCs w:val="24"/>
        </w:rPr>
      </w:pPr>
      <w:r w:rsidRPr="00503CB0">
        <w:rPr>
          <w:rFonts w:ascii="Times New Roman" w:hAnsi="Times New Roman" w:cs="Times New Roman"/>
          <w:sz w:val="24"/>
          <w:szCs w:val="24"/>
        </w:rPr>
        <w:t xml:space="preserve">Giddens, A. (1992) </w:t>
      </w:r>
      <w:r w:rsidRPr="00503CB0">
        <w:rPr>
          <w:rFonts w:ascii="Times New Roman" w:hAnsi="Times New Roman" w:cs="Times New Roman"/>
          <w:i/>
          <w:sz w:val="24"/>
          <w:szCs w:val="24"/>
        </w:rPr>
        <w:t>The Transformation of Intimacy: Sexuality, Love and Eroticism in Modern Societies,</w:t>
      </w:r>
      <w:r w:rsidRPr="00503CB0">
        <w:rPr>
          <w:rFonts w:ascii="Times New Roman" w:hAnsi="Times New Roman" w:cs="Times New Roman"/>
          <w:sz w:val="24"/>
          <w:szCs w:val="24"/>
        </w:rPr>
        <w:t xml:space="preserve"> Stanford: Stanford </w:t>
      </w:r>
      <w:r>
        <w:rPr>
          <w:rFonts w:ascii="Times New Roman" w:hAnsi="Times New Roman" w:cs="Times New Roman"/>
          <w:sz w:val="24"/>
          <w:szCs w:val="24"/>
        </w:rPr>
        <w:t>U</w:t>
      </w:r>
      <w:r w:rsidRPr="00503CB0">
        <w:rPr>
          <w:rFonts w:ascii="Times New Roman" w:hAnsi="Times New Roman" w:cs="Times New Roman"/>
          <w:sz w:val="24"/>
          <w:szCs w:val="24"/>
        </w:rPr>
        <w:t xml:space="preserve">niversity Press. </w:t>
      </w:r>
    </w:p>
    <w:p w:rsidR="00B448B5" w:rsidRPr="00503CB0" w:rsidRDefault="00B448B5" w:rsidP="00B448B5">
      <w:pPr>
        <w:rPr>
          <w:rFonts w:ascii="Times New Roman" w:hAnsi="Times New Roman" w:cs="Times New Roman"/>
          <w:sz w:val="24"/>
          <w:szCs w:val="24"/>
        </w:rPr>
      </w:pPr>
      <w:r w:rsidRPr="00503CB0">
        <w:rPr>
          <w:rFonts w:ascii="Times New Roman" w:hAnsi="Times New Roman" w:cs="Times New Roman"/>
          <w:sz w:val="24"/>
          <w:szCs w:val="24"/>
        </w:rPr>
        <w:t xml:space="preserve">Heaphy, B., Smart, C. and Einarsdottir, A. (2013) </w:t>
      </w:r>
      <w:r w:rsidRPr="00503CB0">
        <w:rPr>
          <w:rFonts w:ascii="Times New Roman" w:hAnsi="Times New Roman" w:cs="Times New Roman"/>
          <w:i/>
          <w:sz w:val="24"/>
          <w:szCs w:val="24"/>
        </w:rPr>
        <w:t>Same-Sex Marriages: New Generations, New Relationships</w:t>
      </w:r>
      <w:r w:rsidRPr="00503CB0">
        <w:rPr>
          <w:rFonts w:ascii="Times New Roman" w:hAnsi="Times New Roman" w:cs="Times New Roman"/>
          <w:sz w:val="24"/>
          <w:szCs w:val="24"/>
        </w:rPr>
        <w:t>, Basingstoke: Palgrave Macmillan.</w:t>
      </w:r>
    </w:p>
    <w:p w:rsidR="00B448B5" w:rsidRPr="00503CB0" w:rsidRDefault="00B448B5" w:rsidP="00B448B5">
      <w:pPr>
        <w:autoSpaceDE w:val="0"/>
        <w:autoSpaceDN w:val="0"/>
        <w:adjustRightInd w:val="0"/>
        <w:spacing w:line="276" w:lineRule="auto"/>
        <w:jc w:val="both"/>
        <w:rPr>
          <w:rFonts w:ascii="Times New Roman" w:hAnsi="Times New Roman" w:cs="Times New Roman"/>
          <w:sz w:val="24"/>
          <w:szCs w:val="24"/>
        </w:rPr>
      </w:pPr>
      <w:r w:rsidRPr="00503CB0">
        <w:rPr>
          <w:rFonts w:ascii="Times New Roman" w:hAnsi="Times New Roman" w:cs="Times New Roman"/>
          <w:sz w:val="24"/>
          <w:szCs w:val="24"/>
        </w:rPr>
        <w:t xml:space="preserve">Hines, S. (2012) Stirring It Up-Again: A Politics of Difference in the New Millennium, in Taylor, Y. and Hines, S. (2012) </w:t>
      </w:r>
      <w:r w:rsidRPr="00503CB0">
        <w:rPr>
          <w:rFonts w:ascii="Times New Roman" w:hAnsi="Times New Roman" w:cs="Times New Roman"/>
          <w:i/>
          <w:sz w:val="24"/>
          <w:szCs w:val="24"/>
        </w:rPr>
        <w:t>Sexualities: Past Reflections, Future Directions</w:t>
      </w:r>
      <w:r w:rsidRPr="00503CB0">
        <w:rPr>
          <w:rFonts w:ascii="Times New Roman" w:hAnsi="Times New Roman" w:cs="Times New Roman"/>
          <w:sz w:val="24"/>
          <w:szCs w:val="24"/>
        </w:rPr>
        <w:t xml:space="preserve">, Basingstoke: Palgrave Macmillan. </w:t>
      </w:r>
    </w:p>
    <w:p w:rsidR="00B448B5" w:rsidRPr="00503CB0" w:rsidRDefault="00B448B5" w:rsidP="00B448B5">
      <w:pPr>
        <w:autoSpaceDE w:val="0"/>
        <w:autoSpaceDN w:val="0"/>
        <w:adjustRightInd w:val="0"/>
        <w:spacing w:line="276" w:lineRule="auto"/>
        <w:jc w:val="both"/>
        <w:rPr>
          <w:rFonts w:ascii="Times New Roman" w:hAnsi="Times New Roman" w:cs="Times New Roman"/>
          <w:sz w:val="24"/>
          <w:szCs w:val="24"/>
        </w:rPr>
      </w:pPr>
      <w:r w:rsidRPr="00503CB0">
        <w:rPr>
          <w:rFonts w:ascii="Times New Roman" w:hAnsi="Times New Roman" w:cs="Times New Roman"/>
          <w:sz w:val="24"/>
          <w:szCs w:val="24"/>
        </w:rPr>
        <w:t xml:space="preserve">Hines, S. (2013) </w:t>
      </w:r>
      <w:r w:rsidRPr="00503CB0">
        <w:rPr>
          <w:rFonts w:ascii="Times New Roman" w:hAnsi="Times New Roman" w:cs="Times New Roman"/>
          <w:i/>
          <w:sz w:val="24"/>
          <w:szCs w:val="24"/>
        </w:rPr>
        <w:t>Gender Diversity, Recognition and Citizenship: Towards a Politics of Difference</w:t>
      </w:r>
      <w:r w:rsidRPr="00503CB0">
        <w:rPr>
          <w:rFonts w:ascii="Times New Roman" w:hAnsi="Times New Roman" w:cs="Times New Roman"/>
          <w:sz w:val="24"/>
          <w:szCs w:val="24"/>
        </w:rPr>
        <w:t>, Basingstoke: Palgrave Macmillan.</w:t>
      </w:r>
    </w:p>
    <w:p w:rsidR="00B448B5" w:rsidRPr="00503CB0" w:rsidRDefault="00B448B5" w:rsidP="00B448B5">
      <w:pPr>
        <w:spacing w:line="276" w:lineRule="auto"/>
        <w:rPr>
          <w:rFonts w:ascii="Times New Roman" w:hAnsi="Times New Roman" w:cs="Times New Roman"/>
          <w:sz w:val="24"/>
          <w:szCs w:val="24"/>
        </w:rPr>
      </w:pPr>
      <w:r w:rsidRPr="00503CB0">
        <w:rPr>
          <w:rFonts w:ascii="Times New Roman" w:hAnsi="Times New Roman" w:cs="Times New Roman"/>
          <w:sz w:val="24"/>
          <w:szCs w:val="24"/>
        </w:rPr>
        <w:t xml:space="preserve">Inglis, T. (2005) Origins and legacies of Irish prudery: Sexuality and social control in modern Ireland. </w:t>
      </w:r>
      <w:r w:rsidRPr="00503CB0">
        <w:rPr>
          <w:rFonts w:ascii="Times New Roman" w:hAnsi="Times New Roman" w:cs="Times New Roman"/>
          <w:i/>
          <w:sz w:val="24"/>
          <w:szCs w:val="24"/>
        </w:rPr>
        <w:t>Eire-Ireland, 40</w:t>
      </w:r>
      <w:r w:rsidRPr="00503CB0">
        <w:rPr>
          <w:rFonts w:ascii="Times New Roman" w:hAnsi="Times New Roman" w:cs="Times New Roman"/>
          <w:sz w:val="24"/>
          <w:szCs w:val="24"/>
        </w:rPr>
        <w:t xml:space="preserve"> (3&amp;4): 9-37. Irish American Cultural Institute.</w:t>
      </w:r>
    </w:p>
    <w:p w:rsidR="00B448B5" w:rsidRDefault="00B448B5" w:rsidP="00B448B5">
      <w:pPr>
        <w:rPr>
          <w:rFonts w:ascii="Times New Roman" w:hAnsi="Times New Roman" w:cs="Times New Roman"/>
          <w:sz w:val="24"/>
          <w:szCs w:val="24"/>
        </w:rPr>
      </w:pPr>
      <w:r w:rsidRPr="00503CB0">
        <w:rPr>
          <w:rFonts w:ascii="Times New Roman" w:hAnsi="Times New Roman" w:cs="Times New Roman"/>
          <w:sz w:val="24"/>
          <w:szCs w:val="24"/>
        </w:rPr>
        <w:t xml:space="preserve">Jagose, A., (1996) </w:t>
      </w:r>
      <w:r w:rsidRPr="00503CB0">
        <w:rPr>
          <w:rFonts w:ascii="Times New Roman" w:hAnsi="Times New Roman" w:cs="Times New Roman"/>
          <w:i/>
          <w:sz w:val="24"/>
          <w:szCs w:val="24"/>
        </w:rPr>
        <w:t>Queer theory: An introduction</w:t>
      </w:r>
      <w:r w:rsidRPr="00503CB0">
        <w:rPr>
          <w:rFonts w:ascii="Times New Roman" w:hAnsi="Times New Roman" w:cs="Times New Roman"/>
          <w:sz w:val="24"/>
          <w:szCs w:val="24"/>
        </w:rPr>
        <w:t>, New York, NY: New York University Press.</w:t>
      </w:r>
    </w:p>
    <w:p w:rsidR="001A6E21" w:rsidRPr="00503CB0" w:rsidRDefault="001A6E21" w:rsidP="001A6E21">
      <w:pPr>
        <w:spacing w:line="276" w:lineRule="auto"/>
        <w:rPr>
          <w:rFonts w:ascii="Times New Roman" w:hAnsi="Times New Roman" w:cs="Times New Roman"/>
          <w:sz w:val="24"/>
          <w:szCs w:val="24"/>
        </w:rPr>
      </w:pPr>
      <w:r w:rsidRPr="00503CB0">
        <w:rPr>
          <w:rFonts w:ascii="Times New Roman" w:hAnsi="Times New Roman" w:cs="Times New Roman"/>
          <w:sz w:val="24"/>
          <w:szCs w:val="24"/>
        </w:rPr>
        <w:lastRenderedPageBreak/>
        <w:t xml:space="preserve">Kazyak, E. (2011) Disrupting Cultural Selves: Constructing gay and Lesbian Identities in Rural Locales, </w:t>
      </w:r>
      <w:r w:rsidRPr="00503CB0">
        <w:rPr>
          <w:rFonts w:ascii="Times New Roman" w:hAnsi="Times New Roman" w:cs="Times New Roman"/>
          <w:i/>
          <w:sz w:val="24"/>
          <w:szCs w:val="24"/>
        </w:rPr>
        <w:t>Qualitative Sociology</w:t>
      </w:r>
      <w:r w:rsidRPr="00503CB0">
        <w:rPr>
          <w:rFonts w:ascii="Times New Roman" w:hAnsi="Times New Roman" w:cs="Times New Roman"/>
          <w:sz w:val="24"/>
          <w:szCs w:val="24"/>
        </w:rPr>
        <w:t>, 34 (4) 561-581.</w:t>
      </w:r>
    </w:p>
    <w:p w:rsidR="00B448B5" w:rsidRPr="00503CB0" w:rsidRDefault="00B448B5" w:rsidP="00B448B5">
      <w:pPr>
        <w:spacing w:line="276" w:lineRule="auto"/>
        <w:rPr>
          <w:rFonts w:ascii="Times New Roman" w:hAnsi="Times New Roman" w:cs="Times New Roman"/>
          <w:sz w:val="24"/>
          <w:szCs w:val="24"/>
        </w:rPr>
      </w:pPr>
      <w:r w:rsidRPr="00503CB0">
        <w:rPr>
          <w:rFonts w:ascii="Times New Roman" w:hAnsi="Times New Roman" w:cs="Times New Roman"/>
          <w:sz w:val="24"/>
          <w:szCs w:val="24"/>
        </w:rPr>
        <w:t xml:space="preserve">Khazan, O. (2017) The Simple Psychological Trick to Political Persuasion, </w:t>
      </w:r>
      <w:r w:rsidRPr="00503CB0">
        <w:rPr>
          <w:rFonts w:ascii="Times New Roman" w:hAnsi="Times New Roman" w:cs="Times New Roman"/>
          <w:i/>
          <w:sz w:val="24"/>
          <w:szCs w:val="24"/>
        </w:rPr>
        <w:t>The Atlantic</w:t>
      </w:r>
      <w:r w:rsidRPr="00503CB0">
        <w:rPr>
          <w:rFonts w:ascii="Times New Roman" w:hAnsi="Times New Roman" w:cs="Times New Roman"/>
          <w:sz w:val="24"/>
          <w:szCs w:val="24"/>
        </w:rPr>
        <w:t>, February 1</w:t>
      </w:r>
      <w:r w:rsidRPr="00503CB0">
        <w:rPr>
          <w:rFonts w:ascii="Times New Roman" w:hAnsi="Times New Roman" w:cs="Times New Roman"/>
          <w:sz w:val="24"/>
          <w:szCs w:val="24"/>
          <w:vertAlign w:val="superscript"/>
        </w:rPr>
        <w:t>st</w:t>
      </w:r>
      <w:r w:rsidRPr="00503CB0">
        <w:rPr>
          <w:rFonts w:ascii="Times New Roman" w:hAnsi="Times New Roman" w:cs="Times New Roman"/>
          <w:sz w:val="24"/>
          <w:szCs w:val="24"/>
        </w:rPr>
        <w:t>, 2017.</w:t>
      </w:r>
    </w:p>
    <w:p w:rsidR="00B448B5" w:rsidRPr="00503CB0" w:rsidRDefault="00B448B5" w:rsidP="00B448B5">
      <w:pPr>
        <w:rPr>
          <w:rFonts w:ascii="Times New Roman" w:hAnsi="Times New Roman" w:cs="Times New Roman"/>
          <w:sz w:val="24"/>
          <w:szCs w:val="24"/>
          <w:lang w:eastAsia="zh-CN"/>
        </w:rPr>
      </w:pPr>
      <w:r w:rsidRPr="00503CB0">
        <w:rPr>
          <w:rFonts w:ascii="Times New Roman" w:hAnsi="Times New Roman" w:cs="Times New Roman"/>
          <w:sz w:val="24"/>
          <w:szCs w:val="24"/>
          <w:lang w:eastAsia="zh-CN"/>
        </w:rPr>
        <w:t xml:space="preserve">Laverty, S. (2003) Hermeneutic Phenomenology and Phenomenology: A Comparison of Historical and Methodological Considerations, </w:t>
      </w:r>
      <w:r w:rsidRPr="00503CB0">
        <w:rPr>
          <w:rFonts w:ascii="Times New Roman" w:hAnsi="Times New Roman" w:cs="Times New Roman"/>
          <w:i/>
          <w:sz w:val="24"/>
          <w:szCs w:val="24"/>
          <w:lang w:eastAsia="zh-CN"/>
        </w:rPr>
        <w:t>International Journal of Qualitative Methods</w:t>
      </w:r>
      <w:r w:rsidRPr="00503CB0">
        <w:rPr>
          <w:rFonts w:ascii="Times New Roman" w:hAnsi="Times New Roman" w:cs="Times New Roman"/>
          <w:sz w:val="24"/>
          <w:szCs w:val="24"/>
          <w:lang w:eastAsia="zh-CN"/>
        </w:rPr>
        <w:t>, 2(3) pp.1-29.</w:t>
      </w:r>
    </w:p>
    <w:p w:rsidR="00B448B5" w:rsidRPr="00503CB0" w:rsidRDefault="00B448B5" w:rsidP="00B448B5">
      <w:pPr>
        <w:rPr>
          <w:rFonts w:ascii="Times New Roman" w:hAnsi="Times New Roman" w:cs="Times New Roman"/>
          <w:sz w:val="24"/>
          <w:szCs w:val="24"/>
          <w:lang w:eastAsia="zh-CN"/>
        </w:rPr>
      </w:pPr>
      <w:r w:rsidRPr="00503CB0">
        <w:rPr>
          <w:rFonts w:ascii="Times New Roman" w:hAnsi="Times New Roman" w:cs="Times New Roman"/>
          <w:sz w:val="24"/>
          <w:szCs w:val="24"/>
        </w:rPr>
        <w:t>Lewis, B. (ed</w:t>
      </w:r>
      <w:r>
        <w:rPr>
          <w:rFonts w:ascii="Times New Roman" w:hAnsi="Times New Roman" w:cs="Times New Roman"/>
          <w:sz w:val="24"/>
          <w:szCs w:val="24"/>
        </w:rPr>
        <w:t>.</w:t>
      </w:r>
      <w:r w:rsidRPr="00503CB0">
        <w:rPr>
          <w:rFonts w:ascii="Times New Roman" w:hAnsi="Times New Roman" w:cs="Times New Roman"/>
          <w:sz w:val="24"/>
          <w:szCs w:val="24"/>
        </w:rPr>
        <w:t xml:space="preserve">) 2013, </w:t>
      </w:r>
      <w:r w:rsidRPr="00BA757D">
        <w:rPr>
          <w:rFonts w:ascii="Times New Roman" w:hAnsi="Times New Roman" w:cs="Times New Roman"/>
          <w:i/>
          <w:sz w:val="24"/>
          <w:szCs w:val="24"/>
        </w:rPr>
        <w:t>British queer history: new approaches and perspective</w:t>
      </w:r>
      <w:r w:rsidRPr="00503CB0">
        <w:rPr>
          <w:rFonts w:ascii="Times New Roman" w:hAnsi="Times New Roman" w:cs="Times New Roman"/>
          <w:sz w:val="24"/>
          <w:szCs w:val="24"/>
        </w:rPr>
        <w:t>, Manchester: Manchester University Press</w:t>
      </w:r>
      <w:r>
        <w:rPr>
          <w:rFonts w:ascii="Times New Roman" w:hAnsi="Times New Roman" w:cs="Times New Roman"/>
          <w:sz w:val="24"/>
          <w:szCs w:val="24"/>
        </w:rPr>
        <w:t>.</w:t>
      </w:r>
    </w:p>
    <w:p w:rsidR="00B448B5" w:rsidRDefault="00B448B5" w:rsidP="00B448B5">
      <w:pPr>
        <w:rPr>
          <w:rFonts w:ascii="Times New Roman" w:hAnsi="Times New Roman" w:cs="Times New Roman"/>
          <w:sz w:val="24"/>
          <w:szCs w:val="24"/>
        </w:rPr>
      </w:pPr>
      <w:r w:rsidRPr="00503CB0">
        <w:rPr>
          <w:rFonts w:ascii="Times New Roman" w:hAnsi="Times New Roman" w:cs="Times New Roman"/>
          <w:sz w:val="24"/>
          <w:szCs w:val="24"/>
        </w:rPr>
        <w:t xml:space="preserve">Maliepaard, E. (2014) Bisexual citizenship in the Netherlands: On homo-emancipation and bisexual representations in national emancipation policies, </w:t>
      </w:r>
      <w:r w:rsidRPr="00503CB0">
        <w:rPr>
          <w:rFonts w:ascii="Times New Roman" w:hAnsi="Times New Roman" w:cs="Times New Roman"/>
          <w:i/>
          <w:sz w:val="24"/>
          <w:szCs w:val="24"/>
        </w:rPr>
        <w:t>Sexualities</w:t>
      </w:r>
      <w:r w:rsidRPr="00503CB0">
        <w:rPr>
          <w:rFonts w:ascii="Times New Roman" w:hAnsi="Times New Roman" w:cs="Times New Roman"/>
          <w:sz w:val="24"/>
          <w:szCs w:val="24"/>
        </w:rPr>
        <w:t>, 18, (4).</w:t>
      </w:r>
    </w:p>
    <w:p w:rsidR="00B448B5" w:rsidRDefault="00B448B5" w:rsidP="00B448B5">
      <w:pPr>
        <w:rPr>
          <w:rFonts w:ascii="Times New Roman" w:hAnsi="Times New Roman" w:cs="Times New Roman"/>
          <w:sz w:val="24"/>
          <w:szCs w:val="24"/>
        </w:rPr>
      </w:pPr>
      <w:r w:rsidRPr="00503CB0">
        <w:rPr>
          <w:rFonts w:ascii="Times New Roman" w:hAnsi="Times New Roman" w:cs="Times New Roman"/>
          <w:sz w:val="24"/>
          <w:szCs w:val="24"/>
        </w:rPr>
        <w:t xml:space="preserve">Miles, M.B. and Huberman, A.M (2002) </w:t>
      </w:r>
      <w:r w:rsidRPr="00503CB0">
        <w:rPr>
          <w:rFonts w:ascii="Times New Roman" w:hAnsi="Times New Roman" w:cs="Times New Roman"/>
          <w:i/>
          <w:sz w:val="24"/>
          <w:szCs w:val="24"/>
        </w:rPr>
        <w:t>The qualitative researchers companion</w:t>
      </w:r>
      <w:r w:rsidRPr="00503CB0">
        <w:rPr>
          <w:rFonts w:ascii="Times New Roman" w:hAnsi="Times New Roman" w:cs="Times New Roman"/>
          <w:sz w:val="24"/>
          <w:szCs w:val="24"/>
        </w:rPr>
        <w:t>, London: Sage.</w:t>
      </w:r>
    </w:p>
    <w:p w:rsidR="00B448B5" w:rsidRDefault="00B448B5" w:rsidP="00B448B5">
      <w:pPr>
        <w:jc w:val="both"/>
        <w:rPr>
          <w:rFonts w:ascii="Times New Roman" w:hAnsi="Times New Roman" w:cs="Times New Roman"/>
          <w:sz w:val="24"/>
          <w:szCs w:val="24"/>
        </w:rPr>
      </w:pPr>
      <w:r w:rsidRPr="00503CB0">
        <w:rPr>
          <w:rFonts w:ascii="Times New Roman" w:hAnsi="Times New Roman" w:cs="Times New Roman"/>
          <w:sz w:val="24"/>
          <w:szCs w:val="24"/>
        </w:rPr>
        <w:t xml:space="preserve">Moustakas, C. (1990) </w:t>
      </w:r>
      <w:r w:rsidRPr="00503CB0">
        <w:rPr>
          <w:rFonts w:ascii="Times New Roman" w:hAnsi="Times New Roman" w:cs="Times New Roman"/>
          <w:i/>
          <w:sz w:val="24"/>
          <w:szCs w:val="24"/>
        </w:rPr>
        <w:t xml:space="preserve">Heuristic research: design, methodology and applications, </w:t>
      </w:r>
      <w:r w:rsidRPr="00503CB0">
        <w:rPr>
          <w:rFonts w:ascii="Times New Roman" w:hAnsi="Times New Roman" w:cs="Times New Roman"/>
          <w:sz w:val="24"/>
          <w:szCs w:val="24"/>
        </w:rPr>
        <w:t>London: Sage</w:t>
      </w:r>
      <w:r>
        <w:rPr>
          <w:rFonts w:ascii="Times New Roman" w:hAnsi="Times New Roman" w:cs="Times New Roman"/>
          <w:sz w:val="24"/>
          <w:szCs w:val="24"/>
        </w:rPr>
        <w:t>.</w:t>
      </w:r>
    </w:p>
    <w:p w:rsidR="00B448B5" w:rsidRPr="00503CB0" w:rsidRDefault="00B448B5" w:rsidP="00B448B5">
      <w:pPr>
        <w:autoSpaceDE w:val="0"/>
        <w:autoSpaceDN w:val="0"/>
        <w:adjustRightInd w:val="0"/>
        <w:rPr>
          <w:rFonts w:ascii="Times New Roman" w:hAnsi="Times New Roman" w:cs="Times New Roman"/>
          <w:sz w:val="24"/>
          <w:szCs w:val="24"/>
        </w:rPr>
      </w:pPr>
      <w:r w:rsidRPr="00503CB0">
        <w:rPr>
          <w:rFonts w:ascii="Times New Roman" w:hAnsi="Times New Roman" w:cs="Times New Roman"/>
          <w:sz w:val="24"/>
          <w:szCs w:val="24"/>
          <w:lang w:val="en-IE"/>
        </w:rPr>
        <w:t xml:space="preserve">O’Connell, D. (2008) </w:t>
      </w:r>
      <w:r w:rsidRPr="00503CB0">
        <w:rPr>
          <w:rFonts w:ascii="Times New Roman" w:hAnsi="Times New Roman" w:cs="Times New Roman"/>
          <w:i/>
          <w:sz w:val="24"/>
          <w:szCs w:val="24"/>
        </w:rPr>
        <w:t>Legal Study on Homophobia and Discrimination on Grounds of Sexual Orientation – Ireland,</w:t>
      </w:r>
      <w:r w:rsidRPr="00503CB0">
        <w:rPr>
          <w:rFonts w:ascii="Times New Roman" w:hAnsi="Times New Roman" w:cs="Times New Roman"/>
          <w:sz w:val="24"/>
          <w:szCs w:val="24"/>
        </w:rPr>
        <w:t xml:space="preserve"> European Union Agency for Fundamental Rights.</w:t>
      </w:r>
    </w:p>
    <w:p w:rsidR="00B448B5" w:rsidRDefault="00B448B5" w:rsidP="00B448B5">
      <w:pPr>
        <w:spacing w:line="276" w:lineRule="auto"/>
        <w:jc w:val="both"/>
        <w:rPr>
          <w:rFonts w:ascii="Times New Roman" w:hAnsi="Times New Roman" w:cs="Times New Roman"/>
          <w:sz w:val="24"/>
          <w:szCs w:val="24"/>
          <w:lang w:val="en-IE"/>
        </w:rPr>
      </w:pPr>
      <w:r>
        <w:rPr>
          <w:rFonts w:ascii="Times New Roman" w:hAnsi="Times New Roman" w:cs="Times New Roman"/>
          <w:sz w:val="24"/>
          <w:szCs w:val="24"/>
        </w:rPr>
        <w:t xml:space="preserve">Ozturk, M.B. &amp; Ozbilgin, M. (2015) From Cradle to Grave: The Lifecycle of Compulsory Heterosexuality in Turkey, in Colgan, F. and Rumens, N. (eds.) </w:t>
      </w:r>
      <w:r w:rsidRPr="006C2AA7">
        <w:rPr>
          <w:rFonts w:ascii="Times New Roman" w:hAnsi="Times New Roman" w:cs="Times New Roman"/>
          <w:i/>
          <w:sz w:val="24"/>
          <w:szCs w:val="24"/>
        </w:rPr>
        <w:t>Sexual Orientation at Work: Contemporary Issues and Perspectives</w:t>
      </w:r>
      <w:r>
        <w:rPr>
          <w:rFonts w:ascii="Times New Roman" w:hAnsi="Times New Roman" w:cs="Times New Roman"/>
          <w:sz w:val="24"/>
          <w:szCs w:val="24"/>
        </w:rPr>
        <w:t>, London: Routledge.</w:t>
      </w:r>
    </w:p>
    <w:p w:rsidR="00B448B5" w:rsidRPr="00503CB0" w:rsidRDefault="00B448B5" w:rsidP="00B448B5">
      <w:pPr>
        <w:spacing w:line="360" w:lineRule="auto"/>
        <w:rPr>
          <w:rFonts w:ascii="Times New Roman" w:hAnsi="Times New Roman" w:cs="Times New Roman"/>
          <w:sz w:val="24"/>
          <w:szCs w:val="24"/>
        </w:rPr>
      </w:pPr>
      <w:r w:rsidRPr="00503CB0">
        <w:rPr>
          <w:rFonts w:ascii="Times New Roman" w:hAnsi="Times New Roman" w:cs="Times New Roman"/>
          <w:sz w:val="24"/>
          <w:szCs w:val="24"/>
        </w:rPr>
        <w:t xml:space="preserve">Penney, J. (2014) </w:t>
      </w:r>
      <w:r w:rsidRPr="00503CB0">
        <w:rPr>
          <w:rFonts w:ascii="Times New Roman" w:hAnsi="Times New Roman" w:cs="Times New Roman"/>
          <w:i/>
          <w:sz w:val="24"/>
          <w:szCs w:val="24"/>
        </w:rPr>
        <w:t>After Queer Theory: The Limits of Sexual Politics</w:t>
      </w:r>
      <w:r w:rsidRPr="00503CB0">
        <w:rPr>
          <w:rFonts w:ascii="Times New Roman" w:hAnsi="Times New Roman" w:cs="Times New Roman"/>
          <w:sz w:val="24"/>
          <w:szCs w:val="24"/>
        </w:rPr>
        <w:t>, London: Pluto Press.</w:t>
      </w:r>
    </w:p>
    <w:p w:rsidR="00B448B5" w:rsidRPr="00503CB0" w:rsidRDefault="00B448B5" w:rsidP="00B448B5">
      <w:pPr>
        <w:spacing w:line="276" w:lineRule="auto"/>
        <w:jc w:val="both"/>
        <w:rPr>
          <w:rFonts w:ascii="Times New Roman" w:hAnsi="Times New Roman" w:cs="Times New Roman"/>
          <w:sz w:val="24"/>
          <w:szCs w:val="24"/>
        </w:rPr>
      </w:pPr>
      <w:r w:rsidRPr="00503CB0">
        <w:rPr>
          <w:rFonts w:ascii="Times New Roman" w:hAnsi="Times New Roman" w:cs="Times New Roman"/>
          <w:sz w:val="24"/>
          <w:szCs w:val="24"/>
        </w:rPr>
        <w:t xml:space="preserve">Plummer, K. (2003) </w:t>
      </w:r>
      <w:r w:rsidRPr="00503CB0">
        <w:rPr>
          <w:rFonts w:ascii="Times New Roman" w:hAnsi="Times New Roman" w:cs="Times New Roman"/>
          <w:i/>
          <w:sz w:val="24"/>
          <w:szCs w:val="24"/>
        </w:rPr>
        <w:t>Intimate citizenship: Private Decisions and Public Dialogues</w:t>
      </w:r>
      <w:r w:rsidRPr="00503CB0">
        <w:rPr>
          <w:rFonts w:ascii="Times New Roman" w:hAnsi="Times New Roman" w:cs="Times New Roman"/>
          <w:sz w:val="24"/>
          <w:szCs w:val="24"/>
        </w:rPr>
        <w:t xml:space="preserve">, Seattle: University of Washington Press. </w:t>
      </w:r>
    </w:p>
    <w:p w:rsidR="00B448B5" w:rsidRDefault="00B448B5" w:rsidP="00B448B5">
      <w:pPr>
        <w:rPr>
          <w:rFonts w:ascii="Times New Roman" w:hAnsi="Times New Roman" w:cs="Times New Roman"/>
          <w:sz w:val="24"/>
          <w:szCs w:val="24"/>
        </w:rPr>
      </w:pPr>
      <w:r w:rsidRPr="00503CB0">
        <w:rPr>
          <w:rFonts w:ascii="Times New Roman" w:hAnsi="Times New Roman" w:cs="Times New Roman"/>
          <w:sz w:val="24"/>
          <w:szCs w:val="24"/>
        </w:rPr>
        <w:t>Plummer, K. (2006) Rights Work: Constructing Lesbian, Gay and Sexual Rights in Late Modern Times, in Morris, L. (ed</w:t>
      </w:r>
      <w:r>
        <w:rPr>
          <w:rFonts w:ascii="Times New Roman" w:hAnsi="Times New Roman" w:cs="Times New Roman"/>
          <w:sz w:val="24"/>
          <w:szCs w:val="24"/>
        </w:rPr>
        <w:t>.</w:t>
      </w:r>
      <w:r w:rsidRPr="00503CB0">
        <w:rPr>
          <w:rFonts w:ascii="Times New Roman" w:hAnsi="Times New Roman" w:cs="Times New Roman"/>
          <w:sz w:val="24"/>
          <w:szCs w:val="24"/>
        </w:rPr>
        <w:t xml:space="preserve">) </w:t>
      </w:r>
      <w:r w:rsidRPr="00503CB0">
        <w:rPr>
          <w:rFonts w:ascii="Times New Roman" w:hAnsi="Times New Roman" w:cs="Times New Roman"/>
          <w:i/>
          <w:sz w:val="24"/>
          <w:szCs w:val="24"/>
        </w:rPr>
        <w:t>Rights</w:t>
      </w:r>
      <w:r w:rsidRPr="00503CB0">
        <w:rPr>
          <w:rFonts w:ascii="Times New Roman" w:hAnsi="Times New Roman" w:cs="Times New Roman"/>
          <w:sz w:val="24"/>
          <w:szCs w:val="24"/>
        </w:rPr>
        <w:t>, London: Routledge.</w:t>
      </w:r>
    </w:p>
    <w:p w:rsidR="00B448B5" w:rsidRPr="00503CB0" w:rsidRDefault="00B448B5" w:rsidP="00B448B5">
      <w:pPr>
        <w:spacing w:line="276" w:lineRule="auto"/>
        <w:rPr>
          <w:rFonts w:ascii="Times New Roman" w:hAnsi="Times New Roman" w:cs="Times New Roman"/>
          <w:sz w:val="24"/>
          <w:szCs w:val="24"/>
        </w:rPr>
      </w:pPr>
      <w:r w:rsidRPr="00503CB0">
        <w:rPr>
          <w:rFonts w:ascii="Times New Roman" w:hAnsi="Times New Roman" w:cs="Times New Roman"/>
          <w:sz w:val="24"/>
          <w:szCs w:val="24"/>
        </w:rPr>
        <w:t xml:space="preserve">Preston, D.B &amp; D’Augelli, A.R (2013) </w:t>
      </w:r>
      <w:r w:rsidRPr="00503CB0">
        <w:rPr>
          <w:rFonts w:ascii="Times New Roman" w:hAnsi="Times New Roman" w:cs="Times New Roman"/>
          <w:i/>
          <w:sz w:val="24"/>
          <w:szCs w:val="24"/>
        </w:rPr>
        <w:t>The Challenges of being A Rural Gay Man: Coping with Stigma,</w:t>
      </w:r>
      <w:r w:rsidRPr="00503CB0">
        <w:rPr>
          <w:rFonts w:ascii="Times New Roman" w:hAnsi="Times New Roman" w:cs="Times New Roman"/>
          <w:sz w:val="24"/>
          <w:szCs w:val="24"/>
        </w:rPr>
        <w:t xml:space="preserve"> New York: Routledge.</w:t>
      </w:r>
    </w:p>
    <w:p w:rsidR="00B448B5" w:rsidRDefault="00B448B5" w:rsidP="00B448B5">
      <w:pPr>
        <w:rPr>
          <w:rFonts w:ascii="Times New Roman" w:hAnsi="Times New Roman" w:cs="Times New Roman"/>
          <w:sz w:val="24"/>
          <w:szCs w:val="24"/>
        </w:rPr>
      </w:pPr>
      <w:r w:rsidRPr="00503CB0">
        <w:rPr>
          <w:rFonts w:ascii="Times New Roman" w:hAnsi="Times New Roman" w:cs="Times New Roman"/>
          <w:sz w:val="24"/>
          <w:szCs w:val="24"/>
        </w:rPr>
        <w:t xml:space="preserve">Richardson, D. (2000) Constructing sexual citizenship: theorizing sexual rights, </w:t>
      </w:r>
      <w:r w:rsidRPr="00503CB0">
        <w:rPr>
          <w:rFonts w:ascii="Times New Roman" w:hAnsi="Times New Roman" w:cs="Times New Roman"/>
          <w:i/>
          <w:sz w:val="24"/>
          <w:szCs w:val="24"/>
        </w:rPr>
        <w:t>Critical Social Policy</w:t>
      </w:r>
      <w:r w:rsidRPr="00503CB0">
        <w:rPr>
          <w:rFonts w:ascii="Times New Roman" w:hAnsi="Times New Roman" w:cs="Times New Roman"/>
          <w:sz w:val="24"/>
          <w:szCs w:val="24"/>
        </w:rPr>
        <w:t>, Vol. 20, Part 1, Issue 62, pp. 105-135.</w:t>
      </w:r>
    </w:p>
    <w:p w:rsidR="00B448B5" w:rsidRDefault="00B448B5" w:rsidP="00B448B5">
      <w:pPr>
        <w:rPr>
          <w:rFonts w:ascii="Times New Roman" w:hAnsi="Times New Roman"/>
          <w:sz w:val="24"/>
          <w:szCs w:val="24"/>
        </w:rPr>
      </w:pPr>
      <w:r w:rsidRPr="00503CB0">
        <w:rPr>
          <w:rFonts w:ascii="Times New Roman" w:hAnsi="Times New Roman"/>
          <w:sz w:val="24"/>
          <w:szCs w:val="24"/>
        </w:rPr>
        <w:t xml:space="preserve">Richardson, D. (2004) Locating Sexualities: From Here to Normality, </w:t>
      </w:r>
      <w:r w:rsidRPr="00503CB0">
        <w:rPr>
          <w:rFonts w:ascii="Times New Roman" w:hAnsi="Times New Roman"/>
          <w:i/>
          <w:sz w:val="24"/>
          <w:szCs w:val="24"/>
        </w:rPr>
        <w:t xml:space="preserve">Sexualities, </w:t>
      </w:r>
      <w:r w:rsidRPr="00503CB0">
        <w:rPr>
          <w:rFonts w:ascii="Times New Roman" w:hAnsi="Times New Roman"/>
          <w:sz w:val="24"/>
          <w:szCs w:val="24"/>
        </w:rPr>
        <w:t>7: 391.</w:t>
      </w:r>
    </w:p>
    <w:p w:rsidR="00B448B5" w:rsidRPr="00503CB0" w:rsidRDefault="00B448B5" w:rsidP="00B448B5">
      <w:pPr>
        <w:rPr>
          <w:rFonts w:ascii="Times New Roman" w:hAnsi="Times New Roman"/>
          <w:sz w:val="24"/>
          <w:szCs w:val="24"/>
        </w:rPr>
      </w:pPr>
      <w:r>
        <w:rPr>
          <w:rFonts w:ascii="Times New Roman" w:hAnsi="Times New Roman"/>
          <w:sz w:val="24"/>
          <w:szCs w:val="24"/>
        </w:rPr>
        <w:t xml:space="preserve">Richardson, D. (2017) </w:t>
      </w:r>
      <w:r w:rsidRPr="005A65F4">
        <w:rPr>
          <w:rFonts w:ascii="Times New Roman" w:hAnsi="Times New Roman"/>
          <w:i/>
          <w:sz w:val="24"/>
          <w:szCs w:val="24"/>
        </w:rPr>
        <w:t>Sexuality and Citizenship</w:t>
      </w:r>
      <w:r>
        <w:rPr>
          <w:rFonts w:ascii="Times New Roman" w:hAnsi="Times New Roman"/>
          <w:sz w:val="24"/>
          <w:szCs w:val="24"/>
        </w:rPr>
        <w:t>, Cambridge: Polity Press.</w:t>
      </w:r>
    </w:p>
    <w:p w:rsidR="00B448B5" w:rsidRPr="00503CB0" w:rsidRDefault="00B448B5" w:rsidP="00B448B5">
      <w:pPr>
        <w:rPr>
          <w:rFonts w:ascii="Times New Roman" w:hAnsi="Times New Roman" w:cs="Times New Roman"/>
          <w:sz w:val="24"/>
          <w:szCs w:val="24"/>
        </w:rPr>
      </w:pPr>
      <w:r w:rsidRPr="00503CB0">
        <w:rPr>
          <w:rFonts w:ascii="Times New Roman" w:hAnsi="Times New Roman" w:cs="Times New Roman"/>
          <w:sz w:val="24"/>
          <w:szCs w:val="24"/>
        </w:rPr>
        <w:t>Richardson, L. (2000) Writing: a method of inquiry</w:t>
      </w:r>
      <w:r w:rsidRPr="00503CB0">
        <w:rPr>
          <w:rFonts w:ascii="Times New Roman" w:hAnsi="Times New Roman" w:cs="Times New Roman"/>
          <w:i/>
          <w:sz w:val="24"/>
          <w:szCs w:val="24"/>
        </w:rPr>
        <w:t>,</w:t>
      </w:r>
      <w:r w:rsidRPr="00503CB0">
        <w:rPr>
          <w:rFonts w:ascii="Times New Roman" w:hAnsi="Times New Roman" w:cs="Times New Roman"/>
          <w:sz w:val="24"/>
          <w:szCs w:val="24"/>
        </w:rPr>
        <w:t xml:space="preserve"> In</w:t>
      </w:r>
      <w:r w:rsidRPr="00503CB0">
        <w:rPr>
          <w:rFonts w:ascii="Times New Roman" w:hAnsi="Times New Roman" w:cs="Times New Roman"/>
          <w:color w:val="FF0000"/>
          <w:sz w:val="24"/>
          <w:szCs w:val="24"/>
        </w:rPr>
        <w:t xml:space="preserve"> </w:t>
      </w:r>
      <w:r w:rsidRPr="00503CB0">
        <w:rPr>
          <w:rFonts w:ascii="Times New Roman" w:hAnsi="Times New Roman" w:cs="Times New Roman"/>
          <w:sz w:val="24"/>
          <w:szCs w:val="24"/>
        </w:rPr>
        <w:t xml:space="preserve">Denzin N.K., and Lincoln Y.S. (2000) </w:t>
      </w:r>
      <w:r w:rsidRPr="00503CB0">
        <w:rPr>
          <w:rFonts w:ascii="Times New Roman" w:hAnsi="Times New Roman" w:cs="Times New Roman"/>
          <w:i/>
          <w:sz w:val="24"/>
          <w:szCs w:val="24"/>
        </w:rPr>
        <w:t xml:space="preserve">Handbook of qualitative research, </w:t>
      </w:r>
      <w:r w:rsidRPr="00503CB0">
        <w:rPr>
          <w:rFonts w:ascii="Times New Roman" w:hAnsi="Times New Roman" w:cs="Times New Roman"/>
          <w:sz w:val="24"/>
          <w:szCs w:val="24"/>
        </w:rPr>
        <w:t>(2nd ed</w:t>
      </w:r>
      <w:r>
        <w:rPr>
          <w:rFonts w:ascii="Times New Roman" w:hAnsi="Times New Roman" w:cs="Times New Roman"/>
          <w:sz w:val="24"/>
          <w:szCs w:val="24"/>
        </w:rPr>
        <w:t>ition</w:t>
      </w:r>
      <w:r w:rsidRPr="00503CB0">
        <w:rPr>
          <w:rFonts w:ascii="Times New Roman" w:hAnsi="Times New Roman" w:cs="Times New Roman"/>
          <w:sz w:val="24"/>
          <w:szCs w:val="24"/>
        </w:rPr>
        <w:t>) Thousand Oaks, CA: Sage.</w:t>
      </w:r>
    </w:p>
    <w:p w:rsidR="00B448B5" w:rsidRPr="00503CB0" w:rsidRDefault="00B448B5" w:rsidP="00B448B5">
      <w:pPr>
        <w:spacing w:line="276" w:lineRule="auto"/>
        <w:jc w:val="both"/>
        <w:rPr>
          <w:rFonts w:ascii="Times New Roman" w:hAnsi="Times New Roman" w:cs="Times New Roman"/>
          <w:sz w:val="24"/>
          <w:szCs w:val="24"/>
        </w:rPr>
      </w:pPr>
      <w:r w:rsidRPr="00503CB0">
        <w:rPr>
          <w:rFonts w:ascii="Times New Roman" w:hAnsi="Times New Roman" w:cs="Times New Roman"/>
          <w:sz w:val="24"/>
          <w:szCs w:val="24"/>
        </w:rPr>
        <w:t xml:space="preserve">Robson, R., and Kessler, T. (2008) Unsettling Sexual Citizenship, </w:t>
      </w:r>
      <w:r w:rsidRPr="00503CB0">
        <w:rPr>
          <w:rFonts w:ascii="Times New Roman" w:hAnsi="Times New Roman" w:cs="Times New Roman"/>
          <w:i/>
          <w:sz w:val="24"/>
          <w:szCs w:val="24"/>
        </w:rPr>
        <w:t>McGill Law Journal</w:t>
      </w:r>
      <w:r w:rsidRPr="00503CB0">
        <w:rPr>
          <w:rFonts w:ascii="Times New Roman" w:hAnsi="Times New Roman" w:cs="Times New Roman"/>
          <w:sz w:val="24"/>
          <w:szCs w:val="24"/>
        </w:rPr>
        <w:t>, 53 (3): pp. 535-571.</w:t>
      </w:r>
    </w:p>
    <w:p w:rsidR="00B448B5" w:rsidRPr="00503CB0" w:rsidRDefault="00B448B5" w:rsidP="00B448B5">
      <w:pPr>
        <w:rPr>
          <w:rFonts w:ascii="Times New Roman" w:hAnsi="Times New Roman" w:cs="Times New Roman"/>
          <w:sz w:val="24"/>
          <w:szCs w:val="24"/>
        </w:rPr>
      </w:pPr>
      <w:r w:rsidRPr="00503CB0">
        <w:rPr>
          <w:rFonts w:ascii="Times New Roman" w:hAnsi="Times New Roman" w:cs="Times New Roman"/>
          <w:sz w:val="24"/>
          <w:szCs w:val="24"/>
        </w:rPr>
        <w:lastRenderedPageBreak/>
        <w:t xml:space="preserve">Rose, K. (1994) </w:t>
      </w:r>
      <w:r w:rsidRPr="00503CB0">
        <w:rPr>
          <w:rFonts w:ascii="Times New Roman" w:hAnsi="Times New Roman" w:cs="Times New Roman"/>
          <w:i/>
          <w:sz w:val="24"/>
          <w:szCs w:val="24"/>
        </w:rPr>
        <w:t>Diverse Communities: The Evolution of Lesbian and Gay Politics in Ireland</w:t>
      </w:r>
      <w:r w:rsidRPr="00503CB0">
        <w:rPr>
          <w:rFonts w:ascii="Times New Roman" w:hAnsi="Times New Roman" w:cs="Times New Roman"/>
          <w:sz w:val="24"/>
          <w:szCs w:val="24"/>
        </w:rPr>
        <w:t>, Cork: Cork University Press.</w:t>
      </w:r>
    </w:p>
    <w:p w:rsidR="00B448B5" w:rsidRPr="00503CB0" w:rsidRDefault="00B448B5" w:rsidP="00B448B5">
      <w:pPr>
        <w:autoSpaceDE w:val="0"/>
        <w:autoSpaceDN w:val="0"/>
        <w:adjustRightInd w:val="0"/>
        <w:rPr>
          <w:rFonts w:ascii="Times New Roman" w:hAnsi="Times New Roman"/>
          <w:sz w:val="24"/>
          <w:szCs w:val="24"/>
        </w:rPr>
      </w:pPr>
      <w:r w:rsidRPr="00503CB0">
        <w:rPr>
          <w:rFonts w:ascii="Times New Roman" w:hAnsi="Times New Roman"/>
          <w:sz w:val="24"/>
          <w:szCs w:val="24"/>
        </w:rPr>
        <w:t xml:space="preserve">Tatchell, P. (1983) </w:t>
      </w:r>
      <w:r w:rsidRPr="00503CB0">
        <w:rPr>
          <w:rFonts w:ascii="Times New Roman" w:hAnsi="Times New Roman"/>
          <w:i/>
          <w:sz w:val="24"/>
          <w:szCs w:val="24"/>
        </w:rPr>
        <w:t>The Battle for Bermondsey</w:t>
      </w:r>
      <w:r w:rsidRPr="00503CB0">
        <w:rPr>
          <w:rFonts w:ascii="Times New Roman" w:hAnsi="Times New Roman"/>
          <w:sz w:val="24"/>
          <w:szCs w:val="24"/>
        </w:rPr>
        <w:t>. London: Heretic Books.</w:t>
      </w:r>
    </w:p>
    <w:p w:rsidR="00B448B5" w:rsidRPr="00503CB0" w:rsidRDefault="00B448B5" w:rsidP="00B448B5">
      <w:pPr>
        <w:spacing w:line="276" w:lineRule="auto"/>
        <w:jc w:val="both"/>
        <w:rPr>
          <w:rFonts w:ascii="Times New Roman" w:hAnsi="Times New Roman" w:cs="Times New Roman"/>
          <w:sz w:val="24"/>
          <w:szCs w:val="24"/>
        </w:rPr>
      </w:pPr>
      <w:r w:rsidRPr="00503CB0">
        <w:rPr>
          <w:rFonts w:ascii="Times New Roman" w:hAnsi="Times New Roman" w:cs="Times New Roman"/>
          <w:sz w:val="24"/>
          <w:szCs w:val="24"/>
        </w:rPr>
        <w:t xml:space="preserve">Taylor. Y., (2011), Lesbian and gay parents’ sexual citizenship: costs of civic acceptance in the UK, </w:t>
      </w:r>
      <w:r w:rsidRPr="00503CB0">
        <w:rPr>
          <w:rFonts w:ascii="Times New Roman" w:hAnsi="Times New Roman" w:cs="Times New Roman"/>
          <w:i/>
          <w:sz w:val="24"/>
          <w:szCs w:val="24"/>
        </w:rPr>
        <w:t>Gender, Place and Culture: A Journal of Feminist Geography</w:t>
      </w:r>
      <w:r w:rsidRPr="00503CB0">
        <w:rPr>
          <w:rFonts w:ascii="Times New Roman" w:hAnsi="Times New Roman" w:cs="Times New Roman"/>
          <w:sz w:val="24"/>
          <w:szCs w:val="24"/>
        </w:rPr>
        <w:t>, 18 (5), pp. 583-601.</w:t>
      </w:r>
    </w:p>
    <w:p w:rsidR="00B448B5" w:rsidRPr="00503CB0" w:rsidRDefault="00B448B5" w:rsidP="00B448B5">
      <w:pPr>
        <w:spacing w:line="276" w:lineRule="auto"/>
        <w:rPr>
          <w:rFonts w:ascii="Times New Roman" w:hAnsi="Times New Roman" w:cs="Times New Roman"/>
          <w:sz w:val="24"/>
          <w:szCs w:val="24"/>
        </w:rPr>
      </w:pPr>
      <w:r w:rsidRPr="00503CB0">
        <w:rPr>
          <w:rFonts w:ascii="Times New Roman" w:hAnsi="Times New Roman" w:cs="Times New Roman"/>
          <w:sz w:val="24"/>
          <w:szCs w:val="24"/>
        </w:rPr>
        <w:t xml:space="preserve">The Guardian, (2011) </w:t>
      </w:r>
      <w:r w:rsidRPr="00503CB0">
        <w:rPr>
          <w:rFonts w:ascii="Times New Roman" w:hAnsi="Times New Roman" w:cs="Times New Roman"/>
          <w:i/>
          <w:sz w:val="24"/>
          <w:szCs w:val="24"/>
        </w:rPr>
        <w:t>David Cameron’s Conservative party conference speech in full</w:t>
      </w:r>
      <w:r w:rsidRPr="00503CB0">
        <w:rPr>
          <w:rFonts w:ascii="Times New Roman" w:hAnsi="Times New Roman" w:cs="Times New Roman"/>
          <w:sz w:val="24"/>
          <w:szCs w:val="24"/>
        </w:rPr>
        <w:t>, 5</w:t>
      </w:r>
      <w:r w:rsidRPr="00503CB0">
        <w:rPr>
          <w:rFonts w:ascii="Times New Roman" w:hAnsi="Times New Roman" w:cs="Times New Roman"/>
          <w:sz w:val="24"/>
          <w:szCs w:val="24"/>
          <w:vertAlign w:val="superscript"/>
        </w:rPr>
        <w:t>th</w:t>
      </w:r>
      <w:r w:rsidRPr="00503CB0">
        <w:rPr>
          <w:rFonts w:ascii="Times New Roman" w:hAnsi="Times New Roman" w:cs="Times New Roman"/>
          <w:sz w:val="24"/>
          <w:szCs w:val="24"/>
        </w:rPr>
        <w:t xml:space="preserve"> October, 2011. </w:t>
      </w:r>
    </w:p>
    <w:p w:rsidR="00B448B5" w:rsidRPr="00503CB0" w:rsidRDefault="00B448B5" w:rsidP="00B448B5">
      <w:pPr>
        <w:rPr>
          <w:rFonts w:ascii="Times New Roman" w:hAnsi="Times New Roman"/>
          <w:sz w:val="24"/>
          <w:szCs w:val="24"/>
        </w:rPr>
      </w:pPr>
      <w:r w:rsidRPr="00503CB0">
        <w:rPr>
          <w:rFonts w:ascii="Times New Roman" w:hAnsi="Times New Roman"/>
          <w:sz w:val="24"/>
          <w:szCs w:val="24"/>
        </w:rPr>
        <w:t xml:space="preserve">Weeks, J. (2000) </w:t>
      </w:r>
      <w:r w:rsidRPr="00503CB0">
        <w:rPr>
          <w:rFonts w:ascii="Times New Roman" w:hAnsi="Times New Roman"/>
          <w:i/>
          <w:sz w:val="24"/>
          <w:szCs w:val="24"/>
        </w:rPr>
        <w:t>Making Sexual History</w:t>
      </w:r>
      <w:r w:rsidRPr="00503CB0">
        <w:rPr>
          <w:rFonts w:ascii="Times New Roman" w:hAnsi="Times New Roman"/>
          <w:sz w:val="24"/>
          <w:szCs w:val="24"/>
        </w:rPr>
        <w:t>.</w:t>
      </w:r>
      <w:r w:rsidRPr="00503CB0">
        <w:rPr>
          <w:rFonts w:ascii="Times New Roman" w:hAnsi="Times New Roman"/>
          <w:i/>
          <w:sz w:val="24"/>
          <w:szCs w:val="24"/>
        </w:rPr>
        <w:t xml:space="preserve"> </w:t>
      </w:r>
      <w:r w:rsidRPr="00503CB0">
        <w:rPr>
          <w:rFonts w:ascii="Times New Roman" w:hAnsi="Times New Roman"/>
          <w:sz w:val="24"/>
          <w:szCs w:val="24"/>
        </w:rPr>
        <w:t>Cambridge</w:t>
      </w:r>
      <w:r w:rsidRPr="00503CB0">
        <w:rPr>
          <w:rFonts w:ascii="Times New Roman" w:hAnsi="Times New Roman"/>
          <w:i/>
          <w:sz w:val="24"/>
          <w:szCs w:val="24"/>
        </w:rPr>
        <w:t xml:space="preserve">: </w:t>
      </w:r>
      <w:r w:rsidRPr="00503CB0">
        <w:rPr>
          <w:rFonts w:ascii="Times New Roman" w:hAnsi="Times New Roman"/>
          <w:sz w:val="24"/>
          <w:szCs w:val="24"/>
        </w:rPr>
        <w:t>Polity Press.</w:t>
      </w:r>
    </w:p>
    <w:p w:rsidR="00B448B5" w:rsidRPr="00503CB0" w:rsidRDefault="00B448B5" w:rsidP="00B448B5">
      <w:pPr>
        <w:rPr>
          <w:rFonts w:ascii="Times New Roman" w:hAnsi="Times New Roman"/>
          <w:sz w:val="24"/>
          <w:szCs w:val="24"/>
        </w:rPr>
      </w:pPr>
      <w:r w:rsidRPr="00503CB0">
        <w:rPr>
          <w:rFonts w:ascii="Times New Roman" w:hAnsi="Times New Roman"/>
          <w:sz w:val="24"/>
          <w:szCs w:val="24"/>
        </w:rPr>
        <w:t xml:space="preserve">Weeks, J. (2007) </w:t>
      </w:r>
      <w:r w:rsidRPr="00503CB0">
        <w:rPr>
          <w:rFonts w:ascii="Times New Roman" w:hAnsi="Times New Roman"/>
          <w:i/>
          <w:sz w:val="24"/>
          <w:szCs w:val="24"/>
        </w:rPr>
        <w:t>The World We Have Won.</w:t>
      </w:r>
      <w:r w:rsidRPr="00503CB0">
        <w:rPr>
          <w:rFonts w:ascii="Times New Roman" w:hAnsi="Times New Roman"/>
          <w:sz w:val="24"/>
          <w:szCs w:val="24"/>
        </w:rPr>
        <w:t xml:space="preserve"> Abingdon: Routledge.</w:t>
      </w:r>
    </w:p>
    <w:p w:rsidR="00B448B5" w:rsidRPr="00503CB0" w:rsidRDefault="00B448B5" w:rsidP="00B448B5">
      <w:pPr>
        <w:autoSpaceDE w:val="0"/>
        <w:autoSpaceDN w:val="0"/>
        <w:adjustRightInd w:val="0"/>
        <w:rPr>
          <w:rFonts w:ascii="Times New Roman" w:hAnsi="Times New Roman"/>
          <w:sz w:val="24"/>
          <w:szCs w:val="24"/>
        </w:rPr>
      </w:pPr>
      <w:r w:rsidRPr="00503CB0">
        <w:rPr>
          <w:rFonts w:ascii="Times New Roman" w:hAnsi="Times New Roman"/>
          <w:sz w:val="24"/>
          <w:szCs w:val="24"/>
        </w:rPr>
        <w:t xml:space="preserve">Weeks, J. (2016) </w:t>
      </w:r>
      <w:r w:rsidRPr="00503CB0">
        <w:rPr>
          <w:rFonts w:ascii="Times New Roman" w:hAnsi="Times New Roman"/>
          <w:i/>
          <w:sz w:val="24"/>
          <w:szCs w:val="24"/>
        </w:rPr>
        <w:t>Coming Out: The Emergence of LGBT identities in Britain from the 19</w:t>
      </w:r>
      <w:r w:rsidRPr="00503CB0">
        <w:rPr>
          <w:rFonts w:ascii="Times New Roman" w:hAnsi="Times New Roman"/>
          <w:i/>
          <w:sz w:val="24"/>
          <w:szCs w:val="24"/>
          <w:vertAlign w:val="superscript"/>
        </w:rPr>
        <w:t>th</w:t>
      </w:r>
      <w:r w:rsidRPr="00503CB0">
        <w:rPr>
          <w:rFonts w:ascii="Times New Roman" w:hAnsi="Times New Roman"/>
          <w:i/>
          <w:sz w:val="24"/>
          <w:szCs w:val="24"/>
        </w:rPr>
        <w:t xml:space="preserve"> Century to the Present</w:t>
      </w:r>
      <w:r w:rsidRPr="00503CB0">
        <w:rPr>
          <w:rFonts w:ascii="Times New Roman" w:hAnsi="Times New Roman"/>
          <w:sz w:val="24"/>
          <w:szCs w:val="24"/>
        </w:rPr>
        <w:t>. London: Quartet Books.</w:t>
      </w:r>
    </w:p>
    <w:p w:rsidR="00B448B5" w:rsidRPr="00503CB0" w:rsidRDefault="00B448B5" w:rsidP="00B448B5">
      <w:pPr>
        <w:spacing w:line="276" w:lineRule="auto"/>
        <w:jc w:val="both"/>
        <w:rPr>
          <w:rFonts w:ascii="Times New Roman" w:hAnsi="Times New Roman" w:cs="Times New Roman"/>
          <w:sz w:val="24"/>
          <w:szCs w:val="24"/>
        </w:rPr>
      </w:pPr>
      <w:r w:rsidRPr="00503CB0">
        <w:rPr>
          <w:rFonts w:ascii="Times New Roman" w:hAnsi="Times New Roman" w:cs="Times New Roman"/>
          <w:sz w:val="24"/>
          <w:szCs w:val="24"/>
        </w:rPr>
        <w:t xml:space="preserve">Weeks, J., (1998) The sexual citizen, </w:t>
      </w:r>
      <w:r w:rsidRPr="00503CB0">
        <w:rPr>
          <w:rFonts w:ascii="Times New Roman" w:hAnsi="Times New Roman" w:cs="Times New Roman"/>
          <w:i/>
          <w:sz w:val="24"/>
          <w:szCs w:val="24"/>
        </w:rPr>
        <w:t xml:space="preserve">Theory, culture &amp; society, </w:t>
      </w:r>
      <w:r w:rsidRPr="0003433A">
        <w:rPr>
          <w:rFonts w:ascii="Times New Roman" w:hAnsi="Times New Roman" w:cs="Times New Roman"/>
          <w:sz w:val="24"/>
          <w:szCs w:val="24"/>
        </w:rPr>
        <w:t>15</w:t>
      </w:r>
      <w:r w:rsidRPr="00503CB0">
        <w:rPr>
          <w:rFonts w:ascii="Times New Roman" w:hAnsi="Times New Roman" w:cs="Times New Roman"/>
          <w:sz w:val="24"/>
          <w:szCs w:val="24"/>
        </w:rPr>
        <w:t>(3), pp.35-52</w:t>
      </w:r>
      <w:r w:rsidRPr="00503CB0">
        <w:rPr>
          <w:rFonts w:ascii="Times New Roman" w:hAnsi="Times New Roman" w:cs="Times New Roman"/>
          <w:b/>
          <w:sz w:val="24"/>
          <w:szCs w:val="24"/>
        </w:rPr>
        <w:t>.</w:t>
      </w:r>
    </w:p>
    <w:p w:rsidR="00B448B5" w:rsidRDefault="00B448B5"/>
    <w:p w:rsidR="00B448B5" w:rsidRDefault="00B448B5"/>
    <w:p w:rsidR="00B448B5" w:rsidRDefault="00B448B5"/>
    <w:sectPr w:rsidR="00B448B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9FB" w:rsidRDefault="003C29FB" w:rsidP="00BB0A2D">
      <w:pPr>
        <w:spacing w:after="0" w:line="240" w:lineRule="auto"/>
      </w:pPr>
      <w:r>
        <w:separator/>
      </w:r>
    </w:p>
  </w:endnote>
  <w:endnote w:type="continuationSeparator" w:id="0">
    <w:p w:rsidR="003C29FB" w:rsidRDefault="003C29FB" w:rsidP="00BB0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714308"/>
      <w:docPartObj>
        <w:docPartGallery w:val="Page Numbers (Bottom of Page)"/>
        <w:docPartUnique/>
      </w:docPartObj>
    </w:sdtPr>
    <w:sdtEndPr>
      <w:rPr>
        <w:noProof/>
      </w:rPr>
    </w:sdtEndPr>
    <w:sdtContent>
      <w:p w:rsidR="00BB0A2D" w:rsidRDefault="00BB0A2D">
        <w:pPr>
          <w:pStyle w:val="Footer"/>
          <w:jc w:val="center"/>
        </w:pPr>
        <w:r>
          <w:fldChar w:fldCharType="begin"/>
        </w:r>
        <w:r>
          <w:instrText xml:space="preserve"> PAGE   \* MERGEFORMAT </w:instrText>
        </w:r>
        <w:r>
          <w:fldChar w:fldCharType="separate"/>
        </w:r>
        <w:r w:rsidR="00780BA4">
          <w:rPr>
            <w:noProof/>
          </w:rPr>
          <w:t>1</w:t>
        </w:r>
        <w:r>
          <w:rPr>
            <w:noProof/>
          </w:rPr>
          <w:fldChar w:fldCharType="end"/>
        </w:r>
      </w:p>
    </w:sdtContent>
  </w:sdt>
  <w:p w:rsidR="00BB0A2D" w:rsidRDefault="00BB0A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9FB" w:rsidRDefault="003C29FB" w:rsidP="00BB0A2D">
      <w:pPr>
        <w:spacing w:after="0" w:line="240" w:lineRule="auto"/>
      </w:pPr>
      <w:r>
        <w:separator/>
      </w:r>
    </w:p>
  </w:footnote>
  <w:footnote w:type="continuationSeparator" w:id="0">
    <w:p w:rsidR="003C29FB" w:rsidRDefault="003C29FB" w:rsidP="00BB0A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2BC"/>
    <w:rsid w:val="00011765"/>
    <w:rsid w:val="0002481B"/>
    <w:rsid w:val="00035FD6"/>
    <w:rsid w:val="000462DF"/>
    <w:rsid w:val="0004689E"/>
    <w:rsid w:val="00081348"/>
    <w:rsid w:val="000D790F"/>
    <w:rsid w:val="001815D8"/>
    <w:rsid w:val="001A2CBA"/>
    <w:rsid w:val="001A6E21"/>
    <w:rsid w:val="001F2D79"/>
    <w:rsid w:val="002142BC"/>
    <w:rsid w:val="00215466"/>
    <w:rsid w:val="00226820"/>
    <w:rsid w:val="00236CAE"/>
    <w:rsid w:val="002406B0"/>
    <w:rsid w:val="00244F9C"/>
    <w:rsid w:val="00270467"/>
    <w:rsid w:val="002725B4"/>
    <w:rsid w:val="00281694"/>
    <w:rsid w:val="0028748F"/>
    <w:rsid w:val="002934D1"/>
    <w:rsid w:val="00296E0B"/>
    <w:rsid w:val="002C6CD6"/>
    <w:rsid w:val="002D19FC"/>
    <w:rsid w:val="002E48F9"/>
    <w:rsid w:val="00347BDC"/>
    <w:rsid w:val="00376377"/>
    <w:rsid w:val="003920B4"/>
    <w:rsid w:val="003C29FB"/>
    <w:rsid w:val="003C6847"/>
    <w:rsid w:val="003F38C7"/>
    <w:rsid w:val="004216F6"/>
    <w:rsid w:val="0043003E"/>
    <w:rsid w:val="004506CE"/>
    <w:rsid w:val="00457585"/>
    <w:rsid w:val="00463A26"/>
    <w:rsid w:val="00481421"/>
    <w:rsid w:val="00497F84"/>
    <w:rsid w:val="004B0748"/>
    <w:rsid w:val="0050037A"/>
    <w:rsid w:val="00507476"/>
    <w:rsid w:val="00540F18"/>
    <w:rsid w:val="00584997"/>
    <w:rsid w:val="005F6021"/>
    <w:rsid w:val="005F6C4D"/>
    <w:rsid w:val="005F7B24"/>
    <w:rsid w:val="00601AC4"/>
    <w:rsid w:val="00622C66"/>
    <w:rsid w:val="0063280F"/>
    <w:rsid w:val="0065498F"/>
    <w:rsid w:val="00667448"/>
    <w:rsid w:val="00674174"/>
    <w:rsid w:val="006B2680"/>
    <w:rsid w:val="006D0C44"/>
    <w:rsid w:val="006F3D67"/>
    <w:rsid w:val="007353BD"/>
    <w:rsid w:val="007476AF"/>
    <w:rsid w:val="00780BA4"/>
    <w:rsid w:val="007A061A"/>
    <w:rsid w:val="007C2412"/>
    <w:rsid w:val="007C3162"/>
    <w:rsid w:val="007C6BCE"/>
    <w:rsid w:val="00800985"/>
    <w:rsid w:val="00807F3B"/>
    <w:rsid w:val="008157FC"/>
    <w:rsid w:val="00827D6E"/>
    <w:rsid w:val="00844B8C"/>
    <w:rsid w:val="00865066"/>
    <w:rsid w:val="00874C05"/>
    <w:rsid w:val="00892EF4"/>
    <w:rsid w:val="008C1065"/>
    <w:rsid w:val="008C630E"/>
    <w:rsid w:val="008D1F36"/>
    <w:rsid w:val="008E15D1"/>
    <w:rsid w:val="008F0A04"/>
    <w:rsid w:val="00901B08"/>
    <w:rsid w:val="00904FB2"/>
    <w:rsid w:val="009275CE"/>
    <w:rsid w:val="00930E23"/>
    <w:rsid w:val="009332A0"/>
    <w:rsid w:val="00980505"/>
    <w:rsid w:val="00985E73"/>
    <w:rsid w:val="009C3B7E"/>
    <w:rsid w:val="009C5ED7"/>
    <w:rsid w:val="009D6A5A"/>
    <w:rsid w:val="009F02F4"/>
    <w:rsid w:val="009F7F0B"/>
    <w:rsid w:val="00A20D01"/>
    <w:rsid w:val="00A57741"/>
    <w:rsid w:val="00A75367"/>
    <w:rsid w:val="00A80BE7"/>
    <w:rsid w:val="00AC34EC"/>
    <w:rsid w:val="00AC4B09"/>
    <w:rsid w:val="00AF625B"/>
    <w:rsid w:val="00AF7F64"/>
    <w:rsid w:val="00B00F1F"/>
    <w:rsid w:val="00B166F7"/>
    <w:rsid w:val="00B448B5"/>
    <w:rsid w:val="00B53FDA"/>
    <w:rsid w:val="00B748EC"/>
    <w:rsid w:val="00B9208A"/>
    <w:rsid w:val="00BB0A2D"/>
    <w:rsid w:val="00BC4B67"/>
    <w:rsid w:val="00BD3AB4"/>
    <w:rsid w:val="00BD554B"/>
    <w:rsid w:val="00C02CB4"/>
    <w:rsid w:val="00C354EF"/>
    <w:rsid w:val="00C83482"/>
    <w:rsid w:val="00C87AE4"/>
    <w:rsid w:val="00CA4B33"/>
    <w:rsid w:val="00CA5B4B"/>
    <w:rsid w:val="00CD17A3"/>
    <w:rsid w:val="00CD63CA"/>
    <w:rsid w:val="00D04B08"/>
    <w:rsid w:val="00D1432C"/>
    <w:rsid w:val="00D311A2"/>
    <w:rsid w:val="00D37614"/>
    <w:rsid w:val="00D51899"/>
    <w:rsid w:val="00D525C9"/>
    <w:rsid w:val="00DB402D"/>
    <w:rsid w:val="00DC51EB"/>
    <w:rsid w:val="00DD06DA"/>
    <w:rsid w:val="00DF0A81"/>
    <w:rsid w:val="00DF1E08"/>
    <w:rsid w:val="00DF5884"/>
    <w:rsid w:val="00E34C1C"/>
    <w:rsid w:val="00E3713E"/>
    <w:rsid w:val="00E806B7"/>
    <w:rsid w:val="00EA3635"/>
    <w:rsid w:val="00EA3945"/>
    <w:rsid w:val="00EC310A"/>
    <w:rsid w:val="00ED4202"/>
    <w:rsid w:val="00EE57F8"/>
    <w:rsid w:val="00EE5CC4"/>
    <w:rsid w:val="00F03CA0"/>
    <w:rsid w:val="00F0788E"/>
    <w:rsid w:val="00F10FFA"/>
    <w:rsid w:val="00F21D89"/>
    <w:rsid w:val="00F34E67"/>
    <w:rsid w:val="00F408A6"/>
    <w:rsid w:val="00F56133"/>
    <w:rsid w:val="00F93BB3"/>
    <w:rsid w:val="00FB7DB3"/>
    <w:rsid w:val="00FE196D"/>
    <w:rsid w:val="00FF5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9D2EC-2395-44DA-8A0F-D8CAD6AD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2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5E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ED7"/>
    <w:rPr>
      <w:rFonts w:ascii="Segoe UI" w:hAnsi="Segoe UI" w:cs="Segoe UI"/>
      <w:sz w:val="18"/>
      <w:szCs w:val="18"/>
    </w:rPr>
  </w:style>
  <w:style w:type="character" w:styleId="Hyperlink">
    <w:name w:val="Hyperlink"/>
    <w:basedOn w:val="DefaultParagraphFont"/>
    <w:uiPriority w:val="99"/>
    <w:unhideWhenUsed/>
    <w:rsid w:val="00B448B5"/>
    <w:rPr>
      <w:color w:val="0563C1" w:themeColor="hyperlink"/>
      <w:u w:val="single"/>
    </w:rPr>
  </w:style>
  <w:style w:type="paragraph" w:styleId="Header">
    <w:name w:val="header"/>
    <w:basedOn w:val="Normal"/>
    <w:link w:val="HeaderChar"/>
    <w:uiPriority w:val="99"/>
    <w:unhideWhenUsed/>
    <w:rsid w:val="00BB0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A2D"/>
  </w:style>
  <w:style w:type="paragraph" w:styleId="Footer">
    <w:name w:val="footer"/>
    <w:basedOn w:val="Normal"/>
    <w:link w:val="FooterChar"/>
    <w:uiPriority w:val="99"/>
    <w:unhideWhenUsed/>
    <w:rsid w:val="00BB0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a.europa.eu/fraWebsite/attachments/FRA-hdgso-part2-NR_IE.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6867</Words>
  <Characters>39142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ato COLLOE</dc:creator>
  <cp:keywords/>
  <dc:description/>
  <cp:lastModifiedBy>Bowman, Cassandra 3</cp:lastModifiedBy>
  <cp:revision>2</cp:revision>
  <cp:lastPrinted>2018-11-19T20:17:00Z</cp:lastPrinted>
  <dcterms:created xsi:type="dcterms:W3CDTF">2019-08-08T08:49:00Z</dcterms:created>
  <dcterms:modified xsi:type="dcterms:W3CDTF">2019-08-08T08:49:00Z</dcterms:modified>
</cp:coreProperties>
</file>