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8D36" w14:textId="77777777" w:rsidR="001F6E53" w:rsidRPr="00A0557F" w:rsidRDefault="001F6E53" w:rsidP="001F6E53">
      <w:pPr>
        <w:spacing w:after="0" w:line="480" w:lineRule="auto"/>
        <w:contextualSpacing/>
        <w:rPr>
          <w:rFonts w:ascii="Arial" w:hAnsi="Arial" w:cs="Arial"/>
          <w:sz w:val="24"/>
          <w:szCs w:val="24"/>
          <w:lang w:val="en-US"/>
        </w:rPr>
      </w:pPr>
      <w:bookmarkStart w:id="0" w:name="_Hlk53502386"/>
      <w:bookmarkStart w:id="1" w:name="_Hlk43709746"/>
      <w:r>
        <w:rPr>
          <w:rFonts w:ascii="Arial" w:hAnsi="Arial" w:cs="Arial"/>
          <w:sz w:val="24"/>
          <w:szCs w:val="24"/>
        </w:rPr>
        <w:t>A comparative analysis of the vestibular apparatus in</w:t>
      </w:r>
      <w:r w:rsidRPr="00E87FE7">
        <w:rPr>
          <w:rFonts w:ascii="Arial" w:hAnsi="Arial" w:cs="Arial"/>
          <w:sz w:val="24"/>
          <w:szCs w:val="24"/>
        </w:rPr>
        <w:t xml:space="preserve"> </w:t>
      </w:r>
      <w:r w:rsidRPr="00C54975">
        <w:rPr>
          <w:rFonts w:ascii="Arial" w:hAnsi="Arial" w:cs="Arial"/>
          <w:i/>
          <w:iCs/>
          <w:sz w:val="24"/>
          <w:szCs w:val="24"/>
        </w:rPr>
        <w:t>Epipliopithecus</w:t>
      </w:r>
      <w:r w:rsidRPr="00E87FE7">
        <w:rPr>
          <w:rFonts w:ascii="Arial" w:hAnsi="Arial" w:cs="Arial"/>
          <w:sz w:val="24"/>
          <w:szCs w:val="24"/>
        </w:rPr>
        <w:t xml:space="preserve"> </w:t>
      </w:r>
      <w:r w:rsidRPr="00C54975">
        <w:rPr>
          <w:rFonts w:ascii="Arial" w:hAnsi="Arial" w:cs="Arial"/>
          <w:i/>
          <w:iCs/>
          <w:sz w:val="24"/>
          <w:szCs w:val="24"/>
        </w:rPr>
        <w:t>vindobonensis</w:t>
      </w:r>
      <w:r w:rsidRPr="00E87FE7">
        <w:rPr>
          <w:rFonts w:ascii="Arial" w:hAnsi="Arial" w:cs="Arial"/>
          <w:sz w:val="24"/>
          <w:szCs w:val="24"/>
        </w:rPr>
        <w:t xml:space="preserve">: </w:t>
      </w:r>
      <w:r>
        <w:rPr>
          <w:rFonts w:ascii="Arial" w:hAnsi="Arial" w:cs="Arial"/>
          <w:sz w:val="24"/>
          <w:szCs w:val="24"/>
        </w:rPr>
        <w:t>Phylogenetic implications</w:t>
      </w:r>
    </w:p>
    <w:p w14:paraId="27151ADF" w14:textId="77777777" w:rsidR="001F6E53" w:rsidRDefault="001F6E53" w:rsidP="001F6E53">
      <w:pPr>
        <w:spacing w:after="0" w:line="480" w:lineRule="auto"/>
        <w:contextualSpacing/>
        <w:rPr>
          <w:rFonts w:ascii="Arial" w:hAnsi="Arial" w:cs="Arial"/>
          <w:sz w:val="24"/>
          <w:szCs w:val="24"/>
          <w:lang w:val="en-US"/>
        </w:rPr>
      </w:pPr>
    </w:p>
    <w:p w14:paraId="6FB4B713" w14:textId="77777777" w:rsidR="001F6E53" w:rsidRPr="00D354FA" w:rsidRDefault="001F6E53" w:rsidP="001F6E53">
      <w:pPr>
        <w:spacing w:after="0" w:line="480" w:lineRule="auto"/>
        <w:contextualSpacing/>
        <w:rPr>
          <w:rFonts w:ascii="Arial" w:hAnsi="Arial" w:cs="Arial"/>
          <w:sz w:val="24"/>
          <w:szCs w:val="24"/>
          <w:lang w:val="es-ES"/>
        </w:rPr>
      </w:pPr>
      <w:r w:rsidRPr="00D354FA">
        <w:rPr>
          <w:rFonts w:ascii="Arial" w:hAnsi="Arial" w:cs="Arial"/>
          <w:sz w:val="24"/>
          <w:szCs w:val="24"/>
          <w:lang w:val="es-ES"/>
        </w:rPr>
        <w:t xml:space="preserve">Alessandro Urciuoli </w:t>
      </w:r>
      <w:proofErr w:type="gramStart"/>
      <w:r w:rsidRPr="00D354FA">
        <w:rPr>
          <w:rFonts w:ascii="Arial" w:hAnsi="Arial" w:cs="Arial"/>
          <w:sz w:val="24"/>
          <w:szCs w:val="24"/>
          <w:vertAlign w:val="superscript"/>
          <w:lang w:val="es-ES"/>
        </w:rPr>
        <w:t>a,*</w:t>
      </w:r>
      <w:proofErr w:type="gramEnd"/>
      <w:r w:rsidRPr="00D354FA">
        <w:rPr>
          <w:rFonts w:ascii="Arial" w:hAnsi="Arial" w:cs="Arial"/>
          <w:sz w:val="24"/>
          <w:szCs w:val="24"/>
          <w:lang w:val="es-ES"/>
        </w:rPr>
        <w:t xml:space="preserve">, Clément </w:t>
      </w:r>
      <w:proofErr w:type="spellStart"/>
      <w:r w:rsidRPr="00D354FA">
        <w:rPr>
          <w:rFonts w:ascii="Arial" w:hAnsi="Arial" w:cs="Arial"/>
          <w:sz w:val="24"/>
          <w:szCs w:val="24"/>
          <w:lang w:val="es-ES"/>
        </w:rPr>
        <w:t>Zanolli</w:t>
      </w:r>
      <w:proofErr w:type="spellEnd"/>
      <w:r w:rsidRPr="00D354FA">
        <w:rPr>
          <w:rFonts w:ascii="Arial" w:hAnsi="Arial" w:cs="Arial"/>
          <w:sz w:val="24"/>
          <w:szCs w:val="24"/>
          <w:lang w:val="es-ES"/>
        </w:rPr>
        <w:t xml:space="preserve"> </w:t>
      </w:r>
      <w:r w:rsidRPr="00D354FA">
        <w:rPr>
          <w:rFonts w:ascii="Arial" w:hAnsi="Arial" w:cs="Arial"/>
          <w:sz w:val="24"/>
          <w:szCs w:val="24"/>
          <w:vertAlign w:val="superscript"/>
          <w:lang w:val="es-ES"/>
        </w:rPr>
        <w:t>b</w:t>
      </w:r>
      <w:r w:rsidRPr="00D354FA">
        <w:rPr>
          <w:rFonts w:ascii="Arial" w:hAnsi="Arial" w:cs="Arial"/>
          <w:sz w:val="24"/>
          <w:szCs w:val="24"/>
          <w:lang w:val="es-ES"/>
        </w:rPr>
        <w:t xml:space="preserve">, Amélie </w:t>
      </w:r>
      <w:proofErr w:type="spellStart"/>
      <w:r w:rsidRPr="00D354FA">
        <w:rPr>
          <w:rFonts w:ascii="Arial" w:hAnsi="Arial" w:cs="Arial"/>
          <w:sz w:val="24"/>
          <w:szCs w:val="24"/>
          <w:lang w:val="es-ES"/>
        </w:rPr>
        <w:t>Beaudet</w:t>
      </w:r>
      <w:proofErr w:type="spellEnd"/>
      <w:r w:rsidRPr="00D354FA">
        <w:rPr>
          <w:rFonts w:ascii="Arial" w:hAnsi="Arial" w:cs="Arial"/>
          <w:sz w:val="24"/>
          <w:szCs w:val="24"/>
          <w:lang w:val="es-ES"/>
        </w:rPr>
        <w:t xml:space="preserve"> </w:t>
      </w:r>
      <w:r>
        <w:rPr>
          <w:rFonts w:ascii="Arial" w:hAnsi="Arial" w:cs="Arial"/>
          <w:sz w:val="24"/>
          <w:szCs w:val="24"/>
          <w:lang w:val="es-ES"/>
        </w:rPr>
        <w:t xml:space="preserve">a, </w:t>
      </w:r>
      <w:proofErr w:type="spellStart"/>
      <w:r w:rsidRPr="00D354FA">
        <w:rPr>
          <w:rFonts w:ascii="Arial" w:hAnsi="Arial" w:cs="Arial"/>
          <w:sz w:val="24"/>
          <w:szCs w:val="24"/>
          <w:vertAlign w:val="superscript"/>
          <w:lang w:val="es-ES"/>
        </w:rPr>
        <w:t>c,d</w:t>
      </w:r>
      <w:r>
        <w:rPr>
          <w:rFonts w:ascii="Arial" w:hAnsi="Arial" w:cs="Arial"/>
          <w:sz w:val="24"/>
          <w:szCs w:val="24"/>
          <w:vertAlign w:val="superscript"/>
          <w:lang w:val="es-ES"/>
        </w:rPr>
        <w:t>,a</w:t>
      </w:r>
      <w:proofErr w:type="spellEnd"/>
      <w:r w:rsidRPr="00D354FA">
        <w:rPr>
          <w:rFonts w:ascii="Arial" w:hAnsi="Arial" w:cs="Arial"/>
          <w:sz w:val="24"/>
          <w:szCs w:val="24"/>
          <w:lang w:val="es-ES"/>
        </w:rPr>
        <w:t xml:space="preserve">, Marta Pina </w:t>
      </w:r>
      <w:proofErr w:type="spellStart"/>
      <w:r w:rsidRPr="00D354FA">
        <w:rPr>
          <w:rFonts w:ascii="Arial" w:hAnsi="Arial" w:cs="Arial"/>
          <w:sz w:val="24"/>
          <w:szCs w:val="24"/>
          <w:vertAlign w:val="superscript"/>
          <w:lang w:val="es-ES"/>
        </w:rPr>
        <w:t>a,e</w:t>
      </w:r>
      <w:proofErr w:type="spellEnd"/>
      <w:r w:rsidRPr="00D354FA">
        <w:rPr>
          <w:rFonts w:ascii="Arial" w:hAnsi="Arial" w:cs="Arial"/>
          <w:sz w:val="24"/>
          <w:szCs w:val="24"/>
          <w:lang w:val="es-ES"/>
        </w:rPr>
        <w:t xml:space="preserve">, Sergio </w:t>
      </w:r>
      <w:proofErr w:type="spellStart"/>
      <w:r w:rsidRPr="00D354FA">
        <w:rPr>
          <w:rFonts w:ascii="Arial" w:hAnsi="Arial" w:cs="Arial"/>
          <w:sz w:val="24"/>
          <w:szCs w:val="24"/>
          <w:lang w:val="es-ES"/>
        </w:rPr>
        <w:t>Almécija</w:t>
      </w:r>
      <w:proofErr w:type="spellEnd"/>
      <w:r w:rsidRPr="00D354FA">
        <w:rPr>
          <w:rFonts w:ascii="Arial" w:hAnsi="Arial" w:cs="Arial"/>
          <w:sz w:val="24"/>
          <w:szCs w:val="24"/>
          <w:lang w:val="es-ES"/>
        </w:rPr>
        <w:t xml:space="preserve"> </w:t>
      </w:r>
      <w:proofErr w:type="spellStart"/>
      <w:r w:rsidRPr="00D354FA">
        <w:rPr>
          <w:rFonts w:ascii="Arial" w:hAnsi="Arial" w:cs="Arial"/>
          <w:sz w:val="24"/>
          <w:szCs w:val="24"/>
          <w:vertAlign w:val="superscript"/>
          <w:lang w:val="es-ES"/>
        </w:rPr>
        <w:t>f</w:t>
      </w:r>
      <w:r>
        <w:rPr>
          <w:rFonts w:ascii="Arial" w:hAnsi="Arial" w:cs="Arial"/>
          <w:sz w:val="24"/>
          <w:szCs w:val="24"/>
          <w:vertAlign w:val="superscript"/>
          <w:lang w:val="es-ES"/>
        </w:rPr>
        <w:t>,g,a</w:t>
      </w:r>
      <w:proofErr w:type="spellEnd"/>
      <w:r w:rsidRPr="00D354FA">
        <w:rPr>
          <w:rFonts w:ascii="Arial" w:hAnsi="Arial" w:cs="Arial"/>
          <w:sz w:val="24"/>
          <w:szCs w:val="24"/>
          <w:lang w:val="es-ES"/>
        </w:rPr>
        <w:t xml:space="preserve">, Salvador </w:t>
      </w:r>
      <w:proofErr w:type="spellStart"/>
      <w:r w:rsidRPr="00D354FA">
        <w:rPr>
          <w:rFonts w:ascii="Arial" w:hAnsi="Arial" w:cs="Arial"/>
          <w:sz w:val="24"/>
          <w:szCs w:val="24"/>
          <w:lang w:val="es-ES"/>
        </w:rPr>
        <w:t>Moyà-Solà</w:t>
      </w:r>
      <w:proofErr w:type="spellEnd"/>
      <w:r w:rsidRPr="00D354FA">
        <w:rPr>
          <w:rFonts w:ascii="Arial" w:hAnsi="Arial" w:cs="Arial"/>
          <w:sz w:val="24"/>
          <w:szCs w:val="24"/>
          <w:lang w:val="es-ES"/>
        </w:rPr>
        <w:t xml:space="preserve"> </w:t>
      </w:r>
      <w:proofErr w:type="spellStart"/>
      <w:r w:rsidRPr="00D354FA">
        <w:rPr>
          <w:rFonts w:ascii="Arial" w:hAnsi="Arial" w:cs="Arial"/>
          <w:sz w:val="24"/>
          <w:szCs w:val="24"/>
          <w:vertAlign w:val="superscript"/>
          <w:lang w:val="es-ES"/>
        </w:rPr>
        <w:t>a,h</w:t>
      </w:r>
      <w:r>
        <w:rPr>
          <w:rFonts w:ascii="Arial" w:hAnsi="Arial" w:cs="Arial"/>
          <w:sz w:val="24"/>
          <w:szCs w:val="24"/>
          <w:vertAlign w:val="superscript"/>
          <w:lang w:val="es-ES"/>
        </w:rPr>
        <w:t>,i</w:t>
      </w:r>
      <w:proofErr w:type="spellEnd"/>
      <w:r w:rsidRPr="00D354FA">
        <w:rPr>
          <w:rFonts w:ascii="Arial" w:hAnsi="Arial" w:cs="Arial"/>
          <w:sz w:val="24"/>
          <w:szCs w:val="24"/>
          <w:lang w:val="es-ES"/>
        </w:rPr>
        <w:t xml:space="preserve">, David M. Alba </w:t>
      </w:r>
      <w:r w:rsidRPr="00D354FA">
        <w:rPr>
          <w:rFonts w:ascii="Arial" w:hAnsi="Arial" w:cs="Arial"/>
          <w:sz w:val="24"/>
          <w:szCs w:val="24"/>
          <w:vertAlign w:val="superscript"/>
          <w:lang w:val="es-ES"/>
        </w:rPr>
        <w:t>a,*</w:t>
      </w:r>
    </w:p>
    <w:p w14:paraId="02E03A7C" w14:textId="77777777" w:rsidR="001F6E53" w:rsidRPr="00D354FA" w:rsidRDefault="001F6E53" w:rsidP="001F6E53">
      <w:pPr>
        <w:spacing w:after="0" w:line="480" w:lineRule="auto"/>
        <w:contextualSpacing/>
        <w:rPr>
          <w:rFonts w:ascii="Arial" w:hAnsi="Arial" w:cs="Arial"/>
          <w:sz w:val="24"/>
          <w:szCs w:val="24"/>
          <w:vertAlign w:val="superscript"/>
          <w:lang w:val="es-ES"/>
        </w:rPr>
      </w:pPr>
    </w:p>
    <w:p w14:paraId="6F304DC8" w14:textId="77777777" w:rsidR="001F6E53" w:rsidRPr="00D354FA" w:rsidRDefault="001F6E53" w:rsidP="001F6E53">
      <w:pPr>
        <w:spacing w:after="0" w:line="480" w:lineRule="auto"/>
        <w:contextualSpacing/>
        <w:rPr>
          <w:rFonts w:ascii="Arial" w:hAnsi="Arial" w:cs="Arial"/>
          <w:i/>
          <w:sz w:val="24"/>
          <w:szCs w:val="24"/>
          <w:lang w:val="es-ES"/>
        </w:rPr>
      </w:pPr>
      <w:r w:rsidRPr="00D354FA">
        <w:rPr>
          <w:rFonts w:ascii="Arial" w:hAnsi="Arial" w:cs="Arial"/>
          <w:sz w:val="24"/>
          <w:szCs w:val="24"/>
          <w:vertAlign w:val="superscript"/>
          <w:lang w:val="es-ES"/>
        </w:rPr>
        <w:t xml:space="preserve">a </w:t>
      </w:r>
      <w:proofErr w:type="spellStart"/>
      <w:r w:rsidRPr="00D354FA">
        <w:rPr>
          <w:rFonts w:ascii="Arial" w:hAnsi="Arial" w:cs="Arial"/>
          <w:i/>
          <w:sz w:val="24"/>
          <w:szCs w:val="24"/>
          <w:lang w:val="es-ES"/>
        </w:rPr>
        <w:t>Institut</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Català</w:t>
      </w:r>
      <w:proofErr w:type="spellEnd"/>
      <w:r w:rsidRPr="00D354FA">
        <w:rPr>
          <w:rFonts w:ascii="Arial" w:hAnsi="Arial" w:cs="Arial"/>
          <w:i/>
          <w:sz w:val="24"/>
          <w:szCs w:val="24"/>
          <w:lang w:val="es-ES"/>
        </w:rPr>
        <w:t xml:space="preserve"> de </w:t>
      </w:r>
      <w:proofErr w:type="spellStart"/>
      <w:r w:rsidRPr="00D354FA">
        <w:rPr>
          <w:rFonts w:ascii="Arial" w:hAnsi="Arial" w:cs="Arial"/>
          <w:i/>
          <w:sz w:val="24"/>
          <w:szCs w:val="24"/>
          <w:lang w:val="es-ES"/>
        </w:rPr>
        <w:t>Paleontologia</w:t>
      </w:r>
      <w:proofErr w:type="spellEnd"/>
      <w:r w:rsidRPr="00D354FA">
        <w:rPr>
          <w:rFonts w:ascii="Arial" w:hAnsi="Arial" w:cs="Arial"/>
          <w:i/>
          <w:sz w:val="24"/>
          <w:szCs w:val="24"/>
          <w:lang w:val="es-ES"/>
        </w:rPr>
        <w:t xml:space="preserve"> Miquel </w:t>
      </w:r>
      <w:proofErr w:type="spellStart"/>
      <w:r w:rsidRPr="00D354FA">
        <w:rPr>
          <w:rFonts w:ascii="Arial" w:hAnsi="Arial" w:cs="Arial"/>
          <w:i/>
          <w:sz w:val="24"/>
          <w:szCs w:val="24"/>
          <w:lang w:val="es-ES"/>
        </w:rPr>
        <w:t>Crusafont</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Universitat</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Autònoma</w:t>
      </w:r>
      <w:proofErr w:type="spellEnd"/>
      <w:r w:rsidRPr="00D354FA">
        <w:rPr>
          <w:rFonts w:ascii="Arial" w:hAnsi="Arial" w:cs="Arial"/>
          <w:i/>
          <w:sz w:val="24"/>
          <w:szCs w:val="24"/>
          <w:lang w:val="es-ES"/>
        </w:rPr>
        <w:t xml:space="preserve"> de Barcelona, </w:t>
      </w:r>
      <w:proofErr w:type="spellStart"/>
      <w:r w:rsidRPr="00D354FA">
        <w:rPr>
          <w:rFonts w:ascii="Arial" w:hAnsi="Arial" w:cs="Arial"/>
          <w:i/>
          <w:sz w:val="24"/>
          <w:szCs w:val="24"/>
          <w:lang w:val="es-ES"/>
        </w:rPr>
        <w:t>Edifici</w:t>
      </w:r>
      <w:proofErr w:type="spellEnd"/>
      <w:r w:rsidRPr="00D354FA">
        <w:rPr>
          <w:rFonts w:ascii="Arial" w:hAnsi="Arial" w:cs="Arial"/>
          <w:i/>
          <w:sz w:val="24"/>
          <w:szCs w:val="24"/>
          <w:lang w:val="es-ES"/>
        </w:rPr>
        <w:t xml:space="preserve"> ICTA-ICP, c/ </w:t>
      </w:r>
      <w:proofErr w:type="spellStart"/>
      <w:r w:rsidRPr="00D354FA">
        <w:rPr>
          <w:rFonts w:ascii="Arial" w:hAnsi="Arial" w:cs="Arial"/>
          <w:i/>
          <w:sz w:val="24"/>
          <w:szCs w:val="24"/>
          <w:lang w:val="es-ES"/>
        </w:rPr>
        <w:t>Columnes</w:t>
      </w:r>
      <w:proofErr w:type="spellEnd"/>
      <w:r w:rsidRPr="00D354FA">
        <w:rPr>
          <w:rFonts w:ascii="Arial" w:hAnsi="Arial" w:cs="Arial"/>
          <w:i/>
          <w:sz w:val="24"/>
          <w:szCs w:val="24"/>
          <w:lang w:val="es-ES"/>
        </w:rPr>
        <w:t xml:space="preserve"> s/n, Campus de la UAB, 08193 Cerdanyola del Vallès, Barcelona, </w:t>
      </w:r>
      <w:proofErr w:type="spellStart"/>
      <w:r w:rsidRPr="00D354FA">
        <w:rPr>
          <w:rFonts w:ascii="Arial" w:hAnsi="Arial" w:cs="Arial"/>
          <w:i/>
          <w:sz w:val="24"/>
          <w:szCs w:val="24"/>
          <w:lang w:val="es-ES"/>
        </w:rPr>
        <w:t>Spain</w:t>
      </w:r>
      <w:proofErr w:type="spellEnd"/>
    </w:p>
    <w:p w14:paraId="2B24EE57" w14:textId="77777777" w:rsidR="001F6E53" w:rsidRDefault="001F6E53" w:rsidP="001F6E53">
      <w:pPr>
        <w:spacing w:line="480" w:lineRule="auto"/>
        <w:contextualSpacing/>
        <w:rPr>
          <w:rFonts w:ascii="Arial" w:hAnsi="Arial" w:cs="Arial"/>
          <w:i/>
          <w:sz w:val="24"/>
          <w:szCs w:val="24"/>
          <w:lang w:val="fr-FR"/>
        </w:rPr>
      </w:pPr>
      <w:proofErr w:type="gramStart"/>
      <w:r>
        <w:rPr>
          <w:rFonts w:ascii="Arial" w:hAnsi="Arial" w:cs="Arial"/>
          <w:sz w:val="24"/>
          <w:szCs w:val="24"/>
          <w:vertAlign w:val="superscript"/>
          <w:lang w:val="fr-FR"/>
        </w:rPr>
        <w:t>b</w:t>
      </w:r>
      <w:proofErr w:type="gramEnd"/>
      <w:r>
        <w:rPr>
          <w:rFonts w:ascii="Arial" w:hAnsi="Arial" w:cs="Arial"/>
          <w:sz w:val="24"/>
          <w:szCs w:val="24"/>
          <w:vertAlign w:val="superscript"/>
          <w:lang w:val="fr-FR"/>
        </w:rPr>
        <w:t xml:space="preserve"> </w:t>
      </w:r>
      <w:r>
        <w:rPr>
          <w:rFonts w:ascii="Arial" w:hAnsi="Arial" w:cs="Arial"/>
          <w:i/>
          <w:sz w:val="24"/>
          <w:szCs w:val="24"/>
          <w:lang w:val="fr-FR"/>
        </w:rPr>
        <w:t>Univ. Bordeaux, CNRS, MCC, PACEA, UMR 5199, F-33600 Pessac, France</w:t>
      </w:r>
    </w:p>
    <w:p w14:paraId="42D853C0" w14:textId="77777777" w:rsidR="001F6E53" w:rsidRPr="00A0557F" w:rsidRDefault="001F6E53" w:rsidP="001F6E53">
      <w:pPr>
        <w:spacing w:after="0" w:line="480" w:lineRule="auto"/>
        <w:contextualSpacing/>
        <w:rPr>
          <w:rFonts w:ascii="Arial" w:hAnsi="Arial" w:cs="Arial"/>
          <w:i/>
          <w:sz w:val="24"/>
          <w:szCs w:val="24"/>
          <w:lang w:val="en-US"/>
        </w:rPr>
      </w:pPr>
      <w:r w:rsidRPr="007E0355">
        <w:rPr>
          <w:rFonts w:ascii="Arial" w:hAnsi="Arial" w:cs="Arial"/>
          <w:sz w:val="24"/>
          <w:szCs w:val="24"/>
          <w:vertAlign w:val="superscript"/>
          <w:lang w:val="en-US"/>
        </w:rPr>
        <w:t>c</w:t>
      </w:r>
      <w:r w:rsidRPr="007E0355">
        <w:rPr>
          <w:rFonts w:ascii="Arial" w:hAnsi="Arial" w:cs="Arial"/>
          <w:sz w:val="24"/>
          <w:szCs w:val="24"/>
          <w:lang w:val="en-US"/>
        </w:rPr>
        <w:t xml:space="preserve"> </w:t>
      </w:r>
      <w:r w:rsidRPr="00A0557F">
        <w:rPr>
          <w:rFonts w:ascii="Arial" w:hAnsi="Arial" w:cs="Arial"/>
          <w:i/>
          <w:sz w:val="24"/>
          <w:szCs w:val="24"/>
          <w:lang w:val="en-US"/>
        </w:rPr>
        <w:t>School of Geography, Archaeology and Environmental Studies, University of the Witwatersrand, Private Bag 3, Johannesburg, WITS 2050, South Africa</w:t>
      </w:r>
    </w:p>
    <w:p w14:paraId="0011C5EB" w14:textId="77777777" w:rsidR="001F6E53" w:rsidRPr="00A0557F" w:rsidRDefault="001F6E53" w:rsidP="001F6E53">
      <w:pPr>
        <w:spacing w:after="0" w:line="480" w:lineRule="auto"/>
        <w:contextualSpacing/>
        <w:rPr>
          <w:rFonts w:ascii="Arial" w:hAnsi="Arial" w:cs="Arial"/>
          <w:i/>
          <w:sz w:val="24"/>
          <w:szCs w:val="24"/>
          <w:lang w:val="en-US"/>
        </w:rPr>
      </w:pPr>
      <w:r w:rsidRPr="007E0355">
        <w:rPr>
          <w:rFonts w:ascii="Arial" w:hAnsi="Arial" w:cs="Arial"/>
          <w:sz w:val="24"/>
          <w:szCs w:val="24"/>
          <w:vertAlign w:val="superscript"/>
          <w:lang w:val="en-US"/>
        </w:rPr>
        <w:t>d</w:t>
      </w:r>
      <w:r w:rsidRPr="007E0355">
        <w:rPr>
          <w:rFonts w:ascii="Arial" w:hAnsi="Arial" w:cs="Arial"/>
          <w:sz w:val="24"/>
          <w:szCs w:val="24"/>
          <w:lang w:val="en-US"/>
        </w:rPr>
        <w:t xml:space="preserve"> </w:t>
      </w:r>
      <w:r w:rsidRPr="00A0557F">
        <w:rPr>
          <w:rFonts w:ascii="Arial" w:hAnsi="Arial" w:cs="Arial"/>
          <w:i/>
          <w:sz w:val="24"/>
          <w:szCs w:val="24"/>
          <w:lang w:val="en-US"/>
        </w:rPr>
        <w:t>Department of Anatomy, University of Pretoria, PO Box 2034, Pretoria, 0001, South Africa</w:t>
      </w:r>
    </w:p>
    <w:p w14:paraId="44E281B1" w14:textId="77777777" w:rsidR="001F6E53" w:rsidRDefault="001F6E53" w:rsidP="001F6E53">
      <w:pPr>
        <w:spacing w:after="0" w:line="480" w:lineRule="auto"/>
        <w:contextualSpacing/>
        <w:rPr>
          <w:rFonts w:ascii="Arial" w:hAnsi="Arial" w:cs="Arial"/>
          <w:i/>
          <w:sz w:val="24"/>
          <w:szCs w:val="24"/>
          <w:lang w:val="en-US"/>
        </w:rPr>
      </w:pPr>
      <w:r w:rsidRPr="007E0355">
        <w:rPr>
          <w:rFonts w:ascii="Arial" w:hAnsi="Arial" w:cs="Arial"/>
          <w:sz w:val="24"/>
          <w:szCs w:val="24"/>
          <w:vertAlign w:val="superscript"/>
          <w:lang w:val="en-US"/>
        </w:rPr>
        <w:t xml:space="preserve">e </w:t>
      </w:r>
      <w:r>
        <w:rPr>
          <w:rFonts w:ascii="Arial" w:hAnsi="Arial" w:cs="Arial"/>
          <w:i/>
          <w:sz w:val="24"/>
          <w:szCs w:val="24"/>
          <w:lang w:val="en-US"/>
        </w:rPr>
        <w:t>School of Earth and Environmental Sciences, Faculty of Science and Engineering, University of Manchester, 176 Oxford Road, Manchester M13 9PL, UK</w:t>
      </w:r>
    </w:p>
    <w:p w14:paraId="40963B6B" w14:textId="77777777" w:rsidR="001F6E53" w:rsidRDefault="001F6E53" w:rsidP="001F6E53">
      <w:pPr>
        <w:spacing w:after="0" w:line="480" w:lineRule="auto"/>
        <w:contextualSpacing/>
        <w:rPr>
          <w:rFonts w:ascii="Arial" w:hAnsi="Arial" w:cs="Arial"/>
          <w:i/>
          <w:sz w:val="24"/>
          <w:szCs w:val="24"/>
          <w:lang w:val="en-US"/>
        </w:rPr>
      </w:pPr>
      <w:r w:rsidRPr="000C2469">
        <w:rPr>
          <w:rFonts w:ascii="Arial" w:hAnsi="Arial" w:cs="Arial"/>
          <w:sz w:val="24"/>
          <w:szCs w:val="24"/>
          <w:vertAlign w:val="superscript"/>
          <w:lang w:val="en-US"/>
        </w:rPr>
        <w:t>f</w:t>
      </w:r>
      <w:r>
        <w:rPr>
          <w:rFonts w:ascii="Arial" w:hAnsi="Arial" w:cs="Arial"/>
          <w:sz w:val="24"/>
          <w:szCs w:val="24"/>
          <w:lang w:val="en-US"/>
        </w:rPr>
        <w:t xml:space="preserve"> </w:t>
      </w:r>
      <w:r w:rsidRPr="000C2469">
        <w:rPr>
          <w:rFonts w:ascii="Arial" w:hAnsi="Arial" w:cs="Arial"/>
          <w:i/>
          <w:sz w:val="24"/>
          <w:szCs w:val="24"/>
          <w:lang w:val="en-US"/>
        </w:rPr>
        <w:t xml:space="preserve">Division of Anthropology, American Museum of Natural History, </w:t>
      </w:r>
      <w:r>
        <w:rPr>
          <w:rFonts w:ascii="Arial" w:hAnsi="Arial" w:cs="Arial"/>
          <w:i/>
          <w:sz w:val="24"/>
          <w:szCs w:val="24"/>
          <w:lang w:val="en-US"/>
        </w:rPr>
        <w:t>Central Park West at 79</w:t>
      </w:r>
      <w:r w:rsidRPr="000C2469">
        <w:rPr>
          <w:rFonts w:ascii="Arial" w:hAnsi="Arial" w:cs="Arial"/>
          <w:i/>
          <w:sz w:val="24"/>
          <w:szCs w:val="24"/>
          <w:vertAlign w:val="superscript"/>
          <w:lang w:val="en-US"/>
        </w:rPr>
        <w:t>th</w:t>
      </w:r>
      <w:r>
        <w:rPr>
          <w:rFonts w:ascii="Arial" w:hAnsi="Arial" w:cs="Arial"/>
          <w:i/>
          <w:sz w:val="24"/>
          <w:szCs w:val="24"/>
          <w:lang w:val="en-US"/>
        </w:rPr>
        <w:t xml:space="preserve"> Street, </w:t>
      </w:r>
      <w:r w:rsidRPr="000C2469">
        <w:rPr>
          <w:rFonts w:ascii="Arial" w:hAnsi="Arial" w:cs="Arial"/>
          <w:i/>
          <w:sz w:val="24"/>
          <w:szCs w:val="24"/>
          <w:lang w:val="en-US"/>
        </w:rPr>
        <w:t>New York, NY 10024, USA</w:t>
      </w:r>
    </w:p>
    <w:p w14:paraId="5E72505C" w14:textId="77777777" w:rsidR="001F6E53" w:rsidRPr="000C2469" w:rsidRDefault="001F6E53" w:rsidP="001F6E53">
      <w:pPr>
        <w:spacing w:after="0" w:line="480" w:lineRule="auto"/>
        <w:contextualSpacing/>
        <w:rPr>
          <w:rFonts w:ascii="Arial" w:hAnsi="Arial" w:cs="Arial"/>
          <w:sz w:val="24"/>
          <w:szCs w:val="24"/>
          <w:lang w:val="en-US"/>
        </w:rPr>
      </w:pPr>
      <w:r w:rsidRPr="00D354FA">
        <w:rPr>
          <w:rFonts w:ascii="Arial" w:hAnsi="Arial" w:cs="Arial"/>
          <w:sz w:val="24"/>
          <w:szCs w:val="24"/>
          <w:vertAlign w:val="superscript"/>
          <w:lang w:val="en-US"/>
        </w:rPr>
        <w:t xml:space="preserve">g </w:t>
      </w:r>
      <w:r>
        <w:rPr>
          <w:rFonts w:ascii="Arial" w:hAnsi="Arial" w:cs="Arial"/>
          <w:i/>
          <w:sz w:val="24"/>
          <w:szCs w:val="24"/>
          <w:lang w:val="en-US"/>
        </w:rPr>
        <w:t>New York Consortium in Evolutionary Primatology, New York, NY, USA</w:t>
      </w:r>
    </w:p>
    <w:p w14:paraId="6281C71D" w14:textId="77777777" w:rsidR="001F6E53" w:rsidRPr="00D354FA" w:rsidRDefault="001F6E53" w:rsidP="001F6E53">
      <w:pPr>
        <w:spacing w:after="0" w:line="480" w:lineRule="auto"/>
        <w:contextualSpacing/>
        <w:rPr>
          <w:rFonts w:ascii="Arial" w:hAnsi="Arial" w:cs="Arial"/>
          <w:i/>
          <w:sz w:val="24"/>
          <w:szCs w:val="24"/>
          <w:lang w:val="es-ES"/>
        </w:rPr>
      </w:pPr>
      <w:r>
        <w:rPr>
          <w:rFonts w:ascii="Arial" w:hAnsi="Arial" w:cs="Arial"/>
          <w:sz w:val="24"/>
          <w:szCs w:val="24"/>
          <w:vertAlign w:val="superscript"/>
          <w:lang w:val="es-ES"/>
        </w:rPr>
        <w:t>h</w:t>
      </w:r>
      <w:r w:rsidRPr="00D354FA">
        <w:rPr>
          <w:rFonts w:ascii="Arial" w:hAnsi="Arial" w:cs="Arial"/>
          <w:sz w:val="24"/>
          <w:szCs w:val="24"/>
          <w:vertAlign w:val="superscript"/>
          <w:lang w:val="es-ES"/>
        </w:rPr>
        <w:t xml:space="preserve"> </w:t>
      </w:r>
      <w:proofErr w:type="spellStart"/>
      <w:r w:rsidRPr="00D354FA">
        <w:rPr>
          <w:rFonts w:ascii="Arial" w:hAnsi="Arial" w:cs="Arial"/>
          <w:i/>
          <w:sz w:val="24"/>
          <w:szCs w:val="24"/>
          <w:lang w:val="es-ES"/>
        </w:rPr>
        <w:t>Institució</w:t>
      </w:r>
      <w:proofErr w:type="spellEnd"/>
      <w:r w:rsidRPr="00D354FA">
        <w:rPr>
          <w:rFonts w:ascii="Arial" w:hAnsi="Arial" w:cs="Arial"/>
          <w:i/>
          <w:sz w:val="24"/>
          <w:szCs w:val="24"/>
          <w:lang w:val="es-ES"/>
        </w:rPr>
        <w:t xml:space="preserve"> </w:t>
      </w:r>
      <w:proofErr w:type="gramStart"/>
      <w:r w:rsidRPr="00D354FA">
        <w:rPr>
          <w:rFonts w:ascii="Arial" w:hAnsi="Arial" w:cs="Arial"/>
          <w:i/>
          <w:sz w:val="24"/>
          <w:szCs w:val="24"/>
          <w:lang w:val="es-ES"/>
        </w:rPr>
        <w:t>Catalana</w:t>
      </w:r>
      <w:proofErr w:type="gramEnd"/>
      <w:r w:rsidRPr="00D354FA">
        <w:rPr>
          <w:rFonts w:ascii="Arial" w:hAnsi="Arial" w:cs="Arial"/>
          <w:i/>
          <w:sz w:val="24"/>
          <w:szCs w:val="24"/>
          <w:lang w:val="es-ES"/>
        </w:rPr>
        <w:t xml:space="preserve"> de Recerca i </w:t>
      </w:r>
      <w:proofErr w:type="spellStart"/>
      <w:r w:rsidRPr="00D354FA">
        <w:rPr>
          <w:rFonts w:ascii="Arial" w:hAnsi="Arial" w:cs="Arial"/>
          <w:i/>
          <w:sz w:val="24"/>
          <w:szCs w:val="24"/>
          <w:lang w:val="es-ES"/>
        </w:rPr>
        <w:t>Estudis</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Avançats</w:t>
      </w:r>
      <w:proofErr w:type="spellEnd"/>
      <w:r w:rsidRPr="00D354FA">
        <w:rPr>
          <w:rFonts w:ascii="Arial" w:hAnsi="Arial" w:cs="Arial"/>
          <w:i/>
          <w:sz w:val="24"/>
          <w:szCs w:val="24"/>
          <w:lang w:val="es-ES"/>
        </w:rPr>
        <w:t xml:space="preserve"> (ICREA), </w:t>
      </w:r>
      <w:proofErr w:type="spellStart"/>
      <w:r w:rsidRPr="00D354FA">
        <w:rPr>
          <w:rFonts w:ascii="Arial" w:hAnsi="Arial" w:cs="Arial"/>
          <w:i/>
          <w:sz w:val="24"/>
          <w:szCs w:val="24"/>
          <w:lang w:val="es-ES"/>
        </w:rPr>
        <w:t>Passeig</w:t>
      </w:r>
      <w:proofErr w:type="spellEnd"/>
      <w:r w:rsidRPr="00D354FA">
        <w:rPr>
          <w:rFonts w:ascii="Arial" w:hAnsi="Arial" w:cs="Arial"/>
          <w:i/>
          <w:sz w:val="24"/>
          <w:szCs w:val="24"/>
          <w:lang w:val="es-ES"/>
        </w:rPr>
        <w:t xml:space="preserve"> de Lluís Companys 23, 08010 Barcelona, </w:t>
      </w:r>
      <w:proofErr w:type="spellStart"/>
      <w:r w:rsidRPr="00D354FA">
        <w:rPr>
          <w:rFonts w:ascii="Arial" w:hAnsi="Arial" w:cs="Arial"/>
          <w:i/>
          <w:sz w:val="24"/>
          <w:szCs w:val="24"/>
          <w:lang w:val="es-ES"/>
        </w:rPr>
        <w:t>Spain</w:t>
      </w:r>
      <w:proofErr w:type="spellEnd"/>
    </w:p>
    <w:p w14:paraId="27C0A0BE" w14:textId="77777777" w:rsidR="001F6E53" w:rsidRPr="00D354FA" w:rsidRDefault="001F6E53" w:rsidP="001F6E53">
      <w:pPr>
        <w:spacing w:after="0" w:line="480" w:lineRule="auto"/>
        <w:contextualSpacing/>
        <w:rPr>
          <w:rFonts w:ascii="Arial" w:hAnsi="Arial" w:cs="Arial"/>
          <w:i/>
          <w:sz w:val="24"/>
          <w:szCs w:val="24"/>
          <w:lang w:val="es-ES"/>
        </w:rPr>
      </w:pPr>
      <w:r>
        <w:rPr>
          <w:rFonts w:ascii="Arial" w:hAnsi="Arial" w:cs="Arial"/>
          <w:sz w:val="24"/>
          <w:szCs w:val="24"/>
          <w:vertAlign w:val="superscript"/>
          <w:lang w:val="es-ES"/>
        </w:rPr>
        <w:t>i</w:t>
      </w:r>
      <w:r w:rsidRPr="00D354FA">
        <w:rPr>
          <w:rFonts w:ascii="Arial" w:hAnsi="Arial" w:cs="Arial"/>
          <w:sz w:val="24"/>
          <w:szCs w:val="24"/>
          <w:vertAlign w:val="superscript"/>
          <w:lang w:val="es-ES"/>
        </w:rPr>
        <w:t xml:space="preserve"> </w:t>
      </w:r>
      <w:proofErr w:type="spellStart"/>
      <w:r w:rsidRPr="00D354FA">
        <w:rPr>
          <w:rFonts w:ascii="Arial" w:hAnsi="Arial" w:cs="Arial"/>
          <w:i/>
          <w:sz w:val="24"/>
          <w:szCs w:val="24"/>
          <w:lang w:val="es-ES"/>
        </w:rPr>
        <w:t>Unitat</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d’Antropologia</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Departament</w:t>
      </w:r>
      <w:proofErr w:type="spellEnd"/>
      <w:r w:rsidRPr="00D354FA">
        <w:rPr>
          <w:rFonts w:ascii="Arial" w:hAnsi="Arial" w:cs="Arial"/>
          <w:i/>
          <w:sz w:val="24"/>
          <w:szCs w:val="24"/>
          <w:lang w:val="es-ES"/>
        </w:rPr>
        <w:t xml:space="preserve"> de </w:t>
      </w:r>
      <w:proofErr w:type="spellStart"/>
      <w:r w:rsidRPr="00D354FA">
        <w:rPr>
          <w:rFonts w:ascii="Arial" w:hAnsi="Arial" w:cs="Arial"/>
          <w:i/>
          <w:sz w:val="24"/>
          <w:szCs w:val="24"/>
          <w:lang w:val="es-ES"/>
        </w:rPr>
        <w:t>Biologia</w:t>
      </w:r>
      <w:proofErr w:type="spellEnd"/>
      <w:r w:rsidRPr="00D354FA">
        <w:rPr>
          <w:rFonts w:ascii="Arial" w:hAnsi="Arial" w:cs="Arial"/>
          <w:i/>
          <w:sz w:val="24"/>
          <w:szCs w:val="24"/>
          <w:lang w:val="es-ES"/>
        </w:rPr>
        <w:t xml:space="preserve"> Animal, </w:t>
      </w:r>
      <w:proofErr w:type="spellStart"/>
      <w:r w:rsidRPr="00D354FA">
        <w:rPr>
          <w:rFonts w:ascii="Arial" w:hAnsi="Arial" w:cs="Arial"/>
          <w:i/>
          <w:sz w:val="24"/>
          <w:szCs w:val="24"/>
          <w:lang w:val="es-ES"/>
        </w:rPr>
        <w:t>Biologia</w:t>
      </w:r>
      <w:proofErr w:type="spellEnd"/>
      <w:r w:rsidRPr="00D354FA">
        <w:rPr>
          <w:rFonts w:ascii="Arial" w:hAnsi="Arial" w:cs="Arial"/>
          <w:i/>
          <w:sz w:val="24"/>
          <w:szCs w:val="24"/>
          <w:lang w:val="es-ES"/>
        </w:rPr>
        <w:t xml:space="preserve"> Vegetal i </w:t>
      </w:r>
      <w:proofErr w:type="spellStart"/>
      <w:r w:rsidRPr="00D354FA">
        <w:rPr>
          <w:rFonts w:ascii="Arial" w:hAnsi="Arial" w:cs="Arial"/>
          <w:i/>
          <w:sz w:val="24"/>
          <w:szCs w:val="24"/>
          <w:lang w:val="es-ES"/>
        </w:rPr>
        <w:t>Ecologia</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Universitat</w:t>
      </w:r>
      <w:proofErr w:type="spellEnd"/>
      <w:r w:rsidRPr="00D354FA">
        <w:rPr>
          <w:rFonts w:ascii="Arial" w:hAnsi="Arial" w:cs="Arial"/>
          <w:i/>
          <w:sz w:val="24"/>
          <w:szCs w:val="24"/>
          <w:lang w:val="es-ES"/>
        </w:rPr>
        <w:t xml:space="preserve"> </w:t>
      </w:r>
      <w:proofErr w:type="spellStart"/>
      <w:r w:rsidRPr="00D354FA">
        <w:rPr>
          <w:rFonts w:ascii="Arial" w:hAnsi="Arial" w:cs="Arial"/>
          <w:i/>
          <w:sz w:val="24"/>
          <w:szCs w:val="24"/>
          <w:lang w:val="es-ES"/>
        </w:rPr>
        <w:t>Autònoma</w:t>
      </w:r>
      <w:proofErr w:type="spellEnd"/>
      <w:r w:rsidRPr="00D354FA">
        <w:rPr>
          <w:rFonts w:ascii="Arial" w:hAnsi="Arial" w:cs="Arial"/>
          <w:i/>
          <w:sz w:val="24"/>
          <w:szCs w:val="24"/>
          <w:lang w:val="es-ES"/>
        </w:rPr>
        <w:t xml:space="preserve"> de Barcelona, Campus de la UAB s/n, 08193 Cerdanyola del Vallès, Barcelona, </w:t>
      </w:r>
      <w:proofErr w:type="spellStart"/>
      <w:r w:rsidRPr="00D354FA">
        <w:rPr>
          <w:rFonts w:ascii="Arial" w:hAnsi="Arial" w:cs="Arial"/>
          <w:i/>
          <w:sz w:val="24"/>
          <w:szCs w:val="24"/>
          <w:lang w:val="es-ES"/>
        </w:rPr>
        <w:t>Spain</w:t>
      </w:r>
      <w:proofErr w:type="spellEnd"/>
    </w:p>
    <w:p w14:paraId="23E36082" w14:textId="77777777" w:rsidR="001F6E53" w:rsidRPr="00D354FA" w:rsidRDefault="001F6E53" w:rsidP="001F6E53">
      <w:pPr>
        <w:spacing w:after="0" w:line="480" w:lineRule="auto"/>
        <w:contextualSpacing/>
        <w:rPr>
          <w:rFonts w:ascii="Arial" w:hAnsi="Arial" w:cs="Arial"/>
          <w:sz w:val="24"/>
          <w:szCs w:val="24"/>
          <w:lang w:val="es-ES"/>
        </w:rPr>
      </w:pPr>
    </w:p>
    <w:p w14:paraId="64FA19A4" w14:textId="77777777" w:rsidR="001F6E53" w:rsidRPr="00A0557F" w:rsidRDefault="001F6E53" w:rsidP="001F6E53">
      <w:pPr>
        <w:spacing w:after="0" w:line="480" w:lineRule="auto"/>
        <w:contextualSpacing/>
        <w:rPr>
          <w:rFonts w:ascii="Arial" w:hAnsi="Arial" w:cs="Arial"/>
          <w:sz w:val="24"/>
          <w:szCs w:val="24"/>
          <w:lang w:val="en-US"/>
        </w:rPr>
      </w:pPr>
      <w:r w:rsidRPr="00A0557F">
        <w:rPr>
          <w:rFonts w:ascii="Arial" w:hAnsi="Arial" w:cs="Arial"/>
          <w:sz w:val="24"/>
          <w:szCs w:val="24"/>
          <w:lang w:val="en-US"/>
        </w:rPr>
        <w:t>*Corresponding author</w:t>
      </w:r>
      <w:r>
        <w:rPr>
          <w:rFonts w:ascii="Arial" w:hAnsi="Arial" w:cs="Arial"/>
          <w:sz w:val="24"/>
          <w:szCs w:val="24"/>
          <w:lang w:val="en-US"/>
        </w:rPr>
        <w:t>s.</w:t>
      </w:r>
    </w:p>
    <w:p w14:paraId="69B68E2E" w14:textId="77777777" w:rsidR="001F6E53" w:rsidRPr="00A0557F" w:rsidRDefault="001F6E53" w:rsidP="001F6E53">
      <w:pPr>
        <w:spacing w:after="0" w:line="480" w:lineRule="auto"/>
        <w:contextualSpacing/>
        <w:rPr>
          <w:rFonts w:ascii="Arial" w:hAnsi="Arial" w:cs="Arial"/>
          <w:sz w:val="24"/>
          <w:szCs w:val="24"/>
          <w:lang w:val="en-US"/>
        </w:rPr>
      </w:pPr>
      <w:r w:rsidRPr="00A0557F">
        <w:rPr>
          <w:rFonts w:ascii="Arial" w:hAnsi="Arial" w:cs="Arial"/>
          <w:i/>
          <w:sz w:val="24"/>
          <w:szCs w:val="24"/>
          <w:lang w:val="en-US"/>
        </w:rPr>
        <w:lastRenderedPageBreak/>
        <w:t>E-mail address:</w:t>
      </w:r>
      <w:r w:rsidRPr="00A0557F">
        <w:rPr>
          <w:rFonts w:ascii="Arial" w:hAnsi="Arial" w:cs="Arial"/>
          <w:sz w:val="24"/>
          <w:szCs w:val="24"/>
          <w:lang w:val="en-US"/>
        </w:rPr>
        <w:t xml:space="preserve"> </w:t>
      </w:r>
      <w:hyperlink r:id="rId8" w:history="1">
        <w:r w:rsidRPr="00A0557F">
          <w:rPr>
            <w:rStyle w:val="Hyperlink"/>
            <w:rFonts w:ascii="Arial" w:hAnsi="Arial" w:cs="Arial"/>
            <w:sz w:val="24"/>
            <w:szCs w:val="24"/>
            <w:lang w:val="en-US"/>
          </w:rPr>
          <w:t>alessandro.urciuoli@icp.cat</w:t>
        </w:r>
      </w:hyperlink>
      <w:r w:rsidRPr="00A0557F">
        <w:rPr>
          <w:rFonts w:ascii="Arial" w:hAnsi="Arial" w:cs="Arial"/>
          <w:sz w:val="24"/>
          <w:szCs w:val="24"/>
          <w:lang w:val="en-US"/>
        </w:rPr>
        <w:t xml:space="preserve"> (A</w:t>
      </w:r>
      <w:r>
        <w:rPr>
          <w:rFonts w:ascii="Arial" w:hAnsi="Arial" w:cs="Arial"/>
          <w:sz w:val="24"/>
          <w:szCs w:val="24"/>
          <w:lang w:val="en-US"/>
        </w:rPr>
        <w:t>.</w:t>
      </w:r>
      <w:r w:rsidRPr="00A0557F">
        <w:rPr>
          <w:rFonts w:ascii="Arial" w:hAnsi="Arial" w:cs="Arial"/>
          <w:sz w:val="24"/>
          <w:szCs w:val="24"/>
          <w:lang w:val="en-US"/>
        </w:rPr>
        <w:t xml:space="preserve"> Urciuoli)</w:t>
      </w:r>
      <w:r>
        <w:rPr>
          <w:rFonts w:ascii="Arial" w:hAnsi="Arial" w:cs="Arial"/>
          <w:sz w:val="24"/>
          <w:szCs w:val="24"/>
          <w:lang w:val="en-US"/>
        </w:rPr>
        <w:t xml:space="preserve">; </w:t>
      </w:r>
      <w:hyperlink r:id="rId9" w:history="1">
        <w:r w:rsidRPr="000C3ABD">
          <w:rPr>
            <w:rStyle w:val="Hyperlink"/>
            <w:rFonts w:ascii="Arial" w:hAnsi="Arial" w:cs="Arial"/>
            <w:sz w:val="24"/>
            <w:szCs w:val="24"/>
            <w:lang w:val="en-US"/>
          </w:rPr>
          <w:t>david.alba@icp.cat</w:t>
        </w:r>
      </w:hyperlink>
      <w:r>
        <w:rPr>
          <w:rFonts w:ascii="Arial" w:hAnsi="Arial" w:cs="Arial"/>
          <w:sz w:val="24"/>
          <w:szCs w:val="24"/>
          <w:lang w:val="en-US"/>
        </w:rPr>
        <w:t xml:space="preserve"> (D.M. Alba).</w:t>
      </w:r>
    </w:p>
    <w:p w14:paraId="1B79603E" w14:textId="77777777" w:rsidR="001F6E53" w:rsidRPr="00C13727" w:rsidRDefault="001F6E53" w:rsidP="001F6E53">
      <w:pPr>
        <w:spacing w:after="0" w:line="480" w:lineRule="auto"/>
        <w:contextualSpacing/>
        <w:rPr>
          <w:rFonts w:ascii="Arial" w:hAnsi="Arial" w:cs="Arial"/>
          <w:bCs/>
          <w:sz w:val="24"/>
          <w:szCs w:val="24"/>
          <w:lang w:val="en-US"/>
        </w:rPr>
      </w:pPr>
      <w:r w:rsidRPr="00C13727">
        <w:rPr>
          <w:rFonts w:ascii="Arial" w:hAnsi="Arial" w:cs="Arial"/>
          <w:bCs/>
          <w:sz w:val="24"/>
          <w:szCs w:val="24"/>
          <w:vertAlign w:val="superscript"/>
          <w:lang w:val="en-US"/>
        </w:rPr>
        <w:t>3</w:t>
      </w:r>
      <w:r w:rsidRPr="00C13727">
        <w:rPr>
          <w:rFonts w:ascii="Arial" w:hAnsi="Arial" w:cs="Arial"/>
          <w:b/>
          <w:sz w:val="24"/>
          <w:szCs w:val="24"/>
          <w:lang w:val="en-US"/>
        </w:rPr>
        <w:t xml:space="preserve"> </w:t>
      </w:r>
      <w:r w:rsidRPr="00C13727">
        <w:rPr>
          <w:rFonts w:ascii="Arial" w:hAnsi="Arial" w:cs="Arial"/>
          <w:bCs/>
          <w:sz w:val="24"/>
          <w:szCs w:val="24"/>
          <w:lang w:val="en-US"/>
        </w:rPr>
        <w:t>Department of Archaeology, University of Cambridge, Fitzwilliam St, Cambridge</w:t>
      </w:r>
    </w:p>
    <w:p w14:paraId="1A6DE2B9" w14:textId="77777777" w:rsidR="001F6E53" w:rsidRDefault="001F6E53" w:rsidP="001F6E53">
      <w:pPr>
        <w:spacing w:after="0" w:line="480" w:lineRule="auto"/>
        <w:contextualSpacing/>
        <w:rPr>
          <w:rFonts w:ascii="Arial" w:hAnsi="Arial" w:cs="Arial"/>
          <w:bCs/>
          <w:sz w:val="24"/>
          <w:szCs w:val="24"/>
          <w:lang w:val="en-US"/>
        </w:rPr>
      </w:pPr>
      <w:r w:rsidRPr="00C13727">
        <w:rPr>
          <w:rFonts w:ascii="Arial" w:hAnsi="Arial" w:cs="Arial"/>
          <w:bCs/>
          <w:sz w:val="24"/>
          <w:szCs w:val="24"/>
          <w:lang w:val="en-US"/>
        </w:rPr>
        <w:t>CB2 1QH, UK.</w:t>
      </w:r>
    </w:p>
    <w:bookmarkEnd w:id="0"/>
    <w:p w14:paraId="2796AAB3" w14:textId="574A2E08" w:rsidR="00262ADB" w:rsidRDefault="00262ADB" w:rsidP="00011454">
      <w:pPr>
        <w:spacing w:after="0" w:line="480" w:lineRule="auto"/>
        <w:contextualSpacing/>
        <w:rPr>
          <w:rFonts w:ascii="Arial" w:hAnsi="Arial" w:cs="Arial"/>
          <w:b/>
          <w:bCs/>
          <w:sz w:val="24"/>
          <w:szCs w:val="24"/>
          <w:lang w:val="en-US"/>
        </w:rPr>
      </w:pPr>
    </w:p>
    <w:p w14:paraId="26B81495" w14:textId="77777777" w:rsidR="006A24C0" w:rsidRPr="00915CB4" w:rsidRDefault="006A24C0" w:rsidP="006A24C0">
      <w:pPr>
        <w:spacing w:after="0" w:line="480" w:lineRule="auto"/>
        <w:contextualSpacing/>
        <w:rPr>
          <w:rFonts w:ascii="Arial" w:hAnsi="Arial" w:cs="Arial"/>
          <w:b/>
          <w:bCs/>
          <w:sz w:val="24"/>
          <w:szCs w:val="24"/>
          <w:lang w:val="en-US"/>
        </w:rPr>
      </w:pPr>
      <w:r>
        <w:rPr>
          <w:rFonts w:ascii="Arial" w:hAnsi="Arial" w:cs="Arial"/>
          <w:b/>
          <w:bCs/>
          <w:sz w:val="24"/>
          <w:szCs w:val="24"/>
          <w:lang w:val="en-US"/>
        </w:rPr>
        <w:t>Abstract</w:t>
      </w:r>
    </w:p>
    <w:p w14:paraId="7EFA4F1F" w14:textId="73845F6D" w:rsidR="006A24C0" w:rsidRPr="009D2776" w:rsidRDefault="006A24C0" w:rsidP="00270A16">
      <w:pPr>
        <w:spacing w:after="0" w:line="480" w:lineRule="auto"/>
        <w:contextualSpacing/>
        <w:rPr>
          <w:rFonts w:ascii="Arial" w:hAnsi="Arial" w:cs="Arial"/>
          <w:sz w:val="24"/>
          <w:szCs w:val="24"/>
          <w:lang w:val="en-US"/>
        </w:rPr>
      </w:pPr>
      <w:r w:rsidRPr="009D2776">
        <w:rPr>
          <w:rFonts w:ascii="Arial" w:hAnsi="Arial" w:cs="Arial"/>
          <w:sz w:val="24"/>
          <w:szCs w:val="24"/>
          <w:lang w:val="en-US"/>
        </w:rPr>
        <w:t>Pliopithecoids are a</w:t>
      </w:r>
      <w:r w:rsidR="00A96E09">
        <w:rPr>
          <w:rFonts w:ascii="Arial" w:hAnsi="Arial" w:cs="Arial"/>
          <w:sz w:val="24"/>
          <w:szCs w:val="24"/>
          <w:lang w:val="en-US"/>
        </w:rPr>
        <w:t>n extinct</w:t>
      </w:r>
      <w:r w:rsidRPr="009D2776">
        <w:rPr>
          <w:rFonts w:ascii="Arial" w:hAnsi="Arial" w:cs="Arial"/>
          <w:sz w:val="24"/>
          <w:szCs w:val="24"/>
          <w:lang w:val="en-US"/>
        </w:rPr>
        <w:t xml:space="preserve"> group of </w:t>
      </w:r>
      <w:r w:rsidR="00A96E09">
        <w:rPr>
          <w:rFonts w:ascii="Arial" w:hAnsi="Arial" w:cs="Arial"/>
          <w:sz w:val="24"/>
          <w:szCs w:val="24"/>
          <w:lang w:val="en-US"/>
        </w:rPr>
        <w:t>catarrhine</w:t>
      </w:r>
      <w:r w:rsidRPr="009D2776">
        <w:rPr>
          <w:rFonts w:ascii="Arial" w:hAnsi="Arial" w:cs="Arial"/>
          <w:sz w:val="24"/>
          <w:szCs w:val="24"/>
          <w:lang w:val="en-US"/>
        </w:rPr>
        <w:t xml:space="preserve"> primates </w:t>
      </w:r>
      <w:r w:rsidR="00A96E09">
        <w:rPr>
          <w:rFonts w:ascii="Arial" w:hAnsi="Arial" w:cs="Arial"/>
          <w:sz w:val="24"/>
          <w:szCs w:val="24"/>
          <w:lang w:val="en-US"/>
        </w:rPr>
        <w:t>from the Miocene of</w:t>
      </w:r>
      <w:r w:rsidRPr="009D2776">
        <w:rPr>
          <w:rFonts w:ascii="Arial" w:hAnsi="Arial" w:cs="Arial"/>
          <w:sz w:val="24"/>
          <w:szCs w:val="24"/>
          <w:lang w:val="en-US"/>
        </w:rPr>
        <w:t xml:space="preserve"> Eurasia</w:t>
      </w:r>
      <w:r w:rsidR="00A63D37">
        <w:rPr>
          <w:rFonts w:ascii="Arial" w:hAnsi="Arial" w:cs="Arial"/>
          <w:sz w:val="24"/>
          <w:szCs w:val="24"/>
          <w:lang w:val="en-US"/>
        </w:rPr>
        <w:t xml:space="preserve">. </w:t>
      </w:r>
      <w:r w:rsidR="007D11E3">
        <w:rPr>
          <w:rFonts w:ascii="Arial" w:hAnsi="Arial" w:cs="Arial"/>
          <w:sz w:val="24"/>
          <w:szCs w:val="24"/>
          <w:lang w:val="en-US"/>
        </w:rPr>
        <w:t>More than fifty years ago</w:t>
      </w:r>
      <w:r w:rsidR="000D4030">
        <w:rPr>
          <w:rFonts w:ascii="Arial" w:hAnsi="Arial" w:cs="Arial"/>
          <w:sz w:val="24"/>
          <w:szCs w:val="24"/>
          <w:lang w:val="en-US"/>
        </w:rPr>
        <w:t>, they were linked to</w:t>
      </w:r>
      <w:r w:rsidR="00A63D37">
        <w:rPr>
          <w:rFonts w:ascii="Arial" w:hAnsi="Arial" w:cs="Arial"/>
          <w:sz w:val="24"/>
          <w:szCs w:val="24"/>
          <w:lang w:val="en-US"/>
        </w:rPr>
        <w:t xml:space="preserve"> hylobatids due to </w:t>
      </w:r>
      <w:r w:rsidR="000D4030">
        <w:rPr>
          <w:rFonts w:ascii="Arial" w:hAnsi="Arial" w:cs="Arial"/>
          <w:sz w:val="24"/>
          <w:szCs w:val="24"/>
          <w:lang w:val="en-US"/>
        </w:rPr>
        <w:t xml:space="preserve">some </w:t>
      </w:r>
      <w:r w:rsidR="00E1514D">
        <w:rPr>
          <w:rFonts w:ascii="Arial" w:hAnsi="Arial" w:cs="Arial"/>
          <w:sz w:val="24"/>
          <w:szCs w:val="24"/>
          <w:lang w:val="en-US"/>
        </w:rPr>
        <w:t xml:space="preserve">morphological </w:t>
      </w:r>
      <w:r w:rsidR="00DE394D">
        <w:rPr>
          <w:rFonts w:ascii="Arial" w:hAnsi="Arial" w:cs="Arial"/>
          <w:sz w:val="24"/>
          <w:szCs w:val="24"/>
          <w:lang w:val="en-US"/>
        </w:rPr>
        <w:t>similarities</w:t>
      </w:r>
      <w:r w:rsidR="00A63D37">
        <w:rPr>
          <w:rFonts w:ascii="Arial" w:hAnsi="Arial" w:cs="Arial"/>
          <w:sz w:val="24"/>
          <w:szCs w:val="24"/>
          <w:lang w:val="en-US"/>
        </w:rPr>
        <w:t xml:space="preserve">, but </w:t>
      </w:r>
      <w:r w:rsidR="00771ACD">
        <w:rPr>
          <w:rFonts w:ascii="Arial" w:hAnsi="Arial" w:cs="Arial"/>
          <w:sz w:val="24"/>
          <w:szCs w:val="24"/>
          <w:lang w:val="en-US"/>
        </w:rPr>
        <w:t>most subsequent studies have supported a stem catarrhine status, due to the retention of multiple plesiomorphic features (e.g., the ectotympanic morphology)</w:t>
      </w:r>
      <w:r w:rsidR="00364953">
        <w:rPr>
          <w:rFonts w:ascii="Arial" w:hAnsi="Arial" w:cs="Arial"/>
          <w:sz w:val="24"/>
          <w:szCs w:val="24"/>
          <w:lang w:val="en-US"/>
        </w:rPr>
        <w:t xml:space="preserve"> relative to crown </w:t>
      </w:r>
      <w:r w:rsidR="00504EA0">
        <w:rPr>
          <w:rFonts w:ascii="Arial" w:hAnsi="Arial" w:cs="Arial"/>
          <w:sz w:val="24"/>
          <w:szCs w:val="24"/>
          <w:lang w:val="en-US"/>
        </w:rPr>
        <w:t>catarrhines</w:t>
      </w:r>
      <w:r w:rsidR="00771ACD">
        <w:rPr>
          <w:rFonts w:ascii="Arial" w:hAnsi="Arial" w:cs="Arial"/>
          <w:sz w:val="24"/>
          <w:szCs w:val="24"/>
          <w:lang w:val="en-US"/>
        </w:rPr>
        <w:t>.</w:t>
      </w:r>
      <w:r w:rsidR="007D11E3" w:rsidRPr="007D11E3">
        <w:rPr>
          <w:rFonts w:ascii="Arial" w:hAnsi="Arial" w:cs="Arial"/>
          <w:sz w:val="24"/>
          <w:szCs w:val="24"/>
          <w:lang w:val="en-US"/>
        </w:rPr>
        <w:t xml:space="preserve"> </w:t>
      </w:r>
      <w:r w:rsidR="00E919F9">
        <w:rPr>
          <w:rFonts w:ascii="Arial" w:hAnsi="Arial" w:cs="Arial"/>
          <w:sz w:val="24"/>
          <w:szCs w:val="24"/>
          <w:lang w:val="en-US"/>
        </w:rPr>
        <w:t>More recently</w:t>
      </w:r>
      <w:r w:rsidR="00771ACD">
        <w:rPr>
          <w:rFonts w:ascii="Arial" w:hAnsi="Arial" w:cs="Arial"/>
          <w:sz w:val="24"/>
          <w:szCs w:val="24"/>
          <w:lang w:val="en-US"/>
        </w:rPr>
        <w:t xml:space="preserve">, some </w:t>
      </w:r>
      <w:r w:rsidR="00E1514D">
        <w:rPr>
          <w:rFonts w:ascii="Arial" w:hAnsi="Arial" w:cs="Arial"/>
          <w:sz w:val="24"/>
          <w:szCs w:val="24"/>
          <w:lang w:val="en-US"/>
        </w:rPr>
        <w:t xml:space="preserve">morphological </w:t>
      </w:r>
      <w:r w:rsidR="008670C9">
        <w:rPr>
          <w:rFonts w:ascii="Arial" w:hAnsi="Arial" w:cs="Arial"/>
          <w:sz w:val="24"/>
          <w:szCs w:val="24"/>
          <w:lang w:val="en-US"/>
        </w:rPr>
        <w:t xml:space="preserve">similarities to hominoids </w:t>
      </w:r>
      <w:r w:rsidR="00771ACD">
        <w:rPr>
          <w:rFonts w:ascii="Arial" w:hAnsi="Arial" w:cs="Arial"/>
          <w:sz w:val="24"/>
          <w:szCs w:val="24"/>
          <w:lang w:val="en-US"/>
        </w:rPr>
        <w:t xml:space="preserve">have </w:t>
      </w:r>
      <w:r w:rsidR="008670C9">
        <w:rPr>
          <w:rFonts w:ascii="Arial" w:hAnsi="Arial" w:cs="Arial"/>
          <w:sz w:val="24"/>
          <w:szCs w:val="24"/>
          <w:lang w:val="en-US"/>
        </w:rPr>
        <w:t xml:space="preserve">been </w:t>
      </w:r>
      <w:r w:rsidR="00771ACD">
        <w:rPr>
          <w:rFonts w:ascii="Arial" w:hAnsi="Arial" w:cs="Arial"/>
          <w:sz w:val="24"/>
          <w:szCs w:val="24"/>
          <w:lang w:val="en-US"/>
        </w:rPr>
        <w:t xml:space="preserve">noted, raising the question of whether they could be stem members of this clade. To </w:t>
      </w:r>
      <w:r w:rsidR="007D11E3">
        <w:rPr>
          <w:rFonts w:ascii="Arial" w:hAnsi="Arial" w:cs="Arial"/>
          <w:sz w:val="24"/>
          <w:szCs w:val="24"/>
          <w:lang w:val="en-US"/>
        </w:rPr>
        <w:t>re-</w:t>
      </w:r>
      <w:r w:rsidR="00983B17">
        <w:rPr>
          <w:rFonts w:ascii="Arial" w:hAnsi="Arial" w:cs="Arial"/>
          <w:sz w:val="24"/>
          <w:szCs w:val="24"/>
          <w:lang w:val="en-US"/>
        </w:rPr>
        <w:t>evaluate the</w:t>
      </w:r>
      <w:r w:rsidR="007D11E3">
        <w:rPr>
          <w:rFonts w:ascii="Arial" w:hAnsi="Arial" w:cs="Arial"/>
          <w:sz w:val="24"/>
          <w:szCs w:val="24"/>
          <w:lang w:val="en-US"/>
        </w:rPr>
        <w:t>se competing hypotheses</w:t>
      </w:r>
      <w:r w:rsidR="00771ACD">
        <w:rPr>
          <w:rFonts w:ascii="Arial" w:hAnsi="Arial" w:cs="Arial"/>
          <w:sz w:val="24"/>
          <w:szCs w:val="24"/>
          <w:lang w:val="en-US"/>
        </w:rPr>
        <w:t xml:space="preserve">, we </w:t>
      </w:r>
      <w:r w:rsidR="00E919F9">
        <w:rPr>
          <w:rFonts w:ascii="Arial" w:hAnsi="Arial" w:cs="Arial"/>
          <w:sz w:val="24"/>
          <w:szCs w:val="24"/>
          <w:lang w:val="en-US"/>
        </w:rPr>
        <w:t>examine</w:t>
      </w:r>
      <w:r w:rsidR="00771ACD">
        <w:rPr>
          <w:rFonts w:ascii="Arial" w:hAnsi="Arial" w:cs="Arial"/>
          <w:sz w:val="24"/>
          <w:szCs w:val="24"/>
          <w:lang w:val="en-US"/>
        </w:rPr>
        <w:t xml:space="preserve"> the morphology of the semicircular canals</w:t>
      </w:r>
      <w:r w:rsidR="00827844">
        <w:rPr>
          <w:rFonts w:ascii="Arial" w:hAnsi="Arial" w:cs="Arial"/>
          <w:sz w:val="24"/>
          <w:szCs w:val="24"/>
          <w:lang w:val="en-US"/>
        </w:rPr>
        <w:t xml:space="preserve"> </w:t>
      </w:r>
      <w:r w:rsidR="00892443">
        <w:rPr>
          <w:rFonts w:ascii="Arial" w:hAnsi="Arial" w:cs="Arial"/>
          <w:sz w:val="24"/>
          <w:szCs w:val="24"/>
          <w:lang w:val="en-US"/>
        </w:rPr>
        <w:t xml:space="preserve">of the bony labyrinth </w:t>
      </w:r>
      <w:r w:rsidR="00827844">
        <w:rPr>
          <w:rFonts w:ascii="Arial" w:hAnsi="Arial" w:cs="Arial"/>
          <w:sz w:val="24"/>
          <w:szCs w:val="24"/>
          <w:lang w:val="en-US"/>
        </w:rPr>
        <w:t xml:space="preserve">of the middle Miocene pliopithecid </w:t>
      </w:r>
      <w:r w:rsidR="00827844">
        <w:rPr>
          <w:rFonts w:ascii="Arial" w:hAnsi="Arial" w:cs="Arial"/>
          <w:i/>
          <w:sz w:val="24"/>
          <w:szCs w:val="24"/>
          <w:lang w:val="en-US"/>
        </w:rPr>
        <w:t>Epipliopithecus vindobonensis</w:t>
      </w:r>
      <w:r w:rsidR="00827844">
        <w:rPr>
          <w:rFonts w:ascii="Arial" w:hAnsi="Arial" w:cs="Arial"/>
          <w:sz w:val="24"/>
          <w:szCs w:val="24"/>
          <w:lang w:val="en-US"/>
        </w:rPr>
        <w:t xml:space="preserve">. </w:t>
      </w:r>
      <w:r w:rsidR="00DE394D">
        <w:rPr>
          <w:rFonts w:ascii="Arial" w:hAnsi="Arial" w:cs="Arial"/>
          <w:sz w:val="24"/>
          <w:szCs w:val="24"/>
          <w:lang w:val="en-US"/>
        </w:rPr>
        <w:t>The semicircular canals are</w:t>
      </w:r>
      <w:r w:rsidR="00827844">
        <w:rPr>
          <w:rFonts w:ascii="Arial" w:hAnsi="Arial" w:cs="Arial"/>
          <w:sz w:val="24"/>
          <w:szCs w:val="24"/>
          <w:lang w:val="en-US"/>
        </w:rPr>
        <w:t xml:space="preserve"> suitable to test </w:t>
      </w:r>
      <w:r w:rsidR="00E919F9">
        <w:rPr>
          <w:rFonts w:ascii="Arial" w:hAnsi="Arial" w:cs="Arial"/>
          <w:sz w:val="24"/>
          <w:szCs w:val="24"/>
          <w:lang w:val="en-US"/>
        </w:rPr>
        <w:t xml:space="preserve">between </w:t>
      </w:r>
      <w:r w:rsidR="00827844">
        <w:rPr>
          <w:rFonts w:ascii="Arial" w:hAnsi="Arial" w:cs="Arial"/>
          <w:sz w:val="24"/>
          <w:szCs w:val="24"/>
          <w:lang w:val="en-US"/>
        </w:rPr>
        <w:t>th</w:t>
      </w:r>
      <w:r w:rsidR="002A15F7">
        <w:rPr>
          <w:rFonts w:ascii="Arial" w:hAnsi="Arial" w:cs="Arial"/>
          <w:sz w:val="24"/>
          <w:szCs w:val="24"/>
          <w:lang w:val="en-US"/>
        </w:rPr>
        <w:t>ese</w:t>
      </w:r>
      <w:r w:rsidR="00827844">
        <w:rPr>
          <w:rFonts w:ascii="Arial" w:hAnsi="Arial" w:cs="Arial"/>
          <w:sz w:val="24"/>
          <w:szCs w:val="24"/>
          <w:lang w:val="en-US"/>
        </w:rPr>
        <w:t xml:space="preserve"> hypothes</w:t>
      </w:r>
      <w:r w:rsidR="002A15F7">
        <w:rPr>
          <w:rFonts w:ascii="Arial" w:hAnsi="Arial" w:cs="Arial"/>
          <w:sz w:val="24"/>
          <w:szCs w:val="24"/>
          <w:lang w:val="en-US"/>
        </w:rPr>
        <w:t>e</w:t>
      </w:r>
      <w:r w:rsidR="00827844">
        <w:rPr>
          <w:rFonts w:ascii="Arial" w:hAnsi="Arial" w:cs="Arial"/>
          <w:sz w:val="24"/>
          <w:szCs w:val="24"/>
          <w:lang w:val="en-US"/>
        </w:rPr>
        <w:t xml:space="preserve">s because: (1) </w:t>
      </w:r>
      <w:r w:rsidR="00DE394D">
        <w:rPr>
          <w:rFonts w:ascii="Arial" w:hAnsi="Arial" w:cs="Arial"/>
          <w:sz w:val="24"/>
          <w:szCs w:val="24"/>
          <w:lang w:val="en-US"/>
        </w:rPr>
        <w:t>they have</w:t>
      </w:r>
      <w:r w:rsidR="00827844">
        <w:rPr>
          <w:rFonts w:ascii="Arial" w:hAnsi="Arial" w:cs="Arial"/>
          <w:sz w:val="24"/>
          <w:szCs w:val="24"/>
          <w:lang w:val="en-US"/>
        </w:rPr>
        <w:t xml:space="preserve"> been shown to embed strong phylogenetic signal</w:t>
      </w:r>
      <w:r w:rsidR="00270A16">
        <w:rPr>
          <w:rFonts w:ascii="Arial" w:hAnsi="Arial" w:cs="Arial"/>
          <w:sz w:val="24"/>
          <w:szCs w:val="24"/>
          <w:lang w:val="en-US"/>
        </w:rPr>
        <w:t xml:space="preserve"> and</w:t>
      </w:r>
      <w:r w:rsidR="00075F88" w:rsidRPr="00075F88">
        <w:rPr>
          <w:rFonts w:ascii="Arial" w:hAnsi="Arial" w:cs="Arial"/>
          <w:sz w:val="24"/>
          <w:szCs w:val="24"/>
          <w:lang w:val="en-US"/>
        </w:rPr>
        <w:t xml:space="preserve"> </w:t>
      </w:r>
      <w:r w:rsidR="003656CC">
        <w:rPr>
          <w:rFonts w:ascii="Arial" w:hAnsi="Arial" w:cs="Arial"/>
          <w:sz w:val="24"/>
          <w:szCs w:val="24"/>
          <w:lang w:val="en-US"/>
        </w:rPr>
        <w:t>reliably</w:t>
      </w:r>
      <w:r w:rsidR="003656CC" w:rsidRPr="00075F88">
        <w:rPr>
          <w:rFonts w:ascii="Arial" w:hAnsi="Arial" w:cs="Arial"/>
          <w:sz w:val="24"/>
          <w:szCs w:val="24"/>
          <w:lang w:val="en-US"/>
        </w:rPr>
        <w:t xml:space="preserve"> </w:t>
      </w:r>
      <w:r w:rsidR="00075F88" w:rsidRPr="00075F88">
        <w:rPr>
          <w:rFonts w:ascii="Arial" w:hAnsi="Arial" w:cs="Arial"/>
          <w:sz w:val="24"/>
          <w:szCs w:val="24"/>
          <w:lang w:val="en-US"/>
        </w:rPr>
        <w:t>discriminate among major clades</w:t>
      </w:r>
      <w:r w:rsidR="00827844">
        <w:rPr>
          <w:rFonts w:ascii="Arial" w:hAnsi="Arial" w:cs="Arial"/>
          <w:sz w:val="24"/>
          <w:szCs w:val="24"/>
          <w:lang w:val="en-US"/>
        </w:rPr>
        <w:t xml:space="preserve">; (2) several </w:t>
      </w:r>
      <w:r w:rsidR="002A15F7">
        <w:rPr>
          <w:rFonts w:ascii="Arial" w:hAnsi="Arial" w:cs="Arial"/>
          <w:sz w:val="24"/>
          <w:szCs w:val="24"/>
          <w:lang w:val="en-US"/>
        </w:rPr>
        <w:t xml:space="preserve">potential </w:t>
      </w:r>
      <w:r w:rsidR="00827844">
        <w:rPr>
          <w:rFonts w:ascii="Arial" w:hAnsi="Arial" w:cs="Arial"/>
          <w:sz w:val="24"/>
          <w:szCs w:val="24"/>
          <w:lang w:val="en-US"/>
        </w:rPr>
        <w:t>hominoid synapomorphies have been identified</w:t>
      </w:r>
      <w:r w:rsidR="002A15F7">
        <w:rPr>
          <w:rFonts w:ascii="Arial" w:hAnsi="Arial" w:cs="Arial"/>
          <w:sz w:val="24"/>
          <w:szCs w:val="24"/>
          <w:lang w:val="en-US"/>
        </w:rPr>
        <w:t xml:space="preserve"> </w:t>
      </w:r>
      <w:r w:rsidR="001C4243">
        <w:rPr>
          <w:rFonts w:ascii="Arial" w:hAnsi="Arial" w:cs="Arial"/>
          <w:sz w:val="24"/>
          <w:szCs w:val="24"/>
          <w:lang w:val="en-US"/>
        </w:rPr>
        <w:t xml:space="preserve">previously </w:t>
      </w:r>
      <w:r w:rsidR="002A15F7">
        <w:rPr>
          <w:rFonts w:ascii="Arial" w:hAnsi="Arial" w:cs="Arial"/>
          <w:sz w:val="24"/>
          <w:szCs w:val="24"/>
          <w:lang w:val="en-US"/>
        </w:rPr>
        <w:t>in the semicircular canals</w:t>
      </w:r>
      <w:r w:rsidR="00827844">
        <w:rPr>
          <w:rFonts w:ascii="Arial" w:hAnsi="Arial" w:cs="Arial"/>
          <w:sz w:val="24"/>
          <w:szCs w:val="24"/>
          <w:lang w:val="en-US"/>
        </w:rPr>
        <w:t xml:space="preserve">; and (3) </w:t>
      </w:r>
      <w:r w:rsidR="00DE394D">
        <w:rPr>
          <w:rFonts w:ascii="Arial" w:hAnsi="Arial" w:cs="Arial"/>
          <w:sz w:val="24"/>
          <w:szCs w:val="24"/>
          <w:lang w:val="en-US"/>
        </w:rPr>
        <w:t xml:space="preserve">semicircular </w:t>
      </w:r>
      <w:r w:rsidR="008670C9">
        <w:rPr>
          <w:rFonts w:ascii="Arial" w:hAnsi="Arial" w:cs="Arial"/>
          <w:sz w:val="24"/>
          <w:szCs w:val="24"/>
          <w:lang w:val="en-US"/>
        </w:rPr>
        <w:t xml:space="preserve">canal </w:t>
      </w:r>
      <w:r w:rsidR="00DE394D">
        <w:rPr>
          <w:rFonts w:ascii="Arial" w:hAnsi="Arial" w:cs="Arial"/>
          <w:sz w:val="24"/>
          <w:szCs w:val="24"/>
          <w:lang w:val="en-US"/>
        </w:rPr>
        <w:t>morphology</w:t>
      </w:r>
      <w:r w:rsidR="00827844">
        <w:rPr>
          <w:rFonts w:ascii="Arial" w:hAnsi="Arial" w:cs="Arial"/>
          <w:sz w:val="24"/>
          <w:szCs w:val="24"/>
          <w:lang w:val="en-US"/>
        </w:rPr>
        <w:t xml:space="preserve"> ha</w:t>
      </w:r>
      <w:r w:rsidR="00DE394D">
        <w:rPr>
          <w:rFonts w:ascii="Arial" w:hAnsi="Arial" w:cs="Arial"/>
          <w:sz w:val="24"/>
          <w:szCs w:val="24"/>
          <w:lang w:val="en-US"/>
        </w:rPr>
        <w:t>s</w:t>
      </w:r>
      <w:r w:rsidR="00827844">
        <w:rPr>
          <w:rFonts w:ascii="Arial" w:hAnsi="Arial" w:cs="Arial"/>
          <w:sz w:val="24"/>
          <w:szCs w:val="24"/>
          <w:lang w:val="en-US"/>
        </w:rPr>
        <w:t xml:space="preserve"> not been previously described for any </w:t>
      </w:r>
      <w:proofErr w:type="spellStart"/>
      <w:r w:rsidR="00827844">
        <w:rPr>
          <w:rFonts w:ascii="Arial" w:hAnsi="Arial" w:cs="Arial"/>
          <w:sz w:val="24"/>
          <w:szCs w:val="24"/>
          <w:lang w:val="en-US"/>
        </w:rPr>
        <w:t>pliopithecoid</w:t>
      </w:r>
      <w:proofErr w:type="spellEnd"/>
      <w:r w:rsidR="00827844">
        <w:rPr>
          <w:rFonts w:ascii="Arial" w:hAnsi="Arial" w:cs="Arial"/>
          <w:sz w:val="24"/>
          <w:szCs w:val="24"/>
          <w:lang w:val="en-US"/>
        </w:rPr>
        <w:t xml:space="preserve">. We use a deformation-based (landmark-free) </w:t>
      </w:r>
      <w:r w:rsidR="001C4243">
        <w:rPr>
          <w:rFonts w:ascii="Arial" w:hAnsi="Arial" w:cs="Arial"/>
          <w:sz w:val="24"/>
          <w:szCs w:val="24"/>
          <w:lang w:val="en-US"/>
        </w:rPr>
        <w:t xml:space="preserve">three-dimensional </w:t>
      </w:r>
      <w:r w:rsidR="00771ACD">
        <w:rPr>
          <w:rFonts w:ascii="Arial" w:hAnsi="Arial" w:cs="Arial"/>
          <w:sz w:val="24"/>
          <w:szCs w:val="24"/>
          <w:lang w:val="en-US"/>
        </w:rPr>
        <w:t xml:space="preserve">geometric morphometric </w:t>
      </w:r>
      <w:r w:rsidR="00827844">
        <w:rPr>
          <w:rFonts w:ascii="Arial" w:hAnsi="Arial" w:cs="Arial"/>
          <w:sz w:val="24"/>
          <w:szCs w:val="24"/>
          <w:lang w:val="en-US"/>
        </w:rPr>
        <w:t xml:space="preserve">approach to compare </w:t>
      </w:r>
      <w:r w:rsidR="00827844">
        <w:rPr>
          <w:rFonts w:ascii="Arial" w:hAnsi="Arial" w:cs="Arial"/>
          <w:i/>
          <w:sz w:val="24"/>
          <w:szCs w:val="24"/>
          <w:lang w:val="en-US"/>
        </w:rPr>
        <w:t xml:space="preserve">Epipliopithecus </w:t>
      </w:r>
      <w:r w:rsidR="00827844">
        <w:rPr>
          <w:rFonts w:ascii="Arial" w:hAnsi="Arial" w:cs="Arial"/>
          <w:sz w:val="24"/>
          <w:szCs w:val="24"/>
          <w:lang w:val="en-US"/>
        </w:rPr>
        <w:t>with</w:t>
      </w:r>
      <w:r w:rsidR="00771ACD">
        <w:rPr>
          <w:rFonts w:ascii="Arial" w:hAnsi="Arial" w:cs="Arial"/>
          <w:sz w:val="24"/>
          <w:szCs w:val="24"/>
          <w:lang w:val="en-US"/>
        </w:rPr>
        <w:t xml:space="preserve"> a broad </w:t>
      </w:r>
      <w:r w:rsidR="001C4243">
        <w:rPr>
          <w:rFonts w:ascii="Arial" w:hAnsi="Arial" w:cs="Arial"/>
          <w:sz w:val="24"/>
          <w:szCs w:val="24"/>
          <w:lang w:val="en-US"/>
        </w:rPr>
        <w:t xml:space="preserve">primate </w:t>
      </w:r>
      <w:r w:rsidR="00827844">
        <w:rPr>
          <w:rFonts w:ascii="Arial" w:hAnsi="Arial" w:cs="Arial"/>
          <w:sz w:val="24"/>
          <w:szCs w:val="24"/>
          <w:lang w:val="en-US"/>
        </w:rPr>
        <w:t xml:space="preserve">sample </w:t>
      </w:r>
      <w:r w:rsidR="00E919F9">
        <w:rPr>
          <w:rFonts w:ascii="Arial" w:hAnsi="Arial" w:cs="Arial"/>
          <w:sz w:val="24"/>
          <w:szCs w:val="24"/>
          <w:lang w:val="en-US"/>
        </w:rPr>
        <w:t>of</w:t>
      </w:r>
      <w:r w:rsidR="00DE394D">
        <w:rPr>
          <w:rFonts w:ascii="Arial" w:hAnsi="Arial" w:cs="Arial"/>
          <w:sz w:val="24"/>
          <w:szCs w:val="24"/>
          <w:lang w:val="en-US"/>
        </w:rPr>
        <w:t xml:space="preserve"> </w:t>
      </w:r>
      <w:r w:rsidR="00827844">
        <w:rPr>
          <w:rFonts w:ascii="Arial" w:hAnsi="Arial" w:cs="Arial"/>
          <w:sz w:val="24"/>
          <w:szCs w:val="24"/>
          <w:lang w:val="en-US"/>
        </w:rPr>
        <w:t xml:space="preserve">extant </w:t>
      </w:r>
      <w:r w:rsidR="00270A16">
        <w:rPr>
          <w:rFonts w:ascii="Arial" w:hAnsi="Arial" w:cs="Arial"/>
          <w:sz w:val="24"/>
          <w:szCs w:val="24"/>
          <w:lang w:val="en-US"/>
        </w:rPr>
        <w:t>and</w:t>
      </w:r>
      <w:r w:rsidR="0065312D">
        <w:rPr>
          <w:rFonts w:ascii="Arial" w:hAnsi="Arial" w:cs="Arial"/>
          <w:sz w:val="24"/>
          <w:szCs w:val="24"/>
          <w:lang w:val="en-US"/>
        </w:rPr>
        <w:t xml:space="preserve"> </w:t>
      </w:r>
      <w:r w:rsidR="00827844">
        <w:rPr>
          <w:rFonts w:ascii="Arial" w:hAnsi="Arial" w:cs="Arial"/>
          <w:sz w:val="24"/>
          <w:szCs w:val="24"/>
          <w:lang w:val="en-US"/>
        </w:rPr>
        <w:t xml:space="preserve">extinct anthropoids. </w:t>
      </w:r>
      <w:r w:rsidR="002A15F7">
        <w:rPr>
          <w:rFonts w:ascii="Arial" w:hAnsi="Arial" w:cs="Arial"/>
          <w:sz w:val="24"/>
          <w:szCs w:val="24"/>
          <w:lang w:val="en-US"/>
        </w:rPr>
        <w:t xml:space="preserve">We </w:t>
      </w:r>
      <w:r w:rsidR="00270A16">
        <w:rPr>
          <w:rFonts w:ascii="Arial" w:hAnsi="Arial" w:cs="Arial"/>
          <w:sz w:val="24"/>
          <w:szCs w:val="24"/>
          <w:lang w:val="en-US"/>
        </w:rPr>
        <w:t xml:space="preserve">quantify similarities in semicircular canal morphology using multivariate analyses, reconstruct ancestral morphotypes by means of </w:t>
      </w:r>
      <w:r w:rsidR="002A15F7">
        <w:rPr>
          <w:rFonts w:ascii="Arial" w:hAnsi="Arial" w:cs="Arial"/>
          <w:sz w:val="24"/>
          <w:szCs w:val="24"/>
          <w:lang w:val="en-US"/>
        </w:rPr>
        <w:t>a phylomorphospace approach</w:t>
      </w:r>
      <w:r w:rsidR="00270A16">
        <w:rPr>
          <w:rFonts w:ascii="Arial" w:hAnsi="Arial" w:cs="Arial"/>
          <w:sz w:val="24"/>
          <w:szCs w:val="24"/>
          <w:lang w:val="en-US"/>
        </w:rPr>
        <w:t>, and identify catarrhine and hominoid synapomorphies based on discrete characters</w:t>
      </w:r>
      <w:r w:rsidR="002A15F7">
        <w:rPr>
          <w:rFonts w:ascii="Arial" w:hAnsi="Arial" w:cs="Arial"/>
          <w:sz w:val="24"/>
          <w:szCs w:val="24"/>
          <w:lang w:val="en-US"/>
        </w:rPr>
        <w:t xml:space="preserve">. </w:t>
      </w:r>
      <w:r w:rsidR="00E919F9" w:rsidRPr="002C3E69">
        <w:rPr>
          <w:rFonts w:ascii="Arial" w:hAnsi="Arial" w:cs="Arial"/>
          <w:i/>
          <w:iCs/>
          <w:sz w:val="24"/>
          <w:szCs w:val="24"/>
          <w:lang w:val="en-US"/>
        </w:rPr>
        <w:t>Epipliopithecus</w:t>
      </w:r>
      <w:r w:rsidR="00E919F9" w:rsidRPr="00892443">
        <w:rPr>
          <w:rFonts w:ascii="Arial" w:hAnsi="Arial" w:cs="Arial"/>
          <w:sz w:val="24"/>
          <w:szCs w:val="24"/>
          <w:lang w:val="en-US"/>
        </w:rPr>
        <w:t xml:space="preserve"> </w:t>
      </w:r>
      <w:r w:rsidR="00892443" w:rsidRPr="00892443">
        <w:rPr>
          <w:rFonts w:ascii="Arial" w:hAnsi="Arial" w:cs="Arial"/>
          <w:sz w:val="24"/>
          <w:szCs w:val="24"/>
          <w:lang w:val="en-US"/>
        </w:rPr>
        <w:t>semicircular canal</w:t>
      </w:r>
      <w:r w:rsidR="00270A16">
        <w:rPr>
          <w:rFonts w:ascii="Arial" w:hAnsi="Arial" w:cs="Arial"/>
          <w:sz w:val="24"/>
          <w:szCs w:val="24"/>
          <w:lang w:val="en-US"/>
        </w:rPr>
        <w:t xml:space="preserve"> morphology</w:t>
      </w:r>
      <w:r w:rsidR="00892443" w:rsidRPr="00892443">
        <w:rPr>
          <w:rFonts w:ascii="Arial" w:hAnsi="Arial" w:cs="Arial"/>
          <w:sz w:val="24"/>
          <w:szCs w:val="24"/>
          <w:lang w:val="en-US"/>
        </w:rPr>
        <w:t xml:space="preserve"> </w:t>
      </w:r>
      <w:r w:rsidR="00270A16">
        <w:rPr>
          <w:rFonts w:ascii="Arial" w:hAnsi="Arial" w:cs="Arial"/>
          <w:sz w:val="24"/>
          <w:szCs w:val="24"/>
          <w:lang w:val="en-US"/>
        </w:rPr>
        <w:t xml:space="preserve">most closely resembles that of </w:t>
      </w:r>
      <w:r w:rsidR="00892443" w:rsidRPr="00892443">
        <w:rPr>
          <w:rFonts w:ascii="Arial" w:hAnsi="Arial" w:cs="Arial"/>
          <w:sz w:val="24"/>
          <w:szCs w:val="24"/>
          <w:lang w:val="en-US"/>
        </w:rPr>
        <w:t>platyrrhines</w:t>
      </w:r>
      <w:r w:rsidR="00270A16">
        <w:rPr>
          <w:rFonts w:ascii="Arial" w:hAnsi="Arial" w:cs="Arial"/>
          <w:sz w:val="24"/>
          <w:szCs w:val="24"/>
          <w:lang w:val="en-US"/>
        </w:rPr>
        <w:t xml:space="preserve"> </w:t>
      </w:r>
      <w:r w:rsidR="009C5ED1">
        <w:rPr>
          <w:rFonts w:ascii="Arial" w:hAnsi="Arial" w:cs="Arial"/>
          <w:sz w:val="24"/>
          <w:szCs w:val="24"/>
          <w:lang w:val="en-US"/>
        </w:rPr>
        <w:t xml:space="preserve">and </w:t>
      </w:r>
      <w:r w:rsidR="009C5ED1">
        <w:rPr>
          <w:rFonts w:ascii="Arial" w:hAnsi="Arial" w:cs="Arial"/>
          <w:i/>
          <w:sz w:val="24"/>
          <w:szCs w:val="24"/>
          <w:lang w:val="en-US"/>
        </w:rPr>
        <w:t xml:space="preserve">Aegyptopithecus </w:t>
      </w:r>
      <w:r w:rsidR="00270A16">
        <w:rPr>
          <w:rFonts w:ascii="Arial" w:hAnsi="Arial" w:cs="Arial"/>
          <w:sz w:val="24"/>
          <w:szCs w:val="24"/>
          <w:lang w:val="en-US"/>
        </w:rPr>
        <w:t xml:space="preserve">due to the </w:t>
      </w:r>
      <w:r w:rsidR="00B32D36">
        <w:rPr>
          <w:rFonts w:ascii="Arial" w:hAnsi="Arial" w:cs="Arial"/>
          <w:sz w:val="24"/>
          <w:szCs w:val="24"/>
          <w:lang w:val="en-US"/>
        </w:rPr>
        <w:t>retent</w:t>
      </w:r>
      <w:r w:rsidR="00270A16">
        <w:rPr>
          <w:rFonts w:ascii="Arial" w:hAnsi="Arial" w:cs="Arial"/>
          <w:sz w:val="24"/>
          <w:szCs w:val="24"/>
          <w:lang w:val="en-US"/>
        </w:rPr>
        <w:t xml:space="preserve">ion of multiple anthropoid </w:t>
      </w:r>
      <w:proofErr w:type="spellStart"/>
      <w:r w:rsidR="00270A16">
        <w:rPr>
          <w:rFonts w:ascii="Arial" w:hAnsi="Arial" w:cs="Arial"/>
          <w:sz w:val="24"/>
          <w:szCs w:val="24"/>
          <w:lang w:val="en-US"/>
        </w:rPr>
        <w:t>symplesiomorphies</w:t>
      </w:r>
      <w:proofErr w:type="spellEnd"/>
      <w:r>
        <w:rPr>
          <w:rFonts w:ascii="Arial" w:hAnsi="Arial" w:cs="Arial"/>
          <w:sz w:val="24"/>
          <w:szCs w:val="24"/>
          <w:lang w:val="en-US"/>
        </w:rPr>
        <w:t xml:space="preserve">. </w:t>
      </w:r>
      <w:r w:rsidR="00270A16">
        <w:rPr>
          <w:rFonts w:ascii="Arial" w:hAnsi="Arial" w:cs="Arial"/>
          <w:sz w:val="24"/>
          <w:szCs w:val="24"/>
          <w:lang w:val="en-US"/>
        </w:rPr>
        <w:t xml:space="preserve">However, </w:t>
      </w:r>
      <w:r w:rsidR="00270A16">
        <w:rPr>
          <w:rFonts w:ascii="Arial" w:hAnsi="Arial" w:cs="Arial"/>
          <w:i/>
          <w:sz w:val="24"/>
          <w:szCs w:val="24"/>
          <w:lang w:val="en-US"/>
        </w:rPr>
        <w:t xml:space="preserve">Epipliopithecus </w:t>
      </w:r>
      <w:r w:rsidR="00270A16">
        <w:rPr>
          <w:rFonts w:ascii="Arial" w:hAnsi="Arial" w:cs="Arial"/>
          <w:sz w:val="24"/>
          <w:szCs w:val="24"/>
          <w:lang w:val="en-US"/>
        </w:rPr>
        <w:t xml:space="preserve">is most parsimoniously interpreted as a stem catarrhine more </w:t>
      </w:r>
      <w:r w:rsidR="00270A16">
        <w:rPr>
          <w:rFonts w:ascii="Arial" w:hAnsi="Arial" w:cs="Arial"/>
          <w:sz w:val="24"/>
          <w:szCs w:val="24"/>
          <w:lang w:val="en-US"/>
        </w:rPr>
        <w:lastRenderedPageBreak/>
        <w:t xml:space="preserve">derived than </w:t>
      </w:r>
      <w:r w:rsidR="00270A16">
        <w:rPr>
          <w:rFonts w:ascii="Arial" w:hAnsi="Arial" w:cs="Arial"/>
          <w:i/>
          <w:sz w:val="24"/>
          <w:szCs w:val="24"/>
          <w:lang w:val="en-US"/>
        </w:rPr>
        <w:t xml:space="preserve">Aegyptopithecus </w:t>
      </w:r>
      <w:r w:rsidR="00DE394D">
        <w:rPr>
          <w:rFonts w:ascii="Arial" w:hAnsi="Arial" w:cs="Arial"/>
          <w:sz w:val="24"/>
          <w:szCs w:val="24"/>
          <w:lang w:val="en-US"/>
        </w:rPr>
        <w:t xml:space="preserve">due to </w:t>
      </w:r>
      <w:r w:rsidR="00270A16">
        <w:rPr>
          <w:rFonts w:ascii="Arial" w:hAnsi="Arial" w:cs="Arial"/>
          <w:sz w:val="24"/>
          <w:szCs w:val="24"/>
          <w:lang w:val="en-US"/>
        </w:rPr>
        <w:t>the possession of a crown catarrhine synapomorphy</w:t>
      </w:r>
      <w:r w:rsidR="00E919F9">
        <w:rPr>
          <w:rFonts w:ascii="Arial" w:hAnsi="Arial" w:cs="Arial"/>
          <w:sz w:val="24"/>
          <w:szCs w:val="24"/>
          <w:lang w:val="en-US"/>
        </w:rPr>
        <w:t xml:space="preserve"> </w:t>
      </w:r>
      <w:r w:rsidR="002C3E69">
        <w:rPr>
          <w:rFonts w:ascii="Arial" w:hAnsi="Arial" w:cs="Arial"/>
          <w:sz w:val="24"/>
          <w:szCs w:val="24"/>
          <w:lang w:val="en-US"/>
        </w:rPr>
        <w:t>(</w:t>
      </w:r>
      <w:r w:rsidR="00E919F9">
        <w:rPr>
          <w:rFonts w:ascii="Arial" w:hAnsi="Arial" w:cs="Arial"/>
          <w:sz w:val="24"/>
          <w:szCs w:val="24"/>
          <w:lang w:val="en-US"/>
        </w:rPr>
        <w:t xml:space="preserve">i.e., the </w:t>
      </w:r>
      <w:r w:rsidR="001653BC">
        <w:rPr>
          <w:rFonts w:ascii="Arial" w:hAnsi="Arial" w:cs="Arial"/>
          <w:sz w:val="24"/>
          <w:szCs w:val="24"/>
          <w:lang w:val="en-US"/>
        </w:rPr>
        <w:t>rounded anterior canal)</w:t>
      </w:r>
      <w:r w:rsidR="002C3E69">
        <w:rPr>
          <w:rFonts w:ascii="Arial" w:hAnsi="Arial" w:cs="Arial"/>
          <w:sz w:val="24"/>
          <w:szCs w:val="24"/>
          <w:lang w:val="en-US"/>
        </w:rPr>
        <w:t>,</w:t>
      </w:r>
      <w:r w:rsidR="001653BC">
        <w:rPr>
          <w:rFonts w:ascii="Arial" w:hAnsi="Arial" w:cs="Arial"/>
          <w:sz w:val="24"/>
          <w:szCs w:val="24"/>
          <w:lang w:val="en-US"/>
        </w:rPr>
        <w:t xml:space="preserve"> </w:t>
      </w:r>
      <w:r w:rsidR="00270A16">
        <w:rPr>
          <w:rFonts w:ascii="Arial" w:hAnsi="Arial" w:cs="Arial"/>
          <w:sz w:val="24"/>
          <w:szCs w:val="24"/>
          <w:lang w:val="en-US"/>
        </w:rPr>
        <w:t xml:space="preserve">combined with the lack of </w:t>
      </w:r>
      <w:proofErr w:type="gramStart"/>
      <w:r w:rsidR="00270A16">
        <w:rPr>
          <w:rFonts w:ascii="Arial" w:hAnsi="Arial" w:cs="Arial"/>
          <w:sz w:val="24"/>
          <w:szCs w:val="24"/>
          <w:lang w:val="en-US"/>
        </w:rPr>
        <w:t>other</w:t>
      </w:r>
      <w:proofErr w:type="gramEnd"/>
      <w:r w:rsidR="00270A16">
        <w:rPr>
          <w:rFonts w:ascii="Arial" w:hAnsi="Arial" w:cs="Arial"/>
          <w:sz w:val="24"/>
          <w:szCs w:val="24"/>
          <w:lang w:val="en-US"/>
        </w:rPr>
        <w:t xml:space="preserve"> catarrhine and </w:t>
      </w:r>
      <w:r w:rsidR="00DE394D">
        <w:rPr>
          <w:rFonts w:ascii="Arial" w:hAnsi="Arial" w:cs="Arial"/>
          <w:sz w:val="24"/>
          <w:szCs w:val="24"/>
          <w:lang w:val="en-US"/>
        </w:rPr>
        <w:t>any</w:t>
      </w:r>
      <w:r w:rsidR="00270A16">
        <w:rPr>
          <w:rFonts w:ascii="Arial" w:hAnsi="Arial" w:cs="Arial"/>
          <w:sz w:val="24"/>
          <w:szCs w:val="24"/>
          <w:lang w:val="en-US"/>
        </w:rPr>
        <w:t xml:space="preserve"> hominoid synapomorphies. </w:t>
      </w:r>
      <w:r w:rsidR="00B711B1">
        <w:rPr>
          <w:rFonts w:ascii="Arial" w:hAnsi="Arial" w:cs="Arial"/>
          <w:sz w:val="24"/>
          <w:szCs w:val="24"/>
          <w:lang w:val="en-US"/>
        </w:rPr>
        <w:t>Some</w:t>
      </w:r>
      <w:r>
        <w:rPr>
          <w:rFonts w:ascii="Arial" w:hAnsi="Arial" w:cs="Arial"/>
          <w:sz w:val="24"/>
          <w:szCs w:val="24"/>
          <w:lang w:val="en-US"/>
        </w:rPr>
        <w:t xml:space="preserve"> similarities </w:t>
      </w:r>
      <w:r w:rsidR="001653BC">
        <w:rPr>
          <w:rFonts w:ascii="Arial" w:hAnsi="Arial" w:cs="Arial"/>
          <w:sz w:val="24"/>
          <w:szCs w:val="24"/>
          <w:lang w:val="en-US"/>
        </w:rPr>
        <w:t>with</w:t>
      </w:r>
      <w:r>
        <w:rPr>
          <w:rFonts w:ascii="Arial" w:hAnsi="Arial" w:cs="Arial"/>
          <w:sz w:val="24"/>
          <w:szCs w:val="24"/>
          <w:lang w:val="en-US"/>
        </w:rPr>
        <w:t xml:space="preserve"> hylobatids</w:t>
      </w:r>
      <w:r w:rsidR="005E4923">
        <w:rPr>
          <w:rFonts w:ascii="Arial" w:hAnsi="Arial" w:cs="Arial"/>
          <w:sz w:val="24"/>
          <w:szCs w:val="24"/>
          <w:lang w:val="en-US"/>
        </w:rPr>
        <w:t xml:space="preserve"> </w:t>
      </w:r>
      <w:r w:rsidR="001653BC">
        <w:rPr>
          <w:rFonts w:ascii="Arial" w:hAnsi="Arial" w:cs="Arial"/>
          <w:sz w:val="24"/>
          <w:szCs w:val="24"/>
          <w:lang w:val="en-US"/>
        </w:rPr>
        <w:t>and</w:t>
      </w:r>
      <w:r>
        <w:rPr>
          <w:rFonts w:ascii="Arial" w:hAnsi="Arial" w:cs="Arial"/>
          <w:sz w:val="24"/>
          <w:szCs w:val="24"/>
          <w:lang w:val="en-US"/>
        </w:rPr>
        <w:t xml:space="preserve"> </w:t>
      </w:r>
      <w:proofErr w:type="spellStart"/>
      <w:r>
        <w:rPr>
          <w:rFonts w:ascii="Arial" w:hAnsi="Arial" w:cs="Arial"/>
          <w:sz w:val="24"/>
          <w:szCs w:val="24"/>
          <w:lang w:val="en-US"/>
        </w:rPr>
        <w:t>atelids</w:t>
      </w:r>
      <w:proofErr w:type="spellEnd"/>
      <w:r w:rsidR="00F53918">
        <w:rPr>
          <w:rFonts w:ascii="Arial" w:hAnsi="Arial" w:cs="Arial"/>
          <w:sz w:val="24"/>
          <w:szCs w:val="24"/>
          <w:lang w:val="en-US"/>
        </w:rPr>
        <w:t xml:space="preserve"> are </w:t>
      </w:r>
      <w:r w:rsidR="00B711B1">
        <w:rPr>
          <w:rFonts w:ascii="Arial" w:hAnsi="Arial" w:cs="Arial"/>
          <w:sz w:val="24"/>
          <w:szCs w:val="24"/>
          <w:lang w:val="en-US"/>
        </w:rPr>
        <w:t xml:space="preserve">interpreted as </w:t>
      </w:r>
      <w:proofErr w:type="spellStart"/>
      <w:r w:rsidR="00B711B1">
        <w:rPr>
          <w:rFonts w:ascii="Arial" w:hAnsi="Arial" w:cs="Arial"/>
          <w:sz w:val="24"/>
          <w:szCs w:val="24"/>
          <w:lang w:val="en-US"/>
        </w:rPr>
        <w:t>homoplasies</w:t>
      </w:r>
      <w:proofErr w:type="spellEnd"/>
      <w:r w:rsidR="00B711B1">
        <w:rPr>
          <w:rFonts w:ascii="Arial" w:hAnsi="Arial" w:cs="Arial"/>
          <w:sz w:val="24"/>
          <w:szCs w:val="24"/>
          <w:lang w:val="en-US"/>
        </w:rPr>
        <w:t xml:space="preserve"> </w:t>
      </w:r>
      <w:r w:rsidR="001E0BA6">
        <w:rPr>
          <w:rFonts w:ascii="Arial" w:hAnsi="Arial" w:cs="Arial"/>
          <w:sz w:val="24"/>
          <w:szCs w:val="24"/>
          <w:lang w:val="en-US"/>
        </w:rPr>
        <w:t>likely related to</w:t>
      </w:r>
      <w:r>
        <w:rPr>
          <w:rFonts w:ascii="Arial" w:hAnsi="Arial" w:cs="Arial"/>
          <w:sz w:val="24"/>
          <w:szCs w:val="24"/>
          <w:lang w:val="en-US"/>
        </w:rPr>
        <w:t xml:space="preserve"> </w:t>
      </w:r>
      <w:r w:rsidR="008F2D81">
        <w:rPr>
          <w:rFonts w:ascii="Arial" w:hAnsi="Arial" w:cs="Arial"/>
          <w:sz w:val="24"/>
          <w:szCs w:val="24"/>
          <w:lang w:val="en-US"/>
        </w:rPr>
        <w:t>positional behavior</w:t>
      </w:r>
      <w:r>
        <w:rPr>
          <w:rFonts w:ascii="Arial" w:hAnsi="Arial" w:cs="Arial"/>
          <w:sz w:val="24"/>
          <w:szCs w:val="24"/>
          <w:lang w:val="en-US"/>
        </w:rPr>
        <w:t>.</w:t>
      </w:r>
      <w:r>
        <w:rPr>
          <w:rFonts w:ascii="Arial" w:hAnsi="Arial" w:cs="Arial"/>
          <w:i/>
          <w:iCs/>
          <w:sz w:val="24"/>
          <w:szCs w:val="24"/>
          <w:lang w:val="en-US"/>
        </w:rPr>
        <w:t xml:space="preserve"> </w:t>
      </w:r>
      <w:r w:rsidR="001653BC">
        <w:rPr>
          <w:rFonts w:ascii="Arial" w:hAnsi="Arial" w:cs="Arial"/>
          <w:sz w:val="24"/>
          <w:szCs w:val="24"/>
          <w:lang w:val="en-US"/>
        </w:rPr>
        <w:t>T</w:t>
      </w:r>
      <w:r w:rsidR="005E4923">
        <w:rPr>
          <w:rFonts w:ascii="Arial" w:hAnsi="Arial" w:cs="Arial"/>
          <w:sz w:val="24"/>
          <w:szCs w:val="24"/>
          <w:lang w:val="en-US"/>
        </w:rPr>
        <w:t>he semicircular canal morphology of</w:t>
      </w:r>
      <w:r>
        <w:rPr>
          <w:rFonts w:ascii="Arial" w:hAnsi="Arial" w:cs="Arial"/>
          <w:sz w:val="24"/>
          <w:szCs w:val="24"/>
          <w:lang w:val="en-US"/>
        </w:rPr>
        <w:t xml:space="preserve"> </w:t>
      </w:r>
      <w:r>
        <w:rPr>
          <w:rFonts w:ascii="Arial" w:hAnsi="Arial" w:cs="Arial"/>
          <w:i/>
          <w:iCs/>
          <w:sz w:val="24"/>
          <w:szCs w:val="24"/>
          <w:lang w:val="en-US"/>
        </w:rPr>
        <w:t xml:space="preserve">Epipliopithecus </w:t>
      </w:r>
      <w:r w:rsidR="001653BC" w:rsidRPr="002E1097">
        <w:rPr>
          <w:rFonts w:ascii="Arial" w:hAnsi="Arial" w:cs="Arial"/>
          <w:iCs/>
          <w:sz w:val="24"/>
          <w:szCs w:val="24"/>
          <w:lang w:val="en-US"/>
        </w:rPr>
        <w:t>thus</w:t>
      </w:r>
      <w:r w:rsidR="001653BC" w:rsidRPr="00DE394D">
        <w:rPr>
          <w:rFonts w:ascii="Arial" w:hAnsi="Arial"/>
          <w:sz w:val="24"/>
          <w:lang w:val="en-US"/>
        </w:rPr>
        <w:t xml:space="preserve"> </w:t>
      </w:r>
      <w:r w:rsidR="005E4923">
        <w:rPr>
          <w:rFonts w:ascii="Arial" w:hAnsi="Arial" w:cs="Arial"/>
          <w:iCs/>
          <w:sz w:val="24"/>
          <w:szCs w:val="24"/>
          <w:lang w:val="en-US"/>
        </w:rPr>
        <w:t>supports the common view that pliopithecoids are stem catarrhines</w:t>
      </w:r>
      <w:r>
        <w:rPr>
          <w:rFonts w:ascii="Arial" w:hAnsi="Arial" w:cs="Arial"/>
          <w:sz w:val="24"/>
          <w:szCs w:val="24"/>
          <w:lang w:val="en-US"/>
        </w:rPr>
        <w:t>.</w:t>
      </w:r>
    </w:p>
    <w:p w14:paraId="53D4D8EC" w14:textId="77777777" w:rsidR="006A24C0" w:rsidRDefault="006A24C0" w:rsidP="00011454">
      <w:pPr>
        <w:spacing w:after="0" w:line="480" w:lineRule="auto"/>
        <w:contextualSpacing/>
        <w:rPr>
          <w:rFonts w:ascii="Arial" w:hAnsi="Arial" w:cs="Arial"/>
          <w:b/>
          <w:bCs/>
          <w:sz w:val="24"/>
          <w:szCs w:val="24"/>
          <w:lang w:val="en-US"/>
        </w:rPr>
      </w:pPr>
    </w:p>
    <w:p w14:paraId="2FF95D69" w14:textId="0CDD7C53" w:rsidR="00E8411F" w:rsidRDefault="00E8411F" w:rsidP="00011454">
      <w:pPr>
        <w:spacing w:after="0" w:line="480" w:lineRule="auto"/>
        <w:contextualSpacing/>
        <w:rPr>
          <w:rFonts w:ascii="Arial" w:hAnsi="Arial" w:cs="Arial"/>
          <w:sz w:val="24"/>
          <w:szCs w:val="24"/>
          <w:lang w:val="en-US"/>
        </w:rPr>
      </w:pPr>
      <w:r w:rsidRPr="00A0557F">
        <w:rPr>
          <w:rFonts w:ascii="Arial" w:hAnsi="Arial" w:cs="Arial"/>
          <w:b/>
          <w:bCs/>
          <w:sz w:val="24"/>
          <w:szCs w:val="24"/>
          <w:lang w:val="en-US"/>
        </w:rPr>
        <w:t>Keywords</w:t>
      </w:r>
      <w:r w:rsidRPr="00A0557F">
        <w:rPr>
          <w:rFonts w:ascii="Arial" w:hAnsi="Arial" w:cs="Arial"/>
          <w:sz w:val="24"/>
          <w:szCs w:val="24"/>
          <w:lang w:val="en-US"/>
        </w:rPr>
        <w:t xml:space="preserve">: </w:t>
      </w:r>
      <w:proofErr w:type="spellStart"/>
      <w:r w:rsidRPr="00A0557F">
        <w:rPr>
          <w:rFonts w:ascii="Arial" w:hAnsi="Arial" w:cs="Arial"/>
          <w:sz w:val="24"/>
          <w:szCs w:val="24"/>
          <w:lang w:val="en-US"/>
        </w:rPr>
        <w:t>Pliopithecidae</w:t>
      </w:r>
      <w:proofErr w:type="spellEnd"/>
      <w:r w:rsidR="007B07D9">
        <w:rPr>
          <w:rFonts w:ascii="Arial" w:hAnsi="Arial" w:cs="Arial"/>
          <w:sz w:val="24"/>
          <w:szCs w:val="24"/>
          <w:lang w:val="en-US"/>
        </w:rPr>
        <w:t>;</w:t>
      </w:r>
      <w:r w:rsidRPr="00A0557F">
        <w:rPr>
          <w:rFonts w:ascii="Arial" w:hAnsi="Arial" w:cs="Arial"/>
          <w:sz w:val="24"/>
          <w:szCs w:val="24"/>
          <w:lang w:val="en-US"/>
        </w:rPr>
        <w:t xml:space="preserve"> </w:t>
      </w:r>
      <w:proofErr w:type="spellStart"/>
      <w:r w:rsidR="007B07D9">
        <w:rPr>
          <w:rFonts w:ascii="Arial" w:hAnsi="Arial" w:cs="Arial"/>
          <w:sz w:val="24"/>
          <w:szCs w:val="24"/>
          <w:lang w:val="en-US"/>
        </w:rPr>
        <w:t>Catarrhini</w:t>
      </w:r>
      <w:proofErr w:type="spellEnd"/>
      <w:r w:rsidR="007B07D9">
        <w:rPr>
          <w:rFonts w:ascii="Arial" w:hAnsi="Arial" w:cs="Arial"/>
          <w:sz w:val="24"/>
          <w:szCs w:val="24"/>
          <w:lang w:val="en-US"/>
        </w:rPr>
        <w:t>;</w:t>
      </w:r>
      <w:r w:rsidR="002F7E52" w:rsidRPr="00A0557F">
        <w:rPr>
          <w:rFonts w:ascii="Arial" w:hAnsi="Arial" w:cs="Arial"/>
          <w:sz w:val="24"/>
          <w:szCs w:val="24"/>
          <w:lang w:val="en-US"/>
        </w:rPr>
        <w:t xml:space="preserve"> Miocene</w:t>
      </w:r>
      <w:r w:rsidR="007B07D9">
        <w:rPr>
          <w:rFonts w:ascii="Arial" w:hAnsi="Arial" w:cs="Arial"/>
          <w:sz w:val="24"/>
          <w:szCs w:val="24"/>
          <w:lang w:val="en-US"/>
        </w:rPr>
        <w:t>;</w:t>
      </w:r>
      <w:r w:rsidR="007B07D9" w:rsidRPr="00A0557F">
        <w:rPr>
          <w:rFonts w:ascii="Arial" w:hAnsi="Arial" w:cs="Arial"/>
          <w:sz w:val="24"/>
          <w:szCs w:val="24"/>
          <w:lang w:val="en-US"/>
        </w:rPr>
        <w:t xml:space="preserve"> </w:t>
      </w:r>
      <w:r w:rsidRPr="00A0557F">
        <w:rPr>
          <w:rFonts w:ascii="Arial" w:hAnsi="Arial" w:cs="Arial"/>
          <w:sz w:val="24"/>
          <w:szCs w:val="24"/>
          <w:lang w:val="en-US"/>
        </w:rPr>
        <w:t>Inner ear</w:t>
      </w:r>
      <w:r w:rsidR="007B07D9">
        <w:rPr>
          <w:rFonts w:ascii="Arial" w:hAnsi="Arial" w:cs="Arial"/>
          <w:sz w:val="24"/>
          <w:szCs w:val="24"/>
          <w:lang w:val="en-US"/>
        </w:rPr>
        <w:t>; Phylogeny;</w:t>
      </w:r>
      <w:r w:rsidR="007B07D9" w:rsidRPr="00A0557F">
        <w:rPr>
          <w:rFonts w:ascii="Arial" w:hAnsi="Arial" w:cs="Arial"/>
          <w:sz w:val="24"/>
          <w:szCs w:val="24"/>
          <w:lang w:val="en-US"/>
        </w:rPr>
        <w:t xml:space="preserve"> </w:t>
      </w:r>
      <w:r w:rsidR="00AE08F7">
        <w:rPr>
          <w:rFonts w:ascii="Arial" w:hAnsi="Arial" w:cs="Arial"/>
          <w:sz w:val="24"/>
          <w:szCs w:val="24"/>
          <w:lang w:val="en-US"/>
        </w:rPr>
        <w:t>Geometric morphometrics</w:t>
      </w:r>
    </w:p>
    <w:p w14:paraId="3BBABA63" w14:textId="77777777" w:rsidR="00487AE1" w:rsidRPr="00A0557F" w:rsidRDefault="00487AE1" w:rsidP="00011454">
      <w:pPr>
        <w:spacing w:after="0" w:line="480" w:lineRule="auto"/>
        <w:contextualSpacing/>
        <w:rPr>
          <w:rFonts w:ascii="Arial" w:hAnsi="Arial" w:cs="Arial"/>
          <w:sz w:val="24"/>
          <w:szCs w:val="24"/>
          <w:lang w:val="en-US"/>
        </w:rPr>
      </w:pPr>
    </w:p>
    <w:p w14:paraId="294D4C34" w14:textId="5E1F0C30" w:rsidR="00CE30B7" w:rsidRPr="00A0557F" w:rsidRDefault="00034F67" w:rsidP="00DE394D">
      <w:pPr>
        <w:tabs>
          <w:tab w:val="left" w:pos="720"/>
        </w:tabs>
        <w:spacing w:after="120" w:line="480" w:lineRule="auto"/>
        <w:contextualSpacing/>
        <w:rPr>
          <w:rFonts w:ascii="Arial" w:hAnsi="Arial" w:cs="Arial"/>
          <w:b/>
          <w:sz w:val="24"/>
          <w:szCs w:val="24"/>
          <w:lang w:val="en-US"/>
        </w:rPr>
      </w:pPr>
      <w:r>
        <w:rPr>
          <w:rFonts w:ascii="Arial" w:hAnsi="Arial" w:cs="Arial"/>
          <w:b/>
          <w:sz w:val="24"/>
          <w:szCs w:val="24"/>
          <w:lang w:val="en-US"/>
        </w:rPr>
        <w:t xml:space="preserve">1. </w:t>
      </w:r>
      <w:r w:rsidR="00DE394D">
        <w:rPr>
          <w:rFonts w:ascii="Arial" w:hAnsi="Arial" w:cs="Arial"/>
          <w:b/>
          <w:sz w:val="24"/>
          <w:szCs w:val="24"/>
          <w:lang w:val="en-US"/>
        </w:rPr>
        <w:tab/>
      </w:r>
      <w:r w:rsidR="00447369" w:rsidRPr="00A0557F">
        <w:rPr>
          <w:rFonts w:ascii="Arial" w:hAnsi="Arial" w:cs="Arial"/>
          <w:b/>
          <w:sz w:val="24"/>
          <w:szCs w:val="24"/>
          <w:lang w:val="en-US"/>
        </w:rPr>
        <w:t>Introduction</w:t>
      </w:r>
    </w:p>
    <w:p w14:paraId="39D76DC7" w14:textId="2EBA8098" w:rsidR="00137D8A" w:rsidRPr="00263DDC" w:rsidRDefault="00137D8A" w:rsidP="00263DDC">
      <w:pPr>
        <w:spacing w:after="0" w:line="480" w:lineRule="auto"/>
        <w:contextualSpacing/>
        <w:rPr>
          <w:rFonts w:ascii="Arial" w:hAnsi="Arial" w:cs="Arial"/>
          <w:i/>
          <w:sz w:val="24"/>
          <w:szCs w:val="24"/>
          <w:lang w:val="en-US"/>
        </w:rPr>
      </w:pPr>
      <w:r w:rsidRPr="00263DDC">
        <w:rPr>
          <w:rFonts w:ascii="Arial" w:hAnsi="Arial" w:cs="Arial"/>
          <w:i/>
          <w:sz w:val="24"/>
          <w:szCs w:val="24"/>
          <w:lang w:val="en-US"/>
        </w:rPr>
        <w:t xml:space="preserve">1.1. </w:t>
      </w:r>
      <w:r w:rsidR="00DE394D">
        <w:rPr>
          <w:rFonts w:ascii="Arial" w:hAnsi="Arial" w:cs="Arial"/>
          <w:i/>
          <w:sz w:val="24"/>
          <w:szCs w:val="24"/>
          <w:lang w:val="en-US"/>
        </w:rPr>
        <w:tab/>
      </w:r>
      <w:r w:rsidRPr="00263DDC">
        <w:rPr>
          <w:rFonts w:ascii="Arial" w:hAnsi="Arial" w:cs="Arial"/>
          <w:i/>
          <w:sz w:val="24"/>
          <w:szCs w:val="24"/>
          <w:lang w:val="en-US"/>
        </w:rPr>
        <w:t>The phylogenetic position of pliopithecoids</w:t>
      </w:r>
    </w:p>
    <w:p w14:paraId="15CAEA66" w14:textId="0D7DB59D" w:rsidR="009C0FD2" w:rsidRDefault="00697092" w:rsidP="00DE394D">
      <w:pPr>
        <w:spacing w:after="0" w:line="480" w:lineRule="auto"/>
        <w:ind w:firstLine="708"/>
        <w:contextualSpacing/>
        <w:rPr>
          <w:rFonts w:ascii="Arial" w:hAnsi="Arial" w:cs="Arial"/>
          <w:sz w:val="24"/>
          <w:szCs w:val="24"/>
          <w:lang w:val="en-US"/>
        </w:rPr>
      </w:pPr>
      <w:bookmarkStart w:id="2" w:name="_Hlk43477324"/>
      <w:r w:rsidRPr="00697092">
        <w:rPr>
          <w:rFonts w:ascii="Arial" w:hAnsi="Arial" w:cs="Arial"/>
          <w:sz w:val="24"/>
          <w:szCs w:val="24"/>
          <w:lang w:val="en-US"/>
        </w:rPr>
        <w:t>Pliopithecoids are an extinct superfamily of catarrhine primates, recorded in Eurasia</w:t>
      </w:r>
      <w:r w:rsidRPr="00697092" w:rsidDel="00697092">
        <w:rPr>
          <w:rFonts w:ascii="Arial" w:hAnsi="Arial" w:cs="Arial"/>
          <w:sz w:val="24"/>
          <w:szCs w:val="24"/>
          <w:lang w:val="en-US"/>
        </w:rPr>
        <w:t xml:space="preserve"> </w:t>
      </w:r>
      <w:r w:rsidR="00AE08F7">
        <w:rPr>
          <w:rFonts w:ascii="Arial" w:hAnsi="Arial" w:cs="Arial"/>
          <w:sz w:val="24"/>
          <w:szCs w:val="24"/>
          <w:lang w:val="en-US"/>
        </w:rPr>
        <w:t>from</w:t>
      </w:r>
      <w:r w:rsidR="00440492">
        <w:rPr>
          <w:rFonts w:ascii="Arial" w:hAnsi="Arial" w:cs="Arial"/>
          <w:sz w:val="24"/>
          <w:szCs w:val="24"/>
          <w:lang w:val="en-US"/>
        </w:rPr>
        <w:t xml:space="preserve"> the early to </w:t>
      </w:r>
      <w:r w:rsidR="00AE08F7">
        <w:rPr>
          <w:rFonts w:ascii="Arial" w:hAnsi="Arial" w:cs="Arial"/>
          <w:sz w:val="24"/>
          <w:szCs w:val="24"/>
          <w:lang w:val="en-US"/>
        </w:rPr>
        <w:t xml:space="preserve">the </w:t>
      </w:r>
      <w:r w:rsidR="00440492">
        <w:rPr>
          <w:rFonts w:ascii="Arial" w:hAnsi="Arial" w:cs="Arial"/>
          <w:sz w:val="24"/>
          <w:szCs w:val="24"/>
          <w:lang w:val="en-US"/>
        </w:rPr>
        <w:t>late Miocene (</w:t>
      </w:r>
      <w:r w:rsidR="00440492" w:rsidRPr="00440492">
        <w:rPr>
          <w:rFonts w:ascii="Arial" w:hAnsi="Arial" w:cs="Arial"/>
          <w:sz w:val="24"/>
          <w:szCs w:val="24"/>
          <w:lang w:val="en-US"/>
        </w:rPr>
        <w:t>Andrews et al.</w:t>
      </w:r>
      <w:r w:rsidR="000D45B4">
        <w:rPr>
          <w:rFonts w:ascii="Arial" w:hAnsi="Arial" w:cs="Arial"/>
          <w:sz w:val="24"/>
          <w:szCs w:val="24"/>
          <w:lang w:val="en-US"/>
        </w:rPr>
        <w:t>,</w:t>
      </w:r>
      <w:r w:rsidR="00440492" w:rsidRPr="00440492">
        <w:rPr>
          <w:rFonts w:ascii="Arial" w:hAnsi="Arial" w:cs="Arial"/>
          <w:sz w:val="24"/>
          <w:szCs w:val="24"/>
          <w:lang w:val="en-US"/>
        </w:rPr>
        <w:t xml:space="preserve"> 1996; Begun</w:t>
      </w:r>
      <w:r w:rsidR="000D45B4">
        <w:rPr>
          <w:rFonts w:ascii="Arial" w:hAnsi="Arial" w:cs="Arial"/>
          <w:sz w:val="24"/>
          <w:szCs w:val="24"/>
          <w:lang w:val="en-US"/>
        </w:rPr>
        <w:t>,</w:t>
      </w:r>
      <w:r w:rsidR="00440492" w:rsidRPr="00440492">
        <w:rPr>
          <w:rFonts w:ascii="Arial" w:hAnsi="Arial" w:cs="Arial"/>
          <w:sz w:val="24"/>
          <w:szCs w:val="24"/>
          <w:lang w:val="en-US"/>
        </w:rPr>
        <w:t xml:space="preserve"> 2002</w:t>
      </w:r>
      <w:r w:rsidR="005A1835">
        <w:rPr>
          <w:rFonts w:ascii="Arial" w:hAnsi="Arial" w:cs="Arial"/>
          <w:sz w:val="24"/>
          <w:szCs w:val="24"/>
          <w:lang w:val="en-US"/>
        </w:rPr>
        <w:t>, 2017</w:t>
      </w:r>
      <w:r w:rsidR="00440492" w:rsidRPr="00440492">
        <w:rPr>
          <w:rFonts w:ascii="Arial" w:hAnsi="Arial" w:cs="Arial"/>
          <w:sz w:val="24"/>
          <w:szCs w:val="24"/>
          <w:lang w:val="en-US"/>
        </w:rPr>
        <w:t>; Harrison</w:t>
      </w:r>
      <w:r w:rsidR="000D45B4">
        <w:rPr>
          <w:rFonts w:ascii="Arial" w:hAnsi="Arial" w:cs="Arial"/>
          <w:sz w:val="24"/>
          <w:szCs w:val="24"/>
          <w:lang w:val="en-US"/>
        </w:rPr>
        <w:t>,</w:t>
      </w:r>
      <w:r w:rsidR="00440492" w:rsidRPr="00440492">
        <w:rPr>
          <w:rFonts w:ascii="Arial" w:hAnsi="Arial" w:cs="Arial"/>
          <w:sz w:val="24"/>
          <w:szCs w:val="24"/>
          <w:lang w:val="en-US"/>
        </w:rPr>
        <w:t xml:space="preserve"> 2005, 2013</w:t>
      </w:r>
      <w:r w:rsidR="00440492">
        <w:rPr>
          <w:rFonts w:ascii="Arial" w:hAnsi="Arial" w:cs="Arial"/>
          <w:sz w:val="24"/>
          <w:szCs w:val="24"/>
          <w:lang w:val="en-US"/>
        </w:rPr>
        <w:t>)</w:t>
      </w:r>
      <w:r w:rsidR="001614B9">
        <w:rPr>
          <w:rFonts w:ascii="Arial" w:hAnsi="Arial" w:cs="Arial"/>
          <w:sz w:val="24"/>
          <w:szCs w:val="24"/>
          <w:lang w:val="en-US"/>
        </w:rPr>
        <w:t>. T</w:t>
      </w:r>
      <w:r w:rsidR="00263DDC">
        <w:rPr>
          <w:rFonts w:ascii="Arial" w:hAnsi="Arial" w:cs="Arial"/>
          <w:sz w:val="24"/>
          <w:szCs w:val="24"/>
          <w:lang w:val="en-US"/>
        </w:rPr>
        <w:t xml:space="preserve">heir </w:t>
      </w:r>
      <w:r w:rsidR="009C0FD2">
        <w:rPr>
          <w:rFonts w:ascii="Arial" w:hAnsi="Arial" w:cs="Arial"/>
          <w:sz w:val="24"/>
          <w:szCs w:val="24"/>
          <w:lang w:val="en-US"/>
        </w:rPr>
        <w:t xml:space="preserve">first </w:t>
      </w:r>
      <w:r w:rsidR="00263DDC">
        <w:rPr>
          <w:rFonts w:ascii="Arial" w:hAnsi="Arial" w:cs="Arial"/>
          <w:sz w:val="24"/>
          <w:szCs w:val="24"/>
          <w:lang w:val="en-US"/>
        </w:rPr>
        <w:t>occurrence</w:t>
      </w:r>
      <w:r w:rsidR="001614B9">
        <w:rPr>
          <w:rFonts w:ascii="Arial" w:hAnsi="Arial" w:cs="Arial"/>
          <w:sz w:val="24"/>
          <w:szCs w:val="24"/>
          <w:lang w:val="en-US"/>
        </w:rPr>
        <w:t>,</w:t>
      </w:r>
      <w:r w:rsidR="00263DDC">
        <w:rPr>
          <w:rFonts w:ascii="Arial" w:hAnsi="Arial" w:cs="Arial"/>
          <w:sz w:val="24"/>
          <w:szCs w:val="24"/>
          <w:lang w:val="en-US"/>
        </w:rPr>
        <w:t xml:space="preserve"> </w:t>
      </w:r>
      <w:r w:rsidR="009C0FD2">
        <w:rPr>
          <w:rFonts w:ascii="Arial" w:hAnsi="Arial" w:cs="Arial"/>
          <w:sz w:val="24"/>
          <w:szCs w:val="24"/>
          <w:lang w:val="en-US"/>
        </w:rPr>
        <w:t xml:space="preserve">in </w:t>
      </w:r>
      <w:r w:rsidR="009C0FD2" w:rsidRPr="00A0557F">
        <w:rPr>
          <w:rFonts w:ascii="Arial" w:hAnsi="Arial" w:cs="Arial"/>
          <w:sz w:val="24"/>
          <w:szCs w:val="24"/>
          <w:lang w:val="en-US"/>
        </w:rPr>
        <w:t xml:space="preserve">the </w:t>
      </w:r>
      <w:r w:rsidR="009C0FD2" w:rsidRPr="00440492">
        <w:rPr>
          <w:rFonts w:ascii="Arial" w:hAnsi="Arial" w:cs="Arial"/>
          <w:sz w:val="24"/>
          <w:szCs w:val="24"/>
          <w:lang w:val="en-US"/>
        </w:rPr>
        <w:t>early Miocene of China (~18</w:t>
      </w:r>
      <w:r w:rsidR="009C0FD2">
        <w:rPr>
          <w:rFonts w:ascii="Arial" w:hAnsi="Arial" w:cs="Arial"/>
          <w:sz w:val="24"/>
          <w:szCs w:val="24"/>
          <w:lang w:val="en-US"/>
        </w:rPr>
        <w:t>–</w:t>
      </w:r>
      <w:r w:rsidR="009C0FD2" w:rsidRPr="00440492">
        <w:rPr>
          <w:rFonts w:ascii="Arial" w:hAnsi="Arial" w:cs="Arial"/>
          <w:sz w:val="24"/>
          <w:szCs w:val="24"/>
          <w:lang w:val="en-US"/>
        </w:rPr>
        <w:t xml:space="preserve">17 Ma; </w:t>
      </w:r>
      <w:r w:rsidR="009C0FD2" w:rsidRPr="00011454">
        <w:rPr>
          <w:rFonts w:ascii="Arial" w:hAnsi="Arial" w:cs="Arial"/>
          <w:sz w:val="24"/>
          <w:szCs w:val="24"/>
          <w:lang w:val="en-US"/>
        </w:rPr>
        <w:t>Harrison and Gu, 1999; Begun, 2002; Harrison, 2013</w:t>
      </w:r>
      <w:r w:rsidR="009C0FD2" w:rsidRPr="00440492">
        <w:rPr>
          <w:rFonts w:ascii="Arial" w:hAnsi="Arial" w:cs="Arial"/>
          <w:sz w:val="24"/>
          <w:szCs w:val="24"/>
          <w:lang w:val="en-US"/>
        </w:rPr>
        <w:t>)</w:t>
      </w:r>
      <w:r w:rsidR="001614B9">
        <w:rPr>
          <w:rFonts w:ascii="Arial" w:hAnsi="Arial" w:cs="Arial"/>
          <w:sz w:val="24"/>
          <w:szCs w:val="24"/>
          <w:lang w:val="en-US"/>
        </w:rPr>
        <w:t>,</w:t>
      </w:r>
      <w:r w:rsidR="009C0FD2">
        <w:rPr>
          <w:rFonts w:ascii="Arial" w:hAnsi="Arial" w:cs="Arial"/>
          <w:sz w:val="24"/>
          <w:szCs w:val="24"/>
          <w:lang w:val="en-US"/>
        </w:rPr>
        <w:t xml:space="preserve"> slightly predat</w:t>
      </w:r>
      <w:r w:rsidR="001614B9">
        <w:rPr>
          <w:rFonts w:ascii="Arial" w:hAnsi="Arial" w:cs="Arial"/>
          <w:sz w:val="24"/>
          <w:szCs w:val="24"/>
          <w:lang w:val="en-US"/>
        </w:rPr>
        <w:t>es</w:t>
      </w:r>
      <w:r w:rsidR="009C0FD2">
        <w:rPr>
          <w:rFonts w:ascii="Arial" w:hAnsi="Arial" w:cs="Arial"/>
          <w:sz w:val="24"/>
          <w:szCs w:val="24"/>
          <w:lang w:val="en-US"/>
        </w:rPr>
        <w:t xml:space="preserve"> the oldest </w:t>
      </w:r>
      <w:r w:rsidR="001614B9">
        <w:rPr>
          <w:rFonts w:ascii="Arial" w:hAnsi="Arial" w:cs="Arial"/>
          <w:sz w:val="24"/>
          <w:szCs w:val="24"/>
          <w:lang w:val="en-US"/>
        </w:rPr>
        <w:t xml:space="preserve">record of </w:t>
      </w:r>
      <w:r w:rsidR="009C0FD2">
        <w:rPr>
          <w:rFonts w:ascii="Arial" w:hAnsi="Arial" w:cs="Arial"/>
          <w:sz w:val="24"/>
          <w:szCs w:val="24"/>
          <w:lang w:val="en-US"/>
        </w:rPr>
        <w:t xml:space="preserve">large-bodied apes </w:t>
      </w:r>
      <w:r w:rsidR="001614B9">
        <w:rPr>
          <w:rFonts w:ascii="Arial" w:hAnsi="Arial" w:cs="Arial"/>
          <w:sz w:val="24"/>
          <w:szCs w:val="24"/>
          <w:lang w:val="en-US"/>
        </w:rPr>
        <w:t xml:space="preserve">in Eurasia </w:t>
      </w:r>
      <w:r w:rsidR="009C0FD2" w:rsidRPr="00440492">
        <w:rPr>
          <w:rFonts w:ascii="Arial" w:hAnsi="Arial" w:cs="Arial"/>
          <w:sz w:val="24"/>
          <w:szCs w:val="24"/>
          <w:lang w:val="en-US"/>
        </w:rPr>
        <w:t>(</w:t>
      </w:r>
      <w:proofErr w:type="spellStart"/>
      <w:r w:rsidR="009C0FD2">
        <w:rPr>
          <w:rFonts w:ascii="Arial" w:hAnsi="Arial" w:cs="Arial"/>
          <w:sz w:val="24"/>
          <w:szCs w:val="24"/>
          <w:lang w:val="en-US"/>
        </w:rPr>
        <w:t>Heizmann</w:t>
      </w:r>
      <w:proofErr w:type="spellEnd"/>
      <w:r w:rsidR="009C0FD2">
        <w:rPr>
          <w:rFonts w:ascii="Arial" w:hAnsi="Arial" w:cs="Arial"/>
          <w:sz w:val="24"/>
          <w:szCs w:val="24"/>
          <w:lang w:val="en-US"/>
        </w:rPr>
        <w:t xml:space="preserve"> and Begun, 2001; </w:t>
      </w:r>
      <w:r w:rsidR="009C0FD2" w:rsidRPr="00440492">
        <w:rPr>
          <w:rFonts w:ascii="Arial" w:hAnsi="Arial" w:cs="Arial"/>
          <w:sz w:val="24"/>
          <w:szCs w:val="24"/>
          <w:lang w:val="en-US"/>
        </w:rPr>
        <w:t>Casanovas-</w:t>
      </w:r>
      <w:proofErr w:type="spellStart"/>
      <w:r w:rsidR="009C0FD2" w:rsidRPr="00440492">
        <w:rPr>
          <w:rFonts w:ascii="Arial" w:hAnsi="Arial" w:cs="Arial"/>
          <w:sz w:val="24"/>
          <w:szCs w:val="24"/>
          <w:lang w:val="en-US"/>
        </w:rPr>
        <w:t>Vilar</w:t>
      </w:r>
      <w:proofErr w:type="spellEnd"/>
      <w:r w:rsidR="009C0FD2" w:rsidRPr="00440492">
        <w:rPr>
          <w:rFonts w:ascii="Arial" w:hAnsi="Arial" w:cs="Arial"/>
          <w:sz w:val="24"/>
          <w:szCs w:val="24"/>
          <w:lang w:val="en-US"/>
        </w:rPr>
        <w:t xml:space="preserve"> et al.</w:t>
      </w:r>
      <w:r w:rsidR="009C0FD2">
        <w:rPr>
          <w:rFonts w:ascii="Arial" w:hAnsi="Arial" w:cs="Arial"/>
          <w:sz w:val="24"/>
          <w:szCs w:val="24"/>
          <w:lang w:val="en-US"/>
        </w:rPr>
        <w:t>,</w:t>
      </w:r>
      <w:r w:rsidR="009C0FD2" w:rsidRPr="00440492">
        <w:rPr>
          <w:rFonts w:ascii="Arial" w:hAnsi="Arial" w:cs="Arial"/>
          <w:sz w:val="24"/>
          <w:szCs w:val="24"/>
          <w:lang w:val="en-US"/>
        </w:rPr>
        <w:t xml:space="preserve"> 2011</w:t>
      </w:r>
      <w:r w:rsidR="009C0FD2">
        <w:rPr>
          <w:rFonts w:ascii="Arial" w:hAnsi="Arial" w:cs="Arial"/>
          <w:sz w:val="24"/>
          <w:szCs w:val="24"/>
          <w:lang w:val="en-US"/>
        </w:rPr>
        <w:t xml:space="preserve">). In the absence of older </w:t>
      </w:r>
      <w:r w:rsidR="001614B9">
        <w:rPr>
          <w:rFonts w:ascii="Arial" w:hAnsi="Arial" w:cs="Arial"/>
          <w:sz w:val="24"/>
          <w:szCs w:val="24"/>
          <w:lang w:val="en-US"/>
        </w:rPr>
        <w:t xml:space="preserve">(earliest Miocene) </w:t>
      </w:r>
      <w:r w:rsidR="009C0FD2">
        <w:rPr>
          <w:rFonts w:ascii="Arial" w:hAnsi="Arial" w:cs="Arial"/>
          <w:sz w:val="24"/>
          <w:szCs w:val="24"/>
          <w:lang w:val="en-US"/>
        </w:rPr>
        <w:t xml:space="preserve">catarrhines </w:t>
      </w:r>
      <w:r w:rsidR="001614B9">
        <w:rPr>
          <w:rFonts w:ascii="Arial" w:hAnsi="Arial" w:cs="Arial"/>
          <w:sz w:val="24"/>
          <w:szCs w:val="24"/>
          <w:lang w:val="en-US"/>
        </w:rPr>
        <w:t>in that continent</w:t>
      </w:r>
      <w:r w:rsidR="009C0FD2">
        <w:rPr>
          <w:rFonts w:ascii="Arial" w:hAnsi="Arial" w:cs="Arial"/>
          <w:sz w:val="24"/>
          <w:szCs w:val="24"/>
          <w:lang w:val="en-US"/>
        </w:rPr>
        <w:t>, pliopithecoids are assumed to have an African origin (Harrison, 1987</w:t>
      </w:r>
      <w:r w:rsidR="00B4255A">
        <w:rPr>
          <w:rFonts w:ascii="Arial" w:hAnsi="Arial" w:cs="Arial"/>
          <w:sz w:val="24"/>
          <w:szCs w:val="24"/>
          <w:lang w:val="en-US"/>
        </w:rPr>
        <w:t>, 2013</w:t>
      </w:r>
      <w:r w:rsidR="009C0FD2">
        <w:rPr>
          <w:rFonts w:ascii="Arial" w:hAnsi="Arial" w:cs="Arial"/>
          <w:sz w:val="24"/>
          <w:szCs w:val="24"/>
          <w:lang w:val="en-US"/>
        </w:rPr>
        <w:t xml:space="preserve">; Begun, 2017). Like apes, </w:t>
      </w:r>
      <w:proofErr w:type="spellStart"/>
      <w:r w:rsidR="009C0FD2">
        <w:rPr>
          <w:rFonts w:ascii="Arial" w:hAnsi="Arial" w:cs="Arial"/>
          <w:sz w:val="24"/>
          <w:szCs w:val="24"/>
          <w:lang w:val="en-US"/>
        </w:rPr>
        <w:t>pliopithecoid</w:t>
      </w:r>
      <w:proofErr w:type="spellEnd"/>
      <w:r w:rsidR="009C0FD2">
        <w:rPr>
          <w:rFonts w:ascii="Arial" w:hAnsi="Arial" w:cs="Arial"/>
          <w:sz w:val="24"/>
          <w:szCs w:val="24"/>
          <w:lang w:val="en-US"/>
        </w:rPr>
        <w:t xml:space="preserve"> ancestors probably dispersed into Eurasia before </w:t>
      </w:r>
      <w:r w:rsidR="009C0FD2" w:rsidRPr="00440492">
        <w:rPr>
          <w:rFonts w:ascii="Arial" w:hAnsi="Arial" w:cs="Arial"/>
          <w:sz w:val="24"/>
          <w:szCs w:val="24"/>
          <w:lang w:val="en-US"/>
        </w:rPr>
        <w:t>the Langhian transgression</w:t>
      </w:r>
      <w:r w:rsidR="009C0FD2">
        <w:rPr>
          <w:rFonts w:ascii="Arial" w:hAnsi="Arial" w:cs="Arial"/>
          <w:sz w:val="24"/>
          <w:szCs w:val="24"/>
          <w:lang w:val="en-US"/>
        </w:rPr>
        <w:t xml:space="preserve">, </w:t>
      </w:r>
      <w:r w:rsidR="007A1EBA">
        <w:rPr>
          <w:rFonts w:ascii="Arial" w:hAnsi="Arial" w:cs="Arial"/>
          <w:sz w:val="24"/>
          <w:szCs w:val="24"/>
          <w:lang w:val="en-US"/>
        </w:rPr>
        <w:t xml:space="preserve">which was possible due to the </w:t>
      </w:r>
      <w:r w:rsidR="009C0FD2" w:rsidRPr="00440492">
        <w:rPr>
          <w:rFonts w:ascii="Arial" w:hAnsi="Arial" w:cs="Arial"/>
          <w:sz w:val="24"/>
          <w:szCs w:val="24"/>
          <w:lang w:val="en-US"/>
        </w:rPr>
        <w:t xml:space="preserve">lowered sea level and tectonic events that led to the closure of the Tethys </w:t>
      </w:r>
      <w:r w:rsidR="009C0FD2">
        <w:rPr>
          <w:rFonts w:ascii="Arial" w:hAnsi="Arial" w:cs="Arial"/>
          <w:sz w:val="24"/>
          <w:szCs w:val="24"/>
          <w:lang w:val="en-US"/>
        </w:rPr>
        <w:t>S</w:t>
      </w:r>
      <w:r w:rsidR="009C0FD2" w:rsidRPr="00440492">
        <w:rPr>
          <w:rFonts w:ascii="Arial" w:hAnsi="Arial" w:cs="Arial"/>
          <w:sz w:val="24"/>
          <w:szCs w:val="24"/>
          <w:lang w:val="en-US"/>
        </w:rPr>
        <w:t xml:space="preserve">eaway </w:t>
      </w:r>
      <w:r w:rsidR="009C0FD2">
        <w:rPr>
          <w:rFonts w:ascii="Arial" w:hAnsi="Arial" w:cs="Arial"/>
          <w:sz w:val="24"/>
          <w:szCs w:val="24"/>
          <w:lang w:val="en-US"/>
        </w:rPr>
        <w:t xml:space="preserve">and the establishment of an intermittent terrestrial corridor beginning at </w:t>
      </w:r>
      <w:r w:rsidR="009C0FD2" w:rsidRPr="00440492">
        <w:rPr>
          <w:rFonts w:ascii="Arial" w:hAnsi="Arial" w:cs="Arial"/>
          <w:sz w:val="24"/>
          <w:szCs w:val="24"/>
          <w:lang w:val="en-US"/>
        </w:rPr>
        <w:t xml:space="preserve">~19 </w:t>
      </w:r>
      <w:r w:rsidR="009C0FD2">
        <w:rPr>
          <w:rFonts w:ascii="Arial" w:hAnsi="Arial" w:cs="Arial"/>
          <w:sz w:val="24"/>
          <w:szCs w:val="24"/>
          <w:lang w:val="en-US"/>
        </w:rPr>
        <w:t xml:space="preserve">Ma </w:t>
      </w:r>
      <w:r w:rsidR="009C0FD2" w:rsidRPr="00440492">
        <w:rPr>
          <w:rFonts w:ascii="Arial" w:hAnsi="Arial" w:cs="Arial"/>
          <w:sz w:val="24"/>
          <w:szCs w:val="24"/>
          <w:lang w:val="en-US"/>
        </w:rPr>
        <w:t>(</w:t>
      </w:r>
      <w:r w:rsidR="009C0FD2" w:rsidRPr="007B4106">
        <w:rPr>
          <w:rFonts w:ascii="Arial" w:hAnsi="Arial" w:cs="Arial"/>
          <w:sz w:val="24"/>
          <w:szCs w:val="24"/>
          <w:lang w:val="ca-ES"/>
        </w:rPr>
        <w:t>Harzhauser et al., 2007</w:t>
      </w:r>
      <w:r w:rsidR="009C0FD2" w:rsidRPr="00440492">
        <w:rPr>
          <w:rFonts w:ascii="Arial" w:hAnsi="Arial" w:cs="Arial"/>
          <w:sz w:val="24"/>
          <w:szCs w:val="24"/>
          <w:lang w:val="en-US"/>
        </w:rPr>
        <w:t>; Harrison</w:t>
      </w:r>
      <w:r w:rsidR="009C0FD2">
        <w:rPr>
          <w:rFonts w:ascii="Arial" w:hAnsi="Arial" w:cs="Arial"/>
          <w:sz w:val="24"/>
          <w:szCs w:val="24"/>
          <w:lang w:val="en-US"/>
        </w:rPr>
        <w:t>,</w:t>
      </w:r>
      <w:r w:rsidR="009C0FD2" w:rsidRPr="00440492">
        <w:rPr>
          <w:rFonts w:ascii="Arial" w:hAnsi="Arial" w:cs="Arial"/>
          <w:sz w:val="24"/>
          <w:szCs w:val="24"/>
          <w:lang w:val="en-US"/>
        </w:rPr>
        <w:t xml:space="preserve"> 2013</w:t>
      </w:r>
      <w:r w:rsidR="009C0FD2">
        <w:rPr>
          <w:rFonts w:ascii="Arial" w:hAnsi="Arial" w:cs="Arial"/>
          <w:sz w:val="24"/>
          <w:szCs w:val="24"/>
          <w:lang w:val="en-US"/>
        </w:rPr>
        <w:t xml:space="preserve">). </w:t>
      </w:r>
    </w:p>
    <w:p w14:paraId="0FF6D873" w14:textId="74D54BA1" w:rsidR="00325B8D" w:rsidRDefault="005458CA" w:rsidP="00DE394D">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Decades ago, </w:t>
      </w:r>
      <w:r w:rsidR="009C0FD2">
        <w:rPr>
          <w:rFonts w:ascii="Arial" w:hAnsi="Arial" w:cs="Arial"/>
          <w:sz w:val="24"/>
          <w:szCs w:val="24"/>
          <w:lang w:val="en-US"/>
        </w:rPr>
        <w:t>pliopithecoids</w:t>
      </w:r>
      <w:r w:rsidR="009C0FD2" w:rsidRPr="00985BFB">
        <w:rPr>
          <w:rFonts w:ascii="Arial" w:hAnsi="Arial" w:cs="Arial"/>
          <w:sz w:val="24"/>
          <w:szCs w:val="24"/>
          <w:lang w:val="en-US"/>
        </w:rPr>
        <w:t xml:space="preserve"> </w:t>
      </w:r>
      <w:r w:rsidRPr="00985BFB">
        <w:rPr>
          <w:rFonts w:ascii="Arial" w:hAnsi="Arial" w:cs="Arial"/>
          <w:sz w:val="24"/>
          <w:szCs w:val="24"/>
          <w:lang w:val="en-US"/>
        </w:rPr>
        <w:t xml:space="preserve">were </w:t>
      </w:r>
      <w:r>
        <w:rPr>
          <w:rFonts w:ascii="Arial" w:hAnsi="Arial" w:cs="Arial"/>
          <w:sz w:val="24"/>
          <w:szCs w:val="24"/>
          <w:lang w:val="en-US"/>
        </w:rPr>
        <w:t xml:space="preserve">considered </w:t>
      </w:r>
      <w:r w:rsidR="00C54975">
        <w:rPr>
          <w:rFonts w:ascii="Arial" w:hAnsi="Arial" w:cs="Arial"/>
          <w:sz w:val="24"/>
          <w:szCs w:val="24"/>
          <w:lang w:val="en-US"/>
        </w:rPr>
        <w:t xml:space="preserve">to be phylogenetically related </w:t>
      </w:r>
      <w:r w:rsidRPr="00985BFB">
        <w:rPr>
          <w:rFonts w:ascii="Arial" w:hAnsi="Arial" w:cs="Arial"/>
          <w:sz w:val="24"/>
          <w:szCs w:val="24"/>
          <w:lang w:val="en-US"/>
        </w:rPr>
        <w:t xml:space="preserve">to hylobatids due to some </w:t>
      </w:r>
      <w:r w:rsidR="007D11E3" w:rsidRPr="007D11E3">
        <w:rPr>
          <w:rFonts w:ascii="Arial" w:hAnsi="Arial" w:cs="Arial"/>
          <w:sz w:val="24"/>
          <w:szCs w:val="24"/>
          <w:lang w:val="en-US"/>
        </w:rPr>
        <w:t>superficial resemblances in cranial morphology as well as body size and proportions</w:t>
      </w:r>
      <w:r w:rsidRPr="00985BFB">
        <w:rPr>
          <w:rFonts w:ascii="Arial" w:hAnsi="Arial" w:cs="Arial"/>
          <w:sz w:val="24"/>
          <w:szCs w:val="24"/>
          <w:lang w:val="en-US"/>
        </w:rPr>
        <w:t xml:space="preserve"> (e.g., </w:t>
      </w:r>
      <w:proofErr w:type="spellStart"/>
      <w:r w:rsidRPr="00985BFB">
        <w:rPr>
          <w:rFonts w:ascii="Arial" w:hAnsi="Arial" w:cs="Arial"/>
          <w:sz w:val="24"/>
          <w:szCs w:val="24"/>
          <w:lang w:val="en-US"/>
        </w:rPr>
        <w:t>Hürzeler</w:t>
      </w:r>
      <w:proofErr w:type="spellEnd"/>
      <w:r>
        <w:rPr>
          <w:rFonts w:ascii="Arial" w:hAnsi="Arial" w:cs="Arial"/>
          <w:sz w:val="24"/>
          <w:szCs w:val="24"/>
          <w:lang w:val="en-US"/>
        </w:rPr>
        <w:t>,</w:t>
      </w:r>
      <w:r w:rsidRPr="00985BFB">
        <w:rPr>
          <w:rFonts w:ascii="Arial" w:hAnsi="Arial" w:cs="Arial"/>
          <w:sz w:val="24"/>
          <w:szCs w:val="24"/>
          <w:lang w:val="en-US"/>
        </w:rPr>
        <w:t xml:space="preserve"> 1954; </w:t>
      </w:r>
      <w:proofErr w:type="spellStart"/>
      <w:r w:rsidRPr="00985BFB">
        <w:rPr>
          <w:rFonts w:ascii="Arial" w:hAnsi="Arial" w:cs="Arial"/>
          <w:sz w:val="24"/>
          <w:szCs w:val="24"/>
          <w:lang w:val="en-US"/>
        </w:rPr>
        <w:t>Zapfe</w:t>
      </w:r>
      <w:proofErr w:type="spellEnd"/>
      <w:r>
        <w:rPr>
          <w:rFonts w:ascii="Arial" w:hAnsi="Arial" w:cs="Arial"/>
          <w:sz w:val="24"/>
          <w:szCs w:val="24"/>
          <w:lang w:val="en-US"/>
        </w:rPr>
        <w:t>,</w:t>
      </w:r>
      <w:r w:rsidRPr="00985BFB">
        <w:rPr>
          <w:rFonts w:ascii="Arial" w:hAnsi="Arial" w:cs="Arial"/>
          <w:sz w:val="24"/>
          <w:szCs w:val="24"/>
          <w:lang w:val="en-US"/>
        </w:rPr>
        <w:t xml:space="preserve"> 1958</w:t>
      </w:r>
      <w:r>
        <w:rPr>
          <w:rFonts w:ascii="Arial" w:hAnsi="Arial" w:cs="Arial"/>
          <w:sz w:val="24"/>
          <w:szCs w:val="24"/>
          <w:lang w:val="en-US"/>
        </w:rPr>
        <w:t xml:space="preserve">, </w:t>
      </w:r>
      <w:r w:rsidRPr="009B4DA6">
        <w:rPr>
          <w:rFonts w:ascii="Arial" w:hAnsi="Arial" w:cs="Arial"/>
          <w:sz w:val="24"/>
          <w:szCs w:val="24"/>
          <w:lang w:val="en-US"/>
        </w:rPr>
        <w:t>1960</w:t>
      </w:r>
      <w:r>
        <w:rPr>
          <w:rFonts w:ascii="Arial" w:hAnsi="Arial" w:cs="Arial"/>
          <w:sz w:val="24"/>
          <w:szCs w:val="24"/>
          <w:lang w:val="en-US"/>
        </w:rPr>
        <w:t>, 1961</w:t>
      </w:r>
      <w:r w:rsidRPr="00EB5A70">
        <w:rPr>
          <w:rFonts w:ascii="Arial" w:hAnsi="Arial" w:cs="Arial"/>
          <w:sz w:val="24"/>
          <w:szCs w:val="24"/>
          <w:lang w:val="en-US"/>
        </w:rPr>
        <w:t xml:space="preserve">; Simons and </w:t>
      </w:r>
      <w:proofErr w:type="spellStart"/>
      <w:r w:rsidRPr="00EB5A70">
        <w:rPr>
          <w:rFonts w:ascii="Arial" w:hAnsi="Arial" w:cs="Arial"/>
          <w:sz w:val="24"/>
          <w:szCs w:val="24"/>
          <w:lang w:val="en-US"/>
        </w:rPr>
        <w:t>Fleagle</w:t>
      </w:r>
      <w:proofErr w:type="spellEnd"/>
      <w:r w:rsidRPr="00EB5A70">
        <w:rPr>
          <w:rFonts w:ascii="Arial" w:hAnsi="Arial" w:cs="Arial"/>
          <w:sz w:val="24"/>
          <w:szCs w:val="24"/>
          <w:lang w:val="en-US"/>
        </w:rPr>
        <w:t>, 1973</w:t>
      </w:r>
      <w:r w:rsidRPr="00985BFB">
        <w:rPr>
          <w:rFonts w:ascii="Arial" w:hAnsi="Arial" w:cs="Arial"/>
          <w:sz w:val="24"/>
          <w:szCs w:val="24"/>
          <w:lang w:val="en-US"/>
        </w:rPr>
        <w:t>)</w:t>
      </w:r>
      <w:r w:rsidR="005A1835">
        <w:rPr>
          <w:rFonts w:ascii="Arial" w:hAnsi="Arial" w:cs="Arial"/>
          <w:sz w:val="24"/>
          <w:szCs w:val="24"/>
          <w:lang w:val="en-US"/>
        </w:rPr>
        <w:t>. Currently</w:t>
      </w:r>
      <w:r>
        <w:rPr>
          <w:rFonts w:ascii="Arial" w:hAnsi="Arial" w:cs="Arial"/>
          <w:sz w:val="24"/>
          <w:szCs w:val="24"/>
          <w:lang w:val="en-US"/>
        </w:rPr>
        <w:t xml:space="preserve">, they are generally </w:t>
      </w:r>
      <w:r w:rsidR="005A1835">
        <w:rPr>
          <w:rFonts w:ascii="Arial" w:hAnsi="Arial" w:cs="Arial"/>
          <w:sz w:val="24"/>
          <w:szCs w:val="24"/>
          <w:lang w:val="en-US"/>
        </w:rPr>
        <w:t xml:space="preserve">considered a clade of </w:t>
      </w:r>
      <w:r>
        <w:rPr>
          <w:rFonts w:ascii="Arial" w:hAnsi="Arial" w:cs="Arial"/>
          <w:sz w:val="24"/>
          <w:szCs w:val="24"/>
          <w:lang w:val="en-US"/>
        </w:rPr>
        <w:t>stem catarrhines</w:t>
      </w:r>
      <w:r w:rsidR="00325B8D">
        <w:rPr>
          <w:rFonts w:ascii="Arial" w:hAnsi="Arial" w:cs="Arial"/>
          <w:sz w:val="24"/>
          <w:szCs w:val="24"/>
          <w:lang w:val="en-US"/>
        </w:rPr>
        <w:t>—</w:t>
      </w:r>
      <w:r>
        <w:rPr>
          <w:rFonts w:ascii="Arial" w:hAnsi="Arial" w:cs="Arial"/>
          <w:sz w:val="24"/>
          <w:szCs w:val="24"/>
          <w:lang w:val="en-US"/>
        </w:rPr>
        <w:t xml:space="preserve">as supported </w:t>
      </w:r>
      <w:r>
        <w:rPr>
          <w:rFonts w:ascii="Arial" w:hAnsi="Arial" w:cs="Arial"/>
          <w:sz w:val="24"/>
          <w:szCs w:val="24"/>
          <w:lang w:val="en-US"/>
        </w:rPr>
        <w:lastRenderedPageBreak/>
        <w:t xml:space="preserve">by the </w:t>
      </w:r>
      <w:r w:rsidRPr="00985BFB">
        <w:rPr>
          <w:rFonts w:ascii="Arial" w:hAnsi="Arial" w:cs="Arial"/>
          <w:sz w:val="24"/>
          <w:szCs w:val="24"/>
          <w:lang w:val="en-US"/>
        </w:rPr>
        <w:t>ret</w:t>
      </w:r>
      <w:r>
        <w:rPr>
          <w:rFonts w:ascii="Arial" w:hAnsi="Arial" w:cs="Arial"/>
          <w:sz w:val="24"/>
          <w:szCs w:val="24"/>
          <w:lang w:val="en-US"/>
        </w:rPr>
        <w:t xml:space="preserve">ention of </w:t>
      </w:r>
      <w:r w:rsidRPr="00985BFB">
        <w:rPr>
          <w:rFonts w:ascii="Arial" w:hAnsi="Arial" w:cs="Arial"/>
          <w:sz w:val="24"/>
          <w:szCs w:val="24"/>
          <w:lang w:val="en-US"/>
        </w:rPr>
        <w:t xml:space="preserve">several </w:t>
      </w:r>
      <w:r>
        <w:rPr>
          <w:rFonts w:ascii="Arial" w:hAnsi="Arial" w:cs="Arial"/>
          <w:sz w:val="24"/>
          <w:szCs w:val="24"/>
          <w:lang w:val="en-US"/>
        </w:rPr>
        <w:t xml:space="preserve">cranial and postcranial features </w:t>
      </w:r>
      <w:r w:rsidR="00A631D5">
        <w:rPr>
          <w:rFonts w:ascii="Arial" w:hAnsi="Arial" w:cs="Arial"/>
          <w:sz w:val="24"/>
          <w:szCs w:val="24"/>
          <w:lang w:val="en-US"/>
        </w:rPr>
        <w:t xml:space="preserve">that are </w:t>
      </w:r>
      <w:r w:rsidR="004F7515">
        <w:rPr>
          <w:rFonts w:ascii="Arial" w:hAnsi="Arial" w:cs="Arial"/>
          <w:sz w:val="24"/>
          <w:szCs w:val="24"/>
          <w:lang w:val="en-US"/>
        </w:rPr>
        <w:t xml:space="preserve">plesiomorphic </w:t>
      </w:r>
      <w:r w:rsidR="001653BC">
        <w:rPr>
          <w:rFonts w:ascii="Arial" w:hAnsi="Arial" w:cs="Arial"/>
          <w:sz w:val="24"/>
          <w:szCs w:val="24"/>
          <w:lang w:val="en-US"/>
        </w:rPr>
        <w:t xml:space="preserve">compared to the crown members of </w:t>
      </w:r>
      <w:r w:rsidR="00DE394D">
        <w:rPr>
          <w:rFonts w:ascii="Arial" w:hAnsi="Arial" w:cs="Arial"/>
          <w:sz w:val="24"/>
          <w:szCs w:val="24"/>
          <w:lang w:val="en-US"/>
        </w:rPr>
        <w:t xml:space="preserve">the </w:t>
      </w:r>
      <w:r w:rsidR="001653BC">
        <w:rPr>
          <w:rFonts w:ascii="Arial" w:hAnsi="Arial" w:cs="Arial"/>
          <w:sz w:val="24"/>
          <w:szCs w:val="24"/>
          <w:lang w:val="en-US"/>
        </w:rPr>
        <w:t xml:space="preserve">group </w:t>
      </w:r>
      <w:r w:rsidRPr="00985BFB">
        <w:rPr>
          <w:rFonts w:ascii="Arial" w:hAnsi="Arial" w:cs="Arial"/>
          <w:sz w:val="24"/>
          <w:szCs w:val="24"/>
          <w:lang w:val="en-US"/>
        </w:rPr>
        <w:t>(</w:t>
      </w:r>
      <w:r w:rsidR="007A1EBA">
        <w:rPr>
          <w:rFonts w:ascii="Arial" w:hAnsi="Arial" w:cs="Arial"/>
          <w:sz w:val="24"/>
          <w:szCs w:val="24"/>
          <w:lang w:val="en-US"/>
        </w:rPr>
        <w:t xml:space="preserve">Andrews, 1975; </w:t>
      </w:r>
      <w:proofErr w:type="spellStart"/>
      <w:r w:rsidR="007A1EBA">
        <w:rPr>
          <w:rFonts w:ascii="Arial" w:hAnsi="Arial" w:cs="Arial"/>
          <w:sz w:val="24"/>
          <w:szCs w:val="24"/>
          <w:lang w:val="en-US"/>
        </w:rPr>
        <w:t>Ciochon</w:t>
      </w:r>
      <w:proofErr w:type="spellEnd"/>
      <w:r w:rsidR="007A1EBA">
        <w:rPr>
          <w:rFonts w:ascii="Arial" w:hAnsi="Arial" w:cs="Arial"/>
          <w:sz w:val="24"/>
          <w:szCs w:val="24"/>
          <w:lang w:val="en-US"/>
        </w:rPr>
        <w:t xml:space="preserve"> and </w:t>
      </w:r>
      <w:proofErr w:type="spellStart"/>
      <w:r w:rsidR="007A1EBA">
        <w:rPr>
          <w:rFonts w:ascii="Arial" w:hAnsi="Arial" w:cs="Arial"/>
          <w:sz w:val="24"/>
          <w:szCs w:val="24"/>
          <w:lang w:val="en-US"/>
        </w:rPr>
        <w:t>Corruccini</w:t>
      </w:r>
      <w:proofErr w:type="spellEnd"/>
      <w:r w:rsidR="007A1EBA">
        <w:rPr>
          <w:rFonts w:ascii="Arial" w:hAnsi="Arial" w:cs="Arial"/>
          <w:sz w:val="24"/>
          <w:szCs w:val="24"/>
          <w:lang w:val="en-US"/>
        </w:rPr>
        <w:t xml:space="preserve">, 1977; </w:t>
      </w:r>
      <w:proofErr w:type="spellStart"/>
      <w:r w:rsidRPr="00985BFB">
        <w:rPr>
          <w:rFonts w:ascii="Arial" w:hAnsi="Arial" w:cs="Arial"/>
          <w:sz w:val="24"/>
          <w:szCs w:val="24"/>
          <w:lang w:val="en-US"/>
        </w:rPr>
        <w:t>Fleagle</w:t>
      </w:r>
      <w:proofErr w:type="spellEnd"/>
      <w:r>
        <w:rPr>
          <w:rFonts w:ascii="Arial" w:hAnsi="Arial" w:cs="Arial"/>
          <w:sz w:val="24"/>
          <w:szCs w:val="24"/>
          <w:lang w:val="en-US"/>
        </w:rPr>
        <w:t>,</w:t>
      </w:r>
      <w:r w:rsidRPr="00985BFB">
        <w:rPr>
          <w:rFonts w:ascii="Arial" w:hAnsi="Arial" w:cs="Arial"/>
          <w:sz w:val="24"/>
          <w:szCs w:val="24"/>
          <w:lang w:val="en-US"/>
        </w:rPr>
        <w:t xml:space="preserve"> 1984; Harrison</w:t>
      </w:r>
      <w:r>
        <w:rPr>
          <w:rFonts w:ascii="Arial" w:hAnsi="Arial" w:cs="Arial"/>
          <w:sz w:val="24"/>
          <w:szCs w:val="24"/>
          <w:lang w:val="en-US"/>
        </w:rPr>
        <w:t xml:space="preserve">, </w:t>
      </w:r>
      <w:r w:rsidRPr="00985BFB">
        <w:rPr>
          <w:rFonts w:ascii="Arial" w:hAnsi="Arial" w:cs="Arial"/>
          <w:sz w:val="24"/>
          <w:szCs w:val="24"/>
          <w:lang w:val="en-US"/>
        </w:rPr>
        <w:t>1987, 2005</w:t>
      </w:r>
      <w:r>
        <w:rPr>
          <w:rFonts w:ascii="Arial" w:hAnsi="Arial" w:cs="Arial"/>
          <w:sz w:val="24"/>
          <w:szCs w:val="24"/>
          <w:lang w:val="en-US"/>
        </w:rPr>
        <w:t xml:space="preserve">, 2013; </w:t>
      </w:r>
      <w:r w:rsidRPr="00985BFB">
        <w:rPr>
          <w:rFonts w:ascii="Arial" w:hAnsi="Arial" w:cs="Arial"/>
          <w:sz w:val="24"/>
          <w:szCs w:val="24"/>
          <w:lang w:val="en-US"/>
        </w:rPr>
        <w:t>Andrews et al.</w:t>
      </w:r>
      <w:r>
        <w:rPr>
          <w:rFonts w:ascii="Arial" w:hAnsi="Arial" w:cs="Arial"/>
          <w:sz w:val="24"/>
          <w:szCs w:val="24"/>
          <w:lang w:val="en-US"/>
        </w:rPr>
        <w:t>,</w:t>
      </w:r>
      <w:r w:rsidRPr="00985BFB">
        <w:rPr>
          <w:rFonts w:ascii="Arial" w:hAnsi="Arial" w:cs="Arial"/>
          <w:sz w:val="24"/>
          <w:szCs w:val="24"/>
          <w:lang w:val="en-US"/>
        </w:rPr>
        <w:t xml:space="preserve"> 1996; Begun</w:t>
      </w:r>
      <w:r>
        <w:rPr>
          <w:rFonts w:ascii="Arial" w:hAnsi="Arial" w:cs="Arial"/>
          <w:sz w:val="24"/>
          <w:szCs w:val="24"/>
          <w:lang w:val="en-US"/>
        </w:rPr>
        <w:t>,</w:t>
      </w:r>
      <w:r w:rsidRPr="00985BFB">
        <w:rPr>
          <w:rFonts w:ascii="Arial" w:hAnsi="Arial" w:cs="Arial"/>
          <w:sz w:val="24"/>
          <w:szCs w:val="24"/>
          <w:lang w:val="en-US"/>
        </w:rPr>
        <w:t xml:space="preserve"> 2002</w:t>
      </w:r>
      <w:r w:rsidR="005A1835">
        <w:rPr>
          <w:rFonts w:ascii="Arial" w:hAnsi="Arial" w:cs="Arial"/>
          <w:sz w:val="24"/>
          <w:szCs w:val="24"/>
          <w:lang w:val="en-US"/>
        </w:rPr>
        <w:t>, 2017)</w:t>
      </w:r>
      <w:r w:rsidR="00325B8D">
        <w:rPr>
          <w:rFonts w:ascii="Arial" w:hAnsi="Arial" w:cs="Arial"/>
          <w:sz w:val="24"/>
          <w:szCs w:val="24"/>
          <w:lang w:val="en-US"/>
        </w:rPr>
        <w:t xml:space="preserve">. </w:t>
      </w:r>
      <w:bookmarkStart w:id="3" w:name="_Hlk43477308"/>
      <w:r w:rsidR="00325B8D">
        <w:rPr>
          <w:rFonts w:ascii="Arial" w:hAnsi="Arial" w:cs="Arial"/>
          <w:sz w:val="24"/>
          <w:szCs w:val="24"/>
          <w:lang w:val="en-US"/>
        </w:rPr>
        <w:t xml:space="preserve">The divergence of pliopithecoids before the split of crown catarrhines </w:t>
      </w:r>
      <w:r w:rsidR="00105ADD">
        <w:rPr>
          <w:rFonts w:ascii="Arial" w:hAnsi="Arial" w:cs="Arial"/>
          <w:sz w:val="24"/>
          <w:szCs w:val="24"/>
          <w:lang w:val="en-US"/>
        </w:rPr>
        <w:t xml:space="preserve">is </w:t>
      </w:r>
      <w:r w:rsidR="00325B8D">
        <w:rPr>
          <w:rFonts w:ascii="Arial" w:hAnsi="Arial" w:cs="Arial"/>
          <w:sz w:val="24"/>
          <w:szCs w:val="24"/>
          <w:lang w:val="en-US"/>
        </w:rPr>
        <w:t>further supported by most recent cladistic analyses (</w:t>
      </w:r>
      <w:proofErr w:type="spellStart"/>
      <w:r w:rsidR="009C0FD2">
        <w:rPr>
          <w:rFonts w:ascii="Arial" w:hAnsi="Arial" w:cs="Arial"/>
          <w:sz w:val="24"/>
          <w:szCs w:val="24"/>
          <w:lang w:val="en-US"/>
        </w:rPr>
        <w:t>Zalmout</w:t>
      </w:r>
      <w:proofErr w:type="spellEnd"/>
      <w:r w:rsidR="009C0FD2">
        <w:rPr>
          <w:rFonts w:ascii="Arial" w:hAnsi="Arial" w:cs="Arial"/>
          <w:sz w:val="24"/>
          <w:szCs w:val="24"/>
          <w:lang w:val="en-US"/>
        </w:rPr>
        <w:t xml:space="preserve"> et al., 2010; Stevens et al., 2013; </w:t>
      </w:r>
      <w:proofErr w:type="spellStart"/>
      <w:r w:rsidR="009C0FD2">
        <w:rPr>
          <w:rFonts w:ascii="Arial" w:hAnsi="Arial" w:cs="Arial"/>
          <w:sz w:val="24"/>
          <w:szCs w:val="24"/>
          <w:lang w:val="en-US"/>
        </w:rPr>
        <w:t>Nengo</w:t>
      </w:r>
      <w:proofErr w:type="spellEnd"/>
      <w:r w:rsidR="009C0FD2">
        <w:rPr>
          <w:rFonts w:ascii="Arial" w:hAnsi="Arial" w:cs="Arial"/>
          <w:sz w:val="24"/>
          <w:szCs w:val="24"/>
          <w:lang w:val="en-US"/>
        </w:rPr>
        <w:t xml:space="preserve"> et al., 2017</w:t>
      </w:r>
      <w:r w:rsidR="001653BC">
        <w:rPr>
          <w:rFonts w:ascii="Arial" w:hAnsi="Arial" w:cs="Arial"/>
          <w:sz w:val="24"/>
          <w:szCs w:val="24"/>
          <w:lang w:val="en-US"/>
        </w:rPr>
        <w:t>; Gilbert et al., 2020</w:t>
      </w:r>
      <w:r w:rsidR="00325B8D">
        <w:rPr>
          <w:rFonts w:ascii="Arial" w:hAnsi="Arial" w:cs="Arial"/>
          <w:sz w:val="24"/>
          <w:szCs w:val="24"/>
          <w:lang w:val="en-US"/>
        </w:rPr>
        <w:t xml:space="preserve">), implying a long ghost lineage of </w:t>
      </w:r>
      <w:r w:rsidR="00105ADD">
        <w:rPr>
          <w:rFonts w:ascii="Arial" w:hAnsi="Arial" w:cs="Arial"/>
          <w:sz w:val="24"/>
          <w:szCs w:val="24"/>
          <w:lang w:val="en-US"/>
        </w:rPr>
        <w:t xml:space="preserve">ca. 12–14 </w:t>
      </w:r>
      <w:proofErr w:type="spellStart"/>
      <w:r w:rsidR="00325B8D">
        <w:rPr>
          <w:rFonts w:ascii="Arial" w:hAnsi="Arial" w:cs="Arial"/>
          <w:sz w:val="24"/>
          <w:szCs w:val="24"/>
          <w:lang w:val="en-US"/>
        </w:rPr>
        <w:t>Myr</w:t>
      </w:r>
      <w:proofErr w:type="spellEnd"/>
      <w:r w:rsidR="00325B8D">
        <w:rPr>
          <w:rFonts w:ascii="Arial" w:hAnsi="Arial" w:cs="Arial"/>
          <w:sz w:val="24"/>
          <w:szCs w:val="24"/>
          <w:lang w:val="en-US"/>
        </w:rPr>
        <w:t xml:space="preserve"> </w:t>
      </w:r>
      <w:r w:rsidR="009C0FD2">
        <w:rPr>
          <w:rFonts w:ascii="Arial" w:hAnsi="Arial" w:cs="Arial"/>
          <w:sz w:val="24"/>
          <w:szCs w:val="24"/>
          <w:lang w:val="en-US"/>
        </w:rPr>
        <w:t xml:space="preserve">for pliopithecoids </w:t>
      </w:r>
      <w:r w:rsidR="00325B8D">
        <w:rPr>
          <w:rFonts w:ascii="Arial" w:hAnsi="Arial" w:cs="Arial"/>
          <w:sz w:val="24"/>
          <w:szCs w:val="24"/>
          <w:lang w:val="en-US"/>
        </w:rPr>
        <w:t>(Begun, 2017</w:t>
      </w:r>
      <w:bookmarkEnd w:id="3"/>
      <w:r w:rsidR="00325B8D">
        <w:rPr>
          <w:rFonts w:ascii="Arial" w:hAnsi="Arial" w:cs="Arial"/>
          <w:sz w:val="24"/>
          <w:szCs w:val="24"/>
          <w:lang w:val="en-US"/>
        </w:rPr>
        <w:t xml:space="preserve">). </w:t>
      </w:r>
      <w:r w:rsidR="00F15B80">
        <w:rPr>
          <w:rFonts w:ascii="Arial" w:hAnsi="Arial" w:cs="Arial"/>
          <w:sz w:val="24"/>
          <w:szCs w:val="24"/>
          <w:lang w:val="en-US"/>
        </w:rPr>
        <w:t>The exception is the cladistic analysis by Alba et al. (2015), which recovered pliopithecoids as a clade of stem hominoids</w:t>
      </w:r>
      <w:r w:rsidR="001614B9">
        <w:rPr>
          <w:rFonts w:ascii="Arial" w:hAnsi="Arial" w:cs="Arial"/>
          <w:sz w:val="24"/>
          <w:szCs w:val="24"/>
          <w:lang w:val="en-US"/>
        </w:rPr>
        <w:t xml:space="preserve">—thereby eliminating the need to hypothesize a long gap in the </w:t>
      </w:r>
      <w:proofErr w:type="spellStart"/>
      <w:r w:rsidR="001614B9">
        <w:rPr>
          <w:rFonts w:ascii="Arial" w:hAnsi="Arial" w:cs="Arial"/>
          <w:sz w:val="24"/>
          <w:szCs w:val="24"/>
          <w:lang w:val="en-US"/>
        </w:rPr>
        <w:t>pliopithecoid</w:t>
      </w:r>
      <w:proofErr w:type="spellEnd"/>
      <w:r w:rsidR="001614B9">
        <w:rPr>
          <w:rFonts w:ascii="Arial" w:hAnsi="Arial" w:cs="Arial"/>
          <w:sz w:val="24"/>
          <w:szCs w:val="24"/>
          <w:lang w:val="en-US"/>
        </w:rPr>
        <w:t xml:space="preserve"> fossil record</w:t>
      </w:r>
      <w:r w:rsidR="00F15B80">
        <w:rPr>
          <w:rFonts w:ascii="Arial" w:hAnsi="Arial" w:cs="Arial"/>
          <w:sz w:val="24"/>
          <w:szCs w:val="24"/>
          <w:lang w:val="en-US"/>
        </w:rPr>
        <w:t xml:space="preserve">. Most recently, </w:t>
      </w:r>
      <w:proofErr w:type="spellStart"/>
      <w:r w:rsidR="00F15B80">
        <w:rPr>
          <w:rFonts w:ascii="Arial" w:hAnsi="Arial" w:cs="Arial"/>
          <w:sz w:val="24"/>
          <w:szCs w:val="24"/>
          <w:lang w:val="en-US"/>
        </w:rPr>
        <w:t>Almécija</w:t>
      </w:r>
      <w:proofErr w:type="spellEnd"/>
      <w:r w:rsidR="00F15B80">
        <w:rPr>
          <w:rFonts w:ascii="Arial" w:hAnsi="Arial" w:cs="Arial"/>
          <w:sz w:val="24"/>
          <w:szCs w:val="24"/>
          <w:lang w:val="en-US"/>
        </w:rPr>
        <w:t xml:space="preserve"> et al. (2019) further documented similarities in femoral morphology between pliopithecoids (</w:t>
      </w:r>
      <w:r w:rsidR="00F15B80">
        <w:rPr>
          <w:rFonts w:ascii="Arial" w:hAnsi="Arial" w:cs="Arial"/>
          <w:i/>
          <w:sz w:val="24"/>
          <w:szCs w:val="24"/>
          <w:lang w:val="en-US"/>
        </w:rPr>
        <w:t>Epipliopithecus</w:t>
      </w:r>
      <w:r w:rsidR="00F15B80">
        <w:rPr>
          <w:rFonts w:ascii="Arial" w:hAnsi="Arial" w:cs="Arial"/>
          <w:sz w:val="24"/>
          <w:szCs w:val="24"/>
          <w:lang w:val="en-US"/>
        </w:rPr>
        <w:t>) and extant hominoids, thereby casting additional doubts on the status of pliopithecoids as stem catarrhines.</w:t>
      </w:r>
      <w:r w:rsidR="00B4255A">
        <w:rPr>
          <w:rFonts w:ascii="Arial" w:hAnsi="Arial" w:cs="Arial"/>
          <w:sz w:val="24"/>
          <w:szCs w:val="24"/>
          <w:lang w:val="en-US"/>
        </w:rPr>
        <w:t xml:space="preserve"> Further uncertainty in this regard stems from the fact that no tail vertebrae are known from pliopithecoids</w:t>
      </w:r>
      <w:r w:rsidR="00105ADD">
        <w:rPr>
          <w:rFonts w:ascii="Arial" w:hAnsi="Arial" w:cs="Arial"/>
          <w:sz w:val="24"/>
          <w:szCs w:val="24"/>
          <w:lang w:val="en-US"/>
        </w:rPr>
        <w:t xml:space="preserve"> (Begun, 2017)</w:t>
      </w:r>
      <w:r w:rsidR="001614B9">
        <w:rPr>
          <w:rFonts w:ascii="Arial" w:hAnsi="Arial" w:cs="Arial"/>
          <w:sz w:val="24"/>
          <w:szCs w:val="24"/>
          <w:lang w:val="en-US"/>
        </w:rPr>
        <w:t>. B</w:t>
      </w:r>
      <w:r w:rsidR="00B4255A">
        <w:rPr>
          <w:rFonts w:ascii="Arial" w:hAnsi="Arial" w:cs="Arial"/>
          <w:sz w:val="24"/>
          <w:szCs w:val="24"/>
          <w:lang w:val="en-US"/>
        </w:rPr>
        <w:t xml:space="preserve">ased on sacral morphology, </w:t>
      </w:r>
      <w:proofErr w:type="spellStart"/>
      <w:r w:rsidR="00B4255A">
        <w:rPr>
          <w:rFonts w:ascii="Arial" w:hAnsi="Arial" w:cs="Arial"/>
          <w:sz w:val="24"/>
          <w:szCs w:val="24"/>
          <w:lang w:val="en-US"/>
        </w:rPr>
        <w:t>Zapfe</w:t>
      </w:r>
      <w:proofErr w:type="spellEnd"/>
      <w:r w:rsidR="00B4255A">
        <w:rPr>
          <w:rFonts w:ascii="Arial" w:hAnsi="Arial" w:cs="Arial"/>
          <w:sz w:val="24"/>
          <w:szCs w:val="24"/>
          <w:lang w:val="en-US"/>
        </w:rPr>
        <w:t xml:space="preserve"> (</w:t>
      </w:r>
      <w:r w:rsidR="000E3F7D">
        <w:rPr>
          <w:rFonts w:ascii="Arial" w:hAnsi="Arial" w:cs="Arial"/>
          <w:sz w:val="24"/>
          <w:szCs w:val="24"/>
          <w:lang w:val="en-US"/>
        </w:rPr>
        <w:t xml:space="preserve">1958, </w:t>
      </w:r>
      <w:r w:rsidR="00B4255A">
        <w:rPr>
          <w:rFonts w:ascii="Arial" w:hAnsi="Arial" w:cs="Arial"/>
          <w:sz w:val="24"/>
          <w:szCs w:val="24"/>
          <w:lang w:val="en-US"/>
        </w:rPr>
        <w:t>1961) argued that no external tail would have been present</w:t>
      </w:r>
      <w:r w:rsidR="001614B9">
        <w:rPr>
          <w:rFonts w:ascii="Arial" w:hAnsi="Arial" w:cs="Arial"/>
          <w:sz w:val="24"/>
          <w:szCs w:val="24"/>
          <w:lang w:val="en-US"/>
        </w:rPr>
        <w:t>,</w:t>
      </w:r>
      <w:r w:rsidR="00B4255A">
        <w:rPr>
          <w:rFonts w:ascii="Arial" w:hAnsi="Arial" w:cs="Arial"/>
          <w:sz w:val="24"/>
          <w:szCs w:val="24"/>
          <w:lang w:val="en-US"/>
        </w:rPr>
        <w:t xml:space="preserve"> as </w:t>
      </w:r>
      <w:r w:rsidR="001E2BDE">
        <w:rPr>
          <w:rFonts w:ascii="Arial" w:hAnsi="Arial" w:cs="Arial"/>
          <w:sz w:val="24"/>
          <w:szCs w:val="24"/>
          <w:lang w:val="en-US"/>
        </w:rPr>
        <w:t>in</w:t>
      </w:r>
      <w:r w:rsidR="00B4255A">
        <w:rPr>
          <w:rFonts w:ascii="Arial" w:hAnsi="Arial" w:cs="Arial"/>
          <w:sz w:val="24"/>
          <w:szCs w:val="24"/>
          <w:lang w:val="en-US"/>
        </w:rPr>
        <w:t xml:space="preserve"> hominoids</w:t>
      </w:r>
      <w:r w:rsidR="001614B9">
        <w:rPr>
          <w:rFonts w:ascii="Arial" w:hAnsi="Arial" w:cs="Arial"/>
          <w:sz w:val="24"/>
          <w:szCs w:val="24"/>
          <w:lang w:val="en-US"/>
        </w:rPr>
        <w:t xml:space="preserve">; although </w:t>
      </w:r>
      <w:r w:rsidR="00B4255A">
        <w:rPr>
          <w:rFonts w:ascii="Arial" w:hAnsi="Arial" w:cs="Arial"/>
          <w:sz w:val="24"/>
          <w:szCs w:val="24"/>
          <w:lang w:val="en-US"/>
        </w:rPr>
        <w:t xml:space="preserve">this </w:t>
      </w:r>
      <w:r w:rsidR="001614B9">
        <w:rPr>
          <w:rFonts w:ascii="Arial" w:hAnsi="Arial" w:cs="Arial"/>
          <w:sz w:val="24"/>
          <w:szCs w:val="24"/>
          <w:lang w:val="en-US"/>
        </w:rPr>
        <w:t xml:space="preserve">has </w:t>
      </w:r>
      <w:r w:rsidR="00B779A0">
        <w:rPr>
          <w:rFonts w:ascii="Arial" w:hAnsi="Arial" w:cs="Arial"/>
          <w:sz w:val="24"/>
          <w:szCs w:val="24"/>
          <w:lang w:val="en-US"/>
        </w:rPr>
        <w:t xml:space="preserve">subsequently </w:t>
      </w:r>
      <w:r w:rsidR="001614B9">
        <w:rPr>
          <w:rFonts w:ascii="Arial" w:hAnsi="Arial" w:cs="Arial"/>
          <w:sz w:val="24"/>
          <w:szCs w:val="24"/>
          <w:lang w:val="en-US"/>
        </w:rPr>
        <w:t xml:space="preserve">been </w:t>
      </w:r>
      <w:r w:rsidR="001E2BDE">
        <w:rPr>
          <w:rFonts w:ascii="Arial" w:hAnsi="Arial" w:cs="Arial"/>
          <w:sz w:val="24"/>
          <w:szCs w:val="24"/>
          <w:lang w:val="en-US"/>
        </w:rPr>
        <w:t xml:space="preserve">rebutted </w:t>
      </w:r>
      <w:r w:rsidR="00B779A0">
        <w:rPr>
          <w:rFonts w:ascii="Arial" w:hAnsi="Arial" w:cs="Arial"/>
          <w:sz w:val="24"/>
          <w:szCs w:val="24"/>
          <w:lang w:val="en-US"/>
        </w:rPr>
        <w:t>(</w:t>
      </w:r>
      <w:proofErr w:type="spellStart"/>
      <w:r w:rsidR="001E2BDE">
        <w:rPr>
          <w:rFonts w:ascii="Arial" w:hAnsi="Arial" w:cs="Arial"/>
          <w:sz w:val="24"/>
          <w:szCs w:val="24"/>
          <w:lang w:val="en-US"/>
        </w:rPr>
        <w:t>Ankel</w:t>
      </w:r>
      <w:proofErr w:type="spellEnd"/>
      <w:r w:rsidR="00B779A0">
        <w:rPr>
          <w:rFonts w:ascii="Arial" w:hAnsi="Arial" w:cs="Arial"/>
          <w:sz w:val="24"/>
          <w:szCs w:val="24"/>
          <w:lang w:val="en-US"/>
        </w:rPr>
        <w:t>,</w:t>
      </w:r>
      <w:r w:rsidR="001E2BDE">
        <w:rPr>
          <w:rFonts w:ascii="Arial" w:hAnsi="Arial" w:cs="Arial"/>
          <w:sz w:val="24"/>
          <w:szCs w:val="24"/>
          <w:lang w:val="en-US"/>
        </w:rPr>
        <w:t xml:space="preserve"> 1965</w:t>
      </w:r>
      <w:r w:rsidR="00B779A0">
        <w:rPr>
          <w:rFonts w:ascii="Arial" w:hAnsi="Arial" w:cs="Arial"/>
          <w:sz w:val="24"/>
          <w:szCs w:val="24"/>
          <w:lang w:val="en-US"/>
        </w:rPr>
        <w:t>; Russo, 2016</w:t>
      </w:r>
      <w:r w:rsidR="001E2BDE">
        <w:rPr>
          <w:rFonts w:ascii="Arial" w:hAnsi="Arial" w:cs="Arial"/>
          <w:sz w:val="24"/>
          <w:szCs w:val="24"/>
          <w:lang w:val="en-US"/>
        </w:rPr>
        <w:t>), available evidence in this regard remains uncertain.</w:t>
      </w:r>
    </w:p>
    <w:p w14:paraId="20B73E21" w14:textId="546B07FA" w:rsidR="006D698A" w:rsidRDefault="00137D8A" w:rsidP="00DE394D">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There are multiple genera of pliopithecids </w:t>
      </w:r>
      <w:r w:rsidR="00AE08F7">
        <w:rPr>
          <w:rFonts w:ascii="Arial" w:hAnsi="Arial" w:cs="Arial"/>
          <w:sz w:val="24"/>
          <w:szCs w:val="24"/>
          <w:lang w:val="en-US"/>
        </w:rPr>
        <w:t>(</w:t>
      </w:r>
      <w:r w:rsidR="00AE08F7" w:rsidRPr="001857AB">
        <w:rPr>
          <w:rFonts w:ascii="Arial" w:hAnsi="Arial" w:cs="Arial"/>
          <w:sz w:val="24"/>
          <w:szCs w:val="24"/>
          <w:lang w:val="en-US"/>
        </w:rPr>
        <w:t>Harrison and Gu</w:t>
      </w:r>
      <w:r w:rsidR="00AE08F7">
        <w:rPr>
          <w:rFonts w:ascii="Arial" w:hAnsi="Arial" w:cs="Arial"/>
          <w:sz w:val="24"/>
          <w:szCs w:val="24"/>
          <w:lang w:val="en-US"/>
        </w:rPr>
        <w:t>,</w:t>
      </w:r>
      <w:r w:rsidR="00AE08F7" w:rsidRPr="001857AB">
        <w:rPr>
          <w:rFonts w:ascii="Arial" w:hAnsi="Arial" w:cs="Arial"/>
          <w:sz w:val="24"/>
          <w:szCs w:val="24"/>
          <w:lang w:val="en-US"/>
        </w:rPr>
        <w:t xml:space="preserve"> 1999</w:t>
      </w:r>
      <w:r w:rsidR="00AE08F7">
        <w:rPr>
          <w:rFonts w:ascii="Arial" w:hAnsi="Arial" w:cs="Arial"/>
          <w:sz w:val="24"/>
          <w:szCs w:val="24"/>
          <w:lang w:val="en-US"/>
        </w:rPr>
        <w:t xml:space="preserve">; </w:t>
      </w:r>
      <w:proofErr w:type="spellStart"/>
      <w:r w:rsidR="00AE08F7" w:rsidRPr="001857AB">
        <w:rPr>
          <w:rFonts w:ascii="Arial" w:hAnsi="Arial" w:cs="Arial"/>
          <w:sz w:val="24"/>
          <w:szCs w:val="24"/>
          <w:lang w:val="en-US"/>
        </w:rPr>
        <w:t>Moyà-Solà</w:t>
      </w:r>
      <w:proofErr w:type="spellEnd"/>
      <w:r w:rsidR="00AE08F7" w:rsidRPr="001857AB">
        <w:rPr>
          <w:rFonts w:ascii="Arial" w:hAnsi="Arial" w:cs="Arial"/>
          <w:sz w:val="24"/>
          <w:szCs w:val="24"/>
          <w:lang w:val="en-US"/>
        </w:rPr>
        <w:t xml:space="preserve"> et al.</w:t>
      </w:r>
      <w:r w:rsidR="00AE08F7">
        <w:rPr>
          <w:rFonts w:ascii="Arial" w:hAnsi="Arial" w:cs="Arial"/>
          <w:sz w:val="24"/>
          <w:szCs w:val="24"/>
          <w:lang w:val="en-US"/>
        </w:rPr>
        <w:t>,</w:t>
      </w:r>
      <w:r w:rsidR="00AE08F7" w:rsidRPr="001857AB">
        <w:rPr>
          <w:rFonts w:ascii="Arial" w:hAnsi="Arial" w:cs="Arial"/>
          <w:sz w:val="24"/>
          <w:szCs w:val="24"/>
          <w:lang w:val="en-US"/>
        </w:rPr>
        <w:t xml:space="preserve"> 2001</w:t>
      </w:r>
      <w:r w:rsidR="00AE08F7">
        <w:rPr>
          <w:rFonts w:ascii="Arial" w:hAnsi="Arial" w:cs="Arial"/>
          <w:sz w:val="24"/>
          <w:szCs w:val="24"/>
          <w:lang w:val="en-US"/>
        </w:rPr>
        <w:t>;</w:t>
      </w:r>
      <w:r w:rsidR="00AE08F7" w:rsidRPr="001857AB">
        <w:rPr>
          <w:rFonts w:ascii="Arial" w:hAnsi="Arial" w:cs="Arial"/>
          <w:sz w:val="24"/>
          <w:szCs w:val="24"/>
          <w:lang w:val="en-US"/>
        </w:rPr>
        <w:t xml:space="preserve"> </w:t>
      </w:r>
      <w:r w:rsidR="00AE08F7">
        <w:rPr>
          <w:rFonts w:ascii="Arial" w:hAnsi="Arial" w:cs="Arial"/>
          <w:sz w:val="24"/>
          <w:szCs w:val="24"/>
          <w:lang w:val="en-US"/>
        </w:rPr>
        <w:t>Begun, 2002</w:t>
      </w:r>
      <w:r>
        <w:rPr>
          <w:rFonts w:ascii="Arial" w:hAnsi="Arial" w:cs="Arial"/>
          <w:sz w:val="24"/>
          <w:szCs w:val="24"/>
          <w:lang w:val="en-US"/>
        </w:rPr>
        <w:t>, 2017</w:t>
      </w:r>
      <w:r w:rsidR="00AE08F7">
        <w:rPr>
          <w:rFonts w:ascii="Arial" w:hAnsi="Arial" w:cs="Arial"/>
          <w:sz w:val="24"/>
          <w:szCs w:val="24"/>
          <w:lang w:val="en-US"/>
        </w:rPr>
        <w:t xml:space="preserve">; </w:t>
      </w:r>
      <w:r w:rsidR="00AE08F7" w:rsidRPr="001857AB">
        <w:rPr>
          <w:rFonts w:ascii="Arial" w:hAnsi="Arial" w:cs="Arial"/>
          <w:sz w:val="24"/>
          <w:szCs w:val="24"/>
          <w:lang w:val="en-US"/>
        </w:rPr>
        <w:t>Harrison</w:t>
      </w:r>
      <w:r w:rsidR="00AE08F7">
        <w:rPr>
          <w:rFonts w:ascii="Arial" w:hAnsi="Arial" w:cs="Arial"/>
          <w:sz w:val="24"/>
          <w:szCs w:val="24"/>
          <w:lang w:val="en-US"/>
        </w:rPr>
        <w:t>,</w:t>
      </w:r>
      <w:r w:rsidR="00AE08F7" w:rsidRPr="001857AB">
        <w:rPr>
          <w:rFonts w:ascii="Arial" w:hAnsi="Arial" w:cs="Arial"/>
          <w:sz w:val="24"/>
          <w:szCs w:val="24"/>
          <w:lang w:val="en-US"/>
        </w:rPr>
        <w:t xml:space="preserve"> 2005, 2013</w:t>
      </w:r>
      <w:r w:rsidR="00AE08F7">
        <w:rPr>
          <w:rFonts w:ascii="Arial" w:hAnsi="Arial" w:cs="Arial"/>
          <w:sz w:val="24"/>
          <w:szCs w:val="24"/>
          <w:lang w:val="en-US"/>
        </w:rPr>
        <w:t xml:space="preserve">; </w:t>
      </w:r>
      <w:r w:rsidR="00AE08F7" w:rsidRPr="001857AB">
        <w:rPr>
          <w:rFonts w:ascii="Arial" w:hAnsi="Arial" w:cs="Arial"/>
          <w:sz w:val="24"/>
          <w:szCs w:val="24"/>
          <w:lang w:val="en-US"/>
        </w:rPr>
        <w:t>Alba et al.</w:t>
      </w:r>
      <w:r w:rsidR="00AE08F7">
        <w:rPr>
          <w:rFonts w:ascii="Arial" w:hAnsi="Arial" w:cs="Arial"/>
          <w:sz w:val="24"/>
          <w:szCs w:val="24"/>
          <w:lang w:val="en-US"/>
        </w:rPr>
        <w:t>,</w:t>
      </w:r>
      <w:r w:rsidR="00AE08F7" w:rsidRPr="001857AB">
        <w:rPr>
          <w:rFonts w:ascii="Arial" w:hAnsi="Arial" w:cs="Arial"/>
          <w:sz w:val="24"/>
          <w:szCs w:val="24"/>
          <w:lang w:val="en-US"/>
        </w:rPr>
        <w:t xml:space="preserve"> 2010; Alba and </w:t>
      </w:r>
      <w:proofErr w:type="spellStart"/>
      <w:r w:rsidR="00AE08F7" w:rsidRPr="001857AB">
        <w:rPr>
          <w:rFonts w:ascii="Arial" w:hAnsi="Arial" w:cs="Arial"/>
          <w:sz w:val="24"/>
          <w:szCs w:val="24"/>
          <w:lang w:val="en-US"/>
        </w:rPr>
        <w:t>Moyà-Solà</w:t>
      </w:r>
      <w:proofErr w:type="spellEnd"/>
      <w:r w:rsidR="00AE08F7">
        <w:rPr>
          <w:rFonts w:ascii="Arial" w:hAnsi="Arial" w:cs="Arial"/>
          <w:sz w:val="24"/>
          <w:szCs w:val="24"/>
          <w:lang w:val="en-US"/>
        </w:rPr>
        <w:t>,</w:t>
      </w:r>
      <w:r w:rsidR="00AE08F7" w:rsidRPr="001857AB">
        <w:rPr>
          <w:rFonts w:ascii="Arial" w:hAnsi="Arial" w:cs="Arial"/>
          <w:sz w:val="24"/>
          <w:szCs w:val="24"/>
          <w:lang w:val="en-US"/>
        </w:rPr>
        <w:t xml:space="preserve"> 2012</w:t>
      </w:r>
      <w:r>
        <w:rPr>
          <w:rFonts w:ascii="Arial" w:hAnsi="Arial" w:cs="Arial"/>
          <w:sz w:val="24"/>
          <w:szCs w:val="24"/>
          <w:lang w:val="en-US"/>
        </w:rPr>
        <w:t xml:space="preserve">; Alba and </w:t>
      </w:r>
      <w:proofErr w:type="spellStart"/>
      <w:r>
        <w:rPr>
          <w:rFonts w:ascii="Arial" w:hAnsi="Arial" w:cs="Arial"/>
          <w:sz w:val="24"/>
          <w:szCs w:val="24"/>
          <w:lang w:val="en-US"/>
        </w:rPr>
        <w:t>Berning</w:t>
      </w:r>
      <w:proofErr w:type="spellEnd"/>
      <w:r>
        <w:rPr>
          <w:rFonts w:ascii="Arial" w:hAnsi="Arial" w:cs="Arial"/>
          <w:sz w:val="24"/>
          <w:szCs w:val="24"/>
          <w:lang w:val="en-US"/>
        </w:rPr>
        <w:t>, 2013</w:t>
      </w:r>
      <w:r w:rsidR="00105ADD">
        <w:rPr>
          <w:rFonts w:ascii="Arial" w:hAnsi="Arial" w:cs="Arial"/>
          <w:sz w:val="24"/>
          <w:szCs w:val="24"/>
          <w:lang w:val="en-US"/>
        </w:rPr>
        <w:t xml:space="preserve">; </w:t>
      </w:r>
      <w:proofErr w:type="spellStart"/>
      <w:r w:rsidR="00105ADD" w:rsidRPr="00105ADD">
        <w:rPr>
          <w:rFonts w:ascii="Arial" w:hAnsi="Arial" w:cs="Arial"/>
          <w:sz w:val="24"/>
          <w:szCs w:val="24"/>
          <w:lang w:val="en-US"/>
        </w:rPr>
        <w:t>Sankhyan</w:t>
      </w:r>
      <w:proofErr w:type="spellEnd"/>
      <w:r w:rsidR="00105ADD" w:rsidRPr="00105ADD">
        <w:rPr>
          <w:rFonts w:ascii="Arial" w:hAnsi="Arial" w:cs="Arial"/>
          <w:sz w:val="24"/>
          <w:szCs w:val="24"/>
          <w:lang w:val="en-US"/>
        </w:rPr>
        <w:t xml:space="preserve"> et al., 2017</w:t>
      </w:r>
      <w:r w:rsidR="00BC1F04">
        <w:rPr>
          <w:rFonts w:ascii="Arial" w:hAnsi="Arial" w:cs="Arial"/>
          <w:sz w:val="24"/>
          <w:szCs w:val="24"/>
          <w:lang w:val="en-US"/>
        </w:rPr>
        <w:t>; Harrison et al., 2020</w:t>
      </w:r>
      <w:r w:rsidR="00AE08F7" w:rsidRPr="001857AB">
        <w:rPr>
          <w:rFonts w:ascii="Arial" w:hAnsi="Arial" w:cs="Arial"/>
          <w:sz w:val="24"/>
          <w:szCs w:val="24"/>
          <w:lang w:val="en-US"/>
        </w:rPr>
        <w:t>)</w:t>
      </w:r>
      <w:r>
        <w:rPr>
          <w:rFonts w:ascii="Arial" w:hAnsi="Arial" w:cs="Arial"/>
          <w:sz w:val="24"/>
          <w:szCs w:val="24"/>
          <w:lang w:val="en-US"/>
        </w:rPr>
        <w:t>, which</w:t>
      </w:r>
      <w:r w:rsidR="00CD1367">
        <w:rPr>
          <w:rFonts w:ascii="Arial" w:hAnsi="Arial" w:cs="Arial"/>
          <w:sz w:val="24"/>
          <w:szCs w:val="24"/>
          <w:lang w:val="en-US"/>
        </w:rPr>
        <w:t>,</w:t>
      </w:r>
      <w:r>
        <w:rPr>
          <w:rFonts w:ascii="Arial" w:hAnsi="Arial" w:cs="Arial"/>
          <w:sz w:val="24"/>
          <w:szCs w:val="24"/>
          <w:lang w:val="en-US"/>
        </w:rPr>
        <w:t xml:space="preserve"> </w:t>
      </w:r>
      <w:r w:rsidR="00BC1F04">
        <w:rPr>
          <w:rFonts w:ascii="Arial" w:hAnsi="Arial" w:cs="Arial"/>
          <w:sz w:val="24"/>
          <w:szCs w:val="24"/>
          <w:lang w:val="en-US"/>
        </w:rPr>
        <w:t>following Harrison et al. (2020)</w:t>
      </w:r>
      <w:r w:rsidR="00CD1367">
        <w:rPr>
          <w:rFonts w:ascii="Arial" w:hAnsi="Arial" w:cs="Arial"/>
          <w:sz w:val="24"/>
          <w:szCs w:val="24"/>
          <w:lang w:val="en-US"/>
        </w:rPr>
        <w:t>,</w:t>
      </w:r>
      <w:r w:rsidR="00BC1F04">
        <w:rPr>
          <w:rFonts w:ascii="Arial" w:hAnsi="Arial" w:cs="Arial"/>
          <w:sz w:val="24"/>
          <w:szCs w:val="24"/>
          <w:lang w:val="en-US"/>
        </w:rPr>
        <w:t xml:space="preserve"> we </w:t>
      </w:r>
      <w:r>
        <w:rPr>
          <w:rFonts w:ascii="Arial" w:hAnsi="Arial" w:cs="Arial"/>
          <w:sz w:val="24"/>
          <w:szCs w:val="24"/>
          <w:lang w:val="en-US"/>
        </w:rPr>
        <w:t xml:space="preserve">provisionally group into </w:t>
      </w:r>
      <w:r w:rsidR="00105ADD">
        <w:rPr>
          <w:rFonts w:ascii="Arial" w:hAnsi="Arial" w:cs="Arial"/>
          <w:sz w:val="24"/>
          <w:szCs w:val="24"/>
          <w:lang w:val="en-US"/>
        </w:rPr>
        <w:t xml:space="preserve">four </w:t>
      </w:r>
      <w:r>
        <w:rPr>
          <w:rFonts w:ascii="Arial" w:hAnsi="Arial" w:cs="Arial"/>
          <w:sz w:val="24"/>
          <w:szCs w:val="24"/>
          <w:lang w:val="en-US"/>
        </w:rPr>
        <w:t xml:space="preserve">different families: </w:t>
      </w:r>
      <w:proofErr w:type="spellStart"/>
      <w:r>
        <w:rPr>
          <w:rFonts w:ascii="Arial" w:hAnsi="Arial" w:cs="Arial"/>
          <w:sz w:val="24"/>
          <w:szCs w:val="24"/>
          <w:lang w:val="en-US"/>
        </w:rPr>
        <w:t>dionysopithecids</w:t>
      </w:r>
      <w:proofErr w:type="spellEnd"/>
      <w:r>
        <w:rPr>
          <w:rFonts w:ascii="Arial" w:hAnsi="Arial" w:cs="Arial"/>
          <w:sz w:val="24"/>
          <w:szCs w:val="24"/>
          <w:lang w:val="en-US"/>
        </w:rPr>
        <w:t xml:space="preserve"> (</w:t>
      </w:r>
      <w:proofErr w:type="spellStart"/>
      <w:r>
        <w:rPr>
          <w:rFonts w:ascii="Arial" w:hAnsi="Arial" w:cs="Arial"/>
          <w:i/>
          <w:sz w:val="24"/>
          <w:szCs w:val="24"/>
          <w:lang w:val="en-US"/>
        </w:rPr>
        <w:t>Dionysopithecus</w:t>
      </w:r>
      <w:proofErr w:type="spellEnd"/>
      <w:r>
        <w:rPr>
          <w:rFonts w:ascii="Arial" w:hAnsi="Arial" w:cs="Arial"/>
          <w:i/>
          <w:sz w:val="24"/>
          <w:szCs w:val="24"/>
          <w:lang w:val="en-US"/>
        </w:rPr>
        <w:t xml:space="preserve"> </w:t>
      </w:r>
      <w:r>
        <w:rPr>
          <w:rFonts w:ascii="Arial" w:hAnsi="Arial" w:cs="Arial"/>
          <w:sz w:val="24"/>
          <w:szCs w:val="24"/>
          <w:lang w:val="en-US"/>
        </w:rPr>
        <w:t xml:space="preserve">and </w:t>
      </w:r>
      <w:proofErr w:type="spellStart"/>
      <w:r>
        <w:rPr>
          <w:rFonts w:ascii="Arial" w:hAnsi="Arial" w:cs="Arial"/>
          <w:i/>
          <w:sz w:val="24"/>
          <w:szCs w:val="24"/>
          <w:lang w:val="en-US"/>
        </w:rPr>
        <w:t>Platodontopithecus</w:t>
      </w:r>
      <w:proofErr w:type="spellEnd"/>
      <w:r>
        <w:rPr>
          <w:rFonts w:ascii="Arial" w:hAnsi="Arial" w:cs="Arial"/>
          <w:sz w:val="24"/>
          <w:szCs w:val="24"/>
          <w:lang w:val="en-US"/>
        </w:rPr>
        <w:t>),</w:t>
      </w:r>
      <w:r w:rsidR="00105ADD" w:rsidRPr="00105ADD">
        <w:t xml:space="preserve"> </w:t>
      </w:r>
      <w:proofErr w:type="spellStart"/>
      <w:r w:rsidR="00105ADD" w:rsidRPr="00105ADD">
        <w:rPr>
          <w:rFonts w:ascii="Arial" w:hAnsi="Arial" w:cs="Arial"/>
          <w:sz w:val="24"/>
          <w:szCs w:val="24"/>
          <w:lang w:val="en-US"/>
        </w:rPr>
        <w:t>krishnapithecids</w:t>
      </w:r>
      <w:proofErr w:type="spellEnd"/>
      <w:r w:rsidR="00105ADD" w:rsidRPr="00105ADD">
        <w:rPr>
          <w:rFonts w:ascii="Arial" w:hAnsi="Arial" w:cs="Arial"/>
          <w:sz w:val="24"/>
          <w:szCs w:val="24"/>
          <w:lang w:val="en-US"/>
        </w:rPr>
        <w:t xml:space="preserve"> (</w:t>
      </w:r>
      <w:proofErr w:type="spellStart"/>
      <w:r w:rsidR="00105ADD" w:rsidRPr="00DD3B85">
        <w:rPr>
          <w:rFonts w:ascii="Arial" w:hAnsi="Arial" w:cs="Arial"/>
          <w:i/>
          <w:iCs/>
          <w:sz w:val="24"/>
          <w:szCs w:val="24"/>
          <w:lang w:val="en-US"/>
        </w:rPr>
        <w:t>Krishnapithecus</w:t>
      </w:r>
      <w:proofErr w:type="spellEnd"/>
      <w:r w:rsidR="00105ADD" w:rsidRPr="00105ADD">
        <w:rPr>
          <w:rFonts w:ascii="Arial" w:hAnsi="Arial" w:cs="Arial"/>
          <w:sz w:val="24"/>
          <w:szCs w:val="24"/>
          <w:lang w:val="en-US"/>
        </w:rPr>
        <w:t>)</w:t>
      </w:r>
      <w:r w:rsidR="00105ADD">
        <w:rPr>
          <w:rFonts w:ascii="Arial" w:hAnsi="Arial" w:cs="Arial"/>
          <w:sz w:val="24"/>
          <w:szCs w:val="24"/>
          <w:lang w:val="en-US"/>
        </w:rPr>
        <w:t>,</w:t>
      </w:r>
      <w:r>
        <w:rPr>
          <w:rFonts w:ascii="Arial" w:hAnsi="Arial" w:cs="Arial"/>
          <w:sz w:val="24"/>
          <w:szCs w:val="24"/>
          <w:lang w:val="en-US"/>
        </w:rPr>
        <w:t xml:space="preserve"> pliopithecids (</w:t>
      </w:r>
      <w:r>
        <w:rPr>
          <w:rFonts w:ascii="Arial" w:hAnsi="Arial" w:cs="Arial"/>
          <w:i/>
          <w:sz w:val="24"/>
          <w:szCs w:val="24"/>
          <w:lang w:val="en-US"/>
        </w:rPr>
        <w:t xml:space="preserve">Pliopithecus </w:t>
      </w:r>
      <w:r>
        <w:rPr>
          <w:rFonts w:ascii="Arial" w:hAnsi="Arial" w:cs="Arial"/>
          <w:sz w:val="24"/>
          <w:szCs w:val="24"/>
          <w:lang w:val="en-US"/>
        </w:rPr>
        <w:t xml:space="preserve">and </w:t>
      </w:r>
      <w:r>
        <w:rPr>
          <w:rFonts w:ascii="Arial" w:hAnsi="Arial" w:cs="Arial"/>
          <w:i/>
          <w:sz w:val="24"/>
          <w:szCs w:val="24"/>
          <w:lang w:val="en-US"/>
        </w:rPr>
        <w:t>Epipliopithecus</w:t>
      </w:r>
      <w:r>
        <w:rPr>
          <w:rFonts w:ascii="Arial" w:hAnsi="Arial" w:cs="Arial"/>
          <w:sz w:val="24"/>
          <w:szCs w:val="24"/>
          <w:lang w:val="en-US"/>
        </w:rPr>
        <w:t xml:space="preserve">), and </w:t>
      </w:r>
      <w:proofErr w:type="spellStart"/>
      <w:r>
        <w:rPr>
          <w:rFonts w:ascii="Arial" w:hAnsi="Arial" w:cs="Arial"/>
          <w:sz w:val="24"/>
          <w:szCs w:val="24"/>
          <w:lang w:val="en-US"/>
        </w:rPr>
        <w:t>crouzeliids</w:t>
      </w:r>
      <w:proofErr w:type="spellEnd"/>
      <w:r>
        <w:rPr>
          <w:rFonts w:ascii="Arial" w:hAnsi="Arial" w:cs="Arial"/>
          <w:sz w:val="24"/>
          <w:szCs w:val="24"/>
          <w:lang w:val="en-US"/>
        </w:rPr>
        <w:t xml:space="preserve"> (</w:t>
      </w:r>
      <w:r>
        <w:rPr>
          <w:rFonts w:ascii="Arial" w:hAnsi="Arial" w:cs="Arial"/>
          <w:i/>
          <w:sz w:val="24"/>
          <w:szCs w:val="24"/>
          <w:lang w:val="en-US"/>
        </w:rPr>
        <w:t>Plesiopliopithecus</w:t>
      </w:r>
      <w:r>
        <w:rPr>
          <w:rFonts w:ascii="Arial" w:hAnsi="Arial" w:cs="Arial"/>
          <w:sz w:val="24"/>
          <w:szCs w:val="24"/>
          <w:lang w:val="en-US"/>
        </w:rPr>
        <w:t xml:space="preserve">, </w:t>
      </w:r>
      <w:r>
        <w:rPr>
          <w:rFonts w:ascii="Arial" w:hAnsi="Arial" w:cs="Arial"/>
          <w:i/>
          <w:sz w:val="24"/>
          <w:szCs w:val="24"/>
          <w:lang w:val="en-US"/>
        </w:rPr>
        <w:t>Barberapithecus</w:t>
      </w:r>
      <w:r>
        <w:rPr>
          <w:rFonts w:ascii="Arial" w:hAnsi="Arial" w:cs="Arial"/>
          <w:sz w:val="24"/>
          <w:szCs w:val="24"/>
          <w:lang w:val="en-US"/>
        </w:rPr>
        <w:t>,</w:t>
      </w:r>
      <w:r>
        <w:rPr>
          <w:rFonts w:ascii="Arial" w:hAnsi="Arial" w:cs="Arial"/>
          <w:i/>
          <w:sz w:val="24"/>
          <w:szCs w:val="24"/>
          <w:lang w:val="en-US"/>
        </w:rPr>
        <w:t xml:space="preserve"> </w:t>
      </w:r>
      <w:proofErr w:type="spellStart"/>
      <w:r>
        <w:rPr>
          <w:rFonts w:ascii="Arial" w:hAnsi="Arial" w:cs="Arial"/>
          <w:i/>
          <w:sz w:val="24"/>
          <w:szCs w:val="24"/>
          <w:lang w:val="en-US"/>
        </w:rPr>
        <w:t>Anapithecus</w:t>
      </w:r>
      <w:proofErr w:type="spellEnd"/>
      <w:r>
        <w:rPr>
          <w:rFonts w:ascii="Arial" w:hAnsi="Arial" w:cs="Arial"/>
          <w:sz w:val="24"/>
          <w:szCs w:val="24"/>
          <w:lang w:val="en-US"/>
        </w:rPr>
        <w:t xml:space="preserve">, </w:t>
      </w:r>
      <w:r>
        <w:rPr>
          <w:rFonts w:ascii="Arial" w:hAnsi="Arial" w:cs="Arial"/>
          <w:i/>
          <w:sz w:val="24"/>
          <w:szCs w:val="24"/>
          <w:lang w:val="en-US"/>
        </w:rPr>
        <w:t>Egarapithecus</w:t>
      </w:r>
      <w:r>
        <w:rPr>
          <w:rFonts w:ascii="Arial" w:hAnsi="Arial" w:cs="Arial"/>
          <w:sz w:val="24"/>
          <w:szCs w:val="24"/>
          <w:lang w:val="en-US"/>
        </w:rPr>
        <w:t>,</w:t>
      </w:r>
      <w:r>
        <w:rPr>
          <w:rFonts w:ascii="Arial" w:hAnsi="Arial" w:cs="Arial"/>
          <w:i/>
          <w:sz w:val="24"/>
          <w:szCs w:val="24"/>
          <w:lang w:val="en-US"/>
        </w:rPr>
        <w:t xml:space="preserve"> </w:t>
      </w:r>
      <w:r>
        <w:rPr>
          <w:rFonts w:ascii="Arial" w:hAnsi="Arial" w:cs="Arial"/>
          <w:sz w:val="24"/>
          <w:szCs w:val="24"/>
          <w:lang w:val="en-US"/>
        </w:rPr>
        <w:t xml:space="preserve">and </w:t>
      </w:r>
      <w:proofErr w:type="spellStart"/>
      <w:r>
        <w:rPr>
          <w:rFonts w:ascii="Arial" w:hAnsi="Arial" w:cs="Arial"/>
          <w:i/>
          <w:sz w:val="24"/>
          <w:szCs w:val="24"/>
          <w:lang w:val="en-US"/>
        </w:rPr>
        <w:t>Laccopithecus</w:t>
      </w:r>
      <w:proofErr w:type="spellEnd"/>
      <w:r>
        <w:rPr>
          <w:rFonts w:ascii="Arial" w:hAnsi="Arial" w:cs="Arial"/>
          <w:sz w:val="24"/>
          <w:szCs w:val="24"/>
          <w:lang w:val="en-US"/>
        </w:rPr>
        <w:t>)</w:t>
      </w:r>
      <w:r w:rsidR="00AE08F7">
        <w:rPr>
          <w:rFonts w:ascii="Arial" w:hAnsi="Arial" w:cs="Arial"/>
          <w:sz w:val="24"/>
          <w:szCs w:val="24"/>
          <w:lang w:val="en-US"/>
        </w:rPr>
        <w:t xml:space="preserve">. </w:t>
      </w:r>
      <w:r>
        <w:rPr>
          <w:rFonts w:ascii="Arial" w:hAnsi="Arial" w:cs="Arial"/>
          <w:sz w:val="24"/>
          <w:szCs w:val="24"/>
          <w:lang w:val="en-US"/>
        </w:rPr>
        <w:t xml:space="preserve">However, it is noteworthy that the treatment of these genera at the family rank, and even the placing of some genera in one or another </w:t>
      </w:r>
      <w:r w:rsidR="001614B9">
        <w:rPr>
          <w:rFonts w:ascii="Arial" w:hAnsi="Arial" w:cs="Arial"/>
          <w:sz w:val="24"/>
          <w:szCs w:val="24"/>
          <w:lang w:val="en-US"/>
        </w:rPr>
        <w:t>group</w:t>
      </w:r>
      <w:r>
        <w:rPr>
          <w:rFonts w:ascii="Arial" w:hAnsi="Arial" w:cs="Arial"/>
          <w:sz w:val="24"/>
          <w:szCs w:val="24"/>
          <w:lang w:val="en-US"/>
        </w:rPr>
        <w:t xml:space="preserve">, differs among authors (e.g., compare Alba and </w:t>
      </w:r>
      <w:proofErr w:type="spellStart"/>
      <w:r>
        <w:rPr>
          <w:rFonts w:ascii="Arial" w:hAnsi="Arial" w:cs="Arial"/>
          <w:sz w:val="24"/>
          <w:szCs w:val="24"/>
          <w:lang w:val="en-US"/>
        </w:rPr>
        <w:t>Moyà-Solà</w:t>
      </w:r>
      <w:proofErr w:type="spellEnd"/>
      <w:r>
        <w:rPr>
          <w:rFonts w:ascii="Arial" w:hAnsi="Arial" w:cs="Arial"/>
          <w:sz w:val="24"/>
          <w:szCs w:val="24"/>
          <w:lang w:val="en-US"/>
        </w:rPr>
        <w:t xml:space="preserve">, 2012 with Begun, 2017). Such disagreements largely stem from </w:t>
      </w:r>
      <w:r w:rsidR="00AE08F7">
        <w:rPr>
          <w:rFonts w:ascii="Arial" w:hAnsi="Arial" w:cs="Arial"/>
          <w:sz w:val="24"/>
          <w:szCs w:val="24"/>
          <w:lang w:val="en-US"/>
        </w:rPr>
        <w:t xml:space="preserve">the </w:t>
      </w:r>
      <w:r w:rsidR="00AE08F7">
        <w:rPr>
          <w:rFonts w:ascii="Arial" w:hAnsi="Arial" w:cs="Arial"/>
          <w:sz w:val="24"/>
          <w:szCs w:val="24"/>
          <w:lang w:val="en-US"/>
        </w:rPr>
        <w:lastRenderedPageBreak/>
        <w:t xml:space="preserve">fact that the internal phylogeny of </w:t>
      </w:r>
      <w:r w:rsidR="00285905">
        <w:rPr>
          <w:rFonts w:ascii="Arial" w:hAnsi="Arial" w:cs="Arial"/>
          <w:sz w:val="24"/>
          <w:szCs w:val="24"/>
          <w:lang w:val="en-US"/>
        </w:rPr>
        <w:t>pliopithecoids</w:t>
      </w:r>
      <w:r w:rsidR="00AE08F7">
        <w:rPr>
          <w:rFonts w:ascii="Arial" w:hAnsi="Arial" w:cs="Arial"/>
          <w:sz w:val="24"/>
          <w:szCs w:val="24"/>
          <w:lang w:val="en-US"/>
        </w:rPr>
        <w:t xml:space="preserve"> is </w:t>
      </w:r>
      <w:r w:rsidR="003A2066">
        <w:rPr>
          <w:rFonts w:ascii="Arial" w:hAnsi="Arial" w:cs="Arial"/>
          <w:sz w:val="24"/>
          <w:szCs w:val="24"/>
          <w:lang w:val="en-US"/>
        </w:rPr>
        <w:t>still unclear</w:t>
      </w:r>
      <w:r w:rsidR="00285905">
        <w:rPr>
          <w:rFonts w:ascii="Arial" w:hAnsi="Arial" w:cs="Arial"/>
          <w:sz w:val="24"/>
          <w:szCs w:val="24"/>
          <w:lang w:val="en-US"/>
        </w:rPr>
        <w:t xml:space="preserve"> and that their </w:t>
      </w:r>
      <w:r w:rsidR="003A2066">
        <w:rPr>
          <w:rFonts w:ascii="Arial" w:hAnsi="Arial" w:cs="Arial"/>
          <w:sz w:val="24"/>
          <w:szCs w:val="24"/>
          <w:lang w:val="en-US"/>
        </w:rPr>
        <w:t>affinities</w:t>
      </w:r>
      <w:r w:rsidR="00AE08F7">
        <w:rPr>
          <w:rFonts w:ascii="Arial" w:hAnsi="Arial" w:cs="Arial"/>
          <w:sz w:val="24"/>
          <w:szCs w:val="24"/>
          <w:lang w:val="en-US"/>
        </w:rPr>
        <w:t xml:space="preserve"> with </w:t>
      </w:r>
      <w:r w:rsidR="003A2066">
        <w:rPr>
          <w:rFonts w:ascii="Arial" w:hAnsi="Arial" w:cs="Arial"/>
          <w:sz w:val="24"/>
          <w:szCs w:val="24"/>
          <w:lang w:val="en-US"/>
        </w:rPr>
        <w:t>fossil</w:t>
      </w:r>
      <w:r w:rsidR="00AE08F7">
        <w:rPr>
          <w:rFonts w:ascii="Arial" w:hAnsi="Arial" w:cs="Arial"/>
          <w:sz w:val="24"/>
          <w:szCs w:val="24"/>
          <w:lang w:val="en-US"/>
        </w:rPr>
        <w:t xml:space="preserve"> catarrhines </w:t>
      </w:r>
      <w:r w:rsidR="003A2066">
        <w:rPr>
          <w:rFonts w:ascii="Arial" w:hAnsi="Arial" w:cs="Arial"/>
          <w:sz w:val="24"/>
          <w:szCs w:val="24"/>
          <w:lang w:val="en-US"/>
        </w:rPr>
        <w:t xml:space="preserve">from Africa </w:t>
      </w:r>
      <w:r w:rsidR="00AE08F7">
        <w:rPr>
          <w:rFonts w:ascii="Arial" w:hAnsi="Arial" w:cs="Arial"/>
          <w:sz w:val="24"/>
          <w:szCs w:val="24"/>
          <w:lang w:val="en-US"/>
        </w:rPr>
        <w:t>remain uncertain</w:t>
      </w:r>
      <w:r w:rsidR="00285905">
        <w:rPr>
          <w:rFonts w:ascii="Arial" w:hAnsi="Arial" w:cs="Arial"/>
          <w:sz w:val="24"/>
          <w:szCs w:val="24"/>
          <w:lang w:val="en-US"/>
        </w:rPr>
        <w:t xml:space="preserve"> (e.g., Harrison, 2013)</w:t>
      </w:r>
      <w:r w:rsidR="00AE08F7">
        <w:rPr>
          <w:rFonts w:ascii="Arial" w:hAnsi="Arial" w:cs="Arial"/>
          <w:sz w:val="24"/>
          <w:szCs w:val="24"/>
          <w:lang w:val="en-US"/>
        </w:rPr>
        <w:t xml:space="preserve">. </w:t>
      </w:r>
    </w:p>
    <w:bookmarkEnd w:id="2"/>
    <w:p w14:paraId="35B300B0" w14:textId="4E5A47C8" w:rsidR="00285905" w:rsidRDefault="00285905" w:rsidP="00285905">
      <w:pPr>
        <w:spacing w:after="0" w:line="480" w:lineRule="auto"/>
        <w:contextualSpacing/>
        <w:rPr>
          <w:rFonts w:ascii="Arial" w:hAnsi="Arial" w:cs="Arial"/>
          <w:sz w:val="24"/>
          <w:szCs w:val="24"/>
          <w:lang w:val="en-US"/>
        </w:rPr>
      </w:pPr>
    </w:p>
    <w:p w14:paraId="7880B52B" w14:textId="4751D5AD" w:rsidR="00285905" w:rsidRPr="00263DDC" w:rsidRDefault="00285905" w:rsidP="00263DDC">
      <w:pPr>
        <w:spacing w:after="0" w:line="480" w:lineRule="auto"/>
        <w:contextualSpacing/>
        <w:rPr>
          <w:rFonts w:ascii="Arial" w:hAnsi="Arial" w:cs="Arial"/>
          <w:i/>
          <w:sz w:val="24"/>
          <w:szCs w:val="24"/>
          <w:lang w:val="en-US"/>
        </w:rPr>
      </w:pPr>
      <w:r w:rsidRPr="00CD1367">
        <w:rPr>
          <w:rFonts w:ascii="Arial" w:hAnsi="Arial"/>
          <w:i/>
          <w:sz w:val="24"/>
          <w:lang w:val="en-US"/>
        </w:rPr>
        <w:t>1.2.</w:t>
      </w:r>
      <w:r>
        <w:rPr>
          <w:rFonts w:ascii="Arial" w:hAnsi="Arial" w:cs="Arial"/>
          <w:sz w:val="24"/>
          <w:szCs w:val="24"/>
          <w:lang w:val="en-US"/>
        </w:rPr>
        <w:t xml:space="preserve"> </w:t>
      </w:r>
      <w:r w:rsidR="00DE394D">
        <w:rPr>
          <w:rFonts w:ascii="Arial" w:hAnsi="Arial" w:cs="Arial"/>
          <w:sz w:val="24"/>
          <w:szCs w:val="24"/>
          <w:lang w:val="en-US"/>
        </w:rPr>
        <w:tab/>
      </w:r>
      <w:r w:rsidR="00A540F0">
        <w:rPr>
          <w:rFonts w:ascii="Arial" w:hAnsi="Arial" w:cs="Arial"/>
          <w:i/>
          <w:sz w:val="24"/>
          <w:szCs w:val="24"/>
          <w:lang w:val="en-US"/>
        </w:rPr>
        <w:t xml:space="preserve">Evidence from </w:t>
      </w:r>
      <w:r w:rsidR="00A540F0" w:rsidRPr="00263DDC">
        <w:rPr>
          <w:rFonts w:ascii="Arial" w:hAnsi="Arial" w:cs="Arial"/>
          <w:sz w:val="24"/>
          <w:szCs w:val="24"/>
          <w:lang w:val="en-US"/>
        </w:rPr>
        <w:t>Epipliopithecus</w:t>
      </w:r>
    </w:p>
    <w:p w14:paraId="220AE0BE" w14:textId="07838359" w:rsidR="00262E8B" w:rsidRDefault="00922058" w:rsidP="00DE394D">
      <w:pPr>
        <w:spacing w:after="0" w:line="480" w:lineRule="auto"/>
        <w:ind w:firstLine="708"/>
        <w:contextualSpacing/>
        <w:rPr>
          <w:rFonts w:ascii="Arial" w:hAnsi="Arial" w:cs="Arial"/>
          <w:sz w:val="24"/>
          <w:szCs w:val="24"/>
          <w:lang w:val="en-US"/>
        </w:rPr>
      </w:pPr>
      <w:bookmarkStart w:id="4" w:name="_Hlk43480704"/>
      <w:r>
        <w:rPr>
          <w:rFonts w:ascii="Arial" w:hAnsi="Arial" w:cs="Arial"/>
          <w:sz w:val="24"/>
          <w:szCs w:val="24"/>
          <w:lang w:val="en-US"/>
        </w:rPr>
        <w:t xml:space="preserve">Deciphering the phylogenetic relationships of most pliopithecoids is hampered by the fact that </w:t>
      </w:r>
      <w:r w:rsidR="008F163C">
        <w:rPr>
          <w:rFonts w:ascii="Arial" w:hAnsi="Arial" w:cs="Arial"/>
          <w:sz w:val="24"/>
          <w:szCs w:val="24"/>
          <w:lang w:val="en-US"/>
        </w:rPr>
        <w:t xml:space="preserve">they </w:t>
      </w:r>
      <w:r>
        <w:rPr>
          <w:rFonts w:ascii="Arial" w:hAnsi="Arial" w:cs="Arial"/>
          <w:sz w:val="24"/>
          <w:szCs w:val="24"/>
          <w:lang w:val="en-US"/>
        </w:rPr>
        <w:t xml:space="preserve">are mostly </w:t>
      </w:r>
      <w:r w:rsidR="00C804CD">
        <w:rPr>
          <w:rFonts w:ascii="Arial" w:hAnsi="Arial" w:cs="Arial"/>
          <w:sz w:val="24"/>
          <w:szCs w:val="24"/>
          <w:lang w:val="en-US"/>
        </w:rPr>
        <w:t xml:space="preserve">known by fragmentary dentognathic remains, </w:t>
      </w:r>
      <w:r>
        <w:rPr>
          <w:rFonts w:ascii="Arial" w:hAnsi="Arial" w:cs="Arial"/>
          <w:sz w:val="24"/>
          <w:szCs w:val="24"/>
          <w:lang w:val="en-US"/>
        </w:rPr>
        <w:t xml:space="preserve">with the exception of </w:t>
      </w:r>
      <w:r w:rsidR="00371E15" w:rsidRPr="009D5DBE">
        <w:rPr>
          <w:rFonts w:ascii="Arial" w:hAnsi="Arial" w:cs="Arial"/>
          <w:i/>
          <w:sz w:val="24"/>
          <w:szCs w:val="24"/>
          <w:lang w:val="en-US"/>
        </w:rPr>
        <w:t>Epipliopithecus</w:t>
      </w:r>
      <w:r w:rsidR="00371E15">
        <w:rPr>
          <w:rFonts w:ascii="Arial" w:hAnsi="Arial" w:cs="Arial"/>
          <w:i/>
          <w:sz w:val="24"/>
          <w:szCs w:val="24"/>
          <w:lang w:val="en-US"/>
        </w:rPr>
        <w:t xml:space="preserve"> vindobonensis</w:t>
      </w:r>
      <w:r>
        <w:rPr>
          <w:rFonts w:ascii="Arial" w:hAnsi="Arial" w:cs="Arial"/>
          <w:sz w:val="24"/>
          <w:szCs w:val="24"/>
          <w:lang w:val="en-US"/>
        </w:rPr>
        <w:t xml:space="preserve">, whose craniodental and postcranial morphology </w:t>
      </w:r>
      <w:r w:rsidR="001E0BA6">
        <w:rPr>
          <w:rFonts w:ascii="Arial" w:hAnsi="Arial" w:cs="Arial"/>
          <w:sz w:val="24"/>
          <w:szCs w:val="24"/>
          <w:lang w:val="en-US"/>
        </w:rPr>
        <w:t>is</w:t>
      </w:r>
      <w:r w:rsidR="00C804CD">
        <w:rPr>
          <w:rFonts w:ascii="Arial" w:hAnsi="Arial" w:cs="Arial"/>
          <w:sz w:val="24"/>
          <w:szCs w:val="24"/>
          <w:lang w:val="en-US"/>
        </w:rPr>
        <w:t xml:space="preserve"> well documented </w:t>
      </w:r>
      <w:r w:rsidR="00371E15">
        <w:rPr>
          <w:rFonts w:ascii="Arial" w:hAnsi="Arial" w:cs="Arial"/>
          <w:sz w:val="24"/>
          <w:szCs w:val="24"/>
          <w:lang w:val="en-US"/>
        </w:rPr>
        <w:t>by</w:t>
      </w:r>
      <w:r w:rsidR="00C804CD">
        <w:rPr>
          <w:rFonts w:ascii="Arial" w:hAnsi="Arial" w:cs="Arial"/>
          <w:sz w:val="24"/>
          <w:szCs w:val="24"/>
          <w:lang w:val="en-US"/>
        </w:rPr>
        <w:t xml:space="preserve"> several skeletons from</w:t>
      </w:r>
      <w:r w:rsidR="00354108">
        <w:rPr>
          <w:rFonts w:ascii="Arial" w:hAnsi="Arial" w:cs="Arial"/>
          <w:sz w:val="24"/>
          <w:szCs w:val="24"/>
          <w:lang w:val="en-US"/>
        </w:rPr>
        <w:t xml:space="preserve"> the middle Miocene (MN6</w:t>
      </w:r>
      <w:r w:rsidR="00285905">
        <w:rPr>
          <w:rFonts w:ascii="Arial" w:hAnsi="Arial" w:cs="Arial"/>
          <w:sz w:val="24"/>
          <w:szCs w:val="24"/>
          <w:lang w:val="en-US"/>
        </w:rPr>
        <w:t>,</w:t>
      </w:r>
      <w:r w:rsidR="00354108">
        <w:rPr>
          <w:rFonts w:ascii="Arial" w:hAnsi="Arial" w:cs="Arial"/>
          <w:sz w:val="24"/>
          <w:szCs w:val="24"/>
          <w:lang w:val="en-US"/>
        </w:rPr>
        <w:t xml:space="preserve"> </w:t>
      </w:r>
      <w:r w:rsidR="00354108" w:rsidRPr="00285905">
        <w:rPr>
          <w:rFonts w:ascii="Arial" w:hAnsi="Arial" w:cs="Arial"/>
          <w:iCs/>
          <w:sz w:val="24"/>
          <w:szCs w:val="24"/>
          <w:lang w:val="en-US"/>
        </w:rPr>
        <w:t>~14.85–13.45 Ma</w:t>
      </w:r>
      <w:r w:rsidR="00285905">
        <w:rPr>
          <w:rStyle w:val="FootnoteReference"/>
          <w:rFonts w:ascii="Arial" w:hAnsi="Arial" w:cs="Arial"/>
          <w:iCs/>
          <w:sz w:val="24"/>
          <w:szCs w:val="24"/>
          <w:lang w:val="en-US"/>
        </w:rPr>
        <w:footnoteReference w:id="2"/>
      </w:r>
      <w:r w:rsidR="00354108">
        <w:rPr>
          <w:rFonts w:ascii="Arial" w:hAnsi="Arial" w:cs="Arial"/>
          <w:iCs/>
          <w:sz w:val="24"/>
          <w:szCs w:val="24"/>
          <w:lang w:val="en-US"/>
        </w:rPr>
        <w:t>)</w:t>
      </w:r>
      <w:r w:rsidR="00354108">
        <w:rPr>
          <w:rFonts w:ascii="Arial" w:hAnsi="Arial" w:cs="Arial"/>
          <w:i/>
          <w:sz w:val="24"/>
          <w:szCs w:val="24"/>
          <w:lang w:val="en-US"/>
        </w:rPr>
        <w:t xml:space="preserve"> </w:t>
      </w:r>
      <w:r w:rsidR="00354108">
        <w:rPr>
          <w:rFonts w:ascii="Arial" w:hAnsi="Arial" w:cs="Arial"/>
          <w:sz w:val="24"/>
          <w:szCs w:val="24"/>
          <w:lang w:val="en-US"/>
        </w:rPr>
        <w:t>karstic infillings of</w:t>
      </w:r>
      <w:r w:rsidR="00C804CD" w:rsidRPr="009D5DBE">
        <w:rPr>
          <w:rFonts w:ascii="Arial" w:hAnsi="Arial" w:cs="Arial"/>
          <w:sz w:val="24"/>
          <w:szCs w:val="24"/>
          <w:lang w:val="en-US"/>
        </w:rPr>
        <w:t xml:space="preserve"> </w:t>
      </w:r>
      <w:proofErr w:type="spellStart"/>
      <w:r w:rsidR="007F2D29" w:rsidRPr="00A0557F">
        <w:rPr>
          <w:rFonts w:ascii="Arial" w:hAnsi="Arial" w:cs="Arial"/>
          <w:sz w:val="24"/>
          <w:szCs w:val="24"/>
          <w:lang w:val="en-US"/>
        </w:rPr>
        <w:t>D</w:t>
      </w:r>
      <w:r w:rsidR="007F2D29">
        <w:rPr>
          <w:rFonts w:ascii="Arial" w:hAnsi="Arial" w:cs="Arial"/>
          <w:sz w:val="24"/>
          <w:szCs w:val="24"/>
          <w:lang w:val="en-US"/>
        </w:rPr>
        <w:t>e</w:t>
      </w:r>
      <w:r w:rsidR="007F2D29" w:rsidRPr="00A0557F">
        <w:rPr>
          <w:rFonts w:ascii="Arial" w:hAnsi="Arial" w:cs="Arial"/>
          <w:sz w:val="24"/>
          <w:szCs w:val="24"/>
          <w:lang w:val="en-US"/>
        </w:rPr>
        <w:t>vínsk</w:t>
      </w:r>
      <w:r w:rsidR="007F2D29">
        <w:rPr>
          <w:rFonts w:ascii="Arial" w:hAnsi="Arial" w:cs="Arial"/>
          <w:sz w:val="24"/>
          <w:szCs w:val="24"/>
          <w:lang w:val="en-US"/>
        </w:rPr>
        <w:t>a</w:t>
      </w:r>
      <w:proofErr w:type="spellEnd"/>
      <w:r w:rsidR="007F2D29" w:rsidRPr="00A0557F">
        <w:rPr>
          <w:rFonts w:ascii="Arial" w:hAnsi="Arial" w:cs="Arial"/>
          <w:sz w:val="24"/>
          <w:szCs w:val="24"/>
          <w:lang w:val="en-US"/>
        </w:rPr>
        <w:t xml:space="preserve"> </w:t>
      </w:r>
      <w:proofErr w:type="spellStart"/>
      <w:r w:rsidR="00C804CD" w:rsidRPr="00A0557F">
        <w:rPr>
          <w:rFonts w:ascii="Arial" w:hAnsi="Arial" w:cs="Arial"/>
          <w:sz w:val="24"/>
          <w:szCs w:val="24"/>
          <w:lang w:val="en-US"/>
        </w:rPr>
        <w:t>Nová</w:t>
      </w:r>
      <w:proofErr w:type="spellEnd"/>
      <w:r w:rsidR="00C804CD" w:rsidRPr="00A0557F">
        <w:rPr>
          <w:rFonts w:ascii="Arial" w:hAnsi="Arial" w:cs="Arial"/>
          <w:sz w:val="24"/>
          <w:szCs w:val="24"/>
          <w:lang w:val="en-US"/>
        </w:rPr>
        <w:t xml:space="preserve"> </w:t>
      </w:r>
      <w:proofErr w:type="spellStart"/>
      <w:r w:rsidR="00C804CD" w:rsidRPr="00A0557F">
        <w:rPr>
          <w:rFonts w:ascii="Arial" w:hAnsi="Arial" w:cs="Arial"/>
          <w:sz w:val="24"/>
          <w:szCs w:val="24"/>
          <w:lang w:val="en-US"/>
        </w:rPr>
        <w:t>Ves</w:t>
      </w:r>
      <w:proofErr w:type="spellEnd"/>
      <w:r w:rsidR="00C804CD">
        <w:rPr>
          <w:rFonts w:ascii="Arial" w:hAnsi="Arial" w:cs="Arial"/>
          <w:sz w:val="24"/>
          <w:szCs w:val="24"/>
          <w:lang w:val="en-US"/>
        </w:rPr>
        <w:t>, Slovakia</w:t>
      </w:r>
      <w:r w:rsidR="00C804CD" w:rsidRPr="00A0557F">
        <w:rPr>
          <w:rFonts w:ascii="Arial" w:hAnsi="Arial" w:cs="Arial"/>
          <w:sz w:val="24"/>
          <w:szCs w:val="24"/>
          <w:lang w:val="en-US"/>
        </w:rPr>
        <w:t xml:space="preserve"> (</w:t>
      </w:r>
      <w:proofErr w:type="spellStart"/>
      <w:r w:rsidR="00C804CD" w:rsidRPr="00D559DB">
        <w:rPr>
          <w:rFonts w:ascii="Arial" w:hAnsi="Arial" w:cs="Arial"/>
          <w:sz w:val="24"/>
          <w:szCs w:val="24"/>
          <w:lang w:val="en-US"/>
        </w:rPr>
        <w:t>Zapfe</w:t>
      </w:r>
      <w:proofErr w:type="spellEnd"/>
      <w:r w:rsidR="006A2E9B">
        <w:rPr>
          <w:rFonts w:ascii="Arial" w:hAnsi="Arial" w:cs="Arial"/>
          <w:sz w:val="24"/>
          <w:szCs w:val="24"/>
          <w:lang w:val="en-US"/>
        </w:rPr>
        <w:t>,</w:t>
      </w:r>
      <w:r w:rsidR="00C804CD" w:rsidRPr="00D559DB">
        <w:rPr>
          <w:rFonts w:ascii="Arial" w:hAnsi="Arial" w:cs="Arial"/>
          <w:sz w:val="24"/>
          <w:szCs w:val="24"/>
          <w:lang w:val="en-US"/>
        </w:rPr>
        <w:t xml:space="preserve"> 1958, </w:t>
      </w:r>
      <w:r w:rsidR="006D698A" w:rsidRPr="008E62D2">
        <w:rPr>
          <w:rFonts w:ascii="Arial" w:hAnsi="Arial" w:cs="Arial"/>
          <w:sz w:val="24"/>
          <w:szCs w:val="24"/>
          <w:lang w:val="en-US"/>
        </w:rPr>
        <w:t>1961;</w:t>
      </w:r>
      <w:r w:rsidR="006D698A">
        <w:rPr>
          <w:rFonts w:ascii="Arial" w:hAnsi="Arial" w:cs="Arial"/>
          <w:sz w:val="24"/>
          <w:szCs w:val="24"/>
          <w:lang w:val="en-US"/>
        </w:rPr>
        <w:t xml:space="preserve"> </w:t>
      </w:r>
      <w:r w:rsidR="006D698A" w:rsidRPr="009D5DBE">
        <w:rPr>
          <w:rFonts w:ascii="Arial" w:hAnsi="Arial" w:cs="Arial"/>
          <w:sz w:val="24"/>
          <w:szCs w:val="24"/>
          <w:lang w:val="en-US"/>
        </w:rPr>
        <w:t>Andrews et al.</w:t>
      </w:r>
      <w:r w:rsidR="006A2E9B">
        <w:rPr>
          <w:rFonts w:ascii="Arial" w:hAnsi="Arial" w:cs="Arial"/>
          <w:sz w:val="24"/>
          <w:szCs w:val="24"/>
          <w:lang w:val="en-US"/>
        </w:rPr>
        <w:t>,</w:t>
      </w:r>
      <w:r w:rsidR="006D698A" w:rsidRPr="009D5DBE">
        <w:rPr>
          <w:rFonts w:ascii="Arial" w:hAnsi="Arial" w:cs="Arial"/>
          <w:sz w:val="24"/>
          <w:szCs w:val="24"/>
          <w:lang w:val="en-US"/>
        </w:rPr>
        <w:t xml:space="preserve"> 1996; Begun</w:t>
      </w:r>
      <w:r w:rsidR="006A2E9B">
        <w:rPr>
          <w:rFonts w:ascii="Arial" w:hAnsi="Arial" w:cs="Arial"/>
          <w:sz w:val="24"/>
          <w:szCs w:val="24"/>
          <w:lang w:val="en-US"/>
        </w:rPr>
        <w:t>,</w:t>
      </w:r>
      <w:r w:rsidR="006D698A" w:rsidRPr="009D5DBE">
        <w:rPr>
          <w:rFonts w:ascii="Arial" w:hAnsi="Arial" w:cs="Arial"/>
          <w:sz w:val="24"/>
          <w:szCs w:val="24"/>
          <w:lang w:val="en-US"/>
        </w:rPr>
        <w:t xml:space="preserve"> 2002</w:t>
      </w:r>
      <w:r w:rsidR="006D698A">
        <w:rPr>
          <w:rFonts w:ascii="Arial" w:hAnsi="Arial" w:cs="Arial"/>
          <w:sz w:val="24"/>
          <w:szCs w:val="24"/>
          <w:lang w:val="en-US"/>
        </w:rPr>
        <w:t xml:space="preserve">; </w:t>
      </w:r>
      <w:r w:rsidR="00C804CD" w:rsidRPr="009D5DBE">
        <w:rPr>
          <w:rFonts w:ascii="Arial" w:hAnsi="Arial" w:cs="Arial"/>
          <w:sz w:val="24"/>
          <w:szCs w:val="24"/>
          <w:lang w:val="en-US"/>
        </w:rPr>
        <w:t>Harrison</w:t>
      </w:r>
      <w:r w:rsidR="006A2E9B">
        <w:rPr>
          <w:rFonts w:ascii="Arial" w:hAnsi="Arial" w:cs="Arial"/>
          <w:sz w:val="24"/>
          <w:szCs w:val="24"/>
          <w:lang w:val="en-US"/>
        </w:rPr>
        <w:t>,</w:t>
      </w:r>
      <w:r w:rsidR="00C804CD" w:rsidRPr="009D5DBE">
        <w:rPr>
          <w:rFonts w:ascii="Arial" w:hAnsi="Arial" w:cs="Arial"/>
          <w:sz w:val="24"/>
          <w:szCs w:val="24"/>
          <w:lang w:val="en-US"/>
        </w:rPr>
        <w:t xml:space="preserve"> 2013).</w:t>
      </w:r>
      <w:r w:rsidR="00262E8B">
        <w:rPr>
          <w:rFonts w:ascii="Arial" w:hAnsi="Arial" w:cs="Arial"/>
          <w:sz w:val="24"/>
          <w:szCs w:val="24"/>
          <w:lang w:val="en-US"/>
        </w:rPr>
        <w:t xml:space="preserve"> </w:t>
      </w:r>
      <w:r w:rsidR="00FD7A72">
        <w:rPr>
          <w:rFonts w:ascii="Arial" w:hAnsi="Arial" w:cs="Arial"/>
          <w:i/>
          <w:sz w:val="24"/>
          <w:szCs w:val="24"/>
          <w:lang w:val="en-US"/>
        </w:rPr>
        <w:t xml:space="preserve">Epipliopithecus </w:t>
      </w:r>
      <w:r w:rsidR="00FD7A72">
        <w:rPr>
          <w:rFonts w:ascii="Arial" w:hAnsi="Arial" w:cs="Arial"/>
          <w:sz w:val="24"/>
          <w:szCs w:val="24"/>
          <w:lang w:val="en-US"/>
        </w:rPr>
        <w:t xml:space="preserve">was originally </w:t>
      </w:r>
      <w:r w:rsidR="008B66F5">
        <w:rPr>
          <w:rFonts w:ascii="Arial" w:hAnsi="Arial" w:cs="Arial"/>
          <w:sz w:val="24"/>
          <w:szCs w:val="24"/>
          <w:lang w:val="en-US"/>
        </w:rPr>
        <w:t xml:space="preserve">established </w:t>
      </w:r>
      <w:r w:rsidR="00FD7A72">
        <w:rPr>
          <w:rFonts w:ascii="Arial" w:hAnsi="Arial" w:cs="Arial"/>
          <w:sz w:val="24"/>
          <w:szCs w:val="24"/>
          <w:lang w:val="en-US"/>
        </w:rPr>
        <w:t xml:space="preserve">as a subgenus of </w:t>
      </w:r>
      <w:r w:rsidR="00FD7A72">
        <w:rPr>
          <w:rFonts w:ascii="Arial" w:hAnsi="Arial" w:cs="Arial"/>
          <w:i/>
          <w:sz w:val="24"/>
          <w:szCs w:val="24"/>
          <w:lang w:val="en-US"/>
        </w:rPr>
        <w:t xml:space="preserve">Pliopithecus </w:t>
      </w:r>
      <w:r w:rsidR="00FD7A72">
        <w:rPr>
          <w:rFonts w:ascii="Arial" w:hAnsi="Arial" w:cs="Arial"/>
          <w:sz w:val="24"/>
          <w:szCs w:val="24"/>
          <w:lang w:val="en-US"/>
        </w:rPr>
        <w:t xml:space="preserve">by </w:t>
      </w:r>
      <w:proofErr w:type="spellStart"/>
      <w:r w:rsidR="00FD7A72">
        <w:rPr>
          <w:rFonts w:ascii="Arial" w:hAnsi="Arial" w:cs="Arial"/>
          <w:sz w:val="24"/>
          <w:szCs w:val="24"/>
          <w:lang w:val="en-US"/>
        </w:rPr>
        <w:t>Zapfe</w:t>
      </w:r>
      <w:proofErr w:type="spellEnd"/>
      <w:r w:rsidR="00FD7A72">
        <w:rPr>
          <w:rFonts w:ascii="Arial" w:hAnsi="Arial" w:cs="Arial"/>
          <w:sz w:val="24"/>
          <w:szCs w:val="24"/>
          <w:lang w:val="en-US"/>
        </w:rPr>
        <w:t xml:space="preserve"> and </w:t>
      </w:r>
      <w:proofErr w:type="spellStart"/>
      <w:r w:rsidR="00FD7A72">
        <w:rPr>
          <w:rFonts w:ascii="Arial" w:hAnsi="Arial" w:cs="Arial"/>
          <w:sz w:val="24"/>
          <w:szCs w:val="24"/>
          <w:lang w:val="en-US"/>
        </w:rPr>
        <w:t>Hürzeler</w:t>
      </w:r>
      <w:proofErr w:type="spellEnd"/>
      <w:r w:rsidR="00FD7A72">
        <w:rPr>
          <w:rFonts w:ascii="Arial" w:hAnsi="Arial" w:cs="Arial"/>
          <w:sz w:val="24"/>
          <w:szCs w:val="24"/>
          <w:lang w:val="en-US"/>
        </w:rPr>
        <w:t xml:space="preserve"> (1957), being subsequently considered a junior subjective synonym of the latter </w:t>
      </w:r>
      <w:r w:rsidR="00FD7A72" w:rsidRPr="00262E8B">
        <w:rPr>
          <w:rFonts w:ascii="Arial" w:hAnsi="Arial" w:cs="Arial"/>
          <w:sz w:val="24"/>
          <w:szCs w:val="24"/>
          <w:lang w:val="en-US"/>
        </w:rPr>
        <w:t>(</w:t>
      </w:r>
      <w:r w:rsidR="00FD7A72">
        <w:rPr>
          <w:rFonts w:ascii="Arial" w:hAnsi="Arial" w:cs="Arial"/>
          <w:sz w:val="24"/>
          <w:szCs w:val="24"/>
          <w:lang w:val="en-US"/>
        </w:rPr>
        <w:t xml:space="preserve">e.g., </w:t>
      </w:r>
      <w:r w:rsidR="00FD7A72" w:rsidRPr="00262E8B">
        <w:rPr>
          <w:rFonts w:ascii="Arial" w:hAnsi="Arial" w:cs="Arial"/>
          <w:sz w:val="24"/>
          <w:szCs w:val="24"/>
          <w:lang w:val="en-US"/>
        </w:rPr>
        <w:t>Andrews et al.</w:t>
      </w:r>
      <w:r w:rsidR="00FD7A72">
        <w:rPr>
          <w:rFonts w:ascii="Arial" w:hAnsi="Arial" w:cs="Arial"/>
          <w:sz w:val="24"/>
          <w:szCs w:val="24"/>
          <w:lang w:val="en-US"/>
        </w:rPr>
        <w:t>,</w:t>
      </w:r>
      <w:r w:rsidR="00FD7A72" w:rsidRPr="00262E8B">
        <w:rPr>
          <w:rFonts w:ascii="Arial" w:hAnsi="Arial" w:cs="Arial"/>
          <w:sz w:val="24"/>
          <w:szCs w:val="24"/>
          <w:lang w:val="en-US"/>
        </w:rPr>
        <w:t xml:space="preserve"> 1996; Harrison and Gu</w:t>
      </w:r>
      <w:r w:rsidR="00FD7A72">
        <w:rPr>
          <w:rFonts w:ascii="Arial" w:hAnsi="Arial" w:cs="Arial"/>
          <w:sz w:val="24"/>
          <w:szCs w:val="24"/>
          <w:lang w:val="en-US"/>
        </w:rPr>
        <w:t>,</w:t>
      </w:r>
      <w:r w:rsidR="00FD7A72" w:rsidRPr="00262E8B">
        <w:rPr>
          <w:rFonts w:ascii="Arial" w:hAnsi="Arial" w:cs="Arial"/>
          <w:sz w:val="24"/>
          <w:szCs w:val="24"/>
          <w:lang w:val="en-US"/>
        </w:rPr>
        <w:t xml:space="preserve"> 1999; </w:t>
      </w:r>
      <w:proofErr w:type="spellStart"/>
      <w:r w:rsidR="00FD7A72" w:rsidRPr="00262E8B">
        <w:rPr>
          <w:rFonts w:ascii="Arial" w:hAnsi="Arial" w:cs="Arial"/>
          <w:sz w:val="24"/>
          <w:szCs w:val="24"/>
          <w:lang w:val="en-US"/>
        </w:rPr>
        <w:t>Moyà-Solà</w:t>
      </w:r>
      <w:proofErr w:type="spellEnd"/>
      <w:r w:rsidR="00FD7A72" w:rsidRPr="00262E8B">
        <w:rPr>
          <w:rFonts w:ascii="Arial" w:hAnsi="Arial" w:cs="Arial"/>
          <w:sz w:val="24"/>
          <w:szCs w:val="24"/>
          <w:lang w:val="en-US"/>
        </w:rPr>
        <w:t xml:space="preserve"> et al.</w:t>
      </w:r>
      <w:r w:rsidR="00FD7A72">
        <w:rPr>
          <w:rFonts w:ascii="Arial" w:hAnsi="Arial" w:cs="Arial"/>
          <w:sz w:val="24"/>
          <w:szCs w:val="24"/>
          <w:lang w:val="en-US"/>
        </w:rPr>
        <w:t>,</w:t>
      </w:r>
      <w:r w:rsidR="00FD7A72" w:rsidRPr="00262E8B">
        <w:rPr>
          <w:rFonts w:ascii="Arial" w:hAnsi="Arial" w:cs="Arial"/>
          <w:sz w:val="24"/>
          <w:szCs w:val="24"/>
          <w:lang w:val="en-US"/>
        </w:rPr>
        <w:t xml:space="preserve"> 2001; Harrison</w:t>
      </w:r>
      <w:r w:rsidR="00FD7A72">
        <w:rPr>
          <w:rFonts w:ascii="Arial" w:hAnsi="Arial" w:cs="Arial"/>
          <w:sz w:val="24"/>
          <w:szCs w:val="24"/>
          <w:lang w:val="en-US"/>
        </w:rPr>
        <w:t>,</w:t>
      </w:r>
      <w:r w:rsidR="00FD7A72" w:rsidRPr="00262E8B">
        <w:rPr>
          <w:rFonts w:ascii="Arial" w:hAnsi="Arial" w:cs="Arial"/>
          <w:sz w:val="24"/>
          <w:szCs w:val="24"/>
          <w:lang w:val="en-US"/>
        </w:rPr>
        <w:t xml:space="preserve"> 2005, 2013; Alba et al.</w:t>
      </w:r>
      <w:r w:rsidR="00FD7A72">
        <w:rPr>
          <w:rFonts w:ascii="Arial" w:hAnsi="Arial" w:cs="Arial"/>
          <w:sz w:val="24"/>
          <w:szCs w:val="24"/>
          <w:lang w:val="en-US"/>
        </w:rPr>
        <w:t>,</w:t>
      </w:r>
      <w:r w:rsidR="00FD7A72" w:rsidRPr="00262E8B">
        <w:rPr>
          <w:rFonts w:ascii="Arial" w:hAnsi="Arial" w:cs="Arial"/>
          <w:sz w:val="24"/>
          <w:szCs w:val="24"/>
          <w:lang w:val="en-US"/>
        </w:rPr>
        <w:t xml:space="preserve"> 2010)</w:t>
      </w:r>
      <w:r w:rsidR="00FD7A72">
        <w:rPr>
          <w:rFonts w:ascii="Arial" w:hAnsi="Arial" w:cs="Arial"/>
          <w:sz w:val="24"/>
          <w:szCs w:val="24"/>
          <w:lang w:val="en-US"/>
        </w:rPr>
        <w:t xml:space="preserve"> or a distinct genus </w:t>
      </w:r>
      <w:r w:rsidR="00FD7A72" w:rsidRPr="00262E8B">
        <w:rPr>
          <w:rFonts w:ascii="Arial" w:hAnsi="Arial" w:cs="Arial"/>
          <w:sz w:val="24"/>
          <w:szCs w:val="24"/>
          <w:lang w:val="en-US"/>
        </w:rPr>
        <w:t>(</w:t>
      </w:r>
      <w:r w:rsidR="00FD7A72">
        <w:rPr>
          <w:rFonts w:ascii="Arial" w:hAnsi="Arial" w:cs="Arial"/>
          <w:sz w:val="24"/>
          <w:szCs w:val="24"/>
          <w:lang w:val="en-US"/>
        </w:rPr>
        <w:t xml:space="preserve">e.g., </w:t>
      </w:r>
      <w:r w:rsidR="00FD7A72" w:rsidRPr="00262E8B">
        <w:rPr>
          <w:rFonts w:ascii="Arial" w:hAnsi="Arial" w:cs="Arial"/>
          <w:sz w:val="24"/>
          <w:szCs w:val="24"/>
          <w:lang w:val="en-US"/>
        </w:rPr>
        <w:t>Begun</w:t>
      </w:r>
      <w:r w:rsidR="00FD7A72">
        <w:rPr>
          <w:rFonts w:ascii="Arial" w:hAnsi="Arial" w:cs="Arial"/>
          <w:sz w:val="24"/>
          <w:szCs w:val="24"/>
          <w:lang w:val="en-US"/>
        </w:rPr>
        <w:t>,</w:t>
      </w:r>
      <w:r w:rsidR="00FD7A72" w:rsidRPr="00262E8B">
        <w:rPr>
          <w:rFonts w:ascii="Arial" w:hAnsi="Arial" w:cs="Arial"/>
          <w:sz w:val="24"/>
          <w:szCs w:val="24"/>
          <w:lang w:val="en-US"/>
        </w:rPr>
        <w:t xml:space="preserve"> 2002; Alba and </w:t>
      </w:r>
      <w:proofErr w:type="spellStart"/>
      <w:r w:rsidR="00FD7A72" w:rsidRPr="00262E8B">
        <w:rPr>
          <w:rFonts w:ascii="Arial" w:hAnsi="Arial" w:cs="Arial"/>
          <w:sz w:val="24"/>
          <w:szCs w:val="24"/>
          <w:lang w:val="en-US"/>
        </w:rPr>
        <w:t>Moyà-Solà</w:t>
      </w:r>
      <w:proofErr w:type="spellEnd"/>
      <w:r w:rsidR="00FD7A72">
        <w:rPr>
          <w:rFonts w:ascii="Arial" w:hAnsi="Arial" w:cs="Arial"/>
          <w:sz w:val="24"/>
          <w:szCs w:val="24"/>
          <w:lang w:val="en-US"/>
        </w:rPr>
        <w:t>,</w:t>
      </w:r>
      <w:r w:rsidR="00FD7A72" w:rsidRPr="00262E8B">
        <w:rPr>
          <w:rFonts w:ascii="Arial" w:hAnsi="Arial" w:cs="Arial"/>
          <w:sz w:val="24"/>
          <w:szCs w:val="24"/>
          <w:lang w:val="en-US"/>
        </w:rPr>
        <w:t xml:space="preserve"> 2012;</w:t>
      </w:r>
      <w:r w:rsidR="00FD7A72">
        <w:rPr>
          <w:rFonts w:ascii="Arial" w:hAnsi="Arial" w:cs="Arial"/>
          <w:sz w:val="24"/>
          <w:szCs w:val="24"/>
          <w:lang w:val="en-US"/>
        </w:rPr>
        <w:t xml:space="preserve"> Arias-Martorell et al., 2015; Alba et al., 2015; this study</w:t>
      </w:r>
      <w:r w:rsidR="00FD7A72" w:rsidRPr="00262E8B">
        <w:rPr>
          <w:rFonts w:ascii="Arial" w:hAnsi="Arial" w:cs="Arial"/>
          <w:sz w:val="24"/>
          <w:szCs w:val="24"/>
          <w:lang w:val="en-US"/>
        </w:rPr>
        <w:t>).</w:t>
      </w:r>
      <w:r w:rsidR="00FD7A72">
        <w:rPr>
          <w:rFonts w:ascii="Arial" w:hAnsi="Arial" w:cs="Arial"/>
          <w:sz w:val="24"/>
          <w:szCs w:val="24"/>
          <w:lang w:val="en-US"/>
        </w:rPr>
        <w:t xml:space="preserve"> </w:t>
      </w:r>
      <w:r w:rsidR="00D23F36">
        <w:rPr>
          <w:rFonts w:ascii="Arial" w:hAnsi="Arial" w:cs="Arial"/>
          <w:sz w:val="24"/>
          <w:szCs w:val="24"/>
          <w:lang w:val="en-US"/>
        </w:rPr>
        <w:t xml:space="preserve">From a locomotor viewpoint, </w:t>
      </w:r>
      <w:r w:rsidR="00D23F36">
        <w:rPr>
          <w:rFonts w:ascii="Arial" w:hAnsi="Arial" w:cs="Arial"/>
          <w:i/>
          <w:sz w:val="24"/>
          <w:szCs w:val="24"/>
          <w:lang w:val="en-US"/>
        </w:rPr>
        <w:t>E. vindobonensis</w:t>
      </w:r>
      <w:r w:rsidR="00D23F36">
        <w:rPr>
          <w:rFonts w:ascii="Arial" w:hAnsi="Arial" w:cs="Arial"/>
          <w:sz w:val="24"/>
          <w:szCs w:val="24"/>
          <w:lang w:val="en-US"/>
        </w:rPr>
        <w:t xml:space="preserve"> has been </w:t>
      </w:r>
      <w:r w:rsidR="00825FD7">
        <w:rPr>
          <w:rFonts w:ascii="Arial" w:hAnsi="Arial" w:cs="Arial"/>
          <w:sz w:val="24"/>
          <w:szCs w:val="24"/>
          <w:lang w:val="en-US"/>
        </w:rPr>
        <w:t xml:space="preserve">variously </w:t>
      </w:r>
      <w:r w:rsidR="00D23F36">
        <w:rPr>
          <w:rFonts w:ascii="Arial" w:hAnsi="Arial" w:cs="Arial"/>
          <w:sz w:val="24"/>
          <w:szCs w:val="24"/>
          <w:lang w:val="en-US"/>
        </w:rPr>
        <w:t xml:space="preserve">depicted as an arboreal </w:t>
      </w:r>
      <w:r w:rsidR="001614B9">
        <w:rPr>
          <w:rFonts w:ascii="Arial" w:hAnsi="Arial" w:cs="Arial"/>
          <w:sz w:val="24"/>
          <w:szCs w:val="24"/>
          <w:lang w:val="en-US"/>
        </w:rPr>
        <w:t>or semi</w:t>
      </w:r>
      <w:r w:rsidR="00E410BD">
        <w:rPr>
          <w:rFonts w:ascii="Arial" w:hAnsi="Arial" w:cs="Arial"/>
          <w:sz w:val="24"/>
          <w:szCs w:val="24"/>
          <w:lang w:val="en-US"/>
        </w:rPr>
        <w:t>t</w:t>
      </w:r>
      <w:r w:rsidR="00D23F36">
        <w:rPr>
          <w:rFonts w:ascii="Arial" w:hAnsi="Arial" w:cs="Arial"/>
          <w:sz w:val="24"/>
          <w:szCs w:val="24"/>
          <w:lang w:val="en-US"/>
        </w:rPr>
        <w:t xml:space="preserve">errestrial generalized quadruped with </w:t>
      </w:r>
      <w:r w:rsidR="00825FD7">
        <w:rPr>
          <w:rFonts w:ascii="Arial" w:hAnsi="Arial" w:cs="Arial"/>
          <w:sz w:val="24"/>
          <w:szCs w:val="24"/>
          <w:lang w:val="en-US"/>
        </w:rPr>
        <w:t xml:space="preserve">varying </w:t>
      </w:r>
      <w:r w:rsidR="00D23F36">
        <w:rPr>
          <w:rFonts w:ascii="Arial" w:hAnsi="Arial" w:cs="Arial"/>
          <w:sz w:val="24"/>
          <w:szCs w:val="24"/>
          <w:lang w:val="en-US"/>
        </w:rPr>
        <w:t>degree</w:t>
      </w:r>
      <w:r w:rsidR="00825FD7">
        <w:rPr>
          <w:rFonts w:ascii="Arial" w:hAnsi="Arial" w:cs="Arial"/>
          <w:sz w:val="24"/>
          <w:szCs w:val="24"/>
          <w:lang w:val="en-US"/>
        </w:rPr>
        <w:t>s</w:t>
      </w:r>
      <w:r w:rsidR="00D23F36">
        <w:rPr>
          <w:rFonts w:ascii="Arial" w:hAnsi="Arial" w:cs="Arial"/>
          <w:sz w:val="24"/>
          <w:szCs w:val="24"/>
          <w:lang w:val="en-US"/>
        </w:rPr>
        <w:t xml:space="preserve"> of </w:t>
      </w:r>
      <w:r w:rsidR="00E8318E">
        <w:rPr>
          <w:rFonts w:ascii="Arial" w:hAnsi="Arial" w:cs="Arial"/>
          <w:sz w:val="24"/>
          <w:szCs w:val="24"/>
          <w:lang w:val="en-US"/>
        </w:rPr>
        <w:t>climbing</w:t>
      </w:r>
      <w:r w:rsidR="00D23F36">
        <w:rPr>
          <w:rFonts w:ascii="Arial" w:hAnsi="Arial" w:cs="Arial"/>
          <w:sz w:val="24"/>
          <w:szCs w:val="24"/>
          <w:lang w:val="en-US"/>
        </w:rPr>
        <w:t xml:space="preserve"> and suspens</w:t>
      </w:r>
      <w:r w:rsidR="006A2E9B">
        <w:rPr>
          <w:rFonts w:ascii="Arial" w:hAnsi="Arial" w:cs="Arial"/>
          <w:sz w:val="24"/>
          <w:szCs w:val="24"/>
          <w:lang w:val="en-US"/>
        </w:rPr>
        <w:t>ory abilities</w:t>
      </w:r>
      <w:r w:rsidR="00D23F36">
        <w:rPr>
          <w:rFonts w:ascii="Arial" w:hAnsi="Arial" w:cs="Arial"/>
          <w:sz w:val="24"/>
          <w:szCs w:val="24"/>
          <w:lang w:val="en-US"/>
        </w:rPr>
        <w:t xml:space="preserve"> (see discussion in Arias-Martorell et al., 2015)</w:t>
      </w:r>
      <w:r w:rsidR="00825FD7">
        <w:rPr>
          <w:rFonts w:ascii="Arial" w:hAnsi="Arial" w:cs="Arial"/>
          <w:sz w:val="24"/>
          <w:szCs w:val="24"/>
          <w:lang w:val="en-US"/>
        </w:rPr>
        <w:t>. F</w:t>
      </w:r>
      <w:r w:rsidR="006A2E9B">
        <w:rPr>
          <w:rFonts w:ascii="Arial" w:hAnsi="Arial" w:cs="Arial"/>
          <w:sz w:val="24"/>
          <w:szCs w:val="24"/>
          <w:lang w:val="en-US"/>
        </w:rPr>
        <w:t xml:space="preserve">rom </w:t>
      </w:r>
      <w:r w:rsidR="00D23F36">
        <w:rPr>
          <w:rFonts w:ascii="Arial" w:hAnsi="Arial" w:cs="Arial"/>
          <w:sz w:val="24"/>
          <w:szCs w:val="24"/>
          <w:lang w:val="en-US"/>
        </w:rPr>
        <w:t>a phylogenetic perspective</w:t>
      </w:r>
      <w:r w:rsidR="00825FD7">
        <w:rPr>
          <w:rFonts w:ascii="Arial" w:hAnsi="Arial" w:cs="Arial"/>
          <w:sz w:val="24"/>
          <w:szCs w:val="24"/>
          <w:lang w:val="en-US"/>
        </w:rPr>
        <w:t>,</w:t>
      </w:r>
      <w:r>
        <w:rPr>
          <w:rFonts w:ascii="Arial" w:hAnsi="Arial" w:cs="Arial"/>
          <w:sz w:val="24"/>
          <w:szCs w:val="24"/>
          <w:lang w:val="en-US"/>
        </w:rPr>
        <w:t xml:space="preserve"> its </w:t>
      </w:r>
      <w:r w:rsidR="00FD7A72">
        <w:rPr>
          <w:rFonts w:ascii="Arial" w:hAnsi="Arial" w:cs="Arial"/>
          <w:sz w:val="24"/>
          <w:szCs w:val="24"/>
          <w:lang w:val="en-US"/>
        </w:rPr>
        <w:t xml:space="preserve">purported </w:t>
      </w:r>
      <w:r>
        <w:rPr>
          <w:rFonts w:ascii="Arial" w:hAnsi="Arial" w:cs="Arial"/>
          <w:sz w:val="24"/>
          <w:szCs w:val="24"/>
          <w:lang w:val="en-US"/>
        </w:rPr>
        <w:t xml:space="preserve">stem catarrhine status </w:t>
      </w:r>
      <w:r w:rsidR="00FD7A72">
        <w:rPr>
          <w:rFonts w:ascii="Arial" w:hAnsi="Arial" w:cs="Arial"/>
          <w:sz w:val="24"/>
          <w:szCs w:val="24"/>
          <w:lang w:val="en-US"/>
        </w:rPr>
        <w:t>has been</w:t>
      </w:r>
      <w:r>
        <w:rPr>
          <w:rFonts w:ascii="Arial" w:hAnsi="Arial" w:cs="Arial"/>
          <w:sz w:val="24"/>
          <w:szCs w:val="24"/>
          <w:lang w:val="en-US"/>
        </w:rPr>
        <w:t xml:space="preserve"> supported </w:t>
      </w:r>
      <w:r w:rsidR="008F163C">
        <w:rPr>
          <w:rFonts w:ascii="Arial" w:hAnsi="Arial" w:cs="Arial"/>
          <w:sz w:val="24"/>
          <w:szCs w:val="24"/>
          <w:lang w:val="en-US"/>
        </w:rPr>
        <w:t xml:space="preserve">by </w:t>
      </w:r>
      <w:r>
        <w:rPr>
          <w:rFonts w:ascii="Arial" w:hAnsi="Arial" w:cs="Arial"/>
          <w:sz w:val="24"/>
          <w:szCs w:val="24"/>
          <w:lang w:val="en-US"/>
        </w:rPr>
        <w:t xml:space="preserve">features such as </w:t>
      </w:r>
      <w:r w:rsidR="00D23F36">
        <w:rPr>
          <w:rFonts w:ascii="Arial" w:hAnsi="Arial" w:cs="Arial"/>
          <w:sz w:val="24"/>
          <w:szCs w:val="24"/>
          <w:lang w:val="en-US"/>
        </w:rPr>
        <w:t xml:space="preserve">the short and only </w:t>
      </w:r>
      <w:r w:rsidR="00D23F36" w:rsidRPr="00985BFB">
        <w:rPr>
          <w:rFonts w:ascii="Arial" w:hAnsi="Arial" w:cs="Arial"/>
          <w:sz w:val="24"/>
          <w:szCs w:val="24"/>
          <w:lang w:val="en-US"/>
        </w:rPr>
        <w:t>partially enclosed ectotympanic</w:t>
      </w:r>
      <w:r w:rsidR="00D23F36">
        <w:rPr>
          <w:rFonts w:ascii="Arial" w:hAnsi="Arial" w:cs="Arial"/>
          <w:sz w:val="24"/>
          <w:szCs w:val="24"/>
          <w:lang w:val="en-US"/>
        </w:rPr>
        <w:t xml:space="preserve">, </w:t>
      </w:r>
      <w:r>
        <w:rPr>
          <w:rFonts w:ascii="Arial" w:hAnsi="Arial" w:cs="Arial"/>
          <w:sz w:val="24"/>
          <w:szCs w:val="24"/>
          <w:lang w:val="en-US"/>
        </w:rPr>
        <w:t xml:space="preserve">the presence of </w:t>
      </w:r>
      <w:r w:rsidR="00D23F36" w:rsidRPr="00985BFB">
        <w:rPr>
          <w:rFonts w:ascii="Arial" w:hAnsi="Arial" w:cs="Arial"/>
          <w:sz w:val="24"/>
          <w:szCs w:val="24"/>
          <w:lang w:val="en-US"/>
        </w:rPr>
        <w:t>entepicondylar foramen in the distal humerus</w:t>
      </w:r>
      <w:r w:rsidR="00D23F36">
        <w:rPr>
          <w:rFonts w:ascii="Arial" w:hAnsi="Arial" w:cs="Arial"/>
          <w:sz w:val="24"/>
          <w:szCs w:val="24"/>
          <w:lang w:val="en-US"/>
        </w:rPr>
        <w:t xml:space="preserve">, and </w:t>
      </w:r>
      <w:r w:rsidR="00D23F36" w:rsidRPr="00985BFB">
        <w:rPr>
          <w:rFonts w:ascii="Arial" w:hAnsi="Arial" w:cs="Arial"/>
          <w:sz w:val="24"/>
          <w:szCs w:val="24"/>
          <w:lang w:val="en-US"/>
        </w:rPr>
        <w:t>single hinge-like carpometacarpal joint in the thumb</w:t>
      </w:r>
      <w:r>
        <w:rPr>
          <w:rFonts w:ascii="Arial" w:hAnsi="Arial" w:cs="Arial"/>
          <w:sz w:val="24"/>
          <w:szCs w:val="24"/>
          <w:lang w:val="en-US"/>
        </w:rPr>
        <w:t xml:space="preserve"> (</w:t>
      </w:r>
      <w:proofErr w:type="spellStart"/>
      <w:r w:rsidR="004C065F">
        <w:rPr>
          <w:rFonts w:ascii="Arial" w:hAnsi="Arial" w:cs="Arial"/>
          <w:sz w:val="24"/>
          <w:szCs w:val="24"/>
          <w:lang w:val="en-US"/>
        </w:rPr>
        <w:t>Zapfe</w:t>
      </w:r>
      <w:proofErr w:type="spellEnd"/>
      <w:r w:rsidR="006A2E9B">
        <w:rPr>
          <w:rFonts w:ascii="Arial" w:hAnsi="Arial" w:cs="Arial"/>
          <w:sz w:val="24"/>
          <w:szCs w:val="24"/>
          <w:lang w:val="en-US"/>
        </w:rPr>
        <w:t>,</w:t>
      </w:r>
      <w:r w:rsidR="004C065F">
        <w:rPr>
          <w:rFonts w:ascii="Arial" w:hAnsi="Arial" w:cs="Arial"/>
          <w:sz w:val="24"/>
          <w:szCs w:val="24"/>
          <w:lang w:val="en-US"/>
        </w:rPr>
        <w:t xml:space="preserve"> 196</w:t>
      </w:r>
      <w:r w:rsidR="008E62D2">
        <w:rPr>
          <w:rFonts w:ascii="Arial" w:hAnsi="Arial" w:cs="Arial"/>
          <w:sz w:val="24"/>
          <w:szCs w:val="24"/>
          <w:lang w:val="en-US"/>
        </w:rPr>
        <w:t>1</w:t>
      </w:r>
      <w:r w:rsidR="004C065F">
        <w:rPr>
          <w:rFonts w:ascii="Arial" w:hAnsi="Arial" w:cs="Arial"/>
          <w:sz w:val="24"/>
          <w:szCs w:val="24"/>
          <w:lang w:val="en-US"/>
        </w:rPr>
        <w:t xml:space="preserve">; </w:t>
      </w:r>
      <w:proofErr w:type="spellStart"/>
      <w:r w:rsidR="006053C3">
        <w:rPr>
          <w:rFonts w:ascii="Arial" w:hAnsi="Arial" w:cs="Arial"/>
          <w:sz w:val="24"/>
          <w:szCs w:val="24"/>
          <w:lang w:val="en-US"/>
        </w:rPr>
        <w:t>Szalay</w:t>
      </w:r>
      <w:proofErr w:type="spellEnd"/>
      <w:r w:rsidR="006053C3">
        <w:rPr>
          <w:rFonts w:ascii="Arial" w:hAnsi="Arial" w:cs="Arial"/>
          <w:sz w:val="24"/>
          <w:szCs w:val="24"/>
          <w:lang w:val="en-US"/>
        </w:rPr>
        <w:t xml:space="preserve"> and </w:t>
      </w:r>
      <w:proofErr w:type="spellStart"/>
      <w:r w:rsidR="006053C3">
        <w:rPr>
          <w:rFonts w:ascii="Arial" w:hAnsi="Arial" w:cs="Arial"/>
          <w:sz w:val="24"/>
          <w:szCs w:val="24"/>
          <w:lang w:val="en-US"/>
        </w:rPr>
        <w:t>Delson</w:t>
      </w:r>
      <w:proofErr w:type="spellEnd"/>
      <w:r w:rsidR="006053C3">
        <w:rPr>
          <w:rFonts w:ascii="Arial" w:hAnsi="Arial" w:cs="Arial"/>
          <w:sz w:val="24"/>
          <w:szCs w:val="24"/>
          <w:lang w:val="en-US"/>
        </w:rPr>
        <w:t xml:space="preserve">, 1979; </w:t>
      </w:r>
      <w:r w:rsidR="004C065F">
        <w:rPr>
          <w:rFonts w:ascii="Arial" w:hAnsi="Arial" w:cs="Arial"/>
          <w:sz w:val="24"/>
          <w:szCs w:val="24"/>
          <w:lang w:val="en-US"/>
        </w:rPr>
        <w:t>Harrison</w:t>
      </w:r>
      <w:r w:rsidR="00C25233">
        <w:rPr>
          <w:rFonts w:ascii="Arial" w:hAnsi="Arial" w:cs="Arial"/>
          <w:sz w:val="24"/>
          <w:szCs w:val="24"/>
          <w:lang w:val="en-US"/>
        </w:rPr>
        <w:t>,</w:t>
      </w:r>
      <w:r w:rsidR="004C065F">
        <w:rPr>
          <w:rFonts w:ascii="Arial" w:hAnsi="Arial" w:cs="Arial"/>
          <w:sz w:val="24"/>
          <w:szCs w:val="24"/>
          <w:lang w:val="en-US"/>
        </w:rPr>
        <w:t xml:space="preserve"> </w:t>
      </w:r>
      <w:r w:rsidR="003777E5">
        <w:rPr>
          <w:rFonts w:ascii="Arial" w:hAnsi="Arial" w:cs="Arial"/>
          <w:sz w:val="24"/>
          <w:szCs w:val="24"/>
          <w:lang w:val="en-US"/>
        </w:rPr>
        <w:t>1987</w:t>
      </w:r>
      <w:r w:rsidR="00B11627">
        <w:rPr>
          <w:rFonts w:ascii="Arial" w:hAnsi="Arial" w:cs="Arial"/>
          <w:sz w:val="24"/>
          <w:szCs w:val="24"/>
          <w:lang w:val="en-US"/>
        </w:rPr>
        <w:t>, 2005</w:t>
      </w:r>
      <w:r w:rsidR="003777E5">
        <w:rPr>
          <w:rFonts w:ascii="Arial" w:hAnsi="Arial" w:cs="Arial"/>
          <w:sz w:val="24"/>
          <w:szCs w:val="24"/>
          <w:lang w:val="en-US"/>
        </w:rPr>
        <w:t>;</w:t>
      </w:r>
      <w:r w:rsidR="00B11627">
        <w:rPr>
          <w:rFonts w:ascii="Arial" w:hAnsi="Arial" w:cs="Arial"/>
          <w:sz w:val="24"/>
          <w:szCs w:val="24"/>
          <w:lang w:val="en-US"/>
        </w:rPr>
        <w:t xml:space="preserve"> Andrews et al., 1996</w:t>
      </w:r>
      <w:r w:rsidR="00B4255A">
        <w:rPr>
          <w:rFonts w:ascii="Arial" w:hAnsi="Arial" w:cs="Arial"/>
          <w:sz w:val="24"/>
          <w:szCs w:val="24"/>
          <w:lang w:val="en-US"/>
        </w:rPr>
        <w:t>; Begun, 2002, 2017</w:t>
      </w:r>
      <w:r w:rsidR="004C065F">
        <w:rPr>
          <w:rFonts w:ascii="Arial" w:hAnsi="Arial" w:cs="Arial"/>
          <w:sz w:val="24"/>
          <w:szCs w:val="24"/>
          <w:lang w:val="en-US"/>
        </w:rPr>
        <w:t>)</w:t>
      </w:r>
      <w:r w:rsidR="00D23F36">
        <w:rPr>
          <w:rFonts w:ascii="Arial" w:hAnsi="Arial" w:cs="Arial"/>
          <w:sz w:val="24"/>
          <w:szCs w:val="24"/>
          <w:lang w:val="en-US"/>
        </w:rPr>
        <w:t>.</w:t>
      </w:r>
    </w:p>
    <w:p w14:paraId="0655A105" w14:textId="06E47E00" w:rsidR="007B780D" w:rsidRDefault="00D23F36" w:rsidP="00DE394D">
      <w:pPr>
        <w:spacing w:after="0" w:line="480" w:lineRule="auto"/>
        <w:ind w:firstLine="708"/>
        <w:contextualSpacing/>
        <w:rPr>
          <w:rFonts w:ascii="Arial" w:hAnsi="Arial" w:cs="Arial"/>
          <w:i/>
          <w:iCs/>
          <w:sz w:val="24"/>
          <w:szCs w:val="24"/>
          <w:lang w:val="en-US"/>
        </w:rPr>
      </w:pPr>
      <w:r w:rsidRPr="00D53334">
        <w:rPr>
          <w:rFonts w:ascii="Arial" w:hAnsi="Arial" w:cs="Arial"/>
          <w:sz w:val="24"/>
          <w:szCs w:val="24"/>
          <w:lang w:val="en-US"/>
        </w:rPr>
        <w:lastRenderedPageBreak/>
        <w:t>T</w:t>
      </w:r>
      <w:r w:rsidR="002B6E4D" w:rsidRPr="00A0557F">
        <w:rPr>
          <w:rFonts w:ascii="Arial" w:hAnsi="Arial" w:cs="Arial"/>
          <w:sz w:val="24"/>
          <w:szCs w:val="24"/>
          <w:lang w:val="en-US"/>
        </w:rPr>
        <w:t xml:space="preserve">he external morphology of the petrosal bone of </w:t>
      </w:r>
      <w:r w:rsidR="002B6E4D" w:rsidRPr="00A0557F">
        <w:rPr>
          <w:rFonts w:ascii="Arial" w:hAnsi="Arial" w:cs="Arial"/>
          <w:i/>
          <w:iCs/>
          <w:sz w:val="24"/>
          <w:szCs w:val="24"/>
          <w:lang w:val="en-US"/>
        </w:rPr>
        <w:t xml:space="preserve">E. vindobonensis </w:t>
      </w:r>
      <w:r w:rsidR="00186884">
        <w:rPr>
          <w:rFonts w:ascii="Arial" w:hAnsi="Arial" w:cs="Arial"/>
          <w:iCs/>
          <w:sz w:val="24"/>
          <w:szCs w:val="24"/>
          <w:lang w:val="en-US"/>
        </w:rPr>
        <w:t>(</w:t>
      </w:r>
      <w:proofErr w:type="spellStart"/>
      <w:r w:rsidR="00186884">
        <w:rPr>
          <w:rFonts w:ascii="Arial" w:hAnsi="Arial" w:cs="Arial"/>
          <w:iCs/>
          <w:sz w:val="24"/>
          <w:szCs w:val="24"/>
          <w:lang w:val="en-US"/>
        </w:rPr>
        <w:t>Zapfe</w:t>
      </w:r>
      <w:proofErr w:type="spellEnd"/>
      <w:r w:rsidR="00186884">
        <w:rPr>
          <w:rFonts w:ascii="Arial" w:hAnsi="Arial" w:cs="Arial"/>
          <w:iCs/>
          <w:sz w:val="24"/>
          <w:szCs w:val="24"/>
          <w:lang w:val="en-US"/>
        </w:rPr>
        <w:t>, 1961</w:t>
      </w:r>
      <w:r w:rsidR="006A2E9B">
        <w:rPr>
          <w:rFonts w:ascii="Arial" w:hAnsi="Arial" w:cs="Arial"/>
          <w:iCs/>
          <w:sz w:val="24"/>
          <w:szCs w:val="24"/>
          <w:lang w:val="en-US"/>
        </w:rPr>
        <w:t>;</w:t>
      </w:r>
      <w:r w:rsidR="00BE7116">
        <w:rPr>
          <w:rFonts w:ascii="Arial" w:hAnsi="Arial" w:cs="Arial"/>
          <w:iCs/>
          <w:sz w:val="24"/>
          <w:szCs w:val="24"/>
          <w:lang w:val="en-US"/>
        </w:rPr>
        <w:t xml:space="preserve"> </w:t>
      </w:r>
      <w:proofErr w:type="spellStart"/>
      <w:r w:rsidR="00037256">
        <w:rPr>
          <w:rFonts w:ascii="Arial" w:hAnsi="Arial" w:cs="Arial"/>
          <w:iCs/>
          <w:sz w:val="24"/>
          <w:szCs w:val="24"/>
          <w:lang w:val="en-US"/>
        </w:rPr>
        <w:t>Szalay</w:t>
      </w:r>
      <w:proofErr w:type="spellEnd"/>
      <w:r w:rsidR="00037256">
        <w:rPr>
          <w:rFonts w:ascii="Arial" w:hAnsi="Arial" w:cs="Arial"/>
          <w:iCs/>
          <w:sz w:val="24"/>
          <w:szCs w:val="24"/>
          <w:lang w:val="en-US"/>
        </w:rPr>
        <w:t xml:space="preserve">, 1975; </w:t>
      </w:r>
      <w:r w:rsidR="00726076">
        <w:rPr>
          <w:rFonts w:ascii="Arial" w:hAnsi="Arial" w:cs="Arial"/>
          <w:iCs/>
          <w:sz w:val="24"/>
          <w:szCs w:val="24"/>
          <w:lang w:val="en-US"/>
        </w:rPr>
        <w:t>Fricano, 2018</w:t>
      </w:r>
      <w:r w:rsidR="00186884">
        <w:rPr>
          <w:rFonts w:ascii="Arial" w:hAnsi="Arial" w:cs="Arial"/>
          <w:iCs/>
          <w:sz w:val="24"/>
          <w:szCs w:val="24"/>
          <w:lang w:val="en-US"/>
        </w:rPr>
        <w:t xml:space="preserve">) has been </w:t>
      </w:r>
      <w:r w:rsidR="00922058">
        <w:rPr>
          <w:rFonts w:ascii="Arial" w:hAnsi="Arial" w:cs="Arial"/>
          <w:iCs/>
          <w:sz w:val="24"/>
          <w:szCs w:val="24"/>
          <w:lang w:val="en-US"/>
        </w:rPr>
        <w:t>of utmost</w:t>
      </w:r>
      <w:r w:rsidR="00186884">
        <w:rPr>
          <w:rFonts w:ascii="Arial" w:hAnsi="Arial" w:cs="Arial"/>
          <w:iCs/>
          <w:sz w:val="24"/>
          <w:szCs w:val="24"/>
          <w:lang w:val="en-US"/>
        </w:rPr>
        <w:t xml:space="preserve"> significance</w:t>
      </w:r>
      <w:r w:rsidR="00922058">
        <w:rPr>
          <w:rFonts w:ascii="Arial" w:hAnsi="Arial" w:cs="Arial"/>
          <w:iCs/>
          <w:sz w:val="24"/>
          <w:szCs w:val="24"/>
          <w:lang w:val="en-US"/>
        </w:rPr>
        <w:t xml:space="preserve"> in the discussion of its phylogenetic affinities</w:t>
      </w:r>
      <w:r w:rsidR="00186884">
        <w:rPr>
          <w:rFonts w:ascii="Arial" w:hAnsi="Arial" w:cs="Arial"/>
          <w:iCs/>
          <w:sz w:val="24"/>
          <w:szCs w:val="24"/>
          <w:lang w:val="en-US"/>
        </w:rPr>
        <w:t xml:space="preserve">, given </w:t>
      </w:r>
      <w:r w:rsidR="00922058">
        <w:rPr>
          <w:rFonts w:ascii="Arial" w:hAnsi="Arial" w:cs="Arial"/>
          <w:iCs/>
          <w:sz w:val="24"/>
          <w:szCs w:val="24"/>
          <w:lang w:val="en-US"/>
        </w:rPr>
        <w:t xml:space="preserve">that </w:t>
      </w:r>
      <w:r w:rsidR="00186884">
        <w:rPr>
          <w:rFonts w:ascii="Arial" w:hAnsi="Arial" w:cs="Arial"/>
          <w:iCs/>
          <w:sz w:val="24"/>
          <w:szCs w:val="24"/>
          <w:lang w:val="en-US"/>
        </w:rPr>
        <w:t xml:space="preserve">the </w:t>
      </w:r>
      <w:r w:rsidR="007F2D29">
        <w:rPr>
          <w:rFonts w:ascii="Arial" w:hAnsi="Arial" w:cs="Arial"/>
          <w:iCs/>
          <w:sz w:val="24"/>
          <w:szCs w:val="24"/>
          <w:lang w:val="en-US"/>
        </w:rPr>
        <w:t xml:space="preserve">presence </w:t>
      </w:r>
      <w:r w:rsidR="00186884">
        <w:rPr>
          <w:rFonts w:ascii="Arial" w:hAnsi="Arial" w:cs="Arial"/>
          <w:iCs/>
          <w:sz w:val="24"/>
          <w:szCs w:val="24"/>
          <w:lang w:val="en-US"/>
        </w:rPr>
        <w:t xml:space="preserve">of </w:t>
      </w:r>
      <w:r w:rsidR="001E0BA6">
        <w:rPr>
          <w:rFonts w:ascii="Arial" w:hAnsi="Arial" w:cs="Arial"/>
          <w:iCs/>
          <w:sz w:val="24"/>
          <w:szCs w:val="24"/>
          <w:lang w:val="en-US"/>
        </w:rPr>
        <w:t xml:space="preserve">a </w:t>
      </w:r>
      <w:r w:rsidR="00186884">
        <w:rPr>
          <w:rFonts w:ascii="Arial" w:hAnsi="Arial" w:cs="Arial"/>
          <w:iCs/>
          <w:sz w:val="24"/>
          <w:szCs w:val="24"/>
          <w:lang w:val="en-US"/>
        </w:rPr>
        <w:t xml:space="preserve">tubular ectotympanic is considered </w:t>
      </w:r>
      <w:proofErr w:type="spellStart"/>
      <w:r w:rsidR="00186884">
        <w:rPr>
          <w:rFonts w:ascii="Arial" w:hAnsi="Arial" w:cs="Arial"/>
          <w:iCs/>
          <w:sz w:val="24"/>
          <w:szCs w:val="24"/>
          <w:lang w:val="en-US"/>
        </w:rPr>
        <w:t>synapomorphic</w:t>
      </w:r>
      <w:proofErr w:type="spellEnd"/>
      <w:r w:rsidR="00186884">
        <w:rPr>
          <w:rFonts w:ascii="Arial" w:hAnsi="Arial" w:cs="Arial"/>
          <w:iCs/>
          <w:sz w:val="24"/>
          <w:szCs w:val="24"/>
          <w:lang w:val="en-US"/>
        </w:rPr>
        <w:t xml:space="preserve"> of crown </w:t>
      </w:r>
      <w:r w:rsidR="00206BD5">
        <w:rPr>
          <w:rFonts w:ascii="Arial" w:hAnsi="Arial" w:cs="Arial"/>
          <w:iCs/>
          <w:sz w:val="24"/>
          <w:szCs w:val="24"/>
          <w:lang w:val="en-US"/>
        </w:rPr>
        <w:t xml:space="preserve">catarrhines </w:t>
      </w:r>
      <w:r w:rsidR="00186884">
        <w:rPr>
          <w:rFonts w:ascii="Arial" w:hAnsi="Arial" w:cs="Arial"/>
          <w:iCs/>
          <w:sz w:val="24"/>
          <w:szCs w:val="24"/>
          <w:lang w:val="en-US"/>
        </w:rPr>
        <w:t>(</w:t>
      </w:r>
      <w:r w:rsidR="00C543BD">
        <w:rPr>
          <w:rFonts w:ascii="Arial" w:hAnsi="Arial" w:cs="Arial"/>
          <w:iCs/>
          <w:sz w:val="24"/>
          <w:szCs w:val="24"/>
          <w:lang w:val="en-US"/>
        </w:rPr>
        <w:t xml:space="preserve">e.g., </w:t>
      </w:r>
      <w:proofErr w:type="spellStart"/>
      <w:r w:rsidR="002A20D2">
        <w:rPr>
          <w:rFonts w:ascii="Arial" w:hAnsi="Arial" w:cs="Arial"/>
          <w:iCs/>
          <w:sz w:val="24"/>
          <w:szCs w:val="24"/>
          <w:lang w:val="en-US"/>
        </w:rPr>
        <w:t>Szalay</w:t>
      </w:r>
      <w:proofErr w:type="spellEnd"/>
      <w:r w:rsidR="002A20D2">
        <w:rPr>
          <w:rFonts w:ascii="Arial" w:hAnsi="Arial" w:cs="Arial"/>
          <w:iCs/>
          <w:sz w:val="24"/>
          <w:szCs w:val="24"/>
          <w:lang w:val="en-US"/>
        </w:rPr>
        <w:t xml:space="preserve">, 1975; </w:t>
      </w:r>
      <w:proofErr w:type="spellStart"/>
      <w:r w:rsidR="00D567B3">
        <w:rPr>
          <w:rFonts w:ascii="Arial" w:hAnsi="Arial" w:cs="Arial"/>
          <w:sz w:val="24"/>
          <w:szCs w:val="24"/>
          <w:lang w:val="en-US"/>
        </w:rPr>
        <w:t>Szalay</w:t>
      </w:r>
      <w:proofErr w:type="spellEnd"/>
      <w:r w:rsidR="00D567B3">
        <w:rPr>
          <w:rFonts w:ascii="Arial" w:hAnsi="Arial" w:cs="Arial"/>
          <w:sz w:val="24"/>
          <w:szCs w:val="24"/>
          <w:lang w:val="en-US"/>
        </w:rPr>
        <w:t xml:space="preserve"> and </w:t>
      </w:r>
      <w:proofErr w:type="spellStart"/>
      <w:r w:rsidR="00D567B3">
        <w:rPr>
          <w:rFonts w:ascii="Arial" w:hAnsi="Arial" w:cs="Arial"/>
          <w:sz w:val="24"/>
          <w:szCs w:val="24"/>
          <w:lang w:val="en-US"/>
        </w:rPr>
        <w:t>Delson</w:t>
      </w:r>
      <w:proofErr w:type="spellEnd"/>
      <w:r w:rsidR="00D567B3">
        <w:rPr>
          <w:rFonts w:ascii="Arial" w:hAnsi="Arial" w:cs="Arial"/>
          <w:sz w:val="24"/>
          <w:szCs w:val="24"/>
          <w:lang w:val="en-US"/>
        </w:rPr>
        <w:t xml:space="preserve">, 1979; </w:t>
      </w:r>
      <w:r w:rsidR="004C065F">
        <w:rPr>
          <w:rFonts w:ascii="Arial" w:hAnsi="Arial" w:cs="Arial"/>
          <w:iCs/>
          <w:sz w:val="24"/>
          <w:szCs w:val="24"/>
          <w:lang w:val="en-US"/>
        </w:rPr>
        <w:t xml:space="preserve">Harrison, </w:t>
      </w:r>
      <w:r w:rsidR="00C543BD">
        <w:rPr>
          <w:rFonts w:ascii="Arial" w:hAnsi="Arial" w:cs="Arial"/>
          <w:iCs/>
          <w:sz w:val="24"/>
          <w:szCs w:val="24"/>
          <w:lang w:val="en-US"/>
        </w:rPr>
        <w:t>1987, 2005</w:t>
      </w:r>
      <w:r w:rsidR="00B11627">
        <w:rPr>
          <w:rFonts w:ascii="Arial" w:hAnsi="Arial" w:cs="Arial"/>
          <w:iCs/>
          <w:sz w:val="24"/>
          <w:szCs w:val="24"/>
          <w:lang w:val="en-US"/>
        </w:rPr>
        <w:t>; Andrews et al., 1996;</w:t>
      </w:r>
      <w:r w:rsidR="002A20D2">
        <w:rPr>
          <w:rFonts w:ascii="Arial" w:hAnsi="Arial" w:cs="Arial"/>
          <w:iCs/>
          <w:sz w:val="24"/>
          <w:szCs w:val="24"/>
          <w:lang w:val="en-US"/>
        </w:rPr>
        <w:t xml:space="preserve"> Begun, 2002;</w:t>
      </w:r>
      <w:r w:rsidR="00B11627">
        <w:rPr>
          <w:rFonts w:ascii="Arial" w:hAnsi="Arial" w:cs="Arial"/>
          <w:iCs/>
          <w:sz w:val="24"/>
          <w:szCs w:val="24"/>
          <w:lang w:val="en-US"/>
        </w:rPr>
        <w:t xml:space="preserve"> </w:t>
      </w:r>
      <w:proofErr w:type="spellStart"/>
      <w:r w:rsidR="00B11627">
        <w:rPr>
          <w:rFonts w:ascii="Arial" w:hAnsi="Arial" w:cs="Arial"/>
          <w:iCs/>
          <w:sz w:val="24"/>
          <w:szCs w:val="24"/>
          <w:lang w:val="en-US"/>
        </w:rPr>
        <w:t>Zalmout</w:t>
      </w:r>
      <w:proofErr w:type="spellEnd"/>
      <w:r w:rsidR="00B11627">
        <w:rPr>
          <w:rFonts w:ascii="Arial" w:hAnsi="Arial" w:cs="Arial"/>
          <w:iCs/>
          <w:sz w:val="24"/>
          <w:szCs w:val="24"/>
          <w:lang w:val="en-US"/>
        </w:rPr>
        <w:t xml:space="preserve"> et al., 2010; Alba et al., 2015; </w:t>
      </w:r>
      <w:proofErr w:type="spellStart"/>
      <w:r w:rsidR="00B11627">
        <w:rPr>
          <w:rFonts w:ascii="Arial" w:hAnsi="Arial" w:cs="Arial"/>
          <w:iCs/>
          <w:sz w:val="24"/>
          <w:szCs w:val="24"/>
          <w:lang w:val="en-US"/>
        </w:rPr>
        <w:t>Nengo</w:t>
      </w:r>
      <w:proofErr w:type="spellEnd"/>
      <w:r w:rsidR="00B11627">
        <w:rPr>
          <w:rFonts w:ascii="Arial" w:hAnsi="Arial" w:cs="Arial"/>
          <w:iCs/>
          <w:sz w:val="24"/>
          <w:szCs w:val="24"/>
          <w:lang w:val="en-US"/>
        </w:rPr>
        <w:t xml:space="preserve"> et al., 2017</w:t>
      </w:r>
      <w:r w:rsidR="00186884">
        <w:rPr>
          <w:rFonts w:ascii="Arial" w:hAnsi="Arial" w:cs="Arial"/>
          <w:iCs/>
          <w:sz w:val="24"/>
          <w:szCs w:val="24"/>
          <w:lang w:val="en-US"/>
        </w:rPr>
        <w:t>)</w:t>
      </w:r>
      <w:r w:rsidR="00922058">
        <w:rPr>
          <w:rFonts w:ascii="Arial" w:hAnsi="Arial" w:cs="Arial"/>
          <w:iCs/>
          <w:sz w:val="24"/>
          <w:szCs w:val="24"/>
          <w:lang w:val="en-US"/>
        </w:rPr>
        <w:t>. T</w:t>
      </w:r>
      <w:r w:rsidR="00F3361A">
        <w:rPr>
          <w:rFonts w:ascii="Arial" w:hAnsi="Arial" w:cs="Arial"/>
          <w:iCs/>
          <w:sz w:val="24"/>
          <w:szCs w:val="24"/>
          <w:lang w:val="en-US"/>
        </w:rPr>
        <w:t>he possibility remains that such ossification took place to some extent independently in cercopithecoids, hominoids and</w:t>
      </w:r>
      <w:r w:rsidR="00825FD7">
        <w:rPr>
          <w:rFonts w:ascii="Arial" w:hAnsi="Arial" w:cs="Arial"/>
          <w:iCs/>
          <w:sz w:val="24"/>
          <w:szCs w:val="24"/>
          <w:lang w:val="en-US"/>
        </w:rPr>
        <w:t>/or</w:t>
      </w:r>
      <w:r w:rsidR="00F3361A">
        <w:rPr>
          <w:rFonts w:ascii="Arial" w:hAnsi="Arial" w:cs="Arial"/>
          <w:iCs/>
          <w:sz w:val="24"/>
          <w:szCs w:val="24"/>
          <w:lang w:val="en-US"/>
        </w:rPr>
        <w:t xml:space="preserve"> other anthropoids </w:t>
      </w:r>
      <w:r w:rsidR="00825FD7">
        <w:rPr>
          <w:rFonts w:ascii="Arial" w:hAnsi="Arial" w:cs="Arial"/>
          <w:iCs/>
          <w:sz w:val="24"/>
          <w:szCs w:val="24"/>
          <w:lang w:val="en-US"/>
        </w:rPr>
        <w:t xml:space="preserve">such as pliopithecoids </w:t>
      </w:r>
      <w:r w:rsidR="00F3361A">
        <w:rPr>
          <w:rFonts w:ascii="Arial" w:hAnsi="Arial" w:cs="Arial"/>
          <w:iCs/>
          <w:sz w:val="24"/>
          <w:szCs w:val="24"/>
          <w:lang w:val="en-US"/>
        </w:rPr>
        <w:t>(Begun, 2002</w:t>
      </w:r>
      <w:r w:rsidR="00B4255A">
        <w:rPr>
          <w:rFonts w:ascii="Arial" w:hAnsi="Arial" w:cs="Arial"/>
          <w:iCs/>
          <w:sz w:val="24"/>
          <w:szCs w:val="24"/>
          <w:lang w:val="en-US"/>
        </w:rPr>
        <w:t>, 2017</w:t>
      </w:r>
      <w:r w:rsidR="00F3361A">
        <w:rPr>
          <w:rFonts w:ascii="Arial" w:hAnsi="Arial" w:cs="Arial"/>
          <w:iCs/>
          <w:sz w:val="24"/>
          <w:szCs w:val="24"/>
          <w:lang w:val="en-US"/>
        </w:rPr>
        <w:t>; Alba et al., 2015)</w:t>
      </w:r>
      <w:r w:rsidR="00825FD7">
        <w:rPr>
          <w:rFonts w:ascii="Arial" w:hAnsi="Arial" w:cs="Arial"/>
          <w:iCs/>
          <w:sz w:val="24"/>
          <w:szCs w:val="24"/>
          <w:lang w:val="en-US"/>
        </w:rPr>
        <w:t>. However</w:t>
      </w:r>
      <w:r w:rsidR="00922058">
        <w:rPr>
          <w:rFonts w:ascii="Arial" w:hAnsi="Arial" w:cs="Arial"/>
          <w:iCs/>
          <w:sz w:val="24"/>
          <w:szCs w:val="24"/>
          <w:lang w:val="en-US"/>
        </w:rPr>
        <w:t xml:space="preserve">, other </w:t>
      </w:r>
      <w:r w:rsidR="00825FD7">
        <w:rPr>
          <w:rFonts w:ascii="Arial" w:hAnsi="Arial" w:cs="Arial"/>
          <w:iCs/>
          <w:sz w:val="24"/>
          <w:szCs w:val="24"/>
          <w:lang w:val="en-US"/>
        </w:rPr>
        <w:t xml:space="preserve">features of </w:t>
      </w:r>
      <w:r w:rsidR="00825FD7">
        <w:rPr>
          <w:rFonts w:ascii="Arial" w:hAnsi="Arial" w:cs="Arial"/>
          <w:i/>
          <w:iCs/>
          <w:sz w:val="24"/>
          <w:szCs w:val="24"/>
          <w:lang w:val="en-US"/>
        </w:rPr>
        <w:t xml:space="preserve">Epipliopithecus </w:t>
      </w:r>
      <w:r w:rsidR="00922058">
        <w:rPr>
          <w:rFonts w:ascii="Arial" w:hAnsi="Arial" w:cs="Arial"/>
          <w:iCs/>
          <w:sz w:val="24"/>
          <w:szCs w:val="24"/>
          <w:lang w:val="en-US"/>
        </w:rPr>
        <w:t xml:space="preserve">also appear plesiomorphic </w:t>
      </w:r>
      <w:r w:rsidR="004F7515">
        <w:rPr>
          <w:rFonts w:ascii="Arial" w:hAnsi="Arial" w:cs="Arial"/>
          <w:iCs/>
          <w:sz w:val="24"/>
          <w:szCs w:val="24"/>
          <w:lang w:val="en-US"/>
        </w:rPr>
        <w:t xml:space="preserve">as compared to crown catarrhines </w:t>
      </w:r>
      <w:r w:rsidR="00922058">
        <w:rPr>
          <w:rFonts w:ascii="Arial" w:hAnsi="Arial" w:cs="Arial"/>
          <w:iCs/>
          <w:sz w:val="24"/>
          <w:szCs w:val="24"/>
          <w:lang w:val="en-US"/>
        </w:rPr>
        <w:t xml:space="preserve">and show no particular similarities with hominoids, namely: </w:t>
      </w:r>
      <w:r w:rsidR="00C85448">
        <w:rPr>
          <w:rFonts w:ascii="Arial" w:hAnsi="Arial" w:cs="Arial"/>
          <w:iCs/>
          <w:sz w:val="24"/>
          <w:szCs w:val="24"/>
          <w:lang w:val="en-US"/>
        </w:rPr>
        <w:t>t</w:t>
      </w:r>
      <w:r w:rsidR="002B6EE8" w:rsidRPr="00A0557F">
        <w:rPr>
          <w:rFonts w:ascii="Arial" w:hAnsi="Arial" w:cs="Arial"/>
          <w:sz w:val="24"/>
          <w:szCs w:val="24"/>
          <w:lang w:val="en-US"/>
        </w:rPr>
        <w:t xml:space="preserve">he large </w:t>
      </w:r>
      <w:proofErr w:type="spellStart"/>
      <w:r w:rsidR="002B6EE8" w:rsidRPr="00A0557F">
        <w:rPr>
          <w:rFonts w:ascii="Arial" w:hAnsi="Arial" w:cs="Arial"/>
          <w:sz w:val="24"/>
          <w:szCs w:val="24"/>
          <w:lang w:val="en-US"/>
        </w:rPr>
        <w:t>postglenoid</w:t>
      </w:r>
      <w:proofErr w:type="spellEnd"/>
      <w:r w:rsidR="002B6EE8" w:rsidRPr="00A0557F">
        <w:rPr>
          <w:rFonts w:ascii="Arial" w:hAnsi="Arial" w:cs="Arial"/>
          <w:sz w:val="24"/>
          <w:szCs w:val="24"/>
          <w:lang w:val="en-US"/>
        </w:rPr>
        <w:t xml:space="preserve"> process</w:t>
      </w:r>
      <w:r w:rsidR="00C85448">
        <w:rPr>
          <w:rFonts w:ascii="Arial" w:hAnsi="Arial" w:cs="Arial"/>
          <w:sz w:val="24"/>
          <w:szCs w:val="24"/>
          <w:lang w:val="en-US"/>
        </w:rPr>
        <w:t xml:space="preserve"> </w:t>
      </w:r>
      <w:r w:rsidR="00D567B3" w:rsidRPr="00A0557F">
        <w:rPr>
          <w:rFonts w:ascii="Arial" w:hAnsi="Arial" w:cs="Arial"/>
          <w:sz w:val="24"/>
          <w:szCs w:val="24"/>
          <w:lang w:val="en-US"/>
        </w:rPr>
        <w:t>separated from the acoustic meatus</w:t>
      </w:r>
      <w:r w:rsidR="00922058">
        <w:rPr>
          <w:rFonts w:ascii="Arial" w:hAnsi="Arial" w:cs="Arial"/>
          <w:sz w:val="24"/>
          <w:szCs w:val="24"/>
          <w:lang w:val="en-US"/>
        </w:rPr>
        <w:t xml:space="preserve">, as in </w:t>
      </w:r>
      <w:r w:rsidR="003B62BC" w:rsidRPr="00A0557F">
        <w:rPr>
          <w:rFonts w:ascii="Arial" w:hAnsi="Arial" w:cs="Arial"/>
          <w:sz w:val="24"/>
          <w:szCs w:val="24"/>
          <w:lang w:val="en-US"/>
        </w:rPr>
        <w:t>platyrrhine</w:t>
      </w:r>
      <w:r w:rsidR="00B67E91" w:rsidRPr="00A0557F">
        <w:rPr>
          <w:rFonts w:ascii="Arial" w:hAnsi="Arial" w:cs="Arial"/>
          <w:sz w:val="24"/>
          <w:szCs w:val="24"/>
          <w:lang w:val="en-US"/>
        </w:rPr>
        <w:t>s</w:t>
      </w:r>
      <w:r w:rsidR="00D567B3">
        <w:rPr>
          <w:rFonts w:ascii="Arial" w:hAnsi="Arial" w:cs="Arial"/>
          <w:sz w:val="24"/>
          <w:szCs w:val="24"/>
          <w:lang w:val="en-US"/>
        </w:rPr>
        <w:t xml:space="preserve"> (</w:t>
      </w:r>
      <w:proofErr w:type="spellStart"/>
      <w:r w:rsidR="00D567B3">
        <w:rPr>
          <w:rFonts w:ascii="Arial" w:hAnsi="Arial" w:cs="Arial"/>
          <w:sz w:val="24"/>
          <w:szCs w:val="24"/>
          <w:lang w:val="en-US"/>
        </w:rPr>
        <w:t>Zapfe</w:t>
      </w:r>
      <w:proofErr w:type="spellEnd"/>
      <w:r w:rsidR="00D567B3">
        <w:rPr>
          <w:rFonts w:ascii="Arial" w:hAnsi="Arial" w:cs="Arial"/>
          <w:sz w:val="24"/>
          <w:szCs w:val="24"/>
          <w:lang w:val="en-US"/>
        </w:rPr>
        <w:t>, 1961)</w:t>
      </w:r>
      <w:r w:rsidR="00922058">
        <w:rPr>
          <w:rFonts w:ascii="Arial" w:hAnsi="Arial" w:cs="Arial"/>
          <w:sz w:val="24"/>
          <w:szCs w:val="24"/>
          <w:lang w:val="en-US"/>
        </w:rPr>
        <w:t xml:space="preserve">; </w:t>
      </w:r>
      <w:r w:rsidR="008D568E">
        <w:rPr>
          <w:rFonts w:ascii="Arial" w:hAnsi="Arial" w:cs="Arial"/>
          <w:sz w:val="24"/>
          <w:szCs w:val="24"/>
          <w:lang w:val="en-US"/>
        </w:rPr>
        <w:t>the</w:t>
      </w:r>
      <w:r w:rsidR="008D568E" w:rsidRPr="00A0557F">
        <w:rPr>
          <w:rFonts w:ascii="Arial" w:hAnsi="Arial" w:cs="Arial"/>
          <w:sz w:val="24"/>
          <w:szCs w:val="24"/>
          <w:lang w:val="en-US"/>
        </w:rPr>
        <w:t xml:space="preserve"> </w:t>
      </w:r>
      <w:r w:rsidR="00E8318E">
        <w:rPr>
          <w:rFonts w:ascii="Arial" w:hAnsi="Arial" w:cs="Arial"/>
          <w:sz w:val="24"/>
          <w:szCs w:val="24"/>
          <w:lang w:val="en-US"/>
        </w:rPr>
        <w:t xml:space="preserve">lack </w:t>
      </w:r>
      <w:r w:rsidR="008D568E">
        <w:rPr>
          <w:rFonts w:ascii="Arial" w:hAnsi="Arial" w:cs="Arial"/>
          <w:sz w:val="24"/>
          <w:szCs w:val="24"/>
          <w:lang w:val="en-US"/>
        </w:rPr>
        <w:t xml:space="preserve">of </w:t>
      </w:r>
      <w:r w:rsidR="00E8318E">
        <w:rPr>
          <w:rFonts w:ascii="Arial" w:hAnsi="Arial" w:cs="Arial"/>
          <w:sz w:val="24"/>
          <w:szCs w:val="24"/>
          <w:lang w:val="en-US"/>
        </w:rPr>
        <w:t>ossifi</w:t>
      </w:r>
      <w:r w:rsidR="008D568E">
        <w:rPr>
          <w:rFonts w:ascii="Arial" w:hAnsi="Arial" w:cs="Arial"/>
          <w:sz w:val="24"/>
          <w:szCs w:val="24"/>
          <w:lang w:val="en-US"/>
        </w:rPr>
        <w:t>cation in the</w:t>
      </w:r>
      <w:r w:rsidR="001D0720" w:rsidRPr="00A0557F">
        <w:rPr>
          <w:rFonts w:ascii="Arial" w:hAnsi="Arial" w:cs="Arial"/>
          <w:sz w:val="24"/>
          <w:szCs w:val="24"/>
          <w:lang w:val="en-US"/>
        </w:rPr>
        <w:t xml:space="preserve"> tentorium</w:t>
      </w:r>
      <w:r w:rsidR="00186884">
        <w:rPr>
          <w:rFonts w:ascii="Arial" w:hAnsi="Arial" w:cs="Arial"/>
          <w:sz w:val="24"/>
          <w:szCs w:val="24"/>
          <w:lang w:val="en-US"/>
        </w:rPr>
        <w:t xml:space="preserve"> </w:t>
      </w:r>
      <w:r w:rsidR="00E8318E">
        <w:rPr>
          <w:rFonts w:ascii="Arial" w:hAnsi="Arial" w:cs="Arial"/>
          <w:sz w:val="24"/>
          <w:szCs w:val="24"/>
          <w:lang w:val="en-US"/>
        </w:rPr>
        <w:t xml:space="preserve">cerebelli </w:t>
      </w:r>
      <w:r w:rsidR="00922058">
        <w:rPr>
          <w:rFonts w:ascii="Arial" w:hAnsi="Arial" w:cs="Arial"/>
          <w:sz w:val="24"/>
          <w:szCs w:val="24"/>
          <w:lang w:val="en-US"/>
        </w:rPr>
        <w:t xml:space="preserve">(unlike in </w:t>
      </w:r>
      <w:r w:rsidR="008D568E">
        <w:rPr>
          <w:rFonts w:ascii="Arial" w:hAnsi="Arial" w:cs="Arial"/>
          <w:sz w:val="24"/>
          <w:szCs w:val="24"/>
          <w:lang w:val="en-US"/>
        </w:rPr>
        <w:t xml:space="preserve">most platyrrhines and stem anthropoids, </w:t>
      </w:r>
      <w:r w:rsidR="00922058">
        <w:rPr>
          <w:rFonts w:ascii="Arial" w:hAnsi="Arial" w:cs="Arial"/>
          <w:sz w:val="24"/>
          <w:szCs w:val="24"/>
          <w:lang w:val="en-US"/>
        </w:rPr>
        <w:t xml:space="preserve">but </w:t>
      </w:r>
      <w:r w:rsidR="00137814">
        <w:rPr>
          <w:rFonts w:ascii="Arial" w:hAnsi="Arial" w:cs="Arial"/>
          <w:sz w:val="24"/>
          <w:szCs w:val="24"/>
          <w:lang w:val="en-US"/>
        </w:rPr>
        <w:t xml:space="preserve">similar to </w:t>
      </w:r>
      <w:r w:rsidR="008D568E">
        <w:rPr>
          <w:rFonts w:ascii="Arial" w:hAnsi="Arial" w:cs="Arial"/>
          <w:i/>
          <w:sz w:val="24"/>
          <w:szCs w:val="24"/>
          <w:lang w:val="en-US"/>
        </w:rPr>
        <w:t xml:space="preserve">Aegyptopithecus </w:t>
      </w:r>
      <w:r w:rsidR="008D568E">
        <w:rPr>
          <w:rFonts w:ascii="Arial" w:hAnsi="Arial" w:cs="Arial"/>
          <w:sz w:val="24"/>
          <w:szCs w:val="24"/>
          <w:lang w:val="en-US"/>
        </w:rPr>
        <w:t xml:space="preserve">and </w:t>
      </w:r>
      <w:r w:rsidR="00285DC1">
        <w:rPr>
          <w:rFonts w:ascii="Arial" w:hAnsi="Arial" w:cs="Arial"/>
          <w:sz w:val="24"/>
          <w:szCs w:val="24"/>
          <w:lang w:val="en-US"/>
        </w:rPr>
        <w:t>crown catarrhines</w:t>
      </w:r>
      <w:r w:rsidR="00922058">
        <w:rPr>
          <w:rFonts w:ascii="Arial" w:hAnsi="Arial" w:cs="Arial"/>
          <w:sz w:val="24"/>
          <w:szCs w:val="24"/>
          <w:lang w:val="en-US"/>
        </w:rPr>
        <w:t>;</w:t>
      </w:r>
      <w:r w:rsidR="00285DC1">
        <w:rPr>
          <w:rFonts w:ascii="Arial" w:hAnsi="Arial" w:cs="Arial"/>
          <w:sz w:val="24"/>
          <w:szCs w:val="24"/>
          <w:lang w:val="en-US"/>
        </w:rPr>
        <w:t xml:space="preserve"> </w:t>
      </w:r>
      <w:r w:rsidR="003152C0">
        <w:rPr>
          <w:rFonts w:ascii="Arial" w:hAnsi="Arial" w:cs="Arial"/>
          <w:sz w:val="24"/>
          <w:szCs w:val="24"/>
          <w:lang w:val="en-US"/>
        </w:rPr>
        <w:t>Kay</w:t>
      </w:r>
      <w:r w:rsidR="00285DC1">
        <w:rPr>
          <w:rFonts w:ascii="Arial" w:hAnsi="Arial" w:cs="Arial"/>
          <w:sz w:val="24"/>
          <w:szCs w:val="24"/>
          <w:lang w:val="en-US"/>
        </w:rPr>
        <w:t xml:space="preserve"> et al., 200</w:t>
      </w:r>
      <w:r w:rsidR="005638F5">
        <w:rPr>
          <w:rFonts w:ascii="Arial" w:hAnsi="Arial" w:cs="Arial"/>
          <w:sz w:val="24"/>
          <w:szCs w:val="24"/>
          <w:lang w:val="en-US"/>
        </w:rPr>
        <w:t>9a</w:t>
      </w:r>
      <w:r w:rsidR="00D770A1">
        <w:rPr>
          <w:rFonts w:ascii="Arial" w:hAnsi="Arial" w:cs="Arial"/>
          <w:sz w:val="24"/>
          <w:szCs w:val="24"/>
          <w:lang w:val="en-US"/>
        </w:rPr>
        <w:t>)</w:t>
      </w:r>
      <w:r w:rsidR="00922058">
        <w:rPr>
          <w:rFonts w:ascii="Arial" w:hAnsi="Arial" w:cs="Arial"/>
          <w:sz w:val="24"/>
          <w:szCs w:val="24"/>
          <w:lang w:val="en-US"/>
        </w:rPr>
        <w:t>; and the deep</w:t>
      </w:r>
      <w:r w:rsidR="003B62BC" w:rsidRPr="00A0557F">
        <w:rPr>
          <w:rFonts w:ascii="Arial" w:hAnsi="Arial" w:cs="Arial"/>
          <w:sz w:val="24"/>
          <w:szCs w:val="24"/>
          <w:lang w:val="en-US"/>
        </w:rPr>
        <w:t xml:space="preserve"> </w:t>
      </w:r>
      <w:r w:rsidR="00B67E91" w:rsidRPr="00A0557F">
        <w:rPr>
          <w:rFonts w:ascii="Arial" w:hAnsi="Arial" w:cs="Arial"/>
          <w:sz w:val="24"/>
          <w:szCs w:val="24"/>
          <w:lang w:val="en-US"/>
        </w:rPr>
        <w:t xml:space="preserve">subarcuate </w:t>
      </w:r>
      <w:r w:rsidR="003B62BC" w:rsidRPr="00A0557F">
        <w:rPr>
          <w:rFonts w:ascii="Arial" w:hAnsi="Arial" w:cs="Arial"/>
          <w:sz w:val="24"/>
          <w:szCs w:val="24"/>
          <w:lang w:val="en-US"/>
        </w:rPr>
        <w:t xml:space="preserve">fossa </w:t>
      </w:r>
      <w:r w:rsidR="004651B2" w:rsidRPr="00A0557F">
        <w:rPr>
          <w:rFonts w:ascii="Arial" w:hAnsi="Arial" w:cs="Arial"/>
          <w:sz w:val="24"/>
          <w:szCs w:val="24"/>
          <w:lang w:val="en-US"/>
        </w:rPr>
        <w:t>(</w:t>
      </w:r>
      <w:proofErr w:type="spellStart"/>
      <w:r w:rsidR="00D567B3" w:rsidRPr="00D559DB">
        <w:rPr>
          <w:rFonts w:ascii="Arial" w:hAnsi="Arial" w:cs="Arial"/>
          <w:sz w:val="24"/>
          <w:szCs w:val="24"/>
          <w:lang w:val="en-US"/>
        </w:rPr>
        <w:t>Zapfe</w:t>
      </w:r>
      <w:proofErr w:type="spellEnd"/>
      <w:r w:rsidR="00D567B3" w:rsidRPr="00D559DB">
        <w:rPr>
          <w:rFonts w:ascii="Arial" w:hAnsi="Arial" w:cs="Arial"/>
          <w:sz w:val="24"/>
          <w:szCs w:val="24"/>
          <w:lang w:val="en-US"/>
        </w:rPr>
        <w:t xml:space="preserve">, </w:t>
      </w:r>
      <w:r w:rsidR="00D567B3">
        <w:rPr>
          <w:rFonts w:ascii="Arial" w:hAnsi="Arial" w:cs="Arial"/>
          <w:sz w:val="24"/>
          <w:szCs w:val="24"/>
          <w:lang w:val="en-US"/>
        </w:rPr>
        <w:t xml:space="preserve">1961), </w:t>
      </w:r>
      <w:r w:rsidR="004651B2" w:rsidRPr="00A0557F">
        <w:rPr>
          <w:rFonts w:ascii="Arial" w:hAnsi="Arial" w:cs="Arial"/>
          <w:sz w:val="24"/>
          <w:szCs w:val="24"/>
          <w:lang w:val="en-US"/>
        </w:rPr>
        <w:t xml:space="preserve">as in </w:t>
      </w:r>
      <w:r w:rsidR="008D568E">
        <w:rPr>
          <w:rFonts w:ascii="Arial" w:hAnsi="Arial" w:cs="Arial"/>
          <w:sz w:val="24"/>
          <w:szCs w:val="24"/>
          <w:lang w:val="en-US"/>
        </w:rPr>
        <w:t xml:space="preserve">platyrrhines and </w:t>
      </w:r>
      <w:r w:rsidR="00186884">
        <w:rPr>
          <w:rFonts w:ascii="Arial" w:hAnsi="Arial" w:cs="Arial"/>
          <w:sz w:val="24"/>
          <w:szCs w:val="24"/>
          <w:lang w:val="en-US"/>
        </w:rPr>
        <w:t>most</w:t>
      </w:r>
      <w:r w:rsidR="004651B2" w:rsidRPr="00A0557F">
        <w:rPr>
          <w:rFonts w:ascii="Arial" w:hAnsi="Arial" w:cs="Arial"/>
          <w:sz w:val="24"/>
          <w:szCs w:val="24"/>
          <w:lang w:val="en-US"/>
        </w:rPr>
        <w:t xml:space="preserve"> anthropoids</w:t>
      </w:r>
      <w:r w:rsidR="00037256">
        <w:rPr>
          <w:rFonts w:ascii="Arial" w:hAnsi="Arial" w:cs="Arial"/>
          <w:sz w:val="24"/>
          <w:szCs w:val="24"/>
          <w:lang w:val="en-US"/>
        </w:rPr>
        <w:t xml:space="preserve"> except hominids</w:t>
      </w:r>
      <w:r w:rsidR="00285DC1" w:rsidRPr="00A0557F" w:rsidDel="00285DC1">
        <w:rPr>
          <w:rFonts w:ascii="Arial" w:hAnsi="Arial" w:cs="Arial"/>
          <w:sz w:val="24"/>
          <w:szCs w:val="24"/>
          <w:lang w:val="en-US"/>
        </w:rPr>
        <w:t xml:space="preserve"> </w:t>
      </w:r>
      <w:r w:rsidR="00662D52" w:rsidRPr="00A0557F">
        <w:rPr>
          <w:rFonts w:ascii="Arial" w:hAnsi="Arial" w:cs="Arial"/>
          <w:sz w:val="24"/>
          <w:szCs w:val="24"/>
          <w:lang w:val="en-US"/>
        </w:rPr>
        <w:t>(</w:t>
      </w:r>
      <w:r w:rsidR="008D568E">
        <w:rPr>
          <w:rFonts w:ascii="Arial" w:hAnsi="Arial" w:cs="Arial"/>
          <w:sz w:val="24"/>
          <w:szCs w:val="24"/>
          <w:lang w:val="en-US"/>
        </w:rPr>
        <w:t>Gannon et al., 1988</w:t>
      </w:r>
      <w:r w:rsidR="005336F4">
        <w:rPr>
          <w:rFonts w:ascii="Arial" w:hAnsi="Arial" w:cs="Arial"/>
          <w:sz w:val="24"/>
          <w:szCs w:val="24"/>
          <w:lang w:val="en-US"/>
        </w:rPr>
        <w:t xml:space="preserve">; </w:t>
      </w:r>
      <w:proofErr w:type="spellStart"/>
      <w:r w:rsidR="005336F4">
        <w:rPr>
          <w:rFonts w:ascii="Arial" w:hAnsi="Arial" w:cs="Arial"/>
          <w:sz w:val="24"/>
          <w:szCs w:val="24"/>
          <w:lang w:val="en-US"/>
        </w:rPr>
        <w:t>Kunimatsu</w:t>
      </w:r>
      <w:proofErr w:type="spellEnd"/>
      <w:r w:rsidR="005336F4">
        <w:rPr>
          <w:rFonts w:ascii="Arial" w:hAnsi="Arial" w:cs="Arial"/>
          <w:sz w:val="24"/>
          <w:szCs w:val="24"/>
          <w:lang w:val="en-US"/>
        </w:rPr>
        <w:t xml:space="preserve"> et al., 2019</w:t>
      </w:r>
      <w:r w:rsidR="00662D52" w:rsidRPr="00A0557F">
        <w:rPr>
          <w:rFonts w:ascii="Arial" w:hAnsi="Arial" w:cs="Arial"/>
          <w:sz w:val="24"/>
          <w:szCs w:val="24"/>
          <w:lang w:val="en-US"/>
        </w:rPr>
        <w:t>).</w:t>
      </w:r>
      <w:r w:rsidR="007B780D">
        <w:rPr>
          <w:rFonts w:ascii="Arial" w:hAnsi="Arial" w:cs="Arial"/>
          <w:sz w:val="24"/>
          <w:szCs w:val="24"/>
          <w:lang w:val="en-US"/>
        </w:rPr>
        <w:t xml:space="preserve"> </w:t>
      </w:r>
      <w:r w:rsidR="00186884">
        <w:rPr>
          <w:rFonts w:ascii="Arial" w:hAnsi="Arial" w:cs="Arial"/>
          <w:sz w:val="24"/>
          <w:szCs w:val="24"/>
          <w:lang w:val="en-US"/>
        </w:rPr>
        <w:t>In contrast, the</w:t>
      </w:r>
      <w:r w:rsidR="00A436CA" w:rsidRPr="00A0557F">
        <w:rPr>
          <w:rFonts w:ascii="Arial" w:hAnsi="Arial" w:cs="Arial"/>
          <w:sz w:val="24"/>
          <w:szCs w:val="24"/>
          <w:lang w:val="en-US"/>
        </w:rPr>
        <w:t xml:space="preserve"> inner </w:t>
      </w:r>
      <w:r w:rsidR="00186884">
        <w:rPr>
          <w:rFonts w:ascii="Arial" w:hAnsi="Arial" w:cs="Arial"/>
          <w:sz w:val="24"/>
          <w:szCs w:val="24"/>
          <w:lang w:val="en-US"/>
        </w:rPr>
        <w:t xml:space="preserve">ear </w:t>
      </w:r>
      <w:r w:rsidR="00A436CA" w:rsidRPr="00A0557F">
        <w:rPr>
          <w:rFonts w:ascii="Arial" w:hAnsi="Arial" w:cs="Arial"/>
          <w:sz w:val="24"/>
          <w:szCs w:val="24"/>
          <w:lang w:val="en-US"/>
        </w:rPr>
        <w:t>morphology</w:t>
      </w:r>
      <w:r w:rsidR="003E428A" w:rsidRPr="00A0557F">
        <w:rPr>
          <w:rFonts w:ascii="Arial" w:hAnsi="Arial" w:cs="Arial"/>
          <w:sz w:val="24"/>
          <w:szCs w:val="24"/>
          <w:lang w:val="en-US"/>
        </w:rPr>
        <w:t xml:space="preserve"> </w:t>
      </w:r>
      <w:r w:rsidR="00186884">
        <w:rPr>
          <w:rFonts w:ascii="Arial" w:hAnsi="Arial" w:cs="Arial"/>
          <w:sz w:val="24"/>
          <w:szCs w:val="24"/>
          <w:lang w:val="en-US"/>
        </w:rPr>
        <w:t xml:space="preserve">of </w:t>
      </w:r>
      <w:r w:rsidR="00186884">
        <w:rPr>
          <w:rFonts w:ascii="Arial" w:hAnsi="Arial" w:cs="Arial"/>
          <w:i/>
          <w:sz w:val="24"/>
          <w:szCs w:val="24"/>
          <w:lang w:val="en-US"/>
        </w:rPr>
        <w:t xml:space="preserve">Epipliopithecus </w:t>
      </w:r>
      <w:r w:rsidR="00186884">
        <w:rPr>
          <w:rFonts w:ascii="Arial" w:hAnsi="Arial" w:cs="Arial"/>
          <w:sz w:val="24"/>
          <w:szCs w:val="24"/>
          <w:lang w:val="en-US"/>
        </w:rPr>
        <w:t xml:space="preserve">has not been described and </w:t>
      </w:r>
      <w:r w:rsidR="00825FD7">
        <w:rPr>
          <w:rFonts w:ascii="Arial" w:hAnsi="Arial" w:cs="Arial"/>
          <w:sz w:val="24"/>
          <w:szCs w:val="24"/>
          <w:lang w:val="en-US"/>
        </w:rPr>
        <w:t xml:space="preserve">therefore </w:t>
      </w:r>
      <w:r w:rsidR="00186884">
        <w:rPr>
          <w:rFonts w:ascii="Arial" w:hAnsi="Arial" w:cs="Arial"/>
          <w:sz w:val="24"/>
          <w:szCs w:val="24"/>
          <w:lang w:val="en-US"/>
        </w:rPr>
        <w:t>its potential phylogenetic implications remain unexplored</w:t>
      </w:r>
      <w:r w:rsidR="00A436CA" w:rsidRPr="00A0557F">
        <w:rPr>
          <w:rFonts w:ascii="Arial" w:hAnsi="Arial" w:cs="Arial"/>
          <w:sz w:val="24"/>
          <w:szCs w:val="24"/>
          <w:lang w:val="en-US"/>
        </w:rPr>
        <w:t>.</w:t>
      </w:r>
      <w:r w:rsidR="008B7E16" w:rsidRPr="00A0557F">
        <w:rPr>
          <w:rFonts w:ascii="Arial" w:hAnsi="Arial" w:cs="Arial"/>
          <w:i/>
          <w:iCs/>
          <w:sz w:val="24"/>
          <w:szCs w:val="24"/>
          <w:lang w:val="en-US"/>
        </w:rPr>
        <w:t xml:space="preserve"> </w:t>
      </w:r>
    </w:p>
    <w:p w14:paraId="72F02E94" w14:textId="77777777" w:rsidR="007B780D" w:rsidRDefault="007B780D" w:rsidP="00D559DB">
      <w:pPr>
        <w:spacing w:after="0" w:line="480" w:lineRule="auto"/>
        <w:ind w:firstLine="284"/>
        <w:contextualSpacing/>
        <w:rPr>
          <w:rFonts w:ascii="Arial" w:hAnsi="Arial" w:cs="Arial"/>
          <w:sz w:val="24"/>
          <w:szCs w:val="24"/>
          <w:lang w:val="en-US"/>
        </w:rPr>
      </w:pPr>
    </w:p>
    <w:p w14:paraId="414F93F0" w14:textId="5E33C2E9" w:rsidR="007B780D" w:rsidRPr="00263DDC" w:rsidRDefault="007B780D" w:rsidP="007B780D">
      <w:pPr>
        <w:spacing w:after="0" w:line="480" w:lineRule="auto"/>
        <w:contextualSpacing/>
        <w:rPr>
          <w:rFonts w:ascii="Arial" w:hAnsi="Arial" w:cs="Arial"/>
          <w:i/>
          <w:sz w:val="24"/>
          <w:szCs w:val="24"/>
          <w:lang w:val="en-US"/>
        </w:rPr>
      </w:pPr>
      <w:r w:rsidRPr="00DD3B85">
        <w:rPr>
          <w:rFonts w:ascii="Arial" w:hAnsi="Arial" w:cs="Arial"/>
          <w:i/>
          <w:sz w:val="24"/>
          <w:szCs w:val="24"/>
          <w:lang w:val="en-US"/>
        </w:rPr>
        <w:t>1.3.</w:t>
      </w:r>
      <w:r>
        <w:rPr>
          <w:rFonts w:ascii="Arial" w:hAnsi="Arial" w:cs="Arial"/>
          <w:sz w:val="24"/>
          <w:szCs w:val="24"/>
          <w:lang w:val="en-US"/>
        </w:rPr>
        <w:t xml:space="preserve"> </w:t>
      </w:r>
      <w:r w:rsidR="00DE394D">
        <w:rPr>
          <w:rFonts w:ascii="Arial" w:hAnsi="Arial" w:cs="Arial"/>
          <w:sz w:val="24"/>
          <w:szCs w:val="24"/>
          <w:lang w:val="en-US"/>
        </w:rPr>
        <w:tab/>
      </w:r>
      <w:r>
        <w:rPr>
          <w:rFonts w:ascii="Arial" w:hAnsi="Arial" w:cs="Arial"/>
          <w:i/>
          <w:sz w:val="24"/>
          <w:szCs w:val="24"/>
          <w:lang w:val="en-US"/>
        </w:rPr>
        <w:t xml:space="preserve">The bony labyrinth of the </w:t>
      </w:r>
      <w:r w:rsidR="001E46B3">
        <w:rPr>
          <w:rFonts w:ascii="Arial" w:hAnsi="Arial" w:cs="Arial"/>
          <w:i/>
          <w:sz w:val="24"/>
          <w:szCs w:val="24"/>
          <w:lang w:val="en-US"/>
        </w:rPr>
        <w:t>inner ear</w:t>
      </w:r>
    </w:p>
    <w:p w14:paraId="5816C87F" w14:textId="734DCDC7" w:rsidR="00645114" w:rsidRDefault="00B67E91" w:rsidP="00DE394D">
      <w:pPr>
        <w:spacing w:after="0" w:line="480" w:lineRule="auto"/>
        <w:ind w:firstLine="708"/>
        <w:contextualSpacing/>
        <w:rPr>
          <w:rFonts w:ascii="Arial" w:hAnsi="Arial" w:cs="Arial"/>
          <w:sz w:val="24"/>
          <w:szCs w:val="24"/>
          <w:lang w:val="en-US"/>
        </w:rPr>
      </w:pPr>
      <w:r w:rsidRPr="00A0557F">
        <w:rPr>
          <w:rFonts w:ascii="Arial" w:hAnsi="Arial" w:cs="Arial"/>
          <w:sz w:val="24"/>
          <w:szCs w:val="24"/>
          <w:lang w:val="en-US"/>
        </w:rPr>
        <w:t xml:space="preserve">Among the inner cavities of the petrosal, the bony labyrinth of </w:t>
      </w:r>
      <w:r w:rsidR="001E46B3">
        <w:rPr>
          <w:rFonts w:ascii="Arial" w:hAnsi="Arial" w:cs="Arial"/>
          <w:sz w:val="24"/>
          <w:szCs w:val="24"/>
          <w:lang w:val="en-US"/>
        </w:rPr>
        <w:t xml:space="preserve">the inner ear is constituted by the semicircular canals </w:t>
      </w:r>
      <w:r w:rsidR="008B0FB8">
        <w:rPr>
          <w:rFonts w:ascii="Arial" w:hAnsi="Arial" w:cs="Arial"/>
          <w:sz w:val="24"/>
          <w:szCs w:val="24"/>
          <w:lang w:val="en-US"/>
        </w:rPr>
        <w:t>(SC</w:t>
      </w:r>
      <w:r w:rsidR="00D84EA6">
        <w:rPr>
          <w:rFonts w:ascii="Arial" w:hAnsi="Arial" w:cs="Arial"/>
          <w:sz w:val="24"/>
          <w:szCs w:val="24"/>
          <w:lang w:val="en-US"/>
        </w:rPr>
        <w:t>s</w:t>
      </w:r>
      <w:r w:rsidR="008B0FB8">
        <w:rPr>
          <w:rFonts w:ascii="Arial" w:hAnsi="Arial" w:cs="Arial"/>
          <w:sz w:val="24"/>
          <w:szCs w:val="24"/>
          <w:lang w:val="en-US"/>
        </w:rPr>
        <w:t xml:space="preserve">) </w:t>
      </w:r>
      <w:r w:rsidR="001E46B3">
        <w:rPr>
          <w:rFonts w:ascii="Arial" w:hAnsi="Arial" w:cs="Arial"/>
          <w:sz w:val="24"/>
          <w:szCs w:val="24"/>
          <w:lang w:val="en-US"/>
        </w:rPr>
        <w:t xml:space="preserve">and the vestibule (which together host </w:t>
      </w:r>
      <w:r w:rsidRPr="00A0557F">
        <w:rPr>
          <w:rFonts w:ascii="Arial" w:hAnsi="Arial" w:cs="Arial"/>
          <w:sz w:val="24"/>
          <w:szCs w:val="24"/>
          <w:lang w:val="en-US"/>
        </w:rPr>
        <w:t xml:space="preserve">the </w:t>
      </w:r>
      <w:r w:rsidR="001E46B3">
        <w:rPr>
          <w:rFonts w:ascii="Arial" w:hAnsi="Arial" w:cs="Arial"/>
          <w:sz w:val="24"/>
          <w:szCs w:val="24"/>
          <w:lang w:val="en-US"/>
        </w:rPr>
        <w:t xml:space="preserve">soft-tissue structures linked with the sense of balance) plus the cochlea. </w:t>
      </w:r>
      <w:r w:rsidR="00815B7D">
        <w:rPr>
          <w:rFonts w:ascii="Arial" w:hAnsi="Arial" w:cs="Arial"/>
          <w:sz w:val="24"/>
          <w:szCs w:val="24"/>
          <w:lang w:val="en-US"/>
        </w:rPr>
        <w:t xml:space="preserve">Semicircular canal size </w:t>
      </w:r>
      <w:r w:rsidR="003B663C" w:rsidRPr="000C0F8E">
        <w:rPr>
          <w:rFonts w:ascii="Arial" w:hAnsi="Arial" w:cs="Arial"/>
          <w:sz w:val="24"/>
          <w:szCs w:val="24"/>
          <w:lang w:val="en-US"/>
        </w:rPr>
        <w:t>(e.g</w:t>
      </w:r>
      <w:r w:rsidR="003B663C" w:rsidRPr="00D559DB">
        <w:rPr>
          <w:rFonts w:ascii="Arial" w:hAnsi="Arial" w:cs="Arial"/>
          <w:sz w:val="24"/>
          <w:szCs w:val="24"/>
          <w:lang w:val="en-US"/>
        </w:rPr>
        <w:t>.</w:t>
      </w:r>
      <w:r w:rsidR="000C0F8E" w:rsidRPr="00D559DB">
        <w:rPr>
          <w:rFonts w:ascii="Arial" w:hAnsi="Arial" w:cs="Arial"/>
          <w:sz w:val="24"/>
          <w:szCs w:val="24"/>
          <w:lang w:val="en-US"/>
        </w:rPr>
        <w:t>,</w:t>
      </w:r>
      <w:r w:rsidR="003B663C" w:rsidRPr="00D559DB">
        <w:rPr>
          <w:rFonts w:ascii="Arial" w:hAnsi="Arial" w:cs="Arial"/>
          <w:sz w:val="24"/>
          <w:szCs w:val="24"/>
          <w:lang w:val="en-US"/>
        </w:rPr>
        <w:t xml:space="preserve"> Spoor</w:t>
      </w:r>
      <w:r w:rsidR="00720B7B">
        <w:rPr>
          <w:rFonts w:ascii="Arial" w:hAnsi="Arial" w:cs="Arial"/>
          <w:sz w:val="24"/>
          <w:szCs w:val="24"/>
          <w:lang w:val="en-US"/>
        </w:rPr>
        <w:t xml:space="preserve"> et al.,</w:t>
      </w:r>
      <w:r w:rsidR="003B663C" w:rsidRPr="00D559DB">
        <w:rPr>
          <w:rFonts w:ascii="Arial" w:hAnsi="Arial" w:cs="Arial"/>
          <w:sz w:val="24"/>
          <w:szCs w:val="24"/>
          <w:lang w:val="en-US"/>
        </w:rPr>
        <w:t xml:space="preserve"> 2007</w:t>
      </w:r>
      <w:r w:rsidR="003B663C" w:rsidRPr="000C0F8E">
        <w:rPr>
          <w:rFonts w:ascii="Arial" w:hAnsi="Arial" w:cs="Arial"/>
          <w:sz w:val="24"/>
          <w:szCs w:val="24"/>
          <w:lang w:val="en-US"/>
        </w:rPr>
        <w:t xml:space="preserve">; </w:t>
      </w:r>
      <w:proofErr w:type="spellStart"/>
      <w:r w:rsidR="003B663C" w:rsidRPr="00D559DB">
        <w:rPr>
          <w:rFonts w:ascii="Arial" w:hAnsi="Arial" w:cs="Arial"/>
          <w:sz w:val="24"/>
          <w:szCs w:val="24"/>
          <w:lang w:val="en-US"/>
        </w:rPr>
        <w:t>Silcox</w:t>
      </w:r>
      <w:proofErr w:type="spellEnd"/>
      <w:r w:rsidR="003B663C" w:rsidRPr="00D559DB">
        <w:rPr>
          <w:rFonts w:ascii="Arial" w:hAnsi="Arial" w:cs="Arial"/>
          <w:sz w:val="24"/>
          <w:szCs w:val="24"/>
          <w:lang w:val="en-US"/>
        </w:rPr>
        <w:t xml:space="preserve"> et al., 2009; </w:t>
      </w:r>
      <w:r w:rsidR="006826A2">
        <w:rPr>
          <w:rFonts w:ascii="Arial" w:hAnsi="Arial" w:cs="Arial"/>
          <w:sz w:val="24"/>
          <w:szCs w:val="24"/>
          <w:lang w:val="en-US"/>
        </w:rPr>
        <w:t>Ryan et al., 2012</w:t>
      </w:r>
      <w:r w:rsidR="00025C38">
        <w:rPr>
          <w:rFonts w:ascii="Arial" w:hAnsi="Arial" w:cs="Arial"/>
          <w:sz w:val="24"/>
          <w:szCs w:val="24"/>
          <w:lang w:val="en-US"/>
        </w:rPr>
        <w:t xml:space="preserve">; </w:t>
      </w:r>
      <w:proofErr w:type="spellStart"/>
      <w:r w:rsidR="00025C38">
        <w:rPr>
          <w:rFonts w:ascii="Arial" w:hAnsi="Arial" w:cs="Arial"/>
          <w:sz w:val="24"/>
          <w:szCs w:val="24"/>
          <w:lang w:val="en-US"/>
        </w:rPr>
        <w:t>Grohé</w:t>
      </w:r>
      <w:proofErr w:type="spellEnd"/>
      <w:r w:rsidR="00025C38">
        <w:rPr>
          <w:rFonts w:ascii="Arial" w:hAnsi="Arial" w:cs="Arial"/>
          <w:sz w:val="24"/>
          <w:szCs w:val="24"/>
          <w:lang w:val="en-US"/>
        </w:rPr>
        <w:t xml:space="preserve"> et al., 201</w:t>
      </w:r>
      <w:r w:rsidR="00FF574A">
        <w:rPr>
          <w:rFonts w:ascii="Arial" w:hAnsi="Arial" w:cs="Arial"/>
          <w:sz w:val="24"/>
          <w:szCs w:val="24"/>
          <w:lang w:val="en-US"/>
        </w:rPr>
        <w:t>8</w:t>
      </w:r>
      <w:r w:rsidR="007B780D" w:rsidRPr="000C0F8E">
        <w:rPr>
          <w:rFonts w:ascii="Arial" w:hAnsi="Arial" w:cs="Arial"/>
          <w:sz w:val="24"/>
          <w:szCs w:val="24"/>
          <w:lang w:val="en-US"/>
        </w:rPr>
        <w:t>)</w:t>
      </w:r>
      <w:r w:rsidR="00FF574A">
        <w:rPr>
          <w:rFonts w:ascii="Arial" w:hAnsi="Arial" w:cs="Arial"/>
          <w:sz w:val="24"/>
          <w:szCs w:val="24"/>
          <w:lang w:val="en-US"/>
        </w:rPr>
        <w:t xml:space="preserve"> and</w:t>
      </w:r>
      <w:r w:rsidR="007B780D">
        <w:rPr>
          <w:rFonts w:ascii="Arial" w:hAnsi="Arial" w:cs="Arial"/>
          <w:sz w:val="24"/>
          <w:szCs w:val="24"/>
          <w:lang w:val="en-US"/>
        </w:rPr>
        <w:t xml:space="preserve"> orientation (</w:t>
      </w:r>
      <w:r w:rsidR="000673E7">
        <w:rPr>
          <w:rFonts w:ascii="Arial" w:hAnsi="Arial" w:cs="Arial"/>
          <w:sz w:val="24"/>
          <w:szCs w:val="24"/>
          <w:lang w:val="en-US"/>
        </w:rPr>
        <w:t xml:space="preserve">David et al., 2010; </w:t>
      </w:r>
      <w:proofErr w:type="spellStart"/>
      <w:r w:rsidR="007B780D" w:rsidRPr="00D559DB">
        <w:rPr>
          <w:rFonts w:ascii="Arial" w:hAnsi="Arial" w:cs="Arial"/>
          <w:sz w:val="24"/>
          <w:szCs w:val="24"/>
          <w:lang w:val="en-US"/>
        </w:rPr>
        <w:t>Malinzak</w:t>
      </w:r>
      <w:proofErr w:type="spellEnd"/>
      <w:r w:rsidR="007B780D">
        <w:rPr>
          <w:rFonts w:ascii="Arial" w:hAnsi="Arial" w:cs="Arial"/>
          <w:sz w:val="24"/>
          <w:szCs w:val="24"/>
          <w:lang w:val="en-US"/>
        </w:rPr>
        <w:t xml:space="preserve"> et al.,</w:t>
      </w:r>
      <w:r w:rsidR="007B780D" w:rsidRPr="00D559DB">
        <w:rPr>
          <w:rFonts w:ascii="Arial" w:hAnsi="Arial" w:cs="Arial"/>
          <w:sz w:val="24"/>
          <w:szCs w:val="24"/>
          <w:lang w:val="en-US"/>
        </w:rPr>
        <w:t xml:space="preserve"> 2012</w:t>
      </w:r>
      <w:r w:rsidR="00F73D78">
        <w:rPr>
          <w:rFonts w:ascii="Arial" w:hAnsi="Arial" w:cs="Arial"/>
          <w:sz w:val="24"/>
          <w:szCs w:val="24"/>
          <w:lang w:val="en-US"/>
        </w:rPr>
        <w:t xml:space="preserve">; Berlin et al., 2013; </w:t>
      </w:r>
      <w:proofErr w:type="spellStart"/>
      <w:r w:rsidR="00F73D78">
        <w:rPr>
          <w:rFonts w:ascii="Arial" w:hAnsi="Arial" w:cs="Arial"/>
          <w:sz w:val="24"/>
          <w:szCs w:val="24"/>
          <w:lang w:val="en-US"/>
        </w:rPr>
        <w:t>Perier</w:t>
      </w:r>
      <w:proofErr w:type="spellEnd"/>
      <w:r w:rsidR="00F73D78">
        <w:rPr>
          <w:rFonts w:ascii="Arial" w:hAnsi="Arial" w:cs="Arial"/>
          <w:sz w:val="24"/>
          <w:szCs w:val="24"/>
          <w:lang w:val="en-US"/>
        </w:rPr>
        <w:t xml:space="preserve"> et al., 2016; Gonzales et al., 2019</w:t>
      </w:r>
      <w:r w:rsidR="007B780D">
        <w:rPr>
          <w:rFonts w:ascii="Arial" w:hAnsi="Arial" w:cs="Arial"/>
          <w:sz w:val="24"/>
          <w:szCs w:val="24"/>
          <w:lang w:val="en-US"/>
        </w:rPr>
        <w:t>)</w:t>
      </w:r>
      <w:r w:rsidR="006D3568">
        <w:rPr>
          <w:rFonts w:ascii="Arial" w:hAnsi="Arial" w:cs="Arial"/>
          <w:sz w:val="24"/>
          <w:szCs w:val="24"/>
          <w:lang w:val="en-US"/>
        </w:rPr>
        <w:t xml:space="preserve"> </w:t>
      </w:r>
      <w:r w:rsidR="006D3568" w:rsidRPr="00A0557F">
        <w:rPr>
          <w:rFonts w:ascii="Arial" w:hAnsi="Arial" w:cs="Arial"/>
          <w:sz w:val="24"/>
          <w:szCs w:val="24"/>
          <w:lang w:val="en-US"/>
        </w:rPr>
        <w:t>ha</w:t>
      </w:r>
      <w:r w:rsidR="006D3568">
        <w:rPr>
          <w:rFonts w:ascii="Arial" w:hAnsi="Arial" w:cs="Arial"/>
          <w:sz w:val="24"/>
          <w:szCs w:val="24"/>
          <w:lang w:val="en-US"/>
        </w:rPr>
        <w:t>ve</w:t>
      </w:r>
      <w:r w:rsidR="006D3568" w:rsidRPr="00A0557F">
        <w:rPr>
          <w:rFonts w:ascii="Arial" w:hAnsi="Arial" w:cs="Arial"/>
          <w:sz w:val="24"/>
          <w:szCs w:val="24"/>
          <w:lang w:val="en-US"/>
        </w:rPr>
        <w:t xml:space="preserve"> been frequently used for inferring </w:t>
      </w:r>
      <w:r w:rsidR="006D3568" w:rsidRPr="000C0F8E">
        <w:rPr>
          <w:rFonts w:ascii="Arial" w:hAnsi="Arial" w:cs="Arial"/>
          <w:sz w:val="24"/>
          <w:szCs w:val="24"/>
          <w:lang w:val="en-US"/>
        </w:rPr>
        <w:t>agility</w:t>
      </w:r>
      <w:r w:rsidR="001E0BA6">
        <w:rPr>
          <w:rFonts w:ascii="Arial" w:hAnsi="Arial" w:cs="Arial"/>
          <w:sz w:val="24"/>
          <w:szCs w:val="24"/>
          <w:lang w:val="en-US"/>
        </w:rPr>
        <w:t>, while t</w:t>
      </w:r>
      <w:r w:rsidR="00DD3B85">
        <w:rPr>
          <w:rFonts w:ascii="Arial" w:hAnsi="Arial" w:cs="Arial"/>
          <w:sz w:val="24"/>
          <w:szCs w:val="24"/>
          <w:lang w:val="en-US"/>
        </w:rPr>
        <w:t xml:space="preserve">he </w:t>
      </w:r>
      <w:r w:rsidR="001E0BA6">
        <w:rPr>
          <w:rFonts w:ascii="Arial" w:hAnsi="Arial" w:cs="Arial"/>
          <w:sz w:val="24"/>
          <w:szCs w:val="24"/>
          <w:lang w:val="en-US"/>
        </w:rPr>
        <w:t xml:space="preserve">shape of the </w:t>
      </w:r>
      <w:r w:rsidR="00147A5D">
        <w:rPr>
          <w:rFonts w:ascii="Arial" w:hAnsi="Arial" w:cs="Arial"/>
          <w:sz w:val="24"/>
          <w:szCs w:val="24"/>
          <w:lang w:val="en-US"/>
        </w:rPr>
        <w:t>canal</w:t>
      </w:r>
      <w:r w:rsidR="001E0BA6">
        <w:rPr>
          <w:rFonts w:ascii="Arial" w:hAnsi="Arial" w:cs="Arial"/>
          <w:sz w:val="24"/>
          <w:szCs w:val="24"/>
          <w:lang w:val="en-US"/>
        </w:rPr>
        <w:t>s</w:t>
      </w:r>
      <w:r w:rsidR="00FF574A">
        <w:rPr>
          <w:rFonts w:ascii="Arial" w:hAnsi="Arial" w:cs="Arial"/>
          <w:sz w:val="24"/>
          <w:szCs w:val="24"/>
          <w:lang w:val="en-US"/>
        </w:rPr>
        <w:t xml:space="preserve"> </w:t>
      </w:r>
      <w:r w:rsidR="00147A5D">
        <w:rPr>
          <w:rFonts w:ascii="Arial" w:hAnsi="Arial" w:cs="Arial"/>
          <w:sz w:val="24"/>
          <w:szCs w:val="24"/>
          <w:lang w:val="en-US"/>
        </w:rPr>
        <w:t>as a whole ha</w:t>
      </w:r>
      <w:r w:rsidR="001E0BA6">
        <w:rPr>
          <w:rFonts w:ascii="Arial" w:hAnsi="Arial" w:cs="Arial"/>
          <w:sz w:val="24"/>
          <w:szCs w:val="24"/>
          <w:lang w:val="en-US"/>
        </w:rPr>
        <w:t>s</w:t>
      </w:r>
      <w:r w:rsidR="00147A5D">
        <w:rPr>
          <w:rFonts w:ascii="Arial" w:hAnsi="Arial" w:cs="Arial"/>
          <w:sz w:val="24"/>
          <w:szCs w:val="24"/>
          <w:lang w:val="en-US"/>
        </w:rPr>
        <w:t xml:space="preserve"> tentatively</w:t>
      </w:r>
      <w:r w:rsidR="00FF574A">
        <w:rPr>
          <w:rFonts w:ascii="Arial" w:hAnsi="Arial" w:cs="Arial"/>
          <w:sz w:val="24"/>
          <w:szCs w:val="24"/>
          <w:lang w:val="en-US"/>
        </w:rPr>
        <w:t xml:space="preserve"> </w:t>
      </w:r>
      <w:r w:rsidR="001E0BA6">
        <w:rPr>
          <w:rFonts w:ascii="Arial" w:hAnsi="Arial" w:cs="Arial"/>
          <w:sz w:val="24"/>
          <w:szCs w:val="24"/>
          <w:lang w:val="en-US"/>
        </w:rPr>
        <w:t xml:space="preserve">been </w:t>
      </w:r>
      <w:r w:rsidR="00FF574A">
        <w:rPr>
          <w:rFonts w:ascii="Arial" w:hAnsi="Arial" w:cs="Arial"/>
          <w:sz w:val="24"/>
          <w:szCs w:val="24"/>
          <w:lang w:val="en-US"/>
        </w:rPr>
        <w:t xml:space="preserve">linked to </w:t>
      </w:r>
      <w:r w:rsidR="00147A5D">
        <w:rPr>
          <w:rFonts w:ascii="Arial" w:hAnsi="Arial" w:cs="Arial"/>
          <w:sz w:val="24"/>
          <w:szCs w:val="24"/>
          <w:lang w:val="en-US"/>
        </w:rPr>
        <w:t xml:space="preserve">positional behavior (Le </w:t>
      </w:r>
      <w:r w:rsidR="00147A5D">
        <w:rPr>
          <w:rFonts w:ascii="Arial" w:hAnsi="Arial" w:cs="Arial"/>
          <w:sz w:val="24"/>
          <w:szCs w:val="24"/>
          <w:lang w:val="en-US"/>
        </w:rPr>
        <w:lastRenderedPageBreak/>
        <w:t xml:space="preserve">Maître et al., 2017). </w:t>
      </w:r>
      <w:r w:rsidR="009B025D">
        <w:rPr>
          <w:rFonts w:ascii="Arial" w:hAnsi="Arial" w:cs="Arial"/>
          <w:sz w:val="24"/>
          <w:szCs w:val="24"/>
          <w:lang w:val="en-US"/>
        </w:rPr>
        <w:t>At the same time</w:t>
      </w:r>
      <w:r w:rsidR="00147A5D">
        <w:rPr>
          <w:rFonts w:ascii="Arial" w:hAnsi="Arial" w:cs="Arial"/>
          <w:sz w:val="24"/>
          <w:szCs w:val="24"/>
          <w:lang w:val="en-US"/>
        </w:rPr>
        <w:t xml:space="preserve">, </w:t>
      </w:r>
      <w:r w:rsidR="000C0F8E" w:rsidRPr="000C0F8E">
        <w:rPr>
          <w:rFonts w:ascii="Arial" w:hAnsi="Arial" w:cs="Arial"/>
          <w:sz w:val="24"/>
          <w:szCs w:val="24"/>
          <w:lang w:val="en-US"/>
        </w:rPr>
        <w:t>r</w:t>
      </w:r>
      <w:r w:rsidR="003B663C" w:rsidRPr="000C0F8E">
        <w:rPr>
          <w:rFonts w:ascii="Arial" w:hAnsi="Arial" w:cs="Arial"/>
          <w:sz w:val="24"/>
          <w:szCs w:val="24"/>
          <w:lang w:val="en-US"/>
        </w:rPr>
        <w:t>ecent</w:t>
      </w:r>
      <w:r w:rsidR="003B663C" w:rsidRPr="00A0557F">
        <w:rPr>
          <w:rFonts w:ascii="Arial" w:hAnsi="Arial" w:cs="Arial"/>
          <w:sz w:val="24"/>
          <w:szCs w:val="24"/>
          <w:lang w:val="en-US"/>
        </w:rPr>
        <w:t xml:space="preserve"> studies have demonstrated that </w:t>
      </w:r>
      <w:r w:rsidRPr="00A0557F">
        <w:rPr>
          <w:rFonts w:ascii="Arial" w:hAnsi="Arial" w:cs="Arial"/>
          <w:sz w:val="24"/>
          <w:szCs w:val="24"/>
          <w:lang w:val="en-US"/>
        </w:rPr>
        <w:t xml:space="preserve">the </w:t>
      </w:r>
      <w:r w:rsidR="00B32D36">
        <w:rPr>
          <w:rFonts w:ascii="Arial" w:hAnsi="Arial" w:cs="Arial"/>
          <w:sz w:val="24"/>
          <w:szCs w:val="24"/>
          <w:lang w:val="en-US"/>
        </w:rPr>
        <w:t>SC</w:t>
      </w:r>
      <w:r w:rsidR="000C0F8E">
        <w:rPr>
          <w:rFonts w:ascii="Arial" w:hAnsi="Arial" w:cs="Arial"/>
          <w:sz w:val="24"/>
          <w:szCs w:val="24"/>
          <w:lang w:val="en-US"/>
        </w:rPr>
        <w:t>s</w:t>
      </w:r>
      <w:r w:rsidR="00507809" w:rsidRPr="00A0557F">
        <w:rPr>
          <w:rFonts w:ascii="Arial" w:hAnsi="Arial" w:cs="Arial"/>
          <w:sz w:val="24"/>
          <w:szCs w:val="24"/>
          <w:lang w:val="en-US"/>
        </w:rPr>
        <w:t xml:space="preserve"> </w:t>
      </w:r>
      <w:r w:rsidR="00137814">
        <w:rPr>
          <w:rFonts w:ascii="Arial" w:hAnsi="Arial" w:cs="Arial"/>
          <w:sz w:val="24"/>
          <w:szCs w:val="24"/>
          <w:lang w:val="en-US"/>
        </w:rPr>
        <w:t xml:space="preserve">bear strong phylogenetic signal </w:t>
      </w:r>
      <w:r w:rsidR="00137814" w:rsidRPr="00A0557F">
        <w:rPr>
          <w:rFonts w:ascii="Arial" w:hAnsi="Arial" w:cs="Arial"/>
          <w:sz w:val="24"/>
          <w:szCs w:val="24"/>
          <w:lang w:val="en-US"/>
        </w:rPr>
        <w:t xml:space="preserve">among </w:t>
      </w:r>
      <w:r w:rsidR="00137814">
        <w:rPr>
          <w:rFonts w:ascii="Arial" w:hAnsi="Arial" w:cs="Arial"/>
          <w:sz w:val="24"/>
          <w:szCs w:val="24"/>
          <w:lang w:val="en-US"/>
        </w:rPr>
        <w:t>anthropoids</w:t>
      </w:r>
      <w:r w:rsidR="00056C3A">
        <w:rPr>
          <w:rFonts w:ascii="Arial" w:hAnsi="Arial" w:cs="Arial"/>
          <w:sz w:val="24"/>
          <w:szCs w:val="24"/>
          <w:lang w:val="en-US"/>
        </w:rPr>
        <w:t xml:space="preserve"> </w:t>
      </w:r>
      <w:r w:rsidR="00056C3A" w:rsidRPr="00D559DB">
        <w:rPr>
          <w:rFonts w:ascii="Arial" w:hAnsi="Arial" w:cs="Arial"/>
          <w:sz w:val="24"/>
          <w:szCs w:val="24"/>
          <w:lang w:val="en-US"/>
        </w:rPr>
        <w:t>(</w:t>
      </w:r>
      <w:r w:rsidR="00056C3A">
        <w:rPr>
          <w:rFonts w:ascii="Arial" w:hAnsi="Arial" w:cs="Arial"/>
          <w:sz w:val="24"/>
          <w:szCs w:val="24"/>
          <w:lang w:val="en-US"/>
        </w:rPr>
        <w:t xml:space="preserve">Lebrun, 2010, 2012; </w:t>
      </w:r>
      <w:r w:rsidR="00056C3A" w:rsidRPr="00D559DB">
        <w:rPr>
          <w:rFonts w:ascii="Arial" w:hAnsi="Arial" w:cs="Arial"/>
          <w:sz w:val="24"/>
          <w:szCs w:val="24"/>
          <w:lang w:val="en-US"/>
        </w:rPr>
        <w:t xml:space="preserve">Urciuoli et al., </w:t>
      </w:r>
      <w:r w:rsidR="00056C3A" w:rsidRPr="00A0557F">
        <w:rPr>
          <w:rFonts w:ascii="Arial" w:hAnsi="Arial" w:cs="Arial"/>
          <w:sz w:val="24"/>
          <w:szCs w:val="24"/>
          <w:lang w:val="en-US"/>
        </w:rPr>
        <w:t>2019</w:t>
      </w:r>
      <w:r w:rsidR="00056C3A">
        <w:rPr>
          <w:rFonts w:ascii="Arial" w:hAnsi="Arial" w:cs="Arial"/>
          <w:sz w:val="24"/>
          <w:szCs w:val="24"/>
          <w:lang w:val="en-US"/>
        </w:rPr>
        <w:t>,</w:t>
      </w:r>
      <w:r w:rsidR="00056C3A" w:rsidRPr="00A0557F">
        <w:rPr>
          <w:rFonts w:ascii="Arial" w:hAnsi="Arial" w:cs="Arial"/>
          <w:sz w:val="24"/>
          <w:szCs w:val="24"/>
          <w:lang w:val="en-US"/>
        </w:rPr>
        <w:t xml:space="preserve"> </w:t>
      </w:r>
      <w:r w:rsidR="00056C3A">
        <w:rPr>
          <w:rFonts w:ascii="Arial" w:hAnsi="Arial" w:cs="Arial"/>
          <w:sz w:val="24"/>
          <w:szCs w:val="24"/>
          <w:lang w:val="en-US"/>
        </w:rPr>
        <w:t>2020</w:t>
      </w:r>
      <w:r w:rsidR="00056C3A" w:rsidRPr="00A0557F">
        <w:rPr>
          <w:rFonts w:ascii="Arial" w:hAnsi="Arial" w:cs="Arial"/>
          <w:sz w:val="24"/>
          <w:szCs w:val="24"/>
          <w:lang w:val="en-US"/>
        </w:rPr>
        <w:t>; del Rio et a</w:t>
      </w:r>
      <w:r w:rsidR="00056C3A">
        <w:rPr>
          <w:rFonts w:ascii="Arial" w:hAnsi="Arial" w:cs="Arial"/>
          <w:sz w:val="24"/>
          <w:szCs w:val="24"/>
          <w:lang w:val="en-US"/>
        </w:rPr>
        <w:t>l</w:t>
      </w:r>
      <w:r w:rsidR="00056C3A" w:rsidRPr="00A0557F">
        <w:rPr>
          <w:rFonts w:ascii="Arial" w:hAnsi="Arial" w:cs="Arial"/>
          <w:sz w:val="24"/>
          <w:szCs w:val="24"/>
          <w:lang w:val="en-US"/>
        </w:rPr>
        <w:t>., 2020</w:t>
      </w:r>
      <w:r w:rsidR="001D7003">
        <w:rPr>
          <w:rFonts w:ascii="Arial" w:hAnsi="Arial" w:cs="Arial"/>
          <w:sz w:val="24"/>
          <w:szCs w:val="24"/>
          <w:lang w:val="en-US"/>
        </w:rPr>
        <w:t>; Morimoto et al., 2020</w:t>
      </w:r>
      <w:r w:rsidR="00056C3A" w:rsidRPr="00A0557F">
        <w:rPr>
          <w:rFonts w:ascii="Arial" w:hAnsi="Arial" w:cs="Arial"/>
          <w:sz w:val="24"/>
          <w:szCs w:val="24"/>
          <w:lang w:val="en-US"/>
        </w:rPr>
        <w:t>)</w:t>
      </w:r>
      <w:r w:rsidR="00137814">
        <w:rPr>
          <w:rFonts w:ascii="Arial" w:hAnsi="Arial" w:cs="Arial"/>
          <w:sz w:val="24"/>
          <w:szCs w:val="24"/>
          <w:lang w:val="en-US"/>
        </w:rPr>
        <w:t xml:space="preserve"> and</w:t>
      </w:r>
      <w:r w:rsidR="00056C3A">
        <w:rPr>
          <w:rFonts w:ascii="Arial" w:hAnsi="Arial" w:cs="Arial"/>
          <w:sz w:val="24"/>
          <w:szCs w:val="24"/>
          <w:lang w:val="en-US"/>
        </w:rPr>
        <w:t xml:space="preserve"> </w:t>
      </w:r>
      <w:r w:rsidR="00815B7D">
        <w:rPr>
          <w:rFonts w:ascii="Arial" w:hAnsi="Arial" w:cs="Arial"/>
          <w:sz w:val="24"/>
          <w:szCs w:val="24"/>
          <w:lang w:val="en-US"/>
        </w:rPr>
        <w:t>other mammals</w:t>
      </w:r>
      <w:r w:rsidR="00144EF7">
        <w:rPr>
          <w:rFonts w:ascii="Arial" w:hAnsi="Arial" w:cs="Arial"/>
          <w:sz w:val="24"/>
          <w:szCs w:val="24"/>
          <w:lang w:val="en-US"/>
        </w:rPr>
        <w:t xml:space="preserve"> </w:t>
      </w:r>
      <w:r w:rsidR="00056C3A">
        <w:rPr>
          <w:rFonts w:ascii="Arial" w:hAnsi="Arial" w:cs="Arial"/>
          <w:sz w:val="24"/>
          <w:szCs w:val="24"/>
          <w:lang w:val="en-US"/>
        </w:rPr>
        <w:t>(</w:t>
      </w:r>
      <w:r w:rsidR="00DC22AE">
        <w:rPr>
          <w:rFonts w:ascii="Arial" w:hAnsi="Arial" w:cs="Arial"/>
          <w:sz w:val="24"/>
          <w:szCs w:val="24"/>
          <w:lang w:val="en-US"/>
        </w:rPr>
        <w:t xml:space="preserve">e.g., </w:t>
      </w:r>
      <w:proofErr w:type="spellStart"/>
      <w:r w:rsidR="00056C3A">
        <w:rPr>
          <w:rFonts w:ascii="Arial" w:hAnsi="Arial" w:cs="Arial"/>
          <w:sz w:val="24"/>
          <w:szCs w:val="24"/>
          <w:lang w:val="en-US"/>
        </w:rPr>
        <w:t>Grohé</w:t>
      </w:r>
      <w:proofErr w:type="spellEnd"/>
      <w:r w:rsidR="00056C3A">
        <w:rPr>
          <w:rFonts w:ascii="Arial" w:hAnsi="Arial" w:cs="Arial"/>
          <w:sz w:val="24"/>
          <w:szCs w:val="24"/>
          <w:lang w:val="en-US"/>
        </w:rPr>
        <w:t xml:space="preserve"> et al., 2015; </w:t>
      </w:r>
      <w:proofErr w:type="spellStart"/>
      <w:r w:rsidR="00056C3A">
        <w:rPr>
          <w:rFonts w:ascii="Arial" w:hAnsi="Arial" w:cs="Arial"/>
          <w:sz w:val="24"/>
          <w:szCs w:val="24"/>
          <w:lang w:val="en-US"/>
        </w:rPr>
        <w:t>Mennecart</w:t>
      </w:r>
      <w:proofErr w:type="spellEnd"/>
      <w:r w:rsidR="00056C3A">
        <w:rPr>
          <w:rFonts w:ascii="Arial" w:hAnsi="Arial" w:cs="Arial"/>
          <w:sz w:val="24"/>
          <w:szCs w:val="24"/>
          <w:lang w:val="en-US"/>
        </w:rPr>
        <w:t xml:space="preserve"> e</w:t>
      </w:r>
      <w:r w:rsidR="00D85C62">
        <w:rPr>
          <w:rFonts w:ascii="Arial" w:hAnsi="Arial" w:cs="Arial"/>
          <w:sz w:val="24"/>
          <w:szCs w:val="24"/>
          <w:lang w:val="en-US"/>
        </w:rPr>
        <w:t>t a</w:t>
      </w:r>
      <w:r w:rsidR="00056C3A">
        <w:rPr>
          <w:rFonts w:ascii="Arial" w:hAnsi="Arial" w:cs="Arial"/>
          <w:sz w:val="24"/>
          <w:szCs w:val="24"/>
          <w:lang w:val="en-US"/>
        </w:rPr>
        <w:t>l., 2016</w:t>
      </w:r>
      <w:r w:rsidR="005736A8">
        <w:rPr>
          <w:rFonts w:ascii="Arial" w:hAnsi="Arial" w:cs="Arial"/>
          <w:sz w:val="24"/>
          <w:szCs w:val="24"/>
          <w:lang w:val="en-US"/>
        </w:rPr>
        <w:t>,</w:t>
      </w:r>
      <w:r w:rsidR="00056C3A">
        <w:rPr>
          <w:rFonts w:ascii="Arial" w:hAnsi="Arial" w:cs="Arial"/>
          <w:sz w:val="24"/>
          <w:szCs w:val="24"/>
          <w:lang w:val="en-US"/>
        </w:rPr>
        <w:t xml:space="preserve"> </w:t>
      </w:r>
      <w:r w:rsidR="005736A8">
        <w:rPr>
          <w:rFonts w:ascii="Arial" w:hAnsi="Arial" w:cs="Arial"/>
          <w:sz w:val="24"/>
          <w:szCs w:val="24"/>
          <w:lang w:val="en-US"/>
        </w:rPr>
        <w:t xml:space="preserve">2017; </w:t>
      </w:r>
      <w:proofErr w:type="spellStart"/>
      <w:r w:rsidR="00056C3A">
        <w:rPr>
          <w:rFonts w:ascii="Arial" w:hAnsi="Arial" w:cs="Arial"/>
          <w:sz w:val="24"/>
          <w:szCs w:val="24"/>
          <w:lang w:val="en-US"/>
        </w:rPr>
        <w:t>Costeur</w:t>
      </w:r>
      <w:proofErr w:type="spellEnd"/>
      <w:r w:rsidR="00056C3A">
        <w:rPr>
          <w:rFonts w:ascii="Arial" w:hAnsi="Arial" w:cs="Arial"/>
          <w:sz w:val="24"/>
          <w:szCs w:val="24"/>
          <w:lang w:val="en-US"/>
        </w:rPr>
        <w:t xml:space="preserve"> et al., 2018)</w:t>
      </w:r>
      <w:r w:rsidR="008E4A5B">
        <w:rPr>
          <w:rFonts w:ascii="Arial" w:hAnsi="Arial" w:cs="Arial"/>
          <w:sz w:val="24"/>
          <w:szCs w:val="24"/>
          <w:lang w:val="en-US"/>
        </w:rPr>
        <w:t>.</w:t>
      </w:r>
    </w:p>
    <w:p w14:paraId="346519DD" w14:textId="36FD2848" w:rsidR="00715F56" w:rsidRDefault="008E4A5B" w:rsidP="002E1CC5">
      <w:pPr>
        <w:spacing w:after="0" w:line="480" w:lineRule="auto"/>
        <w:ind w:firstLine="708"/>
        <w:contextualSpacing/>
        <w:rPr>
          <w:rFonts w:ascii="Arial" w:hAnsi="Arial" w:cs="Arial"/>
          <w:sz w:val="24"/>
          <w:szCs w:val="24"/>
          <w:lang w:val="en-US"/>
        </w:rPr>
      </w:pPr>
      <w:r>
        <w:rPr>
          <w:rFonts w:ascii="Arial" w:hAnsi="Arial" w:cs="Arial"/>
          <w:sz w:val="24"/>
          <w:szCs w:val="24"/>
          <w:lang w:val="en-US"/>
        </w:rPr>
        <w:t>Although adaptively</w:t>
      </w:r>
      <w:r w:rsidR="002E1CC5">
        <w:rPr>
          <w:rFonts w:ascii="Arial" w:hAnsi="Arial" w:cs="Arial"/>
          <w:sz w:val="24"/>
          <w:szCs w:val="24"/>
          <w:lang w:val="en-US"/>
        </w:rPr>
        <w:t xml:space="preserve"> </w:t>
      </w:r>
      <w:r>
        <w:rPr>
          <w:rFonts w:ascii="Arial" w:hAnsi="Arial" w:cs="Arial"/>
          <w:sz w:val="24"/>
          <w:szCs w:val="24"/>
          <w:lang w:val="en-US"/>
        </w:rPr>
        <w:t>relevant characters may constitute synapomorphies of particular clades, arguably their relationship with function make</w:t>
      </w:r>
      <w:r w:rsidR="008C169E">
        <w:rPr>
          <w:rFonts w:ascii="Arial" w:hAnsi="Arial" w:cs="Arial"/>
          <w:sz w:val="24"/>
          <w:szCs w:val="24"/>
          <w:lang w:val="en-US"/>
        </w:rPr>
        <w:t>s</w:t>
      </w:r>
      <w:r>
        <w:rPr>
          <w:rFonts w:ascii="Arial" w:hAnsi="Arial" w:cs="Arial"/>
          <w:sz w:val="24"/>
          <w:szCs w:val="24"/>
          <w:lang w:val="en-US"/>
        </w:rPr>
        <w:t xml:space="preserve"> them potentially more prone to homoplasy.</w:t>
      </w:r>
      <w:r w:rsidR="000C0F8E">
        <w:rPr>
          <w:rFonts w:ascii="Arial" w:hAnsi="Arial" w:cs="Arial"/>
          <w:sz w:val="24"/>
          <w:szCs w:val="24"/>
          <w:lang w:val="en-US"/>
        </w:rPr>
        <w:t xml:space="preserve"> </w:t>
      </w:r>
      <w:r w:rsidR="00645114">
        <w:rPr>
          <w:rFonts w:ascii="Arial" w:hAnsi="Arial" w:cs="Arial"/>
          <w:sz w:val="24"/>
          <w:szCs w:val="24"/>
          <w:lang w:val="en-US"/>
        </w:rPr>
        <w:t>However</w:t>
      </w:r>
      <w:r>
        <w:rPr>
          <w:rFonts w:ascii="Arial" w:hAnsi="Arial" w:cs="Arial"/>
          <w:sz w:val="24"/>
          <w:szCs w:val="24"/>
          <w:lang w:val="en-US"/>
        </w:rPr>
        <w:t>,</w:t>
      </w:r>
      <w:r w:rsidR="00EB49FA">
        <w:rPr>
          <w:rFonts w:ascii="Arial" w:hAnsi="Arial" w:cs="Arial"/>
          <w:sz w:val="24"/>
          <w:szCs w:val="24"/>
          <w:lang w:val="en-US"/>
        </w:rPr>
        <w:t xml:space="preserve"> </w:t>
      </w:r>
      <w:r w:rsidR="00402E1D">
        <w:rPr>
          <w:rFonts w:ascii="Arial" w:hAnsi="Arial" w:cs="Arial"/>
          <w:sz w:val="24"/>
          <w:szCs w:val="24"/>
          <w:lang w:val="en-US"/>
        </w:rPr>
        <w:t xml:space="preserve">the correlation </w:t>
      </w:r>
      <w:r w:rsidR="00D67C8A">
        <w:rPr>
          <w:rFonts w:ascii="Arial" w:hAnsi="Arial" w:cs="Arial"/>
          <w:sz w:val="24"/>
          <w:szCs w:val="24"/>
          <w:lang w:val="en-US"/>
        </w:rPr>
        <w:t xml:space="preserve">between </w:t>
      </w:r>
      <w:r w:rsidR="00B32D36">
        <w:rPr>
          <w:rFonts w:ascii="Arial" w:hAnsi="Arial" w:cs="Arial"/>
          <w:sz w:val="24"/>
          <w:szCs w:val="24"/>
          <w:lang w:val="en-US"/>
        </w:rPr>
        <w:t>SC</w:t>
      </w:r>
      <w:r w:rsidR="00D67C8A">
        <w:rPr>
          <w:rFonts w:ascii="Arial" w:hAnsi="Arial" w:cs="Arial"/>
          <w:sz w:val="24"/>
          <w:szCs w:val="24"/>
          <w:lang w:val="en-US"/>
        </w:rPr>
        <w:t xml:space="preserve"> morphology and </w:t>
      </w:r>
      <w:r w:rsidR="007D0403">
        <w:rPr>
          <w:rFonts w:ascii="Arial" w:hAnsi="Arial" w:cs="Arial"/>
          <w:sz w:val="24"/>
          <w:szCs w:val="24"/>
          <w:lang w:val="en-US"/>
        </w:rPr>
        <w:t xml:space="preserve">positional behavior </w:t>
      </w:r>
      <w:r>
        <w:rPr>
          <w:rFonts w:ascii="Arial" w:hAnsi="Arial" w:cs="Arial"/>
          <w:sz w:val="24"/>
          <w:szCs w:val="24"/>
          <w:lang w:val="en-US"/>
        </w:rPr>
        <w:t xml:space="preserve">has </w:t>
      </w:r>
      <w:r w:rsidR="00645114">
        <w:rPr>
          <w:rFonts w:ascii="Arial" w:hAnsi="Arial" w:cs="Arial"/>
          <w:sz w:val="24"/>
          <w:szCs w:val="24"/>
          <w:lang w:val="en-US"/>
        </w:rPr>
        <w:t xml:space="preserve">recently </w:t>
      </w:r>
      <w:r>
        <w:rPr>
          <w:rFonts w:ascii="Arial" w:hAnsi="Arial" w:cs="Arial"/>
          <w:sz w:val="24"/>
          <w:szCs w:val="24"/>
          <w:lang w:val="en-US"/>
        </w:rPr>
        <w:t>been questioned by some studies</w:t>
      </w:r>
      <w:r w:rsidR="00D67C8A">
        <w:rPr>
          <w:rFonts w:ascii="Arial" w:hAnsi="Arial" w:cs="Arial"/>
          <w:sz w:val="24"/>
          <w:szCs w:val="24"/>
          <w:lang w:val="en-US"/>
        </w:rPr>
        <w:t xml:space="preserve"> (</w:t>
      </w:r>
      <w:r w:rsidR="002E1CC5">
        <w:rPr>
          <w:rFonts w:ascii="Arial" w:hAnsi="Arial" w:cs="Arial"/>
          <w:sz w:val="24"/>
          <w:szCs w:val="24"/>
          <w:lang w:val="en-US"/>
        </w:rPr>
        <w:t xml:space="preserve">i.e., </w:t>
      </w:r>
      <w:r w:rsidR="00D67C8A">
        <w:rPr>
          <w:rFonts w:ascii="Arial" w:hAnsi="Arial" w:cs="Arial"/>
          <w:sz w:val="24"/>
          <w:szCs w:val="24"/>
          <w:lang w:val="en-US"/>
        </w:rPr>
        <w:t>Rae et al., 2016; del Río et al., 2020</w:t>
      </w:r>
      <w:r w:rsidR="00A909C5">
        <w:rPr>
          <w:rFonts w:ascii="Arial" w:hAnsi="Arial" w:cs="Arial"/>
          <w:sz w:val="24"/>
          <w:szCs w:val="24"/>
          <w:lang w:val="en-US"/>
        </w:rPr>
        <w:t>; Morimoto, et al., 2020</w:t>
      </w:r>
      <w:r w:rsidR="00D67C8A">
        <w:rPr>
          <w:rFonts w:ascii="Arial" w:hAnsi="Arial" w:cs="Arial"/>
          <w:sz w:val="24"/>
          <w:szCs w:val="24"/>
          <w:lang w:val="en-US"/>
        </w:rPr>
        <w:t>)</w:t>
      </w:r>
      <w:r>
        <w:rPr>
          <w:rFonts w:ascii="Arial" w:hAnsi="Arial" w:cs="Arial"/>
          <w:sz w:val="24"/>
          <w:szCs w:val="24"/>
          <w:lang w:val="en-US"/>
        </w:rPr>
        <w:t>,</w:t>
      </w:r>
      <w:r w:rsidR="003B663C" w:rsidRPr="008E4A5B">
        <w:rPr>
          <w:rFonts w:ascii="Arial" w:hAnsi="Arial" w:cs="Arial"/>
          <w:sz w:val="24"/>
          <w:szCs w:val="24"/>
          <w:lang w:val="en-US"/>
        </w:rPr>
        <w:t xml:space="preserve"> </w:t>
      </w:r>
      <w:r w:rsidRPr="008E4A5B">
        <w:rPr>
          <w:rStyle w:val="CommentReference"/>
          <w:rFonts w:ascii="Arial" w:hAnsi="Arial" w:cs="Arial"/>
          <w:sz w:val="24"/>
          <w:szCs w:val="24"/>
        </w:rPr>
        <w:t>and</w:t>
      </w:r>
      <w:r w:rsidR="00B8189D">
        <w:rPr>
          <w:rFonts w:ascii="Arial" w:hAnsi="Arial" w:cs="Arial"/>
          <w:sz w:val="24"/>
          <w:szCs w:val="24"/>
          <w:lang w:val="en-US"/>
        </w:rPr>
        <w:t xml:space="preserve"> </w:t>
      </w:r>
      <w:r w:rsidR="00B32D36">
        <w:rPr>
          <w:rFonts w:ascii="Arial" w:hAnsi="Arial" w:cs="Arial"/>
          <w:sz w:val="24"/>
          <w:szCs w:val="24"/>
          <w:lang w:val="en-US"/>
        </w:rPr>
        <w:t>SC</w:t>
      </w:r>
      <w:r w:rsidR="00D85C62">
        <w:rPr>
          <w:rFonts w:ascii="Arial" w:hAnsi="Arial" w:cs="Arial"/>
          <w:sz w:val="24"/>
          <w:szCs w:val="24"/>
          <w:lang w:val="en-US"/>
        </w:rPr>
        <w:t xml:space="preserve"> shape variation </w:t>
      </w:r>
      <w:r>
        <w:rPr>
          <w:rFonts w:ascii="Arial" w:hAnsi="Arial" w:cs="Arial"/>
          <w:sz w:val="24"/>
          <w:szCs w:val="24"/>
          <w:lang w:val="en-US"/>
        </w:rPr>
        <w:t>has been shown</w:t>
      </w:r>
      <w:r w:rsidR="00D85C62">
        <w:rPr>
          <w:rFonts w:ascii="Arial" w:hAnsi="Arial" w:cs="Arial"/>
          <w:sz w:val="24"/>
          <w:szCs w:val="24"/>
          <w:lang w:val="en-US"/>
        </w:rPr>
        <w:t xml:space="preserve"> to </w:t>
      </w:r>
      <w:r>
        <w:rPr>
          <w:rFonts w:ascii="Arial" w:hAnsi="Arial" w:cs="Arial"/>
          <w:sz w:val="24"/>
          <w:szCs w:val="24"/>
          <w:lang w:val="en-US"/>
        </w:rPr>
        <w:t xml:space="preserve">largely </w:t>
      </w:r>
      <w:r w:rsidR="00D85C62">
        <w:rPr>
          <w:rFonts w:ascii="Arial" w:hAnsi="Arial" w:cs="Arial"/>
          <w:sz w:val="24"/>
          <w:szCs w:val="24"/>
          <w:lang w:val="en-US"/>
        </w:rPr>
        <w:t xml:space="preserve">follow </w:t>
      </w:r>
      <w:r w:rsidR="00E51632">
        <w:rPr>
          <w:rFonts w:ascii="Arial" w:hAnsi="Arial" w:cs="Arial"/>
          <w:sz w:val="24"/>
          <w:szCs w:val="24"/>
          <w:lang w:val="en-US"/>
        </w:rPr>
        <w:t xml:space="preserve">the expectations of </w:t>
      </w:r>
      <w:r w:rsidR="006E467C">
        <w:rPr>
          <w:rFonts w:ascii="Arial" w:hAnsi="Arial" w:cs="Arial"/>
          <w:sz w:val="24"/>
          <w:szCs w:val="24"/>
          <w:lang w:val="en-US"/>
        </w:rPr>
        <w:t xml:space="preserve">a </w:t>
      </w:r>
      <w:r w:rsidR="00D85C62">
        <w:rPr>
          <w:rFonts w:ascii="Arial" w:hAnsi="Arial" w:cs="Arial"/>
          <w:sz w:val="24"/>
          <w:szCs w:val="24"/>
          <w:lang w:val="en-US"/>
        </w:rPr>
        <w:t>Brownian motion mode of evolution</w:t>
      </w:r>
      <w:r>
        <w:rPr>
          <w:rFonts w:ascii="Arial" w:hAnsi="Arial" w:cs="Arial"/>
          <w:sz w:val="24"/>
          <w:szCs w:val="24"/>
          <w:lang w:val="en-US"/>
        </w:rPr>
        <w:t xml:space="preserve"> in both platyrrhines (del Río et al., 2020) and catarrhines (Urciuoli et al., 2020)</w:t>
      </w:r>
      <w:r w:rsidR="000E3BEC">
        <w:rPr>
          <w:rFonts w:ascii="Arial" w:hAnsi="Arial" w:cs="Arial"/>
          <w:sz w:val="24"/>
          <w:szCs w:val="24"/>
          <w:lang w:val="en-US"/>
        </w:rPr>
        <w:t xml:space="preserve">. </w:t>
      </w:r>
      <w:bookmarkStart w:id="5" w:name="_Hlk53164565"/>
      <w:r w:rsidR="00E51632">
        <w:rPr>
          <w:rFonts w:ascii="Arial" w:hAnsi="Arial" w:cs="Arial"/>
          <w:sz w:val="24"/>
          <w:szCs w:val="24"/>
          <w:lang w:val="en-US"/>
        </w:rPr>
        <w:t xml:space="preserve">These results are in accordance with those obtained for </w:t>
      </w:r>
      <w:r w:rsidR="004F6A4A">
        <w:rPr>
          <w:rFonts w:ascii="Arial" w:hAnsi="Arial" w:cs="Arial"/>
          <w:sz w:val="24"/>
          <w:szCs w:val="24"/>
          <w:lang w:val="en-US"/>
        </w:rPr>
        <w:t xml:space="preserve">the </w:t>
      </w:r>
      <w:r w:rsidR="000E3BEC">
        <w:rPr>
          <w:rFonts w:ascii="Arial" w:hAnsi="Arial" w:cs="Arial"/>
          <w:sz w:val="24"/>
          <w:szCs w:val="24"/>
          <w:lang w:val="en-US"/>
        </w:rPr>
        <w:t>bony labyrinth as a whole</w:t>
      </w:r>
      <w:r w:rsidR="00E51632">
        <w:rPr>
          <w:rFonts w:ascii="Arial" w:hAnsi="Arial" w:cs="Arial"/>
          <w:sz w:val="24"/>
          <w:szCs w:val="24"/>
          <w:lang w:val="en-US"/>
        </w:rPr>
        <w:t xml:space="preserve">, </w:t>
      </w:r>
      <w:r w:rsidR="000E3BEC">
        <w:rPr>
          <w:rFonts w:ascii="Arial" w:hAnsi="Arial" w:cs="Arial"/>
          <w:sz w:val="24"/>
          <w:szCs w:val="24"/>
          <w:lang w:val="en-US"/>
        </w:rPr>
        <w:t>show</w:t>
      </w:r>
      <w:r w:rsidR="00EB49FA">
        <w:rPr>
          <w:rFonts w:ascii="Arial" w:hAnsi="Arial" w:cs="Arial"/>
          <w:sz w:val="24"/>
          <w:szCs w:val="24"/>
          <w:lang w:val="en-US"/>
        </w:rPr>
        <w:t xml:space="preserve">ing that its morphology </w:t>
      </w:r>
      <w:r w:rsidR="004F6A4A">
        <w:rPr>
          <w:rFonts w:ascii="Arial" w:hAnsi="Arial" w:cs="Arial"/>
          <w:sz w:val="24"/>
          <w:szCs w:val="24"/>
          <w:lang w:val="en-US"/>
        </w:rPr>
        <w:t>reflect</w:t>
      </w:r>
      <w:r w:rsidR="00EB49FA">
        <w:rPr>
          <w:rFonts w:ascii="Arial" w:hAnsi="Arial" w:cs="Arial"/>
          <w:sz w:val="24"/>
          <w:szCs w:val="24"/>
          <w:lang w:val="en-US"/>
        </w:rPr>
        <w:t>s</w:t>
      </w:r>
      <w:r w:rsidR="004F6A4A">
        <w:rPr>
          <w:rFonts w:ascii="Arial" w:hAnsi="Arial" w:cs="Arial"/>
          <w:sz w:val="24"/>
          <w:szCs w:val="24"/>
          <w:lang w:val="en-US"/>
        </w:rPr>
        <w:t xml:space="preserve"> </w:t>
      </w:r>
      <w:r>
        <w:rPr>
          <w:rFonts w:ascii="Arial" w:hAnsi="Arial" w:cs="Arial"/>
          <w:sz w:val="24"/>
          <w:szCs w:val="24"/>
          <w:lang w:val="en-US"/>
        </w:rPr>
        <w:t>phylogenetic relatedness as inferred from</w:t>
      </w:r>
      <w:r w:rsidR="000E3BEC">
        <w:rPr>
          <w:rFonts w:ascii="Arial" w:hAnsi="Arial" w:cs="Arial"/>
          <w:sz w:val="24"/>
          <w:szCs w:val="24"/>
          <w:lang w:val="en-US"/>
        </w:rPr>
        <w:t xml:space="preserve"> molecular</w:t>
      </w:r>
      <w:r>
        <w:rPr>
          <w:rFonts w:ascii="Arial" w:hAnsi="Arial" w:cs="Arial"/>
          <w:sz w:val="24"/>
          <w:szCs w:val="24"/>
          <w:lang w:val="en-US"/>
        </w:rPr>
        <w:t xml:space="preserve"> data</w:t>
      </w:r>
      <w:r w:rsidR="000E3BEC">
        <w:rPr>
          <w:rFonts w:ascii="Arial" w:hAnsi="Arial" w:cs="Arial"/>
          <w:sz w:val="24"/>
          <w:szCs w:val="24"/>
          <w:lang w:val="en-US"/>
        </w:rPr>
        <w:t xml:space="preserve"> (Lebrun et al., 2010; </w:t>
      </w:r>
      <w:proofErr w:type="spellStart"/>
      <w:r w:rsidR="000E3BEC">
        <w:rPr>
          <w:rFonts w:ascii="Arial" w:hAnsi="Arial" w:cs="Arial"/>
          <w:sz w:val="24"/>
          <w:szCs w:val="24"/>
          <w:lang w:val="en-US"/>
        </w:rPr>
        <w:t>Ekdale</w:t>
      </w:r>
      <w:proofErr w:type="spellEnd"/>
      <w:r w:rsidR="000E3BEC">
        <w:rPr>
          <w:rFonts w:ascii="Arial" w:hAnsi="Arial" w:cs="Arial"/>
          <w:sz w:val="24"/>
          <w:szCs w:val="24"/>
          <w:lang w:val="en-US"/>
        </w:rPr>
        <w:t xml:space="preserve">, 2013; </w:t>
      </w:r>
      <w:proofErr w:type="spellStart"/>
      <w:r w:rsidR="000E3BEC">
        <w:rPr>
          <w:rFonts w:ascii="Arial" w:hAnsi="Arial" w:cs="Arial"/>
          <w:sz w:val="24"/>
          <w:szCs w:val="24"/>
          <w:lang w:val="en-US"/>
        </w:rPr>
        <w:t>Macrini</w:t>
      </w:r>
      <w:proofErr w:type="spellEnd"/>
      <w:r w:rsidR="000E3BEC">
        <w:rPr>
          <w:rFonts w:ascii="Arial" w:hAnsi="Arial" w:cs="Arial"/>
          <w:sz w:val="24"/>
          <w:szCs w:val="24"/>
          <w:lang w:val="en-US"/>
        </w:rPr>
        <w:t>, et al., 2013; Billet et al., 2015)</w:t>
      </w:r>
      <w:r>
        <w:rPr>
          <w:rFonts w:ascii="Arial" w:hAnsi="Arial" w:cs="Arial"/>
          <w:sz w:val="24"/>
          <w:szCs w:val="24"/>
          <w:lang w:val="en-US"/>
        </w:rPr>
        <w:t xml:space="preserve">. </w:t>
      </w:r>
      <w:r w:rsidR="002E1CC5">
        <w:rPr>
          <w:rFonts w:ascii="Arial" w:hAnsi="Arial" w:cs="Arial"/>
          <w:sz w:val="24"/>
          <w:szCs w:val="24"/>
          <w:lang w:val="en-US"/>
        </w:rPr>
        <w:t xml:space="preserve">Cumulatively, </w:t>
      </w:r>
      <w:r>
        <w:rPr>
          <w:rFonts w:ascii="Arial" w:hAnsi="Arial" w:cs="Arial"/>
          <w:sz w:val="24"/>
          <w:szCs w:val="24"/>
          <w:lang w:val="en-US"/>
        </w:rPr>
        <w:t>this evidence suggests that bony labyrinth morphology is</w:t>
      </w:r>
      <w:r w:rsidR="00EB49FA">
        <w:rPr>
          <w:rFonts w:ascii="Arial" w:hAnsi="Arial" w:cs="Arial"/>
          <w:sz w:val="24"/>
          <w:szCs w:val="24"/>
          <w:lang w:val="en-US"/>
        </w:rPr>
        <w:t xml:space="preserve"> phylogenetically informative </w:t>
      </w:r>
      <w:r>
        <w:rPr>
          <w:rFonts w:ascii="Arial" w:hAnsi="Arial" w:cs="Arial"/>
          <w:sz w:val="24"/>
          <w:szCs w:val="24"/>
          <w:lang w:val="en-US"/>
        </w:rPr>
        <w:t>among</w:t>
      </w:r>
      <w:r w:rsidR="00941CFA">
        <w:rPr>
          <w:rFonts w:ascii="Arial" w:hAnsi="Arial" w:cs="Arial"/>
          <w:sz w:val="24"/>
          <w:szCs w:val="24"/>
          <w:lang w:val="en-US"/>
        </w:rPr>
        <w:t xml:space="preserve"> mammals (</w:t>
      </w:r>
      <w:proofErr w:type="spellStart"/>
      <w:r w:rsidR="00941CFA">
        <w:rPr>
          <w:rFonts w:ascii="Arial" w:hAnsi="Arial" w:cs="Arial"/>
          <w:sz w:val="24"/>
          <w:szCs w:val="24"/>
          <w:lang w:val="en-US"/>
        </w:rPr>
        <w:t>Mennecart</w:t>
      </w:r>
      <w:proofErr w:type="spellEnd"/>
      <w:r w:rsidR="00941CFA">
        <w:rPr>
          <w:rFonts w:ascii="Arial" w:hAnsi="Arial" w:cs="Arial"/>
          <w:sz w:val="24"/>
          <w:szCs w:val="24"/>
          <w:lang w:val="en-US"/>
        </w:rPr>
        <w:t xml:space="preserve"> et al., 2017)</w:t>
      </w:r>
      <w:r>
        <w:rPr>
          <w:rFonts w:ascii="Arial" w:hAnsi="Arial" w:cs="Arial"/>
          <w:sz w:val="24"/>
          <w:szCs w:val="24"/>
          <w:lang w:val="en-US"/>
        </w:rPr>
        <w:t xml:space="preserve"> and may thus potentially illuminate the phylogenetic relationships of extinct </w:t>
      </w:r>
      <w:r w:rsidR="00645114">
        <w:rPr>
          <w:rFonts w:ascii="Arial" w:hAnsi="Arial" w:cs="Arial"/>
          <w:sz w:val="24"/>
          <w:szCs w:val="24"/>
          <w:lang w:val="en-US"/>
        </w:rPr>
        <w:t>primates</w:t>
      </w:r>
      <w:r w:rsidR="00E51632">
        <w:rPr>
          <w:rFonts w:ascii="Arial" w:hAnsi="Arial" w:cs="Arial"/>
          <w:sz w:val="24"/>
          <w:szCs w:val="24"/>
          <w:lang w:val="en-US"/>
        </w:rPr>
        <w:t xml:space="preserve">. </w:t>
      </w:r>
      <w:bookmarkEnd w:id="5"/>
      <w:r>
        <w:rPr>
          <w:rFonts w:ascii="Arial" w:hAnsi="Arial" w:cs="Arial"/>
          <w:sz w:val="24"/>
          <w:szCs w:val="24"/>
          <w:lang w:val="en-US"/>
        </w:rPr>
        <w:t xml:space="preserve">Following </w:t>
      </w:r>
      <w:proofErr w:type="spellStart"/>
      <w:r w:rsidR="00E51632">
        <w:rPr>
          <w:rFonts w:ascii="Arial" w:hAnsi="Arial" w:cs="Arial"/>
          <w:sz w:val="24"/>
          <w:szCs w:val="24"/>
          <w:lang w:val="en-US"/>
        </w:rPr>
        <w:t>Mennecart</w:t>
      </w:r>
      <w:proofErr w:type="spellEnd"/>
      <w:r w:rsidR="00E51632">
        <w:rPr>
          <w:rFonts w:ascii="Arial" w:hAnsi="Arial" w:cs="Arial"/>
          <w:sz w:val="24"/>
          <w:szCs w:val="24"/>
          <w:lang w:val="en-US"/>
        </w:rPr>
        <w:t xml:space="preserve"> and </w:t>
      </w:r>
      <w:proofErr w:type="spellStart"/>
      <w:r w:rsidR="00E51632">
        <w:rPr>
          <w:rFonts w:ascii="Arial" w:hAnsi="Arial" w:cs="Arial"/>
          <w:sz w:val="24"/>
          <w:szCs w:val="24"/>
          <w:lang w:val="en-US"/>
        </w:rPr>
        <w:t>Costeur</w:t>
      </w:r>
      <w:proofErr w:type="spellEnd"/>
      <w:r w:rsidR="00E51632">
        <w:rPr>
          <w:rFonts w:ascii="Arial" w:hAnsi="Arial" w:cs="Arial"/>
          <w:sz w:val="24"/>
          <w:szCs w:val="24"/>
          <w:lang w:val="en-US"/>
        </w:rPr>
        <w:t xml:space="preserve"> (2016)</w:t>
      </w:r>
      <w:r>
        <w:rPr>
          <w:rFonts w:ascii="Arial" w:hAnsi="Arial" w:cs="Arial"/>
          <w:sz w:val="24"/>
          <w:szCs w:val="24"/>
          <w:lang w:val="en-US"/>
        </w:rPr>
        <w:t>, who</w:t>
      </w:r>
      <w:r w:rsidR="00E51632">
        <w:rPr>
          <w:rFonts w:ascii="Arial" w:hAnsi="Arial" w:cs="Arial"/>
          <w:sz w:val="24"/>
          <w:szCs w:val="24"/>
          <w:lang w:val="en-US"/>
        </w:rPr>
        <w:t xml:space="preserve"> suggested that inner ear structures </w:t>
      </w:r>
      <w:r>
        <w:rPr>
          <w:rFonts w:ascii="Arial" w:hAnsi="Arial" w:cs="Arial"/>
          <w:sz w:val="24"/>
          <w:szCs w:val="24"/>
          <w:lang w:val="en-US"/>
        </w:rPr>
        <w:t>might</w:t>
      </w:r>
      <w:r w:rsidR="00E51632">
        <w:rPr>
          <w:rFonts w:ascii="Arial" w:hAnsi="Arial" w:cs="Arial"/>
          <w:sz w:val="24"/>
          <w:szCs w:val="24"/>
          <w:lang w:val="en-US"/>
        </w:rPr>
        <w:t xml:space="preserve"> be highly informative for large cladistics analyses, </w:t>
      </w:r>
      <w:r w:rsidR="00720F39">
        <w:rPr>
          <w:rFonts w:ascii="Arial" w:hAnsi="Arial" w:cs="Arial"/>
          <w:sz w:val="24"/>
          <w:szCs w:val="24"/>
          <w:lang w:val="en-US"/>
        </w:rPr>
        <w:t xml:space="preserve">Urciuoli et al. (2020) </w:t>
      </w:r>
      <w:r w:rsidR="00E51632">
        <w:rPr>
          <w:rFonts w:ascii="Arial" w:hAnsi="Arial" w:cs="Arial"/>
          <w:sz w:val="24"/>
          <w:szCs w:val="24"/>
          <w:lang w:val="en-US"/>
        </w:rPr>
        <w:t xml:space="preserve">explored catarrhine </w:t>
      </w:r>
      <w:r w:rsidR="00B32D36">
        <w:rPr>
          <w:rFonts w:ascii="Arial" w:hAnsi="Arial" w:cs="Arial"/>
          <w:sz w:val="24"/>
          <w:szCs w:val="24"/>
          <w:lang w:val="en-US"/>
        </w:rPr>
        <w:t>SC</w:t>
      </w:r>
      <w:r w:rsidR="00E51632">
        <w:rPr>
          <w:rFonts w:ascii="Arial" w:hAnsi="Arial" w:cs="Arial"/>
          <w:sz w:val="24"/>
          <w:szCs w:val="24"/>
          <w:lang w:val="en-US"/>
        </w:rPr>
        <w:t xml:space="preserve"> shape varia</w:t>
      </w:r>
      <w:r>
        <w:rPr>
          <w:rFonts w:ascii="Arial" w:hAnsi="Arial" w:cs="Arial"/>
          <w:sz w:val="24"/>
          <w:szCs w:val="24"/>
          <w:lang w:val="en-US"/>
        </w:rPr>
        <w:t>tion among catarrhines</w:t>
      </w:r>
      <w:r w:rsidR="00E51632">
        <w:rPr>
          <w:rFonts w:ascii="Arial" w:hAnsi="Arial" w:cs="Arial"/>
          <w:sz w:val="24"/>
          <w:szCs w:val="24"/>
          <w:lang w:val="en-US"/>
        </w:rPr>
        <w:t xml:space="preserve"> and </w:t>
      </w:r>
      <w:r w:rsidR="00720F39">
        <w:rPr>
          <w:rFonts w:ascii="Arial" w:hAnsi="Arial" w:cs="Arial"/>
          <w:sz w:val="24"/>
          <w:szCs w:val="24"/>
          <w:lang w:val="en-US"/>
        </w:rPr>
        <w:t>proposed several potential synapomorphies for crown hominoids.</w:t>
      </w:r>
    </w:p>
    <w:p w14:paraId="5C6C253F" w14:textId="519CD8C6" w:rsidR="00715F56" w:rsidRPr="00556D38" w:rsidRDefault="00C85448" w:rsidP="002E1CC5">
      <w:pPr>
        <w:spacing w:after="0" w:line="480" w:lineRule="auto"/>
        <w:ind w:firstLine="708"/>
        <w:contextualSpacing/>
        <w:rPr>
          <w:rFonts w:ascii="Arial" w:hAnsi="Arial" w:cs="Arial"/>
          <w:sz w:val="24"/>
          <w:szCs w:val="24"/>
          <w:lang w:val="en-US"/>
        </w:rPr>
      </w:pPr>
      <w:r>
        <w:rPr>
          <w:rFonts w:ascii="Arial" w:hAnsi="Arial" w:cs="Arial"/>
          <w:sz w:val="24"/>
          <w:szCs w:val="24"/>
          <w:lang w:val="en-US"/>
        </w:rPr>
        <w:t>H</w:t>
      </w:r>
      <w:r w:rsidRPr="00A0557F">
        <w:rPr>
          <w:rFonts w:ascii="Arial" w:hAnsi="Arial" w:cs="Arial"/>
          <w:sz w:val="24"/>
          <w:szCs w:val="24"/>
          <w:lang w:val="en-US"/>
        </w:rPr>
        <w:t xml:space="preserve">ere </w:t>
      </w:r>
      <w:r>
        <w:rPr>
          <w:rFonts w:ascii="Arial" w:hAnsi="Arial" w:cs="Arial"/>
          <w:sz w:val="24"/>
          <w:szCs w:val="24"/>
          <w:lang w:val="en-US"/>
        </w:rPr>
        <w:t xml:space="preserve">we </w:t>
      </w:r>
      <w:r w:rsidR="00802D08">
        <w:rPr>
          <w:rFonts w:ascii="Arial" w:hAnsi="Arial" w:cs="Arial"/>
          <w:sz w:val="24"/>
          <w:szCs w:val="24"/>
          <w:lang w:val="en-US"/>
        </w:rPr>
        <w:t xml:space="preserve">test </w:t>
      </w:r>
      <w:r w:rsidR="002E1CC5">
        <w:rPr>
          <w:rFonts w:ascii="Arial" w:hAnsi="Arial" w:cs="Arial"/>
          <w:sz w:val="24"/>
          <w:szCs w:val="24"/>
          <w:lang w:val="en-US"/>
        </w:rPr>
        <w:t xml:space="preserve">between two </w:t>
      </w:r>
      <w:r w:rsidR="00802D08">
        <w:rPr>
          <w:rFonts w:ascii="Arial" w:hAnsi="Arial" w:cs="Arial"/>
          <w:sz w:val="24"/>
          <w:szCs w:val="24"/>
          <w:lang w:val="en-US"/>
        </w:rPr>
        <w:t xml:space="preserve">different phylogenetic hypotheses for </w:t>
      </w:r>
      <w:r w:rsidR="00802D08" w:rsidRPr="00802D08">
        <w:rPr>
          <w:rFonts w:ascii="Arial" w:hAnsi="Arial" w:cs="Arial"/>
          <w:i/>
          <w:iCs/>
          <w:sz w:val="24"/>
          <w:szCs w:val="24"/>
          <w:lang w:val="en-US"/>
        </w:rPr>
        <w:t>Epipliopithecus</w:t>
      </w:r>
      <w:r w:rsidR="002E1CC5">
        <w:rPr>
          <w:rFonts w:ascii="Arial" w:hAnsi="Arial" w:cs="Arial"/>
          <w:sz w:val="24"/>
          <w:szCs w:val="24"/>
          <w:lang w:val="en-US"/>
        </w:rPr>
        <w:t xml:space="preserve">, one hypothesis being that </w:t>
      </w:r>
      <w:r w:rsidR="002E1CC5" w:rsidRPr="002C3E69">
        <w:rPr>
          <w:rFonts w:ascii="Arial" w:hAnsi="Arial" w:cs="Arial"/>
          <w:i/>
          <w:iCs/>
          <w:sz w:val="24"/>
          <w:szCs w:val="24"/>
          <w:lang w:val="en-US"/>
        </w:rPr>
        <w:t>Epipliopithecus</w:t>
      </w:r>
      <w:r w:rsidR="002E1CC5">
        <w:rPr>
          <w:rFonts w:ascii="Arial" w:hAnsi="Arial" w:cs="Arial"/>
          <w:sz w:val="24"/>
          <w:szCs w:val="24"/>
          <w:lang w:val="en-US"/>
        </w:rPr>
        <w:t xml:space="preserve"> is a </w:t>
      </w:r>
      <w:r w:rsidR="00387BD5">
        <w:rPr>
          <w:rFonts w:ascii="Arial" w:hAnsi="Arial" w:cs="Arial"/>
          <w:sz w:val="24"/>
          <w:szCs w:val="24"/>
          <w:lang w:val="en-US"/>
        </w:rPr>
        <w:t>stem catarrhine</w:t>
      </w:r>
      <w:r w:rsidR="002E1CC5">
        <w:rPr>
          <w:rFonts w:ascii="Arial" w:hAnsi="Arial" w:cs="Arial"/>
          <w:sz w:val="24"/>
          <w:szCs w:val="24"/>
          <w:lang w:val="en-US"/>
        </w:rPr>
        <w:t xml:space="preserve">, the other hypothesis that </w:t>
      </w:r>
      <w:r w:rsidR="002E1CC5" w:rsidRPr="002C3E69">
        <w:rPr>
          <w:rFonts w:ascii="Arial" w:hAnsi="Arial" w:cs="Arial"/>
          <w:i/>
          <w:iCs/>
          <w:sz w:val="24"/>
          <w:szCs w:val="24"/>
          <w:lang w:val="en-US"/>
        </w:rPr>
        <w:t>Epipliopithecus</w:t>
      </w:r>
      <w:r w:rsidR="002E1CC5">
        <w:rPr>
          <w:rFonts w:ascii="Arial" w:hAnsi="Arial" w:cs="Arial"/>
          <w:sz w:val="24"/>
          <w:szCs w:val="24"/>
          <w:lang w:val="en-US"/>
        </w:rPr>
        <w:t xml:space="preserve"> is a </w:t>
      </w:r>
      <w:r w:rsidR="00387BD5">
        <w:rPr>
          <w:rFonts w:ascii="Arial" w:hAnsi="Arial" w:cs="Arial"/>
          <w:sz w:val="24"/>
          <w:szCs w:val="24"/>
          <w:lang w:val="en-US"/>
        </w:rPr>
        <w:t>hominoid</w:t>
      </w:r>
      <w:r w:rsidR="002E1CC5">
        <w:rPr>
          <w:rFonts w:ascii="Arial" w:hAnsi="Arial" w:cs="Arial"/>
          <w:sz w:val="24"/>
          <w:szCs w:val="24"/>
          <w:lang w:val="en-US"/>
        </w:rPr>
        <w:t>,</w:t>
      </w:r>
      <w:r w:rsidR="00387BD5">
        <w:rPr>
          <w:rFonts w:ascii="Arial" w:hAnsi="Arial" w:cs="Arial"/>
          <w:sz w:val="24"/>
          <w:szCs w:val="24"/>
          <w:lang w:val="en-US"/>
        </w:rPr>
        <w:t xml:space="preserve"> </w:t>
      </w:r>
      <w:r w:rsidR="00720F39">
        <w:rPr>
          <w:rFonts w:ascii="Arial" w:hAnsi="Arial" w:cs="Arial"/>
          <w:sz w:val="24"/>
          <w:szCs w:val="24"/>
          <w:lang w:val="en-US"/>
        </w:rPr>
        <w:t xml:space="preserve">based on </w:t>
      </w:r>
      <w:r w:rsidR="00802D08">
        <w:rPr>
          <w:rFonts w:ascii="Arial" w:hAnsi="Arial" w:cs="Arial"/>
          <w:sz w:val="24"/>
          <w:szCs w:val="24"/>
          <w:lang w:val="en-US"/>
        </w:rPr>
        <w:t xml:space="preserve">the information provided by </w:t>
      </w:r>
      <w:r w:rsidR="001E0BA6">
        <w:rPr>
          <w:rFonts w:ascii="Arial" w:hAnsi="Arial" w:cs="Arial"/>
          <w:sz w:val="24"/>
          <w:szCs w:val="24"/>
          <w:lang w:val="en-US"/>
        </w:rPr>
        <w:t xml:space="preserve">the shape of </w:t>
      </w:r>
      <w:r w:rsidR="002E1CC5">
        <w:rPr>
          <w:rFonts w:ascii="Arial" w:hAnsi="Arial" w:cs="Arial"/>
          <w:sz w:val="24"/>
          <w:szCs w:val="24"/>
          <w:lang w:val="en-US"/>
        </w:rPr>
        <w:t xml:space="preserve">the </w:t>
      </w:r>
      <w:r w:rsidR="00B32D36">
        <w:rPr>
          <w:rFonts w:ascii="Arial" w:hAnsi="Arial" w:cs="Arial"/>
          <w:sz w:val="24"/>
          <w:szCs w:val="24"/>
          <w:lang w:val="en-US"/>
        </w:rPr>
        <w:t>SC</w:t>
      </w:r>
      <w:r w:rsidR="000673E7">
        <w:rPr>
          <w:rFonts w:ascii="Arial" w:hAnsi="Arial" w:cs="Arial"/>
          <w:sz w:val="24"/>
          <w:szCs w:val="24"/>
          <w:lang w:val="en-US"/>
        </w:rPr>
        <w:t>s and vestibule</w:t>
      </w:r>
      <w:r w:rsidR="002E1CC5">
        <w:rPr>
          <w:rFonts w:ascii="Arial" w:hAnsi="Arial" w:cs="Arial"/>
          <w:sz w:val="24"/>
          <w:szCs w:val="24"/>
          <w:lang w:val="en-US"/>
        </w:rPr>
        <w:t>. This morphology is described</w:t>
      </w:r>
      <w:r w:rsidR="008C169E">
        <w:rPr>
          <w:rFonts w:ascii="Arial" w:hAnsi="Arial" w:cs="Arial"/>
          <w:sz w:val="24"/>
          <w:szCs w:val="24"/>
          <w:lang w:val="en-US"/>
        </w:rPr>
        <w:t xml:space="preserve"> </w:t>
      </w:r>
      <w:r w:rsidR="00802D08">
        <w:rPr>
          <w:rFonts w:ascii="Arial" w:hAnsi="Arial" w:cs="Arial"/>
          <w:sz w:val="24"/>
          <w:szCs w:val="24"/>
          <w:lang w:val="en-US"/>
        </w:rPr>
        <w:t xml:space="preserve">here </w:t>
      </w:r>
      <w:r w:rsidR="00381C71">
        <w:rPr>
          <w:rFonts w:ascii="Arial" w:hAnsi="Arial" w:cs="Arial"/>
          <w:sz w:val="24"/>
          <w:szCs w:val="24"/>
          <w:lang w:val="en-US"/>
        </w:rPr>
        <w:t>for the first time</w:t>
      </w:r>
      <w:r w:rsidR="008C169E">
        <w:rPr>
          <w:rFonts w:ascii="Arial" w:hAnsi="Arial" w:cs="Arial"/>
          <w:sz w:val="24"/>
          <w:szCs w:val="24"/>
          <w:lang w:val="en-US"/>
        </w:rPr>
        <w:t xml:space="preserve"> </w:t>
      </w:r>
      <w:r w:rsidR="002E1CC5">
        <w:rPr>
          <w:rFonts w:ascii="Arial" w:hAnsi="Arial" w:cs="Arial"/>
          <w:sz w:val="24"/>
          <w:szCs w:val="24"/>
          <w:lang w:val="en-US"/>
        </w:rPr>
        <w:t>using</w:t>
      </w:r>
      <w:r w:rsidR="008C169E">
        <w:rPr>
          <w:rFonts w:ascii="Arial" w:hAnsi="Arial" w:cs="Arial"/>
          <w:sz w:val="24"/>
          <w:szCs w:val="24"/>
          <w:lang w:val="en-US"/>
        </w:rPr>
        <w:t xml:space="preserve"> </w:t>
      </w:r>
      <w:r w:rsidR="00802D08">
        <w:rPr>
          <w:rFonts w:ascii="Arial" w:hAnsi="Arial" w:cs="Arial"/>
          <w:sz w:val="24"/>
          <w:szCs w:val="24"/>
          <w:lang w:val="en-US"/>
        </w:rPr>
        <w:t xml:space="preserve">a </w:t>
      </w:r>
      <w:r w:rsidR="00CD0812">
        <w:rPr>
          <w:rFonts w:ascii="Arial" w:hAnsi="Arial" w:cs="Arial"/>
          <w:sz w:val="24"/>
          <w:szCs w:val="24"/>
          <w:lang w:val="en-US"/>
        </w:rPr>
        <w:t xml:space="preserve">three-dimensional </w:t>
      </w:r>
      <w:r w:rsidR="00922058">
        <w:rPr>
          <w:rFonts w:ascii="Arial" w:hAnsi="Arial" w:cs="Arial"/>
          <w:sz w:val="24"/>
          <w:szCs w:val="24"/>
          <w:lang w:val="en-US"/>
        </w:rPr>
        <w:t xml:space="preserve">geometric morphometric (3DGM) </w:t>
      </w:r>
      <w:r w:rsidR="00802D08">
        <w:rPr>
          <w:rFonts w:ascii="Arial" w:hAnsi="Arial" w:cs="Arial"/>
          <w:sz w:val="24"/>
          <w:szCs w:val="24"/>
          <w:lang w:val="en-US"/>
        </w:rPr>
        <w:t xml:space="preserve">approach </w:t>
      </w:r>
      <w:r w:rsidR="00B4255A">
        <w:rPr>
          <w:rFonts w:ascii="Arial" w:hAnsi="Arial" w:cs="Arial"/>
          <w:sz w:val="24"/>
          <w:szCs w:val="24"/>
          <w:lang w:val="en-US"/>
        </w:rPr>
        <w:t xml:space="preserve">applied to </w:t>
      </w:r>
      <w:r w:rsidR="00802D08">
        <w:rPr>
          <w:rFonts w:ascii="Arial" w:hAnsi="Arial" w:cs="Arial"/>
          <w:sz w:val="24"/>
          <w:szCs w:val="24"/>
          <w:lang w:val="en-US"/>
        </w:rPr>
        <w:t xml:space="preserve">a broad </w:t>
      </w:r>
      <w:r w:rsidR="002E1CC5">
        <w:rPr>
          <w:rFonts w:ascii="Arial" w:hAnsi="Arial" w:cs="Arial"/>
          <w:sz w:val="24"/>
          <w:szCs w:val="24"/>
          <w:lang w:val="en-US"/>
        </w:rPr>
        <w:t xml:space="preserve">sample of extant and fossil </w:t>
      </w:r>
      <w:r w:rsidR="00802D08">
        <w:rPr>
          <w:rFonts w:ascii="Arial" w:hAnsi="Arial" w:cs="Arial"/>
          <w:sz w:val="24"/>
          <w:szCs w:val="24"/>
          <w:lang w:val="en-US"/>
        </w:rPr>
        <w:t>anthropoid</w:t>
      </w:r>
      <w:r w:rsidR="002E1CC5">
        <w:rPr>
          <w:rFonts w:ascii="Arial" w:hAnsi="Arial" w:cs="Arial"/>
          <w:sz w:val="24"/>
          <w:szCs w:val="24"/>
          <w:lang w:val="en-US"/>
        </w:rPr>
        <w:t>s</w:t>
      </w:r>
      <w:r w:rsidR="00802D08">
        <w:rPr>
          <w:rFonts w:ascii="Arial" w:hAnsi="Arial" w:cs="Arial"/>
          <w:sz w:val="24"/>
          <w:szCs w:val="24"/>
          <w:lang w:val="en-US"/>
        </w:rPr>
        <w:t xml:space="preserve"> </w:t>
      </w:r>
      <w:r w:rsidR="00B4255A">
        <w:rPr>
          <w:rFonts w:ascii="Arial" w:hAnsi="Arial" w:cs="Arial"/>
          <w:sz w:val="24"/>
          <w:szCs w:val="24"/>
          <w:lang w:val="en-US"/>
        </w:rPr>
        <w:t>(Urciuoli et al., 2020)</w:t>
      </w:r>
      <w:r w:rsidR="00137814">
        <w:rPr>
          <w:rFonts w:ascii="Arial" w:hAnsi="Arial" w:cs="Arial"/>
          <w:sz w:val="24"/>
          <w:szCs w:val="24"/>
          <w:lang w:val="en-US"/>
        </w:rPr>
        <w:t>.</w:t>
      </w:r>
      <w:r w:rsidR="00715F56" w:rsidRPr="00715F56">
        <w:rPr>
          <w:rFonts w:ascii="Arial" w:hAnsi="Arial" w:cs="Arial"/>
          <w:sz w:val="24"/>
          <w:szCs w:val="24"/>
          <w:lang w:val="en-US"/>
        </w:rPr>
        <w:t xml:space="preserve"> </w:t>
      </w:r>
      <w:r w:rsidR="00715F56" w:rsidRPr="00556D38">
        <w:rPr>
          <w:rFonts w:ascii="Arial" w:hAnsi="Arial" w:cs="Arial"/>
          <w:sz w:val="24"/>
          <w:szCs w:val="24"/>
          <w:lang w:val="en-US"/>
        </w:rPr>
        <w:t xml:space="preserve">We </w:t>
      </w:r>
      <w:r w:rsidR="00715F56">
        <w:rPr>
          <w:rFonts w:ascii="Arial" w:hAnsi="Arial" w:cs="Arial"/>
          <w:sz w:val="24"/>
          <w:szCs w:val="24"/>
          <w:lang w:val="en-US"/>
        </w:rPr>
        <w:t xml:space="preserve">refrained from analyzing the </w:t>
      </w:r>
      <w:r w:rsidR="002E1CC5">
        <w:rPr>
          <w:rFonts w:ascii="Arial" w:hAnsi="Arial" w:cs="Arial"/>
          <w:sz w:val="24"/>
          <w:szCs w:val="24"/>
          <w:lang w:val="en-US"/>
        </w:rPr>
        <w:t xml:space="preserve">entire </w:t>
      </w:r>
      <w:r w:rsidR="00715F56">
        <w:rPr>
          <w:rFonts w:ascii="Arial" w:hAnsi="Arial" w:cs="Arial"/>
          <w:sz w:val="24"/>
          <w:szCs w:val="24"/>
          <w:lang w:val="en-US"/>
        </w:rPr>
        <w:lastRenderedPageBreak/>
        <w:t xml:space="preserve">bony labyrinth (i.e., including also the </w:t>
      </w:r>
      <w:r w:rsidR="00715F56" w:rsidRPr="00556D38">
        <w:rPr>
          <w:rFonts w:ascii="Arial" w:hAnsi="Arial" w:cs="Arial"/>
          <w:sz w:val="24"/>
          <w:szCs w:val="24"/>
          <w:lang w:val="en-US"/>
        </w:rPr>
        <w:t>cochlea</w:t>
      </w:r>
      <w:r w:rsidR="00715F56">
        <w:rPr>
          <w:rFonts w:ascii="Arial" w:hAnsi="Arial" w:cs="Arial"/>
          <w:sz w:val="24"/>
          <w:szCs w:val="24"/>
          <w:lang w:val="en-US"/>
        </w:rPr>
        <w:t xml:space="preserve">) because its potential for phylogenetic reconstruction among primates is currently unclear. </w:t>
      </w:r>
      <w:r w:rsidR="008C169E">
        <w:rPr>
          <w:rFonts w:ascii="Arial" w:hAnsi="Arial" w:cs="Arial"/>
          <w:sz w:val="24"/>
          <w:szCs w:val="24"/>
          <w:lang w:val="en-US"/>
        </w:rPr>
        <w:t>A</w:t>
      </w:r>
      <w:r w:rsidR="00715F56">
        <w:rPr>
          <w:rFonts w:ascii="Arial" w:hAnsi="Arial" w:cs="Arial"/>
          <w:sz w:val="24"/>
          <w:szCs w:val="24"/>
          <w:lang w:val="en-US"/>
        </w:rPr>
        <w:t xml:space="preserve"> </w:t>
      </w:r>
      <w:r w:rsidR="00715F56" w:rsidRPr="00556D38">
        <w:rPr>
          <w:rFonts w:ascii="Arial" w:hAnsi="Arial" w:cs="Arial"/>
          <w:sz w:val="24"/>
          <w:szCs w:val="24"/>
          <w:lang w:val="en-US"/>
        </w:rPr>
        <w:t>recent analys</w:t>
      </w:r>
      <w:r w:rsidR="00715F56">
        <w:rPr>
          <w:rFonts w:ascii="Arial" w:hAnsi="Arial" w:cs="Arial"/>
          <w:sz w:val="24"/>
          <w:szCs w:val="24"/>
          <w:lang w:val="en-US"/>
        </w:rPr>
        <w:t>i</w:t>
      </w:r>
      <w:r w:rsidR="00715F56" w:rsidRPr="00556D38">
        <w:rPr>
          <w:rFonts w:ascii="Arial" w:hAnsi="Arial" w:cs="Arial"/>
          <w:sz w:val="24"/>
          <w:szCs w:val="24"/>
          <w:lang w:val="en-US"/>
        </w:rPr>
        <w:t xml:space="preserve">s </w:t>
      </w:r>
      <w:r w:rsidR="002E1CC5">
        <w:rPr>
          <w:rFonts w:ascii="Arial" w:hAnsi="Arial" w:cs="Arial"/>
          <w:sz w:val="24"/>
          <w:szCs w:val="24"/>
          <w:lang w:val="en-US"/>
        </w:rPr>
        <w:t xml:space="preserve">in platyrrhines suggested that </w:t>
      </w:r>
      <w:r w:rsidR="00715F56">
        <w:rPr>
          <w:rFonts w:ascii="Arial" w:hAnsi="Arial" w:cs="Arial"/>
          <w:sz w:val="24"/>
          <w:szCs w:val="24"/>
          <w:lang w:val="en-US"/>
        </w:rPr>
        <w:t xml:space="preserve">cochlear </w:t>
      </w:r>
      <w:r w:rsidR="00715F56" w:rsidRPr="00556D38">
        <w:rPr>
          <w:rFonts w:ascii="Arial" w:hAnsi="Arial" w:cs="Arial"/>
          <w:sz w:val="24"/>
          <w:szCs w:val="24"/>
          <w:lang w:val="en-US"/>
        </w:rPr>
        <w:t xml:space="preserve">shape departs from </w:t>
      </w:r>
      <w:r w:rsidR="002E1CC5">
        <w:rPr>
          <w:rFonts w:ascii="Arial" w:hAnsi="Arial" w:cs="Arial"/>
          <w:sz w:val="24"/>
          <w:szCs w:val="24"/>
          <w:lang w:val="en-US"/>
        </w:rPr>
        <w:t xml:space="preserve">a </w:t>
      </w:r>
      <w:r w:rsidR="00715F56" w:rsidRPr="00556D38">
        <w:rPr>
          <w:rFonts w:ascii="Arial" w:hAnsi="Arial" w:cs="Arial"/>
          <w:sz w:val="24"/>
          <w:szCs w:val="24"/>
          <w:lang w:val="en-US"/>
        </w:rPr>
        <w:t xml:space="preserve">Brownian </w:t>
      </w:r>
      <w:r w:rsidR="00715F56">
        <w:rPr>
          <w:rFonts w:ascii="Arial" w:hAnsi="Arial" w:cs="Arial"/>
          <w:sz w:val="24"/>
          <w:szCs w:val="24"/>
          <w:lang w:val="en-US"/>
        </w:rPr>
        <w:t>m</w:t>
      </w:r>
      <w:r w:rsidR="00715F56" w:rsidRPr="00556D38">
        <w:rPr>
          <w:rFonts w:ascii="Arial" w:hAnsi="Arial" w:cs="Arial"/>
          <w:sz w:val="24"/>
          <w:szCs w:val="24"/>
          <w:lang w:val="en-US"/>
        </w:rPr>
        <w:t xml:space="preserve">otion </w:t>
      </w:r>
      <w:r w:rsidR="002E1CC5">
        <w:rPr>
          <w:rFonts w:ascii="Arial" w:hAnsi="Arial" w:cs="Arial"/>
          <w:sz w:val="24"/>
          <w:szCs w:val="24"/>
          <w:lang w:val="en-US"/>
        </w:rPr>
        <w:t xml:space="preserve">mode of evolution </w:t>
      </w:r>
      <w:r w:rsidR="00715F56" w:rsidRPr="00556D38">
        <w:rPr>
          <w:rFonts w:ascii="Arial" w:hAnsi="Arial" w:cs="Arial"/>
          <w:sz w:val="24"/>
          <w:szCs w:val="24"/>
          <w:lang w:val="en-US"/>
        </w:rPr>
        <w:t>(Blomberg’s K &lt; 1</w:t>
      </w:r>
      <w:r w:rsidR="00715F56">
        <w:rPr>
          <w:rFonts w:ascii="Arial" w:hAnsi="Arial" w:cs="Arial"/>
          <w:sz w:val="24"/>
          <w:szCs w:val="24"/>
          <w:lang w:val="en-US"/>
        </w:rPr>
        <w:t>; del Río et al., 2020</w:t>
      </w:r>
      <w:r w:rsidR="00715F56" w:rsidRPr="00556D38">
        <w:rPr>
          <w:rFonts w:ascii="Arial" w:hAnsi="Arial" w:cs="Arial"/>
          <w:sz w:val="24"/>
          <w:szCs w:val="24"/>
          <w:lang w:val="en-US"/>
        </w:rPr>
        <w:t xml:space="preserve">), </w:t>
      </w:r>
      <w:r w:rsidR="00715F56">
        <w:rPr>
          <w:rFonts w:ascii="Arial" w:hAnsi="Arial" w:cs="Arial"/>
          <w:sz w:val="24"/>
          <w:szCs w:val="24"/>
          <w:lang w:val="en-US"/>
        </w:rPr>
        <w:t xml:space="preserve">thus </w:t>
      </w:r>
      <w:r w:rsidR="002E1CC5">
        <w:rPr>
          <w:rFonts w:ascii="Arial" w:hAnsi="Arial" w:cs="Arial"/>
          <w:sz w:val="24"/>
          <w:szCs w:val="24"/>
          <w:lang w:val="en-US"/>
        </w:rPr>
        <w:t xml:space="preserve">potentially </w:t>
      </w:r>
      <w:r w:rsidR="00715F56">
        <w:rPr>
          <w:rFonts w:ascii="Arial" w:hAnsi="Arial" w:cs="Arial"/>
          <w:sz w:val="24"/>
          <w:szCs w:val="24"/>
          <w:lang w:val="en-US"/>
        </w:rPr>
        <w:t xml:space="preserve">reflecting </w:t>
      </w:r>
      <w:r w:rsidR="00715F56" w:rsidRPr="00556D38">
        <w:rPr>
          <w:rFonts w:ascii="Arial" w:hAnsi="Arial" w:cs="Arial"/>
          <w:sz w:val="24"/>
          <w:szCs w:val="24"/>
          <w:lang w:val="en-US"/>
        </w:rPr>
        <w:t>a</w:t>
      </w:r>
      <w:r w:rsidR="00715F56">
        <w:rPr>
          <w:rFonts w:ascii="Arial" w:hAnsi="Arial" w:cs="Arial"/>
          <w:sz w:val="24"/>
          <w:szCs w:val="24"/>
          <w:lang w:val="en-US"/>
        </w:rPr>
        <w:t xml:space="preserve"> greater</w:t>
      </w:r>
      <w:r w:rsidR="00715F56" w:rsidRPr="00556D38">
        <w:rPr>
          <w:rFonts w:ascii="Arial" w:hAnsi="Arial" w:cs="Arial"/>
          <w:sz w:val="24"/>
          <w:szCs w:val="24"/>
          <w:lang w:val="en-US"/>
        </w:rPr>
        <w:t xml:space="preserve"> influence of function (</w:t>
      </w:r>
      <w:r w:rsidR="00342B05">
        <w:rPr>
          <w:rFonts w:ascii="Arial" w:hAnsi="Arial" w:cs="Arial"/>
          <w:sz w:val="24"/>
          <w:szCs w:val="24"/>
          <w:lang w:val="en-US"/>
        </w:rPr>
        <w:t>and</w:t>
      </w:r>
      <w:r w:rsidR="00715F56" w:rsidRPr="00556D38">
        <w:rPr>
          <w:rFonts w:ascii="Arial" w:hAnsi="Arial" w:cs="Arial"/>
          <w:sz w:val="24"/>
          <w:szCs w:val="24"/>
          <w:lang w:val="en-US"/>
        </w:rPr>
        <w:t xml:space="preserve"> </w:t>
      </w:r>
      <w:r w:rsidR="00715F56">
        <w:rPr>
          <w:rFonts w:ascii="Arial" w:hAnsi="Arial" w:cs="Arial"/>
          <w:sz w:val="24"/>
          <w:szCs w:val="24"/>
          <w:lang w:val="en-US"/>
        </w:rPr>
        <w:t xml:space="preserve">likely </w:t>
      </w:r>
      <w:r w:rsidR="00715F56" w:rsidRPr="00556D38">
        <w:rPr>
          <w:rFonts w:ascii="Arial" w:hAnsi="Arial" w:cs="Arial"/>
          <w:sz w:val="24"/>
          <w:szCs w:val="24"/>
          <w:lang w:val="en-US"/>
        </w:rPr>
        <w:t>homoplasy</w:t>
      </w:r>
      <w:r w:rsidR="00715F56">
        <w:rPr>
          <w:rFonts w:ascii="Arial" w:hAnsi="Arial" w:cs="Arial"/>
          <w:sz w:val="24"/>
          <w:szCs w:val="24"/>
          <w:lang w:val="en-US"/>
        </w:rPr>
        <w:t xml:space="preserve"> due to similar selection pressures</w:t>
      </w:r>
      <w:r w:rsidR="00715F56" w:rsidRPr="00556D38">
        <w:rPr>
          <w:rFonts w:ascii="Arial" w:hAnsi="Arial" w:cs="Arial"/>
          <w:sz w:val="24"/>
          <w:szCs w:val="24"/>
          <w:lang w:val="en-US"/>
        </w:rPr>
        <w:t>)</w:t>
      </w:r>
      <w:r w:rsidR="00715F56">
        <w:rPr>
          <w:rFonts w:ascii="Arial" w:hAnsi="Arial" w:cs="Arial"/>
          <w:sz w:val="24"/>
          <w:szCs w:val="24"/>
          <w:lang w:val="en-US"/>
        </w:rPr>
        <w:t xml:space="preserve"> than i</w:t>
      </w:r>
      <w:r w:rsidR="002E1CC5">
        <w:rPr>
          <w:rFonts w:ascii="Arial" w:hAnsi="Arial" w:cs="Arial"/>
          <w:sz w:val="24"/>
          <w:szCs w:val="24"/>
          <w:lang w:val="en-US"/>
        </w:rPr>
        <w:t>s</w:t>
      </w:r>
      <w:r w:rsidR="00715F56">
        <w:rPr>
          <w:rFonts w:ascii="Arial" w:hAnsi="Arial" w:cs="Arial"/>
          <w:sz w:val="24"/>
          <w:szCs w:val="24"/>
          <w:lang w:val="en-US"/>
        </w:rPr>
        <w:t xml:space="preserve"> the case </w:t>
      </w:r>
      <w:r w:rsidR="002E1CC5">
        <w:rPr>
          <w:rFonts w:ascii="Arial" w:hAnsi="Arial" w:cs="Arial"/>
          <w:sz w:val="24"/>
          <w:szCs w:val="24"/>
          <w:lang w:val="en-US"/>
        </w:rPr>
        <w:t xml:space="preserve">for </w:t>
      </w:r>
      <w:r w:rsidR="00715F56">
        <w:rPr>
          <w:rFonts w:ascii="Arial" w:hAnsi="Arial" w:cs="Arial"/>
          <w:sz w:val="24"/>
          <w:szCs w:val="24"/>
          <w:lang w:val="en-US"/>
        </w:rPr>
        <w:t xml:space="preserve">the </w:t>
      </w:r>
      <w:r w:rsidR="00B32D36">
        <w:rPr>
          <w:rFonts w:ascii="Arial" w:hAnsi="Arial" w:cs="Arial"/>
          <w:sz w:val="24"/>
          <w:szCs w:val="24"/>
          <w:lang w:val="en-US"/>
        </w:rPr>
        <w:t>SC</w:t>
      </w:r>
      <w:r w:rsidR="00715F56">
        <w:rPr>
          <w:rFonts w:ascii="Arial" w:hAnsi="Arial" w:cs="Arial"/>
          <w:sz w:val="24"/>
          <w:szCs w:val="24"/>
          <w:lang w:val="en-US"/>
        </w:rPr>
        <w:t xml:space="preserve">s and vestibule. This is in agreement with </w:t>
      </w:r>
      <w:r w:rsidR="00715F56" w:rsidRPr="00556D38">
        <w:rPr>
          <w:rFonts w:ascii="Arial" w:hAnsi="Arial" w:cs="Arial"/>
          <w:sz w:val="24"/>
          <w:szCs w:val="24"/>
          <w:lang w:val="en-US"/>
        </w:rPr>
        <w:t xml:space="preserve">previous studies </w:t>
      </w:r>
      <w:r w:rsidR="00715F56">
        <w:rPr>
          <w:rFonts w:ascii="Arial" w:hAnsi="Arial" w:cs="Arial"/>
          <w:sz w:val="24"/>
          <w:szCs w:val="24"/>
          <w:lang w:val="en-US"/>
        </w:rPr>
        <w:t xml:space="preserve">linking </w:t>
      </w:r>
      <w:r w:rsidR="00715F56" w:rsidRPr="00556D38">
        <w:rPr>
          <w:rFonts w:ascii="Arial" w:hAnsi="Arial" w:cs="Arial"/>
          <w:sz w:val="24"/>
          <w:szCs w:val="24"/>
          <w:lang w:val="en-US"/>
        </w:rPr>
        <w:t xml:space="preserve">several macroscopic cochlear features </w:t>
      </w:r>
      <w:r w:rsidR="00715F56">
        <w:rPr>
          <w:rFonts w:ascii="Arial" w:hAnsi="Arial" w:cs="Arial"/>
          <w:sz w:val="24"/>
          <w:szCs w:val="24"/>
          <w:lang w:val="en-US"/>
        </w:rPr>
        <w:t xml:space="preserve">to </w:t>
      </w:r>
      <w:r w:rsidR="00715F56" w:rsidRPr="00556D38">
        <w:rPr>
          <w:rFonts w:ascii="Arial" w:hAnsi="Arial" w:cs="Arial"/>
          <w:sz w:val="24"/>
          <w:szCs w:val="24"/>
          <w:lang w:val="en-US"/>
        </w:rPr>
        <w:t xml:space="preserve">hearing capabilities (e.g., </w:t>
      </w:r>
      <w:proofErr w:type="spellStart"/>
      <w:r w:rsidR="00715F56" w:rsidRPr="00556D38">
        <w:rPr>
          <w:rFonts w:ascii="Arial" w:hAnsi="Arial" w:cs="Arial"/>
          <w:sz w:val="24"/>
          <w:szCs w:val="24"/>
          <w:lang w:val="en-US"/>
        </w:rPr>
        <w:t>Manoussaki</w:t>
      </w:r>
      <w:proofErr w:type="spellEnd"/>
      <w:r w:rsidR="00715F56" w:rsidRPr="00556D38">
        <w:rPr>
          <w:rFonts w:ascii="Arial" w:hAnsi="Arial" w:cs="Arial"/>
          <w:sz w:val="24"/>
          <w:szCs w:val="24"/>
          <w:lang w:val="en-US"/>
        </w:rPr>
        <w:t xml:space="preserve"> et al., 2006; Kirk and Gosselin-</w:t>
      </w:r>
      <w:proofErr w:type="spellStart"/>
      <w:r w:rsidR="00715F56" w:rsidRPr="00556D38">
        <w:rPr>
          <w:rFonts w:ascii="Arial" w:hAnsi="Arial" w:cs="Arial"/>
          <w:sz w:val="24"/>
          <w:szCs w:val="24"/>
          <w:lang w:val="en-US"/>
        </w:rPr>
        <w:t>Ildari</w:t>
      </w:r>
      <w:proofErr w:type="spellEnd"/>
      <w:r w:rsidR="00715F56" w:rsidRPr="00556D38">
        <w:rPr>
          <w:rFonts w:ascii="Arial" w:hAnsi="Arial" w:cs="Arial"/>
          <w:sz w:val="24"/>
          <w:szCs w:val="24"/>
          <w:lang w:val="en-US"/>
        </w:rPr>
        <w:t>, 2009; Coleman and Colbert, 2010).</w:t>
      </w:r>
      <w:r w:rsidR="00715F56">
        <w:rPr>
          <w:rFonts w:ascii="Arial" w:hAnsi="Arial" w:cs="Arial"/>
          <w:sz w:val="24"/>
          <w:szCs w:val="24"/>
          <w:lang w:val="en-US"/>
        </w:rPr>
        <w:t xml:space="preserve"> M</w:t>
      </w:r>
      <w:r w:rsidR="00715F56" w:rsidRPr="00556D38">
        <w:rPr>
          <w:rFonts w:ascii="Arial" w:hAnsi="Arial" w:cs="Arial"/>
          <w:sz w:val="24"/>
          <w:szCs w:val="24"/>
          <w:lang w:val="en-US"/>
        </w:rPr>
        <w:t xml:space="preserve">ore detailed </w:t>
      </w:r>
      <w:r w:rsidR="00715F56">
        <w:rPr>
          <w:rFonts w:ascii="Arial" w:hAnsi="Arial" w:cs="Arial"/>
          <w:sz w:val="24"/>
          <w:szCs w:val="24"/>
          <w:lang w:val="en-US"/>
        </w:rPr>
        <w:t xml:space="preserve">morphometric </w:t>
      </w:r>
      <w:r w:rsidR="00715F56" w:rsidRPr="00556D38">
        <w:rPr>
          <w:rFonts w:ascii="Arial" w:hAnsi="Arial" w:cs="Arial"/>
          <w:sz w:val="24"/>
          <w:szCs w:val="24"/>
          <w:lang w:val="en-US"/>
        </w:rPr>
        <w:t>analyses</w:t>
      </w:r>
      <w:r w:rsidR="00715F56">
        <w:rPr>
          <w:rFonts w:ascii="Arial" w:hAnsi="Arial" w:cs="Arial"/>
          <w:sz w:val="24"/>
          <w:szCs w:val="24"/>
          <w:lang w:val="en-US"/>
        </w:rPr>
        <w:t xml:space="preserve"> o</w:t>
      </w:r>
      <w:r w:rsidR="002E1CC5">
        <w:rPr>
          <w:rFonts w:ascii="Arial" w:hAnsi="Arial" w:cs="Arial"/>
          <w:sz w:val="24"/>
          <w:szCs w:val="24"/>
          <w:lang w:val="en-US"/>
        </w:rPr>
        <w:t>f</w:t>
      </w:r>
      <w:r w:rsidR="00715F56">
        <w:rPr>
          <w:rFonts w:ascii="Arial" w:hAnsi="Arial" w:cs="Arial"/>
          <w:sz w:val="24"/>
          <w:szCs w:val="24"/>
          <w:lang w:val="en-US"/>
        </w:rPr>
        <w:t xml:space="preserve"> this structure among </w:t>
      </w:r>
      <w:r w:rsidR="00715F56" w:rsidRPr="00556D38">
        <w:rPr>
          <w:rFonts w:ascii="Arial" w:hAnsi="Arial" w:cs="Arial"/>
          <w:sz w:val="24"/>
          <w:szCs w:val="24"/>
          <w:lang w:val="en-US"/>
        </w:rPr>
        <w:t xml:space="preserve">anthropoids </w:t>
      </w:r>
      <w:proofErr w:type="gramStart"/>
      <w:r w:rsidR="002E1CC5">
        <w:rPr>
          <w:rFonts w:ascii="Arial" w:hAnsi="Arial" w:cs="Arial"/>
          <w:sz w:val="24"/>
          <w:szCs w:val="24"/>
          <w:lang w:val="en-US"/>
        </w:rPr>
        <w:t>is</w:t>
      </w:r>
      <w:proofErr w:type="gramEnd"/>
      <w:r w:rsidR="002E1CC5">
        <w:rPr>
          <w:rFonts w:ascii="Arial" w:hAnsi="Arial" w:cs="Arial"/>
          <w:sz w:val="24"/>
          <w:szCs w:val="24"/>
          <w:lang w:val="en-US"/>
        </w:rPr>
        <w:t xml:space="preserve"> thus</w:t>
      </w:r>
      <w:r w:rsidR="00715F56">
        <w:rPr>
          <w:rFonts w:ascii="Arial" w:hAnsi="Arial" w:cs="Arial"/>
          <w:sz w:val="24"/>
          <w:szCs w:val="24"/>
          <w:lang w:val="en-US"/>
        </w:rPr>
        <w:t xml:space="preserve"> required to </w:t>
      </w:r>
      <w:r w:rsidR="002E1CC5">
        <w:rPr>
          <w:rFonts w:ascii="Arial" w:hAnsi="Arial" w:cs="Arial"/>
          <w:sz w:val="24"/>
          <w:szCs w:val="24"/>
          <w:lang w:val="en-US"/>
        </w:rPr>
        <w:t xml:space="preserve">determine whether </w:t>
      </w:r>
      <w:r w:rsidR="00715F56">
        <w:rPr>
          <w:rFonts w:ascii="Arial" w:hAnsi="Arial" w:cs="Arial"/>
          <w:sz w:val="24"/>
          <w:szCs w:val="24"/>
          <w:lang w:val="en-US"/>
        </w:rPr>
        <w:t xml:space="preserve">cochlear morphology </w:t>
      </w:r>
      <w:r w:rsidR="002E1CC5">
        <w:rPr>
          <w:rFonts w:ascii="Arial" w:hAnsi="Arial" w:cs="Arial"/>
          <w:sz w:val="24"/>
          <w:szCs w:val="24"/>
          <w:lang w:val="en-US"/>
        </w:rPr>
        <w:t xml:space="preserve">can be meaningfully used to </w:t>
      </w:r>
      <w:r w:rsidR="00715F56">
        <w:rPr>
          <w:rFonts w:ascii="Arial" w:hAnsi="Arial" w:cs="Arial"/>
          <w:sz w:val="24"/>
          <w:szCs w:val="24"/>
          <w:lang w:val="en-US"/>
        </w:rPr>
        <w:t xml:space="preserve">decipher </w:t>
      </w:r>
      <w:r w:rsidR="00715F56" w:rsidRPr="00556D38">
        <w:rPr>
          <w:rFonts w:ascii="Arial" w:hAnsi="Arial" w:cs="Arial"/>
          <w:sz w:val="24"/>
          <w:szCs w:val="24"/>
          <w:lang w:val="en-US"/>
        </w:rPr>
        <w:t xml:space="preserve">the phylogenetic relationships of extinct </w:t>
      </w:r>
      <w:r w:rsidR="00715F56">
        <w:rPr>
          <w:rFonts w:ascii="Arial" w:hAnsi="Arial" w:cs="Arial"/>
          <w:sz w:val="24"/>
          <w:szCs w:val="24"/>
          <w:lang w:val="en-US"/>
        </w:rPr>
        <w:t xml:space="preserve">catarrhines such as </w:t>
      </w:r>
      <w:r w:rsidR="00715F56">
        <w:rPr>
          <w:rFonts w:ascii="Arial" w:hAnsi="Arial" w:cs="Arial"/>
          <w:i/>
          <w:sz w:val="24"/>
          <w:szCs w:val="24"/>
          <w:lang w:val="en-US"/>
        </w:rPr>
        <w:t>Epipliopithecus</w:t>
      </w:r>
      <w:r w:rsidR="00715F56" w:rsidRPr="00556D38">
        <w:rPr>
          <w:rFonts w:ascii="Arial" w:hAnsi="Arial" w:cs="Arial"/>
          <w:sz w:val="24"/>
          <w:szCs w:val="24"/>
          <w:lang w:val="en-US"/>
        </w:rPr>
        <w:t xml:space="preserve">. </w:t>
      </w:r>
    </w:p>
    <w:bookmarkEnd w:id="4"/>
    <w:p w14:paraId="3BDE7174" w14:textId="77777777" w:rsidR="00AD4876" w:rsidRDefault="00AD4876" w:rsidP="00D559DB">
      <w:pPr>
        <w:spacing w:after="120" w:line="480" w:lineRule="auto"/>
        <w:contextualSpacing/>
        <w:rPr>
          <w:rFonts w:ascii="Arial" w:hAnsi="Arial" w:cs="Arial"/>
          <w:b/>
          <w:sz w:val="24"/>
          <w:szCs w:val="24"/>
          <w:lang w:val="en-US"/>
        </w:rPr>
      </w:pPr>
    </w:p>
    <w:p w14:paraId="2E4C8621" w14:textId="276D4782" w:rsidR="00447369" w:rsidRPr="00A0557F" w:rsidRDefault="00AD4876" w:rsidP="00D559DB">
      <w:pPr>
        <w:spacing w:after="120" w:line="480" w:lineRule="auto"/>
        <w:contextualSpacing/>
        <w:rPr>
          <w:rFonts w:ascii="Arial" w:hAnsi="Arial" w:cs="Arial"/>
          <w:b/>
          <w:sz w:val="24"/>
          <w:szCs w:val="24"/>
          <w:lang w:val="en-US"/>
        </w:rPr>
      </w:pPr>
      <w:r>
        <w:rPr>
          <w:rFonts w:ascii="Arial" w:hAnsi="Arial" w:cs="Arial"/>
          <w:b/>
          <w:sz w:val="24"/>
          <w:szCs w:val="24"/>
          <w:lang w:val="en-US"/>
        </w:rPr>
        <w:t xml:space="preserve">2. </w:t>
      </w:r>
      <w:r w:rsidR="00B00490">
        <w:rPr>
          <w:rFonts w:ascii="Arial" w:hAnsi="Arial" w:cs="Arial"/>
          <w:b/>
          <w:sz w:val="24"/>
          <w:szCs w:val="24"/>
          <w:lang w:val="en-US"/>
        </w:rPr>
        <w:tab/>
      </w:r>
      <w:r w:rsidR="00447369" w:rsidRPr="00A0557F">
        <w:rPr>
          <w:rFonts w:ascii="Arial" w:hAnsi="Arial" w:cs="Arial"/>
          <w:b/>
          <w:sz w:val="24"/>
          <w:szCs w:val="24"/>
          <w:lang w:val="en-US"/>
        </w:rPr>
        <w:t xml:space="preserve">Materials and </w:t>
      </w:r>
      <w:r>
        <w:rPr>
          <w:rFonts w:ascii="Arial" w:hAnsi="Arial" w:cs="Arial"/>
          <w:b/>
          <w:sz w:val="24"/>
          <w:szCs w:val="24"/>
          <w:lang w:val="en-US"/>
        </w:rPr>
        <w:t>m</w:t>
      </w:r>
      <w:r w:rsidR="00447369" w:rsidRPr="00A0557F">
        <w:rPr>
          <w:rFonts w:ascii="Arial" w:hAnsi="Arial" w:cs="Arial"/>
          <w:b/>
          <w:sz w:val="24"/>
          <w:szCs w:val="24"/>
          <w:lang w:val="en-US"/>
        </w:rPr>
        <w:t>ethods</w:t>
      </w:r>
    </w:p>
    <w:p w14:paraId="3FBA3818" w14:textId="34F4B34F" w:rsidR="008C767E" w:rsidRPr="00A0557F" w:rsidRDefault="00AD4876" w:rsidP="00D559DB">
      <w:pPr>
        <w:spacing w:after="0" w:line="480" w:lineRule="auto"/>
        <w:contextualSpacing/>
        <w:rPr>
          <w:rFonts w:ascii="Arial" w:hAnsi="Arial" w:cs="Arial"/>
          <w:i/>
          <w:iCs/>
          <w:sz w:val="24"/>
          <w:szCs w:val="24"/>
          <w:lang w:val="en-US"/>
        </w:rPr>
      </w:pPr>
      <w:bookmarkStart w:id="6" w:name="_Hlk52190396"/>
      <w:r>
        <w:rPr>
          <w:rFonts w:ascii="Arial" w:hAnsi="Arial" w:cs="Arial"/>
          <w:i/>
          <w:iCs/>
          <w:sz w:val="24"/>
          <w:szCs w:val="24"/>
          <w:lang w:val="en-US"/>
        </w:rPr>
        <w:t xml:space="preserve">2.1. </w:t>
      </w:r>
      <w:r w:rsidR="00B00490">
        <w:rPr>
          <w:rFonts w:ascii="Arial" w:hAnsi="Arial" w:cs="Arial"/>
          <w:i/>
          <w:iCs/>
          <w:sz w:val="24"/>
          <w:szCs w:val="24"/>
          <w:lang w:val="en-US"/>
        </w:rPr>
        <w:tab/>
      </w:r>
      <w:r w:rsidR="00343221">
        <w:rPr>
          <w:rFonts w:ascii="Arial" w:hAnsi="Arial" w:cs="Arial"/>
          <w:i/>
          <w:iCs/>
          <w:sz w:val="24"/>
          <w:szCs w:val="24"/>
          <w:lang w:val="en-US"/>
        </w:rPr>
        <w:t>Described material</w:t>
      </w:r>
    </w:p>
    <w:bookmarkEnd w:id="6"/>
    <w:p w14:paraId="22B8F8AA" w14:textId="1D6A28F9" w:rsidR="00E82BB2" w:rsidRDefault="002A7126" w:rsidP="00045524">
      <w:pPr>
        <w:spacing w:after="0" w:line="480" w:lineRule="auto"/>
        <w:ind w:firstLine="708"/>
        <w:contextualSpacing/>
        <w:rPr>
          <w:rFonts w:ascii="Arial" w:hAnsi="Arial" w:cs="Arial"/>
          <w:sz w:val="24"/>
          <w:szCs w:val="24"/>
          <w:lang w:val="en-US"/>
        </w:rPr>
      </w:pPr>
      <w:r w:rsidRPr="00A0557F">
        <w:rPr>
          <w:rFonts w:ascii="Arial" w:hAnsi="Arial" w:cs="Arial"/>
          <w:sz w:val="24"/>
          <w:szCs w:val="24"/>
          <w:lang w:val="en-US"/>
        </w:rPr>
        <w:t xml:space="preserve">We inspected three petrosals </w:t>
      </w:r>
      <w:r w:rsidR="004E4787">
        <w:rPr>
          <w:rFonts w:ascii="Arial" w:hAnsi="Arial" w:cs="Arial"/>
          <w:sz w:val="24"/>
          <w:szCs w:val="24"/>
          <w:lang w:val="en-US"/>
        </w:rPr>
        <w:t xml:space="preserve">of </w:t>
      </w:r>
      <w:r w:rsidR="004E4787" w:rsidRPr="00A0557F">
        <w:rPr>
          <w:rFonts w:ascii="Arial" w:hAnsi="Arial" w:cs="Arial"/>
          <w:i/>
          <w:sz w:val="24"/>
          <w:szCs w:val="24"/>
          <w:lang w:val="en-US"/>
        </w:rPr>
        <w:t xml:space="preserve">E. vindobonensis </w:t>
      </w:r>
      <w:r w:rsidR="00F74871" w:rsidRPr="00A0557F">
        <w:rPr>
          <w:rFonts w:ascii="Arial" w:hAnsi="Arial" w:cs="Arial"/>
          <w:sz w:val="24"/>
          <w:szCs w:val="24"/>
          <w:lang w:val="en-US"/>
        </w:rPr>
        <w:t>belonging to</w:t>
      </w:r>
      <w:r w:rsidRPr="00A0557F">
        <w:rPr>
          <w:rFonts w:ascii="Arial" w:hAnsi="Arial" w:cs="Arial"/>
          <w:sz w:val="24"/>
          <w:szCs w:val="24"/>
          <w:lang w:val="en-US"/>
        </w:rPr>
        <w:t xml:space="preserve"> two indiv</w:t>
      </w:r>
      <w:r w:rsidR="00E82BB2" w:rsidRPr="00A0557F">
        <w:rPr>
          <w:rFonts w:ascii="Arial" w:hAnsi="Arial" w:cs="Arial"/>
          <w:sz w:val="24"/>
          <w:szCs w:val="24"/>
          <w:lang w:val="en-US"/>
        </w:rPr>
        <w:t>i</w:t>
      </w:r>
      <w:r w:rsidRPr="00A0557F">
        <w:rPr>
          <w:rFonts w:ascii="Arial" w:hAnsi="Arial" w:cs="Arial"/>
          <w:sz w:val="24"/>
          <w:szCs w:val="24"/>
          <w:lang w:val="en-US"/>
        </w:rPr>
        <w:t>duals</w:t>
      </w:r>
      <w:r w:rsidR="00E82BB2" w:rsidRPr="00A0557F">
        <w:rPr>
          <w:rFonts w:ascii="Arial" w:hAnsi="Arial" w:cs="Arial"/>
          <w:sz w:val="24"/>
          <w:szCs w:val="24"/>
          <w:lang w:val="en-US"/>
        </w:rPr>
        <w:t xml:space="preserve"> </w:t>
      </w:r>
      <w:r w:rsidRPr="00A0557F">
        <w:rPr>
          <w:rFonts w:ascii="Arial" w:hAnsi="Arial" w:cs="Arial"/>
          <w:sz w:val="24"/>
          <w:szCs w:val="24"/>
          <w:lang w:val="en-US"/>
        </w:rPr>
        <w:t xml:space="preserve">from </w:t>
      </w:r>
      <w:proofErr w:type="spellStart"/>
      <w:r w:rsidR="007F2D29" w:rsidRPr="00A0557F">
        <w:rPr>
          <w:rFonts w:ascii="Arial" w:hAnsi="Arial" w:cs="Arial"/>
          <w:sz w:val="24"/>
          <w:szCs w:val="24"/>
          <w:lang w:val="en-US"/>
        </w:rPr>
        <w:t>D</w:t>
      </w:r>
      <w:r w:rsidR="007F2D29">
        <w:rPr>
          <w:rFonts w:ascii="Arial" w:hAnsi="Arial" w:cs="Arial"/>
          <w:sz w:val="24"/>
          <w:szCs w:val="24"/>
          <w:lang w:val="en-US"/>
        </w:rPr>
        <w:t>e</w:t>
      </w:r>
      <w:r w:rsidR="007F2D29" w:rsidRPr="00A0557F">
        <w:rPr>
          <w:rFonts w:ascii="Arial" w:hAnsi="Arial" w:cs="Arial"/>
          <w:sz w:val="24"/>
          <w:szCs w:val="24"/>
          <w:lang w:val="en-US"/>
        </w:rPr>
        <w:t>vínsk</w:t>
      </w:r>
      <w:r w:rsidR="007F2D29">
        <w:rPr>
          <w:rFonts w:ascii="Arial" w:hAnsi="Arial" w:cs="Arial"/>
          <w:sz w:val="24"/>
          <w:szCs w:val="24"/>
          <w:lang w:val="en-US"/>
        </w:rPr>
        <w:t>a</w:t>
      </w:r>
      <w:proofErr w:type="spellEnd"/>
      <w:r w:rsidR="007F2D29" w:rsidRPr="00A0557F">
        <w:rPr>
          <w:rFonts w:ascii="Arial" w:hAnsi="Arial" w:cs="Arial"/>
          <w:sz w:val="24"/>
          <w:szCs w:val="24"/>
          <w:lang w:val="en-US"/>
        </w:rPr>
        <w:t xml:space="preserve"> </w:t>
      </w:r>
      <w:proofErr w:type="spellStart"/>
      <w:r w:rsidR="00F35F04" w:rsidRPr="00A0557F">
        <w:rPr>
          <w:rFonts w:ascii="Arial" w:hAnsi="Arial" w:cs="Arial"/>
          <w:sz w:val="24"/>
          <w:szCs w:val="24"/>
          <w:lang w:val="en-US"/>
        </w:rPr>
        <w:t>Nová</w:t>
      </w:r>
      <w:proofErr w:type="spellEnd"/>
      <w:r w:rsidR="00F35F04" w:rsidRPr="00A0557F">
        <w:rPr>
          <w:rFonts w:ascii="Arial" w:hAnsi="Arial" w:cs="Arial"/>
          <w:sz w:val="24"/>
          <w:szCs w:val="24"/>
          <w:lang w:val="en-US"/>
        </w:rPr>
        <w:t xml:space="preserve"> </w:t>
      </w:r>
      <w:proofErr w:type="spellStart"/>
      <w:r w:rsidR="00F35F04" w:rsidRPr="00A0557F">
        <w:rPr>
          <w:rFonts w:ascii="Arial" w:hAnsi="Arial" w:cs="Arial"/>
          <w:sz w:val="24"/>
          <w:szCs w:val="24"/>
          <w:lang w:val="en-US"/>
        </w:rPr>
        <w:t>Ves</w:t>
      </w:r>
      <w:proofErr w:type="spellEnd"/>
      <w:r w:rsidRPr="00A0557F">
        <w:rPr>
          <w:rFonts w:ascii="Arial" w:hAnsi="Arial" w:cs="Arial"/>
          <w:sz w:val="24"/>
          <w:szCs w:val="24"/>
          <w:lang w:val="en-US"/>
        </w:rPr>
        <w:t>, Slovakia</w:t>
      </w:r>
      <w:r w:rsidR="004E4787">
        <w:rPr>
          <w:rFonts w:ascii="Arial" w:hAnsi="Arial" w:cs="Arial"/>
          <w:sz w:val="24"/>
          <w:szCs w:val="24"/>
          <w:lang w:val="en-US"/>
        </w:rPr>
        <w:t xml:space="preserve"> (</w:t>
      </w:r>
      <w:proofErr w:type="spellStart"/>
      <w:r w:rsidR="004E4787">
        <w:rPr>
          <w:rFonts w:ascii="Arial" w:hAnsi="Arial" w:cs="Arial"/>
          <w:sz w:val="24"/>
          <w:szCs w:val="24"/>
          <w:lang w:val="en-US"/>
        </w:rPr>
        <w:t>Zapfe</w:t>
      </w:r>
      <w:proofErr w:type="spellEnd"/>
      <w:r w:rsidR="004E4787">
        <w:rPr>
          <w:rFonts w:ascii="Arial" w:hAnsi="Arial" w:cs="Arial"/>
          <w:sz w:val="24"/>
          <w:szCs w:val="24"/>
          <w:lang w:val="en-US"/>
        </w:rPr>
        <w:t>, 1960</w:t>
      </w:r>
      <w:r w:rsidR="008E62D2">
        <w:rPr>
          <w:rFonts w:ascii="Arial" w:hAnsi="Arial" w:cs="Arial"/>
          <w:sz w:val="24"/>
          <w:szCs w:val="24"/>
          <w:lang w:val="en-US"/>
        </w:rPr>
        <w:t>, 1961</w:t>
      </w:r>
      <w:r w:rsidR="004E4787">
        <w:rPr>
          <w:rFonts w:ascii="Arial" w:hAnsi="Arial" w:cs="Arial"/>
          <w:sz w:val="24"/>
          <w:szCs w:val="24"/>
          <w:lang w:val="en-US"/>
        </w:rPr>
        <w:t>):</w:t>
      </w:r>
      <w:r w:rsidR="00E82BB2" w:rsidRPr="00A0557F">
        <w:rPr>
          <w:rFonts w:ascii="Arial" w:hAnsi="Arial" w:cs="Arial"/>
          <w:sz w:val="24"/>
          <w:szCs w:val="24"/>
          <w:lang w:val="en-US"/>
        </w:rPr>
        <w:t xml:space="preserve"> </w:t>
      </w:r>
      <w:r w:rsidR="00BE2E8B">
        <w:rPr>
          <w:rFonts w:ascii="Arial" w:hAnsi="Arial" w:cs="Arial"/>
          <w:sz w:val="24"/>
          <w:szCs w:val="24"/>
          <w:lang w:val="en-US"/>
        </w:rPr>
        <w:t>NMB OE</w:t>
      </w:r>
      <w:r w:rsidR="00E82BB2" w:rsidRPr="00A0557F">
        <w:rPr>
          <w:rFonts w:ascii="Arial" w:hAnsi="Arial" w:cs="Arial"/>
          <w:sz w:val="24"/>
          <w:szCs w:val="24"/>
          <w:lang w:val="en-US"/>
        </w:rPr>
        <w:t xml:space="preserve"> 303</w:t>
      </w:r>
      <w:r w:rsidR="004E4787">
        <w:rPr>
          <w:rFonts w:ascii="Arial" w:hAnsi="Arial" w:cs="Arial"/>
          <w:sz w:val="24"/>
          <w:szCs w:val="24"/>
          <w:lang w:val="en-US"/>
        </w:rPr>
        <w:t>a, b</w:t>
      </w:r>
      <w:r w:rsidR="00170D2D" w:rsidRPr="00A0557F">
        <w:rPr>
          <w:rFonts w:ascii="Arial" w:hAnsi="Arial" w:cs="Arial"/>
          <w:sz w:val="24"/>
          <w:szCs w:val="24"/>
          <w:lang w:val="en-US"/>
        </w:rPr>
        <w:t xml:space="preserve"> </w:t>
      </w:r>
      <w:r w:rsidR="004E4787">
        <w:rPr>
          <w:rFonts w:ascii="Arial" w:hAnsi="Arial" w:cs="Arial"/>
          <w:sz w:val="24"/>
          <w:szCs w:val="24"/>
          <w:lang w:val="en-US"/>
        </w:rPr>
        <w:t>(</w:t>
      </w:r>
      <w:r w:rsidR="00170D2D" w:rsidRPr="00A0557F">
        <w:rPr>
          <w:rFonts w:ascii="Arial" w:hAnsi="Arial" w:cs="Arial"/>
          <w:sz w:val="24"/>
          <w:szCs w:val="24"/>
          <w:lang w:val="en-US"/>
        </w:rPr>
        <w:t>individual III</w:t>
      </w:r>
      <w:r w:rsidR="004E4787">
        <w:rPr>
          <w:rFonts w:ascii="Arial" w:hAnsi="Arial" w:cs="Arial"/>
          <w:sz w:val="24"/>
          <w:szCs w:val="24"/>
          <w:lang w:val="en-US"/>
        </w:rPr>
        <w:t>),</w:t>
      </w:r>
      <w:r w:rsidR="00170D2D" w:rsidRPr="00A0557F">
        <w:rPr>
          <w:rFonts w:ascii="Arial" w:hAnsi="Arial" w:cs="Arial"/>
          <w:sz w:val="24"/>
          <w:szCs w:val="24"/>
          <w:lang w:val="en-US"/>
        </w:rPr>
        <w:t xml:space="preserve"> </w:t>
      </w:r>
      <w:r w:rsidR="00E82BB2" w:rsidRPr="00A0557F">
        <w:rPr>
          <w:rFonts w:ascii="Arial" w:hAnsi="Arial" w:cs="Arial"/>
          <w:sz w:val="24"/>
          <w:szCs w:val="24"/>
          <w:lang w:val="en-US"/>
        </w:rPr>
        <w:t xml:space="preserve">left </w:t>
      </w:r>
      <w:r w:rsidR="004E4787">
        <w:rPr>
          <w:rFonts w:ascii="Arial" w:hAnsi="Arial" w:cs="Arial"/>
          <w:sz w:val="24"/>
          <w:szCs w:val="24"/>
          <w:lang w:val="en-US"/>
        </w:rPr>
        <w:t xml:space="preserve">(a) </w:t>
      </w:r>
      <w:r w:rsidR="00E82BB2" w:rsidRPr="00A0557F">
        <w:rPr>
          <w:rFonts w:ascii="Arial" w:hAnsi="Arial" w:cs="Arial"/>
          <w:sz w:val="24"/>
          <w:szCs w:val="24"/>
          <w:lang w:val="en-US"/>
        </w:rPr>
        <w:t xml:space="preserve">and right </w:t>
      </w:r>
      <w:r w:rsidR="004E4787">
        <w:rPr>
          <w:rFonts w:ascii="Arial" w:hAnsi="Arial" w:cs="Arial"/>
          <w:sz w:val="24"/>
          <w:szCs w:val="24"/>
          <w:lang w:val="en-US"/>
        </w:rPr>
        <w:t>(</w:t>
      </w:r>
      <w:r w:rsidR="00E82BB2" w:rsidRPr="00A0557F">
        <w:rPr>
          <w:rFonts w:ascii="Arial" w:hAnsi="Arial" w:cs="Arial"/>
          <w:sz w:val="24"/>
          <w:szCs w:val="24"/>
          <w:lang w:val="en-US"/>
        </w:rPr>
        <w:t>b</w:t>
      </w:r>
      <w:r w:rsidR="004E4787">
        <w:rPr>
          <w:rFonts w:ascii="Arial" w:hAnsi="Arial" w:cs="Arial"/>
          <w:sz w:val="24"/>
          <w:szCs w:val="24"/>
          <w:lang w:val="en-US"/>
        </w:rPr>
        <w:t xml:space="preserve">), </w:t>
      </w:r>
      <w:r w:rsidR="004E4787" w:rsidRPr="00A0557F">
        <w:rPr>
          <w:rFonts w:ascii="Arial" w:hAnsi="Arial" w:cs="Arial"/>
          <w:sz w:val="24"/>
          <w:szCs w:val="24"/>
          <w:lang w:val="en-US"/>
        </w:rPr>
        <w:t xml:space="preserve">housed in the </w:t>
      </w:r>
      <w:proofErr w:type="spellStart"/>
      <w:r w:rsidR="00FB7AB7" w:rsidRPr="00A0557F">
        <w:rPr>
          <w:rFonts w:ascii="Arial" w:hAnsi="Arial" w:cs="Arial"/>
          <w:sz w:val="24"/>
          <w:szCs w:val="24"/>
          <w:lang w:val="en-US"/>
        </w:rPr>
        <w:t>Naturhistori</w:t>
      </w:r>
      <w:r w:rsidR="00FB7AB7">
        <w:rPr>
          <w:rFonts w:ascii="Arial" w:hAnsi="Arial" w:cs="Arial"/>
          <w:sz w:val="24"/>
          <w:szCs w:val="24"/>
          <w:lang w:val="en-US"/>
        </w:rPr>
        <w:t>s</w:t>
      </w:r>
      <w:r w:rsidR="00FB7AB7" w:rsidRPr="00A0557F">
        <w:rPr>
          <w:rFonts w:ascii="Arial" w:hAnsi="Arial" w:cs="Arial"/>
          <w:sz w:val="24"/>
          <w:szCs w:val="24"/>
          <w:lang w:val="en-US"/>
        </w:rPr>
        <w:t>che</w:t>
      </w:r>
      <w:r w:rsidR="00FB7AB7">
        <w:rPr>
          <w:rFonts w:ascii="Arial" w:hAnsi="Arial" w:cs="Arial"/>
          <w:sz w:val="24"/>
          <w:szCs w:val="24"/>
          <w:lang w:val="en-US"/>
        </w:rPr>
        <w:t>s</w:t>
      </w:r>
      <w:proofErr w:type="spellEnd"/>
      <w:r w:rsidR="00FB7AB7" w:rsidRPr="00A0557F">
        <w:rPr>
          <w:rFonts w:ascii="Arial" w:hAnsi="Arial" w:cs="Arial"/>
          <w:sz w:val="24"/>
          <w:szCs w:val="24"/>
          <w:lang w:val="en-US"/>
        </w:rPr>
        <w:t xml:space="preserve"> </w:t>
      </w:r>
      <w:r w:rsidR="004E4787" w:rsidRPr="00A0557F">
        <w:rPr>
          <w:rFonts w:ascii="Arial" w:hAnsi="Arial" w:cs="Arial"/>
          <w:sz w:val="24"/>
          <w:szCs w:val="24"/>
          <w:lang w:val="en-US"/>
        </w:rPr>
        <w:t>Museum of Basel</w:t>
      </w:r>
      <w:r w:rsidR="004E4787">
        <w:rPr>
          <w:rFonts w:ascii="Arial" w:hAnsi="Arial" w:cs="Arial"/>
          <w:sz w:val="24"/>
          <w:szCs w:val="24"/>
          <w:lang w:val="en-US"/>
        </w:rPr>
        <w:t>, Switzerland</w:t>
      </w:r>
      <w:r w:rsidR="00F037E7">
        <w:rPr>
          <w:rStyle w:val="FootnoteReference"/>
          <w:rFonts w:ascii="Arial" w:hAnsi="Arial" w:cs="Arial"/>
          <w:sz w:val="24"/>
          <w:szCs w:val="24"/>
          <w:lang w:val="en-US"/>
        </w:rPr>
        <w:footnoteReference w:id="3"/>
      </w:r>
      <w:r w:rsidR="004E4787" w:rsidRPr="00A0557F">
        <w:rPr>
          <w:rFonts w:ascii="Arial" w:hAnsi="Arial" w:cs="Arial"/>
          <w:sz w:val="24"/>
          <w:szCs w:val="24"/>
          <w:lang w:val="en-US"/>
        </w:rPr>
        <w:t xml:space="preserve">; </w:t>
      </w:r>
      <w:r w:rsidR="00E82BB2" w:rsidRPr="00A0557F">
        <w:rPr>
          <w:rFonts w:ascii="Arial" w:hAnsi="Arial" w:cs="Arial"/>
          <w:sz w:val="24"/>
          <w:szCs w:val="24"/>
          <w:lang w:val="en-US"/>
        </w:rPr>
        <w:t xml:space="preserve">and </w:t>
      </w:r>
      <w:bookmarkStart w:id="7" w:name="_Hlk43486468"/>
      <w:r w:rsidR="00E82BB2" w:rsidRPr="00A0557F">
        <w:rPr>
          <w:rFonts w:ascii="Arial" w:hAnsi="Arial" w:cs="Arial"/>
          <w:sz w:val="24"/>
          <w:szCs w:val="24"/>
          <w:lang w:val="en-US"/>
        </w:rPr>
        <w:t xml:space="preserve">NHMW </w:t>
      </w:r>
      <w:r w:rsidR="00FD2D23">
        <w:rPr>
          <w:rFonts w:ascii="Arial" w:hAnsi="Arial" w:cs="Arial"/>
          <w:sz w:val="24"/>
          <w:szCs w:val="24"/>
          <w:lang w:val="en-US"/>
        </w:rPr>
        <w:t>1970/1397/0003</w:t>
      </w:r>
      <w:r w:rsidR="00170D2D" w:rsidRPr="00A0557F">
        <w:rPr>
          <w:rFonts w:ascii="Arial" w:hAnsi="Arial" w:cs="Arial"/>
          <w:sz w:val="24"/>
          <w:szCs w:val="24"/>
          <w:lang w:val="en-US"/>
        </w:rPr>
        <w:t xml:space="preserve"> </w:t>
      </w:r>
      <w:bookmarkEnd w:id="7"/>
      <w:r w:rsidR="004E4787">
        <w:rPr>
          <w:rFonts w:ascii="Arial" w:hAnsi="Arial" w:cs="Arial"/>
          <w:sz w:val="24"/>
          <w:szCs w:val="24"/>
          <w:lang w:val="en-US"/>
        </w:rPr>
        <w:t>(</w:t>
      </w:r>
      <w:r w:rsidR="00170D2D" w:rsidRPr="00A0557F">
        <w:rPr>
          <w:rFonts w:ascii="Arial" w:hAnsi="Arial" w:cs="Arial"/>
          <w:sz w:val="24"/>
          <w:szCs w:val="24"/>
          <w:lang w:val="en-US"/>
        </w:rPr>
        <w:t>individual II</w:t>
      </w:r>
      <w:r w:rsidR="004E4787">
        <w:rPr>
          <w:rFonts w:ascii="Arial" w:hAnsi="Arial" w:cs="Arial"/>
          <w:sz w:val="24"/>
          <w:szCs w:val="24"/>
          <w:lang w:val="en-US"/>
        </w:rPr>
        <w:t>),</w:t>
      </w:r>
      <w:r w:rsidR="00170D2D" w:rsidRPr="00A0557F">
        <w:rPr>
          <w:rFonts w:ascii="Arial" w:hAnsi="Arial" w:cs="Arial"/>
          <w:sz w:val="24"/>
          <w:szCs w:val="24"/>
          <w:lang w:val="en-US"/>
        </w:rPr>
        <w:t xml:space="preserve"> right</w:t>
      </w:r>
      <w:r w:rsidR="004E4787">
        <w:rPr>
          <w:rFonts w:ascii="Arial" w:hAnsi="Arial" w:cs="Arial"/>
          <w:sz w:val="24"/>
          <w:szCs w:val="24"/>
          <w:lang w:val="en-US"/>
        </w:rPr>
        <w:t xml:space="preserve">, housed in </w:t>
      </w:r>
      <w:r w:rsidR="00E82BB2" w:rsidRPr="00A0557F">
        <w:rPr>
          <w:rFonts w:ascii="Arial" w:hAnsi="Arial" w:cs="Arial"/>
          <w:sz w:val="24"/>
          <w:szCs w:val="24"/>
          <w:lang w:val="en-US"/>
        </w:rPr>
        <w:t xml:space="preserve">the </w:t>
      </w:r>
      <w:proofErr w:type="spellStart"/>
      <w:r w:rsidR="00FB7AB7" w:rsidRPr="00A0557F">
        <w:rPr>
          <w:rFonts w:ascii="Arial" w:hAnsi="Arial" w:cs="Arial"/>
          <w:sz w:val="24"/>
          <w:szCs w:val="24"/>
          <w:lang w:val="en-US"/>
        </w:rPr>
        <w:t>Naturhistori</w:t>
      </w:r>
      <w:r w:rsidR="00FB7AB7">
        <w:rPr>
          <w:rFonts w:ascii="Arial" w:hAnsi="Arial" w:cs="Arial"/>
          <w:sz w:val="24"/>
          <w:szCs w:val="24"/>
          <w:lang w:val="en-US"/>
        </w:rPr>
        <w:t>s</w:t>
      </w:r>
      <w:r w:rsidR="00FB7AB7" w:rsidRPr="00A0557F">
        <w:rPr>
          <w:rFonts w:ascii="Arial" w:hAnsi="Arial" w:cs="Arial"/>
          <w:sz w:val="24"/>
          <w:szCs w:val="24"/>
          <w:lang w:val="en-US"/>
        </w:rPr>
        <w:t>che</w:t>
      </w:r>
      <w:r w:rsidR="00FB7AB7">
        <w:rPr>
          <w:rFonts w:ascii="Arial" w:hAnsi="Arial" w:cs="Arial"/>
          <w:sz w:val="24"/>
          <w:szCs w:val="24"/>
          <w:lang w:val="en-US"/>
        </w:rPr>
        <w:t>s</w:t>
      </w:r>
      <w:proofErr w:type="spellEnd"/>
      <w:r w:rsidR="00FB7AB7" w:rsidRPr="00A0557F">
        <w:rPr>
          <w:rFonts w:ascii="Arial" w:hAnsi="Arial" w:cs="Arial"/>
          <w:sz w:val="24"/>
          <w:szCs w:val="24"/>
          <w:lang w:val="en-US"/>
        </w:rPr>
        <w:t xml:space="preserve"> </w:t>
      </w:r>
      <w:r w:rsidR="00E82BB2" w:rsidRPr="00A0557F">
        <w:rPr>
          <w:rFonts w:ascii="Arial" w:hAnsi="Arial" w:cs="Arial"/>
          <w:sz w:val="24"/>
          <w:szCs w:val="24"/>
          <w:lang w:val="en-US"/>
        </w:rPr>
        <w:t>Museum of Wien</w:t>
      </w:r>
      <w:r w:rsidR="004E4787">
        <w:rPr>
          <w:rFonts w:ascii="Arial" w:hAnsi="Arial" w:cs="Arial"/>
          <w:sz w:val="24"/>
          <w:szCs w:val="24"/>
          <w:lang w:val="en-US"/>
        </w:rPr>
        <w:t>,</w:t>
      </w:r>
      <w:r w:rsidR="00E82BB2" w:rsidRPr="00A0557F">
        <w:rPr>
          <w:rFonts w:ascii="Arial" w:hAnsi="Arial" w:cs="Arial"/>
          <w:sz w:val="24"/>
          <w:szCs w:val="24"/>
          <w:lang w:val="en-US"/>
        </w:rPr>
        <w:t xml:space="preserve"> </w:t>
      </w:r>
      <w:r w:rsidR="001A5378" w:rsidRPr="00A0557F">
        <w:rPr>
          <w:rFonts w:ascii="Arial" w:hAnsi="Arial" w:cs="Arial"/>
          <w:sz w:val="24"/>
          <w:szCs w:val="24"/>
          <w:lang w:val="en-US"/>
        </w:rPr>
        <w:t>Austria</w:t>
      </w:r>
      <w:r w:rsidR="000E6192" w:rsidRPr="00A0557F">
        <w:rPr>
          <w:rFonts w:ascii="Arial" w:hAnsi="Arial" w:cs="Arial"/>
          <w:sz w:val="24"/>
          <w:szCs w:val="24"/>
          <w:lang w:val="en-US"/>
        </w:rPr>
        <w:t>.</w:t>
      </w:r>
    </w:p>
    <w:p w14:paraId="5B68064D" w14:textId="77777777" w:rsidR="00FB7996" w:rsidRPr="00A0557F" w:rsidRDefault="00FB7996" w:rsidP="00045524">
      <w:pPr>
        <w:spacing w:after="0" w:line="480" w:lineRule="auto"/>
        <w:ind w:firstLine="708"/>
        <w:contextualSpacing/>
        <w:rPr>
          <w:rFonts w:ascii="Arial" w:hAnsi="Arial" w:cs="Arial"/>
          <w:sz w:val="24"/>
          <w:szCs w:val="24"/>
          <w:lang w:val="en-US"/>
        </w:rPr>
      </w:pPr>
    </w:p>
    <w:p w14:paraId="7C6AEE82" w14:textId="0CB28BDC" w:rsidR="00343221" w:rsidRDefault="00343221" w:rsidP="00C85448">
      <w:pPr>
        <w:spacing w:after="0" w:line="480" w:lineRule="auto"/>
        <w:contextualSpacing/>
        <w:rPr>
          <w:rFonts w:ascii="Arial" w:hAnsi="Arial" w:cs="Arial"/>
          <w:sz w:val="24"/>
          <w:szCs w:val="24"/>
          <w:u w:val="single"/>
          <w:lang w:val="en-US"/>
        </w:rPr>
      </w:pPr>
      <w:r>
        <w:rPr>
          <w:rFonts w:ascii="Arial" w:hAnsi="Arial" w:cs="Arial"/>
          <w:i/>
          <w:iCs/>
          <w:sz w:val="24"/>
          <w:szCs w:val="24"/>
          <w:lang w:val="en-US"/>
        </w:rPr>
        <w:t xml:space="preserve">2.2. </w:t>
      </w:r>
      <w:r>
        <w:rPr>
          <w:rFonts w:ascii="Arial" w:hAnsi="Arial" w:cs="Arial"/>
          <w:i/>
          <w:iCs/>
          <w:sz w:val="24"/>
          <w:szCs w:val="24"/>
          <w:lang w:val="en-US"/>
        </w:rPr>
        <w:tab/>
      </w:r>
      <w:r w:rsidR="00002CFC">
        <w:rPr>
          <w:rFonts w:ascii="Arial" w:hAnsi="Arial" w:cs="Arial"/>
          <w:i/>
          <w:iCs/>
          <w:sz w:val="24"/>
          <w:szCs w:val="24"/>
          <w:lang w:val="en-US"/>
        </w:rPr>
        <w:t>Comparative sample</w:t>
      </w:r>
    </w:p>
    <w:p w14:paraId="50D28C82" w14:textId="7134BC16" w:rsidR="00D5255F" w:rsidRDefault="006D79D2">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The comparative sample includes </w:t>
      </w:r>
      <w:proofErr w:type="spellStart"/>
      <w:r w:rsidR="00B00490" w:rsidRPr="00A0557F">
        <w:rPr>
          <w:rFonts w:ascii="Arial" w:hAnsi="Arial" w:cs="Arial"/>
          <w:sz w:val="24"/>
          <w:szCs w:val="24"/>
          <w:lang w:val="en-US"/>
        </w:rPr>
        <w:t>μCT</w:t>
      </w:r>
      <w:proofErr w:type="spellEnd"/>
      <w:r w:rsidR="00B00490" w:rsidRPr="00A0557F" w:rsidDel="00B00490">
        <w:rPr>
          <w:rFonts w:ascii="Arial" w:hAnsi="Arial" w:cs="Arial"/>
          <w:sz w:val="24"/>
          <w:szCs w:val="24"/>
          <w:lang w:val="en-US"/>
        </w:rPr>
        <w:t xml:space="preserve"> </w:t>
      </w:r>
      <w:r w:rsidR="00B00490">
        <w:rPr>
          <w:rFonts w:ascii="Arial" w:hAnsi="Arial" w:cs="Arial"/>
          <w:sz w:val="24"/>
          <w:szCs w:val="24"/>
          <w:lang w:val="en-US"/>
        </w:rPr>
        <w:t xml:space="preserve">scans of </w:t>
      </w:r>
      <w:r w:rsidR="00A059C2" w:rsidRPr="00A0557F">
        <w:rPr>
          <w:rFonts w:ascii="Arial" w:hAnsi="Arial" w:cs="Arial"/>
          <w:sz w:val="24"/>
          <w:szCs w:val="24"/>
          <w:lang w:val="en-US"/>
        </w:rPr>
        <w:t>1</w:t>
      </w:r>
      <w:r w:rsidR="00A059C2">
        <w:rPr>
          <w:rFonts w:ascii="Arial" w:hAnsi="Arial" w:cs="Arial"/>
          <w:sz w:val="24"/>
          <w:szCs w:val="24"/>
          <w:lang w:val="en-US"/>
        </w:rPr>
        <w:t>62</w:t>
      </w:r>
      <w:r w:rsidR="00A059C2" w:rsidRPr="00A0557F">
        <w:rPr>
          <w:rFonts w:ascii="Arial" w:hAnsi="Arial" w:cs="Arial"/>
          <w:sz w:val="24"/>
          <w:szCs w:val="24"/>
          <w:lang w:val="en-US"/>
        </w:rPr>
        <w:t xml:space="preserve"> </w:t>
      </w:r>
      <w:r w:rsidRPr="00A0557F">
        <w:rPr>
          <w:rFonts w:ascii="Arial" w:hAnsi="Arial" w:cs="Arial"/>
          <w:sz w:val="24"/>
          <w:szCs w:val="24"/>
          <w:lang w:val="en-US"/>
        </w:rPr>
        <w:t xml:space="preserve">dried crania and temporal bones belonging to </w:t>
      </w:r>
      <w:r w:rsidR="00A059C2">
        <w:rPr>
          <w:rFonts w:ascii="Arial" w:hAnsi="Arial" w:cs="Arial"/>
          <w:sz w:val="24"/>
          <w:szCs w:val="24"/>
          <w:lang w:val="en-US"/>
        </w:rPr>
        <w:t>31</w:t>
      </w:r>
      <w:r w:rsidR="00A059C2" w:rsidRPr="00A0557F">
        <w:rPr>
          <w:rFonts w:ascii="Arial" w:hAnsi="Arial" w:cs="Arial"/>
          <w:sz w:val="24"/>
          <w:szCs w:val="24"/>
          <w:lang w:val="en-US"/>
        </w:rPr>
        <w:t xml:space="preserve"> </w:t>
      </w:r>
      <w:r w:rsidR="00D03056">
        <w:rPr>
          <w:rFonts w:ascii="Arial" w:hAnsi="Arial" w:cs="Arial"/>
          <w:sz w:val="24"/>
          <w:szCs w:val="24"/>
          <w:lang w:val="en-US"/>
        </w:rPr>
        <w:t xml:space="preserve">extant </w:t>
      </w:r>
      <w:r w:rsidRPr="00A0557F">
        <w:rPr>
          <w:rFonts w:ascii="Arial" w:hAnsi="Arial" w:cs="Arial"/>
          <w:sz w:val="24"/>
          <w:szCs w:val="24"/>
          <w:lang w:val="en-US"/>
        </w:rPr>
        <w:t>anthropoid species</w:t>
      </w:r>
      <w:r w:rsidR="00A059C2">
        <w:rPr>
          <w:rFonts w:ascii="Arial" w:hAnsi="Arial" w:cs="Arial"/>
          <w:sz w:val="24"/>
          <w:szCs w:val="24"/>
          <w:lang w:val="en-US"/>
        </w:rPr>
        <w:t xml:space="preserve"> (</w:t>
      </w:r>
      <w:r w:rsidR="00FB7996">
        <w:rPr>
          <w:rFonts w:ascii="Arial" w:hAnsi="Arial" w:cs="Arial"/>
          <w:sz w:val="24"/>
          <w:szCs w:val="24"/>
          <w:lang w:val="en-US"/>
        </w:rPr>
        <w:t xml:space="preserve">see Supplementary Online Material [SOM] Table S1 for the </w:t>
      </w:r>
      <w:r w:rsidR="00A059C2">
        <w:rPr>
          <w:rFonts w:ascii="Arial" w:hAnsi="Arial" w:cs="Arial"/>
          <w:sz w:val="24"/>
          <w:szCs w:val="24"/>
          <w:lang w:val="en-US"/>
        </w:rPr>
        <w:t>sample size of the extant species)</w:t>
      </w:r>
      <w:r w:rsidR="00B00490">
        <w:rPr>
          <w:rFonts w:ascii="Arial" w:hAnsi="Arial" w:cs="Arial"/>
          <w:sz w:val="24"/>
          <w:szCs w:val="24"/>
          <w:lang w:val="en-US"/>
        </w:rPr>
        <w:t>,</w:t>
      </w:r>
      <w:r w:rsidR="00720B7B">
        <w:rPr>
          <w:rFonts w:ascii="Arial" w:hAnsi="Arial" w:cs="Arial"/>
          <w:sz w:val="24"/>
          <w:szCs w:val="24"/>
          <w:lang w:val="en-US"/>
        </w:rPr>
        <w:t xml:space="preserve"> </w:t>
      </w:r>
      <w:r w:rsidR="00D03056">
        <w:rPr>
          <w:rFonts w:ascii="Arial" w:hAnsi="Arial" w:cs="Arial"/>
          <w:sz w:val="24"/>
          <w:szCs w:val="24"/>
          <w:lang w:val="en-US"/>
        </w:rPr>
        <w:t xml:space="preserve">plus </w:t>
      </w:r>
      <w:r w:rsidR="00815B7D">
        <w:rPr>
          <w:rFonts w:ascii="Arial" w:hAnsi="Arial" w:cs="Arial"/>
          <w:sz w:val="24"/>
          <w:szCs w:val="24"/>
          <w:lang w:val="en-US"/>
        </w:rPr>
        <w:t>five</w:t>
      </w:r>
      <w:r w:rsidR="008870B4">
        <w:rPr>
          <w:rFonts w:ascii="Arial" w:hAnsi="Arial" w:cs="Arial"/>
          <w:sz w:val="24"/>
          <w:szCs w:val="24"/>
          <w:lang w:val="en-US"/>
        </w:rPr>
        <w:t xml:space="preserve"> </w:t>
      </w:r>
      <w:r w:rsidR="00D03056">
        <w:rPr>
          <w:rFonts w:ascii="Arial" w:hAnsi="Arial" w:cs="Arial"/>
          <w:sz w:val="24"/>
          <w:szCs w:val="24"/>
          <w:lang w:val="en-US"/>
        </w:rPr>
        <w:t>fossil anthropoid</w:t>
      </w:r>
      <w:r w:rsidR="00C85448">
        <w:rPr>
          <w:rFonts w:ascii="Arial" w:hAnsi="Arial" w:cs="Arial"/>
          <w:sz w:val="24"/>
          <w:szCs w:val="24"/>
          <w:lang w:val="en-US"/>
        </w:rPr>
        <w:t>s</w:t>
      </w:r>
      <w:r w:rsidR="00A059C2">
        <w:rPr>
          <w:rFonts w:ascii="Arial" w:hAnsi="Arial" w:cs="Arial"/>
          <w:sz w:val="24"/>
          <w:szCs w:val="24"/>
          <w:lang w:val="en-US"/>
        </w:rPr>
        <w:t xml:space="preserve"> </w:t>
      </w:r>
      <w:r w:rsidR="00A059C2">
        <w:rPr>
          <w:rFonts w:ascii="Arial" w:hAnsi="Arial" w:cs="Arial"/>
          <w:sz w:val="24"/>
          <w:szCs w:val="24"/>
          <w:lang w:val="en-US"/>
        </w:rPr>
        <w:lastRenderedPageBreak/>
        <w:t>(SOM Table S2)</w:t>
      </w:r>
      <w:r w:rsidR="00312525">
        <w:rPr>
          <w:rFonts w:ascii="Arial" w:hAnsi="Arial" w:cs="Arial"/>
          <w:sz w:val="24"/>
          <w:szCs w:val="24"/>
          <w:lang w:val="en-US"/>
        </w:rPr>
        <w:t>:</w:t>
      </w:r>
      <w:r w:rsidR="00D03056">
        <w:rPr>
          <w:rFonts w:ascii="Arial" w:hAnsi="Arial" w:cs="Arial"/>
          <w:sz w:val="24"/>
          <w:szCs w:val="24"/>
          <w:lang w:val="en-US"/>
        </w:rPr>
        <w:t xml:space="preserve"> </w:t>
      </w:r>
      <w:r w:rsidR="007A4F41">
        <w:rPr>
          <w:rFonts w:ascii="Arial" w:hAnsi="Arial" w:cs="Arial"/>
          <w:sz w:val="24"/>
          <w:szCs w:val="24"/>
          <w:lang w:val="en-US"/>
        </w:rPr>
        <w:t xml:space="preserve">the stem anthropoid </w:t>
      </w:r>
      <w:r w:rsidR="007A4F41">
        <w:rPr>
          <w:rFonts w:ascii="Arial" w:hAnsi="Arial" w:cs="Arial"/>
          <w:i/>
          <w:iCs/>
          <w:sz w:val="24"/>
          <w:szCs w:val="24"/>
          <w:lang w:val="en-US"/>
        </w:rPr>
        <w:t xml:space="preserve">Parapithecus </w:t>
      </w:r>
      <w:r w:rsidR="007A4F41">
        <w:rPr>
          <w:rFonts w:ascii="Arial" w:hAnsi="Arial" w:cs="Arial"/>
          <w:sz w:val="24"/>
          <w:szCs w:val="24"/>
          <w:lang w:val="en-US"/>
        </w:rPr>
        <w:t xml:space="preserve">(Bush et al., 2004), </w:t>
      </w:r>
      <w:r w:rsidR="00312525">
        <w:rPr>
          <w:rFonts w:ascii="Arial" w:hAnsi="Arial" w:cs="Arial"/>
          <w:sz w:val="24"/>
          <w:szCs w:val="24"/>
          <w:lang w:val="en-US"/>
        </w:rPr>
        <w:t xml:space="preserve">the stem catarrhine </w:t>
      </w:r>
      <w:r w:rsidR="00D03056">
        <w:rPr>
          <w:rFonts w:ascii="Arial" w:hAnsi="Arial" w:cs="Arial"/>
          <w:i/>
          <w:iCs/>
          <w:sz w:val="24"/>
          <w:szCs w:val="24"/>
          <w:lang w:val="en-US"/>
        </w:rPr>
        <w:t>Aegyptopithecus</w:t>
      </w:r>
      <w:r w:rsidR="00312525">
        <w:rPr>
          <w:rFonts w:ascii="Arial" w:hAnsi="Arial" w:cs="Arial"/>
          <w:sz w:val="24"/>
          <w:szCs w:val="24"/>
          <w:lang w:val="en-US"/>
        </w:rPr>
        <w:t xml:space="preserve"> (Simons et al., 2007),</w:t>
      </w:r>
      <w:r w:rsidR="00D03056">
        <w:rPr>
          <w:rFonts w:ascii="Arial" w:hAnsi="Arial" w:cs="Arial"/>
          <w:sz w:val="24"/>
          <w:szCs w:val="24"/>
          <w:lang w:val="en-US"/>
        </w:rPr>
        <w:t xml:space="preserve"> </w:t>
      </w:r>
      <w:r w:rsidR="00312525">
        <w:rPr>
          <w:rFonts w:ascii="Arial" w:hAnsi="Arial" w:cs="Arial"/>
          <w:sz w:val="24"/>
          <w:szCs w:val="24"/>
          <w:lang w:val="en-US"/>
        </w:rPr>
        <w:t xml:space="preserve">the stem platyrrhines </w:t>
      </w:r>
      <w:r w:rsidR="00D03056" w:rsidRPr="00C85448">
        <w:rPr>
          <w:rFonts w:ascii="Arial" w:hAnsi="Arial" w:cs="Arial"/>
          <w:i/>
          <w:iCs/>
          <w:sz w:val="24"/>
          <w:szCs w:val="24"/>
          <w:lang w:val="en-US"/>
        </w:rPr>
        <w:t>Dolichocebus</w:t>
      </w:r>
      <w:r w:rsidR="00312525">
        <w:rPr>
          <w:rFonts w:ascii="Arial" w:hAnsi="Arial" w:cs="Arial"/>
          <w:i/>
          <w:iCs/>
          <w:sz w:val="24"/>
          <w:szCs w:val="24"/>
          <w:lang w:val="en-US"/>
        </w:rPr>
        <w:t xml:space="preserve"> </w:t>
      </w:r>
      <w:r w:rsidR="00312525">
        <w:rPr>
          <w:rFonts w:ascii="Arial" w:hAnsi="Arial" w:cs="Arial"/>
          <w:iCs/>
          <w:sz w:val="24"/>
          <w:szCs w:val="24"/>
          <w:lang w:val="en-US"/>
        </w:rPr>
        <w:t>(</w:t>
      </w:r>
      <w:r w:rsidR="00312525">
        <w:rPr>
          <w:rFonts w:ascii="Arial" w:hAnsi="Arial" w:cs="Arial"/>
          <w:sz w:val="24"/>
          <w:szCs w:val="24"/>
          <w:lang w:val="en-US"/>
        </w:rPr>
        <w:t>Kay et al., 200</w:t>
      </w:r>
      <w:r w:rsidR="005638F5">
        <w:rPr>
          <w:rFonts w:ascii="Arial" w:hAnsi="Arial" w:cs="Arial"/>
          <w:sz w:val="24"/>
          <w:szCs w:val="24"/>
          <w:lang w:val="en-US"/>
        </w:rPr>
        <w:t>9b</w:t>
      </w:r>
      <w:r w:rsidR="00312525">
        <w:rPr>
          <w:rFonts w:ascii="Arial" w:hAnsi="Arial" w:cs="Arial"/>
          <w:iCs/>
          <w:sz w:val="24"/>
          <w:szCs w:val="24"/>
          <w:lang w:val="en-US"/>
        </w:rPr>
        <w:t>) and</w:t>
      </w:r>
      <w:r w:rsidR="00D03056">
        <w:rPr>
          <w:rFonts w:ascii="Arial" w:hAnsi="Arial" w:cs="Arial"/>
          <w:i/>
          <w:iCs/>
          <w:sz w:val="24"/>
          <w:szCs w:val="24"/>
          <w:lang w:val="en-US"/>
        </w:rPr>
        <w:t xml:space="preserve"> Homunculus</w:t>
      </w:r>
      <w:r w:rsidR="00312525">
        <w:rPr>
          <w:rFonts w:ascii="Arial" w:hAnsi="Arial" w:cs="Arial"/>
          <w:i/>
          <w:iCs/>
          <w:sz w:val="24"/>
          <w:szCs w:val="24"/>
          <w:lang w:val="en-US"/>
        </w:rPr>
        <w:t xml:space="preserve"> </w:t>
      </w:r>
      <w:r w:rsidR="00312525">
        <w:rPr>
          <w:rFonts w:ascii="Arial" w:hAnsi="Arial" w:cs="Arial"/>
          <w:iCs/>
          <w:sz w:val="24"/>
          <w:szCs w:val="24"/>
          <w:lang w:val="en-US"/>
        </w:rPr>
        <w:t>(</w:t>
      </w:r>
      <w:r w:rsidR="00312525">
        <w:rPr>
          <w:rFonts w:ascii="Arial" w:hAnsi="Arial" w:cs="Arial"/>
          <w:sz w:val="24"/>
          <w:szCs w:val="24"/>
          <w:lang w:val="en-US"/>
        </w:rPr>
        <w:t>Fulwood et al., 2016</w:t>
      </w:r>
      <w:r w:rsidR="00312525">
        <w:rPr>
          <w:rFonts w:ascii="Arial" w:hAnsi="Arial" w:cs="Arial"/>
          <w:iCs/>
          <w:sz w:val="24"/>
          <w:szCs w:val="24"/>
          <w:lang w:val="en-US"/>
        </w:rPr>
        <w:t>)</w:t>
      </w:r>
      <w:r w:rsidR="00D03056">
        <w:rPr>
          <w:rFonts w:ascii="Arial" w:hAnsi="Arial" w:cs="Arial"/>
          <w:sz w:val="24"/>
          <w:szCs w:val="24"/>
          <w:lang w:val="en-US"/>
        </w:rPr>
        <w:t xml:space="preserve">, and </w:t>
      </w:r>
      <w:r w:rsidR="00312525">
        <w:rPr>
          <w:rFonts w:ascii="Arial" w:hAnsi="Arial" w:cs="Arial"/>
          <w:sz w:val="24"/>
          <w:szCs w:val="24"/>
          <w:lang w:val="en-US"/>
        </w:rPr>
        <w:t xml:space="preserve">the hominoid </w:t>
      </w:r>
      <w:r w:rsidR="00D03056">
        <w:rPr>
          <w:rFonts w:ascii="Arial" w:hAnsi="Arial" w:cs="Arial"/>
          <w:i/>
          <w:iCs/>
          <w:sz w:val="24"/>
          <w:szCs w:val="24"/>
          <w:lang w:val="en-US"/>
        </w:rPr>
        <w:t>Oreopithecus</w:t>
      </w:r>
      <w:r w:rsidR="00312525">
        <w:rPr>
          <w:rFonts w:ascii="Arial" w:hAnsi="Arial" w:cs="Arial"/>
          <w:sz w:val="24"/>
          <w:szCs w:val="24"/>
          <w:lang w:val="en-US"/>
        </w:rPr>
        <w:t xml:space="preserve"> (</w:t>
      </w:r>
      <w:r w:rsidR="00B716CC">
        <w:rPr>
          <w:rFonts w:ascii="Arial" w:hAnsi="Arial" w:cs="Arial"/>
          <w:sz w:val="24"/>
          <w:szCs w:val="24"/>
          <w:lang w:val="en-US"/>
        </w:rPr>
        <w:t>Rook et al., 2004</w:t>
      </w:r>
      <w:r w:rsidR="00D03056">
        <w:rPr>
          <w:rFonts w:ascii="Arial" w:hAnsi="Arial" w:cs="Arial"/>
          <w:sz w:val="24"/>
          <w:szCs w:val="24"/>
          <w:lang w:val="en-US"/>
        </w:rPr>
        <w:t>)</w:t>
      </w:r>
      <w:r w:rsidR="004B1614" w:rsidRPr="00A0557F">
        <w:rPr>
          <w:rFonts w:ascii="Arial" w:hAnsi="Arial" w:cs="Arial"/>
          <w:sz w:val="24"/>
          <w:szCs w:val="24"/>
          <w:lang w:val="en-US"/>
        </w:rPr>
        <w:t>.</w:t>
      </w:r>
    </w:p>
    <w:p w14:paraId="11A05591" w14:textId="77777777" w:rsidR="00FB7996" w:rsidRDefault="00FB7996" w:rsidP="00BB6FA2">
      <w:pPr>
        <w:spacing w:after="0" w:line="480" w:lineRule="auto"/>
        <w:ind w:firstLine="708"/>
        <w:contextualSpacing/>
        <w:rPr>
          <w:rFonts w:ascii="Arial" w:hAnsi="Arial" w:cs="Arial"/>
          <w:sz w:val="24"/>
          <w:szCs w:val="24"/>
          <w:lang w:val="en-US"/>
        </w:rPr>
      </w:pPr>
    </w:p>
    <w:p w14:paraId="173E9A9C" w14:textId="0F2087F0" w:rsidR="00B00490" w:rsidRDefault="00B00490" w:rsidP="00C85448">
      <w:pPr>
        <w:spacing w:after="0" w:line="480" w:lineRule="auto"/>
        <w:contextualSpacing/>
        <w:rPr>
          <w:rFonts w:ascii="Arial" w:hAnsi="Arial" w:cs="Arial"/>
          <w:i/>
          <w:iCs/>
          <w:sz w:val="24"/>
          <w:szCs w:val="24"/>
          <w:lang w:val="en-US"/>
        </w:rPr>
      </w:pPr>
      <w:r>
        <w:rPr>
          <w:rFonts w:ascii="Arial" w:hAnsi="Arial" w:cs="Arial"/>
          <w:sz w:val="24"/>
          <w:szCs w:val="24"/>
          <w:lang w:val="en-US"/>
        </w:rPr>
        <w:t>2.</w:t>
      </w:r>
      <w:r w:rsidR="00002CFC">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Pr="00392614">
        <w:rPr>
          <w:rFonts w:ascii="Arial" w:hAnsi="Arial" w:cs="Arial"/>
          <w:i/>
          <w:iCs/>
          <w:sz w:val="24"/>
          <w:szCs w:val="24"/>
          <w:lang w:val="en-US"/>
        </w:rPr>
        <w:t>Sample preparation</w:t>
      </w:r>
    </w:p>
    <w:p w14:paraId="7DCFE052" w14:textId="546CF399" w:rsidR="00B00490" w:rsidRDefault="00B00490" w:rsidP="00B00490">
      <w:pPr>
        <w:spacing w:after="0" w:line="480" w:lineRule="auto"/>
        <w:ind w:firstLine="708"/>
        <w:contextualSpacing/>
        <w:rPr>
          <w:rFonts w:ascii="Arial" w:hAnsi="Arial" w:cs="Arial"/>
          <w:sz w:val="24"/>
          <w:szCs w:val="24"/>
          <w:lang w:val="en-US"/>
        </w:rPr>
      </w:pPr>
      <w:r>
        <w:rPr>
          <w:rFonts w:ascii="Arial" w:hAnsi="Arial" w:cs="Arial"/>
          <w:sz w:val="24"/>
          <w:szCs w:val="24"/>
          <w:lang w:val="en-US"/>
        </w:rPr>
        <w:t>NMB OE</w:t>
      </w:r>
      <w:r w:rsidRPr="00A0557F">
        <w:rPr>
          <w:rFonts w:ascii="Arial" w:hAnsi="Arial" w:cs="Arial"/>
          <w:sz w:val="24"/>
          <w:szCs w:val="24"/>
          <w:lang w:val="en-US"/>
        </w:rPr>
        <w:t xml:space="preserve"> 303 was scanned with a Phoenix </w:t>
      </w:r>
      <w:proofErr w:type="spellStart"/>
      <w:r w:rsidRPr="00A0557F">
        <w:rPr>
          <w:rFonts w:ascii="Arial" w:hAnsi="Arial" w:cs="Arial"/>
          <w:sz w:val="24"/>
          <w:szCs w:val="24"/>
          <w:lang w:val="en-US"/>
        </w:rPr>
        <w:t>Nanotom</w:t>
      </w:r>
      <w:proofErr w:type="spellEnd"/>
      <w:r w:rsidRPr="00A0557F">
        <w:rPr>
          <w:rFonts w:ascii="Arial" w:hAnsi="Arial" w:cs="Arial"/>
          <w:sz w:val="24"/>
          <w:szCs w:val="24"/>
          <w:lang w:val="en-US"/>
        </w:rPr>
        <w:t>®, GE at the Biomaterials Science Centre of the University of Basel (Switzerland) obtaining a voxel</w:t>
      </w:r>
      <w:r>
        <w:rPr>
          <w:rFonts w:ascii="Arial" w:hAnsi="Arial" w:cs="Arial"/>
          <w:sz w:val="24"/>
          <w:szCs w:val="24"/>
          <w:lang w:val="en-US"/>
        </w:rPr>
        <w:t xml:space="preserve"> </w:t>
      </w:r>
      <w:r w:rsidRPr="00A0557F">
        <w:rPr>
          <w:rFonts w:ascii="Arial" w:hAnsi="Arial" w:cs="Arial"/>
          <w:sz w:val="24"/>
          <w:szCs w:val="24"/>
          <w:lang w:val="en-US"/>
        </w:rPr>
        <w:t xml:space="preserve">size of 25 µm. NHMW </w:t>
      </w:r>
      <w:r>
        <w:rPr>
          <w:rFonts w:ascii="Arial" w:hAnsi="Arial" w:cs="Arial"/>
          <w:sz w:val="24"/>
          <w:szCs w:val="24"/>
          <w:lang w:val="en-US"/>
        </w:rPr>
        <w:t>1970/1397/0003</w:t>
      </w:r>
      <w:r w:rsidRPr="00A0557F">
        <w:rPr>
          <w:rFonts w:ascii="Arial" w:hAnsi="Arial" w:cs="Arial"/>
          <w:sz w:val="24"/>
          <w:szCs w:val="24"/>
          <w:lang w:val="en-US"/>
        </w:rPr>
        <w:t xml:space="preserve"> was scanned at the Vienna µCT-Lab using a </w:t>
      </w:r>
      <w:proofErr w:type="spellStart"/>
      <w:r w:rsidRPr="00A0557F">
        <w:rPr>
          <w:rFonts w:ascii="Arial" w:hAnsi="Arial" w:cs="Arial"/>
          <w:sz w:val="24"/>
          <w:szCs w:val="24"/>
          <w:lang w:val="en-US"/>
        </w:rPr>
        <w:t>Viscom</w:t>
      </w:r>
      <w:proofErr w:type="spellEnd"/>
      <w:r w:rsidRPr="00A0557F">
        <w:rPr>
          <w:rFonts w:ascii="Arial" w:hAnsi="Arial" w:cs="Arial"/>
          <w:sz w:val="24"/>
          <w:szCs w:val="24"/>
          <w:lang w:val="en-US"/>
        </w:rPr>
        <w:t xml:space="preserve"> X8060 (</w:t>
      </w:r>
      <w:proofErr w:type="spellStart"/>
      <w:r w:rsidRPr="00A0557F">
        <w:rPr>
          <w:rFonts w:ascii="Arial" w:hAnsi="Arial" w:cs="Arial"/>
          <w:sz w:val="24"/>
          <w:szCs w:val="24"/>
          <w:lang w:val="en-US"/>
        </w:rPr>
        <w:t>Viscom</w:t>
      </w:r>
      <w:proofErr w:type="spellEnd"/>
      <w:r w:rsidRPr="00A0557F">
        <w:rPr>
          <w:rFonts w:ascii="Arial" w:hAnsi="Arial" w:cs="Arial"/>
          <w:sz w:val="24"/>
          <w:szCs w:val="24"/>
          <w:lang w:val="en-US"/>
        </w:rPr>
        <w:t xml:space="preserve"> XT9190-THP </w:t>
      </w:r>
      <w:r>
        <w:rPr>
          <w:rFonts w:ascii="Arial" w:hAnsi="Arial" w:cs="Arial"/>
          <w:sz w:val="24"/>
          <w:szCs w:val="24"/>
          <w:lang w:val="en-US"/>
        </w:rPr>
        <w:t>X</w:t>
      </w:r>
      <w:r w:rsidRPr="00A0557F">
        <w:rPr>
          <w:rFonts w:ascii="Arial" w:hAnsi="Arial" w:cs="Arial"/>
          <w:sz w:val="24"/>
          <w:szCs w:val="24"/>
          <w:lang w:val="en-US"/>
        </w:rPr>
        <w:t xml:space="preserve">-ray tube) </w:t>
      </w:r>
      <w:r>
        <w:rPr>
          <w:rFonts w:ascii="Arial" w:hAnsi="Arial" w:cs="Arial"/>
          <w:sz w:val="24"/>
          <w:szCs w:val="24"/>
          <w:lang w:val="en-US"/>
        </w:rPr>
        <w:t>obtaining a</w:t>
      </w:r>
      <w:r w:rsidRPr="00A0557F">
        <w:rPr>
          <w:rFonts w:ascii="Arial" w:hAnsi="Arial" w:cs="Arial"/>
          <w:sz w:val="24"/>
          <w:szCs w:val="24"/>
          <w:lang w:val="en-US"/>
        </w:rPr>
        <w:t xml:space="preserve"> voxel</w:t>
      </w:r>
      <w:r>
        <w:rPr>
          <w:rFonts w:ascii="Arial" w:hAnsi="Arial" w:cs="Arial"/>
          <w:sz w:val="24"/>
          <w:szCs w:val="24"/>
          <w:lang w:val="en-US"/>
        </w:rPr>
        <w:t xml:space="preserve"> </w:t>
      </w:r>
      <w:r w:rsidRPr="00A0557F">
        <w:rPr>
          <w:rFonts w:ascii="Arial" w:hAnsi="Arial" w:cs="Arial"/>
          <w:sz w:val="24"/>
          <w:szCs w:val="24"/>
          <w:lang w:val="en-US"/>
        </w:rPr>
        <w:t xml:space="preserve">size </w:t>
      </w:r>
      <w:r>
        <w:rPr>
          <w:rFonts w:ascii="Arial" w:hAnsi="Arial" w:cs="Arial"/>
          <w:sz w:val="24"/>
          <w:szCs w:val="24"/>
          <w:lang w:val="en-US"/>
        </w:rPr>
        <w:t xml:space="preserve">of </w:t>
      </w:r>
      <w:r w:rsidRPr="00A0557F">
        <w:rPr>
          <w:rFonts w:ascii="Arial" w:hAnsi="Arial" w:cs="Arial"/>
          <w:sz w:val="24"/>
          <w:szCs w:val="24"/>
          <w:lang w:val="en-US"/>
        </w:rPr>
        <w:t xml:space="preserve">22 µm. </w:t>
      </w:r>
      <w:r>
        <w:rPr>
          <w:rFonts w:ascii="Arial" w:hAnsi="Arial" w:cs="Arial"/>
          <w:sz w:val="24"/>
          <w:szCs w:val="24"/>
          <w:lang w:val="en-US"/>
        </w:rPr>
        <w:t xml:space="preserve">The canals and vestibule of NMB OE 303a, b </w:t>
      </w:r>
      <w:proofErr w:type="gramStart"/>
      <w:r>
        <w:rPr>
          <w:rFonts w:ascii="Arial" w:hAnsi="Arial" w:cs="Arial"/>
          <w:sz w:val="24"/>
          <w:szCs w:val="24"/>
          <w:lang w:val="en-US"/>
        </w:rPr>
        <w:t>were</w:t>
      </w:r>
      <w:proofErr w:type="gramEnd"/>
      <w:r>
        <w:rPr>
          <w:rFonts w:ascii="Arial" w:hAnsi="Arial" w:cs="Arial"/>
          <w:sz w:val="24"/>
          <w:szCs w:val="24"/>
          <w:lang w:val="en-US"/>
        </w:rPr>
        <w:t xml:space="preserve"> filled with air, while in </w:t>
      </w:r>
      <w:r w:rsidRPr="00A0557F">
        <w:rPr>
          <w:rFonts w:ascii="Arial" w:hAnsi="Arial" w:cs="Arial"/>
          <w:sz w:val="24"/>
          <w:szCs w:val="24"/>
          <w:lang w:val="en-US"/>
        </w:rPr>
        <w:t xml:space="preserve">NHMW </w:t>
      </w:r>
      <w:r>
        <w:rPr>
          <w:rFonts w:ascii="Arial" w:hAnsi="Arial" w:cs="Arial"/>
          <w:sz w:val="24"/>
          <w:szCs w:val="24"/>
          <w:lang w:val="en-US"/>
        </w:rPr>
        <w:t xml:space="preserve">1970/1397/0003 they were partially filled with sediment. In both cases we segmented the </w:t>
      </w:r>
      <w:r w:rsidR="00B32D36">
        <w:rPr>
          <w:rFonts w:ascii="Arial" w:hAnsi="Arial" w:cs="Arial"/>
          <w:sz w:val="24"/>
          <w:szCs w:val="24"/>
          <w:lang w:val="en-US"/>
        </w:rPr>
        <w:t>SC</w:t>
      </w:r>
      <w:r w:rsidR="008E5EED">
        <w:rPr>
          <w:rFonts w:ascii="Arial" w:hAnsi="Arial" w:cs="Arial"/>
          <w:sz w:val="24"/>
          <w:szCs w:val="24"/>
          <w:lang w:val="en-US"/>
        </w:rPr>
        <w:t>s</w:t>
      </w:r>
      <w:r>
        <w:rPr>
          <w:rFonts w:ascii="Arial" w:hAnsi="Arial" w:cs="Arial"/>
          <w:sz w:val="24"/>
          <w:szCs w:val="24"/>
          <w:lang w:val="en-US"/>
        </w:rPr>
        <w:t xml:space="preserve"> and vestibule cavities using the ‘watershed’ tool of </w:t>
      </w:r>
      <w:r w:rsidRPr="00A0557F">
        <w:rPr>
          <w:rFonts w:ascii="Arial" w:hAnsi="Arial" w:cs="Arial"/>
          <w:sz w:val="24"/>
          <w:szCs w:val="24"/>
          <w:lang w:val="en-US"/>
        </w:rPr>
        <w:t xml:space="preserve">Avizo </w:t>
      </w:r>
      <w:r>
        <w:rPr>
          <w:rFonts w:ascii="Arial" w:hAnsi="Arial" w:cs="Arial"/>
          <w:sz w:val="24"/>
          <w:szCs w:val="24"/>
          <w:lang w:val="en-US"/>
        </w:rPr>
        <w:t>v</w:t>
      </w:r>
      <w:r w:rsidR="00002CFC">
        <w:rPr>
          <w:rFonts w:ascii="Arial" w:hAnsi="Arial" w:cs="Arial"/>
          <w:sz w:val="24"/>
          <w:szCs w:val="24"/>
          <w:lang w:val="en-US"/>
        </w:rPr>
        <w:t>.</w:t>
      </w:r>
      <w:r>
        <w:rPr>
          <w:rFonts w:ascii="Arial" w:hAnsi="Arial" w:cs="Arial"/>
          <w:sz w:val="24"/>
          <w:szCs w:val="24"/>
          <w:lang w:val="en-US"/>
        </w:rPr>
        <w:t xml:space="preserve"> </w:t>
      </w:r>
      <w:r w:rsidRPr="00A0557F">
        <w:rPr>
          <w:rFonts w:ascii="Arial" w:hAnsi="Arial" w:cs="Arial"/>
          <w:sz w:val="24"/>
          <w:szCs w:val="24"/>
          <w:lang w:val="en-US"/>
        </w:rPr>
        <w:t>9.0.1 (FEI Visualization Sciences Group</w:t>
      </w:r>
      <w:r>
        <w:rPr>
          <w:rFonts w:ascii="Arial" w:hAnsi="Arial" w:cs="Arial"/>
          <w:sz w:val="24"/>
          <w:szCs w:val="24"/>
          <w:lang w:val="en-US"/>
        </w:rPr>
        <w:t>, Houston</w:t>
      </w:r>
      <w:r w:rsidRPr="00A0557F">
        <w:rPr>
          <w:rFonts w:ascii="Arial" w:hAnsi="Arial" w:cs="Arial"/>
          <w:sz w:val="24"/>
          <w:szCs w:val="24"/>
          <w:lang w:val="en-US"/>
        </w:rPr>
        <w:t>)</w:t>
      </w:r>
      <w:r>
        <w:rPr>
          <w:rFonts w:ascii="Arial" w:hAnsi="Arial" w:cs="Arial"/>
          <w:sz w:val="24"/>
          <w:szCs w:val="24"/>
          <w:lang w:val="en-US"/>
        </w:rPr>
        <w:t xml:space="preserve">, with additional manual corrections for </w:t>
      </w:r>
      <w:r w:rsidRPr="00A0557F">
        <w:rPr>
          <w:rFonts w:ascii="Arial" w:hAnsi="Arial" w:cs="Arial"/>
          <w:sz w:val="24"/>
          <w:szCs w:val="24"/>
          <w:lang w:val="en-US"/>
        </w:rPr>
        <w:t xml:space="preserve">NHMW </w:t>
      </w:r>
      <w:r>
        <w:rPr>
          <w:rFonts w:ascii="Arial" w:hAnsi="Arial" w:cs="Arial"/>
          <w:sz w:val="24"/>
          <w:szCs w:val="24"/>
          <w:lang w:val="en-US"/>
        </w:rPr>
        <w:t xml:space="preserve">1970/1397/0003. </w:t>
      </w:r>
      <w:r w:rsidRPr="00A0557F">
        <w:rPr>
          <w:rFonts w:ascii="Arial" w:hAnsi="Arial" w:cs="Arial"/>
          <w:sz w:val="24"/>
          <w:szCs w:val="24"/>
          <w:lang w:val="en-US"/>
        </w:rPr>
        <w:t xml:space="preserve">The 3D surfaces of </w:t>
      </w:r>
      <w:r>
        <w:rPr>
          <w:rFonts w:ascii="Arial" w:hAnsi="Arial" w:cs="Arial"/>
          <w:sz w:val="24"/>
          <w:szCs w:val="24"/>
          <w:lang w:val="en-US"/>
        </w:rPr>
        <w:t>NMB OE</w:t>
      </w:r>
      <w:r w:rsidRPr="00A0557F">
        <w:rPr>
          <w:rFonts w:ascii="Arial" w:hAnsi="Arial" w:cs="Arial"/>
          <w:sz w:val="24"/>
          <w:szCs w:val="24"/>
          <w:lang w:val="en-US"/>
        </w:rPr>
        <w:t xml:space="preserve"> 303b and NHMW </w:t>
      </w:r>
      <w:r>
        <w:rPr>
          <w:rFonts w:ascii="Arial" w:hAnsi="Arial" w:cs="Arial"/>
          <w:sz w:val="24"/>
          <w:szCs w:val="24"/>
          <w:lang w:val="en-US"/>
        </w:rPr>
        <w:t>1970/1397/0003</w:t>
      </w:r>
      <w:r w:rsidRPr="00A0557F">
        <w:rPr>
          <w:rFonts w:ascii="Arial" w:hAnsi="Arial" w:cs="Arial"/>
          <w:sz w:val="24"/>
          <w:szCs w:val="24"/>
          <w:lang w:val="en-US"/>
        </w:rPr>
        <w:t xml:space="preserve"> </w:t>
      </w:r>
      <w:r>
        <w:rPr>
          <w:rFonts w:ascii="Arial" w:hAnsi="Arial" w:cs="Arial"/>
          <w:sz w:val="24"/>
          <w:szCs w:val="24"/>
          <w:lang w:val="en-US"/>
        </w:rPr>
        <w:t>were</w:t>
      </w:r>
      <w:r w:rsidRPr="00A0557F">
        <w:rPr>
          <w:rFonts w:ascii="Arial" w:hAnsi="Arial" w:cs="Arial"/>
          <w:sz w:val="24"/>
          <w:szCs w:val="24"/>
          <w:lang w:val="en-US"/>
        </w:rPr>
        <w:t xml:space="preserve"> mirrored for comparison. The 3D meshes of the two individuals </w:t>
      </w:r>
      <w:r>
        <w:rPr>
          <w:rFonts w:ascii="Arial" w:hAnsi="Arial" w:cs="Arial"/>
          <w:sz w:val="24"/>
          <w:szCs w:val="24"/>
          <w:lang w:val="en-US"/>
        </w:rPr>
        <w:t>are</w:t>
      </w:r>
      <w:r w:rsidRPr="00A0557F">
        <w:rPr>
          <w:rFonts w:ascii="Arial" w:hAnsi="Arial" w:cs="Arial"/>
          <w:sz w:val="24"/>
          <w:szCs w:val="24"/>
          <w:lang w:val="en-US"/>
        </w:rPr>
        <w:t xml:space="preserve"> available </w:t>
      </w:r>
      <w:r>
        <w:rPr>
          <w:rFonts w:ascii="Arial" w:hAnsi="Arial" w:cs="Arial"/>
          <w:sz w:val="24"/>
          <w:szCs w:val="24"/>
          <w:lang w:val="en-US"/>
        </w:rPr>
        <w:t>from</w:t>
      </w:r>
      <w:r w:rsidRPr="00A0557F">
        <w:rPr>
          <w:rFonts w:ascii="Arial" w:hAnsi="Arial" w:cs="Arial"/>
          <w:sz w:val="24"/>
          <w:szCs w:val="24"/>
          <w:lang w:val="en-US"/>
        </w:rPr>
        <w:t xml:space="preserve"> </w:t>
      </w:r>
      <w:proofErr w:type="spellStart"/>
      <w:r w:rsidRPr="00A0557F">
        <w:rPr>
          <w:rFonts w:ascii="Arial" w:hAnsi="Arial" w:cs="Arial"/>
          <w:sz w:val="24"/>
          <w:szCs w:val="24"/>
          <w:lang w:val="en-US"/>
        </w:rPr>
        <w:t>MorphoSource</w:t>
      </w:r>
      <w:proofErr w:type="spellEnd"/>
      <w:r w:rsidRPr="00A0557F">
        <w:rPr>
          <w:rFonts w:ascii="Arial" w:hAnsi="Arial" w:cs="Arial"/>
          <w:sz w:val="24"/>
          <w:szCs w:val="24"/>
          <w:lang w:val="en-US"/>
        </w:rPr>
        <w:t xml:space="preserve"> (</w:t>
      </w:r>
      <w:r>
        <w:rPr>
          <w:rFonts w:ascii="Arial" w:hAnsi="Arial" w:cs="Arial"/>
          <w:sz w:val="24"/>
          <w:szCs w:val="24"/>
          <w:lang w:val="en-US"/>
        </w:rPr>
        <w:t>see Table 1</w:t>
      </w:r>
      <w:r w:rsidRPr="00A0557F">
        <w:rPr>
          <w:rFonts w:ascii="Arial" w:hAnsi="Arial" w:cs="Arial"/>
          <w:sz w:val="24"/>
          <w:szCs w:val="24"/>
          <w:lang w:val="en-US"/>
        </w:rPr>
        <w:t>).</w:t>
      </w:r>
      <w:r w:rsidDel="00D95A01">
        <w:rPr>
          <w:rFonts w:ascii="Arial" w:hAnsi="Arial" w:cs="Arial"/>
          <w:sz w:val="24"/>
          <w:szCs w:val="24"/>
          <w:lang w:val="en-US"/>
        </w:rPr>
        <w:t xml:space="preserve"> </w:t>
      </w:r>
    </w:p>
    <w:p w14:paraId="725D2692" w14:textId="7FD62FBA" w:rsidR="00B00490" w:rsidRDefault="00F9453D" w:rsidP="00B00490">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The </w:t>
      </w:r>
      <w:r w:rsidRPr="00A0557F">
        <w:rPr>
          <w:rFonts w:ascii="Arial" w:hAnsi="Arial" w:cs="Arial"/>
          <w:sz w:val="24"/>
          <w:szCs w:val="24"/>
          <w:lang w:val="en-US"/>
        </w:rPr>
        <w:t>µCT</w:t>
      </w:r>
      <w:r>
        <w:rPr>
          <w:rFonts w:ascii="Arial" w:hAnsi="Arial" w:cs="Arial"/>
          <w:sz w:val="24"/>
          <w:szCs w:val="24"/>
          <w:lang w:val="en-US"/>
        </w:rPr>
        <w:t xml:space="preserve"> scans of </w:t>
      </w:r>
      <w:r w:rsidR="00EA52A5">
        <w:rPr>
          <w:rFonts w:ascii="Arial" w:hAnsi="Arial" w:cs="Arial"/>
          <w:sz w:val="24"/>
          <w:szCs w:val="24"/>
          <w:lang w:val="en-US"/>
        </w:rPr>
        <w:t xml:space="preserve">most extant comparative species and of </w:t>
      </w:r>
      <w:r>
        <w:rPr>
          <w:rFonts w:ascii="Arial" w:hAnsi="Arial" w:cs="Arial"/>
          <w:sz w:val="24"/>
          <w:szCs w:val="24"/>
          <w:lang w:val="en-US"/>
        </w:rPr>
        <w:t>fossil anthropoids were accessed from MorphoSource.org</w:t>
      </w:r>
      <w:r w:rsidR="00002CFC">
        <w:rPr>
          <w:rFonts w:ascii="Arial" w:hAnsi="Arial" w:cs="Arial"/>
          <w:sz w:val="24"/>
          <w:szCs w:val="24"/>
          <w:lang w:val="en-US"/>
        </w:rPr>
        <w:t xml:space="preserve"> </w:t>
      </w:r>
      <w:r w:rsidR="0036470D">
        <w:rPr>
          <w:rFonts w:ascii="Arial" w:hAnsi="Arial" w:cs="Arial"/>
          <w:sz w:val="24"/>
          <w:szCs w:val="24"/>
          <w:lang w:val="en-US"/>
        </w:rPr>
        <w:t xml:space="preserve">digital repository </w:t>
      </w:r>
      <w:r w:rsidR="00002CFC" w:rsidRPr="00002CFC">
        <w:rPr>
          <w:rFonts w:ascii="Arial" w:hAnsi="Arial" w:cs="Arial"/>
          <w:bCs/>
          <w:sz w:val="24"/>
          <w:szCs w:val="24"/>
          <w:lang w:val="en-US"/>
        </w:rPr>
        <w:t>(</w:t>
      </w:r>
      <w:hyperlink r:id="rId10" w:history="1">
        <w:r w:rsidR="00002CFC" w:rsidRPr="00002CFC">
          <w:rPr>
            <w:rStyle w:val="Hyperlink"/>
            <w:rFonts w:ascii="Arial" w:hAnsi="Arial" w:cs="Arial"/>
            <w:bCs/>
            <w:sz w:val="24"/>
            <w:szCs w:val="24"/>
            <w:lang w:val="en-US"/>
          </w:rPr>
          <w:t>https://www.morphosource.org</w:t>
        </w:r>
      </w:hyperlink>
      <w:r w:rsidR="00002CFC" w:rsidRPr="00002CFC">
        <w:rPr>
          <w:rFonts w:ascii="Arial" w:hAnsi="Arial" w:cs="Arial"/>
          <w:bCs/>
          <w:sz w:val="24"/>
          <w:szCs w:val="24"/>
          <w:lang w:val="en-US"/>
        </w:rPr>
        <w:t>)</w:t>
      </w:r>
      <w:r w:rsidR="0036470D">
        <w:rPr>
          <w:rFonts w:ascii="Arial" w:hAnsi="Arial" w:cs="Arial"/>
          <w:bCs/>
          <w:sz w:val="24"/>
          <w:szCs w:val="24"/>
          <w:lang w:val="en-US"/>
        </w:rPr>
        <w:t xml:space="preserve"> </w:t>
      </w:r>
      <w:r w:rsidR="004C35D2">
        <w:rPr>
          <w:rFonts w:ascii="Arial" w:hAnsi="Arial" w:cs="Arial"/>
          <w:sz w:val="24"/>
          <w:szCs w:val="24"/>
          <w:lang w:val="en-US"/>
        </w:rPr>
        <w:t>with the exception of</w:t>
      </w:r>
      <w:r w:rsidR="00002CFC">
        <w:rPr>
          <w:rFonts w:ascii="Arial" w:hAnsi="Arial" w:cs="Arial"/>
          <w:sz w:val="24"/>
          <w:szCs w:val="24"/>
          <w:lang w:val="en-US"/>
        </w:rPr>
        <w:t xml:space="preserve"> </w:t>
      </w:r>
      <w:r w:rsidR="00002CFC">
        <w:rPr>
          <w:rFonts w:ascii="Arial" w:hAnsi="Arial" w:cs="Arial"/>
          <w:i/>
          <w:iCs/>
          <w:sz w:val="24"/>
          <w:szCs w:val="24"/>
          <w:lang w:val="en-US"/>
        </w:rPr>
        <w:t>Oreopithecus</w:t>
      </w:r>
      <w:r w:rsidR="00EA52A5">
        <w:rPr>
          <w:rFonts w:ascii="Arial" w:hAnsi="Arial" w:cs="Arial"/>
          <w:i/>
          <w:iCs/>
          <w:sz w:val="24"/>
          <w:szCs w:val="24"/>
          <w:lang w:val="en-US"/>
        </w:rPr>
        <w:t xml:space="preserve"> bambolii</w:t>
      </w:r>
      <w:r w:rsidR="00002CFC">
        <w:rPr>
          <w:rFonts w:ascii="Arial" w:hAnsi="Arial" w:cs="Arial"/>
          <w:sz w:val="24"/>
          <w:szCs w:val="24"/>
          <w:lang w:val="en-US"/>
        </w:rPr>
        <w:t xml:space="preserve"> petrosal</w:t>
      </w:r>
      <w:r w:rsidR="0036470D">
        <w:rPr>
          <w:rFonts w:ascii="Arial" w:hAnsi="Arial" w:cs="Arial"/>
          <w:sz w:val="24"/>
          <w:szCs w:val="24"/>
          <w:lang w:val="en-US"/>
        </w:rPr>
        <w:t>,</w:t>
      </w:r>
      <w:r w:rsidR="00002CFC">
        <w:rPr>
          <w:rFonts w:ascii="Arial" w:hAnsi="Arial" w:cs="Arial"/>
          <w:sz w:val="24"/>
          <w:szCs w:val="24"/>
          <w:lang w:val="en-US"/>
        </w:rPr>
        <w:t xml:space="preserve"> </w:t>
      </w:r>
      <w:r w:rsidR="0036470D">
        <w:rPr>
          <w:rFonts w:ascii="Arial" w:hAnsi="Arial" w:cs="Arial"/>
          <w:sz w:val="24"/>
          <w:szCs w:val="24"/>
          <w:lang w:val="en-US"/>
        </w:rPr>
        <w:t xml:space="preserve">which </w:t>
      </w:r>
      <w:r w:rsidR="00002CFC">
        <w:rPr>
          <w:rFonts w:ascii="Arial" w:hAnsi="Arial" w:cs="Arial"/>
          <w:sz w:val="24"/>
          <w:szCs w:val="24"/>
          <w:lang w:val="en-US"/>
        </w:rPr>
        <w:t>was kindly provided by Lorenzo Rook</w:t>
      </w:r>
      <w:r w:rsidR="00FB7996">
        <w:rPr>
          <w:rFonts w:ascii="Arial" w:hAnsi="Arial" w:cs="Arial"/>
          <w:sz w:val="24"/>
          <w:szCs w:val="24"/>
          <w:lang w:val="en-US"/>
        </w:rPr>
        <w:t xml:space="preserve"> </w:t>
      </w:r>
      <w:r>
        <w:rPr>
          <w:rFonts w:ascii="Arial" w:hAnsi="Arial" w:cs="Arial"/>
          <w:sz w:val="24"/>
          <w:szCs w:val="24"/>
          <w:lang w:val="en-US"/>
        </w:rPr>
        <w:t xml:space="preserve">(see SOM Table </w:t>
      </w:r>
      <w:r w:rsidR="00A059C2">
        <w:rPr>
          <w:rFonts w:ascii="Arial" w:hAnsi="Arial" w:cs="Arial"/>
          <w:sz w:val="24"/>
          <w:szCs w:val="24"/>
          <w:lang w:val="en-US"/>
        </w:rPr>
        <w:t xml:space="preserve">S2 </w:t>
      </w:r>
      <w:r>
        <w:rPr>
          <w:rFonts w:ascii="Arial" w:hAnsi="Arial" w:cs="Arial"/>
          <w:sz w:val="24"/>
          <w:szCs w:val="24"/>
          <w:lang w:val="en-US"/>
        </w:rPr>
        <w:t>for v</w:t>
      </w:r>
      <w:r w:rsidR="00B00490">
        <w:rPr>
          <w:rFonts w:ascii="Arial" w:hAnsi="Arial" w:cs="Arial"/>
          <w:sz w:val="24"/>
          <w:szCs w:val="24"/>
          <w:lang w:val="en-US"/>
        </w:rPr>
        <w:t>oxel size</w:t>
      </w:r>
      <w:r w:rsidR="00D766F6">
        <w:rPr>
          <w:rFonts w:ascii="Arial" w:hAnsi="Arial" w:cs="Arial"/>
          <w:sz w:val="24"/>
          <w:szCs w:val="24"/>
          <w:lang w:val="en-US"/>
        </w:rPr>
        <w:t>s</w:t>
      </w:r>
      <w:r>
        <w:rPr>
          <w:rFonts w:ascii="Arial" w:hAnsi="Arial" w:cs="Arial"/>
          <w:sz w:val="24"/>
          <w:szCs w:val="24"/>
          <w:lang w:val="en-US"/>
        </w:rPr>
        <w:t>)</w:t>
      </w:r>
      <w:r w:rsidR="00994973">
        <w:rPr>
          <w:rFonts w:ascii="Arial" w:hAnsi="Arial" w:cs="Arial"/>
          <w:sz w:val="24"/>
          <w:szCs w:val="24"/>
          <w:lang w:val="en-US"/>
        </w:rPr>
        <w:t xml:space="preserve">. </w:t>
      </w:r>
      <w:r w:rsidR="00EA52A5">
        <w:rPr>
          <w:rFonts w:ascii="Arial" w:hAnsi="Arial" w:cs="Arial"/>
          <w:sz w:val="24"/>
          <w:szCs w:val="24"/>
          <w:lang w:val="en-US"/>
        </w:rPr>
        <w:t xml:space="preserve">Further </w:t>
      </w:r>
      <w:r w:rsidR="00994973">
        <w:rPr>
          <w:rFonts w:ascii="Arial" w:hAnsi="Arial" w:cs="Arial"/>
          <w:sz w:val="24"/>
          <w:szCs w:val="24"/>
          <w:lang w:val="en-US"/>
        </w:rPr>
        <w:t xml:space="preserve">details </w:t>
      </w:r>
      <w:r w:rsidR="00EA52A5">
        <w:rPr>
          <w:rFonts w:ascii="Arial" w:hAnsi="Arial" w:cs="Arial"/>
          <w:sz w:val="24"/>
          <w:szCs w:val="24"/>
          <w:lang w:val="en-US"/>
        </w:rPr>
        <w:t xml:space="preserve">about the </w:t>
      </w:r>
      <w:proofErr w:type="spellStart"/>
      <w:r w:rsidR="00EA52A5" w:rsidRPr="00A0557F">
        <w:rPr>
          <w:rFonts w:ascii="Arial" w:hAnsi="Arial" w:cs="Arial"/>
          <w:sz w:val="24"/>
          <w:szCs w:val="24"/>
          <w:lang w:val="en-US"/>
        </w:rPr>
        <w:t>μCT</w:t>
      </w:r>
      <w:proofErr w:type="spellEnd"/>
      <w:r w:rsidR="00EA52A5" w:rsidRPr="00A0557F">
        <w:rPr>
          <w:rFonts w:ascii="Arial" w:hAnsi="Arial" w:cs="Arial"/>
          <w:sz w:val="24"/>
          <w:szCs w:val="24"/>
          <w:lang w:val="en-US"/>
        </w:rPr>
        <w:t xml:space="preserve"> scans </w:t>
      </w:r>
      <w:r w:rsidR="00EA52A5">
        <w:rPr>
          <w:rFonts w:ascii="Arial" w:hAnsi="Arial" w:cs="Arial"/>
          <w:sz w:val="24"/>
          <w:szCs w:val="24"/>
          <w:lang w:val="en-US"/>
        </w:rPr>
        <w:t>of the extant comparative sample (voxel sizes, exact source, DOI</w:t>
      </w:r>
      <w:r w:rsidR="00FB7996">
        <w:rPr>
          <w:rFonts w:ascii="Arial" w:hAnsi="Arial" w:cs="Arial"/>
          <w:sz w:val="24"/>
          <w:szCs w:val="24"/>
          <w:lang w:val="en-US"/>
        </w:rPr>
        <w:t>,</w:t>
      </w:r>
      <w:r w:rsidR="00EA52A5">
        <w:rPr>
          <w:rFonts w:ascii="Arial" w:hAnsi="Arial" w:cs="Arial"/>
          <w:sz w:val="24"/>
          <w:szCs w:val="24"/>
          <w:lang w:val="en-US"/>
        </w:rPr>
        <w:t xml:space="preserve"> etc.) </w:t>
      </w:r>
      <w:r w:rsidR="00D766F6">
        <w:rPr>
          <w:rFonts w:ascii="Arial" w:hAnsi="Arial" w:cs="Arial"/>
          <w:sz w:val="24"/>
          <w:szCs w:val="24"/>
          <w:lang w:val="en-US"/>
        </w:rPr>
        <w:t xml:space="preserve">can be found in </w:t>
      </w:r>
      <w:bookmarkStart w:id="8" w:name="_Hlk57717516"/>
      <w:r w:rsidR="00994973">
        <w:rPr>
          <w:rFonts w:ascii="Arial" w:hAnsi="Arial" w:cs="Arial"/>
          <w:sz w:val="24"/>
          <w:szCs w:val="24"/>
          <w:lang w:val="en-US"/>
        </w:rPr>
        <w:t>Urciuoli et al. (2020: Supplementary File 1)</w:t>
      </w:r>
      <w:bookmarkEnd w:id="8"/>
      <w:r w:rsidR="00994973">
        <w:rPr>
          <w:rFonts w:ascii="Arial" w:hAnsi="Arial" w:cs="Arial"/>
          <w:sz w:val="24"/>
          <w:szCs w:val="24"/>
          <w:lang w:val="en-US"/>
        </w:rPr>
        <w:t xml:space="preserve">. </w:t>
      </w:r>
      <w:r w:rsidR="00B00490" w:rsidRPr="00A0557F">
        <w:rPr>
          <w:rFonts w:ascii="Arial" w:hAnsi="Arial" w:cs="Arial"/>
          <w:sz w:val="24"/>
          <w:szCs w:val="24"/>
          <w:lang w:val="en-US"/>
        </w:rPr>
        <w:t>The slice stacks of the</w:t>
      </w:r>
      <w:r w:rsidR="00B00490">
        <w:rPr>
          <w:rFonts w:ascii="Arial" w:hAnsi="Arial" w:cs="Arial"/>
          <w:sz w:val="24"/>
          <w:szCs w:val="24"/>
          <w:lang w:val="en-US"/>
        </w:rPr>
        <w:t>se</w:t>
      </w:r>
      <w:r w:rsidR="00B00490" w:rsidRPr="00A0557F">
        <w:rPr>
          <w:rFonts w:ascii="Arial" w:hAnsi="Arial" w:cs="Arial"/>
          <w:sz w:val="24"/>
          <w:szCs w:val="24"/>
          <w:lang w:val="en-US"/>
        </w:rPr>
        <w:t xml:space="preserve"> crania were </w:t>
      </w:r>
      <w:r w:rsidR="00B00490">
        <w:rPr>
          <w:rFonts w:ascii="Arial" w:hAnsi="Arial" w:cs="Arial"/>
          <w:sz w:val="24"/>
          <w:szCs w:val="24"/>
          <w:lang w:val="en-US"/>
        </w:rPr>
        <w:t>processed</w:t>
      </w:r>
      <w:r w:rsidR="00B00490" w:rsidRPr="00A0557F">
        <w:rPr>
          <w:rFonts w:ascii="Arial" w:hAnsi="Arial" w:cs="Arial"/>
          <w:sz w:val="24"/>
          <w:szCs w:val="24"/>
          <w:lang w:val="en-US"/>
        </w:rPr>
        <w:t xml:space="preserve"> using Avizo</w:t>
      </w:r>
      <w:r w:rsidR="00D766F6">
        <w:rPr>
          <w:rFonts w:ascii="Arial" w:hAnsi="Arial" w:cs="Arial"/>
          <w:sz w:val="24"/>
          <w:szCs w:val="24"/>
          <w:lang w:val="en-US"/>
        </w:rPr>
        <w:t xml:space="preserve"> v</w:t>
      </w:r>
      <w:r w:rsidR="0036470D">
        <w:rPr>
          <w:rFonts w:ascii="Arial" w:hAnsi="Arial" w:cs="Arial"/>
          <w:sz w:val="24"/>
          <w:szCs w:val="24"/>
          <w:lang w:val="en-US"/>
        </w:rPr>
        <w:t>.</w:t>
      </w:r>
      <w:r w:rsidR="00D766F6">
        <w:rPr>
          <w:rFonts w:ascii="Arial" w:hAnsi="Arial" w:cs="Arial"/>
          <w:sz w:val="24"/>
          <w:szCs w:val="24"/>
          <w:lang w:val="en-US"/>
        </w:rPr>
        <w:t xml:space="preserve"> 9.0.1.</w:t>
      </w:r>
      <w:r w:rsidR="00B00490">
        <w:rPr>
          <w:rFonts w:ascii="Arial" w:hAnsi="Arial" w:cs="Arial"/>
          <w:sz w:val="24"/>
          <w:szCs w:val="24"/>
          <w:lang w:val="en-US"/>
        </w:rPr>
        <w:t xml:space="preserve"> </w:t>
      </w:r>
      <w:r w:rsidR="00B00490" w:rsidRPr="00A0557F">
        <w:rPr>
          <w:rFonts w:ascii="Arial" w:hAnsi="Arial" w:cs="Arial"/>
          <w:sz w:val="24"/>
          <w:szCs w:val="24"/>
          <w:lang w:val="en-US"/>
        </w:rPr>
        <w:t xml:space="preserve">and the </w:t>
      </w:r>
      <w:r w:rsidR="00B00490">
        <w:rPr>
          <w:rFonts w:ascii="Arial" w:hAnsi="Arial" w:cs="Arial"/>
          <w:sz w:val="24"/>
          <w:szCs w:val="24"/>
          <w:lang w:val="en-US"/>
        </w:rPr>
        <w:t xml:space="preserve">left </w:t>
      </w:r>
      <w:r w:rsidR="00B00490" w:rsidRPr="00A0557F">
        <w:rPr>
          <w:rFonts w:ascii="Arial" w:hAnsi="Arial" w:cs="Arial"/>
          <w:sz w:val="24"/>
          <w:szCs w:val="24"/>
          <w:lang w:val="en-US"/>
        </w:rPr>
        <w:t>bony labyrinth</w:t>
      </w:r>
      <w:r w:rsidR="00B00490">
        <w:rPr>
          <w:rFonts w:ascii="Arial" w:hAnsi="Arial" w:cs="Arial"/>
          <w:sz w:val="24"/>
          <w:szCs w:val="24"/>
          <w:lang w:val="en-US"/>
        </w:rPr>
        <w:t xml:space="preserve"> was</w:t>
      </w:r>
      <w:r w:rsidR="00B00490" w:rsidRPr="00A0557F">
        <w:rPr>
          <w:rFonts w:ascii="Arial" w:hAnsi="Arial" w:cs="Arial"/>
          <w:sz w:val="24"/>
          <w:szCs w:val="24"/>
          <w:lang w:val="en-US"/>
        </w:rPr>
        <w:t xml:space="preserve"> </w:t>
      </w:r>
      <w:r w:rsidR="00B00490">
        <w:rPr>
          <w:rFonts w:ascii="Arial" w:hAnsi="Arial" w:cs="Arial"/>
          <w:sz w:val="24"/>
          <w:szCs w:val="24"/>
          <w:lang w:val="en-US"/>
        </w:rPr>
        <w:t xml:space="preserve">segmented using the semiautomatic ‘watershed’ tool of Avizo (with additional manual corrections in the case of partially filled canals found in the fossil specimens) and </w:t>
      </w:r>
      <w:r w:rsidR="00B00490" w:rsidRPr="00A0557F">
        <w:rPr>
          <w:rFonts w:ascii="Arial" w:hAnsi="Arial" w:cs="Arial"/>
          <w:sz w:val="24"/>
          <w:szCs w:val="24"/>
          <w:lang w:val="en-US"/>
        </w:rPr>
        <w:t>digitally extracted</w:t>
      </w:r>
      <w:r w:rsidR="00B00490">
        <w:rPr>
          <w:rFonts w:ascii="Arial" w:hAnsi="Arial" w:cs="Arial"/>
          <w:sz w:val="24"/>
          <w:szCs w:val="24"/>
          <w:lang w:val="en-US"/>
        </w:rPr>
        <w:t>; when the left bony labyrinth was unavailable, the right one was mirrored</w:t>
      </w:r>
      <w:r w:rsidR="00B00490" w:rsidRPr="00A0557F">
        <w:rPr>
          <w:rFonts w:ascii="Arial" w:hAnsi="Arial" w:cs="Arial"/>
          <w:sz w:val="24"/>
          <w:szCs w:val="24"/>
          <w:lang w:val="en-US"/>
        </w:rPr>
        <w:t xml:space="preserve">. </w:t>
      </w:r>
      <w:r w:rsidR="00B00490">
        <w:rPr>
          <w:rFonts w:ascii="Arial" w:hAnsi="Arial" w:cs="Arial"/>
          <w:sz w:val="24"/>
          <w:szCs w:val="24"/>
          <w:lang w:val="en-US"/>
        </w:rPr>
        <w:t xml:space="preserve">As in </w:t>
      </w:r>
      <w:r w:rsidR="00B00490" w:rsidRPr="00D559DB">
        <w:rPr>
          <w:rFonts w:ascii="Arial" w:hAnsi="Arial" w:cs="Arial"/>
          <w:sz w:val="24"/>
          <w:szCs w:val="24"/>
          <w:lang w:val="en-US"/>
        </w:rPr>
        <w:t>Urciuoli et al.</w:t>
      </w:r>
      <w:r w:rsidR="00B00490">
        <w:rPr>
          <w:rFonts w:ascii="Arial" w:hAnsi="Arial" w:cs="Arial"/>
          <w:sz w:val="24"/>
          <w:szCs w:val="24"/>
          <w:lang w:val="en-US"/>
        </w:rPr>
        <w:t xml:space="preserve"> (2020</w:t>
      </w:r>
      <w:r w:rsidR="00B00490" w:rsidRPr="00A84698">
        <w:rPr>
          <w:rFonts w:ascii="Arial" w:hAnsi="Arial" w:cs="Arial"/>
          <w:sz w:val="24"/>
          <w:szCs w:val="24"/>
          <w:lang w:val="en-US"/>
        </w:rPr>
        <w:t>)</w:t>
      </w:r>
      <w:r w:rsidR="00B00490">
        <w:rPr>
          <w:rFonts w:ascii="Arial" w:hAnsi="Arial" w:cs="Arial"/>
          <w:sz w:val="24"/>
          <w:szCs w:val="24"/>
          <w:lang w:val="en-US"/>
        </w:rPr>
        <w:t>, t</w:t>
      </w:r>
      <w:r w:rsidR="00B00490" w:rsidRPr="00A0557F">
        <w:rPr>
          <w:rFonts w:ascii="Arial" w:hAnsi="Arial" w:cs="Arial"/>
          <w:sz w:val="24"/>
          <w:szCs w:val="24"/>
          <w:lang w:val="en-US"/>
        </w:rPr>
        <w:t xml:space="preserve">he </w:t>
      </w:r>
      <w:r w:rsidR="00B32D36">
        <w:rPr>
          <w:rFonts w:ascii="Arial" w:hAnsi="Arial" w:cs="Arial"/>
          <w:sz w:val="24"/>
          <w:szCs w:val="24"/>
          <w:lang w:val="en-US"/>
        </w:rPr>
        <w:t>SC</w:t>
      </w:r>
      <w:r w:rsidR="00B00490">
        <w:rPr>
          <w:rFonts w:ascii="Arial" w:hAnsi="Arial" w:cs="Arial"/>
          <w:sz w:val="24"/>
          <w:szCs w:val="24"/>
          <w:lang w:val="en-US"/>
        </w:rPr>
        <w:t xml:space="preserve">s and the </w:t>
      </w:r>
      <w:r w:rsidR="00B00490">
        <w:rPr>
          <w:rFonts w:ascii="Arial" w:hAnsi="Arial" w:cs="Arial"/>
          <w:sz w:val="24"/>
          <w:szCs w:val="24"/>
          <w:lang w:val="en-US"/>
        </w:rPr>
        <w:lastRenderedPageBreak/>
        <w:t xml:space="preserve">vestibule </w:t>
      </w:r>
      <w:r w:rsidR="00B00490" w:rsidRPr="00A0557F">
        <w:rPr>
          <w:rFonts w:ascii="Arial" w:hAnsi="Arial" w:cs="Arial"/>
          <w:sz w:val="24"/>
          <w:szCs w:val="24"/>
          <w:lang w:val="en-US"/>
        </w:rPr>
        <w:t>w</w:t>
      </w:r>
      <w:r w:rsidR="00B00490">
        <w:rPr>
          <w:rFonts w:ascii="Arial" w:hAnsi="Arial" w:cs="Arial"/>
          <w:sz w:val="24"/>
          <w:szCs w:val="24"/>
          <w:lang w:val="en-US"/>
        </w:rPr>
        <w:t>ere</w:t>
      </w:r>
      <w:r w:rsidR="00B00490" w:rsidRPr="00A0557F">
        <w:rPr>
          <w:rFonts w:ascii="Arial" w:hAnsi="Arial" w:cs="Arial"/>
          <w:sz w:val="24"/>
          <w:szCs w:val="24"/>
          <w:lang w:val="en-US"/>
        </w:rPr>
        <w:t xml:space="preserve"> </w:t>
      </w:r>
      <w:r w:rsidR="00B00490">
        <w:rPr>
          <w:rFonts w:ascii="Arial" w:hAnsi="Arial" w:cs="Arial"/>
          <w:sz w:val="24"/>
          <w:szCs w:val="24"/>
          <w:lang w:val="en-US"/>
        </w:rPr>
        <w:t xml:space="preserve">separated </w:t>
      </w:r>
      <w:r w:rsidR="00B00490" w:rsidRPr="00A0557F">
        <w:rPr>
          <w:rFonts w:ascii="Arial" w:hAnsi="Arial" w:cs="Arial"/>
          <w:sz w:val="24"/>
          <w:szCs w:val="24"/>
          <w:lang w:val="en-US"/>
        </w:rPr>
        <w:t xml:space="preserve">from </w:t>
      </w:r>
      <w:r w:rsidR="00B00490">
        <w:rPr>
          <w:rFonts w:ascii="Arial" w:hAnsi="Arial" w:cs="Arial"/>
          <w:sz w:val="24"/>
          <w:szCs w:val="24"/>
          <w:lang w:val="en-US"/>
        </w:rPr>
        <w:t xml:space="preserve">the </w:t>
      </w:r>
      <w:r w:rsidR="00B00490" w:rsidRPr="00A0557F">
        <w:rPr>
          <w:rFonts w:ascii="Arial" w:hAnsi="Arial" w:cs="Arial"/>
          <w:sz w:val="24"/>
          <w:szCs w:val="24"/>
          <w:lang w:val="en-US"/>
        </w:rPr>
        <w:t>cochlea</w:t>
      </w:r>
      <w:r w:rsidR="00B00490">
        <w:rPr>
          <w:rFonts w:ascii="Arial" w:hAnsi="Arial" w:cs="Arial"/>
          <w:sz w:val="24"/>
          <w:szCs w:val="24"/>
          <w:lang w:val="en-US"/>
        </w:rPr>
        <w:t xml:space="preserve"> </w:t>
      </w:r>
      <w:r w:rsidR="00B00490" w:rsidRPr="00A0557F">
        <w:rPr>
          <w:rFonts w:ascii="Arial" w:hAnsi="Arial" w:cs="Arial"/>
          <w:sz w:val="24"/>
          <w:szCs w:val="24"/>
          <w:lang w:val="en-US"/>
        </w:rPr>
        <w:t xml:space="preserve">by cutting the generated 3D meshes </w:t>
      </w:r>
      <w:r w:rsidR="00B00490">
        <w:rPr>
          <w:rFonts w:ascii="Arial" w:hAnsi="Arial" w:cs="Arial"/>
          <w:sz w:val="24"/>
          <w:szCs w:val="24"/>
          <w:lang w:val="en-US"/>
        </w:rPr>
        <w:t>immediately inferior to</w:t>
      </w:r>
      <w:r w:rsidR="00B00490" w:rsidRPr="00A0557F">
        <w:rPr>
          <w:rFonts w:ascii="Arial" w:hAnsi="Arial" w:cs="Arial"/>
          <w:sz w:val="24"/>
          <w:szCs w:val="24"/>
          <w:lang w:val="en-US"/>
        </w:rPr>
        <w:t xml:space="preserve"> the saccule and the oval window</w:t>
      </w:r>
      <w:r w:rsidR="00B00490">
        <w:rPr>
          <w:rFonts w:ascii="Arial" w:hAnsi="Arial" w:cs="Arial"/>
          <w:sz w:val="24"/>
          <w:szCs w:val="24"/>
          <w:lang w:val="en-US"/>
        </w:rPr>
        <w:t>, using landmarks placed along the maximum curvature of the junction between the vestibule and the cochlea as reference for the cutting plane (Fig. 1). T</w:t>
      </w:r>
      <w:r w:rsidR="00B00490" w:rsidRPr="00A0557F">
        <w:rPr>
          <w:rFonts w:ascii="Arial" w:hAnsi="Arial" w:cs="Arial"/>
          <w:sz w:val="24"/>
          <w:szCs w:val="24"/>
          <w:lang w:val="en-US"/>
        </w:rPr>
        <w:t xml:space="preserve">he resulting holes </w:t>
      </w:r>
      <w:r w:rsidR="00B00490">
        <w:rPr>
          <w:rFonts w:ascii="Arial" w:hAnsi="Arial" w:cs="Arial"/>
          <w:sz w:val="24"/>
          <w:szCs w:val="24"/>
          <w:lang w:val="en-US"/>
        </w:rPr>
        <w:t>were</w:t>
      </w:r>
      <w:r w:rsidR="00B00490" w:rsidRPr="00A0557F">
        <w:rPr>
          <w:rFonts w:ascii="Arial" w:hAnsi="Arial" w:cs="Arial"/>
          <w:sz w:val="24"/>
          <w:szCs w:val="24"/>
          <w:lang w:val="en-US"/>
        </w:rPr>
        <w:t xml:space="preserve"> </w:t>
      </w:r>
      <w:r w:rsidR="00B00490">
        <w:rPr>
          <w:rFonts w:ascii="Arial" w:hAnsi="Arial" w:cs="Arial"/>
          <w:sz w:val="24"/>
          <w:szCs w:val="24"/>
          <w:lang w:val="en-US"/>
        </w:rPr>
        <w:t>filled</w:t>
      </w:r>
      <w:r w:rsidR="00B00490" w:rsidRPr="00A0557F">
        <w:rPr>
          <w:rFonts w:ascii="Arial" w:hAnsi="Arial" w:cs="Arial"/>
          <w:sz w:val="24"/>
          <w:szCs w:val="24"/>
          <w:lang w:val="en-US"/>
        </w:rPr>
        <w:t xml:space="preserve"> </w:t>
      </w:r>
      <w:r w:rsidR="00B00490">
        <w:rPr>
          <w:rFonts w:ascii="Arial" w:hAnsi="Arial" w:cs="Arial"/>
          <w:sz w:val="24"/>
          <w:szCs w:val="24"/>
          <w:lang w:val="en-US"/>
        </w:rPr>
        <w:t>with a flat surface using</w:t>
      </w:r>
      <w:r w:rsidR="00B00490" w:rsidRPr="00A0557F">
        <w:rPr>
          <w:rFonts w:ascii="Arial" w:hAnsi="Arial" w:cs="Arial"/>
          <w:sz w:val="24"/>
          <w:szCs w:val="24"/>
          <w:lang w:val="en-US"/>
        </w:rPr>
        <w:t xml:space="preserve"> </w:t>
      </w:r>
      <w:bookmarkStart w:id="9" w:name="_Hlk57827244"/>
      <w:proofErr w:type="spellStart"/>
      <w:r w:rsidR="00741FDA" w:rsidRPr="00741FDA">
        <w:rPr>
          <w:rFonts w:ascii="Arial" w:hAnsi="Arial" w:cs="Arial"/>
          <w:sz w:val="24"/>
          <w:szCs w:val="24"/>
          <w:lang w:val="en-US"/>
        </w:rPr>
        <w:t>Geomagic</w:t>
      </w:r>
      <w:proofErr w:type="spellEnd"/>
      <w:r w:rsidR="00741FDA" w:rsidRPr="00741FDA">
        <w:rPr>
          <w:rFonts w:ascii="Arial" w:hAnsi="Arial" w:cs="Arial"/>
          <w:sz w:val="24"/>
          <w:szCs w:val="24"/>
          <w:lang w:val="en-US"/>
        </w:rPr>
        <w:t xml:space="preserve"> Studio v. 2014.3.0 (3D Systems, Rock Hill, USA)</w:t>
      </w:r>
      <w:bookmarkEnd w:id="9"/>
      <w:r w:rsidR="00B00490">
        <w:rPr>
          <w:rFonts w:ascii="Arial" w:hAnsi="Arial" w:cs="Arial"/>
          <w:sz w:val="24"/>
          <w:szCs w:val="24"/>
          <w:lang w:val="en-US"/>
        </w:rPr>
        <w:t>.</w:t>
      </w:r>
      <w:r w:rsidR="00B00490" w:rsidRPr="00A0557F">
        <w:rPr>
          <w:rFonts w:ascii="Arial" w:hAnsi="Arial" w:cs="Arial"/>
          <w:sz w:val="24"/>
          <w:szCs w:val="24"/>
          <w:lang w:val="en-US"/>
        </w:rPr>
        <w:t xml:space="preserve"> </w:t>
      </w:r>
      <w:r w:rsidR="00B00490">
        <w:rPr>
          <w:rFonts w:ascii="Arial" w:hAnsi="Arial" w:cs="Arial"/>
          <w:sz w:val="24"/>
          <w:szCs w:val="24"/>
          <w:lang w:val="en-US"/>
        </w:rPr>
        <w:t>P</w:t>
      </w:r>
      <w:r w:rsidR="00B00490" w:rsidRPr="00A0557F">
        <w:rPr>
          <w:rFonts w:ascii="Arial" w:hAnsi="Arial" w:cs="Arial"/>
          <w:sz w:val="24"/>
          <w:szCs w:val="24"/>
          <w:lang w:val="en-US"/>
        </w:rPr>
        <w:t>rior to the</w:t>
      </w:r>
      <w:r w:rsidR="00B00490">
        <w:rPr>
          <w:rFonts w:ascii="Arial" w:hAnsi="Arial" w:cs="Arial"/>
          <w:sz w:val="24"/>
          <w:szCs w:val="24"/>
          <w:lang w:val="en-US"/>
        </w:rPr>
        <w:t xml:space="preserve"> 3DGM</w:t>
      </w:r>
      <w:r w:rsidR="00B00490" w:rsidRPr="00A0557F">
        <w:rPr>
          <w:rFonts w:ascii="Arial" w:hAnsi="Arial" w:cs="Arial"/>
          <w:sz w:val="24"/>
          <w:szCs w:val="24"/>
          <w:lang w:val="en-US"/>
        </w:rPr>
        <w:t xml:space="preserve"> analysis</w:t>
      </w:r>
      <w:r w:rsidR="00B00490">
        <w:rPr>
          <w:rFonts w:ascii="Arial" w:hAnsi="Arial" w:cs="Arial"/>
          <w:sz w:val="24"/>
          <w:szCs w:val="24"/>
          <w:lang w:val="en-US"/>
        </w:rPr>
        <w:t>, t</w:t>
      </w:r>
      <w:r w:rsidR="00B00490" w:rsidRPr="00A0557F">
        <w:rPr>
          <w:rFonts w:ascii="Arial" w:hAnsi="Arial" w:cs="Arial"/>
          <w:sz w:val="24"/>
          <w:szCs w:val="24"/>
          <w:lang w:val="en-US"/>
        </w:rPr>
        <w:t xml:space="preserve">he surfaces </w:t>
      </w:r>
      <w:r w:rsidR="00B00490">
        <w:rPr>
          <w:rFonts w:ascii="Arial" w:hAnsi="Arial" w:cs="Arial"/>
          <w:sz w:val="24"/>
          <w:szCs w:val="24"/>
          <w:lang w:val="en-US"/>
        </w:rPr>
        <w:t>were</w:t>
      </w:r>
      <w:r w:rsidR="00B00490" w:rsidRPr="00A0557F">
        <w:rPr>
          <w:rFonts w:ascii="Arial" w:hAnsi="Arial" w:cs="Arial"/>
          <w:sz w:val="24"/>
          <w:szCs w:val="24"/>
          <w:lang w:val="en-US"/>
        </w:rPr>
        <w:t xml:space="preserve"> </w:t>
      </w:r>
      <w:r w:rsidR="00B00490">
        <w:rPr>
          <w:rFonts w:ascii="Arial" w:hAnsi="Arial" w:cs="Arial"/>
          <w:sz w:val="24"/>
          <w:szCs w:val="24"/>
          <w:lang w:val="en-US"/>
        </w:rPr>
        <w:t xml:space="preserve">first roughly </w:t>
      </w:r>
      <w:proofErr w:type="spellStart"/>
      <w:r w:rsidR="00B00490">
        <w:rPr>
          <w:rFonts w:ascii="Arial" w:hAnsi="Arial" w:cs="Arial"/>
          <w:sz w:val="24"/>
          <w:szCs w:val="24"/>
          <w:lang w:val="en-US"/>
        </w:rPr>
        <w:t>pre</w:t>
      </w:r>
      <w:r w:rsidR="00B00490" w:rsidRPr="00A0557F">
        <w:rPr>
          <w:rFonts w:ascii="Arial" w:hAnsi="Arial" w:cs="Arial"/>
          <w:sz w:val="24"/>
          <w:szCs w:val="24"/>
          <w:lang w:val="en-US"/>
        </w:rPr>
        <w:t>aligned</w:t>
      </w:r>
      <w:proofErr w:type="spellEnd"/>
      <w:r w:rsidR="00B00490" w:rsidRPr="00A0557F">
        <w:rPr>
          <w:rFonts w:ascii="Arial" w:hAnsi="Arial" w:cs="Arial"/>
          <w:sz w:val="24"/>
          <w:szCs w:val="24"/>
          <w:lang w:val="en-US"/>
        </w:rPr>
        <w:t xml:space="preserve"> </w:t>
      </w:r>
      <w:r w:rsidR="00B00490">
        <w:rPr>
          <w:rFonts w:ascii="Arial" w:hAnsi="Arial" w:cs="Arial"/>
          <w:sz w:val="24"/>
          <w:szCs w:val="24"/>
          <w:lang w:val="en-US"/>
        </w:rPr>
        <w:t xml:space="preserve">by manually superimposing the meshes to ensure biological correspondence. Subsequently, the alignment was automatically refined </w:t>
      </w:r>
      <w:r w:rsidR="00B00490" w:rsidRPr="00A0557F">
        <w:rPr>
          <w:rFonts w:ascii="Arial" w:hAnsi="Arial" w:cs="Arial"/>
          <w:sz w:val="24"/>
          <w:szCs w:val="24"/>
          <w:lang w:val="en-US"/>
        </w:rPr>
        <w:t>using</w:t>
      </w:r>
      <w:r w:rsidR="00B00490">
        <w:rPr>
          <w:rFonts w:ascii="Arial" w:hAnsi="Arial" w:cs="Arial"/>
          <w:sz w:val="24"/>
          <w:szCs w:val="24"/>
          <w:lang w:val="en-US"/>
        </w:rPr>
        <w:t xml:space="preserve"> the Avizo module ‘Align Surface’ with the ‘rigid + uniform’ option. </w:t>
      </w:r>
      <w:r w:rsidR="00E716BE">
        <w:rPr>
          <w:rFonts w:ascii="Arial" w:hAnsi="Arial" w:cs="Arial"/>
          <w:sz w:val="24"/>
          <w:szCs w:val="24"/>
          <w:lang w:val="en-US"/>
        </w:rPr>
        <w:t>Similar to</w:t>
      </w:r>
      <w:r w:rsidR="00B00490">
        <w:rPr>
          <w:rFonts w:ascii="Arial" w:hAnsi="Arial" w:cs="Arial"/>
          <w:sz w:val="24"/>
          <w:szCs w:val="24"/>
          <w:lang w:val="en-US"/>
        </w:rPr>
        <w:t xml:space="preserve"> Procrustes superimposition, this module minimizes the distances between the faces of each surface by scaling, translating and rotating the analyzed meshes. The phylogenetic relationships of the extinct taxa included in the analyses, relative to extant anthropoids, are summarized in Figure 2.</w:t>
      </w:r>
    </w:p>
    <w:p w14:paraId="6CA6EC18" w14:textId="77777777" w:rsidR="00AD4876" w:rsidRDefault="00AD4876" w:rsidP="00D559DB">
      <w:pPr>
        <w:spacing w:after="0" w:line="480" w:lineRule="auto"/>
        <w:contextualSpacing/>
        <w:rPr>
          <w:rFonts w:ascii="Arial" w:hAnsi="Arial" w:cs="Arial"/>
          <w:i/>
          <w:iCs/>
          <w:sz w:val="24"/>
          <w:szCs w:val="24"/>
          <w:lang w:val="en-US"/>
        </w:rPr>
      </w:pPr>
    </w:p>
    <w:p w14:paraId="611F6401" w14:textId="56F1E330" w:rsidR="008C767E" w:rsidRPr="00A0557F" w:rsidRDefault="00AD4876" w:rsidP="00D559DB">
      <w:pPr>
        <w:spacing w:after="0" w:line="480" w:lineRule="auto"/>
        <w:contextualSpacing/>
        <w:rPr>
          <w:rFonts w:ascii="Arial" w:hAnsi="Arial" w:cs="Arial"/>
          <w:i/>
          <w:iCs/>
          <w:sz w:val="24"/>
          <w:szCs w:val="24"/>
          <w:lang w:val="en-US"/>
        </w:rPr>
      </w:pPr>
      <w:r>
        <w:rPr>
          <w:rFonts w:ascii="Arial" w:hAnsi="Arial" w:cs="Arial"/>
          <w:i/>
          <w:iCs/>
          <w:sz w:val="24"/>
          <w:szCs w:val="24"/>
          <w:lang w:val="en-US"/>
        </w:rPr>
        <w:t>2.</w:t>
      </w:r>
      <w:r w:rsidR="00002CFC">
        <w:rPr>
          <w:rFonts w:ascii="Arial" w:hAnsi="Arial" w:cs="Arial"/>
          <w:i/>
          <w:iCs/>
          <w:sz w:val="24"/>
          <w:szCs w:val="24"/>
          <w:lang w:val="en-US"/>
        </w:rPr>
        <w:t>4</w:t>
      </w:r>
      <w:r>
        <w:rPr>
          <w:rFonts w:ascii="Arial" w:hAnsi="Arial" w:cs="Arial"/>
          <w:i/>
          <w:iCs/>
          <w:sz w:val="24"/>
          <w:szCs w:val="24"/>
          <w:lang w:val="en-US"/>
        </w:rPr>
        <w:t xml:space="preserve">. </w:t>
      </w:r>
      <w:r w:rsidR="00E716BE">
        <w:rPr>
          <w:rFonts w:ascii="Arial" w:hAnsi="Arial" w:cs="Arial"/>
          <w:i/>
          <w:iCs/>
          <w:sz w:val="24"/>
          <w:szCs w:val="24"/>
          <w:lang w:val="en-US"/>
        </w:rPr>
        <w:tab/>
      </w:r>
      <w:r w:rsidR="008C767E" w:rsidRPr="00A0557F">
        <w:rPr>
          <w:rFonts w:ascii="Arial" w:hAnsi="Arial" w:cs="Arial"/>
          <w:i/>
          <w:iCs/>
          <w:sz w:val="24"/>
          <w:szCs w:val="24"/>
          <w:lang w:val="en-US"/>
        </w:rPr>
        <w:t>Shape analysis</w:t>
      </w:r>
    </w:p>
    <w:p w14:paraId="51F02BCC" w14:textId="59331223" w:rsidR="004356C0" w:rsidRDefault="00023A3C" w:rsidP="00E716BE">
      <w:pPr>
        <w:spacing w:after="0" w:line="480" w:lineRule="auto"/>
        <w:ind w:firstLine="708"/>
        <w:contextualSpacing/>
        <w:rPr>
          <w:rFonts w:ascii="Arial" w:hAnsi="Arial" w:cs="Arial"/>
          <w:sz w:val="24"/>
          <w:szCs w:val="24"/>
          <w:lang w:val="en-US"/>
        </w:rPr>
      </w:pPr>
      <w:r>
        <w:rPr>
          <w:rFonts w:ascii="Arial" w:hAnsi="Arial" w:cs="Arial"/>
          <w:sz w:val="24"/>
          <w:szCs w:val="24"/>
          <w:lang w:val="en-US"/>
        </w:rPr>
        <w:t>Differences in vestibul</w:t>
      </w:r>
      <w:r w:rsidR="001748CA">
        <w:rPr>
          <w:rFonts w:ascii="Arial" w:hAnsi="Arial" w:cs="Arial"/>
          <w:sz w:val="24"/>
          <w:szCs w:val="24"/>
          <w:lang w:val="en-US"/>
        </w:rPr>
        <w:t>e</w:t>
      </w:r>
      <w:r>
        <w:rPr>
          <w:rFonts w:ascii="Arial" w:hAnsi="Arial" w:cs="Arial"/>
          <w:sz w:val="24"/>
          <w:szCs w:val="24"/>
          <w:lang w:val="en-US"/>
        </w:rPr>
        <w:t xml:space="preserve"> </w:t>
      </w:r>
      <w:r w:rsidR="001748CA">
        <w:rPr>
          <w:rFonts w:ascii="Arial" w:hAnsi="Arial" w:cs="Arial"/>
          <w:sz w:val="24"/>
          <w:szCs w:val="24"/>
          <w:lang w:val="en-US"/>
        </w:rPr>
        <w:t xml:space="preserve">and </w:t>
      </w:r>
      <w:r w:rsidR="00B32D36">
        <w:rPr>
          <w:rFonts w:ascii="Arial" w:hAnsi="Arial" w:cs="Arial"/>
          <w:sz w:val="24"/>
          <w:szCs w:val="24"/>
          <w:lang w:val="en-US"/>
        </w:rPr>
        <w:t>SC</w:t>
      </w:r>
      <w:r>
        <w:rPr>
          <w:rFonts w:ascii="Arial" w:hAnsi="Arial" w:cs="Arial"/>
          <w:sz w:val="24"/>
          <w:szCs w:val="24"/>
          <w:lang w:val="en-US"/>
        </w:rPr>
        <w:t xml:space="preserve"> shape </w:t>
      </w:r>
      <w:r w:rsidR="00A84698">
        <w:rPr>
          <w:rFonts w:ascii="Arial" w:hAnsi="Arial" w:cs="Arial"/>
          <w:sz w:val="24"/>
          <w:szCs w:val="24"/>
          <w:lang w:val="en-US"/>
        </w:rPr>
        <w:t>were</w:t>
      </w:r>
      <w:r w:rsidR="00B377B7" w:rsidRPr="00A0557F">
        <w:rPr>
          <w:rFonts w:ascii="Arial" w:hAnsi="Arial" w:cs="Arial"/>
          <w:sz w:val="24"/>
          <w:szCs w:val="24"/>
          <w:lang w:val="en-US"/>
        </w:rPr>
        <w:t xml:space="preserve"> </w:t>
      </w:r>
      <w:r w:rsidR="00E40E47" w:rsidRPr="00A0557F">
        <w:rPr>
          <w:rFonts w:ascii="Arial" w:hAnsi="Arial" w:cs="Arial"/>
          <w:sz w:val="24"/>
          <w:szCs w:val="24"/>
          <w:lang w:val="en-US"/>
        </w:rPr>
        <w:t>evaluated</w:t>
      </w:r>
      <w:r w:rsidR="00B377B7" w:rsidRPr="00A0557F">
        <w:rPr>
          <w:rFonts w:ascii="Arial" w:hAnsi="Arial" w:cs="Arial"/>
          <w:sz w:val="24"/>
          <w:szCs w:val="24"/>
          <w:lang w:val="en-US"/>
        </w:rPr>
        <w:t xml:space="preserve"> </w:t>
      </w:r>
      <w:r w:rsidR="00A84698">
        <w:rPr>
          <w:rFonts w:ascii="Arial" w:hAnsi="Arial" w:cs="Arial"/>
          <w:sz w:val="24"/>
          <w:szCs w:val="24"/>
          <w:lang w:val="en-US"/>
        </w:rPr>
        <w:t>using</w:t>
      </w:r>
      <w:r w:rsidR="00A84698" w:rsidRPr="00A0557F">
        <w:rPr>
          <w:rFonts w:ascii="Arial" w:hAnsi="Arial" w:cs="Arial"/>
          <w:sz w:val="24"/>
          <w:szCs w:val="24"/>
          <w:lang w:val="en-US"/>
        </w:rPr>
        <w:t xml:space="preserve"> </w:t>
      </w:r>
      <w:r w:rsidR="00B377B7" w:rsidRPr="00A0557F">
        <w:rPr>
          <w:rFonts w:ascii="Arial" w:hAnsi="Arial" w:cs="Arial"/>
          <w:sz w:val="24"/>
          <w:szCs w:val="24"/>
          <w:lang w:val="en-US"/>
        </w:rPr>
        <w:t xml:space="preserve">a landmark-free 3DGM </w:t>
      </w:r>
      <w:r w:rsidR="004A382D" w:rsidRPr="00A0557F">
        <w:rPr>
          <w:rFonts w:ascii="Arial" w:hAnsi="Arial" w:cs="Arial"/>
          <w:sz w:val="24"/>
          <w:szCs w:val="24"/>
          <w:lang w:val="en-US"/>
        </w:rPr>
        <w:t>technique</w:t>
      </w:r>
      <w:r w:rsidR="00A84698">
        <w:rPr>
          <w:rFonts w:ascii="Arial" w:hAnsi="Arial" w:cs="Arial"/>
          <w:sz w:val="24"/>
          <w:szCs w:val="24"/>
          <w:lang w:val="en-US"/>
        </w:rPr>
        <w:t xml:space="preserve"> based on deformation, which </w:t>
      </w:r>
      <w:r w:rsidR="00A84698" w:rsidRPr="00A0557F">
        <w:rPr>
          <w:rFonts w:ascii="Arial" w:hAnsi="Arial" w:cs="Arial"/>
          <w:sz w:val="24"/>
          <w:szCs w:val="24"/>
          <w:lang w:val="en-US"/>
        </w:rPr>
        <w:t xml:space="preserve">relies on the geometrical correspondence of continuous surfaces and computes the magnitude and direction of deformation </w:t>
      </w:r>
      <w:r w:rsidR="00A84698" w:rsidRPr="00A84698">
        <w:rPr>
          <w:rFonts w:ascii="Arial" w:hAnsi="Arial" w:cs="Arial"/>
          <w:sz w:val="24"/>
          <w:szCs w:val="24"/>
          <w:lang w:val="en-US"/>
        </w:rPr>
        <w:t>of the analyzed meshes from a group-average template</w:t>
      </w:r>
      <w:r w:rsidR="009F76C9" w:rsidRPr="00A84698">
        <w:rPr>
          <w:rFonts w:ascii="Arial" w:hAnsi="Arial" w:cs="Arial"/>
          <w:sz w:val="24"/>
          <w:szCs w:val="24"/>
          <w:lang w:val="en-US"/>
        </w:rPr>
        <w:t xml:space="preserve"> </w:t>
      </w:r>
      <w:r w:rsidR="009F76C9" w:rsidRPr="00D559DB">
        <w:rPr>
          <w:rFonts w:ascii="Arial" w:hAnsi="Arial" w:cs="Arial"/>
          <w:sz w:val="24"/>
          <w:szCs w:val="24"/>
          <w:lang w:val="en-US"/>
        </w:rPr>
        <w:t>(</w:t>
      </w:r>
      <w:proofErr w:type="spellStart"/>
      <w:r w:rsidR="00A84698" w:rsidRPr="00D559DB">
        <w:rPr>
          <w:rFonts w:ascii="Arial" w:hAnsi="Arial" w:cs="Arial"/>
          <w:sz w:val="24"/>
          <w:szCs w:val="24"/>
          <w:lang w:val="en-US"/>
        </w:rPr>
        <w:t>Glaunès</w:t>
      </w:r>
      <w:proofErr w:type="spellEnd"/>
      <w:r w:rsidR="00A84698" w:rsidRPr="00D559DB">
        <w:rPr>
          <w:rFonts w:ascii="Arial" w:hAnsi="Arial" w:cs="Arial"/>
          <w:sz w:val="24"/>
          <w:szCs w:val="24"/>
          <w:lang w:val="en-US"/>
        </w:rPr>
        <w:t xml:space="preserve"> and Joshi, 2006; </w:t>
      </w:r>
      <w:proofErr w:type="spellStart"/>
      <w:r w:rsidR="009F76C9" w:rsidRPr="00D559DB">
        <w:rPr>
          <w:rFonts w:ascii="Arial" w:hAnsi="Arial" w:cs="Arial"/>
          <w:sz w:val="24"/>
          <w:szCs w:val="24"/>
          <w:lang w:val="en-US"/>
        </w:rPr>
        <w:t>Durrleman</w:t>
      </w:r>
      <w:proofErr w:type="spellEnd"/>
      <w:r w:rsidR="009F76C9" w:rsidRPr="00D559DB">
        <w:rPr>
          <w:rFonts w:ascii="Arial" w:hAnsi="Arial" w:cs="Arial"/>
          <w:sz w:val="24"/>
          <w:szCs w:val="24"/>
          <w:lang w:val="en-US"/>
        </w:rPr>
        <w:t xml:space="preserve"> et al., 2012a</w:t>
      </w:r>
      <w:r w:rsidR="00A84698" w:rsidRPr="00D559DB">
        <w:rPr>
          <w:rFonts w:ascii="Arial" w:hAnsi="Arial" w:cs="Arial"/>
          <w:sz w:val="24"/>
          <w:szCs w:val="24"/>
          <w:lang w:val="en-US"/>
        </w:rPr>
        <w:t>, b</w:t>
      </w:r>
      <w:r w:rsidR="009F76C9" w:rsidRPr="00D559DB">
        <w:rPr>
          <w:rFonts w:ascii="Arial" w:hAnsi="Arial" w:cs="Arial"/>
          <w:sz w:val="24"/>
          <w:szCs w:val="24"/>
          <w:lang w:val="en-US"/>
        </w:rPr>
        <w:t xml:space="preserve">; </w:t>
      </w:r>
      <w:proofErr w:type="spellStart"/>
      <w:r w:rsidR="009F76C9" w:rsidRPr="00D559DB">
        <w:rPr>
          <w:rFonts w:ascii="Arial" w:hAnsi="Arial" w:cs="Arial"/>
          <w:sz w:val="24"/>
          <w:szCs w:val="24"/>
          <w:lang w:val="en-US"/>
        </w:rPr>
        <w:t>Dumoncel</w:t>
      </w:r>
      <w:proofErr w:type="spellEnd"/>
      <w:r w:rsidR="009F76C9" w:rsidRPr="00D559DB">
        <w:rPr>
          <w:rFonts w:ascii="Arial" w:hAnsi="Arial" w:cs="Arial"/>
          <w:sz w:val="24"/>
          <w:szCs w:val="24"/>
          <w:lang w:val="en-US"/>
        </w:rPr>
        <w:t xml:space="preserve"> et al., 2014; Beaudet et al., 2016; Urciuoli et al., </w:t>
      </w:r>
      <w:r w:rsidR="003A2066">
        <w:rPr>
          <w:rFonts w:ascii="Arial" w:hAnsi="Arial" w:cs="Arial"/>
          <w:sz w:val="24"/>
          <w:szCs w:val="24"/>
          <w:lang w:val="en-US"/>
        </w:rPr>
        <w:t>2020</w:t>
      </w:r>
      <w:r w:rsidR="009F76C9" w:rsidRPr="00D559DB">
        <w:rPr>
          <w:rFonts w:ascii="Arial" w:hAnsi="Arial" w:cs="Arial"/>
          <w:sz w:val="24"/>
          <w:szCs w:val="24"/>
          <w:lang w:val="en-US"/>
        </w:rPr>
        <w:t>)</w:t>
      </w:r>
      <w:r w:rsidR="00E40E47" w:rsidRPr="00D559DB">
        <w:rPr>
          <w:rFonts w:ascii="Arial" w:hAnsi="Arial" w:cs="Arial"/>
          <w:sz w:val="24"/>
          <w:szCs w:val="24"/>
          <w:lang w:val="en-US"/>
        </w:rPr>
        <w:t>.</w:t>
      </w:r>
      <w:r w:rsidR="00E40E47" w:rsidRPr="00A0557F">
        <w:rPr>
          <w:rFonts w:ascii="Arial" w:hAnsi="Arial" w:cs="Arial"/>
          <w:sz w:val="24"/>
          <w:szCs w:val="24"/>
          <w:lang w:val="en-US"/>
        </w:rPr>
        <w:t xml:space="preserve"> </w:t>
      </w:r>
      <w:r w:rsidR="009F76C9" w:rsidRPr="00A0557F">
        <w:rPr>
          <w:rFonts w:ascii="Arial" w:hAnsi="Arial" w:cs="Arial"/>
          <w:sz w:val="24"/>
          <w:szCs w:val="24"/>
          <w:lang w:val="en-US"/>
        </w:rPr>
        <w:t xml:space="preserve">The deformations are mathematically modeled to obtain a </w:t>
      </w:r>
      <w:r w:rsidR="009F0261" w:rsidRPr="00A0557F">
        <w:rPr>
          <w:rFonts w:ascii="Arial" w:hAnsi="Arial" w:cs="Arial"/>
          <w:sz w:val="24"/>
          <w:szCs w:val="24"/>
          <w:lang w:val="en-US"/>
        </w:rPr>
        <w:t>one-to-one correspondence of the 3D space</w:t>
      </w:r>
      <w:r w:rsidR="009F76C9" w:rsidRPr="00A0557F">
        <w:rPr>
          <w:rFonts w:ascii="Arial" w:hAnsi="Arial" w:cs="Arial"/>
          <w:sz w:val="24"/>
          <w:szCs w:val="24"/>
          <w:lang w:val="en-US"/>
        </w:rPr>
        <w:t xml:space="preserve"> using the open</w:t>
      </w:r>
      <w:r w:rsidR="00A84698">
        <w:rPr>
          <w:rFonts w:ascii="Arial" w:hAnsi="Arial" w:cs="Arial"/>
          <w:sz w:val="24"/>
          <w:szCs w:val="24"/>
          <w:lang w:val="en-US"/>
        </w:rPr>
        <w:t>-</w:t>
      </w:r>
      <w:r w:rsidR="009F76C9" w:rsidRPr="00A0557F">
        <w:rPr>
          <w:rFonts w:ascii="Arial" w:hAnsi="Arial" w:cs="Arial"/>
          <w:sz w:val="24"/>
          <w:szCs w:val="24"/>
          <w:lang w:val="en-US"/>
        </w:rPr>
        <w:t xml:space="preserve">source software Deformetrica </w:t>
      </w:r>
      <w:r w:rsidR="00390081">
        <w:rPr>
          <w:rFonts w:ascii="Arial" w:hAnsi="Arial" w:cs="Arial"/>
          <w:sz w:val="24"/>
          <w:szCs w:val="24"/>
          <w:lang w:val="en-US"/>
        </w:rPr>
        <w:t xml:space="preserve">4 </w:t>
      </w:r>
      <w:r w:rsidR="008755E4">
        <w:rPr>
          <w:rFonts w:ascii="Arial" w:hAnsi="Arial" w:cs="Arial"/>
          <w:sz w:val="24"/>
          <w:szCs w:val="24"/>
          <w:lang w:val="en-US"/>
        </w:rPr>
        <w:t>(</w:t>
      </w:r>
      <w:proofErr w:type="spellStart"/>
      <w:r w:rsidR="008755E4">
        <w:rPr>
          <w:rFonts w:ascii="Arial" w:hAnsi="Arial" w:cs="Arial"/>
          <w:sz w:val="24"/>
          <w:szCs w:val="24"/>
          <w:lang w:val="en-US"/>
        </w:rPr>
        <w:t>Bône</w:t>
      </w:r>
      <w:proofErr w:type="spellEnd"/>
      <w:r w:rsidR="008755E4">
        <w:rPr>
          <w:rFonts w:ascii="Arial" w:hAnsi="Arial" w:cs="Arial"/>
          <w:sz w:val="24"/>
          <w:szCs w:val="24"/>
          <w:lang w:val="en-US"/>
        </w:rPr>
        <w:t xml:space="preserve"> et al., 2018)</w:t>
      </w:r>
      <w:r w:rsidR="009F76C9" w:rsidRPr="00A0557F">
        <w:rPr>
          <w:rFonts w:ascii="Arial" w:hAnsi="Arial" w:cs="Arial"/>
          <w:sz w:val="24"/>
          <w:szCs w:val="24"/>
          <w:lang w:val="en-US"/>
        </w:rPr>
        <w:t xml:space="preserve">. </w:t>
      </w:r>
      <w:r w:rsidR="00BF2328">
        <w:rPr>
          <w:rFonts w:ascii="Arial" w:hAnsi="Arial" w:cs="Arial"/>
          <w:sz w:val="24"/>
          <w:szCs w:val="24"/>
          <w:lang w:val="en-US"/>
        </w:rPr>
        <w:t xml:space="preserve">This technique yields results </w:t>
      </w:r>
      <w:r w:rsidR="00E716BE">
        <w:rPr>
          <w:rFonts w:ascii="Arial" w:hAnsi="Arial" w:cs="Arial"/>
          <w:sz w:val="24"/>
          <w:szCs w:val="24"/>
          <w:lang w:val="en-US"/>
        </w:rPr>
        <w:t xml:space="preserve">similar </w:t>
      </w:r>
      <w:r w:rsidR="00BF2328">
        <w:rPr>
          <w:rFonts w:ascii="Arial" w:hAnsi="Arial" w:cs="Arial"/>
          <w:sz w:val="24"/>
          <w:szCs w:val="24"/>
          <w:lang w:val="en-US"/>
        </w:rPr>
        <w:t xml:space="preserve">to landmark-based 3DGM </w:t>
      </w:r>
      <w:r w:rsidR="00E716BE">
        <w:rPr>
          <w:rFonts w:ascii="Arial" w:hAnsi="Arial" w:cs="Arial"/>
          <w:sz w:val="24"/>
          <w:szCs w:val="24"/>
          <w:lang w:val="en-US"/>
        </w:rPr>
        <w:t xml:space="preserve">methods </w:t>
      </w:r>
      <w:r w:rsidR="00BF2328">
        <w:rPr>
          <w:rFonts w:ascii="Arial" w:hAnsi="Arial" w:cs="Arial"/>
          <w:sz w:val="24"/>
          <w:szCs w:val="24"/>
          <w:lang w:val="en-US"/>
        </w:rPr>
        <w:t>while more easily tracking changes in volume (Urciuoli et al., 2020)</w:t>
      </w:r>
      <w:r w:rsidR="00E716BE">
        <w:rPr>
          <w:rFonts w:ascii="Arial" w:hAnsi="Arial" w:cs="Arial"/>
          <w:sz w:val="24"/>
          <w:szCs w:val="24"/>
          <w:lang w:val="en-US"/>
        </w:rPr>
        <w:t>,</w:t>
      </w:r>
      <w:r w:rsidR="00BF2328">
        <w:rPr>
          <w:rFonts w:ascii="Arial" w:hAnsi="Arial" w:cs="Arial"/>
          <w:sz w:val="24"/>
          <w:szCs w:val="24"/>
          <w:lang w:val="en-US"/>
        </w:rPr>
        <w:t xml:space="preserve"> and </w:t>
      </w:r>
      <w:r w:rsidR="00E716BE">
        <w:rPr>
          <w:rFonts w:ascii="Arial" w:hAnsi="Arial" w:cs="Arial"/>
          <w:sz w:val="24"/>
          <w:szCs w:val="24"/>
          <w:lang w:val="en-US"/>
        </w:rPr>
        <w:t xml:space="preserve">is </w:t>
      </w:r>
      <w:r w:rsidR="00BF2328">
        <w:rPr>
          <w:rFonts w:ascii="Arial" w:hAnsi="Arial" w:cs="Arial"/>
          <w:sz w:val="24"/>
          <w:szCs w:val="24"/>
          <w:lang w:val="en-US"/>
        </w:rPr>
        <w:t xml:space="preserve">less prone </w:t>
      </w:r>
      <w:bookmarkStart w:id="10" w:name="_Hlk57823026"/>
      <w:r w:rsidR="00BF2328">
        <w:rPr>
          <w:rFonts w:ascii="Arial" w:hAnsi="Arial" w:cs="Arial"/>
          <w:sz w:val="24"/>
          <w:szCs w:val="24"/>
          <w:lang w:val="en-US"/>
        </w:rPr>
        <w:t>to biases</w:t>
      </w:r>
      <w:r w:rsidR="008E5EED" w:rsidRPr="008E5EED">
        <w:t xml:space="preserve"> </w:t>
      </w:r>
      <w:r w:rsidR="008E5EED" w:rsidRPr="008E5EED">
        <w:rPr>
          <w:rFonts w:ascii="Arial" w:hAnsi="Arial" w:cs="Arial"/>
          <w:sz w:val="24"/>
          <w:szCs w:val="24"/>
        </w:rPr>
        <w:t>introduced by the design of landmarking protocols,</w:t>
      </w:r>
      <w:r w:rsidR="001748CA">
        <w:rPr>
          <w:rFonts w:ascii="Arial" w:hAnsi="Arial" w:cs="Arial"/>
          <w:sz w:val="24"/>
          <w:szCs w:val="24"/>
          <w:lang w:val="en-US"/>
        </w:rPr>
        <w:t xml:space="preserve"> caused </w:t>
      </w:r>
      <w:bookmarkStart w:id="11" w:name="_Hlk57718201"/>
      <w:r w:rsidR="001748CA">
        <w:rPr>
          <w:rFonts w:ascii="Arial" w:hAnsi="Arial" w:cs="Arial"/>
          <w:sz w:val="24"/>
          <w:szCs w:val="24"/>
          <w:lang w:val="en-US"/>
        </w:rPr>
        <w:t xml:space="preserve">by the </w:t>
      </w:r>
      <w:r w:rsidR="008E5EED" w:rsidRPr="008E5EED">
        <w:rPr>
          <w:rFonts w:ascii="Arial" w:hAnsi="Arial" w:cs="Arial"/>
          <w:sz w:val="24"/>
          <w:szCs w:val="24"/>
          <w:lang w:val="en-US"/>
        </w:rPr>
        <w:t xml:space="preserve">inherent difficulty to adequately capture </w:t>
      </w:r>
      <w:r w:rsidR="00905103">
        <w:rPr>
          <w:rFonts w:ascii="Arial" w:hAnsi="Arial" w:cs="Arial"/>
          <w:sz w:val="24"/>
          <w:szCs w:val="24"/>
          <w:lang w:val="en-US"/>
        </w:rPr>
        <w:t xml:space="preserve">complex 3D </w:t>
      </w:r>
      <w:r w:rsidR="008E5EED">
        <w:rPr>
          <w:rFonts w:ascii="Arial" w:hAnsi="Arial" w:cs="Arial"/>
          <w:sz w:val="24"/>
          <w:szCs w:val="24"/>
          <w:lang w:val="en-US"/>
        </w:rPr>
        <w:t>shapes based on a reduced number of homologous landmarks</w:t>
      </w:r>
      <w:bookmarkEnd w:id="10"/>
      <w:r w:rsidR="00BF2328">
        <w:rPr>
          <w:rFonts w:ascii="Arial" w:hAnsi="Arial" w:cs="Arial"/>
          <w:sz w:val="24"/>
          <w:szCs w:val="24"/>
          <w:lang w:val="en-US"/>
        </w:rPr>
        <w:t>.</w:t>
      </w:r>
      <w:bookmarkEnd w:id="11"/>
    </w:p>
    <w:p w14:paraId="199124FE" w14:textId="58D7A063" w:rsidR="007D0BA5" w:rsidRDefault="009F76C9" w:rsidP="00E716BE">
      <w:pPr>
        <w:spacing w:after="0" w:line="480" w:lineRule="auto"/>
        <w:ind w:firstLine="708"/>
        <w:contextualSpacing/>
        <w:rPr>
          <w:rFonts w:ascii="Arial" w:hAnsi="Arial" w:cs="Arial"/>
          <w:sz w:val="24"/>
          <w:szCs w:val="24"/>
          <w:lang w:val="en-US"/>
        </w:rPr>
      </w:pPr>
      <w:r w:rsidRPr="00A0557F">
        <w:rPr>
          <w:rFonts w:ascii="Arial" w:hAnsi="Arial" w:cs="Arial"/>
          <w:sz w:val="24"/>
          <w:szCs w:val="24"/>
          <w:lang w:val="en-US"/>
        </w:rPr>
        <w:lastRenderedPageBreak/>
        <w:t xml:space="preserve">Due to the high computational power required, </w:t>
      </w:r>
      <w:r w:rsidR="009F0261" w:rsidRPr="00A0557F">
        <w:rPr>
          <w:rFonts w:ascii="Arial" w:hAnsi="Arial" w:cs="Arial"/>
          <w:sz w:val="24"/>
          <w:szCs w:val="24"/>
          <w:lang w:val="en-US"/>
        </w:rPr>
        <w:t xml:space="preserve">the </w:t>
      </w:r>
      <w:r w:rsidRPr="00A0557F">
        <w:rPr>
          <w:rFonts w:ascii="Arial" w:hAnsi="Arial" w:cs="Arial"/>
          <w:sz w:val="24"/>
          <w:szCs w:val="24"/>
          <w:lang w:val="en-US"/>
        </w:rPr>
        <w:t xml:space="preserve">sets of vectors, representing the flow of deformations from the initial position of the control points on the template to the target shape, </w:t>
      </w:r>
      <w:r w:rsidR="00A84698">
        <w:rPr>
          <w:rFonts w:ascii="Arial" w:hAnsi="Arial" w:cs="Arial"/>
          <w:sz w:val="24"/>
          <w:szCs w:val="24"/>
          <w:lang w:val="en-US"/>
        </w:rPr>
        <w:t>were</w:t>
      </w:r>
      <w:r w:rsidRPr="00A0557F">
        <w:rPr>
          <w:rFonts w:ascii="Arial" w:hAnsi="Arial" w:cs="Arial"/>
          <w:sz w:val="24"/>
          <w:szCs w:val="24"/>
          <w:lang w:val="en-US"/>
        </w:rPr>
        <w:t xml:space="preserve"> computed in the </w:t>
      </w:r>
      <w:r w:rsidR="004C48AF">
        <w:rPr>
          <w:rFonts w:ascii="Arial" w:hAnsi="Arial" w:cs="Arial"/>
          <w:iCs/>
          <w:sz w:val="24"/>
          <w:szCs w:val="24"/>
        </w:rPr>
        <w:t>Barcelona Supercomputing Center (BSC) using the MinoTauro cluster</w:t>
      </w:r>
      <w:r w:rsidR="00905103">
        <w:rPr>
          <w:rFonts w:ascii="Arial" w:hAnsi="Arial" w:cs="Arial"/>
          <w:iCs/>
          <w:sz w:val="24"/>
          <w:szCs w:val="24"/>
        </w:rPr>
        <w:t xml:space="preserve"> (</w:t>
      </w:r>
      <w:hyperlink r:id="rId11" w:history="1">
        <w:r w:rsidR="00905103" w:rsidRPr="00F628BE">
          <w:rPr>
            <w:rStyle w:val="Hyperlink"/>
            <w:rFonts w:ascii="Arial" w:hAnsi="Arial" w:cs="Arial"/>
            <w:iCs/>
            <w:sz w:val="24"/>
            <w:szCs w:val="24"/>
            <w:lang w:val="en-US"/>
          </w:rPr>
          <w:t>https://www.bsc.es/marenostrum/minotauro</w:t>
        </w:r>
      </w:hyperlink>
      <w:r w:rsidR="00905103">
        <w:rPr>
          <w:rFonts w:ascii="Arial" w:hAnsi="Arial" w:cs="Arial"/>
          <w:iCs/>
          <w:sz w:val="24"/>
          <w:szCs w:val="24"/>
          <w:lang w:val="en-US"/>
        </w:rPr>
        <w:t>)</w:t>
      </w:r>
      <w:r w:rsidRPr="00A0557F">
        <w:rPr>
          <w:rFonts w:ascii="Arial" w:hAnsi="Arial" w:cs="Arial"/>
          <w:sz w:val="24"/>
          <w:szCs w:val="24"/>
          <w:lang w:val="en-US"/>
        </w:rPr>
        <w:t xml:space="preserve">. </w:t>
      </w:r>
      <w:r w:rsidR="002B7032">
        <w:rPr>
          <w:rFonts w:ascii="Arial" w:hAnsi="Arial" w:cs="Arial"/>
          <w:sz w:val="24"/>
          <w:szCs w:val="24"/>
          <w:lang w:val="en-US"/>
        </w:rPr>
        <w:t xml:space="preserve">To identify major patterns of shape variation across the sample, </w:t>
      </w:r>
      <w:r w:rsidR="008755E4">
        <w:rPr>
          <w:rFonts w:ascii="Arial" w:hAnsi="Arial" w:cs="Arial"/>
          <w:sz w:val="24"/>
          <w:szCs w:val="24"/>
          <w:lang w:val="en-US"/>
        </w:rPr>
        <w:t>t</w:t>
      </w:r>
      <w:r w:rsidR="00F81B1A" w:rsidRPr="00A0557F">
        <w:rPr>
          <w:rFonts w:ascii="Arial" w:hAnsi="Arial" w:cs="Arial"/>
          <w:sz w:val="24"/>
          <w:szCs w:val="24"/>
          <w:lang w:val="en-US"/>
        </w:rPr>
        <w:t xml:space="preserve">he resulting sets of vectors </w:t>
      </w:r>
      <w:r w:rsidR="00A84698">
        <w:rPr>
          <w:rFonts w:ascii="Arial" w:hAnsi="Arial" w:cs="Arial"/>
          <w:sz w:val="24"/>
          <w:szCs w:val="24"/>
          <w:lang w:val="en-US"/>
        </w:rPr>
        <w:t>were</w:t>
      </w:r>
      <w:r w:rsidR="00F81B1A" w:rsidRPr="00A0557F">
        <w:rPr>
          <w:rFonts w:ascii="Arial" w:hAnsi="Arial" w:cs="Arial"/>
          <w:sz w:val="24"/>
          <w:szCs w:val="24"/>
          <w:lang w:val="en-US"/>
        </w:rPr>
        <w:t xml:space="preserve"> inspected </w:t>
      </w:r>
      <w:r w:rsidR="004356C0">
        <w:rPr>
          <w:rFonts w:ascii="Arial" w:hAnsi="Arial" w:cs="Arial"/>
          <w:sz w:val="24"/>
          <w:szCs w:val="24"/>
          <w:lang w:val="en-US"/>
        </w:rPr>
        <w:t>using</w:t>
      </w:r>
      <w:r w:rsidR="00F81B1A" w:rsidRPr="00A0557F">
        <w:rPr>
          <w:rFonts w:ascii="Arial" w:hAnsi="Arial" w:cs="Arial"/>
          <w:sz w:val="24"/>
          <w:szCs w:val="24"/>
          <w:lang w:val="en-US"/>
        </w:rPr>
        <w:t xml:space="preserve"> between-group principal component analysis (</w:t>
      </w:r>
      <w:proofErr w:type="spellStart"/>
      <w:r w:rsidR="00F81B1A" w:rsidRPr="00A0557F">
        <w:rPr>
          <w:rFonts w:ascii="Arial" w:hAnsi="Arial" w:cs="Arial"/>
          <w:sz w:val="24"/>
          <w:szCs w:val="24"/>
          <w:lang w:val="en-US"/>
        </w:rPr>
        <w:t>bgPCA</w:t>
      </w:r>
      <w:proofErr w:type="spellEnd"/>
      <w:r w:rsidR="00A84698">
        <w:rPr>
          <w:rFonts w:ascii="Arial" w:hAnsi="Arial" w:cs="Arial"/>
          <w:sz w:val="24"/>
          <w:szCs w:val="24"/>
          <w:lang w:val="en-US"/>
        </w:rPr>
        <w:t xml:space="preserve">; </w:t>
      </w:r>
      <w:proofErr w:type="spellStart"/>
      <w:r w:rsidR="00F81B1A" w:rsidRPr="00D559DB">
        <w:rPr>
          <w:rFonts w:ascii="Arial" w:hAnsi="Arial" w:cs="Arial"/>
          <w:sz w:val="24"/>
          <w:szCs w:val="24"/>
          <w:lang w:val="en-US"/>
        </w:rPr>
        <w:t>Mitteroecker</w:t>
      </w:r>
      <w:proofErr w:type="spellEnd"/>
      <w:r w:rsidR="00F81B1A" w:rsidRPr="00D559DB">
        <w:rPr>
          <w:rFonts w:ascii="Arial" w:hAnsi="Arial" w:cs="Arial"/>
          <w:sz w:val="24"/>
          <w:szCs w:val="24"/>
          <w:lang w:val="en-US"/>
        </w:rPr>
        <w:t xml:space="preserve"> and Bookstein, 2011</w:t>
      </w:r>
      <w:r w:rsidR="00F81B1A" w:rsidRPr="00A84698">
        <w:rPr>
          <w:rFonts w:ascii="Arial" w:hAnsi="Arial" w:cs="Arial"/>
          <w:sz w:val="24"/>
          <w:szCs w:val="24"/>
          <w:lang w:val="en-US"/>
        </w:rPr>
        <w:t xml:space="preserve">), using major clades (platyrrhines, cercopithecoids, hylobatids, and hominids) </w:t>
      </w:r>
      <w:r w:rsidR="00A84698" w:rsidRPr="00A84698">
        <w:rPr>
          <w:rFonts w:ascii="Arial" w:hAnsi="Arial" w:cs="Arial"/>
          <w:sz w:val="24"/>
          <w:szCs w:val="24"/>
          <w:lang w:val="en-US"/>
        </w:rPr>
        <w:t xml:space="preserve">as </w:t>
      </w:r>
      <w:r w:rsidR="002B7032">
        <w:rPr>
          <w:rFonts w:ascii="Arial" w:hAnsi="Arial" w:cs="Arial"/>
          <w:sz w:val="24"/>
          <w:szCs w:val="24"/>
          <w:lang w:val="en-US"/>
        </w:rPr>
        <w:t xml:space="preserve">the </w:t>
      </w:r>
      <w:r w:rsidR="00A84698" w:rsidRPr="00A84698">
        <w:rPr>
          <w:rFonts w:ascii="Arial" w:hAnsi="Arial" w:cs="Arial"/>
          <w:sz w:val="24"/>
          <w:szCs w:val="24"/>
          <w:lang w:val="en-US"/>
        </w:rPr>
        <w:t>grouping factor</w:t>
      </w:r>
      <w:r w:rsidR="002B7032">
        <w:rPr>
          <w:rFonts w:ascii="Arial" w:hAnsi="Arial" w:cs="Arial"/>
          <w:sz w:val="24"/>
          <w:szCs w:val="24"/>
          <w:lang w:val="en-US"/>
        </w:rPr>
        <w:t xml:space="preserve"> (Urciuoli et al., 2020)</w:t>
      </w:r>
      <w:r w:rsidR="00F81B1A" w:rsidRPr="00A84698">
        <w:rPr>
          <w:rFonts w:ascii="Arial" w:hAnsi="Arial" w:cs="Arial"/>
          <w:sz w:val="24"/>
          <w:szCs w:val="24"/>
          <w:lang w:val="en-US"/>
        </w:rPr>
        <w:t>.</w:t>
      </w:r>
      <w:r w:rsidR="00390081">
        <w:rPr>
          <w:rFonts w:ascii="Arial" w:hAnsi="Arial" w:cs="Arial"/>
          <w:sz w:val="24"/>
          <w:szCs w:val="24"/>
          <w:lang w:val="en-US"/>
        </w:rPr>
        <w:t xml:space="preserve"> </w:t>
      </w:r>
      <w:r w:rsidR="00CD3A66">
        <w:rPr>
          <w:rFonts w:ascii="Arial" w:hAnsi="Arial" w:cs="Arial"/>
          <w:sz w:val="24"/>
          <w:szCs w:val="24"/>
          <w:lang w:val="en-US"/>
        </w:rPr>
        <w:t>T</w:t>
      </w:r>
      <w:r w:rsidR="00390081">
        <w:rPr>
          <w:rFonts w:ascii="Arial" w:hAnsi="Arial" w:cs="Arial"/>
          <w:sz w:val="24"/>
          <w:szCs w:val="24"/>
          <w:lang w:val="en-US"/>
        </w:rPr>
        <w:t xml:space="preserve">o address recent </w:t>
      </w:r>
      <w:r w:rsidR="00CD3A66">
        <w:rPr>
          <w:rFonts w:ascii="Arial" w:hAnsi="Arial" w:cs="Arial"/>
          <w:sz w:val="24"/>
          <w:szCs w:val="24"/>
          <w:lang w:val="en-US"/>
        </w:rPr>
        <w:t>concerns about</w:t>
      </w:r>
      <w:r w:rsidR="00390081">
        <w:rPr>
          <w:rFonts w:ascii="Arial" w:hAnsi="Arial" w:cs="Arial"/>
          <w:sz w:val="24"/>
          <w:szCs w:val="24"/>
          <w:lang w:val="en-US"/>
        </w:rPr>
        <w:t xml:space="preserve"> the use of </w:t>
      </w:r>
      <w:proofErr w:type="spellStart"/>
      <w:r w:rsidR="00390081">
        <w:rPr>
          <w:rFonts w:ascii="Arial" w:hAnsi="Arial" w:cs="Arial"/>
          <w:sz w:val="24"/>
          <w:szCs w:val="24"/>
          <w:lang w:val="en-US"/>
        </w:rPr>
        <w:t>bgPCA</w:t>
      </w:r>
      <w:proofErr w:type="spellEnd"/>
      <w:r w:rsidR="00390081">
        <w:rPr>
          <w:rFonts w:ascii="Arial" w:hAnsi="Arial" w:cs="Arial"/>
          <w:sz w:val="24"/>
          <w:szCs w:val="24"/>
          <w:lang w:val="en-US"/>
        </w:rPr>
        <w:t xml:space="preserve"> </w:t>
      </w:r>
      <w:r w:rsidR="00CD3A66">
        <w:rPr>
          <w:rFonts w:ascii="Arial" w:hAnsi="Arial" w:cs="Arial"/>
          <w:sz w:val="24"/>
          <w:szCs w:val="24"/>
          <w:lang w:val="en-US"/>
        </w:rPr>
        <w:t xml:space="preserve">based </w:t>
      </w:r>
      <w:r w:rsidR="00390081">
        <w:rPr>
          <w:rFonts w:ascii="Arial" w:hAnsi="Arial" w:cs="Arial"/>
          <w:sz w:val="24"/>
          <w:szCs w:val="24"/>
          <w:lang w:val="en-US"/>
        </w:rPr>
        <w:t>on highly multivariate data</w:t>
      </w:r>
      <w:r w:rsidR="00CD3A66">
        <w:rPr>
          <w:rFonts w:ascii="Arial" w:hAnsi="Arial" w:cs="Arial"/>
          <w:sz w:val="24"/>
          <w:szCs w:val="24"/>
          <w:lang w:val="en-US"/>
        </w:rPr>
        <w:t xml:space="preserve"> sets</w:t>
      </w:r>
      <w:r w:rsidR="009A792A">
        <w:rPr>
          <w:rFonts w:ascii="Arial" w:hAnsi="Arial" w:cs="Arial"/>
          <w:sz w:val="24"/>
          <w:szCs w:val="24"/>
          <w:lang w:val="en-US"/>
        </w:rPr>
        <w:t>,</w:t>
      </w:r>
      <w:r w:rsidR="00CD3A66">
        <w:rPr>
          <w:rFonts w:ascii="Arial" w:hAnsi="Arial" w:cs="Arial"/>
          <w:sz w:val="24"/>
          <w:szCs w:val="24"/>
          <w:lang w:val="en-US"/>
        </w:rPr>
        <w:t xml:space="preserve"> such as those generated by 3DGM</w:t>
      </w:r>
      <w:r w:rsidR="009A792A">
        <w:rPr>
          <w:rFonts w:ascii="Arial" w:hAnsi="Arial" w:cs="Arial"/>
          <w:sz w:val="24"/>
          <w:szCs w:val="24"/>
          <w:lang w:val="en-US"/>
        </w:rPr>
        <w:t>,</w:t>
      </w:r>
      <w:r w:rsidR="00390081">
        <w:rPr>
          <w:rFonts w:ascii="Arial" w:hAnsi="Arial" w:cs="Arial"/>
          <w:sz w:val="24"/>
          <w:szCs w:val="24"/>
          <w:lang w:val="en-US"/>
        </w:rPr>
        <w:t xml:space="preserve"> </w:t>
      </w:r>
      <w:r w:rsidR="005D68E2">
        <w:rPr>
          <w:rFonts w:ascii="Arial" w:hAnsi="Arial" w:cs="Arial"/>
          <w:sz w:val="24"/>
          <w:szCs w:val="24"/>
          <w:lang w:val="en-US"/>
        </w:rPr>
        <w:t>and to rule out the presence of spurious grouping</w:t>
      </w:r>
      <w:r w:rsidR="004356C0">
        <w:rPr>
          <w:rFonts w:ascii="Arial" w:hAnsi="Arial" w:cs="Arial"/>
          <w:sz w:val="24"/>
          <w:szCs w:val="24"/>
          <w:lang w:val="en-US"/>
        </w:rPr>
        <w:t>s</w:t>
      </w:r>
      <w:r w:rsidR="005D68E2">
        <w:rPr>
          <w:rFonts w:ascii="Arial" w:hAnsi="Arial" w:cs="Arial"/>
          <w:sz w:val="24"/>
          <w:szCs w:val="24"/>
          <w:lang w:val="en-US"/>
        </w:rPr>
        <w:t xml:space="preserve"> in our results </w:t>
      </w:r>
      <w:r w:rsidR="00390081">
        <w:rPr>
          <w:rFonts w:ascii="Arial" w:hAnsi="Arial" w:cs="Arial"/>
          <w:sz w:val="24"/>
          <w:szCs w:val="24"/>
          <w:lang w:val="en-US"/>
        </w:rPr>
        <w:t>(</w:t>
      </w:r>
      <w:r w:rsidR="00390081" w:rsidRPr="009950BD">
        <w:rPr>
          <w:rFonts w:ascii="Arial" w:hAnsi="Arial" w:cs="Arial"/>
          <w:sz w:val="24"/>
          <w:szCs w:val="24"/>
          <w:lang w:val="en-US"/>
        </w:rPr>
        <w:t>Bookstein</w:t>
      </w:r>
      <w:r w:rsidR="00390081">
        <w:rPr>
          <w:rFonts w:ascii="Arial" w:hAnsi="Arial" w:cs="Arial"/>
          <w:sz w:val="24"/>
          <w:szCs w:val="24"/>
          <w:lang w:val="en-US"/>
        </w:rPr>
        <w:t xml:space="preserve">, 2019; </w:t>
      </w:r>
      <w:proofErr w:type="spellStart"/>
      <w:r w:rsidR="00390081" w:rsidRPr="009950BD">
        <w:rPr>
          <w:rFonts w:ascii="Arial" w:hAnsi="Arial" w:cs="Arial"/>
          <w:sz w:val="24"/>
          <w:szCs w:val="24"/>
          <w:lang w:val="en-US"/>
        </w:rPr>
        <w:t>Cardini</w:t>
      </w:r>
      <w:proofErr w:type="spellEnd"/>
      <w:r w:rsidR="00390081">
        <w:rPr>
          <w:rFonts w:ascii="Arial" w:hAnsi="Arial" w:cs="Arial"/>
          <w:sz w:val="24"/>
          <w:szCs w:val="24"/>
          <w:lang w:val="en-US"/>
        </w:rPr>
        <w:t xml:space="preserve">, et al., </w:t>
      </w:r>
      <w:r w:rsidR="00146351">
        <w:rPr>
          <w:rFonts w:ascii="Arial" w:hAnsi="Arial" w:cs="Arial"/>
          <w:sz w:val="24"/>
          <w:szCs w:val="24"/>
          <w:lang w:val="en-US"/>
        </w:rPr>
        <w:t>2019</w:t>
      </w:r>
      <w:r w:rsidR="00390081">
        <w:rPr>
          <w:rFonts w:ascii="Arial" w:hAnsi="Arial" w:cs="Arial"/>
          <w:sz w:val="24"/>
          <w:szCs w:val="24"/>
          <w:lang w:val="en-US"/>
        </w:rPr>
        <w:t>), we</w:t>
      </w:r>
      <w:r w:rsidR="00146351">
        <w:rPr>
          <w:rFonts w:ascii="Arial" w:hAnsi="Arial" w:cs="Arial"/>
          <w:sz w:val="24"/>
          <w:szCs w:val="24"/>
          <w:lang w:val="en-US"/>
        </w:rPr>
        <w:t xml:space="preserve"> </w:t>
      </w:r>
      <w:r w:rsidR="005D68E2">
        <w:rPr>
          <w:rFonts w:ascii="Arial" w:hAnsi="Arial" w:cs="Arial"/>
          <w:sz w:val="24"/>
          <w:szCs w:val="24"/>
          <w:lang w:val="en-US"/>
        </w:rPr>
        <w:t xml:space="preserve">computed cross-validated </w:t>
      </w:r>
      <w:proofErr w:type="spellStart"/>
      <w:r w:rsidR="005D68E2">
        <w:rPr>
          <w:rFonts w:ascii="Arial" w:hAnsi="Arial" w:cs="Arial"/>
          <w:sz w:val="24"/>
          <w:szCs w:val="24"/>
          <w:lang w:val="en-US"/>
        </w:rPr>
        <w:t>bgPCA</w:t>
      </w:r>
      <w:proofErr w:type="spellEnd"/>
      <w:r w:rsidR="005D68E2">
        <w:rPr>
          <w:rFonts w:ascii="Arial" w:hAnsi="Arial" w:cs="Arial"/>
          <w:sz w:val="24"/>
          <w:szCs w:val="24"/>
          <w:lang w:val="en-US"/>
        </w:rPr>
        <w:t xml:space="preserve"> scores</w:t>
      </w:r>
      <w:r w:rsidR="008C169E">
        <w:rPr>
          <w:rFonts w:ascii="Arial" w:hAnsi="Arial" w:cs="Arial"/>
          <w:sz w:val="24"/>
          <w:szCs w:val="24"/>
          <w:lang w:val="en-US"/>
        </w:rPr>
        <w:t>. These were</w:t>
      </w:r>
      <w:r w:rsidR="005D68E2">
        <w:rPr>
          <w:rFonts w:ascii="Arial" w:hAnsi="Arial" w:cs="Arial"/>
          <w:sz w:val="24"/>
          <w:szCs w:val="24"/>
          <w:lang w:val="en-US"/>
        </w:rPr>
        <w:t xml:space="preserve"> obtained by iteratively repeating the </w:t>
      </w:r>
      <w:proofErr w:type="spellStart"/>
      <w:r w:rsidR="005D68E2">
        <w:rPr>
          <w:rFonts w:ascii="Arial" w:hAnsi="Arial" w:cs="Arial"/>
          <w:sz w:val="24"/>
          <w:szCs w:val="24"/>
          <w:lang w:val="en-US"/>
        </w:rPr>
        <w:t>bgPCA</w:t>
      </w:r>
      <w:proofErr w:type="spellEnd"/>
      <w:r w:rsidR="005D68E2">
        <w:rPr>
          <w:rFonts w:ascii="Arial" w:hAnsi="Arial" w:cs="Arial"/>
          <w:sz w:val="24"/>
          <w:szCs w:val="24"/>
          <w:lang w:val="en-US"/>
        </w:rPr>
        <w:t xml:space="preserve"> on a subset of the sample</w:t>
      </w:r>
      <w:r w:rsidR="00905103">
        <w:rPr>
          <w:rFonts w:ascii="Arial" w:hAnsi="Arial" w:cs="Arial"/>
          <w:sz w:val="24"/>
          <w:szCs w:val="24"/>
          <w:lang w:val="en-US"/>
        </w:rPr>
        <w:t xml:space="preserve">. The cross-validated </w:t>
      </w:r>
      <w:proofErr w:type="spellStart"/>
      <w:r w:rsidR="00905103">
        <w:rPr>
          <w:rFonts w:ascii="Arial" w:hAnsi="Arial" w:cs="Arial"/>
          <w:sz w:val="24"/>
          <w:szCs w:val="24"/>
          <w:lang w:val="en-US"/>
        </w:rPr>
        <w:t>bgPCA</w:t>
      </w:r>
      <w:proofErr w:type="spellEnd"/>
      <w:r w:rsidR="00905103">
        <w:rPr>
          <w:rFonts w:ascii="Arial" w:hAnsi="Arial" w:cs="Arial"/>
          <w:sz w:val="24"/>
          <w:szCs w:val="24"/>
          <w:lang w:val="en-US"/>
        </w:rPr>
        <w:t xml:space="preserve"> scores were </w:t>
      </w:r>
      <w:r w:rsidR="00F53918">
        <w:rPr>
          <w:rFonts w:ascii="Arial" w:hAnsi="Arial" w:cs="Arial"/>
          <w:sz w:val="24"/>
          <w:szCs w:val="24"/>
          <w:lang w:val="en-US"/>
        </w:rPr>
        <w:t xml:space="preserve">then </w:t>
      </w:r>
      <w:r w:rsidR="005D68E2">
        <w:rPr>
          <w:rFonts w:ascii="Arial" w:hAnsi="Arial" w:cs="Arial"/>
          <w:sz w:val="24"/>
          <w:szCs w:val="24"/>
          <w:lang w:val="en-US"/>
        </w:rPr>
        <w:t>compar</w:t>
      </w:r>
      <w:r w:rsidR="00F53918">
        <w:rPr>
          <w:rFonts w:ascii="Arial" w:hAnsi="Arial" w:cs="Arial"/>
          <w:sz w:val="24"/>
          <w:szCs w:val="24"/>
          <w:lang w:val="en-US"/>
        </w:rPr>
        <w:t>ed</w:t>
      </w:r>
      <w:r w:rsidR="005D68E2">
        <w:rPr>
          <w:rFonts w:ascii="Arial" w:hAnsi="Arial" w:cs="Arial"/>
          <w:sz w:val="24"/>
          <w:szCs w:val="24"/>
          <w:lang w:val="en-US"/>
        </w:rPr>
        <w:t xml:space="preserve"> to those obtained with standard </w:t>
      </w:r>
      <w:proofErr w:type="spellStart"/>
      <w:r w:rsidR="005D68E2">
        <w:rPr>
          <w:rFonts w:ascii="Arial" w:hAnsi="Arial" w:cs="Arial"/>
          <w:sz w:val="24"/>
          <w:szCs w:val="24"/>
          <w:lang w:val="en-US"/>
        </w:rPr>
        <w:t>bgPCA</w:t>
      </w:r>
      <w:proofErr w:type="spellEnd"/>
      <w:r w:rsidR="005D68E2">
        <w:rPr>
          <w:rFonts w:ascii="Arial" w:hAnsi="Arial" w:cs="Arial"/>
          <w:sz w:val="24"/>
          <w:szCs w:val="24"/>
          <w:lang w:val="en-US"/>
        </w:rPr>
        <w:t xml:space="preserve"> (</w:t>
      </w:r>
      <w:proofErr w:type="spellStart"/>
      <w:r w:rsidR="00146351" w:rsidRPr="009950BD">
        <w:rPr>
          <w:rFonts w:ascii="Arial" w:hAnsi="Arial" w:cs="Arial"/>
          <w:sz w:val="24"/>
          <w:szCs w:val="24"/>
          <w:lang w:val="en-US"/>
        </w:rPr>
        <w:t>Cardini</w:t>
      </w:r>
      <w:proofErr w:type="spellEnd"/>
      <w:r w:rsidR="00146351" w:rsidRPr="009950BD">
        <w:rPr>
          <w:rFonts w:ascii="Arial" w:hAnsi="Arial" w:cs="Arial"/>
          <w:sz w:val="24"/>
          <w:szCs w:val="24"/>
          <w:lang w:val="en-US"/>
        </w:rPr>
        <w:t xml:space="preserve"> </w:t>
      </w:r>
      <w:r w:rsidR="00CD3A66">
        <w:rPr>
          <w:rFonts w:ascii="Arial" w:hAnsi="Arial" w:cs="Arial"/>
          <w:sz w:val="24"/>
          <w:szCs w:val="24"/>
          <w:lang w:val="en-US"/>
        </w:rPr>
        <w:t>and</w:t>
      </w:r>
      <w:r w:rsidR="00146351" w:rsidRPr="009950BD">
        <w:rPr>
          <w:rFonts w:ascii="Arial" w:hAnsi="Arial" w:cs="Arial"/>
          <w:sz w:val="24"/>
          <w:szCs w:val="24"/>
          <w:lang w:val="en-US"/>
        </w:rPr>
        <w:t xml:space="preserve"> Polly</w:t>
      </w:r>
      <w:r w:rsidR="005D68E2">
        <w:rPr>
          <w:rFonts w:ascii="Arial" w:hAnsi="Arial" w:cs="Arial"/>
          <w:sz w:val="24"/>
          <w:szCs w:val="24"/>
          <w:lang w:val="en-US"/>
        </w:rPr>
        <w:t xml:space="preserve">, </w:t>
      </w:r>
      <w:r w:rsidR="00146351">
        <w:rPr>
          <w:rFonts w:ascii="Arial" w:hAnsi="Arial" w:cs="Arial"/>
          <w:sz w:val="24"/>
          <w:szCs w:val="24"/>
          <w:lang w:val="en-US"/>
        </w:rPr>
        <w:t>2020)</w:t>
      </w:r>
      <w:r w:rsidR="00B27B19">
        <w:rPr>
          <w:rFonts w:ascii="Arial" w:hAnsi="Arial" w:cs="Arial"/>
          <w:sz w:val="24"/>
          <w:szCs w:val="24"/>
          <w:lang w:val="en-US"/>
        </w:rPr>
        <w:t>.</w:t>
      </w:r>
      <w:r w:rsidR="00390081">
        <w:rPr>
          <w:rFonts w:ascii="Arial" w:hAnsi="Arial" w:cs="Arial"/>
          <w:sz w:val="24"/>
          <w:szCs w:val="24"/>
          <w:lang w:val="en-US"/>
        </w:rPr>
        <w:t xml:space="preserve"> </w:t>
      </w:r>
      <w:r w:rsidR="00A84698" w:rsidRPr="00A84698">
        <w:rPr>
          <w:rFonts w:ascii="Arial" w:hAnsi="Arial" w:cs="Arial"/>
          <w:sz w:val="24"/>
          <w:szCs w:val="24"/>
          <w:lang w:val="en-US"/>
        </w:rPr>
        <w:t>T</w:t>
      </w:r>
      <w:r w:rsidR="008C767E" w:rsidRPr="00A84698">
        <w:rPr>
          <w:rFonts w:ascii="Arial" w:hAnsi="Arial" w:cs="Arial"/>
          <w:sz w:val="24"/>
          <w:szCs w:val="24"/>
          <w:lang w:val="en-US"/>
        </w:rPr>
        <w:t xml:space="preserve">he affinities of fossil specimens </w:t>
      </w:r>
      <w:r w:rsidR="00930515" w:rsidRPr="00A84698">
        <w:rPr>
          <w:rFonts w:ascii="Arial" w:hAnsi="Arial" w:cs="Arial"/>
          <w:sz w:val="24"/>
          <w:szCs w:val="24"/>
          <w:lang w:val="en-US"/>
        </w:rPr>
        <w:t>with</w:t>
      </w:r>
      <w:r w:rsidR="008C767E" w:rsidRPr="00A84698">
        <w:rPr>
          <w:rFonts w:ascii="Arial" w:hAnsi="Arial" w:cs="Arial"/>
          <w:sz w:val="24"/>
          <w:szCs w:val="24"/>
          <w:lang w:val="en-US"/>
        </w:rPr>
        <w:t xml:space="preserve"> the groups</w:t>
      </w:r>
      <w:r w:rsidR="00930515" w:rsidRPr="00A84698">
        <w:rPr>
          <w:rFonts w:ascii="Arial" w:hAnsi="Arial" w:cs="Arial"/>
          <w:sz w:val="24"/>
          <w:szCs w:val="24"/>
          <w:lang w:val="en-US"/>
        </w:rPr>
        <w:t xml:space="preserve"> </w:t>
      </w:r>
      <w:r w:rsidR="00A84698" w:rsidRPr="00A84698">
        <w:rPr>
          <w:rFonts w:ascii="Arial" w:hAnsi="Arial" w:cs="Arial"/>
          <w:sz w:val="24"/>
          <w:szCs w:val="24"/>
          <w:lang w:val="en-US"/>
        </w:rPr>
        <w:t xml:space="preserve">defined a priori </w:t>
      </w:r>
      <w:r w:rsidR="00930515" w:rsidRPr="00A84698">
        <w:rPr>
          <w:rFonts w:ascii="Arial" w:hAnsi="Arial" w:cs="Arial"/>
          <w:sz w:val="24"/>
          <w:szCs w:val="24"/>
          <w:lang w:val="en-US"/>
        </w:rPr>
        <w:t xml:space="preserve">in the </w:t>
      </w:r>
      <w:proofErr w:type="spellStart"/>
      <w:r w:rsidR="00930515" w:rsidRPr="00A84698">
        <w:rPr>
          <w:rFonts w:ascii="Arial" w:hAnsi="Arial" w:cs="Arial"/>
          <w:sz w:val="24"/>
          <w:szCs w:val="24"/>
          <w:lang w:val="en-US"/>
        </w:rPr>
        <w:t>bgPCA</w:t>
      </w:r>
      <w:proofErr w:type="spellEnd"/>
      <w:r w:rsidR="008C767E" w:rsidRPr="00A84698">
        <w:rPr>
          <w:rFonts w:ascii="Arial" w:hAnsi="Arial" w:cs="Arial"/>
          <w:sz w:val="24"/>
          <w:szCs w:val="24"/>
          <w:lang w:val="en-US"/>
        </w:rPr>
        <w:t xml:space="preserve"> </w:t>
      </w:r>
      <w:r w:rsidR="00A84698" w:rsidRPr="00A84698">
        <w:rPr>
          <w:rFonts w:ascii="Arial" w:hAnsi="Arial" w:cs="Arial"/>
          <w:sz w:val="24"/>
          <w:szCs w:val="24"/>
          <w:lang w:val="en-US"/>
        </w:rPr>
        <w:t>were</w:t>
      </w:r>
      <w:r w:rsidR="008C767E" w:rsidRPr="00B82090">
        <w:rPr>
          <w:rFonts w:ascii="Arial" w:hAnsi="Arial" w:cs="Arial"/>
          <w:sz w:val="24"/>
          <w:szCs w:val="24"/>
          <w:lang w:val="en-US"/>
        </w:rPr>
        <w:t xml:space="preserve"> evaluated using the </w:t>
      </w:r>
      <w:r w:rsidR="00A9238C" w:rsidRPr="00B82090">
        <w:rPr>
          <w:rFonts w:ascii="Arial" w:hAnsi="Arial" w:cs="Arial"/>
          <w:sz w:val="24"/>
          <w:szCs w:val="24"/>
          <w:lang w:val="en-US"/>
        </w:rPr>
        <w:t>‘</w:t>
      </w:r>
      <w:proofErr w:type="spellStart"/>
      <w:r w:rsidR="008C767E" w:rsidRPr="00B82090">
        <w:rPr>
          <w:rFonts w:ascii="Arial" w:hAnsi="Arial" w:cs="Arial"/>
          <w:sz w:val="24"/>
          <w:szCs w:val="24"/>
          <w:lang w:val="en-US"/>
        </w:rPr>
        <w:t>typprobClass</w:t>
      </w:r>
      <w:proofErr w:type="spellEnd"/>
      <w:r w:rsidR="00A9238C" w:rsidRPr="00B82090">
        <w:rPr>
          <w:rFonts w:ascii="Arial" w:hAnsi="Arial" w:cs="Arial"/>
          <w:sz w:val="24"/>
          <w:szCs w:val="24"/>
          <w:lang w:val="en-US"/>
        </w:rPr>
        <w:t>’</w:t>
      </w:r>
      <w:r w:rsidR="008C767E" w:rsidRPr="00B82090">
        <w:rPr>
          <w:rFonts w:ascii="Arial" w:hAnsi="Arial" w:cs="Arial"/>
          <w:sz w:val="24"/>
          <w:szCs w:val="24"/>
          <w:lang w:val="en-US"/>
        </w:rPr>
        <w:t xml:space="preserve"> function of </w:t>
      </w:r>
      <w:r w:rsidR="00A84698" w:rsidRPr="00B82090">
        <w:rPr>
          <w:rFonts w:ascii="Arial" w:hAnsi="Arial" w:cs="Arial"/>
          <w:sz w:val="24"/>
          <w:szCs w:val="24"/>
          <w:lang w:val="en-US"/>
        </w:rPr>
        <w:t xml:space="preserve">the </w:t>
      </w:r>
      <w:r w:rsidR="008C767E" w:rsidRPr="00D559DB">
        <w:rPr>
          <w:rFonts w:ascii="Arial" w:hAnsi="Arial" w:cs="Arial"/>
          <w:iCs/>
          <w:sz w:val="24"/>
          <w:szCs w:val="24"/>
          <w:lang w:val="en-US"/>
        </w:rPr>
        <w:t>Morpho</w:t>
      </w:r>
      <w:r w:rsidR="002B7032">
        <w:rPr>
          <w:rFonts w:ascii="Arial" w:hAnsi="Arial" w:cs="Arial"/>
          <w:iCs/>
          <w:sz w:val="24"/>
          <w:szCs w:val="24"/>
          <w:lang w:val="en-US"/>
        </w:rPr>
        <w:t xml:space="preserve"> package</w:t>
      </w:r>
      <w:r w:rsidR="008C767E" w:rsidRPr="00A84698">
        <w:rPr>
          <w:rFonts w:ascii="Arial" w:hAnsi="Arial" w:cs="Arial"/>
          <w:i/>
          <w:iCs/>
          <w:sz w:val="24"/>
          <w:szCs w:val="24"/>
          <w:lang w:val="en-US"/>
        </w:rPr>
        <w:t xml:space="preserve"> </w:t>
      </w:r>
      <w:r w:rsidR="008C767E" w:rsidRPr="00A84698">
        <w:rPr>
          <w:rFonts w:ascii="Arial" w:hAnsi="Arial" w:cs="Arial"/>
          <w:sz w:val="24"/>
          <w:szCs w:val="24"/>
          <w:lang w:val="en-US"/>
        </w:rPr>
        <w:t>v</w:t>
      </w:r>
      <w:r w:rsidR="00A84698" w:rsidRPr="00A84698">
        <w:rPr>
          <w:rFonts w:ascii="Arial" w:hAnsi="Arial" w:cs="Arial"/>
          <w:sz w:val="24"/>
          <w:szCs w:val="24"/>
          <w:lang w:val="en-US"/>
        </w:rPr>
        <w:t xml:space="preserve">. </w:t>
      </w:r>
      <w:r w:rsidR="008C767E" w:rsidRPr="00A84698">
        <w:rPr>
          <w:rFonts w:ascii="Arial" w:hAnsi="Arial" w:cs="Arial"/>
          <w:sz w:val="24"/>
          <w:szCs w:val="24"/>
          <w:lang w:val="en-US"/>
        </w:rPr>
        <w:t>2.</w:t>
      </w:r>
      <w:r w:rsidR="00624E6B">
        <w:rPr>
          <w:rFonts w:ascii="Arial" w:hAnsi="Arial" w:cs="Arial"/>
          <w:sz w:val="24"/>
          <w:szCs w:val="24"/>
          <w:lang w:val="en-US"/>
        </w:rPr>
        <w:t>7</w:t>
      </w:r>
      <w:r w:rsidR="00196AB4">
        <w:rPr>
          <w:rFonts w:ascii="Arial" w:hAnsi="Arial" w:cs="Arial"/>
          <w:sz w:val="24"/>
          <w:szCs w:val="24"/>
          <w:lang w:val="en-US"/>
        </w:rPr>
        <w:t xml:space="preserve"> (</w:t>
      </w:r>
      <w:r w:rsidR="008C767E" w:rsidRPr="00D559DB">
        <w:rPr>
          <w:rFonts w:ascii="Arial" w:hAnsi="Arial" w:cs="Arial"/>
          <w:sz w:val="24"/>
          <w:szCs w:val="24"/>
          <w:lang w:val="en-US"/>
        </w:rPr>
        <w:t>Schlager, 201</w:t>
      </w:r>
      <w:r w:rsidR="006826A2">
        <w:rPr>
          <w:rFonts w:ascii="Arial" w:hAnsi="Arial" w:cs="Arial"/>
          <w:sz w:val="24"/>
          <w:szCs w:val="24"/>
          <w:lang w:val="en-US"/>
        </w:rPr>
        <w:t>7</w:t>
      </w:r>
      <w:r w:rsidR="008C767E" w:rsidRPr="00A84698">
        <w:rPr>
          <w:rFonts w:ascii="Arial" w:hAnsi="Arial" w:cs="Arial"/>
          <w:sz w:val="24"/>
          <w:szCs w:val="24"/>
          <w:lang w:val="en-US"/>
        </w:rPr>
        <w:t xml:space="preserve">) </w:t>
      </w:r>
      <w:r w:rsidR="002B7032">
        <w:rPr>
          <w:rFonts w:ascii="Arial" w:hAnsi="Arial" w:cs="Arial"/>
          <w:sz w:val="24"/>
          <w:szCs w:val="24"/>
          <w:lang w:val="en-US"/>
        </w:rPr>
        <w:t xml:space="preserve">in </w:t>
      </w:r>
      <w:r w:rsidR="008C767E" w:rsidRPr="00A84698">
        <w:rPr>
          <w:rFonts w:ascii="Arial" w:hAnsi="Arial" w:cs="Arial"/>
          <w:sz w:val="24"/>
          <w:szCs w:val="24"/>
          <w:lang w:val="en-US"/>
        </w:rPr>
        <w:t>R</w:t>
      </w:r>
      <w:r w:rsidR="008C767E" w:rsidRPr="00A0557F">
        <w:rPr>
          <w:rFonts w:ascii="Arial" w:hAnsi="Arial" w:cs="Arial"/>
          <w:sz w:val="24"/>
          <w:szCs w:val="24"/>
          <w:lang w:val="en-US"/>
        </w:rPr>
        <w:t xml:space="preserve"> </w:t>
      </w:r>
      <w:r w:rsidR="006D4951">
        <w:rPr>
          <w:rFonts w:ascii="Arial" w:hAnsi="Arial" w:cs="Arial"/>
          <w:sz w:val="24"/>
          <w:szCs w:val="24"/>
          <w:lang w:val="en-US"/>
        </w:rPr>
        <w:t>v. 3.6.1</w:t>
      </w:r>
      <w:r w:rsidR="00196AB4">
        <w:rPr>
          <w:rFonts w:ascii="Arial" w:hAnsi="Arial" w:cs="Arial"/>
          <w:sz w:val="24"/>
          <w:szCs w:val="24"/>
          <w:lang w:val="en-US"/>
        </w:rPr>
        <w:t xml:space="preserve"> (</w:t>
      </w:r>
      <w:r w:rsidR="00A84698">
        <w:rPr>
          <w:rFonts w:ascii="Arial" w:hAnsi="Arial" w:cs="Arial"/>
          <w:sz w:val="24"/>
          <w:szCs w:val="24"/>
          <w:lang w:val="en-US"/>
        </w:rPr>
        <w:t xml:space="preserve">R Core Team, </w:t>
      </w:r>
      <w:r w:rsidR="00624E6B">
        <w:rPr>
          <w:rFonts w:ascii="Arial" w:hAnsi="Arial" w:cs="Arial"/>
          <w:sz w:val="24"/>
          <w:szCs w:val="24"/>
          <w:lang w:val="en-US"/>
        </w:rPr>
        <w:t>2019</w:t>
      </w:r>
      <w:r w:rsidR="00A84698">
        <w:rPr>
          <w:rFonts w:ascii="Arial" w:hAnsi="Arial" w:cs="Arial"/>
          <w:sz w:val="24"/>
          <w:szCs w:val="24"/>
          <w:lang w:val="en-US"/>
        </w:rPr>
        <w:t>)</w:t>
      </w:r>
      <w:r w:rsidR="00CF3AC7">
        <w:rPr>
          <w:rFonts w:ascii="Arial" w:hAnsi="Arial" w:cs="Arial"/>
          <w:sz w:val="24"/>
          <w:szCs w:val="24"/>
          <w:lang w:val="en-US"/>
        </w:rPr>
        <w:t xml:space="preserve">. This function </w:t>
      </w:r>
      <w:r w:rsidR="008C767E" w:rsidRPr="00A0557F">
        <w:rPr>
          <w:rFonts w:ascii="Arial" w:hAnsi="Arial" w:cs="Arial"/>
          <w:sz w:val="24"/>
          <w:szCs w:val="24"/>
          <w:lang w:val="en-US"/>
        </w:rPr>
        <w:t xml:space="preserve">computes posterior probabilities of </w:t>
      </w:r>
      <w:r w:rsidR="00930515" w:rsidRPr="00A0557F">
        <w:rPr>
          <w:rFonts w:ascii="Arial" w:hAnsi="Arial" w:cs="Arial"/>
          <w:sz w:val="24"/>
          <w:szCs w:val="24"/>
          <w:lang w:val="en-US"/>
        </w:rPr>
        <w:t xml:space="preserve">group </w:t>
      </w:r>
      <w:r w:rsidR="008C767E" w:rsidRPr="00A0557F">
        <w:rPr>
          <w:rFonts w:ascii="Arial" w:hAnsi="Arial" w:cs="Arial"/>
          <w:sz w:val="24"/>
          <w:szCs w:val="24"/>
          <w:lang w:val="en-US"/>
        </w:rPr>
        <w:t>membership bas</w:t>
      </w:r>
      <w:r w:rsidR="00A84698">
        <w:rPr>
          <w:rFonts w:ascii="Arial" w:hAnsi="Arial" w:cs="Arial"/>
          <w:sz w:val="24"/>
          <w:szCs w:val="24"/>
          <w:lang w:val="en-US"/>
        </w:rPr>
        <w:t>ed</w:t>
      </w:r>
      <w:r w:rsidR="008C767E" w:rsidRPr="00A0557F">
        <w:rPr>
          <w:rFonts w:ascii="Arial" w:hAnsi="Arial" w:cs="Arial"/>
          <w:sz w:val="24"/>
          <w:szCs w:val="24"/>
          <w:lang w:val="en-US"/>
        </w:rPr>
        <w:t xml:space="preserve"> on the Mahalanobis distances </w:t>
      </w:r>
      <w:r w:rsidR="006D4951">
        <w:rPr>
          <w:rFonts w:ascii="Arial" w:hAnsi="Arial" w:cs="Arial"/>
          <w:sz w:val="24"/>
          <w:szCs w:val="24"/>
          <w:lang w:val="en-US"/>
        </w:rPr>
        <w:t xml:space="preserve">between </w:t>
      </w:r>
      <w:r w:rsidR="00A84698">
        <w:rPr>
          <w:rFonts w:ascii="Arial" w:hAnsi="Arial" w:cs="Arial"/>
          <w:sz w:val="24"/>
          <w:szCs w:val="24"/>
          <w:lang w:val="en-US"/>
        </w:rPr>
        <w:t>the</w:t>
      </w:r>
      <w:r w:rsidR="008C767E" w:rsidRPr="00A0557F">
        <w:rPr>
          <w:rFonts w:ascii="Arial" w:hAnsi="Arial" w:cs="Arial"/>
          <w:sz w:val="24"/>
          <w:szCs w:val="24"/>
          <w:lang w:val="en-US"/>
        </w:rPr>
        <w:t xml:space="preserve"> </w:t>
      </w:r>
      <w:proofErr w:type="spellStart"/>
      <w:r w:rsidR="008C767E" w:rsidRPr="00A0557F">
        <w:rPr>
          <w:rFonts w:ascii="Arial" w:hAnsi="Arial" w:cs="Arial"/>
          <w:sz w:val="24"/>
          <w:szCs w:val="24"/>
          <w:lang w:val="en-US"/>
        </w:rPr>
        <w:t>bgPC</w:t>
      </w:r>
      <w:proofErr w:type="spellEnd"/>
      <w:r w:rsidR="008C767E" w:rsidRPr="00A0557F">
        <w:rPr>
          <w:rFonts w:ascii="Arial" w:hAnsi="Arial" w:cs="Arial"/>
          <w:sz w:val="24"/>
          <w:szCs w:val="24"/>
          <w:lang w:val="en-US"/>
        </w:rPr>
        <w:t xml:space="preserve"> scores </w:t>
      </w:r>
      <w:r w:rsidR="00A84698">
        <w:rPr>
          <w:rFonts w:ascii="Arial" w:hAnsi="Arial" w:cs="Arial"/>
          <w:sz w:val="24"/>
          <w:szCs w:val="24"/>
          <w:lang w:val="en-US"/>
        </w:rPr>
        <w:t xml:space="preserve">of fossil specimens </w:t>
      </w:r>
      <w:r w:rsidR="008C767E" w:rsidRPr="00A0557F">
        <w:rPr>
          <w:rFonts w:ascii="Arial" w:hAnsi="Arial" w:cs="Arial"/>
          <w:sz w:val="24"/>
          <w:szCs w:val="24"/>
          <w:lang w:val="en-US"/>
        </w:rPr>
        <w:t>and group centroids</w:t>
      </w:r>
      <w:r w:rsidR="00A84698">
        <w:rPr>
          <w:rFonts w:ascii="Arial" w:hAnsi="Arial" w:cs="Arial"/>
          <w:sz w:val="24"/>
          <w:szCs w:val="24"/>
          <w:lang w:val="en-US"/>
        </w:rPr>
        <w:t xml:space="preserve">. Null hypotheses of group membership were rejected at </w:t>
      </w:r>
      <w:r w:rsidR="00A84698" w:rsidRPr="009B76C2">
        <w:rPr>
          <w:rFonts w:ascii="Arial" w:hAnsi="Arial"/>
          <w:i/>
          <w:sz w:val="24"/>
          <w:lang w:val="en-US"/>
        </w:rPr>
        <w:t>p</w:t>
      </w:r>
      <w:r w:rsidR="009A792A">
        <w:rPr>
          <w:rFonts w:ascii="Arial" w:hAnsi="Arial" w:cs="Arial"/>
          <w:iCs/>
          <w:sz w:val="24"/>
          <w:szCs w:val="24"/>
          <w:lang w:val="en-US"/>
        </w:rPr>
        <w:t xml:space="preserve"> </w:t>
      </w:r>
      <w:r w:rsidR="00930515" w:rsidRPr="00A0557F">
        <w:rPr>
          <w:rFonts w:ascii="Arial" w:hAnsi="Arial" w:cs="Arial"/>
          <w:sz w:val="24"/>
          <w:szCs w:val="24"/>
          <w:lang w:val="en-US"/>
        </w:rPr>
        <w:t>&lt;</w:t>
      </w:r>
      <w:r w:rsidR="009A792A">
        <w:rPr>
          <w:rFonts w:ascii="Arial" w:hAnsi="Arial" w:cs="Arial"/>
          <w:sz w:val="24"/>
          <w:szCs w:val="24"/>
          <w:lang w:val="en-US"/>
        </w:rPr>
        <w:t xml:space="preserve"> </w:t>
      </w:r>
      <w:r w:rsidR="00930515" w:rsidRPr="00A0557F">
        <w:rPr>
          <w:rFonts w:ascii="Arial" w:hAnsi="Arial" w:cs="Arial"/>
          <w:sz w:val="24"/>
          <w:szCs w:val="24"/>
          <w:lang w:val="en-US"/>
        </w:rPr>
        <w:t>0.05.</w:t>
      </w:r>
      <w:r w:rsidR="00015D68">
        <w:rPr>
          <w:rFonts w:ascii="Arial" w:hAnsi="Arial" w:cs="Arial"/>
          <w:sz w:val="24"/>
          <w:szCs w:val="24"/>
          <w:lang w:val="en-US"/>
        </w:rPr>
        <w:t xml:space="preserve"> </w:t>
      </w:r>
      <w:r w:rsidR="00706F76" w:rsidRPr="00706F76">
        <w:rPr>
          <w:rFonts w:ascii="Arial" w:hAnsi="Arial" w:cs="Arial"/>
          <w:sz w:val="24"/>
          <w:szCs w:val="24"/>
          <w:lang w:val="en-US"/>
        </w:rPr>
        <w:t xml:space="preserve">Similarities among anthropoid species </w:t>
      </w:r>
      <w:r w:rsidR="00B245D1">
        <w:rPr>
          <w:rFonts w:ascii="Arial" w:hAnsi="Arial" w:cs="Arial"/>
          <w:sz w:val="24"/>
          <w:szCs w:val="24"/>
          <w:lang w:val="en-US"/>
        </w:rPr>
        <w:t>were</w:t>
      </w:r>
      <w:r w:rsidR="00B245D1" w:rsidRPr="00706F76">
        <w:rPr>
          <w:rFonts w:ascii="Arial" w:hAnsi="Arial" w:cs="Arial"/>
          <w:sz w:val="24"/>
          <w:szCs w:val="24"/>
          <w:lang w:val="en-US"/>
        </w:rPr>
        <w:t xml:space="preserve"> </w:t>
      </w:r>
      <w:r w:rsidR="00B245D1">
        <w:rPr>
          <w:rFonts w:ascii="Arial" w:hAnsi="Arial" w:cs="Arial"/>
          <w:sz w:val="24"/>
          <w:szCs w:val="24"/>
          <w:lang w:val="en-US"/>
        </w:rPr>
        <w:t xml:space="preserve">also </w:t>
      </w:r>
      <w:r w:rsidR="00706F76" w:rsidRPr="00706F76">
        <w:rPr>
          <w:rFonts w:ascii="Arial" w:hAnsi="Arial" w:cs="Arial"/>
          <w:sz w:val="24"/>
          <w:szCs w:val="24"/>
          <w:lang w:val="en-US"/>
        </w:rPr>
        <w:t>evaluated by running a cluster analysis (</w:t>
      </w:r>
      <w:r w:rsidR="00B87DDB">
        <w:rPr>
          <w:rFonts w:ascii="Arial" w:hAnsi="Arial" w:cs="Arial"/>
          <w:sz w:val="24"/>
          <w:szCs w:val="24"/>
          <w:lang w:val="en-US"/>
        </w:rPr>
        <w:t>Ward’s method</w:t>
      </w:r>
      <w:r w:rsidR="00B87DDB" w:rsidRPr="00706F76">
        <w:rPr>
          <w:rFonts w:ascii="Arial" w:hAnsi="Arial" w:cs="Arial"/>
          <w:sz w:val="24"/>
          <w:szCs w:val="24"/>
          <w:lang w:val="en-US"/>
        </w:rPr>
        <w:t xml:space="preserve">) </w:t>
      </w:r>
      <w:r w:rsidR="00B87DDB" w:rsidRPr="00306BB8">
        <w:rPr>
          <w:rFonts w:ascii="Arial" w:hAnsi="Arial" w:cs="Arial"/>
          <w:sz w:val="24"/>
          <w:szCs w:val="24"/>
          <w:lang w:val="en-US"/>
        </w:rPr>
        <w:t xml:space="preserve">on the </w:t>
      </w:r>
      <w:r w:rsidR="00B87DDB">
        <w:rPr>
          <w:rFonts w:ascii="Arial" w:hAnsi="Arial" w:cs="Arial"/>
          <w:sz w:val="24"/>
          <w:szCs w:val="24"/>
          <w:lang w:val="en-US"/>
        </w:rPr>
        <w:t xml:space="preserve">Mahalanobis </w:t>
      </w:r>
      <w:r w:rsidR="00B87DDB" w:rsidRPr="00306BB8">
        <w:rPr>
          <w:rFonts w:ascii="Arial" w:hAnsi="Arial" w:cs="Arial"/>
          <w:sz w:val="24"/>
          <w:szCs w:val="24"/>
          <w:lang w:val="en-US"/>
        </w:rPr>
        <w:t xml:space="preserve">distances between </w:t>
      </w:r>
      <w:r w:rsidR="00B87DDB">
        <w:rPr>
          <w:rFonts w:ascii="Arial" w:hAnsi="Arial" w:cs="Arial"/>
          <w:sz w:val="24"/>
          <w:szCs w:val="24"/>
          <w:lang w:val="en-US"/>
        </w:rPr>
        <w:t xml:space="preserve">pairs </w:t>
      </w:r>
      <w:r w:rsidR="00B87DDB" w:rsidRPr="00306BB8">
        <w:rPr>
          <w:rFonts w:ascii="Arial" w:hAnsi="Arial" w:cs="Arial"/>
          <w:sz w:val="24"/>
          <w:szCs w:val="24"/>
          <w:lang w:val="en-US"/>
        </w:rPr>
        <w:t xml:space="preserve">of </w:t>
      </w:r>
      <w:proofErr w:type="spellStart"/>
      <w:r w:rsidR="00B87DDB">
        <w:rPr>
          <w:rFonts w:ascii="Arial" w:hAnsi="Arial" w:cs="Arial"/>
          <w:sz w:val="24"/>
          <w:szCs w:val="24"/>
          <w:lang w:val="en-US"/>
        </w:rPr>
        <w:t>bgPCA</w:t>
      </w:r>
      <w:proofErr w:type="spellEnd"/>
      <w:r w:rsidR="00B87DDB">
        <w:rPr>
          <w:rFonts w:ascii="Arial" w:hAnsi="Arial" w:cs="Arial"/>
          <w:sz w:val="24"/>
          <w:szCs w:val="24"/>
          <w:lang w:val="en-US"/>
        </w:rPr>
        <w:t xml:space="preserve"> species centroid scores </w:t>
      </w:r>
      <w:r w:rsidR="00B87DDB" w:rsidRPr="00306BB8">
        <w:rPr>
          <w:rFonts w:ascii="Arial" w:hAnsi="Arial" w:cs="Arial"/>
          <w:sz w:val="24"/>
          <w:szCs w:val="24"/>
          <w:lang w:val="en-US"/>
        </w:rPr>
        <w:t>using</w:t>
      </w:r>
      <w:r w:rsidR="00B87DDB" w:rsidRPr="00706F76">
        <w:rPr>
          <w:rFonts w:ascii="Arial" w:hAnsi="Arial" w:cs="Arial"/>
          <w:sz w:val="24"/>
          <w:szCs w:val="24"/>
          <w:lang w:val="en-US"/>
        </w:rPr>
        <w:t xml:space="preserve"> the </w:t>
      </w:r>
      <w:r w:rsidR="00B87DDB">
        <w:rPr>
          <w:rFonts w:ascii="Arial" w:hAnsi="Arial" w:cs="Arial"/>
          <w:sz w:val="24"/>
          <w:szCs w:val="24"/>
          <w:lang w:val="en-US"/>
        </w:rPr>
        <w:t>‘</w:t>
      </w:r>
      <w:proofErr w:type="gramStart"/>
      <w:r w:rsidR="00B87DDB">
        <w:rPr>
          <w:rFonts w:ascii="Arial" w:hAnsi="Arial" w:cs="Arial"/>
          <w:sz w:val="24"/>
          <w:szCs w:val="24"/>
          <w:lang w:val="en-US"/>
        </w:rPr>
        <w:t>ward.D</w:t>
      </w:r>
      <w:proofErr w:type="gramEnd"/>
      <w:r w:rsidR="00B87DDB">
        <w:rPr>
          <w:rFonts w:ascii="Arial" w:hAnsi="Arial" w:cs="Arial"/>
          <w:sz w:val="24"/>
          <w:szCs w:val="24"/>
          <w:lang w:val="en-US"/>
        </w:rPr>
        <w:t xml:space="preserve">2’ </w:t>
      </w:r>
      <w:r w:rsidR="00B87DDB" w:rsidRPr="00706F76">
        <w:rPr>
          <w:rFonts w:ascii="Arial" w:hAnsi="Arial" w:cs="Arial"/>
          <w:sz w:val="24"/>
          <w:szCs w:val="24"/>
          <w:lang w:val="en-US"/>
        </w:rPr>
        <w:t>method of the ‘</w:t>
      </w:r>
      <w:proofErr w:type="spellStart"/>
      <w:r w:rsidR="00B87DDB" w:rsidRPr="00706F76">
        <w:rPr>
          <w:rFonts w:ascii="Arial" w:hAnsi="Arial" w:cs="Arial"/>
          <w:sz w:val="24"/>
          <w:szCs w:val="24"/>
          <w:lang w:val="en-US"/>
        </w:rPr>
        <w:t>hclust</w:t>
      </w:r>
      <w:proofErr w:type="spellEnd"/>
      <w:r w:rsidR="00B87DDB" w:rsidRPr="00706F76">
        <w:rPr>
          <w:rFonts w:ascii="Arial" w:hAnsi="Arial" w:cs="Arial"/>
          <w:sz w:val="24"/>
          <w:szCs w:val="24"/>
          <w:lang w:val="en-US"/>
        </w:rPr>
        <w:t xml:space="preserve">’ function of the ‘stats’ </w:t>
      </w:r>
      <w:r w:rsidR="00B87DDB">
        <w:rPr>
          <w:rFonts w:ascii="Arial" w:hAnsi="Arial" w:cs="Arial"/>
          <w:sz w:val="24"/>
          <w:szCs w:val="24"/>
          <w:lang w:val="en-US"/>
        </w:rPr>
        <w:t>package</w:t>
      </w:r>
      <w:r w:rsidR="00B87DDB" w:rsidRPr="00706F76">
        <w:rPr>
          <w:rFonts w:ascii="Arial" w:hAnsi="Arial" w:cs="Arial"/>
          <w:sz w:val="24"/>
          <w:szCs w:val="24"/>
          <w:lang w:val="en-US"/>
        </w:rPr>
        <w:t xml:space="preserve"> </w:t>
      </w:r>
      <w:r w:rsidR="00B87DDB">
        <w:rPr>
          <w:rFonts w:ascii="Arial" w:hAnsi="Arial" w:cs="Arial"/>
          <w:sz w:val="24"/>
          <w:szCs w:val="24"/>
          <w:lang w:val="en-US"/>
        </w:rPr>
        <w:t xml:space="preserve">in </w:t>
      </w:r>
      <w:r w:rsidR="00B87DDB" w:rsidRPr="00706F76">
        <w:rPr>
          <w:rFonts w:ascii="Arial" w:hAnsi="Arial" w:cs="Arial"/>
          <w:sz w:val="24"/>
          <w:szCs w:val="24"/>
          <w:lang w:val="en-US"/>
        </w:rPr>
        <w:t>R</w:t>
      </w:r>
      <w:r w:rsidR="00BC782F">
        <w:rPr>
          <w:rFonts w:ascii="Arial" w:hAnsi="Arial" w:cs="Arial"/>
          <w:sz w:val="24"/>
          <w:szCs w:val="24"/>
          <w:lang w:val="en-US"/>
        </w:rPr>
        <w:t>. T</w:t>
      </w:r>
      <w:r w:rsidR="00905103">
        <w:rPr>
          <w:rFonts w:ascii="Arial" w:hAnsi="Arial" w:cs="Arial"/>
          <w:sz w:val="24"/>
          <w:szCs w:val="24"/>
          <w:lang w:val="en-US"/>
        </w:rPr>
        <w:t>he cophenetic correlation coefficient</w:t>
      </w:r>
      <w:r w:rsidR="00BC782F">
        <w:rPr>
          <w:rFonts w:ascii="Arial" w:hAnsi="Arial" w:cs="Arial"/>
          <w:sz w:val="24"/>
          <w:szCs w:val="24"/>
          <w:lang w:val="en-US"/>
        </w:rPr>
        <w:t xml:space="preserve">, which </w:t>
      </w:r>
      <w:r w:rsidR="00905103">
        <w:rPr>
          <w:rFonts w:ascii="Arial" w:hAnsi="Arial" w:cs="Arial"/>
          <w:sz w:val="24"/>
          <w:szCs w:val="24"/>
          <w:lang w:val="en-US"/>
        </w:rPr>
        <w:t xml:space="preserve">allows </w:t>
      </w:r>
      <w:r w:rsidR="00BC782F">
        <w:rPr>
          <w:rFonts w:ascii="Arial" w:hAnsi="Arial" w:cs="Arial"/>
          <w:sz w:val="24"/>
          <w:szCs w:val="24"/>
          <w:lang w:val="en-US"/>
        </w:rPr>
        <w:t xml:space="preserve">one </w:t>
      </w:r>
      <w:r w:rsidR="00905103">
        <w:rPr>
          <w:rFonts w:ascii="Arial" w:hAnsi="Arial" w:cs="Arial"/>
          <w:sz w:val="24"/>
          <w:szCs w:val="24"/>
          <w:lang w:val="en-US"/>
        </w:rPr>
        <w:t>to evaluate how faithfully the obtained dendrogram preserve</w:t>
      </w:r>
      <w:r w:rsidR="00BC782F">
        <w:rPr>
          <w:rFonts w:ascii="Arial" w:hAnsi="Arial" w:cs="Arial"/>
          <w:sz w:val="24"/>
          <w:szCs w:val="24"/>
          <w:lang w:val="en-US"/>
        </w:rPr>
        <w:t>s</w:t>
      </w:r>
      <w:r w:rsidR="00905103">
        <w:rPr>
          <w:rFonts w:ascii="Arial" w:hAnsi="Arial" w:cs="Arial"/>
          <w:sz w:val="24"/>
          <w:szCs w:val="24"/>
          <w:lang w:val="en-US"/>
        </w:rPr>
        <w:t xml:space="preserve"> the pairwise distances between the original unmodeled datapoints</w:t>
      </w:r>
      <w:r w:rsidR="00BC782F">
        <w:rPr>
          <w:rFonts w:ascii="Arial" w:hAnsi="Arial" w:cs="Arial"/>
          <w:sz w:val="24"/>
          <w:szCs w:val="24"/>
          <w:lang w:val="en-US"/>
        </w:rPr>
        <w:t>, was calculated using the same package</w:t>
      </w:r>
      <w:r w:rsidR="00905103">
        <w:rPr>
          <w:rFonts w:ascii="Arial" w:hAnsi="Arial" w:cs="Arial"/>
          <w:sz w:val="24"/>
          <w:szCs w:val="24"/>
          <w:lang w:val="en-US"/>
        </w:rPr>
        <w:t>.</w:t>
      </w:r>
    </w:p>
    <w:p w14:paraId="148FF89A" w14:textId="673B6E7B" w:rsidR="0020285E" w:rsidRDefault="00EB0E75" w:rsidP="004356C0">
      <w:pPr>
        <w:spacing w:after="0" w:line="480" w:lineRule="auto"/>
        <w:ind w:firstLine="708"/>
        <w:contextualSpacing/>
        <w:rPr>
          <w:rFonts w:ascii="Arial" w:hAnsi="Arial" w:cs="Arial"/>
          <w:sz w:val="24"/>
          <w:szCs w:val="24"/>
          <w:lang w:val="en-US"/>
        </w:rPr>
      </w:pPr>
      <w:r>
        <w:rPr>
          <w:rFonts w:ascii="Arial" w:hAnsi="Arial" w:cs="Arial"/>
          <w:sz w:val="24"/>
          <w:szCs w:val="24"/>
          <w:lang w:val="en-US"/>
        </w:rPr>
        <w:t>In addition,</w:t>
      </w:r>
      <w:r w:rsidR="00D80E45">
        <w:rPr>
          <w:rFonts w:ascii="Arial" w:hAnsi="Arial" w:cs="Arial"/>
          <w:sz w:val="24"/>
          <w:szCs w:val="24"/>
          <w:lang w:val="en-US"/>
        </w:rPr>
        <w:t xml:space="preserve"> </w:t>
      </w:r>
      <w:r>
        <w:rPr>
          <w:rFonts w:ascii="Arial" w:hAnsi="Arial" w:cs="Arial"/>
          <w:sz w:val="24"/>
          <w:szCs w:val="24"/>
          <w:lang w:val="en-US"/>
        </w:rPr>
        <w:t xml:space="preserve">we </w:t>
      </w:r>
      <w:r w:rsidR="00DD0A63">
        <w:rPr>
          <w:rFonts w:ascii="Arial" w:hAnsi="Arial" w:cs="Arial"/>
          <w:sz w:val="24"/>
          <w:szCs w:val="24"/>
          <w:lang w:val="en-US"/>
        </w:rPr>
        <w:t xml:space="preserve">inspected the volumetric proportions of </w:t>
      </w:r>
      <w:r w:rsidR="00DD0A63">
        <w:rPr>
          <w:rFonts w:ascii="Arial" w:hAnsi="Arial" w:cs="Arial"/>
          <w:i/>
          <w:iCs/>
          <w:sz w:val="24"/>
          <w:szCs w:val="24"/>
          <w:lang w:val="en-US"/>
        </w:rPr>
        <w:t xml:space="preserve">Epipliopithecus </w:t>
      </w:r>
      <w:r w:rsidR="00DD0A63">
        <w:rPr>
          <w:rFonts w:ascii="Arial" w:hAnsi="Arial" w:cs="Arial"/>
          <w:sz w:val="24"/>
          <w:szCs w:val="24"/>
          <w:lang w:val="en-US"/>
        </w:rPr>
        <w:t xml:space="preserve">and the </w:t>
      </w:r>
      <w:r w:rsidR="009A792A">
        <w:rPr>
          <w:rFonts w:ascii="Arial" w:hAnsi="Arial" w:cs="Arial"/>
          <w:sz w:val="24"/>
          <w:szCs w:val="24"/>
          <w:lang w:val="en-US"/>
        </w:rPr>
        <w:t xml:space="preserve">remaining </w:t>
      </w:r>
      <w:r w:rsidR="00DD0A63">
        <w:rPr>
          <w:rFonts w:ascii="Arial" w:hAnsi="Arial" w:cs="Arial"/>
          <w:sz w:val="24"/>
          <w:szCs w:val="24"/>
          <w:lang w:val="en-US"/>
        </w:rPr>
        <w:t xml:space="preserve">fossil taxa included in the analysis, and </w:t>
      </w:r>
      <w:r>
        <w:rPr>
          <w:rFonts w:ascii="Arial" w:hAnsi="Arial" w:cs="Arial"/>
          <w:sz w:val="24"/>
          <w:szCs w:val="24"/>
          <w:lang w:val="en-US"/>
        </w:rPr>
        <w:t>determined the correlation between log-</w:t>
      </w:r>
      <w:r>
        <w:rPr>
          <w:rFonts w:ascii="Arial" w:hAnsi="Arial" w:cs="Arial"/>
          <w:sz w:val="24"/>
          <w:szCs w:val="24"/>
          <w:lang w:val="en-US"/>
        </w:rPr>
        <w:lastRenderedPageBreak/>
        <w:t xml:space="preserve">transformed cube root canal volume (ln </w:t>
      </w:r>
      <w:proofErr w:type="spellStart"/>
      <w:r>
        <w:rPr>
          <w:rFonts w:ascii="Arial" w:hAnsi="Arial" w:cs="Arial"/>
          <w:sz w:val="24"/>
          <w:szCs w:val="24"/>
          <w:lang w:val="en-US"/>
        </w:rPr>
        <w:t>VolSC</w:t>
      </w:r>
      <w:proofErr w:type="spellEnd"/>
      <w:r>
        <w:rPr>
          <w:rFonts w:ascii="Arial" w:hAnsi="Arial" w:cs="Arial"/>
          <w:sz w:val="24"/>
          <w:szCs w:val="24"/>
          <w:lang w:val="en-US"/>
        </w:rPr>
        <w:t>, mm) and log-transformed canal length (ln L, mm) by means of ordinary least-square</w:t>
      </w:r>
      <w:r w:rsidR="009A792A">
        <w:rPr>
          <w:rFonts w:ascii="Arial" w:hAnsi="Arial" w:cs="Arial"/>
          <w:sz w:val="24"/>
          <w:szCs w:val="24"/>
          <w:lang w:val="en-US"/>
        </w:rPr>
        <w:t>s</w:t>
      </w:r>
      <w:r>
        <w:rPr>
          <w:rFonts w:ascii="Arial" w:hAnsi="Arial" w:cs="Arial"/>
          <w:sz w:val="24"/>
          <w:szCs w:val="24"/>
          <w:lang w:val="en-US"/>
        </w:rPr>
        <w:t xml:space="preserve"> regression. </w:t>
      </w:r>
      <w:r w:rsidR="009A792A">
        <w:rPr>
          <w:rFonts w:ascii="Arial" w:hAnsi="Arial" w:cs="Arial"/>
          <w:sz w:val="24"/>
          <w:szCs w:val="24"/>
          <w:lang w:val="en-US"/>
        </w:rPr>
        <w:t>Given that p</w:t>
      </w:r>
      <w:r w:rsidR="00DD0A63">
        <w:rPr>
          <w:rFonts w:ascii="Arial" w:hAnsi="Arial" w:cs="Arial"/>
          <w:sz w:val="24"/>
          <w:szCs w:val="24"/>
          <w:lang w:val="en-US"/>
        </w:rPr>
        <w:t>revious analys</w:t>
      </w:r>
      <w:r w:rsidR="009A792A">
        <w:rPr>
          <w:rFonts w:ascii="Arial" w:hAnsi="Arial" w:cs="Arial"/>
          <w:sz w:val="24"/>
          <w:szCs w:val="24"/>
          <w:lang w:val="en-US"/>
        </w:rPr>
        <w:t>e</w:t>
      </w:r>
      <w:r w:rsidR="00DD0A63">
        <w:rPr>
          <w:rFonts w:ascii="Arial" w:hAnsi="Arial" w:cs="Arial"/>
          <w:sz w:val="24"/>
          <w:szCs w:val="24"/>
          <w:lang w:val="en-US"/>
        </w:rPr>
        <w:t xml:space="preserve">s identified an allometric grade shift between hominids and </w:t>
      </w:r>
      <w:proofErr w:type="spellStart"/>
      <w:r w:rsidR="00DD0A63">
        <w:rPr>
          <w:rFonts w:ascii="Arial" w:hAnsi="Arial" w:cs="Arial"/>
          <w:sz w:val="24"/>
          <w:szCs w:val="24"/>
          <w:lang w:val="en-US"/>
        </w:rPr>
        <w:t>nonhominid</w:t>
      </w:r>
      <w:proofErr w:type="spellEnd"/>
      <w:r w:rsidR="00DD0A63">
        <w:rPr>
          <w:rFonts w:ascii="Arial" w:hAnsi="Arial" w:cs="Arial"/>
          <w:sz w:val="24"/>
          <w:szCs w:val="24"/>
          <w:lang w:val="en-US"/>
        </w:rPr>
        <w:t xml:space="preserve"> anthropoids (Urciuoli et al., 2020), separate regression lines were computed for hominids and </w:t>
      </w:r>
      <w:proofErr w:type="spellStart"/>
      <w:r w:rsidR="00DD0A63">
        <w:rPr>
          <w:rFonts w:ascii="Arial" w:hAnsi="Arial" w:cs="Arial"/>
          <w:sz w:val="24"/>
          <w:szCs w:val="24"/>
          <w:lang w:val="en-US"/>
        </w:rPr>
        <w:t>nonhominid</w:t>
      </w:r>
      <w:proofErr w:type="spellEnd"/>
      <w:r w:rsidR="00DD0A63">
        <w:rPr>
          <w:rFonts w:ascii="Arial" w:hAnsi="Arial" w:cs="Arial"/>
          <w:sz w:val="24"/>
          <w:szCs w:val="24"/>
          <w:lang w:val="en-US"/>
        </w:rPr>
        <w:t xml:space="preserve"> anthropoid taxa using </w:t>
      </w:r>
      <w:r w:rsidR="008950D0">
        <w:rPr>
          <w:rFonts w:ascii="Arial" w:hAnsi="Arial" w:cs="Arial"/>
          <w:sz w:val="24"/>
          <w:szCs w:val="24"/>
        </w:rPr>
        <w:t>the ‘stats’ package in R</w:t>
      </w:r>
      <w:r w:rsidR="00DD0A63">
        <w:rPr>
          <w:rFonts w:ascii="Arial" w:hAnsi="Arial" w:cs="Arial"/>
          <w:sz w:val="24"/>
          <w:szCs w:val="24"/>
          <w:lang w:val="en-US"/>
        </w:rPr>
        <w:t xml:space="preserve">. </w:t>
      </w:r>
    </w:p>
    <w:p w14:paraId="29BA069D" w14:textId="77777777" w:rsidR="00771B98" w:rsidRDefault="00771B98" w:rsidP="009B363A">
      <w:pPr>
        <w:spacing w:after="0" w:line="480" w:lineRule="auto"/>
        <w:contextualSpacing/>
        <w:rPr>
          <w:rFonts w:ascii="Arial" w:hAnsi="Arial" w:cs="Arial"/>
          <w:i/>
          <w:iCs/>
          <w:sz w:val="24"/>
          <w:szCs w:val="24"/>
          <w:lang w:val="en-US"/>
        </w:rPr>
      </w:pPr>
    </w:p>
    <w:p w14:paraId="1D1909BA" w14:textId="6E0A62C9" w:rsidR="00771B98" w:rsidRPr="00473559" w:rsidRDefault="00771B98" w:rsidP="00473559">
      <w:pPr>
        <w:spacing w:after="0" w:line="480" w:lineRule="auto"/>
        <w:contextualSpacing/>
        <w:rPr>
          <w:rFonts w:ascii="Arial" w:hAnsi="Arial" w:cs="Arial"/>
          <w:i/>
          <w:iCs/>
          <w:sz w:val="24"/>
          <w:szCs w:val="24"/>
          <w:lang w:val="en-US"/>
        </w:rPr>
      </w:pPr>
      <w:r w:rsidRPr="00473559">
        <w:rPr>
          <w:rFonts w:ascii="Arial" w:hAnsi="Arial" w:cs="Arial"/>
          <w:i/>
          <w:iCs/>
          <w:sz w:val="24"/>
          <w:szCs w:val="24"/>
          <w:lang w:val="en-US"/>
        </w:rPr>
        <w:t>2.</w:t>
      </w:r>
      <w:r w:rsidR="00002CFC">
        <w:rPr>
          <w:rFonts w:ascii="Arial" w:hAnsi="Arial" w:cs="Arial"/>
          <w:i/>
          <w:iCs/>
          <w:sz w:val="24"/>
          <w:szCs w:val="24"/>
          <w:lang w:val="en-US"/>
        </w:rPr>
        <w:t>5</w:t>
      </w:r>
      <w:r w:rsidR="00D97179">
        <w:rPr>
          <w:rFonts w:ascii="Arial" w:hAnsi="Arial" w:cs="Arial"/>
          <w:i/>
          <w:iCs/>
          <w:sz w:val="24"/>
          <w:szCs w:val="24"/>
          <w:lang w:val="en-US"/>
        </w:rPr>
        <w:t>.</w:t>
      </w:r>
      <w:r w:rsidR="006D4951">
        <w:rPr>
          <w:rFonts w:ascii="Arial" w:hAnsi="Arial" w:cs="Arial"/>
          <w:i/>
          <w:iCs/>
          <w:sz w:val="24"/>
          <w:szCs w:val="24"/>
          <w:lang w:val="en-US"/>
        </w:rPr>
        <w:t xml:space="preserve"> </w:t>
      </w:r>
      <w:r w:rsidR="004356C0">
        <w:rPr>
          <w:rFonts w:ascii="Arial" w:hAnsi="Arial" w:cs="Arial"/>
          <w:i/>
          <w:iCs/>
          <w:sz w:val="24"/>
          <w:szCs w:val="24"/>
          <w:lang w:val="en-US"/>
        </w:rPr>
        <w:tab/>
      </w:r>
      <w:r w:rsidR="00FF0FFF">
        <w:rPr>
          <w:rFonts w:ascii="Arial" w:hAnsi="Arial" w:cs="Arial"/>
          <w:i/>
          <w:iCs/>
          <w:sz w:val="24"/>
          <w:szCs w:val="24"/>
          <w:lang w:val="en-US"/>
        </w:rPr>
        <w:t>P</w:t>
      </w:r>
      <w:r w:rsidR="006D4951">
        <w:rPr>
          <w:rFonts w:ascii="Arial" w:hAnsi="Arial" w:cs="Arial"/>
          <w:i/>
          <w:iCs/>
          <w:sz w:val="24"/>
          <w:szCs w:val="24"/>
          <w:lang w:val="en-US"/>
        </w:rPr>
        <w:t xml:space="preserve">hylomorphospace, </w:t>
      </w:r>
      <w:r w:rsidR="00DD46C3">
        <w:rPr>
          <w:rFonts w:ascii="Arial" w:hAnsi="Arial" w:cs="Arial"/>
          <w:i/>
          <w:iCs/>
          <w:sz w:val="24"/>
          <w:szCs w:val="24"/>
          <w:lang w:val="en-US"/>
        </w:rPr>
        <w:t>ancestral state estimation</w:t>
      </w:r>
      <w:r w:rsidR="00FF0FFF">
        <w:rPr>
          <w:rFonts w:ascii="Arial" w:hAnsi="Arial" w:cs="Arial"/>
          <w:i/>
          <w:iCs/>
          <w:sz w:val="24"/>
          <w:szCs w:val="24"/>
          <w:lang w:val="en-US"/>
        </w:rPr>
        <w:t>, and phylogenetic signal</w:t>
      </w:r>
    </w:p>
    <w:p w14:paraId="2EC51D87" w14:textId="09F8861A" w:rsidR="00D165AE" w:rsidRDefault="000F48BE" w:rsidP="004356C0">
      <w:pPr>
        <w:spacing w:after="0" w:line="480" w:lineRule="auto"/>
        <w:ind w:firstLine="708"/>
        <w:contextualSpacing/>
        <w:rPr>
          <w:rFonts w:ascii="Arial" w:hAnsi="Arial" w:cs="Arial"/>
          <w:sz w:val="24"/>
          <w:szCs w:val="24"/>
          <w:lang w:val="en-US"/>
        </w:rPr>
      </w:pPr>
      <w:r>
        <w:rPr>
          <w:rFonts w:ascii="Arial" w:hAnsi="Arial" w:cs="Arial"/>
          <w:sz w:val="24"/>
          <w:szCs w:val="24"/>
          <w:lang w:val="en-US"/>
        </w:rPr>
        <w:t>T</w:t>
      </w:r>
      <w:r w:rsidR="001F2214">
        <w:rPr>
          <w:rFonts w:ascii="Arial" w:hAnsi="Arial" w:cs="Arial"/>
          <w:sz w:val="24"/>
          <w:szCs w:val="24"/>
          <w:lang w:val="en-US"/>
        </w:rPr>
        <w:t xml:space="preserve">o intuitively visualize the direction and magnitude of </w:t>
      </w:r>
      <w:r w:rsidR="006C55C5">
        <w:rPr>
          <w:rFonts w:ascii="Arial" w:hAnsi="Arial" w:cs="Arial"/>
          <w:sz w:val="24"/>
          <w:szCs w:val="24"/>
          <w:lang w:val="en-US"/>
        </w:rPr>
        <w:t>evolution</w:t>
      </w:r>
      <w:r>
        <w:rPr>
          <w:rFonts w:ascii="Arial" w:hAnsi="Arial" w:cs="Arial"/>
          <w:sz w:val="24"/>
          <w:szCs w:val="24"/>
          <w:lang w:val="en-US"/>
        </w:rPr>
        <w:t>ary change</w:t>
      </w:r>
      <w:r w:rsidR="006C55C5">
        <w:rPr>
          <w:rFonts w:ascii="Arial" w:hAnsi="Arial" w:cs="Arial"/>
          <w:sz w:val="24"/>
          <w:szCs w:val="24"/>
          <w:lang w:val="en-US"/>
        </w:rPr>
        <w:t xml:space="preserve"> we </w:t>
      </w:r>
      <w:r w:rsidR="000E543A">
        <w:rPr>
          <w:rFonts w:ascii="Arial" w:hAnsi="Arial" w:cs="Arial"/>
          <w:sz w:val="24"/>
          <w:szCs w:val="24"/>
          <w:lang w:val="en-US"/>
        </w:rPr>
        <w:t>relied on a phylomorphospace approach (</w:t>
      </w:r>
      <w:proofErr w:type="spellStart"/>
      <w:r w:rsidR="000E543A" w:rsidRPr="00356971">
        <w:rPr>
          <w:rFonts w:ascii="Arial" w:hAnsi="Arial" w:cs="Arial"/>
          <w:sz w:val="24"/>
          <w:szCs w:val="24"/>
          <w:lang w:val="en-US"/>
        </w:rPr>
        <w:t>Sidlauskas</w:t>
      </w:r>
      <w:proofErr w:type="spellEnd"/>
      <w:r w:rsidR="000E543A">
        <w:rPr>
          <w:rFonts w:ascii="Arial" w:hAnsi="Arial" w:cs="Arial"/>
          <w:sz w:val="24"/>
          <w:szCs w:val="24"/>
          <w:lang w:val="en-US"/>
        </w:rPr>
        <w:t>, 2008)</w:t>
      </w:r>
      <w:r>
        <w:rPr>
          <w:rFonts w:ascii="Arial" w:hAnsi="Arial" w:cs="Arial"/>
          <w:sz w:val="24"/>
          <w:szCs w:val="24"/>
          <w:lang w:val="en-US"/>
        </w:rPr>
        <w:t xml:space="preserve">, by which </w:t>
      </w:r>
      <w:r w:rsidR="00267448">
        <w:rPr>
          <w:rFonts w:ascii="Arial" w:hAnsi="Arial" w:cs="Arial"/>
          <w:sz w:val="24"/>
          <w:szCs w:val="24"/>
          <w:lang w:val="en-US"/>
        </w:rPr>
        <w:t xml:space="preserve">a </w:t>
      </w:r>
      <w:r w:rsidR="006C55C5">
        <w:rPr>
          <w:rFonts w:ascii="Arial" w:hAnsi="Arial" w:cs="Arial"/>
          <w:sz w:val="24"/>
          <w:szCs w:val="24"/>
          <w:lang w:val="en-US"/>
        </w:rPr>
        <w:t xml:space="preserve">phylogenetic tree </w:t>
      </w:r>
      <w:r w:rsidR="001A11D2">
        <w:rPr>
          <w:rFonts w:ascii="Arial" w:hAnsi="Arial" w:cs="Arial"/>
          <w:sz w:val="24"/>
          <w:szCs w:val="24"/>
          <w:lang w:val="en-US"/>
        </w:rPr>
        <w:t xml:space="preserve">is projected </w:t>
      </w:r>
      <w:r w:rsidR="006C55C5">
        <w:rPr>
          <w:rFonts w:ascii="Arial" w:hAnsi="Arial" w:cs="Arial"/>
          <w:sz w:val="24"/>
          <w:szCs w:val="24"/>
          <w:lang w:val="en-US"/>
        </w:rPr>
        <w:t xml:space="preserve">onto the </w:t>
      </w:r>
      <w:r w:rsidR="000E543A">
        <w:rPr>
          <w:rFonts w:ascii="Arial" w:hAnsi="Arial" w:cs="Arial"/>
          <w:sz w:val="24"/>
          <w:szCs w:val="24"/>
          <w:lang w:val="en-US"/>
        </w:rPr>
        <w:t xml:space="preserve">tangent space </w:t>
      </w:r>
      <w:r w:rsidR="00473559">
        <w:rPr>
          <w:rFonts w:ascii="Arial" w:hAnsi="Arial" w:cs="Arial"/>
          <w:sz w:val="24"/>
          <w:szCs w:val="24"/>
          <w:lang w:val="en-US"/>
        </w:rPr>
        <w:t xml:space="preserve">defined </w:t>
      </w:r>
      <w:r w:rsidR="006C55C5">
        <w:rPr>
          <w:rFonts w:ascii="Arial" w:hAnsi="Arial" w:cs="Arial"/>
          <w:sz w:val="24"/>
          <w:szCs w:val="24"/>
          <w:lang w:val="en-US"/>
        </w:rPr>
        <w:t xml:space="preserve">by </w:t>
      </w:r>
      <w:r w:rsidR="000E543A">
        <w:rPr>
          <w:rFonts w:ascii="Arial" w:hAnsi="Arial" w:cs="Arial"/>
          <w:sz w:val="24"/>
          <w:szCs w:val="24"/>
          <w:lang w:val="en-US"/>
        </w:rPr>
        <w:t xml:space="preserve">the </w:t>
      </w:r>
      <w:proofErr w:type="spellStart"/>
      <w:r w:rsidR="000E543A">
        <w:rPr>
          <w:rFonts w:ascii="Arial" w:hAnsi="Arial" w:cs="Arial"/>
          <w:sz w:val="24"/>
          <w:szCs w:val="24"/>
          <w:lang w:val="en-US"/>
        </w:rPr>
        <w:t>bgPCA</w:t>
      </w:r>
      <w:proofErr w:type="spellEnd"/>
      <w:r w:rsidR="000E543A">
        <w:rPr>
          <w:rFonts w:ascii="Arial" w:hAnsi="Arial" w:cs="Arial"/>
          <w:sz w:val="24"/>
          <w:szCs w:val="24"/>
          <w:lang w:val="en-US"/>
        </w:rPr>
        <w:t xml:space="preserve"> of our shape</w:t>
      </w:r>
      <w:r w:rsidR="006C55C5">
        <w:rPr>
          <w:rFonts w:ascii="Arial" w:hAnsi="Arial" w:cs="Arial"/>
          <w:sz w:val="24"/>
          <w:szCs w:val="24"/>
          <w:lang w:val="en-US"/>
        </w:rPr>
        <w:t xml:space="preserve"> data</w:t>
      </w:r>
      <w:r>
        <w:rPr>
          <w:rFonts w:ascii="Arial" w:hAnsi="Arial" w:cs="Arial"/>
          <w:sz w:val="24"/>
          <w:szCs w:val="24"/>
          <w:lang w:val="en-US"/>
        </w:rPr>
        <w:t>.</w:t>
      </w:r>
      <w:r w:rsidR="000E543A">
        <w:rPr>
          <w:rFonts w:ascii="Arial" w:hAnsi="Arial" w:cs="Arial"/>
          <w:sz w:val="24"/>
          <w:szCs w:val="24"/>
          <w:lang w:val="en-US"/>
        </w:rPr>
        <w:t xml:space="preserve"> </w:t>
      </w:r>
      <w:r>
        <w:rPr>
          <w:rFonts w:ascii="Arial" w:hAnsi="Arial" w:cs="Arial"/>
          <w:sz w:val="24"/>
          <w:szCs w:val="24"/>
          <w:lang w:val="en-US"/>
        </w:rPr>
        <w:t>Ancestral states for the</w:t>
      </w:r>
      <w:r w:rsidR="000E543A">
        <w:rPr>
          <w:rFonts w:ascii="Arial" w:hAnsi="Arial" w:cs="Arial"/>
          <w:sz w:val="24"/>
          <w:szCs w:val="24"/>
          <w:lang w:val="en-US"/>
        </w:rPr>
        <w:t xml:space="preserve"> internal nodes </w:t>
      </w:r>
      <w:r>
        <w:rPr>
          <w:rFonts w:ascii="Arial" w:hAnsi="Arial" w:cs="Arial"/>
          <w:sz w:val="24"/>
          <w:szCs w:val="24"/>
          <w:lang w:val="en-US"/>
        </w:rPr>
        <w:t>are estimated</w:t>
      </w:r>
      <w:r w:rsidR="000E543A">
        <w:rPr>
          <w:rFonts w:ascii="Arial" w:hAnsi="Arial" w:cs="Arial"/>
          <w:sz w:val="24"/>
          <w:szCs w:val="24"/>
          <w:lang w:val="en-US"/>
        </w:rPr>
        <w:t xml:space="preserve"> </w:t>
      </w:r>
      <w:r w:rsidR="001A11D2">
        <w:rPr>
          <w:rFonts w:ascii="Arial" w:hAnsi="Arial" w:cs="Arial"/>
          <w:sz w:val="24"/>
          <w:szCs w:val="24"/>
          <w:lang w:val="en-US"/>
        </w:rPr>
        <w:t xml:space="preserve">using </w:t>
      </w:r>
      <w:r w:rsidR="000E543A">
        <w:rPr>
          <w:rFonts w:ascii="Arial" w:hAnsi="Arial" w:cs="Arial"/>
          <w:sz w:val="24"/>
          <w:szCs w:val="24"/>
          <w:lang w:val="en-US"/>
        </w:rPr>
        <w:t>a maximum likelihood method for continuous characters</w:t>
      </w:r>
      <w:r w:rsidR="001A11D2">
        <w:rPr>
          <w:rFonts w:ascii="Arial" w:hAnsi="Arial" w:cs="Arial"/>
          <w:sz w:val="24"/>
          <w:szCs w:val="24"/>
          <w:lang w:val="en-US"/>
        </w:rPr>
        <w:t xml:space="preserve"> via the ‘</w:t>
      </w:r>
      <w:proofErr w:type="spellStart"/>
      <w:r w:rsidR="001A11D2">
        <w:rPr>
          <w:rFonts w:ascii="Arial" w:hAnsi="Arial" w:cs="Arial"/>
          <w:sz w:val="24"/>
          <w:szCs w:val="24"/>
          <w:lang w:val="en-US"/>
        </w:rPr>
        <w:t>fastAnc</w:t>
      </w:r>
      <w:proofErr w:type="spellEnd"/>
      <w:r w:rsidR="001A11D2">
        <w:rPr>
          <w:rFonts w:ascii="Arial" w:hAnsi="Arial" w:cs="Arial"/>
          <w:sz w:val="24"/>
          <w:szCs w:val="24"/>
          <w:lang w:val="en-US"/>
        </w:rPr>
        <w:t xml:space="preserve">’ function of the </w:t>
      </w:r>
      <w:r>
        <w:rPr>
          <w:rFonts w:ascii="Arial" w:hAnsi="Arial" w:cs="Arial"/>
          <w:sz w:val="24"/>
          <w:szCs w:val="24"/>
          <w:lang w:val="en-US"/>
        </w:rPr>
        <w:t>‘</w:t>
      </w:r>
      <w:proofErr w:type="spellStart"/>
      <w:r w:rsidR="001A11D2" w:rsidRPr="00473559">
        <w:rPr>
          <w:rFonts w:ascii="Arial" w:hAnsi="Arial" w:cs="Arial"/>
          <w:iCs/>
          <w:sz w:val="24"/>
          <w:szCs w:val="24"/>
          <w:lang w:val="en-US"/>
        </w:rPr>
        <w:t>phytools</w:t>
      </w:r>
      <w:proofErr w:type="spellEnd"/>
      <w:r>
        <w:rPr>
          <w:rFonts w:ascii="Arial" w:hAnsi="Arial" w:cs="Arial"/>
          <w:iCs/>
          <w:sz w:val="24"/>
          <w:szCs w:val="24"/>
          <w:lang w:val="en-US"/>
        </w:rPr>
        <w:t>’</w:t>
      </w:r>
      <w:r w:rsidR="001A11D2">
        <w:rPr>
          <w:rFonts w:ascii="Arial" w:hAnsi="Arial" w:cs="Arial"/>
          <w:i/>
          <w:iCs/>
          <w:sz w:val="24"/>
          <w:szCs w:val="24"/>
          <w:lang w:val="en-US"/>
        </w:rPr>
        <w:t xml:space="preserve"> </w:t>
      </w:r>
      <w:r w:rsidR="001A11D2">
        <w:rPr>
          <w:rFonts w:ascii="Arial" w:hAnsi="Arial" w:cs="Arial"/>
          <w:sz w:val="24"/>
          <w:szCs w:val="24"/>
          <w:lang w:val="en-US"/>
        </w:rPr>
        <w:t>v</w:t>
      </w:r>
      <w:r w:rsidR="002849A1">
        <w:rPr>
          <w:rFonts w:ascii="Arial" w:hAnsi="Arial" w:cs="Arial"/>
          <w:sz w:val="24"/>
          <w:szCs w:val="24"/>
          <w:lang w:val="en-US"/>
        </w:rPr>
        <w:t>ersion</w:t>
      </w:r>
      <w:r>
        <w:rPr>
          <w:rFonts w:ascii="Arial" w:hAnsi="Arial" w:cs="Arial"/>
          <w:sz w:val="24"/>
          <w:szCs w:val="24"/>
          <w:lang w:val="en-US"/>
        </w:rPr>
        <w:t xml:space="preserve"> </w:t>
      </w:r>
      <w:r w:rsidR="001A11D2">
        <w:rPr>
          <w:rFonts w:ascii="Arial" w:hAnsi="Arial" w:cs="Arial"/>
          <w:sz w:val="24"/>
          <w:szCs w:val="24"/>
          <w:lang w:val="en-US"/>
        </w:rPr>
        <w:t>0.6-60 package for R (</w:t>
      </w:r>
      <w:r w:rsidR="001A11D2" w:rsidRPr="00356971">
        <w:rPr>
          <w:rFonts w:ascii="Arial" w:hAnsi="Arial" w:cs="Arial"/>
          <w:sz w:val="24"/>
          <w:szCs w:val="24"/>
          <w:lang w:val="en-US"/>
        </w:rPr>
        <w:t>Revell</w:t>
      </w:r>
      <w:r w:rsidR="001A11D2">
        <w:rPr>
          <w:rFonts w:ascii="Arial" w:hAnsi="Arial" w:cs="Arial"/>
          <w:sz w:val="24"/>
          <w:szCs w:val="24"/>
          <w:lang w:val="en-US"/>
        </w:rPr>
        <w:t>, 2012), while the tips of the tree branches correspond to the centroid</w:t>
      </w:r>
      <w:r>
        <w:rPr>
          <w:rFonts w:ascii="Arial" w:hAnsi="Arial" w:cs="Arial"/>
          <w:sz w:val="24"/>
          <w:szCs w:val="24"/>
          <w:lang w:val="en-US"/>
        </w:rPr>
        <w:t xml:space="preserve"> scores</w:t>
      </w:r>
      <w:r w:rsidR="001A11D2">
        <w:rPr>
          <w:rFonts w:ascii="Arial" w:hAnsi="Arial" w:cs="Arial"/>
          <w:sz w:val="24"/>
          <w:szCs w:val="24"/>
          <w:lang w:val="en-US"/>
        </w:rPr>
        <w:t xml:space="preserve"> for the included taxa. </w:t>
      </w:r>
      <w:r w:rsidR="00D33210">
        <w:rPr>
          <w:rFonts w:ascii="Arial" w:hAnsi="Arial" w:cs="Arial"/>
          <w:sz w:val="24"/>
          <w:szCs w:val="24"/>
          <w:lang w:val="en-US"/>
        </w:rPr>
        <w:t>W</w:t>
      </w:r>
      <w:r w:rsidR="00625EE5">
        <w:rPr>
          <w:rFonts w:ascii="Arial" w:hAnsi="Arial" w:cs="Arial"/>
          <w:sz w:val="24"/>
          <w:szCs w:val="24"/>
          <w:lang w:val="en-US"/>
        </w:rPr>
        <w:t xml:space="preserve">e </w:t>
      </w:r>
      <w:r w:rsidR="00D33210">
        <w:rPr>
          <w:rFonts w:ascii="Arial" w:hAnsi="Arial" w:cs="Arial"/>
          <w:sz w:val="24"/>
          <w:szCs w:val="24"/>
          <w:lang w:val="en-US"/>
        </w:rPr>
        <w:t xml:space="preserve">repeated the analyses </w:t>
      </w:r>
      <w:r w:rsidR="00625EE5">
        <w:rPr>
          <w:rFonts w:ascii="Arial" w:hAnsi="Arial" w:cs="Arial"/>
          <w:sz w:val="24"/>
          <w:szCs w:val="24"/>
          <w:lang w:val="en-US"/>
        </w:rPr>
        <w:t>us</w:t>
      </w:r>
      <w:r w:rsidR="00D33210">
        <w:rPr>
          <w:rFonts w:ascii="Arial" w:hAnsi="Arial" w:cs="Arial"/>
          <w:sz w:val="24"/>
          <w:szCs w:val="24"/>
          <w:lang w:val="en-US"/>
        </w:rPr>
        <w:t xml:space="preserve">ing </w:t>
      </w:r>
      <w:r w:rsidR="00625EE5">
        <w:rPr>
          <w:rFonts w:ascii="Arial" w:hAnsi="Arial" w:cs="Arial"/>
          <w:sz w:val="24"/>
          <w:szCs w:val="24"/>
          <w:lang w:val="en-US"/>
        </w:rPr>
        <w:t>two composite phylogenetic trees</w:t>
      </w:r>
      <w:r w:rsidR="00D33210">
        <w:rPr>
          <w:rFonts w:ascii="Arial" w:hAnsi="Arial" w:cs="Arial"/>
          <w:sz w:val="24"/>
          <w:szCs w:val="24"/>
          <w:lang w:val="en-US"/>
        </w:rPr>
        <w:t xml:space="preserve">, one with </w:t>
      </w:r>
      <w:r w:rsidR="00D33210">
        <w:rPr>
          <w:rFonts w:ascii="Arial" w:hAnsi="Arial" w:cs="Arial"/>
          <w:i/>
          <w:sz w:val="24"/>
          <w:szCs w:val="24"/>
          <w:lang w:val="en-US"/>
        </w:rPr>
        <w:t xml:space="preserve">Epipliopithecus </w:t>
      </w:r>
      <w:r w:rsidR="00D33210">
        <w:rPr>
          <w:rFonts w:ascii="Arial" w:hAnsi="Arial" w:cs="Arial"/>
          <w:sz w:val="24"/>
          <w:szCs w:val="24"/>
          <w:lang w:val="en-US"/>
        </w:rPr>
        <w:t xml:space="preserve">as a </w:t>
      </w:r>
      <w:r w:rsidR="008D5449">
        <w:rPr>
          <w:rFonts w:ascii="Arial" w:hAnsi="Arial" w:cs="Arial"/>
          <w:sz w:val="24"/>
          <w:szCs w:val="24"/>
          <w:lang w:val="en-US"/>
        </w:rPr>
        <w:t xml:space="preserve">stem catarrhine </w:t>
      </w:r>
      <w:r w:rsidR="00D33210">
        <w:rPr>
          <w:rFonts w:ascii="Arial" w:hAnsi="Arial" w:cs="Arial"/>
          <w:sz w:val="24"/>
          <w:szCs w:val="24"/>
          <w:lang w:val="en-US"/>
        </w:rPr>
        <w:t xml:space="preserve">and the other with this taxon as a </w:t>
      </w:r>
      <w:r w:rsidR="008D5449">
        <w:rPr>
          <w:rFonts w:ascii="Arial" w:hAnsi="Arial" w:cs="Arial"/>
          <w:sz w:val="24"/>
          <w:szCs w:val="24"/>
          <w:lang w:val="en-US"/>
        </w:rPr>
        <w:t xml:space="preserve">stem hominoid </w:t>
      </w:r>
      <w:r w:rsidR="00625EE5">
        <w:rPr>
          <w:rFonts w:ascii="Arial" w:hAnsi="Arial" w:cs="Arial"/>
          <w:sz w:val="24"/>
          <w:szCs w:val="24"/>
          <w:lang w:val="en-US"/>
        </w:rPr>
        <w:t>(</w:t>
      </w:r>
      <w:r w:rsidR="00392A2E">
        <w:rPr>
          <w:rFonts w:ascii="Arial" w:hAnsi="Arial" w:cs="Arial"/>
          <w:sz w:val="24"/>
          <w:szCs w:val="24"/>
          <w:lang w:val="en-US"/>
        </w:rPr>
        <w:t>Fig</w:t>
      </w:r>
      <w:r w:rsidR="005B4857">
        <w:rPr>
          <w:rFonts w:ascii="Arial" w:hAnsi="Arial" w:cs="Arial"/>
          <w:sz w:val="24"/>
          <w:szCs w:val="24"/>
          <w:lang w:val="en-US"/>
        </w:rPr>
        <w:t>s</w:t>
      </w:r>
      <w:r w:rsidR="00392A2E">
        <w:rPr>
          <w:rFonts w:ascii="Arial" w:hAnsi="Arial" w:cs="Arial"/>
          <w:sz w:val="24"/>
          <w:szCs w:val="24"/>
          <w:lang w:val="en-US"/>
        </w:rPr>
        <w:t>.</w:t>
      </w:r>
      <w:r w:rsidR="00625EE5">
        <w:rPr>
          <w:rFonts w:ascii="Arial" w:hAnsi="Arial" w:cs="Arial"/>
          <w:sz w:val="24"/>
          <w:szCs w:val="24"/>
          <w:lang w:val="en-US"/>
        </w:rPr>
        <w:t xml:space="preserve"> 2</w:t>
      </w:r>
      <w:r w:rsidR="005B4857">
        <w:rPr>
          <w:rFonts w:ascii="Arial" w:hAnsi="Arial" w:cs="Arial"/>
          <w:sz w:val="24"/>
          <w:szCs w:val="24"/>
          <w:lang w:val="en-US"/>
        </w:rPr>
        <w:t xml:space="preserve"> and</w:t>
      </w:r>
      <w:r w:rsidR="0036588A">
        <w:rPr>
          <w:rFonts w:ascii="Arial" w:hAnsi="Arial" w:cs="Arial"/>
          <w:sz w:val="24"/>
          <w:szCs w:val="24"/>
          <w:lang w:val="en-US"/>
        </w:rPr>
        <w:t xml:space="preserve"> </w:t>
      </w:r>
      <w:r w:rsidR="009D2731">
        <w:rPr>
          <w:rFonts w:ascii="Arial" w:hAnsi="Arial" w:cs="Arial"/>
          <w:sz w:val="24"/>
          <w:szCs w:val="24"/>
          <w:lang w:val="en-US"/>
        </w:rPr>
        <w:t>3</w:t>
      </w:r>
      <w:r w:rsidR="00625EE5">
        <w:rPr>
          <w:rFonts w:ascii="Arial" w:hAnsi="Arial" w:cs="Arial"/>
          <w:sz w:val="24"/>
          <w:szCs w:val="24"/>
          <w:lang w:val="en-US"/>
        </w:rPr>
        <w:t>). For extant taxa we relied on a Bayesian phylogenetic analysis of eleven mitochondrial and six autosomal genes downloaded from the 10kTrees Website</w:t>
      </w:r>
      <w:r w:rsidR="00876504">
        <w:rPr>
          <w:rFonts w:ascii="Arial" w:hAnsi="Arial" w:cs="Arial"/>
          <w:sz w:val="24"/>
          <w:szCs w:val="24"/>
          <w:lang w:val="en-US"/>
        </w:rPr>
        <w:t xml:space="preserve"> v. 3</w:t>
      </w:r>
      <w:r w:rsidR="00751AC1" w:rsidRPr="00751AC1">
        <w:rPr>
          <w:rFonts w:ascii="Arial" w:hAnsi="Arial" w:cs="Arial"/>
          <w:sz w:val="24"/>
          <w:szCs w:val="24"/>
          <w:lang w:val="en-US"/>
        </w:rPr>
        <w:t xml:space="preserve"> </w:t>
      </w:r>
      <w:r w:rsidR="00751AC1">
        <w:rPr>
          <w:rFonts w:ascii="Arial" w:hAnsi="Arial" w:cs="Arial"/>
          <w:sz w:val="24"/>
          <w:szCs w:val="24"/>
          <w:lang w:val="en-US"/>
        </w:rPr>
        <w:t>(</w:t>
      </w:r>
      <w:r w:rsidR="00751AC1" w:rsidRPr="00356971">
        <w:rPr>
          <w:rFonts w:ascii="Arial" w:hAnsi="Arial" w:cs="Arial"/>
          <w:sz w:val="24"/>
          <w:szCs w:val="24"/>
          <w:lang w:val="en-US"/>
        </w:rPr>
        <w:t>Arnold</w:t>
      </w:r>
      <w:r w:rsidR="00751AC1">
        <w:rPr>
          <w:rFonts w:ascii="Arial" w:hAnsi="Arial" w:cs="Arial"/>
          <w:sz w:val="24"/>
          <w:szCs w:val="24"/>
          <w:lang w:val="en-US"/>
        </w:rPr>
        <w:t xml:space="preserve"> et al., 2010)</w:t>
      </w:r>
      <w:r w:rsidR="008C7659">
        <w:rPr>
          <w:rFonts w:ascii="Arial" w:hAnsi="Arial" w:cs="Arial"/>
          <w:sz w:val="24"/>
          <w:szCs w:val="24"/>
          <w:lang w:val="en-US"/>
        </w:rPr>
        <w:t>.</w:t>
      </w:r>
      <w:r w:rsidR="00751AC1">
        <w:rPr>
          <w:rFonts w:ascii="Arial" w:hAnsi="Arial" w:cs="Arial"/>
          <w:sz w:val="24"/>
          <w:szCs w:val="24"/>
          <w:lang w:val="en-US"/>
        </w:rPr>
        <w:t xml:space="preserve"> </w:t>
      </w:r>
      <w:bookmarkStart w:id="12" w:name="_Hlk43969865"/>
      <w:r w:rsidR="008C7659">
        <w:rPr>
          <w:rFonts w:ascii="Arial" w:hAnsi="Arial" w:cs="Arial"/>
          <w:sz w:val="24"/>
          <w:szCs w:val="24"/>
          <w:lang w:val="en-US"/>
        </w:rPr>
        <w:t>E</w:t>
      </w:r>
      <w:r w:rsidR="00D33210">
        <w:rPr>
          <w:rFonts w:ascii="Arial" w:hAnsi="Arial" w:cs="Arial"/>
          <w:sz w:val="24"/>
          <w:szCs w:val="24"/>
          <w:lang w:val="en-US"/>
        </w:rPr>
        <w:t>xtinct</w:t>
      </w:r>
      <w:r w:rsidR="00625EE5">
        <w:rPr>
          <w:rFonts w:ascii="Arial" w:hAnsi="Arial" w:cs="Arial"/>
          <w:sz w:val="24"/>
          <w:szCs w:val="24"/>
          <w:lang w:val="en-US"/>
        </w:rPr>
        <w:t xml:space="preserve"> species </w:t>
      </w:r>
      <w:r w:rsidR="00D33210">
        <w:rPr>
          <w:rFonts w:ascii="Arial" w:hAnsi="Arial" w:cs="Arial"/>
          <w:sz w:val="24"/>
          <w:szCs w:val="24"/>
          <w:lang w:val="en-US"/>
        </w:rPr>
        <w:t>were added based on their phylogenetic position</w:t>
      </w:r>
      <w:r w:rsidR="008C7659">
        <w:rPr>
          <w:rFonts w:ascii="Arial" w:hAnsi="Arial" w:cs="Arial"/>
          <w:sz w:val="24"/>
          <w:szCs w:val="24"/>
          <w:lang w:val="en-US"/>
        </w:rPr>
        <w:t>,</w:t>
      </w:r>
      <w:r w:rsidR="00D33210">
        <w:rPr>
          <w:rFonts w:ascii="Arial" w:hAnsi="Arial" w:cs="Arial"/>
          <w:sz w:val="24"/>
          <w:szCs w:val="24"/>
          <w:lang w:val="en-US"/>
        </w:rPr>
        <w:t xml:space="preserve"> </w:t>
      </w:r>
      <w:r w:rsidR="00DD46C3">
        <w:rPr>
          <w:rFonts w:ascii="Arial" w:hAnsi="Arial" w:cs="Arial"/>
          <w:sz w:val="24"/>
          <w:szCs w:val="24"/>
          <w:lang w:val="en-US"/>
        </w:rPr>
        <w:t xml:space="preserve">their divergence </w:t>
      </w:r>
      <w:r w:rsidR="00D33210">
        <w:rPr>
          <w:rFonts w:ascii="Arial" w:hAnsi="Arial" w:cs="Arial"/>
          <w:sz w:val="24"/>
          <w:szCs w:val="24"/>
          <w:lang w:val="en-US"/>
        </w:rPr>
        <w:t>being</w:t>
      </w:r>
      <w:r w:rsidR="008C7659">
        <w:rPr>
          <w:rFonts w:ascii="Arial" w:hAnsi="Arial" w:cs="Arial"/>
          <w:sz w:val="24"/>
          <w:szCs w:val="24"/>
          <w:lang w:val="en-US"/>
        </w:rPr>
        <w:t xml:space="preserve"> arbitrarily</w:t>
      </w:r>
      <w:r w:rsidR="00D33210">
        <w:rPr>
          <w:rFonts w:ascii="Arial" w:hAnsi="Arial" w:cs="Arial"/>
          <w:sz w:val="24"/>
          <w:szCs w:val="24"/>
          <w:lang w:val="en-US"/>
        </w:rPr>
        <w:t xml:space="preserve"> </w:t>
      </w:r>
      <w:r w:rsidR="00DD46C3">
        <w:rPr>
          <w:rFonts w:ascii="Arial" w:hAnsi="Arial" w:cs="Arial"/>
          <w:sz w:val="24"/>
          <w:szCs w:val="24"/>
          <w:lang w:val="en-US"/>
        </w:rPr>
        <w:t xml:space="preserve">placed 1 </w:t>
      </w:r>
      <w:proofErr w:type="spellStart"/>
      <w:r w:rsidR="00DD46C3">
        <w:rPr>
          <w:rFonts w:ascii="Arial" w:hAnsi="Arial" w:cs="Arial"/>
          <w:sz w:val="24"/>
          <w:szCs w:val="24"/>
          <w:lang w:val="en-US"/>
        </w:rPr>
        <w:t>Myr</w:t>
      </w:r>
      <w:proofErr w:type="spellEnd"/>
      <w:r w:rsidR="00DD46C3">
        <w:rPr>
          <w:rFonts w:ascii="Arial" w:hAnsi="Arial" w:cs="Arial"/>
          <w:sz w:val="24"/>
          <w:szCs w:val="24"/>
          <w:lang w:val="en-US"/>
        </w:rPr>
        <w:t xml:space="preserve"> </w:t>
      </w:r>
      <w:r w:rsidR="00D33210">
        <w:rPr>
          <w:rFonts w:ascii="Arial" w:hAnsi="Arial" w:cs="Arial"/>
          <w:sz w:val="24"/>
          <w:szCs w:val="24"/>
          <w:lang w:val="en-US"/>
        </w:rPr>
        <w:t xml:space="preserve">before </w:t>
      </w:r>
      <w:r w:rsidR="008C7659">
        <w:rPr>
          <w:rFonts w:ascii="Arial" w:hAnsi="Arial" w:cs="Arial"/>
          <w:sz w:val="24"/>
          <w:szCs w:val="24"/>
          <w:lang w:val="en-US"/>
        </w:rPr>
        <w:t>the estimated divergence age of the next</w:t>
      </w:r>
      <w:r w:rsidR="00DD46C3">
        <w:rPr>
          <w:rFonts w:ascii="Arial" w:hAnsi="Arial" w:cs="Arial"/>
          <w:sz w:val="24"/>
          <w:szCs w:val="24"/>
          <w:lang w:val="en-US"/>
        </w:rPr>
        <w:t xml:space="preserve"> </w:t>
      </w:r>
      <w:r w:rsidR="008C7659">
        <w:rPr>
          <w:rFonts w:ascii="Arial" w:hAnsi="Arial" w:cs="Arial"/>
          <w:sz w:val="24"/>
          <w:szCs w:val="24"/>
          <w:lang w:val="en-US"/>
        </w:rPr>
        <w:t>derived</w:t>
      </w:r>
      <w:r w:rsidR="00DD46C3">
        <w:rPr>
          <w:rFonts w:ascii="Arial" w:hAnsi="Arial" w:cs="Arial"/>
          <w:sz w:val="24"/>
          <w:szCs w:val="24"/>
          <w:lang w:val="en-US"/>
        </w:rPr>
        <w:t xml:space="preserve"> node</w:t>
      </w:r>
      <w:r w:rsidR="008C7659">
        <w:rPr>
          <w:rFonts w:ascii="Arial" w:hAnsi="Arial" w:cs="Arial"/>
          <w:sz w:val="24"/>
          <w:szCs w:val="24"/>
          <w:lang w:val="en-US"/>
        </w:rPr>
        <w:t>, and tip ages based on their chronostratigraphic age.</w:t>
      </w:r>
      <w:r w:rsidR="00625EE5">
        <w:rPr>
          <w:rFonts w:ascii="Arial" w:hAnsi="Arial" w:cs="Arial"/>
          <w:sz w:val="24"/>
          <w:szCs w:val="24"/>
          <w:lang w:val="en-US"/>
        </w:rPr>
        <w:t xml:space="preserve"> </w:t>
      </w:r>
      <w:r w:rsidR="008D5449">
        <w:rPr>
          <w:rFonts w:ascii="Arial" w:hAnsi="Arial" w:cs="Arial"/>
          <w:sz w:val="24"/>
          <w:szCs w:val="24"/>
          <w:lang w:val="en-US"/>
        </w:rPr>
        <w:t xml:space="preserve">We used the </w:t>
      </w:r>
      <w:r w:rsidR="00625EE5">
        <w:rPr>
          <w:rFonts w:ascii="Arial" w:hAnsi="Arial" w:cs="Arial"/>
          <w:sz w:val="24"/>
          <w:szCs w:val="24"/>
          <w:lang w:val="en-US"/>
        </w:rPr>
        <w:t xml:space="preserve">following tip </w:t>
      </w:r>
      <w:r w:rsidR="008D5449">
        <w:rPr>
          <w:rFonts w:ascii="Arial" w:hAnsi="Arial" w:cs="Arial"/>
          <w:sz w:val="24"/>
          <w:szCs w:val="24"/>
          <w:lang w:val="en-US"/>
        </w:rPr>
        <w:t xml:space="preserve">age </w:t>
      </w:r>
      <w:r w:rsidR="00625EE5">
        <w:rPr>
          <w:rFonts w:ascii="Arial" w:hAnsi="Arial" w:cs="Arial"/>
          <w:sz w:val="24"/>
          <w:szCs w:val="24"/>
          <w:lang w:val="en-US"/>
        </w:rPr>
        <w:t>estimates:</w:t>
      </w:r>
      <w:r w:rsidR="008D5449">
        <w:rPr>
          <w:rFonts w:ascii="Arial" w:hAnsi="Arial" w:cs="Arial"/>
          <w:sz w:val="24"/>
          <w:szCs w:val="24"/>
          <w:lang w:val="en-US"/>
        </w:rPr>
        <w:t xml:space="preserve"> </w:t>
      </w:r>
      <w:r w:rsidR="008D5449" w:rsidRPr="00A2768F">
        <w:rPr>
          <w:rFonts w:ascii="Arial" w:hAnsi="Arial" w:cs="Arial"/>
          <w:i/>
          <w:iCs/>
          <w:sz w:val="24"/>
          <w:szCs w:val="24"/>
          <w:lang w:val="en-US"/>
        </w:rPr>
        <w:t xml:space="preserve">Epipliopithecus </w:t>
      </w:r>
      <w:r w:rsidR="008D5449" w:rsidRPr="00A2768F">
        <w:rPr>
          <w:rFonts w:ascii="Arial" w:hAnsi="Arial" w:cs="Arial"/>
          <w:sz w:val="24"/>
          <w:szCs w:val="24"/>
          <w:lang w:val="en-US"/>
        </w:rPr>
        <w:t>14.15 Ma (</w:t>
      </w:r>
      <w:r w:rsidR="008D5449" w:rsidRPr="00473559">
        <w:rPr>
          <w:rFonts w:ascii="Arial" w:hAnsi="Arial" w:cs="Arial"/>
          <w:sz w:val="24"/>
          <w:szCs w:val="24"/>
          <w:lang w:val="en-US"/>
        </w:rPr>
        <w:t>mean of 14.85</w:t>
      </w:r>
      <w:r w:rsidR="008C7659">
        <w:rPr>
          <w:rFonts w:ascii="Arial" w:eastAsia="Times New Roman" w:hAnsi="Arial" w:cs="Arial"/>
          <w:sz w:val="24"/>
          <w:szCs w:val="24"/>
          <w:lang w:val="en-US" w:eastAsia="en-GB"/>
        </w:rPr>
        <w:t xml:space="preserve"> and </w:t>
      </w:r>
      <w:r w:rsidR="008D5449" w:rsidRPr="00473559">
        <w:rPr>
          <w:rFonts w:ascii="Arial" w:hAnsi="Arial" w:cs="Arial"/>
          <w:sz w:val="24"/>
          <w:szCs w:val="24"/>
          <w:lang w:val="en-US"/>
        </w:rPr>
        <w:t xml:space="preserve">13.45 Ma, the maximum-minimum age range for MN6 in central Europe according to van der </w:t>
      </w:r>
      <w:proofErr w:type="spellStart"/>
      <w:r w:rsidR="008D5449" w:rsidRPr="00473559">
        <w:rPr>
          <w:rFonts w:ascii="Arial" w:hAnsi="Arial" w:cs="Arial"/>
          <w:sz w:val="24"/>
          <w:szCs w:val="24"/>
          <w:lang w:val="en-US"/>
        </w:rPr>
        <w:t>Meulen</w:t>
      </w:r>
      <w:proofErr w:type="spellEnd"/>
      <w:r w:rsidR="008D5449" w:rsidRPr="00473559">
        <w:rPr>
          <w:rFonts w:ascii="Arial" w:hAnsi="Arial" w:cs="Arial"/>
          <w:sz w:val="24"/>
          <w:szCs w:val="24"/>
          <w:lang w:val="en-US"/>
        </w:rPr>
        <w:t xml:space="preserve"> et al., 2011); </w:t>
      </w:r>
      <w:r w:rsidR="008D5449" w:rsidRPr="00473559">
        <w:rPr>
          <w:rFonts w:ascii="Arial" w:hAnsi="Arial" w:cs="Arial"/>
          <w:i/>
          <w:iCs/>
          <w:sz w:val="24"/>
          <w:szCs w:val="24"/>
          <w:lang w:val="en-US"/>
        </w:rPr>
        <w:t>Aegyptopithecus</w:t>
      </w:r>
      <w:r w:rsidR="0073789B">
        <w:rPr>
          <w:rFonts w:ascii="Arial" w:hAnsi="Arial" w:cs="Arial"/>
          <w:i/>
          <w:iCs/>
          <w:sz w:val="24"/>
          <w:szCs w:val="24"/>
          <w:lang w:val="en-US"/>
        </w:rPr>
        <w:t xml:space="preserve"> </w:t>
      </w:r>
      <w:r w:rsidR="0073789B">
        <w:rPr>
          <w:rFonts w:ascii="Arial" w:hAnsi="Arial" w:cs="Arial"/>
          <w:sz w:val="24"/>
          <w:szCs w:val="24"/>
          <w:lang w:val="en-US"/>
        </w:rPr>
        <w:t xml:space="preserve">and </w:t>
      </w:r>
      <w:r w:rsidR="0073789B">
        <w:rPr>
          <w:rFonts w:ascii="Arial" w:hAnsi="Arial" w:cs="Arial"/>
          <w:i/>
          <w:iCs/>
          <w:sz w:val="24"/>
          <w:szCs w:val="24"/>
          <w:lang w:val="en-US"/>
        </w:rPr>
        <w:t>Parapithecus</w:t>
      </w:r>
      <w:r w:rsidR="008D5449" w:rsidRPr="00473559">
        <w:rPr>
          <w:rFonts w:ascii="Arial" w:hAnsi="Arial" w:cs="Arial"/>
          <w:sz w:val="24"/>
          <w:szCs w:val="24"/>
          <w:lang w:val="en-US"/>
        </w:rPr>
        <w:t>, 29.85 Ma (mean of 30.2</w:t>
      </w:r>
      <w:r w:rsidR="008C7659">
        <w:rPr>
          <w:rFonts w:ascii="Arial" w:eastAsia="Times New Roman" w:hAnsi="Arial" w:cs="Arial"/>
          <w:sz w:val="24"/>
          <w:szCs w:val="24"/>
          <w:lang w:val="en-US" w:eastAsia="en-GB"/>
        </w:rPr>
        <w:t xml:space="preserve"> and </w:t>
      </w:r>
      <w:r w:rsidR="008D5449" w:rsidRPr="00473559">
        <w:rPr>
          <w:rFonts w:ascii="Arial" w:hAnsi="Arial" w:cs="Arial"/>
          <w:sz w:val="24"/>
          <w:szCs w:val="24"/>
          <w:lang w:val="en-US"/>
        </w:rPr>
        <w:t>29.5 Ma</w:t>
      </w:r>
      <w:r w:rsidR="008C7659">
        <w:rPr>
          <w:rFonts w:ascii="Arial" w:hAnsi="Arial" w:cs="Arial"/>
          <w:sz w:val="24"/>
          <w:szCs w:val="24"/>
          <w:lang w:val="en-US"/>
        </w:rPr>
        <w:t>,</w:t>
      </w:r>
      <w:r w:rsidR="008D5449" w:rsidRPr="00473559">
        <w:rPr>
          <w:rFonts w:ascii="Arial" w:hAnsi="Arial" w:cs="Arial"/>
          <w:sz w:val="24"/>
          <w:szCs w:val="24"/>
          <w:lang w:val="en-US"/>
        </w:rPr>
        <w:t xml:space="preserve"> based on the revised age range of </w:t>
      </w:r>
      <w:r w:rsidR="001772B0">
        <w:rPr>
          <w:rFonts w:ascii="Arial" w:hAnsi="Arial" w:cs="Arial"/>
          <w:sz w:val="24"/>
          <w:szCs w:val="24"/>
          <w:lang w:val="en-US"/>
        </w:rPr>
        <w:t xml:space="preserve">the fauna of quarries I and M of the Jebel </w:t>
      </w:r>
      <w:proofErr w:type="spellStart"/>
      <w:r w:rsidR="001772B0">
        <w:rPr>
          <w:rFonts w:ascii="Arial" w:hAnsi="Arial" w:cs="Arial"/>
          <w:sz w:val="24"/>
          <w:szCs w:val="24"/>
          <w:lang w:val="en-US"/>
        </w:rPr>
        <w:t>Qatrani</w:t>
      </w:r>
      <w:proofErr w:type="spellEnd"/>
      <w:r w:rsidR="001772B0">
        <w:rPr>
          <w:rFonts w:ascii="Arial" w:hAnsi="Arial" w:cs="Arial"/>
          <w:sz w:val="24"/>
          <w:szCs w:val="24"/>
          <w:lang w:val="en-US"/>
        </w:rPr>
        <w:t xml:space="preserve"> Formation </w:t>
      </w:r>
      <w:r w:rsidR="00AD5633">
        <w:rPr>
          <w:rFonts w:ascii="Arial" w:hAnsi="Arial" w:cs="Arial"/>
          <w:sz w:val="24"/>
          <w:szCs w:val="24"/>
          <w:lang w:val="en-US"/>
        </w:rPr>
        <w:t>of</w:t>
      </w:r>
      <w:r w:rsidR="001772B0">
        <w:rPr>
          <w:rFonts w:ascii="Arial" w:hAnsi="Arial" w:cs="Arial"/>
          <w:sz w:val="24"/>
          <w:szCs w:val="24"/>
          <w:lang w:val="en-US"/>
        </w:rPr>
        <w:t xml:space="preserve"> the </w:t>
      </w:r>
      <w:r w:rsidR="008D5449" w:rsidRPr="00473559">
        <w:rPr>
          <w:rFonts w:ascii="Arial" w:hAnsi="Arial" w:cs="Arial"/>
          <w:sz w:val="24"/>
          <w:szCs w:val="24"/>
          <w:lang w:val="en-US"/>
        </w:rPr>
        <w:t xml:space="preserve">Fayum </w:t>
      </w:r>
      <w:r w:rsidR="001772B0">
        <w:rPr>
          <w:rFonts w:ascii="Arial" w:hAnsi="Arial" w:cs="Arial"/>
          <w:sz w:val="24"/>
          <w:szCs w:val="24"/>
          <w:lang w:val="en-US"/>
        </w:rPr>
        <w:t>depression</w:t>
      </w:r>
      <w:r w:rsidR="00121C7A">
        <w:rPr>
          <w:rFonts w:ascii="Arial" w:hAnsi="Arial" w:cs="Arial"/>
          <w:sz w:val="24"/>
          <w:szCs w:val="24"/>
          <w:lang w:val="en-US"/>
        </w:rPr>
        <w:t xml:space="preserve"> </w:t>
      </w:r>
      <w:r w:rsidR="008D5449" w:rsidRPr="00473559">
        <w:rPr>
          <w:rFonts w:ascii="Arial" w:hAnsi="Arial" w:cs="Arial"/>
          <w:sz w:val="24"/>
          <w:szCs w:val="24"/>
          <w:lang w:val="en-US"/>
        </w:rPr>
        <w:t xml:space="preserve">by </w:t>
      </w:r>
      <w:proofErr w:type="spellStart"/>
      <w:r w:rsidR="008D5449" w:rsidRPr="00473559">
        <w:rPr>
          <w:rFonts w:ascii="Arial" w:hAnsi="Arial" w:cs="Arial"/>
          <w:sz w:val="24"/>
          <w:szCs w:val="24"/>
          <w:lang w:val="en-US"/>
        </w:rPr>
        <w:t>Seiffert</w:t>
      </w:r>
      <w:proofErr w:type="spellEnd"/>
      <w:r w:rsidR="008D5449" w:rsidRPr="00473559">
        <w:rPr>
          <w:rFonts w:ascii="Arial" w:hAnsi="Arial" w:cs="Arial"/>
          <w:sz w:val="24"/>
          <w:szCs w:val="24"/>
          <w:lang w:val="en-US"/>
        </w:rPr>
        <w:t xml:space="preserve">, 2006); </w:t>
      </w:r>
      <w:r w:rsidR="008D5449" w:rsidRPr="00473559">
        <w:rPr>
          <w:rFonts w:ascii="Arial" w:hAnsi="Arial" w:cs="Arial"/>
          <w:i/>
          <w:iCs/>
          <w:sz w:val="24"/>
          <w:szCs w:val="24"/>
          <w:lang w:val="en-US"/>
        </w:rPr>
        <w:t>Dolichocebus</w:t>
      </w:r>
      <w:r w:rsidR="008D5449" w:rsidRPr="00473559">
        <w:rPr>
          <w:rFonts w:ascii="Arial" w:hAnsi="Arial" w:cs="Arial"/>
          <w:iCs/>
          <w:sz w:val="24"/>
          <w:szCs w:val="24"/>
          <w:lang w:val="en-US"/>
        </w:rPr>
        <w:t>,</w:t>
      </w:r>
      <w:r w:rsidR="008D5449" w:rsidRPr="00473559">
        <w:rPr>
          <w:rFonts w:ascii="Arial" w:hAnsi="Arial" w:cs="Arial"/>
          <w:sz w:val="24"/>
          <w:szCs w:val="24"/>
          <w:lang w:val="en-US"/>
        </w:rPr>
        <w:t xml:space="preserve"> 20.5 Ma (mean </w:t>
      </w:r>
      <w:r w:rsidR="001772B0">
        <w:rPr>
          <w:rFonts w:ascii="Arial" w:hAnsi="Arial" w:cs="Arial"/>
          <w:sz w:val="24"/>
          <w:szCs w:val="24"/>
          <w:lang w:val="en-US"/>
        </w:rPr>
        <w:t xml:space="preserve">of 21.0 and 20.0 Ma </w:t>
      </w:r>
      <w:r w:rsidR="008D5449" w:rsidRPr="00473559">
        <w:rPr>
          <w:rFonts w:ascii="Arial" w:hAnsi="Arial" w:cs="Arial"/>
          <w:sz w:val="24"/>
          <w:szCs w:val="24"/>
          <w:lang w:val="en-US"/>
        </w:rPr>
        <w:t xml:space="preserve">age provided </w:t>
      </w:r>
      <w:r w:rsidR="008D5449" w:rsidRPr="00A50690">
        <w:rPr>
          <w:rFonts w:ascii="Arial" w:hAnsi="Arial" w:cs="Arial"/>
          <w:sz w:val="24"/>
          <w:szCs w:val="24"/>
          <w:lang w:val="en-US"/>
        </w:rPr>
        <w:t xml:space="preserve">by Kay, 2015); </w:t>
      </w:r>
      <w:r w:rsidR="008D5449" w:rsidRPr="00A50690">
        <w:rPr>
          <w:rFonts w:ascii="Arial" w:hAnsi="Arial" w:cs="Arial"/>
          <w:i/>
          <w:iCs/>
          <w:sz w:val="24"/>
          <w:szCs w:val="24"/>
          <w:lang w:val="en-US"/>
        </w:rPr>
        <w:t>Homunculus</w:t>
      </w:r>
      <w:r w:rsidR="008D5449" w:rsidRPr="00A50690">
        <w:rPr>
          <w:rFonts w:ascii="Arial" w:hAnsi="Arial" w:cs="Arial"/>
          <w:iCs/>
          <w:sz w:val="24"/>
          <w:szCs w:val="24"/>
          <w:lang w:val="en-US"/>
        </w:rPr>
        <w:t>,</w:t>
      </w:r>
      <w:r w:rsidR="008D5449" w:rsidRPr="00A50690">
        <w:rPr>
          <w:rFonts w:ascii="Arial" w:hAnsi="Arial" w:cs="Arial"/>
          <w:i/>
          <w:iCs/>
          <w:sz w:val="24"/>
          <w:szCs w:val="24"/>
          <w:lang w:val="en-US"/>
        </w:rPr>
        <w:t xml:space="preserve"> </w:t>
      </w:r>
      <w:r w:rsidR="008D5449" w:rsidRPr="00A50690">
        <w:rPr>
          <w:rFonts w:ascii="Arial" w:hAnsi="Arial" w:cs="Arial"/>
          <w:sz w:val="24"/>
          <w:szCs w:val="24"/>
          <w:lang w:val="en-US"/>
        </w:rPr>
        <w:t xml:space="preserve">17.2 Ma (mean </w:t>
      </w:r>
      <w:r w:rsidR="001772B0">
        <w:rPr>
          <w:rFonts w:ascii="Arial" w:hAnsi="Arial" w:cs="Arial"/>
          <w:sz w:val="24"/>
          <w:szCs w:val="24"/>
          <w:lang w:val="en-US"/>
        </w:rPr>
        <w:t xml:space="preserve">of 17.9 and </w:t>
      </w:r>
      <w:r w:rsidR="001772B0">
        <w:rPr>
          <w:rFonts w:ascii="Arial" w:hAnsi="Arial" w:cs="Arial"/>
          <w:sz w:val="24"/>
          <w:szCs w:val="24"/>
          <w:lang w:val="en-US"/>
        </w:rPr>
        <w:lastRenderedPageBreak/>
        <w:t xml:space="preserve">16.5 Ma </w:t>
      </w:r>
      <w:r w:rsidR="008D5449" w:rsidRPr="00A50690">
        <w:rPr>
          <w:rFonts w:ascii="Arial" w:hAnsi="Arial" w:cs="Arial"/>
          <w:sz w:val="24"/>
          <w:szCs w:val="24"/>
          <w:lang w:val="en-US"/>
        </w:rPr>
        <w:t xml:space="preserve">age provided by Kay, 2015); </w:t>
      </w:r>
      <w:r w:rsidR="00751AC1">
        <w:rPr>
          <w:rFonts w:ascii="Arial" w:hAnsi="Arial" w:cs="Arial"/>
          <w:sz w:val="24"/>
          <w:szCs w:val="24"/>
          <w:lang w:val="en-US"/>
        </w:rPr>
        <w:t xml:space="preserve">and </w:t>
      </w:r>
      <w:r w:rsidR="008D5449" w:rsidRPr="00A50690">
        <w:rPr>
          <w:rFonts w:ascii="Arial" w:hAnsi="Arial" w:cs="Arial"/>
          <w:i/>
          <w:iCs/>
          <w:sz w:val="24"/>
          <w:szCs w:val="24"/>
          <w:lang w:val="en-US"/>
        </w:rPr>
        <w:t xml:space="preserve">Oreopithecus </w:t>
      </w:r>
      <w:r w:rsidR="008D5449" w:rsidRPr="00A50690">
        <w:rPr>
          <w:rFonts w:ascii="Arial" w:hAnsi="Arial" w:cs="Arial"/>
          <w:sz w:val="24"/>
          <w:szCs w:val="24"/>
          <w:lang w:val="en-US"/>
        </w:rPr>
        <w:t xml:space="preserve">6.75 Ma (mean </w:t>
      </w:r>
      <w:r w:rsidR="00294ED3">
        <w:rPr>
          <w:rFonts w:ascii="Arial" w:hAnsi="Arial" w:cs="Arial"/>
          <w:sz w:val="24"/>
          <w:szCs w:val="24"/>
          <w:lang w:val="en-US"/>
        </w:rPr>
        <w:t xml:space="preserve">of 7.0 and 6.5 Ma for the </w:t>
      </w:r>
      <w:r w:rsidR="008D5449" w:rsidRPr="00A50690">
        <w:rPr>
          <w:rFonts w:ascii="Arial" w:hAnsi="Arial" w:cs="Arial"/>
          <w:sz w:val="24"/>
          <w:szCs w:val="24"/>
          <w:lang w:val="en-US"/>
        </w:rPr>
        <w:t xml:space="preserve">last occurrence according </w:t>
      </w:r>
      <w:r w:rsidR="008D5449" w:rsidRPr="00473559">
        <w:rPr>
          <w:rFonts w:ascii="Arial" w:hAnsi="Arial" w:cs="Arial"/>
          <w:sz w:val="24"/>
          <w:szCs w:val="24"/>
          <w:lang w:val="en-US"/>
        </w:rPr>
        <w:t>to Rook et al., 2000).</w:t>
      </w:r>
    </w:p>
    <w:bookmarkEnd w:id="12"/>
    <w:p w14:paraId="725F3D79" w14:textId="2FC55E2F" w:rsidR="00FF0FFF" w:rsidRPr="00A2768F" w:rsidRDefault="00FF0FFF"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The phylogenetic signal embedded in the shape data </w:t>
      </w:r>
      <w:r w:rsidR="00D4658F">
        <w:rPr>
          <w:rFonts w:ascii="Arial" w:hAnsi="Arial" w:cs="Arial"/>
          <w:sz w:val="24"/>
          <w:szCs w:val="24"/>
          <w:lang w:val="en-US"/>
        </w:rPr>
        <w:t>was</w:t>
      </w:r>
      <w:r>
        <w:rPr>
          <w:rFonts w:ascii="Arial" w:hAnsi="Arial" w:cs="Arial"/>
          <w:sz w:val="24"/>
          <w:szCs w:val="24"/>
          <w:lang w:val="en-US"/>
        </w:rPr>
        <w:t xml:space="preserve"> </w:t>
      </w:r>
      <w:r w:rsidR="00D4658F">
        <w:rPr>
          <w:rFonts w:ascii="Arial" w:hAnsi="Arial" w:cs="Arial"/>
          <w:sz w:val="24"/>
          <w:szCs w:val="24"/>
          <w:lang w:val="en-US"/>
        </w:rPr>
        <w:t>measured</w:t>
      </w:r>
      <w:r>
        <w:rPr>
          <w:rFonts w:ascii="Arial" w:hAnsi="Arial" w:cs="Arial"/>
          <w:sz w:val="24"/>
          <w:szCs w:val="24"/>
          <w:lang w:val="en-US"/>
        </w:rPr>
        <w:t xml:space="preserve"> using </w:t>
      </w:r>
      <w:proofErr w:type="spellStart"/>
      <w:r>
        <w:rPr>
          <w:rFonts w:ascii="Arial" w:hAnsi="Arial" w:cs="Arial"/>
          <w:sz w:val="24"/>
          <w:szCs w:val="24"/>
          <w:lang w:val="en-US"/>
        </w:rPr>
        <w:t>Pagel’s</w:t>
      </w:r>
      <w:proofErr w:type="spellEnd"/>
      <w:r>
        <w:rPr>
          <w:rFonts w:ascii="Arial" w:hAnsi="Arial" w:cs="Arial"/>
          <w:sz w:val="24"/>
          <w:szCs w:val="24"/>
          <w:lang w:val="en-US"/>
        </w:rPr>
        <w:t xml:space="preserve"> λ (</w:t>
      </w:r>
      <w:proofErr w:type="spellStart"/>
      <w:r w:rsidRPr="00473559">
        <w:rPr>
          <w:rFonts w:ascii="Arial" w:hAnsi="Arial" w:cs="Arial"/>
          <w:sz w:val="24"/>
          <w:szCs w:val="24"/>
          <w:lang w:val="en-US"/>
        </w:rPr>
        <w:t>Pagel</w:t>
      </w:r>
      <w:proofErr w:type="spellEnd"/>
      <w:r w:rsidRPr="00473559">
        <w:rPr>
          <w:rFonts w:ascii="Arial" w:hAnsi="Arial" w:cs="Arial"/>
          <w:sz w:val="24"/>
          <w:szCs w:val="24"/>
          <w:lang w:val="en-US"/>
        </w:rPr>
        <w:t>, 1999</w:t>
      </w:r>
      <w:r>
        <w:rPr>
          <w:rFonts w:ascii="Arial" w:hAnsi="Arial" w:cs="Arial"/>
          <w:sz w:val="24"/>
          <w:szCs w:val="24"/>
          <w:lang w:val="en-US"/>
        </w:rPr>
        <w:t xml:space="preserve">) and Blomberg’s </w:t>
      </w:r>
      <w:r w:rsidRPr="00A50690">
        <w:rPr>
          <w:rFonts w:ascii="Arial" w:hAnsi="Arial" w:cs="Arial"/>
          <w:sz w:val="24"/>
          <w:szCs w:val="24"/>
          <w:lang w:val="en-US"/>
        </w:rPr>
        <w:t>K</w:t>
      </w:r>
      <w:r>
        <w:rPr>
          <w:rFonts w:ascii="Arial" w:hAnsi="Arial" w:cs="Arial"/>
          <w:i/>
          <w:iCs/>
          <w:sz w:val="24"/>
          <w:szCs w:val="24"/>
          <w:lang w:val="en-US"/>
        </w:rPr>
        <w:t xml:space="preserve"> </w:t>
      </w:r>
      <w:r>
        <w:rPr>
          <w:rFonts w:ascii="Arial" w:hAnsi="Arial" w:cs="Arial"/>
          <w:sz w:val="24"/>
          <w:szCs w:val="24"/>
          <w:lang w:val="en-US"/>
        </w:rPr>
        <w:t xml:space="preserve">(Blomberg et al., 2003), together with the multivariate version of </w:t>
      </w:r>
      <w:r w:rsidR="00751AC1">
        <w:rPr>
          <w:rFonts w:ascii="Arial" w:hAnsi="Arial" w:cs="Arial"/>
          <w:sz w:val="24"/>
          <w:szCs w:val="24"/>
          <w:lang w:val="en-US"/>
        </w:rPr>
        <w:t>Blomberg’s K</w:t>
      </w:r>
      <w:r w:rsidRPr="00896073">
        <w:rPr>
          <w:rFonts w:ascii="Arial" w:hAnsi="Arial" w:cs="Arial"/>
          <w:i/>
          <w:sz w:val="24"/>
          <w:szCs w:val="24"/>
          <w:lang w:val="en-US"/>
        </w:rPr>
        <w:t xml:space="preserve"> </w:t>
      </w:r>
      <w:r w:rsidR="00751AC1">
        <w:rPr>
          <w:rFonts w:ascii="Arial" w:hAnsi="Arial" w:cs="Arial"/>
          <w:iCs/>
          <w:sz w:val="24"/>
          <w:szCs w:val="24"/>
          <w:lang w:val="en-US"/>
        </w:rPr>
        <w:t>(</w:t>
      </w:r>
      <w:proofErr w:type="spellStart"/>
      <w:r w:rsidRPr="00A50690">
        <w:rPr>
          <w:rFonts w:ascii="Arial" w:hAnsi="Arial" w:cs="Arial"/>
          <w:sz w:val="24"/>
          <w:szCs w:val="24"/>
          <w:lang w:val="en-US"/>
        </w:rPr>
        <w:t>K</w:t>
      </w:r>
      <w:r w:rsidRPr="00896073">
        <w:rPr>
          <w:rFonts w:ascii="Arial" w:hAnsi="Arial" w:cs="Arial"/>
          <w:iCs/>
          <w:sz w:val="24"/>
          <w:szCs w:val="24"/>
          <w:vertAlign w:val="subscript"/>
          <w:lang w:val="en-US"/>
        </w:rPr>
        <w:t>mult</w:t>
      </w:r>
      <w:proofErr w:type="spellEnd"/>
      <w:r w:rsidR="00751AC1" w:rsidRPr="00751AC1">
        <w:rPr>
          <w:rFonts w:ascii="Arial" w:hAnsi="Arial" w:cs="Arial"/>
          <w:sz w:val="24"/>
          <w:szCs w:val="24"/>
          <w:lang w:val="en-US"/>
        </w:rPr>
        <w:t>;</w:t>
      </w:r>
      <w:r w:rsidR="00751AC1">
        <w:rPr>
          <w:rFonts w:ascii="Arial" w:hAnsi="Arial" w:cs="Arial"/>
          <w:sz w:val="24"/>
          <w:szCs w:val="24"/>
          <w:lang w:val="en-US"/>
        </w:rPr>
        <w:t xml:space="preserve"> </w:t>
      </w:r>
      <w:r w:rsidRPr="00896073">
        <w:rPr>
          <w:rFonts w:ascii="Arial" w:hAnsi="Arial" w:cs="Arial"/>
          <w:sz w:val="24"/>
          <w:szCs w:val="24"/>
          <w:lang w:val="en-US"/>
        </w:rPr>
        <w:t>Adams, 2014</w:t>
      </w:r>
      <w:r>
        <w:rPr>
          <w:rFonts w:ascii="Arial" w:hAnsi="Arial" w:cs="Arial"/>
          <w:sz w:val="24"/>
          <w:szCs w:val="24"/>
          <w:lang w:val="en-US"/>
        </w:rPr>
        <w:t>)</w:t>
      </w:r>
      <w:r w:rsidR="00F96759">
        <w:rPr>
          <w:rFonts w:ascii="Arial" w:hAnsi="Arial" w:cs="Arial"/>
          <w:sz w:val="24"/>
          <w:szCs w:val="24"/>
          <w:lang w:val="en-US"/>
        </w:rPr>
        <w:t>.</w:t>
      </w:r>
      <w:r>
        <w:rPr>
          <w:rFonts w:ascii="Arial" w:hAnsi="Arial" w:cs="Arial"/>
          <w:sz w:val="24"/>
          <w:szCs w:val="24"/>
          <w:lang w:val="en-US"/>
        </w:rPr>
        <w:t xml:space="preserve"> </w:t>
      </w:r>
      <w:proofErr w:type="spellStart"/>
      <w:r w:rsidR="00751AC1">
        <w:rPr>
          <w:rFonts w:ascii="Arial" w:hAnsi="Arial" w:cs="Arial"/>
          <w:sz w:val="24"/>
          <w:szCs w:val="24"/>
          <w:lang w:val="en-US"/>
        </w:rPr>
        <w:t>Pagel’s</w:t>
      </w:r>
      <w:proofErr w:type="spellEnd"/>
      <w:r w:rsidR="00751AC1">
        <w:rPr>
          <w:rFonts w:ascii="Arial" w:hAnsi="Arial" w:cs="Arial"/>
          <w:sz w:val="24"/>
          <w:szCs w:val="24"/>
          <w:lang w:val="en-US"/>
        </w:rPr>
        <w:t xml:space="preserve"> </w:t>
      </w:r>
      <w:r w:rsidR="00F96759">
        <w:rPr>
          <w:rFonts w:ascii="Arial" w:hAnsi="Arial" w:cs="Arial"/>
          <w:sz w:val="24"/>
          <w:szCs w:val="24"/>
          <w:lang w:val="en-US"/>
        </w:rPr>
        <w:t>λ</w:t>
      </w:r>
      <w:r w:rsidR="00751AC1">
        <w:rPr>
          <w:rFonts w:ascii="Arial" w:hAnsi="Arial" w:cs="Arial"/>
          <w:sz w:val="24"/>
          <w:szCs w:val="24"/>
          <w:lang w:val="en-US"/>
        </w:rPr>
        <w:t xml:space="preserve"> </w:t>
      </w:r>
      <w:r w:rsidR="00F96759">
        <w:rPr>
          <w:rFonts w:ascii="Arial" w:hAnsi="Arial" w:cs="Arial"/>
          <w:sz w:val="24"/>
          <w:szCs w:val="24"/>
          <w:lang w:val="en-US"/>
        </w:rPr>
        <w:t xml:space="preserve">and </w:t>
      </w:r>
      <w:r w:rsidR="00751AC1">
        <w:rPr>
          <w:rFonts w:ascii="Arial" w:hAnsi="Arial" w:cs="Arial"/>
          <w:sz w:val="24"/>
          <w:szCs w:val="24"/>
          <w:lang w:val="en-US"/>
        </w:rPr>
        <w:t xml:space="preserve">Blomberg’s </w:t>
      </w:r>
      <w:r w:rsidR="00F96759" w:rsidRPr="00A50690">
        <w:rPr>
          <w:rFonts w:ascii="Arial" w:hAnsi="Arial" w:cs="Arial"/>
          <w:iCs/>
          <w:sz w:val="24"/>
          <w:szCs w:val="24"/>
          <w:lang w:val="en-US"/>
        </w:rPr>
        <w:t>K</w:t>
      </w:r>
      <w:r w:rsidR="00F96759">
        <w:rPr>
          <w:rFonts w:ascii="Arial" w:hAnsi="Arial" w:cs="Arial"/>
          <w:sz w:val="24"/>
          <w:szCs w:val="24"/>
          <w:lang w:val="en-US"/>
        </w:rPr>
        <w:t xml:space="preserve"> were computed</w:t>
      </w:r>
      <w:r>
        <w:rPr>
          <w:rFonts w:ascii="Arial" w:hAnsi="Arial" w:cs="Arial"/>
          <w:sz w:val="24"/>
          <w:szCs w:val="24"/>
          <w:lang w:val="en-US"/>
        </w:rPr>
        <w:t xml:space="preserve"> </w:t>
      </w:r>
      <w:r w:rsidR="008B66FC">
        <w:rPr>
          <w:rFonts w:ascii="Arial" w:hAnsi="Arial" w:cs="Arial"/>
          <w:sz w:val="24"/>
          <w:szCs w:val="24"/>
          <w:lang w:val="en-US"/>
        </w:rPr>
        <w:t>using the ‘</w:t>
      </w:r>
      <w:proofErr w:type="spellStart"/>
      <w:r w:rsidR="008B66FC">
        <w:rPr>
          <w:rFonts w:ascii="Arial" w:hAnsi="Arial" w:cs="Arial"/>
          <w:sz w:val="24"/>
          <w:szCs w:val="24"/>
          <w:lang w:val="en-US"/>
        </w:rPr>
        <w:t>phylosig</w:t>
      </w:r>
      <w:proofErr w:type="spellEnd"/>
      <w:r w:rsidR="008B66FC">
        <w:rPr>
          <w:rFonts w:ascii="Arial" w:hAnsi="Arial" w:cs="Arial"/>
          <w:sz w:val="24"/>
          <w:szCs w:val="24"/>
          <w:lang w:val="en-US"/>
        </w:rPr>
        <w:t xml:space="preserve">’ function of the </w:t>
      </w:r>
      <w:r w:rsidR="00F96759">
        <w:rPr>
          <w:rFonts w:ascii="Arial" w:hAnsi="Arial" w:cs="Arial"/>
          <w:sz w:val="24"/>
          <w:szCs w:val="24"/>
          <w:lang w:val="en-US"/>
        </w:rPr>
        <w:t>‘</w:t>
      </w:r>
      <w:proofErr w:type="spellStart"/>
      <w:r w:rsidR="008B66FC" w:rsidRPr="00896073">
        <w:rPr>
          <w:rFonts w:ascii="Arial" w:hAnsi="Arial" w:cs="Arial"/>
          <w:iCs/>
          <w:sz w:val="24"/>
          <w:szCs w:val="24"/>
          <w:lang w:val="en-US"/>
        </w:rPr>
        <w:t>phytools</w:t>
      </w:r>
      <w:proofErr w:type="spellEnd"/>
      <w:r w:rsidR="00F96759">
        <w:rPr>
          <w:rFonts w:ascii="Arial" w:hAnsi="Arial" w:cs="Arial"/>
          <w:iCs/>
          <w:sz w:val="24"/>
          <w:szCs w:val="24"/>
          <w:lang w:val="en-US"/>
        </w:rPr>
        <w:t>’</w:t>
      </w:r>
      <w:r w:rsidR="00751AC1">
        <w:rPr>
          <w:rFonts w:ascii="Arial" w:hAnsi="Arial" w:cs="Arial"/>
          <w:iCs/>
          <w:sz w:val="24"/>
          <w:szCs w:val="24"/>
          <w:lang w:val="en-US"/>
        </w:rPr>
        <w:t xml:space="preserve"> package in </w:t>
      </w:r>
      <w:r w:rsidR="008B66FC">
        <w:rPr>
          <w:rFonts w:ascii="Arial" w:hAnsi="Arial" w:cs="Arial"/>
          <w:sz w:val="24"/>
          <w:szCs w:val="24"/>
          <w:lang w:val="en-US"/>
        </w:rPr>
        <w:t xml:space="preserve">R, while </w:t>
      </w:r>
      <w:proofErr w:type="spellStart"/>
      <w:r w:rsidR="008B66FC" w:rsidRPr="005B4857">
        <w:rPr>
          <w:rFonts w:ascii="Arial" w:hAnsi="Arial" w:cs="Arial"/>
          <w:iCs/>
          <w:sz w:val="24"/>
          <w:szCs w:val="24"/>
          <w:lang w:val="en-US"/>
        </w:rPr>
        <w:t>K</w:t>
      </w:r>
      <w:r w:rsidR="008B66FC" w:rsidRPr="005B4857">
        <w:rPr>
          <w:rFonts w:ascii="Arial" w:hAnsi="Arial" w:cs="Arial"/>
          <w:sz w:val="24"/>
          <w:szCs w:val="24"/>
          <w:vertAlign w:val="subscript"/>
          <w:lang w:val="en-US"/>
        </w:rPr>
        <w:t>mult</w:t>
      </w:r>
      <w:proofErr w:type="spellEnd"/>
      <w:r w:rsidR="008B66FC">
        <w:rPr>
          <w:rFonts w:ascii="Arial" w:hAnsi="Arial" w:cs="Arial"/>
          <w:i/>
          <w:iCs/>
          <w:sz w:val="24"/>
          <w:szCs w:val="24"/>
          <w:lang w:val="en-US"/>
        </w:rPr>
        <w:t xml:space="preserve"> </w:t>
      </w:r>
      <w:r w:rsidR="008B66FC">
        <w:rPr>
          <w:rFonts w:ascii="Arial" w:hAnsi="Arial" w:cs="Arial"/>
          <w:sz w:val="24"/>
          <w:szCs w:val="24"/>
          <w:lang w:val="en-US"/>
        </w:rPr>
        <w:t>was computed with the ‘</w:t>
      </w:r>
      <w:proofErr w:type="spellStart"/>
      <w:r w:rsidR="008B66FC">
        <w:rPr>
          <w:rFonts w:ascii="Arial" w:hAnsi="Arial" w:cs="Arial"/>
          <w:sz w:val="24"/>
          <w:szCs w:val="24"/>
          <w:lang w:val="en-US"/>
        </w:rPr>
        <w:t>physignal</w:t>
      </w:r>
      <w:proofErr w:type="spellEnd"/>
      <w:r w:rsidR="008B66FC">
        <w:rPr>
          <w:rFonts w:ascii="Arial" w:hAnsi="Arial" w:cs="Arial"/>
          <w:sz w:val="24"/>
          <w:szCs w:val="24"/>
          <w:lang w:val="en-US"/>
        </w:rPr>
        <w:t xml:space="preserve">’ function of </w:t>
      </w:r>
      <w:r w:rsidR="00F96759">
        <w:rPr>
          <w:rFonts w:ascii="Arial" w:hAnsi="Arial" w:cs="Arial"/>
          <w:sz w:val="24"/>
          <w:szCs w:val="24"/>
          <w:lang w:val="en-US"/>
        </w:rPr>
        <w:t>the ‘</w:t>
      </w:r>
      <w:proofErr w:type="spellStart"/>
      <w:r w:rsidR="008B66FC" w:rsidRPr="00896073">
        <w:rPr>
          <w:rFonts w:ascii="Arial" w:hAnsi="Arial" w:cs="Arial"/>
          <w:iCs/>
          <w:sz w:val="24"/>
          <w:szCs w:val="24"/>
          <w:lang w:val="en-US"/>
        </w:rPr>
        <w:t>geomorph</w:t>
      </w:r>
      <w:proofErr w:type="spellEnd"/>
      <w:r w:rsidR="00F96759">
        <w:rPr>
          <w:rFonts w:ascii="Arial" w:hAnsi="Arial" w:cs="Arial"/>
          <w:iCs/>
          <w:sz w:val="24"/>
          <w:szCs w:val="24"/>
          <w:lang w:val="en-US"/>
        </w:rPr>
        <w:t>’</w:t>
      </w:r>
      <w:r w:rsidR="008B66FC">
        <w:rPr>
          <w:rFonts w:ascii="Arial" w:hAnsi="Arial" w:cs="Arial"/>
          <w:i/>
          <w:iCs/>
          <w:sz w:val="24"/>
          <w:szCs w:val="24"/>
          <w:lang w:val="en-US"/>
        </w:rPr>
        <w:t xml:space="preserve"> </w:t>
      </w:r>
      <w:r w:rsidR="00751AC1">
        <w:rPr>
          <w:rFonts w:ascii="Arial" w:hAnsi="Arial" w:cs="Arial"/>
          <w:sz w:val="24"/>
          <w:szCs w:val="24"/>
          <w:lang w:val="en-US"/>
        </w:rPr>
        <w:t xml:space="preserve">package </w:t>
      </w:r>
      <w:r w:rsidR="008B66FC">
        <w:rPr>
          <w:rFonts w:ascii="Arial" w:hAnsi="Arial" w:cs="Arial"/>
          <w:sz w:val="24"/>
          <w:szCs w:val="24"/>
          <w:lang w:val="en-US"/>
        </w:rPr>
        <w:t>v</w:t>
      </w:r>
      <w:r w:rsidR="00F96759">
        <w:rPr>
          <w:rFonts w:ascii="Arial" w:hAnsi="Arial" w:cs="Arial"/>
          <w:sz w:val="24"/>
          <w:szCs w:val="24"/>
          <w:lang w:val="en-US"/>
        </w:rPr>
        <w:t xml:space="preserve">. </w:t>
      </w:r>
      <w:r w:rsidR="008B66FC">
        <w:rPr>
          <w:rFonts w:ascii="Arial" w:hAnsi="Arial" w:cs="Arial"/>
          <w:sz w:val="24"/>
          <w:szCs w:val="24"/>
          <w:lang w:val="en-US"/>
        </w:rPr>
        <w:t xml:space="preserve">3.1.0 </w:t>
      </w:r>
      <w:r w:rsidR="00751AC1">
        <w:rPr>
          <w:rFonts w:ascii="Arial" w:hAnsi="Arial" w:cs="Arial"/>
          <w:sz w:val="24"/>
          <w:szCs w:val="24"/>
          <w:lang w:val="en-US"/>
        </w:rPr>
        <w:t xml:space="preserve">in </w:t>
      </w:r>
      <w:r w:rsidR="008B66FC">
        <w:rPr>
          <w:rFonts w:ascii="Arial" w:hAnsi="Arial" w:cs="Arial"/>
          <w:sz w:val="24"/>
          <w:szCs w:val="24"/>
          <w:lang w:val="en-US"/>
        </w:rPr>
        <w:t>R (</w:t>
      </w:r>
      <w:r w:rsidR="008B66FC" w:rsidRPr="00356971">
        <w:rPr>
          <w:rFonts w:ascii="Arial" w:hAnsi="Arial" w:cs="Arial"/>
          <w:sz w:val="24"/>
          <w:szCs w:val="24"/>
          <w:lang w:val="en-US"/>
        </w:rPr>
        <w:t>Adams</w:t>
      </w:r>
      <w:r w:rsidR="006D1B4D">
        <w:rPr>
          <w:rFonts w:ascii="Arial" w:hAnsi="Arial" w:cs="Arial"/>
          <w:sz w:val="24"/>
          <w:szCs w:val="24"/>
          <w:lang w:val="en-US"/>
        </w:rPr>
        <w:t xml:space="preserve"> et al.,</w:t>
      </w:r>
      <w:r w:rsidR="008B66FC">
        <w:rPr>
          <w:rFonts w:ascii="Arial" w:hAnsi="Arial" w:cs="Arial"/>
          <w:sz w:val="24"/>
          <w:szCs w:val="24"/>
          <w:lang w:val="en-US"/>
        </w:rPr>
        <w:t xml:space="preserve"> 2019). </w:t>
      </w:r>
      <w:r w:rsidR="00F96759">
        <w:rPr>
          <w:rFonts w:ascii="Arial" w:hAnsi="Arial" w:cs="Arial"/>
          <w:sz w:val="24"/>
          <w:szCs w:val="24"/>
          <w:lang w:val="en-US"/>
        </w:rPr>
        <w:t>These metrics were computed based</w:t>
      </w:r>
      <w:r w:rsidR="008B66FC">
        <w:rPr>
          <w:rFonts w:ascii="Arial" w:hAnsi="Arial" w:cs="Arial"/>
          <w:sz w:val="24"/>
          <w:szCs w:val="24"/>
          <w:lang w:val="en-US"/>
        </w:rPr>
        <w:t xml:space="preserve"> on extant taxa only (Arnold et al., 2010).</w:t>
      </w:r>
    </w:p>
    <w:p w14:paraId="5E1DCB95" w14:textId="41BAFCD4" w:rsidR="00C30E7B" w:rsidRDefault="0077699C"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Ancestral node morphologies were computed from the </w:t>
      </w:r>
      <w:proofErr w:type="spellStart"/>
      <w:r>
        <w:rPr>
          <w:rFonts w:ascii="Arial" w:hAnsi="Arial" w:cs="Arial"/>
          <w:sz w:val="24"/>
          <w:szCs w:val="24"/>
          <w:lang w:val="en-US"/>
        </w:rPr>
        <w:t>bgPC</w:t>
      </w:r>
      <w:proofErr w:type="spellEnd"/>
      <w:r>
        <w:rPr>
          <w:rFonts w:ascii="Arial" w:hAnsi="Arial" w:cs="Arial"/>
          <w:sz w:val="24"/>
          <w:szCs w:val="24"/>
          <w:lang w:val="en-US"/>
        </w:rPr>
        <w:t xml:space="preserve"> scores for the last common ancestors (LCAs) estimated by means of maximum likelihood, which were </w:t>
      </w:r>
      <w:r w:rsidRPr="009B363A">
        <w:rPr>
          <w:rFonts w:ascii="Arial" w:hAnsi="Arial" w:cs="Arial"/>
          <w:sz w:val="24"/>
          <w:szCs w:val="24"/>
          <w:lang w:val="en-US"/>
        </w:rPr>
        <w:t xml:space="preserve">rotated and translated from the morphospace back into the </w:t>
      </w:r>
      <w:r>
        <w:rPr>
          <w:rFonts w:ascii="Arial" w:hAnsi="Arial" w:cs="Arial"/>
          <w:sz w:val="24"/>
          <w:szCs w:val="24"/>
          <w:lang w:val="en-US"/>
        </w:rPr>
        <w:t xml:space="preserve">deformation field </w:t>
      </w:r>
      <w:r w:rsidRPr="009B363A">
        <w:rPr>
          <w:rFonts w:ascii="Arial" w:hAnsi="Arial" w:cs="Arial"/>
          <w:sz w:val="24"/>
          <w:szCs w:val="24"/>
          <w:lang w:val="en-US"/>
        </w:rPr>
        <w:t xml:space="preserve">space, generating a set of </w:t>
      </w:r>
      <w:r w:rsidR="006C34BC" w:rsidRPr="009B363A">
        <w:rPr>
          <w:rFonts w:ascii="Arial" w:hAnsi="Arial" w:cs="Arial"/>
          <w:sz w:val="24"/>
          <w:szCs w:val="24"/>
          <w:lang w:val="en-US"/>
        </w:rPr>
        <w:t>moment</w:t>
      </w:r>
      <w:r w:rsidR="006C34BC">
        <w:rPr>
          <w:rFonts w:ascii="Arial" w:hAnsi="Arial" w:cs="Arial"/>
          <w:sz w:val="24"/>
          <w:szCs w:val="24"/>
          <w:lang w:val="en-US"/>
        </w:rPr>
        <w:t>um</w:t>
      </w:r>
      <w:r w:rsidR="006C34BC" w:rsidRPr="009B363A">
        <w:rPr>
          <w:rFonts w:ascii="Arial" w:hAnsi="Arial" w:cs="Arial"/>
          <w:sz w:val="24"/>
          <w:szCs w:val="24"/>
          <w:lang w:val="en-US"/>
        </w:rPr>
        <w:t xml:space="preserve"> </w:t>
      </w:r>
      <w:r w:rsidR="00901B6F">
        <w:rPr>
          <w:rFonts w:ascii="Arial" w:hAnsi="Arial" w:cs="Arial"/>
          <w:sz w:val="24"/>
          <w:szCs w:val="24"/>
          <w:lang w:val="en-US"/>
        </w:rPr>
        <w:t xml:space="preserve">vectors </w:t>
      </w:r>
      <w:r>
        <w:rPr>
          <w:rFonts w:ascii="Arial" w:hAnsi="Arial" w:cs="Arial"/>
          <w:sz w:val="24"/>
          <w:szCs w:val="24"/>
          <w:lang w:val="en-US"/>
        </w:rPr>
        <w:t xml:space="preserve">that were </w:t>
      </w:r>
      <w:r w:rsidRPr="009B363A">
        <w:rPr>
          <w:rFonts w:ascii="Arial" w:hAnsi="Arial" w:cs="Arial"/>
          <w:sz w:val="24"/>
          <w:szCs w:val="24"/>
          <w:lang w:val="en-US"/>
        </w:rPr>
        <w:t xml:space="preserve">used </w:t>
      </w:r>
      <w:r>
        <w:rPr>
          <w:rFonts w:ascii="Arial" w:hAnsi="Arial" w:cs="Arial"/>
          <w:sz w:val="24"/>
          <w:szCs w:val="24"/>
          <w:lang w:val="en-US"/>
        </w:rPr>
        <w:t>in</w:t>
      </w:r>
      <w:r w:rsidRPr="009B363A">
        <w:rPr>
          <w:rFonts w:ascii="Arial" w:hAnsi="Arial" w:cs="Arial"/>
          <w:sz w:val="24"/>
          <w:szCs w:val="24"/>
          <w:lang w:val="en-US"/>
        </w:rPr>
        <w:t xml:space="preserve"> Deformetrica 4 </w:t>
      </w:r>
      <w:r>
        <w:rPr>
          <w:rFonts w:ascii="Arial" w:hAnsi="Arial" w:cs="Arial"/>
          <w:sz w:val="24"/>
          <w:szCs w:val="24"/>
          <w:lang w:val="en-US"/>
        </w:rPr>
        <w:t>to</w:t>
      </w:r>
      <w:r w:rsidRPr="009B363A">
        <w:rPr>
          <w:rFonts w:ascii="Arial" w:hAnsi="Arial" w:cs="Arial"/>
          <w:sz w:val="24"/>
          <w:szCs w:val="24"/>
          <w:lang w:val="en-US"/>
        </w:rPr>
        <w:t xml:space="preserve"> </w:t>
      </w:r>
      <w:r>
        <w:rPr>
          <w:rFonts w:ascii="Arial" w:hAnsi="Arial" w:cs="Arial"/>
          <w:sz w:val="24"/>
          <w:szCs w:val="24"/>
          <w:lang w:val="en-US"/>
        </w:rPr>
        <w:t xml:space="preserve">warp </w:t>
      </w:r>
      <w:r w:rsidRPr="00A2768F">
        <w:rPr>
          <w:rFonts w:ascii="Arial" w:hAnsi="Arial" w:cs="Arial"/>
          <w:sz w:val="24"/>
          <w:szCs w:val="24"/>
          <w:lang w:val="en-US"/>
        </w:rPr>
        <w:t xml:space="preserve">the template </w:t>
      </w:r>
      <w:r>
        <w:rPr>
          <w:rFonts w:ascii="Arial" w:hAnsi="Arial" w:cs="Arial"/>
          <w:sz w:val="24"/>
          <w:szCs w:val="24"/>
          <w:lang w:val="en-US"/>
        </w:rPr>
        <w:t>surface into</w:t>
      </w:r>
      <w:r w:rsidRPr="00A2768F">
        <w:rPr>
          <w:rFonts w:ascii="Arial" w:hAnsi="Arial" w:cs="Arial"/>
          <w:sz w:val="24"/>
          <w:szCs w:val="24"/>
          <w:lang w:val="en-US"/>
        </w:rPr>
        <w:t xml:space="preserve"> the target </w:t>
      </w:r>
      <w:r>
        <w:rPr>
          <w:rFonts w:ascii="Arial" w:hAnsi="Arial" w:cs="Arial"/>
          <w:sz w:val="24"/>
          <w:szCs w:val="24"/>
          <w:lang w:val="en-US"/>
        </w:rPr>
        <w:t xml:space="preserve">LCA </w:t>
      </w:r>
      <w:r w:rsidRPr="00A2768F">
        <w:rPr>
          <w:rFonts w:ascii="Arial" w:hAnsi="Arial" w:cs="Arial"/>
          <w:sz w:val="24"/>
          <w:szCs w:val="24"/>
          <w:lang w:val="en-US"/>
        </w:rPr>
        <w:t>morphology.</w:t>
      </w:r>
      <w:r w:rsidRPr="0077699C">
        <w:rPr>
          <w:rFonts w:ascii="Arial" w:hAnsi="Arial" w:cs="Arial"/>
          <w:sz w:val="24"/>
          <w:szCs w:val="24"/>
          <w:lang w:val="en-US"/>
        </w:rPr>
        <w:t xml:space="preserve"> </w:t>
      </w:r>
      <w:r>
        <w:rPr>
          <w:rFonts w:ascii="Arial" w:hAnsi="Arial" w:cs="Arial"/>
          <w:sz w:val="24"/>
          <w:szCs w:val="24"/>
          <w:lang w:val="en-US"/>
        </w:rPr>
        <w:t xml:space="preserve">Volumetric proportions for the LCAs were </w:t>
      </w:r>
      <w:r w:rsidRPr="00D165AE">
        <w:rPr>
          <w:rFonts w:ascii="Arial" w:hAnsi="Arial" w:cs="Arial"/>
          <w:sz w:val="24"/>
          <w:szCs w:val="24"/>
          <w:lang w:val="en-US"/>
        </w:rPr>
        <w:t>computed based on the rescaled 3D models obtained from the phylomorphospace approach</w:t>
      </w:r>
      <w:r>
        <w:rPr>
          <w:rFonts w:ascii="Arial" w:hAnsi="Arial" w:cs="Arial"/>
          <w:sz w:val="24"/>
          <w:szCs w:val="24"/>
          <w:lang w:val="en-US"/>
        </w:rPr>
        <w:t>; t</w:t>
      </w:r>
      <w:r w:rsidRPr="00D165AE">
        <w:rPr>
          <w:rFonts w:ascii="Arial" w:hAnsi="Arial" w:cs="Arial"/>
          <w:sz w:val="24"/>
          <w:szCs w:val="24"/>
          <w:lang w:val="en-US"/>
        </w:rPr>
        <w:t xml:space="preserve">he scaling factor for each LCA </w:t>
      </w:r>
      <w:r>
        <w:rPr>
          <w:rFonts w:ascii="Arial" w:hAnsi="Arial" w:cs="Arial"/>
          <w:sz w:val="24"/>
          <w:szCs w:val="24"/>
          <w:lang w:val="en-US"/>
        </w:rPr>
        <w:t>was</w:t>
      </w:r>
      <w:r w:rsidRPr="00D165AE">
        <w:rPr>
          <w:rFonts w:ascii="Arial" w:hAnsi="Arial" w:cs="Arial"/>
          <w:sz w:val="24"/>
          <w:szCs w:val="24"/>
          <w:lang w:val="en-US"/>
        </w:rPr>
        <w:t xml:space="preserve"> estimated using the </w:t>
      </w:r>
      <w:r>
        <w:rPr>
          <w:rFonts w:ascii="Arial" w:hAnsi="Arial" w:cs="Arial"/>
          <w:sz w:val="24"/>
          <w:szCs w:val="24"/>
          <w:lang w:val="en-US"/>
        </w:rPr>
        <w:t>‘</w:t>
      </w:r>
      <w:r w:rsidRPr="00D165AE">
        <w:rPr>
          <w:rFonts w:ascii="Arial" w:hAnsi="Arial" w:cs="Arial"/>
          <w:sz w:val="24"/>
          <w:szCs w:val="24"/>
          <w:lang w:val="en-US"/>
        </w:rPr>
        <w:t>anc.ML</w:t>
      </w:r>
      <w:r>
        <w:rPr>
          <w:rFonts w:ascii="Arial" w:hAnsi="Arial" w:cs="Arial"/>
          <w:sz w:val="24"/>
          <w:szCs w:val="24"/>
          <w:lang w:val="en-US"/>
        </w:rPr>
        <w:t>’</w:t>
      </w:r>
      <w:r w:rsidRPr="00D165AE">
        <w:rPr>
          <w:rFonts w:ascii="Arial" w:hAnsi="Arial" w:cs="Arial"/>
          <w:sz w:val="24"/>
          <w:szCs w:val="24"/>
          <w:lang w:val="en-US"/>
        </w:rPr>
        <w:t xml:space="preserve"> function of the </w:t>
      </w:r>
      <w:r>
        <w:rPr>
          <w:rFonts w:ascii="Arial" w:hAnsi="Arial" w:cs="Arial"/>
          <w:sz w:val="24"/>
          <w:szCs w:val="24"/>
          <w:lang w:val="en-US"/>
        </w:rPr>
        <w:t xml:space="preserve">R </w:t>
      </w:r>
      <w:r w:rsidRPr="00D165AE">
        <w:rPr>
          <w:rFonts w:ascii="Arial" w:hAnsi="Arial" w:cs="Arial"/>
          <w:sz w:val="24"/>
          <w:szCs w:val="24"/>
          <w:lang w:val="en-US"/>
        </w:rPr>
        <w:t xml:space="preserve">package </w:t>
      </w:r>
      <w:r>
        <w:rPr>
          <w:rFonts w:ascii="Arial" w:hAnsi="Arial" w:cs="Arial"/>
          <w:sz w:val="24"/>
          <w:szCs w:val="24"/>
          <w:lang w:val="en-US"/>
        </w:rPr>
        <w:t>‘</w:t>
      </w:r>
      <w:proofErr w:type="spellStart"/>
      <w:r w:rsidRPr="00D165AE">
        <w:rPr>
          <w:rFonts w:ascii="Arial" w:hAnsi="Arial" w:cs="Arial"/>
          <w:iCs/>
          <w:sz w:val="24"/>
          <w:szCs w:val="24"/>
          <w:lang w:val="en-US"/>
        </w:rPr>
        <w:t>phytools</w:t>
      </w:r>
      <w:proofErr w:type="spellEnd"/>
      <w:r>
        <w:rPr>
          <w:rFonts w:ascii="Arial" w:hAnsi="Arial" w:cs="Arial"/>
          <w:iCs/>
          <w:sz w:val="24"/>
          <w:szCs w:val="24"/>
          <w:lang w:val="en-US"/>
        </w:rPr>
        <w:t>’</w:t>
      </w:r>
      <w:r>
        <w:rPr>
          <w:rFonts w:ascii="Arial" w:hAnsi="Arial" w:cs="Arial"/>
          <w:sz w:val="24"/>
          <w:szCs w:val="24"/>
          <w:lang w:val="en-US"/>
        </w:rPr>
        <w:t xml:space="preserve">. Morphological similarities between </w:t>
      </w:r>
      <w:r>
        <w:rPr>
          <w:rFonts w:ascii="Arial" w:hAnsi="Arial" w:cs="Arial"/>
          <w:i/>
          <w:sz w:val="24"/>
          <w:szCs w:val="24"/>
          <w:lang w:val="en-US"/>
        </w:rPr>
        <w:t xml:space="preserve">Epipliopithecus </w:t>
      </w:r>
      <w:r>
        <w:rPr>
          <w:rFonts w:ascii="Arial" w:hAnsi="Arial" w:cs="Arial"/>
          <w:sz w:val="24"/>
          <w:szCs w:val="24"/>
          <w:lang w:val="en-US"/>
        </w:rPr>
        <w:t xml:space="preserve">and the LCA centroids were assessed by means Euclidean distances between the </w:t>
      </w:r>
      <w:r>
        <w:rPr>
          <w:rFonts w:ascii="Arial" w:hAnsi="Arial" w:cs="Arial"/>
          <w:i/>
          <w:sz w:val="24"/>
          <w:szCs w:val="24"/>
          <w:lang w:val="en-US"/>
        </w:rPr>
        <w:t xml:space="preserve">Epipliopithecus </w:t>
      </w:r>
      <w:r>
        <w:rPr>
          <w:rFonts w:ascii="Arial" w:hAnsi="Arial" w:cs="Arial"/>
          <w:sz w:val="24"/>
          <w:szCs w:val="24"/>
          <w:lang w:val="en-US"/>
        </w:rPr>
        <w:t xml:space="preserve">centroid and the LCA </w:t>
      </w:r>
      <w:proofErr w:type="spellStart"/>
      <w:r>
        <w:rPr>
          <w:rFonts w:ascii="Arial" w:hAnsi="Arial" w:cs="Arial"/>
          <w:sz w:val="24"/>
          <w:szCs w:val="24"/>
          <w:lang w:val="en-US"/>
        </w:rPr>
        <w:t>bgPC</w:t>
      </w:r>
      <w:proofErr w:type="spellEnd"/>
      <w:r>
        <w:rPr>
          <w:rFonts w:ascii="Arial" w:hAnsi="Arial" w:cs="Arial"/>
          <w:sz w:val="24"/>
          <w:szCs w:val="24"/>
          <w:lang w:val="en-US"/>
        </w:rPr>
        <w:t xml:space="preserve"> scores, weighted on the basis of the percentage of variance explained by each </w:t>
      </w:r>
      <w:proofErr w:type="spellStart"/>
      <w:r>
        <w:rPr>
          <w:rFonts w:ascii="Arial" w:hAnsi="Arial" w:cs="Arial"/>
          <w:sz w:val="24"/>
          <w:szCs w:val="24"/>
          <w:lang w:val="en-US"/>
        </w:rPr>
        <w:t>bgPC</w:t>
      </w:r>
      <w:proofErr w:type="spellEnd"/>
      <w:r>
        <w:rPr>
          <w:rFonts w:ascii="Arial" w:hAnsi="Arial" w:cs="Arial"/>
          <w:sz w:val="24"/>
          <w:szCs w:val="24"/>
          <w:lang w:val="en-US"/>
        </w:rPr>
        <w:t xml:space="preserve"> and</w:t>
      </w:r>
      <w:r w:rsidRPr="00687691">
        <w:rPr>
          <w:rFonts w:ascii="Arial" w:hAnsi="Arial" w:cs="Arial"/>
          <w:sz w:val="24"/>
          <w:szCs w:val="24"/>
          <w:lang w:val="en-US"/>
        </w:rPr>
        <w:t xml:space="preserve"> </w:t>
      </w:r>
      <w:r>
        <w:rPr>
          <w:rFonts w:ascii="Arial" w:hAnsi="Arial" w:cs="Arial"/>
          <w:sz w:val="24"/>
          <w:szCs w:val="24"/>
          <w:lang w:val="en-US"/>
        </w:rPr>
        <w:t xml:space="preserve">computed using the ‘distances’ function of the ‘distances’ </w:t>
      </w:r>
      <w:r w:rsidR="005D3576">
        <w:rPr>
          <w:rFonts w:ascii="Arial" w:hAnsi="Arial" w:cs="Arial"/>
          <w:sz w:val="24"/>
          <w:szCs w:val="24"/>
          <w:lang w:val="en-US"/>
        </w:rPr>
        <w:t xml:space="preserve">package </w:t>
      </w:r>
      <w:r>
        <w:rPr>
          <w:rFonts w:ascii="Arial" w:hAnsi="Arial" w:cs="Arial"/>
          <w:sz w:val="24"/>
          <w:szCs w:val="24"/>
          <w:lang w:val="en-US"/>
        </w:rPr>
        <w:t>v</w:t>
      </w:r>
      <w:r w:rsidR="005D3576">
        <w:rPr>
          <w:rFonts w:ascii="Arial" w:hAnsi="Arial" w:cs="Arial"/>
          <w:sz w:val="24"/>
          <w:szCs w:val="24"/>
          <w:lang w:val="en-US"/>
        </w:rPr>
        <w:t>ersion</w:t>
      </w:r>
      <w:r>
        <w:rPr>
          <w:rFonts w:ascii="Arial" w:hAnsi="Arial" w:cs="Arial"/>
          <w:sz w:val="24"/>
          <w:szCs w:val="24"/>
          <w:lang w:val="en-US"/>
        </w:rPr>
        <w:t xml:space="preserve"> 0.1.8 </w:t>
      </w:r>
      <w:r w:rsidR="005D3576">
        <w:rPr>
          <w:rFonts w:ascii="Arial" w:hAnsi="Arial" w:cs="Arial"/>
          <w:sz w:val="24"/>
          <w:szCs w:val="24"/>
          <w:lang w:val="en-US"/>
        </w:rPr>
        <w:t xml:space="preserve">in </w:t>
      </w:r>
      <w:r>
        <w:rPr>
          <w:rFonts w:ascii="Arial" w:hAnsi="Arial" w:cs="Arial"/>
          <w:sz w:val="24"/>
          <w:szCs w:val="24"/>
          <w:lang w:val="en-US"/>
        </w:rPr>
        <w:t>R (</w:t>
      </w:r>
      <w:proofErr w:type="spellStart"/>
      <w:r>
        <w:rPr>
          <w:rFonts w:ascii="Arial" w:hAnsi="Arial" w:cs="Arial"/>
          <w:sz w:val="24"/>
          <w:szCs w:val="24"/>
          <w:lang w:val="en-US"/>
        </w:rPr>
        <w:t>Savje</w:t>
      </w:r>
      <w:proofErr w:type="spellEnd"/>
      <w:r>
        <w:rPr>
          <w:rFonts w:ascii="Arial" w:hAnsi="Arial" w:cs="Arial"/>
          <w:sz w:val="24"/>
          <w:szCs w:val="24"/>
          <w:lang w:val="en-US"/>
        </w:rPr>
        <w:t>, 2019).</w:t>
      </w:r>
    </w:p>
    <w:p w14:paraId="7C861175" w14:textId="439F1D28" w:rsidR="0077699C" w:rsidRPr="0077699C" w:rsidRDefault="0077699C"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The two phylogenetic hypotheses for </w:t>
      </w:r>
      <w:r>
        <w:rPr>
          <w:rFonts w:ascii="Arial" w:hAnsi="Arial" w:cs="Arial"/>
          <w:i/>
          <w:sz w:val="24"/>
          <w:szCs w:val="24"/>
          <w:lang w:val="en-US"/>
        </w:rPr>
        <w:t>Epipliopithecus</w:t>
      </w:r>
      <w:r>
        <w:rPr>
          <w:rFonts w:ascii="Arial" w:hAnsi="Arial" w:cs="Arial"/>
          <w:sz w:val="24"/>
          <w:szCs w:val="24"/>
          <w:lang w:val="en-US"/>
        </w:rPr>
        <w:t xml:space="preserve"> depicted in Figure 3 were assessed </w:t>
      </w:r>
      <w:r w:rsidR="00CF3AC7">
        <w:rPr>
          <w:rFonts w:ascii="Arial" w:hAnsi="Arial" w:cs="Arial"/>
          <w:sz w:val="24"/>
          <w:szCs w:val="24"/>
          <w:lang w:val="en-US"/>
        </w:rPr>
        <w:t xml:space="preserve">further </w:t>
      </w:r>
      <w:r>
        <w:rPr>
          <w:rFonts w:ascii="Arial" w:hAnsi="Arial" w:cs="Arial"/>
          <w:sz w:val="24"/>
          <w:szCs w:val="24"/>
          <w:lang w:val="en-US"/>
        </w:rPr>
        <w:t xml:space="preserve">based on the coding of </w:t>
      </w:r>
      <w:r w:rsidR="0029462E">
        <w:rPr>
          <w:rFonts w:ascii="Arial" w:hAnsi="Arial" w:cs="Arial"/>
          <w:sz w:val="24"/>
          <w:szCs w:val="24"/>
          <w:lang w:val="en-US"/>
        </w:rPr>
        <w:t>seven</w:t>
      </w:r>
      <w:r w:rsidR="002051C4">
        <w:rPr>
          <w:rFonts w:ascii="Arial" w:hAnsi="Arial" w:cs="Arial"/>
          <w:sz w:val="24"/>
          <w:szCs w:val="24"/>
          <w:lang w:val="en-US"/>
        </w:rPr>
        <w:t xml:space="preserve"> </w:t>
      </w:r>
      <w:r w:rsidR="00C30E7B">
        <w:rPr>
          <w:rFonts w:ascii="Arial" w:hAnsi="Arial" w:cs="Arial"/>
          <w:sz w:val="24"/>
          <w:szCs w:val="24"/>
          <w:lang w:val="en-US"/>
        </w:rPr>
        <w:t xml:space="preserve">discrete </w:t>
      </w:r>
      <w:r w:rsidR="00A909C5">
        <w:rPr>
          <w:rFonts w:ascii="Arial" w:hAnsi="Arial" w:cs="Arial"/>
          <w:sz w:val="24"/>
          <w:szCs w:val="24"/>
          <w:lang w:val="en-US"/>
        </w:rPr>
        <w:t>characters</w:t>
      </w:r>
      <w:r w:rsidR="00C30E7B">
        <w:rPr>
          <w:rFonts w:ascii="Arial" w:hAnsi="Arial" w:cs="Arial"/>
          <w:sz w:val="24"/>
          <w:szCs w:val="24"/>
          <w:lang w:val="en-US"/>
        </w:rPr>
        <w:t xml:space="preserve"> that were deemed of phylogenetic significance based on shape comparisons and analyses. T</w:t>
      </w:r>
      <w:r w:rsidR="00CF3AC7">
        <w:rPr>
          <w:rFonts w:ascii="Arial" w:hAnsi="Arial" w:cs="Arial"/>
          <w:sz w:val="24"/>
          <w:szCs w:val="24"/>
          <w:lang w:val="en-US"/>
        </w:rPr>
        <w:t xml:space="preserve">he resulting character-taxon matrix was analyzed for character congruence against </w:t>
      </w:r>
      <w:r w:rsidR="00C30E7B">
        <w:rPr>
          <w:rFonts w:ascii="Arial" w:hAnsi="Arial" w:cs="Arial"/>
          <w:sz w:val="24"/>
          <w:szCs w:val="24"/>
          <w:lang w:val="en-US"/>
        </w:rPr>
        <w:t xml:space="preserve">a fixed topology consistent with the phylogenetic hypotheses depicted in Figure 3. For </w:t>
      </w:r>
      <w:r w:rsidR="00CF3AC7">
        <w:rPr>
          <w:rFonts w:ascii="Arial" w:hAnsi="Arial" w:cs="Arial"/>
          <w:sz w:val="24"/>
          <w:szCs w:val="24"/>
          <w:lang w:val="en-US"/>
        </w:rPr>
        <w:t>both</w:t>
      </w:r>
      <w:r w:rsidR="00292E49">
        <w:rPr>
          <w:rFonts w:ascii="Arial" w:hAnsi="Arial" w:cs="Arial"/>
          <w:sz w:val="24"/>
          <w:szCs w:val="24"/>
          <w:lang w:val="en-US"/>
        </w:rPr>
        <w:t xml:space="preserve"> </w:t>
      </w:r>
      <w:r w:rsidR="00C30E7B">
        <w:rPr>
          <w:rFonts w:ascii="Arial" w:hAnsi="Arial" w:cs="Arial"/>
          <w:sz w:val="24"/>
          <w:szCs w:val="24"/>
          <w:lang w:val="en-US"/>
        </w:rPr>
        <w:t xml:space="preserve">cladograms, three indices customarily employed in cladistics (Farris, 1989) were computed in PAUP* v. </w:t>
      </w:r>
      <w:r w:rsidR="00C30E7B">
        <w:rPr>
          <w:rFonts w:ascii="Arial" w:hAnsi="Arial" w:cs="Arial"/>
          <w:sz w:val="24"/>
          <w:szCs w:val="24"/>
          <w:lang w:val="en-US"/>
        </w:rPr>
        <w:lastRenderedPageBreak/>
        <w:t>4</w:t>
      </w:r>
      <w:r w:rsidR="00CF3AC7">
        <w:rPr>
          <w:rFonts w:ascii="Arial" w:hAnsi="Arial" w:cs="Arial"/>
          <w:sz w:val="24"/>
          <w:szCs w:val="24"/>
          <w:lang w:val="en-US"/>
        </w:rPr>
        <w:t>.</w:t>
      </w:r>
      <w:r w:rsidR="00C30E7B">
        <w:rPr>
          <w:rFonts w:ascii="Arial" w:hAnsi="Arial" w:cs="Arial"/>
          <w:sz w:val="24"/>
          <w:szCs w:val="24"/>
          <w:lang w:val="en-US"/>
        </w:rPr>
        <w:t>0</w:t>
      </w:r>
      <w:r w:rsidR="00CF3AC7">
        <w:rPr>
          <w:rFonts w:ascii="Arial" w:hAnsi="Arial" w:cs="Arial"/>
          <w:sz w:val="24"/>
          <w:szCs w:val="24"/>
          <w:lang w:val="en-US"/>
        </w:rPr>
        <w:t>a</w:t>
      </w:r>
      <w:r w:rsidR="00C30E7B">
        <w:rPr>
          <w:rFonts w:ascii="Arial" w:hAnsi="Arial" w:cs="Arial"/>
          <w:sz w:val="24"/>
          <w:szCs w:val="24"/>
          <w:lang w:val="en-US"/>
        </w:rPr>
        <w:t>1</w:t>
      </w:r>
      <w:r w:rsidR="00CF3AC7">
        <w:rPr>
          <w:rFonts w:ascii="Arial" w:hAnsi="Arial" w:cs="Arial"/>
          <w:sz w:val="24"/>
          <w:szCs w:val="24"/>
          <w:lang w:val="en-US"/>
        </w:rPr>
        <w:t>68</w:t>
      </w:r>
      <w:r w:rsidR="00C30E7B">
        <w:rPr>
          <w:rFonts w:ascii="Arial" w:hAnsi="Arial" w:cs="Arial"/>
          <w:sz w:val="24"/>
          <w:szCs w:val="24"/>
          <w:lang w:val="en-US"/>
        </w:rPr>
        <w:t xml:space="preserve"> for </w:t>
      </w:r>
      <w:r w:rsidR="00CF3AC7">
        <w:rPr>
          <w:rFonts w:ascii="Arial" w:hAnsi="Arial" w:cs="Arial"/>
          <w:sz w:val="24"/>
          <w:szCs w:val="24"/>
          <w:lang w:val="en-US"/>
        </w:rPr>
        <w:t xml:space="preserve">Mac </w:t>
      </w:r>
      <w:r w:rsidR="00C30E7B">
        <w:rPr>
          <w:rFonts w:ascii="Arial" w:hAnsi="Arial" w:cs="Arial"/>
          <w:sz w:val="24"/>
          <w:szCs w:val="24"/>
          <w:lang w:val="en-US"/>
        </w:rPr>
        <w:t>(Swofford, 2003)</w:t>
      </w:r>
      <w:r w:rsidR="00292E49">
        <w:rPr>
          <w:rFonts w:ascii="Arial" w:hAnsi="Arial" w:cs="Arial"/>
          <w:sz w:val="24"/>
          <w:szCs w:val="24"/>
          <w:lang w:val="en-US"/>
        </w:rPr>
        <w:t xml:space="preserve"> to assess the most parsimonious hypothesis: the consistency index (CI), the retention index (RI), and the rescaled consistency index (RC).</w:t>
      </w:r>
    </w:p>
    <w:p w14:paraId="5A81DBB5" w14:textId="711BD980" w:rsidR="00F103C5" w:rsidRDefault="00F103C5" w:rsidP="00D559DB">
      <w:pPr>
        <w:spacing w:after="120" w:line="480" w:lineRule="auto"/>
        <w:contextualSpacing/>
        <w:rPr>
          <w:rFonts w:ascii="Arial" w:hAnsi="Arial" w:cs="Arial"/>
          <w:b/>
          <w:sz w:val="24"/>
          <w:szCs w:val="24"/>
          <w:lang w:val="en-US"/>
        </w:rPr>
      </w:pPr>
    </w:p>
    <w:p w14:paraId="658105F0" w14:textId="555EDC06" w:rsidR="00447369" w:rsidRPr="00A0557F" w:rsidRDefault="00AD4876" w:rsidP="00D559DB">
      <w:pPr>
        <w:spacing w:after="120" w:line="480" w:lineRule="auto"/>
        <w:contextualSpacing/>
        <w:rPr>
          <w:rFonts w:ascii="Arial" w:hAnsi="Arial" w:cs="Arial"/>
          <w:b/>
          <w:sz w:val="24"/>
          <w:szCs w:val="24"/>
          <w:lang w:val="en-US"/>
        </w:rPr>
      </w:pPr>
      <w:r>
        <w:rPr>
          <w:rFonts w:ascii="Arial" w:hAnsi="Arial" w:cs="Arial"/>
          <w:b/>
          <w:sz w:val="24"/>
          <w:szCs w:val="24"/>
          <w:lang w:val="en-US"/>
        </w:rPr>
        <w:t xml:space="preserve">3. </w:t>
      </w:r>
      <w:r w:rsidR="00612AE0">
        <w:rPr>
          <w:rFonts w:ascii="Arial" w:hAnsi="Arial" w:cs="Arial"/>
          <w:b/>
          <w:sz w:val="24"/>
          <w:szCs w:val="24"/>
          <w:lang w:val="en-US"/>
        </w:rPr>
        <w:tab/>
      </w:r>
      <w:r w:rsidR="00447369" w:rsidRPr="00A0557F">
        <w:rPr>
          <w:rFonts w:ascii="Arial" w:hAnsi="Arial" w:cs="Arial"/>
          <w:b/>
          <w:sz w:val="24"/>
          <w:szCs w:val="24"/>
          <w:lang w:val="en-US"/>
        </w:rPr>
        <w:t>Results</w:t>
      </w:r>
    </w:p>
    <w:p w14:paraId="1C036CD8" w14:textId="2D14494B" w:rsidR="006E4B39" w:rsidRPr="00A0557F" w:rsidRDefault="00AD4876" w:rsidP="00D559DB">
      <w:pPr>
        <w:spacing w:after="0" w:line="480" w:lineRule="auto"/>
        <w:contextualSpacing/>
        <w:rPr>
          <w:rFonts w:ascii="Arial" w:hAnsi="Arial" w:cs="Arial"/>
          <w:i/>
          <w:sz w:val="24"/>
          <w:szCs w:val="24"/>
          <w:lang w:val="en-US"/>
        </w:rPr>
      </w:pPr>
      <w:r>
        <w:rPr>
          <w:rFonts w:ascii="Arial" w:hAnsi="Arial" w:cs="Arial"/>
          <w:i/>
          <w:sz w:val="24"/>
          <w:szCs w:val="24"/>
          <w:lang w:val="en-US"/>
        </w:rPr>
        <w:t xml:space="preserve">3.1. </w:t>
      </w:r>
      <w:r w:rsidR="00612AE0">
        <w:rPr>
          <w:rFonts w:ascii="Arial" w:hAnsi="Arial" w:cs="Arial"/>
          <w:i/>
          <w:sz w:val="24"/>
          <w:szCs w:val="24"/>
          <w:lang w:val="en-US"/>
        </w:rPr>
        <w:tab/>
      </w:r>
      <w:r w:rsidR="006E4B39" w:rsidRPr="00A0557F">
        <w:rPr>
          <w:rFonts w:ascii="Arial" w:hAnsi="Arial" w:cs="Arial"/>
          <w:i/>
          <w:sz w:val="24"/>
          <w:szCs w:val="24"/>
          <w:lang w:val="en-US"/>
        </w:rPr>
        <w:t>Description and comparisons</w:t>
      </w:r>
    </w:p>
    <w:p w14:paraId="645EE6FF" w14:textId="4A2E5C0D" w:rsidR="005F18F9" w:rsidRDefault="00F81801" w:rsidP="00612AE0">
      <w:pPr>
        <w:spacing w:after="120" w:line="480" w:lineRule="auto"/>
        <w:ind w:firstLine="708"/>
        <w:contextualSpacing/>
        <w:rPr>
          <w:rFonts w:ascii="Arial" w:hAnsi="Arial" w:cs="Arial"/>
          <w:sz w:val="24"/>
          <w:szCs w:val="24"/>
          <w:lang w:val="en-US"/>
        </w:rPr>
      </w:pPr>
      <w:r w:rsidRPr="00A0557F">
        <w:rPr>
          <w:rFonts w:ascii="Arial" w:hAnsi="Arial" w:cs="Arial"/>
          <w:sz w:val="24"/>
          <w:szCs w:val="24"/>
          <w:lang w:val="en-US"/>
        </w:rPr>
        <w:t xml:space="preserve">The </w:t>
      </w:r>
      <w:r w:rsidR="009B1FE2">
        <w:rPr>
          <w:rFonts w:ascii="Arial" w:hAnsi="Arial" w:cs="Arial"/>
          <w:sz w:val="24"/>
          <w:szCs w:val="24"/>
          <w:lang w:val="en-US"/>
        </w:rPr>
        <w:t xml:space="preserve">three </w:t>
      </w:r>
      <w:r w:rsidR="00EB252D" w:rsidRPr="00A0557F">
        <w:rPr>
          <w:rFonts w:ascii="Arial" w:hAnsi="Arial" w:cs="Arial"/>
          <w:sz w:val="24"/>
          <w:szCs w:val="24"/>
          <w:lang w:val="en-US"/>
        </w:rPr>
        <w:t>bony labyrinth</w:t>
      </w:r>
      <w:r w:rsidR="009B1FE2">
        <w:rPr>
          <w:rFonts w:ascii="Arial" w:hAnsi="Arial" w:cs="Arial"/>
          <w:sz w:val="24"/>
          <w:szCs w:val="24"/>
          <w:lang w:val="en-US"/>
        </w:rPr>
        <w:t>s</w:t>
      </w:r>
      <w:r w:rsidRPr="00A0557F">
        <w:rPr>
          <w:rFonts w:ascii="Arial" w:hAnsi="Arial" w:cs="Arial"/>
          <w:sz w:val="24"/>
          <w:szCs w:val="24"/>
          <w:lang w:val="en-US"/>
        </w:rPr>
        <w:t xml:space="preserve"> of </w:t>
      </w:r>
      <w:r w:rsidR="009B1FE2">
        <w:rPr>
          <w:rFonts w:ascii="Arial" w:hAnsi="Arial" w:cs="Arial"/>
          <w:i/>
          <w:sz w:val="24"/>
          <w:szCs w:val="24"/>
          <w:lang w:val="en-US"/>
        </w:rPr>
        <w:t>E. vindobonensis</w:t>
      </w:r>
      <w:r w:rsidR="009B1FE2">
        <w:rPr>
          <w:rFonts w:ascii="Arial" w:hAnsi="Arial" w:cs="Arial"/>
          <w:sz w:val="24"/>
          <w:szCs w:val="24"/>
          <w:lang w:val="en-US"/>
        </w:rPr>
        <w:t xml:space="preserve"> are</w:t>
      </w:r>
      <w:r w:rsidRPr="00A0557F">
        <w:rPr>
          <w:rFonts w:ascii="Arial" w:hAnsi="Arial" w:cs="Arial"/>
          <w:sz w:val="24"/>
          <w:szCs w:val="24"/>
          <w:lang w:val="en-US"/>
        </w:rPr>
        <w:t xml:space="preserve"> well preserved</w:t>
      </w:r>
      <w:r w:rsidR="009B1FE2">
        <w:rPr>
          <w:rFonts w:ascii="Arial" w:hAnsi="Arial" w:cs="Arial"/>
          <w:sz w:val="24"/>
          <w:szCs w:val="24"/>
          <w:lang w:val="en-US"/>
        </w:rPr>
        <w:t xml:space="preserve">—except for </w:t>
      </w:r>
      <w:r w:rsidR="005D17BA" w:rsidRPr="00A0557F">
        <w:rPr>
          <w:rFonts w:ascii="Arial" w:hAnsi="Arial" w:cs="Arial"/>
          <w:sz w:val="24"/>
          <w:szCs w:val="24"/>
          <w:lang w:val="en-US"/>
        </w:rPr>
        <w:t xml:space="preserve">the </w:t>
      </w:r>
      <w:r w:rsidR="00DF0142" w:rsidRPr="00A0557F">
        <w:rPr>
          <w:rFonts w:ascii="Arial" w:hAnsi="Arial" w:cs="Arial"/>
          <w:sz w:val="24"/>
          <w:szCs w:val="24"/>
          <w:lang w:val="en-US"/>
        </w:rPr>
        <w:t xml:space="preserve">lateral canal </w:t>
      </w:r>
      <w:r w:rsidR="005D17BA" w:rsidRPr="00A0557F">
        <w:rPr>
          <w:rFonts w:ascii="Arial" w:hAnsi="Arial" w:cs="Arial"/>
          <w:sz w:val="24"/>
          <w:szCs w:val="24"/>
          <w:lang w:val="en-US"/>
        </w:rPr>
        <w:t>of N</w:t>
      </w:r>
      <w:r w:rsidR="006627F6">
        <w:rPr>
          <w:rFonts w:ascii="Arial" w:hAnsi="Arial" w:cs="Arial"/>
          <w:sz w:val="24"/>
          <w:szCs w:val="24"/>
          <w:lang w:val="en-US"/>
        </w:rPr>
        <w:t>M</w:t>
      </w:r>
      <w:r w:rsidR="005D17BA" w:rsidRPr="00A0557F">
        <w:rPr>
          <w:rFonts w:ascii="Arial" w:hAnsi="Arial" w:cs="Arial"/>
          <w:sz w:val="24"/>
          <w:szCs w:val="24"/>
          <w:lang w:val="en-US"/>
        </w:rPr>
        <w:t>B</w:t>
      </w:r>
      <w:r w:rsidR="006627F6">
        <w:rPr>
          <w:rFonts w:ascii="Arial" w:hAnsi="Arial" w:cs="Arial"/>
          <w:sz w:val="24"/>
          <w:szCs w:val="24"/>
          <w:lang w:val="en-US"/>
        </w:rPr>
        <w:t xml:space="preserve"> </w:t>
      </w:r>
      <w:r w:rsidR="005D17BA" w:rsidRPr="00A0557F">
        <w:rPr>
          <w:rFonts w:ascii="Arial" w:hAnsi="Arial" w:cs="Arial"/>
          <w:sz w:val="24"/>
          <w:szCs w:val="24"/>
          <w:lang w:val="en-US"/>
        </w:rPr>
        <w:t>OE</w:t>
      </w:r>
      <w:r w:rsidR="006627F6">
        <w:rPr>
          <w:rFonts w:ascii="Arial" w:hAnsi="Arial" w:cs="Arial"/>
          <w:sz w:val="24"/>
          <w:szCs w:val="24"/>
          <w:lang w:val="en-US"/>
        </w:rPr>
        <w:t xml:space="preserve"> </w:t>
      </w:r>
      <w:r w:rsidR="005D17BA" w:rsidRPr="00A0557F">
        <w:rPr>
          <w:rFonts w:ascii="Arial" w:hAnsi="Arial" w:cs="Arial"/>
          <w:sz w:val="24"/>
          <w:szCs w:val="24"/>
          <w:lang w:val="en-US"/>
        </w:rPr>
        <w:t>303b</w:t>
      </w:r>
      <w:r w:rsidR="009B1FE2">
        <w:rPr>
          <w:rFonts w:ascii="Arial" w:hAnsi="Arial" w:cs="Arial"/>
          <w:sz w:val="24"/>
          <w:szCs w:val="24"/>
          <w:lang w:val="en-US"/>
        </w:rPr>
        <w:t>, which</w:t>
      </w:r>
      <w:r w:rsidR="005D17BA" w:rsidRPr="00A0557F">
        <w:rPr>
          <w:rFonts w:ascii="Arial" w:hAnsi="Arial" w:cs="Arial"/>
          <w:sz w:val="24"/>
          <w:szCs w:val="24"/>
          <w:lang w:val="en-US"/>
        </w:rPr>
        <w:t xml:space="preserve"> show</w:t>
      </w:r>
      <w:r w:rsidR="009B1FE2">
        <w:rPr>
          <w:rFonts w:ascii="Arial" w:hAnsi="Arial" w:cs="Arial"/>
          <w:sz w:val="24"/>
          <w:szCs w:val="24"/>
          <w:lang w:val="en-US"/>
        </w:rPr>
        <w:t>s</w:t>
      </w:r>
      <w:r w:rsidR="005D17BA" w:rsidRPr="00A0557F">
        <w:rPr>
          <w:rFonts w:ascii="Arial" w:hAnsi="Arial" w:cs="Arial"/>
          <w:sz w:val="24"/>
          <w:szCs w:val="24"/>
          <w:lang w:val="en-US"/>
        </w:rPr>
        <w:t xml:space="preserve"> a small fracture in the bony encasing</w:t>
      </w:r>
      <w:r w:rsidR="009B1FE2">
        <w:rPr>
          <w:rFonts w:ascii="Arial" w:hAnsi="Arial" w:cs="Arial"/>
          <w:sz w:val="24"/>
          <w:szCs w:val="24"/>
          <w:lang w:val="en-US"/>
        </w:rPr>
        <w:t>—</w:t>
      </w:r>
      <w:r w:rsidRPr="00A0557F">
        <w:rPr>
          <w:rFonts w:ascii="Arial" w:hAnsi="Arial" w:cs="Arial"/>
          <w:sz w:val="24"/>
          <w:szCs w:val="24"/>
          <w:lang w:val="en-US"/>
        </w:rPr>
        <w:t xml:space="preserve">and </w:t>
      </w:r>
      <w:r w:rsidR="009B1FE2">
        <w:rPr>
          <w:rFonts w:ascii="Arial" w:hAnsi="Arial" w:cs="Arial"/>
          <w:sz w:val="24"/>
          <w:szCs w:val="24"/>
          <w:lang w:val="en-US"/>
        </w:rPr>
        <w:t>are</w:t>
      </w:r>
      <w:r w:rsidR="009B1FE2" w:rsidRPr="00A0557F">
        <w:rPr>
          <w:rFonts w:ascii="Arial" w:hAnsi="Arial" w:cs="Arial"/>
          <w:sz w:val="24"/>
          <w:szCs w:val="24"/>
          <w:lang w:val="en-US"/>
        </w:rPr>
        <w:t xml:space="preserve"> </w:t>
      </w:r>
      <w:r w:rsidR="007B5DD2" w:rsidRPr="00A0557F">
        <w:rPr>
          <w:rFonts w:ascii="Arial" w:hAnsi="Arial" w:cs="Arial"/>
          <w:sz w:val="24"/>
          <w:szCs w:val="24"/>
          <w:lang w:val="en-US"/>
        </w:rPr>
        <w:t xml:space="preserve">not </w:t>
      </w:r>
      <w:r w:rsidR="009B1FE2">
        <w:rPr>
          <w:rFonts w:ascii="Arial" w:hAnsi="Arial" w:cs="Arial"/>
          <w:sz w:val="24"/>
          <w:szCs w:val="24"/>
          <w:lang w:val="en-US"/>
        </w:rPr>
        <w:t xml:space="preserve">affected by </w:t>
      </w:r>
      <w:r w:rsidR="007B5DD2" w:rsidRPr="00A0557F">
        <w:rPr>
          <w:rFonts w:ascii="Arial" w:hAnsi="Arial" w:cs="Arial"/>
          <w:sz w:val="24"/>
          <w:szCs w:val="24"/>
          <w:lang w:val="en-US"/>
        </w:rPr>
        <w:t xml:space="preserve">diagenetic </w:t>
      </w:r>
      <w:r w:rsidR="009B1FE2">
        <w:rPr>
          <w:rFonts w:ascii="Arial" w:hAnsi="Arial" w:cs="Arial"/>
          <w:sz w:val="24"/>
          <w:szCs w:val="24"/>
          <w:lang w:val="en-US"/>
        </w:rPr>
        <w:t>deformation</w:t>
      </w:r>
      <w:r w:rsidR="007B5DD2" w:rsidRPr="00A0557F">
        <w:rPr>
          <w:rFonts w:ascii="Arial" w:hAnsi="Arial" w:cs="Arial"/>
          <w:sz w:val="24"/>
          <w:szCs w:val="24"/>
          <w:lang w:val="en-US"/>
        </w:rPr>
        <w:t>,</w:t>
      </w:r>
      <w:r w:rsidRPr="00A0557F">
        <w:rPr>
          <w:rFonts w:ascii="Arial" w:hAnsi="Arial" w:cs="Arial"/>
          <w:sz w:val="24"/>
          <w:szCs w:val="24"/>
          <w:lang w:val="en-US"/>
        </w:rPr>
        <w:t xml:space="preserve"> th</w:t>
      </w:r>
      <w:r w:rsidR="009B1FE2">
        <w:rPr>
          <w:rFonts w:ascii="Arial" w:hAnsi="Arial" w:cs="Arial"/>
          <w:sz w:val="24"/>
          <w:szCs w:val="24"/>
          <w:lang w:val="en-US"/>
        </w:rPr>
        <w:t>ereby</w:t>
      </w:r>
      <w:r w:rsidRPr="00A0557F">
        <w:rPr>
          <w:rFonts w:ascii="Arial" w:hAnsi="Arial" w:cs="Arial"/>
          <w:sz w:val="24"/>
          <w:szCs w:val="24"/>
          <w:lang w:val="en-US"/>
        </w:rPr>
        <w:t xml:space="preserve"> </w:t>
      </w:r>
      <w:r w:rsidR="009B1FE2">
        <w:rPr>
          <w:rFonts w:ascii="Arial" w:hAnsi="Arial" w:cs="Arial"/>
          <w:sz w:val="24"/>
          <w:szCs w:val="24"/>
          <w:lang w:val="en-US"/>
        </w:rPr>
        <w:t>permitting a</w:t>
      </w:r>
      <w:r w:rsidRPr="00A0557F">
        <w:rPr>
          <w:rFonts w:ascii="Arial" w:hAnsi="Arial" w:cs="Arial"/>
          <w:sz w:val="24"/>
          <w:szCs w:val="24"/>
          <w:lang w:val="en-US"/>
        </w:rPr>
        <w:t xml:space="preserve"> straightforward extraction of the 3D surfaces</w:t>
      </w:r>
      <w:r w:rsidR="00EC2A8D" w:rsidRPr="00A0557F">
        <w:rPr>
          <w:rFonts w:ascii="Arial" w:hAnsi="Arial" w:cs="Arial"/>
          <w:sz w:val="24"/>
          <w:szCs w:val="24"/>
          <w:lang w:val="en-US"/>
        </w:rPr>
        <w:t xml:space="preserve"> </w:t>
      </w:r>
      <w:r w:rsidR="00F30E3B">
        <w:rPr>
          <w:rFonts w:ascii="Arial" w:hAnsi="Arial" w:cs="Arial"/>
          <w:sz w:val="24"/>
          <w:szCs w:val="24"/>
          <w:lang w:val="en-US"/>
        </w:rPr>
        <w:t xml:space="preserve">of the vestibular apparatus bony labyrinth </w:t>
      </w:r>
      <w:r w:rsidR="00935F92" w:rsidRPr="00A0557F">
        <w:rPr>
          <w:rFonts w:ascii="Arial" w:hAnsi="Arial" w:cs="Arial"/>
          <w:sz w:val="24"/>
          <w:szCs w:val="24"/>
          <w:lang w:val="en-US"/>
        </w:rPr>
        <w:t>(</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w:t>
      </w:r>
      <w:r w:rsidR="00695C38" w:rsidRPr="00A0557F">
        <w:rPr>
          <w:rFonts w:ascii="Arial" w:hAnsi="Arial" w:cs="Arial"/>
          <w:sz w:val="24"/>
          <w:szCs w:val="24"/>
          <w:lang w:val="en-US"/>
        </w:rPr>
        <w:t>a</w:t>
      </w:r>
      <w:r w:rsidR="009B1FE2">
        <w:rPr>
          <w:rFonts w:ascii="Arial" w:hAnsi="Arial" w:cs="Arial"/>
          <w:sz w:val="24"/>
          <w:szCs w:val="24"/>
          <w:lang w:val="en-US"/>
        </w:rPr>
        <w:t>–</w:t>
      </w:r>
      <w:r w:rsidR="00935F92" w:rsidRPr="00A0557F">
        <w:rPr>
          <w:rFonts w:ascii="Arial" w:hAnsi="Arial" w:cs="Arial"/>
          <w:sz w:val="24"/>
          <w:szCs w:val="24"/>
          <w:lang w:val="en-US"/>
        </w:rPr>
        <w:t>c)</w:t>
      </w:r>
      <w:r w:rsidR="00977721" w:rsidRPr="00A0557F">
        <w:rPr>
          <w:rFonts w:ascii="Arial" w:hAnsi="Arial" w:cs="Arial"/>
          <w:sz w:val="24"/>
          <w:szCs w:val="24"/>
          <w:lang w:val="en-US"/>
        </w:rPr>
        <w:t>.</w:t>
      </w:r>
      <w:r w:rsidR="0093351A" w:rsidRPr="00A0557F">
        <w:rPr>
          <w:rFonts w:ascii="Arial" w:hAnsi="Arial" w:cs="Arial"/>
          <w:sz w:val="24"/>
          <w:szCs w:val="24"/>
          <w:lang w:val="en-US"/>
        </w:rPr>
        <w:t xml:space="preserve"> </w:t>
      </w:r>
      <w:r w:rsidR="00773A2E">
        <w:rPr>
          <w:rFonts w:ascii="Arial" w:hAnsi="Arial" w:cs="Arial"/>
          <w:sz w:val="24"/>
          <w:szCs w:val="24"/>
          <w:lang w:val="en-US"/>
        </w:rPr>
        <w:t>Overall</w:t>
      </w:r>
      <w:r w:rsidR="00A941C7">
        <w:rPr>
          <w:rFonts w:ascii="Arial" w:hAnsi="Arial" w:cs="Arial"/>
          <w:sz w:val="24"/>
          <w:szCs w:val="24"/>
          <w:lang w:val="en-US"/>
        </w:rPr>
        <w:t>,</w:t>
      </w:r>
      <w:r w:rsidR="00773A2E">
        <w:rPr>
          <w:rFonts w:ascii="Arial" w:hAnsi="Arial" w:cs="Arial"/>
          <w:sz w:val="24"/>
          <w:szCs w:val="24"/>
          <w:lang w:val="en-US"/>
        </w:rPr>
        <w:t xml:space="preserve"> t</w:t>
      </w:r>
      <w:r w:rsidR="00773A2E" w:rsidRPr="00A0557F">
        <w:rPr>
          <w:rFonts w:ascii="Arial" w:hAnsi="Arial" w:cs="Arial"/>
          <w:sz w:val="24"/>
          <w:szCs w:val="24"/>
          <w:lang w:val="en-US"/>
        </w:rPr>
        <w:t xml:space="preserve">he canals are </w:t>
      </w:r>
      <w:r w:rsidR="00CA378F">
        <w:rPr>
          <w:rFonts w:ascii="Arial" w:hAnsi="Arial" w:cs="Arial"/>
          <w:sz w:val="24"/>
          <w:szCs w:val="24"/>
          <w:lang w:val="en-US"/>
        </w:rPr>
        <w:t>fairly</w:t>
      </w:r>
      <w:r w:rsidR="00CA378F" w:rsidRPr="00A0557F">
        <w:rPr>
          <w:rFonts w:ascii="Arial" w:hAnsi="Arial" w:cs="Arial"/>
          <w:sz w:val="24"/>
          <w:szCs w:val="24"/>
          <w:lang w:val="en-US"/>
        </w:rPr>
        <w:t xml:space="preserve"> </w:t>
      </w:r>
      <w:r w:rsidR="00773A2E" w:rsidRPr="00A0557F">
        <w:rPr>
          <w:rFonts w:ascii="Arial" w:hAnsi="Arial" w:cs="Arial"/>
          <w:sz w:val="24"/>
          <w:szCs w:val="24"/>
          <w:lang w:val="en-US"/>
        </w:rPr>
        <w:t>slender</w:t>
      </w:r>
      <w:r w:rsidR="00F30E3B">
        <w:rPr>
          <w:rFonts w:ascii="Arial" w:hAnsi="Arial" w:cs="Arial"/>
          <w:sz w:val="24"/>
          <w:szCs w:val="24"/>
          <w:lang w:val="en-US"/>
        </w:rPr>
        <w:t xml:space="preserve">, as </w:t>
      </w:r>
      <w:r w:rsidR="00F41DC2">
        <w:rPr>
          <w:rFonts w:ascii="Arial" w:hAnsi="Arial" w:cs="Arial"/>
          <w:sz w:val="24"/>
          <w:szCs w:val="24"/>
          <w:lang w:val="en-US"/>
        </w:rPr>
        <w:t>in platyrrhines and cercopithecins</w:t>
      </w:r>
      <w:r w:rsidR="00F30E3B">
        <w:rPr>
          <w:rFonts w:ascii="Arial" w:hAnsi="Arial" w:cs="Arial"/>
          <w:sz w:val="24"/>
          <w:szCs w:val="24"/>
          <w:lang w:val="en-US"/>
        </w:rPr>
        <w:t>, falling within their variability as show</w:t>
      </w:r>
      <w:r w:rsidR="00267448">
        <w:rPr>
          <w:rFonts w:ascii="Arial" w:hAnsi="Arial" w:cs="Arial"/>
          <w:sz w:val="24"/>
          <w:szCs w:val="24"/>
          <w:lang w:val="en-US"/>
        </w:rPr>
        <w:t>n</w:t>
      </w:r>
      <w:r w:rsidR="00F30E3B">
        <w:rPr>
          <w:rFonts w:ascii="Arial" w:hAnsi="Arial" w:cs="Arial"/>
          <w:sz w:val="24"/>
          <w:szCs w:val="24"/>
          <w:lang w:val="en-US"/>
        </w:rPr>
        <w:t xml:space="preserve"> by </w:t>
      </w:r>
      <w:r w:rsidR="0020285E">
        <w:rPr>
          <w:rFonts w:ascii="Arial" w:hAnsi="Arial" w:cs="Arial"/>
          <w:sz w:val="24"/>
          <w:szCs w:val="24"/>
          <w:lang w:val="en-US"/>
        </w:rPr>
        <w:t xml:space="preserve">a </w:t>
      </w:r>
      <w:r w:rsidR="00F30E3B">
        <w:rPr>
          <w:rFonts w:ascii="Arial" w:hAnsi="Arial" w:cs="Arial"/>
          <w:sz w:val="24"/>
          <w:szCs w:val="24"/>
          <w:lang w:val="en-US"/>
        </w:rPr>
        <w:t xml:space="preserve">bivariate plot of </w:t>
      </w:r>
      <w:r w:rsidR="00B32D36">
        <w:rPr>
          <w:rFonts w:ascii="Arial" w:hAnsi="Arial" w:cs="Arial"/>
          <w:sz w:val="24"/>
          <w:szCs w:val="24"/>
          <w:lang w:val="en-US"/>
        </w:rPr>
        <w:t>SC</w:t>
      </w:r>
      <w:r w:rsidR="00F30E3B">
        <w:rPr>
          <w:rFonts w:ascii="Arial" w:hAnsi="Arial" w:cs="Arial"/>
          <w:sz w:val="24"/>
          <w:szCs w:val="24"/>
          <w:lang w:val="en-US"/>
        </w:rPr>
        <w:t xml:space="preserve"> volume vs. length (</w:t>
      </w:r>
      <w:r w:rsidR="00392A2E">
        <w:rPr>
          <w:rFonts w:ascii="Arial" w:hAnsi="Arial" w:cs="Arial"/>
          <w:sz w:val="24"/>
          <w:szCs w:val="24"/>
          <w:lang w:val="en-US"/>
        </w:rPr>
        <w:t>Fig.</w:t>
      </w:r>
      <w:r w:rsidR="00F30E3B">
        <w:rPr>
          <w:rFonts w:ascii="Arial" w:hAnsi="Arial" w:cs="Arial"/>
          <w:sz w:val="24"/>
          <w:szCs w:val="24"/>
          <w:lang w:val="en-US"/>
        </w:rPr>
        <w:t xml:space="preserve"> </w:t>
      </w:r>
      <w:r w:rsidR="00695C38">
        <w:rPr>
          <w:rFonts w:ascii="Arial" w:hAnsi="Arial" w:cs="Arial"/>
          <w:sz w:val="24"/>
          <w:szCs w:val="24"/>
          <w:lang w:val="en-US"/>
        </w:rPr>
        <w:t>5</w:t>
      </w:r>
      <w:r w:rsidR="00681619">
        <w:rPr>
          <w:rFonts w:ascii="Arial" w:hAnsi="Arial" w:cs="Arial"/>
          <w:sz w:val="24"/>
          <w:szCs w:val="24"/>
          <w:lang w:val="en-US"/>
        </w:rPr>
        <w:t xml:space="preserve">; </w:t>
      </w:r>
      <w:r w:rsidR="005A7CC0">
        <w:rPr>
          <w:rFonts w:ascii="Arial" w:hAnsi="Arial" w:cs="Arial"/>
          <w:sz w:val="24"/>
          <w:szCs w:val="24"/>
          <w:lang w:val="en-US"/>
        </w:rPr>
        <w:t xml:space="preserve">Table 2; </w:t>
      </w:r>
      <w:r w:rsidR="00901B6F">
        <w:rPr>
          <w:rFonts w:ascii="Arial" w:hAnsi="Arial" w:cs="Arial"/>
          <w:sz w:val="24"/>
          <w:szCs w:val="24"/>
          <w:lang w:val="en-US"/>
        </w:rPr>
        <w:t xml:space="preserve">SOM </w:t>
      </w:r>
      <w:r w:rsidR="00681619">
        <w:rPr>
          <w:rFonts w:ascii="Arial" w:hAnsi="Arial" w:cs="Arial"/>
          <w:sz w:val="24"/>
          <w:szCs w:val="24"/>
          <w:lang w:val="en-US"/>
        </w:rPr>
        <w:t xml:space="preserve">Table </w:t>
      </w:r>
      <w:r w:rsidR="00A059C2">
        <w:rPr>
          <w:rFonts w:ascii="Arial" w:hAnsi="Arial" w:cs="Arial"/>
          <w:sz w:val="24"/>
          <w:szCs w:val="24"/>
          <w:lang w:val="en-US"/>
        </w:rPr>
        <w:t>S3</w:t>
      </w:r>
      <w:r w:rsidR="00F30E3B">
        <w:rPr>
          <w:rFonts w:ascii="Arial" w:hAnsi="Arial" w:cs="Arial"/>
          <w:sz w:val="24"/>
          <w:szCs w:val="24"/>
          <w:lang w:val="en-US"/>
        </w:rPr>
        <w:t xml:space="preserve">). The </w:t>
      </w:r>
      <w:r w:rsidR="00892443">
        <w:rPr>
          <w:rFonts w:ascii="Arial" w:hAnsi="Arial" w:cs="Arial"/>
          <w:sz w:val="24"/>
          <w:szCs w:val="24"/>
          <w:lang w:val="en-US"/>
        </w:rPr>
        <w:t xml:space="preserve">bony vestibule is </w:t>
      </w:r>
      <w:r w:rsidR="005536BF">
        <w:rPr>
          <w:rFonts w:ascii="Arial" w:hAnsi="Arial" w:cs="Arial"/>
          <w:sz w:val="24"/>
          <w:szCs w:val="24"/>
          <w:lang w:val="en-US"/>
        </w:rPr>
        <w:t>large</w:t>
      </w:r>
      <w:r w:rsidR="00773A2E" w:rsidRPr="00A0557F">
        <w:rPr>
          <w:rFonts w:ascii="Arial" w:hAnsi="Arial" w:cs="Arial"/>
          <w:sz w:val="24"/>
          <w:szCs w:val="24"/>
          <w:lang w:val="en-US"/>
        </w:rPr>
        <w:t xml:space="preserve">, </w:t>
      </w:r>
      <w:r w:rsidR="00773A2E">
        <w:rPr>
          <w:rFonts w:ascii="Arial" w:hAnsi="Arial" w:cs="Arial"/>
          <w:sz w:val="24"/>
          <w:szCs w:val="24"/>
          <w:lang w:val="en-US"/>
        </w:rPr>
        <w:t>albeit</w:t>
      </w:r>
      <w:r w:rsidR="00773A2E" w:rsidRPr="00A0557F">
        <w:rPr>
          <w:rFonts w:ascii="Arial" w:hAnsi="Arial" w:cs="Arial"/>
          <w:sz w:val="24"/>
          <w:szCs w:val="24"/>
          <w:lang w:val="en-US"/>
        </w:rPr>
        <w:t xml:space="preserve"> less </w:t>
      </w:r>
      <w:r w:rsidR="008755E4">
        <w:rPr>
          <w:rFonts w:ascii="Arial" w:hAnsi="Arial" w:cs="Arial"/>
          <w:sz w:val="24"/>
          <w:szCs w:val="24"/>
          <w:lang w:val="en-US"/>
        </w:rPr>
        <w:t xml:space="preserve">so </w:t>
      </w:r>
      <w:r w:rsidR="00773A2E" w:rsidRPr="00A0557F">
        <w:rPr>
          <w:rFonts w:ascii="Arial" w:hAnsi="Arial" w:cs="Arial"/>
          <w:sz w:val="24"/>
          <w:szCs w:val="24"/>
          <w:lang w:val="en-US"/>
        </w:rPr>
        <w:t>than in hominids.</w:t>
      </w:r>
      <w:r w:rsidR="00F30E3B">
        <w:rPr>
          <w:rFonts w:ascii="Arial" w:hAnsi="Arial" w:cs="Arial"/>
          <w:sz w:val="24"/>
          <w:szCs w:val="24"/>
          <w:lang w:val="en-US"/>
        </w:rPr>
        <w:t xml:space="preserve"> </w:t>
      </w:r>
      <w:r w:rsidR="00565ABE" w:rsidRPr="00A0557F">
        <w:rPr>
          <w:rFonts w:ascii="Arial" w:hAnsi="Arial" w:cs="Arial"/>
          <w:sz w:val="24"/>
          <w:szCs w:val="24"/>
          <w:lang w:val="en-US"/>
        </w:rPr>
        <w:t xml:space="preserve">The </w:t>
      </w:r>
      <w:r w:rsidR="00DF0142" w:rsidRPr="00A0557F">
        <w:rPr>
          <w:rFonts w:ascii="Arial" w:hAnsi="Arial" w:cs="Arial"/>
          <w:sz w:val="24"/>
          <w:szCs w:val="24"/>
          <w:lang w:val="en-US"/>
        </w:rPr>
        <w:t xml:space="preserve">anterior </w:t>
      </w:r>
      <w:r w:rsidR="002B61BD" w:rsidRPr="00A0557F">
        <w:rPr>
          <w:rFonts w:ascii="Arial" w:hAnsi="Arial" w:cs="Arial"/>
          <w:sz w:val="24"/>
          <w:szCs w:val="24"/>
          <w:lang w:val="en-US"/>
        </w:rPr>
        <w:t xml:space="preserve">and </w:t>
      </w:r>
      <w:r w:rsidR="00DF0142" w:rsidRPr="00A0557F">
        <w:rPr>
          <w:rFonts w:ascii="Arial" w:hAnsi="Arial" w:cs="Arial"/>
          <w:sz w:val="24"/>
          <w:szCs w:val="24"/>
          <w:lang w:val="en-US"/>
        </w:rPr>
        <w:t xml:space="preserve">posterior canals </w:t>
      </w:r>
      <w:r w:rsidR="00565ABE" w:rsidRPr="00A0557F">
        <w:rPr>
          <w:rFonts w:ascii="Arial" w:hAnsi="Arial" w:cs="Arial"/>
          <w:sz w:val="24"/>
          <w:szCs w:val="24"/>
          <w:lang w:val="en-US"/>
        </w:rPr>
        <w:t xml:space="preserve">are larger than the </w:t>
      </w:r>
      <w:r w:rsidR="009B1FE2">
        <w:rPr>
          <w:rFonts w:ascii="Arial" w:hAnsi="Arial" w:cs="Arial"/>
          <w:sz w:val="24"/>
          <w:szCs w:val="24"/>
          <w:lang w:val="en-US"/>
        </w:rPr>
        <w:t>lateral canal,</w:t>
      </w:r>
      <w:r w:rsidR="009B1FE2" w:rsidRPr="00A0557F">
        <w:rPr>
          <w:rFonts w:ascii="Arial" w:hAnsi="Arial" w:cs="Arial"/>
          <w:sz w:val="24"/>
          <w:szCs w:val="24"/>
          <w:lang w:val="en-US"/>
        </w:rPr>
        <w:t xml:space="preserve"> </w:t>
      </w:r>
      <w:r w:rsidR="00565ABE" w:rsidRPr="00A0557F">
        <w:rPr>
          <w:rFonts w:ascii="Arial" w:hAnsi="Arial" w:cs="Arial"/>
          <w:sz w:val="24"/>
          <w:szCs w:val="24"/>
          <w:lang w:val="en-US"/>
        </w:rPr>
        <w:t>as in</w:t>
      </w:r>
      <w:r w:rsidR="000F1EC7" w:rsidRPr="00A0557F">
        <w:rPr>
          <w:rFonts w:ascii="Arial" w:hAnsi="Arial" w:cs="Arial"/>
          <w:sz w:val="24"/>
          <w:szCs w:val="24"/>
          <w:lang w:val="en-US"/>
        </w:rPr>
        <w:t xml:space="preserve"> </w:t>
      </w:r>
      <w:r w:rsidR="00565ABE" w:rsidRPr="00A0557F">
        <w:rPr>
          <w:rFonts w:ascii="Arial" w:hAnsi="Arial" w:cs="Arial"/>
          <w:sz w:val="24"/>
          <w:szCs w:val="24"/>
          <w:lang w:val="en-US"/>
        </w:rPr>
        <w:t>platyrrhines</w:t>
      </w:r>
      <w:r w:rsidR="005373A7" w:rsidRPr="00A0557F">
        <w:rPr>
          <w:rFonts w:ascii="Arial" w:hAnsi="Arial" w:cs="Arial"/>
          <w:sz w:val="24"/>
          <w:szCs w:val="24"/>
          <w:lang w:val="en-US"/>
        </w:rPr>
        <w:t xml:space="preserve"> </w:t>
      </w:r>
      <w:r w:rsidR="00935F92" w:rsidRPr="00A0557F">
        <w:rPr>
          <w:rFonts w:ascii="Arial" w:hAnsi="Arial" w:cs="Arial"/>
          <w:sz w:val="24"/>
          <w:szCs w:val="24"/>
          <w:lang w:val="en-US"/>
        </w:rPr>
        <w:t>(</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4e</w:t>
      </w:r>
      <w:r w:rsidR="009B1FE2">
        <w:rPr>
          <w:rFonts w:ascii="Arial" w:hAnsi="Arial" w:cs="Arial"/>
          <w:sz w:val="24"/>
          <w:szCs w:val="24"/>
          <w:lang w:val="en-US"/>
        </w:rPr>
        <w:t>–</w:t>
      </w:r>
      <w:proofErr w:type="spellStart"/>
      <w:r w:rsidR="00173891">
        <w:rPr>
          <w:rFonts w:ascii="Arial" w:hAnsi="Arial" w:cs="Arial"/>
          <w:sz w:val="24"/>
          <w:szCs w:val="24"/>
          <w:lang w:val="en-US"/>
        </w:rPr>
        <w:t>i</w:t>
      </w:r>
      <w:proofErr w:type="spellEnd"/>
      <w:r w:rsidR="00935F92" w:rsidRPr="00A0557F">
        <w:rPr>
          <w:rFonts w:ascii="Arial" w:hAnsi="Arial" w:cs="Arial"/>
          <w:sz w:val="24"/>
          <w:szCs w:val="24"/>
          <w:lang w:val="en-US"/>
        </w:rPr>
        <w:t xml:space="preserve">) </w:t>
      </w:r>
      <w:r w:rsidR="005373A7" w:rsidRPr="00A0557F">
        <w:rPr>
          <w:rFonts w:ascii="Arial" w:hAnsi="Arial" w:cs="Arial"/>
          <w:sz w:val="24"/>
          <w:szCs w:val="24"/>
          <w:lang w:val="en-US"/>
        </w:rPr>
        <w:t>and</w:t>
      </w:r>
      <w:r w:rsidR="00565ABE" w:rsidRPr="00A0557F">
        <w:rPr>
          <w:rFonts w:ascii="Arial" w:hAnsi="Arial" w:cs="Arial"/>
          <w:sz w:val="24"/>
          <w:szCs w:val="24"/>
          <w:lang w:val="en-US"/>
        </w:rPr>
        <w:t xml:space="preserve"> </w:t>
      </w:r>
      <w:r w:rsidR="001B793B">
        <w:rPr>
          <w:rFonts w:ascii="Arial" w:hAnsi="Arial" w:cs="Arial"/>
          <w:sz w:val="24"/>
          <w:szCs w:val="24"/>
          <w:lang w:val="en-US"/>
        </w:rPr>
        <w:t xml:space="preserve">modern </w:t>
      </w:r>
      <w:r w:rsidR="00565ABE" w:rsidRPr="00A0557F">
        <w:rPr>
          <w:rFonts w:ascii="Arial" w:hAnsi="Arial" w:cs="Arial"/>
          <w:sz w:val="24"/>
          <w:szCs w:val="24"/>
          <w:lang w:val="en-US"/>
        </w:rPr>
        <w:t>humans</w:t>
      </w:r>
      <w:r w:rsidR="00D82F82">
        <w:rPr>
          <w:rFonts w:ascii="Arial" w:hAnsi="Arial" w:cs="Arial"/>
          <w:sz w:val="24"/>
          <w:szCs w:val="24"/>
          <w:lang w:val="en-US"/>
        </w:rPr>
        <w:t xml:space="preserve"> (</w:t>
      </w:r>
      <w:r w:rsidR="00392A2E">
        <w:rPr>
          <w:rFonts w:ascii="Arial" w:hAnsi="Arial" w:cs="Arial"/>
          <w:sz w:val="24"/>
          <w:szCs w:val="24"/>
          <w:lang w:val="en-US"/>
        </w:rPr>
        <w:t>Fig.</w:t>
      </w:r>
      <w:r w:rsidR="00D82F82">
        <w:rPr>
          <w:rFonts w:ascii="Arial" w:hAnsi="Arial" w:cs="Arial"/>
          <w:sz w:val="24"/>
          <w:szCs w:val="24"/>
          <w:lang w:val="en-US"/>
        </w:rPr>
        <w:t xml:space="preserve"> </w:t>
      </w:r>
      <w:r w:rsidR="00695C38">
        <w:rPr>
          <w:rFonts w:ascii="Arial" w:hAnsi="Arial" w:cs="Arial"/>
          <w:sz w:val="24"/>
          <w:szCs w:val="24"/>
          <w:lang w:val="en-US"/>
        </w:rPr>
        <w:t>4u</w:t>
      </w:r>
      <w:r w:rsidR="00D82F82">
        <w:rPr>
          <w:rFonts w:ascii="Arial" w:hAnsi="Arial" w:cs="Arial"/>
          <w:sz w:val="24"/>
          <w:szCs w:val="24"/>
          <w:lang w:val="en-US"/>
        </w:rPr>
        <w:t>)</w:t>
      </w:r>
      <w:r w:rsidR="00565ABE" w:rsidRPr="00A0557F">
        <w:rPr>
          <w:rFonts w:ascii="Arial" w:hAnsi="Arial" w:cs="Arial"/>
          <w:sz w:val="24"/>
          <w:szCs w:val="24"/>
          <w:lang w:val="en-US"/>
        </w:rPr>
        <w:t>.</w:t>
      </w:r>
    </w:p>
    <w:p w14:paraId="5DDF581F" w14:textId="44FEA58C" w:rsidR="003A36DA" w:rsidRPr="00A0557F" w:rsidRDefault="003A36DA" w:rsidP="00612AE0">
      <w:pPr>
        <w:spacing w:after="120" w:line="480" w:lineRule="auto"/>
        <w:ind w:firstLine="708"/>
        <w:contextualSpacing/>
        <w:rPr>
          <w:rFonts w:ascii="Arial" w:hAnsi="Arial" w:cs="Arial"/>
          <w:sz w:val="24"/>
          <w:szCs w:val="24"/>
          <w:lang w:val="en-US"/>
        </w:rPr>
      </w:pPr>
      <w:r w:rsidRPr="00A0557F">
        <w:rPr>
          <w:rFonts w:ascii="Arial" w:hAnsi="Arial" w:cs="Arial"/>
          <w:sz w:val="24"/>
          <w:szCs w:val="24"/>
          <w:lang w:val="en-US"/>
        </w:rPr>
        <w:t xml:space="preserve">The </w:t>
      </w:r>
      <w:r w:rsidR="00870AE3" w:rsidRPr="005E6595">
        <w:rPr>
          <w:rFonts w:ascii="Arial" w:hAnsi="Arial" w:cs="Arial"/>
          <w:i/>
          <w:iCs/>
          <w:sz w:val="24"/>
          <w:szCs w:val="24"/>
          <w:lang w:val="en-US"/>
        </w:rPr>
        <w:t>E. vindobonensis</w:t>
      </w:r>
      <w:r w:rsidR="00870AE3">
        <w:rPr>
          <w:rFonts w:ascii="Arial" w:hAnsi="Arial" w:cs="Arial"/>
          <w:sz w:val="24"/>
          <w:szCs w:val="24"/>
          <w:lang w:val="en-US"/>
        </w:rPr>
        <w:t xml:space="preserve"> </w:t>
      </w:r>
      <w:r w:rsidRPr="00A0557F">
        <w:rPr>
          <w:rFonts w:ascii="Arial" w:hAnsi="Arial" w:cs="Arial"/>
          <w:sz w:val="24"/>
          <w:szCs w:val="24"/>
          <w:lang w:val="en-US"/>
        </w:rPr>
        <w:t>common crus</w:t>
      </w:r>
      <w:r>
        <w:rPr>
          <w:rFonts w:ascii="Arial" w:hAnsi="Arial" w:cs="Arial"/>
          <w:sz w:val="24"/>
          <w:szCs w:val="24"/>
          <w:lang w:val="en-US"/>
        </w:rPr>
        <w:t xml:space="preserve"> (CC)</w:t>
      </w:r>
      <w:r w:rsidRPr="00643277">
        <w:rPr>
          <w:rFonts w:ascii="Arial" w:hAnsi="Arial" w:cs="Arial"/>
          <w:sz w:val="24"/>
          <w:szCs w:val="24"/>
          <w:lang w:val="en-US"/>
        </w:rPr>
        <w:t xml:space="preserve"> </w:t>
      </w:r>
      <w:r w:rsidRPr="00A0557F">
        <w:rPr>
          <w:rFonts w:ascii="Arial" w:hAnsi="Arial" w:cs="Arial"/>
          <w:sz w:val="24"/>
          <w:szCs w:val="24"/>
          <w:lang w:val="en-US"/>
        </w:rPr>
        <w:t xml:space="preserve">is long, as in </w:t>
      </w:r>
      <w:r>
        <w:rPr>
          <w:rFonts w:ascii="Arial" w:hAnsi="Arial" w:cs="Arial"/>
          <w:sz w:val="24"/>
          <w:szCs w:val="24"/>
          <w:lang w:val="en-US"/>
        </w:rPr>
        <w:t xml:space="preserve">extant </w:t>
      </w:r>
      <w:r w:rsidRPr="00A0557F">
        <w:rPr>
          <w:rFonts w:ascii="Arial" w:hAnsi="Arial" w:cs="Arial"/>
          <w:sz w:val="24"/>
          <w:szCs w:val="24"/>
          <w:lang w:val="en-US"/>
        </w:rPr>
        <w:t>platyrrhines (</w:t>
      </w:r>
      <w:r w:rsidR="00392A2E">
        <w:rPr>
          <w:rFonts w:ascii="Arial" w:hAnsi="Arial" w:cs="Arial"/>
          <w:sz w:val="24"/>
          <w:szCs w:val="24"/>
          <w:lang w:val="en-US"/>
        </w:rPr>
        <w:t>Fig.</w:t>
      </w:r>
      <w:r>
        <w:rPr>
          <w:rFonts w:ascii="Arial" w:hAnsi="Arial" w:cs="Arial"/>
          <w:sz w:val="24"/>
          <w:szCs w:val="24"/>
          <w:lang w:val="en-US"/>
        </w:rPr>
        <w:t xml:space="preserve"> </w:t>
      </w:r>
      <w:r w:rsidR="00695C38">
        <w:rPr>
          <w:rFonts w:ascii="Arial" w:hAnsi="Arial" w:cs="Arial"/>
          <w:sz w:val="24"/>
          <w:szCs w:val="24"/>
          <w:lang w:val="en-US"/>
        </w:rPr>
        <w:t>4g</w:t>
      </w:r>
      <w:r w:rsidR="00A50690">
        <w:rPr>
          <w:rFonts w:ascii="Arial" w:hAnsi="Arial" w:cs="Arial"/>
          <w:sz w:val="24"/>
          <w:szCs w:val="24"/>
          <w:lang w:val="en-US"/>
        </w:rPr>
        <w:t>–</w:t>
      </w:r>
      <w:proofErr w:type="spellStart"/>
      <w:r>
        <w:rPr>
          <w:rFonts w:ascii="Arial" w:hAnsi="Arial" w:cs="Arial"/>
          <w:sz w:val="24"/>
          <w:szCs w:val="24"/>
          <w:lang w:val="en-US"/>
        </w:rPr>
        <w:t>i</w:t>
      </w:r>
      <w:proofErr w:type="spellEnd"/>
      <w:r w:rsidRPr="00A0557F">
        <w:rPr>
          <w:rFonts w:ascii="Arial" w:hAnsi="Arial" w:cs="Arial"/>
          <w:sz w:val="24"/>
          <w:szCs w:val="24"/>
          <w:lang w:val="en-US"/>
        </w:rPr>
        <w:t>)</w:t>
      </w:r>
      <w:r>
        <w:rPr>
          <w:rFonts w:ascii="Arial" w:hAnsi="Arial" w:cs="Arial"/>
          <w:sz w:val="24"/>
          <w:szCs w:val="24"/>
          <w:lang w:val="en-US"/>
        </w:rPr>
        <w:t xml:space="preserve"> and in </w:t>
      </w:r>
      <w:r>
        <w:rPr>
          <w:rFonts w:ascii="Arial" w:hAnsi="Arial" w:cs="Arial"/>
          <w:i/>
          <w:iCs/>
          <w:sz w:val="24"/>
          <w:szCs w:val="24"/>
          <w:lang w:val="en-US"/>
        </w:rPr>
        <w:t xml:space="preserve">Dolichocebus </w:t>
      </w:r>
      <w:r>
        <w:rPr>
          <w:rFonts w:ascii="Arial" w:hAnsi="Arial" w:cs="Arial"/>
          <w:sz w:val="24"/>
          <w:szCs w:val="24"/>
          <w:lang w:val="en-US"/>
        </w:rPr>
        <w:t>(</w:t>
      </w:r>
      <w:r w:rsidR="00392A2E">
        <w:rPr>
          <w:rFonts w:ascii="Arial" w:hAnsi="Arial" w:cs="Arial"/>
          <w:sz w:val="24"/>
          <w:szCs w:val="24"/>
          <w:lang w:val="en-US"/>
        </w:rPr>
        <w:t>Fig.</w:t>
      </w:r>
      <w:r>
        <w:rPr>
          <w:rFonts w:ascii="Arial" w:hAnsi="Arial" w:cs="Arial"/>
          <w:sz w:val="24"/>
          <w:szCs w:val="24"/>
          <w:lang w:val="en-US"/>
        </w:rPr>
        <w:t xml:space="preserve"> </w:t>
      </w:r>
      <w:r w:rsidR="00695C38">
        <w:rPr>
          <w:rFonts w:ascii="Arial" w:hAnsi="Arial" w:cs="Arial"/>
          <w:sz w:val="24"/>
          <w:szCs w:val="24"/>
          <w:lang w:val="en-US"/>
        </w:rPr>
        <w:t>4e</w:t>
      </w:r>
      <w:r>
        <w:rPr>
          <w:rFonts w:ascii="Arial" w:hAnsi="Arial" w:cs="Arial"/>
          <w:sz w:val="24"/>
          <w:szCs w:val="24"/>
          <w:lang w:val="en-US"/>
        </w:rPr>
        <w:t>)</w:t>
      </w:r>
      <w:r w:rsidRPr="00A0557F">
        <w:rPr>
          <w:rFonts w:ascii="Arial" w:hAnsi="Arial" w:cs="Arial"/>
          <w:sz w:val="24"/>
          <w:szCs w:val="24"/>
          <w:lang w:val="en-US"/>
        </w:rPr>
        <w:t>,</w:t>
      </w:r>
      <w:r>
        <w:rPr>
          <w:rFonts w:ascii="Arial" w:hAnsi="Arial" w:cs="Arial"/>
          <w:sz w:val="24"/>
          <w:szCs w:val="24"/>
          <w:lang w:val="en-US"/>
        </w:rPr>
        <w:t xml:space="preserve"> but unlike in most catarrhines</w:t>
      </w:r>
      <w:r w:rsidRPr="00A0557F">
        <w:rPr>
          <w:rFonts w:ascii="Arial" w:hAnsi="Arial" w:cs="Arial"/>
          <w:sz w:val="24"/>
          <w:szCs w:val="24"/>
          <w:lang w:val="en-US"/>
        </w:rPr>
        <w:t>.</w:t>
      </w:r>
      <w:r w:rsidR="00861E69" w:rsidRPr="00861E69">
        <w:rPr>
          <w:rFonts w:ascii="Arial" w:hAnsi="Arial" w:cs="Arial"/>
          <w:color w:val="5B9BD5" w:themeColor="accent1"/>
          <w:shd w:val="clear" w:color="auto" w:fill="FFFFFF"/>
          <w:lang w:val="en-US"/>
        </w:rPr>
        <w:t xml:space="preserve"> </w:t>
      </w:r>
      <w:r w:rsidR="00861E69" w:rsidRPr="00861E69">
        <w:rPr>
          <w:rFonts w:ascii="Arial" w:hAnsi="Arial" w:cs="Arial"/>
          <w:sz w:val="24"/>
          <w:szCs w:val="24"/>
          <w:lang w:val="en-US"/>
        </w:rPr>
        <w:t xml:space="preserve">The trajectories of the anterior and posterior canal form a right angle when </w:t>
      </w:r>
      <w:r w:rsidR="001C3D71">
        <w:rPr>
          <w:rFonts w:ascii="Arial" w:hAnsi="Arial" w:cs="Arial"/>
          <w:sz w:val="24"/>
          <w:szCs w:val="24"/>
          <w:lang w:val="en-US"/>
        </w:rPr>
        <w:t>merging</w:t>
      </w:r>
      <w:r w:rsidR="00861E69" w:rsidRPr="00861E69">
        <w:rPr>
          <w:rFonts w:ascii="Arial" w:hAnsi="Arial" w:cs="Arial"/>
          <w:sz w:val="24"/>
          <w:szCs w:val="24"/>
          <w:lang w:val="en-US"/>
        </w:rPr>
        <w:t xml:space="preserve"> at the CC apex</w:t>
      </w:r>
      <w:r w:rsidR="00861E69">
        <w:rPr>
          <w:rFonts w:ascii="Arial" w:hAnsi="Arial" w:cs="Arial"/>
          <w:sz w:val="24"/>
          <w:szCs w:val="24"/>
          <w:lang w:val="en-US"/>
        </w:rPr>
        <w:t>.</w:t>
      </w:r>
      <w:r w:rsidRPr="00A0557F">
        <w:rPr>
          <w:rFonts w:ascii="Arial" w:hAnsi="Arial" w:cs="Arial"/>
          <w:sz w:val="24"/>
          <w:szCs w:val="24"/>
          <w:lang w:val="en-US"/>
        </w:rPr>
        <w:t xml:space="preserve"> </w:t>
      </w:r>
      <w:r>
        <w:rPr>
          <w:rFonts w:ascii="Arial" w:hAnsi="Arial" w:cs="Arial"/>
          <w:sz w:val="24"/>
          <w:szCs w:val="24"/>
          <w:lang w:val="en-US"/>
        </w:rPr>
        <w:t xml:space="preserve">Despite some similarities, the morphology of </w:t>
      </w:r>
      <w:r>
        <w:rPr>
          <w:rFonts w:ascii="Arial" w:hAnsi="Arial" w:cs="Arial"/>
          <w:i/>
          <w:iCs/>
          <w:sz w:val="24"/>
          <w:szCs w:val="24"/>
          <w:lang w:val="en-US"/>
        </w:rPr>
        <w:t xml:space="preserve">Epipliopithecus </w:t>
      </w:r>
      <w:r>
        <w:rPr>
          <w:rFonts w:ascii="Arial" w:hAnsi="Arial" w:cs="Arial"/>
          <w:sz w:val="24"/>
          <w:szCs w:val="24"/>
          <w:lang w:val="en-US"/>
        </w:rPr>
        <w:t xml:space="preserve">is clearly distinguishable from that of </w:t>
      </w:r>
      <w:r>
        <w:rPr>
          <w:rFonts w:ascii="Arial" w:hAnsi="Arial" w:cs="Arial"/>
          <w:i/>
          <w:iCs/>
          <w:sz w:val="24"/>
          <w:szCs w:val="24"/>
          <w:lang w:val="en-US"/>
        </w:rPr>
        <w:t xml:space="preserve">Dolichocebus </w:t>
      </w:r>
      <w:r>
        <w:rPr>
          <w:rFonts w:ascii="Arial" w:hAnsi="Arial" w:cs="Arial"/>
          <w:sz w:val="24"/>
          <w:szCs w:val="24"/>
          <w:lang w:val="en-US"/>
        </w:rPr>
        <w:t xml:space="preserve">and </w:t>
      </w:r>
      <w:r>
        <w:rPr>
          <w:rFonts w:ascii="Arial" w:hAnsi="Arial" w:cs="Arial"/>
          <w:i/>
          <w:iCs/>
          <w:sz w:val="24"/>
          <w:szCs w:val="24"/>
          <w:lang w:val="en-US"/>
        </w:rPr>
        <w:t>Parapithecus</w:t>
      </w:r>
      <w:r w:rsidR="001321C1">
        <w:rPr>
          <w:rFonts w:ascii="Arial" w:hAnsi="Arial" w:cs="Arial"/>
          <w:sz w:val="24"/>
          <w:szCs w:val="24"/>
          <w:lang w:val="en-US"/>
        </w:rPr>
        <w:t xml:space="preserve"> (</w:t>
      </w:r>
      <w:r w:rsidR="00392A2E">
        <w:rPr>
          <w:rFonts w:ascii="Arial" w:hAnsi="Arial" w:cs="Arial"/>
          <w:sz w:val="24"/>
          <w:szCs w:val="24"/>
          <w:lang w:val="en-US"/>
        </w:rPr>
        <w:t>Fig.</w:t>
      </w:r>
      <w:r>
        <w:rPr>
          <w:rFonts w:ascii="Arial" w:hAnsi="Arial" w:cs="Arial"/>
          <w:sz w:val="24"/>
          <w:szCs w:val="24"/>
          <w:lang w:val="en-US"/>
        </w:rPr>
        <w:t xml:space="preserve"> </w:t>
      </w:r>
      <w:r w:rsidR="00695C38">
        <w:rPr>
          <w:rFonts w:ascii="Arial" w:hAnsi="Arial" w:cs="Arial"/>
          <w:sz w:val="24"/>
          <w:szCs w:val="24"/>
          <w:lang w:val="en-US"/>
        </w:rPr>
        <w:t>4d</w:t>
      </w:r>
      <w:r>
        <w:rPr>
          <w:rFonts w:ascii="Arial" w:hAnsi="Arial" w:cs="Arial"/>
          <w:sz w:val="24"/>
          <w:szCs w:val="24"/>
          <w:lang w:val="en-US"/>
        </w:rPr>
        <w:t>)</w:t>
      </w:r>
      <w:r w:rsidR="009700F1">
        <w:rPr>
          <w:rFonts w:ascii="Arial" w:hAnsi="Arial" w:cs="Arial"/>
          <w:sz w:val="24"/>
          <w:szCs w:val="24"/>
          <w:lang w:val="en-US"/>
        </w:rPr>
        <w:t>,</w:t>
      </w:r>
      <w:r>
        <w:rPr>
          <w:rFonts w:ascii="Arial" w:hAnsi="Arial" w:cs="Arial"/>
          <w:i/>
          <w:iCs/>
          <w:sz w:val="24"/>
          <w:szCs w:val="24"/>
          <w:lang w:val="en-US"/>
        </w:rPr>
        <w:t xml:space="preserve"> </w:t>
      </w:r>
      <w:r>
        <w:rPr>
          <w:rFonts w:ascii="Arial" w:hAnsi="Arial" w:cs="Arial"/>
          <w:sz w:val="24"/>
          <w:szCs w:val="24"/>
          <w:lang w:val="en-US"/>
        </w:rPr>
        <w:t xml:space="preserve">as the CC is not </w:t>
      </w:r>
      <w:proofErr w:type="spellStart"/>
      <w:r>
        <w:rPr>
          <w:rFonts w:ascii="Arial" w:hAnsi="Arial" w:cs="Arial"/>
          <w:sz w:val="24"/>
          <w:szCs w:val="24"/>
          <w:lang w:val="en-US"/>
        </w:rPr>
        <w:t>posteromedially</w:t>
      </w:r>
      <w:proofErr w:type="spellEnd"/>
      <w:r>
        <w:rPr>
          <w:rFonts w:ascii="Arial" w:hAnsi="Arial" w:cs="Arial"/>
          <w:sz w:val="24"/>
          <w:szCs w:val="24"/>
          <w:lang w:val="en-US"/>
        </w:rPr>
        <w:t xml:space="preserve"> inclined and the anterior canal connection is placed more laterally.</w:t>
      </w:r>
    </w:p>
    <w:p w14:paraId="6BC33074" w14:textId="47AA0FF6" w:rsidR="004D3B3E" w:rsidRPr="00EE6C3B" w:rsidRDefault="0093351A" w:rsidP="00612AE0">
      <w:pPr>
        <w:spacing w:after="120" w:line="480" w:lineRule="auto"/>
        <w:ind w:firstLine="708"/>
        <w:contextualSpacing/>
        <w:rPr>
          <w:rFonts w:ascii="Arial" w:hAnsi="Arial" w:cs="Arial"/>
          <w:i/>
          <w:iCs/>
          <w:sz w:val="24"/>
          <w:szCs w:val="24"/>
          <w:lang w:val="en-US"/>
        </w:rPr>
      </w:pPr>
      <w:r w:rsidRPr="00A0557F">
        <w:rPr>
          <w:rFonts w:ascii="Arial" w:hAnsi="Arial" w:cs="Arial"/>
          <w:sz w:val="24"/>
          <w:szCs w:val="24"/>
          <w:lang w:val="en-US"/>
        </w:rPr>
        <w:t xml:space="preserve">The </w:t>
      </w:r>
      <w:r w:rsidR="009B1FE2">
        <w:rPr>
          <w:rFonts w:ascii="Arial" w:hAnsi="Arial" w:cs="Arial"/>
          <w:sz w:val="24"/>
          <w:szCs w:val="24"/>
          <w:lang w:val="en-US"/>
        </w:rPr>
        <w:t>anterior canal</w:t>
      </w:r>
      <w:r w:rsidR="009B1FE2" w:rsidRPr="00A0557F">
        <w:rPr>
          <w:rFonts w:ascii="Arial" w:hAnsi="Arial" w:cs="Arial"/>
          <w:sz w:val="24"/>
          <w:szCs w:val="24"/>
          <w:lang w:val="en-US"/>
        </w:rPr>
        <w:t xml:space="preserve"> </w:t>
      </w:r>
      <w:r w:rsidR="00870AE3">
        <w:rPr>
          <w:rFonts w:ascii="Arial" w:hAnsi="Arial" w:cs="Arial"/>
          <w:sz w:val="24"/>
          <w:szCs w:val="24"/>
          <w:lang w:val="en-US"/>
        </w:rPr>
        <w:t xml:space="preserve">of </w:t>
      </w:r>
      <w:r w:rsidR="00870AE3" w:rsidRPr="005E6595">
        <w:rPr>
          <w:rFonts w:ascii="Arial" w:hAnsi="Arial" w:cs="Arial"/>
          <w:i/>
          <w:iCs/>
          <w:sz w:val="24"/>
          <w:szCs w:val="24"/>
          <w:lang w:val="en-US"/>
        </w:rPr>
        <w:t>E. vindobonensis</w:t>
      </w:r>
      <w:r w:rsidR="00870AE3">
        <w:rPr>
          <w:rFonts w:ascii="Arial" w:hAnsi="Arial" w:cs="Arial"/>
          <w:sz w:val="24"/>
          <w:szCs w:val="24"/>
          <w:lang w:val="en-US"/>
        </w:rPr>
        <w:t xml:space="preserve"> </w:t>
      </w:r>
      <w:r w:rsidRPr="00A0557F">
        <w:rPr>
          <w:rFonts w:ascii="Arial" w:hAnsi="Arial" w:cs="Arial"/>
          <w:sz w:val="24"/>
          <w:szCs w:val="24"/>
          <w:lang w:val="en-US"/>
        </w:rPr>
        <w:t xml:space="preserve">is </w:t>
      </w:r>
      <w:r w:rsidR="00861E69">
        <w:rPr>
          <w:rFonts w:ascii="Arial" w:hAnsi="Arial" w:cs="Arial"/>
          <w:sz w:val="24"/>
          <w:szCs w:val="24"/>
          <w:lang w:val="en-US"/>
        </w:rPr>
        <w:t>slightly</w:t>
      </w:r>
      <w:r w:rsidR="00861E69" w:rsidRPr="00A0557F">
        <w:rPr>
          <w:rFonts w:ascii="Arial" w:hAnsi="Arial" w:cs="Arial"/>
          <w:sz w:val="24"/>
          <w:szCs w:val="24"/>
          <w:lang w:val="en-US"/>
        </w:rPr>
        <w:t xml:space="preserve"> </w:t>
      </w:r>
      <w:r w:rsidRPr="00A0557F">
        <w:rPr>
          <w:rFonts w:ascii="Arial" w:hAnsi="Arial" w:cs="Arial"/>
          <w:sz w:val="24"/>
          <w:szCs w:val="24"/>
          <w:lang w:val="en-US"/>
        </w:rPr>
        <w:t>wider than tall (</w:t>
      </w:r>
      <w:r w:rsidR="009B1FE2">
        <w:rPr>
          <w:rFonts w:ascii="Arial" w:hAnsi="Arial" w:cs="Arial"/>
          <w:sz w:val="24"/>
          <w:szCs w:val="24"/>
          <w:lang w:val="en-US"/>
        </w:rPr>
        <w:t>as in</w:t>
      </w:r>
      <w:r w:rsidRPr="00A0557F">
        <w:rPr>
          <w:rFonts w:ascii="Arial" w:hAnsi="Arial" w:cs="Arial"/>
          <w:sz w:val="24"/>
          <w:szCs w:val="24"/>
          <w:lang w:val="en-US"/>
        </w:rPr>
        <w:t xml:space="preserve"> </w:t>
      </w:r>
      <w:r w:rsidRPr="00A0557F">
        <w:rPr>
          <w:rFonts w:ascii="Arial" w:hAnsi="Arial" w:cs="Arial"/>
          <w:i/>
          <w:sz w:val="24"/>
          <w:szCs w:val="24"/>
          <w:lang w:val="en-US"/>
        </w:rPr>
        <w:t>Hoolock</w:t>
      </w:r>
      <w:r w:rsidR="009B1FE2">
        <w:rPr>
          <w:rFonts w:ascii="Arial" w:hAnsi="Arial" w:cs="Arial"/>
          <w:sz w:val="24"/>
          <w:szCs w:val="24"/>
          <w:lang w:val="en-US"/>
        </w:rPr>
        <w:t>;</w:t>
      </w:r>
      <w:r w:rsidRPr="00A0557F">
        <w:rPr>
          <w:rFonts w:ascii="Arial" w:hAnsi="Arial" w:cs="Arial"/>
          <w:sz w:val="24"/>
          <w:szCs w:val="24"/>
          <w:lang w:val="en-US"/>
        </w:rPr>
        <w:t xml:space="preserve"> </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w:t>
      </w:r>
      <w:r w:rsidR="00173891">
        <w:rPr>
          <w:rFonts w:ascii="Arial" w:hAnsi="Arial" w:cs="Arial"/>
          <w:sz w:val="24"/>
          <w:szCs w:val="24"/>
          <w:lang w:val="en-US"/>
        </w:rPr>
        <w:t>q</w:t>
      </w:r>
      <w:r w:rsidRPr="00A0557F">
        <w:rPr>
          <w:rFonts w:ascii="Arial" w:hAnsi="Arial" w:cs="Arial"/>
          <w:sz w:val="24"/>
          <w:szCs w:val="24"/>
          <w:lang w:val="en-US"/>
        </w:rPr>
        <w:t xml:space="preserve">), yet </w:t>
      </w:r>
      <w:r w:rsidR="00CB319C" w:rsidRPr="00A0557F">
        <w:rPr>
          <w:rFonts w:ascii="Arial" w:hAnsi="Arial" w:cs="Arial"/>
          <w:sz w:val="24"/>
          <w:szCs w:val="24"/>
          <w:lang w:val="en-US"/>
        </w:rPr>
        <w:t xml:space="preserve">clearly </w:t>
      </w:r>
      <w:r w:rsidRPr="00A0557F">
        <w:rPr>
          <w:rFonts w:ascii="Arial" w:hAnsi="Arial" w:cs="Arial"/>
          <w:sz w:val="24"/>
          <w:szCs w:val="24"/>
          <w:lang w:val="en-US"/>
        </w:rPr>
        <w:t xml:space="preserve">rounded and </w:t>
      </w:r>
      <w:r w:rsidR="009B1FE2">
        <w:rPr>
          <w:rFonts w:ascii="Arial" w:hAnsi="Arial" w:cs="Arial"/>
          <w:sz w:val="24"/>
          <w:szCs w:val="24"/>
          <w:lang w:val="en-US"/>
        </w:rPr>
        <w:t xml:space="preserve">lacking </w:t>
      </w:r>
      <w:r w:rsidRPr="00A0557F">
        <w:rPr>
          <w:rFonts w:ascii="Arial" w:hAnsi="Arial" w:cs="Arial"/>
          <w:sz w:val="24"/>
          <w:szCs w:val="24"/>
          <w:lang w:val="en-US"/>
        </w:rPr>
        <w:t xml:space="preserve">the vertical compression </w:t>
      </w:r>
      <w:r w:rsidR="009B1FE2">
        <w:rPr>
          <w:rFonts w:ascii="Arial" w:hAnsi="Arial" w:cs="Arial"/>
          <w:sz w:val="24"/>
          <w:szCs w:val="24"/>
          <w:lang w:val="en-US"/>
        </w:rPr>
        <w:t xml:space="preserve">characteristic of extant </w:t>
      </w:r>
      <w:r w:rsidRPr="00A0557F">
        <w:rPr>
          <w:rFonts w:ascii="Arial" w:hAnsi="Arial" w:cs="Arial"/>
          <w:sz w:val="24"/>
          <w:szCs w:val="24"/>
          <w:lang w:val="en-US"/>
        </w:rPr>
        <w:t>hominoids (</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4o</w:t>
      </w:r>
      <w:r w:rsidR="005B4857">
        <w:rPr>
          <w:rFonts w:ascii="Arial" w:hAnsi="Arial" w:cs="Arial"/>
          <w:sz w:val="24"/>
          <w:szCs w:val="24"/>
          <w:lang w:val="en-US"/>
        </w:rPr>
        <w:t>–</w:t>
      </w:r>
      <w:r w:rsidR="00392A2E">
        <w:rPr>
          <w:rFonts w:ascii="Arial" w:hAnsi="Arial" w:cs="Arial"/>
          <w:sz w:val="24"/>
          <w:szCs w:val="24"/>
          <w:lang w:val="en-US"/>
        </w:rPr>
        <w:t>u</w:t>
      </w:r>
      <w:r w:rsidRPr="00A0557F">
        <w:rPr>
          <w:rFonts w:ascii="Arial" w:hAnsi="Arial" w:cs="Arial"/>
          <w:sz w:val="24"/>
          <w:szCs w:val="24"/>
          <w:lang w:val="en-US"/>
        </w:rPr>
        <w:t>)</w:t>
      </w:r>
      <w:r w:rsidR="00F30E3B">
        <w:rPr>
          <w:rFonts w:ascii="Arial" w:hAnsi="Arial" w:cs="Arial"/>
          <w:sz w:val="24"/>
          <w:szCs w:val="24"/>
          <w:lang w:val="en-US"/>
        </w:rPr>
        <w:t>,</w:t>
      </w:r>
      <w:r w:rsidRPr="00A0557F">
        <w:rPr>
          <w:rFonts w:ascii="Arial" w:hAnsi="Arial" w:cs="Arial"/>
          <w:sz w:val="24"/>
          <w:szCs w:val="24"/>
          <w:lang w:val="en-US"/>
        </w:rPr>
        <w:t xml:space="preserve"> </w:t>
      </w:r>
      <w:r w:rsidR="009B1FE2">
        <w:rPr>
          <w:rFonts w:ascii="Arial" w:hAnsi="Arial" w:cs="Arial"/>
          <w:sz w:val="24"/>
          <w:szCs w:val="24"/>
          <w:lang w:val="en-US"/>
        </w:rPr>
        <w:t xml:space="preserve">the </w:t>
      </w:r>
      <w:r w:rsidRPr="00A0557F">
        <w:rPr>
          <w:rFonts w:ascii="Arial" w:hAnsi="Arial" w:cs="Arial"/>
          <w:sz w:val="24"/>
          <w:szCs w:val="24"/>
          <w:lang w:val="en-US"/>
        </w:rPr>
        <w:t xml:space="preserve">anterosuperior elongation typical of hylobatids </w:t>
      </w:r>
      <w:r w:rsidR="009B1FE2">
        <w:rPr>
          <w:rFonts w:ascii="Arial" w:hAnsi="Arial" w:cs="Arial"/>
          <w:sz w:val="24"/>
          <w:szCs w:val="24"/>
          <w:lang w:val="en-US"/>
        </w:rPr>
        <w:t xml:space="preserve">and </w:t>
      </w:r>
      <w:r w:rsidR="009B1FE2">
        <w:rPr>
          <w:rFonts w:ascii="Arial" w:hAnsi="Arial" w:cs="Arial"/>
          <w:i/>
          <w:sz w:val="24"/>
          <w:szCs w:val="24"/>
          <w:lang w:val="en-US"/>
        </w:rPr>
        <w:t xml:space="preserve">Pongo </w:t>
      </w:r>
      <w:r w:rsidRPr="00A0557F">
        <w:rPr>
          <w:rFonts w:ascii="Arial" w:hAnsi="Arial" w:cs="Arial"/>
          <w:sz w:val="24"/>
          <w:szCs w:val="24"/>
          <w:lang w:val="en-US"/>
        </w:rPr>
        <w:t>(</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4o</w:t>
      </w:r>
      <w:r w:rsidR="009B1FE2">
        <w:rPr>
          <w:rFonts w:ascii="Arial" w:hAnsi="Arial" w:cs="Arial"/>
          <w:sz w:val="24"/>
          <w:szCs w:val="24"/>
          <w:lang w:val="en-US"/>
        </w:rPr>
        <w:t>–</w:t>
      </w:r>
      <w:r w:rsidR="00173891">
        <w:rPr>
          <w:rFonts w:ascii="Arial" w:hAnsi="Arial" w:cs="Arial"/>
          <w:sz w:val="24"/>
          <w:szCs w:val="24"/>
          <w:lang w:val="en-US"/>
        </w:rPr>
        <w:t>r</w:t>
      </w:r>
      <w:r w:rsidR="008755E4">
        <w:rPr>
          <w:rFonts w:ascii="Arial" w:hAnsi="Arial" w:cs="Arial"/>
          <w:sz w:val="24"/>
          <w:szCs w:val="24"/>
          <w:lang w:val="en-US"/>
        </w:rPr>
        <w:t xml:space="preserve">; </w:t>
      </w:r>
      <w:r w:rsidR="009B1FE2">
        <w:rPr>
          <w:rFonts w:ascii="Arial" w:hAnsi="Arial" w:cs="Arial"/>
          <w:sz w:val="24"/>
          <w:szCs w:val="24"/>
          <w:lang w:val="en-US"/>
        </w:rPr>
        <w:t xml:space="preserve">Urciuoli et al., </w:t>
      </w:r>
      <w:r w:rsidR="00137814">
        <w:rPr>
          <w:rFonts w:ascii="Arial" w:hAnsi="Arial" w:cs="Arial"/>
          <w:sz w:val="24"/>
          <w:szCs w:val="24"/>
          <w:lang w:val="en-US"/>
        </w:rPr>
        <w:t>2020</w:t>
      </w:r>
      <w:r w:rsidRPr="00A0557F">
        <w:rPr>
          <w:rFonts w:ascii="Arial" w:hAnsi="Arial" w:cs="Arial"/>
          <w:sz w:val="24"/>
          <w:szCs w:val="24"/>
          <w:lang w:val="en-US"/>
        </w:rPr>
        <w:t>)</w:t>
      </w:r>
      <w:r w:rsidR="002971BC">
        <w:rPr>
          <w:rFonts w:ascii="Arial" w:hAnsi="Arial" w:cs="Arial"/>
          <w:sz w:val="24"/>
          <w:szCs w:val="24"/>
          <w:lang w:val="en-US"/>
        </w:rPr>
        <w:t xml:space="preserve">, and the extreme superior projection found in </w:t>
      </w:r>
      <w:r w:rsidR="002971BC">
        <w:rPr>
          <w:rFonts w:ascii="Arial" w:hAnsi="Arial" w:cs="Arial"/>
          <w:i/>
          <w:iCs/>
          <w:sz w:val="24"/>
          <w:szCs w:val="24"/>
          <w:lang w:val="en-US"/>
        </w:rPr>
        <w:t xml:space="preserve">Ateles </w:t>
      </w:r>
      <w:r w:rsidR="002971BC">
        <w:rPr>
          <w:rFonts w:ascii="Arial" w:hAnsi="Arial" w:cs="Arial"/>
          <w:sz w:val="24"/>
          <w:szCs w:val="24"/>
          <w:lang w:val="en-US"/>
        </w:rPr>
        <w:t>(</w:t>
      </w:r>
      <w:r w:rsidR="00392A2E">
        <w:rPr>
          <w:rFonts w:ascii="Arial" w:hAnsi="Arial" w:cs="Arial"/>
          <w:sz w:val="24"/>
          <w:szCs w:val="24"/>
          <w:lang w:val="en-US"/>
        </w:rPr>
        <w:t>Fig.</w:t>
      </w:r>
      <w:r w:rsidR="002971BC">
        <w:rPr>
          <w:rFonts w:ascii="Arial" w:hAnsi="Arial" w:cs="Arial"/>
          <w:sz w:val="24"/>
          <w:szCs w:val="24"/>
          <w:lang w:val="en-US"/>
        </w:rPr>
        <w:t xml:space="preserve"> </w:t>
      </w:r>
      <w:r w:rsidR="00695C38">
        <w:rPr>
          <w:rFonts w:ascii="Arial" w:hAnsi="Arial" w:cs="Arial"/>
          <w:sz w:val="24"/>
          <w:szCs w:val="24"/>
          <w:lang w:val="en-US"/>
        </w:rPr>
        <w:t>4g</w:t>
      </w:r>
      <w:r w:rsidR="002971BC">
        <w:rPr>
          <w:rFonts w:ascii="Arial" w:hAnsi="Arial" w:cs="Arial"/>
          <w:sz w:val="24"/>
          <w:szCs w:val="24"/>
          <w:lang w:val="en-US"/>
        </w:rPr>
        <w:t>)</w:t>
      </w:r>
      <w:r w:rsidRPr="00A0557F">
        <w:rPr>
          <w:rFonts w:ascii="Arial" w:hAnsi="Arial" w:cs="Arial"/>
          <w:sz w:val="24"/>
          <w:szCs w:val="24"/>
          <w:lang w:val="en-US"/>
        </w:rPr>
        <w:t>.</w:t>
      </w:r>
      <w:r w:rsidR="00376730">
        <w:rPr>
          <w:rFonts w:ascii="Arial" w:hAnsi="Arial" w:cs="Arial"/>
          <w:sz w:val="24"/>
          <w:szCs w:val="24"/>
          <w:lang w:val="en-US"/>
        </w:rPr>
        <w:t xml:space="preserve"> </w:t>
      </w:r>
      <w:r w:rsidR="005E6595" w:rsidRPr="005E6595">
        <w:rPr>
          <w:rFonts w:ascii="Arial" w:hAnsi="Arial" w:cs="Arial"/>
          <w:sz w:val="24"/>
          <w:szCs w:val="24"/>
          <w:lang w:val="en-US"/>
        </w:rPr>
        <w:t xml:space="preserve">The anterior canal of </w:t>
      </w:r>
      <w:r w:rsidR="005E6595" w:rsidRPr="008E5EED">
        <w:rPr>
          <w:rFonts w:ascii="Arial" w:hAnsi="Arial"/>
          <w:i/>
          <w:iCs/>
          <w:sz w:val="24"/>
          <w:lang w:val="en-US"/>
        </w:rPr>
        <w:t>Epipliopithecus</w:t>
      </w:r>
      <w:r w:rsidR="005E6595" w:rsidRPr="005E6595">
        <w:rPr>
          <w:rFonts w:ascii="Arial" w:hAnsi="Arial" w:cs="Arial"/>
          <w:sz w:val="24"/>
          <w:szCs w:val="24"/>
          <w:lang w:val="en-US"/>
        </w:rPr>
        <w:t xml:space="preserve"> further differs from that </w:t>
      </w:r>
      <w:r w:rsidR="00E63354">
        <w:rPr>
          <w:rFonts w:ascii="Arial" w:hAnsi="Arial" w:cs="Arial"/>
          <w:sz w:val="24"/>
          <w:szCs w:val="24"/>
          <w:lang w:val="en-US"/>
        </w:rPr>
        <w:t>of</w:t>
      </w:r>
      <w:r w:rsidR="005E6595" w:rsidRPr="005E6595">
        <w:rPr>
          <w:rFonts w:ascii="Arial" w:hAnsi="Arial" w:cs="Arial"/>
          <w:sz w:val="24"/>
          <w:szCs w:val="24"/>
          <w:lang w:val="en-US"/>
        </w:rPr>
        <w:t xml:space="preserve"> the stem anthropoid </w:t>
      </w:r>
      <w:r w:rsidR="005E6595" w:rsidRPr="00E63354">
        <w:rPr>
          <w:rFonts w:ascii="Arial" w:hAnsi="Arial"/>
          <w:i/>
          <w:sz w:val="24"/>
          <w:lang w:val="en-US"/>
        </w:rPr>
        <w:t>Parapithecus</w:t>
      </w:r>
      <w:r w:rsidR="005E6595" w:rsidRPr="00BB6FA2">
        <w:rPr>
          <w:rFonts w:ascii="Arial" w:hAnsi="Arial"/>
          <w:sz w:val="24"/>
          <w:lang w:val="en-US"/>
        </w:rPr>
        <w:t xml:space="preserve"> </w:t>
      </w:r>
      <w:r w:rsidR="005E6595" w:rsidRPr="005E6595">
        <w:rPr>
          <w:rFonts w:ascii="Arial" w:hAnsi="Arial" w:cs="Arial"/>
          <w:sz w:val="24"/>
          <w:szCs w:val="24"/>
          <w:lang w:val="en-US"/>
        </w:rPr>
        <w:t xml:space="preserve">(Fig. 4d), the stem platyrrhine </w:t>
      </w:r>
      <w:r w:rsidR="005E6595" w:rsidRPr="00E63354">
        <w:rPr>
          <w:rFonts w:ascii="Arial" w:hAnsi="Arial"/>
          <w:i/>
          <w:sz w:val="24"/>
          <w:lang w:val="en-US"/>
        </w:rPr>
        <w:t>Dolichocebus</w:t>
      </w:r>
      <w:r w:rsidR="005E6595" w:rsidRPr="00BB6FA2">
        <w:rPr>
          <w:rFonts w:ascii="Arial" w:hAnsi="Arial"/>
          <w:sz w:val="24"/>
          <w:lang w:val="en-US"/>
        </w:rPr>
        <w:t xml:space="preserve"> </w:t>
      </w:r>
      <w:r w:rsidR="005E6595" w:rsidRPr="005E6595">
        <w:rPr>
          <w:rFonts w:ascii="Arial" w:hAnsi="Arial" w:cs="Arial"/>
          <w:sz w:val="24"/>
          <w:szCs w:val="24"/>
          <w:lang w:val="en-US"/>
        </w:rPr>
        <w:t>(Fig. 4e)</w:t>
      </w:r>
      <w:r w:rsidR="005E6595" w:rsidRPr="00BB6FA2">
        <w:rPr>
          <w:rFonts w:ascii="Arial" w:hAnsi="Arial"/>
          <w:sz w:val="24"/>
          <w:lang w:val="en-US"/>
        </w:rPr>
        <w:t>,</w:t>
      </w:r>
      <w:r w:rsidR="005E6595" w:rsidRPr="005E6595">
        <w:rPr>
          <w:rFonts w:ascii="Arial" w:hAnsi="Arial" w:cs="Arial"/>
          <w:sz w:val="24"/>
          <w:szCs w:val="24"/>
          <w:lang w:val="en-US"/>
        </w:rPr>
        <w:t xml:space="preserve"> and the stem </w:t>
      </w:r>
      <w:r w:rsidR="005E6595" w:rsidRPr="005E6595">
        <w:rPr>
          <w:rFonts w:ascii="Arial" w:hAnsi="Arial" w:cs="Arial"/>
          <w:sz w:val="24"/>
          <w:szCs w:val="24"/>
          <w:lang w:val="en-US"/>
        </w:rPr>
        <w:lastRenderedPageBreak/>
        <w:t xml:space="preserve">catarrhine </w:t>
      </w:r>
      <w:r w:rsidR="005E6595" w:rsidRPr="00E63354">
        <w:rPr>
          <w:rFonts w:ascii="Arial" w:hAnsi="Arial"/>
          <w:i/>
          <w:sz w:val="24"/>
          <w:lang w:val="en-US"/>
        </w:rPr>
        <w:t>Aegyptopithecus</w:t>
      </w:r>
      <w:r w:rsidR="00376730">
        <w:rPr>
          <w:rFonts w:ascii="Arial" w:hAnsi="Arial" w:cs="Arial"/>
          <w:i/>
          <w:iCs/>
          <w:sz w:val="24"/>
          <w:szCs w:val="24"/>
          <w:lang w:val="en-US"/>
        </w:rPr>
        <w:t xml:space="preserve"> </w:t>
      </w:r>
      <w:r w:rsidR="00376730">
        <w:rPr>
          <w:rFonts w:ascii="Arial" w:hAnsi="Arial" w:cs="Arial"/>
          <w:sz w:val="24"/>
          <w:szCs w:val="24"/>
          <w:lang w:val="en-US"/>
        </w:rPr>
        <w:t>(</w:t>
      </w:r>
      <w:r w:rsidR="00392A2E">
        <w:rPr>
          <w:rFonts w:ascii="Arial" w:hAnsi="Arial" w:cs="Arial"/>
          <w:sz w:val="24"/>
          <w:szCs w:val="24"/>
          <w:lang w:val="en-US"/>
        </w:rPr>
        <w:t>Fig.</w:t>
      </w:r>
      <w:r w:rsidR="00376730">
        <w:rPr>
          <w:rFonts w:ascii="Arial" w:hAnsi="Arial" w:cs="Arial"/>
          <w:sz w:val="24"/>
          <w:szCs w:val="24"/>
          <w:lang w:val="en-US"/>
        </w:rPr>
        <w:t xml:space="preserve"> </w:t>
      </w:r>
      <w:r w:rsidR="00695C38">
        <w:rPr>
          <w:rFonts w:ascii="Arial" w:hAnsi="Arial" w:cs="Arial"/>
          <w:sz w:val="24"/>
          <w:szCs w:val="24"/>
          <w:lang w:val="en-US"/>
        </w:rPr>
        <w:t>4j</w:t>
      </w:r>
      <w:r w:rsidR="00376730">
        <w:rPr>
          <w:rFonts w:ascii="Arial" w:hAnsi="Arial" w:cs="Arial"/>
          <w:sz w:val="24"/>
          <w:szCs w:val="24"/>
          <w:lang w:val="en-US"/>
        </w:rPr>
        <w:t>)</w:t>
      </w:r>
      <w:r w:rsidR="000B2B08">
        <w:rPr>
          <w:rFonts w:ascii="Arial" w:hAnsi="Arial" w:cs="Arial"/>
          <w:sz w:val="24"/>
          <w:szCs w:val="24"/>
          <w:lang w:val="en-US"/>
        </w:rPr>
        <w:t>,</w:t>
      </w:r>
      <w:r w:rsidR="000B2B08" w:rsidRPr="000B2B08">
        <w:rPr>
          <w:rFonts w:ascii="Arial" w:hAnsi="Arial" w:cs="Arial"/>
          <w:sz w:val="24"/>
          <w:szCs w:val="24"/>
          <w:lang w:val="en-US"/>
        </w:rPr>
        <w:t xml:space="preserve"> </w:t>
      </w:r>
      <w:r w:rsidR="000B2B08" w:rsidRPr="005E6595">
        <w:rPr>
          <w:rFonts w:ascii="Arial" w:hAnsi="Arial" w:cs="Arial"/>
          <w:sz w:val="24"/>
          <w:szCs w:val="24"/>
          <w:lang w:val="en-US"/>
        </w:rPr>
        <w:t>characterized by an almost triangular morphology (albeit less so in the last genus</w:t>
      </w:r>
      <w:r w:rsidR="000B2B08">
        <w:rPr>
          <w:rFonts w:ascii="Arial" w:hAnsi="Arial" w:cs="Arial"/>
          <w:sz w:val="24"/>
          <w:szCs w:val="24"/>
          <w:lang w:val="en-US"/>
        </w:rPr>
        <w:t>)</w:t>
      </w:r>
      <w:r w:rsidR="00376730">
        <w:rPr>
          <w:rFonts w:ascii="Arial" w:hAnsi="Arial" w:cs="Arial"/>
          <w:sz w:val="24"/>
          <w:szCs w:val="24"/>
          <w:lang w:val="en-US"/>
        </w:rPr>
        <w:t>.</w:t>
      </w:r>
      <w:r w:rsidR="00954347">
        <w:rPr>
          <w:rFonts w:ascii="Arial" w:hAnsi="Arial" w:cs="Arial"/>
          <w:sz w:val="24"/>
          <w:szCs w:val="24"/>
          <w:lang w:val="en-US"/>
        </w:rPr>
        <w:t xml:space="preserve"> </w:t>
      </w:r>
      <w:r w:rsidR="009B1FE2">
        <w:rPr>
          <w:rFonts w:ascii="Arial" w:hAnsi="Arial" w:cs="Arial"/>
          <w:sz w:val="24"/>
          <w:szCs w:val="24"/>
          <w:lang w:val="en-US"/>
        </w:rPr>
        <w:t>The</w:t>
      </w:r>
      <w:r w:rsidR="009B1FE2" w:rsidRPr="00A0557F">
        <w:rPr>
          <w:rFonts w:ascii="Arial" w:hAnsi="Arial" w:cs="Arial"/>
          <w:sz w:val="24"/>
          <w:szCs w:val="24"/>
          <w:lang w:val="en-US"/>
        </w:rPr>
        <w:t xml:space="preserve"> </w:t>
      </w:r>
      <w:proofErr w:type="spellStart"/>
      <w:r w:rsidR="00985A01" w:rsidRPr="00A0557F">
        <w:rPr>
          <w:rFonts w:ascii="Arial" w:hAnsi="Arial" w:cs="Arial"/>
          <w:sz w:val="24"/>
          <w:szCs w:val="24"/>
          <w:lang w:val="en-US"/>
        </w:rPr>
        <w:t>superiormost</w:t>
      </w:r>
      <w:proofErr w:type="spellEnd"/>
      <w:r w:rsidR="00985A01" w:rsidRPr="00A0557F">
        <w:rPr>
          <w:rFonts w:ascii="Arial" w:hAnsi="Arial" w:cs="Arial"/>
          <w:sz w:val="24"/>
          <w:szCs w:val="24"/>
          <w:lang w:val="en-US"/>
        </w:rPr>
        <w:t xml:space="preserve"> </w:t>
      </w:r>
      <w:r w:rsidR="00CB319C" w:rsidRPr="00A0557F">
        <w:rPr>
          <w:rFonts w:ascii="Arial" w:hAnsi="Arial" w:cs="Arial"/>
          <w:sz w:val="24"/>
          <w:szCs w:val="24"/>
          <w:lang w:val="en-US"/>
        </w:rPr>
        <w:t>portion</w:t>
      </w:r>
      <w:r w:rsidR="00985A01" w:rsidRPr="00A0557F">
        <w:rPr>
          <w:rFonts w:ascii="Arial" w:hAnsi="Arial" w:cs="Arial"/>
          <w:sz w:val="24"/>
          <w:szCs w:val="24"/>
          <w:lang w:val="en-US"/>
        </w:rPr>
        <w:t xml:space="preserve"> </w:t>
      </w:r>
      <w:r w:rsidR="009B1FE2">
        <w:rPr>
          <w:rFonts w:ascii="Arial" w:hAnsi="Arial" w:cs="Arial"/>
          <w:sz w:val="24"/>
          <w:szCs w:val="24"/>
          <w:lang w:val="en-US"/>
        </w:rPr>
        <w:t xml:space="preserve">of </w:t>
      </w:r>
      <w:r w:rsidR="005F18F9">
        <w:rPr>
          <w:rFonts w:ascii="Arial" w:hAnsi="Arial" w:cs="Arial"/>
          <w:sz w:val="24"/>
          <w:szCs w:val="24"/>
          <w:lang w:val="en-US"/>
        </w:rPr>
        <w:t xml:space="preserve">the anterior </w:t>
      </w:r>
      <w:r w:rsidR="009B1FE2">
        <w:rPr>
          <w:rFonts w:ascii="Arial" w:hAnsi="Arial" w:cs="Arial"/>
          <w:sz w:val="24"/>
          <w:szCs w:val="24"/>
          <w:lang w:val="en-US"/>
        </w:rPr>
        <w:t xml:space="preserve">canal </w:t>
      </w:r>
      <w:r w:rsidR="00985A01" w:rsidRPr="00A0557F">
        <w:rPr>
          <w:rFonts w:ascii="Arial" w:hAnsi="Arial" w:cs="Arial"/>
          <w:sz w:val="24"/>
          <w:szCs w:val="24"/>
          <w:lang w:val="en-US"/>
        </w:rPr>
        <w:t>bends medially, causing a moderate torsion of the canal trajectory</w:t>
      </w:r>
      <w:r w:rsidR="00AA2675">
        <w:rPr>
          <w:rFonts w:ascii="Arial" w:hAnsi="Arial" w:cs="Arial"/>
          <w:sz w:val="24"/>
          <w:szCs w:val="24"/>
          <w:lang w:val="en-US"/>
        </w:rPr>
        <w:t xml:space="preserve">. This morphology is also found in </w:t>
      </w:r>
      <w:r w:rsidR="00D151D5" w:rsidRPr="00A0557F">
        <w:rPr>
          <w:rFonts w:ascii="Arial" w:hAnsi="Arial" w:cs="Arial"/>
          <w:sz w:val="24"/>
          <w:szCs w:val="24"/>
          <w:lang w:val="en-US"/>
        </w:rPr>
        <w:t xml:space="preserve">the </w:t>
      </w:r>
      <w:r w:rsidR="009B1FE2">
        <w:rPr>
          <w:rFonts w:ascii="Arial" w:hAnsi="Arial" w:cs="Arial"/>
          <w:sz w:val="24"/>
          <w:szCs w:val="24"/>
          <w:lang w:val="en-US"/>
        </w:rPr>
        <w:t xml:space="preserve">stem platyrrhine </w:t>
      </w:r>
      <w:r w:rsidR="00D151D5" w:rsidRPr="00A0557F">
        <w:rPr>
          <w:rFonts w:ascii="Arial" w:hAnsi="Arial" w:cs="Arial"/>
          <w:i/>
          <w:iCs/>
          <w:sz w:val="24"/>
          <w:szCs w:val="24"/>
          <w:lang w:val="en-US"/>
        </w:rPr>
        <w:t xml:space="preserve">Homunculus </w:t>
      </w:r>
      <w:r w:rsidR="00D151D5" w:rsidRPr="00A0557F">
        <w:rPr>
          <w:rFonts w:ascii="Arial" w:hAnsi="Arial" w:cs="Arial"/>
          <w:sz w:val="24"/>
          <w:szCs w:val="24"/>
          <w:lang w:val="en-US"/>
        </w:rPr>
        <w:t>(</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4f</w:t>
      </w:r>
      <w:r w:rsidR="00D151D5" w:rsidRPr="00A0557F">
        <w:rPr>
          <w:rFonts w:ascii="Arial" w:hAnsi="Arial" w:cs="Arial"/>
          <w:sz w:val="24"/>
          <w:szCs w:val="24"/>
          <w:lang w:val="en-US"/>
        </w:rPr>
        <w:t>)</w:t>
      </w:r>
      <w:r w:rsidR="00201A4F">
        <w:rPr>
          <w:rFonts w:ascii="Arial" w:hAnsi="Arial" w:cs="Arial"/>
          <w:sz w:val="24"/>
          <w:szCs w:val="24"/>
          <w:lang w:val="en-US"/>
        </w:rPr>
        <w:t xml:space="preserve"> and, </w:t>
      </w:r>
      <w:r w:rsidR="00AA2675">
        <w:rPr>
          <w:rFonts w:ascii="Arial" w:hAnsi="Arial" w:cs="Arial"/>
          <w:sz w:val="24"/>
          <w:szCs w:val="24"/>
          <w:lang w:val="en-US"/>
        </w:rPr>
        <w:t xml:space="preserve">to a lesser extent, </w:t>
      </w:r>
      <w:r w:rsidR="004B7A3A">
        <w:rPr>
          <w:rFonts w:ascii="Arial" w:hAnsi="Arial" w:cs="Arial"/>
          <w:i/>
          <w:iCs/>
          <w:sz w:val="24"/>
          <w:szCs w:val="24"/>
          <w:lang w:val="en-US"/>
        </w:rPr>
        <w:t>Chloro</w:t>
      </w:r>
      <w:r w:rsidR="00FD62DA">
        <w:rPr>
          <w:rFonts w:ascii="Arial" w:hAnsi="Arial" w:cs="Arial"/>
          <w:i/>
          <w:iCs/>
          <w:sz w:val="24"/>
          <w:szCs w:val="24"/>
          <w:lang w:val="en-US"/>
        </w:rPr>
        <w:t xml:space="preserve">cebus </w:t>
      </w:r>
      <w:r w:rsidR="004B7A3A">
        <w:rPr>
          <w:rFonts w:ascii="Arial" w:hAnsi="Arial" w:cs="Arial"/>
          <w:sz w:val="24"/>
          <w:szCs w:val="24"/>
          <w:lang w:val="en-US"/>
        </w:rPr>
        <w:t>(</w:t>
      </w:r>
      <w:r w:rsidR="00392A2E">
        <w:rPr>
          <w:rFonts w:ascii="Arial" w:hAnsi="Arial" w:cs="Arial"/>
          <w:sz w:val="24"/>
          <w:szCs w:val="24"/>
          <w:lang w:val="en-US"/>
        </w:rPr>
        <w:t>Fig.</w:t>
      </w:r>
      <w:r w:rsidR="004B7A3A">
        <w:rPr>
          <w:rFonts w:ascii="Arial" w:hAnsi="Arial" w:cs="Arial"/>
          <w:sz w:val="24"/>
          <w:szCs w:val="24"/>
          <w:lang w:val="en-US"/>
        </w:rPr>
        <w:t xml:space="preserve"> </w:t>
      </w:r>
      <w:r w:rsidR="00695C38">
        <w:rPr>
          <w:rFonts w:ascii="Arial" w:hAnsi="Arial" w:cs="Arial"/>
          <w:sz w:val="24"/>
          <w:szCs w:val="24"/>
          <w:lang w:val="en-US"/>
        </w:rPr>
        <w:t>4</w:t>
      </w:r>
      <w:r w:rsidR="00173891">
        <w:rPr>
          <w:rFonts w:ascii="Arial" w:hAnsi="Arial" w:cs="Arial"/>
          <w:sz w:val="24"/>
          <w:szCs w:val="24"/>
          <w:lang w:val="en-US"/>
        </w:rPr>
        <w:t>l</w:t>
      </w:r>
      <w:r w:rsidR="004B7A3A">
        <w:rPr>
          <w:rFonts w:ascii="Arial" w:hAnsi="Arial" w:cs="Arial"/>
          <w:sz w:val="24"/>
          <w:szCs w:val="24"/>
          <w:lang w:val="en-US"/>
        </w:rPr>
        <w:t xml:space="preserve">) and </w:t>
      </w:r>
      <w:r w:rsidR="004B7A3A">
        <w:rPr>
          <w:rFonts w:ascii="Arial" w:hAnsi="Arial" w:cs="Arial"/>
          <w:i/>
          <w:iCs/>
          <w:sz w:val="24"/>
          <w:szCs w:val="24"/>
          <w:lang w:val="en-US"/>
        </w:rPr>
        <w:t xml:space="preserve">Dolichocebus </w:t>
      </w:r>
      <w:r w:rsidR="004B7A3A">
        <w:rPr>
          <w:rFonts w:ascii="Arial" w:hAnsi="Arial" w:cs="Arial"/>
          <w:sz w:val="24"/>
          <w:szCs w:val="24"/>
          <w:lang w:val="en-US"/>
        </w:rPr>
        <w:t>(</w:t>
      </w:r>
      <w:r w:rsidR="00392A2E">
        <w:rPr>
          <w:rFonts w:ascii="Arial" w:hAnsi="Arial" w:cs="Arial"/>
          <w:sz w:val="24"/>
          <w:szCs w:val="24"/>
          <w:lang w:val="en-US"/>
        </w:rPr>
        <w:t>Fig.</w:t>
      </w:r>
      <w:r w:rsidR="004B7A3A">
        <w:rPr>
          <w:rFonts w:ascii="Arial" w:hAnsi="Arial" w:cs="Arial"/>
          <w:sz w:val="24"/>
          <w:szCs w:val="24"/>
          <w:lang w:val="en-US"/>
        </w:rPr>
        <w:t xml:space="preserve"> </w:t>
      </w:r>
      <w:r w:rsidR="00695C38">
        <w:rPr>
          <w:rFonts w:ascii="Arial" w:hAnsi="Arial" w:cs="Arial"/>
          <w:sz w:val="24"/>
          <w:szCs w:val="24"/>
          <w:lang w:val="en-US"/>
        </w:rPr>
        <w:t>4</w:t>
      </w:r>
      <w:r w:rsidR="00173891">
        <w:rPr>
          <w:rFonts w:ascii="Arial" w:hAnsi="Arial" w:cs="Arial"/>
          <w:sz w:val="24"/>
          <w:szCs w:val="24"/>
          <w:lang w:val="en-US"/>
        </w:rPr>
        <w:t>e</w:t>
      </w:r>
      <w:r w:rsidR="004B7A3A">
        <w:rPr>
          <w:rFonts w:ascii="Arial" w:hAnsi="Arial" w:cs="Arial"/>
          <w:sz w:val="24"/>
          <w:szCs w:val="24"/>
          <w:lang w:val="en-US"/>
        </w:rPr>
        <w:t>)</w:t>
      </w:r>
      <w:r w:rsidR="006A761F">
        <w:rPr>
          <w:rFonts w:ascii="Arial" w:hAnsi="Arial" w:cs="Arial"/>
          <w:sz w:val="24"/>
          <w:szCs w:val="24"/>
          <w:lang w:val="en-US"/>
        </w:rPr>
        <w:t xml:space="preserve">, while </w:t>
      </w:r>
      <w:r w:rsidR="005F18F9">
        <w:rPr>
          <w:rFonts w:ascii="Arial" w:hAnsi="Arial" w:cs="Arial"/>
          <w:sz w:val="24"/>
          <w:szCs w:val="24"/>
          <w:lang w:val="en-US"/>
        </w:rPr>
        <w:t xml:space="preserve">in </w:t>
      </w:r>
      <w:r w:rsidR="0035780D">
        <w:rPr>
          <w:rFonts w:ascii="Arial" w:hAnsi="Arial" w:cs="Arial"/>
          <w:sz w:val="24"/>
          <w:szCs w:val="24"/>
          <w:lang w:val="en-US"/>
        </w:rPr>
        <w:t>most cercopithecoids</w:t>
      </w:r>
      <w:r w:rsidR="0035780D">
        <w:rPr>
          <w:rFonts w:ascii="Arial" w:hAnsi="Arial" w:cs="Arial"/>
          <w:i/>
          <w:iCs/>
          <w:sz w:val="24"/>
          <w:szCs w:val="24"/>
          <w:lang w:val="en-US"/>
        </w:rPr>
        <w:t xml:space="preserve"> </w:t>
      </w:r>
      <w:r w:rsidR="005F18F9">
        <w:rPr>
          <w:rFonts w:ascii="Arial" w:hAnsi="Arial" w:cs="Arial"/>
          <w:iCs/>
          <w:sz w:val="24"/>
          <w:szCs w:val="24"/>
          <w:lang w:val="en-US"/>
        </w:rPr>
        <w:t xml:space="preserve">it </w:t>
      </w:r>
      <w:r w:rsidR="005F18F9">
        <w:rPr>
          <w:rFonts w:ascii="Arial" w:hAnsi="Arial" w:cs="Arial"/>
          <w:sz w:val="24"/>
          <w:szCs w:val="24"/>
          <w:lang w:val="en-US"/>
        </w:rPr>
        <w:t>is</w:t>
      </w:r>
      <w:r w:rsidR="0035780D">
        <w:rPr>
          <w:rFonts w:ascii="Arial" w:hAnsi="Arial" w:cs="Arial"/>
          <w:sz w:val="24"/>
          <w:szCs w:val="24"/>
          <w:lang w:val="en-US"/>
        </w:rPr>
        <w:t xml:space="preserve"> much </w:t>
      </w:r>
      <w:r w:rsidR="005F18F9">
        <w:rPr>
          <w:rFonts w:ascii="Arial" w:hAnsi="Arial" w:cs="Arial"/>
          <w:sz w:val="24"/>
          <w:szCs w:val="24"/>
          <w:lang w:val="en-US"/>
        </w:rPr>
        <w:t>more bent</w:t>
      </w:r>
      <w:r w:rsidR="006A761F">
        <w:rPr>
          <w:rFonts w:ascii="Arial" w:hAnsi="Arial" w:cs="Arial"/>
          <w:sz w:val="24"/>
          <w:szCs w:val="24"/>
          <w:lang w:val="en-US"/>
        </w:rPr>
        <w:t xml:space="preserve"> (</w:t>
      </w:r>
      <w:r w:rsidR="0035780D">
        <w:rPr>
          <w:rFonts w:ascii="Arial" w:hAnsi="Arial" w:cs="Arial"/>
          <w:sz w:val="24"/>
          <w:szCs w:val="24"/>
          <w:lang w:val="en-US"/>
        </w:rPr>
        <w:t xml:space="preserve">e.g., </w:t>
      </w:r>
      <w:r w:rsidR="0035780D" w:rsidRPr="00EE6C3B">
        <w:rPr>
          <w:rFonts w:ascii="Arial" w:hAnsi="Arial" w:cs="Arial"/>
          <w:i/>
          <w:iCs/>
          <w:sz w:val="24"/>
          <w:szCs w:val="24"/>
          <w:lang w:val="en-US"/>
        </w:rPr>
        <w:t>Macaca</w:t>
      </w:r>
      <w:r w:rsidR="00870AE3">
        <w:rPr>
          <w:rFonts w:ascii="Arial" w:hAnsi="Arial" w:cs="Arial"/>
          <w:sz w:val="24"/>
          <w:szCs w:val="24"/>
          <w:lang w:val="en-US"/>
        </w:rPr>
        <w:t>;</w:t>
      </w:r>
      <w:r w:rsidR="0035780D">
        <w:rPr>
          <w:rFonts w:ascii="Arial" w:hAnsi="Arial" w:cs="Arial"/>
          <w:sz w:val="24"/>
          <w:szCs w:val="24"/>
          <w:lang w:val="en-US"/>
        </w:rPr>
        <w:t xml:space="preserve"> </w:t>
      </w:r>
      <w:r w:rsidR="00392A2E">
        <w:rPr>
          <w:rFonts w:ascii="Arial" w:hAnsi="Arial" w:cs="Arial"/>
          <w:sz w:val="24"/>
          <w:szCs w:val="24"/>
          <w:lang w:val="en-US"/>
        </w:rPr>
        <w:t>Fig.</w:t>
      </w:r>
      <w:r w:rsidR="006A761F">
        <w:rPr>
          <w:rFonts w:ascii="Arial" w:hAnsi="Arial" w:cs="Arial"/>
          <w:sz w:val="24"/>
          <w:szCs w:val="24"/>
          <w:lang w:val="en-US"/>
        </w:rPr>
        <w:t xml:space="preserve"> </w:t>
      </w:r>
      <w:r w:rsidR="00695C38">
        <w:rPr>
          <w:rFonts w:ascii="Arial" w:hAnsi="Arial" w:cs="Arial"/>
          <w:sz w:val="24"/>
          <w:szCs w:val="24"/>
          <w:lang w:val="en-US"/>
        </w:rPr>
        <w:t>4m</w:t>
      </w:r>
      <w:r w:rsidR="006A761F">
        <w:rPr>
          <w:rFonts w:ascii="Arial" w:hAnsi="Arial" w:cs="Arial"/>
          <w:sz w:val="24"/>
          <w:szCs w:val="24"/>
          <w:lang w:val="en-US"/>
        </w:rPr>
        <w:t>)</w:t>
      </w:r>
      <w:r w:rsidR="00991456">
        <w:rPr>
          <w:rFonts w:ascii="Arial" w:hAnsi="Arial" w:cs="Arial"/>
          <w:sz w:val="24"/>
          <w:szCs w:val="24"/>
          <w:lang w:val="en-US"/>
        </w:rPr>
        <w:t>.</w:t>
      </w:r>
      <w:r w:rsidR="004B7A3A">
        <w:rPr>
          <w:rFonts w:ascii="Arial" w:hAnsi="Arial" w:cs="Arial"/>
          <w:sz w:val="24"/>
          <w:szCs w:val="24"/>
          <w:lang w:val="en-US"/>
        </w:rPr>
        <w:t xml:space="preserve"> A sinuous trajectory of the anterior canal, </w:t>
      </w:r>
      <w:r w:rsidR="005F18F9">
        <w:rPr>
          <w:rFonts w:ascii="Arial" w:hAnsi="Arial" w:cs="Arial"/>
          <w:sz w:val="24"/>
          <w:szCs w:val="24"/>
          <w:lang w:val="en-US"/>
        </w:rPr>
        <w:t>al</w:t>
      </w:r>
      <w:r w:rsidR="004B7A3A">
        <w:rPr>
          <w:rFonts w:ascii="Arial" w:hAnsi="Arial" w:cs="Arial"/>
          <w:sz w:val="24"/>
          <w:szCs w:val="24"/>
          <w:lang w:val="en-US"/>
        </w:rPr>
        <w:t xml:space="preserve">though with a different morphology, is also </w:t>
      </w:r>
      <w:r w:rsidR="005F18F9">
        <w:rPr>
          <w:rFonts w:ascii="Arial" w:hAnsi="Arial" w:cs="Arial"/>
          <w:sz w:val="24"/>
          <w:szCs w:val="24"/>
          <w:lang w:val="en-US"/>
        </w:rPr>
        <w:t>displayed by</w:t>
      </w:r>
      <w:r w:rsidR="004B7A3A">
        <w:rPr>
          <w:rFonts w:ascii="Arial" w:hAnsi="Arial" w:cs="Arial"/>
          <w:sz w:val="24"/>
          <w:szCs w:val="24"/>
          <w:lang w:val="en-US"/>
        </w:rPr>
        <w:t xml:space="preserve"> other taxa </w:t>
      </w:r>
      <w:r w:rsidR="005F18F9">
        <w:rPr>
          <w:rFonts w:ascii="Arial" w:hAnsi="Arial" w:cs="Arial"/>
          <w:sz w:val="24"/>
          <w:szCs w:val="24"/>
          <w:lang w:val="en-US"/>
        </w:rPr>
        <w:t xml:space="preserve">(e.g., </w:t>
      </w:r>
      <w:r w:rsidR="004B7A3A">
        <w:rPr>
          <w:rFonts w:ascii="Arial" w:hAnsi="Arial" w:cs="Arial"/>
          <w:i/>
          <w:iCs/>
          <w:sz w:val="24"/>
          <w:szCs w:val="24"/>
          <w:lang w:val="en-US"/>
        </w:rPr>
        <w:t>Cebus</w:t>
      </w:r>
      <w:r w:rsidR="005F18F9">
        <w:rPr>
          <w:rFonts w:ascii="Arial" w:hAnsi="Arial" w:cs="Arial"/>
          <w:iCs/>
          <w:sz w:val="24"/>
          <w:szCs w:val="24"/>
          <w:lang w:val="en-US"/>
        </w:rPr>
        <w:t>;</w:t>
      </w:r>
      <w:r w:rsidR="004B7A3A">
        <w:rPr>
          <w:rFonts w:ascii="Arial" w:hAnsi="Arial" w:cs="Arial"/>
          <w:i/>
          <w:iCs/>
          <w:sz w:val="24"/>
          <w:szCs w:val="24"/>
          <w:lang w:val="en-US"/>
        </w:rPr>
        <w:t xml:space="preserve"> </w:t>
      </w:r>
      <w:r w:rsidR="00392A2E">
        <w:rPr>
          <w:rFonts w:ascii="Arial" w:hAnsi="Arial" w:cs="Arial"/>
          <w:sz w:val="24"/>
          <w:szCs w:val="24"/>
          <w:lang w:val="en-US"/>
        </w:rPr>
        <w:t>Fig.</w:t>
      </w:r>
      <w:r w:rsidR="004B7A3A">
        <w:rPr>
          <w:rFonts w:ascii="Arial" w:hAnsi="Arial" w:cs="Arial"/>
          <w:sz w:val="24"/>
          <w:szCs w:val="24"/>
          <w:lang w:val="en-US"/>
        </w:rPr>
        <w:t xml:space="preserve"> </w:t>
      </w:r>
      <w:r w:rsidR="00695C38">
        <w:rPr>
          <w:rFonts w:ascii="Arial" w:hAnsi="Arial" w:cs="Arial"/>
          <w:sz w:val="24"/>
          <w:szCs w:val="24"/>
          <w:lang w:val="en-US"/>
        </w:rPr>
        <w:t>4i</w:t>
      </w:r>
      <w:r w:rsidR="004B7A3A">
        <w:rPr>
          <w:rFonts w:ascii="Arial" w:hAnsi="Arial" w:cs="Arial"/>
          <w:sz w:val="24"/>
          <w:szCs w:val="24"/>
          <w:lang w:val="en-US"/>
        </w:rPr>
        <w:t>)</w:t>
      </w:r>
      <w:r w:rsidR="005F18F9">
        <w:rPr>
          <w:rFonts w:ascii="Arial" w:hAnsi="Arial" w:cs="Arial"/>
          <w:sz w:val="24"/>
          <w:szCs w:val="24"/>
          <w:lang w:val="en-US"/>
        </w:rPr>
        <w:t xml:space="preserve"> and thus is not </w:t>
      </w:r>
      <w:r w:rsidR="00B967A7">
        <w:rPr>
          <w:rFonts w:ascii="Arial" w:hAnsi="Arial" w:cs="Arial"/>
          <w:sz w:val="24"/>
          <w:szCs w:val="24"/>
          <w:lang w:val="en-US"/>
        </w:rPr>
        <w:t xml:space="preserve">very </w:t>
      </w:r>
      <w:r w:rsidR="005F18F9">
        <w:rPr>
          <w:rFonts w:ascii="Arial" w:hAnsi="Arial" w:cs="Arial"/>
          <w:sz w:val="24"/>
          <w:szCs w:val="24"/>
          <w:lang w:val="en-US"/>
        </w:rPr>
        <w:t>informative</w:t>
      </w:r>
      <w:r w:rsidR="00B967A7">
        <w:rPr>
          <w:rFonts w:ascii="Arial" w:hAnsi="Arial" w:cs="Arial"/>
          <w:sz w:val="24"/>
          <w:szCs w:val="24"/>
          <w:lang w:val="en-US"/>
        </w:rPr>
        <w:t xml:space="preserve"> from a phylogenetic view</w:t>
      </w:r>
      <w:r w:rsidR="005F18F9">
        <w:rPr>
          <w:rFonts w:ascii="Arial" w:hAnsi="Arial" w:cs="Arial"/>
          <w:sz w:val="24"/>
          <w:szCs w:val="24"/>
          <w:lang w:val="en-US"/>
        </w:rPr>
        <w:t>point</w:t>
      </w:r>
      <w:r w:rsidR="00B967A7">
        <w:rPr>
          <w:rFonts w:ascii="Arial" w:hAnsi="Arial" w:cs="Arial"/>
          <w:sz w:val="24"/>
          <w:szCs w:val="24"/>
          <w:lang w:val="en-US"/>
        </w:rPr>
        <w:t xml:space="preserve">. </w:t>
      </w:r>
      <w:r w:rsidR="00201A4F">
        <w:rPr>
          <w:rFonts w:ascii="Arial" w:hAnsi="Arial" w:cs="Arial"/>
          <w:sz w:val="24"/>
          <w:szCs w:val="24"/>
          <w:lang w:val="en-US"/>
        </w:rPr>
        <w:t>Despite the aforementioned similarities</w:t>
      </w:r>
      <w:r w:rsidR="00991456">
        <w:rPr>
          <w:rFonts w:ascii="Arial" w:hAnsi="Arial" w:cs="Arial"/>
          <w:sz w:val="24"/>
          <w:szCs w:val="24"/>
          <w:lang w:val="en-US"/>
        </w:rPr>
        <w:t xml:space="preserve">, </w:t>
      </w:r>
      <w:r w:rsidR="00D53742">
        <w:rPr>
          <w:rFonts w:ascii="Arial" w:hAnsi="Arial" w:cs="Arial"/>
          <w:i/>
          <w:sz w:val="24"/>
          <w:szCs w:val="24"/>
          <w:lang w:val="en-US"/>
        </w:rPr>
        <w:t xml:space="preserve">Epipliopithecus </w:t>
      </w:r>
      <w:r w:rsidR="00D53742">
        <w:rPr>
          <w:rFonts w:ascii="Arial" w:hAnsi="Arial" w:cs="Arial"/>
          <w:sz w:val="24"/>
          <w:szCs w:val="24"/>
          <w:lang w:val="en-US"/>
        </w:rPr>
        <w:t xml:space="preserve">differs from </w:t>
      </w:r>
      <w:r w:rsidR="00AA2675">
        <w:rPr>
          <w:rFonts w:ascii="Arial" w:hAnsi="Arial" w:cs="Arial"/>
          <w:sz w:val="24"/>
          <w:szCs w:val="24"/>
          <w:lang w:val="en-US"/>
        </w:rPr>
        <w:t xml:space="preserve">the stem platyrrhines </w:t>
      </w:r>
      <w:r w:rsidR="00991456">
        <w:rPr>
          <w:rFonts w:ascii="Arial" w:hAnsi="Arial" w:cs="Arial"/>
          <w:i/>
          <w:iCs/>
          <w:sz w:val="24"/>
          <w:szCs w:val="24"/>
          <w:lang w:val="en-US"/>
        </w:rPr>
        <w:t>H</w:t>
      </w:r>
      <w:r w:rsidR="00D53742">
        <w:rPr>
          <w:rFonts w:ascii="Arial" w:hAnsi="Arial" w:cs="Arial"/>
          <w:i/>
          <w:iCs/>
          <w:sz w:val="24"/>
          <w:szCs w:val="24"/>
          <w:lang w:val="en-US"/>
        </w:rPr>
        <w:t>omunculus</w:t>
      </w:r>
      <w:r w:rsidR="00AA2675">
        <w:rPr>
          <w:rFonts w:ascii="Arial" w:hAnsi="Arial" w:cs="Arial"/>
          <w:sz w:val="24"/>
          <w:szCs w:val="24"/>
          <w:lang w:val="en-US"/>
        </w:rPr>
        <w:t xml:space="preserve"> </w:t>
      </w:r>
      <w:r w:rsidR="00AD5633">
        <w:rPr>
          <w:rFonts w:ascii="Arial" w:hAnsi="Arial" w:cs="Arial"/>
          <w:sz w:val="24"/>
          <w:szCs w:val="24"/>
          <w:lang w:val="en-US"/>
        </w:rPr>
        <w:t>(</w:t>
      </w:r>
      <w:r w:rsidR="00392A2E">
        <w:rPr>
          <w:rFonts w:ascii="Arial" w:hAnsi="Arial" w:cs="Arial"/>
          <w:sz w:val="24"/>
          <w:szCs w:val="24"/>
          <w:lang w:val="en-US"/>
        </w:rPr>
        <w:t>Fig.</w:t>
      </w:r>
      <w:r w:rsidR="00AD5633">
        <w:rPr>
          <w:rFonts w:ascii="Arial" w:hAnsi="Arial" w:cs="Arial"/>
          <w:sz w:val="24"/>
          <w:szCs w:val="24"/>
          <w:lang w:val="en-US"/>
        </w:rPr>
        <w:t xml:space="preserve"> </w:t>
      </w:r>
      <w:r w:rsidR="00695C38">
        <w:rPr>
          <w:rFonts w:ascii="Arial" w:hAnsi="Arial" w:cs="Arial"/>
          <w:sz w:val="24"/>
          <w:szCs w:val="24"/>
          <w:lang w:val="en-US"/>
        </w:rPr>
        <w:t>4f</w:t>
      </w:r>
      <w:r w:rsidR="00AD5633">
        <w:rPr>
          <w:rFonts w:ascii="Arial" w:hAnsi="Arial" w:cs="Arial"/>
          <w:sz w:val="24"/>
          <w:szCs w:val="24"/>
          <w:lang w:val="en-US"/>
        </w:rPr>
        <w:t xml:space="preserve">) </w:t>
      </w:r>
      <w:r w:rsidR="00AA2675">
        <w:rPr>
          <w:rFonts w:ascii="Arial" w:hAnsi="Arial" w:cs="Arial"/>
          <w:sz w:val="24"/>
          <w:szCs w:val="24"/>
          <w:lang w:val="en-US"/>
        </w:rPr>
        <w:t>and</w:t>
      </w:r>
      <w:r w:rsidR="00201A4F">
        <w:rPr>
          <w:rFonts w:ascii="Arial" w:hAnsi="Arial" w:cs="Arial"/>
          <w:sz w:val="24"/>
          <w:szCs w:val="24"/>
          <w:lang w:val="en-US"/>
        </w:rPr>
        <w:t xml:space="preserve"> </w:t>
      </w:r>
      <w:r w:rsidR="00201A4F">
        <w:rPr>
          <w:rFonts w:ascii="Arial" w:hAnsi="Arial" w:cs="Arial"/>
          <w:i/>
          <w:iCs/>
          <w:sz w:val="24"/>
          <w:szCs w:val="24"/>
          <w:lang w:val="en-US"/>
        </w:rPr>
        <w:t>Dolichocebus</w:t>
      </w:r>
      <w:r w:rsidR="00AD5633">
        <w:rPr>
          <w:rFonts w:ascii="Arial" w:hAnsi="Arial" w:cs="Arial"/>
          <w:i/>
          <w:iCs/>
          <w:sz w:val="24"/>
          <w:szCs w:val="24"/>
          <w:lang w:val="en-US"/>
        </w:rPr>
        <w:t xml:space="preserve"> </w:t>
      </w:r>
      <w:r w:rsidR="00AD5633">
        <w:rPr>
          <w:rFonts w:ascii="Arial" w:hAnsi="Arial" w:cs="Arial"/>
          <w:sz w:val="24"/>
          <w:szCs w:val="24"/>
          <w:lang w:val="en-US"/>
        </w:rPr>
        <w:t>(</w:t>
      </w:r>
      <w:r w:rsidR="00392A2E">
        <w:rPr>
          <w:rFonts w:ascii="Arial" w:hAnsi="Arial" w:cs="Arial"/>
          <w:sz w:val="24"/>
          <w:szCs w:val="24"/>
          <w:lang w:val="en-US"/>
        </w:rPr>
        <w:t>Fig.</w:t>
      </w:r>
      <w:r w:rsidR="00AD5633">
        <w:rPr>
          <w:rFonts w:ascii="Arial" w:hAnsi="Arial" w:cs="Arial"/>
          <w:sz w:val="24"/>
          <w:szCs w:val="24"/>
          <w:lang w:val="en-US"/>
        </w:rPr>
        <w:t xml:space="preserve"> </w:t>
      </w:r>
      <w:r w:rsidR="00695C38">
        <w:rPr>
          <w:rFonts w:ascii="Arial" w:hAnsi="Arial" w:cs="Arial"/>
          <w:sz w:val="24"/>
          <w:szCs w:val="24"/>
          <w:lang w:val="en-US"/>
        </w:rPr>
        <w:t>4e</w:t>
      </w:r>
      <w:r w:rsidR="00AD5633">
        <w:rPr>
          <w:rFonts w:ascii="Arial" w:hAnsi="Arial" w:cs="Arial"/>
          <w:sz w:val="24"/>
          <w:szCs w:val="24"/>
          <w:lang w:val="en-US"/>
        </w:rPr>
        <w:t>)</w:t>
      </w:r>
      <w:r w:rsidR="00991456">
        <w:rPr>
          <w:rFonts w:ascii="Arial" w:hAnsi="Arial" w:cs="Arial"/>
          <w:sz w:val="24"/>
          <w:szCs w:val="24"/>
          <w:lang w:val="en-US"/>
        </w:rPr>
        <w:t>,</w:t>
      </w:r>
      <w:r w:rsidR="00376730" w:rsidRPr="00376730">
        <w:rPr>
          <w:rFonts w:ascii="Arial" w:hAnsi="Arial" w:cs="Arial"/>
          <w:sz w:val="24"/>
          <w:szCs w:val="24"/>
          <w:lang w:val="en-US"/>
        </w:rPr>
        <w:t xml:space="preserve"> </w:t>
      </w:r>
      <w:r w:rsidR="004C200A">
        <w:rPr>
          <w:rFonts w:ascii="Arial" w:hAnsi="Arial" w:cs="Arial"/>
          <w:sz w:val="24"/>
          <w:szCs w:val="24"/>
          <w:lang w:val="en-US"/>
        </w:rPr>
        <w:t>from</w:t>
      </w:r>
      <w:r w:rsidR="00376730">
        <w:rPr>
          <w:rFonts w:ascii="Arial" w:hAnsi="Arial" w:cs="Arial"/>
          <w:sz w:val="24"/>
          <w:szCs w:val="24"/>
          <w:lang w:val="en-US"/>
        </w:rPr>
        <w:t xml:space="preserve"> most extant platyrrhines (</w:t>
      </w:r>
      <w:r w:rsidR="005F18F9">
        <w:rPr>
          <w:rFonts w:ascii="Arial" w:hAnsi="Arial" w:cs="Arial"/>
          <w:sz w:val="24"/>
          <w:szCs w:val="24"/>
          <w:lang w:val="en-US"/>
        </w:rPr>
        <w:t>particularly</w:t>
      </w:r>
      <w:r w:rsidR="00376730">
        <w:rPr>
          <w:rFonts w:ascii="Arial" w:hAnsi="Arial" w:cs="Arial"/>
          <w:sz w:val="24"/>
          <w:szCs w:val="24"/>
          <w:lang w:val="en-US"/>
        </w:rPr>
        <w:t xml:space="preserve"> </w:t>
      </w:r>
      <w:r w:rsidR="00376730" w:rsidRPr="00EE6C3B">
        <w:rPr>
          <w:rFonts w:ascii="Arial" w:hAnsi="Arial" w:cs="Arial"/>
          <w:i/>
          <w:sz w:val="24"/>
          <w:szCs w:val="24"/>
          <w:lang w:val="en-US"/>
        </w:rPr>
        <w:t>Ateles</w:t>
      </w:r>
      <w:r w:rsidR="005F18F9">
        <w:rPr>
          <w:rFonts w:ascii="Arial" w:hAnsi="Arial" w:cs="Arial"/>
          <w:sz w:val="24"/>
          <w:szCs w:val="24"/>
          <w:lang w:val="en-US"/>
        </w:rPr>
        <w:t>;</w:t>
      </w:r>
      <w:r w:rsidR="00376730">
        <w:rPr>
          <w:rFonts w:ascii="Arial" w:hAnsi="Arial" w:cs="Arial"/>
          <w:sz w:val="24"/>
          <w:szCs w:val="24"/>
          <w:lang w:val="en-US"/>
        </w:rPr>
        <w:t xml:space="preserve"> </w:t>
      </w:r>
      <w:r w:rsidR="00392A2E">
        <w:rPr>
          <w:rFonts w:ascii="Arial" w:hAnsi="Arial" w:cs="Arial"/>
          <w:sz w:val="24"/>
          <w:szCs w:val="24"/>
          <w:lang w:val="en-US"/>
        </w:rPr>
        <w:t>Fig.</w:t>
      </w:r>
      <w:r w:rsidR="00376730">
        <w:rPr>
          <w:rFonts w:ascii="Arial" w:hAnsi="Arial" w:cs="Arial"/>
          <w:sz w:val="24"/>
          <w:szCs w:val="24"/>
          <w:lang w:val="en-US"/>
        </w:rPr>
        <w:t xml:space="preserve"> </w:t>
      </w:r>
      <w:r w:rsidR="00695C38">
        <w:rPr>
          <w:rFonts w:ascii="Arial" w:hAnsi="Arial" w:cs="Arial"/>
          <w:sz w:val="24"/>
          <w:szCs w:val="24"/>
          <w:lang w:val="en-US"/>
        </w:rPr>
        <w:t>4g</w:t>
      </w:r>
      <w:r w:rsidR="00376730">
        <w:rPr>
          <w:rFonts w:ascii="Arial" w:hAnsi="Arial" w:cs="Arial"/>
          <w:sz w:val="24"/>
          <w:szCs w:val="24"/>
          <w:lang w:val="en-US"/>
        </w:rPr>
        <w:t>)</w:t>
      </w:r>
      <w:r w:rsidR="004C200A">
        <w:rPr>
          <w:rFonts w:ascii="Arial" w:hAnsi="Arial" w:cs="Arial"/>
          <w:sz w:val="24"/>
          <w:szCs w:val="24"/>
          <w:lang w:val="en-US"/>
        </w:rPr>
        <w:t>, and from</w:t>
      </w:r>
      <w:r w:rsidR="004C200A">
        <w:rPr>
          <w:rFonts w:ascii="Arial" w:hAnsi="Arial" w:cs="Arial"/>
          <w:i/>
          <w:iCs/>
          <w:sz w:val="24"/>
          <w:szCs w:val="24"/>
          <w:lang w:val="en-US"/>
        </w:rPr>
        <w:t xml:space="preserve"> </w:t>
      </w:r>
      <w:r w:rsidR="004C200A">
        <w:rPr>
          <w:rFonts w:ascii="Arial" w:hAnsi="Arial" w:cs="Arial"/>
          <w:sz w:val="24"/>
          <w:szCs w:val="24"/>
          <w:lang w:val="en-US"/>
        </w:rPr>
        <w:t xml:space="preserve">the stem catarrhine </w:t>
      </w:r>
      <w:r w:rsidR="004C200A">
        <w:rPr>
          <w:rFonts w:ascii="Arial" w:hAnsi="Arial" w:cs="Arial"/>
          <w:i/>
          <w:iCs/>
          <w:sz w:val="24"/>
          <w:szCs w:val="24"/>
          <w:lang w:val="en-US"/>
        </w:rPr>
        <w:t xml:space="preserve">Aegyptopithecus </w:t>
      </w:r>
      <w:r w:rsidR="004C200A">
        <w:rPr>
          <w:rFonts w:ascii="Arial" w:hAnsi="Arial" w:cs="Arial"/>
          <w:sz w:val="24"/>
          <w:szCs w:val="24"/>
          <w:lang w:val="en-US"/>
        </w:rPr>
        <w:t>(</w:t>
      </w:r>
      <w:r w:rsidR="00392A2E">
        <w:rPr>
          <w:rFonts w:ascii="Arial" w:hAnsi="Arial" w:cs="Arial"/>
          <w:sz w:val="24"/>
          <w:szCs w:val="24"/>
          <w:lang w:val="en-US"/>
        </w:rPr>
        <w:t>Fig.</w:t>
      </w:r>
      <w:r w:rsidR="004C200A">
        <w:rPr>
          <w:rFonts w:ascii="Arial" w:hAnsi="Arial" w:cs="Arial"/>
          <w:sz w:val="24"/>
          <w:szCs w:val="24"/>
          <w:lang w:val="en-US"/>
        </w:rPr>
        <w:t xml:space="preserve"> </w:t>
      </w:r>
      <w:r w:rsidR="00695C38">
        <w:rPr>
          <w:rFonts w:ascii="Arial" w:hAnsi="Arial" w:cs="Arial"/>
          <w:sz w:val="24"/>
          <w:szCs w:val="24"/>
          <w:lang w:val="en-US"/>
        </w:rPr>
        <w:t>4j</w:t>
      </w:r>
      <w:r w:rsidR="004C200A">
        <w:rPr>
          <w:rFonts w:ascii="Arial" w:hAnsi="Arial" w:cs="Arial"/>
          <w:sz w:val="24"/>
          <w:szCs w:val="24"/>
          <w:lang w:val="en-US"/>
        </w:rPr>
        <w:t>)</w:t>
      </w:r>
      <w:r w:rsidR="00870AE3">
        <w:rPr>
          <w:rFonts w:ascii="Arial" w:hAnsi="Arial" w:cs="Arial"/>
          <w:sz w:val="24"/>
          <w:szCs w:val="24"/>
          <w:lang w:val="en-US"/>
        </w:rPr>
        <w:t>,</w:t>
      </w:r>
      <w:r w:rsidR="004C200A">
        <w:rPr>
          <w:rFonts w:ascii="Arial" w:hAnsi="Arial" w:cs="Arial"/>
          <w:sz w:val="24"/>
          <w:szCs w:val="24"/>
          <w:lang w:val="en-US"/>
        </w:rPr>
        <w:t xml:space="preserve"> in</w:t>
      </w:r>
      <w:r w:rsidR="004C200A">
        <w:rPr>
          <w:rFonts w:ascii="Arial" w:hAnsi="Arial" w:cs="Arial"/>
          <w:i/>
          <w:iCs/>
          <w:sz w:val="24"/>
          <w:szCs w:val="24"/>
          <w:lang w:val="en-US"/>
        </w:rPr>
        <w:t xml:space="preserve"> </w:t>
      </w:r>
      <w:r w:rsidR="004C200A">
        <w:rPr>
          <w:rFonts w:ascii="Arial" w:hAnsi="Arial" w:cs="Arial"/>
          <w:sz w:val="24"/>
          <w:szCs w:val="24"/>
          <w:lang w:val="en-US"/>
        </w:rPr>
        <w:t xml:space="preserve">displaying a much less </w:t>
      </w:r>
      <w:r w:rsidR="00AD5633">
        <w:rPr>
          <w:rFonts w:ascii="Arial" w:hAnsi="Arial" w:cs="Arial"/>
          <w:sz w:val="24"/>
          <w:szCs w:val="24"/>
          <w:lang w:val="en-US"/>
        </w:rPr>
        <w:t xml:space="preserve">mediolaterally </w:t>
      </w:r>
      <w:r w:rsidR="004C200A">
        <w:rPr>
          <w:rFonts w:ascii="Arial" w:hAnsi="Arial" w:cs="Arial"/>
          <w:sz w:val="24"/>
          <w:szCs w:val="24"/>
          <w:lang w:val="en-US"/>
        </w:rPr>
        <w:t>compressed anterior canal</w:t>
      </w:r>
      <w:r w:rsidR="00667CF8" w:rsidRPr="00A0557F">
        <w:rPr>
          <w:rFonts w:ascii="Arial" w:hAnsi="Arial" w:cs="Arial"/>
          <w:i/>
          <w:iCs/>
          <w:sz w:val="24"/>
          <w:szCs w:val="24"/>
          <w:lang w:val="en-US"/>
        </w:rPr>
        <w:t>.</w:t>
      </w:r>
    </w:p>
    <w:p w14:paraId="7B74ED56" w14:textId="451EAF94" w:rsidR="004D3B3E" w:rsidRDefault="0002226F" w:rsidP="00612AE0">
      <w:pPr>
        <w:spacing w:after="120" w:line="480" w:lineRule="auto"/>
        <w:ind w:firstLine="708"/>
        <w:contextualSpacing/>
        <w:rPr>
          <w:rFonts w:ascii="Arial" w:hAnsi="Arial" w:cs="Arial"/>
          <w:sz w:val="24"/>
          <w:szCs w:val="24"/>
          <w:lang w:val="en-US"/>
        </w:rPr>
      </w:pPr>
      <w:r w:rsidRPr="00A0557F">
        <w:rPr>
          <w:rFonts w:ascii="Arial" w:hAnsi="Arial" w:cs="Arial"/>
          <w:sz w:val="24"/>
          <w:szCs w:val="24"/>
          <w:lang w:val="en-US"/>
        </w:rPr>
        <w:t xml:space="preserve">The </w:t>
      </w:r>
      <w:r w:rsidR="009B1FE2">
        <w:rPr>
          <w:rFonts w:ascii="Arial" w:hAnsi="Arial" w:cs="Arial"/>
          <w:sz w:val="24"/>
          <w:szCs w:val="24"/>
          <w:lang w:val="en-US"/>
        </w:rPr>
        <w:t xml:space="preserve">posterior canal </w:t>
      </w:r>
      <w:r w:rsidR="00870AE3">
        <w:rPr>
          <w:rFonts w:ascii="Arial" w:hAnsi="Arial" w:cs="Arial"/>
          <w:sz w:val="24"/>
          <w:szCs w:val="24"/>
          <w:lang w:val="en-US"/>
        </w:rPr>
        <w:t xml:space="preserve">of </w:t>
      </w:r>
      <w:r w:rsidR="00870AE3" w:rsidRPr="006826DE">
        <w:rPr>
          <w:rFonts w:ascii="Arial" w:hAnsi="Arial" w:cs="Arial"/>
          <w:i/>
          <w:iCs/>
          <w:sz w:val="24"/>
          <w:szCs w:val="24"/>
          <w:lang w:val="en-US"/>
        </w:rPr>
        <w:t>Epipliopithecus</w:t>
      </w:r>
      <w:r w:rsidR="00870AE3">
        <w:rPr>
          <w:rFonts w:ascii="Arial" w:hAnsi="Arial" w:cs="Arial"/>
          <w:sz w:val="24"/>
          <w:szCs w:val="24"/>
          <w:lang w:val="en-US"/>
        </w:rPr>
        <w:t xml:space="preserve"> </w:t>
      </w:r>
      <w:r w:rsidR="00565ABE" w:rsidRPr="00A0557F">
        <w:rPr>
          <w:rFonts w:ascii="Arial" w:hAnsi="Arial" w:cs="Arial"/>
          <w:sz w:val="24"/>
          <w:szCs w:val="24"/>
          <w:lang w:val="en-US"/>
        </w:rPr>
        <w:t xml:space="preserve">is slightly </w:t>
      </w:r>
      <w:r w:rsidR="00935F92" w:rsidRPr="00A0557F">
        <w:rPr>
          <w:rFonts w:ascii="Arial" w:hAnsi="Arial" w:cs="Arial"/>
          <w:sz w:val="24"/>
          <w:szCs w:val="24"/>
          <w:lang w:val="en-US"/>
        </w:rPr>
        <w:t xml:space="preserve">taller </w:t>
      </w:r>
      <w:r w:rsidR="00565ABE" w:rsidRPr="00A0557F">
        <w:rPr>
          <w:rFonts w:ascii="Arial" w:hAnsi="Arial" w:cs="Arial"/>
          <w:sz w:val="24"/>
          <w:szCs w:val="24"/>
          <w:lang w:val="en-US"/>
        </w:rPr>
        <w:t xml:space="preserve">than wide, </w:t>
      </w:r>
      <w:r w:rsidR="00D219BE" w:rsidRPr="00A0557F">
        <w:rPr>
          <w:rFonts w:ascii="Arial" w:hAnsi="Arial" w:cs="Arial"/>
          <w:sz w:val="24"/>
          <w:szCs w:val="24"/>
          <w:lang w:val="en-US"/>
        </w:rPr>
        <w:t xml:space="preserve">similar to that </w:t>
      </w:r>
      <w:r w:rsidR="00D53742">
        <w:rPr>
          <w:rFonts w:ascii="Arial" w:hAnsi="Arial" w:cs="Arial"/>
          <w:sz w:val="24"/>
          <w:szCs w:val="24"/>
          <w:lang w:val="en-US"/>
        </w:rPr>
        <w:t>of</w:t>
      </w:r>
      <w:r w:rsidR="00D219BE" w:rsidRPr="00A0557F">
        <w:rPr>
          <w:rFonts w:ascii="Arial" w:hAnsi="Arial" w:cs="Arial"/>
          <w:sz w:val="24"/>
          <w:szCs w:val="24"/>
          <w:lang w:val="en-US"/>
        </w:rPr>
        <w:t xml:space="preserve"> </w:t>
      </w:r>
      <w:r w:rsidR="009C3B04">
        <w:rPr>
          <w:rFonts w:ascii="Arial" w:hAnsi="Arial" w:cs="Arial"/>
          <w:i/>
          <w:iCs/>
          <w:sz w:val="24"/>
          <w:szCs w:val="24"/>
          <w:lang w:val="en-US"/>
        </w:rPr>
        <w:t xml:space="preserve">Alouatta </w:t>
      </w:r>
      <w:r w:rsidR="009C3B04">
        <w:rPr>
          <w:rFonts w:ascii="Arial" w:hAnsi="Arial" w:cs="Arial"/>
          <w:sz w:val="24"/>
          <w:szCs w:val="24"/>
          <w:lang w:val="en-US"/>
        </w:rPr>
        <w:t>(</w:t>
      </w:r>
      <w:r w:rsidR="00392A2E">
        <w:rPr>
          <w:rFonts w:ascii="Arial" w:hAnsi="Arial" w:cs="Arial"/>
          <w:sz w:val="24"/>
          <w:szCs w:val="24"/>
          <w:lang w:val="en-US"/>
        </w:rPr>
        <w:t>Fig.</w:t>
      </w:r>
      <w:r w:rsidR="009C3B04">
        <w:rPr>
          <w:rFonts w:ascii="Arial" w:hAnsi="Arial" w:cs="Arial"/>
          <w:sz w:val="24"/>
          <w:szCs w:val="24"/>
          <w:lang w:val="en-US"/>
        </w:rPr>
        <w:t xml:space="preserve"> </w:t>
      </w:r>
      <w:r w:rsidR="00695C38">
        <w:rPr>
          <w:rFonts w:ascii="Arial" w:hAnsi="Arial" w:cs="Arial"/>
          <w:sz w:val="24"/>
          <w:szCs w:val="24"/>
          <w:lang w:val="en-US"/>
        </w:rPr>
        <w:t>4h</w:t>
      </w:r>
      <w:r w:rsidR="009C3B04">
        <w:rPr>
          <w:rFonts w:ascii="Arial" w:hAnsi="Arial" w:cs="Arial"/>
          <w:sz w:val="24"/>
          <w:szCs w:val="24"/>
          <w:lang w:val="en-US"/>
        </w:rPr>
        <w:t xml:space="preserve">) and </w:t>
      </w:r>
      <w:r w:rsidR="00D219BE" w:rsidRPr="00A0557F">
        <w:rPr>
          <w:rFonts w:ascii="Arial" w:hAnsi="Arial" w:cs="Arial"/>
          <w:i/>
          <w:sz w:val="24"/>
          <w:szCs w:val="24"/>
          <w:lang w:val="en-US"/>
        </w:rPr>
        <w:t xml:space="preserve">Symphalangus </w:t>
      </w:r>
      <w:r w:rsidR="00D219BE" w:rsidRPr="00A0557F">
        <w:rPr>
          <w:rFonts w:ascii="Arial" w:hAnsi="Arial" w:cs="Arial"/>
          <w:sz w:val="24"/>
          <w:szCs w:val="24"/>
          <w:lang w:val="en-US"/>
        </w:rPr>
        <w:t>(</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4p</w:t>
      </w:r>
      <w:r w:rsidR="00D219BE" w:rsidRPr="00A0557F">
        <w:rPr>
          <w:rFonts w:ascii="Arial" w:hAnsi="Arial" w:cs="Arial"/>
          <w:sz w:val="24"/>
          <w:szCs w:val="24"/>
          <w:lang w:val="en-US"/>
        </w:rPr>
        <w:t xml:space="preserve">), </w:t>
      </w:r>
      <w:r w:rsidR="009B1FE2">
        <w:rPr>
          <w:rFonts w:ascii="Arial" w:hAnsi="Arial" w:cs="Arial"/>
          <w:sz w:val="24"/>
          <w:szCs w:val="24"/>
          <w:lang w:val="en-US"/>
        </w:rPr>
        <w:t xml:space="preserve">but </w:t>
      </w:r>
      <w:r w:rsidR="00D5402B">
        <w:rPr>
          <w:rFonts w:ascii="Arial" w:hAnsi="Arial" w:cs="Arial"/>
          <w:sz w:val="24"/>
          <w:szCs w:val="24"/>
          <w:lang w:val="en-US"/>
        </w:rPr>
        <w:t>differs</w:t>
      </w:r>
      <w:r w:rsidR="00D5402B" w:rsidRPr="00A0557F">
        <w:rPr>
          <w:rFonts w:ascii="Arial" w:hAnsi="Arial" w:cs="Arial"/>
          <w:sz w:val="24"/>
          <w:szCs w:val="24"/>
          <w:lang w:val="en-US"/>
        </w:rPr>
        <w:t xml:space="preserve"> </w:t>
      </w:r>
      <w:r w:rsidR="00D219BE" w:rsidRPr="00A0557F">
        <w:rPr>
          <w:rFonts w:ascii="Arial" w:hAnsi="Arial" w:cs="Arial"/>
          <w:sz w:val="24"/>
          <w:szCs w:val="24"/>
          <w:lang w:val="en-US"/>
        </w:rPr>
        <w:t xml:space="preserve">from the latter by </w:t>
      </w:r>
      <w:r w:rsidR="00981209">
        <w:rPr>
          <w:rFonts w:ascii="Arial" w:hAnsi="Arial" w:cs="Arial"/>
          <w:sz w:val="24"/>
          <w:szCs w:val="24"/>
          <w:lang w:val="en-US"/>
        </w:rPr>
        <w:t>displaying a</w:t>
      </w:r>
      <w:r w:rsidR="00981209" w:rsidRPr="00A0557F">
        <w:rPr>
          <w:rFonts w:ascii="Arial" w:hAnsi="Arial" w:cs="Arial"/>
          <w:sz w:val="24"/>
          <w:szCs w:val="24"/>
          <w:lang w:val="en-US"/>
        </w:rPr>
        <w:t xml:space="preserve"> </w:t>
      </w:r>
      <w:r w:rsidR="00CB319C" w:rsidRPr="00A0557F">
        <w:rPr>
          <w:rFonts w:ascii="Arial" w:hAnsi="Arial" w:cs="Arial"/>
          <w:sz w:val="24"/>
          <w:szCs w:val="24"/>
          <w:lang w:val="en-US"/>
        </w:rPr>
        <w:t xml:space="preserve">less arched </w:t>
      </w:r>
      <w:r w:rsidR="00D219BE" w:rsidRPr="00A0557F">
        <w:rPr>
          <w:rFonts w:ascii="Arial" w:hAnsi="Arial" w:cs="Arial"/>
          <w:sz w:val="24"/>
          <w:szCs w:val="24"/>
          <w:lang w:val="en-US"/>
        </w:rPr>
        <w:t xml:space="preserve">connection with the </w:t>
      </w:r>
      <w:r w:rsidR="006D27BA">
        <w:rPr>
          <w:rFonts w:ascii="Arial" w:hAnsi="Arial" w:cs="Arial"/>
          <w:sz w:val="24"/>
          <w:szCs w:val="24"/>
          <w:lang w:val="en-US"/>
        </w:rPr>
        <w:t>CC</w:t>
      </w:r>
      <w:r w:rsidR="005373A7" w:rsidRPr="00A0557F">
        <w:rPr>
          <w:rFonts w:ascii="Arial" w:hAnsi="Arial" w:cs="Arial"/>
          <w:sz w:val="24"/>
          <w:szCs w:val="24"/>
          <w:lang w:val="en-US"/>
        </w:rPr>
        <w:t>.</w:t>
      </w:r>
      <w:r w:rsidR="00D219BE" w:rsidRPr="00A0557F">
        <w:rPr>
          <w:rFonts w:ascii="Arial" w:hAnsi="Arial" w:cs="Arial"/>
          <w:sz w:val="24"/>
          <w:szCs w:val="24"/>
          <w:lang w:val="en-US"/>
        </w:rPr>
        <w:t xml:space="preserve"> </w:t>
      </w:r>
      <w:r w:rsidR="005373A7" w:rsidRPr="00A0557F">
        <w:rPr>
          <w:rFonts w:ascii="Arial" w:hAnsi="Arial" w:cs="Arial"/>
          <w:sz w:val="24"/>
          <w:szCs w:val="24"/>
          <w:lang w:val="en-US"/>
        </w:rPr>
        <w:t xml:space="preserve">The orientation of </w:t>
      </w:r>
      <w:r w:rsidR="00D53742">
        <w:rPr>
          <w:rFonts w:ascii="Arial" w:hAnsi="Arial" w:cs="Arial"/>
          <w:sz w:val="24"/>
          <w:szCs w:val="24"/>
          <w:lang w:val="en-US"/>
        </w:rPr>
        <w:t>the posterior</w:t>
      </w:r>
      <w:r w:rsidR="00D53742" w:rsidRPr="00A0557F">
        <w:rPr>
          <w:rFonts w:ascii="Arial" w:hAnsi="Arial" w:cs="Arial"/>
          <w:sz w:val="24"/>
          <w:szCs w:val="24"/>
          <w:lang w:val="en-US"/>
        </w:rPr>
        <w:t xml:space="preserve"> </w:t>
      </w:r>
      <w:r w:rsidR="005373A7" w:rsidRPr="00A0557F">
        <w:rPr>
          <w:rFonts w:ascii="Arial" w:hAnsi="Arial" w:cs="Arial"/>
          <w:sz w:val="24"/>
          <w:szCs w:val="24"/>
          <w:lang w:val="en-US"/>
        </w:rPr>
        <w:t xml:space="preserve">canal </w:t>
      </w:r>
      <w:r w:rsidR="00D53742">
        <w:rPr>
          <w:rFonts w:ascii="Arial" w:hAnsi="Arial" w:cs="Arial"/>
          <w:sz w:val="24"/>
          <w:szCs w:val="24"/>
          <w:lang w:val="en-US"/>
        </w:rPr>
        <w:t xml:space="preserve">relative to the plane defined by the anterior canal </w:t>
      </w:r>
      <w:r w:rsidR="005373A7" w:rsidRPr="00A0557F">
        <w:rPr>
          <w:rFonts w:ascii="Arial" w:hAnsi="Arial" w:cs="Arial"/>
          <w:sz w:val="24"/>
          <w:szCs w:val="24"/>
          <w:lang w:val="en-US"/>
        </w:rPr>
        <w:t>is different in the two individuals</w:t>
      </w:r>
      <w:r w:rsidR="009B1FE2">
        <w:rPr>
          <w:rFonts w:ascii="Arial" w:hAnsi="Arial" w:cs="Arial"/>
          <w:sz w:val="24"/>
          <w:szCs w:val="24"/>
          <w:lang w:val="en-US"/>
        </w:rPr>
        <w:t xml:space="preserve"> of </w:t>
      </w:r>
      <w:r w:rsidR="009B1FE2">
        <w:rPr>
          <w:rFonts w:ascii="Arial" w:hAnsi="Arial" w:cs="Arial"/>
          <w:i/>
          <w:sz w:val="24"/>
          <w:szCs w:val="24"/>
          <w:lang w:val="en-US"/>
        </w:rPr>
        <w:t>Epipliopithecus</w:t>
      </w:r>
      <w:r w:rsidR="00BD6C88">
        <w:rPr>
          <w:rFonts w:ascii="Arial" w:hAnsi="Arial" w:cs="Arial"/>
          <w:sz w:val="24"/>
          <w:szCs w:val="24"/>
          <w:lang w:val="en-US"/>
        </w:rPr>
        <w:t xml:space="preserve">: </w:t>
      </w:r>
      <w:r w:rsidR="005F18F9">
        <w:rPr>
          <w:rFonts w:ascii="Arial" w:hAnsi="Arial" w:cs="Arial"/>
          <w:sz w:val="24"/>
          <w:szCs w:val="24"/>
          <w:lang w:val="en-US"/>
        </w:rPr>
        <w:t xml:space="preserve">it forms an </w:t>
      </w:r>
      <w:r w:rsidR="00D53742">
        <w:rPr>
          <w:rFonts w:ascii="Arial" w:hAnsi="Arial" w:cs="Arial"/>
          <w:sz w:val="24"/>
          <w:szCs w:val="24"/>
          <w:lang w:val="en-US"/>
        </w:rPr>
        <w:t>obtuse angle in</w:t>
      </w:r>
      <w:r w:rsidR="00773A2E">
        <w:rPr>
          <w:rFonts w:ascii="Arial" w:hAnsi="Arial" w:cs="Arial"/>
          <w:sz w:val="24"/>
          <w:szCs w:val="24"/>
          <w:lang w:val="en-US"/>
        </w:rPr>
        <w:t xml:space="preserve"> </w:t>
      </w:r>
      <w:r w:rsidR="005373A7" w:rsidRPr="00A0557F">
        <w:rPr>
          <w:rFonts w:ascii="Arial" w:hAnsi="Arial" w:cs="Arial"/>
          <w:sz w:val="24"/>
          <w:szCs w:val="24"/>
          <w:lang w:val="en-US"/>
        </w:rPr>
        <w:t>NH</w:t>
      </w:r>
      <w:r w:rsidR="004B0DCF">
        <w:rPr>
          <w:rFonts w:ascii="Arial" w:hAnsi="Arial" w:cs="Arial"/>
          <w:sz w:val="24"/>
          <w:szCs w:val="24"/>
          <w:lang w:val="en-US"/>
        </w:rPr>
        <w:t>M</w:t>
      </w:r>
      <w:r w:rsidR="005373A7" w:rsidRPr="00A0557F">
        <w:rPr>
          <w:rFonts w:ascii="Arial" w:hAnsi="Arial" w:cs="Arial"/>
          <w:sz w:val="24"/>
          <w:szCs w:val="24"/>
          <w:lang w:val="en-US"/>
        </w:rPr>
        <w:t>W</w:t>
      </w:r>
      <w:r w:rsidR="004B0DCF">
        <w:rPr>
          <w:rFonts w:ascii="Arial" w:hAnsi="Arial" w:cs="Arial"/>
          <w:sz w:val="24"/>
          <w:szCs w:val="24"/>
          <w:lang w:val="en-US"/>
        </w:rPr>
        <w:t xml:space="preserve"> </w:t>
      </w:r>
      <w:r w:rsidR="00FD2D23">
        <w:rPr>
          <w:rFonts w:ascii="Arial" w:hAnsi="Arial" w:cs="Arial"/>
          <w:sz w:val="24"/>
          <w:szCs w:val="24"/>
          <w:lang w:val="en-US"/>
        </w:rPr>
        <w:t>1970/1397/0003</w:t>
      </w:r>
      <w:r w:rsidR="00D53742">
        <w:rPr>
          <w:rFonts w:ascii="Arial" w:hAnsi="Arial" w:cs="Arial"/>
          <w:sz w:val="24"/>
          <w:szCs w:val="24"/>
          <w:lang w:val="en-US"/>
        </w:rPr>
        <w:t xml:space="preserve"> </w:t>
      </w:r>
      <w:r w:rsidR="00BD6C88">
        <w:rPr>
          <w:rFonts w:ascii="Arial" w:hAnsi="Arial" w:cs="Arial"/>
          <w:sz w:val="24"/>
          <w:szCs w:val="24"/>
          <w:lang w:val="en-US"/>
        </w:rPr>
        <w:t>(resembling the hylobatid condition)</w:t>
      </w:r>
      <w:r w:rsidR="005F18F9">
        <w:rPr>
          <w:rFonts w:ascii="Arial" w:hAnsi="Arial" w:cs="Arial"/>
          <w:sz w:val="24"/>
          <w:szCs w:val="24"/>
          <w:lang w:val="en-US"/>
        </w:rPr>
        <w:t xml:space="preserve">, but </w:t>
      </w:r>
      <w:r w:rsidR="00981209">
        <w:rPr>
          <w:rFonts w:ascii="Arial" w:hAnsi="Arial" w:cs="Arial"/>
          <w:sz w:val="24"/>
          <w:szCs w:val="24"/>
          <w:lang w:val="en-US"/>
        </w:rPr>
        <w:t xml:space="preserve">forms </w:t>
      </w:r>
      <w:r w:rsidR="005F18F9">
        <w:rPr>
          <w:rFonts w:ascii="Arial" w:hAnsi="Arial" w:cs="Arial"/>
          <w:sz w:val="24"/>
          <w:szCs w:val="24"/>
          <w:lang w:val="en-US"/>
        </w:rPr>
        <w:t xml:space="preserve">a </w:t>
      </w:r>
      <w:r w:rsidR="00773A2E">
        <w:rPr>
          <w:rFonts w:ascii="Arial" w:hAnsi="Arial" w:cs="Arial"/>
          <w:sz w:val="24"/>
          <w:szCs w:val="24"/>
          <w:lang w:val="en-US"/>
        </w:rPr>
        <w:t xml:space="preserve">right angle in </w:t>
      </w:r>
      <w:r w:rsidR="00BE2E8B">
        <w:rPr>
          <w:rFonts w:ascii="Arial" w:hAnsi="Arial" w:cs="Arial"/>
          <w:sz w:val="24"/>
          <w:szCs w:val="24"/>
          <w:lang w:val="en-US"/>
        </w:rPr>
        <w:t>NMB OE</w:t>
      </w:r>
      <w:r w:rsidR="00773A2E" w:rsidRPr="00A0557F">
        <w:rPr>
          <w:rFonts w:ascii="Arial" w:hAnsi="Arial" w:cs="Arial"/>
          <w:sz w:val="24"/>
          <w:szCs w:val="24"/>
          <w:lang w:val="en-US"/>
        </w:rPr>
        <w:t xml:space="preserve"> 303</w:t>
      </w:r>
      <w:r w:rsidR="00BD6C88">
        <w:rPr>
          <w:rFonts w:ascii="Arial" w:hAnsi="Arial" w:cs="Arial"/>
          <w:sz w:val="24"/>
          <w:szCs w:val="24"/>
          <w:lang w:val="en-US"/>
        </w:rPr>
        <w:t xml:space="preserve"> (as in other</w:t>
      </w:r>
      <w:r w:rsidR="00776DA0">
        <w:rPr>
          <w:rFonts w:ascii="Arial" w:hAnsi="Arial" w:cs="Arial"/>
          <w:sz w:val="24"/>
          <w:szCs w:val="24"/>
          <w:lang w:val="en-US"/>
        </w:rPr>
        <w:t xml:space="preserve"> anthropoids</w:t>
      </w:r>
      <w:r w:rsidR="009257BF">
        <w:rPr>
          <w:rFonts w:ascii="Arial" w:hAnsi="Arial" w:cs="Arial"/>
          <w:sz w:val="24"/>
          <w:szCs w:val="24"/>
          <w:lang w:val="en-US"/>
        </w:rPr>
        <w:t xml:space="preserve">; </w:t>
      </w:r>
      <w:r w:rsidR="00CA7B5F">
        <w:rPr>
          <w:rFonts w:ascii="Arial" w:hAnsi="Arial" w:cs="Arial"/>
          <w:sz w:val="24"/>
          <w:szCs w:val="24"/>
          <w:lang w:val="en-US"/>
        </w:rPr>
        <w:t xml:space="preserve">SOM </w:t>
      </w:r>
      <w:r w:rsidR="00392A2E">
        <w:rPr>
          <w:rFonts w:ascii="Arial" w:hAnsi="Arial" w:cs="Arial"/>
          <w:sz w:val="24"/>
          <w:szCs w:val="24"/>
          <w:lang w:val="en-US"/>
        </w:rPr>
        <w:t>Fig.</w:t>
      </w:r>
      <w:r w:rsidR="00CA7B5F">
        <w:rPr>
          <w:rFonts w:ascii="Arial" w:hAnsi="Arial" w:cs="Arial"/>
          <w:sz w:val="24"/>
          <w:szCs w:val="24"/>
          <w:lang w:val="en-US"/>
        </w:rPr>
        <w:t xml:space="preserve"> S</w:t>
      </w:r>
      <w:r w:rsidR="009257BF">
        <w:rPr>
          <w:rFonts w:ascii="Arial" w:hAnsi="Arial" w:cs="Arial"/>
          <w:sz w:val="24"/>
          <w:szCs w:val="24"/>
          <w:lang w:val="en-US"/>
        </w:rPr>
        <w:t>2</w:t>
      </w:r>
      <w:r w:rsidR="00CA7B5F">
        <w:rPr>
          <w:rFonts w:ascii="Arial" w:hAnsi="Arial" w:cs="Arial"/>
          <w:sz w:val="24"/>
          <w:szCs w:val="24"/>
          <w:lang w:val="en-US"/>
        </w:rPr>
        <w:t>)</w:t>
      </w:r>
      <w:r w:rsidR="00776DA0" w:rsidRPr="00A0557F">
        <w:rPr>
          <w:rFonts w:ascii="Arial" w:hAnsi="Arial" w:cs="Arial"/>
          <w:sz w:val="24"/>
          <w:szCs w:val="24"/>
          <w:lang w:val="en-US"/>
        </w:rPr>
        <w:t>.</w:t>
      </w:r>
    </w:p>
    <w:p w14:paraId="18C4CBC8" w14:textId="616DF356" w:rsidR="004C200A" w:rsidRDefault="00D219BE" w:rsidP="00612AE0">
      <w:pPr>
        <w:spacing w:after="120" w:line="480" w:lineRule="auto"/>
        <w:ind w:firstLine="708"/>
        <w:contextualSpacing/>
        <w:rPr>
          <w:rFonts w:ascii="Arial" w:hAnsi="Arial" w:cs="Arial"/>
          <w:sz w:val="24"/>
          <w:szCs w:val="24"/>
          <w:lang w:val="en-US"/>
        </w:rPr>
      </w:pPr>
      <w:r w:rsidRPr="00A0557F">
        <w:rPr>
          <w:rFonts w:ascii="Arial" w:hAnsi="Arial" w:cs="Arial"/>
          <w:sz w:val="24"/>
          <w:szCs w:val="24"/>
          <w:lang w:val="en-US"/>
        </w:rPr>
        <w:t xml:space="preserve">The </w:t>
      </w:r>
      <w:r w:rsidR="00773A2E">
        <w:rPr>
          <w:rFonts w:ascii="Arial" w:hAnsi="Arial" w:cs="Arial"/>
          <w:sz w:val="24"/>
          <w:szCs w:val="24"/>
          <w:lang w:val="en-US"/>
        </w:rPr>
        <w:t>lateral canal</w:t>
      </w:r>
      <w:r w:rsidR="00773A2E" w:rsidRPr="00A0557F">
        <w:rPr>
          <w:rFonts w:ascii="Arial" w:hAnsi="Arial" w:cs="Arial"/>
          <w:sz w:val="24"/>
          <w:szCs w:val="24"/>
          <w:lang w:val="en-US"/>
        </w:rPr>
        <w:t xml:space="preserve"> </w:t>
      </w:r>
      <w:r w:rsidRPr="00A0557F">
        <w:rPr>
          <w:rFonts w:ascii="Arial" w:hAnsi="Arial" w:cs="Arial"/>
          <w:sz w:val="24"/>
          <w:szCs w:val="24"/>
          <w:lang w:val="en-US"/>
        </w:rPr>
        <w:t xml:space="preserve">is </w:t>
      </w:r>
      <w:r w:rsidR="00773A2E">
        <w:rPr>
          <w:rFonts w:ascii="Arial" w:hAnsi="Arial" w:cs="Arial"/>
          <w:sz w:val="24"/>
          <w:szCs w:val="24"/>
          <w:lang w:val="en-US"/>
        </w:rPr>
        <w:t>r</w:t>
      </w:r>
      <w:r w:rsidR="00B13252">
        <w:rPr>
          <w:rFonts w:ascii="Arial" w:hAnsi="Arial" w:cs="Arial"/>
          <w:sz w:val="24"/>
          <w:szCs w:val="24"/>
          <w:lang w:val="en-US"/>
        </w:rPr>
        <w:t>o</w:t>
      </w:r>
      <w:r w:rsidR="00773A2E">
        <w:rPr>
          <w:rFonts w:ascii="Arial" w:hAnsi="Arial" w:cs="Arial"/>
          <w:sz w:val="24"/>
          <w:szCs w:val="24"/>
          <w:lang w:val="en-US"/>
        </w:rPr>
        <w:t xml:space="preserve">unded and </w:t>
      </w:r>
      <w:r w:rsidRPr="00A0557F">
        <w:rPr>
          <w:rFonts w:ascii="Arial" w:hAnsi="Arial" w:cs="Arial"/>
          <w:sz w:val="24"/>
          <w:szCs w:val="24"/>
          <w:lang w:val="en-US"/>
        </w:rPr>
        <w:t>smaller than the other</w:t>
      </w:r>
      <w:r w:rsidR="00773A2E">
        <w:rPr>
          <w:rFonts w:ascii="Arial" w:hAnsi="Arial" w:cs="Arial"/>
          <w:sz w:val="24"/>
          <w:szCs w:val="24"/>
          <w:lang w:val="en-US"/>
        </w:rPr>
        <w:t xml:space="preserve"> canals</w:t>
      </w:r>
      <w:r w:rsidR="008C4D9C">
        <w:rPr>
          <w:rFonts w:ascii="Arial" w:hAnsi="Arial" w:cs="Arial"/>
          <w:sz w:val="24"/>
          <w:szCs w:val="24"/>
          <w:lang w:val="en-US"/>
        </w:rPr>
        <w:t xml:space="preserve"> (more so in NMB OE 303)</w:t>
      </w:r>
      <w:r w:rsidR="00D5402B">
        <w:rPr>
          <w:rFonts w:ascii="Arial" w:hAnsi="Arial" w:cs="Arial"/>
          <w:sz w:val="24"/>
          <w:szCs w:val="24"/>
          <w:lang w:val="en-US"/>
        </w:rPr>
        <w:t xml:space="preserve">, as in </w:t>
      </w:r>
      <w:r w:rsidR="009A040D">
        <w:rPr>
          <w:rFonts w:ascii="Arial" w:hAnsi="Arial" w:cs="Arial"/>
          <w:sz w:val="24"/>
          <w:szCs w:val="24"/>
          <w:lang w:val="en-US"/>
        </w:rPr>
        <w:t>stem</w:t>
      </w:r>
      <w:r w:rsidR="00D5402B">
        <w:rPr>
          <w:rFonts w:ascii="Arial" w:hAnsi="Arial" w:cs="Arial"/>
          <w:sz w:val="24"/>
          <w:szCs w:val="24"/>
          <w:lang w:val="en-US"/>
        </w:rPr>
        <w:t xml:space="preserve"> platyrrhines</w:t>
      </w:r>
      <w:r w:rsidR="004501C4">
        <w:rPr>
          <w:rFonts w:ascii="Arial" w:hAnsi="Arial" w:cs="Arial"/>
          <w:sz w:val="24"/>
          <w:szCs w:val="24"/>
          <w:lang w:val="en-US"/>
        </w:rPr>
        <w:t xml:space="preserve"> (</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4e</w:t>
      </w:r>
      <w:r w:rsidR="004501C4">
        <w:rPr>
          <w:rFonts w:ascii="Arial" w:hAnsi="Arial" w:cs="Arial"/>
          <w:sz w:val="24"/>
          <w:szCs w:val="24"/>
          <w:lang w:val="en-US"/>
        </w:rPr>
        <w:t>,</w:t>
      </w:r>
      <w:r w:rsidR="005F18F9">
        <w:rPr>
          <w:rFonts w:ascii="Arial" w:hAnsi="Arial" w:cs="Arial"/>
          <w:sz w:val="24"/>
          <w:szCs w:val="24"/>
          <w:lang w:val="en-US"/>
        </w:rPr>
        <w:t xml:space="preserve"> </w:t>
      </w:r>
      <w:r w:rsidR="00173891">
        <w:rPr>
          <w:rFonts w:ascii="Arial" w:hAnsi="Arial" w:cs="Arial"/>
          <w:sz w:val="24"/>
          <w:szCs w:val="24"/>
          <w:lang w:val="en-US"/>
        </w:rPr>
        <w:t>f</w:t>
      </w:r>
      <w:r w:rsidR="004501C4">
        <w:rPr>
          <w:rFonts w:ascii="Arial" w:hAnsi="Arial" w:cs="Arial"/>
          <w:sz w:val="24"/>
          <w:szCs w:val="24"/>
          <w:lang w:val="en-US"/>
        </w:rPr>
        <w:t>)</w:t>
      </w:r>
      <w:r w:rsidR="00D5402B">
        <w:rPr>
          <w:rFonts w:ascii="Arial" w:hAnsi="Arial" w:cs="Arial"/>
          <w:sz w:val="24"/>
          <w:szCs w:val="24"/>
          <w:lang w:val="en-US"/>
        </w:rPr>
        <w:t xml:space="preserve"> and </w:t>
      </w:r>
      <w:r w:rsidR="00173891">
        <w:rPr>
          <w:rFonts w:ascii="Arial" w:hAnsi="Arial" w:cs="Arial"/>
          <w:sz w:val="24"/>
          <w:szCs w:val="24"/>
          <w:lang w:val="en-US"/>
        </w:rPr>
        <w:t xml:space="preserve">the </w:t>
      </w:r>
      <w:r w:rsidR="009A040D">
        <w:rPr>
          <w:rFonts w:ascii="Arial" w:hAnsi="Arial" w:cs="Arial"/>
          <w:sz w:val="24"/>
          <w:szCs w:val="24"/>
          <w:lang w:val="en-US"/>
        </w:rPr>
        <w:t>stem catarrhin</w:t>
      </w:r>
      <w:r w:rsidR="00173891">
        <w:rPr>
          <w:rFonts w:ascii="Arial" w:hAnsi="Arial" w:cs="Arial"/>
          <w:sz w:val="24"/>
          <w:szCs w:val="24"/>
          <w:lang w:val="en-US"/>
        </w:rPr>
        <w:t xml:space="preserve">e </w:t>
      </w:r>
      <w:r w:rsidR="00173891" w:rsidRPr="00EE6C3B">
        <w:rPr>
          <w:rFonts w:ascii="Arial" w:hAnsi="Arial" w:cs="Arial"/>
          <w:i/>
          <w:iCs/>
          <w:sz w:val="24"/>
          <w:szCs w:val="24"/>
          <w:lang w:val="en-US"/>
        </w:rPr>
        <w:t>Aeg</w:t>
      </w:r>
      <w:r w:rsidR="00173891">
        <w:rPr>
          <w:rFonts w:ascii="Arial" w:hAnsi="Arial" w:cs="Arial"/>
          <w:i/>
          <w:iCs/>
          <w:sz w:val="24"/>
          <w:szCs w:val="24"/>
          <w:lang w:val="en-US"/>
        </w:rPr>
        <w:t>yptopithecus</w:t>
      </w:r>
      <w:r w:rsidR="004501C4">
        <w:rPr>
          <w:rFonts w:ascii="Arial" w:hAnsi="Arial" w:cs="Arial"/>
          <w:i/>
          <w:iCs/>
          <w:sz w:val="24"/>
          <w:szCs w:val="24"/>
          <w:lang w:val="en-US"/>
        </w:rPr>
        <w:t xml:space="preserve"> </w:t>
      </w:r>
      <w:r w:rsidR="004501C4">
        <w:rPr>
          <w:rFonts w:ascii="Arial" w:hAnsi="Arial" w:cs="Arial"/>
          <w:sz w:val="24"/>
          <w:szCs w:val="24"/>
          <w:lang w:val="en-US"/>
        </w:rPr>
        <w:t>(</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4j</w:t>
      </w:r>
      <w:r w:rsidR="004501C4">
        <w:rPr>
          <w:rFonts w:ascii="Arial" w:hAnsi="Arial" w:cs="Arial"/>
          <w:sz w:val="24"/>
          <w:szCs w:val="24"/>
          <w:lang w:val="en-US"/>
        </w:rPr>
        <w:t>)</w:t>
      </w:r>
      <w:r w:rsidR="00D5402B">
        <w:rPr>
          <w:rFonts w:ascii="Arial" w:hAnsi="Arial" w:cs="Arial"/>
          <w:sz w:val="24"/>
          <w:szCs w:val="24"/>
          <w:lang w:val="en-US"/>
        </w:rPr>
        <w:t xml:space="preserve">, </w:t>
      </w:r>
      <w:r w:rsidR="009A040D">
        <w:rPr>
          <w:rFonts w:ascii="Arial" w:hAnsi="Arial" w:cs="Arial"/>
          <w:sz w:val="24"/>
          <w:szCs w:val="24"/>
          <w:lang w:val="en-US"/>
        </w:rPr>
        <w:t xml:space="preserve">although in </w:t>
      </w:r>
      <w:r w:rsidR="009A040D">
        <w:rPr>
          <w:rFonts w:ascii="Arial" w:hAnsi="Arial" w:cs="Arial"/>
          <w:i/>
          <w:sz w:val="24"/>
          <w:szCs w:val="24"/>
          <w:lang w:val="en-US"/>
        </w:rPr>
        <w:t xml:space="preserve">Epipliopithecus </w:t>
      </w:r>
      <w:r w:rsidR="009A040D">
        <w:rPr>
          <w:rFonts w:ascii="Arial" w:hAnsi="Arial" w:cs="Arial"/>
          <w:sz w:val="24"/>
          <w:szCs w:val="24"/>
          <w:lang w:val="en-US"/>
        </w:rPr>
        <w:t xml:space="preserve">this canal is not strongly compressed mediolaterally as in </w:t>
      </w:r>
      <w:r w:rsidR="00173891">
        <w:rPr>
          <w:rFonts w:ascii="Arial" w:hAnsi="Arial" w:cs="Arial"/>
          <w:iCs/>
          <w:sz w:val="24"/>
          <w:szCs w:val="24"/>
          <w:lang w:val="en-US"/>
        </w:rPr>
        <w:t xml:space="preserve">the latter taxon </w:t>
      </w:r>
      <w:r w:rsidR="004D3B3E">
        <w:rPr>
          <w:rFonts w:ascii="Arial" w:hAnsi="Arial" w:cs="Arial"/>
          <w:iCs/>
          <w:sz w:val="24"/>
          <w:szCs w:val="24"/>
          <w:lang w:val="en-US"/>
        </w:rPr>
        <w:t>(</w:t>
      </w:r>
      <w:r w:rsidR="00392A2E">
        <w:rPr>
          <w:rFonts w:ascii="Arial" w:hAnsi="Arial" w:cs="Arial"/>
          <w:iCs/>
          <w:sz w:val="24"/>
          <w:szCs w:val="24"/>
          <w:lang w:val="en-US"/>
        </w:rPr>
        <w:t>Fig.</w:t>
      </w:r>
      <w:r w:rsidR="004D3B3E">
        <w:rPr>
          <w:rFonts w:ascii="Arial" w:hAnsi="Arial" w:cs="Arial"/>
          <w:iCs/>
          <w:sz w:val="24"/>
          <w:szCs w:val="24"/>
          <w:lang w:val="en-US"/>
        </w:rPr>
        <w:t xml:space="preserve"> </w:t>
      </w:r>
      <w:r w:rsidR="00695C38">
        <w:rPr>
          <w:rFonts w:ascii="Arial" w:hAnsi="Arial" w:cs="Arial"/>
          <w:iCs/>
          <w:sz w:val="24"/>
          <w:szCs w:val="24"/>
          <w:lang w:val="en-US"/>
        </w:rPr>
        <w:t>4j</w:t>
      </w:r>
      <w:r w:rsidR="004D3B3E">
        <w:rPr>
          <w:rFonts w:ascii="Arial" w:hAnsi="Arial" w:cs="Arial"/>
          <w:iCs/>
          <w:sz w:val="24"/>
          <w:szCs w:val="24"/>
          <w:lang w:val="en-US"/>
        </w:rPr>
        <w:t>)</w:t>
      </w:r>
      <w:r w:rsidR="00985A01" w:rsidRPr="00A0557F">
        <w:rPr>
          <w:rFonts w:ascii="Arial" w:hAnsi="Arial" w:cs="Arial"/>
          <w:sz w:val="24"/>
          <w:szCs w:val="24"/>
          <w:lang w:val="en-US"/>
        </w:rPr>
        <w:t>.</w:t>
      </w:r>
      <w:r w:rsidR="002C2488" w:rsidRPr="00A0557F">
        <w:rPr>
          <w:rFonts w:ascii="Arial" w:hAnsi="Arial" w:cs="Arial"/>
          <w:sz w:val="24"/>
          <w:szCs w:val="24"/>
          <w:lang w:val="en-US"/>
        </w:rPr>
        <w:t xml:space="preserve"> </w:t>
      </w:r>
      <w:r w:rsidR="005864AD" w:rsidRPr="00A0557F">
        <w:rPr>
          <w:rFonts w:ascii="Arial" w:hAnsi="Arial" w:cs="Arial"/>
          <w:sz w:val="24"/>
          <w:szCs w:val="24"/>
          <w:lang w:val="en-US"/>
        </w:rPr>
        <w:t xml:space="preserve">The trajectory of </w:t>
      </w:r>
      <w:r w:rsidR="009A040D">
        <w:rPr>
          <w:rFonts w:ascii="Arial" w:hAnsi="Arial" w:cs="Arial"/>
          <w:sz w:val="24"/>
          <w:szCs w:val="24"/>
          <w:lang w:val="en-US"/>
        </w:rPr>
        <w:t>the</w:t>
      </w:r>
      <w:r w:rsidR="009A040D" w:rsidRPr="00A0557F">
        <w:rPr>
          <w:rFonts w:ascii="Arial" w:hAnsi="Arial" w:cs="Arial"/>
          <w:sz w:val="24"/>
          <w:szCs w:val="24"/>
          <w:lang w:val="en-US"/>
        </w:rPr>
        <w:t xml:space="preserve"> </w:t>
      </w:r>
      <w:r w:rsidR="005864AD" w:rsidRPr="00A0557F">
        <w:rPr>
          <w:rFonts w:ascii="Arial" w:hAnsi="Arial" w:cs="Arial"/>
          <w:sz w:val="24"/>
          <w:szCs w:val="24"/>
          <w:lang w:val="en-US"/>
        </w:rPr>
        <w:t>ampullar</w:t>
      </w:r>
      <w:r w:rsidR="00643277">
        <w:rPr>
          <w:rFonts w:ascii="Arial" w:hAnsi="Arial" w:cs="Arial"/>
          <w:sz w:val="24"/>
          <w:szCs w:val="24"/>
          <w:lang w:val="en-US"/>
        </w:rPr>
        <w:t>y</w:t>
      </w:r>
      <w:r w:rsidR="005864AD" w:rsidRPr="00A0557F">
        <w:rPr>
          <w:rFonts w:ascii="Arial" w:hAnsi="Arial" w:cs="Arial"/>
          <w:sz w:val="24"/>
          <w:szCs w:val="24"/>
          <w:lang w:val="en-US"/>
        </w:rPr>
        <w:t xml:space="preserve"> portion </w:t>
      </w:r>
      <w:r w:rsidR="009A040D">
        <w:rPr>
          <w:rFonts w:ascii="Arial" w:hAnsi="Arial" w:cs="Arial"/>
          <w:sz w:val="24"/>
          <w:szCs w:val="24"/>
          <w:lang w:val="en-US"/>
        </w:rPr>
        <w:t xml:space="preserve">of the lateral canal </w:t>
      </w:r>
      <w:r w:rsidR="005864AD" w:rsidRPr="00A0557F">
        <w:rPr>
          <w:rFonts w:ascii="Arial" w:hAnsi="Arial" w:cs="Arial"/>
          <w:sz w:val="24"/>
          <w:szCs w:val="24"/>
          <w:lang w:val="en-US"/>
        </w:rPr>
        <w:t xml:space="preserve">slightly bends </w:t>
      </w:r>
      <w:r w:rsidR="008870B4">
        <w:rPr>
          <w:rFonts w:ascii="Arial" w:hAnsi="Arial" w:cs="Arial"/>
          <w:sz w:val="24"/>
          <w:szCs w:val="24"/>
          <w:lang w:val="en-US"/>
        </w:rPr>
        <w:t>superiorly</w:t>
      </w:r>
      <w:r w:rsidR="008870B4" w:rsidRPr="00A0557F">
        <w:rPr>
          <w:rFonts w:ascii="Arial" w:hAnsi="Arial" w:cs="Arial"/>
          <w:sz w:val="24"/>
          <w:szCs w:val="24"/>
          <w:lang w:val="en-US"/>
        </w:rPr>
        <w:t xml:space="preserve"> </w:t>
      </w:r>
      <w:r w:rsidR="0086788D" w:rsidRPr="00A0557F">
        <w:rPr>
          <w:rFonts w:ascii="Arial" w:hAnsi="Arial" w:cs="Arial"/>
          <w:sz w:val="24"/>
          <w:szCs w:val="24"/>
          <w:lang w:val="en-US"/>
        </w:rPr>
        <w:t>(</w:t>
      </w:r>
      <w:r w:rsidR="00D53742">
        <w:rPr>
          <w:rFonts w:ascii="Arial" w:hAnsi="Arial" w:cs="Arial"/>
          <w:sz w:val="24"/>
          <w:szCs w:val="24"/>
          <w:lang w:val="en-US"/>
        </w:rPr>
        <w:t>more so in NMB OE</w:t>
      </w:r>
      <w:r w:rsidR="00D53742" w:rsidRPr="00A0557F">
        <w:rPr>
          <w:rFonts w:ascii="Arial" w:hAnsi="Arial" w:cs="Arial"/>
          <w:sz w:val="24"/>
          <w:szCs w:val="24"/>
          <w:lang w:val="en-US"/>
        </w:rPr>
        <w:t xml:space="preserve"> 303</w:t>
      </w:r>
      <w:r w:rsidR="00D53742">
        <w:rPr>
          <w:rFonts w:ascii="Arial" w:hAnsi="Arial" w:cs="Arial"/>
          <w:sz w:val="24"/>
          <w:szCs w:val="24"/>
          <w:lang w:val="en-US"/>
        </w:rPr>
        <w:t xml:space="preserve">; </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4b</w:t>
      </w:r>
      <w:r w:rsidR="00665ED1">
        <w:rPr>
          <w:rFonts w:ascii="Arial" w:hAnsi="Arial" w:cs="Arial"/>
          <w:sz w:val="24"/>
          <w:szCs w:val="24"/>
          <w:lang w:val="en-US"/>
        </w:rPr>
        <w:t>,</w:t>
      </w:r>
      <w:r w:rsidR="005F18F9">
        <w:rPr>
          <w:rFonts w:ascii="Arial" w:hAnsi="Arial" w:cs="Arial"/>
          <w:sz w:val="24"/>
          <w:szCs w:val="24"/>
          <w:lang w:val="en-US"/>
        </w:rPr>
        <w:t xml:space="preserve"> </w:t>
      </w:r>
      <w:r w:rsidR="00665ED1">
        <w:rPr>
          <w:rFonts w:ascii="Arial" w:hAnsi="Arial" w:cs="Arial"/>
          <w:sz w:val="24"/>
          <w:szCs w:val="24"/>
          <w:lang w:val="en-US"/>
        </w:rPr>
        <w:t>c</w:t>
      </w:r>
      <w:r w:rsidR="0086788D" w:rsidRPr="00A0557F">
        <w:rPr>
          <w:rFonts w:ascii="Arial" w:hAnsi="Arial" w:cs="Arial"/>
          <w:sz w:val="24"/>
          <w:szCs w:val="24"/>
          <w:lang w:val="en-US"/>
        </w:rPr>
        <w:t>)</w:t>
      </w:r>
      <w:r w:rsidR="005864AD" w:rsidRPr="00A0557F">
        <w:rPr>
          <w:rFonts w:ascii="Arial" w:hAnsi="Arial" w:cs="Arial"/>
          <w:sz w:val="24"/>
          <w:szCs w:val="24"/>
          <w:lang w:val="en-US"/>
        </w:rPr>
        <w:t>, while t</w:t>
      </w:r>
      <w:r w:rsidR="002C2488" w:rsidRPr="00A0557F">
        <w:rPr>
          <w:rFonts w:ascii="Arial" w:hAnsi="Arial" w:cs="Arial"/>
          <w:sz w:val="24"/>
          <w:szCs w:val="24"/>
          <w:lang w:val="en-US"/>
        </w:rPr>
        <w:t xml:space="preserve">he insertion of its slender </w:t>
      </w:r>
      <w:r w:rsidR="005864AD" w:rsidRPr="00A0557F">
        <w:rPr>
          <w:rFonts w:ascii="Arial" w:hAnsi="Arial" w:cs="Arial"/>
          <w:sz w:val="24"/>
          <w:szCs w:val="24"/>
          <w:lang w:val="en-US"/>
        </w:rPr>
        <w:t>part</w:t>
      </w:r>
      <w:r w:rsidR="002C2488" w:rsidRPr="00A0557F">
        <w:rPr>
          <w:rFonts w:ascii="Arial" w:hAnsi="Arial" w:cs="Arial"/>
          <w:sz w:val="24"/>
          <w:szCs w:val="24"/>
          <w:lang w:val="en-US"/>
        </w:rPr>
        <w:t xml:space="preserve"> is </w:t>
      </w:r>
      <w:r w:rsidR="004D3B3E">
        <w:rPr>
          <w:rFonts w:ascii="Arial" w:hAnsi="Arial" w:cs="Arial"/>
          <w:sz w:val="24"/>
          <w:szCs w:val="24"/>
          <w:lang w:val="en-US"/>
        </w:rPr>
        <w:t xml:space="preserve">located </w:t>
      </w:r>
      <w:r w:rsidR="002C2488" w:rsidRPr="00A0557F">
        <w:rPr>
          <w:rFonts w:ascii="Arial" w:hAnsi="Arial" w:cs="Arial"/>
          <w:sz w:val="24"/>
          <w:szCs w:val="24"/>
          <w:lang w:val="en-US"/>
        </w:rPr>
        <w:t>anteriorly</w:t>
      </w:r>
      <w:r w:rsidR="00861E69">
        <w:rPr>
          <w:rFonts w:ascii="Arial" w:hAnsi="Arial" w:cs="Arial"/>
          <w:sz w:val="24"/>
          <w:szCs w:val="24"/>
          <w:lang w:val="en-US"/>
        </w:rPr>
        <w:t xml:space="preserve"> to the base of the CC</w:t>
      </w:r>
      <w:r w:rsidR="002C2488" w:rsidRPr="00A0557F">
        <w:rPr>
          <w:rFonts w:ascii="Arial" w:hAnsi="Arial" w:cs="Arial"/>
          <w:sz w:val="24"/>
          <w:szCs w:val="24"/>
          <w:lang w:val="en-US"/>
        </w:rPr>
        <w:t xml:space="preserve"> </w:t>
      </w:r>
      <w:r w:rsidR="00985A01" w:rsidRPr="00A0557F">
        <w:rPr>
          <w:rFonts w:ascii="Arial" w:hAnsi="Arial" w:cs="Arial"/>
          <w:sz w:val="24"/>
          <w:szCs w:val="24"/>
          <w:lang w:val="en-US"/>
        </w:rPr>
        <w:t xml:space="preserve">(particularly in </w:t>
      </w:r>
      <w:r w:rsidR="004B0DCF">
        <w:rPr>
          <w:rFonts w:ascii="Arial" w:hAnsi="Arial" w:cs="Arial"/>
          <w:sz w:val="24"/>
          <w:szCs w:val="24"/>
          <w:lang w:val="en-US"/>
        </w:rPr>
        <w:t xml:space="preserve">NHMW </w:t>
      </w:r>
      <w:r w:rsidR="00FD2D23">
        <w:rPr>
          <w:rFonts w:ascii="Arial" w:hAnsi="Arial" w:cs="Arial"/>
          <w:sz w:val="24"/>
          <w:szCs w:val="24"/>
          <w:lang w:val="en-US"/>
        </w:rPr>
        <w:t>1970/1397/0003</w:t>
      </w:r>
      <w:r w:rsidR="00173891">
        <w:rPr>
          <w:rFonts w:ascii="Arial" w:hAnsi="Arial" w:cs="Arial"/>
          <w:sz w:val="24"/>
          <w:szCs w:val="24"/>
          <w:lang w:val="en-US"/>
        </w:rPr>
        <w:t xml:space="preserve">; </w:t>
      </w:r>
      <w:r w:rsidR="00392A2E">
        <w:rPr>
          <w:rFonts w:ascii="Arial" w:hAnsi="Arial" w:cs="Arial"/>
          <w:sz w:val="24"/>
          <w:szCs w:val="24"/>
          <w:lang w:val="en-US"/>
        </w:rPr>
        <w:t>Fig.</w:t>
      </w:r>
      <w:r w:rsidR="00173891">
        <w:rPr>
          <w:rFonts w:ascii="Arial" w:hAnsi="Arial" w:cs="Arial"/>
          <w:sz w:val="24"/>
          <w:szCs w:val="24"/>
          <w:lang w:val="en-US"/>
        </w:rPr>
        <w:t xml:space="preserve"> </w:t>
      </w:r>
      <w:r w:rsidR="00695C38">
        <w:rPr>
          <w:rFonts w:ascii="Arial" w:hAnsi="Arial" w:cs="Arial"/>
          <w:sz w:val="24"/>
          <w:szCs w:val="24"/>
          <w:lang w:val="en-US"/>
        </w:rPr>
        <w:t>4a</w:t>
      </w:r>
      <w:r w:rsidR="00985A01" w:rsidRPr="00A0557F">
        <w:rPr>
          <w:rFonts w:ascii="Arial" w:hAnsi="Arial" w:cs="Arial"/>
          <w:sz w:val="24"/>
          <w:szCs w:val="24"/>
          <w:lang w:val="en-US"/>
        </w:rPr>
        <w:t>)</w:t>
      </w:r>
      <w:r w:rsidR="002C2488" w:rsidRPr="00A0557F">
        <w:rPr>
          <w:rFonts w:ascii="Arial" w:hAnsi="Arial" w:cs="Arial"/>
          <w:sz w:val="24"/>
          <w:szCs w:val="24"/>
          <w:lang w:val="en-US"/>
        </w:rPr>
        <w:t xml:space="preserve">, </w:t>
      </w:r>
      <w:r w:rsidR="00C427B5">
        <w:rPr>
          <w:rFonts w:ascii="Arial" w:hAnsi="Arial" w:cs="Arial"/>
          <w:sz w:val="24"/>
          <w:szCs w:val="24"/>
          <w:lang w:val="en-US"/>
        </w:rPr>
        <w:t>so that—as in extant hominoids but unlike cercopithecoids—</w:t>
      </w:r>
      <w:r w:rsidR="005864AD" w:rsidRPr="00A0557F">
        <w:rPr>
          <w:rFonts w:ascii="Arial" w:hAnsi="Arial" w:cs="Arial"/>
          <w:sz w:val="24"/>
          <w:szCs w:val="24"/>
          <w:lang w:val="en-US"/>
        </w:rPr>
        <w:t xml:space="preserve">the </w:t>
      </w:r>
      <w:r w:rsidR="00773A2E">
        <w:rPr>
          <w:rFonts w:ascii="Arial" w:hAnsi="Arial" w:cs="Arial"/>
          <w:sz w:val="24"/>
          <w:szCs w:val="24"/>
          <w:lang w:val="en-US"/>
        </w:rPr>
        <w:t>lateral canal</w:t>
      </w:r>
      <w:r w:rsidR="00773A2E" w:rsidRPr="00A0557F">
        <w:rPr>
          <w:rFonts w:ascii="Arial" w:hAnsi="Arial" w:cs="Arial"/>
          <w:sz w:val="24"/>
          <w:szCs w:val="24"/>
          <w:lang w:val="en-US"/>
        </w:rPr>
        <w:t xml:space="preserve"> </w:t>
      </w:r>
      <w:r w:rsidR="00C427B5">
        <w:rPr>
          <w:rFonts w:ascii="Arial" w:hAnsi="Arial" w:cs="Arial"/>
          <w:sz w:val="24"/>
          <w:szCs w:val="24"/>
          <w:lang w:val="en-US"/>
        </w:rPr>
        <w:t xml:space="preserve">does not intersect </w:t>
      </w:r>
      <w:r w:rsidR="00985A01" w:rsidRPr="00A0557F">
        <w:rPr>
          <w:rFonts w:ascii="Arial" w:hAnsi="Arial" w:cs="Arial"/>
          <w:sz w:val="24"/>
          <w:szCs w:val="24"/>
          <w:lang w:val="en-US"/>
        </w:rPr>
        <w:t xml:space="preserve">the plane </w:t>
      </w:r>
      <w:r w:rsidR="00773A2E">
        <w:rPr>
          <w:rFonts w:ascii="Arial" w:hAnsi="Arial" w:cs="Arial"/>
          <w:sz w:val="24"/>
          <w:szCs w:val="24"/>
          <w:lang w:val="en-US"/>
        </w:rPr>
        <w:t>defined</w:t>
      </w:r>
      <w:r w:rsidR="00773A2E" w:rsidRPr="00A0557F">
        <w:rPr>
          <w:rFonts w:ascii="Arial" w:hAnsi="Arial" w:cs="Arial"/>
          <w:sz w:val="24"/>
          <w:szCs w:val="24"/>
          <w:lang w:val="en-US"/>
        </w:rPr>
        <w:t xml:space="preserve"> </w:t>
      </w:r>
      <w:r w:rsidR="00985A01" w:rsidRPr="00A0557F">
        <w:rPr>
          <w:rFonts w:ascii="Arial" w:hAnsi="Arial" w:cs="Arial"/>
          <w:sz w:val="24"/>
          <w:szCs w:val="24"/>
          <w:lang w:val="en-US"/>
        </w:rPr>
        <w:t>by</w:t>
      </w:r>
      <w:r w:rsidR="002C2488" w:rsidRPr="00A0557F">
        <w:rPr>
          <w:rFonts w:ascii="Arial" w:hAnsi="Arial" w:cs="Arial"/>
          <w:sz w:val="24"/>
          <w:szCs w:val="24"/>
          <w:lang w:val="en-US"/>
        </w:rPr>
        <w:t xml:space="preserve"> </w:t>
      </w:r>
      <w:r w:rsidR="0086788D" w:rsidRPr="00A0557F">
        <w:rPr>
          <w:rFonts w:ascii="Arial" w:hAnsi="Arial" w:cs="Arial"/>
          <w:sz w:val="24"/>
          <w:szCs w:val="24"/>
          <w:lang w:val="en-US"/>
        </w:rPr>
        <w:t xml:space="preserve">the </w:t>
      </w:r>
      <w:r w:rsidR="00773A2E">
        <w:rPr>
          <w:rFonts w:ascii="Arial" w:hAnsi="Arial" w:cs="Arial"/>
          <w:sz w:val="24"/>
          <w:szCs w:val="24"/>
          <w:lang w:val="en-US"/>
        </w:rPr>
        <w:t>posterior canal</w:t>
      </w:r>
      <w:r w:rsidR="0086788D" w:rsidRPr="00A0557F">
        <w:rPr>
          <w:rFonts w:ascii="Arial" w:hAnsi="Arial" w:cs="Arial"/>
          <w:sz w:val="24"/>
          <w:szCs w:val="24"/>
          <w:lang w:val="en-US"/>
        </w:rPr>
        <w:t xml:space="preserve">. The </w:t>
      </w:r>
      <w:r w:rsidR="00773A2E">
        <w:rPr>
          <w:rFonts w:ascii="Arial" w:hAnsi="Arial" w:cs="Arial"/>
          <w:sz w:val="24"/>
          <w:szCs w:val="24"/>
          <w:lang w:val="en-US"/>
        </w:rPr>
        <w:t>lateral canal</w:t>
      </w:r>
      <w:r w:rsidR="00773A2E" w:rsidRPr="00A0557F">
        <w:rPr>
          <w:rFonts w:ascii="Arial" w:hAnsi="Arial" w:cs="Arial"/>
          <w:sz w:val="24"/>
          <w:szCs w:val="24"/>
          <w:lang w:val="en-US"/>
        </w:rPr>
        <w:t xml:space="preserve"> </w:t>
      </w:r>
      <w:r w:rsidR="00620F21">
        <w:rPr>
          <w:rFonts w:ascii="Arial" w:hAnsi="Arial" w:cs="Arial"/>
          <w:sz w:val="24"/>
          <w:szCs w:val="24"/>
          <w:lang w:val="en-US"/>
        </w:rPr>
        <w:t xml:space="preserve">also shows a wave-like </w:t>
      </w:r>
      <w:r w:rsidR="00620F21">
        <w:rPr>
          <w:rFonts w:ascii="Arial" w:hAnsi="Arial" w:cs="Arial"/>
          <w:sz w:val="24"/>
          <w:szCs w:val="24"/>
          <w:lang w:val="en-US"/>
        </w:rPr>
        <w:lastRenderedPageBreak/>
        <w:t>shape</w:t>
      </w:r>
      <w:r w:rsidR="0086788D" w:rsidRPr="00A0557F">
        <w:rPr>
          <w:rFonts w:ascii="Arial" w:hAnsi="Arial" w:cs="Arial"/>
          <w:sz w:val="24"/>
          <w:szCs w:val="24"/>
          <w:lang w:val="en-US"/>
        </w:rPr>
        <w:t>, with its lateral-most tip point</w:t>
      </w:r>
      <w:r w:rsidR="00773A2E">
        <w:rPr>
          <w:rFonts w:ascii="Arial" w:hAnsi="Arial" w:cs="Arial"/>
          <w:sz w:val="24"/>
          <w:szCs w:val="24"/>
          <w:lang w:val="en-US"/>
        </w:rPr>
        <w:t>ing</w:t>
      </w:r>
      <w:r w:rsidR="0086788D" w:rsidRPr="00A0557F">
        <w:rPr>
          <w:rFonts w:ascii="Arial" w:hAnsi="Arial" w:cs="Arial"/>
          <w:sz w:val="24"/>
          <w:szCs w:val="24"/>
          <w:lang w:val="en-US"/>
        </w:rPr>
        <w:t xml:space="preserve"> downwards</w:t>
      </w:r>
      <w:r w:rsidR="003B2EDB" w:rsidRPr="00A0557F">
        <w:rPr>
          <w:rFonts w:ascii="Arial" w:hAnsi="Arial" w:cs="Arial"/>
          <w:sz w:val="24"/>
          <w:szCs w:val="24"/>
          <w:lang w:val="en-US"/>
        </w:rPr>
        <w:t xml:space="preserve">, </w:t>
      </w:r>
      <w:r w:rsidR="00C2447C">
        <w:rPr>
          <w:rFonts w:ascii="Arial" w:hAnsi="Arial" w:cs="Arial"/>
          <w:sz w:val="24"/>
          <w:szCs w:val="24"/>
          <w:lang w:val="en-US"/>
        </w:rPr>
        <w:t xml:space="preserve">superficially </w:t>
      </w:r>
      <w:r w:rsidR="003B2EDB" w:rsidRPr="00A0557F">
        <w:rPr>
          <w:rFonts w:ascii="Arial" w:hAnsi="Arial" w:cs="Arial"/>
          <w:sz w:val="24"/>
          <w:szCs w:val="24"/>
          <w:lang w:val="en-US"/>
        </w:rPr>
        <w:t xml:space="preserve">resembling some individuals of </w:t>
      </w:r>
      <w:r w:rsidR="003B2EDB" w:rsidRPr="00A0557F">
        <w:rPr>
          <w:rFonts w:ascii="Arial" w:hAnsi="Arial" w:cs="Arial"/>
          <w:i/>
          <w:iCs/>
          <w:sz w:val="24"/>
          <w:szCs w:val="24"/>
          <w:lang w:val="en-US"/>
        </w:rPr>
        <w:t>Pongo</w:t>
      </w:r>
      <w:r w:rsidR="00D02535">
        <w:rPr>
          <w:rFonts w:ascii="Arial" w:hAnsi="Arial" w:cs="Arial"/>
          <w:i/>
          <w:iCs/>
          <w:sz w:val="24"/>
          <w:szCs w:val="24"/>
          <w:lang w:val="en-US"/>
        </w:rPr>
        <w:t xml:space="preserve"> </w:t>
      </w:r>
      <w:r w:rsidR="00D02535">
        <w:rPr>
          <w:rFonts w:ascii="Arial" w:hAnsi="Arial" w:cs="Arial"/>
          <w:sz w:val="24"/>
          <w:szCs w:val="24"/>
          <w:lang w:val="en-US"/>
        </w:rPr>
        <w:t>(</w:t>
      </w:r>
      <w:r w:rsidR="00392A2E">
        <w:rPr>
          <w:rFonts w:ascii="Arial" w:hAnsi="Arial" w:cs="Arial"/>
          <w:sz w:val="24"/>
          <w:szCs w:val="24"/>
          <w:lang w:val="en-US"/>
        </w:rPr>
        <w:t>Fig.</w:t>
      </w:r>
      <w:r w:rsidR="00586B0E">
        <w:rPr>
          <w:rFonts w:ascii="Arial" w:hAnsi="Arial" w:cs="Arial"/>
          <w:sz w:val="24"/>
          <w:szCs w:val="24"/>
          <w:lang w:val="en-US"/>
        </w:rPr>
        <w:t xml:space="preserve"> </w:t>
      </w:r>
      <w:r w:rsidR="00695C38">
        <w:rPr>
          <w:rFonts w:ascii="Arial" w:hAnsi="Arial" w:cs="Arial"/>
          <w:sz w:val="24"/>
          <w:szCs w:val="24"/>
          <w:lang w:val="en-US"/>
        </w:rPr>
        <w:t>4r</w:t>
      </w:r>
      <w:r w:rsidR="00D02535">
        <w:rPr>
          <w:rFonts w:ascii="Arial" w:hAnsi="Arial" w:cs="Arial"/>
          <w:sz w:val="24"/>
          <w:szCs w:val="24"/>
          <w:lang w:val="en-US"/>
        </w:rPr>
        <w:t>)</w:t>
      </w:r>
      <w:r w:rsidR="00AD5633">
        <w:rPr>
          <w:rFonts w:ascii="Arial" w:hAnsi="Arial" w:cs="Arial"/>
          <w:sz w:val="24"/>
          <w:szCs w:val="24"/>
          <w:lang w:val="en-US"/>
        </w:rPr>
        <w:t xml:space="preserve">, while differing from the morphology of </w:t>
      </w:r>
      <w:r w:rsidR="00620F21">
        <w:rPr>
          <w:rFonts w:ascii="Arial" w:hAnsi="Arial" w:cs="Arial"/>
          <w:i/>
          <w:iCs/>
          <w:sz w:val="24"/>
          <w:szCs w:val="24"/>
          <w:lang w:val="en-US"/>
        </w:rPr>
        <w:t>Trachypithecus</w:t>
      </w:r>
      <w:r w:rsidR="006A761F">
        <w:rPr>
          <w:rFonts w:ascii="Arial" w:hAnsi="Arial" w:cs="Arial"/>
          <w:i/>
          <w:iCs/>
          <w:sz w:val="24"/>
          <w:szCs w:val="24"/>
          <w:lang w:val="en-US"/>
        </w:rPr>
        <w:t xml:space="preserve"> </w:t>
      </w:r>
      <w:r w:rsidR="006A761F">
        <w:rPr>
          <w:rFonts w:ascii="Arial" w:hAnsi="Arial" w:cs="Arial"/>
          <w:sz w:val="24"/>
          <w:szCs w:val="24"/>
          <w:lang w:val="en-US"/>
        </w:rPr>
        <w:t>(</w:t>
      </w:r>
      <w:r w:rsidR="00392A2E">
        <w:rPr>
          <w:rFonts w:ascii="Arial" w:hAnsi="Arial" w:cs="Arial"/>
          <w:sz w:val="24"/>
          <w:szCs w:val="24"/>
          <w:lang w:val="en-US"/>
        </w:rPr>
        <w:t>Fig.</w:t>
      </w:r>
      <w:r w:rsidR="006A761F">
        <w:rPr>
          <w:rFonts w:ascii="Arial" w:hAnsi="Arial" w:cs="Arial"/>
          <w:sz w:val="24"/>
          <w:szCs w:val="24"/>
          <w:lang w:val="en-US"/>
        </w:rPr>
        <w:t xml:space="preserve"> </w:t>
      </w:r>
      <w:r w:rsidR="00695C38">
        <w:rPr>
          <w:rFonts w:ascii="Arial" w:hAnsi="Arial" w:cs="Arial"/>
          <w:sz w:val="24"/>
          <w:szCs w:val="24"/>
          <w:lang w:val="en-US"/>
        </w:rPr>
        <w:t>4k</w:t>
      </w:r>
      <w:r w:rsidR="006A761F">
        <w:rPr>
          <w:rFonts w:ascii="Arial" w:hAnsi="Arial" w:cs="Arial"/>
          <w:sz w:val="24"/>
          <w:szCs w:val="24"/>
          <w:lang w:val="en-US"/>
        </w:rPr>
        <w:t>)</w:t>
      </w:r>
      <w:r w:rsidR="0035780D">
        <w:rPr>
          <w:rFonts w:ascii="Arial" w:hAnsi="Arial" w:cs="Arial"/>
          <w:sz w:val="24"/>
          <w:szCs w:val="24"/>
          <w:lang w:val="en-US"/>
        </w:rPr>
        <w:t xml:space="preserve"> and </w:t>
      </w:r>
      <w:r w:rsidR="0035780D">
        <w:rPr>
          <w:rFonts w:ascii="Arial" w:hAnsi="Arial" w:cs="Arial"/>
          <w:i/>
          <w:iCs/>
          <w:sz w:val="24"/>
          <w:szCs w:val="24"/>
          <w:lang w:val="en-US"/>
        </w:rPr>
        <w:t xml:space="preserve">Macaca </w:t>
      </w:r>
      <w:r w:rsidR="0035780D">
        <w:rPr>
          <w:rFonts w:ascii="Arial" w:hAnsi="Arial" w:cs="Arial"/>
          <w:sz w:val="24"/>
          <w:szCs w:val="24"/>
          <w:lang w:val="en-US"/>
        </w:rPr>
        <w:t>(</w:t>
      </w:r>
      <w:r w:rsidR="00392A2E">
        <w:rPr>
          <w:rFonts w:ascii="Arial" w:hAnsi="Arial" w:cs="Arial"/>
          <w:sz w:val="24"/>
          <w:szCs w:val="24"/>
          <w:lang w:val="en-US"/>
        </w:rPr>
        <w:t>Fig.</w:t>
      </w:r>
      <w:r w:rsidR="0035780D">
        <w:rPr>
          <w:rFonts w:ascii="Arial" w:hAnsi="Arial" w:cs="Arial"/>
          <w:sz w:val="24"/>
          <w:szCs w:val="24"/>
          <w:lang w:val="en-US"/>
        </w:rPr>
        <w:t xml:space="preserve"> </w:t>
      </w:r>
      <w:r w:rsidR="00695C38">
        <w:rPr>
          <w:rFonts w:ascii="Arial" w:hAnsi="Arial" w:cs="Arial"/>
          <w:sz w:val="24"/>
          <w:szCs w:val="24"/>
          <w:lang w:val="en-US"/>
        </w:rPr>
        <w:t>4m</w:t>
      </w:r>
      <w:r w:rsidR="0035780D">
        <w:rPr>
          <w:rFonts w:ascii="Arial" w:hAnsi="Arial" w:cs="Arial"/>
          <w:sz w:val="24"/>
          <w:szCs w:val="24"/>
          <w:lang w:val="en-US"/>
        </w:rPr>
        <w:t>)</w:t>
      </w:r>
      <w:r w:rsidR="00620F21">
        <w:rPr>
          <w:rFonts w:ascii="Arial" w:hAnsi="Arial" w:cs="Arial"/>
          <w:sz w:val="24"/>
          <w:szCs w:val="24"/>
          <w:lang w:val="en-US"/>
        </w:rPr>
        <w:t xml:space="preserve">, </w:t>
      </w:r>
      <w:r w:rsidR="001321C1">
        <w:rPr>
          <w:rFonts w:ascii="Arial" w:hAnsi="Arial" w:cs="Arial"/>
          <w:sz w:val="24"/>
          <w:szCs w:val="24"/>
          <w:lang w:val="en-US"/>
        </w:rPr>
        <w:t>where</w:t>
      </w:r>
      <w:r w:rsidR="0028677C">
        <w:rPr>
          <w:rFonts w:ascii="Arial" w:hAnsi="Arial" w:cs="Arial"/>
          <w:sz w:val="24"/>
          <w:szCs w:val="24"/>
          <w:lang w:val="en-US"/>
        </w:rPr>
        <w:t xml:space="preserve"> the canal bends inferiorly right before the ampullary portion. </w:t>
      </w:r>
    </w:p>
    <w:p w14:paraId="3B60DEC7" w14:textId="77777777" w:rsidR="00AD4876" w:rsidRDefault="00AD4876" w:rsidP="00D559DB">
      <w:pPr>
        <w:spacing w:after="0" w:line="480" w:lineRule="auto"/>
        <w:contextualSpacing/>
        <w:rPr>
          <w:rFonts w:ascii="Arial" w:hAnsi="Arial" w:cs="Arial"/>
          <w:i/>
          <w:sz w:val="24"/>
          <w:szCs w:val="24"/>
          <w:lang w:val="en-US"/>
        </w:rPr>
      </w:pPr>
    </w:p>
    <w:p w14:paraId="1F6E219E" w14:textId="13749AA6" w:rsidR="009310B7" w:rsidRPr="00A0557F" w:rsidRDefault="00AD4876" w:rsidP="00D559DB">
      <w:pPr>
        <w:spacing w:after="0" w:line="480" w:lineRule="auto"/>
        <w:contextualSpacing/>
        <w:rPr>
          <w:rFonts w:ascii="Arial" w:hAnsi="Arial" w:cs="Arial"/>
          <w:i/>
          <w:sz w:val="24"/>
          <w:szCs w:val="24"/>
          <w:lang w:val="en-US"/>
        </w:rPr>
      </w:pPr>
      <w:r>
        <w:rPr>
          <w:rFonts w:ascii="Arial" w:hAnsi="Arial" w:cs="Arial"/>
          <w:i/>
          <w:sz w:val="24"/>
          <w:szCs w:val="24"/>
          <w:lang w:val="en-US"/>
        </w:rPr>
        <w:t xml:space="preserve">3.2. </w:t>
      </w:r>
      <w:r w:rsidR="00612AE0">
        <w:rPr>
          <w:rFonts w:ascii="Arial" w:hAnsi="Arial" w:cs="Arial"/>
          <w:i/>
          <w:sz w:val="24"/>
          <w:szCs w:val="24"/>
          <w:lang w:val="en-US"/>
        </w:rPr>
        <w:tab/>
      </w:r>
      <w:r w:rsidR="009310B7" w:rsidRPr="00A0557F">
        <w:rPr>
          <w:rFonts w:ascii="Arial" w:hAnsi="Arial" w:cs="Arial"/>
          <w:i/>
          <w:sz w:val="24"/>
          <w:szCs w:val="24"/>
          <w:lang w:val="en-US"/>
        </w:rPr>
        <w:t>Shape analysis</w:t>
      </w:r>
    </w:p>
    <w:p w14:paraId="54F32F3B" w14:textId="42A20817" w:rsidR="003E28FF" w:rsidRDefault="00511D93" w:rsidP="00612AE0">
      <w:pPr>
        <w:spacing w:after="0" w:line="480" w:lineRule="auto"/>
        <w:ind w:firstLine="708"/>
        <w:contextualSpacing/>
        <w:rPr>
          <w:rFonts w:ascii="Arial" w:hAnsi="Arial" w:cs="Arial"/>
          <w:iCs/>
          <w:sz w:val="24"/>
          <w:szCs w:val="24"/>
          <w:lang w:val="en-US"/>
        </w:rPr>
      </w:pPr>
      <w:r w:rsidRPr="00A0557F">
        <w:rPr>
          <w:rFonts w:ascii="Arial" w:hAnsi="Arial" w:cs="Arial"/>
          <w:iCs/>
          <w:sz w:val="24"/>
          <w:szCs w:val="24"/>
          <w:lang w:val="en-US"/>
        </w:rPr>
        <w:t xml:space="preserve">The </w:t>
      </w:r>
      <w:proofErr w:type="spellStart"/>
      <w:r w:rsidRPr="00A0557F">
        <w:rPr>
          <w:rFonts w:ascii="Arial" w:hAnsi="Arial" w:cs="Arial"/>
          <w:iCs/>
          <w:sz w:val="24"/>
          <w:szCs w:val="24"/>
          <w:lang w:val="en-US"/>
        </w:rPr>
        <w:t>bgPCA</w:t>
      </w:r>
      <w:proofErr w:type="spellEnd"/>
      <w:r w:rsidRPr="00A0557F">
        <w:rPr>
          <w:rFonts w:ascii="Arial" w:hAnsi="Arial" w:cs="Arial"/>
          <w:iCs/>
          <w:sz w:val="24"/>
          <w:szCs w:val="24"/>
          <w:lang w:val="en-US"/>
        </w:rPr>
        <w:t xml:space="preserve"> discriminate</w:t>
      </w:r>
      <w:r w:rsidR="00773A2E">
        <w:rPr>
          <w:rFonts w:ascii="Arial" w:hAnsi="Arial" w:cs="Arial"/>
          <w:iCs/>
          <w:sz w:val="24"/>
          <w:szCs w:val="24"/>
          <w:lang w:val="en-US"/>
        </w:rPr>
        <w:t>s</w:t>
      </w:r>
      <w:r w:rsidRPr="00A0557F">
        <w:rPr>
          <w:rFonts w:ascii="Arial" w:hAnsi="Arial" w:cs="Arial"/>
          <w:iCs/>
          <w:sz w:val="24"/>
          <w:szCs w:val="24"/>
          <w:lang w:val="en-US"/>
        </w:rPr>
        <w:t xml:space="preserve"> </w:t>
      </w:r>
      <w:r w:rsidR="00773A2E">
        <w:rPr>
          <w:rFonts w:ascii="Arial" w:hAnsi="Arial" w:cs="Arial"/>
          <w:iCs/>
          <w:sz w:val="24"/>
          <w:szCs w:val="24"/>
          <w:lang w:val="en-US"/>
        </w:rPr>
        <w:t xml:space="preserve">major </w:t>
      </w:r>
      <w:r w:rsidRPr="00A0557F">
        <w:rPr>
          <w:rFonts w:ascii="Arial" w:hAnsi="Arial" w:cs="Arial"/>
          <w:iCs/>
          <w:sz w:val="24"/>
          <w:szCs w:val="24"/>
          <w:lang w:val="en-US"/>
        </w:rPr>
        <w:t xml:space="preserve">anthropoid clades with just </w:t>
      </w:r>
      <w:r w:rsidR="00825FD7">
        <w:rPr>
          <w:rFonts w:ascii="Arial" w:hAnsi="Arial" w:cs="Arial"/>
          <w:iCs/>
          <w:sz w:val="24"/>
          <w:szCs w:val="24"/>
          <w:lang w:val="en-US"/>
        </w:rPr>
        <w:t>minimal</w:t>
      </w:r>
      <w:r w:rsidR="00665ED1" w:rsidRPr="00A0557F">
        <w:rPr>
          <w:rFonts w:ascii="Arial" w:hAnsi="Arial" w:cs="Arial"/>
          <w:iCs/>
          <w:sz w:val="24"/>
          <w:szCs w:val="24"/>
          <w:lang w:val="en-US"/>
        </w:rPr>
        <w:t xml:space="preserve"> </w:t>
      </w:r>
      <w:r w:rsidRPr="00A0557F">
        <w:rPr>
          <w:rFonts w:ascii="Arial" w:hAnsi="Arial" w:cs="Arial"/>
          <w:iCs/>
          <w:sz w:val="24"/>
          <w:szCs w:val="24"/>
          <w:lang w:val="en-US"/>
        </w:rPr>
        <w:t xml:space="preserve">overlap </w:t>
      </w:r>
      <w:r w:rsidR="00825FD7">
        <w:rPr>
          <w:rFonts w:ascii="Arial" w:hAnsi="Arial" w:cs="Arial"/>
          <w:iCs/>
          <w:sz w:val="24"/>
          <w:szCs w:val="24"/>
          <w:lang w:val="en-US"/>
        </w:rPr>
        <w:t xml:space="preserve">when the three axes are considered simultaneously </w:t>
      </w:r>
      <w:r w:rsidRPr="00A0557F">
        <w:rPr>
          <w:rFonts w:ascii="Arial" w:hAnsi="Arial" w:cs="Arial"/>
          <w:iCs/>
          <w:sz w:val="24"/>
          <w:szCs w:val="24"/>
          <w:lang w:val="en-US"/>
        </w:rPr>
        <w:t>(</w:t>
      </w:r>
      <w:r w:rsidR="00392A2E">
        <w:rPr>
          <w:rFonts w:ascii="Arial" w:hAnsi="Arial" w:cs="Arial"/>
          <w:iCs/>
          <w:sz w:val="24"/>
          <w:szCs w:val="24"/>
          <w:lang w:val="en-US"/>
        </w:rPr>
        <w:t>Fig.</w:t>
      </w:r>
      <w:r w:rsidRPr="00A0557F">
        <w:rPr>
          <w:rFonts w:ascii="Arial" w:hAnsi="Arial" w:cs="Arial"/>
          <w:iCs/>
          <w:sz w:val="24"/>
          <w:szCs w:val="24"/>
          <w:lang w:val="en-US"/>
        </w:rPr>
        <w:t xml:space="preserve"> </w:t>
      </w:r>
      <w:r w:rsidR="009D2731">
        <w:rPr>
          <w:rFonts w:ascii="Arial" w:hAnsi="Arial" w:cs="Arial"/>
          <w:iCs/>
          <w:sz w:val="24"/>
          <w:szCs w:val="24"/>
          <w:lang w:val="en-US"/>
        </w:rPr>
        <w:t>6</w:t>
      </w:r>
      <w:r w:rsidR="001E2C2B">
        <w:rPr>
          <w:rFonts w:ascii="Arial" w:hAnsi="Arial" w:cs="Arial"/>
          <w:iCs/>
          <w:sz w:val="24"/>
          <w:szCs w:val="24"/>
          <w:lang w:val="en-US"/>
        </w:rPr>
        <w:t>)</w:t>
      </w:r>
      <w:r w:rsidR="00DC0B8C">
        <w:rPr>
          <w:rFonts w:ascii="Arial" w:hAnsi="Arial" w:cs="Arial"/>
          <w:iCs/>
          <w:sz w:val="24"/>
          <w:szCs w:val="24"/>
          <w:lang w:val="en-US"/>
        </w:rPr>
        <w:t xml:space="preserve">, thus </w:t>
      </w:r>
      <w:r w:rsidR="00576758">
        <w:rPr>
          <w:rFonts w:ascii="Arial" w:hAnsi="Arial" w:cs="Arial"/>
          <w:iCs/>
          <w:sz w:val="24"/>
          <w:szCs w:val="24"/>
          <w:lang w:val="en-US"/>
        </w:rPr>
        <w:t>closely resembling</w:t>
      </w:r>
      <w:r w:rsidR="00DC0B8C">
        <w:rPr>
          <w:rFonts w:ascii="Arial" w:hAnsi="Arial" w:cs="Arial"/>
          <w:iCs/>
          <w:sz w:val="24"/>
          <w:szCs w:val="24"/>
          <w:lang w:val="en-US"/>
        </w:rPr>
        <w:t xml:space="preserve"> the </w:t>
      </w:r>
      <w:r w:rsidR="00576758">
        <w:rPr>
          <w:rFonts w:ascii="Arial" w:hAnsi="Arial" w:cs="Arial"/>
          <w:iCs/>
          <w:sz w:val="24"/>
          <w:szCs w:val="24"/>
          <w:lang w:val="en-US"/>
        </w:rPr>
        <w:t xml:space="preserve">previous </w:t>
      </w:r>
      <w:r w:rsidR="00DC0B8C">
        <w:rPr>
          <w:rFonts w:ascii="Arial" w:hAnsi="Arial" w:cs="Arial"/>
          <w:iCs/>
          <w:sz w:val="24"/>
          <w:szCs w:val="24"/>
          <w:lang w:val="en-US"/>
        </w:rPr>
        <w:t xml:space="preserve">results </w:t>
      </w:r>
      <w:r w:rsidR="00576758">
        <w:rPr>
          <w:rFonts w:ascii="Arial" w:hAnsi="Arial" w:cs="Arial"/>
          <w:iCs/>
          <w:sz w:val="24"/>
          <w:szCs w:val="24"/>
          <w:lang w:val="en-US"/>
        </w:rPr>
        <w:t>by</w:t>
      </w:r>
      <w:r w:rsidR="00DC0B8C">
        <w:rPr>
          <w:rFonts w:ascii="Arial" w:hAnsi="Arial" w:cs="Arial"/>
          <w:iCs/>
          <w:sz w:val="24"/>
          <w:szCs w:val="24"/>
          <w:lang w:val="en-US"/>
        </w:rPr>
        <w:t xml:space="preserve"> Urciuoli </w:t>
      </w:r>
      <w:r w:rsidR="00576758">
        <w:rPr>
          <w:rFonts w:ascii="Arial" w:hAnsi="Arial" w:cs="Arial"/>
          <w:iCs/>
          <w:sz w:val="24"/>
          <w:szCs w:val="24"/>
          <w:lang w:val="en-US"/>
        </w:rPr>
        <w:t>et al.</w:t>
      </w:r>
      <w:r w:rsidR="00DC0B8C">
        <w:rPr>
          <w:rFonts w:ascii="Arial" w:hAnsi="Arial" w:cs="Arial"/>
          <w:iCs/>
          <w:sz w:val="24"/>
          <w:szCs w:val="24"/>
          <w:lang w:val="en-US"/>
        </w:rPr>
        <w:t xml:space="preserve"> (2020) despite the increased number of platyrrhine taxa included</w:t>
      </w:r>
      <w:r w:rsidR="00576758">
        <w:rPr>
          <w:rFonts w:ascii="Arial" w:hAnsi="Arial" w:cs="Arial"/>
          <w:iCs/>
          <w:sz w:val="24"/>
          <w:szCs w:val="24"/>
          <w:lang w:val="en-US"/>
        </w:rPr>
        <w:t xml:space="preserve"> here</w:t>
      </w:r>
      <w:r w:rsidRPr="00A0557F">
        <w:rPr>
          <w:rFonts w:ascii="Arial" w:hAnsi="Arial" w:cs="Arial"/>
          <w:iCs/>
          <w:sz w:val="24"/>
          <w:szCs w:val="24"/>
          <w:lang w:val="en-US"/>
        </w:rPr>
        <w:t>.</w:t>
      </w:r>
      <w:r w:rsidR="003E28FF">
        <w:rPr>
          <w:rFonts w:ascii="Arial" w:hAnsi="Arial" w:cs="Arial"/>
          <w:iCs/>
          <w:sz w:val="24"/>
          <w:szCs w:val="24"/>
          <w:lang w:val="en-US"/>
        </w:rPr>
        <w:t xml:space="preserve"> </w:t>
      </w:r>
      <w:r w:rsidR="001321C1">
        <w:rPr>
          <w:rFonts w:ascii="Arial" w:hAnsi="Arial" w:cs="Arial"/>
          <w:iCs/>
          <w:sz w:val="24"/>
          <w:szCs w:val="24"/>
          <w:lang w:val="en-US"/>
        </w:rPr>
        <w:t xml:space="preserve">The </w:t>
      </w:r>
      <w:proofErr w:type="spellStart"/>
      <w:r w:rsidR="001321C1">
        <w:rPr>
          <w:rFonts w:ascii="Arial" w:hAnsi="Arial" w:cs="Arial"/>
          <w:iCs/>
          <w:sz w:val="24"/>
          <w:szCs w:val="24"/>
          <w:lang w:val="en-US"/>
        </w:rPr>
        <w:t>bgPCA</w:t>
      </w:r>
      <w:proofErr w:type="spellEnd"/>
      <w:r w:rsidR="001321C1">
        <w:rPr>
          <w:rFonts w:ascii="Arial" w:hAnsi="Arial" w:cs="Arial"/>
          <w:iCs/>
          <w:sz w:val="24"/>
          <w:szCs w:val="24"/>
          <w:lang w:val="en-US"/>
        </w:rPr>
        <w:t xml:space="preserve"> results reported in </w:t>
      </w:r>
      <w:r w:rsidR="00392A2E">
        <w:rPr>
          <w:rFonts w:ascii="Arial" w:hAnsi="Arial" w:cs="Arial"/>
          <w:iCs/>
          <w:sz w:val="24"/>
          <w:szCs w:val="24"/>
          <w:lang w:val="en-US"/>
        </w:rPr>
        <w:t>Fig</w:t>
      </w:r>
      <w:r w:rsidR="001321C1">
        <w:rPr>
          <w:rFonts w:ascii="Arial" w:hAnsi="Arial" w:cs="Arial"/>
          <w:iCs/>
          <w:sz w:val="24"/>
          <w:szCs w:val="24"/>
          <w:lang w:val="en-US"/>
        </w:rPr>
        <w:t xml:space="preserve">ure </w:t>
      </w:r>
      <w:r w:rsidR="00695C38">
        <w:rPr>
          <w:rFonts w:ascii="Arial" w:hAnsi="Arial" w:cs="Arial"/>
          <w:iCs/>
          <w:sz w:val="24"/>
          <w:szCs w:val="24"/>
          <w:lang w:val="en-US"/>
        </w:rPr>
        <w:t>6</w:t>
      </w:r>
      <w:r w:rsidR="001321C1">
        <w:rPr>
          <w:rFonts w:ascii="Arial" w:hAnsi="Arial" w:cs="Arial"/>
          <w:iCs/>
          <w:sz w:val="24"/>
          <w:szCs w:val="24"/>
          <w:lang w:val="en-US"/>
        </w:rPr>
        <w:t xml:space="preserve"> closely resemble those derived using a</w:t>
      </w:r>
      <w:r w:rsidR="00225EB9">
        <w:rPr>
          <w:rFonts w:ascii="Arial" w:hAnsi="Arial" w:cs="Arial"/>
          <w:iCs/>
          <w:sz w:val="24"/>
          <w:szCs w:val="24"/>
          <w:lang w:val="en-US"/>
        </w:rPr>
        <w:t xml:space="preserve"> </w:t>
      </w:r>
      <w:r w:rsidR="00160E09">
        <w:rPr>
          <w:rFonts w:ascii="Arial" w:hAnsi="Arial" w:cs="Arial"/>
          <w:iCs/>
          <w:sz w:val="24"/>
          <w:szCs w:val="24"/>
          <w:lang w:val="en-US"/>
        </w:rPr>
        <w:t>cross-validat</w:t>
      </w:r>
      <w:r w:rsidR="00225EB9">
        <w:rPr>
          <w:rFonts w:ascii="Arial" w:hAnsi="Arial" w:cs="Arial"/>
          <w:iCs/>
          <w:sz w:val="24"/>
          <w:szCs w:val="24"/>
          <w:lang w:val="en-US"/>
        </w:rPr>
        <w:t xml:space="preserve">ed </w:t>
      </w:r>
      <w:proofErr w:type="spellStart"/>
      <w:r w:rsidR="00225EB9">
        <w:rPr>
          <w:rFonts w:ascii="Arial" w:hAnsi="Arial" w:cs="Arial"/>
          <w:iCs/>
          <w:sz w:val="24"/>
          <w:szCs w:val="24"/>
          <w:lang w:val="en-US"/>
        </w:rPr>
        <w:t>bgPCA</w:t>
      </w:r>
      <w:proofErr w:type="spellEnd"/>
      <w:r w:rsidR="00225EB9">
        <w:rPr>
          <w:rFonts w:ascii="Arial" w:hAnsi="Arial" w:cs="Arial"/>
          <w:iCs/>
          <w:sz w:val="24"/>
          <w:szCs w:val="24"/>
          <w:lang w:val="en-US"/>
        </w:rPr>
        <w:t xml:space="preserve"> (SOM </w:t>
      </w:r>
      <w:r w:rsidR="00392A2E">
        <w:rPr>
          <w:rFonts w:ascii="Arial" w:hAnsi="Arial" w:cs="Arial"/>
          <w:iCs/>
          <w:sz w:val="24"/>
          <w:szCs w:val="24"/>
          <w:lang w:val="en-US"/>
        </w:rPr>
        <w:t>Fig.</w:t>
      </w:r>
      <w:r w:rsidR="00225EB9">
        <w:rPr>
          <w:rFonts w:ascii="Arial" w:hAnsi="Arial" w:cs="Arial"/>
          <w:iCs/>
          <w:sz w:val="24"/>
          <w:szCs w:val="24"/>
          <w:lang w:val="en-US"/>
        </w:rPr>
        <w:t xml:space="preserve"> S1), </w:t>
      </w:r>
      <w:r w:rsidR="001321C1">
        <w:rPr>
          <w:rFonts w:ascii="Arial" w:hAnsi="Arial" w:cs="Arial"/>
          <w:iCs/>
          <w:sz w:val="24"/>
          <w:szCs w:val="24"/>
          <w:lang w:val="en-US"/>
        </w:rPr>
        <w:t>indicating that group separation</w:t>
      </w:r>
      <w:r w:rsidR="004876E2">
        <w:rPr>
          <w:rFonts w:ascii="Arial" w:hAnsi="Arial" w:cs="Arial"/>
          <w:iCs/>
          <w:sz w:val="24"/>
          <w:szCs w:val="24"/>
          <w:lang w:val="en-US"/>
        </w:rPr>
        <w:t xml:space="preserve"> </w:t>
      </w:r>
      <w:r w:rsidR="001321C1">
        <w:rPr>
          <w:rFonts w:ascii="Arial" w:hAnsi="Arial" w:cs="Arial"/>
          <w:iCs/>
          <w:sz w:val="24"/>
          <w:szCs w:val="24"/>
          <w:lang w:val="en-US"/>
        </w:rPr>
        <w:t xml:space="preserve">is not </w:t>
      </w:r>
      <w:r w:rsidR="00225EB9">
        <w:rPr>
          <w:rFonts w:ascii="Arial" w:hAnsi="Arial" w:cs="Arial"/>
          <w:iCs/>
          <w:sz w:val="24"/>
          <w:szCs w:val="24"/>
          <w:lang w:val="en-US"/>
        </w:rPr>
        <w:t>spurious</w:t>
      </w:r>
      <w:r w:rsidR="00844F4E">
        <w:rPr>
          <w:rFonts w:ascii="Arial" w:hAnsi="Arial" w:cs="Arial"/>
          <w:iCs/>
          <w:sz w:val="24"/>
          <w:szCs w:val="24"/>
          <w:lang w:val="en-US"/>
        </w:rPr>
        <w:t xml:space="preserve"> (</w:t>
      </w:r>
      <w:proofErr w:type="spellStart"/>
      <w:r w:rsidR="00844F4E">
        <w:rPr>
          <w:rFonts w:ascii="Arial" w:hAnsi="Arial" w:cs="Arial"/>
          <w:iCs/>
          <w:sz w:val="24"/>
          <w:szCs w:val="24"/>
          <w:lang w:val="en-US"/>
        </w:rPr>
        <w:t>Cardini</w:t>
      </w:r>
      <w:proofErr w:type="spellEnd"/>
      <w:r w:rsidR="00844F4E">
        <w:rPr>
          <w:rFonts w:ascii="Arial" w:hAnsi="Arial" w:cs="Arial"/>
          <w:iCs/>
          <w:sz w:val="24"/>
          <w:szCs w:val="24"/>
          <w:lang w:val="en-US"/>
        </w:rPr>
        <w:t xml:space="preserve"> and Polly, 2020)</w:t>
      </w:r>
      <w:r w:rsidR="00225EB9">
        <w:rPr>
          <w:rFonts w:ascii="Arial" w:hAnsi="Arial" w:cs="Arial"/>
          <w:iCs/>
          <w:sz w:val="24"/>
          <w:szCs w:val="24"/>
          <w:lang w:val="en-US"/>
        </w:rPr>
        <w:t xml:space="preserve">. </w:t>
      </w:r>
    </w:p>
    <w:p w14:paraId="7DC88BDA" w14:textId="521D129E" w:rsidR="001E5A38" w:rsidRDefault="00773A2E" w:rsidP="00612AE0">
      <w:pPr>
        <w:spacing w:after="0" w:line="480" w:lineRule="auto"/>
        <w:ind w:firstLine="708"/>
        <w:contextualSpacing/>
        <w:rPr>
          <w:rFonts w:ascii="Arial" w:hAnsi="Arial" w:cs="Arial"/>
          <w:iCs/>
          <w:sz w:val="24"/>
          <w:szCs w:val="24"/>
          <w:lang w:val="en-US"/>
        </w:rPr>
      </w:pPr>
      <w:r>
        <w:rPr>
          <w:rFonts w:ascii="Arial" w:eastAsia="Times New Roman" w:hAnsi="Arial" w:cs="Arial"/>
          <w:sz w:val="24"/>
          <w:szCs w:val="24"/>
          <w:lang w:val="en-US" w:eastAsia="en-GB"/>
        </w:rPr>
        <w:t xml:space="preserve">The first principal component (bgPC1, </w:t>
      </w:r>
      <w:r w:rsidR="006826DE">
        <w:rPr>
          <w:rFonts w:ascii="Arial" w:eastAsia="Times New Roman" w:hAnsi="Arial" w:cs="Arial"/>
          <w:sz w:val="24"/>
          <w:szCs w:val="24"/>
          <w:lang w:val="en-US" w:eastAsia="en-GB"/>
        </w:rPr>
        <w:t xml:space="preserve">which explains </w:t>
      </w:r>
      <w:r w:rsidR="00DC0B8C">
        <w:rPr>
          <w:rFonts w:ascii="Arial" w:eastAsia="Times New Roman" w:hAnsi="Arial" w:cs="Arial"/>
          <w:sz w:val="24"/>
          <w:szCs w:val="24"/>
          <w:lang w:val="en-US" w:eastAsia="en-GB"/>
        </w:rPr>
        <w:t>59</w:t>
      </w:r>
      <w:r>
        <w:rPr>
          <w:rFonts w:ascii="Arial" w:eastAsia="Times New Roman" w:hAnsi="Arial" w:cs="Arial"/>
          <w:sz w:val="24"/>
          <w:szCs w:val="24"/>
          <w:lang w:val="en-US" w:eastAsia="en-GB"/>
        </w:rPr>
        <w:t xml:space="preserve">% </w:t>
      </w:r>
      <w:r w:rsidR="006826DE">
        <w:rPr>
          <w:rFonts w:ascii="Arial" w:eastAsia="Times New Roman" w:hAnsi="Arial" w:cs="Arial"/>
          <w:sz w:val="24"/>
          <w:szCs w:val="24"/>
          <w:lang w:val="en-US" w:eastAsia="en-GB"/>
        </w:rPr>
        <w:t xml:space="preserve">of the </w:t>
      </w:r>
      <w:r>
        <w:rPr>
          <w:rFonts w:ascii="Arial" w:eastAsia="Times New Roman" w:hAnsi="Arial" w:cs="Arial"/>
          <w:sz w:val="24"/>
          <w:szCs w:val="24"/>
          <w:lang w:val="en-US" w:eastAsia="en-GB"/>
        </w:rPr>
        <w:t xml:space="preserve">variance) mainly reflects differences in volumetric proportions among the </w:t>
      </w:r>
      <w:r w:rsidR="00B32D36">
        <w:rPr>
          <w:rFonts w:ascii="Arial" w:eastAsia="Times New Roman" w:hAnsi="Arial" w:cs="Arial"/>
          <w:sz w:val="24"/>
          <w:szCs w:val="24"/>
          <w:lang w:val="en-US" w:eastAsia="en-GB"/>
        </w:rPr>
        <w:t>SC</w:t>
      </w:r>
      <w:r>
        <w:rPr>
          <w:rFonts w:ascii="Arial" w:eastAsia="Times New Roman" w:hAnsi="Arial" w:cs="Arial"/>
          <w:sz w:val="24"/>
          <w:szCs w:val="24"/>
          <w:lang w:val="en-US" w:eastAsia="en-GB"/>
        </w:rPr>
        <w:t xml:space="preserve">s and </w:t>
      </w:r>
      <w:r w:rsidR="00E45297">
        <w:rPr>
          <w:rFonts w:ascii="Arial" w:eastAsia="Times New Roman" w:hAnsi="Arial" w:cs="Arial"/>
          <w:sz w:val="24"/>
          <w:szCs w:val="24"/>
          <w:lang w:val="en-US" w:eastAsia="en-GB"/>
        </w:rPr>
        <w:t xml:space="preserve">the volume they occupy </w:t>
      </w:r>
      <w:r>
        <w:rPr>
          <w:rFonts w:ascii="Arial" w:eastAsia="Times New Roman" w:hAnsi="Arial" w:cs="Arial"/>
          <w:sz w:val="24"/>
          <w:szCs w:val="24"/>
          <w:lang w:val="en-US" w:eastAsia="en-GB"/>
        </w:rPr>
        <w:t>relative to</w:t>
      </w:r>
      <w:r w:rsidR="00AC28A0">
        <w:rPr>
          <w:rFonts w:ascii="Arial" w:eastAsia="Times New Roman" w:hAnsi="Arial" w:cs="Arial"/>
          <w:sz w:val="24"/>
          <w:szCs w:val="24"/>
          <w:lang w:val="en-US" w:eastAsia="en-GB"/>
        </w:rPr>
        <w:t xml:space="preserve"> that of</w:t>
      </w:r>
      <w:r>
        <w:rPr>
          <w:rFonts w:ascii="Arial" w:eastAsia="Times New Roman" w:hAnsi="Arial" w:cs="Arial"/>
          <w:sz w:val="24"/>
          <w:szCs w:val="24"/>
          <w:lang w:val="en-US" w:eastAsia="en-GB"/>
        </w:rPr>
        <w:t xml:space="preserve"> the </w:t>
      </w:r>
      <w:r w:rsidR="00892443">
        <w:rPr>
          <w:rFonts w:ascii="Arial" w:eastAsia="Times New Roman" w:hAnsi="Arial" w:cs="Arial"/>
          <w:sz w:val="24"/>
          <w:szCs w:val="24"/>
          <w:lang w:val="en-US" w:eastAsia="en-GB"/>
        </w:rPr>
        <w:t>bony vestibule</w:t>
      </w:r>
      <w:r>
        <w:rPr>
          <w:rFonts w:ascii="Arial" w:eastAsia="Times New Roman" w:hAnsi="Arial" w:cs="Arial"/>
          <w:sz w:val="24"/>
          <w:szCs w:val="24"/>
          <w:lang w:val="en-US" w:eastAsia="en-GB"/>
        </w:rPr>
        <w:t xml:space="preserve">, separating hominids (stout canals; </w:t>
      </w:r>
      <w:r w:rsidR="001E5A38">
        <w:rPr>
          <w:rFonts w:ascii="Arial" w:eastAsia="Times New Roman" w:hAnsi="Arial" w:cs="Arial"/>
          <w:sz w:val="24"/>
          <w:szCs w:val="24"/>
          <w:lang w:val="en-US" w:eastAsia="en-GB"/>
        </w:rPr>
        <w:t xml:space="preserve">quite </w:t>
      </w:r>
      <w:r>
        <w:rPr>
          <w:rFonts w:ascii="Arial" w:eastAsia="Times New Roman" w:hAnsi="Arial" w:cs="Arial"/>
          <w:sz w:val="24"/>
          <w:szCs w:val="24"/>
          <w:lang w:val="en-US" w:eastAsia="en-GB"/>
        </w:rPr>
        <w:t xml:space="preserve">negative scores) from both cercopithecoids and hylobatids (slender canals; positive </w:t>
      </w:r>
      <w:r w:rsidR="001E5A38">
        <w:rPr>
          <w:rFonts w:ascii="Arial" w:eastAsia="Times New Roman" w:hAnsi="Arial" w:cs="Arial"/>
          <w:sz w:val="24"/>
          <w:szCs w:val="24"/>
          <w:lang w:val="en-US" w:eastAsia="en-GB"/>
        </w:rPr>
        <w:t>to slightly negative scores</w:t>
      </w:r>
      <w:r w:rsidR="00511D93" w:rsidRPr="00A0557F">
        <w:rPr>
          <w:rFonts w:ascii="Arial" w:hAnsi="Arial" w:cs="Arial"/>
          <w:iCs/>
          <w:sz w:val="24"/>
          <w:szCs w:val="24"/>
          <w:lang w:val="en-US"/>
        </w:rPr>
        <w:t>)</w:t>
      </w:r>
      <w:r w:rsidR="001E5A38">
        <w:rPr>
          <w:rFonts w:ascii="Arial" w:hAnsi="Arial" w:cs="Arial"/>
          <w:iCs/>
          <w:sz w:val="24"/>
          <w:szCs w:val="24"/>
          <w:lang w:val="en-US"/>
        </w:rPr>
        <w:t xml:space="preserve">, </w:t>
      </w:r>
      <w:r w:rsidR="00B0773B">
        <w:rPr>
          <w:rFonts w:ascii="Arial" w:hAnsi="Arial" w:cs="Arial"/>
          <w:iCs/>
          <w:sz w:val="24"/>
          <w:szCs w:val="24"/>
          <w:lang w:val="en-US"/>
        </w:rPr>
        <w:t xml:space="preserve">while </w:t>
      </w:r>
      <w:r w:rsidR="001E5A38">
        <w:rPr>
          <w:rFonts w:ascii="Arial" w:hAnsi="Arial" w:cs="Arial"/>
          <w:iCs/>
          <w:sz w:val="24"/>
          <w:szCs w:val="24"/>
          <w:lang w:val="en-US"/>
        </w:rPr>
        <w:t>platyrrhines</w:t>
      </w:r>
      <w:r w:rsidR="00B0773B">
        <w:rPr>
          <w:rFonts w:ascii="Arial" w:hAnsi="Arial" w:cs="Arial"/>
          <w:iCs/>
          <w:sz w:val="24"/>
          <w:szCs w:val="24"/>
          <w:lang w:val="en-US"/>
        </w:rPr>
        <w:t xml:space="preserve"> (including stem taxa)</w:t>
      </w:r>
      <w:r w:rsidR="00A816CE">
        <w:rPr>
          <w:rFonts w:ascii="Arial" w:hAnsi="Arial" w:cs="Arial"/>
          <w:iCs/>
          <w:sz w:val="24"/>
          <w:szCs w:val="24"/>
          <w:lang w:val="en-US"/>
        </w:rPr>
        <w:t xml:space="preserve">, </w:t>
      </w:r>
      <w:r w:rsidR="00600299">
        <w:rPr>
          <w:rFonts w:ascii="Arial" w:hAnsi="Arial" w:cs="Arial"/>
          <w:iCs/>
          <w:sz w:val="24"/>
          <w:szCs w:val="24"/>
          <w:lang w:val="en-US"/>
        </w:rPr>
        <w:t xml:space="preserve">the stem anthropoid </w:t>
      </w:r>
      <w:r w:rsidR="00600299">
        <w:rPr>
          <w:rFonts w:ascii="Arial" w:hAnsi="Arial" w:cs="Arial"/>
          <w:i/>
          <w:sz w:val="24"/>
          <w:szCs w:val="24"/>
          <w:lang w:val="en-US"/>
        </w:rPr>
        <w:t>Parapithecus</w:t>
      </w:r>
      <w:r w:rsidR="00600299">
        <w:rPr>
          <w:rFonts w:ascii="Arial" w:hAnsi="Arial" w:cs="Arial"/>
          <w:iCs/>
          <w:sz w:val="24"/>
          <w:szCs w:val="24"/>
          <w:lang w:val="en-US"/>
        </w:rPr>
        <w:t>,</w:t>
      </w:r>
      <w:r w:rsidR="00600299">
        <w:rPr>
          <w:rFonts w:ascii="Arial" w:hAnsi="Arial" w:cs="Arial"/>
          <w:i/>
          <w:sz w:val="24"/>
          <w:szCs w:val="24"/>
          <w:lang w:val="en-US"/>
        </w:rPr>
        <w:t xml:space="preserve"> </w:t>
      </w:r>
      <w:r w:rsidR="00A816CE">
        <w:rPr>
          <w:rFonts w:ascii="Arial" w:hAnsi="Arial" w:cs="Arial"/>
          <w:iCs/>
          <w:sz w:val="24"/>
          <w:szCs w:val="24"/>
          <w:lang w:val="en-US"/>
        </w:rPr>
        <w:t>the</w:t>
      </w:r>
      <w:r w:rsidR="00600299">
        <w:rPr>
          <w:rFonts w:ascii="Arial" w:hAnsi="Arial" w:cs="Arial"/>
          <w:iCs/>
          <w:sz w:val="24"/>
          <w:szCs w:val="24"/>
          <w:lang w:val="en-US"/>
        </w:rPr>
        <w:t xml:space="preserve"> </w:t>
      </w:r>
      <w:r w:rsidR="00B0773B">
        <w:rPr>
          <w:rFonts w:ascii="Arial" w:hAnsi="Arial" w:cs="Arial"/>
          <w:iCs/>
          <w:sz w:val="24"/>
          <w:szCs w:val="24"/>
          <w:lang w:val="en-US"/>
        </w:rPr>
        <w:t xml:space="preserve">stem catarrhine </w:t>
      </w:r>
      <w:r w:rsidR="00D8077D">
        <w:rPr>
          <w:rFonts w:ascii="Arial" w:hAnsi="Arial" w:cs="Arial"/>
          <w:i/>
          <w:sz w:val="24"/>
          <w:szCs w:val="24"/>
          <w:lang w:val="en-US"/>
        </w:rPr>
        <w:t>A</w:t>
      </w:r>
      <w:r w:rsidR="00B0773B">
        <w:rPr>
          <w:rFonts w:ascii="Arial" w:hAnsi="Arial" w:cs="Arial"/>
          <w:i/>
          <w:sz w:val="24"/>
          <w:szCs w:val="24"/>
          <w:lang w:val="en-US"/>
        </w:rPr>
        <w:t>egyptopithecus</w:t>
      </w:r>
      <w:r w:rsidR="00A816CE">
        <w:rPr>
          <w:rFonts w:ascii="Arial" w:hAnsi="Arial" w:cs="Arial"/>
          <w:iCs/>
          <w:sz w:val="24"/>
          <w:szCs w:val="24"/>
          <w:lang w:val="en-US"/>
        </w:rPr>
        <w:t>,</w:t>
      </w:r>
      <w:r w:rsidR="00B0773B">
        <w:rPr>
          <w:rFonts w:ascii="Arial" w:hAnsi="Arial" w:cs="Arial"/>
          <w:i/>
          <w:sz w:val="24"/>
          <w:szCs w:val="24"/>
          <w:lang w:val="en-US"/>
        </w:rPr>
        <w:t xml:space="preserve"> </w:t>
      </w:r>
      <w:r w:rsidR="00600299">
        <w:rPr>
          <w:rFonts w:ascii="Arial" w:hAnsi="Arial" w:cs="Arial"/>
          <w:iCs/>
          <w:sz w:val="24"/>
          <w:szCs w:val="24"/>
          <w:lang w:val="en-US"/>
        </w:rPr>
        <w:t xml:space="preserve">the stem hominoid </w:t>
      </w:r>
      <w:r w:rsidR="00600299">
        <w:rPr>
          <w:rFonts w:ascii="Arial" w:hAnsi="Arial" w:cs="Arial"/>
          <w:i/>
          <w:sz w:val="24"/>
          <w:szCs w:val="24"/>
          <w:lang w:val="en-US"/>
        </w:rPr>
        <w:t>Oreopithecus</w:t>
      </w:r>
      <w:r w:rsidR="00600299">
        <w:rPr>
          <w:rFonts w:ascii="Arial" w:hAnsi="Arial" w:cs="Arial"/>
          <w:iCs/>
          <w:sz w:val="24"/>
          <w:szCs w:val="24"/>
          <w:lang w:val="en-US"/>
        </w:rPr>
        <w:t>,</w:t>
      </w:r>
      <w:r w:rsidR="00600299">
        <w:rPr>
          <w:rFonts w:ascii="Arial" w:hAnsi="Arial" w:cs="Arial"/>
          <w:i/>
          <w:sz w:val="24"/>
          <w:szCs w:val="24"/>
          <w:lang w:val="en-US"/>
        </w:rPr>
        <w:t xml:space="preserve"> </w:t>
      </w:r>
      <w:r w:rsidR="00B0773B">
        <w:rPr>
          <w:rFonts w:ascii="Arial" w:hAnsi="Arial" w:cs="Arial"/>
          <w:sz w:val="24"/>
          <w:szCs w:val="24"/>
          <w:lang w:val="en-US"/>
        </w:rPr>
        <w:t xml:space="preserve">and </w:t>
      </w:r>
      <w:r w:rsidR="00B0773B">
        <w:rPr>
          <w:rFonts w:ascii="Arial" w:hAnsi="Arial" w:cs="Arial"/>
          <w:i/>
          <w:sz w:val="24"/>
          <w:szCs w:val="24"/>
          <w:lang w:val="en-US"/>
        </w:rPr>
        <w:t>Epipliopithecus</w:t>
      </w:r>
      <w:r w:rsidR="00B0773B">
        <w:rPr>
          <w:rFonts w:ascii="Arial" w:hAnsi="Arial" w:cs="Arial"/>
          <w:sz w:val="24"/>
          <w:szCs w:val="24"/>
          <w:lang w:val="en-US"/>
        </w:rPr>
        <w:t xml:space="preserve"> </w:t>
      </w:r>
      <w:r w:rsidR="001E5A38">
        <w:rPr>
          <w:rFonts w:ascii="Arial" w:hAnsi="Arial" w:cs="Arial"/>
          <w:iCs/>
          <w:sz w:val="24"/>
          <w:szCs w:val="24"/>
          <w:lang w:val="en-US"/>
        </w:rPr>
        <w:t>occupy an intermedi</w:t>
      </w:r>
      <w:r w:rsidR="00581C13">
        <w:rPr>
          <w:rFonts w:ascii="Arial" w:hAnsi="Arial" w:cs="Arial"/>
          <w:iCs/>
          <w:sz w:val="24"/>
          <w:szCs w:val="24"/>
          <w:lang w:val="en-US"/>
        </w:rPr>
        <w:t>a</w:t>
      </w:r>
      <w:r w:rsidR="001E5A38">
        <w:rPr>
          <w:rFonts w:ascii="Arial" w:hAnsi="Arial" w:cs="Arial"/>
          <w:iCs/>
          <w:sz w:val="24"/>
          <w:szCs w:val="24"/>
          <w:lang w:val="en-US"/>
        </w:rPr>
        <w:t xml:space="preserve">te position </w:t>
      </w:r>
      <w:r w:rsidR="00671A91">
        <w:rPr>
          <w:rFonts w:ascii="Arial" w:hAnsi="Arial" w:cs="Arial"/>
          <w:iCs/>
          <w:sz w:val="24"/>
          <w:szCs w:val="24"/>
          <w:lang w:val="en-US"/>
        </w:rPr>
        <w:t xml:space="preserve">in </w:t>
      </w:r>
      <w:r w:rsidR="001E5A38">
        <w:rPr>
          <w:rFonts w:ascii="Arial" w:hAnsi="Arial" w:cs="Arial"/>
          <w:iCs/>
          <w:sz w:val="24"/>
          <w:szCs w:val="24"/>
          <w:lang w:val="en-US"/>
        </w:rPr>
        <w:t>the morphospace</w:t>
      </w:r>
      <w:r w:rsidR="00753167" w:rsidRPr="00A0557F">
        <w:rPr>
          <w:rFonts w:ascii="Arial" w:hAnsi="Arial" w:cs="Arial"/>
          <w:iCs/>
          <w:sz w:val="24"/>
          <w:szCs w:val="24"/>
          <w:lang w:val="en-US"/>
        </w:rPr>
        <w:t>.</w:t>
      </w:r>
      <w:r w:rsidR="00511D93" w:rsidRPr="00A0557F">
        <w:rPr>
          <w:rFonts w:ascii="Arial" w:hAnsi="Arial" w:cs="Arial"/>
          <w:iCs/>
          <w:sz w:val="24"/>
          <w:szCs w:val="24"/>
          <w:lang w:val="en-US"/>
        </w:rPr>
        <w:t xml:space="preserve"> </w:t>
      </w:r>
      <w:r w:rsidR="00B0773B">
        <w:rPr>
          <w:rFonts w:ascii="Arial" w:hAnsi="Arial" w:cs="Arial"/>
          <w:iCs/>
          <w:sz w:val="24"/>
          <w:szCs w:val="24"/>
          <w:lang w:val="en-US"/>
        </w:rPr>
        <w:t xml:space="preserve">In particular, the two </w:t>
      </w:r>
      <w:r w:rsidR="002B61BD" w:rsidRPr="00A0557F">
        <w:rPr>
          <w:rFonts w:ascii="Arial" w:hAnsi="Arial" w:cs="Arial"/>
          <w:i/>
          <w:sz w:val="24"/>
          <w:szCs w:val="24"/>
          <w:lang w:val="en-US"/>
        </w:rPr>
        <w:t>E</w:t>
      </w:r>
      <w:r w:rsidR="001E5A38">
        <w:rPr>
          <w:rFonts w:ascii="Arial" w:hAnsi="Arial" w:cs="Arial"/>
          <w:i/>
          <w:sz w:val="24"/>
          <w:szCs w:val="24"/>
          <w:lang w:val="en-US"/>
        </w:rPr>
        <w:t xml:space="preserve">pipliopithecus </w:t>
      </w:r>
      <w:r w:rsidR="00935F92" w:rsidRPr="00A0557F">
        <w:rPr>
          <w:rFonts w:ascii="Arial" w:hAnsi="Arial" w:cs="Arial"/>
          <w:iCs/>
          <w:sz w:val="24"/>
          <w:szCs w:val="24"/>
          <w:lang w:val="en-US"/>
        </w:rPr>
        <w:t>individuals</w:t>
      </w:r>
      <w:r w:rsidR="00B0773B">
        <w:rPr>
          <w:rFonts w:ascii="Arial" w:hAnsi="Arial" w:cs="Arial"/>
          <w:iCs/>
          <w:sz w:val="24"/>
          <w:szCs w:val="24"/>
          <w:lang w:val="en-US"/>
        </w:rPr>
        <w:t>,</w:t>
      </w:r>
      <w:r w:rsidR="00935F92" w:rsidRPr="00A0557F">
        <w:rPr>
          <w:rFonts w:ascii="Arial" w:hAnsi="Arial" w:cs="Arial"/>
          <w:iCs/>
          <w:sz w:val="24"/>
          <w:szCs w:val="24"/>
          <w:lang w:val="en-US"/>
        </w:rPr>
        <w:t xml:space="preserve"> </w:t>
      </w:r>
      <w:r w:rsidR="00B0773B" w:rsidRPr="00A0557F">
        <w:rPr>
          <w:rFonts w:ascii="Arial" w:hAnsi="Arial" w:cs="Arial"/>
          <w:iCs/>
          <w:sz w:val="24"/>
          <w:szCs w:val="24"/>
          <w:lang w:val="en-US"/>
        </w:rPr>
        <w:t>due to their fairly slender canals (</w:t>
      </w:r>
      <w:r w:rsidR="00392A2E">
        <w:rPr>
          <w:rFonts w:ascii="Arial" w:hAnsi="Arial" w:cs="Arial"/>
          <w:iCs/>
          <w:sz w:val="24"/>
          <w:szCs w:val="24"/>
          <w:lang w:val="en-US"/>
        </w:rPr>
        <w:t>Fig.</w:t>
      </w:r>
      <w:r w:rsidR="00695C38">
        <w:rPr>
          <w:rFonts w:ascii="Arial" w:hAnsi="Arial" w:cs="Arial"/>
          <w:iCs/>
          <w:sz w:val="24"/>
          <w:szCs w:val="24"/>
          <w:lang w:val="en-US"/>
        </w:rPr>
        <w:t>4a</w:t>
      </w:r>
      <w:r w:rsidR="00C2447C">
        <w:rPr>
          <w:rFonts w:ascii="Arial" w:hAnsi="Arial" w:cs="Arial"/>
          <w:iCs/>
          <w:sz w:val="24"/>
          <w:szCs w:val="24"/>
          <w:lang w:val="en-US"/>
        </w:rPr>
        <w:t>–</w:t>
      </w:r>
      <w:r w:rsidR="00D02535">
        <w:rPr>
          <w:rFonts w:ascii="Arial" w:hAnsi="Arial" w:cs="Arial"/>
          <w:iCs/>
          <w:sz w:val="24"/>
          <w:szCs w:val="24"/>
          <w:lang w:val="en-US"/>
        </w:rPr>
        <w:t>c</w:t>
      </w:r>
      <w:r w:rsidR="00B0773B" w:rsidRPr="00A0557F">
        <w:rPr>
          <w:rFonts w:ascii="Arial" w:hAnsi="Arial" w:cs="Arial"/>
          <w:iCs/>
          <w:sz w:val="24"/>
          <w:szCs w:val="24"/>
          <w:lang w:val="en-US"/>
        </w:rPr>
        <w:t>)</w:t>
      </w:r>
      <w:r w:rsidR="00B0773B">
        <w:rPr>
          <w:rFonts w:ascii="Arial" w:hAnsi="Arial" w:cs="Arial"/>
          <w:iCs/>
          <w:sz w:val="24"/>
          <w:szCs w:val="24"/>
          <w:lang w:val="en-US"/>
        </w:rPr>
        <w:t xml:space="preserve">, </w:t>
      </w:r>
      <w:r w:rsidR="001E5A38">
        <w:rPr>
          <w:rFonts w:ascii="Arial" w:hAnsi="Arial" w:cs="Arial"/>
          <w:iCs/>
          <w:sz w:val="24"/>
          <w:szCs w:val="24"/>
          <w:lang w:val="en-US"/>
        </w:rPr>
        <w:t>display similar intermediate</w:t>
      </w:r>
      <w:r w:rsidR="00935F92" w:rsidRPr="00A0557F">
        <w:rPr>
          <w:rFonts w:ascii="Arial" w:hAnsi="Arial" w:cs="Arial"/>
          <w:iCs/>
          <w:sz w:val="24"/>
          <w:szCs w:val="24"/>
          <w:lang w:val="en-US"/>
        </w:rPr>
        <w:t xml:space="preserve"> scores along this axis, </w:t>
      </w:r>
      <w:r w:rsidR="001E5A38">
        <w:rPr>
          <w:rFonts w:ascii="Arial" w:hAnsi="Arial" w:cs="Arial"/>
          <w:iCs/>
          <w:sz w:val="24"/>
          <w:szCs w:val="24"/>
          <w:lang w:val="en-US"/>
        </w:rPr>
        <w:t>overlapping extensively with both</w:t>
      </w:r>
      <w:r w:rsidR="00935F92" w:rsidRPr="00A0557F">
        <w:rPr>
          <w:rFonts w:ascii="Arial" w:hAnsi="Arial" w:cs="Arial"/>
          <w:iCs/>
          <w:sz w:val="24"/>
          <w:szCs w:val="24"/>
          <w:lang w:val="en-US"/>
        </w:rPr>
        <w:t xml:space="preserve"> </w:t>
      </w:r>
      <w:r w:rsidR="00B0773B">
        <w:rPr>
          <w:rFonts w:ascii="Arial" w:hAnsi="Arial" w:cs="Arial"/>
          <w:iCs/>
          <w:sz w:val="24"/>
          <w:szCs w:val="24"/>
          <w:lang w:val="en-US"/>
        </w:rPr>
        <w:t xml:space="preserve">extant and extinct </w:t>
      </w:r>
      <w:r w:rsidR="00935F92" w:rsidRPr="00A0557F">
        <w:rPr>
          <w:rFonts w:ascii="Arial" w:hAnsi="Arial" w:cs="Arial"/>
          <w:iCs/>
          <w:sz w:val="24"/>
          <w:szCs w:val="24"/>
          <w:lang w:val="en-US"/>
        </w:rPr>
        <w:t>platyrrhines</w:t>
      </w:r>
      <w:r w:rsidR="00D8077D">
        <w:rPr>
          <w:rFonts w:ascii="Arial" w:hAnsi="Arial" w:cs="Arial"/>
          <w:iCs/>
          <w:sz w:val="24"/>
          <w:szCs w:val="24"/>
          <w:lang w:val="en-US"/>
        </w:rPr>
        <w:t xml:space="preserve"> </w:t>
      </w:r>
      <w:r w:rsidR="00B0773B">
        <w:rPr>
          <w:rFonts w:ascii="Arial" w:hAnsi="Arial" w:cs="Arial"/>
          <w:iCs/>
          <w:sz w:val="24"/>
          <w:szCs w:val="24"/>
          <w:lang w:val="en-US"/>
        </w:rPr>
        <w:t xml:space="preserve">in the overlap zone of </w:t>
      </w:r>
      <w:r w:rsidR="00935F92" w:rsidRPr="00A0557F">
        <w:rPr>
          <w:rFonts w:ascii="Arial" w:hAnsi="Arial" w:cs="Arial"/>
          <w:iCs/>
          <w:sz w:val="24"/>
          <w:szCs w:val="24"/>
          <w:lang w:val="en-US"/>
        </w:rPr>
        <w:t>cercopithecoids</w:t>
      </w:r>
      <w:r w:rsidR="00B0773B">
        <w:rPr>
          <w:rFonts w:ascii="Arial" w:hAnsi="Arial" w:cs="Arial"/>
          <w:iCs/>
          <w:sz w:val="24"/>
          <w:szCs w:val="24"/>
          <w:lang w:val="en-US"/>
        </w:rPr>
        <w:t xml:space="preserve"> and hominoids (</w:t>
      </w:r>
      <w:r w:rsidR="00392A2E">
        <w:rPr>
          <w:rFonts w:ascii="Arial" w:hAnsi="Arial" w:cs="Arial"/>
          <w:iCs/>
          <w:sz w:val="24"/>
          <w:szCs w:val="24"/>
          <w:lang w:val="en-US"/>
        </w:rPr>
        <w:t>Fig.</w:t>
      </w:r>
      <w:r w:rsidR="00B0773B" w:rsidRPr="00A0557F">
        <w:rPr>
          <w:rFonts w:ascii="Arial" w:hAnsi="Arial" w:cs="Arial"/>
          <w:iCs/>
          <w:sz w:val="24"/>
          <w:szCs w:val="24"/>
          <w:lang w:val="en-US"/>
        </w:rPr>
        <w:t xml:space="preserve"> </w:t>
      </w:r>
      <w:r w:rsidR="009D2731">
        <w:rPr>
          <w:rFonts w:ascii="Arial" w:hAnsi="Arial" w:cs="Arial"/>
          <w:iCs/>
          <w:sz w:val="24"/>
          <w:szCs w:val="24"/>
          <w:lang w:val="en-US"/>
        </w:rPr>
        <w:t>6a</w:t>
      </w:r>
      <w:r w:rsidR="00160CD3">
        <w:rPr>
          <w:rFonts w:ascii="Arial" w:hAnsi="Arial" w:cs="Arial"/>
          <w:iCs/>
          <w:sz w:val="24"/>
          <w:szCs w:val="24"/>
          <w:lang w:val="en-US"/>
        </w:rPr>
        <w:t>,</w:t>
      </w:r>
      <w:r w:rsidR="00695C38">
        <w:rPr>
          <w:rFonts w:ascii="Arial" w:hAnsi="Arial" w:cs="Arial"/>
          <w:iCs/>
          <w:sz w:val="24"/>
          <w:szCs w:val="24"/>
          <w:lang w:val="en-US"/>
        </w:rPr>
        <w:t xml:space="preserve"> </w:t>
      </w:r>
      <w:r w:rsidR="00160CD3">
        <w:rPr>
          <w:rFonts w:ascii="Arial" w:hAnsi="Arial" w:cs="Arial"/>
          <w:iCs/>
          <w:sz w:val="24"/>
          <w:szCs w:val="24"/>
          <w:lang w:val="en-US"/>
        </w:rPr>
        <w:t>c</w:t>
      </w:r>
      <w:r w:rsidR="00B0773B">
        <w:rPr>
          <w:rFonts w:ascii="Arial" w:hAnsi="Arial" w:cs="Arial"/>
          <w:iCs/>
          <w:sz w:val="24"/>
          <w:szCs w:val="24"/>
          <w:lang w:val="en-US"/>
        </w:rPr>
        <w:t>)</w:t>
      </w:r>
      <w:r w:rsidR="00F978CC" w:rsidRPr="00A0557F">
        <w:rPr>
          <w:rFonts w:ascii="Arial" w:hAnsi="Arial" w:cs="Arial"/>
          <w:iCs/>
          <w:sz w:val="24"/>
          <w:szCs w:val="24"/>
          <w:lang w:val="en-US"/>
        </w:rPr>
        <w:t>.</w:t>
      </w:r>
    </w:p>
    <w:p w14:paraId="30668120" w14:textId="65CDC918" w:rsidR="001E5A38" w:rsidRDefault="001E5A38" w:rsidP="00612AE0">
      <w:pPr>
        <w:spacing w:after="0" w:line="480" w:lineRule="auto"/>
        <w:ind w:firstLine="708"/>
        <w:contextualSpacing/>
        <w:rPr>
          <w:rFonts w:ascii="Arial" w:hAnsi="Arial" w:cs="Arial"/>
          <w:iCs/>
          <w:sz w:val="24"/>
          <w:szCs w:val="24"/>
          <w:lang w:val="en-US"/>
        </w:rPr>
      </w:pPr>
      <w:r>
        <w:rPr>
          <w:rFonts w:ascii="Arial" w:hAnsi="Arial" w:cs="Arial"/>
          <w:iCs/>
          <w:sz w:val="24"/>
          <w:szCs w:val="24"/>
          <w:lang w:val="en-US"/>
        </w:rPr>
        <w:t xml:space="preserve">In turn, </w:t>
      </w:r>
      <w:r w:rsidR="00511D93" w:rsidRPr="00A0557F">
        <w:rPr>
          <w:rFonts w:ascii="Arial" w:hAnsi="Arial" w:cs="Arial"/>
          <w:iCs/>
          <w:sz w:val="24"/>
          <w:szCs w:val="24"/>
          <w:lang w:val="en-US"/>
        </w:rPr>
        <w:t xml:space="preserve">bgPC2 </w:t>
      </w:r>
      <w:r w:rsidR="00C7737D" w:rsidRPr="00A0557F">
        <w:rPr>
          <w:rFonts w:ascii="Arial" w:hAnsi="Arial" w:cs="Arial"/>
          <w:iCs/>
          <w:sz w:val="24"/>
          <w:szCs w:val="24"/>
          <w:lang w:val="en-US"/>
        </w:rPr>
        <w:t>(</w:t>
      </w:r>
      <w:r w:rsidR="006826DE">
        <w:rPr>
          <w:rFonts w:ascii="Arial" w:hAnsi="Arial" w:cs="Arial"/>
          <w:iCs/>
          <w:sz w:val="24"/>
          <w:szCs w:val="24"/>
          <w:lang w:val="en-US"/>
        </w:rPr>
        <w:t xml:space="preserve">which explains </w:t>
      </w:r>
      <w:r w:rsidR="00DC0B8C">
        <w:rPr>
          <w:rFonts w:ascii="Arial" w:hAnsi="Arial" w:cs="Arial"/>
          <w:iCs/>
          <w:sz w:val="24"/>
          <w:szCs w:val="24"/>
          <w:lang w:val="en-US"/>
        </w:rPr>
        <w:t>30</w:t>
      </w:r>
      <w:r w:rsidR="00C7737D" w:rsidRPr="00A0557F">
        <w:rPr>
          <w:rFonts w:ascii="Arial" w:hAnsi="Arial" w:cs="Arial"/>
          <w:iCs/>
          <w:sz w:val="24"/>
          <w:szCs w:val="24"/>
          <w:lang w:val="en-US"/>
        </w:rPr>
        <w:t xml:space="preserve">% </w:t>
      </w:r>
      <w:r w:rsidR="006826DE">
        <w:rPr>
          <w:rFonts w:ascii="Arial" w:hAnsi="Arial" w:cs="Arial"/>
          <w:iCs/>
          <w:sz w:val="24"/>
          <w:szCs w:val="24"/>
          <w:lang w:val="en-US"/>
        </w:rPr>
        <w:t xml:space="preserve">of the </w:t>
      </w:r>
      <w:r w:rsidR="00C7737D" w:rsidRPr="00A0557F">
        <w:rPr>
          <w:rFonts w:ascii="Arial" w:hAnsi="Arial" w:cs="Arial"/>
          <w:iCs/>
          <w:sz w:val="24"/>
          <w:szCs w:val="24"/>
          <w:lang w:val="en-US"/>
        </w:rPr>
        <w:t xml:space="preserve">variance) </w:t>
      </w:r>
      <w:r w:rsidR="00A80B0E" w:rsidRPr="00A0557F">
        <w:rPr>
          <w:rFonts w:ascii="Arial" w:hAnsi="Arial" w:cs="Arial"/>
          <w:iCs/>
          <w:sz w:val="24"/>
          <w:szCs w:val="24"/>
          <w:lang w:val="en-US"/>
        </w:rPr>
        <w:t xml:space="preserve">accounts for </w:t>
      </w:r>
      <w:r w:rsidR="002B61BD" w:rsidRPr="00A0557F">
        <w:rPr>
          <w:rFonts w:ascii="Arial" w:hAnsi="Arial" w:cs="Arial"/>
          <w:iCs/>
          <w:sz w:val="24"/>
          <w:szCs w:val="24"/>
          <w:lang w:val="en-US"/>
        </w:rPr>
        <w:t xml:space="preserve">differences in the </w:t>
      </w:r>
      <w:r w:rsidR="004D3B3E">
        <w:rPr>
          <w:rFonts w:ascii="Arial" w:hAnsi="Arial" w:cs="Arial"/>
          <w:iCs/>
          <w:sz w:val="24"/>
          <w:szCs w:val="24"/>
          <w:lang w:val="en-US"/>
        </w:rPr>
        <w:t xml:space="preserve">size and </w:t>
      </w:r>
      <w:r w:rsidR="00A80B0E" w:rsidRPr="00A0557F">
        <w:rPr>
          <w:rFonts w:ascii="Arial" w:hAnsi="Arial" w:cs="Arial"/>
          <w:iCs/>
          <w:sz w:val="24"/>
          <w:szCs w:val="24"/>
          <w:lang w:val="en-US"/>
        </w:rPr>
        <w:t xml:space="preserve">shape </w:t>
      </w:r>
      <w:r>
        <w:rPr>
          <w:rFonts w:ascii="Arial" w:hAnsi="Arial" w:cs="Arial"/>
          <w:iCs/>
          <w:sz w:val="24"/>
          <w:szCs w:val="24"/>
          <w:lang w:val="en-US"/>
        </w:rPr>
        <w:t>of the anterior and posterior canals</w:t>
      </w:r>
      <w:r w:rsidR="00B0773B">
        <w:rPr>
          <w:rFonts w:ascii="Arial" w:hAnsi="Arial" w:cs="Arial"/>
          <w:iCs/>
          <w:sz w:val="24"/>
          <w:szCs w:val="24"/>
          <w:lang w:val="en-US"/>
        </w:rPr>
        <w:t xml:space="preserve"> (</w:t>
      </w:r>
      <w:r w:rsidR="00392A2E">
        <w:rPr>
          <w:rFonts w:ascii="Arial" w:hAnsi="Arial" w:cs="Arial"/>
          <w:iCs/>
          <w:sz w:val="24"/>
          <w:szCs w:val="24"/>
          <w:lang w:val="en-US"/>
        </w:rPr>
        <w:t>Fig.</w:t>
      </w:r>
      <w:r w:rsidR="00B0773B">
        <w:rPr>
          <w:rFonts w:ascii="Arial" w:hAnsi="Arial" w:cs="Arial"/>
          <w:iCs/>
          <w:sz w:val="24"/>
          <w:szCs w:val="24"/>
          <w:lang w:val="en-US"/>
        </w:rPr>
        <w:t xml:space="preserve"> </w:t>
      </w:r>
      <w:r w:rsidR="009D2731">
        <w:rPr>
          <w:rFonts w:ascii="Arial" w:hAnsi="Arial" w:cs="Arial"/>
          <w:iCs/>
          <w:sz w:val="24"/>
          <w:szCs w:val="24"/>
          <w:lang w:val="en-US"/>
        </w:rPr>
        <w:t>6a</w:t>
      </w:r>
      <w:r w:rsidR="00490F00">
        <w:rPr>
          <w:rFonts w:ascii="Arial" w:hAnsi="Arial" w:cs="Arial"/>
          <w:iCs/>
          <w:sz w:val="24"/>
          <w:szCs w:val="24"/>
          <w:lang w:val="en-US"/>
        </w:rPr>
        <w:t>,</w:t>
      </w:r>
      <w:r w:rsidR="00695C38">
        <w:rPr>
          <w:rFonts w:ascii="Arial" w:hAnsi="Arial" w:cs="Arial"/>
          <w:iCs/>
          <w:sz w:val="24"/>
          <w:szCs w:val="24"/>
          <w:lang w:val="en-US"/>
        </w:rPr>
        <w:t xml:space="preserve"> </w:t>
      </w:r>
      <w:r w:rsidR="00490F00">
        <w:rPr>
          <w:rFonts w:ascii="Arial" w:hAnsi="Arial" w:cs="Arial"/>
          <w:iCs/>
          <w:sz w:val="24"/>
          <w:szCs w:val="24"/>
          <w:lang w:val="en-US"/>
        </w:rPr>
        <w:t>d</w:t>
      </w:r>
      <w:r w:rsidR="00B0773B">
        <w:rPr>
          <w:rFonts w:ascii="Arial" w:hAnsi="Arial" w:cs="Arial"/>
          <w:iCs/>
          <w:sz w:val="24"/>
          <w:szCs w:val="24"/>
          <w:lang w:val="en-US"/>
        </w:rPr>
        <w:t>)</w:t>
      </w:r>
      <w:r w:rsidR="005536BF">
        <w:rPr>
          <w:rFonts w:ascii="Arial" w:hAnsi="Arial" w:cs="Arial"/>
          <w:iCs/>
          <w:sz w:val="24"/>
          <w:szCs w:val="24"/>
          <w:lang w:val="en-US"/>
        </w:rPr>
        <w:t>,</w:t>
      </w:r>
      <w:r w:rsidR="00D37BF3">
        <w:rPr>
          <w:rFonts w:ascii="Arial" w:hAnsi="Arial" w:cs="Arial"/>
          <w:iCs/>
          <w:sz w:val="24"/>
          <w:szCs w:val="24"/>
          <w:lang w:val="en-US"/>
        </w:rPr>
        <w:t xml:space="preserve"> </w:t>
      </w:r>
      <w:r w:rsidR="00856695">
        <w:rPr>
          <w:rFonts w:ascii="Arial" w:hAnsi="Arial" w:cs="Arial"/>
          <w:iCs/>
          <w:sz w:val="24"/>
          <w:szCs w:val="24"/>
          <w:lang w:val="en-US"/>
        </w:rPr>
        <w:t xml:space="preserve">in the position of the </w:t>
      </w:r>
      <w:r w:rsidR="00D37BF3">
        <w:rPr>
          <w:rFonts w:ascii="Arial" w:hAnsi="Arial" w:cs="Arial"/>
          <w:iCs/>
          <w:sz w:val="24"/>
          <w:szCs w:val="24"/>
          <w:lang w:val="en-US"/>
        </w:rPr>
        <w:t xml:space="preserve">lateral canal </w:t>
      </w:r>
      <w:r w:rsidR="00856695">
        <w:rPr>
          <w:rFonts w:ascii="Arial" w:hAnsi="Arial" w:cs="Arial"/>
          <w:iCs/>
          <w:sz w:val="24"/>
          <w:szCs w:val="24"/>
          <w:lang w:val="en-US"/>
        </w:rPr>
        <w:t>ampullary insertion on the vestibule</w:t>
      </w:r>
      <w:r w:rsidR="002B61BD" w:rsidRPr="00A0557F">
        <w:rPr>
          <w:rFonts w:ascii="Arial" w:hAnsi="Arial" w:cs="Arial"/>
          <w:iCs/>
          <w:sz w:val="24"/>
          <w:szCs w:val="24"/>
          <w:lang w:val="en-US"/>
        </w:rPr>
        <w:t>,</w:t>
      </w:r>
      <w:r w:rsidR="005536BF">
        <w:rPr>
          <w:rFonts w:ascii="Arial" w:hAnsi="Arial" w:cs="Arial"/>
          <w:iCs/>
          <w:sz w:val="24"/>
          <w:szCs w:val="24"/>
          <w:lang w:val="en-US"/>
        </w:rPr>
        <w:t xml:space="preserve"> and in CC length,</w:t>
      </w:r>
      <w:r w:rsidR="00A80B0E" w:rsidRPr="00A0557F">
        <w:rPr>
          <w:rFonts w:ascii="Arial" w:hAnsi="Arial" w:cs="Arial"/>
          <w:iCs/>
          <w:sz w:val="24"/>
          <w:szCs w:val="24"/>
          <w:lang w:val="en-US"/>
        </w:rPr>
        <w:t xml:space="preserve"> separat</w:t>
      </w:r>
      <w:r w:rsidR="00CB7ED1">
        <w:rPr>
          <w:rFonts w:ascii="Arial" w:hAnsi="Arial" w:cs="Arial"/>
          <w:iCs/>
          <w:sz w:val="24"/>
          <w:szCs w:val="24"/>
          <w:lang w:val="en-US"/>
        </w:rPr>
        <w:t>ing</w:t>
      </w:r>
      <w:r w:rsidR="00A80B0E" w:rsidRPr="00A0557F">
        <w:rPr>
          <w:rFonts w:ascii="Arial" w:hAnsi="Arial" w:cs="Arial"/>
          <w:iCs/>
          <w:sz w:val="24"/>
          <w:szCs w:val="24"/>
          <w:lang w:val="en-US"/>
        </w:rPr>
        <w:t xml:space="preserve"> </w:t>
      </w:r>
      <w:r w:rsidR="00490F00">
        <w:rPr>
          <w:rFonts w:ascii="Arial" w:hAnsi="Arial" w:cs="Arial"/>
          <w:iCs/>
          <w:sz w:val="24"/>
          <w:szCs w:val="24"/>
          <w:lang w:val="en-US"/>
        </w:rPr>
        <w:t xml:space="preserve">most </w:t>
      </w:r>
      <w:r w:rsidR="00511D93" w:rsidRPr="00A0557F">
        <w:rPr>
          <w:rFonts w:ascii="Arial" w:hAnsi="Arial" w:cs="Arial"/>
          <w:iCs/>
          <w:sz w:val="24"/>
          <w:szCs w:val="24"/>
          <w:lang w:val="en-US"/>
        </w:rPr>
        <w:t>platyrrhines</w:t>
      </w:r>
      <w:r w:rsidR="00A80B0E" w:rsidRPr="00A0557F">
        <w:rPr>
          <w:rFonts w:ascii="Arial" w:hAnsi="Arial" w:cs="Arial"/>
          <w:iCs/>
          <w:sz w:val="24"/>
          <w:szCs w:val="24"/>
          <w:lang w:val="en-US"/>
        </w:rPr>
        <w:t xml:space="preserve"> (</w:t>
      </w:r>
      <w:r>
        <w:rPr>
          <w:rFonts w:ascii="Arial" w:hAnsi="Arial" w:cs="Arial"/>
          <w:iCs/>
          <w:sz w:val="24"/>
          <w:szCs w:val="24"/>
          <w:lang w:val="en-US"/>
        </w:rPr>
        <w:t>positive scores</w:t>
      </w:r>
      <w:r w:rsidR="00A80B0E" w:rsidRPr="00A0557F">
        <w:rPr>
          <w:rFonts w:ascii="Arial" w:hAnsi="Arial" w:cs="Arial"/>
          <w:iCs/>
          <w:sz w:val="24"/>
          <w:szCs w:val="24"/>
          <w:lang w:val="en-US"/>
        </w:rPr>
        <w:t>)</w:t>
      </w:r>
      <w:r w:rsidR="00511D93" w:rsidRPr="00A0557F">
        <w:rPr>
          <w:rFonts w:ascii="Arial" w:hAnsi="Arial" w:cs="Arial"/>
          <w:iCs/>
          <w:sz w:val="24"/>
          <w:szCs w:val="24"/>
          <w:lang w:val="en-US"/>
        </w:rPr>
        <w:t xml:space="preserve"> from catarrhines </w:t>
      </w:r>
      <w:r w:rsidR="00A80B0E" w:rsidRPr="00A0557F">
        <w:rPr>
          <w:rFonts w:ascii="Arial" w:hAnsi="Arial" w:cs="Arial"/>
          <w:iCs/>
          <w:sz w:val="24"/>
          <w:szCs w:val="24"/>
          <w:lang w:val="en-US"/>
        </w:rPr>
        <w:t>(</w:t>
      </w:r>
      <w:r>
        <w:rPr>
          <w:rFonts w:ascii="Arial" w:hAnsi="Arial" w:cs="Arial"/>
          <w:iCs/>
          <w:sz w:val="24"/>
          <w:szCs w:val="24"/>
          <w:lang w:val="en-US"/>
        </w:rPr>
        <w:t>moderately positive to negative scores</w:t>
      </w:r>
      <w:r w:rsidR="00A80B0E" w:rsidRPr="00A0557F">
        <w:rPr>
          <w:rFonts w:ascii="Arial" w:hAnsi="Arial" w:cs="Arial"/>
          <w:iCs/>
          <w:sz w:val="24"/>
          <w:szCs w:val="24"/>
          <w:lang w:val="en-US"/>
        </w:rPr>
        <w:t>)</w:t>
      </w:r>
      <w:r w:rsidR="00753167" w:rsidRPr="00A0557F">
        <w:rPr>
          <w:rFonts w:ascii="Arial" w:hAnsi="Arial" w:cs="Arial"/>
          <w:iCs/>
          <w:sz w:val="24"/>
          <w:szCs w:val="24"/>
          <w:lang w:val="en-US"/>
        </w:rPr>
        <w:t>.</w:t>
      </w:r>
      <w:r w:rsidR="004876E2" w:rsidRPr="004876E2">
        <w:rPr>
          <w:rFonts w:ascii="Arial" w:hAnsi="Arial" w:cs="Arial"/>
          <w:iCs/>
          <w:sz w:val="24"/>
          <w:szCs w:val="24"/>
          <w:lang w:val="en-US"/>
        </w:rPr>
        <w:t xml:space="preserve"> </w:t>
      </w:r>
      <w:r w:rsidR="001321C1">
        <w:rPr>
          <w:rFonts w:ascii="Arial" w:hAnsi="Arial" w:cs="Arial"/>
          <w:iCs/>
          <w:sz w:val="24"/>
          <w:szCs w:val="24"/>
          <w:lang w:val="en-US"/>
        </w:rPr>
        <w:t>In particular</w:t>
      </w:r>
      <w:r w:rsidR="00501835">
        <w:rPr>
          <w:rFonts w:ascii="Arial" w:hAnsi="Arial" w:cs="Arial"/>
          <w:iCs/>
          <w:sz w:val="24"/>
          <w:szCs w:val="24"/>
          <w:lang w:val="en-US"/>
        </w:rPr>
        <w:t xml:space="preserve">, </w:t>
      </w:r>
      <w:r w:rsidR="00501835">
        <w:rPr>
          <w:rFonts w:ascii="Arial" w:hAnsi="Arial" w:cs="Arial"/>
          <w:iCs/>
          <w:sz w:val="24"/>
          <w:szCs w:val="24"/>
          <w:lang w:val="en-US"/>
        </w:rPr>
        <w:lastRenderedPageBreak/>
        <w:t xml:space="preserve">platyrrhines possess </w:t>
      </w:r>
      <w:r w:rsidR="004876E2" w:rsidRPr="00A0557F">
        <w:rPr>
          <w:rFonts w:ascii="Arial" w:hAnsi="Arial" w:cs="Arial"/>
          <w:iCs/>
          <w:sz w:val="24"/>
          <w:szCs w:val="24"/>
          <w:lang w:val="en-US"/>
        </w:rPr>
        <w:t xml:space="preserve">large and </w:t>
      </w:r>
      <w:r w:rsidR="004876E2">
        <w:rPr>
          <w:rFonts w:ascii="Arial" w:hAnsi="Arial" w:cs="Arial"/>
          <w:iCs/>
          <w:sz w:val="24"/>
          <w:szCs w:val="24"/>
          <w:lang w:val="en-US"/>
        </w:rPr>
        <w:t>very</w:t>
      </w:r>
      <w:r w:rsidR="004876E2" w:rsidRPr="00A0557F">
        <w:rPr>
          <w:rFonts w:ascii="Arial" w:hAnsi="Arial" w:cs="Arial"/>
          <w:iCs/>
          <w:sz w:val="24"/>
          <w:szCs w:val="24"/>
          <w:lang w:val="en-US"/>
        </w:rPr>
        <w:t xml:space="preserve"> superiorly elongated </w:t>
      </w:r>
      <w:r w:rsidR="004876E2">
        <w:rPr>
          <w:rFonts w:ascii="Arial" w:hAnsi="Arial" w:cs="Arial"/>
          <w:iCs/>
          <w:sz w:val="24"/>
          <w:szCs w:val="24"/>
          <w:lang w:val="en-US"/>
        </w:rPr>
        <w:t>canals in the portion close to the CC apex</w:t>
      </w:r>
      <w:r w:rsidR="001321C1">
        <w:rPr>
          <w:rFonts w:ascii="Arial" w:hAnsi="Arial" w:cs="Arial"/>
          <w:iCs/>
          <w:sz w:val="24"/>
          <w:szCs w:val="24"/>
          <w:lang w:val="en-US"/>
        </w:rPr>
        <w:t>, as well as</w:t>
      </w:r>
      <w:r w:rsidR="00501835">
        <w:rPr>
          <w:rFonts w:ascii="Arial" w:hAnsi="Arial" w:cs="Arial"/>
          <w:iCs/>
          <w:sz w:val="24"/>
          <w:szCs w:val="24"/>
          <w:lang w:val="en-US"/>
        </w:rPr>
        <w:t xml:space="preserve"> </w:t>
      </w:r>
      <w:r w:rsidR="004876E2">
        <w:rPr>
          <w:rFonts w:ascii="Arial" w:hAnsi="Arial" w:cs="Arial"/>
          <w:iCs/>
          <w:sz w:val="24"/>
          <w:szCs w:val="24"/>
          <w:lang w:val="en-US"/>
        </w:rPr>
        <w:t>a flat lateral canal</w:t>
      </w:r>
      <w:r w:rsidR="00501835">
        <w:rPr>
          <w:rFonts w:ascii="Arial" w:hAnsi="Arial" w:cs="Arial"/>
          <w:iCs/>
          <w:sz w:val="24"/>
          <w:szCs w:val="24"/>
          <w:lang w:val="en-US"/>
        </w:rPr>
        <w:t>, which also</w:t>
      </w:r>
      <w:r w:rsidR="004876E2">
        <w:rPr>
          <w:rFonts w:ascii="Arial" w:hAnsi="Arial" w:cs="Arial"/>
          <w:iCs/>
          <w:sz w:val="24"/>
          <w:szCs w:val="24"/>
          <w:lang w:val="en-US"/>
        </w:rPr>
        <w:t xml:space="preserve"> </w:t>
      </w:r>
      <w:r w:rsidR="00501835">
        <w:rPr>
          <w:rFonts w:ascii="Arial" w:hAnsi="Arial" w:cs="Arial"/>
          <w:iCs/>
          <w:sz w:val="24"/>
          <w:szCs w:val="24"/>
          <w:lang w:val="en-US"/>
        </w:rPr>
        <w:t xml:space="preserve">connects </w:t>
      </w:r>
      <w:r w:rsidR="004876E2">
        <w:rPr>
          <w:rFonts w:ascii="Arial" w:hAnsi="Arial" w:cs="Arial"/>
          <w:iCs/>
          <w:sz w:val="24"/>
          <w:szCs w:val="24"/>
          <w:lang w:val="en-US"/>
        </w:rPr>
        <w:t>more inferiorly</w:t>
      </w:r>
      <w:r w:rsidR="006963BF">
        <w:rPr>
          <w:rFonts w:ascii="Arial" w:hAnsi="Arial" w:cs="Arial"/>
          <w:iCs/>
          <w:sz w:val="24"/>
          <w:szCs w:val="24"/>
          <w:lang w:val="en-US"/>
        </w:rPr>
        <w:t xml:space="preserve"> </w:t>
      </w:r>
      <w:r w:rsidR="00501835">
        <w:rPr>
          <w:rFonts w:ascii="Arial" w:hAnsi="Arial" w:cs="Arial"/>
          <w:iCs/>
          <w:sz w:val="24"/>
          <w:szCs w:val="24"/>
          <w:lang w:val="en-US"/>
        </w:rPr>
        <w:t xml:space="preserve">on the vestibule with its ampullary portion. Catarrhines are more variable in these </w:t>
      </w:r>
      <w:r w:rsidR="006826DE">
        <w:rPr>
          <w:rFonts w:ascii="Arial" w:hAnsi="Arial" w:cs="Arial"/>
          <w:iCs/>
          <w:sz w:val="24"/>
          <w:szCs w:val="24"/>
          <w:lang w:val="en-US"/>
        </w:rPr>
        <w:t>features</w:t>
      </w:r>
      <w:r w:rsidR="00501835">
        <w:rPr>
          <w:rFonts w:ascii="Arial" w:hAnsi="Arial" w:cs="Arial"/>
          <w:iCs/>
          <w:sz w:val="24"/>
          <w:szCs w:val="24"/>
          <w:lang w:val="en-US"/>
        </w:rPr>
        <w:t xml:space="preserve">, showing </w:t>
      </w:r>
      <w:r w:rsidR="004876E2" w:rsidRPr="00A0557F">
        <w:rPr>
          <w:rFonts w:ascii="Arial" w:hAnsi="Arial" w:cs="Arial"/>
          <w:iCs/>
          <w:sz w:val="24"/>
          <w:szCs w:val="24"/>
          <w:lang w:val="en-US"/>
        </w:rPr>
        <w:t xml:space="preserve">rounded </w:t>
      </w:r>
      <w:r w:rsidR="00501835">
        <w:rPr>
          <w:rFonts w:ascii="Arial" w:hAnsi="Arial" w:cs="Arial"/>
          <w:iCs/>
          <w:sz w:val="24"/>
          <w:szCs w:val="24"/>
          <w:lang w:val="en-US"/>
        </w:rPr>
        <w:t xml:space="preserve">to </w:t>
      </w:r>
      <w:r w:rsidR="004876E2" w:rsidRPr="00A0557F">
        <w:rPr>
          <w:rFonts w:ascii="Arial" w:hAnsi="Arial" w:cs="Arial"/>
          <w:iCs/>
          <w:sz w:val="24"/>
          <w:szCs w:val="24"/>
          <w:lang w:val="en-US"/>
        </w:rPr>
        <w:t xml:space="preserve">vertically compressed </w:t>
      </w:r>
      <w:r w:rsidR="004876E2">
        <w:rPr>
          <w:rFonts w:ascii="Arial" w:hAnsi="Arial" w:cs="Arial"/>
          <w:iCs/>
          <w:sz w:val="24"/>
          <w:szCs w:val="24"/>
          <w:lang w:val="en-US"/>
        </w:rPr>
        <w:t>anterior and posterior canals, a shorter CC</w:t>
      </w:r>
      <w:r w:rsidR="00501835">
        <w:rPr>
          <w:rFonts w:ascii="Arial" w:hAnsi="Arial" w:cs="Arial"/>
          <w:iCs/>
          <w:sz w:val="24"/>
          <w:szCs w:val="24"/>
          <w:lang w:val="en-US"/>
        </w:rPr>
        <w:t xml:space="preserve">, </w:t>
      </w:r>
      <w:r w:rsidR="001321C1">
        <w:rPr>
          <w:rFonts w:ascii="Arial" w:hAnsi="Arial" w:cs="Arial"/>
          <w:iCs/>
          <w:sz w:val="24"/>
          <w:szCs w:val="24"/>
          <w:lang w:val="en-US"/>
        </w:rPr>
        <w:t xml:space="preserve">and a </w:t>
      </w:r>
      <w:r w:rsidR="00501835">
        <w:rPr>
          <w:rFonts w:ascii="Arial" w:hAnsi="Arial" w:cs="Arial"/>
          <w:iCs/>
          <w:sz w:val="24"/>
          <w:szCs w:val="24"/>
          <w:lang w:val="en-US"/>
        </w:rPr>
        <w:t xml:space="preserve">variably </w:t>
      </w:r>
      <w:r w:rsidR="004876E2">
        <w:rPr>
          <w:rFonts w:ascii="Arial" w:hAnsi="Arial" w:cs="Arial"/>
          <w:iCs/>
          <w:sz w:val="24"/>
          <w:szCs w:val="24"/>
          <w:lang w:val="en-US"/>
        </w:rPr>
        <w:t>sinuous lateral canal</w:t>
      </w:r>
      <w:r w:rsidR="00501835">
        <w:rPr>
          <w:rFonts w:ascii="Arial" w:hAnsi="Arial" w:cs="Arial"/>
          <w:iCs/>
          <w:sz w:val="24"/>
          <w:szCs w:val="24"/>
          <w:lang w:val="en-US"/>
        </w:rPr>
        <w:t xml:space="preserve"> with </w:t>
      </w:r>
      <w:r w:rsidR="001321C1">
        <w:rPr>
          <w:rFonts w:ascii="Arial" w:hAnsi="Arial" w:cs="Arial"/>
          <w:iCs/>
          <w:sz w:val="24"/>
          <w:szCs w:val="24"/>
          <w:lang w:val="en-US"/>
        </w:rPr>
        <w:t xml:space="preserve">its </w:t>
      </w:r>
      <w:r w:rsidR="004876E2">
        <w:rPr>
          <w:rFonts w:ascii="Arial" w:hAnsi="Arial" w:cs="Arial"/>
          <w:iCs/>
          <w:sz w:val="24"/>
          <w:szCs w:val="24"/>
          <w:lang w:val="en-US"/>
        </w:rPr>
        <w:t>ampullary portion</w:t>
      </w:r>
      <w:r w:rsidR="00501835">
        <w:rPr>
          <w:rFonts w:ascii="Arial" w:hAnsi="Arial" w:cs="Arial"/>
          <w:iCs/>
          <w:sz w:val="24"/>
          <w:szCs w:val="24"/>
          <w:lang w:val="en-US"/>
        </w:rPr>
        <w:t xml:space="preserve"> connecting more superiorly. </w:t>
      </w:r>
      <w:r w:rsidR="006963BF">
        <w:rPr>
          <w:rFonts w:ascii="Arial" w:hAnsi="Arial" w:cs="Arial"/>
          <w:i/>
          <w:iCs/>
          <w:sz w:val="24"/>
          <w:szCs w:val="24"/>
          <w:lang w:val="en-US"/>
        </w:rPr>
        <w:t>Epipliopithecus</w:t>
      </w:r>
      <w:r w:rsidR="006963BF">
        <w:rPr>
          <w:rFonts w:ascii="Arial" w:hAnsi="Arial" w:cs="Arial"/>
          <w:iCs/>
          <w:sz w:val="24"/>
          <w:szCs w:val="24"/>
          <w:lang w:val="en-US"/>
        </w:rPr>
        <w:t xml:space="preserve"> </w:t>
      </w:r>
      <w:r w:rsidR="00B0773B">
        <w:rPr>
          <w:rFonts w:ascii="Arial" w:hAnsi="Arial" w:cs="Arial"/>
          <w:iCs/>
          <w:sz w:val="24"/>
          <w:szCs w:val="24"/>
          <w:lang w:val="en-US"/>
        </w:rPr>
        <w:t xml:space="preserve">displays </w:t>
      </w:r>
      <w:r w:rsidR="00011B56">
        <w:rPr>
          <w:rFonts w:ascii="Arial" w:hAnsi="Arial" w:cs="Arial"/>
          <w:iCs/>
          <w:sz w:val="24"/>
          <w:szCs w:val="24"/>
          <w:lang w:val="en-US"/>
        </w:rPr>
        <w:t xml:space="preserve">moderately </w:t>
      </w:r>
      <w:r w:rsidR="004F6F96">
        <w:rPr>
          <w:rFonts w:ascii="Arial" w:hAnsi="Arial" w:cs="Arial"/>
          <w:iCs/>
          <w:sz w:val="24"/>
          <w:szCs w:val="24"/>
          <w:lang w:val="en-US"/>
        </w:rPr>
        <w:t xml:space="preserve">positive </w:t>
      </w:r>
      <w:r w:rsidR="00B0773B">
        <w:rPr>
          <w:rFonts w:ascii="Arial" w:hAnsi="Arial" w:cs="Arial"/>
          <w:iCs/>
          <w:sz w:val="24"/>
          <w:szCs w:val="24"/>
          <w:lang w:val="en-US"/>
        </w:rPr>
        <w:t>scores</w:t>
      </w:r>
      <w:r w:rsidR="004F6F96">
        <w:rPr>
          <w:rFonts w:ascii="Arial" w:hAnsi="Arial" w:cs="Arial"/>
          <w:iCs/>
          <w:sz w:val="24"/>
          <w:szCs w:val="24"/>
          <w:lang w:val="en-US"/>
        </w:rPr>
        <w:t>, falling within</w:t>
      </w:r>
      <w:r w:rsidR="00011B56">
        <w:rPr>
          <w:rFonts w:ascii="Arial" w:hAnsi="Arial" w:cs="Arial"/>
          <w:iCs/>
          <w:sz w:val="24"/>
          <w:szCs w:val="24"/>
          <w:lang w:val="en-US"/>
        </w:rPr>
        <w:t xml:space="preserve"> the range of </w:t>
      </w:r>
      <w:r w:rsidR="004F6F96">
        <w:rPr>
          <w:rFonts w:ascii="Arial" w:hAnsi="Arial" w:cs="Arial"/>
          <w:iCs/>
          <w:sz w:val="24"/>
          <w:szCs w:val="24"/>
          <w:lang w:val="en-US"/>
        </w:rPr>
        <w:t>several extant platyrrhine</w:t>
      </w:r>
      <w:r w:rsidR="006826DE">
        <w:rPr>
          <w:rFonts w:ascii="Arial" w:hAnsi="Arial" w:cs="Arial"/>
          <w:iCs/>
          <w:sz w:val="24"/>
          <w:szCs w:val="24"/>
          <w:lang w:val="en-US"/>
        </w:rPr>
        <w:t>s</w:t>
      </w:r>
      <w:r w:rsidR="004F6F96">
        <w:rPr>
          <w:rFonts w:ascii="Arial" w:hAnsi="Arial" w:cs="Arial"/>
          <w:iCs/>
          <w:sz w:val="24"/>
          <w:szCs w:val="24"/>
          <w:lang w:val="en-US"/>
        </w:rPr>
        <w:t xml:space="preserve"> (</w:t>
      </w:r>
      <w:r w:rsidR="004F6F96">
        <w:rPr>
          <w:rFonts w:ascii="Arial" w:hAnsi="Arial" w:cs="Arial"/>
          <w:i/>
          <w:sz w:val="24"/>
          <w:szCs w:val="24"/>
          <w:lang w:val="en-US"/>
        </w:rPr>
        <w:t>Aotus</w:t>
      </w:r>
      <w:r w:rsidR="004F6F96">
        <w:rPr>
          <w:rFonts w:ascii="Arial" w:hAnsi="Arial" w:cs="Arial"/>
          <w:iCs/>
          <w:sz w:val="24"/>
          <w:szCs w:val="24"/>
          <w:lang w:val="en-US"/>
        </w:rPr>
        <w:t xml:space="preserve">, </w:t>
      </w:r>
      <w:r w:rsidR="004F6F96">
        <w:rPr>
          <w:rFonts w:ascii="Arial" w:hAnsi="Arial" w:cs="Arial"/>
          <w:i/>
          <w:sz w:val="24"/>
          <w:szCs w:val="24"/>
          <w:lang w:val="en-US"/>
        </w:rPr>
        <w:t>Alouatta</w:t>
      </w:r>
      <w:r w:rsidR="004F6F96">
        <w:rPr>
          <w:rFonts w:ascii="Arial" w:hAnsi="Arial" w:cs="Arial"/>
          <w:iCs/>
          <w:sz w:val="24"/>
          <w:szCs w:val="24"/>
          <w:lang w:val="en-US"/>
        </w:rPr>
        <w:t xml:space="preserve">, </w:t>
      </w:r>
      <w:r w:rsidR="004F6F96">
        <w:rPr>
          <w:rFonts w:ascii="Arial" w:hAnsi="Arial" w:cs="Arial"/>
          <w:i/>
          <w:sz w:val="24"/>
          <w:szCs w:val="24"/>
          <w:lang w:val="en-US"/>
        </w:rPr>
        <w:t xml:space="preserve">Callithrix </w:t>
      </w:r>
      <w:r w:rsidR="004F6F96">
        <w:rPr>
          <w:rFonts w:ascii="Arial" w:hAnsi="Arial" w:cs="Arial"/>
          <w:iCs/>
          <w:sz w:val="24"/>
          <w:szCs w:val="24"/>
          <w:lang w:val="en-US"/>
        </w:rPr>
        <w:t xml:space="preserve">and </w:t>
      </w:r>
      <w:r w:rsidR="004F6F96">
        <w:rPr>
          <w:rFonts w:ascii="Arial" w:hAnsi="Arial" w:cs="Arial"/>
          <w:i/>
          <w:sz w:val="24"/>
          <w:szCs w:val="24"/>
          <w:lang w:val="en-US"/>
        </w:rPr>
        <w:t>Callicebus</w:t>
      </w:r>
      <w:r w:rsidR="004F6F96">
        <w:rPr>
          <w:rFonts w:ascii="Arial" w:hAnsi="Arial" w:cs="Arial"/>
          <w:iCs/>
          <w:sz w:val="24"/>
          <w:szCs w:val="24"/>
          <w:lang w:val="en-US"/>
        </w:rPr>
        <w:t>),</w:t>
      </w:r>
      <w:r w:rsidR="004F6F96" w:rsidRPr="004F6F96">
        <w:rPr>
          <w:rFonts w:ascii="Arial" w:hAnsi="Arial" w:cs="Arial"/>
          <w:iCs/>
          <w:sz w:val="24"/>
          <w:szCs w:val="24"/>
          <w:lang w:val="en-US"/>
        </w:rPr>
        <w:t xml:space="preserve"> </w:t>
      </w:r>
      <w:r w:rsidR="004F6F96">
        <w:rPr>
          <w:rFonts w:ascii="Arial" w:hAnsi="Arial" w:cs="Arial"/>
          <w:iCs/>
          <w:sz w:val="24"/>
          <w:szCs w:val="24"/>
          <w:lang w:val="en-US"/>
        </w:rPr>
        <w:t>due to t</w:t>
      </w:r>
      <w:r w:rsidR="004F6F96" w:rsidRPr="00A0557F">
        <w:rPr>
          <w:rFonts w:ascii="Arial" w:hAnsi="Arial" w:cs="Arial"/>
          <w:iCs/>
          <w:sz w:val="24"/>
          <w:szCs w:val="24"/>
          <w:lang w:val="en-US"/>
        </w:rPr>
        <w:t>he</w:t>
      </w:r>
      <w:r w:rsidR="006826DE">
        <w:rPr>
          <w:rFonts w:ascii="Arial" w:hAnsi="Arial" w:cs="Arial"/>
          <w:iCs/>
          <w:sz w:val="24"/>
          <w:szCs w:val="24"/>
          <w:lang w:val="en-US"/>
        </w:rPr>
        <w:t>ir</w:t>
      </w:r>
      <w:r w:rsidR="004F6F96" w:rsidRPr="00A0557F">
        <w:rPr>
          <w:rFonts w:ascii="Arial" w:hAnsi="Arial" w:cs="Arial"/>
          <w:iCs/>
          <w:sz w:val="24"/>
          <w:szCs w:val="24"/>
          <w:lang w:val="en-US"/>
        </w:rPr>
        <w:t xml:space="preserve"> large </w:t>
      </w:r>
      <w:r w:rsidR="004F6F96">
        <w:rPr>
          <w:rFonts w:ascii="Arial" w:hAnsi="Arial" w:cs="Arial"/>
          <w:iCs/>
          <w:sz w:val="24"/>
          <w:szCs w:val="24"/>
          <w:lang w:val="en-US"/>
        </w:rPr>
        <w:t>anterior</w:t>
      </w:r>
      <w:r w:rsidR="004F6F96" w:rsidRPr="00A0557F">
        <w:rPr>
          <w:rFonts w:ascii="Arial" w:hAnsi="Arial" w:cs="Arial"/>
          <w:iCs/>
          <w:sz w:val="24"/>
          <w:szCs w:val="24"/>
          <w:lang w:val="en-US"/>
        </w:rPr>
        <w:t xml:space="preserve"> and </w:t>
      </w:r>
      <w:r w:rsidR="004F6F96">
        <w:rPr>
          <w:rFonts w:ascii="Arial" w:hAnsi="Arial" w:cs="Arial"/>
          <w:iCs/>
          <w:sz w:val="24"/>
          <w:szCs w:val="24"/>
          <w:lang w:val="en-US"/>
        </w:rPr>
        <w:t xml:space="preserve">posterior canals, </w:t>
      </w:r>
      <w:r w:rsidR="004F6F96" w:rsidRPr="00A0557F">
        <w:rPr>
          <w:rFonts w:ascii="Arial" w:hAnsi="Arial" w:cs="Arial"/>
          <w:iCs/>
          <w:sz w:val="24"/>
          <w:szCs w:val="24"/>
          <w:lang w:val="en-US"/>
        </w:rPr>
        <w:t xml:space="preserve">coupled with a long </w:t>
      </w:r>
      <w:r w:rsidR="006D27BA">
        <w:rPr>
          <w:rFonts w:ascii="Arial" w:hAnsi="Arial" w:cs="Arial"/>
          <w:iCs/>
          <w:sz w:val="24"/>
          <w:szCs w:val="24"/>
          <w:lang w:val="en-US"/>
        </w:rPr>
        <w:t>CC</w:t>
      </w:r>
      <w:r w:rsidR="004F6F96">
        <w:rPr>
          <w:rFonts w:ascii="Arial" w:hAnsi="Arial" w:cs="Arial"/>
          <w:iCs/>
          <w:sz w:val="24"/>
          <w:szCs w:val="24"/>
          <w:lang w:val="en-US"/>
        </w:rPr>
        <w:t xml:space="preserve"> and a small lateral canal. </w:t>
      </w:r>
      <w:r w:rsidR="00011B56">
        <w:rPr>
          <w:rFonts w:ascii="Arial" w:hAnsi="Arial" w:cs="Arial"/>
          <w:iCs/>
          <w:sz w:val="24"/>
          <w:szCs w:val="24"/>
          <w:lang w:val="en-US"/>
        </w:rPr>
        <w:t xml:space="preserve">Both </w:t>
      </w:r>
      <w:r w:rsidR="00BC2E4C">
        <w:rPr>
          <w:rFonts w:ascii="Arial" w:hAnsi="Arial" w:cs="Arial"/>
          <w:iCs/>
          <w:sz w:val="24"/>
          <w:szCs w:val="24"/>
          <w:lang w:val="en-US"/>
        </w:rPr>
        <w:t xml:space="preserve">the </w:t>
      </w:r>
      <w:r w:rsidR="00011B56">
        <w:rPr>
          <w:rFonts w:ascii="Arial" w:hAnsi="Arial" w:cs="Arial"/>
          <w:iCs/>
          <w:sz w:val="24"/>
          <w:szCs w:val="24"/>
          <w:lang w:val="en-US"/>
        </w:rPr>
        <w:t>stem platyrrhin</w:t>
      </w:r>
      <w:r w:rsidR="00BC2E4C">
        <w:rPr>
          <w:rFonts w:ascii="Arial" w:hAnsi="Arial" w:cs="Arial"/>
          <w:iCs/>
          <w:sz w:val="24"/>
          <w:szCs w:val="24"/>
          <w:lang w:val="en-US"/>
        </w:rPr>
        <w:t>es</w:t>
      </w:r>
      <w:r w:rsidR="00011B56">
        <w:rPr>
          <w:rFonts w:ascii="Arial" w:hAnsi="Arial" w:cs="Arial"/>
          <w:iCs/>
          <w:sz w:val="24"/>
          <w:szCs w:val="24"/>
          <w:lang w:val="en-US"/>
        </w:rPr>
        <w:t xml:space="preserve"> and </w:t>
      </w:r>
      <w:r w:rsidR="00011B56">
        <w:rPr>
          <w:rFonts w:ascii="Arial" w:hAnsi="Arial" w:cs="Arial"/>
          <w:i/>
          <w:sz w:val="24"/>
          <w:szCs w:val="24"/>
          <w:lang w:val="en-US"/>
        </w:rPr>
        <w:t xml:space="preserve">Oreopithecus </w:t>
      </w:r>
      <w:r w:rsidR="006826DE">
        <w:rPr>
          <w:rFonts w:ascii="Arial" w:hAnsi="Arial" w:cs="Arial"/>
          <w:iCs/>
          <w:sz w:val="24"/>
          <w:szCs w:val="24"/>
          <w:lang w:val="en-US"/>
        </w:rPr>
        <w:t>show</w:t>
      </w:r>
      <w:r w:rsidR="00011B56">
        <w:rPr>
          <w:rFonts w:ascii="Arial" w:hAnsi="Arial" w:cs="Arial"/>
          <w:iCs/>
          <w:sz w:val="24"/>
          <w:szCs w:val="24"/>
          <w:lang w:val="en-US"/>
        </w:rPr>
        <w:t xml:space="preserve"> similar </w:t>
      </w:r>
      <w:r w:rsidR="00BC2E4C">
        <w:rPr>
          <w:rFonts w:ascii="Arial" w:hAnsi="Arial" w:cs="Arial"/>
          <w:iCs/>
          <w:sz w:val="24"/>
          <w:szCs w:val="24"/>
          <w:lang w:val="en-US"/>
        </w:rPr>
        <w:t>moderate</w:t>
      </w:r>
      <w:r w:rsidR="006826DE">
        <w:rPr>
          <w:rFonts w:ascii="Arial" w:hAnsi="Arial" w:cs="Arial"/>
          <w:iCs/>
          <w:sz w:val="24"/>
          <w:szCs w:val="24"/>
          <w:lang w:val="en-US"/>
        </w:rPr>
        <w:t>ly</w:t>
      </w:r>
      <w:r w:rsidR="00BC2E4C">
        <w:rPr>
          <w:rFonts w:ascii="Arial" w:hAnsi="Arial" w:cs="Arial"/>
          <w:iCs/>
          <w:sz w:val="24"/>
          <w:szCs w:val="24"/>
          <w:lang w:val="en-US"/>
        </w:rPr>
        <w:t xml:space="preserve"> </w:t>
      </w:r>
      <w:r w:rsidR="00011B56">
        <w:rPr>
          <w:rFonts w:ascii="Arial" w:hAnsi="Arial" w:cs="Arial"/>
          <w:iCs/>
          <w:sz w:val="24"/>
          <w:szCs w:val="24"/>
          <w:lang w:val="en-US"/>
        </w:rPr>
        <w:t>positive scores</w:t>
      </w:r>
      <w:r w:rsidR="00BC2E4C">
        <w:rPr>
          <w:rFonts w:ascii="Arial" w:hAnsi="Arial" w:cs="Arial"/>
          <w:iCs/>
          <w:sz w:val="24"/>
          <w:szCs w:val="24"/>
          <w:lang w:val="en-US"/>
        </w:rPr>
        <w:t xml:space="preserve">, while </w:t>
      </w:r>
      <w:r w:rsidR="00BC2E4C">
        <w:rPr>
          <w:rFonts w:ascii="Arial" w:hAnsi="Arial" w:cs="Arial"/>
          <w:i/>
          <w:sz w:val="24"/>
          <w:szCs w:val="24"/>
          <w:lang w:val="en-US"/>
        </w:rPr>
        <w:t xml:space="preserve">Aegyptopithecus </w:t>
      </w:r>
      <w:r w:rsidR="00BC2E4C">
        <w:rPr>
          <w:rFonts w:ascii="Arial" w:hAnsi="Arial" w:cs="Arial"/>
          <w:iCs/>
          <w:sz w:val="24"/>
          <w:szCs w:val="24"/>
          <w:lang w:val="en-US"/>
        </w:rPr>
        <w:t xml:space="preserve">and </w:t>
      </w:r>
      <w:r w:rsidR="00BC2E4C">
        <w:rPr>
          <w:rFonts w:ascii="Arial" w:hAnsi="Arial" w:cs="Arial"/>
          <w:i/>
          <w:sz w:val="24"/>
          <w:szCs w:val="24"/>
          <w:lang w:val="en-US"/>
        </w:rPr>
        <w:t xml:space="preserve">Parapithecus </w:t>
      </w:r>
      <w:r w:rsidR="00BC2E4C">
        <w:rPr>
          <w:rFonts w:ascii="Arial" w:hAnsi="Arial" w:cs="Arial"/>
          <w:iCs/>
          <w:sz w:val="24"/>
          <w:szCs w:val="24"/>
          <w:lang w:val="en-US"/>
        </w:rPr>
        <w:t xml:space="preserve">show markedly positive values </w:t>
      </w:r>
      <w:r w:rsidR="00546DD3">
        <w:rPr>
          <w:rFonts w:ascii="Arial" w:hAnsi="Arial" w:cs="Arial"/>
          <w:iCs/>
          <w:sz w:val="24"/>
          <w:szCs w:val="24"/>
          <w:lang w:val="en-US"/>
        </w:rPr>
        <w:t xml:space="preserve">due to </w:t>
      </w:r>
      <w:r w:rsidR="00BC2E4C">
        <w:rPr>
          <w:rFonts w:ascii="Arial" w:hAnsi="Arial" w:cs="Arial"/>
          <w:iCs/>
          <w:sz w:val="24"/>
          <w:szCs w:val="24"/>
          <w:lang w:val="en-US"/>
        </w:rPr>
        <w:t>the</w:t>
      </w:r>
      <w:r w:rsidR="00546DD3">
        <w:rPr>
          <w:rFonts w:ascii="Arial" w:hAnsi="Arial" w:cs="Arial"/>
          <w:iCs/>
          <w:sz w:val="24"/>
          <w:szCs w:val="24"/>
          <w:lang w:val="en-US"/>
        </w:rPr>
        <w:t>ir</w:t>
      </w:r>
      <w:r w:rsidR="00BC2E4C">
        <w:rPr>
          <w:rFonts w:ascii="Arial" w:hAnsi="Arial" w:cs="Arial"/>
          <w:iCs/>
          <w:sz w:val="24"/>
          <w:szCs w:val="24"/>
          <w:lang w:val="en-US"/>
        </w:rPr>
        <w:t xml:space="preserve"> superiorly elongated vertical canals</w:t>
      </w:r>
      <w:r w:rsidR="00546DD3">
        <w:rPr>
          <w:rFonts w:ascii="Arial" w:hAnsi="Arial" w:cs="Arial"/>
          <w:iCs/>
          <w:sz w:val="24"/>
          <w:szCs w:val="24"/>
          <w:lang w:val="en-US"/>
        </w:rPr>
        <w:t xml:space="preserve"> </w:t>
      </w:r>
      <w:r w:rsidR="00B0773B">
        <w:rPr>
          <w:rFonts w:ascii="Arial" w:hAnsi="Arial" w:cs="Arial"/>
          <w:iCs/>
          <w:sz w:val="24"/>
          <w:szCs w:val="24"/>
          <w:lang w:val="en-US"/>
        </w:rPr>
        <w:t>(</w:t>
      </w:r>
      <w:r w:rsidR="00392A2E">
        <w:rPr>
          <w:rFonts w:ascii="Arial" w:hAnsi="Arial" w:cs="Arial"/>
          <w:iCs/>
          <w:sz w:val="24"/>
          <w:szCs w:val="24"/>
          <w:lang w:val="en-US"/>
        </w:rPr>
        <w:t>Fig.</w:t>
      </w:r>
      <w:r w:rsidR="00B0773B">
        <w:rPr>
          <w:rFonts w:ascii="Arial" w:hAnsi="Arial" w:cs="Arial"/>
          <w:iCs/>
          <w:sz w:val="24"/>
          <w:szCs w:val="24"/>
          <w:lang w:val="en-US"/>
        </w:rPr>
        <w:t xml:space="preserve"> </w:t>
      </w:r>
      <w:r w:rsidR="009D2731">
        <w:rPr>
          <w:rFonts w:ascii="Arial" w:hAnsi="Arial" w:cs="Arial"/>
          <w:iCs/>
          <w:sz w:val="24"/>
          <w:szCs w:val="24"/>
          <w:lang w:val="en-US"/>
        </w:rPr>
        <w:t>6a</w:t>
      </w:r>
      <w:r w:rsidR="00B0773B">
        <w:rPr>
          <w:rFonts w:ascii="Arial" w:hAnsi="Arial" w:cs="Arial"/>
          <w:iCs/>
          <w:sz w:val="24"/>
          <w:szCs w:val="24"/>
          <w:lang w:val="en-US"/>
        </w:rPr>
        <w:t>)</w:t>
      </w:r>
      <w:r w:rsidR="00546DD3">
        <w:rPr>
          <w:rFonts w:ascii="Arial" w:hAnsi="Arial" w:cs="Arial"/>
          <w:iCs/>
          <w:sz w:val="24"/>
          <w:szCs w:val="24"/>
          <w:lang w:val="en-US"/>
        </w:rPr>
        <w:t>.</w:t>
      </w:r>
    </w:p>
    <w:p w14:paraId="23C82569" w14:textId="48C3148F" w:rsidR="00EF78AF" w:rsidRDefault="00753167" w:rsidP="00612AE0">
      <w:pPr>
        <w:spacing w:after="0" w:line="480" w:lineRule="auto"/>
        <w:ind w:firstLine="708"/>
        <w:contextualSpacing/>
        <w:rPr>
          <w:rFonts w:ascii="Arial" w:hAnsi="Arial" w:cs="Arial"/>
          <w:iCs/>
          <w:sz w:val="24"/>
          <w:szCs w:val="24"/>
          <w:lang w:val="en-US"/>
        </w:rPr>
      </w:pPr>
      <w:r w:rsidRPr="00A0557F">
        <w:rPr>
          <w:rFonts w:ascii="Arial" w:hAnsi="Arial" w:cs="Arial"/>
          <w:iCs/>
          <w:sz w:val="24"/>
          <w:szCs w:val="24"/>
          <w:lang w:val="en-US"/>
        </w:rPr>
        <w:t>Finally, bgPC3 (</w:t>
      </w:r>
      <w:r w:rsidR="006826DE">
        <w:rPr>
          <w:rFonts w:ascii="Arial" w:hAnsi="Arial" w:cs="Arial"/>
          <w:iCs/>
          <w:sz w:val="24"/>
          <w:szCs w:val="24"/>
          <w:lang w:val="en-US"/>
        </w:rPr>
        <w:t xml:space="preserve">which explains </w:t>
      </w:r>
      <w:r w:rsidRPr="00A0557F">
        <w:rPr>
          <w:rFonts w:ascii="Arial" w:hAnsi="Arial" w:cs="Arial"/>
          <w:iCs/>
          <w:sz w:val="24"/>
          <w:szCs w:val="24"/>
          <w:lang w:val="en-US"/>
        </w:rPr>
        <w:t>1</w:t>
      </w:r>
      <w:r w:rsidR="00546DD3">
        <w:rPr>
          <w:rFonts w:ascii="Arial" w:hAnsi="Arial" w:cs="Arial"/>
          <w:iCs/>
          <w:sz w:val="24"/>
          <w:szCs w:val="24"/>
          <w:lang w:val="en-US"/>
        </w:rPr>
        <w:t>1</w:t>
      </w:r>
      <w:r w:rsidRPr="00A0557F">
        <w:rPr>
          <w:rFonts w:ascii="Arial" w:hAnsi="Arial" w:cs="Arial"/>
          <w:iCs/>
          <w:sz w:val="24"/>
          <w:szCs w:val="24"/>
          <w:lang w:val="en-US"/>
        </w:rPr>
        <w:t xml:space="preserve">% </w:t>
      </w:r>
      <w:r w:rsidR="006826DE">
        <w:rPr>
          <w:rFonts w:ascii="Arial" w:hAnsi="Arial" w:cs="Arial"/>
          <w:iCs/>
          <w:sz w:val="24"/>
          <w:szCs w:val="24"/>
          <w:lang w:val="en-US"/>
        </w:rPr>
        <w:t xml:space="preserve">of the </w:t>
      </w:r>
      <w:r w:rsidRPr="00A0557F">
        <w:rPr>
          <w:rFonts w:ascii="Arial" w:hAnsi="Arial" w:cs="Arial"/>
          <w:iCs/>
          <w:sz w:val="24"/>
          <w:szCs w:val="24"/>
          <w:lang w:val="en-US"/>
        </w:rPr>
        <w:t>variance)</w:t>
      </w:r>
      <w:r w:rsidR="00A80B0E" w:rsidRPr="00A0557F">
        <w:rPr>
          <w:rFonts w:ascii="Arial" w:hAnsi="Arial" w:cs="Arial"/>
          <w:iCs/>
          <w:sz w:val="24"/>
          <w:szCs w:val="24"/>
          <w:lang w:val="en-US"/>
        </w:rPr>
        <w:t xml:space="preserve"> is driven by the </w:t>
      </w:r>
      <w:r w:rsidR="00F211D3">
        <w:rPr>
          <w:rFonts w:ascii="Arial" w:hAnsi="Arial" w:cs="Arial"/>
          <w:iCs/>
          <w:sz w:val="24"/>
          <w:szCs w:val="24"/>
          <w:lang w:val="en-US"/>
        </w:rPr>
        <w:t xml:space="preserve">position of the lateral canal relative to the posterior one, by the </w:t>
      </w:r>
      <w:r w:rsidR="00A80B0E" w:rsidRPr="00A0557F">
        <w:rPr>
          <w:rFonts w:ascii="Arial" w:hAnsi="Arial" w:cs="Arial"/>
          <w:iCs/>
          <w:sz w:val="24"/>
          <w:szCs w:val="24"/>
          <w:lang w:val="en-US"/>
        </w:rPr>
        <w:t xml:space="preserve">size and orientation of </w:t>
      </w:r>
      <w:r w:rsidR="00F211D3" w:rsidRPr="00A0557F">
        <w:rPr>
          <w:rFonts w:ascii="Arial" w:hAnsi="Arial" w:cs="Arial"/>
          <w:iCs/>
          <w:sz w:val="24"/>
          <w:szCs w:val="24"/>
          <w:lang w:val="en-US"/>
        </w:rPr>
        <w:t>th</w:t>
      </w:r>
      <w:r w:rsidR="00F211D3">
        <w:rPr>
          <w:rFonts w:ascii="Arial" w:hAnsi="Arial" w:cs="Arial"/>
          <w:iCs/>
          <w:sz w:val="24"/>
          <w:szCs w:val="24"/>
          <w:lang w:val="en-US"/>
        </w:rPr>
        <w:t>e</w:t>
      </w:r>
      <w:r w:rsidR="00F211D3" w:rsidRPr="00A0557F">
        <w:rPr>
          <w:rFonts w:ascii="Arial" w:hAnsi="Arial" w:cs="Arial"/>
          <w:iCs/>
          <w:sz w:val="24"/>
          <w:szCs w:val="24"/>
          <w:lang w:val="en-US"/>
        </w:rPr>
        <w:t xml:space="preserve"> </w:t>
      </w:r>
      <w:r w:rsidR="00C94484">
        <w:rPr>
          <w:rFonts w:ascii="Arial" w:hAnsi="Arial" w:cs="Arial"/>
          <w:iCs/>
          <w:sz w:val="24"/>
          <w:szCs w:val="24"/>
          <w:lang w:val="en-US"/>
        </w:rPr>
        <w:t>posterior canal</w:t>
      </w:r>
      <w:r w:rsidR="001E5A38">
        <w:rPr>
          <w:rFonts w:ascii="Arial" w:hAnsi="Arial" w:cs="Arial"/>
          <w:iCs/>
          <w:sz w:val="24"/>
          <w:szCs w:val="24"/>
          <w:lang w:val="en-US"/>
        </w:rPr>
        <w:t xml:space="preserve">, as well as </w:t>
      </w:r>
      <w:r w:rsidR="00A80B0E" w:rsidRPr="00A0557F">
        <w:rPr>
          <w:rFonts w:ascii="Arial" w:hAnsi="Arial" w:cs="Arial"/>
          <w:iCs/>
          <w:sz w:val="24"/>
          <w:szCs w:val="24"/>
          <w:lang w:val="en-US"/>
        </w:rPr>
        <w:t xml:space="preserve">the shape of the </w:t>
      </w:r>
      <w:r w:rsidR="001E5A38">
        <w:rPr>
          <w:rFonts w:ascii="Arial" w:hAnsi="Arial" w:cs="Arial"/>
          <w:iCs/>
          <w:sz w:val="24"/>
          <w:szCs w:val="24"/>
          <w:lang w:val="en-US"/>
        </w:rPr>
        <w:t>anterior canal</w:t>
      </w:r>
      <w:r w:rsidR="00F211D3">
        <w:rPr>
          <w:rFonts w:ascii="Arial" w:hAnsi="Arial" w:cs="Arial"/>
          <w:iCs/>
          <w:sz w:val="24"/>
          <w:szCs w:val="24"/>
          <w:lang w:val="en-US"/>
        </w:rPr>
        <w:t xml:space="preserve"> </w:t>
      </w:r>
      <w:r w:rsidR="005536BF">
        <w:rPr>
          <w:rFonts w:ascii="Arial" w:hAnsi="Arial" w:cs="Arial"/>
          <w:iCs/>
          <w:sz w:val="24"/>
          <w:szCs w:val="24"/>
          <w:lang w:val="en-US"/>
        </w:rPr>
        <w:t xml:space="preserve">and CC thickness </w:t>
      </w:r>
      <w:r w:rsidR="00CC653E">
        <w:rPr>
          <w:rFonts w:ascii="Arial" w:hAnsi="Arial" w:cs="Arial"/>
          <w:iCs/>
          <w:sz w:val="24"/>
          <w:szCs w:val="24"/>
          <w:lang w:val="en-US"/>
        </w:rPr>
        <w:t>(</w:t>
      </w:r>
      <w:r w:rsidR="00392A2E">
        <w:rPr>
          <w:rFonts w:ascii="Arial" w:hAnsi="Arial" w:cs="Arial"/>
          <w:iCs/>
          <w:sz w:val="24"/>
          <w:szCs w:val="24"/>
          <w:lang w:val="en-US"/>
        </w:rPr>
        <w:t>Fig.</w:t>
      </w:r>
      <w:r w:rsidR="00CC653E">
        <w:rPr>
          <w:rFonts w:ascii="Arial" w:hAnsi="Arial" w:cs="Arial"/>
          <w:iCs/>
          <w:sz w:val="24"/>
          <w:szCs w:val="24"/>
          <w:lang w:val="en-US"/>
        </w:rPr>
        <w:t xml:space="preserve"> </w:t>
      </w:r>
      <w:r w:rsidR="009D2731">
        <w:rPr>
          <w:rFonts w:ascii="Arial" w:hAnsi="Arial" w:cs="Arial"/>
          <w:iCs/>
          <w:sz w:val="24"/>
          <w:szCs w:val="24"/>
          <w:lang w:val="en-US"/>
        </w:rPr>
        <w:t>6</w:t>
      </w:r>
      <w:r w:rsidR="00160CD3">
        <w:rPr>
          <w:rFonts w:ascii="Arial" w:hAnsi="Arial" w:cs="Arial"/>
          <w:iCs/>
          <w:sz w:val="24"/>
          <w:szCs w:val="24"/>
          <w:lang w:val="en-US"/>
        </w:rPr>
        <w:t>b</w:t>
      </w:r>
      <w:r w:rsidR="00546DD3">
        <w:rPr>
          <w:rFonts w:ascii="Arial" w:hAnsi="Arial" w:cs="Arial"/>
          <w:iCs/>
          <w:sz w:val="24"/>
          <w:szCs w:val="24"/>
          <w:lang w:val="en-US"/>
        </w:rPr>
        <w:t>,</w:t>
      </w:r>
      <w:r w:rsidR="00695C38">
        <w:rPr>
          <w:rFonts w:ascii="Arial" w:hAnsi="Arial" w:cs="Arial"/>
          <w:iCs/>
          <w:sz w:val="24"/>
          <w:szCs w:val="24"/>
          <w:lang w:val="en-US"/>
        </w:rPr>
        <w:t xml:space="preserve"> </w:t>
      </w:r>
      <w:r w:rsidR="00546DD3">
        <w:rPr>
          <w:rFonts w:ascii="Arial" w:hAnsi="Arial" w:cs="Arial"/>
          <w:iCs/>
          <w:sz w:val="24"/>
          <w:szCs w:val="24"/>
          <w:lang w:val="en-US"/>
        </w:rPr>
        <w:t>e</w:t>
      </w:r>
      <w:r w:rsidR="00CC653E">
        <w:rPr>
          <w:rFonts w:ascii="Arial" w:hAnsi="Arial" w:cs="Arial"/>
          <w:iCs/>
          <w:sz w:val="24"/>
          <w:szCs w:val="24"/>
          <w:lang w:val="en-US"/>
        </w:rPr>
        <w:t>)</w:t>
      </w:r>
      <w:r w:rsidR="00A80B0E" w:rsidRPr="00334380">
        <w:rPr>
          <w:rFonts w:ascii="Arial" w:hAnsi="Arial" w:cs="Arial"/>
          <w:iCs/>
          <w:sz w:val="24"/>
          <w:szCs w:val="24"/>
          <w:lang w:val="en-US"/>
        </w:rPr>
        <w:t>,</w:t>
      </w:r>
      <w:r w:rsidR="00A80B0E" w:rsidRPr="00A0557F">
        <w:rPr>
          <w:rFonts w:ascii="Arial" w:hAnsi="Arial" w:cs="Arial"/>
          <w:iCs/>
          <w:sz w:val="24"/>
          <w:szCs w:val="24"/>
          <w:lang w:val="en-US"/>
        </w:rPr>
        <w:t xml:space="preserve"> </w:t>
      </w:r>
      <w:r w:rsidR="00C94484">
        <w:rPr>
          <w:rFonts w:ascii="Arial" w:hAnsi="Arial" w:cs="Arial"/>
          <w:iCs/>
          <w:sz w:val="24"/>
          <w:szCs w:val="24"/>
          <w:lang w:val="en-US"/>
        </w:rPr>
        <w:t>separating</w:t>
      </w:r>
      <w:r w:rsidRPr="00A0557F">
        <w:rPr>
          <w:rFonts w:ascii="Arial" w:hAnsi="Arial" w:cs="Arial"/>
          <w:iCs/>
          <w:sz w:val="24"/>
          <w:szCs w:val="24"/>
          <w:lang w:val="en-US"/>
        </w:rPr>
        <w:t xml:space="preserve"> hylobatids </w:t>
      </w:r>
      <w:r w:rsidR="00A80B0E" w:rsidRPr="00A0557F">
        <w:rPr>
          <w:rFonts w:ascii="Arial" w:hAnsi="Arial" w:cs="Arial"/>
          <w:iCs/>
          <w:sz w:val="24"/>
          <w:szCs w:val="24"/>
          <w:lang w:val="en-US"/>
        </w:rPr>
        <w:t>(</w:t>
      </w:r>
      <w:r w:rsidR="004B49BB">
        <w:rPr>
          <w:rFonts w:ascii="Arial" w:hAnsi="Arial" w:cs="Arial"/>
          <w:iCs/>
          <w:sz w:val="24"/>
          <w:szCs w:val="24"/>
          <w:lang w:val="en-US"/>
        </w:rPr>
        <w:t xml:space="preserve">most </w:t>
      </w:r>
      <w:r w:rsidR="00F54C84">
        <w:rPr>
          <w:rFonts w:ascii="Arial" w:hAnsi="Arial" w:cs="Arial"/>
          <w:iCs/>
          <w:sz w:val="24"/>
          <w:szCs w:val="24"/>
          <w:lang w:val="en-US"/>
        </w:rPr>
        <w:t xml:space="preserve">positive </w:t>
      </w:r>
      <w:r w:rsidR="00334380">
        <w:rPr>
          <w:rFonts w:ascii="Arial" w:hAnsi="Arial" w:cs="Arial"/>
          <w:iCs/>
          <w:sz w:val="24"/>
          <w:szCs w:val="24"/>
          <w:lang w:val="en-US"/>
        </w:rPr>
        <w:t>values</w:t>
      </w:r>
      <w:r w:rsidR="00A80B0E" w:rsidRPr="00A0557F">
        <w:rPr>
          <w:rFonts w:ascii="Arial" w:hAnsi="Arial" w:cs="Arial"/>
          <w:iCs/>
          <w:sz w:val="24"/>
          <w:szCs w:val="24"/>
          <w:lang w:val="en-US"/>
        </w:rPr>
        <w:t xml:space="preserve">) from </w:t>
      </w:r>
      <w:r w:rsidR="00F54C84">
        <w:rPr>
          <w:rFonts w:ascii="Arial" w:hAnsi="Arial" w:cs="Arial"/>
          <w:iCs/>
          <w:sz w:val="24"/>
          <w:szCs w:val="24"/>
          <w:lang w:val="en-US"/>
        </w:rPr>
        <w:t xml:space="preserve">most </w:t>
      </w:r>
      <w:r w:rsidR="00AE4633">
        <w:rPr>
          <w:rFonts w:ascii="Arial" w:hAnsi="Arial" w:cs="Arial"/>
          <w:iCs/>
          <w:sz w:val="24"/>
          <w:szCs w:val="24"/>
          <w:lang w:val="en-US"/>
        </w:rPr>
        <w:t xml:space="preserve">extant and fossil </w:t>
      </w:r>
      <w:r w:rsidRPr="00A0557F">
        <w:rPr>
          <w:rFonts w:ascii="Arial" w:hAnsi="Arial" w:cs="Arial"/>
          <w:iCs/>
          <w:sz w:val="24"/>
          <w:szCs w:val="24"/>
          <w:lang w:val="en-US"/>
        </w:rPr>
        <w:t xml:space="preserve">anthropoids </w:t>
      </w:r>
      <w:r w:rsidR="00A80B0E" w:rsidRPr="00A0557F">
        <w:rPr>
          <w:rFonts w:ascii="Arial" w:hAnsi="Arial" w:cs="Arial"/>
          <w:iCs/>
          <w:sz w:val="24"/>
          <w:szCs w:val="24"/>
          <w:lang w:val="en-US"/>
        </w:rPr>
        <w:t>(</w:t>
      </w:r>
      <w:r w:rsidR="00694E4C">
        <w:rPr>
          <w:rFonts w:ascii="Arial" w:hAnsi="Arial" w:cs="Arial"/>
          <w:iCs/>
          <w:sz w:val="24"/>
          <w:szCs w:val="24"/>
          <w:lang w:val="en-US"/>
        </w:rPr>
        <w:t>intermediate to negative scores</w:t>
      </w:r>
      <w:r w:rsidR="00A80B0E" w:rsidRPr="00A0557F">
        <w:rPr>
          <w:rFonts w:ascii="Arial" w:hAnsi="Arial" w:cs="Arial"/>
          <w:iCs/>
          <w:sz w:val="24"/>
          <w:szCs w:val="24"/>
          <w:lang w:val="en-US"/>
        </w:rPr>
        <w:t xml:space="preserve">). </w:t>
      </w:r>
      <w:r w:rsidR="0062438C">
        <w:rPr>
          <w:rFonts w:ascii="Arial" w:hAnsi="Arial" w:cs="Arial"/>
          <w:iCs/>
          <w:sz w:val="24"/>
          <w:szCs w:val="24"/>
          <w:lang w:val="en-US"/>
        </w:rPr>
        <w:t>Hylobatid</w:t>
      </w:r>
      <w:r w:rsidR="001321C1">
        <w:rPr>
          <w:rFonts w:ascii="Arial" w:hAnsi="Arial" w:cs="Arial"/>
          <w:iCs/>
          <w:sz w:val="24"/>
          <w:szCs w:val="24"/>
          <w:lang w:val="en-US"/>
        </w:rPr>
        <w:t>s</w:t>
      </w:r>
      <w:r w:rsidR="0062438C">
        <w:rPr>
          <w:rFonts w:ascii="Arial" w:hAnsi="Arial" w:cs="Arial"/>
          <w:iCs/>
          <w:sz w:val="24"/>
          <w:szCs w:val="24"/>
          <w:lang w:val="en-US"/>
        </w:rPr>
        <w:t xml:space="preserve"> </w:t>
      </w:r>
      <w:r w:rsidR="001321C1">
        <w:rPr>
          <w:rFonts w:ascii="Arial" w:hAnsi="Arial" w:cs="Arial"/>
          <w:iCs/>
          <w:sz w:val="24"/>
          <w:szCs w:val="24"/>
          <w:lang w:val="en-US"/>
        </w:rPr>
        <w:t xml:space="preserve">have </w:t>
      </w:r>
      <w:r w:rsidR="0062438C">
        <w:rPr>
          <w:rFonts w:ascii="Arial" w:hAnsi="Arial" w:cs="Arial"/>
          <w:iCs/>
          <w:sz w:val="24"/>
          <w:szCs w:val="24"/>
          <w:lang w:val="en-US"/>
        </w:rPr>
        <w:t xml:space="preserve">a much larger </w:t>
      </w:r>
      <w:r w:rsidR="00501835">
        <w:rPr>
          <w:rFonts w:ascii="Arial" w:hAnsi="Arial" w:cs="Arial"/>
          <w:iCs/>
          <w:sz w:val="24"/>
          <w:szCs w:val="24"/>
          <w:lang w:val="en-US"/>
        </w:rPr>
        <w:t>gap between the lateral and posterior canals</w:t>
      </w:r>
      <w:r w:rsidR="004B49BB">
        <w:rPr>
          <w:rFonts w:ascii="Arial" w:hAnsi="Arial" w:cs="Arial"/>
          <w:iCs/>
          <w:sz w:val="24"/>
          <w:szCs w:val="24"/>
          <w:lang w:val="en-US"/>
        </w:rPr>
        <w:t xml:space="preserve"> than other anthropoid</w:t>
      </w:r>
      <w:r w:rsidR="001321C1">
        <w:rPr>
          <w:rFonts w:ascii="Arial" w:hAnsi="Arial" w:cs="Arial"/>
          <w:iCs/>
          <w:sz w:val="24"/>
          <w:szCs w:val="24"/>
          <w:lang w:val="en-US"/>
        </w:rPr>
        <w:t>s</w:t>
      </w:r>
      <w:r w:rsidR="005536BF">
        <w:rPr>
          <w:rFonts w:ascii="Arial" w:hAnsi="Arial" w:cs="Arial"/>
          <w:iCs/>
          <w:sz w:val="24"/>
          <w:szCs w:val="24"/>
          <w:lang w:val="en-US"/>
        </w:rPr>
        <w:t xml:space="preserve"> except some </w:t>
      </w:r>
      <w:r w:rsidR="00C15E26">
        <w:rPr>
          <w:rFonts w:ascii="Arial" w:hAnsi="Arial" w:cs="Arial"/>
          <w:iCs/>
          <w:sz w:val="24"/>
          <w:szCs w:val="24"/>
          <w:lang w:val="en-US"/>
        </w:rPr>
        <w:t>modern</w:t>
      </w:r>
      <w:r w:rsidR="005536BF">
        <w:rPr>
          <w:rFonts w:ascii="Arial" w:hAnsi="Arial" w:cs="Arial"/>
          <w:iCs/>
          <w:sz w:val="24"/>
          <w:szCs w:val="24"/>
          <w:lang w:val="en-US"/>
        </w:rPr>
        <w:t xml:space="preserve"> humans</w:t>
      </w:r>
      <w:r w:rsidR="001321C1">
        <w:rPr>
          <w:rFonts w:ascii="Arial" w:hAnsi="Arial" w:cs="Arial"/>
          <w:iCs/>
          <w:sz w:val="24"/>
          <w:szCs w:val="24"/>
          <w:lang w:val="en-US"/>
        </w:rPr>
        <w:t>, and t</w:t>
      </w:r>
      <w:r w:rsidR="00501835">
        <w:rPr>
          <w:rFonts w:ascii="Arial" w:hAnsi="Arial" w:cs="Arial"/>
          <w:iCs/>
          <w:sz w:val="24"/>
          <w:szCs w:val="24"/>
          <w:lang w:val="en-US"/>
        </w:rPr>
        <w:t>he</w:t>
      </w:r>
      <w:r w:rsidR="00814E9D">
        <w:rPr>
          <w:rFonts w:ascii="Arial" w:hAnsi="Arial" w:cs="Arial"/>
          <w:iCs/>
          <w:sz w:val="24"/>
          <w:szCs w:val="24"/>
          <w:lang w:val="en-US"/>
        </w:rPr>
        <w:t>ir</w:t>
      </w:r>
      <w:r w:rsidR="00501835">
        <w:rPr>
          <w:rFonts w:ascii="Arial" w:hAnsi="Arial" w:cs="Arial"/>
          <w:iCs/>
          <w:sz w:val="24"/>
          <w:szCs w:val="24"/>
          <w:lang w:val="en-US"/>
        </w:rPr>
        <w:t xml:space="preserve"> </w:t>
      </w:r>
      <w:r w:rsidR="004B49BB">
        <w:rPr>
          <w:rFonts w:ascii="Arial" w:hAnsi="Arial" w:cs="Arial"/>
          <w:iCs/>
          <w:sz w:val="24"/>
          <w:szCs w:val="24"/>
          <w:lang w:val="en-US"/>
        </w:rPr>
        <w:t xml:space="preserve">posterior </w:t>
      </w:r>
      <w:r w:rsidR="0062438C">
        <w:rPr>
          <w:rFonts w:ascii="Arial" w:hAnsi="Arial" w:cs="Arial"/>
          <w:iCs/>
          <w:sz w:val="24"/>
          <w:szCs w:val="24"/>
          <w:lang w:val="en-US"/>
        </w:rPr>
        <w:t xml:space="preserve">canal is </w:t>
      </w:r>
      <w:r w:rsidR="00501835">
        <w:rPr>
          <w:rFonts w:ascii="Arial" w:hAnsi="Arial" w:cs="Arial"/>
          <w:iCs/>
          <w:sz w:val="24"/>
          <w:szCs w:val="24"/>
          <w:lang w:val="en-US"/>
        </w:rPr>
        <w:t>also small</w:t>
      </w:r>
      <w:r w:rsidR="0062438C">
        <w:rPr>
          <w:rFonts w:ascii="Arial" w:hAnsi="Arial" w:cs="Arial"/>
          <w:iCs/>
          <w:sz w:val="24"/>
          <w:szCs w:val="24"/>
          <w:lang w:val="en-US"/>
        </w:rPr>
        <w:t>er</w:t>
      </w:r>
      <w:r w:rsidR="00501835">
        <w:rPr>
          <w:rFonts w:ascii="Arial" w:hAnsi="Arial" w:cs="Arial"/>
          <w:iCs/>
          <w:sz w:val="24"/>
          <w:szCs w:val="24"/>
          <w:lang w:val="en-US"/>
        </w:rPr>
        <w:t xml:space="preserve"> </w:t>
      </w:r>
      <w:r w:rsidR="0062438C">
        <w:rPr>
          <w:rFonts w:ascii="Arial" w:hAnsi="Arial" w:cs="Arial"/>
          <w:iCs/>
          <w:sz w:val="24"/>
          <w:szCs w:val="24"/>
          <w:lang w:val="en-US"/>
        </w:rPr>
        <w:t>than</w:t>
      </w:r>
      <w:r w:rsidR="00C94484">
        <w:rPr>
          <w:rFonts w:ascii="Arial" w:hAnsi="Arial" w:cs="Arial"/>
          <w:iCs/>
          <w:sz w:val="24"/>
          <w:szCs w:val="24"/>
          <w:lang w:val="en-US"/>
        </w:rPr>
        <w:t>,</w:t>
      </w:r>
      <w:r w:rsidR="0062438C">
        <w:rPr>
          <w:rFonts w:ascii="Arial" w:hAnsi="Arial" w:cs="Arial"/>
          <w:iCs/>
          <w:sz w:val="24"/>
          <w:szCs w:val="24"/>
          <w:lang w:val="en-US"/>
        </w:rPr>
        <w:t xml:space="preserve"> </w:t>
      </w:r>
      <w:r w:rsidR="00501835">
        <w:rPr>
          <w:rFonts w:ascii="Arial" w:hAnsi="Arial" w:cs="Arial"/>
          <w:iCs/>
          <w:sz w:val="24"/>
          <w:szCs w:val="24"/>
          <w:lang w:val="en-US"/>
        </w:rPr>
        <w:t>and form</w:t>
      </w:r>
      <w:r w:rsidR="0062438C">
        <w:rPr>
          <w:rFonts w:ascii="Arial" w:hAnsi="Arial" w:cs="Arial"/>
          <w:iCs/>
          <w:sz w:val="24"/>
          <w:szCs w:val="24"/>
          <w:lang w:val="en-US"/>
        </w:rPr>
        <w:t>s</w:t>
      </w:r>
      <w:r w:rsidR="00501835" w:rsidRPr="00A0557F">
        <w:rPr>
          <w:rFonts w:ascii="Arial" w:hAnsi="Arial" w:cs="Arial"/>
          <w:iCs/>
          <w:sz w:val="24"/>
          <w:szCs w:val="24"/>
          <w:lang w:val="en-US"/>
        </w:rPr>
        <w:t xml:space="preserve"> an obtuse angle with</w:t>
      </w:r>
      <w:r w:rsidR="00C94484">
        <w:rPr>
          <w:rFonts w:ascii="Arial" w:hAnsi="Arial" w:cs="Arial"/>
          <w:iCs/>
          <w:sz w:val="24"/>
          <w:szCs w:val="24"/>
          <w:lang w:val="en-US"/>
        </w:rPr>
        <w:t>,</w:t>
      </w:r>
      <w:r w:rsidR="00501835" w:rsidRPr="00A0557F">
        <w:rPr>
          <w:rFonts w:ascii="Arial" w:hAnsi="Arial" w:cs="Arial"/>
          <w:iCs/>
          <w:sz w:val="24"/>
          <w:szCs w:val="24"/>
          <w:lang w:val="en-US"/>
        </w:rPr>
        <w:t xml:space="preserve"> </w:t>
      </w:r>
      <w:r w:rsidR="001321C1">
        <w:rPr>
          <w:rFonts w:ascii="Arial" w:hAnsi="Arial" w:cs="Arial"/>
          <w:iCs/>
          <w:sz w:val="24"/>
          <w:szCs w:val="24"/>
          <w:lang w:val="en-US"/>
        </w:rPr>
        <w:t>the</w:t>
      </w:r>
      <w:r w:rsidR="00501835">
        <w:rPr>
          <w:rFonts w:ascii="Arial" w:hAnsi="Arial" w:cs="Arial"/>
          <w:iCs/>
          <w:sz w:val="24"/>
          <w:szCs w:val="24"/>
          <w:lang w:val="en-US"/>
        </w:rPr>
        <w:t xml:space="preserve"> large </w:t>
      </w:r>
      <w:r w:rsidR="001321C1">
        <w:rPr>
          <w:rFonts w:ascii="Arial" w:hAnsi="Arial" w:cs="Arial"/>
          <w:iCs/>
          <w:sz w:val="24"/>
          <w:szCs w:val="24"/>
          <w:lang w:val="en-US"/>
        </w:rPr>
        <w:t xml:space="preserve">and </w:t>
      </w:r>
      <w:r w:rsidR="00501835" w:rsidRPr="00A0557F">
        <w:rPr>
          <w:rFonts w:ascii="Arial" w:hAnsi="Arial" w:cs="Arial"/>
          <w:iCs/>
          <w:sz w:val="24"/>
          <w:szCs w:val="24"/>
          <w:lang w:val="en-US"/>
        </w:rPr>
        <w:t>anteriorly</w:t>
      </w:r>
      <w:r w:rsidR="00C94484">
        <w:rPr>
          <w:rFonts w:ascii="Arial" w:hAnsi="Arial" w:cs="Arial"/>
          <w:iCs/>
          <w:sz w:val="24"/>
          <w:szCs w:val="24"/>
          <w:lang w:val="en-US"/>
        </w:rPr>
        <w:t>-</w:t>
      </w:r>
      <w:r w:rsidR="00501835">
        <w:rPr>
          <w:rFonts w:ascii="Arial" w:hAnsi="Arial" w:cs="Arial"/>
          <w:iCs/>
          <w:sz w:val="24"/>
          <w:szCs w:val="24"/>
          <w:lang w:val="en-US"/>
        </w:rPr>
        <w:t>protruding anterior canal</w:t>
      </w:r>
      <w:r w:rsidR="0062438C">
        <w:rPr>
          <w:rFonts w:ascii="Arial" w:hAnsi="Arial" w:cs="Arial"/>
          <w:iCs/>
          <w:sz w:val="24"/>
          <w:szCs w:val="24"/>
          <w:lang w:val="en-US"/>
        </w:rPr>
        <w:t xml:space="preserve">. </w:t>
      </w:r>
      <w:r w:rsidR="00DF478F">
        <w:rPr>
          <w:rFonts w:ascii="Arial" w:hAnsi="Arial" w:cs="Arial"/>
          <w:iCs/>
          <w:sz w:val="24"/>
          <w:szCs w:val="24"/>
          <w:lang w:val="en-US"/>
        </w:rPr>
        <w:t xml:space="preserve">In </w:t>
      </w:r>
      <w:r w:rsidR="006B36BF">
        <w:rPr>
          <w:rFonts w:ascii="Arial" w:hAnsi="Arial" w:cs="Arial"/>
          <w:iCs/>
          <w:sz w:val="24"/>
          <w:szCs w:val="24"/>
          <w:lang w:val="en-US"/>
        </w:rPr>
        <w:t>contrast</w:t>
      </w:r>
      <w:r w:rsidR="00DF478F">
        <w:rPr>
          <w:rFonts w:ascii="Arial" w:hAnsi="Arial" w:cs="Arial"/>
          <w:iCs/>
          <w:sz w:val="24"/>
          <w:szCs w:val="24"/>
          <w:lang w:val="en-US"/>
        </w:rPr>
        <w:t>,</w:t>
      </w:r>
      <w:r w:rsidR="00694E4C">
        <w:rPr>
          <w:rFonts w:ascii="Arial" w:hAnsi="Arial" w:cs="Arial"/>
          <w:iCs/>
          <w:sz w:val="24"/>
          <w:szCs w:val="24"/>
          <w:lang w:val="en-US"/>
        </w:rPr>
        <w:t xml:space="preserve"> </w:t>
      </w:r>
      <w:r w:rsidR="004B49BB">
        <w:rPr>
          <w:rFonts w:ascii="Arial" w:hAnsi="Arial" w:cs="Arial"/>
          <w:iCs/>
          <w:sz w:val="24"/>
          <w:szCs w:val="24"/>
          <w:lang w:val="en-US"/>
        </w:rPr>
        <w:t xml:space="preserve">in </w:t>
      </w:r>
      <w:r w:rsidR="00C06F22">
        <w:rPr>
          <w:rFonts w:ascii="Arial" w:hAnsi="Arial" w:cs="Arial"/>
          <w:iCs/>
          <w:sz w:val="24"/>
          <w:szCs w:val="24"/>
          <w:lang w:val="en-US"/>
        </w:rPr>
        <w:t xml:space="preserve">most </w:t>
      </w:r>
      <w:r w:rsidR="00814E9D">
        <w:rPr>
          <w:rFonts w:ascii="Arial" w:hAnsi="Arial" w:cs="Arial"/>
          <w:iCs/>
          <w:sz w:val="24"/>
          <w:szCs w:val="24"/>
          <w:lang w:val="en-US"/>
        </w:rPr>
        <w:t xml:space="preserve">cercopithecoids, </w:t>
      </w:r>
      <w:r w:rsidR="00814E9D">
        <w:rPr>
          <w:rFonts w:ascii="Arial" w:hAnsi="Arial" w:cs="Arial"/>
          <w:i/>
          <w:sz w:val="24"/>
          <w:szCs w:val="24"/>
          <w:lang w:val="en-US"/>
        </w:rPr>
        <w:t>Aotus</w:t>
      </w:r>
      <w:r w:rsidR="00DF478F">
        <w:rPr>
          <w:rFonts w:ascii="Arial" w:hAnsi="Arial" w:cs="Arial"/>
          <w:sz w:val="24"/>
          <w:szCs w:val="24"/>
          <w:lang w:val="en-US"/>
        </w:rPr>
        <w:t>,</w:t>
      </w:r>
      <w:r w:rsidR="00814E9D">
        <w:rPr>
          <w:rFonts w:ascii="Arial" w:hAnsi="Arial" w:cs="Arial"/>
          <w:i/>
          <w:sz w:val="24"/>
          <w:szCs w:val="24"/>
          <w:lang w:val="en-US"/>
        </w:rPr>
        <w:t xml:space="preserve"> </w:t>
      </w:r>
      <w:r w:rsidR="00814E9D">
        <w:rPr>
          <w:rFonts w:ascii="Arial" w:hAnsi="Arial" w:cs="Arial"/>
          <w:iCs/>
          <w:sz w:val="24"/>
          <w:szCs w:val="24"/>
          <w:lang w:val="en-US"/>
        </w:rPr>
        <w:t xml:space="preserve">and </w:t>
      </w:r>
      <w:r w:rsidR="00814E9D">
        <w:rPr>
          <w:rFonts w:ascii="Arial" w:hAnsi="Arial" w:cs="Arial"/>
          <w:i/>
          <w:sz w:val="24"/>
          <w:szCs w:val="24"/>
          <w:lang w:val="en-US"/>
        </w:rPr>
        <w:t>Callithr</w:t>
      </w:r>
      <w:r w:rsidR="00A70DB3">
        <w:rPr>
          <w:rFonts w:ascii="Arial" w:hAnsi="Arial" w:cs="Arial"/>
          <w:i/>
          <w:sz w:val="24"/>
          <w:szCs w:val="24"/>
          <w:lang w:val="en-US"/>
        </w:rPr>
        <w:t>i</w:t>
      </w:r>
      <w:r w:rsidR="00814E9D">
        <w:rPr>
          <w:rFonts w:ascii="Arial" w:hAnsi="Arial" w:cs="Arial"/>
          <w:i/>
          <w:sz w:val="24"/>
          <w:szCs w:val="24"/>
          <w:lang w:val="en-US"/>
        </w:rPr>
        <w:t>x</w:t>
      </w:r>
      <w:r w:rsidR="00C94484">
        <w:rPr>
          <w:rFonts w:ascii="Arial" w:hAnsi="Arial" w:cs="Arial"/>
          <w:i/>
          <w:sz w:val="24"/>
          <w:szCs w:val="24"/>
          <w:lang w:val="en-US"/>
        </w:rPr>
        <w:t>,</w:t>
      </w:r>
      <w:r w:rsidR="004B49BB">
        <w:rPr>
          <w:rFonts w:ascii="Arial" w:hAnsi="Arial" w:cs="Arial"/>
          <w:iCs/>
          <w:sz w:val="24"/>
          <w:szCs w:val="24"/>
          <w:lang w:val="en-US"/>
        </w:rPr>
        <w:t xml:space="preserve"> </w:t>
      </w:r>
      <w:r w:rsidR="00DF478F">
        <w:rPr>
          <w:rFonts w:ascii="Arial" w:hAnsi="Arial" w:cs="Arial"/>
          <w:iCs/>
          <w:sz w:val="24"/>
          <w:szCs w:val="24"/>
          <w:lang w:val="en-US"/>
        </w:rPr>
        <w:t>the lateral canal broadly intersects with the posterior can</w:t>
      </w:r>
      <w:r w:rsidR="00A70DB3">
        <w:rPr>
          <w:rFonts w:ascii="Arial" w:hAnsi="Arial" w:cs="Arial"/>
          <w:iCs/>
          <w:sz w:val="24"/>
          <w:szCs w:val="24"/>
          <w:lang w:val="en-US"/>
        </w:rPr>
        <w:t>a</w:t>
      </w:r>
      <w:r w:rsidR="00DF478F">
        <w:rPr>
          <w:rFonts w:ascii="Arial" w:hAnsi="Arial" w:cs="Arial"/>
          <w:iCs/>
          <w:sz w:val="24"/>
          <w:szCs w:val="24"/>
          <w:lang w:val="en-US"/>
        </w:rPr>
        <w:t xml:space="preserve">l, </w:t>
      </w:r>
      <w:r w:rsidR="00C94484">
        <w:rPr>
          <w:rFonts w:ascii="Arial" w:hAnsi="Arial" w:cs="Arial"/>
          <w:iCs/>
          <w:sz w:val="24"/>
          <w:szCs w:val="24"/>
          <w:lang w:val="en-US"/>
        </w:rPr>
        <w:t xml:space="preserve">while in the African great apes, </w:t>
      </w:r>
      <w:r w:rsidR="00C94484">
        <w:rPr>
          <w:rFonts w:ascii="Arial" w:hAnsi="Arial" w:cs="Arial"/>
          <w:i/>
          <w:sz w:val="24"/>
          <w:szCs w:val="24"/>
          <w:lang w:val="en-US"/>
        </w:rPr>
        <w:t>Theropithecus</w:t>
      </w:r>
      <w:r w:rsidR="00C94484">
        <w:rPr>
          <w:rFonts w:ascii="Arial" w:hAnsi="Arial" w:cs="Arial"/>
          <w:sz w:val="24"/>
          <w:szCs w:val="24"/>
          <w:lang w:val="en-US"/>
        </w:rPr>
        <w:t>,</w:t>
      </w:r>
      <w:r w:rsidR="00C94484">
        <w:rPr>
          <w:rFonts w:ascii="Arial" w:hAnsi="Arial" w:cs="Arial"/>
          <w:i/>
          <w:sz w:val="24"/>
          <w:szCs w:val="24"/>
          <w:lang w:val="en-US"/>
        </w:rPr>
        <w:t xml:space="preserve"> </w:t>
      </w:r>
      <w:r w:rsidR="00C94484">
        <w:rPr>
          <w:rFonts w:ascii="Arial" w:hAnsi="Arial" w:cs="Arial"/>
          <w:iCs/>
          <w:sz w:val="24"/>
          <w:szCs w:val="24"/>
          <w:lang w:val="en-US"/>
        </w:rPr>
        <w:t xml:space="preserve">and </w:t>
      </w:r>
      <w:r w:rsidR="00C94484">
        <w:rPr>
          <w:rFonts w:ascii="Arial" w:hAnsi="Arial" w:cs="Arial"/>
          <w:i/>
          <w:sz w:val="24"/>
          <w:szCs w:val="24"/>
          <w:lang w:val="en-US"/>
        </w:rPr>
        <w:t>Cebus</w:t>
      </w:r>
      <w:r w:rsidR="004B49BB">
        <w:rPr>
          <w:rFonts w:ascii="Arial" w:hAnsi="Arial" w:cs="Arial"/>
          <w:iCs/>
          <w:sz w:val="24"/>
          <w:szCs w:val="24"/>
          <w:lang w:val="en-US"/>
        </w:rPr>
        <w:t xml:space="preserve"> </w:t>
      </w:r>
      <w:r w:rsidR="00DF478F">
        <w:rPr>
          <w:rFonts w:ascii="Arial" w:hAnsi="Arial" w:cs="Arial"/>
          <w:iCs/>
          <w:sz w:val="24"/>
          <w:szCs w:val="24"/>
          <w:lang w:val="en-US"/>
        </w:rPr>
        <w:t>the</w:t>
      </w:r>
      <w:r w:rsidR="00C94484">
        <w:rPr>
          <w:rFonts w:ascii="Arial" w:hAnsi="Arial" w:cs="Arial"/>
          <w:iCs/>
          <w:sz w:val="24"/>
          <w:szCs w:val="24"/>
          <w:lang w:val="en-US"/>
        </w:rPr>
        <w:t xml:space="preserve"> canals</w:t>
      </w:r>
      <w:r w:rsidR="00DF478F">
        <w:rPr>
          <w:rFonts w:ascii="Arial" w:hAnsi="Arial" w:cs="Arial"/>
          <w:iCs/>
          <w:sz w:val="24"/>
          <w:szCs w:val="24"/>
          <w:lang w:val="en-US"/>
        </w:rPr>
        <w:t xml:space="preserve"> are only minimally</w:t>
      </w:r>
      <w:r w:rsidR="004B49BB">
        <w:rPr>
          <w:rFonts w:ascii="Arial" w:hAnsi="Arial" w:cs="Arial"/>
          <w:iCs/>
          <w:sz w:val="24"/>
          <w:szCs w:val="24"/>
          <w:lang w:val="en-US"/>
        </w:rPr>
        <w:t xml:space="preserve"> separate</w:t>
      </w:r>
      <w:r w:rsidR="00C06F22">
        <w:rPr>
          <w:rFonts w:ascii="Arial" w:hAnsi="Arial" w:cs="Arial"/>
          <w:iCs/>
          <w:sz w:val="24"/>
          <w:szCs w:val="24"/>
          <w:lang w:val="en-US"/>
        </w:rPr>
        <w:t xml:space="preserve">d. In addition, in all extant anthropoids except hylobatids, the </w:t>
      </w:r>
      <w:r w:rsidR="00694E4C">
        <w:rPr>
          <w:rFonts w:ascii="Arial" w:hAnsi="Arial" w:cs="Arial"/>
          <w:iCs/>
          <w:sz w:val="24"/>
          <w:szCs w:val="24"/>
          <w:lang w:val="en-US"/>
        </w:rPr>
        <w:t xml:space="preserve">plane of </w:t>
      </w:r>
      <w:r w:rsidR="00DF478F">
        <w:rPr>
          <w:rFonts w:ascii="Arial" w:hAnsi="Arial" w:cs="Arial"/>
          <w:iCs/>
          <w:sz w:val="24"/>
          <w:szCs w:val="24"/>
          <w:lang w:val="en-US"/>
        </w:rPr>
        <w:t xml:space="preserve">the </w:t>
      </w:r>
      <w:r w:rsidR="00694E4C">
        <w:rPr>
          <w:rFonts w:ascii="Arial" w:hAnsi="Arial" w:cs="Arial"/>
          <w:iCs/>
          <w:sz w:val="24"/>
          <w:szCs w:val="24"/>
          <w:lang w:val="en-US"/>
        </w:rPr>
        <w:t xml:space="preserve">posterior </w:t>
      </w:r>
      <w:r w:rsidR="00C06F22">
        <w:rPr>
          <w:rFonts w:ascii="Arial" w:hAnsi="Arial" w:cs="Arial"/>
          <w:iCs/>
          <w:sz w:val="24"/>
          <w:szCs w:val="24"/>
          <w:lang w:val="en-US"/>
        </w:rPr>
        <w:t xml:space="preserve">canal </w:t>
      </w:r>
      <w:r w:rsidR="00DF478F">
        <w:rPr>
          <w:rFonts w:ascii="Arial" w:hAnsi="Arial" w:cs="Arial"/>
          <w:iCs/>
          <w:sz w:val="24"/>
          <w:szCs w:val="24"/>
          <w:lang w:val="en-US"/>
        </w:rPr>
        <w:t xml:space="preserve">forms </w:t>
      </w:r>
      <w:r w:rsidR="00694E4C">
        <w:rPr>
          <w:rFonts w:ascii="Arial" w:hAnsi="Arial" w:cs="Arial"/>
          <w:iCs/>
          <w:sz w:val="24"/>
          <w:szCs w:val="24"/>
          <w:lang w:val="en-US"/>
        </w:rPr>
        <w:t>a</w:t>
      </w:r>
      <w:r w:rsidR="00694E4C" w:rsidRPr="00A0557F">
        <w:rPr>
          <w:rFonts w:ascii="Arial" w:hAnsi="Arial" w:cs="Arial"/>
          <w:iCs/>
          <w:sz w:val="24"/>
          <w:szCs w:val="24"/>
          <w:lang w:val="en-US"/>
        </w:rPr>
        <w:t xml:space="preserve"> right angle with </w:t>
      </w:r>
      <w:r w:rsidR="00DF478F">
        <w:rPr>
          <w:rFonts w:ascii="Arial" w:hAnsi="Arial" w:cs="Arial"/>
          <w:iCs/>
          <w:sz w:val="24"/>
          <w:szCs w:val="24"/>
          <w:lang w:val="en-US"/>
        </w:rPr>
        <w:t xml:space="preserve">the anterior canal, which does not </w:t>
      </w:r>
      <w:r w:rsidR="00C06F22">
        <w:rPr>
          <w:rFonts w:ascii="Arial" w:hAnsi="Arial" w:cs="Arial"/>
          <w:iCs/>
          <w:sz w:val="24"/>
          <w:szCs w:val="24"/>
          <w:lang w:val="en-US"/>
        </w:rPr>
        <w:t xml:space="preserve">project </w:t>
      </w:r>
      <w:r w:rsidR="00DF478F">
        <w:rPr>
          <w:rFonts w:ascii="Arial" w:hAnsi="Arial" w:cs="Arial"/>
          <w:iCs/>
          <w:sz w:val="24"/>
          <w:szCs w:val="24"/>
          <w:lang w:val="en-US"/>
        </w:rPr>
        <w:t>anteriorly</w:t>
      </w:r>
      <w:r w:rsidR="00C06F22">
        <w:rPr>
          <w:rFonts w:ascii="Arial" w:hAnsi="Arial" w:cs="Arial"/>
          <w:iCs/>
          <w:sz w:val="24"/>
          <w:szCs w:val="24"/>
          <w:lang w:val="en-US"/>
        </w:rPr>
        <w:t xml:space="preserve">. </w:t>
      </w:r>
      <w:r w:rsidR="00546DD3">
        <w:rPr>
          <w:rFonts w:ascii="Arial" w:hAnsi="Arial" w:cs="Arial"/>
          <w:iCs/>
          <w:sz w:val="24"/>
          <w:szCs w:val="24"/>
          <w:lang w:val="en-US"/>
        </w:rPr>
        <w:t xml:space="preserve">Both </w:t>
      </w:r>
      <w:r w:rsidR="001B6A75">
        <w:rPr>
          <w:rFonts w:ascii="Arial" w:hAnsi="Arial" w:cs="Arial"/>
          <w:i/>
          <w:iCs/>
          <w:sz w:val="24"/>
          <w:szCs w:val="24"/>
          <w:lang w:val="en-US"/>
        </w:rPr>
        <w:t xml:space="preserve">Epipliopithecus </w:t>
      </w:r>
      <w:r w:rsidR="001B6A75">
        <w:rPr>
          <w:rFonts w:ascii="Arial" w:hAnsi="Arial" w:cs="Arial"/>
          <w:iCs/>
          <w:sz w:val="24"/>
          <w:szCs w:val="24"/>
          <w:lang w:val="en-US"/>
        </w:rPr>
        <w:t xml:space="preserve">individuals </w:t>
      </w:r>
      <w:r w:rsidR="00C94484">
        <w:rPr>
          <w:rFonts w:ascii="Arial" w:hAnsi="Arial" w:cs="Arial"/>
          <w:iCs/>
          <w:sz w:val="24"/>
          <w:szCs w:val="24"/>
          <w:lang w:val="en-US"/>
        </w:rPr>
        <w:t>display</w:t>
      </w:r>
      <w:r w:rsidR="00546DD3">
        <w:rPr>
          <w:rFonts w:ascii="Arial" w:hAnsi="Arial" w:cs="Arial"/>
          <w:iCs/>
          <w:sz w:val="24"/>
          <w:szCs w:val="24"/>
          <w:lang w:val="en-US"/>
        </w:rPr>
        <w:t xml:space="preserve"> positive scores (NMB OE 303 with lower values), </w:t>
      </w:r>
      <w:r w:rsidR="001B6A75">
        <w:rPr>
          <w:rFonts w:ascii="Arial" w:hAnsi="Arial" w:cs="Arial"/>
          <w:iCs/>
          <w:sz w:val="24"/>
          <w:szCs w:val="24"/>
          <w:lang w:val="en-US"/>
        </w:rPr>
        <w:t>overlap</w:t>
      </w:r>
      <w:r w:rsidR="00546DD3">
        <w:rPr>
          <w:rFonts w:ascii="Arial" w:hAnsi="Arial" w:cs="Arial"/>
          <w:iCs/>
          <w:sz w:val="24"/>
          <w:szCs w:val="24"/>
          <w:lang w:val="en-US"/>
        </w:rPr>
        <w:t xml:space="preserve">ping </w:t>
      </w:r>
      <w:r w:rsidR="00C94484">
        <w:rPr>
          <w:rFonts w:ascii="Arial" w:hAnsi="Arial" w:cs="Arial"/>
          <w:iCs/>
          <w:sz w:val="24"/>
          <w:szCs w:val="24"/>
          <w:lang w:val="en-US"/>
        </w:rPr>
        <w:t>with</w:t>
      </w:r>
      <w:r w:rsidR="001B6A75">
        <w:rPr>
          <w:rFonts w:ascii="Arial" w:hAnsi="Arial" w:cs="Arial"/>
          <w:iCs/>
          <w:sz w:val="24"/>
          <w:szCs w:val="24"/>
          <w:lang w:val="en-US"/>
        </w:rPr>
        <w:t xml:space="preserve"> </w:t>
      </w:r>
      <w:r w:rsidR="00546DD3">
        <w:rPr>
          <w:rFonts w:ascii="Arial" w:hAnsi="Arial" w:cs="Arial"/>
          <w:iCs/>
          <w:sz w:val="24"/>
          <w:szCs w:val="24"/>
          <w:lang w:val="en-US"/>
        </w:rPr>
        <w:t xml:space="preserve">some hylobatids (mainly </w:t>
      </w:r>
      <w:r w:rsidR="00546DD3">
        <w:rPr>
          <w:rFonts w:ascii="Arial" w:hAnsi="Arial" w:cs="Arial"/>
          <w:i/>
          <w:sz w:val="24"/>
          <w:szCs w:val="24"/>
          <w:lang w:val="en-US"/>
        </w:rPr>
        <w:t>Hoolock</w:t>
      </w:r>
      <w:r w:rsidR="00546DD3">
        <w:rPr>
          <w:rFonts w:ascii="Arial" w:hAnsi="Arial" w:cs="Arial"/>
          <w:iCs/>
          <w:sz w:val="24"/>
          <w:szCs w:val="24"/>
          <w:lang w:val="en-US"/>
        </w:rPr>
        <w:t xml:space="preserve">) and other extant anthropoids (particularly the hominids </w:t>
      </w:r>
      <w:r w:rsidR="00546DD3">
        <w:rPr>
          <w:rFonts w:ascii="Arial" w:hAnsi="Arial" w:cs="Arial"/>
          <w:i/>
          <w:sz w:val="24"/>
          <w:szCs w:val="24"/>
          <w:lang w:val="en-US"/>
        </w:rPr>
        <w:t>Homo</w:t>
      </w:r>
      <w:r w:rsidR="00546DD3">
        <w:rPr>
          <w:rFonts w:ascii="Arial" w:hAnsi="Arial" w:cs="Arial"/>
          <w:iCs/>
          <w:sz w:val="24"/>
          <w:szCs w:val="24"/>
          <w:lang w:val="en-US"/>
        </w:rPr>
        <w:t xml:space="preserve"> and </w:t>
      </w:r>
      <w:r w:rsidR="00546DD3">
        <w:rPr>
          <w:rFonts w:ascii="Arial" w:hAnsi="Arial" w:cs="Arial"/>
          <w:i/>
          <w:sz w:val="24"/>
          <w:szCs w:val="24"/>
          <w:lang w:val="en-US"/>
        </w:rPr>
        <w:t>Pongo</w:t>
      </w:r>
      <w:r w:rsidR="00546DD3">
        <w:rPr>
          <w:rFonts w:ascii="Arial" w:hAnsi="Arial" w:cs="Arial"/>
          <w:iCs/>
          <w:sz w:val="24"/>
          <w:szCs w:val="24"/>
          <w:lang w:val="en-US"/>
        </w:rPr>
        <w:t xml:space="preserve">, the platyrrhines </w:t>
      </w:r>
      <w:r w:rsidR="00546DD3">
        <w:rPr>
          <w:rFonts w:ascii="Arial" w:hAnsi="Arial" w:cs="Arial"/>
          <w:i/>
          <w:sz w:val="24"/>
          <w:szCs w:val="24"/>
          <w:lang w:val="en-US"/>
        </w:rPr>
        <w:t>Ateles</w:t>
      </w:r>
      <w:r w:rsidR="00546DD3">
        <w:rPr>
          <w:rFonts w:ascii="Arial" w:hAnsi="Arial" w:cs="Arial"/>
          <w:iCs/>
          <w:sz w:val="24"/>
          <w:szCs w:val="24"/>
          <w:lang w:val="en-US"/>
        </w:rPr>
        <w:t xml:space="preserve"> and </w:t>
      </w:r>
      <w:r w:rsidR="00546DD3">
        <w:rPr>
          <w:rFonts w:ascii="Arial" w:hAnsi="Arial" w:cs="Arial"/>
          <w:i/>
          <w:sz w:val="24"/>
          <w:szCs w:val="24"/>
          <w:lang w:val="en-US"/>
        </w:rPr>
        <w:t>Alouatta</w:t>
      </w:r>
      <w:r w:rsidR="00546DD3">
        <w:rPr>
          <w:rFonts w:ascii="Arial" w:hAnsi="Arial" w:cs="Arial"/>
          <w:iCs/>
          <w:sz w:val="24"/>
          <w:szCs w:val="24"/>
          <w:lang w:val="en-US"/>
        </w:rPr>
        <w:t>,</w:t>
      </w:r>
      <w:r w:rsidR="00546DD3">
        <w:rPr>
          <w:rFonts w:ascii="Arial" w:hAnsi="Arial" w:cs="Arial"/>
          <w:i/>
          <w:sz w:val="24"/>
          <w:szCs w:val="24"/>
          <w:lang w:val="en-US"/>
        </w:rPr>
        <w:t xml:space="preserve"> </w:t>
      </w:r>
      <w:r w:rsidR="00546DD3">
        <w:rPr>
          <w:rFonts w:ascii="Arial" w:hAnsi="Arial" w:cs="Arial"/>
          <w:iCs/>
          <w:sz w:val="24"/>
          <w:szCs w:val="24"/>
          <w:lang w:val="en-US"/>
        </w:rPr>
        <w:t xml:space="preserve">and the cercopithecoids </w:t>
      </w:r>
      <w:r w:rsidR="00546DD3">
        <w:rPr>
          <w:rFonts w:ascii="Arial" w:hAnsi="Arial" w:cs="Arial"/>
          <w:i/>
          <w:sz w:val="24"/>
          <w:szCs w:val="24"/>
          <w:lang w:val="en-US"/>
        </w:rPr>
        <w:t xml:space="preserve">Theropithecus </w:t>
      </w:r>
      <w:r w:rsidR="00546DD3">
        <w:rPr>
          <w:rFonts w:ascii="Arial" w:hAnsi="Arial" w:cs="Arial"/>
          <w:iCs/>
          <w:sz w:val="24"/>
          <w:szCs w:val="24"/>
          <w:lang w:val="en-US"/>
        </w:rPr>
        <w:t xml:space="preserve">and </w:t>
      </w:r>
      <w:r w:rsidR="00546DD3">
        <w:rPr>
          <w:rFonts w:ascii="Arial" w:hAnsi="Arial" w:cs="Arial"/>
          <w:i/>
          <w:sz w:val="24"/>
          <w:szCs w:val="24"/>
          <w:lang w:val="en-US"/>
        </w:rPr>
        <w:t>Piliocolobus</w:t>
      </w:r>
      <w:r w:rsidR="00546DD3">
        <w:rPr>
          <w:rFonts w:ascii="Arial" w:hAnsi="Arial" w:cs="Arial"/>
          <w:iCs/>
          <w:sz w:val="24"/>
          <w:szCs w:val="24"/>
          <w:lang w:val="en-US"/>
        </w:rPr>
        <w:t>).</w:t>
      </w:r>
      <w:r w:rsidR="00546DD3">
        <w:rPr>
          <w:rFonts w:ascii="Arial" w:hAnsi="Arial" w:cs="Arial"/>
          <w:i/>
          <w:sz w:val="24"/>
          <w:szCs w:val="24"/>
          <w:lang w:val="en-US"/>
        </w:rPr>
        <w:t xml:space="preserve"> </w:t>
      </w:r>
      <w:r w:rsidR="00AE4633">
        <w:rPr>
          <w:rFonts w:ascii="Arial" w:hAnsi="Arial" w:cs="Arial"/>
          <w:iCs/>
          <w:sz w:val="24"/>
          <w:szCs w:val="24"/>
          <w:lang w:val="en-US"/>
        </w:rPr>
        <w:lastRenderedPageBreak/>
        <w:t xml:space="preserve">The slightly dissimilar bgPC3 scores for the two </w:t>
      </w:r>
      <w:r w:rsidR="00047C49">
        <w:rPr>
          <w:rFonts w:ascii="Arial" w:hAnsi="Arial" w:cs="Arial"/>
          <w:i/>
          <w:iCs/>
          <w:sz w:val="24"/>
          <w:szCs w:val="24"/>
          <w:lang w:val="en-US"/>
        </w:rPr>
        <w:t xml:space="preserve">Epipliopithecus </w:t>
      </w:r>
      <w:r w:rsidR="00C94484">
        <w:rPr>
          <w:rFonts w:ascii="Arial" w:hAnsi="Arial" w:cs="Arial"/>
          <w:sz w:val="24"/>
          <w:szCs w:val="24"/>
          <w:lang w:val="en-US"/>
        </w:rPr>
        <w:t xml:space="preserve">individuals </w:t>
      </w:r>
      <w:r w:rsidR="00047C49">
        <w:rPr>
          <w:rFonts w:ascii="Arial" w:hAnsi="Arial" w:cs="Arial"/>
          <w:iCs/>
          <w:sz w:val="24"/>
          <w:szCs w:val="24"/>
          <w:lang w:val="en-US"/>
        </w:rPr>
        <w:t>result from</w:t>
      </w:r>
      <w:r w:rsidR="00AE4633">
        <w:rPr>
          <w:rFonts w:ascii="Arial" w:hAnsi="Arial" w:cs="Arial"/>
          <w:iCs/>
          <w:sz w:val="24"/>
          <w:szCs w:val="24"/>
          <w:lang w:val="en-US"/>
        </w:rPr>
        <w:t xml:space="preserve"> differences in </w:t>
      </w:r>
      <w:r w:rsidR="001B6A75">
        <w:rPr>
          <w:rFonts w:ascii="Arial" w:hAnsi="Arial" w:cs="Arial"/>
          <w:iCs/>
          <w:sz w:val="24"/>
          <w:szCs w:val="24"/>
          <w:lang w:val="en-US"/>
        </w:rPr>
        <w:t xml:space="preserve">orientation </w:t>
      </w:r>
      <w:r w:rsidR="00CC653E">
        <w:rPr>
          <w:rFonts w:ascii="Arial" w:hAnsi="Arial" w:cs="Arial"/>
          <w:iCs/>
          <w:sz w:val="24"/>
          <w:szCs w:val="24"/>
          <w:lang w:val="en-US"/>
        </w:rPr>
        <w:t>between the</w:t>
      </w:r>
      <w:r w:rsidR="001B6A75">
        <w:rPr>
          <w:rFonts w:ascii="Arial" w:hAnsi="Arial" w:cs="Arial"/>
          <w:iCs/>
          <w:sz w:val="24"/>
          <w:szCs w:val="24"/>
          <w:lang w:val="en-US"/>
        </w:rPr>
        <w:t xml:space="preserve"> posterior</w:t>
      </w:r>
      <w:r w:rsidR="00CC653E">
        <w:rPr>
          <w:rFonts w:ascii="Arial" w:hAnsi="Arial" w:cs="Arial"/>
          <w:iCs/>
          <w:sz w:val="24"/>
          <w:szCs w:val="24"/>
          <w:lang w:val="en-US"/>
        </w:rPr>
        <w:t xml:space="preserve"> and anterior</w:t>
      </w:r>
      <w:r w:rsidR="001B6A75">
        <w:rPr>
          <w:rFonts w:ascii="Arial" w:hAnsi="Arial" w:cs="Arial"/>
          <w:iCs/>
          <w:sz w:val="24"/>
          <w:szCs w:val="24"/>
          <w:lang w:val="en-US"/>
        </w:rPr>
        <w:t xml:space="preserve"> canal</w:t>
      </w:r>
      <w:r w:rsidR="00CC653E">
        <w:rPr>
          <w:rFonts w:ascii="Arial" w:hAnsi="Arial" w:cs="Arial"/>
          <w:iCs/>
          <w:sz w:val="24"/>
          <w:szCs w:val="24"/>
          <w:lang w:val="en-US"/>
        </w:rPr>
        <w:t>s</w:t>
      </w:r>
      <w:r w:rsidR="001B6A75">
        <w:rPr>
          <w:rFonts w:ascii="Arial" w:hAnsi="Arial" w:cs="Arial"/>
          <w:iCs/>
          <w:sz w:val="24"/>
          <w:szCs w:val="24"/>
          <w:lang w:val="en-US"/>
        </w:rPr>
        <w:t xml:space="preserve"> (obtuse </w:t>
      </w:r>
      <w:r w:rsidR="00CC653E">
        <w:rPr>
          <w:rFonts w:ascii="Arial" w:hAnsi="Arial" w:cs="Arial"/>
          <w:iCs/>
          <w:sz w:val="24"/>
          <w:szCs w:val="24"/>
          <w:lang w:val="en-US"/>
        </w:rPr>
        <w:t xml:space="preserve">angle in NHMW </w:t>
      </w:r>
      <w:r w:rsidR="00FD2D23">
        <w:rPr>
          <w:rFonts w:ascii="Arial" w:hAnsi="Arial" w:cs="Arial"/>
          <w:iCs/>
          <w:sz w:val="24"/>
          <w:szCs w:val="24"/>
          <w:lang w:val="en-US"/>
        </w:rPr>
        <w:t>1970/1397/0003</w:t>
      </w:r>
      <w:r w:rsidR="00CC653E">
        <w:rPr>
          <w:rFonts w:ascii="Arial" w:hAnsi="Arial" w:cs="Arial"/>
          <w:iCs/>
          <w:sz w:val="24"/>
          <w:szCs w:val="24"/>
          <w:lang w:val="en-US"/>
        </w:rPr>
        <w:t xml:space="preserve"> </w:t>
      </w:r>
      <w:r w:rsidR="003B08BB">
        <w:rPr>
          <w:rFonts w:ascii="Arial" w:hAnsi="Arial" w:cs="Arial"/>
          <w:iCs/>
          <w:sz w:val="24"/>
          <w:szCs w:val="24"/>
          <w:lang w:val="en-US"/>
        </w:rPr>
        <w:t xml:space="preserve">vs. right </w:t>
      </w:r>
      <w:r w:rsidR="001B6A75">
        <w:rPr>
          <w:rFonts w:ascii="Arial" w:hAnsi="Arial" w:cs="Arial"/>
          <w:iCs/>
          <w:sz w:val="24"/>
          <w:szCs w:val="24"/>
          <w:lang w:val="en-US"/>
        </w:rPr>
        <w:t>angle</w:t>
      </w:r>
      <w:r w:rsidR="00CC653E">
        <w:rPr>
          <w:rFonts w:ascii="Arial" w:hAnsi="Arial" w:cs="Arial"/>
          <w:iCs/>
          <w:sz w:val="24"/>
          <w:szCs w:val="24"/>
          <w:lang w:val="en-US"/>
        </w:rPr>
        <w:t xml:space="preserve"> in NMB OE 303</w:t>
      </w:r>
      <w:r w:rsidR="00F54C84">
        <w:rPr>
          <w:rFonts w:ascii="Arial" w:hAnsi="Arial" w:cs="Arial"/>
          <w:iCs/>
          <w:sz w:val="24"/>
          <w:szCs w:val="24"/>
          <w:lang w:val="en-US"/>
        </w:rPr>
        <w:t xml:space="preserve">; SOM </w:t>
      </w:r>
      <w:r w:rsidR="00392A2E">
        <w:rPr>
          <w:rFonts w:ascii="Arial" w:hAnsi="Arial" w:cs="Arial"/>
          <w:iCs/>
          <w:sz w:val="24"/>
          <w:szCs w:val="24"/>
          <w:lang w:val="en-US"/>
        </w:rPr>
        <w:t>Fig.</w:t>
      </w:r>
      <w:r w:rsidR="00F54C84">
        <w:rPr>
          <w:rFonts w:ascii="Arial" w:hAnsi="Arial" w:cs="Arial"/>
          <w:iCs/>
          <w:sz w:val="24"/>
          <w:szCs w:val="24"/>
          <w:lang w:val="en-US"/>
        </w:rPr>
        <w:t xml:space="preserve"> S</w:t>
      </w:r>
      <w:r w:rsidR="00F709DE">
        <w:rPr>
          <w:rFonts w:ascii="Arial" w:hAnsi="Arial" w:cs="Arial"/>
          <w:iCs/>
          <w:sz w:val="24"/>
          <w:szCs w:val="24"/>
          <w:lang w:val="en-US"/>
        </w:rPr>
        <w:t>2</w:t>
      </w:r>
      <w:r w:rsidR="00F50C94" w:rsidRPr="00A0557F">
        <w:rPr>
          <w:rFonts w:ascii="Arial" w:hAnsi="Arial" w:cs="Arial"/>
          <w:iCs/>
          <w:sz w:val="24"/>
          <w:szCs w:val="24"/>
          <w:lang w:val="en-US"/>
        </w:rPr>
        <w:t>)</w:t>
      </w:r>
      <w:r w:rsidR="00F54C84">
        <w:rPr>
          <w:rFonts w:ascii="Arial" w:hAnsi="Arial" w:cs="Arial"/>
          <w:iCs/>
          <w:sz w:val="24"/>
          <w:szCs w:val="24"/>
          <w:lang w:val="en-US"/>
        </w:rPr>
        <w:t>,</w:t>
      </w:r>
      <w:r w:rsidR="00594DD7">
        <w:rPr>
          <w:rFonts w:ascii="Arial" w:hAnsi="Arial" w:cs="Arial"/>
          <w:iCs/>
          <w:sz w:val="24"/>
          <w:szCs w:val="24"/>
          <w:lang w:val="en-US"/>
        </w:rPr>
        <w:t xml:space="preserve"> </w:t>
      </w:r>
      <w:r w:rsidR="00F54C84">
        <w:rPr>
          <w:rFonts w:ascii="Arial" w:hAnsi="Arial" w:cs="Arial"/>
          <w:iCs/>
          <w:sz w:val="24"/>
          <w:szCs w:val="24"/>
          <w:lang w:val="en-US"/>
        </w:rPr>
        <w:t>causing a wider separation between the lateral and posterior canals (</w:t>
      </w:r>
      <w:r w:rsidR="00392A2E">
        <w:rPr>
          <w:rFonts w:ascii="Arial" w:hAnsi="Arial" w:cs="Arial"/>
          <w:iCs/>
          <w:sz w:val="24"/>
          <w:szCs w:val="24"/>
          <w:lang w:val="en-US"/>
        </w:rPr>
        <w:t>Fig.</w:t>
      </w:r>
      <w:r w:rsidR="00586B0E">
        <w:rPr>
          <w:rFonts w:ascii="Arial" w:hAnsi="Arial" w:cs="Arial"/>
          <w:iCs/>
          <w:sz w:val="24"/>
          <w:szCs w:val="24"/>
          <w:lang w:val="en-US"/>
        </w:rPr>
        <w:t xml:space="preserve"> </w:t>
      </w:r>
      <w:bookmarkStart w:id="13" w:name="_Hlk42162628"/>
      <w:r w:rsidR="00695C38">
        <w:rPr>
          <w:rFonts w:ascii="Arial" w:hAnsi="Arial" w:cs="Arial"/>
          <w:iCs/>
          <w:sz w:val="24"/>
          <w:szCs w:val="24"/>
          <w:lang w:val="en-US"/>
        </w:rPr>
        <w:t>4a</w:t>
      </w:r>
      <w:r w:rsidR="003A2066">
        <w:rPr>
          <w:rFonts w:ascii="Arial" w:hAnsi="Arial" w:cs="Arial"/>
          <w:iCs/>
          <w:sz w:val="24"/>
          <w:szCs w:val="24"/>
          <w:lang w:val="en-US"/>
        </w:rPr>
        <w:t>–</w:t>
      </w:r>
      <w:bookmarkEnd w:id="13"/>
      <w:r w:rsidR="00871FB3">
        <w:rPr>
          <w:rFonts w:ascii="Arial" w:hAnsi="Arial" w:cs="Arial"/>
          <w:iCs/>
          <w:sz w:val="24"/>
          <w:szCs w:val="24"/>
          <w:lang w:val="en-US"/>
        </w:rPr>
        <w:t>c</w:t>
      </w:r>
      <w:r w:rsidR="00594DD7">
        <w:rPr>
          <w:rFonts w:ascii="Arial" w:hAnsi="Arial" w:cs="Arial"/>
          <w:iCs/>
          <w:sz w:val="24"/>
          <w:szCs w:val="24"/>
          <w:lang w:val="en-US"/>
        </w:rPr>
        <w:t>)</w:t>
      </w:r>
      <w:r w:rsidR="00F50C94" w:rsidRPr="00A0557F">
        <w:rPr>
          <w:rFonts w:ascii="Arial" w:hAnsi="Arial" w:cs="Arial"/>
          <w:iCs/>
          <w:sz w:val="24"/>
          <w:szCs w:val="24"/>
          <w:lang w:val="en-US"/>
        </w:rPr>
        <w:t>.</w:t>
      </w:r>
      <w:r w:rsidR="00C041F6">
        <w:rPr>
          <w:rFonts w:ascii="Arial" w:hAnsi="Arial" w:cs="Arial"/>
          <w:iCs/>
          <w:sz w:val="24"/>
          <w:szCs w:val="24"/>
          <w:lang w:val="en-US"/>
        </w:rPr>
        <w:t xml:space="preserve"> </w:t>
      </w:r>
    </w:p>
    <w:p w14:paraId="1598AF20" w14:textId="096B20AF" w:rsidR="00CC02E2" w:rsidRDefault="001B6A75" w:rsidP="00612AE0">
      <w:pPr>
        <w:spacing w:after="0" w:line="480" w:lineRule="auto"/>
        <w:ind w:firstLine="708"/>
        <w:contextualSpacing/>
        <w:rPr>
          <w:rFonts w:ascii="Arial" w:hAnsi="Arial" w:cs="Arial"/>
          <w:sz w:val="24"/>
          <w:szCs w:val="24"/>
          <w:lang w:val="en-US"/>
        </w:rPr>
      </w:pPr>
      <w:r>
        <w:rPr>
          <w:rFonts w:ascii="Arial" w:hAnsi="Arial" w:cs="Arial"/>
          <w:iCs/>
          <w:sz w:val="24"/>
          <w:szCs w:val="24"/>
          <w:lang w:val="en-US"/>
        </w:rPr>
        <w:t xml:space="preserve">When the three </w:t>
      </w:r>
      <w:proofErr w:type="spellStart"/>
      <w:r>
        <w:rPr>
          <w:rFonts w:ascii="Arial" w:hAnsi="Arial" w:cs="Arial"/>
          <w:iCs/>
          <w:sz w:val="24"/>
          <w:szCs w:val="24"/>
          <w:lang w:val="en-US"/>
        </w:rPr>
        <w:t>bgPCs</w:t>
      </w:r>
      <w:proofErr w:type="spellEnd"/>
      <w:r>
        <w:rPr>
          <w:rFonts w:ascii="Arial" w:hAnsi="Arial" w:cs="Arial"/>
          <w:iCs/>
          <w:sz w:val="24"/>
          <w:szCs w:val="24"/>
          <w:lang w:val="en-US"/>
        </w:rPr>
        <w:t xml:space="preserve"> are considered together, </w:t>
      </w:r>
      <w:r>
        <w:rPr>
          <w:rFonts w:ascii="Arial" w:hAnsi="Arial" w:cs="Arial"/>
          <w:sz w:val="24"/>
          <w:szCs w:val="24"/>
          <w:lang w:val="en-US"/>
        </w:rPr>
        <w:t>the two</w:t>
      </w:r>
      <w:r w:rsidR="00EB6143" w:rsidRPr="00A0557F">
        <w:rPr>
          <w:rFonts w:ascii="Arial" w:hAnsi="Arial" w:cs="Arial"/>
          <w:sz w:val="24"/>
          <w:szCs w:val="24"/>
          <w:lang w:val="en-US"/>
        </w:rPr>
        <w:t xml:space="preserve"> </w:t>
      </w:r>
      <w:r w:rsidR="00EB6143" w:rsidRPr="00A0557F">
        <w:rPr>
          <w:rFonts w:ascii="Arial" w:hAnsi="Arial" w:cs="Arial"/>
          <w:i/>
          <w:iCs/>
          <w:sz w:val="24"/>
          <w:szCs w:val="24"/>
          <w:lang w:val="en-US"/>
        </w:rPr>
        <w:t>E</w:t>
      </w:r>
      <w:r>
        <w:rPr>
          <w:rFonts w:ascii="Arial" w:hAnsi="Arial" w:cs="Arial"/>
          <w:i/>
          <w:iCs/>
          <w:sz w:val="24"/>
          <w:szCs w:val="24"/>
          <w:lang w:val="en-US"/>
        </w:rPr>
        <w:t xml:space="preserve">pipliopithecus </w:t>
      </w:r>
      <w:r>
        <w:rPr>
          <w:rFonts w:ascii="Arial" w:hAnsi="Arial" w:cs="Arial"/>
          <w:iCs/>
          <w:sz w:val="24"/>
          <w:szCs w:val="24"/>
          <w:lang w:val="en-US"/>
        </w:rPr>
        <w:t xml:space="preserve">individuals show </w:t>
      </w:r>
      <w:r w:rsidR="00671A91">
        <w:rPr>
          <w:rFonts w:ascii="Arial" w:hAnsi="Arial" w:cs="Arial"/>
          <w:iCs/>
          <w:sz w:val="24"/>
          <w:szCs w:val="24"/>
          <w:lang w:val="en-US"/>
        </w:rPr>
        <w:t xml:space="preserve">the </w:t>
      </w:r>
      <w:r>
        <w:rPr>
          <w:rFonts w:ascii="Arial" w:hAnsi="Arial" w:cs="Arial"/>
          <w:iCs/>
          <w:sz w:val="24"/>
          <w:szCs w:val="24"/>
          <w:lang w:val="en-US"/>
        </w:rPr>
        <w:t>greatest morphological similarities with platyrrhines</w:t>
      </w:r>
      <w:r w:rsidR="00DD22C3">
        <w:rPr>
          <w:rFonts w:ascii="Arial" w:hAnsi="Arial" w:cs="Arial"/>
          <w:iCs/>
          <w:sz w:val="24"/>
          <w:szCs w:val="24"/>
          <w:lang w:val="en-US"/>
        </w:rPr>
        <w:t xml:space="preserve"> (</w:t>
      </w:r>
      <w:r w:rsidR="008C4D9C">
        <w:rPr>
          <w:rFonts w:ascii="Arial" w:hAnsi="Arial" w:cs="Arial"/>
          <w:iCs/>
          <w:sz w:val="24"/>
          <w:szCs w:val="24"/>
          <w:lang w:val="en-US"/>
        </w:rPr>
        <w:t xml:space="preserve">less so in </w:t>
      </w:r>
      <w:r w:rsidR="00DD22C3">
        <w:rPr>
          <w:rFonts w:ascii="Arial" w:hAnsi="Arial" w:cs="Arial"/>
          <w:iCs/>
          <w:sz w:val="24"/>
          <w:szCs w:val="24"/>
          <w:lang w:val="en-US"/>
        </w:rPr>
        <w:t>NHMW 1970/1397/0003)</w:t>
      </w:r>
      <w:r>
        <w:rPr>
          <w:rFonts w:ascii="Arial" w:hAnsi="Arial" w:cs="Arial"/>
          <w:iCs/>
          <w:sz w:val="24"/>
          <w:szCs w:val="24"/>
          <w:lang w:val="en-US"/>
        </w:rPr>
        <w:t xml:space="preserve">, as </w:t>
      </w:r>
      <w:r w:rsidR="00107A30">
        <w:rPr>
          <w:rFonts w:ascii="Arial" w:hAnsi="Arial" w:cs="Arial"/>
          <w:iCs/>
          <w:sz w:val="24"/>
          <w:szCs w:val="24"/>
          <w:lang w:val="en-US"/>
        </w:rPr>
        <w:t xml:space="preserve">demonstrated </w:t>
      </w:r>
      <w:r>
        <w:rPr>
          <w:rFonts w:ascii="Arial" w:hAnsi="Arial" w:cs="Arial"/>
          <w:iCs/>
          <w:sz w:val="24"/>
          <w:szCs w:val="24"/>
          <w:lang w:val="en-US"/>
        </w:rPr>
        <w:t>by</w:t>
      </w:r>
      <w:r w:rsidR="00EF78AF">
        <w:rPr>
          <w:rFonts w:ascii="Arial" w:hAnsi="Arial" w:cs="Arial"/>
          <w:iCs/>
          <w:sz w:val="24"/>
          <w:szCs w:val="24"/>
          <w:lang w:val="en-US"/>
        </w:rPr>
        <w:t xml:space="preserve"> Mahalanobis distances from group centroids and by</w:t>
      </w:r>
      <w:r>
        <w:rPr>
          <w:rFonts w:ascii="Arial" w:hAnsi="Arial" w:cs="Arial"/>
          <w:iCs/>
          <w:sz w:val="24"/>
          <w:szCs w:val="24"/>
          <w:lang w:val="en-US"/>
        </w:rPr>
        <w:t xml:space="preserve"> </w:t>
      </w:r>
      <w:r w:rsidR="007B29E6" w:rsidRPr="00A0557F">
        <w:rPr>
          <w:rFonts w:ascii="Arial" w:hAnsi="Arial" w:cs="Arial"/>
          <w:sz w:val="24"/>
          <w:szCs w:val="24"/>
          <w:lang w:val="en-US"/>
        </w:rPr>
        <w:t>the</w:t>
      </w:r>
      <w:r>
        <w:rPr>
          <w:rFonts w:ascii="Arial" w:hAnsi="Arial" w:cs="Arial"/>
          <w:sz w:val="24"/>
          <w:szCs w:val="24"/>
          <w:lang w:val="en-US"/>
        </w:rPr>
        <w:t>ir</w:t>
      </w:r>
      <w:r w:rsidR="007B29E6" w:rsidRPr="00A0557F">
        <w:rPr>
          <w:rFonts w:ascii="Arial" w:hAnsi="Arial" w:cs="Arial"/>
          <w:sz w:val="24"/>
          <w:szCs w:val="24"/>
          <w:lang w:val="en-US"/>
        </w:rPr>
        <w:t xml:space="preserve"> posterior probabilities </w:t>
      </w:r>
      <w:r w:rsidR="00EB6143" w:rsidRPr="00A0557F">
        <w:rPr>
          <w:rFonts w:ascii="Arial" w:hAnsi="Arial" w:cs="Arial"/>
          <w:sz w:val="24"/>
          <w:szCs w:val="24"/>
          <w:lang w:val="en-US"/>
        </w:rPr>
        <w:t>of group membership</w:t>
      </w:r>
      <w:r>
        <w:rPr>
          <w:rFonts w:ascii="Arial" w:hAnsi="Arial" w:cs="Arial"/>
          <w:sz w:val="24"/>
          <w:szCs w:val="24"/>
          <w:lang w:val="en-US"/>
        </w:rPr>
        <w:t xml:space="preserve"> (</w:t>
      </w:r>
      <w:r w:rsidR="00A2768F">
        <w:rPr>
          <w:rFonts w:ascii="Arial" w:hAnsi="Arial" w:cs="Arial"/>
          <w:sz w:val="24"/>
          <w:szCs w:val="24"/>
          <w:lang w:val="en-US"/>
        </w:rPr>
        <w:t xml:space="preserve">Table </w:t>
      </w:r>
      <w:r w:rsidR="003E121E">
        <w:rPr>
          <w:rFonts w:ascii="Arial" w:hAnsi="Arial" w:cs="Arial"/>
          <w:sz w:val="24"/>
          <w:szCs w:val="24"/>
          <w:lang w:val="en-US"/>
        </w:rPr>
        <w:t>3</w:t>
      </w:r>
      <w:r>
        <w:rPr>
          <w:rFonts w:ascii="Arial" w:hAnsi="Arial" w:cs="Arial"/>
          <w:sz w:val="24"/>
          <w:szCs w:val="24"/>
          <w:lang w:val="en-US"/>
        </w:rPr>
        <w:t xml:space="preserve">), </w:t>
      </w:r>
      <w:r w:rsidR="00C94484">
        <w:rPr>
          <w:rFonts w:ascii="Arial" w:hAnsi="Arial" w:cs="Arial"/>
          <w:sz w:val="24"/>
          <w:szCs w:val="24"/>
          <w:lang w:val="en-US"/>
        </w:rPr>
        <w:t>leading</w:t>
      </w:r>
      <w:r>
        <w:rPr>
          <w:rFonts w:ascii="Arial" w:hAnsi="Arial" w:cs="Arial"/>
          <w:sz w:val="24"/>
          <w:szCs w:val="24"/>
          <w:lang w:val="en-US"/>
        </w:rPr>
        <w:t xml:space="preserve"> us to reject close similarities </w:t>
      </w:r>
      <w:r w:rsidR="00047C49">
        <w:rPr>
          <w:rFonts w:ascii="Arial" w:hAnsi="Arial" w:cs="Arial"/>
          <w:sz w:val="24"/>
          <w:szCs w:val="24"/>
          <w:lang w:val="en-US"/>
        </w:rPr>
        <w:t xml:space="preserve">to </w:t>
      </w:r>
      <w:r>
        <w:rPr>
          <w:rFonts w:ascii="Arial" w:hAnsi="Arial" w:cs="Arial"/>
          <w:sz w:val="24"/>
          <w:szCs w:val="24"/>
          <w:lang w:val="en-US"/>
        </w:rPr>
        <w:t xml:space="preserve">the remaining groups </w:t>
      </w:r>
      <w:r w:rsidR="00DD22C3">
        <w:rPr>
          <w:rFonts w:ascii="Arial" w:hAnsi="Arial" w:cs="Arial"/>
          <w:sz w:val="24"/>
          <w:szCs w:val="24"/>
          <w:lang w:val="en-US"/>
        </w:rPr>
        <w:t xml:space="preserve">for NMB OE 303, and </w:t>
      </w:r>
      <w:r w:rsidR="00047C49">
        <w:rPr>
          <w:rFonts w:ascii="Arial" w:hAnsi="Arial" w:cs="Arial"/>
          <w:sz w:val="24"/>
          <w:szCs w:val="24"/>
          <w:lang w:val="en-US"/>
        </w:rPr>
        <w:t>to</w:t>
      </w:r>
      <w:r w:rsidR="00DD22C3">
        <w:rPr>
          <w:rFonts w:ascii="Arial" w:hAnsi="Arial" w:cs="Arial"/>
          <w:sz w:val="24"/>
          <w:szCs w:val="24"/>
          <w:lang w:val="en-US"/>
        </w:rPr>
        <w:t xml:space="preserve"> all anthropoid groups for </w:t>
      </w:r>
      <w:r w:rsidR="00C06F22">
        <w:rPr>
          <w:rFonts w:ascii="Arial" w:hAnsi="Arial" w:cs="Arial"/>
          <w:iCs/>
          <w:sz w:val="24"/>
          <w:szCs w:val="24"/>
          <w:lang w:val="en-US"/>
        </w:rPr>
        <w:t>NHMW 1970/1397/0003</w:t>
      </w:r>
      <w:r w:rsidR="00C06F22" w:rsidDel="00C06F22">
        <w:rPr>
          <w:rFonts w:ascii="Arial" w:hAnsi="Arial" w:cs="Arial"/>
          <w:sz w:val="24"/>
          <w:szCs w:val="24"/>
          <w:lang w:val="en-US"/>
        </w:rPr>
        <w:t xml:space="preserve"> </w:t>
      </w:r>
      <w:r w:rsidR="00510F4C">
        <w:rPr>
          <w:rFonts w:ascii="Arial" w:hAnsi="Arial" w:cs="Arial"/>
          <w:sz w:val="24"/>
          <w:szCs w:val="24"/>
          <w:lang w:val="en-US"/>
        </w:rPr>
        <w:t>(</w:t>
      </w:r>
      <w:r w:rsidRPr="00844F4E">
        <w:rPr>
          <w:rFonts w:ascii="Arial" w:hAnsi="Arial" w:cs="Arial"/>
          <w:i/>
          <w:iCs/>
          <w:sz w:val="24"/>
          <w:szCs w:val="24"/>
          <w:lang w:val="en-US"/>
        </w:rPr>
        <w:t>p</w:t>
      </w:r>
      <w:r w:rsidR="00DF478F">
        <w:rPr>
          <w:rFonts w:ascii="Arial" w:hAnsi="Arial" w:cs="Arial"/>
          <w:iCs/>
          <w:sz w:val="24"/>
          <w:szCs w:val="24"/>
          <w:lang w:val="en-US"/>
        </w:rPr>
        <w:t xml:space="preserve"> </w:t>
      </w:r>
      <w:r>
        <w:rPr>
          <w:rFonts w:ascii="Arial" w:hAnsi="Arial" w:cs="Arial"/>
          <w:sz w:val="24"/>
          <w:szCs w:val="24"/>
          <w:lang w:val="en-US"/>
        </w:rPr>
        <w:t>&lt;</w:t>
      </w:r>
      <w:r w:rsidR="00DF478F">
        <w:rPr>
          <w:rFonts w:ascii="Arial" w:hAnsi="Arial" w:cs="Arial"/>
          <w:sz w:val="24"/>
          <w:szCs w:val="24"/>
          <w:lang w:val="en-US"/>
        </w:rPr>
        <w:t xml:space="preserve"> </w:t>
      </w:r>
      <w:r>
        <w:rPr>
          <w:rFonts w:ascii="Arial" w:hAnsi="Arial" w:cs="Arial"/>
          <w:sz w:val="24"/>
          <w:szCs w:val="24"/>
          <w:lang w:val="en-US"/>
        </w:rPr>
        <w:t>0.05</w:t>
      </w:r>
      <w:r w:rsidR="00510F4C">
        <w:rPr>
          <w:rFonts w:ascii="Arial" w:hAnsi="Arial" w:cs="Arial"/>
          <w:sz w:val="24"/>
          <w:szCs w:val="24"/>
          <w:lang w:val="en-US"/>
        </w:rPr>
        <w:t>)</w:t>
      </w:r>
      <w:r w:rsidR="00EF78AF">
        <w:rPr>
          <w:rFonts w:ascii="Arial" w:hAnsi="Arial" w:cs="Arial"/>
          <w:sz w:val="24"/>
          <w:szCs w:val="24"/>
          <w:lang w:val="en-US"/>
        </w:rPr>
        <w:t xml:space="preserve">. </w:t>
      </w:r>
      <w:r w:rsidR="00946538" w:rsidRPr="00946538">
        <w:rPr>
          <w:rFonts w:ascii="Arial" w:hAnsi="Arial" w:cs="Arial"/>
          <w:i/>
          <w:sz w:val="24"/>
          <w:szCs w:val="24"/>
          <w:lang w:val="en-US"/>
        </w:rPr>
        <w:t>Aegyptopithecus</w:t>
      </w:r>
      <w:r w:rsidR="00AE4633">
        <w:rPr>
          <w:rFonts w:ascii="Arial" w:hAnsi="Arial" w:cs="Arial"/>
          <w:iCs/>
          <w:sz w:val="24"/>
          <w:szCs w:val="24"/>
          <w:lang w:val="en-US"/>
        </w:rPr>
        <w:t xml:space="preserve">, </w:t>
      </w:r>
      <w:r w:rsidR="00AE4633">
        <w:rPr>
          <w:rFonts w:ascii="Arial" w:hAnsi="Arial" w:cs="Arial"/>
          <w:i/>
          <w:sz w:val="24"/>
          <w:szCs w:val="24"/>
          <w:lang w:val="en-US"/>
        </w:rPr>
        <w:t>Parapithecus</w:t>
      </w:r>
      <w:r w:rsidR="00AE4633">
        <w:rPr>
          <w:rFonts w:ascii="Arial" w:hAnsi="Arial" w:cs="Arial"/>
          <w:iCs/>
          <w:sz w:val="24"/>
          <w:szCs w:val="24"/>
          <w:lang w:val="en-US"/>
        </w:rPr>
        <w:t xml:space="preserve">, </w:t>
      </w:r>
      <w:r w:rsidR="00AE4633">
        <w:rPr>
          <w:rFonts w:ascii="Arial" w:hAnsi="Arial" w:cs="Arial"/>
          <w:i/>
          <w:sz w:val="24"/>
          <w:szCs w:val="24"/>
          <w:lang w:val="en-US"/>
        </w:rPr>
        <w:t>Oreopithecus</w:t>
      </w:r>
      <w:r w:rsidR="001F754F">
        <w:rPr>
          <w:rFonts w:ascii="Arial" w:hAnsi="Arial" w:cs="Arial"/>
          <w:iCs/>
          <w:sz w:val="24"/>
          <w:szCs w:val="24"/>
          <w:lang w:val="en-US"/>
        </w:rPr>
        <w:t>,</w:t>
      </w:r>
      <w:r w:rsidR="00946538">
        <w:rPr>
          <w:rFonts w:ascii="Arial" w:hAnsi="Arial" w:cs="Arial"/>
          <w:sz w:val="24"/>
          <w:szCs w:val="24"/>
          <w:lang w:val="en-US"/>
        </w:rPr>
        <w:t xml:space="preserve"> </w:t>
      </w:r>
      <w:r w:rsidR="001F754F">
        <w:rPr>
          <w:rFonts w:ascii="Arial" w:hAnsi="Arial" w:cs="Arial"/>
          <w:sz w:val="24"/>
          <w:szCs w:val="24"/>
          <w:lang w:val="en-US"/>
        </w:rPr>
        <w:t xml:space="preserve">and stem platyrrhines </w:t>
      </w:r>
      <w:r w:rsidR="00946538">
        <w:rPr>
          <w:rFonts w:ascii="Arial" w:hAnsi="Arial" w:cs="Arial"/>
          <w:sz w:val="24"/>
          <w:szCs w:val="24"/>
          <w:lang w:val="en-US"/>
        </w:rPr>
        <w:t xml:space="preserve">also closely resemble extant </w:t>
      </w:r>
      <w:r w:rsidR="001F754F">
        <w:rPr>
          <w:rFonts w:ascii="Arial" w:hAnsi="Arial" w:cs="Arial"/>
          <w:sz w:val="24"/>
          <w:szCs w:val="24"/>
          <w:lang w:val="en-US"/>
        </w:rPr>
        <w:t>New World monkeys</w:t>
      </w:r>
      <w:r w:rsidR="00DD22C3">
        <w:rPr>
          <w:rFonts w:ascii="Arial" w:hAnsi="Arial" w:cs="Arial"/>
          <w:sz w:val="24"/>
          <w:szCs w:val="24"/>
          <w:lang w:val="en-US"/>
        </w:rPr>
        <w:t xml:space="preserve">, with </w:t>
      </w:r>
      <w:r w:rsidR="001F754F">
        <w:rPr>
          <w:rFonts w:ascii="Arial" w:hAnsi="Arial" w:cs="Arial"/>
          <w:i/>
          <w:iCs/>
          <w:sz w:val="24"/>
          <w:szCs w:val="24"/>
          <w:lang w:val="en-US"/>
        </w:rPr>
        <w:t xml:space="preserve">Oreopithecus </w:t>
      </w:r>
      <w:r w:rsidR="00047C49">
        <w:rPr>
          <w:rFonts w:ascii="Arial" w:hAnsi="Arial" w:cs="Arial"/>
          <w:iCs/>
          <w:sz w:val="24"/>
          <w:szCs w:val="24"/>
          <w:lang w:val="en-US"/>
        </w:rPr>
        <w:t xml:space="preserve">also </w:t>
      </w:r>
      <w:r w:rsidR="00DD22C3">
        <w:rPr>
          <w:rFonts w:ascii="Arial" w:hAnsi="Arial" w:cs="Arial"/>
          <w:sz w:val="24"/>
          <w:szCs w:val="24"/>
          <w:lang w:val="en-US"/>
        </w:rPr>
        <w:t>showing marginal affinities with cercopithecoids (</w:t>
      </w:r>
      <w:r w:rsidR="00A2768F">
        <w:rPr>
          <w:rFonts w:ascii="Arial" w:hAnsi="Arial" w:cs="Arial"/>
          <w:sz w:val="24"/>
          <w:szCs w:val="24"/>
          <w:lang w:val="en-US"/>
        </w:rPr>
        <w:t xml:space="preserve">Table </w:t>
      </w:r>
      <w:r w:rsidR="003E121E">
        <w:rPr>
          <w:rFonts w:ascii="Arial" w:hAnsi="Arial" w:cs="Arial"/>
          <w:sz w:val="24"/>
          <w:szCs w:val="24"/>
          <w:lang w:val="en-US"/>
        </w:rPr>
        <w:t>3</w:t>
      </w:r>
      <w:r w:rsidR="001A557A">
        <w:rPr>
          <w:rFonts w:ascii="Arial" w:hAnsi="Arial" w:cs="Arial"/>
          <w:sz w:val="24"/>
          <w:szCs w:val="24"/>
          <w:lang w:val="en-US"/>
        </w:rPr>
        <w:t>)</w:t>
      </w:r>
      <w:r w:rsidR="00DD22C3">
        <w:rPr>
          <w:rFonts w:ascii="Arial" w:hAnsi="Arial" w:cs="Arial"/>
          <w:sz w:val="24"/>
          <w:szCs w:val="24"/>
          <w:lang w:val="en-US"/>
        </w:rPr>
        <w:t xml:space="preserve">. </w:t>
      </w:r>
      <w:r w:rsidR="00DB38AF">
        <w:rPr>
          <w:rFonts w:ascii="Arial" w:hAnsi="Arial" w:cs="Arial"/>
          <w:sz w:val="24"/>
          <w:szCs w:val="24"/>
          <w:lang w:val="en-US"/>
        </w:rPr>
        <w:t xml:space="preserve">We obtain very similar results when considering </w:t>
      </w:r>
      <w:r w:rsidR="00413AFC">
        <w:rPr>
          <w:rFonts w:ascii="Arial" w:hAnsi="Arial" w:cs="Arial"/>
          <w:sz w:val="24"/>
          <w:szCs w:val="24"/>
          <w:lang w:val="en-US"/>
        </w:rPr>
        <w:t xml:space="preserve">all catarrhines as a single group, with all fossils being classified as platyrrhines (Table </w:t>
      </w:r>
      <w:r w:rsidR="003E121E">
        <w:rPr>
          <w:rFonts w:ascii="Arial" w:hAnsi="Arial" w:cs="Arial"/>
          <w:sz w:val="24"/>
          <w:szCs w:val="24"/>
          <w:lang w:val="en-US"/>
        </w:rPr>
        <w:t>4</w:t>
      </w:r>
      <w:r w:rsidR="00413AFC">
        <w:rPr>
          <w:rFonts w:ascii="Arial" w:hAnsi="Arial" w:cs="Arial"/>
          <w:sz w:val="24"/>
          <w:szCs w:val="24"/>
          <w:lang w:val="en-US"/>
        </w:rPr>
        <w:t xml:space="preserve">). </w:t>
      </w:r>
      <w:r w:rsidR="005B4857">
        <w:rPr>
          <w:rFonts w:ascii="Arial" w:hAnsi="Arial" w:cs="Arial"/>
          <w:sz w:val="24"/>
          <w:szCs w:val="24"/>
          <w:lang w:val="en-US"/>
        </w:rPr>
        <w:t>F</w:t>
      </w:r>
      <w:r w:rsidR="00413AFC">
        <w:rPr>
          <w:rFonts w:ascii="Arial" w:hAnsi="Arial" w:cs="Arial"/>
          <w:sz w:val="24"/>
          <w:szCs w:val="24"/>
          <w:lang w:val="en-US"/>
        </w:rPr>
        <w:t xml:space="preserve">or </w:t>
      </w:r>
      <w:r w:rsidR="00413AFC">
        <w:rPr>
          <w:rFonts w:ascii="Arial" w:hAnsi="Arial" w:cs="Arial"/>
          <w:i/>
          <w:iCs/>
          <w:sz w:val="24"/>
          <w:szCs w:val="24"/>
          <w:lang w:val="en-US"/>
        </w:rPr>
        <w:t xml:space="preserve">Oreopithecus </w:t>
      </w:r>
      <w:r w:rsidR="00413AFC">
        <w:rPr>
          <w:rFonts w:ascii="Arial" w:hAnsi="Arial" w:cs="Arial"/>
          <w:sz w:val="24"/>
          <w:szCs w:val="24"/>
          <w:lang w:val="en-US"/>
        </w:rPr>
        <w:t xml:space="preserve">and </w:t>
      </w:r>
      <w:r w:rsidR="00413AFC">
        <w:rPr>
          <w:rFonts w:ascii="Arial" w:hAnsi="Arial" w:cs="Arial"/>
          <w:iCs/>
          <w:sz w:val="24"/>
          <w:szCs w:val="24"/>
          <w:lang w:val="en-US"/>
        </w:rPr>
        <w:t>NHMW 1970/1397/0003</w:t>
      </w:r>
      <w:r w:rsidR="005B4857">
        <w:rPr>
          <w:rFonts w:ascii="Arial" w:hAnsi="Arial" w:cs="Arial"/>
          <w:iCs/>
          <w:sz w:val="24"/>
          <w:szCs w:val="24"/>
          <w:lang w:val="en-US"/>
        </w:rPr>
        <w:t>,</w:t>
      </w:r>
      <w:r w:rsidR="00413AFC" w:rsidDel="00C06F22">
        <w:rPr>
          <w:rFonts w:ascii="Arial" w:hAnsi="Arial" w:cs="Arial"/>
          <w:sz w:val="24"/>
          <w:szCs w:val="24"/>
          <w:lang w:val="en-US"/>
        </w:rPr>
        <w:t xml:space="preserve"> </w:t>
      </w:r>
      <w:r w:rsidR="00413AFC">
        <w:rPr>
          <w:rFonts w:ascii="Arial" w:hAnsi="Arial" w:cs="Arial"/>
          <w:sz w:val="24"/>
          <w:szCs w:val="24"/>
          <w:lang w:val="en-US"/>
        </w:rPr>
        <w:t>group membership for catarrhines</w:t>
      </w:r>
      <w:r w:rsidR="005B4857">
        <w:rPr>
          <w:rFonts w:ascii="Arial" w:hAnsi="Arial" w:cs="Arial"/>
          <w:sz w:val="24"/>
          <w:szCs w:val="24"/>
          <w:lang w:val="en-US"/>
        </w:rPr>
        <w:t xml:space="preserve"> can</w:t>
      </w:r>
      <w:r w:rsidR="001C3D71">
        <w:rPr>
          <w:rFonts w:ascii="Arial" w:hAnsi="Arial" w:cs="Arial"/>
          <w:sz w:val="24"/>
          <w:szCs w:val="24"/>
          <w:lang w:val="en-US"/>
        </w:rPr>
        <w:t>n</w:t>
      </w:r>
      <w:r w:rsidR="005B4857">
        <w:rPr>
          <w:rFonts w:ascii="Arial" w:hAnsi="Arial" w:cs="Arial"/>
          <w:sz w:val="24"/>
          <w:szCs w:val="24"/>
          <w:lang w:val="en-US"/>
        </w:rPr>
        <w:t>ot be rejected</w:t>
      </w:r>
      <w:r w:rsidR="00413AFC">
        <w:rPr>
          <w:rFonts w:ascii="Arial" w:hAnsi="Arial" w:cs="Arial"/>
          <w:sz w:val="24"/>
          <w:szCs w:val="24"/>
          <w:lang w:val="en-US"/>
        </w:rPr>
        <w:t xml:space="preserve">. However, both </w:t>
      </w:r>
      <w:r w:rsidR="005B4857">
        <w:rPr>
          <w:rFonts w:ascii="Arial" w:hAnsi="Arial" w:cs="Arial"/>
          <w:sz w:val="24"/>
          <w:szCs w:val="24"/>
          <w:lang w:val="en-US"/>
        </w:rPr>
        <w:t xml:space="preserve">specimens </w:t>
      </w:r>
      <w:r w:rsidR="00413AFC">
        <w:rPr>
          <w:rFonts w:ascii="Arial" w:hAnsi="Arial" w:cs="Arial"/>
          <w:sz w:val="24"/>
          <w:szCs w:val="24"/>
          <w:lang w:val="en-US"/>
        </w:rPr>
        <w:t xml:space="preserve">show much lower Mahalanobis distances </w:t>
      </w:r>
      <w:r w:rsidR="005B4857">
        <w:rPr>
          <w:rFonts w:ascii="Arial" w:hAnsi="Arial" w:cs="Arial"/>
          <w:sz w:val="24"/>
          <w:szCs w:val="24"/>
          <w:lang w:val="en-US"/>
        </w:rPr>
        <w:t xml:space="preserve">to </w:t>
      </w:r>
      <w:r w:rsidR="00413AFC">
        <w:rPr>
          <w:rFonts w:ascii="Arial" w:hAnsi="Arial" w:cs="Arial"/>
          <w:sz w:val="24"/>
          <w:szCs w:val="24"/>
          <w:lang w:val="en-US"/>
        </w:rPr>
        <w:t xml:space="preserve">the platyrrhine centroid (almost three times) than </w:t>
      </w:r>
      <w:r w:rsidR="005B4857">
        <w:rPr>
          <w:rFonts w:ascii="Arial" w:hAnsi="Arial" w:cs="Arial"/>
          <w:sz w:val="24"/>
          <w:szCs w:val="24"/>
          <w:lang w:val="en-US"/>
        </w:rPr>
        <w:t xml:space="preserve">to </w:t>
      </w:r>
      <w:r w:rsidR="00413AFC">
        <w:rPr>
          <w:rFonts w:ascii="Arial" w:hAnsi="Arial" w:cs="Arial"/>
          <w:sz w:val="24"/>
          <w:szCs w:val="24"/>
          <w:lang w:val="en-US"/>
        </w:rPr>
        <w:t xml:space="preserve">that of catarrhines. </w:t>
      </w:r>
      <w:r w:rsidR="0075640E">
        <w:rPr>
          <w:rFonts w:ascii="Arial" w:hAnsi="Arial" w:cs="Arial"/>
          <w:sz w:val="24"/>
          <w:szCs w:val="24"/>
          <w:lang w:val="en-US"/>
        </w:rPr>
        <w:t xml:space="preserve">The two </w:t>
      </w:r>
      <w:r w:rsidR="0075640E">
        <w:rPr>
          <w:rFonts w:ascii="Arial" w:hAnsi="Arial" w:cs="Arial"/>
          <w:i/>
          <w:sz w:val="24"/>
          <w:szCs w:val="24"/>
          <w:lang w:val="en-US"/>
        </w:rPr>
        <w:t xml:space="preserve">Epipliopithecus </w:t>
      </w:r>
      <w:r w:rsidR="0075640E">
        <w:rPr>
          <w:rFonts w:ascii="Arial" w:hAnsi="Arial" w:cs="Arial"/>
          <w:sz w:val="24"/>
          <w:szCs w:val="24"/>
          <w:lang w:val="en-US"/>
        </w:rPr>
        <w:t>individuals are close</w:t>
      </w:r>
      <w:r w:rsidR="00E071A7">
        <w:rPr>
          <w:rFonts w:ascii="Arial" w:hAnsi="Arial" w:cs="Arial"/>
          <w:sz w:val="24"/>
          <w:szCs w:val="24"/>
          <w:lang w:val="en-US"/>
        </w:rPr>
        <w:t>r</w:t>
      </w:r>
      <w:r w:rsidR="008C4D9C">
        <w:rPr>
          <w:rFonts w:ascii="Arial" w:hAnsi="Arial" w:cs="Arial"/>
          <w:sz w:val="24"/>
          <w:szCs w:val="24"/>
          <w:lang w:val="en-US"/>
        </w:rPr>
        <w:t xml:space="preserve"> </w:t>
      </w:r>
      <w:r w:rsidR="0075640E">
        <w:rPr>
          <w:rFonts w:ascii="Arial" w:hAnsi="Arial" w:cs="Arial"/>
          <w:sz w:val="24"/>
          <w:szCs w:val="24"/>
          <w:lang w:val="en-US"/>
        </w:rPr>
        <w:t>to one another</w:t>
      </w:r>
      <w:r w:rsidR="0027550C">
        <w:rPr>
          <w:rFonts w:ascii="Arial" w:hAnsi="Arial" w:cs="Arial"/>
          <w:sz w:val="24"/>
          <w:szCs w:val="24"/>
          <w:lang w:val="en-US"/>
        </w:rPr>
        <w:t xml:space="preserve"> </w:t>
      </w:r>
      <w:r w:rsidR="00E071A7">
        <w:rPr>
          <w:rFonts w:ascii="Arial" w:hAnsi="Arial" w:cs="Arial"/>
          <w:sz w:val="24"/>
          <w:szCs w:val="24"/>
          <w:lang w:val="en-US"/>
        </w:rPr>
        <w:t xml:space="preserve">than they are to </w:t>
      </w:r>
      <w:r w:rsidR="0075640E">
        <w:rPr>
          <w:rFonts w:ascii="Arial" w:hAnsi="Arial" w:cs="Arial"/>
          <w:sz w:val="24"/>
          <w:szCs w:val="24"/>
          <w:lang w:val="en-US"/>
        </w:rPr>
        <w:t xml:space="preserve">other fossil taxa </w:t>
      </w:r>
      <w:r w:rsidR="00E071A7">
        <w:rPr>
          <w:rFonts w:ascii="Arial" w:hAnsi="Arial" w:cs="Arial"/>
          <w:sz w:val="24"/>
          <w:szCs w:val="24"/>
          <w:lang w:val="en-US"/>
        </w:rPr>
        <w:t xml:space="preserve">(except for </w:t>
      </w:r>
      <w:r w:rsidR="00053963" w:rsidRPr="00053963">
        <w:rPr>
          <w:rFonts w:ascii="Arial" w:hAnsi="Arial" w:cs="Arial"/>
          <w:sz w:val="24"/>
          <w:szCs w:val="24"/>
          <w:lang w:val="en-US"/>
        </w:rPr>
        <w:t xml:space="preserve">one </w:t>
      </w:r>
      <w:r w:rsidR="00053963">
        <w:rPr>
          <w:rFonts w:ascii="Arial" w:hAnsi="Arial" w:cs="Arial"/>
          <w:sz w:val="24"/>
          <w:szCs w:val="24"/>
          <w:lang w:val="en-US"/>
        </w:rPr>
        <w:t xml:space="preserve">individual </w:t>
      </w:r>
      <w:r w:rsidR="00053963" w:rsidRPr="00053963">
        <w:rPr>
          <w:rFonts w:ascii="Arial" w:hAnsi="Arial" w:cs="Arial"/>
          <w:sz w:val="24"/>
          <w:szCs w:val="24"/>
          <w:lang w:val="en-US"/>
        </w:rPr>
        <w:t xml:space="preserve">of </w:t>
      </w:r>
      <w:r w:rsidR="00053963">
        <w:rPr>
          <w:rFonts w:ascii="Arial" w:hAnsi="Arial" w:cs="Arial"/>
          <w:i/>
          <w:iCs/>
          <w:sz w:val="24"/>
          <w:szCs w:val="24"/>
          <w:lang w:val="en-US"/>
        </w:rPr>
        <w:t>Homunculus</w:t>
      </w:r>
      <w:r w:rsidR="00E071A7">
        <w:rPr>
          <w:rFonts w:ascii="Arial" w:hAnsi="Arial" w:cs="Arial"/>
          <w:sz w:val="24"/>
          <w:szCs w:val="24"/>
          <w:lang w:val="en-US"/>
        </w:rPr>
        <w:t>,</w:t>
      </w:r>
      <w:r w:rsidR="00E071A7">
        <w:rPr>
          <w:rFonts w:ascii="Arial" w:hAnsi="Arial" w:cs="Arial"/>
          <w:i/>
          <w:iCs/>
          <w:sz w:val="24"/>
          <w:szCs w:val="24"/>
          <w:lang w:val="en-US"/>
        </w:rPr>
        <w:t xml:space="preserve"> </w:t>
      </w:r>
      <w:r w:rsidR="00053963">
        <w:rPr>
          <w:rFonts w:ascii="Arial" w:hAnsi="Arial" w:cs="Arial"/>
          <w:sz w:val="24"/>
          <w:szCs w:val="24"/>
          <w:lang w:val="en-US"/>
        </w:rPr>
        <w:t xml:space="preserve">MPM-PV 3501), </w:t>
      </w:r>
      <w:r w:rsidR="00E071A7">
        <w:rPr>
          <w:rFonts w:ascii="Arial" w:hAnsi="Arial" w:cs="Arial"/>
          <w:sz w:val="24"/>
          <w:szCs w:val="24"/>
          <w:lang w:val="en-US"/>
        </w:rPr>
        <w:t xml:space="preserve">in turn showing similarities with </w:t>
      </w:r>
      <w:r w:rsidR="00053963">
        <w:rPr>
          <w:rFonts w:ascii="Arial" w:hAnsi="Arial" w:cs="Arial"/>
          <w:sz w:val="24"/>
          <w:szCs w:val="24"/>
          <w:lang w:val="en-US"/>
        </w:rPr>
        <w:t xml:space="preserve">stem </w:t>
      </w:r>
      <w:r w:rsidR="0075640E">
        <w:rPr>
          <w:rFonts w:ascii="Arial" w:hAnsi="Arial" w:cs="Arial"/>
          <w:sz w:val="24"/>
          <w:szCs w:val="24"/>
          <w:lang w:val="en-US"/>
        </w:rPr>
        <w:t>platyrrhines</w:t>
      </w:r>
      <w:r w:rsidR="00053963">
        <w:rPr>
          <w:rFonts w:ascii="Arial" w:hAnsi="Arial" w:cs="Arial"/>
          <w:sz w:val="24"/>
          <w:szCs w:val="24"/>
          <w:lang w:val="en-US"/>
        </w:rPr>
        <w:t xml:space="preserve">, </w:t>
      </w:r>
      <w:r w:rsidR="0075640E">
        <w:rPr>
          <w:rFonts w:ascii="Arial" w:hAnsi="Arial" w:cs="Arial"/>
          <w:i/>
          <w:sz w:val="24"/>
          <w:szCs w:val="24"/>
          <w:lang w:val="en-US"/>
        </w:rPr>
        <w:t>Aegyptopithecus</w:t>
      </w:r>
      <w:r w:rsidR="008C4D9C" w:rsidRPr="002518C9">
        <w:rPr>
          <w:rFonts w:ascii="Arial" w:hAnsi="Arial"/>
          <w:i/>
          <w:sz w:val="24"/>
          <w:lang w:val="en-US"/>
        </w:rPr>
        <w:t xml:space="preserve"> </w:t>
      </w:r>
      <w:r w:rsidR="008C4D9C">
        <w:rPr>
          <w:rFonts w:ascii="Arial" w:hAnsi="Arial" w:cs="Arial"/>
          <w:iCs/>
          <w:sz w:val="24"/>
          <w:szCs w:val="24"/>
          <w:lang w:val="en-US"/>
        </w:rPr>
        <w:t xml:space="preserve">and </w:t>
      </w:r>
      <w:r w:rsidR="008C4D9C">
        <w:rPr>
          <w:rFonts w:ascii="Arial" w:hAnsi="Arial" w:cs="Arial"/>
          <w:i/>
          <w:sz w:val="24"/>
          <w:szCs w:val="24"/>
          <w:lang w:val="en-US"/>
        </w:rPr>
        <w:t>Oreopithecus</w:t>
      </w:r>
      <w:r w:rsidR="00E071A7">
        <w:rPr>
          <w:rFonts w:ascii="Arial" w:hAnsi="Arial" w:cs="Arial"/>
          <w:sz w:val="24"/>
          <w:szCs w:val="24"/>
          <w:lang w:val="en-US"/>
        </w:rPr>
        <w:t xml:space="preserve"> </w:t>
      </w:r>
      <w:r w:rsidR="00EF78AF">
        <w:rPr>
          <w:rFonts w:ascii="Arial" w:hAnsi="Arial" w:cs="Arial"/>
          <w:sz w:val="24"/>
          <w:szCs w:val="24"/>
          <w:lang w:val="en-US"/>
        </w:rPr>
        <w:t>(</w:t>
      </w:r>
      <w:r w:rsidR="00871FB3">
        <w:rPr>
          <w:rFonts w:ascii="Arial" w:hAnsi="Arial" w:cs="Arial"/>
          <w:sz w:val="24"/>
          <w:szCs w:val="24"/>
          <w:lang w:val="en-US"/>
        </w:rPr>
        <w:t xml:space="preserve">Table </w:t>
      </w:r>
      <w:r w:rsidR="003E121E">
        <w:rPr>
          <w:rFonts w:ascii="Arial" w:hAnsi="Arial" w:cs="Arial"/>
          <w:sz w:val="24"/>
          <w:szCs w:val="24"/>
          <w:lang w:val="en-US"/>
        </w:rPr>
        <w:t>5</w:t>
      </w:r>
      <w:r w:rsidR="00EF78AF">
        <w:rPr>
          <w:rFonts w:ascii="Arial" w:hAnsi="Arial" w:cs="Arial"/>
          <w:sz w:val="24"/>
          <w:szCs w:val="24"/>
          <w:lang w:val="en-US"/>
        </w:rPr>
        <w:t xml:space="preserve">). </w:t>
      </w:r>
      <w:r w:rsidR="00107A30">
        <w:rPr>
          <w:rFonts w:ascii="Arial" w:hAnsi="Arial" w:cs="Arial"/>
          <w:sz w:val="24"/>
          <w:szCs w:val="24"/>
          <w:lang w:val="en-US"/>
        </w:rPr>
        <w:t xml:space="preserve">A cluster analysis based on </w:t>
      </w:r>
      <w:r w:rsidR="001835B4">
        <w:rPr>
          <w:rFonts w:ascii="Arial" w:hAnsi="Arial" w:cs="Arial"/>
          <w:sz w:val="24"/>
          <w:szCs w:val="24"/>
          <w:lang w:val="en-US"/>
        </w:rPr>
        <w:t>the momenta of the deformation fields</w:t>
      </w:r>
      <w:r w:rsidR="00CC02E2">
        <w:rPr>
          <w:rFonts w:ascii="Arial" w:hAnsi="Arial" w:cs="Arial"/>
          <w:sz w:val="24"/>
          <w:szCs w:val="24"/>
          <w:lang w:val="en-US"/>
        </w:rPr>
        <w:t xml:space="preserve"> </w:t>
      </w:r>
      <w:r w:rsidR="004C18ED">
        <w:rPr>
          <w:rFonts w:ascii="Arial" w:hAnsi="Arial" w:cs="Arial"/>
          <w:sz w:val="24"/>
          <w:szCs w:val="24"/>
          <w:lang w:val="en-US"/>
        </w:rPr>
        <w:t>confirms these results (</w:t>
      </w:r>
      <w:r w:rsidR="00392A2E">
        <w:rPr>
          <w:rFonts w:ascii="Arial" w:hAnsi="Arial" w:cs="Arial"/>
          <w:sz w:val="24"/>
          <w:szCs w:val="24"/>
          <w:lang w:val="en-US"/>
        </w:rPr>
        <w:t>Fig.</w:t>
      </w:r>
      <w:r w:rsidR="004C18ED">
        <w:rPr>
          <w:rFonts w:ascii="Arial" w:hAnsi="Arial" w:cs="Arial"/>
          <w:sz w:val="24"/>
          <w:szCs w:val="24"/>
          <w:lang w:val="en-US"/>
        </w:rPr>
        <w:t xml:space="preserve"> </w:t>
      </w:r>
      <w:r w:rsidR="009D2731">
        <w:rPr>
          <w:rFonts w:ascii="Arial" w:hAnsi="Arial" w:cs="Arial"/>
          <w:sz w:val="24"/>
          <w:szCs w:val="24"/>
          <w:lang w:val="en-US"/>
        </w:rPr>
        <w:t>7</w:t>
      </w:r>
      <w:r w:rsidR="004C18ED">
        <w:rPr>
          <w:rFonts w:ascii="Arial" w:hAnsi="Arial" w:cs="Arial"/>
          <w:sz w:val="24"/>
          <w:szCs w:val="24"/>
          <w:lang w:val="en-US"/>
        </w:rPr>
        <w:t>)</w:t>
      </w:r>
      <w:r w:rsidR="00C94484">
        <w:rPr>
          <w:rFonts w:ascii="Arial" w:hAnsi="Arial" w:cs="Arial"/>
          <w:sz w:val="24"/>
          <w:szCs w:val="24"/>
          <w:lang w:val="en-US"/>
        </w:rPr>
        <w:t>.</w:t>
      </w:r>
      <w:r w:rsidR="00DF478F">
        <w:rPr>
          <w:rFonts w:ascii="Arial" w:hAnsi="Arial" w:cs="Arial"/>
          <w:sz w:val="24"/>
          <w:szCs w:val="24"/>
          <w:lang w:val="en-US"/>
        </w:rPr>
        <w:t xml:space="preserve"> </w:t>
      </w:r>
      <w:r w:rsidR="00DF478F">
        <w:rPr>
          <w:rFonts w:ascii="Arial" w:hAnsi="Arial" w:cs="Arial"/>
          <w:i/>
          <w:sz w:val="24"/>
          <w:szCs w:val="24"/>
          <w:lang w:val="en-US"/>
        </w:rPr>
        <w:t xml:space="preserve">Epipliopithecus </w:t>
      </w:r>
      <w:r w:rsidR="00DF478F">
        <w:rPr>
          <w:rFonts w:ascii="Arial" w:hAnsi="Arial" w:cs="Arial"/>
          <w:sz w:val="24"/>
          <w:szCs w:val="24"/>
          <w:lang w:val="en-US"/>
        </w:rPr>
        <w:t xml:space="preserve">clusters with </w:t>
      </w:r>
      <w:r w:rsidR="00DF478F">
        <w:rPr>
          <w:rFonts w:ascii="Arial" w:hAnsi="Arial" w:cs="Arial"/>
          <w:i/>
          <w:sz w:val="24"/>
          <w:szCs w:val="24"/>
          <w:lang w:val="en-US"/>
        </w:rPr>
        <w:t>Alouatta</w:t>
      </w:r>
      <w:r w:rsidR="0025668E">
        <w:rPr>
          <w:rFonts w:ascii="Arial" w:hAnsi="Arial" w:cs="Arial"/>
          <w:i/>
          <w:sz w:val="24"/>
          <w:szCs w:val="24"/>
          <w:lang w:val="en-US"/>
        </w:rPr>
        <w:t xml:space="preserve"> </w:t>
      </w:r>
      <w:r w:rsidR="0025668E" w:rsidRPr="001C3D71">
        <w:rPr>
          <w:rFonts w:ascii="Arial" w:hAnsi="Arial" w:cs="Arial"/>
          <w:sz w:val="24"/>
          <w:szCs w:val="24"/>
          <w:lang w:val="en-US"/>
        </w:rPr>
        <w:t>and</w:t>
      </w:r>
      <w:r w:rsidR="00BC2DF7">
        <w:rPr>
          <w:rFonts w:ascii="Arial" w:hAnsi="Arial" w:cs="Arial"/>
          <w:i/>
          <w:sz w:val="24"/>
          <w:szCs w:val="24"/>
          <w:lang w:val="en-US"/>
        </w:rPr>
        <w:t xml:space="preserve"> Ateles </w:t>
      </w:r>
      <w:r w:rsidR="008D1FC7">
        <w:rPr>
          <w:rFonts w:ascii="Arial" w:hAnsi="Arial" w:cs="Arial"/>
          <w:sz w:val="24"/>
          <w:szCs w:val="24"/>
          <w:lang w:val="en-US"/>
        </w:rPr>
        <w:t>(</w:t>
      </w:r>
      <w:r w:rsidR="00DF478F">
        <w:rPr>
          <w:rFonts w:ascii="Arial" w:hAnsi="Arial" w:cs="Arial"/>
          <w:sz w:val="24"/>
          <w:szCs w:val="24"/>
          <w:lang w:val="en-US"/>
        </w:rPr>
        <w:t>large and rounded vertical canals</w:t>
      </w:r>
      <w:r w:rsidR="00BC2DF7">
        <w:rPr>
          <w:rFonts w:ascii="Arial" w:hAnsi="Arial" w:cs="Arial"/>
          <w:sz w:val="24"/>
          <w:szCs w:val="24"/>
          <w:lang w:val="en-US"/>
        </w:rPr>
        <w:t xml:space="preserve"> and a large gap between the lateral and posterior canals</w:t>
      </w:r>
      <w:r w:rsidR="00DF478F">
        <w:rPr>
          <w:rFonts w:ascii="Arial" w:hAnsi="Arial" w:cs="Arial"/>
          <w:sz w:val="24"/>
          <w:szCs w:val="24"/>
          <w:lang w:val="en-US"/>
        </w:rPr>
        <w:t>)</w:t>
      </w:r>
      <w:r w:rsidR="0025668E">
        <w:rPr>
          <w:rFonts w:ascii="Arial" w:hAnsi="Arial" w:cs="Arial"/>
          <w:sz w:val="24"/>
          <w:szCs w:val="24"/>
          <w:lang w:val="en-US"/>
        </w:rPr>
        <w:t>, as well as</w:t>
      </w:r>
      <w:r w:rsidR="00DF478F">
        <w:rPr>
          <w:rFonts w:ascii="Arial" w:hAnsi="Arial" w:cs="Arial"/>
          <w:sz w:val="24"/>
          <w:szCs w:val="24"/>
          <w:lang w:val="en-US"/>
        </w:rPr>
        <w:t xml:space="preserve"> </w:t>
      </w:r>
      <w:r w:rsidR="00BC2DF7">
        <w:rPr>
          <w:rFonts w:ascii="Arial" w:hAnsi="Arial" w:cs="Arial"/>
          <w:i/>
          <w:iCs/>
          <w:sz w:val="24"/>
          <w:szCs w:val="24"/>
          <w:lang w:val="en-US"/>
        </w:rPr>
        <w:t xml:space="preserve">Pithecia </w:t>
      </w:r>
      <w:r w:rsidR="00BC2DF7">
        <w:rPr>
          <w:rFonts w:ascii="Arial" w:hAnsi="Arial" w:cs="Arial"/>
          <w:sz w:val="24"/>
          <w:szCs w:val="24"/>
          <w:lang w:val="en-US"/>
        </w:rPr>
        <w:t>(obtuse angle formed by the anterior and posterior canals)</w:t>
      </w:r>
      <w:r w:rsidR="0025668E">
        <w:rPr>
          <w:rFonts w:ascii="Arial" w:hAnsi="Arial" w:cs="Arial"/>
          <w:sz w:val="24"/>
          <w:szCs w:val="24"/>
          <w:lang w:val="en-US"/>
        </w:rPr>
        <w:t>,</w:t>
      </w:r>
      <w:r w:rsidR="00BC2DF7">
        <w:rPr>
          <w:rFonts w:ascii="Arial" w:hAnsi="Arial" w:cs="Arial"/>
          <w:sz w:val="24"/>
          <w:szCs w:val="24"/>
          <w:lang w:val="en-US"/>
        </w:rPr>
        <w:t xml:space="preserve"> </w:t>
      </w:r>
      <w:r w:rsidR="00DF478F">
        <w:rPr>
          <w:rFonts w:ascii="Arial" w:hAnsi="Arial" w:cs="Arial"/>
          <w:sz w:val="24"/>
          <w:szCs w:val="24"/>
          <w:lang w:val="en-US"/>
        </w:rPr>
        <w:t xml:space="preserve">within a larger cluster that includes </w:t>
      </w:r>
      <w:r w:rsidR="00BC2DF7">
        <w:rPr>
          <w:rFonts w:ascii="Arial" w:hAnsi="Arial" w:cs="Arial"/>
          <w:sz w:val="24"/>
          <w:szCs w:val="24"/>
          <w:lang w:val="en-US"/>
        </w:rPr>
        <w:t xml:space="preserve">the remaining </w:t>
      </w:r>
      <w:r w:rsidR="00DF478F">
        <w:rPr>
          <w:rFonts w:ascii="Arial" w:hAnsi="Arial" w:cs="Arial"/>
          <w:sz w:val="24"/>
          <w:szCs w:val="24"/>
          <w:lang w:val="en-US"/>
        </w:rPr>
        <w:t>extant platyrrhines</w:t>
      </w:r>
      <w:r w:rsidR="00BC2DF7">
        <w:rPr>
          <w:rFonts w:ascii="Arial" w:hAnsi="Arial" w:cs="Arial"/>
          <w:sz w:val="24"/>
          <w:szCs w:val="24"/>
          <w:lang w:val="en-US"/>
        </w:rPr>
        <w:t xml:space="preserve"> and the other fossil taxa included in the analysis. </w:t>
      </w:r>
      <w:r w:rsidR="0025668E">
        <w:rPr>
          <w:rFonts w:ascii="Arial" w:hAnsi="Arial" w:cs="Arial"/>
          <w:sz w:val="24"/>
          <w:szCs w:val="24"/>
          <w:lang w:val="en-US"/>
        </w:rPr>
        <w:t>In particular</w:t>
      </w:r>
      <w:r w:rsidR="00BC2DF7">
        <w:rPr>
          <w:rFonts w:ascii="Arial" w:hAnsi="Arial" w:cs="Arial"/>
          <w:sz w:val="24"/>
          <w:szCs w:val="24"/>
          <w:lang w:val="en-US"/>
        </w:rPr>
        <w:t>,</w:t>
      </w:r>
      <w:r w:rsidR="00280257">
        <w:rPr>
          <w:rFonts w:ascii="Arial" w:hAnsi="Arial" w:cs="Arial"/>
          <w:sz w:val="24"/>
          <w:szCs w:val="24"/>
          <w:lang w:val="en-US"/>
        </w:rPr>
        <w:t xml:space="preserve"> </w:t>
      </w:r>
      <w:r w:rsidR="00BC2DF7">
        <w:rPr>
          <w:rFonts w:ascii="Arial" w:hAnsi="Arial" w:cs="Arial"/>
          <w:i/>
          <w:iCs/>
          <w:sz w:val="24"/>
          <w:szCs w:val="24"/>
          <w:lang w:val="en-US"/>
        </w:rPr>
        <w:t xml:space="preserve">Aegyptopithecus </w:t>
      </w:r>
      <w:r w:rsidR="00BC2DF7">
        <w:rPr>
          <w:rFonts w:ascii="Arial" w:hAnsi="Arial" w:cs="Arial"/>
          <w:sz w:val="24"/>
          <w:szCs w:val="24"/>
          <w:lang w:val="en-US"/>
        </w:rPr>
        <w:t xml:space="preserve">and </w:t>
      </w:r>
      <w:r w:rsidR="00BC2DF7">
        <w:rPr>
          <w:rFonts w:ascii="Arial" w:hAnsi="Arial" w:cs="Arial"/>
          <w:i/>
          <w:iCs/>
          <w:sz w:val="24"/>
          <w:szCs w:val="24"/>
          <w:lang w:val="en-US"/>
        </w:rPr>
        <w:t xml:space="preserve">Homunculus </w:t>
      </w:r>
      <w:r w:rsidR="00BC2DF7">
        <w:rPr>
          <w:rFonts w:ascii="Arial" w:hAnsi="Arial" w:cs="Arial"/>
          <w:sz w:val="24"/>
          <w:szCs w:val="24"/>
          <w:lang w:val="en-US"/>
        </w:rPr>
        <w:t xml:space="preserve">cluster with </w:t>
      </w:r>
      <w:r w:rsidR="00BC2DF7">
        <w:rPr>
          <w:rFonts w:ascii="Arial" w:hAnsi="Arial" w:cs="Arial"/>
          <w:i/>
          <w:iCs/>
          <w:sz w:val="24"/>
          <w:szCs w:val="24"/>
          <w:lang w:val="en-US"/>
        </w:rPr>
        <w:t xml:space="preserve">Saimiri </w:t>
      </w:r>
      <w:r w:rsidR="00BC2DF7">
        <w:rPr>
          <w:rFonts w:ascii="Arial" w:hAnsi="Arial" w:cs="Arial"/>
          <w:sz w:val="24"/>
          <w:szCs w:val="24"/>
          <w:lang w:val="en-US"/>
        </w:rPr>
        <w:t xml:space="preserve">and </w:t>
      </w:r>
      <w:r w:rsidR="00BC2DF7">
        <w:rPr>
          <w:rFonts w:ascii="Arial" w:hAnsi="Arial" w:cs="Arial"/>
          <w:i/>
          <w:iCs/>
          <w:sz w:val="24"/>
          <w:szCs w:val="24"/>
          <w:lang w:val="en-US"/>
        </w:rPr>
        <w:t>Cebus</w:t>
      </w:r>
      <w:r w:rsidR="00BC2DF7">
        <w:rPr>
          <w:rFonts w:ascii="Arial" w:hAnsi="Arial" w:cs="Arial"/>
          <w:sz w:val="24"/>
          <w:szCs w:val="24"/>
          <w:lang w:val="en-US"/>
        </w:rPr>
        <w:t xml:space="preserve"> (flat lateral canal and</w:t>
      </w:r>
      <w:r w:rsidR="00280257">
        <w:rPr>
          <w:rFonts w:ascii="Arial" w:hAnsi="Arial" w:cs="Arial"/>
          <w:sz w:val="24"/>
          <w:szCs w:val="24"/>
          <w:lang w:val="en-US"/>
        </w:rPr>
        <w:t xml:space="preserve"> similarities in the anterior canal morphology), while </w:t>
      </w:r>
      <w:r w:rsidR="00280257">
        <w:rPr>
          <w:rFonts w:ascii="Arial" w:hAnsi="Arial" w:cs="Arial"/>
          <w:i/>
          <w:iCs/>
          <w:sz w:val="24"/>
          <w:szCs w:val="24"/>
          <w:lang w:val="en-US"/>
        </w:rPr>
        <w:t>Oreopithecus</w:t>
      </w:r>
      <w:r w:rsidR="00280257">
        <w:rPr>
          <w:rFonts w:ascii="Arial" w:hAnsi="Arial" w:cs="Arial"/>
          <w:sz w:val="24"/>
          <w:szCs w:val="24"/>
          <w:lang w:val="en-US"/>
        </w:rPr>
        <w:t xml:space="preserve"> clusters with </w:t>
      </w:r>
      <w:r w:rsidR="00280257">
        <w:rPr>
          <w:rFonts w:ascii="Arial" w:hAnsi="Arial" w:cs="Arial"/>
          <w:i/>
          <w:iCs/>
          <w:sz w:val="24"/>
          <w:szCs w:val="24"/>
          <w:lang w:val="en-US"/>
        </w:rPr>
        <w:lastRenderedPageBreak/>
        <w:t xml:space="preserve">Callicebus </w:t>
      </w:r>
      <w:r w:rsidR="00280257">
        <w:rPr>
          <w:rFonts w:ascii="Arial" w:hAnsi="Arial" w:cs="Arial"/>
          <w:sz w:val="24"/>
          <w:szCs w:val="24"/>
          <w:lang w:val="en-US"/>
        </w:rPr>
        <w:t xml:space="preserve">(orientation of the anterior and posterior canals). </w:t>
      </w:r>
      <w:r w:rsidR="00D07831">
        <w:rPr>
          <w:rFonts w:ascii="Arial" w:hAnsi="Arial" w:cs="Arial"/>
          <w:sz w:val="24"/>
          <w:szCs w:val="24"/>
          <w:lang w:val="en-US"/>
        </w:rPr>
        <w:t>H</w:t>
      </w:r>
      <w:r w:rsidR="00DF478F">
        <w:rPr>
          <w:rFonts w:ascii="Arial" w:hAnsi="Arial" w:cs="Arial"/>
          <w:sz w:val="24"/>
          <w:szCs w:val="24"/>
          <w:lang w:val="en-US"/>
        </w:rPr>
        <w:t xml:space="preserve">ylobatids cluster within a larger </w:t>
      </w:r>
      <w:r w:rsidR="00822E38">
        <w:rPr>
          <w:rFonts w:ascii="Arial" w:hAnsi="Arial" w:cs="Arial"/>
          <w:sz w:val="24"/>
          <w:szCs w:val="24"/>
          <w:lang w:val="en-US"/>
        </w:rPr>
        <w:t xml:space="preserve">group </w:t>
      </w:r>
      <w:r w:rsidR="00DF478F">
        <w:rPr>
          <w:rFonts w:ascii="Arial" w:hAnsi="Arial" w:cs="Arial"/>
          <w:sz w:val="24"/>
          <w:szCs w:val="24"/>
          <w:lang w:val="en-US"/>
        </w:rPr>
        <w:t>that also includes most cercopithecoids, and e</w:t>
      </w:r>
      <w:r w:rsidR="007C6E9A">
        <w:rPr>
          <w:rFonts w:ascii="Arial" w:hAnsi="Arial" w:cs="Arial"/>
          <w:sz w:val="24"/>
          <w:szCs w:val="24"/>
          <w:lang w:val="en-US"/>
        </w:rPr>
        <w:t xml:space="preserve">xtant great apes cluster </w:t>
      </w:r>
      <w:r w:rsidR="00D93D22">
        <w:rPr>
          <w:rFonts w:ascii="Arial" w:hAnsi="Arial" w:cs="Arial"/>
          <w:sz w:val="24"/>
          <w:szCs w:val="24"/>
          <w:lang w:val="en-US"/>
        </w:rPr>
        <w:t xml:space="preserve">together due to their </w:t>
      </w:r>
      <w:r w:rsidR="004C18ED">
        <w:rPr>
          <w:rFonts w:ascii="Arial" w:hAnsi="Arial" w:cs="Arial"/>
          <w:sz w:val="24"/>
          <w:szCs w:val="24"/>
          <w:lang w:val="en-US"/>
        </w:rPr>
        <w:t xml:space="preserve">distinctive </w:t>
      </w:r>
      <w:r w:rsidR="00D93D22">
        <w:rPr>
          <w:rFonts w:ascii="Arial" w:hAnsi="Arial" w:cs="Arial"/>
          <w:sz w:val="24"/>
          <w:szCs w:val="24"/>
          <w:lang w:val="en-US"/>
        </w:rPr>
        <w:t xml:space="preserve">stout </w:t>
      </w:r>
      <w:r w:rsidR="001F32D5">
        <w:rPr>
          <w:rFonts w:ascii="Arial" w:hAnsi="Arial" w:cs="Arial"/>
          <w:sz w:val="24"/>
          <w:szCs w:val="24"/>
          <w:lang w:val="en-US"/>
        </w:rPr>
        <w:t>volumetric proportions</w:t>
      </w:r>
      <w:r w:rsidR="00D93D22">
        <w:rPr>
          <w:rFonts w:ascii="Arial" w:hAnsi="Arial" w:cs="Arial"/>
          <w:sz w:val="24"/>
          <w:szCs w:val="24"/>
          <w:lang w:val="en-US"/>
        </w:rPr>
        <w:t xml:space="preserve"> (</w:t>
      </w:r>
      <w:r w:rsidR="004C18ED">
        <w:rPr>
          <w:rFonts w:ascii="Arial" w:hAnsi="Arial" w:cs="Arial"/>
          <w:sz w:val="24"/>
          <w:szCs w:val="24"/>
          <w:lang w:val="en-US"/>
        </w:rPr>
        <w:t>Urciuoli et al., 2020).</w:t>
      </w:r>
    </w:p>
    <w:p w14:paraId="7350512E" w14:textId="77777777" w:rsidR="007E3524" w:rsidRDefault="007E3524" w:rsidP="001A557A">
      <w:pPr>
        <w:spacing w:after="0" w:line="480" w:lineRule="auto"/>
        <w:ind w:firstLine="284"/>
        <w:contextualSpacing/>
        <w:rPr>
          <w:rFonts w:ascii="Arial" w:hAnsi="Arial" w:cs="Arial"/>
          <w:sz w:val="24"/>
          <w:szCs w:val="24"/>
          <w:lang w:val="en-US"/>
        </w:rPr>
      </w:pPr>
    </w:p>
    <w:p w14:paraId="46E88E8B" w14:textId="1925EEA9" w:rsidR="007E3524" w:rsidRDefault="007E3524" w:rsidP="00EE6C3B">
      <w:pPr>
        <w:spacing w:after="0" w:line="480" w:lineRule="auto"/>
        <w:contextualSpacing/>
        <w:rPr>
          <w:rFonts w:ascii="Arial" w:hAnsi="Arial" w:cs="Arial"/>
          <w:i/>
          <w:iCs/>
          <w:sz w:val="24"/>
          <w:szCs w:val="24"/>
          <w:lang w:val="en-US"/>
        </w:rPr>
      </w:pPr>
      <w:r>
        <w:rPr>
          <w:rFonts w:ascii="Arial" w:hAnsi="Arial" w:cs="Arial"/>
          <w:i/>
          <w:iCs/>
          <w:sz w:val="24"/>
          <w:szCs w:val="24"/>
          <w:lang w:val="en-US"/>
        </w:rPr>
        <w:t>3.3</w:t>
      </w:r>
      <w:r w:rsidR="00C625C4">
        <w:rPr>
          <w:rFonts w:ascii="Arial" w:hAnsi="Arial" w:cs="Arial"/>
          <w:i/>
          <w:iCs/>
          <w:sz w:val="24"/>
          <w:szCs w:val="24"/>
          <w:lang w:val="en-US"/>
        </w:rPr>
        <w:t>.</w:t>
      </w:r>
      <w:r>
        <w:rPr>
          <w:rFonts w:ascii="Arial" w:hAnsi="Arial" w:cs="Arial"/>
          <w:i/>
          <w:iCs/>
          <w:sz w:val="24"/>
          <w:szCs w:val="24"/>
          <w:lang w:val="en-US"/>
        </w:rPr>
        <w:t xml:space="preserve"> </w:t>
      </w:r>
      <w:r w:rsidR="00612AE0">
        <w:rPr>
          <w:rFonts w:ascii="Arial" w:hAnsi="Arial" w:cs="Arial"/>
          <w:i/>
          <w:iCs/>
          <w:sz w:val="24"/>
          <w:szCs w:val="24"/>
          <w:lang w:val="en-US"/>
        </w:rPr>
        <w:tab/>
      </w:r>
      <w:r w:rsidR="007264CC">
        <w:rPr>
          <w:rFonts w:ascii="Arial" w:hAnsi="Arial" w:cs="Arial"/>
          <w:i/>
          <w:iCs/>
          <w:sz w:val="24"/>
          <w:szCs w:val="24"/>
          <w:lang w:val="en-US"/>
        </w:rPr>
        <w:t>Phylogenetic signal and p</w:t>
      </w:r>
      <w:r>
        <w:rPr>
          <w:rFonts w:ascii="Arial" w:hAnsi="Arial" w:cs="Arial"/>
          <w:i/>
          <w:iCs/>
          <w:sz w:val="24"/>
          <w:szCs w:val="24"/>
          <w:lang w:val="en-US"/>
        </w:rPr>
        <w:t>hylomorphospace</w:t>
      </w:r>
    </w:p>
    <w:p w14:paraId="3C256993" w14:textId="40601236" w:rsidR="00EA282D" w:rsidRPr="0025668E" w:rsidRDefault="0074313E" w:rsidP="00612AE0">
      <w:pPr>
        <w:spacing w:after="0" w:line="480" w:lineRule="auto"/>
        <w:ind w:firstLine="708"/>
        <w:contextualSpacing/>
        <w:rPr>
          <w:rFonts w:ascii="Arial" w:hAnsi="Arial" w:cs="Arial"/>
          <w:i/>
          <w:iCs/>
          <w:sz w:val="24"/>
          <w:szCs w:val="24"/>
          <w:lang w:val="en-US"/>
        </w:rPr>
      </w:pPr>
      <w:r>
        <w:rPr>
          <w:rFonts w:ascii="Arial" w:hAnsi="Arial" w:cs="Arial"/>
          <w:sz w:val="24"/>
          <w:szCs w:val="24"/>
          <w:lang w:val="en-US"/>
        </w:rPr>
        <w:t>Like</w:t>
      </w:r>
      <w:r w:rsidR="007264CC">
        <w:rPr>
          <w:rFonts w:ascii="Arial" w:hAnsi="Arial" w:cs="Arial"/>
          <w:sz w:val="24"/>
          <w:szCs w:val="24"/>
          <w:lang w:val="en-US"/>
        </w:rPr>
        <w:t xml:space="preserve"> previous analys</w:t>
      </w:r>
      <w:r w:rsidR="002518C9">
        <w:rPr>
          <w:rFonts w:ascii="Arial" w:hAnsi="Arial" w:cs="Arial"/>
          <w:sz w:val="24"/>
          <w:szCs w:val="24"/>
          <w:lang w:val="en-US"/>
        </w:rPr>
        <w:t>e</w:t>
      </w:r>
      <w:r w:rsidR="007264CC">
        <w:rPr>
          <w:rFonts w:ascii="Arial" w:hAnsi="Arial" w:cs="Arial"/>
          <w:sz w:val="24"/>
          <w:szCs w:val="24"/>
          <w:lang w:val="en-US"/>
        </w:rPr>
        <w:t xml:space="preserve">s (Urciuoli et al., 2020; del Rio et al., 2020; </w:t>
      </w:r>
      <w:r w:rsidR="007264CC" w:rsidRPr="008D1FC7">
        <w:rPr>
          <w:rFonts w:ascii="Arial" w:hAnsi="Arial" w:cs="Arial"/>
          <w:sz w:val="24"/>
          <w:szCs w:val="24"/>
          <w:lang w:val="en-US"/>
        </w:rPr>
        <w:t>Morimoto</w:t>
      </w:r>
      <w:r w:rsidR="007264CC">
        <w:rPr>
          <w:rFonts w:ascii="Arial" w:hAnsi="Arial" w:cs="Arial"/>
          <w:sz w:val="24"/>
          <w:szCs w:val="24"/>
          <w:lang w:val="en-US"/>
        </w:rPr>
        <w:t xml:space="preserve">, et al., 2020, </w:t>
      </w:r>
      <w:r>
        <w:rPr>
          <w:rFonts w:ascii="Arial" w:hAnsi="Arial" w:cs="Arial"/>
          <w:sz w:val="24"/>
          <w:szCs w:val="24"/>
          <w:lang w:val="en-US"/>
        </w:rPr>
        <w:t xml:space="preserve">our results indicate that the vestibule and </w:t>
      </w:r>
      <w:r w:rsidR="00B32D36">
        <w:rPr>
          <w:rFonts w:ascii="Arial" w:hAnsi="Arial" w:cs="Arial"/>
          <w:sz w:val="24"/>
          <w:szCs w:val="24"/>
          <w:lang w:val="en-US"/>
        </w:rPr>
        <w:t>SC</w:t>
      </w:r>
      <w:r>
        <w:rPr>
          <w:rFonts w:ascii="Arial" w:hAnsi="Arial" w:cs="Arial"/>
          <w:sz w:val="24"/>
          <w:szCs w:val="24"/>
          <w:lang w:val="en-US"/>
        </w:rPr>
        <w:t>s embed significant phylogenetic signal</w:t>
      </w:r>
      <w:r w:rsidR="007264CC">
        <w:rPr>
          <w:rFonts w:ascii="Arial" w:hAnsi="Arial" w:cs="Arial"/>
          <w:sz w:val="24"/>
          <w:szCs w:val="24"/>
          <w:lang w:val="en-US"/>
        </w:rPr>
        <w:t xml:space="preserve"> (</w:t>
      </w:r>
      <w:proofErr w:type="spellStart"/>
      <w:r w:rsidR="007264CC" w:rsidRPr="008D1FC7">
        <w:rPr>
          <w:rFonts w:ascii="Arial" w:hAnsi="Arial" w:cs="Arial"/>
          <w:sz w:val="24"/>
          <w:szCs w:val="24"/>
          <w:lang w:val="en-US"/>
        </w:rPr>
        <w:t>K</w:t>
      </w:r>
      <w:r w:rsidR="007264CC" w:rsidRPr="00EE6C3B">
        <w:rPr>
          <w:rFonts w:ascii="Arial" w:hAnsi="Arial" w:cs="Arial"/>
          <w:iCs/>
          <w:sz w:val="24"/>
          <w:szCs w:val="24"/>
          <w:vertAlign w:val="subscript"/>
          <w:lang w:val="en-US"/>
        </w:rPr>
        <w:t>mult</w:t>
      </w:r>
      <w:proofErr w:type="spellEnd"/>
      <w:r w:rsidR="007264CC">
        <w:rPr>
          <w:rFonts w:ascii="Arial" w:hAnsi="Arial" w:cs="Arial"/>
          <w:i/>
          <w:iCs/>
          <w:sz w:val="24"/>
          <w:szCs w:val="24"/>
          <w:lang w:val="en-US"/>
        </w:rPr>
        <w:t xml:space="preserve"> = </w:t>
      </w:r>
      <w:r w:rsidR="007264CC">
        <w:rPr>
          <w:rFonts w:ascii="Arial" w:hAnsi="Arial" w:cs="Arial"/>
          <w:sz w:val="24"/>
          <w:szCs w:val="24"/>
          <w:lang w:val="en-US"/>
        </w:rPr>
        <w:t>1.134</w:t>
      </w:r>
      <w:r w:rsidR="00D93D22">
        <w:rPr>
          <w:rFonts w:ascii="Arial" w:hAnsi="Arial" w:cs="Arial"/>
          <w:sz w:val="24"/>
          <w:szCs w:val="24"/>
          <w:lang w:val="en-US"/>
        </w:rPr>
        <w:t xml:space="preserve">, </w:t>
      </w:r>
      <w:r w:rsidR="00D93D22">
        <w:rPr>
          <w:rFonts w:ascii="Arial" w:hAnsi="Arial" w:cs="Arial"/>
          <w:i/>
          <w:iCs/>
          <w:sz w:val="24"/>
          <w:szCs w:val="24"/>
          <w:lang w:val="en-US"/>
        </w:rPr>
        <w:t xml:space="preserve">p </w:t>
      </w:r>
      <w:r w:rsidR="00D93D22">
        <w:rPr>
          <w:rFonts w:ascii="Arial" w:hAnsi="Arial" w:cs="Arial"/>
          <w:sz w:val="24"/>
          <w:szCs w:val="24"/>
          <w:lang w:val="en-US"/>
        </w:rPr>
        <w:t>&lt; 0.001</w:t>
      </w:r>
      <w:r w:rsidR="007264CC">
        <w:rPr>
          <w:rFonts w:ascii="Arial" w:hAnsi="Arial" w:cs="Arial"/>
          <w:sz w:val="24"/>
          <w:szCs w:val="24"/>
          <w:lang w:val="en-US"/>
        </w:rPr>
        <w:t>)</w:t>
      </w:r>
      <w:r w:rsidR="00C25B62">
        <w:rPr>
          <w:rFonts w:ascii="Arial" w:hAnsi="Arial" w:cs="Arial"/>
          <w:sz w:val="24"/>
          <w:szCs w:val="24"/>
          <w:lang w:val="en-US"/>
        </w:rPr>
        <w:t xml:space="preserve">, suggesting these traits conform to </w:t>
      </w:r>
      <w:r w:rsidR="007264CC">
        <w:rPr>
          <w:rFonts w:ascii="Arial" w:hAnsi="Arial" w:cs="Arial"/>
          <w:sz w:val="24"/>
          <w:szCs w:val="24"/>
          <w:lang w:val="en-US"/>
        </w:rPr>
        <w:t xml:space="preserve">a Brownian </w:t>
      </w:r>
      <w:r>
        <w:rPr>
          <w:rFonts w:ascii="Arial" w:hAnsi="Arial" w:cs="Arial"/>
          <w:sz w:val="24"/>
          <w:szCs w:val="24"/>
          <w:lang w:val="en-US"/>
        </w:rPr>
        <w:t>m</w:t>
      </w:r>
      <w:r w:rsidR="007264CC">
        <w:rPr>
          <w:rFonts w:ascii="Arial" w:hAnsi="Arial" w:cs="Arial"/>
          <w:sz w:val="24"/>
          <w:szCs w:val="24"/>
          <w:lang w:val="en-US"/>
        </w:rPr>
        <w:t xml:space="preserve">otion </w:t>
      </w:r>
      <w:r w:rsidR="00C25B62">
        <w:rPr>
          <w:rFonts w:ascii="Arial" w:hAnsi="Arial" w:cs="Arial"/>
          <w:sz w:val="24"/>
          <w:szCs w:val="24"/>
          <w:lang w:val="en-US"/>
        </w:rPr>
        <w:t>model of evolution</w:t>
      </w:r>
      <w:r w:rsidR="007264CC">
        <w:rPr>
          <w:rFonts w:ascii="Arial" w:hAnsi="Arial" w:cs="Arial"/>
          <w:sz w:val="24"/>
          <w:szCs w:val="24"/>
          <w:lang w:val="en-US"/>
        </w:rPr>
        <w:t>, with close</w:t>
      </w:r>
      <w:r>
        <w:rPr>
          <w:rFonts w:ascii="Arial" w:hAnsi="Arial" w:cs="Arial"/>
          <w:sz w:val="24"/>
          <w:szCs w:val="24"/>
          <w:lang w:val="en-US"/>
        </w:rPr>
        <w:t>ly related</w:t>
      </w:r>
      <w:r w:rsidR="007264CC">
        <w:rPr>
          <w:rFonts w:ascii="Arial" w:hAnsi="Arial" w:cs="Arial"/>
          <w:sz w:val="24"/>
          <w:szCs w:val="24"/>
          <w:lang w:val="en-US"/>
        </w:rPr>
        <w:t xml:space="preserve"> taxa resembl</w:t>
      </w:r>
      <w:r>
        <w:rPr>
          <w:rFonts w:ascii="Arial" w:hAnsi="Arial" w:cs="Arial"/>
          <w:sz w:val="24"/>
          <w:szCs w:val="24"/>
          <w:lang w:val="en-US"/>
        </w:rPr>
        <w:t xml:space="preserve">ing one another </w:t>
      </w:r>
      <w:r w:rsidR="007264CC">
        <w:rPr>
          <w:rFonts w:ascii="Arial" w:hAnsi="Arial" w:cs="Arial"/>
          <w:sz w:val="24"/>
          <w:szCs w:val="24"/>
          <w:lang w:val="en-US"/>
        </w:rPr>
        <w:t>slightly more than expected (</w:t>
      </w:r>
      <w:proofErr w:type="spellStart"/>
      <w:r w:rsidR="007264CC" w:rsidRPr="008D1FC7">
        <w:rPr>
          <w:rFonts w:ascii="Arial" w:hAnsi="Arial" w:cs="Arial"/>
          <w:sz w:val="24"/>
          <w:szCs w:val="24"/>
          <w:lang w:val="en-US"/>
        </w:rPr>
        <w:t>K</w:t>
      </w:r>
      <w:r w:rsidR="007264CC" w:rsidRPr="00EE6C3B">
        <w:rPr>
          <w:rFonts w:ascii="Arial" w:hAnsi="Arial" w:cs="Arial"/>
          <w:iCs/>
          <w:sz w:val="24"/>
          <w:szCs w:val="24"/>
          <w:vertAlign w:val="subscript"/>
          <w:lang w:val="en-US"/>
        </w:rPr>
        <w:t>mult</w:t>
      </w:r>
      <w:proofErr w:type="spellEnd"/>
      <w:r w:rsidR="007264CC" w:rsidRPr="00EE6C3B">
        <w:rPr>
          <w:rFonts w:ascii="Arial" w:hAnsi="Arial" w:cs="Arial"/>
          <w:i/>
          <w:iCs/>
          <w:sz w:val="24"/>
          <w:szCs w:val="24"/>
          <w:lang w:val="en-US"/>
        </w:rPr>
        <w:t xml:space="preserve"> </w:t>
      </w:r>
      <w:r w:rsidR="00ED462C">
        <w:rPr>
          <w:rFonts w:ascii="Arial" w:hAnsi="Arial" w:cs="Arial"/>
          <w:sz w:val="24"/>
          <w:szCs w:val="24"/>
          <w:lang w:val="en-US"/>
        </w:rPr>
        <w:t>&gt;</w:t>
      </w:r>
      <w:r w:rsidR="007264CC" w:rsidRPr="00EE6C3B">
        <w:rPr>
          <w:rFonts w:ascii="Arial" w:hAnsi="Arial" w:cs="Arial"/>
          <w:sz w:val="24"/>
          <w:szCs w:val="24"/>
          <w:lang w:val="en-US"/>
        </w:rPr>
        <w:t xml:space="preserve"> 1)</w:t>
      </w:r>
      <w:r w:rsidR="007264CC">
        <w:rPr>
          <w:rFonts w:ascii="Arial" w:hAnsi="Arial" w:cs="Arial"/>
          <w:sz w:val="24"/>
          <w:szCs w:val="24"/>
          <w:lang w:val="en-US"/>
        </w:rPr>
        <w:t xml:space="preserve">. </w:t>
      </w:r>
      <w:r w:rsidR="00316A0E">
        <w:rPr>
          <w:rFonts w:ascii="Arial" w:hAnsi="Arial" w:cs="Arial"/>
          <w:sz w:val="24"/>
          <w:szCs w:val="24"/>
          <w:lang w:val="en-US"/>
        </w:rPr>
        <w:t xml:space="preserve">The phylogenetic signal computed for each </w:t>
      </w:r>
      <w:proofErr w:type="spellStart"/>
      <w:r w:rsidR="00316A0E">
        <w:rPr>
          <w:rFonts w:ascii="Arial" w:hAnsi="Arial" w:cs="Arial"/>
          <w:sz w:val="24"/>
          <w:szCs w:val="24"/>
          <w:lang w:val="en-US"/>
        </w:rPr>
        <w:t>bgPC</w:t>
      </w:r>
      <w:proofErr w:type="spellEnd"/>
      <w:r w:rsidR="00316A0E">
        <w:rPr>
          <w:rFonts w:ascii="Arial" w:hAnsi="Arial" w:cs="Arial"/>
          <w:sz w:val="24"/>
          <w:szCs w:val="24"/>
          <w:lang w:val="en-US"/>
        </w:rPr>
        <w:t xml:space="preserve"> separately is significant in all instances (</w:t>
      </w:r>
      <w:r w:rsidR="00316A0E" w:rsidRPr="0025668E">
        <w:rPr>
          <w:rFonts w:ascii="Arial" w:hAnsi="Arial" w:cs="Arial"/>
          <w:sz w:val="24"/>
          <w:szCs w:val="24"/>
          <w:lang w:val="en-US"/>
        </w:rPr>
        <w:t xml:space="preserve">Table </w:t>
      </w:r>
      <w:r w:rsidR="003E121E">
        <w:rPr>
          <w:rFonts w:ascii="Arial" w:hAnsi="Arial" w:cs="Arial"/>
          <w:sz w:val="24"/>
          <w:szCs w:val="24"/>
          <w:lang w:val="en-US"/>
        </w:rPr>
        <w:t>6</w:t>
      </w:r>
      <w:r w:rsidR="00316A0E">
        <w:rPr>
          <w:rFonts w:ascii="Arial" w:hAnsi="Arial" w:cs="Arial"/>
          <w:sz w:val="24"/>
          <w:szCs w:val="24"/>
          <w:lang w:val="en-US"/>
        </w:rPr>
        <w:t xml:space="preserve">), with bgPC1 and bgPC2 </w:t>
      </w:r>
      <w:r w:rsidR="0025668E">
        <w:rPr>
          <w:rFonts w:ascii="Arial" w:hAnsi="Arial" w:cs="Arial"/>
          <w:sz w:val="24"/>
          <w:szCs w:val="24"/>
          <w:lang w:val="en-US"/>
        </w:rPr>
        <w:t>suggesting</w:t>
      </w:r>
      <w:r w:rsidR="00316A0E">
        <w:rPr>
          <w:rFonts w:ascii="Arial" w:hAnsi="Arial" w:cs="Arial"/>
          <w:sz w:val="24"/>
          <w:szCs w:val="24"/>
          <w:lang w:val="en-US"/>
        </w:rPr>
        <w:t xml:space="preserve"> the same evolutionary mode as </w:t>
      </w:r>
      <w:proofErr w:type="spellStart"/>
      <w:r w:rsidR="00316A0E">
        <w:rPr>
          <w:rFonts w:ascii="Arial" w:hAnsi="Arial" w:cs="Arial"/>
          <w:sz w:val="24"/>
          <w:szCs w:val="24"/>
          <w:lang w:val="en-US"/>
        </w:rPr>
        <w:t>K</w:t>
      </w:r>
      <w:r w:rsidR="00316A0E" w:rsidRPr="0025668E">
        <w:rPr>
          <w:rFonts w:ascii="Arial" w:hAnsi="Arial" w:cs="Arial"/>
          <w:sz w:val="24"/>
          <w:szCs w:val="24"/>
          <w:vertAlign w:val="subscript"/>
          <w:lang w:val="en-US"/>
        </w:rPr>
        <w:t>mult</w:t>
      </w:r>
      <w:proofErr w:type="spellEnd"/>
      <w:r w:rsidR="00316A0E">
        <w:rPr>
          <w:rFonts w:ascii="Arial" w:hAnsi="Arial" w:cs="Arial"/>
          <w:sz w:val="24"/>
          <w:szCs w:val="24"/>
          <w:lang w:val="en-US"/>
        </w:rPr>
        <w:t xml:space="preserve"> (K &gt; 1). Conversely, we observe that the variance accumulates within clades for bgPC3 (K &lt; 1), thus suggesting that changes along this axis </w:t>
      </w:r>
      <w:r w:rsidR="0025668E">
        <w:rPr>
          <w:rFonts w:ascii="Arial" w:hAnsi="Arial" w:cs="Arial"/>
          <w:sz w:val="24"/>
          <w:szCs w:val="24"/>
          <w:lang w:val="en-US"/>
        </w:rPr>
        <w:t xml:space="preserve">might </w:t>
      </w:r>
      <w:r w:rsidR="00316A0E">
        <w:rPr>
          <w:rFonts w:ascii="Arial" w:hAnsi="Arial" w:cs="Arial"/>
          <w:sz w:val="24"/>
          <w:szCs w:val="24"/>
          <w:lang w:val="en-US"/>
        </w:rPr>
        <w:t xml:space="preserve">be </w:t>
      </w:r>
      <w:r w:rsidR="0025668E">
        <w:rPr>
          <w:rFonts w:ascii="Arial" w:hAnsi="Arial" w:cs="Arial"/>
          <w:sz w:val="24"/>
          <w:szCs w:val="24"/>
          <w:lang w:val="en-US"/>
        </w:rPr>
        <w:t xml:space="preserve">more strongly </w:t>
      </w:r>
      <w:r w:rsidR="00316A0E">
        <w:rPr>
          <w:rFonts w:ascii="Arial" w:hAnsi="Arial" w:cs="Arial"/>
          <w:sz w:val="24"/>
          <w:szCs w:val="24"/>
          <w:lang w:val="en-US"/>
        </w:rPr>
        <w:t>affected by homoplasy.</w:t>
      </w:r>
    </w:p>
    <w:p w14:paraId="554D56C2" w14:textId="40A78127" w:rsidR="003D0528" w:rsidRDefault="00DD26C1"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t>The</w:t>
      </w:r>
      <w:r w:rsidR="00C80D61">
        <w:rPr>
          <w:rFonts w:ascii="Arial" w:hAnsi="Arial" w:cs="Arial"/>
          <w:sz w:val="24"/>
          <w:szCs w:val="24"/>
          <w:lang w:val="en-US"/>
        </w:rPr>
        <w:t xml:space="preserve"> phylogenetic signal </w:t>
      </w:r>
      <w:r w:rsidR="00C36B8E">
        <w:rPr>
          <w:rFonts w:ascii="Arial" w:hAnsi="Arial" w:cs="Arial"/>
          <w:sz w:val="24"/>
          <w:szCs w:val="24"/>
          <w:lang w:val="en-US"/>
        </w:rPr>
        <w:t>detected justifies the application of the</w:t>
      </w:r>
      <w:r w:rsidR="006B1BC4">
        <w:rPr>
          <w:rFonts w:ascii="Arial" w:hAnsi="Arial" w:cs="Arial"/>
          <w:sz w:val="24"/>
          <w:szCs w:val="24"/>
          <w:lang w:val="en-US"/>
        </w:rPr>
        <w:t xml:space="preserve"> </w:t>
      </w:r>
      <w:r>
        <w:rPr>
          <w:rFonts w:ascii="Arial" w:hAnsi="Arial" w:cs="Arial"/>
          <w:sz w:val="24"/>
          <w:szCs w:val="24"/>
          <w:lang w:val="en-US"/>
        </w:rPr>
        <w:t xml:space="preserve">phylomorphospace approach </w:t>
      </w:r>
      <w:r w:rsidR="00A2768F">
        <w:rPr>
          <w:rFonts w:ascii="Arial" w:hAnsi="Arial" w:cs="Arial"/>
          <w:sz w:val="24"/>
          <w:szCs w:val="24"/>
          <w:lang w:val="en-US"/>
        </w:rPr>
        <w:t>(</w:t>
      </w:r>
      <w:r w:rsidR="00392A2E">
        <w:rPr>
          <w:rFonts w:ascii="Arial" w:hAnsi="Arial" w:cs="Arial"/>
          <w:sz w:val="24"/>
          <w:szCs w:val="24"/>
          <w:lang w:val="en-US"/>
        </w:rPr>
        <w:t>Fig.</w:t>
      </w:r>
      <w:r w:rsidR="00A2768F">
        <w:rPr>
          <w:rFonts w:ascii="Arial" w:hAnsi="Arial" w:cs="Arial"/>
          <w:sz w:val="24"/>
          <w:szCs w:val="24"/>
          <w:lang w:val="en-US"/>
        </w:rPr>
        <w:t xml:space="preserve"> </w:t>
      </w:r>
      <w:r w:rsidR="005638F5">
        <w:rPr>
          <w:rFonts w:ascii="Arial" w:hAnsi="Arial" w:cs="Arial"/>
          <w:sz w:val="24"/>
          <w:szCs w:val="24"/>
          <w:lang w:val="en-US"/>
        </w:rPr>
        <w:t>8</w:t>
      </w:r>
      <w:r w:rsidR="00A2768F">
        <w:rPr>
          <w:rFonts w:ascii="Arial" w:hAnsi="Arial" w:cs="Arial"/>
          <w:sz w:val="24"/>
          <w:szCs w:val="24"/>
          <w:lang w:val="en-US"/>
        </w:rPr>
        <w:t>)</w:t>
      </w:r>
      <w:r w:rsidR="00C36B8E">
        <w:rPr>
          <w:rFonts w:ascii="Arial" w:hAnsi="Arial" w:cs="Arial"/>
          <w:sz w:val="24"/>
          <w:szCs w:val="24"/>
          <w:lang w:val="en-US"/>
        </w:rPr>
        <w:t xml:space="preserve">. The results indicate that the reconstructed </w:t>
      </w:r>
      <w:r w:rsidR="00C149C8">
        <w:rPr>
          <w:rFonts w:ascii="Arial" w:hAnsi="Arial" w:cs="Arial"/>
          <w:sz w:val="24"/>
          <w:szCs w:val="24"/>
          <w:lang w:val="en-US"/>
        </w:rPr>
        <w:t>LCA</w:t>
      </w:r>
      <w:r w:rsidR="00C36B8E">
        <w:rPr>
          <w:rFonts w:ascii="Arial" w:hAnsi="Arial" w:cs="Arial"/>
          <w:sz w:val="24"/>
          <w:szCs w:val="24"/>
          <w:lang w:val="en-US"/>
        </w:rPr>
        <w:t>s</w:t>
      </w:r>
      <w:r w:rsidR="00C149C8">
        <w:rPr>
          <w:rFonts w:ascii="Arial" w:hAnsi="Arial" w:cs="Arial"/>
          <w:sz w:val="24"/>
          <w:szCs w:val="24"/>
          <w:lang w:val="en-US"/>
        </w:rPr>
        <w:t xml:space="preserve"> </w:t>
      </w:r>
      <w:r w:rsidR="00E17F0D">
        <w:rPr>
          <w:rFonts w:ascii="Arial" w:hAnsi="Arial" w:cs="Arial"/>
          <w:sz w:val="24"/>
          <w:szCs w:val="24"/>
          <w:lang w:val="en-US"/>
        </w:rPr>
        <w:t xml:space="preserve">of crown </w:t>
      </w:r>
      <w:r w:rsidR="00901098">
        <w:rPr>
          <w:rFonts w:ascii="Arial" w:hAnsi="Arial" w:cs="Arial"/>
          <w:sz w:val="24"/>
          <w:szCs w:val="24"/>
          <w:lang w:val="en-US"/>
        </w:rPr>
        <w:t>anthropoids</w:t>
      </w:r>
      <w:r w:rsidR="009F1B87">
        <w:rPr>
          <w:rFonts w:ascii="Arial" w:hAnsi="Arial" w:cs="Arial"/>
          <w:sz w:val="24"/>
          <w:szCs w:val="24"/>
          <w:lang w:val="en-US"/>
        </w:rPr>
        <w:t xml:space="preserve"> (</w:t>
      </w:r>
      <w:r w:rsidR="00392A2E">
        <w:rPr>
          <w:rFonts w:ascii="Arial" w:hAnsi="Arial" w:cs="Arial"/>
          <w:sz w:val="24"/>
          <w:szCs w:val="24"/>
          <w:lang w:val="en-US"/>
        </w:rPr>
        <w:t>Fig.</w:t>
      </w:r>
      <w:r w:rsidR="009F1B87">
        <w:rPr>
          <w:rFonts w:ascii="Arial" w:hAnsi="Arial" w:cs="Arial"/>
          <w:sz w:val="24"/>
          <w:szCs w:val="24"/>
          <w:lang w:val="en-US"/>
        </w:rPr>
        <w:t xml:space="preserve"> </w:t>
      </w:r>
      <w:r w:rsidR="005638F5">
        <w:rPr>
          <w:rFonts w:ascii="Arial" w:hAnsi="Arial" w:cs="Arial"/>
          <w:sz w:val="24"/>
          <w:szCs w:val="24"/>
          <w:lang w:val="en-US"/>
        </w:rPr>
        <w:t>9a</w:t>
      </w:r>
      <w:r w:rsidR="009F1B87">
        <w:rPr>
          <w:rFonts w:ascii="Arial" w:hAnsi="Arial" w:cs="Arial"/>
          <w:sz w:val="24"/>
          <w:szCs w:val="24"/>
          <w:lang w:val="en-US"/>
        </w:rPr>
        <w:t>)</w:t>
      </w:r>
      <w:r w:rsidR="00901098">
        <w:rPr>
          <w:rFonts w:ascii="Arial" w:hAnsi="Arial" w:cs="Arial"/>
          <w:sz w:val="24"/>
          <w:szCs w:val="24"/>
          <w:lang w:val="en-US"/>
        </w:rPr>
        <w:t xml:space="preserve"> </w:t>
      </w:r>
      <w:r>
        <w:rPr>
          <w:rFonts w:ascii="Arial" w:hAnsi="Arial" w:cs="Arial"/>
          <w:sz w:val="24"/>
          <w:szCs w:val="24"/>
          <w:lang w:val="en-US"/>
        </w:rPr>
        <w:t xml:space="preserve">and crown </w:t>
      </w:r>
      <w:r w:rsidR="00901098">
        <w:rPr>
          <w:rFonts w:ascii="Arial" w:hAnsi="Arial" w:cs="Arial"/>
          <w:sz w:val="24"/>
          <w:szCs w:val="24"/>
          <w:lang w:val="en-US"/>
        </w:rPr>
        <w:t xml:space="preserve">catarrhines </w:t>
      </w:r>
      <w:r w:rsidR="009F1B87">
        <w:rPr>
          <w:rFonts w:ascii="Arial" w:hAnsi="Arial" w:cs="Arial"/>
          <w:sz w:val="24"/>
          <w:szCs w:val="24"/>
          <w:lang w:val="en-US"/>
        </w:rPr>
        <w:t>(</w:t>
      </w:r>
      <w:r w:rsidR="00392A2E">
        <w:rPr>
          <w:rFonts w:ascii="Arial" w:hAnsi="Arial" w:cs="Arial"/>
          <w:sz w:val="24"/>
          <w:szCs w:val="24"/>
          <w:lang w:val="en-US"/>
        </w:rPr>
        <w:t>Fig.</w:t>
      </w:r>
      <w:r w:rsidR="009F1B87">
        <w:rPr>
          <w:rFonts w:ascii="Arial" w:hAnsi="Arial" w:cs="Arial"/>
          <w:sz w:val="24"/>
          <w:szCs w:val="24"/>
          <w:lang w:val="en-US"/>
        </w:rPr>
        <w:t xml:space="preserve"> </w:t>
      </w:r>
      <w:r w:rsidR="005638F5">
        <w:rPr>
          <w:rFonts w:ascii="Arial" w:hAnsi="Arial" w:cs="Arial"/>
          <w:sz w:val="24"/>
          <w:szCs w:val="24"/>
          <w:lang w:val="en-US"/>
        </w:rPr>
        <w:t>9c</w:t>
      </w:r>
      <w:r w:rsidR="009F1B87">
        <w:rPr>
          <w:rFonts w:ascii="Arial" w:hAnsi="Arial" w:cs="Arial"/>
          <w:sz w:val="24"/>
          <w:szCs w:val="24"/>
          <w:lang w:val="en-US"/>
        </w:rPr>
        <w:t xml:space="preserve">) </w:t>
      </w:r>
      <w:r w:rsidR="006B1BC4">
        <w:rPr>
          <w:rFonts w:ascii="Arial" w:hAnsi="Arial" w:cs="Arial"/>
          <w:sz w:val="24"/>
          <w:szCs w:val="24"/>
          <w:lang w:val="en-US"/>
        </w:rPr>
        <w:t xml:space="preserve">fall </w:t>
      </w:r>
      <w:r w:rsidR="00CF0EA1">
        <w:rPr>
          <w:rFonts w:ascii="Arial" w:hAnsi="Arial" w:cs="Arial"/>
          <w:sz w:val="24"/>
          <w:szCs w:val="24"/>
          <w:lang w:val="en-US"/>
        </w:rPr>
        <w:t xml:space="preserve">within the variability of extant </w:t>
      </w:r>
      <w:r w:rsidR="00C36B8E">
        <w:rPr>
          <w:rFonts w:ascii="Arial" w:hAnsi="Arial" w:cs="Arial"/>
          <w:sz w:val="24"/>
          <w:szCs w:val="24"/>
          <w:lang w:val="en-US"/>
        </w:rPr>
        <w:t>New World monkeys</w:t>
      </w:r>
      <w:r w:rsidR="006B1BC4">
        <w:rPr>
          <w:rFonts w:ascii="Arial" w:hAnsi="Arial" w:cs="Arial"/>
          <w:sz w:val="24"/>
          <w:szCs w:val="24"/>
          <w:lang w:val="en-US"/>
        </w:rPr>
        <w:t xml:space="preserve">, being </w:t>
      </w:r>
      <w:r w:rsidR="00850166">
        <w:rPr>
          <w:rFonts w:ascii="Arial" w:hAnsi="Arial" w:cs="Arial"/>
          <w:sz w:val="24"/>
          <w:szCs w:val="24"/>
          <w:lang w:val="en-US"/>
        </w:rPr>
        <w:t>very</w:t>
      </w:r>
      <w:r w:rsidR="009F5F0F">
        <w:rPr>
          <w:rFonts w:ascii="Arial" w:hAnsi="Arial" w:cs="Arial"/>
          <w:sz w:val="24"/>
          <w:szCs w:val="24"/>
          <w:lang w:val="en-US"/>
        </w:rPr>
        <w:t xml:space="preserve"> close to </w:t>
      </w:r>
      <w:r w:rsidR="00E37620">
        <w:rPr>
          <w:rFonts w:ascii="Arial" w:hAnsi="Arial" w:cs="Arial"/>
          <w:sz w:val="24"/>
          <w:szCs w:val="24"/>
          <w:lang w:val="en-US"/>
        </w:rPr>
        <w:t xml:space="preserve">the </w:t>
      </w:r>
      <w:r w:rsidR="00C36B8E">
        <w:rPr>
          <w:rFonts w:ascii="Arial" w:hAnsi="Arial" w:cs="Arial"/>
          <w:sz w:val="24"/>
          <w:szCs w:val="24"/>
          <w:lang w:val="en-US"/>
        </w:rPr>
        <w:t xml:space="preserve">platyrrhine </w:t>
      </w:r>
      <w:r w:rsidR="009F5F0F">
        <w:rPr>
          <w:rFonts w:ascii="Arial" w:hAnsi="Arial" w:cs="Arial"/>
          <w:sz w:val="24"/>
          <w:szCs w:val="24"/>
          <w:lang w:val="en-US"/>
        </w:rPr>
        <w:t>LCA</w:t>
      </w:r>
      <w:r w:rsidR="00E37620">
        <w:rPr>
          <w:rFonts w:ascii="Arial" w:hAnsi="Arial" w:cs="Arial"/>
          <w:sz w:val="24"/>
          <w:szCs w:val="24"/>
          <w:lang w:val="en-US"/>
        </w:rPr>
        <w:t xml:space="preserve"> </w:t>
      </w:r>
      <w:r w:rsidR="009F1B87">
        <w:rPr>
          <w:rFonts w:ascii="Arial" w:hAnsi="Arial" w:cs="Arial"/>
          <w:sz w:val="24"/>
          <w:szCs w:val="24"/>
          <w:lang w:val="en-US"/>
        </w:rPr>
        <w:t>(</w:t>
      </w:r>
      <w:r w:rsidR="00392A2E">
        <w:rPr>
          <w:rFonts w:ascii="Arial" w:hAnsi="Arial" w:cs="Arial"/>
          <w:sz w:val="24"/>
          <w:szCs w:val="24"/>
          <w:lang w:val="en-US"/>
        </w:rPr>
        <w:t>Fig.</w:t>
      </w:r>
      <w:r w:rsidR="009F1B87">
        <w:rPr>
          <w:rFonts w:ascii="Arial" w:hAnsi="Arial" w:cs="Arial"/>
          <w:sz w:val="24"/>
          <w:szCs w:val="24"/>
          <w:lang w:val="en-US"/>
        </w:rPr>
        <w:t xml:space="preserve"> </w:t>
      </w:r>
      <w:r w:rsidR="005638F5">
        <w:rPr>
          <w:rFonts w:ascii="Arial" w:hAnsi="Arial" w:cs="Arial"/>
          <w:sz w:val="24"/>
          <w:szCs w:val="24"/>
          <w:lang w:val="en-US"/>
        </w:rPr>
        <w:t>9b</w:t>
      </w:r>
      <w:r w:rsidR="009F1B87">
        <w:rPr>
          <w:rFonts w:ascii="Arial" w:hAnsi="Arial" w:cs="Arial"/>
          <w:sz w:val="24"/>
          <w:szCs w:val="24"/>
          <w:lang w:val="en-US"/>
        </w:rPr>
        <w:t>)</w:t>
      </w:r>
      <w:r w:rsidR="00C36B8E">
        <w:rPr>
          <w:rFonts w:ascii="Arial" w:hAnsi="Arial" w:cs="Arial"/>
          <w:sz w:val="24"/>
          <w:szCs w:val="24"/>
          <w:lang w:val="en-US"/>
        </w:rPr>
        <w:t>—</w:t>
      </w:r>
      <w:r w:rsidR="00CF0EA1">
        <w:rPr>
          <w:rFonts w:ascii="Arial" w:hAnsi="Arial" w:cs="Arial"/>
          <w:sz w:val="24"/>
          <w:szCs w:val="24"/>
          <w:lang w:val="en-US"/>
        </w:rPr>
        <w:t xml:space="preserve">irrespective </w:t>
      </w:r>
      <w:r w:rsidR="008E6730">
        <w:rPr>
          <w:rFonts w:ascii="Arial" w:hAnsi="Arial" w:cs="Arial"/>
          <w:sz w:val="24"/>
          <w:szCs w:val="24"/>
          <w:lang w:val="en-US"/>
        </w:rPr>
        <w:t xml:space="preserve">of the </w:t>
      </w:r>
      <w:r w:rsidR="00CF0EA1">
        <w:rPr>
          <w:rFonts w:ascii="Arial" w:hAnsi="Arial" w:cs="Arial"/>
          <w:sz w:val="24"/>
          <w:szCs w:val="24"/>
          <w:lang w:val="en-US"/>
        </w:rPr>
        <w:t>phylogenetic hypothes</w:t>
      </w:r>
      <w:r w:rsidR="00C36B8E">
        <w:rPr>
          <w:rFonts w:ascii="Arial" w:hAnsi="Arial" w:cs="Arial"/>
          <w:sz w:val="24"/>
          <w:szCs w:val="24"/>
          <w:lang w:val="en-US"/>
        </w:rPr>
        <w:t>i</w:t>
      </w:r>
      <w:r w:rsidR="00CF0EA1">
        <w:rPr>
          <w:rFonts w:ascii="Arial" w:hAnsi="Arial" w:cs="Arial"/>
          <w:sz w:val="24"/>
          <w:szCs w:val="24"/>
          <w:lang w:val="en-US"/>
        </w:rPr>
        <w:t>s</w:t>
      </w:r>
      <w:r w:rsidR="008E6730">
        <w:rPr>
          <w:rFonts w:ascii="Arial" w:hAnsi="Arial" w:cs="Arial"/>
          <w:sz w:val="24"/>
          <w:szCs w:val="24"/>
          <w:lang w:val="en-US"/>
        </w:rPr>
        <w:t xml:space="preserve"> used in the analysis</w:t>
      </w:r>
      <w:r w:rsidR="00CF0EA1">
        <w:rPr>
          <w:rFonts w:ascii="Arial" w:hAnsi="Arial" w:cs="Arial"/>
          <w:sz w:val="24"/>
          <w:szCs w:val="24"/>
          <w:lang w:val="en-US"/>
        </w:rPr>
        <w:t xml:space="preserve"> </w:t>
      </w:r>
      <w:r w:rsidR="008A2E74">
        <w:rPr>
          <w:rFonts w:ascii="Arial" w:hAnsi="Arial" w:cs="Arial"/>
          <w:sz w:val="24"/>
          <w:szCs w:val="24"/>
          <w:lang w:val="en-US"/>
        </w:rPr>
        <w:t xml:space="preserve">for </w:t>
      </w:r>
      <w:r w:rsidR="008A2E74">
        <w:rPr>
          <w:rFonts w:ascii="Arial" w:hAnsi="Arial" w:cs="Arial"/>
          <w:i/>
          <w:sz w:val="24"/>
          <w:szCs w:val="24"/>
          <w:lang w:val="en-US"/>
        </w:rPr>
        <w:t xml:space="preserve">Epipliopithecus </w:t>
      </w:r>
      <w:r w:rsidR="00CF0EA1">
        <w:rPr>
          <w:rFonts w:ascii="Arial" w:hAnsi="Arial" w:cs="Arial"/>
          <w:sz w:val="24"/>
          <w:szCs w:val="24"/>
          <w:lang w:val="en-US"/>
        </w:rPr>
        <w:t>(</w:t>
      </w:r>
      <w:r w:rsidR="00147D50">
        <w:rPr>
          <w:rFonts w:ascii="Arial" w:hAnsi="Arial" w:cs="Arial"/>
          <w:sz w:val="24"/>
          <w:szCs w:val="24"/>
          <w:lang w:val="en-US"/>
        </w:rPr>
        <w:t xml:space="preserve">i.e., stem catarrhine vs. stem hominoid, </w:t>
      </w:r>
      <w:r w:rsidR="00392A2E">
        <w:rPr>
          <w:rFonts w:ascii="Arial" w:hAnsi="Arial" w:cs="Arial"/>
          <w:sz w:val="24"/>
          <w:szCs w:val="24"/>
          <w:lang w:val="en-US"/>
        </w:rPr>
        <w:t>Fig</w:t>
      </w:r>
      <w:r w:rsidR="00695C38">
        <w:rPr>
          <w:rFonts w:ascii="Arial" w:hAnsi="Arial" w:cs="Arial"/>
          <w:sz w:val="24"/>
          <w:szCs w:val="24"/>
          <w:lang w:val="en-US"/>
        </w:rPr>
        <w:t>s</w:t>
      </w:r>
      <w:r w:rsidR="00392A2E">
        <w:rPr>
          <w:rFonts w:ascii="Arial" w:hAnsi="Arial" w:cs="Arial"/>
          <w:sz w:val="24"/>
          <w:szCs w:val="24"/>
          <w:lang w:val="en-US"/>
        </w:rPr>
        <w:t>.</w:t>
      </w:r>
      <w:r w:rsidR="00CF0EA1">
        <w:rPr>
          <w:rFonts w:ascii="Arial" w:hAnsi="Arial" w:cs="Arial"/>
          <w:sz w:val="24"/>
          <w:szCs w:val="24"/>
          <w:lang w:val="en-US"/>
        </w:rPr>
        <w:t xml:space="preserve"> </w:t>
      </w:r>
      <w:r w:rsidR="00695C38">
        <w:rPr>
          <w:rFonts w:ascii="Arial" w:hAnsi="Arial" w:cs="Arial"/>
          <w:sz w:val="24"/>
          <w:szCs w:val="24"/>
          <w:lang w:val="en-US"/>
        </w:rPr>
        <w:t>3</w:t>
      </w:r>
      <w:r w:rsidR="008D7505">
        <w:rPr>
          <w:rFonts w:ascii="Arial" w:hAnsi="Arial" w:cs="Arial"/>
          <w:sz w:val="24"/>
          <w:szCs w:val="24"/>
          <w:lang w:val="en-US"/>
        </w:rPr>
        <w:t xml:space="preserve"> and</w:t>
      </w:r>
      <w:r w:rsidR="00695C38">
        <w:rPr>
          <w:rFonts w:ascii="Arial" w:hAnsi="Arial" w:cs="Arial"/>
          <w:sz w:val="24"/>
          <w:szCs w:val="24"/>
          <w:lang w:val="en-US"/>
        </w:rPr>
        <w:t xml:space="preserve"> </w:t>
      </w:r>
      <w:r w:rsidR="005638F5">
        <w:rPr>
          <w:rFonts w:ascii="Arial" w:hAnsi="Arial" w:cs="Arial"/>
          <w:sz w:val="24"/>
          <w:szCs w:val="24"/>
          <w:lang w:val="en-US"/>
        </w:rPr>
        <w:t>8</w:t>
      </w:r>
      <w:r w:rsidR="008E6730">
        <w:rPr>
          <w:rFonts w:ascii="Arial" w:hAnsi="Arial" w:cs="Arial"/>
          <w:sz w:val="24"/>
          <w:szCs w:val="24"/>
          <w:lang w:val="en-US"/>
        </w:rPr>
        <w:t xml:space="preserve">; SOM </w:t>
      </w:r>
      <w:r w:rsidR="00392A2E">
        <w:rPr>
          <w:rFonts w:ascii="Arial" w:hAnsi="Arial" w:cs="Arial"/>
          <w:sz w:val="24"/>
          <w:szCs w:val="24"/>
          <w:lang w:val="en-US"/>
        </w:rPr>
        <w:t>Fig</w:t>
      </w:r>
      <w:r w:rsidR="0025668E">
        <w:rPr>
          <w:rFonts w:ascii="Arial" w:hAnsi="Arial" w:cs="Arial"/>
          <w:sz w:val="24"/>
          <w:szCs w:val="24"/>
          <w:lang w:val="en-US"/>
        </w:rPr>
        <w:t>.</w:t>
      </w:r>
      <w:r w:rsidR="008E6730">
        <w:rPr>
          <w:rFonts w:ascii="Arial" w:hAnsi="Arial" w:cs="Arial"/>
          <w:sz w:val="24"/>
          <w:szCs w:val="24"/>
          <w:lang w:val="en-US"/>
        </w:rPr>
        <w:t xml:space="preserve"> S</w:t>
      </w:r>
      <w:r w:rsidR="00F709DE">
        <w:rPr>
          <w:rFonts w:ascii="Arial" w:hAnsi="Arial" w:cs="Arial"/>
          <w:sz w:val="24"/>
          <w:szCs w:val="24"/>
          <w:lang w:val="en-US"/>
        </w:rPr>
        <w:t>3</w:t>
      </w:r>
      <w:r w:rsidR="00CF0EA1">
        <w:rPr>
          <w:rFonts w:ascii="Arial" w:hAnsi="Arial" w:cs="Arial"/>
          <w:sz w:val="24"/>
          <w:szCs w:val="24"/>
          <w:lang w:val="en-US"/>
        </w:rPr>
        <w:t>).</w:t>
      </w:r>
      <w:r w:rsidR="00147D50">
        <w:rPr>
          <w:rFonts w:ascii="Arial" w:hAnsi="Arial" w:cs="Arial"/>
          <w:sz w:val="24"/>
          <w:szCs w:val="24"/>
          <w:lang w:val="en-US"/>
        </w:rPr>
        <w:t xml:space="preserve"> </w:t>
      </w:r>
      <w:r w:rsidR="00C36B8E">
        <w:rPr>
          <w:rFonts w:ascii="Arial" w:hAnsi="Arial" w:cs="Arial"/>
          <w:sz w:val="24"/>
          <w:szCs w:val="24"/>
          <w:lang w:val="en-US"/>
        </w:rPr>
        <w:t>C</w:t>
      </w:r>
      <w:r w:rsidR="002E6194">
        <w:rPr>
          <w:rFonts w:ascii="Arial" w:hAnsi="Arial" w:cs="Arial"/>
          <w:sz w:val="24"/>
          <w:szCs w:val="24"/>
          <w:lang w:val="en-US"/>
        </w:rPr>
        <w:t xml:space="preserve">ercopithecoids and hominoids </w:t>
      </w:r>
      <w:r w:rsidR="00C36B8E">
        <w:rPr>
          <w:rFonts w:ascii="Arial" w:hAnsi="Arial" w:cs="Arial"/>
          <w:sz w:val="24"/>
          <w:szCs w:val="24"/>
          <w:lang w:val="en-US"/>
        </w:rPr>
        <w:t>appear much more derived</w:t>
      </w:r>
      <w:r w:rsidR="005A7CC0">
        <w:rPr>
          <w:rFonts w:ascii="Arial" w:hAnsi="Arial" w:cs="Arial"/>
          <w:sz w:val="24"/>
          <w:szCs w:val="24"/>
          <w:lang w:val="en-US"/>
        </w:rPr>
        <w:t xml:space="preserve"> in SC morphology</w:t>
      </w:r>
      <w:r w:rsidR="00C36B8E">
        <w:rPr>
          <w:rFonts w:ascii="Arial" w:hAnsi="Arial" w:cs="Arial"/>
          <w:sz w:val="24"/>
          <w:szCs w:val="24"/>
          <w:lang w:val="en-US"/>
        </w:rPr>
        <w:t xml:space="preserve"> than platyrrhines, but in </w:t>
      </w:r>
      <w:r w:rsidR="002E6194">
        <w:rPr>
          <w:rFonts w:ascii="Arial" w:hAnsi="Arial" w:cs="Arial"/>
          <w:sz w:val="24"/>
          <w:szCs w:val="24"/>
          <w:lang w:val="en-US"/>
        </w:rPr>
        <w:t xml:space="preserve">different directions. </w:t>
      </w:r>
      <w:r w:rsidR="00850166">
        <w:rPr>
          <w:rFonts w:ascii="Arial" w:hAnsi="Arial" w:cs="Arial"/>
          <w:sz w:val="24"/>
          <w:szCs w:val="24"/>
          <w:lang w:val="en-US"/>
        </w:rPr>
        <w:t xml:space="preserve">The </w:t>
      </w:r>
      <w:r w:rsidR="00A918BC">
        <w:rPr>
          <w:rFonts w:ascii="Arial" w:hAnsi="Arial" w:cs="Arial"/>
          <w:sz w:val="24"/>
          <w:szCs w:val="24"/>
          <w:lang w:val="en-US"/>
        </w:rPr>
        <w:t xml:space="preserve">crown anthropoid, crown platyrrhine and crown catarrhine </w:t>
      </w:r>
      <w:r w:rsidR="002E6194">
        <w:rPr>
          <w:rFonts w:ascii="Arial" w:hAnsi="Arial" w:cs="Arial"/>
          <w:sz w:val="24"/>
          <w:szCs w:val="24"/>
          <w:lang w:val="en-US"/>
        </w:rPr>
        <w:t xml:space="preserve">LCAs </w:t>
      </w:r>
      <w:r w:rsidR="00147D50">
        <w:rPr>
          <w:rFonts w:ascii="Arial" w:hAnsi="Arial" w:cs="Arial"/>
          <w:sz w:val="24"/>
          <w:szCs w:val="24"/>
          <w:lang w:val="en-US"/>
        </w:rPr>
        <w:t>are reconstructed as possessing large and slightly vertically</w:t>
      </w:r>
      <w:r w:rsidR="006E0BC6">
        <w:rPr>
          <w:rFonts w:ascii="Arial" w:hAnsi="Arial" w:cs="Arial"/>
          <w:sz w:val="24"/>
          <w:szCs w:val="24"/>
          <w:lang w:val="en-US"/>
        </w:rPr>
        <w:t>-</w:t>
      </w:r>
      <w:r w:rsidR="00147D50">
        <w:rPr>
          <w:rFonts w:ascii="Arial" w:hAnsi="Arial" w:cs="Arial"/>
          <w:sz w:val="24"/>
          <w:szCs w:val="24"/>
          <w:lang w:val="en-US"/>
        </w:rPr>
        <w:t xml:space="preserve">elongated canals (more so in the </w:t>
      </w:r>
      <w:r w:rsidR="00901098">
        <w:rPr>
          <w:rFonts w:ascii="Arial" w:hAnsi="Arial" w:cs="Arial"/>
          <w:sz w:val="24"/>
          <w:szCs w:val="24"/>
          <w:lang w:val="en-US"/>
        </w:rPr>
        <w:t xml:space="preserve">crown </w:t>
      </w:r>
      <w:r w:rsidR="00147D50">
        <w:rPr>
          <w:rFonts w:ascii="Arial" w:hAnsi="Arial" w:cs="Arial"/>
          <w:sz w:val="24"/>
          <w:szCs w:val="24"/>
          <w:lang w:val="en-US"/>
        </w:rPr>
        <w:t xml:space="preserve">anthropoid </w:t>
      </w:r>
      <w:r w:rsidR="00850166">
        <w:rPr>
          <w:rFonts w:ascii="Arial" w:hAnsi="Arial" w:cs="Arial"/>
          <w:sz w:val="24"/>
          <w:szCs w:val="24"/>
          <w:lang w:val="en-US"/>
        </w:rPr>
        <w:t xml:space="preserve">and crown platyrrhine </w:t>
      </w:r>
      <w:r w:rsidR="00147D50">
        <w:rPr>
          <w:rFonts w:ascii="Arial" w:hAnsi="Arial" w:cs="Arial"/>
          <w:sz w:val="24"/>
          <w:szCs w:val="24"/>
          <w:lang w:val="en-US"/>
        </w:rPr>
        <w:t>LCA</w:t>
      </w:r>
      <w:r w:rsidR="00850166">
        <w:rPr>
          <w:rFonts w:ascii="Arial" w:hAnsi="Arial" w:cs="Arial"/>
          <w:sz w:val="24"/>
          <w:szCs w:val="24"/>
          <w:lang w:val="en-US"/>
        </w:rPr>
        <w:t>s</w:t>
      </w:r>
      <w:r w:rsidR="00C36B8E">
        <w:rPr>
          <w:rFonts w:ascii="Arial" w:hAnsi="Arial" w:cs="Arial"/>
          <w:sz w:val="24"/>
          <w:szCs w:val="24"/>
          <w:lang w:val="en-US"/>
        </w:rPr>
        <w:t>;</w:t>
      </w:r>
      <w:r w:rsidR="009F5F0F">
        <w:rPr>
          <w:rFonts w:ascii="Arial" w:hAnsi="Arial" w:cs="Arial"/>
          <w:sz w:val="24"/>
          <w:szCs w:val="24"/>
          <w:lang w:val="en-US"/>
        </w:rPr>
        <w:t xml:space="preserve"> </w:t>
      </w:r>
      <w:r w:rsidR="00392A2E">
        <w:rPr>
          <w:rFonts w:ascii="Arial" w:hAnsi="Arial" w:cs="Arial"/>
          <w:sz w:val="24"/>
          <w:szCs w:val="24"/>
          <w:lang w:val="en-US"/>
        </w:rPr>
        <w:t>Fig</w:t>
      </w:r>
      <w:r w:rsidR="009F5F0F">
        <w:rPr>
          <w:rFonts w:ascii="Arial" w:hAnsi="Arial" w:cs="Arial"/>
          <w:sz w:val="24"/>
          <w:szCs w:val="24"/>
          <w:lang w:val="en-US"/>
        </w:rPr>
        <w:t xml:space="preserve">. </w:t>
      </w:r>
      <w:r w:rsidR="005638F5">
        <w:rPr>
          <w:rFonts w:ascii="Arial" w:hAnsi="Arial" w:cs="Arial"/>
          <w:sz w:val="24"/>
          <w:szCs w:val="24"/>
          <w:lang w:val="en-US"/>
        </w:rPr>
        <w:t>9a</w:t>
      </w:r>
      <w:r w:rsidR="00850166">
        <w:rPr>
          <w:rFonts w:ascii="Arial" w:hAnsi="Arial" w:cs="Arial"/>
          <w:sz w:val="24"/>
          <w:szCs w:val="24"/>
          <w:lang w:val="en-US"/>
        </w:rPr>
        <w:t>,</w:t>
      </w:r>
      <w:r w:rsidR="00757A43">
        <w:rPr>
          <w:rFonts w:ascii="Arial" w:hAnsi="Arial" w:cs="Arial"/>
          <w:sz w:val="24"/>
          <w:szCs w:val="24"/>
          <w:lang w:val="en-US"/>
        </w:rPr>
        <w:t xml:space="preserve"> </w:t>
      </w:r>
      <w:r w:rsidR="00850166">
        <w:rPr>
          <w:rFonts w:ascii="Arial" w:hAnsi="Arial" w:cs="Arial"/>
          <w:sz w:val="24"/>
          <w:szCs w:val="24"/>
          <w:lang w:val="en-US"/>
        </w:rPr>
        <w:t>b</w:t>
      </w:r>
      <w:r w:rsidR="00147D50">
        <w:rPr>
          <w:rFonts w:ascii="Arial" w:hAnsi="Arial" w:cs="Arial"/>
          <w:sz w:val="24"/>
          <w:szCs w:val="24"/>
          <w:lang w:val="en-US"/>
        </w:rPr>
        <w:t xml:space="preserve">) coupled with a long </w:t>
      </w:r>
      <w:r w:rsidR="006D27BA">
        <w:rPr>
          <w:rFonts w:ascii="Arial" w:hAnsi="Arial" w:cs="Arial"/>
          <w:sz w:val="24"/>
          <w:szCs w:val="24"/>
          <w:lang w:val="en-US"/>
        </w:rPr>
        <w:t xml:space="preserve">CC </w:t>
      </w:r>
      <w:r w:rsidR="00901098">
        <w:rPr>
          <w:rFonts w:ascii="Arial" w:hAnsi="Arial" w:cs="Arial"/>
          <w:sz w:val="24"/>
          <w:szCs w:val="24"/>
          <w:lang w:val="en-US"/>
        </w:rPr>
        <w:t>(shorter in the crown catarrhine LCA</w:t>
      </w:r>
      <w:r w:rsidR="00757A43">
        <w:rPr>
          <w:rFonts w:ascii="Arial" w:hAnsi="Arial" w:cs="Arial"/>
          <w:sz w:val="24"/>
          <w:szCs w:val="24"/>
          <w:lang w:val="en-US"/>
        </w:rPr>
        <w:t>;</w:t>
      </w:r>
      <w:r w:rsidR="009F5F0F">
        <w:rPr>
          <w:rFonts w:ascii="Arial" w:hAnsi="Arial" w:cs="Arial"/>
          <w:sz w:val="24"/>
          <w:szCs w:val="24"/>
          <w:lang w:val="en-US"/>
        </w:rPr>
        <w:t xml:space="preserve"> </w:t>
      </w:r>
      <w:r w:rsidR="00392A2E">
        <w:rPr>
          <w:rFonts w:ascii="Arial" w:hAnsi="Arial" w:cs="Arial"/>
          <w:sz w:val="24"/>
          <w:szCs w:val="24"/>
          <w:lang w:val="en-US"/>
        </w:rPr>
        <w:t>Fig</w:t>
      </w:r>
      <w:r w:rsidR="009F5F0F">
        <w:rPr>
          <w:rFonts w:ascii="Arial" w:hAnsi="Arial" w:cs="Arial"/>
          <w:sz w:val="24"/>
          <w:szCs w:val="24"/>
          <w:lang w:val="en-US"/>
        </w:rPr>
        <w:t xml:space="preserve">. </w:t>
      </w:r>
      <w:r w:rsidR="005638F5">
        <w:rPr>
          <w:rFonts w:ascii="Arial" w:hAnsi="Arial" w:cs="Arial"/>
          <w:sz w:val="24"/>
          <w:szCs w:val="24"/>
          <w:lang w:val="en-US"/>
        </w:rPr>
        <w:t>9c</w:t>
      </w:r>
      <w:r w:rsidR="009F5F0F">
        <w:rPr>
          <w:rFonts w:ascii="Arial" w:hAnsi="Arial" w:cs="Arial"/>
          <w:sz w:val="24"/>
          <w:szCs w:val="24"/>
          <w:lang w:val="en-US"/>
        </w:rPr>
        <w:t>)</w:t>
      </w:r>
      <w:r w:rsidR="00147D50">
        <w:rPr>
          <w:rFonts w:ascii="Arial" w:hAnsi="Arial" w:cs="Arial"/>
          <w:sz w:val="24"/>
          <w:szCs w:val="24"/>
          <w:lang w:val="en-US"/>
        </w:rPr>
        <w:t>, intermediate volumetric proportions (similar to those found in New World monkeys and cercopithecins</w:t>
      </w:r>
      <w:r w:rsidR="0052584F">
        <w:rPr>
          <w:rFonts w:ascii="Arial" w:hAnsi="Arial" w:cs="Arial"/>
          <w:sz w:val="24"/>
          <w:szCs w:val="24"/>
          <w:lang w:val="en-US"/>
        </w:rPr>
        <w:t>;</w:t>
      </w:r>
      <w:r w:rsidR="00ED67C2">
        <w:rPr>
          <w:rFonts w:ascii="Arial" w:hAnsi="Arial" w:cs="Arial"/>
          <w:sz w:val="24"/>
          <w:szCs w:val="24"/>
          <w:lang w:val="en-US"/>
        </w:rPr>
        <w:t xml:space="preserve"> Fig. </w:t>
      </w:r>
      <w:r w:rsidR="00AF7952">
        <w:rPr>
          <w:rFonts w:ascii="Arial" w:hAnsi="Arial" w:cs="Arial"/>
          <w:sz w:val="24"/>
          <w:szCs w:val="24"/>
          <w:lang w:val="en-US"/>
        </w:rPr>
        <w:t>1</w:t>
      </w:r>
      <w:r w:rsidR="00244C80">
        <w:rPr>
          <w:rFonts w:ascii="Arial" w:hAnsi="Arial" w:cs="Arial"/>
          <w:sz w:val="24"/>
          <w:szCs w:val="24"/>
          <w:lang w:val="en-US"/>
        </w:rPr>
        <w:t>0</w:t>
      </w:r>
      <w:r w:rsidR="00147D50">
        <w:rPr>
          <w:rFonts w:ascii="Arial" w:hAnsi="Arial" w:cs="Arial"/>
          <w:sz w:val="24"/>
          <w:szCs w:val="24"/>
          <w:lang w:val="en-US"/>
        </w:rPr>
        <w:t xml:space="preserve">), and a </w:t>
      </w:r>
      <w:r w:rsidR="00874FFF">
        <w:rPr>
          <w:rFonts w:ascii="Arial" w:hAnsi="Arial" w:cs="Arial"/>
          <w:sz w:val="24"/>
          <w:szCs w:val="24"/>
          <w:lang w:val="en-US"/>
        </w:rPr>
        <w:t xml:space="preserve">coplanar </w:t>
      </w:r>
      <w:r w:rsidR="00147D50">
        <w:rPr>
          <w:rFonts w:ascii="Arial" w:hAnsi="Arial" w:cs="Arial"/>
          <w:sz w:val="24"/>
          <w:szCs w:val="24"/>
          <w:lang w:val="en-US"/>
        </w:rPr>
        <w:t>lateral canal</w:t>
      </w:r>
      <w:r w:rsidR="00874FFF">
        <w:rPr>
          <w:rFonts w:ascii="Arial" w:hAnsi="Arial" w:cs="Arial"/>
          <w:sz w:val="24"/>
          <w:szCs w:val="24"/>
          <w:lang w:val="en-US"/>
        </w:rPr>
        <w:t xml:space="preserve"> that does not intersect the plane </w:t>
      </w:r>
      <w:r w:rsidR="00874FFF">
        <w:rPr>
          <w:rFonts w:ascii="Arial" w:hAnsi="Arial" w:cs="Arial"/>
          <w:sz w:val="24"/>
          <w:szCs w:val="24"/>
          <w:lang w:val="en-US"/>
        </w:rPr>
        <w:lastRenderedPageBreak/>
        <w:t>of the posterior one</w:t>
      </w:r>
      <w:r w:rsidR="009F1B87">
        <w:rPr>
          <w:rFonts w:ascii="Arial" w:hAnsi="Arial" w:cs="Arial"/>
          <w:sz w:val="24"/>
          <w:szCs w:val="24"/>
          <w:lang w:val="en-US"/>
        </w:rPr>
        <w:t xml:space="preserve"> (</w:t>
      </w:r>
      <w:r w:rsidR="00392A2E">
        <w:rPr>
          <w:rFonts w:ascii="Arial" w:hAnsi="Arial" w:cs="Arial"/>
          <w:sz w:val="24"/>
          <w:szCs w:val="24"/>
          <w:lang w:val="en-US"/>
        </w:rPr>
        <w:t>Fig.</w:t>
      </w:r>
      <w:r w:rsidR="009F1B87">
        <w:rPr>
          <w:rFonts w:ascii="Arial" w:hAnsi="Arial" w:cs="Arial"/>
          <w:sz w:val="24"/>
          <w:szCs w:val="24"/>
          <w:lang w:val="en-US"/>
        </w:rPr>
        <w:t xml:space="preserve"> </w:t>
      </w:r>
      <w:r w:rsidR="005638F5">
        <w:rPr>
          <w:rFonts w:ascii="Arial" w:hAnsi="Arial" w:cs="Arial"/>
          <w:sz w:val="24"/>
          <w:szCs w:val="24"/>
          <w:lang w:val="en-US"/>
        </w:rPr>
        <w:t>9a</w:t>
      </w:r>
      <w:r w:rsidR="0025668E">
        <w:rPr>
          <w:rFonts w:ascii="Arial" w:hAnsi="Arial" w:cs="Arial"/>
          <w:sz w:val="24"/>
          <w:szCs w:val="24"/>
          <w:lang w:val="en-US"/>
        </w:rPr>
        <w:t>–</w:t>
      </w:r>
      <w:r w:rsidR="009F1B87">
        <w:rPr>
          <w:rFonts w:ascii="Arial" w:hAnsi="Arial" w:cs="Arial"/>
          <w:sz w:val="24"/>
          <w:szCs w:val="24"/>
          <w:lang w:val="en-US"/>
        </w:rPr>
        <w:t>c).</w:t>
      </w:r>
      <w:r w:rsidR="00856695">
        <w:rPr>
          <w:rFonts w:ascii="Arial" w:hAnsi="Arial" w:cs="Arial"/>
          <w:sz w:val="24"/>
          <w:szCs w:val="24"/>
          <w:lang w:val="en-US"/>
        </w:rPr>
        <w:t xml:space="preserve"> </w:t>
      </w:r>
      <w:r w:rsidR="009F1B87">
        <w:rPr>
          <w:rFonts w:ascii="Arial" w:hAnsi="Arial" w:cs="Arial"/>
          <w:sz w:val="24"/>
          <w:szCs w:val="24"/>
          <w:lang w:val="en-US"/>
        </w:rPr>
        <w:t xml:space="preserve">The LCA of </w:t>
      </w:r>
      <w:r w:rsidR="00F83581">
        <w:rPr>
          <w:rFonts w:ascii="Arial" w:hAnsi="Arial" w:cs="Arial"/>
          <w:sz w:val="24"/>
          <w:szCs w:val="24"/>
          <w:lang w:val="en-US"/>
        </w:rPr>
        <w:t>crown catarrhines</w:t>
      </w:r>
      <w:r w:rsidR="009F1B87">
        <w:rPr>
          <w:rFonts w:ascii="Arial" w:hAnsi="Arial" w:cs="Arial"/>
          <w:sz w:val="24"/>
          <w:szCs w:val="24"/>
          <w:lang w:val="en-US"/>
        </w:rPr>
        <w:t xml:space="preserve"> also shows </w:t>
      </w:r>
      <w:bookmarkStart w:id="14" w:name="_Hlk52618241"/>
      <w:r w:rsidR="009F1B87">
        <w:rPr>
          <w:rFonts w:ascii="Arial" w:hAnsi="Arial" w:cs="Arial"/>
          <w:sz w:val="24"/>
          <w:szCs w:val="24"/>
          <w:lang w:val="en-US"/>
        </w:rPr>
        <w:t xml:space="preserve">a slightly more superiorly </w:t>
      </w:r>
      <w:r w:rsidR="00E17238">
        <w:rPr>
          <w:rFonts w:ascii="Arial" w:hAnsi="Arial" w:cs="Arial"/>
          <w:sz w:val="24"/>
          <w:szCs w:val="24"/>
          <w:lang w:val="en-US"/>
        </w:rPr>
        <w:t xml:space="preserve">bent </w:t>
      </w:r>
      <w:r w:rsidR="009F1B87">
        <w:rPr>
          <w:rFonts w:ascii="Arial" w:hAnsi="Arial" w:cs="Arial"/>
          <w:sz w:val="24"/>
          <w:szCs w:val="24"/>
          <w:lang w:val="en-US"/>
        </w:rPr>
        <w:t>ampullary portion</w:t>
      </w:r>
      <w:bookmarkEnd w:id="14"/>
      <w:r w:rsidR="009F1B87">
        <w:rPr>
          <w:rFonts w:ascii="Arial" w:hAnsi="Arial" w:cs="Arial"/>
          <w:sz w:val="24"/>
          <w:szCs w:val="24"/>
          <w:lang w:val="en-US"/>
        </w:rPr>
        <w:t xml:space="preserve">, </w:t>
      </w:r>
      <w:r w:rsidR="00ED67C2">
        <w:rPr>
          <w:rFonts w:ascii="Arial" w:hAnsi="Arial" w:cs="Arial"/>
          <w:sz w:val="24"/>
          <w:szCs w:val="24"/>
          <w:lang w:val="en-US"/>
        </w:rPr>
        <w:t xml:space="preserve">more so than </w:t>
      </w:r>
      <w:r w:rsidR="009F1B87">
        <w:rPr>
          <w:rFonts w:ascii="Arial" w:hAnsi="Arial" w:cs="Arial"/>
          <w:sz w:val="24"/>
          <w:szCs w:val="24"/>
          <w:lang w:val="en-US"/>
        </w:rPr>
        <w:t xml:space="preserve">in </w:t>
      </w:r>
      <w:r w:rsidR="009F1B87">
        <w:rPr>
          <w:rFonts w:ascii="Arial" w:hAnsi="Arial" w:cs="Arial"/>
          <w:i/>
          <w:iCs/>
          <w:sz w:val="24"/>
          <w:szCs w:val="24"/>
          <w:lang w:val="en-US"/>
        </w:rPr>
        <w:t>Epipliopithecus</w:t>
      </w:r>
      <w:r w:rsidR="009F1B87">
        <w:rPr>
          <w:rFonts w:ascii="Arial" w:hAnsi="Arial" w:cs="Arial"/>
          <w:sz w:val="24"/>
          <w:szCs w:val="24"/>
          <w:lang w:val="en-US"/>
        </w:rPr>
        <w:t xml:space="preserve"> (</w:t>
      </w:r>
      <w:r w:rsidR="00392A2E">
        <w:rPr>
          <w:rFonts w:ascii="Arial" w:hAnsi="Arial" w:cs="Arial"/>
          <w:sz w:val="24"/>
          <w:szCs w:val="24"/>
          <w:lang w:val="en-US"/>
        </w:rPr>
        <w:t>Fig</w:t>
      </w:r>
      <w:r w:rsidR="009F1B87">
        <w:rPr>
          <w:rFonts w:ascii="Arial" w:hAnsi="Arial" w:cs="Arial"/>
          <w:sz w:val="24"/>
          <w:szCs w:val="24"/>
          <w:lang w:val="en-US"/>
        </w:rPr>
        <w:t>.</w:t>
      </w:r>
      <w:r w:rsidR="00F83581">
        <w:rPr>
          <w:rFonts w:ascii="Arial" w:hAnsi="Arial" w:cs="Arial"/>
          <w:sz w:val="24"/>
          <w:szCs w:val="24"/>
          <w:lang w:val="en-US"/>
        </w:rPr>
        <w:t xml:space="preserve"> </w:t>
      </w:r>
      <w:r w:rsidR="005638F5">
        <w:rPr>
          <w:rFonts w:ascii="Arial" w:hAnsi="Arial" w:cs="Arial"/>
          <w:sz w:val="24"/>
          <w:szCs w:val="24"/>
          <w:lang w:val="en-US"/>
        </w:rPr>
        <w:t>9c</w:t>
      </w:r>
      <w:r w:rsidR="00F83581">
        <w:rPr>
          <w:rFonts w:ascii="Arial" w:hAnsi="Arial" w:cs="Arial"/>
          <w:sz w:val="24"/>
          <w:szCs w:val="24"/>
          <w:lang w:val="en-US"/>
        </w:rPr>
        <w:t>)</w:t>
      </w:r>
      <w:r w:rsidR="00147D50">
        <w:rPr>
          <w:rFonts w:ascii="Arial" w:hAnsi="Arial" w:cs="Arial"/>
          <w:sz w:val="24"/>
          <w:szCs w:val="24"/>
          <w:lang w:val="en-US"/>
        </w:rPr>
        <w:t>.</w:t>
      </w:r>
      <w:r w:rsidR="008F6909">
        <w:rPr>
          <w:rFonts w:ascii="Arial" w:hAnsi="Arial" w:cs="Arial"/>
          <w:sz w:val="24"/>
          <w:szCs w:val="24"/>
          <w:lang w:val="en-US"/>
        </w:rPr>
        <w:t xml:space="preserve"> </w:t>
      </w:r>
      <w:r w:rsidR="00244C80">
        <w:rPr>
          <w:rFonts w:ascii="Arial" w:hAnsi="Arial" w:cs="Arial"/>
          <w:sz w:val="24"/>
          <w:szCs w:val="24"/>
          <w:lang w:val="en-US"/>
        </w:rPr>
        <w:t>In</w:t>
      </w:r>
      <w:r w:rsidR="00261CE8">
        <w:rPr>
          <w:rFonts w:ascii="Arial" w:hAnsi="Arial" w:cs="Arial"/>
          <w:sz w:val="24"/>
          <w:szCs w:val="24"/>
          <w:lang w:val="en-US"/>
        </w:rPr>
        <w:t xml:space="preserve"> contrast, the reconstructed crown hominoid LCA (</w:t>
      </w:r>
      <w:r w:rsidR="00392A2E">
        <w:rPr>
          <w:rFonts w:ascii="Arial" w:hAnsi="Arial" w:cs="Arial"/>
          <w:sz w:val="24"/>
          <w:szCs w:val="24"/>
          <w:lang w:val="en-US"/>
        </w:rPr>
        <w:t>Fig</w:t>
      </w:r>
      <w:r w:rsidR="00261CE8">
        <w:rPr>
          <w:rFonts w:ascii="Arial" w:hAnsi="Arial" w:cs="Arial"/>
          <w:sz w:val="24"/>
          <w:szCs w:val="24"/>
          <w:lang w:val="en-US"/>
        </w:rPr>
        <w:t xml:space="preserve">. </w:t>
      </w:r>
      <w:r w:rsidR="005638F5">
        <w:rPr>
          <w:rFonts w:ascii="Arial" w:hAnsi="Arial" w:cs="Arial"/>
          <w:sz w:val="24"/>
          <w:szCs w:val="24"/>
          <w:lang w:val="en-US"/>
        </w:rPr>
        <w:t>9d</w:t>
      </w:r>
      <w:r w:rsidR="00261CE8">
        <w:rPr>
          <w:rFonts w:ascii="Arial" w:hAnsi="Arial" w:cs="Arial"/>
          <w:sz w:val="24"/>
          <w:szCs w:val="24"/>
          <w:lang w:val="en-US"/>
        </w:rPr>
        <w:t xml:space="preserve">) </w:t>
      </w:r>
      <w:r w:rsidR="002E6194">
        <w:rPr>
          <w:rFonts w:ascii="Arial" w:hAnsi="Arial" w:cs="Arial"/>
          <w:sz w:val="24"/>
          <w:szCs w:val="24"/>
          <w:lang w:val="en-US"/>
        </w:rPr>
        <w:t>is found in an area of the morphospace devoid of extant taxa</w:t>
      </w:r>
      <w:r w:rsidR="003112A4">
        <w:rPr>
          <w:rFonts w:ascii="Arial" w:hAnsi="Arial" w:cs="Arial"/>
          <w:sz w:val="24"/>
          <w:szCs w:val="24"/>
          <w:lang w:val="en-US"/>
        </w:rPr>
        <w:t xml:space="preserve"> and, a</w:t>
      </w:r>
      <w:r w:rsidR="002E6194">
        <w:rPr>
          <w:rFonts w:ascii="Arial" w:hAnsi="Arial" w:cs="Arial"/>
          <w:sz w:val="24"/>
          <w:szCs w:val="24"/>
          <w:lang w:val="en-US"/>
        </w:rPr>
        <w:t>ccording to our estimation, it a</w:t>
      </w:r>
      <w:r w:rsidR="00261CE8">
        <w:rPr>
          <w:rFonts w:ascii="Arial" w:hAnsi="Arial" w:cs="Arial"/>
          <w:sz w:val="24"/>
          <w:szCs w:val="24"/>
          <w:lang w:val="en-US"/>
        </w:rPr>
        <w:t>lready display</w:t>
      </w:r>
      <w:r w:rsidR="002E6194">
        <w:rPr>
          <w:rFonts w:ascii="Arial" w:hAnsi="Arial" w:cs="Arial"/>
          <w:sz w:val="24"/>
          <w:szCs w:val="24"/>
          <w:lang w:val="en-US"/>
        </w:rPr>
        <w:t xml:space="preserve">ed </w:t>
      </w:r>
      <w:r w:rsidR="00261CE8">
        <w:rPr>
          <w:rFonts w:ascii="Arial" w:hAnsi="Arial" w:cs="Arial"/>
          <w:sz w:val="24"/>
          <w:szCs w:val="24"/>
          <w:lang w:val="en-US"/>
        </w:rPr>
        <w:t xml:space="preserve">some derived </w:t>
      </w:r>
      <w:r w:rsidR="008D7505">
        <w:rPr>
          <w:rFonts w:ascii="Arial" w:hAnsi="Arial" w:cs="Arial"/>
          <w:sz w:val="24"/>
          <w:szCs w:val="24"/>
          <w:lang w:val="en-US"/>
        </w:rPr>
        <w:t xml:space="preserve">characters </w:t>
      </w:r>
      <w:r w:rsidR="002E6194">
        <w:rPr>
          <w:rFonts w:ascii="Arial" w:hAnsi="Arial" w:cs="Arial"/>
          <w:sz w:val="24"/>
          <w:szCs w:val="24"/>
          <w:lang w:val="en-US"/>
        </w:rPr>
        <w:t xml:space="preserve">that are </w:t>
      </w:r>
      <w:r w:rsidR="003112A4">
        <w:rPr>
          <w:rFonts w:ascii="Arial" w:hAnsi="Arial" w:cs="Arial"/>
          <w:sz w:val="24"/>
          <w:szCs w:val="24"/>
          <w:lang w:val="en-US"/>
        </w:rPr>
        <w:t xml:space="preserve">not found in </w:t>
      </w:r>
      <w:r w:rsidR="003112A4">
        <w:rPr>
          <w:rFonts w:ascii="Arial" w:hAnsi="Arial" w:cs="Arial"/>
          <w:i/>
          <w:iCs/>
          <w:sz w:val="24"/>
          <w:szCs w:val="24"/>
          <w:lang w:val="en-US"/>
        </w:rPr>
        <w:t xml:space="preserve">Epipliopithecus </w:t>
      </w:r>
      <w:r w:rsidR="003112A4">
        <w:rPr>
          <w:rFonts w:ascii="Arial" w:hAnsi="Arial" w:cs="Arial"/>
          <w:sz w:val="24"/>
          <w:szCs w:val="24"/>
          <w:lang w:val="en-US"/>
        </w:rPr>
        <w:t xml:space="preserve">(i.e., </w:t>
      </w:r>
      <w:r w:rsidR="00261CE8">
        <w:rPr>
          <w:rFonts w:ascii="Arial" w:hAnsi="Arial" w:cs="Arial"/>
          <w:sz w:val="24"/>
          <w:szCs w:val="24"/>
          <w:lang w:val="en-US"/>
        </w:rPr>
        <w:t>moderately vertically</w:t>
      </w:r>
      <w:r w:rsidR="006E0BC6">
        <w:rPr>
          <w:rFonts w:ascii="Arial" w:hAnsi="Arial" w:cs="Arial"/>
          <w:sz w:val="24"/>
          <w:szCs w:val="24"/>
          <w:lang w:val="en-US"/>
        </w:rPr>
        <w:t>-</w:t>
      </w:r>
      <w:r w:rsidR="00261CE8">
        <w:rPr>
          <w:rFonts w:ascii="Arial" w:hAnsi="Arial" w:cs="Arial"/>
          <w:sz w:val="24"/>
          <w:szCs w:val="24"/>
          <w:lang w:val="en-US"/>
        </w:rPr>
        <w:t xml:space="preserve">compressed anterior canal, stouter canal proportions, lateral ampulla </w:t>
      </w:r>
      <w:r w:rsidR="003112A4">
        <w:rPr>
          <w:rFonts w:ascii="Arial" w:hAnsi="Arial" w:cs="Arial"/>
          <w:sz w:val="24"/>
          <w:szCs w:val="24"/>
          <w:lang w:val="en-US"/>
        </w:rPr>
        <w:t xml:space="preserve">connecting more superiorly with the </w:t>
      </w:r>
      <w:r w:rsidR="00261CE8">
        <w:rPr>
          <w:rFonts w:ascii="Arial" w:hAnsi="Arial" w:cs="Arial"/>
          <w:sz w:val="24"/>
          <w:szCs w:val="24"/>
          <w:lang w:val="en-US"/>
        </w:rPr>
        <w:t>vestibule</w:t>
      </w:r>
      <w:r w:rsidR="003112A4">
        <w:rPr>
          <w:rFonts w:ascii="Arial" w:hAnsi="Arial" w:cs="Arial"/>
          <w:sz w:val="24"/>
          <w:szCs w:val="24"/>
          <w:lang w:val="en-US"/>
        </w:rPr>
        <w:t>)</w:t>
      </w:r>
      <w:r w:rsidR="00261CE8">
        <w:rPr>
          <w:rFonts w:ascii="Arial" w:hAnsi="Arial" w:cs="Arial"/>
          <w:sz w:val="24"/>
          <w:szCs w:val="24"/>
          <w:lang w:val="en-US"/>
        </w:rPr>
        <w:t xml:space="preserve">. </w:t>
      </w:r>
    </w:p>
    <w:p w14:paraId="612BD3BA" w14:textId="75127F58" w:rsidR="008D7505" w:rsidRDefault="00647C92" w:rsidP="00BB6FA2">
      <w:pPr>
        <w:spacing w:after="0" w:line="480" w:lineRule="auto"/>
        <w:ind w:firstLine="709"/>
        <w:contextualSpacing/>
        <w:rPr>
          <w:rFonts w:ascii="Arial" w:hAnsi="Arial" w:cs="Arial"/>
          <w:sz w:val="24"/>
          <w:szCs w:val="24"/>
          <w:lang w:val="en-US"/>
        </w:rPr>
      </w:pPr>
      <w:r>
        <w:rPr>
          <w:rFonts w:ascii="Arial" w:hAnsi="Arial" w:cs="Arial"/>
          <w:sz w:val="24"/>
          <w:szCs w:val="24"/>
          <w:lang w:val="en-US"/>
        </w:rPr>
        <w:t xml:space="preserve">From a phenetic viewpoint, based on weighted Euclidean distances between </w:t>
      </w:r>
      <w:r>
        <w:rPr>
          <w:rFonts w:ascii="Arial" w:hAnsi="Arial" w:cs="Arial"/>
          <w:i/>
          <w:sz w:val="24"/>
          <w:szCs w:val="24"/>
          <w:lang w:val="en-US"/>
        </w:rPr>
        <w:t xml:space="preserve">Epipliopithecus </w:t>
      </w:r>
      <w:r>
        <w:rPr>
          <w:rFonts w:ascii="Arial" w:hAnsi="Arial" w:cs="Arial"/>
          <w:sz w:val="24"/>
          <w:szCs w:val="24"/>
          <w:lang w:val="en-US"/>
        </w:rPr>
        <w:t xml:space="preserve">and the </w:t>
      </w:r>
      <w:proofErr w:type="spellStart"/>
      <w:r>
        <w:rPr>
          <w:rFonts w:ascii="Arial" w:hAnsi="Arial" w:cs="Arial"/>
          <w:sz w:val="24"/>
          <w:szCs w:val="24"/>
          <w:lang w:val="en-US"/>
        </w:rPr>
        <w:t>bgPC</w:t>
      </w:r>
      <w:proofErr w:type="spellEnd"/>
      <w:r>
        <w:rPr>
          <w:rFonts w:ascii="Arial" w:hAnsi="Arial" w:cs="Arial"/>
          <w:sz w:val="24"/>
          <w:szCs w:val="24"/>
          <w:lang w:val="en-US"/>
        </w:rPr>
        <w:t xml:space="preserve"> scores for the reconstructed LCAs (Table 7), the former taxon is most similar to the crown catarrhine ancestral condition</w:t>
      </w:r>
      <w:r w:rsidR="009F2E36">
        <w:rPr>
          <w:rFonts w:ascii="Arial" w:hAnsi="Arial" w:cs="Arial"/>
          <w:sz w:val="24"/>
          <w:szCs w:val="24"/>
          <w:lang w:val="en-US"/>
        </w:rPr>
        <w:t>, and also closer to</w:t>
      </w:r>
      <w:r>
        <w:rPr>
          <w:rFonts w:ascii="Arial" w:hAnsi="Arial" w:cs="Arial"/>
          <w:sz w:val="24"/>
          <w:szCs w:val="24"/>
          <w:lang w:val="en-US"/>
        </w:rPr>
        <w:t xml:space="preserve"> the crown anthropoid and platyrrhine LCAs</w:t>
      </w:r>
      <w:r w:rsidR="006E0BC6">
        <w:rPr>
          <w:rFonts w:ascii="Arial" w:hAnsi="Arial" w:cs="Arial"/>
          <w:sz w:val="24"/>
          <w:szCs w:val="24"/>
          <w:lang w:val="en-US"/>
        </w:rPr>
        <w:t>,</w:t>
      </w:r>
      <w:r>
        <w:rPr>
          <w:rFonts w:ascii="Arial" w:hAnsi="Arial" w:cs="Arial"/>
          <w:sz w:val="24"/>
          <w:szCs w:val="24"/>
          <w:lang w:val="en-US"/>
        </w:rPr>
        <w:t xml:space="preserve"> than </w:t>
      </w:r>
      <w:r w:rsidR="009F2E36">
        <w:rPr>
          <w:rFonts w:ascii="Arial" w:hAnsi="Arial" w:cs="Arial"/>
          <w:sz w:val="24"/>
          <w:szCs w:val="24"/>
          <w:lang w:val="en-US"/>
        </w:rPr>
        <w:t xml:space="preserve">to </w:t>
      </w:r>
      <w:r>
        <w:rPr>
          <w:rFonts w:ascii="Arial" w:hAnsi="Arial" w:cs="Arial"/>
          <w:sz w:val="24"/>
          <w:szCs w:val="24"/>
          <w:lang w:val="en-US"/>
        </w:rPr>
        <w:t>the ancestral conditions reconstructed for either hominoids or cercopithecoids.</w:t>
      </w:r>
    </w:p>
    <w:p w14:paraId="14C5EA00" w14:textId="423B731A" w:rsidR="006E0BC6" w:rsidRDefault="000B38E9" w:rsidP="00E90896">
      <w:pPr>
        <w:spacing w:after="0" w:line="480" w:lineRule="auto"/>
        <w:ind w:firstLine="708"/>
        <w:contextualSpacing/>
        <w:rPr>
          <w:rFonts w:ascii="Arial" w:hAnsi="Arial" w:cs="Arial"/>
          <w:sz w:val="24"/>
          <w:szCs w:val="24"/>
          <w:u w:val="single"/>
          <w:lang w:val="en-US"/>
        </w:rPr>
      </w:pPr>
      <w:r>
        <w:rPr>
          <w:rFonts w:ascii="Arial" w:hAnsi="Arial" w:cs="Arial"/>
          <w:sz w:val="24"/>
          <w:szCs w:val="24"/>
          <w:lang w:val="en-US"/>
        </w:rPr>
        <w:t>We</w:t>
      </w:r>
      <w:r w:rsidR="00A40F70">
        <w:rPr>
          <w:rFonts w:ascii="Arial" w:hAnsi="Arial" w:cs="Arial"/>
          <w:sz w:val="24"/>
          <w:szCs w:val="24"/>
          <w:lang w:val="en-US"/>
        </w:rPr>
        <w:t xml:space="preserve"> further synthesize</w:t>
      </w:r>
      <w:r>
        <w:rPr>
          <w:rFonts w:ascii="Arial" w:hAnsi="Arial" w:cs="Arial"/>
          <w:sz w:val="24"/>
          <w:szCs w:val="24"/>
          <w:lang w:val="en-US"/>
        </w:rPr>
        <w:t>d</w:t>
      </w:r>
      <w:r w:rsidR="00A40F70">
        <w:rPr>
          <w:rFonts w:ascii="Arial" w:hAnsi="Arial" w:cs="Arial"/>
          <w:sz w:val="24"/>
          <w:szCs w:val="24"/>
          <w:lang w:val="en-US"/>
        </w:rPr>
        <w:t xml:space="preserve"> the information provided by the phylomorphospace approach</w:t>
      </w:r>
      <w:r>
        <w:rPr>
          <w:rFonts w:ascii="Arial" w:hAnsi="Arial" w:cs="Arial"/>
          <w:sz w:val="24"/>
          <w:szCs w:val="24"/>
          <w:lang w:val="en-US"/>
        </w:rPr>
        <w:t xml:space="preserve"> by defining</w:t>
      </w:r>
      <w:r w:rsidR="00A40F70">
        <w:rPr>
          <w:rFonts w:ascii="Arial" w:hAnsi="Arial" w:cs="Arial"/>
          <w:sz w:val="24"/>
          <w:szCs w:val="24"/>
          <w:lang w:val="en-US"/>
        </w:rPr>
        <w:t xml:space="preserve"> </w:t>
      </w:r>
      <w:r w:rsidR="0029462E">
        <w:rPr>
          <w:rFonts w:ascii="Arial" w:hAnsi="Arial" w:cs="Arial"/>
          <w:sz w:val="24"/>
          <w:szCs w:val="24"/>
          <w:lang w:val="en-US"/>
        </w:rPr>
        <w:t>seven</w:t>
      </w:r>
      <w:r w:rsidR="00A40F70">
        <w:rPr>
          <w:rFonts w:ascii="Arial" w:hAnsi="Arial" w:cs="Arial"/>
          <w:sz w:val="24"/>
          <w:szCs w:val="24"/>
          <w:lang w:val="en-US"/>
        </w:rPr>
        <w:t xml:space="preserve"> discrete </w:t>
      </w:r>
      <w:r w:rsidR="008D7505">
        <w:rPr>
          <w:rFonts w:ascii="Arial" w:hAnsi="Arial" w:cs="Arial"/>
          <w:sz w:val="24"/>
          <w:szCs w:val="24"/>
          <w:lang w:val="en-US"/>
        </w:rPr>
        <w:t>characters</w:t>
      </w:r>
      <w:r w:rsidR="00A40F70">
        <w:rPr>
          <w:rFonts w:ascii="Arial" w:hAnsi="Arial" w:cs="Arial"/>
          <w:sz w:val="24"/>
          <w:szCs w:val="24"/>
          <w:lang w:val="en-US"/>
        </w:rPr>
        <w:t xml:space="preserve"> </w:t>
      </w:r>
      <w:r>
        <w:rPr>
          <w:rFonts w:ascii="Arial" w:hAnsi="Arial" w:cs="Arial"/>
          <w:sz w:val="24"/>
          <w:szCs w:val="24"/>
          <w:lang w:val="en-US"/>
        </w:rPr>
        <w:t xml:space="preserve">coded </w:t>
      </w:r>
      <w:r w:rsidR="00A40F70">
        <w:rPr>
          <w:rFonts w:ascii="Arial" w:hAnsi="Arial" w:cs="Arial"/>
          <w:sz w:val="24"/>
          <w:szCs w:val="24"/>
          <w:lang w:val="en-US"/>
        </w:rPr>
        <w:t>in a cladistic fashion (Table 8</w:t>
      </w:r>
      <w:r w:rsidR="009D044C">
        <w:rPr>
          <w:rFonts w:ascii="Arial" w:hAnsi="Arial" w:cs="Arial"/>
          <w:sz w:val="24"/>
          <w:szCs w:val="24"/>
          <w:lang w:val="en-US"/>
        </w:rPr>
        <w:t>; Fig. 11</w:t>
      </w:r>
      <w:r w:rsidR="00A40F70">
        <w:rPr>
          <w:rFonts w:ascii="Arial" w:hAnsi="Arial" w:cs="Arial"/>
          <w:sz w:val="24"/>
          <w:szCs w:val="24"/>
          <w:lang w:val="en-US"/>
        </w:rPr>
        <w:t>)</w:t>
      </w:r>
      <w:r>
        <w:rPr>
          <w:rFonts w:ascii="Arial" w:hAnsi="Arial" w:cs="Arial"/>
          <w:sz w:val="24"/>
          <w:szCs w:val="24"/>
          <w:lang w:val="en-US"/>
        </w:rPr>
        <w:t xml:space="preserve">. Their </w:t>
      </w:r>
      <w:r w:rsidR="00A40F70">
        <w:rPr>
          <w:rFonts w:ascii="Arial" w:hAnsi="Arial" w:cs="Arial"/>
          <w:sz w:val="24"/>
          <w:szCs w:val="24"/>
          <w:lang w:val="en-US"/>
        </w:rPr>
        <w:t>cod</w:t>
      </w:r>
      <w:r>
        <w:rPr>
          <w:rFonts w:ascii="Arial" w:hAnsi="Arial" w:cs="Arial"/>
          <w:sz w:val="24"/>
          <w:szCs w:val="24"/>
          <w:lang w:val="en-US"/>
        </w:rPr>
        <w:t>ing</w:t>
      </w:r>
      <w:r w:rsidR="008D7505">
        <w:rPr>
          <w:rFonts w:ascii="Arial" w:hAnsi="Arial" w:cs="Arial"/>
          <w:sz w:val="24"/>
          <w:szCs w:val="24"/>
          <w:lang w:val="en-US"/>
        </w:rPr>
        <w:t xml:space="preserve"> </w:t>
      </w:r>
      <w:r w:rsidR="00A40F70">
        <w:rPr>
          <w:rFonts w:ascii="Arial" w:hAnsi="Arial" w:cs="Arial"/>
          <w:sz w:val="24"/>
          <w:szCs w:val="24"/>
          <w:lang w:val="en-US"/>
        </w:rPr>
        <w:t xml:space="preserve">for the reconstructed LCAs as well as </w:t>
      </w:r>
      <w:r w:rsidR="00043A06">
        <w:rPr>
          <w:rFonts w:ascii="Arial" w:hAnsi="Arial" w:cs="Arial"/>
          <w:sz w:val="24"/>
          <w:szCs w:val="24"/>
          <w:lang w:val="en-US"/>
        </w:rPr>
        <w:t xml:space="preserve">both </w:t>
      </w:r>
      <w:r w:rsidR="00A40F70">
        <w:rPr>
          <w:rFonts w:ascii="Arial" w:hAnsi="Arial" w:cs="Arial"/>
          <w:sz w:val="24"/>
          <w:szCs w:val="24"/>
          <w:lang w:val="en-US"/>
        </w:rPr>
        <w:t>extant</w:t>
      </w:r>
      <w:r w:rsidR="00043A06">
        <w:rPr>
          <w:rFonts w:ascii="Arial" w:hAnsi="Arial" w:cs="Arial"/>
          <w:sz w:val="24"/>
          <w:szCs w:val="24"/>
          <w:lang w:val="en-US"/>
        </w:rPr>
        <w:t xml:space="preserve"> and extinct</w:t>
      </w:r>
      <w:r w:rsidR="00A40F70">
        <w:rPr>
          <w:rFonts w:ascii="Arial" w:hAnsi="Arial" w:cs="Arial"/>
          <w:sz w:val="24"/>
          <w:szCs w:val="24"/>
          <w:lang w:val="en-US"/>
        </w:rPr>
        <w:t xml:space="preserve"> anthropoids included in the analyses </w:t>
      </w:r>
      <w:r>
        <w:rPr>
          <w:rFonts w:ascii="Arial" w:hAnsi="Arial" w:cs="Arial"/>
          <w:sz w:val="24"/>
          <w:szCs w:val="24"/>
          <w:lang w:val="en-US"/>
        </w:rPr>
        <w:t xml:space="preserve">is reported in </w:t>
      </w:r>
      <w:r w:rsidR="008D7505">
        <w:rPr>
          <w:rFonts w:ascii="Arial" w:hAnsi="Arial" w:cs="Arial"/>
          <w:sz w:val="24"/>
          <w:szCs w:val="24"/>
          <w:lang w:val="en-US"/>
        </w:rPr>
        <w:t>Table 9</w:t>
      </w:r>
      <w:r>
        <w:rPr>
          <w:rFonts w:ascii="Arial" w:hAnsi="Arial" w:cs="Arial"/>
          <w:sz w:val="24"/>
          <w:szCs w:val="24"/>
          <w:lang w:val="en-US"/>
        </w:rPr>
        <w:t xml:space="preserve"> and</w:t>
      </w:r>
      <w:r w:rsidR="008D7505">
        <w:rPr>
          <w:rFonts w:ascii="Arial" w:hAnsi="Arial" w:cs="Arial"/>
          <w:sz w:val="24"/>
          <w:szCs w:val="24"/>
          <w:lang w:val="en-US"/>
        </w:rPr>
        <w:t xml:space="preserve"> </w:t>
      </w:r>
      <w:r w:rsidR="00A40F70">
        <w:rPr>
          <w:rFonts w:ascii="Arial" w:hAnsi="Arial" w:cs="Arial"/>
          <w:sz w:val="24"/>
          <w:szCs w:val="24"/>
          <w:lang w:val="en-US"/>
        </w:rPr>
        <w:t xml:space="preserve">SOM Table </w:t>
      </w:r>
      <w:r w:rsidR="00A059C2">
        <w:rPr>
          <w:rFonts w:ascii="Arial" w:hAnsi="Arial" w:cs="Arial"/>
          <w:sz w:val="24"/>
          <w:szCs w:val="24"/>
          <w:lang w:val="en-US"/>
        </w:rPr>
        <w:t>S4</w:t>
      </w:r>
      <w:r w:rsidR="00A40F70">
        <w:rPr>
          <w:rFonts w:ascii="Arial" w:hAnsi="Arial" w:cs="Arial"/>
          <w:sz w:val="24"/>
          <w:szCs w:val="24"/>
          <w:lang w:val="en-US"/>
        </w:rPr>
        <w:t xml:space="preserve">. When the character states for extinct and extant taxa are analyzed against the two phylogenetic hypotheses </w:t>
      </w:r>
      <w:r w:rsidR="00031E63">
        <w:rPr>
          <w:rFonts w:ascii="Arial" w:hAnsi="Arial" w:cs="Arial"/>
          <w:sz w:val="24"/>
          <w:szCs w:val="24"/>
          <w:lang w:val="en-US"/>
        </w:rPr>
        <w:t xml:space="preserve">by </w:t>
      </w:r>
      <w:r w:rsidR="00123AD4" w:rsidRPr="00123AD4">
        <w:rPr>
          <w:rFonts w:ascii="Arial" w:hAnsi="Arial" w:cs="Arial"/>
          <w:sz w:val="24"/>
          <w:szCs w:val="24"/>
          <w:lang w:val="en-US"/>
        </w:rPr>
        <w:t>considering parsimony as a criterion</w:t>
      </w:r>
      <w:r w:rsidR="00EB7C24">
        <w:rPr>
          <w:rFonts w:ascii="Arial" w:hAnsi="Arial" w:cs="Arial"/>
          <w:sz w:val="24"/>
          <w:szCs w:val="24"/>
          <w:lang w:val="en-US"/>
        </w:rPr>
        <w:t xml:space="preserve"> </w:t>
      </w:r>
      <w:r w:rsidR="00031E63">
        <w:rPr>
          <w:rFonts w:ascii="Arial" w:hAnsi="Arial" w:cs="Arial"/>
          <w:sz w:val="24"/>
          <w:szCs w:val="24"/>
          <w:lang w:val="en-US"/>
        </w:rPr>
        <w:t>(Table 10)</w:t>
      </w:r>
      <w:r w:rsidR="00A40F70">
        <w:rPr>
          <w:rFonts w:ascii="Arial" w:hAnsi="Arial" w:cs="Arial"/>
          <w:sz w:val="24"/>
          <w:szCs w:val="24"/>
          <w:lang w:val="en-US"/>
        </w:rPr>
        <w:t xml:space="preserve">, </w:t>
      </w:r>
      <w:r w:rsidR="006E0BC6" w:rsidRPr="00E90896">
        <w:rPr>
          <w:rFonts w:ascii="Arial" w:hAnsi="Arial" w:cs="Arial"/>
          <w:i/>
          <w:iCs/>
          <w:sz w:val="24"/>
          <w:szCs w:val="24"/>
          <w:lang w:val="en-US"/>
        </w:rPr>
        <w:t>Epipliopithecus</w:t>
      </w:r>
      <w:r w:rsidR="00A40F70">
        <w:rPr>
          <w:rFonts w:ascii="Arial" w:hAnsi="Arial" w:cs="Arial"/>
          <w:sz w:val="24"/>
          <w:szCs w:val="24"/>
          <w:lang w:val="en-US"/>
        </w:rPr>
        <w:t xml:space="preserve"> is mo</w:t>
      </w:r>
      <w:r w:rsidR="00031E63">
        <w:rPr>
          <w:rFonts w:ascii="Arial" w:hAnsi="Arial" w:cs="Arial"/>
          <w:sz w:val="24"/>
          <w:szCs w:val="24"/>
          <w:lang w:val="en-US"/>
        </w:rPr>
        <w:t>re</w:t>
      </w:r>
      <w:r w:rsidR="00A40F70">
        <w:rPr>
          <w:rFonts w:ascii="Arial" w:hAnsi="Arial" w:cs="Arial"/>
          <w:sz w:val="24"/>
          <w:szCs w:val="24"/>
          <w:lang w:val="en-US"/>
        </w:rPr>
        <w:t xml:space="preserve"> parsimoniously interpreted as a stem catarrhine (Fig. 3a) than as a stem hominoid (Fig. 3b).</w:t>
      </w:r>
      <w:r w:rsidR="00031E63">
        <w:rPr>
          <w:rFonts w:ascii="Arial" w:hAnsi="Arial" w:cs="Arial"/>
          <w:sz w:val="24"/>
          <w:szCs w:val="24"/>
          <w:lang w:val="en-US"/>
        </w:rPr>
        <w:t xml:space="preserve"> The </w:t>
      </w:r>
      <w:r w:rsidR="008D7505">
        <w:rPr>
          <w:rFonts w:ascii="Arial" w:hAnsi="Arial" w:cs="Arial"/>
          <w:sz w:val="24"/>
          <w:szCs w:val="24"/>
          <w:lang w:val="en-US"/>
        </w:rPr>
        <w:t>phylogenetic implications</w:t>
      </w:r>
      <w:r w:rsidR="00031E63">
        <w:rPr>
          <w:rFonts w:ascii="Arial" w:hAnsi="Arial" w:cs="Arial"/>
          <w:sz w:val="24"/>
          <w:szCs w:val="24"/>
          <w:lang w:val="en-US"/>
        </w:rPr>
        <w:t xml:space="preserve"> of </w:t>
      </w:r>
      <w:r w:rsidR="00244C80">
        <w:rPr>
          <w:rFonts w:ascii="Arial" w:hAnsi="Arial" w:cs="Arial"/>
          <w:sz w:val="24"/>
          <w:szCs w:val="24"/>
          <w:lang w:val="en-US"/>
        </w:rPr>
        <w:t xml:space="preserve">the </w:t>
      </w:r>
      <w:r w:rsidR="008D7505">
        <w:rPr>
          <w:rFonts w:ascii="Arial" w:hAnsi="Arial" w:cs="Arial"/>
          <w:sz w:val="24"/>
          <w:szCs w:val="24"/>
          <w:lang w:val="en-US"/>
        </w:rPr>
        <w:t>seven</w:t>
      </w:r>
      <w:r w:rsidR="00244C80">
        <w:rPr>
          <w:rFonts w:ascii="Arial" w:hAnsi="Arial" w:cs="Arial"/>
          <w:sz w:val="24"/>
          <w:szCs w:val="24"/>
          <w:lang w:val="en-US"/>
        </w:rPr>
        <w:t xml:space="preserve"> </w:t>
      </w:r>
      <w:r w:rsidR="006E0BC6">
        <w:rPr>
          <w:rFonts w:ascii="Arial" w:hAnsi="Arial" w:cs="Arial"/>
          <w:sz w:val="24"/>
          <w:szCs w:val="24"/>
          <w:lang w:val="en-US"/>
        </w:rPr>
        <w:t xml:space="preserve">coded </w:t>
      </w:r>
      <w:r w:rsidR="00244C80">
        <w:rPr>
          <w:rFonts w:ascii="Arial" w:hAnsi="Arial" w:cs="Arial"/>
          <w:sz w:val="24"/>
          <w:szCs w:val="24"/>
          <w:lang w:val="en-US"/>
        </w:rPr>
        <w:t>characters (</w:t>
      </w:r>
      <w:r w:rsidR="009D044C">
        <w:rPr>
          <w:rFonts w:ascii="Arial" w:hAnsi="Arial" w:cs="Arial"/>
          <w:sz w:val="24"/>
          <w:szCs w:val="24"/>
          <w:lang w:val="en-US"/>
        </w:rPr>
        <w:t xml:space="preserve">Fig. 11; </w:t>
      </w:r>
      <w:r w:rsidR="00244C80">
        <w:rPr>
          <w:rFonts w:ascii="Arial" w:hAnsi="Arial" w:cs="Arial"/>
          <w:sz w:val="24"/>
          <w:szCs w:val="24"/>
          <w:lang w:val="en-US"/>
        </w:rPr>
        <w:t>Tables 8 and 9; SOM Table S</w:t>
      </w:r>
      <w:r w:rsidR="00A059C2">
        <w:rPr>
          <w:rFonts w:ascii="Arial" w:hAnsi="Arial" w:cs="Arial"/>
          <w:sz w:val="24"/>
          <w:szCs w:val="24"/>
          <w:lang w:val="en-US"/>
        </w:rPr>
        <w:t>4</w:t>
      </w:r>
      <w:r w:rsidR="00244C80">
        <w:rPr>
          <w:rFonts w:ascii="Arial" w:hAnsi="Arial" w:cs="Arial"/>
          <w:sz w:val="24"/>
          <w:szCs w:val="24"/>
          <w:lang w:val="en-US"/>
        </w:rPr>
        <w:t xml:space="preserve">) </w:t>
      </w:r>
      <w:r w:rsidR="008D7505">
        <w:rPr>
          <w:rFonts w:ascii="Arial" w:hAnsi="Arial" w:cs="Arial"/>
          <w:sz w:val="24"/>
          <w:szCs w:val="24"/>
          <w:lang w:val="en-US"/>
        </w:rPr>
        <w:t>are</w:t>
      </w:r>
      <w:r w:rsidR="00244C80">
        <w:rPr>
          <w:rFonts w:ascii="Arial" w:hAnsi="Arial" w:cs="Arial"/>
          <w:sz w:val="24"/>
          <w:szCs w:val="24"/>
          <w:lang w:val="en-US"/>
        </w:rPr>
        <w:t xml:space="preserve"> discussed below and </w:t>
      </w:r>
      <w:r w:rsidR="00D72594">
        <w:rPr>
          <w:rFonts w:ascii="Arial" w:hAnsi="Arial" w:cs="Arial"/>
          <w:sz w:val="24"/>
          <w:szCs w:val="24"/>
          <w:lang w:val="en-US"/>
        </w:rPr>
        <w:t>illustrated</w:t>
      </w:r>
      <w:r w:rsidR="00244C80">
        <w:rPr>
          <w:rFonts w:ascii="Arial" w:hAnsi="Arial" w:cs="Arial"/>
          <w:sz w:val="24"/>
          <w:szCs w:val="24"/>
          <w:lang w:val="en-US"/>
        </w:rPr>
        <w:t xml:space="preserve"> in Figure </w:t>
      </w:r>
      <w:r w:rsidR="009D044C">
        <w:rPr>
          <w:rFonts w:ascii="Arial" w:hAnsi="Arial" w:cs="Arial"/>
          <w:sz w:val="24"/>
          <w:szCs w:val="24"/>
          <w:lang w:val="en-US"/>
        </w:rPr>
        <w:t>12</w:t>
      </w:r>
      <w:r w:rsidR="00244C80">
        <w:rPr>
          <w:rFonts w:ascii="Arial" w:hAnsi="Arial" w:cs="Arial"/>
          <w:sz w:val="24"/>
          <w:szCs w:val="24"/>
          <w:lang w:val="en-US"/>
        </w:rPr>
        <w:t>.</w:t>
      </w:r>
    </w:p>
    <w:p w14:paraId="54BEFFD5" w14:textId="54EA8EB0" w:rsidR="00031E63" w:rsidRPr="00735950" w:rsidRDefault="00244C80" w:rsidP="00BC2053">
      <w:pPr>
        <w:spacing w:after="0" w:line="480" w:lineRule="auto"/>
        <w:contextualSpacing/>
        <w:rPr>
          <w:rFonts w:ascii="Arial" w:hAnsi="Arial" w:cs="Arial"/>
          <w:sz w:val="24"/>
          <w:szCs w:val="24"/>
          <w:lang w:val="en-US"/>
        </w:rPr>
      </w:pPr>
      <w:r w:rsidRPr="00D72594">
        <w:rPr>
          <w:rFonts w:ascii="Arial" w:hAnsi="Arial" w:cs="Arial"/>
          <w:sz w:val="24"/>
          <w:szCs w:val="24"/>
          <w:u w:val="single"/>
          <w:lang w:val="en-US"/>
        </w:rPr>
        <w:t xml:space="preserve">Size of the vestibule relative to the semicircular </w:t>
      </w:r>
      <w:proofErr w:type="gramStart"/>
      <w:r w:rsidRPr="00D72594">
        <w:rPr>
          <w:rFonts w:ascii="Arial" w:hAnsi="Arial" w:cs="Arial"/>
          <w:sz w:val="24"/>
          <w:szCs w:val="24"/>
          <w:u w:val="single"/>
          <w:lang w:val="en-US"/>
        </w:rPr>
        <w:t>canals</w:t>
      </w:r>
      <w:r>
        <w:rPr>
          <w:rFonts w:ascii="Arial" w:hAnsi="Arial" w:cs="Arial"/>
          <w:sz w:val="24"/>
          <w:szCs w:val="24"/>
          <w:lang w:val="en-US"/>
        </w:rPr>
        <w:t xml:space="preserve"> </w:t>
      </w:r>
      <w:r w:rsidR="006E0BC6">
        <w:rPr>
          <w:rFonts w:ascii="Arial" w:hAnsi="Arial" w:cs="Arial"/>
          <w:sz w:val="24"/>
          <w:szCs w:val="24"/>
          <w:lang w:val="en-US"/>
        </w:rPr>
        <w:t xml:space="preserve"> </w:t>
      </w:r>
      <w:r>
        <w:rPr>
          <w:rFonts w:ascii="Arial" w:hAnsi="Arial" w:cs="Arial"/>
          <w:sz w:val="24"/>
          <w:szCs w:val="24"/>
          <w:lang w:val="en-US"/>
        </w:rPr>
        <w:t>Extant</w:t>
      </w:r>
      <w:proofErr w:type="gramEnd"/>
      <w:r>
        <w:rPr>
          <w:rFonts w:ascii="Arial" w:hAnsi="Arial" w:cs="Arial"/>
          <w:sz w:val="24"/>
          <w:szCs w:val="24"/>
          <w:lang w:val="en-US"/>
        </w:rPr>
        <w:t xml:space="preserve"> hominids differ from all the remaining extant taxa </w:t>
      </w:r>
      <w:r w:rsidR="00CC6BE2">
        <w:rPr>
          <w:rFonts w:ascii="Arial" w:hAnsi="Arial" w:cs="Arial"/>
          <w:sz w:val="24"/>
          <w:szCs w:val="24"/>
          <w:lang w:val="en-US"/>
        </w:rPr>
        <w:t xml:space="preserve">in </w:t>
      </w:r>
      <w:r w:rsidR="00BE450A">
        <w:rPr>
          <w:rFonts w:ascii="Arial" w:hAnsi="Arial" w:cs="Arial"/>
          <w:sz w:val="24"/>
          <w:szCs w:val="24"/>
          <w:lang w:val="en-US"/>
        </w:rPr>
        <w:t>possessing</w:t>
      </w:r>
      <w:r>
        <w:rPr>
          <w:rFonts w:ascii="Arial" w:hAnsi="Arial" w:cs="Arial"/>
          <w:sz w:val="24"/>
          <w:szCs w:val="24"/>
          <w:lang w:val="en-US"/>
        </w:rPr>
        <w:t xml:space="preserve"> </w:t>
      </w:r>
      <w:r w:rsidR="00BE450A">
        <w:rPr>
          <w:rFonts w:ascii="Arial" w:hAnsi="Arial" w:cs="Arial"/>
          <w:sz w:val="24"/>
          <w:szCs w:val="24"/>
          <w:lang w:val="en-US"/>
        </w:rPr>
        <w:t xml:space="preserve">a </w:t>
      </w:r>
      <w:r>
        <w:rPr>
          <w:rFonts w:ascii="Arial" w:hAnsi="Arial" w:cs="Arial"/>
          <w:sz w:val="24"/>
          <w:szCs w:val="24"/>
          <w:lang w:val="en-US"/>
        </w:rPr>
        <w:t xml:space="preserve">relatively larger vestibule, which </w:t>
      </w:r>
      <w:r w:rsidR="001E503D">
        <w:rPr>
          <w:rFonts w:ascii="Arial" w:hAnsi="Arial" w:cs="Arial"/>
          <w:sz w:val="24"/>
          <w:szCs w:val="24"/>
          <w:lang w:val="en-US"/>
        </w:rPr>
        <w:t>may be thus</w:t>
      </w:r>
      <w:r>
        <w:rPr>
          <w:rFonts w:ascii="Arial" w:hAnsi="Arial" w:cs="Arial"/>
          <w:sz w:val="24"/>
          <w:szCs w:val="24"/>
          <w:lang w:val="en-US"/>
        </w:rPr>
        <w:t xml:space="preserve"> interpreted as a synapomorphy of </w:t>
      </w:r>
      <w:r w:rsidR="0052584F">
        <w:rPr>
          <w:rFonts w:ascii="Arial" w:hAnsi="Arial" w:cs="Arial"/>
          <w:sz w:val="24"/>
          <w:szCs w:val="24"/>
          <w:lang w:val="en-US"/>
        </w:rPr>
        <w:t xml:space="preserve">at least </w:t>
      </w:r>
      <w:r>
        <w:rPr>
          <w:rFonts w:ascii="Arial" w:hAnsi="Arial" w:cs="Arial"/>
          <w:sz w:val="24"/>
          <w:szCs w:val="24"/>
          <w:lang w:val="en-US"/>
        </w:rPr>
        <w:t>crown hominids. Among the extinct taxa</w:t>
      </w:r>
      <w:r w:rsidR="00902706">
        <w:rPr>
          <w:rFonts w:ascii="Arial" w:hAnsi="Arial" w:cs="Arial"/>
          <w:sz w:val="24"/>
          <w:szCs w:val="24"/>
          <w:lang w:val="en-US"/>
        </w:rPr>
        <w:t xml:space="preserve">, only </w:t>
      </w:r>
      <w:r w:rsidR="00011C8A">
        <w:rPr>
          <w:rFonts w:ascii="Arial" w:hAnsi="Arial" w:cs="Arial"/>
          <w:sz w:val="24"/>
          <w:szCs w:val="24"/>
          <w:lang w:val="en-US"/>
        </w:rPr>
        <w:t xml:space="preserve">the purported stem hominoid </w:t>
      </w:r>
      <w:r w:rsidR="00902706">
        <w:rPr>
          <w:rFonts w:ascii="Arial" w:hAnsi="Arial" w:cs="Arial"/>
          <w:i/>
          <w:sz w:val="24"/>
          <w:szCs w:val="24"/>
          <w:lang w:val="en-US"/>
        </w:rPr>
        <w:t xml:space="preserve">Oreopithecus </w:t>
      </w:r>
      <w:r w:rsidR="00902706">
        <w:rPr>
          <w:rFonts w:ascii="Arial" w:hAnsi="Arial" w:cs="Arial"/>
          <w:sz w:val="24"/>
          <w:szCs w:val="24"/>
          <w:lang w:val="en-US"/>
        </w:rPr>
        <w:t xml:space="preserve">displays the derived hominid condition, </w:t>
      </w:r>
      <w:r w:rsidR="00C72CAD">
        <w:rPr>
          <w:rFonts w:ascii="Arial" w:hAnsi="Arial" w:cs="Arial"/>
          <w:sz w:val="24"/>
          <w:szCs w:val="24"/>
          <w:lang w:val="en-US"/>
        </w:rPr>
        <w:t xml:space="preserve">indicating either an independent </w:t>
      </w:r>
      <w:r w:rsidR="00D72594">
        <w:rPr>
          <w:rFonts w:ascii="Arial" w:hAnsi="Arial" w:cs="Arial"/>
          <w:sz w:val="24"/>
          <w:szCs w:val="24"/>
          <w:lang w:val="en-US"/>
        </w:rPr>
        <w:t>acquisition</w:t>
      </w:r>
      <w:r w:rsidR="00C72CAD">
        <w:rPr>
          <w:rFonts w:ascii="Arial" w:hAnsi="Arial" w:cs="Arial"/>
          <w:sz w:val="24"/>
          <w:szCs w:val="24"/>
          <w:lang w:val="en-US"/>
        </w:rPr>
        <w:t xml:space="preserve"> of this feature </w:t>
      </w:r>
      <w:r w:rsidR="00EC154C">
        <w:rPr>
          <w:rFonts w:ascii="Arial" w:hAnsi="Arial" w:cs="Arial"/>
          <w:sz w:val="24"/>
          <w:szCs w:val="24"/>
          <w:lang w:val="en-US"/>
        </w:rPr>
        <w:t xml:space="preserve">in this taxon </w:t>
      </w:r>
      <w:r w:rsidR="00C72CAD">
        <w:rPr>
          <w:rFonts w:ascii="Arial" w:hAnsi="Arial" w:cs="Arial"/>
          <w:sz w:val="24"/>
          <w:szCs w:val="24"/>
          <w:lang w:val="en-US"/>
        </w:rPr>
        <w:t xml:space="preserve">(as supported by </w:t>
      </w:r>
      <w:r w:rsidR="00C72CAD">
        <w:rPr>
          <w:rFonts w:ascii="Arial" w:hAnsi="Arial" w:cs="Arial"/>
          <w:sz w:val="24"/>
          <w:szCs w:val="24"/>
          <w:lang w:val="en-US"/>
        </w:rPr>
        <w:lastRenderedPageBreak/>
        <w:t>our LCA reconstruction</w:t>
      </w:r>
      <w:r w:rsidR="00EC154C">
        <w:rPr>
          <w:rFonts w:ascii="Arial" w:hAnsi="Arial" w:cs="Arial"/>
          <w:sz w:val="24"/>
          <w:szCs w:val="24"/>
          <w:lang w:val="en-US"/>
        </w:rPr>
        <w:t>s</w:t>
      </w:r>
      <w:r w:rsidR="00C72CAD">
        <w:rPr>
          <w:rFonts w:ascii="Arial" w:hAnsi="Arial" w:cs="Arial"/>
          <w:sz w:val="24"/>
          <w:szCs w:val="24"/>
          <w:lang w:val="en-US"/>
        </w:rPr>
        <w:t xml:space="preserve">) or a secondary reversal in hylobatids. </w:t>
      </w:r>
      <w:r w:rsidR="00735950">
        <w:rPr>
          <w:rFonts w:ascii="Arial" w:hAnsi="Arial" w:cs="Arial"/>
          <w:i/>
          <w:sz w:val="24"/>
          <w:szCs w:val="24"/>
          <w:lang w:val="en-US"/>
        </w:rPr>
        <w:t>Epipliopithecus</w:t>
      </w:r>
      <w:r w:rsidR="00C72CAD">
        <w:rPr>
          <w:rFonts w:ascii="Arial" w:hAnsi="Arial" w:cs="Arial"/>
          <w:sz w:val="24"/>
          <w:szCs w:val="24"/>
          <w:lang w:val="en-US"/>
        </w:rPr>
        <w:t xml:space="preserve">, in any case, </w:t>
      </w:r>
      <w:r w:rsidR="001E503D">
        <w:rPr>
          <w:rFonts w:ascii="Arial" w:hAnsi="Arial" w:cs="Arial"/>
          <w:sz w:val="24"/>
          <w:szCs w:val="24"/>
          <w:lang w:val="en-US"/>
        </w:rPr>
        <w:t>retains</w:t>
      </w:r>
      <w:r w:rsidR="00735950">
        <w:rPr>
          <w:rFonts w:ascii="Arial" w:hAnsi="Arial" w:cs="Arial"/>
          <w:i/>
          <w:sz w:val="24"/>
          <w:szCs w:val="24"/>
          <w:lang w:val="en-US"/>
        </w:rPr>
        <w:t xml:space="preserve"> </w:t>
      </w:r>
      <w:r w:rsidR="00C72CAD">
        <w:rPr>
          <w:rFonts w:ascii="Arial" w:hAnsi="Arial" w:cs="Arial"/>
          <w:sz w:val="24"/>
          <w:szCs w:val="24"/>
          <w:lang w:val="en-US"/>
        </w:rPr>
        <w:t>the</w:t>
      </w:r>
      <w:r w:rsidR="00735950">
        <w:rPr>
          <w:rFonts w:ascii="Arial" w:hAnsi="Arial" w:cs="Arial"/>
          <w:sz w:val="24"/>
          <w:szCs w:val="24"/>
          <w:lang w:val="en-US"/>
        </w:rPr>
        <w:t xml:space="preserve"> plesi</w:t>
      </w:r>
      <w:r w:rsidR="005D645D">
        <w:rPr>
          <w:rFonts w:ascii="Arial" w:hAnsi="Arial" w:cs="Arial"/>
          <w:sz w:val="24"/>
          <w:szCs w:val="24"/>
          <w:lang w:val="en-US"/>
        </w:rPr>
        <w:t>o</w:t>
      </w:r>
      <w:r w:rsidR="00735950">
        <w:rPr>
          <w:rFonts w:ascii="Arial" w:hAnsi="Arial" w:cs="Arial"/>
          <w:sz w:val="24"/>
          <w:szCs w:val="24"/>
          <w:lang w:val="en-US"/>
        </w:rPr>
        <w:t>morphic condition</w:t>
      </w:r>
      <w:r w:rsidR="00C72CAD">
        <w:rPr>
          <w:rFonts w:ascii="Arial" w:hAnsi="Arial" w:cs="Arial"/>
          <w:sz w:val="24"/>
          <w:szCs w:val="24"/>
          <w:lang w:val="en-US"/>
        </w:rPr>
        <w:t xml:space="preserve"> of </w:t>
      </w:r>
      <w:proofErr w:type="spellStart"/>
      <w:r w:rsidR="00C72CAD">
        <w:rPr>
          <w:rFonts w:ascii="Arial" w:hAnsi="Arial" w:cs="Arial"/>
          <w:sz w:val="24"/>
          <w:szCs w:val="24"/>
          <w:lang w:val="en-US"/>
        </w:rPr>
        <w:t>nonhominoid</w:t>
      </w:r>
      <w:proofErr w:type="spellEnd"/>
      <w:r w:rsidR="00C72CAD">
        <w:rPr>
          <w:rFonts w:ascii="Arial" w:hAnsi="Arial" w:cs="Arial"/>
          <w:sz w:val="24"/>
          <w:szCs w:val="24"/>
          <w:lang w:val="en-US"/>
        </w:rPr>
        <w:t xml:space="preserve"> anthropoids</w:t>
      </w:r>
      <w:r w:rsidR="00735950">
        <w:rPr>
          <w:rFonts w:ascii="Arial" w:hAnsi="Arial" w:cs="Arial"/>
          <w:sz w:val="24"/>
          <w:szCs w:val="24"/>
          <w:lang w:val="en-US"/>
        </w:rPr>
        <w:t>.</w:t>
      </w:r>
    </w:p>
    <w:p w14:paraId="3D895520" w14:textId="445268F6" w:rsidR="00244C80" w:rsidRPr="00EC154C" w:rsidRDefault="00244C80" w:rsidP="00BC2053">
      <w:pPr>
        <w:spacing w:after="0" w:line="480" w:lineRule="auto"/>
        <w:contextualSpacing/>
        <w:rPr>
          <w:rFonts w:ascii="Arial" w:hAnsi="Arial" w:cs="Arial"/>
          <w:sz w:val="24"/>
          <w:szCs w:val="24"/>
          <w:lang w:val="en-US"/>
        </w:rPr>
      </w:pPr>
      <w:r w:rsidRPr="00D72594">
        <w:rPr>
          <w:rFonts w:ascii="Arial" w:hAnsi="Arial" w:cs="Arial"/>
          <w:sz w:val="24"/>
          <w:szCs w:val="24"/>
          <w:u w:val="single"/>
          <w:lang w:val="en-US"/>
        </w:rPr>
        <w:t xml:space="preserve">Robusticity of the semicircular </w:t>
      </w:r>
      <w:proofErr w:type="gramStart"/>
      <w:r w:rsidRPr="00D72594">
        <w:rPr>
          <w:rFonts w:ascii="Arial" w:hAnsi="Arial" w:cs="Arial"/>
          <w:sz w:val="24"/>
          <w:szCs w:val="24"/>
          <w:u w:val="single"/>
          <w:lang w:val="en-US"/>
        </w:rPr>
        <w:t>canals</w:t>
      </w:r>
      <w:r>
        <w:rPr>
          <w:rFonts w:ascii="Arial" w:hAnsi="Arial" w:cs="Arial"/>
          <w:sz w:val="24"/>
          <w:szCs w:val="24"/>
          <w:lang w:val="en-US"/>
        </w:rPr>
        <w:t xml:space="preserve"> </w:t>
      </w:r>
      <w:r w:rsidR="00BE450A">
        <w:rPr>
          <w:rFonts w:ascii="Arial" w:hAnsi="Arial" w:cs="Arial"/>
          <w:sz w:val="24"/>
          <w:szCs w:val="24"/>
          <w:lang w:val="en-US"/>
        </w:rPr>
        <w:t xml:space="preserve"> </w:t>
      </w:r>
      <w:r w:rsidR="0052584F">
        <w:rPr>
          <w:rFonts w:ascii="Arial" w:hAnsi="Arial" w:cs="Arial"/>
          <w:sz w:val="24"/>
          <w:szCs w:val="24"/>
          <w:lang w:val="en-US"/>
        </w:rPr>
        <w:t>This</w:t>
      </w:r>
      <w:proofErr w:type="gramEnd"/>
      <w:r w:rsidR="0052584F">
        <w:rPr>
          <w:rFonts w:ascii="Arial" w:hAnsi="Arial" w:cs="Arial"/>
          <w:sz w:val="24"/>
          <w:szCs w:val="24"/>
          <w:lang w:val="en-US"/>
        </w:rPr>
        <w:t xml:space="preserve"> character has the same distribution as the </w:t>
      </w:r>
      <w:r w:rsidR="00BC2053">
        <w:rPr>
          <w:rFonts w:ascii="Arial" w:hAnsi="Arial" w:cs="Arial"/>
          <w:sz w:val="24"/>
          <w:szCs w:val="24"/>
          <w:lang w:val="en-US"/>
        </w:rPr>
        <w:t xml:space="preserve">size of the vestibule relative to the </w:t>
      </w:r>
      <w:r w:rsidR="00B32D36">
        <w:rPr>
          <w:rFonts w:ascii="Arial" w:hAnsi="Arial" w:cs="Arial"/>
          <w:sz w:val="24"/>
          <w:szCs w:val="24"/>
          <w:lang w:val="en-US"/>
        </w:rPr>
        <w:t>SC</w:t>
      </w:r>
      <w:r w:rsidR="00BC2053">
        <w:rPr>
          <w:rFonts w:ascii="Arial" w:hAnsi="Arial" w:cs="Arial"/>
          <w:sz w:val="24"/>
          <w:szCs w:val="24"/>
          <w:lang w:val="en-US"/>
        </w:rPr>
        <w:t xml:space="preserve">s. </w:t>
      </w:r>
      <w:r w:rsidR="00BE450A">
        <w:rPr>
          <w:rFonts w:ascii="Arial" w:hAnsi="Arial" w:cs="Arial"/>
          <w:sz w:val="24"/>
          <w:szCs w:val="24"/>
          <w:lang w:val="en-US"/>
        </w:rPr>
        <w:t>E</w:t>
      </w:r>
      <w:r w:rsidR="0052584F">
        <w:rPr>
          <w:rFonts w:ascii="Arial" w:hAnsi="Arial" w:cs="Arial"/>
          <w:sz w:val="24"/>
          <w:szCs w:val="24"/>
          <w:lang w:val="en-US"/>
        </w:rPr>
        <w:t xml:space="preserve">xtant hominids and </w:t>
      </w:r>
      <w:r w:rsidR="0052584F">
        <w:rPr>
          <w:rFonts w:ascii="Arial" w:hAnsi="Arial" w:cs="Arial"/>
          <w:i/>
          <w:sz w:val="24"/>
          <w:szCs w:val="24"/>
          <w:lang w:val="en-US"/>
        </w:rPr>
        <w:t xml:space="preserve">Oreopithecus </w:t>
      </w:r>
      <w:r w:rsidR="0052584F">
        <w:rPr>
          <w:rFonts w:ascii="Arial" w:hAnsi="Arial" w:cs="Arial"/>
          <w:sz w:val="24"/>
          <w:szCs w:val="24"/>
          <w:lang w:val="en-US"/>
        </w:rPr>
        <w:t xml:space="preserve">differ from the remaining taxa by displaying stouter proportions. Accordingly, such proportions might be </w:t>
      </w:r>
      <w:r w:rsidR="00EC154C">
        <w:rPr>
          <w:rFonts w:ascii="Arial" w:hAnsi="Arial" w:cs="Arial"/>
          <w:sz w:val="24"/>
          <w:szCs w:val="24"/>
          <w:lang w:val="en-US"/>
        </w:rPr>
        <w:t>interpreted either a</w:t>
      </w:r>
      <w:r w:rsidR="00BE450A">
        <w:rPr>
          <w:rFonts w:ascii="Arial" w:hAnsi="Arial" w:cs="Arial"/>
          <w:sz w:val="24"/>
          <w:szCs w:val="24"/>
          <w:lang w:val="en-US"/>
        </w:rPr>
        <w:t>s</w:t>
      </w:r>
      <w:r w:rsidR="00EC154C">
        <w:rPr>
          <w:rFonts w:ascii="Arial" w:hAnsi="Arial" w:cs="Arial"/>
          <w:sz w:val="24"/>
          <w:szCs w:val="24"/>
          <w:lang w:val="en-US"/>
        </w:rPr>
        <w:t xml:space="preserve"> convergen</w:t>
      </w:r>
      <w:r w:rsidR="00BC2053">
        <w:rPr>
          <w:rFonts w:ascii="Arial" w:hAnsi="Arial" w:cs="Arial"/>
          <w:sz w:val="24"/>
          <w:szCs w:val="24"/>
          <w:lang w:val="en-US"/>
        </w:rPr>
        <w:t>t</w:t>
      </w:r>
      <w:r w:rsidR="00EC154C">
        <w:rPr>
          <w:rFonts w:ascii="Arial" w:hAnsi="Arial" w:cs="Arial"/>
          <w:sz w:val="24"/>
          <w:szCs w:val="24"/>
          <w:lang w:val="en-US"/>
        </w:rPr>
        <w:t xml:space="preserve"> between </w:t>
      </w:r>
      <w:r w:rsidR="00EC154C">
        <w:rPr>
          <w:rFonts w:ascii="Arial" w:hAnsi="Arial" w:cs="Arial"/>
          <w:i/>
          <w:sz w:val="24"/>
          <w:szCs w:val="24"/>
          <w:lang w:val="en-US"/>
        </w:rPr>
        <w:t xml:space="preserve">Oreopithecus </w:t>
      </w:r>
      <w:r w:rsidR="00EC154C">
        <w:rPr>
          <w:rFonts w:ascii="Arial" w:hAnsi="Arial" w:cs="Arial"/>
          <w:sz w:val="24"/>
          <w:szCs w:val="24"/>
          <w:lang w:val="en-US"/>
        </w:rPr>
        <w:t xml:space="preserve">and hominids, or as a hominoid synapomorphy with subsequent reversal in hylobatids. </w:t>
      </w:r>
      <w:r w:rsidR="00252A6E">
        <w:rPr>
          <w:rFonts w:ascii="Arial" w:hAnsi="Arial" w:cs="Arial"/>
          <w:sz w:val="24"/>
          <w:szCs w:val="24"/>
          <w:lang w:val="en-US"/>
        </w:rPr>
        <w:t>O</w:t>
      </w:r>
      <w:r w:rsidR="00EC154C">
        <w:rPr>
          <w:rFonts w:ascii="Arial" w:hAnsi="Arial" w:cs="Arial"/>
          <w:sz w:val="24"/>
          <w:szCs w:val="24"/>
          <w:lang w:val="en-US"/>
        </w:rPr>
        <w:t>ur LCA reconstructions</w:t>
      </w:r>
      <w:r w:rsidR="00252A6E">
        <w:rPr>
          <w:rFonts w:ascii="Arial" w:hAnsi="Arial" w:cs="Arial"/>
          <w:sz w:val="24"/>
          <w:szCs w:val="24"/>
          <w:lang w:val="en-US"/>
        </w:rPr>
        <w:t xml:space="preserve"> do not </w:t>
      </w:r>
      <w:r w:rsidR="00BE450A">
        <w:rPr>
          <w:rFonts w:ascii="Arial" w:hAnsi="Arial" w:cs="Arial"/>
          <w:sz w:val="24"/>
          <w:szCs w:val="24"/>
          <w:lang w:val="en-US"/>
        </w:rPr>
        <w:t xml:space="preserve">provide </w:t>
      </w:r>
      <w:r w:rsidR="001E503D">
        <w:rPr>
          <w:rFonts w:ascii="Arial" w:hAnsi="Arial" w:cs="Arial"/>
          <w:sz w:val="24"/>
          <w:szCs w:val="24"/>
          <w:lang w:val="en-US"/>
        </w:rPr>
        <w:t xml:space="preserve">clear </w:t>
      </w:r>
      <w:r w:rsidR="00252A6E">
        <w:rPr>
          <w:rFonts w:ascii="Arial" w:hAnsi="Arial" w:cs="Arial"/>
          <w:sz w:val="24"/>
          <w:szCs w:val="24"/>
          <w:lang w:val="en-US"/>
        </w:rPr>
        <w:t xml:space="preserve">support </w:t>
      </w:r>
      <w:r w:rsidR="00BE450A">
        <w:rPr>
          <w:rFonts w:ascii="Arial" w:hAnsi="Arial" w:cs="Arial"/>
          <w:sz w:val="24"/>
          <w:szCs w:val="24"/>
          <w:lang w:val="en-US"/>
        </w:rPr>
        <w:t xml:space="preserve">for </w:t>
      </w:r>
      <w:r w:rsidR="00252A6E">
        <w:rPr>
          <w:rFonts w:ascii="Arial" w:hAnsi="Arial" w:cs="Arial"/>
          <w:sz w:val="24"/>
          <w:szCs w:val="24"/>
          <w:lang w:val="en-US"/>
        </w:rPr>
        <w:t xml:space="preserve">either possibility, as they suggest an intermediate ancestral condition in the overlap zone between hominoids and </w:t>
      </w:r>
      <w:proofErr w:type="spellStart"/>
      <w:r w:rsidR="00252A6E">
        <w:rPr>
          <w:rFonts w:ascii="Arial" w:hAnsi="Arial" w:cs="Arial"/>
          <w:sz w:val="24"/>
          <w:szCs w:val="24"/>
          <w:lang w:val="en-US"/>
        </w:rPr>
        <w:t>nonhominoid</w:t>
      </w:r>
      <w:proofErr w:type="spellEnd"/>
      <w:r w:rsidR="00252A6E">
        <w:rPr>
          <w:rFonts w:ascii="Arial" w:hAnsi="Arial" w:cs="Arial"/>
          <w:sz w:val="24"/>
          <w:szCs w:val="24"/>
          <w:lang w:val="en-US"/>
        </w:rPr>
        <w:t xml:space="preserve"> catarrhines</w:t>
      </w:r>
      <w:r w:rsidR="00EC154C">
        <w:rPr>
          <w:rFonts w:ascii="Arial" w:hAnsi="Arial" w:cs="Arial"/>
          <w:sz w:val="24"/>
          <w:szCs w:val="24"/>
          <w:lang w:val="en-US"/>
        </w:rPr>
        <w:t xml:space="preserve">. In either case, </w:t>
      </w:r>
      <w:r w:rsidR="00BE450A">
        <w:rPr>
          <w:rFonts w:ascii="Arial" w:hAnsi="Arial" w:cs="Arial"/>
          <w:sz w:val="24"/>
          <w:szCs w:val="24"/>
          <w:lang w:val="en-US"/>
        </w:rPr>
        <w:t xml:space="preserve">for this </w:t>
      </w:r>
      <w:r w:rsidR="00BC2053">
        <w:rPr>
          <w:rFonts w:ascii="Arial" w:hAnsi="Arial" w:cs="Arial"/>
          <w:sz w:val="24"/>
          <w:szCs w:val="24"/>
          <w:lang w:val="en-US"/>
        </w:rPr>
        <w:t xml:space="preserve">character </w:t>
      </w:r>
      <w:r w:rsidR="00EC154C">
        <w:rPr>
          <w:rFonts w:ascii="Arial" w:hAnsi="Arial" w:cs="Arial"/>
          <w:i/>
          <w:sz w:val="24"/>
          <w:szCs w:val="24"/>
          <w:lang w:val="en-US"/>
        </w:rPr>
        <w:t xml:space="preserve">Epipliopithecus </w:t>
      </w:r>
      <w:r w:rsidR="00EC154C">
        <w:rPr>
          <w:rFonts w:ascii="Arial" w:hAnsi="Arial" w:cs="Arial"/>
          <w:sz w:val="24"/>
          <w:szCs w:val="24"/>
          <w:lang w:val="en-US"/>
        </w:rPr>
        <w:t>displays the more plesi</w:t>
      </w:r>
      <w:r w:rsidR="005D645D">
        <w:rPr>
          <w:rFonts w:ascii="Arial" w:hAnsi="Arial" w:cs="Arial"/>
          <w:sz w:val="24"/>
          <w:szCs w:val="24"/>
          <w:lang w:val="en-US"/>
        </w:rPr>
        <w:t>o</w:t>
      </w:r>
      <w:r w:rsidR="00EC154C">
        <w:rPr>
          <w:rFonts w:ascii="Arial" w:hAnsi="Arial" w:cs="Arial"/>
          <w:sz w:val="24"/>
          <w:szCs w:val="24"/>
          <w:lang w:val="en-US"/>
        </w:rPr>
        <w:t xml:space="preserve">morphic condition of </w:t>
      </w:r>
      <w:proofErr w:type="spellStart"/>
      <w:r w:rsidR="00EC154C">
        <w:rPr>
          <w:rFonts w:ascii="Arial" w:hAnsi="Arial" w:cs="Arial"/>
          <w:sz w:val="24"/>
          <w:szCs w:val="24"/>
          <w:lang w:val="en-US"/>
        </w:rPr>
        <w:t>nonhominoid</w:t>
      </w:r>
      <w:proofErr w:type="spellEnd"/>
      <w:r w:rsidR="00EC154C">
        <w:rPr>
          <w:rFonts w:ascii="Arial" w:hAnsi="Arial" w:cs="Arial"/>
          <w:sz w:val="24"/>
          <w:szCs w:val="24"/>
          <w:lang w:val="en-US"/>
        </w:rPr>
        <w:t xml:space="preserve"> anthropoids.</w:t>
      </w:r>
    </w:p>
    <w:p w14:paraId="26FA68F0" w14:textId="4387C28D" w:rsidR="00887A87" w:rsidRPr="00CA0E61" w:rsidRDefault="00244C80" w:rsidP="00BC2053">
      <w:pPr>
        <w:spacing w:after="0" w:line="480" w:lineRule="auto"/>
        <w:contextualSpacing/>
        <w:rPr>
          <w:rFonts w:ascii="Arial" w:hAnsi="Arial" w:cs="Arial"/>
          <w:sz w:val="24"/>
          <w:szCs w:val="24"/>
          <w:lang w:val="en-US"/>
        </w:rPr>
      </w:pPr>
      <w:r w:rsidRPr="00D72594">
        <w:rPr>
          <w:rFonts w:ascii="Arial" w:hAnsi="Arial" w:cs="Arial"/>
          <w:sz w:val="24"/>
          <w:szCs w:val="24"/>
          <w:u w:val="single"/>
          <w:lang w:val="en-US"/>
        </w:rPr>
        <w:t xml:space="preserve">Shape of the anterior semicircular </w:t>
      </w:r>
      <w:proofErr w:type="gramStart"/>
      <w:r w:rsidRPr="00D72594">
        <w:rPr>
          <w:rFonts w:ascii="Arial" w:hAnsi="Arial" w:cs="Arial"/>
          <w:sz w:val="24"/>
          <w:szCs w:val="24"/>
          <w:u w:val="single"/>
          <w:lang w:val="en-US"/>
        </w:rPr>
        <w:t>canal</w:t>
      </w:r>
      <w:r>
        <w:rPr>
          <w:rFonts w:ascii="Arial" w:hAnsi="Arial" w:cs="Arial"/>
          <w:sz w:val="24"/>
          <w:szCs w:val="24"/>
          <w:lang w:val="en-US"/>
        </w:rPr>
        <w:t xml:space="preserve"> </w:t>
      </w:r>
      <w:r w:rsidR="00F435A8">
        <w:rPr>
          <w:rFonts w:ascii="Arial" w:hAnsi="Arial" w:cs="Arial"/>
          <w:sz w:val="24"/>
          <w:szCs w:val="24"/>
          <w:lang w:val="en-US"/>
        </w:rPr>
        <w:t xml:space="preserve"> </w:t>
      </w:r>
      <w:r w:rsidR="005B46D5">
        <w:rPr>
          <w:rFonts w:ascii="Arial" w:hAnsi="Arial" w:cs="Arial"/>
          <w:sz w:val="24"/>
          <w:szCs w:val="24"/>
          <w:lang w:val="en-US"/>
        </w:rPr>
        <w:t>This</w:t>
      </w:r>
      <w:proofErr w:type="gramEnd"/>
      <w:r w:rsidR="005B46D5">
        <w:rPr>
          <w:rFonts w:ascii="Arial" w:hAnsi="Arial" w:cs="Arial"/>
          <w:sz w:val="24"/>
          <w:szCs w:val="24"/>
          <w:lang w:val="en-US"/>
        </w:rPr>
        <w:t xml:space="preserve"> character is more variable than the preceding ones</w:t>
      </w:r>
      <w:r w:rsidR="00BE450A">
        <w:rPr>
          <w:rFonts w:ascii="Arial" w:hAnsi="Arial" w:cs="Arial"/>
          <w:sz w:val="24"/>
          <w:szCs w:val="24"/>
          <w:lang w:val="en-US"/>
        </w:rPr>
        <w:t>, both</w:t>
      </w:r>
      <w:r w:rsidR="005B46D5">
        <w:rPr>
          <w:rFonts w:ascii="Arial" w:hAnsi="Arial" w:cs="Arial"/>
          <w:sz w:val="24"/>
          <w:szCs w:val="24"/>
          <w:lang w:val="en-US"/>
        </w:rPr>
        <w:t xml:space="preserve"> within anthropoid subclades, and sometimes even within the same species. However, </w:t>
      </w:r>
      <w:r w:rsidR="00887A87">
        <w:rPr>
          <w:rFonts w:ascii="Arial" w:hAnsi="Arial" w:cs="Arial"/>
          <w:sz w:val="24"/>
          <w:szCs w:val="24"/>
          <w:lang w:val="en-US"/>
        </w:rPr>
        <w:t xml:space="preserve">extant catarrhines generally differ from </w:t>
      </w:r>
      <w:r w:rsidR="00D72594">
        <w:rPr>
          <w:rFonts w:ascii="Arial" w:hAnsi="Arial" w:cs="Arial"/>
          <w:sz w:val="24"/>
          <w:szCs w:val="24"/>
          <w:lang w:val="en-US"/>
        </w:rPr>
        <w:t>platyrrhines</w:t>
      </w:r>
      <w:r w:rsidR="00887A87">
        <w:rPr>
          <w:rFonts w:ascii="Arial" w:hAnsi="Arial" w:cs="Arial"/>
          <w:sz w:val="24"/>
          <w:szCs w:val="24"/>
          <w:lang w:val="en-US"/>
        </w:rPr>
        <w:t xml:space="preserve"> by possessing an anterior </w:t>
      </w:r>
      <w:r w:rsidR="00912F38">
        <w:rPr>
          <w:rFonts w:ascii="Arial" w:hAnsi="Arial" w:cs="Arial"/>
          <w:sz w:val="24"/>
          <w:szCs w:val="24"/>
          <w:lang w:val="en-US"/>
        </w:rPr>
        <w:t>canal</w:t>
      </w:r>
      <w:r w:rsidR="00887A87">
        <w:rPr>
          <w:rFonts w:ascii="Arial" w:hAnsi="Arial" w:cs="Arial"/>
          <w:sz w:val="24"/>
          <w:szCs w:val="24"/>
          <w:lang w:val="en-US"/>
        </w:rPr>
        <w:t xml:space="preserve"> that is not superiorly elongated, being instead either rounded (as in humans and most cercopithecoids) or vertically compressed (as in great apes and generally hylobatids, although in the latter it varies </w:t>
      </w:r>
      <w:proofErr w:type="spellStart"/>
      <w:r w:rsidR="00887A87">
        <w:rPr>
          <w:rFonts w:ascii="Arial" w:hAnsi="Arial" w:cs="Arial"/>
          <w:sz w:val="24"/>
          <w:szCs w:val="24"/>
          <w:lang w:val="en-US"/>
        </w:rPr>
        <w:t>intraspecifically</w:t>
      </w:r>
      <w:proofErr w:type="spellEnd"/>
      <w:r w:rsidR="00887A87">
        <w:rPr>
          <w:rFonts w:ascii="Arial" w:hAnsi="Arial" w:cs="Arial"/>
          <w:sz w:val="24"/>
          <w:szCs w:val="24"/>
          <w:lang w:val="en-US"/>
        </w:rPr>
        <w:t xml:space="preserve"> between rounded and vertically compressed). Our </w:t>
      </w:r>
      <w:r w:rsidR="00B338A4">
        <w:rPr>
          <w:rFonts w:ascii="Arial" w:hAnsi="Arial" w:cs="Arial"/>
          <w:sz w:val="24"/>
          <w:szCs w:val="24"/>
          <w:lang w:val="en-US"/>
        </w:rPr>
        <w:t>LCA</w:t>
      </w:r>
      <w:r w:rsidR="00887A87">
        <w:rPr>
          <w:rFonts w:ascii="Arial" w:hAnsi="Arial" w:cs="Arial"/>
          <w:sz w:val="24"/>
          <w:szCs w:val="24"/>
          <w:lang w:val="en-US"/>
        </w:rPr>
        <w:t xml:space="preserve"> reconstruction</w:t>
      </w:r>
      <w:r w:rsidR="00B338A4">
        <w:rPr>
          <w:rFonts w:ascii="Arial" w:hAnsi="Arial" w:cs="Arial"/>
          <w:sz w:val="24"/>
          <w:szCs w:val="24"/>
          <w:lang w:val="en-US"/>
        </w:rPr>
        <w:t>s</w:t>
      </w:r>
      <w:r w:rsidR="00887A87">
        <w:rPr>
          <w:rFonts w:ascii="Arial" w:hAnsi="Arial" w:cs="Arial"/>
          <w:sz w:val="24"/>
          <w:szCs w:val="24"/>
          <w:lang w:val="en-US"/>
        </w:rPr>
        <w:t xml:space="preserve"> suggest that the ancestral anthropoid condition</w:t>
      </w:r>
      <w:r w:rsidR="00074030">
        <w:rPr>
          <w:rFonts w:ascii="Arial" w:hAnsi="Arial" w:cs="Arial"/>
          <w:sz w:val="24"/>
          <w:szCs w:val="24"/>
          <w:lang w:val="en-US"/>
        </w:rPr>
        <w:t>—</w:t>
      </w:r>
      <w:r w:rsidR="00887A87">
        <w:rPr>
          <w:rFonts w:ascii="Arial" w:hAnsi="Arial" w:cs="Arial"/>
          <w:sz w:val="24"/>
          <w:szCs w:val="24"/>
          <w:lang w:val="en-US"/>
        </w:rPr>
        <w:t xml:space="preserve">a superiorly elongated anterior </w:t>
      </w:r>
      <w:r w:rsidR="001E503D">
        <w:rPr>
          <w:rFonts w:ascii="Arial" w:hAnsi="Arial" w:cs="Arial"/>
          <w:sz w:val="24"/>
          <w:szCs w:val="24"/>
          <w:lang w:val="en-US"/>
        </w:rPr>
        <w:t>canal</w:t>
      </w:r>
      <w:r w:rsidR="00074030">
        <w:rPr>
          <w:rFonts w:ascii="Arial" w:hAnsi="Arial" w:cs="Arial"/>
          <w:sz w:val="24"/>
          <w:szCs w:val="24"/>
          <w:lang w:val="en-US"/>
        </w:rPr>
        <w:t>—</w:t>
      </w:r>
      <w:r w:rsidR="00887A87">
        <w:rPr>
          <w:rFonts w:ascii="Arial" w:hAnsi="Arial" w:cs="Arial"/>
          <w:sz w:val="24"/>
          <w:szCs w:val="24"/>
          <w:lang w:val="en-US"/>
        </w:rPr>
        <w:t xml:space="preserve">is symplesiomorphic not only for platyrrhines </w:t>
      </w:r>
      <w:r w:rsidR="00CA0E61">
        <w:rPr>
          <w:rFonts w:ascii="Arial" w:hAnsi="Arial" w:cs="Arial"/>
          <w:sz w:val="24"/>
          <w:szCs w:val="24"/>
          <w:lang w:val="en-US"/>
        </w:rPr>
        <w:t xml:space="preserve">but also for the stem catarrhine </w:t>
      </w:r>
      <w:r w:rsidR="00CA0E61">
        <w:rPr>
          <w:rFonts w:ascii="Arial" w:hAnsi="Arial" w:cs="Arial"/>
          <w:i/>
          <w:sz w:val="24"/>
          <w:szCs w:val="24"/>
          <w:lang w:val="en-US"/>
        </w:rPr>
        <w:t>Aegyptopithecus</w:t>
      </w:r>
      <w:r w:rsidR="00CA0E61">
        <w:rPr>
          <w:rFonts w:ascii="Arial" w:hAnsi="Arial" w:cs="Arial"/>
          <w:sz w:val="24"/>
          <w:szCs w:val="24"/>
          <w:lang w:val="en-US"/>
        </w:rPr>
        <w:t xml:space="preserve">. </w:t>
      </w:r>
      <w:r w:rsidR="00BC2053">
        <w:rPr>
          <w:rFonts w:ascii="Arial" w:hAnsi="Arial" w:cs="Arial"/>
          <w:sz w:val="24"/>
          <w:szCs w:val="24"/>
          <w:lang w:val="en-US"/>
        </w:rPr>
        <w:t xml:space="preserve">They </w:t>
      </w:r>
      <w:r w:rsidR="00CA0E61">
        <w:rPr>
          <w:rFonts w:ascii="Arial" w:hAnsi="Arial" w:cs="Arial"/>
          <w:sz w:val="24"/>
          <w:szCs w:val="24"/>
          <w:lang w:val="en-US"/>
        </w:rPr>
        <w:t xml:space="preserve">further support the view that a rounded anterior SC is </w:t>
      </w:r>
      <w:proofErr w:type="spellStart"/>
      <w:r w:rsidR="00CA0E61">
        <w:rPr>
          <w:rFonts w:ascii="Arial" w:hAnsi="Arial" w:cs="Arial"/>
          <w:sz w:val="24"/>
          <w:szCs w:val="24"/>
          <w:lang w:val="en-US"/>
        </w:rPr>
        <w:t>synapomorphic</w:t>
      </w:r>
      <w:proofErr w:type="spellEnd"/>
      <w:r w:rsidR="00CA0E61">
        <w:rPr>
          <w:rFonts w:ascii="Arial" w:hAnsi="Arial" w:cs="Arial"/>
          <w:sz w:val="24"/>
          <w:szCs w:val="24"/>
          <w:lang w:val="en-US"/>
        </w:rPr>
        <w:t xml:space="preserve"> of crown catarrhines, while a vertically compressed anterior SC would be </w:t>
      </w:r>
      <w:proofErr w:type="spellStart"/>
      <w:r w:rsidR="00CA0E61">
        <w:rPr>
          <w:rFonts w:ascii="Arial" w:hAnsi="Arial" w:cs="Arial"/>
          <w:sz w:val="24"/>
          <w:szCs w:val="24"/>
          <w:lang w:val="en-US"/>
        </w:rPr>
        <w:t>synapomorphic</w:t>
      </w:r>
      <w:proofErr w:type="spellEnd"/>
      <w:r w:rsidR="00CA0E61">
        <w:rPr>
          <w:rFonts w:ascii="Arial" w:hAnsi="Arial" w:cs="Arial"/>
          <w:sz w:val="24"/>
          <w:szCs w:val="24"/>
          <w:lang w:val="en-US"/>
        </w:rPr>
        <w:t xml:space="preserve"> </w:t>
      </w:r>
      <w:r w:rsidR="00074030">
        <w:rPr>
          <w:rFonts w:ascii="Arial" w:hAnsi="Arial" w:cs="Arial"/>
          <w:sz w:val="24"/>
          <w:szCs w:val="24"/>
          <w:lang w:val="en-US"/>
        </w:rPr>
        <w:t xml:space="preserve">for </w:t>
      </w:r>
      <w:r w:rsidR="00CA0E61">
        <w:rPr>
          <w:rFonts w:ascii="Arial" w:hAnsi="Arial" w:cs="Arial"/>
          <w:sz w:val="24"/>
          <w:szCs w:val="24"/>
          <w:lang w:val="en-US"/>
        </w:rPr>
        <w:t xml:space="preserve">crown hominoids + </w:t>
      </w:r>
      <w:r w:rsidR="00CA0E61">
        <w:rPr>
          <w:rFonts w:ascii="Arial" w:hAnsi="Arial" w:cs="Arial"/>
          <w:i/>
          <w:sz w:val="24"/>
          <w:szCs w:val="24"/>
          <w:lang w:val="en-US"/>
        </w:rPr>
        <w:t>Oreopithecus</w:t>
      </w:r>
      <w:r w:rsidR="00CA0E61">
        <w:rPr>
          <w:rFonts w:ascii="Arial" w:hAnsi="Arial" w:cs="Arial"/>
          <w:sz w:val="24"/>
          <w:szCs w:val="24"/>
          <w:lang w:val="en-US"/>
        </w:rPr>
        <w:t xml:space="preserve">. </w:t>
      </w:r>
      <w:r w:rsidR="00B338A4">
        <w:rPr>
          <w:rFonts w:ascii="Arial" w:hAnsi="Arial" w:cs="Arial"/>
          <w:sz w:val="24"/>
          <w:szCs w:val="24"/>
          <w:lang w:val="en-US"/>
        </w:rPr>
        <w:t xml:space="preserve">In this regard, </w:t>
      </w:r>
      <w:r w:rsidR="00CA0E61">
        <w:rPr>
          <w:rFonts w:ascii="Arial" w:hAnsi="Arial" w:cs="Arial"/>
          <w:i/>
          <w:sz w:val="24"/>
          <w:szCs w:val="24"/>
          <w:lang w:val="en-US"/>
        </w:rPr>
        <w:t xml:space="preserve">Epipliopithecus </w:t>
      </w:r>
      <w:r w:rsidR="00B338A4">
        <w:rPr>
          <w:rFonts w:ascii="Arial" w:hAnsi="Arial" w:cs="Arial"/>
          <w:sz w:val="24"/>
          <w:szCs w:val="24"/>
          <w:lang w:val="en-US"/>
        </w:rPr>
        <w:t xml:space="preserve">is more derived than </w:t>
      </w:r>
      <w:r w:rsidR="00D72594">
        <w:rPr>
          <w:rFonts w:ascii="Arial" w:hAnsi="Arial" w:cs="Arial"/>
          <w:i/>
          <w:sz w:val="24"/>
          <w:szCs w:val="24"/>
          <w:lang w:val="en-US"/>
        </w:rPr>
        <w:t>Aegyptopithecus</w:t>
      </w:r>
      <w:r w:rsidR="00B338A4">
        <w:rPr>
          <w:rFonts w:ascii="Arial" w:hAnsi="Arial" w:cs="Arial"/>
          <w:i/>
          <w:sz w:val="24"/>
          <w:szCs w:val="24"/>
          <w:lang w:val="en-US"/>
        </w:rPr>
        <w:t xml:space="preserve"> </w:t>
      </w:r>
      <w:r w:rsidR="00B338A4">
        <w:rPr>
          <w:rFonts w:ascii="Arial" w:hAnsi="Arial" w:cs="Arial"/>
          <w:sz w:val="24"/>
          <w:szCs w:val="24"/>
          <w:lang w:val="en-US"/>
        </w:rPr>
        <w:t>but less so than</w:t>
      </w:r>
      <w:r w:rsidR="00CA0E61">
        <w:rPr>
          <w:rFonts w:ascii="Arial" w:hAnsi="Arial" w:cs="Arial"/>
          <w:sz w:val="24"/>
          <w:szCs w:val="24"/>
          <w:lang w:val="en-US"/>
        </w:rPr>
        <w:t xml:space="preserve"> </w:t>
      </w:r>
      <w:r w:rsidR="00D423B8">
        <w:rPr>
          <w:rFonts w:ascii="Arial" w:hAnsi="Arial" w:cs="Arial"/>
          <w:i/>
          <w:sz w:val="24"/>
          <w:szCs w:val="24"/>
          <w:lang w:val="en-US"/>
        </w:rPr>
        <w:t>Oreopithecus</w:t>
      </w:r>
      <w:r w:rsidR="001E503D">
        <w:rPr>
          <w:rFonts w:ascii="Arial" w:hAnsi="Arial" w:cs="Arial"/>
          <w:sz w:val="24"/>
          <w:szCs w:val="24"/>
          <w:lang w:val="en-US"/>
        </w:rPr>
        <w:t>. This character</w:t>
      </w:r>
      <w:r w:rsidR="00074030">
        <w:rPr>
          <w:rFonts w:ascii="Arial" w:hAnsi="Arial" w:cs="Arial"/>
          <w:sz w:val="24"/>
          <w:szCs w:val="24"/>
          <w:lang w:val="en-US"/>
        </w:rPr>
        <w:t>,</w:t>
      </w:r>
      <w:r w:rsidR="001E503D">
        <w:rPr>
          <w:rFonts w:ascii="Arial" w:hAnsi="Arial" w:cs="Arial"/>
          <w:sz w:val="24"/>
          <w:szCs w:val="24"/>
          <w:lang w:val="en-US"/>
        </w:rPr>
        <w:t xml:space="preserve"> therefore</w:t>
      </w:r>
      <w:r w:rsidR="00074030">
        <w:rPr>
          <w:rFonts w:ascii="Arial" w:hAnsi="Arial" w:cs="Arial"/>
          <w:sz w:val="24"/>
          <w:szCs w:val="24"/>
          <w:lang w:val="en-US"/>
        </w:rPr>
        <w:t>,</w:t>
      </w:r>
      <w:r w:rsidR="00D423B8">
        <w:rPr>
          <w:rFonts w:ascii="Arial" w:hAnsi="Arial" w:cs="Arial"/>
          <w:i/>
          <w:sz w:val="24"/>
          <w:szCs w:val="24"/>
          <w:lang w:val="en-US"/>
        </w:rPr>
        <w:t xml:space="preserve"> </w:t>
      </w:r>
      <w:r w:rsidR="00B338A4">
        <w:rPr>
          <w:rFonts w:ascii="Arial" w:hAnsi="Arial" w:cs="Arial"/>
          <w:sz w:val="24"/>
          <w:szCs w:val="24"/>
          <w:lang w:val="en-US"/>
        </w:rPr>
        <w:t>unambiguously support</w:t>
      </w:r>
      <w:r w:rsidR="001E503D">
        <w:rPr>
          <w:rFonts w:ascii="Arial" w:hAnsi="Arial" w:cs="Arial"/>
          <w:sz w:val="24"/>
          <w:szCs w:val="24"/>
          <w:lang w:val="en-US"/>
        </w:rPr>
        <w:t xml:space="preserve">s for </w:t>
      </w:r>
      <w:r w:rsidR="001E503D">
        <w:rPr>
          <w:rFonts w:ascii="Arial" w:hAnsi="Arial" w:cs="Arial"/>
          <w:i/>
          <w:sz w:val="24"/>
          <w:szCs w:val="24"/>
          <w:lang w:val="en-US"/>
        </w:rPr>
        <w:t>Epipliopithecus</w:t>
      </w:r>
      <w:r w:rsidR="001E503D">
        <w:rPr>
          <w:rFonts w:ascii="Arial" w:hAnsi="Arial" w:cs="Arial"/>
          <w:sz w:val="24"/>
          <w:szCs w:val="24"/>
          <w:lang w:val="en-US"/>
        </w:rPr>
        <w:t xml:space="preserve"> </w:t>
      </w:r>
      <w:r w:rsidR="00B338A4">
        <w:rPr>
          <w:rFonts w:ascii="Arial" w:hAnsi="Arial" w:cs="Arial"/>
          <w:sz w:val="24"/>
          <w:szCs w:val="24"/>
          <w:lang w:val="en-US"/>
        </w:rPr>
        <w:t xml:space="preserve">a catarrhine status more derived than in </w:t>
      </w:r>
      <w:r w:rsidR="00B338A4">
        <w:rPr>
          <w:rFonts w:ascii="Arial" w:hAnsi="Arial" w:cs="Arial"/>
          <w:i/>
          <w:sz w:val="24"/>
          <w:szCs w:val="24"/>
          <w:lang w:val="en-US"/>
        </w:rPr>
        <w:t>Aegyptopithecus</w:t>
      </w:r>
      <w:r w:rsidR="00B338A4">
        <w:rPr>
          <w:rFonts w:ascii="Arial" w:hAnsi="Arial" w:cs="Arial"/>
          <w:sz w:val="24"/>
          <w:szCs w:val="24"/>
          <w:lang w:val="en-US"/>
        </w:rPr>
        <w:t xml:space="preserve">, </w:t>
      </w:r>
      <w:r w:rsidR="001E503D">
        <w:rPr>
          <w:rFonts w:ascii="Arial" w:hAnsi="Arial" w:cs="Arial"/>
          <w:sz w:val="24"/>
          <w:szCs w:val="24"/>
          <w:lang w:val="en-US"/>
        </w:rPr>
        <w:t xml:space="preserve">although it would be </w:t>
      </w:r>
      <w:r w:rsidR="00B338A4">
        <w:rPr>
          <w:rFonts w:ascii="Arial" w:hAnsi="Arial" w:cs="Arial"/>
          <w:sz w:val="24"/>
          <w:szCs w:val="24"/>
          <w:lang w:val="en-US"/>
        </w:rPr>
        <w:t>consistent with either a stem catarrhine or a stem hominoid status.</w:t>
      </w:r>
    </w:p>
    <w:p w14:paraId="23F066D7" w14:textId="2B9D20B7" w:rsidR="005D645D" w:rsidRPr="00EC154C" w:rsidRDefault="00244C80" w:rsidP="00BC2053">
      <w:pPr>
        <w:spacing w:after="0" w:line="480" w:lineRule="auto"/>
        <w:contextualSpacing/>
        <w:rPr>
          <w:rFonts w:ascii="Arial" w:hAnsi="Arial" w:cs="Arial"/>
          <w:sz w:val="24"/>
          <w:szCs w:val="24"/>
          <w:lang w:val="en-US"/>
        </w:rPr>
      </w:pPr>
      <w:r w:rsidRPr="00D72594">
        <w:rPr>
          <w:rFonts w:ascii="Arial" w:hAnsi="Arial" w:cs="Arial"/>
          <w:sz w:val="24"/>
          <w:szCs w:val="24"/>
          <w:u w:val="single"/>
          <w:lang w:val="en-US"/>
        </w:rPr>
        <w:lastRenderedPageBreak/>
        <w:t xml:space="preserve">Shape of the anterior portion of the semicircular </w:t>
      </w:r>
      <w:proofErr w:type="gramStart"/>
      <w:r w:rsidRPr="00D72594">
        <w:rPr>
          <w:rFonts w:ascii="Arial" w:hAnsi="Arial" w:cs="Arial"/>
          <w:sz w:val="24"/>
          <w:szCs w:val="24"/>
          <w:u w:val="single"/>
          <w:lang w:val="en-US"/>
        </w:rPr>
        <w:t>canal</w:t>
      </w:r>
      <w:r>
        <w:rPr>
          <w:rFonts w:ascii="Arial" w:hAnsi="Arial" w:cs="Arial"/>
          <w:sz w:val="24"/>
          <w:szCs w:val="24"/>
          <w:lang w:val="en-US"/>
        </w:rPr>
        <w:t xml:space="preserve"> </w:t>
      </w:r>
      <w:r w:rsidR="00F435A8">
        <w:rPr>
          <w:rFonts w:ascii="Arial" w:hAnsi="Arial" w:cs="Arial"/>
          <w:sz w:val="24"/>
          <w:szCs w:val="24"/>
          <w:lang w:val="en-US"/>
        </w:rPr>
        <w:t xml:space="preserve"> </w:t>
      </w:r>
      <w:r w:rsidR="00F54AA7">
        <w:rPr>
          <w:rFonts w:ascii="Arial" w:hAnsi="Arial" w:cs="Arial"/>
          <w:sz w:val="24"/>
          <w:szCs w:val="24"/>
          <w:lang w:val="en-US"/>
        </w:rPr>
        <w:t>Hylobatids</w:t>
      </w:r>
      <w:proofErr w:type="gramEnd"/>
      <w:r w:rsidR="00F54AA7">
        <w:rPr>
          <w:rFonts w:ascii="Arial" w:hAnsi="Arial" w:cs="Arial"/>
          <w:sz w:val="24"/>
          <w:szCs w:val="24"/>
          <w:lang w:val="en-US"/>
        </w:rPr>
        <w:t xml:space="preserve"> and orangutans differ from the rest of the sample by displaying an </w:t>
      </w:r>
      <w:proofErr w:type="spellStart"/>
      <w:r w:rsidR="00F54AA7">
        <w:rPr>
          <w:rFonts w:ascii="Arial" w:hAnsi="Arial" w:cs="Arial"/>
          <w:sz w:val="24"/>
          <w:szCs w:val="24"/>
          <w:lang w:val="en-US"/>
        </w:rPr>
        <w:t>anterosuperiorly</w:t>
      </w:r>
      <w:proofErr w:type="spellEnd"/>
      <w:r w:rsidR="009E1BD4">
        <w:rPr>
          <w:rFonts w:ascii="Arial" w:hAnsi="Arial" w:cs="Arial"/>
          <w:sz w:val="24"/>
          <w:szCs w:val="24"/>
          <w:lang w:val="en-US"/>
        </w:rPr>
        <w:t>-</w:t>
      </w:r>
      <w:r w:rsidR="00F54AA7">
        <w:rPr>
          <w:rFonts w:ascii="Arial" w:hAnsi="Arial" w:cs="Arial"/>
          <w:sz w:val="24"/>
          <w:szCs w:val="24"/>
          <w:lang w:val="en-US"/>
        </w:rPr>
        <w:t xml:space="preserve">projecting anterior portion of the anterior </w:t>
      </w:r>
      <w:r w:rsidR="001E503D">
        <w:rPr>
          <w:rFonts w:ascii="Arial" w:hAnsi="Arial" w:cs="Arial"/>
          <w:sz w:val="24"/>
          <w:szCs w:val="24"/>
          <w:lang w:val="en-US"/>
        </w:rPr>
        <w:t>canal</w:t>
      </w:r>
      <w:r w:rsidR="00F54AA7">
        <w:rPr>
          <w:rFonts w:ascii="Arial" w:hAnsi="Arial" w:cs="Arial"/>
          <w:sz w:val="24"/>
          <w:szCs w:val="24"/>
          <w:lang w:val="en-US"/>
        </w:rPr>
        <w:t>.</w:t>
      </w:r>
      <w:r w:rsidR="00C141D5">
        <w:rPr>
          <w:rFonts w:ascii="Arial" w:hAnsi="Arial" w:cs="Arial"/>
          <w:sz w:val="24"/>
          <w:szCs w:val="24"/>
          <w:lang w:val="en-US"/>
        </w:rPr>
        <w:t xml:space="preserve"> This condition may be interpreted as a crown hominoid synapomorphy subsequently reversed in hominines, </w:t>
      </w:r>
      <w:r w:rsidR="00315D94">
        <w:rPr>
          <w:rFonts w:ascii="Arial" w:hAnsi="Arial" w:cs="Arial"/>
          <w:sz w:val="24"/>
          <w:szCs w:val="24"/>
          <w:lang w:val="en-US"/>
        </w:rPr>
        <w:t xml:space="preserve">as further supported by the </w:t>
      </w:r>
      <w:r w:rsidR="001E503D">
        <w:rPr>
          <w:rFonts w:ascii="Arial" w:hAnsi="Arial" w:cs="Arial"/>
          <w:sz w:val="24"/>
          <w:szCs w:val="24"/>
          <w:lang w:val="en-US"/>
        </w:rPr>
        <w:t xml:space="preserve">fact that </w:t>
      </w:r>
      <w:r w:rsidR="001E503D">
        <w:rPr>
          <w:rFonts w:ascii="Arial" w:hAnsi="Arial" w:cs="Arial"/>
          <w:i/>
          <w:sz w:val="24"/>
          <w:szCs w:val="24"/>
          <w:lang w:val="en-US"/>
        </w:rPr>
        <w:t xml:space="preserve">Oreopithecus </w:t>
      </w:r>
      <w:r w:rsidR="001E503D">
        <w:rPr>
          <w:rFonts w:ascii="Arial" w:hAnsi="Arial" w:cs="Arial"/>
          <w:sz w:val="24"/>
          <w:szCs w:val="24"/>
          <w:lang w:val="en-US"/>
        </w:rPr>
        <w:t xml:space="preserve">displays the </w:t>
      </w:r>
      <w:r w:rsidR="00315D94">
        <w:rPr>
          <w:rFonts w:ascii="Arial" w:hAnsi="Arial" w:cs="Arial"/>
          <w:sz w:val="24"/>
          <w:szCs w:val="24"/>
          <w:lang w:val="en-US"/>
        </w:rPr>
        <w:t xml:space="preserve">derived </w:t>
      </w:r>
      <w:r w:rsidR="001E503D">
        <w:rPr>
          <w:rFonts w:ascii="Arial" w:hAnsi="Arial" w:cs="Arial"/>
          <w:sz w:val="24"/>
          <w:szCs w:val="24"/>
          <w:lang w:val="en-US"/>
        </w:rPr>
        <w:t>condition for hominoids</w:t>
      </w:r>
      <w:r w:rsidR="00315D94">
        <w:rPr>
          <w:rFonts w:ascii="Arial" w:hAnsi="Arial" w:cs="Arial"/>
          <w:sz w:val="24"/>
          <w:szCs w:val="24"/>
          <w:lang w:val="en-US"/>
        </w:rPr>
        <w:t xml:space="preserve">. Alternatively, </w:t>
      </w:r>
      <w:r w:rsidR="001E503D">
        <w:rPr>
          <w:rFonts w:ascii="Arial" w:hAnsi="Arial" w:cs="Arial"/>
          <w:sz w:val="24"/>
          <w:szCs w:val="24"/>
          <w:lang w:val="en-US"/>
        </w:rPr>
        <w:t>this feature</w:t>
      </w:r>
      <w:r w:rsidR="00315D94">
        <w:rPr>
          <w:rFonts w:ascii="Arial" w:hAnsi="Arial" w:cs="Arial"/>
          <w:sz w:val="24"/>
          <w:szCs w:val="24"/>
          <w:lang w:val="en-US"/>
        </w:rPr>
        <w:t xml:space="preserve"> might have been</w:t>
      </w:r>
      <w:r w:rsidR="00C141D5">
        <w:rPr>
          <w:rFonts w:ascii="Arial" w:hAnsi="Arial" w:cs="Arial"/>
          <w:sz w:val="24"/>
          <w:szCs w:val="24"/>
          <w:lang w:val="en-US"/>
        </w:rPr>
        <w:t xml:space="preserve"> independent</w:t>
      </w:r>
      <w:r w:rsidR="00315D94">
        <w:rPr>
          <w:rFonts w:ascii="Arial" w:hAnsi="Arial" w:cs="Arial"/>
          <w:sz w:val="24"/>
          <w:szCs w:val="24"/>
          <w:lang w:val="en-US"/>
        </w:rPr>
        <w:t>ly</w:t>
      </w:r>
      <w:r w:rsidR="00C141D5">
        <w:rPr>
          <w:rFonts w:ascii="Arial" w:hAnsi="Arial" w:cs="Arial"/>
          <w:sz w:val="24"/>
          <w:szCs w:val="24"/>
          <w:lang w:val="en-US"/>
        </w:rPr>
        <w:t xml:space="preserve"> </w:t>
      </w:r>
      <w:r w:rsidR="001E503D">
        <w:rPr>
          <w:rFonts w:ascii="Arial" w:hAnsi="Arial" w:cs="Arial"/>
          <w:sz w:val="24"/>
          <w:szCs w:val="24"/>
          <w:lang w:val="en-US"/>
        </w:rPr>
        <w:t>acquired</w:t>
      </w:r>
      <w:r w:rsidR="00C141D5">
        <w:rPr>
          <w:rFonts w:ascii="Arial" w:hAnsi="Arial" w:cs="Arial"/>
          <w:sz w:val="24"/>
          <w:szCs w:val="24"/>
          <w:lang w:val="en-US"/>
        </w:rPr>
        <w:t xml:space="preserve"> </w:t>
      </w:r>
      <w:r w:rsidR="00315D94">
        <w:rPr>
          <w:rFonts w:ascii="Arial" w:hAnsi="Arial" w:cs="Arial"/>
          <w:sz w:val="24"/>
          <w:szCs w:val="24"/>
          <w:lang w:val="en-US"/>
        </w:rPr>
        <w:t xml:space="preserve">in </w:t>
      </w:r>
      <w:r w:rsidR="001E503D">
        <w:rPr>
          <w:rFonts w:ascii="Arial" w:hAnsi="Arial" w:cs="Arial"/>
          <w:i/>
          <w:sz w:val="24"/>
          <w:szCs w:val="24"/>
          <w:lang w:val="en-US"/>
        </w:rPr>
        <w:t>Oreopithecus</w:t>
      </w:r>
      <w:r w:rsidR="00315D94">
        <w:rPr>
          <w:rFonts w:ascii="Arial" w:hAnsi="Arial" w:cs="Arial"/>
          <w:sz w:val="24"/>
          <w:szCs w:val="24"/>
          <w:lang w:val="en-US"/>
        </w:rPr>
        <w:t>, as suggested by o</w:t>
      </w:r>
      <w:r w:rsidR="00C141D5">
        <w:rPr>
          <w:rFonts w:ascii="Arial" w:hAnsi="Arial" w:cs="Arial"/>
          <w:sz w:val="24"/>
          <w:szCs w:val="24"/>
          <w:lang w:val="en-US"/>
        </w:rPr>
        <w:t>ur LCA reconstructions</w:t>
      </w:r>
      <w:r w:rsidR="00315D94">
        <w:rPr>
          <w:rFonts w:ascii="Arial" w:hAnsi="Arial" w:cs="Arial"/>
          <w:sz w:val="24"/>
          <w:szCs w:val="24"/>
          <w:lang w:val="en-US"/>
        </w:rPr>
        <w:t>, which only recover it as a</w:t>
      </w:r>
      <w:r w:rsidR="00C141D5">
        <w:rPr>
          <w:rFonts w:ascii="Arial" w:hAnsi="Arial" w:cs="Arial"/>
          <w:sz w:val="24"/>
          <w:szCs w:val="24"/>
          <w:lang w:val="en-US"/>
        </w:rPr>
        <w:t xml:space="preserve"> hylobatid synapomorphy</w:t>
      </w:r>
      <w:r w:rsidR="00315D94">
        <w:rPr>
          <w:rFonts w:ascii="Arial" w:hAnsi="Arial" w:cs="Arial"/>
          <w:sz w:val="24"/>
          <w:szCs w:val="24"/>
          <w:lang w:val="en-US"/>
        </w:rPr>
        <w:t xml:space="preserve">. </w:t>
      </w:r>
      <w:r w:rsidR="001E503D">
        <w:rPr>
          <w:rFonts w:ascii="Arial" w:hAnsi="Arial" w:cs="Arial"/>
          <w:sz w:val="24"/>
          <w:szCs w:val="24"/>
          <w:lang w:val="en-US"/>
        </w:rPr>
        <w:t>Given the possession of other</w:t>
      </w:r>
      <w:r w:rsidR="00F435A8">
        <w:rPr>
          <w:rFonts w:ascii="Arial" w:hAnsi="Arial" w:cs="Arial"/>
          <w:sz w:val="24"/>
          <w:szCs w:val="24"/>
          <w:lang w:val="en-US"/>
        </w:rPr>
        <w:t xml:space="preserve"> SC</w:t>
      </w:r>
      <w:r w:rsidR="001E503D">
        <w:rPr>
          <w:rFonts w:ascii="Arial" w:hAnsi="Arial" w:cs="Arial"/>
          <w:sz w:val="24"/>
          <w:szCs w:val="24"/>
          <w:lang w:val="en-US"/>
        </w:rPr>
        <w:t xml:space="preserve"> hominoid synapomorphies in </w:t>
      </w:r>
      <w:r w:rsidR="001E503D">
        <w:rPr>
          <w:rFonts w:ascii="Arial" w:hAnsi="Arial" w:cs="Arial"/>
          <w:i/>
          <w:sz w:val="24"/>
          <w:szCs w:val="24"/>
          <w:lang w:val="en-US"/>
        </w:rPr>
        <w:t>Oreopithecus</w:t>
      </w:r>
      <w:r w:rsidR="001E503D">
        <w:rPr>
          <w:rFonts w:ascii="Arial" w:hAnsi="Arial" w:cs="Arial"/>
          <w:sz w:val="24"/>
          <w:szCs w:val="24"/>
          <w:lang w:val="en-US"/>
        </w:rPr>
        <w:t xml:space="preserve">, </w:t>
      </w:r>
      <w:r w:rsidR="00315D94">
        <w:rPr>
          <w:rFonts w:ascii="Arial" w:hAnsi="Arial" w:cs="Arial"/>
          <w:sz w:val="24"/>
          <w:szCs w:val="24"/>
          <w:lang w:val="en-US"/>
        </w:rPr>
        <w:t xml:space="preserve">we </w:t>
      </w:r>
      <w:r w:rsidR="001E503D">
        <w:rPr>
          <w:rFonts w:ascii="Arial" w:hAnsi="Arial" w:cs="Arial"/>
          <w:sz w:val="24"/>
          <w:szCs w:val="24"/>
          <w:lang w:val="en-US"/>
        </w:rPr>
        <w:t xml:space="preserve">tend to </w:t>
      </w:r>
      <w:r w:rsidR="00315D94">
        <w:rPr>
          <w:rFonts w:ascii="Arial" w:hAnsi="Arial" w:cs="Arial"/>
          <w:sz w:val="24"/>
          <w:szCs w:val="24"/>
          <w:lang w:val="en-US"/>
        </w:rPr>
        <w:t xml:space="preserve">favor </w:t>
      </w:r>
      <w:r w:rsidR="005D645D">
        <w:rPr>
          <w:rFonts w:ascii="Arial" w:hAnsi="Arial" w:cs="Arial"/>
          <w:sz w:val="24"/>
          <w:szCs w:val="24"/>
          <w:lang w:val="en-US"/>
        </w:rPr>
        <w:t>the former interpretation</w:t>
      </w:r>
      <w:r w:rsidR="001E503D">
        <w:rPr>
          <w:rFonts w:ascii="Arial" w:hAnsi="Arial" w:cs="Arial"/>
          <w:sz w:val="24"/>
          <w:szCs w:val="24"/>
          <w:lang w:val="en-US"/>
        </w:rPr>
        <w:t>, even if both are equally parsimonious</w:t>
      </w:r>
      <w:r w:rsidR="005D645D">
        <w:rPr>
          <w:rFonts w:ascii="Arial" w:hAnsi="Arial" w:cs="Arial"/>
          <w:sz w:val="24"/>
          <w:szCs w:val="24"/>
          <w:lang w:val="en-US"/>
        </w:rPr>
        <w:t xml:space="preserve">. In any case, </w:t>
      </w:r>
      <w:r w:rsidR="005D645D">
        <w:rPr>
          <w:rFonts w:ascii="Arial" w:hAnsi="Arial" w:cs="Arial"/>
          <w:i/>
          <w:sz w:val="24"/>
          <w:szCs w:val="24"/>
          <w:lang w:val="en-US"/>
        </w:rPr>
        <w:t xml:space="preserve">Epipliopithecus </w:t>
      </w:r>
      <w:r w:rsidR="005D645D">
        <w:rPr>
          <w:rFonts w:ascii="Arial" w:hAnsi="Arial" w:cs="Arial"/>
          <w:sz w:val="24"/>
          <w:szCs w:val="24"/>
          <w:lang w:val="en-US"/>
        </w:rPr>
        <w:t>retains the more plesiomorphic condition of non-hominoid anthropoids.</w:t>
      </w:r>
    </w:p>
    <w:p w14:paraId="0A194015" w14:textId="4A3F8240" w:rsidR="00244C80" w:rsidRPr="0074377E" w:rsidRDefault="00244C80" w:rsidP="00BC2053">
      <w:pPr>
        <w:spacing w:after="0" w:line="480" w:lineRule="auto"/>
        <w:contextualSpacing/>
        <w:rPr>
          <w:rFonts w:ascii="Arial" w:hAnsi="Arial" w:cs="Arial"/>
          <w:sz w:val="24"/>
          <w:szCs w:val="24"/>
          <w:lang w:val="en-US"/>
        </w:rPr>
      </w:pPr>
      <w:r w:rsidRPr="0051244A">
        <w:rPr>
          <w:rFonts w:ascii="Arial" w:hAnsi="Arial" w:cs="Arial"/>
          <w:sz w:val="24"/>
          <w:szCs w:val="24"/>
          <w:u w:val="single"/>
          <w:lang w:val="en-US"/>
        </w:rPr>
        <w:t xml:space="preserve">Shape of the posterior semicircular </w:t>
      </w:r>
      <w:proofErr w:type="gramStart"/>
      <w:r w:rsidRPr="0051244A">
        <w:rPr>
          <w:rFonts w:ascii="Arial" w:hAnsi="Arial" w:cs="Arial"/>
          <w:sz w:val="24"/>
          <w:szCs w:val="24"/>
          <w:u w:val="single"/>
          <w:lang w:val="en-US"/>
        </w:rPr>
        <w:t>canal</w:t>
      </w:r>
      <w:r>
        <w:rPr>
          <w:rFonts w:ascii="Arial" w:hAnsi="Arial" w:cs="Arial"/>
          <w:sz w:val="24"/>
          <w:szCs w:val="24"/>
          <w:lang w:val="en-US"/>
        </w:rPr>
        <w:t xml:space="preserve"> </w:t>
      </w:r>
      <w:r w:rsidR="00F435A8">
        <w:rPr>
          <w:rFonts w:ascii="Arial" w:hAnsi="Arial" w:cs="Arial"/>
          <w:sz w:val="24"/>
          <w:szCs w:val="24"/>
          <w:lang w:val="en-US"/>
        </w:rPr>
        <w:t xml:space="preserve"> Although</w:t>
      </w:r>
      <w:proofErr w:type="gramEnd"/>
      <w:r w:rsidR="00F435A8">
        <w:rPr>
          <w:rFonts w:ascii="Arial" w:hAnsi="Arial" w:cs="Arial"/>
          <w:sz w:val="24"/>
          <w:szCs w:val="24"/>
          <w:lang w:val="en-US"/>
        </w:rPr>
        <w:t xml:space="preserve"> this </w:t>
      </w:r>
      <w:r w:rsidR="00B051A1">
        <w:rPr>
          <w:rFonts w:ascii="Arial" w:hAnsi="Arial" w:cs="Arial"/>
          <w:sz w:val="24"/>
          <w:szCs w:val="24"/>
          <w:lang w:val="en-US"/>
        </w:rPr>
        <w:t xml:space="preserve">character is </w:t>
      </w:r>
      <w:r w:rsidR="001E503D">
        <w:rPr>
          <w:rFonts w:ascii="Arial" w:hAnsi="Arial" w:cs="Arial"/>
          <w:sz w:val="24"/>
          <w:szCs w:val="24"/>
          <w:lang w:val="en-US"/>
        </w:rPr>
        <w:t>somewhat</w:t>
      </w:r>
      <w:r w:rsidR="00B051A1">
        <w:rPr>
          <w:rFonts w:ascii="Arial" w:hAnsi="Arial" w:cs="Arial"/>
          <w:sz w:val="24"/>
          <w:szCs w:val="24"/>
          <w:lang w:val="en-US"/>
        </w:rPr>
        <w:t xml:space="preserve"> variable within anthropoid subclades and sometimes even </w:t>
      </w:r>
      <w:r w:rsidR="00074030">
        <w:rPr>
          <w:rFonts w:ascii="Arial" w:hAnsi="Arial" w:cs="Arial"/>
          <w:sz w:val="24"/>
          <w:szCs w:val="24"/>
          <w:lang w:val="en-US"/>
        </w:rPr>
        <w:t>within species</w:t>
      </w:r>
      <w:r w:rsidR="00F435A8">
        <w:rPr>
          <w:rFonts w:ascii="Arial" w:hAnsi="Arial" w:cs="Arial"/>
          <w:sz w:val="24"/>
          <w:szCs w:val="24"/>
          <w:lang w:val="en-US"/>
        </w:rPr>
        <w:t xml:space="preserve">, </w:t>
      </w:r>
      <w:r w:rsidR="00F435A8" w:rsidRPr="00F435A8">
        <w:rPr>
          <w:rFonts w:ascii="Arial" w:hAnsi="Arial" w:cs="Arial"/>
          <w:sz w:val="24"/>
          <w:szCs w:val="24"/>
          <w:lang w:val="en-US"/>
        </w:rPr>
        <w:t>some generalities can be drawn</w:t>
      </w:r>
      <w:r w:rsidR="00F435A8">
        <w:rPr>
          <w:rFonts w:ascii="Arial" w:hAnsi="Arial" w:cs="Arial"/>
          <w:sz w:val="24"/>
          <w:szCs w:val="24"/>
          <w:lang w:val="en-US"/>
        </w:rPr>
        <w:t xml:space="preserve">. </w:t>
      </w:r>
      <w:r w:rsidR="00074030">
        <w:rPr>
          <w:rFonts w:ascii="Arial" w:hAnsi="Arial" w:cs="Arial"/>
          <w:sz w:val="24"/>
          <w:szCs w:val="24"/>
          <w:lang w:val="en-US"/>
        </w:rPr>
        <w:t>I</w:t>
      </w:r>
      <w:r w:rsidR="00197760">
        <w:rPr>
          <w:rFonts w:ascii="Arial" w:hAnsi="Arial" w:cs="Arial"/>
          <w:sz w:val="24"/>
          <w:szCs w:val="24"/>
          <w:lang w:val="en-US"/>
        </w:rPr>
        <w:t>n</w:t>
      </w:r>
      <w:r w:rsidR="000E33AA">
        <w:rPr>
          <w:rFonts w:ascii="Arial" w:hAnsi="Arial" w:cs="Arial"/>
          <w:sz w:val="24"/>
          <w:szCs w:val="24"/>
          <w:lang w:val="en-US"/>
        </w:rPr>
        <w:t xml:space="preserve"> platyrrhines</w:t>
      </w:r>
      <w:r w:rsidR="00074030">
        <w:rPr>
          <w:rFonts w:ascii="Arial" w:hAnsi="Arial" w:cs="Arial"/>
          <w:sz w:val="24"/>
          <w:szCs w:val="24"/>
          <w:lang w:val="en-US"/>
        </w:rPr>
        <w:t>,</w:t>
      </w:r>
      <w:r w:rsidR="000E33AA">
        <w:rPr>
          <w:rFonts w:ascii="Arial" w:hAnsi="Arial" w:cs="Arial"/>
          <w:sz w:val="24"/>
          <w:szCs w:val="24"/>
          <w:lang w:val="en-US"/>
        </w:rPr>
        <w:t xml:space="preserve"> the posterior </w:t>
      </w:r>
      <w:r w:rsidR="00197760">
        <w:rPr>
          <w:rFonts w:ascii="Arial" w:hAnsi="Arial" w:cs="Arial"/>
          <w:sz w:val="24"/>
          <w:szCs w:val="24"/>
          <w:lang w:val="en-US"/>
        </w:rPr>
        <w:t>canal is generally elongated</w:t>
      </w:r>
      <w:r w:rsidR="000E33AA">
        <w:rPr>
          <w:rFonts w:ascii="Arial" w:hAnsi="Arial" w:cs="Arial"/>
          <w:sz w:val="24"/>
          <w:szCs w:val="24"/>
          <w:lang w:val="en-US"/>
        </w:rPr>
        <w:t xml:space="preserve"> superiorly to some extent, whereas most cercopithecoids have a rounded posterior </w:t>
      </w:r>
      <w:r w:rsidR="00197760">
        <w:rPr>
          <w:rFonts w:ascii="Arial" w:hAnsi="Arial" w:cs="Arial"/>
          <w:sz w:val="24"/>
          <w:szCs w:val="24"/>
          <w:lang w:val="en-US"/>
        </w:rPr>
        <w:t xml:space="preserve">canal, </w:t>
      </w:r>
      <w:r w:rsidR="000E33AA">
        <w:rPr>
          <w:rFonts w:ascii="Arial" w:hAnsi="Arial" w:cs="Arial"/>
          <w:sz w:val="24"/>
          <w:szCs w:val="24"/>
          <w:lang w:val="en-US"/>
        </w:rPr>
        <w:t xml:space="preserve">and hominoids </w:t>
      </w:r>
      <w:r w:rsidR="0074377E">
        <w:rPr>
          <w:rFonts w:ascii="Arial" w:hAnsi="Arial" w:cs="Arial"/>
          <w:sz w:val="24"/>
          <w:szCs w:val="24"/>
          <w:lang w:val="en-US"/>
        </w:rPr>
        <w:t xml:space="preserve">generally vary between a rounded and a vertically compressed morphology (only sometimes superiorly elongated in </w:t>
      </w:r>
      <w:r w:rsidR="0074377E">
        <w:rPr>
          <w:rFonts w:ascii="Arial" w:hAnsi="Arial" w:cs="Arial"/>
          <w:i/>
          <w:sz w:val="24"/>
          <w:szCs w:val="24"/>
          <w:lang w:val="en-US"/>
        </w:rPr>
        <w:t>Pan</w:t>
      </w:r>
      <w:r w:rsidR="0074377E">
        <w:rPr>
          <w:rFonts w:ascii="Arial" w:hAnsi="Arial" w:cs="Arial"/>
          <w:sz w:val="24"/>
          <w:szCs w:val="24"/>
          <w:lang w:val="en-US"/>
        </w:rPr>
        <w:t xml:space="preserve">). Our LCA reconstructions indicate that platyrrhines and </w:t>
      </w:r>
      <w:r w:rsidR="0051244A">
        <w:rPr>
          <w:rFonts w:ascii="Arial" w:hAnsi="Arial" w:cs="Arial"/>
          <w:i/>
          <w:sz w:val="24"/>
          <w:szCs w:val="24"/>
          <w:lang w:val="en-US"/>
        </w:rPr>
        <w:t>Aegyptopithecus</w:t>
      </w:r>
      <w:r w:rsidR="0074377E">
        <w:rPr>
          <w:rFonts w:ascii="Arial" w:hAnsi="Arial" w:cs="Arial"/>
          <w:i/>
          <w:sz w:val="24"/>
          <w:szCs w:val="24"/>
          <w:lang w:val="en-US"/>
        </w:rPr>
        <w:t xml:space="preserve"> </w:t>
      </w:r>
      <w:r w:rsidR="0074377E">
        <w:rPr>
          <w:rFonts w:ascii="Arial" w:hAnsi="Arial" w:cs="Arial"/>
          <w:sz w:val="24"/>
          <w:szCs w:val="24"/>
          <w:lang w:val="en-US"/>
        </w:rPr>
        <w:t xml:space="preserve">retain the ancestral anthropoid condition (superiorly elongated posterior </w:t>
      </w:r>
      <w:r w:rsidR="00197760">
        <w:rPr>
          <w:rFonts w:ascii="Arial" w:hAnsi="Arial" w:cs="Arial"/>
          <w:sz w:val="24"/>
          <w:szCs w:val="24"/>
          <w:lang w:val="en-US"/>
        </w:rPr>
        <w:t>canal</w:t>
      </w:r>
      <w:r w:rsidR="0074377E">
        <w:rPr>
          <w:rFonts w:ascii="Arial" w:hAnsi="Arial" w:cs="Arial"/>
          <w:sz w:val="24"/>
          <w:szCs w:val="24"/>
          <w:lang w:val="en-US"/>
        </w:rPr>
        <w:t xml:space="preserve">), whereas the rounded morphology would be </w:t>
      </w:r>
      <w:proofErr w:type="spellStart"/>
      <w:r w:rsidR="0074377E">
        <w:rPr>
          <w:rFonts w:ascii="Arial" w:hAnsi="Arial" w:cs="Arial"/>
          <w:sz w:val="24"/>
          <w:szCs w:val="24"/>
          <w:lang w:val="en-US"/>
        </w:rPr>
        <w:t>synapomorphic</w:t>
      </w:r>
      <w:proofErr w:type="spellEnd"/>
      <w:r w:rsidR="0074377E">
        <w:rPr>
          <w:rFonts w:ascii="Arial" w:hAnsi="Arial" w:cs="Arial"/>
          <w:sz w:val="24"/>
          <w:szCs w:val="24"/>
          <w:lang w:val="en-US"/>
        </w:rPr>
        <w:t xml:space="preserve"> for crown hominoids. </w:t>
      </w:r>
      <w:r w:rsidR="0074377E">
        <w:rPr>
          <w:rFonts w:ascii="Arial" w:hAnsi="Arial" w:cs="Arial"/>
          <w:i/>
          <w:sz w:val="24"/>
          <w:szCs w:val="24"/>
          <w:lang w:val="en-US"/>
        </w:rPr>
        <w:t>Epipliopithecus</w:t>
      </w:r>
      <w:r w:rsidR="0074377E">
        <w:rPr>
          <w:rFonts w:ascii="Arial" w:hAnsi="Arial" w:cs="Arial"/>
          <w:sz w:val="24"/>
          <w:szCs w:val="24"/>
          <w:lang w:val="en-US"/>
        </w:rPr>
        <w:t xml:space="preserve"> displays the plesiomorphic anthropoid condition and thus differs from </w:t>
      </w:r>
      <w:r w:rsidR="0074377E">
        <w:rPr>
          <w:rFonts w:ascii="Arial" w:hAnsi="Arial" w:cs="Arial"/>
          <w:i/>
          <w:sz w:val="24"/>
          <w:szCs w:val="24"/>
          <w:lang w:val="en-US"/>
        </w:rPr>
        <w:t>Oreopithecus</w:t>
      </w:r>
      <w:r w:rsidR="0074377E">
        <w:rPr>
          <w:rFonts w:ascii="Arial" w:hAnsi="Arial" w:cs="Arial"/>
          <w:sz w:val="24"/>
          <w:szCs w:val="24"/>
          <w:lang w:val="en-US"/>
        </w:rPr>
        <w:t>, which displays the derived catarrhine morphology.</w:t>
      </w:r>
    </w:p>
    <w:p w14:paraId="463F6097" w14:textId="7ED06D3D" w:rsidR="00244C80" w:rsidRPr="003B3C8D" w:rsidRDefault="00244C80" w:rsidP="00BC2053">
      <w:pPr>
        <w:spacing w:after="0" w:line="480" w:lineRule="auto"/>
        <w:contextualSpacing/>
        <w:rPr>
          <w:rFonts w:ascii="Arial" w:hAnsi="Arial" w:cs="Arial"/>
          <w:sz w:val="24"/>
          <w:szCs w:val="24"/>
          <w:lang w:val="en-US"/>
        </w:rPr>
      </w:pPr>
      <w:r w:rsidRPr="0051244A">
        <w:rPr>
          <w:rFonts w:ascii="Arial" w:hAnsi="Arial" w:cs="Arial"/>
          <w:sz w:val="24"/>
          <w:szCs w:val="24"/>
          <w:u w:val="single"/>
          <w:lang w:val="en-US"/>
        </w:rPr>
        <w:t xml:space="preserve">Shape of the lateral semicircular canal ampullary </w:t>
      </w:r>
      <w:proofErr w:type="gramStart"/>
      <w:r w:rsidRPr="0051244A">
        <w:rPr>
          <w:rFonts w:ascii="Arial" w:hAnsi="Arial" w:cs="Arial"/>
          <w:sz w:val="24"/>
          <w:szCs w:val="24"/>
          <w:u w:val="single"/>
          <w:lang w:val="en-US"/>
        </w:rPr>
        <w:t>portion</w:t>
      </w:r>
      <w:r>
        <w:rPr>
          <w:rFonts w:ascii="Arial" w:hAnsi="Arial" w:cs="Arial"/>
          <w:sz w:val="24"/>
          <w:szCs w:val="24"/>
          <w:lang w:val="en-US"/>
        </w:rPr>
        <w:t xml:space="preserve"> </w:t>
      </w:r>
      <w:r w:rsidR="00F435A8">
        <w:rPr>
          <w:rFonts w:ascii="Arial" w:hAnsi="Arial" w:cs="Arial"/>
          <w:sz w:val="24"/>
          <w:szCs w:val="24"/>
          <w:lang w:val="en-US"/>
        </w:rPr>
        <w:t xml:space="preserve"> </w:t>
      </w:r>
      <w:r w:rsidR="002D68E1">
        <w:rPr>
          <w:rFonts w:ascii="Arial" w:hAnsi="Arial" w:cs="Arial"/>
          <w:sz w:val="24"/>
          <w:szCs w:val="24"/>
          <w:lang w:val="en-US"/>
        </w:rPr>
        <w:t>Extant</w:t>
      </w:r>
      <w:proofErr w:type="gramEnd"/>
      <w:r w:rsidR="002D68E1">
        <w:rPr>
          <w:rFonts w:ascii="Arial" w:hAnsi="Arial" w:cs="Arial"/>
          <w:sz w:val="24"/>
          <w:szCs w:val="24"/>
          <w:lang w:val="en-US"/>
        </w:rPr>
        <w:t xml:space="preserve"> hominoids differ from the remaining extant taxa and all the analyzed extinct genera by displaying a markedly superiorly</w:t>
      </w:r>
      <w:r w:rsidR="00074030">
        <w:rPr>
          <w:rFonts w:ascii="Arial" w:hAnsi="Arial" w:cs="Arial"/>
          <w:sz w:val="24"/>
          <w:szCs w:val="24"/>
          <w:lang w:val="en-US"/>
        </w:rPr>
        <w:t>-</w:t>
      </w:r>
      <w:r w:rsidR="002D68E1">
        <w:rPr>
          <w:rFonts w:ascii="Arial" w:hAnsi="Arial" w:cs="Arial"/>
          <w:sz w:val="24"/>
          <w:szCs w:val="24"/>
          <w:lang w:val="en-US"/>
        </w:rPr>
        <w:t xml:space="preserve">bent ampullary portion of the lateral </w:t>
      </w:r>
      <w:r w:rsidR="00DA3D3E">
        <w:rPr>
          <w:rFonts w:ascii="Arial" w:hAnsi="Arial" w:cs="Arial"/>
          <w:sz w:val="24"/>
          <w:szCs w:val="24"/>
          <w:lang w:val="en-US"/>
        </w:rPr>
        <w:t>canal</w:t>
      </w:r>
      <w:r w:rsidR="002D68E1">
        <w:rPr>
          <w:rFonts w:ascii="Arial" w:hAnsi="Arial" w:cs="Arial"/>
          <w:sz w:val="24"/>
          <w:szCs w:val="24"/>
          <w:lang w:val="en-US"/>
        </w:rPr>
        <w:t xml:space="preserve">. Both </w:t>
      </w:r>
      <w:r w:rsidR="002D68E1">
        <w:rPr>
          <w:rFonts w:ascii="Arial" w:hAnsi="Arial" w:cs="Arial"/>
          <w:i/>
          <w:sz w:val="24"/>
          <w:szCs w:val="24"/>
          <w:lang w:val="en-US"/>
        </w:rPr>
        <w:t xml:space="preserve">Epipliopithecus </w:t>
      </w:r>
      <w:r w:rsidR="002D68E1">
        <w:rPr>
          <w:rFonts w:ascii="Arial" w:hAnsi="Arial" w:cs="Arial"/>
          <w:sz w:val="24"/>
          <w:szCs w:val="24"/>
          <w:lang w:val="en-US"/>
        </w:rPr>
        <w:t xml:space="preserve">and </w:t>
      </w:r>
      <w:r w:rsidR="002D68E1">
        <w:rPr>
          <w:rFonts w:ascii="Arial" w:hAnsi="Arial" w:cs="Arial"/>
          <w:i/>
          <w:sz w:val="24"/>
          <w:szCs w:val="24"/>
          <w:lang w:val="en-US"/>
        </w:rPr>
        <w:t xml:space="preserve">Oreopithecus </w:t>
      </w:r>
      <w:r w:rsidR="002D68E1">
        <w:rPr>
          <w:rFonts w:ascii="Arial" w:hAnsi="Arial" w:cs="Arial"/>
          <w:sz w:val="24"/>
          <w:szCs w:val="24"/>
          <w:lang w:val="en-US"/>
        </w:rPr>
        <w:t>thus display a more plesiomorphic condition than crown hominoids, as further confirmed by our LCA reconstructions.</w:t>
      </w:r>
    </w:p>
    <w:p w14:paraId="79155E31" w14:textId="5793F609" w:rsidR="00DF4214" w:rsidRDefault="00244C80" w:rsidP="00BC2053">
      <w:pPr>
        <w:spacing w:after="0" w:line="480" w:lineRule="auto"/>
        <w:contextualSpacing/>
        <w:rPr>
          <w:rFonts w:ascii="Arial" w:hAnsi="Arial" w:cs="Arial"/>
          <w:sz w:val="24"/>
          <w:szCs w:val="24"/>
          <w:lang w:val="en-US"/>
        </w:rPr>
      </w:pPr>
      <w:r w:rsidRPr="0051244A">
        <w:rPr>
          <w:rFonts w:ascii="Arial" w:hAnsi="Arial" w:cs="Arial"/>
          <w:sz w:val="24"/>
          <w:szCs w:val="24"/>
          <w:u w:val="single"/>
          <w:lang w:val="en-US"/>
        </w:rPr>
        <w:lastRenderedPageBreak/>
        <w:t xml:space="preserve">Length of the common </w:t>
      </w:r>
      <w:proofErr w:type="gramStart"/>
      <w:r w:rsidRPr="0051244A">
        <w:rPr>
          <w:rFonts w:ascii="Arial" w:hAnsi="Arial" w:cs="Arial"/>
          <w:sz w:val="24"/>
          <w:szCs w:val="24"/>
          <w:u w:val="single"/>
          <w:lang w:val="en-US"/>
        </w:rPr>
        <w:t>crus</w:t>
      </w:r>
      <w:r>
        <w:rPr>
          <w:rFonts w:ascii="Arial" w:hAnsi="Arial" w:cs="Arial"/>
          <w:sz w:val="24"/>
          <w:szCs w:val="24"/>
          <w:lang w:val="en-US"/>
        </w:rPr>
        <w:t xml:space="preserve"> </w:t>
      </w:r>
      <w:r w:rsidR="00F435A8">
        <w:rPr>
          <w:rFonts w:ascii="Arial" w:hAnsi="Arial" w:cs="Arial"/>
          <w:sz w:val="24"/>
          <w:szCs w:val="24"/>
          <w:lang w:val="en-US"/>
        </w:rPr>
        <w:t xml:space="preserve"> </w:t>
      </w:r>
      <w:r w:rsidR="00B33EEC">
        <w:rPr>
          <w:rFonts w:ascii="Arial" w:hAnsi="Arial" w:cs="Arial"/>
          <w:sz w:val="24"/>
          <w:szCs w:val="24"/>
          <w:lang w:val="en-US"/>
        </w:rPr>
        <w:t>This</w:t>
      </w:r>
      <w:proofErr w:type="gramEnd"/>
      <w:r w:rsidR="00B33EEC">
        <w:rPr>
          <w:rFonts w:ascii="Arial" w:hAnsi="Arial" w:cs="Arial"/>
          <w:sz w:val="24"/>
          <w:szCs w:val="24"/>
          <w:lang w:val="en-US"/>
        </w:rPr>
        <w:t xml:space="preserve"> character is also variable to some extent, but platyrrhines generally display a longer CC than extant catarrhines, with hominoids having an even shorter CC than most cercopithecoids. Our LCA reconstructions support an intermediate length of the CC </w:t>
      </w:r>
      <w:r w:rsidR="00BA07B5">
        <w:rPr>
          <w:rFonts w:ascii="Arial" w:hAnsi="Arial" w:cs="Arial"/>
          <w:sz w:val="24"/>
          <w:szCs w:val="24"/>
          <w:lang w:val="en-US"/>
        </w:rPr>
        <w:t xml:space="preserve">as </w:t>
      </w:r>
      <w:proofErr w:type="spellStart"/>
      <w:r w:rsidR="00B33EEC">
        <w:rPr>
          <w:rFonts w:ascii="Arial" w:hAnsi="Arial" w:cs="Arial"/>
          <w:sz w:val="24"/>
          <w:szCs w:val="24"/>
          <w:lang w:val="en-US"/>
        </w:rPr>
        <w:t>synapomorphic</w:t>
      </w:r>
      <w:proofErr w:type="spellEnd"/>
      <w:r w:rsidR="00B33EEC">
        <w:rPr>
          <w:rFonts w:ascii="Arial" w:hAnsi="Arial" w:cs="Arial"/>
          <w:sz w:val="24"/>
          <w:szCs w:val="24"/>
          <w:lang w:val="en-US"/>
        </w:rPr>
        <w:t xml:space="preserve"> of crown catarrhines, with a short CC being </w:t>
      </w:r>
      <w:proofErr w:type="spellStart"/>
      <w:r w:rsidR="00B33EEC">
        <w:rPr>
          <w:rFonts w:ascii="Arial" w:hAnsi="Arial" w:cs="Arial"/>
          <w:sz w:val="24"/>
          <w:szCs w:val="24"/>
          <w:lang w:val="en-US"/>
        </w:rPr>
        <w:t>synapomorphic</w:t>
      </w:r>
      <w:proofErr w:type="spellEnd"/>
      <w:r w:rsidR="00B33EEC">
        <w:rPr>
          <w:rFonts w:ascii="Arial" w:hAnsi="Arial" w:cs="Arial"/>
          <w:sz w:val="24"/>
          <w:szCs w:val="24"/>
          <w:lang w:val="en-US"/>
        </w:rPr>
        <w:t xml:space="preserve"> </w:t>
      </w:r>
      <w:r w:rsidR="00BA07B5">
        <w:rPr>
          <w:rFonts w:ascii="Arial" w:hAnsi="Arial" w:cs="Arial"/>
          <w:sz w:val="24"/>
          <w:szCs w:val="24"/>
          <w:lang w:val="en-US"/>
        </w:rPr>
        <w:t>for</w:t>
      </w:r>
      <w:r w:rsidR="00B33EEC">
        <w:rPr>
          <w:rFonts w:ascii="Arial" w:hAnsi="Arial" w:cs="Arial"/>
          <w:sz w:val="24"/>
          <w:szCs w:val="24"/>
          <w:lang w:val="en-US"/>
        </w:rPr>
        <w:t xml:space="preserve"> hominoids. </w:t>
      </w:r>
      <w:r w:rsidR="00B33EEC">
        <w:rPr>
          <w:rFonts w:ascii="Arial" w:hAnsi="Arial" w:cs="Arial"/>
          <w:i/>
          <w:sz w:val="24"/>
          <w:szCs w:val="24"/>
          <w:lang w:val="en-US"/>
        </w:rPr>
        <w:t xml:space="preserve">Epipliopithecus </w:t>
      </w:r>
      <w:r w:rsidR="00B33EEC">
        <w:rPr>
          <w:rFonts w:ascii="Arial" w:hAnsi="Arial" w:cs="Arial"/>
          <w:sz w:val="24"/>
          <w:szCs w:val="24"/>
          <w:lang w:val="en-US"/>
        </w:rPr>
        <w:t xml:space="preserve">resembles </w:t>
      </w:r>
      <w:r w:rsidR="0051244A">
        <w:rPr>
          <w:rFonts w:ascii="Arial" w:hAnsi="Arial" w:cs="Arial"/>
          <w:i/>
          <w:sz w:val="24"/>
          <w:szCs w:val="24"/>
          <w:lang w:val="en-US"/>
        </w:rPr>
        <w:t>Aegyptopithecus</w:t>
      </w:r>
      <w:r w:rsidR="00B33EEC">
        <w:rPr>
          <w:rFonts w:ascii="Arial" w:hAnsi="Arial" w:cs="Arial"/>
          <w:sz w:val="24"/>
          <w:szCs w:val="24"/>
          <w:lang w:val="en-US"/>
        </w:rPr>
        <w:t xml:space="preserve"> and platyrrhines by retaining the ancestral anthropoid condition, whereas </w:t>
      </w:r>
      <w:r w:rsidR="00B33EEC">
        <w:rPr>
          <w:rFonts w:ascii="Arial" w:hAnsi="Arial" w:cs="Arial"/>
          <w:i/>
          <w:sz w:val="24"/>
          <w:szCs w:val="24"/>
          <w:lang w:val="en-US"/>
        </w:rPr>
        <w:t>Oreopithecus</w:t>
      </w:r>
      <w:r w:rsidR="00B33EEC">
        <w:rPr>
          <w:rFonts w:ascii="Arial" w:hAnsi="Arial" w:cs="Arial"/>
          <w:sz w:val="24"/>
          <w:szCs w:val="24"/>
          <w:lang w:val="en-US"/>
        </w:rPr>
        <w:t xml:space="preserve"> displays the derived hominoid </w:t>
      </w:r>
      <w:r w:rsidR="00DA3D3E">
        <w:rPr>
          <w:rFonts w:ascii="Arial" w:hAnsi="Arial" w:cs="Arial"/>
          <w:sz w:val="24"/>
          <w:szCs w:val="24"/>
          <w:lang w:val="en-US"/>
        </w:rPr>
        <w:t>morphology</w:t>
      </w:r>
      <w:r w:rsidR="00B33EEC">
        <w:rPr>
          <w:rFonts w:ascii="Arial" w:hAnsi="Arial" w:cs="Arial"/>
          <w:sz w:val="24"/>
          <w:szCs w:val="24"/>
          <w:lang w:val="en-US"/>
        </w:rPr>
        <w:t>.</w:t>
      </w:r>
    </w:p>
    <w:p w14:paraId="56FCC5FC" w14:textId="77777777" w:rsidR="003E121E" w:rsidRPr="00F435A8" w:rsidRDefault="003E121E" w:rsidP="00E90896">
      <w:pPr>
        <w:spacing w:after="0" w:line="480" w:lineRule="auto"/>
        <w:ind w:firstLine="284"/>
        <w:contextualSpacing/>
        <w:rPr>
          <w:rFonts w:ascii="Arial" w:hAnsi="Arial"/>
          <w:sz w:val="24"/>
          <w:lang w:val="en-US"/>
        </w:rPr>
      </w:pPr>
    </w:p>
    <w:p w14:paraId="6D5FA394" w14:textId="17BB6097" w:rsidR="00447369" w:rsidRPr="00A0557F" w:rsidRDefault="00AD4876" w:rsidP="00B13252">
      <w:pPr>
        <w:spacing w:after="0" w:line="480" w:lineRule="auto"/>
        <w:contextualSpacing/>
        <w:rPr>
          <w:rFonts w:ascii="Arial" w:hAnsi="Arial" w:cs="Arial"/>
          <w:b/>
          <w:sz w:val="24"/>
          <w:szCs w:val="24"/>
          <w:lang w:val="en-US"/>
        </w:rPr>
      </w:pPr>
      <w:r>
        <w:rPr>
          <w:rFonts w:ascii="Arial" w:hAnsi="Arial" w:cs="Arial"/>
          <w:b/>
          <w:sz w:val="24"/>
          <w:szCs w:val="24"/>
          <w:lang w:val="en-US"/>
        </w:rPr>
        <w:t xml:space="preserve">4. </w:t>
      </w:r>
      <w:r w:rsidR="00612AE0">
        <w:rPr>
          <w:rFonts w:ascii="Arial" w:hAnsi="Arial" w:cs="Arial"/>
          <w:b/>
          <w:sz w:val="24"/>
          <w:szCs w:val="24"/>
          <w:lang w:val="en-US"/>
        </w:rPr>
        <w:tab/>
      </w:r>
      <w:r w:rsidR="00447369" w:rsidRPr="00A0557F">
        <w:rPr>
          <w:rFonts w:ascii="Arial" w:hAnsi="Arial" w:cs="Arial"/>
          <w:b/>
          <w:sz w:val="24"/>
          <w:szCs w:val="24"/>
          <w:lang w:val="en-US"/>
        </w:rPr>
        <w:t>Discussion</w:t>
      </w:r>
    </w:p>
    <w:p w14:paraId="5B90A661" w14:textId="1CFBC070" w:rsidR="0094771A" w:rsidRDefault="00BA07B5" w:rsidP="00612AE0">
      <w:pPr>
        <w:spacing w:after="0" w:line="480" w:lineRule="auto"/>
        <w:ind w:firstLine="708"/>
        <w:contextualSpacing/>
        <w:rPr>
          <w:rFonts w:ascii="Arial" w:hAnsi="Arial" w:cs="Arial"/>
          <w:sz w:val="24"/>
          <w:szCs w:val="24"/>
          <w:lang w:val="en-US"/>
        </w:rPr>
      </w:pPr>
      <w:bookmarkStart w:id="15" w:name="_Hlk44426277"/>
      <w:r>
        <w:rPr>
          <w:rFonts w:ascii="Arial" w:hAnsi="Arial" w:cs="Arial"/>
          <w:sz w:val="24"/>
          <w:szCs w:val="24"/>
          <w:lang w:val="en-US"/>
        </w:rPr>
        <w:t xml:space="preserve">Our </w:t>
      </w:r>
      <w:r w:rsidR="00BD0394">
        <w:rPr>
          <w:rFonts w:ascii="Arial" w:hAnsi="Arial" w:cs="Arial"/>
          <w:sz w:val="24"/>
          <w:szCs w:val="24"/>
          <w:lang w:val="en-US"/>
        </w:rPr>
        <w:t>analysis</w:t>
      </w:r>
      <w:r w:rsidR="00357F00">
        <w:rPr>
          <w:rFonts w:ascii="Arial" w:hAnsi="Arial" w:cs="Arial"/>
          <w:sz w:val="24"/>
          <w:szCs w:val="24"/>
          <w:lang w:val="en-US"/>
        </w:rPr>
        <w:t xml:space="preserve"> of the </w:t>
      </w:r>
      <w:r w:rsidR="00B32D36">
        <w:rPr>
          <w:rFonts w:ascii="Arial" w:hAnsi="Arial" w:cs="Arial"/>
          <w:sz w:val="24"/>
          <w:szCs w:val="24"/>
          <w:lang w:val="en-US"/>
        </w:rPr>
        <w:t>SC</w:t>
      </w:r>
      <w:r w:rsidR="00EC3B2E">
        <w:rPr>
          <w:rFonts w:ascii="Arial" w:hAnsi="Arial" w:cs="Arial"/>
          <w:sz w:val="24"/>
          <w:szCs w:val="24"/>
          <w:lang w:val="en-US"/>
        </w:rPr>
        <w:t xml:space="preserve"> and vestibule morpholog</w:t>
      </w:r>
      <w:r w:rsidR="002E74CF">
        <w:rPr>
          <w:rFonts w:ascii="Arial" w:hAnsi="Arial" w:cs="Arial"/>
          <w:sz w:val="24"/>
          <w:szCs w:val="24"/>
          <w:lang w:val="en-US"/>
        </w:rPr>
        <w:t>y</w:t>
      </w:r>
      <w:r w:rsidR="00EC3B2E">
        <w:rPr>
          <w:rFonts w:ascii="Arial" w:hAnsi="Arial" w:cs="Arial"/>
          <w:sz w:val="24"/>
          <w:szCs w:val="24"/>
          <w:lang w:val="en-US"/>
        </w:rPr>
        <w:t xml:space="preserve"> of </w:t>
      </w:r>
      <w:r w:rsidR="00EC3B2E">
        <w:rPr>
          <w:rFonts w:ascii="Arial" w:hAnsi="Arial" w:cs="Arial"/>
          <w:i/>
          <w:iCs/>
          <w:sz w:val="24"/>
          <w:szCs w:val="24"/>
          <w:lang w:val="en-US"/>
        </w:rPr>
        <w:t xml:space="preserve">Epipliopithecus </w:t>
      </w:r>
      <w:r w:rsidR="00EC3B2E">
        <w:rPr>
          <w:rFonts w:ascii="Arial" w:hAnsi="Arial" w:cs="Arial"/>
          <w:sz w:val="24"/>
          <w:szCs w:val="24"/>
          <w:lang w:val="en-US"/>
        </w:rPr>
        <w:t xml:space="preserve">allows us to refine our understanding of the evolution </w:t>
      </w:r>
      <w:r w:rsidR="00E8015E">
        <w:rPr>
          <w:rFonts w:ascii="Arial" w:hAnsi="Arial" w:cs="Arial"/>
          <w:sz w:val="24"/>
          <w:szCs w:val="24"/>
          <w:lang w:val="en-US"/>
        </w:rPr>
        <w:t xml:space="preserve">of this anatomical </w:t>
      </w:r>
      <w:r>
        <w:rPr>
          <w:rFonts w:ascii="Arial" w:hAnsi="Arial" w:cs="Arial"/>
          <w:sz w:val="24"/>
          <w:szCs w:val="24"/>
          <w:lang w:val="en-US"/>
        </w:rPr>
        <w:t xml:space="preserve">region </w:t>
      </w:r>
      <w:r w:rsidR="00E8015E">
        <w:rPr>
          <w:rFonts w:ascii="Arial" w:hAnsi="Arial" w:cs="Arial"/>
          <w:sz w:val="24"/>
          <w:szCs w:val="24"/>
          <w:lang w:val="en-US"/>
        </w:rPr>
        <w:t>in anthropoid primates</w:t>
      </w:r>
      <w:r w:rsidR="003B3C8D">
        <w:rPr>
          <w:rFonts w:ascii="Arial" w:hAnsi="Arial" w:cs="Arial"/>
          <w:sz w:val="24"/>
          <w:szCs w:val="24"/>
          <w:lang w:val="en-US"/>
        </w:rPr>
        <w:t xml:space="preserve"> and </w:t>
      </w:r>
      <w:r>
        <w:rPr>
          <w:rFonts w:ascii="Arial" w:hAnsi="Arial" w:cs="Arial"/>
          <w:sz w:val="24"/>
          <w:szCs w:val="24"/>
          <w:lang w:val="en-US"/>
        </w:rPr>
        <w:t xml:space="preserve">to </w:t>
      </w:r>
      <w:r w:rsidR="003B3C8D">
        <w:rPr>
          <w:rFonts w:ascii="Arial" w:hAnsi="Arial" w:cs="Arial"/>
          <w:sz w:val="24"/>
          <w:szCs w:val="24"/>
          <w:lang w:val="en-US"/>
        </w:rPr>
        <w:t xml:space="preserve">refine previous hypotheses </w:t>
      </w:r>
      <w:r>
        <w:rPr>
          <w:rFonts w:ascii="Arial" w:hAnsi="Arial" w:cs="Arial"/>
          <w:sz w:val="24"/>
          <w:szCs w:val="24"/>
          <w:lang w:val="en-US"/>
        </w:rPr>
        <w:t>proposed</w:t>
      </w:r>
      <w:r w:rsidR="003B3C8D">
        <w:rPr>
          <w:rFonts w:ascii="Arial" w:hAnsi="Arial" w:cs="Arial"/>
          <w:sz w:val="24"/>
          <w:szCs w:val="24"/>
          <w:lang w:val="en-US"/>
        </w:rPr>
        <w:t xml:space="preserve"> by </w:t>
      </w:r>
      <w:r w:rsidR="00C06213">
        <w:rPr>
          <w:rFonts w:ascii="Arial" w:hAnsi="Arial" w:cs="Arial"/>
          <w:sz w:val="24"/>
          <w:szCs w:val="24"/>
          <w:lang w:val="en-US"/>
        </w:rPr>
        <w:t>Urciuoli et a</w:t>
      </w:r>
      <w:r w:rsidR="003B3C8D">
        <w:rPr>
          <w:rFonts w:ascii="Arial" w:hAnsi="Arial" w:cs="Arial"/>
          <w:sz w:val="24"/>
          <w:szCs w:val="24"/>
          <w:lang w:val="en-US"/>
        </w:rPr>
        <w:t>l</w:t>
      </w:r>
      <w:r w:rsidR="00336D81">
        <w:rPr>
          <w:rFonts w:ascii="Arial" w:hAnsi="Arial" w:cs="Arial"/>
          <w:sz w:val="24"/>
          <w:szCs w:val="24"/>
          <w:lang w:val="en-US"/>
        </w:rPr>
        <w:t>.</w:t>
      </w:r>
      <w:r w:rsidR="003B3C8D">
        <w:rPr>
          <w:rFonts w:ascii="Arial" w:hAnsi="Arial" w:cs="Arial"/>
          <w:sz w:val="24"/>
          <w:szCs w:val="24"/>
          <w:lang w:val="en-US"/>
        </w:rPr>
        <w:t xml:space="preserve"> (</w:t>
      </w:r>
      <w:r w:rsidR="00C06213">
        <w:rPr>
          <w:rFonts w:ascii="Arial" w:hAnsi="Arial" w:cs="Arial"/>
          <w:sz w:val="24"/>
          <w:szCs w:val="24"/>
          <w:lang w:val="en-US"/>
        </w:rPr>
        <w:t>2020)</w:t>
      </w:r>
      <w:r w:rsidR="00E8015E">
        <w:rPr>
          <w:rFonts w:ascii="Arial" w:hAnsi="Arial" w:cs="Arial"/>
          <w:sz w:val="24"/>
          <w:szCs w:val="24"/>
          <w:lang w:val="en-US"/>
        </w:rPr>
        <w:t xml:space="preserve">. </w:t>
      </w:r>
      <w:r w:rsidR="0073520E">
        <w:rPr>
          <w:rFonts w:ascii="Arial" w:hAnsi="Arial" w:cs="Arial"/>
          <w:sz w:val="24"/>
          <w:szCs w:val="24"/>
          <w:lang w:val="en-US"/>
        </w:rPr>
        <w:t>The</w:t>
      </w:r>
      <w:r w:rsidR="00D02CA4">
        <w:rPr>
          <w:rFonts w:ascii="Arial" w:hAnsi="Arial" w:cs="Arial"/>
          <w:sz w:val="24"/>
          <w:szCs w:val="24"/>
          <w:lang w:val="en-US"/>
        </w:rPr>
        <w:t xml:space="preserve"> results of our deformation-based 3D</w:t>
      </w:r>
      <w:r w:rsidR="0025668E">
        <w:rPr>
          <w:rFonts w:ascii="Arial" w:hAnsi="Arial" w:cs="Arial"/>
          <w:sz w:val="24"/>
          <w:szCs w:val="24"/>
          <w:lang w:val="en-US"/>
        </w:rPr>
        <w:t>GM</w:t>
      </w:r>
      <w:r w:rsidR="00D02CA4">
        <w:rPr>
          <w:rFonts w:ascii="Arial" w:hAnsi="Arial" w:cs="Arial"/>
          <w:sz w:val="24"/>
          <w:szCs w:val="24"/>
          <w:lang w:val="en-US"/>
        </w:rPr>
        <w:t xml:space="preserve"> analysis</w:t>
      </w:r>
      <w:r w:rsidR="0094771A">
        <w:rPr>
          <w:rFonts w:ascii="Arial" w:hAnsi="Arial" w:cs="Arial"/>
          <w:sz w:val="24"/>
          <w:szCs w:val="24"/>
          <w:lang w:val="en-US"/>
        </w:rPr>
        <w:t xml:space="preserve"> and</w:t>
      </w:r>
      <w:r w:rsidR="0073520E">
        <w:rPr>
          <w:rFonts w:ascii="Arial" w:hAnsi="Arial" w:cs="Arial"/>
          <w:sz w:val="24"/>
          <w:szCs w:val="24"/>
          <w:lang w:val="en-US"/>
        </w:rPr>
        <w:t xml:space="preserve"> the reconstruction of ancestral morphotypes for main anthropoid clades indicate that</w:t>
      </w:r>
      <w:r w:rsidR="009D7F67">
        <w:rPr>
          <w:rFonts w:ascii="Arial" w:hAnsi="Arial" w:cs="Arial"/>
          <w:sz w:val="24"/>
          <w:szCs w:val="24"/>
          <w:lang w:val="en-US"/>
        </w:rPr>
        <w:t xml:space="preserve">, like the stem catarrhine </w:t>
      </w:r>
      <w:r w:rsidR="009D7F67">
        <w:rPr>
          <w:rFonts w:ascii="Arial" w:hAnsi="Arial" w:cs="Arial"/>
          <w:i/>
          <w:sz w:val="24"/>
          <w:szCs w:val="24"/>
          <w:lang w:val="en-US"/>
        </w:rPr>
        <w:t>Aegyptopithecus</w:t>
      </w:r>
      <w:r w:rsidR="009D7F67">
        <w:rPr>
          <w:rFonts w:ascii="Arial" w:hAnsi="Arial" w:cs="Arial"/>
          <w:sz w:val="24"/>
          <w:szCs w:val="24"/>
          <w:lang w:val="en-US"/>
        </w:rPr>
        <w:t>,</w:t>
      </w:r>
      <w:r w:rsidR="0073520E">
        <w:rPr>
          <w:rFonts w:ascii="Arial" w:hAnsi="Arial" w:cs="Arial"/>
          <w:sz w:val="24"/>
          <w:szCs w:val="24"/>
          <w:lang w:val="en-US"/>
        </w:rPr>
        <w:t xml:space="preserve"> </w:t>
      </w:r>
      <w:r w:rsidR="009D7F67">
        <w:rPr>
          <w:rFonts w:ascii="Arial" w:hAnsi="Arial" w:cs="Arial"/>
          <w:i/>
          <w:sz w:val="24"/>
          <w:szCs w:val="24"/>
          <w:lang w:val="en-US"/>
        </w:rPr>
        <w:t xml:space="preserve">Epipliopithecus </w:t>
      </w:r>
      <w:r w:rsidR="0094771A">
        <w:rPr>
          <w:rFonts w:ascii="Arial" w:hAnsi="Arial" w:cs="Arial"/>
          <w:sz w:val="24"/>
          <w:szCs w:val="24"/>
          <w:lang w:val="en-US"/>
        </w:rPr>
        <w:t>displays a platyrrhine-like</w:t>
      </w:r>
      <w:r w:rsidR="009D7F67">
        <w:rPr>
          <w:rFonts w:ascii="Arial" w:hAnsi="Arial" w:cs="Arial"/>
          <w:sz w:val="24"/>
          <w:szCs w:val="24"/>
          <w:lang w:val="en-US"/>
        </w:rPr>
        <w:t xml:space="preserve"> morphology </w:t>
      </w:r>
      <w:r w:rsidR="0094771A">
        <w:rPr>
          <w:rFonts w:ascii="Arial" w:hAnsi="Arial" w:cs="Arial"/>
          <w:sz w:val="24"/>
          <w:szCs w:val="24"/>
          <w:lang w:val="en-US"/>
        </w:rPr>
        <w:t>most similar to that reconstructed for the crown catarrhine LCA</w:t>
      </w:r>
      <w:r w:rsidR="009F2E36">
        <w:rPr>
          <w:rFonts w:ascii="Arial" w:hAnsi="Arial" w:cs="Arial"/>
          <w:sz w:val="24"/>
          <w:szCs w:val="24"/>
          <w:lang w:val="en-US"/>
        </w:rPr>
        <w:t>.</w:t>
      </w:r>
      <w:r w:rsidR="009F2E36" w:rsidRPr="009F2E36">
        <w:rPr>
          <w:rFonts w:ascii="Arial" w:hAnsi="Arial" w:cs="Arial"/>
          <w:sz w:val="24"/>
          <w:szCs w:val="24"/>
          <w:lang w:val="en-US"/>
        </w:rPr>
        <w:t xml:space="preserve"> </w:t>
      </w:r>
      <w:r>
        <w:rPr>
          <w:rFonts w:ascii="Arial" w:hAnsi="Arial" w:cs="Arial"/>
          <w:sz w:val="24"/>
          <w:szCs w:val="24"/>
          <w:lang w:val="en-US"/>
        </w:rPr>
        <w:t>T</w:t>
      </w:r>
      <w:r w:rsidR="009F2E36">
        <w:rPr>
          <w:rFonts w:ascii="Arial" w:hAnsi="Arial" w:cs="Arial"/>
          <w:sz w:val="24"/>
          <w:szCs w:val="24"/>
          <w:lang w:val="en-US"/>
        </w:rPr>
        <w:t xml:space="preserve">his might be compatible with </w:t>
      </w:r>
      <w:r w:rsidR="009F2E36">
        <w:rPr>
          <w:rFonts w:ascii="Arial" w:hAnsi="Arial" w:cs="Arial"/>
          <w:i/>
          <w:sz w:val="24"/>
          <w:szCs w:val="24"/>
          <w:lang w:val="en-US"/>
        </w:rPr>
        <w:t xml:space="preserve">Epipliopithecus </w:t>
      </w:r>
      <w:r w:rsidR="009F2E36">
        <w:rPr>
          <w:rFonts w:ascii="Arial" w:hAnsi="Arial" w:cs="Arial"/>
          <w:sz w:val="24"/>
          <w:szCs w:val="24"/>
          <w:lang w:val="en-US"/>
        </w:rPr>
        <w:t>being either a stem catarrhine</w:t>
      </w:r>
      <w:r>
        <w:rPr>
          <w:rFonts w:ascii="Arial" w:hAnsi="Arial" w:cs="Arial"/>
          <w:sz w:val="24"/>
          <w:szCs w:val="24"/>
          <w:lang w:val="en-US"/>
        </w:rPr>
        <w:t>,</w:t>
      </w:r>
      <w:r w:rsidR="009F2E36">
        <w:rPr>
          <w:rFonts w:ascii="Arial" w:hAnsi="Arial" w:cs="Arial"/>
          <w:sz w:val="24"/>
          <w:szCs w:val="24"/>
          <w:lang w:val="en-US"/>
        </w:rPr>
        <w:t xml:space="preserve"> or a crown catarrhine only slightly postdating the cercopithecoid-hominoid split.</w:t>
      </w:r>
      <w:r w:rsidR="009F2E36" w:rsidRPr="009F2E36">
        <w:rPr>
          <w:rFonts w:ascii="Arial" w:hAnsi="Arial" w:cs="Arial"/>
          <w:sz w:val="24"/>
          <w:szCs w:val="24"/>
          <w:lang w:val="en-US"/>
        </w:rPr>
        <w:t xml:space="preserve"> </w:t>
      </w:r>
      <w:r w:rsidR="009F2E36">
        <w:rPr>
          <w:rFonts w:ascii="Arial" w:hAnsi="Arial" w:cs="Arial"/>
          <w:sz w:val="24"/>
          <w:szCs w:val="24"/>
          <w:lang w:val="en-US"/>
        </w:rPr>
        <w:t xml:space="preserve">However, the fact that </w:t>
      </w:r>
      <w:r w:rsidR="009F2E36">
        <w:rPr>
          <w:rFonts w:ascii="Arial" w:hAnsi="Arial" w:cs="Arial"/>
          <w:i/>
          <w:sz w:val="24"/>
          <w:szCs w:val="24"/>
          <w:lang w:val="en-US"/>
        </w:rPr>
        <w:t xml:space="preserve">Epipliopithecus </w:t>
      </w:r>
      <w:r w:rsidR="009F2E36">
        <w:rPr>
          <w:rFonts w:ascii="Arial" w:hAnsi="Arial" w:cs="Arial"/>
          <w:sz w:val="24"/>
          <w:szCs w:val="24"/>
          <w:lang w:val="en-US"/>
        </w:rPr>
        <w:t xml:space="preserve">most closely resembles the crown anthropoid (and platyrrhine) LCAs (Table 7) suggests that the semicircular morphology of this taxon is most consistent with </w:t>
      </w:r>
      <w:r>
        <w:rPr>
          <w:rFonts w:ascii="Arial" w:hAnsi="Arial" w:cs="Arial"/>
          <w:sz w:val="24"/>
          <w:szCs w:val="24"/>
          <w:lang w:val="en-US"/>
        </w:rPr>
        <w:t xml:space="preserve">its status as </w:t>
      </w:r>
      <w:r w:rsidR="009F2E36">
        <w:rPr>
          <w:rFonts w:ascii="Arial" w:hAnsi="Arial" w:cs="Arial"/>
          <w:sz w:val="24"/>
          <w:szCs w:val="24"/>
          <w:lang w:val="en-US"/>
        </w:rPr>
        <w:t xml:space="preserve">a stem catarrhine. This </w:t>
      </w:r>
      <w:r>
        <w:rPr>
          <w:rFonts w:ascii="Arial" w:hAnsi="Arial" w:cs="Arial"/>
          <w:sz w:val="24"/>
          <w:szCs w:val="24"/>
          <w:lang w:val="en-US"/>
        </w:rPr>
        <w:t xml:space="preserve">conclusion is </w:t>
      </w:r>
      <w:r w:rsidR="0094771A">
        <w:rPr>
          <w:rFonts w:ascii="Arial" w:hAnsi="Arial" w:cs="Arial"/>
          <w:sz w:val="24"/>
          <w:szCs w:val="24"/>
          <w:lang w:val="en-US"/>
        </w:rPr>
        <w:t xml:space="preserve">further </w:t>
      </w:r>
      <w:r>
        <w:rPr>
          <w:rFonts w:ascii="Arial" w:hAnsi="Arial" w:cs="Arial"/>
          <w:sz w:val="24"/>
          <w:szCs w:val="24"/>
          <w:lang w:val="en-US"/>
        </w:rPr>
        <w:t xml:space="preserve">supported </w:t>
      </w:r>
      <w:r w:rsidR="0094771A">
        <w:rPr>
          <w:rFonts w:ascii="Arial" w:hAnsi="Arial" w:cs="Arial"/>
          <w:sz w:val="24"/>
          <w:szCs w:val="24"/>
          <w:lang w:val="en-US"/>
        </w:rPr>
        <w:t xml:space="preserve">by the analysis of seven discrete characters coded for this anatomical area—which indicate that this </w:t>
      </w:r>
      <w:r>
        <w:rPr>
          <w:rFonts w:ascii="Arial" w:hAnsi="Arial" w:cs="Arial"/>
          <w:sz w:val="24"/>
          <w:szCs w:val="24"/>
          <w:lang w:val="en-US"/>
        </w:rPr>
        <w:t xml:space="preserve">is the most parsimonious </w:t>
      </w:r>
      <w:r w:rsidR="0094771A">
        <w:rPr>
          <w:rFonts w:ascii="Arial" w:hAnsi="Arial" w:cs="Arial"/>
          <w:sz w:val="24"/>
          <w:szCs w:val="24"/>
          <w:lang w:val="en-US"/>
        </w:rPr>
        <w:t>hypothesis</w:t>
      </w:r>
      <w:r>
        <w:rPr>
          <w:rFonts w:ascii="Arial" w:hAnsi="Arial" w:cs="Arial"/>
          <w:sz w:val="24"/>
          <w:szCs w:val="24"/>
          <w:lang w:val="en-US"/>
        </w:rPr>
        <w:t xml:space="preserve">, </w:t>
      </w:r>
      <w:r w:rsidR="0094771A">
        <w:rPr>
          <w:rFonts w:ascii="Arial" w:hAnsi="Arial" w:cs="Arial"/>
          <w:sz w:val="24"/>
          <w:szCs w:val="24"/>
          <w:lang w:val="en-US"/>
        </w:rPr>
        <w:t>for reasons discussed in greater detail below.</w:t>
      </w:r>
    </w:p>
    <w:p w14:paraId="1BFC0F4D" w14:textId="0BC15E9E" w:rsidR="0094771A" w:rsidRDefault="0094771A" w:rsidP="00C36F7C">
      <w:pPr>
        <w:spacing w:after="0" w:line="480" w:lineRule="auto"/>
        <w:ind w:firstLine="284"/>
        <w:contextualSpacing/>
        <w:rPr>
          <w:rFonts w:ascii="Arial" w:hAnsi="Arial" w:cs="Arial"/>
          <w:sz w:val="24"/>
          <w:szCs w:val="24"/>
          <w:lang w:val="en-US"/>
        </w:rPr>
      </w:pPr>
    </w:p>
    <w:p w14:paraId="3D6FD380" w14:textId="37D8D2BC" w:rsidR="004E7179" w:rsidRPr="003C2A02" w:rsidRDefault="004E7179" w:rsidP="003C2A02">
      <w:pPr>
        <w:spacing w:after="0" w:line="480" w:lineRule="auto"/>
        <w:contextualSpacing/>
        <w:rPr>
          <w:rFonts w:ascii="Arial" w:hAnsi="Arial" w:cs="Arial"/>
          <w:i/>
          <w:sz w:val="24"/>
          <w:szCs w:val="24"/>
          <w:lang w:val="en-US"/>
        </w:rPr>
      </w:pPr>
      <w:r w:rsidRPr="003C2A02">
        <w:rPr>
          <w:rFonts w:ascii="Arial" w:hAnsi="Arial" w:cs="Arial"/>
          <w:i/>
          <w:sz w:val="24"/>
          <w:szCs w:val="24"/>
          <w:lang w:val="en-US"/>
        </w:rPr>
        <w:t xml:space="preserve">4.1. </w:t>
      </w:r>
      <w:r w:rsidR="00612AE0">
        <w:rPr>
          <w:rFonts w:ascii="Arial" w:hAnsi="Arial" w:cs="Arial"/>
          <w:i/>
          <w:sz w:val="24"/>
          <w:szCs w:val="24"/>
          <w:lang w:val="en-US"/>
        </w:rPr>
        <w:tab/>
      </w:r>
      <w:r>
        <w:rPr>
          <w:rFonts w:ascii="Arial" w:hAnsi="Arial" w:cs="Arial"/>
          <w:sz w:val="24"/>
          <w:szCs w:val="24"/>
          <w:lang w:val="en-US"/>
        </w:rPr>
        <w:t xml:space="preserve">Epipliopithecus </w:t>
      </w:r>
      <w:r>
        <w:rPr>
          <w:rFonts w:ascii="Arial" w:hAnsi="Arial" w:cs="Arial"/>
          <w:i/>
          <w:sz w:val="24"/>
          <w:szCs w:val="24"/>
          <w:lang w:val="en-US"/>
        </w:rPr>
        <w:t>as a hominoid</w:t>
      </w:r>
    </w:p>
    <w:p w14:paraId="5B2EC833" w14:textId="2FB2E9D7" w:rsidR="004E7179" w:rsidRDefault="00CA68DD"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lastRenderedPageBreak/>
        <w:t xml:space="preserve">Based on the morphology of the SCs and vestibule, </w:t>
      </w:r>
      <w:r w:rsidR="009D7F67">
        <w:rPr>
          <w:rFonts w:ascii="Arial" w:hAnsi="Arial" w:cs="Arial"/>
          <w:i/>
          <w:sz w:val="24"/>
          <w:szCs w:val="24"/>
          <w:lang w:val="en-US"/>
        </w:rPr>
        <w:t xml:space="preserve">Epipliopithecus </w:t>
      </w:r>
      <w:r w:rsidR="009D7F67">
        <w:rPr>
          <w:rFonts w:ascii="Arial" w:hAnsi="Arial" w:cs="Arial"/>
          <w:sz w:val="24"/>
          <w:szCs w:val="24"/>
          <w:lang w:val="en-US"/>
        </w:rPr>
        <w:t>lacks multiple hominoid synapomorphies</w:t>
      </w:r>
      <w:r w:rsidR="00BA07B5">
        <w:rPr>
          <w:rFonts w:ascii="Arial" w:hAnsi="Arial" w:cs="Arial"/>
          <w:sz w:val="24"/>
          <w:szCs w:val="24"/>
          <w:lang w:val="en-US"/>
        </w:rPr>
        <w:t>, including</w:t>
      </w:r>
      <w:r w:rsidR="00A34483">
        <w:rPr>
          <w:rFonts w:ascii="Arial" w:hAnsi="Arial" w:cs="Arial"/>
          <w:sz w:val="24"/>
          <w:szCs w:val="24"/>
          <w:lang w:val="en-US"/>
        </w:rPr>
        <w:t xml:space="preserve"> </w:t>
      </w:r>
      <w:r w:rsidR="00BA07B5">
        <w:rPr>
          <w:rFonts w:ascii="Arial" w:hAnsi="Arial" w:cs="Arial"/>
          <w:sz w:val="24"/>
          <w:szCs w:val="24"/>
          <w:lang w:val="en-US"/>
        </w:rPr>
        <w:t xml:space="preserve">a </w:t>
      </w:r>
      <w:r w:rsidR="00A34483">
        <w:rPr>
          <w:rFonts w:ascii="Arial" w:hAnsi="Arial" w:cs="Arial"/>
          <w:sz w:val="24"/>
          <w:szCs w:val="24"/>
          <w:lang w:val="en-US"/>
        </w:rPr>
        <w:t xml:space="preserve">large vestibule relative to the </w:t>
      </w:r>
      <w:r w:rsidR="00525C73">
        <w:rPr>
          <w:rFonts w:ascii="Arial" w:hAnsi="Arial" w:cs="Arial"/>
          <w:sz w:val="24"/>
          <w:szCs w:val="24"/>
          <w:lang w:val="en-US"/>
        </w:rPr>
        <w:t>canal</w:t>
      </w:r>
      <w:r w:rsidR="00A34483">
        <w:rPr>
          <w:rFonts w:ascii="Arial" w:hAnsi="Arial" w:cs="Arial"/>
          <w:sz w:val="24"/>
          <w:szCs w:val="24"/>
          <w:lang w:val="en-US"/>
        </w:rPr>
        <w:t xml:space="preserve">s, stout SCs, </w:t>
      </w:r>
      <w:r w:rsidR="0080628B" w:rsidRPr="002A2F96">
        <w:rPr>
          <w:rFonts w:ascii="Arial" w:hAnsi="Arial" w:cs="Arial"/>
          <w:sz w:val="24"/>
          <w:szCs w:val="24"/>
          <w:lang w:val="en-US"/>
        </w:rPr>
        <w:t>v</w:t>
      </w:r>
      <w:r w:rsidR="0080628B" w:rsidRPr="00E908EF">
        <w:rPr>
          <w:rFonts w:ascii="Arial" w:hAnsi="Arial" w:cs="Arial"/>
          <w:sz w:val="24"/>
          <w:szCs w:val="24"/>
          <w:lang w:val="en-US"/>
        </w:rPr>
        <w:t>e</w:t>
      </w:r>
      <w:r w:rsidR="0080628B" w:rsidRPr="00D652E6">
        <w:rPr>
          <w:rFonts w:ascii="Arial" w:hAnsi="Arial" w:cs="Arial"/>
          <w:sz w:val="24"/>
          <w:szCs w:val="24"/>
          <w:lang w:val="en-US"/>
        </w:rPr>
        <w:t>r</w:t>
      </w:r>
      <w:r w:rsidR="0080628B" w:rsidRPr="004E7179">
        <w:rPr>
          <w:rFonts w:ascii="Arial" w:hAnsi="Arial" w:cs="Arial"/>
          <w:sz w:val="24"/>
          <w:szCs w:val="24"/>
          <w:lang w:val="en-US"/>
        </w:rPr>
        <w:t>tically</w:t>
      </w:r>
      <w:r w:rsidR="00BA07B5">
        <w:rPr>
          <w:rFonts w:ascii="Arial" w:hAnsi="Arial" w:cs="Arial"/>
          <w:sz w:val="24"/>
          <w:szCs w:val="24"/>
          <w:lang w:val="en-US"/>
        </w:rPr>
        <w:t>-</w:t>
      </w:r>
      <w:r w:rsidR="0080628B" w:rsidRPr="004E7179">
        <w:rPr>
          <w:rFonts w:ascii="Arial" w:hAnsi="Arial" w:cs="Arial"/>
          <w:sz w:val="24"/>
          <w:szCs w:val="24"/>
          <w:lang w:val="en-US"/>
        </w:rPr>
        <w:t xml:space="preserve">compressed anterior </w:t>
      </w:r>
      <w:r w:rsidR="00525C73">
        <w:rPr>
          <w:rFonts w:ascii="Arial" w:hAnsi="Arial" w:cs="Arial"/>
          <w:sz w:val="24"/>
          <w:szCs w:val="24"/>
          <w:lang w:val="en-US"/>
        </w:rPr>
        <w:t>canal</w:t>
      </w:r>
      <w:r w:rsidR="0080628B">
        <w:rPr>
          <w:rFonts w:ascii="Arial" w:hAnsi="Arial" w:cs="Arial"/>
          <w:sz w:val="24"/>
          <w:szCs w:val="24"/>
          <w:lang w:val="en-US"/>
        </w:rPr>
        <w:t xml:space="preserve">, </w:t>
      </w:r>
      <w:proofErr w:type="spellStart"/>
      <w:r w:rsidR="0080628B">
        <w:rPr>
          <w:rFonts w:ascii="Arial" w:hAnsi="Arial" w:cs="Arial"/>
          <w:sz w:val="24"/>
          <w:szCs w:val="24"/>
          <w:lang w:val="en-US"/>
        </w:rPr>
        <w:t>antero</w:t>
      </w:r>
      <w:r w:rsidR="00A952B5">
        <w:rPr>
          <w:rFonts w:ascii="Arial" w:hAnsi="Arial" w:cs="Arial"/>
          <w:sz w:val="24"/>
          <w:szCs w:val="24"/>
          <w:lang w:val="en-US"/>
        </w:rPr>
        <w:t>superio</w:t>
      </w:r>
      <w:r w:rsidR="0080628B">
        <w:rPr>
          <w:rFonts w:ascii="Arial" w:hAnsi="Arial" w:cs="Arial"/>
          <w:sz w:val="24"/>
          <w:szCs w:val="24"/>
          <w:lang w:val="en-US"/>
        </w:rPr>
        <w:t>rly</w:t>
      </w:r>
      <w:proofErr w:type="spellEnd"/>
      <w:r w:rsidR="009E1BD4">
        <w:rPr>
          <w:rFonts w:ascii="Arial" w:hAnsi="Arial" w:cs="Arial"/>
          <w:sz w:val="24"/>
          <w:szCs w:val="24"/>
          <w:lang w:val="en-US"/>
        </w:rPr>
        <w:t>-</w:t>
      </w:r>
      <w:r w:rsidR="0080628B">
        <w:rPr>
          <w:rFonts w:ascii="Arial" w:hAnsi="Arial" w:cs="Arial"/>
          <w:sz w:val="24"/>
          <w:szCs w:val="24"/>
          <w:lang w:val="en-US"/>
        </w:rPr>
        <w:t xml:space="preserve"> projecting anterior portion of the anterior </w:t>
      </w:r>
      <w:r w:rsidR="00525C73">
        <w:rPr>
          <w:rFonts w:ascii="Arial" w:hAnsi="Arial" w:cs="Arial"/>
          <w:sz w:val="24"/>
          <w:szCs w:val="24"/>
          <w:lang w:val="en-US"/>
        </w:rPr>
        <w:t>canal</w:t>
      </w:r>
      <w:r w:rsidR="0080628B">
        <w:rPr>
          <w:rFonts w:ascii="Arial" w:hAnsi="Arial" w:cs="Arial"/>
          <w:sz w:val="24"/>
          <w:szCs w:val="24"/>
          <w:lang w:val="en-US"/>
        </w:rPr>
        <w:t>, markedly superiorly</w:t>
      </w:r>
      <w:r w:rsidR="00BA07B5">
        <w:rPr>
          <w:rFonts w:ascii="Arial" w:hAnsi="Arial" w:cs="Arial"/>
          <w:sz w:val="24"/>
          <w:szCs w:val="24"/>
          <w:lang w:val="en-US"/>
        </w:rPr>
        <w:t>-</w:t>
      </w:r>
      <w:r w:rsidR="0080628B">
        <w:rPr>
          <w:rFonts w:ascii="Arial" w:hAnsi="Arial" w:cs="Arial"/>
          <w:sz w:val="24"/>
          <w:szCs w:val="24"/>
          <w:lang w:val="en-US"/>
        </w:rPr>
        <w:t xml:space="preserve">bent ampullary portion of the lateral </w:t>
      </w:r>
      <w:r w:rsidR="00525C73">
        <w:rPr>
          <w:rFonts w:ascii="Arial" w:hAnsi="Arial" w:cs="Arial"/>
          <w:sz w:val="24"/>
          <w:szCs w:val="24"/>
          <w:lang w:val="en-US"/>
        </w:rPr>
        <w:t>canal</w:t>
      </w:r>
      <w:r w:rsidR="00DB3B0C">
        <w:rPr>
          <w:rFonts w:ascii="Arial" w:hAnsi="Arial" w:cs="Arial"/>
          <w:sz w:val="24"/>
          <w:szCs w:val="24"/>
          <w:lang w:val="en-US"/>
        </w:rPr>
        <w:t>, and short CC</w:t>
      </w:r>
      <w:r w:rsidR="00A34483">
        <w:rPr>
          <w:rFonts w:ascii="Arial" w:hAnsi="Arial" w:cs="Arial"/>
          <w:sz w:val="24"/>
          <w:szCs w:val="24"/>
          <w:lang w:val="en-US"/>
        </w:rPr>
        <w:t xml:space="preserve">. </w:t>
      </w:r>
      <w:r w:rsidR="00562348">
        <w:rPr>
          <w:rFonts w:ascii="Arial" w:hAnsi="Arial" w:cs="Arial"/>
          <w:sz w:val="24"/>
          <w:szCs w:val="24"/>
          <w:lang w:val="en-US"/>
        </w:rPr>
        <w:t>Urciuoli et al.</w:t>
      </w:r>
      <w:r w:rsidR="00BE2AFB">
        <w:rPr>
          <w:rFonts w:ascii="Arial" w:hAnsi="Arial" w:cs="Arial"/>
          <w:sz w:val="24"/>
          <w:szCs w:val="24"/>
          <w:lang w:val="en-US"/>
        </w:rPr>
        <w:t>(</w:t>
      </w:r>
      <w:r w:rsidR="00562348">
        <w:rPr>
          <w:rFonts w:ascii="Arial" w:hAnsi="Arial" w:cs="Arial"/>
          <w:sz w:val="24"/>
          <w:szCs w:val="24"/>
          <w:lang w:val="en-US"/>
        </w:rPr>
        <w:t xml:space="preserve">2020) </w:t>
      </w:r>
      <w:r w:rsidR="00BE2AFB">
        <w:rPr>
          <w:rFonts w:ascii="Arial" w:hAnsi="Arial" w:cs="Arial"/>
          <w:sz w:val="24"/>
          <w:szCs w:val="24"/>
          <w:lang w:val="en-US"/>
        </w:rPr>
        <w:t xml:space="preserve">already interpreted </w:t>
      </w:r>
      <w:r w:rsidR="00562348">
        <w:rPr>
          <w:rFonts w:ascii="Arial" w:hAnsi="Arial" w:cs="Arial"/>
          <w:sz w:val="24"/>
          <w:szCs w:val="24"/>
          <w:lang w:val="en-US"/>
        </w:rPr>
        <w:t>s</w:t>
      </w:r>
      <w:r w:rsidR="00406972">
        <w:rPr>
          <w:rFonts w:ascii="Arial" w:hAnsi="Arial" w:cs="Arial"/>
          <w:sz w:val="24"/>
          <w:szCs w:val="24"/>
          <w:lang w:val="en-US"/>
        </w:rPr>
        <w:t>ome of these features</w:t>
      </w:r>
      <w:r w:rsidR="00A952B5">
        <w:rPr>
          <w:rFonts w:ascii="Arial" w:hAnsi="Arial" w:cs="Arial"/>
          <w:sz w:val="24"/>
          <w:szCs w:val="24"/>
          <w:lang w:val="en-US"/>
        </w:rPr>
        <w:t xml:space="preserve"> (vertically</w:t>
      </w:r>
      <w:r w:rsidR="00BA07B5">
        <w:rPr>
          <w:rFonts w:ascii="Arial" w:hAnsi="Arial" w:cs="Arial"/>
          <w:sz w:val="24"/>
          <w:szCs w:val="24"/>
          <w:lang w:val="en-US"/>
        </w:rPr>
        <w:t>-</w:t>
      </w:r>
      <w:r w:rsidR="00A952B5">
        <w:rPr>
          <w:rFonts w:ascii="Arial" w:hAnsi="Arial" w:cs="Arial"/>
          <w:sz w:val="24"/>
          <w:szCs w:val="24"/>
          <w:lang w:val="en-US"/>
        </w:rPr>
        <w:t>compressed anterior canal and markedly superiorly</w:t>
      </w:r>
      <w:r w:rsidR="00BA07B5">
        <w:rPr>
          <w:rFonts w:ascii="Arial" w:hAnsi="Arial" w:cs="Arial"/>
          <w:sz w:val="24"/>
          <w:szCs w:val="24"/>
          <w:lang w:val="en-US"/>
        </w:rPr>
        <w:t>-</w:t>
      </w:r>
      <w:r w:rsidR="00A952B5">
        <w:rPr>
          <w:rFonts w:ascii="Arial" w:hAnsi="Arial" w:cs="Arial"/>
          <w:sz w:val="24"/>
          <w:szCs w:val="24"/>
          <w:lang w:val="en-US"/>
        </w:rPr>
        <w:t xml:space="preserve">bent ampullary portion of the lateral canal) </w:t>
      </w:r>
      <w:r w:rsidR="002B4009">
        <w:rPr>
          <w:rFonts w:ascii="Arial" w:hAnsi="Arial" w:cs="Arial"/>
          <w:sz w:val="24"/>
          <w:szCs w:val="24"/>
          <w:lang w:val="en-US"/>
        </w:rPr>
        <w:t>as</w:t>
      </w:r>
      <w:r w:rsidR="00A952B5">
        <w:rPr>
          <w:rFonts w:ascii="Arial" w:hAnsi="Arial" w:cs="Arial"/>
          <w:sz w:val="24"/>
          <w:szCs w:val="24"/>
          <w:lang w:val="en-US"/>
        </w:rPr>
        <w:t xml:space="preserve"> </w:t>
      </w:r>
      <w:r w:rsidR="00406972">
        <w:rPr>
          <w:rFonts w:ascii="Arial" w:hAnsi="Arial" w:cs="Arial"/>
          <w:sz w:val="24"/>
          <w:szCs w:val="24"/>
          <w:lang w:val="en-US"/>
        </w:rPr>
        <w:t>potential crown hominoid synapomorphies</w:t>
      </w:r>
      <w:r w:rsidR="00A952B5">
        <w:rPr>
          <w:rFonts w:ascii="Arial" w:hAnsi="Arial" w:cs="Arial"/>
          <w:iCs/>
          <w:sz w:val="24"/>
          <w:szCs w:val="24"/>
          <w:lang w:val="en-US"/>
        </w:rPr>
        <w:t xml:space="preserve">, whereas </w:t>
      </w:r>
      <w:r w:rsidR="00BE2AFB">
        <w:rPr>
          <w:rFonts w:ascii="Arial" w:hAnsi="Arial" w:cs="Arial"/>
          <w:iCs/>
          <w:sz w:val="24"/>
          <w:szCs w:val="24"/>
          <w:lang w:val="en-US"/>
        </w:rPr>
        <w:t xml:space="preserve">they interpreted </w:t>
      </w:r>
      <w:r w:rsidR="008B412A">
        <w:rPr>
          <w:rFonts w:ascii="Arial" w:hAnsi="Arial" w:cs="Arial"/>
          <w:iCs/>
          <w:sz w:val="24"/>
          <w:szCs w:val="24"/>
          <w:lang w:val="en-US"/>
        </w:rPr>
        <w:t>others</w:t>
      </w:r>
      <w:r w:rsidR="00A952B5">
        <w:rPr>
          <w:rFonts w:ascii="Arial" w:hAnsi="Arial" w:cs="Arial"/>
          <w:sz w:val="24"/>
          <w:szCs w:val="24"/>
          <w:lang w:val="en-US"/>
        </w:rPr>
        <w:t xml:space="preserve"> (large vestibule and stout canals) as hominid synapomorphies. </w:t>
      </w:r>
      <w:r w:rsidR="00BE2AFB" w:rsidRPr="00BE2AFB">
        <w:rPr>
          <w:rFonts w:ascii="Arial" w:hAnsi="Arial" w:cs="Arial"/>
          <w:sz w:val="24"/>
          <w:szCs w:val="24"/>
          <w:lang w:val="en-US"/>
        </w:rPr>
        <w:t xml:space="preserve">Urciuoli et al. (2020) interpreted a superiorly-bent ampullary portion of the lateral canal as a hominoid synapomorphy. However, </w:t>
      </w:r>
      <w:r w:rsidR="00525C73">
        <w:rPr>
          <w:rFonts w:ascii="Arial" w:hAnsi="Arial" w:cs="Arial"/>
          <w:sz w:val="24"/>
          <w:szCs w:val="24"/>
          <w:lang w:val="en-US"/>
        </w:rPr>
        <w:t>hominoids are</w:t>
      </w:r>
      <w:r w:rsidR="00BA07B5">
        <w:rPr>
          <w:rFonts w:ascii="Arial" w:hAnsi="Arial" w:cs="Arial"/>
          <w:sz w:val="24"/>
          <w:szCs w:val="24"/>
          <w:lang w:val="en-US"/>
        </w:rPr>
        <w:t>,</w:t>
      </w:r>
      <w:r>
        <w:rPr>
          <w:rFonts w:ascii="Arial" w:hAnsi="Arial" w:cs="Arial"/>
          <w:sz w:val="24"/>
          <w:szCs w:val="24"/>
          <w:lang w:val="en-US"/>
        </w:rPr>
        <w:t xml:space="preserve"> in fact</w:t>
      </w:r>
      <w:r w:rsidR="00BA07B5">
        <w:rPr>
          <w:rFonts w:ascii="Arial" w:hAnsi="Arial" w:cs="Arial"/>
          <w:sz w:val="24"/>
          <w:szCs w:val="24"/>
          <w:lang w:val="en-US"/>
        </w:rPr>
        <w:t>,</w:t>
      </w:r>
      <w:r w:rsidR="00525C73">
        <w:rPr>
          <w:rFonts w:ascii="Arial" w:hAnsi="Arial" w:cs="Arial"/>
          <w:sz w:val="24"/>
          <w:szCs w:val="24"/>
          <w:lang w:val="en-US"/>
        </w:rPr>
        <w:t xml:space="preserve"> </w:t>
      </w:r>
      <w:r>
        <w:rPr>
          <w:rFonts w:ascii="Arial" w:hAnsi="Arial" w:cs="Arial"/>
          <w:sz w:val="24"/>
          <w:szCs w:val="24"/>
          <w:lang w:val="en-US"/>
        </w:rPr>
        <w:t>characterized</w:t>
      </w:r>
      <w:r w:rsidR="00525C73">
        <w:rPr>
          <w:rFonts w:ascii="Arial" w:hAnsi="Arial" w:cs="Arial"/>
          <w:sz w:val="24"/>
          <w:szCs w:val="24"/>
          <w:lang w:val="en-US"/>
        </w:rPr>
        <w:t xml:space="preserve"> by the possession of </w:t>
      </w:r>
      <w:r>
        <w:rPr>
          <w:rFonts w:ascii="Arial" w:hAnsi="Arial" w:cs="Arial"/>
          <w:sz w:val="24"/>
          <w:szCs w:val="24"/>
          <w:lang w:val="en-US"/>
        </w:rPr>
        <w:t xml:space="preserve">a </w:t>
      </w:r>
      <w:r w:rsidR="00525C73">
        <w:rPr>
          <w:rFonts w:ascii="Arial" w:hAnsi="Arial" w:cs="Arial"/>
          <w:sz w:val="24"/>
          <w:szCs w:val="24"/>
          <w:lang w:val="en-US"/>
        </w:rPr>
        <w:t>markedly bent trajectory, wh</w:t>
      </w:r>
      <w:r>
        <w:rPr>
          <w:rFonts w:ascii="Arial" w:hAnsi="Arial" w:cs="Arial"/>
          <w:sz w:val="24"/>
          <w:szCs w:val="24"/>
          <w:lang w:val="en-US"/>
        </w:rPr>
        <w:t>ereas</w:t>
      </w:r>
      <w:r w:rsidR="00525C73">
        <w:rPr>
          <w:rFonts w:ascii="Arial" w:hAnsi="Arial" w:cs="Arial"/>
          <w:sz w:val="24"/>
          <w:szCs w:val="24"/>
          <w:lang w:val="en-US"/>
        </w:rPr>
        <w:t xml:space="preserve"> other catarrhines display a flat to slightly superiorly</w:t>
      </w:r>
      <w:r w:rsidR="00BA07B5">
        <w:rPr>
          <w:rFonts w:ascii="Arial" w:hAnsi="Arial" w:cs="Arial"/>
          <w:sz w:val="24"/>
          <w:szCs w:val="24"/>
          <w:lang w:val="en-US"/>
        </w:rPr>
        <w:t>-</w:t>
      </w:r>
      <w:r w:rsidR="00525C73">
        <w:rPr>
          <w:rFonts w:ascii="Arial" w:hAnsi="Arial" w:cs="Arial"/>
          <w:sz w:val="24"/>
          <w:szCs w:val="24"/>
          <w:lang w:val="en-US"/>
        </w:rPr>
        <w:t>bent ampullary portion of the lateral canal. Th</w:t>
      </w:r>
      <w:r w:rsidR="00406972">
        <w:rPr>
          <w:rFonts w:ascii="Arial" w:hAnsi="Arial" w:cs="Arial"/>
          <w:sz w:val="24"/>
          <w:szCs w:val="24"/>
          <w:lang w:val="en-US"/>
        </w:rPr>
        <w:t>is</w:t>
      </w:r>
      <w:r w:rsidR="00525C73">
        <w:rPr>
          <w:rFonts w:ascii="Arial" w:hAnsi="Arial" w:cs="Arial"/>
          <w:sz w:val="24"/>
          <w:szCs w:val="24"/>
          <w:lang w:val="en-US"/>
        </w:rPr>
        <w:t xml:space="preserve"> is the case </w:t>
      </w:r>
      <w:r w:rsidR="00997443">
        <w:rPr>
          <w:rFonts w:ascii="Arial" w:hAnsi="Arial" w:cs="Arial"/>
          <w:sz w:val="24"/>
          <w:szCs w:val="24"/>
          <w:lang w:val="en-US"/>
        </w:rPr>
        <w:t xml:space="preserve">for </w:t>
      </w:r>
      <w:r w:rsidR="00525C73">
        <w:rPr>
          <w:rFonts w:ascii="Arial" w:hAnsi="Arial" w:cs="Arial"/>
          <w:i/>
          <w:iCs/>
          <w:sz w:val="24"/>
          <w:szCs w:val="24"/>
          <w:lang w:val="en-US"/>
        </w:rPr>
        <w:t>Epipliopithecus</w:t>
      </w:r>
      <w:r w:rsidR="00525C73">
        <w:rPr>
          <w:rFonts w:ascii="Arial" w:hAnsi="Arial" w:cs="Arial"/>
          <w:iCs/>
          <w:sz w:val="24"/>
          <w:szCs w:val="24"/>
          <w:lang w:val="en-US"/>
        </w:rPr>
        <w:t xml:space="preserve">, which displays much </w:t>
      </w:r>
      <w:r w:rsidR="00BA07B5">
        <w:rPr>
          <w:rFonts w:ascii="Arial" w:hAnsi="Arial" w:cs="Arial"/>
          <w:iCs/>
          <w:sz w:val="24"/>
          <w:szCs w:val="24"/>
          <w:lang w:val="en-US"/>
        </w:rPr>
        <w:t xml:space="preserve">less bending </w:t>
      </w:r>
      <w:r w:rsidR="00562348">
        <w:rPr>
          <w:rFonts w:ascii="Arial" w:hAnsi="Arial" w:cs="Arial"/>
          <w:iCs/>
          <w:sz w:val="24"/>
          <w:szCs w:val="24"/>
          <w:lang w:val="en-US"/>
        </w:rPr>
        <w:t xml:space="preserve">of the lateral canal </w:t>
      </w:r>
      <w:r w:rsidR="00525C73">
        <w:rPr>
          <w:rFonts w:ascii="Arial" w:hAnsi="Arial" w:cs="Arial"/>
          <w:sz w:val="24"/>
          <w:szCs w:val="24"/>
          <w:lang w:val="en-US"/>
        </w:rPr>
        <w:t xml:space="preserve">than in </w:t>
      </w:r>
      <w:r w:rsidR="00525C73">
        <w:rPr>
          <w:rFonts w:ascii="Arial" w:hAnsi="Arial" w:cs="Arial"/>
          <w:i/>
          <w:sz w:val="24"/>
          <w:szCs w:val="24"/>
          <w:lang w:val="en-US"/>
        </w:rPr>
        <w:t xml:space="preserve">Oreopithecus </w:t>
      </w:r>
      <w:r>
        <w:rPr>
          <w:rFonts w:ascii="Arial" w:hAnsi="Arial" w:cs="Arial"/>
          <w:sz w:val="24"/>
          <w:szCs w:val="24"/>
          <w:lang w:val="en-US"/>
        </w:rPr>
        <w:t xml:space="preserve">or </w:t>
      </w:r>
      <w:r w:rsidR="00525C73">
        <w:rPr>
          <w:rFonts w:ascii="Arial" w:hAnsi="Arial" w:cs="Arial"/>
          <w:sz w:val="24"/>
          <w:szCs w:val="24"/>
          <w:lang w:val="en-US"/>
        </w:rPr>
        <w:t>any extant hominoid.</w:t>
      </w:r>
    </w:p>
    <w:p w14:paraId="3DC0118D" w14:textId="74151EE5" w:rsidR="00D60F14" w:rsidRPr="00934C1B" w:rsidRDefault="00A952B5" w:rsidP="00612AE0">
      <w:pPr>
        <w:spacing w:after="0" w:line="480" w:lineRule="auto"/>
        <w:ind w:firstLine="708"/>
        <w:contextualSpacing/>
        <w:rPr>
          <w:rFonts w:ascii="Arial" w:hAnsi="Arial" w:cs="Arial"/>
          <w:iCs/>
          <w:sz w:val="24"/>
          <w:szCs w:val="24"/>
          <w:lang w:val="en-US"/>
        </w:rPr>
      </w:pPr>
      <w:r>
        <w:rPr>
          <w:rFonts w:ascii="Arial" w:hAnsi="Arial" w:cs="Arial"/>
          <w:sz w:val="24"/>
          <w:szCs w:val="24"/>
          <w:lang w:val="en-US"/>
        </w:rPr>
        <w:t xml:space="preserve">The possession of a </w:t>
      </w:r>
      <w:r w:rsidR="00406972">
        <w:rPr>
          <w:rFonts w:ascii="Arial" w:hAnsi="Arial" w:cs="Arial"/>
          <w:sz w:val="24"/>
          <w:szCs w:val="24"/>
          <w:lang w:val="en-US"/>
        </w:rPr>
        <w:t>large vestibule and stout canals</w:t>
      </w:r>
      <w:r>
        <w:rPr>
          <w:rFonts w:ascii="Arial" w:hAnsi="Arial" w:cs="Arial"/>
          <w:sz w:val="24"/>
          <w:szCs w:val="24"/>
          <w:lang w:val="en-US"/>
        </w:rPr>
        <w:t xml:space="preserve"> </w:t>
      </w:r>
      <w:r w:rsidR="009E1BD4">
        <w:rPr>
          <w:rFonts w:ascii="Arial" w:hAnsi="Arial" w:cs="Arial"/>
          <w:sz w:val="24"/>
          <w:szCs w:val="24"/>
          <w:lang w:val="en-US"/>
        </w:rPr>
        <w:t>was</w:t>
      </w:r>
      <w:r w:rsidR="00562348">
        <w:rPr>
          <w:rFonts w:ascii="Arial" w:hAnsi="Arial" w:cs="Arial"/>
          <w:sz w:val="24"/>
          <w:szCs w:val="24"/>
          <w:lang w:val="en-US"/>
        </w:rPr>
        <w:t xml:space="preserve"> </w:t>
      </w:r>
      <w:r w:rsidR="009E1BD4">
        <w:rPr>
          <w:rFonts w:ascii="Arial" w:hAnsi="Arial" w:cs="Arial"/>
          <w:sz w:val="24"/>
          <w:szCs w:val="24"/>
          <w:lang w:val="en-US"/>
        </w:rPr>
        <w:t xml:space="preserve">previously </w:t>
      </w:r>
      <w:r>
        <w:rPr>
          <w:rFonts w:ascii="Arial" w:hAnsi="Arial" w:cs="Arial"/>
          <w:sz w:val="24"/>
          <w:szCs w:val="24"/>
          <w:lang w:val="en-US"/>
        </w:rPr>
        <w:t>interpreted</w:t>
      </w:r>
      <w:r w:rsidR="00406972">
        <w:rPr>
          <w:rFonts w:ascii="Arial" w:hAnsi="Arial" w:cs="Arial"/>
          <w:sz w:val="24"/>
          <w:szCs w:val="24"/>
          <w:lang w:val="en-US"/>
        </w:rPr>
        <w:t xml:space="preserve"> as </w:t>
      </w:r>
      <w:r w:rsidR="00562348">
        <w:rPr>
          <w:rFonts w:ascii="Arial" w:hAnsi="Arial" w:cs="Arial"/>
          <w:sz w:val="24"/>
          <w:szCs w:val="24"/>
          <w:lang w:val="en-US"/>
        </w:rPr>
        <w:t xml:space="preserve">being </w:t>
      </w:r>
      <w:proofErr w:type="spellStart"/>
      <w:r w:rsidR="00562348">
        <w:rPr>
          <w:rFonts w:ascii="Arial" w:hAnsi="Arial" w:cs="Arial"/>
          <w:sz w:val="24"/>
          <w:szCs w:val="24"/>
          <w:lang w:val="en-US"/>
        </w:rPr>
        <w:t>synapomorphic</w:t>
      </w:r>
      <w:proofErr w:type="spellEnd"/>
      <w:r w:rsidR="00562348">
        <w:rPr>
          <w:rFonts w:ascii="Arial" w:hAnsi="Arial" w:cs="Arial"/>
          <w:sz w:val="24"/>
          <w:szCs w:val="24"/>
          <w:lang w:val="en-US"/>
        </w:rPr>
        <w:t xml:space="preserve"> for </w:t>
      </w:r>
      <w:r w:rsidR="00406972">
        <w:rPr>
          <w:rFonts w:ascii="Arial" w:hAnsi="Arial" w:cs="Arial"/>
          <w:sz w:val="24"/>
          <w:szCs w:val="24"/>
          <w:lang w:val="en-US"/>
        </w:rPr>
        <w:t>hominid</w:t>
      </w:r>
      <w:r w:rsidR="00562348">
        <w:rPr>
          <w:rFonts w:ascii="Arial" w:hAnsi="Arial" w:cs="Arial"/>
          <w:sz w:val="24"/>
          <w:szCs w:val="24"/>
          <w:lang w:val="en-US"/>
        </w:rPr>
        <w:t>s</w:t>
      </w:r>
      <w:r w:rsidR="00406972">
        <w:rPr>
          <w:rFonts w:ascii="Arial" w:hAnsi="Arial" w:cs="Arial"/>
          <w:sz w:val="24"/>
          <w:szCs w:val="24"/>
          <w:lang w:val="en-US"/>
        </w:rPr>
        <w:t xml:space="preserve"> </w:t>
      </w:r>
      <w:r w:rsidR="00562348">
        <w:rPr>
          <w:rFonts w:ascii="Arial" w:hAnsi="Arial" w:cs="Arial"/>
          <w:sz w:val="24"/>
          <w:szCs w:val="24"/>
          <w:lang w:val="en-US"/>
        </w:rPr>
        <w:t xml:space="preserve">(Urciuoli et al., </w:t>
      </w:r>
      <w:r>
        <w:rPr>
          <w:rFonts w:ascii="Arial" w:hAnsi="Arial" w:cs="Arial"/>
          <w:sz w:val="24"/>
          <w:szCs w:val="24"/>
          <w:lang w:val="en-US"/>
        </w:rPr>
        <w:t xml:space="preserve">2020) because </w:t>
      </w:r>
      <w:r w:rsidR="00406972">
        <w:rPr>
          <w:rFonts w:ascii="Arial" w:hAnsi="Arial" w:cs="Arial"/>
          <w:sz w:val="24"/>
          <w:szCs w:val="24"/>
          <w:lang w:val="en-US"/>
        </w:rPr>
        <w:t>hylobatids display a different</w:t>
      </w:r>
      <w:r w:rsidR="00776F5E">
        <w:rPr>
          <w:rFonts w:ascii="Arial" w:hAnsi="Arial" w:cs="Arial"/>
          <w:sz w:val="24"/>
          <w:szCs w:val="24"/>
          <w:lang w:val="en-US"/>
        </w:rPr>
        <w:t xml:space="preserve"> (‘</w:t>
      </w:r>
      <w:r w:rsidR="00406972">
        <w:rPr>
          <w:rFonts w:ascii="Arial" w:hAnsi="Arial" w:cs="Arial"/>
          <w:sz w:val="24"/>
          <w:szCs w:val="24"/>
          <w:lang w:val="en-US"/>
        </w:rPr>
        <w:t>monkey-like</w:t>
      </w:r>
      <w:r w:rsidR="00776F5E">
        <w:rPr>
          <w:rFonts w:ascii="Arial" w:hAnsi="Arial" w:cs="Arial"/>
          <w:sz w:val="24"/>
          <w:szCs w:val="24"/>
          <w:lang w:val="en-US"/>
        </w:rPr>
        <w:t>’)</w:t>
      </w:r>
      <w:r w:rsidR="00406972">
        <w:rPr>
          <w:rFonts w:ascii="Arial" w:hAnsi="Arial" w:cs="Arial"/>
          <w:sz w:val="24"/>
          <w:szCs w:val="24"/>
          <w:lang w:val="en-US"/>
        </w:rPr>
        <w:t xml:space="preserve"> condition. </w:t>
      </w:r>
      <w:r w:rsidR="00D60F14">
        <w:rPr>
          <w:rFonts w:ascii="Arial" w:hAnsi="Arial" w:cs="Arial"/>
          <w:sz w:val="24"/>
          <w:szCs w:val="24"/>
          <w:lang w:val="en-US"/>
        </w:rPr>
        <w:t xml:space="preserve">The differences in volumetric proportions between </w:t>
      </w:r>
      <w:r w:rsidR="00D60F14">
        <w:rPr>
          <w:rFonts w:ascii="Arial" w:hAnsi="Arial" w:cs="Arial"/>
          <w:i/>
          <w:sz w:val="24"/>
          <w:szCs w:val="24"/>
          <w:lang w:val="en-US"/>
        </w:rPr>
        <w:t xml:space="preserve">Epipliopithecus </w:t>
      </w:r>
      <w:r w:rsidR="00D60F14">
        <w:rPr>
          <w:rFonts w:ascii="Arial" w:hAnsi="Arial" w:cs="Arial"/>
          <w:sz w:val="24"/>
          <w:szCs w:val="24"/>
          <w:lang w:val="en-US"/>
        </w:rPr>
        <w:t xml:space="preserve">and hominids are </w:t>
      </w:r>
      <w:r>
        <w:rPr>
          <w:rFonts w:ascii="Arial" w:hAnsi="Arial" w:cs="Arial"/>
          <w:sz w:val="24"/>
          <w:szCs w:val="24"/>
          <w:lang w:val="en-US"/>
        </w:rPr>
        <w:t>particularly</w:t>
      </w:r>
      <w:r w:rsidR="00D60F14">
        <w:rPr>
          <w:rFonts w:ascii="Arial" w:hAnsi="Arial" w:cs="Arial"/>
          <w:sz w:val="24"/>
          <w:szCs w:val="24"/>
          <w:lang w:val="en-US"/>
        </w:rPr>
        <w:t xml:space="preserve"> clear (Fig. 10), with the former closely resembling platyrrhines, </w:t>
      </w:r>
      <w:r w:rsidR="00D60F14">
        <w:rPr>
          <w:rFonts w:ascii="Arial" w:hAnsi="Arial" w:cs="Arial"/>
          <w:i/>
          <w:sz w:val="24"/>
          <w:szCs w:val="24"/>
          <w:lang w:val="en-US"/>
        </w:rPr>
        <w:t>Aegyptopithecus</w:t>
      </w:r>
      <w:r w:rsidR="00D60F14">
        <w:rPr>
          <w:rFonts w:ascii="Arial" w:hAnsi="Arial" w:cs="Arial"/>
          <w:sz w:val="24"/>
          <w:szCs w:val="24"/>
          <w:lang w:val="en-US"/>
        </w:rPr>
        <w:t xml:space="preserve">, and the inferred ancestral catarrhine condition. </w:t>
      </w:r>
      <w:r w:rsidR="00CA68DD">
        <w:rPr>
          <w:rFonts w:ascii="Arial" w:hAnsi="Arial" w:cs="Arial"/>
          <w:sz w:val="24"/>
          <w:szCs w:val="24"/>
          <w:lang w:val="en-US"/>
        </w:rPr>
        <w:t xml:space="preserve">Given that </w:t>
      </w:r>
      <w:r w:rsidR="00406972">
        <w:rPr>
          <w:rFonts w:ascii="Arial" w:hAnsi="Arial" w:cs="Arial"/>
          <w:sz w:val="24"/>
          <w:szCs w:val="24"/>
          <w:lang w:val="en-US"/>
        </w:rPr>
        <w:t xml:space="preserve">both </w:t>
      </w:r>
      <w:r w:rsidR="00A34483">
        <w:rPr>
          <w:rFonts w:ascii="Arial" w:hAnsi="Arial" w:cs="Arial"/>
          <w:sz w:val="24"/>
          <w:szCs w:val="24"/>
          <w:lang w:val="en-US"/>
        </w:rPr>
        <w:t xml:space="preserve">features </w:t>
      </w:r>
      <w:r w:rsidR="00406972">
        <w:rPr>
          <w:rFonts w:ascii="Arial" w:hAnsi="Arial" w:cs="Arial"/>
          <w:sz w:val="24"/>
          <w:szCs w:val="24"/>
          <w:lang w:val="en-US"/>
        </w:rPr>
        <w:t xml:space="preserve">are </w:t>
      </w:r>
      <w:r w:rsidR="00CA68DD">
        <w:rPr>
          <w:rFonts w:ascii="Arial" w:hAnsi="Arial" w:cs="Arial"/>
          <w:sz w:val="24"/>
          <w:szCs w:val="24"/>
          <w:lang w:val="en-US"/>
        </w:rPr>
        <w:t>present in</w:t>
      </w:r>
      <w:r w:rsidR="00406972">
        <w:rPr>
          <w:rFonts w:ascii="Arial" w:hAnsi="Arial" w:cs="Arial"/>
          <w:sz w:val="24"/>
          <w:szCs w:val="24"/>
          <w:lang w:val="en-US"/>
        </w:rPr>
        <w:t xml:space="preserve"> </w:t>
      </w:r>
      <w:r w:rsidR="00406972">
        <w:rPr>
          <w:rFonts w:ascii="Arial" w:hAnsi="Arial" w:cs="Arial"/>
          <w:i/>
          <w:sz w:val="24"/>
          <w:szCs w:val="24"/>
          <w:lang w:val="en-US"/>
        </w:rPr>
        <w:t>Oreopithecus</w:t>
      </w:r>
      <w:r w:rsidR="00406972">
        <w:rPr>
          <w:rFonts w:ascii="Arial" w:hAnsi="Arial" w:cs="Arial"/>
          <w:sz w:val="24"/>
          <w:szCs w:val="24"/>
          <w:lang w:val="en-US"/>
        </w:rPr>
        <w:t xml:space="preserve">, </w:t>
      </w:r>
      <w:r w:rsidR="00D60F14">
        <w:rPr>
          <w:rFonts w:ascii="Arial" w:hAnsi="Arial" w:cs="Arial"/>
          <w:sz w:val="24"/>
          <w:szCs w:val="24"/>
          <w:lang w:val="en-US"/>
        </w:rPr>
        <w:t>they may be interpreted as hominoid synapomorphies subsequently reversed in hylobatids</w:t>
      </w:r>
      <w:r>
        <w:rPr>
          <w:rFonts w:ascii="Arial" w:hAnsi="Arial" w:cs="Arial"/>
          <w:sz w:val="24"/>
          <w:szCs w:val="24"/>
          <w:lang w:val="en-US"/>
        </w:rPr>
        <w:t>—</w:t>
      </w:r>
      <w:r w:rsidR="00D60F14">
        <w:rPr>
          <w:rFonts w:ascii="Arial" w:hAnsi="Arial" w:cs="Arial"/>
          <w:sz w:val="24"/>
          <w:szCs w:val="24"/>
          <w:lang w:val="en-US"/>
        </w:rPr>
        <w:t>thereby supporting a more basal bra</w:t>
      </w:r>
      <w:r w:rsidR="003C2A02">
        <w:rPr>
          <w:rFonts w:ascii="Arial" w:hAnsi="Arial" w:cs="Arial"/>
          <w:sz w:val="24"/>
          <w:szCs w:val="24"/>
          <w:lang w:val="en-US"/>
        </w:rPr>
        <w:t>n</w:t>
      </w:r>
      <w:r w:rsidR="00D60F14">
        <w:rPr>
          <w:rFonts w:ascii="Arial" w:hAnsi="Arial" w:cs="Arial"/>
          <w:sz w:val="24"/>
          <w:szCs w:val="24"/>
          <w:lang w:val="en-US"/>
        </w:rPr>
        <w:t xml:space="preserve">ching for </w:t>
      </w:r>
      <w:r w:rsidR="00D60F14">
        <w:rPr>
          <w:rFonts w:ascii="Arial" w:hAnsi="Arial" w:cs="Arial"/>
          <w:i/>
          <w:sz w:val="24"/>
          <w:szCs w:val="24"/>
          <w:lang w:val="en-US"/>
        </w:rPr>
        <w:t>Epipliopithecus</w:t>
      </w:r>
      <w:r w:rsidR="00D60F14">
        <w:rPr>
          <w:rFonts w:ascii="Arial" w:hAnsi="Arial" w:cs="Arial"/>
          <w:sz w:val="24"/>
          <w:szCs w:val="24"/>
          <w:lang w:val="en-US"/>
        </w:rPr>
        <w:t>. However, the</w:t>
      </w:r>
      <w:r>
        <w:rPr>
          <w:rFonts w:ascii="Arial" w:hAnsi="Arial" w:cs="Arial"/>
          <w:sz w:val="24"/>
          <w:szCs w:val="24"/>
          <w:lang w:val="en-US"/>
        </w:rPr>
        <w:t>ir</w:t>
      </w:r>
      <w:r w:rsidR="00D60F14">
        <w:rPr>
          <w:rFonts w:ascii="Arial" w:hAnsi="Arial" w:cs="Arial"/>
          <w:sz w:val="24"/>
          <w:szCs w:val="24"/>
          <w:lang w:val="en-US"/>
        </w:rPr>
        <w:t xml:space="preserve"> </w:t>
      </w:r>
      <w:r w:rsidR="00CA68DD">
        <w:rPr>
          <w:rFonts w:ascii="Arial" w:hAnsi="Arial" w:cs="Arial"/>
          <w:sz w:val="24"/>
          <w:szCs w:val="24"/>
          <w:lang w:val="en-US"/>
        </w:rPr>
        <w:t xml:space="preserve">interpretation as hominid synapomorphies </w:t>
      </w:r>
      <w:r w:rsidR="00D60F14">
        <w:rPr>
          <w:rFonts w:ascii="Arial" w:hAnsi="Arial" w:cs="Arial"/>
          <w:sz w:val="24"/>
          <w:szCs w:val="24"/>
          <w:lang w:val="en-US"/>
        </w:rPr>
        <w:t xml:space="preserve">is equally parsimonious, as it </w:t>
      </w:r>
      <w:r w:rsidR="00406972">
        <w:rPr>
          <w:rFonts w:ascii="Arial" w:hAnsi="Arial" w:cs="Arial"/>
          <w:sz w:val="24"/>
          <w:szCs w:val="24"/>
          <w:lang w:val="en-US"/>
        </w:rPr>
        <w:t>would</w:t>
      </w:r>
      <w:r w:rsidR="00D60F14">
        <w:rPr>
          <w:rFonts w:ascii="Arial" w:hAnsi="Arial" w:cs="Arial"/>
          <w:sz w:val="24"/>
          <w:szCs w:val="24"/>
          <w:lang w:val="en-US"/>
        </w:rPr>
        <w:t xml:space="preserve"> only</w:t>
      </w:r>
      <w:r w:rsidR="00406972">
        <w:rPr>
          <w:rFonts w:ascii="Arial" w:hAnsi="Arial" w:cs="Arial"/>
          <w:sz w:val="24"/>
          <w:szCs w:val="24"/>
          <w:lang w:val="en-US"/>
        </w:rPr>
        <w:t xml:space="preserve"> </w:t>
      </w:r>
      <w:r w:rsidR="00D60F14">
        <w:rPr>
          <w:rFonts w:ascii="Arial" w:hAnsi="Arial" w:cs="Arial"/>
          <w:sz w:val="24"/>
          <w:szCs w:val="24"/>
          <w:lang w:val="en-US"/>
        </w:rPr>
        <w:t>imply</w:t>
      </w:r>
      <w:r w:rsidR="00406972">
        <w:rPr>
          <w:rFonts w:ascii="Arial" w:hAnsi="Arial" w:cs="Arial"/>
          <w:sz w:val="24"/>
          <w:szCs w:val="24"/>
          <w:lang w:val="en-US"/>
        </w:rPr>
        <w:t xml:space="preserve"> their independent acquisition in </w:t>
      </w:r>
      <w:r w:rsidR="00D60F14">
        <w:rPr>
          <w:rFonts w:ascii="Arial" w:hAnsi="Arial" w:cs="Arial"/>
          <w:i/>
          <w:sz w:val="24"/>
          <w:szCs w:val="24"/>
          <w:lang w:val="en-US"/>
        </w:rPr>
        <w:t>Oreopithecus</w:t>
      </w:r>
      <w:r w:rsidR="00406972">
        <w:rPr>
          <w:rFonts w:ascii="Arial" w:hAnsi="Arial" w:cs="Arial"/>
          <w:sz w:val="24"/>
          <w:szCs w:val="24"/>
          <w:lang w:val="en-US"/>
        </w:rPr>
        <w:t>.</w:t>
      </w:r>
      <w:r w:rsidRPr="00A952B5">
        <w:rPr>
          <w:rFonts w:ascii="Arial" w:hAnsi="Arial" w:cs="Arial"/>
          <w:sz w:val="24"/>
          <w:szCs w:val="24"/>
          <w:lang w:val="en-US"/>
        </w:rPr>
        <w:t xml:space="preserve"> </w:t>
      </w:r>
      <w:r w:rsidR="008B412A">
        <w:rPr>
          <w:rFonts w:ascii="Arial" w:hAnsi="Arial" w:cs="Arial"/>
          <w:sz w:val="24"/>
          <w:szCs w:val="24"/>
          <w:lang w:val="en-US"/>
        </w:rPr>
        <w:t>Therefore,</w:t>
      </w:r>
      <w:r>
        <w:rPr>
          <w:rFonts w:ascii="Arial" w:hAnsi="Arial" w:cs="Arial"/>
          <w:sz w:val="24"/>
          <w:szCs w:val="24"/>
          <w:lang w:val="en-US"/>
        </w:rPr>
        <w:t xml:space="preserve"> neither </w:t>
      </w:r>
      <w:r w:rsidR="009E1BD4">
        <w:rPr>
          <w:rFonts w:ascii="Arial" w:hAnsi="Arial" w:cs="Arial"/>
          <w:sz w:val="24"/>
          <w:szCs w:val="24"/>
          <w:lang w:val="en-US"/>
        </w:rPr>
        <w:t xml:space="preserve">a </w:t>
      </w:r>
      <w:r>
        <w:rPr>
          <w:rFonts w:ascii="Arial" w:hAnsi="Arial" w:cs="Arial"/>
          <w:sz w:val="24"/>
          <w:szCs w:val="24"/>
          <w:lang w:val="en-US"/>
        </w:rPr>
        <w:t xml:space="preserve">large vestibule nor stout canals can be used to unambiguously discount a hominoid status for </w:t>
      </w:r>
      <w:r>
        <w:rPr>
          <w:rFonts w:ascii="Arial" w:hAnsi="Arial" w:cs="Arial"/>
          <w:i/>
          <w:sz w:val="24"/>
          <w:szCs w:val="24"/>
          <w:lang w:val="en-US"/>
        </w:rPr>
        <w:t>Epipliopithecus</w:t>
      </w:r>
      <w:r>
        <w:rPr>
          <w:rFonts w:ascii="Arial" w:hAnsi="Arial" w:cs="Arial"/>
          <w:sz w:val="24"/>
          <w:szCs w:val="24"/>
          <w:lang w:val="en-US"/>
        </w:rPr>
        <w:t xml:space="preserve">. </w:t>
      </w:r>
      <w:r w:rsidR="00776F5E">
        <w:rPr>
          <w:rFonts w:ascii="Arial" w:hAnsi="Arial" w:cs="Arial"/>
          <w:sz w:val="24"/>
          <w:szCs w:val="24"/>
          <w:lang w:val="en-US"/>
        </w:rPr>
        <w:t xml:space="preserve">A similar caveat applies to the lack of an </w:t>
      </w:r>
      <w:proofErr w:type="spellStart"/>
      <w:r w:rsidR="00776F5E">
        <w:rPr>
          <w:rFonts w:ascii="Arial" w:hAnsi="Arial" w:cs="Arial"/>
          <w:sz w:val="24"/>
          <w:szCs w:val="24"/>
          <w:lang w:val="en-US"/>
        </w:rPr>
        <w:t>anterosuperiorly</w:t>
      </w:r>
      <w:proofErr w:type="spellEnd"/>
      <w:r w:rsidR="009E1BD4">
        <w:rPr>
          <w:rFonts w:ascii="Arial" w:hAnsi="Arial" w:cs="Arial"/>
          <w:sz w:val="24"/>
          <w:szCs w:val="24"/>
          <w:lang w:val="en-US"/>
        </w:rPr>
        <w:t>-</w:t>
      </w:r>
      <w:r w:rsidR="00776F5E">
        <w:rPr>
          <w:rFonts w:ascii="Arial" w:hAnsi="Arial" w:cs="Arial"/>
          <w:sz w:val="24"/>
          <w:szCs w:val="24"/>
          <w:lang w:val="en-US"/>
        </w:rPr>
        <w:t xml:space="preserve">projecting anterior canal in </w:t>
      </w:r>
      <w:r w:rsidR="00776F5E">
        <w:rPr>
          <w:rFonts w:ascii="Arial" w:hAnsi="Arial" w:cs="Arial"/>
          <w:i/>
          <w:sz w:val="24"/>
          <w:szCs w:val="24"/>
          <w:lang w:val="en-US"/>
        </w:rPr>
        <w:t>Epipliopithecus</w:t>
      </w:r>
      <w:r w:rsidR="00776F5E">
        <w:rPr>
          <w:rFonts w:ascii="Arial" w:hAnsi="Arial" w:cs="Arial"/>
          <w:sz w:val="24"/>
          <w:szCs w:val="24"/>
          <w:lang w:val="en-US"/>
        </w:rPr>
        <w:t xml:space="preserve">. This condition was previously interpreted as an autapomorphy of </w:t>
      </w:r>
      <w:r w:rsidR="00776F5E" w:rsidRPr="001140E3">
        <w:rPr>
          <w:rFonts w:ascii="Arial" w:hAnsi="Arial" w:cs="Arial"/>
          <w:i/>
          <w:iCs/>
          <w:sz w:val="24"/>
          <w:szCs w:val="24"/>
          <w:lang w:val="en-US"/>
        </w:rPr>
        <w:t xml:space="preserve">Hylobates </w:t>
      </w:r>
      <w:r w:rsidR="00776F5E" w:rsidRPr="001140E3">
        <w:rPr>
          <w:rFonts w:ascii="Arial" w:hAnsi="Arial" w:cs="Arial"/>
          <w:sz w:val="24"/>
          <w:szCs w:val="24"/>
          <w:lang w:val="en-US"/>
        </w:rPr>
        <w:t>(Le Maître, et al., 2017) or a</w:t>
      </w:r>
      <w:r w:rsidR="00776F5E">
        <w:rPr>
          <w:rFonts w:ascii="Arial" w:hAnsi="Arial" w:cs="Arial"/>
          <w:sz w:val="24"/>
          <w:szCs w:val="24"/>
          <w:lang w:val="en-US"/>
        </w:rPr>
        <w:t>s a</w:t>
      </w:r>
      <w:r w:rsidR="00776F5E" w:rsidRPr="001140E3">
        <w:rPr>
          <w:rFonts w:ascii="Arial" w:hAnsi="Arial" w:cs="Arial"/>
          <w:sz w:val="24"/>
          <w:szCs w:val="24"/>
          <w:lang w:val="en-US"/>
        </w:rPr>
        <w:t xml:space="preserve"> hylobatid </w:t>
      </w:r>
      <w:r w:rsidR="00776F5E">
        <w:rPr>
          <w:rFonts w:ascii="Arial" w:hAnsi="Arial" w:cs="Arial"/>
          <w:sz w:val="24"/>
          <w:szCs w:val="24"/>
          <w:lang w:val="en-US"/>
        </w:rPr>
        <w:lastRenderedPageBreak/>
        <w:t>synapomorphy (Spoor and Zonneveld, 1998; Urciuoli, et al. 2020)</w:t>
      </w:r>
      <w:r>
        <w:rPr>
          <w:rFonts w:ascii="Arial" w:hAnsi="Arial" w:cs="Arial"/>
          <w:sz w:val="24"/>
          <w:szCs w:val="24"/>
          <w:lang w:val="en-US"/>
        </w:rPr>
        <w:t>. However,</w:t>
      </w:r>
      <w:r w:rsidR="00776F5E">
        <w:rPr>
          <w:rFonts w:ascii="Arial" w:hAnsi="Arial" w:cs="Arial"/>
          <w:sz w:val="24"/>
          <w:szCs w:val="24"/>
          <w:lang w:val="en-US"/>
        </w:rPr>
        <w:t xml:space="preserve"> given its presence in orangutans and </w:t>
      </w:r>
      <w:r w:rsidR="00776F5E">
        <w:rPr>
          <w:rFonts w:ascii="Arial" w:hAnsi="Arial" w:cs="Arial"/>
          <w:i/>
          <w:sz w:val="24"/>
          <w:szCs w:val="24"/>
          <w:lang w:val="en-US"/>
        </w:rPr>
        <w:t>Oreopithecus</w:t>
      </w:r>
      <w:r w:rsidR="00776F5E">
        <w:rPr>
          <w:rFonts w:ascii="Arial" w:hAnsi="Arial" w:cs="Arial"/>
          <w:sz w:val="24"/>
          <w:szCs w:val="24"/>
          <w:lang w:val="en-US"/>
        </w:rPr>
        <w:t>, it is more readily interpreted as a hominoid synapomorphy subsequently reversed in hominines.</w:t>
      </w:r>
      <w:r>
        <w:rPr>
          <w:rFonts w:ascii="Arial" w:hAnsi="Arial" w:cs="Arial"/>
          <w:sz w:val="24"/>
          <w:szCs w:val="24"/>
          <w:lang w:val="en-US"/>
        </w:rPr>
        <w:t xml:space="preserve"> </w:t>
      </w:r>
      <w:r w:rsidR="009E1BD4">
        <w:rPr>
          <w:rFonts w:ascii="Arial" w:hAnsi="Arial" w:cs="Arial"/>
          <w:sz w:val="24"/>
          <w:szCs w:val="24"/>
          <w:lang w:val="en-US"/>
        </w:rPr>
        <w:t>T</w:t>
      </w:r>
      <w:r>
        <w:rPr>
          <w:rFonts w:ascii="Arial" w:hAnsi="Arial" w:cs="Arial"/>
          <w:sz w:val="24"/>
          <w:szCs w:val="24"/>
          <w:lang w:val="en-US"/>
        </w:rPr>
        <w:t xml:space="preserve">he interpretation of some of the potential hominoid synapomorphies lacking in </w:t>
      </w:r>
      <w:r>
        <w:rPr>
          <w:rFonts w:ascii="Arial" w:hAnsi="Arial" w:cs="Arial"/>
          <w:i/>
          <w:sz w:val="24"/>
          <w:szCs w:val="24"/>
          <w:lang w:val="en-US"/>
        </w:rPr>
        <w:t xml:space="preserve">Epipliopithecus </w:t>
      </w:r>
      <w:r>
        <w:rPr>
          <w:rFonts w:ascii="Arial" w:hAnsi="Arial" w:cs="Arial"/>
          <w:sz w:val="24"/>
          <w:szCs w:val="24"/>
          <w:lang w:val="en-US"/>
        </w:rPr>
        <w:t>is ambiguous due to homoplasy (convergence and/or reversal)</w:t>
      </w:r>
      <w:r w:rsidR="009E1BD4">
        <w:rPr>
          <w:rFonts w:ascii="Arial" w:hAnsi="Arial" w:cs="Arial"/>
          <w:sz w:val="24"/>
          <w:szCs w:val="24"/>
          <w:lang w:val="en-US"/>
        </w:rPr>
        <w:t>.</w:t>
      </w:r>
      <w:r>
        <w:rPr>
          <w:rFonts w:ascii="Arial" w:hAnsi="Arial" w:cs="Arial"/>
          <w:sz w:val="24"/>
          <w:szCs w:val="24"/>
          <w:lang w:val="en-US"/>
        </w:rPr>
        <w:t xml:space="preserve"> </w:t>
      </w:r>
      <w:r w:rsidR="009E1BD4">
        <w:rPr>
          <w:rFonts w:ascii="Arial" w:hAnsi="Arial" w:cs="Arial"/>
          <w:sz w:val="24"/>
          <w:szCs w:val="24"/>
          <w:lang w:val="en-US"/>
        </w:rPr>
        <w:t xml:space="preserve">However, </w:t>
      </w:r>
      <w:r>
        <w:rPr>
          <w:rFonts w:ascii="Arial" w:hAnsi="Arial" w:cs="Arial"/>
          <w:sz w:val="24"/>
          <w:szCs w:val="24"/>
          <w:lang w:val="en-US"/>
        </w:rPr>
        <w:t>i</w:t>
      </w:r>
      <w:r w:rsidR="00D60F14">
        <w:rPr>
          <w:rFonts w:ascii="Arial" w:hAnsi="Arial" w:cs="Arial"/>
          <w:sz w:val="24"/>
          <w:szCs w:val="24"/>
          <w:lang w:val="en-US"/>
        </w:rPr>
        <w:t>t is worth noting that</w:t>
      </w:r>
      <w:r w:rsidR="009E1BD4">
        <w:rPr>
          <w:rFonts w:ascii="Arial" w:hAnsi="Arial" w:cs="Arial"/>
          <w:sz w:val="24"/>
          <w:szCs w:val="24"/>
          <w:lang w:val="en-US"/>
        </w:rPr>
        <w:t xml:space="preserve">, </w:t>
      </w:r>
      <w:r w:rsidR="00A34483">
        <w:rPr>
          <w:rFonts w:ascii="Arial" w:hAnsi="Arial" w:cs="Arial"/>
          <w:sz w:val="24"/>
          <w:szCs w:val="24"/>
          <w:lang w:val="en-US"/>
        </w:rPr>
        <w:t xml:space="preserve">except for the markedly superiorly bent ampullary portion of the lateral </w:t>
      </w:r>
      <w:r>
        <w:rPr>
          <w:rFonts w:ascii="Arial" w:hAnsi="Arial" w:cs="Arial"/>
          <w:sz w:val="24"/>
          <w:szCs w:val="24"/>
          <w:lang w:val="en-US"/>
        </w:rPr>
        <w:t>canal</w:t>
      </w:r>
      <w:r w:rsidR="009E1BD4">
        <w:rPr>
          <w:rFonts w:ascii="Arial" w:hAnsi="Arial" w:cs="Arial"/>
          <w:sz w:val="24"/>
          <w:szCs w:val="24"/>
          <w:lang w:val="en-US"/>
        </w:rPr>
        <w:t xml:space="preserve">, </w:t>
      </w:r>
      <w:r w:rsidR="00D60F14">
        <w:rPr>
          <w:rFonts w:ascii="Arial" w:hAnsi="Arial" w:cs="Arial"/>
          <w:i/>
          <w:sz w:val="24"/>
          <w:szCs w:val="24"/>
          <w:lang w:val="en-US"/>
        </w:rPr>
        <w:t xml:space="preserve">Oreopithecus </w:t>
      </w:r>
      <w:r w:rsidR="00D60F14">
        <w:rPr>
          <w:rFonts w:ascii="Arial" w:hAnsi="Arial" w:cs="Arial"/>
          <w:sz w:val="24"/>
          <w:szCs w:val="24"/>
          <w:lang w:val="en-US"/>
        </w:rPr>
        <w:t xml:space="preserve">further displays </w:t>
      </w:r>
      <w:r>
        <w:rPr>
          <w:rFonts w:ascii="Arial" w:hAnsi="Arial" w:cs="Arial"/>
          <w:sz w:val="24"/>
          <w:szCs w:val="24"/>
          <w:lang w:val="en-US"/>
        </w:rPr>
        <w:t>two</w:t>
      </w:r>
      <w:r w:rsidR="00D60F14">
        <w:rPr>
          <w:rFonts w:ascii="Arial" w:hAnsi="Arial" w:cs="Arial"/>
          <w:sz w:val="24"/>
          <w:szCs w:val="24"/>
          <w:lang w:val="en-US"/>
        </w:rPr>
        <w:t xml:space="preserve"> </w:t>
      </w:r>
      <w:r>
        <w:rPr>
          <w:rFonts w:ascii="Arial" w:hAnsi="Arial" w:cs="Arial"/>
          <w:sz w:val="24"/>
          <w:szCs w:val="24"/>
          <w:lang w:val="en-US"/>
        </w:rPr>
        <w:t>more unambiguous</w:t>
      </w:r>
      <w:r w:rsidR="00D60F14">
        <w:rPr>
          <w:rFonts w:ascii="Arial" w:hAnsi="Arial" w:cs="Arial"/>
          <w:sz w:val="24"/>
          <w:szCs w:val="24"/>
          <w:lang w:val="en-US"/>
        </w:rPr>
        <w:t xml:space="preserve"> hominoid </w:t>
      </w:r>
      <w:r>
        <w:rPr>
          <w:rFonts w:ascii="Arial" w:hAnsi="Arial" w:cs="Arial"/>
          <w:sz w:val="24"/>
          <w:szCs w:val="24"/>
          <w:lang w:val="en-US"/>
        </w:rPr>
        <w:t>synapomorphies</w:t>
      </w:r>
      <w:r w:rsidR="00D60F14">
        <w:rPr>
          <w:rFonts w:ascii="Arial" w:hAnsi="Arial" w:cs="Arial"/>
          <w:sz w:val="24"/>
          <w:szCs w:val="24"/>
          <w:lang w:val="en-US"/>
        </w:rPr>
        <w:t xml:space="preserve"> (</w:t>
      </w:r>
      <w:r w:rsidR="00D60F14" w:rsidRPr="002A2F96">
        <w:rPr>
          <w:rFonts w:ascii="Arial" w:hAnsi="Arial" w:cs="Arial"/>
          <w:sz w:val="24"/>
          <w:szCs w:val="24"/>
          <w:lang w:val="en-US"/>
        </w:rPr>
        <w:t>v</w:t>
      </w:r>
      <w:r w:rsidR="00D60F14" w:rsidRPr="00E908EF">
        <w:rPr>
          <w:rFonts w:ascii="Arial" w:hAnsi="Arial" w:cs="Arial"/>
          <w:sz w:val="24"/>
          <w:szCs w:val="24"/>
          <w:lang w:val="en-US"/>
        </w:rPr>
        <w:t>e</w:t>
      </w:r>
      <w:r w:rsidR="00D60F14" w:rsidRPr="00D652E6">
        <w:rPr>
          <w:rFonts w:ascii="Arial" w:hAnsi="Arial" w:cs="Arial"/>
          <w:sz w:val="24"/>
          <w:szCs w:val="24"/>
          <w:lang w:val="en-US"/>
        </w:rPr>
        <w:t>r</w:t>
      </w:r>
      <w:r w:rsidR="00D60F14" w:rsidRPr="004E7179">
        <w:rPr>
          <w:rFonts w:ascii="Arial" w:hAnsi="Arial" w:cs="Arial"/>
          <w:sz w:val="24"/>
          <w:szCs w:val="24"/>
          <w:lang w:val="en-US"/>
        </w:rPr>
        <w:t xml:space="preserve">tically compressed anterior </w:t>
      </w:r>
      <w:r w:rsidR="00D60F14">
        <w:rPr>
          <w:rFonts w:ascii="Arial" w:hAnsi="Arial" w:cs="Arial"/>
          <w:sz w:val="24"/>
          <w:szCs w:val="24"/>
          <w:lang w:val="en-US"/>
        </w:rPr>
        <w:t>canal and short CC)</w:t>
      </w:r>
      <w:r>
        <w:rPr>
          <w:rFonts w:ascii="Arial" w:hAnsi="Arial" w:cs="Arial"/>
          <w:sz w:val="24"/>
          <w:szCs w:val="24"/>
          <w:lang w:val="en-US"/>
        </w:rPr>
        <w:t xml:space="preserve">. </w:t>
      </w:r>
      <w:r w:rsidR="008B412A">
        <w:rPr>
          <w:rFonts w:ascii="Arial" w:hAnsi="Arial" w:cs="Arial"/>
          <w:sz w:val="24"/>
          <w:szCs w:val="24"/>
          <w:lang w:val="en-US"/>
        </w:rPr>
        <w:t xml:space="preserve">The </w:t>
      </w:r>
      <w:r w:rsidR="009E1BD4">
        <w:rPr>
          <w:rFonts w:ascii="Arial" w:hAnsi="Arial" w:cs="Arial"/>
          <w:sz w:val="24"/>
          <w:szCs w:val="24"/>
          <w:lang w:val="en-US"/>
        </w:rPr>
        <w:t xml:space="preserve">absence </w:t>
      </w:r>
      <w:r w:rsidR="008B412A">
        <w:rPr>
          <w:rFonts w:ascii="Arial" w:hAnsi="Arial" w:cs="Arial"/>
          <w:sz w:val="24"/>
          <w:szCs w:val="24"/>
          <w:lang w:val="en-US"/>
        </w:rPr>
        <w:t>of these features</w:t>
      </w:r>
      <w:r w:rsidR="00D60F14">
        <w:rPr>
          <w:rFonts w:ascii="Arial" w:hAnsi="Arial" w:cs="Arial"/>
          <w:sz w:val="24"/>
          <w:szCs w:val="24"/>
          <w:lang w:val="en-US"/>
        </w:rPr>
        <w:t xml:space="preserve"> in </w:t>
      </w:r>
      <w:r w:rsidR="00611B71">
        <w:rPr>
          <w:rFonts w:ascii="Arial" w:hAnsi="Arial" w:cs="Arial"/>
          <w:i/>
          <w:iCs/>
          <w:sz w:val="24"/>
          <w:szCs w:val="24"/>
          <w:lang w:val="en-US"/>
        </w:rPr>
        <w:t>Epipliopithecus</w:t>
      </w:r>
      <w:r w:rsidR="00D60F14">
        <w:rPr>
          <w:rFonts w:ascii="Arial" w:hAnsi="Arial" w:cs="Arial"/>
          <w:iCs/>
          <w:sz w:val="24"/>
          <w:szCs w:val="24"/>
          <w:lang w:val="en-US"/>
        </w:rPr>
        <w:t xml:space="preserve"> </w:t>
      </w:r>
      <w:r>
        <w:rPr>
          <w:rFonts w:ascii="Arial" w:hAnsi="Arial" w:cs="Arial"/>
          <w:iCs/>
          <w:sz w:val="24"/>
          <w:szCs w:val="24"/>
          <w:lang w:val="en-US"/>
        </w:rPr>
        <w:t>thus conclusively</w:t>
      </w:r>
      <w:r w:rsidR="00D60F14">
        <w:rPr>
          <w:rFonts w:ascii="Arial" w:hAnsi="Arial" w:cs="Arial"/>
          <w:iCs/>
          <w:sz w:val="24"/>
          <w:szCs w:val="24"/>
          <w:lang w:val="en-US"/>
        </w:rPr>
        <w:t xml:space="preserve"> exclud</w:t>
      </w:r>
      <w:r w:rsidR="008B412A">
        <w:rPr>
          <w:rFonts w:ascii="Arial" w:hAnsi="Arial" w:cs="Arial"/>
          <w:iCs/>
          <w:sz w:val="24"/>
          <w:szCs w:val="24"/>
          <w:lang w:val="en-US"/>
        </w:rPr>
        <w:t>es</w:t>
      </w:r>
      <w:r w:rsidR="00D60F14">
        <w:rPr>
          <w:rFonts w:ascii="Arial" w:hAnsi="Arial" w:cs="Arial"/>
          <w:iCs/>
          <w:sz w:val="24"/>
          <w:szCs w:val="24"/>
          <w:lang w:val="en-US"/>
        </w:rPr>
        <w:t xml:space="preserve"> a more derived hominoid status for the latter as compared with </w:t>
      </w:r>
      <w:r w:rsidR="00D60F14">
        <w:rPr>
          <w:rFonts w:ascii="Arial" w:hAnsi="Arial" w:cs="Arial"/>
          <w:i/>
          <w:iCs/>
          <w:sz w:val="24"/>
          <w:szCs w:val="24"/>
          <w:lang w:val="en-US"/>
        </w:rPr>
        <w:t>Oreopithecus</w:t>
      </w:r>
      <w:r w:rsidR="00D60F14">
        <w:rPr>
          <w:rFonts w:ascii="Arial" w:hAnsi="Arial" w:cs="Arial"/>
          <w:iCs/>
          <w:sz w:val="24"/>
          <w:szCs w:val="24"/>
          <w:lang w:val="en-US"/>
        </w:rPr>
        <w:t>.</w:t>
      </w:r>
    </w:p>
    <w:p w14:paraId="676C918E" w14:textId="3C10E2EA" w:rsidR="004C22D2" w:rsidRDefault="00D60F14" w:rsidP="00670D58">
      <w:pPr>
        <w:spacing w:after="0" w:line="480" w:lineRule="auto"/>
        <w:ind w:firstLine="708"/>
        <w:contextualSpacing/>
        <w:rPr>
          <w:rFonts w:ascii="Arial" w:hAnsi="Arial" w:cs="Arial"/>
          <w:sz w:val="24"/>
          <w:szCs w:val="24"/>
          <w:lang w:val="en-US"/>
        </w:rPr>
      </w:pPr>
      <w:r>
        <w:rPr>
          <w:rFonts w:ascii="Arial" w:hAnsi="Arial" w:cs="Arial"/>
          <w:i/>
          <w:iCs/>
          <w:sz w:val="24"/>
          <w:szCs w:val="24"/>
          <w:lang w:val="en-US"/>
        </w:rPr>
        <w:t xml:space="preserve">Epipliopithecus </w:t>
      </w:r>
      <w:r w:rsidR="00611B71">
        <w:rPr>
          <w:rFonts w:ascii="Arial" w:hAnsi="Arial" w:cs="Arial"/>
          <w:iCs/>
          <w:sz w:val="24"/>
          <w:szCs w:val="24"/>
          <w:lang w:val="en-US"/>
        </w:rPr>
        <w:t xml:space="preserve">also </w:t>
      </w:r>
      <w:r w:rsidR="00611B71">
        <w:rPr>
          <w:rFonts w:ascii="Arial" w:hAnsi="Arial" w:cs="Arial"/>
          <w:sz w:val="24"/>
          <w:szCs w:val="24"/>
          <w:lang w:val="en-US"/>
        </w:rPr>
        <w:t>displays some hylobatid-like features</w:t>
      </w:r>
      <w:r w:rsidR="003F3D1F">
        <w:rPr>
          <w:rFonts w:ascii="Arial" w:hAnsi="Arial" w:cs="Arial"/>
          <w:sz w:val="24"/>
          <w:szCs w:val="24"/>
          <w:lang w:val="en-US"/>
        </w:rPr>
        <w:t xml:space="preserve"> in the spatial configuration between the lateral and posterior canals</w:t>
      </w:r>
      <w:r w:rsidR="004814E8">
        <w:rPr>
          <w:rFonts w:ascii="Arial" w:hAnsi="Arial" w:cs="Arial"/>
          <w:sz w:val="24"/>
          <w:szCs w:val="24"/>
          <w:lang w:val="en-US"/>
        </w:rPr>
        <w:t>,</w:t>
      </w:r>
      <w:r w:rsidR="002E1097">
        <w:rPr>
          <w:rFonts w:ascii="Arial" w:hAnsi="Arial" w:cs="Arial"/>
          <w:sz w:val="24"/>
          <w:szCs w:val="24"/>
          <w:lang w:val="en-US"/>
        </w:rPr>
        <w:t xml:space="preserve"> a</w:t>
      </w:r>
      <w:r w:rsidR="004814E8">
        <w:rPr>
          <w:rFonts w:ascii="Arial" w:hAnsi="Arial" w:cs="Arial"/>
          <w:sz w:val="24"/>
          <w:szCs w:val="24"/>
          <w:lang w:val="en-US"/>
        </w:rPr>
        <w:t>s well as</w:t>
      </w:r>
      <w:r w:rsidR="002E1097">
        <w:rPr>
          <w:rFonts w:ascii="Arial" w:hAnsi="Arial" w:cs="Arial"/>
          <w:sz w:val="24"/>
          <w:szCs w:val="24"/>
          <w:lang w:val="en-US"/>
        </w:rPr>
        <w:t xml:space="preserve"> in the orientation </w:t>
      </w:r>
      <w:r w:rsidR="004814E8">
        <w:rPr>
          <w:rFonts w:ascii="Arial" w:hAnsi="Arial" w:cs="Arial"/>
          <w:sz w:val="24"/>
          <w:szCs w:val="24"/>
          <w:lang w:val="en-US"/>
        </w:rPr>
        <w:t>between the anterior and posterior</w:t>
      </w:r>
      <w:r w:rsidR="002E1097">
        <w:rPr>
          <w:rFonts w:ascii="Arial" w:hAnsi="Arial" w:cs="Arial"/>
          <w:sz w:val="24"/>
          <w:szCs w:val="24"/>
          <w:lang w:val="en-US"/>
        </w:rPr>
        <w:t xml:space="preserve"> canals</w:t>
      </w:r>
      <w:r w:rsidR="003F3D1F">
        <w:rPr>
          <w:rFonts w:ascii="Arial" w:hAnsi="Arial" w:cs="Arial"/>
          <w:sz w:val="24"/>
          <w:szCs w:val="24"/>
          <w:lang w:val="en-US"/>
        </w:rPr>
        <w:t xml:space="preserve">. According to Urciuoli et al. (2020), the lack of intersection between the lateral and posterior canals </w:t>
      </w:r>
      <w:r w:rsidR="002E1097">
        <w:rPr>
          <w:rFonts w:ascii="Arial" w:hAnsi="Arial" w:cs="Arial"/>
          <w:sz w:val="24"/>
          <w:szCs w:val="24"/>
          <w:lang w:val="en-US"/>
        </w:rPr>
        <w:t xml:space="preserve">and the presence of an obtuse angle between the anterior and posterior canals </w:t>
      </w:r>
      <w:r w:rsidR="003F3D1F">
        <w:rPr>
          <w:rFonts w:ascii="Arial" w:hAnsi="Arial" w:cs="Arial"/>
          <w:sz w:val="24"/>
          <w:szCs w:val="24"/>
          <w:lang w:val="en-US"/>
        </w:rPr>
        <w:t xml:space="preserve">would be </w:t>
      </w:r>
      <w:proofErr w:type="spellStart"/>
      <w:r w:rsidR="003F3D1F">
        <w:rPr>
          <w:rFonts w:ascii="Arial" w:hAnsi="Arial" w:cs="Arial"/>
          <w:sz w:val="24"/>
          <w:szCs w:val="24"/>
          <w:lang w:val="en-US"/>
        </w:rPr>
        <w:t>synapomorphic</w:t>
      </w:r>
      <w:proofErr w:type="spellEnd"/>
      <w:r w:rsidR="003F3D1F">
        <w:rPr>
          <w:rFonts w:ascii="Arial" w:hAnsi="Arial" w:cs="Arial"/>
          <w:sz w:val="24"/>
          <w:szCs w:val="24"/>
          <w:lang w:val="en-US"/>
        </w:rPr>
        <w:t xml:space="preserve"> </w:t>
      </w:r>
      <w:r w:rsidR="001D3381">
        <w:rPr>
          <w:rFonts w:ascii="Arial" w:hAnsi="Arial" w:cs="Arial"/>
          <w:sz w:val="24"/>
          <w:szCs w:val="24"/>
          <w:lang w:val="en-US"/>
        </w:rPr>
        <w:t xml:space="preserve">for </w:t>
      </w:r>
      <w:r w:rsidR="003F3D1F">
        <w:rPr>
          <w:rFonts w:ascii="Arial" w:hAnsi="Arial" w:cs="Arial"/>
          <w:sz w:val="24"/>
          <w:szCs w:val="24"/>
          <w:lang w:val="en-US"/>
        </w:rPr>
        <w:t xml:space="preserve">hominoids and hylobatids, respectively. </w:t>
      </w:r>
      <w:r w:rsidR="000A4F7C">
        <w:rPr>
          <w:rFonts w:ascii="Arial" w:hAnsi="Arial" w:cs="Arial"/>
          <w:sz w:val="24"/>
          <w:szCs w:val="24"/>
          <w:lang w:val="en-US"/>
        </w:rPr>
        <w:t>However,</w:t>
      </w:r>
      <w:r w:rsidR="003F3D1F">
        <w:rPr>
          <w:rFonts w:ascii="Arial" w:hAnsi="Arial" w:cs="Arial"/>
          <w:iCs/>
          <w:sz w:val="24"/>
          <w:szCs w:val="24"/>
          <w:lang w:val="en-US"/>
        </w:rPr>
        <w:t xml:space="preserve"> only </w:t>
      </w:r>
      <w:r w:rsidR="003F3D1F">
        <w:rPr>
          <w:rFonts w:ascii="Arial" w:hAnsi="Arial" w:cs="Arial"/>
          <w:i/>
          <w:iCs/>
          <w:sz w:val="24"/>
          <w:szCs w:val="24"/>
          <w:lang w:val="en-US"/>
        </w:rPr>
        <w:t xml:space="preserve">Hylobates </w:t>
      </w:r>
      <w:r w:rsidR="003F3D1F">
        <w:rPr>
          <w:rFonts w:ascii="Arial" w:hAnsi="Arial" w:cs="Arial"/>
          <w:iCs/>
          <w:sz w:val="24"/>
          <w:szCs w:val="24"/>
          <w:lang w:val="en-US"/>
        </w:rPr>
        <w:t xml:space="preserve">consistently displays </w:t>
      </w:r>
      <w:r w:rsidR="000A4F7C">
        <w:rPr>
          <w:rFonts w:ascii="Arial" w:hAnsi="Arial" w:cs="Arial"/>
          <w:iCs/>
          <w:sz w:val="24"/>
          <w:szCs w:val="24"/>
          <w:lang w:val="en-US"/>
        </w:rPr>
        <w:t xml:space="preserve">both </w:t>
      </w:r>
      <w:r w:rsidR="003F3D1F">
        <w:rPr>
          <w:rFonts w:ascii="Arial" w:hAnsi="Arial" w:cs="Arial"/>
          <w:iCs/>
          <w:sz w:val="24"/>
          <w:szCs w:val="24"/>
          <w:lang w:val="en-US"/>
        </w:rPr>
        <w:t>feature</w:t>
      </w:r>
      <w:r w:rsidR="000A4F7C">
        <w:rPr>
          <w:rFonts w:ascii="Arial" w:hAnsi="Arial" w:cs="Arial"/>
          <w:iCs/>
          <w:sz w:val="24"/>
          <w:szCs w:val="24"/>
          <w:lang w:val="en-US"/>
        </w:rPr>
        <w:t>s, while most anthropoid taxa</w:t>
      </w:r>
      <w:r w:rsidR="00DB5A36">
        <w:rPr>
          <w:rFonts w:ascii="Arial" w:hAnsi="Arial" w:cs="Arial"/>
          <w:iCs/>
          <w:sz w:val="24"/>
          <w:szCs w:val="24"/>
          <w:lang w:val="en-US"/>
        </w:rPr>
        <w:t xml:space="preserve">, as well as the two </w:t>
      </w:r>
      <w:r w:rsidR="00DB5A36">
        <w:rPr>
          <w:rFonts w:ascii="Arial" w:hAnsi="Arial" w:cs="Arial"/>
          <w:i/>
          <w:sz w:val="24"/>
          <w:szCs w:val="24"/>
          <w:lang w:val="en-US"/>
        </w:rPr>
        <w:t xml:space="preserve">Epipliopithecus </w:t>
      </w:r>
      <w:r w:rsidR="00DB5A36">
        <w:rPr>
          <w:rFonts w:ascii="Arial" w:hAnsi="Arial" w:cs="Arial"/>
          <w:iCs/>
          <w:sz w:val="24"/>
          <w:szCs w:val="24"/>
          <w:lang w:val="en-US"/>
        </w:rPr>
        <w:t>individuals,</w:t>
      </w:r>
      <w:r w:rsidR="000A4F7C">
        <w:rPr>
          <w:rFonts w:ascii="Arial" w:hAnsi="Arial" w:cs="Arial"/>
          <w:iCs/>
          <w:sz w:val="24"/>
          <w:szCs w:val="24"/>
          <w:lang w:val="en-US"/>
        </w:rPr>
        <w:t xml:space="preserve"> show a considerable amount of intraspecific variation.</w:t>
      </w:r>
      <w:r w:rsidR="00DB5A36" w:rsidRPr="00DB5A36">
        <w:rPr>
          <w:rFonts w:ascii="Arial" w:hAnsi="Arial" w:cs="Arial"/>
          <w:sz w:val="24"/>
          <w:szCs w:val="24"/>
          <w:lang w:val="en-US"/>
        </w:rPr>
        <w:t xml:space="preserve"> </w:t>
      </w:r>
      <w:r w:rsidR="00DB5A36">
        <w:rPr>
          <w:rFonts w:ascii="Arial" w:hAnsi="Arial" w:cs="Arial"/>
          <w:sz w:val="24"/>
          <w:szCs w:val="24"/>
          <w:lang w:val="en-US"/>
        </w:rPr>
        <w:t>Hence, we refrained from coding these features in a cladistic manner</w:t>
      </w:r>
      <w:r w:rsidR="000B2B08">
        <w:rPr>
          <w:rFonts w:ascii="Arial" w:hAnsi="Arial" w:cs="Arial"/>
          <w:sz w:val="24"/>
          <w:szCs w:val="24"/>
          <w:lang w:val="en-US"/>
        </w:rPr>
        <w:t>,</w:t>
      </w:r>
      <w:r w:rsidR="00DB5A36">
        <w:rPr>
          <w:rFonts w:ascii="Arial" w:hAnsi="Arial" w:cs="Arial"/>
          <w:sz w:val="24"/>
          <w:szCs w:val="24"/>
          <w:lang w:val="en-US"/>
        </w:rPr>
        <w:t xml:space="preserve"> </w:t>
      </w:r>
      <w:r w:rsidR="00C2796C">
        <w:rPr>
          <w:rFonts w:ascii="Arial" w:hAnsi="Arial" w:cs="Arial"/>
          <w:sz w:val="24"/>
          <w:szCs w:val="24"/>
          <w:lang w:val="en-US"/>
        </w:rPr>
        <w:t xml:space="preserve">especially in view of the </w:t>
      </w:r>
      <w:r w:rsidR="000B2B08">
        <w:rPr>
          <w:rFonts w:ascii="Arial" w:hAnsi="Arial" w:cs="Arial"/>
          <w:sz w:val="24"/>
          <w:szCs w:val="24"/>
          <w:lang w:val="en-US"/>
        </w:rPr>
        <w:t xml:space="preserve">low </w:t>
      </w:r>
      <w:r w:rsidR="00C2796C">
        <w:rPr>
          <w:rFonts w:ascii="Arial" w:hAnsi="Arial" w:cs="Arial"/>
          <w:sz w:val="24"/>
          <w:szCs w:val="24"/>
          <w:lang w:val="en-US"/>
        </w:rPr>
        <w:t>phylogenetic signal (K &lt; 1) recovered for bgPC3 (accounting for the variation in the configuration of these features), wh</w:t>
      </w:r>
      <w:r w:rsidR="000B2B08">
        <w:rPr>
          <w:rFonts w:ascii="Arial" w:hAnsi="Arial" w:cs="Arial"/>
          <w:sz w:val="24"/>
          <w:szCs w:val="24"/>
          <w:lang w:val="en-US"/>
        </w:rPr>
        <w:t>ich</w:t>
      </w:r>
      <w:r w:rsidR="00C2796C">
        <w:rPr>
          <w:rFonts w:ascii="Arial" w:hAnsi="Arial" w:cs="Arial"/>
          <w:sz w:val="24"/>
          <w:szCs w:val="24"/>
          <w:lang w:val="en-US"/>
        </w:rPr>
        <w:t xml:space="preserve"> suggests a substantial degree of homoplasy.</w:t>
      </w:r>
      <w:r w:rsidR="00DB5A36">
        <w:rPr>
          <w:rFonts w:ascii="Arial" w:hAnsi="Arial" w:cs="Arial"/>
          <w:sz w:val="24"/>
          <w:szCs w:val="24"/>
          <w:lang w:val="en-US"/>
        </w:rPr>
        <w:t xml:space="preserve"> </w:t>
      </w:r>
      <w:r w:rsidR="00DB5A36">
        <w:rPr>
          <w:rFonts w:ascii="Arial" w:hAnsi="Arial" w:cs="Arial"/>
          <w:iCs/>
          <w:sz w:val="24"/>
          <w:szCs w:val="24"/>
          <w:lang w:val="en-US"/>
        </w:rPr>
        <w:t xml:space="preserve">Indeed, </w:t>
      </w:r>
      <w:r w:rsidR="00C2796C">
        <w:rPr>
          <w:rFonts w:ascii="Arial" w:hAnsi="Arial" w:cs="Arial"/>
          <w:iCs/>
          <w:sz w:val="24"/>
          <w:szCs w:val="24"/>
          <w:lang w:val="en-US"/>
        </w:rPr>
        <w:t>p</w:t>
      </w:r>
      <w:r w:rsidR="00C2796C">
        <w:rPr>
          <w:rFonts w:ascii="Arial" w:hAnsi="Arial" w:cs="Arial"/>
          <w:sz w:val="24"/>
          <w:szCs w:val="24"/>
          <w:lang w:val="en-US"/>
        </w:rPr>
        <w:t xml:space="preserve">revious analyses hypothesized that suspensory species possess more obtuse angles between the vertical canals (Gonzales et al., 2019), as this configuration provides an increased sensitivity for </w:t>
      </w:r>
      <w:r w:rsidR="006E5C18">
        <w:rPr>
          <w:rFonts w:ascii="Arial" w:hAnsi="Arial" w:cs="Arial"/>
          <w:sz w:val="24"/>
          <w:szCs w:val="24"/>
          <w:lang w:val="en-US"/>
        </w:rPr>
        <w:t xml:space="preserve">pitch (at the expense of roll) </w:t>
      </w:r>
      <w:r w:rsidR="00C2796C">
        <w:rPr>
          <w:rFonts w:ascii="Arial" w:hAnsi="Arial" w:cs="Arial"/>
          <w:sz w:val="24"/>
          <w:szCs w:val="24"/>
          <w:lang w:val="en-US"/>
        </w:rPr>
        <w:t>head movements (</w:t>
      </w:r>
      <w:r w:rsidR="00C2796C" w:rsidRPr="003C2A02">
        <w:rPr>
          <w:rFonts w:ascii="Arial" w:hAnsi="Arial" w:cs="Arial"/>
          <w:sz w:val="24"/>
          <w:szCs w:val="24"/>
          <w:lang w:val="en-US"/>
        </w:rPr>
        <w:t xml:space="preserve">Muller </w:t>
      </w:r>
      <w:r w:rsidR="00C2796C">
        <w:rPr>
          <w:rFonts w:ascii="Arial" w:hAnsi="Arial" w:cs="Arial"/>
          <w:sz w:val="24"/>
          <w:szCs w:val="24"/>
          <w:lang w:val="en-US"/>
        </w:rPr>
        <w:t>and</w:t>
      </w:r>
      <w:r w:rsidR="00C2796C" w:rsidRPr="003C2A02">
        <w:rPr>
          <w:rFonts w:ascii="Arial" w:hAnsi="Arial" w:cs="Arial"/>
          <w:sz w:val="24"/>
          <w:szCs w:val="24"/>
          <w:lang w:val="en-US"/>
        </w:rPr>
        <w:t xml:space="preserve"> </w:t>
      </w:r>
      <w:proofErr w:type="spellStart"/>
      <w:r w:rsidR="00C2796C" w:rsidRPr="003C2A02">
        <w:rPr>
          <w:rFonts w:ascii="Arial" w:hAnsi="Arial" w:cs="Arial"/>
          <w:sz w:val="24"/>
          <w:szCs w:val="24"/>
          <w:lang w:val="en-US"/>
        </w:rPr>
        <w:t>Verhagen</w:t>
      </w:r>
      <w:proofErr w:type="spellEnd"/>
      <w:r w:rsidR="00C2796C" w:rsidRPr="003C2A02">
        <w:rPr>
          <w:rFonts w:ascii="Arial" w:hAnsi="Arial" w:cs="Arial"/>
          <w:sz w:val="24"/>
          <w:szCs w:val="24"/>
          <w:lang w:val="en-US"/>
        </w:rPr>
        <w:t>, 2002</w:t>
      </w:r>
      <w:proofErr w:type="gramStart"/>
      <w:r w:rsidR="00C2796C" w:rsidRPr="003C2A02">
        <w:rPr>
          <w:rFonts w:ascii="Arial" w:hAnsi="Arial" w:cs="Arial"/>
          <w:sz w:val="24"/>
          <w:szCs w:val="24"/>
          <w:lang w:val="en-US"/>
        </w:rPr>
        <w:t>a,b</w:t>
      </w:r>
      <w:proofErr w:type="gramEnd"/>
      <w:r w:rsidR="00C2796C" w:rsidRPr="003C2A02">
        <w:rPr>
          <w:rFonts w:ascii="Arial" w:hAnsi="Arial" w:cs="Arial"/>
          <w:sz w:val="24"/>
          <w:szCs w:val="24"/>
          <w:lang w:val="en-US"/>
        </w:rPr>
        <w:t>,c</w:t>
      </w:r>
      <w:r w:rsidR="00C2796C">
        <w:rPr>
          <w:rFonts w:ascii="Arial" w:hAnsi="Arial" w:cs="Arial"/>
          <w:sz w:val="24"/>
          <w:szCs w:val="24"/>
          <w:lang w:val="en-US"/>
        </w:rPr>
        <w:t>). T</w:t>
      </w:r>
      <w:r w:rsidR="00DB5A36">
        <w:rPr>
          <w:rFonts w:ascii="Arial" w:hAnsi="Arial" w:cs="Arial"/>
          <w:iCs/>
          <w:sz w:val="24"/>
          <w:szCs w:val="24"/>
          <w:lang w:val="en-US"/>
        </w:rPr>
        <w:t xml:space="preserve">he similarities between </w:t>
      </w:r>
      <w:r w:rsidR="001F164D">
        <w:rPr>
          <w:rFonts w:ascii="Arial" w:hAnsi="Arial" w:cs="Arial"/>
          <w:sz w:val="24"/>
          <w:szCs w:val="24"/>
          <w:lang w:val="en-US"/>
        </w:rPr>
        <w:t>NHMW 1970/1397/0003</w:t>
      </w:r>
      <w:r w:rsidR="00DB5A36">
        <w:rPr>
          <w:rFonts w:ascii="Arial" w:hAnsi="Arial" w:cs="Arial"/>
          <w:sz w:val="24"/>
          <w:szCs w:val="24"/>
          <w:lang w:val="en-US"/>
        </w:rPr>
        <w:t>,</w:t>
      </w:r>
      <w:r w:rsidR="001F164D">
        <w:rPr>
          <w:rFonts w:ascii="Arial" w:hAnsi="Arial" w:cs="Arial"/>
          <w:sz w:val="24"/>
          <w:szCs w:val="24"/>
          <w:lang w:val="en-US"/>
        </w:rPr>
        <w:t xml:space="preserve"> hylobatids</w:t>
      </w:r>
      <w:r w:rsidR="00DB5A36">
        <w:rPr>
          <w:rFonts w:ascii="Arial" w:hAnsi="Arial" w:cs="Arial"/>
          <w:sz w:val="24"/>
          <w:szCs w:val="24"/>
          <w:lang w:val="en-US"/>
        </w:rPr>
        <w:t>,</w:t>
      </w:r>
      <w:r w:rsidR="001F164D">
        <w:rPr>
          <w:rFonts w:ascii="Arial" w:hAnsi="Arial" w:cs="Arial"/>
          <w:sz w:val="24"/>
          <w:szCs w:val="24"/>
          <w:lang w:val="en-US"/>
        </w:rPr>
        <w:t xml:space="preserve"> </w:t>
      </w:r>
      <w:r w:rsidR="00DB5A36">
        <w:rPr>
          <w:rFonts w:ascii="Arial" w:hAnsi="Arial" w:cs="Arial"/>
          <w:sz w:val="24"/>
          <w:szCs w:val="24"/>
          <w:lang w:val="en-US"/>
        </w:rPr>
        <w:t xml:space="preserve">and some </w:t>
      </w:r>
      <w:proofErr w:type="spellStart"/>
      <w:r w:rsidR="00DB5A36">
        <w:rPr>
          <w:rFonts w:ascii="Arial" w:hAnsi="Arial" w:cs="Arial"/>
          <w:sz w:val="24"/>
          <w:szCs w:val="24"/>
          <w:lang w:val="en-US"/>
        </w:rPr>
        <w:t>atelids</w:t>
      </w:r>
      <w:proofErr w:type="spellEnd"/>
      <w:r w:rsidR="00C2796C">
        <w:rPr>
          <w:rFonts w:ascii="Arial" w:hAnsi="Arial" w:cs="Arial"/>
          <w:sz w:val="24"/>
          <w:szCs w:val="24"/>
          <w:lang w:val="en-US"/>
        </w:rPr>
        <w:t xml:space="preserve"> (Spoor and Zonneveld, 1998; Gonzales et al., 2019)</w:t>
      </w:r>
      <w:r w:rsidR="00C2796C" w:rsidRPr="00BB6FA2">
        <w:rPr>
          <w:rFonts w:ascii="Arial" w:hAnsi="Arial"/>
          <w:sz w:val="24"/>
          <w:lang w:val="en-US"/>
        </w:rPr>
        <w:t xml:space="preserve"> </w:t>
      </w:r>
      <w:r w:rsidR="00C2796C">
        <w:rPr>
          <w:rFonts w:ascii="Arial" w:hAnsi="Arial" w:cs="Arial"/>
          <w:sz w:val="24"/>
          <w:szCs w:val="24"/>
          <w:lang w:val="en-US"/>
        </w:rPr>
        <w:t>would thus agree</w:t>
      </w:r>
      <w:r w:rsidR="00290F4D" w:rsidRPr="00290F4D">
        <w:rPr>
          <w:rFonts w:ascii="Arial" w:hAnsi="Arial" w:cs="Arial"/>
          <w:sz w:val="24"/>
          <w:szCs w:val="24"/>
          <w:lang w:val="en-US"/>
        </w:rPr>
        <w:t xml:space="preserve"> </w:t>
      </w:r>
      <w:r w:rsidR="00290F4D">
        <w:rPr>
          <w:rFonts w:ascii="Arial" w:hAnsi="Arial" w:cs="Arial"/>
          <w:sz w:val="24"/>
          <w:szCs w:val="24"/>
          <w:lang w:val="en-US"/>
        </w:rPr>
        <w:t xml:space="preserve">with previous inferences about the locomotor repertoire of this taxon including some degree of suspensory behaviors </w:t>
      </w:r>
      <w:r w:rsidR="00290F4D">
        <w:rPr>
          <w:rFonts w:ascii="Arial" w:hAnsi="Arial" w:cs="Arial"/>
          <w:sz w:val="24"/>
          <w:szCs w:val="24"/>
          <w:lang w:val="en-US"/>
        </w:rPr>
        <w:lastRenderedPageBreak/>
        <w:t>(</w:t>
      </w:r>
      <w:proofErr w:type="spellStart"/>
      <w:r w:rsidR="00290F4D">
        <w:rPr>
          <w:rFonts w:ascii="Arial" w:hAnsi="Arial" w:cs="Arial"/>
          <w:sz w:val="24"/>
          <w:szCs w:val="24"/>
          <w:lang w:val="en-US"/>
        </w:rPr>
        <w:t>Zapfe</w:t>
      </w:r>
      <w:proofErr w:type="spellEnd"/>
      <w:r w:rsidR="00290F4D">
        <w:rPr>
          <w:rFonts w:ascii="Arial" w:hAnsi="Arial" w:cs="Arial"/>
          <w:sz w:val="24"/>
          <w:szCs w:val="24"/>
          <w:lang w:val="en-US"/>
        </w:rPr>
        <w:t xml:space="preserve">, 1958; </w:t>
      </w:r>
      <w:proofErr w:type="spellStart"/>
      <w:r w:rsidR="00290F4D">
        <w:rPr>
          <w:rFonts w:ascii="Arial" w:hAnsi="Arial" w:cs="Arial"/>
          <w:sz w:val="24"/>
          <w:szCs w:val="24"/>
          <w:lang w:val="en-US"/>
        </w:rPr>
        <w:t>Fleagle</w:t>
      </w:r>
      <w:proofErr w:type="spellEnd"/>
      <w:r w:rsidR="00290F4D">
        <w:rPr>
          <w:rFonts w:ascii="Arial" w:hAnsi="Arial" w:cs="Arial"/>
          <w:sz w:val="24"/>
          <w:szCs w:val="24"/>
          <w:lang w:val="en-US"/>
        </w:rPr>
        <w:t xml:space="preserve">, 1983; Langdon, 1986; Rose, 1994; Arias Martorell et al., 2015). </w:t>
      </w:r>
      <w:r w:rsidR="000B2B08">
        <w:rPr>
          <w:rFonts w:ascii="Arial" w:hAnsi="Arial" w:cs="Arial"/>
          <w:sz w:val="24"/>
          <w:szCs w:val="24"/>
          <w:lang w:val="en-US"/>
        </w:rPr>
        <w:t>In</w:t>
      </w:r>
      <w:r w:rsidR="00290F4D">
        <w:rPr>
          <w:rFonts w:ascii="Arial" w:hAnsi="Arial" w:cs="Arial"/>
          <w:sz w:val="24"/>
          <w:szCs w:val="24"/>
          <w:lang w:val="en-US"/>
        </w:rPr>
        <w:t xml:space="preserve"> contrast, the </w:t>
      </w:r>
      <w:r w:rsidR="00A2602A">
        <w:rPr>
          <w:rFonts w:ascii="Arial" w:hAnsi="Arial" w:cs="Arial"/>
          <w:sz w:val="24"/>
          <w:szCs w:val="24"/>
          <w:lang w:val="en-US"/>
        </w:rPr>
        <w:t>more plesiomorphic</w:t>
      </w:r>
      <w:r w:rsidR="005445BE">
        <w:rPr>
          <w:rFonts w:ascii="Arial" w:hAnsi="Arial" w:cs="Arial"/>
          <w:sz w:val="24"/>
          <w:szCs w:val="24"/>
          <w:lang w:val="en-US"/>
        </w:rPr>
        <w:t xml:space="preserve"> </w:t>
      </w:r>
      <w:r w:rsidR="00290F4D">
        <w:rPr>
          <w:rFonts w:ascii="Arial" w:hAnsi="Arial" w:cs="Arial"/>
          <w:sz w:val="24"/>
          <w:szCs w:val="24"/>
          <w:lang w:val="en-US"/>
        </w:rPr>
        <w:t>condition of</w:t>
      </w:r>
      <w:r w:rsidR="00290F4D" w:rsidRPr="00290F4D">
        <w:rPr>
          <w:rFonts w:ascii="Arial" w:hAnsi="Arial" w:cs="Arial"/>
          <w:sz w:val="24"/>
          <w:szCs w:val="24"/>
          <w:lang w:val="en-US"/>
        </w:rPr>
        <w:t xml:space="preserve"> </w:t>
      </w:r>
      <w:r w:rsidR="00290F4D">
        <w:rPr>
          <w:rFonts w:ascii="Arial" w:hAnsi="Arial" w:cs="Arial"/>
          <w:sz w:val="24"/>
          <w:szCs w:val="24"/>
          <w:lang w:val="en-US"/>
        </w:rPr>
        <w:t>NBM OE 303III (characterized by tangent lateral and posterior canals, and vertical canals approximating a right angle)</w:t>
      </w:r>
      <w:r w:rsidR="005445BE">
        <w:rPr>
          <w:rFonts w:ascii="Arial" w:hAnsi="Arial" w:cs="Arial"/>
          <w:sz w:val="24"/>
          <w:szCs w:val="24"/>
          <w:lang w:val="en-US"/>
        </w:rPr>
        <w:t xml:space="preserve">, also </w:t>
      </w:r>
      <w:r w:rsidR="00290F4D">
        <w:rPr>
          <w:rFonts w:ascii="Arial" w:hAnsi="Arial" w:cs="Arial"/>
          <w:sz w:val="24"/>
          <w:szCs w:val="24"/>
          <w:lang w:val="en-US"/>
        </w:rPr>
        <w:t xml:space="preserve">found in </w:t>
      </w:r>
      <w:r w:rsidR="00290F4D">
        <w:rPr>
          <w:rFonts w:ascii="Arial" w:hAnsi="Arial" w:cs="Arial"/>
          <w:i/>
          <w:iCs/>
          <w:sz w:val="24"/>
          <w:szCs w:val="24"/>
          <w:lang w:val="en-US"/>
        </w:rPr>
        <w:t xml:space="preserve">Aegyptopithecus </w:t>
      </w:r>
      <w:r w:rsidR="00290F4D">
        <w:rPr>
          <w:rFonts w:ascii="Arial" w:hAnsi="Arial" w:cs="Arial"/>
          <w:sz w:val="24"/>
          <w:szCs w:val="24"/>
          <w:lang w:val="en-US"/>
        </w:rPr>
        <w:t xml:space="preserve">and </w:t>
      </w:r>
      <w:r w:rsidR="005445BE">
        <w:rPr>
          <w:rFonts w:ascii="Arial" w:hAnsi="Arial" w:cs="Arial"/>
          <w:sz w:val="24"/>
          <w:szCs w:val="24"/>
          <w:lang w:val="en-US"/>
        </w:rPr>
        <w:t xml:space="preserve">some </w:t>
      </w:r>
      <w:proofErr w:type="spellStart"/>
      <w:r w:rsidR="00290F4D">
        <w:rPr>
          <w:rFonts w:ascii="Arial" w:hAnsi="Arial" w:cs="Arial"/>
          <w:sz w:val="24"/>
          <w:szCs w:val="24"/>
          <w:lang w:val="en-US"/>
        </w:rPr>
        <w:t>nonsuspensory</w:t>
      </w:r>
      <w:proofErr w:type="spellEnd"/>
      <w:r w:rsidR="00290F4D">
        <w:rPr>
          <w:rFonts w:ascii="Arial" w:hAnsi="Arial" w:cs="Arial"/>
          <w:sz w:val="24"/>
          <w:szCs w:val="24"/>
          <w:lang w:val="en-US"/>
        </w:rPr>
        <w:t xml:space="preserve"> platyrrhine species</w:t>
      </w:r>
      <w:r w:rsidR="005445BE">
        <w:rPr>
          <w:rFonts w:ascii="Arial" w:hAnsi="Arial" w:cs="Arial"/>
          <w:sz w:val="24"/>
          <w:szCs w:val="24"/>
          <w:lang w:val="en-US"/>
        </w:rPr>
        <w:t>,</w:t>
      </w:r>
      <w:r w:rsidR="006533E2">
        <w:rPr>
          <w:rFonts w:ascii="Arial" w:hAnsi="Arial" w:cs="Arial"/>
          <w:sz w:val="24"/>
          <w:szCs w:val="24"/>
          <w:lang w:val="en-US"/>
        </w:rPr>
        <w:t xml:space="preserve"> suggest</w:t>
      </w:r>
      <w:r w:rsidR="005445BE">
        <w:rPr>
          <w:rFonts w:ascii="Arial" w:hAnsi="Arial" w:cs="Arial"/>
          <w:sz w:val="24"/>
          <w:szCs w:val="24"/>
          <w:lang w:val="en-US"/>
        </w:rPr>
        <w:t>s</w:t>
      </w:r>
      <w:r w:rsidR="006533E2">
        <w:rPr>
          <w:rFonts w:ascii="Arial" w:hAnsi="Arial" w:cs="Arial"/>
          <w:sz w:val="24"/>
          <w:szCs w:val="24"/>
          <w:lang w:val="en-US"/>
        </w:rPr>
        <w:t xml:space="preserve"> </w:t>
      </w:r>
      <w:r w:rsidR="005445BE">
        <w:rPr>
          <w:rFonts w:ascii="Arial" w:hAnsi="Arial" w:cs="Arial"/>
          <w:sz w:val="24"/>
          <w:szCs w:val="24"/>
          <w:lang w:val="en-US"/>
        </w:rPr>
        <w:t xml:space="preserve">caution </w:t>
      </w:r>
      <w:r w:rsidR="00A2602A">
        <w:rPr>
          <w:rFonts w:ascii="Arial" w:hAnsi="Arial" w:cs="Arial"/>
          <w:sz w:val="24"/>
          <w:szCs w:val="24"/>
          <w:lang w:val="en-US"/>
        </w:rPr>
        <w:t>when</w:t>
      </w:r>
      <w:r w:rsidR="005445BE">
        <w:rPr>
          <w:rFonts w:ascii="Arial" w:hAnsi="Arial" w:cs="Arial"/>
          <w:sz w:val="24"/>
          <w:szCs w:val="24"/>
          <w:lang w:val="en-US"/>
        </w:rPr>
        <w:t xml:space="preserve"> using </w:t>
      </w:r>
      <w:r w:rsidR="00B32D36">
        <w:rPr>
          <w:rFonts w:ascii="Arial" w:hAnsi="Arial" w:cs="Arial"/>
          <w:sz w:val="24"/>
          <w:szCs w:val="24"/>
          <w:lang w:val="en-US"/>
        </w:rPr>
        <w:t>SC</w:t>
      </w:r>
      <w:r w:rsidR="006533E2">
        <w:rPr>
          <w:rFonts w:ascii="Arial" w:hAnsi="Arial" w:cs="Arial"/>
          <w:sz w:val="24"/>
          <w:szCs w:val="24"/>
          <w:lang w:val="en-US"/>
        </w:rPr>
        <w:t xml:space="preserve"> orientation alone for inferring </w:t>
      </w:r>
      <w:r w:rsidR="007D0403">
        <w:rPr>
          <w:rFonts w:ascii="Arial" w:hAnsi="Arial" w:cs="Arial"/>
          <w:sz w:val="24"/>
          <w:szCs w:val="24"/>
          <w:lang w:val="en-US"/>
        </w:rPr>
        <w:t xml:space="preserve">positional behaviors </w:t>
      </w:r>
      <w:r w:rsidR="006533E2">
        <w:rPr>
          <w:rFonts w:ascii="Arial" w:hAnsi="Arial" w:cs="Arial"/>
          <w:sz w:val="24"/>
          <w:szCs w:val="24"/>
          <w:lang w:val="en-US"/>
        </w:rPr>
        <w:t>(</w:t>
      </w:r>
      <w:proofErr w:type="spellStart"/>
      <w:r w:rsidR="006533E2">
        <w:rPr>
          <w:rFonts w:ascii="Arial" w:hAnsi="Arial" w:cs="Arial"/>
          <w:sz w:val="24"/>
          <w:szCs w:val="24"/>
          <w:lang w:val="en-US"/>
        </w:rPr>
        <w:t>Perier</w:t>
      </w:r>
      <w:proofErr w:type="spellEnd"/>
      <w:r w:rsidR="006533E2">
        <w:rPr>
          <w:rFonts w:ascii="Arial" w:hAnsi="Arial" w:cs="Arial"/>
          <w:sz w:val="24"/>
          <w:szCs w:val="24"/>
          <w:lang w:val="en-US"/>
        </w:rPr>
        <w:t xml:space="preserve"> et al., 2016; contra </w:t>
      </w:r>
      <w:proofErr w:type="spellStart"/>
      <w:r w:rsidR="006533E2">
        <w:rPr>
          <w:rFonts w:ascii="Arial" w:hAnsi="Arial" w:cs="Arial"/>
          <w:sz w:val="24"/>
          <w:szCs w:val="24"/>
          <w:lang w:val="en-US"/>
        </w:rPr>
        <w:t>Malinzak</w:t>
      </w:r>
      <w:proofErr w:type="spellEnd"/>
      <w:r w:rsidR="006533E2">
        <w:rPr>
          <w:rFonts w:ascii="Arial" w:hAnsi="Arial" w:cs="Arial"/>
          <w:sz w:val="24"/>
          <w:szCs w:val="24"/>
          <w:lang w:val="en-US"/>
        </w:rPr>
        <w:t xml:space="preserve"> et al., 2012; Berlin et al., 2013). </w:t>
      </w:r>
    </w:p>
    <w:p w14:paraId="2B37A62D" w14:textId="77777777" w:rsidR="006533E2" w:rsidRDefault="006533E2" w:rsidP="00D652E6">
      <w:pPr>
        <w:spacing w:after="0" w:line="480" w:lineRule="auto"/>
        <w:contextualSpacing/>
        <w:rPr>
          <w:rFonts w:ascii="Arial" w:hAnsi="Arial" w:cs="Arial"/>
          <w:sz w:val="24"/>
          <w:szCs w:val="24"/>
          <w:lang w:val="en-US"/>
        </w:rPr>
      </w:pPr>
    </w:p>
    <w:p w14:paraId="72D91857" w14:textId="26F68ECB" w:rsidR="00D652E6" w:rsidRPr="00D652E6" w:rsidRDefault="004E7179" w:rsidP="002E1097">
      <w:pPr>
        <w:spacing w:after="0" w:line="480" w:lineRule="auto"/>
        <w:contextualSpacing/>
        <w:rPr>
          <w:rFonts w:ascii="Arial" w:hAnsi="Arial" w:cs="Arial"/>
          <w:sz w:val="24"/>
          <w:szCs w:val="24"/>
          <w:lang w:val="en-US"/>
        </w:rPr>
      </w:pPr>
      <w:r w:rsidRPr="002E1097">
        <w:rPr>
          <w:rFonts w:ascii="Arial" w:hAnsi="Arial" w:cs="Arial"/>
          <w:i/>
          <w:sz w:val="24"/>
          <w:szCs w:val="24"/>
          <w:lang w:val="en-US"/>
        </w:rPr>
        <w:t>4.2</w:t>
      </w:r>
      <w:r w:rsidR="00670D58">
        <w:rPr>
          <w:rFonts w:ascii="Arial" w:hAnsi="Arial" w:cs="Arial"/>
          <w:i/>
          <w:sz w:val="24"/>
          <w:szCs w:val="24"/>
          <w:lang w:val="en-US"/>
        </w:rPr>
        <w:t>.</w:t>
      </w:r>
      <w:r>
        <w:rPr>
          <w:rFonts w:ascii="Arial" w:hAnsi="Arial" w:cs="Arial"/>
          <w:sz w:val="24"/>
          <w:szCs w:val="24"/>
          <w:lang w:val="en-US"/>
        </w:rPr>
        <w:t xml:space="preserve"> </w:t>
      </w:r>
      <w:r w:rsidR="00612AE0">
        <w:rPr>
          <w:rFonts w:ascii="Arial" w:hAnsi="Arial" w:cs="Arial"/>
          <w:sz w:val="24"/>
          <w:szCs w:val="24"/>
          <w:lang w:val="en-US"/>
        </w:rPr>
        <w:tab/>
      </w:r>
      <w:r w:rsidR="00D652E6" w:rsidRPr="002E1097">
        <w:rPr>
          <w:rFonts w:ascii="Arial" w:hAnsi="Arial" w:cs="Arial"/>
          <w:sz w:val="24"/>
          <w:szCs w:val="24"/>
          <w:lang w:val="en-US"/>
        </w:rPr>
        <w:t>Epipliopithecus</w:t>
      </w:r>
      <w:r w:rsidR="00D652E6">
        <w:rPr>
          <w:rFonts w:ascii="Arial" w:hAnsi="Arial" w:cs="Arial"/>
          <w:i/>
          <w:sz w:val="24"/>
          <w:szCs w:val="24"/>
          <w:lang w:val="en-US"/>
        </w:rPr>
        <w:t xml:space="preserve"> </w:t>
      </w:r>
      <w:r w:rsidR="00D652E6" w:rsidRPr="002E1097">
        <w:rPr>
          <w:rFonts w:ascii="Arial" w:hAnsi="Arial" w:cs="Arial"/>
          <w:i/>
          <w:sz w:val="24"/>
          <w:szCs w:val="24"/>
          <w:lang w:val="en-US"/>
        </w:rPr>
        <w:t>as a stem catarrhine</w:t>
      </w:r>
    </w:p>
    <w:p w14:paraId="006568E3" w14:textId="5EB9E407" w:rsidR="00A34483" w:rsidRDefault="00217D21" w:rsidP="00217D21">
      <w:pPr>
        <w:spacing w:after="0" w:line="480" w:lineRule="auto"/>
        <w:ind w:firstLine="708"/>
        <w:contextualSpacing/>
        <w:rPr>
          <w:rFonts w:ascii="Arial" w:hAnsi="Arial" w:cs="Arial"/>
          <w:sz w:val="24"/>
          <w:szCs w:val="24"/>
          <w:lang w:val="en-US"/>
        </w:rPr>
      </w:pPr>
      <w:r>
        <w:rPr>
          <w:rFonts w:ascii="Arial" w:hAnsi="Arial" w:cs="Arial"/>
          <w:i/>
          <w:sz w:val="24"/>
          <w:szCs w:val="24"/>
          <w:lang w:val="en-US"/>
        </w:rPr>
        <w:t xml:space="preserve">Epipliopithecus </w:t>
      </w:r>
      <w:r>
        <w:rPr>
          <w:rFonts w:ascii="Arial" w:hAnsi="Arial" w:cs="Arial"/>
          <w:sz w:val="24"/>
          <w:szCs w:val="24"/>
          <w:lang w:val="en-US"/>
        </w:rPr>
        <w:t xml:space="preserve">resembles both stem platyrrhines and the stem catarrhine </w:t>
      </w:r>
      <w:r>
        <w:rPr>
          <w:rFonts w:ascii="Arial" w:hAnsi="Arial" w:cs="Arial"/>
          <w:i/>
          <w:sz w:val="24"/>
          <w:szCs w:val="24"/>
          <w:lang w:val="en-US"/>
        </w:rPr>
        <w:t>Aegyptopithecus</w:t>
      </w:r>
      <w:r>
        <w:rPr>
          <w:rFonts w:ascii="Arial" w:hAnsi="Arial" w:cs="Arial"/>
          <w:sz w:val="24"/>
          <w:szCs w:val="24"/>
          <w:lang w:val="en-US"/>
        </w:rPr>
        <w:t xml:space="preserve"> in </w:t>
      </w:r>
      <w:r w:rsidR="005445BE">
        <w:rPr>
          <w:rFonts w:ascii="Arial" w:hAnsi="Arial" w:cs="Arial"/>
          <w:sz w:val="24"/>
          <w:szCs w:val="24"/>
          <w:lang w:val="en-US"/>
        </w:rPr>
        <w:t xml:space="preserve">lacking </w:t>
      </w:r>
      <w:r w:rsidR="00DB3B0C">
        <w:rPr>
          <w:rFonts w:ascii="Arial" w:hAnsi="Arial" w:cs="Arial"/>
          <w:sz w:val="24"/>
          <w:szCs w:val="24"/>
          <w:lang w:val="en-US"/>
        </w:rPr>
        <w:t xml:space="preserve">all </w:t>
      </w:r>
      <w:r>
        <w:rPr>
          <w:rFonts w:ascii="Arial" w:hAnsi="Arial" w:cs="Arial"/>
          <w:sz w:val="24"/>
          <w:szCs w:val="24"/>
          <w:lang w:val="en-US"/>
        </w:rPr>
        <w:t xml:space="preserve">of </w:t>
      </w:r>
      <w:r w:rsidR="00DB3B0C">
        <w:rPr>
          <w:rFonts w:ascii="Arial" w:hAnsi="Arial" w:cs="Arial"/>
          <w:sz w:val="24"/>
          <w:szCs w:val="24"/>
          <w:lang w:val="en-US"/>
        </w:rPr>
        <w:t>the aforementioned hominoid synapomorphies</w:t>
      </w:r>
      <w:r w:rsidR="005445BE">
        <w:rPr>
          <w:rFonts w:ascii="Arial" w:hAnsi="Arial" w:cs="Arial"/>
          <w:sz w:val="24"/>
          <w:szCs w:val="24"/>
          <w:lang w:val="en-US"/>
        </w:rPr>
        <w:t>, thereby retaining the plesiomorphic anthropoid condition</w:t>
      </w:r>
      <w:r>
        <w:rPr>
          <w:rFonts w:ascii="Arial" w:hAnsi="Arial" w:cs="Arial"/>
          <w:sz w:val="24"/>
          <w:szCs w:val="24"/>
          <w:lang w:val="en-US"/>
        </w:rPr>
        <w:t xml:space="preserve">—a relatively small vestibule, slender SCs, </w:t>
      </w:r>
      <w:proofErr w:type="spellStart"/>
      <w:r>
        <w:rPr>
          <w:rFonts w:ascii="Arial" w:hAnsi="Arial" w:cs="Arial"/>
          <w:sz w:val="24"/>
          <w:szCs w:val="24"/>
          <w:lang w:val="en-US"/>
        </w:rPr>
        <w:t>anterosuperiorly</w:t>
      </w:r>
      <w:proofErr w:type="spellEnd"/>
      <w:r>
        <w:rPr>
          <w:rFonts w:ascii="Arial" w:hAnsi="Arial" w:cs="Arial"/>
          <w:sz w:val="24"/>
          <w:szCs w:val="24"/>
          <w:lang w:val="en-US"/>
        </w:rPr>
        <w:t xml:space="preserve"> nonprojecting anterior portion of the anterior canal, superiorly elongated posterior canal, ampullary portion of the lateral canal not markedly bent superiorly, and long CC</w:t>
      </w:r>
      <w:r w:rsidR="00DB3B0C">
        <w:rPr>
          <w:rFonts w:ascii="Arial" w:hAnsi="Arial" w:cs="Arial"/>
          <w:sz w:val="24"/>
          <w:szCs w:val="24"/>
          <w:lang w:val="en-US"/>
        </w:rPr>
        <w:t>. Th</w:t>
      </w:r>
      <w:r w:rsidR="009516BB">
        <w:rPr>
          <w:rFonts w:ascii="Arial" w:hAnsi="Arial" w:cs="Arial"/>
          <w:sz w:val="24"/>
          <w:szCs w:val="24"/>
          <w:lang w:val="en-US"/>
        </w:rPr>
        <w:t>e fact that</w:t>
      </w:r>
      <w:r w:rsidR="00DB3B0C">
        <w:rPr>
          <w:rFonts w:ascii="Arial" w:hAnsi="Arial" w:cs="Arial"/>
          <w:sz w:val="24"/>
          <w:szCs w:val="24"/>
          <w:lang w:val="en-US"/>
        </w:rPr>
        <w:t xml:space="preserve"> </w:t>
      </w:r>
      <w:r w:rsidR="00DB3B0C">
        <w:rPr>
          <w:rFonts w:ascii="Arial" w:hAnsi="Arial" w:cs="Arial"/>
          <w:i/>
          <w:sz w:val="24"/>
          <w:szCs w:val="24"/>
          <w:lang w:val="en-US"/>
        </w:rPr>
        <w:t xml:space="preserve">Epipliopithecus </w:t>
      </w:r>
      <w:r w:rsidR="00DB3B0C">
        <w:rPr>
          <w:rFonts w:ascii="Arial" w:hAnsi="Arial" w:cs="Arial"/>
          <w:sz w:val="24"/>
          <w:szCs w:val="24"/>
          <w:lang w:val="en-US"/>
        </w:rPr>
        <w:t xml:space="preserve">lacks </w:t>
      </w:r>
      <w:r w:rsidR="009516BB">
        <w:rPr>
          <w:rFonts w:ascii="Arial" w:hAnsi="Arial" w:cs="Arial"/>
          <w:sz w:val="24"/>
          <w:szCs w:val="24"/>
          <w:lang w:val="en-US"/>
        </w:rPr>
        <w:t>hominoid</w:t>
      </w:r>
      <w:r w:rsidR="00DB3B0C">
        <w:rPr>
          <w:rFonts w:ascii="Arial" w:hAnsi="Arial" w:cs="Arial"/>
          <w:sz w:val="24"/>
          <w:szCs w:val="24"/>
          <w:lang w:val="en-US"/>
        </w:rPr>
        <w:t xml:space="preserve"> synapomorph</w:t>
      </w:r>
      <w:r w:rsidR="009516BB">
        <w:rPr>
          <w:rFonts w:ascii="Arial" w:hAnsi="Arial" w:cs="Arial"/>
          <w:sz w:val="24"/>
          <w:szCs w:val="24"/>
          <w:lang w:val="en-US"/>
        </w:rPr>
        <w:t xml:space="preserve">ies displayed by </w:t>
      </w:r>
      <w:r w:rsidR="009516BB">
        <w:rPr>
          <w:rFonts w:ascii="Arial" w:hAnsi="Arial" w:cs="Arial"/>
          <w:i/>
          <w:sz w:val="24"/>
          <w:szCs w:val="24"/>
          <w:lang w:val="en-US"/>
        </w:rPr>
        <w:t>Oreopithecus</w:t>
      </w:r>
      <w:r w:rsidR="00DB3B0C">
        <w:rPr>
          <w:rFonts w:ascii="Arial" w:hAnsi="Arial" w:cs="Arial"/>
          <w:sz w:val="24"/>
          <w:szCs w:val="24"/>
          <w:lang w:val="en-US"/>
        </w:rPr>
        <w:t xml:space="preserve"> could </w:t>
      </w:r>
      <w:r w:rsidR="00D63BEB">
        <w:rPr>
          <w:rFonts w:ascii="Arial" w:hAnsi="Arial" w:cs="Arial"/>
          <w:sz w:val="24"/>
          <w:szCs w:val="24"/>
          <w:lang w:val="en-US"/>
        </w:rPr>
        <w:t xml:space="preserve">still be consistent with </w:t>
      </w:r>
      <w:r w:rsidR="00567256">
        <w:rPr>
          <w:rFonts w:ascii="Arial" w:hAnsi="Arial" w:cs="Arial"/>
          <w:sz w:val="24"/>
          <w:szCs w:val="24"/>
          <w:lang w:val="en-US"/>
        </w:rPr>
        <w:t>a</w:t>
      </w:r>
      <w:r>
        <w:rPr>
          <w:rFonts w:ascii="Arial" w:hAnsi="Arial" w:cs="Arial"/>
          <w:sz w:val="24"/>
          <w:szCs w:val="24"/>
          <w:lang w:val="en-US"/>
        </w:rPr>
        <w:t xml:space="preserve"> more basal </w:t>
      </w:r>
      <w:r w:rsidR="00D63BEB">
        <w:rPr>
          <w:rFonts w:ascii="Arial" w:hAnsi="Arial" w:cs="Arial"/>
          <w:sz w:val="24"/>
          <w:szCs w:val="24"/>
          <w:lang w:val="en-US"/>
        </w:rPr>
        <w:t xml:space="preserve">stem hominoid status. However, </w:t>
      </w:r>
      <w:r w:rsidR="00406972">
        <w:rPr>
          <w:rFonts w:ascii="Arial" w:hAnsi="Arial" w:cs="Arial"/>
          <w:sz w:val="24"/>
          <w:szCs w:val="24"/>
          <w:lang w:val="en-US"/>
        </w:rPr>
        <w:t>such an interpretation</w:t>
      </w:r>
      <w:r w:rsidR="00D63BEB">
        <w:rPr>
          <w:rFonts w:ascii="Arial" w:hAnsi="Arial" w:cs="Arial"/>
          <w:sz w:val="24"/>
          <w:szCs w:val="24"/>
          <w:lang w:val="en-US"/>
        </w:rPr>
        <w:t xml:space="preserve"> is contradicted by the retention in </w:t>
      </w:r>
      <w:r w:rsidR="00D63BEB">
        <w:rPr>
          <w:rFonts w:ascii="Arial" w:hAnsi="Arial" w:cs="Arial"/>
          <w:i/>
          <w:sz w:val="24"/>
          <w:szCs w:val="24"/>
          <w:lang w:val="en-US"/>
        </w:rPr>
        <w:t>Epipliopithecus</w:t>
      </w:r>
      <w:r w:rsidR="00D63BEB">
        <w:rPr>
          <w:rFonts w:ascii="Arial" w:hAnsi="Arial" w:cs="Arial"/>
          <w:sz w:val="24"/>
          <w:szCs w:val="24"/>
          <w:lang w:val="en-US"/>
        </w:rPr>
        <w:t xml:space="preserve"> of a superiorly elongated posterior </w:t>
      </w:r>
      <w:r w:rsidR="00406972">
        <w:rPr>
          <w:rFonts w:ascii="Arial" w:hAnsi="Arial" w:cs="Arial"/>
          <w:sz w:val="24"/>
          <w:szCs w:val="24"/>
          <w:lang w:val="en-US"/>
        </w:rPr>
        <w:t>canal</w:t>
      </w:r>
      <w:r w:rsidR="00A12617">
        <w:rPr>
          <w:rFonts w:ascii="Arial" w:hAnsi="Arial" w:cs="Arial"/>
          <w:sz w:val="24"/>
          <w:szCs w:val="24"/>
          <w:lang w:val="en-US"/>
        </w:rPr>
        <w:t xml:space="preserve"> and a long CC</w:t>
      </w:r>
      <w:r w:rsidR="00D63BEB">
        <w:rPr>
          <w:rFonts w:ascii="Arial" w:hAnsi="Arial" w:cs="Arial"/>
          <w:sz w:val="24"/>
          <w:szCs w:val="24"/>
          <w:lang w:val="en-US"/>
        </w:rPr>
        <w:t>—contrasting with the r</w:t>
      </w:r>
      <w:r w:rsidR="00A12617">
        <w:rPr>
          <w:rFonts w:ascii="Arial" w:hAnsi="Arial" w:cs="Arial"/>
          <w:sz w:val="24"/>
          <w:szCs w:val="24"/>
          <w:lang w:val="en-US"/>
        </w:rPr>
        <w:t>o</w:t>
      </w:r>
      <w:r w:rsidR="00D63BEB">
        <w:rPr>
          <w:rFonts w:ascii="Arial" w:hAnsi="Arial" w:cs="Arial"/>
          <w:sz w:val="24"/>
          <w:szCs w:val="24"/>
          <w:lang w:val="en-US"/>
        </w:rPr>
        <w:t xml:space="preserve">unded </w:t>
      </w:r>
      <w:r w:rsidR="00A12617">
        <w:rPr>
          <w:rFonts w:ascii="Arial" w:hAnsi="Arial" w:cs="Arial"/>
          <w:sz w:val="24"/>
          <w:szCs w:val="24"/>
          <w:lang w:val="en-US"/>
        </w:rPr>
        <w:t xml:space="preserve">posterior </w:t>
      </w:r>
      <w:r w:rsidR="00406972">
        <w:rPr>
          <w:rFonts w:ascii="Arial" w:hAnsi="Arial" w:cs="Arial"/>
          <w:sz w:val="24"/>
          <w:szCs w:val="24"/>
          <w:lang w:val="en-US"/>
        </w:rPr>
        <w:t>canal</w:t>
      </w:r>
      <w:r w:rsidR="00A12617">
        <w:rPr>
          <w:rFonts w:ascii="Arial" w:hAnsi="Arial" w:cs="Arial"/>
          <w:sz w:val="24"/>
          <w:szCs w:val="24"/>
          <w:lang w:val="en-US"/>
        </w:rPr>
        <w:t xml:space="preserve"> and moderately short CC that are </w:t>
      </w:r>
      <w:proofErr w:type="spellStart"/>
      <w:r w:rsidR="00D63BEB">
        <w:rPr>
          <w:rFonts w:ascii="Arial" w:hAnsi="Arial" w:cs="Arial"/>
          <w:sz w:val="24"/>
          <w:szCs w:val="24"/>
          <w:lang w:val="en-US"/>
        </w:rPr>
        <w:t>synapomorphic</w:t>
      </w:r>
      <w:proofErr w:type="spellEnd"/>
      <w:r w:rsidR="00D63BEB">
        <w:rPr>
          <w:rFonts w:ascii="Arial" w:hAnsi="Arial" w:cs="Arial"/>
          <w:sz w:val="24"/>
          <w:szCs w:val="24"/>
          <w:lang w:val="en-US"/>
        </w:rPr>
        <w:t xml:space="preserve"> of crown </w:t>
      </w:r>
      <w:r w:rsidR="00A12617">
        <w:rPr>
          <w:rFonts w:ascii="Arial" w:hAnsi="Arial" w:cs="Arial"/>
          <w:sz w:val="24"/>
          <w:szCs w:val="24"/>
          <w:lang w:val="en-US"/>
        </w:rPr>
        <w:t>catarrhines</w:t>
      </w:r>
      <w:r w:rsidR="00D63BEB">
        <w:rPr>
          <w:rFonts w:ascii="Arial" w:hAnsi="Arial" w:cs="Arial"/>
          <w:sz w:val="24"/>
          <w:szCs w:val="24"/>
          <w:lang w:val="en-US"/>
        </w:rPr>
        <w:t xml:space="preserve">. </w:t>
      </w:r>
      <w:r w:rsidR="00FD26F4">
        <w:rPr>
          <w:rFonts w:ascii="Arial" w:hAnsi="Arial" w:cs="Arial"/>
          <w:sz w:val="24"/>
          <w:szCs w:val="24"/>
          <w:lang w:val="en-US"/>
        </w:rPr>
        <w:t xml:space="preserve">The catarrhine status of </w:t>
      </w:r>
      <w:r w:rsidR="00FD26F4">
        <w:rPr>
          <w:rFonts w:ascii="Arial" w:hAnsi="Arial" w:cs="Arial"/>
          <w:i/>
          <w:sz w:val="24"/>
          <w:szCs w:val="24"/>
          <w:lang w:val="en-US"/>
        </w:rPr>
        <w:t>Epipliopithecus</w:t>
      </w:r>
      <w:r w:rsidR="009135B9">
        <w:rPr>
          <w:rFonts w:ascii="Arial" w:hAnsi="Arial" w:cs="Arial"/>
          <w:sz w:val="24"/>
          <w:szCs w:val="24"/>
          <w:lang w:val="en-US"/>
        </w:rPr>
        <w:t xml:space="preserve"> and other pliopithecoids</w:t>
      </w:r>
      <w:r w:rsidR="00FD26F4">
        <w:rPr>
          <w:rFonts w:ascii="Arial" w:hAnsi="Arial" w:cs="Arial"/>
          <w:i/>
          <w:sz w:val="24"/>
          <w:szCs w:val="24"/>
          <w:lang w:val="en-US"/>
        </w:rPr>
        <w:t xml:space="preserve"> </w:t>
      </w:r>
      <w:r w:rsidR="00FD26F4">
        <w:rPr>
          <w:rFonts w:ascii="Arial" w:hAnsi="Arial" w:cs="Arial"/>
          <w:sz w:val="24"/>
          <w:szCs w:val="24"/>
          <w:lang w:val="en-US"/>
        </w:rPr>
        <w:t xml:space="preserve">is well established based on </w:t>
      </w:r>
      <w:r w:rsidR="009135B9">
        <w:rPr>
          <w:rFonts w:ascii="Arial" w:hAnsi="Arial" w:cs="Arial"/>
          <w:sz w:val="24"/>
          <w:szCs w:val="24"/>
          <w:lang w:val="en-US"/>
        </w:rPr>
        <w:t xml:space="preserve">multiple features, such </w:t>
      </w:r>
      <w:r>
        <w:rPr>
          <w:rFonts w:ascii="Arial" w:hAnsi="Arial" w:cs="Arial"/>
          <w:sz w:val="24"/>
          <w:szCs w:val="24"/>
          <w:lang w:val="en-US"/>
        </w:rPr>
        <w:t xml:space="preserve">as </w:t>
      </w:r>
      <w:r w:rsidR="009135B9">
        <w:rPr>
          <w:rFonts w:ascii="Arial" w:hAnsi="Arial" w:cs="Arial"/>
          <w:sz w:val="24"/>
          <w:szCs w:val="24"/>
          <w:lang w:val="en-US"/>
        </w:rPr>
        <w:t xml:space="preserve">the loss of the </w:t>
      </w:r>
      <w:r w:rsidR="00DB3B0C">
        <w:rPr>
          <w:rFonts w:ascii="Arial" w:hAnsi="Arial" w:cs="Arial"/>
          <w:sz w:val="24"/>
          <w:szCs w:val="24"/>
          <w:lang w:val="en-US"/>
        </w:rPr>
        <w:t>second premolars</w:t>
      </w:r>
      <w:r w:rsidR="009135B9">
        <w:rPr>
          <w:rFonts w:ascii="Arial" w:hAnsi="Arial" w:cs="Arial"/>
          <w:sz w:val="24"/>
          <w:szCs w:val="24"/>
          <w:lang w:val="en-US"/>
        </w:rPr>
        <w:t xml:space="preserve"> and the presence of a C</w:t>
      </w:r>
      <w:r w:rsidR="009135B9" w:rsidRPr="00D82DD9">
        <w:rPr>
          <w:rFonts w:ascii="Arial" w:hAnsi="Arial" w:cs="Arial"/>
          <w:sz w:val="24"/>
          <w:szCs w:val="24"/>
          <w:vertAlign w:val="superscript"/>
          <w:lang w:val="en-US"/>
        </w:rPr>
        <w:t>1</w:t>
      </w:r>
      <w:r w:rsidR="009135B9">
        <w:rPr>
          <w:rFonts w:ascii="Arial" w:hAnsi="Arial" w:cs="Arial"/>
          <w:sz w:val="24"/>
          <w:szCs w:val="24"/>
          <w:lang w:val="en-US"/>
        </w:rPr>
        <w:t>/P</w:t>
      </w:r>
      <w:r w:rsidR="009135B9" w:rsidRPr="00D82DD9">
        <w:rPr>
          <w:rFonts w:ascii="Arial" w:hAnsi="Arial" w:cs="Arial"/>
          <w:sz w:val="24"/>
          <w:szCs w:val="24"/>
          <w:vertAlign w:val="subscript"/>
          <w:lang w:val="en-US"/>
        </w:rPr>
        <w:t>3</w:t>
      </w:r>
      <w:r w:rsidR="009135B9">
        <w:rPr>
          <w:rFonts w:ascii="Arial" w:hAnsi="Arial" w:cs="Arial"/>
          <w:sz w:val="24"/>
          <w:szCs w:val="24"/>
          <w:lang w:val="en-US"/>
        </w:rPr>
        <w:t xml:space="preserve"> honing complex (e.g., Harrison, 2013).</w:t>
      </w:r>
      <w:r>
        <w:rPr>
          <w:rFonts w:ascii="Arial" w:hAnsi="Arial" w:cs="Arial"/>
          <w:sz w:val="24"/>
          <w:szCs w:val="24"/>
          <w:lang w:val="en-US"/>
        </w:rPr>
        <w:t xml:space="preserve"> T</w:t>
      </w:r>
      <w:r w:rsidR="00C5134A">
        <w:rPr>
          <w:rFonts w:ascii="Arial" w:hAnsi="Arial" w:cs="Arial"/>
          <w:sz w:val="24"/>
          <w:szCs w:val="24"/>
          <w:lang w:val="en-US"/>
        </w:rPr>
        <w:t xml:space="preserve">he catarrhine status of </w:t>
      </w:r>
      <w:r w:rsidR="00C5134A">
        <w:rPr>
          <w:rFonts w:ascii="Arial" w:hAnsi="Arial" w:cs="Arial"/>
          <w:i/>
          <w:sz w:val="24"/>
          <w:szCs w:val="24"/>
          <w:lang w:val="en-US"/>
        </w:rPr>
        <w:t xml:space="preserve">Epipliopithecus </w:t>
      </w:r>
      <w:r w:rsidR="009135B9">
        <w:rPr>
          <w:rFonts w:ascii="Arial" w:hAnsi="Arial" w:cs="Arial"/>
          <w:sz w:val="24"/>
          <w:szCs w:val="24"/>
          <w:lang w:val="en-US"/>
        </w:rPr>
        <w:t xml:space="preserve">is further </w:t>
      </w:r>
      <w:r w:rsidR="00C5134A">
        <w:rPr>
          <w:rFonts w:ascii="Arial" w:hAnsi="Arial" w:cs="Arial"/>
          <w:sz w:val="24"/>
          <w:szCs w:val="24"/>
          <w:lang w:val="en-US"/>
        </w:rPr>
        <w:t>supported</w:t>
      </w:r>
      <w:r w:rsidR="009135B9">
        <w:rPr>
          <w:rFonts w:ascii="Arial" w:hAnsi="Arial" w:cs="Arial"/>
          <w:sz w:val="24"/>
          <w:szCs w:val="24"/>
          <w:lang w:val="en-US"/>
        </w:rPr>
        <w:t xml:space="preserve"> by the possession of a rounded anterior </w:t>
      </w:r>
      <w:r w:rsidR="001653BC">
        <w:rPr>
          <w:rFonts w:ascii="Arial" w:hAnsi="Arial" w:cs="Arial"/>
          <w:sz w:val="24"/>
          <w:szCs w:val="24"/>
          <w:lang w:val="en-US"/>
        </w:rPr>
        <w:t>canal</w:t>
      </w:r>
      <w:r>
        <w:rPr>
          <w:rFonts w:ascii="Arial" w:hAnsi="Arial" w:cs="Arial"/>
          <w:sz w:val="24"/>
          <w:szCs w:val="24"/>
          <w:lang w:val="en-US"/>
        </w:rPr>
        <w:t xml:space="preserve">, </w:t>
      </w:r>
      <w:r w:rsidR="00C5134A">
        <w:rPr>
          <w:rFonts w:ascii="Arial" w:hAnsi="Arial" w:cs="Arial"/>
          <w:sz w:val="24"/>
          <w:szCs w:val="24"/>
          <w:lang w:val="en-US"/>
        </w:rPr>
        <w:t xml:space="preserve">which is </w:t>
      </w:r>
      <w:r w:rsidR="009135B9">
        <w:rPr>
          <w:rFonts w:ascii="Arial" w:hAnsi="Arial" w:cs="Arial"/>
          <w:sz w:val="24"/>
          <w:szCs w:val="24"/>
          <w:lang w:val="en-US"/>
        </w:rPr>
        <w:t xml:space="preserve">intermediate between the primitive morphology (superiorly elongated anterior </w:t>
      </w:r>
      <w:r w:rsidR="001653BC">
        <w:rPr>
          <w:rFonts w:ascii="Arial" w:hAnsi="Arial" w:cs="Arial"/>
          <w:sz w:val="24"/>
          <w:szCs w:val="24"/>
          <w:lang w:val="en-US"/>
        </w:rPr>
        <w:t>canal</w:t>
      </w:r>
      <w:r w:rsidR="009135B9">
        <w:rPr>
          <w:rFonts w:ascii="Arial" w:hAnsi="Arial" w:cs="Arial"/>
          <w:sz w:val="24"/>
          <w:szCs w:val="24"/>
          <w:lang w:val="en-US"/>
        </w:rPr>
        <w:t xml:space="preserve">) retained by platyrrhines and </w:t>
      </w:r>
      <w:r w:rsidR="00567256">
        <w:rPr>
          <w:rFonts w:ascii="Arial" w:hAnsi="Arial" w:cs="Arial"/>
          <w:i/>
          <w:sz w:val="24"/>
          <w:szCs w:val="24"/>
          <w:lang w:val="en-US"/>
        </w:rPr>
        <w:t>Aegyptopithecus</w:t>
      </w:r>
      <w:r w:rsidR="009135B9">
        <w:rPr>
          <w:rFonts w:ascii="Arial" w:hAnsi="Arial" w:cs="Arial"/>
          <w:sz w:val="24"/>
          <w:szCs w:val="24"/>
          <w:lang w:val="en-US"/>
        </w:rPr>
        <w:t>, and the more derived (vertically compressed) morphology</w:t>
      </w:r>
      <w:r>
        <w:rPr>
          <w:rFonts w:ascii="Arial" w:hAnsi="Arial" w:cs="Arial"/>
          <w:sz w:val="24"/>
          <w:szCs w:val="24"/>
          <w:lang w:val="en-US"/>
        </w:rPr>
        <w:t xml:space="preserve"> </w:t>
      </w:r>
      <w:proofErr w:type="spellStart"/>
      <w:r w:rsidR="009135B9">
        <w:rPr>
          <w:rFonts w:ascii="Arial" w:hAnsi="Arial" w:cs="Arial"/>
          <w:sz w:val="24"/>
          <w:szCs w:val="24"/>
          <w:lang w:val="en-US"/>
        </w:rPr>
        <w:t>synapomorphic</w:t>
      </w:r>
      <w:proofErr w:type="spellEnd"/>
      <w:r w:rsidR="009135B9">
        <w:rPr>
          <w:rFonts w:ascii="Arial" w:hAnsi="Arial" w:cs="Arial"/>
          <w:sz w:val="24"/>
          <w:szCs w:val="24"/>
          <w:lang w:val="en-US"/>
        </w:rPr>
        <w:t xml:space="preserve"> of hominoids. In this regard, </w:t>
      </w:r>
      <w:r w:rsidR="00D63BEB">
        <w:rPr>
          <w:rFonts w:ascii="Arial" w:hAnsi="Arial" w:cs="Arial"/>
          <w:i/>
          <w:sz w:val="24"/>
          <w:szCs w:val="24"/>
          <w:lang w:val="en-US"/>
        </w:rPr>
        <w:t xml:space="preserve">Epipliopithecus </w:t>
      </w:r>
      <w:r w:rsidR="009516BB">
        <w:rPr>
          <w:rFonts w:ascii="Arial" w:hAnsi="Arial" w:cs="Arial"/>
          <w:sz w:val="24"/>
          <w:szCs w:val="24"/>
          <w:lang w:val="en-US"/>
        </w:rPr>
        <w:t xml:space="preserve">is more derived toward crown catarrhines </w:t>
      </w:r>
      <w:r w:rsidR="00C70103">
        <w:rPr>
          <w:rFonts w:ascii="Arial" w:hAnsi="Arial" w:cs="Arial"/>
          <w:sz w:val="24"/>
          <w:szCs w:val="24"/>
          <w:lang w:val="en-US"/>
        </w:rPr>
        <w:t>than</w:t>
      </w:r>
      <w:r w:rsidR="008651AD">
        <w:rPr>
          <w:rFonts w:ascii="Arial" w:hAnsi="Arial" w:cs="Arial"/>
          <w:sz w:val="24"/>
          <w:szCs w:val="24"/>
          <w:lang w:val="en-US"/>
        </w:rPr>
        <w:t xml:space="preserve"> the </w:t>
      </w:r>
      <w:proofErr w:type="spellStart"/>
      <w:r w:rsidR="008651AD">
        <w:rPr>
          <w:rFonts w:ascii="Arial" w:hAnsi="Arial" w:cs="Arial"/>
          <w:sz w:val="24"/>
          <w:szCs w:val="24"/>
          <w:lang w:val="en-US"/>
        </w:rPr>
        <w:t>propliopipithecoid</w:t>
      </w:r>
      <w:proofErr w:type="spellEnd"/>
      <w:r w:rsidR="00C70103">
        <w:rPr>
          <w:rFonts w:ascii="Arial" w:hAnsi="Arial" w:cs="Arial"/>
          <w:sz w:val="24"/>
          <w:szCs w:val="24"/>
          <w:lang w:val="en-US"/>
        </w:rPr>
        <w:t xml:space="preserve"> </w:t>
      </w:r>
      <w:r w:rsidR="00C70103">
        <w:rPr>
          <w:rFonts w:ascii="Arial" w:hAnsi="Arial" w:cs="Arial"/>
          <w:i/>
          <w:sz w:val="24"/>
          <w:szCs w:val="24"/>
          <w:lang w:val="en-US"/>
        </w:rPr>
        <w:t>Aegyptopithecus</w:t>
      </w:r>
      <w:r>
        <w:rPr>
          <w:rFonts w:ascii="Arial" w:hAnsi="Arial" w:cs="Arial"/>
          <w:sz w:val="24"/>
          <w:szCs w:val="24"/>
          <w:lang w:val="en-US"/>
        </w:rPr>
        <w:t xml:space="preserve">, </w:t>
      </w:r>
      <w:r w:rsidR="00C70103">
        <w:rPr>
          <w:rFonts w:ascii="Arial" w:hAnsi="Arial" w:cs="Arial"/>
          <w:sz w:val="24"/>
          <w:szCs w:val="24"/>
          <w:lang w:val="en-US"/>
        </w:rPr>
        <w:t xml:space="preserve">in agreement with other </w:t>
      </w:r>
      <w:r w:rsidR="00C5134A">
        <w:rPr>
          <w:rFonts w:ascii="Arial" w:hAnsi="Arial" w:cs="Arial"/>
          <w:sz w:val="24"/>
          <w:szCs w:val="24"/>
          <w:lang w:val="en-US"/>
        </w:rPr>
        <w:t xml:space="preserve">cranial </w:t>
      </w:r>
      <w:r w:rsidR="00C70103">
        <w:rPr>
          <w:rFonts w:ascii="Arial" w:hAnsi="Arial" w:cs="Arial"/>
          <w:sz w:val="24"/>
          <w:szCs w:val="24"/>
          <w:lang w:val="en-US"/>
        </w:rPr>
        <w:lastRenderedPageBreak/>
        <w:t xml:space="preserve">features such as the possession of a partially enclosed tubular ectotympanic </w:t>
      </w:r>
      <w:r w:rsidR="009516BB">
        <w:rPr>
          <w:rFonts w:ascii="Arial" w:hAnsi="Arial" w:cs="Arial"/>
          <w:sz w:val="24"/>
          <w:szCs w:val="24"/>
          <w:lang w:val="en-US"/>
        </w:rPr>
        <w:t xml:space="preserve">in </w:t>
      </w:r>
      <w:r w:rsidR="009516BB">
        <w:rPr>
          <w:rFonts w:ascii="Arial" w:hAnsi="Arial" w:cs="Arial"/>
          <w:i/>
          <w:sz w:val="24"/>
          <w:szCs w:val="24"/>
          <w:lang w:val="en-US"/>
        </w:rPr>
        <w:t xml:space="preserve">Epipliopithecus </w:t>
      </w:r>
      <w:r w:rsidR="00C70103">
        <w:rPr>
          <w:rFonts w:ascii="Arial" w:hAnsi="Arial" w:cs="Arial"/>
          <w:sz w:val="24"/>
          <w:szCs w:val="24"/>
          <w:lang w:val="en-US"/>
        </w:rPr>
        <w:t>(e.g., Harrison, 2013).</w:t>
      </w:r>
    </w:p>
    <w:p w14:paraId="5C34C3F5" w14:textId="7692BCFB" w:rsidR="00C5134A" w:rsidRDefault="008651AD"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In summary, based on the morphology of the SCs and vestibule, </w:t>
      </w:r>
      <w:r>
        <w:rPr>
          <w:rFonts w:ascii="Arial" w:hAnsi="Arial" w:cs="Arial"/>
          <w:i/>
          <w:sz w:val="24"/>
          <w:szCs w:val="24"/>
          <w:lang w:val="en-US"/>
        </w:rPr>
        <w:t xml:space="preserve">Epipliopithecus </w:t>
      </w:r>
      <w:r>
        <w:rPr>
          <w:rFonts w:ascii="Arial" w:hAnsi="Arial" w:cs="Arial"/>
          <w:sz w:val="24"/>
          <w:szCs w:val="24"/>
          <w:lang w:val="en-US"/>
        </w:rPr>
        <w:t xml:space="preserve">is most parsimoniously interpreted as a stem catarrhine more derived than </w:t>
      </w:r>
      <w:r>
        <w:rPr>
          <w:rFonts w:ascii="Arial" w:hAnsi="Arial" w:cs="Arial"/>
          <w:i/>
          <w:sz w:val="24"/>
          <w:szCs w:val="24"/>
          <w:lang w:val="en-US"/>
        </w:rPr>
        <w:t>Aegyptopithecus</w:t>
      </w:r>
      <w:r w:rsidR="00217D21">
        <w:rPr>
          <w:rFonts w:ascii="Arial" w:hAnsi="Arial" w:cs="Arial"/>
          <w:iCs/>
          <w:sz w:val="24"/>
          <w:szCs w:val="24"/>
          <w:lang w:val="en-US"/>
        </w:rPr>
        <w:t>,</w:t>
      </w:r>
      <w:r>
        <w:rPr>
          <w:rFonts w:ascii="Arial" w:hAnsi="Arial" w:cs="Arial"/>
          <w:i/>
          <w:sz w:val="24"/>
          <w:szCs w:val="24"/>
          <w:lang w:val="en-US"/>
        </w:rPr>
        <w:t xml:space="preserve"> </w:t>
      </w:r>
      <w:r>
        <w:rPr>
          <w:rFonts w:ascii="Arial" w:hAnsi="Arial" w:cs="Arial"/>
          <w:sz w:val="24"/>
          <w:szCs w:val="24"/>
          <w:lang w:val="en-US"/>
        </w:rPr>
        <w:t xml:space="preserve">due to </w:t>
      </w:r>
      <w:r w:rsidR="00217D21">
        <w:rPr>
          <w:rFonts w:ascii="Arial" w:hAnsi="Arial" w:cs="Arial"/>
          <w:sz w:val="24"/>
          <w:szCs w:val="24"/>
          <w:lang w:val="en-US"/>
        </w:rPr>
        <w:t xml:space="preserve">its </w:t>
      </w:r>
      <w:r>
        <w:rPr>
          <w:rFonts w:ascii="Arial" w:hAnsi="Arial" w:cs="Arial"/>
          <w:sz w:val="24"/>
          <w:szCs w:val="24"/>
          <w:lang w:val="en-US"/>
        </w:rPr>
        <w:t>possession of a crown catarrhine synapomorphy</w:t>
      </w:r>
      <w:r w:rsidR="00217D21">
        <w:rPr>
          <w:rFonts w:ascii="Arial" w:hAnsi="Arial" w:cs="Arial"/>
          <w:sz w:val="24"/>
          <w:szCs w:val="24"/>
          <w:lang w:val="en-US"/>
        </w:rPr>
        <w:t>—</w:t>
      </w:r>
      <w:r>
        <w:rPr>
          <w:rFonts w:ascii="Arial" w:hAnsi="Arial" w:cs="Arial"/>
          <w:sz w:val="24"/>
          <w:szCs w:val="24"/>
          <w:lang w:val="en-US"/>
        </w:rPr>
        <w:t xml:space="preserve">rounded anterior </w:t>
      </w:r>
      <w:r w:rsidR="00C5134A">
        <w:rPr>
          <w:rFonts w:ascii="Arial" w:hAnsi="Arial" w:cs="Arial"/>
          <w:sz w:val="24"/>
          <w:szCs w:val="24"/>
          <w:lang w:val="en-US"/>
        </w:rPr>
        <w:t>canal</w:t>
      </w:r>
      <w:r w:rsidR="00217D21">
        <w:rPr>
          <w:rFonts w:ascii="Arial" w:hAnsi="Arial" w:cs="Arial"/>
          <w:sz w:val="24"/>
          <w:szCs w:val="24"/>
          <w:lang w:val="en-US"/>
        </w:rPr>
        <w:t>—</w:t>
      </w:r>
      <w:r>
        <w:rPr>
          <w:rFonts w:ascii="Arial" w:hAnsi="Arial" w:cs="Arial"/>
          <w:sz w:val="24"/>
          <w:szCs w:val="24"/>
          <w:lang w:val="en-US"/>
        </w:rPr>
        <w:t xml:space="preserve">coupled with the lack of two additional crown catarrhine synapomorphies (superiorly elongated posterior </w:t>
      </w:r>
      <w:r w:rsidR="00C5134A">
        <w:rPr>
          <w:rFonts w:ascii="Arial" w:hAnsi="Arial" w:cs="Arial"/>
          <w:sz w:val="24"/>
          <w:szCs w:val="24"/>
          <w:lang w:val="en-US"/>
        </w:rPr>
        <w:t xml:space="preserve">canal </w:t>
      </w:r>
      <w:r>
        <w:rPr>
          <w:rFonts w:ascii="Arial" w:hAnsi="Arial" w:cs="Arial"/>
          <w:sz w:val="24"/>
          <w:szCs w:val="24"/>
          <w:lang w:val="en-US"/>
        </w:rPr>
        <w:t xml:space="preserve">and long CC) and multiple </w:t>
      </w:r>
      <w:proofErr w:type="gramStart"/>
      <w:r>
        <w:rPr>
          <w:rFonts w:ascii="Arial" w:hAnsi="Arial" w:cs="Arial"/>
          <w:sz w:val="24"/>
          <w:szCs w:val="24"/>
          <w:lang w:val="en-US"/>
        </w:rPr>
        <w:t>hominoid</w:t>
      </w:r>
      <w:proofErr w:type="gramEnd"/>
      <w:r>
        <w:rPr>
          <w:rFonts w:ascii="Arial" w:hAnsi="Arial" w:cs="Arial"/>
          <w:sz w:val="24"/>
          <w:szCs w:val="24"/>
          <w:lang w:val="en-US"/>
        </w:rPr>
        <w:t xml:space="preserve"> and/or hominid synapomorphies</w:t>
      </w:r>
      <w:r w:rsidR="00217D21">
        <w:rPr>
          <w:rFonts w:ascii="Arial" w:hAnsi="Arial" w:cs="Arial"/>
          <w:sz w:val="24"/>
          <w:szCs w:val="24"/>
          <w:lang w:val="en-US"/>
        </w:rPr>
        <w:t xml:space="preserve"> as described above</w:t>
      </w:r>
      <w:r>
        <w:rPr>
          <w:rFonts w:ascii="Arial" w:hAnsi="Arial" w:cs="Arial"/>
          <w:sz w:val="24"/>
          <w:szCs w:val="24"/>
          <w:lang w:val="en-US"/>
        </w:rPr>
        <w:t>.</w:t>
      </w:r>
      <w:r w:rsidR="00C5134A">
        <w:rPr>
          <w:rFonts w:ascii="Arial" w:hAnsi="Arial" w:cs="Arial"/>
          <w:sz w:val="24"/>
          <w:szCs w:val="24"/>
          <w:lang w:val="en-US"/>
        </w:rPr>
        <w:t xml:space="preserve"> </w:t>
      </w:r>
      <w:r w:rsidR="006A3AA3">
        <w:rPr>
          <w:rFonts w:ascii="Arial" w:hAnsi="Arial" w:cs="Arial"/>
          <w:sz w:val="24"/>
          <w:szCs w:val="24"/>
          <w:lang w:val="en-US"/>
        </w:rPr>
        <w:t>The shape</w:t>
      </w:r>
      <w:r w:rsidR="00217D21">
        <w:rPr>
          <w:rFonts w:ascii="Arial" w:hAnsi="Arial" w:cs="Arial"/>
          <w:sz w:val="24"/>
          <w:szCs w:val="24"/>
          <w:lang w:val="en-US"/>
        </w:rPr>
        <w:t>s</w:t>
      </w:r>
      <w:r>
        <w:rPr>
          <w:rFonts w:ascii="Arial" w:hAnsi="Arial" w:cs="Arial"/>
          <w:sz w:val="24"/>
          <w:szCs w:val="24"/>
          <w:lang w:val="en-US"/>
        </w:rPr>
        <w:t xml:space="preserve"> of the</w:t>
      </w:r>
      <w:r w:rsidR="006A3AA3">
        <w:rPr>
          <w:rFonts w:ascii="Arial" w:hAnsi="Arial" w:cs="Arial"/>
          <w:sz w:val="24"/>
          <w:szCs w:val="24"/>
          <w:lang w:val="en-US"/>
        </w:rPr>
        <w:t xml:space="preserve"> </w:t>
      </w:r>
      <w:r>
        <w:rPr>
          <w:rFonts w:ascii="Arial" w:hAnsi="Arial" w:cs="Arial"/>
          <w:sz w:val="24"/>
          <w:szCs w:val="24"/>
          <w:lang w:val="en-US"/>
        </w:rPr>
        <w:t>anterior and posterior canals</w:t>
      </w:r>
      <w:r w:rsidR="00217D21">
        <w:rPr>
          <w:rFonts w:ascii="Arial" w:hAnsi="Arial" w:cs="Arial"/>
          <w:sz w:val="24"/>
          <w:szCs w:val="24"/>
          <w:lang w:val="en-US"/>
        </w:rPr>
        <w:t xml:space="preserve"> and</w:t>
      </w:r>
      <w:r w:rsidR="006A3AA3">
        <w:rPr>
          <w:rFonts w:ascii="Arial" w:hAnsi="Arial" w:cs="Arial"/>
          <w:sz w:val="24"/>
          <w:szCs w:val="24"/>
          <w:lang w:val="en-US"/>
        </w:rPr>
        <w:t xml:space="preserve"> CC should be considered with caution in light of the intraspecific variability </w:t>
      </w:r>
      <w:r>
        <w:rPr>
          <w:rFonts w:ascii="Arial" w:hAnsi="Arial" w:cs="Arial"/>
          <w:sz w:val="24"/>
          <w:szCs w:val="24"/>
          <w:lang w:val="en-US"/>
        </w:rPr>
        <w:t xml:space="preserve">displayed by </w:t>
      </w:r>
      <w:r w:rsidR="009516BB">
        <w:rPr>
          <w:rFonts w:ascii="Arial" w:hAnsi="Arial" w:cs="Arial"/>
          <w:sz w:val="24"/>
          <w:szCs w:val="24"/>
          <w:lang w:val="en-US"/>
        </w:rPr>
        <w:t xml:space="preserve">these characters in </w:t>
      </w:r>
      <w:r>
        <w:rPr>
          <w:rFonts w:ascii="Arial" w:hAnsi="Arial" w:cs="Arial"/>
          <w:sz w:val="24"/>
          <w:szCs w:val="24"/>
          <w:lang w:val="en-US"/>
        </w:rPr>
        <w:t xml:space="preserve">some taxa (SOM Table </w:t>
      </w:r>
      <w:r w:rsidR="00A059C2">
        <w:rPr>
          <w:rFonts w:ascii="Arial" w:hAnsi="Arial" w:cs="Arial"/>
          <w:sz w:val="24"/>
          <w:szCs w:val="24"/>
          <w:lang w:val="en-US"/>
        </w:rPr>
        <w:t>S4</w:t>
      </w:r>
      <w:r>
        <w:rPr>
          <w:rFonts w:ascii="Arial" w:hAnsi="Arial" w:cs="Arial"/>
          <w:sz w:val="24"/>
          <w:szCs w:val="24"/>
          <w:lang w:val="en-US"/>
        </w:rPr>
        <w:t xml:space="preserve">). </w:t>
      </w:r>
      <w:r w:rsidR="00C5134A">
        <w:rPr>
          <w:rFonts w:ascii="Arial" w:hAnsi="Arial" w:cs="Arial"/>
          <w:sz w:val="24"/>
          <w:szCs w:val="24"/>
          <w:lang w:val="en-US"/>
        </w:rPr>
        <w:t>P</w:t>
      </w:r>
      <w:r>
        <w:rPr>
          <w:rFonts w:ascii="Arial" w:hAnsi="Arial" w:cs="Arial"/>
          <w:sz w:val="24"/>
          <w:szCs w:val="24"/>
          <w:lang w:val="en-US"/>
        </w:rPr>
        <w:t xml:space="preserve">revious </w:t>
      </w:r>
      <w:r w:rsidR="002F6AEA">
        <w:rPr>
          <w:rFonts w:ascii="Arial" w:hAnsi="Arial" w:cs="Arial"/>
          <w:sz w:val="24"/>
          <w:szCs w:val="24"/>
          <w:lang w:val="en-US"/>
        </w:rPr>
        <w:t xml:space="preserve">analyses </w:t>
      </w:r>
      <w:r>
        <w:rPr>
          <w:rFonts w:ascii="Arial" w:hAnsi="Arial" w:cs="Arial"/>
          <w:sz w:val="24"/>
          <w:szCs w:val="24"/>
          <w:lang w:val="en-US"/>
        </w:rPr>
        <w:t xml:space="preserve">noted a </w:t>
      </w:r>
      <w:r w:rsidR="00567256">
        <w:rPr>
          <w:rFonts w:ascii="Arial" w:hAnsi="Arial" w:cs="Arial"/>
          <w:sz w:val="24"/>
          <w:szCs w:val="24"/>
          <w:lang w:val="en-US"/>
        </w:rPr>
        <w:t xml:space="preserve">structural relationship </w:t>
      </w:r>
      <w:r>
        <w:rPr>
          <w:rFonts w:ascii="Arial" w:hAnsi="Arial" w:cs="Arial"/>
          <w:sz w:val="24"/>
          <w:szCs w:val="24"/>
          <w:lang w:val="en-US"/>
        </w:rPr>
        <w:t xml:space="preserve">between the morphology </w:t>
      </w:r>
      <w:r w:rsidR="009516BB">
        <w:rPr>
          <w:rFonts w:ascii="Arial" w:hAnsi="Arial" w:cs="Arial"/>
          <w:sz w:val="24"/>
          <w:szCs w:val="24"/>
          <w:lang w:val="en-US"/>
        </w:rPr>
        <w:t xml:space="preserve">of these canals </w:t>
      </w:r>
      <w:r>
        <w:rPr>
          <w:rFonts w:ascii="Arial" w:hAnsi="Arial" w:cs="Arial"/>
          <w:sz w:val="24"/>
          <w:szCs w:val="24"/>
          <w:lang w:val="en-US"/>
        </w:rPr>
        <w:t>and the extension of the subarcuate fossa (</w:t>
      </w:r>
      <w:bookmarkStart w:id="16" w:name="_Hlk44754852"/>
      <w:r w:rsidRPr="002937FE">
        <w:rPr>
          <w:rFonts w:ascii="Arial" w:hAnsi="Arial" w:cs="Arial"/>
          <w:sz w:val="24"/>
          <w:szCs w:val="24"/>
          <w:lang w:val="en-US"/>
        </w:rPr>
        <w:t>Jeffery and Spoor, 2006; Jeffery et al., 2008</w:t>
      </w:r>
      <w:r>
        <w:rPr>
          <w:rFonts w:ascii="Arial" w:hAnsi="Arial" w:cs="Arial"/>
          <w:sz w:val="24"/>
          <w:szCs w:val="24"/>
          <w:lang w:val="en-US"/>
        </w:rPr>
        <w:t>)</w:t>
      </w:r>
      <w:r w:rsidR="00C5134A">
        <w:rPr>
          <w:rFonts w:ascii="Arial" w:hAnsi="Arial" w:cs="Arial"/>
          <w:sz w:val="24"/>
          <w:szCs w:val="24"/>
          <w:lang w:val="en-US"/>
        </w:rPr>
        <w:t xml:space="preserve">, and </w:t>
      </w:r>
      <w:r w:rsidR="00E209E9">
        <w:rPr>
          <w:rFonts w:ascii="Arial" w:hAnsi="Arial" w:cs="Arial"/>
          <w:sz w:val="24"/>
          <w:szCs w:val="24"/>
          <w:lang w:val="en-US"/>
        </w:rPr>
        <w:t>this</w:t>
      </w:r>
      <w:r>
        <w:rPr>
          <w:rFonts w:ascii="Arial" w:hAnsi="Arial" w:cs="Arial"/>
          <w:sz w:val="24"/>
          <w:szCs w:val="24"/>
          <w:lang w:val="en-US"/>
        </w:rPr>
        <w:t xml:space="preserve"> relationship has been </w:t>
      </w:r>
      <w:r w:rsidR="00567256" w:rsidRPr="00567256">
        <w:rPr>
          <w:rFonts w:ascii="Arial" w:hAnsi="Arial" w:cs="Arial"/>
          <w:sz w:val="24"/>
          <w:szCs w:val="24"/>
          <w:lang w:val="en-US"/>
        </w:rPr>
        <w:t>uncritically assumed</w:t>
      </w:r>
      <w:r w:rsidR="00567256" w:rsidRPr="00567256" w:rsidDel="00567256">
        <w:rPr>
          <w:rFonts w:ascii="Arial" w:hAnsi="Arial" w:cs="Arial"/>
          <w:sz w:val="24"/>
          <w:szCs w:val="24"/>
          <w:lang w:val="en-US"/>
        </w:rPr>
        <w:t xml:space="preserve"> </w:t>
      </w:r>
      <w:r>
        <w:rPr>
          <w:rFonts w:ascii="Arial" w:hAnsi="Arial" w:cs="Arial"/>
          <w:sz w:val="24"/>
          <w:szCs w:val="24"/>
          <w:lang w:val="en-US"/>
        </w:rPr>
        <w:t>in some studies (</w:t>
      </w:r>
      <w:r w:rsidRPr="002937FE">
        <w:rPr>
          <w:rFonts w:ascii="Arial" w:hAnsi="Arial" w:cs="Arial"/>
          <w:sz w:val="24"/>
          <w:szCs w:val="24"/>
          <w:lang w:val="en-US"/>
        </w:rPr>
        <w:t xml:space="preserve">Spoor et al., 2007; </w:t>
      </w:r>
      <w:proofErr w:type="spellStart"/>
      <w:r w:rsidRPr="002937FE">
        <w:rPr>
          <w:rFonts w:ascii="Arial" w:hAnsi="Arial" w:cs="Arial"/>
          <w:sz w:val="24"/>
          <w:szCs w:val="24"/>
          <w:lang w:val="en-US"/>
        </w:rPr>
        <w:t>Silcox</w:t>
      </w:r>
      <w:proofErr w:type="spellEnd"/>
      <w:r w:rsidRPr="002937FE">
        <w:rPr>
          <w:rFonts w:ascii="Arial" w:hAnsi="Arial" w:cs="Arial"/>
          <w:sz w:val="24"/>
          <w:szCs w:val="24"/>
          <w:lang w:val="en-US"/>
        </w:rPr>
        <w:t xml:space="preserve"> et al., 2009; Gonzales et al., </w:t>
      </w:r>
      <w:bookmarkEnd w:id="16"/>
      <w:r w:rsidRPr="002937FE">
        <w:rPr>
          <w:rFonts w:ascii="Arial" w:hAnsi="Arial" w:cs="Arial"/>
          <w:sz w:val="24"/>
          <w:szCs w:val="24"/>
          <w:lang w:val="en-US"/>
        </w:rPr>
        <w:t>201</w:t>
      </w:r>
      <w:r>
        <w:rPr>
          <w:rFonts w:ascii="Arial" w:hAnsi="Arial" w:cs="Arial"/>
          <w:sz w:val="24"/>
          <w:szCs w:val="24"/>
          <w:lang w:val="en-US"/>
        </w:rPr>
        <w:t>9)</w:t>
      </w:r>
      <w:r w:rsidR="00C5134A">
        <w:rPr>
          <w:rFonts w:ascii="Arial" w:hAnsi="Arial" w:cs="Arial"/>
          <w:sz w:val="24"/>
          <w:szCs w:val="24"/>
          <w:lang w:val="en-US"/>
        </w:rPr>
        <w:t>. However</w:t>
      </w:r>
      <w:r>
        <w:rPr>
          <w:rFonts w:ascii="Arial" w:hAnsi="Arial" w:cs="Arial"/>
          <w:sz w:val="24"/>
          <w:szCs w:val="24"/>
          <w:lang w:val="en-US"/>
        </w:rPr>
        <w:t xml:space="preserve">, in most cases the fossa simply expands within the space left available from the ossification of the canals, with little or no </w:t>
      </w:r>
      <w:r w:rsidR="00567256">
        <w:rPr>
          <w:rFonts w:ascii="Arial" w:hAnsi="Arial" w:cs="Arial"/>
          <w:sz w:val="24"/>
          <w:szCs w:val="24"/>
          <w:lang w:val="en-US"/>
        </w:rPr>
        <w:t>influence on their shape</w:t>
      </w:r>
      <w:r w:rsidR="00E8727E">
        <w:rPr>
          <w:rFonts w:ascii="Arial" w:hAnsi="Arial" w:cs="Arial"/>
          <w:sz w:val="24"/>
          <w:szCs w:val="24"/>
          <w:lang w:val="en-US"/>
        </w:rPr>
        <w:t xml:space="preserve"> </w:t>
      </w:r>
      <w:r>
        <w:rPr>
          <w:rFonts w:ascii="Arial" w:hAnsi="Arial" w:cs="Arial"/>
          <w:sz w:val="24"/>
          <w:szCs w:val="24"/>
          <w:lang w:val="en-US"/>
        </w:rPr>
        <w:t>(Jeffery et al., 2008</w:t>
      </w:r>
      <w:r w:rsidR="009C5ED1">
        <w:rPr>
          <w:rFonts w:ascii="Arial" w:hAnsi="Arial" w:cs="Arial"/>
          <w:sz w:val="24"/>
          <w:szCs w:val="24"/>
          <w:lang w:val="en-US"/>
        </w:rPr>
        <w:t>; see also Urciuoli et al., 2020)</w:t>
      </w:r>
      <w:r>
        <w:rPr>
          <w:rFonts w:ascii="Arial" w:hAnsi="Arial" w:cs="Arial"/>
          <w:sz w:val="24"/>
          <w:szCs w:val="24"/>
          <w:lang w:val="en-US"/>
        </w:rPr>
        <w:t xml:space="preserve">. </w:t>
      </w:r>
      <w:bookmarkStart w:id="17" w:name="_Hlk57740380"/>
      <w:r w:rsidR="00E8727E">
        <w:rPr>
          <w:rFonts w:ascii="Arial" w:hAnsi="Arial" w:cs="Arial"/>
          <w:sz w:val="24"/>
          <w:szCs w:val="24"/>
          <w:lang w:val="en-US"/>
        </w:rPr>
        <w:t xml:space="preserve">In </w:t>
      </w:r>
      <w:r>
        <w:rPr>
          <w:rFonts w:ascii="Arial" w:hAnsi="Arial" w:cs="Arial"/>
          <w:sz w:val="24"/>
          <w:szCs w:val="24"/>
          <w:lang w:val="en-US"/>
        </w:rPr>
        <w:t xml:space="preserve">support </w:t>
      </w:r>
      <w:r w:rsidR="00E8727E">
        <w:rPr>
          <w:rFonts w:ascii="Arial" w:hAnsi="Arial" w:cs="Arial"/>
          <w:sz w:val="24"/>
          <w:szCs w:val="24"/>
          <w:lang w:val="en-US"/>
        </w:rPr>
        <w:t xml:space="preserve">of </w:t>
      </w:r>
      <w:r>
        <w:rPr>
          <w:rFonts w:ascii="Arial" w:hAnsi="Arial" w:cs="Arial"/>
          <w:sz w:val="24"/>
          <w:szCs w:val="24"/>
          <w:lang w:val="en-US"/>
        </w:rPr>
        <w:t xml:space="preserve">the latter </w:t>
      </w:r>
      <w:r w:rsidR="00E8727E">
        <w:rPr>
          <w:rFonts w:ascii="Arial" w:hAnsi="Arial" w:cs="Arial"/>
          <w:sz w:val="24"/>
          <w:szCs w:val="24"/>
          <w:lang w:val="en-US"/>
        </w:rPr>
        <w:t xml:space="preserve">hypothesis, we observe meager dissimilarities in the anterior canal morphology of </w:t>
      </w:r>
      <w:bookmarkEnd w:id="17"/>
      <w:r w:rsidR="009C5ED1">
        <w:rPr>
          <w:rFonts w:ascii="Arial" w:hAnsi="Arial" w:cs="Arial"/>
          <w:sz w:val="24"/>
          <w:szCs w:val="24"/>
          <w:lang w:val="en-US"/>
        </w:rPr>
        <w:t xml:space="preserve">NHMW 1970/1397/0003 and NBM OE 303III—except for the </w:t>
      </w:r>
      <w:r w:rsidR="00C76D0B">
        <w:rPr>
          <w:rFonts w:ascii="Arial" w:hAnsi="Arial" w:cs="Arial"/>
          <w:sz w:val="24"/>
          <w:szCs w:val="24"/>
          <w:lang w:val="en-US"/>
        </w:rPr>
        <w:t>angle</w:t>
      </w:r>
      <w:r w:rsidR="009C5ED1">
        <w:rPr>
          <w:rFonts w:ascii="Arial" w:hAnsi="Arial" w:cs="Arial"/>
          <w:sz w:val="24"/>
          <w:szCs w:val="24"/>
          <w:lang w:val="en-US"/>
        </w:rPr>
        <w:t>, as discussed above—</w:t>
      </w:r>
      <w:r>
        <w:rPr>
          <w:rFonts w:ascii="Arial" w:hAnsi="Arial" w:cs="Arial"/>
          <w:sz w:val="24"/>
          <w:szCs w:val="24"/>
          <w:lang w:val="en-US"/>
        </w:rPr>
        <w:t>irrespective of the marked</w:t>
      </w:r>
      <w:r w:rsidR="00FC4195">
        <w:rPr>
          <w:rFonts w:ascii="Arial" w:hAnsi="Arial" w:cs="Arial"/>
          <w:sz w:val="24"/>
          <w:szCs w:val="24"/>
          <w:lang w:val="en-US"/>
        </w:rPr>
        <w:t xml:space="preserve"> differences in the morphology of the</w:t>
      </w:r>
      <w:r>
        <w:rPr>
          <w:rFonts w:ascii="Arial" w:hAnsi="Arial" w:cs="Arial"/>
          <w:sz w:val="24"/>
          <w:szCs w:val="24"/>
          <w:lang w:val="en-US"/>
        </w:rPr>
        <w:t xml:space="preserve"> fossa</w:t>
      </w:r>
      <w:r w:rsidR="00FC4195">
        <w:rPr>
          <w:rFonts w:ascii="Arial" w:hAnsi="Arial" w:cs="Arial"/>
          <w:sz w:val="24"/>
          <w:szCs w:val="24"/>
          <w:lang w:val="en-US"/>
        </w:rPr>
        <w:t xml:space="preserve"> between </w:t>
      </w:r>
      <w:r>
        <w:rPr>
          <w:rFonts w:ascii="Arial" w:hAnsi="Arial" w:cs="Arial"/>
          <w:sz w:val="24"/>
          <w:szCs w:val="24"/>
          <w:lang w:val="en-US"/>
        </w:rPr>
        <w:t>the two individuals (</w:t>
      </w:r>
      <w:proofErr w:type="spellStart"/>
      <w:r>
        <w:rPr>
          <w:rFonts w:ascii="Arial" w:hAnsi="Arial" w:cs="Arial"/>
          <w:sz w:val="24"/>
          <w:szCs w:val="24"/>
          <w:lang w:val="en-US"/>
        </w:rPr>
        <w:t>Zapfe</w:t>
      </w:r>
      <w:proofErr w:type="spellEnd"/>
      <w:r>
        <w:rPr>
          <w:rFonts w:ascii="Arial" w:hAnsi="Arial" w:cs="Arial"/>
          <w:sz w:val="24"/>
          <w:szCs w:val="24"/>
          <w:lang w:val="en-US"/>
        </w:rPr>
        <w:t>, 1960).</w:t>
      </w:r>
      <w:r w:rsidR="00FC4195">
        <w:rPr>
          <w:rFonts w:ascii="Arial" w:hAnsi="Arial" w:cs="Arial"/>
          <w:sz w:val="24"/>
          <w:szCs w:val="24"/>
          <w:lang w:val="en-US"/>
        </w:rPr>
        <w:t xml:space="preserve"> </w:t>
      </w:r>
      <w:bookmarkStart w:id="18" w:name="_Hlk57829245"/>
      <w:r w:rsidR="00271B46">
        <w:rPr>
          <w:rFonts w:ascii="Arial" w:hAnsi="Arial" w:cs="Arial"/>
          <w:sz w:val="24"/>
          <w:szCs w:val="24"/>
          <w:lang w:val="en-US"/>
        </w:rPr>
        <w:t>W</w:t>
      </w:r>
      <w:r w:rsidR="00E8727E">
        <w:rPr>
          <w:rFonts w:ascii="Arial" w:hAnsi="Arial" w:cs="Arial"/>
          <w:sz w:val="24"/>
          <w:szCs w:val="24"/>
          <w:lang w:val="en-US"/>
        </w:rPr>
        <w:t xml:space="preserve">hile </w:t>
      </w:r>
      <w:r w:rsidR="00FC4195">
        <w:rPr>
          <w:rFonts w:ascii="Arial" w:hAnsi="Arial" w:cs="Arial"/>
          <w:sz w:val="24"/>
          <w:szCs w:val="24"/>
          <w:lang w:val="en-US"/>
        </w:rPr>
        <w:t>a</w:t>
      </w:r>
      <w:r w:rsidR="006A3AA3">
        <w:rPr>
          <w:rFonts w:ascii="Arial" w:hAnsi="Arial" w:cs="Arial"/>
          <w:sz w:val="24"/>
          <w:szCs w:val="24"/>
          <w:lang w:val="en-US"/>
        </w:rPr>
        <w:t xml:space="preserve"> large amount of </w:t>
      </w:r>
      <w:r w:rsidR="0072203E">
        <w:rPr>
          <w:rFonts w:ascii="Arial" w:hAnsi="Arial" w:cs="Arial"/>
          <w:sz w:val="24"/>
          <w:szCs w:val="24"/>
          <w:lang w:val="en-US"/>
        </w:rPr>
        <w:t xml:space="preserve">morphological </w:t>
      </w:r>
      <w:r w:rsidR="006A3AA3">
        <w:rPr>
          <w:rFonts w:ascii="Arial" w:hAnsi="Arial" w:cs="Arial"/>
          <w:sz w:val="24"/>
          <w:szCs w:val="24"/>
          <w:lang w:val="en-US"/>
        </w:rPr>
        <w:t xml:space="preserve">variation </w:t>
      </w:r>
      <w:r w:rsidR="00FC4195">
        <w:rPr>
          <w:rFonts w:ascii="Arial" w:hAnsi="Arial" w:cs="Arial"/>
          <w:sz w:val="24"/>
          <w:szCs w:val="24"/>
          <w:lang w:val="en-US"/>
        </w:rPr>
        <w:t xml:space="preserve">has been documented </w:t>
      </w:r>
      <w:r w:rsidR="006A3AA3">
        <w:rPr>
          <w:rFonts w:ascii="Arial" w:hAnsi="Arial" w:cs="Arial"/>
          <w:sz w:val="24"/>
          <w:szCs w:val="24"/>
          <w:lang w:val="en-US"/>
        </w:rPr>
        <w:t>within ruminant genera (</w:t>
      </w:r>
      <w:proofErr w:type="spellStart"/>
      <w:r w:rsidR="006A3AA3" w:rsidRPr="002937FE">
        <w:rPr>
          <w:rFonts w:ascii="Arial" w:hAnsi="Arial" w:cs="Arial"/>
          <w:sz w:val="24"/>
          <w:szCs w:val="24"/>
          <w:lang w:val="en-US"/>
        </w:rPr>
        <w:t>Mennecart</w:t>
      </w:r>
      <w:proofErr w:type="spellEnd"/>
      <w:r w:rsidR="006A3AA3" w:rsidRPr="002937FE">
        <w:rPr>
          <w:rFonts w:ascii="Arial" w:hAnsi="Arial" w:cs="Arial"/>
          <w:sz w:val="24"/>
          <w:szCs w:val="24"/>
          <w:lang w:val="en-US"/>
        </w:rPr>
        <w:t xml:space="preserve"> </w:t>
      </w:r>
      <w:r w:rsidR="006A3AA3">
        <w:rPr>
          <w:rFonts w:ascii="Arial" w:hAnsi="Arial" w:cs="Arial"/>
          <w:sz w:val="24"/>
          <w:szCs w:val="24"/>
          <w:lang w:val="en-US"/>
        </w:rPr>
        <w:t>and</w:t>
      </w:r>
      <w:r w:rsidR="006A3AA3" w:rsidRPr="002937FE">
        <w:rPr>
          <w:rFonts w:ascii="Arial" w:hAnsi="Arial" w:cs="Arial"/>
          <w:sz w:val="24"/>
          <w:szCs w:val="24"/>
          <w:lang w:val="en-US"/>
        </w:rPr>
        <w:t xml:space="preserve"> </w:t>
      </w:r>
      <w:proofErr w:type="spellStart"/>
      <w:r w:rsidR="006A3AA3" w:rsidRPr="002937FE">
        <w:rPr>
          <w:rFonts w:ascii="Arial" w:hAnsi="Arial" w:cs="Arial"/>
          <w:sz w:val="24"/>
          <w:szCs w:val="24"/>
          <w:lang w:val="en-US"/>
        </w:rPr>
        <w:t>Costeur</w:t>
      </w:r>
      <w:proofErr w:type="spellEnd"/>
      <w:r w:rsidR="006A3AA3" w:rsidRPr="002937FE">
        <w:rPr>
          <w:rFonts w:ascii="Arial" w:hAnsi="Arial" w:cs="Arial"/>
          <w:sz w:val="24"/>
          <w:szCs w:val="24"/>
          <w:lang w:val="en-US"/>
        </w:rPr>
        <w:t>, 2016</w:t>
      </w:r>
      <w:r w:rsidR="006A3AA3">
        <w:rPr>
          <w:rFonts w:ascii="Arial" w:hAnsi="Arial" w:cs="Arial"/>
          <w:sz w:val="24"/>
          <w:szCs w:val="24"/>
          <w:lang w:val="en-US"/>
        </w:rPr>
        <w:t>)</w:t>
      </w:r>
      <w:r w:rsidR="00271B46">
        <w:rPr>
          <w:rFonts w:ascii="Arial" w:hAnsi="Arial" w:cs="Arial"/>
          <w:sz w:val="24"/>
          <w:szCs w:val="24"/>
          <w:lang w:val="en-US"/>
        </w:rPr>
        <w:t xml:space="preserve">, variation in CC length and shape has not been exhaustively analyzed in primates </w:t>
      </w:r>
      <w:r w:rsidR="00271B46" w:rsidRPr="00D05A39">
        <w:rPr>
          <w:rFonts w:ascii="Arial" w:hAnsi="Arial" w:cs="Arial"/>
          <w:sz w:val="24"/>
          <w:szCs w:val="24"/>
          <w:lang w:val="en-US"/>
        </w:rPr>
        <w:t xml:space="preserve">(Spoor </w:t>
      </w:r>
      <w:r w:rsidR="00271B46">
        <w:rPr>
          <w:rFonts w:ascii="Arial" w:hAnsi="Arial" w:cs="Arial"/>
          <w:sz w:val="24"/>
          <w:szCs w:val="24"/>
          <w:lang w:val="en-US"/>
        </w:rPr>
        <w:t>and</w:t>
      </w:r>
      <w:r w:rsidR="00271B46" w:rsidRPr="00D05A39">
        <w:rPr>
          <w:rFonts w:ascii="Arial" w:hAnsi="Arial" w:cs="Arial"/>
          <w:sz w:val="24"/>
          <w:szCs w:val="24"/>
          <w:lang w:val="en-US"/>
        </w:rPr>
        <w:t xml:space="preserve"> Zonneveld, 1998; </w:t>
      </w:r>
      <w:proofErr w:type="spellStart"/>
      <w:r w:rsidR="00271B46" w:rsidRPr="00D05A39">
        <w:rPr>
          <w:rFonts w:ascii="Arial" w:hAnsi="Arial" w:cs="Arial"/>
          <w:sz w:val="24"/>
          <w:szCs w:val="24"/>
          <w:lang w:val="en-US"/>
        </w:rPr>
        <w:t>Ekdale</w:t>
      </w:r>
      <w:proofErr w:type="spellEnd"/>
      <w:r w:rsidR="00271B46" w:rsidRPr="00D05A39">
        <w:rPr>
          <w:rFonts w:ascii="Arial" w:hAnsi="Arial" w:cs="Arial"/>
          <w:sz w:val="24"/>
          <w:szCs w:val="24"/>
          <w:lang w:val="en-US"/>
        </w:rPr>
        <w:t xml:space="preserve"> 2013</w:t>
      </w:r>
      <w:r w:rsidR="00271B46">
        <w:rPr>
          <w:rFonts w:ascii="Arial" w:hAnsi="Arial" w:cs="Arial"/>
          <w:sz w:val="24"/>
          <w:szCs w:val="24"/>
          <w:lang w:val="en-US"/>
        </w:rPr>
        <w:t xml:space="preserve">; </w:t>
      </w:r>
      <w:r w:rsidR="00271B46" w:rsidRPr="00D05A39">
        <w:rPr>
          <w:rFonts w:ascii="Arial" w:hAnsi="Arial" w:cs="Arial"/>
          <w:sz w:val="24"/>
          <w:szCs w:val="24"/>
          <w:lang w:val="en-US"/>
        </w:rPr>
        <w:t>Lee et al., 2013</w:t>
      </w:r>
      <w:r w:rsidR="00271B46">
        <w:rPr>
          <w:rFonts w:ascii="Arial" w:hAnsi="Arial" w:cs="Arial"/>
          <w:sz w:val="24"/>
          <w:szCs w:val="24"/>
          <w:lang w:val="en-US"/>
        </w:rPr>
        <w:t>)</w:t>
      </w:r>
      <w:r w:rsidR="00E8727E">
        <w:rPr>
          <w:rFonts w:ascii="Arial" w:hAnsi="Arial" w:cs="Arial"/>
          <w:sz w:val="24"/>
          <w:szCs w:val="24"/>
          <w:lang w:val="en-US"/>
        </w:rPr>
        <w:t>.</w:t>
      </w:r>
      <w:r w:rsidR="009C5ED1">
        <w:rPr>
          <w:rFonts w:ascii="Arial" w:hAnsi="Arial" w:cs="Arial"/>
          <w:sz w:val="24"/>
          <w:szCs w:val="24"/>
          <w:lang w:val="en-US"/>
        </w:rPr>
        <w:t xml:space="preserve"> </w:t>
      </w:r>
      <w:r w:rsidR="00271B46">
        <w:rPr>
          <w:rFonts w:ascii="Arial" w:hAnsi="Arial" w:cs="Arial"/>
          <w:sz w:val="24"/>
          <w:szCs w:val="24"/>
          <w:lang w:val="en-US"/>
        </w:rPr>
        <w:t xml:space="preserve">In the present study, </w:t>
      </w:r>
      <w:r w:rsidR="009C5ED1">
        <w:rPr>
          <w:rFonts w:ascii="Arial" w:hAnsi="Arial" w:cs="Arial"/>
          <w:sz w:val="24"/>
          <w:szCs w:val="24"/>
          <w:lang w:val="en-US"/>
        </w:rPr>
        <w:t>we found</w:t>
      </w:r>
      <w:r w:rsidR="00FC4195">
        <w:rPr>
          <w:rFonts w:ascii="Arial" w:hAnsi="Arial" w:cs="Arial"/>
          <w:sz w:val="24"/>
          <w:szCs w:val="24"/>
          <w:lang w:val="en-US"/>
        </w:rPr>
        <w:t xml:space="preserve"> considerable intraspecific variation in CC length for some species of monkeys and apes. </w:t>
      </w:r>
      <w:bookmarkEnd w:id="18"/>
      <w:r w:rsidR="00FC4195">
        <w:rPr>
          <w:rFonts w:ascii="Arial" w:hAnsi="Arial" w:cs="Arial"/>
          <w:sz w:val="24"/>
          <w:szCs w:val="24"/>
          <w:lang w:val="en-US"/>
        </w:rPr>
        <w:t xml:space="preserve">Nevertheless, our results support a clear </w:t>
      </w:r>
      <w:proofErr w:type="spellStart"/>
      <w:r w:rsidR="00FC4195">
        <w:rPr>
          <w:rFonts w:ascii="Arial" w:hAnsi="Arial" w:cs="Arial"/>
          <w:sz w:val="24"/>
          <w:szCs w:val="24"/>
          <w:lang w:val="en-US"/>
        </w:rPr>
        <w:t>morphocline</w:t>
      </w:r>
      <w:proofErr w:type="spellEnd"/>
      <w:r w:rsidR="00FC4195">
        <w:rPr>
          <w:rFonts w:ascii="Arial" w:hAnsi="Arial" w:cs="Arial"/>
          <w:sz w:val="24"/>
          <w:szCs w:val="24"/>
          <w:lang w:val="en-US"/>
        </w:rPr>
        <w:t xml:space="preserve"> from the ancestral condition (long CC) retained by platyrrhines</w:t>
      </w:r>
      <w:r w:rsidR="00525C73">
        <w:rPr>
          <w:rFonts w:ascii="Arial" w:hAnsi="Arial" w:cs="Arial"/>
          <w:sz w:val="24"/>
          <w:szCs w:val="24"/>
          <w:lang w:val="en-US"/>
        </w:rPr>
        <w:t>,</w:t>
      </w:r>
      <w:r w:rsidR="00FC4195">
        <w:rPr>
          <w:rFonts w:ascii="Arial" w:hAnsi="Arial" w:cs="Arial"/>
          <w:sz w:val="24"/>
          <w:szCs w:val="24"/>
          <w:lang w:val="en-US"/>
        </w:rPr>
        <w:t xml:space="preserve"> </w:t>
      </w:r>
      <w:r w:rsidR="00FC4195">
        <w:rPr>
          <w:rFonts w:ascii="Arial" w:hAnsi="Arial" w:cs="Arial"/>
          <w:i/>
          <w:sz w:val="24"/>
          <w:szCs w:val="24"/>
          <w:lang w:val="en-US"/>
        </w:rPr>
        <w:t>Aegyptopithecus</w:t>
      </w:r>
      <w:r w:rsidR="009C5ED1">
        <w:rPr>
          <w:rFonts w:ascii="Arial" w:hAnsi="Arial" w:cs="Arial"/>
          <w:sz w:val="24"/>
          <w:szCs w:val="24"/>
          <w:lang w:val="en-US"/>
        </w:rPr>
        <w:t>,</w:t>
      </w:r>
      <w:r w:rsidR="00FC4195">
        <w:rPr>
          <w:rFonts w:ascii="Arial" w:hAnsi="Arial" w:cs="Arial"/>
          <w:sz w:val="24"/>
          <w:szCs w:val="24"/>
          <w:lang w:val="en-US"/>
        </w:rPr>
        <w:t xml:space="preserve"> </w:t>
      </w:r>
      <w:r w:rsidR="00525C73">
        <w:rPr>
          <w:rFonts w:ascii="Arial" w:hAnsi="Arial" w:cs="Arial"/>
          <w:sz w:val="24"/>
          <w:szCs w:val="24"/>
          <w:lang w:val="en-US"/>
        </w:rPr>
        <w:t xml:space="preserve">and </w:t>
      </w:r>
      <w:r w:rsidR="00525C73">
        <w:rPr>
          <w:rFonts w:ascii="Arial" w:hAnsi="Arial" w:cs="Arial"/>
          <w:i/>
          <w:sz w:val="24"/>
          <w:szCs w:val="24"/>
          <w:lang w:val="en-US"/>
        </w:rPr>
        <w:t>Epipliopithecus</w:t>
      </w:r>
      <w:r w:rsidR="00525C73">
        <w:rPr>
          <w:rFonts w:ascii="Arial" w:hAnsi="Arial" w:cs="Arial"/>
          <w:sz w:val="24"/>
          <w:szCs w:val="24"/>
          <w:lang w:val="en-US"/>
        </w:rPr>
        <w:t>,</w:t>
      </w:r>
      <w:r w:rsidR="00525C73">
        <w:rPr>
          <w:rFonts w:ascii="Arial" w:hAnsi="Arial" w:cs="Arial"/>
          <w:i/>
          <w:sz w:val="24"/>
          <w:szCs w:val="24"/>
          <w:lang w:val="en-US"/>
        </w:rPr>
        <w:t xml:space="preserve"> </w:t>
      </w:r>
      <w:r w:rsidR="00FC4195">
        <w:rPr>
          <w:rFonts w:ascii="Arial" w:hAnsi="Arial" w:cs="Arial"/>
          <w:sz w:val="24"/>
          <w:szCs w:val="24"/>
          <w:lang w:val="en-US"/>
        </w:rPr>
        <w:t xml:space="preserve">to the most derived condition (short CC) characteristic of hominoids, with </w:t>
      </w:r>
      <w:r w:rsidR="00525C73">
        <w:rPr>
          <w:rFonts w:ascii="Arial" w:hAnsi="Arial" w:cs="Arial"/>
          <w:sz w:val="24"/>
          <w:szCs w:val="24"/>
          <w:lang w:val="en-US"/>
        </w:rPr>
        <w:lastRenderedPageBreak/>
        <w:t xml:space="preserve">cercopithecoids displaying an intermediate condition that is </w:t>
      </w:r>
      <w:r w:rsidR="00E209E9">
        <w:rPr>
          <w:rFonts w:ascii="Arial" w:hAnsi="Arial" w:cs="Arial"/>
          <w:sz w:val="24"/>
          <w:szCs w:val="24"/>
          <w:lang w:val="en-US"/>
        </w:rPr>
        <w:t xml:space="preserve">likely </w:t>
      </w:r>
      <w:proofErr w:type="spellStart"/>
      <w:r w:rsidR="00525C73">
        <w:rPr>
          <w:rFonts w:ascii="Arial" w:hAnsi="Arial" w:cs="Arial"/>
          <w:sz w:val="24"/>
          <w:szCs w:val="24"/>
          <w:lang w:val="en-US"/>
        </w:rPr>
        <w:t>synapomorphic</w:t>
      </w:r>
      <w:proofErr w:type="spellEnd"/>
      <w:r w:rsidR="00525C73">
        <w:rPr>
          <w:rFonts w:ascii="Arial" w:hAnsi="Arial" w:cs="Arial"/>
          <w:sz w:val="24"/>
          <w:szCs w:val="24"/>
          <w:lang w:val="en-US"/>
        </w:rPr>
        <w:t xml:space="preserve"> for crown catarrhines as a whole.</w:t>
      </w:r>
      <w:r w:rsidR="00C5134A">
        <w:rPr>
          <w:rFonts w:ascii="Arial" w:hAnsi="Arial" w:cs="Arial"/>
          <w:sz w:val="24"/>
          <w:szCs w:val="24"/>
          <w:lang w:val="en-US"/>
        </w:rPr>
        <w:t xml:space="preserve"> Therefore, </w:t>
      </w:r>
      <w:r w:rsidR="00C5134A">
        <w:rPr>
          <w:rFonts w:ascii="Arial" w:hAnsi="Arial" w:cs="Arial"/>
          <w:i/>
          <w:sz w:val="24"/>
          <w:szCs w:val="24"/>
          <w:lang w:val="en-US"/>
        </w:rPr>
        <w:t xml:space="preserve">Epipliopithecus </w:t>
      </w:r>
      <w:r w:rsidR="00271B46">
        <w:rPr>
          <w:rFonts w:ascii="Arial" w:hAnsi="Arial" w:cs="Arial"/>
          <w:iCs/>
          <w:sz w:val="24"/>
          <w:szCs w:val="24"/>
          <w:lang w:val="en-US"/>
        </w:rPr>
        <w:t xml:space="preserve">SC </w:t>
      </w:r>
      <w:r w:rsidR="00E209E9">
        <w:rPr>
          <w:rFonts w:ascii="Arial" w:hAnsi="Arial" w:cs="Arial"/>
          <w:iCs/>
          <w:sz w:val="24"/>
          <w:szCs w:val="24"/>
          <w:lang w:val="en-US"/>
        </w:rPr>
        <w:t xml:space="preserve">morphology </w:t>
      </w:r>
      <w:r w:rsidR="00C5134A">
        <w:rPr>
          <w:rFonts w:ascii="Arial" w:hAnsi="Arial" w:cs="Arial"/>
          <w:sz w:val="24"/>
          <w:szCs w:val="24"/>
          <w:lang w:val="en-US"/>
        </w:rPr>
        <w:t xml:space="preserve">supports </w:t>
      </w:r>
      <w:r w:rsidR="00E209E9">
        <w:rPr>
          <w:rFonts w:ascii="Arial" w:hAnsi="Arial" w:cs="Arial"/>
          <w:sz w:val="24"/>
          <w:szCs w:val="24"/>
          <w:lang w:val="en-US"/>
        </w:rPr>
        <w:t xml:space="preserve">its </w:t>
      </w:r>
      <w:r w:rsidR="00C5134A">
        <w:rPr>
          <w:rFonts w:ascii="Arial" w:hAnsi="Arial" w:cs="Arial"/>
          <w:sz w:val="24"/>
          <w:szCs w:val="24"/>
          <w:lang w:val="en-US"/>
        </w:rPr>
        <w:t xml:space="preserve">interpretation </w:t>
      </w:r>
      <w:r w:rsidR="00E209E9">
        <w:rPr>
          <w:rFonts w:ascii="Arial" w:hAnsi="Arial" w:cs="Arial"/>
          <w:sz w:val="24"/>
          <w:szCs w:val="24"/>
          <w:lang w:val="en-US"/>
        </w:rPr>
        <w:t>a</w:t>
      </w:r>
      <w:r w:rsidR="00C5134A">
        <w:rPr>
          <w:rFonts w:ascii="Arial" w:hAnsi="Arial" w:cs="Arial"/>
          <w:sz w:val="24"/>
          <w:szCs w:val="24"/>
          <w:lang w:val="en-US"/>
        </w:rPr>
        <w:t xml:space="preserve">s more derived than </w:t>
      </w:r>
      <w:r w:rsidR="00C5134A">
        <w:rPr>
          <w:rFonts w:ascii="Arial" w:hAnsi="Arial" w:cs="Arial"/>
          <w:i/>
          <w:sz w:val="24"/>
          <w:szCs w:val="24"/>
          <w:lang w:val="en-US"/>
        </w:rPr>
        <w:t>Aegyptopithecus</w:t>
      </w:r>
      <w:r w:rsidR="00C5134A">
        <w:rPr>
          <w:rFonts w:ascii="Arial" w:hAnsi="Arial" w:cs="Arial"/>
          <w:sz w:val="24"/>
          <w:szCs w:val="24"/>
          <w:lang w:val="en-US"/>
        </w:rPr>
        <w:t xml:space="preserve"> toward crown </w:t>
      </w:r>
      <w:r w:rsidR="009C5ED1">
        <w:rPr>
          <w:rFonts w:ascii="Arial" w:hAnsi="Arial" w:cs="Arial"/>
          <w:sz w:val="24"/>
          <w:szCs w:val="24"/>
          <w:lang w:val="en-US"/>
        </w:rPr>
        <w:t>catarrhines</w:t>
      </w:r>
      <w:r w:rsidR="00C5134A">
        <w:rPr>
          <w:rFonts w:ascii="Arial" w:hAnsi="Arial" w:cs="Arial"/>
          <w:sz w:val="24"/>
          <w:szCs w:val="24"/>
          <w:lang w:val="en-US"/>
        </w:rPr>
        <w:t xml:space="preserve">, but </w:t>
      </w:r>
      <w:r w:rsidR="009C5ED1">
        <w:rPr>
          <w:rFonts w:ascii="Arial" w:hAnsi="Arial" w:cs="Arial"/>
          <w:sz w:val="24"/>
          <w:szCs w:val="24"/>
          <w:lang w:val="en-US"/>
        </w:rPr>
        <w:t>excludes</w:t>
      </w:r>
      <w:r w:rsidR="00C5134A">
        <w:rPr>
          <w:rFonts w:ascii="Arial" w:hAnsi="Arial" w:cs="Arial"/>
          <w:sz w:val="24"/>
          <w:szCs w:val="24"/>
          <w:lang w:val="en-US"/>
        </w:rPr>
        <w:t xml:space="preserve"> a </w:t>
      </w:r>
      <w:r w:rsidR="009C5ED1">
        <w:rPr>
          <w:rFonts w:ascii="Arial" w:hAnsi="Arial" w:cs="Arial"/>
          <w:sz w:val="24"/>
          <w:szCs w:val="24"/>
          <w:lang w:val="en-US"/>
        </w:rPr>
        <w:t xml:space="preserve">crown catarrhine status and, in particular, a </w:t>
      </w:r>
      <w:r w:rsidR="00C5134A">
        <w:rPr>
          <w:rFonts w:ascii="Arial" w:hAnsi="Arial" w:cs="Arial"/>
          <w:sz w:val="24"/>
          <w:szCs w:val="24"/>
          <w:lang w:val="en-US"/>
        </w:rPr>
        <w:t xml:space="preserve">closer relationship with hominoids (unlike in the case of </w:t>
      </w:r>
      <w:r w:rsidR="00C5134A">
        <w:rPr>
          <w:rFonts w:ascii="Arial" w:hAnsi="Arial" w:cs="Arial"/>
          <w:i/>
          <w:sz w:val="24"/>
          <w:szCs w:val="24"/>
          <w:lang w:val="en-US"/>
        </w:rPr>
        <w:t>Oreopithecus</w:t>
      </w:r>
      <w:r w:rsidR="00C5134A">
        <w:rPr>
          <w:rFonts w:ascii="Arial" w:hAnsi="Arial" w:cs="Arial"/>
          <w:sz w:val="24"/>
          <w:szCs w:val="24"/>
          <w:lang w:val="en-US"/>
        </w:rPr>
        <w:t>).</w:t>
      </w:r>
    </w:p>
    <w:p w14:paraId="3125920F" w14:textId="44DAAD52" w:rsidR="00D652E6" w:rsidRDefault="00D652E6" w:rsidP="009C5ED1">
      <w:pPr>
        <w:spacing w:after="0" w:line="480" w:lineRule="auto"/>
        <w:ind w:firstLine="284"/>
        <w:contextualSpacing/>
        <w:rPr>
          <w:rFonts w:ascii="Arial" w:hAnsi="Arial" w:cs="Arial"/>
          <w:sz w:val="24"/>
          <w:szCs w:val="24"/>
          <w:lang w:val="en-US"/>
        </w:rPr>
      </w:pPr>
    </w:p>
    <w:p w14:paraId="211B6215" w14:textId="32206E65" w:rsidR="004C22D2" w:rsidRPr="003947E2" w:rsidRDefault="004C22D2" w:rsidP="004C22D2">
      <w:pPr>
        <w:spacing w:after="0" w:line="480" w:lineRule="auto"/>
        <w:contextualSpacing/>
        <w:rPr>
          <w:rFonts w:ascii="Arial" w:hAnsi="Arial" w:cs="Arial"/>
          <w:b/>
          <w:sz w:val="24"/>
          <w:szCs w:val="24"/>
          <w:lang w:val="en-US"/>
        </w:rPr>
      </w:pPr>
      <w:r w:rsidRPr="003947E2">
        <w:rPr>
          <w:rFonts w:ascii="Arial" w:hAnsi="Arial" w:cs="Arial"/>
          <w:b/>
          <w:sz w:val="24"/>
          <w:szCs w:val="24"/>
          <w:lang w:val="en-US"/>
        </w:rPr>
        <w:t xml:space="preserve">5. </w:t>
      </w:r>
      <w:r w:rsidR="00612AE0">
        <w:rPr>
          <w:rFonts w:ascii="Arial" w:hAnsi="Arial" w:cs="Arial"/>
          <w:b/>
          <w:sz w:val="24"/>
          <w:szCs w:val="24"/>
          <w:lang w:val="en-US"/>
        </w:rPr>
        <w:tab/>
      </w:r>
      <w:r w:rsidRPr="003947E2">
        <w:rPr>
          <w:rFonts w:ascii="Arial" w:hAnsi="Arial" w:cs="Arial"/>
          <w:b/>
          <w:sz w:val="24"/>
          <w:szCs w:val="24"/>
          <w:lang w:val="en-US"/>
        </w:rPr>
        <w:t>Conclusions</w:t>
      </w:r>
    </w:p>
    <w:p w14:paraId="60B0EF97" w14:textId="41A21805" w:rsidR="0010356E" w:rsidRDefault="006846B7"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Our results are in </w:t>
      </w:r>
      <w:r w:rsidR="00741626">
        <w:rPr>
          <w:rFonts w:ascii="Arial" w:hAnsi="Arial" w:cs="Arial"/>
          <w:sz w:val="24"/>
          <w:szCs w:val="24"/>
          <w:lang w:val="en-US"/>
        </w:rPr>
        <w:t xml:space="preserve">broad </w:t>
      </w:r>
      <w:r>
        <w:rPr>
          <w:rFonts w:ascii="Arial" w:hAnsi="Arial" w:cs="Arial"/>
          <w:sz w:val="24"/>
          <w:szCs w:val="24"/>
          <w:lang w:val="en-US"/>
        </w:rPr>
        <w:t>agreement with previous analys</w:t>
      </w:r>
      <w:r w:rsidR="00575381">
        <w:rPr>
          <w:rFonts w:ascii="Arial" w:hAnsi="Arial" w:cs="Arial"/>
          <w:sz w:val="24"/>
          <w:szCs w:val="24"/>
          <w:lang w:val="en-US"/>
        </w:rPr>
        <w:t>e</w:t>
      </w:r>
      <w:r>
        <w:rPr>
          <w:rFonts w:ascii="Arial" w:hAnsi="Arial" w:cs="Arial"/>
          <w:sz w:val="24"/>
          <w:szCs w:val="24"/>
          <w:lang w:val="en-US"/>
        </w:rPr>
        <w:t xml:space="preserve">s suggesting that </w:t>
      </w:r>
      <w:r>
        <w:rPr>
          <w:rFonts w:ascii="Arial" w:hAnsi="Arial" w:cs="Arial"/>
          <w:i/>
          <w:iCs/>
          <w:sz w:val="24"/>
          <w:szCs w:val="24"/>
          <w:lang w:val="en-US"/>
        </w:rPr>
        <w:t xml:space="preserve">Epipliopithecus </w:t>
      </w:r>
      <w:r w:rsidR="00575381">
        <w:rPr>
          <w:rFonts w:ascii="Arial" w:hAnsi="Arial" w:cs="Arial"/>
          <w:iCs/>
          <w:sz w:val="24"/>
          <w:szCs w:val="24"/>
          <w:lang w:val="en-US"/>
        </w:rPr>
        <w:t xml:space="preserve">displays a ‘typical monkey’ </w:t>
      </w:r>
      <w:r>
        <w:rPr>
          <w:rFonts w:ascii="Arial" w:hAnsi="Arial" w:cs="Arial"/>
          <w:sz w:val="24"/>
          <w:szCs w:val="24"/>
          <w:lang w:val="en-US"/>
        </w:rPr>
        <w:t>inner ear morphology (Morimoto et al., 2020)</w:t>
      </w:r>
      <w:r w:rsidR="00575381">
        <w:rPr>
          <w:rFonts w:ascii="Arial" w:hAnsi="Arial" w:cs="Arial"/>
          <w:sz w:val="24"/>
          <w:szCs w:val="24"/>
          <w:lang w:val="en-US"/>
        </w:rPr>
        <w:t xml:space="preserve">, while </w:t>
      </w:r>
      <w:r w:rsidR="00575381">
        <w:rPr>
          <w:rFonts w:ascii="Arial" w:hAnsi="Arial" w:cs="Arial"/>
          <w:i/>
          <w:sz w:val="24"/>
          <w:szCs w:val="24"/>
          <w:lang w:val="en-US"/>
        </w:rPr>
        <w:t xml:space="preserve">Oreopithecus </w:t>
      </w:r>
      <w:r w:rsidR="004B5849">
        <w:rPr>
          <w:rFonts w:ascii="Arial" w:hAnsi="Arial" w:cs="Arial"/>
          <w:sz w:val="24"/>
          <w:szCs w:val="24"/>
          <w:lang w:val="en-US"/>
        </w:rPr>
        <w:t>possess</w:t>
      </w:r>
      <w:r w:rsidR="009C5ED1">
        <w:rPr>
          <w:rFonts w:ascii="Arial" w:hAnsi="Arial" w:cs="Arial"/>
          <w:sz w:val="24"/>
          <w:szCs w:val="24"/>
          <w:lang w:val="en-US"/>
        </w:rPr>
        <w:t>es</w:t>
      </w:r>
      <w:r w:rsidR="00575381">
        <w:rPr>
          <w:rFonts w:ascii="Arial" w:hAnsi="Arial" w:cs="Arial"/>
          <w:sz w:val="24"/>
          <w:szCs w:val="24"/>
          <w:lang w:val="en-US"/>
        </w:rPr>
        <w:t xml:space="preserve"> SC and vestibule features derived toward the crown hominoid condition (Urciuoli et al., 2020). </w:t>
      </w:r>
      <w:r w:rsidR="00E209E9">
        <w:rPr>
          <w:rFonts w:ascii="Arial" w:hAnsi="Arial" w:cs="Arial"/>
          <w:sz w:val="24"/>
          <w:szCs w:val="24"/>
          <w:lang w:val="en-US"/>
        </w:rPr>
        <w:t>A</w:t>
      </w:r>
      <w:r w:rsidR="00575381">
        <w:rPr>
          <w:rFonts w:ascii="Arial" w:hAnsi="Arial" w:cs="Arial"/>
          <w:sz w:val="24"/>
          <w:szCs w:val="24"/>
          <w:lang w:val="en-US"/>
        </w:rPr>
        <w:t>t the same time</w:t>
      </w:r>
      <w:r w:rsidR="00E209E9">
        <w:rPr>
          <w:rFonts w:ascii="Arial" w:hAnsi="Arial" w:cs="Arial"/>
          <w:sz w:val="24"/>
          <w:szCs w:val="24"/>
          <w:lang w:val="en-US"/>
        </w:rPr>
        <w:t>,</w:t>
      </w:r>
      <w:r w:rsidR="00575381">
        <w:rPr>
          <w:rFonts w:ascii="Arial" w:hAnsi="Arial" w:cs="Arial"/>
          <w:sz w:val="24"/>
          <w:szCs w:val="24"/>
          <w:lang w:val="en-US"/>
        </w:rPr>
        <w:t xml:space="preserve"> our study further refines previous comparisons of SC and vestibule morphology between </w:t>
      </w:r>
      <w:r w:rsidR="00575381">
        <w:rPr>
          <w:rFonts w:ascii="Arial" w:hAnsi="Arial" w:cs="Arial"/>
          <w:i/>
          <w:sz w:val="24"/>
          <w:szCs w:val="24"/>
          <w:lang w:val="en-US"/>
        </w:rPr>
        <w:t xml:space="preserve">Epipliopithecus </w:t>
      </w:r>
      <w:r w:rsidR="00575381">
        <w:rPr>
          <w:rFonts w:ascii="Arial" w:hAnsi="Arial" w:cs="Arial"/>
          <w:sz w:val="24"/>
          <w:szCs w:val="24"/>
          <w:lang w:val="en-US"/>
        </w:rPr>
        <w:t xml:space="preserve">and other </w:t>
      </w:r>
      <w:r w:rsidR="00973CB2">
        <w:rPr>
          <w:rFonts w:ascii="Arial" w:hAnsi="Arial" w:cs="Arial"/>
          <w:sz w:val="24"/>
          <w:szCs w:val="24"/>
          <w:lang w:val="en-US"/>
        </w:rPr>
        <w:t>anthropoids</w:t>
      </w:r>
      <w:r w:rsidR="00575381">
        <w:rPr>
          <w:rFonts w:ascii="Arial" w:hAnsi="Arial" w:cs="Arial"/>
          <w:sz w:val="24"/>
          <w:szCs w:val="24"/>
          <w:lang w:val="en-US"/>
        </w:rPr>
        <w:t xml:space="preserve">, enabling us to test competing hypotheses </w:t>
      </w:r>
      <w:r w:rsidR="00271B46">
        <w:rPr>
          <w:rFonts w:ascii="Arial" w:hAnsi="Arial" w:cs="Arial"/>
          <w:sz w:val="24"/>
          <w:szCs w:val="24"/>
          <w:lang w:val="en-US"/>
        </w:rPr>
        <w:t xml:space="preserve">about </w:t>
      </w:r>
      <w:r w:rsidR="00575381">
        <w:rPr>
          <w:rFonts w:ascii="Arial" w:hAnsi="Arial" w:cs="Arial"/>
          <w:sz w:val="24"/>
          <w:szCs w:val="24"/>
          <w:lang w:val="en-US"/>
        </w:rPr>
        <w:t>the phylogenetic position of this taxon</w:t>
      </w:r>
      <w:r w:rsidR="009C5ED1">
        <w:rPr>
          <w:rFonts w:ascii="Arial" w:hAnsi="Arial" w:cs="Arial"/>
          <w:sz w:val="24"/>
          <w:szCs w:val="24"/>
          <w:lang w:val="en-US"/>
        </w:rPr>
        <w:t xml:space="preserve"> (</w:t>
      </w:r>
      <w:r w:rsidR="00E209E9">
        <w:rPr>
          <w:rFonts w:ascii="Arial" w:hAnsi="Arial" w:cs="Arial"/>
          <w:sz w:val="24"/>
          <w:szCs w:val="24"/>
          <w:lang w:val="en-US"/>
        </w:rPr>
        <w:t xml:space="preserve">i.e., </w:t>
      </w:r>
      <w:r w:rsidR="009C5ED1">
        <w:rPr>
          <w:rFonts w:ascii="Arial" w:hAnsi="Arial" w:cs="Arial"/>
          <w:sz w:val="24"/>
          <w:szCs w:val="24"/>
          <w:lang w:val="en-US"/>
        </w:rPr>
        <w:t xml:space="preserve">stem catarrhine </w:t>
      </w:r>
      <w:r w:rsidR="00271B46">
        <w:rPr>
          <w:rFonts w:ascii="Arial" w:hAnsi="Arial" w:cs="Arial"/>
          <w:sz w:val="24"/>
          <w:szCs w:val="24"/>
          <w:lang w:val="en-US"/>
        </w:rPr>
        <w:t xml:space="preserve">vs. </w:t>
      </w:r>
      <w:r w:rsidR="009C5ED1">
        <w:rPr>
          <w:rFonts w:ascii="Arial" w:hAnsi="Arial" w:cs="Arial"/>
          <w:sz w:val="24"/>
          <w:szCs w:val="24"/>
          <w:lang w:val="en-US"/>
        </w:rPr>
        <w:t>stem hominoid)</w:t>
      </w:r>
      <w:r w:rsidR="00575381">
        <w:rPr>
          <w:rFonts w:ascii="Arial" w:hAnsi="Arial" w:cs="Arial"/>
          <w:sz w:val="24"/>
          <w:szCs w:val="24"/>
          <w:lang w:val="en-US"/>
        </w:rPr>
        <w:t>.</w:t>
      </w:r>
    </w:p>
    <w:p w14:paraId="58E61599" w14:textId="028046B8" w:rsidR="00FE5F3C" w:rsidRDefault="00575381" w:rsidP="00612AE0">
      <w:pPr>
        <w:spacing w:after="0" w:line="480" w:lineRule="auto"/>
        <w:ind w:firstLine="708"/>
        <w:contextualSpacing/>
        <w:rPr>
          <w:rFonts w:ascii="Arial" w:hAnsi="Arial" w:cs="Arial"/>
          <w:sz w:val="24"/>
          <w:szCs w:val="24"/>
          <w:lang w:val="en-US"/>
        </w:rPr>
      </w:pPr>
      <w:r>
        <w:rPr>
          <w:rFonts w:ascii="Arial" w:hAnsi="Arial" w:cs="Arial"/>
          <w:sz w:val="24"/>
          <w:szCs w:val="24"/>
          <w:lang w:val="en-US"/>
        </w:rPr>
        <w:t xml:space="preserve">From a phenetic </w:t>
      </w:r>
      <w:r w:rsidR="002F6AEA">
        <w:rPr>
          <w:rFonts w:ascii="Arial" w:hAnsi="Arial" w:cs="Arial"/>
          <w:sz w:val="24"/>
          <w:szCs w:val="24"/>
          <w:lang w:val="en-US"/>
        </w:rPr>
        <w:t>viewpoint</w:t>
      </w:r>
      <w:r w:rsidR="00C76D0B">
        <w:rPr>
          <w:rFonts w:ascii="Arial" w:hAnsi="Arial" w:cs="Arial"/>
          <w:sz w:val="24"/>
          <w:szCs w:val="24"/>
          <w:lang w:val="en-US"/>
        </w:rPr>
        <w:t>,</w:t>
      </w:r>
      <w:r>
        <w:rPr>
          <w:rFonts w:ascii="Arial" w:hAnsi="Arial" w:cs="Arial"/>
          <w:sz w:val="24"/>
          <w:szCs w:val="24"/>
          <w:lang w:val="en-US"/>
        </w:rPr>
        <w:t xml:space="preserve"> </w:t>
      </w:r>
      <w:r w:rsidR="002D2D4A">
        <w:rPr>
          <w:rFonts w:ascii="Arial" w:hAnsi="Arial" w:cs="Arial"/>
          <w:sz w:val="24"/>
          <w:szCs w:val="24"/>
          <w:lang w:val="en-US"/>
        </w:rPr>
        <w:t xml:space="preserve">for this anatomical area </w:t>
      </w:r>
      <w:r>
        <w:rPr>
          <w:rFonts w:ascii="Arial" w:hAnsi="Arial" w:cs="Arial"/>
          <w:i/>
          <w:sz w:val="24"/>
          <w:szCs w:val="24"/>
          <w:lang w:val="en-US"/>
        </w:rPr>
        <w:t>Epipliopithecus</w:t>
      </w:r>
      <w:r>
        <w:rPr>
          <w:rFonts w:ascii="Arial" w:hAnsi="Arial" w:cs="Arial"/>
          <w:sz w:val="24"/>
          <w:szCs w:val="24"/>
          <w:lang w:val="en-US"/>
        </w:rPr>
        <w:t xml:space="preserve"> </w:t>
      </w:r>
      <w:r w:rsidR="002D2D4A">
        <w:rPr>
          <w:rFonts w:ascii="Arial" w:hAnsi="Arial" w:cs="Arial"/>
          <w:sz w:val="24"/>
          <w:szCs w:val="24"/>
          <w:lang w:val="en-US"/>
        </w:rPr>
        <w:t xml:space="preserve">more closely resembles platyrrhines and the stem catarrhine </w:t>
      </w:r>
      <w:r w:rsidR="002D2D4A">
        <w:rPr>
          <w:rFonts w:ascii="Arial" w:hAnsi="Arial" w:cs="Arial"/>
          <w:i/>
          <w:sz w:val="24"/>
          <w:szCs w:val="24"/>
          <w:lang w:val="en-US"/>
        </w:rPr>
        <w:t>Aegyptopithecus</w:t>
      </w:r>
      <w:r w:rsidR="002D2D4A">
        <w:rPr>
          <w:rFonts w:ascii="Arial" w:hAnsi="Arial" w:cs="Arial"/>
          <w:sz w:val="24"/>
          <w:szCs w:val="24"/>
          <w:lang w:val="en-US"/>
        </w:rPr>
        <w:t xml:space="preserve">, as well as the reconstructed ancestral catarrhine morphotype. The </w:t>
      </w:r>
      <w:r w:rsidR="00D72E6C">
        <w:rPr>
          <w:rFonts w:ascii="Arial" w:hAnsi="Arial" w:cs="Arial"/>
          <w:sz w:val="24"/>
          <w:szCs w:val="24"/>
          <w:lang w:val="en-US"/>
        </w:rPr>
        <w:t xml:space="preserve">fact that </w:t>
      </w:r>
      <w:r w:rsidR="002D2D4A">
        <w:rPr>
          <w:rFonts w:ascii="Arial" w:hAnsi="Arial" w:cs="Arial"/>
          <w:i/>
          <w:sz w:val="24"/>
          <w:szCs w:val="24"/>
          <w:lang w:val="en-US"/>
        </w:rPr>
        <w:t>Epipliopithecus</w:t>
      </w:r>
      <w:r w:rsidR="002D2D4A">
        <w:rPr>
          <w:rFonts w:ascii="Arial" w:hAnsi="Arial" w:cs="Arial"/>
          <w:sz w:val="24"/>
          <w:szCs w:val="24"/>
          <w:lang w:val="en-US"/>
        </w:rPr>
        <w:t xml:space="preserve"> </w:t>
      </w:r>
      <w:r w:rsidR="00D72E6C">
        <w:rPr>
          <w:rFonts w:ascii="Arial" w:hAnsi="Arial" w:cs="Arial"/>
          <w:sz w:val="24"/>
          <w:szCs w:val="24"/>
          <w:lang w:val="en-US"/>
        </w:rPr>
        <w:t xml:space="preserve">shows greater similarities </w:t>
      </w:r>
      <w:r w:rsidR="002F6AEA">
        <w:rPr>
          <w:rFonts w:ascii="Arial" w:hAnsi="Arial" w:cs="Arial"/>
          <w:sz w:val="24"/>
          <w:szCs w:val="24"/>
          <w:lang w:val="en-US"/>
        </w:rPr>
        <w:t xml:space="preserve">with </w:t>
      </w:r>
      <w:r w:rsidR="00D72E6C">
        <w:rPr>
          <w:rFonts w:ascii="Arial" w:hAnsi="Arial" w:cs="Arial"/>
          <w:sz w:val="24"/>
          <w:szCs w:val="24"/>
          <w:lang w:val="en-US"/>
        </w:rPr>
        <w:t xml:space="preserve">the </w:t>
      </w:r>
      <w:r w:rsidR="002D2D4A">
        <w:rPr>
          <w:rFonts w:ascii="Arial" w:hAnsi="Arial" w:cs="Arial"/>
          <w:sz w:val="24"/>
          <w:szCs w:val="24"/>
          <w:lang w:val="en-US"/>
        </w:rPr>
        <w:t xml:space="preserve">platyrrhine and anthropoid </w:t>
      </w:r>
      <w:r w:rsidR="00D72E6C">
        <w:rPr>
          <w:rFonts w:ascii="Arial" w:hAnsi="Arial" w:cs="Arial"/>
          <w:sz w:val="24"/>
          <w:szCs w:val="24"/>
          <w:lang w:val="en-US"/>
        </w:rPr>
        <w:t>ancestral morphotypes</w:t>
      </w:r>
      <w:r w:rsidR="002D2D4A">
        <w:rPr>
          <w:rFonts w:ascii="Arial" w:hAnsi="Arial" w:cs="Arial"/>
          <w:sz w:val="24"/>
          <w:szCs w:val="24"/>
          <w:lang w:val="en-US"/>
        </w:rPr>
        <w:t xml:space="preserve">, rather than </w:t>
      </w:r>
      <w:r w:rsidR="002F6AEA">
        <w:rPr>
          <w:rFonts w:ascii="Arial" w:hAnsi="Arial" w:cs="Arial"/>
          <w:sz w:val="24"/>
          <w:szCs w:val="24"/>
          <w:lang w:val="en-US"/>
        </w:rPr>
        <w:t xml:space="preserve">with </w:t>
      </w:r>
      <w:r w:rsidR="00D72E6C">
        <w:rPr>
          <w:rFonts w:ascii="Arial" w:hAnsi="Arial" w:cs="Arial"/>
          <w:sz w:val="24"/>
          <w:szCs w:val="24"/>
          <w:lang w:val="en-US"/>
        </w:rPr>
        <w:t xml:space="preserve">those of </w:t>
      </w:r>
      <w:r w:rsidR="002D2D4A">
        <w:rPr>
          <w:rFonts w:ascii="Arial" w:hAnsi="Arial" w:cs="Arial"/>
          <w:sz w:val="24"/>
          <w:szCs w:val="24"/>
          <w:lang w:val="en-US"/>
        </w:rPr>
        <w:t xml:space="preserve">cercopithecoids or hominoids, supports the view that </w:t>
      </w:r>
      <w:r w:rsidR="002D2D4A">
        <w:rPr>
          <w:rFonts w:ascii="Arial" w:hAnsi="Arial" w:cs="Arial"/>
          <w:i/>
          <w:sz w:val="24"/>
          <w:szCs w:val="24"/>
          <w:lang w:val="en-US"/>
        </w:rPr>
        <w:t xml:space="preserve">Epipliopithecus </w:t>
      </w:r>
      <w:r w:rsidR="002D2D4A">
        <w:rPr>
          <w:rFonts w:ascii="Arial" w:hAnsi="Arial" w:cs="Arial"/>
          <w:sz w:val="24"/>
          <w:szCs w:val="24"/>
          <w:lang w:val="en-US"/>
        </w:rPr>
        <w:t>is a stem catarrhine</w:t>
      </w:r>
      <w:r w:rsidR="009C5ED1">
        <w:rPr>
          <w:rFonts w:ascii="Arial" w:hAnsi="Arial" w:cs="Arial"/>
          <w:sz w:val="24"/>
          <w:szCs w:val="24"/>
          <w:lang w:val="en-US"/>
        </w:rPr>
        <w:t xml:space="preserve"> </w:t>
      </w:r>
      <w:r w:rsidR="00D72E6C">
        <w:rPr>
          <w:rFonts w:ascii="Arial" w:hAnsi="Arial" w:cs="Arial"/>
          <w:sz w:val="24"/>
          <w:szCs w:val="24"/>
          <w:lang w:val="en-US"/>
        </w:rPr>
        <w:t>instead of</w:t>
      </w:r>
      <w:r w:rsidR="009C5ED1">
        <w:rPr>
          <w:rFonts w:ascii="Arial" w:hAnsi="Arial" w:cs="Arial"/>
          <w:sz w:val="24"/>
          <w:szCs w:val="24"/>
          <w:lang w:val="en-US"/>
        </w:rPr>
        <w:t xml:space="preserve"> a stem hominoid</w:t>
      </w:r>
      <w:r w:rsidR="002D2D4A">
        <w:rPr>
          <w:rFonts w:ascii="Arial" w:hAnsi="Arial" w:cs="Arial"/>
          <w:sz w:val="24"/>
          <w:szCs w:val="24"/>
          <w:lang w:val="en-US"/>
        </w:rPr>
        <w:t xml:space="preserve">. </w:t>
      </w:r>
      <w:r w:rsidR="009C5ED1">
        <w:rPr>
          <w:rFonts w:ascii="Arial" w:hAnsi="Arial" w:cs="Arial"/>
          <w:sz w:val="24"/>
          <w:szCs w:val="24"/>
          <w:lang w:val="en-US"/>
        </w:rPr>
        <w:t>F</w:t>
      </w:r>
      <w:r w:rsidR="002D2D4A">
        <w:rPr>
          <w:rFonts w:ascii="Arial" w:hAnsi="Arial" w:cs="Arial"/>
          <w:sz w:val="24"/>
          <w:szCs w:val="24"/>
          <w:lang w:val="en-US"/>
        </w:rPr>
        <w:t xml:space="preserve">rom a cladistic perspective, </w:t>
      </w:r>
      <w:r w:rsidR="009C5ED1">
        <w:rPr>
          <w:rFonts w:ascii="Arial" w:hAnsi="Arial" w:cs="Arial"/>
          <w:sz w:val="24"/>
          <w:szCs w:val="24"/>
          <w:lang w:val="en-US"/>
        </w:rPr>
        <w:t xml:space="preserve">this </w:t>
      </w:r>
      <w:r w:rsidR="00E209E9">
        <w:rPr>
          <w:rFonts w:ascii="Arial" w:hAnsi="Arial" w:cs="Arial"/>
          <w:sz w:val="24"/>
          <w:szCs w:val="24"/>
          <w:lang w:val="en-US"/>
        </w:rPr>
        <w:t xml:space="preserve">interpretation </w:t>
      </w:r>
      <w:r w:rsidR="009C5ED1">
        <w:rPr>
          <w:rFonts w:ascii="Arial" w:hAnsi="Arial" w:cs="Arial"/>
          <w:sz w:val="24"/>
          <w:szCs w:val="24"/>
          <w:lang w:val="en-US"/>
        </w:rPr>
        <w:t xml:space="preserve">is confirmed based on </w:t>
      </w:r>
      <w:r>
        <w:rPr>
          <w:rFonts w:ascii="Arial" w:hAnsi="Arial" w:cs="Arial"/>
          <w:sz w:val="24"/>
          <w:szCs w:val="24"/>
          <w:lang w:val="en-US"/>
        </w:rPr>
        <w:t xml:space="preserve">a series of crown catarrhine </w:t>
      </w:r>
      <w:r w:rsidR="002D2D4A">
        <w:rPr>
          <w:rFonts w:ascii="Arial" w:hAnsi="Arial" w:cs="Arial"/>
          <w:sz w:val="24"/>
          <w:szCs w:val="24"/>
          <w:lang w:val="en-US"/>
        </w:rPr>
        <w:t xml:space="preserve">and crown hominoid </w:t>
      </w:r>
      <w:r>
        <w:rPr>
          <w:rFonts w:ascii="Arial" w:hAnsi="Arial" w:cs="Arial"/>
          <w:sz w:val="24"/>
          <w:szCs w:val="24"/>
          <w:lang w:val="en-US"/>
        </w:rPr>
        <w:t>synapomorphies.</w:t>
      </w:r>
      <w:r w:rsidR="002D2D4A">
        <w:rPr>
          <w:rFonts w:ascii="Arial" w:hAnsi="Arial" w:cs="Arial"/>
          <w:sz w:val="24"/>
          <w:szCs w:val="24"/>
          <w:lang w:val="en-US"/>
        </w:rPr>
        <w:t xml:space="preserve"> </w:t>
      </w:r>
      <w:r w:rsidR="002D2D4A">
        <w:rPr>
          <w:rFonts w:ascii="Arial" w:hAnsi="Arial" w:cs="Arial"/>
          <w:i/>
          <w:sz w:val="24"/>
          <w:szCs w:val="24"/>
          <w:lang w:val="en-US"/>
        </w:rPr>
        <w:t xml:space="preserve">Epipliopithecus </w:t>
      </w:r>
      <w:r w:rsidR="002D2D4A">
        <w:rPr>
          <w:rFonts w:ascii="Arial" w:hAnsi="Arial" w:cs="Arial"/>
          <w:sz w:val="24"/>
          <w:szCs w:val="24"/>
          <w:lang w:val="en-US"/>
        </w:rPr>
        <w:t>is mo</w:t>
      </w:r>
      <w:r w:rsidR="00E209E9">
        <w:rPr>
          <w:rFonts w:ascii="Arial" w:hAnsi="Arial" w:cs="Arial"/>
          <w:sz w:val="24"/>
          <w:szCs w:val="24"/>
          <w:lang w:val="en-US"/>
        </w:rPr>
        <w:t>re</w:t>
      </w:r>
      <w:r w:rsidR="002D2D4A">
        <w:rPr>
          <w:rFonts w:ascii="Arial" w:hAnsi="Arial" w:cs="Arial"/>
          <w:sz w:val="24"/>
          <w:szCs w:val="24"/>
          <w:lang w:val="en-US"/>
        </w:rPr>
        <w:t xml:space="preserve"> </w:t>
      </w:r>
      <w:r w:rsidR="002F6AEA">
        <w:rPr>
          <w:rFonts w:ascii="Arial" w:hAnsi="Arial" w:cs="Arial"/>
          <w:sz w:val="24"/>
          <w:szCs w:val="24"/>
          <w:lang w:val="en-US"/>
        </w:rPr>
        <w:t>parsimoniously</w:t>
      </w:r>
      <w:r w:rsidR="002D2D4A">
        <w:rPr>
          <w:rFonts w:ascii="Arial" w:hAnsi="Arial" w:cs="Arial"/>
          <w:sz w:val="24"/>
          <w:szCs w:val="24"/>
          <w:lang w:val="en-US"/>
        </w:rPr>
        <w:t xml:space="preserve"> interpreted as a stem catarrhine than as a stem hominoid </w:t>
      </w:r>
      <w:r w:rsidR="00D67C73">
        <w:rPr>
          <w:rFonts w:ascii="Arial" w:hAnsi="Arial" w:cs="Arial"/>
          <w:sz w:val="24"/>
          <w:szCs w:val="24"/>
          <w:lang w:val="en-US"/>
        </w:rPr>
        <w:t xml:space="preserve">based on the vestibular morphology analyzed here </w:t>
      </w:r>
      <w:r w:rsidR="002D2D4A">
        <w:rPr>
          <w:rFonts w:ascii="Arial" w:hAnsi="Arial" w:cs="Arial"/>
          <w:sz w:val="24"/>
          <w:szCs w:val="24"/>
          <w:lang w:val="en-US"/>
        </w:rPr>
        <w:t xml:space="preserve">because it lacks several catarrhine and all hominoid synapomorphies. </w:t>
      </w:r>
      <w:r w:rsidR="00D67C73">
        <w:rPr>
          <w:rFonts w:ascii="Arial" w:hAnsi="Arial" w:cs="Arial"/>
          <w:sz w:val="24"/>
          <w:szCs w:val="24"/>
          <w:lang w:val="en-US"/>
        </w:rPr>
        <w:t>S</w:t>
      </w:r>
      <w:r w:rsidR="009C5ED1">
        <w:rPr>
          <w:rFonts w:ascii="Arial" w:hAnsi="Arial" w:cs="Arial"/>
          <w:sz w:val="24"/>
          <w:szCs w:val="24"/>
          <w:lang w:val="en-US"/>
        </w:rPr>
        <w:t>pecifically, t</w:t>
      </w:r>
      <w:r w:rsidR="002D2D4A">
        <w:rPr>
          <w:rFonts w:ascii="Arial" w:hAnsi="Arial" w:cs="Arial"/>
          <w:sz w:val="24"/>
          <w:szCs w:val="24"/>
          <w:lang w:val="en-US"/>
        </w:rPr>
        <w:t xml:space="preserve">he possession of a rounded posterior canal reinforces the view that </w:t>
      </w:r>
      <w:r w:rsidR="002D2D4A">
        <w:rPr>
          <w:rFonts w:ascii="Arial" w:hAnsi="Arial" w:cs="Arial"/>
          <w:i/>
          <w:sz w:val="24"/>
          <w:szCs w:val="24"/>
          <w:lang w:val="en-US"/>
        </w:rPr>
        <w:t>Epipliopithecus</w:t>
      </w:r>
      <w:r w:rsidR="002D2D4A">
        <w:rPr>
          <w:rFonts w:ascii="Arial" w:hAnsi="Arial" w:cs="Arial"/>
          <w:sz w:val="24"/>
          <w:szCs w:val="24"/>
          <w:lang w:val="en-US"/>
        </w:rPr>
        <w:t xml:space="preserve"> is more derived than </w:t>
      </w:r>
      <w:r w:rsidR="002D2D4A">
        <w:rPr>
          <w:rFonts w:ascii="Arial" w:hAnsi="Arial" w:cs="Arial"/>
          <w:i/>
          <w:sz w:val="24"/>
          <w:szCs w:val="24"/>
          <w:lang w:val="en-US"/>
        </w:rPr>
        <w:t>Aegyptopithecus</w:t>
      </w:r>
      <w:r w:rsidR="002D2D4A">
        <w:rPr>
          <w:rFonts w:ascii="Arial" w:hAnsi="Arial" w:cs="Arial"/>
          <w:sz w:val="24"/>
          <w:szCs w:val="24"/>
          <w:lang w:val="en-US"/>
        </w:rPr>
        <w:t xml:space="preserve"> among stem </w:t>
      </w:r>
      <w:r w:rsidR="009C5ED1">
        <w:rPr>
          <w:rFonts w:ascii="Arial" w:hAnsi="Arial" w:cs="Arial"/>
          <w:sz w:val="24"/>
          <w:szCs w:val="24"/>
          <w:lang w:val="en-US"/>
        </w:rPr>
        <w:t>catarrhine</w:t>
      </w:r>
      <w:r w:rsidR="00391C3E">
        <w:rPr>
          <w:rFonts w:ascii="Arial" w:hAnsi="Arial" w:cs="Arial"/>
          <w:sz w:val="24"/>
          <w:szCs w:val="24"/>
          <w:lang w:val="en-US"/>
        </w:rPr>
        <w:t>s</w:t>
      </w:r>
      <w:r w:rsidR="002D2D4A">
        <w:rPr>
          <w:rFonts w:ascii="Arial" w:hAnsi="Arial" w:cs="Arial"/>
          <w:sz w:val="24"/>
          <w:szCs w:val="24"/>
          <w:lang w:val="en-US"/>
        </w:rPr>
        <w:t>.</w:t>
      </w:r>
    </w:p>
    <w:p w14:paraId="203816DB" w14:textId="4221E375" w:rsidR="00E36F76" w:rsidRDefault="00FE5F3C" w:rsidP="00D67C73">
      <w:pPr>
        <w:spacing w:after="0" w:line="480" w:lineRule="auto"/>
        <w:ind w:firstLine="708"/>
        <w:contextualSpacing/>
        <w:rPr>
          <w:rFonts w:ascii="Arial" w:hAnsi="Arial" w:cs="Arial"/>
          <w:iCs/>
          <w:sz w:val="24"/>
          <w:szCs w:val="24"/>
          <w:lang w:val="en-US"/>
        </w:rPr>
      </w:pPr>
      <w:r>
        <w:rPr>
          <w:rFonts w:ascii="Arial" w:hAnsi="Arial" w:cs="Arial"/>
          <w:sz w:val="24"/>
          <w:szCs w:val="24"/>
          <w:lang w:val="en-US"/>
        </w:rPr>
        <w:lastRenderedPageBreak/>
        <w:t xml:space="preserve">The information provided by the SCs and vestibule is thus congruent with the ectotympanic morphology of </w:t>
      </w:r>
      <w:r>
        <w:rPr>
          <w:rFonts w:ascii="Arial" w:hAnsi="Arial" w:cs="Arial"/>
          <w:i/>
          <w:sz w:val="24"/>
          <w:szCs w:val="24"/>
          <w:lang w:val="en-US"/>
        </w:rPr>
        <w:t xml:space="preserve">Epipliopithecus </w:t>
      </w:r>
      <w:r>
        <w:rPr>
          <w:rFonts w:ascii="Arial" w:hAnsi="Arial" w:cs="Arial"/>
          <w:sz w:val="24"/>
          <w:szCs w:val="24"/>
          <w:lang w:val="en-US"/>
        </w:rPr>
        <w:t xml:space="preserve">(see review in Fricano, 2018), which is more plesiomorphic than in crown catarrhines but more derived than in </w:t>
      </w:r>
      <w:proofErr w:type="spellStart"/>
      <w:r>
        <w:rPr>
          <w:rFonts w:ascii="Arial" w:hAnsi="Arial" w:cs="Arial"/>
          <w:sz w:val="24"/>
          <w:szCs w:val="24"/>
          <w:lang w:val="en-US"/>
        </w:rPr>
        <w:t>propliopithecoids</w:t>
      </w:r>
      <w:proofErr w:type="spellEnd"/>
      <w:r>
        <w:rPr>
          <w:rFonts w:ascii="Arial" w:hAnsi="Arial" w:cs="Arial"/>
          <w:sz w:val="24"/>
          <w:szCs w:val="24"/>
          <w:lang w:val="en-US"/>
        </w:rPr>
        <w:t xml:space="preserve">. </w:t>
      </w:r>
      <w:r w:rsidR="002D2D4A">
        <w:rPr>
          <w:rFonts w:ascii="Arial" w:hAnsi="Arial" w:cs="Arial"/>
          <w:sz w:val="24"/>
          <w:szCs w:val="24"/>
          <w:lang w:val="en-US"/>
        </w:rPr>
        <w:t xml:space="preserve">Some similarities </w:t>
      </w:r>
      <w:r>
        <w:rPr>
          <w:rFonts w:ascii="Arial" w:hAnsi="Arial" w:cs="Arial"/>
          <w:sz w:val="24"/>
          <w:szCs w:val="24"/>
          <w:lang w:val="en-US"/>
        </w:rPr>
        <w:t xml:space="preserve">between </w:t>
      </w:r>
      <w:r>
        <w:rPr>
          <w:rFonts w:ascii="Arial" w:hAnsi="Arial" w:cs="Arial"/>
          <w:i/>
          <w:sz w:val="24"/>
          <w:szCs w:val="24"/>
          <w:lang w:val="en-US"/>
        </w:rPr>
        <w:t xml:space="preserve">Epipliopithecus </w:t>
      </w:r>
      <w:r>
        <w:rPr>
          <w:rFonts w:ascii="Arial" w:hAnsi="Arial" w:cs="Arial"/>
          <w:sz w:val="24"/>
          <w:szCs w:val="24"/>
          <w:lang w:val="en-US"/>
        </w:rPr>
        <w:t>and</w:t>
      </w:r>
      <w:r w:rsidR="002D2D4A">
        <w:rPr>
          <w:rFonts w:ascii="Arial" w:hAnsi="Arial" w:cs="Arial"/>
          <w:sz w:val="24"/>
          <w:szCs w:val="24"/>
          <w:lang w:val="en-US"/>
        </w:rPr>
        <w:t xml:space="preserve"> hylobatids are </w:t>
      </w:r>
      <w:r>
        <w:rPr>
          <w:rFonts w:ascii="Arial" w:hAnsi="Arial" w:cs="Arial"/>
          <w:sz w:val="24"/>
          <w:szCs w:val="24"/>
          <w:lang w:val="en-US"/>
        </w:rPr>
        <w:t>based on chara</w:t>
      </w:r>
      <w:r w:rsidR="0010356E">
        <w:rPr>
          <w:rFonts w:ascii="Arial" w:hAnsi="Arial" w:cs="Arial"/>
          <w:sz w:val="24"/>
          <w:szCs w:val="24"/>
          <w:lang w:val="en-US"/>
        </w:rPr>
        <w:t>c</w:t>
      </w:r>
      <w:r>
        <w:rPr>
          <w:rFonts w:ascii="Arial" w:hAnsi="Arial" w:cs="Arial"/>
          <w:sz w:val="24"/>
          <w:szCs w:val="24"/>
          <w:lang w:val="en-US"/>
        </w:rPr>
        <w:t>ters</w:t>
      </w:r>
      <w:r w:rsidR="0010356E">
        <w:rPr>
          <w:rFonts w:ascii="Arial" w:hAnsi="Arial" w:cs="Arial"/>
          <w:sz w:val="24"/>
          <w:szCs w:val="24"/>
          <w:lang w:val="en-US"/>
        </w:rPr>
        <w:t xml:space="preserve"> that are</w:t>
      </w:r>
      <w:r>
        <w:rPr>
          <w:rFonts w:ascii="Arial" w:hAnsi="Arial" w:cs="Arial"/>
          <w:sz w:val="24"/>
          <w:szCs w:val="24"/>
          <w:lang w:val="en-US"/>
        </w:rPr>
        <w:t xml:space="preserve"> too variable </w:t>
      </w:r>
      <w:r w:rsidR="00D67C73">
        <w:rPr>
          <w:rFonts w:ascii="Arial" w:hAnsi="Arial" w:cs="Arial"/>
          <w:sz w:val="24"/>
          <w:szCs w:val="24"/>
          <w:lang w:val="en-US"/>
        </w:rPr>
        <w:t>within species to be of use for phylogenetic assessment</w:t>
      </w:r>
      <w:r w:rsidR="009C5ED1">
        <w:rPr>
          <w:rFonts w:ascii="Arial" w:hAnsi="Arial" w:cs="Arial"/>
          <w:sz w:val="24"/>
          <w:szCs w:val="24"/>
          <w:lang w:val="en-US"/>
        </w:rPr>
        <w:t xml:space="preserve">. Such features </w:t>
      </w:r>
      <w:r w:rsidR="0010356E">
        <w:rPr>
          <w:rFonts w:ascii="Arial" w:hAnsi="Arial" w:cs="Arial"/>
          <w:sz w:val="24"/>
          <w:szCs w:val="24"/>
          <w:lang w:val="en-US"/>
        </w:rPr>
        <w:t xml:space="preserve">might have </w:t>
      </w:r>
      <w:r w:rsidR="00D67C73">
        <w:rPr>
          <w:rFonts w:ascii="Arial" w:hAnsi="Arial" w:cs="Arial"/>
          <w:sz w:val="24"/>
          <w:szCs w:val="24"/>
          <w:lang w:val="en-US"/>
        </w:rPr>
        <w:t xml:space="preserve">evolved </w:t>
      </w:r>
      <w:r w:rsidR="0010356E">
        <w:rPr>
          <w:rFonts w:ascii="Arial" w:hAnsi="Arial" w:cs="Arial"/>
          <w:sz w:val="24"/>
          <w:szCs w:val="24"/>
          <w:lang w:val="en-US"/>
        </w:rPr>
        <w:t>independentl</w:t>
      </w:r>
      <w:r>
        <w:rPr>
          <w:rFonts w:ascii="Arial" w:hAnsi="Arial" w:cs="Arial"/>
          <w:sz w:val="24"/>
          <w:szCs w:val="24"/>
          <w:lang w:val="en-US"/>
        </w:rPr>
        <w:t xml:space="preserve">y </w:t>
      </w:r>
      <w:r w:rsidR="0010356E">
        <w:rPr>
          <w:rFonts w:ascii="Arial" w:hAnsi="Arial" w:cs="Arial"/>
          <w:sz w:val="24"/>
          <w:szCs w:val="24"/>
          <w:lang w:val="en-US"/>
        </w:rPr>
        <w:t xml:space="preserve">between some </w:t>
      </w:r>
      <w:proofErr w:type="spellStart"/>
      <w:r w:rsidR="0010356E">
        <w:rPr>
          <w:rFonts w:ascii="Arial" w:hAnsi="Arial" w:cs="Arial"/>
          <w:sz w:val="24"/>
          <w:szCs w:val="24"/>
          <w:lang w:val="en-US"/>
        </w:rPr>
        <w:t>atelids</w:t>
      </w:r>
      <w:proofErr w:type="spellEnd"/>
      <w:r w:rsidR="0010356E">
        <w:rPr>
          <w:rFonts w:ascii="Arial" w:hAnsi="Arial" w:cs="Arial"/>
          <w:sz w:val="24"/>
          <w:szCs w:val="24"/>
          <w:lang w:val="en-US"/>
        </w:rPr>
        <w:t xml:space="preserve"> and hylobatids</w:t>
      </w:r>
      <w:r w:rsidR="009C5ED1">
        <w:rPr>
          <w:rFonts w:ascii="Arial" w:hAnsi="Arial" w:cs="Arial"/>
          <w:sz w:val="24"/>
          <w:szCs w:val="24"/>
          <w:lang w:val="en-US"/>
        </w:rPr>
        <w:t xml:space="preserve">, </w:t>
      </w:r>
      <w:r w:rsidR="00D67C73">
        <w:rPr>
          <w:rFonts w:ascii="Arial" w:hAnsi="Arial" w:cs="Arial"/>
          <w:sz w:val="24"/>
          <w:szCs w:val="24"/>
          <w:lang w:val="en-US"/>
        </w:rPr>
        <w:t xml:space="preserve">due </w:t>
      </w:r>
      <w:r w:rsidR="009C5ED1">
        <w:rPr>
          <w:rFonts w:ascii="Arial" w:hAnsi="Arial" w:cs="Arial"/>
          <w:sz w:val="24"/>
          <w:szCs w:val="24"/>
          <w:lang w:val="en-US"/>
        </w:rPr>
        <w:t xml:space="preserve">to </w:t>
      </w:r>
      <w:r>
        <w:rPr>
          <w:rFonts w:ascii="Arial" w:hAnsi="Arial" w:cs="Arial"/>
          <w:sz w:val="24"/>
          <w:szCs w:val="24"/>
          <w:lang w:val="en-US"/>
        </w:rPr>
        <w:t xml:space="preserve">similar locomotor-related </w:t>
      </w:r>
      <w:r w:rsidR="0010356E">
        <w:rPr>
          <w:rFonts w:ascii="Arial" w:hAnsi="Arial" w:cs="Arial"/>
          <w:sz w:val="24"/>
          <w:szCs w:val="24"/>
          <w:lang w:val="en-US"/>
        </w:rPr>
        <w:t xml:space="preserve">selection </w:t>
      </w:r>
      <w:r>
        <w:rPr>
          <w:rFonts w:ascii="Arial" w:hAnsi="Arial" w:cs="Arial"/>
          <w:sz w:val="24"/>
          <w:szCs w:val="24"/>
          <w:lang w:val="en-US"/>
        </w:rPr>
        <w:t>pressures</w:t>
      </w:r>
      <w:r w:rsidR="009C5ED1">
        <w:rPr>
          <w:rFonts w:ascii="Arial" w:hAnsi="Arial" w:cs="Arial"/>
          <w:sz w:val="24"/>
          <w:szCs w:val="24"/>
          <w:lang w:val="en-US"/>
        </w:rPr>
        <w:t xml:space="preserve">, and </w:t>
      </w:r>
      <w:r>
        <w:rPr>
          <w:rFonts w:ascii="Arial" w:hAnsi="Arial" w:cs="Arial"/>
          <w:sz w:val="24"/>
          <w:szCs w:val="24"/>
          <w:lang w:val="en-US"/>
        </w:rPr>
        <w:t xml:space="preserve">do not support the close phylogenetic </w:t>
      </w:r>
      <w:r w:rsidR="009C5ED1">
        <w:rPr>
          <w:rFonts w:ascii="Arial" w:hAnsi="Arial" w:cs="Arial"/>
          <w:sz w:val="24"/>
          <w:szCs w:val="24"/>
          <w:lang w:val="en-US"/>
        </w:rPr>
        <w:t xml:space="preserve">link </w:t>
      </w:r>
      <w:r>
        <w:rPr>
          <w:rFonts w:ascii="Arial" w:hAnsi="Arial" w:cs="Arial"/>
          <w:sz w:val="24"/>
          <w:szCs w:val="24"/>
          <w:lang w:val="en-US"/>
        </w:rPr>
        <w:t xml:space="preserve">classically hypothesized between </w:t>
      </w:r>
      <w:r w:rsidRPr="00EB5A70">
        <w:rPr>
          <w:rFonts w:ascii="Arial" w:hAnsi="Arial" w:cs="Arial"/>
          <w:sz w:val="24"/>
          <w:szCs w:val="24"/>
          <w:lang w:val="en-US"/>
        </w:rPr>
        <w:t>pliopithecoids and hylobatids (</w:t>
      </w:r>
      <w:proofErr w:type="spellStart"/>
      <w:r w:rsidRPr="009B4DA6">
        <w:rPr>
          <w:rFonts w:ascii="Arial" w:hAnsi="Arial" w:cs="Arial"/>
          <w:sz w:val="24"/>
          <w:szCs w:val="24"/>
          <w:lang w:val="en-US"/>
        </w:rPr>
        <w:t>Hürzeler</w:t>
      </w:r>
      <w:proofErr w:type="spellEnd"/>
      <w:r w:rsidRPr="009B4DA6">
        <w:rPr>
          <w:rFonts w:ascii="Arial" w:hAnsi="Arial" w:cs="Arial"/>
          <w:sz w:val="24"/>
          <w:szCs w:val="24"/>
          <w:lang w:val="en-US"/>
        </w:rPr>
        <w:t xml:space="preserve">, 1954; </w:t>
      </w:r>
      <w:proofErr w:type="spellStart"/>
      <w:r w:rsidRPr="009B4DA6">
        <w:rPr>
          <w:rFonts w:ascii="Arial" w:hAnsi="Arial" w:cs="Arial"/>
          <w:sz w:val="24"/>
          <w:szCs w:val="24"/>
          <w:lang w:val="en-US"/>
        </w:rPr>
        <w:t>Zapfe</w:t>
      </w:r>
      <w:proofErr w:type="spellEnd"/>
      <w:r w:rsidRPr="009B4DA6">
        <w:rPr>
          <w:rFonts w:ascii="Arial" w:hAnsi="Arial" w:cs="Arial"/>
          <w:sz w:val="24"/>
          <w:szCs w:val="24"/>
          <w:lang w:val="en-US"/>
        </w:rPr>
        <w:t>, 1960</w:t>
      </w:r>
      <w:r>
        <w:rPr>
          <w:rFonts w:ascii="Arial" w:hAnsi="Arial" w:cs="Arial"/>
          <w:sz w:val="24"/>
          <w:szCs w:val="24"/>
          <w:lang w:val="en-US"/>
        </w:rPr>
        <w:t>, 1961</w:t>
      </w:r>
      <w:r w:rsidRPr="00EB5A70">
        <w:rPr>
          <w:rFonts w:ascii="Arial" w:hAnsi="Arial" w:cs="Arial"/>
          <w:sz w:val="24"/>
          <w:szCs w:val="24"/>
          <w:lang w:val="en-US"/>
        </w:rPr>
        <w:t xml:space="preserve">; Simons and </w:t>
      </w:r>
      <w:proofErr w:type="spellStart"/>
      <w:r w:rsidRPr="00EB5A70">
        <w:rPr>
          <w:rFonts w:ascii="Arial" w:hAnsi="Arial" w:cs="Arial"/>
          <w:sz w:val="24"/>
          <w:szCs w:val="24"/>
          <w:lang w:val="en-US"/>
        </w:rPr>
        <w:t>Fleagle</w:t>
      </w:r>
      <w:proofErr w:type="spellEnd"/>
      <w:r w:rsidRPr="00EB5A70">
        <w:rPr>
          <w:rFonts w:ascii="Arial" w:hAnsi="Arial" w:cs="Arial"/>
          <w:sz w:val="24"/>
          <w:szCs w:val="24"/>
          <w:lang w:val="en-US"/>
        </w:rPr>
        <w:t>, 1973)</w:t>
      </w:r>
      <w:r w:rsidR="00D67C73">
        <w:rPr>
          <w:rFonts w:ascii="Arial" w:hAnsi="Arial" w:cs="Arial"/>
          <w:sz w:val="24"/>
          <w:szCs w:val="24"/>
          <w:lang w:val="en-US"/>
        </w:rPr>
        <w:t xml:space="preserve">, </w:t>
      </w:r>
      <w:r w:rsidR="0010356E">
        <w:rPr>
          <w:rFonts w:ascii="Arial" w:hAnsi="Arial" w:cs="Arial"/>
          <w:sz w:val="24"/>
          <w:szCs w:val="24"/>
          <w:lang w:val="en-US"/>
        </w:rPr>
        <w:t xml:space="preserve">particularly </w:t>
      </w:r>
      <w:r w:rsidR="00D67C73">
        <w:rPr>
          <w:rFonts w:ascii="Arial" w:hAnsi="Arial" w:cs="Arial"/>
          <w:sz w:val="24"/>
          <w:szCs w:val="24"/>
          <w:lang w:val="en-US"/>
        </w:rPr>
        <w:t>given</w:t>
      </w:r>
      <w:r w:rsidR="0010356E">
        <w:rPr>
          <w:rFonts w:ascii="Arial" w:hAnsi="Arial" w:cs="Arial"/>
          <w:sz w:val="24"/>
          <w:szCs w:val="24"/>
          <w:lang w:val="en-US"/>
        </w:rPr>
        <w:t xml:space="preserve"> that </w:t>
      </w:r>
      <w:r w:rsidR="0010356E">
        <w:rPr>
          <w:rFonts w:ascii="Arial" w:hAnsi="Arial" w:cs="Arial"/>
          <w:i/>
          <w:sz w:val="24"/>
          <w:szCs w:val="24"/>
          <w:lang w:val="en-US"/>
        </w:rPr>
        <w:t xml:space="preserve">Epipliopithecus </w:t>
      </w:r>
      <w:r w:rsidR="0010356E">
        <w:rPr>
          <w:rFonts w:ascii="Arial" w:hAnsi="Arial" w:cs="Arial"/>
          <w:sz w:val="24"/>
          <w:szCs w:val="24"/>
          <w:lang w:val="en-US"/>
        </w:rPr>
        <w:t>displays no crown hominoid synapomorphies</w:t>
      </w:r>
      <w:r>
        <w:rPr>
          <w:rFonts w:ascii="Arial" w:hAnsi="Arial" w:cs="Arial"/>
          <w:sz w:val="24"/>
          <w:szCs w:val="24"/>
          <w:lang w:val="en-US"/>
        </w:rPr>
        <w:t>.</w:t>
      </w:r>
      <w:r w:rsidR="00D67C73">
        <w:rPr>
          <w:rFonts w:ascii="Arial" w:hAnsi="Arial" w:cs="Arial"/>
          <w:sz w:val="24"/>
          <w:szCs w:val="24"/>
          <w:lang w:val="en-US"/>
        </w:rPr>
        <w:t xml:space="preserve"> </w:t>
      </w:r>
      <w:r>
        <w:rPr>
          <w:rFonts w:ascii="Arial" w:hAnsi="Arial" w:cs="Arial"/>
          <w:sz w:val="24"/>
          <w:szCs w:val="24"/>
          <w:lang w:val="en-US"/>
        </w:rPr>
        <w:t xml:space="preserve">We therefore conclude that the SC </w:t>
      </w:r>
      <w:r w:rsidR="0010356E">
        <w:rPr>
          <w:rFonts w:ascii="Arial" w:hAnsi="Arial" w:cs="Arial"/>
          <w:sz w:val="24"/>
          <w:szCs w:val="24"/>
          <w:lang w:val="en-US"/>
        </w:rPr>
        <w:t xml:space="preserve">and vestibular </w:t>
      </w:r>
      <w:r>
        <w:rPr>
          <w:rFonts w:ascii="Arial" w:hAnsi="Arial" w:cs="Arial"/>
          <w:sz w:val="24"/>
          <w:szCs w:val="24"/>
          <w:lang w:val="en-US"/>
        </w:rPr>
        <w:t xml:space="preserve">morphology </w:t>
      </w:r>
      <w:r w:rsidR="0010356E">
        <w:rPr>
          <w:rFonts w:ascii="Arial" w:hAnsi="Arial" w:cs="Arial"/>
          <w:sz w:val="24"/>
          <w:szCs w:val="24"/>
          <w:lang w:val="en-US"/>
        </w:rPr>
        <w:t>reinforces</w:t>
      </w:r>
      <w:r w:rsidR="00674454">
        <w:rPr>
          <w:rFonts w:ascii="Arial" w:hAnsi="Arial" w:cs="Arial"/>
          <w:iCs/>
          <w:sz w:val="24"/>
          <w:szCs w:val="24"/>
          <w:lang w:val="en-US"/>
        </w:rPr>
        <w:t xml:space="preserve"> </w:t>
      </w:r>
      <w:r>
        <w:rPr>
          <w:rFonts w:ascii="Arial" w:hAnsi="Arial" w:cs="Arial"/>
          <w:iCs/>
          <w:sz w:val="24"/>
          <w:szCs w:val="24"/>
          <w:lang w:val="en-US"/>
        </w:rPr>
        <w:t>the most commonly held view that, in accordance with most (</w:t>
      </w:r>
      <w:proofErr w:type="spellStart"/>
      <w:r>
        <w:rPr>
          <w:rFonts w:ascii="Arial" w:hAnsi="Arial" w:cs="Arial"/>
          <w:sz w:val="24"/>
          <w:szCs w:val="24"/>
          <w:lang w:val="en-US"/>
        </w:rPr>
        <w:t>Zalmout</w:t>
      </w:r>
      <w:proofErr w:type="spellEnd"/>
      <w:r>
        <w:rPr>
          <w:rFonts w:ascii="Arial" w:hAnsi="Arial" w:cs="Arial"/>
          <w:sz w:val="24"/>
          <w:szCs w:val="24"/>
          <w:lang w:val="en-US"/>
        </w:rPr>
        <w:t xml:space="preserve"> et al., 2010; Stevens et al., 2013; </w:t>
      </w:r>
      <w:proofErr w:type="spellStart"/>
      <w:r>
        <w:rPr>
          <w:rFonts w:ascii="Arial" w:hAnsi="Arial" w:cs="Arial"/>
          <w:sz w:val="24"/>
          <w:szCs w:val="24"/>
          <w:lang w:val="en-US"/>
        </w:rPr>
        <w:t>Nengo</w:t>
      </w:r>
      <w:proofErr w:type="spellEnd"/>
      <w:r>
        <w:rPr>
          <w:rFonts w:ascii="Arial" w:hAnsi="Arial" w:cs="Arial"/>
          <w:sz w:val="24"/>
          <w:szCs w:val="24"/>
          <w:lang w:val="en-US"/>
        </w:rPr>
        <w:t xml:space="preserve"> et al., 2017</w:t>
      </w:r>
      <w:r w:rsidR="009C5ED1">
        <w:rPr>
          <w:rFonts w:ascii="Arial" w:hAnsi="Arial" w:cs="Arial"/>
          <w:sz w:val="24"/>
          <w:szCs w:val="24"/>
          <w:lang w:val="en-US"/>
        </w:rPr>
        <w:t xml:space="preserve">) </w:t>
      </w:r>
      <w:r w:rsidR="00C37504">
        <w:rPr>
          <w:rFonts w:ascii="Arial" w:hAnsi="Arial" w:cs="Arial"/>
          <w:sz w:val="24"/>
          <w:szCs w:val="24"/>
          <w:lang w:val="en-US"/>
        </w:rPr>
        <w:t xml:space="preserve">but </w:t>
      </w:r>
      <w:r w:rsidR="009C5ED1">
        <w:rPr>
          <w:rFonts w:ascii="Arial" w:hAnsi="Arial" w:cs="Arial"/>
          <w:sz w:val="24"/>
          <w:szCs w:val="24"/>
          <w:lang w:val="en-US"/>
        </w:rPr>
        <w:t>not all (</w:t>
      </w:r>
      <w:r>
        <w:rPr>
          <w:rFonts w:ascii="Arial" w:hAnsi="Arial" w:cs="Arial"/>
          <w:sz w:val="24"/>
          <w:szCs w:val="24"/>
          <w:lang w:val="en-US"/>
        </w:rPr>
        <w:t>Alba et al., 2015)</w:t>
      </w:r>
      <w:r w:rsidR="009C5ED1" w:rsidRPr="009C5ED1">
        <w:rPr>
          <w:rFonts w:ascii="Arial" w:hAnsi="Arial" w:cs="Arial"/>
          <w:iCs/>
          <w:sz w:val="24"/>
          <w:szCs w:val="24"/>
          <w:lang w:val="en-US"/>
        </w:rPr>
        <w:t xml:space="preserve"> </w:t>
      </w:r>
      <w:r w:rsidR="009C5ED1">
        <w:rPr>
          <w:rFonts w:ascii="Arial" w:hAnsi="Arial" w:cs="Arial"/>
          <w:iCs/>
          <w:sz w:val="24"/>
          <w:szCs w:val="24"/>
          <w:lang w:val="en-US"/>
        </w:rPr>
        <w:t>recent cladistic analyses</w:t>
      </w:r>
      <w:r>
        <w:rPr>
          <w:rFonts w:ascii="Arial" w:hAnsi="Arial" w:cs="Arial"/>
          <w:sz w:val="24"/>
          <w:szCs w:val="24"/>
          <w:lang w:val="en-US"/>
        </w:rPr>
        <w:t xml:space="preserve">, </w:t>
      </w:r>
      <w:r w:rsidR="00F91C91">
        <w:rPr>
          <w:rFonts w:ascii="Arial" w:hAnsi="Arial" w:cs="Arial"/>
          <w:i/>
          <w:iCs/>
          <w:sz w:val="24"/>
          <w:szCs w:val="24"/>
          <w:lang w:val="en-US"/>
        </w:rPr>
        <w:t>Epipliopithecus</w:t>
      </w:r>
      <w:r w:rsidR="004C18ED">
        <w:rPr>
          <w:rFonts w:ascii="Arial" w:hAnsi="Arial" w:cs="Arial"/>
          <w:iCs/>
          <w:sz w:val="24"/>
          <w:szCs w:val="24"/>
          <w:lang w:val="en-US"/>
        </w:rPr>
        <w:t xml:space="preserve"> </w:t>
      </w:r>
      <w:r w:rsidR="00B57D45">
        <w:rPr>
          <w:rFonts w:ascii="Arial" w:hAnsi="Arial" w:cs="Arial"/>
          <w:iCs/>
          <w:sz w:val="24"/>
          <w:szCs w:val="24"/>
          <w:lang w:val="en-US"/>
        </w:rPr>
        <w:t xml:space="preserve">is </w:t>
      </w:r>
      <w:r w:rsidR="00D67C73">
        <w:rPr>
          <w:rFonts w:ascii="Arial" w:hAnsi="Arial" w:cs="Arial"/>
          <w:iCs/>
          <w:sz w:val="24"/>
          <w:szCs w:val="24"/>
          <w:lang w:val="en-US"/>
        </w:rPr>
        <w:t xml:space="preserve">best interpreted as </w:t>
      </w:r>
      <w:r w:rsidR="00B57D45">
        <w:rPr>
          <w:rFonts w:ascii="Arial" w:hAnsi="Arial" w:cs="Arial"/>
          <w:iCs/>
          <w:sz w:val="24"/>
          <w:szCs w:val="24"/>
          <w:lang w:val="en-US"/>
        </w:rPr>
        <w:t>a stem catarrhine</w:t>
      </w:r>
      <w:r w:rsidR="004663E0">
        <w:rPr>
          <w:rFonts w:ascii="Arial" w:hAnsi="Arial" w:cs="Arial"/>
          <w:iCs/>
          <w:sz w:val="24"/>
          <w:szCs w:val="24"/>
          <w:lang w:val="en-US"/>
        </w:rPr>
        <w:t xml:space="preserve"> </w:t>
      </w:r>
      <w:r w:rsidR="00D67C73">
        <w:rPr>
          <w:rFonts w:ascii="Arial" w:hAnsi="Arial" w:cs="Arial"/>
          <w:iCs/>
          <w:sz w:val="24"/>
          <w:szCs w:val="24"/>
          <w:lang w:val="en-US"/>
        </w:rPr>
        <w:t xml:space="preserve">rather than </w:t>
      </w:r>
      <w:r w:rsidR="004C18ED">
        <w:rPr>
          <w:rFonts w:ascii="Arial" w:hAnsi="Arial" w:cs="Arial"/>
          <w:iCs/>
          <w:sz w:val="24"/>
          <w:szCs w:val="24"/>
          <w:lang w:val="en-US"/>
        </w:rPr>
        <w:t xml:space="preserve">a </w:t>
      </w:r>
      <w:r w:rsidR="00D67C73">
        <w:rPr>
          <w:rFonts w:ascii="Arial" w:hAnsi="Arial" w:cs="Arial"/>
          <w:iCs/>
          <w:sz w:val="24"/>
          <w:szCs w:val="24"/>
          <w:lang w:val="en-US"/>
        </w:rPr>
        <w:t xml:space="preserve">stem </w:t>
      </w:r>
      <w:r w:rsidR="004C18ED">
        <w:rPr>
          <w:rFonts w:ascii="Arial" w:hAnsi="Arial" w:cs="Arial"/>
          <w:iCs/>
          <w:sz w:val="24"/>
          <w:szCs w:val="24"/>
          <w:lang w:val="en-US"/>
        </w:rPr>
        <w:t>hominoid</w:t>
      </w:r>
      <w:r>
        <w:rPr>
          <w:rFonts w:ascii="Arial" w:hAnsi="Arial" w:cs="Arial"/>
          <w:iCs/>
          <w:sz w:val="24"/>
          <w:szCs w:val="24"/>
          <w:lang w:val="en-US"/>
        </w:rPr>
        <w:t>.</w:t>
      </w:r>
    </w:p>
    <w:p w14:paraId="725B50DA" w14:textId="77777777" w:rsidR="001F6E53" w:rsidRDefault="001F6E53" w:rsidP="00D67C73">
      <w:pPr>
        <w:spacing w:after="0" w:line="480" w:lineRule="auto"/>
        <w:ind w:firstLine="708"/>
        <w:contextualSpacing/>
        <w:rPr>
          <w:rFonts w:ascii="Arial" w:hAnsi="Arial" w:cs="Arial"/>
          <w:sz w:val="24"/>
          <w:szCs w:val="24"/>
          <w:lang w:val="en-US"/>
        </w:rPr>
      </w:pPr>
    </w:p>
    <w:bookmarkEnd w:id="15"/>
    <w:p w14:paraId="76A4D5B9" w14:textId="77777777" w:rsidR="001F6E53" w:rsidRPr="00A0557F" w:rsidRDefault="001F6E53" w:rsidP="001F6E53">
      <w:pPr>
        <w:spacing w:after="0" w:line="480" w:lineRule="auto"/>
        <w:contextualSpacing/>
        <w:rPr>
          <w:rFonts w:ascii="Arial" w:hAnsi="Arial" w:cs="Arial"/>
          <w:b/>
          <w:sz w:val="24"/>
          <w:szCs w:val="24"/>
          <w:lang w:val="en-US"/>
        </w:rPr>
      </w:pPr>
      <w:r w:rsidRPr="00A0557F">
        <w:rPr>
          <w:rFonts w:ascii="Arial" w:hAnsi="Arial" w:cs="Arial"/>
          <w:b/>
          <w:sz w:val="24"/>
          <w:szCs w:val="24"/>
          <w:lang w:val="en-US"/>
        </w:rPr>
        <w:t>Acknowledgements</w:t>
      </w:r>
    </w:p>
    <w:p w14:paraId="2CA816D0" w14:textId="77777777" w:rsidR="001F6E53" w:rsidRPr="00A0557F" w:rsidRDefault="001F6E53" w:rsidP="001F6E53">
      <w:pPr>
        <w:spacing w:after="0" w:line="480" w:lineRule="auto"/>
        <w:ind w:firstLine="284"/>
        <w:contextualSpacing/>
        <w:rPr>
          <w:rFonts w:ascii="Arial" w:hAnsi="Arial" w:cs="Arial"/>
          <w:szCs w:val="24"/>
          <w:lang w:val="en-US"/>
        </w:rPr>
      </w:pPr>
      <w:r w:rsidRPr="00A0557F">
        <w:rPr>
          <w:rFonts w:ascii="Arial" w:hAnsi="Arial" w:cs="Arial"/>
          <w:sz w:val="24"/>
          <w:szCs w:val="24"/>
          <w:lang w:val="en-US"/>
        </w:rPr>
        <w:t xml:space="preserve">This research has been funded by the </w:t>
      </w:r>
      <w:proofErr w:type="spellStart"/>
      <w:r w:rsidRPr="00A0557F">
        <w:rPr>
          <w:rFonts w:ascii="Arial" w:hAnsi="Arial" w:cs="Arial"/>
          <w:sz w:val="24"/>
          <w:szCs w:val="24"/>
          <w:lang w:val="en-US"/>
        </w:rPr>
        <w:t>Agencia</w:t>
      </w:r>
      <w:proofErr w:type="spellEnd"/>
      <w:r w:rsidRPr="00A0557F">
        <w:rPr>
          <w:rFonts w:ascii="Arial" w:hAnsi="Arial" w:cs="Arial"/>
          <w:sz w:val="24"/>
          <w:szCs w:val="24"/>
          <w:lang w:val="en-US"/>
        </w:rPr>
        <w:t xml:space="preserve"> </w:t>
      </w:r>
      <w:proofErr w:type="spellStart"/>
      <w:r w:rsidRPr="00A0557F">
        <w:rPr>
          <w:rFonts w:ascii="Arial" w:hAnsi="Arial" w:cs="Arial"/>
          <w:sz w:val="24"/>
          <w:szCs w:val="24"/>
          <w:lang w:val="en-US"/>
        </w:rPr>
        <w:t>Estatal</w:t>
      </w:r>
      <w:proofErr w:type="spellEnd"/>
      <w:r w:rsidRPr="00A0557F">
        <w:rPr>
          <w:rFonts w:ascii="Arial" w:hAnsi="Arial" w:cs="Arial"/>
          <w:sz w:val="24"/>
          <w:szCs w:val="24"/>
          <w:lang w:val="en-US"/>
        </w:rPr>
        <w:t xml:space="preserve"> de </w:t>
      </w:r>
      <w:proofErr w:type="spellStart"/>
      <w:r w:rsidRPr="00A0557F">
        <w:rPr>
          <w:rFonts w:ascii="Arial" w:hAnsi="Arial" w:cs="Arial"/>
          <w:sz w:val="24"/>
          <w:szCs w:val="24"/>
          <w:lang w:val="en-US"/>
        </w:rPr>
        <w:t>Investigación</w:t>
      </w:r>
      <w:proofErr w:type="spellEnd"/>
      <w:r w:rsidRPr="00A0557F">
        <w:rPr>
          <w:rFonts w:ascii="Arial" w:hAnsi="Arial" w:cs="Arial"/>
          <w:sz w:val="24"/>
          <w:szCs w:val="24"/>
          <w:lang w:val="en-US"/>
        </w:rPr>
        <w:t xml:space="preserve"> (CGL2016-76431-P and CGL2017-82654-P, AEI/FEDER EU; and BES-2015-071318 to A.U.), the </w:t>
      </w:r>
      <w:proofErr w:type="spellStart"/>
      <w:r w:rsidRPr="00A0557F">
        <w:rPr>
          <w:rFonts w:ascii="Arial" w:hAnsi="Arial" w:cs="Arial"/>
          <w:sz w:val="24"/>
          <w:szCs w:val="24"/>
          <w:lang w:val="en-US"/>
        </w:rPr>
        <w:t>Generalitat</w:t>
      </w:r>
      <w:proofErr w:type="spellEnd"/>
      <w:r w:rsidRPr="00A0557F">
        <w:rPr>
          <w:rFonts w:ascii="Arial" w:hAnsi="Arial" w:cs="Arial"/>
          <w:sz w:val="24"/>
          <w:szCs w:val="24"/>
          <w:lang w:val="en-US"/>
        </w:rPr>
        <w:t xml:space="preserve"> de </w:t>
      </w:r>
      <w:r w:rsidRPr="003A6604">
        <w:rPr>
          <w:rFonts w:ascii="Arial" w:hAnsi="Arial" w:cs="Arial"/>
          <w:sz w:val="24"/>
          <w:szCs w:val="24"/>
          <w:lang w:val="en-US"/>
        </w:rPr>
        <w:t xml:space="preserve">Catalunya (CERCA </w:t>
      </w:r>
      <w:proofErr w:type="spellStart"/>
      <w:r w:rsidRPr="003A6604">
        <w:rPr>
          <w:rFonts w:ascii="Arial" w:hAnsi="Arial" w:cs="Arial"/>
          <w:sz w:val="24"/>
          <w:szCs w:val="24"/>
          <w:lang w:val="en-US"/>
        </w:rPr>
        <w:t>Programme</w:t>
      </w:r>
      <w:proofErr w:type="spellEnd"/>
      <w:r w:rsidRPr="003A6604">
        <w:rPr>
          <w:rFonts w:ascii="Arial" w:hAnsi="Arial" w:cs="Arial"/>
          <w:sz w:val="24"/>
          <w:szCs w:val="24"/>
          <w:lang w:val="en-US"/>
        </w:rPr>
        <w:t xml:space="preserve">, and </w:t>
      </w:r>
      <w:r w:rsidRPr="007E0355">
        <w:rPr>
          <w:rFonts w:ascii="Arial" w:hAnsi="Arial" w:cs="Arial"/>
          <w:sz w:val="24"/>
          <w:szCs w:val="24"/>
          <w:lang w:val="en-US"/>
        </w:rPr>
        <w:t>consolidated research groups 2017 SGR 86 and 2017 SGR 116 GRC</w:t>
      </w:r>
      <w:r w:rsidRPr="003A6604">
        <w:rPr>
          <w:rFonts w:ascii="Arial" w:hAnsi="Arial" w:cs="Arial"/>
          <w:sz w:val="24"/>
          <w:szCs w:val="24"/>
          <w:lang w:val="en-US"/>
        </w:rPr>
        <w:t>), the</w:t>
      </w:r>
      <w:r w:rsidRPr="00A0557F">
        <w:rPr>
          <w:rFonts w:ascii="Arial" w:hAnsi="Arial" w:cs="Arial"/>
          <w:sz w:val="24"/>
          <w:szCs w:val="24"/>
          <w:lang w:val="en-US"/>
        </w:rPr>
        <w:t xml:space="preserve"> French Centre National de la Recherche </w:t>
      </w:r>
      <w:proofErr w:type="spellStart"/>
      <w:r w:rsidRPr="00A0557F">
        <w:rPr>
          <w:rFonts w:ascii="Arial" w:hAnsi="Arial" w:cs="Arial"/>
          <w:sz w:val="24"/>
          <w:szCs w:val="24"/>
          <w:lang w:val="en-US"/>
        </w:rPr>
        <w:t>Scientifique</w:t>
      </w:r>
      <w:proofErr w:type="spellEnd"/>
      <w:r w:rsidRPr="00A0557F">
        <w:rPr>
          <w:rFonts w:ascii="Arial" w:hAnsi="Arial" w:cs="Arial"/>
          <w:sz w:val="24"/>
          <w:szCs w:val="24"/>
          <w:lang w:val="en-US"/>
        </w:rPr>
        <w:t xml:space="preserve">, the Leakey Foundation (research grant), </w:t>
      </w:r>
      <w:r>
        <w:rPr>
          <w:rFonts w:ascii="Arial" w:hAnsi="Arial" w:cs="Arial"/>
          <w:sz w:val="24"/>
          <w:szCs w:val="24"/>
          <w:lang w:val="en-US"/>
        </w:rPr>
        <w:t xml:space="preserve">and the </w:t>
      </w:r>
      <w:proofErr w:type="spellStart"/>
      <w:r w:rsidRPr="00A0557F">
        <w:rPr>
          <w:rFonts w:ascii="Arial" w:hAnsi="Arial" w:cs="Arial"/>
          <w:sz w:val="24"/>
          <w:szCs w:val="24"/>
          <w:lang w:val="en-US"/>
        </w:rPr>
        <w:t>Synthesys</w:t>
      </w:r>
      <w:proofErr w:type="spellEnd"/>
      <w:r>
        <w:rPr>
          <w:rFonts w:ascii="Arial" w:hAnsi="Arial" w:cs="Arial"/>
          <w:sz w:val="24"/>
          <w:szCs w:val="24"/>
          <w:lang w:val="en-US"/>
        </w:rPr>
        <w:t xml:space="preserve"> Project</w:t>
      </w:r>
      <w:r w:rsidRPr="00A0557F">
        <w:rPr>
          <w:rFonts w:ascii="Arial" w:hAnsi="Arial" w:cs="Arial"/>
          <w:sz w:val="24"/>
          <w:szCs w:val="24"/>
          <w:lang w:val="en-US"/>
        </w:rPr>
        <w:t xml:space="preserve"> (</w:t>
      </w:r>
      <w:r w:rsidRPr="00A0557F">
        <w:rPr>
          <w:rFonts w:ascii="Arial" w:hAnsi="Arial" w:cs="Arial"/>
          <w:bCs/>
          <w:sz w:val="24"/>
          <w:szCs w:val="24"/>
          <w:lang w:val="en-US"/>
        </w:rPr>
        <w:t>AT-TAF-4689</w:t>
      </w:r>
      <w:r>
        <w:rPr>
          <w:rFonts w:ascii="Arial" w:hAnsi="Arial" w:cs="Arial"/>
          <w:bCs/>
          <w:sz w:val="24"/>
          <w:szCs w:val="24"/>
          <w:lang w:val="en-US"/>
        </w:rPr>
        <w:t xml:space="preserve">; </w:t>
      </w:r>
      <w:hyperlink r:id="rId12" w:history="1">
        <w:r w:rsidRPr="009F009A">
          <w:rPr>
            <w:rStyle w:val="Hyperlink"/>
            <w:rFonts w:ascii="Arial" w:hAnsi="Arial" w:cs="Arial"/>
            <w:bCs/>
            <w:iCs/>
            <w:sz w:val="24"/>
            <w:szCs w:val="24"/>
          </w:rPr>
          <w:t>http://synthesys3.myspecies.info/</w:t>
        </w:r>
      </w:hyperlink>
      <w:r w:rsidRPr="004950B6">
        <w:rPr>
          <w:rFonts w:ascii="Arial" w:hAnsi="Arial" w:cs="Arial"/>
          <w:bCs/>
          <w:sz w:val="24"/>
          <w:szCs w:val="24"/>
          <w:lang w:val="en-US"/>
        </w:rPr>
        <w:t>),</w:t>
      </w:r>
      <w:r>
        <w:rPr>
          <w:rFonts w:ascii="Arial" w:hAnsi="Arial" w:cs="Arial"/>
          <w:bCs/>
          <w:sz w:val="24"/>
          <w:szCs w:val="24"/>
          <w:lang w:val="en-US"/>
        </w:rPr>
        <w:t xml:space="preserve"> </w:t>
      </w:r>
      <w:r w:rsidRPr="004950B6">
        <w:rPr>
          <w:rFonts w:ascii="Arial" w:hAnsi="Arial" w:cs="Arial"/>
          <w:bCs/>
          <w:sz w:val="24"/>
          <w:szCs w:val="24"/>
          <w:lang w:val="en-US"/>
        </w:rPr>
        <w:t>which is financed by the European Community Research Infrastructure Action under the FP7</w:t>
      </w:r>
      <w:r>
        <w:rPr>
          <w:rFonts w:ascii="Arial" w:hAnsi="Arial" w:cs="Arial"/>
          <w:bCs/>
          <w:sz w:val="24"/>
          <w:szCs w:val="24"/>
          <w:lang w:val="en-US"/>
        </w:rPr>
        <w:t xml:space="preserve">. </w:t>
      </w:r>
      <w:r>
        <w:rPr>
          <w:rFonts w:ascii="Arial" w:hAnsi="Arial" w:cs="Arial"/>
          <w:sz w:val="24"/>
          <w:szCs w:val="24"/>
          <w:lang w:val="en-US"/>
        </w:rPr>
        <w:t xml:space="preserve">Part of the analyses were </w:t>
      </w:r>
      <w:r w:rsidRPr="00A0557F">
        <w:rPr>
          <w:rFonts w:ascii="Arial" w:hAnsi="Arial" w:cs="Arial"/>
          <w:sz w:val="24"/>
          <w:szCs w:val="24"/>
          <w:lang w:val="en-US"/>
        </w:rPr>
        <w:t xml:space="preserve">performed using High Performance Computing resources from </w:t>
      </w:r>
      <w:r>
        <w:rPr>
          <w:rFonts w:ascii="Arial" w:hAnsi="Arial" w:cs="Arial"/>
          <w:sz w:val="24"/>
          <w:szCs w:val="24"/>
          <w:lang w:val="en-US"/>
        </w:rPr>
        <w:t xml:space="preserve">BSC </w:t>
      </w:r>
      <w:r w:rsidRPr="00A0557F">
        <w:rPr>
          <w:rFonts w:ascii="Arial" w:hAnsi="Arial" w:cs="Arial"/>
          <w:sz w:val="24"/>
          <w:szCs w:val="24"/>
          <w:lang w:val="en-US"/>
        </w:rPr>
        <w:t>(</w:t>
      </w:r>
      <w:r>
        <w:rPr>
          <w:rFonts w:ascii="Arial" w:hAnsi="Arial" w:cs="Arial"/>
          <w:sz w:val="24"/>
          <w:szCs w:val="24"/>
          <w:lang w:val="en-US"/>
        </w:rPr>
        <w:t>BCV-2020-1-0008</w:t>
      </w:r>
      <w:r w:rsidRPr="00A0557F">
        <w:rPr>
          <w:rFonts w:ascii="Arial" w:hAnsi="Arial" w:cs="Arial"/>
          <w:sz w:val="24"/>
          <w:szCs w:val="24"/>
          <w:lang w:val="en-US"/>
        </w:rPr>
        <w:t>).</w:t>
      </w:r>
      <w:r>
        <w:rPr>
          <w:rFonts w:ascii="Arial" w:hAnsi="Arial" w:cs="Arial"/>
          <w:sz w:val="24"/>
          <w:szCs w:val="24"/>
          <w:lang w:val="en-US"/>
        </w:rPr>
        <w:t xml:space="preserve"> We are grateful to Jose Torres for the technical help provided in the setup of the analysis.</w:t>
      </w:r>
      <w:r w:rsidRPr="00A0557F">
        <w:rPr>
          <w:rFonts w:ascii="Arial" w:hAnsi="Arial" w:cs="Arial"/>
          <w:sz w:val="24"/>
          <w:szCs w:val="24"/>
          <w:lang w:val="en-US"/>
        </w:rPr>
        <w:t xml:space="preserve"> We thank</w:t>
      </w:r>
      <w:r>
        <w:rPr>
          <w:rFonts w:ascii="Arial" w:hAnsi="Arial" w:cs="Arial"/>
          <w:sz w:val="24"/>
          <w:szCs w:val="24"/>
          <w:lang w:val="en-US"/>
        </w:rPr>
        <w:t xml:space="preserve"> the following people for providing or permitting access to CT scans:</w:t>
      </w:r>
      <w:r w:rsidRPr="00A0557F">
        <w:rPr>
          <w:rFonts w:ascii="Arial" w:hAnsi="Arial" w:cs="Arial"/>
          <w:sz w:val="24"/>
          <w:szCs w:val="24"/>
          <w:lang w:val="en-US"/>
        </w:rPr>
        <w:t xml:space="preserve"> </w:t>
      </w:r>
      <w:r w:rsidRPr="00637FFB">
        <w:rPr>
          <w:rFonts w:ascii="Arial" w:hAnsi="Arial" w:cs="Arial"/>
          <w:sz w:val="24"/>
          <w:szCs w:val="24"/>
          <w:lang w:val="en-US"/>
        </w:rPr>
        <w:t xml:space="preserve">Ursula </w:t>
      </w:r>
      <w:proofErr w:type="spellStart"/>
      <w:r w:rsidRPr="00637FFB">
        <w:rPr>
          <w:rFonts w:ascii="Arial" w:hAnsi="Arial" w:cs="Arial"/>
          <w:sz w:val="24"/>
          <w:szCs w:val="24"/>
          <w:lang w:val="en-US"/>
        </w:rPr>
        <w:t>Göhlich</w:t>
      </w:r>
      <w:proofErr w:type="spellEnd"/>
      <w:r w:rsidRPr="00637FFB">
        <w:rPr>
          <w:rFonts w:ascii="Arial" w:hAnsi="Arial" w:cs="Arial"/>
          <w:sz w:val="24"/>
          <w:szCs w:val="24"/>
          <w:lang w:val="en-US"/>
        </w:rPr>
        <w:t xml:space="preserve">  </w:t>
      </w:r>
      <w:r w:rsidRPr="00637FFB">
        <w:rPr>
          <w:rFonts w:ascii="Arial" w:hAnsi="Arial" w:cs="Arial"/>
          <w:sz w:val="24"/>
          <w:szCs w:val="24"/>
          <w:lang w:val="en-US"/>
        </w:rPr>
        <w:lastRenderedPageBreak/>
        <w:t>(</w:t>
      </w:r>
      <w:r w:rsidRPr="00973277">
        <w:rPr>
          <w:rFonts w:ascii="Arial" w:hAnsi="Arial" w:cs="Arial"/>
          <w:i/>
          <w:sz w:val="24"/>
          <w:szCs w:val="24"/>
          <w:lang w:val="en-US"/>
        </w:rPr>
        <w:t>Epipliopithecus</w:t>
      </w:r>
      <w:r w:rsidRPr="00637FFB">
        <w:rPr>
          <w:rFonts w:ascii="Arial" w:hAnsi="Arial" w:cs="Arial"/>
          <w:sz w:val="24"/>
          <w:szCs w:val="24"/>
          <w:lang w:val="en-US"/>
        </w:rPr>
        <w:t xml:space="preserve"> NHMW 1970/1397/0003), Martin </w:t>
      </w:r>
      <w:proofErr w:type="spellStart"/>
      <w:r w:rsidRPr="00637FFB">
        <w:rPr>
          <w:rFonts w:ascii="Arial" w:hAnsi="Arial" w:cs="Arial"/>
          <w:sz w:val="24"/>
          <w:szCs w:val="24"/>
          <w:lang w:val="en-US"/>
        </w:rPr>
        <w:t>Dockner</w:t>
      </w:r>
      <w:proofErr w:type="spellEnd"/>
      <w:r w:rsidRPr="00637FFB">
        <w:rPr>
          <w:rFonts w:ascii="Arial" w:hAnsi="Arial" w:cs="Arial"/>
          <w:sz w:val="24"/>
          <w:szCs w:val="24"/>
          <w:lang w:val="en-US"/>
        </w:rPr>
        <w:t xml:space="preserve">, </w:t>
      </w:r>
      <w:proofErr w:type="spellStart"/>
      <w:r w:rsidRPr="00A0557F">
        <w:rPr>
          <w:rFonts w:ascii="Arial" w:hAnsi="Arial" w:cs="Arial"/>
          <w:sz w:val="24"/>
          <w:szCs w:val="24"/>
          <w:lang w:val="en-US"/>
        </w:rPr>
        <w:t>Loïc</w:t>
      </w:r>
      <w:proofErr w:type="spellEnd"/>
      <w:r w:rsidRPr="00A0557F">
        <w:rPr>
          <w:rFonts w:ascii="Arial" w:hAnsi="Arial" w:cs="Arial"/>
          <w:sz w:val="24"/>
          <w:szCs w:val="24"/>
          <w:lang w:val="en-US"/>
        </w:rPr>
        <w:t xml:space="preserve"> </w:t>
      </w:r>
      <w:proofErr w:type="spellStart"/>
      <w:r w:rsidRPr="00A0557F">
        <w:rPr>
          <w:rFonts w:ascii="Arial" w:hAnsi="Arial" w:cs="Arial"/>
          <w:sz w:val="24"/>
          <w:szCs w:val="24"/>
          <w:lang w:val="en-US"/>
        </w:rPr>
        <w:t>Costeur</w:t>
      </w:r>
      <w:proofErr w:type="spellEnd"/>
      <w:r w:rsidRPr="00A0557F">
        <w:rPr>
          <w:rFonts w:ascii="Arial" w:hAnsi="Arial" w:cs="Arial"/>
          <w:sz w:val="24"/>
          <w:szCs w:val="24"/>
          <w:lang w:val="en-US"/>
        </w:rPr>
        <w:t xml:space="preserve"> </w:t>
      </w:r>
      <w:r>
        <w:rPr>
          <w:rFonts w:ascii="Arial" w:hAnsi="Arial" w:cs="Arial"/>
          <w:sz w:val="24"/>
          <w:szCs w:val="24"/>
          <w:lang w:val="en-US"/>
        </w:rPr>
        <w:t>(</w:t>
      </w:r>
      <w:r>
        <w:rPr>
          <w:rFonts w:ascii="Arial" w:hAnsi="Arial" w:cs="Arial"/>
          <w:i/>
          <w:sz w:val="24"/>
          <w:szCs w:val="24"/>
          <w:lang w:val="en-US"/>
        </w:rPr>
        <w:t xml:space="preserve">Epipliopithecus </w:t>
      </w:r>
      <w:r w:rsidRPr="00A0557F">
        <w:rPr>
          <w:rFonts w:ascii="Arial" w:hAnsi="Arial" w:cs="Arial"/>
          <w:sz w:val="24"/>
          <w:szCs w:val="24"/>
          <w:lang w:val="en-US"/>
        </w:rPr>
        <w:t>NMBOE 303</w:t>
      </w:r>
      <w:r>
        <w:rPr>
          <w:rFonts w:ascii="Arial" w:hAnsi="Arial" w:cs="Arial"/>
          <w:sz w:val="24"/>
          <w:szCs w:val="24"/>
          <w:lang w:val="en-US"/>
        </w:rPr>
        <w:t>),</w:t>
      </w:r>
      <w:r w:rsidRPr="00A0557F">
        <w:rPr>
          <w:rFonts w:ascii="Arial" w:hAnsi="Arial" w:cs="Arial"/>
          <w:sz w:val="24"/>
          <w:szCs w:val="24"/>
          <w:lang w:val="en-US"/>
        </w:rPr>
        <w:t xml:space="preserve"> </w:t>
      </w:r>
      <w:r>
        <w:rPr>
          <w:rFonts w:ascii="Arial" w:hAnsi="Arial" w:cs="Arial"/>
          <w:sz w:val="24"/>
          <w:szCs w:val="24"/>
          <w:lang w:val="en-US"/>
        </w:rPr>
        <w:t>Lorenzo Rook (</w:t>
      </w:r>
      <w:r>
        <w:rPr>
          <w:rFonts w:ascii="Arial" w:hAnsi="Arial" w:cs="Arial"/>
          <w:i/>
          <w:iCs/>
          <w:sz w:val="24"/>
          <w:szCs w:val="24"/>
          <w:lang w:val="en-US"/>
        </w:rPr>
        <w:t>Oreopithecus</w:t>
      </w:r>
      <w:r>
        <w:rPr>
          <w:rFonts w:ascii="Arial" w:hAnsi="Arial" w:cs="Arial"/>
          <w:iCs/>
          <w:sz w:val="24"/>
          <w:szCs w:val="24"/>
          <w:lang w:val="en-US"/>
        </w:rPr>
        <w:t>)</w:t>
      </w:r>
      <w:r>
        <w:rPr>
          <w:rFonts w:ascii="Arial" w:hAnsi="Arial" w:cs="Arial"/>
          <w:sz w:val="24"/>
          <w:szCs w:val="24"/>
          <w:lang w:val="en-US"/>
        </w:rPr>
        <w:t xml:space="preserve">, </w:t>
      </w:r>
      <w:r w:rsidRPr="00A0557F">
        <w:rPr>
          <w:rFonts w:ascii="Arial" w:hAnsi="Arial" w:cs="Arial"/>
          <w:sz w:val="24"/>
          <w:szCs w:val="24"/>
          <w:lang w:val="en-US"/>
        </w:rPr>
        <w:t>Jos</w:t>
      </w:r>
      <w:r>
        <w:rPr>
          <w:rFonts w:ascii="Arial" w:hAnsi="Arial" w:cs="Arial"/>
          <w:sz w:val="24"/>
          <w:szCs w:val="24"/>
          <w:lang w:val="en-US"/>
        </w:rPr>
        <w:t>é</w:t>
      </w:r>
      <w:r w:rsidRPr="00A0557F">
        <w:rPr>
          <w:rFonts w:ascii="Arial" w:hAnsi="Arial" w:cs="Arial"/>
          <w:sz w:val="24"/>
          <w:szCs w:val="24"/>
          <w:lang w:val="en-US"/>
        </w:rPr>
        <w:t xml:space="preserve"> Braga </w:t>
      </w:r>
      <w:r>
        <w:rPr>
          <w:rFonts w:ascii="Arial" w:hAnsi="Arial" w:cs="Arial"/>
          <w:sz w:val="24"/>
          <w:szCs w:val="24"/>
          <w:lang w:val="en-US"/>
        </w:rPr>
        <w:t>(</w:t>
      </w:r>
      <w:r w:rsidRPr="00A0557F">
        <w:rPr>
          <w:rFonts w:ascii="Arial" w:hAnsi="Arial" w:cs="Arial"/>
          <w:sz w:val="24"/>
          <w:szCs w:val="24"/>
          <w:lang w:val="en-US"/>
        </w:rPr>
        <w:t>human specimens</w:t>
      </w:r>
      <w:r>
        <w:rPr>
          <w:rFonts w:ascii="Arial" w:hAnsi="Arial" w:cs="Arial"/>
          <w:sz w:val="24"/>
          <w:szCs w:val="24"/>
          <w:lang w:val="en-US"/>
        </w:rPr>
        <w:t>),</w:t>
      </w:r>
      <w:r w:rsidRPr="00A0557F">
        <w:rPr>
          <w:rFonts w:ascii="Arial" w:hAnsi="Arial" w:cs="Arial"/>
          <w:sz w:val="24"/>
          <w:szCs w:val="24"/>
          <w:lang w:val="en-US"/>
        </w:rPr>
        <w:t xml:space="preserve"> Lynn Copes, Lynn Lucas, and the MCZ </w:t>
      </w:r>
      <w:r>
        <w:rPr>
          <w:rFonts w:ascii="Arial" w:hAnsi="Arial" w:cs="Arial"/>
          <w:sz w:val="24"/>
          <w:szCs w:val="24"/>
          <w:lang w:val="en-US"/>
        </w:rPr>
        <w:t>(</w:t>
      </w:r>
      <w:r w:rsidRPr="00A0557F">
        <w:rPr>
          <w:rFonts w:ascii="Arial" w:hAnsi="Arial" w:cs="Arial"/>
          <w:sz w:val="24"/>
          <w:szCs w:val="24"/>
          <w:lang w:val="en-US"/>
        </w:rPr>
        <w:t>part of the scans used in the study</w:t>
      </w:r>
      <w:r>
        <w:rPr>
          <w:rFonts w:ascii="Arial" w:hAnsi="Arial" w:cs="Arial"/>
          <w:sz w:val="24"/>
          <w:szCs w:val="24"/>
          <w:lang w:val="en-US"/>
        </w:rPr>
        <w:t xml:space="preserve">, funded by </w:t>
      </w:r>
      <w:r w:rsidRPr="00A0557F">
        <w:rPr>
          <w:rFonts w:ascii="Arial" w:hAnsi="Arial" w:cs="Arial"/>
          <w:sz w:val="24"/>
          <w:szCs w:val="24"/>
          <w:lang w:val="en-US"/>
        </w:rPr>
        <w:t xml:space="preserve">NSF DDIG #0925793 </w:t>
      </w:r>
      <w:r>
        <w:rPr>
          <w:rFonts w:ascii="Arial" w:hAnsi="Arial" w:cs="Arial"/>
          <w:sz w:val="24"/>
          <w:szCs w:val="24"/>
          <w:lang w:val="en-US"/>
        </w:rPr>
        <w:t xml:space="preserve">and </w:t>
      </w:r>
      <w:proofErr w:type="spellStart"/>
      <w:r w:rsidRPr="00A0557F">
        <w:rPr>
          <w:rFonts w:ascii="Arial" w:hAnsi="Arial" w:cs="Arial"/>
          <w:sz w:val="24"/>
          <w:szCs w:val="24"/>
          <w:lang w:val="en-US"/>
        </w:rPr>
        <w:t>Wenner-Gren</w:t>
      </w:r>
      <w:proofErr w:type="spellEnd"/>
      <w:r w:rsidRPr="00A0557F">
        <w:rPr>
          <w:rFonts w:ascii="Arial" w:hAnsi="Arial" w:cs="Arial"/>
          <w:sz w:val="24"/>
          <w:szCs w:val="24"/>
          <w:lang w:val="en-US"/>
        </w:rPr>
        <w:t xml:space="preserve"> Foundation Dissertation Grant #8102</w:t>
      </w:r>
      <w:r>
        <w:rPr>
          <w:rFonts w:ascii="Arial" w:hAnsi="Arial" w:cs="Arial"/>
          <w:sz w:val="24"/>
          <w:szCs w:val="24"/>
          <w:lang w:val="en-US"/>
        </w:rPr>
        <w:t xml:space="preserve"> to Lynn Copes</w:t>
      </w:r>
      <w:r w:rsidRPr="00A0557F">
        <w:rPr>
          <w:rFonts w:ascii="Arial" w:hAnsi="Arial" w:cs="Arial"/>
          <w:sz w:val="24"/>
          <w:szCs w:val="24"/>
          <w:lang w:val="en-US"/>
        </w:rPr>
        <w:t>)</w:t>
      </w:r>
      <w:r>
        <w:rPr>
          <w:rFonts w:ascii="Arial" w:hAnsi="Arial" w:cs="Arial"/>
          <w:sz w:val="24"/>
          <w:szCs w:val="24"/>
          <w:lang w:val="en-US"/>
        </w:rPr>
        <w:t>,</w:t>
      </w:r>
      <w:r w:rsidRPr="00A0557F">
        <w:rPr>
          <w:rFonts w:ascii="Arial" w:hAnsi="Arial" w:cs="Arial"/>
          <w:sz w:val="24"/>
          <w:szCs w:val="24"/>
          <w:lang w:val="en-US"/>
        </w:rPr>
        <w:t xml:space="preserve"> </w:t>
      </w:r>
      <w:r>
        <w:rPr>
          <w:rFonts w:ascii="Arial" w:hAnsi="Arial" w:cs="Arial"/>
          <w:sz w:val="24"/>
          <w:szCs w:val="24"/>
          <w:lang w:val="en-US"/>
        </w:rPr>
        <w:t>Richard Kay (</w:t>
      </w:r>
      <w:r>
        <w:rPr>
          <w:rFonts w:ascii="Arial" w:hAnsi="Arial" w:cs="Arial"/>
          <w:i/>
          <w:iCs/>
          <w:sz w:val="24"/>
          <w:szCs w:val="24"/>
        </w:rPr>
        <w:t xml:space="preserve">Homunculus </w:t>
      </w:r>
      <w:r>
        <w:rPr>
          <w:rFonts w:ascii="Arial" w:hAnsi="Arial" w:cs="Arial"/>
          <w:sz w:val="24"/>
          <w:szCs w:val="24"/>
        </w:rPr>
        <w:t xml:space="preserve">and </w:t>
      </w:r>
      <w:r>
        <w:rPr>
          <w:rFonts w:ascii="Arial" w:hAnsi="Arial" w:cs="Arial"/>
          <w:i/>
          <w:iCs/>
          <w:sz w:val="24"/>
          <w:szCs w:val="24"/>
        </w:rPr>
        <w:t>Dolichocebus</w:t>
      </w:r>
      <w:r>
        <w:rPr>
          <w:rFonts w:ascii="Arial" w:hAnsi="Arial" w:cs="Arial"/>
          <w:iCs/>
          <w:sz w:val="24"/>
          <w:szCs w:val="24"/>
        </w:rPr>
        <w:t>)</w:t>
      </w:r>
      <w:r>
        <w:rPr>
          <w:rFonts w:ascii="Arial" w:hAnsi="Arial" w:cs="Arial"/>
          <w:sz w:val="24"/>
          <w:szCs w:val="24"/>
        </w:rPr>
        <w:t>,T</w:t>
      </w:r>
      <w:r w:rsidRPr="00013851">
        <w:rPr>
          <w:rFonts w:ascii="Arial" w:hAnsi="Arial" w:cs="Arial"/>
          <w:sz w:val="24"/>
          <w:szCs w:val="24"/>
        </w:rPr>
        <w:t xml:space="preserve">imothy Ryan </w:t>
      </w:r>
      <w:r>
        <w:rPr>
          <w:rFonts w:ascii="Arial" w:hAnsi="Arial" w:cs="Arial"/>
          <w:sz w:val="24"/>
          <w:szCs w:val="24"/>
        </w:rPr>
        <w:t>(</w:t>
      </w:r>
      <w:r>
        <w:rPr>
          <w:rFonts w:ascii="Arial" w:hAnsi="Arial" w:cs="Arial"/>
          <w:i/>
          <w:iCs/>
          <w:sz w:val="24"/>
          <w:szCs w:val="24"/>
        </w:rPr>
        <w:t>Aegyptopithecus</w:t>
      </w:r>
      <w:r>
        <w:rPr>
          <w:rFonts w:ascii="Arial" w:hAnsi="Arial" w:cs="Arial"/>
          <w:iCs/>
          <w:sz w:val="24"/>
          <w:szCs w:val="24"/>
        </w:rPr>
        <w:t>;</w:t>
      </w:r>
      <w:r w:rsidDel="009763D7">
        <w:rPr>
          <w:rFonts w:ascii="Arial" w:hAnsi="Arial" w:cs="Arial"/>
          <w:i/>
          <w:iCs/>
          <w:sz w:val="24"/>
          <w:szCs w:val="24"/>
        </w:rPr>
        <w:t xml:space="preserve"> </w:t>
      </w:r>
      <w:r>
        <w:rPr>
          <w:rFonts w:ascii="Arial" w:hAnsi="Arial" w:cs="Arial"/>
          <w:iCs/>
          <w:sz w:val="24"/>
          <w:szCs w:val="24"/>
        </w:rPr>
        <w:t xml:space="preserve">funded by </w:t>
      </w:r>
      <w:r w:rsidRPr="00013851">
        <w:rPr>
          <w:rFonts w:ascii="Arial" w:hAnsi="Arial" w:cs="Arial"/>
          <w:sz w:val="24"/>
          <w:szCs w:val="24"/>
        </w:rPr>
        <w:t>NSF BCS-0416164</w:t>
      </w:r>
      <w:r w:rsidRPr="000F7C65">
        <w:rPr>
          <w:rFonts w:ascii="Arial" w:hAnsi="Arial" w:cs="Arial"/>
          <w:sz w:val="24"/>
          <w:szCs w:val="24"/>
        </w:rPr>
        <w:t xml:space="preserve"> </w:t>
      </w:r>
      <w:r>
        <w:rPr>
          <w:rFonts w:ascii="Arial" w:hAnsi="Arial" w:cs="Arial"/>
          <w:sz w:val="24"/>
          <w:szCs w:val="24"/>
        </w:rPr>
        <w:t>to Timothy Ryan</w:t>
      </w:r>
      <w:r w:rsidRPr="00013851">
        <w:rPr>
          <w:rFonts w:ascii="Arial" w:hAnsi="Arial" w:cs="Arial"/>
          <w:sz w:val="24"/>
          <w:szCs w:val="24"/>
        </w:rPr>
        <w:t xml:space="preserve"> and the Leakey Foundation</w:t>
      </w:r>
      <w:r>
        <w:rPr>
          <w:rFonts w:ascii="Arial" w:hAnsi="Arial" w:cs="Arial"/>
          <w:sz w:val="24"/>
          <w:szCs w:val="24"/>
        </w:rPr>
        <w:t>), and the Division of Fossil Primates of the Duke Lemur Center (</w:t>
      </w:r>
      <w:r>
        <w:rPr>
          <w:rFonts w:ascii="Arial" w:hAnsi="Arial" w:cs="Arial"/>
          <w:i/>
          <w:iCs/>
          <w:sz w:val="24"/>
          <w:szCs w:val="24"/>
        </w:rPr>
        <w:t>Parapithecus</w:t>
      </w:r>
      <w:r>
        <w:rPr>
          <w:rFonts w:ascii="Arial" w:hAnsi="Arial" w:cs="Arial"/>
          <w:sz w:val="24"/>
          <w:szCs w:val="24"/>
        </w:rPr>
        <w:t>).</w:t>
      </w:r>
      <w:r>
        <w:rPr>
          <w:rFonts w:ascii="Arial" w:hAnsi="Arial" w:cs="Arial"/>
          <w:i/>
          <w:iCs/>
          <w:sz w:val="24"/>
          <w:szCs w:val="24"/>
        </w:rPr>
        <w:t xml:space="preserve"> </w:t>
      </w:r>
      <w:r>
        <w:rPr>
          <w:rFonts w:ascii="Arial" w:hAnsi="Arial" w:cs="Arial"/>
          <w:sz w:val="24"/>
          <w:szCs w:val="24"/>
        </w:rPr>
        <w:t xml:space="preserve">We also thank Erik Seiffert and Steven Heritage for providing a digital rendering of </w:t>
      </w:r>
      <w:r>
        <w:rPr>
          <w:rFonts w:ascii="Arial" w:hAnsi="Arial" w:cs="Arial"/>
          <w:i/>
          <w:iCs/>
          <w:sz w:val="24"/>
          <w:szCs w:val="24"/>
        </w:rPr>
        <w:t>Parapithecus</w:t>
      </w:r>
      <w:r>
        <w:rPr>
          <w:rFonts w:ascii="Arial" w:hAnsi="Arial" w:cs="Arial"/>
          <w:sz w:val="24"/>
          <w:szCs w:val="24"/>
        </w:rPr>
        <w:t>. Finally, we thank the Editor (Andrea Taylor), the Associate Editor, and three anonymous reviewers for useful comments that helped us to improve a previous version of this paper.</w:t>
      </w:r>
    </w:p>
    <w:p w14:paraId="092E158F" w14:textId="77777777" w:rsidR="004C22D2" w:rsidRPr="00A0557F" w:rsidRDefault="004C22D2" w:rsidP="00B13252">
      <w:pPr>
        <w:spacing w:after="0" w:line="480" w:lineRule="auto"/>
        <w:contextualSpacing/>
        <w:rPr>
          <w:rFonts w:ascii="Arial" w:hAnsi="Arial" w:cs="Arial"/>
          <w:lang w:val="en-US"/>
        </w:rPr>
      </w:pPr>
    </w:p>
    <w:p w14:paraId="0D3D6C8F" w14:textId="77777777" w:rsidR="00447369" w:rsidRPr="00164FCC" w:rsidRDefault="00447369" w:rsidP="00B13252">
      <w:pPr>
        <w:spacing w:after="0" w:line="480" w:lineRule="auto"/>
        <w:contextualSpacing/>
        <w:rPr>
          <w:rFonts w:ascii="Arial" w:hAnsi="Arial" w:cs="Arial"/>
          <w:b/>
          <w:sz w:val="24"/>
          <w:szCs w:val="24"/>
          <w:lang w:val="en-US"/>
        </w:rPr>
      </w:pPr>
      <w:r w:rsidRPr="00164FCC">
        <w:rPr>
          <w:rFonts w:ascii="Arial" w:hAnsi="Arial" w:cs="Arial"/>
          <w:b/>
          <w:sz w:val="24"/>
          <w:szCs w:val="24"/>
          <w:lang w:val="en-US"/>
        </w:rPr>
        <w:t>References</w:t>
      </w:r>
    </w:p>
    <w:p w14:paraId="367BB58E" w14:textId="77777777" w:rsidR="00B52875" w:rsidRPr="00B52875" w:rsidRDefault="00B52875" w:rsidP="00B52875">
      <w:pPr>
        <w:spacing w:after="240" w:line="480" w:lineRule="auto"/>
        <w:ind w:left="426" w:hanging="426"/>
        <w:contextualSpacing/>
        <w:rPr>
          <w:rFonts w:ascii="Helvetica" w:hAnsi="Helvetica" w:cs="Helvetica"/>
          <w:sz w:val="24"/>
          <w:szCs w:val="24"/>
          <w:lang w:val="en-US"/>
        </w:rPr>
      </w:pPr>
      <w:r w:rsidRPr="00B52875">
        <w:rPr>
          <w:rFonts w:ascii="Helvetica" w:hAnsi="Helvetica" w:cs="Helvetica"/>
          <w:sz w:val="24"/>
          <w:szCs w:val="24"/>
          <w:lang w:val="en-US"/>
        </w:rPr>
        <w:t>Adams, D.C., 2014. A generalized K statistic for estimating phylogenetic signal from shape and other high-dimensional multivariate data. Syst. Biol. 63, 685–697.</w:t>
      </w:r>
    </w:p>
    <w:p w14:paraId="42F0D84F" w14:textId="789F84B6" w:rsidR="00B52875" w:rsidRPr="00B52875" w:rsidRDefault="00B52875" w:rsidP="00B52875">
      <w:pPr>
        <w:spacing w:after="240" w:line="480" w:lineRule="auto"/>
        <w:ind w:left="426" w:hanging="426"/>
        <w:contextualSpacing/>
        <w:rPr>
          <w:rFonts w:ascii="Helvetica" w:hAnsi="Helvetica" w:cs="Helvetica"/>
          <w:sz w:val="24"/>
          <w:szCs w:val="24"/>
          <w:lang w:val="en-GB"/>
        </w:rPr>
      </w:pPr>
      <w:r w:rsidRPr="00B52875">
        <w:rPr>
          <w:rFonts w:ascii="Helvetica" w:hAnsi="Helvetica" w:cs="Helvetica"/>
          <w:sz w:val="24"/>
          <w:szCs w:val="24"/>
          <w:lang w:val="en-US"/>
        </w:rPr>
        <w:t xml:space="preserve">Adams D.C, Collyer, M.L., </w:t>
      </w:r>
      <w:proofErr w:type="spellStart"/>
      <w:r w:rsidRPr="00B52875">
        <w:rPr>
          <w:rFonts w:ascii="Helvetica" w:hAnsi="Helvetica" w:cs="Helvetica"/>
          <w:sz w:val="24"/>
          <w:szCs w:val="24"/>
          <w:lang w:val="en-US"/>
        </w:rPr>
        <w:t>Kaliontzopoulou</w:t>
      </w:r>
      <w:proofErr w:type="spellEnd"/>
      <w:r w:rsidRPr="00B52875">
        <w:rPr>
          <w:rFonts w:ascii="Helvetica" w:hAnsi="Helvetica" w:cs="Helvetica"/>
          <w:sz w:val="24"/>
          <w:szCs w:val="24"/>
          <w:lang w:val="en-US"/>
        </w:rPr>
        <w:t xml:space="preserve">, A., 2019. </w:t>
      </w:r>
      <w:proofErr w:type="spellStart"/>
      <w:r w:rsidRPr="00B52875">
        <w:rPr>
          <w:rFonts w:ascii="Helvetica" w:hAnsi="Helvetica" w:cs="Helvetica"/>
          <w:sz w:val="24"/>
          <w:szCs w:val="24"/>
          <w:lang w:val="en-US"/>
        </w:rPr>
        <w:t>Geomorph</w:t>
      </w:r>
      <w:proofErr w:type="spellEnd"/>
      <w:r w:rsidRPr="00B52875">
        <w:rPr>
          <w:rFonts w:ascii="Helvetica" w:hAnsi="Helvetica" w:cs="Helvetica"/>
          <w:sz w:val="24"/>
          <w:szCs w:val="24"/>
          <w:lang w:val="en-US"/>
        </w:rPr>
        <w:t xml:space="preserve">: Software for geometric morphometric analyses. R Package Version. </w:t>
      </w:r>
      <w:hyperlink r:id="rId13" w:history="1">
        <w:r w:rsidR="00D5760C" w:rsidRPr="00D5760C">
          <w:rPr>
            <w:rStyle w:val="Hyperlink"/>
            <w:rFonts w:ascii="Helvetica" w:hAnsi="Helvetica" w:cs="Helvetica"/>
            <w:sz w:val="24"/>
            <w:szCs w:val="24"/>
            <w:lang w:val="en-GB"/>
          </w:rPr>
          <w:t>https://cran.rproject.org/package=geomorph</w:t>
        </w:r>
      </w:hyperlink>
      <w:r w:rsidRPr="00B52875">
        <w:rPr>
          <w:rFonts w:ascii="Helvetica" w:hAnsi="Helvetica" w:cs="Helvetica"/>
          <w:sz w:val="24"/>
          <w:szCs w:val="24"/>
          <w:lang w:val="en-GB"/>
        </w:rPr>
        <w:t>.</w:t>
      </w:r>
    </w:p>
    <w:p w14:paraId="1E7D9F43" w14:textId="0EB731A9" w:rsidR="00137D8A" w:rsidRDefault="00137D8A" w:rsidP="001F2F4F">
      <w:pPr>
        <w:spacing w:after="240" w:line="480" w:lineRule="auto"/>
        <w:ind w:left="426" w:hanging="426"/>
        <w:contextualSpacing/>
        <w:rPr>
          <w:rFonts w:ascii="Helvetica" w:hAnsi="Helvetica" w:cs="Helvetica"/>
          <w:sz w:val="24"/>
          <w:szCs w:val="24"/>
          <w:lang w:val="en-US"/>
        </w:rPr>
      </w:pPr>
      <w:bookmarkStart w:id="19" w:name="_Hlk33543193"/>
      <w:r>
        <w:rPr>
          <w:rFonts w:ascii="Helvetica" w:hAnsi="Helvetica" w:cs="Helvetica"/>
          <w:sz w:val="24"/>
          <w:szCs w:val="24"/>
          <w:lang w:val="en-US"/>
        </w:rPr>
        <w:t xml:space="preserve">Alba, D.M., </w:t>
      </w:r>
      <w:proofErr w:type="spellStart"/>
      <w:r>
        <w:rPr>
          <w:rFonts w:ascii="Helvetica" w:hAnsi="Helvetica" w:cs="Helvetica"/>
          <w:sz w:val="24"/>
          <w:szCs w:val="24"/>
          <w:lang w:val="en-US"/>
        </w:rPr>
        <w:t>Berning</w:t>
      </w:r>
      <w:proofErr w:type="spellEnd"/>
      <w:r>
        <w:rPr>
          <w:rFonts w:ascii="Helvetica" w:hAnsi="Helvetica" w:cs="Helvetica"/>
          <w:sz w:val="24"/>
          <w:szCs w:val="24"/>
          <w:lang w:val="en-US"/>
        </w:rPr>
        <w:t xml:space="preserve">, B., 2013. On the holotype and original description of the pliopithecid </w:t>
      </w:r>
      <w:r>
        <w:rPr>
          <w:rFonts w:ascii="Helvetica" w:hAnsi="Helvetica" w:cs="Helvetica"/>
          <w:i/>
          <w:iCs/>
          <w:sz w:val="24"/>
          <w:szCs w:val="24"/>
          <w:lang w:val="en-US"/>
        </w:rPr>
        <w:t>Plesiopliopithecus lockeri</w:t>
      </w:r>
      <w:r>
        <w:rPr>
          <w:rFonts w:ascii="Helvetica" w:hAnsi="Helvetica" w:cs="Helvetica"/>
          <w:sz w:val="24"/>
          <w:szCs w:val="24"/>
          <w:lang w:val="en-US"/>
        </w:rPr>
        <w:t xml:space="preserve"> (</w:t>
      </w:r>
      <w:proofErr w:type="spellStart"/>
      <w:r>
        <w:rPr>
          <w:rFonts w:ascii="Helvetica" w:hAnsi="Helvetica" w:cs="Helvetica"/>
          <w:sz w:val="24"/>
          <w:szCs w:val="24"/>
          <w:lang w:val="en-US"/>
        </w:rPr>
        <w:t>Zapfe</w:t>
      </w:r>
      <w:proofErr w:type="spellEnd"/>
      <w:r>
        <w:rPr>
          <w:rFonts w:ascii="Helvetica" w:hAnsi="Helvetica" w:cs="Helvetica"/>
          <w:sz w:val="24"/>
          <w:szCs w:val="24"/>
          <w:lang w:val="en-US"/>
        </w:rPr>
        <w:t xml:space="preserve">, 1960). </w:t>
      </w:r>
      <w:r>
        <w:rPr>
          <w:rFonts w:ascii="Helvetica" w:hAnsi="Helvetica" w:cs="Helvetica"/>
          <w:iCs/>
          <w:sz w:val="24"/>
          <w:szCs w:val="24"/>
          <w:lang w:val="en-US"/>
        </w:rPr>
        <w:t xml:space="preserve">J. Hum. </w:t>
      </w:r>
      <w:proofErr w:type="spellStart"/>
      <w:r>
        <w:rPr>
          <w:rFonts w:ascii="Helvetica" w:hAnsi="Helvetica" w:cs="Helvetica"/>
          <w:iCs/>
          <w:sz w:val="24"/>
          <w:szCs w:val="24"/>
          <w:lang w:val="en-US"/>
        </w:rPr>
        <w:t>Evol</w:t>
      </w:r>
      <w:proofErr w:type="spellEnd"/>
      <w:r>
        <w:rPr>
          <w:rFonts w:ascii="Helvetica" w:hAnsi="Helvetica" w:cs="Helvetica"/>
          <w:iCs/>
          <w:sz w:val="24"/>
          <w:szCs w:val="24"/>
          <w:lang w:val="en-US"/>
        </w:rPr>
        <w:t>.</w:t>
      </w:r>
      <w:r w:rsidRPr="004A0F38">
        <w:rPr>
          <w:rFonts w:ascii="Helvetica" w:hAnsi="Helvetica" w:cs="Helvetica"/>
          <w:iCs/>
          <w:sz w:val="24"/>
          <w:szCs w:val="24"/>
          <w:lang w:val="en-US"/>
        </w:rPr>
        <w:t xml:space="preserve"> 65</w:t>
      </w:r>
      <w:r w:rsidRPr="00137D8A">
        <w:rPr>
          <w:rFonts w:ascii="Helvetica" w:hAnsi="Helvetica" w:cs="Helvetica"/>
          <w:sz w:val="24"/>
          <w:szCs w:val="24"/>
          <w:lang w:val="en-US"/>
        </w:rPr>
        <w:t>,</w:t>
      </w:r>
      <w:r>
        <w:rPr>
          <w:rFonts w:ascii="Helvetica" w:hAnsi="Helvetica" w:cs="Helvetica"/>
          <w:sz w:val="24"/>
          <w:szCs w:val="24"/>
          <w:lang w:val="en-US"/>
        </w:rPr>
        <w:t xml:space="preserve"> 338</w:t>
      </w:r>
      <w:r w:rsidRPr="00A0557F">
        <w:rPr>
          <w:rFonts w:ascii="Arial" w:eastAsia="Times New Roman" w:hAnsi="Arial" w:cs="Arial"/>
          <w:sz w:val="24"/>
          <w:szCs w:val="24"/>
          <w:lang w:val="en-US" w:eastAsia="en-GB"/>
        </w:rPr>
        <w:t>–</w:t>
      </w:r>
      <w:r>
        <w:rPr>
          <w:rFonts w:ascii="Helvetica" w:hAnsi="Helvetica" w:cs="Helvetica"/>
          <w:sz w:val="24"/>
          <w:szCs w:val="24"/>
          <w:lang w:val="en-US"/>
        </w:rPr>
        <w:t xml:space="preserve">340. </w:t>
      </w:r>
    </w:p>
    <w:p w14:paraId="143DCC2C" w14:textId="6014F165" w:rsidR="001F2F4F" w:rsidRPr="00DC26F2" w:rsidRDefault="001F2F4F" w:rsidP="001F2F4F">
      <w:pPr>
        <w:spacing w:after="240" w:line="480" w:lineRule="auto"/>
        <w:ind w:left="426" w:hanging="426"/>
        <w:contextualSpacing/>
        <w:rPr>
          <w:rFonts w:ascii="Arial" w:hAnsi="Arial"/>
          <w:sz w:val="24"/>
          <w:lang w:val="en-US"/>
        </w:rPr>
      </w:pPr>
      <w:r w:rsidRPr="00A0557F">
        <w:rPr>
          <w:rFonts w:ascii="Arial" w:eastAsia="Times New Roman" w:hAnsi="Arial" w:cs="Arial"/>
          <w:sz w:val="24"/>
          <w:szCs w:val="24"/>
          <w:lang w:val="en-US" w:eastAsia="en-GB"/>
        </w:rPr>
        <w:t xml:space="preserve">Alba, D.M., </w:t>
      </w:r>
      <w:proofErr w:type="spellStart"/>
      <w:r w:rsidRPr="00A0557F">
        <w:rPr>
          <w:rFonts w:ascii="Arial" w:eastAsia="Times New Roman" w:hAnsi="Arial" w:cs="Arial"/>
          <w:sz w:val="24"/>
          <w:szCs w:val="24"/>
          <w:lang w:val="en-US" w:eastAsia="en-GB"/>
        </w:rPr>
        <w:t>Moyà-Solà</w:t>
      </w:r>
      <w:proofErr w:type="spellEnd"/>
      <w:r w:rsidRPr="00A0557F">
        <w:rPr>
          <w:rFonts w:ascii="Arial" w:eastAsia="Times New Roman" w:hAnsi="Arial" w:cs="Arial"/>
          <w:sz w:val="24"/>
          <w:szCs w:val="24"/>
          <w:lang w:val="en-US" w:eastAsia="en-GB"/>
        </w:rPr>
        <w:t>, S., 2012. A new pliopithecid genus (</w:t>
      </w:r>
      <w:r>
        <w:rPr>
          <w:rFonts w:ascii="Arial" w:eastAsia="Times New Roman" w:hAnsi="Arial" w:cs="Arial"/>
          <w:sz w:val="24"/>
          <w:szCs w:val="24"/>
          <w:lang w:val="en-US" w:eastAsia="en-GB"/>
        </w:rPr>
        <w:t>P</w:t>
      </w:r>
      <w:r w:rsidRPr="00A0557F">
        <w:rPr>
          <w:rFonts w:ascii="Arial" w:eastAsia="Times New Roman" w:hAnsi="Arial" w:cs="Arial"/>
          <w:sz w:val="24"/>
          <w:szCs w:val="24"/>
          <w:lang w:val="en-US" w:eastAsia="en-GB"/>
        </w:rPr>
        <w:t xml:space="preserve">rimates: </w:t>
      </w:r>
      <w:r>
        <w:rPr>
          <w:rFonts w:ascii="Arial" w:eastAsia="Times New Roman" w:hAnsi="Arial" w:cs="Arial"/>
          <w:sz w:val="24"/>
          <w:szCs w:val="24"/>
          <w:lang w:val="en-US" w:eastAsia="en-GB"/>
        </w:rPr>
        <w:t>P</w:t>
      </w:r>
      <w:r w:rsidRPr="00A0557F">
        <w:rPr>
          <w:rFonts w:ascii="Arial" w:eastAsia="Times New Roman" w:hAnsi="Arial" w:cs="Arial"/>
          <w:sz w:val="24"/>
          <w:szCs w:val="24"/>
          <w:lang w:val="en-US" w:eastAsia="en-GB"/>
        </w:rPr>
        <w:t xml:space="preserve">liopithecoidea) from </w:t>
      </w:r>
      <w:r>
        <w:rPr>
          <w:rFonts w:ascii="Arial" w:eastAsia="Times New Roman" w:hAnsi="Arial" w:cs="Arial"/>
          <w:sz w:val="24"/>
          <w:szCs w:val="24"/>
          <w:lang w:val="en-US" w:eastAsia="en-GB"/>
        </w:rPr>
        <w:t>C</w:t>
      </w:r>
      <w:r w:rsidRPr="00A0557F">
        <w:rPr>
          <w:rFonts w:ascii="Arial" w:eastAsia="Times New Roman" w:hAnsi="Arial" w:cs="Arial"/>
          <w:sz w:val="24"/>
          <w:szCs w:val="24"/>
          <w:lang w:val="en-US" w:eastAsia="en-GB"/>
        </w:rPr>
        <w:t xml:space="preserve">astell de </w:t>
      </w:r>
      <w:proofErr w:type="spellStart"/>
      <w:r>
        <w:rPr>
          <w:rFonts w:ascii="Arial" w:eastAsia="Times New Roman" w:hAnsi="Arial" w:cs="Arial"/>
          <w:sz w:val="24"/>
          <w:szCs w:val="24"/>
          <w:lang w:val="en-US" w:eastAsia="en-GB"/>
        </w:rPr>
        <w:t>B</w:t>
      </w:r>
      <w:r w:rsidRPr="00A0557F">
        <w:rPr>
          <w:rFonts w:ascii="Arial" w:eastAsia="Times New Roman" w:hAnsi="Arial" w:cs="Arial"/>
          <w:sz w:val="24"/>
          <w:szCs w:val="24"/>
          <w:lang w:val="en-US" w:eastAsia="en-GB"/>
        </w:rPr>
        <w:t>arberà</w:t>
      </w:r>
      <w:proofErr w:type="spellEnd"/>
      <w:r w:rsidRPr="00A0557F">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V</w:t>
      </w:r>
      <w:r w:rsidRPr="00A0557F">
        <w:rPr>
          <w:rFonts w:ascii="Arial" w:eastAsia="Times New Roman" w:hAnsi="Arial" w:cs="Arial"/>
          <w:sz w:val="24"/>
          <w:szCs w:val="24"/>
          <w:lang w:val="en-US" w:eastAsia="en-GB"/>
        </w:rPr>
        <w:t>allès-</w:t>
      </w:r>
      <w:r>
        <w:rPr>
          <w:rFonts w:ascii="Arial" w:eastAsia="Times New Roman" w:hAnsi="Arial" w:cs="Arial"/>
          <w:sz w:val="24"/>
          <w:szCs w:val="24"/>
          <w:lang w:val="en-US" w:eastAsia="en-GB"/>
        </w:rPr>
        <w:t>P</w:t>
      </w:r>
      <w:r w:rsidRPr="00A0557F">
        <w:rPr>
          <w:rFonts w:ascii="Arial" w:eastAsia="Times New Roman" w:hAnsi="Arial" w:cs="Arial"/>
          <w:sz w:val="24"/>
          <w:szCs w:val="24"/>
          <w:lang w:val="en-US" w:eastAsia="en-GB"/>
        </w:rPr>
        <w:t>enedès</w:t>
      </w:r>
      <w:proofErr w:type="spellEnd"/>
      <w:r w:rsidRPr="00A0557F">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B</w:t>
      </w:r>
      <w:r w:rsidRPr="00A0557F">
        <w:rPr>
          <w:rFonts w:ascii="Arial" w:eastAsia="Times New Roman" w:hAnsi="Arial" w:cs="Arial"/>
          <w:sz w:val="24"/>
          <w:szCs w:val="24"/>
          <w:lang w:val="en-US" w:eastAsia="en-GB"/>
        </w:rPr>
        <w:t xml:space="preserve">asin, </w:t>
      </w:r>
      <w:r>
        <w:rPr>
          <w:rFonts w:ascii="Arial" w:eastAsia="Times New Roman" w:hAnsi="Arial" w:cs="Arial"/>
          <w:sz w:val="24"/>
          <w:szCs w:val="24"/>
          <w:lang w:val="en-US" w:eastAsia="en-GB"/>
        </w:rPr>
        <w:t>C</w:t>
      </w:r>
      <w:r w:rsidRPr="00A0557F">
        <w:rPr>
          <w:rFonts w:ascii="Arial" w:eastAsia="Times New Roman" w:hAnsi="Arial" w:cs="Arial"/>
          <w:sz w:val="24"/>
          <w:szCs w:val="24"/>
          <w:lang w:val="en-US" w:eastAsia="en-GB"/>
        </w:rPr>
        <w:t xml:space="preserve">atalonia, </w:t>
      </w:r>
      <w:r>
        <w:rPr>
          <w:rFonts w:ascii="Arial" w:eastAsia="Times New Roman" w:hAnsi="Arial" w:cs="Arial"/>
          <w:sz w:val="24"/>
          <w:szCs w:val="24"/>
          <w:lang w:val="en-US" w:eastAsia="en-GB"/>
        </w:rPr>
        <w:t>S</w:t>
      </w:r>
      <w:r w:rsidRPr="00A0557F">
        <w:rPr>
          <w:rFonts w:ascii="Arial" w:eastAsia="Times New Roman" w:hAnsi="Arial" w:cs="Arial"/>
          <w:sz w:val="24"/>
          <w:szCs w:val="24"/>
          <w:lang w:val="en-US" w:eastAsia="en-GB"/>
        </w:rPr>
        <w:t xml:space="preserve">pain). Am. J. Phys. </w:t>
      </w:r>
      <w:proofErr w:type="spellStart"/>
      <w:r w:rsidRPr="00A0557F">
        <w:rPr>
          <w:rFonts w:ascii="Arial" w:eastAsia="Times New Roman" w:hAnsi="Arial" w:cs="Arial"/>
          <w:sz w:val="24"/>
          <w:szCs w:val="24"/>
          <w:lang w:val="en-US" w:eastAsia="en-GB"/>
        </w:rPr>
        <w:t>Anthropol</w:t>
      </w:r>
      <w:proofErr w:type="spellEnd"/>
      <w:r w:rsidRPr="00A0557F">
        <w:rPr>
          <w:rFonts w:ascii="Arial" w:eastAsia="Times New Roman" w:hAnsi="Arial" w:cs="Arial"/>
          <w:sz w:val="24"/>
          <w:szCs w:val="24"/>
          <w:lang w:val="en-US" w:eastAsia="en-GB"/>
        </w:rPr>
        <w:t xml:space="preserve">. </w:t>
      </w:r>
      <w:r w:rsidRPr="00DC26F2">
        <w:rPr>
          <w:rFonts w:ascii="Arial" w:hAnsi="Arial"/>
          <w:sz w:val="24"/>
          <w:lang w:val="en-US"/>
        </w:rPr>
        <w:t>147, 88–112.</w:t>
      </w:r>
    </w:p>
    <w:p w14:paraId="295ECD6B" w14:textId="48D67A05" w:rsidR="000961A3" w:rsidRPr="00CE63BB" w:rsidRDefault="000961A3" w:rsidP="001F2F4F">
      <w:pPr>
        <w:spacing w:after="240" w:line="480" w:lineRule="auto"/>
        <w:ind w:left="426" w:hanging="426"/>
        <w:contextualSpacing/>
        <w:rPr>
          <w:rFonts w:ascii="Arial" w:eastAsia="Times New Roman" w:hAnsi="Arial" w:cs="Arial"/>
          <w:sz w:val="24"/>
          <w:szCs w:val="24"/>
          <w:lang w:val="es-ES" w:eastAsia="en-GB"/>
        </w:rPr>
      </w:pPr>
      <w:r w:rsidRPr="00DC26F2">
        <w:rPr>
          <w:rFonts w:ascii="Arial" w:hAnsi="Arial"/>
          <w:sz w:val="24"/>
          <w:lang w:val="en-US"/>
        </w:rPr>
        <w:t xml:space="preserve">Alba, D.M., </w:t>
      </w:r>
      <w:proofErr w:type="spellStart"/>
      <w:r w:rsidRPr="00DC26F2">
        <w:rPr>
          <w:rFonts w:ascii="Arial" w:hAnsi="Arial"/>
          <w:sz w:val="24"/>
          <w:lang w:val="en-US"/>
        </w:rPr>
        <w:t>Moyà-Solà</w:t>
      </w:r>
      <w:proofErr w:type="spellEnd"/>
      <w:r w:rsidRPr="00DC26F2">
        <w:rPr>
          <w:rFonts w:ascii="Arial" w:hAnsi="Arial"/>
          <w:sz w:val="24"/>
          <w:lang w:val="en-US"/>
        </w:rPr>
        <w:t xml:space="preserve">, S., </w:t>
      </w:r>
      <w:proofErr w:type="spellStart"/>
      <w:r w:rsidRPr="00DC26F2">
        <w:rPr>
          <w:rFonts w:ascii="Arial" w:hAnsi="Arial"/>
          <w:sz w:val="24"/>
          <w:lang w:val="en-US"/>
        </w:rPr>
        <w:t>Malgosa</w:t>
      </w:r>
      <w:proofErr w:type="spellEnd"/>
      <w:r w:rsidRPr="00DC26F2">
        <w:rPr>
          <w:rFonts w:ascii="Arial" w:hAnsi="Arial"/>
          <w:sz w:val="24"/>
          <w:lang w:val="en-US"/>
        </w:rPr>
        <w:t>, A., Casanovas-</w:t>
      </w:r>
      <w:proofErr w:type="spellStart"/>
      <w:r w:rsidRPr="00DC26F2">
        <w:rPr>
          <w:rFonts w:ascii="Arial" w:hAnsi="Arial"/>
          <w:sz w:val="24"/>
          <w:lang w:val="en-US"/>
        </w:rPr>
        <w:t>Vilar</w:t>
      </w:r>
      <w:proofErr w:type="spellEnd"/>
      <w:r w:rsidRPr="00DC26F2">
        <w:rPr>
          <w:rFonts w:ascii="Arial" w:hAnsi="Arial"/>
          <w:sz w:val="24"/>
          <w:lang w:val="en-US"/>
        </w:rPr>
        <w:t xml:space="preserve">, I., Robles, J.M., </w:t>
      </w:r>
      <w:proofErr w:type="spellStart"/>
      <w:r w:rsidRPr="00DC26F2">
        <w:rPr>
          <w:rFonts w:ascii="Arial" w:hAnsi="Arial"/>
          <w:sz w:val="24"/>
          <w:lang w:val="en-US"/>
        </w:rPr>
        <w:t>Almécija</w:t>
      </w:r>
      <w:proofErr w:type="spellEnd"/>
      <w:r w:rsidRPr="00DC26F2">
        <w:rPr>
          <w:rFonts w:ascii="Arial" w:hAnsi="Arial"/>
          <w:sz w:val="24"/>
          <w:lang w:val="en-US"/>
        </w:rPr>
        <w:t xml:space="preserve">, S., Galindo, J., </w:t>
      </w:r>
      <w:proofErr w:type="spellStart"/>
      <w:r w:rsidRPr="00DC26F2">
        <w:rPr>
          <w:rFonts w:ascii="Arial" w:hAnsi="Arial"/>
          <w:sz w:val="24"/>
          <w:lang w:val="en-US"/>
        </w:rPr>
        <w:t>Rotgers</w:t>
      </w:r>
      <w:proofErr w:type="spellEnd"/>
      <w:r w:rsidRPr="00DC26F2">
        <w:rPr>
          <w:rFonts w:ascii="Arial" w:hAnsi="Arial"/>
          <w:sz w:val="24"/>
          <w:lang w:val="en-US"/>
        </w:rPr>
        <w:t xml:space="preserve">, C., </w:t>
      </w:r>
      <w:proofErr w:type="spellStart"/>
      <w:r w:rsidR="001F2F4F" w:rsidRPr="00DC26F2">
        <w:rPr>
          <w:rFonts w:ascii="Arial" w:hAnsi="Arial"/>
          <w:sz w:val="24"/>
          <w:lang w:val="en-US"/>
        </w:rPr>
        <w:t>Bertó</w:t>
      </w:r>
      <w:proofErr w:type="spellEnd"/>
      <w:r w:rsidR="001F2F4F" w:rsidRPr="00DC26F2">
        <w:rPr>
          <w:rFonts w:ascii="Arial" w:hAnsi="Arial"/>
          <w:sz w:val="24"/>
          <w:lang w:val="en-US"/>
        </w:rPr>
        <w:t xml:space="preserve"> </w:t>
      </w:r>
      <w:proofErr w:type="spellStart"/>
      <w:r w:rsidRPr="00DC26F2">
        <w:rPr>
          <w:rFonts w:ascii="Arial" w:hAnsi="Arial"/>
          <w:sz w:val="24"/>
          <w:lang w:val="en-US"/>
        </w:rPr>
        <w:t>Mengual</w:t>
      </w:r>
      <w:proofErr w:type="spellEnd"/>
      <w:r w:rsidRPr="00DC26F2">
        <w:rPr>
          <w:rFonts w:ascii="Arial" w:hAnsi="Arial"/>
          <w:sz w:val="24"/>
          <w:lang w:val="en-US"/>
        </w:rPr>
        <w:t xml:space="preserve">, J.V., 2010. </w:t>
      </w:r>
      <w:r w:rsidRPr="00A0557F">
        <w:rPr>
          <w:rFonts w:ascii="Arial" w:eastAsia="Times New Roman" w:hAnsi="Arial" w:cs="Arial"/>
          <w:sz w:val="24"/>
          <w:szCs w:val="24"/>
          <w:lang w:val="en-US" w:eastAsia="en-GB"/>
        </w:rPr>
        <w:t xml:space="preserve">A new species of </w:t>
      </w:r>
      <w:r w:rsidRPr="00A0557F">
        <w:rPr>
          <w:rFonts w:ascii="Arial" w:eastAsia="Times New Roman" w:hAnsi="Arial" w:cs="Arial"/>
          <w:i/>
          <w:iCs/>
          <w:sz w:val="24"/>
          <w:szCs w:val="24"/>
          <w:lang w:val="en-US" w:eastAsia="en-GB"/>
        </w:rPr>
        <w:t>Pliopithecus</w:t>
      </w:r>
      <w:r w:rsidRPr="00A0557F">
        <w:rPr>
          <w:rFonts w:ascii="Arial" w:eastAsia="Times New Roman" w:hAnsi="Arial" w:cs="Arial"/>
          <w:sz w:val="24"/>
          <w:szCs w:val="24"/>
          <w:lang w:val="en-US" w:eastAsia="en-GB"/>
        </w:rPr>
        <w:t xml:space="preserve"> Gervais, 1849 (Primates: </w:t>
      </w:r>
      <w:proofErr w:type="spellStart"/>
      <w:r w:rsidRPr="00A0557F">
        <w:rPr>
          <w:rFonts w:ascii="Arial" w:eastAsia="Times New Roman" w:hAnsi="Arial" w:cs="Arial"/>
          <w:sz w:val="24"/>
          <w:szCs w:val="24"/>
          <w:lang w:val="en-US" w:eastAsia="en-GB"/>
        </w:rPr>
        <w:t>Pliopithecidae</w:t>
      </w:r>
      <w:proofErr w:type="spellEnd"/>
      <w:r w:rsidRPr="00A0557F">
        <w:rPr>
          <w:rFonts w:ascii="Arial" w:eastAsia="Times New Roman" w:hAnsi="Arial" w:cs="Arial"/>
          <w:sz w:val="24"/>
          <w:szCs w:val="24"/>
          <w:lang w:val="en-US" w:eastAsia="en-GB"/>
        </w:rPr>
        <w:t xml:space="preserve">) from the Middle Miocene (MN8) of </w:t>
      </w:r>
      <w:proofErr w:type="spellStart"/>
      <w:r w:rsidRPr="00A0557F">
        <w:rPr>
          <w:rFonts w:ascii="Arial" w:eastAsia="Times New Roman" w:hAnsi="Arial" w:cs="Arial"/>
          <w:sz w:val="24"/>
          <w:szCs w:val="24"/>
          <w:lang w:val="en-US" w:eastAsia="en-GB"/>
        </w:rPr>
        <w:t>Abocador</w:t>
      </w:r>
      <w:proofErr w:type="spellEnd"/>
      <w:r w:rsidRPr="00A0557F">
        <w:rPr>
          <w:rFonts w:ascii="Arial" w:eastAsia="Times New Roman" w:hAnsi="Arial" w:cs="Arial"/>
          <w:sz w:val="24"/>
          <w:szCs w:val="24"/>
          <w:lang w:val="en-US" w:eastAsia="en-GB"/>
        </w:rPr>
        <w:t xml:space="preserve"> </w:t>
      </w:r>
      <w:r w:rsidRPr="00A0557F">
        <w:rPr>
          <w:rFonts w:ascii="Arial" w:eastAsia="Times New Roman" w:hAnsi="Arial" w:cs="Arial"/>
          <w:sz w:val="24"/>
          <w:szCs w:val="24"/>
          <w:lang w:val="en-US" w:eastAsia="en-GB"/>
        </w:rPr>
        <w:lastRenderedPageBreak/>
        <w:t>de Can Mata (</w:t>
      </w:r>
      <w:proofErr w:type="spellStart"/>
      <w:r w:rsidRPr="00A0557F">
        <w:rPr>
          <w:rFonts w:ascii="Arial" w:eastAsia="Times New Roman" w:hAnsi="Arial" w:cs="Arial"/>
          <w:sz w:val="24"/>
          <w:szCs w:val="24"/>
          <w:lang w:val="en-US" w:eastAsia="en-GB"/>
        </w:rPr>
        <w:t>els</w:t>
      </w:r>
      <w:proofErr w:type="spellEnd"/>
      <w:r w:rsidRPr="00A0557F">
        <w:rPr>
          <w:rFonts w:ascii="Arial" w:eastAsia="Times New Roman" w:hAnsi="Arial" w:cs="Arial"/>
          <w:sz w:val="24"/>
          <w:szCs w:val="24"/>
          <w:lang w:val="en-US" w:eastAsia="en-GB"/>
        </w:rPr>
        <w:t xml:space="preserve"> </w:t>
      </w:r>
      <w:proofErr w:type="spellStart"/>
      <w:r w:rsidRPr="00A0557F">
        <w:rPr>
          <w:rFonts w:ascii="Arial" w:eastAsia="Times New Roman" w:hAnsi="Arial" w:cs="Arial"/>
          <w:sz w:val="24"/>
          <w:szCs w:val="24"/>
          <w:lang w:val="en-US" w:eastAsia="en-GB"/>
        </w:rPr>
        <w:t>Hostalets</w:t>
      </w:r>
      <w:proofErr w:type="spellEnd"/>
      <w:r w:rsidRPr="00A0557F">
        <w:rPr>
          <w:rFonts w:ascii="Arial" w:eastAsia="Times New Roman" w:hAnsi="Arial" w:cs="Arial"/>
          <w:sz w:val="24"/>
          <w:szCs w:val="24"/>
          <w:lang w:val="en-US" w:eastAsia="en-GB"/>
        </w:rPr>
        <w:t xml:space="preserve"> de </w:t>
      </w:r>
      <w:proofErr w:type="spellStart"/>
      <w:r w:rsidRPr="00A0557F">
        <w:rPr>
          <w:rFonts w:ascii="Arial" w:eastAsia="Times New Roman" w:hAnsi="Arial" w:cs="Arial"/>
          <w:sz w:val="24"/>
          <w:szCs w:val="24"/>
          <w:lang w:val="en-US" w:eastAsia="en-GB"/>
        </w:rPr>
        <w:t>Pierola</w:t>
      </w:r>
      <w:proofErr w:type="spellEnd"/>
      <w:r w:rsidRPr="00A0557F">
        <w:rPr>
          <w:rFonts w:ascii="Arial" w:eastAsia="Times New Roman" w:hAnsi="Arial" w:cs="Arial"/>
          <w:sz w:val="24"/>
          <w:szCs w:val="24"/>
          <w:lang w:val="en-US" w:eastAsia="en-GB"/>
        </w:rPr>
        <w:t xml:space="preserve">, Catalonia, Spain). </w:t>
      </w:r>
      <w:r w:rsidRPr="00CE63BB">
        <w:rPr>
          <w:rFonts w:ascii="Arial" w:eastAsia="Times New Roman" w:hAnsi="Arial" w:cs="Arial"/>
          <w:sz w:val="24"/>
          <w:szCs w:val="24"/>
          <w:lang w:val="es-ES" w:eastAsia="en-GB"/>
        </w:rPr>
        <w:t xml:space="preserve">Am. J. </w:t>
      </w:r>
      <w:proofErr w:type="spellStart"/>
      <w:r w:rsidRPr="00CE63BB">
        <w:rPr>
          <w:rFonts w:ascii="Arial" w:eastAsia="Times New Roman" w:hAnsi="Arial" w:cs="Arial"/>
          <w:sz w:val="24"/>
          <w:szCs w:val="24"/>
          <w:lang w:val="es-ES" w:eastAsia="en-GB"/>
        </w:rPr>
        <w:t>Phys</w:t>
      </w:r>
      <w:proofErr w:type="spellEnd"/>
      <w:r w:rsidRPr="00CE63BB">
        <w:rPr>
          <w:rFonts w:ascii="Arial" w:eastAsia="Times New Roman" w:hAnsi="Arial" w:cs="Arial"/>
          <w:sz w:val="24"/>
          <w:szCs w:val="24"/>
          <w:lang w:val="es-ES" w:eastAsia="en-GB"/>
        </w:rPr>
        <w:t xml:space="preserve">. </w:t>
      </w:r>
      <w:proofErr w:type="spellStart"/>
      <w:r w:rsidRPr="00CE63BB">
        <w:rPr>
          <w:rFonts w:ascii="Arial" w:eastAsia="Times New Roman" w:hAnsi="Arial" w:cs="Arial"/>
          <w:sz w:val="24"/>
          <w:szCs w:val="24"/>
          <w:lang w:val="es-ES" w:eastAsia="en-GB"/>
        </w:rPr>
        <w:t>Anthropol</w:t>
      </w:r>
      <w:proofErr w:type="spellEnd"/>
      <w:r w:rsidRPr="00CE63BB">
        <w:rPr>
          <w:rFonts w:ascii="Arial" w:eastAsia="Times New Roman" w:hAnsi="Arial" w:cs="Arial"/>
          <w:sz w:val="24"/>
          <w:szCs w:val="24"/>
          <w:lang w:val="es-ES" w:eastAsia="en-GB"/>
        </w:rPr>
        <w:t>. 141, 52–75.</w:t>
      </w:r>
    </w:p>
    <w:p w14:paraId="37C61346" w14:textId="7A04BC34" w:rsidR="001D434C" w:rsidRDefault="001D434C" w:rsidP="009B4DA6">
      <w:pPr>
        <w:spacing w:after="240" w:line="480" w:lineRule="auto"/>
        <w:ind w:left="426" w:hanging="426"/>
        <w:contextualSpacing/>
        <w:rPr>
          <w:rFonts w:ascii="Helvetica" w:hAnsi="Helvetica" w:cs="Helvetica"/>
          <w:sz w:val="24"/>
          <w:szCs w:val="24"/>
          <w:lang w:val="en-US"/>
        </w:rPr>
      </w:pPr>
      <w:r w:rsidRPr="00CE63BB">
        <w:rPr>
          <w:rFonts w:ascii="Helvetica" w:hAnsi="Helvetica" w:cs="Helvetica"/>
          <w:sz w:val="24"/>
          <w:szCs w:val="24"/>
          <w:lang w:val="es-ES"/>
        </w:rPr>
        <w:t xml:space="preserve">Alba, D.M., </w:t>
      </w:r>
      <w:proofErr w:type="spellStart"/>
      <w:r w:rsidRPr="00CE63BB">
        <w:rPr>
          <w:rFonts w:ascii="Helvetica" w:hAnsi="Helvetica" w:cs="Helvetica"/>
          <w:sz w:val="24"/>
          <w:szCs w:val="24"/>
          <w:lang w:val="es-ES"/>
        </w:rPr>
        <w:t>Almécija</w:t>
      </w:r>
      <w:proofErr w:type="spellEnd"/>
      <w:r w:rsidRPr="00CE63BB">
        <w:rPr>
          <w:rFonts w:ascii="Helvetica" w:hAnsi="Helvetica" w:cs="Helvetica"/>
          <w:sz w:val="24"/>
          <w:szCs w:val="24"/>
          <w:lang w:val="es-ES"/>
        </w:rPr>
        <w:t xml:space="preserve">, S., </w:t>
      </w:r>
      <w:proofErr w:type="spellStart"/>
      <w:r w:rsidRPr="00CE63BB">
        <w:rPr>
          <w:rFonts w:ascii="Helvetica" w:hAnsi="Helvetica" w:cs="Helvetica"/>
          <w:sz w:val="24"/>
          <w:szCs w:val="24"/>
          <w:lang w:val="es-ES"/>
        </w:rPr>
        <w:t>DeMiguel</w:t>
      </w:r>
      <w:proofErr w:type="spellEnd"/>
      <w:r w:rsidRPr="00CE63BB">
        <w:rPr>
          <w:rFonts w:ascii="Helvetica" w:hAnsi="Helvetica" w:cs="Helvetica"/>
          <w:sz w:val="24"/>
          <w:szCs w:val="24"/>
          <w:lang w:val="es-ES"/>
        </w:rPr>
        <w:t xml:space="preserve">, D., Fortuny, J., Pérez de los Ríos, M., Pina, M., Robles, J. M., </w:t>
      </w:r>
      <w:proofErr w:type="spellStart"/>
      <w:r w:rsidRPr="00CE63BB">
        <w:rPr>
          <w:rFonts w:ascii="Helvetica" w:hAnsi="Helvetica" w:cs="Helvetica"/>
          <w:sz w:val="24"/>
          <w:szCs w:val="24"/>
          <w:lang w:val="es-ES"/>
        </w:rPr>
        <w:t>Moyà-Solà</w:t>
      </w:r>
      <w:proofErr w:type="spellEnd"/>
      <w:r w:rsidRPr="00CE63BB">
        <w:rPr>
          <w:rFonts w:ascii="Helvetica" w:hAnsi="Helvetica" w:cs="Helvetica"/>
          <w:sz w:val="24"/>
          <w:szCs w:val="24"/>
          <w:lang w:val="es-ES"/>
        </w:rPr>
        <w:t xml:space="preserve">, S., 2015. </w:t>
      </w:r>
      <w:r>
        <w:rPr>
          <w:rFonts w:ascii="Helvetica" w:hAnsi="Helvetica" w:cs="Helvetica"/>
          <w:sz w:val="24"/>
          <w:szCs w:val="24"/>
          <w:lang w:val="en-US"/>
        </w:rPr>
        <w:t xml:space="preserve">Miocene small-bodied ape from Eurasia sheds light on hominoid evolution. </w:t>
      </w:r>
      <w:r w:rsidRPr="009B4DA6">
        <w:rPr>
          <w:rFonts w:ascii="Helvetica" w:hAnsi="Helvetica" w:cs="Helvetica"/>
          <w:iCs/>
          <w:sz w:val="24"/>
          <w:szCs w:val="24"/>
          <w:lang w:val="en-US"/>
        </w:rPr>
        <w:t>Science 350</w:t>
      </w:r>
      <w:r w:rsidRPr="001D434C">
        <w:rPr>
          <w:rFonts w:ascii="Helvetica" w:hAnsi="Helvetica" w:cs="Helvetica"/>
          <w:sz w:val="24"/>
          <w:szCs w:val="24"/>
          <w:lang w:val="en-US"/>
        </w:rPr>
        <w:t xml:space="preserve">, </w:t>
      </w:r>
      <w:r>
        <w:rPr>
          <w:rFonts w:ascii="Helvetica" w:hAnsi="Helvetica" w:cs="Helvetica"/>
          <w:sz w:val="24"/>
          <w:szCs w:val="24"/>
          <w:lang w:val="en-US"/>
        </w:rPr>
        <w:t>aab2625.</w:t>
      </w:r>
    </w:p>
    <w:p w14:paraId="22B507E2" w14:textId="0DE87C5C" w:rsidR="00F15B80" w:rsidRPr="00A0557F" w:rsidRDefault="00F15B80" w:rsidP="009B4DA6">
      <w:pPr>
        <w:spacing w:after="240" w:line="480" w:lineRule="auto"/>
        <w:ind w:left="426" w:hanging="426"/>
        <w:contextualSpacing/>
        <w:rPr>
          <w:rFonts w:ascii="Arial" w:eastAsia="Times New Roman" w:hAnsi="Arial" w:cs="Arial"/>
          <w:sz w:val="24"/>
          <w:szCs w:val="24"/>
          <w:lang w:val="en-US" w:eastAsia="en-GB"/>
        </w:rPr>
      </w:pPr>
      <w:proofErr w:type="spellStart"/>
      <w:r>
        <w:rPr>
          <w:rFonts w:ascii="Helvetica" w:hAnsi="Helvetica" w:cs="Helvetica"/>
          <w:sz w:val="24"/>
          <w:szCs w:val="24"/>
          <w:lang w:val="en-US"/>
        </w:rPr>
        <w:t>Almécija</w:t>
      </w:r>
      <w:proofErr w:type="spellEnd"/>
      <w:r>
        <w:rPr>
          <w:rFonts w:ascii="Helvetica" w:hAnsi="Helvetica" w:cs="Helvetica"/>
          <w:sz w:val="24"/>
          <w:szCs w:val="24"/>
          <w:lang w:val="en-US"/>
        </w:rPr>
        <w:t xml:space="preserve">, S., Tallman, L., </w:t>
      </w:r>
      <w:proofErr w:type="spellStart"/>
      <w:r>
        <w:rPr>
          <w:rFonts w:ascii="Helvetica" w:hAnsi="Helvetica" w:cs="Helvetica"/>
          <w:sz w:val="24"/>
          <w:szCs w:val="24"/>
          <w:lang w:val="en-US"/>
        </w:rPr>
        <w:t>Sallam</w:t>
      </w:r>
      <w:proofErr w:type="spellEnd"/>
      <w:r>
        <w:rPr>
          <w:rFonts w:ascii="Helvetica" w:hAnsi="Helvetica" w:cs="Helvetica"/>
          <w:sz w:val="24"/>
          <w:szCs w:val="24"/>
          <w:lang w:val="en-US"/>
        </w:rPr>
        <w:t xml:space="preserve">, H.M., </w:t>
      </w:r>
      <w:proofErr w:type="spellStart"/>
      <w:r>
        <w:rPr>
          <w:rFonts w:ascii="Helvetica" w:hAnsi="Helvetica" w:cs="Helvetica"/>
          <w:sz w:val="24"/>
          <w:szCs w:val="24"/>
          <w:lang w:val="en-US"/>
        </w:rPr>
        <w:t>Fleagle</w:t>
      </w:r>
      <w:proofErr w:type="spellEnd"/>
      <w:r>
        <w:rPr>
          <w:rFonts w:ascii="Helvetica" w:hAnsi="Helvetica" w:cs="Helvetica"/>
          <w:sz w:val="24"/>
          <w:szCs w:val="24"/>
          <w:lang w:val="en-US"/>
        </w:rPr>
        <w:t xml:space="preserve">, J.G., Hammond, A.S., </w:t>
      </w:r>
      <w:proofErr w:type="spellStart"/>
      <w:r>
        <w:rPr>
          <w:rFonts w:ascii="Helvetica" w:hAnsi="Helvetica" w:cs="Helvetica"/>
          <w:sz w:val="24"/>
          <w:szCs w:val="24"/>
          <w:lang w:val="en-US"/>
        </w:rPr>
        <w:t>Seiffert</w:t>
      </w:r>
      <w:proofErr w:type="spellEnd"/>
      <w:r>
        <w:rPr>
          <w:rFonts w:ascii="Helvetica" w:hAnsi="Helvetica" w:cs="Helvetica"/>
          <w:sz w:val="24"/>
          <w:szCs w:val="24"/>
          <w:lang w:val="en-US"/>
        </w:rPr>
        <w:t xml:space="preserve">, E.R., 2019. Early anthropoid femora reveal divergent adaptive trajectories in catarrhine hind-limb evolution. </w:t>
      </w:r>
      <w:r w:rsidRPr="004A0F38">
        <w:rPr>
          <w:rFonts w:ascii="Helvetica" w:hAnsi="Helvetica" w:cs="Helvetica"/>
          <w:iCs/>
          <w:sz w:val="24"/>
          <w:szCs w:val="24"/>
          <w:lang w:val="en-US"/>
        </w:rPr>
        <w:t>Nat</w:t>
      </w:r>
      <w:r>
        <w:rPr>
          <w:rFonts w:ascii="Helvetica" w:hAnsi="Helvetica" w:cs="Helvetica"/>
          <w:iCs/>
          <w:sz w:val="24"/>
          <w:szCs w:val="24"/>
          <w:lang w:val="en-US"/>
        </w:rPr>
        <w:t>.</w:t>
      </w:r>
      <w:r w:rsidRPr="004A0F38">
        <w:rPr>
          <w:rFonts w:ascii="Helvetica" w:hAnsi="Helvetica" w:cs="Helvetica"/>
          <w:iCs/>
          <w:sz w:val="24"/>
          <w:szCs w:val="24"/>
          <w:lang w:val="en-US"/>
        </w:rPr>
        <w:t xml:space="preserve"> </w:t>
      </w:r>
      <w:proofErr w:type="spellStart"/>
      <w:r w:rsidRPr="004A0F38">
        <w:rPr>
          <w:rFonts w:ascii="Helvetica" w:hAnsi="Helvetica" w:cs="Helvetica"/>
          <w:iCs/>
          <w:sz w:val="24"/>
          <w:szCs w:val="24"/>
          <w:lang w:val="en-US"/>
        </w:rPr>
        <w:t>Commun</w:t>
      </w:r>
      <w:proofErr w:type="spellEnd"/>
      <w:r>
        <w:rPr>
          <w:rFonts w:ascii="Helvetica" w:hAnsi="Helvetica" w:cs="Helvetica"/>
          <w:iCs/>
          <w:sz w:val="24"/>
          <w:szCs w:val="24"/>
          <w:lang w:val="en-US"/>
        </w:rPr>
        <w:t>.</w:t>
      </w:r>
      <w:r w:rsidRPr="004A0F38">
        <w:rPr>
          <w:rFonts w:ascii="Helvetica" w:hAnsi="Helvetica" w:cs="Helvetica"/>
          <w:iCs/>
          <w:sz w:val="24"/>
          <w:szCs w:val="24"/>
          <w:lang w:val="en-US"/>
        </w:rPr>
        <w:t xml:space="preserve"> 10</w:t>
      </w:r>
      <w:r w:rsidRPr="00F15B80">
        <w:rPr>
          <w:rFonts w:ascii="Helvetica" w:hAnsi="Helvetica" w:cs="Helvetica"/>
          <w:sz w:val="24"/>
          <w:szCs w:val="24"/>
          <w:lang w:val="en-US"/>
        </w:rPr>
        <w:t>,</w:t>
      </w:r>
      <w:r>
        <w:rPr>
          <w:rFonts w:ascii="Helvetica" w:hAnsi="Helvetica" w:cs="Helvetica"/>
          <w:sz w:val="24"/>
          <w:szCs w:val="24"/>
          <w:lang w:val="en-US"/>
        </w:rPr>
        <w:t xml:space="preserve"> 4778.</w:t>
      </w:r>
    </w:p>
    <w:p w14:paraId="7047A78E" w14:textId="063D2FCE" w:rsidR="000961A3" w:rsidRDefault="000961A3">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Andrews, P.J., Harrison, T., </w:t>
      </w:r>
      <w:proofErr w:type="spellStart"/>
      <w:r w:rsidRPr="00A0557F">
        <w:rPr>
          <w:rFonts w:ascii="Arial" w:eastAsia="Times New Roman" w:hAnsi="Arial" w:cs="Arial"/>
          <w:sz w:val="24"/>
          <w:szCs w:val="24"/>
          <w:lang w:val="en-US" w:eastAsia="en-GB"/>
        </w:rPr>
        <w:t>Delson</w:t>
      </w:r>
      <w:proofErr w:type="spellEnd"/>
      <w:r w:rsidRPr="00A0557F">
        <w:rPr>
          <w:rFonts w:ascii="Arial" w:eastAsia="Times New Roman" w:hAnsi="Arial" w:cs="Arial"/>
          <w:sz w:val="24"/>
          <w:szCs w:val="24"/>
          <w:lang w:val="en-US" w:eastAsia="en-GB"/>
        </w:rPr>
        <w:t xml:space="preserve">, E., </w:t>
      </w:r>
      <w:proofErr w:type="spellStart"/>
      <w:r w:rsidRPr="00A0557F">
        <w:rPr>
          <w:rFonts w:ascii="Arial" w:eastAsia="Times New Roman" w:hAnsi="Arial" w:cs="Arial"/>
          <w:sz w:val="24"/>
          <w:szCs w:val="24"/>
          <w:lang w:val="en-US" w:eastAsia="en-GB"/>
        </w:rPr>
        <w:t>Bernor</w:t>
      </w:r>
      <w:proofErr w:type="spellEnd"/>
      <w:r w:rsidRPr="00A0557F">
        <w:rPr>
          <w:rFonts w:ascii="Arial" w:eastAsia="Times New Roman" w:hAnsi="Arial" w:cs="Arial"/>
          <w:sz w:val="24"/>
          <w:szCs w:val="24"/>
          <w:lang w:val="en-US" w:eastAsia="en-GB"/>
        </w:rPr>
        <w:t>, R.L., Martin, L., 1996. Distribution and biochronology of European and Southwest Asian Miocene catarrhines</w:t>
      </w:r>
      <w:r w:rsidR="001F2F4F">
        <w:rPr>
          <w:rFonts w:ascii="Arial" w:eastAsia="Times New Roman" w:hAnsi="Arial" w:cs="Arial"/>
          <w:sz w:val="24"/>
          <w:szCs w:val="24"/>
          <w:lang w:val="en-US" w:eastAsia="en-GB"/>
        </w:rPr>
        <w:t xml:space="preserve">. </w:t>
      </w:r>
      <w:r w:rsidR="008D568E">
        <w:rPr>
          <w:rFonts w:ascii="Arial" w:eastAsia="Times New Roman" w:hAnsi="Arial" w:cs="Arial"/>
          <w:sz w:val="24"/>
          <w:szCs w:val="24"/>
          <w:lang w:val="en-US" w:eastAsia="en-GB"/>
        </w:rPr>
        <w:t>I</w:t>
      </w:r>
      <w:r w:rsidRPr="00A0557F">
        <w:rPr>
          <w:rFonts w:ascii="Arial" w:eastAsia="Times New Roman" w:hAnsi="Arial" w:cs="Arial"/>
          <w:sz w:val="24"/>
          <w:szCs w:val="24"/>
          <w:lang w:val="en-US" w:eastAsia="en-GB"/>
        </w:rPr>
        <w:t xml:space="preserve">n: </w:t>
      </w:r>
      <w:proofErr w:type="spellStart"/>
      <w:r w:rsidRPr="00A0557F">
        <w:rPr>
          <w:rFonts w:ascii="Arial" w:eastAsia="Times New Roman" w:hAnsi="Arial" w:cs="Arial"/>
          <w:sz w:val="24"/>
          <w:szCs w:val="24"/>
          <w:lang w:val="en-US" w:eastAsia="en-GB"/>
        </w:rPr>
        <w:t>Bernor</w:t>
      </w:r>
      <w:proofErr w:type="spellEnd"/>
      <w:r w:rsidRPr="00A0557F">
        <w:rPr>
          <w:rFonts w:ascii="Arial" w:eastAsia="Times New Roman" w:hAnsi="Arial" w:cs="Arial"/>
          <w:sz w:val="24"/>
          <w:szCs w:val="24"/>
          <w:lang w:val="en-US" w:eastAsia="en-GB"/>
        </w:rPr>
        <w:t xml:space="preserve">, R.L., </w:t>
      </w:r>
      <w:proofErr w:type="spellStart"/>
      <w:r w:rsidRPr="00A0557F">
        <w:rPr>
          <w:rFonts w:ascii="Arial" w:eastAsia="Times New Roman" w:hAnsi="Arial" w:cs="Arial"/>
          <w:sz w:val="24"/>
          <w:szCs w:val="24"/>
          <w:lang w:val="en-US" w:eastAsia="en-GB"/>
        </w:rPr>
        <w:t>Fahlbusch</w:t>
      </w:r>
      <w:proofErr w:type="spellEnd"/>
      <w:r w:rsidRPr="00A0557F">
        <w:rPr>
          <w:rFonts w:ascii="Arial" w:eastAsia="Times New Roman" w:hAnsi="Arial" w:cs="Arial"/>
          <w:sz w:val="24"/>
          <w:szCs w:val="24"/>
          <w:lang w:val="en-US" w:eastAsia="en-GB"/>
        </w:rPr>
        <w:t xml:space="preserve">, V., </w:t>
      </w:r>
      <w:proofErr w:type="spellStart"/>
      <w:r w:rsidRPr="00A0557F">
        <w:rPr>
          <w:rFonts w:ascii="Arial" w:eastAsia="Times New Roman" w:hAnsi="Arial" w:cs="Arial"/>
          <w:sz w:val="24"/>
          <w:szCs w:val="24"/>
          <w:lang w:val="en-US" w:eastAsia="en-GB"/>
        </w:rPr>
        <w:t>Mittmann</w:t>
      </w:r>
      <w:proofErr w:type="spellEnd"/>
      <w:r w:rsidRPr="00A0557F">
        <w:rPr>
          <w:rFonts w:ascii="Arial" w:eastAsia="Times New Roman" w:hAnsi="Arial" w:cs="Arial"/>
          <w:sz w:val="24"/>
          <w:szCs w:val="24"/>
          <w:lang w:val="en-US" w:eastAsia="en-GB"/>
        </w:rPr>
        <w:t>, H. (Eds.), The Evolution of Western Eurasian Neogene Mammalian Faunas. Columbia University Press, New York, pp. 168–207.</w:t>
      </w:r>
    </w:p>
    <w:p w14:paraId="745F9905" w14:textId="6B99A920" w:rsidR="001E2BDE" w:rsidRPr="00CE63BB" w:rsidRDefault="001E2BDE">
      <w:pPr>
        <w:spacing w:after="240" w:line="480" w:lineRule="auto"/>
        <w:ind w:left="426" w:hanging="426"/>
        <w:contextualSpacing/>
        <w:rPr>
          <w:rFonts w:ascii="Arial" w:eastAsia="Times New Roman" w:hAnsi="Arial" w:cs="Arial"/>
          <w:sz w:val="24"/>
          <w:szCs w:val="24"/>
          <w:lang w:val="es-ES" w:eastAsia="en-GB"/>
        </w:rPr>
      </w:pPr>
      <w:proofErr w:type="spellStart"/>
      <w:r>
        <w:rPr>
          <w:rFonts w:ascii="Helvetica" w:hAnsi="Helvetica" w:cs="Helvetica"/>
          <w:sz w:val="24"/>
          <w:szCs w:val="24"/>
          <w:lang w:val="en-US"/>
        </w:rPr>
        <w:t>Ankel</w:t>
      </w:r>
      <w:proofErr w:type="spellEnd"/>
      <w:r>
        <w:rPr>
          <w:rFonts w:ascii="Helvetica" w:hAnsi="Helvetica" w:cs="Helvetica"/>
          <w:sz w:val="24"/>
          <w:szCs w:val="24"/>
          <w:lang w:val="en-US"/>
        </w:rPr>
        <w:t xml:space="preserve">, F., 1965. Der </w:t>
      </w:r>
      <w:proofErr w:type="spellStart"/>
      <w:r>
        <w:rPr>
          <w:rFonts w:ascii="Helvetica" w:hAnsi="Helvetica" w:cs="Helvetica"/>
          <w:sz w:val="24"/>
          <w:szCs w:val="24"/>
          <w:lang w:val="en-US"/>
        </w:rPr>
        <w:t>Canalis</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Sacralis</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als</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Indikator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für</w:t>
      </w:r>
      <w:proofErr w:type="spellEnd"/>
      <w:r>
        <w:rPr>
          <w:rFonts w:ascii="Helvetica" w:hAnsi="Helvetica" w:cs="Helvetica"/>
          <w:sz w:val="24"/>
          <w:szCs w:val="24"/>
          <w:lang w:val="en-US"/>
        </w:rPr>
        <w:t xml:space="preserve"> die </w:t>
      </w:r>
      <w:proofErr w:type="spellStart"/>
      <w:r>
        <w:rPr>
          <w:rFonts w:ascii="Helvetica" w:hAnsi="Helvetica" w:cs="Helvetica"/>
          <w:sz w:val="24"/>
          <w:szCs w:val="24"/>
          <w:lang w:val="en-US"/>
        </w:rPr>
        <w:t>Länge</w:t>
      </w:r>
      <w:proofErr w:type="spellEnd"/>
      <w:r>
        <w:rPr>
          <w:rFonts w:ascii="Helvetica" w:hAnsi="Helvetica" w:cs="Helvetica"/>
          <w:sz w:val="24"/>
          <w:szCs w:val="24"/>
          <w:lang w:val="en-US"/>
        </w:rPr>
        <w:t xml:space="preserve"> der </w:t>
      </w:r>
      <w:proofErr w:type="spellStart"/>
      <w:r>
        <w:rPr>
          <w:rFonts w:ascii="Helvetica" w:hAnsi="Helvetica" w:cs="Helvetica"/>
          <w:sz w:val="24"/>
          <w:szCs w:val="24"/>
          <w:lang w:val="en-US"/>
        </w:rPr>
        <w:t>Caudalregion</w:t>
      </w:r>
      <w:proofErr w:type="spellEnd"/>
      <w:r>
        <w:rPr>
          <w:rFonts w:ascii="Helvetica" w:hAnsi="Helvetica" w:cs="Helvetica"/>
          <w:sz w:val="24"/>
          <w:szCs w:val="24"/>
          <w:lang w:val="en-US"/>
        </w:rPr>
        <w:t xml:space="preserve"> der </w:t>
      </w:r>
      <w:proofErr w:type="spellStart"/>
      <w:r>
        <w:rPr>
          <w:rFonts w:ascii="Helvetica" w:hAnsi="Helvetica" w:cs="Helvetica"/>
          <w:sz w:val="24"/>
          <w:szCs w:val="24"/>
          <w:lang w:val="en-US"/>
        </w:rPr>
        <w:t>Primaten</w:t>
      </w:r>
      <w:proofErr w:type="spellEnd"/>
      <w:r>
        <w:rPr>
          <w:rFonts w:ascii="Helvetica" w:hAnsi="Helvetica" w:cs="Helvetica"/>
          <w:sz w:val="24"/>
          <w:szCs w:val="24"/>
          <w:lang w:val="en-US"/>
        </w:rPr>
        <w:t xml:space="preserve">. </w:t>
      </w:r>
      <w:r w:rsidRPr="00CE63BB">
        <w:rPr>
          <w:rFonts w:ascii="Helvetica" w:hAnsi="Helvetica" w:cs="Helvetica"/>
          <w:iCs/>
          <w:sz w:val="24"/>
          <w:szCs w:val="24"/>
          <w:lang w:val="es-ES"/>
        </w:rPr>
        <w:t xml:space="preserve">Folia </w:t>
      </w:r>
      <w:proofErr w:type="spellStart"/>
      <w:r w:rsidRPr="00CE63BB">
        <w:rPr>
          <w:rFonts w:ascii="Helvetica" w:hAnsi="Helvetica" w:cs="Helvetica"/>
          <w:iCs/>
          <w:sz w:val="24"/>
          <w:szCs w:val="24"/>
          <w:lang w:val="es-ES"/>
        </w:rPr>
        <w:t>Primatol</w:t>
      </w:r>
      <w:proofErr w:type="spellEnd"/>
      <w:r w:rsidRPr="00CE63BB">
        <w:rPr>
          <w:rFonts w:ascii="Helvetica" w:hAnsi="Helvetica" w:cs="Helvetica"/>
          <w:iCs/>
          <w:sz w:val="24"/>
          <w:szCs w:val="24"/>
          <w:lang w:val="es-ES"/>
        </w:rPr>
        <w:t>. 3</w:t>
      </w:r>
      <w:r w:rsidRPr="00CE63BB">
        <w:rPr>
          <w:rFonts w:ascii="Helvetica" w:hAnsi="Helvetica" w:cs="Helvetica"/>
          <w:sz w:val="24"/>
          <w:szCs w:val="24"/>
          <w:lang w:val="es-ES"/>
        </w:rPr>
        <w:t>, 263–276.</w:t>
      </w:r>
    </w:p>
    <w:p w14:paraId="06493447" w14:textId="65FEEF7C" w:rsidR="00262E8B" w:rsidRPr="00A0557F" w:rsidRDefault="00262E8B" w:rsidP="009B4DA6">
      <w:pPr>
        <w:spacing w:after="240" w:line="480" w:lineRule="auto"/>
        <w:ind w:left="426" w:hanging="426"/>
        <w:contextualSpacing/>
        <w:rPr>
          <w:rFonts w:ascii="Arial" w:eastAsia="Times New Roman" w:hAnsi="Arial" w:cs="Arial"/>
          <w:sz w:val="24"/>
          <w:szCs w:val="24"/>
          <w:lang w:val="en-US" w:eastAsia="en-GB"/>
        </w:rPr>
      </w:pPr>
      <w:r w:rsidRPr="00CE63BB">
        <w:rPr>
          <w:rFonts w:ascii="Helvetica" w:hAnsi="Helvetica" w:cs="Helvetica"/>
          <w:sz w:val="24"/>
          <w:szCs w:val="24"/>
          <w:lang w:val="es-ES"/>
        </w:rPr>
        <w:t xml:space="preserve">Arias-Martorell, J., Alba, D.M., </w:t>
      </w:r>
      <w:proofErr w:type="spellStart"/>
      <w:r w:rsidRPr="00CE63BB">
        <w:rPr>
          <w:rFonts w:ascii="Helvetica" w:hAnsi="Helvetica" w:cs="Helvetica"/>
          <w:sz w:val="24"/>
          <w:szCs w:val="24"/>
          <w:lang w:val="es-ES"/>
        </w:rPr>
        <w:t>Potau</w:t>
      </w:r>
      <w:proofErr w:type="spellEnd"/>
      <w:r w:rsidRPr="00CE63BB">
        <w:rPr>
          <w:rFonts w:ascii="Helvetica" w:hAnsi="Helvetica" w:cs="Helvetica"/>
          <w:sz w:val="24"/>
          <w:szCs w:val="24"/>
          <w:lang w:val="es-ES"/>
        </w:rPr>
        <w:t>, J. M., Bello-</w:t>
      </w:r>
      <w:proofErr w:type="spellStart"/>
      <w:r w:rsidRPr="00CE63BB">
        <w:rPr>
          <w:rFonts w:ascii="Helvetica" w:hAnsi="Helvetica" w:cs="Helvetica"/>
          <w:sz w:val="24"/>
          <w:szCs w:val="24"/>
          <w:lang w:val="es-ES"/>
        </w:rPr>
        <w:t>Hellegouarch</w:t>
      </w:r>
      <w:proofErr w:type="spellEnd"/>
      <w:r w:rsidRPr="00CE63BB">
        <w:rPr>
          <w:rFonts w:ascii="Helvetica" w:hAnsi="Helvetica" w:cs="Helvetica"/>
          <w:sz w:val="24"/>
          <w:szCs w:val="24"/>
          <w:lang w:val="es-ES"/>
        </w:rPr>
        <w:t xml:space="preserve">, G., Pérez-Pérez, A., 2015. </w:t>
      </w:r>
      <w:r>
        <w:rPr>
          <w:rFonts w:ascii="Helvetica" w:hAnsi="Helvetica" w:cs="Helvetica"/>
          <w:sz w:val="24"/>
          <w:szCs w:val="24"/>
          <w:lang w:val="en-US"/>
        </w:rPr>
        <w:t xml:space="preserve">Morphological affinities of the proximal humerus of </w:t>
      </w:r>
      <w:r>
        <w:rPr>
          <w:rFonts w:ascii="Helvetica" w:hAnsi="Helvetica" w:cs="Helvetica"/>
          <w:i/>
          <w:iCs/>
          <w:sz w:val="24"/>
          <w:szCs w:val="24"/>
          <w:lang w:val="en-US"/>
        </w:rPr>
        <w:t>Epipliopithecus vindobonensis</w:t>
      </w:r>
      <w:r>
        <w:rPr>
          <w:rFonts w:ascii="Helvetica" w:hAnsi="Helvetica" w:cs="Helvetica"/>
          <w:sz w:val="24"/>
          <w:szCs w:val="24"/>
          <w:lang w:val="en-US"/>
        </w:rPr>
        <w:t xml:space="preserve"> and </w:t>
      </w:r>
      <w:r>
        <w:rPr>
          <w:rFonts w:ascii="Helvetica" w:hAnsi="Helvetica" w:cs="Helvetica"/>
          <w:i/>
          <w:iCs/>
          <w:sz w:val="24"/>
          <w:szCs w:val="24"/>
          <w:lang w:val="en-US"/>
        </w:rPr>
        <w:t>Pliopithecus antiquus</w:t>
      </w:r>
      <w:r>
        <w:rPr>
          <w:rFonts w:ascii="Helvetica" w:hAnsi="Helvetica" w:cs="Helvetica"/>
          <w:sz w:val="24"/>
          <w:szCs w:val="24"/>
          <w:lang w:val="en-US"/>
        </w:rPr>
        <w:t xml:space="preserve">: </w:t>
      </w:r>
      <w:r w:rsidR="00532A8B">
        <w:rPr>
          <w:rFonts w:ascii="Helvetica" w:hAnsi="Helvetica" w:cs="Helvetica"/>
          <w:sz w:val="24"/>
          <w:szCs w:val="24"/>
          <w:lang w:val="en-US"/>
        </w:rPr>
        <w:t>S</w:t>
      </w:r>
      <w:r>
        <w:rPr>
          <w:rFonts w:ascii="Helvetica" w:hAnsi="Helvetica" w:cs="Helvetica"/>
          <w:sz w:val="24"/>
          <w:szCs w:val="24"/>
          <w:lang w:val="en-US"/>
        </w:rPr>
        <w:t xml:space="preserve">uspensory inferences based on a 3D geometric morphometrics approach. </w:t>
      </w:r>
      <w:r w:rsidR="002D18B4" w:rsidRPr="009B4DA6">
        <w:rPr>
          <w:rFonts w:ascii="Helvetica" w:hAnsi="Helvetica" w:cs="Helvetica"/>
          <w:iCs/>
          <w:sz w:val="24"/>
          <w:szCs w:val="24"/>
          <w:lang w:val="en-US"/>
        </w:rPr>
        <w:t>J</w:t>
      </w:r>
      <w:r w:rsidR="002D18B4">
        <w:rPr>
          <w:rFonts w:ascii="Helvetica" w:hAnsi="Helvetica" w:cs="Helvetica"/>
          <w:iCs/>
          <w:sz w:val="24"/>
          <w:szCs w:val="24"/>
          <w:lang w:val="en-US"/>
        </w:rPr>
        <w:t>.</w:t>
      </w:r>
      <w:r w:rsidR="002D18B4" w:rsidRPr="009B4DA6">
        <w:rPr>
          <w:rFonts w:ascii="Helvetica" w:hAnsi="Helvetica" w:cs="Helvetica"/>
          <w:iCs/>
          <w:sz w:val="24"/>
          <w:szCs w:val="24"/>
          <w:lang w:val="en-US"/>
        </w:rPr>
        <w:t xml:space="preserve"> </w:t>
      </w:r>
      <w:r w:rsidRPr="009B4DA6">
        <w:rPr>
          <w:rFonts w:ascii="Helvetica" w:hAnsi="Helvetica" w:cs="Helvetica"/>
          <w:iCs/>
          <w:sz w:val="24"/>
          <w:szCs w:val="24"/>
          <w:lang w:val="en-US"/>
        </w:rPr>
        <w:t>Hum</w:t>
      </w:r>
      <w:r w:rsidR="002D18B4">
        <w:rPr>
          <w:rFonts w:ascii="Helvetica" w:hAnsi="Helvetica" w:cs="Helvetica"/>
          <w:iCs/>
          <w:sz w:val="24"/>
          <w:szCs w:val="24"/>
          <w:lang w:val="en-US"/>
        </w:rPr>
        <w:t>.</w:t>
      </w:r>
      <w:r w:rsidRPr="009B4DA6">
        <w:rPr>
          <w:rFonts w:ascii="Helvetica" w:hAnsi="Helvetica" w:cs="Helvetica"/>
          <w:iCs/>
          <w:sz w:val="24"/>
          <w:szCs w:val="24"/>
          <w:lang w:val="en-US"/>
        </w:rPr>
        <w:t xml:space="preserve"> </w:t>
      </w:r>
      <w:proofErr w:type="spellStart"/>
      <w:r w:rsidRPr="009B4DA6">
        <w:rPr>
          <w:rFonts w:ascii="Helvetica" w:hAnsi="Helvetica" w:cs="Helvetica"/>
          <w:iCs/>
          <w:sz w:val="24"/>
          <w:szCs w:val="24"/>
          <w:lang w:val="en-US"/>
        </w:rPr>
        <w:t>Evol</w:t>
      </w:r>
      <w:proofErr w:type="spellEnd"/>
      <w:r w:rsidR="002D18B4">
        <w:rPr>
          <w:rFonts w:ascii="Helvetica" w:hAnsi="Helvetica" w:cs="Helvetica"/>
          <w:iCs/>
          <w:sz w:val="24"/>
          <w:szCs w:val="24"/>
          <w:lang w:val="en-US"/>
        </w:rPr>
        <w:t>.</w:t>
      </w:r>
      <w:r w:rsidRPr="009B4DA6">
        <w:rPr>
          <w:rFonts w:ascii="Helvetica" w:hAnsi="Helvetica" w:cs="Helvetica"/>
          <w:iCs/>
          <w:sz w:val="24"/>
          <w:szCs w:val="24"/>
          <w:lang w:val="en-US"/>
        </w:rPr>
        <w:t xml:space="preserve"> 80</w:t>
      </w:r>
      <w:r w:rsidRPr="00262E8B">
        <w:rPr>
          <w:rFonts w:ascii="Helvetica" w:hAnsi="Helvetica" w:cs="Helvetica"/>
          <w:sz w:val="24"/>
          <w:szCs w:val="24"/>
          <w:lang w:val="en-US"/>
        </w:rPr>
        <w:t>,</w:t>
      </w:r>
      <w:r>
        <w:rPr>
          <w:rFonts w:ascii="Helvetica" w:hAnsi="Helvetica" w:cs="Helvetica"/>
          <w:sz w:val="24"/>
          <w:szCs w:val="24"/>
          <w:lang w:val="en-US"/>
        </w:rPr>
        <w:t xml:space="preserve"> 83</w:t>
      </w:r>
      <w:r w:rsidR="00D5760C">
        <w:rPr>
          <w:rFonts w:ascii="Helvetica" w:hAnsi="Helvetica" w:cs="Helvetica"/>
          <w:sz w:val="24"/>
          <w:szCs w:val="24"/>
          <w:lang w:val="en-US"/>
        </w:rPr>
        <w:t>–</w:t>
      </w:r>
      <w:r>
        <w:rPr>
          <w:rFonts w:ascii="Helvetica" w:hAnsi="Helvetica" w:cs="Helvetica"/>
          <w:sz w:val="24"/>
          <w:szCs w:val="24"/>
          <w:lang w:val="en-US"/>
        </w:rPr>
        <w:t>95.</w:t>
      </w:r>
    </w:p>
    <w:p w14:paraId="15F4A2F1" w14:textId="77777777" w:rsidR="001D7003" w:rsidRPr="001D7003" w:rsidRDefault="001D7003" w:rsidP="001D7003">
      <w:pPr>
        <w:spacing w:after="240" w:line="480" w:lineRule="auto"/>
        <w:ind w:left="426" w:hanging="426"/>
        <w:contextualSpacing/>
        <w:rPr>
          <w:rFonts w:ascii="Arial" w:eastAsia="Times New Roman" w:hAnsi="Arial" w:cs="Arial"/>
          <w:sz w:val="24"/>
          <w:szCs w:val="24"/>
          <w:lang w:val="en-US" w:eastAsia="en-GB"/>
        </w:rPr>
      </w:pPr>
      <w:r w:rsidRPr="001D7003">
        <w:rPr>
          <w:rFonts w:ascii="Arial" w:eastAsia="Times New Roman" w:hAnsi="Arial" w:cs="Arial"/>
          <w:sz w:val="24"/>
          <w:szCs w:val="24"/>
          <w:lang w:val="en-US" w:eastAsia="en-GB"/>
        </w:rPr>
        <w:t xml:space="preserve">Arnold, C., Matthews, L.J., Nunn, C.L., 2010. The 10kTrees website: A new online resource for primate phylogeny. </w:t>
      </w:r>
      <w:proofErr w:type="spellStart"/>
      <w:r w:rsidRPr="001D7003">
        <w:rPr>
          <w:rFonts w:ascii="Arial" w:eastAsia="Times New Roman" w:hAnsi="Arial" w:cs="Arial"/>
          <w:sz w:val="24"/>
          <w:szCs w:val="24"/>
          <w:lang w:val="en-US" w:eastAsia="en-GB"/>
        </w:rPr>
        <w:t>Evol</w:t>
      </w:r>
      <w:proofErr w:type="spellEnd"/>
      <w:r w:rsidRPr="001D7003">
        <w:rPr>
          <w:rFonts w:ascii="Arial" w:eastAsia="Times New Roman" w:hAnsi="Arial" w:cs="Arial"/>
          <w:sz w:val="24"/>
          <w:szCs w:val="24"/>
          <w:lang w:val="en-US" w:eastAsia="en-GB"/>
        </w:rPr>
        <w:t xml:space="preserve">. </w:t>
      </w:r>
      <w:proofErr w:type="spellStart"/>
      <w:r w:rsidRPr="001D7003">
        <w:rPr>
          <w:rFonts w:ascii="Arial" w:eastAsia="Times New Roman" w:hAnsi="Arial" w:cs="Arial"/>
          <w:sz w:val="24"/>
          <w:szCs w:val="24"/>
          <w:lang w:val="en-US" w:eastAsia="en-GB"/>
        </w:rPr>
        <w:t>Anthropol</w:t>
      </w:r>
      <w:proofErr w:type="spellEnd"/>
      <w:r w:rsidRPr="001D7003">
        <w:rPr>
          <w:rFonts w:ascii="Arial" w:eastAsia="Times New Roman" w:hAnsi="Arial" w:cs="Arial"/>
          <w:sz w:val="24"/>
          <w:szCs w:val="24"/>
          <w:lang w:val="en-US" w:eastAsia="en-GB"/>
        </w:rPr>
        <w:t>. 19, 114–118.</w:t>
      </w:r>
    </w:p>
    <w:p w14:paraId="16B9A4C4" w14:textId="77777777"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Beaudet, A., </w:t>
      </w:r>
      <w:proofErr w:type="spellStart"/>
      <w:r w:rsidRPr="00A0557F">
        <w:rPr>
          <w:rFonts w:ascii="Arial" w:eastAsia="Times New Roman" w:hAnsi="Arial" w:cs="Arial"/>
          <w:sz w:val="24"/>
          <w:szCs w:val="24"/>
          <w:lang w:val="en-US" w:eastAsia="en-GB"/>
        </w:rPr>
        <w:t>Dumoncel</w:t>
      </w:r>
      <w:proofErr w:type="spellEnd"/>
      <w:r w:rsidRPr="00A0557F">
        <w:rPr>
          <w:rFonts w:ascii="Arial" w:eastAsia="Times New Roman" w:hAnsi="Arial" w:cs="Arial"/>
          <w:sz w:val="24"/>
          <w:szCs w:val="24"/>
          <w:lang w:val="en-US" w:eastAsia="en-GB"/>
        </w:rPr>
        <w:t xml:space="preserve">, J., Thackeray, J.F., </w:t>
      </w:r>
      <w:proofErr w:type="spellStart"/>
      <w:r w:rsidRPr="00A0557F">
        <w:rPr>
          <w:rFonts w:ascii="Arial" w:eastAsia="Times New Roman" w:hAnsi="Arial" w:cs="Arial"/>
          <w:sz w:val="24"/>
          <w:szCs w:val="24"/>
          <w:lang w:val="en-US" w:eastAsia="en-GB"/>
        </w:rPr>
        <w:t>Bruxelles</w:t>
      </w:r>
      <w:proofErr w:type="spellEnd"/>
      <w:r w:rsidRPr="00A0557F">
        <w:rPr>
          <w:rFonts w:ascii="Arial" w:eastAsia="Times New Roman" w:hAnsi="Arial" w:cs="Arial"/>
          <w:sz w:val="24"/>
          <w:szCs w:val="24"/>
          <w:lang w:val="en-US" w:eastAsia="en-GB"/>
        </w:rPr>
        <w:t xml:space="preserve">, L., </w:t>
      </w:r>
      <w:proofErr w:type="spellStart"/>
      <w:r w:rsidRPr="00A0557F">
        <w:rPr>
          <w:rFonts w:ascii="Arial" w:eastAsia="Times New Roman" w:hAnsi="Arial" w:cs="Arial"/>
          <w:sz w:val="24"/>
          <w:szCs w:val="24"/>
          <w:lang w:val="en-US" w:eastAsia="en-GB"/>
        </w:rPr>
        <w:t>Duployer</w:t>
      </w:r>
      <w:proofErr w:type="spellEnd"/>
      <w:r w:rsidRPr="00A0557F">
        <w:rPr>
          <w:rFonts w:ascii="Arial" w:eastAsia="Times New Roman" w:hAnsi="Arial" w:cs="Arial"/>
          <w:sz w:val="24"/>
          <w:szCs w:val="24"/>
          <w:lang w:val="en-US" w:eastAsia="en-GB"/>
        </w:rPr>
        <w:t xml:space="preserve">, B., </w:t>
      </w:r>
      <w:proofErr w:type="spellStart"/>
      <w:r w:rsidRPr="00A0557F">
        <w:rPr>
          <w:rFonts w:ascii="Arial" w:eastAsia="Times New Roman" w:hAnsi="Arial" w:cs="Arial"/>
          <w:sz w:val="24"/>
          <w:szCs w:val="24"/>
          <w:lang w:val="en-US" w:eastAsia="en-GB"/>
        </w:rPr>
        <w:t>Tenailleau</w:t>
      </w:r>
      <w:proofErr w:type="spellEnd"/>
      <w:r w:rsidRPr="00A0557F">
        <w:rPr>
          <w:rFonts w:ascii="Arial" w:eastAsia="Times New Roman" w:hAnsi="Arial" w:cs="Arial"/>
          <w:sz w:val="24"/>
          <w:szCs w:val="24"/>
          <w:lang w:val="en-US" w:eastAsia="en-GB"/>
        </w:rPr>
        <w:t xml:space="preserve">, C., Bam, L., Hoffman, J., de Beer, F., Braga, J., 2016. Upper third molar internal structural organization and semicircular canal morphology in </w:t>
      </w:r>
      <w:proofErr w:type="spellStart"/>
      <w:r w:rsidRPr="00A0557F">
        <w:rPr>
          <w:rFonts w:ascii="Arial" w:eastAsia="Times New Roman" w:hAnsi="Arial" w:cs="Arial"/>
          <w:sz w:val="24"/>
          <w:szCs w:val="24"/>
          <w:lang w:val="en-US" w:eastAsia="en-GB"/>
        </w:rPr>
        <w:t>Plio</w:t>
      </w:r>
      <w:proofErr w:type="spellEnd"/>
      <w:r w:rsidRPr="00A0557F">
        <w:rPr>
          <w:rFonts w:ascii="Arial" w:eastAsia="Times New Roman" w:hAnsi="Arial" w:cs="Arial"/>
          <w:sz w:val="24"/>
          <w:szCs w:val="24"/>
          <w:lang w:val="en-US" w:eastAsia="en-GB"/>
        </w:rPr>
        <w:t xml:space="preserve">-Pleistocene South African cercopithecoids. J. Hum. </w:t>
      </w:r>
      <w:proofErr w:type="spellStart"/>
      <w:r w:rsidRPr="00A0557F">
        <w:rPr>
          <w:rFonts w:ascii="Arial" w:eastAsia="Times New Roman" w:hAnsi="Arial" w:cs="Arial"/>
          <w:sz w:val="24"/>
          <w:szCs w:val="24"/>
          <w:lang w:val="en-US" w:eastAsia="en-GB"/>
        </w:rPr>
        <w:t>Evol</w:t>
      </w:r>
      <w:proofErr w:type="spellEnd"/>
      <w:r w:rsidRPr="00A0557F">
        <w:rPr>
          <w:rFonts w:ascii="Arial" w:eastAsia="Times New Roman" w:hAnsi="Arial" w:cs="Arial"/>
          <w:sz w:val="24"/>
          <w:szCs w:val="24"/>
          <w:lang w:val="en-US" w:eastAsia="en-GB"/>
        </w:rPr>
        <w:t>. 95, 104–120.</w:t>
      </w:r>
    </w:p>
    <w:p w14:paraId="7B6F81AE" w14:textId="28FEC6EB" w:rsidR="000961A3" w:rsidRDefault="000961A3">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Begun, D.R., 2002 The Pliopithecoidea</w:t>
      </w:r>
      <w:r w:rsidR="001F2F4F">
        <w:rPr>
          <w:rFonts w:ascii="Arial" w:eastAsia="Times New Roman" w:hAnsi="Arial" w:cs="Arial"/>
          <w:sz w:val="24"/>
          <w:szCs w:val="24"/>
          <w:lang w:val="en-US" w:eastAsia="en-GB"/>
        </w:rPr>
        <w:t xml:space="preserve">. </w:t>
      </w:r>
      <w:r w:rsidR="00312525">
        <w:rPr>
          <w:rFonts w:ascii="Arial" w:eastAsia="Times New Roman" w:hAnsi="Arial" w:cs="Arial"/>
          <w:sz w:val="24"/>
          <w:szCs w:val="24"/>
          <w:lang w:val="en-US" w:eastAsia="en-GB"/>
        </w:rPr>
        <w:t>I</w:t>
      </w:r>
      <w:r w:rsidRPr="00A0557F">
        <w:rPr>
          <w:rFonts w:ascii="Arial" w:eastAsia="Times New Roman" w:hAnsi="Arial" w:cs="Arial"/>
          <w:sz w:val="24"/>
          <w:szCs w:val="24"/>
          <w:lang w:val="en-US" w:eastAsia="en-GB"/>
        </w:rPr>
        <w:t xml:space="preserve">n: Hartwig, W.C. (Ed.), 2002. The </w:t>
      </w:r>
      <w:r w:rsidR="001F2F4F">
        <w:rPr>
          <w:rFonts w:ascii="Arial" w:eastAsia="Times New Roman" w:hAnsi="Arial" w:cs="Arial"/>
          <w:sz w:val="24"/>
          <w:szCs w:val="24"/>
          <w:lang w:val="en-US" w:eastAsia="en-GB"/>
        </w:rPr>
        <w:t>P</w:t>
      </w:r>
      <w:r w:rsidRPr="00A0557F">
        <w:rPr>
          <w:rFonts w:ascii="Arial" w:eastAsia="Times New Roman" w:hAnsi="Arial" w:cs="Arial"/>
          <w:sz w:val="24"/>
          <w:szCs w:val="24"/>
          <w:lang w:val="en-US" w:eastAsia="en-GB"/>
        </w:rPr>
        <w:t xml:space="preserve">rimate </w:t>
      </w:r>
      <w:r w:rsidR="001F2F4F">
        <w:rPr>
          <w:rFonts w:ascii="Arial" w:eastAsia="Times New Roman" w:hAnsi="Arial" w:cs="Arial"/>
          <w:sz w:val="24"/>
          <w:szCs w:val="24"/>
          <w:lang w:val="en-US" w:eastAsia="en-GB"/>
        </w:rPr>
        <w:t>F</w:t>
      </w:r>
      <w:r w:rsidRPr="00A0557F">
        <w:rPr>
          <w:rFonts w:ascii="Arial" w:eastAsia="Times New Roman" w:hAnsi="Arial" w:cs="Arial"/>
          <w:sz w:val="24"/>
          <w:szCs w:val="24"/>
          <w:lang w:val="en-US" w:eastAsia="en-GB"/>
        </w:rPr>
        <w:t xml:space="preserve">ossil </w:t>
      </w:r>
      <w:r w:rsidR="001F2F4F">
        <w:rPr>
          <w:rFonts w:ascii="Arial" w:eastAsia="Times New Roman" w:hAnsi="Arial" w:cs="Arial"/>
          <w:sz w:val="24"/>
          <w:szCs w:val="24"/>
          <w:lang w:val="en-US" w:eastAsia="en-GB"/>
        </w:rPr>
        <w:t>R</w:t>
      </w:r>
      <w:r w:rsidRPr="00A0557F">
        <w:rPr>
          <w:rFonts w:ascii="Arial" w:eastAsia="Times New Roman" w:hAnsi="Arial" w:cs="Arial"/>
          <w:sz w:val="24"/>
          <w:szCs w:val="24"/>
          <w:lang w:val="en-US" w:eastAsia="en-GB"/>
        </w:rPr>
        <w:t>ecord. Cambridge University Press, Cambridge, pp. 221–240.</w:t>
      </w:r>
    </w:p>
    <w:p w14:paraId="5121E2A9" w14:textId="1339B989" w:rsidR="005A1835" w:rsidRPr="00D57BC2" w:rsidRDefault="005A1835">
      <w:pPr>
        <w:spacing w:after="240" w:line="480" w:lineRule="auto"/>
        <w:ind w:left="426" w:hanging="426"/>
        <w:contextualSpacing/>
        <w:rPr>
          <w:rFonts w:ascii="Helvetica" w:hAnsi="Helvetica"/>
          <w:sz w:val="24"/>
          <w:lang w:val="en-US"/>
        </w:rPr>
      </w:pPr>
      <w:r>
        <w:rPr>
          <w:rFonts w:ascii="Helvetica" w:hAnsi="Helvetica" w:cs="Helvetica"/>
          <w:sz w:val="24"/>
          <w:szCs w:val="24"/>
          <w:lang w:val="en-US"/>
        </w:rPr>
        <w:lastRenderedPageBreak/>
        <w:t xml:space="preserve">Begun, D.R., 2017. Evolution of the Pliopithecoidea. In A. Fuentes (Ed.), </w:t>
      </w:r>
      <w:r>
        <w:rPr>
          <w:rFonts w:ascii="Helvetica" w:hAnsi="Helvetica" w:cs="Helvetica"/>
          <w:i/>
          <w:iCs/>
          <w:sz w:val="24"/>
          <w:szCs w:val="24"/>
          <w:lang w:val="en-US"/>
        </w:rPr>
        <w:t>The International Encyclopedia of Primatology</w:t>
      </w:r>
      <w:r>
        <w:rPr>
          <w:rFonts w:ascii="Helvetica" w:hAnsi="Helvetica" w:cs="Helvetica"/>
          <w:sz w:val="24"/>
          <w:szCs w:val="24"/>
          <w:lang w:val="en-US"/>
        </w:rPr>
        <w:t xml:space="preserve"> (pp. [1-4]): John Wiley &amp; Sons.</w:t>
      </w:r>
    </w:p>
    <w:p w14:paraId="2ECDFE6A" w14:textId="3E61A53B" w:rsidR="00741626" w:rsidRDefault="00F13A95" w:rsidP="00F13A95">
      <w:pPr>
        <w:spacing w:after="240" w:line="480" w:lineRule="auto"/>
        <w:ind w:left="426" w:hanging="426"/>
        <w:contextualSpacing/>
        <w:rPr>
          <w:rFonts w:ascii="Helvetica" w:hAnsi="Helvetica" w:cs="Helvetica"/>
          <w:sz w:val="24"/>
          <w:szCs w:val="24"/>
          <w:lang w:val="en-US"/>
        </w:rPr>
      </w:pPr>
      <w:r w:rsidRPr="00F13A95">
        <w:rPr>
          <w:rFonts w:ascii="Helvetica" w:hAnsi="Helvetica" w:cs="Helvetica"/>
          <w:sz w:val="24"/>
          <w:szCs w:val="24"/>
          <w:lang w:val="en-US"/>
        </w:rPr>
        <w:t>Berlin, J.C., Kirk, E.C., Rowe, T.B.</w:t>
      </w:r>
      <w:r>
        <w:rPr>
          <w:rFonts w:ascii="Helvetica" w:hAnsi="Helvetica" w:cs="Helvetica"/>
          <w:sz w:val="24"/>
          <w:szCs w:val="24"/>
          <w:lang w:val="en-US"/>
        </w:rPr>
        <w:t>,</w:t>
      </w:r>
      <w:r w:rsidRPr="00F13A95">
        <w:rPr>
          <w:rFonts w:ascii="Helvetica" w:hAnsi="Helvetica" w:cs="Helvetica"/>
          <w:sz w:val="24"/>
          <w:szCs w:val="24"/>
          <w:lang w:val="en-US"/>
        </w:rPr>
        <w:t xml:space="preserve"> 2013. Functional implications of</w:t>
      </w:r>
      <w:r>
        <w:rPr>
          <w:rFonts w:ascii="Helvetica" w:hAnsi="Helvetica" w:cs="Helvetica"/>
          <w:sz w:val="24"/>
          <w:szCs w:val="24"/>
          <w:lang w:val="en-US"/>
        </w:rPr>
        <w:t xml:space="preserve"> </w:t>
      </w:r>
      <w:r w:rsidRPr="00F13A95">
        <w:rPr>
          <w:rFonts w:ascii="Helvetica" w:hAnsi="Helvetica" w:cs="Helvetica"/>
          <w:sz w:val="24"/>
          <w:szCs w:val="24"/>
          <w:lang w:val="en-US"/>
        </w:rPr>
        <w:t xml:space="preserve">ubiquitous semicircular canal non-orthogonality in mammals. </w:t>
      </w:r>
      <w:proofErr w:type="spellStart"/>
      <w:r w:rsidRPr="00F13A95">
        <w:rPr>
          <w:rFonts w:ascii="Helvetica" w:hAnsi="Helvetica" w:cs="Helvetica"/>
          <w:sz w:val="24"/>
          <w:szCs w:val="24"/>
          <w:lang w:val="en-US"/>
        </w:rPr>
        <w:t>PLoS</w:t>
      </w:r>
      <w:proofErr w:type="spellEnd"/>
      <w:r w:rsidRPr="00F13A95">
        <w:rPr>
          <w:rFonts w:ascii="Helvetica" w:hAnsi="Helvetica" w:cs="Helvetica"/>
          <w:sz w:val="24"/>
          <w:szCs w:val="24"/>
          <w:lang w:val="en-US"/>
        </w:rPr>
        <w:t xml:space="preserve"> One</w:t>
      </w:r>
      <w:r>
        <w:rPr>
          <w:rFonts w:ascii="Helvetica" w:hAnsi="Helvetica" w:cs="Helvetica"/>
          <w:sz w:val="24"/>
          <w:szCs w:val="24"/>
          <w:lang w:val="en-US"/>
        </w:rPr>
        <w:t xml:space="preserve"> </w:t>
      </w:r>
      <w:r w:rsidRPr="00F13A95">
        <w:rPr>
          <w:rFonts w:ascii="Helvetica" w:hAnsi="Helvetica" w:cs="Helvetica"/>
          <w:sz w:val="24"/>
          <w:szCs w:val="24"/>
          <w:lang w:val="en-US"/>
        </w:rPr>
        <w:t>8, e79585.</w:t>
      </w:r>
    </w:p>
    <w:p w14:paraId="037E364A" w14:textId="315778BC" w:rsidR="00222B31" w:rsidRDefault="00045A2D" w:rsidP="00F13A95">
      <w:pPr>
        <w:spacing w:after="240" w:line="480" w:lineRule="auto"/>
        <w:ind w:left="426" w:hanging="426"/>
        <w:contextualSpacing/>
        <w:rPr>
          <w:rFonts w:ascii="Helvetica" w:hAnsi="Helvetica" w:cs="Helvetica"/>
          <w:sz w:val="24"/>
          <w:szCs w:val="24"/>
          <w:lang w:val="en-US"/>
        </w:rPr>
      </w:pPr>
      <w:r w:rsidRPr="00045A2D">
        <w:rPr>
          <w:rFonts w:ascii="Helvetica" w:hAnsi="Helvetica" w:cs="Helvetica"/>
          <w:sz w:val="24"/>
          <w:szCs w:val="24"/>
        </w:rPr>
        <w:t>Billet, G., Hautier, L.</w:t>
      </w:r>
      <w:r>
        <w:rPr>
          <w:rFonts w:ascii="Helvetica" w:hAnsi="Helvetica" w:cs="Helvetica"/>
          <w:sz w:val="24"/>
          <w:szCs w:val="24"/>
        </w:rPr>
        <w:t>,</w:t>
      </w:r>
      <w:r w:rsidRPr="00045A2D">
        <w:rPr>
          <w:rFonts w:ascii="Helvetica" w:hAnsi="Helvetica" w:cs="Helvetica"/>
          <w:sz w:val="24"/>
          <w:szCs w:val="24"/>
        </w:rPr>
        <w:t xml:space="preserve"> Lebrun, R.</w:t>
      </w:r>
      <w:r>
        <w:rPr>
          <w:rFonts w:ascii="Helvetica" w:hAnsi="Helvetica" w:cs="Helvetica"/>
          <w:sz w:val="24"/>
          <w:szCs w:val="24"/>
        </w:rPr>
        <w:t>, 2015.</w:t>
      </w:r>
      <w:r w:rsidRPr="00045A2D">
        <w:rPr>
          <w:rFonts w:ascii="Helvetica" w:hAnsi="Helvetica" w:cs="Helvetica"/>
          <w:sz w:val="24"/>
          <w:szCs w:val="24"/>
        </w:rPr>
        <w:t xml:space="preserve"> Morphological diversity of the bony labyrinth (inner ear) in extant </w:t>
      </w:r>
      <w:r w:rsidR="00222B31">
        <w:rPr>
          <w:rFonts w:ascii="Helvetica" w:hAnsi="Helvetica" w:cs="Helvetica"/>
          <w:sz w:val="24"/>
          <w:szCs w:val="24"/>
        </w:rPr>
        <w:t>x</w:t>
      </w:r>
      <w:r w:rsidRPr="00045A2D">
        <w:rPr>
          <w:rFonts w:ascii="Helvetica" w:hAnsi="Helvetica" w:cs="Helvetica"/>
          <w:sz w:val="24"/>
          <w:szCs w:val="24"/>
        </w:rPr>
        <w:t>enarthrans and its relation to phylogeny.</w:t>
      </w:r>
      <w:r>
        <w:rPr>
          <w:rFonts w:ascii="Helvetica" w:hAnsi="Helvetica" w:cs="Helvetica"/>
          <w:sz w:val="24"/>
          <w:szCs w:val="24"/>
        </w:rPr>
        <w:t xml:space="preserve"> J</w:t>
      </w:r>
      <w:r w:rsidRPr="00045A2D">
        <w:rPr>
          <w:rFonts w:ascii="Helvetica" w:hAnsi="Helvetica" w:cs="Helvetica"/>
          <w:i/>
          <w:iCs/>
          <w:sz w:val="24"/>
          <w:szCs w:val="24"/>
        </w:rPr>
        <w:t xml:space="preserve">. </w:t>
      </w:r>
      <w:r w:rsidRPr="00244C80">
        <w:rPr>
          <w:rFonts w:ascii="Helvetica" w:hAnsi="Helvetica" w:cs="Helvetica"/>
          <w:sz w:val="24"/>
          <w:szCs w:val="24"/>
        </w:rPr>
        <w:t>Mammal.</w:t>
      </w:r>
      <w:r>
        <w:rPr>
          <w:rFonts w:ascii="Helvetica" w:hAnsi="Helvetica" w:cs="Helvetica"/>
          <w:sz w:val="24"/>
          <w:szCs w:val="24"/>
        </w:rPr>
        <w:t xml:space="preserve"> </w:t>
      </w:r>
      <w:r w:rsidRPr="00244C80">
        <w:rPr>
          <w:rFonts w:ascii="Helvetica" w:hAnsi="Helvetica" w:cs="Helvetica"/>
          <w:sz w:val="24"/>
          <w:szCs w:val="24"/>
        </w:rPr>
        <w:t>96</w:t>
      </w:r>
      <w:r w:rsidRPr="00045A2D">
        <w:rPr>
          <w:rFonts w:ascii="Helvetica" w:hAnsi="Helvetica" w:cs="Helvetica"/>
          <w:sz w:val="24"/>
          <w:szCs w:val="24"/>
        </w:rPr>
        <w:t>, 658–672.</w:t>
      </w:r>
    </w:p>
    <w:p w14:paraId="0EA9916A" w14:textId="1018423B" w:rsidR="00B52875" w:rsidRDefault="00B52875">
      <w:pPr>
        <w:spacing w:after="240" w:line="480" w:lineRule="auto"/>
        <w:ind w:left="426" w:hanging="426"/>
        <w:contextualSpacing/>
        <w:rPr>
          <w:rFonts w:ascii="Arial" w:eastAsia="Times New Roman" w:hAnsi="Arial" w:cs="Arial"/>
          <w:sz w:val="24"/>
          <w:szCs w:val="24"/>
          <w:lang w:val="en-US" w:eastAsia="en-GB"/>
        </w:rPr>
      </w:pPr>
      <w:r w:rsidRPr="00B52875">
        <w:rPr>
          <w:rFonts w:ascii="Arial" w:eastAsia="Times New Roman" w:hAnsi="Arial" w:cs="Arial"/>
          <w:sz w:val="24"/>
          <w:szCs w:val="24"/>
          <w:lang w:val="en-GB" w:eastAsia="en-GB"/>
        </w:rPr>
        <w:t xml:space="preserve">Blomberg, S.P., Garland, T., Ives, A.R., 2003. Testing for phylogenetic signal in comparative data: </w:t>
      </w:r>
      <w:proofErr w:type="spellStart"/>
      <w:r w:rsidRPr="00B52875">
        <w:rPr>
          <w:rFonts w:ascii="Arial" w:eastAsia="Times New Roman" w:hAnsi="Arial" w:cs="Arial"/>
          <w:sz w:val="24"/>
          <w:szCs w:val="24"/>
          <w:lang w:val="en-GB" w:eastAsia="en-GB"/>
        </w:rPr>
        <w:t>behavioral</w:t>
      </w:r>
      <w:proofErr w:type="spellEnd"/>
      <w:r w:rsidRPr="00B52875">
        <w:rPr>
          <w:rFonts w:ascii="Arial" w:eastAsia="Times New Roman" w:hAnsi="Arial" w:cs="Arial"/>
          <w:sz w:val="24"/>
          <w:szCs w:val="24"/>
          <w:lang w:val="en-GB" w:eastAsia="en-GB"/>
        </w:rPr>
        <w:t xml:space="preserve"> traits are more labile. Evolution</w:t>
      </w:r>
      <w:r w:rsidRPr="00B52875">
        <w:rPr>
          <w:rFonts w:ascii="Arial" w:eastAsia="Times New Roman" w:hAnsi="Arial" w:cs="Arial"/>
          <w:i/>
          <w:iCs/>
          <w:sz w:val="24"/>
          <w:szCs w:val="24"/>
          <w:lang w:val="en-GB" w:eastAsia="en-GB"/>
        </w:rPr>
        <w:t xml:space="preserve"> </w:t>
      </w:r>
      <w:r w:rsidRPr="00B52875">
        <w:rPr>
          <w:rFonts w:ascii="Arial" w:eastAsia="Times New Roman" w:hAnsi="Arial" w:cs="Arial"/>
          <w:sz w:val="24"/>
          <w:szCs w:val="24"/>
          <w:lang w:val="en-GB" w:eastAsia="en-GB"/>
        </w:rPr>
        <w:t>57, 717–745.</w:t>
      </w:r>
    </w:p>
    <w:p w14:paraId="5658ABA3" w14:textId="726812C6" w:rsidR="0075640E" w:rsidRDefault="0075640E">
      <w:pPr>
        <w:spacing w:after="240" w:line="480" w:lineRule="auto"/>
        <w:ind w:left="426" w:hanging="426"/>
        <w:contextualSpacing/>
        <w:rPr>
          <w:rFonts w:ascii="Arial" w:eastAsia="Times New Roman" w:hAnsi="Arial" w:cs="Arial"/>
          <w:sz w:val="24"/>
          <w:szCs w:val="24"/>
          <w:lang w:val="en-US" w:eastAsia="en-GB"/>
        </w:rPr>
      </w:pPr>
      <w:proofErr w:type="spellStart"/>
      <w:r>
        <w:rPr>
          <w:rFonts w:ascii="Arial" w:eastAsia="Times New Roman" w:hAnsi="Arial" w:cs="Arial"/>
          <w:sz w:val="24"/>
          <w:szCs w:val="24"/>
          <w:lang w:val="en-US" w:eastAsia="en-GB"/>
        </w:rPr>
        <w:t>Bône</w:t>
      </w:r>
      <w:proofErr w:type="spellEnd"/>
      <w:r>
        <w:rPr>
          <w:rFonts w:ascii="Arial" w:eastAsia="Times New Roman" w:hAnsi="Arial" w:cs="Arial"/>
          <w:sz w:val="24"/>
          <w:szCs w:val="24"/>
          <w:lang w:val="en-US" w:eastAsia="en-GB"/>
        </w:rPr>
        <w:t xml:space="preserve">, A., Louis, M., Martin, B., </w:t>
      </w:r>
      <w:proofErr w:type="spellStart"/>
      <w:r>
        <w:rPr>
          <w:rFonts w:ascii="Arial" w:eastAsia="Times New Roman" w:hAnsi="Arial" w:cs="Arial"/>
          <w:sz w:val="24"/>
          <w:szCs w:val="24"/>
          <w:lang w:val="en-US" w:eastAsia="en-GB"/>
        </w:rPr>
        <w:t>Durrleman</w:t>
      </w:r>
      <w:proofErr w:type="spellEnd"/>
      <w:r>
        <w:rPr>
          <w:rFonts w:ascii="Arial" w:eastAsia="Times New Roman" w:hAnsi="Arial" w:cs="Arial"/>
          <w:sz w:val="24"/>
          <w:szCs w:val="24"/>
          <w:lang w:val="en-US" w:eastAsia="en-GB"/>
        </w:rPr>
        <w:t xml:space="preserve">, S., 2018. Deformetrica 4: an open-source software for statistical shape analysis. </w:t>
      </w:r>
      <w:r w:rsidR="00312525">
        <w:rPr>
          <w:rFonts w:ascii="Arial" w:eastAsia="Times New Roman" w:hAnsi="Arial" w:cs="Arial"/>
          <w:sz w:val="24"/>
          <w:szCs w:val="24"/>
          <w:lang w:val="en-US" w:eastAsia="en-GB"/>
        </w:rPr>
        <w:t>I</w:t>
      </w:r>
      <w:r>
        <w:rPr>
          <w:rFonts w:ascii="Arial" w:eastAsia="Times New Roman" w:hAnsi="Arial" w:cs="Arial"/>
          <w:sz w:val="24"/>
          <w:szCs w:val="24"/>
          <w:lang w:val="en-US" w:eastAsia="en-GB"/>
        </w:rPr>
        <w:t xml:space="preserve">n: Reuter, M., </w:t>
      </w:r>
      <w:proofErr w:type="spellStart"/>
      <w:r>
        <w:rPr>
          <w:rFonts w:ascii="Arial" w:eastAsia="Times New Roman" w:hAnsi="Arial" w:cs="Arial"/>
          <w:sz w:val="24"/>
          <w:szCs w:val="24"/>
          <w:lang w:val="en-US" w:eastAsia="en-GB"/>
        </w:rPr>
        <w:t>Wachinger</w:t>
      </w:r>
      <w:proofErr w:type="spellEnd"/>
      <w:r>
        <w:rPr>
          <w:rFonts w:ascii="Arial" w:eastAsia="Times New Roman" w:hAnsi="Arial" w:cs="Arial"/>
          <w:sz w:val="24"/>
          <w:szCs w:val="24"/>
          <w:lang w:val="en-US" w:eastAsia="en-GB"/>
        </w:rPr>
        <w:t xml:space="preserve">, C., </w:t>
      </w:r>
      <w:proofErr w:type="spellStart"/>
      <w:r>
        <w:rPr>
          <w:rFonts w:ascii="Arial" w:eastAsia="Times New Roman" w:hAnsi="Arial" w:cs="Arial"/>
          <w:sz w:val="24"/>
          <w:szCs w:val="24"/>
          <w:lang w:val="en-US" w:eastAsia="en-GB"/>
        </w:rPr>
        <w:t>Lombaert</w:t>
      </w:r>
      <w:proofErr w:type="spellEnd"/>
      <w:r>
        <w:rPr>
          <w:rFonts w:ascii="Arial" w:eastAsia="Times New Roman" w:hAnsi="Arial" w:cs="Arial"/>
          <w:sz w:val="24"/>
          <w:szCs w:val="24"/>
          <w:lang w:val="en-US" w:eastAsia="en-GB"/>
        </w:rPr>
        <w:t xml:space="preserve">, H., Paniagua, B., </w:t>
      </w:r>
      <w:proofErr w:type="spellStart"/>
      <w:r>
        <w:rPr>
          <w:rFonts w:ascii="Arial" w:eastAsia="Times New Roman" w:hAnsi="Arial" w:cs="Arial"/>
          <w:sz w:val="24"/>
          <w:szCs w:val="24"/>
          <w:lang w:val="en-US" w:eastAsia="en-GB"/>
        </w:rPr>
        <w:t>Lüthi</w:t>
      </w:r>
      <w:proofErr w:type="spellEnd"/>
      <w:r>
        <w:rPr>
          <w:rFonts w:ascii="Arial" w:eastAsia="Times New Roman" w:hAnsi="Arial" w:cs="Arial"/>
          <w:sz w:val="24"/>
          <w:szCs w:val="24"/>
          <w:lang w:val="en-US" w:eastAsia="en-GB"/>
        </w:rPr>
        <w:t xml:space="preserve">, M., Egger, B. (Eds.), Shape in Medical Imaging. Shape MI 2018. Springer, Cham, pp. </w:t>
      </w:r>
      <w:r w:rsidR="0098172D">
        <w:rPr>
          <w:rFonts w:ascii="Arial" w:eastAsia="Times New Roman" w:hAnsi="Arial" w:cs="Arial"/>
          <w:sz w:val="24"/>
          <w:szCs w:val="24"/>
          <w:lang w:val="en-US" w:eastAsia="en-GB"/>
        </w:rPr>
        <w:t>3</w:t>
      </w:r>
      <w:r w:rsidR="0098172D" w:rsidRPr="00A0557F">
        <w:rPr>
          <w:rFonts w:ascii="Arial" w:eastAsia="Times New Roman" w:hAnsi="Arial" w:cs="Arial"/>
          <w:sz w:val="24"/>
          <w:szCs w:val="24"/>
          <w:lang w:val="en-US" w:eastAsia="en-GB"/>
        </w:rPr>
        <w:t>–</w:t>
      </w:r>
      <w:r w:rsidR="0098172D">
        <w:rPr>
          <w:rFonts w:ascii="Arial" w:eastAsia="Times New Roman" w:hAnsi="Arial" w:cs="Arial"/>
          <w:sz w:val="24"/>
          <w:szCs w:val="24"/>
          <w:lang w:val="en-US" w:eastAsia="en-GB"/>
        </w:rPr>
        <w:t>13.</w:t>
      </w:r>
    </w:p>
    <w:p w14:paraId="1DEBB003" w14:textId="7CF90B6B" w:rsidR="007E68F9" w:rsidRPr="007E68F9" w:rsidRDefault="007E68F9" w:rsidP="007E68F9">
      <w:pPr>
        <w:spacing w:after="240" w:line="480" w:lineRule="auto"/>
        <w:ind w:left="426" w:hanging="426"/>
        <w:contextualSpacing/>
        <w:rPr>
          <w:rFonts w:ascii="Arial" w:eastAsia="Times New Roman" w:hAnsi="Arial" w:cs="Arial"/>
          <w:sz w:val="24"/>
          <w:szCs w:val="24"/>
          <w:lang w:val="en-US" w:eastAsia="en-GB"/>
        </w:rPr>
      </w:pPr>
      <w:r w:rsidRPr="007E68F9">
        <w:rPr>
          <w:rFonts w:ascii="Arial" w:eastAsia="Times New Roman" w:hAnsi="Arial" w:cs="Arial"/>
          <w:sz w:val="24"/>
          <w:szCs w:val="24"/>
          <w:lang w:val="en-US" w:eastAsia="en-GB"/>
        </w:rPr>
        <w:t xml:space="preserve">Bookstein, F.L., 2019. Pathologies of </w:t>
      </w:r>
      <w:r w:rsidR="00F91C91">
        <w:rPr>
          <w:rFonts w:ascii="Arial" w:eastAsia="Times New Roman" w:hAnsi="Arial" w:cs="Arial"/>
          <w:sz w:val="24"/>
          <w:szCs w:val="24"/>
          <w:lang w:val="en-US" w:eastAsia="en-GB"/>
        </w:rPr>
        <w:t>b</w:t>
      </w:r>
      <w:r w:rsidRPr="007E68F9">
        <w:rPr>
          <w:rFonts w:ascii="Arial" w:eastAsia="Times New Roman" w:hAnsi="Arial" w:cs="Arial"/>
          <w:sz w:val="24"/>
          <w:szCs w:val="24"/>
          <w:lang w:val="en-US" w:eastAsia="en-GB"/>
        </w:rPr>
        <w:t>etween-</w:t>
      </w:r>
      <w:r w:rsidR="00F91C91">
        <w:rPr>
          <w:rFonts w:ascii="Arial" w:eastAsia="Times New Roman" w:hAnsi="Arial" w:cs="Arial"/>
          <w:sz w:val="24"/>
          <w:szCs w:val="24"/>
          <w:lang w:val="en-US" w:eastAsia="en-GB"/>
        </w:rPr>
        <w:t>g</w:t>
      </w:r>
      <w:r w:rsidRPr="007E68F9">
        <w:rPr>
          <w:rFonts w:ascii="Arial" w:eastAsia="Times New Roman" w:hAnsi="Arial" w:cs="Arial"/>
          <w:sz w:val="24"/>
          <w:szCs w:val="24"/>
          <w:lang w:val="en-US" w:eastAsia="en-GB"/>
        </w:rPr>
        <w:t xml:space="preserve">roups </w:t>
      </w:r>
      <w:r w:rsidR="00F91C91">
        <w:rPr>
          <w:rFonts w:ascii="Arial" w:eastAsia="Times New Roman" w:hAnsi="Arial" w:cs="Arial"/>
          <w:sz w:val="24"/>
          <w:szCs w:val="24"/>
          <w:lang w:val="en-US" w:eastAsia="en-GB"/>
        </w:rPr>
        <w:t>p</w:t>
      </w:r>
      <w:r w:rsidRPr="007E68F9">
        <w:rPr>
          <w:rFonts w:ascii="Arial" w:eastAsia="Times New Roman" w:hAnsi="Arial" w:cs="Arial"/>
          <w:sz w:val="24"/>
          <w:szCs w:val="24"/>
          <w:lang w:val="en-US" w:eastAsia="en-GB"/>
        </w:rPr>
        <w:t xml:space="preserve">rincipal </w:t>
      </w:r>
      <w:r w:rsidR="00F91C91">
        <w:rPr>
          <w:rFonts w:ascii="Arial" w:eastAsia="Times New Roman" w:hAnsi="Arial" w:cs="Arial"/>
          <w:sz w:val="24"/>
          <w:szCs w:val="24"/>
          <w:lang w:val="en-US" w:eastAsia="en-GB"/>
        </w:rPr>
        <w:t>c</w:t>
      </w:r>
      <w:r w:rsidRPr="007E68F9">
        <w:rPr>
          <w:rFonts w:ascii="Arial" w:eastAsia="Times New Roman" w:hAnsi="Arial" w:cs="Arial"/>
          <w:sz w:val="24"/>
          <w:szCs w:val="24"/>
          <w:lang w:val="en-US" w:eastAsia="en-GB"/>
        </w:rPr>
        <w:t xml:space="preserve">omponents </w:t>
      </w:r>
      <w:r w:rsidR="00F91C91">
        <w:rPr>
          <w:rFonts w:ascii="Arial" w:eastAsia="Times New Roman" w:hAnsi="Arial" w:cs="Arial"/>
          <w:sz w:val="24"/>
          <w:szCs w:val="24"/>
          <w:lang w:val="en-US" w:eastAsia="en-GB"/>
        </w:rPr>
        <w:t>a</w:t>
      </w:r>
      <w:r w:rsidRPr="007E68F9">
        <w:rPr>
          <w:rFonts w:ascii="Arial" w:eastAsia="Times New Roman" w:hAnsi="Arial" w:cs="Arial"/>
          <w:sz w:val="24"/>
          <w:szCs w:val="24"/>
          <w:lang w:val="en-US" w:eastAsia="en-GB"/>
        </w:rPr>
        <w:t xml:space="preserve">nalysis in </w:t>
      </w:r>
      <w:r w:rsidR="00F91C91">
        <w:rPr>
          <w:rFonts w:ascii="Arial" w:eastAsia="Times New Roman" w:hAnsi="Arial" w:cs="Arial"/>
          <w:sz w:val="24"/>
          <w:szCs w:val="24"/>
          <w:lang w:val="en-US" w:eastAsia="en-GB"/>
        </w:rPr>
        <w:t>g</w:t>
      </w:r>
      <w:r w:rsidRPr="007E68F9">
        <w:rPr>
          <w:rFonts w:ascii="Arial" w:eastAsia="Times New Roman" w:hAnsi="Arial" w:cs="Arial"/>
          <w:sz w:val="24"/>
          <w:szCs w:val="24"/>
          <w:lang w:val="en-US" w:eastAsia="en-GB"/>
        </w:rPr>
        <w:t xml:space="preserve">eometric </w:t>
      </w:r>
      <w:r w:rsidR="00F91C91">
        <w:rPr>
          <w:rFonts w:ascii="Arial" w:eastAsia="Times New Roman" w:hAnsi="Arial" w:cs="Arial"/>
          <w:sz w:val="24"/>
          <w:szCs w:val="24"/>
          <w:lang w:val="en-US" w:eastAsia="en-GB"/>
        </w:rPr>
        <w:t>m</w:t>
      </w:r>
      <w:r w:rsidRPr="007E68F9">
        <w:rPr>
          <w:rFonts w:ascii="Arial" w:eastAsia="Times New Roman" w:hAnsi="Arial" w:cs="Arial"/>
          <w:sz w:val="24"/>
          <w:szCs w:val="24"/>
          <w:lang w:val="en-US" w:eastAsia="en-GB"/>
        </w:rPr>
        <w:t xml:space="preserve">orphometrics. </w:t>
      </w:r>
      <w:proofErr w:type="spellStart"/>
      <w:r w:rsidRPr="007E68F9">
        <w:rPr>
          <w:rFonts w:ascii="Arial" w:eastAsia="Times New Roman" w:hAnsi="Arial" w:cs="Arial"/>
          <w:sz w:val="24"/>
          <w:szCs w:val="24"/>
          <w:lang w:val="en-US" w:eastAsia="en-GB"/>
        </w:rPr>
        <w:t>Evol</w:t>
      </w:r>
      <w:proofErr w:type="spellEnd"/>
      <w:r w:rsidRPr="007E68F9">
        <w:rPr>
          <w:rFonts w:ascii="Arial" w:eastAsia="Times New Roman" w:hAnsi="Arial" w:cs="Arial"/>
          <w:sz w:val="24"/>
          <w:szCs w:val="24"/>
          <w:lang w:val="en-US" w:eastAsia="en-GB"/>
        </w:rPr>
        <w:t>. Biol. 46, 271–302.</w:t>
      </w:r>
    </w:p>
    <w:p w14:paraId="3DE21651" w14:textId="45F040CE" w:rsidR="00580C71" w:rsidRPr="00580C71" w:rsidRDefault="00580C71" w:rsidP="00580C71">
      <w:pPr>
        <w:spacing w:after="240" w:line="480" w:lineRule="auto"/>
        <w:ind w:left="426" w:hanging="426"/>
        <w:contextualSpacing/>
        <w:rPr>
          <w:rFonts w:ascii="Arial" w:eastAsia="Times New Roman" w:hAnsi="Arial" w:cs="Arial"/>
          <w:sz w:val="24"/>
          <w:szCs w:val="24"/>
          <w:lang w:val="en-US" w:eastAsia="en-GB"/>
        </w:rPr>
      </w:pPr>
      <w:r w:rsidRPr="00580C71">
        <w:rPr>
          <w:rFonts w:ascii="Arial" w:eastAsia="Times New Roman" w:hAnsi="Arial" w:cs="Arial"/>
          <w:sz w:val="24"/>
          <w:szCs w:val="24"/>
          <w:lang w:val="en-US" w:eastAsia="en-GB"/>
        </w:rPr>
        <w:t xml:space="preserve">Braga, J., Samir, C., Risser, L., </w:t>
      </w:r>
      <w:proofErr w:type="spellStart"/>
      <w:r w:rsidRPr="00580C71">
        <w:rPr>
          <w:rFonts w:ascii="Arial" w:eastAsia="Times New Roman" w:hAnsi="Arial" w:cs="Arial"/>
          <w:sz w:val="24"/>
          <w:szCs w:val="24"/>
          <w:lang w:val="en-US" w:eastAsia="en-GB"/>
        </w:rPr>
        <w:t>Dumoncel</w:t>
      </w:r>
      <w:proofErr w:type="spellEnd"/>
      <w:r w:rsidRPr="00580C71">
        <w:rPr>
          <w:rFonts w:ascii="Arial" w:eastAsia="Times New Roman" w:hAnsi="Arial" w:cs="Arial"/>
          <w:sz w:val="24"/>
          <w:szCs w:val="24"/>
          <w:lang w:val="en-US" w:eastAsia="en-GB"/>
        </w:rPr>
        <w:t xml:space="preserve">, J., </w:t>
      </w:r>
      <w:proofErr w:type="spellStart"/>
      <w:r w:rsidRPr="00580C71">
        <w:rPr>
          <w:rFonts w:ascii="Arial" w:eastAsia="Times New Roman" w:hAnsi="Arial" w:cs="Arial"/>
          <w:sz w:val="24"/>
          <w:szCs w:val="24"/>
          <w:lang w:val="en-US" w:eastAsia="en-GB"/>
        </w:rPr>
        <w:t>Descouens</w:t>
      </w:r>
      <w:proofErr w:type="spellEnd"/>
      <w:r w:rsidRPr="00580C71">
        <w:rPr>
          <w:rFonts w:ascii="Arial" w:eastAsia="Times New Roman" w:hAnsi="Arial" w:cs="Arial"/>
          <w:sz w:val="24"/>
          <w:szCs w:val="24"/>
          <w:lang w:val="en-US" w:eastAsia="en-GB"/>
        </w:rPr>
        <w:t xml:space="preserve">, D., Thackeray, J.F., </w:t>
      </w:r>
      <w:proofErr w:type="spellStart"/>
      <w:r w:rsidRPr="00580C71">
        <w:rPr>
          <w:rFonts w:ascii="Arial" w:eastAsia="Times New Roman" w:hAnsi="Arial" w:cs="Arial"/>
          <w:sz w:val="24"/>
          <w:szCs w:val="24"/>
          <w:lang w:val="en-US" w:eastAsia="en-GB"/>
        </w:rPr>
        <w:t>Barlesque</w:t>
      </w:r>
      <w:proofErr w:type="spellEnd"/>
      <w:r w:rsidRPr="00580C71">
        <w:rPr>
          <w:rFonts w:ascii="Arial" w:eastAsia="Times New Roman" w:hAnsi="Arial" w:cs="Arial"/>
          <w:sz w:val="24"/>
          <w:szCs w:val="24"/>
          <w:lang w:val="en-US" w:eastAsia="en-GB"/>
        </w:rPr>
        <w:t xml:space="preserve">, P., </w:t>
      </w:r>
      <w:proofErr w:type="spellStart"/>
      <w:r w:rsidRPr="00580C71">
        <w:rPr>
          <w:rFonts w:ascii="Arial" w:eastAsia="Times New Roman" w:hAnsi="Arial" w:cs="Arial"/>
          <w:sz w:val="24"/>
          <w:szCs w:val="24"/>
          <w:lang w:val="en-US" w:eastAsia="en-GB"/>
        </w:rPr>
        <w:t>Oettlé</w:t>
      </w:r>
      <w:proofErr w:type="spellEnd"/>
      <w:r w:rsidRPr="00580C71">
        <w:rPr>
          <w:rFonts w:ascii="Arial" w:eastAsia="Times New Roman" w:hAnsi="Arial" w:cs="Arial"/>
          <w:sz w:val="24"/>
          <w:szCs w:val="24"/>
          <w:lang w:val="en-US" w:eastAsia="en-GB"/>
        </w:rPr>
        <w:t xml:space="preserve">, A., </w:t>
      </w:r>
      <w:proofErr w:type="spellStart"/>
      <w:r w:rsidRPr="00580C71">
        <w:rPr>
          <w:rFonts w:ascii="Arial" w:eastAsia="Times New Roman" w:hAnsi="Arial" w:cs="Arial"/>
          <w:sz w:val="24"/>
          <w:szCs w:val="24"/>
          <w:lang w:val="en-US" w:eastAsia="en-GB"/>
        </w:rPr>
        <w:t>Loubes</w:t>
      </w:r>
      <w:proofErr w:type="spellEnd"/>
      <w:r w:rsidRPr="00580C71">
        <w:rPr>
          <w:rFonts w:ascii="Arial" w:eastAsia="Times New Roman" w:hAnsi="Arial" w:cs="Arial"/>
          <w:sz w:val="24"/>
          <w:szCs w:val="24"/>
          <w:lang w:val="en-US" w:eastAsia="en-GB"/>
        </w:rPr>
        <w:t xml:space="preserve">, J.-M., </w:t>
      </w:r>
      <w:proofErr w:type="spellStart"/>
      <w:r w:rsidRPr="00580C71">
        <w:rPr>
          <w:rFonts w:ascii="Arial" w:eastAsia="Times New Roman" w:hAnsi="Arial" w:cs="Arial"/>
          <w:sz w:val="24"/>
          <w:szCs w:val="24"/>
          <w:lang w:val="en-US" w:eastAsia="en-GB"/>
        </w:rPr>
        <w:t>Fradi</w:t>
      </w:r>
      <w:proofErr w:type="spellEnd"/>
      <w:r w:rsidRPr="00580C71">
        <w:rPr>
          <w:rFonts w:ascii="Arial" w:eastAsia="Times New Roman" w:hAnsi="Arial" w:cs="Arial"/>
          <w:sz w:val="24"/>
          <w:szCs w:val="24"/>
          <w:lang w:val="en-US" w:eastAsia="en-GB"/>
        </w:rPr>
        <w:t>, A., 2019a. Cochlear shape reveals that the human organ of hearing is sex-typed from birth. Sci. Rep. 9, 10889.</w:t>
      </w:r>
    </w:p>
    <w:p w14:paraId="5FB9C050" w14:textId="440D2E8E" w:rsidR="008D5449" w:rsidRDefault="008D5449">
      <w:pPr>
        <w:spacing w:after="240" w:line="480" w:lineRule="auto"/>
        <w:ind w:left="426" w:hanging="426"/>
        <w:contextualSpacing/>
        <w:rPr>
          <w:rFonts w:ascii="Arial" w:eastAsia="Times New Roman" w:hAnsi="Arial" w:cs="Arial"/>
          <w:sz w:val="24"/>
          <w:szCs w:val="24"/>
          <w:lang w:val="en-US" w:eastAsia="en-GB"/>
        </w:rPr>
      </w:pPr>
      <w:r w:rsidRPr="008D5449">
        <w:rPr>
          <w:rFonts w:ascii="Arial" w:eastAsia="Times New Roman" w:hAnsi="Arial" w:cs="Arial"/>
          <w:sz w:val="24"/>
          <w:szCs w:val="24"/>
          <w:lang w:val="en-US" w:eastAsia="en-GB"/>
        </w:rPr>
        <w:t>Bush</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E</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C</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Simons</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E</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L</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Dubowitz</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D</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J</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Allman</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J</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M</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2004. Endocranial volume and optic foramen size in </w:t>
      </w:r>
      <w:r w:rsidRPr="00EE6C3B">
        <w:rPr>
          <w:rFonts w:ascii="Arial" w:eastAsia="Times New Roman" w:hAnsi="Arial" w:cs="Arial"/>
          <w:i/>
          <w:iCs/>
          <w:sz w:val="24"/>
          <w:szCs w:val="24"/>
          <w:lang w:val="en-US" w:eastAsia="en-GB"/>
        </w:rPr>
        <w:t>Parapithecus</w:t>
      </w:r>
      <w:r w:rsidRPr="008D5449">
        <w:rPr>
          <w:rFonts w:ascii="Arial" w:eastAsia="Times New Roman" w:hAnsi="Arial" w:cs="Arial"/>
          <w:sz w:val="24"/>
          <w:szCs w:val="24"/>
          <w:lang w:val="en-US" w:eastAsia="en-GB"/>
        </w:rPr>
        <w:t xml:space="preserve"> </w:t>
      </w:r>
      <w:r w:rsidRPr="00EE6C3B">
        <w:rPr>
          <w:rFonts w:ascii="Arial" w:eastAsia="Times New Roman" w:hAnsi="Arial" w:cs="Arial"/>
          <w:i/>
          <w:iCs/>
          <w:sz w:val="24"/>
          <w:szCs w:val="24"/>
          <w:lang w:val="en-US" w:eastAsia="en-GB"/>
        </w:rPr>
        <w:t>grangeri</w:t>
      </w:r>
      <w:r w:rsidRPr="008D5449">
        <w:rPr>
          <w:rFonts w:ascii="Arial" w:eastAsia="Times New Roman" w:hAnsi="Arial" w:cs="Arial"/>
          <w:sz w:val="24"/>
          <w:szCs w:val="24"/>
          <w:lang w:val="en-US" w:eastAsia="en-GB"/>
        </w:rPr>
        <w:t>. In: Ross</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C</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F</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Kay</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R</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F</w:t>
      </w:r>
      <w:r>
        <w:rPr>
          <w:rFonts w:ascii="Arial" w:eastAsia="Times New Roman" w:hAnsi="Arial" w:cs="Arial"/>
          <w:sz w:val="24"/>
          <w:szCs w:val="24"/>
          <w:lang w:val="en-US" w:eastAsia="en-GB"/>
        </w:rPr>
        <w:t>. (Eds),</w:t>
      </w:r>
      <w:r w:rsidRPr="008D5449">
        <w:rPr>
          <w:rFonts w:ascii="Arial" w:eastAsia="Times New Roman" w:hAnsi="Arial" w:cs="Arial"/>
          <w:sz w:val="24"/>
          <w:szCs w:val="24"/>
          <w:lang w:val="en-US" w:eastAsia="en-GB"/>
        </w:rPr>
        <w:t xml:space="preserve"> Anthropoid </w:t>
      </w:r>
      <w:r w:rsidR="00F91C91">
        <w:rPr>
          <w:rFonts w:ascii="Arial" w:eastAsia="Times New Roman" w:hAnsi="Arial" w:cs="Arial"/>
          <w:sz w:val="24"/>
          <w:szCs w:val="24"/>
          <w:lang w:val="en-US" w:eastAsia="en-GB"/>
        </w:rPr>
        <w:t>O</w:t>
      </w:r>
      <w:r w:rsidRPr="008D5449">
        <w:rPr>
          <w:rFonts w:ascii="Arial" w:eastAsia="Times New Roman" w:hAnsi="Arial" w:cs="Arial"/>
          <w:sz w:val="24"/>
          <w:szCs w:val="24"/>
          <w:lang w:val="en-US" w:eastAsia="en-GB"/>
        </w:rPr>
        <w:t xml:space="preserve">rigins: </w:t>
      </w:r>
      <w:r w:rsidR="00F91C91">
        <w:rPr>
          <w:rFonts w:ascii="Arial" w:eastAsia="Times New Roman" w:hAnsi="Arial" w:cs="Arial"/>
          <w:sz w:val="24"/>
          <w:szCs w:val="24"/>
          <w:lang w:val="en-US" w:eastAsia="en-GB"/>
        </w:rPr>
        <w:t>N</w:t>
      </w:r>
      <w:r w:rsidRPr="008D5449">
        <w:rPr>
          <w:rFonts w:ascii="Arial" w:eastAsia="Times New Roman" w:hAnsi="Arial" w:cs="Arial"/>
          <w:sz w:val="24"/>
          <w:szCs w:val="24"/>
          <w:lang w:val="en-US" w:eastAsia="en-GB"/>
        </w:rPr>
        <w:t xml:space="preserve">ew </w:t>
      </w:r>
      <w:r w:rsidR="00F91C91">
        <w:rPr>
          <w:rFonts w:ascii="Arial" w:eastAsia="Times New Roman" w:hAnsi="Arial" w:cs="Arial"/>
          <w:sz w:val="24"/>
          <w:szCs w:val="24"/>
          <w:lang w:val="en-US" w:eastAsia="en-GB"/>
        </w:rPr>
        <w:t>V</w:t>
      </w:r>
      <w:r w:rsidRPr="008D5449">
        <w:rPr>
          <w:rFonts w:ascii="Arial" w:eastAsia="Times New Roman" w:hAnsi="Arial" w:cs="Arial"/>
          <w:sz w:val="24"/>
          <w:szCs w:val="24"/>
          <w:lang w:val="en-US" w:eastAsia="en-GB"/>
        </w:rPr>
        <w:t>isions. Kluwer/Plenum, New York</w:t>
      </w:r>
      <w:r>
        <w:rPr>
          <w:rFonts w:ascii="Arial" w:eastAsia="Times New Roman" w:hAnsi="Arial" w:cs="Arial"/>
          <w:sz w:val="24"/>
          <w:szCs w:val="24"/>
          <w:lang w:val="en-US" w:eastAsia="en-GB"/>
        </w:rPr>
        <w:t>,</w:t>
      </w:r>
      <w:r w:rsidRPr="008D5449">
        <w:rPr>
          <w:rFonts w:ascii="Arial" w:eastAsia="Times New Roman" w:hAnsi="Arial" w:cs="Arial"/>
          <w:sz w:val="24"/>
          <w:szCs w:val="24"/>
          <w:lang w:val="en-US" w:eastAsia="en-GB"/>
        </w:rPr>
        <w:t xml:space="preserve"> p</w:t>
      </w:r>
      <w:r>
        <w:rPr>
          <w:rFonts w:ascii="Arial" w:eastAsia="Times New Roman" w:hAnsi="Arial" w:cs="Arial"/>
          <w:sz w:val="24"/>
          <w:szCs w:val="24"/>
          <w:lang w:val="en-US" w:eastAsia="en-GB"/>
        </w:rPr>
        <w:t>p.</w:t>
      </w:r>
      <w:r w:rsidRPr="008D5449">
        <w:rPr>
          <w:rFonts w:ascii="Arial" w:eastAsia="Times New Roman" w:hAnsi="Arial" w:cs="Arial"/>
          <w:sz w:val="24"/>
          <w:szCs w:val="24"/>
          <w:lang w:val="en-US" w:eastAsia="en-GB"/>
        </w:rPr>
        <w:t xml:space="preserve"> 603–614.</w:t>
      </w:r>
    </w:p>
    <w:p w14:paraId="544D177B" w14:textId="369E7EC7" w:rsidR="007E68F9" w:rsidRDefault="007E68F9" w:rsidP="009B4DA6">
      <w:pPr>
        <w:spacing w:after="240" w:line="480" w:lineRule="auto"/>
        <w:ind w:left="426" w:hanging="426"/>
        <w:contextualSpacing/>
        <w:rPr>
          <w:rFonts w:ascii="Arial" w:eastAsia="Times New Roman" w:hAnsi="Arial" w:cs="Arial"/>
          <w:bCs/>
          <w:sz w:val="24"/>
          <w:szCs w:val="24"/>
          <w:lang w:val="en-US" w:eastAsia="en-GB"/>
        </w:rPr>
      </w:pPr>
      <w:proofErr w:type="spellStart"/>
      <w:r w:rsidRPr="007E68F9">
        <w:rPr>
          <w:rFonts w:ascii="Arial" w:eastAsia="Times New Roman" w:hAnsi="Arial" w:cs="Arial"/>
          <w:bCs/>
          <w:sz w:val="24"/>
          <w:szCs w:val="24"/>
          <w:lang w:val="en-US" w:eastAsia="en-GB"/>
        </w:rPr>
        <w:t>Cardini</w:t>
      </w:r>
      <w:proofErr w:type="spellEnd"/>
      <w:r w:rsidRPr="007E68F9">
        <w:rPr>
          <w:rFonts w:ascii="Arial" w:eastAsia="Times New Roman" w:hAnsi="Arial" w:cs="Arial"/>
          <w:bCs/>
          <w:sz w:val="24"/>
          <w:szCs w:val="24"/>
          <w:lang w:val="en-US" w:eastAsia="en-GB"/>
        </w:rPr>
        <w:t xml:space="preserve">, A., O’Higgins, P., </w:t>
      </w:r>
      <w:proofErr w:type="spellStart"/>
      <w:r w:rsidRPr="007E68F9">
        <w:rPr>
          <w:rFonts w:ascii="Arial" w:eastAsia="Times New Roman" w:hAnsi="Arial" w:cs="Arial"/>
          <w:bCs/>
          <w:sz w:val="24"/>
          <w:szCs w:val="24"/>
          <w:lang w:val="en-US" w:eastAsia="en-GB"/>
        </w:rPr>
        <w:t>Rohlf</w:t>
      </w:r>
      <w:proofErr w:type="spellEnd"/>
      <w:r w:rsidRPr="007E68F9">
        <w:rPr>
          <w:rFonts w:ascii="Arial" w:eastAsia="Times New Roman" w:hAnsi="Arial" w:cs="Arial"/>
          <w:bCs/>
          <w:sz w:val="24"/>
          <w:szCs w:val="24"/>
          <w:lang w:val="en-US" w:eastAsia="en-GB"/>
        </w:rPr>
        <w:t xml:space="preserve">, F.J., 2019. Seeing </w:t>
      </w:r>
      <w:r w:rsidR="00F91C91">
        <w:rPr>
          <w:rFonts w:ascii="Arial" w:eastAsia="Times New Roman" w:hAnsi="Arial" w:cs="Arial"/>
          <w:bCs/>
          <w:sz w:val="24"/>
          <w:szCs w:val="24"/>
          <w:lang w:val="en-US" w:eastAsia="en-GB"/>
        </w:rPr>
        <w:t>d</w:t>
      </w:r>
      <w:r w:rsidRPr="007E68F9">
        <w:rPr>
          <w:rFonts w:ascii="Arial" w:eastAsia="Times New Roman" w:hAnsi="Arial" w:cs="Arial"/>
          <w:bCs/>
          <w:sz w:val="24"/>
          <w:szCs w:val="24"/>
          <w:lang w:val="en-US" w:eastAsia="en-GB"/>
        </w:rPr>
        <w:t xml:space="preserve">istinct </w:t>
      </w:r>
      <w:r w:rsidR="00F91C91">
        <w:rPr>
          <w:rFonts w:ascii="Arial" w:eastAsia="Times New Roman" w:hAnsi="Arial" w:cs="Arial"/>
          <w:bCs/>
          <w:sz w:val="24"/>
          <w:szCs w:val="24"/>
          <w:lang w:val="en-US" w:eastAsia="en-GB"/>
        </w:rPr>
        <w:t>g</w:t>
      </w:r>
      <w:r w:rsidRPr="007E68F9">
        <w:rPr>
          <w:rFonts w:ascii="Arial" w:eastAsia="Times New Roman" w:hAnsi="Arial" w:cs="Arial"/>
          <w:bCs/>
          <w:sz w:val="24"/>
          <w:szCs w:val="24"/>
          <w:lang w:val="en-US" w:eastAsia="en-GB"/>
        </w:rPr>
        <w:t xml:space="preserve">roups </w:t>
      </w:r>
      <w:r w:rsidR="00F91C91">
        <w:rPr>
          <w:rFonts w:ascii="Arial" w:eastAsia="Times New Roman" w:hAnsi="Arial" w:cs="Arial"/>
          <w:bCs/>
          <w:sz w:val="24"/>
          <w:szCs w:val="24"/>
          <w:lang w:val="en-US" w:eastAsia="en-GB"/>
        </w:rPr>
        <w:t>w</w:t>
      </w:r>
      <w:r w:rsidRPr="007E68F9">
        <w:rPr>
          <w:rFonts w:ascii="Arial" w:eastAsia="Times New Roman" w:hAnsi="Arial" w:cs="Arial"/>
          <w:bCs/>
          <w:sz w:val="24"/>
          <w:szCs w:val="24"/>
          <w:lang w:val="en-US" w:eastAsia="en-GB"/>
        </w:rPr>
        <w:t xml:space="preserve">here </w:t>
      </w:r>
      <w:r w:rsidR="00F91C91">
        <w:rPr>
          <w:rFonts w:ascii="Arial" w:eastAsia="Times New Roman" w:hAnsi="Arial" w:cs="Arial"/>
          <w:bCs/>
          <w:sz w:val="24"/>
          <w:szCs w:val="24"/>
          <w:lang w:val="en-US" w:eastAsia="en-GB"/>
        </w:rPr>
        <w:t>t</w:t>
      </w:r>
      <w:r w:rsidRPr="007E68F9">
        <w:rPr>
          <w:rFonts w:ascii="Arial" w:eastAsia="Times New Roman" w:hAnsi="Arial" w:cs="Arial"/>
          <w:bCs/>
          <w:sz w:val="24"/>
          <w:szCs w:val="24"/>
          <w:lang w:val="en-US" w:eastAsia="en-GB"/>
        </w:rPr>
        <w:t xml:space="preserve">here are </w:t>
      </w:r>
      <w:r w:rsidR="00F91C91">
        <w:rPr>
          <w:rFonts w:ascii="Arial" w:eastAsia="Times New Roman" w:hAnsi="Arial" w:cs="Arial"/>
          <w:bCs/>
          <w:sz w:val="24"/>
          <w:szCs w:val="24"/>
          <w:lang w:val="en-US" w:eastAsia="en-GB"/>
        </w:rPr>
        <w:t>n</w:t>
      </w:r>
      <w:r w:rsidRPr="007E68F9">
        <w:rPr>
          <w:rFonts w:ascii="Arial" w:eastAsia="Times New Roman" w:hAnsi="Arial" w:cs="Arial"/>
          <w:bCs/>
          <w:sz w:val="24"/>
          <w:szCs w:val="24"/>
          <w:lang w:val="en-US" w:eastAsia="en-GB"/>
        </w:rPr>
        <w:t xml:space="preserve">one: Spurious </w:t>
      </w:r>
      <w:r w:rsidR="00F91C91">
        <w:rPr>
          <w:rFonts w:ascii="Arial" w:eastAsia="Times New Roman" w:hAnsi="Arial" w:cs="Arial"/>
          <w:bCs/>
          <w:sz w:val="24"/>
          <w:szCs w:val="24"/>
          <w:lang w:val="en-US" w:eastAsia="en-GB"/>
        </w:rPr>
        <w:t>p</w:t>
      </w:r>
      <w:r w:rsidRPr="007E68F9">
        <w:rPr>
          <w:rFonts w:ascii="Arial" w:eastAsia="Times New Roman" w:hAnsi="Arial" w:cs="Arial"/>
          <w:bCs/>
          <w:sz w:val="24"/>
          <w:szCs w:val="24"/>
          <w:lang w:val="en-US" w:eastAsia="en-GB"/>
        </w:rPr>
        <w:t xml:space="preserve">atterns from </w:t>
      </w:r>
      <w:r w:rsidR="00F91C91">
        <w:rPr>
          <w:rFonts w:ascii="Arial" w:eastAsia="Times New Roman" w:hAnsi="Arial" w:cs="Arial"/>
          <w:bCs/>
          <w:sz w:val="24"/>
          <w:szCs w:val="24"/>
          <w:lang w:val="en-US" w:eastAsia="en-GB"/>
        </w:rPr>
        <w:t>b</w:t>
      </w:r>
      <w:r w:rsidRPr="007E68F9">
        <w:rPr>
          <w:rFonts w:ascii="Arial" w:eastAsia="Times New Roman" w:hAnsi="Arial" w:cs="Arial"/>
          <w:bCs/>
          <w:sz w:val="24"/>
          <w:szCs w:val="24"/>
          <w:lang w:val="en-US" w:eastAsia="en-GB"/>
        </w:rPr>
        <w:t>etween-</w:t>
      </w:r>
      <w:r w:rsidR="00F91C91">
        <w:rPr>
          <w:rFonts w:ascii="Arial" w:eastAsia="Times New Roman" w:hAnsi="Arial" w:cs="Arial"/>
          <w:bCs/>
          <w:sz w:val="24"/>
          <w:szCs w:val="24"/>
          <w:lang w:val="en-US" w:eastAsia="en-GB"/>
        </w:rPr>
        <w:t>g</w:t>
      </w:r>
      <w:r w:rsidRPr="007E68F9">
        <w:rPr>
          <w:rFonts w:ascii="Arial" w:eastAsia="Times New Roman" w:hAnsi="Arial" w:cs="Arial"/>
          <w:bCs/>
          <w:sz w:val="24"/>
          <w:szCs w:val="24"/>
          <w:lang w:val="en-US" w:eastAsia="en-GB"/>
        </w:rPr>
        <w:t xml:space="preserve">roup PCA. </w:t>
      </w:r>
      <w:proofErr w:type="spellStart"/>
      <w:r w:rsidRPr="007E68F9">
        <w:rPr>
          <w:rFonts w:ascii="Arial" w:eastAsia="Times New Roman" w:hAnsi="Arial" w:cs="Arial"/>
          <w:bCs/>
          <w:sz w:val="24"/>
          <w:szCs w:val="24"/>
          <w:lang w:val="en-US" w:eastAsia="en-GB"/>
        </w:rPr>
        <w:t>Evol</w:t>
      </w:r>
      <w:proofErr w:type="spellEnd"/>
      <w:r w:rsidRPr="007E68F9">
        <w:rPr>
          <w:rFonts w:ascii="Arial" w:eastAsia="Times New Roman" w:hAnsi="Arial" w:cs="Arial"/>
          <w:bCs/>
          <w:sz w:val="24"/>
          <w:szCs w:val="24"/>
          <w:lang w:val="en-US" w:eastAsia="en-GB"/>
        </w:rPr>
        <w:t>. Biol. 46, 303–316</w:t>
      </w:r>
      <w:r>
        <w:rPr>
          <w:rFonts w:ascii="Arial" w:eastAsia="Times New Roman" w:hAnsi="Arial" w:cs="Arial"/>
          <w:bCs/>
          <w:sz w:val="24"/>
          <w:szCs w:val="24"/>
          <w:lang w:val="en-US" w:eastAsia="en-GB"/>
        </w:rPr>
        <w:t>.</w:t>
      </w:r>
    </w:p>
    <w:p w14:paraId="42B9924A" w14:textId="4A672667" w:rsidR="007E68F9" w:rsidRPr="00DC26F2" w:rsidRDefault="007E68F9" w:rsidP="007E68F9">
      <w:pPr>
        <w:spacing w:after="240" w:line="480" w:lineRule="auto"/>
        <w:ind w:left="426" w:hanging="426"/>
        <w:contextualSpacing/>
        <w:rPr>
          <w:rFonts w:ascii="Arial" w:hAnsi="Arial"/>
          <w:sz w:val="24"/>
          <w:lang w:val="en-US"/>
        </w:rPr>
      </w:pPr>
      <w:proofErr w:type="spellStart"/>
      <w:r w:rsidRPr="007E68F9">
        <w:rPr>
          <w:rFonts w:ascii="Arial" w:eastAsia="Times New Roman" w:hAnsi="Arial" w:cs="Arial"/>
          <w:bCs/>
          <w:sz w:val="24"/>
          <w:szCs w:val="24"/>
          <w:lang w:val="en-US" w:eastAsia="en-GB"/>
        </w:rPr>
        <w:t>Cardini</w:t>
      </w:r>
      <w:proofErr w:type="spellEnd"/>
      <w:r w:rsidRPr="007E68F9">
        <w:rPr>
          <w:rFonts w:ascii="Arial" w:eastAsia="Times New Roman" w:hAnsi="Arial" w:cs="Arial"/>
          <w:bCs/>
          <w:sz w:val="24"/>
          <w:szCs w:val="24"/>
          <w:lang w:val="en-US" w:eastAsia="en-GB"/>
        </w:rPr>
        <w:t xml:space="preserve">, A., Polly, P.D., 2020. Cross-validated </w:t>
      </w:r>
      <w:r w:rsidR="001C3D71">
        <w:rPr>
          <w:rFonts w:ascii="Arial" w:eastAsia="Times New Roman" w:hAnsi="Arial" w:cs="Arial"/>
          <w:bCs/>
          <w:sz w:val="24"/>
          <w:szCs w:val="24"/>
          <w:lang w:val="en-US" w:eastAsia="en-GB"/>
        </w:rPr>
        <w:t>between-group</w:t>
      </w:r>
      <w:r w:rsidRPr="007E68F9">
        <w:rPr>
          <w:rFonts w:ascii="Arial" w:eastAsia="Times New Roman" w:hAnsi="Arial" w:cs="Arial"/>
          <w:bCs/>
          <w:sz w:val="24"/>
          <w:szCs w:val="24"/>
          <w:lang w:val="en-US" w:eastAsia="en-GB"/>
        </w:rPr>
        <w:t xml:space="preserve"> PCA </w:t>
      </w:r>
      <w:r w:rsidR="00F91C91">
        <w:rPr>
          <w:rFonts w:ascii="Arial" w:eastAsia="Times New Roman" w:hAnsi="Arial" w:cs="Arial"/>
          <w:bCs/>
          <w:sz w:val="24"/>
          <w:szCs w:val="24"/>
          <w:lang w:val="en-US" w:eastAsia="en-GB"/>
        </w:rPr>
        <w:t>s</w:t>
      </w:r>
      <w:r w:rsidRPr="007E68F9">
        <w:rPr>
          <w:rFonts w:ascii="Arial" w:eastAsia="Times New Roman" w:hAnsi="Arial" w:cs="Arial"/>
          <w:bCs/>
          <w:sz w:val="24"/>
          <w:szCs w:val="24"/>
          <w:lang w:val="en-US" w:eastAsia="en-GB"/>
        </w:rPr>
        <w:t xml:space="preserve">catterplots: A </w:t>
      </w:r>
      <w:r w:rsidR="00F91C91">
        <w:rPr>
          <w:rFonts w:ascii="Arial" w:eastAsia="Times New Roman" w:hAnsi="Arial" w:cs="Arial"/>
          <w:bCs/>
          <w:sz w:val="24"/>
          <w:szCs w:val="24"/>
          <w:lang w:val="en-US" w:eastAsia="en-GB"/>
        </w:rPr>
        <w:t>s</w:t>
      </w:r>
      <w:r w:rsidRPr="007E68F9">
        <w:rPr>
          <w:rFonts w:ascii="Arial" w:eastAsia="Times New Roman" w:hAnsi="Arial" w:cs="Arial"/>
          <w:bCs/>
          <w:sz w:val="24"/>
          <w:szCs w:val="24"/>
          <w:lang w:val="en-US" w:eastAsia="en-GB"/>
        </w:rPr>
        <w:t xml:space="preserve">olution to </w:t>
      </w:r>
      <w:r w:rsidR="00F91C91">
        <w:rPr>
          <w:rFonts w:ascii="Arial" w:eastAsia="Times New Roman" w:hAnsi="Arial" w:cs="Arial"/>
          <w:bCs/>
          <w:sz w:val="24"/>
          <w:szCs w:val="24"/>
          <w:lang w:val="en-US" w:eastAsia="en-GB"/>
        </w:rPr>
        <w:t>s</w:t>
      </w:r>
      <w:r w:rsidRPr="007E68F9">
        <w:rPr>
          <w:rFonts w:ascii="Arial" w:eastAsia="Times New Roman" w:hAnsi="Arial" w:cs="Arial"/>
          <w:bCs/>
          <w:sz w:val="24"/>
          <w:szCs w:val="24"/>
          <w:lang w:val="en-US" w:eastAsia="en-GB"/>
        </w:rPr>
        <w:t xml:space="preserve">purious </w:t>
      </w:r>
      <w:r w:rsidR="00F91C91">
        <w:rPr>
          <w:rFonts w:ascii="Arial" w:eastAsia="Times New Roman" w:hAnsi="Arial" w:cs="Arial"/>
          <w:bCs/>
          <w:sz w:val="24"/>
          <w:szCs w:val="24"/>
          <w:lang w:val="en-US" w:eastAsia="en-GB"/>
        </w:rPr>
        <w:t>g</w:t>
      </w:r>
      <w:r w:rsidRPr="007E68F9">
        <w:rPr>
          <w:rFonts w:ascii="Arial" w:eastAsia="Times New Roman" w:hAnsi="Arial" w:cs="Arial"/>
          <w:bCs/>
          <w:sz w:val="24"/>
          <w:szCs w:val="24"/>
          <w:lang w:val="en-US" w:eastAsia="en-GB"/>
        </w:rPr>
        <w:t xml:space="preserve">roup </w:t>
      </w:r>
      <w:r w:rsidR="00F91C91">
        <w:rPr>
          <w:rFonts w:ascii="Arial" w:eastAsia="Times New Roman" w:hAnsi="Arial" w:cs="Arial"/>
          <w:bCs/>
          <w:sz w:val="24"/>
          <w:szCs w:val="24"/>
          <w:lang w:val="en-US" w:eastAsia="en-GB"/>
        </w:rPr>
        <w:t>s</w:t>
      </w:r>
      <w:r w:rsidRPr="007E68F9">
        <w:rPr>
          <w:rFonts w:ascii="Arial" w:eastAsia="Times New Roman" w:hAnsi="Arial" w:cs="Arial"/>
          <w:bCs/>
          <w:sz w:val="24"/>
          <w:szCs w:val="24"/>
          <w:lang w:val="en-US" w:eastAsia="en-GB"/>
        </w:rPr>
        <w:t xml:space="preserve">eparation? </w:t>
      </w:r>
      <w:proofErr w:type="spellStart"/>
      <w:r w:rsidRPr="00DC26F2">
        <w:rPr>
          <w:rFonts w:ascii="Arial" w:hAnsi="Arial"/>
          <w:sz w:val="24"/>
          <w:lang w:val="en-US"/>
        </w:rPr>
        <w:t>Evol</w:t>
      </w:r>
      <w:proofErr w:type="spellEnd"/>
      <w:r w:rsidRPr="00DC26F2">
        <w:rPr>
          <w:rFonts w:ascii="Arial" w:hAnsi="Arial"/>
          <w:sz w:val="24"/>
          <w:lang w:val="en-US"/>
        </w:rPr>
        <w:t>. Biol. 47, 85–95.</w:t>
      </w:r>
    </w:p>
    <w:p w14:paraId="5C219009" w14:textId="2DE5647F" w:rsidR="009D5DBE" w:rsidRPr="00D57BC2" w:rsidRDefault="009D5DBE" w:rsidP="009B4DA6">
      <w:pPr>
        <w:spacing w:after="240" w:line="480" w:lineRule="auto"/>
        <w:ind w:left="426" w:hanging="426"/>
        <w:contextualSpacing/>
        <w:rPr>
          <w:rFonts w:ascii="Arial" w:hAnsi="Arial"/>
          <w:sz w:val="24"/>
          <w:lang w:val="en-US"/>
        </w:rPr>
      </w:pPr>
      <w:r w:rsidRPr="00DC26F2">
        <w:rPr>
          <w:rFonts w:ascii="Arial" w:hAnsi="Arial"/>
          <w:sz w:val="24"/>
          <w:lang w:val="en-US"/>
        </w:rPr>
        <w:lastRenderedPageBreak/>
        <w:t>Casanovas-</w:t>
      </w:r>
      <w:proofErr w:type="spellStart"/>
      <w:r w:rsidRPr="00DC26F2">
        <w:rPr>
          <w:rFonts w:ascii="Arial" w:hAnsi="Arial"/>
          <w:sz w:val="24"/>
          <w:lang w:val="en-US"/>
        </w:rPr>
        <w:t>Vilar</w:t>
      </w:r>
      <w:proofErr w:type="spellEnd"/>
      <w:r w:rsidRPr="00DC26F2">
        <w:rPr>
          <w:rFonts w:ascii="Arial" w:hAnsi="Arial"/>
          <w:sz w:val="24"/>
          <w:lang w:val="en-US"/>
        </w:rPr>
        <w:t xml:space="preserve">, I., Alba, D.M., </w:t>
      </w:r>
      <w:proofErr w:type="spellStart"/>
      <w:r w:rsidRPr="00DC26F2">
        <w:rPr>
          <w:rFonts w:ascii="Arial" w:hAnsi="Arial"/>
          <w:sz w:val="24"/>
          <w:lang w:val="en-US"/>
        </w:rPr>
        <w:t>Garcés</w:t>
      </w:r>
      <w:proofErr w:type="spellEnd"/>
      <w:r w:rsidRPr="00DC26F2">
        <w:rPr>
          <w:rFonts w:ascii="Arial" w:hAnsi="Arial"/>
          <w:sz w:val="24"/>
          <w:lang w:val="en-US"/>
        </w:rPr>
        <w:t xml:space="preserve">, M., Robles, J.M., </w:t>
      </w:r>
      <w:proofErr w:type="spellStart"/>
      <w:r w:rsidRPr="00DC26F2">
        <w:rPr>
          <w:rFonts w:ascii="Arial" w:hAnsi="Arial"/>
          <w:sz w:val="24"/>
          <w:lang w:val="en-US"/>
        </w:rPr>
        <w:t>Moyà-Solà</w:t>
      </w:r>
      <w:proofErr w:type="spellEnd"/>
      <w:r w:rsidRPr="00DC26F2">
        <w:rPr>
          <w:rFonts w:ascii="Arial" w:hAnsi="Arial"/>
          <w:sz w:val="24"/>
          <w:lang w:val="en-US"/>
        </w:rPr>
        <w:t xml:space="preserve">, S., 2011. </w:t>
      </w:r>
      <w:r w:rsidRPr="009D5DBE">
        <w:rPr>
          <w:rFonts w:ascii="Arial" w:eastAsia="Times New Roman" w:hAnsi="Arial" w:cs="Arial"/>
          <w:sz w:val="24"/>
          <w:szCs w:val="24"/>
          <w:lang w:val="en-US" w:eastAsia="en-GB"/>
        </w:rPr>
        <w:t>Updated chronology for the Miocene hominoid radiation in Western Eurasia.</w:t>
      </w:r>
      <w:r>
        <w:rPr>
          <w:rFonts w:ascii="Arial" w:eastAsia="Times New Roman" w:hAnsi="Arial" w:cs="Arial"/>
          <w:sz w:val="24"/>
          <w:szCs w:val="24"/>
          <w:lang w:val="en-US" w:eastAsia="en-GB"/>
        </w:rPr>
        <w:t xml:space="preserve"> </w:t>
      </w:r>
      <w:r w:rsidRPr="00D57BC2">
        <w:rPr>
          <w:rFonts w:ascii="Arial" w:hAnsi="Arial"/>
          <w:sz w:val="24"/>
          <w:lang w:val="en-US"/>
        </w:rPr>
        <w:t>Proc. Natl. Acad. Sci. USA</w:t>
      </w:r>
      <w:r w:rsidRPr="00D57BC2">
        <w:rPr>
          <w:rFonts w:ascii="Arial" w:hAnsi="Arial"/>
          <w:i/>
          <w:sz w:val="24"/>
          <w:lang w:val="en-US"/>
        </w:rPr>
        <w:t xml:space="preserve"> </w:t>
      </w:r>
      <w:r w:rsidRPr="00D57BC2">
        <w:rPr>
          <w:rFonts w:ascii="Arial" w:hAnsi="Arial"/>
          <w:sz w:val="24"/>
          <w:lang w:val="en-US"/>
        </w:rPr>
        <w:t>108, 5554</w:t>
      </w:r>
      <w:r w:rsidR="00996BDE" w:rsidRPr="00D57BC2">
        <w:rPr>
          <w:rFonts w:ascii="Arial" w:hAnsi="Arial"/>
          <w:sz w:val="24"/>
          <w:lang w:val="en-US"/>
        </w:rPr>
        <w:t>–</w:t>
      </w:r>
      <w:r w:rsidRPr="00D57BC2">
        <w:rPr>
          <w:rFonts w:ascii="Arial" w:hAnsi="Arial"/>
          <w:sz w:val="24"/>
          <w:lang w:val="en-US"/>
        </w:rPr>
        <w:t>5559.</w:t>
      </w:r>
    </w:p>
    <w:p w14:paraId="1D2EB000" w14:textId="511925EE" w:rsidR="007A1EBA" w:rsidRPr="007A1EBA" w:rsidRDefault="007A1EBA" w:rsidP="007A1EBA">
      <w:pPr>
        <w:spacing w:after="240" w:line="480" w:lineRule="auto"/>
        <w:ind w:left="426" w:hanging="426"/>
        <w:contextualSpacing/>
        <w:rPr>
          <w:rFonts w:ascii="Arial" w:eastAsia="Times New Roman" w:hAnsi="Arial" w:cs="Arial"/>
          <w:sz w:val="24"/>
          <w:szCs w:val="24"/>
          <w:lang w:val="en-US" w:eastAsia="en-GB"/>
        </w:rPr>
      </w:pPr>
      <w:proofErr w:type="spellStart"/>
      <w:r w:rsidRPr="00D67C73">
        <w:rPr>
          <w:rFonts w:ascii="Arial" w:hAnsi="Arial"/>
          <w:sz w:val="24"/>
          <w:lang w:val="fr-FR"/>
        </w:rPr>
        <w:t>Ciochon</w:t>
      </w:r>
      <w:proofErr w:type="spellEnd"/>
      <w:r w:rsidRPr="00D67C73">
        <w:rPr>
          <w:rFonts w:ascii="Arial" w:hAnsi="Arial"/>
          <w:sz w:val="24"/>
          <w:lang w:val="fr-FR"/>
        </w:rPr>
        <w:t xml:space="preserve">, R.L., </w:t>
      </w:r>
      <w:proofErr w:type="spellStart"/>
      <w:r w:rsidRPr="00D67C73">
        <w:rPr>
          <w:rFonts w:ascii="Arial" w:hAnsi="Arial"/>
          <w:sz w:val="24"/>
          <w:lang w:val="fr-FR"/>
        </w:rPr>
        <w:t>Corruccini</w:t>
      </w:r>
      <w:proofErr w:type="spellEnd"/>
      <w:r w:rsidRPr="00D67C73">
        <w:rPr>
          <w:rFonts w:ascii="Arial" w:hAnsi="Arial"/>
          <w:sz w:val="24"/>
          <w:lang w:val="fr-FR"/>
        </w:rPr>
        <w:t xml:space="preserve">, R.S., 1977. </w:t>
      </w:r>
      <w:r w:rsidRPr="007A1EBA">
        <w:rPr>
          <w:rFonts w:ascii="Arial" w:eastAsia="Times New Roman" w:hAnsi="Arial" w:cs="Arial"/>
          <w:sz w:val="24"/>
          <w:szCs w:val="24"/>
          <w:lang w:val="en-US" w:eastAsia="en-GB"/>
        </w:rPr>
        <w:t xml:space="preserve">The phenetic position of </w:t>
      </w:r>
      <w:r w:rsidRPr="007A1EBA">
        <w:rPr>
          <w:rFonts w:ascii="Arial" w:eastAsia="Times New Roman" w:hAnsi="Arial" w:cs="Arial"/>
          <w:i/>
          <w:iCs/>
          <w:sz w:val="24"/>
          <w:szCs w:val="24"/>
          <w:lang w:val="en-US" w:eastAsia="en-GB"/>
        </w:rPr>
        <w:t>Pliopithecus</w:t>
      </w:r>
      <w:r w:rsidRPr="007A1EBA">
        <w:rPr>
          <w:rFonts w:ascii="Arial" w:eastAsia="Times New Roman" w:hAnsi="Arial" w:cs="Arial"/>
          <w:sz w:val="24"/>
          <w:szCs w:val="24"/>
          <w:lang w:val="en-US" w:eastAsia="en-GB"/>
        </w:rPr>
        <w:t xml:space="preserve"> and its phylogenetic relationship to the Hominoidea. </w:t>
      </w:r>
      <w:r w:rsidRPr="007A1EBA">
        <w:rPr>
          <w:rFonts w:ascii="Arial" w:eastAsia="Times New Roman" w:hAnsi="Arial" w:cs="Arial"/>
          <w:iCs/>
          <w:sz w:val="24"/>
          <w:szCs w:val="24"/>
          <w:lang w:val="en-US" w:eastAsia="en-GB"/>
        </w:rPr>
        <w:t>Syst. Zool. 26</w:t>
      </w:r>
      <w:r w:rsidRPr="007A1EBA">
        <w:rPr>
          <w:rFonts w:ascii="Arial" w:eastAsia="Times New Roman" w:hAnsi="Arial" w:cs="Arial"/>
          <w:sz w:val="24"/>
          <w:szCs w:val="24"/>
          <w:lang w:val="en-US" w:eastAsia="en-GB"/>
        </w:rPr>
        <w:t>, 290</w:t>
      </w:r>
      <w:r w:rsidR="00D67C73">
        <w:rPr>
          <w:rFonts w:ascii="Arial" w:eastAsia="Times New Roman" w:hAnsi="Arial" w:cs="Arial"/>
          <w:sz w:val="24"/>
          <w:szCs w:val="24"/>
          <w:lang w:val="en-US" w:eastAsia="en-GB"/>
        </w:rPr>
        <w:t>–</w:t>
      </w:r>
      <w:r w:rsidRPr="007A1EBA">
        <w:rPr>
          <w:rFonts w:ascii="Arial" w:eastAsia="Times New Roman" w:hAnsi="Arial" w:cs="Arial"/>
          <w:sz w:val="24"/>
          <w:szCs w:val="24"/>
          <w:lang w:val="en-US" w:eastAsia="en-GB"/>
        </w:rPr>
        <w:t>299.</w:t>
      </w:r>
    </w:p>
    <w:p w14:paraId="3E0B0179" w14:textId="77777777" w:rsidR="00580C71" w:rsidRPr="00DC26F2" w:rsidRDefault="00580C71" w:rsidP="00580C71">
      <w:pPr>
        <w:spacing w:after="240" w:line="480" w:lineRule="auto"/>
        <w:ind w:left="426" w:hanging="426"/>
        <w:contextualSpacing/>
        <w:rPr>
          <w:rFonts w:ascii="Arial" w:hAnsi="Arial"/>
          <w:sz w:val="24"/>
          <w:lang w:val="fr-FR"/>
        </w:rPr>
      </w:pPr>
      <w:r w:rsidRPr="00DC26F2">
        <w:rPr>
          <w:rFonts w:ascii="Arial" w:hAnsi="Arial"/>
          <w:sz w:val="24"/>
          <w:lang w:val="fr-FR"/>
        </w:rPr>
        <w:t xml:space="preserve">Coleman, M.N., Colbert, M.W. 2010. </w:t>
      </w:r>
      <w:r w:rsidRPr="00580C71">
        <w:rPr>
          <w:rFonts w:ascii="Arial" w:eastAsia="Times New Roman" w:hAnsi="Arial" w:cs="Arial"/>
          <w:sz w:val="24"/>
          <w:szCs w:val="24"/>
          <w:lang w:val="en-US" w:eastAsia="en-GB"/>
        </w:rPr>
        <w:t>Correlations between auditory structures and hearing sensitivity in non</w:t>
      </w:r>
      <w:r w:rsidRPr="00580C71">
        <w:rPr>
          <w:rFonts w:ascii="Cambria Math" w:eastAsia="Times New Roman" w:hAnsi="Cambria Math" w:cs="Cambria Math"/>
          <w:sz w:val="24"/>
          <w:szCs w:val="24"/>
          <w:lang w:val="en-US" w:eastAsia="en-GB"/>
        </w:rPr>
        <w:t>‐</w:t>
      </w:r>
      <w:r w:rsidRPr="00580C71">
        <w:rPr>
          <w:rFonts w:ascii="Arial" w:eastAsia="Times New Roman" w:hAnsi="Arial" w:cs="Arial"/>
          <w:sz w:val="24"/>
          <w:szCs w:val="24"/>
          <w:lang w:val="en-US" w:eastAsia="en-GB"/>
        </w:rPr>
        <w:t xml:space="preserve">human primates. </w:t>
      </w:r>
      <w:r w:rsidRPr="00DC26F2">
        <w:rPr>
          <w:rFonts w:ascii="Arial" w:hAnsi="Arial"/>
          <w:sz w:val="24"/>
          <w:lang w:val="fr-FR"/>
        </w:rPr>
        <w:t xml:space="preserve">J. </w:t>
      </w:r>
      <w:proofErr w:type="spellStart"/>
      <w:r w:rsidRPr="00DC26F2">
        <w:rPr>
          <w:rFonts w:ascii="Arial" w:hAnsi="Arial"/>
          <w:sz w:val="24"/>
          <w:lang w:val="fr-FR"/>
        </w:rPr>
        <w:t>Morphol</w:t>
      </w:r>
      <w:proofErr w:type="spellEnd"/>
      <w:r w:rsidRPr="00DC26F2">
        <w:rPr>
          <w:rFonts w:ascii="Arial" w:hAnsi="Arial"/>
          <w:sz w:val="24"/>
          <w:lang w:val="fr-FR"/>
        </w:rPr>
        <w:t>. 271, 511–532.</w:t>
      </w:r>
    </w:p>
    <w:p w14:paraId="4DBFE579" w14:textId="77777777" w:rsidR="00356971" w:rsidRPr="00356971" w:rsidRDefault="00356971" w:rsidP="00356971">
      <w:pPr>
        <w:spacing w:after="240" w:line="480" w:lineRule="auto"/>
        <w:ind w:left="426" w:hanging="426"/>
        <w:contextualSpacing/>
        <w:rPr>
          <w:rFonts w:ascii="Arial" w:eastAsia="Times New Roman" w:hAnsi="Arial" w:cs="Arial"/>
          <w:sz w:val="24"/>
          <w:szCs w:val="24"/>
          <w:lang w:eastAsia="en-GB"/>
        </w:rPr>
      </w:pPr>
      <w:r w:rsidRPr="00356971">
        <w:rPr>
          <w:rFonts w:ascii="Arial" w:eastAsia="Times New Roman" w:hAnsi="Arial" w:cs="Arial"/>
          <w:sz w:val="24"/>
          <w:szCs w:val="24"/>
          <w:lang w:eastAsia="en-GB"/>
        </w:rPr>
        <w:t>Costeur, L., Grohé, C., Aguirre-Fernández, G., Ekdale, E., Schulz, G., Müller, B., Mennecart, B., 2018. The bony labyrinth of toothed whales reflects both phylogeny and habitat preferences. Sci. Rep.</w:t>
      </w:r>
      <w:r w:rsidRPr="00356971">
        <w:rPr>
          <w:rFonts w:ascii="Arial" w:eastAsia="Times New Roman" w:hAnsi="Arial" w:cs="Arial"/>
          <w:i/>
          <w:iCs/>
          <w:sz w:val="24"/>
          <w:szCs w:val="24"/>
          <w:lang w:eastAsia="en-GB"/>
        </w:rPr>
        <w:t xml:space="preserve"> </w:t>
      </w:r>
      <w:r w:rsidRPr="00356971">
        <w:rPr>
          <w:rFonts w:ascii="Arial" w:eastAsia="Times New Roman" w:hAnsi="Arial" w:cs="Arial"/>
          <w:sz w:val="24"/>
          <w:szCs w:val="24"/>
          <w:lang w:eastAsia="en-GB"/>
        </w:rPr>
        <w:t>8,</w:t>
      </w:r>
      <w:r w:rsidRPr="00356971">
        <w:rPr>
          <w:rFonts w:ascii="Arial" w:eastAsia="Times New Roman" w:hAnsi="Arial" w:cs="Arial"/>
          <w:b/>
          <w:bCs/>
          <w:sz w:val="24"/>
          <w:szCs w:val="24"/>
          <w:lang w:eastAsia="en-GB"/>
        </w:rPr>
        <w:t xml:space="preserve"> </w:t>
      </w:r>
      <w:r w:rsidRPr="00356971">
        <w:rPr>
          <w:rFonts w:ascii="Arial" w:eastAsia="Times New Roman" w:hAnsi="Arial" w:cs="Arial"/>
          <w:sz w:val="24"/>
          <w:szCs w:val="24"/>
          <w:lang w:eastAsia="en-GB"/>
        </w:rPr>
        <w:t>7841.</w:t>
      </w:r>
    </w:p>
    <w:p w14:paraId="3F34F7EA" w14:textId="0B9E4372" w:rsidR="000961A3" w:rsidRPr="00DC26F2" w:rsidRDefault="000961A3" w:rsidP="009B4DA6">
      <w:pPr>
        <w:spacing w:after="240" w:line="480" w:lineRule="auto"/>
        <w:ind w:left="426" w:hanging="426"/>
        <w:contextualSpacing/>
        <w:rPr>
          <w:rFonts w:ascii="Arial" w:hAnsi="Arial"/>
          <w:sz w:val="24"/>
          <w:lang w:val="es-ES"/>
        </w:rPr>
      </w:pPr>
      <w:r w:rsidRPr="00D013CF">
        <w:rPr>
          <w:rFonts w:ascii="Arial" w:eastAsia="Times New Roman" w:hAnsi="Arial" w:cs="Arial"/>
          <w:sz w:val="24"/>
          <w:szCs w:val="24"/>
          <w:lang w:val="fr-FR" w:eastAsia="en-GB"/>
        </w:rPr>
        <w:t xml:space="preserve">David, R., </w:t>
      </w:r>
      <w:proofErr w:type="spellStart"/>
      <w:r w:rsidRPr="00D013CF">
        <w:rPr>
          <w:rFonts w:ascii="Arial" w:eastAsia="Times New Roman" w:hAnsi="Arial" w:cs="Arial"/>
          <w:sz w:val="24"/>
          <w:szCs w:val="24"/>
          <w:lang w:val="fr-FR" w:eastAsia="en-GB"/>
        </w:rPr>
        <w:t>Droulez</w:t>
      </w:r>
      <w:proofErr w:type="spellEnd"/>
      <w:r w:rsidRPr="00D013CF">
        <w:rPr>
          <w:rFonts w:ascii="Arial" w:eastAsia="Times New Roman" w:hAnsi="Arial" w:cs="Arial"/>
          <w:sz w:val="24"/>
          <w:szCs w:val="24"/>
          <w:lang w:val="fr-FR" w:eastAsia="en-GB"/>
        </w:rPr>
        <w:t xml:space="preserve">, J., Allain, R., </w:t>
      </w:r>
      <w:proofErr w:type="spellStart"/>
      <w:r w:rsidRPr="00D013CF">
        <w:rPr>
          <w:rFonts w:ascii="Arial" w:eastAsia="Times New Roman" w:hAnsi="Arial" w:cs="Arial"/>
          <w:sz w:val="24"/>
          <w:szCs w:val="24"/>
          <w:lang w:val="fr-FR" w:eastAsia="en-GB"/>
        </w:rPr>
        <w:t>Berthoz</w:t>
      </w:r>
      <w:proofErr w:type="spellEnd"/>
      <w:r w:rsidRPr="00D013CF">
        <w:rPr>
          <w:rFonts w:ascii="Arial" w:eastAsia="Times New Roman" w:hAnsi="Arial" w:cs="Arial"/>
          <w:sz w:val="24"/>
          <w:szCs w:val="24"/>
          <w:lang w:val="fr-FR" w:eastAsia="en-GB"/>
        </w:rPr>
        <w:t xml:space="preserve">, A., Janvier, P., </w:t>
      </w:r>
      <w:proofErr w:type="spellStart"/>
      <w:r w:rsidRPr="00D013CF">
        <w:rPr>
          <w:rFonts w:ascii="Arial" w:eastAsia="Times New Roman" w:hAnsi="Arial" w:cs="Arial"/>
          <w:sz w:val="24"/>
          <w:szCs w:val="24"/>
          <w:lang w:val="fr-FR" w:eastAsia="en-GB"/>
        </w:rPr>
        <w:t>Bennequin</w:t>
      </w:r>
      <w:proofErr w:type="spellEnd"/>
      <w:r w:rsidRPr="00D013CF">
        <w:rPr>
          <w:rFonts w:ascii="Arial" w:eastAsia="Times New Roman" w:hAnsi="Arial" w:cs="Arial"/>
          <w:sz w:val="24"/>
          <w:szCs w:val="24"/>
          <w:lang w:val="fr-FR" w:eastAsia="en-GB"/>
        </w:rPr>
        <w:t xml:space="preserve">, D., 2010. </w:t>
      </w:r>
      <w:r w:rsidRPr="00A0557F">
        <w:rPr>
          <w:rFonts w:ascii="Arial" w:eastAsia="Times New Roman" w:hAnsi="Arial" w:cs="Arial"/>
          <w:sz w:val="24"/>
          <w:szCs w:val="24"/>
          <w:lang w:val="en-US" w:eastAsia="en-GB"/>
        </w:rPr>
        <w:t xml:space="preserve">Motion from the past. A new method to infer vestibular capacities of extinct species. </w:t>
      </w:r>
      <w:r w:rsidRPr="00DC26F2">
        <w:rPr>
          <w:rFonts w:ascii="Arial" w:hAnsi="Arial"/>
          <w:sz w:val="24"/>
          <w:lang w:val="es-ES"/>
        </w:rPr>
        <w:t xml:space="preserve">C.R. </w:t>
      </w:r>
      <w:proofErr w:type="spellStart"/>
      <w:r w:rsidRPr="00DC26F2">
        <w:rPr>
          <w:rFonts w:ascii="Arial" w:hAnsi="Arial"/>
          <w:sz w:val="24"/>
          <w:lang w:val="es-ES"/>
        </w:rPr>
        <w:t>Palevol</w:t>
      </w:r>
      <w:proofErr w:type="spellEnd"/>
      <w:r w:rsidRPr="00DC26F2">
        <w:rPr>
          <w:rFonts w:ascii="Arial" w:hAnsi="Arial"/>
          <w:sz w:val="24"/>
          <w:lang w:val="es-ES"/>
        </w:rPr>
        <w:t xml:space="preserve"> 9, 397–410.</w:t>
      </w:r>
    </w:p>
    <w:p w14:paraId="107AF513" w14:textId="77777777" w:rsidR="00356971" w:rsidRPr="00356971" w:rsidRDefault="00356971" w:rsidP="00356971">
      <w:pPr>
        <w:spacing w:after="240" w:line="480" w:lineRule="auto"/>
        <w:ind w:left="426" w:hanging="426"/>
        <w:contextualSpacing/>
        <w:rPr>
          <w:rFonts w:ascii="Arial" w:eastAsia="Times New Roman" w:hAnsi="Arial" w:cs="Arial"/>
          <w:sz w:val="24"/>
          <w:szCs w:val="24"/>
          <w:lang w:eastAsia="en-GB"/>
        </w:rPr>
      </w:pPr>
      <w:r w:rsidRPr="00356971">
        <w:rPr>
          <w:rFonts w:ascii="Arial" w:eastAsia="Times New Roman" w:hAnsi="Arial" w:cs="Arial"/>
          <w:sz w:val="24"/>
          <w:szCs w:val="24"/>
          <w:lang w:eastAsia="en-GB"/>
        </w:rPr>
        <w:t xml:space="preserve">David, R., Stoessel, A., Berthoz, A., Spoor, F., Bennequin, D., 2016. Assessing morphology and function of the semicircular duct system: introducing new in-situ visualization and software toolbox. Sci. Rep. 6, 32772. </w:t>
      </w:r>
    </w:p>
    <w:p w14:paraId="518E1985" w14:textId="72F62E5F" w:rsidR="00E32A37" w:rsidRPr="00D57BC2" w:rsidRDefault="00E32A37" w:rsidP="009B4DA6">
      <w:pPr>
        <w:spacing w:after="240" w:line="480" w:lineRule="auto"/>
        <w:ind w:left="426" w:hanging="426"/>
        <w:contextualSpacing/>
        <w:rPr>
          <w:rFonts w:ascii="Arial" w:hAnsi="Arial"/>
          <w:sz w:val="24"/>
          <w:lang w:val="en-US"/>
        </w:rPr>
      </w:pPr>
      <w:r w:rsidRPr="00CE63BB">
        <w:rPr>
          <w:rFonts w:ascii="Arial" w:eastAsia="Times New Roman" w:hAnsi="Arial" w:cs="Arial"/>
          <w:sz w:val="24"/>
          <w:szCs w:val="24"/>
          <w:lang w:val="es-ES" w:eastAsia="en-GB"/>
        </w:rPr>
        <w:t xml:space="preserve">del Rio, J., </w:t>
      </w:r>
      <w:proofErr w:type="spellStart"/>
      <w:r w:rsidRPr="00CE63BB">
        <w:rPr>
          <w:rFonts w:ascii="Arial" w:eastAsia="Times New Roman" w:hAnsi="Arial" w:cs="Arial"/>
          <w:sz w:val="24"/>
          <w:szCs w:val="24"/>
          <w:lang w:val="es-ES" w:eastAsia="en-GB"/>
        </w:rPr>
        <w:t>Aristide</w:t>
      </w:r>
      <w:proofErr w:type="spellEnd"/>
      <w:r w:rsidRPr="00CE63BB">
        <w:rPr>
          <w:rFonts w:ascii="Arial" w:eastAsia="Times New Roman" w:hAnsi="Arial" w:cs="Arial"/>
          <w:sz w:val="24"/>
          <w:szCs w:val="24"/>
          <w:lang w:val="es-ES" w:eastAsia="en-GB"/>
        </w:rPr>
        <w:t xml:space="preserve">, L., dos Reis, S.F., dos Santos, T.M.P., </w:t>
      </w:r>
      <w:proofErr w:type="spellStart"/>
      <w:r w:rsidRPr="00CE63BB">
        <w:rPr>
          <w:rFonts w:ascii="Arial" w:eastAsia="Times New Roman" w:hAnsi="Arial" w:cs="Arial"/>
          <w:sz w:val="24"/>
          <w:szCs w:val="24"/>
          <w:lang w:val="es-ES" w:eastAsia="en-GB"/>
        </w:rPr>
        <w:t>Lopes</w:t>
      </w:r>
      <w:proofErr w:type="spellEnd"/>
      <w:r w:rsidRPr="00CE63BB">
        <w:rPr>
          <w:rFonts w:ascii="Arial" w:eastAsia="Times New Roman" w:hAnsi="Arial" w:cs="Arial"/>
          <w:sz w:val="24"/>
          <w:szCs w:val="24"/>
          <w:lang w:val="es-ES" w:eastAsia="en-GB"/>
        </w:rPr>
        <w:t xml:space="preserve">, R.T., </w:t>
      </w:r>
      <w:proofErr w:type="spellStart"/>
      <w:r w:rsidRPr="00CE63BB">
        <w:rPr>
          <w:rFonts w:ascii="Arial" w:eastAsia="Times New Roman" w:hAnsi="Arial" w:cs="Arial"/>
          <w:sz w:val="24"/>
          <w:szCs w:val="24"/>
          <w:lang w:val="es-ES" w:eastAsia="en-GB"/>
        </w:rPr>
        <w:t>Perez</w:t>
      </w:r>
      <w:proofErr w:type="spellEnd"/>
      <w:r w:rsidRPr="00CE63BB">
        <w:rPr>
          <w:rFonts w:ascii="Arial" w:eastAsia="Times New Roman" w:hAnsi="Arial" w:cs="Arial"/>
          <w:sz w:val="24"/>
          <w:szCs w:val="24"/>
          <w:lang w:val="es-ES" w:eastAsia="en-GB"/>
        </w:rPr>
        <w:t xml:space="preserve">, S.I., 2020. </w:t>
      </w:r>
      <w:r w:rsidRPr="00E32A37">
        <w:rPr>
          <w:rFonts w:ascii="Arial" w:eastAsia="Times New Roman" w:hAnsi="Arial" w:cs="Arial"/>
          <w:sz w:val="24"/>
          <w:szCs w:val="24"/>
          <w:lang w:val="en-GB" w:eastAsia="en-GB"/>
        </w:rPr>
        <w:t xml:space="preserve">Allometry, </w:t>
      </w:r>
      <w:r w:rsidR="009260D0">
        <w:rPr>
          <w:rFonts w:ascii="Arial" w:eastAsia="Times New Roman" w:hAnsi="Arial" w:cs="Arial"/>
          <w:sz w:val="24"/>
          <w:szCs w:val="24"/>
          <w:lang w:val="en-GB" w:eastAsia="en-GB"/>
        </w:rPr>
        <w:t>f</w:t>
      </w:r>
      <w:r w:rsidRPr="00E32A37">
        <w:rPr>
          <w:rFonts w:ascii="Arial" w:eastAsia="Times New Roman" w:hAnsi="Arial" w:cs="Arial"/>
          <w:sz w:val="24"/>
          <w:szCs w:val="24"/>
          <w:lang w:val="en-GB" w:eastAsia="en-GB"/>
        </w:rPr>
        <w:t xml:space="preserve">unction and </w:t>
      </w:r>
      <w:r w:rsidR="009260D0">
        <w:rPr>
          <w:rFonts w:ascii="Arial" w:eastAsia="Times New Roman" w:hAnsi="Arial" w:cs="Arial"/>
          <w:sz w:val="24"/>
          <w:szCs w:val="24"/>
          <w:lang w:val="en-GB" w:eastAsia="en-GB"/>
        </w:rPr>
        <w:t>s</w:t>
      </w:r>
      <w:r w:rsidRPr="00E32A37">
        <w:rPr>
          <w:rFonts w:ascii="Arial" w:eastAsia="Times New Roman" w:hAnsi="Arial" w:cs="Arial"/>
          <w:sz w:val="24"/>
          <w:szCs w:val="24"/>
          <w:lang w:val="en-GB" w:eastAsia="en-GB"/>
        </w:rPr>
        <w:t xml:space="preserve">hape </w:t>
      </w:r>
      <w:r w:rsidR="009260D0">
        <w:rPr>
          <w:rFonts w:ascii="Arial" w:eastAsia="Times New Roman" w:hAnsi="Arial" w:cs="Arial"/>
          <w:sz w:val="24"/>
          <w:szCs w:val="24"/>
          <w:lang w:val="en-GB" w:eastAsia="en-GB"/>
        </w:rPr>
        <w:t>d</w:t>
      </w:r>
      <w:r w:rsidRPr="00E32A37">
        <w:rPr>
          <w:rFonts w:ascii="Arial" w:eastAsia="Times New Roman" w:hAnsi="Arial" w:cs="Arial"/>
          <w:sz w:val="24"/>
          <w:szCs w:val="24"/>
          <w:lang w:val="en-GB" w:eastAsia="en-GB"/>
        </w:rPr>
        <w:t xml:space="preserve">iversification in the </w:t>
      </w:r>
      <w:r w:rsidR="009260D0">
        <w:rPr>
          <w:rFonts w:ascii="Arial" w:eastAsia="Times New Roman" w:hAnsi="Arial" w:cs="Arial"/>
          <w:sz w:val="24"/>
          <w:szCs w:val="24"/>
          <w:lang w:val="en-GB" w:eastAsia="en-GB"/>
        </w:rPr>
        <w:t>i</w:t>
      </w:r>
      <w:r w:rsidRPr="00E32A37">
        <w:rPr>
          <w:rFonts w:ascii="Arial" w:eastAsia="Times New Roman" w:hAnsi="Arial" w:cs="Arial"/>
          <w:sz w:val="24"/>
          <w:szCs w:val="24"/>
          <w:lang w:val="en-GB" w:eastAsia="en-GB"/>
        </w:rPr>
        <w:t xml:space="preserve">nner </w:t>
      </w:r>
      <w:r w:rsidR="009260D0">
        <w:rPr>
          <w:rFonts w:ascii="Arial" w:eastAsia="Times New Roman" w:hAnsi="Arial" w:cs="Arial"/>
          <w:sz w:val="24"/>
          <w:szCs w:val="24"/>
          <w:lang w:val="en-GB" w:eastAsia="en-GB"/>
        </w:rPr>
        <w:t>e</w:t>
      </w:r>
      <w:r w:rsidRPr="00E32A37">
        <w:rPr>
          <w:rFonts w:ascii="Arial" w:eastAsia="Times New Roman" w:hAnsi="Arial" w:cs="Arial"/>
          <w:sz w:val="24"/>
          <w:szCs w:val="24"/>
          <w:lang w:val="en-GB" w:eastAsia="en-GB"/>
        </w:rPr>
        <w:t xml:space="preserve">ar of </w:t>
      </w:r>
      <w:r w:rsidR="009260D0">
        <w:rPr>
          <w:rFonts w:ascii="Arial" w:eastAsia="Times New Roman" w:hAnsi="Arial" w:cs="Arial"/>
          <w:sz w:val="24"/>
          <w:szCs w:val="24"/>
          <w:lang w:val="en-GB" w:eastAsia="en-GB"/>
        </w:rPr>
        <w:t>p</w:t>
      </w:r>
      <w:r w:rsidRPr="00E32A37">
        <w:rPr>
          <w:rFonts w:ascii="Arial" w:eastAsia="Times New Roman" w:hAnsi="Arial" w:cs="Arial"/>
          <w:sz w:val="24"/>
          <w:szCs w:val="24"/>
          <w:lang w:val="en-GB" w:eastAsia="en-GB"/>
        </w:rPr>
        <w:t xml:space="preserve">latyrrhine </w:t>
      </w:r>
      <w:r w:rsidR="009260D0">
        <w:rPr>
          <w:rFonts w:ascii="Arial" w:eastAsia="Times New Roman" w:hAnsi="Arial" w:cs="Arial"/>
          <w:sz w:val="24"/>
          <w:szCs w:val="24"/>
          <w:lang w:val="en-GB" w:eastAsia="en-GB"/>
        </w:rPr>
        <w:t>p</w:t>
      </w:r>
      <w:r w:rsidRPr="00E32A37">
        <w:rPr>
          <w:rFonts w:ascii="Arial" w:eastAsia="Times New Roman" w:hAnsi="Arial" w:cs="Arial"/>
          <w:sz w:val="24"/>
          <w:szCs w:val="24"/>
          <w:lang w:val="en-GB" w:eastAsia="en-GB"/>
        </w:rPr>
        <w:t xml:space="preserve">rimates. </w:t>
      </w:r>
      <w:r w:rsidRPr="00D57BC2">
        <w:rPr>
          <w:rFonts w:ascii="Arial" w:hAnsi="Arial"/>
          <w:sz w:val="24"/>
          <w:lang w:val="en-US"/>
        </w:rPr>
        <w:t xml:space="preserve">J. Mammal. </w:t>
      </w:r>
      <w:proofErr w:type="spellStart"/>
      <w:r w:rsidRPr="00D57BC2">
        <w:rPr>
          <w:rFonts w:ascii="Arial" w:hAnsi="Arial"/>
          <w:sz w:val="24"/>
          <w:lang w:val="en-US"/>
        </w:rPr>
        <w:t>Evol</w:t>
      </w:r>
      <w:proofErr w:type="spellEnd"/>
      <w:r w:rsidRPr="00D57BC2">
        <w:rPr>
          <w:rFonts w:ascii="Arial" w:hAnsi="Arial"/>
          <w:sz w:val="24"/>
          <w:lang w:val="en-US"/>
        </w:rPr>
        <w:t xml:space="preserve">. </w:t>
      </w:r>
      <w:r w:rsidR="009260D0" w:rsidRPr="00D57BC2">
        <w:rPr>
          <w:rFonts w:ascii="Arial" w:hAnsi="Arial"/>
          <w:sz w:val="24"/>
          <w:lang w:val="en-US"/>
        </w:rPr>
        <w:t>https://doi.org/</w:t>
      </w:r>
      <w:r w:rsidR="003F2092" w:rsidRPr="00D57BC2">
        <w:rPr>
          <w:rFonts w:ascii="Arial" w:hAnsi="Arial"/>
          <w:sz w:val="24"/>
          <w:lang w:val="en-US"/>
        </w:rPr>
        <w:t>10.1007/s10914-019-09490-9.</w:t>
      </w:r>
    </w:p>
    <w:p w14:paraId="49F410A3" w14:textId="003665B5" w:rsidR="007A1EBA" w:rsidRPr="007A1EBA" w:rsidRDefault="007A1EBA" w:rsidP="007A1EBA">
      <w:pPr>
        <w:spacing w:after="240" w:line="480" w:lineRule="auto"/>
        <w:ind w:left="426" w:hanging="426"/>
        <w:contextualSpacing/>
        <w:rPr>
          <w:rFonts w:ascii="Arial" w:eastAsia="Times New Roman" w:hAnsi="Arial" w:cs="Arial"/>
          <w:sz w:val="24"/>
          <w:szCs w:val="24"/>
          <w:lang w:val="en-US" w:eastAsia="en-GB"/>
        </w:rPr>
      </w:pPr>
      <w:proofErr w:type="spellStart"/>
      <w:r w:rsidRPr="007A1EBA">
        <w:rPr>
          <w:rFonts w:ascii="Arial" w:eastAsia="Times New Roman" w:hAnsi="Arial" w:cs="Arial"/>
          <w:sz w:val="24"/>
          <w:szCs w:val="24"/>
          <w:lang w:val="en-US" w:eastAsia="en-GB"/>
        </w:rPr>
        <w:t>Delson</w:t>
      </w:r>
      <w:proofErr w:type="spellEnd"/>
      <w:r w:rsidRPr="007A1EBA">
        <w:rPr>
          <w:rFonts w:ascii="Arial" w:eastAsia="Times New Roman" w:hAnsi="Arial" w:cs="Arial"/>
          <w:sz w:val="24"/>
          <w:szCs w:val="24"/>
          <w:lang w:val="en-US" w:eastAsia="en-GB"/>
        </w:rPr>
        <w:t xml:space="preserve">, E., Andrews, P.J., 1975. Evolution and interrelationships of the catarrhine primates. In: Luckett, W.P., </w:t>
      </w:r>
      <w:proofErr w:type="spellStart"/>
      <w:r w:rsidRPr="007A1EBA">
        <w:rPr>
          <w:rFonts w:ascii="Arial" w:eastAsia="Times New Roman" w:hAnsi="Arial" w:cs="Arial"/>
          <w:sz w:val="24"/>
          <w:szCs w:val="24"/>
          <w:lang w:val="en-US" w:eastAsia="en-GB"/>
        </w:rPr>
        <w:t>Szalay</w:t>
      </w:r>
      <w:proofErr w:type="spellEnd"/>
      <w:r w:rsidRPr="007A1EBA">
        <w:rPr>
          <w:rFonts w:ascii="Arial" w:eastAsia="Times New Roman" w:hAnsi="Arial" w:cs="Arial"/>
          <w:sz w:val="24"/>
          <w:szCs w:val="24"/>
          <w:lang w:val="en-US" w:eastAsia="en-GB"/>
        </w:rPr>
        <w:t xml:space="preserve">, F.S. (Eds.), </w:t>
      </w:r>
      <w:r w:rsidRPr="007A1EBA">
        <w:rPr>
          <w:rFonts w:ascii="Arial" w:eastAsia="Times New Roman" w:hAnsi="Arial" w:cs="Arial"/>
          <w:iCs/>
          <w:sz w:val="24"/>
          <w:szCs w:val="24"/>
          <w:lang w:val="en-US" w:eastAsia="en-GB"/>
        </w:rPr>
        <w:t>Phylogeny of the Primates: A Multidisciplinary Approach</w:t>
      </w:r>
      <w:r w:rsidRPr="007A1EBA">
        <w:rPr>
          <w:rFonts w:ascii="Arial" w:eastAsia="Times New Roman" w:hAnsi="Arial" w:cs="Arial"/>
          <w:sz w:val="24"/>
          <w:szCs w:val="24"/>
          <w:lang w:val="en-US" w:eastAsia="en-GB"/>
        </w:rPr>
        <w:t>. Plenum Press, New York, pp. 405</w:t>
      </w:r>
      <w:r w:rsidR="00D5760C">
        <w:rPr>
          <w:rFonts w:ascii="Arial" w:eastAsia="Times New Roman" w:hAnsi="Arial" w:cs="Arial"/>
          <w:sz w:val="24"/>
          <w:szCs w:val="24"/>
          <w:lang w:val="en-US" w:eastAsia="en-GB"/>
        </w:rPr>
        <w:t>–</w:t>
      </w:r>
      <w:r w:rsidRPr="007A1EBA">
        <w:rPr>
          <w:rFonts w:ascii="Arial" w:eastAsia="Times New Roman" w:hAnsi="Arial" w:cs="Arial"/>
          <w:sz w:val="24"/>
          <w:szCs w:val="24"/>
          <w:lang w:val="en-US" w:eastAsia="en-GB"/>
        </w:rPr>
        <w:t>446.</w:t>
      </w:r>
    </w:p>
    <w:p w14:paraId="1962689D" w14:textId="6BBC4316" w:rsidR="000961A3" w:rsidRPr="00D67C73" w:rsidRDefault="000961A3" w:rsidP="009B4DA6">
      <w:pPr>
        <w:spacing w:after="240" w:line="480" w:lineRule="auto"/>
        <w:ind w:left="426" w:hanging="426"/>
        <w:contextualSpacing/>
        <w:rPr>
          <w:rFonts w:ascii="Arial" w:hAnsi="Arial"/>
          <w:sz w:val="24"/>
          <w:lang w:val="en-US"/>
        </w:rPr>
      </w:pPr>
      <w:proofErr w:type="spellStart"/>
      <w:r w:rsidRPr="00D57BC2">
        <w:rPr>
          <w:rFonts w:ascii="Arial" w:hAnsi="Arial"/>
          <w:sz w:val="24"/>
          <w:lang w:val="en-US"/>
        </w:rPr>
        <w:t>Dumoncel</w:t>
      </w:r>
      <w:proofErr w:type="spellEnd"/>
      <w:r w:rsidRPr="00D57BC2">
        <w:rPr>
          <w:rFonts w:ascii="Arial" w:hAnsi="Arial"/>
          <w:sz w:val="24"/>
          <w:lang w:val="en-US"/>
        </w:rPr>
        <w:t xml:space="preserve">, J., </w:t>
      </w:r>
      <w:proofErr w:type="spellStart"/>
      <w:r w:rsidRPr="00D57BC2">
        <w:rPr>
          <w:rFonts w:ascii="Arial" w:hAnsi="Arial"/>
          <w:sz w:val="24"/>
          <w:lang w:val="en-US"/>
        </w:rPr>
        <w:t>Durrleman</w:t>
      </w:r>
      <w:proofErr w:type="spellEnd"/>
      <w:r w:rsidRPr="00D57BC2">
        <w:rPr>
          <w:rFonts w:ascii="Arial" w:hAnsi="Arial"/>
          <w:sz w:val="24"/>
          <w:lang w:val="en-US"/>
        </w:rPr>
        <w:t xml:space="preserve">, S., Braga, J., </w:t>
      </w:r>
      <w:proofErr w:type="spellStart"/>
      <w:r w:rsidRPr="00D57BC2">
        <w:rPr>
          <w:rFonts w:ascii="Arial" w:hAnsi="Arial"/>
          <w:sz w:val="24"/>
          <w:lang w:val="en-US"/>
        </w:rPr>
        <w:t>Jessel</w:t>
      </w:r>
      <w:proofErr w:type="spellEnd"/>
      <w:r w:rsidRPr="00D57BC2">
        <w:rPr>
          <w:rFonts w:ascii="Arial" w:hAnsi="Arial"/>
          <w:sz w:val="24"/>
          <w:lang w:val="en-US"/>
        </w:rPr>
        <w:t xml:space="preserve">, J.P., </w:t>
      </w:r>
      <w:proofErr w:type="spellStart"/>
      <w:r w:rsidRPr="00D57BC2">
        <w:rPr>
          <w:rFonts w:ascii="Arial" w:hAnsi="Arial"/>
          <w:sz w:val="24"/>
          <w:lang w:val="en-US"/>
        </w:rPr>
        <w:t>Subsol</w:t>
      </w:r>
      <w:proofErr w:type="spellEnd"/>
      <w:r w:rsidRPr="00D57BC2">
        <w:rPr>
          <w:rFonts w:ascii="Arial" w:hAnsi="Arial"/>
          <w:sz w:val="24"/>
          <w:lang w:val="en-US"/>
        </w:rPr>
        <w:t xml:space="preserve">, G., 2014. </w:t>
      </w:r>
      <w:r w:rsidRPr="00A0557F">
        <w:rPr>
          <w:rFonts w:ascii="Arial" w:eastAsia="Times New Roman" w:hAnsi="Arial" w:cs="Arial"/>
          <w:sz w:val="24"/>
          <w:szCs w:val="24"/>
          <w:lang w:val="en-US" w:eastAsia="en-GB"/>
        </w:rPr>
        <w:t xml:space="preserve">Landmark-free 3D method for comparison of fossil hominins and hominids based on endocranium and EDJ shapes. Am. J. Phys. </w:t>
      </w:r>
      <w:proofErr w:type="spellStart"/>
      <w:r w:rsidRPr="00A0557F">
        <w:rPr>
          <w:rFonts w:ascii="Arial" w:eastAsia="Times New Roman" w:hAnsi="Arial" w:cs="Arial"/>
          <w:sz w:val="24"/>
          <w:szCs w:val="24"/>
          <w:lang w:val="en-US" w:eastAsia="en-GB"/>
        </w:rPr>
        <w:t>Anthropol</w:t>
      </w:r>
      <w:proofErr w:type="spellEnd"/>
      <w:r w:rsidRPr="00A0557F">
        <w:rPr>
          <w:rFonts w:ascii="Arial" w:eastAsia="Times New Roman" w:hAnsi="Arial" w:cs="Arial"/>
          <w:sz w:val="24"/>
          <w:szCs w:val="24"/>
          <w:lang w:val="en-US" w:eastAsia="en-GB"/>
        </w:rPr>
        <w:t xml:space="preserve">. </w:t>
      </w:r>
      <w:r w:rsidRPr="00D67C73">
        <w:rPr>
          <w:rFonts w:ascii="Arial" w:hAnsi="Arial"/>
          <w:sz w:val="24"/>
          <w:lang w:val="en-US"/>
        </w:rPr>
        <w:t>153</w:t>
      </w:r>
      <w:r w:rsidR="001F2F4F" w:rsidRPr="00D67C73">
        <w:rPr>
          <w:rFonts w:ascii="Arial" w:hAnsi="Arial"/>
          <w:sz w:val="24"/>
          <w:lang w:val="en-US"/>
        </w:rPr>
        <w:t xml:space="preserve"> (S</w:t>
      </w:r>
      <w:r w:rsidR="0021672F" w:rsidRPr="00D67C73">
        <w:rPr>
          <w:rFonts w:ascii="Arial" w:hAnsi="Arial"/>
          <w:sz w:val="24"/>
          <w:lang w:val="en-US"/>
        </w:rPr>
        <w:t>58</w:t>
      </w:r>
      <w:r w:rsidR="001F2F4F" w:rsidRPr="00D67C73">
        <w:rPr>
          <w:rFonts w:ascii="Arial" w:hAnsi="Arial"/>
          <w:sz w:val="24"/>
          <w:lang w:val="en-US"/>
        </w:rPr>
        <w:t>)</w:t>
      </w:r>
      <w:r w:rsidRPr="00D67C73">
        <w:rPr>
          <w:rFonts w:ascii="Arial" w:hAnsi="Arial"/>
          <w:sz w:val="24"/>
          <w:lang w:val="en-US"/>
        </w:rPr>
        <w:t>, 110.</w:t>
      </w:r>
    </w:p>
    <w:p w14:paraId="07C58CAD" w14:textId="77777777" w:rsidR="000961A3" w:rsidRPr="00D013CF" w:rsidRDefault="000961A3" w:rsidP="009B4DA6">
      <w:pPr>
        <w:spacing w:after="240" w:line="480" w:lineRule="auto"/>
        <w:ind w:left="426" w:hanging="426"/>
        <w:contextualSpacing/>
        <w:rPr>
          <w:rFonts w:ascii="Arial" w:eastAsia="Times New Roman" w:hAnsi="Arial" w:cs="Arial"/>
          <w:sz w:val="24"/>
          <w:szCs w:val="24"/>
          <w:lang w:val="fr-FR" w:eastAsia="en-GB"/>
        </w:rPr>
      </w:pPr>
      <w:proofErr w:type="spellStart"/>
      <w:r w:rsidRPr="00D67C73">
        <w:rPr>
          <w:rFonts w:ascii="Arial" w:hAnsi="Arial"/>
          <w:sz w:val="24"/>
          <w:lang w:val="en-US"/>
        </w:rPr>
        <w:lastRenderedPageBreak/>
        <w:t>Durrleman</w:t>
      </w:r>
      <w:proofErr w:type="spellEnd"/>
      <w:r w:rsidRPr="00D67C73">
        <w:rPr>
          <w:rFonts w:ascii="Arial" w:hAnsi="Arial"/>
          <w:sz w:val="24"/>
          <w:lang w:val="en-US"/>
        </w:rPr>
        <w:t xml:space="preserve">, S., </w:t>
      </w:r>
      <w:proofErr w:type="spellStart"/>
      <w:r w:rsidRPr="00D67C73">
        <w:rPr>
          <w:rFonts w:ascii="Arial" w:hAnsi="Arial"/>
          <w:sz w:val="24"/>
          <w:lang w:val="en-US"/>
        </w:rPr>
        <w:t>Pennec</w:t>
      </w:r>
      <w:proofErr w:type="spellEnd"/>
      <w:r w:rsidRPr="00D67C73">
        <w:rPr>
          <w:rFonts w:ascii="Arial" w:hAnsi="Arial"/>
          <w:sz w:val="24"/>
          <w:lang w:val="en-US"/>
        </w:rPr>
        <w:t xml:space="preserve">, X., Trouvé, A., </w:t>
      </w:r>
      <w:proofErr w:type="spellStart"/>
      <w:r w:rsidRPr="00D67C73">
        <w:rPr>
          <w:rFonts w:ascii="Arial" w:hAnsi="Arial"/>
          <w:sz w:val="24"/>
          <w:lang w:val="en-US"/>
        </w:rPr>
        <w:t>Ayache</w:t>
      </w:r>
      <w:proofErr w:type="spellEnd"/>
      <w:r w:rsidRPr="00D67C73">
        <w:rPr>
          <w:rFonts w:ascii="Arial" w:hAnsi="Arial"/>
          <w:sz w:val="24"/>
          <w:lang w:val="en-US"/>
        </w:rPr>
        <w:t xml:space="preserve">, N., Braga, J., 2012. </w:t>
      </w:r>
      <w:r w:rsidRPr="00A0557F">
        <w:rPr>
          <w:rFonts w:ascii="Arial" w:eastAsia="Times New Roman" w:hAnsi="Arial" w:cs="Arial"/>
          <w:sz w:val="24"/>
          <w:szCs w:val="24"/>
          <w:lang w:val="en-US" w:eastAsia="en-GB"/>
        </w:rPr>
        <w:t xml:space="preserve">Comparison of the endocranial ontogenies between chimpanzees and bonobos via temporal regression and spatiotemporal registration. </w:t>
      </w:r>
      <w:r w:rsidRPr="00D013CF">
        <w:rPr>
          <w:rFonts w:ascii="Arial" w:eastAsia="Times New Roman" w:hAnsi="Arial" w:cs="Arial"/>
          <w:sz w:val="24"/>
          <w:szCs w:val="24"/>
          <w:lang w:val="fr-FR" w:eastAsia="en-GB"/>
        </w:rPr>
        <w:t>J. Hum. Evol. 62, 74–88.</w:t>
      </w:r>
    </w:p>
    <w:p w14:paraId="19E55300" w14:textId="5AEEC0E2" w:rsidR="000961A3"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D013CF">
        <w:rPr>
          <w:rFonts w:ascii="Arial" w:eastAsia="Times New Roman" w:hAnsi="Arial" w:cs="Arial"/>
          <w:sz w:val="24"/>
          <w:szCs w:val="24"/>
          <w:lang w:val="fr-FR" w:eastAsia="en-GB"/>
        </w:rPr>
        <w:t>Durrleman</w:t>
      </w:r>
      <w:proofErr w:type="spellEnd"/>
      <w:r w:rsidRPr="00D013CF">
        <w:rPr>
          <w:rFonts w:ascii="Arial" w:eastAsia="Times New Roman" w:hAnsi="Arial" w:cs="Arial"/>
          <w:sz w:val="24"/>
          <w:szCs w:val="24"/>
          <w:lang w:val="fr-FR" w:eastAsia="en-GB"/>
        </w:rPr>
        <w:t xml:space="preserve">, S., </w:t>
      </w:r>
      <w:proofErr w:type="spellStart"/>
      <w:r w:rsidRPr="00D013CF">
        <w:rPr>
          <w:rFonts w:ascii="Arial" w:eastAsia="Times New Roman" w:hAnsi="Arial" w:cs="Arial"/>
          <w:sz w:val="24"/>
          <w:szCs w:val="24"/>
          <w:lang w:val="fr-FR" w:eastAsia="en-GB"/>
        </w:rPr>
        <w:t>Prastawa</w:t>
      </w:r>
      <w:proofErr w:type="spellEnd"/>
      <w:r w:rsidRPr="00D013CF">
        <w:rPr>
          <w:rFonts w:ascii="Arial" w:eastAsia="Times New Roman" w:hAnsi="Arial" w:cs="Arial"/>
          <w:sz w:val="24"/>
          <w:szCs w:val="24"/>
          <w:lang w:val="fr-FR" w:eastAsia="en-GB"/>
        </w:rPr>
        <w:t xml:space="preserve">, M., </w:t>
      </w:r>
      <w:proofErr w:type="spellStart"/>
      <w:r w:rsidRPr="00D013CF">
        <w:rPr>
          <w:rFonts w:ascii="Arial" w:eastAsia="Times New Roman" w:hAnsi="Arial" w:cs="Arial"/>
          <w:sz w:val="24"/>
          <w:szCs w:val="24"/>
          <w:lang w:val="fr-FR" w:eastAsia="en-GB"/>
        </w:rPr>
        <w:t>Korenberg</w:t>
      </w:r>
      <w:proofErr w:type="spellEnd"/>
      <w:r w:rsidRPr="00D013CF">
        <w:rPr>
          <w:rFonts w:ascii="Arial" w:eastAsia="Times New Roman" w:hAnsi="Arial" w:cs="Arial"/>
          <w:sz w:val="24"/>
          <w:szCs w:val="24"/>
          <w:lang w:val="fr-FR" w:eastAsia="en-GB"/>
        </w:rPr>
        <w:t xml:space="preserve">, J.R., Joshi, S., Trouvé, A., </w:t>
      </w:r>
      <w:proofErr w:type="spellStart"/>
      <w:r w:rsidRPr="00D013CF">
        <w:rPr>
          <w:rFonts w:ascii="Arial" w:eastAsia="Times New Roman" w:hAnsi="Arial" w:cs="Arial"/>
          <w:sz w:val="24"/>
          <w:szCs w:val="24"/>
          <w:lang w:val="fr-FR" w:eastAsia="en-GB"/>
        </w:rPr>
        <w:t>Gerig</w:t>
      </w:r>
      <w:proofErr w:type="spellEnd"/>
      <w:r w:rsidRPr="00D013CF">
        <w:rPr>
          <w:rFonts w:ascii="Arial" w:eastAsia="Times New Roman" w:hAnsi="Arial" w:cs="Arial"/>
          <w:sz w:val="24"/>
          <w:szCs w:val="24"/>
          <w:lang w:val="fr-FR" w:eastAsia="en-GB"/>
        </w:rPr>
        <w:t xml:space="preserve">, G., 2012. </w:t>
      </w:r>
      <w:r w:rsidRPr="00A0557F">
        <w:rPr>
          <w:rFonts w:ascii="Arial" w:eastAsia="Times New Roman" w:hAnsi="Arial" w:cs="Arial"/>
          <w:sz w:val="24"/>
          <w:szCs w:val="24"/>
          <w:lang w:val="en-US" w:eastAsia="en-GB"/>
        </w:rPr>
        <w:t xml:space="preserve">Topology </w:t>
      </w:r>
      <w:r w:rsidR="001F2F4F">
        <w:rPr>
          <w:rFonts w:ascii="Arial" w:eastAsia="Times New Roman" w:hAnsi="Arial" w:cs="Arial"/>
          <w:sz w:val="24"/>
          <w:szCs w:val="24"/>
          <w:lang w:val="en-US" w:eastAsia="en-GB"/>
        </w:rPr>
        <w:t>p</w:t>
      </w:r>
      <w:r w:rsidRPr="00A0557F">
        <w:rPr>
          <w:rFonts w:ascii="Arial" w:eastAsia="Times New Roman" w:hAnsi="Arial" w:cs="Arial"/>
          <w:sz w:val="24"/>
          <w:szCs w:val="24"/>
          <w:lang w:val="en-US" w:eastAsia="en-GB"/>
        </w:rPr>
        <w:t xml:space="preserve">reserving </w:t>
      </w:r>
      <w:r w:rsidR="001F2F4F">
        <w:rPr>
          <w:rFonts w:ascii="Arial" w:eastAsia="Times New Roman" w:hAnsi="Arial" w:cs="Arial"/>
          <w:sz w:val="24"/>
          <w:szCs w:val="24"/>
          <w:lang w:val="en-US" w:eastAsia="en-GB"/>
        </w:rPr>
        <w:t>a</w:t>
      </w:r>
      <w:r w:rsidRPr="00A0557F">
        <w:rPr>
          <w:rFonts w:ascii="Arial" w:eastAsia="Times New Roman" w:hAnsi="Arial" w:cs="Arial"/>
          <w:sz w:val="24"/>
          <w:szCs w:val="24"/>
          <w:lang w:val="en-US" w:eastAsia="en-GB"/>
        </w:rPr>
        <w:t xml:space="preserve">tlas </w:t>
      </w:r>
      <w:r w:rsidR="001F2F4F">
        <w:rPr>
          <w:rFonts w:ascii="Arial" w:eastAsia="Times New Roman" w:hAnsi="Arial" w:cs="Arial"/>
          <w:sz w:val="24"/>
          <w:szCs w:val="24"/>
          <w:lang w:val="en-US" w:eastAsia="en-GB"/>
        </w:rPr>
        <w:t>c</w:t>
      </w:r>
      <w:r w:rsidRPr="00A0557F">
        <w:rPr>
          <w:rFonts w:ascii="Arial" w:eastAsia="Times New Roman" w:hAnsi="Arial" w:cs="Arial"/>
          <w:sz w:val="24"/>
          <w:szCs w:val="24"/>
          <w:lang w:val="en-US" w:eastAsia="en-GB"/>
        </w:rPr>
        <w:t xml:space="preserve">onstruction from </w:t>
      </w:r>
      <w:r w:rsidR="001F2F4F">
        <w:rPr>
          <w:rFonts w:ascii="Arial" w:eastAsia="Times New Roman" w:hAnsi="Arial" w:cs="Arial"/>
          <w:sz w:val="24"/>
          <w:szCs w:val="24"/>
          <w:lang w:val="en-US" w:eastAsia="en-GB"/>
        </w:rPr>
        <w:t>s</w:t>
      </w:r>
      <w:r w:rsidRPr="00A0557F">
        <w:rPr>
          <w:rFonts w:ascii="Arial" w:eastAsia="Times New Roman" w:hAnsi="Arial" w:cs="Arial"/>
          <w:sz w:val="24"/>
          <w:szCs w:val="24"/>
          <w:lang w:val="en-US" w:eastAsia="en-GB"/>
        </w:rPr>
        <w:t xml:space="preserve">hape </w:t>
      </w:r>
      <w:r w:rsidR="001F2F4F">
        <w:rPr>
          <w:rFonts w:ascii="Arial" w:eastAsia="Times New Roman" w:hAnsi="Arial" w:cs="Arial"/>
          <w:sz w:val="24"/>
          <w:szCs w:val="24"/>
          <w:lang w:val="en-US" w:eastAsia="en-GB"/>
        </w:rPr>
        <w:t>d</w:t>
      </w:r>
      <w:r w:rsidRPr="00A0557F">
        <w:rPr>
          <w:rFonts w:ascii="Arial" w:eastAsia="Times New Roman" w:hAnsi="Arial" w:cs="Arial"/>
          <w:sz w:val="24"/>
          <w:szCs w:val="24"/>
          <w:lang w:val="en-US" w:eastAsia="en-GB"/>
        </w:rPr>
        <w:t xml:space="preserve">ata without </w:t>
      </w:r>
      <w:r w:rsidR="001F2F4F">
        <w:rPr>
          <w:rFonts w:ascii="Arial" w:eastAsia="Times New Roman" w:hAnsi="Arial" w:cs="Arial"/>
          <w:sz w:val="24"/>
          <w:szCs w:val="24"/>
          <w:lang w:val="en-US" w:eastAsia="en-GB"/>
        </w:rPr>
        <w:t>c</w:t>
      </w:r>
      <w:r w:rsidRPr="00A0557F">
        <w:rPr>
          <w:rFonts w:ascii="Arial" w:eastAsia="Times New Roman" w:hAnsi="Arial" w:cs="Arial"/>
          <w:sz w:val="24"/>
          <w:szCs w:val="24"/>
          <w:lang w:val="en-US" w:eastAsia="en-GB"/>
        </w:rPr>
        <w:t xml:space="preserve">orrespondence </w:t>
      </w:r>
      <w:r w:rsidR="001F2F4F">
        <w:rPr>
          <w:rFonts w:ascii="Arial" w:eastAsia="Times New Roman" w:hAnsi="Arial" w:cs="Arial"/>
          <w:sz w:val="24"/>
          <w:szCs w:val="24"/>
          <w:lang w:val="en-US" w:eastAsia="en-GB"/>
        </w:rPr>
        <w:t>u</w:t>
      </w:r>
      <w:r w:rsidRPr="00A0557F">
        <w:rPr>
          <w:rFonts w:ascii="Arial" w:eastAsia="Times New Roman" w:hAnsi="Arial" w:cs="Arial"/>
          <w:sz w:val="24"/>
          <w:szCs w:val="24"/>
          <w:lang w:val="en-US" w:eastAsia="en-GB"/>
        </w:rPr>
        <w:t xml:space="preserve">sing </w:t>
      </w:r>
      <w:r w:rsidR="001F2F4F">
        <w:rPr>
          <w:rFonts w:ascii="Arial" w:eastAsia="Times New Roman" w:hAnsi="Arial" w:cs="Arial"/>
          <w:sz w:val="24"/>
          <w:szCs w:val="24"/>
          <w:lang w:val="en-US" w:eastAsia="en-GB"/>
        </w:rPr>
        <w:t>s</w:t>
      </w:r>
      <w:r w:rsidRPr="00A0557F">
        <w:rPr>
          <w:rFonts w:ascii="Arial" w:eastAsia="Times New Roman" w:hAnsi="Arial" w:cs="Arial"/>
          <w:sz w:val="24"/>
          <w:szCs w:val="24"/>
          <w:lang w:val="en-US" w:eastAsia="en-GB"/>
        </w:rPr>
        <w:t xml:space="preserve">parse </w:t>
      </w:r>
      <w:r w:rsidR="001F2F4F">
        <w:rPr>
          <w:rFonts w:ascii="Arial" w:eastAsia="Times New Roman" w:hAnsi="Arial" w:cs="Arial"/>
          <w:sz w:val="24"/>
          <w:szCs w:val="24"/>
          <w:lang w:val="en-US" w:eastAsia="en-GB"/>
        </w:rPr>
        <w:t>p</w:t>
      </w:r>
      <w:r w:rsidRPr="00A0557F">
        <w:rPr>
          <w:rFonts w:ascii="Arial" w:eastAsia="Times New Roman" w:hAnsi="Arial" w:cs="Arial"/>
          <w:sz w:val="24"/>
          <w:szCs w:val="24"/>
          <w:lang w:val="en-US" w:eastAsia="en-GB"/>
        </w:rPr>
        <w:t>arameters</w:t>
      </w:r>
      <w:r w:rsidR="001F2F4F">
        <w:rPr>
          <w:rFonts w:ascii="Arial" w:eastAsia="Times New Roman" w:hAnsi="Arial" w:cs="Arial"/>
          <w:sz w:val="24"/>
          <w:szCs w:val="24"/>
          <w:lang w:val="en-US" w:eastAsia="en-GB"/>
        </w:rPr>
        <w:t>.</w:t>
      </w:r>
      <w:r w:rsidRPr="00A0557F">
        <w:rPr>
          <w:rFonts w:ascii="Arial" w:eastAsia="Times New Roman" w:hAnsi="Arial" w:cs="Arial"/>
          <w:sz w:val="24"/>
          <w:szCs w:val="24"/>
          <w:lang w:val="en-US" w:eastAsia="en-GB"/>
        </w:rPr>
        <w:t xml:space="preserve"> </w:t>
      </w:r>
      <w:r w:rsidR="00312525">
        <w:rPr>
          <w:rFonts w:ascii="Arial" w:eastAsia="Times New Roman" w:hAnsi="Arial" w:cs="Arial"/>
          <w:sz w:val="24"/>
          <w:szCs w:val="24"/>
          <w:lang w:val="en-US" w:eastAsia="en-GB"/>
        </w:rPr>
        <w:t>I</w:t>
      </w:r>
      <w:r w:rsidRPr="00A0557F">
        <w:rPr>
          <w:rFonts w:ascii="Arial" w:eastAsia="Times New Roman" w:hAnsi="Arial" w:cs="Arial"/>
          <w:sz w:val="24"/>
          <w:szCs w:val="24"/>
          <w:lang w:val="en-US" w:eastAsia="en-GB"/>
        </w:rPr>
        <w:t xml:space="preserve">n: </w:t>
      </w:r>
      <w:proofErr w:type="spellStart"/>
      <w:r w:rsidRPr="00A0557F">
        <w:rPr>
          <w:rFonts w:ascii="Arial" w:eastAsia="Times New Roman" w:hAnsi="Arial" w:cs="Arial"/>
          <w:sz w:val="24"/>
          <w:szCs w:val="24"/>
          <w:lang w:val="en-US" w:eastAsia="en-GB"/>
        </w:rPr>
        <w:t>Ayache</w:t>
      </w:r>
      <w:proofErr w:type="spellEnd"/>
      <w:r w:rsidRPr="00A0557F">
        <w:rPr>
          <w:rFonts w:ascii="Arial" w:eastAsia="Times New Roman" w:hAnsi="Arial" w:cs="Arial"/>
          <w:sz w:val="24"/>
          <w:szCs w:val="24"/>
          <w:lang w:val="en-US" w:eastAsia="en-GB"/>
        </w:rPr>
        <w:t xml:space="preserve">, N., </w:t>
      </w:r>
      <w:proofErr w:type="spellStart"/>
      <w:r w:rsidRPr="00A0557F">
        <w:rPr>
          <w:rFonts w:ascii="Arial" w:eastAsia="Times New Roman" w:hAnsi="Arial" w:cs="Arial"/>
          <w:sz w:val="24"/>
          <w:szCs w:val="24"/>
          <w:lang w:val="en-US" w:eastAsia="en-GB"/>
        </w:rPr>
        <w:t>Delingette</w:t>
      </w:r>
      <w:proofErr w:type="spellEnd"/>
      <w:r w:rsidRPr="00A0557F">
        <w:rPr>
          <w:rFonts w:ascii="Arial" w:eastAsia="Times New Roman" w:hAnsi="Arial" w:cs="Arial"/>
          <w:sz w:val="24"/>
          <w:szCs w:val="24"/>
          <w:lang w:val="en-US" w:eastAsia="en-GB"/>
        </w:rPr>
        <w:t xml:space="preserve">, H., </w:t>
      </w:r>
      <w:proofErr w:type="spellStart"/>
      <w:r w:rsidRPr="00A0557F">
        <w:rPr>
          <w:rFonts w:ascii="Arial" w:eastAsia="Times New Roman" w:hAnsi="Arial" w:cs="Arial"/>
          <w:sz w:val="24"/>
          <w:szCs w:val="24"/>
          <w:lang w:val="en-US" w:eastAsia="en-GB"/>
        </w:rPr>
        <w:t>Golland</w:t>
      </w:r>
      <w:proofErr w:type="spellEnd"/>
      <w:r w:rsidRPr="00A0557F">
        <w:rPr>
          <w:rFonts w:ascii="Arial" w:eastAsia="Times New Roman" w:hAnsi="Arial" w:cs="Arial"/>
          <w:sz w:val="24"/>
          <w:szCs w:val="24"/>
          <w:lang w:val="en-US" w:eastAsia="en-GB"/>
        </w:rPr>
        <w:t>, P., Mori, K. (Eds.), Medical Image Computing and Computer-Assisted Intervention – MICCAI 2012. Springer</w:t>
      </w:r>
      <w:r w:rsidR="001F2F4F">
        <w:rPr>
          <w:rFonts w:ascii="Arial" w:eastAsia="Times New Roman" w:hAnsi="Arial" w:cs="Arial"/>
          <w:sz w:val="24"/>
          <w:szCs w:val="24"/>
          <w:lang w:val="en-US" w:eastAsia="en-GB"/>
        </w:rPr>
        <w:t>,</w:t>
      </w:r>
      <w:r w:rsidRPr="00A0557F">
        <w:rPr>
          <w:rFonts w:ascii="Arial" w:eastAsia="Times New Roman" w:hAnsi="Arial" w:cs="Arial"/>
          <w:sz w:val="24"/>
          <w:szCs w:val="24"/>
          <w:lang w:val="en-US" w:eastAsia="en-GB"/>
        </w:rPr>
        <w:t xml:space="preserve"> Berlin, pp. 223–230.</w:t>
      </w:r>
    </w:p>
    <w:p w14:paraId="146A7266" w14:textId="7E35CC3F" w:rsidR="00F13A95" w:rsidRDefault="00F13A95" w:rsidP="009B4DA6">
      <w:pPr>
        <w:spacing w:after="240" w:line="480" w:lineRule="auto"/>
        <w:ind w:left="426" w:hanging="426"/>
        <w:contextualSpacing/>
        <w:rPr>
          <w:rFonts w:ascii="Arial" w:eastAsia="Times New Roman" w:hAnsi="Arial" w:cs="Arial"/>
          <w:sz w:val="24"/>
          <w:szCs w:val="24"/>
          <w:lang w:val="en-US" w:eastAsia="en-GB"/>
        </w:rPr>
      </w:pPr>
      <w:proofErr w:type="spellStart"/>
      <w:r>
        <w:rPr>
          <w:rFonts w:ascii="Arial" w:eastAsia="Times New Roman" w:hAnsi="Arial" w:cs="Arial"/>
          <w:sz w:val="24"/>
          <w:szCs w:val="24"/>
          <w:lang w:val="en-US" w:eastAsia="en-GB"/>
        </w:rPr>
        <w:t>Ekdale</w:t>
      </w:r>
      <w:proofErr w:type="spellEnd"/>
      <w:r>
        <w:rPr>
          <w:rFonts w:ascii="Arial" w:eastAsia="Times New Roman" w:hAnsi="Arial" w:cs="Arial"/>
          <w:sz w:val="24"/>
          <w:szCs w:val="24"/>
          <w:lang w:val="en-US" w:eastAsia="en-GB"/>
        </w:rPr>
        <w:t xml:space="preserve">, E.G., 2013. </w:t>
      </w:r>
      <w:r w:rsidRPr="00F13A95">
        <w:rPr>
          <w:rFonts w:ascii="Arial" w:eastAsia="Times New Roman" w:hAnsi="Arial" w:cs="Arial"/>
          <w:sz w:val="24"/>
          <w:szCs w:val="24"/>
          <w:lang w:val="en-US" w:eastAsia="en-GB"/>
        </w:rPr>
        <w:t>Comparative anatomy of the bony labyrinth (inner ear) of placental mammals</w:t>
      </w:r>
      <w:r>
        <w:rPr>
          <w:rFonts w:ascii="Arial" w:eastAsia="Times New Roman" w:hAnsi="Arial" w:cs="Arial"/>
          <w:sz w:val="24"/>
          <w:szCs w:val="24"/>
          <w:lang w:val="en-US" w:eastAsia="en-GB"/>
        </w:rPr>
        <w:t xml:space="preserve">. </w:t>
      </w:r>
      <w:proofErr w:type="spellStart"/>
      <w:r w:rsidRPr="00F13A95">
        <w:rPr>
          <w:rFonts w:ascii="Arial" w:eastAsia="Times New Roman" w:hAnsi="Arial" w:cs="Arial"/>
          <w:sz w:val="24"/>
          <w:szCs w:val="24"/>
          <w:lang w:val="en-US" w:eastAsia="en-GB"/>
        </w:rPr>
        <w:t>PLoS</w:t>
      </w:r>
      <w:proofErr w:type="spellEnd"/>
      <w:r w:rsidRPr="00F13A95">
        <w:rPr>
          <w:rFonts w:ascii="Arial" w:eastAsia="Times New Roman" w:hAnsi="Arial" w:cs="Arial"/>
          <w:sz w:val="24"/>
          <w:szCs w:val="24"/>
          <w:lang w:val="en-US" w:eastAsia="en-GB"/>
        </w:rPr>
        <w:t xml:space="preserve"> One</w:t>
      </w:r>
      <w:r>
        <w:rPr>
          <w:rFonts w:ascii="Arial" w:eastAsia="Times New Roman" w:hAnsi="Arial" w:cs="Arial"/>
          <w:sz w:val="24"/>
          <w:szCs w:val="24"/>
          <w:lang w:val="en-US" w:eastAsia="en-GB"/>
        </w:rPr>
        <w:t xml:space="preserve"> </w:t>
      </w:r>
      <w:r w:rsidRPr="00F13A95">
        <w:rPr>
          <w:rFonts w:ascii="Arial" w:eastAsia="Times New Roman" w:hAnsi="Arial" w:cs="Arial"/>
          <w:sz w:val="24"/>
          <w:szCs w:val="24"/>
          <w:lang w:val="en-US" w:eastAsia="en-GB"/>
        </w:rPr>
        <w:t>8, e66624.</w:t>
      </w:r>
    </w:p>
    <w:p w14:paraId="70E99388" w14:textId="70D04083" w:rsidR="0077699C" w:rsidRDefault="0077699C" w:rsidP="009B4DA6">
      <w:pPr>
        <w:spacing w:after="240" w:line="480" w:lineRule="auto"/>
        <w:ind w:left="426" w:hanging="426"/>
        <w:contextualSpacing/>
        <w:rPr>
          <w:rFonts w:ascii="Arial" w:eastAsia="Times New Roman" w:hAnsi="Arial" w:cs="Arial"/>
          <w:sz w:val="24"/>
          <w:szCs w:val="24"/>
          <w:lang w:val="en-US" w:eastAsia="en-GB"/>
        </w:rPr>
      </w:pPr>
      <w:r>
        <w:rPr>
          <w:rFonts w:ascii="Helvetica" w:hAnsi="Helvetica" w:cs="Helvetica"/>
          <w:sz w:val="24"/>
          <w:szCs w:val="24"/>
          <w:lang w:val="en-US"/>
        </w:rPr>
        <w:t>Farris, J.S., 1989. The retention index and the rescaled consistency index</w:t>
      </w:r>
      <w:r w:rsidRPr="0077699C">
        <w:rPr>
          <w:rFonts w:ascii="Helvetica" w:hAnsi="Helvetica" w:cs="Helvetica"/>
          <w:sz w:val="24"/>
          <w:szCs w:val="24"/>
          <w:lang w:val="en-US"/>
        </w:rPr>
        <w:t xml:space="preserve">. </w:t>
      </w:r>
      <w:r w:rsidRPr="0077699C">
        <w:rPr>
          <w:rFonts w:ascii="Helvetica" w:hAnsi="Helvetica" w:cs="Helvetica"/>
          <w:iCs/>
          <w:sz w:val="24"/>
          <w:szCs w:val="24"/>
          <w:lang w:val="en-US"/>
        </w:rPr>
        <w:t>Cladistics 5</w:t>
      </w:r>
      <w:r w:rsidRPr="0077699C">
        <w:rPr>
          <w:rFonts w:ascii="Helvetica" w:hAnsi="Helvetica" w:cs="Helvetica"/>
          <w:sz w:val="24"/>
          <w:szCs w:val="24"/>
          <w:lang w:val="en-US"/>
        </w:rPr>
        <w:t>,</w:t>
      </w:r>
      <w:r>
        <w:rPr>
          <w:rFonts w:ascii="Helvetica" w:hAnsi="Helvetica" w:cs="Helvetica"/>
          <w:sz w:val="24"/>
          <w:szCs w:val="24"/>
          <w:lang w:val="en-US"/>
        </w:rPr>
        <w:t xml:space="preserve"> 417</w:t>
      </w:r>
      <w:r w:rsidRPr="00A0557F">
        <w:rPr>
          <w:rFonts w:ascii="Arial" w:eastAsia="Times New Roman" w:hAnsi="Arial" w:cs="Arial"/>
          <w:sz w:val="24"/>
          <w:szCs w:val="24"/>
          <w:lang w:val="en-US" w:eastAsia="en-GB"/>
        </w:rPr>
        <w:t>–</w:t>
      </w:r>
      <w:r>
        <w:rPr>
          <w:rFonts w:ascii="Helvetica" w:hAnsi="Helvetica" w:cs="Helvetica"/>
          <w:sz w:val="24"/>
          <w:szCs w:val="24"/>
          <w:lang w:val="en-US"/>
        </w:rPr>
        <w:t>419.</w:t>
      </w:r>
    </w:p>
    <w:p w14:paraId="46986197" w14:textId="41E87552" w:rsidR="00A32E9A" w:rsidRPr="00A0557F" w:rsidRDefault="00A32E9A" w:rsidP="00A32E9A">
      <w:pPr>
        <w:spacing w:after="240" w:line="480" w:lineRule="auto"/>
        <w:ind w:left="426" w:hanging="426"/>
        <w:contextualSpacing/>
        <w:rPr>
          <w:rFonts w:ascii="Arial" w:eastAsia="Times New Roman" w:hAnsi="Arial" w:cs="Arial"/>
          <w:sz w:val="24"/>
          <w:szCs w:val="24"/>
          <w:lang w:val="en-US" w:eastAsia="en-GB"/>
        </w:rPr>
      </w:pPr>
      <w:proofErr w:type="spellStart"/>
      <w:r w:rsidRPr="00A32E9A">
        <w:rPr>
          <w:rFonts w:ascii="Arial" w:eastAsia="Times New Roman" w:hAnsi="Arial" w:cs="Arial"/>
          <w:sz w:val="24"/>
          <w:szCs w:val="24"/>
          <w:lang w:val="en-US" w:eastAsia="en-GB"/>
        </w:rPr>
        <w:t>Fleagle</w:t>
      </w:r>
      <w:proofErr w:type="spellEnd"/>
      <w:r w:rsidRPr="00A32E9A">
        <w:rPr>
          <w:rFonts w:ascii="Arial" w:eastAsia="Times New Roman" w:hAnsi="Arial" w:cs="Arial"/>
          <w:sz w:val="24"/>
          <w:szCs w:val="24"/>
          <w:lang w:val="en-US" w:eastAsia="en-GB"/>
        </w:rPr>
        <w:t>, J.G., 1983. Locomotor adaptations of Oligocene and Miocene hominoids and</w:t>
      </w:r>
      <w:r>
        <w:rPr>
          <w:rFonts w:ascii="Arial" w:eastAsia="Times New Roman" w:hAnsi="Arial" w:cs="Arial"/>
          <w:sz w:val="24"/>
          <w:szCs w:val="24"/>
          <w:lang w:val="en-US" w:eastAsia="en-GB"/>
        </w:rPr>
        <w:t xml:space="preserve"> </w:t>
      </w:r>
      <w:r w:rsidRPr="00A32E9A">
        <w:rPr>
          <w:rFonts w:ascii="Arial" w:eastAsia="Times New Roman" w:hAnsi="Arial" w:cs="Arial"/>
          <w:sz w:val="24"/>
          <w:szCs w:val="24"/>
          <w:lang w:val="en-US" w:eastAsia="en-GB"/>
        </w:rPr>
        <w:t xml:space="preserve">their phyletic implications. In: </w:t>
      </w:r>
      <w:proofErr w:type="spellStart"/>
      <w:r w:rsidRPr="00A32E9A">
        <w:rPr>
          <w:rFonts w:ascii="Arial" w:eastAsia="Times New Roman" w:hAnsi="Arial" w:cs="Arial"/>
          <w:sz w:val="24"/>
          <w:szCs w:val="24"/>
          <w:lang w:val="en-US" w:eastAsia="en-GB"/>
        </w:rPr>
        <w:t>Ciochon</w:t>
      </w:r>
      <w:proofErr w:type="spellEnd"/>
      <w:r w:rsidRPr="00A32E9A">
        <w:rPr>
          <w:rFonts w:ascii="Arial" w:eastAsia="Times New Roman" w:hAnsi="Arial" w:cs="Arial"/>
          <w:sz w:val="24"/>
          <w:szCs w:val="24"/>
          <w:lang w:val="en-US" w:eastAsia="en-GB"/>
        </w:rPr>
        <w:t xml:space="preserve">, R.L., </w:t>
      </w:r>
      <w:proofErr w:type="spellStart"/>
      <w:r w:rsidRPr="00A32E9A">
        <w:rPr>
          <w:rFonts w:ascii="Arial" w:eastAsia="Times New Roman" w:hAnsi="Arial" w:cs="Arial"/>
          <w:sz w:val="24"/>
          <w:szCs w:val="24"/>
          <w:lang w:val="en-US" w:eastAsia="en-GB"/>
        </w:rPr>
        <w:t>Corruccini</w:t>
      </w:r>
      <w:proofErr w:type="spellEnd"/>
      <w:r w:rsidRPr="00A32E9A">
        <w:rPr>
          <w:rFonts w:ascii="Arial" w:eastAsia="Times New Roman" w:hAnsi="Arial" w:cs="Arial"/>
          <w:sz w:val="24"/>
          <w:szCs w:val="24"/>
          <w:lang w:val="en-US" w:eastAsia="en-GB"/>
        </w:rPr>
        <w:t>, R.S. (Eds.), New</w:t>
      </w:r>
      <w:r>
        <w:rPr>
          <w:rFonts w:ascii="Arial" w:eastAsia="Times New Roman" w:hAnsi="Arial" w:cs="Arial"/>
          <w:sz w:val="24"/>
          <w:szCs w:val="24"/>
          <w:lang w:val="en-US" w:eastAsia="en-GB"/>
        </w:rPr>
        <w:t xml:space="preserve"> </w:t>
      </w:r>
      <w:r w:rsidRPr="00A32E9A">
        <w:rPr>
          <w:rFonts w:ascii="Arial" w:eastAsia="Times New Roman" w:hAnsi="Arial" w:cs="Arial"/>
          <w:sz w:val="24"/>
          <w:szCs w:val="24"/>
          <w:lang w:val="en-US" w:eastAsia="en-GB"/>
        </w:rPr>
        <w:t>Interpretations of Ape and Human Ancestry. Plenum Press, New York,</w:t>
      </w:r>
      <w:r>
        <w:rPr>
          <w:rFonts w:ascii="Arial" w:eastAsia="Times New Roman" w:hAnsi="Arial" w:cs="Arial"/>
          <w:sz w:val="24"/>
          <w:szCs w:val="24"/>
          <w:lang w:val="en-US" w:eastAsia="en-GB"/>
        </w:rPr>
        <w:t xml:space="preserve"> </w:t>
      </w:r>
      <w:r w:rsidRPr="00A32E9A">
        <w:rPr>
          <w:rFonts w:ascii="Arial" w:eastAsia="Times New Roman" w:hAnsi="Arial" w:cs="Arial"/>
          <w:sz w:val="24"/>
          <w:szCs w:val="24"/>
          <w:lang w:val="en-US" w:eastAsia="en-GB"/>
        </w:rPr>
        <w:t>pp. 301</w:t>
      </w:r>
      <w:r w:rsidR="00D5760C">
        <w:rPr>
          <w:rFonts w:ascii="Arial" w:eastAsia="Times New Roman" w:hAnsi="Arial" w:cs="Arial"/>
          <w:sz w:val="24"/>
          <w:szCs w:val="24"/>
          <w:lang w:val="en-US" w:eastAsia="en-GB"/>
        </w:rPr>
        <w:t>–</w:t>
      </w:r>
      <w:r w:rsidRPr="00A32E9A">
        <w:rPr>
          <w:rFonts w:ascii="Arial" w:eastAsia="Times New Roman" w:hAnsi="Arial" w:cs="Arial"/>
          <w:sz w:val="24"/>
          <w:szCs w:val="24"/>
          <w:lang w:val="en-US" w:eastAsia="en-GB"/>
        </w:rPr>
        <w:t>324.</w:t>
      </w:r>
    </w:p>
    <w:p w14:paraId="6346F91C" w14:textId="0DE996D9"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A0557F">
        <w:rPr>
          <w:rFonts w:ascii="Arial" w:eastAsia="Times New Roman" w:hAnsi="Arial" w:cs="Arial"/>
          <w:sz w:val="24"/>
          <w:szCs w:val="24"/>
          <w:lang w:val="en-US" w:eastAsia="en-GB"/>
        </w:rPr>
        <w:t>Fleagle</w:t>
      </w:r>
      <w:proofErr w:type="spellEnd"/>
      <w:r w:rsidRPr="00A0557F">
        <w:rPr>
          <w:rFonts w:ascii="Arial" w:eastAsia="Times New Roman" w:hAnsi="Arial" w:cs="Arial"/>
          <w:sz w:val="24"/>
          <w:szCs w:val="24"/>
          <w:lang w:val="en-US" w:eastAsia="en-GB"/>
        </w:rPr>
        <w:t xml:space="preserve">, J.G., 1984. Are there any fossil gibbons? </w:t>
      </w:r>
      <w:r w:rsidR="00312525">
        <w:rPr>
          <w:rFonts w:ascii="Arial" w:eastAsia="Times New Roman" w:hAnsi="Arial" w:cs="Arial"/>
          <w:sz w:val="24"/>
          <w:szCs w:val="24"/>
          <w:lang w:val="en-US" w:eastAsia="en-GB"/>
        </w:rPr>
        <w:t>I</w:t>
      </w:r>
      <w:r w:rsidR="001F2F4F" w:rsidRPr="00A0557F">
        <w:rPr>
          <w:rFonts w:ascii="Arial" w:eastAsia="Times New Roman" w:hAnsi="Arial" w:cs="Arial"/>
          <w:sz w:val="24"/>
          <w:szCs w:val="24"/>
          <w:lang w:val="en-US" w:eastAsia="en-GB"/>
        </w:rPr>
        <w:t>n</w:t>
      </w:r>
      <w:r w:rsidR="001F2F4F">
        <w:rPr>
          <w:rFonts w:ascii="Arial" w:eastAsia="Times New Roman" w:hAnsi="Arial" w:cs="Arial"/>
          <w:sz w:val="24"/>
          <w:szCs w:val="24"/>
          <w:lang w:val="en-US" w:eastAsia="en-GB"/>
        </w:rPr>
        <w:t>:</w:t>
      </w:r>
      <w:r w:rsidR="001F2F4F" w:rsidRPr="00A0557F">
        <w:rPr>
          <w:rFonts w:ascii="Arial" w:eastAsia="Times New Roman" w:hAnsi="Arial" w:cs="Arial"/>
          <w:sz w:val="24"/>
          <w:szCs w:val="24"/>
          <w:lang w:val="en-US" w:eastAsia="en-GB"/>
        </w:rPr>
        <w:t xml:space="preserve"> </w:t>
      </w:r>
      <w:proofErr w:type="spellStart"/>
      <w:r w:rsidRPr="00A0557F">
        <w:rPr>
          <w:rFonts w:ascii="Arial" w:eastAsia="Times New Roman" w:hAnsi="Arial" w:cs="Arial"/>
          <w:sz w:val="24"/>
          <w:szCs w:val="24"/>
          <w:lang w:val="en-US" w:eastAsia="en-GB"/>
        </w:rPr>
        <w:t>Preuschoft</w:t>
      </w:r>
      <w:proofErr w:type="spellEnd"/>
      <w:r w:rsidRPr="00A0557F">
        <w:rPr>
          <w:rFonts w:ascii="Arial" w:eastAsia="Times New Roman" w:hAnsi="Arial" w:cs="Arial"/>
          <w:sz w:val="24"/>
          <w:szCs w:val="24"/>
          <w:lang w:val="en-US" w:eastAsia="en-GB"/>
        </w:rPr>
        <w:t xml:space="preserve">, </w:t>
      </w:r>
      <w:r w:rsidR="001F2F4F" w:rsidRPr="00A0557F">
        <w:rPr>
          <w:rFonts w:ascii="Arial" w:eastAsia="Times New Roman" w:hAnsi="Arial" w:cs="Arial"/>
          <w:sz w:val="24"/>
          <w:szCs w:val="24"/>
          <w:lang w:val="en-US" w:eastAsia="en-GB"/>
        </w:rPr>
        <w:t>H.</w:t>
      </w:r>
      <w:r w:rsidR="001F2F4F">
        <w:rPr>
          <w:rFonts w:ascii="Arial" w:eastAsia="Times New Roman" w:hAnsi="Arial" w:cs="Arial"/>
          <w:sz w:val="24"/>
          <w:szCs w:val="24"/>
          <w:lang w:val="en-US" w:eastAsia="en-GB"/>
        </w:rPr>
        <w:t xml:space="preserve">, </w:t>
      </w:r>
      <w:proofErr w:type="spellStart"/>
      <w:r w:rsidRPr="00A0557F">
        <w:rPr>
          <w:rFonts w:ascii="Arial" w:eastAsia="Times New Roman" w:hAnsi="Arial" w:cs="Arial"/>
          <w:sz w:val="24"/>
          <w:szCs w:val="24"/>
          <w:lang w:val="en-US" w:eastAsia="en-GB"/>
        </w:rPr>
        <w:t>Chivers</w:t>
      </w:r>
      <w:proofErr w:type="spellEnd"/>
      <w:r w:rsidRPr="00A0557F">
        <w:rPr>
          <w:rFonts w:ascii="Arial" w:eastAsia="Times New Roman" w:hAnsi="Arial" w:cs="Arial"/>
          <w:sz w:val="24"/>
          <w:szCs w:val="24"/>
          <w:lang w:val="en-US" w:eastAsia="en-GB"/>
        </w:rPr>
        <w:t xml:space="preserve">, </w:t>
      </w:r>
      <w:r w:rsidR="001F2F4F" w:rsidRPr="00A0557F">
        <w:rPr>
          <w:rFonts w:ascii="Arial" w:eastAsia="Times New Roman" w:hAnsi="Arial" w:cs="Arial"/>
          <w:sz w:val="24"/>
          <w:szCs w:val="24"/>
          <w:lang w:val="en-US" w:eastAsia="en-GB"/>
        </w:rPr>
        <w:t>D.J.</w:t>
      </w:r>
      <w:r w:rsidR="001F2F4F">
        <w:rPr>
          <w:rFonts w:ascii="Arial" w:eastAsia="Times New Roman" w:hAnsi="Arial" w:cs="Arial"/>
          <w:sz w:val="24"/>
          <w:szCs w:val="24"/>
          <w:lang w:val="en-US" w:eastAsia="en-GB"/>
        </w:rPr>
        <w:t xml:space="preserve">, </w:t>
      </w:r>
      <w:r w:rsidRPr="00A0557F">
        <w:rPr>
          <w:rFonts w:ascii="Arial" w:eastAsia="Times New Roman" w:hAnsi="Arial" w:cs="Arial"/>
          <w:sz w:val="24"/>
          <w:szCs w:val="24"/>
          <w:lang w:val="en-US" w:eastAsia="en-GB"/>
        </w:rPr>
        <w:t xml:space="preserve">Brockelman, </w:t>
      </w:r>
      <w:r w:rsidR="001F2F4F" w:rsidRPr="00A0557F">
        <w:rPr>
          <w:rFonts w:ascii="Arial" w:eastAsia="Times New Roman" w:hAnsi="Arial" w:cs="Arial"/>
          <w:sz w:val="24"/>
          <w:szCs w:val="24"/>
          <w:lang w:val="en-US" w:eastAsia="en-GB"/>
        </w:rPr>
        <w:t>W.Y.</w:t>
      </w:r>
      <w:r w:rsidR="001F2F4F">
        <w:rPr>
          <w:rFonts w:ascii="Arial" w:eastAsia="Times New Roman" w:hAnsi="Arial" w:cs="Arial"/>
          <w:sz w:val="24"/>
          <w:szCs w:val="24"/>
          <w:lang w:val="en-US" w:eastAsia="en-GB"/>
        </w:rPr>
        <w:t>,</w:t>
      </w:r>
      <w:r w:rsidRPr="00A0557F">
        <w:rPr>
          <w:rFonts w:ascii="Arial" w:eastAsia="Times New Roman" w:hAnsi="Arial" w:cs="Arial"/>
          <w:sz w:val="24"/>
          <w:szCs w:val="24"/>
          <w:lang w:val="en-US" w:eastAsia="en-GB"/>
        </w:rPr>
        <w:t xml:space="preserve"> Creel</w:t>
      </w:r>
      <w:r w:rsidR="001F2F4F">
        <w:rPr>
          <w:rFonts w:ascii="Arial" w:eastAsia="Times New Roman" w:hAnsi="Arial" w:cs="Arial"/>
          <w:sz w:val="24"/>
          <w:szCs w:val="24"/>
          <w:lang w:val="en-US" w:eastAsia="en-GB"/>
        </w:rPr>
        <w:t>,</w:t>
      </w:r>
      <w:r w:rsidR="001F2F4F" w:rsidRPr="001F2F4F">
        <w:rPr>
          <w:rFonts w:ascii="Arial" w:eastAsia="Times New Roman" w:hAnsi="Arial" w:cs="Arial"/>
          <w:sz w:val="24"/>
          <w:szCs w:val="24"/>
          <w:lang w:val="en-US" w:eastAsia="en-GB"/>
        </w:rPr>
        <w:t xml:space="preserve"> </w:t>
      </w:r>
      <w:r w:rsidR="001F2F4F" w:rsidRPr="00A0557F">
        <w:rPr>
          <w:rFonts w:ascii="Arial" w:eastAsia="Times New Roman" w:hAnsi="Arial" w:cs="Arial"/>
          <w:sz w:val="24"/>
          <w:szCs w:val="24"/>
          <w:lang w:val="en-US" w:eastAsia="en-GB"/>
        </w:rPr>
        <w:t>N.</w:t>
      </w:r>
      <w:r w:rsidRPr="00A0557F">
        <w:rPr>
          <w:rFonts w:ascii="Arial" w:eastAsia="Times New Roman" w:hAnsi="Arial" w:cs="Arial"/>
          <w:sz w:val="24"/>
          <w:szCs w:val="24"/>
          <w:lang w:val="en-US" w:eastAsia="en-GB"/>
        </w:rPr>
        <w:t xml:space="preserve"> (Eds.), </w:t>
      </w:r>
      <w:r w:rsidRPr="00A0557F">
        <w:rPr>
          <w:rFonts w:ascii="Arial" w:eastAsia="Times New Roman" w:hAnsi="Arial" w:cs="Arial"/>
          <w:iCs/>
          <w:sz w:val="24"/>
          <w:szCs w:val="24"/>
          <w:lang w:val="en-US" w:eastAsia="en-GB"/>
        </w:rPr>
        <w:t xml:space="preserve">The </w:t>
      </w:r>
      <w:r w:rsidR="001F2F4F">
        <w:rPr>
          <w:rFonts w:ascii="Arial" w:eastAsia="Times New Roman" w:hAnsi="Arial" w:cs="Arial"/>
          <w:iCs/>
          <w:sz w:val="24"/>
          <w:szCs w:val="24"/>
          <w:lang w:val="en-US" w:eastAsia="en-GB"/>
        </w:rPr>
        <w:t>L</w:t>
      </w:r>
      <w:r w:rsidRPr="00A0557F">
        <w:rPr>
          <w:rFonts w:ascii="Arial" w:eastAsia="Times New Roman" w:hAnsi="Arial" w:cs="Arial"/>
          <w:iCs/>
          <w:sz w:val="24"/>
          <w:szCs w:val="24"/>
          <w:lang w:val="en-US" w:eastAsia="en-GB"/>
        </w:rPr>
        <w:t xml:space="preserve">esser </w:t>
      </w:r>
      <w:r w:rsidR="00D5760C">
        <w:rPr>
          <w:rFonts w:ascii="Arial" w:eastAsia="Times New Roman" w:hAnsi="Arial" w:cs="Arial"/>
          <w:iCs/>
          <w:sz w:val="24"/>
          <w:szCs w:val="24"/>
          <w:lang w:val="en-US" w:eastAsia="en-GB"/>
        </w:rPr>
        <w:t>A</w:t>
      </w:r>
      <w:r w:rsidRPr="00A0557F">
        <w:rPr>
          <w:rFonts w:ascii="Arial" w:eastAsia="Times New Roman" w:hAnsi="Arial" w:cs="Arial"/>
          <w:iCs/>
          <w:sz w:val="24"/>
          <w:szCs w:val="24"/>
          <w:lang w:val="en-US" w:eastAsia="en-GB"/>
        </w:rPr>
        <w:t xml:space="preserve">pes: Evolutionary and </w:t>
      </w:r>
      <w:r w:rsidR="001F2F4F">
        <w:rPr>
          <w:rFonts w:ascii="Arial" w:eastAsia="Times New Roman" w:hAnsi="Arial" w:cs="Arial"/>
          <w:iCs/>
          <w:sz w:val="24"/>
          <w:szCs w:val="24"/>
          <w:lang w:val="en-US" w:eastAsia="en-GB"/>
        </w:rPr>
        <w:t>B</w:t>
      </w:r>
      <w:r w:rsidRPr="00A0557F">
        <w:rPr>
          <w:rFonts w:ascii="Arial" w:eastAsia="Times New Roman" w:hAnsi="Arial" w:cs="Arial"/>
          <w:iCs/>
          <w:sz w:val="24"/>
          <w:szCs w:val="24"/>
          <w:lang w:val="en-US" w:eastAsia="en-GB"/>
        </w:rPr>
        <w:t xml:space="preserve">ehavioral </w:t>
      </w:r>
      <w:r w:rsidR="001F2F4F">
        <w:rPr>
          <w:rFonts w:ascii="Arial" w:eastAsia="Times New Roman" w:hAnsi="Arial" w:cs="Arial"/>
          <w:iCs/>
          <w:sz w:val="24"/>
          <w:szCs w:val="24"/>
          <w:lang w:val="en-US" w:eastAsia="en-GB"/>
        </w:rPr>
        <w:t>B</w:t>
      </w:r>
      <w:r w:rsidRPr="00A0557F">
        <w:rPr>
          <w:rFonts w:ascii="Arial" w:eastAsia="Times New Roman" w:hAnsi="Arial" w:cs="Arial"/>
          <w:iCs/>
          <w:sz w:val="24"/>
          <w:szCs w:val="24"/>
          <w:lang w:val="en-US" w:eastAsia="en-GB"/>
        </w:rPr>
        <w:t xml:space="preserve">iology. </w:t>
      </w:r>
      <w:r w:rsidRPr="00A0557F">
        <w:rPr>
          <w:rFonts w:ascii="Arial" w:eastAsia="Times New Roman" w:hAnsi="Arial" w:cs="Arial"/>
          <w:sz w:val="24"/>
          <w:szCs w:val="24"/>
          <w:lang w:val="en-US" w:eastAsia="en-GB"/>
        </w:rPr>
        <w:t>Edinburgh University Press, Edinburgh, pp. 431–447.</w:t>
      </w:r>
    </w:p>
    <w:p w14:paraId="4A7AD063" w14:textId="554CAC57" w:rsidR="002A5AC9" w:rsidRDefault="002A5AC9" w:rsidP="002A5AC9">
      <w:pPr>
        <w:spacing w:after="240" w:line="480" w:lineRule="auto"/>
        <w:ind w:left="426" w:hanging="426"/>
        <w:contextualSpacing/>
        <w:rPr>
          <w:rFonts w:ascii="Arial" w:eastAsia="Times New Roman" w:hAnsi="Arial" w:cs="Arial"/>
          <w:sz w:val="24"/>
          <w:szCs w:val="24"/>
          <w:lang w:val="en-GB" w:eastAsia="en-GB"/>
        </w:rPr>
      </w:pPr>
      <w:r w:rsidRPr="002A5AC9">
        <w:rPr>
          <w:rFonts w:ascii="Arial" w:eastAsia="Times New Roman" w:hAnsi="Arial" w:cs="Arial"/>
          <w:sz w:val="24"/>
          <w:szCs w:val="24"/>
          <w:lang w:val="en-GB" w:eastAsia="en-GB"/>
        </w:rPr>
        <w:t xml:space="preserve">Fricano, E.E.I., 2018. The primate ectotympanic tube: </w:t>
      </w:r>
      <w:r w:rsidR="00D5760C">
        <w:rPr>
          <w:rFonts w:ascii="Arial" w:eastAsia="Times New Roman" w:hAnsi="Arial" w:cs="Arial"/>
          <w:sz w:val="24"/>
          <w:szCs w:val="24"/>
          <w:lang w:val="en-GB" w:eastAsia="en-GB"/>
        </w:rPr>
        <w:t>c</w:t>
      </w:r>
      <w:r w:rsidRPr="002A5AC9">
        <w:rPr>
          <w:rFonts w:ascii="Arial" w:eastAsia="Times New Roman" w:hAnsi="Arial" w:cs="Arial"/>
          <w:sz w:val="24"/>
          <w:szCs w:val="24"/>
          <w:lang w:val="en-GB" w:eastAsia="en-GB"/>
        </w:rPr>
        <w:t>orrelates of structure, function, and development. Ph</w:t>
      </w:r>
      <w:r w:rsidR="0059008E">
        <w:rPr>
          <w:rFonts w:ascii="Arial" w:eastAsia="Times New Roman" w:hAnsi="Arial" w:cs="Arial"/>
          <w:sz w:val="24"/>
          <w:szCs w:val="24"/>
          <w:lang w:val="en-GB" w:eastAsia="en-GB"/>
        </w:rPr>
        <w:t>.</w:t>
      </w:r>
      <w:r w:rsidRPr="002A5AC9">
        <w:rPr>
          <w:rFonts w:ascii="Arial" w:eastAsia="Times New Roman" w:hAnsi="Arial" w:cs="Arial"/>
          <w:sz w:val="24"/>
          <w:szCs w:val="24"/>
          <w:lang w:val="en-GB" w:eastAsia="en-GB"/>
        </w:rPr>
        <w:t>D</w:t>
      </w:r>
      <w:r w:rsidR="0059008E">
        <w:rPr>
          <w:rFonts w:ascii="Arial" w:eastAsia="Times New Roman" w:hAnsi="Arial" w:cs="Arial"/>
          <w:sz w:val="24"/>
          <w:szCs w:val="24"/>
          <w:lang w:val="en-GB" w:eastAsia="en-GB"/>
        </w:rPr>
        <w:t>.</w:t>
      </w:r>
      <w:r w:rsidRPr="002A5AC9">
        <w:rPr>
          <w:rFonts w:ascii="Arial" w:eastAsia="Times New Roman" w:hAnsi="Arial" w:cs="Arial"/>
          <w:sz w:val="24"/>
          <w:szCs w:val="24"/>
          <w:lang w:val="en-GB" w:eastAsia="en-GB"/>
        </w:rPr>
        <w:t xml:space="preserve"> Dissertation, Johns Hopkins University.</w:t>
      </w:r>
    </w:p>
    <w:p w14:paraId="080628A6" w14:textId="36902554" w:rsidR="00F54F89" w:rsidRPr="002A5AC9" w:rsidRDefault="00F54F89" w:rsidP="002A5AC9">
      <w:pPr>
        <w:spacing w:after="240" w:line="480" w:lineRule="auto"/>
        <w:ind w:left="426" w:hanging="426"/>
        <w:contextualSpacing/>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Fulwood, E.L., Boyer, D.M., Kay, R.F., 2016. Stem members of Platyrrhini are distinct from catarrhines in at least one derived cranial feature. J. Hum. </w:t>
      </w:r>
      <w:proofErr w:type="spellStart"/>
      <w:r>
        <w:rPr>
          <w:rFonts w:ascii="Arial" w:eastAsia="Times New Roman" w:hAnsi="Arial" w:cs="Arial"/>
          <w:sz w:val="24"/>
          <w:szCs w:val="24"/>
          <w:lang w:val="en-GB" w:eastAsia="en-GB"/>
        </w:rPr>
        <w:t>Evol</w:t>
      </w:r>
      <w:proofErr w:type="spellEnd"/>
      <w:r>
        <w:rPr>
          <w:rFonts w:ascii="Arial" w:eastAsia="Times New Roman" w:hAnsi="Arial" w:cs="Arial"/>
          <w:sz w:val="24"/>
          <w:szCs w:val="24"/>
          <w:lang w:val="en-GB" w:eastAsia="en-GB"/>
        </w:rPr>
        <w:t>. 100, 16–24.</w:t>
      </w:r>
    </w:p>
    <w:p w14:paraId="6FEBFD40" w14:textId="65ADD7B3" w:rsidR="001653BC" w:rsidRDefault="001653BC" w:rsidP="006E0DB9">
      <w:pPr>
        <w:spacing w:after="240" w:line="480" w:lineRule="auto"/>
        <w:ind w:left="426" w:hanging="426"/>
        <w:contextualSpacing/>
        <w:rPr>
          <w:rFonts w:ascii="Arial" w:eastAsia="Times New Roman" w:hAnsi="Arial" w:cs="Arial"/>
          <w:sz w:val="24"/>
          <w:szCs w:val="24"/>
          <w:lang w:val="en-US" w:eastAsia="en-GB"/>
        </w:rPr>
      </w:pPr>
      <w:r w:rsidRPr="001653BC">
        <w:rPr>
          <w:rFonts w:ascii="Arial" w:eastAsia="Times New Roman" w:hAnsi="Arial" w:cs="Arial"/>
          <w:sz w:val="24"/>
          <w:szCs w:val="24"/>
          <w:lang w:val="en-US" w:eastAsia="en-GB"/>
        </w:rPr>
        <w:t xml:space="preserve">Gilbert, C.C., Ortiz, A., Pugh, K.D., </w:t>
      </w:r>
      <w:proofErr w:type="spellStart"/>
      <w:r w:rsidRPr="001653BC">
        <w:rPr>
          <w:rFonts w:ascii="Arial" w:eastAsia="Times New Roman" w:hAnsi="Arial" w:cs="Arial"/>
          <w:sz w:val="24"/>
          <w:szCs w:val="24"/>
          <w:lang w:val="en-US" w:eastAsia="en-GB"/>
        </w:rPr>
        <w:t>Campisano</w:t>
      </w:r>
      <w:proofErr w:type="spellEnd"/>
      <w:r w:rsidRPr="001653BC">
        <w:rPr>
          <w:rFonts w:ascii="Arial" w:eastAsia="Times New Roman" w:hAnsi="Arial" w:cs="Arial"/>
          <w:sz w:val="24"/>
          <w:szCs w:val="24"/>
          <w:lang w:val="en-US" w:eastAsia="en-GB"/>
        </w:rPr>
        <w:t xml:space="preserve">, C.J., Patel, B.A., Singh, N.P., </w:t>
      </w:r>
      <w:proofErr w:type="spellStart"/>
      <w:r w:rsidRPr="001653BC">
        <w:rPr>
          <w:rFonts w:ascii="Arial" w:eastAsia="Times New Roman" w:hAnsi="Arial" w:cs="Arial"/>
          <w:sz w:val="24"/>
          <w:szCs w:val="24"/>
          <w:lang w:val="en-US" w:eastAsia="en-GB"/>
        </w:rPr>
        <w:t>Fleage</w:t>
      </w:r>
      <w:proofErr w:type="spellEnd"/>
      <w:r w:rsidRPr="001653BC">
        <w:rPr>
          <w:rFonts w:ascii="Arial" w:eastAsia="Times New Roman" w:hAnsi="Arial" w:cs="Arial"/>
          <w:sz w:val="24"/>
          <w:szCs w:val="24"/>
          <w:lang w:val="en-US" w:eastAsia="en-GB"/>
        </w:rPr>
        <w:t>, J.G., Patnaik, R.</w:t>
      </w:r>
      <w:r>
        <w:rPr>
          <w:rFonts w:ascii="Arial" w:eastAsia="Times New Roman" w:hAnsi="Arial" w:cs="Arial"/>
          <w:sz w:val="24"/>
          <w:szCs w:val="24"/>
          <w:lang w:val="en-US" w:eastAsia="en-GB"/>
        </w:rPr>
        <w:t xml:space="preserve">, </w:t>
      </w:r>
      <w:r w:rsidRPr="001653BC">
        <w:rPr>
          <w:rFonts w:ascii="Arial" w:eastAsia="Times New Roman" w:hAnsi="Arial" w:cs="Arial"/>
          <w:sz w:val="24"/>
          <w:szCs w:val="24"/>
          <w:lang w:val="en-US" w:eastAsia="en-GB"/>
        </w:rPr>
        <w:t xml:space="preserve">2020. New middle Miocene ape (Primates: </w:t>
      </w:r>
      <w:proofErr w:type="spellStart"/>
      <w:r w:rsidRPr="001653BC">
        <w:rPr>
          <w:rFonts w:ascii="Arial" w:eastAsia="Times New Roman" w:hAnsi="Arial" w:cs="Arial"/>
          <w:sz w:val="24"/>
          <w:szCs w:val="24"/>
          <w:lang w:val="en-US" w:eastAsia="en-GB"/>
        </w:rPr>
        <w:t>Hylobatidae</w:t>
      </w:r>
      <w:proofErr w:type="spellEnd"/>
      <w:r w:rsidRPr="001653BC">
        <w:rPr>
          <w:rFonts w:ascii="Arial" w:eastAsia="Times New Roman" w:hAnsi="Arial" w:cs="Arial"/>
          <w:sz w:val="24"/>
          <w:szCs w:val="24"/>
          <w:lang w:val="en-US" w:eastAsia="en-GB"/>
        </w:rPr>
        <w:t xml:space="preserve">) from </w:t>
      </w:r>
      <w:proofErr w:type="spellStart"/>
      <w:r w:rsidRPr="001653BC">
        <w:rPr>
          <w:rFonts w:ascii="Arial" w:eastAsia="Times New Roman" w:hAnsi="Arial" w:cs="Arial"/>
          <w:sz w:val="24"/>
          <w:szCs w:val="24"/>
          <w:lang w:val="en-US" w:eastAsia="en-GB"/>
        </w:rPr>
        <w:t>Ramnagar</w:t>
      </w:r>
      <w:proofErr w:type="spellEnd"/>
      <w:r w:rsidRPr="001653BC">
        <w:rPr>
          <w:rFonts w:ascii="Arial" w:eastAsia="Times New Roman" w:hAnsi="Arial" w:cs="Arial"/>
          <w:sz w:val="24"/>
          <w:szCs w:val="24"/>
          <w:lang w:val="en-US" w:eastAsia="en-GB"/>
        </w:rPr>
        <w:t>, India fills major gaps in the hominoid fossil record.</w:t>
      </w:r>
      <w:r>
        <w:rPr>
          <w:rFonts w:ascii="Arial" w:eastAsia="Times New Roman" w:hAnsi="Arial" w:cs="Arial"/>
          <w:sz w:val="24"/>
          <w:szCs w:val="24"/>
          <w:lang w:val="en-US" w:eastAsia="en-GB"/>
        </w:rPr>
        <w:t xml:space="preserve"> Proc. R. Soc. B</w:t>
      </w:r>
      <w:r w:rsidRPr="00CD2DD8">
        <w:rPr>
          <w:rFonts w:ascii="Arial" w:eastAsia="Times New Roman" w:hAnsi="Arial" w:cs="Arial"/>
          <w:iCs/>
          <w:sz w:val="24"/>
          <w:szCs w:val="24"/>
          <w:lang w:val="en-US" w:eastAsia="en-GB"/>
        </w:rPr>
        <w:t xml:space="preserve"> 287</w:t>
      </w:r>
      <w:r w:rsidRPr="00934C1B">
        <w:rPr>
          <w:rFonts w:ascii="Arial" w:eastAsia="Times New Roman" w:hAnsi="Arial" w:cs="Arial"/>
          <w:sz w:val="24"/>
          <w:szCs w:val="24"/>
          <w:lang w:val="en-US" w:eastAsia="en-GB"/>
        </w:rPr>
        <w:t>,</w:t>
      </w:r>
      <w:r w:rsidRPr="001653BC">
        <w:rPr>
          <w:rFonts w:ascii="Arial" w:eastAsia="Times New Roman" w:hAnsi="Arial" w:cs="Arial"/>
          <w:sz w:val="24"/>
          <w:szCs w:val="24"/>
          <w:lang w:val="en-US" w:eastAsia="en-GB"/>
        </w:rPr>
        <w:t xml:space="preserve"> 20201655.</w:t>
      </w:r>
    </w:p>
    <w:p w14:paraId="76FEF84A" w14:textId="07C01B82" w:rsidR="000961A3" w:rsidRDefault="000961A3" w:rsidP="006E0DB9">
      <w:pPr>
        <w:spacing w:after="240" w:line="480" w:lineRule="auto"/>
        <w:ind w:left="426" w:hanging="426"/>
        <w:contextualSpacing/>
        <w:rPr>
          <w:rFonts w:ascii="Arial" w:eastAsia="Times New Roman" w:hAnsi="Arial" w:cs="Arial"/>
          <w:sz w:val="24"/>
          <w:szCs w:val="24"/>
          <w:lang w:val="en-US" w:eastAsia="en-GB"/>
        </w:rPr>
      </w:pPr>
      <w:proofErr w:type="spellStart"/>
      <w:r w:rsidRPr="00A0557F">
        <w:rPr>
          <w:rFonts w:ascii="Arial" w:eastAsia="Times New Roman" w:hAnsi="Arial" w:cs="Arial"/>
          <w:sz w:val="24"/>
          <w:szCs w:val="24"/>
          <w:lang w:val="en-US" w:eastAsia="en-GB"/>
        </w:rPr>
        <w:lastRenderedPageBreak/>
        <w:t>Glaun</w:t>
      </w:r>
      <w:r w:rsidR="001F2F4F">
        <w:rPr>
          <w:rFonts w:ascii="Arial" w:eastAsia="Times New Roman" w:hAnsi="Arial" w:cs="Arial"/>
          <w:sz w:val="24"/>
          <w:szCs w:val="24"/>
          <w:lang w:val="en-US" w:eastAsia="en-GB"/>
        </w:rPr>
        <w:t>è</w:t>
      </w:r>
      <w:r w:rsidRPr="00A0557F">
        <w:rPr>
          <w:rFonts w:ascii="Arial" w:eastAsia="Times New Roman" w:hAnsi="Arial" w:cs="Arial"/>
          <w:sz w:val="24"/>
          <w:szCs w:val="24"/>
          <w:lang w:val="en-US" w:eastAsia="en-GB"/>
        </w:rPr>
        <w:t>s</w:t>
      </w:r>
      <w:proofErr w:type="spellEnd"/>
      <w:r w:rsidRPr="00A0557F">
        <w:rPr>
          <w:rFonts w:ascii="Arial" w:eastAsia="Times New Roman" w:hAnsi="Arial" w:cs="Arial"/>
          <w:sz w:val="24"/>
          <w:szCs w:val="24"/>
          <w:lang w:val="en-US" w:eastAsia="en-GB"/>
        </w:rPr>
        <w:t xml:space="preserve">, J.A., Joshi, S., 2006. Template estimation form unlabeled point set data and surfaces for </w:t>
      </w:r>
      <w:r w:rsidR="001F2F4F">
        <w:rPr>
          <w:rFonts w:ascii="Arial" w:eastAsia="Times New Roman" w:hAnsi="Arial" w:cs="Arial"/>
          <w:sz w:val="24"/>
          <w:szCs w:val="24"/>
          <w:lang w:val="en-US" w:eastAsia="en-GB"/>
        </w:rPr>
        <w:t>C</w:t>
      </w:r>
      <w:r w:rsidRPr="00A0557F">
        <w:rPr>
          <w:rFonts w:ascii="Arial" w:eastAsia="Times New Roman" w:hAnsi="Arial" w:cs="Arial"/>
          <w:sz w:val="24"/>
          <w:szCs w:val="24"/>
          <w:lang w:val="en-US" w:eastAsia="en-GB"/>
        </w:rPr>
        <w:t xml:space="preserve">omputational </w:t>
      </w:r>
      <w:r w:rsidR="001F2F4F">
        <w:rPr>
          <w:rFonts w:ascii="Arial" w:eastAsia="Times New Roman" w:hAnsi="Arial" w:cs="Arial"/>
          <w:sz w:val="24"/>
          <w:szCs w:val="24"/>
          <w:lang w:val="en-US" w:eastAsia="en-GB"/>
        </w:rPr>
        <w:t>A</w:t>
      </w:r>
      <w:r w:rsidRPr="00A0557F">
        <w:rPr>
          <w:rFonts w:ascii="Arial" w:eastAsia="Times New Roman" w:hAnsi="Arial" w:cs="Arial"/>
          <w:sz w:val="24"/>
          <w:szCs w:val="24"/>
          <w:lang w:val="en-US" w:eastAsia="en-GB"/>
        </w:rPr>
        <w:t>natomy</w:t>
      </w:r>
      <w:r w:rsidR="001F2F4F">
        <w:rPr>
          <w:rFonts w:ascii="Arial" w:eastAsia="Times New Roman" w:hAnsi="Arial" w:cs="Arial"/>
          <w:sz w:val="24"/>
          <w:szCs w:val="24"/>
          <w:lang w:val="en-US" w:eastAsia="en-GB"/>
        </w:rPr>
        <w:t xml:space="preserve">. </w:t>
      </w:r>
      <w:r w:rsidR="003152C0">
        <w:rPr>
          <w:rFonts w:ascii="Arial" w:eastAsia="Times New Roman" w:hAnsi="Arial" w:cs="Arial"/>
          <w:sz w:val="24"/>
          <w:szCs w:val="24"/>
          <w:lang w:val="en-US" w:eastAsia="en-GB"/>
        </w:rPr>
        <w:t>i</w:t>
      </w:r>
      <w:r w:rsidRPr="00A0557F">
        <w:rPr>
          <w:rFonts w:ascii="Arial" w:eastAsia="Times New Roman" w:hAnsi="Arial" w:cs="Arial"/>
          <w:sz w:val="24"/>
          <w:szCs w:val="24"/>
          <w:lang w:val="en-US" w:eastAsia="en-GB"/>
        </w:rPr>
        <w:t xml:space="preserve">n: </w:t>
      </w:r>
      <w:proofErr w:type="spellStart"/>
      <w:r w:rsidRPr="00A0557F">
        <w:rPr>
          <w:rFonts w:ascii="Arial" w:eastAsia="Times New Roman" w:hAnsi="Arial" w:cs="Arial"/>
          <w:sz w:val="24"/>
          <w:szCs w:val="24"/>
          <w:lang w:val="en-US" w:eastAsia="en-GB"/>
        </w:rPr>
        <w:t>Pennec</w:t>
      </w:r>
      <w:proofErr w:type="spellEnd"/>
      <w:r w:rsidRPr="00A0557F">
        <w:rPr>
          <w:rFonts w:ascii="Arial" w:eastAsia="Times New Roman" w:hAnsi="Arial" w:cs="Arial"/>
          <w:sz w:val="24"/>
          <w:szCs w:val="24"/>
          <w:lang w:val="en-US" w:eastAsia="en-GB"/>
        </w:rPr>
        <w:t xml:space="preserve">, </w:t>
      </w:r>
      <w:r w:rsidR="001F2F4F" w:rsidRPr="00A0557F">
        <w:rPr>
          <w:rFonts w:ascii="Arial" w:eastAsia="Times New Roman" w:hAnsi="Arial" w:cs="Arial"/>
          <w:sz w:val="24"/>
          <w:szCs w:val="24"/>
          <w:lang w:val="en-US" w:eastAsia="en-GB"/>
        </w:rPr>
        <w:t>X.</w:t>
      </w:r>
      <w:r w:rsidR="006E0DB9">
        <w:rPr>
          <w:rFonts w:ascii="Arial" w:eastAsia="Times New Roman" w:hAnsi="Arial" w:cs="Arial"/>
          <w:sz w:val="24"/>
          <w:szCs w:val="24"/>
          <w:lang w:val="en-US" w:eastAsia="en-GB"/>
        </w:rPr>
        <w:t>, Joshi, S.</w:t>
      </w:r>
      <w:r w:rsidR="001F2F4F" w:rsidRPr="00A0557F">
        <w:rPr>
          <w:rFonts w:ascii="Arial" w:eastAsia="Times New Roman" w:hAnsi="Arial" w:cs="Arial"/>
          <w:sz w:val="24"/>
          <w:szCs w:val="24"/>
          <w:lang w:val="en-US" w:eastAsia="en-GB"/>
        </w:rPr>
        <w:t xml:space="preserve"> </w:t>
      </w:r>
      <w:r w:rsidRPr="00A0557F">
        <w:rPr>
          <w:rFonts w:ascii="Arial" w:eastAsia="Times New Roman" w:hAnsi="Arial" w:cs="Arial"/>
          <w:sz w:val="24"/>
          <w:szCs w:val="24"/>
          <w:lang w:val="en-US" w:eastAsia="en-GB"/>
        </w:rPr>
        <w:t>(Ed</w:t>
      </w:r>
      <w:r w:rsidR="006E0DB9">
        <w:rPr>
          <w:rFonts w:ascii="Arial" w:eastAsia="Times New Roman" w:hAnsi="Arial" w:cs="Arial"/>
          <w:sz w:val="24"/>
          <w:szCs w:val="24"/>
          <w:lang w:val="en-US" w:eastAsia="en-GB"/>
        </w:rPr>
        <w:t>s.</w:t>
      </w:r>
      <w:r w:rsidRPr="00A0557F">
        <w:rPr>
          <w:rFonts w:ascii="Arial" w:eastAsia="Times New Roman" w:hAnsi="Arial" w:cs="Arial"/>
          <w:sz w:val="24"/>
          <w:szCs w:val="24"/>
          <w:lang w:val="en-US" w:eastAsia="en-GB"/>
        </w:rPr>
        <w:t xml:space="preserve">), </w:t>
      </w:r>
      <w:r w:rsidR="00A727F7">
        <w:rPr>
          <w:rFonts w:ascii="Arial" w:eastAsia="Times New Roman" w:hAnsi="Arial" w:cs="Arial"/>
          <w:sz w:val="24"/>
          <w:szCs w:val="24"/>
          <w:lang w:val="en-US" w:eastAsia="en-GB"/>
        </w:rPr>
        <w:t xml:space="preserve">MICCAI 2006 Workshop </w:t>
      </w:r>
      <w:r w:rsidR="006E0DB9" w:rsidRPr="006E0DB9">
        <w:rPr>
          <w:rFonts w:ascii="Arial" w:eastAsia="Times New Roman" w:hAnsi="Arial" w:cs="Arial"/>
          <w:sz w:val="24"/>
          <w:szCs w:val="24"/>
          <w:lang w:val="en-GB" w:eastAsia="en-GB"/>
        </w:rPr>
        <w:t>Proceedings</w:t>
      </w:r>
      <w:r w:rsidR="00A727F7">
        <w:rPr>
          <w:rFonts w:ascii="Arial" w:eastAsia="Times New Roman" w:hAnsi="Arial" w:cs="Arial"/>
          <w:sz w:val="24"/>
          <w:szCs w:val="24"/>
          <w:lang w:val="en-GB" w:eastAsia="en-GB"/>
        </w:rPr>
        <w:t xml:space="preserve">. MFCA’06 Workshop. </w:t>
      </w:r>
      <w:r w:rsidR="006E0DB9" w:rsidRPr="006E0DB9">
        <w:rPr>
          <w:rFonts w:ascii="Arial" w:eastAsia="Times New Roman" w:hAnsi="Arial" w:cs="Arial"/>
          <w:sz w:val="24"/>
          <w:szCs w:val="24"/>
          <w:lang w:val="en-GB" w:eastAsia="en-GB"/>
        </w:rPr>
        <w:t>Mathematical Foundations of Computational</w:t>
      </w:r>
      <w:r w:rsidR="006E0DB9">
        <w:rPr>
          <w:rFonts w:ascii="Arial" w:eastAsia="Times New Roman" w:hAnsi="Arial" w:cs="Arial"/>
          <w:sz w:val="24"/>
          <w:szCs w:val="24"/>
          <w:lang w:val="en-GB" w:eastAsia="en-GB"/>
        </w:rPr>
        <w:t xml:space="preserve"> </w:t>
      </w:r>
      <w:r w:rsidR="006E0DB9" w:rsidRPr="006E0DB9">
        <w:rPr>
          <w:rFonts w:ascii="Arial" w:eastAsia="Times New Roman" w:hAnsi="Arial" w:cs="Arial"/>
          <w:sz w:val="24"/>
          <w:szCs w:val="24"/>
          <w:lang w:val="en-GB" w:eastAsia="en-GB"/>
        </w:rPr>
        <w:t>Anatomy</w:t>
      </w:r>
      <w:r w:rsidR="00A727F7">
        <w:rPr>
          <w:rFonts w:ascii="Arial" w:eastAsia="Times New Roman" w:hAnsi="Arial" w:cs="Arial"/>
          <w:sz w:val="24"/>
          <w:szCs w:val="24"/>
          <w:lang w:val="en-GB" w:eastAsia="en-GB"/>
        </w:rPr>
        <w:t>: Geometrical and Statistical Methods for Modelling Biological Shape Variability</w:t>
      </w:r>
      <w:r w:rsidR="006E0DB9" w:rsidRPr="006E0DB9">
        <w:rPr>
          <w:rFonts w:ascii="Arial" w:eastAsia="Times New Roman" w:hAnsi="Arial" w:cs="Arial"/>
          <w:sz w:val="24"/>
          <w:szCs w:val="24"/>
          <w:lang w:val="en-GB" w:eastAsia="en-GB"/>
        </w:rPr>
        <w:t xml:space="preserve">. </w:t>
      </w:r>
      <w:r w:rsidR="00A727F7">
        <w:rPr>
          <w:rFonts w:ascii="Arial" w:eastAsia="Times New Roman" w:hAnsi="Arial" w:cs="Arial"/>
          <w:sz w:val="24"/>
          <w:szCs w:val="24"/>
          <w:lang w:val="en-GB" w:eastAsia="en-GB"/>
        </w:rPr>
        <w:t xml:space="preserve">INRIA/MICCAI, </w:t>
      </w:r>
      <w:proofErr w:type="spellStart"/>
      <w:r w:rsidR="006E0DB9" w:rsidRPr="006E0DB9">
        <w:rPr>
          <w:rFonts w:ascii="Arial" w:eastAsia="Times New Roman" w:hAnsi="Arial" w:cs="Arial"/>
          <w:sz w:val="24"/>
          <w:szCs w:val="24"/>
          <w:lang w:val="en-GB" w:eastAsia="en-GB"/>
        </w:rPr>
        <w:t>Conpenhagen</w:t>
      </w:r>
      <w:proofErr w:type="spellEnd"/>
      <w:r w:rsidR="006E0DB9" w:rsidRPr="006E0DB9">
        <w:rPr>
          <w:rFonts w:ascii="Arial" w:eastAsia="Times New Roman" w:hAnsi="Arial" w:cs="Arial"/>
          <w:sz w:val="24"/>
          <w:szCs w:val="24"/>
          <w:lang w:val="en-GB" w:eastAsia="en-GB"/>
        </w:rPr>
        <w:t>, pp. 29</w:t>
      </w:r>
      <w:r w:rsidR="006E0DB9" w:rsidRPr="00A0557F">
        <w:rPr>
          <w:rFonts w:ascii="Arial" w:eastAsia="Times New Roman" w:hAnsi="Arial" w:cs="Arial"/>
          <w:sz w:val="24"/>
          <w:szCs w:val="24"/>
          <w:lang w:val="en-US" w:eastAsia="en-GB"/>
        </w:rPr>
        <w:t>–</w:t>
      </w:r>
      <w:r w:rsidR="006E0DB9" w:rsidRPr="006E0DB9">
        <w:rPr>
          <w:rFonts w:ascii="Arial" w:eastAsia="Times New Roman" w:hAnsi="Arial" w:cs="Arial"/>
          <w:sz w:val="24"/>
          <w:szCs w:val="24"/>
          <w:lang w:val="en-GB" w:eastAsia="en-GB"/>
        </w:rPr>
        <w:t>39</w:t>
      </w:r>
      <w:r w:rsidRPr="00A0557F">
        <w:rPr>
          <w:rFonts w:ascii="Arial" w:eastAsia="Times New Roman" w:hAnsi="Arial" w:cs="Arial"/>
          <w:sz w:val="24"/>
          <w:szCs w:val="24"/>
          <w:lang w:val="en-US" w:eastAsia="en-GB"/>
        </w:rPr>
        <w:t>.</w:t>
      </w:r>
    </w:p>
    <w:p w14:paraId="3AC13815" w14:textId="407D6AE6" w:rsidR="00F13A95" w:rsidRDefault="00F13A95" w:rsidP="00F13A95">
      <w:pPr>
        <w:spacing w:after="240" w:line="480" w:lineRule="auto"/>
        <w:ind w:left="426" w:hanging="426"/>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Gonzales, L.A., </w:t>
      </w:r>
      <w:proofErr w:type="spellStart"/>
      <w:r>
        <w:rPr>
          <w:rFonts w:ascii="Arial" w:eastAsia="Times New Roman" w:hAnsi="Arial" w:cs="Arial"/>
          <w:sz w:val="24"/>
          <w:szCs w:val="24"/>
          <w:lang w:val="en-US" w:eastAsia="en-GB"/>
        </w:rPr>
        <w:t>Malinzak</w:t>
      </w:r>
      <w:proofErr w:type="spellEnd"/>
      <w:r>
        <w:rPr>
          <w:rFonts w:ascii="Arial" w:eastAsia="Times New Roman" w:hAnsi="Arial" w:cs="Arial"/>
          <w:sz w:val="24"/>
          <w:szCs w:val="24"/>
          <w:lang w:val="en-US" w:eastAsia="en-GB"/>
        </w:rPr>
        <w:t xml:space="preserve">, M.D., Kay, R.F., 2019. </w:t>
      </w:r>
      <w:r w:rsidRPr="00F13A95">
        <w:rPr>
          <w:rFonts w:ascii="Arial" w:eastAsia="Times New Roman" w:hAnsi="Arial" w:cs="Arial"/>
          <w:sz w:val="24"/>
          <w:szCs w:val="24"/>
          <w:lang w:val="en-US" w:eastAsia="en-GB"/>
        </w:rPr>
        <w:t>Intraspecific variation in semicircular canal morphology—A</w:t>
      </w:r>
      <w:r>
        <w:rPr>
          <w:rFonts w:ascii="Arial" w:eastAsia="Times New Roman" w:hAnsi="Arial" w:cs="Arial"/>
          <w:sz w:val="24"/>
          <w:szCs w:val="24"/>
          <w:lang w:val="en-US" w:eastAsia="en-GB"/>
        </w:rPr>
        <w:t xml:space="preserve"> </w:t>
      </w:r>
      <w:r w:rsidRPr="00F13A95">
        <w:rPr>
          <w:rFonts w:ascii="Arial" w:eastAsia="Times New Roman" w:hAnsi="Arial" w:cs="Arial"/>
          <w:sz w:val="24"/>
          <w:szCs w:val="24"/>
          <w:lang w:val="en-US" w:eastAsia="en-GB"/>
        </w:rPr>
        <w:t>missing element in adaptive scenarios?</w:t>
      </w:r>
      <w:r>
        <w:rPr>
          <w:rFonts w:ascii="Arial" w:eastAsia="Times New Roman" w:hAnsi="Arial" w:cs="Arial"/>
          <w:sz w:val="24"/>
          <w:szCs w:val="24"/>
          <w:lang w:val="en-US" w:eastAsia="en-GB"/>
        </w:rPr>
        <w:t xml:space="preserve"> Am. J. Phys. </w:t>
      </w:r>
      <w:proofErr w:type="spellStart"/>
      <w:r>
        <w:rPr>
          <w:rFonts w:ascii="Arial" w:eastAsia="Times New Roman" w:hAnsi="Arial" w:cs="Arial"/>
          <w:sz w:val="24"/>
          <w:szCs w:val="24"/>
          <w:lang w:val="en-US" w:eastAsia="en-GB"/>
        </w:rPr>
        <w:t>Anthropol</w:t>
      </w:r>
      <w:proofErr w:type="spellEnd"/>
      <w:r>
        <w:rPr>
          <w:rFonts w:ascii="Arial" w:eastAsia="Times New Roman" w:hAnsi="Arial" w:cs="Arial"/>
          <w:sz w:val="24"/>
          <w:szCs w:val="24"/>
          <w:lang w:val="en-US" w:eastAsia="en-GB"/>
        </w:rPr>
        <w:t>. 168, 10–24.</w:t>
      </w:r>
    </w:p>
    <w:p w14:paraId="267AD7E4" w14:textId="2F2E9A11" w:rsidR="0074326F" w:rsidRPr="00A0557F" w:rsidRDefault="0074326F" w:rsidP="00F13A95">
      <w:pPr>
        <w:spacing w:after="240" w:line="480" w:lineRule="auto"/>
        <w:ind w:left="426" w:hanging="426"/>
        <w:contextualSpacing/>
        <w:rPr>
          <w:rFonts w:ascii="Arial" w:eastAsia="Times New Roman" w:hAnsi="Arial" w:cs="Arial"/>
          <w:sz w:val="24"/>
          <w:szCs w:val="24"/>
          <w:lang w:val="en-US" w:eastAsia="en-GB"/>
        </w:rPr>
      </w:pPr>
      <w:r w:rsidRPr="0074326F">
        <w:rPr>
          <w:rFonts w:ascii="Arial" w:eastAsia="Times New Roman" w:hAnsi="Arial" w:cs="Arial"/>
          <w:sz w:val="24"/>
          <w:szCs w:val="24"/>
          <w:lang w:eastAsia="en-GB"/>
        </w:rPr>
        <w:t>Grohé, C., Tseng, Z. J., Lebrun, R., Boistel, R., Flynn, J.J., 2015. Bony labyrinth shape variation in extant Carnivora: a case study of Musteloidea. J. Anat. 228, 366–383.</w:t>
      </w:r>
    </w:p>
    <w:p w14:paraId="30F631E2" w14:textId="77777777" w:rsidR="00356971" w:rsidRPr="00356971" w:rsidRDefault="00356971" w:rsidP="00356971">
      <w:pPr>
        <w:spacing w:after="240" w:line="480" w:lineRule="auto"/>
        <w:ind w:left="426" w:hanging="426"/>
        <w:contextualSpacing/>
        <w:rPr>
          <w:rFonts w:ascii="Arial" w:eastAsia="Times New Roman" w:hAnsi="Arial" w:cs="Arial"/>
          <w:sz w:val="24"/>
          <w:szCs w:val="24"/>
          <w:lang w:eastAsia="en-GB"/>
        </w:rPr>
      </w:pPr>
      <w:r w:rsidRPr="00356971">
        <w:rPr>
          <w:rFonts w:ascii="Arial" w:eastAsia="Times New Roman" w:hAnsi="Arial" w:cs="Arial"/>
          <w:sz w:val="24"/>
          <w:szCs w:val="24"/>
          <w:lang w:eastAsia="en-GB"/>
        </w:rPr>
        <w:t>Grohé, C., Lee, B., Flynn, J.J., 2018. Recent inner ear specialization for high-speed hunting in cheetahs. Sci. Rep. 8, 1–8.</w:t>
      </w:r>
    </w:p>
    <w:p w14:paraId="5D2DC201" w14:textId="097015A5" w:rsidR="002A5AC9" w:rsidRPr="002A5AC9" w:rsidRDefault="002A5AC9" w:rsidP="002A5AC9">
      <w:pPr>
        <w:spacing w:after="240" w:line="480" w:lineRule="auto"/>
        <w:ind w:left="426" w:hanging="426"/>
        <w:contextualSpacing/>
        <w:rPr>
          <w:rFonts w:ascii="Arial" w:eastAsia="Times New Roman" w:hAnsi="Arial" w:cs="Arial"/>
          <w:sz w:val="24"/>
          <w:szCs w:val="24"/>
          <w:lang w:val="en-GB" w:eastAsia="en-GB"/>
        </w:rPr>
      </w:pPr>
      <w:r w:rsidRPr="002A5AC9">
        <w:rPr>
          <w:rFonts w:ascii="Arial" w:eastAsia="Times New Roman" w:hAnsi="Arial" w:cs="Arial"/>
          <w:sz w:val="24"/>
          <w:szCs w:val="24"/>
          <w:lang w:val="en-US" w:eastAsia="en-GB"/>
        </w:rPr>
        <w:t xml:space="preserve">Harrison, T., 1982. Small-bodied apes </w:t>
      </w:r>
      <w:r w:rsidRPr="002A5AC9">
        <w:rPr>
          <w:rFonts w:ascii="Arial" w:eastAsia="Times New Roman" w:hAnsi="Arial" w:cs="Arial"/>
          <w:sz w:val="24"/>
          <w:szCs w:val="24"/>
          <w:lang w:val="en-GB" w:eastAsia="en-GB"/>
        </w:rPr>
        <w:t>from the Miocene of East Africa. Ph</w:t>
      </w:r>
      <w:r w:rsidR="00412C2C">
        <w:rPr>
          <w:rFonts w:ascii="Arial" w:eastAsia="Times New Roman" w:hAnsi="Arial" w:cs="Arial"/>
          <w:sz w:val="24"/>
          <w:szCs w:val="24"/>
          <w:lang w:val="en-GB" w:eastAsia="en-GB"/>
        </w:rPr>
        <w:t>.</w:t>
      </w:r>
      <w:r w:rsidRPr="002A5AC9">
        <w:rPr>
          <w:rFonts w:ascii="Arial" w:eastAsia="Times New Roman" w:hAnsi="Arial" w:cs="Arial"/>
          <w:sz w:val="24"/>
          <w:szCs w:val="24"/>
          <w:lang w:val="en-GB" w:eastAsia="en-GB"/>
        </w:rPr>
        <w:t>D</w:t>
      </w:r>
      <w:r w:rsidR="00412C2C">
        <w:rPr>
          <w:rFonts w:ascii="Arial" w:eastAsia="Times New Roman" w:hAnsi="Arial" w:cs="Arial"/>
          <w:sz w:val="24"/>
          <w:szCs w:val="24"/>
          <w:lang w:val="en-GB" w:eastAsia="en-GB"/>
        </w:rPr>
        <w:t>.</w:t>
      </w:r>
      <w:r w:rsidRPr="002A5AC9">
        <w:rPr>
          <w:rFonts w:ascii="Arial" w:eastAsia="Times New Roman" w:hAnsi="Arial" w:cs="Arial"/>
          <w:sz w:val="24"/>
          <w:szCs w:val="24"/>
          <w:lang w:val="en-GB" w:eastAsia="en-GB"/>
        </w:rPr>
        <w:t xml:space="preserve"> Dissertation, University </w:t>
      </w:r>
      <w:r w:rsidR="00412C2C">
        <w:rPr>
          <w:rFonts w:ascii="Arial" w:eastAsia="Times New Roman" w:hAnsi="Arial" w:cs="Arial"/>
          <w:sz w:val="24"/>
          <w:szCs w:val="24"/>
          <w:lang w:val="en-GB" w:eastAsia="en-GB"/>
        </w:rPr>
        <w:t>College</w:t>
      </w:r>
      <w:r w:rsidRPr="002A5AC9">
        <w:rPr>
          <w:rFonts w:ascii="Arial" w:eastAsia="Times New Roman" w:hAnsi="Arial" w:cs="Arial"/>
          <w:sz w:val="24"/>
          <w:szCs w:val="24"/>
          <w:lang w:val="en-GB" w:eastAsia="en-GB"/>
        </w:rPr>
        <w:t xml:space="preserve"> London.</w:t>
      </w:r>
    </w:p>
    <w:p w14:paraId="5B8FA1EE" w14:textId="0F431A4D"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Harrison, T., 1987. The phylogenetic relationships of the early catarrhine primates: a review of the current evidence. </w:t>
      </w:r>
      <w:r w:rsidRPr="00A0557F">
        <w:rPr>
          <w:rFonts w:ascii="Arial" w:eastAsia="Times New Roman" w:hAnsi="Arial" w:cs="Arial"/>
          <w:iCs/>
          <w:sz w:val="24"/>
          <w:szCs w:val="24"/>
          <w:lang w:val="en-US" w:eastAsia="en-GB"/>
        </w:rPr>
        <w:t xml:space="preserve">J. Hum. </w:t>
      </w:r>
      <w:proofErr w:type="spellStart"/>
      <w:r w:rsidRPr="00A0557F">
        <w:rPr>
          <w:rFonts w:ascii="Arial" w:eastAsia="Times New Roman" w:hAnsi="Arial" w:cs="Arial"/>
          <w:iCs/>
          <w:sz w:val="24"/>
          <w:szCs w:val="24"/>
          <w:lang w:val="en-US" w:eastAsia="en-GB"/>
        </w:rPr>
        <w:t>Evol</w:t>
      </w:r>
      <w:proofErr w:type="spellEnd"/>
      <w:r w:rsidRPr="00A0557F">
        <w:rPr>
          <w:rFonts w:ascii="Arial" w:eastAsia="Times New Roman" w:hAnsi="Arial" w:cs="Arial"/>
          <w:iCs/>
          <w:sz w:val="24"/>
          <w:szCs w:val="24"/>
          <w:lang w:val="en-US" w:eastAsia="en-GB"/>
        </w:rPr>
        <w:t xml:space="preserve">. </w:t>
      </w:r>
      <w:r w:rsidRPr="00A0557F">
        <w:rPr>
          <w:rFonts w:ascii="Arial" w:eastAsia="Times New Roman" w:hAnsi="Arial" w:cs="Arial"/>
          <w:bCs/>
          <w:iCs/>
          <w:sz w:val="24"/>
          <w:szCs w:val="24"/>
          <w:lang w:val="en-US" w:eastAsia="en-GB"/>
        </w:rPr>
        <w:t>16</w:t>
      </w:r>
      <w:r w:rsidRPr="00A0557F">
        <w:rPr>
          <w:rFonts w:ascii="Arial" w:eastAsia="Times New Roman" w:hAnsi="Arial" w:cs="Arial"/>
          <w:iCs/>
          <w:sz w:val="24"/>
          <w:szCs w:val="24"/>
          <w:lang w:val="en-US" w:eastAsia="en-GB"/>
        </w:rPr>
        <w:t>,</w:t>
      </w:r>
      <w:r w:rsidRPr="00A0557F">
        <w:rPr>
          <w:rFonts w:ascii="Arial" w:eastAsia="Times New Roman" w:hAnsi="Arial" w:cs="Arial"/>
          <w:sz w:val="24"/>
          <w:szCs w:val="24"/>
          <w:lang w:val="en-US" w:eastAsia="en-GB"/>
        </w:rPr>
        <w:t xml:space="preserve"> 41–80.</w:t>
      </w:r>
    </w:p>
    <w:p w14:paraId="30440C17" w14:textId="77777777"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Harrison, T., 2005. The zoogeographic and phylogenetic relationships of early catarrhine primates in Asia. </w:t>
      </w:r>
      <w:proofErr w:type="spellStart"/>
      <w:r w:rsidRPr="00A0557F">
        <w:rPr>
          <w:rFonts w:ascii="Arial" w:eastAsia="Times New Roman" w:hAnsi="Arial" w:cs="Arial"/>
          <w:sz w:val="24"/>
          <w:szCs w:val="24"/>
          <w:lang w:val="en-US" w:eastAsia="en-GB"/>
        </w:rPr>
        <w:t>Anthropol</w:t>
      </w:r>
      <w:proofErr w:type="spellEnd"/>
      <w:r w:rsidRPr="00A0557F">
        <w:rPr>
          <w:rFonts w:ascii="Arial" w:eastAsia="Times New Roman" w:hAnsi="Arial" w:cs="Arial"/>
          <w:sz w:val="24"/>
          <w:szCs w:val="24"/>
          <w:lang w:val="en-US" w:eastAsia="en-GB"/>
        </w:rPr>
        <w:t>. Sci. 113, 43–51.</w:t>
      </w:r>
    </w:p>
    <w:p w14:paraId="713DFB95" w14:textId="61DC54F8"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Harrison, T., 2010. </w:t>
      </w:r>
      <w:proofErr w:type="spellStart"/>
      <w:r w:rsidRPr="00A0557F">
        <w:rPr>
          <w:rFonts w:ascii="Arial" w:eastAsia="Times New Roman" w:hAnsi="Arial" w:cs="Arial"/>
          <w:sz w:val="24"/>
          <w:szCs w:val="24"/>
          <w:lang w:val="en-US" w:eastAsia="en-GB"/>
        </w:rPr>
        <w:t>Dendropithecoidea</w:t>
      </w:r>
      <w:proofErr w:type="spellEnd"/>
      <w:r w:rsidRPr="00A0557F">
        <w:rPr>
          <w:rFonts w:ascii="Arial" w:eastAsia="Times New Roman" w:hAnsi="Arial" w:cs="Arial"/>
          <w:sz w:val="24"/>
          <w:szCs w:val="24"/>
          <w:lang w:val="en-US" w:eastAsia="en-GB"/>
        </w:rPr>
        <w:t xml:space="preserve">, </w:t>
      </w:r>
      <w:proofErr w:type="spellStart"/>
      <w:r w:rsidRPr="00A0557F">
        <w:rPr>
          <w:rFonts w:ascii="Arial" w:eastAsia="Times New Roman" w:hAnsi="Arial" w:cs="Arial"/>
          <w:sz w:val="24"/>
          <w:szCs w:val="24"/>
          <w:lang w:val="en-US" w:eastAsia="en-GB"/>
        </w:rPr>
        <w:t>Proconsuloidea</w:t>
      </w:r>
      <w:proofErr w:type="spellEnd"/>
      <w:r w:rsidRPr="00A0557F">
        <w:rPr>
          <w:rFonts w:ascii="Arial" w:eastAsia="Times New Roman" w:hAnsi="Arial" w:cs="Arial"/>
          <w:sz w:val="24"/>
          <w:szCs w:val="24"/>
          <w:lang w:val="en-US" w:eastAsia="en-GB"/>
        </w:rPr>
        <w:t>, and Hominoidea (</w:t>
      </w:r>
      <w:proofErr w:type="spellStart"/>
      <w:r w:rsidRPr="00A0557F">
        <w:rPr>
          <w:rFonts w:ascii="Arial" w:eastAsia="Times New Roman" w:hAnsi="Arial" w:cs="Arial"/>
          <w:sz w:val="24"/>
          <w:szCs w:val="24"/>
          <w:lang w:val="en-US" w:eastAsia="en-GB"/>
        </w:rPr>
        <w:t>Catarrhini</w:t>
      </w:r>
      <w:proofErr w:type="spellEnd"/>
      <w:r w:rsidRPr="00A0557F">
        <w:rPr>
          <w:rFonts w:ascii="Arial" w:eastAsia="Times New Roman" w:hAnsi="Arial" w:cs="Arial"/>
          <w:sz w:val="24"/>
          <w:szCs w:val="24"/>
          <w:lang w:val="en-US" w:eastAsia="en-GB"/>
        </w:rPr>
        <w:t>, Primates)</w:t>
      </w:r>
      <w:r w:rsidR="00B113B2">
        <w:rPr>
          <w:rFonts w:ascii="Arial" w:eastAsia="Times New Roman" w:hAnsi="Arial" w:cs="Arial"/>
          <w:sz w:val="24"/>
          <w:szCs w:val="24"/>
          <w:lang w:val="en-US" w:eastAsia="en-GB"/>
        </w:rPr>
        <w:t xml:space="preserve">. </w:t>
      </w:r>
      <w:r w:rsidR="00B57D45">
        <w:rPr>
          <w:rFonts w:ascii="Arial" w:eastAsia="Times New Roman" w:hAnsi="Arial" w:cs="Arial"/>
          <w:sz w:val="24"/>
          <w:szCs w:val="24"/>
          <w:lang w:val="en-US" w:eastAsia="en-GB"/>
        </w:rPr>
        <w:t>I</w:t>
      </w:r>
      <w:r w:rsidR="002628DE" w:rsidRPr="00A0557F">
        <w:rPr>
          <w:rFonts w:ascii="Arial" w:eastAsia="Times New Roman" w:hAnsi="Arial" w:cs="Arial"/>
          <w:sz w:val="24"/>
          <w:szCs w:val="24"/>
          <w:lang w:val="en-US" w:eastAsia="en-GB"/>
        </w:rPr>
        <w:t>n</w:t>
      </w:r>
      <w:r w:rsidRPr="00A0557F">
        <w:rPr>
          <w:rFonts w:ascii="Arial" w:eastAsia="Times New Roman" w:hAnsi="Arial" w:cs="Arial"/>
          <w:sz w:val="24"/>
          <w:szCs w:val="24"/>
          <w:lang w:val="en-US" w:eastAsia="en-GB"/>
        </w:rPr>
        <w:t>:</w:t>
      </w:r>
      <w:r w:rsidRPr="00A0557F">
        <w:rPr>
          <w:rFonts w:ascii="Arial" w:eastAsia="Times New Roman" w:hAnsi="Arial" w:cs="Arial"/>
          <w:i/>
          <w:iCs/>
          <w:sz w:val="24"/>
          <w:szCs w:val="24"/>
          <w:lang w:val="en-US" w:eastAsia="en-GB"/>
        </w:rPr>
        <w:t xml:space="preserve"> </w:t>
      </w:r>
      <w:proofErr w:type="spellStart"/>
      <w:r w:rsidRPr="00A0557F">
        <w:rPr>
          <w:rFonts w:ascii="Arial" w:eastAsia="Times New Roman" w:hAnsi="Arial" w:cs="Arial"/>
          <w:sz w:val="24"/>
          <w:szCs w:val="24"/>
          <w:lang w:val="en-US" w:eastAsia="en-GB"/>
        </w:rPr>
        <w:t>Werdelin</w:t>
      </w:r>
      <w:proofErr w:type="spellEnd"/>
      <w:r w:rsidRPr="00A0557F">
        <w:rPr>
          <w:rFonts w:ascii="Arial" w:eastAsia="Times New Roman" w:hAnsi="Arial" w:cs="Arial"/>
          <w:sz w:val="24"/>
          <w:szCs w:val="24"/>
          <w:lang w:val="en-US" w:eastAsia="en-GB"/>
        </w:rPr>
        <w:t>, L. (Ed.),</w:t>
      </w:r>
      <w:r w:rsidRPr="00A0557F">
        <w:rPr>
          <w:rFonts w:ascii="Arial" w:eastAsia="Times New Roman" w:hAnsi="Arial" w:cs="Arial"/>
          <w:i/>
          <w:iCs/>
          <w:sz w:val="24"/>
          <w:szCs w:val="24"/>
          <w:lang w:val="en-US" w:eastAsia="en-GB"/>
        </w:rPr>
        <w:t xml:space="preserve"> </w:t>
      </w:r>
      <w:r w:rsidRPr="00A0557F">
        <w:rPr>
          <w:rFonts w:ascii="Arial" w:eastAsia="Times New Roman" w:hAnsi="Arial" w:cs="Arial"/>
          <w:sz w:val="24"/>
          <w:szCs w:val="24"/>
          <w:lang w:val="en-US" w:eastAsia="en-GB"/>
        </w:rPr>
        <w:t xml:space="preserve">Cenozoic </w:t>
      </w:r>
      <w:r w:rsidR="00B113B2">
        <w:rPr>
          <w:rFonts w:ascii="Arial" w:eastAsia="Times New Roman" w:hAnsi="Arial" w:cs="Arial"/>
          <w:sz w:val="24"/>
          <w:szCs w:val="24"/>
          <w:lang w:val="en-US" w:eastAsia="en-GB"/>
        </w:rPr>
        <w:t>M</w:t>
      </w:r>
      <w:r w:rsidRPr="00A0557F">
        <w:rPr>
          <w:rFonts w:ascii="Arial" w:eastAsia="Times New Roman" w:hAnsi="Arial" w:cs="Arial"/>
          <w:sz w:val="24"/>
          <w:szCs w:val="24"/>
          <w:lang w:val="en-US" w:eastAsia="en-GB"/>
        </w:rPr>
        <w:t>ammals of Africa. University of California Press, Berkeley,</w:t>
      </w:r>
      <w:r w:rsidRPr="00A0557F">
        <w:rPr>
          <w:rFonts w:ascii="Arial" w:eastAsia="Times New Roman" w:hAnsi="Arial" w:cs="Arial"/>
          <w:i/>
          <w:iCs/>
          <w:sz w:val="24"/>
          <w:szCs w:val="24"/>
          <w:lang w:val="en-US" w:eastAsia="en-GB"/>
        </w:rPr>
        <w:t xml:space="preserve"> </w:t>
      </w:r>
      <w:r w:rsidRPr="00A0557F">
        <w:rPr>
          <w:rFonts w:ascii="Arial" w:eastAsia="Times New Roman" w:hAnsi="Arial" w:cs="Arial"/>
          <w:sz w:val="24"/>
          <w:szCs w:val="24"/>
          <w:lang w:val="en-US" w:eastAsia="en-GB"/>
        </w:rPr>
        <w:t>pp.</w:t>
      </w:r>
      <w:r w:rsidR="00B113B2">
        <w:rPr>
          <w:rFonts w:ascii="Arial" w:eastAsia="Times New Roman" w:hAnsi="Arial" w:cs="Arial"/>
          <w:sz w:val="24"/>
          <w:szCs w:val="24"/>
          <w:lang w:val="en-US" w:eastAsia="en-GB"/>
        </w:rPr>
        <w:t xml:space="preserve"> </w:t>
      </w:r>
      <w:r w:rsidRPr="00A0557F">
        <w:rPr>
          <w:rFonts w:ascii="Arial" w:eastAsia="Times New Roman" w:hAnsi="Arial" w:cs="Arial"/>
          <w:sz w:val="24"/>
          <w:szCs w:val="24"/>
          <w:lang w:val="en-US" w:eastAsia="en-GB"/>
        </w:rPr>
        <w:t>429–469.</w:t>
      </w:r>
    </w:p>
    <w:p w14:paraId="26F87EB3" w14:textId="46ACFDF3"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Harrison, T., 2013. Catarrhine </w:t>
      </w:r>
      <w:r w:rsidR="00B113B2">
        <w:rPr>
          <w:rFonts w:ascii="Arial" w:eastAsia="Times New Roman" w:hAnsi="Arial" w:cs="Arial"/>
          <w:sz w:val="24"/>
          <w:szCs w:val="24"/>
          <w:lang w:val="en-US" w:eastAsia="en-GB"/>
        </w:rPr>
        <w:t>o</w:t>
      </w:r>
      <w:r w:rsidRPr="00A0557F">
        <w:rPr>
          <w:rFonts w:ascii="Arial" w:eastAsia="Times New Roman" w:hAnsi="Arial" w:cs="Arial"/>
          <w:sz w:val="24"/>
          <w:szCs w:val="24"/>
          <w:lang w:val="en-US" w:eastAsia="en-GB"/>
        </w:rPr>
        <w:t>rigins</w:t>
      </w:r>
      <w:r w:rsidR="00B113B2">
        <w:rPr>
          <w:rFonts w:ascii="Arial" w:eastAsia="Times New Roman" w:hAnsi="Arial" w:cs="Arial"/>
          <w:sz w:val="24"/>
          <w:szCs w:val="24"/>
          <w:lang w:val="en-US" w:eastAsia="en-GB"/>
        </w:rPr>
        <w:t xml:space="preserve">. </w:t>
      </w:r>
      <w:r w:rsidR="00B57D45">
        <w:rPr>
          <w:rFonts w:ascii="Arial" w:eastAsia="Times New Roman" w:hAnsi="Arial" w:cs="Arial"/>
          <w:sz w:val="24"/>
          <w:szCs w:val="24"/>
          <w:lang w:val="en-US" w:eastAsia="en-GB"/>
        </w:rPr>
        <w:t>I</w:t>
      </w:r>
      <w:r w:rsidR="002628DE" w:rsidRPr="00A0557F">
        <w:rPr>
          <w:rFonts w:ascii="Arial" w:eastAsia="Times New Roman" w:hAnsi="Arial" w:cs="Arial"/>
          <w:sz w:val="24"/>
          <w:szCs w:val="24"/>
          <w:lang w:val="en-US" w:eastAsia="en-GB"/>
        </w:rPr>
        <w:t>n</w:t>
      </w:r>
      <w:r w:rsidRPr="00A0557F">
        <w:rPr>
          <w:rFonts w:ascii="Arial" w:eastAsia="Times New Roman" w:hAnsi="Arial" w:cs="Arial"/>
          <w:sz w:val="24"/>
          <w:szCs w:val="24"/>
          <w:lang w:val="en-US" w:eastAsia="en-GB"/>
        </w:rPr>
        <w:t>: Begun, D.R. (Ed.), A Companion to Paleoanthropology. Blackwell Publishing, Oxford, pp. 376–396.</w:t>
      </w:r>
    </w:p>
    <w:p w14:paraId="6835AEE0" w14:textId="57C5EB5C" w:rsidR="000961A3"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Harrison, T., </w:t>
      </w:r>
      <w:r w:rsidR="009F4A84">
        <w:rPr>
          <w:rFonts w:ascii="Arial" w:eastAsia="Times New Roman" w:hAnsi="Arial" w:cs="Arial"/>
          <w:sz w:val="24"/>
          <w:szCs w:val="24"/>
          <w:lang w:val="en-US" w:eastAsia="en-GB"/>
        </w:rPr>
        <w:t>Gu, Y</w:t>
      </w:r>
      <w:r w:rsidRPr="00A0557F">
        <w:rPr>
          <w:rFonts w:ascii="Arial" w:eastAsia="Times New Roman" w:hAnsi="Arial" w:cs="Arial"/>
          <w:sz w:val="24"/>
          <w:szCs w:val="24"/>
          <w:lang w:val="en-US" w:eastAsia="en-GB"/>
        </w:rPr>
        <w:t xml:space="preserve">., 1999. Taxonomy and phylogenetic relationships of early Miocene catarrhines from </w:t>
      </w:r>
      <w:proofErr w:type="spellStart"/>
      <w:r w:rsidRPr="00A0557F">
        <w:rPr>
          <w:rFonts w:ascii="Arial" w:eastAsia="Times New Roman" w:hAnsi="Arial" w:cs="Arial"/>
          <w:sz w:val="24"/>
          <w:szCs w:val="24"/>
          <w:lang w:val="en-US" w:eastAsia="en-GB"/>
        </w:rPr>
        <w:t>Sihong</w:t>
      </w:r>
      <w:proofErr w:type="spellEnd"/>
      <w:r w:rsidRPr="00A0557F">
        <w:rPr>
          <w:rFonts w:ascii="Arial" w:eastAsia="Times New Roman" w:hAnsi="Arial" w:cs="Arial"/>
          <w:sz w:val="24"/>
          <w:szCs w:val="24"/>
          <w:lang w:val="en-US" w:eastAsia="en-GB"/>
        </w:rPr>
        <w:t xml:space="preserve">, China. J. Hum. </w:t>
      </w:r>
      <w:proofErr w:type="spellStart"/>
      <w:r w:rsidRPr="00A0557F">
        <w:rPr>
          <w:rFonts w:ascii="Arial" w:eastAsia="Times New Roman" w:hAnsi="Arial" w:cs="Arial"/>
          <w:sz w:val="24"/>
          <w:szCs w:val="24"/>
          <w:lang w:val="en-US" w:eastAsia="en-GB"/>
        </w:rPr>
        <w:t>Evol</w:t>
      </w:r>
      <w:proofErr w:type="spellEnd"/>
      <w:r w:rsidRPr="00A0557F">
        <w:rPr>
          <w:rFonts w:ascii="Arial" w:eastAsia="Times New Roman" w:hAnsi="Arial" w:cs="Arial"/>
          <w:sz w:val="24"/>
          <w:szCs w:val="24"/>
          <w:lang w:val="en-US" w:eastAsia="en-GB"/>
        </w:rPr>
        <w:t>. 37, 225–277.</w:t>
      </w:r>
    </w:p>
    <w:p w14:paraId="5EE31B23" w14:textId="76FA92CC" w:rsidR="00BC1F04" w:rsidRDefault="00BC1F04" w:rsidP="009B4DA6">
      <w:pPr>
        <w:spacing w:after="240" w:line="480" w:lineRule="auto"/>
        <w:ind w:left="426" w:hanging="426"/>
        <w:contextualSpacing/>
        <w:rPr>
          <w:rFonts w:ascii="Arial" w:eastAsia="Times New Roman" w:hAnsi="Arial" w:cs="Arial"/>
          <w:sz w:val="24"/>
          <w:szCs w:val="24"/>
          <w:lang w:val="en-US" w:eastAsia="en-GB"/>
        </w:rPr>
      </w:pPr>
      <w:r w:rsidRPr="00BC1F04">
        <w:rPr>
          <w:rFonts w:ascii="Arial" w:eastAsia="Times New Roman" w:hAnsi="Arial" w:cs="Arial"/>
          <w:sz w:val="24"/>
          <w:szCs w:val="24"/>
          <w:lang w:val="en-US" w:eastAsia="en-GB"/>
        </w:rPr>
        <w:lastRenderedPageBreak/>
        <w:t xml:space="preserve">Harrison, T., Zhang, Y., Wei, G., Sun, C., Wang, Y., Liu, J., Tong, H., Huang, B., Xu, F., 2020. A new genus of </w:t>
      </w:r>
      <w:proofErr w:type="spellStart"/>
      <w:r w:rsidRPr="00BC1F04">
        <w:rPr>
          <w:rFonts w:ascii="Arial" w:eastAsia="Times New Roman" w:hAnsi="Arial" w:cs="Arial"/>
          <w:sz w:val="24"/>
          <w:szCs w:val="24"/>
          <w:lang w:val="en-US" w:eastAsia="en-GB"/>
        </w:rPr>
        <w:t>pliopithecoid</w:t>
      </w:r>
      <w:proofErr w:type="spellEnd"/>
      <w:r w:rsidRPr="00BC1F04">
        <w:rPr>
          <w:rFonts w:ascii="Arial" w:eastAsia="Times New Roman" w:hAnsi="Arial" w:cs="Arial"/>
          <w:sz w:val="24"/>
          <w:szCs w:val="24"/>
          <w:lang w:val="en-US" w:eastAsia="en-GB"/>
        </w:rPr>
        <w:t xml:space="preserve"> from the late Early Miocene of China and its implications for understanding the </w:t>
      </w:r>
      <w:proofErr w:type="spellStart"/>
      <w:r w:rsidRPr="00BC1F04">
        <w:rPr>
          <w:rFonts w:ascii="Arial" w:eastAsia="Times New Roman" w:hAnsi="Arial" w:cs="Arial"/>
          <w:sz w:val="24"/>
          <w:szCs w:val="24"/>
          <w:lang w:val="en-US" w:eastAsia="en-GB"/>
        </w:rPr>
        <w:t>paleozoogeography</w:t>
      </w:r>
      <w:proofErr w:type="spellEnd"/>
      <w:r w:rsidRPr="00BC1F04">
        <w:rPr>
          <w:rFonts w:ascii="Arial" w:eastAsia="Times New Roman" w:hAnsi="Arial" w:cs="Arial"/>
          <w:sz w:val="24"/>
          <w:szCs w:val="24"/>
          <w:lang w:val="en-US" w:eastAsia="en-GB"/>
        </w:rPr>
        <w:t xml:space="preserve"> of the Pliopithecoidea. J. Hum. </w:t>
      </w:r>
      <w:proofErr w:type="spellStart"/>
      <w:r w:rsidRPr="00BC1F04">
        <w:rPr>
          <w:rFonts w:ascii="Arial" w:eastAsia="Times New Roman" w:hAnsi="Arial" w:cs="Arial"/>
          <w:sz w:val="24"/>
          <w:szCs w:val="24"/>
          <w:lang w:val="en-US" w:eastAsia="en-GB"/>
        </w:rPr>
        <w:t>Evol</w:t>
      </w:r>
      <w:proofErr w:type="spellEnd"/>
      <w:r w:rsidRPr="00BC1F04">
        <w:rPr>
          <w:rFonts w:ascii="Arial" w:eastAsia="Times New Roman" w:hAnsi="Arial" w:cs="Arial"/>
          <w:sz w:val="24"/>
          <w:szCs w:val="24"/>
          <w:lang w:val="en-US" w:eastAsia="en-GB"/>
        </w:rPr>
        <w:t>. 145, 102838.</w:t>
      </w:r>
    </w:p>
    <w:p w14:paraId="770C47AF" w14:textId="0BB2FC47" w:rsidR="009F4A84" w:rsidRPr="00D013CF" w:rsidRDefault="009F4A84" w:rsidP="009B4DA6">
      <w:pPr>
        <w:spacing w:after="240" w:line="480" w:lineRule="auto"/>
        <w:ind w:left="426" w:hanging="426"/>
        <w:contextualSpacing/>
        <w:rPr>
          <w:rFonts w:ascii="Arial" w:eastAsia="Times New Roman" w:hAnsi="Arial" w:cs="Arial"/>
          <w:sz w:val="24"/>
          <w:szCs w:val="24"/>
          <w:lang w:val="fr-FR" w:eastAsia="en-GB"/>
        </w:rPr>
      </w:pPr>
      <w:proofErr w:type="spellStart"/>
      <w:r>
        <w:rPr>
          <w:rFonts w:ascii="Helvetica" w:hAnsi="Helvetica" w:cs="Helvetica"/>
          <w:sz w:val="24"/>
          <w:szCs w:val="24"/>
          <w:lang w:val="en-US"/>
        </w:rPr>
        <w:t>Harzhauser</w:t>
      </w:r>
      <w:proofErr w:type="spellEnd"/>
      <w:r>
        <w:rPr>
          <w:rFonts w:ascii="Helvetica" w:hAnsi="Helvetica" w:cs="Helvetica"/>
          <w:sz w:val="24"/>
          <w:szCs w:val="24"/>
          <w:lang w:val="en-US"/>
        </w:rPr>
        <w:t xml:space="preserve">, M., </w:t>
      </w:r>
      <w:proofErr w:type="spellStart"/>
      <w:r>
        <w:rPr>
          <w:rFonts w:ascii="Helvetica" w:hAnsi="Helvetica" w:cs="Helvetica"/>
          <w:sz w:val="24"/>
          <w:szCs w:val="24"/>
          <w:lang w:val="en-US"/>
        </w:rPr>
        <w:t>Kroh</w:t>
      </w:r>
      <w:proofErr w:type="spellEnd"/>
      <w:r>
        <w:rPr>
          <w:rFonts w:ascii="Helvetica" w:hAnsi="Helvetica" w:cs="Helvetica"/>
          <w:sz w:val="24"/>
          <w:szCs w:val="24"/>
          <w:lang w:val="en-US"/>
        </w:rPr>
        <w:t xml:space="preserve">, A., Mandic, O., </w:t>
      </w:r>
      <w:proofErr w:type="spellStart"/>
      <w:r>
        <w:rPr>
          <w:rFonts w:ascii="Helvetica" w:hAnsi="Helvetica" w:cs="Helvetica"/>
          <w:sz w:val="24"/>
          <w:szCs w:val="24"/>
          <w:lang w:val="en-US"/>
        </w:rPr>
        <w:t>Piller</w:t>
      </w:r>
      <w:proofErr w:type="spellEnd"/>
      <w:r>
        <w:rPr>
          <w:rFonts w:ascii="Helvetica" w:hAnsi="Helvetica" w:cs="Helvetica"/>
          <w:sz w:val="24"/>
          <w:szCs w:val="24"/>
          <w:lang w:val="en-US"/>
        </w:rPr>
        <w:t xml:space="preserve">, W. E., </w:t>
      </w:r>
      <w:proofErr w:type="spellStart"/>
      <w:r>
        <w:rPr>
          <w:rFonts w:ascii="Helvetica" w:hAnsi="Helvetica" w:cs="Helvetica"/>
          <w:sz w:val="24"/>
          <w:szCs w:val="24"/>
          <w:lang w:val="en-US"/>
        </w:rPr>
        <w:t>Göhlich</w:t>
      </w:r>
      <w:proofErr w:type="spellEnd"/>
      <w:r>
        <w:rPr>
          <w:rFonts w:ascii="Helvetica" w:hAnsi="Helvetica" w:cs="Helvetica"/>
          <w:sz w:val="24"/>
          <w:szCs w:val="24"/>
          <w:lang w:val="en-US"/>
        </w:rPr>
        <w:t xml:space="preserve">, U., Reuter, M., </w:t>
      </w:r>
      <w:proofErr w:type="spellStart"/>
      <w:r>
        <w:rPr>
          <w:rFonts w:ascii="Helvetica" w:hAnsi="Helvetica" w:cs="Helvetica"/>
          <w:sz w:val="24"/>
          <w:szCs w:val="24"/>
          <w:lang w:val="en-US"/>
        </w:rPr>
        <w:t>Berning</w:t>
      </w:r>
      <w:proofErr w:type="spellEnd"/>
      <w:r>
        <w:rPr>
          <w:rFonts w:ascii="Helvetica" w:hAnsi="Helvetica" w:cs="Helvetica"/>
          <w:sz w:val="24"/>
          <w:szCs w:val="24"/>
          <w:lang w:val="en-US"/>
        </w:rPr>
        <w:t xml:space="preserve">, B., 2007. Biogeographic responses to geodynamics: A key study all around the Oligo–Miocene Tethyan Seaway. </w:t>
      </w:r>
      <w:r w:rsidRPr="00D013CF">
        <w:rPr>
          <w:rFonts w:ascii="Helvetica" w:hAnsi="Helvetica" w:cs="Helvetica"/>
          <w:iCs/>
          <w:sz w:val="24"/>
          <w:szCs w:val="24"/>
          <w:lang w:val="fr-FR"/>
        </w:rPr>
        <w:t xml:space="preserve">Zool. </w:t>
      </w:r>
      <w:proofErr w:type="spellStart"/>
      <w:r w:rsidRPr="00D013CF">
        <w:rPr>
          <w:rFonts w:ascii="Helvetica" w:hAnsi="Helvetica" w:cs="Helvetica"/>
          <w:iCs/>
          <w:sz w:val="24"/>
          <w:szCs w:val="24"/>
          <w:lang w:val="fr-FR"/>
        </w:rPr>
        <w:t>Anz</w:t>
      </w:r>
      <w:proofErr w:type="spellEnd"/>
      <w:r w:rsidRPr="00D013CF">
        <w:rPr>
          <w:rFonts w:ascii="Helvetica" w:hAnsi="Helvetica" w:cs="Helvetica"/>
          <w:iCs/>
          <w:sz w:val="24"/>
          <w:szCs w:val="24"/>
          <w:lang w:val="fr-FR"/>
        </w:rPr>
        <w:t>. 246</w:t>
      </w:r>
      <w:r w:rsidRPr="00D013CF">
        <w:rPr>
          <w:rFonts w:ascii="Helvetica" w:hAnsi="Helvetica" w:cs="Helvetica"/>
          <w:sz w:val="24"/>
          <w:szCs w:val="24"/>
          <w:lang w:val="fr-FR"/>
        </w:rPr>
        <w:t>, 241</w:t>
      </w:r>
      <w:r w:rsidRPr="00D013CF">
        <w:rPr>
          <w:rFonts w:ascii="Arial" w:eastAsia="Times New Roman" w:hAnsi="Arial" w:cs="Arial"/>
          <w:sz w:val="24"/>
          <w:szCs w:val="24"/>
          <w:lang w:val="fr-FR" w:eastAsia="en-GB"/>
        </w:rPr>
        <w:t>–</w:t>
      </w:r>
      <w:r w:rsidRPr="00D013CF">
        <w:rPr>
          <w:rFonts w:ascii="Helvetica" w:hAnsi="Helvetica" w:cs="Helvetica"/>
          <w:sz w:val="24"/>
          <w:szCs w:val="24"/>
          <w:lang w:val="fr-FR"/>
        </w:rPr>
        <w:t>256.</w:t>
      </w:r>
    </w:p>
    <w:p w14:paraId="283B20F1" w14:textId="2D3F4161" w:rsidR="000961A3"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D013CF">
        <w:rPr>
          <w:rFonts w:ascii="Arial" w:eastAsia="Times New Roman" w:hAnsi="Arial" w:cs="Arial"/>
          <w:sz w:val="24"/>
          <w:szCs w:val="24"/>
          <w:lang w:val="fr-FR" w:eastAsia="en-GB"/>
        </w:rPr>
        <w:t>Hürzeler</w:t>
      </w:r>
      <w:proofErr w:type="spellEnd"/>
      <w:r w:rsidRPr="00D013CF">
        <w:rPr>
          <w:rFonts w:ascii="Arial" w:eastAsia="Times New Roman" w:hAnsi="Arial" w:cs="Arial"/>
          <w:sz w:val="24"/>
          <w:szCs w:val="24"/>
          <w:lang w:val="fr-FR" w:eastAsia="en-GB"/>
        </w:rPr>
        <w:t xml:space="preserve">, J., 1954. Contribution </w:t>
      </w:r>
      <w:proofErr w:type="spellStart"/>
      <w:r w:rsidRPr="00D013CF">
        <w:rPr>
          <w:rFonts w:ascii="Arial" w:eastAsia="Times New Roman" w:hAnsi="Arial" w:cs="Arial"/>
          <w:sz w:val="24"/>
          <w:szCs w:val="24"/>
          <w:lang w:val="fr-FR" w:eastAsia="en-GB"/>
        </w:rPr>
        <w:t>a</w:t>
      </w:r>
      <w:proofErr w:type="spellEnd"/>
      <w:r w:rsidRPr="00D013CF">
        <w:rPr>
          <w:rFonts w:ascii="Arial" w:eastAsia="Times New Roman" w:hAnsi="Arial" w:cs="Arial"/>
          <w:sz w:val="24"/>
          <w:szCs w:val="24"/>
          <w:lang w:val="fr-FR" w:eastAsia="en-GB"/>
        </w:rPr>
        <w:t xml:space="preserve"> l'odontologie et </w:t>
      </w:r>
      <w:proofErr w:type="spellStart"/>
      <w:r w:rsidRPr="00D013CF">
        <w:rPr>
          <w:rFonts w:ascii="Arial" w:eastAsia="Times New Roman" w:hAnsi="Arial" w:cs="Arial"/>
          <w:sz w:val="24"/>
          <w:szCs w:val="24"/>
          <w:lang w:val="fr-FR" w:eastAsia="en-GB"/>
        </w:rPr>
        <w:t>a</w:t>
      </w:r>
      <w:proofErr w:type="spellEnd"/>
      <w:r w:rsidRPr="00D013CF">
        <w:rPr>
          <w:rFonts w:ascii="Arial" w:eastAsia="Times New Roman" w:hAnsi="Arial" w:cs="Arial"/>
          <w:sz w:val="24"/>
          <w:szCs w:val="24"/>
          <w:lang w:val="fr-FR" w:eastAsia="en-GB"/>
        </w:rPr>
        <w:t xml:space="preserve"> la phylogénèse du genre </w:t>
      </w:r>
      <w:r w:rsidRPr="00D013CF">
        <w:rPr>
          <w:rFonts w:ascii="Arial" w:eastAsia="Times New Roman" w:hAnsi="Arial" w:cs="Arial"/>
          <w:i/>
          <w:iCs/>
          <w:sz w:val="24"/>
          <w:szCs w:val="24"/>
          <w:lang w:val="fr-FR" w:eastAsia="en-GB"/>
        </w:rPr>
        <w:t>Pliopithecus</w:t>
      </w:r>
      <w:r w:rsidRPr="00D013CF">
        <w:rPr>
          <w:rFonts w:ascii="Arial" w:eastAsia="Times New Roman" w:hAnsi="Arial" w:cs="Arial"/>
          <w:sz w:val="24"/>
          <w:szCs w:val="24"/>
          <w:lang w:val="fr-FR" w:eastAsia="en-GB"/>
        </w:rPr>
        <w:t xml:space="preserve"> Gervais. </w:t>
      </w:r>
      <w:r w:rsidRPr="00A0557F">
        <w:rPr>
          <w:rFonts w:ascii="Arial" w:eastAsia="Times New Roman" w:hAnsi="Arial" w:cs="Arial"/>
          <w:sz w:val="24"/>
          <w:szCs w:val="24"/>
          <w:lang w:val="en-US" w:eastAsia="en-GB"/>
        </w:rPr>
        <w:t xml:space="preserve">Ann. </w:t>
      </w:r>
      <w:proofErr w:type="spellStart"/>
      <w:r w:rsidRPr="00A0557F">
        <w:rPr>
          <w:rFonts w:ascii="Arial" w:eastAsia="Times New Roman" w:hAnsi="Arial" w:cs="Arial"/>
          <w:sz w:val="24"/>
          <w:szCs w:val="24"/>
          <w:lang w:val="en-US" w:eastAsia="en-GB"/>
        </w:rPr>
        <w:t>Paleontol</w:t>
      </w:r>
      <w:proofErr w:type="spellEnd"/>
      <w:r w:rsidRPr="00A0557F">
        <w:rPr>
          <w:rFonts w:ascii="Arial" w:eastAsia="Times New Roman" w:hAnsi="Arial" w:cs="Arial"/>
          <w:sz w:val="24"/>
          <w:szCs w:val="24"/>
          <w:lang w:val="en-US" w:eastAsia="en-GB"/>
        </w:rPr>
        <w:t>.</w:t>
      </w:r>
      <w:r w:rsidRPr="00A0557F">
        <w:rPr>
          <w:rFonts w:ascii="Arial" w:eastAsia="Times New Roman" w:hAnsi="Arial" w:cs="Arial"/>
          <w:i/>
          <w:sz w:val="24"/>
          <w:szCs w:val="24"/>
          <w:lang w:val="en-US" w:eastAsia="en-GB"/>
        </w:rPr>
        <w:t xml:space="preserve"> </w:t>
      </w:r>
      <w:r w:rsidRPr="00A0557F">
        <w:rPr>
          <w:rFonts w:ascii="Arial" w:eastAsia="Times New Roman" w:hAnsi="Arial" w:cs="Arial"/>
          <w:bCs/>
          <w:iCs/>
          <w:sz w:val="24"/>
          <w:szCs w:val="24"/>
          <w:lang w:val="en-US" w:eastAsia="en-GB"/>
        </w:rPr>
        <w:t>40</w:t>
      </w:r>
      <w:r w:rsidRPr="00A0557F">
        <w:rPr>
          <w:rFonts w:ascii="Arial" w:eastAsia="Times New Roman" w:hAnsi="Arial" w:cs="Arial"/>
          <w:iCs/>
          <w:sz w:val="24"/>
          <w:szCs w:val="24"/>
          <w:lang w:val="en-US" w:eastAsia="en-GB"/>
        </w:rPr>
        <w:t>,</w:t>
      </w:r>
      <w:r w:rsidRPr="00A0557F">
        <w:rPr>
          <w:rFonts w:ascii="Arial" w:eastAsia="Times New Roman" w:hAnsi="Arial" w:cs="Arial"/>
          <w:sz w:val="24"/>
          <w:szCs w:val="24"/>
          <w:lang w:val="en-US" w:eastAsia="en-GB"/>
        </w:rPr>
        <w:t xml:space="preserve"> 5–63.</w:t>
      </w:r>
    </w:p>
    <w:p w14:paraId="6A1FF515" w14:textId="61F2831F" w:rsidR="00F13A95" w:rsidRDefault="00F13A95" w:rsidP="00F13A95">
      <w:pPr>
        <w:spacing w:after="240" w:line="480" w:lineRule="auto"/>
        <w:ind w:left="426" w:hanging="426"/>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Jeffery, N., Spoor, F., 2006. </w:t>
      </w:r>
      <w:r w:rsidRPr="00F13A95">
        <w:rPr>
          <w:rFonts w:ascii="Arial" w:eastAsia="Times New Roman" w:hAnsi="Arial" w:cs="Arial"/>
          <w:sz w:val="24"/>
          <w:szCs w:val="24"/>
          <w:lang w:val="en-US" w:eastAsia="en-GB"/>
        </w:rPr>
        <w:t>The primate subarcuate fossa and its relationship to the</w:t>
      </w:r>
      <w:r>
        <w:rPr>
          <w:rFonts w:ascii="Arial" w:eastAsia="Times New Roman" w:hAnsi="Arial" w:cs="Arial"/>
          <w:sz w:val="24"/>
          <w:szCs w:val="24"/>
          <w:lang w:val="en-US" w:eastAsia="en-GB"/>
        </w:rPr>
        <w:t xml:space="preserve"> </w:t>
      </w:r>
      <w:r w:rsidRPr="00F13A95">
        <w:rPr>
          <w:rFonts w:ascii="Arial" w:eastAsia="Times New Roman" w:hAnsi="Arial" w:cs="Arial"/>
          <w:sz w:val="24"/>
          <w:szCs w:val="24"/>
          <w:lang w:val="en-US" w:eastAsia="en-GB"/>
        </w:rPr>
        <w:t>semicircular canals part I: prenatal growth</w:t>
      </w:r>
      <w:r>
        <w:rPr>
          <w:rFonts w:ascii="Arial" w:eastAsia="Times New Roman" w:hAnsi="Arial" w:cs="Arial"/>
          <w:sz w:val="24"/>
          <w:szCs w:val="24"/>
          <w:lang w:val="en-US" w:eastAsia="en-GB"/>
        </w:rPr>
        <w:t xml:space="preserve">. J. Hum. </w:t>
      </w:r>
      <w:proofErr w:type="spellStart"/>
      <w:r>
        <w:rPr>
          <w:rFonts w:ascii="Arial" w:eastAsia="Times New Roman" w:hAnsi="Arial" w:cs="Arial"/>
          <w:sz w:val="24"/>
          <w:szCs w:val="24"/>
          <w:lang w:val="en-US" w:eastAsia="en-GB"/>
        </w:rPr>
        <w:t>Evol</w:t>
      </w:r>
      <w:proofErr w:type="spellEnd"/>
      <w:r>
        <w:rPr>
          <w:rFonts w:ascii="Arial" w:eastAsia="Times New Roman" w:hAnsi="Arial" w:cs="Arial"/>
          <w:sz w:val="24"/>
          <w:szCs w:val="24"/>
          <w:lang w:val="en-US" w:eastAsia="en-GB"/>
        </w:rPr>
        <w:t xml:space="preserve">. </w:t>
      </w:r>
      <w:r w:rsidR="00392A2E">
        <w:rPr>
          <w:rFonts w:ascii="Arial" w:eastAsia="Times New Roman" w:hAnsi="Arial" w:cs="Arial"/>
          <w:sz w:val="24"/>
          <w:szCs w:val="24"/>
          <w:lang w:val="en-US" w:eastAsia="en-GB"/>
        </w:rPr>
        <w:t>51, 537–549.</w:t>
      </w:r>
    </w:p>
    <w:p w14:paraId="573107F8" w14:textId="52EE5D6C" w:rsidR="00F13A95" w:rsidRDefault="00F13A95" w:rsidP="00F13A95">
      <w:pPr>
        <w:spacing w:after="240" w:line="480" w:lineRule="auto"/>
        <w:ind w:left="426" w:hanging="426"/>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Jeffery, N., Ryan, T.M., Spoor, F., 2008. </w:t>
      </w:r>
      <w:r w:rsidRPr="00F13A95">
        <w:rPr>
          <w:rFonts w:ascii="Arial" w:eastAsia="Times New Roman" w:hAnsi="Arial" w:cs="Arial"/>
          <w:sz w:val="24"/>
          <w:szCs w:val="24"/>
          <w:lang w:val="en-US" w:eastAsia="en-GB"/>
        </w:rPr>
        <w:t>The primate subarcuate fossa and its relationship to the semicircular</w:t>
      </w:r>
      <w:r>
        <w:rPr>
          <w:rFonts w:ascii="Arial" w:eastAsia="Times New Roman" w:hAnsi="Arial" w:cs="Arial"/>
          <w:sz w:val="24"/>
          <w:szCs w:val="24"/>
          <w:lang w:val="en-US" w:eastAsia="en-GB"/>
        </w:rPr>
        <w:t xml:space="preserve"> </w:t>
      </w:r>
      <w:proofErr w:type="gramStart"/>
      <w:r w:rsidRPr="00F13A95">
        <w:rPr>
          <w:rFonts w:ascii="Arial" w:eastAsia="Times New Roman" w:hAnsi="Arial" w:cs="Arial"/>
          <w:sz w:val="24"/>
          <w:szCs w:val="24"/>
          <w:lang w:val="en-US" w:eastAsia="en-GB"/>
        </w:rPr>
        <w:t>canals</w:t>
      </w:r>
      <w:proofErr w:type="gramEnd"/>
      <w:r w:rsidRPr="00F13A95">
        <w:rPr>
          <w:rFonts w:ascii="Arial" w:eastAsia="Times New Roman" w:hAnsi="Arial" w:cs="Arial"/>
          <w:sz w:val="24"/>
          <w:szCs w:val="24"/>
          <w:lang w:val="en-US" w:eastAsia="en-GB"/>
        </w:rPr>
        <w:t xml:space="preserve"> part II: Adult interspecific variation</w:t>
      </w:r>
      <w:r>
        <w:rPr>
          <w:rFonts w:ascii="Arial" w:eastAsia="Times New Roman" w:hAnsi="Arial" w:cs="Arial"/>
          <w:sz w:val="24"/>
          <w:szCs w:val="24"/>
          <w:lang w:val="en-US" w:eastAsia="en-GB"/>
        </w:rPr>
        <w:t xml:space="preserve">. J. Hum. </w:t>
      </w:r>
      <w:proofErr w:type="spellStart"/>
      <w:r>
        <w:rPr>
          <w:rFonts w:ascii="Arial" w:eastAsia="Times New Roman" w:hAnsi="Arial" w:cs="Arial"/>
          <w:sz w:val="24"/>
          <w:szCs w:val="24"/>
          <w:lang w:val="en-US" w:eastAsia="en-GB"/>
        </w:rPr>
        <w:t>Evol</w:t>
      </w:r>
      <w:proofErr w:type="spellEnd"/>
      <w:r>
        <w:rPr>
          <w:rFonts w:ascii="Arial" w:eastAsia="Times New Roman" w:hAnsi="Arial" w:cs="Arial"/>
          <w:sz w:val="24"/>
          <w:szCs w:val="24"/>
          <w:lang w:val="en-US" w:eastAsia="en-GB"/>
        </w:rPr>
        <w:t>. 55, 326</w:t>
      </w:r>
      <w:r w:rsidR="00392A2E">
        <w:rPr>
          <w:rFonts w:ascii="Arial" w:eastAsia="Times New Roman" w:hAnsi="Arial" w:cs="Arial"/>
          <w:sz w:val="24"/>
          <w:szCs w:val="24"/>
          <w:lang w:val="en-US" w:eastAsia="en-GB"/>
        </w:rPr>
        <w:t>–</w:t>
      </w:r>
      <w:r>
        <w:rPr>
          <w:rFonts w:ascii="Arial" w:eastAsia="Times New Roman" w:hAnsi="Arial" w:cs="Arial"/>
          <w:sz w:val="24"/>
          <w:szCs w:val="24"/>
          <w:lang w:val="en-US" w:eastAsia="en-GB"/>
        </w:rPr>
        <w:t>339.</w:t>
      </w:r>
    </w:p>
    <w:p w14:paraId="3E17CB28" w14:textId="6B468028" w:rsidR="00F54F89" w:rsidRDefault="003152C0" w:rsidP="00F54F89">
      <w:pPr>
        <w:spacing w:after="240" w:line="480" w:lineRule="auto"/>
        <w:ind w:left="426" w:hanging="426"/>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Kay, R.F., Simons, E., Ross, J.L., 200</w:t>
      </w:r>
      <w:r w:rsidR="005638F5">
        <w:rPr>
          <w:rFonts w:ascii="Arial" w:eastAsia="Times New Roman" w:hAnsi="Arial" w:cs="Arial"/>
          <w:sz w:val="24"/>
          <w:szCs w:val="24"/>
          <w:lang w:val="en-US" w:eastAsia="en-GB"/>
        </w:rPr>
        <w:t>9a</w:t>
      </w:r>
      <w:r>
        <w:rPr>
          <w:rFonts w:ascii="Arial" w:eastAsia="Times New Roman" w:hAnsi="Arial" w:cs="Arial"/>
          <w:sz w:val="24"/>
          <w:szCs w:val="24"/>
          <w:lang w:val="en-US" w:eastAsia="en-GB"/>
        </w:rPr>
        <w:t xml:space="preserve">. </w:t>
      </w:r>
      <w:r w:rsidRPr="003152C0">
        <w:rPr>
          <w:rFonts w:ascii="Arial" w:eastAsia="Times New Roman" w:hAnsi="Arial" w:cs="Arial"/>
          <w:sz w:val="24"/>
          <w:szCs w:val="24"/>
          <w:lang w:eastAsia="en-GB"/>
        </w:rPr>
        <w:t xml:space="preserve">The </w:t>
      </w:r>
      <w:r w:rsidR="002E1CD1">
        <w:rPr>
          <w:rFonts w:ascii="Arial" w:eastAsia="Times New Roman" w:hAnsi="Arial" w:cs="Arial"/>
          <w:sz w:val="24"/>
          <w:szCs w:val="24"/>
          <w:lang w:eastAsia="en-GB"/>
        </w:rPr>
        <w:t>b</w:t>
      </w:r>
      <w:r w:rsidRPr="003152C0">
        <w:rPr>
          <w:rFonts w:ascii="Arial" w:eastAsia="Times New Roman" w:hAnsi="Arial" w:cs="Arial"/>
          <w:sz w:val="24"/>
          <w:szCs w:val="24"/>
          <w:lang w:eastAsia="en-GB"/>
        </w:rPr>
        <w:t xml:space="preserve">asicranial </w:t>
      </w:r>
      <w:r w:rsidR="002E1CD1">
        <w:rPr>
          <w:rFonts w:ascii="Arial" w:eastAsia="Times New Roman" w:hAnsi="Arial" w:cs="Arial"/>
          <w:sz w:val="24"/>
          <w:szCs w:val="24"/>
          <w:lang w:eastAsia="en-GB"/>
        </w:rPr>
        <w:t>a</w:t>
      </w:r>
      <w:r w:rsidRPr="003152C0">
        <w:rPr>
          <w:rFonts w:ascii="Arial" w:eastAsia="Times New Roman" w:hAnsi="Arial" w:cs="Arial"/>
          <w:sz w:val="24"/>
          <w:szCs w:val="24"/>
          <w:lang w:eastAsia="en-GB"/>
        </w:rPr>
        <w:t xml:space="preserve">natomy of African Eocene/Oligocene </w:t>
      </w:r>
      <w:r w:rsidR="002E1CD1">
        <w:rPr>
          <w:rFonts w:ascii="Arial" w:eastAsia="Times New Roman" w:hAnsi="Arial" w:cs="Arial"/>
          <w:sz w:val="24"/>
          <w:szCs w:val="24"/>
          <w:lang w:eastAsia="en-GB"/>
        </w:rPr>
        <w:t>a</w:t>
      </w:r>
      <w:r w:rsidRPr="003152C0">
        <w:rPr>
          <w:rFonts w:ascii="Arial" w:eastAsia="Times New Roman" w:hAnsi="Arial" w:cs="Arial"/>
          <w:sz w:val="24"/>
          <w:szCs w:val="24"/>
          <w:lang w:eastAsia="en-GB"/>
        </w:rPr>
        <w:t xml:space="preserve">nthropoids. Are </w:t>
      </w:r>
      <w:r w:rsidR="002E1CD1">
        <w:rPr>
          <w:rFonts w:ascii="Arial" w:eastAsia="Times New Roman" w:hAnsi="Arial" w:cs="Arial"/>
          <w:sz w:val="24"/>
          <w:szCs w:val="24"/>
          <w:lang w:eastAsia="en-GB"/>
        </w:rPr>
        <w:t>t</w:t>
      </w:r>
      <w:r w:rsidRPr="003152C0">
        <w:rPr>
          <w:rFonts w:ascii="Arial" w:eastAsia="Times New Roman" w:hAnsi="Arial" w:cs="Arial"/>
          <w:sz w:val="24"/>
          <w:szCs w:val="24"/>
          <w:lang w:eastAsia="en-GB"/>
        </w:rPr>
        <w:t xml:space="preserve">here </w:t>
      </w:r>
      <w:r w:rsidR="002E1CD1">
        <w:rPr>
          <w:rFonts w:ascii="Arial" w:eastAsia="Times New Roman" w:hAnsi="Arial" w:cs="Arial"/>
          <w:sz w:val="24"/>
          <w:szCs w:val="24"/>
          <w:lang w:eastAsia="en-GB"/>
        </w:rPr>
        <w:t>a</w:t>
      </w:r>
      <w:r w:rsidRPr="003152C0">
        <w:rPr>
          <w:rFonts w:ascii="Arial" w:eastAsia="Times New Roman" w:hAnsi="Arial" w:cs="Arial"/>
          <w:sz w:val="24"/>
          <w:szCs w:val="24"/>
          <w:lang w:eastAsia="en-GB"/>
        </w:rPr>
        <w:t xml:space="preserve">ny </w:t>
      </w:r>
      <w:r w:rsidR="002E1CD1">
        <w:rPr>
          <w:rFonts w:ascii="Arial" w:eastAsia="Times New Roman" w:hAnsi="Arial" w:cs="Arial"/>
          <w:sz w:val="24"/>
          <w:szCs w:val="24"/>
          <w:lang w:eastAsia="en-GB"/>
        </w:rPr>
        <w:t>c</w:t>
      </w:r>
      <w:r w:rsidRPr="003152C0">
        <w:rPr>
          <w:rFonts w:ascii="Arial" w:eastAsia="Times New Roman" w:hAnsi="Arial" w:cs="Arial"/>
          <w:sz w:val="24"/>
          <w:szCs w:val="24"/>
          <w:lang w:eastAsia="en-GB"/>
        </w:rPr>
        <w:t xml:space="preserve">lues for </w:t>
      </w:r>
      <w:r w:rsidR="00F54F89">
        <w:rPr>
          <w:rFonts w:ascii="Arial" w:eastAsia="Times New Roman" w:hAnsi="Arial" w:cs="Arial"/>
          <w:sz w:val="24"/>
          <w:szCs w:val="24"/>
          <w:lang w:eastAsia="en-GB"/>
        </w:rPr>
        <w:t>p</w:t>
      </w:r>
      <w:r w:rsidRPr="003152C0">
        <w:rPr>
          <w:rFonts w:ascii="Arial" w:eastAsia="Times New Roman" w:hAnsi="Arial" w:cs="Arial"/>
          <w:sz w:val="24"/>
          <w:szCs w:val="24"/>
          <w:lang w:eastAsia="en-GB"/>
        </w:rPr>
        <w:t xml:space="preserve">latyrrhine </w:t>
      </w:r>
      <w:r w:rsidR="002E1CD1">
        <w:rPr>
          <w:rFonts w:ascii="Arial" w:eastAsia="Times New Roman" w:hAnsi="Arial" w:cs="Arial"/>
          <w:sz w:val="24"/>
          <w:szCs w:val="24"/>
          <w:lang w:eastAsia="en-GB"/>
        </w:rPr>
        <w:t>o</w:t>
      </w:r>
      <w:r w:rsidRPr="003152C0">
        <w:rPr>
          <w:rFonts w:ascii="Arial" w:eastAsia="Times New Roman" w:hAnsi="Arial" w:cs="Arial"/>
          <w:sz w:val="24"/>
          <w:szCs w:val="24"/>
          <w:lang w:eastAsia="en-GB"/>
        </w:rPr>
        <w:t>rigins?</w:t>
      </w:r>
      <w:r w:rsidR="002E1CD1">
        <w:rPr>
          <w:rFonts w:ascii="Arial" w:eastAsia="Times New Roman" w:hAnsi="Arial" w:cs="Arial"/>
          <w:sz w:val="24"/>
          <w:szCs w:val="24"/>
          <w:lang w:eastAsia="en-GB"/>
        </w:rPr>
        <w:t xml:space="preserve"> </w:t>
      </w:r>
      <w:r w:rsidR="00B57D45">
        <w:rPr>
          <w:rFonts w:ascii="Arial" w:eastAsia="Times New Roman" w:hAnsi="Arial" w:cs="Arial"/>
          <w:sz w:val="24"/>
          <w:szCs w:val="24"/>
          <w:lang w:eastAsia="en-GB"/>
        </w:rPr>
        <w:t>I</w:t>
      </w:r>
      <w:r w:rsidR="002E1CD1">
        <w:rPr>
          <w:rFonts w:ascii="Arial" w:eastAsia="Times New Roman" w:hAnsi="Arial" w:cs="Arial"/>
          <w:sz w:val="24"/>
          <w:szCs w:val="24"/>
          <w:lang w:eastAsia="en-GB"/>
        </w:rPr>
        <w:t xml:space="preserve">n: </w:t>
      </w:r>
      <w:r w:rsidR="002628DE">
        <w:rPr>
          <w:rFonts w:ascii="Arial" w:eastAsia="Times New Roman" w:hAnsi="Arial" w:cs="Arial"/>
          <w:sz w:val="24"/>
          <w:szCs w:val="24"/>
          <w:lang w:eastAsia="en-GB"/>
        </w:rPr>
        <w:t>Fleagle, J.G., Gilbert, C.C. (Eds.), Elwyin Simons: A Search for Origins. Springer, New York, pp. 125</w:t>
      </w:r>
      <w:r w:rsidR="002B56EB">
        <w:rPr>
          <w:rFonts w:ascii="Arial" w:eastAsia="Times New Roman" w:hAnsi="Arial" w:cs="Arial"/>
          <w:sz w:val="24"/>
          <w:szCs w:val="24"/>
          <w:lang w:eastAsia="en-GB"/>
        </w:rPr>
        <w:t>–158.</w:t>
      </w:r>
      <w:r w:rsidR="00F54F89" w:rsidRPr="00F54F89">
        <w:rPr>
          <w:rFonts w:ascii="Arial" w:eastAsia="Times New Roman" w:hAnsi="Arial" w:cs="Arial"/>
          <w:sz w:val="24"/>
          <w:szCs w:val="24"/>
          <w:lang w:val="en-US" w:eastAsia="en-GB"/>
        </w:rPr>
        <w:t xml:space="preserve"> </w:t>
      </w:r>
    </w:p>
    <w:p w14:paraId="7A0AF265" w14:textId="25997C0D" w:rsidR="003152C0" w:rsidRDefault="00F54F89" w:rsidP="009B4DA6">
      <w:pPr>
        <w:spacing w:after="240" w:line="480" w:lineRule="auto"/>
        <w:ind w:left="426" w:hanging="426"/>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Kay, R.F., </w:t>
      </w:r>
      <w:proofErr w:type="spellStart"/>
      <w:r>
        <w:rPr>
          <w:rFonts w:ascii="Arial" w:eastAsia="Times New Roman" w:hAnsi="Arial" w:cs="Arial"/>
          <w:sz w:val="24"/>
          <w:szCs w:val="24"/>
          <w:lang w:val="en-US" w:eastAsia="en-GB"/>
        </w:rPr>
        <w:t>Fleagle</w:t>
      </w:r>
      <w:proofErr w:type="spellEnd"/>
      <w:r>
        <w:rPr>
          <w:rFonts w:ascii="Arial" w:eastAsia="Times New Roman" w:hAnsi="Arial" w:cs="Arial"/>
          <w:sz w:val="24"/>
          <w:szCs w:val="24"/>
          <w:lang w:val="en-US" w:eastAsia="en-GB"/>
        </w:rPr>
        <w:t xml:space="preserve">, J.G., Mitchell, T.R.T., Colbert, M., </w:t>
      </w:r>
      <w:proofErr w:type="spellStart"/>
      <w:r>
        <w:rPr>
          <w:rFonts w:ascii="Arial" w:eastAsia="Times New Roman" w:hAnsi="Arial" w:cs="Arial"/>
          <w:sz w:val="24"/>
          <w:szCs w:val="24"/>
          <w:lang w:val="en-US" w:eastAsia="en-GB"/>
        </w:rPr>
        <w:t>Bown</w:t>
      </w:r>
      <w:proofErr w:type="spellEnd"/>
      <w:r>
        <w:rPr>
          <w:rFonts w:ascii="Arial" w:eastAsia="Times New Roman" w:hAnsi="Arial" w:cs="Arial"/>
          <w:sz w:val="24"/>
          <w:szCs w:val="24"/>
          <w:lang w:val="en-US" w:eastAsia="en-GB"/>
        </w:rPr>
        <w:t>, T., Powers, D.W., 200</w:t>
      </w:r>
      <w:r w:rsidR="005638F5">
        <w:rPr>
          <w:rFonts w:ascii="Arial" w:eastAsia="Times New Roman" w:hAnsi="Arial" w:cs="Arial"/>
          <w:sz w:val="24"/>
          <w:szCs w:val="24"/>
          <w:lang w:val="en-US" w:eastAsia="en-GB"/>
        </w:rPr>
        <w:t>9b</w:t>
      </w:r>
      <w:r>
        <w:rPr>
          <w:rFonts w:ascii="Arial" w:eastAsia="Times New Roman" w:hAnsi="Arial" w:cs="Arial"/>
          <w:sz w:val="24"/>
          <w:szCs w:val="24"/>
          <w:lang w:val="en-US" w:eastAsia="en-GB"/>
        </w:rPr>
        <w:t xml:space="preserve">. The anatomy of </w:t>
      </w:r>
      <w:r>
        <w:rPr>
          <w:rFonts w:ascii="Arial" w:eastAsia="Times New Roman" w:hAnsi="Arial" w:cs="Arial"/>
          <w:i/>
          <w:iCs/>
          <w:sz w:val="24"/>
          <w:szCs w:val="24"/>
          <w:lang w:val="en-US" w:eastAsia="en-GB"/>
        </w:rPr>
        <w:t>Dolichocebus gaimanensis</w:t>
      </w:r>
      <w:r>
        <w:rPr>
          <w:rFonts w:ascii="Arial" w:eastAsia="Times New Roman" w:hAnsi="Arial" w:cs="Arial"/>
          <w:sz w:val="24"/>
          <w:szCs w:val="24"/>
          <w:lang w:val="en-US" w:eastAsia="en-GB"/>
        </w:rPr>
        <w:t xml:space="preserve">, a stem platyrrhine monkey from Argentina. J. Hum. </w:t>
      </w:r>
      <w:proofErr w:type="spellStart"/>
      <w:r>
        <w:rPr>
          <w:rFonts w:ascii="Arial" w:eastAsia="Times New Roman" w:hAnsi="Arial" w:cs="Arial"/>
          <w:sz w:val="24"/>
          <w:szCs w:val="24"/>
          <w:lang w:val="en-US" w:eastAsia="en-GB"/>
        </w:rPr>
        <w:t>Evol</w:t>
      </w:r>
      <w:proofErr w:type="spellEnd"/>
      <w:r>
        <w:rPr>
          <w:rFonts w:ascii="Arial" w:eastAsia="Times New Roman" w:hAnsi="Arial" w:cs="Arial"/>
          <w:sz w:val="24"/>
          <w:szCs w:val="24"/>
          <w:lang w:val="en-US" w:eastAsia="en-GB"/>
        </w:rPr>
        <w:t>. 54, 323–382.</w:t>
      </w:r>
    </w:p>
    <w:p w14:paraId="36F2C4D3" w14:textId="7E390F76" w:rsidR="001D7003" w:rsidRDefault="001D7003" w:rsidP="009B4DA6">
      <w:pPr>
        <w:spacing w:after="240" w:line="480" w:lineRule="auto"/>
        <w:ind w:left="426" w:hanging="426"/>
        <w:contextualSpacing/>
        <w:rPr>
          <w:rFonts w:ascii="Arial" w:hAnsi="Arial" w:cs="Arial"/>
          <w:sz w:val="24"/>
          <w:szCs w:val="24"/>
          <w:lang w:val="en-GB"/>
        </w:rPr>
      </w:pPr>
      <w:r w:rsidRPr="00EA7B67">
        <w:rPr>
          <w:rFonts w:ascii="Arial" w:hAnsi="Arial" w:cs="Arial"/>
          <w:sz w:val="24"/>
          <w:szCs w:val="24"/>
          <w:lang w:val="en-US"/>
        </w:rPr>
        <w:t xml:space="preserve">Kay, R.F., 2015. </w:t>
      </w:r>
      <w:r w:rsidRPr="00EA7B67">
        <w:rPr>
          <w:rFonts w:ascii="Arial" w:hAnsi="Arial" w:cs="Arial"/>
          <w:sz w:val="24"/>
          <w:szCs w:val="24"/>
          <w:lang w:val="en-GB"/>
        </w:rPr>
        <w:t xml:space="preserve">Biogeography in deep time </w:t>
      </w:r>
      <w:r w:rsidRPr="00EA7B67">
        <w:rPr>
          <w:rFonts w:ascii="Arial" w:hAnsi="Arial" w:cs="Arial"/>
          <w:sz w:val="24"/>
          <w:szCs w:val="24"/>
          <w:lang w:val="en-US"/>
        </w:rPr>
        <w:t>–</w:t>
      </w:r>
      <w:r w:rsidRPr="00EA7B67">
        <w:rPr>
          <w:rFonts w:ascii="Arial" w:hAnsi="Arial" w:cs="Arial"/>
          <w:sz w:val="24"/>
          <w:szCs w:val="24"/>
          <w:lang w:val="en-GB"/>
        </w:rPr>
        <w:t xml:space="preserve"> </w:t>
      </w:r>
      <w:r w:rsidR="00F91C91">
        <w:rPr>
          <w:rFonts w:ascii="Arial" w:hAnsi="Arial" w:cs="Arial"/>
          <w:sz w:val="24"/>
          <w:szCs w:val="24"/>
          <w:lang w:val="en-GB"/>
        </w:rPr>
        <w:t>W</w:t>
      </w:r>
      <w:r w:rsidRPr="00EA7B67">
        <w:rPr>
          <w:rFonts w:ascii="Arial" w:hAnsi="Arial" w:cs="Arial"/>
          <w:sz w:val="24"/>
          <w:szCs w:val="24"/>
          <w:lang w:val="en-GB"/>
        </w:rPr>
        <w:t xml:space="preserve">hat do phylogenetics, geology, and paleoclimate tell us about early platyrrhine evolution? Mol. </w:t>
      </w:r>
      <w:proofErr w:type="spellStart"/>
      <w:r w:rsidRPr="00EA7B67">
        <w:rPr>
          <w:rFonts w:ascii="Arial" w:hAnsi="Arial" w:cs="Arial"/>
          <w:sz w:val="24"/>
          <w:szCs w:val="24"/>
          <w:lang w:val="en-GB"/>
        </w:rPr>
        <w:t>Phylogenet</w:t>
      </w:r>
      <w:proofErr w:type="spellEnd"/>
      <w:r w:rsidRPr="00EA7B67">
        <w:rPr>
          <w:rFonts w:ascii="Arial" w:hAnsi="Arial" w:cs="Arial"/>
          <w:sz w:val="24"/>
          <w:szCs w:val="24"/>
          <w:lang w:val="en-GB"/>
        </w:rPr>
        <w:t xml:space="preserve">. </w:t>
      </w:r>
      <w:proofErr w:type="spellStart"/>
      <w:r w:rsidRPr="00EA7B67">
        <w:rPr>
          <w:rFonts w:ascii="Arial" w:hAnsi="Arial" w:cs="Arial"/>
          <w:sz w:val="24"/>
          <w:szCs w:val="24"/>
          <w:lang w:val="en-GB"/>
        </w:rPr>
        <w:t>Evol</w:t>
      </w:r>
      <w:proofErr w:type="spellEnd"/>
      <w:r w:rsidRPr="00EA7B67">
        <w:rPr>
          <w:rFonts w:ascii="Arial" w:hAnsi="Arial" w:cs="Arial"/>
          <w:sz w:val="24"/>
          <w:szCs w:val="24"/>
          <w:lang w:val="en-GB"/>
        </w:rPr>
        <w:t>. 82, 358</w:t>
      </w:r>
      <w:r w:rsidRPr="00EA7B67">
        <w:rPr>
          <w:rFonts w:ascii="Arial" w:hAnsi="Arial" w:cs="Arial"/>
          <w:sz w:val="24"/>
          <w:szCs w:val="24"/>
          <w:lang w:val="en-US"/>
        </w:rPr>
        <w:t>–</w:t>
      </w:r>
      <w:r w:rsidRPr="00EA7B67">
        <w:rPr>
          <w:rFonts w:ascii="Arial" w:hAnsi="Arial" w:cs="Arial"/>
          <w:sz w:val="24"/>
          <w:szCs w:val="24"/>
          <w:lang w:val="en-GB"/>
        </w:rPr>
        <w:t>374.</w:t>
      </w:r>
    </w:p>
    <w:p w14:paraId="60B8BE38" w14:textId="77777777" w:rsidR="00580C71" w:rsidRPr="00580C71" w:rsidRDefault="00580C71" w:rsidP="00580C71">
      <w:pPr>
        <w:spacing w:after="240" w:line="480" w:lineRule="auto"/>
        <w:ind w:left="426" w:hanging="426"/>
        <w:contextualSpacing/>
        <w:rPr>
          <w:rFonts w:ascii="Helvetica" w:hAnsi="Helvetica" w:cs="Helvetica"/>
          <w:color w:val="000000"/>
          <w:sz w:val="24"/>
          <w:szCs w:val="24"/>
          <w:lang w:val="en-US"/>
        </w:rPr>
      </w:pPr>
      <w:r w:rsidRPr="00580C71">
        <w:rPr>
          <w:rFonts w:ascii="Helvetica" w:hAnsi="Helvetica" w:cs="Helvetica"/>
          <w:color w:val="000000"/>
          <w:sz w:val="24"/>
          <w:szCs w:val="24"/>
          <w:lang w:val="en-US"/>
        </w:rPr>
        <w:t>Kirk, E.C., Gosselin</w:t>
      </w:r>
      <w:r w:rsidRPr="00580C71">
        <w:rPr>
          <w:rFonts w:ascii="Cambria Math" w:hAnsi="Cambria Math" w:cs="Cambria Math"/>
          <w:color w:val="000000"/>
          <w:sz w:val="24"/>
          <w:szCs w:val="24"/>
          <w:lang w:val="en-US"/>
        </w:rPr>
        <w:t>‐</w:t>
      </w:r>
      <w:proofErr w:type="spellStart"/>
      <w:r w:rsidRPr="00580C71">
        <w:rPr>
          <w:rFonts w:ascii="Helvetica" w:hAnsi="Helvetica" w:cs="Helvetica"/>
          <w:color w:val="000000"/>
          <w:sz w:val="24"/>
          <w:szCs w:val="24"/>
          <w:lang w:val="en-US"/>
        </w:rPr>
        <w:t>Ildari</w:t>
      </w:r>
      <w:proofErr w:type="spellEnd"/>
      <w:r w:rsidRPr="00580C71">
        <w:rPr>
          <w:rFonts w:ascii="Helvetica" w:hAnsi="Helvetica" w:cs="Helvetica"/>
          <w:color w:val="000000"/>
          <w:sz w:val="24"/>
          <w:szCs w:val="24"/>
          <w:lang w:val="en-US"/>
        </w:rPr>
        <w:t>, A.D., 2009. Cochlear labyrinth volume and hearing abilities in primates. Anat. Rec. 292, 765–776.</w:t>
      </w:r>
    </w:p>
    <w:p w14:paraId="463EA643" w14:textId="41856EA7" w:rsidR="005336F4" w:rsidRDefault="005336F4" w:rsidP="009B4DA6">
      <w:pPr>
        <w:spacing w:after="240" w:line="480" w:lineRule="auto"/>
        <w:ind w:left="426" w:hanging="426"/>
        <w:contextualSpacing/>
        <w:rPr>
          <w:rFonts w:ascii="Arial" w:eastAsia="Times New Roman" w:hAnsi="Arial" w:cs="Arial"/>
          <w:sz w:val="24"/>
          <w:szCs w:val="24"/>
          <w:lang w:val="en-US" w:eastAsia="en-GB"/>
        </w:rPr>
      </w:pPr>
      <w:r w:rsidRPr="00433CAD">
        <w:rPr>
          <w:rFonts w:ascii="Helvetica" w:hAnsi="Helvetica" w:cs="Helvetica"/>
          <w:color w:val="000000"/>
          <w:sz w:val="24"/>
          <w:szCs w:val="24"/>
        </w:rPr>
        <w:lastRenderedPageBreak/>
        <w:t xml:space="preserve">Kunimatsu, Y., Nakatsukasa, M., Shimizu, D., Nakano, Y., Ishida, H., 2019. </w:t>
      </w:r>
      <w:r w:rsidRPr="00433CAD">
        <w:rPr>
          <w:rFonts w:ascii="Helvetica" w:hAnsi="Helvetica" w:cs="Helvetica"/>
          <w:color w:val="000000"/>
          <w:sz w:val="24"/>
          <w:szCs w:val="24"/>
          <w:lang w:val="en-US"/>
        </w:rPr>
        <w:t xml:space="preserve">Loss of the subarcuate fossa and the phylogeny of </w:t>
      </w:r>
      <w:r w:rsidRPr="00433CAD">
        <w:rPr>
          <w:rFonts w:ascii="Helvetica" w:hAnsi="Helvetica" w:cs="Helvetica"/>
          <w:i/>
          <w:iCs/>
          <w:color w:val="000000"/>
          <w:sz w:val="24"/>
          <w:szCs w:val="24"/>
          <w:lang w:val="en-US"/>
        </w:rPr>
        <w:t>Nacholapithecus</w:t>
      </w:r>
      <w:r w:rsidRPr="00433CAD">
        <w:rPr>
          <w:rFonts w:ascii="Helvetica" w:hAnsi="Helvetica" w:cs="Helvetica"/>
          <w:color w:val="000000"/>
          <w:sz w:val="24"/>
          <w:szCs w:val="24"/>
          <w:lang w:val="en-US"/>
        </w:rPr>
        <w:t xml:space="preserve">. </w:t>
      </w:r>
      <w:r w:rsidR="0092589B" w:rsidRPr="00CE63BB">
        <w:rPr>
          <w:rFonts w:ascii="Helvetica" w:hAnsi="Helvetica" w:cs="Helvetica"/>
          <w:color w:val="000000"/>
          <w:sz w:val="24"/>
          <w:szCs w:val="24"/>
          <w:lang w:val="en-US"/>
        </w:rPr>
        <w:t xml:space="preserve">J. Hum. </w:t>
      </w:r>
      <w:proofErr w:type="spellStart"/>
      <w:r w:rsidR="0092589B" w:rsidRPr="00CE63BB">
        <w:rPr>
          <w:rFonts w:ascii="Helvetica" w:hAnsi="Helvetica" w:cs="Helvetica"/>
          <w:color w:val="000000"/>
          <w:sz w:val="24"/>
          <w:szCs w:val="24"/>
          <w:lang w:val="en-US"/>
        </w:rPr>
        <w:t>Evol</w:t>
      </w:r>
      <w:proofErr w:type="spellEnd"/>
      <w:r w:rsidR="0092589B" w:rsidRPr="00CE63BB">
        <w:rPr>
          <w:rFonts w:ascii="Helvetica" w:hAnsi="Helvetica" w:cs="Helvetica"/>
          <w:color w:val="000000"/>
          <w:sz w:val="24"/>
          <w:szCs w:val="24"/>
          <w:lang w:val="en-US"/>
        </w:rPr>
        <w:t>.</w:t>
      </w:r>
      <w:r w:rsidRPr="00CE63BB">
        <w:rPr>
          <w:rFonts w:ascii="Helvetica" w:hAnsi="Helvetica" w:cs="Helvetica"/>
          <w:color w:val="000000"/>
          <w:sz w:val="24"/>
          <w:szCs w:val="24"/>
          <w:lang w:val="en-US"/>
        </w:rPr>
        <w:t xml:space="preserve"> 131, 22</w:t>
      </w:r>
      <w:r>
        <w:rPr>
          <w:rFonts w:ascii="Arial" w:eastAsia="Times New Roman" w:hAnsi="Arial" w:cs="Arial"/>
          <w:sz w:val="24"/>
          <w:szCs w:val="24"/>
          <w:lang w:val="en-US" w:eastAsia="en-GB"/>
        </w:rPr>
        <w:t>–</w:t>
      </w:r>
      <w:r w:rsidRPr="00CE63BB">
        <w:rPr>
          <w:rFonts w:ascii="Helvetica" w:hAnsi="Helvetica" w:cs="Helvetica"/>
          <w:color w:val="000000"/>
          <w:sz w:val="24"/>
          <w:szCs w:val="24"/>
          <w:lang w:val="en-US"/>
        </w:rPr>
        <w:t>27.</w:t>
      </w:r>
    </w:p>
    <w:p w14:paraId="2843AD90" w14:textId="50ACED8B" w:rsidR="00A32E9A" w:rsidRPr="00B87DDB" w:rsidRDefault="00A32E9A" w:rsidP="00A32E9A">
      <w:pPr>
        <w:spacing w:after="240" w:line="480" w:lineRule="auto"/>
        <w:ind w:left="426" w:hanging="426"/>
        <w:contextualSpacing/>
        <w:rPr>
          <w:rFonts w:ascii="Helvetica" w:hAnsi="Helvetica" w:cs="Helvetica"/>
          <w:sz w:val="24"/>
          <w:szCs w:val="24"/>
          <w:lang w:val="fr-FR"/>
        </w:rPr>
      </w:pPr>
      <w:r w:rsidRPr="00A32E9A">
        <w:rPr>
          <w:rFonts w:ascii="Helvetica" w:hAnsi="Helvetica" w:cs="Helvetica"/>
          <w:sz w:val="24"/>
          <w:szCs w:val="24"/>
          <w:lang w:val="en-US"/>
        </w:rPr>
        <w:t xml:space="preserve">Langdon, J.H., 1986. Functional morphology of the Miocene hominoid foot. </w:t>
      </w:r>
      <w:r w:rsidRPr="00D67C73">
        <w:rPr>
          <w:rFonts w:ascii="Helvetica" w:hAnsi="Helvetica"/>
          <w:sz w:val="24"/>
          <w:lang w:val="fr-FR"/>
        </w:rPr>
        <w:t xml:space="preserve">Contrib. </w:t>
      </w:r>
      <w:proofErr w:type="spellStart"/>
      <w:r w:rsidRPr="00D67C73">
        <w:rPr>
          <w:rFonts w:ascii="Helvetica" w:hAnsi="Helvetica"/>
          <w:sz w:val="24"/>
          <w:lang w:val="fr-FR"/>
        </w:rPr>
        <w:t>Primatol</w:t>
      </w:r>
      <w:proofErr w:type="spellEnd"/>
      <w:r w:rsidRPr="00D67C73">
        <w:rPr>
          <w:rFonts w:ascii="Helvetica" w:hAnsi="Helvetica"/>
          <w:sz w:val="24"/>
          <w:lang w:val="fr-FR"/>
        </w:rPr>
        <w:t xml:space="preserve">. </w:t>
      </w:r>
      <w:r w:rsidRPr="00B87DDB">
        <w:rPr>
          <w:rFonts w:ascii="Helvetica" w:hAnsi="Helvetica" w:cs="Helvetica"/>
          <w:sz w:val="24"/>
          <w:szCs w:val="24"/>
          <w:lang w:val="fr-FR"/>
        </w:rPr>
        <w:t>22, 239e257.</w:t>
      </w:r>
    </w:p>
    <w:p w14:paraId="6A675B05" w14:textId="3A92AEAB" w:rsidR="00A02E98" w:rsidRDefault="00A02E98" w:rsidP="00A32E9A">
      <w:pPr>
        <w:spacing w:after="240" w:line="480" w:lineRule="auto"/>
        <w:ind w:left="426" w:hanging="426"/>
        <w:contextualSpacing/>
        <w:rPr>
          <w:rFonts w:ascii="Arial" w:eastAsia="Times New Roman" w:hAnsi="Arial" w:cs="Arial"/>
          <w:sz w:val="24"/>
          <w:szCs w:val="24"/>
          <w:lang w:val="en-US" w:eastAsia="en-GB"/>
        </w:rPr>
      </w:pPr>
      <w:r w:rsidRPr="00D57BC2">
        <w:rPr>
          <w:rFonts w:ascii="Helvetica" w:hAnsi="Helvetica"/>
          <w:sz w:val="24"/>
          <w:lang w:val="fr-FR"/>
        </w:rPr>
        <w:t xml:space="preserve">Lebrun, R., P. de León, M., </w:t>
      </w:r>
      <w:proofErr w:type="spellStart"/>
      <w:r w:rsidRPr="00D57BC2">
        <w:rPr>
          <w:rFonts w:ascii="Helvetica" w:hAnsi="Helvetica"/>
          <w:sz w:val="24"/>
          <w:lang w:val="fr-FR"/>
        </w:rPr>
        <w:t>Tafforeau</w:t>
      </w:r>
      <w:proofErr w:type="spellEnd"/>
      <w:r w:rsidRPr="00D57BC2">
        <w:rPr>
          <w:rFonts w:ascii="Helvetica" w:hAnsi="Helvetica"/>
          <w:sz w:val="24"/>
          <w:lang w:val="fr-FR"/>
        </w:rPr>
        <w:t xml:space="preserve">, P., </w:t>
      </w:r>
      <w:proofErr w:type="spellStart"/>
      <w:r w:rsidRPr="00D57BC2">
        <w:rPr>
          <w:rFonts w:ascii="Helvetica" w:hAnsi="Helvetica"/>
          <w:sz w:val="24"/>
          <w:lang w:val="fr-FR"/>
        </w:rPr>
        <w:t>Zollikofer</w:t>
      </w:r>
      <w:proofErr w:type="spellEnd"/>
      <w:r w:rsidRPr="00D57BC2">
        <w:rPr>
          <w:rFonts w:ascii="Helvetica" w:hAnsi="Helvetica"/>
          <w:sz w:val="24"/>
          <w:lang w:val="fr-FR"/>
        </w:rPr>
        <w:t xml:space="preserve">, C., 2010. </w:t>
      </w:r>
      <w:r>
        <w:rPr>
          <w:rFonts w:ascii="Helvetica" w:hAnsi="Helvetica" w:cs="Helvetica"/>
          <w:sz w:val="24"/>
          <w:szCs w:val="24"/>
          <w:lang w:val="en-US"/>
        </w:rPr>
        <w:t xml:space="preserve">Deep evolutionary roots of strepsirrhine primate labyrinthine morphology. </w:t>
      </w:r>
      <w:r w:rsidRPr="004A0F38">
        <w:rPr>
          <w:rFonts w:ascii="Helvetica" w:hAnsi="Helvetica" w:cs="Helvetica"/>
          <w:iCs/>
          <w:sz w:val="24"/>
          <w:szCs w:val="24"/>
          <w:lang w:val="en-US"/>
        </w:rPr>
        <w:t>J</w:t>
      </w:r>
      <w:r>
        <w:rPr>
          <w:rFonts w:ascii="Helvetica" w:hAnsi="Helvetica" w:cs="Helvetica"/>
          <w:iCs/>
          <w:sz w:val="24"/>
          <w:szCs w:val="24"/>
          <w:lang w:val="en-US"/>
        </w:rPr>
        <w:t>.</w:t>
      </w:r>
      <w:r w:rsidRPr="004A0F38">
        <w:rPr>
          <w:rFonts w:ascii="Helvetica" w:hAnsi="Helvetica" w:cs="Helvetica"/>
          <w:iCs/>
          <w:sz w:val="24"/>
          <w:szCs w:val="24"/>
          <w:lang w:val="en-US"/>
        </w:rPr>
        <w:t xml:space="preserve"> </w:t>
      </w:r>
      <w:proofErr w:type="spellStart"/>
      <w:r w:rsidRPr="004A0F38">
        <w:rPr>
          <w:rFonts w:ascii="Helvetica" w:hAnsi="Helvetica" w:cs="Helvetica"/>
          <w:iCs/>
          <w:sz w:val="24"/>
          <w:szCs w:val="24"/>
          <w:lang w:val="en-US"/>
        </w:rPr>
        <w:t>Anat</w:t>
      </w:r>
      <w:proofErr w:type="spellEnd"/>
      <w:r w:rsidRPr="004A0F38">
        <w:rPr>
          <w:rFonts w:ascii="Helvetica" w:hAnsi="Helvetica" w:cs="Helvetica"/>
          <w:iCs/>
          <w:sz w:val="24"/>
          <w:szCs w:val="24"/>
          <w:lang w:val="en-US"/>
        </w:rPr>
        <w:t xml:space="preserve"> 216</w:t>
      </w:r>
      <w:r w:rsidRPr="00A02E98">
        <w:rPr>
          <w:rFonts w:ascii="Helvetica" w:hAnsi="Helvetica" w:cs="Helvetica"/>
          <w:sz w:val="24"/>
          <w:szCs w:val="24"/>
          <w:lang w:val="en-US"/>
        </w:rPr>
        <w:t>,</w:t>
      </w:r>
      <w:r>
        <w:rPr>
          <w:rFonts w:ascii="Helvetica" w:hAnsi="Helvetica" w:cs="Helvetica"/>
          <w:sz w:val="24"/>
          <w:szCs w:val="24"/>
          <w:lang w:val="en-US"/>
        </w:rPr>
        <w:t xml:space="preserve"> 368</w:t>
      </w:r>
      <w:r>
        <w:rPr>
          <w:rFonts w:ascii="Arial" w:eastAsia="Times New Roman" w:hAnsi="Arial" w:cs="Arial"/>
          <w:sz w:val="24"/>
          <w:szCs w:val="24"/>
          <w:lang w:val="en-US" w:eastAsia="en-GB"/>
        </w:rPr>
        <w:t>–</w:t>
      </w:r>
      <w:r>
        <w:rPr>
          <w:rFonts w:ascii="Helvetica" w:hAnsi="Helvetica" w:cs="Helvetica"/>
          <w:sz w:val="24"/>
          <w:szCs w:val="24"/>
          <w:lang w:val="en-US"/>
        </w:rPr>
        <w:t>380.</w:t>
      </w:r>
    </w:p>
    <w:p w14:paraId="205212FA" w14:textId="65419749" w:rsidR="00A02E98" w:rsidRPr="00D57BC2" w:rsidRDefault="00A02E98" w:rsidP="00A02E98">
      <w:pPr>
        <w:spacing w:after="240" w:line="480" w:lineRule="auto"/>
        <w:ind w:left="426" w:hanging="426"/>
        <w:contextualSpacing/>
        <w:rPr>
          <w:rFonts w:ascii="Helvetica" w:hAnsi="Helvetica"/>
          <w:sz w:val="24"/>
          <w:lang w:val="en-US"/>
        </w:rPr>
      </w:pPr>
      <w:r>
        <w:rPr>
          <w:rFonts w:ascii="Helvetica" w:hAnsi="Helvetica" w:cs="Helvetica"/>
          <w:sz w:val="24"/>
          <w:szCs w:val="24"/>
          <w:lang w:val="en-US"/>
        </w:rPr>
        <w:t xml:space="preserve">Lebrun, R., </w:t>
      </w:r>
      <w:proofErr w:type="spellStart"/>
      <w:r>
        <w:rPr>
          <w:rFonts w:ascii="Helvetica" w:hAnsi="Helvetica" w:cs="Helvetica"/>
          <w:sz w:val="24"/>
          <w:szCs w:val="24"/>
          <w:lang w:val="en-US"/>
        </w:rPr>
        <w:t>Godinot</w:t>
      </w:r>
      <w:proofErr w:type="spellEnd"/>
      <w:r>
        <w:rPr>
          <w:rFonts w:ascii="Helvetica" w:hAnsi="Helvetica" w:cs="Helvetica"/>
          <w:sz w:val="24"/>
          <w:szCs w:val="24"/>
          <w:lang w:val="en-US"/>
        </w:rPr>
        <w:t xml:space="preserve">, M., Couette, S., </w:t>
      </w:r>
      <w:proofErr w:type="spellStart"/>
      <w:r>
        <w:rPr>
          <w:rFonts w:ascii="Helvetica" w:hAnsi="Helvetica" w:cs="Helvetica"/>
          <w:sz w:val="24"/>
          <w:szCs w:val="24"/>
          <w:lang w:val="en-US"/>
        </w:rPr>
        <w:t>Tafforeau</w:t>
      </w:r>
      <w:proofErr w:type="spellEnd"/>
      <w:r>
        <w:rPr>
          <w:rFonts w:ascii="Helvetica" w:hAnsi="Helvetica" w:cs="Helvetica"/>
          <w:sz w:val="24"/>
          <w:szCs w:val="24"/>
          <w:lang w:val="en-US"/>
        </w:rPr>
        <w:t xml:space="preserve">, P., </w:t>
      </w:r>
      <w:proofErr w:type="spellStart"/>
      <w:r>
        <w:rPr>
          <w:rFonts w:ascii="Helvetica" w:hAnsi="Helvetica" w:cs="Helvetica"/>
          <w:sz w:val="24"/>
          <w:szCs w:val="24"/>
          <w:lang w:val="en-US"/>
        </w:rPr>
        <w:t>Zollikofer</w:t>
      </w:r>
      <w:proofErr w:type="spellEnd"/>
      <w:r>
        <w:rPr>
          <w:rFonts w:ascii="Helvetica" w:hAnsi="Helvetica" w:cs="Helvetica"/>
          <w:sz w:val="24"/>
          <w:szCs w:val="24"/>
          <w:lang w:val="en-US"/>
        </w:rPr>
        <w:t xml:space="preserve">, C., 2012. The labyrinthine morphology of </w:t>
      </w:r>
      <w:proofErr w:type="spellStart"/>
      <w:r>
        <w:rPr>
          <w:rFonts w:ascii="Helvetica" w:hAnsi="Helvetica" w:cs="Helvetica"/>
          <w:i/>
          <w:iCs/>
          <w:sz w:val="24"/>
          <w:szCs w:val="24"/>
          <w:lang w:val="en-US"/>
        </w:rPr>
        <w:t>Pronycticebus</w:t>
      </w:r>
      <w:proofErr w:type="spellEnd"/>
      <w:r>
        <w:rPr>
          <w:rFonts w:ascii="Helvetica" w:hAnsi="Helvetica" w:cs="Helvetica"/>
          <w:i/>
          <w:iCs/>
          <w:sz w:val="24"/>
          <w:szCs w:val="24"/>
          <w:lang w:val="en-US"/>
        </w:rPr>
        <w:t xml:space="preserve"> </w:t>
      </w:r>
      <w:proofErr w:type="spellStart"/>
      <w:r>
        <w:rPr>
          <w:rFonts w:ascii="Helvetica" w:hAnsi="Helvetica" w:cs="Helvetica"/>
          <w:i/>
          <w:iCs/>
          <w:sz w:val="24"/>
          <w:szCs w:val="24"/>
          <w:lang w:val="en-US"/>
        </w:rPr>
        <w:t>gaudryi</w:t>
      </w:r>
      <w:proofErr w:type="spellEnd"/>
      <w:r>
        <w:rPr>
          <w:rFonts w:ascii="Helvetica" w:hAnsi="Helvetica" w:cs="Helvetica"/>
          <w:sz w:val="24"/>
          <w:szCs w:val="24"/>
          <w:lang w:val="en-US"/>
        </w:rPr>
        <w:t xml:space="preserve"> (Primates, </w:t>
      </w:r>
      <w:proofErr w:type="spellStart"/>
      <w:r>
        <w:rPr>
          <w:rFonts w:ascii="Helvetica" w:hAnsi="Helvetica" w:cs="Helvetica"/>
          <w:sz w:val="24"/>
          <w:szCs w:val="24"/>
          <w:lang w:val="en-US"/>
        </w:rPr>
        <w:t>Adapiformes</w:t>
      </w:r>
      <w:proofErr w:type="spellEnd"/>
      <w:r>
        <w:rPr>
          <w:rFonts w:ascii="Helvetica" w:hAnsi="Helvetica" w:cs="Helvetica"/>
          <w:sz w:val="24"/>
          <w:szCs w:val="24"/>
          <w:lang w:val="en-US"/>
        </w:rPr>
        <w:t xml:space="preserve">). </w:t>
      </w:r>
      <w:proofErr w:type="spellStart"/>
      <w:r w:rsidRPr="004A0F38">
        <w:rPr>
          <w:rFonts w:ascii="Helvetica" w:hAnsi="Helvetica" w:cs="Helvetica"/>
          <w:iCs/>
          <w:sz w:val="24"/>
          <w:szCs w:val="24"/>
          <w:lang w:val="en-US"/>
        </w:rPr>
        <w:t>Palaeobiodiv</w:t>
      </w:r>
      <w:proofErr w:type="spellEnd"/>
      <w:r>
        <w:rPr>
          <w:rFonts w:ascii="Helvetica" w:hAnsi="Helvetica" w:cs="Helvetica"/>
          <w:iCs/>
          <w:sz w:val="24"/>
          <w:szCs w:val="24"/>
          <w:lang w:val="en-US"/>
        </w:rPr>
        <w:t>.</w:t>
      </w:r>
      <w:r w:rsidRPr="004A0F38">
        <w:rPr>
          <w:rFonts w:ascii="Helvetica" w:hAnsi="Helvetica" w:cs="Helvetica"/>
          <w:iCs/>
          <w:sz w:val="24"/>
          <w:szCs w:val="24"/>
          <w:lang w:val="en-US"/>
        </w:rPr>
        <w:t xml:space="preserve"> </w:t>
      </w:r>
      <w:proofErr w:type="spellStart"/>
      <w:r w:rsidRPr="004A0F38">
        <w:rPr>
          <w:rFonts w:ascii="Helvetica" w:hAnsi="Helvetica" w:cs="Helvetica"/>
          <w:iCs/>
          <w:sz w:val="24"/>
          <w:szCs w:val="24"/>
          <w:lang w:val="en-US"/>
        </w:rPr>
        <w:t>Palaeoenvir</w:t>
      </w:r>
      <w:proofErr w:type="spellEnd"/>
      <w:r>
        <w:rPr>
          <w:rFonts w:ascii="Helvetica" w:hAnsi="Helvetica" w:cs="Helvetica"/>
          <w:iCs/>
          <w:sz w:val="24"/>
          <w:szCs w:val="24"/>
          <w:lang w:val="en-US"/>
        </w:rPr>
        <w:t>.</w:t>
      </w:r>
      <w:r w:rsidRPr="004A0F38">
        <w:rPr>
          <w:rFonts w:ascii="Helvetica" w:hAnsi="Helvetica" w:cs="Helvetica"/>
          <w:iCs/>
          <w:sz w:val="24"/>
          <w:szCs w:val="24"/>
          <w:lang w:val="en-US"/>
        </w:rPr>
        <w:t xml:space="preserve"> 92</w:t>
      </w:r>
      <w:r w:rsidRPr="00A02E98">
        <w:rPr>
          <w:rFonts w:ascii="Helvetica" w:hAnsi="Helvetica" w:cs="Helvetica"/>
          <w:sz w:val="24"/>
          <w:szCs w:val="24"/>
          <w:lang w:val="en-US"/>
        </w:rPr>
        <w:t xml:space="preserve">, </w:t>
      </w:r>
      <w:r>
        <w:rPr>
          <w:rFonts w:ascii="Helvetica" w:hAnsi="Helvetica" w:cs="Helvetica"/>
          <w:sz w:val="24"/>
          <w:szCs w:val="24"/>
          <w:lang w:val="en-US"/>
        </w:rPr>
        <w:t>527</w:t>
      </w:r>
      <w:r>
        <w:rPr>
          <w:rFonts w:ascii="Arial" w:eastAsia="Times New Roman" w:hAnsi="Arial" w:cs="Arial"/>
          <w:sz w:val="24"/>
          <w:szCs w:val="24"/>
          <w:lang w:val="en-US" w:eastAsia="en-GB"/>
        </w:rPr>
        <w:t>–</w:t>
      </w:r>
      <w:r>
        <w:rPr>
          <w:rFonts w:ascii="Helvetica" w:hAnsi="Helvetica" w:cs="Helvetica"/>
          <w:sz w:val="24"/>
          <w:szCs w:val="24"/>
          <w:lang w:val="en-US"/>
        </w:rPr>
        <w:t xml:space="preserve">537. </w:t>
      </w:r>
    </w:p>
    <w:p w14:paraId="2055C641" w14:textId="5CD47B0F" w:rsidR="00F13A95" w:rsidRPr="00B87DDB" w:rsidRDefault="00F13A95" w:rsidP="00A02E98">
      <w:pPr>
        <w:spacing w:after="240" w:line="480" w:lineRule="auto"/>
        <w:ind w:left="426" w:hanging="426"/>
        <w:contextualSpacing/>
        <w:rPr>
          <w:rFonts w:ascii="Arial" w:eastAsia="Times New Roman" w:hAnsi="Arial" w:cs="Arial"/>
          <w:sz w:val="24"/>
          <w:szCs w:val="24"/>
          <w:lang w:val="fr-FR" w:eastAsia="en-GB"/>
        </w:rPr>
      </w:pPr>
      <w:r w:rsidRPr="00F13A95">
        <w:rPr>
          <w:rFonts w:ascii="Arial" w:eastAsia="Times New Roman" w:hAnsi="Arial" w:cs="Arial"/>
          <w:bCs/>
          <w:sz w:val="24"/>
          <w:szCs w:val="24"/>
          <w:lang w:val="en-US" w:eastAsia="en-GB"/>
        </w:rPr>
        <w:t xml:space="preserve">Lee, J.Y., </w:t>
      </w:r>
      <w:r w:rsidR="005C0858">
        <w:rPr>
          <w:rFonts w:ascii="Arial" w:eastAsia="Times New Roman" w:hAnsi="Arial" w:cs="Arial"/>
          <w:bCs/>
          <w:sz w:val="24"/>
          <w:szCs w:val="24"/>
          <w:lang w:val="en-US" w:eastAsia="en-GB"/>
        </w:rPr>
        <w:t xml:space="preserve">Shin, K.J., Kim, J.N., </w:t>
      </w:r>
      <w:proofErr w:type="spellStart"/>
      <w:r w:rsidR="005C0858">
        <w:rPr>
          <w:rFonts w:ascii="Arial" w:eastAsia="Times New Roman" w:hAnsi="Arial" w:cs="Arial"/>
          <w:bCs/>
          <w:sz w:val="24"/>
          <w:szCs w:val="24"/>
          <w:lang w:val="en-US" w:eastAsia="en-GB"/>
        </w:rPr>
        <w:t>Yoo</w:t>
      </w:r>
      <w:proofErr w:type="spellEnd"/>
      <w:r w:rsidR="005C0858">
        <w:rPr>
          <w:rFonts w:ascii="Arial" w:eastAsia="Times New Roman" w:hAnsi="Arial" w:cs="Arial"/>
          <w:bCs/>
          <w:sz w:val="24"/>
          <w:szCs w:val="24"/>
          <w:lang w:val="en-US" w:eastAsia="en-GB"/>
        </w:rPr>
        <w:t xml:space="preserve">, J.Y., Song, W.C., Koh, K.S., </w:t>
      </w:r>
      <w:r w:rsidRPr="00F13A95">
        <w:rPr>
          <w:rFonts w:ascii="Arial" w:eastAsia="Times New Roman" w:hAnsi="Arial" w:cs="Arial"/>
          <w:bCs/>
          <w:sz w:val="24"/>
          <w:szCs w:val="24"/>
          <w:lang w:val="en-US" w:eastAsia="en-GB"/>
        </w:rPr>
        <w:t>2013. A morphometric study of the semicircular canals using micro</w:t>
      </w:r>
      <w:r w:rsidRPr="00F13A95">
        <w:rPr>
          <w:rFonts w:ascii="Cambria Math" w:eastAsia="Times New Roman" w:hAnsi="Cambria Math" w:cs="Cambria Math"/>
          <w:bCs/>
          <w:sz w:val="24"/>
          <w:szCs w:val="24"/>
          <w:lang w:val="en-US" w:eastAsia="en-GB"/>
        </w:rPr>
        <w:t>‐</w:t>
      </w:r>
      <w:r w:rsidRPr="00F13A95">
        <w:rPr>
          <w:rFonts w:ascii="Arial" w:eastAsia="Times New Roman" w:hAnsi="Arial" w:cs="Arial"/>
          <w:bCs/>
          <w:sz w:val="24"/>
          <w:szCs w:val="24"/>
          <w:lang w:val="en-US" w:eastAsia="en-GB"/>
        </w:rPr>
        <w:t>CT images in three</w:t>
      </w:r>
      <w:r w:rsidRPr="00F13A95">
        <w:rPr>
          <w:rFonts w:ascii="Cambria Math" w:eastAsia="Times New Roman" w:hAnsi="Cambria Math" w:cs="Cambria Math"/>
          <w:bCs/>
          <w:sz w:val="24"/>
          <w:szCs w:val="24"/>
          <w:lang w:val="en-US" w:eastAsia="en-GB"/>
        </w:rPr>
        <w:t>‐</w:t>
      </w:r>
      <w:r w:rsidRPr="00F13A95">
        <w:rPr>
          <w:rFonts w:ascii="Arial" w:eastAsia="Times New Roman" w:hAnsi="Arial" w:cs="Arial"/>
          <w:bCs/>
          <w:sz w:val="24"/>
          <w:szCs w:val="24"/>
          <w:lang w:val="en-US" w:eastAsia="en-GB"/>
        </w:rPr>
        <w:t xml:space="preserve">dimensional reconstruction. </w:t>
      </w:r>
      <w:r w:rsidRPr="00B87DDB">
        <w:rPr>
          <w:rFonts w:ascii="Arial" w:eastAsia="Times New Roman" w:hAnsi="Arial" w:cs="Arial"/>
          <w:bCs/>
          <w:sz w:val="24"/>
          <w:szCs w:val="24"/>
          <w:lang w:val="fr-FR" w:eastAsia="en-GB"/>
        </w:rPr>
        <w:t>Anat. Rec. 269, 834–839.</w:t>
      </w:r>
    </w:p>
    <w:p w14:paraId="0B3A12B4" w14:textId="77777777" w:rsidR="00356971" w:rsidRPr="00356971" w:rsidRDefault="00356971" w:rsidP="00356971">
      <w:pPr>
        <w:spacing w:after="240" w:line="480" w:lineRule="auto"/>
        <w:ind w:left="426" w:hanging="426"/>
        <w:contextualSpacing/>
        <w:rPr>
          <w:rFonts w:ascii="Arial" w:eastAsia="Times New Roman" w:hAnsi="Arial" w:cs="Arial"/>
          <w:sz w:val="24"/>
          <w:szCs w:val="24"/>
          <w:lang w:eastAsia="en-GB"/>
        </w:rPr>
      </w:pPr>
      <w:r w:rsidRPr="00356971">
        <w:rPr>
          <w:rFonts w:ascii="Arial" w:eastAsia="Times New Roman" w:hAnsi="Arial" w:cs="Arial"/>
          <w:sz w:val="24"/>
          <w:szCs w:val="24"/>
          <w:lang w:eastAsia="en-GB"/>
        </w:rPr>
        <w:t>Le Maître A., Schuetz, P., Vignaud, P., Brunet, M.., 2017. New data about semicircular canal morphology and locomotion in modern hominoids. J. Anat. 231, 95–109.</w:t>
      </w:r>
    </w:p>
    <w:p w14:paraId="141F77D4" w14:textId="77777777" w:rsidR="00045A2D" w:rsidRDefault="00045A2D" w:rsidP="00045A2D">
      <w:pPr>
        <w:spacing w:after="240" w:line="480" w:lineRule="auto"/>
        <w:ind w:left="426" w:hanging="426"/>
        <w:contextualSpacing/>
        <w:rPr>
          <w:rFonts w:ascii="Helvetica" w:hAnsi="Helvetica" w:cs="Helvetica"/>
          <w:sz w:val="24"/>
          <w:szCs w:val="24"/>
          <w:lang w:val="en-US"/>
        </w:rPr>
      </w:pPr>
      <w:r w:rsidRPr="00941CFA">
        <w:rPr>
          <w:rFonts w:ascii="Helvetica" w:hAnsi="Helvetica" w:cs="Helvetica"/>
          <w:sz w:val="24"/>
          <w:szCs w:val="24"/>
        </w:rPr>
        <w:t>Macrini, T.E., Flynn, J.J., Ni, X., Croft, D.A.</w:t>
      </w:r>
      <w:r>
        <w:rPr>
          <w:rFonts w:ascii="Helvetica" w:hAnsi="Helvetica" w:cs="Helvetica"/>
          <w:sz w:val="24"/>
          <w:szCs w:val="24"/>
        </w:rPr>
        <w:t xml:space="preserve">, </w:t>
      </w:r>
      <w:r w:rsidRPr="00941CFA">
        <w:rPr>
          <w:rFonts w:ascii="Helvetica" w:hAnsi="Helvetica" w:cs="Helvetica"/>
          <w:sz w:val="24"/>
          <w:szCs w:val="24"/>
        </w:rPr>
        <w:t>Wyss, A. R.</w:t>
      </w:r>
      <w:r>
        <w:rPr>
          <w:rFonts w:ascii="Helvetica" w:hAnsi="Helvetica" w:cs="Helvetica"/>
          <w:sz w:val="24"/>
          <w:szCs w:val="24"/>
        </w:rPr>
        <w:t>, 2013.</w:t>
      </w:r>
      <w:r w:rsidRPr="00941CFA">
        <w:rPr>
          <w:rFonts w:ascii="Helvetica" w:hAnsi="Helvetica" w:cs="Helvetica"/>
          <w:sz w:val="24"/>
          <w:szCs w:val="24"/>
        </w:rPr>
        <w:t xml:space="preserve"> Comparative study of notoungulate (Placentalia, Mammalia) bony labyrinths and new phylogenetically informative inner ear characters.</w:t>
      </w:r>
      <w:r>
        <w:rPr>
          <w:rFonts w:ascii="Helvetica" w:hAnsi="Helvetica" w:cs="Helvetica"/>
          <w:sz w:val="24"/>
          <w:szCs w:val="24"/>
        </w:rPr>
        <w:t xml:space="preserve"> </w:t>
      </w:r>
      <w:r w:rsidRPr="0046167A">
        <w:rPr>
          <w:rFonts w:ascii="Helvetica" w:hAnsi="Helvetica" w:cs="Helvetica"/>
          <w:sz w:val="24"/>
          <w:szCs w:val="24"/>
        </w:rPr>
        <w:t>J. Anat.</w:t>
      </w:r>
      <w:r>
        <w:rPr>
          <w:rFonts w:ascii="Helvetica" w:hAnsi="Helvetica" w:cs="Helvetica"/>
          <w:sz w:val="24"/>
          <w:szCs w:val="24"/>
        </w:rPr>
        <w:t xml:space="preserve"> </w:t>
      </w:r>
      <w:r w:rsidRPr="0046167A">
        <w:rPr>
          <w:rFonts w:ascii="Helvetica" w:hAnsi="Helvetica" w:cs="Helvetica"/>
          <w:sz w:val="24"/>
          <w:szCs w:val="24"/>
        </w:rPr>
        <w:t>223</w:t>
      </w:r>
      <w:r w:rsidRPr="00941CFA">
        <w:rPr>
          <w:rFonts w:ascii="Helvetica" w:hAnsi="Helvetica" w:cs="Helvetica"/>
          <w:sz w:val="24"/>
          <w:szCs w:val="24"/>
        </w:rPr>
        <w:t>, 442–461.</w:t>
      </w:r>
    </w:p>
    <w:p w14:paraId="3C1BAF0B" w14:textId="22D20A18"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A0557F">
        <w:rPr>
          <w:rFonts w:ascii="Arial" w:eastAsia="Times New Roman" w:hAnsi="Arial" w:cs="Arial"/>
          <w:sz w:val="24"/>
          <w:szCs w:val="24"/>
          <w:lang w:val="en-US" w:eastAsia="en-GB"/>
        </w:rPr>
        <w:t>Malinzak</w:t>
      </w:r>
      <w:proofErr w:type="spellEnd"/>
      <w:r w:rsidRPr="00A0557F">
        <w:rPr>
          <w:rFonts w:ascii="Arial" w:eastAsia="Times New Roman" w:hAnsi="Arial" w:cs="Arial"/>
          <w:sz w:val="24"/>
          <w:szCs w:val="24"/>
          <w:lang w:val="en-US" w:eastAsia="en-GB"/>
        </w:rPr>
        <w:t xml:space="preserve">, M.D., Kay, R.F., </w:t>
      </w:r>
      <w:proofErr w:type="spellStart"/>
      <w:r w:rsidRPr="00A0557F">
        <w:rPr>
          <w:rFonts w:ascii="Arial" w:eastAsia="Times New Roman" w:hAnsi="Arial" w:cs="Arial"/>
          <w:sz w:val="24"/>
          <w:szCs w:val="24"/>
          <w:lang w:val="en-US" w:eastAsia="en-GB"/>
        </w:rPr>
        <w:t>Hullar</w:t>
      </w:r>
      <w:proofErr w:type="spellEnd"/>
      <w:r w:rsidRPr="00A0557F">
        <w:rPr>
          <w:rFonts w:ascii="Arial" w:eastAsia="Times New Roman" w:hAnsi="Arial" w:cs="Arial"/>
          <w:sz w:val="24"/>
          <w:szCs w:val="24"/>
          <w:lang w:val="en-US" w:eastAsia="en-GB"/>
        </w:rPr>
        <w:t xml:space="preserve">, T.E., 2012. Locomotor head movements and semicircular canal morphology in primates. </w:t>
      </w:r>
      <w:r w:rsidR="00B113B2">
        <w:rPr>
          <w:rFonts w:ascii="Arial" w:eastAsia="Times New Roman" w:hAnsi="Arial" w:cs="Arial"/>
          <w:sz w:val="24"/>
          <w:szCs w:val="24"/>
          <w:lang w:val="en-US" w:eastAsia="en-GB"/>
        </w:rPr>
        <w:t>Proc. Natl. Acad. Sci.</w:t>
      </w:r>
      <w:r w:rsidR="00B113B2" w:rsidRPr="00A0557F">
        <w:rPr>
          <w:rFonts w:ascii="Arial" w:eastAsia="Times New Roman" w:hAnsi="Arial" w:cs="Arial"/>
          <w:sz w:val="24"/>
          <w:szCs w:val="24"/>
          <w:lang w:val="en-US" w:eastAsia="en-GB"/>
        </w:rPr>
        <w:t xml:space="preserve"> </w:t>
      </w:r>
      <w:r w:rsidRPr="00A0557F">
        <w:rPr>
          <w:rFonts w:ascii="Arial" w:eastAsia="Times New Roman" w:hAnsi="Arial" w:cs="Arial"/>
          <w:sz w:val="24"/>
          <w:szCs w:val="24"/>
          <w:lang w:val="en-US" w:eastAsia="en-GB"/>
        </w:rPr>
        <w:t>USA 109, 17914–17919.</w:t>
      </w:r>
    </w:p>
    <w:p w14:paraId="5FD09776" w14:textId="63CA1F60" w:rsidR="00580C71" w:rsidRPr="00580C71" w:rsidRDefault="00580C71" w:rsidP="00580C71">
      <w:pPr>
        <w:spacing w:after="240" w:line="480" w:lineRule="auto"/>
        <w:ind w:left="426" w:hanging="426"/>
        <w:contextualSpacing/>
        <w:rPr>
          <w:rFonts w:ascii="Arial" w:eastAsia="Times New Roman" w:hAnsi="Arial" w:cs="Arial"/>
          <w:sz w:val="24"/>
          <w:szCs w:val="24"/>
          <w:lang w:val="en-US" w:eastAsia="en-GB"/>
        </w:rPr>
      </w:pPr>
      <w:proofErr w:type="spellStart"/>
      <w:r w:rsidRPr="00580C71">
        <w:rPr>
          <w:rFonts w:ascii="Arial" w:eastAsia="Times New Roman" w:hAnsi="Arial" w:cs="Arial"/>
          <w:sz w:val="24"/>
          <w:szCs w:val="24"/>
          <w:lang w:val="en-US" w:eastAsia="en-GB"/>
        </w:rPr>
        <w:t>Manoussaki</w:t>
      </w:r>
      <w:proofErr w:type="spellEnd"/>
      <w:r w:rsidRPr="00580C71">
        <w:rPr>
          <w:rFonts w:ascii="Arial" w:eastAsia="Times New Roman" w:hAnsi="Arial" w:cs="Arial"/>
          <w:sz w:val="24"/>
          <w:szCs w:val="24"/>
          <w:lang w:val="en-US" w:eastAsia="en-GB"/>
        </w:rPr>
        <w:t xml:space="preserve">, D., </w:t>
      </w:r>
      <w:proofErr w:type="spellStart"/>
      <w:r w:rsidRPr="00580C71">
        <w:rPr>
          <w:rFonts w:ascii="Arial" w:eastAsia="Times New Roman" w:hAnsi="Arial" w:cs="Arial"/>
          <w:sz w:val="24"/>
          <w:szCs w:val="24"/>
          <w:lang w:val="en-US" w:eastAsia="en-GB"/>
        </w:rPr>
        <w:t>Dimitriadis</w:t>
      </w:r>
      <w:proofErr w:type="spellEnd"/>
      <w:r w:rsidRPr="00580C71">
        <w:rPr>
          <w:rFonts w:ascii="Arial" w:eastAsia="Times New Roman" w:hAnsi="Arial" w:cs="Arial"/>
          <w:sz w:val="24"/>
          <w:szCs w:val="24"/>
          <w:lang w:val="en-US" w:eastAsia="en-GB"/>
        </w:rPr>
        <w:t xml:space="preserve">, E.K., Chadwick, R.S., 2006. Cochlea's graded curvature effect on low frequency waves. Phys. Rev. Lett. 96, </w:t>
      </w:r>
      <w:r w:rsidR="009D044C">
        <w:rPr>
          <w:rFonts w:ascii="Arial" w:eastAsia="Times New Roman" w:hAnsi="Arial" w:cs="Arial"/>
          <w:sz w:val="24"/>
          <w:szCs w:val="24"/>
          <w:lang w:val="en-US" w:eastAsia="en-GB"/>
        </w:rPr>
        <w:t>088701</w:t>
      </w:r>
      <w:r w:rsidRPr="00580C71">
        <w:rPr>
          <w:rFonts w:ascii="Arial" w:eastAsia="Times New Roman" w:hAnsi="Arial" w:cs="Arial"/>
          <w:sz w:val="24"/>
          <w:szCs w:val="24"/>
          <w:lang w:val="en-US" w:eastAsia="en-GB"/>
        </w:rPr>
        <w:t>.</w:t>
      </w:r>
    </w:p>
    <w:p w14:paraId="03F63571" w14:textId="2B496ED9" w:rsidR="005638F5" w:rsidRDefault="005638F5" w:rsidP="00356971">
      <w:pPr>
        <w:spacing w:after="240" w:line="480" w:lineRule="auto"/>
        <w:ind w:left="426" w:hanging="426"/>
        <w:contextualSpacing/>
        <w:rPr>
          <w:rFonts w:ascii="Arial" w:eastAsia="Times New Roman" w:hAnsi="Arial" w:cs="Arial"/>
          <w:sz w:val="24"/>
          <w:szCs w:val="24"/>
          <w:lang w:eastAsia="en-GB"/>
        </w:rPr>
      </w:pPr>
      <w:r w:rsidRPr="00356971">
        <w:rPr>
          <w:rFonts w:ascii="Arial" w:eastAsia="Times New Roman" w:hAnsi="Arial" w:cs="Arial"/>
          <w:sz w:val="24"/>
          <w:szCs w:val="24"/>
          <w:lang w:eastAsia="en-GB"/>
        </w:rPr>
        <w:t>Mennecart, B.,</w:t>
      </w:r>
      <w:r w:rsidRPr="005638F5">
        <w:rPr>
          <w:rFonts w:ascii="Arial" w:eastAsia="Times New Roman" w:hAnsi="Arial" w:cs="Arial"/>
          <w:sz w:val="24"/>
          <w:szCs w:val="24"/>
          <w:lang w:eastAsia="en-GB"/>
        </w:rPr>
        <w:t xml:space="preserve"> </w:t>
      </w:r>
      <w:r w:rsidRPr="00356971">
        <w:rPr>
          <w:rFonts w:ascii="Arial" w:eastAsia="Times New Roman" w:hAnsi="Arial" w:cs="Arial"/>
          <w:sz w:val="24"/>
          <w:szCs w:val="24"/>
          <w:lang w:eastAsia="en-GB"/>
        </w:rPr>
        <w:t>Costeur, L., 2016.</w:t>
      </w:r>
      <w:r>
        <w:rPr>
          <w:rFonts w:ascii="Arial" w:eastAsia="Times New Roman" w:hAnsi="Arial" w:cs="Arial"/>
          <w:sz w:val="24"/>
          <w:szCs w:val="24"/>
          <w:lang w:eastAsia="en-GB"/>
        </w:rPr>
        <w:t xml:space="preserve"> </w:t>
      </w:r>
      <w:r w:rsidRPr="005638F5">
        <w:rPr>
          <w:rFonts w:ascii="Arial" w:eastAsia="Times New Roman" w:hAnsi="Arial" w:cs="Arial"/>
          <w:sz w:val="24"/>
          <w:szCs w:val="24"/>
          <w:lang w:eastAsia="en-GB"/>
        </w:rPr>
        <w:t>Shape variation and ontogeny of the ruminant bony labyrinth, an example in Tragulidae</w:t>
      </w:r>
      <w:r>
        <w:rPr>
          <w:rFonts w:ascii="Arial" w:eastAsia="Times New Roman" w:hAnsi="Arial" w:cs="Arial"/>
          <w:sz w:val="24"/>
          <w:szCs w:val="24"/>
          <w:lang w:eastAsia="en-GB"/>
        </w:rPr>
        <w:t>. J. Anat. 229, 422–435.</w:t>
      </w:r>
    </w:p>
    <w:p w14:paraId="3CAFB0BB" w14:textId="262F0318" w:rsidR="00356971" w:rsidRDefault="00356971" w:rsidP="00356971">
      <w:pPr>
        <w:spacing w:after="240" w:line="480" w:lineRule="auto"/>
        <w:ind w:left="426" w:hanging="426"/>
        <w:contextualSpacing/>
        <w:rPr>
          <w:rFonts w:ascii="Arial" w:eastAsia="Times New Roman" w:hAnsi="Arial" w:cs="Arial"/>
          <w:sz w:val="24"/>
          <w:szCs w:val="24"/>
          <w:lang w:eastAsia="en-GB"/>
        </w:rPr>
      </w:pPr>
      <w:r w:rsidRPr="00356971">
        <w:rPr>
          <w:rFonts w:ascii="Arial" w:eastAsia="Times New Roman" w:hAnsi="Arial" w:cs="Arial"/>
          <w:sz w:val="24"/>
          <w:szCs w:val="24"/>
          <w:lang w:eastAsia="en-GB"/>
        </w:rPr>
        <w:lastRenderedPageBreak/>
        <w:t>Mennecart, B., Rössner, G. E., Métais, G., DeMiguel, D., Schulz, G., Müller, B., Costeur, L., 2016. The petrosal bone and bony labyrinth of early to middle Miocene European deer (Mammalia, Cervidae) reveal their phylogeny. J. Morphol. 277, 1329–1338.</w:t>
      </w:r>
    </w:p>
    <w:p w14:paraId="74967C4B" w14:textId="373637FE" w:rsidR="005736A8" w:rsidRPr="005736A8" w:rsidRDefault="005736A8" w:rsidP="00356971">
      <w:pPr>
        <w:spacing w:after="240" w:line="480" w:lineRule="auto"/>
        <w:ind w:left="426" w:hanging="426"/>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Mennecart, B., </w:t>
      </w:r>
      <w:r w:rsidR="00222B31">
        <w:rPr>
          <w:rFonts w:ascii="Arial" w:eastAsia="Times New Roman" w:hAnsi="Arial" w:cs="Arial"/>
          <w:sz w:val="24"/>
          <w:szCs w:val="24"/>
          <w:lang w:eastAsia="en-GB"/>
        </w:rPr>
        <w:t>DeMiguel, D., Bibi, F., Rössner, G.E., Métais, G., Neenan, J.M., Wang, S., Schulz, G, Müller, B., Costeur, L.,</w:t>
      </w:r>
      <w:r>
        <w:rPr>
          <w:rFonts w:ascii="Arial" w:eastAsia="Times New Roman" w:hAnsi="Arial" w:cs="Arial"/>
          <w:sz w:val="24"/>
          <w:szCs w:val="24"/>
          <w:lang w:eastAsia="en-GB"/>
        </w:rPr>
        <w:t xml:space="preserve"> 2017. </w:t>
      </w:r>
      <w:r w:rsidRPr="005736A8">
        <w:rPr>
          <w:rFonts w:ascii="Arial" w:eastAsia="Times New Roman" w:hAnsi="Arial" w:cs="Arial"/>
          <w:sz w:val="24"/>
          <w:szCs w:val="24"/>
          <w:lang w:eastAsia="en-GB"/>
        </w:rPr>
        <w:t>Bony labyrinth morphology clarifies the origin and evolution of deer</w:t>
      </w:r>
      <w:r>
        <w:rPr>
          <w:rFonts w:ascii="Arial" w:eastAsia="Times New Roman" w:hAnsi="Arial" w:cs="Arial"/>
          <w:sz w:val="24"/>
          <w:szCs w:val="24"/>
          <w:lang w:eastAsia="en-GB"/>
        </w:rPr>
        <w:t xml:space="preserve">. </w:t>
      </w:r>
      <w:r w:rsidRPr="009D044C">
        <w:rPr>
          <w:rFonts w:ascii="Arial" w:eastAsia="Times New Roman" w:hAnsi="Arial" w:cs="Arial"/>
          <w:sz w:val="24"/>
          <w:szCs w:val="24"/>
          <w:lang w:eastAsia="en-GB"/>
        </w:rPr>
        <w:t>Sci. Rep.</w:t>
      </w:r>
      <w:r>
        <w:rPr>
          <w:rFonts w:ascii="Arial" w:eastAsia="Times New Roman" w:hAnsi="Arial" w:cs="Arial"/>
          <w:i/>
          <w:iCs/>
          <w:sz w:val="24"/>
          <w:szCs w:val="24"/>
          <w:lang w:eastAsia="en-GB"/>
        </w:rPr>
        <w:t xml:space="preserve"> </w:t>
      </w:r>
      <w:r>
        <w:rPr>
          <w:rFonts w:ascii="Arial" w:eastAsia="Times New Roman" w:hAnsi="Arial" w:cs="Arial"/>
          <w:sz w:val="24"/>
          <w:szCs w:val="24"/>
          <w:lang w:eastAsia="en-GB"/>
        </w:rPr>
        <w:t>7, 13176.</w:t>
      </w:r>
    </w:p>
    <w:p w14:paraId="46325055" w14:textId="6E8CB089"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A0557F">
        <w:rPr>
          <w:rFonts w:ascii="Arial" w:eastAsia="Times New Roman" w:hAnsi="Arial" w:cs="Arial"/>
          <w:sz w:val="24"/>
          <w:szCs w:val="24"/>
          <w:lang w:val="en-US" w:eastAsia="en-GB"/>
        </w:rPr>
        <w:t>Mitteroecker</w:t>
      </w:r>
      <w:proofErr w:type="spellEnd"/>
      <w:r w:rsidRPr="00A0557F">
        <w:rPr>
          <w:rFonts w:ascii="Arial" w:eastAsia="Times New Roman" w:hAnsi="Arial" w:cs="Arial"/>
          <w:sz w:val="24"/>
          <w:szCs w:val="24"/>
          <w:lang w:val="en-US" w:eastAsia="en-GB"/>
        </w:rPr>
        <w:t xml:space="preserve">, P., Bookstein, F., 2011. Linear </w:t>
      </w:r>
      <w:r w:rsidR="00B113B2">
        <w:rPr>
          <w:rFonts w:ascii="Arial" w:eastAsia="Times New Roman" w:hAnsi="Arial" w:cs="Arial"/>
          <w:sz w:val="24"/>
          <w:szCs w:val="24"/>
          <w:lang w:val="en-US" w:eastAsia="en-GB"/>
        </w:rPr>
        <w:t>d</w:t>
      </w:r>
      <w:r w:rsidRPr="00A0557F">
        <w:rPr>
          <w:rFonts w:ascii="Arial" w:eastAsia="Times New Roman" w:hAnsi="Arial" w:cs="Arial"/>
          <w:sz w:val="24"/>
          <w:szCs w:val="24"/>
          <w:lang w:val="en-US" w:eastAsia="en-GB"/>
        </w:rPr>
        <w:t xml:space="preserve">iscrimination, </w:t>
      </w:r>
      <w:r w:rsidR="00B113B2">
        <w:rPr>
          <w:rFonts w:ascii="Arial" w:eastAsia="Times New Roman" w:hAnsi="Arial" w:cs="Arial"/>
          <w:sz w:val="24"/>
          <w:szCs w:val="24"/>
          <w:lang w:val="en-US" w:eastAsia="en-GB"/>
        </w:rPr>
        <w:t>o</w:t>
      </w:r>
      <w:r w:rsidRPr="00A0557F">
        <w:rPr>
          <w:rFonts w:ascii="Arial" w:eastAsia="Times New Roman" w:hAnsi="Arial" w:cs="Arial"/>
          <w:sz w:val="24"/>
          <w:szCs w:val="24"/>
          <w:lang w:val="en-US" w:eastAsia="en-GB"/>
        </w:rPr>
        <w:t xml:space="preserve">rdination, and the </w:t>
      </w:r>
      <w:r w:rsidR="00B113B2">
        <w:rPr>
          <w:rFonts w:ascii="Arial" w:eastAsia="Times New Roman" w:hAnsi="Arial" w:cs="Arial"/>
          <w:sz w:val="24"/>
          <w:szCs w:val="24"/>
          <w:lang w:val="en-US" w:eastAsia="en-GB"/>
        </w:rPr>
        <w:t>v</w:t>
      </w:r>
      <w:r w:rsidRPr="00A0557F">
        <w:rPr>
          <w:rFonts w:ascii="Arial" w:eastAsia="Times New Roman" w:hAnsi="Arial" w:cs="Arial"/>
          <w:sz w:val="24"/>
          <w:szCs w:val="24"/>
          <w:lang w:val="en-US" w:eastAsia="en-GB"/>
        </w:rPr>
        <w:t xml:space="preserve">isualization of </w:t>
      </w:r>
      <w:r w:rsidR="00B113B2">
        <w:rPr>
          <w:rFonts w:ascii="Arial" w:eastAsia="Times New Roman" w:hAnsi="Arial" w:cs="Arial"/>
          <w:sz w:val="24"/>
          <w:szCs w:val="24"/>
          <w:lang w:val="en-US" w:eastAsia="en-GB"/>
        </w:rPr>
        <w:t>s</w:t>
      </w:r>
      <w:r w:rsidRPr="00A0557F">
        <w:rPr>
          <w:rFonts w:ascii="Arial" w:eastAsia="Times New Roman" w:hAnsi="Arial" w:cs="Arial"/>
          <w:sz w:val="24"/>
          <w:szCs w:val="24"/>
          <w:lang w:val="en-US" w:eastAsia="en-GB"/>
        </w:rPr>
        <w:t xml:space="preserve">election </w:t>
      </w:r>
      <w:r w:rsidR="00B113B2">
        <w:rPr>
          <w:rFonts w:ascii="Arial" w:eastAsia="Times New Roman" w:hAnsi="Arial" w:cs="Arial"/>
          <w:sz w:val="24"/>
          <w:szCs w:val="24"/>
          <w:lang w:val="en-US" w:eastAsia="en-GB"/>
        </w:rPr>
        <w:t>g</w:t>
      </w:r>
      <w:r w:rsidRPr="00A0557F">
        <w:rPr>
          <w:rFonts w:ascii="Arial" w:eastAsia="Times New Roman" w:hAnsi="Arial" w:cs="Arial"/>
          <w:sz w:val="24"/>
          <w:szCs w:val="24"/>
          <w:lang w:val="en-US" w:eastAsia="en-GB"/>
        </w:rPr>
        <w:t xml:space="preserve">radients in </w:t>
      </w:r>
      <w:r w:rsidR="00B113B2">
        <w:rPr>
          <w:rFonts w:ascii="Arial" w:eastAsia="Times New Roman" w:hAnsi="Arial" w:cs="Arial"/>
          <w:sz w:val="24"/>
          <w:szCs w:val="24"/>
          <w:lang w:val="en-US" w:eastAsia="en-GB"/>
        </w:rPr>
        <w:t>m</w:t>
      </w:r>
      <w:r w:rsidRPr="00A0557F">
        <w:rPr>
          <w:rFonts w:ascii="Arial" w:eastAsia="Times New Roman" w:hAnsi="Arial" w:cs="Arial"/>
          <w:sz w:val="24"/>
          <w:szCs w:val="24"/>
          <w:lang w:val="en-US" w:eastAsia="en-GB"/>
        </w:rPr>
        <w:t xml:space="preserve">odern </w:t>
      </w:r>
      <w:r w:rsidR="00B113B2">
        <w:rPr>
          <w:rFonts w:ascii="Arial" w:eastAsia="Times New Roman" w:hAnsi="Arial" w:cs="Arial"/>
          <w:sz w:val="24"/>
          <w:szCs w:val="24"/>
          <w:lang w:val="en-US" w:eastAsia="en-GB"/>
        </w:rPr>
        <w:t>m</w:t>
      </w:r>
      <w:r w:rsidRPr="00A0557F">
        <w:rPr>
          <w:rFonts w:ascii="Arial" w:eastAsia="Times New Roman" w:hAnsi="Arial" w:cs="Arial"/>
          <w:sz w:val="24"/>
          <w:szCs w:val="24"/>
          <w:lang w:val="en-US" w:eastAsia="en-GB"/>
        </w:rPr>
        <w:t xml:space="preserve">orphometrics. </w:t>
      </w:r>
      <w:proofErr w:type="spellStart"/>
      <w:r w:rsidRPr="00A0557F">
        <w:rPr>
          <w:rFonts w:ascii="Arial" w:eastAsia="Times New Roman" w:hAnsi="Arial" w:cs="Arial"/>
          <w:sz w:val="24"/>
          <w:szCs w:val="24"/>
          <w:lang w:val="en-US" w:eastAsia="en-GB"/>
        </w:rPr>
        <w:t>Evol</w:t>
      </w:r>
      <w:proofErr w:type="spellEnd"/>
      <w:r w:rsidRPr="00A0557F">
        <w:rPr>
          <w:rFonts w:ascii="Arial" w:eastAsia="Times New Roman" w:hAnsi="Arial" w:cs="Arial"/>
          <w:sz w:val="24"/>
          <w:szCs w:val="24"/>
          <w:lang w:val="en-US" w:eastAsia="en-GB"/>
        </w:rPr>
        <w:t>. Biol. 38, 100–114.</w:t>
      </w:r>
    </w:p>
    <w:p w14:paraId="3AF52C1D" w14:textId="1F5E07CE" w:rsidR="0045282F" w:rsidRDefault="0045282F" w:rsidP="001F2F4F">
      <w:pPr>
        <w:spacing w:after="240" w:line="480" w:lineRule="auto"/>
        <w:ind w:left="426" w:hanging="426"/>
        <w:contextualSpacing/>
        <w:rPr>
          <w:rFonts w:ascii="Arial" w:eastAsia="Times New Roman" w:hAnsi="Arial" w:cs="Arial"/>
          <w:sz w:val="24"/>
          <w:szCs w:val="24"/>
          <w:lang w:val="en-US" w:eastAsia="en-GB"/>
        </w:rPr>
      </w:pPr>
      <w:proofErr w:type="spellStart"/>
      <w:r w:rsidRPr="00296BF1">
        <w:rPr>
          <w:rFonts w:ascii="Arial" w:eastAsia="Times New Roman" w:hAnsi="Arial" w:cs="Arial"/>
          <w:sz w:val="24"/>
          <w:szCs w:val="24"/>
          <w:lang w:val="en-US" w:eastAsia="en-GB"/>
        </w:rPr>
        <w:t>Moyà-Solà</w:t>
      </w:r>
      <w:proofErr w:type="spellEnd"/>
      <w:r w:rsidRPr="00296BF1">
        <w:rPr>
          <w:rFonts w:ascii="Arial" w:eastAsia="Times New Roman" w:hAnsi="Arial" w:cs="Arial"/>
          <w:sz w:val="24"/>
          <w:szCs w:val="24"/>
          <w:lang w:val="en-US" w:eastAsia="en-GB"/>
        </w:rPr>
        <w:t xml:space="preserve">, S., Köhler, M., 2000. </w:t>
      </w:r>
      <w:r w:rsidRPr="00296BF1">
        <w:rPr>
          <w:rFonts w:ascii="Arial" w:eastAsia="Times New Roman" w:hAnsi="Arial" w:cs="Arial"/>
          <w:sz w:val="24"/>
          <w:szCs w:val="24"/>
          <w:lang w:val="en-US" w:eastAsia="en-GB"/>
        </w:rPr>
        <w:tab/>
      </w:r>
      <w:r w:rsidRPr="00296BF1">
        <w:rPr>
          <w:rFonts w:ascii="Arial" w:eastAsia="Times New Roman" w:hAnsi="Arial" w:cs="Arial"/>
          <w:sz w:val="24"/>
          <w:szCs w:val="24"/>
          <w:lang w:eastAsia="en-GB"/>
        </w:rPr>
        <w:t xml:space="preserve">Comprendere </w:t>
      </w:r>
      <w:r w:rsidRPr="00296BF1">
        <w:rPr>
          <w:rFonts w:ascii="Arial" w:eastAsia="Times New Roman" w:hAnsi="Arial" w:cs="Arial"/>
          <w:i/>
          <w:iCs/>
          <w:sz w:val="24"/>
          <w:szCs w:val="24"/>
          <w:lang w:eastAsia="en-GB"/>
        </w:rPr>
        <w:t>Oreopithecus</w:t>
      </w:r>
      <w:r w:rsidRPr="00296BF1">
        <w:rPr>
          <w:rFonts w:ascii="Arial" w:eastAsia="Times New Roman" w:hAnsi="Arial" w:cs="Arial"/>
          <w:sz w:val="24"/>
          <w:szCs w:val="24"/>
          <w:lang w:eastAsia="en-GB"/>
        </w:rPr>
        <w:t xml:space="preserve"> </w:t>
      </w:r>
      <w:r w:rsidRPr="00296BF1">
        <w:rPr>
          <w:rFonts w:ascii="Arial" w:eastAsia="Times New Roman" w:hAnsi="Arial" w:cs="Arial"/>
          <w:i/>
          <w:iCs/>
          <w:sz w:val="24"/>
          <w:szCs w:val="24"/>
          <w:lang w:eastAsia="en-GB"/>
        </w:rPr>
        <w:t>bambolii</w:t>
      </w:r>
      <w:r w:rsidRPr="00296BF1">
        <w:rPr>
          <w:rFonts w:ascii="Arial" w:eastAsia="Times New Roman" w:hAnsi="Arial" w:cs="Arial"/>
          <w:sz w:val="24"/>
          <w:szCs w:val="24"/>
          <w:lang w:eastAsia="en-GB"/>
        </w:rPr>
        <w:t>, un ominoide fossile enigmatico. Atti Mus</w:t>
      </w:r>
      <w:r w:rsidR="007D43E4">
        <w:rPr>
          <w:rFonts w:ascii="Arial" w:eastAsia="Times New Roman" w:hAnsi="Arial" w:cs="Arial"/>
          <w:sz w:val="24"/>
          <w:szCs w:val="24"/>
          <w:lang w:eastAsia="en-GB"/>
        </w:rPr>
        <w:t>.</w:t>
      </w:r>
      <w:r w:rsidRPr="00296BF1">
        <w:rPr>
          <w:rFonts w:ascii="Arial" w:eastAsia="Times New Roman" w:hAnsi="Arial" w:cs="Arial"/>
          <w:sz w:val="24"/>
          <w:szCs w:val="24"/>
          <w:lang w:eastAsia="en-GB"/>
        </w:rPr>
        <w:t xml:space="preserve"> </w:t>
      </w:r>
      <w:r w:rsidR="007D43E4" w:rsidRPr="00296BF1">
        <w:rPr>
          <w:rFonts w:ascii="Arial" w:eastAsia="Times New Roman" w:hAnsi="Arial" w:cs="Arial"/>
          <w:sz w:val="24"/>
          <w:szCs w:val="24"/>
          <w:lang w:eastAsia="en-GB"/>
        </w:rPr>
        <w:t>St</w:t>
      </w:r>
      <w:r w:rsidR="007D43E4">
        <w:rPr>
          <w:rFonts w:ascii="Arial" w:eastAsia="Times New Roman" w:hAnsi="Arial" w:cs="Arial"/>
          <w:sz w:val="24"/>
          <w:szCs w:val="24"/>
          <w:lang w:eastAsia="en-GB"/>
        </w:rPr>
        <w:t>.</w:t>
      </w:r>
      <w:r w:rsidR="007D43E4" w:rsidRPr="00296BF1">
        <w:rPr>
          <w:rFonts w:ascii="Arial" w:eastAsia="Times New Roman" w:hAnsi="Arial" w:cs="Arial"/>
          <w:sz w:val="24"/>
          <w:szCs w:val="24"/>
          <w:lang w:eastAsia="en-GB"/>
        </w:rPr>
        <w:t xml:space="preserve"> </w:t>
      </w:r>
      <w:r w:rsidR="007D43E4">
        <w:rPr>
          <w:rFonts w:ascii="Arial" w:eastAsia="Times New Roman" w:hAnsi="Arial" w:cs="Arial"/>
          <w:sz w:val="24"/>
          <w:szCs w:val="24"/>
          <w:lang w:eastAsia="en-GB"/>
        </w:rPr>
        <w:t>N</w:t>
      </w:r>
      <w:r w:rsidRPr="00296BF1">
        <w:rPr>
          <w:rFonts w:ascii="Arial" w:eastAsia="Times New Roman" w:hAnsi="Arial" w:cs="Arial"/>
          <w:sz w:val="24"/>
          <w:szCs w:val="24"/>
          <w:lang w:eastAsia="en-GB"/>
        </w:rPr>
        <w:t>at</w:t>
      </w:r>
      <w:r w:rsidR="007D43E4">
        <w:rPr>
          <w:rFonts w:ascii="Arial" w:eastAsia="Times New Roman" w:hAnsi="Arial" w:cs="Arial"/>
          <w:sz w:val="24"/>
          <w:szCs w:val="24"/>
          <w:lang w:eastAsia="en-GB"/>
        </w:rPr>
        <w:t>.</w:t>
      </w:r>
      <w:r w:rsidRPr="00296BF1">
        <w:rPr>
          <w:rFonts w:ascii="Arial" w:eastAsia="Times New Roman" w:hAnsi="Arial" w:cs="Arial"/>
          <w:sz w:val="24"/>
          <w:szCs w:val="24"/>
          <w:lang w:eastAsia="en-GB"/>
        </w:rPr>
        <w:t xml:space="preserve"> Maremma 18, 39</w:t>
      </w:r>
      <w:r w:rsidRPr="00296BF1">
        <w:rPr>
          <w:rFonts w:ascii="Arial" w:eastAsia="Times New Roman" w:hAnsi="Arial" w:cs="Arial"/>
          <w:sz w:val="24"/>
          <w:szCs w:val="24"/>
          <w:lang w:val="en-US" w:eastAsia="en-GB"/>
        </w:rPr>
        <w:t>–</w:t>
      </w:r>
      <w:r w:rsidRPr="00296BF1">
        <w:rPr>
          <w:rFonts w:ascii="Arial" w:eastAsia="Times New Roman" w:hAnsi="Arial" w:cs="Arial"/>
          <w:sz w:val="24"/>
          <w:szCs w:val="24"/>
          <w:lang w:eastAsia="en-GB"/>
        </w:rPr>
        <w:t>65.</w:t>
      </w:r>
    </w:p>
    <w:p w14:paraId="323D3309" w14:textId="1D1D183F" w:rsidR="000961A3" w:rsidRPr="00DC26F2" w:rsidRDefault="000961A3" w:rsidP="001F2F4F">
      <w:pPr>
        <w:spacing w:after="240" w:line="480" w:lineRule="auto"/>
        <w:ind w:left="426" w:hanging="426"/>
        <w:contextualSpacing/>
        <w:rPr>
          <w:rFonts w:ascii="Arial" w:hAnsi="Arial"/>
          <w:sz w:val="24"/>
          <w:lang w:val="en-US"/>
        </w:rPr>
      </w:pPr>
      <w:proofErr w:type="spellStart"/>
      <w:r w:rsidRPr="00A0557F">
        <w:rPr>
          <w:rFonts w:ascii="Arial" w:eastAsia="Times New Roman" w:hAnsi="Arial" w:cs="Arial"/>
          <w:sz w:val="24"/>
          <w:szCs w:val="24"/>
          <w:lang w:val="en-US" w:eastAsia="en-GB"/>
        </w:rPr>
        <w:t>Moyà-Solà</w:t>
      </w:r>
      <w:proofErr w:type="spellEnd"/>
      <w:r w:rsidR="0045282F">
        <w:rPr>
          <w:rFonts w:ascii="Arial" w:eastAsia="Times New Roman" w:hAnsi="Arial" w:cs="Arial"/>
          <w:sz w:val="24"/>
          <w:szCs w:val="24"/>
          <w:lang w:val="en-US" w:eastAsia="en-GB"/>
        </w:rPr>
        <w:t>,</w:t>
      </w:r>
      <w:r w:rsidRPr="00A0557F">
        <w:rPr>
          <w:rFonts w:ascii="Arial" w:eastAsia="Times New Roman" w:hAnsi="Arial" w:cs="Arial"/>
          <w:sz w:val="24"/>
          <w:szCs w:val="24"/>
          <w:lang w:val="en-US" w:eastAsia="en-GB"/>
        </w:rPr>
        <w:t xml:space="preserve"> S., Köhler, M., Alba, D.M., 2001. </w:t>
      </w:r>
      <w:r w:rsidRPr="00A0557F">
        <w:rPr>
          <w:rFonts w:ascii="Arial" w:eastAsia="Times New Roman" w:hAnsi="Arial" w:cs="Arial"/>
          <w:i/>
          <w:iCs/>
          <w:sz w:val="24"/>
          <w:szCs w:val="24"/>
          <w:lang w:val="en-US" w:eastAsia="en-GB"/>
        </w:rPr>
        <w:t>Egarapithecus narcisoi</w:t>
      </w:r>
      <w:r w:rsidRPr="00A0557F">
        <w:rPr>
          <w:rFonts w:ascii="Arial" w:eastAsia="Times New Roman" w:hAnsi="Arial" w:cs="Arial"/>
          <w:sz w:val="24"/>
          <w:szCs w:val="24"/>
          <w:lang w:val="en-US" w:eastAsia="en-GB"/>
        </w:rPr>
        <w:t xml:space="preserve">, a </w:t>
      </w:r>
      <w:r w:rsidR="00B113B2">
        <w:rPr>
          <w:rFonts w:ascii="Arial" w:eastAsia="Times New Roman" w:hAnsi="Arial" w:cs="Arial"/>
          <w:sz w:val="24"/>
          <w:szCs w:val="24"/>
          <w:lang w:val="en-US" w:eastAsia="en-GB"/>
        </w:rPr>
        <w:t>n</w:t>
      </w:r>
      <w:r w:rsidRPr="00A0557F">
        <w:rPr>
          <w:rFonts w:ascii="Arial" w:eastAsia="Times New Roman" w:hAnsi="Arial" w:cs="Arial"/>
          <w:sz w:val="24"/>
          <w:szCs w:val="24"/>
          <w:lang w:val="en-US" w:eastAsia="en-GB"/>
        </w:rPr>
        <w:t xml:space="preserve">ew </w:t>
      </w:r>
      <w:r w:rsidR="00B113B2">
        <w:rPr>
          <w:rFonts w:ascii="Arial" w:eastAsia="Times New Roman" w:hAnsi="Arial" w:cs="Arial"/>
          <w:sz w:val="24"/>
          <w:szCs w:val="24"/>
          <w:lang w:val="en-US" w:eastAsia="en-GB"/>
        </w:rPr>
        <w:t>g</w:t>
      </w:r>
      <w:r w:rsidRPr="00A0557F">
        <w:rPr>
          <w:rFonts w:ascii="Arial" w:eastAsia="Times New Roman" w:hAnsi="Arial" w:cs="Arial"/>
          <w:sz w:val="24"/>
          <w:szCs w:val="24"/>
          <w:lang w:val="en-US" w:eastAsia="en-GB"/>
        </w:rPr>
        <w:t xml:space="preserve">enus of </w:t>
      </w:r>
      <w:proofErr w:type="spellStart"/>
      <w:r w:rsidRPr="00A0557F">
        <w:rPr>
          <w:rFonts w:ascii="Arial" w:eastAsia="Times New Roman" w:hAnsi="Arial" w:cs="Arial"/>
          <w:sz w:val="24"/>
          <w:szCs w:val="24"/>
          <w:lang w:val="en-US" w:eastAsia="en-GB"/>
        </w:rPr>
        <w:t>Pliopithecidae</w:t>
      </w:r>
      <w:proofErr w:type="spellEnd"/>
      <w:r w:rsidRPr="00A0557F">
        <w:rPr>
          <w:rFonts w:ascii="Arial" w:eastAsia="Times New Roman" w:hAnsi="Arial" w:cs="Arial"/>
          <w:sz w:val="24"/>
          <w:szCs w:val="24"/>
          <w:lang w:val="en-US" w:eastAsia="en-GB"/>
        </w:rPr>
        <w:t xml:space="preserve"> (Primates, </w:t>
      </w:r>
      <w:proofErr w:type="spellStart"/>
      <w:r w:rsidRPr="00A0557F">
        <w:rPr>
          <w:rFonts w:ascii="Arial" w:eastAsia="Times New Roman" w:hAnsi="Arial" w:cs="Arial"/>
          <w:sz w:val="24"/>
          <w:szCs w:val="24"/>
          <w:lang w:val="en-US" w:eastAsia="en-GB"/>
        </w:rPr>
        <w:t>Catarrhini</w:t>
      </w:r>
      <w:proofErr w:type="spellEnd"/>
      <w:r w:rsidRPr="00A0557F">
        <w:rPr>
          <w:rFonts w:ascii="Arial" w:eastAsia="Times New Roman" w:hAnsi="Arial" w:cs="Arial"/>
          <w:sz w:val="24"/>
          <w:szCs w:val="24"/>
          <w:lang w:val="en-US" w:eastAsia="en-GB"/>
        </w:rPr>
        <w:t xml:space="preserve">) </w:t>
      </w:r>
      <w:r w:rsidR="00B113B2">
        <w:rPr>
          <w:rFonts w:ascii="Arial" w:eastAsia="Times New Roman" w:hAnsi="Arial" w:cs="Arial"/>
          <w:sz w:val="24"/>
          <w:szCs w:val="24"/>
          <w:lang w:val="en-US" w:eastAsia="en-GB"/>
        </w:rPr>
        <w:t>f</w:t>
      </w:r>
      <w:r w:rsidRPr="00A0557F">
        <w:rPr>
          <w:rFonts w:ascii="Arial" w:eastAsia="Times New Roman" w:hAnsi="Arial" w:cs="Arial"/>
          <w:sz w:val="24"/>
          <w:szCs w:val="24"/>
          <w:lang w:val="en-US" w:eastAsia="en-GB"/>
        </w:rPr>
        <w:t xml:space="preserve">rom the </w:t>
      </w:r>
      <w:r w:rsidR="00B113B2">
        <w:rPr>
          <w:rFonts w:ascii="Arial" w:eastAsia="Times New Roman" w:hAnsi="Arial" w:cs="Arial"/>
          <w:sz w:val="24"/>
          <w:szCs w:val="24"/>
          <w:lang w:val="en-US" w:eastAsia="en-GB"/>
        </w:rPr>
        <w:t>l</w:t>
      </w:r>
      <w:r w:rsidRPr="00A0557F">
        <w:rPr>
          <w:rFonts w:ascii="Arial" w:eastAsia="Times New Roman" w:hAnsi="Arial" w:cs="Arial"/>
          <w:sz w:val="24"/>
          <w:szCs w:val="24"/>
          <w:lang w:val="en-US" w:eastAsia="en-GB"/>
        </w:rPr>
        <w:t xml:space="preserve">ate Miocene of Spain. Am. J. Phys. </w:t>
      </w:r>
      <w:proofErr w:type="spellStart"/>
      <w:r w:rsidRPr="00A0557F">
        <w:rPr>
          <w:rFonts w:ascii="Arial" w:eastAsia="Times New Roman" w:hAnsi="Arial" w:cs="Arial"/>
          <w:sz w:val="24"/>
          <w:szCs w:val="24"/>
          <w:lang w:val="en-US" w:eastAsia="en-GB"/>
        </w:rPr>
        <w:t>Anthropol</w:t>
      </w:r>
      <w:proofErr w:type="spellEnd"/>
      <w:r w:rsidRPr="00A0557F">
        <w:rPr>
          <w:rFonts w:ascii="Arial" w:eastAsia="Times New Roman" w:hAnsi="Arial" w:cs="Arial"/>
          <w:sz w:val="24"/>
          <w:szCs w:val="24"/>
          <w:lang w:val="en-US" w:eastAsia="en-GB"/>
        </w:rPr>
        <w:t xml:space="preserve">. </w:t>
      </w:r>
      <w:r w:rsidRPr="00DC26F2">
        <w:rPr>
          <w:rFonts w:ascii="Arial" w:hAnsi="Arial"/>
          <w:sz w:val="24"/>
          <w:lang w:val="en-US"/>
        </w:rPr>
        <w:t>114, 312–324.</w:t>
      </w:r>
    </w:p>
    <w:p w14:paraId="0037EE33" w14:textId="5E81D925" w:rsidR="002F5F97" w:rsidRPr="00D67C73" w:rsidRDefault="002F5F97" w:rsidP="001F2F4F">
      <w:pPr>
        <w:spacing w:after="240" w:line="480" w:lineRule="auto"/>
        <w:ind w:left="426" w:hanging="426"/>
        <w:contextualSpacing/>
        <w:rPr>
          <w:rFonts w:ascii="Arial" w:hAnsi="Arial"/>
          <w:sz w:val="24"/>
          <w:lang w:val="en-GB"/>
        </w:rPr>
      </w:pPr>
      <w:r w:rsidRPr="00DC26F2">
        <w:rPr>
          <w:rFonts w:ascii="Arial" w:hAnsi="Arial"/>
          <w:sz w:val="24"/>
          <w:lang w:val="en-GB"/>
        </w:rPr>
        <w:t xml:space="preserve">Morimoto, N., </w:t>
      </w:r>
      <w:proofErr w:type="spellStart"/>
      <w:r w:rsidRPr="00DC26F2">
        <w:rPr>
          <w:rFonts w:ascii="Arial" w:hAnsi="Arial"/>
          <w:sz w:val="24"/>
          <w:lang w:val="en-GB"/>
        </w:rPr>
        <w:t>Kunimatsu</w:t>
      </w:r>
      <w:proofErr w:type="spellEnd"/>
      <w:r w:rsidRPr="00DC26F2">
        <w:rPr>
          <w:rFonts w:ascii="Arial" w:hAnsi="Arial"/>
          <w:sz w:val="24"/>
          <w:lang w:val="en-GB"/>
        </w:rPr>
        <w:t xml:space="preserve">, Y., </w:t>
      </w:r>
      <w:proofErr w:type="spellStart"/>
      <w:r w:rsidRPr="00DC26F2">
        <w:rPr>
          <w:rFonts w:ascii="Arial" w:hAnsi="Arial"/>
          <w:sz w:val="24"/>
          <w:lang w:val="en-GB"/>
        </w:rPr>
        <w:t>Nakatsukasa</w:t>
      </w:r>
      <w:proofErr w:type="spellEnd"/>
      <w:r w:rsidRPr="00DC26F2">
        <w:rPr>
          <w:rFonts w:ascii="Arial" w:hAnsi="Arial"/>
          <w:sz w:val="24"/>
          <w:lang w:val="en-GB"/>
        </w:rPr>
        <w:t xml:space="preserve">, M., Ponce de León, M. S., </w:t>
      </w:r>
      <w:proofErr w:type="spellStart"/>
      <w:r w:rsidRPr="00DC26F2">
        <w:rPr>
          <w:rFonts w:ascii="Arial" w:hAnsi="Arial"/>
          <w:sz w:val="24"/>
          <w:lang w:val="en-GB"/>
        </w:rPr>
        <w:t>Zollikofer</w:t>
      </w:r>
      <w:proofErr w:type="spellEnd"/>
      <w:r w:rsidRPr="00DC26F2">
        <w:rPr>
          <w:rFonts w:ascii="Arial" w:hAnsi="Arial"/>
          <w:sz w:val="24"/>
          <w:lang w:val="en-GB"/>
        </w:rPr>
        <w:t xml:space="preserve">, C. P., Ishida, H., Sasaki, T., </w:t>
      </w:r>
      <w:proofErr w:type="spellStart"/>
      <w:r w:rsidRPr="00DC26F2">
        <w:rPr>
          <w:rFonts w:ascii="Arial" w:hAnsi="Arial"/>
          <w:sz w:val="24"/>
          <w:lang w:val="en-GB"/>
        </w:rPr>
        <w:t>Suwa</w:t>
      </w:r>
      <w:proofErr w:type="spellEnd"/>
      <w:r w:rsidRPr="00DC26F2">
        <w:rPr>
          <w:rFonts w:ascii="Arial" w:hAnsi="Arial"/>
          <w:sz w:val="24"/>
          <w:lang w:val="en-GB"/>
        </w:rPr>
        <w:t xml:space="preserve">, G., 2020. </w:t>
      </w:r>
      <w:r w:rsidRPr="002F5F97">
        <w:rPr>
          <w:rFonts w:ascii="Arial" w:eastAsia="Times New Roman" w:hAnsi="Arial" w:cs="Arial"/>
          <w:sz w:val="24"/>
          <w:szCs w:val="24"/>
          <w:lang w:val="en-GB" w:eastAsia="en-GB"/>
        </w:rPr>
        <w:t>Variation of bony labyrinthine morphology in Mio</w:t>
      </w:r>
      <w:r w:rsidR="00E37B61">
        <w:rPr>
          <w:rFonts w:ascii="Arial" w:eastAsia="Times New Roman" w:hAnsi="Arial" w:cs="Arial"/>
          <w:sz w:val="24"/>
          <w:szCs w:val="24"/>
          <w:lang w:val="en-GB" w:eastAsia="en-GB"/>
        </w:rPr>
        <w:t>–</w:t>
      </w:r>
      <w:proofErr w:type="spellStart"/>
      <w:r w:rsidRPr="002F5F97">
        <w:rPr>
          <w:rFonts w:ascii="Arial" w:eastAsia="Times New Roman" w:hAnsi="Arial" w:cs="Arial"/>
          <w:sz w:val="24"/>
          <w:szCs w:val="24"/>
          <w:lang w:val="en-GB" w:eastAsia="en-GB"/>
        </w:rPr>
        <w:t>Plio</w:t>
      </w:r>
      <w:proofErr w:type="spellEnd"/>
      <w:r w:rsidR="00E37B61">
        <w:rPr>
          <w:rFonts w:ascii="Arial" w:eastAsia="Times New Roman" w:hAnsi="Arial" w:cs="Arial"/>
          <w:sz w:val="24"/>
          <w:szCs w:val="24"/>
          <w:lang w:val="en-GB" w:eastAsia="en-GB"/>
        </w:rPr>
        <w:t>–</w:t>
      </w:r>
      <w:r w:rsidRPr="002F5F97">
        <w:rPr>
          <w:rFonts w:ascii="Arial" w:eastAsia="Times New Roman" w:hAnsi="Arial" w:cs="Arial"/>
          <w:sz w:val="24"/>
          <w:szCs w:val="24"/>
          <w:lang w:val="en-GB" w:eastAsia="en-GB"/>
        </w:rPr>
        <w:t xml:space="preserve">Pleistocene and modern anthropoids. Am. J. Phys. </w:t>
      </w:r>
      <w:proofErr w:type="spellStart"/>
      <w:r w:rsidRPr="002F5F97">
        <w:rPr>
          <w:rFonts w:ascii="Arial" w:eastAsia="Times New Roman" w:hAnsi="Arial" w:cs="Arial"/>
          <w:sz w:val="24"/>
          <w:szCs w:val="24"/>
          <w:lang w:val="en-GB" w:eastAsia="en-GB"/>
        </w:rPr>
        <w:t>Anthropol</w:t>
      </w:r>
      <w:proofErr w:type="spellEnd"/>
      <w:r w:rsidRPr="002F5F97">
        <w:rPr>
          <w:rFonts w:ascii="Arial" w:eastAsia="Times New Roman" w:hAnsi="Arial" w:cs="Arial"/>
          <w:sz w:val="24"/>
          <w:szCs w:val="24"/>
          <w:lang w:val="en-GB" w:eastAsia="en-GB"/>
        </w:rPr>
        <w:t>.</w:t>
      </w:r>
      <w:r w:rsidR="00E37B61">
        <w:rPr>
          <w:rFonts w:ascii="Arial" w:eastAsia="Times New Roman" w:hAnsi="Arial" w:cs="Arial"/>
          <w:sz w:val="24"/>
          <w:szCs w:val="24"/>
          <w:lang w:val="en-GB" w:eastAsia="en-GB"/>
        </w:rPr>
        <w:t xml:space="preserve"> </w:t>
      </w:r>
      <w:hyperlink r:id="rId14" w:history="1">
        <w:r w:rsidR="005C0858" w:rsidRPr="00BB6FA2">
          <w:rPr>
            <w:rStyle w:val="Hyperlink"/>
            <w:rFonts w:ascii="Arial" w:eastAsia="Times New Roman" w:hAnsi="Arial" w:cs="Arial"/>
            <w:color w:val="auto"/>
            <w:sz w:val="24"/>
            <w:szCs w:val="24"/>
            <w:u w:val="none"/>
            <w:lang w:val="en-GB" w:eastAsia="en-GB"/>
          </w:rPr>
          <w:t>173,</w:t>
        </w:r>
      </w:hyperlink>
      <w:r w:rsidR="005C0858" w:rsidRPr="00BB6FA2">
        <w:rPr>
          <w:rStyle w:val="Hyperlink"/>
          <w:rFonts w:ascii="Arial" w:eastAsia="Times New Roman" w:hAnsi="Arial" w:cs="Arial"/>
          <w:color w:val="auto"/>
          <w:sz w:val="24"/>
          <w:szCs w:val="24"/>
          <w:u w:val="none"/>
          <w:lang w:val="en-GB" w:eastAsia="en-GB"/>
        </w:rPr>
        <w:t xml:space="preserve"> 276–292.</w:t>
      </w:r>
    </w:p>
    <w:p w14:paraId="0416EF31" w14:textId="66371F5F" w:rsidR="004D5201" w:rsidRPr="004D5201" w:rsidRDefault="004D5201" w:rsidP="004D5201">
      <w:pPr>
        <w:spacing w:after="240" w:line="480" w:lineRule="auto"/>
        <w:ind w:left="426" w:hanging="426"/>
        <w:contextualSpacing/>
        <w:rPr>
          <w:rFonts w:ascii="Arial" w:eastAsia="Times New Roman" w:hAnsi="Arial" w:cs="Arial"/>
          <w:sz w:val="24"/>
          <w:szCs w:val="24"/>
          <w:lang w:val="en-US" w:eastAsia="en-GB"/>
        </w:rPr>
      </w:pPr>
      <w:r w:rsidRPr="004D5201">
        <w:rPr>
          <w:rFonts w:ascii="Arial" w:eastAsia="Times New Roman" w:hAnsi="Arial" w:cs="Arial"/>
          <w:sz w:val="24"/>
          <w:szCs w:val="24"/>
          <w:lang w:val="en-US" w:eastAsia="en-GB"/>
        </w:rPr>
        <w:t xml:space="preserve">Muller, M., </w:t>
      </w:r>
      <w:proofErr w:type="spellStart"/>
      <w:r w:rsidRPr="004D5201">
        <w:rPr>
          <w:rFonts w:ascii="Arial" w:eastAsia="Times New Roman" w:hAnsi="Arial" w:cs="Arial"/>
          <w:sz w:val="24"/>
          <w:szCs w:val="24"/>
          <w:lang w:val="en-US" w:eastAsia="en-GB"/>
        </w:rPr>
        <w:t>Verhagen</w:t>
      </w:r>
      <w:proofErr w:type="spellEnd"/>
      <w:r w:rsidRPr="004D5201">
        <w:rPr>
          <w:rFonts w:ascii="Arial" w:eastAsia="Times New Roman" w:hAnsi="Arial" w:cs="Arial"/>
          <w:sz w:val="24"/>
          <w:szCs w:val="24"/>
          <w:lang w:val="en-US" w:eastAsia="en-GB"/>
        </w:rPr>
        <w:t>, J.H.G., 2002a. Optimization of the mechanical performance of a two-duct semicircular duct system</w:t>
      </w:r>
      <w:r w:rsidR="00D72E6C">
        <w:rPr>
          <w:rFonts w:ascii="Arial" w:eastAsia="Times New Roman" w:hAnsi="Arial" w:cs="Arial"/>
          <w:sz w:val="24"/>
          <w:szCs w:val="24"/>
          <w:lang w:val="en-US" w:eastAsia="en-GB"/>
        </w:rPr>
        <w:t>—P</w:t>
      </w:r>
      <w:r w:rsidRPr="004D5201">
        <w:rPr>
          <w:rFonts w:ascii="Arial" w:eastAsia="Times New Roman" w:hAnsi="Arial" w:cs="Arial"/>
          <w:sz w:val="24"/>
          <w:szCs w:val="24"/>
          <w:lang w:val="en-US" w:eastAsia="en-GB"/>
        </w:rPr>
        <w:t xml:space="preserve">art 1: dynamics and duct dimensions. J. </w:t>
      </w:r>
      <w:proofErr w:type="spellStart"/>
      <w:r w:rsidRPr="004D5201">
        <w:rPr>
          <w:rFonts w:ascii="Arial" w:eastAsia="Times New Roman" w:hAnsi="Arial" w:cs="Arial"/>
          <w:sz w:val="24"/>
          <w:szCs w:val="24"/>
          <w:lang w:val="en-US" w:eastAsia="en-GB"/>
        </w:rPr>
        <w:t>Theor</w:t>
      </w:r>
      <w:proofErr w:type="spellEnd"/>
      <w:r w:rsidRPr="004D5201">
        <w:rPr>
          <w:rFonts w:ascii="Arial" w:eastAsia="Times New Roman" w:hAnsi="Arial" w:cs="Arial"/>
          <w:sz w:val="24"/>
          <w:szCs w:val="24"/>
          <w:lang w:val="en-US" w:eastAsia="en-GB"/>
        </w:rPr>
        <w:t>. Biol. 216, 409–424.</w:t>
      </w:r>
    </w:p>
    <w:p w14:paraId="7EE2E34B" w14:textId="07FBD7F7" w:rsidR="004D5201" w:rsidRPr="004D5201" w:rsidRDefault="004D5201" w:rsidP="004D5201">
      <w:pPr>
        <w:spacing w:after="240" w:line="480" w:lineRule="auto"/>
        <w:ind w:left="426" w:hanging="426"/>
        <w:contextualSpacing/>
        <w:rPr>
          <w:rFonts w:ascii="Arial" w:eastAsia="Times New Roman" w:hAnsi="Arial" w:cs="Arial"/>
          <w:sz w:val="24"/>
          <w:szCs w:val="24"/>
          <w:lang w:val="en-US" w:eastAsia="en-GB"/>
        </w:rPr>
      </w:pPr>
      <w:r w:rsidRPr="004D5201">
        <w:rPr>
          <w:rFonts w:ascii="Arial" w:eastAsia="Times New Roman" w:hAnsi="Arial" w:cs="Arial"/>
          <w:sz w:val="24"/>
          <w:szCs w:val="24"/>
          <w:lang w:val="en-US" w:eastAsia="en-GB"/>
        </w:rPr>
        <w:t xml:space="preserve">Muller, M., </w:t>
      </w:r>
      <w:proofErr w:type="spellStart"/>
      <w:r w:rsidRPr="004D5201">
        <w:rPr>
          <w:rFonts w:ascii="Arial" w:eastAsia="Times New Roman" w:hAnsi="Arial" w:cs="Arial"/>
          <w:sz w:val="24"/>
          <w:szCs w:val="24"/>
          <w:lang w:val="en-US" w:eastAsia="en-GB"/>
        </w:rPr>
        <w:t>Verhagen</w:t>
      </w:r>
      <w:proofErr w:type="spellEnd"/>
      <w:r w:rsidRPr="004D5201">
        <w:rPr>
          <w:rFonts w:ascii="Arial" w:eastAsia="Times New Roman" w:hAnsi="Arial" w:cs="Arial"/>
          <w:sz w:val="24"/>
          <w:szCs w:val="24"/>
          <w:lang w:val="en-US" w:eastAsia="en-GB"/>
        </w:rPr>
        <w:t>, J.H.G., 2002b. Optimization of the mechanical performance of a two-duct semicircular duct system</w:t>
      </w:r>
      <w:r w:rsidR="00D72E6C">
        <w:rPr>
          <w:rFonts w:ascii="Arial" w:eastAsia="Times New Roman" w:hAnsi="Arial" w:cs="Arial"/>
          <w:sz w:val="24"/>
          <w:szCs w:val="24"/>
          <w:lang w:val="en-US" w:eastAsia="en-GB"/>
        </w:rPr>
        <w:t>—</w:t>
      </w:r>
      <w:r w:rsidRPr="004D5201">
        <w:rPr>
          <w:rFonts w:ascii="Arial" w:eastAsia="Times New Roman" w:hAnsi="Arial" w:cs="Arial"/>
          <w:sz w:val="24"/>
          <w:szCs w:val="24"/>
          <w:lang w:val="en-US" w:eastAsia="en-GB"/>
        </w:rPr>
        <w:t xml:space="preserve">Part 2: excitation of endolymph movements. J. </w:t>
      </w:r>
      <w:proofErr w:type="spellStart"/>
      <w:r w:rsidRPr="004D5201">
        <w:rPr>
          <w:rFonts w:ascii="Arial" w:eastAsia="Times New Roman" w:hAnsi="Arial" w:cs="Arial"/>
          <w:sz w:val="24"/>
          <w:szCs w:val="24"/>
          <w:lang w:val="en-US" w:eastAsia="en-GB"/>
        </w:rPr>
        <w:t>Theor</w:t>
      </w:r>
      <w:proofErr w:type="spellEnd"/>
      <w:r w:rsidRPr="004D5201">
        <w:rPr>
          <w:rFonts w:ascii="Arial" w:eastAsia="Times New Roman" w:hAnsi="Arial" w:cs="Arial"/>
          <w:sz w:val="24"/>
          <w:szCs w:val="24"/>
          <w:lang w:val="en-US" w:eastAsia="en-GB"/>
        </w:rPr>
        <w:t>. Biol. 216, 425–442.</w:t>
      </w:r>
    </w:p>
    <w:p w14:paraId="08F4260A" w14:textId="4176B09B" w:rsidR="004D5201" w:rsidRDefault="004D5201" w:rsidP="001F2F4F">
      <w:pPr>
        <w:spacing w:after="240" w:line="480" w:lineRule="auto"/>
        <w:ind w:left="426" w:hanging="426"/>
        <w:contextualSpacing/>
        <w:rPr>
          <w:rFonts w:ascii="Arial" w:eastAsia="Times New Roman" w:hAnsi="Arial" w:cs="Arial"/>
          <w:sz w:val="24"/>
          <w:szCs w:val="24"/>
          <w:lang w:val="en-US" w:eastAsia="en-GB"/>
        </w:rPr>
      </w:pPr>
      <w:r w:rsidRPr="004D5201">
        <w:rPr>
          <w:rFonts w:ascii="Arial" w:eastAsia="Times New Roman" w:hAnsi="Arial" w:cs="Arial"/>
          <w:sz w:val="24"/>
          <w:szCs w:val="24"/>
          <w:lang w:val="en-US" w:eastAsia="en-GB"/>
        </w:rPr>
        <w:t xml:space="preserve">Muller, M., </w:t>
      </w:r>
      <w:proofErr w:type="spellStart"/>
      <w:r w:rsidRPr="004D5201">
        <w:rPr>
          <w:rFonts w:ascii="Arial" w:eastAsia="Times New Roman" w:hAnsi="Arial" w:cs="Arial"/>
          <w:sz w:val="24"/>
          <w:szCs w:val="24"/>
          <w:lang w:val="en-US" w:eastAsia="en-GB"/>
        </w:rPr>
        <w:t>Verhagen</w:t>
      </w:r>
      <w:proofErr w:type="spellEnd"/>
      <w:r w:rsidRPr="004D5201">
        <w:rPr>
          <w:rFonts w:ascii="Arial" w:eastAsia="Times New Roman" w:hAnsi="Arial" w:cs="Arial"/>
          <w:sz w:val="24"/>
          <w:szCs w:val="24"/>
          <w:lang w:val="en-US" w:eastAsia="en-GB"/>
        </w:rPr>
        <w:t>, J.H.G., 2002c. Optimization of the mechanical performance of a two-duct semicircular duct system</w:t>
      </w:r>
      <w:r w:rsidR="00D72E6C">
        <w:rPr>
          <w:rFonts w:ascii="Arial" w:eastAsia="Times New Roman" w:hAnsi="Arial" w:cs="Arial"/>
          <w:sz w:val="24"/>
          <w:szCs w:val="24"/>
          <w:lang w:val="en-US" w:eastAsia="en-GB"/>
        </w:rPr>
        <w:t>—P</w:t>
      </w:r>
      <w:r w:rsidRPr="004D5201">
        <w:rPr>
          <w:rFonts w:ascii="Arial" w:eastAsia="Times New Roman" w:hAnsi="Arial" w:cs="Arial"/>
          <w:sz w:val="24"/>
          <w:szCs w:val="24"/>
          <w:lang w:val="en-US" w:eastAsia="en-GB"/>
        </w:rPr>
        <w:t xml:space="preserve">art 3: the positioning of the ducts in the head. J. </w:t>
      </w:r>
      <w:proofErr w:type="spellStart"/>
      <w:r w:rsidRPr="004D5201">
        <w:rPr>
          <w:rFonts w:ascii="Arial" w:eastAsia="Times New Roman" w:hAnsi="Arial" w:cs="Arial"/>
          <w:sz w:val="24"/>
          <w:szCs w:val="24"/>
          <w:lang w:val="en-US" w:eastAsia="en-GB"/>
        </w:rPr>
        <w:t>Theor</w:t>
      </w:r>
      <w:proofErr w:type="spellEnd"/>
      <w:r w:rsidRPr="004D5201">
        <w:rPr>
          <w:rFonts w:ascii="Arial" w:eastAsia="Times New Roman" w:hAnsi="Arial" w:cs="Arial"/>
          <w:sz w:val="24"/>
          <w:szCs w:val="24"/>
          <w:lang w:val="en-US" w:eastAsia="en-GB"/>
        </w:rPr>
        <w:t>. Biol. 216, 443–459.</w:t>
      </w:r>
    </w:p>
    <w:p w14:paraId="4A11BEEB" w14:textId="2F91D82D" w:rsidR="004D0C2A" w:rsidRPr="00A0557F" w:rsidRDefault="004D0C2A" w:rsidP="009B4DA6">
      <w:pPr>
        <w:spacing w:after="240" w:line="480" w:lineRule="auto"/>
        <w:ind w:left="426" w:hanging="426"/>
        <w:contextualSpacing/>
        <w:rPr>
          <w:rFonts w:ascii="Arial" w:eastAsia="Times New Roman" w:hAnsi="Arial" w:cs="Arial"/>
          <w:sz w:val="24"/>
          <w:szCs w:val="24"/>
          <w:lang w:val="en-US" w:eastAsia="en-GB"/>
        </w:rPr>
      </w:pPr>
      <w:proofErr w:type="spellStart"/>
      <w:r>
        <w:rPr>
          <w:rFonts w:ascii="Helvetica" w:hAnsi="Helvetica" w:cs="Helvetica"/>
          <w:sz w:val="24"/>
          <w:szCs w:val="24"/>
          <w:lang w:val="en-US"/>
        </w:rPr>
        <w:lastRenderedPageBreak/>
        <w:t>Nengo</w:t>
      </w:r>
      <w:proofErr w:type="spellEnd"/>
      <w:r>
        <w:rPr>
          <w:rFonts w:ascii="Helvetica" w:hAnsi="Helvetica" w:cs="Helvetica"/>
          <w:sz w:val="24"/>
          <w:szCs w:val="24"/>
          <w:lang w:val="en-US"/>
        </w:rPr>
        <w:t xml:space="preserve">, I., </w:t>
      </w:r>
      <w:proofErr w:type="spellStart"/>
      <w:r>
        <w:rPr>
          <w:rFonts w:ascii="Helvetica" w:hAnsi="Helvetica" w:cs="Helvetica"/>
          <w:sz w:val="24"/>
          <w:szCs w:val="24"/>
          <w:lang w:val="en-US"/>
        </w:rPr>
        <w:t>Tafforeau</w:t>
      </w:r>
      <w:proofErr w:type="spellEnd"/>
      <w:r>
        <w:rPr>
          <w:rFonts w:ascii="Helvetica" w:hAnsi="Helvetica" w:cs="Helvetica"/>
          <w:sz w:val="24"/>
          <w:szCs w:val="24"/>
          <w:lang w:val="en-US"/>
        </w:rPr>
        <w:t xml:space="preserve">, P., Gilbert, C.C., </w:t>
      </w:r>
      <w:proofErr w:type="spellStart"/>
      <w:r>
        <w:rPr>
          <w:rFonts w:ascii="Helvetica" w:hAnsi="Helvetica" w:cs="Helvetica"/>
          <w:sz w:val="24"/>
          <w:szCs w:val="24"/>
          <w:lang w:val="en-US"/>
        </w:rPr>
        <w:t>Fleagle</w:t>
      </w:r>
      <w:proofErr w:type="spellEnd"/>
      <w:r>
        <w:rPr>
          <w:rFonts w:ascii="Helvetica" w:hAnsi="Helvetica" w:cs="Helvetica"/>
          <w:sz w:val="24"/>
          <w:szCs w:val="24"/>
          <w:lang w:val="en-US"/>
        </w:rPr>
        <w:t xml:space="preserve">, J.G., Miller, E.R., </w:t>
      </w:r>
      <w:proofErr w:type="spellStart"/>
      <w:r>
        <w:rPr>
          <w:rFonts w:ascii="Helvetica" w:hAnsi="Helvetica" w:cs="Helvetica"/>
          <w:sz w:val="24"/>
          <w:szCs w:val="24"/>
          <w:lang w:val="en-US"/>
        </w:rPr>
        <w:t>Feibel</w:t>
      </w:r>
      <w:proofErr w:type="spellEnd"/>
      <w:r>
        <w:rPr>
          <w:rFonts w:ascii="Helvetica" w:hAnsi="Helvetica" w:cs="Helvetica"/>
          <w:sz w:val="24"/>
          <w:szCs w:val="24"/>
          <w:lang w:val="en-US"/>
        </w:rPr>
        <w:t xml:space="preserve">, C., Fox, D.L., Feinberg, J., Pugh, K.D., </w:t>
      </w:r>
      <w:proofErr w:type="spellStart"/>
      <w:r>
        <w:rPr>
          <w:rFonts w:ascii="Helvetica" w:hAnsi="Helvetica" w:cs="Helvetica"/>
          <w:sz w:val="24"/>
          <w:szCs w:val="24"/>
          <w:lang w:val="en-US"/>
        </w:rPr>
        <w:t>Berruyer</w:t>
      </w:r>
      <w:proofErr w:type="spellEnd"/>
      <w:r>
        <w:rPr>
          <w:rFonts w:ascii="Helvetica" w:hAnsi="Helvetica" w:cs="Helvetica"/>
          <w:sz w:val="24"/>
          <w:szCs w:val="24"/>
          <w:lang w:val="en-US"/>
        </w:rPr>
        <w:t xml:space="preserve">, C., Mana, S., Engle, Z., Spoor, F., 2017. New infant cranium from the African Miocene sheds light on ape evolution. </w:t>
      </w:r>
      <w:r w:rsidRPr="009B4DA6">
        <w:rPr>
          <w:rFonts w:ascii="Helvetica" w:hAnsi="Helvetica" w:cs="Helvetica"/>
          <w:iCs/>
          <w:sz w:val="24"/>
          <w:szCs w:val="24"/>
          <w:lang w:val="en-US"/>
        </w:rPr>
        <w:t>Nature 548</w:t>
      </w:r>
      <w:r w:rsidRPr="004D0C2A">
        <w:rPr>
          <w:rFonts w:ascii="Helvetica" w:hAnsi="Helvetica" w:cs="Helvetica"/>
          <w:sz w:val="24"/>
          <w:szCs w:val="24"/>
          <w:lang w:val="en-US"/>
        </w:rPr>
        <w:t>,</w:t>
      </w:r>
      <w:r>
        <w:rPr>
          <w:rFonts w:ascii="Helvetica" w:hAnsi="Helvetica" w:cs="Helvetica"/>
          <w:sz w:val="24"/>
          <w:szCs w:val="24"/>
          <w:lang w:val="en-US"/>
        </w:rPr>
        <w:t xml:space="preserve"> 169</w:t>
      </w:r>
      <w:r w:rsidR="00D5760C">
        <w:rPr>
          <w:rFonts w:ascii="Helvetica" w:hAnsi="Helvetica" w:cs="Helvetica"/>
          <w:sz w:val="24"/>
          <w:szCs w:val="24"/>
          <w:lang w:val="en-US"/>
        </w:rPr>
        <w:t>–</w:t>
      </w:r>
      <w:r>
        <w:rPr>
          <w:rFonts w:ascii="Helvetica" w:hAnsi="Helvetica" w:cs="Helvetica"/>
          <w:sz w:val="24"/>
          <w:szCs w:val="24"/>
          <w:lang w:val="en-US"/>
        </w:rPr>
        <w:t>174.</w:t>
      </w:r>
    </w:p>
    <w:p w14:paraId="12C383B4" w14:textId="48A341E3" w:rsidR="00B52875" w:rsidRDefault="00B52875" w:rsidP="00B52875">
      <w:pPr>
        <w:spacing w:after="240" w:line="480" w:lineRule="auto"/>
        <w:ind w:left="426" w:hanging="426"/>
        <w:contextualSpacing/>
        <w:rPr>
          <w:rFonts w:ascii="Arial" w:eastAsia="Times New Roman" w:hAnsi="Arial" w:cs="Arial"/>
          <w:sz w:val="24"/>
          <w:szCs w:val="24"/>
          <w:lang w:val="en-US" w:eastAsia="en-GB"/>
        </w:rPr>
      </w:pPr>
      <w:proofErr w:type="spellStart"/>
      <w:r w:rsidRPr="00B52875">
        <w:rPr>
          <w:rFonts w:ascii="Arial" w:eastAsia="Times New Roman" w:hAnsi="Arial" w:cs="Arial"/>
          <w:sz w:val="24"/>
          <w:szCs w:val="24"/>
          <w:lang w:val="en-US" w:eastAsia="en-GB"/>
        </w:rPr>
        <w:t>Pagel</w:t>
      </w:r>
      <w:proofErr w:type="spellEnd"/>
      <w:r w:rsidRPr="00B52875">
        <w:rPr>
          <w:rFonts w:ascii="Arial" w:eastAsia="Times New Roman" w:hAnsi="Arial" w:cs="Arial"/>
          <w:sz w:val="24"/>
          <w:szCs w:val="24"/>
          <w:lang w:val="en-US" w:eastAsia="en-GB"/>
        </w:rPr>
        <w:t>, M., 1999. Inferring the historical patterns of biological evolution. Nature 401, 877–884.</w:t>
      </w:r>
    </w:p>
    <w:p w14:paraId="3A237B14" w14:textId="13E0392B" w:rsidR="00F13A95" w:rsidRPr="00B52875" w:rsidRDefault="00F13A95" w:rsidP="00F13A95">
      <w:pPr>
        <w:spacing w:after="240" w:line="480" w:lineRule="auto"/>
        <w:ind w:left="426" w:hanging="426"/>
        <w:contextualSpacing/>
        <w:rPr>
          <w:rFonts w:ascii="Arial" w:eastAsia="Times New Roman" w:hAnsi="Arial" w:cs="Arial"/>
          <w:sz w:val="24"/>
          <w:szCs w:val="24"/>
          <w:lang w:val="en-US" w:eastAsia="en-GB"/>
        </w:rPr>
      </w:pPr>
      <w:proofErr w:type="spellStart"/>
      <w:r w:rsidRPr="00F13A95">
        <w:rPr>
          <w:rFonts w:ascii="Arial" w:eastAsia="Times New Roman" w:hAnsi="Arial" w:cs="Arial"/>
          <w:sz w:val="24"/>
          <w:szCs w:val="24"/>
          <w:lang w:val="en-GB" w:eastAsia="en-GB"/>
        </w:rPr>
        <w:t>Perier</w:t>
      </w:r>
      <w:proofErr w:type="spellEnd"/>
      <w:r w:rsidRPr="00F13A95">
        <w:rPr>
          <w:rFonts w:ascii="Arial" w:eastAsia="Times New Roman" w:hAnsi="Arial" w:cs="Arial"/>
          <w:sz w:val="24"/>
          <w:szCs w:val="24"/>
          <w:lang w:val="en-GB" w:eastAsia="en-GB"/>
        </w:rPr>
        <w:t>, A., Lebrun, R., Marivaux, L.</w:t>
      </w:r>
      <w:r>
        <w:rPr>
          <w:rFonts w:ascii="Arial" w:eastAsia="Times New Roman" w:hAnsi="Arial" w:cs="Arial"/>
          <w:sz w:val="24"/>
          <w:szCs w:val="24"/>
          <w:lang w:val="en-GB" w:eastAsia="en-GB"/>
        </w:rPr>
        <w:t>,</w:t>
      </w:r>
      <w:r w:rsidRPr="00F13A95">
        <w:rPr>
          <w:rFonts w:ascii="Arial" w:eastAsia="Times New Roman" w:hAnsi="Arial" w:cs="Arial"/>
          <w:sz w:val="24"/>
          <w:szCs w:val="24"/>
          <w:lang w:val="en-GB" w:eastAsia="en-GB"/>
        </w:rPr>
        <w:t xml:space="preserve"> 2016. Different level of intraspecific</w:t>
      </w:r>
      <w:r>
        <w:rPr>
          <w:rFonts w:ascii="Arial" w:eastAsia="Times New Roman" w:hAnsi="Arial" w:cs="Arial"/>
          <w:sz w:val="24"/>
          <w:szCs w:val="24"/>
          <w:lang w:val="en-GB" w:eastAsia="en-GB"/>
        </w:rPr>
        <w:t xml:space="preserve"> </w:t>
      </w:r>
      <w:r w:rsidRPr="00F13A95">
        <w:rPr>
          <w:rFonts w:ascii="Arial" w:eastAsia="Times New Roman" w:hAnsi="Arial" w:cs="Arial"/>
          <w:sz w:val="24"/>
          <w:szCs w:val="24"/>
          <w:lang w:val="en-GB" w:eastAsia="en-GB"/>
        </w:rPr>
        <w:t>variation of the bony labyrinth morphology in slow- versus</w:t>
      </w:r>
      <w:r>
        <w:rPr>
          <w:rFonts w:ascii="Arial" w:eastAsia="Times New Roman" w:hAnsi="Arial" w:cs="Arial"/>
          <w:sz w:val="24"/>
          <w:szCs w:val="24"/>
          <w:lang w:val="en-GB" w:eastAsia="en-GB"/>
        </w:rPr>
        <w:t xml:space="preserve"> </w:t>
      </w:r>
      <w:r w:rsidRPr="00F13A95">
        <w:rPr>
          <w:rFonts w:ascii="Arial" w:eastAsia="Times New Roman" w:hAnsi="Arial" w:cs="Arial"/>
          <w:sz w:val="24"/>
          <w:szCs w:val="24"/>
          <w:lang w:val="en-GB" w:eastAsia="en-GB"/>
        </w:rPr>
        <w:t>fast-moving Primates. J</w:t>
      </w:r>
      <w:r>
        <w:rPr>
          <w:rFonts w:ascii="Arial" w:eastAsia="Times New Roman" w:hAnsi="Arial" w:cs="Arial"/>
          <w:sz w:val="24"/>
          <w:szCs w:val="24"/>
          <w:lang w:val="en-GB" w:eastAsia="en-GB"/>
        </w:rPr>
        <w:t xml:space="preserve">. </w:t>
      </w:r>
      <w:r w:rsidRPr="00F13A95">
        <w:rPr>
          <w:rFonts w:ascii="Arial" w:eastAsia="Times New Roman" w:hAnsi="Arial" w:cs="Arial"/>
          <w:sz w:val="24"/>
          <w:szCs w:val="24"/>
          <w:lang w:val="en-GB" w:eastAsia="en-GB"/>
        </w:rPr>
        <w:t>Mammal</w:t>
      </w:r>
      <w:r>
        <w:rPr>
          <w:rFonts w:ascii="Arial" w:eastAsia="Times New Roman" w:hAnsi="Arial" w:cs="Arial"/>
          <w:sz w:val="24"/>
          <w:szCs w:val="24"/>
          <w:lang w:val="en-GB" w:eastAsia="en-GB"/>
        </w:rPr>
        <w:t xml:space="preserve">. </w:t>
      </w:r>
      <w:proofErr w:type="spellStart"/>
      <w:r w:rsidRPr="00F13A95">
        <w:rPr>
          <w:rFonts w:ascii="Arial" w:eastAsia="Times New Roman" w:hAnsi="Arial" w:cs="Arial"/>
          <w:sz w:val="24"/>
          <w:szCs w:val="24"/>
          <w:lang w:val="en-GB" w:eastAsia="en-GB"/>
        </w:rPr>
        <w:t>Evol</w:t>
      </w:r>
      <w:proofErr w:type="spellEnd"/>
      <w:r>
        <w:rPr>
          <w:rFonts w:ascii="Arial" w:eastAsia="Times New Roman" w:hAnsi="Arial" w:cs="Arial"/>
          <w:sz w:val="24"/>
          <w:szCs w:val="24"/>
          <w:lang w:val="en-GB" w:eastAsia="en-GB"/>
        </w:rPr>
        <w:t xml:space="preserve">. </w:t>
      </w:r>
      <w:r w:rsidRPr="00F13A95">
        <w:rPr>
          <w:rFonts w:ascii="Arial" w:eastAsia="Times New Roman" w:hAnsi="Arial" w:cs="Arial"/>
          <w:sz w:val="24"/>
          <w:szCs w:val="24"/>
          <w:lang w:val="en-GB" w:eastAsia="en-GB"/>
        </w:rPr>
        <w:t>23, 353–368.</w:t>
      </w:r>
    </w:p>
    <w:p w14:paraId="39B131B6" w14:textId="11202441" w:rsidR="00624E6B" w:rsidRDefault="00624E6B" w:rsidP="009B4DA6">
      <w:pPr>
        <w:spacing w:after="240" w:line="480" w:lineRule="auto"/>
        <w:ind w:left="426" w:hanging="426"/>
        <w:contextualSpacing/>
        <w:rPr>
          <w:rFonts w:ascii="Arial" w:eastAsia="Times New Roman" w:hAnsi="Arial" w:cs="Arial"/>
          <w:sz w:val="24"/>
          <w:szCs w:val="24"/>
          <w:lang w:val="en-US" w:eastAsia="en-GB"/>
        </w:rPr>
      </w:pPr>
      <w:r w:rsidRPr="00624E6B">
        <w:rPr>
          <w:rFonts w:ascii="Arial" w:eastAsia="Times New Roman" w:hAnsi="Arial" w:cs="Arial"/>
          <w:sz w:val="24"/>
          <w:szCs w:val="24"/>
          <w:lang w:eastAsia="en-GB"/>
        </w:rPr>
        <w:t>R Core Team, 201</w:t>
      </w:r>
      <w:r>
        <w:rPr>
          <w:rFonts w:ascii="Arial" w:eastAsia="Times New Roman" w:hAnsi="Arial" w:cs="Arial"/>
          <w:sz w:val="24"/>
          <w:szCs w:val="24"/>
          <w:lang w:eastAsia="en-GB"/>
        </w:rPr>
        <w:t>9</w:t>
      </w:r>
      <w:r w:rsidRPr="00624E6B">
        <w:rPr>
          <w:rFonts w:ascii="Arial" w:eastAsia="Times New Roman" w:hAnsi="Arial" w:cs="Arial"/>
          <w:sz w:val="24"/>
          <w:szCs w:val="24"/>
          <w:lang w:eastAsia="en-GB"/>
        </w:rPr>
        <w:t>. R: A language and environment for statistical computing. R Foundation for Statistical Computing, Vienna.</w:t>
      </w:r>
    </w:p>
    <w:p w14:paraId="4FE9BD2B" w14:textId="427CEC1A" w:rsidR="00402E1D" w:rsidRDefault="00402E1D" w:rsidP="009B4DA6">
      <w:pPr>
        <w:spacing w:after="240" w:line="480" w:lineRule="auto"/>
        <w:ind w:left="426" w:hanging="426"/>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Rae, T.C., Johnson, P.M., Yano, W., </w:t>
      </w:r>
      <w:proofErr w:type="spellStart"/>
      <w:r>
        <w:rPr>
          <w:rFonts w:ascii="Arial" w:eastAsia="Times New Roman" w:hAnsi="Arial" w:cs="Arial"/>
          <w:sz w:val="24"/>
          <w:szCs w:val="24"/>
          <w:lang w:val="en-US" w:eastAsia="en-GB"/>
        </w:rPr>
        <w:t>Hirasaki</w:t>
      </w:r>
      <w:proofErr w:type="spellEnd"/>
      <w:r>
        <w:rPr>
          <w:rFonts w:ascii="Arial" w:eastAsia="Times New Roman" w:hAnsi="Arial" w:cs="Arial"/>
          <w:sz w:val="24"/>
          <w:szCs w:val="24"/>
          <w:lang w:val="en-US" w:eastAsia="en-GB"/>
        </w:rPr>
        <w:t xml:space="preserve">, E. 2016. Semicircular canal size and locomotion in colobine monkeys: a cautionary tale. Folia </w:t>
      </w:r>
      <w:proofErr w:type="spellStart"/>
      <w:r>
        <w:rPr>
          <w:rFonts w:ascii="Arial" w:eastAsia="Times New Roman" w:hAnsi="Arial" w:cs="Arial"/>
          <w:sz w:val="24"/>
          <w:szCs w:val="24"/>
          <w:lang w:val="en-US" w:eastAsia="en-GB"/>
        </w:rPr>
        <w:t>Primatol</w:t>
      </w:r>
      <w:proofErr w:type="spellEnd"/>
      <w:r>
        <w:rPr>
          <w:rFonts w:ascii="Arial" w:eastAsia="Times New Roman" w:hAnsi="Arial" w:cs="Arial"/>
          <w:sz w:val="24"/>
          <w:szCs w:val="24"/>
          <w:lang w:val="en-US" w:eastAsia="en-GB"/>
        </w:rPr>
        <w:t>. 87, 213–223.</w:t>
      </w:r>
    </w:p>
    <w:p w14:paraId="174A9A41" w14:textId="1DDA0475" w:rsidR="00B52875" w:rsidRDefault="00B52875" w:rsidP="009B4DA6">
      <w:pPr>
        <w:spacing w:after="240" w:line="480" w:lineRule="auto"/>
        <w:ind w:left="426" w:hanging="426"/>
        <w:contextualSpacing/>
        <w:rPr>
          <w:rFonts w:ascii="Arial" w:eastAsia="Times New Roman" w:hAnsi="Arial" w:cs="Arial"/>
          <w:sz w:val="24"/>
          <w:szCs w:val="24"/>
          <w:lang w:val="en-US" w:eastAsia="en-GB"/>
        </w:rPr>
      </w:pPr>
      <w:r w:rsidRPr="00B52875">
        <w:rPr>
          <w:rFonts w:ascii="Arial" w:eastAsia="Times New Roman" w:hAnsi="Arial" w:cs="Arial"/>
          <w:sz w:val="24"/>
          <w:szCs w:val="24"/>
          <w:lang w:val="en-US" w:eastAsia="en-GB"/>
        </w:rPr>
        <w:t xml:space="preserve">Revell, L.J., 2012. </w:t>
      </w:r>
      <w:proofErr w:type="spellStart"/>
      <w:r w:rsidRPr="00B52875">
        <w:rPr>
          <w:rFonts w:ascii="Arial" w:eastAsia="Times New Roman" w:hAnsi="Arial" w:cs="Arial"/>
          <w:sz w:val="24"/>
          <w:szCs w:val="24"/>
          <w:lang w:val="en-US" w:eastAsia="en-GB"/>
        </w:rPr>
        <w:t>Phytools</w:t>
      </w:r>
      <w:proofErr w:type="spellEnd"/>
      <w:r w:rsidRPr="00B52875">
        <w:rPr>
          <w:rFonts w:ascii="Arial" w:eastAsia="Times New Roman" w:hAnsi="Arial" w:cs="Arial"/>
          <w:sz w:val="24"/>
          <w:szCs w:val="24"/>
          <w:lang w:val="en-US" w:eastAsia="en-GB"/>
        </w:rPr>
        <w:t xml:space="preserve">: </w:t>
      </w:r>
      <w:proofErr w:type="gramStart"/>
      <w:r w:rsidRPr="00B52875">
        <w:rPr>
          <w:rFonts w:ascii="Arial" w:eastAsia="Times New Roman" w:hAnsi="Arial" w:cs="Arial"/>
          <w:sz w:val="24"/>
          <w:szCs w:val="24"/>
          <w:lang w:val="en-US" w:eastAsia="en-GB"/>
        </w:rPr>
        <w:t>an</w:t>
      </w:r>
      <w:proofErr w:type="gramEnd"/>
      <w:r w:rsidRPr="00B52875">
        <w:rPr>
          <w:rFonts w:ascii="Arial" w:eastAsia="Times New Roman" w:hAnsi="Arial" w:cs="Arial"/>
          <w:sz w:val="24"/>
          <w:szCs w:val="24"/>
          <w:lang w:val="en-US" w:eastAsia="en-GB"/>
        </w:rPr>
        <w:t xml:space="preserve"> R package for phylogenetic comparative biology (and other things). Methods Ecol. </w:t>
      </w:r>
      <w:proofErr w:type="spellStart"/>
      <w:r w:rsidRPr="00B52875">
        <w:rPr>
          <w:rFonts w:ascii="Arial" w:eastAsia="Times New Roman" w:hAnsi="Arial" w:cs="Arial"/>
          <w:sz w:val="24"/>
          <w:szCs w:val="24"/>
          <w:lang w:val="en-US" w:eastAsia="en-GB"/>
        </w:rPr>
        <w:t>Evol</w:t>
      </w:r>
      <w:proofErr w:type="spellEnd"/>
      <w:r w:rsidRPr="00B52875">
        <w:rPr>
          <w:rFonts w:ascii="Arial" w:eastAsia="Times New Roman" w:hAnsi="Arial" w:cs="Arial"/>
          <w:sz w:val="24"/>
          <w:szCs w:val="24"/>
          <w:lang w:val="en-US" w:eastAsia="en-GB"/>
        </w:rPr>
        <w:t>. 3, 217–223.</w:t>
      </w:r>
    </w:p>
    <w:p w14:paraId="11CAD5EE" w14:textId="77777777" w:rsidR="001D7003" w:rsidRPr="001D7003" w:rsidRDefault="001D7003" w:rsidP="001D7003">
      <w:pPr>
        <w:spacing w:after="240" w:line="480" w:lineRule="auto"/>
        <w:ind w:left="426" w:hanging="426"/>
        <w:contextualSpacing/>
        <w:rPr>
          <w:rFonts w:ascii="Arial" w:eastAsia="Times New Roman" w:hAnsi="Arial" w:cs="Arial"/>
          <w:sz w:val="24"/>
          <w:szCs w:val="24"/>
          <w:lang w:val="en-GB" w:eastAsia="en-GB"/>
        </w:rPr>
      </w:pPr>
      <w:r w:rsidRPr="001D7003">
        <w:rPr>
          <w:rFonts w:ascii="Arial" w:eastAsia="Times New Roman" w:hAnsi="Arial" w:cs="Arial"/>
          <w:sz w:val="24"/>
          <w:szCs w:val="24"/>
          <w:lang w:val="en-GB" w:eastAsia="en-GB"/>
        </w:rPr>
        <w:t xml:space="preserve">Rook, L., </w:t>
      </w:r>
      <w:proofErr w:type="spellStart"/>
      <w:r w:rsidRPr="001D7003">
        <w:rPr>
          <w:rFonts w:ascii="Arial" w:eastAsia="Times New Roman" w:hAnsi="Arial" w:cs="Arial"/>
          <w:sz w:val="24"/>
          <w:szCs w:val="24"/>
          <w:lang w:val="en-GB" w:eastAsia="en-GB"/>
        </w:rPr>
        <w:t>Renne</w:t>
      </w:r>
      <w:proofErr w:type="spellEnd"/>
      <w:r w:rsidRPr="001D7003">
        <w:rPr>
          <w:rFonts w:ascii="Arial" w:eastAsia="Times New Roman" w:hAnsi="Arial" w:cs="Arial"/>
          <w:sz w:val="24"/>
          <w:szCs w:val="24"/>
          <w:lang w:val="en-GB" w:eastAsia="en-GB"/>
        </w:rPr>
        <w:t xml:space="preserve">, P., </w:t>
      </w:r>
      <w:proofErr w:type="spellStart"/>
      <w:r w:rsidRPr="001D7003">
        <w:rPr>
          <w:rFonts w:ascii="Arial" w:eastAsia="Times New Roman" w:hAnsi="Arial" w:cs="Arial"/>
          <w:sz w:val="24"/>
          <w:szCs w:val="24"/>
          <w:lang w:val="en-GB" w:eastAsia="en-GB"/>
        </w:rPr>
        <w:t>Benvenuti</w:t>
      </w:r>
      <w:proofErr w:type="spellEnd"/>
      <w:r w:rsidRPr="001D7003">
        <w:rPr>
          <w:rFonts w:ascii="Arial" w:eastAsia="Times New Roman" w:hAnsi="Arial" w:cs="Arial"/>
          <w:sz w:val="24"/>
          <w:szCs w:val="24"/>
          <w:lang w:val="en-GB" w:eastAsia="en-GB"/>
        </w:rPr>
        <w:t xml:space="preserve">, M., </w:t>
      </w:r>
      <w:proofErr w:type="spellStart"/>
      <w:r w:rsidRPr="001D7003">
        <w:rPr>
          <w:rFonts w:ascii="Arial" w:eastAsia="Times New Roman" w:hAnsi="Arial" w:cs="Arial"/>
          <w:sz w:val="24"/>
          <w:szCs w:val="24"/>
          <w:lang w:val="en-GB" w:eastAsia="en-GB"/>
        </w:rPr>
        <w:t>Papini</w:t>
      </w:r>
      <w:proofErr w:type="spellEnd"/>
      <w:r w:rsidRPr="001D7003">
        <w:rPr>
          <w:rFonts w:ascii="Arial" w:eastAsia="Times New Roman" w:hAnsi="Arial" w:cs="Arial"/>
          <w:sz w:val="24"/>
          <w:szCs w:val="24"/>
          <w:lang w:val="en-GB" w:eastAsia="en-GB"/>
        </w:rPr>
        <w:t xml:space="preserve">, M., 2000. Geochronology of </w:t>
      </w:r>
      <w:r w:rsidRPr="001D7003">
        <w:rPr>
          <w:rFonts w:ascii="Arial" w:eastAsia="Times New Roman" w:hAnsi="Arial" w:cs="Arial"/>
          <w:i/>
          <w:iCs/>
          <w:sz w:val="24"/>
          <w:szCs w:val="24"/>
          <w:lang w:val="en-GB" w:eastAsia="en-GB"/>
        </w:rPr>
        <w:t>Oreopithecus</w:t>
      </w:r>
      <w:r w:rsidRPr="001D7003">
        <w:rPr>
          <w:rFonts w:ascii="Arial" w:eastAsia="Times New Roman" w:hAnsi="Arial" w:cs="Arial"/>
          <w:sz w:val="24"/>
          <w:szCs w:val="24"/>
          <w:lang w:val="en-GB" w:eastAsia="en-GB"/>
        </w:rPr>
        <w:t xml:space="preserve">-bearing succession at </w:t>
      </w:r>
      <w:proofErr w:type="spellStart"/>
      <w:r w:rsidRPr="001D7003">
        <w:rPr>
          <w:rFonts w:ascii="Arial" w:eastAsia="Times New Roman" w:hAnsi="Arial" w:cs="Arial"/>
          <w:sz w:val="24"/>
          <w:szCs w:val="24"/>
          <w:lang w:val="en-GB" w:eastAsia="en-GB"/>
        </w:rPr>
        <w:t>Baccinello</w:t>
      </w:r>
      <w:proofErr w:type="spellEnd"/>
      <w:r w:rsidRPr="001D7003">
        <w:rPr>
          <w:rFonts w:ascii="Arial" w:eastAsia="Times New Roman" w:hAnsi="Arial" w:cs="Arial"/>
          <w:sz w:val="24"/>
          <w:szCs w:val="24"/>
          <w:lang w:val="en-GB" w:eastAsia="en-GB"/>
        </w:rPr>
        <w:t xml:space="preserve"> (Italy) and the extinction pattern of </w:t>
      </w:r>
      <w:proofErr w:type="spellStart"/>
      <w:r w:rsidRPr="001D7003">
        <w:rPr>
          <w:rFonts w:ascii="Arial" w:eastAsia="Times New Roman" w:hAnsi="Arial" w:cs="Arial"/>
          <w:sz w:val="24"/>
          <w:szCs w:val="24"/>
          <w:lang w:val="en-GB" w:eastAsia="en-GB"/>
        </w:rPr>
        <w:t>european</w:t>
      </w:r>
      <w:proofErr w:type="spellEnd"/>
      <w:r w:rsidRPr="001D7003">
        <w:rPr>
          <w:rFonts w:ascii="Arial" w:eastAsia="Times New Roman" w:hAnsi="Arial" w:cs="Arial"/>
          <w:sz w:val="24"/>
          <w:szCs w:val="24"/>
          <w:lang w:val="en-GB" w:eastAsia="en-GB"/>
        </w:rPr>
        <w:t xml:space="preserve"> </w:t>
      </w:r>
      <w:proofErr w:type="spellStart"/>
      <w:r w:rsidRPr="001D7003">
        <w:rPr>
          <w:rFonts w:ascii="Arial" w:eastAsia="Times New Roman" w:hAnsi="Arial" w:cs="Arial"/>
          <w:sz w:val="24"/>
          <w:szCs w:val="24"/>
          <w:lang w:val="en-GB" w:eastAsia="en-GB"/>
        </w:rPr>
        <w:t>miocene</w:t>
      </w:r>
      <w:proofErr w:type="spellEnd"/>
      <w:r w:rsidRPr="001D7003">
        <w:rPr>
          <w:rFonts w:ascii="Arial" w:eastAsia="Times New Roman" w:hAnsi="Arial" w:cs="Arial"/>
          <w:sz w:val="24"/>
          <w:szCs w:val="24"/>
          <w:lang w:val="en-GB" w:eastAsia="en-GB"/>
        </w:rPr>
        <w:t xml:space="preserve"> hominoids. J. Hum. </w:t>
      </w:r>
      <w:proofErr w:type="spellStart"/>
      <w:r w:rsidRPr="001D7003">
        <w:rPr>
          <w:rFonts w:ascii="Arial" w:eastAsia="Times New Roman" w:hAnsi="Arial" w:cs="Arial"/>
          <w:sz w:val="24"/>
          <w:szCs w:val="24"/>
          <w:lang w:val="en-GB" w:eastAsia="en-GB"/>
        </w:rPr>
        <w:t>Evol</w:t>
      </w:r>
      <w:proofErr w:type="spellEnd"/>
      <w:r w:rsidRPr="001D7003">
        <w:rPr>
          <w:rFonts w:ascii="Arial" w:eastAsia="Times New Roman" w:hAnsi="Arial" w:cs="Arial"/>
          <w:sz w:val="24"/>
          <w:szCs w:val="24"/>
          <w:lang w:val="en-GB" w:eastAsia="en-GB"/>
        </w:rPr>
        <w:t>. 39, 577–582.</w:t>
      </w:r>
    </w:p>
    <w:p w14:paraId="1425CA9F" w14:textId="2EEEB961" w:rsidR="000961A3"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Rook, L., </w:t>
      </w:r>
      <w:proofErr w:type="spellStart"/>
      <w:r w:rsidRPr="00A0557F">
        <w:rPr>
          <w:rFonts w:ascii="Arial" w:eastAsia="Times New Roman" w:hAnsi="Arial" w:cs="Arial"/>
          <w:sz w:val="24"/>
          <w:szCs w:val="24"/>
          <w:lang w:val="en-US" w:eastAsia="en-GB"/>
        </w:rPr>
        <w:t>Bondioli</w:t>
      </w:r>
      <w:proofErr w:type="spellEnd"/>
      <w:r w:rsidRPr="00A0557F">
        <w:rPr>
          <w:rFonts w:ascii="Arial" w:eastAsia="Times New Roman" w:hAnsi="Arial" w:cs="Arial"/>
          <w:sz w:val="24"/>
          <w:szCs w:val="24"/>
          <w:lang w:val="en-US" w:eastAsia="en-GB"/>
        </w:rPr>
        <w:t xml:space="preserve">, L., </w:t>
      </w:r>
      <w:proofErr w:type="spellStart"/>
      <w:r w:rsidRPr="00A0557F">
        <w:rPr>
          <w:rFonts w:ascii="Arial" w:eastAsia="Times New Roman" w:hAnsi="Arial" w:cs="Arial"/>
          <w:sz w:val="24"/>
          <w:szCs w:val="24"/>
          <w:lang w:val="en-US" w:eastAsia="en-GB"/>
        </w:rPr>
        <w:t>Casali</w:t>
      </w:r>
      <w:proofErr w:type="spellEnd"/>
      <w:r w:rsidRPr="00A0557F">
        <w:rPr>
          <w:rFonts w:ascii="Arial" w:eastAsia="Times New Roman" w:hAnsi="Arial" w:cs="Arial"/>
          <w:sz w:val="24"/>
          <w:szCs w:val="24"/>
          <w:lang w:val="en-US" w:eastAsia="en-GB"/>
        </w:rPr>
        <w:t xml:space="preserve">, F., Rossi, M., Köhler, M., </w:t>
      </w:r>
      <w:proofErr w:type="spellStart"/>
      <w:r w:rsidRPr="00A0557F">
        <w:rPr>
          <w:rFonts w:ascii="Arial" w:eastAsia="Times New Roman" w:hAnsi="Arial" w:cs="Arial"/>
          <w:sz w:val="24"/>
          <w:szCs w:val="24"/>
          <w:lang w:val="en-US" w:eastAsia="en-GB"/>
        </w:rPr>
        <w:t>Moyá</w:t>
      </w:r>
      <w:proofErr w:type="spellEnd"/>
      <w:r w:rsidRPr="00A0557F">
        <w:rPr>
          <w:rFonts w:ascii="Arial" w:eastAsia="Times New Roman" w:hAnsi="Arial" w:cs="Arial"/>
          <w:sz w:val="24"/>
          <w:szCs w:val="24"/>
          <w:lang w:val="en-US" w:eastAsia="en-GB"/>
        </w:rPr>
        <w:t xml:space="preserve"> </w:t>
      </w:r>
      <w:proofErr w:type="spellStart"/>
      <w:r w:rsidRPr="00A0557F">
        <w:rPr>
          <w:rFonts w:ascii="Arial" w:eastAsia="Times New Roman" w:hAnsi="Arial" w:cs="Arial"/>
          <w:sz w:val="24"/>
          <w:szCs w:val="24"/>
          <w:lang w:val="en-US" w:eastAsia="en-GB"/>
        </w:rPr>
        <w:t>Solá</w:t>
      </w:r>
      <w:proofErr w:type="spellEnd"/>
      <w:r w:rsidRPr="00A0557F">
        <w:rPr>
          <w:rFonts w:ascii="Arial" w:eastAsia="Times New Roman" w:hAnsi="Arial" w:cs="Arial"/>
          <w:sz w:val="24"/>
          <w:szCs w:val="24"/>
          <w:lang w:val="en-US" w:eastAsia="en-GB"/>
        </w:rPr>
        <w:t xml:space="preserve">, S., </w:t>
      </w:r>
      <w:proofErr w:type="spellStart"/>
      <w:r w:rsidRPr="00A0557F">
        <w:rPr>
          <w:rFonts w:ascii="Arial" w:eastAsia="Times New Roman" w:hAnsi="Arial" w:cs="Arial"/>
          <w:sz w:val="24"/>
          <w:szCs w:val="24"/>
          <w:lang w:val="en-US" w:eastAsia="en-GB"/>
        </w:rPr>
        <w:t>Macchiarelli</w:t>
      </w:r>
      <w:proofErr w:type="spellEnd"/>
      <w:r w:rsidRPr="00A0557F">
        <w:rPr>
          <w:rFonts w:ascii="Arial" w:eastAsia="Times New Roman" w:hAnsi="Arial" w:cs="Arial"/>
          <w:sz w:val="24"/>
          <w:szCs w:val="24"/>
          <w:lang w:val="en-US" w:eastAsia="en-GB"/>
        </w:rPr>
        <w:t xml:space="preserve">, R., 2004. The bony labyrinth of </w:t>
      </w:r>
      <w:r w:rsidRPr="00A0557F">
        <w:rPr>
          <w:rFonts w:ascii="Arial" w:eastAsia="Times New Roman" w:hAnsi="Arial" w:cs="Arial"/>
          <w:i/>
          <w:iCs/>
          <w:sz w:val="24"/>
          <w:szCs w:val="24"/>
          <w:lang w:val="en-US" w:eastAsia="en-GB"/>
        </w:rPr>
        <w:t>Oreopithecus</w:t>
      </w:r>
      <w:r w:rsidRPr="00A0557F">
        <w:rPr>
          <w:rFonts w:ascii="Arial" w:eastAsia="Times New Roman" w:hAnsi="Arial" w:cs="Arial"/>
          <w:sz w:val="24"/>
          <w:szCs w:val="24"/>
          <w:lang w:val="en-US" w:eastAsia="en-GB"/>
        </w:rPr>
        <w:t xml:space="preserve"> </w:t>
      </w:r>
      <w:r w:rsidRPr="00A0557F">
        <w:rPr>
          <w:rFonts w:ascii="Arial" w:eastAsia="Times New Roman" w:hAnsi="Arial" w:cs="Arial"/>
          <w:i/>
          <w:iCs/>
          <w:sz w:val="24"/>
          <w:szCs w:val="24"/>
          <w:lang w:val="en-US" w:eastAsia="en-GB"/>
        </w:rPr>
        <w:t>bambolii</w:t>
      </w:r>
      <w:r w:rsidRPr="00A0557F">
        <w:rPr>
          <w:rFonts w:ascii="Arial" w:eastAsia="Times New Roman" w:hAnsi="Arial" w:cs="Arial"/>
          <w:sz w:val="24"/>
          <w:szCs w:val="24"/>
          <w:lang w:val="en-US" w:eastAsia="en-GB"/>
        </w:rPr>
        <w:t xml:space="preserve">. J. Hum. </w:t>
      </w:r>
      <w:proofErr w:type="spellStart"/>
      <w:r w:rsidRPr="00A0557F">
        <w:rPr>
          <w:rFonts w:ascii="Arial" w:eastAsia="Times New Roman" w:hAnsi="Arial" w:cs="Arial"/>
          <w:sz w:val="24"/>
          <w:szCs w:val="24"/>
          <w:lang w:val="en-US" w:eastAsia="en-GB"/>
        </w:rPr>
        <w:t>Evol</w:t>
      </w:r>
      <w:proofErr w:type="spellEnd"/>
      <w:r w:rsidRPr="00A0557F">
        <w:rPr>
          <w:rFonts w:ascii="Arial" w:eastAsia="Times New Roman" w:hAnsi="Arial" w:cs="Arial"/>
          <w:sz w:val="24"/>
          <w:szCs w:val="24"/>
          <w:lang w:val="en-US" w:eastAsia="en-GB"/>
        </w:rPr>
        <w:t>. 46, 347–354.</w:t>
      </w:r>
    </w:p>
    <w:p w14:paraId="4BB47347" w14:textId="091F0A1F" w:rsidR="00A32E9A" w:rsidRPr="00DC26F2" w:rsidRDefault="00A32E9A" w:rsidP="00A32E9A">
      <w:pPr>
        <w:spacing w:after="240" w:line="480" w:lineRule="auto"/>
        <w:ind w:left="426" w:hanging="426"/>
        <w:contextualSpacing/>
        <w:rPr>
          <w:rFonts w:ascii="Helvetica" w:hAnsi="Helvetica"/>
          <w:sz w:val="24"/>
          <w:lang w:val="en-US"/>
        </w:rPr>
      </w:pPr>
      <w:r w:rsidRPr="00A32E9A">
        <w:rPr>
          <w:rFonts w:ascii="Helvetica" w:hAnsi="Helvetica" w:cs="Helvetica"/>
          <w:sz w:val="24"/>
          <w:szCs w:val="24"/>
          <w:lang w:val="en-US"/>
        </w:rPr>
        <w:t xml:space="preserve">Rose, M.D., 1994. </w:t>
      </w:r>
      <w:proofErr w:type="spellStart"/>
      <w:r w:rsidRPr="00A32E9A">
        <w:rPr>
          <w:rFonts w:ascii="Helvetica" w:hAnsi="Helvetica" w:cs="Helvetica"/>
          <w:sz w:val="24"/>
          <w:szCs w:val="24"/>
          <w:lang w:val="en-US"/>
        </w:rPr>
        <w:t>Quadrupedalism</w:t>
      </w:r>
      <w:proofErr w:type="spellEnd"/>
      <w:r w:rsidRPr="00A32E9A">
        <w:rPr>
          <w:rFonts w:ascii="Helvetica" w:hAnsi="Helvetica" w:cs="Helvetica"/>
          <w:sz w:val="24"/>
          <w:szCs w:val="24"/>
          <w:lang w:val="en-US"/>
        </w:rPr>
        <w:t xml:space="preserve"> in some Miocene catarrhines. </w:t>
      </w:r>
      <w:r w:rsidRPr="00DC26F2">
        <w:rPr>
          <w:rFonts w:ascii="Helvetica" w:hAnsi="Helvetica"/>
          <w:sz w:val="24"/>
          <w:lang w:val="en-US"/>
        </w:rPr>
        <w:t xml:space="preserve">J. Hum. </w:t>
      </w:r>
      <w:proofErr w:type="spellStart"/>
      <w:r w:rsidRPr="00DC26F2">
        <w:rPr>
          <w:rFonts w:ascii="Helvetica" w:hAnsi="Helvetica"/>
          <w:sz w:val="24"/>
          <w:lang w:val="en-US"/>
        </w:rPr>
        <w:t>Evol</w:t>
      </w:r>
      <w:proofErr w:type="spellEnd"/>
      <w:r w:rsidRPr="00DC26F2">
        <w:rPr>
          <w:rFonts w:ascii="Helvetica" w:hAnsi="Helvetica"/>
          <w:sz w:val="24"/>
          <w:lang w:val="en-US"/>
        </w:rPr>
        <w:t>. 26, 387</w:t>
      </w:r>
      <w:r w:rsidR="00D5760C">
        <w:rPr>
          <w:rFonts w:ascii="Helvetica" w:hAnsi="Helvetica"/>
          <w:sz w:val="24"/>
          <w:lang w:val="en-US"/>
        </w:rPr>
        <w:t>–</w:t>
      </w:r>
      <w:r w:rsidRPr="00DC26F2">
        <w:rPr>
          <w:rFonts w:ascii="Helvetica" w:hAnsi="Helvetica"/>
          <w:sz w:val="24"/>
          <w:lang w:val="en-US"/>
        </w:rPr>
        <w:t>411.</w:t>
      </w:r>
    </w:p>
    <w:p w14:paraId="5E98BE78" w14:textId="35C7C3EF" w:rsidR="000E3F7D" w:rsidRPr="00A0557F" w:rsidRDefault="000E3F7D" w:rsidP="00A32E9A">
      <w:pPr>
        <w:spacing w:after="240" w:line="480" w:lineRule="auto"/>
        <w:ind w:left="426" w:hanging="426"/>
        <w:contextualSpacing/>
        <w:rPr>
          <w:rFonts w:ascii="Arial" w:eastAsia="Times New Roman" w:hAnsi="Arial" w:cs="Arial"/>
          <w:sz w:val="24"/>
          <w:szCs w:val="24"/>
          <w:lang w:val="en-US" w:eastAsia="en-GB"/>
        </w:rPr>
      </w:pPr>
      <w:r w:rsidRPr="00DC26F2">
        <w:rPr>
          <w:rFonts w:ascii="Helvetica" w:hAnsi="Helvetica"/>
          <w:sz w:val="24"/>
          <w:lang w:val="en-US"/>
        </w:rPr>
        <w:t xml:space="preserve">Russo, G.A., 2016. </w:t>
      </w:r>
      <w:r>
        <w:rPr>
          <w:rFonts w:ascii="Helvetica" w:hAnsi="Helvetica" w:cs="Helvetica"/>
          <w:sz w:val="24"/>
          <w:szCs w:val="24"/>
          <w:lang w:val="en-US"/>
        </w:rPr>
        <w:t xml:space="preserve">Comparative sacral morphology and the reconstructed tail lengths of five extinct primates: </w:t>
      </w:r>
      <w:r>
        <w:rPr>
          <w:rFonts w:ascii="Helvetica" w:hAnsi="Helvetica" w:cs="Helvetica"/>
          <w:i/>
          <w:iCs/>
          <w:sz w:val="24"/>
          <w:szCs w:val="24"/>
          <w:lang w:val="en-US"/>
        </w:rPr>
        <w:t>Proconsul heseloni</w:t>
      </w:r>
      <w:r>
        <w:rPr>
          <w:rFonts w:ascii="Helvetica" w:hAnsi="Helvetica" w:cs="Helvetica"/>
          <w:sz w:val="24"/>
          <w:szCs w:val="24"/>
          <w:lang w:val="en-US"/>
        </w:rPr>
        <w:t xml:space="preserve">, </w:t>
      </w:r>
      <w:r>
        <w:rPr>
          <w:rFonts w:ascii="Helvetica" w:hAnsi="Helvetica" w:cs="Helvetica"/>
          <w:i/>
          <w:iCs/>
          <w:sz w:val="24"/>
          <w:szCs w:val="24"/>
          <w:lang w:val="en-US"/>
        </w:rPr>
        <w:t>Epipliopithecus vindobonensis</w:t>
      </w:r>
      <w:r>
        <w:rPr>
          <w:rFonts w:ascii="Helvetica" w:hAnsi="Helvetica" w:cs="Helvetica"/>
          <w:sz w:val="24"/>
          <w:szCs w:val="24"/>
          <w:lang w:val="en-US"/>
        </w:rPr>
        <w:t xml:space="preserve">, </w:t>
      </w:r>
      <w:proofErr w:type="spellStart"/>
      <w:r>
        <w:rPr>
          <w:rFonts w:ascii="Helvetica" w:hAnsi="Helvetica" w:cs="Helvetica"/>
          <w:i/>
          <w:iCs/>
          <w:sz w:val="24"/>
          <w:szCs w:val="24"/>
          <w:lang w:val="en-US"/>
        </w:rPr>
        <w:t>Archaeolemur</w:t>
      </w:r>
      <w:proofErr w:type="spellEnd"/>
      <w:r>
        <w:rPr>
          <w:rFonts w:ascii="Helvetica" w:hAnsi="Helvetica" w:cs="Helvetica"/>
          <w:i/>
          <w:iCs/>
          <w:sz w:val="24"/>
          <w:szCs w:val="24"/>
          <w:lang w:val="en-US"/>
        </w:rPr>
        <w:t xml:space="preserve"> </w:t>
      </w:r>
      <w:proofErr w:type="spellStart"/>
      <w:r>
        <w:rPr>
          <w:rFonts w:ascii="Helvetica" w:hAnsi="Helvetica" w:cs="Helvetica"/>
          <w:i/>
          <w:iCs/>
          <w:sz w:val="24"/>
          <w:szCs w:val="24"/>
          <w:lang w:val="en-US"/>
        </w:rPr>
        <w:t>edwardsi</w:t>
      </w:r>
      <w:proofErr w:type="spellEnd"/>
      <w:r>
        <w:rPr>
          <w:rFonts w:ascii="Helvetica" w:hAnsi="Helvetica" w:cs="Helvetica"/>
          <w:sz w:val="24"/>
          <w:szCs w:val="24"/>
          <w:lang w:val="en-US"/>
        </w:rPr>
        <w:t xml:space="preserve">, </w:t>
      </w:r>
      <w:proofErr w:type="spellStart"/>
      <w:r>
        <w:rPr>
          <w:rFonts w:ascii="Helvetica" w:hAnsi="Helvetica" w:cs="Helvetica"/>
          <w:i/>
          <w:iCs/>
          <w:sz w:val="24"/>
          <w:szCs w:val="24"/>
          <w:lang w:val="en-US"/>
        </w:rPr>
        <w:t>Megaladapis</w:t>
      </w:r>
      <w:proofErr w:type="spellEnd"/>
      <w:r>
        <w:rPr>
          <w:rFonts w:ascii="Helvetica" w:hAnsi="Helvetica" w:cs="Helvetica"/>
          <w:i/>
          <w:iCs/>
          <w:sz w:val="24"/>
          <w:szCs w:val="24"/>
          <w:lang w:val="en-US"/>
        </w:rPr>
        <w:t xml:space="preserve"> </w:t>
      </w:r>
      <w:proofErr w:type="spellStart"/>
      <w:r>
        <w:rPr>
          <w:rFonts w:ascii="Helvetica" w:hAnsi="Helvetica" w:cs="Helvetica"/>
          <w:i/>
          <w:iCs/>
          <w:sz w:val="24"/>
          <w:szCs w:val="24"/>
          <w:lang w:val="en-US"/>
        </w:rPr>
        <w:t>grandidieri</w:t>
      </w:r>
      <w:proofErr w:type="spellEnd"/>
      <w:r>
        <w:rPr>
          <w:rFonts w:ascii="Helvetica" w:hAnsi="Helvetica" w:cs="Helvetica"/>
          <w:sz w:val="24"/>
          <w:szCs w:val="24"/>
          <w:lang w:val="en-US"/>
        </w:rPr>
        <w:t xml:space="preserve">, and </w:t>
      </w:r>
      <w:proofErr w:type="spellStart"/>
      <w:r>
        <w:rPr>
          <w:rFonts w:ascii="Helvetica" w:hAnsi="Helvetica" w:cs="Helvetica"/>
          <w:i/>
          <w:iCs/>
          <w:sz w:val="24"/>
          <w:szCs w:val="24"/>
          <w:lang w:val="en-US"/>
        </w:rPr>
        <w:t>Palaeopropithecus</w:t>
      </w:r>
      <w:proofErr w:type="spellEnd"/>
      <w:r>
        <w:rPr>
          <w:rFonts w:ascii="Helvetica" w:hAnsi="Helvetica" w:cs="Helvetica"/>
          <w:i/>
          <w:iCs/>
          <w:sz w:val="24"/>
          <w:szCs w:val="24"/>
          <w:lang w:val="en-US"/>
        </w:rPr>
        <w:t xml:space="preserve"> </w:t>
      </w:r>
      <w:proofErr w:type="spellStart"/>
      <w:r>
        <w:rPr>
          <w:rFonts w:ascii="Helvetica" w:hAnsi="Helvetica" w:cs="Helvetica"/>
          <w:i/>
          <w:iCs/>
          <w:sz w:val="24"/>
          <w:szCs w:val="24"/>
          <w:lang w:val="en-US"/>
        </w:rPr>
        <w:t>kelyus</w:t>
      </w:r>
      <w:proofErr w:type="spellEnd"/>
      <w:r>
        <w:rPr>
          <w:rFonts w:ascii="Helvetica" w:hAnsi="Helvetica" w:cs="Helvetica"/>
          <w:sz w:val="24"/>
          <w:szCs w:val="24"/>
          <w:lang w:val="en-US"/>
        </w:rPr>
        <w:t xml:space="preserve">. </w:t>
      </w:r>
      <w:r>
        <w:rPr>
          <w:rFonts w:ascii="Helvetica" w:hAnsi="Helvetica" w:cs="Helvetica"/>
          <w:iCs/>
          <w:sz w:val="24"/>
          <w:szCs w:val="24"/>
          <w:lang w:val="en-US"/>
        </w:rPr>
        <w:t xml:space="preserve">J. Hum. </w:t>
      </w:r>
      <w:proofErr w:type="spellStart"/>
      <w:r>
        <w:rPr>
          <w:rFonts w:ascii="Helvetica" w:hAnsi="Helvetica" w:cs="Helvetica"/>
          <w:iCs/>
          <w:sz w:val="24"/>
          <w:szCs w:val="24"/>
          <w:lang w:val="en-US"/>
        </w:rPr>
        <w:t>Evol</w:t>
      </w:r>
      <w:proofErr w:type="spellEnd"/>
      <w:r>
        <w:rPr>
          <w:rFonts w:ascii="Helvetica" w:hAnsi="Helvetica" w:cs="Helvetica"/>
          <w:iCs/>
          <w:sz w:val="24"/>
          <w:szCs w:val="24"/>
          <w:lang w:val="en-US"/>
        </w:rPr>
        <w:t>.</w:t>
      </w:r>
      <w:r w:rsidRPr="004A0F38">
        <w:rPr>
          <w:rFonts w:ascii="Helvetica" w:hAnsi="Helvetica" w:cs="Helvetica"/>
          <w:iCs/>
          <w:sz w:val="24"/>
          <w:szCs w:val="24"/>
          <w:lang w:val="en-US"/>
        </w:rPr>
        <w:t xml:space="preserve"> 90</w:t>
      </w:r>
      <w:r w:rsidRPr="000E3F7D">
        <w:rPr>
          <w:rFonts w:ascii="Helvetica" w:hAnsi="Helvetica" w:cs="Helvetica"/>
          <w:sz w:val="24"/>
          <w:szCs w:val="24"/>
          <w:lang w:val="en-US"/>
        </w:rPr>
        <w:t>, 135</w:t>
      </w:r>
      <w:r w:rsidRPr="002A5AC9">
        <w:rPr>
          <w:rFonts w:ascii="Arial" w:eastAsia="Times New Roman" w:hAnsi="Arial" w:cs="Arial"/>
          <w:sz w:val="24"/>
          <w:szCs w:val="24"/>
          <w:lang w:val="en-GB" w:eastAsia="en-GB"/>
        </w:rPr>
        <w:t>–</w:t>
      </w:r>
      <w:r w:rsidRPr="000E3F7D">
        <w:rPr>
          <w:rFonts w:ascii="Helvetica" w:hAnsi="Helvetica" w:cs="Helvetica"/>
          <w:sz w:val="24"/>
          <w:szCs w:val="24"/>
          <w:lang w:val="en-US"/>
        </w:rPr>
        <w:t>162.</w:t>
      </w:r>
    </w:p>
    <w:p w14:paraId="29CDDE11" w14:textId="37F595EB" w:rsidR="002A5AC9" w:rsidRPr="002A5AC9" w:rsidRDefault="002A5AC9" w:rsidP="002A5AC9">
      <w:pPr>
        <w:spacing w:after="240" w:line="480" w:lineRule="auto"/>
        <w:ind w:left="426" w:hanging="426"/>
        <w:contextualSpacing/>
        <w:rPr>
          <w:rFonts w:ascii="Arial" w:eastAsia="Times New Roman" w:hAnsi="Arial" w:cs="Arial"/>
          <w:sz w:val="24"/>
          <w:szCs w:val="24"/>
          <w:lang w:val="en-GB" w:eastAsia="en-GB"/>
        </w:rPr>
      </w:pPr>
      <w:r w:rsidRPr="002A5AC9">
        <w:rPr>
          <w:rFonts w:ascii="Arial" w:eastAsia="Times New Roman" w:hAnsi="Arial" w:cs="Arial"/>
          <w:sz w:val="24"/>
          <w:szCs w:val="24"/>
          <w:lang w:val="en-GB" w:eastAsia="en-GB"/>
        </w:rPr>
        <w:lastRenderedPageBreak/>
        <w:t xml:space="preserve">Ryan, T.M., </w:t>
      </w:r>
      <w:proofErr w:type="spellStart"/>
      <w:r w:rsidRPr="002A5AC9">
        <w:rPr>
          <w:rFonts w:ascii="Arial" w:eastAsia="Times New Roman" w:hAnsi="Arial" w:cs="Arial"/>
          <w:sz w:val="24"/>
          <w:szCs w:val="24"/>
          <w:lang w:val="en-GB" w:eastAsia="en-GB"/>
        </w:rPr>
        <w:t>Silcox</w:t>
      </w:r>
      <w:proofErr w:type="spellEnd"/>
      <w:r w:rsidRPr="002A5AC9">
        <w:rPr>
          <w:rFonts w:ascii="Arial" w:eastAsia="Times New Roman" w:hAnsi="Arial" w:cs="Arial"/>
          <w:sz w:val="24"/>
          <w:szCs w:val="24"/>
          <w:lang w:val="en-GB" w:eastAsia="en-GB"/>
        </w:rPr>
        <w:t xml:space="preserve">, M.T., Walker, A., Mao, X., Begun, D.R., Benefit, B.R., Gingerich, P.D., Köhler, M., </w:t>
      </w:r>
      <w:proofErr w:type="spellStart"/>
      <w:r w:rsidRPr="002A5AC9">
        <w:rPr>
          <w:rFonts w:ascii="Arial" w:eastAsia="Times New Roman" w:hAnsi="Arial" w:cs="Arial"/>
          <w:sz w:val="24"/>
          <w:szCs w:val="24"/>
          <w:lang w:val="en-GB" w:eastAsia="en-GB"/>
        </w:rPr>
        <w:t>Kordos</w:t>
      </w:r>
      <w:proofErr w:type="spellEnd"/>
      <w:r w:rsidRPr="002A5AC9">
        <w:rPr>
          <w:rFonts w:ascii="Arial" w:eastAsia="Times New Roman" w:hAnsi="Arial" w:cs="Arial"/>
          <w:sz w:val="24"/>
          <w:szCs w:val="24"/>
          <w:lang w:val="en-GB" w:eastAsia="en-GB"/>
        </w:rPr>
        <w:t xml:space="preserve">, L., McCrossin, M.L., </w:t>
      </w:r>
      <w:proofErr w:type="spellStart"/>
      <w:r w:rsidRPr="002A5AC9">
        <w:rPr>
          <w:rFonts w:ascii="Arial" w:eastAsia="Times New Roman" w:hAnsi="Arial" w:cs="Arial"/>
          <w:sz w:val="24"/>
          <w:szCs w:val="24"/>
          <w:lang w:val="en-GB" w:eastAsia="en-GB"/>
        </w:rPr>
        <w:t>Moyà-Solà</w:t>
      </w:r>
      <w:proofErr w:type="spellEnd"/>
      <w:r w:rsidRPr="002A5AC9">
        <w:rPr>
          <w:rFonts w:ascii="Arial" w:eastAsia="Times New Roman" w:hAnsi="Arial" w:cs="Arial"/>
          <w:sz w:val="24"/>
          <w:szCs w:val="24"/>
          <w:lang w:val="en-GB" w:eastAsia="en-GB"/>
        </w:rPr>
        <w:t xml:space="preserve">, S., Sanders, W.J., </w:t>
      </w:r>
      <w:proofErr w:type="spellStart"/>
      <w:r w:rsidRPr="002A5AC9">
        <w:rPr>
          <w:rFonts w:ascii="Arial" w:eastAsia="Times New Roman" w:hAnsi="Arial" w:cs="Arial"/>
          <w:sz w:val="24"/>
          <w:szCs w:val="24"/>
          <w:lang w:val="en-GB" w:eastAsia="en-GB"/>
        </w:rPr>
        <w:t>Seiffert</w:t>
      </w:r>
      <w:proofErr w:type="spellEnd"/>
      <w:r w:rsidRPr="002A5AC9">
        <w:rPr>
          <w:rFonts w:ascii="Arial" w:eastAsia="Times New Roman" w:hAnsi="Arial" w:cs="Arial"/>
          <w:sz w:val="24"/>
          <w:szCs w:val="24"/>
          <w:lang w:val="en-GB" w:eastAsia="en-GB"/>
        </w:rPr>
        <w:t xml:space="preserve">, E.R., Simons, E., </w:t>
      </w:r>
      <w:proofErr w:type="spellStart"/>
      <w:r w:rsidRPr="002A5AC9">
        <w:rPr>
          <w:rFonts w:ascii="Arial" w:eastAsia="Times New Roman" w:hAnsi="Arial" w:cs="Arial"/>
          <w:sz w:val="24"/>
          <w:szCs w:val="24"/>
          <w:lang w:val="en-GB" w:eastAsia="en-GB"/>
        </w:rPr>
        <w:t>Zalmout</w:t>
      </w:r>
      <w:proofErr w:type="spellEnd"/>
      <w:r w:rsidRPr="002A5AC9">
        <w:rPr>
          <w:rFonts w:ascii="Arial" w:eastAsia="Times New Roman" w:hAnsi="Arial" w:cs="Arial"/>
          <w:sz w:val="24"/>
          <w:szCs w:val="24"/>
          <w:lang w:val="en-GB" w:eastAsia="en-GB"/>
        </w:rPr>
        <w:t xml:space="preserve">, I.S., Spoor, F., 2012. Evolution of locomotion in Anthropoidea: the semicircular canal evidence. </w:t>
      </w:r>
      <w:r w:rsidRPr="002A5AC9">
        <w:rPr>
          <w:rFonts w:ascii="Arial" w:eastAsia="Times New Roman" w:hAnsi="Arial" w:cs="Arial"/>
          <w:sz w:val="24"/>
          <w:szCs w:val="24"/>
          <w:lang w:eastAsia="en-GB"/>
        </w:rPr>
        <w:t>P. Roy. Soc. B.</w:t>
      </w:r>
      <w:r w:rsidRPr="002A5AC9">
        <w:rPr>
          <w:rFonts w:ascii="Arial" w:eastAsia="Times New Roman" w:hAnsi="Arial" w:cs="Arial"/>
          <w:sz w:val="24"/>
          <w:szCs w:val="24"/>
          <w:lang w:val="en-GB" w:eastAsia="en-GB"/>
        </w:rPr>
        <w:t xml:space="preserve"> 279, 3467–3475.</w:t>
      </w:r>
    </w:p>
    <w:p w14:paraId="39A7CEDC" w14:textId="06D3FD97" w:rsidR="00105ADD" w:rsidRDefault="00105ADD"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105ADD">
        <w:rPr>
          <w:rFonts w:ascii="Arial" w:eastAsia="Times New Roman" w:hAnsi="Arial" w:cs="Arial"/>
          <w:sz w:val="24"/>
          <w:szCs w:val="24"/>
          <w:lang w:val="en-US" w:eastAsia="en-GB"/>
        </w:rPr>
        <w:t>Sankhyan</w:t>
      </w:r>
      <w:proofErr w:type="spellEnd"/>
      <w:r w:rsidRPr="00105ADD">
        <w:rPr>
          <w:rFonts w:ascii="Arial" w:eastAsia="Times New Roman" w:hAnsi="Arial" w:cs="Arial"/>
          <w:sz w:val="24"/>
          <w:szCs w:val="24"/>
          <w:lang w:val="en-US" w:eastAsia="en-GB"/>
        </w:rPr>
        <w:t xml:space="preserve">, A. R., Kelley, J., &amp; Harrison, T. 2017. A highly derived </w:t>
      </w:r>
      <w:proofErr w:type="spellStart"/>
      <w:r w:rsidRPr="00105ADD">
        <w:rPr>
          <w:rFonts w:ascii="Arial" w:eastAsia="Times New Roman" w:hAnsi="Arial" w:cs="Arial"/>
          <w:sz w:val="24"/>
          <w:szCs w:val="24"/>
          <w:lang w:val="en-US" w:eastAsia="en-GB"/>
        </w:rPr>
        <w:t>pliopithecoid</w:t>
      </w:r>
      <w:proofErr w:type="spellEnd"/>
      <w:r w:rsidRPr="00105ADD">
        <w:rPr>
          <w:rFonts w:ascii="Arial" w:eastAsia="Times New Roman" w:hAnsi="Arial" w:cs="Arial"/>
          <w:sz w:val="24"/>
          <w:szCs w:val="24"/>
          <w:lang w:val="en-US" w:eastAsia="en-GB"/>
        </w:rPr>
        <w:t xml:space="preserve"> from the Late Miocene of </w:t>
      </w:r>
      <w:proofErr w:type="spellStart"/>
      <w:r w:rsidRPr="00105ADD">
        <w:rPr>
          <w:rFonts w:ascii="Arial" w:eastAsia="Times New Roman" w:hAnsi="Arial" w:cs="Arial"/>
          <w:sz w:val="24"/>
          <w:szCs w:val="24"/>
          <w:lang w:val="en-US" w:eastAsia="en-GB"/>
        </w:rPr>
        <w:t>Haritalyangar</w:t>
      </w:r>
      <w:proofErr w:type="spellEnd"/>
      <w:r w:rsidRPr="00105ADD">
        <w:rPr>
          <w:rFonts w:ascii="Arial" w:eastAsia="Times New Roman" w:hAnsi="Arial" w:cs="Arial"/>
          <w:sz w:val="24"/>
          <w:szCs w:val="24"/>
          <w:lang w:val="en-US" w:eastAsia="en-GB"/>
        </w:rPr>
        <w:t>, India. Journal of Human Evolution 105, 1</w:t>
      </w:r>
      <w:r w:rsidR="00D5760C">
        <w:rPr>
          <w:rFonts w:ascii="Arial" w:eastAsia="Times New Roman" w:hAnsi="Arial" w:cs="Arial"/>
          <w:sz w:val="24"/>
          <w:szCs w:val="24"/>
          <w:lang w:val="en-US" w:eastAsia="en-GB"/>
        </w:rPr>
        <w:t>–</w:t>
      </w:r>
      <w:r w:rsidRPr="00105ADD">
        <w:rPr>
          <w:rFonts w:ascii="Arial" w:eastAsia="Times New Roman" w:hAnsi="Arial" w:cs="Arial"/>
          <w:sz w:val="24"/>
          <w:szCs w:val="24"/>
          <w:lang w:val="en-US" w:eastAsia="en-GB"/>
        </w:rPr>
        <w:t>12.</w:t>
      </w:r>
    </w:p>
    <w:p w14:paraId="51B2538A" w14:textId="18923282" w:rsidR="009B791D" w:rsidRPr="009B791D" w:rsidRDefault="009B791D" w:rsidP="009B791D">
      <w:pPr>
        <w:spacing w:after="240" w:line="480" w:lineRule="auto"/>
        <w:ind w:left="426" w:hanging="426"/>
        <w:contextualSpacing/>
        <w:rPr>
          <w:rFonts w:ascii="Arial" w:eastAsia="Times New Roman" w:hAnsi="Arial" w:cs="Arial"/>
          <w:sz w:val="24"/>
          <w:szCs w:val="24"/>
          <w:lang w:val="ca-ES" w:eastAsia="en-GB"/>
        </w:rPr>
      </w:pPr>
      <w:r w:rsidRPr="009B791D">
        <w:rPr>
          <w:rFonts w:ascii="Arial" w:eastAsia="Times New Roman" w:hAnsi="Arial" w:cs="Arial"/>
          <w:sz w:val="24"/>
          <w:szCs w:val="24"/>
          <w:lang w:val="ca-ES" w:eastAsia="en-GB"/>
        </w:rPr>
        <w:t>Savje, F. 2019.</w:t>
      </w:r>
      <w:r>
        <w:rPr>
          <w:rFonts w:ascii="Arial" w:eastAsia="Times New Roman" w:hAnsi="Arial" w:cs="Arial"/>
          <w:sz w:val="24"/>
          <w:szCs w:val="24"/>
          <w:lang w:val="ca-ES" w:eastAsia="en-GB"/>
        </w:rPr>
        <w:t xml:space="preserve"> </w:t>
      </w:r>
      <w:r w:rsidRPr="009B791D">
        <w:rPr>
          <w:rFonts w:ascii="Arial" w:eastAsia="Times New Roman" w:hAnsi="Arial" w:cs="Arial"/>
          <w:sz w:val="24"/>
          <w:szCs w:val="24"/>
          <w:lang w:val="ca-ES" w:eastAsia="en-GB"/>
        </w:rPr>
        <w:t xml:space="preserve">distances: </w:t>
      </w:r>
      <w:r>
        <w:rPr>
          <w:rFonts w:ascii="Arial" w:eastAsia="Times New Roman" w:hAnsi="Arial" w:cs="Arial"/>
          <w:sz w:val="24"/>
          <w:szCs w:val="24"/>
          <w:lang w:val="ca-ES" w:eastAsia="en-GB"/>
        </w:rPr>
        <w:t>t</w:t>
      </w:r>
      <w:r w:rsidRPr="009B791D">
        <w:rPr>
          <w:rFonts w:ascii="Arial" w:eastAsia="Times New Roman" w:hAnsi="Arial" w:cs="Arial"/>
          <w:sz w:val="24"/>
          <w:szCs w:val="24"/>
          <w:lang w:val="ca-ES" w:eastAsia="en-GB"/>
        </w:rPr>
        <w:t xml:space="preserve">ools for </w:t>
      </w:r>
      <w:r>
        <w:rPr>
          <w:rFonts w:ascii="Arial" w:eastAsia="Times New Roman" w:hAnsi="Arial" w:cs="Arial"/>
          <w:sz w:val="24"/>
          <w:szCs w:val="24"/>
          <w:lang w:val="ca-ES" w:eastAsia="en-GB"/>
        </w:rPr>
        <w:t>d</w:t>
      </w:r>
      <w:r w:rsidRPr="009B791D">
        <w:rPr>
          <w:rFonts w:ascii="Arial" w:eastAsia="Times New Roman" w:hAnsi="Arial" w:cs="Arial"/>
          <w:sz w:val="24"/>
          <w:szCs w:val="24"/>
          <w:lang w:val="ca-ES" w:eastAsia="en-GB"/>
        </w:rPr>
        <w:t xml:space="preserve">istance </w:t>
      </w:r>
      <w:r>
        <w:rPr>
          <w:rFonts w:ascii="Arial" w:eastAsia="Times New Roman" w:hAnsi="Arial" w:cs="Arial"/>
          <w:sz w:val="24"/>
          <w:szCs w:val="24"/>
          <w:lang w:val="ca-ES" w:eastAsia="en-GB"/>
        </w:rPr>
        <w:t>m</w:t>
      </w:r>
      <w:r w:rsidRPr="009B791D">
        <w:rPr>
          <w:rFonts w:ascii="Arial" w:eastAsia="Times New Roman" w:hAnsi="Arial" w:cs="Arial"/>
          <w:sz w:val="24"/>
          <w:szCs w:val="24"/>
          <w:lang w:val="ca-ES" w:eastAsia="en-GB"/>
        </w:rPr>
        <w:t>etrics</w:t>
      </w:r>
      <w:r>
        <w:rPr>
          <w:rFonts w:ascii="Arial" w:eastAsia="Times New Roman" w:hAnsi="Arial" w:cs="Arial"/>
          <w:sz w:val="24"/>
          <w:szCs w:val="24"/>
          <w:lang w:val="ca-ES" w:eastAsia="en-GB"/>
        </w:rPr>
        <w:t xml:space="preserve">. </w:t>
      </w:r>
      <w:r w:rsidR="0038773B">
        <w:fldChar w:fldCharType="begin"/>
      </w:r>
      <w:r w:rsidR="0038773B">
        <w:instrText xml:space="preserve"> HYPERLINK "https://cran.r-project.org/web/packages/distances/index.html" \t "_blank" </w:instrText>
      </w:r>
      <w:r w:rsidR="0038773B">
        <w:fldChar w:fldCharType="separate"/>
      </w:r>
      <w:r w:rsidRPr="009B791D">
        <w:rPr>
          <w:rStyle w:val="Hyperlink"/>
          <w:rFonts w:ascii="Arial" w:eastAsia="Times New Roman" w:hAnsi="Arial" w:cs="Arial"/>
          <w:sz w:val="24"/>
          <w:szCs w:val="24"/>
          <w:lang w:val="ca-ES" w:eastAsia="en-GB"/>
        </w:rPr>
        <w:t>https://cran.r-project.org/web/packages/distances/index.html</w:t>
      </w:r>
      <w:r w:rsidR="0038773B">
        <w:rPr>
          <w:rStyle w:val="Hyperlink"/>
          <w:rFonts w:ascii="Arial" w:eastAsia="Times New Roman" w:hAnsi="Arial" w:cs="Arial"/>
          <w:sz w:val="24"/>
          <w:szCs w:val="24"/>
          <w:lang w:val="ca-ES" w:eastAsia="en-GB"/>
        </w:rPr>
        <w:fldChar w:fldCharType="end"/>
      </w:r>
      <w:r w:rsidRPr="00F53918">
        <w:rPr>
          <w:rFonts w:ascii="Arial" w:eastAsia="Times New Roman" w:hAnsi="Arial" w:cs="Arial"/>
          <w:sz w:val="24"/>
          <w:szCs w:val="24"/>
          <w:lang w:eastAsia="en-GB"/>
        </w:rPr>
        <w:t>.</w:t>
      </w:r>
    </w:p>
    <w:p w14:paraId="5E908541" w14:textId="417D070C" w:rsidR="000961A3" w:rsidRDefault="000961A3" w:rsidP="009B4DA6">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Schlager, S., 2017. Morpho and </w:t>
      </w:r>
      <w:proofErr w:type="spellStart"/>
      <w:r w:rsidRPr="00A0557F">
        <w:rPr>
          <w:rFonts w:ascii="Arial" w:eastAsia="Times New Roman" w:hAnsi="Arial" w:cs="Arial"/>
          <w:sz w:val="24"/>
          <w:szCs w:val="24"/>
          <w:lang w:val="en-US" w:eastAsia="en-GB"/>
        </w:rPr>
        <w:t>Rvcg</w:t>
      </w:r>
      <w:proofErr w:type="spellEnd"/>
      <w:r w:rsidRPr="00A0557F">
        <w:rPr>
          <w:rFonts w:ascii="Arial" w:eastAsia="Times New Roman" w:hAnsi="Arial" w:cs="Arial"/>
          <w:sz w:val="24"/>
          <w:szCs w:val="24"/>
          <w:lang w:val="en-US" w:eastAsia="en-GB"/>
        </w:rPr>
        <w:t xml:space="preserve"> – </w:t>
      </w:r>
      <w:r w:rsidR="00444AE7">
        <w:rPr>
          <w:rFonts w:ascii="Arial" w:eastAsia="Times New Roman" w:hAnsi="Arial" w:cs="Arial"/>
          <w:sz w:val="24"/>
          <w:szCs w:val="24"/>
          <w:lang w:val="en-US" w:eastAsia="en-GB"/>
        </w:rPr>
        <w:t>s</w:t>
      </w:r>
      <w:r w:rsidRPr="00A0557F">
        <w:rPr>
          <w:rFonts w:ascii="Arial" w:eastAsia="Times New Roman" w:hAnsi="Arial" w:cs="Arial"/>
          <w:sz w:val="24"/>
          <w:szCs w:val="24"/>
          <w:lang w:val="en-US" w:eastAsia="en-GB"/>
        </w:rPr>
        <w:t xml:space="preserve">hape </w:t>
      </w:r>
      <w:r w:rsidR="00444AE7">
        <w:rPr>
          <w:rFonts w:ascii="Arial" w:eastAsia="Times New Roman" w:hAnsi="Arial" w:cs="Arial"/>
          <w:sz w:val="24"/>
          <w:szCs w:val="24"/>
          <w:lang w:val="en-US" w:eastAsia="en-GB"/>
        </w:rPr>
        <w:t>a</w:t>
      </w:r>
      <w:r w:rsidRPr="00A0557F">
        <w:rPr>
          <w:rFonts w:ascii="Arial" w:eastAsia="Times New Roman" w:hAnsi="Arial" w:cs="Arial"/>
          <w:sz w:val="24"/>
          <w:szCs w:val="24"/>
          <w:lang w:val="en-US" w:eastAsia="en-GB"/>
        </w:rPr>
        <w:t>nalysis in R</w:t>
      </w:r>
      <w:r w:rsidR="00444AE7">
        <w:rPr>
          <w:rFonts w:ascii="Arial" w:eastAsia="Times New Roman" w:hAnsi="Arial" w:cs="Arial"/>
          <w:sz w:val="24"/>
          <w:szCs w:val="24"/>
          <w:lang w:val="en-US" w:eastAsia="en-GB"/>
        </w:rPr>
        <w:t>: R-packages for geometric morphometrics, shape analysis and surface manipulations</w:t>
      </w:r>
      <w:r w:rsidRPr="00A0557F">
        <w:rPr>
          <w:rFonts w:ascii="Arial" w:eastAsia="Times New Roman" w:hAnsi="Arial" w:cs="Arial"/>
          <w:sz w:val="24"/>
          <w:szCs w:val="24"/>
          <w:lang w:val="en-US" w:eastAsia="en-GB"/>
        </w:rPr>
        <w:t xml:space="preserve">. </w:t>
      </w:r>
      <w:r w:rsidR="00B57D45">
        <w:rPr>
          <w:rFonts w:ascii="Arial" w:eastAsia="Times New Roman" w:hAnsi="Arial" w:cs="Arial"/>
          <w:sz w:val="24"/>
          <w:szCs w:val="24"/>
          <w:lang w:val="en-US" w:eastAsia="en-GB"/>
        </w:rPr>
        <w:t>I</w:t>
      </w:r>
      <w:r w:rsidRPr="00A0557F">
        <w:rPr>
          <w:rFonts w:ascii="Arial" w:eastAsia="Times New Roman" w:hAnsi="Arial" w:cs="Arial"/>
          <w:sz w:val="24"/>
          <w:szCs w:val="24"/>
          <w:lang w:val="en-US" w:eastAsia="en-GB"/>
        </w:rPr>
        <w:t xml:space="preserve">n: </w:t>
      </w:r>
      <w:r w:rsidR="00444AE7">
        <w:rPr>
          <w:rFonts w:ascii="Arial" w:eastAsia="Times New Roman" w:hAnsi="Arial" w:cs="Arial"/>
          <w:sz w:val="24"/>
          <w:szCs w:val="24"/>
          <w:lang w:val="en-US" w:eastAsia="en-GB"/>
        </w:rPr>
        <w:t xml:space="preserve">Zheng, G., Li, S., </w:t>
      </w:r>
      <w:proofErr w:type="spellStart"/>
      <w:r w:rsidR="00444AE7">
        <w:rPr>
          <w:rFonts w:ascii="Arial" w:eastAsia="Times New Roman" w:hAnsi="Arial" w:cs="Arial"/>
          <w:sz w:val="24"/>
          <w:szCs w:val="24"/>
          <w:lang w:val="en-US" w:eastAsia="en-GB"/>
        </w:rPr>
        <w:t>Székely</w:t>
      </w:r>
      <w:proofErr w:type="spellEnd"/>
      <w:r w:rsidR="00444AE7">
        <w:rPr>
          <w:rFonts w:ascii="Arial" w:eastAsia="Times New Roman" w:hAnsi="Arial" w:cs="Arial"/>
          <w:sz w:val="24"/>
          <w:szCs w:val="24"/>
          <w:lang w:val="en-US" w:eastAsia="en-GB"/>
        </w:rPr>
        <w:t xml:space="preserve">, G. (Eds.), </w:t>
      </w:r>
      <w:r w:rsidRPr="00A0557F">
        <w:rPr>
          <w:rFonts w:ascii="Arial" w:eastAsia="Times New Roman" w:hAnsi="Arial" w:cs="Arial"/>
          <w:sz w:val="24"/>
          <w:szCs w:val="24"/>
          <w:lang w:val="en-US" w:eastAsia="en-GB"/>
        </w:rPr>
        <w:t>Statistical Shape and Deformation Analysis</w:t>
      </w:r>
      <w:r w:rsidR="00444AE7">
        <w:rPr>
          <w:rFonts w:ascii="Arial" w:eastAsia="Times New Roman" w:hAnsi="Arial" w:cs="Arial"/>
          <w:sz w:val="24"/>
          <w:szCs w:val="24"/>
          <w:lang w:val="en-US" w:eastAsia="en-GB"/>
        </w:rPr>
        <w:t>. Methods, Implementation and Applications</w:t>
      </w:r>
      <w:r w:rsidRPr="00A0557F">
        <w:rPr>
          <w:rFonts w:ascii="Arial" w:eastAsia="Times New Roman" w:hAnsi="Arial" w:cs="Arial"/>
          <w:sz w:val="24"/>
          <w:szCs w:val="24"/>
          <w:lang w:val="en-US" w:eastAsia="en-GB"/>
        </w:rPr>
        <w:t xml:space="preserve">. </w:t>
      </w:r>
      <w:r w:rsidR="00444AE7">
        <w:rPr>
          <w:rFonts w:ascii="Arial" w:eastAsia="Times New Roman" w:hAnsi="Arial" w:cs="Arial"/>
          <w:sz w:val="24"/>
          <w:szCs w:val="24"/>
          <w:lang w:val="en-US" w:eastAsia="en-GB"/>
        </w:rPr>
        <w:t>Academic Press, London</w:t>
      </w:r>
      <w:r w:rsidRPr="00A0557F">
        <w:rPr>
          <w:rFonts w:ascii="Arial" w:eastAsia="Times New Roman" w:hAnsi="Arial" w:cs="Arial"/>
          <w:sz w:val="24"/>
          <w:szCs w:val="24"/>
          <w:lang w:val="en-US" w:eastAsia="en-GB"/>
        </w:rPr>
        <w:t>, pp. 217–256.</w:t>
      </w:r>
    </w:p>
    <w:p w14:paraId="138D0171" w14:textId="77777777" w:rsidR="001D7003" w:rsidRDefault="001D7003" w:rsidP="006D1B4D">
      <w:pPr>
        <w:spacing w:after="240" w:line="480" w:lineRule="auto"/>
        <w:ind w:left="426" w:hanging="426"/>
        <w:contextualSpacing/>
        <w:rPr>
          <w:rFonts w:ascii="Arial" w:hAnsi="Arial" w:cs="Arial"/>
          <w:sz w:val="24"/>
          <w:szCs w:val="24"/>
          <w:lang w:val="en-GB"/>
        </w:rPr>
      </w:pPr>
      <w:proofErr w:type="spellStart"/>
      <w:r w:rsidRPr="00EA7B67">
        <w:rPr>
          <w:rFonts w:ascii="Arial" w:hAnsi="Arial" w:cs="Arial"/>
          <w:sz w:val="24"/>
          <w:szCs w:val="24"/>
          <w:lang w:val="en-GB"/>
        </w:rPr>
        <w:t>Seiffert</w:t>
      </w:r>
      <w:proofErr w:type="spellEnd"/>
      <w:r w:rsidRPr="00EA7B67">
        <w:rPr>
          <w:rFonts w:ascii="Arial" w:hAnsi="Arial" w:cs="Arial"/>
          <w:sz w:val="24"/>
          <w:szCs w:val="24"/>
          <w:lang w:val="en-GB"/>
        </w:rPr>
        <w:t>, E.R., 2006. Revised age estimates for the later Paleogene mammal faunas of Egypt and Oman. Proc. Natl. Acad. Sci. USA 103, 5000–5005.</w:t>
      </w:r>
    </w:p>
    <w:p w14:paraId="74842A3A" w14:textId="17F7ABF8" w:rsidR="006D1B4D" w:rsidRPr="00A0557F" w:rsidRDefault="006D1B4D" w:rsidP="006D1B4D">
      <w:pPr>
        <w:spacing w:after="240" w:line="480" w:lineRule="auto"/>
        <w:ind w:left="426" w:hanging="426"/>
        <w:contextualSpacing/>
        <w:rPr>
          <w:rFonts w:ascii="Arial" w:eastAsia="Times New Roman" w:hAnsi="Arial" w:cs="Arial"/>
          <w:sz w:val="24"/>
          <w:szCs w:val="24"/>
          <w:lang w:val="en-US" w:eastAsia="en-GB"/>
        </w:rPr>
      </w:pPr>
      <w:proofErr w:type="spellStart"/>
      <w:r>
        <w:rPr>
          <w:rFonts w:ascii="Arial" w:eastAsia="Times New Roman" w:hAnsi="Arial" w:cs="Arial"/>
          <w:sz w:val="24"/>
          <w:szCs w:val="24"/>
          <w:lang w:val="en-US" w:eastAsia="en-GB"/>
        </w:rPr>
        <w:t>Sidlauskas</w:t>
      </w:r>
      <w:proofErr w:type="spellEnd"/>
      <w:r>
        <w:rPr>
          <w:rFonts w:ascii="Arial" w:eastAsia="Times New Roman" w:hAnsi="Arial" w:cs="Arial"/>
          <w:sz w:val="24"/>
          <w:szCs w:val="24"/>
          <w:lang w:val="en-US" w:eastAsia="en-GB"/>
        </w:rPr>
        <w:t xml:space="preserve">, B., </w:t>
      </w:r>
      <w:r w:rsidRPr="006D1B4D">
        <w:rPr>
          <w:rFonts w:ascii="Arial" w:eastAsia="Times New Roman" w:hAnsi="Arial" w:cs="Arial"/>
          <w:sz w:val="24"/>
          <w:szCs w:val="24"/>
          <w:lang w:val="en-US" w:eastAsia="en-GB"/>
        </w:rPr>
        <w:t>2008. Continuous and arrested morphological diversification in sister clades of characiform fishes: a</w:t>
      </w:r>
      <w:r>
        <w:rPr>
          <w:rFonts w:ascii="Arial" w:eastAsia="Times New Roman" w:hAnsi="Arial" w:cs="Arial"/>
          <w:sz w:val="24"/>
          <w:szCs w:val="24"/>
          <w:lang w:val="en-US" w:eastAsia="en-GB"/>
        </w:rPr>
        <w:t xml:space="preserve"> </w:t>
      </w:r>
      <w:r w:rsidRPr="006D1B4D">
        <w:rPr>
          <w:rFonts w:ascii="Arial" w:eastAsia="Times New Roman" w:hAnsi="Arial" w:cs="Arial"/>
          <w:sz w:val="24"/>
          <w:szCs w:val="24"/>
          <w:lang w:val="en-US" w:eastAsia="en-GB"/>
        </w:rPr>
        <w:t>phylomorphospace approach. Evolution 62</w:t>
      </w:r>
      <w:r>
        <w:rPr>
          <w:rFonts w:ascii="Arial" w:eastAsia="Times New Roman" w:hAnsi="Arial" w:cs="Arial"/>
          <w:sz w:val="24"/>
          <w:szCs w:val="24"/>
          <w:lang w:val="en-US" w:eastAsia="en-GB"/>
        </w:rPr>
        <w:t xml:space="preserve">, </w:t>
      </w:r>
      <w:r w:rsidRPr="006D1B4D">
        <w:rPr>
          <w:rFonts w:ascii="Arial" w:eastAsia="Times New Roman" w:hAnsi="Arial" w:cs="Arial"/>
          <w:sz w:val="24"/>
          <w:szCs w:val="24"/>
          <w:lang w:val="en-US" w:eastAsia="en-GB"/>
        </w:rPr>
        <w:t>3135–3156.</w:t>
      </w:r>
    </w:p>
    <w:p w14:paraId="649086FD" w14:textId="77777777"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A0557F">
        <w:rPr>
          <w:rFonts w:ascii="Arial" w:eastAsia="Times New Roman" w:hAnsi="Arial" w:cs="Arial"/>
          <w:sz w:val="24"/>
          <w:szCs w:val="24"/>
          <w:lang w:val="en-US" w:eastAsia="en-GB"/>
        </w:rPr>
        <w:t>Silcox</w:t>
      </w:r>
      <w:proofErr w:type="spellEnd"/>
      <w:r w:rsidRPr="00A0557F">
        <w:rPr>
          <w:rFonts w:ascii="Arial" w:eastAsia="Times New Roman" w:hAnsi="Arial" w:cs="Arial"/>
          <w:sz w:val="24"/>
          <w:szCs w:val="24"/>
          <w:lang w:val="en-US" w:eastAsia="en-GB"/>
        </w:rPr>
        <w:t xml:space="preserve">, M.T., Bloch, J.I., Boyer, D.M., </w:t>
      </w:r>
      <w:proofErr w:type="spellStart"/>
      <w:r w:rsidRPr="00A0557F">
        <w:rPr>
          <w:rFonts w:ascii="Arial" w:eastAsia="Times New Roman" w:hAnsi="Arial" w:cs="Arial"/>
          <w:sz w:val="24"/>
          <w:szCs w:val="24"/>
          <w:lang w:val="en-US" w:eastAsia="en-GB"/>
        </w:rPr>
        <w:t>Godinot</w:t>
      </w:r>
      <w:proofErr w:type="spellEnd"/>
      <w:r w:rsidRPr="00A0557F">
        <w:rPr>
          <w:rFonts w:ascii="Arial" w:eastAsia="Times New Roman" w:hAnsi="Arial" w:cs="Arial"/>
          <w:sz w:val="24"/>
          <w:szCs w:val="24"/>
          <w:lang w:val="en-US" w:eastAsia="en-GB"/>
        </w:rPr>
        <w:t xml:space="preserve">, M., Ryan, T.M., Spoor, F., Walker, A., 2009. Semicircular canal system in early primates. J. Hum. </w:t>
      </w:r>
      <w:proofErr w:type="spellStart"/>
      <w:r w:rsidRPr="00A0557F">
        <w:rPr>
          <w:rFonts w:ascii="Arial" w:eastAsia="Times New Roman" w:hAnsi="Arial" w:cs="Arial"/>
          <w:sz w:val="24"/>
          <w:szCs w:val="24"/>
          <w:lang w:val="en-US" w:eastAsia="en-GB"/>
        </w:rPr>
        <w:t>Evol</w:t>
      </w:r>
      <w:proofErr w:type="spellEnd"/>
      <w:r w:rsidRPr="00A0557F">
        <w:rPr>
          <w:rFonts w:ascii="Arial" w:eastAsia="Times New Roman" w:hAnsi="Arial" w:cs="Arial"/>
          <w:sz w:val="24"/>
          <w:szCs w:val="24"/>
          <w:lang w:val="en-US" w:eastAsia="en-GB"/>
        </w:rPr>
        <w:t>. 56, 315–327.</w:t>
      </w:r>
    </w:p>
    <w:p w14:paraId="5F0913B5" w14:textId="4E4BBCEE" w:rsidR="0071504C" w:rsidRPr="00D57BC2" w:rsidRDefault="0071504C" w:rsidP="0071504C">
      <w:pPr>
        <w:spacing w:after="240" w:line="480" w:lineRule="auto"/>
        <w:ind w:left="426" w:hanging="426"/>
        <w:contextualSpacing/>
        <w:rPr>
          <w:rFonts w:ascii="Arial" w:hAnsi="Arial"/>
          <w:sz w:val="24"/>
        </w:rPr>
      </w:pPr>
      <w:bookmarkStart w:id="20" w:name="_Hlk33111599"/>
      <w:r w:rsidRPr="00D57BC2">
        <w:rPr>
          <w:rFonts w:ascii="Arial" w:hAnsi="Arial"/>
          <w:sz w:val="24"/>
        </w:rPr>
        <w:t>Simons, E.L., Fleagle, J.G., 1973. The history of extinct gibbon-like primates. In: Rumbaugh</w:t>
      </w:r>
      <w:r w:rsidRPr="00EE6C3B">
        <w:rPr>
          <w:rFonts w:ascii="Arial" w:eastAsia="Times New Roman" w:hAnsi="Arial" w:cs="Arial"/>
          <w:sz w:val="24"/>
          <w:szCs w:val="24"/>
          <w:lang w:eastAsia="en-GB"/>
        </w:rPr>
        <w:t>, D.M.</w:t>
      </w:r>
      <w:r w:rsidRPr="00D57BC2">
        <w:rPr>
          <w:rFonts w:ascii="Arial" w:hAnsi="Arial"/>
          <w:sz w:val="24"/>
        </w:rPr>
        <w:t xml:space="preserve"> (Ed.), Gibbon and Siamang Vol. </w:t>
      </w:r>
      <w:r w:rsidRPr="00EE6C3B">
        <w:rPr>
          <w:rFonts w:ascii="Arial" w:eastAsia="Times New Roman" w:hAnsi="Arial" w:cs="Arial"/>
          <w:sz w:val="24"/>
          <w:szCs w:val="24"/>
          <w:lang w:eastAsia="en-GB"/>
        </w:rPr>
        <w:t>2. Anatomy, Dentition, Taxonomy, Molecular Evolution and Behavior.</w:t>
      </w:r>
      <w:r w:rsidRPr="00D57BC2">
        <w:rPr>
          <w:rFonts w:ascii="Arial" w:hAnsi="Arial"/>
          <w:sz w:val="24"/>
        </w:rPr>
        <w:t xml:space="preserve"> Karger, Basel, pp. 121–148.</w:t>
      </w:r>
    </w:p>
    <w:p w14:paraId="5133D2F7" w14:textId="45FC5505" w:rsidR="00147E99" w:rsidRPr="00D57BC2" w:rsidRDefault="00147E99" w:rsidP="009B4DA6">
      <w:pPr>
        <w:spacing w:after="240" w:line="480" w:lineRule="auto"/>
        <w:ind w:left="426" w:hanging="426"/>
        <w:contextualSpacing/>
        <w:rPr>
          <w:rFonts w:ascii="Arial" w:hAnsi="Arial"/>
          <w:sz w:val="24"/>
          <w:lang w:val="en-US"/>
        </w:rPr>
      </w:pPr>
      <w:r>
        <w:rPr>
          <w:rFonts w:ascii="Arial" w:eastAsia="Times New Roman" w:hAnsi="Arial" w:cs="Arial"/>
          <w:sz w:val="24"/>
          <w:szCs w:val="24"/>
          <w:lang w:val="en-US" w:eastAsia="en-GB"/>
        </w:rPr>
        <w:t xml:space="preserve">Simons, E.L., </w:t>
      </w:r>
      <w:proofErr w:type="spellStart"/>
      <w:r>
        <w:rPr>
          <w:rFonts w:ascii="Arial" w:eastAsia="Times New Roman" w:hAnsi="Arial" w:cs="Arial"/>
          <w:sz w:val="24"/>
          <w:szCs w:val="24"/>
          <w:lang w:val="en-US" w:eastAsia="en-GB"/>
        </w:rPr>
        <w:t>Seiffert</w:t>
      </w:r>
      <w:proofErr w:type="spellEnd"/>
      <w:r>
        <w:rPr>
          <w:rFonts w:ascii="Arial" w:eastAsia="Times New Roman" w:hAnsi="Arial" w:cs="Arial"/>
          <w:sz w:val="24"/>
          <w:szCs w:val="24"/>
          <w:lang w:val="en-US" w:eastAsia="en-GB"/>
        </w:rPr>
        <w:t xml:space="preserve">, E.R., Ryan, T.M., Attia, Y., 2007. </w:t>
      </w:r>
      <w:r w:rsidRPr="00147E99">
        <w:rPr>
          <w:rFonts w:ascii="Arial" w:eastAsia="Times New Roman" w:hAnsi="Arial" w:cs="Arial"/>
          <w:sz w:val="24"/>
          <w:szCs w:val="24"/>
          <w:lang w:val="en-US" w:eastAsia="en-GB"/>
        </w:rPr>
        <w:t xml:space="preserve">A remarkable female cranium of the early Oligocene anthropoid </w:t>
      </w:r>
      <w:r w:rsidRPr="001A641E">
        <w:rPr>
          <w:rFonts w:ascii="Arial" w:eastAsia="Times New Roman" w:hAnsi="Arial" w:cs="Arial"/>
          <w:i/>
          <w:iCs/>
          <w:sz w:val="24"/>
          <w:szCs w:val="24"/>
          <w:lang w:val="en-US" w:eastAsia="en-GB"/>
        </w:rPr>
        <w:t>Aegyptopithecus</w:t>
      </w:r>
      <w:r w:rsidRPr="00147E99">
        <w:rPr>
          <w:rFonts w:ascii="Arial" w:eastAsia="Times New Roman" w:hAnsi="Arial" w:cs="Arial"/>
          <w:sz w:val="24"/>
          <w:szCs w:val="24"/>
          <w:lang w:val="en-US" w:eastAsia="en-GB"/>
        </w:rPr>
        <w:t xml:space="preserve"> </w:t>
      </w:r>
      <w:r w:rsidRPr="001A641E">
        <w:rPr>
          <w:rFonts w:ascii="Arial" w:eastAsia="Times New Roman" w:hAnsi="Arial" w:cs="Arial"/>
          <w:i/>
          <w:iCs/>
          <w:sz w:val="24"/>
          <w:szCs w:val="24"/>
          <w:lang w:val="en-US" w:eastAsia="en-GB"/>
        </w:rPr>
        <w:t>zeuxis</w:t>
      </w:r>
      <w:r w:rsidRPr="00147E99">
        <w:rPr>
          <w:rFonts w:ascii="Arial" w:eastAsia="Times New Roman" w:hAnsi="Arial" w:cs="Arial"/>
          <w:sz w:val="24"/>
          <w:szCs w:val="24"/>
          <w:lang w:val="en-US" w:eastAsia="en-GB"/>
        </w:rPr>
        <w:t xml:space="preserve"> (</w:t>
      </w:r>
      <w:proofErr w:type="spellStart"/>
      <w:r w:rsidRPr="00147E99">
        <w:rPr>
          <w:rFonts w:ascii="Arial" w:eastAsia="Times New Roman" w:hAnsi="Arial" w:cs="Arial"/>
          <w:sz w:val="24"/>
          <w:szCs w:val="24"/>
          <w:lang w:val="en-US" w:eastAsia="en-GB"/>
        </w:rPr>
        <w:t>Catarrhini</w:t>
      </w:r>
      <w:proofErr w:type="spellEnd"/>
      <w:r w:rsidRPr="00147E99">
        <w:rPr>
          <w:rFonts w:ascii="Arial" w:eastAsia="Times New Roman" w:hAnsi="Arial" w:cs="Arial"/>
          <w:sz w:val="24"/>
          <w:szCs w:val="24"/>
          <w:lang w:val="en-US" w:eastAsia="en-GB"/>
        </w:rPr>
        <w:t xml:space="preserve">, </w:t>
      </w:r>
      <w:proofErr w:type="spellStart"/>
      <w:r w:rsidRPr="00147E99">
        <w:rPr>
          <w:rFonts w:ascii="Arial" w:eastAsia="Times New Roman" w:hAnsi="Arial" w:cs="Arial"/>
          <w:sz w:val="24"/>
          <w:szCs w:val="24"/>
          <w:lang w:val="en-US" w:eastAsia="en-GB"/>
        </w:rPr>
        <w:t>Propliopithecidae</w:t>
      </w:r>
      <w:proofErr w:type="spellEnd"/>
      <w:r w:rsidRPr="00147E99">
        <w:rPr>
          <w:rFonts w:ascii="Arial" w:eastAsia="Times New Roman" w:hAnsi="Arial" w:cs="Arial"/>
          <w:sz w:val="24"/>
          <w:szCs w:val="24"/>
          <w:lang w:val="en-US" w:eastAsia="en-GB"/>
        </w:rPr>
        <w:t>)</w:t>
      </w:r>
      <w:r>
        <w:rPr>
          <w:rFonts w:ascii="Arial" w:eastAsia="Times New Roman" w:hAnsi="Arial" w:cs="Arial"/>
          <w:sz w:val="24"/>
          <w:szCs w:val="24"/>
          <w:lang w:val="en-US" w:eastAsia="en-GB"/>
        </w:rPr>
        <w:t>. Proc. Natl. Acad. Sci.</w:t>
      </w:r>
      <w:r w:rsidRPr="00A0557F">
        <w:rPr>
          <w:rFonts w:ascii="Arial" w:eastAsia="Times New Roman" w:hAnsi="Arial" w:cs="Arial"/>
          <w:sz w:val="24"/>
          <w:szCs w:val="24"/>
          <w:lang w:val="en-US" w:eastAsia="en-GB"/>
        </w:rPr>
        <w:t xml:space="preserve"> USA</w:t>
      </w:r>
      <w:r>
        <w:rPr>
          <w:rFonts w:ascii="Arial" w:eastAsia="Times New Roman" w:hAnsi="Arial" w:cs="Arial"/>
          <w:sz w:val="24"/>
          <w:szCs w:val="24"/>
          <w:lang w:val="en-US" w:eastAsia="en-GB"/>
        </w:rPr>
        <w:t xml:space="preserve"> 104, 8731–8736.</w:t>
      </w:r>
    </w:p>
    <w:p w14:paraId="7C566F6A" w14:textId="2D069D3D" w:rsidR="005638F5" w:rsidRPr="00A0557F" w:rsidRDefault="005638F5" w:rsidP="009B4DA6">
      <w:pPr>
        <w:spacing w:after="240" w:line="480" w:lineRule="auto"/>
        <w:ind w:left="426" w:hanging="426"/>
        <w:contextualSpacing/>
        <w:rPr>
          <w:rFonts w:ascii="Arial" w:eastAsia="Times New Roman" w:hAnsi="Arial" w:cs="Arial"/>
          <w:i/>
          <w:iCs/>
          <w:sz w:val="24"/>
          <w:szCs w:val="24"/>
          <w:lang w:val="en-US" w:eastAsia="en-GB"/>
        </w:rPr>
      </w:pPr>
      <w:r>
        <w:rPr>
          <w:rFonts w:ascii="Arial" w:eastAsia="Times New Roman" w:hAnsi="Arial" w:cs="Arial"/>
          <w:sz w:val="24"/>
          <w:szCs w:val="24"/>
          <w:lang w:val="en-US" w:eastAsia="en-GB"/>
        </w:rPr>
        <w:lastRenderedPageBreak/>
        <w:t xml:space="preserve">Spoor, F., Zonneveld., F., 1998. Comparative review of the human bony labyrinth. </w:t>
      </w:r>
      <w:proofErr w:type="spellStart"/>
      <w:r>
        <w:rPr>
          <w:rFonts w:ascii="Arial" w:eastAsia="Times New Roman" w:hAnsi="Arial" w:cs="Arial"/>
          <w:sz w:val="24"/>
          <w:szCs w:val="24"/>
          <w:lang w:val="en-US" w:eastAsia="en-GB"/>
        </w:rPr>
        <w:t>Yearb</w:t>
      </w:r>
      <w:proofErr w:type="spellEnd"/>
      <w:r>
        <w:rPr>
          <w:rFonts w:ascii="Arial" w:eastAsia="Times New Roman" w:hAnsi="Arial" w:cs="Arial"/>
          <w:sz w:val="24"/>
          <w:szCs w:val="24"/>
          <w:lang w:val="en-US" w:eastAsia="en-GB"/>
        </w:rPr>
        <w:t xml:space="preserve">. Phys. </w:t>
      </w:r>
      <w:proofErr w:type="spellStart"/>
      <w:r>
        <w:rPr>
          <w:rFonts w:ascii="Arial" w:eastAsia="Times New Roman" w:hAnsi="Arial" w:cs="Arial"/>
          <w:sz w:val="24"/>
          <w:szCs w:val="24"/>
          <w:lang w:val="en-US" w:eastAsia="en-GB"/>
        </w:rPr>
        <w:t>Anthropol</w:t>
      </w:r>
      <w:proofErr w:type="spellEnd"/>
      <w:r>
        <w:rPr>
          <w:rFonts w:ascii="Arial" w:eastAsia="Times New Roman" w:hAnsi="Arial" w:cs="Arial"/>
          <w:sz w:val="24"/>
          <w:szCs w:val="24"/>
          <w:lang w:val="en-US" w:eastAsia="en-GB"/>
        </w:rPr>
        <w:t>. 41, 211–251.</w:t>
      </w:r>
    </w:p>
    <w:bookmarkEnd w:id="20"/>
    <w:p w14:paraId="7E44ED24" w14:textId="6F32D3CF" w:rsidR="000961A3" w:rsidRDefault="000961A3" w:rsidP="001F2F4F">
      <w:pPr>
        <w:spacing w:after="240" w:line="480" w:lineRule="auto"/>
        <w:ind w:left="426" w:hanging="426"/>
        <w:contextualSpacing/>
        <w:rPr>
          <w:rFonts w:ascii="Arial" w:eastAsia="Times New Roman" w:hAnsi="Arial" w:cs="Arial"/>
          <w:sz w:val="24"/>
          <w:szCs w:val="24"/>
          <w:lang w:val="en-US" w:eastAsia="en-GB"/>
        </w:rPr>
      </w:pPr>
      <w:r w:rsidRPr="00A0557F">
        <w:rPr>
          <w:rFonts w:ascii="Arial" w:eastAsia="Times New Roman" w:hAnsi="Arial" w:cs="Arial"/>
          <w:sz w:val="24"/>
          <w:szCs w:val="24"/>
          <w:lang w:val="en-US" w:eastAsia="en-GB"/>
        </w:rPr>
        <w:t xml:space="preserve">Spoor, F., Garland, T., Krovitz, G., Ryan, T.M., </w:t>
      </w:r>
      <w:proofErr w:type="spellStart"/>
      <w:r w:rsidRPr="00A0557F">
        <w:rPr>
          <w:rFonts w:ascii="Arial" w:eastAsia="Times New Roman" w:hAnsi="Arial" w:cs="Arial"/>
          <w:sz w:val="24"/>
          <w:szCs w:val="24"/>
          <w:lang w:val="en-US" w:eastAsia="en-GB"/>
        </w:rPr>
        <w:t>Silcox</w:t>
      </w:r>
      <w:proofErr w:type="spellEnd"/>
      <w:r w:rsidRPr="00A0557F">
        <w:rPr>
          <w:rFonts w:ascii="Arial" w:eastAsia="Times New Roman" w:hAnsi="Arial" w:cs="Arial"/>
          <w:sz w:val="24"/>
          <w:szCs w:val="24"/>
          <w:lang w:val="en-US" w:eastAsia="en-GB"/>
        </w:rPr>
        <w:t xml:space="preserve">, M.T., Walker, A., 2007. The primate semicircular canal system and locomotion. </w:t>
      </w:r>
      <w:r w:rsidR="00444AE7">
        <w:rPr>
          <w:rFonts w:ascii="Arial" w:eastAsia="Times New Roman" w:hAnsi="Arial" w:cs="Arial"/>
          <w:sz w:val="24"/>
          <w:szCs w:val="24"/>
          <w:lang w:val="en-US" w:eastAsia="en-GB"/>
        </w:rPr>
        <w:t>Proc. Natl. Acad. Sci.</w:t>
      </w:r>
      <w:r w:rsidR="00444AE7" w:rsidRPr="00A0557F">
        <w:rPr>
          <w:rFonts w:ascii="Arial" w:eastAsia="Times New Roman" w:hAnsi="Arial" w:cs="Arial"/>
          <w:sz w:val="24"/>
          <w:szCs w:val="24"/>
          <w:lang w:val="en-US" w:eastAsia="en-GB"/>
        </w:rPr>
        <w:t xml:space="preserve"> </w:t>
      </w:r>
      <w:r w:rsidRPr="00A0557F">
        <w:rPr>
          <w:rFonts w:ascii="Arial" w:eastAsia="Times New Roman" w:hAnsi="Arial" w:cs="Arial"/>
          <w:sz w:val="24"/>
          <w:szCs w:val="24"/>
          <w:lang w:val="en-US" w:eastAsia="en-GB"/>
        </w:rPr>
        <w:t>USA 104, 10808–10812.</w:t>
      </w:r>
    </w:p>
    <w:p w14:paraId="3DC5CE65" w14:textId="0DB4316C" w:rsidR="00381193" w:rsidRDefault="00381193" w:rsidP="009B4DA6">
      <w:pPr>
        <w:spacing w:after="240" w:line="480" w:lineRule="auto"/>
        <w:ind w:left="426" w:hanging="426"/>
        <w:contextualSpacing/>
        <w:rPr>
          <w:rFonts w:ascii="Helvetica" w:hAnsi="Helvetica" w:cs="Helvetica"/>
          <w:sz w:val="24"/>
          <w:szCs w:val="24"/>
          <w:lang w:val="en-US"/>
        </w:rPr>
      </w:pPr>
      <w:r w:rsidRPr="00D57BC2">
        <w:rPr>
          <w:rFonts w:ascii="Helvetica" w:hAnsi="Helvetica"/>
          <w:sz w:val="24"/>
        </w:rPr>
        <w:t xml:space="preserve">Stevens, N.J., Seiffert, E.R., O'Connor, P.M., Roberts, E.M., Schmitz, M.D., Krause, C., Gorscak, E., Ngasala, S., Hieronymus, T.L., Temu, J., 2013. </w:t>
      </w:r>
      <w:proofErr w:type="spellStart"/>
      <w:r>
        <w:rPr>
          <w:rFonts w:ascii="Helvetica" w:hAnsi="Helvetica" w:cs="Helvetica"/>
          <w:sz w:val="24"/>
          <w:szCs w:val="24"/>
          <w:lang w:val="en-US"/>
        </w:rPr>
        <w:t>Palaeontological</w:t>
      </w:r>
      <w:proofErr w:type="spellEnd"/>
      <w:r>
        <w:rPr>
          <w:rFonts w:ascii="Helvetica" w:hAnsi="Helvetica" w:cs="Helvetica"/>
          <w:sz w:val="24"/>
          <w:szCs w:val="24"/>
          <w:lang w:val="en-US"/>
        </w:rPr>
        <w:t xml:space="preserve"> evidence for an Oligocene divergence between Old World monkeys and apes. </w:t>
      </w:r>
      <w:r w:rsidRPr="009B4DA6">
        <w:rPr>
          <w:rFonts w:ascii="Helvetica" w:hAnsi="Helvetica" w:cs="Helvetica"/>
          <w:iCs/>
          <w:sz w:val="24"/>
          <w:szCs w:val="24"/>
          <w:lang w:val="en-US"/>
        </w:rPr>
        <w:t>Nature 497</w:t>
      </w:r>
      <w:r w:rsidRPr="00381193">
        <w:rPr>
          <w:rFonts w:ascii="Helvetica" w:hAnsi="Helvetica" w:cs="Helvetica"/>
          <w:sz w:val="24"/>
          <w:szCs w:val="24"/>
          <w:lang w:val="en-US"/>
        </w:rPr>
        <w:t xml:space="preserve">, </w:t>
      </w:r>
      <w:r>
        <w:rPr>
          <w:rFonts w:ascii="Helvetica" w:hAnsi="Helvetica" w:cs="Helvetica"/>
          <w:sz w:val="24"/>
          <w:szCs w:val="24"/>
          <w:lang w:val="en-US"/>
        </w:rPr>
        <w:t>611</w:t>
      </w:r>
      <w:r w:rsidR="00A21F7C">
        <w:rPr>
          <w:rFonts w:ascii="Helvetica" w:hAnsi="Helvetica" w:cs="Helvetica"/>
          <w:sz w:val="24"/>
          <w:szCs w:val="24"/>
          <w:lang w:val="en-US"/>
        </w:rPr>
        <w:t>–</w:t>
      </w:r>
      <w:r>
        <w:rPr>
          <w:rFonts w:ascii="Helvetica" w:hAnsi="Helvetica" w:cs="Helvetica"/>
          <w:sz w:val="24"/>
          <w:szCs w:val="24"/>
          <w:lang w:val="en-US"/>
        </w:rPr>
        <w:t>614.</w:t>
      </w:r>
    </w:p>
    <w:p w14:paraId="122D1BBF" w14:textId="476EB487" w:rsidR="00222B31" w:rsidRDefault="00222B31" w:rsidP="009B4DA6">
      <w:pPr>
        <w:spacing w:after="240" w:line="480" w:lineRule="auto"/>
        <w:ind w:left="426" w:hanging="426"/>
        <w:contextualSpacing/>
        <w:rPr>
          <w:rFonts w:ascii="Helvetica" w:hAnsi="Helvetica" w:cs="Helvetica"/>
          <w:sz w:val="24"/>
          <w:szCs w:val="24"/>
          <w:lang w:val="en-US"/>
        </w:rPr>
      </w:pPr>
      <w:r>
        <w:rPr>
          <w:rFonts w:ascii="Helvetica" w:hAnsi="Helvetica" w:cs="Helvetica"/>
          <w:sz w:val="24"/>
          <w:szCs w:val="24"/>
          <w:lang w:val="en-US"/>
        </w:rPr>
        <w:t>Swofford, D., 2003. PAUP*</w:t>
      </w:r>
      <w:r w:rsidR="006D479B">
        <w:rPr>
          <w:rFonts w:ascii="Helvetica" w:hAnsi="Helvetica" w:cs="Helvetica"/>
          <w:sz w:val="24"/>
          <w:szCs w:val="24"/>
          <w:lang w:val="en-US"/>
        </w:rPr>
        <w:t xml:space="preserve">. Phylogenetic Analysis Using Parsimony (*and Other Methods). Version </w:t>
      </w:r>
      <w:r>
        <w:rPr>
          <w:rFonts w:ascii="Helvetica" w:hAnsi="Helvetica" w:cs="Helvetica"/>
          <w:sz w:val="24"/>
          <w:szCs w:val="24"/>
          <w:lang w:val="en-US"/>
        </w:rPr>
        <w:t>4. Sinauer Associates, Sunderland.</w:t>
      </w:r>
    </w:p>
    <w:p w14:paraId="216B9E32" w14:textId="54D8AC1D" w:rsidR="002A20D2" w:rsidRPr="00A0557F" w:rsidRDefault="002A20D2" w:rsidP="009B4DA6">
      <w:pPr>
        <w:spacing w:after="240" w:line="480" w:lineRule="auto"/>
        <w:ind w:left="426" w:hanging="426"/>
        <w:contextualSpacing/>
        <w:rPr>
          <w:rFonts w:ascii="Arial" w:eastAsia="Times New Roman" w:hAnsi="Arial" w:cs="Arial"/>
          <w:sz w:val="24"/>
          <w:szCs w:val="24"/>
          <w:lang w:val="en-US" w:eastAsia="en-GB"/>
        </w:rPr>
      </w:pPr>
      <w:proofErr w:type="spellStart"/>
      <w:r>
        <w:rPr>
          <w:rFonts w:ascii="Helvetica" w:hAnsi="Helvetica" w:cs="Helvetica"/>
          <w:sz w:val="24"/>
          <w:szCs w:val="24"/>
          <w:lang w:val="en-US"/>
        </w:rPr>
        <w:t>Szalay</w:t>
      </w:r>
      <w:proofErr w:type="spellEnd"/>
      <w:r>
        <w:rPr>
          <w:rFonts w:ascii="Helvetica" w:hAnsi="Helvetica" w:cs="Helvetica"/>
          <w:sz w:val="24"/>
          <w:szCs w:val="24"/>
          <w:lang w:val="en-US"/>
        </w:rPr>
        <w:t xml:space="preserve">, F.S., 1975. Phylogeny of primate higher taxa: the basicranial evidence. </w:t>
      </w:r>
      <w:r w:rsidR="00B57D45">
        <w:rPr>
          <w:rFonts w:ascii="Helvetica" w:hAnsi="Helvetica" w:cs="Helvetica"/>
          <w:sz w:val="24"/>
          <w:szCs w:val="24"/>
          <w:lang w:val="en-US"/>
        </w:rPr>
        <w:t>I</w:t>
      </w:r>
      <w:r>
        <w:rPr>
          <w:rFonts w:ascii="Helvetica" w:hAnsi="Helvetica" w:cs="Helvetica"/>
          <w:sz w:val="24"/>
          <w:szCs w:val="24"/>
          <w:lang w:val="en-US"/>
        </w:rPr>
        <w:t xml:space="preserve">n: Luckett, W.P., </w:t>
      </w:r>
      <w:proofErr w:type="spellStart"/>
      <w:r>
        <w:rPr>
          <w:rFonts w:ascii="Helvetica" w:hAnsi="Helvetica" w:cs="Helvetica"/>
          <w:sz w:val="24"/>
          <w:szCs w:val="24"/>
          <w:lang w:val="en-US"/>
        </w:rPr>
        <w:t>Szalay</w:t>
      </w:r>
      <w:proofErr w:type="spellEnd"/>
      <w:r>
        <w:rPr>
          <w:rFonts w:ascii="Helvetica" w:hAnsi="Helvetica" w:cs="Helvetica"/>
          <w:sz w:val="24"/>
          <w:szCs w:val="24"/>
          <w:lang w:val="en-US"/>
        </w:rPr>
        <w:t xml:space="preserve">, F.S. (Eds.), </w:t>
      </w:r>
      <w:r w:rsidRPr="00D770A1">
        <w:rPr>
          <w:rFonts w:ascii="Helvetica" w:hAnsi="Helvetica" w:cs="Helvetica"/>
          <w:iCs/>
          <w:sz w:val="24"/>
          <w:szCs w:val="24"/>
          <w:lang w:val="en-US"/>
        </w:rPr>
        <w:t xml:space="preserve">Phylogeny of the Primates: </w:t>
      </w:r>
      <w:r w:rsidR="00A21F7C">
        <w:rPr>
          <w:rFonts w:ascii="Helvetica" w:hAnsi="Helvetica" w:cs="Helvetica"/>
          <w:iCs/>
          <w:sz w:val="24"/>
          <w:szCs w:val="24"/>
          <w:lang w:val="en-US"/>
        </w:rPr>
        <w:t>A</w:t>
      </w:r>
      <w:r w:rsidRPr="00D770A1">
        <w:rPr>
          <w:rFonts w:ascii="Helvetica" w:hAnsi="Helvetica" w:cs="Helvetica"/>
          <w:iCs/>
          <w:sz w:val="24"/>
          <w:szCs w:val="24"/>
          <w:lang w:val="en-US"/>
        </w:rPr>
        <w:t xml:space="preserve"> Multidisciplinary Approach</w:t>
      </w:r>
      <w:r>
        <w:rPr>
          <w:rFonts w:ascii="Helvetica" w:hAnsi="Helvetica" w:cs="Helvetica"/>
          <w:sz w:val="24"/>
          <w:szCs w:val="24"/>
          <w:lang w:val="en-US"/>
        </w:rPr>
        <w:t>. Plenum Press, New York, pp. 91</w:t>
      </w:r>
      <w:r w:rsidRPr="00A0557F">
        <w:rPr>
          <w:rFonts w:ascii="Arial" w:eastAsia="Times New Roman" w:hAnsi="Arial" w:cs="Arial"/>
          <w:sz w:val="24"/>
          <w:szCs w:val="24"/>
          <w:lang w:val="en-US" w:eastAsia="en-GB"/>
        </w:rPr>
        <w:t>–</w:t>
      </w:r>
      <w:r>
        <w:rPr>
          <w:rFonts w:ascii="Helvetica" w:hAnsi="Helvetica" w:cs="Helvetica"/>
          <w:sz w:val="24"/>
          <w:szCs w:val="24"/>
          <w:lang w:val="en-US"/>
        </w:rPr>
        <w:t>125.</w:t>
      </w:r>
    </w:p>
    <w:p w14:paraId="48762968" w14:textId="5CE214EC" w:rsidR="002A5AC9" w:rsidRDefault="002A5AC9" w:rsidP="002A5AC9">
      <w:pPr>
        <w:spacing w:after="240" w:line="480" w:lineRule="auto"/>
        <w:ind w:left="426" w:hanging="426"/>
        <w:contextualSpacing/>
        <w:rPr>
          <w:rFonts w:ascii="Arial" w:eastAsia="Times New Roman" w:hAnsi="Arial" w:cs="Arial"/>
          <w:sz w:val="24"/>
          <w:szCs w:val="24"/>
          <w:lang w:val="en-US" w:eastAsia="en-GB"/>
        </w:rPr>
      </w:pPr>
      <w:proofErr w:type="spellStart"/>
      <w:r w:rsidRPr="002A5AC9">
        <w:rPr>
          <w:rFonts w:ascii="Arial" w:eastAsia="Times New Roman" w:hAnsi="Arial" w:cs="Arial"/>
          <w:sz w:val="24"/>
          <w:szCs w:val="24"/>
          <w:lang w:val="en-US" w:eastAsia="en-GB"/>
        </w:rPr>
        <w:t>Szalay</w:t>
      </w:r>
      <w:proofErr w:type="spellEnd"/>
      <w:r w:rsidRPr="002A5AC9">
        <w:rPr>
          <w:rFonts w:ascii="Arial" w:eastAsia="Times New Roman" w:hAnsi="Arial" w:cs="Arial"/>
          <w:sz w:val="24"/>
          <w:szCs w:val="24"/>
          <w:lang w:val="en-US" w:eastAsia="en-GB"/>
        </w:rPr>
        <w:t xml:space="preserve">, F.S., </w:t>
      </w:r>
      <w:proofErr w:type="spellStart"/>
      <w:r w:rsidRPr="002A5AC9">
        <w:rPr>
          <w:rFonts w:ascii="Arial" w:eastAsia="Times New Roman" w:hAnsi="Arial" w:cs="Arial"/>
          <w:sz w:val="24"/>
          <w:szCs w:val="24"/>
          <w:lang w:val="en-US" w:eastAsia="en-GB"/>
        </w:rPr>
        <w:t>Delson</w:t>
      </w:r>
      <w:proofErr w:type="spellEnd"/>
      <w:r w:rsidRPr="002A5AC9">
        <w:rPr>
          <w:rFonts w:ascii="Arial" w:eastAsia="Times New Roman" w:hAnsi="Arial" w:cs="Arial"/>
          <w:sz w:val="24"/>
          <w:szCs w:val="24"/>
          <w:lang w:val="en-US" w:eastAsia="en-GB"/>
        </w:rPr>
        <w:t>, E., 1979. Evolutionary History of the Primates. Academic Press, New York.</w:t>
      </w:r>
    </w:p>
    <w:p w14:paraId="6849884F" w14:textId="489C5BF1" w:rsidR="004C29B8" w:rsidRPr="002A5AC9" w:rsidRDefault="004C29B8" w:rsidP="002A5AC9">
      <w:pPr>
        <w:spacing w:after="240" w:line="480" w:lineRule="auto"/>
        <w:ind w:left="426" w:hanging="426"/>
        <w:contextualSpacing/>
        <w:rPr>
          <w:rFonts w:ascii="Arial" w:eastAsia="Times New Roman" w:hAnsi="Arial" w:cs="Arial"/>
          <w:sz w:val="24"/>
          <w:szCs w:val="24"/>
          <w:lang w:val="en-US" w:eastAsia="en-GB"/>
        </w:rPr>
      </w:pPr>
      <w:proofErr w:type="spellStart"/>
      <w:r>
        <w:rPr>
          <w:rFonts w:ascii="Helvetica" w:hAnsi="Helvetica" w:cs="Helvetica"/>
          <w:sz w:val="24"/>
          <w:szCs w:val="24"/>
          <w:lang w:val="en-US"/>
        </w:rPr>
        <w:t>Tejedor</w:t>
      </w:r>
      <w:proofErr w:type="spellEnd"/>
      <w:r>
        <w:rPr>
          <w:rFonts w:ascii="Helvetica" w:hAnsi="Helvetica" w:cs="Helvetica"/>
          <w:sz w:val="24"/>
          <w:szCs w:val="24"/>
          <w:lang w:val="en-US"/>
        </w:rPr>
        <w:t xml:space="preserve">, M.F., Rosenberger, A.L., 2008. A neotype for </w:t>
      </w:r>
      <w:r>
        <w:rPr>
          <w:rFonts w:ascii="Helvetica" w:hAnsi="Helvetica" w:cs="Helvetica"/>
          <w:i/>
          <w:iCs/>
          <w:sz w:val="24"/>
          <w:szCs w:val="24"/>
          <w:lang w:val="en-US"/>
        </w:rPr>
        <w:t>Homunculus patagonicus</w:t>
      </w:r>
      <w:r>
        <w:rPr>
          <w:rFonts w:ascii="Helvetica" w:hAnsi="Helvetica" w:cs="Helvetica"/>
          <w:sz w:val="24"/>
          <w:szCs w:val="24"/>
          <w:lang w:val="en-US"/>
        </w:rPr>
        <w:t xml:space="preserve"> </w:t>
      </w:r>
      <w:proofErr w:type="spellStart"/>
      <w:r>
        <w:rPr>
          <w:rFonts w:ascii="Helvetica" w:hAnsi="Helvetica" w:cs="Helvetica"/>
          <w:sz w:val="24"/>
          <w:szCs w:val="24"/>
          <w:lang w:val="en-US"/>
        </w:rPr>
        <w:t>Ameghino</w:t>
      </w:r>
      <w:proofErr w:type="spellEnd"/>
      <w:r>
        <w:rPr>
          <w:rFonts w:ascii="Helvetica" w:hAnsi="Helvetica" w:cs="Helvetica"/>
          <w:sz w:val="24"/>
          <w:szCs w:val="24"/>
          <w:lang w:val="en-US"/>
        </w:rPr>
        <w:t xml:space="preserve">, 1891, and a new interpretation of the taxon. </w:t>
      </w:r>
      <w:proofErr w:type="spellStart"/>
      <w:r w:rsidRPr="00F14878">
        <w:rPr>
          <w:rFonts w:ascii="Helvetica" w:hAnsi="Helvetica" w:cs="Helvetica"/>
          <w:iCs/>
          <w:sz w:val="24"/>
          <w:szCs w:val="24"/>
          <w:lang w:val="en-US"/>
        </w:rPr>
        <w:t>PaleoAnthropology</w:t>
      </w:r>
      <w:proofErr w:type="spellEnd"/>
      <w:r w:rsidRPr="00F14878">
        <w:rPr>
          <w:rFonts w:ascii="Helvetica" w:hAnsi="Helvetica" w:cs="Helvetica"/>
          <w:iCs/>
          <w:sz w:val="24"/>
          <w:szCs w:val="24"/>
          <w:lang w:val="en-US"/>
        </w:rPr>
        <w:t xml:space="preserve"> 2008</w:t>
      </w:r>
      <w:r w:rsidRPr="004C29B8">
        <w:rPr>
          <w:rFonts w:ascii="Helvetica" w:hAnsi="Helvetica" w:cs="Helvetica"/>
          <w:sz w:val="24"/>
          <w:szCs w:val="24"/>
          <w:lang w:val="en-US"/>
        </w:rPr>
        <w:t>,</w:t>
      </w:r>
      <w:r>
        <w:rPr>
          <w:rFonts w:ascii="Helvetica" w:hAnsi="Helvetica" w:cs="Helvetica"/>
          <w:sz w:val="24"/>
          <w:szCs w:val="24"/>
          <w:lang w:val="en-US"/>
        </w:rPr>
        <w:t xml:space="preserve"> 68</w:t>
      </w:r>
      <w:r w:rsidRPr="00A0557F">
        <w:rPr>
          <w:rFonts w:ascii="Arial" w:eastAsia="Times New Roman" w:hAnsi="Arial" w:cs="Arial"/>
          <w:sz w:val="24"/>
          <w:szCs w:val="24"/>
          <w:lang w:val="en-US" w:eastAsia="en-GB"/>
        </w:rPr>
        <w:t>–</w:t>
      </w:r>
      <w:r>
        <w:rPr>
          <w:rFonts w:ascii="Helvetica" w:hAnsi="Helvetica" w:cs="Helvetica"/>
          <w:sz w:val="24"/>
          <w:szCs w:val="24"/>
          <w:lang w:val="en-US"/>
        </w:rPr>
        <w:t>82.</w:t>
      </w:r>
    </w:p>
    <w:p w14:paraId="5A04FBA4" w14:textId="1CC5D430" w:rsidR="000961A3" w:rsidRPr="00D5760C" w:rsidRDefault="000961A3" w:rsidP="001F2F4F">
      <w:pPr>
        <w:spacing w:after="240" w:line="480" w:lineRule="auto"/>
        <w:ind w:left="426" w:hanging="426"/>
        <w:contextualSpacing/>
        <w:rPr>
          <w:rFonts w:ascii="Arial" w:hAnsi="Arial"/>
          <w:sz w:val="24"/>
          <w:lang w:val="en-US"/>
        </w:rPr>
      </w:pPr>
      <w:r w:rsidRPr="00A0557F">
        <w:rPr>
          <w:rFonts w:ascii="Arial" w:eastAsia="Times New Roman" w:hAnsi="Arial" w:cs="Arial"/>
          <w:sz w:val="24"/>
          <w:szCs w:val="24"/>
          <w:lang w:val="en-US" w:eastAsia="en-GB"/>
        </w:rPr>
        <w:t xml:space="preserve">Urciuoli, A., </w:t>
      </w:r>
      <w:proofErr w:type="spellStart"/>
      <w:r w:rsidRPr="00A0557F">
        <w:rPr>
          <w:rFonts w:ascii="Arial" w:eastAsia="Times New Roman" w:hAnsi="Arial" w:cs="Arial"/>
          <w:sz w:val="24"/>
          <w:szCs w:val="24"/>
          <w:lang w:val="en-US" w:eastAsia="en-GB"/>
        </w:rPr>
        <w:t>Zanolli</w:t>
      </w:r>
      <w:proofErr w:type="spellEnd"/>
      <w:r w:rsidRPr="00A0557F">
        <w:rPr>
          <w:rFonts w:ascii="Arial" w:eastAsia="Times New Roman" w:hAnsi="Arial" w:cs="Arial"/>
          <w:sz w:val="24"/>
          <w:szCs w:val="24"/>
          <w:lang w:val="en-US" w:eastAsia="en-GB"/>
        </w:rPr>
        <w:t xml:space="preserve">, C., Begun, D.R., </w:t>
      </w:r>
      <w:proofErr w:type="spellStart"/>
      <w:r w:rsidRPr="00A0557F">
        <w:rPr>
          <w:rFonts w:ascii="Arial" w:eastAsia="Times New Roman" w:hAnsi="Arial" w:cs="Arial"/>
          <w:sz w:val="24"/>
          <w:szCs w:val="24"/>
          <w:lang w:val="en-US" w:eastAsia="en-GB"/>
        </w:rPr>
        <w:t>Almécija</w:t>
      </w:r>
      <w:proofErr w:type="spellEnd"/>
      <w:r w:rsidRPr="00A0557F">
        <w:rPr>
          <w:rFonts w:ascii="Arial" w:eastAsia="Times New Roman" w:hAnsi="Arial" w:cs="Arial"/>
          <w:sz w:val="24"/>
          <w:szCs w:val="24"/>
          <w:lang w:val="en-US" w:eastAsia="en-GB"/>
        </w:rPr>
        <w:t xml:space="preserve">, S., </w:t>
      </w:r>
      <w:proofErr w:type="spellStart"/>
      <w:r w:rsidRPr="00A0557F">
        <w:rPr>
          <w:rFonts w:ascii="Arial" w:eastAsia="Times New Roman" w:hAnsi="Arial" w:cs="Arial"/>
          <w:sz w:val="24"/>
          <w:szCs w:val="24"/>
          <w:lang w:val="en-US" w:eastAsia="en-GB"/>
        </w:rPr>
        <w:t>Dumoncel</w:t>
      </w:r>
      <w:proofErr w:type="spellEnd"/>
      <w:r w:rsidRPr="00A0557F">
        <w:rPr>
          <w:rFonts w:ascii="Arial" w:eastAsia="Times New Roman" w:hAnsi="Arial" w:cs="Arial"/>
          <w:sz w:val="24"/>
          <w:szCs w:val="24"/>
          <w:lang w:val="en-US" w:eastAsia="en-GB"/>
        </w:rPr>
        <w:t xml:space="preserve">, J., </w:t>
      </w:r>
      <w:proofErr w:type="spellStart"/>
      <w:r w:rsidRPr="00A0557F">
        <w:rPr>
          <w:rFonts w:ascii="Arial" w:eastAsia="Times New Roman" w:hAnsi="Arial" w:cs="Arial"/>
          <w:sz w:val="24"/>
          <w:szCs w:val="24"/>
          <w:lang w:val="en-US" w:eastAsia="en-GB"/>
        </w:rPr>
        <w:t>Moyà-Solà</w:t>
      </w:r>
      <w:proofErr w:type="spellEnd"/>
      <w:r w:rsidRPr="00A0557F">
        <w:rPr>
          <w:rFonts w:ascii="Arial" w:eastAsia="Times New Roman" w:hAnsi="Arial" w:cs="Arial"/>
          <w:sz w:val="24"/>
          <w:szCs w:val="24"/>
          <w:lang w:val="en-US" w:eastAsia="en-GB"/>
        </w:rPr>
        <w:t xml:space="preserve">, S., Alba, D.M., 2019. A deformation-based geometric morphometric analysis of the vestibular apparatus in the Miocene apes </w:t>
      </w:r>
      <w:r w:rsidRPr="00A0557F">
        <w:rPr>
          <w:rFonts w:ascii="Arial" w:eastAsia="Times New Roman" w:hAnsi="Arial" w:cs="Arial"/>
          <w:i/>
          <w:iCs/>
          <w:sz w:val="24"/>
          <w:szCs w:val="24"/>
          <w:lang w:val="en-US" w:eastAsia="en-GB"/>
        </w:rPr>
        <w:t>Hispanopithecus</w:t>
      </w:r>
      <w:r w:rsidRPr="00A0557F">
        <w:rPr>
          <w:rFonts w:ascii="Arial" w:eastAsia="Times New Roman" w:hAnsi="Arial" w:cs="Arial"/>
          <w:sz w:val="24"/>
          <w:szCs w:val="24"/>
          <w:lang w:val="en-US" w:eastAsia="en-GB"/>
        </w:rPr>
        <w:t xml:space="preserve"> </w:t>
      </w:r>
      <w:r w:rsidRPr="00A0557F">
        <w:rPr>
          <w:rFonts w:ascii="Arial" w:eastAsia="Times New Roman" w:hAnsi="Arial" w:cs="Arial"/>
          <w:i/>
          <w:iCs/>
          <w:sz w:val="24"/>
          <w:szCs w:val="24"/>
          <w:lang w:val="en-US" w:eastAsia="en-GB"/>
        </w:rPr>
        <w:t>laietanus</w:t>
      </w:r>
      <w:r w:rsidRPr="00A0557F">
        <w:rPr>
          <w:rFonts w:ascii="Arial" w:eastAsia="Times New Roman" w:hAnsi="Arial" w:cs="Arial"/>
          <w:sz w:val="24"/>
          <w:szCs w:val="24"/>
          <w:lang w:val="en-US" w:eastAsia="en-GB"/>
        </w:rPr>
        <w:t xml:space="preserve"> and </w:t>
      </w:r>
      <w:r w:rsidRPr="00A0557F">
        <w:rPr>
          <w:rFonts w:ascii="Arial" w:eastAsia="Times New Roman" w:hAnsi="Arial" w:cs="Arial"/>
          <w:i/>
          <w:iCs/>
          <w:sz w:val="24"/>
          <w:szCs w:val="24"/>
          <w:lang w:val="en-US" w:eastAsia="en-GB"/>
        </w:rPr>
        <w:t>Rudapithecus</w:t>
      </w:r>
      <w:r w:rsidRPr="00A0557F">
        <w:rPr>
          <w:rFonts w:ascii="Arial" w:eastAsia="Times New Roman" w:hAnsi="Arial" w:cs="Arial"/>
          <w:sz w:val="24"/>
          <w:szCs w:val="24"/>
          <w:lang w:val="en-US" w:eastAsia="en-GB"/>
        </w:rPr>
        <w:t xml:space="preserve"> </w:t>
      </w:r>
      <w:r w:rsidRPr="00A0557F">
        <w:rPr>
          <w:rFonts w:ascii="Arial" w:eastAsia="Times New Roman" w:hAnsi="Arial" w:cs="Arial"/>
          <w:i/>
          <w:iCs/>
          <w:sz w:val="24"/>
          <w:szCs w:val="24"/>
          <w:lang w:val="en-US" w:eastAsia="en-GB"/>
        </w:rPr>
        <w:t>hungaricus</w:t>
      </w:r>
      <w:r w:rsidRPr="00A0557F">
        <w:rPr>
          <w:rFonts w:ascii="Arial" w:eastAsia="Times New Roman" w:hAnsi="Arial" w:cs="Arial"/>
          <w:sz w:val="24"/>
          <w:szCs w:val="24"/>
          <w:lang w:val="en-US" w:eastAsia="en-GB"/>
        </w:rPr>
        <w:t xml:space="preserve">. Am. J. Phys. </w:t>
      </w:r>
      <w:proofErr w:type="spellStart"/>
      <w:r w:rsidRPr="00A0557F">
        <w:rPr>
          <w:rFonts w:ascii="Arial" w:eastAsia="Times New Roman" w:hAnsi="Arial" w:cs="Arial"/>
          <w:sz w:val="24"/>
          <w:szCs w:val="24"/>
          <w:lang w:val="en-US" w:eastAsia="en-GB"/>
        </w:rPr>
        <w:t>Anthropol</w:t>
      </w:r>
      <w:proofErr w:type="spellEnd"/>
      <w:r w:rsidRPr="00A0557F">
        <w:rPr>
          <w:rFonts w:ascii="Arial" w:eastAsia="Times New Roman" w:hAnsi="Arial" w:cs="Arial"/>
          <w:sz w:val="24"/>
          <w:szCs w:val="24"/>
          <w:lang w:val="en-US" w:eastAsia="en-GB"/>
        </w:rPr>
        <w:t xml:space="preserve">. </w:t>
      </w:r>
      <w:r w:rsidRPr="00D5760C">
        <w:rPr>
          <w:rFonts w:ascii="Arial" w:hAnsi="Arial"/>
          <w:sz w:val="24"/>
          <w:lang w:val="en-US"/>
        </w:rPr>
        <w:t>168</w:t>
      </w:r>
      <w:r w:rsidR="00444AE7" w:rsidRPr="00D5760C">
        <w:rPr>
          <w:rFonts w:ascii="Arial" w:hAnsi="Arial"/>
          <w:sz w:val="24"/>
          <w:lang w:val="en-US"/>
        </w:rPr>
        <w:t xml:space="preserve"> (S68)</w:t>
      </w:r>
      <w:r w:rsidRPr="00D5760C">
        <w:rPr>
          <w:rFonts w:ascii="Arial" w:hAnsi="Arial"/>
          <w:sz w:val="24"/>
          <w:lang w:val="en-US"/>
        </w:rPr>
        <w:t>, 253.</w:t>
      </w:r>
    </w:p>
    <w:p w14:paraId="6C69F367" w14:textId="56FB63A2" w:rsidR="00444AE7" w:rsidRDefault="00444AE7" w:rsidP="001F2F4F">
      <w:pPr>
        <w:spacing w:after="240" w:line="480" w:lineRule="auto"/>
        <w:ind w:left="426" w:hanging="426"/>
        <w:contextualSpacing/>
        <w:rPr>
          <w:rFonts w:ascii="Arial" w:eastAsia="Times New Roman" w:hAnsi="Arial" w:cs="Arial"/>
          <w:sz w:val="24"/>
          <w:szCs w:val="24"/>
          <w:lang w:val="en-US" w:eastAsia="en-GB"/>
        </w:rPr>
      </w:pPr>
      <w:r w:rsidRPr="00D5760C">
        <w:rPr>
          <w:rFonts w:ascii="Arial" w:hAnsi="Arial"/>
          <w:sz w:val="24"/>
          <w:lang w:val="en-US"/>
        </w:rPr>
        <w:t xml:space="preserve">Urciuoli, A., </w:t>
      </w:r>
      <w:proofErr w:type="spellStart"/>
      <w:r w:rsidRPr="00D5760C">
        <w:rPr>
          <w:rFonts w:ascii="Arial" w:hAnsi="Arial"/>
          <w:sz w:val="24"/>
          <w:lang w:val="en-US"/>
        </w:rPr>
        <w:t>Zanolli</w:t>
      </w:r>
      <w:proofErr w:type="spellEnd"/>
      <w:r w:rsidRPr="00D5760C">
        <w:rPr>
          <w:rFonts w:ascii="Arial" w:hAnsi="Arial"/>
          <w:sz w:val="24"/>
          <w:lang w:val="en-US"/>
        </w:rPr>
        <w:t xml:space="preserve">, C., Beaudet, A., </w:t>
      </w:r>
      <w:proofErr w:type="spellStart"/>
      <w:r w:rsidRPr="00D5760C">
        <w:rPr>
          <w:rFonts w:ascii="Arial" w:hAnsi="Arial"/>
          <w:sz w:val="24"/>
          <w:lang w:val="en-US"/>
        </w:rPr>
        <w:t>Dumoncel</w:t>
      </w:r>
      <w:proofErr w:type="spellEnd"/>
      <w:r w:rsidRPr="00D5760C">
        <w:rPr>
          <w:rFonts w:ascii="Arial" w:hAnsi="Arial"/>
          <w:sz w:val="24"/>
          <w:lang w:val="en-US"/>
        </w:rPr>
        <w:t xml:space="preserve">, J., Santos, F., </w:t>
      </w:r>
      <w:proofErr w:type="spellStart"/>
      <w:r w:rsidRPr="00D5760C">
        <w:rPr>
          <w:rFonts w:ascii="Arial" w:hAnsi="Arial"/>
          <w:sz w:val="24"/>
          <w:lang w:val="en-US"/>
        </w:rPr>
        <w:t>Moyà-Solà</w:t>
      </w:r>
      <w:proofErr w:type="spellEnd"/>
      <w:r w:rsidRPr="00D5760C">
        <w:rPr>
          <w:rFonts w:ascii="Arial" w:hAnsi="Arial"/>
          <w:sz w:val="24"/>
          <w:lang w:val="en-US"/>
        </w:rPr>
        <w:t xml:space="preserve">, S., Alba, D.M., </w:t>
      </w:r>
      <w:r w:rsidR="002C32FA" w:rsidRPr="00D5760C">
        <w:rPr>
          <w:rFonts w:ascii="Arial" w:hAnsi="Arial"/>
          <w:sz w:val="24"/>
          <w:lang w:val="en-US"/>
        </w:rPr>
        <w:t>2020</w:t>
      </w:r>
      <w:r w:rsidRPr="00D5760C">
        <w:rPr>
          <w:rFonts w:ascii="Arial" w:hAnsi="Arial"/>
          <w:sz w:val="24"/>
          <w:lang w:val="en-US"/>
        </w:rPr>
        <w:t xml:space="preserve">. </w:t>
      </w:r>
      <w:r w:rsidRPr="00444AE7">
        <w:rPr>
          <w:rFonts w:ascii="Arial" w:eastAsia="Times New Roman" w:hAnsi="Arial" w:cs="Arial"/>
          <w:sz w:val="24"/>
          <w:szCs w:val="24"/>
          <w:lang w:val="en-US" w:eastAsia="en-GB"/>
        </w:rPr>
        <w:t xml:space="preserve">The evolution of the vestibular apparatus in apes and humans. </w:t>
      </w:r>
      <w:proofErr w:type="spellStart"/>
      <w:r w:rsidRPr="002C32FA">
        <w:rPr>
          <w:rFonts w:ascii="Arial" w:eastAsia="Times New Roman" w:hAnsi="Arial" w:cs="Arial"/>
          <w:iCs/>
          <w:sz w:val="24"/>
          <w:szCs w:val="24"/>
          <w:lang w:val="en-US" w:eastAsia="en-GB"/>
        </w:rPr>
        <w:t>eLife</w:t>
      </w:r>
      <w:proofErr w:type="spellEnd"/>
      <w:r w:rsidR="00C427B5" w:rsidRPr="002C32FA">
        <w:rPr>
          <w:rFonts w:ascii="Arial" w:eastAsia="Times New Roman" w:hAnsi="Arial" w:cs="Arial"/>
          <w:sz w:val="24"/>
          <w:szCs w:val="24"/>
          <w:lang w:val="en-US" w:eastAsia="en-GB"/>
        </w:rPr>
        <w:t xml:space="preserve"> </w:t>
      </w:r>
      <w:r w:rsidR="002C32FA" w:rsidRPr="00AE08F7">
        <w:rPr>
          <w:rFonts w:ascii="Arial" w:eastAsia="Times New Roman" w:hAnsi="Arial" w:cs="Arial"/>
          <w:sz w:val="24"/>
          <w:szCs w:val="24"/>
          <w:lang w:val="en-US" w:eastAsia="en-GB"/>
        </w:rPr>
        <w:t>9,</w:t>
      </w:r>
      <w:r w:rsidR="002C32FA" w:rsidRPr="002C32FA">
        <w:t xml:space="preserve"> </w:t>
      </w:r>
      <w:r w:rsidR="002C32FA" w:rsidRPr="00AE08F7">
        <w:rPr>
          <w:rFonts w:ascii="Arial" w:eastAsia="Times New Roman" w:hAnsi="Arial" w:cs="Arial"/>
          <w:sz w:val="24"/>
          <w:szCs w:val="24"/>
          <w:lang w:eastAsia="en-GB"/>
        </w:rPr>
        <w:t>e51261</w:t>
      </w:r>
      <w:r w:rsidR="002C32FA">
        <w:rPr>
          <w:rFonts w:ascii="Arial" w:eastAsia="Times New Roman" w:hAnsi="Arial" w:cs="Arial"/>
          <w:sz w:val="24"/>
          <w:szCs w:val="24"/>
          <w:lang w:eastAsia="en-GB"/>
        </w:rPr>
        <w:t>.</w:t>
      </w:r>
    </w:p>
    <w:p w14:paraId="7CEE0548" w14:textId="77777777" w:rsidR="00354108" w:rsidRPr="00354108" w:rsidRDefault="00354108" w:rsidP="00354108">
      <w:pPr>
        <w:spacing w:after="240" w:line="480" w:lineRule="auto"/>
        <w:ind w:left="426" w:hanging="426"/>
        <w:contextualSpacing/>
        <w:rPr>
          <w:rFonts w:ascii="Helvetica" w:hAnsi="Helvetica" w:cs="Helvetica"/>
          <w:sz w:val="24"/>
          <w:szCs w:val="24"/>
          <w:lang w:val="en-US"/>
        </w:rPr>
      </w:pPr>
      <w:r w:rsidRPr="00CE63BB">
        <w:rPr>
          <w:rFonts w:ascii="Helvetica" w:hAnsi="Helvetica" w:cs="Helvetica"/>
          <w:sz w:val="24"/>
          <w:szCs w:val="24"/>
          <w:lang w:val="es-ES"/>
        </w:rPr>
        <w:lastRenderedPageBreak/>
        <w:t xml:space="preserve">van </w:t>
      </w:r>
      <w:proofErr w:type="spellStart"/>
      <w:r w:rsidRPr="00CE63BB">
        <w:rPr>
          <w:rFonts w:ascii="Helvetica" w:hAnsi="Helvetica" w:cs="Helvetica"/>
          <w:sz w:val="24"/>
          <w:szCs w:val="24"/>
          <w:lang w:val="es-ES"/>
        </w:rPr>
        <w:t>der</w:t>
      </w:r>
      <w:proofErr w:type="spellEnd"/>
      <w:r w:rsidRPr="00CE63BB">
        <w:rPr>
          <w:rFonts w:ascii="Helvetica" w:hAnsi="Helvetica" w:cs="Helvetica"/>
          <w:sz w:val="24"/>
          <w:szCs w:val="24"/>
          <w:lang w:val="es-ES"/>
        </w:rPr>
        <w:t xml:space="preserve"> </w:t>
      </w:r>
      <w:proofErr w:type="spellStart"/>
      <w:r w:rsidRPr="00CE63BB">
        <w:rPr>
          <w:rFonts w:ascii="Helvetica" w:hAnsi="Helvetica" w:cs="Helvetica"/>
          <w:sz w:val="24"/>
          <w:szCs w:val="24"/>
          <w:lang w:val="es-ES"/>
        </w:rPr>
        <w:t>Meulen</w:t>
      </w:r>
      <w:proofErr w:type="spellEnd"/>
      <w:r w:rsidRPr="00CE63BB">
        <w:rPr>
          <w:rFonts w:ascii="Helvetica" w:hAnsi="Helvetica" w:cs="Helvetica"/>
          <w:sz w:val="24"/>
          <w:szCs w:val="24"/>
          <w:lang w:val="es-ES"/>
        </w:rPr>
        <w:t xml:space="preserve">, A.J., García-Paredes, I., Álvarez-Sierra, M.Á., van den </w:t>
      </w:r>
      <w:proofErr w:type="spellStart"/>
      <w:r w:rsidRPr="00CE63BB">
        <w:rPr>
          <w:rFonts w:ascii="Helvetica" w:hAnsi="Helvetica" w:cs="Helvetica"/>
          <w:sz w:val="24"/>
          <w:szCs w:val="24"/>
          <w:lang w:val="es-ES"/>
        </w:rPr>
        <w:t>Hoek</w:t>
      </w:r>
      <w:proofErr w:type="spellEnd"/>
      <w:r w:rsidRPr="00CE63BB">
        <w:rPr>
          <w:rFonts w:ascii="Helvetica" w:hAnsi="Helvetica" w:cs="Helvetica"/>
          <w:sz w:val="24"/>
          <w:szCs w:val="24"/>
          <w:lang w:val="es-ES"/>
        </w:rPr>
        <w:t xml:space="preserve"> Ostende, L.W., </w:t>
      </w:r>
      <w:proofErr w:type="spellStart"/>
      <w:r w:rsidRPr="00CE63BB">
        <w:rPr>
          <w:rFonts w:ascii="Helvetica" w:hAnsi="Helvetica" w:cs="Helvetica"/>
          <w:sz w:val="24"/>
          <w:szCs w:val="24"/>
          <w:lang w:val="es-ES"/>
        </w:rPr>
        <w:t>Hordijk</w:t>
      </w:r>
      <w:proofErr w:type="spellEnd"/>
      <w:r w:rsidRPr="00CE63BB">
        <w:rPr>
          <w:rFonts w:ascii="Helvetica" w:hAnsi="Helvetica" w:cs="Helvetica"/>
          <w:sz w:val="24"/>
          <w:szCs w:val="24"/>
          <w:lang w:val="es-ES"/>
        </w:rPr>
        <w:t>, K., Oliver, A., López-Guerrero, P., Hernández-</w:t>
      </w:r>
      <w:proofErr w:type="spellStart"/>
      <w:r w:rsidRPr="00CE63BB">
        <w:rPr>
          <w:rFonts w:ascii="Helvetica" w:hAnsi="Helvetica" w:cs="Helvetica"/>
          <w:sz w:val="24"/>
          <w:szCs w:val="24"/>
          <w:lang w:val="es-ES"/>
        </w:rPr>
        <w:t>Ballarín</w:t>
      </w:r>
      <w:proofErr w:type="spellEnd"/>
      <w:r w:rsidRPr="00CE63BB">
        <w:rPr>
          <w:rFonts w:ascii="Helvetica" w:hAnsi="Helvetica" w:cs="Helvetica"/>
          <w:sz w:val="24"/>
          <w:szCs w:val="24"/>
          <w:lang w:val="es-ES"/>
        </w:rPr>
        <w:t xml:space="preserve">, V., Peláez-Campomanes, P., 2011. </w:t>
      </w:r>
      <w:r w:rsidRPr="00354108">
        <w:rPr>
          <w:rFonts w:ascii="Helvetica" w:hAnsi="Helvetica" w:cs="Helvetica"/>
          <w:sz w:val="24"/>
          <w:szCs w:val="24"/>
          <w:lang w:val="en-US"/>
        </w:rPr>
        <w:t>Biostratigraphy or biochronology? Lessons from the Early and Middle Miocene small Mammal Events in Europe. Geobios 44, 309–321.</w:t>
      </w:r>
    </w:p>
    <w:p w14:paraId="06F36190" w14:textId="7EFD1EF4" w:rsidR="00674454" w:rsidRPr="00A0557F" w:rsidRDefault="00674454" w:rsidP="009B4DA6">
      <w:pPr>
        <w:spacing w:after="240" w:line="480" w:lineRule="auto"/>
        <w:ind w:left="426" w:hanging="426"/>
        <w:contextualSpacing/>
        <w:rPr>
          <w:rFonts w:ascii="Arial" w:eastAsia="Times New Roman" w:hAnsi="Arial" w:cs="Arial"/>
          <w:sz w:val="24"/>
          <w:szCs w:val="24"/>
          <w:lang w:val="en-US" w:eastAsia="en-GB"/>
        </w:rPr>
      </w:pPr>
      <w:proofErr w:type="spellStart"/>
      <w:r>
        <w:rPr>
          <w:rFonts w:ascii="Helvetica" w:hAnsi="Helvetica" w:cs="Helvetica"/>
          <w:sz w:val="24"/>
          <w:szCs w:val="24"/>
          <w:lang w:val="en-US"/>
        </w:rPr>
        <w:t>Zalmout</w:t>
      </w:r>
      <w:proofErr w:type="spellEnd"/>
      <w:r>
        <w:rPr>
          <w:rFonts w:ascii="Helvetica" w:hAnsi="Helvetica" w:cs="Helvetica"/>
          <w:sz w:val="24"/>
          <w:szCs w:val="24"/>
          <w:lang w:val="en-US"/>
        </w:rPr>
        <w:t xml:space="preserve">, I.S., Sanders, W.J., </w:t>
      </w:r>
      <w:proofErr w:type="spellStart"/>
      <w:r>
        <w:rPr>
          <w:rFonts w:ascii="Helvetica" w:hAnsi="Helvetica" w:cs="Helvetica"/>
          <w:sz w:val="24"/>
          <w:szCs w:val="24"/>
          <w:lang w:val="en-US"/>
        </w:rPr>
        <w:t>MacLatchy</w:t>
      </w:r>
      <w:proofErr w:type="spellEnd"/>
      <w:r>
        <w:rPr>
          <w:rFonts w:ascii="Helvetica" w:hAnsi="Helvetica" w:cs="Helvetica"/>
          <w:sz w:val="24"/>
          <w:szCs w:val="24"/>
          <w:lang w:val="en-US"/>
        </w:rPr>
        <w:t>, L., Gunnell, G., Al-</w:t>
      </w:r>
      <w:proofErr w:type="spellStart"/>
      <w:r>
        <w:rPr>
          <w:rFonts w:ascii="Helvetica" w:hAnsi="Helvetica" w:cs="Helvetica"/>
          <w:sz w:val="24"/>
          <w:szCs w:val="24"/>
          <w:lang w:val="en-US"/>
        </w:rPr>
        <w:t>Mufarreh</w:t>
      </w:r>
      <w:proofErr w:type="spellEnd"/>
      <w:r>
        <w:rPr>
          <w:rFonts w:ascii="Helvetica" w:hAnsi="Helvetica" w:cs="Helvetica"/>
          <w:sz w:val="24"/>
          <w:szCs w:val="24"/>
          <w:lang w:val="en-US"/>
        </w:rPr>
        <w:t>, Y.A., Ali, M.A., Nasser, A.-A. H., Al-</w:t>
      </w:r>
      <w:proofErr w:type="spellStart"/>
      <w:r>
        <w:rPr>
          <w:rFonts w:ascii="Helvetica" w:hAnsi="Helvetica" w:cs="Helvetica"/>
          <w:sz w:val="24"/>
          <w:szCs w:val="24"/>
          <w:lang w:val="en-US"/>
        </w:rPr>
        <w:t>Masary</w:t>
      </w:r>
      <w:proofErr w:type="spellEnd"/>
      <w:r>
        <w:rPr>
          <w:rFonts w:ascii="Helvetica" w:hAnsi="Helvetica" w:cs="Helvetica"/>
          <w:sz w:val="24"/>
          <w:szCs w:val="24"/>
          <w:lang w:val="en-US"/>
        </w:rPr>
        <w:t>, A.M., Al-</w:t>
      </w:r>
      <w:proofErr w:type="spellStart"/>
      <w:r>
        <w:rPr>
          <w:rFonts w:ascii="Helvetica" w:hAnsi="Helvetica" w:cs="Helvetica"/>
          <w:sz w:val="24"/>
          <w:szCs w:val="24"/>
          <w:lang w:val="en-US"/>
        </w:rPr>
        <w:t>Sobhi</w:t>
      </w:r>
      <w:proofErr w:type="spellEnd"/>
      <w:r>
        <w:rPr>
          <w:rFonts w:ascii="Helvetica" w:hAnsi="Helvetica" w:cs="Helvetica"/>
          <w:sz w:val="24"/>
          <w:szCs w:val="24"/>
          <w:lang w:val="en-US"/>
        </w:rPr>
        <w:t xml:space="preserve">, S.A., </w:t>
      </w:r>
      <w:proofErr w:type="spellStart"/>
      <w:r>
        <w:rPr>
          <w:rFonts w:ascii="Helvetica" w:hAnsi="Helvetica" w:cs="Helvetica"/>
          <w:sz w:val="24"/>
          <w:szCs w:val="24"/>
          <w:lang w:val="en-US"/>
        </w:rPr>
        <w:t>Nadhra</w:t>
      </w:r>
      <w:proofErr w:type="spellEnd"/>
      <w:r>
        <w:rPr>
          <w:rFonts w:ascii="Helvetica" w:hAnsi="Helvetica" w:cs="Helvetica"/>
          <w:sz w:val="24"/>
          <w:szCs w:val="24"/>
          <w:lang w:val="en-US"/>
        </w:rPr>
        <w:t xml:space="preserve">, A.O., </w:t>
      </w:r>
      <w:proofErr w:type="spellStart"/>
      <w:r>
        <w:rPr>
          <w:rFonts w:ascii="Helvetica" w:hAnsi="Helvetica" w:cs="Helvetica"/>
          <w:sz w:val="24"/>
          <w:szCs w:val="24"/>
          <w:lang w:val="en-US"/>
        </w:rPr>
        <w:t>Matari</w:t>
      </w:r>
      <w:proofErr w:type="spellEnd"/>
      <w:r>
        <w:rPr>
          <w:rFonts w:ascii="Helvetica" w:hAnsi="Helvetica" w:cs="Helvetica"/>
          <w:sz w:val="24"/>
          <w:szCs w:val="24"/>
          <w:lang w:val="en-US"/>
        </w:rPr>
        <w:t xml:space="preserve">, A.H., Wilson, J. A., Gingerich, P. D., 2010. New Oligocene primate from Saudi Arabia and the divergence of apes and </w:t>
      </w:r>
      <w:proofErr w:type="gramStart"/>
      <w:r>
        <w:rPr>
          <w:rFonts w:ascii="Helvetica" w:hAnsi="Helvetica" w:cs="Helvetica"/>
          <w:sz w:val="24"/>
          <w:szCs w:val="24"/>
          <w:lang w:val="en-US"/>
        </w:rPr>
        <w:t>Old Wo</w:t>
      </w:r>
      <w:r w:rsidR="002D18B4">
        <w:rPr>
          <w:rFonts w:ascii="Helvetica" w:hAnsi="Helvetica" w:cs="Helvetica"/>
          <w:sz w:val="24"/>
          <w:szCs w:val="24"/>
          <w:lang w:val="en-US"/>
        </w:rPr>
        <w:t>r</w:t>
      </w:r>
      <w:r>
        <w:rPr>
          <w:rFonts w:ascii="Helvetica" w:hAnsi="Helvetica" w:cs="Helvetica"/>
          <w:sz w:val="24"/>
          <w:szCs w:val="24"/>
          <w:lang w:val="en-US"/>
        </w:rPr>
        <w:t>ld</w:t>
      </w:r>
      <w:proofErr w:type="gramEnd"/>
      <w:r>
        <w:rPr>
          <w:rFonts w:ascii="Helvetica" w:hAnsi="Helvetica" w:cs="Helvetica"/>
          <w:sz w:val="24"/>
          <w:szCs w:val="24"/>
          <w:lang w:val="en-US"/>
        </w:rPr>
        <w:t xml:space="preserve"> monkeys. </w:t>
      </w:r>
      <w:r w:rsidRPr="009B4DA6">
        <w:rPr>
          <w:rFonts w:ascii="Helvetica" w:hAnsi="Helvetica" w:cs="Helvetica"/>
          <w:iCs/>
          <w:sz w:val="24"/>
          <w:szCs w:val="24"/>
          <w:lang w:val="en-US"/>
        </w:rPr>
        <w:t>Nature 466</w:t>
      </w:r>
      <w:r w:rsidRPr="00674454">
        <w:rPr>
          <w:rFonts w:ascii="Helvetica" w:hAnsi="Helvetica" w:cs="Helvetica"/>
          <w:sz w:val="24"/>
          <w:szCs w:val="24"/>
          <w:lang w:val="en-US"/>
        </w:rPr>
        <w:t>,</w:t>
      </w:r>
      <w:r>
        <w:rPr>
          <w:rFonts w:ascii="Helvetica" w:hAnsi="Helvetica" w:cs="Helvetica"/>
          <w:sz w:val="24"/>
          <w:szCs w:val="24"/>
          <w:lang w:val="en-US"/>
        </w:rPr>
        <w:t xml:space="preserve"> 360</w:t>
      </w:r>
      <w:r w:rsidR="002A20D2" w:rsidRPr="00A0557F">
        <w:rPr>
          <w:rFonts w:ascii="Arial" w:eastAsia="Times New Roman" w:hAnsi="Arial" w:cs="Arial"/>
          <w:sz w:val="24"/>
          <w:szCs w:val="24"/>
          <w:lang w:val="en-US" w:eastAsia="en-GB"/>
        </w:rPr>
        <w:t>–</w:t>
      </w:r>
      <w:r>
        <w:rPr>
          <w:rFonts w:ascii="Helvetica" w:hAnsi="Helvetica" w:cs="Helvetica"/>
          <w:sz w:val="24"/>
          <w:szCs w:val="24"/>
          <w:lang w:val="en-US"/>
        </w:rPr>
        <w:t>365.</w:t>
      </w:r>
    </w:p>
    <w:p w14:paraId="2A1DB860" w14:textId="77777777" w:rsidR="000961A3"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A0557F">
        <w:rPr>
          <w:rFonts w:ascii="Arial" w:eastAsia="Times New Roman" w:hAnsi="Arial" w:cs="Arial"/>
          <w:sz w:val="24"/>
          <w:szCs w:val="24"/>
          <w:lang w:val="en-US" w:eastAsia="en-GB"/>
        </w:rPr>
        <w:t>Zapfe</w:t>
      </w:r>
      <w:proofErr w:type="spellEnd"/>
      <w:r w:rsidRPr="00A0557F">
        <w:rPr>
          <w:rFonts w:ascii="Arial" w:eastAsia="Times New Roman" w:hAnsi="Arial" w:cs="Arial"/>
          <w:sz w:val="24"/>
          <w:szCs w:val="24"/>
          <w:lang w:val="en-US" w:eastAsia="en-GB"/>
        </w:rPr>
        <w:t xml:space="preserve">, H., 1958. The skeleton of </w:t>
      </w:r>
      <w:r w:rsidRPr="00A0557F">
        <w:rPr>
          <w:rFonts w:ascii="Arial" w:eastAsia="Times New Roman" w:hAnsi="Arial" w:cs="Arial"/>
          <w:i/>
          <w:iCs/>
          <w:sz w:val="24"/>
          <w:szCs w:val="24"/>
          <w:lang w:val="en-US" w:eastAsia="en-GB"/>
        </w:rPr>
        <w:t>Pliopithecus</w:t>
      </w:r>
      <w:r w:rsidRPr="00A0557F">
        <w:rPr>
          <w:rFonts w:ascii="Arial" w:eastAsia="Times New Roman" w:hAnsi="Arial" w:cs="Arial"/>
          <w:sz w:val="24"/>
          <w:szCs w:val="24"/>
          <w:lang w:val="en-US" w:eastAsia="en-GB"/>
        </w:rPr>
        <w:t xml:space="preserve"> (</w:t>
      </w:r>
      <w:r w:rsidRPr="00A0557F">
        <w:rPr>
          <w:rFonts w:ascii="Arial" w:eastAsia="Times New Roman" w:hAnsi="Arial" w:cs="Arial"/>
          <w:i/>
          <w:iCs/>
          <w:sz w:val="24"/>
          <w:szCs w:val="24"/>
          <w:lang w:val="en-US" w:eastAsia="en-GB"/>
        </w:rPr>
        <w:t>Epipliopithecus</w:t>
      </w:r>
      <w:r w:rsidRPr="00A0557F">
        <w:rPr>
          <w:rFonts w:ascii="Arial" w:eastAsia="Times New Roman" w:hAnsi="Arial" w:cs="Arial"/>
          <w:sz w:val="24"/>
          <w:szCs w:val="24"/>
          <w:lang w:val="en-US" w:eastAsia="en-GB"/>
        </w:rPr>
        <w:t xml:space="preserve">) </w:t>
      </w:r>
      <w:r w:rsidRPr="00A0557F">
        <w:rPr>
          <w:rFonts w:ascii="Arial" w:eastAsia="Times New Roman" w:hAnsi="Arial" w:cs="Arial"/>
          <w:i/>
          <w:iCs/>
          <w:sz w:val="24"/>
          <w:szCs w:val="24"/>
          <w:lang w:val="en-US" w:eastAsia="en-GB"/>
        </w:rPr>
        <w:t>vindobonensis</w:t>
      </w:r>
      <w:r w:rsidRPr="00A0557F">
        <w:rPr>
          <w:rFonts w:ascii="Arial" w:eastAsia="Times New Roman" w:hAnsi="Arial" w:cs="Arial"/>
          <w:sz w:val="24"/>
          <w:szCs w:val="24"/>
          <w:lang w:val="en-US" w:eastAsia="en-GB"/>
        </w:rPr>
        <w:t xml:space="preserve"> </w:t>
      </w:r>
      <w:proofErr w:type="spellStart"/>
      <w:r w:rsidRPr="00A0557F">
        <w:rPr>
          <w:rFonts w:ascii="Arial" w:eastAsia="Times New Roman" w:hAnsi="Arial" w:cs="Arial"/>
          <w:sz w:val="24"/>
          <w:szCs w:val="24"/>
          <w:lang w:val="en-US" w:eastAsia="en-GB"/>
        </w:rPr>
        <w:t>Zapfe</w:t>
      </w:r>
      <w:proofErr w:type="spellEnd"/>
      <w:r w:rsidRPr="00A0557F">
        <w:rPr>
          <w:rFonts w:ascii="Arial" w:eastAsia="Times New Roman" w:hAnsi="Arial" w:cs="Arial"/>
          <w:sz w:val="24"/>
          <w:szCs w:val="24"/>
          <w:lang w:val="en-US" w:eastAsia="en-GB"/>
        </w:rPr>
        <w:t xml:space="preserve"> and </w:t>
      </w:r>
      <w:proofErr w:type="spellStart"/>
      <w:r w:rsidRPr="00A0557F">
        <w:rPr>
          <w:rFonts w:ascii="Arial" w:eastAsia="Times New Roman" w:hAnsi="Arial" w:cs="Arial"/>
          <w:sz w:val="24"/>
          <w:szCs w:val="24"/>
          <w:lang w:val="en-US" w:eastAsia="en-GB"/>
        </w:rPr>
        <w:t>Hürzeler</w:t>
      </w:r>
      <w:proofErr w:type="spellEnd"/>
      <w:r w:rsidRPr="00A0557F">
        <w:rPr>
          <w:rFonts w:ascii="Arial" w:eastAsia="Times New Roman" w:hAnsi="Arial" w:cs="Arial"/>
          <w:sz w:val="24"/>
          <w:szCs w:val="24"/>
          <w:lang w:val="en-US" w:eastAsia="en-GB"/>
        </w:rPr>
        <w:t xml:space="preserve">. Am. J. Phys. </w:t>
      </w:r>
      <w:proofErr w:type="spellStart"/>
      <w:r w:rsidRPr="00A0557F">
        <w:rPr>
          <w:rFonts w:ascii="Arial" w:eastAsia="Times New Roman" w:hAnsi="Arial" w:cs="Arial"/>
          <w:sz w:val="24"/>
          <w:szCs w:val="24"/>
          <w:lang w:val="en-US" w:eastAsia="en-GB"/>
        </w:rPr>
        <w:t>Anthropol</w:t>
      </w:r>
      <w:proofErr w:type="spellEnd"/>
      <w:r w:rsidRPr="00A0557F">
        <w:rPr>
          <w:rFonts w:ascii="Arial" w:eastAsia="Times New Roman" w:hAnsi="Arial" w:cs="Arial"/>
          <w:sz w:val="24"/>
          <w:szCs w:val="24"/>
          <w:lang w:val="en-US" w:eastAsia="en-GB"/>
        </w:rPr>
        <w:t>. 16, 441–457.</w:t>
      </w:r>
    </w:p>
    <w:p w14:paraId="5D161BEA" w14:textId="174FB100" w:rsidR="00C804CD" w:rsidRPr="00C804CD" w:rsidRDefault="00C804CD" w:rsidP="00C804CD">
      <w:pPr>
        <w:spacing w:after="240" w:line="480" w:lineRule="auto"/>
        <w:ind w:left="426" w:hanging="426"/>
        <w:contextualSpacing/>
        <w:rPr>
          <w:rFonts w:ascii="Arial" w:eastAsia="Times New Roman" w:hAnsi="Arial" w:cs="Arial"/>
          <w:sz w:val="24"/>
          <w:szCs w:val="24"/>
          <w:lang w:val="en-US" w:eastAsia="en-GB"/>
        </w:rPr>
      </w:pPr>
      <w:proofErr w:type="spellStart"/>
      <w:r w:rsidRPr="00C804CD">
        <w:rPr>
          <w:rFonts w:ascii="Arial" w:eastAsia="Times New Roman" w:hAnsi="Arial" w:cs="Arial"/>
          <w:sz w:val="24"/>
          <w:szCs w:val="24"/>
          <w:lang w:val="en-US" w:eastAsia="en-GB"/>
        </w:rPr>
        <w:t>Zapfe</w:t>
      </w:r>
      <w:proofErr w:type="spellEnd"/>
      <w:r w:rsidRPr="00C804CD">
        <w:rPr>
          <w:rFonts w:ascii="Arial" w:eastAsia="Times New Roman" w:hAnsi="Arial" w:cs="Arial"/>
          <w:sz w:val="24"/>
          <w:szCs w:val="24"/>
          <w:lang w:val="en-US" w:eastAsia="en-GB"/>
        </w:rPr>
        <w:t>, H.</w:t>
      </w:r>
      <w:r>
        <w:rPr>
          <w:rFonts w:ascii="Arial" w:eastAsia="Times New Roman" w:hAnsi="Arial" w:cs="Arial"/>
          <w:sz w:val="24"/>
          <w:szCs w:val="24"/>
          <w:lang w:val="en-US" w:eastAsia="en-GB"/>
        </w:rPr>
        <w:t xml:space="preserve">, </w:t>
      </w:r>
      <w:r w:rsidRPr="00C804CD">
        <w:rPr>
          <w:rFonts w:ascii="Arial" w:eastAsia="Times New Roman" w:hAnsi="Arial" w:cs="Arial"/>
          <w:sz w:val="24"/>
          <w:szCs w:val="24"/>
          <w:lang w:val="en-US" w:eastAsia="en-GB"/>
        </w:rPr>
        <w:t xml:space="preserve">1961. Die </w:t>
      </w:r>
      <w:proofErr w:type="spellStart"/>
      <w:r w:rsidRPr="00C804CD">
        <w:rPr>
          <w:rFonts w:ascii="Arial" w:eastAsia="Times New Roman" w:hAnsi="Arial" w:cs="Arial"/>
          <w:sz w:val="24"/>
          <w:szCs w:val="24"/>
          <w:lang w:val="en-US" w:eastAsia="en-GB"/>
        </w:rPr>
        <w:t>Primatenfunde</w:t>
      </w:r>
      <w:proofErr w:type="spellEnd"/>
      <w:r w:rsidRPr="00C804CD">
        <w:rPr>
          <w:rFonts w:ascii="Arial" w:eastAsia="Times New Roman" w:hAnsi="Arial" w:cs="Arial"/>
          <w:sz w:val="24"/>
          <w:szCs w:val="24"/>
          <w:lang w:val="en-US" w:eastAsia="en-GB"/>
        </w:rPr>
        <w:t xml:space="preserve"> </w:t>
      </w:r>
      <w:proofErr w:type="spellStart"/>
      <w:r w:rsidRPr="00C804CD">
        <w:rPr>
          <w:rFonts w:ascii="Arial" w:eastAsia="Times New Roman" w:hAnsi="Arial" w:cs="Arial"/>
          <w:sz w:val="24"/>
          <w:szCs w:val="24"/>
          <w:lang w:val="en-US" w:eastAsia="en-GB"/>
        </w:rPr>
        <w:t>aus</w:t>
      </w:r>
      <w:proofErr w:type="spellEnd"/>
      <w:r w:rsidRPr="00C804CD">
        <w:rPr>
          <w:rFonts w:ascii="Arial" w:eastAsia="Times New Roman" w:hAnsi="Arial" w:cs="Arial"/>
          <w:sz w:val="24"/>
          <w:szCs w:val="24"/>
          <w:lang w:val="en-US" w:eastAsia="en-GB"/>
        </w:rPr>
        <w:t xml:space="preserve"> der </w:t>
      </w:r>
      <w:proofErr w:type="spellStart"/>
      <w:r w:rsidRPr="00C804CD">
        <w:rPr>
          <w:rFonts w:ascii="Arial" w:eastAsia="Times New Roman" w:hAnsi="Arial" w:cs="Arial"/>
          <w:sz w:val="24"/>
          <w:szCs w:val="24"/>
          <w:lang w:val="en-US" w:eastAsia="en-GB"/>
        </w:rPr>
        <w:t>miozänen</w:t>
      </w:r>
      <w:proofErr w:type="spellEnd"/>
      <w:r w:rsidRPr="00C804CD">
        <w:rPr>
          <w:rFonts w:ascii="Arial" w:eastAsia="Times New Roman" w:hAnsi="Arial" w:cs="Arial"/>
          <w:sz w:val="24"/>
          <w:szCs w:val="24"/>
          <w:lang w:val="en-US" w:eastAsia="en-GB"/>
        </w:rPr>
        <w:t xml:space="preserve"> </w:t>
      </w:r>
      <w:proofErr w:type="spellStart"/>
      <w:r w:rsidRPr="00C804CD">
        <w:rPr>
          <w:rFonts w:ascii="Arial" w:eastAsia="Times New Roman" w:hAnsi="Arial" w:cs="Arial"/>
          <w:sz w:val="24"/>
          <w:szCs w:val="24"/>
          <w:lang w:val="en-US" w:eastAsia="en-GB"/>
        </w:rPr>
        <w:t>Spaltenfüllung</w:t>
      </w:r>
      <w:proofErr w:type="spellEnd"/>
      <w:r w:rsidRPr="00C804CD">
        <w:rPr>
          <w:rFonts w:ascii="Arial" w:eastAsia="Times New Roman" w:hAnsi="Arial" w:cs="Arial"/>
          <w:sz w:val="24"/>
          <w:szCs w:val="24"/>
          <w:lang w:val="en-US" w:eastAsia="en-GB"/>
        </w:rPr>
        <w:t xml:space="preserve"> von Neudorf an der March (</w:t>
      </w:r>
      <w:proofErr w:type="spellStart"/>
      <w:r w:rsidRPr="00C804CD">
        <w:rPr>
          <w:rFonts w:ascii="Arial" w:eastAsia="Times New Roman" w:hAnsi="Arial" w:cs="Arial"/>
          <w:sz w:val="24"/>
          <w:szCs w:val="24"/>
          <w:lang w:val="en-US" w:eastAsia="en-GB"/>
        </w:rPr>
        <w:t>Děvínská</w:t>
      </w:r>
      <w:proofErr w:type="spellEnd"/>
      <w:r w:rsidRPr="00C804CD">
        <w:rPr>
          <w:rFonts w:ascii="Arial" w:eastAsia="Times New Roman" w:hAnsi="Arial" w:cs="Arial"/>
          <w:sz w:val="24"/>
          <w:szCs w:val="24"/>
          <w:lang w:val="en-US" w:eastAsia="en-GB"/>
        </w:rPr>
        <w:t xml:space="preserve"> </w:t>
      </w:r>
      <w:proofErr w:type="spellStart"/>
      <w:r w:rsidRPr="00C804CD">
        <w:rPr>
          <w:rFonts w:ascii="Arial" w:eastAsia="Times New Roman" w:hAnsi="Arial" w:cs="Arial"/>
          <w:sz w:val="24"/>
          <w:szCs w:val="24"/>
          <w:lang w:val="en-US" w:eastAsia="en-GB"/>
        </w:rPr>
        <w:t>Nová</w:t>
      </w:r>
      <w:proofErr w:type="spellEnd"/>
      <w:r w:rsidRPr="00C804CD">
        <w:rPr>
          <w:rFonts w:ascii="Arial" w:eastAsia="Times New Roman" w:hAnsi="Arial" w:cs="Arial"/>
          <w:sz w:val="24"/>
          <w:szCs w:val="24"/>
          <w:lang w:val="en-US" w:eastAsia="en-GB"/>
        </w:rPr>
        <w:t xml:space="preserve"> </w:t>
      </w:r>
      <w:proofErr w:type="spellStart"/>
      <w:r w:rsidRPr="00C804CD">
        <w:rPr>
          <w:rFonts w:ascii="Arial" w:eastAsia="Times New Roman" w:hAnsi="Arial" w:cs="Arial"/>
          <w:sz w:val="24"/>
          <w:szCs w:val="24"/>
          <w:lang w:val="en-US" w:eastAsia="en-GB"/>
        </w:rPr>
        <w:t>Ves</w:t>
      </w:r>
      <w:proofErr w:type="spellEnd"/>
      <w:r w:rsidRPr="00C804CD">
        <w:rPr>
          <w:rFonts w:ascii="Arial" w:eastAsia="Times New Roman" w:hAnsi="Arial" w:cs="Arial"/>
          <w:sz w:val="24"/>
          <w:szCs w:val="24"/>
          <w:lang w:val="en-US" w:eastAsia="en-GB"/>
        </w:rPr>
        <w:t xml:space="preserve">), </w:t>
      </w:r>
      <w:proofErr w:type="spellStart"/>
      <w:r w:rsidRPr="00C804CD">
        <w:rPr>
          <w:rFonts w:ascii="Arial" w:eastAsia="Times New Roman" w:hAnsi="Arial" w:cs="Arial"/>
          <w:sz w:val="24"/>
          <w:szCs w:val="24"/>
          <w:lang w:val="en-US" w:eastAsia="en-GB"/>
        </w:rPr>
        <w:t>Tschechoslowakei</w:t>
      </w:r>
      <w:proofErr w:type="spellEnd"/>
      <w:r w:rsidRPr="00C804CD">
        <w:rPr>
          <w:rFonts w:ascii="Arial" w:eastAsia="Times New Roman" w:hAnsi="Arial" w:cs="Arial"/>
          <w:sz w:val="24"/>
          <w:szCs w:val="24"/>
          <w:lang w:val="en-US" w:eastAsia="en-GB"/>
        </w:rPr>
        <w:t xml:space="preserve">. </w:t>
      </w:r>
      <w:r w:rsidRPr="009B4DA6">
        <w:rPr>
          <w:rFonts w:ascii="Arial" w:eastAsia="Times New Roman" w:hAnsi="Arial" w:cs="Arial"/>
          <w:iCs/>
          <w:sz w:val="24"/>
          <w:szCs w:val="24"/>
          <w:lang w:val="en-US" w:eastAsia="en-GB"/>
        </w:rPr>
        <w:t>Schweizer</w:t>
      </w:r>
      <w:r>
        <w:rPr>
          <w:rFonts w:ascii="Arial" w:eastAsia="Times New Roman" w:hAnsi="Arial" w:cs="Arial"/>
          <w:iCs/>
          <w:sz w:val="24"/>
          <w:szCs w:val="24"/>
          <w:lang w:val="en-US" w:eastAsia="en-GB"/>
        </w:rPr>
        <w:t>.</w:t>
      </w:r>
      <w:r w:rsidRPr="009B4DA6">
        <w:rPr>
          <w:rFonts w:ascii="Arial" w:eastAsia="Times New Roman" w:hAnsi="Arial" w:cs="Arial"/>
          <w:iCs/>
          <w:sz w:val="24"/>
          <w:szCs w:val="24"/>
          <w:lang w:val="en-US" w:eastAsia="en-GB"/>
        </w:rPr>
        <w:t xml:space="preserve"> </w:t>
      </w:r>
      <w:proofErr w:type="spellStart"/>
      <w:r w:rsidRPr="009B4DA6">
        <w:rPr>
          <w:rFonts w:ascii="Arial" w:eastAsia="Times New Roman" w:hAnsi="Arial" w:cs="Arial"/>
          <w:iCs/>
          <w:sz w:val="24"/>
          <w:szCs w:val="24"/>
          <w:lang w:val="en-US" w:eastAsia="en-GB"/>
        </w:rPr>
        <w:t>palaeontol</w:t>
      </w:r>
      <w:proofErr w:type="spellEnd"/>
      <w:r>
        <w:rPr>
          <w:rFonts w:ascii="Arial" w:eastAsia="Times New Roman" w:hAnsi="Arial" w:cs="Arial"/>
          <w:iCs/>
          <w:sz w:val="24"/>
          <w:szCs w:val="24"/>
          <w:lang w:val="en-US" w:eastAsia="en-GB"/>
        </w:rPr>
        <w:t>.</w:t>
      </w:r>
      <w:r w:rsidRPr="009B4DA6">
        <w:rPr>
          <w:rFonts w:ascii="Arial" w:eastAsia="Times New Roman" w:hAnsi="Arial" w:cs="Arial"/>
          <w:iCs/>
          <w:sz w:val="24"/>
          <w:szCs w:val="24"/>
          <w:lang w:val="en-US" w:eastAsia="en-GB"/>
        </w:rPr>
        <w:t xml:space="preserve"> </w:t>
      </w:r>
      <w:proofErr w:type="spellStart"/>
      <w:r w:rsidRPr="009B4DA6">
        <w:rPr>
          <w:rFonts w:ascii="Arial" w:eastAsia="Times New Roman" w:hAnsi="Arial" w:cs="Arial"/>
          <w:iCs/>
          <w:sz w:val="24"/>
          <w:szCs w:val="24"/>
          <w:lang w:val="en-US" w:eastAsia="en-GB"/>
        </w:rPr>
        <w:t>Abh</w:t>
      </w:r>
      <w:proofErr w:type="spellEnd"/>
      <w:r>
        <w:rPr>
          <w:rFonts w:ascii="Arial" w:eastAsia="Times New Roman" w:hAnsi="Arial" w:cs="Arial"/>
          <w:iCs/>
          <w:sz w:val="24"/>
          <w:szCs w:val="24"/>
          <w:lang w:val="en-US" w:eastAsia="en-GB"/>
        </w:rPr>
        <w:t>.</w:t>
      </w:r>
      <w:r w:rsidRPr="009B4DA6">
        <w:rPr>
          <w:rFonts w:ascii="Arial" w:eastAsia="Times New Roman" w:hAnsi="Arial" w:cs="Arial"/>
          <w:iCs/>
          <w:sz w:val="24"/>
          <w:szCs w:val="24"/>
          <w:lang w:val="en-US" w:eastAsia="en-GB"/>
        </w:rPr>
        <w:t xml:space="preserve"> 78</w:t>
      </w:r>
      <w:r w:rsidRPr="00C804CD">
        <w:rPr>
          <w:rFonts w:ascii="Arial" w:eastAsia="Times New Roman" w:hAnsi="Arial" w:cs="Arial"/>
          <w:sz w:val="24"/>
          <w:szCs w:val="24"/>
          <w:lang w:val="en-US" w:eastAsia="en-GB"/>
        </w:rPr>
        <w:t>, 1</w:t>
      </w:r>
      <w:r w:rsidR="00A21F7C">
        <w:rPr>
          <w:rFonts w:ascii="Arial" w:eastAsia="Times New Roman" w:hAnsi="Arial" w:cs="Arial"/>
          <w:sz w:val="24"/>
          <w:szCs w:val="24"/>
          <w:lang w:val="en-US" w:eastAsia="en-GB"/>
        </w:rPr>
        <w:t>–</w:t>
      </w:r>
      <w:r w:rsidRPr="00C804CD">
        <w:rPr>
          <w:rFonts w:ascii="Arial" w:eastAsia="Times New Roman" w:hAnsi="Arial" w:cs="Arial"/>
          <w:sz w:val="24"/>
          <w:szCs w:val="24"/>
          <w:lang w:val="en-US" w:eastAsia="en-GB"/>
        </w:rPr>
        <w:t xml:space="preserve">293. </w:t>
      </w:r>
    </w:p>
    <w:p w14:paraId="587659F3" w14:textId="5E2C50F3" w:rsidR="004E309B" w:rsidRPr="00A0557F" w:rsidRDefault="000961A3" w:rsidP="009B4DA6">
      <w:pPr>
        <w:spacing w:after="240" w:line="480" w:lineRule="auto"/>
        <w:ind w:left="426" w:hanging="426"/>
        <w:contextualSpacing/>
        <w:rPr>
          <w:rFonts w:ascii="Arial" w:eastAsia="Times New Roman" w:hAnsi="Arial" w:cs="Arial"/>
          <w:sz w:val="24"/>
          <w:szCs w:val="24"/>
          <w:lang w:val="en-US" w:eastAsia="en-GB"/>
        </w:rPr>
      </w:pPr>
      <w:proofErr w:type="spellStart"/>
      <w:r w:rsidRPr="00A0557F">
        <w:rPr>
          <w:rFonts w:ascii="Arial" w:eastAsia="Times New Roman" w:hAnsi="Arial" w:cs="Arial"/>
          <w:sz w:val="24"/>
          <w:szCs w:val="24"/>
          <w:lang w:val="en-US" w:eastAsia="en-GB"/>
        </w:rPr>
        <w:t>Zapfe</w:t>
      </w:r>
      <w:proofErr w:type="spellEnd"/>
      <w:r w:rsidRPr="00A0557F">
        <w:rPr>
          <w:rFonts w:ascii="Arial" w:eastAsia="Times New Roman" w:hAnsi="Arial" w:cs="Arial"/>
          <w:sz w:val="24"/>
          <w:szCs w:val="24"/>
          <w:lang w:val="en-US" w:eastAsia="en-GB"/>
        </w:rPr>
        <w:t xml:space="preserve">, H., </w:t>
      </w:r>
      <w:proofErr w:type="spellStart"/>
      <w:r w:rsidRPr="00A0557F">
        <w:rPr>
          <w:rFonts w:ascii="Arial" w:eastAsia="Times New Roman" w:hAnsi="Arial" w:cs="Arial"/>
          <w:sz w:val="24"/>
          <w:szCs w:val="24"/>
          <w:lang w:val="en-US" w:eastAsia="en-GB"/>
        </w:rPr>
        <w:t>Hürzeler</w:t>
      </w:r>
      <w:proofErr w:type="spellEnd"/>
      <w:r w:rsidRPr="00A0557F">
        <w:rPr>
          <w:rFonts w:ascii="Arial" w:eastAsia="Times New Roman" w:hAnsi="Arial" w:cs="Arial"/>
          <w:sz w:val="24"/>
          <w:szCs w:val="24"/>
          <w:lang w:val="en-US" w:eastAsia="en-GB"/>
        </w:rPr>
        <w:t xml:space="preserve">, J., 1957. Die Fauna der </w:t>
      </w:r>
      <w:proofErr w:type="spellStart"/>
      <w:r w:rsidRPr="00A0557F">
        <w:rPr>
          <w:rFonts w:ascii="Arial" w:eastAsia="Times New Roman" w:hAnsi="Arial" w:cs="Arial"/>
          <w:sz w:val="24"/>
          <w:szCs w:val="24"/>
          <w:lang w:val="en-US" w:eastAsia="en-GB"/>
        </w:rPr>
        <w:t>miozänen</w:t>
      </w:r>
      <w:proofErr w:type="spellEnd"/>
      <w:r w:rsidRPr="00A0557F">
        <w:rPr>
          <w:rFonts w:ascii="Arial" w:eastAsia="Times New Roman" w:hAnsi="Arial" w:cs="Arial"/>
          <w:sz w:val="24"/>
          <w:szCs w:val="24"/>
          <w:lang w:val="en-US" w:eastAsia="en-GB"/>
        </w:rPr>
        <w:t xml:space="preserve"> </w:t>
      </w:r>
      <w:proofErr w:type="spellStart"/>
      <w:r w:rsidRPr="00A0557F">
        <w:rPr>
          <w:rFonts w:ascii="Arial" w:eastAsia="Times New Roman" w:hAnsi="Arial" w:cs="Arial"/>
          <w:sz w:val="24"/>
          <w:szCs w:val="24"/>
          <w:lang w:val="en-US" w:eastAsia="en-GB"/>
        </w:rPr>
        <w:t>Spaltenfüllung</w:t>
      </w:r>
      <w:proofErr w:type="spellEnd"/>
      <w:r w:rsidRPr="00A0557F">
        <w:rPr>
          <w:rFonts w:ascii="Arial" w:eastAsia="Times New Roman" w:hAnsi="Arial" w:cs="Arial"/>
          <w:sz w:val="24"/>
          <w:szCs w:val="24"/>
          <w:lang w:val="en-US" w:eastAsia="en-GB"/>
        </w:rPr>
        <w:t xml:space="preserve"> von Neudorf an der March (ČSR.). Primates. </w:t>
      </w:r>
      <w:proofErr w:type="spellStart"/>
      <w:r w:rsidR="004B7C42" w:rsidRPr="00A0557F">
        <w:rPr>
          <w:rFonts w:ascii="Arial" w:eastAsia="Times New Roman" w:hAnsi="Arial" w:cs="Arial"/>
          <w:iCs/>
          <w:sz w:val="24"/>
          <w:szCs w:val="24"/>
          <w:lang w:val="en-US" w:eastAsia="en-GB"/>
        </w:rPr>
        <w:t>Sitzungsber</w:t>
      </w:r>
      <w:proofErr w:type="spellEnd"/>
      <w:r w:rsidR="004B7C42">
        <w:rPr>
          <w:rFonts w:ascii="Arial" w:eastAsia="Times New Roman" w:hAnsi="Arial" w:cs="Arial"/>
          <w:iCs/>
          <w:sz w:val="24"/>
          <w:szCs w:val="24"/>
          <w:lang w:val="en-US" w:eastAsia="en-GB"/>
        </w:rPr>
        <w:t>.</w:t>
      </w:r>
      <w:r w:rsidR="004B7C42" w:rsidRPr="00A0557F">
        <w:rPr>
          <w:rFonts w:ascii="Arial" w:eastAsia="Times New Roman" w:hAnsi="Arial" w:cs="Arial"/>
          <w:iCs/>
          <w:sz w:val="24"/>
          <w:szCs w:val="24"/>
          <w:lang w:val="en-US" w:eastAsia="en-GB"/>
        </w:rPr>
        <w:t xml:space="preserve"> </w:t>
      </w:r>
      <w:proofErr w:type="spellStart"/>
      <w:r w:rsidRPr="00A0557F">
        <w:rPr>
          <w:rFonts w:ascii="Arial" w:eastAsia="Times New Roman" w:hAnsi="Arial" w:cs="Arial"/>
          <w:iCs/>
          <w:sz w:val="24"/>
          <w:szCs w:val="24"/>
          <w:lang w:val="en-US" w:eastAsia="en-GB"/>
        </w:rPr>
        <w:t>Öst</w:t>
      </w:r>
      <w:proofErr w:type="spellEnd"/>
      <w:r w:rsidR="004B7C42">
        <w:rPr>
          <w:rFonts w:ascii="Arial" w:eastAsia="Times New Roman" w:hAnsi="Arial" w:cs="Arial"/>
          <w:iCs/>
          <w:sz w:val="24"/>
          <w:szCs w:val="24"/>
          <w:lang w:val="en-US" w:eastAsia="en-GB"/>
        </w:rPr>
        <w:t>.</w:t>
      </w:r>
      <w:r w:rsidRPr="00A0557F">
        <w:rPr>
          <w:rFonts w:ascii="Arial" w:eastAsia="Times New Roman" w:hAnsi="Arial" w:cs="Arial"/>
          <w:iCs/>
          <w:sz w:val="24"/>
          <w:szCs w:val="24"/>
          <w:lang w:val="en-US" w:eastAsia="en-GB"/>
        </w:rPr>
        <w:t xml:space="preserve"> </w:t>
      </w:r>
      <w:proofErr w:type="spellStart"/>
      <w:r w:rsidRPr="00A0557F">
        <w:rPr>
          <w:rFonts w:ascii="Arial" w:eastAsia="Times New Roman" w:hAnsi="Arial" w:cs="Arial"/>
          <w:iCs/>
          <w:sz w:val="24"/>
          <w:szCs w:val="24"/>
          <w:lang w:val="en-US" w:eastAsia="en-GB"/>
        </w:rPr>
        <w:t>Akad</w:t>
      </w:r>
      <w:proofErr w:type="spellEnd"/>
      <w:r w:rsidR="004B7C42">
        <w:rPr>
          <w:rFonts w:ascii="Arial" w:eastAsia="Times New Roman" w:hAnsi="Arial" w:cs="Arial"/>
          <w:iCs/>
          <w:sz w:val="24"/>
          <w:szCs w:val="24"/>
          <w:lang w:val="en-US" w:eastAsia="en-GB"/>
        </w:rPr>
        <w:t>.</w:t>
      </w:r>
      <w:r w:rsidRPr="00A0557F">
        <w:rPr>
          <w:rFonts w:ascii="Arial" w:eastAsia="Times New Roman" w:hAnsi="Arial" w:cs="Arial"/>
          <w:iCs/>
          <w:sz w:val="24"/>
          <w:szCs w:val="24"/>
          <w:lang w:val="en-US" w:eastAsia="en-GB"/>
        </w:rPr>
        <w:t xml:space="preserve"> </w:t>
      </w:r>
      <w:proofErr w:type="spellStart"/>
      <w:r w:rsidR="004B7C42" w:rsidRPr="00A0557F">
        <w:rPr>
          <w:rFonts w:ascii="Arial" w:eastAsia="Times New Roman" w:hAnsi="Arial" w:cs="Arial"/>
          <w:iCs/>
          <w:sz w:val="24"/>
          <w:szCs w:val="24"/>
          <w:lang w:val="en-US" w:eastAsia="en-GB"/>
        </w:rPr>
        <w:t>Wiss</w:t>
      </w:r>
      <w:proofErr w:type="spellEnd"/>
      <w:r w:rsidR="004B7C42">
        <w:rPr>
          <w:rFonts w:ascii="Arial" w:eastAsia="Times New Roman" w:hAnsi="Arial" w:cs="Arial"/>
          <w:iCs/>
          <w:sz w:val="24"/>
          <w:szCs w:val="24"/>
          <w:lang w:val="en-US" w:eastAsia="en-GB"/>
        </w:rPr>
        <w:t>.</w:t>
      </w:r>
      <w:r w:rsidR="004B7C42" w:rsidRPr="00A0557F">
        <w:rPr>
          <w:rFonts w:ascii="Arial" w:eastAsia="Times New Roman" w:hAnsi="Arial" w:cs="Arial"/>
          <w:iCs/>
          <w:sz w:val="24"/>
          <w:szCs w:val="24"/>
          <w:lang w:val="en-US" w:eastAsia="en-GB"/>
        </w:rPr>
        <w:t xml:space="preserve"> </w:t>
      </w:r>
      <w:r w:rsidRPr="00A0557F">
        <w:rPr>
          <w:rFonts w:ascii="Arial" w:eastAsia="Times New Roman" w:hAnsi="Arial" w:cs="Arial"/>
          <w:iCs/>
          <w:sz w:val="24"/>
          <w:szCs w:val="24"/>
          <w:lang w:val="en-US" w:eastAsia="en-GB"/>
        </w:rPr>
        <w:t>Math</w:t>
      </w:r>
      <w:r w:rsidR="004B7C42">
        <w:rPr>
          <w:rFonts w:ascii="Arial" w:eastAsia="Times New Roman" w:hAnsi="Arial" w:cs="Arial"/>
          <w:iCs/>
          <w:sz w:val="24"/>
          <w:szCs w:val="24"/>
          <w:lang w:val="en-US" w:eastAsia="en-GB"/>
        </w:rPr>
        <w:t>.</w:t>
      </w:r>
      <w:r w:rsidRPr="00A0557F">
        <w:rPr>
          <w:rFonts w:ascii="Arial" w:eastAsia="Times New Roman" w:hAnsi="Arial" w:cs="Arial"/>
          <w:iCs/>
          <w:sz w:val="24"/>
          <w:szCs w:val="24"/>
          <w:lang w:val="en-US" w:eastAsia="en-GB"/>
        </w:rPr>
        <w:t xml:space="preserve"> </w:t>
      </w:r>
      <w:proofErr w:type="spellStart"/>
      <w:r w:rsidR="004B7C42" w:rsidRPr="00A0557F">
        <w:rPr>
          <w:rFonts w:ascii="Arial" w:eastAsia="Times New Roman" w:hAnsi="Arial" w:cs="Arial"/>
          <w:iCs/>
          <w:sz w:val="24"/>
          <w:szCs w:val="24"/>
          <w:lang w:val="en-US" w:eastAsia="en-GB"/>
        </w:rPr>
        <w:t>Naturwiss</w:t>
      </w:r>
      <w:proofErr w:type="spellEnd"/>
      <w:r w:rsidR="004B7C42">
        <w:rPr>
          <w:rFonts w:ascii="Arial" w:eastAsia="Times New Roman" w:hAnsi="Arial" w:cs="Arial"/>
          <w:iCs/>
          <w:sz w:val="24"/>
          <w:szCs w:val="24"/>
          <w:lang w:val="en-US" w:eastAsia="en-GB"/>
        </w:rPr>
        <w:t>.</w:t>
      </w:r>
      <w:r w:rsidR="004B7C42" w:rsidRPr="00A0557F">
        <w:rPr>
          <w:rFonts w:ascii="Arial" w:eastAsia="Times New Roman" w:hAnsi="Arial" w:cs="Arial"/>
          <w:iCs/>
          <w:sz w:val="24"/>
          <w:szCs w:val="24"/>
          <w:lang w:val="en-US" w:eastAsia="en-GB"/>
        </w:rPr>
        <w:t xml:space="preserve"> </w:t>
      </w:r>
      <w:r w:rsidRPr="00A0557F">
        <w:rPr>
          <w:rFonts w:ascii="Arial" w:eastAsia="Times New Roman" w:hAnsi="Arial" w:cs="Arial"/>
          <w:iCs/>
          <w:sz w:val="24"/>
          <w:szCs w:val="24"/>
          <w:lang w:val="en-US" w:eastAsia="en-GB"/>
        </w:rPr>
        <w:t>Kl</w:t>
      </w:r>
      <w:r w:rsidR="004B7C42">
        <w:rPr>
          <w:rFonts w:ascii="Arial" w:eastAsia="Times New Roman" w:hAnsi="Arial" w:cs="Arial"/>
          <w:iCs/>
          <w:sz w:val="24"/>
          <w:szCs w:val="24"/>
          <w:lang w:val="en-US" w:eastAsia="en-GB"/>
        </w:rPr>
        <w:t>.</w:t>
      </w:r>
      <w:r w:rsidRPr="00A0557F">
        <w:rPr>
          <w:rFonts w:ascii="Arial" w:eastAsia="Times New Roman" w:hAnsi="Arial" w:cs="Arial"/>
          <w:iCs/>
          <w:sz w:val="24"/>
          <w:szCs w:val="24"/>
          <w:lang w:val="en-US" w:eastAsia="en-GB"/>
        </w:rPr>
        <w:t xml:space="preserve"> </w:t>
      </w:r>
      <w:r w:rsidRPr="00A0557F">
        <w:rPr>
          <w:rFonts w:ascii="Arial" w:eastAsia="Times New Roman" w:hAnsi="Arial" w:cs="Arial"/>
          <w:bCs/>
          <w:iCs/>
          <w:sz w:val="24"/>
          <w:szCs w:val="24"/>
          <w:lang w:val="en-US" w:eastAsia="en-GB"/>
        </w:rPr>
        <w:t>166</w:t>
      </w:r>
      <w:r w:rsidRPr="00A0557F">
        <w:rPr>
          <w:rFonts w:ascii="Arial" w:eastAsia="Times New Roman" w:hAnsi="Arial" w:cs="Arial"/>
          <w:bCs/>
          <w:i/>
          <w:sz w:val="24"/>
          <w:szCs w:val="24"/>
          <w:lang w:val="en-US" w:eastAsia="en-GB"/>
        </w:rPr>
        <w:t>,</w:t>
      </w:r>
      <w:r w:rsidRPr="00A0557F">
        <w:rPr>
          <w:rFonts w:ascii="Arial" w:eastAsia="Times New Roman" w:hAnsi="Arial" w:cs="Arial"/>
          <w:sz w:val="24"/>
          <w:szCs w:val="24"/>
          <w:lang w:val="en-US" w:eastAsia="en-GB"/>
        </w:rPr>
        <w:t xml:space="preserve"> 113–123. </w:t>
      </w:r>
    </w:p>
    <w:bookmarkEnd w:id="19"/>
    <w:p w14:paraId="428515FE" w14:textId="77777777" w:rsidR="00AD4876" w:rsidRDefault="00AD4876" w:rsidP="009B4DA6">
      <w:pPr>
        <w:spacing w:after="0" w:line="480" w:lineRule="auto"/>
        <w:contextualSpacing/>
        <w:rPr>
          <w:rFonts w:ascii="Arial" w:eastAsia="Times New Roman" w:hAnsi="Arial" w:cs="Arial"/>
          <w:sz w:val="24"/>
          <w:szCs w:val="24"/>
          <w:lang w:val="en-US" w:eastAsia="en-GB"/>
        </w:rPr>
      </w:pPr>
    </w:p>
    <w:p w14:paraId="302A1CDF" w14:textId="493DF2E9" w:rsidR="00FD4A5E" w:rsidRPr="00A0557F" w:rsidRDefault="00392A2E" w:rsidP="009B4DA6">
      <w:pPr>
        <w:spacing w:after="0" w:line="480" w:lineRule="auto"/>
        <w:contextualSpacing/>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Fig</w:t>
      </w:r>
      <w:r w:rsidR="00FD4A5E" w:rsidRPr="00A0557F">
        <w:rPr>
          <w:rFonts w:ascii="Arial" w:eastAsia="Times New Roman" w:hAnsi="Arial" w:cs="Arial"/>
          <w:b/>
          <w:bCs/>
          <w:sz w:val="24"/>
          <w:szCs w:val="24"/>
          <w:lang w:val="en-US" w:eastAsia="en-GB"/>
        </w:rPr>
        <w:t>ure captions</w:t>
      </w:r>
    </w:p>
    <w:p w14:paraId="10FF7947" w14:textId="20EEF60D" w:rsidR="00AD4876" w:rsidRDefault="00AD4876" w:rsidP="009B4DA6">
      <w:pPr>
        <w:spacing w:after="0" w:line="480" w:lineRule="auto"/>
        <w:contextualSpacing/>
        <w:rPr>
          <w:rFonts w:ascii="Arial" w:eastAsia="Times New Roman" w:hAnsi="Arial" w:cs="Arial"/>
          <w:b/>
          <w:bCs/>
          <w:sz w:val="24"/>
          <w:szCs w:val="24"/>
          <w:lang w:val="en-US" w:eastAsia="en-GB"/>
        </w:rPr>
      </w:pPr>
    </w:p>
    <w:p w14:paraId="57068C63" w14:textId="4227F303" w:rsidR="00C8728B" w:rsidRPr="00651CA5" w:rsidRDefault="00392A2E" w:rsidP="00C8728B">
      <w:pPr>
        <w:spacing w:after="0" w:line="480" w:lineRule="auto"/>
        <w:contextualSpacing/>
        <w:rPr>
          <w:rFonts w:ascii="Arial" w:eastAsia="Times New Roman" w:hAnsi="Arial" w:cs="Arial"/>
          <w:sz w:val="24"/>
          <w:szCs w:val="24"/>
          <w:lang w:eastAsia="en-GB"/>
        </w:rPr>
      </w:pPr>
      <w:r w:rsidRPr="00D57BC2">
        <w:rPr>
          <w:rFonts w:ascii="Arial" w:hAnsi="Arial"/>
          <w:b/>
          <w:sz w:val="24"/>
        </w:rPr>
        <w:t>Fig</w:t>
      </w:r>
      <w:r w:rsidR="00C8728B" w:rsidRPr="00D57BC2">
        <w:rPr>
          <w:rFonts w:ascii="Arial" w:hAnsi="Arial"/>
          <w:b/>
          <w:sz w:val="24"/>
        </w:rPr>
        <w:t xml:space="preserve">ure 1. </w:t>
      </w:r>
      <w:r w:rsidR="00642D03">
        <w:rPr>
          <w:rFonts w:ascii="Arial" w:eastAsia="Times New Roman" w:hAnsi="Arial" w:cs="Arial"/>
          <w:sz w:val="24"/>
          <w:szCs w:val="24"/>
          <w:lang w:eastAsia="en-GB"/>
        </w:rPr>
        <w:t>Illustrati</w:t>
      </w:r>
      <w:r w:rsidR="00823F80">
        <w:rPr>
          <w:rFonts w:ascii="Arial" w:eastAsia="Times New Roman" w:hAnsi="Arial" w:cs="Arial"/>
          <w:sz w:val="24"/>
          <w:szCs w:val="24"/>
          <w:lang w:eastAsia="en-GB"/>
        </w:rPr>
        <w:t>o</w:t>
      </w:r>
      <w:r w:rsidR="00642D03">
        <w:rPr>
          <w:rFonts w:ascii="Arial" w:eastAsia="Times New Roman" w:hAnsi="Arial" w:cs="Arial"/>
          <w:sz w:val="24"/>
          <w:szCs w:val="24"/>
          <w:lang w:eastAsia="en-GB"/>
        </w:rPr>
        <w:t>n</w:t>
      </w:r>
      <w:r w:rsidR="00C8728B">
        <w:rPr>
          <w:rFonts w:ascii="Arial" w:eastAsia="Times New Roman" w:hAnsi="Arial" w:cs="Arial"/>
          <w:sz w:val="24"/>
          <w:szCs w:val="24"/>
          <w:lang w:eastAsia="en-GB"/>
        </w:rPr>
        <w:t xml:space="preserve"> of the protocol used for</w:t>
      </w:r>
      <w:r w:rsidR="00823F80">
        <w:rPr>
          <w:rFonts w:ascii="Arial" w:eastAsia="Times New Roman" w:hAnsi="Arial" w:cs="Arial"/>
          <w:sz w:val="24"/>
          <w:szCs w:val="24"/>
          <w:lang w:eastAsia="en-GB"/>
        </w:rPr>
        <w:t xml:space="preserve"> digitally</w:t>
      </w:r>
      <w:r w:rsidR="00C8728B">
        <w:rPr>
          <w:rFonts w:ascii="Arial" w:eastAsia="Times New Roman" w:hAnsi="Arial" w:cs="Arial"/>
          <w:sz w:val="24"/>
          <w:szCs w:val="24"/>
          <w:lang w:eastAsia="en-GB"/>
        </w:rPr>
        <w:t xml:space="preserve"> separating the </w:t>
      </w:r>
      <w:r w:rsidR="00823F80">
        <w:rPr>
          <w:rFonts w:ascii="Arial" w:eastAsia="Times New Roman" w:hAnsi="Arial" w:cs="Arial"/>
          <w:sz w:val="24"/>
          <w:szCs w:val="24"/>
          <w:lang w:eastAsia="en-GB"/>
        </w:rPr>
        <w:t xml:space="preserve">cochlea (green) from the </w:t>
      </w:r>
      <w:r w:rsidR="00C8728B">
        <w:rPr>
          <w:rFonts w:ascii="Arial" w:eastAsia="Times New Roman" w:hAnsi="Arial" w:cs="Arial"/>
          <w:sz w:val="24"/>
          <w:szCs w:val="24"/>
          <w:lang w:eastAsia="en-GB"/>
        </w:rPr>
        <w:t>semicircular canals and the vestibule (</w:t>
      </w:r>
      <w:r w:rsidR="00823F80">
        <w:rPr>
          <w:rFonts w:ascii="Arial" w:eastAsia="Times New Roman" w:hAnsi="Arial" w:cs="Arial"/>
          <w:sz w:val="24"/>
          <w:szCs w:val="24"/>
          <w:lang w:eastAsia="en-GB"/>
        </w:rPr>
        <w:t>blue</w:t>
      </w:r>
      <w:r w:rsidR="00C8728B">
        <w:rPr>
          <w:rFonts w:ascii="Arial" w:eastAsia="Times New Roman" w:hAnsi="Arial" w:cs="Arial"/>
          <w:sz w:val="24"/>
          <w:szCs w:val="24"/>
          <w:lang w:eastAsia="en-GB"/>
        </w:rPr>
        <w:t xml:space="preserve">). </w:t>
      </w:r>
      <w:r w:rsidR="00C8728B" w:rsidRPr="00EE6C3B">
        <w:rPr>
          <w:rFonts w:ascii="Arial" w:eastAsia="Times New Roman" w:hAnsi="Arial" w:cs="Arial"/>
          <w:bCs/>
          <w:sz w:val="24"/>
          <w:szCs w:val="24"/>
          <w:lang w:eastAsia="en-GB"/>
        </w:rPr>
        <w:t>a)</w:t>
      </w:r>
      <w:r w:rsidR="00C8728B" w:rsidRPr="00823F80">
        <w:rPr>
          <w:rFonts w:ascii="Arial" w:eastAsia="Times New Roman" w:hAnsi="Arial" w:cs="Arial"/>
          <w:sz w:val="24"/>
          <w:szCs w:val="24"/>
          <w:lang w:eastAsia="en-GB"/>
        </w:rPr>
        <w:t xml:space="preserve"> </w:t>
      </w:r>
      <w:r w:rsidR="009C620E">
        <w:rPr>
          <w:rFonts w:ascii="Arial" w:eastAsia="Times New Roman" w:hAnsi="Arial" w:cs="Arial"/>
          <w:sz w:val="24"/>
          <w:szCs w:val="24"/>
          <w:lang w:eastAsia="en-GB"/>
        </w:rPr>
        <w:t xml:space="preserve">In </w:t>
      </w:r>
      <w:r w:rsidR="000D6F56">
        <w:rPr>
          <w:rFonts w:ascii="Arial" w:eastAsia="Times New Roman" w:hAnsi="Arial" w:cs="Arial"/>
          <w:sz w:val="24"/>
          <w:szCs w:val="24"/>
          <w:lang w:eastAsia="en-GB"/>
        </w:rPr>
        <w:t>anterior</w:t>
      </w:r>
      <w:r w:rsidR="009C620E">
        <w:rPr>
          <w:rFonts w:ascii="Arial" w:eastAsia="Times New Roman" w:hAnsi="Arial" w:cs="Arial"/>
          <w:sz w:val="24"/>
          <w:szCs w:val="24"/>
          <w:lang w:eastAsia="en-GB"/>
        </w:rPr>
        <w:t xml:space="preserve"> view, the </w:t>
      </w:r>
      <w:r w:rsidR="00C8728B">
        <w:rPr>
          <w:rFonts w:ascii="Arial" w:eastAsia="Times New Roman" w:hAnsi="Arial" w:cs="Arial"/>
          <w:sz w:val="24"/>
          <w:szCs w:val="24"/>
          <w:lang w:eastAsia="en-GB"/>
        </w:rPr>
        <w:t xml:space="preserve">first landmark </w:t>
      </w:r>
      <w:r w:rsidR="00E641E8">
        <w:rPr>
          <w:rFonts w:ascii="Arial" w:eastAsia="Times New Roman" w:hAnsi="Arial" w:cs="Arial"/>
          <w:sz w:val="24"/>
          <w:szCs w:val="24"/>
          <w:lang w:eastAsia="en-GB"/>
        </w:rPr>
        <w:t xml:space="preserve">(yellow filled circle) </w:t>
      </w:r>
      <w:r w:rsidR="00C8728B">
        <w:rPr>
          <w:rFonts w:ascii="Arial" w:eastAsia="Times New Roman" w:hAnsi="Arial" w:cs="Arial"/>
          <w:sz w:val="24"/>
          <w:szCs w:val="24"/>
          <w:lang w:eastAsia="en-GB"/>
        </w:rPr>
        <w:t>is placed</w:t>
      </w:r>
      <w:r w:rsidR="00E37B61">
        <w:rPr>
          <w:rFonts w:ascii="Arial" w:eastAsia="Times New Roman" w:hAnsi="Arial" w:cs="Arial"/>
          <w:sz w:val="24"/>
          <w:szCs w:val="24"/>
          <w:lang w:eastAsia="en-GB"/>
        </w:rPr>
        <w:t xml:space="preserve"> </w:t>
      </w:r>
      <w:r w:rsidR="00C8728B">
        <w:rPr>
          <w:rFonts w:ascii="Arial" w:eastAsia="Times New Roman" w:hAnsi="Arial" w:cs="Arial"/>
          <w:sz w:val="24"/>
          <w:szCs w:val="24"/>
          <w:lang w:eastAsia="en-GB"/>
        </w:rPr>
        <w:t xml:space="preserve">anteriorly to the oval window, </w:t>
      </w:r>
      <w:r w:rsidR="009C620E">
        <w:rPr>
          <w:rFonts w:ascii="Arial" w:eastAsia="Times New Roman" w:hAnsi="Arial" w:cs="Arial"/>
          <w:sz w:val="24"/>
          <w:szCs w:val="24"/>
          <w:lang w:eastAsia="en-GB"/>
        </w:rPr>
        <w:t xml:space="preserve">on the point of maximum </w:t>
      </w:r>
      <w:r w:rsidR="004409E6">
        <w:rPr>
          <w:rFonts w:ascii="Arial" w:eastAsia="Times New Roman" w:hAnsi="Arial" w:cs="Arial"/>
          <w:sz w:val="24"/>
          <w:szCs w:val="24"/>
          <w:lang w:eastAsia="en-GB"/>
        </w:rPr>
        <w:t>surface</w:t>
      </w:r>
      <w:r w:rsidR="000D6F56">
        <w:rPr>
          <w:rFonts w:ascii="Arial" w:eastAsia="Times New Roman" w:hAnsi="Arial" w:cs="Arial"/>
          <w:sz w:val="24"/>
          <w:szCs w:val="24"/>
          <w:lang w:eastAsia="en-GB"/>
        </w:rPr>
        <w:t xml:space="preserve"> </w:t>
      </w:r>
      <w:r w:rsidR="009C620E">
        <w:rPr>
          <w:rFonts w:ascii="Arial" w:eastAsia="Times New Roman" w:hAnsi="Arial" w:cs="Arial"/>
          <w:sz w:val="24"/>
          <w:szCs w:val="24"/>
          <w:lang w:eastAsia="en-GB"/>
        </w:rPr>
        <w:t>curvature of the</w:t>
      </w:r>
      <w:r w:rsidR="00C8728B">
        <w:rPr>
          <w:rFonts w:ascii="Arial" w:eastAsia="Times New Roman" w:hAnsi="Arial" w:cs="Arial"/>
          <w:sz w:val="24"/>
          <w:szCs w:val="24"/>
          <w:lang w:eastAsia="en-GB"/>
        </w:rPr>
        <w:t xml:space="preserve"> ridge-like morphology</w:t>
      </w:r>
      <w:r w:rsidR="009C620E">
        <w:rPr>
          <w:rFonts w:ascii="Arial" w:eastAsia="Times New Roman" w:hAnsi="Arial" w:cs="Arial"/>
          <w:sz w:val="24"/>
          <w:szCs w:val="24"/>
          <w:lang w:eastAsia="en-GB"/>
        </w:rPr>
        <w:t xml:space="preserve"> formed by the narrowing of the vestibule</w:t>
      </w:r>
      <w:r w:rsidR="00823F80">
        <w:rPr>
          <w:rFonts w:ascii="Arial" w:eastAsia="Times New Roman" w:hAnsi="Arial" w:cs="Arial"/>
          <w:sz w:val="24"/>
          <w:szCs w:val="24"/>
          <w:lang w:eastAsia="en-GB"/>
        </w:rPr>
        <w:t>.</w:t>
      </w:r>
      <w:r w:rsidR="00C8728B">
        <w:rPr>
          <w:rFonts w:ascii="Arial" w:eastAsia="Times New Roman" w:hAnsi="Arial" w:cs="Arial"/>
          <w:sz w:val="24"/>
          <w:szCs w:val="24"/>
          <w:lang w:eastAsia="en-GB"/>
        </w:rPr>
        <w:t xml:space="preserve"> </w:t>
      </w:r>
      <w:r w:rsidR="00C8728B" w:rsidRPr="00EE6C3B">
        <w:rPr>
          <w:rFonts w:ascii="Arial" w:eastAsia="Times New Roman" w:hAnsi="Arial" w:cs="Arial"/>
          <w:bCs/>
          <w:sz w:val="24"/>
          <w:szCs w:val="24"/>
          <w:lang w:eastAsia="en-GB"/>
        </w:rPr>
        <w:t>b)</w:t>
      </w:r>
      <w:r w:rsidR="00C8728B" w:rsidRPr="00823F80">
        <w:rPr>
          <w:rFonts w:ascii="Arial" w:eastAsia="Times New Roman" w:hAnsi="Arial" w:cs="Arial"/>
          <w:sz w:val="24"/>
          <w:szCs w:val="24"/>
          <w:lang w:eastAsia="en-GB"/>
        </w:rPr>
        <w:t xml:space="preserve"> </w:t>
      </w:r>
      <w:r w:rsidR="000D6F56">
        <w:rPr>
          <w:rFonts w:ascii="Arial" w:eastAsia="Times New Roman" w:hAnsi="Arial" w:cs="Arial"/>
          <w:sz w:val="24"/>
          <w:szCs w:val="24"/>
          <w:lang w:eastAsia="en-GB"/>
        </w:rPr>
        <w:t xml:space="preserve">In posterior view, three </w:t>
      </w:r>
      <w:r w:rsidR="00C8728B">
        <w:rPr>
          <w:rFonts w:ascii="Arial" w:eastAsia="Times New Roman" w:hAnsi="Arial" w:cs="Arial"/>
          <w:sz w:val="24"/>
          <w:szCs w:val="24"/>
          <w:lang w:eastAsia="en-GB"/>
        </w:rPr>
        <w:t xml:space="preserve">landmarks are placed along </w:t>
      </w:r>
      <w:r w:rsidR="000D6F56">
        <w:rPr>
          <w:rFonts w:ascii="Arial" w:eastAsia="Times New Roman" w:hAnsi="Arial" w:cs="Arial"/>
          <w:sz w:val="24"/>
          <w:szCs w:val="24"/>
          <w:lang w:eastAsia="en-GB"/>
        </w:rPr>
        <w:t xml:space="preserve">the junction between the </w:t>
      </w:r>
      <w:r w:rsidR="00892443">
        <w:rPr>
          <w:rFonts w:ascii="Arial" w:eastAsia="Times New Roman" w:hAnsi="Arial" w:cs="Arial"/>
          <w:sz w:val="24"/>
          <w:szCs w:val="24"/>
          <w:lang w:eastAsia="en-GB"/>
        </w:rPr>
        <w:t xml:space="preserve">bony vestibule </w:t>
      </w:r>
      <w:r w:rsidR="000D6F56">
        <w:rPr>
          <w:rFonts w:ascii="Arial" w:eastAsia="Times New Roman" w:hAnsi="Arial" w:cs="Arial"/>
          <w:sz w:val="24"/>
          <w:szCs w:val="24"/>
          <w:lang w:eastAsia="en-GB"/>
        </w:rPr>
        <w:t xml:space="preserve">and the cochlea, defined by </w:t>
      </w:r>
      <w:r w:rsidR="00C8728B">
        <w:rPr>
          <w:rFonts w:ascii="Arial" w:eastAsia="Times New Roman" w:hAnsi="Arial" w:cs="Arial"/>
          <w:sz w:val="24"/>
          <w:szCs w:val="24"/>
          <w:lang w:eastAsia="en-GB"/>
        </w:rPr>
        <w:t xml:space="preserve">the line of maximum </w:t>
      </w:r>
      <w:r w:rsidR="004409E6">
        <w:rPr>
          <w:rFonts w:ascii="Arial" w:eastAsia="Times New Roman" w:hAnsi="Arial" w:cs="Arial"/>
          <w:sz w:val="24"/>
          <w:szCs w:val="24"/>
          <w:lang w:eastAsia="en-GB"/>
        </w:rPr>
        <w:t xml:space="preserve">surface </w:t>
      </w:r>
      <w:r w:rsidR="00C8728B">
        <w:rPr>
          <w:rFonts w:ascii="Arial" w:eastAsia="Times New Roman" w:hAnsi="Arial" w:cs="Arial"/>
          <w:sz w:val="24"/>
          <w:szCs w:val="24"/>
          <w:lang w:eastAsia="en-GB"/>
        </w:rPr>
        <w:t xml:space="preserve">curvature found </w:t>
      </w:r>
      <w:r w:rsidR="00A21F7C">
        <w:rPr>
          <w:rFonts w:ascii="Arial" w:eastAsia="Times New Roman" w:hAnsi="Arial" w:cs="Arial"/>
          <w:sz w:val="24"/>
          <w:szCs w:val="24"/>
          <w:lang w:eastAsia="en-GB"/>
        </w:rPr>
        <w:t xml:space="preserve">immediately </w:t>
      </w:r>
      <w:r w:rsidR="00C8728B">
        <w:rPr>
          <w:rFonts w:ascii="Arial" w:eastAsia="Times New Roman" w:hAnsi="Arial" w:cs="Arial"/>
          <w:sz w:val="24"/>
          <w:szCs w:val="24"/>
          <w:lang w:eastAsia="en-GB"/>
        </w:rPr>
        <w:t>below the bulge formed by the saccular recess. A cutting plane (</w:t>
      </w:r>
      <w:r w:rsidR="004409E6">
        <w:rPr>
          <w:rFonts w:ascii="Arial" w:eastAsia="Times New Roman" w:hAnsi="Arial" w:cs="Arial"/>
          <w:sz w:val="24"/>
          <w:szCs w:val="24"/>
          <w:lang w:eastAsia="en-GB"/>
        </w:rPr>
        <w:t xml:space="preserve">here </w:t>
      </w:r>
      <w:r w:rsidR="00E37B61">
        <w:rPr>
          <w:rFonts w:ascii="Arial" w:eastAsia="Times New Roman" w:hAnsi="Arial" w:cs="Arial"/>
          <w:sz w:val="24"/>
          <w:szCs w:val="24"/>
          <w:lang w:eastAsia="en-GB"/>
        </w:rPr>
        <w:lastRenderedPageBreak/>
        <w:t xml:space="preserve">perpendicular </w:t>
      </w:r>
      <w:r w:rsidR="004409E6">
        <w:rPr>
          <w:rFonts w:ascii="Arial" w:eastAsia="Times New Roman" w:hAnsi="Arial" w:cs="Arial"/>
          <w:sz w:val="24"/>
          <w:szCs w:val="24"/>
          <w:lang w:eastAsia="en-GB"/>
        </w:rPr>
        <w:t>to the view</w:t>
      </w:r>
      <w:r w:rsidR="004731B8">
        <w:rPr>
          <w:rFonts w:ascii="Arial" w:eastAsia="Times New Roman" w:hAnsi="Arial" w:cs="Arial"/>
          <w:sz w:val="24"/>
          <w:szCs w:val="24"/>
          <w:lang w:eastAsia="en-GB"/>
        </w:rPr>
        <w:t xml:space="preserve"> and depicted by a black line</w:t>
      </w:r>
      <w:r w:rsidR="00C8728B">
        <w:rPr>
          <w:rFonts w:ascii="Arial" w:eastAsia="Times New Roman" w:hAnsi="Arial" w:cs="Arial"/>
          <w:sz w:val="24"/>
          <w:szCs w:val="24"/>
          <w:lang w:eastAsia="en-GB"/>
        </w:rPr>
        <w:t>) is best fitted to the identified landmarks using the ‘</w:t>
      </w:r>
      <w:r w:rsidR="004731B8">
        <w:rPr>
          <w:rFonts w:ascii="Arial" w:eastAsia="Times New Roman" w:hAnsi="Arial" w:cs="Arial"/>
          <w:sz w:val="24"/>
          <w:szCs w:val="24"/>
          <w:lang w:eastAsia="en-GB"/>
        </w:rPr>
        <w:t xml:space="preserve">Points To Fit’ </w:t>
      </w:r>
      <w:r w:rsidR="00C8728B">
        <w:rPr>
          <w:rFonts w:ascii="Arial" w:eastAsia="Times New Roman" w:hAnsi="Arial" w:cs="Arial"/>
          <w:sz w:val="24"/>
          <w:szCs w:val="24"/>
          <w:lang w:eastAsia="en-GB"/>
        </w:rPr>
        <w:t>option of the ‘</w:t>
      </w:r>
      <w:r w:rsidR="004731B8">
        <w:rPr>
          <w:rFonts w:ascii="Arial" w:eastAsia="Times New Roman" w:hAnsi="Arial" w:cs="Arial"/>
          <w:sz w:val="24"/>
          <w:szCs w:val="24"/>
          <w:lang w:eastAsia="en-GB"/>
        </w:rPr>
        <w:t>C</w:t>
      </w:r>
      <w:r w:rsidR="00C8728B">
        <w:rPr>
          <w:rFonts w:ascii="Arial" w:eastAsia="Times New Roman" w:hAnsi="Arial" w:cs="Arial"/>
          <w:sz w:val="24"/>
          <w:szCs w:val="24"/>
          <w:lang w:eastAsia="en-GB"/>
        </w:rPr>
        <w:t xml:space="preserve">lipping Plane’ module of Avizo </w:t>
      </w:r>
      <w:r w:rsidR="00E641E8">
        <w:rPr>
          <w:rFonts w:ascii="Arial" w:hAnsi="Arial" w:cs="Arial"/>
          <w:sz w:val="24"/>
          <w:szCs w:val="24"/>
          <w:lang w:val="en-US"/>
        </w:rPr>
        <w:t xml:space="preserve">version </w:t>
      </w:r>
      <w:r w:rsidR="00E641E8" w:rsidRPr="00A0557F">
        <w:rPr>
          <w:rFonts w:ascii="Arial" w:hAnsi="Arial" w:cs="Arial"/>
          <w:sz w:val="24"/>
          <w:szCs w:val="24"/>
          <w:lang w:val="en-US"/>
        </w:rPr>
        <w:t>9.0.1 (FEI Visualization Sciences Group</w:t>
      </w:r>
      <w:r w:rsidR="00E641E8">
        <w:rPr>
          <w:rFonts w:ascii="Arial" w:hAnsi="Arial" w:cs="Arial"/>
          <w:sz w:val="24"/>
          <w:szCs w:val="24"/>
          <w:lang w:val="en-US"/>
        </w:rPr>
        <w:t>, Houston</w:t>
      </w:r>
      <w:r w:rsidR="00E641E8" w:rsidRPr="00A0557F">
        <w:rPr>
          <w:rFonts w:ascii="Arial" w:hAnsi="Arial" w:cs="Arial"/>
          <w:sz w:val="24"/>
          <w:szCs w:val="24"/>
          <w:lang w:val="en-US"/>
        </w:rPr>
        <w:t>)</w:t>
      </w:r>
      <w:r w:rsidR="00E641E8">
        <w:rPr>
          <w:rFonts w:ascii="Arial" w:hAnsi="Arial" w:cs="Arial"/>
          <w:sz w:val="24"/>
          <w:szCs w:val="24"/>
          <w:lang w:val="en-US"/>
        </w:rPr>
        <w:t xml:space="preserve"> </w:t>
      </w:r>
      <w:r w:rsidR="004731B8">
        <w:rPr>
          <w:rFonts w:ascii="Arial" w:eastAsia="Times New Roman" w:hAnsi="Arial" w:cs="Arial"/>
          <w:sz w:val="24"/>
          <w:szCs w:val="24"/>
          <w:lang w:eastAsia="en-GB"/>
        </w:rPr>
        <w:t xml:space="preserve">via </w:t>
      </w:r>
      <w:r w:rsidR="00C8728B">
        <w:rPr>
          <w:rFonts w:ascii="Arial" w:eastAsia="Times New Roman" w:hAnsi="Arial" w:cs="Arial"/>
          <w:sz w:val="24"/>
          <w:szCs w:val="24"/>
          <w:lang w:eastAsia="en-GB"/>
        </w:rPr>
        <w:t>a customized script</w:t>
      </w:r>
      <w:r w:rsidR="00B943FE">
        <w:rPr>
          <w:rFonts w:ascii="Arial" w:eastAsia="Times New Roman" w:hAnsi="Arial" w:cs="Arial"/>
          <w:sz w:val="24"/>
          <w:szCs w:val="24"/>
          <w:lang w:eastAsia="en-GB"/>
        </w:rPr>
        <w:t xml:space="preserve"> (available upon request</w:t>
      </w:r>
      <w:r w:rsidR="008D4796">
        <w:rPr>
          <w:rFonts w:ascii="Arial" w:eastAsia="Times New Roman" w:hAnsi="Arial" w:cs="Arial"/>
          <w:sz w:val="24"/>
          <w:szCs w:val="24"/>
          <w:lang w:eastAsia="en-GB"/>
        </w:rPr>
        <w:t xml:space="preserve"> to A.U.</w:t>
      </w:r>
      <w:r w:rsidR="00B943FE">
        <w:rPr>
          <w:rFonts w:ascii="Arial" w:eastAsia="Times New Roman" w:hAnsi="Arial" w:cs="Arial"/>
          <w:sz w:val="24"/>
          <w:szCs w:val="24"/>
          <w:lang w:eastAsia="en-GB"/>
        </w:rPr>
        <w:t>)</w:t>
      </w:r>
      <w:r w:rsidR="00C8728B">
        <w:rPr>
          <w:rFonts w:ascii="Arial" w:eastAsia="Times New Roman" w:hAnsi="Arial" w:cs="Arial"/>
          <w:sz w:val="24"/>
          <w:szCs w:val="24"/>
          <w:lang w:eastAsia="en-GB"/>
        </w:rPr>
        <w:t>, and used as a reference for a straight cut.</w:t>
      </w:r>
      <w:r w:rsidR="00141B14">
        <w:rPr>
          <w:rFonts w:ascii="Arial" w:eastAsia="Times New Roman" w:hAnsi="Arial" w:cs="Arial"/>
          <w:sz w:val="24"/>
          <w:szCs w:val="24"/>
          <w:lang w:eastAsia="en-GB"/>
        </w:rPr>
        <w:t xml:space="preserve"> Abbreviations: asc</w:t>
      </w:r>
      <w:r w:rsidR="00741626">
        <w:rPr>
          <w:rFonts w:ascii="Arial" w:eastAsia="Times New Roman" w:hAnsi="Arial" w:cs="Arial"/>
          <w:sz w:val="24"/>
          <w:szCs w:val="24"/>
          <w:lang w:eastAsia="en-GB"/>
        </w:rPr>
        <w:t xml:space="preserve"> =</w:t>
      </w:r>
      <w:r w:rsidR="00141B14">
        <w:rPr>
          <w:rFonts w:ascii="Arial" w:eastAsia="Times New Roman" w:hAnsi="Arial" w:cs="Arial"/>
          <w:sz w:val="24"/>
          <w:szCs w:val="24"/>
          <w:lang w:eastAsia="en-GB"/>
        </w:rPr>
        <w:t xml:space="preserve"> anterior semicircular canal; psc</w:t>
      </w:r>
      <w:r w:rsidR="00741626">
        <w:rPr>
          <w:rFonts w:ascii="Arial" w:eastAsia="Times New Roman" w:hAnsi="Arial" w:cs="Arial"/>
          <w:sz w:val="24"/>
          <w:szCs w:val="24"/>
          <w:lang w:eastAsia="en-GB"/>
        </w:rPr>
        <w:t xml:space="preserve"> =</w:t>
      </w:r>
      <w:r w:rsidR="00141B14">
        <w:rPr>
          <w:rFonts w:ascii="Arial" w:eastAsia="Times New Roman" w:hAnsi="Arial" w:cs="Arial"/>
          <w:sz w:val="24"/>
          <w:szCs w:val="24"/>
          <w:lang w:eastAsia="en-GB"/>
        </w:rPr>
        <w:t xml:space="preserve"> posterior semicircular canal; lsc</w:t>
      </w:r>
      <w:r w:rsidR="00741626">
        <w:rPr>
          <w:rFonts w:ascii="Arial" w:eastAsia="Times New Roman" w:hAnsi="Arial" w:cs="Arial"/>
          <w:sz w:val="24"/>
          <w:szCs w:val="24"/>
          <w:lang w:eastAsia="en-GB"/>
        </w:rPr>
        <w:t xml:space="preserve"> =</w:t>
      </w:r>
      <w:r w:rsidR="00141B14">
        <w:rPr>
          <w:rFonts w:ascii="Arial" w:eastAsia="Times New Roman" w:hAnsi="Arial" w:cs="Arial"/>
          <w:sz w:val="24"/>
          <w:szCs w:val="24"/>
          <w:lang w:eastAsia="en-GB"/>
        </w:rPr>
        <w:t xml:space="preserve"> lateral semicircular canal; </w:t>
      </w:r>
      <w:r w:rsidR="00695C38">
        <w:rPr>
          <w:rFonts w:ascii="Arial" w:eastAsia="Times New Roman" w:hAnsi="Arial" w:cs="Arial"/>
          <w:sz w:val="24"/>
          <w:szCs w:val="24"/>
          <w:lang w:eastAsia="en-GB"/>
        </w:rPr>
        <w:t xml:space="preserve">CC </w:t>
      </w:r>
      <w:r w:rsidR="00741626">
        <w:rPr>
          <w:rFonts w:ascii="Arial" w:eastAsia="Times New Roman" w:hAnsi="Arial" w:cs="Arial"/>
          <w:sz w:val="24"/>
          <w:szCs w:val="24"/>
          <w:lang w:eastAsia="en-GB"/>
        </w:rPr>
        <w:t xml:space="preserve">= </w:t>
      </w:r>
      <w:r w:rsidR="00141B14">
        <w:rPr>
          <w:rFonts w:ascii="Arial" w:eastAsia="Times New Roman" w:hAnsi="Arial" w:cs="Arial"/>
          <w:sz w:val="24"/>
          <w:szCs w:val="24"/>
          <w:lang w:eastAsia="en-GB"/>
        </w:rPr>
        <w:t>common crus.</w:t>
      </w:r>
    </w:p>
    <w:p w14:paraId="31A2423F" w14:textId="77777777" w:rsidR="00C8728B" w:rsidRDefault="00C8728B" w:rsidP="004A0F38">
      <w:pPr>
        <w:spacing w:after="0" w:line="480" w:lineRule="auto"/>
        <w:contextualSpacing/>
        <w:rPr>
          <w:rFonts w:ascii="Arial" w:eastAsia="Times New Roman" w:hAnsi="Arial" w:cs="Arial"/>
          <w:b/>
          <w:bCs/>
          <w:sz w:val="24"/>
          <w:szCs w:val="24"/>
          <w:lang w:val="en-US" w:eastAsia="en-GB"/>
        </w:rPr>
      </w:pPr>
    </w:p>
    <w:p w14:paraId="03E0FD0A" w14:textId="64936D0D" w:rsidR="004A0F38" w:rsidRPr="00A4084E" w:rsidRDefault="00392A2E" w:rsidP="004A0F38">
      <w:pPr>
        <w:spacing w:after="0" w:line="480" w:lineRule="auto"/>
        <w:contextualSpacing/>
        <w:rPr>
          <w:rFonts w:ascii="Arial" w:eastAsia="Times New Roman" w:hAnsi="Arial" w:cs="Arial"/>
          <w:sz w:val="24"/>
          <w:szCs w:val="24"/>
          <w:lang w:eastAsia="en-GB"/>
        </w:rPr>
      </w:pPr>
      <w:r>
        <w:rPr>
          <w:rFonts w:ascii="Arial" w:eastAsia="Times New Roman" w:hAnsi="Arial" w:cs="Arial"/>
          <w:b/>
          <w:bCs/>
          <w:sz w:val="24"/>
          <w:szCs w:val="24"/>
          <w:lang w:val="en-US" w:eastAsia="en-GB"/>
        </w:rPr>
        <w:t>Fig</w:t>
      </w:r>
      <w:r w:rsidR="00586B0E">
        <w:rPr>
          <w:rFonts w:ascii="Arial" w:eastAsia="Times New Roman" w:hAnsi="Arial" w:cs="Arial"/>
          <w:b/>
          <w:bCs/>
          <w:sz w:val="24"/>
          <w:szCs w:val="24"/>
          <w:lang w:val="en-US" w:eastAsia="en-GB"/>
        </w:rPr>
        <w:t xml:space="preserve">ure </w:t>
      </w:r>
      <w:r w:rsidR="00C8728B">
        <w:rPr>
          <w:rFonts w:ascii="Arial" w:eastAsia="Times New Roman" w:hAnsi="Arial" w:cs="Arial"/>
          <w:b/>
          <w:bCs/>
          <w:sz w:val="24"/>
          <w:szCs w:val="24"/>
          <w:lang w:val="en-US" w:eastAsia="en-GB"/>
        </w:rPr>
        <w:t>2</w:t>
      </w:r>
      <w:r w:rsidR="00586B0E">
        <w:rPr>
          <w:rFonts w:ascii="Arial" w:eastAsia="Times New Roman" w:hAnsi="Arial" w:cs="Arial"/>
          <w:b/>
          <w:bCs/>
          <w:sz w:val="24"/>
          <w:szCs w:val="24"/>
          <w:lang w:val="en-US" w:eastAsia="en-GB"/>
        </w:rPr>
        <w:t xml:space="preserve">. </w:t>
      </w:r>
      <w:r w:rsidR="00F1396D" w:rsidRPr="003049BC">
        <w:rPr>
          <w:rFonts w:ascii="Arial" w:eastAsia="Times New Roman" w:hAnsi="Arial" w:cs="Arial"/>
          <w:sz w:val="24"/>
          <w:szCs w:val="24"/>
          <w:lang w:val="en-US" w:eastAsia="en-GB"/>
        </w:rPr>
        <w:t>Cladogram</w:t>
      </w:r>
      <w:r w:rsidR="00F1396D">
        <w:rPr>
          <w:rFonts w:ascii="Arial" w:eastAsia="Times New Roman" w:hAnsi="Arial" w:cs="Arial"/>
          <w:sz w:val="24"/>
          <w:szCs w:val="24"/>
          <w:lang w:val="en-US" w:eastAsia="en-GB"/>
        </w:rPr>
        <w:t xml:space="preserve"> of extant and fossil anthropoids showing the </w:t>
      </w:r>
      <w:r w:rsidR="00E641E8">
        <w:rPr>
          <w:rFonts w:ascii="Arial" w:eastAsia="Times New Roman" w:hAnsi="Arial" w:cs="Arial"/>
          <w:sz w:val="24"/>
          <w:szCs w:val="24"/>
          <w:lang w:val="en-US" w:eastAsia="en-GB"/>
        </w:rPr>
        <w:t xml:space="preserve">two </w:t>
      </w:r>
      <w:r w:rsidR="00F1396D">
        <w:rPr>
          <w:rFonts w:ascii="Arial" w:eastAsia="Times New Roman" w:hAnsi="Arial" w:cs="Arial"/>
          <w:sz w:val="24"/>
          <w:szCs w:val="24"/>
          <w:lang w:val="en-US" w:eastAsia="en-GB"/>
        </w:rPr>
        <w:t xml:space="preserve">phylogenetic hypotheses for </w:t>
      </w:r>
      <w:r w:rsidR="00F1396D">
        <w:rPr>
          <w:rFonts w:ascii="Arial" w:eastAsia="Times New Roman" w:hAnsi="Arial" w:cs="Arial"/>
          <w:i/>
          <w:iCs/>
          <w:sz w:val="24"/>
          <w:szCs w:val="24"/>
          <w:lang w:val="en-US" w:eastAsia="en-GB"/>
        </w:rPr>
        <w:t>Epipliopithecus</w:t>
      </w:r>
      <w:r w:rsidR="00183B04" w:rsidRPr="00D57BC2">
        <w:rPr>
          <w:rFonts w:ascii="Arial" w:hAnsi="Arial"/>
          <w:sz w:val="24"/>
          <w:lang w:val="en-US"/>
        </w:rPr>
        <w:t xml:space="preserve">. </w:t>
      </w:r>
      <w:r w:rsidR="00183B04" w:rsidRPr="00EE6C3B">
        <w:rPr>
          <w:rFonts w:ascii="Arial" w:hAnsi="Arial" w:cs="Arial"/>
          <w:iCs/>
          <w:sz w:val="24"/>
          <w:szCs w:val="24"/>
          <w:shd w:val="clear" w:color="auto" w:fill="FFFFFF"/>
        </w:rPr>
        <w:t xml:space="preserve">The solid line (A) denotes the most widely accepted phylogenetic position of </w:t>
      </w:r>
      <w:r w:rsidR="00183B04" w:rsidRPr="00EE6C3B">
        <w:rPr>
          <w:rFonts w:ascii="Arial" w:hAnsi="Arial" w:cs="Arial"/>
          <w:i/>
          <w:iCs/>
          <w:sz w:val="24"/>
          <w:szCs w:val="24"/>
          <w:shd w:val="clear" w:color="auto" w:fill="FFFFFF"/>
        </w:rPr>
        <w:t>Epipliopithecus</w:t>
      </w:r>
      <w:r w:rsidR="00B943FE">
        <w:rPr>
          <w:rFonts w:ascii="Arial" w:hAnsi="Arial" w:cs="Arial"/>
          <w:i/>
          <w:iCs/>
          <w:sz w:val="24"/>
          <w:szCs w:val="24"/>
          <w:shd w:val="clear" w:color="auto" w:fill="FFFFFF"/>
        </w:rPr>
        <w:t xml:space="preserve"> </w:t>
      </w:r>
      <w:r w:rsidR="00B943FE">
        <w:rPr>
          <w:rFonts w:ascii="Arial" w:hAnsi="Arial" w:cs="Arial"/>
          <w:sz w:val="24"/>
          <w:szCs w:val="24"/>
          <w:shd w:val="clear" w:color="auto" w:fill="FFFFFF"/>
        </w:rPr>
        <w:t>as a stem catarrhine</w:t>
      </w:r>
      <w:r w:rsidR="00183B04" w:rsidRPr="00EE6C3B">
        <w:rPr>
          <w:rFonts w:ascii="Arial" w:hAnsi="Arial" w:cs="Arial"/>
          <w:iCs/>
          <w:sz w:val="24"/>
          <w:szCs w:val="24"/>
          <w:shd w:val="clear" w:color="auto" w:fill="FFFFFF"/>
        </w:rPr>
        <w:t xml:space="preserve">, whereas the dashed line (B) denotes the alternative hypothesis that </w:t>
      </w:r>
      <w:r w:rsidR="00183B04" w:rsidRPr="00EE6C3B">
        <w:rPr>
          <w:rFonts w:ascii="Arial" w:hAnsi="Arial" w:cs="Arial"/>
          <w:i/>
          <w:iCs/>
          <w:sz w:val="24"/>
          <w:szCs w:val="24"/>
          <w:shd w:val="clear" w:color="auto" w:fill="FFFFFF"/>
        </w:rPr>
        <w:t>Epipliopithecus</w:t>
      </w:r>
      <w:r w:rsidR="00183B04" w:rsidRPr="00EE6C3B">
        <w:rPr>
          <w:rFonts w:ascii="Arial" w:hAnsi="Arial" w:cs="Arial"/>
          <w:iCs/>
          <w:sz w:val="24"/>
          <w:szCs w:val="24"/>
          <w:shd w:val="clear" w:color="auto" w:fill="FFFFFF"/>
        </w:rPr>
        <w:t xml:space="preserve"> would be more closely related to hominoids</w:t>
      </w:r>
      <w:r w:rsidR="004152CE">
        <w:rPr>
          <w:rFonts w:ascii="Arial" w:hAnsi="Arial" w:cs="Arial"/>
          <w:iCs/>
          <w:sz w:val="24"/>
          <w:szCs w:val="24"/>
          <w:shd w:val="clear" w:color="auto" w:fill="FFFFFF"/>
        </w:rPr>
        <w:t>.</w:t>
      </w:r>
      <w:r w:rsidR="00F1396D">
        <w:rPr>
          <w:rFonts w:ascii="Arial" w:eastAsia="Times New Roman" w:hAnsi="Arial" w:cs="Arial"/>
          <w:i/>
          <w:iCs/>
          <w:sz w:val="24"/>
          <w:szCs w:val="24"/>
          <w:lang w:val="en-US" w:eastAsia="en-GB"/>
        </w:rPr>
        <w:t xml:space="preserve"> </w:t>
      </w:r>
      <w:bookmarkStart w:id="21" w:name="_Hlk57715828"/>
      <w:r w:rsidR="004152CE">
        <w:rPr>
          <w:rFonts w:ascii="Arial" w:eastAsia="Times New Roman" w:hAnsi="Arial" w:cs="Arial"/>
          <w:sz w:val="24"/>
          <w:szCs w:val="24"/>
          <w:lang w:val="en-US" w:eastAsia="en-GB"/>
        </w:rPr>
        <w:t xml:space="preserve">Key nodes </w:t>
      </w:r>
      <w:r w:rsidR="00823F80">
        <w:rPr>
          <w:rFonts w:ascii="Arial" w:eastAsia="Times New Roman" w:hAnsi="Arial" w:cs="Arial"/>
          <w:sz w:val="24"/>
          <w:szCs w:val="24"/>
          <w:lang w:val="en-US" w:eastAsia="en-GB"/>
        </w:rPr>
        <w:t>are</w:t>
      </w:r>
      <w:r w:rsidR="004152CE">
        <w:rPr>
          <w:rFonts w:ascii="Arial" w:eastAsia="Times New Roman" w:hAnsi="Arial" w:cs="Arial"/>
          <w:sz w:val="24"/>
          <w:szCs w:val="24"/>
          <w:lang w:val="en-US" w:eastAsia="en-GB"/>
        </w:rPr>
        <w:t xml:space="preserve"> highlighted as follows: gr</w:t>
      </w:r>
      <w:r w:rsidR="00823F80">
        <w:rPr>
          <w:rFonts w:ascii="Arial" w:eastAsia="Times New Roman" w:hAnsi="Arial" w:cs="Arial"/>
          <w:sz w:val="24"/>
          <w:szCs w:val="24"/>
          <w:lang w:val="en-US" w:eastAsia="en-GB"/>
        </w:rPr>
        <w:t>a</w:t>
      </w:r>
      <w:r w:rsidR="004152CE">
        <w:rPr>
          <w:rFonts w:ascii="Arial" w:eastAsia="Times New Roman" w:hAnsi="Arial" w:cs="Arial"/>
          <w:sz w:val="24"/>
          <w:szCs w:val="24"/>
          <w:lang w:val="en-US" w:eastAsia="en-GB"/>
        </w:rPr>
        <w:t>y circle</w:t>
      </w:r>
      <w:r w:rsidR="00823F80">
        <w:rPr>
          <w:rFonts w:ascii="Arial" w:eastAsia="Times New Roman" w:hAnsi="Arial" w:cs="Arial"/>
          <w:sz w:val="24"/>
          <w:szCs w:val="24"/>
          <w:lang w:val="en-US" w:eastAsia="en-GB"/>
        </w:rPr>
        <w:t xml:space="preserve"> =</w:t>
      </w:r>
      <w:r w:rsidR="004152CE">
        <w:rPr>
          <w:rFonts w:ascii="Arial" w:eastAsia="Times New Roman" w:hAnsi="Arial" w:cs="Arial"/>
          <w:sz w:val="24"/>
          <w:szCs w:val="24"/>
          <w:lang w:val="en-US" w:eastAsia="en-GB"/>
        </w:rPr>
        <w:t xml:space="preserve"> crown anthropoids; green circle</w:t>
      </w:r>
      <w:r w:rsidR="00823F80">
        <w:rPr>
          <w:rFonts w:ascii="Arial" w:eastAsia="Times New Roman" w:hAnsi="Arial" w:cs="Arial"/>
          <w:sz w:val="24"/>
          <w:szCs w:val="24"/>
          <w:lang w:val="en-US" w:eastAsia="en-GB"/>
        </w:rPr>
        <w:t xml:space="preserve"> =</w:t>
      </w:r>
      <w:r w:rsidR="004152CE">
        <w:rPr>
          <w:rFonts w:ascii="Arial" w:eastAsia="Times New Roman" w:hAnsi="Arial" w:cs="Arial"/>
          <w:sz w:val="24"/>
          <w:szCs w:val="24"/>
          <w:lang w:val="en-US" w:eastAsia="en-GB"/>
        </w:rPr>
        <w:t xml:space="preserve"> crown platyrrhines; blue circle</w:t>
      </w:r>
      <w:r w:rsidR="00823F80">
        <w:rPr>
          <w:rFonts w:ascii="Arial" w:eastAsia="Times New Roman" w:hAnsi="Arial" w:cs="Arial"/>
          <w:sz w:val="24"/>
          <w:szCs w:val="24"/>
          <w:lang w:val="en-US" w:eastAsia="en-GB"/>
        </w:rPr>
        <w:t xml:space="preserve"> =</w:t>
      </w:r>
      <w:r w:rsidR="004152CE">
        <w:rPr>
          <w:rFonts w:ascii="Arial" w:eastAsia="Times New Roman" w:hAnsi="Arial" w:cs="Arial"/>
          <w:sz w:val="24"/>
          <w:szCs w:val="24"/>
          <w:lang w:val="en-US" w:eastAsia="en-GB"/>
        </w:rPr>
        <w:t xml:space="preserve"> crown catarrhines; orange circle</w:t>
      </w:r>
      <w:r w:rsidR="00823F80">
        <w:rPr>
          <w:rFonts w:ascii="Arial" w:eastAsia="Times New Roman" w:hAnsi="Arial" w:cs="Arial"/>
          <w:sz w:val="24"/>
          <w:szCs w:val="24"/>
          <w:lang w:val="en-US" w:eastAsia="en-GB"/>
        </w:rPr>
        <w:t xml:space="preserve"> =</w:t>
      </w:r>
      <w:r w:rsidR="004152CE">
        <w:rPr>
          <w:rFonts w:ascii="Arial" w:eastAsia="Times New Roman" w:hAnsi="Arial" w:cs="Arial"/>
          <w:sz w:val="24"/>
          <w:szCs w:val="24"/>
          <w:lang w:val="en-US" w:eastAsia="en-GB"/>
        </w:rPr>
        <w:t xml:space="preserve"> crown hominoids.</w:t>
      </w:r>
      <w:bookmarkEnd w:id="21"/>
      <w:r w:rsidR="004152CE">
        <w:rPr>
          <w:rFonts w:ascii="Arial" w:eastAsia="Times New Roman" w:hAnsi="Arial" w:cs="Arial"/>
          <w:sz w:val="24"/>
          <w:szCs w:val="24"/>
          <w:lang w:val="en-US" w:eastAsia="en-GB"/>
        </w:rPr>
        <w:t xml:space="preserve"> </w:t>
      </w:r>
      <w:r w:rsidR="00F1396D">
        <w:rPr>
          <w:rFonts w:ascii="Arial" w:eastAsia="Times New Roman" w:hAnsi="Arial" w:cs="Arial"/>
          <w:sz w:val="24"/>
          <w:szCs w:val="24"/>
          <w:lang w:val="en-US" w:eastAsia="en-GB"/>
        </w:rPr>
        <w:t xml:space="preserve">Skulls </w:t>
      </w:r>
      <w:r w:rsidR="006B6704">
        <w:rPr>
          <w:rFonts w:ascii="Arial" w:eastAsia="Times New Roman" w:hAnsi="Arial" w:cs="Arial"/>
          <w:sz w:val="24"/>
          <w:szCs w:val="24"/>
          <w:lang w:val="en-US" w:eastAsia="en-GB"/>
        </w:rPr>
        <w:t xml:space="preserve">and crania </w:t>
      </w:r>
      <w:r w:rsidR="003049BC">
        <w:rPr>
          <w:rFonts w:ascii="Arial" w:eastAsia="Times New Roman" w:hAnsi="Arial" w:cs="Arial"/>
          <w:sz w:val="24"/>
          <w:szCs w:val="24"/>
          <w:lang w:val="en-US" w:eastAsia="en-GB"/>
        </w:rPr>
        <w:t>(</w:t>
      </w:r>
      <w:r w:rsidR="00F1396D">
        <w:rPr>
          <w:rFonts w:ascii="Arial" w:eastAsia="Times New Roman" w:hAnsi="Arial" w:cs="Arial"/>
          <w:sz w:val="24"/>
          <w:szCs w:val="24"/>
          <w:lang w:val="en-US" w:eastAsia="en-GB"/>
        </w:rPr>
        <w:t>not</w:t>
      </w:r>
      <w:r w:rsidR="003049BC">
        <w:rPr>
          <w:rFonts w:ascii="Arial" w:eastAsia="Times New Roman" w:hAnsi="Arial" w:cs="Arial"/>
          <w:sz w:val="24"/>
          <w:szCs w:val="24"/>
          <w:lang w:val="en-US" w:eastAsia="en-GB"/>
        </w:rPr>
        <w:t xml:space="preserve"> to</w:t>
      </w:r>
      <w:r w:rsidR="00F1396D">
        <w:rPr>
          <w:rFonts w:ascii="Arial" w:eastAsia="Times New Roman" w:hAnsi="Arial" w:cs="Arial"/>
          <w:sz w:val="24"/>
          <w:szCs w:val="24"/>
          <w:lang w:val="en-US" w:eastAsia="en-GB"/>
        </w:rPr>
        <w:t xml:space="preserve"> scale</w:t>
      </w:r>
      <w:r w:rsidR="00487114">
        <w:rPr>
          <w:rFonts w:ascii="Arial" w:eastAsia="Times New Roman" w:hAnsi="Arial" w:cs="Arial"/>
          <w:sz w:val="24"/>
          <w:szCs w:val="24"/>
          <w:lang w:val="en-US" w:eastAsia="en-GB"/>
        </w:rPr>
        <w:t>) were taken from the following sources</w:t>
      </w:r>
      <w:r w:rsidR="00823F80">
        <w:rPr>
          <w:rFonts w:ascii="Arial" w:eastAsia="Times New Roman" w:hAnsi="Arial" w:cs="Arial"/>
          <w:sz w:val="24"/>
          <w:szCs w:val="24"/>
          <w:lang w:val="en-US" w:eastAsia="en-GB"/>
        </w:rPr>
        <w:t xml:space="preserve"> for illustrative purposes</w:t>
      </w:r>
      <w:r w:rsidR="00A21F7C">
        <w:rPr>
          <w:rFonts w:ascii="Arial" w:eastAsia="Times New Roman" w:hAnsi="Arial" w:cs="Arial"/>
          <w:sz w:val="24"/>
          <w:szCs w:val="24"/>
          <w:lang w:val="en-US" w:eastAsia="en-GB"/>
        </w:rPr>
        <w:t xml:space="preserve"> only</w:t>
      </w:r>
      <w:r w:rsidR="00487114">
        <w:rPr>
          <w:rFonts w:ascii="Arial" w:eastAsia="Times New Roman" w:hAnsi="Arial" w:cs="Arial"/>
          <w:sz w:val="24"/>
          <w:szCs w:val="24"/>
          <w:lang w:val="en-US" w:eastAsia="en-GB"/>
        </w:rPr>
        <w:t>:</w:t>
      </w:r>
      <w:r w:rsidR="004A0F38">
        <w:rPr>
          <w:rFonts w:ascii="Arial" w:eastAsia="Times New Roman" w:hAnsi="Arial" w:cs="Arial"/>
          <w:sz w:val="24"/>
          <w:szCs w:val="24"/>
          <w:lang w:val="en-US" w:eastAsia="en-GB"/>
        </w:rPr>
        <w:t xml:space="preserve"> </w:t>
      </w:r>
      <w:r w:rsidR="004A0F38" w:rsidRPr="004A0F38">
        <w:rPr>
          <w:rFonts w:ascii="Arial" w:eastAsia="Times New Roman" w:hAnsi="Arial" w:cs="Arial"/>
          <w:sz w:val="24"/>
          <w:szCs w:val="24"/>
          <w:lang w:eastAsia="en-GB"/>
        </w:rPr>
        <w:t>extant skulls</w:t>
      </w:r>
      <w:r w:rsidR="004C29B8">
        <w:rPr>
          <w:rFonts w:ascii="Arial" w:eastAsia="Times New Roman" w:hAnsi="Arial" w:cs="Arial"/>
          <w:sz w:val="24"/>
          <w:szCs w:val="24"/>
          <w:lang w:eastAsia="en-GB"/>
        </w:rPr>
        <w:t xml:space="preserve"> and </w:t>
      </w:r>
      <w:r w:rsidR="004C29B8">
        <w:rPr>
          <w:rFonts w:ascii="Arial" w:eastAsia="Times New Roman" w:hAnsi="Arial" w:cs="Arial"/>
          <w:i/>
          <w:sz w:val="24"/>
          <w:szCs w:val="24"/>
          <w:lang w:eastAsia="en-GB"/>
        </w:rPr>
        <w:t>Aegyptopithecus</w:t>
      </w:r>
      <w:r w:rsidR="004C29B8">
        <w:rPr>
          <w:rFonts w:ascii="Arial" w:eastAsia="Times New Roman" w:hAnsi="Arial" w:cs="Arial"/>
          <w:sz w:val="24"/>
          <w:szCs w:val="24"/>
          <w:lang w:eastAsia="en-GB"/>
        </w:rPr>
        <w:t>,</w:t>
      </w:r>
      <w:r w:rsidR="004A0F38" w:rsidRPr="004A0F38">
        <w:rPr>
          <w:rFonts w:ascii="Arial" w:eastAsia="Times New Roman" w:hAnsi="Arial" w:cs="Arial"/>
          <w:sz w:val="24"/>
          <w:szCs w:val="24"/>
          <w:lang w:eastAsia="en-GB"/>
        </w:rPr>
        <w:t xml:space="preserve"> Wikimedia Commons; </w:t>
      </w:r>
      <w:r w:rsidR="004A0F38" w:rsidRPr="004A0F38">
        <w:rPr>
          <w:rFonts w:ascii="Arial" w:eastAsia="Times New Roman" w:hAnsi="Arial" w:cs="Arial"/>
          <w:i/>
          <w:iCs/>
          <w:sz w:val="24"/>
          <w:szCs w:val="24"/>
          <w:lang w:eastAsia="en-GB"/>
        </w:rPr>
        <w:t>Dolichocebus</w:t>
      </w:r>
      <w:r w:rsidR="004C29B8">
        <w:rPr>
          <w:rFonts w:ascii="Arial" w:eastAsia="Times New Roman" w:hAnsi="Arial" w:cs="Arial"/>
          <w:sz w:val="24"/>
          <w:szCs w:val="24"/>
          <w:lang w:eastAsia="en-GB"/>
        </w:rPr>
        <w:t>,</w:t>
      </w:r>
      <w:r w:rsidR="004A0F38" w:rsidRPr="004A0F38">
        <w:rPr>
          <w:rFonts w:ascii="Arial" w:eastAsia="Times New Roman" w:hAnsi="Arial" w:cs="Arial"/>
          <w:sz w:val="24"/>
          <w:szCs w:val="24"/>
          <w:lang w:eastAsia="en-GB"/>
        </w:rPr>
        <w:t xml:space="preserve"> Kay et al.</w:t>
      </w:r>
      <w:r w:rsidR="004C29B8">
        <w:rPr>
          <w:rFonts w:ascii="Arial" w:eastAsia="Times New Roman" w:hAnsi="Arial" w:cs="Arial"/>
          <w:sz w:val="24"/>
          <w:szCs w:val="24"/>
          <w:lang w:eastAsia="en-GB"/>
        </w:rPr>
        <w:t xml:space="preserve"> (</w:t>
      </w:r>
      <w:r w:rsidR="004A0F38" w:rsidRPr="004A0F38">
        <w:rPr>
          <w:rFonts w:ascii="Arial" w:eastAsia="Times New Roman" w:hAnsi="Arial" w:cs="Arial"/>
          <w:sz w:val="24"/>
          <w:szCs w:val="24"/>
          <w:lang w:eastAsia="en-GB"/>
        </w:rPr>
        <w:t>200</w:t>
      </w:r>
      <w:r w:rsidR="005638F5">
        <w:rPr>
          <w:rFonts w:ascii="Arial" w:eastAsia="Times New Roman" w:hAnsi="Arial" w:cs="Arial"/>
          <w:sz w:val="24"/>
          <w:szCs w:val="24"/>
          <w:lang w:eastAsia="en-GB"/>
        </w:rPr>
        <w:t>9b</w:t>
      </w:r>
      <w:r w:rsidR="007D43E4">
        <w:rPr>
          <w:rFonts w:ascii="Arial" w:eastAsia="Times New Roman" w:hAnsi="Arial" w:cs="Arial"/>
          <w:sz w:val="24"/>
          <w:szCs w:val="24"/>
          <w:lang w:eastAsia="en-GB"/>
        </w:rPr>
        <w:t xml:space="preserve">: </w:t>
      </w:r>
      <w:r>
        <w:rPr>
          <w:rFonts w:ascii="Arial" w:eastAsia="Times New Roman" w:hAnsi="Arial" w:cs="Arial"/>
          <w:sz w:val="24"/>
          <w:szCs w:val="24"/>
          <w:lang w:eastAsia="en-GB"/>
        </w:rPr>
        <w:t>Fig.</w:t>
      </w:r>
      <w:r w:rsidR="007D43E4">
        <w:rPr>
          <w:rFonts w:ascii="Arial" w:eastAsia="Times New Roman" w:hAnsi="Arial" w:cs="Arial"/>
          <w:sz w:val="24"/>
          <w:szCs w:val="24"/>
          <w:lang w:eastAsia="en-GB"/>
        </w:rPr>
        <w:t xml:space="preserve"> 1</w:t>
      </w:r>
      <w:r w:rsidR="004C29B8">
        <w:rPr>
          <w:rFonts w:ascii="Arial" w:eastAsia="Times New Roman" w:hAnsi="Arial" w:cs="Arial"/>
          <w:sz w:val="24"/>
          <w:szCs w:val="24"/>
          <w:lang w:eastAsia="en-GB"/>
        </w:rPr>
        <w:t>)</w:t>
      </w:r>
      <w:r w:rsidR="004A0F38" w:rsidRPr="004A0F38">
        <w:rPr>
          <w:rFonts w:ascii="Arial" w:eastAsia="Times New Roman" w:hAnsi="Arial" w:cs="Arial"/>
          <w:sz w:val="24"/>
          <w:szCs w:val="24"/>
          <w:lang w:eastAsia="en-GB"/>
        </w:rPr>
        <w:t xml:space="preserve">; </w:t>
      </w:r>
      <w:r w:rsidR="004A0F38" w:rsidRPr="004A0F38">
        <w:rPr>
          <w:rFonts w:ascii="Arial" w:eastAsia="Times New Roman" w:hAnsi="Arial" w:cs="Arial"/>
          <w:i/>
          <w:iCs/>
          <w:sz w:val="24"/>
          <w:szCs w:val="24"/>
          <w:lang w:eastAsia="en-GB"/>
        </w:rPr>
        <w:t>Homunculus</w:t>
      </w:r>
      <w:r w:rsidR="004C29B8">
        <w:rPr>
          <w:rFonts w:ascii="Arial" w:eastAsia="Times New Roman" w:hAnsi="Arial" w:cs="Arial"/>
          <w:sz w:val="24"/>
          <w:szCs w:val="24"/>
          <w:lang w:eastAsia="en-GB"/>
        </w:rPr>
        <w:t>,</w:t>
      </w:r>
      <w:r w:rsidR="004A0F38" w:rsidRPr="004A0F38">
        <w:rPr>
          <w:rFonts w:ascii="Arial" w:eastAsia="Times New Roman" w:hAnsi="Arial" w:cs="Arial"/>
          <w:sz w:val="24"/>
          <w:szCs w:val="24"/>
          <w:lang w:eastAsia="en-GB"/>
        </w:rPr>
        <w:t xml:space="preserve"> Tejedor and Rosenberger</w:t>
      </w:r>
      <w:r w:rsidR="004C29B8">
        <w:rPr>
          <w:rFonts w:ascii="Arial" w:eastAsia="Times New Roman" w:hAnsi="Arial" w:cs="Arial"/>
          <w:sz w:val="24"/>
          <w:szCs w:val="24"/>
          <w:lang w:eastAsia="en-GB"/>
        </w:rPr>
        <w:t xml:space="preserve"> (</w:t>
      </w:r>
      <w:r w:rsidR="004A0F38" w:rsidRPr="004A0F38">
        <w:rPr>
          <w:rFonts w:ascii="Arial" w:eastAsia="Times New Roman" w:hAnsi="Arial" w:cs="Arial"/>
          <w:sz w:val="24"/>
          <w:szCs w:val="24"/>
          <w:lang w:eastAsia="en-GB"/>
        </w:rPr>
        <w:t>2008</w:t>
      </w:r>
      <w:r w:rsidR="007D43E4">
        <w:rPr>
          <w:rFonts w:ascii="Arial" w:eastAsia="Times New Roman" w:hAnsi="Arial" w:cs="Arial"/>
          <w:sz w:val="24"/>
          <w:szCs w:val="24"/>
          <w:lang w:eastAsia="en-GB"/>
        </w:rPr>
        <w:t xml:space="preserve">: </w:t>
      </w:r>
      <w:r>
        <w:rPr>
          <w:rFonts w:ascii="Arial" w:eastAsia="Times New Roman" w:hAnsi="Arial" w:cs="Arial"/>
          <w:sz w:val="24"/>
          <w:szCs w:val="24"/>
          <w:lang w:eastAsia="en-GB"/>
        </w:rPr>
        <w:t>Fig.</w:t>
      </w:r>
      <w:r w:rsidR="007D43E4">
        <w:rPr>
          <w:rFonts w:ascii="Arial" w:eastAsia="Times New Roman" w:hAnsi="Arial" w:cs="Arial"/>
          <w:sz w:val="24"/>
          <w:szCs w:val="24"/>
          <w:lang w:eastAsia="en-GB"/>
        </w:rPr>
        <w:t xml:space="preserve"> 2</w:t>
      </w:r>
      <w:r w:rsidR="004C29B8">
        <w:rPr>
          <w:rFonts w:ascii="Arial" w:eastAsia="Times New Roman" w:hAnsi="Arial" w:cs="Arial"/>
          <w:sz w:val="24"/>
          <w:szCs w:val="24"/>
          <w:lang w:eastAsia="en-GB"/>
        </w:rPr>
        <w:t>)</w:t>
      </w:r>
      <w:r w:rsidR="004A0F38" w:rsidRPr="004A0F38">
        <w:rPr>
          <w:rFonts w:ascii="Arial" w:eastAsia="Times New Roman" w:hAnsi="Arial" w:cs="Arial"/>
          <w:sz w:val="24"/>
          <w:szCs w:val="24"/>
          <w:lang w:eastAsia="en-GB"/>
        </w:rPr>
        <w:t xml:space="preserve">; </w:t>
      </w:r>
      <w:r w:rsidR="004A0F38" w:rsidRPr="004A0F38">
        <w:rPr>
          <w:rFonts w:ascii="Arial" w:eastAsia="Times New Roman" w:hAnsi="Arial" w:cs="Arial"/>
          <w:i/>
          <w:iCs/>
          <w:sz w:val="24"/>
          <w:szCs w:val="24"/>
          <w:lang w:eastAsia="en-GB"/>
        </w:rPr>
        <w:t>Oreopithecus</w:t>
      </w:r>
      <w:r w:rsidR="007D43E4">
        <w:rPr>
          <w:rFonts w:ascii="Arial" w:eastAsia="Times New Roman" w:hAnsi="Arial" w:cs="Arial"/>
          <w:i/>
          <w:iCs/>
          <w:sz w:val="24"/>
          <w:szCs w:val="24"/>
          <w:lang w:eastAsia="en-GB"/>
        </w:rPr>
        <w:t xml:space="preserve"> </w:t>
      </w:r>
      <w:r w:rsidR="007D43E4">
        <w:rPr>
          <w:rFonts w:ascii="Arial" w:eastAsia="Times New Roman" w:hAnsi="Arial" w:cs="Arial"/>
          <w:iCs/>
          <w:sz w:val="24"/>
          <w:szCs w:val="24"/>
          <w:lang w:eastAsia="en-GB"/>
        </w:rPr>
        <w:t>(reconstruction)</w:t>
      </w:r>
      <w:r w:rsidR="004C29B8">
        <w:rPr>
          <w:rFonts w:ascii="Arial" w:eastAsia="Times New Roman" w:hAnsi="Arial" w:cs="Arial"/>
          <w:sz w:val="24"/>
          <w:szCs w:val="24"/>
          <w:lang w:eastAsia="en-GB"/>
        </w:rPr>
        <w:t>,</w:t>
      </w:r>
      <w:r w:rsidR="004A0F38" w:rsidRPr="004A0F38">
        <w:rPr>
          <w:rFonts w:ascii="Arial" w:eastAsia="Times New Roman" w:hAnsi="Arial" w:cs="Arial"/>
          <w:sz w:val="24"/>
          <w:szCs w:val="24"/>
          <w:lang w:eastAsia="en-GB"/>
        </w:rPr>
        <w:t xml:space="preserve"> Moyà-Solà and Kö</w:t>
      </w:r>
      <w:r w:rsidR="007D43E4">
        <w:rPr>
          <w:rFonts w:ascii="Arial" w:eastAsia="Times New Roman" w:hAnsi="Arial" w:cs="Arial"/>
          <w:sz w:val="24"/>
          <w:szCs w:val="24"/>
          <w:lang w:eastAsia="en-GB"/>
        </w:rPr>
        <w:t>h</w:t>
      </w:r>
      <w:r w:rsidR="004A0F38" w:rsidRPr="004A0F38">
        <w:rPr>
          <w:rFonts w:ascii="Arial" w:eastAsia="Times New Roman" w:hAnsi="Arial" w:cs="Arial"/>
          <w:sz w:val="24"/>
          <w:szCs w:val="24"/>
          <w:lang w:eastAsia="en-GB"/>
        </w:rPr>
        <w:t>ler</w:t>
      </w:r>
      <w:r w:rsidR="004C29B8">
        <w:rPr>
          <w:rFonts w:ascii="Arial" w:eastAsia="Times New Roman" w:hAnsi="Arial" w:cs="Arial"/>
          <w:sz w:val="24"/>
          <w:szCs w:val="24"/>
          <w:lang w:eastAsia="en-GB"/>
        </w:rPr>
        <w:t xml:space="preserve"> (</w:t>
      </w:r>
      <w:r w:rsidR="004A0F38" w:rsidRPr="004A0F38">
        <w:rPr>
          <w:rFonts w:ascii="Arial" w:eastAsia="Times New Roman" w:hAnsi="Arial" w:cs="Arial"/>
          <w:sz w:val="24"/>
          <w:szCs w:val="24"/>
          <w:lang w:eastAsia="en-GB"/>
        </w:rPr>
        <w:t>2000</w:t>
      </w:r>
      <w:r w:rsidR="007D43E4">
        <w:rPr>
          <w:rFonts w:ascii="Arial" w:eastAsia="Times New Roman" w:hAnsi="Arial" w:cs="Arial"/>
          <w:sz w:val="24"/>
          <w:szCs w:val="24"/>
          <w:lang w:eastAsia="en-GB"/>
        </w:rPr>
        <w:t xml:space="preserve">: </w:t>
      </w:r>
      <w:r>
        <w:rPr>
          <w:rFonts w:ascii="Arial" w:eastAsia="Times New Roman" w:hAnsi="Arial" w:cs="Arial"/>
          <w:sz w:val="24"/>
          <w:szCs w:val="24"/>
          <w:lang w:eastAsia="en-GB"/>
        </w:rPr>
        <w:t>Fig.</w:t>
      </w:r>
      <w:r w:rsidR="007D43E4">
        <w:rPr>
          <w:rFonts w:ascii="Arial" w:eastAsia="Times New Roman" w:hAnsi="Arial" w:cs="Arial"/>
          <w:sz w:val="24"/>
          <w:szCs w:val="24"/>
          <w:lang w:eastAsia="en-GB"/>
        </w:rPr>
        <w:t xml:space="preserve"> 5</w:t>
      </w:r>
      <w:r w:rsidR="004C29B8">
        <w:rPr>
          <w:rFonts w:ascii="Arial" w:eastAsia="Times New Roman" w:hAnsi="Arial" w:cs="Arial"/>
          <w:sz w:val="24"/>
          <w:szCs w:val="24"/>
          <w:lang w:eastAsia="en-GB"/>
        </w:rPr>
        <w:t>)</w:t>
      </w:r>
      <w:r w:rsidR="004A0F38" w:rsidRPr="004A0F38">
        <w:rPr>
          <w:rFonts w:ascii="Arial" w:eastAsia="Times New Roman" w:hAnsi="Arial" w:cs="Arial"/>
          <w:sz w:val="24"/>
          <w:szCs w:val="24"/>
          <w:lang w:eastAsia="en-GB"/>
        </w:rPr>
        <w:t xml:space="preserve">; </w:t>
      </w:r>
      <w:r w:rsidR="004A0F38" w:rsidRPr="004A0F38">
        <w:rPr>
          <w:rFonts w:ascii="Arial" w:eastAsia="Times New Roman" w:hAnsi="Arial" w:cs="Arial"/>
          <w:i/>
          <w:iCs/>
          <w:sz w:val="24"/>
          <w:szCs w:val="24"/>
          <w:lang w:eastAsia="en-GB"/>
        </w:rPr>
        <w:t>Epipliopithecus</w:t>
      </w:r>
      <w:r w:rsidR="004C29B8">
        <w:rPr>
          <w:rFonts w:ascii="Arial" w:eastAsia="Times New Roman" w:hAnsi="Arial" w:cs="Arial"/>
          <w:sz w:val="24"/>
          <w:szCs w:val="24"/>
          <w:lang w:eastAsia="en-GB"/>
        </w:rPr>
        <w:t>,</w:t>
      </w:r>
      <w:r w:rsidR="004A0F38">
        <w:rPr>
          <w:rFonts w:ascii="Arial" w:eastAsia="Times New Roman" w:hAnsi="Arial" w:cs="Arial"/>
          <w:sz w:val="24"/>
          <w:szCs w:val="24"/>
          <w:lang w:eastAsia="en-GB"/>
        </w:rPr>
        <w:t xml:space="preserve"> </w:t>
      </w:r>
      <w:r w:rsidR="004C29B8">
        <w:rPr>
          <w:rFonts w:ascii="Arial" w:eastAsia="Times New Roman" w:hAnsi="Arial" w:cs="Arial"/>
          <w:sz w:val="24"/>
          <w:szCs w:val="24"/>
          <w:lang w:eastAsia="en-GB"/>
        </w:rPr>
        <w:t>photograph of a cast</w:t>
      </w:r>
      <w:r w:rsidR="004152CE">
        <w:rPr>
          <w:rFonts w:ascii="Arial" w:eastAsia="Times New Roman" w:hAnsi="Arial" w:cs="Arial"/>
          <w:sz w:val="24"/>
          <w:szCs w:val="24"/>
          <w:lang w:eastAsia="en-GB"/>
        </w:rPr>
        <w:t xml:space="preserve">; </w:t>
      </w:r>
      <w:r w:rsidR="004152CE">
        <w:rPr>
          <w:rFonts w:ascii="Arial" w:eastAsia="Times New Roman" w:hAnsi="Arial" w:cs="Arial"/>
          <w:i/>
          <w:iCs/>
          <w:sz w:val="24"/>
          <w:szCs w:val="24"/>
          <w:lang w:eastAsia="en-GB"/>
        </w:rPr>
        <w:t>Parapithecus</w:t>
      </w:r>
      <w:r w:rsidR="00340CF3">
        <w:rPr>
          <w:rFonts w:ascii="Arial" w:eastAsia="Times New Roman" w:hAnsi="Arial" w:cs="Arial"/>
          <w:sz w:val="24"/>
          <w:szCs w:val="24"/>
          <w:lang w:eastAsia="en-GB"/>
        </w:rPr>
        <w:t>,</w:t>
      </w:r>
      <w:r w:rsidR="004152CE">
        <w:rPr>
          <w:rFonts w:ascii="Arial" w:eastAsia="Times New Roman" w:hAnsi="Arial" w:cs="Arial"/>
          <w:i/>
          <w:iCs/>
          <w:sz w:val="24"/>
          <w:szCs w:val="24"/>
          <w:lang w:eastAsia="en-GB"/>
        </w:rPr>
        <w:t xml:space="preserve"> </w:t>
      </w:r>
      <w:r w:rsidR="00340CF3">
        <w:rPr>
          <w:rFonts w:ascii="Arial" w:eastAsia="Times New Roman" w:hAnsi="Arial" w:cs="Arial"/>
          <w:sz w:val="24"/>
          <w:szCs w:val="24"/>
          <w:lang w:eastAsia="en-GB"/>
        </w:rPr>
        <w:t>digital reconstruction with photogra</w:t>
      </w:r>
      <w:r w:rsidR="00391C3E">
        <w:rPr>
          <w:rFonts w:ascii="Arial" w:eastAsia="Times New Roman" w:hAnsi="Arial" w:cs="Arial"/>
          <w:sz w:val="24"/>
          <w:szCs w:val="24"/>
          <w:lang w:eastAsia="en-GB"/>
        </w:rPr>
        <w:t>phi</w:t>
      </w:r>
      <w:r w:rsidR="00340CF3">
        <w:rPr>
          <w:rFonts w:ascii="Arial" w:eastAsia="Times New Roman" w:hAnsi="Arial" w:cs="Arial"/>
          <w:sz w:val="24"/>
          <w:szCs w:val="24"/>
          <w:lang w:eastAsia="en-GB"/>
        </w:rPr>
        <w:t>c texture made by Steven Heritage</w:t>
      </w:r>
      <w:r w:rsidR="004A0F38" w:rsidRPr="004A0F38">
        <w:rPr>
          <w:rFonts w:ascii="Arial" w:eastAsia="Times New Roman" w:hAnsi="Arial" w:cs="Arial"/>
          <w:sz w:val="24"/>
          <w:szCs w:val="24"/>
          <w:lang w:eastAsia="en-GB"/>
        </w:rPr>
        <w:t>.</w:t>
      </w:r>
    </w:p>
    <w:p w14:paraId="79E7648F" w14:textId="77777777" w:rsidR="009D2731" w:rsidRDefault="009D2731" w:rsidP="009D2731">
      <w:pPr>
        <w:spacing w:after="0" w:line="480" w:lineRule="auto"/>
        <w:contextualSpacing/>
        <w:rPr>
          <w:rFonts w:ascii="Arial" w:eastAsia="Times New Roman" w:hAnsi="Arial" w:cs="Arial"/>
          <w:sz w:val="24"/>
          <w:szCs w:val="24"/>
          <w:lang w:val="en-US" w:eastAsia="en-GB"/>
        </w:rPr>
      </w:pPr>
    </w:p>
    <w:p w14:paraId="3D09C081" w14:textId="403DB497" w:rsidR="009D2731" w:rsidRDefault="009D2731" w:rsidP="009D2731">
      <w:pPr>
        <w:spacing w:after="0" w:line="480" w:lineRule="auto"/>
        <w:contextualSpacing/>
        <w:rPr>
          <w:rFonts w:ascii="Arial" w:hAnsi="Arial" w:cs="Arial"/>
          <w:sz w:val="24"/>
          <w:szCs w:val="24"/>
          <w:lang w:val="en-US"/>
        </w:rPr>
      </w:pPr>
      <w:r>
        <w:rPr>
          <w:rFonts w:ascii="Arial" w:eastAsia="Times New Roman" w:hAnsi="Arial" w:cs="Arial"/>
          <w:b/>
          <w:bCs/>
          <w:sz w:val="24"/>
          <w:szCs w:val="24"/>
          <w:lang w:val="en-US" w:eastAsia="en-GB"/>
        </w:rPr>
        <w:t xml:space="preserve">Figure 3. </w:t>
      </w:r>
      <w:r w:rsidRPr="00F91E5E">
        <w:rPr>
          <w:rFonts w:ascii="Arial" w:hAnsi="Arial" w:cs="Arial"/>
          <w:bCs/>
          <w:sz w:val="24"/>
          <w:szCs w:val="20"/>
          <w:lang w:val="en-US"/>
        </w:rPr>
        <w:t>Phylogenetic trees used for the phylomorphospace approach</w:t>
      </w:r>
      <w:r>
        <w:rPr>
          <w:rFonts w:ascii="Arial" w:hAnsi="Arial" w:cs="Arial"/>
          <w:bCs/>
          <w:sz w:val="24"/>
          <w:szCs w:val="20"/>
          <w:lang w:val="en-US"/>
        </w:rPr>
        <w:t>. They differ in</w:t>
      </w:r>
      <w:r w:rsidRPr="00F91E5E">
        <w:rPr>
          <w:rFonts w:ascii="Arial" w:hAnsi="Arial" w:cs="Arial"/>
          <w:bCs/>
          <w:sz w:val="24"/>
          <w:szCs w:val="20"/>
          <w:lang w:val="en-US"/>
        </w:rPr>
        <w:t xml:space="preserve"> </w:t>
      </w:r>
      <w:r>
        <w:rPr>
          <w:rFonts w:ascii="Arial" w:hAnsi="Arial" w:cs="Arial"/>
          <w:bCs/>
          <w:sz w:val="24"/>
          <w:szCs w:val="20"/>
          <w:lang w:val="en-US"/>
        </w:rPr>
        <w:t>considering</w:t>
      </w:r>
      <w:r w:rsidRPr="00F91E5E">
        <w:rPr>
          <w:rFonts w:ascii="Arial" w:hAnsi="Arial" w:cs="Arial"/>
          <w:bCs/>
          <w:sz w:val="24"/>
          <w:szCs w:val="20"/>
          <w:lang w:val="en-US"/>
        </w:rPr>
        <w:t xml:space="preserve"> </w:t>
      </w:r>
      <w:r w:rsidRPr="00F91E5E">
        <w:rPr>
          <w:rFonts w:ascii="Arial" w:hAnsi="Arial" w:cs="Arial"/>
          <w:bCs/>
          <w:i/>
          <w:iCs/>
          <w:sz w:val="24"/>
          <w:szCs w:val="20"/>
          <w:lang w:val="en-US"/>
        </w:rPr>
        <w:t xml:space="preserve">Epipliopithecus </w:t>
      </w:r>
      <w:r w:rsidR="00A21F7C" w:rsidRPr="00A21F7C">
        <w:rPr>
          <w:rFonts w:ascii="Arial" w:hAnsi="Arial" w:cs="Arial"/>
          <w:bCs/>
          <w:sz w:val="24"/>
          <w:szCs w:val="20"/>
          <w:lang w:val="en-US"/>
        </w:rPr>
        <w:t>as</w:t>
      </w:r>
      <w:r w:rsidR="00A21F7C">
        <w:rPr>
          <w:rFonts w:ascii="Arial" w:hAnsi="Arial" w:cs="Arial"/>
          <w:bCs/>
          <w:i/>
          <w:iCs/>
          <w:sz w:val="24"/>
          <w:szCs w:val="20"/>
          <w:lang w:val="en-US"/>
        </w:rPr>
        <w:t xml:space="preserve"> </w:t>
      </w:r>
      <w:r w:rsidRPr="00F91E5E">
        <w:rPr>
          <w:rFonts w:ascii="Arial" w:hAnsi="Arial" w:cs="Arial"/>
          <w:bCs/>
          <w:sz w:val="24"/>
          <w:szCs w:val="20"/>
          <w:lang w:val="en-US"/>
        </w:rPr>
        <w:t xml:space="preserve">a </w:t>
      </w:r>
      <w:r>
        <w:rPr>
          <w:rFonts w:ascii="Arial" w:hAnsi="Arial" w:cs="Arial"/>
          <w:sz w:val="24"/>
          <w:szCs w:val="20"/>
          <w:lang w:val="en-US"/>
        </w:rPr>
        <w:t>stem catarrhine</w:t>
      </w:r>
      <w:r w:rsidR="00B943FE">
        <w:rPr>
          <w:rFonts w:ascii="Arial" w:hAnsi="Arial" w:cs="Arial"/>
          <w:sz w:val="24"/>
          <w:szCs w:val="20"/>
          <w:lang w:val="en-US"/>
        </w:rPr>
        <w:t xml:space="preserve"> (a)</w:t>
      </w:r>
      <w:r w:rsidR="00B026B4">
        <w:rPr>
          <w:rFonts w:ascii="Arial" w:hAnsi="Arial" w:cs="Arial"/>
          <w:sz w:val="24"/>
          <w:szCs w:val="20"/>
          <w:lang w:val="en-US"/>
        </w:rPr>
        <w:t xml:space="preserve"> </w:t>
      </w:r>
      <w:r>
        <w:rPr>
          <w:rFonts w:ascii="Arial" w:hAnsi="Arial" w:cs="Arial"/>
          <w:sz w:val="24"/>
          <w:szCs w:val="20"/>
          <w:lang w:val="en-US"/>
        </w:rPr>
        <w:t xml:space="preserve">or </w:t>
      </w:r>
      <w:r w:rsidR="00B943FE">
        <w:rPr>
          <w:rFonts w:ascii="Arial" w:hAnsi="Arial" w:cs="Arial"/>
          <w:sz w:val="24"/>
          <w:szCs w:val="20"/>
          <w:lang w:val="en-US"/>
        </w:rPr>
        <w:t xml:space="preserve">a </w:t>
      </w:r>
      <w:r>
        <w:rPr>
          <w:rFonts w:ascii="Arial" w:hAnsi="Arial" w:cs="Arial"/>
          <w:sz w:val="24"/>
          <w:szCs w:val="20"/>
          <w:lang w:val="en-US"/>
        </w:rPr>
        <w:t>stem hominoid</w:t>
      </w:r>
      <w:r w:rsidR="00B943FE">
        <w:rPr>
          <w:rFonts w:ascii="Arial" w:hAnsi="Arial" w:cs="Arial"/>
          <w:sz w:val="24"/>
          <w:szCs w:val="20"/>
          <w:lang w:val="en-US"/>
        </w:rPr>
        <w:t xml:space="preserve"> (b)</w:t>
      </w:r>
      <w:r>
        <w:rPr>
          <w:rFonts w:ascii="Arial" w:hAnsi="Arial" w:cs="Arial"/>
          <w:sz w:val="24"/>
          <w:szCs w:val="20"/>
          <w:lang w:val="en-US"/>
        </w:rPr>
        <w:t>.</w:t>
      </w:r>
      <w:r w:rsidRPr="00BD574C">
        <w:rPr>
          <w:rFonts w:ascii="Arial" w:hAnsi="Arial" w:cs="Arial"/>
          <w:sz w:val="24"/>
          <w:szCs w:val="24"/>
          <w:lang w:val="en-US"/>
        </w:rPr>
        <w:t xml:space="preserve"> </w:t>
      </w:r>
    </w:p>
    <w:p w14:paraId="0A6225C5" w14:textId="79C7230D" w:rsidR="00586B0E" w:rsidRPr="00F1396D" w:rsidRDefault="00586B0E" w:rsidP="009B4DA6">
      <w:pPr>
        <w:spacing w:after="0" w:line="480" w:lineRule="auto"/>
        <w:contextualSpacing/>
        <w:rPr>
          <w:rFonts w:ascii="Arial" w:eastAsia="Times New Roman" w:hAnsi="Arial" w:cs="Arial"/>
          <w:sz w:val="24"/>
          <w:szCs w:val="24"/>
          <w:lang w:val="en-US" w:eastAsia="en-GB"/>
        </w:rPr>
      </w:pPr>
    </w:p>
    <w:p w14:paraId="7E907F79" w14:textId="1A45E9F0" w:rsidR="004E309B" w:rsidRPr="00D57BC2" w:rsidRDefault="00392A2E" w:rsidP="009B4DA6">
      <w:pPr>
        <w:spacing w:after="0" w:line="480" w:lineRule="auto"/>
        <w:contextualSpacing/>
        <w:rPr>
          <w:rFonts w:ascii="Arial" w:hAnsi="Arial"/>
          <w:sz w:val="24"/>
          <w:lang w:val="en-US"/>
        </w:rPr>
      </w:pPr>
      <w:r>
        <w:rPr>
          <w:rFonts w:ascii="Arial" w:eastAsia="Times New Roman" w:hAnsi="Arial" w:cs="Arial"/>
          <w:b/>
          <w:bCs/>
          <w:sz w:val="24"/>
          <w:szCs w:val="24"/>
          <w:lang w:val="en-US" w:eastAsia="en-GB"/>
        </w:rPr>
        <w:t>Fig</w:t>
      </w:r>
      <w:r w:rsidR="004E309B" w:rsidRPr="00340CF3">
        <w:rPr>
          <w:rFonts w:ascii="Arial" w:eastAsia="Times New Roman" w:hAnsi="Arial" w:cs="Arial"/>
          <w:b/>
          <w:bCs/>
          <w:sz w:val="24"/>
          <w:szCs w:val="24"/>
          <w:lang w:val="en-US" w:eastAsia="en-GB"/>
        </w:rPr>
        <w:t xml:space="preserve">ure </w:t>
      </w:r>
      <w:r w:rsidR="009D2731">
        <w:rPr>
          <w:rFonts w:ascii="Arial" w:eastAsia="Times New Roman" w:hAnsi="Arial" w:cs="Arial"/>
          <w:b/>
          <w:bCs/>
          <w:sz w:val="24"/>
          <w:szCs w:val="24"/>
          <w:lang w:val="en-US" w:eastAsia="en-GB"/>
        </w:rPr>
        <w:t>4</w:t>
      </w:r>
      <w:r w:rsidR="00AD4876" w:rsidRPr="005A5097">
        <w:rPr>
          <w:rFonts w:ascii="Arial" w:eastAsia="Times New Roman" w:hAnsi="Arial" w:cs="Arial"/>
          <w:b/>
          <w:bCs/>
          <w:sz w:val="24"/>
          <w:szCs w:val="24"/>
          <w:lang w:val="en-US" w:eastAsia="en-GB"/>
        </w:rPr>
        <w:t>.</w:t>
      </w:r>
      <w:r w:rsidR="00AD4876" w:rsidRPr="00AC1408" w:rsidDel="00AD4876">
        <w:rPr>
          <w:rFonts w:ascii="Arial" w:eastAsia="Times New Roman" w:hAnsi="Arial" w:cs="Arial"/>
          <w:b/>
          <w:bCs/>
          <w:sz w:val="24"/>
          <w:szCs w:val="24"/>
          <w:lang w:val="en-US" w:eastAsia="en-GB"/>
        </w:rPr>
        <w:t xml:space="preserve"> </w:t>
      </w:r>
      <w:bookmarkStart w:id="22" w:name="_Hlk57714962"/>
      <w:r w:rsidR="00FD2D23" w:rsidRPr="00340CF3">
        <w:rPr>
          <w:rFonts w:ascii="Arial" w:eastAsia="Times New Roman" w:hAnsi="Arial" w:cs="Arial"/>
          <w:bCs/>
          <w:sz w:val="24"/>
          <w:szCs w:val="24"/>
          <w:lang w:val="en-US" w:eastAsia="en-GB"/>
        </w:rPr>
        <w:t xml:space="preserve">Rendered </w:t>
      </w:r>
      <w:r w:rsidR="00AD4876" w:rsidRPr="00340CF3">
        <w:rPr>
          <w:rFonts w:ascii="Arial" w:eastAsia="Times New Roman" w:hAnsi="Arial" w:cs="Arial"/>
          <w:sz w:val="24"/>
          <w:szCs w:val="24"/>
          <w:lang w:val="en-US" w:eastAsia="en-GB"/>
        </w:rPr>
        <w:t xml:space="preserve">3D models of </w:t>
      </w:r>
      <w:r w:rsidR="00661DBC" w:rsidRPr="005A5097">
        <w:rPr>
          <w:rFonts w:ascii="Arial" w:eastAsia="Times New Roman" w:hAnsi="Arial" w:cs="Arial"/>
          <w:sz w:val="24"/>
          <w:szCs w:val="24"/>
          <w:lang w:val="en-US" w:eastAsia="en-GB"/>
        </w:rPr>
        <w:t xml:space="preserve">the </w:t>
      </w:r>
      <w:r w:rsidR="00B943FE">
        <w:rPr>
          <w:rFonts w:ascii="Arial" w:eastAsia="Times New Roman" w:hAnsi="Arial" w:cs="Arial"/>
          <w:sz w:val="24"/>
          <w:szCs w:val="24"/>
          <w:lang w:val="en-US" w:eastAsia="en-GB"/>
        </w:rPr>
        <w:t xml:space="preserve">semicircular canals and vestibule </w:t>
      </w:r>
      <w:bookmarkEnd w:id="22"/>
      <w:r w:rsidR="00023A3C" w:rsidRPr="00340CF3">
        <w:rPr>
          <w:rFonts w:ascii="Arial" w:eastAsia="Times New Roman" w:hAnsi="Arial" w:cs="Arial"/>
          <w:sz w:val="24"/>
          <w:szCs w:val="24"/>
          <w:lang w:val="en-US" w:eastAsia="en-GB"/>
        </w:rPr>
        <w:t xml:space="preserve">of </w:t>
      </w:r>
      <w:r w:rsidR="00661DBC" w:rsidRPr="00340CF3">
        <w:rPr>
          <w:rFonts w:ascii="Arial" w:eastAsia="Times New Roman" w:hAnsi="Arial" w:cs="Arial"/>
          <w:i/>
          <w:iCs/>
          <w:sz w:val="24"/>
          <w:szCs w:val="24"/>
          <w:lang w:val="en-US" w:eastAsia="en-GB"/>
        </w:rPr>
        <w:t>Epipli</w:t>
      </w:r>
      <w:r w:rsidR="00DD23DB" w:rsidRPr="00340CF3">
        <w:rPr>
          <w:rFonts w:ascii="Arial" w:eastAsia="Times New Roman" w:hAnsi="Arial" w:cs="Arial"/>
          <w:i/>
          <w:iCs/>
          <w:sz w:val="24"/>
          <w:szCs w:val="24"/>
          <w:lang w:val="en-US" w:eastAsia="en-GB"/>
        </w:rPr>
        <w:t>o</w:t>
      </w:r>
      <w:r w:rsidR="00661DBC" w:rsidRPr="00340CF3">
        <w:rPr>
          <w:rFonts w:ascii="Arial" w:eastAsia="Times New Roman" w:hAnsi="Arial" w:cs="Arial"/>
          <w:i/>
          <w:iCs/>
          <w:sz w:val="24"/>
          <w:szCs w:val="24"/>
          <w:lang w:val="en-US" w:eastAsia="en-GB"/>
        </w:rPr>
        <w:t>pithecus vindobonensi</w:t>
      </w:r>
      <w:r w:rsidR="00661DBC" w:rsidRPr="00340CF3">
        <w:rPr>
          <w:rFonts w:ascii="Arial" w:eastAsia="Times New Roman" w:hAnsi="Arial" w:cs="Arial"/>
          <w:sz w:val="24"/>
          <w:szCs w:val="24"/>
          <w:lang w:val="en-US" w:eastAsia="en-GB"/>
        </w:rPr>
        <w:t xml:space="preserve">s </w:t>
      </w:r>
      <w:r w:rsidR="00AD4876" w:rsidRPr="00340CF3">
        <w:rPr>
          <w:rFonts w:ascii="Arial" w:eastAsia="Times New Roman" w:hAnsi="Arial" w:cs="Arial"/>
          <w:sz w:val="24"/>
          <w:szCs w:val="24"/>
          <w:lang w:val="en-US" w:eastAsia="en-GB"/>
        </w:rPr>
        <w:t xml:space="preserve">(all specimens depicted as from the left side) </w:t>
      </w:r>
      <w:r w:rsidR="00661DBC" w:rsidRPr="00340CF3">
        <w:rPr>
          <w:rFonts w:ascii="Arial" w:eastAsia="Times New Roman" w:hAnsi="Arial" w:cs="Arial"/>
          <w:sz w:val="24"/>
          <w:szCs w:val="24"/>
          <w:lang w:val="en-US" w:eastAsia="en-GB"/>
        </w:rPr>
        <w:t>and</w:t>
      </w:r>
      <w:r w:rsidR="00661DBC" w:rsidRPr="00340CF3">
        <w:rPr>
          <w:rFonts w:ascii="Arial" w:eastAsia="Times New Roman" w:hAnsi="Arial" w:cs="Arial"/>
          <w:i/>
          <w:iCs/>
          <w:sz w:val="24"/>
          <w:szCs w:val="24"/>
          <w:lang w:val="en-US" w:eastAsia="en-GB"/>
        </w:rPr>
        <w:t xml:space="preserve"> </w:t>
      </w:r>
      <w:r w:rsidR="00661DBC" w:rsidRPr="00340CF3">
        <w:rPr>
          <w:rFonts w:ascii="Arial" w:eastAsia="Times New Roman" w:hAnsi="Arial" w:cs="Arial"/>
          <w:sz w:val="24"/>
          <w:szCs w:val="24"/>
          <w:lang w:val="en-US" w:eastAsia="en-GB"/>
        </w:rPr>
        <w:t xml:space="preserve">selected extant </w:t>
      </w:r>
      <w:r w:rsidR="00AD4876" w:rsidRPr="00340CF3">
        <w:rPr>
          <w:rFonts w:ascii="Arial" w:eastAsia="Times New Roman" w:hAnsi="Arial" w:cs="Arial"/>
          <w:sz w:val="24"/>
          <w:szCs w:val="24"/>
          <w:lang w:val="en-US" w:eastAsia="en-GB"/>
        </w:rPr>
        <w:t>anthropoids, in lateral (left), superior (middle), and posterior (right) views:</w:t>
      </w:r>
      <w:r w:rsidR="00661DBC" w:rsidRPr="00340CF3">
        <w:rPr>
          <w:rFonts w:ascii="Arial" w:eastAsia="Times New Roman" w:hAnsi="Arial" w:cs="Arial"/>
          <w:sz w:val="24"/>
          <w:szCs w:val="24"/>
          <w:lang w:val="en-US" w:eastAsia="en-GB"/>
        </w:rPr>
        <w:t xml:space="preserve"> </w:t>
      </w:r>
      <w:r w:rsidR="00661DBC" w:rsidRPr="00340CF3">
        <w:rPr>
          <w:rFonts w:ascii="Arial" w:eastAsia="Times New Roman" w:hAnsi="Arial" w:cs="Arial"/>
          <w:bCs/>
          <w:sz w:val="24"/>
          <w:szCs w:val="24"/>
          <w:lang w:val="en-US" w:eastAsia="en-GB"/>
        </w:rPr>
        <w:t>a</w:t>
      </w:r>
      <w:r w:rsidR="00661DBC" w:rsidRPr="00340CF3">
        <w:rPr>
          <w:rFonts w:ascii="Arial" w:eastAsia="Times New Roman" w:hAnsi="Arial" w:cs="Arial"/>
          <w:sz w:val="24"/>
          <w:szCs w:val="24"/>
          <w:lang w:val="en-US" w:eastAsia="en-GB"/>
        </w:rPr>
        <w:t xml:space="preserve">) </w:t>
      </w:r>
      <w:r w:rsidR="00AD4876" w:rsidRPr="00340CF3">
        <w:rPr>
          <w:rFonts w:ascii="Arial" w:eastAsia="Times New Roman" w:hAnsi="Arial" w:cs="Arial"/>
          <w:i/>
          <w:iCs/>
          <w:sz w:val="24"/>
          <w:szCs w:val="24"/>
          <w:lang w:val="en-US" w:eastAsia="en-GB"/>
        </w:rPr>
        <w:t xml:space="preserve">E. </w:t>
      </w:r>
      <w:r w:rsidR="00661DBC" w:rsidRPr="00340CF3">
        <w:rPr>
          <w:rFonts w:ascii="Arial" w:eastAsia="Times New Roman" w:hAnsi="Arial" w:cs="Arial"/>
          <w:i/>
          <w:iCs/>
          <w:sz w:val="24"/>
          <w:szCs w:val="24"/>
          <w:lang w:val="en-US" w:eastAsia="en-GB"/>
        </w:rPr>
        <w:lastRenderedPageBreak/>
        <w:t xml:space="preserve">vindobonensis </w:t>
      </w:r>
      <w:r w:rsidR="00AD4876" w:rsidRPr="00340CF3">
        <w:rPr>
          <w:rFonts w:ascii="Arial" w:eastAsia="Times New Roman" w:hAnsi="Arial" w:cs="Arial"/>
          <w:iCs/>
          <w:sz w:val="24"/>
          <w:szCs w:val="24"/>
          <w:lang w:val="en-US" w:eastAsia="en-GB"/>
        </w:rPr>
        <w:t>(</w:t>
      </w:r>
      <w:r w:rsidR="00661DBC" w:rsidRPr="00340CF3">
        <w:rPr>
          <w:rFonts w:ascii="Arial" w:eastAsia="Times New Roman" w:hAnsi="Arial" w:cs="Arial"/>
          <w:sz w:val="24"/>
          <w:szCs w:val="24"/>
          <w:lang w:val="en-US" w:eastAsia="en-GB"/>
        </w:rPr>
        <w:t>individual II</w:t>
      </w:r>
      <w:r w:rsidR="00AD4876" w:rsidRPr="00340CF3">
        <w:rPr>
          <w:rFonts w:ascii="Arial" w:eastAsia="Times New Roman" w:hAnsi="Arial" w:cs="Arial"/>
          <w:sz w:val="24"/>
          <w:szCs w:val="24"/>
          <w:lang w:val="en-US" w:eastAsia="en-GB"/>
        </w:rPr>
        <w:t xml:space="preserve">, </w:t>
      </w:r>
      <w:r w:rsidR="004B0DCF" w:rsidRPr="00340CF3">
        <w:rPr>
          <w:rFonts w:ascii="Arial" w:eastAsia="Times New Roman" w:hAnsi="Arial" w:cs="Arial"/>
          <w:sz w:val="24"/>
          <w:szCs w:val="24"/>
          <w:lang w:val="en-US" w:eastAsia="en-GB"/>
        </w:rPr>
        <w:t xml:space="preserve">NHMW </w:t>
      </w:r>
      <w:r w:rsidR="00FD2D23" w:rsidRPr="00340CF3">
        <w:rPr>
          <w:rFonts w:ascii="Arial" w:eastAsia="Times New Roman" w:hAnsi="Arial" w:cs="Arial"/>
          <w:sz w:val="24"/>
          <w:szCs w:val="24"/>
          <w:lang w:val="en-US" w:eastAsia="en-GB"/>
        </w:rPr>
        <w:t>1970/1397/0003</w:t>
      </w:r>
      <w:r w:rsidR="00833042" w:rsidRPr="00340CF3">
        <w:rPr>
          <w:rFonts w:ascii="Arial" w:eastAsia="Times New Roman" w:hAnsi="Arial" w:cs="Arial"/>
          <w:sz w:val="24"/>
          <w:szCs w:val="24"/>
          <w:lang w:val="en-US" w:eastAsia="en-GB"/>
        </w:rPr>
        <w:t>, mirrored</w:t>
      </w:r>
      <w:r w:rsidR="00661DBC" w:rsidRPr="00340CF3">
        <w:rPr>
          <w:rFonts w:ascii="Arial" w:eastAsia="Times New Roman" w:hAnsi="Arial" w:cs="Arial"/>
          <w:sz w:val="24"/>
          <w:szCs w:val="24"/>
          <w:lang w:val="en-US" w:eastAsia="en-GB"/>
        </w:rPr>
        <w:t xml:space="preserve">); </w:t>
      </w:r>
      <w:r w:rsidR="00661DBC" w:rsidRPr="00340CF3">
        <w:rPr>
          <w:rFonts w:ascii="Arial" w:eastAsia="Times New Roman" w:hAnsi="Arial" w:cs="Arial"/>
          <w:bCs/>
          <w:sz w:val="24"/>
          <w:szCs w:val="24"/>
          <w:lang w:val="en-US" w:eastAsia="en-GB"/>
        </w:rPr>
        <w:t>b</w:t>
      </w:r>
      <w:r w:rsidR="00661DBC" w:rsidRPr="00340CF3">
        <w:rPr>
          <w:rFonts w:ascii="Arial" w:eastAsia="Times New Roman" w:hAnsi="Arial" w:cs="Arial"/>
          <w:sz w:val="24"/>
          <w:szCs w:val="24"/>
          <w:lang w:val="en-US" w:eastAsia="en-GB"/>
        </w:rPr>
        <w:t>)</w:t>
      </w:r>
      <w:r w:rsidR="00661DBC" w:rsidRPr="00340CF3">
        <w:rPr>
          <w:rFonts w:ascii="Arial" w:eastAsia="Times New Roman" w:hAnsi="Arial" w:cs="Arial"/>
          <w:i/>
          <w:iCs/>
          <w:sz w:val="24"/>
          <w:szCs w:val="24"/>
          <w:lang w:val="en-US" w:eastAsia="en-GB"/>
        </w:rPr>
        <w:t xml:space="preserve"> </w:t>
      </w:r>
      <w:r w:rsidR="00317ABB" w:rsidRPr="00340CF3">
        <w:rPr>
          <w:rFonts w:ascii="Arial" w:eastAsia="Times New Roman" w:hAnsi="Arial" w:cs="Arial"/>
          <w:i/>
          <w:iCs/>
          <w:sz w:val="24"/>
          <w:szCs w:val="24"/>
          <w:lang w:val="en-US" w:eastAsia="en-GB"/>
        </w:rPr>
        <w:t xml:space="preserve">E. </w:t>
      </w:r>
      <w:r w:rsidR="00661DBC" w:rsidRPr="00340CF3">
        <w:rPr>
          <w:rFonts w:ascii="Arial" w:eastAsia="Times New Roman" w:hAnsi="Arial" w:cs="Arial"/>
          <w:i/>
          <w:iCs/>
          <w:sz w:val="24"/>
          <w:szCs w:val="24"/>
          <w:lang w:val="en-US" w:eastAsia="en-GB"/>
        </w:rPr>
        <w:t xml:space="preserve">vindobonensis </w:t>
      </w:r>
      <w:r w:rsidR="00317ABB" w:rsidRPr="00340CF3">
        <w:rPr>
          <w:rFonts w:ascii="Arial" w:eastAsia="Times New Roman" w:hAnsi="Arial" w:cs="Arial"/>
          <w:iCs/>
          <w:sz w:val="24"/>
          <w:szCs w:val="24"/>
          <w:lang w:val="en-US" w:eastAsia="en-GB"/>
        </w:rPr>
        <w:t>(</w:t>
      </w:r>
      <w:r w:rsidR="00661DBC" w:rsidRPr="00340CF3">
        <w:rPr>
          <w:rFonts w:ascii="Arial" w:eastAsia="Times New Roman" w:hAnsi="Arial" w:cs="Arial"/>
          <w:sz w:val="24"/>
          <w:szCs w:val="24"/>
          <w:lang w:val="en-US" w:eastAsia="en-GB"/>
        </w:rPr>
        <w:t>individual III</w:t>
      </w:r>
      <w:r w:rsidR="00317ABB" w:rsidRPr="00340CF3">
        <w:rPr>
          <w:rFonts w:ascii="Arial" w:eastAsia="Times New Roman" w:hAnsi="Arial" w:cs="Arial"/>
          <w:sz w:val="24"/>
          <w:szCs w:val="24"/>
          <w:lang w:val="en-US" w:eastAsia="en-GB"/>
        </w:rPr>
        <w:t>,</w:t>
      </w:r>
      <w:r w:rsidR="00661DBC" w:rsidRPr="00340CF3">
        <w:rPr>
          <w:rFonts w:ascii="Arial" w:eastAsia="Times New Roman" w:hAnsi="Arial" w:cs="Arial"/>
          <w:sz w:val="24"/>
          <w:szCs w:val="24"/>
          <w:lang w:val="en-US" w:eastAsia="en-GB"/>
        </w:rPr>
        <w:t xml:space="preserve"> </w:t>
      </w:r>
      <w:r w:rsidR="00BE2E8B" w:rsidRPr="00340CF3">
        <w:rPr>
          <w:rFonts w:ascii="Arial" w:hAnsi="Arial" w:cs="Arial"/>
          <w:sz w:val="24"/>
          <w:szCs w:val="24"/>
          <w:lang w:val="en-US"/>
        </w:rPr>
        <w:t>NMB OE</w:t>
      </w:r>
      <w:r w:rsidR="00833042" w:rsidRPr="00340CF3">
        <w:rPr>
          <w:rFonts w:ascii="Arial" w:hAnsi="Arial" w:cs="Arial"/>
          <w:sz w:val="24"/>
          <w:szCs w:val="24"/>
          <w:lang w:val="en-US"/>
        </w:rPr>
        <w:t xml:space="preserve"> 303a</w:t>
      </w:r>
      <w:r w:rsidR="00661DBC" w:rsidRPr="00340CF3">
        <w:rPr>
          <w:rFonts w:ascii="Arial" w:eastAsia="Times New Roman" w:hAnsi="Arial" w:cs="Arial"/>
          <w:sz w:val="24"/>
          <w:szCs w:val="24"/>
          <w:lang w:val="en-US" w:eastAsia="en-GB"/>
        </w:rPr>
        <w:t>)</w:t>
      </w:r>
      <w:r w:rsidR="00833042" w:rsidRPr="00340CF3">
        <w:rPr>
          <w:rFonts w:ascii="Arial" w:eastAsia="Times New Roman" w:hAnsi="Arial" w:cs="Arial"/>
          <w:sz w:val="24"/>
          <w:szCs w:val="24"/>
          <w:lang w:val="en-US" w:eastAsia="en-GB"/>
        </w:rPr>
        <w:t>; c)</w:t>
      </w:r>
      <w:r w:rsidR="00661DBC" w:rsidRPr="00340CF3">
        <w:rPr>
          <w:rFonts w:ascii="Arial" w:eastAsia="Times New Roman" w:hAnsi="Arial" w:cs="Arial"/>
          <w:b/>
          <w:bCs/>
          <w:sz w:val="24"/>
          <w:szCs w:val="24"/>
          <w:lang w:val="en-US" w:eastAsia="en-GB"/>
        </w:rPr>
        <w:t xml:space="preserve"> </w:t>
      </w:r>
      <w:r w:rsidR="00317ABB" w:rsidRPr="00340CF3">
        <w:rPr>
          <w:rFonts w:ascii="Arial" w:eastAsia="Times New Roman" w:hAnsi="Arial" w:cs="Arial"/>
          <w:i/>
          <w:iCs/>
          <w:sz w:val="24"/>
          <w:szCs w:val="24"/>
          <w:lang w:val="en-US" w:eastAsia="en-GB"/>
        </w:rPr>
        <w:t xml:space="preserve">E. </w:t>
      </w:r>
      <w:r w:rsidR="00833042" w:rsidRPr="00340CF3">
        <w:rPr>
          <w:rFonts w:ascii="Arial" w:eastAsia="Times New Roman" w:hAnsi="Arial" w:cs="Arial"/>
          <w:i/>
          <w:iCs/>
          <w:sz w:val="24"/>
          <w:szCs w:val="24"/>
          <w:lang w:val="en-US" w:eastAsia="en-GB"/>
        </w:rPr>
        <w:t xml:space="preserve">vindobonensis </w:t>
      </w:r>
      <w:r w:rsidR="00317ABB" w:rsidRPr="00340CF3">
        <w:rPr>
          <w:rFonts w:ascii="Arial" w:eastAsia="Times New Roman" w:hAnsi="Arial" w:cs="Arial"/>
          <w:iCs/>
          <w:sz w:val="24"/>
          <w:szCs w:val="24"/>
          <w:lang w:val="en-US" w:eastAsia="en-GB"/>
        </w:rPr>
        <w:t>(</w:t>
      </w:r>
      <w:r w:rsidR="00833042" w:rsidRPr="00340CF3">
        <w:rPr>
          <w:rFonts w:ascii="Arial" w:eastAsia="Times New Roman" w:hAnsi="Arial" w:cs="Arial"/>
          <w:sz w:val="24"/>
          <w:szCs w:val="24"/>
          <w:lang w:val="en-US" w:eastAsia="en-GB"/>
        </w:rPr>
        <w:t>individual III</w:t>
      </w:r>
      <w:r w:rsidR="00317ABB" w:rsidRPr="00340CF3">
        <w:rPr>
          <w:rFonts w:ascii="Arial" w:eastAsia="Times New Roman" w:hAnsi="Arial" w:cs="Arial"/>
          <w:sz w:val="24"/>
          <w:szCs w:val="24"/>
          <w:lang w:val="en-US" w:eastAsia="en-GB"/>
        </w:rPr>
        <w:t xml:space="preserve">, </w:t>
      </w:r>
      <w:r w:rsidR="00BE2E8B" w:rsidRPr="00340CF3">
        <w:rPr>
          <w:rFonts w:ascii="Arial" w:hAnsi="Arial" w:cs="Arial"/>
          <w:sz w:val="24"/>
          <w:szCs w:val="24"/>
          <w:lang w:val="en-US"/>
        </w:rPr>
        <w:t>NMB OE</w:t>
      </w:r>
      <w:r w:rsidR="00833042" w:rsidRPr="00340CF3">
        <w:rPr>
          <w:rFonts w:ascii="Arial" w:hAnsi="Arial" w:cs="Arial"/>
          <w:sz w:val="24"/>
          <w:szCs w:val="24"/>
          <w:lang w:val="en-US"/>
        </w:rPr>
        <w:t xml:space="preserve"> 303b,</w:t>
      </w:r>
      <w:r w:rsidR="00833042" w:rsidRPr="00340CF3">
        <w:rPr>
          <w:rFonts w:ascii="Arial" w:eastAsia="Times New Roman" w:hAnsi="Arial" w:cs="Arial"/>
          <w:sz w:val="24"/>
          <w:szCs w:val="24"/>
          <w:lang w:val="en-US" w:eastAsia="en-GB"/>
        </w:rPr>
        <w:t xml:space="preserve"> mirrored); </w:t>
      </w:r>
      <w:r w:rsidR="00833042" w:rsidRPr="00340CF3">
        <w:rPr>
          <w:rFonts w:ascii="Arial" w:eastAsia="Times New Roman" w:hAnsi="Arial" w:cs="Arial"/>
          <w:bCs/>
          <w:sz w:val="24"/>
          <w:szCs w:val="24"/>
          <w:lang w:val="en-US" w:eastAsia="en-GB"/>
        </w:rPr>
        <w:t>d</w:t>
      </w:r>
      <w:r w:rsidR="00833042" w:rsidRPr="00340CF3">
        <w:rPr>
          <w:rFonts w:ascii="Arial" w:eastAsia="Times New Roman" w:hAnsi="Arial" w:cs="Arial"/>
          <w:sz w:val="24"/>
          <w:szCs w:val="24"/>
          <w:lang w:val="en-US" w:eastAsia="en-GB"/>
        </w:rPr>
        <w:t>)</w:t>
      </w:r>
      <w:r w:rsidR="00DD23DB" w:rsidRPr="00340CF3">
        <w:rPr>
          <w:rFonts w:ascii="Arial" w:eastAsia="Times New Roman" w:hAnsi="Arial" w:cs="Arial"/>
          <w:sz w:val="24"/>
          <w:szCs w:val="24"/>
          <w:lang w:val="en-US" w:eastAsia="en-GB"/>
        </w:rPr>
        <w:t xml:space="preserve"> </w:t>
      </w:r>
      <w:r w:rsidR="00C8728B" w:rsidRPr="00340CF3">
        <w:rPr>
          <w:rFonts w:ascii="Arial" w:eastAsia="Times New Roman" w:hAnsi="Arial" w:cs="Arial"/>
          <w:i/>
          <w:iCs/>
          <w:sz w:val="24"/>
          <w:szCs w:val="24"/>
          <w:lang w:val="en-US" w:eastAsia="en-GB"/>
        </w:rPr>
        <w:t xml:space="preserve">Parapithecus grangeri </w:t>
      </w:r>
      <w:r w:rsidR="00C8728B" w:rsidRPr="00340CF3">
        <w:rPr>
          <w:rFonts w:ascii="Arial" w:eastAsia="Times New Roman" w:hAnsi="Arial" w:cs="Arial"/>
          <w:sz w:val="24"/>
          <w:szCs w:val="24"/>
          <w:lang w:val="en-US" w:eastAsia="en-GB"/>
        </w:rPr>
        <w:t xml:space="preserve">(DPC 18651); e) </w:t>
      </w:r>
      <w:r w:rsidR="00DD23DB" w:rsidRPr="00340CF3">
        <w:rPr>
          <w:rFonts w:ascii="Arial" w:eastAsia="Times New Roman" w:hAnsi="Arial" w:cs="Arial"/>
          <w:i/>
          <w:iCs/>
          <w:sz w:val="24"/>
          <w:szCs w:val="24"/>
          <w:lang w:val="en-US" w:eastAsia="en-GB"/>
        </w:rPr>
        <w:t xml:space="preserve">Dolichocebus gaimanensis </w:t>
      </w:r>
      <w:r w:rsidR="00DD23DB" w:rsidRPr="00340CF3">
        <w:rPr>
          <w:rFonts w:ascii="Arial" w:eastAsia="Times New Roman" w:hAnsi="Arial" w:cs="Arial"/>
          <w:sz w:val="24"/>
          <w:szCs w:val="24"/>
          <w:lang w:val="en-US" w:eastAsia="en-GB"/>
        </w:rPr>
        <w:t>(</w:t>
      </w:r>
      <w:r w:rsidR="00DD23DB" w:rsidRPr="00D57BC2">
        <w:rPr>
          <w:rFonts w:ascii="Arial" w:hAnsi="Arial"/>
          <w:sz w:val="24"/>
          <w:lang w:val="en-US"/>
        </w:rPr>
        <w:t xml:space="preserve">MACN 14128); </w:t>
      </w:r>
      <w:r w:rsidR="00C8728B" w:rsidRPr="008A3D93">
        <w:rPr>
          <w:rFonts w:ascii="Arial" w:hAnsi="Arial" w:cs="Arial"/>
          <w:sz w:val="24"/>
          <w:szCs w:val="24"/>
          <w:lang w:val="en-US"/>
        </w:rPr>
        <w:t>f</w:t>
      </w:r>
      <w:r w:rsidR="00DD23DB" w:rsidRPr="00D57BC2">
        <w:rPr>
          <w:rFonts w:ascii="Arial" w:hAnsi="Arial"/>
          <w:sz w:val="24"/>
          <w:lang w:val="en-US"/>
        </w:rPr>
        <w:t xml:space="preserve">) </w:t>
      </w:r>
      <w:r w:rsidR="00DD23DB" w:rsidRPr="00D57BC2">
        <w:rPr>
          <w:rFonts w:ascii="Arial" w:hAnsi="Arial"/>
          <w:i/>
          <w:sz w:val="24"/>
          <w:lang w:val="en-US"/>
        </w:rPr>
        <w:t xml:space="preserve">Homunculus patagonicus </w:t>
      </w:r>
      <w:r w:rsidR="00DD23DB" w:rsidRPr="00D57BC2">
        <w:rPr>
          <w:rFonts w:ascii="Arial" w:hAnsi="Arial"/>
          <w:sz w:val="24"/>
          <w:lang w:val="en-US"/>
        </w:rPr>
        <w:t>(</w:t>
      </w:r>
      <w:r w:rsidR="00DD23DB" w:rsidRPr="00D57BC2">
        <w:rPr>
          <w:rFonts w:ascii="Arial" w:hAnsi="Arial"/>
          <w:color w:val="000000"/>
          <w:sz w:val="24"/>
        </w:rPr>
        <w:t>MPM-PV 3501);</w:t>
      </w:r>
      <w:r w:rsidR="00833042" w:rsidRPr="00340CF3">
        <w:rPr>
          <w:rFonts w:ascii="Arial" w:eastAsia="Times New Roman" w:hAnsi="Arial" w:cs="Arial"/>
          <w:sz w:val="24"/>
          <w:szCs w:val="24"/>
          <w:lang w:val="en-US" w:eastAsia="en-GB"/>
        </w:rPr>
        <w:t xml:space="preserve"> </w:t>
      </w:r>
      <w:r w:rsidR="00C8728B" w:rsidRPr="00340CF3">
        <w:rPr>
          <w:rFonts w:ascii="Arial" w:eastAsia="Times New Roman" w:hAnsi="Arial" w:cs="Arial"/>
          <w:sz w:val="24"/>
          <w:szCs w:val="24"/>
          <w:lang w:val="en-US" w:eastAsia="en-GB"/>
        </w:rPr>
        <w:t>g</w:t>
      </w:r>
      <w:r w:rsidR="00DD23DB" w:rsidRPr="005A5097">
        <w:rPr>
          <w:rFonts w:ascii="Arial" w:eastAsia="Times New Roman" w:hAnsi="Arial" w:cs="Arial"/>
          <w:sz w:val="24"/>
          <w:szCs w:val="24"/>
          <w:lang w:val="en-US" w:eastAsia="en-GB"/>
        </w:rPr>
        <w:t xml:space="preserve">) </w:t>
      </w:r>
      <w:r w:rsidR="00833042" w:rsidRPr="00AC1408">
        <w:rPr>
          <w:rFonts w:ascii="Arial" w:eastAsia="Times New Roman" w:hAnsi="Arial" w:cs="Arial"/>
          <w:i/>
          <w:iCs/>
          <w:sz w:val="24"/>
          <w:szCs w:val="24"/>
          <w:lang w:val="en-US" w:eastAsia="en-GB"/>
        </w:rPr>
        <w:t>A</w:t>
      </w:r>
      <w:r w:rsidR="00833042" w:rsidRPr="00F54B96">
        <w:rPr>
          <w:rFonts w:ascii="Arial" w:eastAsia="Times New Roman" w:hAnsi="Arial" w:cs="Arial"/>
          <w:i/>
          <w:iCs/>
          <w:sz w:val="24"/>
          <w:szCs w:val="24"/>
          <w:lang w:val="en-US" w:eastAsia="en-GB"/>
        </w:rPr>
        <w:t>teles</w:t>
      </w:r>
      <w:r w:rsidR="00833042" w:rsidRPr="00F54B96">
        <w:rPr>
          <w:rFonts w:ascii="Arial" w:eastAsia="Times New Roman" w:hAnsi="Arial" w:cs="Arial"/>
          <w:sz w:val="24"/>
          <w:szCs w:val="24"/>
          <w:lang w:val="en-US" w:eastAsia="en-GB"/>
        </w:rPr>
        <w:t xml:space="preserve"> </w:t>
      </w:r>
      <w:r w:rsidR="00833042" w:rsidRPr="00F54B96">
        <w:rPr>
          <w:rFonts w:ascii="Arial" w:eastAsia="Times New Roman" w:hAnsi="Arial" w:cs="Arial"/>
          <w:i/>
          <w:iCs/>
          <w:sz w:val="24"/>
          <w:szCs w:val="24"/>
          <w:lang w:val="en-US" w:eastAsia="en-GB"/>
        </w:rPr>
        <w:t>geoffroyi</w:t>
      </w:r>
      <w:r w:rsidR="00833042" w:rsidRPr="00340CF3">
        <w:rPr>
          <w:rFonts w:ascii="Arial" w:eastAsia="Times New Roman" w:hAnsi="Arial" w:cs="Arial"/>
          <w:sz w:val="24"/>
          <w:szCs w:val="24"/>
          <w:lang w:val="en-US" w:eastAsia="en-GB"/>
        </w:rPr>
        <w:t xml:space="preserve"> (MCZ 29628); </w:t>
      </w:r>
      <w:r w:rsidR="00C8728B" w:rsidRPr="00340CF3">
        <w:rPr>
          <w:rFonts w:ascii="Arial" w:eastAsia="Times New Roman" w:hAnsi="Arial" w:cs="Arial"/>
          <w:bCs/>
          <w:sz w:val="24"/>
          <w:szCs w:val="24"/>
          <w:lang w:val="en-US" w:eastAsia="en-GB"/>
        </w:rPr>
        <w:t>h</w:t>
      </w:r>
      <w:r w:rsidR="00833042" w:rsidRPr="00340CF3">
        <w:rPr>
          <w:rFonts w:ascii="Arial" w:eastAsia="Times New Roman" w:hAnsi="Arial" w:cs="Arial"/>
          <w:sz w:val="24"/>
          <w:szCs w:val="24"/>
          <w:lang w:val="en-US" w:eastAsia="en-GB"/>
        </w:rPr>
        <w:t xml:space="preserve">) </w:t>
      </w:r>
      <w:r w:rsidR="00D82F82" w:rsidRPr="00340CF3">
        <w:rPr>
          <w:rFonts w:ascii="Arial" w:eastAsia="Times New Roman" w:hAnsi="Arial" w:cs="Arial"/>
          <w:i/>
          <w:iCs/>
          <w:sz w:val="24"/>
          <w:szCs w:val="24"/>
          <w:lang w:val="en-US" w:eastAsia="en-GB"/>
        </w:rPr>
        <w:t xml:space="preserve">Alouatta palliata </w:t>
      </w:r>
      <w:r w:rsidR="00D82F82" w:rsidRPr="00340CF3">
        <w:rPr>
          <w:rFonts w:ascii="Arial" w:eastAsia="Times New Roman" w:hAnsi="Arial" w:cs="Arial"/>
          <w:sz w:val="24"/>
          <w:szCs w:val="24"/>
          <w:lang w:val="en-US" w:eastAsia="en-GB"/>
        </w:rPr>
        <w:t xml:space="preserve">(DU EA LP12); </w:t>
      </w:r>
      <w:proofErr w:type="spellStart"/>
      <w:r w:rsidR="00C8728B" w:rsidRPr="00340CF3">
        <w:rPr>
          <w:rFonts w:ascii="Arial" w:eastAsia="Times New Roman" w:hAnsi="Arial" w:cs="Arial"/>
          <w:sz w:val="24"/>
          <w:szCs w:val="24"/>
          <w:lang w:val="en-US" w:eastAsia="en-GB"/>
        </w:rPr>
        <w:t>i</w:t>
      </w:r>
      <w:proofErr w:type="spellEnd"/>
      <w:r w:rsidR="00D82F82" w:rsidRPr="00340CF3">
        <w:rPr>
          <w:rFonts w:ascii="Arial" w:eastAsia="Times New Roman" w:hAnsi="Arial" w:cs="Arial"/>
          <w:sz w:val="24"/>
          <w:szCs w:val="24"/>
          <w:lang w:val="en-US" w:eastAsia="en-GB"/>
        </w:rPr>
        <w:t xml:space="preserve">) </w:t>
      </w:r>
      <w:r w:rsidR="00833042" w:rsidRPr="00340CF3">
        <w:rPr>
          <w:rFonts w:ascii="Arial" w:eastAsia="Times New Roman" w:hAnsi="Arial" w:cs="Arial"/>
          <w:i/>
          <w:iCs/>
          <w:sz w:val="24"/>
          <w:szCs w:val="24"/>
          <w:lang w:val="en-US" w:eastAsia="en-GB"/>
        </w:rPr>
        <w:t xml:space="preserve">Cebus apella </w:t>
      </w:r>
      <w:r w:rsidR="00833042" w:rsidRPr="00340CF3">
        <w:rPr>
          <w:rFonts w:ascii="Arial" w:eastAsia="Times New Roman" w:hAnsi="Arial" w:cs="Arial"/>
          <w:sz w:val="24"/>
          <w:szCs w:val="24"/>
          <w:lang w:val="en-US" w:eastAsia="en-GB"/>
        </w:rPr>
        <w:t xml:space="preserve">(MCZ27891); </w:t>
      </w:r>
      <w:r w:rsidR="00C8728B" w:rsidRPr="00340CF3">
        <w:rPr>
          <w:rFonts w:ascii="Arial" w:eastAsia="Times New Roman" w:hAnsi="Arial" w:cs="Arial"/>
          <w:bCs/>
          <w:sz w:val="24"/>
          <w:szCs w:val="24"/>
          <w:lang w:val="en-US" w:eastAsia="en-GB"/>
        </w:rPr>
        <w:t>j</w:t>
      </w:r>
      <w:r w:rsidR="00833042" w:rsidRPr="00340CF3">
        <w:rPr>
          <w:rFonts w:ascii="Arial" w:eastAsia="Times New Roman" w:hAnsi="Arial" w:cs="Arial"/>
          <w:sz w:val="24"/>
          <w:szCs w:val="24"/>
          <w:lang w:val="en-US" w:eastAsia="en-GB"/>
        </w:rPr>
        <w:t xml:space="preserve">) </w:t>
      </w:r>
      <w:r w:rsidR="00DD23DB" w:rsidRPr="00340CF3">
        <w:rPr>
          <w:rFonts w:ascii="Arial" w:eastAsia="Times New Roman" w:hAnsi="Arial" w:cs="Arial"/>
          <w:i/>
          <w:iCs/>
          <w:sz w:val="24"/>
          <w:szCs w:val="24"/>
          <w:lang w:val="en-US" w:eastAsia="en-GB"/>
        </w:rPr>
        <w:t xml:space="preserve">Aegyptopithecus zeuxis </w:t>
      </w:r>
      <w:r w:rsidR="00DD23DB" w:rsidRPr="00340CF3">
        <w:rPr>
          <w:rFonts w:ascii="Arial" w:eastAsia="Times New Roman" w:hAnsi="Arial" w:cs="Arial"/>
          <w:sz w:val="24"/>
          <w:szCs w:val="24"/>
          <w:lang w:val="en-US" w:eastAsia="en-GB"/>
        </w:rPr>
        <w:t xml:space="preserve">(CGM 85785); </w:t>
      </w:r>
      <w:r w:rsidR="00C8728B" w:rsidRPr="00340CF3">
        <w:rPr>
          <w:rFonts w:ascii="Arial" w:eastAsia="Times New Roman" w:hAnsi="Arial" w:cs="Arial"/>
          <w:sz w:val="24"/>
          <w:szCs w:val="24"/>
          <w:lang w:val="en-US" w:eastAsia="en-GB"/>
        </w:rPr>
        <w:t>k</w:t>
      </w:r>
      <w:r w:rsidR="00DD23DB" w:rsidRPr="00340CF3">
        <w:rPr>
          <w:rFonts w:ascii="Arial" w:eastAsia="Times New Roman" w:hAnsi="Arial" w:cs="Arial"/>
          <w:sz w:val="24"/>
          <w:szCs w:val="24"/>
          <w:lang w:val="en-US" w:eastAsia="en-GB"/>
        </w:rPr>
        <w:t xml:space="preserve">) </w:t>
      </w:r>
      <w:r w:rsidR="00833042" w:rsidRPr="00340CF3">
        <w:rPr>
          <w:rFonts w:ascii="Arial" w:eastAsia="Times New Roman" w:hAnsi="Arial" w:cs="Arial"/>
          <w:i/>
          <w:iCs/>
          <w:sz w:val="24"/>
          <w:szCs w:val="24"/>
          <w:lang w:val="en-US" w:eastAsia="en-GB"/>
        </w:rPr>
        <w:t xml:space="preserve">Trachypithecus cristatus </w:t>
      </w:r>
      <w:r w:rsidR="00833042" w:rsidRPr="00340CF3">
        <w:rPr>
          <w:rFonts w:ascii="Arial" w:eastAsia="Times New Roman" w:hAnsi="Arial" w:cs="Arial"/>
          <w:sz w:val="24"/>
          <w:szCs w:val="24"/>
          <w:lang w:val="en-US" w:eastAsia="en-GB"/>
        </w:rPr>
        <w:t xml:space="preserve">(MCZ35603); </w:t>
      </w:r>
      <w:r w:rsidR="00C8728B" w:rsidRPr="00340CF3">
        <w:rPr>
          <w:rFonts w:ascii="Arial" w:eastAsia="Times New Roman" w:hAnsi="Arial" w:cs="Arial"/>
          <w:bCs/>
          <w:sz w:val="24"/>
          <w:szCs w:val="24"/>
          <w:lang w:val="en-US" w:eastAsia="en-GB"/>
        </w:rPr>
        <w:t>l</w:t>
      </w:r>
      <w:r w:rsidR="00833042" w:rsidRPr="00340CF3">
        <w:rPr>
          <w:rFonts w:ascii="Arial" w:eastAsia="Times New Roman" w:hAnsi="Arial" w:cs="Arial"/>
          <w:sz w:val="24"/>
          <w:szCs w:val="24"/>
          <w:lang w:val="en-US" w:eastAsia="en-GB"/>
        </w:rPr>
        <w:t>)</w:t>
      </w:r>
      <w:r w:rsidR="00833042" w:rsidRPr="00340CF3">
        <w:rPr>
          <w:rFonts w:ascii="Arial" w:eastAsia="Times New Roman" w:hAnsi="Arial" w:cs="Arial"/>
          <w:b/>
          <w:bCs/>
          <w:sz w:val="24"/>
          <w:szCs w:val="24"/>
          <w:lang w:val="en-US" w:eastAsia="en-GB"/>
        </w:rPr>
        <w:t xml:space="preserve"> </w:t>
      </w:r>
      <w:r w:rsidR="00FD62DA" w:rsidRPr="00340CF3">
        <w:rPr>
          <w:rFonts w:ascii="Arial" w:eastAsia="Times New Roman" w:hAnsi="Arial" w:cs="Arial"/>
          <w:i/>
          <w:iCs/>
          <w:sz w:val="24"/>
          <w:szCs w:val="24"/>
          <w:lang w:val="en-US" w:eastAsia="en-GB"/>
        </w:rPr>
        <w:t xml:space="preserve">Chlorocebus </w:t>
      </w:r>
      <w:r w:rsidR="00D82F82" w:rsidRPr="00340CF3">
        <w:rPr>
          <w:rFonts w:ascii="Arial" w:eastAsia="Times New Roman" w:hAnsi="Arial" w:cs="Arial"/>
          <w:i/>
          <w:iCs/>
          <w:sz w:val="24"/>
          <w:szCs w:val="24"/>
          <w:lang w:val="en-US" w:eastAsia="en-GB"/>
        </w:rPr>
        <w:t xml:space="preserve">pygerythrus </w:t>
      </w:r>
      <w:r w:rsidR="00D82F82" w:rsidRPr="00340CF3">
        <w:rPr>
          <w:rFonts w:ascii="Arial" w:eastAsia="Times New Roman" w:hAnsi="Arial" w:cs="Arial"/>
          <w:sz w:val="24"/>
          <w:szCs w:val="24"/>
          <w:lang w:val="en-US" w:eastAsia="en-GB"/>
        </w:rPr>
        <w:t xml:space="preserve">(SIU 4796); </w:t>
      </w:r>
      <w:r w:rsidR="00C8728B" w:rsidRPr="00340CF3">
        <w:rPr>
          <w:rFonts w:ascii="Arial" w:eastAsia="Times New Roman" w:hAnsi="Arial" w:cs="Arial"/>
          <w:sz w:val="24"/>
          <w:szCs w:val="24"/>
          <w:lang w:val="en-US" w:eastAsia="en-GB"/>
        </w:rPr>
        <w:t>m</w:t>
      </w:r>
      <w:r w:rsidR="00D82F82" w:rsidRPr="00340CF3">
        <w:rPr>
          <w:rFonts w:ascii="Arial" w:eastAsia="Times New Roman" w:hAnsi="Arial" w:cs="Arial"/>
          <w:sz w:val="24"/>
          <w:szCs w:val="24"/>
          <w:lang w:val="en-US" w:eastAsia="en-GB"/>
        </w:rPr>
        <w:t>)</w:t>
      </w:r>
      <w:r w:rsidR="00C8728B" w:rsidRPr="00340CF3">
        <w:rPr>
          <w:rFonts w:ascii="Arial" w:eastAsia="Times New Roman" w:hAnsi="Arial" w:cs="Arial"/>
          <w:sz w:val="24"/>
          <w:szCs w:val="24"/>
          <w:lang w:val="en-US" w:eastAsia="en-GB"/>
        </w:rPr>
        <w:t xml:space="preserve"> </w:t>
      </w:r>
      <w:r w:rsidR="00C8728B" w:rsidRPr="00340CF3">
        <w:rPr>
          <w:rFonts w:ascii="Arial" w:eastAsia="Times New Roman" w:hAnsi="Arial" w:cs="Arial"/>
          <w:i/>
          <w:iCs/>
          <w:sz w:val="24"/>
          <w:szCs w:val="24"/>
          <w:lang w:val="en-US" w:eastAsia="en-GB"/>
        </w:rPr>
        <w:t xml:space="preserve">Macaca fascicularis </w:t>
      </w:r>
      <w:r w:rsidR="00C8728B" w:rsidRPr="00340CF3">
        <w:rPr>
          <w:rFonts w:ascii="Arial" w:eastAsia="Times New Roman" w:hAnsi="Arial" w:cs="Arial"/>
          <w:sz w:val="24"/>
          <w:szCs w:val="24"/>
          <w:lang w:val="en-US" w:eastAsia="en-GB"/>
        </w:rPr>
        <w:t>(MCZ 35765)</w:t>
      </w:r>
      <w:r w:rsidR="00D82F82" w:rsidRPr="00340CF3">
        <w:rPr>
          <w:rFonts w:ascii="Arial" w:eastAsia="Times New Roman" w:hAnsi="Arial" w:cs="Arial"/>
          <w:sz w:val="24"/>
          <w:szCs w:val="24"/>
          <w:lang w:val="en-US" w:eastAsia="en-GB"/>
        </w:rPr>
        <w:t xml:space="preserve">; </w:t>
      </w:r>
      <w:r w:rsidR="00C8728B" w:rsidRPr="00340CF3">
        <w:rPr>
          <w:rFonts w:ascii="Arial" w:eastAsia="Times New Roman" w:hAnsi="Arial" w:cs="Arial"/>
          <w:sz w:val="24"/>
          <w:szCs w:val="24"/>
          <w:lang w:val="en-US" w:eastAsia="en-GB"/>
        </w:rPr>
        <w:t xml:space="preserve">n) </w:t>
      </w:r>
      <w:r w:rsidR="00DD23DB" w:rsidRPr="00340CF3">
        <w:rPr>
          <w:rFonts w:ascii="Arial" w:eastAsia="Times New Roman" w:hAnsi="Arial" w:cs="Arial"/>
          <w:i/>
          <w:iCs/>
          <w:sz w:val="24"/>
          <w:szCs w:val="24"/>
          <w:lang w:val="en-US" w:eastAsia="en-GB"/>
        </w:rPr>
        <w:t xml:space="preserve">Oreopithecus bambolii </w:t>
      </w:r>
      <w:r w:rsidR="00DD23DB" w:rsidRPr="00340CF3">
        <w:rPr>
          <w:rFonts w:ascii="Arial" w:eastAsia="Times New Roman" w:hAnsi="Arial" w:cs="Arial"/>
          <w:sz w:val="24"/>
          <w:szCs w:val="24"/>
          <w:lang w:val="en-US" w:eastAsia="en-GB"/>
        </w:rPr>
        <w:t xml:space="preserve">(BAC 208); </w:t>
      </w:r>
      <w:r w:rsidR="00C8728B" w:rsidRPr="00340CF3">
        <w:rPr>
          <w:rFonts w:ascii="Arial" w:eastAsia="Times New Roman" w:hAnsi="Arial" w:cs="Arial"/>
          <w:sz w:val="24"/>
          <w:szCs w:val="24"/>
          <w:lang w:val="en-US" w:eastAsia="en-GB"/>
        </w:rPr>
        <w:t>o</w:t>
      </w:r>
      <w:r w:rsidR="00D82F82" w:rsidRPr="00340CF3">
        <w:rPr>
          <w:rFonts w:ascii="Arial" w:eastAsia="Times New Roman" w:hAnsi="Arial" w:cs="Arial"/>
          <w:sz w:val="24"/>
          <w:szCs w:val="24"/>
          <w:lang w:val="en-US" w:eastAsia="en-GB"/>
        </w:rPr>
        <w:t xml:space="preserve">) </w:t>
      </w:r>
      <w:r w:rsidR="00D82F82" w:rsidRPr="00340CF3">
        <w:rPr>
          <w:rFonts w:ascii="Arial" w:eastAsia="Times New Roman" w:hAnsi="Arial" w:cs="Arial"/>
          <w:i/>
          <w:iCs/>
          <w:sz w:val="24"/>
          <w:szCs w:val="24"/>
          <w:lang w:val="en-US" w:eastAsia="en-GB"/>
        </w:rPr>
        <w:t>Hylobates</w:t>
      </w:r>
      <w:r w:rsidR="00D82F82" w:rsidRPr="00340CF3">
        <w:rPr>
          <w:rFonts w:ascii="Arial" w:eastAsia="Times New Roman" w:hAnsi="Arial" w:cs="Arial"/>
          <w:sz w:val="24"/>
          <w:szCs w:val="24"/>
          <w:lang w:val="en-US" w:eastAsia="en-GB"/>
        </w:rPr>
        <w:t xml:space="preserve"> </w:t>
      </w:r>
      <w:r w:rsidR="00D82F82" w:rsidRPr="00340CF3">
        <w:rPr>
          <w:rFonts w:ascii="Arial" w:eastAsia="Times New Roman" w:hAnsi="Arial" w:cs="Arial"/>
          <w:i/>
          <w:iCs/>
          <w:sz w:val="24"/>
          <w:szCs w:val="24"/>
          <w:lang w:val="en-US" w:eastAsia="en-GB"/>
        </w:rPr>
        <w:t xml:space="preserve">lar </w:t>
      </w:r>
      <w:r w:rsidR="00D82F82" w:rsidRPr="00340CF3">
        <w:rPr>
          <w:rFonts w:ascii="Arial" w:eastAsia="Times New Roman" w:hAnsi="Arial" w:cs="Arial"/>
          <w:sz w:val="24"/>
          <w:szCs w:val="24"/>
          <w:lang w:val="en-US" w:eastAsia="en-GB"/>
        </w:rPr>
        <w:t xml:space="preserve">(MCZ 41424); </w:t>
      </w:r>
      <w:r w:rsidR="00C8728B" w:rsidRPr="00340CF3">
        <w:rPr>
          <w:rFonts w:ascii="Arial" w:eastAsia="Times New Roman" w:hAnsi="Arial" w:cs="Arial"/>
          <w:bCs/>
          <w:sz w:val="24"/>
          <w:szCs w:val="24"/>
          <w:lang w:val="en-US" w:eastAsia="en-GB"/>
        </w:rPr>
        <w:t>p</w:t>
      </w:r>
      <w:r w:rsidR="00D82F82" w:rsidRPr="00340CF3">
        <w:rPr>
          <w:rFonts w:ascii="Arial" w:eastAsia="Times New Roman" w:hAnsi="Arial" w:cs="Arial"/>
          <w:sz w:val="24"/>
          <w:szCs w:val="24"/>
          <w:lang w:val="en-US" w:eastAsia="en-GB"/>
        </w:rPr>
        <w:t xml:space="preserve">) </w:t>
      </w:r>
      <w:r w:rsidR="00D82F82" w:rsidRPr="00340CF3">
        <w:rPr>
          <w:rFonts w:ascii="Arial" w:eastAsia="Times New Roman" w:hAnsi="Arial" w:cs="Arial"/>
          <w:i/>
          <w:sz w:val="24"/>
          <w:szCs w:val="24"/>
          <w:lang w:val="en-US" w:eastAsia="en-GB"/>
        </w:rPr>
        <w:t>Symphalangus syndactylus</w:t>
      </w:r>
      <w:r w:rsidR="00D82F82" w:rsidRPr="00340CF3">
        <w:rPr>
          <w:rFonts w:ascii="Arial" w:eastAsia="Times New Roman" w:hAnsi="Arial" w:cs="Arial"/>
          <w:sz w:val="24"/>
          <w:szCs w:val="24"/>
          <w:lang w:val="en-US" w:eastAsia="en-GB"/>
        </w:rPr>
        <w:t xml:space="preserve"> (AMNH.M 106583); </w:t>
      </w:r>
      <w:r w:rsidR="00C8728B" w:rsidRPr="00340CF3">
        <w:rPr>
          <w:rFonts w:ascii="Arial" w:eastAsia="Times New Roman" w:hAnsi="Arial" w:cs="Arial"/>
          <w:sz w:val="24"/>
          <w:szCs w:val="24"/>
          <w:lang w:val="en-US" w:eastAsia="en-GB"/>
        </w:rPr>
        <w:t>q</w:t>
      </w:r>
      <w:r w:rsidR="00DD23DB" w:rsidRPr="00340CF3">
        <w:rPr>
          <w:rFonts w:ascii="Arial" w:eastAsia="Times New Roman" w:hAnsi="Arial" w:cs="Arial"/>
          <w:sz w:val="24"/>
          <w:szCs w:val="24"/>
          <w:lang w:val="en-US" w:eastAsia="en-GB"/>
        </w:rPr>
        <w:t>)</w:t>
      </w:r>
      <w:r w:rsidR="00DD23DB" w:rsidRPr="00340CF3">
        <w:rPr>
          <w:rFonts w:ascii="Arial" w:eastAsia="Times New Roman" w:hAnsi="Arial" w:cs="Arial"/>
          <w:i/>
          <w:iCs/>
          <w:sz w:val="24"/>
          <w:szCs w:val="24"/>
          <w:lang w:val="en-US" w:eastAsia="en-GB"/>
        </w:rPr>
        <w:t xml:space="preserve"> Hoolock</w:t>
      </w:r>
      <w:r w:rsidR="00DD23DB" w:rsidRPr="00340CF3">
        <w:rPr>
          <w:rFonts w:ascii="Arial" w:eastAsia="Times New Roman" w:hAnsi="Arial" w:cs="Arial"/>
          <w:sz w:val="24"/>
          <w:szCs w:val="24"/>
          <w:lang w:val="en-US" w:eastAsia="en-GB"/>
        </w:rPr>
        <w:t xml:space="preserve"> </w:t>
      </w:r>
      <w:proofErr w:type="spellStart"/>
      <w:r w:rsidR="00DD23DB" w:rsidRPr="00340CF3">
        <w:rPr>
          <w:rFonts w:ascii="Arial" w:eastAsia="Times New Roman" w:hAnsi="Arial" w:cs="Arial"/>
          <w:i/>
          <w:iCs/>
          <w:sz w:val="24"/>
          <w:szCs w:val="24"/>
          <w:lang w:val="en-US" w:eastAsia="en-GB"/>
        </w:rPr>
        <w:t>hoolock</w:t>
      </w:r>
      <w:proofErr w:type="spellEnd"/>
      <w:r w:rsidR="00DD23DB" w:rsidRPr="00340CF3">
        <w:rPr>
          <w:rFonts w:ascii="Arial" w:eastAsia="Times New Roman" w:hAnsi="Arial" w:cs="Arial"/>
          <w:sz w:val="24"/>
          <w:szCs w:val="24"/>
          <w:lang w:val="en-US" w:eastAsia="en-GB"/>
        </w:rPr>
        <w:t xml:space="preserve"> (AMNH.M 83425);</w:t>
      </w:r>
      <w:r w:rsidR="00D82F82" w:rsidRPr="00340CF3">
        <w:rPr>
          <w:rFonts w:ascii="Arial" w:eastAsia="Times New Roman" w:hAnsi="Arial" w:cs="Arial"/>
          <w:sz w:val="24"/>
          <w:szCs w:val="24"/>
          <w:lang w:val="en-US" w:eastAsia="en-GB"/>
        </w:rPr>
        <w:t xml:space="preserve"> </w:t>
      </w:r>
      <w:r w:rsidR="00C8728B" w:rsidRPr="00340CF3">
        <w:rPr>
          <w:rFonts w:ascii="Arial" w:eastAsia="Times New Roman" w:hAnsi="Arial" w:cs="Arial"/>
          <w:sz w:val="24"/>
          <w:szCs w:val="24"/>
          <w:lang w:val="en-US" w:eastAsia="en-GB"/>
        </w:rPr>
        <w:t>r</w:t>
      </w:r>
      <w:r w:rsidR="00DD23DB" w:rsidRPr="00340CF3">
        <w:rPr>
          <w:rFonts w:ascii="Arial" w:eastAsia="Times New Roman" w:hAnsi="Arial" w:cs="Arial"/>
          <w:sz w:val="24"/>
          <w:szCs w:val="24"/>
          <w:lang w:val="en-US" w:eastAsia="en-GB"/>
        </w:rPr>
        <w:t xml:space="preserve">) </w:t>
      </w:r>
      <w:r w:rsidR="00DD23DB" w:rsidRPr="00340CF3">
        <w:rPr>
          <w:rFonts w:ascii="Arial" w:eastAsia="Times New Roman" w:hAnsi="Arial" w:cs="Arial"/>
          <w:i/>
          <w:iCs/>
          <w:sz w:val="24"/>
          <w:szCs w:val="24"/>
          <w:lang w:val="en-US" w:eastAsia="en-GB"/>
        </w:rPr>
        <w:t>Pongo pygmaeus</w:t>
      </w:r>
      <w:r w:rsidR="00DD23DB" w:rsidRPr="00340CF3">
        <w:rPr>
          <w:rFonts w:ascii="Arial" w:eastAsia="Times New Roman" w:hAnsi="Arial" w:cs="Arial"/>
          <w:sz w:val="24"/>
          <w:szCs w:val="24"/>
          <w:lang w:val="en-US" w:eastAsia="en-GB"/>
        </w:rPr>
        <w:t xml:space="preserve"> (IPS10647); </w:t>
      </w:r>
      <w:r w:rsidR="00C8728B" w:rsidRPr="00340CF3">
        <w:rPr>
          <w:rFonts w:ascii="Arial" w:eastAsia="Times New Roman" w:hAnsi="Arial" w:cs="Arial"/>
          <w:sz w:val="24"/>
          <w:szCs w:val="24"/>
          <w:lang w:val="en-US" w:eastAsia="en-GB"/>
        </w:rPr>
        <w:t>s</w:t>
      </w:r>
      <w:r w:rsidR="00DD23DB" w:rsidRPr="00340CF3">
        <w:rPr>
          <w:rFonts w:ascii="Arial" w:eastAsia="Times New Roman" w:hAnsi="Arial" w:cs="Arial"/>
          <w:sz w:val="24"/>
          <w:szCs w:val="24"/>
          <w:lang w:val="en-US" w:eastAsia="en-GB"/>
        </w:rPr>
        <w:t xml:space="preserve">) </w:t>
      </w:r>
      <w:r>
        <w:rPr>
          <w:rFonts w:ascii="Arial" w:eastAsia="Times New Roman" w:hAnsi="Arial" w:cs="Arial"/>
          <w:i/>
          <w:iCs/>
          <w:sz w:val="24"/>
          <w:szCs w:val="24"/>
          <w:lang w:val="en-US" w:eastAsia="en-GB"/>
        </w:rPr>
        <w:t xml:space="preserve">Gorilla </w:t>
      </w:r>
      <w:proofErr w:type="spellStart"/>
      <w:r>
        <w:rPr>
          <w:rFonts w:ascii="Arial" w:eastAsia="Times New Roman" w:hAnsi="Arial" w:cs="Arial"/>
          <w:i/>
          <w:iCs/>
          <w:sz w:val="24"/>
          <w:szCs w:val="24"/>
          <w:lang w:val="en-US" w:eastAsia="en-GB"/>
        </w:rPr>
        <w:t>gorilla</w:t>
      </w:r>
      <w:proofErr w:type="spellEnd"/>
      <w:r>
        <w:rPr>
          <w:rFonts w:ascii="Arial" w:eastAsia="Times New Roman" w:hAnsi="Arial" w:cs="Arial"/>
          <w:sz w:val="24"/>
          <w:szCs w:val="24"/>
          <w:lang w:val="en-US" w:eastAsia="en-GB"/>
        </w:rPr>
        <w:t xml:space="preserve"> </w:t>
      </w:r>
      <w:r w:rsidR="009D2731">
        <w:rPr>
          <w:rFonts w:ascii="Arial" w:eastAsia="Times New Roman" w:hAnsi="Arial" w:cs="Arial"/>
          <w:sz w:val="24"/>
          <w:szCs w:val="24"/>
          <w:lang w:val="en-US" w:eastAsia="en-GB"/>
        </w:rPr>
        <w:t>(</w:t>
      </w:r>
      <w:r w:rsidR="009D2731" w:rsidRPr="00A34856">
        <w:rPr>
          <w:rFonts w:ascii="Arial" w:hAnsi="Arial" w:cs="Arial"/>
          <w:iCs/>
          <w:sz w:val="24"/>
          <w:szCs w:val="24"/>
        </w:rPr>
        <w:t>AMNH.M 167338</w:t>
      </w:r>
      <w:r>
        <w:rPr>
          <w:rFonts w:ascii="Arial" w:eastAsia="Times New Roman" w:hAnsi="Arial" w:cs="Arial"/>
          <w:sz w:val="24"/>
          <w:szCs w:val="24"/>
          <w:lang w:val="en-US" w:eastAsia="en-GB"/>
        </w:rPr>
        <w:t>; t)</w:t>
      </w:r>
      <w:r w:rsidRPr="00D57BC2">
        <w:rPr>
          <w:rFonts w:ascii="Arial" w:hAnsi="Arial"/>
          <w:i/>
          <w:sz w:val="24"/>
          <w:lang w:val="en-US"/>
        </w:rPr>
        <w:t xml:space="preserve"> </w:t>
      </w:r>
      <w:r w:rsidR="00DD23DB" w:rsidRPr="00340CF3">
        <w:rPr>
          <w:rFonts w:ascii="Arial" w:eastAsia="Times New Roman" w:hAnsi="Arial" w:cs="Arial"/>
          <w:i/>
          <w:iCs/>
          <w:sz w:val="24"/>
          <w:szCs w:val="24"/>
          <w:lang w:val="en-US" w:eastAsia="en-GB"/>
        </w:rPr>
        <w:t>Pan paniscus</w:t>
      </w:r>
      <w:r w:rsidR="00DD23DB" w:rsidRPr="00340CF3">
        <w:rPr>
          <w:rFonts w:ascii="Arial" w:eastAsia="Times New Roman" w:hAnsi="Arial" w:cs="Arial"/>
          <w:sz w:val="24"/>
          <w:szCs w:val="24"/>
          <w:lang w:val="en-US" w:eastAsia="en-GB"/>
        </w:rPr>
        <w:t xml:space="preserve"> (MCZ 38019)</w:t>
      </w:r>
      <w:r w:rsidR="00D82F82" w:rsidRPr="00340CF3">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u</w:t>
      </w:r>
      <w:r w:rsidR="00D82F82" w:rsidRPr="00340CF3">
        <w:rPr>
          <w:rFonts w:ascii="Arial" w:eastAsia="Times New Roman" w:hAnsi="Arial" w:cs="Arial"/>
          <w:sz w:val="24"/>
          <w:szCs w:val="24"/>
          <w:lang w:val="en-US" w:eastAsia="en-GB"/>
        </w:rPr>
        <w:t xml:space="preserve">) </w:t>
      </w:r>
      <w:r w:rsidR="00D82F82" w:rsidRPr="00340CF3">
        <w:rPr>
          <w:rFonts w:ascii="Arial" w:eastAsia="Times New Roman" w:hAnsi="Arial" w:cs="Arial"/>
          <w:i/>
          <w:iCs/>
          <w:sz w:val="24"/>
          <w:szCs w:val="24"/>
          <w:lang w:val="en-US" w:eastAsia="en-GB"/>
        </w:rPr>
        <w:t xml:space="preserve">Homo sapiens </w:t>
      </w:r>
      <w:r w:rsidR="00D82F82" w:rsidRPr="00340CF3">
        <w:rPr>
          <w:rFonts w:ascii="Arial" w:eastAsia="Times New Roman" w:hAnsi="Arial" w:cs="Arial"/>
          <w:sz w:val="24"/>
          <w:szCs w:val="24"/>
          <w:lang w:val="en-US" w:eastAsia="en-GB"/>
        </w:rPr>
        <w:t>(EMBR 1</w:t>
      </w:r>
      <w:r w:rsidR="00C8728B" w:rsidRPr="00340CF3">
        <w:rPr>
          <w:rFonts w:ascii="Arial" w:eastAsia="Times New Roman" w:hAnsi="Arial" w:cs="Arial"/>
          <w:sz w:val="24"/>
          <w:szCs w:val="24"/>
          <w:lang w:val="en-US" w:eastAsia="en-GB"/>
        </w:rPr>
        <w:t>79</w:t>
      </w:r>
      <w:r w:rsidR="00D82F82" w:rsidRPr="00340CF3">
        <w:rPr>
          <w:rFonts w:ascii="Arial" w:eastAsia="Times New Roman" w:hAnsi="Arial" w:cs="Arial"/>
          <w:sz w:val="24"/>
          <w:szCs w:val="24"/>
          <w:lang w:val="en-US" w:eastAsia="en-GB"/>
        </w:rPr>
        <w:t>)</w:t>
      </w:r>
      <w:r w:rsidR="00A0557F" w:rsidRPr="00340CF3">
        <w:rPr>
          <w:rFonts w:ascii="Arial" w:eastAsia="Times New Roman" w:hAnsi="Arial" w:cs="Arial"/>
          <w:sz w:val="24"/>
          <w:szCs w:val="24"/>
          <w:lang w:val="en-US" w:eastAsia="en-GB"/>
        </w:rPr>
        <w:t>.</w:t>
      </w:r>
      <w:r w:rsidR="00661DBC" w:rsidRPr="00340CF3">
        <w:rPr>
          <w:rFonts w:ascii="Arial" w:eastAsia="Times New Roman" w:hAnsi="Arial" w:cs="Arial"/>
          <w:sz w:val="24"/>
          <w:szCs w:val="24"/>
          <w:lang w:val="en-US" w:eastAsia="en-GB"/>
        </w:rPr>
        <w:t xml:space="preserve"> Scale bars equal 5 mm. </w:t>
      </w:r>
    </w:p>
    <w:p w14:paraId="2821B477" w14:textId="3014F8C5" w:rsidR="000C727A" w:rsidRPr="00D57BC2" w:rsidRDefault="000C727A" w:rsidP="009B4DA6">
      <w:pPr>
        <w:spacing w:after="0" w:line="480" w:lineRule="auto"/>
        <w:contextualSpacing/>
        <w:rPr>
          <w:rFonts w:ascii="Arial" w:hAnsi="Arial"/>
          <w:i/>
          <w:sz w:val="24"/>
          <w:lang w:val="en-US"/>
        </w:rPr>
      </w:pPr>
    </w:p>
    <w:p w14:paraId="2F98789B" w14:textId="7BA4DF61" w:rsidR="000C727A" w:rsidRPr="00EE6C3B" w:rsidRDefault="00392A2E" w:rsidP="009B4DA6">
      <w:pPr>
        <w:spacing w:after="0" w:line="480" w:lineRule="auto"/>
        <w:contextualSpacing/>
        <w:rPr>
          <w:rFonts w:ascii="Arial" w:eastAsia="Times New Roman" w:hAnsi="Arial" w:cs="Arial"/>
          <w:sz w:val="24"/>
          <w:szCs w:val="24"/>
          <w:lang w:val="en-US" w:eastAsia="en-GB"/>
        </w:rPr>
      </w:pPr>
      <w:r>
        <w:rPr>
          <w:rFonts w:ascii="Arial" w:eastAsia="Times New Roman" w:hAnsi="Arial" w:cs="Arial"/>
          <w:b/>
          <w:bCs/>
          <w:sz w:val="24"/>
          <w:szCs w:val="24"/>
          <w:lang w:val="en-US" w:eastAsia="en-GB"/>
        </w:rPr>
        <w:t>Fig</w:t>
      </w:r>
      <w:r w:rsidR="000C727A">
        <w:rPr>
          <w:rFonts w:ascii="Arial" w:eastAsia="Times New Roman" w:hAnsi="Arial" w:cs="Arial"/>
          <w:b/>
          <w:bCs/>
          <w:sz w:val="24"/>
          <w:szCs w:val="24"/>
          <w:lang w:val="en-US" w:eastAsia="en-GB"/>
        </w:rPr>
        <w:t xml:space="preserve">ure </w:t>
      </w:r>
      <w:r w:rsidR="009D2731">
        <w:rPr>
          <w:rFonts w:ascii="Arial" w:eastAsia="Times New Roman" w:hAnsi="Arial" w:cs="Arial"/>
          <w:b/>
          <w:bCs/>
          <w:sz w:val="24"/>
          <w:szCs w:val="24"/>
          <w:lang w:val="en-US" w:eastAsia="en-GB"/>
        </w:rPr>
        <w:t>5</w:t>
      </w:r>
      <w:r w:rsidR="000C727A">
        <w:rPr>
          <w:rFonts w:ascii="Arial" w:eastAsia="Times New Roman" w:hAnsi="Arial" w:cs="Arial"/>
          <w:b/>
          <w:bCs/>
          <w:sz w:val="24"/>
          <w:szCs w:val="24"/>
          <w:lang w:val="en-US" w:eastAsia="en-GB"/>
        </w:rPr>
        <w:t xml:space="preserve">. </w:t>
      </w:r>
      <w:r w:rsidR="000C727A">
        <w:rPr>
          <w:rFonts w:ascii="Arial" w:eastAsia="Times New Roman" w:hAnsi="Arial" w:cs="Arial"/>
          <w:sz w:val="24"/>
          <w:szCs w:val="24"/>
          <w:lang w:val="en-US" w:eastAsia="en-GB"/>
        </w:rPr>
        <w:t xml:space="preserve">Bivariate plot of canal </w:t>
      </w:r>
      <w:bookmarkStart w:id="23" w:name="_Hlk57715075"/>
      <w:r w:rsidR="000C727A">
        <w:rPr>
          <w:rFonts w:ascii="Arial" w:eastAsia="Times New Roman" w:hAnsi="Arial" w:cs="Arial"/>
          <w:sz w:val="24"/>
          <w:szCs w:val="24"/>
          <w:lang w:val="en-US" w:eastAsia="en-GB"/>
        </w:rPr>
        <w:t xml:space="preserve">log-transformed cube root </w:t>
      </w:r>
      <w:r w:rsidR="00B943FE">
        <w:rPr>
          <w:rFonts w:ascii="Arial" w:eastAsia="Times New Roman" w:hAnsi="Arial" w:cs="Arial"/>
          <w:sz w:val="24"/>
          <w:szCs w:val="24"/>
          <w:lang w:val="en-US" w:eastAsia="en-GB"/>
        </w:rPr>
        <w:t xml:space="preserve">canal </w:t>
      </w:r>
      <w:r w:rsidR="000C727A">
        <w:rPr>
          <w:rFonts w:ascii="Arial" w:eastAsia="Times New Roman" w:hAnsi="Arial" w:cs="Arial"/>
          <w:sz w:val="24"/>
          <w:szCs w:val="24"/>
          <w:lang w:val="en-US" w:eastAsia="en-GB"/>
        </w:rPr>
        <w:t xml:space="preserve">volume </w:t>
      </w:r>
      <w:r w:rsidR="00AC155E">
        <w:rPr>
          <w:rFonts w:ascii="Arial" w:eastAsia="Times New Roman" w:hAnsi="Arial" w:cs="Arial"/>
          <w:sz w:val="24"/>
          <w:szCs w:val="24"/>
          <w:lang w:val="en-US" w:eastAsia="en-GB"/>
        </w:rPr>
        <w:t>(mm</w:t>
      </w:r>
      <w:r w:rsidR="00C558C4">
        <w:rPr>
          <w:rFonts w:ascii="Arial" w:eastAsia="Times New Roman" w:hAnsi="Arial" w:cs="Arial"/>
          <w:sz w:val="24"/>
          <w:szCs w:val="24"/>
          <w:lang w:val="en-US" w:eastAsia="en-GB"/>
        </w:rPr>
        <w:t xml:space="preserve">; Ln </w:t>
      </w:r>
      <w:proofErr w:type="spellStart"/>
      <w:r w:rsidR="00C558C4">
        <w:rPr>
          <w:rFonts w:ascii="Arial" w:eastAsia="Times New Roman" w:hAnsi="Arial" w:cs="Arial"/>
          <w:sz w:val="24"/>
          <w:szCs w:val="24"/>
          <w:lang w:val="en-US" w:eastAsia="en-GB"/>
        </w:rPr>
        <w:t>VolSC</w:t>
      </w:r>
      <w:proofErr w:type="spellEnd"/>
      <w:r w:rsidR="00AC155E">
        <w:rPr>
          <w:rFonts w:ascii="Arial" w:eastAsia="Times New Roman" w:hAnsi="Arial" w:cs="Arial"/>
          <w:sz w:val="24"/>
          <w:szCs w:val="24"/>
          <w:lang w:val="en-US" w:eastAsia="en-GB"/>
        </w:rPr>
        <w:t>) vs.</w:t>
      </w:r>
      <w:r w:rsidR="000C727A">
        <w:rPr>
          <w:rFonts w:ascii="Arial" w:eastAsia="Times New Roman" w:hAnsi="Arial" w:cs="Arial"/>
          <w:sz w:val="24"/>
          <w:szCs w:val="24"/>
          <w:lang w:val="en-US" w:eastAsia="en-GB"/>
        </w:rPr>
        <w:t xml:space="preserve"> log-transformed </w:t>
      </w:r>
      <w:r w:rsidR="00C558C4">
        <w:rPr>
          <w:rFonts w:ascii="Arial" w:eastAsia="Times New Roman" w:hAnsi="Arial" w:cs="Arial"/>
          <w:sz w:val="24"/>
          <w:szCs w:val="24"/>
          <w:lang w:val="en-US" w:eastAsia="en-GB"/>
        </w:rPr>
        <w:t xml:space="preserve">canal </w:t>
      </w:r>
      <w:r w:rsidR="000C727A">
        <w:rPr>
          <w:rFonts w:ascii="Arial" w:eastAsia="Times New Roman" w:hAnsi="Arial" w:cs="Arial"/>
          <w:sz w:val="24"/>
          <w:szCs w:val="24"/>
          <w:lang w:val="en-US" w:eastAsia="en-GB"/>
        </w:rPr>
        <w:t>length</w:t>
      </w:r>
      <w:r w:rsidR="00AC155E">
        <w:rPr>
          <w:rFonts w:ascii="Arial" w:eastAsia="Times New Roman" w:hAnsi="Arial" w:cs="Arial"/>
          <w:sz w:val="24"/>
          <w:szCs w:val="24"/>
          <w:lang w:val="en-US" w:eastAsia="en-GB"/>
        </w:rPr>
        <w:t xml:space="preserve"> (mm</w:t>
      </w:r>
      <w:r w:rsidR="00C558C4">
        <w:rPr>
          <w:rFonts w:ascii="Arial" w:eastAsia="Times New Roman" w:hAnsi="Arial" w:cs="Arial"/>
          <w:sz w:val="24"/>
          <w:szCs w:val="24"/>
          <w:lang w:val="en-US" w:eastAsia="en-GB"/>
        </w:rPr>
        <w:t>; ln L</w:t>
      </w:r>
      <w:r w:rsidR="00AC155E">
        <w:rPr>
          <w:rFonts w:ascii="Arial" w:eastAsia="Times New Roman" w:hAnsi="Arial" w:cs="Arial"/>
          <w:sz w:val="24"/>
          <w:szCs w:val="24"/>
          <w:lang w:val="en-US" w:eastAsia="en-GB"/>
        </w:rPr>
        <w:t>)</w:t>
      </w:r>
      <w:bookmarkEnd w:id="23"/>
      <w:r w:rsidR="000C727A">
        <w:rPr>
          <w:rFonts w:ascii="Arial" w:eastAsia="Times New Roman" w:hAnsi="Arial" w:cs="Arial"/>
          <w:sz w:val="24"/>
          <w:szCs w:val="24"/>
          <w:lang w:val="en-US" w:eastAsia="en-GB"/>
        </w:rPr>
        <w:t xml:space="preserve">. </w:t>
      </w:r>
      <w:r w:rsidR="00AC155E">
        <w:rPr>
          <w:rFonts w:ascii="Arial" w:eastAsia="Times New Roman" w:hAnsi="Arial" w:cs="Arial"/>
          <w:sz w:val="24"/>
          <w:szCs w:val="24"/>
          <w:lang w:val="en-US" w:eastAsia="en-GB"/>
        </w:rPr>
        <w:t>Separate r</w:t>
      </w:r>
      <w:r w:rsidR="000C727A">
        <w:rPr>
          <w:rFonts w:ascii="Arial" w:eastAsia="Times New Roman" w:hAnsi="Arial" w:cs="Arial"/>
          <w:sz w:val="24"/>
          <w:szCs w:val="24"/>
          <w:lang w:val="en-US" w:eastAsia="en-GB"/>
        </w:rPr>
        <w:t xml:space="preserve">egression lines are </w:t>
      </w:r>
      <w:r w:rsidR="00AC155E">
        <w:rPr>
          <w:rFonts w:ascii="Arial" w:eastAsia="Times New Roman" w:hAnsi="Arial" w:cs="Arial"/>
          <w:sz w:val="24"/>
          <w:szCs w:val="24"/>
          <w:lang w:val="en-US" w:eastAsia="en-GB"/>
        </w:rPr>
        <w:t>depicted</w:t>
      </w:r>
      <w:r w:rsidR="000C727A">
        <w:rPr>
          <w:rFonts w:ascii="Arial" w:eastAsia="Times New Roman" w:hAnsi="Arial" w:cs="Arial"/>
          <w:sz w:val="24"/>
          <w:szCs w:val="24"/>
          <w:lang w:val="en-US" w:eastAsia="en-GB"/>
        </w:rPr>
        <w:t xml:space="preserve"> for hominids (red line) and for </w:t>
      </w:r>
      <w:proofErr w:type="spellStart"/>
      <w:r w:rsidR="000C727A">
        <w:rPr>
          <w:rFonts w:ascii="Arial" w:eastAsia="Times New Roman" w:hAnsi="Arial" w:cs="Arial"/>
          <w:sz w:val="24"/>
          <w:szCs w:val="24"/>
          <w:lang w:val="en-US" w:eastAsia="en-GB"/>
        </w:rPr>
        <w:t>nonhominid</w:t>
      </w:r>
      <w:proofErr w:type="spellEnd"/>
      <w:r w:rsidR="000C727A">
        <w:rPr>
          <w:rFonts w:ascii="Arial" w:eastAsia="Times New Roman" w:hAnsi="Arial" w:cs="Arial"/>
          <w:sz w:val="24"/>
          <w:szCs w:val="24"/>
          <w:lang w:val="en-US" w:eastAsia="en-GB"/>
        </w:rPr>
        <w:t xml:space="preserve"> anthropoids (blue line). </w:t>
      </w:r>
      <w:r w:rsidR="000C727A">
        <w:rPr>
          <w:rFonts w:ascii="Arial" w:eastAsia="Times New Roman" w:hAnsi="Arial" w:cs="Arial"/>
          <w:i/>
          <w:iCs/>
          <w:sz w:val="24"/>
          <w:szCs w:val="24"/>
          <w:lang w:val="en-US" w:eastAsia="en-GB"/>
        </w:rPr>
        <w:t xml:space="preserve">Epipliopithecus </w:t>
      </w:r>
      <w:r w:rsidR="00C558C4">
        <w:rPr>
          <w:rFonts w:ascii="Arial" w:eastAsia="Times New Roman" w:hAnsi="Arial" w:cs="Arial"/>
          <w:sz w:val="24"/>
          <w:szCs w:val="24"/>
          <w:lang w:val="en-US" w:eastAsia="en-GB"/>
        </w:rPr>
        <w:t xml:space="preserve">(NHMW 1970/1397/0003 and NMB OE 303a, b) </w:t>
      </w:r>
      <w:r w:rsidR="000C727A">
        <w:rPr>
          <w:rFonts w:ascii="Arial" w:eastAsia="Times New Roman" w:hAnsi="Arial" w:cs="Arial"/>
          <w:sz w:val="24"/>
          <w:szCs w:val="24"/>
          <w:lang w:val="en-US" w:eastAsia="en-GB"/>
        </w:rPr>
        <w:t xml:space="preserve">falls within the variability of </w:t>
      </w:r>
      <w:proofErr w:type="spellStart"/>
      <w:r w:rsidR="000C727A">
        <w:rPr>
          <w:rFonts w:ascii="Arial" w:eastAsia="Times New Roman" w:hAnsi="Arial" w:cs="Arial"/>
          <w:sz w:val="24"/>
          <w:szCs w:val="24"/>
          <w:lang w:val="en-US" w:eastAsia="en-GB"/>
        </w:rPr>
        <w:t>nonhominid</w:t>
      </w:r>
      <w:proofErr w:type="spellEnd"/>
      <w:r w:rsidR="000C727A">
        <w:rPr>
          <w:rFonts w:ascii="Arial" w:eastAsia="Times New Roman" w:hAnsi="Arial" w:cs="Arial"/>
          <w:sz w:val="24"/>
          <w:szCs w:val="24"/>
          <w:lang w:val="en-US" w:eastAsia="en-GB"/>
        </w:rPr>
        <w:t xml:space="preserve"> anthropoids</w:t>
      </w:r>
      <w:r w:rsidR="00AC155E">
        <w:rPr>
          <w:rFonts w:ascii="Arial" w:eastAsia="Times New Roman" w:hAnsi="Arial" w:cs="Arial"/>
          <w:sz w:val="24"/>
          <w:szCs w:val="24"/>
          <w:lang w:val="en-US" w:eastAsia="en-GB"/>
        </w:rPr>
        <w:t xml:space="preserve">, </w:t>
      </w:r>
      <w:r w:rsidR="00B026B4">
        <w:rPr>
          <w:rFonts w:ascii="Arial" w:eastAsia="Times New Roman" w:hAnsi="Arial" w:cs="Arial"/>
          <w:sz w:val="24"/>
          <w:szCs w:val="24"/>
          <w:lang w:val="en-US" w:eastAsia="en-GB"/>
        </w:rPr>
        <w:t xml:space="preserve">similar to </w:t>
      </w:r>
      <w:r w:rsidR="00AC155E">
        <w:rPr>
          <w:rFonts w:ascii="Arial" w:eastAsia="Times New Roman" w:hAnsi="Arial" w:cs="Arial"/>
          <w:sz w:val="24"/>
          <w:szCs w:val="24"/>
          <w:lang w:val="en-US" w:eastAsia="en-GB"/>
        </w:rPr>
        <w:t xml:space="preserve">all extinct taxa except </w:t>
      </w:r>
      <w:r w:rsidR="00AC155E">
        <w:rPr>
          <w:rFonts w:ascii="Arial" w:eastAsia="Times New Roman" w:hAnsi="Arial" w:cs="Arial"/>
          <w:i/>
          <w:sz w:val="24"/>
          <w:szCs w:val="24"/>
          <w:lang w:val="en-US" w:eastAsia="en-GB"/>
        </w:rPr>
        <w:t>Oreopithecus</w:t>
      </w:r>
      <w:r w:rsidR="000C727A">
        <w:rPr>
          <w:rFonts w:ascii="Arial" w:eastAsia="Times New Roman" w:hAnsi="Arial" w:cs="Arial"/>
          <w:sz w:val="24"/>
          <w:szCs w:val="24"/>
          <w:lang w:val="en-US" w:eastAsia="en-GB"/>
        </w:rPr>
        <w:t xml:space="preserve">. </w:t>
      </w:r>
      <w:r w:rsidR="00056099">
        <w:rPr>
          <w:rFonts w:ascii="Arial" w:eastAsia="Times New Roman" w:hAnsi="Arial" w:cs="Arial"/>
          <w:sz w:val="24"/>
          <w:szCs w:val="24"/>
          <w:lang w:val="en-US" w:eastAsia="en-GB"/>
        </w:rPr>
        <w:t xml:space="preserve">Measurements for the included fossil taxa given in Table </w:t>
      </w:r>
      <w:r w:rsidR="0036588A">
        <w:rPr>
          <w:rFonts w:ascii="Arial" w:eastAsia="Times New Roman" w:hAnsi="Arial" w:cs="Arial"/>
          <w:sz w:val="24"/>
          <w:szCs w:val="24"/>
          <w:lang w:val="en-US" w:eastAsia="en-GB"/>
        </w:rPr>
        <w:t>6</w:t>
      </w:r>
      <w:r w:rsidR="00056099">
        <w:rPr>
          <w:rFonts w:ascii="Arial" w:eastAsia="Times New Roman" w:hAnsi="Arial" w:cs="Arial"/>
          <w:sz w:val="24"/>
          <w:szCs w:val="24"/>
          <w:lang w:val="en-US" w:eastAsia="en-GB"/>
        </w:rPr>
        <w:t>.</w:t>
      </w:r>
    </w:p>
    <w:p w14:paraId="7DA2ACB1" w14:textId="3BAB038C" w:rsidR="00A0557F" w:rsidRPr="00A0557F" w:rsidRDefault="00A0557F" w:rsidP="009B4DA6">
      <w:pPr>
        <w:spacing w:after="0" w:line="480" w:lineRule="auto"/>
        <w:contextualSpacing/>
        <w:rPr>
          <w:rFonts w:ascii="Arial" w:eastAsia="Times New Roman" w:hAnsi="Arial" w:cs="Arial"/>
          <w:b/>
          <w:bCs/>
          <w:sz w:val="24"/>
          <w:szCs w:val="24"/>
          <w:lang w:val="en-US" w:eastAsia="en-GB"/>
        </w:rPr>
      </w:pPr>
    </w:p>
    <w:p w14:paraId="078E1E35" w14:textId="41A71F1A" w:rsidR="009868AE" w:rsidRDefault="00392A2E" w:rsidP="009B4DA6">
      <w:pPr>
        <w:spacing w:after="0" w:line="480" w:lineRule="auto"/>
        <w:contextualSpacing/>
        <w:rPr>
          <w:rFonts w:ascii="Arial" w:eastAsia="Times New Roman" w:hAnsi="Arial" w:cs="Arial"/>
          <w:sz w:val="24"/>
          <w:szCs w:val="24"/>
          <w:lang w:val="en-US" w:eastAsia="en-GB"/>
        </w:rPr>
      </w:pPr>
      <w:r>
        <w:rPr>
          <w:rFonts w:ascii="Arial" w:eastAsia="Times New Roman" w:hAnsi="Arial" w:cs="Arial"/>
          <w:b/>
          <w:bCs/>
          <w:sz w:val="24"/>
          <w:szCs w:val="24"/>
          <w:lang w:val="en-US" w:eastAsia="en-GB"/>
        </w:rPr>
        <w:t>Fig</w:t>
      </w:r>
      <w:r w:rsidR="004E309B" w:rsidRPr="00A0557F">
        <w:rPr>
          <w:rFonts w:ascii="Arial" w:eastAsia="Times New Roman" w:hAnsi="Arial" w:cs="Arial"/>
          <w:b/>
          <w:bCs/>
          <w:sz w:val="24"/>
          <w:szCs w:val="24"/>
          <w:lang w:val="en-US" w:eastAsia="en-GB"/>
        </w:rPr>
        <w:t xml:space="preserve">ure </w:t>
      </w:r>
      <w:r w:rsidR="009D2731">
        <w:rPr>
          <w:rFonts w:ascii="Arial" w:eastAsia="Times New Roman" w:hAnsi="Arial" w:cs="Arial"/>
          <w:b/>
          <w:bCs/>
          <w:sz w:val="24"/>
          <w:szCs w:val="24"/>
          <w:lang w:val="en-US" w:eastAsia="en-GB"/>
        </w:rPr>
        <w:t>6</w:t>
      </w:r>
      <w:r w:rsidR="00317ABB">
        <w:rPr>
          <w:rFonts w:ascii="Arial" w:eastAsia="Times New Roman" w:hAnsi="Arial" w:cs="Arial"/>
          <w:b/>
          <w:bCs/>
          <w:sz w:val="24"/>
          <w:szCs w:val="24"/>
          <w:lang w:val="en-US" w:eastAsia="en-GB"/>
        </w:rPr>
        <w:t>.</w:t>
      </w:r>
      <w:r w:rsidR="00A0557F" w:rsidRPr="00A0557F">
        <w:rPr>
          <w:rFonts w:ascii="Arial" w:eastAsia="Times New Roman" w:hAnsi="Arial" w:cs="Arial"/>
          <w:b/>
          <w:bCs/>
          <w:sz w:val="24"/>
          <w:szCs w:val="24"/>
          <w:lang w:val="en-US" w:eastAsia="en-GB"/>
        </w:rPr>
        <w:t xml:space="preserve"> </w:t>
      </w:r>
      <w:r w:rsidR="00A0557F" w:rsidRPr="00A0557F">
        <w:rPr>
          <w:rFonts w:ascii="Arial" w:eastAsia="Times New Roman" w:hAnsi="Arial" w:cs="Arial"/>
          <w:sz w:val="24"/>
          <w:szCs w:val="24"/>
          <w:lang w:val="en-US" w:eastAsia="en-GB"/>
        </w:rPr>
        <w:t xml:space="preserve">Patterns of </w:t>
      </w:r>
      <w:r w:rsidR="00317ABB">
        <w:rPr>
          <w:rFonts w:ascii="Arial" w:eastAsia="Times New Roman" w:hAnsi="Arial" w:cs="Arial"/>
          <w:sz w:val="24"/>
          <w:szCs w:val="24"/>
          <w:lang w:val="en-US" w:eastAsia="en-GB"/>
        </w:rPr>
        <w:t>vestibul</w:t>
      </w:r>
      <w:r w:rsidR="00AC155E">
        <w:rPr>
          <w:rFonts w:ascii="Arial" w:eastAsia="Times New Roman" w:hAnsi="Arial" w:cs="Arial"/>
          <w:sz w:val="24"/>
          <w:szCs w:val="24"/>
          <w:lang w:val="en-US" w:eastAsia="en-GB"/>
        </w:rPr>
        <w:t>e and semicircular canal</w:t>
      </w:r>
      <w:r w:rsidR="00023A3C">
        <w:rPr>
          <w:rFonts w:ascii="Arial" w:eastAsia="Times New Roman" w:hAnsi="Arial" w:cs="Arial"/>
          <w:sz w:val="24"/>
          <w:szCs w:val="24"/>
          <w:lang w:val="en-US" w:eastAsia="en-GB"/>
        </w:rPr>
        <w:t xml:space="preserve"> </w:t>
      </w:r>
      <w:r w:rsidR="00A0557F" w:rsidRPr="00A0557F">
        <w:rPr>
          <w:rFonts w:ascii="Arial" w:eastAsia="Times New Roman" w:hAnsi="Arial" w:cs="Arial"/>
          <w:sz w:val="24"/>
          <w:szCs w:val="24"/>
          <w:lang w:val="en-US" w:eastAsia="en-GB"/>
        </w:rPr>
        <w:t xml:space="preserve">shape variation </w:t>
      </w:r>
      <w:r w:rsidR="00317ABB">
        <w:rPr>
          <w:rFonts w:ascii="Arial" w:eastAsia="Times New Roman" w:hAnsi="Arial" w:cs="Arial"/>
          <w:sz w:val="24"/>
          <w:szCs w:val="24"/>
          <w:lang w:val="en-US" w:eastAsia="en-GB"/>
        </w:rPr>
        <w:t>among major anthropoid clades based on the results of a</w:t>
      </w:r>
      <w:r w:rsidR="00A0557F" w:rsidRPr="00A0557F">
        <w:rPr>
          <w:rFonts w:ascii="Arial" w:eastAsia="Times New Roman" w:hAnsi="Arial" w:cs="Arial"/>
          <w:sz w:val="24"/>
          <w:szCs w:val="24"/>
          <w:lang w:val="en-US" w:eastAsia="en-GB"/>
        </w:rPr>
        <w:t xml:space="preserve"> between-group principal component analysis</w:t>
      </w:r>
      <w:r w:rsidR="009868AE">
        <w:rPr>
          <w:rFonts w:ascii="Arial" w:eastAsia="Times New Roman" w:hAnsi="Arial" w:cs="Arial"/>
          <w:sz w:val="24"/>
          <w:szCs w:val="24"/>
          <w:lang w:val="en-US" w:eastAsia="en-GB"/>
        </w:rPr>
        <w:t>, as depicted by bivariate plots between principal components</w:t>
      </w:r>
      <w:r w:rsidR="004C29B8">
        <w:rPr>
          <w:rFonts w:ascii="Arial" w:eastAsia="Times New Roman" w:hAnsi="Arial" w:cs="Arial"/>
          <w:sz w:val="24"/>
          <w:szCs w:val="24"/>
          <w:lang w:val="en-US" w:eastAsia="en-GB"/>
        </w:rPr>
        <w:t xml:space="preserve"> (</w:t>
      </w:r>
      <w:proofErr w:type="spellStart"/>
      <w:r w:rsidR="004C29B8">
        <w:rPr>
          <w:rFonts w:ascii="Arial" w:eastAsia="Times New Roman" w:hAnsi="Arial" w:cs="Arial"/>
          <w:sz w:val="24"/>
          <w:szCs w:val="24"/>
          <w:lang w:val="en-US" w:eastAsia="en-GB"/>
        </w:rPr>
        <w:t>bgPCs</w:t>
      </w:r>
      <w:proofErr w:type="spellEnd"/>
      <w:r w:rsidR="004C29B8">
        <w:rPr>
          <w:rFonts w:ascii="Arial" w:eastAsia="Times New Roman" w:hAnsi="Arial" w:cs="Arial"/>
          <w:sz w:val="24"/>
          <w:szCs w:val="24"/>
          <w:lang w:val="en-US" w:eastAsia="en-GB"/>
        </w:rPr>
        <w:t>)</w:t>
      </w:r>
      <w:r w:rsidR="009868AE">
        <w:rPr>
          <w:rFonts w:ascii="Arial" w:eastAsia="Times New Roman" w:hAnsi="Arial" w:cs="Arial"/>
          <w:sz w:val="24"/>
          <w:szCs w:val="24"/>
          <w:lang w:val="en-US" w:eastAsia="en-GB"/>
        </w:rPr>
        <w:t xml:space="preserve">: </w:t>
      </w:r>
      <w:r w:rsidR="00A0557F" w:rsidRPr="009B4DA6">
        <w:rPr>
          <w:rFonts w:ascii="Arial" w:eastAsia="Times New Roman" w:hAnsi="Arial" w:cs="Arial"/>
          <w:bCs/>
          <w:sz w:val="24"/>
          <w:szCs w:val="24"/>
          <w:lang w:val="en-US" w:eastAsia="en-GB"/>
        </w:rPr>
        <w:t>a</w:t>
      </w:r>
      <w:r w:rsidR="00A0557F">
        <w:rPr>
          <w:rFonts w:ascii="Arial" w:eastAsia="Times New Roman" w:hAnsi="Arial" w:cs="Arial"/>
          <w:sz w:val="24"/>
          <w:szCs w:val="24"/>
          <w:lang w:val="en-US" w:eastAsia="en-GB"/>
        </w:rPr>
        <w:t xml:space="preserve">) bgPC2 vs. bgPC1; </w:t>
      </w:r>
      <w:r w:rsidR="00A0557F" w:rsidRPr="009B4DA6">
        <w:rPr>
          <w:rFonts w:ascii="Arial" w:eastAsia="Times New Roman" w:hAnsi="Arial" w:cs="Arial"/>
          <w:bCs/>
          <w:sz w:val="24"/>
          <w:szCs w:val="24"/>
          <w:lang w:val="en-US" w:eastAsia="en-GB"/>
        </w:rPr>
        <w:t>b</w:t>
      </w:r>
      <w:r w:rsidR="00A0557F">
        <w:rPr>
          <w:rFonts w:ascii="Arial" w:eastAsia="Times New Roman" w:hAnsi="Arial" w:cs="Arial"/>
          <w:sz w:val="24"/>
          <w:szCs w:val="24"/>
          <w:lang w:val="en-US" w:eastAsia="en-GB"/>
        </w:rPr>
        <w:t>) bgPC3 vs. bgPC1</w:t>
      </w:r>
      <w:r w:rsidR="00425424">
        <w:rPr>
          <w:rFonts w:ascii="Arial" w:eastAsia="Times New Roman" w:hAnsi="Arial" w:cs="Arial"/>
          <w:sz w:val="24"/>
          <w:szCs w:val="24"/>
          <w:lang w:val="en-US" w:eastAsia="en-GB"/>
        </w:rPr>
        <w:t xml:space="preserve">. </w:t>
      </w:r>
      <w:r w:rsidR="009868AE">
        <w:rPr>
          <w:rFonts w:ascii="Arial" w:eastAsia="Times New Roman" w:hAnsi="Arial" w:cs="Arial"/>
          <w:sz w:val="24"/>
          <w:szCs w:val="24"/>
          <w:lang w:val="en-US" w:eastAsia="en-GB"/>
        </w:rPr>
        <w:t xml:space="preserve">Variance explained by each component is given </w:t>
      </w:r>
      <w:r w:rsidR="00ED60EA">
        <w:rPr>
          <w:rFonts w:ascii="Arial" w:eastAsia="Times New Roman" w:hAnsi="Arial" w:cs="Arial"/>
          <w:sz w:val="24"/>
          <w:szCs w:val="24"/>
          <w:lang w:val="en-US" w:eastAsia="en-GB"/>
        </w:rPr>
        <w:t>along each axis</w:t>
      </w:r>
      <w:r w:rsidR="009868AE">
        <w:rPr>
          <w:rFonts w:ascii="Arial" w:eastAsia="Times New Roman" w:hAnsi="Arial" w:cs="Arial"/>
          <w:sz w:val="24"/>
          <w:szCs w:val="24"/>
          <w:lang w:val="en-US" w:eastAsia="en-GB"/>
        </w:rPr>
        <w:t xml:space="preserve">. </w:t>
      </w:r>
      <w:r w:rsidR="00ED60EA">
        <w:rPr>
          <w:rFonts w:ascii="Arial" w:eastAsia="Times New Roman" w:hAnsi="Arial" w:cs="Arial"/>
          <w:sz w:val="24"/>
          <w:szCs w:val="24"/>
          <w:lang w:val="en-US" w:eastAsia="en-GB"/>
        </w:rPr>
        <w:t>c</w:t>
      </w:r>
      <w:r w:rsidR="008D4796">
        <w:rPr>
          <w:rFonts w:ascii="Arial" w:eastAsia="Times New Roman" w:hAnsi="Arial" w:cs="Arial"/>
          <w:sz w:val="24"/>
          <w:szCs w:val="24"/>
          <w:lang w:val="en-US" w:eastAsia="en-GB"/>
        </w:rPr>
        <w:t>–</w:t>
      </w:r>
      <w:r w:rsidR="00ED60EA">
        <w:rPr>
          <w:rFonts w:ascii="Arial" w:eastAsia="Times New Roman" w:hAnsi="Arial" w:cs="Arial"/>
          <w:sz w:val="24"/>
          <w:szCs w:val="24"/>
          <w:lang w:val="en-US" w:eastAsia="en-GB"/>
        </w:rPr>
        <w:t xml:space="preserve">e) Extreme conformations of maximum (above) and minimum (below) </w:t>
      </w:r>
      <w:proofErr w:type="spellStart"/>
      <w:r w:rsidR="00ED60EA">
        <w:rPr>
          <w:rFonts w:ascii="Arial" w:eastAsia="Times New Roman" w:hAnsi="Arial" w:cs="Arial"/>
          <w:sz w:val="24"/>
          <w:szCs w:val="24"/>
          <w:lang w:val="en-US" w:eastAsia="en-GB"/>
        </w:rPr>
        <w:t>bgPC</w:t>
      </w:r>
      <w:proofErr w:type="spellEnd"/>
      <w:r w:rsidR="00ED60EA">
        <w:rPr>
          <w:rFonts w:ascii="Arial" w:eastAsia="Times New Roman" w:hAnsi="Arial" w:cs="Arial"/>
          <w:sz w:val="24"/>
          <w:szCs w:val="24"/>
          <w:lang w:val="en-US" w:eastAsia="en-GB"/>
        </w:rPr>
        <w:t xml:space="preserve"> scores</w:t>
      </w:r>
      <w:r w:rsidR="008D4796">
        <w:rPr>
          <w:rFonts w:ascii="Arial" w:eastAsia="Times New Roman" w:hAnsi="Arial" w:cs="Arial"/>
          <w:sz w:val="24"/>
          <w:szCs w:val="24"/>
          <w:lang w:val="en-US" w:eastAsia="en-GB"/>
        </w:rPr>
        <w:t>: c) bgPC1; d) bgPC2; e) bgPC3</w:t>
      </w:r>
      <w:r w:rsidR="00ED60EA">
        <w:rPr>
          <w:rFonts w:ascii="Arial" w:eastAsia="Times New Roman" w:hAnsi="Arial" w:cs="Arial"/>
          <w:sz w:val="24"/>
          <w:szCs w:val="24"/>
          <w:lang w:val="en-US" w:eastAsia="en-GB"/>
        </w:rPr>
        <w:t xml:space="preserve">. </w:t>
      </w:r>
      <w:r w:rsidR="009868AE">
        <w:rPr>
          <w:rFonts w:ascii="Arial" w:eastAsia="Times New Roman" w:hAnsi="Arial" w:cs="Arial"/>
          <w:sz w:val="24"/>
          <w:szCs w:val="24"/>
          <w:lang w:val="en-US" w:eastAsia="en-GB"/>
        </w:rPr>
        <w:t>Four groups (</w:t>
      </w:r>
      <w:r w:rsidR="009868AE" w:rsidRPr="00A0557F">
        <w:rPr>
          <w:rFonts w:ascii="Arial" w:eastAsia="Times New Roman" w:hAnsi="Arial" w:cs="Arial"/>
          <w:sz w:val="24"/>
          <w:szCs w:val="24"/>
          <w:lang w:val="en-US" w:eastAsia="en-GB"/>
        </w:rPr>
        <w:t xml:space="preserve">platyrrhines, cercopithecoids, hylobatids, and hominids) </w:t>
      </w:r>
      <w:r w:rsidR="009868AE">
        <w:rPr>
          <w:rFonts w:ascii="Arial" w:eastAsia="Times New Roman" w:hAnsi="Arial" w:cs="Arial"/>
          <w:sz w:val="24"/>
          <w:szCs w:val="24"/>
          <w:lang w:val="en-US" w:eastAsia="en-GB"/>
        </w:rPr>
        <w:t xml:space="preserve">were defined a priori, whereas specimens of </w:t>
      </w:r>
      <w:r w:rsidR="009868AE" w:rsidRPr="00A0557F">
        <w:rPr>
          <w:rFonts w:ascii="Arial" w:eastAsia="Times New Roman" w:hAnsi="Arial" w:cs="Arial"/>
          <w:i/>
          <w:iCs/>
          <w:sz w:val="24"/>
          <w:szCs w:val="24"/>
          <w:lang w:val="en-US" w:eastAsia="en-GB"/>
        </w:rPr>
        <w:t>E</w:t>
      </w:r>
      <w:r w:rsidR="00CF5D92">
        <w:rPr>
          <w:rFonts w:ascii="Arial" w:eastAsia="Times New Roman" w:hAnsi="Arial" w:cs="Arial"/>
          <w:i/>
          <w:iCs/>
          <w:sz w:val="24"/>
          <w:szCs w:val="24"/>
          <w:lang w:val="en-US" w:eastAsia="en-GB"/>
        </w:rPr>
        <w:t>pipliopithe</w:t>
      </w:r>
      <w:r w:rsidR="00A70DB3">
        <w:rPr>
          <w:rFonts w:ascii="Arial" w:eastAsia="Times New Roman" w:hAnsi="Arial" w:cs="Arial"/>
          <w:i/>
          <w:iCs/>
          <w:sz w:val="24"/>
          <w:szCs w:val="24"/>
          <w:lang w:val="en-US" w:eastAsia="en-GB"/>
        </w:rPr>
        <w:t>c</w:t>
      </w:r>
      <w:r w:rsidR="00CF5D92">
        <w:rPr>
          <w:rFonts w:ascii="Arial" w:eastAsia="Times New Roman" w:hAnsi="Arial" w:cs="Arial"/>
          <w:i/>
          <w:iCs/>
          <w:sz w:val="24"/>
          <w:szCs w:val="24"/>
          <w:lang w:val="en-US" w:eastAsia="en-GB"/>
        </w:rPr>
        <w:t>us</w:t>
      </w:r>
      <w:r w:rsidR="009868AE" w:rsidRPr="00A0557F">
        <w:rPr>
          <w:rFonts w:ascii="Arial" w:eastAsia="Times New Roman" w:hAnsi="Arial" w:cs="Arial"/>
          <w:i/>
          <w:iCs/>
          <w:sz w:val="24"/>
          <w:szCs w:val="24"/>
          <w:lang w:val="en-US" w:eastAsia="en-GB"/>
        </w:rPr>
        <w:t xml:space="preserve"> vindobonensis </w:t>
      </w:r>
      <w:r w:rsidR="009868AE">
        <w:rPr>
          <w:rFonts w:ascii="Arial" w:eastAsia="Times New Roman" w:hAnsi="Arial" w:cs="Arial"/>
          <w:sz w:val="24"/>
          <w:szCs w:val="24"/>
          <w:lang w:val="en-US" w:eastAsia="en-GB"/>
        </w:rPr>
        <w:t>were</w:t>
      </w:r>
      <w:r w:rsidR="009868AE" w:rsidRPr="00A0557F">
        <w:rPr>
          <w:rFonts w:ascii="Arial" w:eastAsia="Times New Roman" w:hAnsi="Arial" w:cs="Arial"/>
          <w:sz w:val="24"/>
          <w:szCs w:val="24"/>
          <w:lang w:val="en-US" w:eastAsia="en-GB"/>
        </w:rPr>
        <w:t xml:space="preserve"> plotted post hoc onto the morphospace</w:t>
      </w:r>
      <w:r w:rsidR="009868AE">
        <w:rPr>
          <w:rFonts w:ascii="Arial" w:eastAsia="Times New Roman" w:hAnsi="Arial" w:cs="Arial"/>
          <w:sz w:val="24"/>
          <w:szCs w:val="24"/>
          <w:lang w:val="en-US" w:eastAsia="en-GB"/>
        </w:rPr>
        <w:t>. Renderings in l</w:t>
      </w:r>
      <w:r w:rsidR="00425424">
        <w:rPr>
          <w:rFonts w:ascii="Arial" w:eastAsia="Times New Roman" w:hAnsi="Arial" w:cs="Arial"/>
          <w:sz w:val="24"/>
          <w:szCs w:val="24"/>
          <w:lang w:val="en-US" w:eastAsia="en-GB"/>
        </w:rPr>
        <w:t xml:space="preserve">ateral (left), </w:t>
      </w:r>
      <w:r w:rsidR="00425424">
        <w:rPr>
          <w:rFonts w:ascii="Arial" w:eastAsia="Times New Roman" w:hAnsi="Arial" w:cs="Arial"/>
          <w:sz w:val="24"/>
          <w:szCs w:val="24"/>
          <w:lang w:val="en-US" w:eastAsia="en-GB"/>
        </w:rPr>
        <w:lastRenderedPageBreak/>
        <w:t xml:space="preserve">superior (middle), and posterior (right) </w:t>
      </w:r>
      <w:r w:rsidR="009868AE">
        <w:rPr>
          <w:rFonts w:ascii="Arial" w:eastAsia="Times New Roman" w:hAnsi="Arial" w:cs="Arial"/>
          <w:sz w:val="24"/>
          <w:szCs w:val="24"/>
          <w:lang w:val="en-US" w:eastAsia="en-GB"/>
        </w:rPr>
        <w:t xml:space="preserve">views </w:t>
      </w:r>
      <w:r w:rsidR="00425424">
        <w:rPr>
          <w:rFonts w:ascii="Arial" w:eastAsia="Times New Roman" w:hAnsi="Arial" w:cs="Arial"/>
          <w:sz w:val="24"/>
          <w:szCs w:val="24"/>
          <w:lang w:val="en-US" w:eastAsia="en-GB"/>
        </w:rPr>
        <w:t xml:space="preserve">of warped </w:t>
      </w:r>
      <w:r w:rsidR="009868AE">
        <w:rPr>
          <w:rFonts w:ascii="Arial" w:eastAsia="Times New Roman" w:hAnsi="Arial" w:cs="Arial"/>
          <w:sz w:val="24"/>
          <w:szCs w:val="24"/>
          <w:lang w:val="en-US" w:eastAsia="en-GB"/>
        </w:rPr>
        <w:t>3D</w:t>
      </w:r>
      <w:r w:rsidR="00425424">
        <w:rPr>
          <w:rFonts w:ascii="Arial" w:eastAsia="Times New Roman" w:hAnsi="Arial" w:cs="Arial"/>
          <w:sz w:val="24"/>
          <w:szCs w:val="24"/>
          <w:lang w:val="en-US" w:eastAsia="en-GB"/>
        </w:rPr>
        <w:t xml:space="preserve"> models representing the extreme conformations for each </w:t>
      </w:r>
      <w:proofErr w:type="spellStart"/>
      <w:r w:rsidR="00425424">
        <w:rPr>
          <w:rFonts w:ascii="Arial" w:eastAsia="Times New Roman" w:hAnsi="Arial" w:cs="Arial"/>
          <w:sz w:val="24"/>
          <w:szCs w:val="24"/>
          <w:lang w:val="en-US" w:eastAsia="en-GB"/>
        </w:rPr>
        <w:t>bgPC</w:t>
      </w:r>
      <w:proofErr w:type="spellEnd"/>
      <w:r w:rsidR="00425424">
        <w:rPr>
          <w:rFonts w:ascii="Arial" w:eastAsia="Times New Roman" w:hAnsi="Arial" w:cs="Arial"/>
          <w:sz w:val="24"/>
          <w:szCs w:val="24"/>
          <w:lang w:val="en-US" w:eastAsia="en-GB"/>
        </w:rPr>
        <w:t xml:space="preserve"> are placed close to the corresponding axis. Convex hulls de</w:t>
      </w:r>
      <w:r w:rsidR="009868AE">
        <w:rPr>
          <w:rFonts w:ascii="Arial" w:eastAsia="Times New Roman" w:hAnsi="Arial" w:cs="Arial"/>
          <w:sz w:val="24"/>
          <w:szCs w:val="24"/>
          <w:lang w:val="en-US" w:eastAsia="en-GB"/>
        </w:rPr>
        <w:t xml:space="preserve">pict </w:t>
      </w:r>
      <w:r w:rsidR="00425424">
        <w:rPr>
          <w:rFonts w:ascii="Arial" w:eastAsia="Times New Roman" w:hAnsi="Arial" w:cs="Arial"/>
          <w:sz w:val="24"/>
          <w:szCs w:val="24"/>
          <w:lang w:val="en-US" w:eastAsia="en-GB"/>
        </w:rPr>
        <w:t xml:space="preserve">the range of </w:t>
      </w:r>
      <w:r w:rsidR="00BD28FA">
        <w:rPr>
          <w:rFonts w:ascii="Arial" w:eastAsia="Times New Roman" w:hAnsi="Arial" w:cs="Arial"/>
          <w:sz w:val="24"/>
          <w:szCs w:val="24"/>
          <w:lang w:val="en-US" w:eastAsia="en-GB"/>
        </w:rPr>
        <w:t xml:space="preserve">variation for </w:t>
      </w:r>
      <w:r w:rsidR="009868AE">
        <w:rPr>
          <w:rFonts w:ascii="Arial" w:eastAsia="Times New Roman" w:hAnsi="Arial" w:cs="Arial"/>
          <w:sz w:val="24"/>
          <w:szCs w:val="24"/>
          <w:lang w:val="en-US" w:eastAsia="en-GB"/>
        </w:rPr>
        <w:t xml:space="preserve">a priori defined </w:t>
      </w:r>
      <w:r w:rsidR="00425424">
        <w:rPr>
          <w:rFonts w:ascii="Arial" w:eastAsia="Times New Roman" w:hAnsi="Arial" w:cs="Arial"/>
          <w:sz w:val="24"/>
          <w:szCs w:val="24"/>
          <w:lang w:val="en-US" w:eastAsia="en-GB"/>
        </w:rPr>
        <w:t xml:space="preserve">groups </w:t>
      </w:r>
      <w:r w:rsidR="009868AE">
        <w:rPr>
          <w:rFonts w:ascii="Arial" w:eastAsia="Times New Roman" w:hAnsi="Arial" w:cs="Arial"/>
          <w:sz w:val="24"/>
          <w:szCs w:val="24"/>
          <w:lang w:val="en-US" w:eastAsia="en-GB"/>
        </w:rPr>
        <w:t>using the following</w:t>
      </w:r>
      <w:r w:rsidR="00425424">
        <w:rPr>
          <w:rFonts w:ascii="Arial" w:eastAsia="Times New Roman" w:hAnsi="Arial" w:cs="Arial"/>
          <w:sz w:val="24"/>
          <w:szCs w:val="24"/>
          <w:lang w:val="en-US" w:eastAsia="en-GB"/>
        </w:rPr>
        <w:t xml:space="preserve"> color</w:t>
      </w:r>
      <w:r w:rsidR="009868AE">
        <w:rPr>
          <w:rFonts w:ascii="Arial" w:eastAsia="Times New Roman" w:hAnsi="Arial" w:cs="Arial"/>
          <w:sz w:val="24"/>
          <w:szCs w:val="24"/>
          <w:lang w:val="en-US" w:eastAsia="en-GB"/>
        </w:rPr>
        <w:t xml:space="preserve"> code</w:t>
      </w:r>
      <w:r w:rsidR="00425424">
        <w:rPr>
          <w:rFonts w:ascii="Arial" w:eastAsia="Times New Roman" w:hAnsi="Arial" w:cs="Arial"/>
          <w:sz w:val="24"/>
          <w:szCs w:val="24"/>
          <w:lang w:val="en-US" w:eastAsia="en-GB"/>
        </w:rPr>
        <w:t>: green</w:t>
      </w:r>
      <w:r w:rsidR="009868AE">
        <w:rPr>
          <w:rFonts w:ascii="Arial" w:eastAsia="Times New Roman" w:hAnsi="Arial" w:cs="Arial"/>
          <w:sz w:val="24"/>
          <w:szCs w:val="24"/>
          <w:lang w:val="en-US" w:eastAsia="en-GB"/>
        </w:rPr>
        <w:t xml:space="preserve"> = </w:t>
      </w:r>
      <w:r w:rsidR="00425424">
        <w:rPr>
          <w:rFonts w:ascii="Arial" w:eastAsia="Times New Roman" w:hAnsi="Arial" w:cs="Arial"/>
          <w:sz w:val="24"/>
          <w:szCs w:val="24"/>
          <w:lang w:val="en-US" w:eastAsia="en-GB"/>
        </w:rPr>
        <w:t>platyrrhines; blue</w:t>
      </w:r>
      <w:r w:rsidR="009868AE">
        <w:rPr>
          <w:rFonts w:ascii="Arial" w:eastAsia="Times New Roman" w:hAnsi="Arial" w:cs="Arial"/>
          <w:sz w:val="24"/>
          <w:szCs w:val="24"/>
          <w:lang w:val="en-US" w:eastAsia="en-GB"/>
        </w:rPr>
        <w:t xml:space="preserve"> = </w:t>
      </w:r>
      <w:r w:rsidR="00425424">
        <w:rPr>
          <w:rFonts w:ascii="Arial" w:eastAsia="Times New Roman" w:hAnsi="Arial" w:cs="Arial"/>
          <w:sz w:val="24"/>
          <w:szCs w:val="24"/>
          <w:lang w:val="en-US" w:eastAsia="en-GB"/>
        </w:rPr>
        <w:t>cercopithecoids; red</w:t>
      </w:r>
      <w:r w:rsidR="009868AE">
        <w:rPr>
          <w:rFonts w:ascii="Arial" w:eastAsia="Times New Roman" w:hAnsi="Arial" w:cs="Arial"/>
          <w:sz w:val="24"/>
          <w:szCs w:val="24"/>
          <w:lang w:val="en-US" w:eastAsia="en-GB"/>
        </w:rPr>
        <w:t xml:space="preserve"> = </w:t>
      </w:r>
      <w:r w:rsidR="00425424">
        <w:rPr>
          <w:rFonts w:ascii="Arial" w:eastAsia="Times New Roman" w:hAnsi="Arial" w:cs="Arial"/>
          <w:sz w:val="24"/>
          <w:szCs w:val="24"/>
          <w:lang w:val="en-US" w:eastAsia="en-GB"/>
        </w:rPr>
        <w:t>hylobatids; orange</w:t>
      </w:r>
      <w:r w:rsidR="009868AE">
        <w:rPr>
          <w:rFonts w:ascii="Arial" w:eastAsia="Times New Roman" w:hAnsi="Arial" w:cs="Arial"/>
          <w:sz w:val="24"/>
          <w:szCs w:val="24"/>
          <w:lang w:val="en-US" w:eastAsia="en-GB"/>
        </w:rPr>
        <w:t xml:space="preserve"> = </w:t>
      </w:r>
      <w:r w:rsidR="00425424">
        <w:rPr>
          <w:rFonts w:ascii="Arial" w:eastAsia="Times New Roman" w:hAnsi="Arial" w:cs="Arial"/>
          <w:sz w:val="24"/>
          <w:szCs w:val="24"/>
          <w:lang w:val="en-US" w:eastAsia="en-GB"/>
        </w:rPr>
        <w:t xml:space="preserve">hominids. </w:t>
      </w:r>
    </w:p>
    <w:p w14:paraId="5FDB2296" w14:textId="4C941564" w:rsidR="00847A5E" w:rsidRDefault="00847A5E" w:rsidP="009B4DA6">
      <w:pPr>
        <w:spacing w:after="0" w:line="480" w:lineRule="auto"/>
        <w:contextualSpacing/>
        <w:rPr>
          <w:rFonts w:ascii="Arial" w:eastAsia="Times New Roman" w:hAnsi="Arial" w:cs="Arial"/>
          <w:sz w:val="24"/>
          <w:szCs w:val="24"/>
          <w:lang w:val="en-US" w:eastAsia="en-GB"/>
        </w:rPr>
      </w:pPr>
    </w:p>
    <w:p w14:paraId="549085A1" w14:textId="7C289813" w:rsidR="0036588A" w:rsidRDefault="00392A2E" w:rsidP="009B4DA6">
      <w:pPr>
        <w:spacing w:after="0" w:line="480" w:lineRule="auto"/>
        <w:contextualSpacing/>
        <w:rPr>
          <w:rFonts w:ascii="Arial" w:eastAsia="Times New Roman" w:hAnsi="Arial" w:cs="Arial"/>
          <w:sz w:val="24"/>
          <w:szCs w:val="24"/>
          <w:lang w:val="en-US" w:eastAsia="en-GB"/>
        </w:rPr>
      </w:pPr>
      <w:r>
        <w:rPr>
          <w:rFonts w:ascii="Arial" w:eastAsia="Times New Roman" w:hAnsi="Arial" w:cs="Arial"/>
          <w:b/>
          <w:bCs/>
          <w:sz w:val="24"/>
          <w:szCs w:val="24"/>
          <w:lang w:val="en-US" w:eastAsia="en-GB"/>
        </w:rPr>
        <w:t>Fig</w:t>
      </w:r>
      <w:r w:rsidR="00847A5E" w:rsidRPr="00107A30">
        <w:rPr>
          <w:rFonts w:ascii="Arial" w:eastAsia="Times New Roman" w:hAnsi="Arial" w:cs="Arial"/>
          <w:b/>
          <w:bCs/>
          <w:sz w:val="24"/>
          <w:szCs w:val="24"/>
          <w:lang w:val="en-US" w:eastAsia="en-GB"/>
        </w:rPr>
        <w:t xml:space="preserve">ure </w:t>
      </w:r>
      <w:r w:rsidR="009D2731">
        <w:rPr>
          <w:rFonts w:ascii="Arial" w:eastAsia="Times New Roman" w:hAnsi="Arial" w:cs="Arial"/>
          <w:b/>
          <w:bCs/>
          <w:sz w:val="24"/>
          <w:szCs w:val="24"/>
          <w:lang w:val="en-US" w:eastAsia="en-GB"/>
        </w:rPr>
        <w:t>7</w:t>
      </w:r>
      <w:r w:rsidR="00847A5E" w:rsidRPr="00107A30">
        <w:rPr>
          <w:rFonts w:ascii="Arial" w:eastAsia="Times New Roman" w:hAnsi="Arial" w:cs="Arial"/>
          <w:b/>
          <w:bCs/>
          <w:sz w:val="24"/>
          <w:szCs w:val="24"/>
          <w:lang w:val="en-US" w:eastAsia="en-GB"/>
        </w:rPr>
        <w:t>.</w:t>
      </w:r>
      <w:r w:rsidR="00847A5E">
        <w:rPr>
          <w:rFonts w:ascii="Arial" w:eastAsia="Times New Roman" w:hAnsi="Arial" w:cs="Arial"/>
          <w:b/>
          <w:bCs/>
          <w:sz w:val="24"/>
          <w:szCs w:val="24"/>
          <w:lang w:val="en-US" w:eastAsia="en-GB"/>
        </w:rPr>
        <w:t xml:space="preserve"> </w:t>
      </w:r>
      <w:r w:rsidR="00847A5E">
        <w:rPr>
          <w:rFonts w:ascii="Arial" w:eastAsia="Times New Roman" w:hAnsi="Arial" w:cs="Arial"/>
          <w:sz w:val="24"/>
          <w:szCs w:val="24"/>
          <w:lang w:val="en-US" w:eastAsia="en-GB"/>
        </w:rPr>
        <w:t>Dend</w:t>
      </w:r>
      <w:r w:rsidR="006A0DD4">
        <w:rPr>
          <w:rFonts w:ascii="Arial" w:eastAsia="Times New Roman" w:hAnsi="Arial" w:cs="Arial"/>
          <w:sz w:val="24"/>
          <w:szCs w:val="24"/>
          <w:lang w:val="en-US" w:eastAsia="en-GB"/>
        </w:rPr>
        <w:t>r</w:t>
      </w:r>
      <w:r w:rsidR="00847A5E">
        <w:rPr>
          <w:rFonts w:ascii="Arial" w:eastAsia="Times New Roman" w:hAnsi="Arial" w:cs="Arial"/>
          <w:sz w:val="24"/>
          <w:szCs w:val="24"/>
          <w:lang w:val="en-US" w:eastAsia="en-GB"/>
        </w:rPr>
        <w:t xml:space="preserve">ogram resulting from </w:t>
      </w:r>
      <w:r w:rsidR="005F38FF">
        <w:rPr>
          <w:rFonts w:ascii="Arial" w:eastAsia="Times New Roman" w:hAnsi="Arial" w:cs="Arial"/>
          <w:sz w:val="24"/>
          <w:szCs w:val="24"/>
          <w:lang w:val="en-US" w:eastAsia="en-GB"/>
        </w:rPr>
        <w:t>a</w:t>
      </w:r>
      <w:r w:rsidR="00847A5E">
        <w:rPr>
          <w:rFonts w:ascii="Arial" w:eastAsia="Times New Roman" w:hAnsi="Arial" w:cs="Arial"/>
          <w:sz w:val="24"/>
          <w:szCs w:val="24"/>
          <w:lang w:val="en-US" w:eastAsia="en-GB"/>
        </w:rPr>
        <w:t xml:space="preserve"> cluster analysis (</w:t>
      </w:r>
      <w:r w:rsidR="006A0DD4">
        <w:rPr>
          <w:rFonts w:ascii="Arial" w:eastAsia="Times New Roman" w:hAnsi="Arial" w:cs="Arial"/>
          <w:sz w:val="24"/>
          <w:szCs w:val="24"/>
          <w:lang w:val="en-US" w:eastAsia="en-GB"/>
        </w:rPr>
        <w:t xml:space="preserve">Ward’s </w:t>
      </w:r>
      <w:r w:rsidR="00847A5E">
        <w:rPr>
          <w:rFonts w:ascii="Arial" w:eastAsia="Times New Roman" w:hAnsi="Arial" w:cs="Arial"/>
          <w:sz w:val="24"/>
          <w:szCs w:val="24"/>
          <w:lang w:val="en-US" w:eastAsia="en-GB"/>
        </w:rPr>
        <w:t>method) based on</w:t>
      </w:r>
      <w:r w:rsidR="000864D4">
        <w:rPr>
          <w:rFonts w:ascii="Arial" w:eastAsia="Times New Roman" w:hAnsi="Arial" w:cs="Arial"/>
          <w:sz w:val="24"/>
          <w:szCs w:val="24"/>
          <w:lang w:val="en-US" w:eastAsia="en-GB"/>
        </w:rPr>
        <w:t xml:space="preserve"> Mahalanobis</w:t>
      </w:r>
      <w:r w:rsidR="00847A5E">
        <w:rPr>
          <w:rFonts w:ascii="Arial" w:eastAsia="Times New Roman" w:hAnsi="Arial" w:cs="Arial"/>
          <w:sz w:val="24"/>
          <w:szCs w:val="24"/>
          <w:lang w:val="en-US" w:eastAsia="en-GB"/>
        </w:rPr>
        <w:t xml:space="preserve"> </w:t>
      </w:r>
      <w:r w:rsidR="000864D4">
        <w:rPr>
          <w:rFonts w:ascii="Arial" w:eastAsia="Times New Roman" w:hAnsi="Arial" w:cs="Arial"/>
          <w:sz w:val="24"/>
          <w:szCs w:val="24"/>
          <w:lang w:val="en-US" w:eastAsia="en-GB"/>
        </w:rPr>
        <w:t xml:space="preserve">distances computed between the </w:t>
      </w:r>
      <w:r w:rsidR="00847A5E">
        <w:rPr>
          <w:rFonts w:ascii="Arial" w:eastAsia="Times New Roman" w:hAnsi="Arial" w:cs="Arial"/>
          <w:sz w:val="24"/>
          <w:szCs w:val="24"/>
          <w:lang w:val="en-US" w:eastAsia="en-GB"/>
        </w:rPr>
        <w:t xml:space="preserve">species </w:t>
      </w:r>
      <w:r w:rsidR="006A0DD4">
        <w:rPr>
          <w:rFonts w:ascii="Arial" w:eastAsia="Times New Roman" w:hAnsi="Arial" w:cs="Arial"/>
          <w:sz w:val="24"/>
          <w:szCs w:val="24"/>
          <w:lang w:val="en-US" w:eastAsia="en-GB"/>
        </w:rPr>
        <w:t xml:space="preserve">centroids </w:t>
      </w:r>
      <w:r w:rsidR="000864D4">
        <w:rPr>
          <w:rFonts w:ascii="Arial" w:eastAsia="Times New Roman" w:hAnsi="Arial" w:cs="Arial"/>
          <w:sz w:val="24"/>
          <w:szCs w:val="24"/>
          <w:lang w:val="en-US" w:eastAsia="en-GB"/>
        </w:rPr>
        <w:t xml:space="preserve">of </w:t>
      </w:r>
      <w:r w:rsidR="00AD0C90">
        <w:rPr>
          <w:rFonts w:ascii="Arial" w:eastAsia="Times New Roman" w:hAnsi="Arial" w:cs="Arial"/>
          <w:sz w:val="24"/>
          <w:szCs w:val="24"/>
          <w:lang w:val="en-US" w:eastAsia="en-GB"/>
        </w:rPr>
        <w:t xml:space="preserve">the </w:t>
      </w:r>
      <w:r w:rsidR="001C3D71">
        <w:rPr>
          <w:rFonts w:ascii="Arial" w:eastAsia="Times New Roman" w:hAnsi="Arial" w:cs="Arial"/>
          <w:sz w:val="24"/>
          <w:szCs w:val="24"/>
          <w:lang w:val="en-US" w:eastAsia="en-GB"/>
        </w:rPr>
        <w:t>between-group</w:t>
      </w:r>
      <w:r w:rsidR="00AD0C90">
        <w:rPr>
          <w:rFonts w:ascii="Arial" w:eastAsia="Times New Roman" w:hAnsi="Arial" w:cs="Arial"/>
          <w:sz w:val="24"/>
          <w:szCs w:val="24"/>
          <w:lang w:val="en-US" w:eastAsia="en-GB"/>
        </w:rPr>
        <w:t xml:space="preserve"> principal component analysis (</w:t>
      </w:r>
      <w:proofErr w:type="spellStart"/>
      <w:r w:rsidR="00AD0C90">
        <w:rPr>
          <w:rFonts w:ascii="Arial" w:eastAsia="Times New Roman" w:hAnsi="Arial" w:cs="Arial"/>
          <w:sz w:val="24"/>
          <w:szCs w:val="24"/>
          <w:lang w:val="en-US" w:eastAsia="en-GB"/>
        </w:rPr>
        <w:t>bgPCA</w:t>
      </w:r>
      <w:proofErr w:type="spellEnd"/>
      <w:r w:rsidR="00AD0C90">
        <w:rPr>
          <w:rFonts w:ascii="Arial" w:eastAsia="Times New Roman" w:hAnsi="Arial" w:cs="Arial"/>
          <w:sz w:val="24"/>
          <w:szCs w:val="24"/>
          <w:lang w:val="en-US" w:eastAsia="en-GB"/>
        </w:rPr>
        <w:t>) of shape data</w:t>
      </w:r>
      <w:r w:rsidR="00847A5E">
        <w:rPr>
          <w:rFonts w:ascii="Arial" w:eastAsia="Times New Roman" w:hAnsi="Arial" w:cs="Arial"/>
          <w:sz w:val="24"/>
          <w:szCs w:val="24"/>
          <w:lang w:val="en-US" w:eastAsia="en-GB"/>
        </w:rPr>
        <w:t>.</w:t>
      </w:r>
      <w:r w:rsidR="00107A30">
        <w:rPr>
          <w:rFonts w:ascii="Arial" w:eastAsia="Times New Roman" w:hAnsi="Arial" w:cs="Arial"/>
          <w:sz w:val="24"/>
          <w:szCs w:val="24"/>
          <w:lang w:val="en-US" w:eastAsia="en-GB"/>
        </w:rPr>
        <w:t xml:space="preserve"> The cophenetic correlation coefficient is 0.</w:t>
      </w:r>
      <w:r w:rsidR="000864D4">
        <w:rPr>
          <w:rFonts w:ascii="Arial" w:eastAsia="Times New Roman" w:hAnsi="Arial" w:cs="Arial"/>
          <w:sz w:val="24"/>
          <w:szCs w:val="24"/>
          <w:lang w:val="en-US" w:eastAsia="en-GB"/>
        </w:rPr>
        <w:t>703</w:t>
      </w:r>
      <w:r w:rsidR="00107A30">
        <w:rPr>
          <w:rFonts w:ascii="Arial" w:eastAsia="Times New Roman" w:hAnsi="Arial" w:cs="Arial"/>
          <w:sz w:val="24"/>
          <w:szCs w:val="24"/>
          <w:lang w:val="en-US" w:eastAsia="en-GB"/>
        </w:rPr>
        <w:t>.</w:t>
      </w:r>
      <w:bookmarkStart w:id="24" w:name="_Hlk43486654"/>
    </w:p>
    <w:p w14:paraId="6A1AB9F5" w14:textId="77777777" w:rsidR="00194837" w:rsidRDefault="00194837" w:rsidP="009B4DA6">
      <w:pPr>
        <w:spacing w:after="0" w:line="480" w:lineRule="auto"/>
        <w:contextualSpacing/>
        <w:rPr>
          <w:rFonts w:ascii="Arial" w:hAnsi="Arial" w:cs="Arial"/>
          <w:sz w:val="24"/>
          <w:szCs w:val="24"/>
          <w:lang w:val="en-US"/>
        </w:rPr>
      </w:pPr>
    </w:p>
    <w:p w14:paraId="3B1955CF" w14:textId="5C3CEF73" w:rsidR="000040FE" w:rsidRPr="00C23B79" w:rsidRDefault="00392A2E" w:rsidP="009B4DA6">
      <w:pPr>
        <w:spacing w:after="0" w:line="480" w:lineRule="auto"/>
        <w:contextualSpacing/>
        <w:rPr>
          <w:rFonts w:ascii="Arial" w:eastAsia="Times New Roman" w:hAnsi="Arial" w:cs="Arial"/>
          <w:sz w:val="24"/>
          <w:szCs w:val="24"/>
          <w:lang w:val="en-US" w:eastAsia="en-GB"/>
        </w:rPr>
      </w:pPr>
      <w:r>
        <w:rPr>
          <w:rFonts w:ascii="Arial" w:hAnsi="Arial" w:cs="Arial"/>
          <w:b/>
          <w:bCs/>
          <w:sz w:val="24"/>
          <w:szCs w:val="24"/>
          <w:lang w:val="en-US"/>
        </w:rPr>
        <w:t>Fig</w:t>
      </w:r>
      <w:r w:rsidR="0036588A" w:rsidRPr="00741626">
        <w:rPr>
          <w:rFonts w:ascii="Arial" w:hAnsi="Arial" w:cs="Arial"/>
          <w:b/>
          <w:bCs/>
          <w:sz w:val="24"/>
          <w:szCs w:val="24"/>
          <w:lang w:val="en-US"/>
        </w:rPr>
        <w:t>ure 8</w:t>
      </w:r>
      <w:r w:rsidR="00B026B4">
        <w:rPr>
          <w:rFonts w:ascii="Arial" w:hAnsi="Arial" w:cs="Arial"/>
          <w:b/>
          <w:bCs/>
          <w:sz w:val="24"/>
          <w:szCs w:val="24"/>
          <w:lang w:val="en-US"/>
        </w:rPr>
        <w:t>.</w:t>
      </w:r>
      <w:r w:rsidR="0036588A">
        <w:rPr>
          <w:rFonts w:ascii="Arial" w:eastAsia="Times New Roman" w:hAnsi="Arial" w:cs="Arial"/>
          <w:sz w:val="24"/>
          <w:szCs w:val="24"/>
          <w:lang w:val="en-US" w:eastAsia="en-GB"/>
        </w:rPr>
        <w:t xml:space="preserve"> </w:t>
      </w:r>
      <w:r w:rsidR="00340CF3">
        <w:rPr>
          <w:rFonts w:ascii="Arial" w:eastAsia="Times New Roman" w:hAnsi="Arial" w:cs="Arial"/>
          <w:sz w:val="24"/>
          <w:szCs w:val="24"/>
          <w:lang w:val="en-US" w:eastAsia="en-GB"/>
        </w:rPr>
        <w:t>P</w:t>
      </w:r>
      <w:r w:rsidR="000040FE">
        <w:rPr>
          <w:rFonts w:ascii="Arial" w:eastAsia="Times New Roman" w:hAnsi="Arial" w:cs="Arial"/>
          <w:sz w:val="24"/>
          <w:szCs w:val="24"/>
          <w:lang w:val="en-US" w:eastAsia="en-GB"/>
        </w:rPr>
        <w:t xml:space="preserve">hylomorphospace </w:t>
      </w:r>
      <w:r w:rsidR="00F54B96">
        <w:rPr>
          <w:rFonts w:ascii="Arial" w:eastAsia="Times New Roman" w:hAnsi="Arial" w:cs="Arial"/>
          <w:sz w:val="24"/>
          <w:szCs w:val="24"/>
          <w:lang w:val="en-US" w:eastAsia="en-GB"/>
        </w:rPr>
        <w:t xml:space="preserve">of </w:t>
      </w:r>
      <w:r w:rsidR="00D2343C">
        <w:rPr>
          <w:rFonts w:ascii="Arial" w:eastAsia="Times New Roman" w:hAnsi="Arial" w:cs="Arial"/>
          <w:sz w:val="24"/>
          <w:szCs w:val="24"/>
          <w:lang w:val="en-US" w:eastAsia="en-GB"/>
        </w:rPr>
        <w:t xml:space="preserve">the </w:t>
      </w:r>
      <w:r w:rsidR="00F54B96">
        <w:rPr>
          <w:rFonts w:ascii="Arial" w:eastAsia="Times New Roman" w:hAnsi="Arial" w:cs="Arial"/>
          <w:sz w:val="24"/>
          <w:szCs w:val="24"/>
          <w:lang w:val="en-US" w:eastAsia="en-GB"/>
        </w:rPr>
        <w:t>anthropoid semicircular canal. The phylogenetic tree (</w:t>
      </w:r>
      <w:r w:rsidR="0098481C">
        <w:rPr>
          <w:rFonts w:ascii="Arial" w:eastAsia="Times New Roman" w:hAnsi="Arial" w:cs="Arial"/>
          <w:sz w:val="24"/>
          <w:szCs w:val="24"/>
          <w:lang w:val="en-US" w:eastAsia="en-GB"/>
        </w:rPr>
        <w:t>with</w:t>
      </w:r>
      <w:r w:rsidR="00C23B79">
        <w:rPr>
          <w:rFonts w:ascii="Arial" w:eastAsia="Times New Roman" w:hAnsi="Arial" w:cs="Arial"/>
          <w:sz w:val="24"/>
          <w:szCs w:val="24"/>
          <w:lang w:val="en-US" w:eastAsia="en-GB"/>
        </w:rPr>
        <w:t xml:space="preserve"> </w:t>
      </w:r>
      <w:r w:rsidR="00C23B79">
        <w:rPr>
          <w:rFonts w:ascii="Arial" w:eastAsia="Times New Roman" w:hAnsi="Arial" w:cs="Arial"/>
          <w:i/>
          <w:iCs/>
          <w:sz w:val="24"/>
          <w:szCs w:val="24"/>
          <w:lang w:val="en-US" w:eastAsia="en-GB"/>
        </w:rPr>
        <w:t xml:space="preserve">Epipliopithecus </w:t>
      </w:r>
      <w:r w:rsidR="0098481C">
        <w:rPr>
          <w:rFonts w:ascii="Arial" w:eastAsia="Times New Roman" w:hAnsi="Arial" w:cs="Arial"/>
          <w:sz w:val="24"/>
          <w:szCs w:val="24"/>
          <w:lang w:val="en-US" w:eastAsia="en-GB"/>
        </w:rPr>
        <w:t xml:space="preserve">included </w:t>
      </w:r>
      <w:r w:rsidR="00C23B79">
        <w:rPr>
          <w:rFonts w:ascii="Arial" w:eastAsia="Times New Roman" w:hAnsi="Arial" w:cs="Arial"/>
          <w:sz w:val="24"/>
          <w:szCs w:val="24"/>
          <w:lang w:val="en-US" w:eastAsia="en-GB"/>
        </w:rPr>
        <w:t xml:space="preserve">as a stem catarrhine; </w:t>
      </w:r>
      <w:r>
        <w:rPr>
          <w:rFonts w:ascii="Arial" w:eastAsia="Times New Roman" w:hAnsi="Arial" w:cs="Arial"/>
          <w:sz w:val="24"/>
          <w:szCs w:val="24"/>
          <w:lang w:val="en-US" w:eastAsia="en-GB"/>
        </w:rPr>
        <w:t>Fig.</w:t>
      </w:r>
      <w:r w:rsidR="00C23B79">
        <w:rPr>
          <w:rFonts w:ascii="Arial" w:eastAsia="Times New Roman" w:hAnsi="Arial" w:cs="Arial"/>
          <w:sz w:val="24"/>
          <w:szCs w:val="24"/>
          <w:lang w:val="en-US" w:eastAsia="en-GB"/>
        </w:rPr>
        <w:t xml:space="preserve"> </w:t>
      </w:r>
      <w:r w:rsidR="009D2731">
        <w:rPr>
          <w:rFonts w:ascii="Arial" w:eastAsia="Times New Roman" w:hAnsi="Arial" w:cs="Arial"/>
          <w:sz w:val="24"/>
          <w:szCs w:val="24"/>
          <w:lang w:val="en-US" w:eastAsia="en-GB"/>
        </w:rPr>
        <w:t>3</w:t>
      </w:r>
      <w:r w:rsidR="00C23B79">
        <w:rPr>
          <w:rFonts w:ascii="Arial" w:eastAsia="Times New Roman" w:hAnsi="Arial" w:cs="Arial"/>
          <w:sz w:val="24"/>
          <w:szCs w:val="24"/>
          <w:lang w:val="en-US" w:eastAsia="en-GB"/>
        </w:rPr>
        <w:t>a</w:t>
      </w:r>
      <w:r w:rsidR="00F54B96">
        <w:rPr>
          <w:rFonts w:ascii="Arial" w:eastAsia="Times New Roman" w:hAnsi="Arial" w:cs="Arial"/>
          <w:sz w:val="24"/>
          <w:szCs w:val="24"/>
          <w:lang w:val="en-US" w:eastAsia="en-GB"/>
        </w:rPr>
        <w:t xml:space="preserve">) is projected onto the </w:t>
      </w:r>
      <w:r w:rsidR="00C23B79">
        <w:rPr>
          <w:rFonts w:ascii="Arial" w:eastAsia="Times New Roman" w:hAnsi="Arial" w:cs="Arial"/>
          <w:sz w:val="24"/>
          <w:szCs w:val="24"/>
          <w:lang w:val="en-US" w:eastAsia="en-GB"/>
        </w:rPr>
        <w:t xml:space="preserve">tangent space </w:t>
      </w:r>
      <w:r w:rsidR="00F54B96">
        <w:rPr>
          <w:rFonts w:ascii="Arial" w:eastAsia="Times New Roman" w:hAnsi="Arial" w:cs="Arial"/>
          <w:sz w:val="24"/>
          <w:szCs w:val="24"/>
          <w:lang w:val="en-US" w:eastAsia="en-GB"/>
        </w:rPr>
        <w:t xml:space="preserve">defined by </w:t>
      </w:r>
      <w:r w:rsidR="00C23B79">
        <w:rPr>
          <w:rFonts w:ascii="Arial" w:eastAsia="Times New Roman" w:hAnsi="Arial" w:cs="Arial"/>
          <w:sz w:val="24"/>
          <w:szCs w:val="24"/>
          <w:lang w:val="en-US" w:eastAsia="en-GB"/>
        </w:rPr>
        <w:t xml:space="preserve">the </w:t>
      </w:r>
      <w:r w:rsidR="001C3D71">
        <w:rPr>
          <w:rFonts w:ascii="Arial" w:eastAsia="Times New Roman" w:hAnsi="Arial" w:cs="Arial"/>
          <w:sz w:val="24"/>
          <w:szCs w:val="24"/>
          <w:lang w:val="en-US" w:eastAsia="en-GB"/>
        </w:rPr>
        <w:t>between-group</w:t>
      </w:r>
      <w:r w:rsidR="000040FE">
        <w:rPr>
          <w:rFonts w:ascii="Arial" w:eastAsia="Times New Roman" w:hAnsi="Arial" w:cs="Arial"/>
          <w:sz w:val="24"/>
          <w:szCs w:val="24"/>
          <w:lang w:val="en-US" w:eastAsia="en-GB"/>
        </w:rPr>
        <w:t xml:space="preserve"> </w:t>
      </w:r>
      <w:r w:rsidR="004152CE">
        <w:rPr>
          <w:rFonts w:ascii="Arial" w:eastAsia="Times New Roman" w:hAnsi="Arial" w:cs="Arial"/>
          <w:sz w:val="24"/>
          <w:szCs w:val="24"/>
          <w:lang w:val="en-US" w:eastAsia="en-GB"/>
        </w:rPr>
        <w:t>principal components (</w:t>
      </w:r>
      <w:proofErr w:type="spellStart"/>
      <w:r w:rsidR="00F54B96">
        <w:rPr>
          <w:rFonts w:ascii="Arial" w:eastAsia="Times New Roman" w:hAnsi="Arial" w:cs="Arial"/>
          <w:sz w:val="24"/>
          <w:szCs w:val="24"/>
          <w:lang w:val="en-US" w:eastAsia="en-GB"/>
        </w:rPr>
        <w:t>bgPC</w:t>
      </w:r>
      <w:r w:rsidR="00C23B79">
        <w:rPr>
          <w:rFonts w:ascii="Arial" w:eastAsia="Times New Roman" w:hAnsi="Arial" w:cs="Arial"/>
          <w:sz w:val="24"/>
          <w:szCs w:val="24"/>
          <w:lang w:val="en-US" w:eastAsia="en-GB"/>
        </w:rPr>
        <w:t>s</w:t>
      </w:r>
      <w:proofErr w:type="spellEnd"/>
      <w:r w:rsidR="004152CE">
        <w:rPr>
          <w:rFonts w:ascii="Arial" w:eastAsia="Times New Roman" w:hAnsi="Arial" w:cs="Arial"/>
          <w:sz w:val="24"/>
          <w:szCs w:val="24"/>
          <w:lang w:val="en-US" w:eastAsia="en-GB"/>
        </w:rPr>
        <w:t>)</w:t>
      </w:r>
      <w:r w:rsidR="00F54B96">
        <w:rPr>
          <w:rFonts w:ascii="Arial" w:eastAsia="Times New Roman" w:hAnsi="Arial" w:cs="Arial"/>
          <w:sz w:val="24"/>
          <w:szCs w:val="24"/>
          <w:lang w:val="en-US" w:eastAsia="en-GB"/>
        </w:rPr>
        <w:t xml:space="preserve"> </w:t>
      </w:r>
      <w:r w:rsidR="00C23B79">
        <w:rPr>
          <w:rFonts w:ascii="Arial" w:eastAsia="Times New Roman" w:hAnsi="Arial" w:cs="Arial"/>
          <w:sz w:val="24"/>
          <w:szCs w:val="24"/>
          <w:lang w:val="en-US" w:eastAsia="en-GB"/>
        </w:rPr>
        <w:t xml:space="preserve">as </w:t>
      </w:r>
      <w:r w:rsidR="00F54B96">
        <w:rPr>
          <w:rFonts w:ascii="Arial" w:eastAsia="Times New Roman" w:hAnsi="Arial" w:cs="Arial"/>
          <w:sz w:val="24"/>
          <w:szCs w:val="24"/>
          <w:lang w:val="en-US" w:eastAsia="en-GB"/>
        </w:rPr>
        <w:t xml:space="preserve">depicted in </w:t>
      </w:r>
      <w:r>
        <w:rPr>
          <w:rFonts w:ascii="Arial" w:eastAsia="Times New Roman" w:hAnsi="Arial" w:cs="Arial"/>
          <w:sz w:val="24"/>
          <w:szCs w:val="24"/>
          <w:lang w:val="en-US" w:eastAsia="en-GB"/>
        </w:rPr>
        <w:t>Fig</w:t>
      </w:r>
      <w:r w:rsidR="008A3D93">
        <w:rPr>
          <w:rFonts w:ascii="Arial" w:eastAsia="Times New Roman" w:hAnsi="Arial" w:cs="Arial"/>
          <w:sz w:val="24"/>
          <w:szCs w:val="24"/>
          <w:lang w:val="en-US" w:eastAsia="en-GB"/>
        </w:rPr>
        <w:t>ure</w:t>
      </w:r>
      <w:r w:rsidR="00F54B96">
        <w:rPr>
          <w:rFonts w:ascii="Arial" w:eastAsia="Times New Roman" w:hAnsi="Arial" w:cs="Arial"/>
          <w:sz w:val="24"/>
          <w:szCs w:val="24"/>
          <w:lang w:val="en-US" w:eastAsia="en-GB"/>
        </w:rPr>
        <w:t xml:space="preserve"> </w:t>
      </w:r>
      <w:r w:rsidR="009D2731">
        <w:rPr>
          <w:rFonts w:ascii="Arial" w:eastAsia="Times New Roman" w:hAnsi="Arial" w:cs="Arial"/>
          <w:sz w:val="24"/>
          <w:szCs w:val="24"/>
          <w:lang w:val="en-US" w:eastAsia="en-GB"/>
        </w:rPr>
        <w:t>6</w:t>
      </w:r>
      <w:r w:rsidR="00F54B96">
        <w:rPr>
          <w:rFonts w:ascii="Arial" w:eastAsia="Times New Roman" w:hAnsi="Arial" w:cs="Arial"/>
          <w:sz w:val="24"/>
          <w:szCs w:val="24"/>
          <w:lang w:val="en-US" w:eastAsia="en-GB"/>
        </w:rPr>
        <w:t xml:space="preserve">. </w:t>
      </w:r>
      <w:r w:rsidR="00C23B79">
        <w:rPr>
          <w:rFonts w:ascii="Arial" w:eastAsia="Times New Roman" w:hAnsi="Arial" w:cs="Arial"/>
          <w:sz w:val="24"/>
          <w:szCs w:val="24"/>
          <w:lang w:val="en-US" w:eastAsia="en-GB"/>
        </w:rPr>
        <w:t xml:space="preserve">The internal nodes </w:t>
      </w:r>
      <w:r w:rsidR="00F72270">
        <w:rPr>
          <w:rFonts w:ascii="Arial" w:eastAsia="Times New Roman" w:hAnsi="Arial" w:cs="Arial"/>
          <w:sz w:val="24"/>
          <w:szCs w:val="24"/>
          <w:lang w:val="en-US" w:eastAsia="en-GB"/>
        </w:rPr>
        <w:t xml:space="preserve">(i.e., the ancestral states) </w:t>
      </w:r>
      <w:r w:rsidR="00C23B79">
        <w:rPr>
          <w:rFonts w:ascii="Arial" w:eastAsia="Times New Roman" w:hAnsi="Arial" w:cs="Arial"/>
          <w:sz w:val="24"/>
          <w:szCs w:val="24"/>
          <w:lang w:val="en-US" w:eastAsia="en-GB"/>
        </w:rPr>
        <w:t>were estimated using maximum likelihood</w:t>
      </w:r>
      <w:r w:rsidR="00CF5D92">
        <w:rPr>
          <w:rFonts w:ascii="Arial" w:eastAsia="Times New Roman" w:hAnsi="Arial" w:cs="Arial"/>
          <w:sz w:val="24"/>
          <w:szCs w:val="24"/>
          <w:lang w:val="en-US" w:eastAsia="en-GB"/>
        </w:rPr>
        <w:t>:</w:t>
      </w:r>
      <w:r w:rsidR="004152CE">
        <w:rPr>
          <w:rFonts w:ascii="Arial" w:eastAsia="Times New Roman" w:hAnsi="Arial" w:cs="Arial"/>
          <w:sz w:val="24"/>
          <w:szCs w:val="24"/>
          <w:lang w:val="en-US" w:eastAsia="en-GB"/>
        </w:rPr>
        <w:t xml:space="preserve"> a) bgPC2 vs. bgPC1; b) bgPC3 vs. bgPC1. Variance explained by each component is given </w:t>
      </w:r>
      <w:r w:rsidR="00ED60EA">
        <w:rPr>
          <w:rFonts w:ascii="Arial" w:eastAsia="Times New Roman" w:hAnsi="Arial" w:cs="Arial"/>
          <w:sz w:val="24"/>
          <w:szCs w:val="24"/>
          <w:lang w:val="en-US" w:eastAsia="en-GB"/>
        </w:rPr>
        <w:t>along each axis</w:t>
      </w:r>
      <w:r w:rsidR="004152CE">
        <w:rPr>
          <w:rFonts w:ascii="Arial" w:eastAsia="Times New Roman" w:hAnsi="Arial" w:cs="Arial"/>
          <w:sz w:val="24"/>
          <w:szCs w:val="24"/>
          <w:lang w:val="en-US" w:eastAsia="en-GB"/>
        </w:rPr>
        <w:t xml:space="preserve">. Convex hulls depict the range of variation for a priori defined groups using the following color code: green = platyrrhines; blue = cercopithecoids; red = hylobatids; orange = hominids. </w:t>
      </w:r>
      <w:r w:rsidR="00BA6084">
        <w:rPr>
          <w:rFonts w:ascii="Arial" w:eastAsia="Times New Roman" w:hAnsi="Arial" w:cs="Arial"/>
          <w:sz w:val="24"/>
          <w:szCs w:val="24"/>
          <w:lang w:val="en-US" w:eastAsia="en-GB"/>
        </w:rPr>
        <w:t>The a</w:t>
      </w:r>
      <w:r w:rsidR="004152CE">
        <w:rPr>
          <w:rFonts w:ascii="Arial" w:eastAsia="Times New Roman" w:hAnsi="Arial" w:cs="Arial"/>
          <w:sz w:val="24"/>
          <w:szCs w:val="24"/>
          <w:lang w:val="en-US" w:eastAsia="en-GB"/>
        </w:rPr>
        <w:t xml:space="preserve">ncestral nodes </w:t>
      </w:r>
      <w:r w:rsidR="00BA6084">
        <w:rPr>
          <w:rFonts w:ascii="Arial" w:eastAsia="Times New Roman" w:hAnsi="Arial" w:cs="Arial"/>
          <w:sz w:val="24"/>
          <w:szCs w:val="24"/>
          <w:lang w:val="en-US" w:eastAsia="en-GB"/>
        </w:rPr>
        <w:t xml:space="preserve">discussed for assessing </w:t>
      </w:r>
      <w:r w:rsidR="00BA6084">
        <w:rPr>
          <w:rFonts w:ascii="Arial" w:eastAsia="Times New Roman" w:hAnsi="Arial" w:cs="Arial"/>
          <w:i/>
          <w:iCs/>
          <w:sz w:val="24"/>
          <w:szCs w:val="24"/>
          <w:lang w:val="en-US" w:eastAsia="en-GB"/>
        </w:rPr>
        <w:t xml:space="preserve">Epipliopithecus </w:t>
      </w:r>
      <w:r w:rsidR="00BA6084">
        <w:rPr>
          <w:rFonts w:ascii="Arial" w:eastAsia="Times New Roman" w:hAnsi="Arial" w:cs="Arial"/>
          <w:sz w:val="24"/>
          <w:szCs w:val="24"/>
          <w:lang w:val="en-US" w:eastAsia="en-GB"/>
        </w:rPr>
        <w:t xml:space="preserve">phylogenetic affinities </w:t>
      </w:r>
      <w:r w:rsidR="0098481C">
        <w:rPr>
          <w:rFonts w:ascii="Arial" w:eastAsia="Times New Roman" w:hAnsi="Arial" w:cs="Arial"/>
          <w:sz w:val="24"/>
          <w:szCs w:val="24"/>
          <w:lang w:val="en-US" w:eastAsia="en-GB"/>
        </w:rPr>
        <w:t xml:space="preserve">do not change consistently in their position in the morphospace irrespective of the phylogenetic hypothesis used for their estimation </w:t>
      </w:r>
      <w:bookmarkEnd w:id="24"/>
      <w:r w:rsidR="00C23B79">
        <w:rPr>
          <w:rFonts w:ascii="Arial" w:eastAsia="Times New Roman" w:hAnsi="Arial" w:cs="Arial"/>
          <w:sz w:val="24"/>
          <w:szCs w:val="24"/>
          <w:lang w:val="en-US" w:eastAsia="en-GB"/>
        </w:rPr>
        <w:t>(</w:t>
      </w:r>
      <w:r w:rsidR="0098481C">
        <w:rPr>
          <w:rFonts w:ascii="Arial" w:eastAsia="Times New Roman" w:hAnsi="Arial" w:cs="Arial"/>
          <w:sz w:val="24"/>
          <w:szCs w:val="24"/>
          <w:lang w:val="en-US" w:eastAsia="en-GB"/>
        </w:rPr>
        <w:t xml:space="preserve">see </w:t>
      </w:r>
      <w:r w:rsidR="00C23B79">
        <w:rPr>
          <w:rFonts w:ascii="Arial" w:eastAsia="Times New Roman" w:hAnsi="Arial" w:cs="Arial"/>
          <w:sz w:val="24"/>
          <w:szCs w:val="24"/>
          <w:lang w:val="en-US" w:eastAsia="en-GB"/>
        </w:rPr>
        <w:t xml:space="preserve">SOM </w:t>
      </w:r>
      <w:r>
        <w:rPr>
          <w:rFonts w:ascii="Arial" w:eastAsia="Times New Roman" w:hAnsi="Arial" w:cs="Arial"/>
          <w:sz w:val="24"/>
          <w:szCs w:val="24"/>
          <w:lang w:val="en-US" w:eastAsia="en-GB"/>
        </w:rPr>
        <w:t>Fig.</w:t>
      </w:r>
      <w:r w:rsidR="00C23B79">
        <w:rPr>
          <w:rFonts w:ascii="Arial" w:eastAsia="Times New Roman" w:hAnsi="Arial" w:cs="Arial"/>
          <w:sz w:val="24"/>
          <w:szCs w:val="24"/>
          <w:lang w:val="en-US" w:eastAsia="en-GB"/>
        </w:rPr>
        <w:t xml:space="preserve"> S3</w:t>
      </w:r>
      <w:r w:rsidR="0098481C">
        <w:rPr>
          <w:rFonts w:ascii="Arial" w:eastAsia="Times New Roman" w:hAnsi="Arial" w:cs="Arial"/>
          <w:sz w:val="24"/>
          <w:szCs w:val="24"/>
          <w:lang w:val="en-US" w:eastAsia="en-GB"/>
        </w:rPr>
        <w:t xml:space="preserve"> for the alternative phylogenetic tree including </w:t>
      </w:r>
      <w:r w:rsidR="0098481C">
        <w:rPr>
          <w:rFonts w:ascii="Arial" w:eastAsia="Times New Roman" w:hAnsi="Arial" w:cs="Arial"/>
          <w:i/>
          <w:iCs/>
          <w:sz w:val="24"/>
          <w:szCs w:val="24"/>
          <w:lang w:val="en-US" w:eastAsia="en-GB"/>
        </w:rPr>
        <w:t xml:space="preserve">Epipliopithecus </w:t>
      </w:r>
      <w:r w:rsidR="0098481C">
        <w:rPr>
          <w:rFonts w:ascii="Arial" w:eastAsia="Times New Roman" w:hAnsi="Arial" w:cs="Arial"/>
          <w:sz w:val="24"/>
          <w:szCs w:val="24"/>
          <w:lang w:val="en-US" w:eastAsia="en-GB"/>
        </w:rPr>
        <w:t>as a stem hominoid</w:t>
      </w:r>
      <w:r w:rsidR="00C23B79">
        <w:rPr>
          <w:rFonts w:ascii="Arial" w:eastAsia="Times New Roman" w:hAnsi="Arial" w:cs="Arial"/>
          <w:sz w:val="24"/>
          <w:szCs w:val="24"/>
          <w:lang w:val="en-US" w:eastAsia="en-GB"/>
        </w:rPr>
        <w:t>)</w:t>
      </w:r>
      <w:r w:rsidR="0098481C">
        <w:rPr>
          <w:rFonts w:ascii="Arial" w:eastAsia="Times New Roman" w:hAnsi="Arial" w:cs="Arial"/>
          <w:sz w:val="24"/>
          <w:szCs w:val="24"/>
          <w:lang w:val="en-US" w:eastAsia="en-GB"/>
        </w:rPr>
        <w:t>.</w:t>
      </w:r>
      <w:r w:rsidR="00ED60EA" w:rsidRPr="00ED60EA">
        <w:rPr>
          <w:rFonts w:ascii="Arial" w:eastAsia="Times New Roman" w:hAnsi="Arial" w:cs="Arial"/>
          <w:sz w:val="24"/>
          <w:szCs w:val="24"/>
          <w:lang w:val="en-US" w:eastAsia="en-GB"/>
        </w:rPr>
        <w:t xml:space="preserve"> </w:t>
      </w:r>
      <w:r w:rsidR="00ED60EA">
        <w:rPr>
          <w:rFonts w:ascii="Arial" w:eastAsia="Times New Roman" w:hAnsi="Arial" w:cs="Arial"/>
          <w:sz w:val="24"/>
          <w:szCs w:val="24"/>
          <w:lang w:val="en-US" w:eastAsia="en-GB"/>
        </w:rPr>
        <w:t>Key nodes are highlighted as follows: gray circle = crown anthropoids; green circle = crown platyrrhines; blue circle = crown catarrhines; orange circle = crown hominoids.</w:t>
      </w:r>
    </w:p>
    <w:p w14:paraId="76696236" w14:textId="4E8708F3" w:rsidR="004C77A7" w:rsidRDefault="004C77A7" w:rsidP="009B4DA6">
      <w:pPr>
        <w:spacing w:after="0" w:line="480" w:lineRule="auto"/>
        <w:contextualSpacing/>
        <w:rPr>
          <w:rFonts w:ascii="Arial" w:eastAsia="Times New Roman" w:hAnsi="Arial" w:cs="Arial"/>
          <w:sz w:val="24"/>
          <w:szCs w:val="24"/>
          <w:lang w:val="en-US" w:eastAsia="en-GB"/>
        </w:rPr>
      </w:pPr>
    </w:p>
    <w:p w14:paraId="2D6F43F2" w14:textId="4FC9F3AB" w:rsidR="00BA6084" w:rsidRPr="00A4084E" w:rsidRDefault="00392A2E" w:rsidP="009B4DA6">
      <w:pPr>
        <w:spacing w:after="0" w:line="480" w:lineRule="auto"/>
        <w:contextualSpacing/>
        <w:rPr>
          <w:rFonts w:ascii="Arial" w:eastAsia="Times New Roman" w:hAnsi="Arial" w:cs="Arial"/>
          <w:sz w:val="24"/>
          <w:szCs w:val="24"/>
          <w:lang w:val="en-US" w:eastAsia="en-GB"/>
        </w:rPr>
      </w:pPr>
      <w:r>
        <w:rPr>
          <w:rFonts w:ascii="Arial" w:eastAsia="Times New Roman" w:hAnsi="Arial" w:cs="Arial"/>
          <w:b/>
          <w:bCs/>
          <w:sz w:val="24"/>
          <w:szCs w:val="24"/>
          <w:lang w:val="en-US" w:eastAsia="en-GB"/>
        </w:rPr>
        <w:lastRenderedPageBreak/>
        <w:t>Fig</w:t>
      </w:r>
      <w:r w:rsidR="00BA6084">
        <w:rPr>
          <w:rFonts w:ascii="Arial" w:eastAsia="Times New Roman" w:hAnsi="Arial" w:cs="Arial"/>
          <w:b/>
          <w:bCs/>
          <w:sz w:val="24"/>
          <w:szCs w:val="24"/>
          <w:lang w:val="en-US" w:eastAsia="en-GB"/>
        </w:rPr>
        <w:t xml:space="preserve">ure </w:t>
      </w:r>
      <w:r w:rsidR="0036588A">
        <w:rPr>
          <w:rFonts w:ascii="Arial" w:eastAsia="Times New Roman" w:hAnsi="Arial" w:cs="Arial"/>
          <w:b/>
          <w:bCs/>
          <w:sz w:val="24"/>
          <w:szCs w:val="24"/>
          <w:lang w:val="en-US" w:eastAsia="en-GB"/>
        </w:rPr>
        <w:t>9</w:t>
      </w:r>
      <w:r w:rsidR="00BA6084">
        <w:rPr>
          <w:rFonts w:ascii="Arial" w:eastAsia="Times New Roman" w:hAnsi="Arial" w:cs="Arial"/>
          <w:b/>
          <w:bCs/>
          <w:sz w:val="24"/>
          <w:szCs w:val="24"/>
          <w:lang w:val="en-US" w:eastAsia="en-GB"/>
        </w:rPr>
        <w:t xml:space="preserve">. </w:t>
      </w:r>
      <w:r w:rsidR="00A4084E">
        <w:rPr>
          <w:rFonts w:ascii="Arial" w:eastAsia="Times New Roman" w:hAnsi="Arial" w:cs="Arial"/>
          <w:sz w:val="24"/>
          <w:szCs w:val="24"/>
          <w:lang w:val="en-US" w:eastAsia="en-GB"/>
        </w:rPr>
        <w:t xml:space="preserve">Reconstruction of the </w:t>
      </w:r>
      <w:r w:rsidR="005A5097">
        <w:rPr>
          <w:rFonts w:ascii="Arial" w:eastAsia="Times New Roman" w:hAnsi="Arial" w:cs="Arial"/>
          <w:sz w:val="24"/>
          <w:szCs w:val="24"/>
          <w:lang w:val="en-US" w:eastAsia="en-GB"/>
        </w:rPr>
        <w:t>semicircular canals and vestibule</w:t>
      </w:r>
      <w:r w:rsidR="00A4084E">
        <w:rPr>
          <w:rFonts w:ascii="Arial" w:eastAsia="Times New Roman" w:hAnsi="Arial" w:cs="Arial"/>
          <w:sz w:val="24"/>
          <w:szCs w:val="24"/>
          <w:lang w:val="en-US" w:eastAsia="en-GB"/>
        </w:rPr>
        <w:t xml:space="preserve"> </w:t>
      </w:r>
      <w:r w:rsidR="00BA6084">
        <w:rPr>
          <w:rFonts w:ascii="Arial" w:eastAsia="Times New Roman" w:hAnsi="Arial" w:cs="Arial"/>
          <w:sz w:val="24"/>
          <w:szCs w:val="24"/>
          <w:lang w:val="en-US" w:eastAsia="en-GB"/>
        </w:rPr>
        <w:t>for the last common ancestors (LCA</w:t>
      </w:r>
      <w:r w:rsidR="00CF5D92">
        <w:rPr>
          <w:rFonts w:ascii="Arial" w:eastAsia="Times New Roman" w:hAnsi="Arial" w:cs="Arial"/>
          <w:sz w:val="24"/>
          <w:szCs w:val="24"/>
          <w:lang w:val="en-US" w:eastAsia="en-GB"/>
        </w:rPr>
        <w:t>s</w:t>
      </w:r>
      <w:r w:rsidR="00BA6084">
        <w:rPr>
          <w:rFonts w:ascii="Arial" w:eastAsia="Times New Roman" w:hAnsi="Arial" w:cs="Arial"/>
          <w:sz w:val="24"/>
          <w:szCs w:val="24"/>
          <w:lang w:val="en-US" w:eastAsia="en-GB"/>
        </w:rPr>
        <w:t>) of</w:t>
      </w:r>
      <w:r w:rsidR="00CF5D92">
        <w:rPr>
          <w:rFonts w:ascii="Arial" w:eastAsia="Times New Roman" w:hAnsi="Arial" w:cs="Arial"/>
          <w:sz w:val="24"/>
          <w:szCs w:val="24"/>
          <w:lang w:val="en-US" w:eastAsia="en-GB"/>
        </w:rPr>
        <w:t xml:space="preserve"> the following clades</w:t>
      </w:r>
      <w:r w:rsidR="00BA6084">
        <w:rPr>
          <w:rFonts w:ascii="Arial" w:eastAsia="Times New Roman" w:hAnsi="Arial" w:cs="Arial"/>
          <w:sz w:val="24"/>
          <w:szCs w:val="24"/>
          <w:lang w:val="en-US" w:eastAsia="en-GB"/>
        </w:rPr>
        <w:t xml:space="preserve">: a) crown anthropoids; b) crown platyrrhines; c) crown catarrhines; d) crown hominoids. The </w:t>
      </w:r>
      <w:r w:rsidR="00CF5D92">
        <w:rPr>
          <w:rFonts w:ascii="Arial" w:eastAsia="Times New Roman" w:hAnsi="Arial" w:cs="Arial"/>
          <w:sz w:val="24"/>
          <w:szCs w:val="24"/>
          <w:lang w:val="en-US" w:eastAsia="en-GB"/>
        </w:rPr>
        <w:t xml:space="preserve">renderings of each </w:t>
      </w:r>
      <w:r w:rsidR="00BA6084">
        <w:rPr>
          <w:rFonts w:ascii="Arial" w:eastAsia="Times New Roman" w:hAnsi="Arial" w:cs="Arial"/>
          <w:sz w:val="24"/>
          <w:szCs w:val="24"/>
          <w:lang w:val="en-US" w:eastAsia="en-GB"/>
        </w:rPr>
        <w:t xml:space="preserve">3D model are </w:t>
      </w:r>
      <w:r w:rsidR="00CF5D92">
        <w:rPr>
          <w:rFonts w:ascii="Arial" w:eastAsia="Times New Roman" w:hAnsi="Arial" w:cs="Arial"/>
          <w:sz w:val="24"/>
          <w:szCs w:val="24"/>
          <w:lang w:val="en-US" w:eastAsia="en-GB"/>
        </w:rPr>
        <w:t>depicted</w:t>
      </w:r>
      <w:r w:rsidR="00BA6084">
        <w:rPr>
          <w:rFonts w:ascii="Arial" w:eastAsia="Times New Roman" w:hAnsi="Arial" w:cs="Arial"/>
          <w:sz w:val="24"/>
          <w:szCs w:val="24"/>
          <w:lang w:val="en-US" w:eastAsia="en-GB"/>
        </w:rPr>
        <w:t xml:space="preserve"> in </w:t>
      </w:r>
      <w:r w:rsidR="00BA6084" w:rsidRPr="00A0557F">
        <w:rPr>
          <w:rFonts w:ascii="Arial" w:eastAsia="Times New Roman" w:hAnsi="Arial" w:cs="Arial"/>
          <w:sz w:val="24"/>
          <w:szCs w:val="24"/>
          <w:lang w:val="en-US" w:eastAsia="en-GB"/>
        </w:rPr>
        <w:t>lateral (left), superior (middle), and posterior (right) views</w:t>
      </w:r>
      <w:r w:rsidR="00BA6084">
        <w:rPr>
          <w:rFonts w:ascii="Arial" w:eastAsia="Times New Roman" w:hAnsi="Arial" w:cs="Arial"/>
          <w:sz w:val="24"/>
          <w:szCs w:val="24"/>
          <w:lang w:val="en-US" w:eastAsia="en-GB"/>
        </w:rPr>
        <w:t>.</w:t>
      </w:r>
    </w:p>
    <w:p w14:paraId="612B2067" w14:textId="7D358CA3" w:rsidR="00BA6084" w:rsidRDefault="00BA6084" w:rsidP="009B4DA6">
      <w:pPr>
        <w:spacing w:after="0" w:line="480" w:lineRule="auto"/>
        <w:contextualSpacing/>
        <w:rPr>
          <w:rFonts w:ascii="Arial" w:eastAsia="Times New Roman" w:hAnsi="Arial" w:cs="Arial"/>
          <w:sz w:val="24"/>
          <w:szCs w:val="24"/>
          <w:lang w:val="en-US" w:eastAsia="en-GB"/>
        </w:rPr>
      </w:pPr>
    </w:p>
    <w:p w14:paraId="3B48299D" w14:textId="0DE17A91" w:rsidR="009D044C" w:rsidRPr="00BB6FA2" w:rsidRDefault="009D044C" w:rsidP="00B026B4">
      <w:pPr>
        <w:spacing w:after="120" w:line="480" w:lineRule="auto"/>
        <w:contextualSpacing/>
        <w:rPr>
          <w:rFonts w:ascii="Arial" w:hAnsi="Arial"/>
          <w:sz w:val="24"/>
          <w:lang w:val="en-US"/>
        </w:rPr>
      </w:pPr>
      <w:r w:rsidRPr="00B026B4">
        <w:rPr>
          <w:rFonts w:ascii="Arial" w:hAnsi="Arial"/>
          <w:b/>
          <w:sz w:val="24"/>
        </w:rPr>
        <w:t xml:space="preserve">Figure 10. </w:t>
      </w:r>
      <w:r w:rsidRPr="0048198B">
        <w:rPr>
          <w:rFonts w:ascii="Arial" w:eastAsia="Times New Roman" w:hAnsi="Arial" w:cs="Arial"/>
          <w:bCs/>
          <w:sz w:val="24"/>
          <w:szCs w:val="24"/>
          <w:lang w:eastAsia="en-GB"/>
        </w:rPr>
        <w:t xml:space="preserve">Box-and-whisker plot </w:t>
      </w:r>
      <w:r w:rsidR="0007612E">
        <w:rPr>
          <w:rFonts w:ascii="Arial" w:eastAsia="Times New Roman" w:hAnsi="Arial" w:cs="Arial"/>
          <w:bCs/>
          <w:sz w:val="24"/>
          <w:szCs w:val="24"/>
          <w:lang w:eastAsia="en-GB"/>
        </w:rPr>
        <w:t>of</w:t>
      </w:r>
      <w:r w:rsidR="0007612E" w:rsidRPr="0048198B">
        <w:rPr>
          <w:rFonts w:ascii="Arial" w:eastAsia="Times New Roman" w:hAnsi="Arial" w:cs="Arial"/>
          <w:bCs/>
          <w:sz w:val="24"/>
          <w:szCs w:val="24"/>
          <w:lang w:eastAsia="en-GB"/>
        </w:rPr>
        <w:t xml:space="preserve"> </w:t>
      </w:r>
      <w:r w:rsidRPr="003B1FE7">
        <w:rPr>
          <w:rFonts w:ascii="Arial" w:hAnsi="Arial" w:cs="Arial"/>
          <w:sz w:val="24"/>
          <w:szCs w:val="24"/>
        </w:rPr>
        <w:t>allometric</w:t>
      </w:r>
      <w:r w:rsidRPr="00C20711">
        <w:rPr>
          <w:rFonts w:ascii="Arial" w:hAnsi="Arial" w:cs="Arial"/>
          <w:sz w:val="24"/>
          <w:szCs w:val="24"/>
        </w:rPr>
        <w:t xml:space="preserve"> residuals </w:t>
      </w:r>
      <w:r>
        <w:rPr>
          <w:rFonts w:ascii="Arial" w:hAnsi="Arial" w:cs="Arial"/>
          <w:sz w:val="24"/>
          <w:szCs w:val="24"/>
        </w:rPr>
        <w:t xml:space="preserve">based on </w:t>
      </w:r>
      <w:r w:rsidRPr="00C20711">
        <w:rPr>
          <w:rFonts w:ascii="Arial" w:hAnsi="Arial" w:cs="Arial"/>
          <w:sz w:val="24"/>
          <w:szCs w:val="24"/>
        </w:rPr>
        <w:t>best-fit line of the nonhominid anthropoid regression</w:t>
      </w:r>
      <w:r>
        <w:rPr>
          <w:rFonts w:ascii="Arial" w:hAnsi="Arial" w:cs="Arial"/>
          <w:sz w:val="24"/>
          <w:szCs w:val="24"/>
        </w:rPr>
        <w:t xml:space="preserve"> of log-transformed cube root of </w:t>
      </w:r>
      <w:r w:rsidR="00ED60EA">
        <w:rPr>
          <w:rFonts w:ascii="Arial" w:hAnsi="Arial" w:cs="Arial"/>
          <w:sz w:val="24"/>
          <w:szCs w:val="24"/>
        </w:rPr>
        <w:t xml:space="preserve">canal </w:t>
      </w:r>
      <w:r>
        <w:rPr>
          <w:rFonts w:ascii="Arial" w:hAnsi="Arial" w:cs="Arial"/>
          <w:sz w:val="24"/>
          <w:szCs w:val="24"/>
        </w:rPr>
        <w:t xml:space="preserve">volume and log-transformed </w:t>
      </w:r>
      <w:r w:rsidR="0007612E">
        <w:rPr>
          <w:rFonts w:ascii="Arial" w:hAnsi="Arial" w:cs="Arial"/>
          <w:sz w:val="24"/>
          <w:szCs w:val="24"/>
        </w:rPr>
        <w:t xml:space="preserve">canal </w:t>
      </w:r>
      <w:r>
        <w:rPr>
          <w:rFonts w:ascii="Arial" w:hAnsi="Arial" w:cs="Arial"/>
          <w:sz w:val="24"/>
          <w:szCs w:val="24"/>
        </w:rPr>
        <w:t>leng</w:t>
      </w:r>
      <w:r w:rsidR="00B026B4">
        <w:rPr>
          <w:rFonts w:ascii="Arial" w:hAnsi="Arial" w:cs="Arial"/>
          <w:sz w:val="24"/>
          <w:szCs w:val="24"/>
        </w:rPr>
        <w:t>t</w:t>
      </w:r>
      <w:r>
        <w:rPr>
          <w:rFonts w:ascii="Arial" w:hAnsi="Arial" w:cs="Arial"/>
          <w:sz w:val="24"/>
          <w:szCs w:val="24"/>
        </w:rPr>
        <w:t>h</w:t>
      </w:r>
      <w:r w:rsidR="0007612E">
        <w:rPr>
          <w:rFonts w:ascii="Arial" w:hAnsi="Arial" w:cs="Arial"/>
          <w:sz w:val="24"/>
          <w:szCs w:val="24"/>
        </w:rPr>
        <w:t xml:space="preserve"> (</w:t>
      </w:r>
      <w:r>
        <w:rPr>
          <w:rFonts w:ascii="Arial" w:hAnsi="Arial" w:cs="Arial"/>
          <w:sz w:val="24"/>
          <w:szCs w:val="24"/>
        </w:rPr>
        <w:t>as depicted in Fig. 5</w:t>
      </w:r>
      <w:r w:rsidR="0007612E">
        <w:rPr>
          <w:rFonts w:ascii="Arial" w:hAnsi="Arial" w:cs="Arial"/>
          <w:sz w:val="24"/>
          <w:szCs w:val="24"/>
        </w:rPr>
        <w:t>)</w:t>
      </w:r>
      <w:r w:rsidRPr="00C20711">
        <w:rPr>
          <w:rFonts w:ascii="Arial" w:hAnsi="Arial" w:cs="Arial"/>
          <w:sz w:val="24"/>
          <w:szCs w:val="24"/>
        </w:rPr>
        <w:t xml:space="preserve">. </w:t>
      </w:r>
      <w:r>
        <w:rPr>
          <w:rFonts w:ascii="Arial" w:hAnsi="Arial" w:cs="Arial"/>
          <w:sz w:val="24"/>
          <w:szCs w:val="24"/>
        </w:rPr>
        <w:t xml:space="preserve">Vertical </w:t>
      </w:r>
      <w:r w:rsidRPr="00827900">
        <w:rPr>
          <w:rFonts w:ascii="Arial" w:hAnsi="Arial" w:cs="Arial"/>
          <w:sz w:val="24"/>
          <w:szCs w:val="24"/>
        </w:rPr>
        <w:t>line</w:t>
      </w:r>
      <w:r w:rsidR="0014747D">
        <w:rPr>
          <w:rFonts w:ascii="Arial" w:hAnsi="Arial" w:cs="Arial"/>
          <w:sz w:val="24"/>
          <w:szCs w:val="24"/>
        </w:rPr>
        <w:t>s</w:t>
      </w:r>
      <w:r w:rsidRPr="00827900">
        <w:rPr>
          <w:rFonts w:ascii="Arial" w:hAnsi="Arial" w:cs="Arial"/>
          <w:sz w:val="24"/>
          <w:szCs w:val="24"/>
        </w:rPr>
        <w:t xml:space="preserve"> </w:t>
      </w:r>
      <w:r>
        <w:rPr>
          <w:rFonts w:ascii="Arial" w:hAnsi="Arial" w:cs="Arial"/>
          <w:sz w:val="24"/>
          <w:szCs w:val="24"/>
        </w:rPr>
        <w:t xml:space="preserve">correspond to the </w:t>
      </w:r>
      <w:r w:rsidRPr="00827900">
        <w:rPr>
          <w:rFonts w:ascii="Arial" w:hAnsi="Arial" w:cs="Arial"/>
          <w:sz w:val="24"/>
          <w:szCs w:val="24"/>
        </w:rPr>
        <w:t>median</w:t>
      </w:r>
      <w:r>
        <w:rPr>
          <w:rFonts w:ascii="Arial" w:hAnsi="Arial" w:cs="Arial"/>
          <w:sz w:val="24"/>
          <w:szCs w:val="24"/>
        </w:rPr>
        <w:t>,</w:t>
      </w:r>
      <w:r w:rsidRPr="00C20711">
        <w:rPr>
          <w:rFonts w:ascii="Arial" w:hAnsi="Arial" w:cs="Arial"/>
          <w:sz w:val="24"/>
          <w:szCs w:val="24"/>
        </w:rPr>
        <w:t xml:space="preserve"> </w:t>
      </w:r>
      <w:r>
        <w:rPr>
          <w:rFonts w:ascii="Arial" w:hAnsi="Arial" w:cs="Arial"/>
          <w:sz w:val="24"/>
          <w:szCs w:val="24"/>
        </w:rPr>
        <w:t>b</w:t>
      </w:r>
      <w:r w:rsidRPr="00C20711">
        <w:rPr>
          <w:rFonts w:ascii="Arial" w:hAnsi="Arial" w:cs="Arial"/>
          <w:sz w:val="24"/>
          <w:szCs w:val="24"/>
        </w:rPr>
        <w:t xml:space="preserve">oxes </w:t>
      </w:r>
      <w:r>
        <w:rPr>
          <w:rFonts w:ascii="Arial" w:hAnsi="Arial" w:cs="Arial"/>
          <w:sz w:val="24"/>
          <w:szCs w:val="24"/>
        </w:rPr>
        <w:t>depict interquartile range</w:t>
      </w:r>
      <w:r w:rsidRPr="00827900">
        <w:rPr>
          <w:rFonts w:ascii="Arial" w:hAnsi="Arial" w:cs="Arial"/>
          <w:sz w:val="24"/>
          <w:szCs w:val="24"/>
        </w:rPr>
        <w:t xml:space="preserve">, whiskers represent </w:t>
      </w:r>
      <w:r>
        <w:rPr>
          <w:rFonts w:ascii="Arial" w:hAnsi="Arial" w:cs="Arial"/>
          <w:sz w:val="24"/>
          <w:szCs w:val="24"/>
        </w:rPr>
        <w:t>maximum and minimum values within 1.5 times the interquartile range</w:t>
      </w:r>
      <w:r w:rsidRPr="00827900">
        <w:rPr>
          <w:rFonts w:ascii="Arial" w:hAnsi="Arial" w:cs="Arial"/>
          <w:sz w:val="24"/>
          <w:szCs w:val="24"/>
        </w:rPr>
        <w:t>, and black dots are outliers. Sample</w:t>
      </w:r>
      <w:r>
        <w:rPr>
          <w:rFonts w:ascii="Arial" w:hAnsi="Arial" w:cs="Arial"/>
          <w:sz w:val="24"/>
          <w:szCs w:val="24"/>
        </w:rPr>
        <w:t xml:space="preserve"> sizes for extant groups</w:t>
      </w:r>
      <w:r w:rsidRPr="00827900">
        <w:rPr>
          <w:rFonts w:ascii="Arial" w:hAnsi="Arial" w:cs="Arial"/>
          <w:sz w:val="24"/>
          <w:szCs w:val="24"/>
        </w:rPr>
        <w:t xml:space="preserve"> are</w:t>
      </w:r>
      <w:r>
        <w:rPr>
          <w:rFonts w:ascii="Arial" w:hAnsi="Arial" w:cs="Arial"/>
          <w:sz w:val="24"/>
          <w:szCs w:val="24"/>
        </w:rPr>
        <w:t xml:space="preserve"> the following</w:t>
      </w:r>
      <w:r w:rsidRPr="00827900">
        <w:rPr>
          <w:rFonts w:ascii="Arial" w:hAnsi="Arial" w:cs="Arial"/>
          <w:sz w:val="24"/>
          <w:szCs w:val="24"/>
        </w:rPr>
        <w:t>: Platyrrhini (</w:t>
      </w:r>
      <w:r w:rsidRPr="00827900">
        <w:rPr>
          <w:rFonts w:ascii="Arial" w:hAnsi="Arial" w:cs="Arial"/>
          <w:i/>
          <w:sz w:val="24"/>
          <w:szCs w:val="24"/>
        </w:rPr>
        <w:t>n</w:t>
      </w:r>
      <w:r>
        <w:rPr>
          <w:rFonts w:ascii="Arial" w:hAnsi="Arial" w:cs="Arial"/>
          <w:i/>
          <w:sz w:val="24"/>
          <w:szCs w:val="24"/>
        </w:rPr>
        <w:t xml:space="preserve"> </w:t>
      </w:r>
      <w:r w:rsidRPr="00827900">
        <w:rPr>
          <w:rFonts w:ascii="Arial" w:hAnsi="Arial" w:cs="Arial"/>
          <w:sz w:val="24"/>
          <w:szCs w:val="24"/>
        </w:rPr>
        <w:t>=</w:t>
      </w:r>
      <w:r>
        <w:rPr>
          <w:rFonts w:ascii="Arial" w:hAnsi="Arial" w:cs="Arial"/>
          <w:sz w:val="24"/>
          <w:szCs w:val="24"/>
        </w:rPr>
        <w:t xml:space="preserve"> 40</w:t>
      </w:r>
      <w:r w:rsidRPr="00827900">
        <w:rPr>
          <w:rFonts w:ascii="Arial" w:hAnsi="Arial" w:cs="Arial"/>
          <w:sz w:val="24"/>
          <w:szCs w:val="24"/>
        </w:rPr>
        <w:t xml:space="preserve">), Cercopithecoidea </w:t>
      </w:r>
      <w:r w:rsidRPr="00C20711">
        <w:rPr>
          <w:rFonts w:ascii="Arial" w:hAnsi="Arial" w:cs="Arial"/>
          <w:sz w:val="24"/>
          <w:szCs w:val="24"/>
        </w:rPr>
        <w:t>(</w:t>
      </w:r>
      <w:r w:rsidRPr="00C20711">
        <w:rPr>
          <w:rFonts w:ascii="Arial" w:hAnsi="Arial" w:cs="Arial"/>
          <w:i/>
          <w:sz w:val="24"/>
          <w:szCs w:val="24"/>
        </w:rPr>
        <w:t>n</w:t>
      </w:r>
      <w:r>
        <w:rPr>
          <w:rFonts w:ascii="Arial" w:hAnsi="Arial" w:cs="Arial"/>
          <w:i/>
          <w:sz w:val="24"/>
          <w:szCs w:val="24"/>
        </w:rPr>
        <w:t xml:space="preserve"> </w:t>
      </w:r>
      <w:r w:rsidRPr="00827900">
        <w:rPr>
          <w:rFonts w:ascii="Arial" w:hAnsi="Arial" w:cs="Arial"/>
          <w:sz w:val="24"/>
          <w:szCs w:val="24"/>
        </w:rPr>
        <w:t>=</w:t>
      </w:r>
      <w:r>
        <w:rPr>
          <w:rFonts w:ascii="Arial" w:hAnsi="Arial" w:cs="Arial"/>
          <w:sz w:val="24"/>
          <w:szCs w:val="24"/>
        </w:rPr>
        <w:t xml:space="preserve"> 75</w:t>
      </w:r>
      <w:r w:rsidRPr="00827900">
        <w:rPr>
          <w:rFonts w:ascii="Arial" w:hAnsi="Arial" w:cs="Arial"/>
          <w:sz w:val="24"/>
          <w:szCs w:val="24"/>
        </w:rPr>
        <w:t xml:space="preserve">), </w:t>
      </w:r>
      <w:r w:rsidRPr="00E3411C">
        <w:rPr>
          <w:rFonts w:ascii="Arial" w:hAnsi="Arial" w:cs="Arial"/>
          <w:sz w:val="24"/>
          <w:szCs w:val="24"/>
        </w:rPr>
        <w:t>H</w:t>
      </w:r>
      <w:r w:rsidRPr="003D2C3D">
        <w:rPr>
          <w:rFonts w:ascii="Arial" w:hAnsi="Arial" w:cs="Arial"/>
          <w:sz w:val="24"/>
          <w:szCs w:val="24"/>
        </w:rPr>
        <w:t>ylobatidae</w:t>
      </w:r>
      <w:r>
        <w:rPr>
          <w:rFonts w:ascii="Arial" w:hAnsi="Arial" w:cs="Arial"/>
          <w:i/>
          <w:iCs/>
          <w:sz w:val="24"/>
          <w:szCs w:val="24"/>
        </w:rPr>
        <w:t xml:space="preserve"> </w:t>
      </w:r>
      <w:r>
        <w:rPr>
          <w:rFonts w:ascii="Arial" w:hAnsi="Arial" w:cs="Arial"/>
          <w:sz w:val="24"/>
          <w:szCs w:val="24"/>
        </w:rPr>
        <w:t>(</w:t>
      </w:r>
      <w:r>
        <w:rPr>
          <w:rFonts w:ascii="Arial" w:hAnsi="Arial" w:cs="Arial"/>
          <w:i/>
          <w:iCs/>
          <w:sz w:val="24"/>
          <w:szCs w:val="24"/>
        </w:rPr>
        <w:t xml:space="preserve">n </w:t>
      </w:r>
      <w:r>
        <w:rPr>
          <w:rFonts w:ascii="Arial" w:hAnsi="Arial" w:cs="Arial"/>
          <w:sz w:val="24"/>
          <w:szCs w:val="24"/>
        </w:rPr>
        <w:t>= 17),</w:t>
      </w:r>
      <w:r w:rsidRPr="00827900">
        <w:rPr>
          <w:rFonts w:ascii="Arial" w:hAnsi="Arial" w:cs="Arial"/>
          <w:sz w:val="24"/>
          <w:szCs w:val="24"/>
        </w:rPr>
        <w:t xml:space="preserve"> </w:t>
      </w:r>
      <w:r>
        <w:rPr>
          <w:rFonts w:ascii="Arial" w:hAnsi="Arial" w:cs="Arial"/>
          <w:iCs/>
          <w:sz w:val="24"/>
          <w:szCs w:val="24"/>
        </w:rPr>
        <w:t>Hominidae (</w:t>
      </w:r>
      <w:r w:rsidRPr="009E3882">
        <w:rPr>
          <w:rFonts w:ascii="Arial" w:hAnsi="Arial" w:cs="Arial"/>
          <w:i/>
          <w:sz w:val="24"/>
          <w:szCs w:val="24"/>
        </w:rPr>
        <w:t>n</w:t>
      </w:r>
      <w:r>
        <w:rPr>
          <w:rFonts w:ascii="Arial" w:hAnsi="Arial" w:cs="Arial"/>
          <w:i/>
          <w:sz w:val="24"/>
          <w:szCs w:val="24"/>
        </w:rPr>
        <w:t xml:space="preserve"> </w:t>
      </w:r>
      <w:r>
        <w:rPr>
          <w:rFonts w:ascii="Arial" w:hAnsi="Arial" w:cs="Arial"/>
          <w:iCs/>
          <w:sz w:val="24"/>
          <w:szCs w:val="24"/>
        </w:rPr>
        <w:t xml:space="preserve">= </w:t>
      </w:r>
      <w:r w:rsidRPr="009E3882">
        <w:rPr>
          <w:rFonts w:ascii="Arial" w:hAnsi="Arial" w:cs="Arial"/>
          <w:iCs/>
          <w:sz w:val="24"/>
          <w:szCs w:val="24"/>
        </w:rPr>
        <w:t>30</w:t>
      </w:r>
      <w:r>
        <w:rPr>
          <w:rFonts w:ascii="Arial" w:hAnsi="Arial" w:cs="Arial"/>
          <w:iCs/>
          <w:sz w:val="24"/>
          <w:szCs w:val="24"/>
        </w:rPr>
        <w:t>)</w:t>
      </w:r>
      <w:r w:rsidRPr="00827900">
        <w:rPr>
          <w:rFonts w:ascii="Arial" w:hAnsi="Arial" w:cs="Arial"/>
          <w:sz w:val="24"/>
          <w:szCs w:val="24"/>
        </w:rPr>
        <w:t xml:space="preserve">. </w:t>
      </w:r>
    </w:p>
    <w:p w14:paraId="0A613245" w14:textId="76A71675" w:rsidR="009D044C" w:rsidRDefault="009D044C" w:rsidP="009B4DA6">
      <w:pPr>
        <w:spacing w:after="0" w:line="480" w:lineRule="auto"/>
        <w:contextualSpacing/>
        <w:rPr>
          <w:rFonts w:ascii="Arial" w:eastAsia="Times New Roman" w:hAnsi="Arial" w:cs="Arial"/>
          <w:sz w:val="24"/>
          <w:szCs w:val="24"/>
          <w:lang w:val="en-US" w:eastAsia="en-GB"/>
        </w:rPr>
      </w:pPr>
    </w:p>
    <w:p w14:paraId="1C90B0F4" w14:textId="1E27C88C" w:rsidR="009D044C" w:rsidRDefault="009D044C" w:rsidP="009B4DA6">
      <w:pPr>
        <w:spacing w:after="0" w:line="480" w:lineRule="auto"/>
        <w:contextualSpacing/>
        <w:rPr>
          <w:rFonts w:ascii="Arial" w:hAnsi="Arial" w:cs="Arial"/>
          <w:bCs/>
          <w:sz w:val="24"/>
          <w:szCs w:val="20"/>
          <w:lang w:val="en-GB"/>
        </w:rPr>
      </w:pPr>
      <w:r w:rsidRPr="00CD2DD8">
        <w:rPr>
          <w:rFonts w:ascii="Arial" w:eastAsia="Times New Roman" w:hAnsi="Arial" w:cs="Arial"/>
          <w:b/>
          <w:sz w:val="24"/>
          <w:szCs w:val="24"/>
          <w:lang w:val="en-US" w:eastAsia="en-GB"/>
        </w:rPr>
        <w:t>Figure 11.</w:t>
      </w:r>
      <w:r>
        <w:rPr>
          <w:rFonts w:ascii="Arial" w:eastAsia="Times New Roman" w:hAnsi="Arial" w:cs="Arial"/>
          <w:sz w:val="24"/>
          <w:szCs w:val="24"/>
          <w:lang w:val="en-US" w:eastAsia="en-GB"/>
        </w:rPr>
        <w:t xml:space="preserve"> Illustration of the discrete characters </w:t>
      </w:r>
      <w:r w:rsidRPr="00697EA0">
        <w:rPr>
          <w:rFonts w:ascii="Arial" w:hAnsi="Arial" w:cs="Arial"/>
          <w:bCs/>
          <w:sz w:val="24"/>
          <w:szCs w:val="20"/>
          <w:lang w:val="en-GB"/>
        </w:rPr>
        <w:t>of semicircular canal</w:t>
      </w:r>
      <w:r>
        <w:rPr>
          <w:rFonts w:ascii="Arial" w:hAnsi="Arial" w:cs="Arial"/>
          <w:bCs/>
          <w:sz w:val="24"/>
          <w:szCs w:val="20"/>
          <w:lang w:val="en-GB"/>
        </w:rPr>
        <w:t xml:space="preserve"> (SC)</w:t>
      </w:r>
      <w:r w:rsidRPr="00697EA0">
        <w:rPr>
          <w:rFonts w:ascii="Arial" w:hAnsi="Arial" w:cs="Arial"/>
          <w:bCs/>
          <w:sz w:val="24"/>
          <w:szCs w:val="20"/>
          <w:lang w:val="en-GB"/>
        </w:rPr>
        <w:t xml:space="preserve"> and vestibule morphology </w:t>
      </w:r>
      <w:r>
        <w:rPr>
          <w:rFonts w:ascii="Arial" w:hAnsi="Arial" w:cs="Arial"/>
          <w:bCs/>
          <w:sz w:val="24"/>
          <w:szCs w:val="20"/>
          <w:lang w:val="en-GB"/>
        </w:rPr>
        <w:t>used in this paper.</w:t>
      </w:r>
      <w:r w:rsidR="00A72E14">
        <w:rPr>
          <w:rFonts w:ascii="Arial" w:hAnsi="Arial" w:cs="Arial"/>
          <w:bCs/>
          <w:sz w:val="24"/>
          <w:szCs w:val="20"/>
          <w:lang w:val="en-GB"/>
        </w:rPr>
        <w:t xml:space="preserve"> Numbers </w:t>
      </w:r>
      <w:r w:rsidR="00CD2DD8">
        <w:rPr>
          <w:rFonts w:ascii="Arial" w:hAnsi="Arial" w:cs="Arial"/>
          <w:bCs/>
          <w:sz w:val="24"/>
          <w:szCs w:val="20"/>
          <w:lang w:val="en-GB"/>
        </w:rPr>
        <w:t>preceding</w:t>
      </w:r>
      <w:r w:rsidR="00A72E14">
        <w:rPr>
          <w:rFonts w:ascii="Arial" w:hAnsi="Arial" w:cs="Arial"/>
          <w:bCs/>
          <w:sz w:val="24"/>
          <w:szCs w:val="20"/>
          <w:lang w:val="en-GB"/>
        </w:rPr>
        <w:t xml:space="preserve"> each state </w:t>
      </w:r>
      <w:r w:rsidR="00A47505">
        <w:rPr>
          <w:rFonts w:ascii="Arial" w:hAnsi="Arial" w:cs="Arial"/>
          <w:bCs/>
          <w:sz w:val="24"/>
          <w:szCs w:val="20"/>
          <w:lang w:val="en-GB"/>
        </w:rPr>
        <w:t xml:space="preserve">(0, 1, 2) </w:t>
      </w:r>
      <w:r w:rsidR="00A72E14">
        <w:rPr>
          <w:rFonts w:ascii="Arial" w:hAnsi="Arial" w:cs="Arial"/>
          <w:bCs/>
          <w:sz w:val="24"/>
          <w:szCs w:val="20"/>
          <w:lang w:val="en-GB"/>
        </w:rPr>
        <w:t>correspond to character state</w:t>
      </w:r>
      <w:r w:rsidR="00A47505">
        <w:rPr>
          <w:rFonts w:ascii="Arial" w:hAnsi="Arial" w:cs="Arial"/>
          <w:bCs/>
          <w:sz w:val="24"/>
          <w:szCs w:val="20"/>
          <w:lang w:val="en-GB"/>
        </w:rPr>
        <w:t>s</w:t>
      </w:r>
      <w:r w:rsidR="00A72E14">
        <w:rPr>
          <w:rFonts w:ascii="Arial" w:hAnsi="Arial" w:cs="Arial"/>
          <w:bCs/>
          <w:sz w:val="24"/>
          <w:szCs w:val="20"/>
          <w:lang w:val="en-GB"/>
        </w:rPr>
        <w:t xml:space="preserve"> number</w:t>
      </w:r>
      <w:r w:rsidR="00A47505">
        <w:rPr>
          <w:rFonts w:ascii="Arial" w:hAnsi="Arial" w:cs="Arial"/>
          <w:bCs/>
          <w:sz w:val="24"/>
          <w:szCs w:val="20"/>
          <w:lang w:val="en-GB"/>
        </w:rPr>
        <w:t>ed</w:t>
      </w:r>
      <w:r w:rsidR="00A72E14">
        <w:rPr>
          <w:rFonts w:ascii="Arial" w:hAnsi="Arial" w:cs="Arial"/>
          <w:bCs/>
          <w:sz w:val="24"/>
          <w:szCs w:val="20"/>
          <w:lang w:val="en-GB"/>
        </w:rPr>
        <w:t xml:space="preserve"> in Tables 8 and 9, </w:t>
      </w:r>
      <w:r w:rsidR="00A47505">
        <w:rPr>
          <w:rFonts w:ascii="Arial" w:hAnsi="Arial" w:cs="Arial"/>
          <w:bCs/>
          <w:sz w:val="24"/>
          <w:szCs w:val="20"/>
          <w:lang w:val="en-GB"/>
        </w:rPr>
        <w:t>and</w:t>
      </w:r>
      <w:r w:rsidR="00A72E14">
        <w:rPr>
          <w:rFonts w:ascii="Arial" w:hAnsi="Arial" w:cs="Arial"/>
          <w:bCs/>
          <w:sz w:val="24"/>
          <w:szCs w:val="20"/>
          <w:lang w:val="en-GB"/>
        </w:rPr>
        <w:t xml:space="preserve"> SOM Table </w:t>
      </w:r>
      <w:r w:rsidR="00A059C2">
        <w:rPr>
          <w:rFonts w:ascii="Arial" w:hAnsi="Arial" w:cs="Arial"/>
          <w:bCs/>
          <w:sz w:val="24"/>
          <w:szCs w:val="20"/>
          <w:lang w:val="en-GB"/>
        </w:rPr>
        <w:t>S4</w:t>
      </w:r>
      <w:r w:rsidR="00A72E14">
        <w:rPr>
          <w:rFonts w:ascii="Arial" w:hAnsi="Arial" w:cs="Arial"/>
          <w:bCs/>
          <w:sz w:val="24"/>
          <w:szCs w:val="20"/>
          <w:lang w:val="en-GB"/>
        </w:rPr>
        <w:t>.</w:t>
      </w:r>
    </w:p>
    <w:p w14:paraId="673A2421" w14:textId="77777777" w:rsidR="009D044C" w:rsidRDefault="009D044C" w:rsidP="009B4DA6">
      <w:pPr>
        <w:spacing w:after="0" w:line="480" w:lineRule="auto"/>
        <w:contextualSpacing/>
        <w:rPr>
          <w:rFonts w:ascii="Arial" w:eastAsia="Times New Roman" w:hAnsi="Arial" w:cs="Arial"/>
          <w:sz w:val="24"/>
          <w:szCs w:val="24"/>
          <w:lang w:val="en-US" w:eastAsia="en-GB"/>
        </w:rPr>
      </w:pPr>
    </w:p>
    <w:p w14:paraId="656A7BEF" w14:textId="77455B5A" w:rsidR="008733EE" w:rsidRDefault="008457B3" w:rsidP="00CE6AE2">
      <w:pPr>
        <w:spacing w:after="120" w:line="48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Figure 1</w:t>
      </w:r>
      <w:r w:rsidR="00A72E14">
        <w:rPr>
          <w:rFonts w:ascii="Arial" w:eastAsia="Times New Roman" w:hAnsi="Arial" w:cs="Arial"/>
          <w:b/>
          <w:bCs/>
          <w:sz w:val="24"/>
          <w:szCs w:val="24"/>
          <w:lang w:val="en-US" w:eastAsia="en-GB"/>
        </w:rPr>
        <w:t>2</w:t>
      </w:r>
      <w:r>
        <w:rPr>
          <w:rFonts w:ascii="Arial" w:eastAsia="Times New Roman" w:hAnsi="Arial" w:cs="Arial"/>
          <w:b/>
          <w:bCs/>
          <w:sz w:val="24"/>
          <w:szCs w:val="24"/>
          <w:lang w:val="en-US" w:eastAsia="en-GB"/>
        </w:rPr>
        <w:t xml:space="preserve">. </w:t>
      </w:r>
      <w:r w:rsidR="00A72E14">
        <w:rPr>
          <w:rFonts w:ascii="Arial" w:eastAsia="Times New Roman" w:hAnsi="Arial" w:cs="Arial"/>
          <w:sz w:val="24"/>
          <w:szCs w:val="24"/>
          <w:lang w:val="en-US" w:eastAsia="en-GB"/>
        </w:rPr>
        <w:t>Simplified c</w:t>
      </w:r>
      <w:r>
        <w:rPr>
          <w:rFonts w:ascii="Arial" w:eastAsia="Times New Roman" w:hAnsi="Arial" w:cs="Arial"/>
          <w:sz w:val="24"/>
          <w:szCs w:val="24"/>
          <w:lang w:val="en-US" w:eastAsia="en-GB"/>
        </w:rPr>
        <w:t xml:space="preserve">ladogram </w:t>
      </w:r>
      <w:r w:rsidR="00A72E14">
        <w:rPr>
          <w:rFonts w:ascii="Arial" w:eastAsia="Times New Roman" w:hAnsi="Arial" w:cs="Arial"/>
          <w:sz w:val="24"/>
          <w:szCs w:val="24"/>
          <w:lang w:val="en-US" w:eastAsia="en-GB"/>
        </w:rPr>
        <w:t xml:space="preserve">of </w:t>
      </w:r>
      <w:r w:rsidR="00BA18E0">
        <w:rPr>
          <w:rFonts w:ascii="Arial" w:eastAsia="Times New Roman" w:hAnsi="Arial" w:cs="Arial"/>
          <w:sz w:val="24"/>
          <w:szCs w:val="24"/>
          <w:lang w:val="en-US" w:eastAsia="en-GB"/>
        </w:rPr>
        <w:t xml:space="preserve">crown </w:t>
      </w:r>
      <w:r w:rsidR="00A72E14">
        <w:rPr>
          <w:rFonts w:ascii="Arial" w:eastAsia="Times New Roman" w:hAnsi="Arial" w:cs="Arial"/>
          <w:sz w:val="24"/>
          <w:szCs w:val="24"/>
          <w:lang w:val="en-US" w:eastAsia="en-GB"/>
        </w:rPr>
        <w:t xml:space="preserve">anthropoids </w:t>
      </w:r>
      <w:r w:rsidR="00BA18E0">
        <w:rPr>
          <w:rFonts w:ascii="Arial" w:eastAsia="Times New Roman" w:hAnsi="Arial" w:cs="Arial"/>
          <w:sz w:val="24"/>
          <w:szCs w:val="24"/>
          <w:lang w:val="en-US" w:eastAsia="en-GB"/>
        </w:rPr>
        <w:t>and selected extinct catarrhines (</w:t>
      </w:r>
      <w:r w:rsidR="00BA18E0">
        <w:rPr>
          <w:rFonts w:ascii="Arial" w:eastAsia="Times New Roman" w:hAnsi="Arial" w:cs="Arial"/>
          <w:i/>
          <w:sz w:val="24"/>
          <w:szCs w:val="24"/>
          <w:lang w:val="en-US" w:eastAsia="en-GB"/>
        </w:rPr>
        <w:t xml:space="preserve">Epipliopithecus </w:t>
      </w:r>
      <w:r w:rsidR="00BA18E0">
        <w:rPr>
          <w:rFonts w:ascii="Arial" w:eastAsia="Times New Roman" w:hAnsi="Arial" w:cs="Arial"/>
          <w:sz w:val="24"/>
          <w:szCs w:val="24"/>
          <w:lang w:val="en-US" w:eastAsia="en-GB"/>
        </w:rPr>
        <w:t xml:space="preserve">and </w:t>
      </w:r>
      <w:r w:rsidR="00BA18E0">
        <w:rPr>
          <w:rFonts w:ascii="Arial" w:eastAsia="Times New Roman" w:hAnsi="Arial" w:cs="Arial"/>
          <w:i/>
          <w:sz w:val="24"/>
          <w:szCs w:val="24"/>
          <w:lang w:val="en-US" w:eastAsia="en-GB"/>
        </w:rPr>
        <w:t>Oreopithecus</w:t>
      </w:r>
      <w:r w:rsidR="00BA18E0">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summarizing the </w:t>
      </w:r>
      <w:r w:rsidR="00A72E14">
        <w:rPr>
          <w:rFonts w:ascii="Arial" w:eastAsia="Times New Roman" w:hAnsi="Arial" w:cs="Arial"/>
          <w:sz w:val="24"/>
          <w:szCs w:val="24"/>
          <w:lang w:val="en-US" w:eastAsia="en-GB"/>
        </w:rPr>
        <w:t>main synapomorphies</w:t>
      </w:r>
      <w:r>
        <w:rPr>
          <w:rFonts w:ascii="Arial" w:eastAsia="Times New Roman" w:hAnsi="Arial" w:cs="Arial"/>
          <w:sz w:val="24"/>
          <w:szCs w:val="24"/>
          <w:lang w:val="en-US" w:eastAsia="en-GB"/>
        </w:rPr>
        <w:t xml:space="preserve"> </w:t>
      </w:r>
      <w:r w:rsidR="00A72E14">
        <w:rPr>
          <w:rFonts w:ascii="Arial" w:eastAsia="Times New Roman" w:hAnsi="Arial" w:cs="Arial"/>
          <w:sz w:val="24"/>
          <w:szCs w:val="24"/>
          <w:lang w:val="en-US" w:eastAsia="en-GB"/>
        </w:rPr>
        <w:t xml:space="preserve">inferred for the various </w:t>
      </w:r>
      <w:r>
        <w:rPr>
          <w:rFonts w:ascii="Arial" w:eastAsia="Times New Roman" w:hAnsi="Arial" w:cs="Arial"/>
          <w:sz w:val="24"/>
          <w:szCs w:val="24"/>
          <w:lang w:val="en-US" w:eastAsia="en-GB"/>
        </w:rPr>
        <w:t xml:space="preserve">clades </w:t>
      </w:r>
      <w:r w:rsidR="00A72E14">
        <w:rPr>
          <w:rFonts w:ascii="Arial" w:eastAsia="Times New Roman" w:hAnsi="Arial" w:cs="Arial"/>
          <w:sz w:val="24"/>
          <w:szCs w:val="24"/>
          <w:lang w:val="en-US" w:eastAsia="en-GB"/>
        </w:rPr>
        <w:t>in semicircular canal and vestibule morphology.</w:t>
      </w:r>
      <w:r w:rsidR="008733EE">
        <w:rPr>
          <w:rFonts w:ascii="Arial" w:eastAsia="Times New Roman" w:hAnsi="Arial" w:cs="Arial"/>
          <w:sz w:val="24"/>
          <w:szCs w:val="24"/>
          <w:lang w:val="en-US" w:eastAsia="en-GB"/>
        </w:rPr>
        <w:t xml:space="preserve"> The four extant </w:t>
      </w:r>
      <w:r w:rsidR="00B744CF">
        <w:rPr>
          <w:rFonts w:ascii="Arial" w:eastAsia="Times New Roman" w:hAnsi="Arial" w:cs="Arial"/>
          <w:sz w:val="24"/>
          <w:szCs w:val="24"/>
          <w:lang w:val="en-US" w:eastAsia="en-GB"/>
        </w:rPr>
        <w:t xml:space="preserve">anthropoid </w:t>
      </w:r>
      <w:r w:rsidR="008733EE">
        <w:rPr>
          <w:rFonts w:ascii="Arial" w:eastAsia="Times New Roman" w:hAnsi="Arial" w:cs="Arial"/>
          <w:sz w:val="24"/>
          <w:szCs w:val="24"/>
          <w:lang w:val="en-US" w:eastAsia="en-GB"/>
        </w:rPr>
        <w:t>clades distinguished (platyrrhines, cercopithecoids, hylobatids and hominids) are depicted as terminal nodes.</w:t>
      </w:r>
      <w:r w:rsidR="00B744CF">
        <w:rPr>
          <w:rFonts w:ascii="Arial" w:eastAsia="Times New Roman" w:hAnsi="Arial" w:cs="Arial"/>
          <w:sz w:val="24"/>
          <w:szCs w:val="24"/>
          <w:lang w:val="en-US" w:eastAsia="en-GB"/>
        </w:rPr>
        <w:t xml:space="preserve"> The synapomorphies inferred for each no</w:t>
      </w:r>
      <w:r w:rsidR="00A47505">
        <w:rPr>
          <w:rFonts w:ascii="Arial" w:eastAsia="Times New Roman" w:hAnsi="Arial" w:cs="Arial"/>
          <w:sz w:val="24"/>
          <w:szCs w:val="24"/>
          <w:lang w:val="en-US" w:eastAsia="en-GB"/>
        </w:rPr>
        <w:t>d</w:t>
      </w:r>
      <w:r w:rsidR="00B744CF">
        <w:rPr>
          <w:rFonts w:ascii="Arial" w:eastAsia="Times New Roman" w:hAnsi="Arial" w:cs="Arial"/>
          <w:sz w:val="24"/>
          <w:szCs w:val="24"/>
          <w:lang w:val="en-US" w:eastAsia="en-GB"/>
        </w:rPr>
        <w:t xml:space="preserve">e are summarized below; character number (preceded by a hash) and character state (within parentheses) are provided after each synapomorphy within brackets. a) </w:t>
      </w:r>
      <w:r w:rsidR="00B744CF">
        <w:rPr>
          <w:rFonts w:ascii="Arial" w:eastAsia="Times New Roman" w:hAnsi="Arial" w:cs="Arial"/>
          <w:i/>
          <w:sz w:val="24"/>
          <w:szCs w:val="24"/>
          <w:lang w:val="en-US" w:eastAsia="en-GB"/>
        </w:rPr>
        <w:t xml:space="preserve">Epipliopithecus </w:t>
      </w:r>
      <w:r w:rsidR="00B744CF">
        <w:rPr>
          <w:rFonts w:ascii="Arial" w:eastAsia="Times New Roman" w:hAnsi="Arial" w:cs="Arial"/>
          <w:sz w:val="24"/>
          <w:szCs w:val="24"/>
          <w:lang w:val="en-US" w:eastAsia="en-GB"/>
        </w:rPr>
        <w:t xml:space="preserve">+ crown catarrhines: </w:t>
      </w:r>
      <w:r w:rsidR="008733EE">
        <w:rPr>
          <w:rFonts w:ascii="Arial" w:hAnsi="Arial" w:cs="Arial"/>
          <w:sz w:val="24"/>
          <w:szCs w:val="24"/>
          <w:lang w:val="en-US"/>
        </w:rPr>
        <w:t xml:space="preserve">rounded anterior </w:t>
      </w:r>
      <w:r w:rsidR="00B744CF">
        <w:rPr>
          <w:rFonts w:ascii="Arial" w:hAnsi="Arial" w:cs="Arial"/>
          <w:sz w:val="24"/>
          <w:szCs w:val="24"/>
          <w:lang w:val="en-US"/>
        </w:rPr>
        <w:t>canal</w:t>
      </w:r>
      <w:r w:rsidR="008733EE">
        <w:rPr>
          <w:rFonts w:ascii="Arial" w:hAnsi="Arial" w:cs="Arial"/>
          <w:sz w:val="24"/>
          <w:szCs w:val="24"/>
          <w:lang w:val="en-US"/>
        </w:rPr>
        <w:t xml:space="preserve"> [#3(1)]</w:t>
      </w:r>
      <w:r w:rsidR="00A47505">
        <w:rPr>
          <w:rFonts w:ascii="Arial" w:hAnsi="Arial" w:cs="Arial"/>
          <w:sz w:val="24"/>
          <w:szCs w:val="24"/>
          <w:lang w:val="en-US"/>
        </w:rPr>
        <w:t>;</w:t>
      </w:r>
      <w:r w:rsidR="00B744CF">
        <w:rPr>
          <w:rFonts w:ascii="Arial" w:hAnsi="Arial" w:cs="Arial"/>
          <w:sz w:val="24"/>
          <w:szCs w:val="24"/>
          <w:lang w:val="en-US"/>
        </w:rPr>
        <w:t xml:space="preserve"> b) Crown catarrhines: </w:t>
      </w:r>
      <w:r w:rsidR="008733EE">
        <w:rPr>
          <w:rFonts w:ascii="Arial" w:hAnsi="Arial" w:cs="Arial"/>
          <w:sz w:val="24"/>
          <w:szCs w:val="24"/>
          <w:lang w:val="en-US"/>
        </w:rPr>
        <w:t xml:space="preserve">rounded posterior </w:t>
      </w:r>
      <w:r w:rsidR="00B744CF">
        <w:rPr>
          <w:rFonts w:ascii="Arial" w:hAnsi="Arial" w:cs="Arial"/>
          <w:sz w:val="24"/>
          <w:szCs w:val="24"/>
          <w:lang w:val="en-US"/>
        </w:rPr>
        <w:t>canal</w:t>
      </w:r>
      <w:r w:rsidR="008733EE">
        <w:rPr>
          <w:rFonts w:ascii="Arial" w:hAnsi="Arial" w:cs="Arial"/>
          <w:sz w:val="24"/>
          <w:szCs w:val="24"/>
          <w:lang w:val="en-US"/>
        </w:rPr>
        <w:t xml:space="preserve"> [#5(1)], moderately short CC [#7(1)]</w:t>
      </w:r>
      <w:r w:rsidR="00A47505">
        <w:rPr>
          <w:rFonts w:ascii="Arial" w:hAnsi="Arial" w:cs="Arial"/>
          <w:sz w:val="24"/>
          <w:szCs w:val="24"/>
          <w:lang w:val="en-US"/>
        </w:rPr>
        <w:t>;</w:t>
      </w:r>
      <w:r w:rsidR="00B744CF">
        <w:rPr>
          <w:rFonts w:ascii="Arial" w:hAnsi="Arial" w:cs="Arial"/>
          <w:sz w:val="24"/>
          <w:szCs w:val="24"/>
          <w:lang w:val="en-US"/>
        </w:rPr>
        <w:t xml:space="preserve"> c) </w:t>
      </w:r>
      <w:r w:rsidR="00B744CF">
        <w:rPr>
          <w:rFonts w:ascii="Arial" w:hAnsi="Arial" w:cs="Arial"/>
          <w:i/>
          <w:sz w:val="24"/>
          <w:szCs w:val="24"/>
          <w:lang w:val="en-US"/>
        </w:rPr>
        <w:t xml:space="preserve">Oreopithecus </w:t>
      </w:r>
      <w:r w:rsidR="00B744CF">
        <w:rPr>
          <w:rFonts w:ascii="Arial" w:hAnsi="Arial" w:cs="Arial"/>
          <w:sz w:val="24"/>
          <w:szCs w:val="24"/>
          <w:lang w:val="en-US"/>
        </w:rPr>
        <w:t xml:space="preserve">+ crown hominoids: </w:t>
      </w:r>
      <w:r w:rsidR="008733EE">
        <w:rPr>
          <w:rFonts w:ascii="Arial" w:hAnsi="Arial" w:cs="Arial"/>
          <w:sz w:val="24"/>
          <w:szCs w:val="24"/>
          <w:lang w:val="en-US"/>
        </w:rPr>
        <w:t xml:space="preserve">vertically compressed </w:t>
      </w:r>
      <w:r w:rsidR="008733EE">
        <w:rPr>
          <w:rFonts w:ascii="Arial" w:hAnsi="Arial" w:cs="Arial"/>
          <w:sz w:val="24"/>
          <w:szCs w:val="24"/>
          <w:lang w:val="en-US"/>
        </w:rPr>
        <w:lastRenderedPageBreak/>
        <w:t xml:space="preserve">anterior </w:t>
      </w:r>
      <w:r w:rsidR="00B744CF">
        <w:rPr>
          <w:rFonts w:ascii="Arial" w:hAnsi="Arial" w:cs="Arial"/>
          <w:sz w:val="24"/>
          <w:szCs w:val="24"/>
          <w:lang w:val="en-US"/>
        </w:rPr>
        <w:t>canal</w:t>
      </w:r>
      <w:r w:rsidR="008733EE">
        <w:rPr>
          <w:rFonts w:ascii="Arial" w:hAnsi="Arial" w:cs="Arial"/>
          <w:sz w:val="24"/>
          <w:szCs w:val="24"/>
          <w:lang w:val="en-US"/>
        </w:rPr>
        <w:t xml:space="preserve"> [#3(0)], </w:t>
      </w:r>
      <w:proofErr w:type="spellStart"/>
      <w:r w:rsidR="008733EE">
        <w:rPr>
          <w:rFonts w:ascii="Arial" w:hAnsi="Arial" w:cs="Arial"/>
          <w:sz w:val="24"/>
          <w:szCs w:val="24"/>
          <w:lang w:val="en-US"/>
        </w:rPr>
        <w:t>anter</w:t>
      </w:r>
      <w:r w:rsidR="00A952B5">
        <w:rPr>
          <w:rFonts w:ascii="Arial" w:hAnsi="Arial" w:cs="Arial"/>
          <w:sz w:val="24"/>
          <w:szCs w:val="24"/>
          <w:lang w:val="en-US"/>
        </w:rPr>
        <w:t>osuperior</w:t>
      </w:r>
      <w:r w:rsidR="008733EE">
        <w:rPr>
          <w:rFonts w:ascii="Arial" w:hAnsi="Arial" w:cs="Arial"/>
          <w:sz w:val="24"/>
          <w:szCs w:val="24"/>
          <w:lang w:val="en-US"/>
        </w:rPr>
        <w:t>ly</w:t>
      </w:r>
      <w:proofErr w:type="spellEnd"/>
      <w:r w:rsidR="009E1BD4">
        <w:rPr>
          <w:rFonts w:ascii="Arial" w:hAnsi="Arial" w:cs="Arial"/>
          <w:sz w:val="24"/>
          <w:szCs w:val="24"/>
          <w:lang w:val="en-US"/>
        </w:rPr>
        <w:t>-</w:t>
      </w:r>
      <w:r w:rsidR="008733EE">
        <w:rPr>
          <w:rFonts w:ascii="Arial" w:hAnsi="Arial" w:cs="Arial"/>
          <w:sz w:val="24"/>
          <w:szCs w:val="24"/>
          <w:lang w:val="en-US"/>
        </w:rPr>
        <w:t xml:space="preserve">projecting anterior portion of the anterior </w:t>
      </w:r>
      <w:r w:rsidR="00B744CF">
        <w:rPr>
          <w:rFonts w:ascii="Arial" w:hAnsi="Arial" w:cs="Arial"/>
          <w:sz w:val="24"/>
          <w:szCs w:val="24"/>
          <w:lang w:val="en-US"/>
        </w:rPr>
        <w:t>canal</w:t>
      </w:r>
      <w:r w:rsidR="008733EE">
        <w:rPr>
          <w:rFonts w:ascii="Arial" w:hAnsi="Arial" w:cs="Arial"/>
          <w:sz w:val="24"/>
          <w:szCs w:val="24"/>
          <w:lang w:val="en-US"/>
        </w:rPr>
        <w:t xml:space="preserve"> [#4(1)], short CC [#7(2)]</w:t>
      </w:r>
      <w:r w:rsidR="00A47505">
        <w:rPr>
          <w:rFonts w:ascii="Arial" w:hAnsi="Arial" w:cs="Arial"/>
          <w:sz w:val="24"/>
          <w:szCs w:val="24"/>
          <w:lang w:val="en-US"/>
        </w:rPr>
        <w:t>;</w:t>
      </w:r>
      <w:r w:rsidR="00B744CF">
        <w:rPr>
          <w:rFonts w:ascii="Arial" w:hAnsi="Arial" w:cs="Arial"/>
          <w:sz w:val="24"/>
          <w:szCs w:val="24"/>
          <w:lang w:val="en-US"/>
        </w:rPr>
        <w:t xml:space="preserve"> d) </w:t>
      </w:r>
      <w:r w:rsidR="008733EE">
        <w:rPr>
          <w:rFonts w:ascii="Arial" w:hAnsi="Arial" w:cs="Arial"/>
          <w:sz w:val="24"/>
          <w:szCs w:val="24"/>
          <w:lang w:val="en-US"/>
        </w:rPr>
        <w:t>Crown hominoid</w:t>
      </w:r>
      <w:r w:rsidR="00B744CF">
        <w:rPr>
          <w:rFonts w:ascii="Arial" w:hAnsi="Arial" w:cs="Arial"/>
          <w:sz w:val="24"/>
          <w:szCs w:val="24"/>
          <w:lang w:val="en-US"/>
        </w:rPr>
        <w:t>s</w:t>
      </w:r>
      <w:r w:rsidR="008733EE">
        <w:rPr>
          <w:rFonts w:ascii="Arial" w:hAnsi="Arial" w:cs="Arial"/>
          <w:sz w:val="24"/>
          <w:szCs w:val="24"/>
          <w:lang w:val="en-US"/>
        </w:rPr>
        <w:t>:</w:t>
      </w:r>
      <w:r w:rsidR="008733EE" w:rsidRPr="002D68E1">
        <w:rPr>
          <w:rFonts w:ascii="Arial" w:hAnsi="Arial" w:cs="Arial"/>
          <w:sz w:val="24"/>
          <w:szCs w:val="24"/>
          <w:lang w:val="en-US"/>
        </w:rPr>
        <w:t xml:space="preserve"> </w:t>
      </w:r>
      <w:r w:rsidR="008733EE">
        <w:rPr>
          <w:rFonts w:ascii="Arial" w:hAnsi="Arial" w:cs="Arial"/>
          <w:sz w:val="24"/>
          <w:szCs w:val="24"/>
          <w:lang w:val="en-US"/>
        </w:rPr>
        <w:t xml:space="preserve">markedly superiorly bent ampullary portion of the lateral </w:t>
      </w:r>
      <w:r w:rsidR="00B744CF">
        <w:rPr>
          <w:rFonts w:ascii="Arial" w:hAnsi="Arial" w:cs="Arial"/>
          <w:sz w:val="24"/>
          <w:szCs w:val="24"/>
          <w:lang w:val="en-US"/>
        </w:rPr>
        <w:t>canal</w:t>
      </w:r>
      <w:r w:rsidR="008733EE">
        <w:rPr>
          <w:rFonts w:ascii="Arial" w:hAnsi="Arial" w:cs="Arial"/>
          <w:sz w:val="24"/>
          <w:szCs w:val="24"/>
          <w:lang w:val="en-US"/>
        </w:rPr>
        <w:t xml:space="preserve"> [#6(1)]</w:t>
      </w:r>
      <w:r w:rsidR="00A47505">
        <w:rPr>
          <w:rFonts w:ascii="Arial" w:hAnsi="Arial" w:cs="Arial"/>
          <w:sz w:val="24"/>
          <w:szCs w:val="24"/>
          <w:lang w:val="en-US"/>
        </w:rPr>
        <w:t>;</w:t>
      </w:r>
      <w:r w:rsidR="00B744CF">
        <w:rPr>
          <w:rFonts w:ascii="Arial" w:hAnsi="Arial" w:cs="Arial"/>
          <w:sz w:val="24"/>
          <w:szCs w:val="24"/>
          <w:lang w:val="en-US"/>
        </w:rPr>
        <w:t xml:space="preserve"> e) Crown hominids (unless </w:t>
      </w:r>
      <w:r w:rsidR="00B744CF">
        <w:rPr>
          <w:rFonts w:ascii="Arial" w:hAnsi="Arial" w:cs="Arial"/>
          <w:i/>
          <w:sz w:val="24"/>
          <w:szCs w:val="24"/>
          <w:lang w:val="en-US"/>
        </w:rPr>
        <w:t xml:space="preserve">Oreopithecus </w:t>
      </w:r>
      <w:r w:rsidR="00B744CF">
        <w:rPr>
          <w:rFonts w:ascii="Arial" w:hAnsi="Arial" w:cs="Arial"/>
          <w:sz w:val="24"/>
          <w:szCs w:val="24"/>
          <w:lang w:val="en-US"/>
        </w:rPr>
        <w:t xml:space="preserve">+ crown hominoid synapomorphies [node c] with reversal in hylobatids): </w:t>
      </w:r>
      <w:r w:rsidR="008733EE">
        <w:rPr>
          <w:rFonts w:ascii="Arial" w:hAnsi="Arial" w:cs="Arial"/>
          <w:sz w:val="24"/>
          <w:szCs w:val="24"/>
          <w:lang w:val="en-US"/>
        </w:rPr>
        <w:t xml:space="preserve">large vestibule relative to the </w:t>
      </w:r>
      <w:r w:rsidR="00B744CF">
        <w:rPr>
          <w:rFonts w:ascii="Arial" w:hAnsi="Arial" w:cs="Arial"/>
          <w:sz w:val="24"/>
          <w:szCs w:val="24"/>
          <w:lang w:val="en-US"/>
        </w:rPr>
        <w:t>SCs</w:t>
      </w:r>
      <w:r w:rsidR="008733EE">
        <w:rPr>
          <w:rFonts w:ascii="Arial" w:hAnsi="Arial" w:cs="Arial"/>
          <w:sz w:val="24"/>
          <w:szCs w:val="24"/>
          <w:lang w:val="en-US"/>
        </w:rPr>
        <w:t xml:space="preserve"> [#1(1)], stout </w:t>
      </w:r>
      <w:r w:rsidR="00B744CF">
        <w:rPr>
          <w:rFonts w:ascii="Arial" w:hAnsi="Arial" w:cs="Arial"/>
          <w:sz w:val="24"/>
          <w:szCs w:val="24"/>
          <w:lang w:val="en-US"/>
        </w:rPr>
        <w:t>SCs</w:t>
      </w:r>
      <w:r w:rsidR="008733EE">
        <w:rPr>
          <w:rFonts w:ascii="Arial" w:hAnsi="Arial" w:cs="Arial"/>
          <w:sz w:val="24"/>
          <w:szCs w:val="24"/>
          <w:lang w:val="en-US"/>
        </w:rPr>
        <w:t xml:space="preserve"> [#2(1)]</w:t>
      </w:r>
      <w:r w:rsidR="00B744CF">
        <w:rPr>
          <w:rFonts w:ascii="Arial" w:hAnsi="Arial" w:cs="Arial"/>
          <w:sz w:val="24"/>
          <w:szCs w:val="24"/>
          <w:lang w:val="en-US"/>
        </w:rPr>
        <w:t xml:space="preserve">. </w:t>
      </w:r>
      <w:r w:rsidR="00B744CF">
        <w:rPr>
          <w:rFonts w:ascii="Arial" w:eastAsia="Times New Roman" w:hAnsi="Arial" w:cs="Arial"/>
          <w:sz w:val="24"/>
          <w:szCs w:val="24"/>
          <w:lang w:val="en-US" w:eastAsia="en-GB"/>
        </w:rPr>
        <w:t>Abbreviations: CC = common crus; SC = semicircular canals.</w:t>
      </w:r>
      <w:r w:rsidR="00A47505" w:rsidRPr="00A47505">
        <w:rPr>
          <w:rFonts w:ascii="Arial" w:eastAsia="Times New Roman" w:hAnsi="Arial" w:cs="Arial"/>
          <w:sz w:val="24"/>
          <w:szCs w:val="24"/>
          <w:lang w:val="en-US" w:eastAsia="en-GB"/>
        </w:rPr>
        <w:t xml:space="preserve"> </w:t>
      </w:r>
      <w:r w:rsidR="00A47505">
        <w:rPr>
          <w:rFonts w:ascii="Arial" w:eastAsia="Times New Roman" w:hAnsi="Arial" w:cs="Arial"/>
          <w:sz w:val="24"/>
          <w:szCs w:val="24"/>
          <w:lang w:val="en-US" w:eastAsia="en-GB"/>
        </w:rPr>
        <w:t xml:space="preserve">See Figure 11 for an illustration of the various character states and Table 9 and SOM Table </w:t>
      </w:r>
      <w:r w:rsidR="00A059C2">
        <w:rPr>
          <w:rFonts w:ascii="Arial" w:eastAsia="Times New Roman" w:hAnsi="Arial" w:cs="Arial"/>
          <w:sz w:val="24"/>
          <w:szCs w:val="24"/>
          <w:lang w:val="en-US" w:eastAsia="en-GB"/>
        </w:rPr>
        <w:t xml:space="preserve">S4 </w:t>
      </w:r>
      <w:r w:rsidR="00A47505">
        <w:rPr>
          <w:rFonts w:ascii="Arial" w:eastAsia="Times New Roman" w:hAnsi="Arial" w:cs="Arial"/>
          <w:sz w:val="24"/>
          <w:szCs w:val="24"/>
          <w:lang w:val="en-US" w:eastAsia="en-GB"/>
        </w:rPr>
        <w:t>for the scoring of reconstructed last common ancestors and individual taxa, respectively.</w:t>
      </w:r>
    </w:p>
    <w:bookmarkEnd w:id="1"/>
    <w:p w14:paraId="53FCC7DB" w14:textId="77777777" w:rsidR="00930515" w:rsidRPr="00235FEC" w:rsidRDefault="00930515">
      <w:pPr>
        <w:spacing w:after="0" w:line="360" w:lineRule="auto"/>
        <w:contextualSpacing/>
        <w:rPr>
          <w:rFonts w:ascii="Arial" w:hAnsi="Arial" w:cs="Arial"/>
          <w:bCs/>
          <w:lang w:val="en-US"/>
        </w:rPr>
      </w:pPr>
    </w:p>
    <w:sectPr w:rsidR="00930515" w:rsidRPr="00235FEC" w:rsidSect="002D7EE5">
      <w:footerReference w:type="default" r:id="rId15"/>
      <w:type w:val="continuous"/>
      <w:pgSz w:w="11901" w:h="16817"/>
      <w:pgMar w:top="1418" w:right="1134" w:bottom="1134" w:left="1134" w:header="709" w:footer="709"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323BD" w14:textId="77777777" w:rsidR="0038773B" w:rsidRDefault="0038773B" w:rsidP="00C52AAB">
      <w:pPr>
        <w:spacing w:after="0" w:line="240" w:lineRule="auto"/>
      </w:pPr>
      <w:r>
        <w:separator/>
      </w:r>
    </w:p>
  </w:endnote>
  <w:endnote w:type="continuationSeparator" w:id="0">
    <w:p w14:paraId="5E70BF98" w14:textId="77777777" w:rsidR="0038773B" w:rsidRDefault="0038773B" w:rsidP="00C52AAB">
      <w:pPr>
        <w:spacing w:after="0" w:line="240" w:lineRule="auto"/>
      </w:pPr>
      <w:r>
        <w:continuationSeparator/>
      </w:r>
    </w:p>
  </w:endnote>
  <w:endnote w:type="continuationNotice" w:id="1">
    <w:p w14:paraId="26443B8E" w14:textId="77777777" w:rsidR="0038773B" w:rsidRDefault="00387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267348"/>
      <w:docPartObj>
        <w:docPartGallery w:val="Page Numbers (Bottom of Page)"/>
        <w:docPartUnique/>
      </w:docPartObj>
    </w:sdtPr>
    <w:sdtEndPr/>
    <w:sdtContent>
      <w:p w14:paraId="47535BF6" w14:textId="1ABFE1CD" w:rsidR="0091198C" w:rsidRDefault="0091198C">
        <w:pPr>
          <w:pStyle w:val="Footer"/>
          <w:jc w:val="center"/>
        </w:pPr>
        <w:r>
          <w:fldChar w:fldCharType="begin"/>
        </w:r>
        <w:r>
          <w:instrText>PAGE   \* MERGEFORMAT</w:instrText>
        </w:r>
        <w:r>
          <w:fldChar w:fldCharType="separate"/>
        </w:r>
        <w:r>
          <w:rPr>
            <w:noProof/>
          </w:rPr>
          <w:t>1</w:t>
        </w:r>
        <w:r>
          <w:fldChar w:fldCharType="end"/>
        </w:r>
      </w:p>
    </w:sdtContent>
  </w:sdt>
  <w:p w14:paraId="3DAE0682" w14:textId="77777777" w:rsidR="0091198C" w:rsidRDefault="0091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C750" w14:textId="77777777" w:rsidR="0038773B" w:rsidRDefault="0038773B" w:rsidP="00C52AAB">
      <w:pPr>
        <w:spacing w:after="0" w:line="240" w:lineRule="auto"/>
      </w:pPr>
      <w:r>
        <w:separator/>
      </w:r>
    </w:p>
  </w:footnote>
  <w:footnote w:type="continuationSeparator" w:id="0">
    <w:p w14:paraId="2A0F02F3" w14:textId="77777777" w:rsidR="0038773B" w:rsidRDefault="0038773B" w:rsidP="00C52AAB">
      <w:pPr>
        <w:spacing w:after="0" w:line="240" w:lineRule="auto"/>
      </w:pPr>
      <w:r>
        <w:continuationSeparator/>
      </w:r>
    </w:p>
  </w:footnote>
  <w:footnote w:type="continuationNotice" w:id="1">
    <w:p w14:paraId="60DC3E67" w14:textId="77777777" w:rsidR="0038773B" w:rsidRDefault="0038773B">
      <w:pPr>
        <w:spacing w:after="0" w:line="240" w:lineRule="auto"/>
      </w:pPr>
    </w:p>
  </w:footnote>
  <w:footnote w:id="2">
    <w:p w14:paraId="495ACDB0" w14:textId="6EB88D9C" w:rsidR="0091198C" w:rsidRPr="00CE63BB" w:rsidRDefault="0091198C" w:rsidP="004A0F38">
      <w:pPr>
        <w:pStyle w:val="FootnoteText"/>
        <w:spacing w:line="480" w:lineRule="auto"/>
        <w:contextualSpacing/>
        <w:rPr>
          <w:rFonts w:ascii="Arial" w:hAnsi="Arial" w:cs="Arial"/>
          <w:sz w:val="24"/>
          <w:szCs w:val="24"/>
          <w:lang w:val="en-US"/>
        </w:rPr>
      </w:pPr>
      <w:r w:rsidRPr="004A0F38">
        <w:rPr>
          <w:rStyle w:val="FootnoteReference"/>
          <w:rFonts w:ascii="Arial" w:hAnsi="Arial" w:cs="Arial"/>
          <w:sz w:val="24"/>
          <w:szCs w:val="24"/>
        </w:rPr>
        <w:footnoteRef/>
      </w:r>
      <w:r w:rsidRPr="004A0F38">
        <w:rPr>
          <w:rFonts w:ascii="Arial" w:hAnsi="Arial" w:cs="Arial"/>
          <w:sz w:val="24"/>
          <w:szCs w:val="24"/>
        </w:rPr>
        <w:t xml:space="preserve"> </w:t>
      </w:r>
      <w:r w:rsidRPr="00CE63BB">
        <w:rPr>
          <w:rFonts w:ascii="Arial" w:hAnsi="Arial" w:cs="Arial"/>
          <w:sz w:val="24"/>
          <w:szCs w:val="24"/>
          <w:lang w:val="en-US"/>
        </w:rPr>
        <w:t>Age uncertainly based on the boundaries recognized for MN6 (</w:t>
      </w:r>
      <w:r w:rsidRPr="00285905">
        <w:rPr>
          <w:rFonts w:ascii="Arial" w:hAnsi="Arial" w:cs="Arial"/>
          <w:iCs/>
          <w:sz w:val="24"/>
          <w:szCs w:val="24"/>
          <w:lang w:val="en-US"/>
        </w:rPr>
        <w:t>van der Meulen et al., 2011).</w:t>
      </w:r>
    </w:p>
  </w:footnote>
  <w:footnote w:id="3">
    <w:p w14:paraId="77D25F7F" w14:textId="6F19FEE0" w:rsidR="0091198C" w:rsidRPr="00E90896" w:rsidRDefault="0091198C">
      <w:pPr>
        <w:pStyle w:val="FootnoteText"/>
        <w:rPr>
          <w:lang w:val="en-US"/>
        </w:rPr>
      </w:pPr>
      <w:r>
        <w:rPr>
          <w:rStyle w:val="FootnoteReference"/>
        </w:rPr>
        <w:footnoteRef/>
      </w:r>
      <w:r>
        <w:t xml:space="preserve"> </w:t>
      </w:r>
      <w:r>
        <w:rPr>
          <w:rFonts w:ascii="Arial" w:hAnsi="Arial" w:cs="Arial"/>
          <w:sz w:val="24"/>
          <w:szCs w:val="24"/>
          <w:lang w:val="en-US"/>
        </w:rPr>
        <w:t>Morimoto et al. (2020) included the bony labyrinth of NMB OE</w:t>
      </w:r>
      <w:r w:rsidRPr="00A0557F">
        <w:rPr>
          <w:rFonts w:ascii="Arial" w:hAnsi="Arial" w:cs="Arial"/>
          <w:sz w:val="24"/>
          <w:szCs w:val="24"/>
          <w:lang w:val="en-US"/>
        </w:rPr>
        <w:t xml:space="preserve"> 303</w:t>
      </w:r>
      <w:r>
        <w:rPr>
          <w:rFonts w:ascii="Arial" w:hAnsi="Arial" w:cs="Arial"/>
          <w:sz w:val="24"/>
          <w:szCs w:val="24"/>
          <w:lang w:val="en-US"/>
        </w:rPr>
        <w:t>a in their comparative study but did not depict or specifically describe its morphology.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2E5D8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it-IT"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4"/>
    <w:rsid w:val="000011E5"/>
    <w:rsid w:val="00002CFC"/>
    <w:rsid w:val="000037C9"/>
    <w:rsid w:val="000040FE"/>
    <w:rsid w:val="000043E6"/>
    <w:rsid w:val="000047D8"/>
    <w:rsid w:val="00010F86"/>
    <w:rsid w:val="00011454"/>
    <w:rsid w:val="0001182F"/>
    <w:rsid w:val="00011B56"/>
    <w:rsid w:val="00011C8A"/>
    <w:rsid w:val="0001445B"/>
    <w:rsid w:val="00015D68"/>
    <w:rsid w:val="0002226F"/>
    <w:rsid w:val="00023680"/>
    <w:rsid w:val="00023A3C"/>
    <w:rsid w:val="00025C38"/>
    <w:rsid w:val="00027D34"/>
    <w:rsid w:val="0003006B"/>
    <w:rsid w:val="0003035B"/>
    <w:rsid w:val="00031E63"/>
    <w:rsid w:val="00033D0D"/>
    <w:rsid w:val="00034F67"/>
    <w:rsid w:val="00037256"/>
    <w:rsid w:val="00042664"/>
    <w:rsid w:val="00043A06"/>
    <w:rsid w:val="00043D6B"/>
    <w:rsid w:val="00043FA1"/>
    <w:rsid w:val="0004446E"/>
    <w:rsid w:val="00045524"/>
    <w:rsid w:val="00045A2D"/>
    <w:rsid w:val="0004681A"/>
    <w:rsid w:val="00046D24"/>
    <w:rsid w:val="000470ED"/>
    <w:rsid w:val="00047C49"/>
    <w:rsid w:val="00053963"/>
    <w:rsid w:val="000554D8"/>
    <w:rsid w:val="00055B32"/>
    <w:rsid w:val="00055FC0"/>
    <w:rsid w:val="00056053"/>
    <w:rsid w:val="00056099"/>
    <w:rsid w:val="00056C3A"/>
    <w:rsid w:val="00060137"/>
    <w:rsid w:val="00062254"/>
    <w:rsid w:val="000629FC"/>
    <w:rsid w:val="00063293"/>
    <w:rsid w:val="00064B95"/>
    <w:rsid w:val="00064FA6"/>
    <w:rsid w:val="00066383"/>
    <w:rsid w:val="000673E7"/>
    <w:rsid w:val="0007077A"/>
    <w:rsid w:val="00073774"/>
    <w:rsid w:val="00073EFC"/>
    <w:rsid w:val="00074030"/>
    <w:rsid w:val="00075F88"/>
    <w:rsid w:val="0007612E"/>
    <w:rsid w:val="00077E5B"/>
    <w:rsid w:val="0008104E"/>
    <w:rsid w:val="0008132A"/>
    <w:rsid w:val="00081614"/>
    <w:rsid w:val="0008389C"/>
    <w:rsid w:val="000864D4"/>
    <w:rsid w:val="00086965"/>
    <w:rsid w:val="00090A0A"/>
    <w:rsid w:val="000961A3"/>
    <w:rsid w:val="000A0A30"/>
    <w:rsid w:val="000A1B86"/>
    <w:rsid w:val="000A4F7C"/>
    <w:rsid w:val="000A508D"/>
    <w:rsid w:val="000B2170"/>
    <w:rsid w:val="000B2B08"/>
    <w:rsid w:val="000B38E9"/>
    <w:rsid w:val="000B417E"/>
    <w:rsid w:val="000B4705"/>
    <w:rsid w:val="000B617A"/>
    <w:rsid w:val="000B7D3B"/>
    <w:rsid w:val="000C0DE1"/>
    <w:rsid w:val="000C0F8E"/>
    <w:rsid w:val="000C1AF6"/>
    <w:rsid w:val="000C6609"/>
    <w:rsid w:val="000C727A"/>
    <w:rsid w:val="000D277F"/>
    <w:rsid w:val="000D284D"/>
    <w:rsid w:val="000D4030"/>
    <w:rsid w:val="000D45B4"/>
    <w:rsid w:val="000D6F56"/>
    <w:rsid w:val="000E33AA"/>
    <w:rsid w:val="000E3BEC"/>
    <w:rsid w:val="000E3F7D"/>
    <w:rsid w:val="000E543A"/>
    <w:rsid w:val="000E6063"/>
    <w:rsid w:val="000E6192"/>
    <w:rsid w:val="000E6AA6"/>
    <w:rsid w:val="000F09C5"/>
    <w:rsid w:val="000F1EC7"/>
    <w:rsid w:val="000F294A"/>
    <w:rsid w:val="000F4571"/>
    <w:rsid w:val="000F48BE"/>
    <w:rsid w:val="0010241A"/>
    <w:rsid w:val="0010312E"/>
    <w:rsid w:val="0010356E"/>
    <w:rsid w:val="00103AA1"/>
    <w:rsid w:val="00104296"/>
    <w:rsid w:val="001054B7"/>
    <w:rsid w:val="00105714"/>
    <w:rsid w:val="00105ADD"/>
    <w:rsid w:val="00107A30"/>
    <w:rsid w:val="00110261"/>
    <w:rsid w:val="00110335"/>
    <w:rsid w:val="001138D3"/>
    <w:rsid w:val="001140E3"/>
    <w:rsid w:val="0011457B"/>
    <w:rsid w:val="0011490F"/>
    <w:rsid w:val="00115ABB"/>
    <w:rsid w:val="00115D6A"/>
    <w:rsid w:val="00120D13"/>
    <w:rsid w:val="00121C7A"/>
    <w:rsid w:val="001232EC"/>
    <w:rsid w:val="00123AD4"/>
    <w:rsid w:val="001254EB"/>
    <w:rsid w:val="00125FBC"/>
    <w:rsid w:val="00131810"/>
    <w:rsid w:val="001321C1"/>
    <w:rsid w:val="00133A1B"/>
    <w:rsid w:val="00137814"/>
    <w:rsid w:val="00137930"/>
    <w:rsid w:val="00137D8A"/>
    <w:rsid w:val="001406B4"/>
    <w:rsid w:val="001417B8"/>
    <w:rsid w:val="00141B14"/>
    <w:rsid w:val="00144EF7"/>
    <w:rsid w:val="00145CFE"/>
    <w:rsid w:val="00146351"/>
    <w:rsid w:val="00146F6A"/>
    <w:rsid w:val="0014747D"/>
    <w:rsid w:val="00147882"/>
    <w:rsid w:val="00147A5D"/>
    <w:rsid w:val="00147D50"/>
    <w:rsid w:val="00147E99"/>
    <w:rsid w:val="00150D72"/>
    <w:rsid w:val="001515BA"/>
    <w:rsid w:val="00160CD3"/>
    <w:rsid w:val="00160E09"/>
    <w:rsid w:val="001614B9"/>
    <w:rsid w:val="001626D4"/>
    <w:rsid w:val="0016461D"/>
    <w:rsid w:val="00164FCC"/>
    <w:rsid w:val="001653BC"/>
    <w:rsid w:val="00166CE9"/>
    <w:rsid w:val="00170440"/>
    <w:rsid w:val="00170D2D"/>
    <w:rsid w:val="00173891"/>
    <w:rsid w:val="00173F60"/>
    <w:rsid w:val="001748CA"/>
    <w:rsid w:val="00175D1E"/>
    <w:rsid w:val="00175E83"/>
    <w:rsid w:val="001772B0"/>
    <w:rsid w:val="0017772D"/>
    <w:rsid w:val="001829D1"/>
    <w:rsid w:val="001835B4"/>
    <w:rsid w:val="00183B04"/>
    <w:rsid w:val="001857AB"/>
    <w:rsid w:val="00185E5C"/>
    <w:rsid w:val="00186884"/>
    <w:rsid w:val="0018746B"/>
    <w:rsid w:val="001878BD"/>
    <w:rsid w:val="00190BC1"/>
    <w:rsid w:val="00192829"/>
    <w:rsid w:val="001942BC"/>
    <w:rsid w:val="00194837"/>
    <w:rsid w:val="00195598"/>
    <w:rsid w:val="00196476"/>
    <w:rsid w:val="00196AB4"/>
    <w:rsid w:val="00197760"/>
    <w:rsid w:val="00197D0C"/>
    <w:rsid w:val="001A11D2"/>
    <w:rsid w:val="001A14E2"/>
    <w:rsid w:val="001A2308"/>
    <w:rsid w:val="001A5378"/>
    <w:rsid w:val="001A557A"/>
    <w:rsid w:val="001A5BB4"/>
    <w:rsid w:val="001A641E"/>
    <w:rsid w:val="001A65C1"/>
    <w:rsid w:val="001B0B7A"/>
    <w:rsid w:val="001B286E"/>
    <w:rsid w:val="001B32F7"/>
    <w:rsid w:val="001B44A4"/>
    <w:rsid w:val="001B6A75"/>
    <w:rsid w:val="001B74A5"/>
    <w:rsid w:val="001B7516"/>
    <w:rsid w:val="001B793B"/>
    <w:rsid w:val="001B7A46"/>
    <w:rsid w:val="001C3D71"/>
    <w:rsid w:val="001C4054"/>
    <w:rsid w:val="001C4243"/>
    <w:rsid w:val="001C4D44"/>
    <w:rsid w:val="001C6CB2"/>
    <w:rsid w:val="001C7C67"/>
    <w:rsid w:val="001D0720"/>
    <w:rsid w:val="001D08ED"/>
    <w:rsid w:val="001D3381"/>
    <w:rsid w:val="001D434C"/>
    <w:rsid w:val="001D46DF"/>
    <w:rsid w:val="001D6BAC"/>
    <w:rsid w:val="001D7003"/>
    <w:rsid w:val="001E0431"/>
    <w:rsid w:val="001E0BA6"/>
    <w:rsid w:val="001E24DE"/>
    <w:rsid w:val="001E28E9"/>
    <w:rsid w:val="001E2BDE"/>
    <w:rsid w:val="001E2BF6"/>
    <w:rsid w:val="001E2C2B"/>
    <w:rsid w:val="001E3576"/>
    <w:rsid w:val="001E46B3"/>
    <w:rsid w:val="001E4B6E"/>
    <w:rsid w:val="001E503D"/>
    <w:rsid w:val="001E5A38"/>
    <w:rsid w:val="001E61B8"/>
    <w:rsid w:val="001F0A4B"/>
    <w:rsid w:val="001F164D"/>
    <w:rsid w:val="001F2214"/>
    <w:rsid w:val="001F2F4F"/>
    <w:rsid w:val="001F32D5"/>
    <w:rsid w:val="001F6E53"/>
    <w:rsid w:val="001F751D"/>
    <w:rsid w:val="001F754F"/>
    <w:rsid w:val="001F7AC4"/>
    <w:rsid w:val="0020112E"/>
    <w:rsid w:val="00201A4F"/>
    <w:rsid w:val="0020285E"/>
    <w:rsid w:val="00203C1E"/>
    <w:rsid w:val="00204139"/>
    <w:rsid w:val="002051C4"/>
    <w:rsid w:val="00205BC4"/>
    <w:rsid w:val="00206546"/>
    <w:rsid w:val="00206BD5"/>
    <w:rsid w:val="00213F11"/>
    <w:rsid w:val="002148CF"/>
    <w:rsid w:val="0021672F"/>
    <w:rsid w:val="00217D21"/>
    <w:rsid w:val="00217DA0"/>
    <w:rsid w:val="002200C6"/>
    <w:rsid w:val="00221AFF"/>
    <w:rsid w:val="00222B31"/>
    <w:rsid w:val="00225EB9"/>
    <w:rsid w:val="00227075"/>
    <w:rsid w:val="002309A9"/>
    <w:rsid w:val="00230A12"/>
    <w:rsid w:val="00230CF3"/>
    <w:rsid w:val="00230FEE"/>
    <w:rsid w:val="00231F34"/>
    <w:rsid w:val="0023392D"/>
    <w:rsid w:val="00235347"/>
    <w:rsid w:val="00235FEC"/>
    <w:rsid w:val="002402E1"/>
    <w:rsid w:val="002417F7"/>
    <w:rsid w:val="00242747"/>
    <w:rsid w:val="00244C80"/>
    <w:rsid w:val="002518C9"/>
    <w:rsid w:val="00252A6E"/>
    <w:rsid w:val="0025428E"/>
    <w:rsid w:val="002545D6"/>
    <w:rsid w:val="0025668E"/>
    <w:rsid w:val="002602D0"/>
    <w:rsid w:val="00260BD8"/>
    <w:rsid w:val="002611D1"/>
    <w:rsid w:val="00261AE2"/>
    <w:rsid w:val="00261CE8"/>
    <w:rsid w:val="00262601"/>
    <w:rsid w:val="002628DE"/>
    <w:rsid w:val="00262ADB"/>
    <w:rsid w:val="00262E8B"/>
    <w:rsid w:val="00263DDC"/>
    <w:rsid w:val="00263FE0"/>
    <w:rsid w:val="00266D27"/>
    <w:rsid w:val="00267448"/>
    <w:rsid w:val="002678CC"/>
    <w:rsid w:val="00267CF8"/>
    <w:rsid w:val="002707F7"/>
    <w:rsid w:val="00270881"/>
    <w:rsid w:val="00270A16"/>
    <w:rsid w:val="00271B46"/>
    <w:rsid w:val="00272A15"/>
    <w:rsid w:val="00274877"/>
    <w:rsid w:val="00275239"/>
    <w:rsid w:val="0027550C"/>
    <w:rsid w:val="00276FAB"/>
    <w:rsid w:val="00277692"/>
    <w:rsid w:val="00280257"/>
    <w:rsid w:val="002807AA"/>
    <w:rsid w:val="00281638"/>
    <w:rsid w:val="00281DA5"/>
    <w:rsid w:val="00282664"/>
    <w:rsid w:val="0028269B"/>
    <w:rsid w:val="002849A1"/>
    <w:rsid w:val="00285233"/>
    <w:rsid w:val="00285582"/>
    <w:rsid w:val="00285905"/>
    <w:rsid w:val="00285DC1"/>
    <w:rsid w:val="0028677C"/>
    <w:rsid w:val="00287B6F"/>
    <w:rsid w:val="0029061E"/>
    <w:rsid w:val="00290F4D"/>
    <w:rsid w:val="00291EF0"/>
    <w:rsid w:val="00292C82"/>
    <w:rsid w:val="00292E49"/>
    <w:rsid w:val="002933D5"/>
    <w:rsid w:val="002937FE"/>
    <w:rsid w:val="0029429C"/>
    <w:rsid w:val="0029462E"/>
    <w:rsid w:val="00294ED3"/>
    <w:rsid w:val="00296A95"/>
    <w:rsid w:val="00296BF1"/>
    <w:rsid w:val="002971BC"/>
    <w:rsid w:val="002A15F7"/>
    <w:rsid w:val="002A18B5"/>
    <w:rsid w:val="002A1E67"/>
    <w:rsid w:val="002A20D2"/>
    <w:rsid w:val="002A26ED"/>
    <w:rsid w:val="002A2F96"/>
    <w:rsid w:val="002A3422"/>
    <w:rsid w:val="002A5AC9"/>
    <w:rsid w:val="002A7126"/>
    <w:rsid w:val="002B1D44"/>
    <w:rsid w:val="002B4009"/>
    <w:rsid w:val="002B4FB4"/>
    <w:rsid w:val="002B56EB"/>
    <w:rsid w:val="002B61BD"/>
    <w:rsid w:val="002B6E4D"/>
    <w:rsid w:val="002B6EE8"/>
    <w:rsid w:val="002B7032"/>
    <w:rsid w:val="002B7BBF"/>
    <w:rsid w:val="002C055A"/>
    <w:rsid w:val="002C1B3E"/>
    <w:rsid w:val="002C2140"/>
    <w:rsid w:val="002C22E1"/>
    <w:rsid w:val="002C2408"/>
    <w:rsid w:val="002C2488"/>
    <w:rsid w:val="002C32FA"/>
    <w:rsid w:val="002C3E69"/>
    <w:rsid w:val="002C599C"/>
    <w:rsid w:val="002D041B"/>
    <w:rsid w:val="002D18B4"/>
    <w:rsid w:val="002D1FDC"/>
    <w:rsid w:val="002D2D4A"/>
    <w:rsid w:val="002D3499"/>
    <w:rsid w:val="002D44AB"/>
    <w:rsid w:val="002D616E"/>
    <w:rsid w:val="002D68E1"/>
    <w:rsid w:val="002D6E83"/>
    <w:rsid w:val="002D7EE5"/>
    <w:rsid w:val="002E0D31"/>
    <w:rsid w:val="002E1097"/>
    <w:rsid w:val="002E1CC5"/>
    <w:rsid w:val="002E1CD1"/>
    <w:rsid w:val="002E1D22"/>
    <w:rsid w:val="002E4B0D"/>
    <w:rsid w:val="002E6194"/>
    <w:rsid w:val="002E74CF"/>
    <w:rsid w:val="002F04DA"/>
    <w:rsid w:val="002F4E77"/>
    <w:rsid w:val="002F5F97"/>
    <w:rsid w:val="002F6AEA"/>
    <w:rsid w:val="002F7B76"/>
    <w:rsid w:val="002F7E52"/>
    <w:rsid w:val="00300273"/>
    <w:rsid w:val="003007F5"/>
    <w:rsid w:val="00301B4E"/>
    <w:rsid w:val="003049BC"/>
    <w:rsid w:val="00306BB8"/>
    <w:rsid w:val="003112A4"/>
    <w:rsid w:val="0031144B"/>
    <w:rsid w:val="00312525"/>
    <w:rsid w:val="003136D6"/>
    <w:rsid w:val="003139DB"/>
    <w:rsid w:val="003152C0"/>
    <w:rsid w:val="00315D94"/>
    <w:rsid w:val="00316360"/>
    <w:rsid w:val="00316A0E"/>
    <w:rsid w:val="003172E7"/>
    <w:rsid w:val="00317ABB"/>
    <w:rsid w:val="003200B9"/>
    <w:rsid w:val="003206C0"/>
    <w:rsid w:val="00321032"/>
    <w:rsid w:val="0032406E"/>
    <w:rsid w:val="00325B8D"/>
    <w:rsid w:val="003260CF"/>
    <w:rsid w:val="0033058B"/>
    <w:rsid w:val="00331791"/>
    <w:rsid w:val="00332543"/>
    <w:rsid w:val="00332F88"/>
    <w:rsid w:val="00333578"/>
    <w:rsid w:val="00334380"/>
    <w:rsid w:val="0033458A"/>
    <w:rsid w:val="00336D81"/>
    <w:rsid w:val="00337911"/>
    <w:rsid w:val="00340CF3"/>
    <w:rsid w:val="0034179D"/>
    <w:rsid w:val="00342021"/>
    <w:rsid w:val="00342B05"/>
    <w:rsid w:val="00343221"/>
    <w:rsid w:val="00343C7D"/>
    <w:rsid w:val="0034483F"/>
    <w:rsid w:val="0034594E"/>
    <w:rsid w:val="00345FB6"/>
    <w:rsid w:val="00351E67"/>
    <w:rsid w:val="00352890"/>
    <w:rsid w:val="00352D83"/>
    <w:rsid w:val="0035335B"/>
    <w:rsid w:val="00353B55"/>
    <w:rsid w:val="00354108"/>
    <w:rsid w:val="003551DC"/>
    <w:rsid w:val="00355D40"/>
    <w:rsid w:val="00356971"/>
    <w:rsid w:val="00356E3B"/>
    <w:rsid w:val="0035780D"/>
    <w:rsid w:val="00357A63"/>
    <w:rsid w:val="00357A74"/>
    <w:rsid w:val="00357F00"/>
    <w:rsid w:val="003605AC"/>
    <w:rsid w:val="00361610"/>
    <w:rsid w:val="003634E5"/>
    <w:rsid w:val="0036470D"/>
    <w:rsid w:val="00364953"/>
    <w:rsid w:val="003654B8"/>
    <w:rsid w:val="003656CC"/>
    <w:rsid w:val="0036588A"/>
    <w:rsid w:val="00370043"/>
    <w:rsid w:val="00371E15"/>
    <w:rsid w:val="00371E4C"/>
    <w:rsid w:val="00373C91"/>
    <w:rsid w:val="00373D85"/>
    <w:rsid w:val="00376600"/>
    <w:rsid w:val="00376730"/>
    <w:rsid w:val="00376A34"/>
    <w:rsid w:val="003777E5"/>
    <w:rsid w:val="00377D28"/>
    <w:rsid w:val="00381193"/>
    <w:rsid w:val="00381C71"/>
    <w:rsid w:val="00382427"/>
    <w:rsid w:val="00384005"/>
    <w:rsid w:val="0038773B"/>
    <w:rsid w:val="00387BD5"/>
    <w:rsid w:val="00390081"/>
    <w:rsid w:val="003906DD"/>
    <w:rsid w:val="00391C3E"/>
    <w:rsid w:val="00392614"/>
    <w:rsid w:val="00392A2E"/>
    <w:rsid w:val="00394085"/>
    <w:rsid w:val="00395896"/>
    <w:rsid w:val="00395E53"/>
    <w:rsid w:val="003A18FB"/>
    <w:rsid w:val="003A2066"/>
    <w:rsid w:val="003A2DD6"/>
    <w:rsid w:val="003A36DA"/>
    <w:rsid w:val="003A4FC9"/>
    <w:rsid w:val="003A73C4"/>
    <w:rsid w:val="003A7E84"/>
    <w:rsid w:val="003B08BB"/>
    <w:rsid w:val="003B1B92"/>
    <w:rsid w:val="003B1FE7"/>
    <w:rsid w:val="003B2EDB"/>
    <w:rsid w:val="003B3850"/>
    <w:rsid w:val="003B3C8D"/>
    <w:rsid w:val="003B5B60"/>
    <w:rsid w:val="003B62BC"/>
    <w:rsid w:val="003B663C"/>
    <w:rsid w:val="003C1E26"/>
    <w:rsid w:val="003C224E"/>
    <w:rsid w:val="003C2A02"/>
    <w:rsid w:val="003C3AF8"/>
    <w:rsid w:val="003C3D9E"/>
    <w:rsid w:val="003C4CAB"/>
    <w:rsid w:val="003C52B5"/>
    <w:rsid w:val="003C64C1"/>
    <w:rsid w:val="003C6EDF"/>
    <w:rsid w:val="003C7A27"/>
    <w:rsid w:val="003D0528"/>
    <w:rsid w:val="003D1A26"/>
    <w:rsid w:val="003D1AB2"/>
    <w:rsid w:val="003D2515"/>
    <w:rsid w:val="003D34F5"/>
    <w:rsid w:val="003D5B12"/>
    <w:rsid w:val="003E121E"/>
    <w:rsid w:val="003E12A5"/>
    <w:rsid w:val="003E25A2"/>
    <w:rsid w:val="003E28FF"/>
    <w:rsid w:val="003E428A"/>
    <w:rsid w:val="003E7F11"/>
    <w:rsid w:val="003F075D"/>
    <w:rsid w:val="003F0FE6"/>
    <w:rsid w:val="003F2092"/>
    <w:rsid w:val="003F2368"/>
    <w:rsid w:val="003F30A2"/>
    <w:rsid w:val="003F3D1F"/>
    <w:rsid w:val="003F6387"/>
    <w:rsid w:val="00400B9D"/>
    <w:rsid w:val="00402AB8"/>
    <w:rsid w:val="00402E1D"/>
    <w:rsid w:val="004041EE"/>
    <w:rsid w:val="004054B9"/>
    <w:rsid w:val="00406972"/>
    <w:rsid w:val="004072C6"/>
    <w:rsid w:val="004074F2"/>
    <w:rsid w:val="004115E5"/>
    <w:rsid w:val="00412C2C"/>
    <w:rsid w:val="00413AFC"/>
    <w:rsid w:val="00414273"/>
    <w:rsid w:val="00414F53"/>
    <w:rsid w:val="00415136"/>
    <w:rsid w:val="004152CE"/>
    <w:rsid w:val="004212BF"/>
    <w:rsid w:val="00422169"/>
    <w:rsid w:val="00425424"/>
    <w:rsid w:val="004301A6"/>
    <w:rsid w:val="0043536B"/>
    <w:rsid w:val="004356C0"/>
    <w:rsid w:val="004365BF"/>
    <w:rsid w:val="0043672F"/>
    <w:rsid w:val="004369D4"/>
    <w:rsid w:val="00436F87"/>
    <w:rsid w:val="00437E3D"/>
    <w:rsid w:val="00440492"/>
    <w:rsid w:val="004409E6"/>
    <w:rsid w:val="00441130"/>
    <w:rsid w:val="004414BA"/>
    <w:rsid w:val="004436E7"/>
    <w:rsid w:val="00443A65"/>
    <w:rsid w:val="00443EB8"/>
    <w:rsid w:val="0044434B"/>
    <w:rsid w:val="0044477C"/>
    <w:rsid w:val="00444AE7"/>
    <w:rsid w:val="004451A7"/>
    <w:rsid w:val="00446D7B"/>
    <w:rsid w:val="00446FBD"/>
    <w:rsid w:val="00447369"/>
    <w:rsid w:val="004501C4"/>
    <w:rsid w:val="0045039C"/>
    <w:rsid w:val="0045282F"/>
    <w:rsid w:val="00464DF4"/>
    <w:rsid w:val="004651B2"/>
    <w:rsid w:val="004663E0"/>
    <w:rsid w:val="004668BF"/>
    <w:rsid w:val="004731B8"/>
    <w:rsid w:val="00473559"/>
    <w:rsid w:val="00474476"/>
    <w:rsid w:val="004779C0"/>
    <w:rsid w:val="004814E8"/>
    <w:rsid w:val="0048198B"/>
    <w:rsid w:val="00481D82"/>
    <w:rsid w:val="00483A84"/>
    <w:rsid w:val="00483D5D"/>
    <w:rsid w:val="004867BA"/>
    <w:rsid w:val="00487114"/>
    <w:rsid w:val="004876E2"/>
    <w:rsid w:val="00487AE1"/>
    <w:rsid w:val="00490F00"/>
    <w:rsid w:val="0049537B"/>
    <w:rsid w:val="004A05E3"/>
    <w:rsid w:val="004A0B58"/>
    <w:rsid w:val="004A0F38"/>
    <w:rsid w:val="004A382D"/>
    <w:rsid w:val="004A4776"/>
    <w:rsid w:val="004A47CA"/>
    <w:rsid w:val="004A4C1B"/>
    <w:rsid w:val="004A5D08"/>
    <w:rsid w:val="004B02BF"/>
    <w:rsid w:val="004B0DCF"/>
    <w:rsid w:val="004B1614"/>
    <w:rsid w:val="004B234C"/>
    <w:rsid w:val="004B3A4B"/>
    <w:rsid w:val="004B49BB"/>
    <w:rsid w:val="004B5849"/>
    <w:rsid w:val="004B60B2"/>
    <w:rsid w:val="004B65B8"/>
    <w:rsid w:val="004B75B2"/>
    <w:rsid w:val="004B7A3A"/>
    <w:rsid w:val="004B7C42"/>
    <w:rsid w:val="004C065F"/>
    <w:rsid w:val="004C1658"/>
    <w:rsid w:val="004C18ED"/>
    <w:rsid w:val="004C200A"/>
    <w:rsid w:val="004C22D2"/>
    <w:rsid w:val="004C29B8"/>
    <w:rsid w:val="004C2A41"/>
    <w:rsid w:val="004C34FF"/>
    <w:rsid w:val="004C35D2"/>
    <w:rsid w:val="004C402A"/>
    <w:rsid w:val="004C48AF"/>
    <w:rsid w:val="004C5A5F"/>
    <w:rsid w:val="004C77A7"/>
    <w:rsid w:val="004D0C2A"/>
    <w:rsid w:val="004D1B2A"/>
    <w:rsid w:val="004D26D0"/>
    <w:rsid w:val="004D3B3E"/>
    <w:rsid w:val="004D5201"/>
    <w:rsid w:val="004D74AA"/>
    <w:rsid w:val="004D74F0"/>
    <w:rsid w:val="004E309B"/>
    <w:rsid w:val="004E4787"/>
    <w:rsid w:val="004E5BDF"/>
    <w:rsid w:val="004E5EEA"/>
    <w:rsid w:val="004E7179"/>
    <w:rsid w:val="004E7629"/>
    <w:rsid w:val="004F09B3"/>
    <w:rsid w:val="004F2324"/>
    <w:rsid w:val="004F3766"/>
    <w:rsid w:val="004F3942"/>
    <w:rsid w:val="004F5047"/>
    <w:rsid w:val="004F6A4A"/>
    <w:rsid w:val="004F6F96"/>
    <w:rsid w:val="004F7515"/>
    <w:rsid w:val="00500440"/>
    <w:rsid w:val="005005CA"/>
    <w:rsid w:val="00501835"/>
    <w:rsid w:val="00503FF2"/>
    <w:rsid w:val="00504639"/>
    <w:rsid w:val="00504EA0"/>
    <w:rsid w:val="00506B02"/>
    <w:rsid w:val="00507139"/>
    <w:rsid w:val="00507809"/>
    <w:rsid w:val="00510D3E"/>
    <w:rsid w:val="00510F4C"/>
    <w:rsid w:val="00511116"/>
    <w:rsid w:val="00511570"/>
    <w:rsid w:val="00511D93"/>
    <w:rsid w:val="0051244A"/>
    <w:rsid w:val="00513E48"/>
    <w:rsid w:val="00521EE4"/>
    <w:rsid w:val="00523BCE"/>
    <w:rsid w:val="0052584F"/>
    <w:rsid w:val="0052593F"/>
    <w:rsid w:val="00525C73"/>
    <w:rsid w:val="00530ED2"/>
    <w:rsid w:val="00531963"/>
    <w:rsid w:val="00532A8B"/>
    <w:rsid w:val="00533362"/>
    <w:rsid w:val="005336F4"/>
    <w:rsid w:val="00535840"/>
    <w:rsid w:val="005373A7"/>
    <w:rsid w:val="00537B63"/>
    <w:rsid w:val="005409F3"/>
    <w:rsid w:val="00542A1B"/>
    <w:rsid w:val="00543DE1"/>
    <w:rsid w:val="005442CC"/>
    <w:rsid w:val="005445BE"/>
    <w:rsid w:val="005458CA"/>
    <w:rsid w:val="00546DD3"/>
    <w:rsid w:val="00550992"/>
    <w:rsid w:val="00550C68"/>
    <w:rsid w:val="005511DD"/>
    <w:rsid w:val="00551452"/>
    <w:rsid w:val="0055286A"/>
    <w:rsid w:val="005536BF"/>
    <w:rsid w:val="00556D38"/>
    <w:rsid w:val="00561782"/>
    <w:rsid w:val="00562348"/>
    <w:rsid w:val="005625E7"/>
    <w:rsid w:val="005638F5"/>
    <w:rsid w:val="005641FA"/>
    <w:rsid w:val="00565ABE"/>
    <w:rsid w:val="005669CC"/>
    <w:rsid w:val="00567256"/>
    <w:rsid w:val="0057030A"/>
    <w:rsid w:val="005722A8"/>
    <w:rsid w:val="005735C2"/>
    <w:rsid w:val="005736A8"/>
    <w:rsid w:val="00575381"/>
    <w:rsid w:val="00576758"/>
    <w:rsid w:val="00576E09"/>
    <w:rsid w:val="00580696"/>
    <w:rsid w:val="00580C71"/>
    <w:rsid w:val="00580F05"/>
    <w:rsid w:val="005816F6"/>
    <w:rsid w:val="00581C13"/>
    <w:rsid w:val="00584C79"/>
    <w:rsid w:val="00585495"/>
    <w:rsid w:val="005864AD"/>
    <w:rsid w:val="0058650F"/>
    <w:rsid w:val="00586B0E"/>
    <w:rsid w:val="0059008E"/>
    <w:rsid w:val="00590576"/>
    <w:rsid w:val="00590AC1"/>
    <w:rsid w:val="00590C38"/>
    <w:rsid w:val="00591E22"/>
    <w:rsid w:val="00591F13"/>
    <w:rsid w:val="00594DD7"/>
    <w:rsid w:val="00595C6C"/>
    <w:rsid w:val="00596666"/>
    <w:rsid w:val="00596966"/>
    <w:rsid w:val="005A06E6"/>
    <w:rsid w:val="005A1618"/>
    <w:rsid w:val="005A1835"/>
    <w:rsid w:val="005A5097"/>
    <w:rsid w:val="005A697D"/>
    <w:rsid w:val="005A6A37"/>
    <w:rsid w:val="005A7CC0"/>
    <w:rsid w:val="005B0BAD"/>
    <w:rsid w:val="005B46D5"/>
    <w:rsid w:val="005B4857"/>
    <w:rsid w:val="005B5A6B"/>
    <w:rsid w:val="005B6712"/>
    <w:rsid w:val="005B6D2F"/>
    <w:rsid w:val="005C0858"/>
    <w:rsid w:val="005C23DE"/>
    <w:rsid w:val="005C4030"/>
    <w:rsid w:val="005C7AC1"/>
    <w:rsid w:val="005D0288"/>
    <w:rsid w:val="005D17BA"/>
    <w:rsid w:val="005D1845"/>
    <w:rsid w:val="005D2BDF"/>
    <w:rsid w:val="005D30D7"/>
    <w:rsid w:val="005D3576"/>
    <w:rsid w:val="005D4619"/>
    <w:rsid w:val="005D645D"/>
    <w:rsid w:val="005D68E2"/>
    <w:rsid w:val="005E0297"/>
    <w:rsid w:val="005E2995"/>
    <w:rsid w:val="005E4923"/>
    <w:rsid w:val="005E5591"/>
    <w:rsid w:val="005E6595"/>
    <w:rsid w:val="005E7A61"/>
    <w:rsid w:val="005F18F9"/>
    <w:rsid w:val="005F1EAB"/>
    <w:rsid w:val="005F217F"/>
    <w:rsid w:val="005F2337"/>
    <w:rsid w:val="005F38FF"/>
    <w:rsid w:val="005F4454"/>
    <w:rsid w:val="00600299"/>
    <w:rsid w:val="006053C3"/>
    <w:rsid w:val="00611B71"/>
    <w:rsid w:val="00611FDA"/>
    <w:rsid w:val="006122F1"/>
    <w:rsid w:val="00612AE0"/>
    <w:rsid w:val="00612F21"/>
    <w:rsid w:val="0061315C"/>
    <w:rsid w:val="00613B58"/>
    <w:rsid w:val="006163EB"/>
    <w:rsid w:val="00617A38"/>
    <w:rsid w:val="00620F21"/>
    <w:rsid w:val="0062167A"/>
    <w:rsid w:val="00621757"/>
    <w:rsid w:val="00622CAC"/>
    <w:rsid w:val="00622E8C"/>
    <w:rsid w:val="0062438C"/>
    <w:rsid w:val="00624E6B"/>
    <w:rsid w:val="00625EE5"/>
    <w:rsid w:val="006265DE"/>
    <w:rsid w:val="00630EB1"/>
    <w:rsid w:val="0063351E"/>
    <w:rsid w:val="00633709"/>
    <w:rsid w:val="0063608E"/>
    <w:rsid w:val="0063610A"/>
    <w:rsid w:val="00637689"/>
    <w:rsid w:val="00637EF6"/>
    <w:rsid w:val="006408F5"/>
    <w:rsid w:val="00640B68"/>
    <w:rsid w:val="00641F16"/>
    <w:rsid w:val="00642B3F"/>
    <w:rsid w:val="00642D03"/>
    <w:rsid w:val="00643277"/>
    <w:rsid w:val="00645114"/>
    <w:rsid w:val="00647AB1"/>
    <w:rsid w:val="00647ABE"/>
    <w:rsid w:val="00647C92"/>
    <w:rsid w:val="00651CA5"/>
    <w:rsid w:val="00652454"/>
    <w:rsid w:val="0065312D"/>
    <w:rsid w:val="006533E2"/>
    <w:rsid w:val="00660975"/>
    <w:rsid w:val="00661DBC"/>
    <w:rsid w:val="006627F6"/>
    <w:rsid w:val="00662D52"/>
    <w:rsid w:val="0066310A"/>
    <w:rsid w:val="00665ED1"/>
    <w:rsid w:val="00667CF8"/>
    <w:rsid w:val="00670D58"/>
    <w:rsid w:val="00671A91"/>
    <w:rsid w:val="00672385"/>
    <w:rsid w:val="006724A2"/>
    <w:rsid w:val="00674454"/>
    <w:rsid w:val="0067474E"/>
    <w:rsid w:val="006806A3"/>
    <w:rsid w:val="00681619"/>
    <w:rsid w:val="006826A2"/>
    <w:rsid w:val="006826DE"/>
    <w:rsid w:val="00682956"/>
    <w:rsid w:val="006838A4"/>
    <w:rsid w:val="006846B7"/>
    <w:rsid w:val="006869DB"/>
    <w:rsid w:val="006874B9"/>
    <w:rsid w:val="00687691"/>
    <w:rsid w:val="00691775"/>
    <w:rsid w:val="00692D54"/>
    <w:rsid w:val="00693AAF"/>
    <w:rsid w:val="00694E4C"/>
    <w:rsid w:val="00695C38"/>
    <w:rsid w:val="006963BF"/>
    <w:rsid w:val="00697092"/>
    <w:rsid w:val="0069784E"/>
    <w:rsid w:val="00697BB0"/>
    <w:rsid w:val="006A0DD4"/>
    <w:rsid w:val="006A165A"/>
    <w:rsid w:val="006A24C0"/>
    <w:rsid w:val="006A2E9B"/>
    <w:rsid w:val="006A3AA3"/>
    <w:rsid w:val="006A41B5"/>
    <w:rsid w:val="006A4EF0"/>
    <w:rsid w:val="006A6A52"/>
    <w:rsid w:val="006A761F"/>
    <w:rsid w:val="006B1BC4"/>
    <w:rsid w:val="006B36BF"/>
    <w:rsid w:val="006B3DD6"/>
    <w:rsid w:val="006B4871"/>
    <w:rsid w:val="006B49EF"/>
    <w:rsid w:val="006B6704"/>
    <w:rsid w:val="006B7365"/>
    <w:rsid w:val="006C0A38"/>
    <w:rsid w:val="006C1E35"/>
    <w:rsid w:val="006C238E"/>
    <w:rsid w:val="006C34BC"/>
    <w:rsid w:val="006C441F"/>
    <w:rsid w:val="006C55C5"/>
    <w:rsid w:val="006C6487"/>
    <w:rsid w:val="006C6EFF"/>
    <w:rsid w:val="006D1B4D"/>
    <w:rsid w:val="006D1DD9"/>
    <w:rsid w:val="006D22D5"/>
    <w:rsid w:val="006D27BA"/>
    <w:rsid w:val="006D3568"/>
    <w:rsid w:val="006D479B"/>
    <w:rsid w:val="006D4865"/>
    <w:rsid w:val="006D4951"/>
    <w:rsid w:val="006D5653"/>
    <w:rsid w:val="006D6609"/>
    <w:rsid w:val="006D698A"/>
    <w:rsid w:val="006D79D2"/>
    <w:rsid w:val="006E0BC6"/>
    <w:rsid w:val="006E0DB9"/>
    <w:rsid w:val="006E385F"/>
    <w:rsid w:val="006E467C"/>
    <w:rsid w:val="006E490D"/>
    <w:rsid w:val="006E4B39"/>
    <w:rsid w:val="006E5C18"/>
    <w:rsid w:val="006E791B"/>
    <w:rsid w:val="006E79CD"/>
    <w:rsid w:val="006F1F7B"/>
    <w:rsid w:val="006F70C1"/>
    <w:rsid w:val="00701B31"/>
    <w:rsid w:val="00701C7E"/>
    <w:rsid w:val="00702A39"/>
    <w:rsid w:val="00702D02"/>
    <w:rsid w:val="00703512"/>
    <w:rsid w:val="007045C2"/>
    <w:rsid w:val="00706A6C"/>
    <w:rsid w:val="00706D96"/>
    <w:rsid w:val="00706F24"/>
    <w:rsid w:val="00706F76"/>
    <w:rsid w:val="00707C6C"/>
    <w:rsid w:val="007101A9"/>
    <w:rsid w:val="007122FF"/>
    <w:rsid w:val="00714321"/>
    <w:rsid w:val="0071504C"/>
    <w:rsid w:val="00715E13"/>
    <w:rsid w:val="00715F56"/>
    <w:rsid w:val="00716744"/>
    <w:rsid w:val="00717271"/>
    <w:rsid w:val="00720B7B"/>
    <w:rsid w:val="00720F39"/>
    <w:rsid w:val="0072192F"/>
    <w:rsid w:val="00721EA2"/>
    <w:rsid w:val="0072203E"/>
    <w:rsid w:val="0072411D"/>
    <w:rsid w:val="00725C9A"/>
    <w:rsid w:val="00726076"/>
    <w:rsid w:val="007264CC"/>
    <w:rsid w:val="00727A70"/>
    <w:rsid w:val="0073145F"/>
    <w:rsid w:val="0073520E"/>
    <w:rsid w:val="00735950"/>
    <w:rsid w:val="00735AFB"/>
    <w:rsid w:val="0073653A"/>
    <w:rsid w:val="0073762B"/>
    <w:rsid w:val="00737770"/>
    <w:rsid w:val="0073789B"/>
    <w:rsid w:val="00741626"/>
    <w:rsid w:val="00741FDA"/>
    <w:rsid w:val="0074313E"/>
    <w:rsid w:val="0074326F"/>
    <w:rsid w:val="0074377E"/>
    <w:rsid w:val="007449B3"/>
    <w:rsid w:val="00745602"/>
    <w:rsid w:val="00745C89"/>
    <w:rsid w:val="00746A56"/>
    <w:rsid w:val="00747EE8"/>
    <w:rsid w:val="007500AF"/>
    <w:rsid w:val="0075133B"/>
    <w:rsid w:val="00751AC1"/>
    <w:rsid w:val="00753167"/>
    <w:rsid w:val="0075640E"/>
    <w:rsid w:val="00757A43"/>
    <w:rsid w:val="007610BA"/>
    <w:rsid w:val="00766880"/>
    <w:rsid w:val="007708E0"/>
    <w:rsid w:val="00770BD7"/>
    <w:rsid w:val="00771ACD"/>
    <w:rsid w:val="00771B98"/>
    <w:rsid w:val="00772DEC"/>
    <w:rsid w:val="00773A2E"/>
    <w:rsid w:val="00775130"/>
    <w:rsid w:val="00775275"/>
    <w:rsid w:val="00775CED"/>
    <w:rsid w:val="0077699C"/>
    <w:rsid w:val="00776DA0"/>
    <w:rsid w:val="00776F5E"/>
    <w:rsid w:val="00777B4F"/>
    <w:rsid w:val="00782257"/>
    <w:rsid w:val="0078433E"/>
    <w:rsid w:val="00784BF2"/>
    <w:rsid w:val="007850F4"/>
    <w:rsid w:val="007903FA"/>
    <w:rsid w:val="0079115D"/>
    <w:rsid w:val="00791E00"/>
    <w:rsid w:val="00791FE5"/>
    <w:rsid w:val="00793F42"/>
    <w:rsid w:val="00794C1B"/>
    <w:rsid w:val="007969C9"/>
    <w:rsid w:val="00797ECB"/>
    <w:rsid w:val="007A1EBA"/>
    <w:rsid w:val="007A3473"/>
    <w:rsid w:val="007A4067"/>
    <w:rsid w:val="007A4ED7"/>
    <w:rsid w:val="007A4F41"/>
    <w:rsid w:val="007A6BFE"/>
    <w:rsid w:val="007B07D9"/>
    <w:rsid w:val="007B1392"/>
    <w:rsid w:val="007B16BB"/>
    <w:rsid w:val="007B246A"/>
    <w:rsid w:val="007B29E6"/>
    <w:rsid w:val="007B4106"/>
    <w:rsid w:val="007B4202"/>
    <w:rsid w:val="007B42B5"/>
    <w:rsid w:val="007B45A4"/>
    <w:rsid w:val="007B4FFA"/>
    <w:rsid w:val="007B5DD2"/>
    <w:rsid w:val="007B665C"/>
    <w:rsid w:val="007B780D"/>
    <w:rsid w:val="007C0266"/>
    <w:rsid w:val="007C0DDD"/>
    <w:rsid w:val="007C2379"/>
    <w:rsid w:val="007C28F7"/>
    <w:rsid w:val="007C3145"/>
    <w:rsid w:val="007C45BC"/>
    <w:rsid w:val="007C6554"/>
    <w:rsid w:val="007C6E9A"/>
    <w:rsid w:val="007D0403"/>
    <w:rsid w:val="007D0BA5"/>
    <w:rsid w:val="007D11E3"/>
    <w:rsid w:val="007D43E4"/>
    <w:rsid w:val="007D5D15"/>
    <w:rsid w:val="007D6076"/>
    <w:rsid w:val="007D63AD"/>
    <w:rsid w:val="007E3524"/>
    <w:rsid w:val="007E5AB5"/>
    <w:rsid w:val="007E68F9"/>
    <w:rsid w:val="007F2091"/>
    <w:rsid w:val="007F2935"/>
    <w:rsid w:val="007F2D29"/>
    <w:rsid w:val="007F460C"/>
    <w:rsid w:val="007F4F9B"/>
    <w:rsid w:val="007F570D"/>
    <w:rsid w:val="00802D08"/>
    <w:rsid w:val="00802F6D"/>
    <w:rsid w:val="008041C0"/>
    <w:rsid w:val="00804A14"/>
    <w:rsid w:val="0080628B"/>
    <w:rsid w:val="00807F8A"/>
    <w:rsid w:val="0081035F"/>
    <w:rsid w:val="0081089C"/>
    <w:rsid w:val="008119BD"/>
    <w:rsid w:val="00812028"/>
    <w:rsid w:val="00812EFC"/>
    <w:rsid w:val="00813E57"/>
    <w:rsid w:val="00814BFB"/>
    <w:rsid w:val="00814E9D"/>
    <w:rsid w:val="00815B7D"/>
    <w:rsid w:val="00821C92"/>
    <w:rsid w:val="00821FDB"/>
    <w:rsid w:val="00822E38"/>
    <w:rsid w:val="00822FF9"/>
    <w:rsid w:val="00823B8F"/>
    <w:rsid w:val="00823F80"/>
    <w:rsid w:val="008245C7"/>
    <w:rsid w:val="00825B2D"/>
    <w:rsid w:val="00825FD7"/>
    <w:rsid w:val="00827844"/>
    <w:rsid w:val="00832AF2"/>
    <w:rsid w:val="00833042"/>
    <w:rsid w:val="008335C3"/>
    <w:rsid w:val="00844F4E"/>
    <w:rsid w:val="008454B7"/>
    <w:rsid w:val="008457B3"/>
    <w:rsid w:val="008460BA"/>
    <w:rsid w:val="00847A5E"/>
    <w:rsid w:val="008500BE"/>
    <w:rsid w:val="00850166"/>
    <w:rsid w:val="0085090A"/>
    <w:rsid w:val="0085205D"/>
    <w:rsid w:val="008522A5"/>
    <w:rsid w:val="0085366F"/>
    <w:rsid w:val="00856695"/>
    <w:rsid w:val="00860FCF"/>
    <w:rsid w:val="00861C16"/>
    <w:rsid w:val="00861E69"/>
    <w:rsid w:val="0086345C"/>
    <w:rsid w:val="00864CC4"/>
    <w:rsid w:val="008651AD"/>
    <w:rsid w:val="008670C9"/>
    <w:rsid w:val="0086788D"/>
    <w:rsid w:val="00870AE3"/>
    <w:rsid w:val="0087170D"/>
    <w:rsid w:val="00871FB3"/>
    <w:rsid w:val="00872350"/>
    <w:rsid w:val="008733EE"/>
    <w:rsid w:val="00873502"/>
    <w:rsid w:val="00873A45"/>
    <w:rsid w:val="00873D04"/>
    <w:rsid w:val="008742F4"/>
    <w:rsid w:val="00874FFF"/>
    <w:rsid w:val="008755E4"/>
    <w:rsid w:val="00875E78"/>
    <w:rsid w:val="00876504"/>
    <w:rsid w:val="00877731"/>
    <w:rsid w:val="008808DF"/>
    <w:rsid w:val="0088249A"/>
    <w:rsid w:val="00882E7D"/>
    <w:rsid w:val="00886F8E"/>
    <w:rsid w:val="008870B4"/>
    <w:rsid w:val="00887A87"/>
    <w:rsid w:val="00890174"/>
    <w:rsid w:val="008913C6"/>
    <w:rsid w:val="00892443"/>
    <w:rsid w:val="00892B86"/>
    <w:rsid w:val="008940E5"/>
    <w:rsid w:val="00894CC1"/>
    <w:rsid w:val="008950D0"/>
    <w:rsid w:val="00895C34"/>
    <w:rsid w:val="00896073"/>
    <w:rsid w:val="00897982"/>
    <w:rsid w:val="008A16E2"/>
    <w:rsid w:val="008A2E74"/>
    <w:rsid w:val="008A379A"/>
    <w:rsid w:val="008A39CA"/>
    <w:rsid w:val="008A3D93"/>
    <w:rsid w:val="008B0FB8"/>
    <w:rsid w:val="008B1C07"/>
    <w:rsid w:val="008B412A"/>
    <w:rsid w:val="008B66F5"/>
    <w:rsid w:val="008B66FC"/>
    <w:rsid w:val="008B6762"/>
    <w:rsid w:val="008B7887"/>
    <w:rsid w:val="008B7E16"/>
    <w:rsid w:val="008B7F4C"/>
    <w:rsid w:val="008C014C"/>
    <w:rsid w:val="008C0B3A"/>
    <w:rsid w:val="008C169E"/>
    <w:rsid w:val="008C4D9C"/>
    <w:rsid w:val="008C623B"/>
    <w:rsid w:val="008C7659"/>
    <w:rsid w:val="008C767E"/>
    <w:rsid w:val="008D1FC7"/>
    <w:rsid w:val="008D4796"/>
    <w:rsid w:val="008D5449"/>
    <w:rsid w:val="008D5592"/>
    <w:rsid w:val="008D568E"/>
    <w:rsid w:val="008D7505"/>
    <w:rsid w:val="008E0BF7"/>
    <w:rsid w:val="008E4A5B"/>
    <w:rsid w:val="008E50B4"/>
    <w:rsid w:val="008E5EED"/>
    <w:rsid w:val="008E62D2"/>
    <w:rsid w:val="008E6730"/>
    <w:rsid w:val="008E7D0F"/>
    <w:rsid w:val="008F163C"/>
    <w:rsid w:val="008F209A"/>
    <w:rsid w:val="008F2D81"/>
    <w:rsid w:val="008F5A7B"/>
    <w:rsid w:val="008F63C9"/>
    <w:rsid w:val="008F6909"/>
    <w:rsid w:val="00900224"/>
    <w:rsid w:val="0090044C"/>
    <w:rsid w:val="00901098"/>
    <w:rsid w:val="009012D3"/>
    <w:rsid w:val="00901B6F"/>
    <w:rsid w:val="00902706"/>
    <w:rsid w:val="0090336A"/>
    <w:rsid w:val="00905103"/>
    <w:rsid w:val="00905B8A"/>
    <w:rsid w:val="0091197D"/>
    <w:rsid w:val="0091198C"/>
    <w:rsid w:val="00911CCC"/>
    <w:rsid w:val="009123DB"/>
    <w:rsid w:val="00912F38"/>
    <w:rsid w:val="00913249"/>
    <w:rsid w:val="009135B9"/>
    <w:rsid w:val="0091392C"/>
    <w:rsid w:val="00914193"/>
    <w:rsid w:val="00915531"/>
    <w:rsid w:val="009168F2"/>
    <w:rsid w:val="009204C3"/>
    <w:rsid w:val="009213E5"/>
    <w:rsid w:val="00921B1E"/>
    <w:rsid w:val="00922058"/>
    <w:rsid w:val="009228C2"/>
    <w:rsid w:val="00924C10"/>
    <w:rsid w:val="009253F7"/>
    <w:rsid w:val="009257BF"/>
    <w:rsid w:val="0092589B"/>
    <w:rsid w:val="009260D0"/>
    <w:rsid w:val="00930515"/>
    <w:rsid w:val="009310B7"/>
    <w:rsid w:val="0093351A"/>
    <w:rsid w:val="0093476E"/>
    <w:rsid w:val="00934C1B"/>
    <w:rsid w:val="00935F92"/>
    <w:rsid w:val="009377B3"/>
    <w:rsid w:val="00937DEE"/>
    <w:rsid w:val="00941CFA"/>
    <w:rsid w:val="009427C9"/>
    <w:rsid w:val="00943A39"/>
    <w:rsid w:val="00945389"/>
    <w:rsid w:val="00946538"/>
    <w:rsid w:val="0094771A"/>
    <w:rsid w:val="009516BB"/>
    <w:rsid w:val="009535B6"/>
    <w:rsid w:val="00954347"/>
    <w:rsid w:val="00956655"/>
    <w:rsid w:val="009566B5"/>
    <w:rsid w:val="0096183C"/>
    <w:rsid w:val="00961E63"/>
    <w:rsid w:val="00961EAD"/>
    <w:rsid w:val="0096242F"/>
    <w:rsid w:val="00965230"/>
    <w:rsid w:val="009670A1"/>
    <w:rsid w:val="009700F1"/>
    <w:rsid w:val="00973CB2"/>
    <w:rsid w:val="00973DC2"/>
    <w:rsid w:val="00974C1C"/>
    <w:rsid w:val="00976E0A"/>
    <w:rsid w:val="0097755C"/>
    <w:rsid w:val="00977721"/>
    <w:rsid w:val="00981209"/>
    <w:rsid w:val="0098172D"/>
    <w:rsid w:val="00981945"/>
    <w:rsid w:val="00983B17"/>
    <w:rsid w:val="00984428"/>
    <w:rsid w:val="0098481C"/>
    <w:rsid w:val="00985A01"/>
    <w:rsid w:val="00985BFB"/>
    <w:rsid w:val="0098661B"/>
    <w:rsid w:val="009868AE"/>
    <w:rsid w:val="00991456"/>
    <w:rsid w:val="0099184B"/>
    <w:rsid w:val="00991870"/>
    <w:rsid w:val="00991943"/>
    <w:rsid w:val="0099294A"/>
    <w:rsid w:val="00992B4E"/>
    <w:rsid w:val="009938F4"/>
    <w:rsid w:val="00994973"/>
    <w:rsid w:val="00994E43"/>
    <w:rsid w:val="009950BD"/>
    <w:rsid w:val="00996001"/>
    <w:rsid w:val="0099670C"/>
    <w:rsid w:val="0099684B"/>
    <w:rsid w:val="00996BDE"/>
    <w:rsid w:val="00997443"/>
    <w:rsid w:val="00997485"/>
    <w:rsid w:val="009A01AA"/>
    <w:rsid w:val="009A040D"/>
    <w:rsid w:val="009A17BB"/>
    <w:rsid w:val="009A2FA0"/>
    <w:rsid w:val="009A33CA"/>
    <w:rsid w:val="009A40E2"/>
    <w:rsid w:val="009A792A"/>
    <w:rsid w:val="009B025D"/>
    <w:rsid w:val="009B1FE2"/>
    <w:rsid w:val="009B2676"/>
    <w:rsid w:val="009B363A"/>
    <w:rsid w:val="009B4915"/>
    <w:rsid w:val="009B4DA6"/>
    <w:rsid w:val="009B6CB2"/>
    <w:rsid w:val="009B76C2"/>
    <w:rsid w:val="009B7860"/>
    <w:rsid w:val="009B791D"/>
    <w:rsid w:val="009C0FD2"/>
    <w:rsid w:val="009C297A"/>
    <w:rsid w:val="009C32F1"/>
    <w:rsid w:val="009C385E"/>
    <w:rsid w:val="009C3B04"/>
    <w:rsid w:val="009C3DC4"/>
    <w:rsid w:val="009C4065"/>
    <w:rsid w:val="009C4BC5"/>
    <w:rsid w:val="009C5ED1"/>
    <w:rsid w:val="009C620E"/>
    <w:rsid w:val="009C7384"/>
    <w:rsid w:val="009D044C"/>
    <w:rsid w:val="009D14DA"/>
    <w:rsid w:val="009D24B7"/>
    <w:rsid w:val="009D2731"/>
    <w:rsid w:val="009D2776"/>
    <w:rsid w:val="009D4964"/>
    <w:rsid w:val="009D5DBE"/>
    <w:rsid w:val="009D6B25"/>
    <w:rsid w:val="009D6F8F"/>
    <w:rsid w:val="009D79A4"/>
    <w:rsid w:val="009D7F67"/>
    <w:rsid w:val="009E04F7"/>
    <w:rsid w:val="009E1BD4"/>
    <w:rsid w:val="009E3882"/>
    <w:rsid w:val="009E6349"/>
    <w:rsid w:val="009F0261"/>
    <w:rsid w:val="009F1B87"/>
    <w:rsid w:val="009F2E36"/>
    <w:rsid w:val="009F4A84"/>
    <w:rsid w:val="009F4B5A"/>
    <w:rsid w:val="009F5F0F"/>
    <w:rsid w:val="009F601D"/>
    <w:rsid w:val="009F76C9"/>
    <w:rsid w:val="009F7D7A"/>
    <w:rsid w:val="00A00354"/>
    <w:rsid w:val="00A02E98"/>
    <w:rsid w:val="00A0557F"/>
    <w:rsid w:val="00A059C2"/>
    <w:rsid w:val="00A079D7"/>
    <w:rsid w:val="00A12617"/>
    <w:rsid w:val="00A148F0"/>
    <w:rsid w:val="00A15015"/>
    <w:rsid w:val="00A20A7A"/>
    <w:rsid w:val="00A21F7C"/>
    <w:rsid w:val="00A22032"/>
    <w:rsid w:val="00A24EA4"/>
    <w:rsid w:val="00A255A4"/>
    <w:rsid w:val="00A2602A"/>
    <w:rsid w:val="00A2768F"/>
    <w:rsid w:val="00A3171A"/>
    <w:rsid w:val="00A3221E"/>
    <w:rsid w:val="00A3230D"/>
    <w:rsid w:val="00A32E9A"/>
    <w:rsid w:val="00A34483"/>
    <w:rsid w:val="00A36240"/>
    <w:rsid w:val="00A36C88"/>
    <w:rsid w:val="00A4084E"/>
    <w:rsid w:val="00A40F70"/>
    <w:rsid w:val="00A412C2"/>
    <w:rsid w:val="00A436CA"/>
    <w:rsid w:val="00A44B29"/>
    <w:rsid w:val="00A45C23"/>
    <w:rsid w:val="00A47505"/>
    <w:rsid w:val="00A5016D"/>
    <w:rsid w:val="00A50690"/>
    <w:rsid w:val="00A513D4"/>
    <w:rsid w:val="00A53CC2"/>
    <w:rsid w:val="00A540F0"/>
    <w:rsid w:val="00A57DDE"/>
    <w:rsid w:val="00A6080B"/>
    <w:rsid w:val="00A631D5"/>
    <w:rsid w:val="00A63D37"/>
    <w:rsid w:val="00A6528D"/>
    <w:rsid w:val="00A705F3"/>
    <w:rsid w:val="00A7062A"/>
    <w:rsid w:val="00A70DB3"/>
    <w:rsid w:val="00A71CDD"/>
    <w:rsid w:val="00A727F7"/>
    <w:rsid w:val="00A72E14"/>
    <w:rsid w:val="00A76047"/>
    <w:rsid w:val="00A76927"/>
    <w:rsid w:val="00A80B0E"/>
    <w:rsid w:val="00A80DB3"/>
    <w:rsid w:val="00A816CE"/>
    <w:rsid w:val="00A84529"/>
    <w:rsid w:val="00A84698"/>
    <w:rsid w:val="00A85B91"/>
    <w:rsid w:val="00A909C5"/>
    <w:rsid w:val="00A918BC"/>
    <w:rsid w:val="00A9238C"/>
    <w:rsid w:val="00A92512"/>
    <w:rsid w:val="00A92F6C"/>
    <w:rsid w:val="00A941C7"/>
    <w:rsid w:val="00A94E45"/>
    <w:rsid w:val="00A952B5"/>
    <w:rsid w:val="00A96E09"/>
    <w:rsid w:val="00A975D4"/>
    <w:rsid w:val="00A97E0A"/>
    <w:rsid w:val="00AA2553"/>
    <w:rsid w:val="00AA2675"/>
    <w:rsid w:val="00AA41BE"/>
    <w:rsid w:val="00AA5A74"/>
    <w:rsid w:val="00AA601E"/>
    <w:rsid w:val="00AA6875"/>
    <w:rsid w:val="00AB0050"/>
    <w:rsid w:val="00AB08DA"/>
    <w:rsid w:val="00AB72CF"/>
    <w:rsid w:val="00AC00B7"/>
    <w:rsid w:val="00AC1408"/>
    <w:rsid w:val="00AC153D"/>
    <w:rsid w:val="00AC155E"/>
    <w:rsid w:val="00AC2699"/>
    <w:rsid w:val="00AC28A0"/>
    <w:rsid w:val="00AC5941"/>
    <w:rsid w:val="00AC7EE6"/>
    <w:rsid w:val="00AD0C90"/>
    <w:rsid w:val="00AD4077"/>
    <w:rsid w:val="00AD4876"/>
    <w:rsid w:val="00AD5633"/>
    <w:rsid w:val="00AD6BBC"/>
    <w:rsid w:val="00AD7347"/>
    <w:rsid w:val="00AD751F"/>
    <w:rsid w:val="00AE08F7"/>
    <w:rsid w:val="00AE1905"/>
    <w:rsid w:val="00AE2DDE"/>
    <w:rsid w:val="00AE2FB2"/>
    <w:rsid w:val="00AE3339"/>
    <w:rsid w:val="00AE34F4"/>
    <w:rsid w:val="00AE4633"/>
    <w:rsid w:val="00AE4D20"/>
    <w:rsid w:val="00AE62AE"/>
    <w:rsid w:val="00AE67A4"/>
    <w:rsid w:val="00AF0C46"/>
    <w:rsid w:val="00AF35E0"/>
    <w:rsid w:val="00AF3E2D"/>
    <w:rsid w:val="00AF4422"/>
    <w:rsid w:val="00AF5E1B"/>
    <w:rsid w:val="00AF711B"/>
    <w:rsid w:val="00AF7952"/>
    <w:rsid w:val="00B00490"/>
    <w:rsid w:val="00B00522"/>
    <w:rsid w:val="00B013FA"/>
    <w:rsid w:val="00B026B4"/>
    <w:rsid w:val="00B02E0E"/>
    <w:rsid w:val="00B051A1"/>
    <w:rsid w:val="00B06BF9"/>
    <w:rsid w:val="00B071D9"/>
    <w:rsid w:val="00B0773B"/>
    <w:rsid w:val="00B113B2"/>
    <w:rsid w:val="00B11627"/>
    <w:rsid w:val="00B12D88"/>
    <w:rsid w:val="00B13252"/>
    <w:rsid w:val="00B1438E"/>
    <w:rsid w:val="00B22FC4"/>
    <w:rsid w:val="00B2326E"/>
    <w:rsid w:val="00B2351B"/>
    <w:rsid w:val="00B245D1"/>
    <w:rsid w:val="00B26BAA"/>
    <w:rsid w:val="00B27175"/>
    <w:rsid w:val="00B27B19"/>
    <w:rsid w:val="00B32D36"/>
    <w:rsid w:val="00B338A4"/>
    <w:rsid w:val="00B33EEC"/>
    <w:rsid w:val="00B377B7"/>
    <w:rsid w:val="00B41554"/>
    <w:rsid w:val="00B4255A"/>
    <w:rsid w:val="00B47DD2"/>
    <w:rsid w:val="00B518F7"/>
    <w:rsid w:val="00B52209"/>
    <w:rsid w:val="00B52875"/>
    <w:rsid w:val="00B53334"/>
    <w:rsid w:val="00B5434A"/>
    <w:rsid w:val="00B5753B"/>
    <w:rsid w:val="00B57786"/>
    <w:rsid w:val="00B57D45"/>
    <w:rsid w:val="00B64CE6"/>
    <w:rsid w:val="00B66255"/>
    <w:rsid w:val="00B66BEE"/>
    <w:rsid w:val="00B67E91"/>
    <w:rsid w:val="00B711B1"/>
    <w:rsid w:val="00B716CC"/>
    <w:rsid w:val="00B7187A"/>
    <w:rsid w:val="00B725DC"/>
    <w:rsid w:val="00B744CF"/>
    <w:rsid w:val="00B769A8"/>
    <w:rsid w:val="00B779A0"/>
    <w:rsid w:val="00B77DA6"/>
    <w:rsid w:val="00B8189D"/>
    <w:rsid w:val="00B81A59"/>
    <w:rsid w:val="00B82090"/>
    <w:rsid w:val="00B85209"/>
    <w:rsid w:val="00B85D21"/>
    <w:rsid w:val="00B86053"/>
    <w:rsid w:val="00B877E8"/>
    <w:rsid w:val="00B87DDB"/>
    <w:rsid w:val="00B90D6D"/>
    <w:rsid w:val="00B914D4"/>
    <w:rsid w:val="00B930C5"/>
    <w:rsid w:val="00B93F36"/>
    <w:rsid w:val="00B940DD"/>
    <w:rsid w:val="00B941AC"/>
    <w:rsid w:val="00B942F7"/>
    <w:rsid w:val="00B943FE"/>
    <w:rsid w:val="00B94647"/>
    <w:rsid w:val="00B967A7"/>
    <w:rsid w:val="00B96F13"/>
    <w:rsid w:val="00BA07B5"/>
    <w:rsid w:val="00BA18E0"/>
    <w:rsid w:val="00BA2487"/>
    <w:rsid w:val="00BA4A1C"/>
    <w:rsid w:val="00BA6084"/>
    <w:rsid w:val="00BA737B"/>
    <w:rsid w:val="00BB0A38"/>
    <w:rsid w:val="00BB105B"/>
    <w:rsid w:val="00BB3CF5"/>
    <w:rsid w:val="00BB63C9"/>
    <w:rsid w:val="00BB6FA2"/>
    <w:rsid w:val="00BB799B"/>
    <w:rsid w:val="00BC1159"/>
    <w:rsid w:val="00BC1B33"/>
    <w:rsid w:val="00BC1F04"/>
    <w:rsid w:val="00BC2053"/>
    <w:rsid w:val="00BC2DF7"/>
    <w:rsid w:val="00BC2E4C"/>
    <w:rsid w:val="00BC34E9"/>
    <w:rsid w:val="00BC38C3"/>
    <w:rsid w:val="00BC4C97"/>
    <w:rsid w:val="00BC782F"/>
    <w:rsid w:val="00BD00B0"/>
    <w:rsid w:val="00BD025C"/>
    <w:rsid w:val="00BD0394"/>
    <w:rsid w:val="00BD28FA"/>
    <w:rsid w:val="00BD3585"/>
    <w:rsid w:val="00BD3BA8"/>
    <w:rsid w:val="00BD5CE1"/>
    <w:rsid w:val="00BD6C88"/>
    <w:rsid w:val="00BD7423"/>
    <w:rsid w:val="00BE0BAB"/>
    <w:rsid w:val="00BE2AE8"/>
    <w:rsid w:val="00BE2AFB"/>
    <w:rsid w:val="00BE2B73"/>
    <w:rsid w:val="00BE2E8B"/>
    <w:rsid w:val="00BE450A"/>
    <w:rsid w:val="00BE6545"/>
    <w:rsid w:val="00BE65E5"/>
    <w:rsid w:val="00BE6A87"/>
    <w:rsid w:val="00BE6FB1"/>
    <w:rsid w:val="00BE7116"/>
    <w:rsid w:val="00BE73C5"/>
    <w:rsid w:val="00BF03D2"/>
    <w:rsid w:val="00BF1443"/>
    <w:rsid w:val="00BF1946"/>
    <w:rsid w:val="00BF2328"/>
    <w:rsid w:val="00BF3A91"/>
    <w:rsid w:val="00BF3B8C"/>
    <w:rsid w:val="00BF45EF"/>
    <w:rsid w:val="00BF4984"/>
    <w:rsid w:val="00C0097B"/>
    <w:rsid w:val="00C041F6"/>
    <w:rsid w:val="00C06213"/>
    <w:rsid w:val="00C06F22"/>
    <w:rsid w:val="00C0763C"/>
    <w:rsid w:val="00C11153"/>
    <w:rsid w:val="00C141D5"/>
    <w:rsid w:val="00C149C8"/>
    <w:rsid w:val="00C15E26"/>
    <w:rsid w:val="00C22BE1"/>
    <w:rsid w:val="00C23B79"/>
    <w:rsid w:val="00C23CAA"/>
    <w:rsid w:val="00C2447C"/>
    <w:rsid w:val="00C25233"/>
    <w:rsid w:val="00C25496"/>
    <w:rsid w:val="00C25B62"/>
    <w:rsid w:val="00C2796C"/>
    <w:rsid w:val="00C303CC"/>
    <w:rsid w:val="00C30E7B"/>
    <w:rsid w:val="00C33241"/>
    <w:rsid w:val="00C33937"/>
    <w:rsid w:val="00C33B03"/>
    <w:rsid w:val="00C35A8C"/>
    <w:rsid w:val="00C36B8E"/>
    <w:rsid w:val="00C36F7C"/>
    <w:rsid w:val="00C37504"/>
    <w:rsid w:val="00C41753"/>
    <w:rsid w:val="00C427B5"/>
    <w:rsid w:val="00C4665E"/>
    <w:rsid w:val="00C50140"/>
    <w:rsid w:val="00C5134A"/>
    <w:rsid w:val="00C518AF"/>
    <w:rsid w:val="00C52AAB"/>
    <w:rsid w:val="00C536B0"/>
    <w:rsid w:val="00C543BD"/>
    <w:rsid w:val="00C5462A"/>
    <w:rsid w:val="00C54975"/>
    <w:rsid w:val="00C54AD5"/>
    <w:rsid w:val="00C558C4"/>
    <w:rsid w:val="00C60CAF"/>
    <w:rsid w:val="00C61359"/>
    <w:rsid w:val="00C613F1"/>
    <w:rsid w:val="00C620E7"/>
    <w:rsid w:val="00C625C4"/>
    <w:rsid w:val="00C65F20"/>
    <w:rsid w:val="00C66A4C"/>
    <w:rsid w:val="00C67C2E"/>
    <w:rsid w:val="00C70103"/>
    <w:rsid w:val="00C72CAD"/>
    <w:rsid w:val="00C73B81"/>
    <w:rsid w:val="00C76D0B"/>
    <w:rsid w:val="00C7737D"/>
    <w:rsid w:val="00C804CD"/>
    <w:rsid w:val="00C809AF"/>
    <w:rsid w:val="00C80D61"/>
    <w:rsid w:val="00C81F52"/>
    <w:rsid w:val="00C823FC"/>
    <w:rsid w:val="00C83645"/>
    <w:rsid w:val="00C84C83"/>
    <w:rsid w:val="00C85448"/>
    <w:rsid w:val="00C8728B"/>
    <w:rsid w:val="00C878A8"/>
    <w:rsid w:val="00C91AB9"/>
    <w:rsid w:val="00C91B72"/>
    <w:rsid w:val="00C9369A"/>
    <w:rsid w:val="00C940D8"/>
    <w:rsid w:val="00C94484"/>
    <w:rsid w:val="00CA0E61"/>
    <w:rsid w:val="00CA3532"/>
    <w:rsid w:val="00CA378F"/>
    <w:rsid w:val="00CA45CA"/>
    <w:rsid w:val="00CA68DD"/>
    <w:rsid w:val="00CA72AE"/>
    <w:rsid w:val="00CA7B5F"/>
    <w:rsid w:val="00CB0735"/>
    <w:rsid w:val="00CB319C"/>
    <w:rsid w:val="00CB4013"/>
    <w:rsid w:val="00CB53F8"/>
    <w:rsid w:val="00CB7ED1"/>
    <w:rsid w:val="00CC02E2"/>
    <w:rsid w:val="00CC11D2"/>
    <w:rsid w:val="00CC48E6"/>
    <w:rsid w:val="00CC4B8E"/>
    <w:rsid w:val="00CC653E"/>
    <w:rsid w:val="00CC6BE2"/>
    <w:rsid w:val="00CD0812"/>
    <w:rsid w:val="00CD1367"/>
    <w:rsid w:val="00CD2544"/>
    <w:rsid w:val="00CD2B90"/>
    <w:rsid w:val="00CD2DD8"/>
    <w:rsid w:val="00CD3A66"/>
    <w:rsid w:val="00CD5419"/>
    <w:rsid w:val="00CD7ED4"/>
    <w:rsid w:val="00CE0229"/>
    <w:rsid w:val="00CE0E51"/>
    <w:rsid w:val="00CE230E"/>
    <w:rsid w:val="00CE2C60"/>
    <w:rsid w:val="00CE30B7"/>
    <w:rsid w:val="00CE35CB"/>
    <w:rsid w:val="00CE4DAE"/>
    <w:rsid w:val="00CE5733"/>
    <w:rsid w:val="00CE63BB"/>
    <w:rsid w:val="00CE6AE2"/>
    <w:rsid w:val="00CE7556"/>
    <w:rsid w:val="00CE76DB"/>
    <w:rsid w:val="00CF0EA1"/>
    <w:rsid w:val="00CF1326"/>
    <w:rsid w:val="00CF3AC7"/>
    <w:rsid w:val="00CF52C2"/>
    <w:rsid w:val="00CF5D92"/>
    <w:rsid w:val="00CF6206"/>
    <w:rsid w:val="00D002B3"/>
    <w:rsid w:val="00D013CF"/>
    <w:rsid w:val="00D02093"/>
    <w:rsid w:val="00D02535"/>
    <w:rsid w:val="00D02CA4"/>
    <w:rsid w:val="00D03056"/>
    <w:rsid w:val="00D042D6"/>
    <w:rsid w:val="00D05A39"/>
    <w:rsid w:val="00D07831"/>
    <w:rsid w:val="00D1018B"/>
    <w:rsid w:val="00D11382"/>
    <w:rsid w:val="00D12BD5"/>
    <w:rsid w:val="00D13945"/>
    <w:rsid w:val="00D13B54"/>
    <w:rsid w:val="00D14000"/>
    <w:rsid w:val="00D14BBB"/>
    <w:rsid w:val="00D151D5"/>
    <w:rsid w:val="00D155A8"/>
    <w:rsid w:val="00D165AE"/>
    <w:rsid w:val="00D16CF8"/>
    <w:rsid w:val="00D20CB5"/>
    <w:rsid w:val="00D219BE"/>
    <w:rsid w:val="00D23007"/>
    <w:rsid w:val="00D2343C"/>
    <w:rsid w:val="00D23775"/>
    <w:rsid w:val="00D23F36"/>
    <w:rsid w:val="00D250A0"/>
    <w:rsid w:val="00D25EE5"/>
    <w:rsid w:val="00D27746"/>
    <w:rsid w:val="00D32607"/>
    <w:rsid w:val="00D32E4E"/>
    <w:rsid w:val="00D33210"/>
    <w:rsid w:val="00D351E1"/>
    <w:rsid w:val="00D3623F"/>
    <w:rsid w:val="00D37024"/>
    <w:rsid w:val="00D37BF3"/>
    <w:rsid w:val="00D423B8"/>
    <w:rsid w:val="00D4273B"/>
    <w:rsid w:val="00D4312A"/>
    <w:rsid w:val="00D43661"/>
    <w:rsid w:val="00D448BD"/>
    <w:rsid w:val="00D4658F"/>
    <w:rsid w:val="00D46F50"/>
    <w:rsid w:val="00D50020"/>
    <w:rsid w:val="00D5111D"/>
    <w:rsid w:val="00D5255F"/>
    <w:rsid w:val="00D53334"/>
    <w:rsid w:val="00D53742"/>
    <w:rsid w:val="00D53EAC"/>
    <w:rsid w:val="00D5402B"/>
    <w:rsid w:val="00D54051"/>
    <w:rsid w:val="00D559DB"/>
    <w:rsid w:val="00D567B3"/>
    <w:rsid w:val="00D5760C"/>
    <w:rsid w:val="00D57BC2"/>
    <w:rsid w:val="00D6068F"/>
    <w:rsid w:val="00D60F14"/>
    <w:rsid w:val="00D635D7"/>
    <w:rsid w:val="00D63BEB"/>
    <w:rsid w:val="00D652E6"/>
    <w:rsid w:val="00D66431"/>
    <w:rsid w:val="00D6675B"/>
    <w:rsid w:val="00D6678F"/>
    <w:rsid w:val="00D67713"/>
    <w:rsid w:val="00D67C73"/>
    <w:rsid w:val="00D67C8A"/>
    <w:rsid w:val="00D70D7C"/>
    <w:rsid w:val="00D71487"/>
    <w:rsid w:val="00D72594"/>
    <w:rsid w:val="00D72E6C"/>
    <w:rsid w:val="00D738CB"/>
    <w:rsid w:val="00D74B20"/>
    <w:rsid w:val="00D74C33"/>
    <w:rsid w:val="00D74D82"/>
    <w:rsid w:val="00D75638"/>
    <w:rsid w:val="00D75E30"/>
    <w:rsid w:val="00D766F6"/>
    <w:rsid w:val="00D770A1"/>
    <w:rsid w:val="00D771E3"/>
    <w:rsid w:val="00D8077D"/>
    <w:rsid w:val="00D80CD0"/>
    <w:rsid w:val="00D80E45"/>
    <w:rsid w:val="00D824BD"/>
    <w:rsid w:val="00D82DD9"/>
    <w:rsid w:val="00D82F82"/>
    <w:rsid w:val="00D84CB3"/>
    <w:rsid w:val="00D84EA6"/>
    <w:rsid w:val="00D85C62"/>
    <w:rsid w:val="00D87305"/>
    <w:rsid w:val="00D9010F"/>
    <w:rsid w:val="00D9035E"/>
    <w:rsid w:val="00D9057F"/>
    <w:rsid w:val="00D914F0"/>
    <w:rsid w:val="00D931A7"/>
    <w:rsid w:val="00D932FC"/>
    <w:rsid w:val="00D93D22"/>
    <w:rsid w:val="00D95A01"/>
    <w:rsid w:val="00D9675E"/>
    <w:rsid w:val="00D97179"/>
    <w:rsid w:val="00DA1700"/>
    <w:rsid w:val="00DA1ABF"/>
    <w:rsid w:val="00DA330C"/>
    <w:rsid w:val="00DA3AC2"/>
    <w:rsid w:val="00DA3D3E"/>
    <w:rsid w:val="00DA58AA"/>
    <w:rsid w:val="00DA5CB2"/>
    <w:rsid w:val="00DA64CA"/>
    <w:rsid w:val="00DA744A"/>
    <w:rsid w:val="00DB0A6B"/>
    <w:rsid w:val="00DB2939"/>
    <w:rsid w:val="00DB38AF"/>
    <w:rsid w:val="00DB3B0C"/>
    <w:rsid w:val="00DB5302"/>
    <w:rsid w:val="00DB5A36"/>
    <w:rsid w:val="00DB6BF7"/>
    <w:rsid w:val="00DB7849"/>
    <w:rsid w:val="00DC0B8C"/>
    <w:rsid w:val="00DC22AE"/>
    <w:rsid w:val="00DC26F2"/>
    <w:rsid w:val="00DC2EF9"/>
    <w:rsid w:val="00DC4B60"/>
    <w:rsid w:val="00DC4C4B"/>
    <w:rsid w:val="00DC72AB"/>
    <w:rsid w:val="00DC7432"/>
    <w:rsid w:val="00DD00C4"/>
    <w:rsid w:val="00DD0A63"/>
    <w:rsid w:val="00DD14F1"/>
    <w:rsid w:val="00DD22C3"/>
    <w:rsid w:val="00DD23DB"/>
    <w:rsid w:val="00DD25D7"/>
    <w:rsid w:val="00DD26C1"/>
    <w:rsid w:val="00DD3B85"/>
    <w:rsid w:val="00DD46C3"/>
    <w:rsid w:val="00DD510E"/>
    <w:rsid w:val="00DD64FE"/>
    <w:rsid w:val="00DE0A25"/>
    <w:rsid w:val="00DE18A0"/>
    <w:rsid w:val="00DE31D8"/>
    <w:rsid w:val="00DE394D"/>
    <w:rsid w:val="00DE5EBD"/>
    <w:rsid w:val="00DE7123"/>
    <w:rsid w:val="00DF0142"/>
    <w:rsid w:val="00DF0FC6"/>
    <w:rsid w:val="00DF13D1"/>
    <w:rsid w:val="00DF1469"/>
    <w:rsid w:val="00DF2FE1"/>
    <w:rsid w:val="00DF4214"/>
    <w:rsid w:val="00DF478F"/>
    <w:rsid w:val="00DF5B08"/>
    <w:rsid w:val="00DF5EA3"/>
    <w:rsid w:val="00DF6814"/>
    <w:rsid w:val="00DF767A"/>
    <w:rsid w:val="00E05E7E"/>
    <w:rsid w:val="00E068EB"/>
    <w:rsid w:val="00E071A7"/>
    <w:rsid w:val="00E07205"/>
    <w:rsid w:val="00E13337"/>
    <w:rsid w:val="00E142A3"/>
    <w:rsid w:val="00E143A9"/>
    <w:rsid w:val="00E14400"/>
    <w:rsid w:val="00E1514D"/>
    <w:rsid w:val="00E17238"/>
    <w:rsid w:val="00E17F0D"/>
    <w:rsid w:val="00E209E9"/>
    <w:rsid w:val="00E20EE7"/>
    <w:rsid w:val="00E2116E"/>
    <w:rsid w:val="00E212D7"/>
    <w:rsid w:val="00E22115"/>
    <w:rsid w:val="00E2398D"/>
    <w:rsid w:val="00E31D97"/>
    <w:rsid w:val="00E32A37"/>
    <w:rsid w:val="00E34FAA"/>
    <w:rsid w:val="00E3650D"/>
    <w:rsid w:val="00E36847"/>
    <w:rsid w:val="00E36F76"/>
    <w:rsid w:val="00E375AE"/>
    <w:rsid w:val="00E37620"/>
    <w:rsid w:val="00E37B61"/>
    <w:rsid w:val="00E40E47"/>
    <w:rsid w:val="00E410BD"/>
    <w:rsid w:val="00E411C0"/>
    <w:rsid w:val="00E41695"/>
    <w:rsid w:val="00E41CA3"/>
    <w:rsid w:val="00E439D1"/>
    <w:rsid w:val="00E43C92"/>
    <w:rsid w:val="00E4527E"/>
    <w:rsid w:val="00E45297"/>
    <w:rsid w:val="00E463D0"/>
    <w:rsid w:val="00E5016A"/>
    <w:rsid w:val="00E512B6"/>
    <w:rsid w:val="00E51632"/>
    <w:rsid w:val="00E51915"/>
    <w:rsid w:val="00E56415"/>
    <w:rsid w:val="00E63354"/>
    <w:rsid w:val="00E641E8"/>
    <w:rsid w:val="00E650BF"/>
    <w:rsid w:val="00E716BE"/>
    <w:rsid w:val="00E7265B"/>
    <w:rsid w:val="00E75968"/>
    <w:rsid w:val="00E769BF"/>
    <w:rsid w:val="00E8015E"/>
    <w:rsid w:val="00E82BB2"/>
    <w:rsid w:val="00E8318E"/>
    <w:rsid w:val="00E8411F"/>
    <w:rsid w:val="00E8458E"/>
    <w:rsid w:val="00E8727E"/>
    <w:rsid w:val="00E87FE7"/>
    <w:rsid w:val="00E90896"/>
    <w:rsid w:val="00E908EF"/>
    <w:rsid w:val="00E919F9"/>
    <w:rsid w:val="00E92822"/>
    <w:rsid w:val="00E94033"/>
    <w:rsid w:val="00E95A8E"/>
    <w:rsid w:val="00E95EC8"/>
    <w:rsid w:val="00E96445"/>
    <w:rsid w:val="00E964EB"/>
    <w:rsid w:val="00EA282D"/>
    <w:rsid w:val="00EA4702"/>
    <w:rsid w:val="00EA52A5"/>
    <w:rsid w:val="00EB0E6F"/>
    <w:rsid w:val="00EB0E75"/>
    <w:rsid w:val="00EB0F7A"/>
    <w:rsid w:val="00EB20DE"/>
    <w:rsid w:val="00EB252D"/>
    <w:rsid w:val="00EB49FA"/>
    <w:rsid w:val="00EB578F"/>
    <w:rsid w:val="00EB5A70"/>
    <w:rsid w:val="00EB6143"/>
    <w:rsid w:val="00EB7C24"/>
    <w:rsid w:val="00EC154C"/>
    <w:rsid w:val="00EC2A8D"/>
    <w:rsid w:val="00EC3B2E"/>
    <w:rsid w:val="00EC5F1F"/>
    <w:rsid w:val="00EC5F70"/>
    <w:rsid w:val="00ED0E87"/>
    <w:rsid w:val="00ED16D1"/>
    <w:rsid w:val="00ED462C"/>
    <w:rsid w:val="00ED584C"/>
    <w:rsid w:val="00ED60EA"/>
    <w:rsid w:val="00ED67C2"/>
    <w:rsid w:val="00ED6B79"/>
    <w:rsid w:val="00ED6CC1"/>
    <w:rsid w:val="00ED758F"/>
    <w:rsid w:val="00ED7F5B"/>
    <w:rsid w:val="00ED7F97"/>
    <w:rsid w:val="00EE0024"/>
    <w:rsid w:val="00EE3F1C"/>
    <w:rsid w:val="00EE6C3B"/>
    <w:rsid w:val="00EE6EE9"/>
    <w:rsid w:val="00EF1C7F"/>
    <w:rsid w:val="00EF2110"/>
    <w:rsid w:val="00EF24F2"/>
    <w:rsid w:val="00EF2C71"/>
    <w:rsid w:val="00EF48C4"/>
    <w:rsid w:val="00EF4BA6"/>
    <w:rsid w:val="00EF6A4F"/>
    <w:rsid w:val="00EF6D57"/>
    <w:rsid w:val="00EF78AF"/>
    <w:rsid w:val="00F02EC5"/>
    <w:rsid w:val="00F037E7"/>
    <w:rsid w:val="00F0468A"/>
    <w:rsid w:val="00F04C8A"/>
    <w:rsid w:val="00F069AD"/>
    <w:rsid w:val="00F103C5"/>
    <w:rsid w:val="00F105DF"/>
    <w:rsid w:val="00F1396D"/>
    <w:rsid w:val="00F13A95"/>
    <w:rsid w:val="00F14667"/>
    <w:rsid w:val="00F14878"/>
    <w:rsid w:val="00F149A1"/>
    <w:rsid w:val="00F15B80"/>
    <w:rsid w:val="00F211D3"/>
    <w:rsid w:val="00F22637"/>
    <w:rsid w:val="00F22844"/>
    <w:rsid w:val="00F22940"/>
    <w:rsid w:val="00F2361B"/>
    <w:rsid w:val="00F23AA8"/>
    <w:rsid w:val="00F30E3B"/>
    <w:rsid w:val="00F32457"/>
    <w:rsid w:val="00F3361A"/>
    <w:rsid w:val="00F33A46"/>
    <w:rsid w:val="00F35CFF"/>
    <w:rsid w:val="00F35F04"/>
    <w:rsid w:val="00F37E0D"/>
    <w:rsid w:val="00F40DDA"/>
    <w:rsid w:val="00F411E9"/>
    <w:rsid w:val="00F41DC2"/>
    <w:rsid w:val="00F43530"/>
    <w:rsid w:val="00F435A8"/>
    <w:rsid w:val="00F4469B"/>
    <w:rsid w:val="00F46481"/>
    <w:rsid w:val="00F50C94"/>
    <w:rsid w:val="00F53918"/>
    <w:rsid w:val="00F54AA7"/>
    <w:rsid w:val="00F54B96"/>
    <w:rsid w:val="00F54C84"/>
    <w:rsid w:val="00F54F89"/>
    <w:rsid w:val="00F54FC7"/>
    <w:rsid w:val="00F574D5"/>
    <w:rsid w:val="00F57F54"/>
    <w:rsid w:val="00F668AF"/>
    <w:rsid w:val="00F709DE"/>
    <w:rsid w:val="00F7127D"/>
    <w:rsid w:val="00F72270"/>
    <w:rsid w:val="00F72855"/>
    <w:rsid w:val="00F73D78"/>
    <w:rsid w:val="00F73D9F"/>
    <w:rsid w:val="00F74871"/>
    <w:rsid w:val="00F80FB0"/>
    <w:rsid w:val="00F81358"/>
    <w:rsid w:val="00F81801"/>
    <w:rsid w:val="00F81B1A"/>
    <w:rsid w:val="00F8234C"/>
    <w:rsid w:val="00F83581"/>
    <w:rsid w:val="00F86147"/>
    <w:rsid w:val="00F861E3"/>
    <w:rsid w:val="00F86FD1"/>
    <w:rsid w:val="00F875B0"/>
    <w:rsid w:val="00F91C91"/>
    <w:rsid w:val="00F93C23"/>
    <w:rsid w:val="00F9453D"/>
    <w:rsid w:val="00F96759"/>
    <w:rsid w:val="00F96942"/>
    <w:rsid w:val="00F978CC"/>
    <w:rsid w:val="00FA03E2"/>
    <w:rsid w:val="00FA09BC"/>
    <w:rsid w:val="00FA0AEA"/>
    <w:rsid w:val="00FA30A1"/>
    <w:rsid w:val="00FA354C"/>
    <w:rsid w:val="00FA566A"/>
    <w:rsid w:val="00FA68F4"/>
    <w:rsid w:val="00FB0745"/>
    <w:rsid w:val="00FB1FA9"/>
    <w:rsid w:val="00FB4AF0"/>
    <w:rsid w:val="00FB600A"/>
    <w:rsid w:val="00FB7996"/>
    <w:rsid w:val="00FB7AB7"/>
    <w:rsid w:val="00FC2DC1"/>
    <w:rsid w:val="00FC347C"/>
    <w:rsid w:val="00FC4195"/>
    <w:rsid w:val="00FC4F6A"/>
    <w:rsid w:val="00FC64B0"/>
    <w:rsid w:val="00FC6D37"/>
    <w:rsid w:val="00FC6EA0"/>
    <w:rsid w:val="00FC7089"/>
    <w:rsid w:val="00FC752D"/>
    <w:rsid w:val="00FC77F0"/>
    <w:rsid w:val="00FD26F4"/>
    <w:rsid w:val="00FD2D23"/>
    <w:rsid w:val="00FD4A5E"/>
    <w:rsid w:val="00FD62DA"/>
    <w:rsid w:val="00FD7A72"/>
    <w:rsid w:val="00FE3500"/>
    <w:rsid w:val="00FE406E"/>
    <w:rsid w:val="00FE52CD"/>
    <w:rsid w:val="00FE5F3C"/>
    <w:rsid w:val="00FE7A7B"/>
    <w:rsid w:val="00FF0CF9"/>
    <w:rsid w:val="00FF0FFF"/>
    <w:rsid w:val="00FF574A"/>
    <w:rsid w:val="00FF59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E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A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2AAB"/>
  </w:style>
  <w:style w:type="paragraph" w:styleId="Footer">
    <w:name w:val="footer"/>
    <w:basedOn w:val="Normal"/>
    <w:link w:val="FooterChar"/>
    <w:uiPriority w:val="99"/>
    <w:unhideWhenUsed/>
    <w:rsid w:val="00C52AA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2AAB"/>
  </w:style>
  <w:style w:type="character" w:styleId="LineNumber">
    <w:name w:val="line number"/>
    <w:basedOn w:val="DefaultParagraphFont"/>
    <w:uiPriority w:val="99"/>
    <w:semiHidden/>
    <w:unhideWhenUsed/>
    <w:rsid w:val="00D914F0"/>
  </w:style>
  <w:style w:type="character" w:styleId="Hyperlink">
    <w:name w:val="Hyperlink"/>
    <w:basedOn w:val="DefaultParagraphFont"/>
    <w:uiPriority w:val="99"/>
    <w:unhideWhenUsed/>
    <w:rsid w:val="009B6CB2"/>
    <w:rPr>
      <w:color w:val="0563C1" w:themeColor="hyperlink"/>
      <w:u w:val="single"/>
    </w:rPr>
  </w:style>
  <w:style w:type="character" w:styleId="CommentReference">
    <w:name w:val="annotation reference"/>
    <w:basedOn w:val="DefaultParagraphFont"/>
    <w:uiPriority w:val="99"/>
    <w:semiHidden/>
    <w:unhideWhenUsed/>
    <w:rsid w:val="00B00522"/>
    <w:rPr>
      <w:sz w:val="16"/>
      <w:szCs w:val="16"/>
    </w:rPr>
  </w:style>
  <w:style w:type="paragraph" w:styleId="CommentText">
    <w:name w:val="annotation text"/>
    <w:basedOn w:val="Normal"/>
    <w:link w:val="CommentTextChar"/>
    <w:uiPriority w:val="99"/>
    <w:unhideWhenUsed/>
    <w:rsid w:val="00B00522"/>
    <w:pPr>
      <w:spacing w:line="240" w:lineRule="auto"/>
    </w:pPr>
    <w:rPr>
      <w:sz w:val="20"/>
      <w:szCs w:val="20"/>
    </w:rPr>
  </w:style>
  <w:style w:type="character" w:customStyle="1" w:styleId="CommentTextChar">
    <w:name w:val="Comment Text Char"/>
    <w:basedOn w:val="DefaultParagraphFont"/>
    <w:link w:val="CommentText"/>
    <w:uiPriority w:val="99"/>
    <w:rsid w:val="00B00522"/>
    <w:rPr>
      <w:sz w:val="20"/>
      <w:szCs w:val="20"/>
    </w:rPr>
  </w:style>
  <w:style w:type="paragraph" w:styleId="CommentSubject">
    <w:name w:val="annotation subject"/>
    <w:basedOn w:val="CommentText"/>
    <w:next w:val="CommentText"/>
    <w:link w:val="CommentSubjectChar"/>
    <w:uiPriority w:val="99"/>
    <w:semiHidden/>
    <w:unhideWhenUsed/>
    <w:rsid w:val="00B00522"/>
    <w:rPr>
      <w:b/>
      <w:bCs/>
    </w:rPr>
  </w:style>
  <w:style w:type="character" w:customStyle="1" w:styleId="CommentSubjectChar">
    <w:name w:val="Comment Subject Char"/>
    <w:basedOn w:val="CommentTextChar"/>
    <w:link w:val="CommentSubject"/>
    <w:uiPriority w:val="99"/>
    <w:semiHidden/>
    <w:rsid w:val="00B00522"/>
    <w:rPr>
      <w:b/>
      <w:bCs/>
      <w:sz w:val="20"/>
      <w:szCs w:val="20"/>
    </w:rPr>
  </w:style>
  <w:style w:type="paragraph" w:styleId="BalloonText">
    <w:name w:val="Balloon Text"/>
    <w:basedOn w:val="Normal"/>
    <w:link w:val="BalloonTextChar"/>
    <w:uiPriority w:val="99"/>
    <w:semiHidden/>
    <w:unhideWhenUsed/>
    <w:rsid w:val="00B00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22"/>
    <w:rPr>
      <w:rFonts w:ascii="Segoe UI" w:hAnsi="Segoe UI" w:cs="Segoe UI"/>
      <w:sz w:val="18"/>
      <w:szCs w:val="18"/>
    </w:rPr>
  </w:style>
  <w:style w:type="paragraph" w:styleId="HTMLPreformatted">
    <w:name w:val="HTML Preformatted"/>
    <w:basedOn w:val="Normal"/>
    <w:link w:val="HTMLPreformattedChar"/>
    <w:uiPriority w:val="99"/>
    <w:semiHidden/>
    <w:unhideWhenUsed/>
    <w:rsid w:val="00D9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D932FC"/>
    <w:rPr>
      <w:rFonts w:ascii="Courier New" w:eastAsia="Times New Roman" w:hAnsi="Courier New" w:cs="Courier New"/>
      <w:sz w:val="20"/>
      <w:szCs w:val="20"/>
      <w:lang w:eastAsia="it-IT"/>
    </w:rPr>
  </w:style>
  <w:style w:type="table" w:styleId="TableGrid">
    <w:name w:val="Table Grid"/>
    <w:basedOn w:val="TableNormal"/>
    <w:uiPriority w:val="39"/>
    <w:rsid w:val="009305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5230"/>
    <w:rPr>
      <w:color w:val="605E5C"/>
      <w:shd w:val="clear" w:color="auto" w:fill="E1DFDD"/>
    </w:rPr>
  </w:style>
  <w:style w:type="paragraph" w:styleId="ListBullet">
    <w:name w:val="List Bullet"/>
    <w:basedOn w:val="Normal"/>
    <w:uiPriority w:val="99"/>
    <w:unhideWhenUsed/>
    <w:rsid w:val="004A5D08"/>
    <w:pPr>
      <w:numPr>
        <w:numId w:val="1"/>
      </w:numPr>
      <w:contextualSpacing/>
    </w:pPr>
  </w:style>
  <w:style w:type="paragraph" w:styleId="ListParagraph">
    <w:name w:val="List Paragraph"/>
    <w:basedOn w:val="Normal"/>
    <w:uiPriority w:val="34"/>
    <w:qFormat/>
    <w:rsid w:val="00034F67"/>
    <w:pPr>
      <w:ind w:left="720"/>
      <w:contextualSpacing/>
    </w:pPr>
  </w:style>
  <w:style w:type="paragraph" w:styleId="Revision">
    <w:name w:val="Revision"/>
    <w:hidden/>
    <w:uiPriority w:val="99"/>
    <w:semiHidden/>
    <w:rsid w:val="00EB5A70"/>
    <w:pPr>
      <w:spacing w:after="0" w:line="240" w:lineRule="auto"/>
    </w:pPr>
  </w:style>
  <w:style w:type="paragraph" w:styleId="FootnoteText">
    <w:name w:val="footnote text"/>
    <w:basedOn w:val="Normal"/>
    <w:link w:val="FootnoteTextChar"/>
    <w:uiPriority w:val="99"/>
    <w:semiHidden/>
    <w:unhideWhenUsed/>
    <w:rsid w:val="00C85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448"/>
    <w:rPr>
      <w:sz w:val="20"/>
      <w:szCs w:val="20"/>
    </w:rPr>
  </w:style>
  <w:style w:type="character" w:styleId="FootnoteReference">
    <w:name w:val="footnote reference"/>
    <w:basedOn w:val="DefaultParagraphFont"/>
    <w:uiPriority w:val="99"/>
    <w:semiHidden/>
    <w:unhideWhenUsed/>
    <w:rsid w:val="00C85448"/>
    <w:rPr>
      <w:vertAlign w:val="superscript"/>
    </w:rPr>
  </w:style>
  <w:style w:type="character" w:customStyle="1" w:styleId="UnresolvedMention2">
    <w:name w:val="Unresolved Mention2"/>
    <w:basedOn w:val="DefaultParagraphFont"/>
    <w:uiPriority w:val="99"/>
    <w:semiHidden/>
    <w:unhideWhenUsed/>
    <w:rsid w:val="00B52875"/>
    <w:rPr>
      <w:color w:val="605E5C"/>
      <w:shd w:val="clear" w:color="auto" w:fill="E1DFDD"/>
    </w:rPr>
  </w:style>
  <w:style w:type="character" w:customStyle="1" w:styleId="UnresolvedMention3">
    <w:name w:val="Unresolved Mention3"/>
    <w:basedOn w:val="DefaultParagraphFont"/>
    <w:uiPriority w:val="99"/>
    <w:semiHidden/>
    <w:unhideWhenUsed/>
    <w:rsid w:val="009B791D"/>
    <w:rPr>
      <w:color w:val="605E5C"/>
      <w:shd w:val="clear" w:color="auto" w:fill="E1DFDD"/>
    </w:rPr>
  </w:style>
  <w:style w:type="character" w:customStyle="1" w:styleId="UnresolvedMention30">
    <w:name w:val="Unresolved Mention3"/>
    <w:basedOn w:val="DefaultParagraphFont"/>
    <w:uiPriority w:val="99"/>
    <w:semiHidden/>
    <w:unhideWhenUsed/>
    <w:rsid w:val="00DC26F2"/>
    <w:rPr>
      <w:color w:val="605E5C"/>
      <w:shd w:val="clear" w:color="auto" w:fill="E1DFDD"/>
    </w:rPr>
  </w:style>
  <w:style w:type="character" w:styleId="FollowedHyperlink">
    <w:name w:val="FollowedHyperlink"/>
    <w:basedOn w:val="DefaultParagraphFont"/>
    <w:uiPriority w:val="99"/>
    <w:semiHidden/>
    <w:unhideWhenUsed/>
    <w:rsid w:val="00D5760C"/>
    <w:rPr>
      <w:color w:val="954F72" w:themeColor="followedHyperlink"/>
      <w:u w:val="single"/>
    </w:rPr>
  </w:style>
  <w:style w:type="character" w:styleId="UnresolvedMention">
    <w:name w:val="Unresolved Mention"/>
    <w:basedOn w:val="DefaultParagraphFont"/>
    <w:uiPriority w:val="99"/>
    <w:semiHidden/>
    <w:unhideWhenUsed/>
    <w:rsid w:val="0000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408">
      <w:bodyDiv w:val="1"/>
      <w:marLeft w:val="0"/>
      <w:marRight w:val="0"/>
      <w:marTop w:val="0"/>
      <w:marBottom w:val="0"/>
      <w:divBdr>
        <w:top w:val="none" w:sz="0" w:space="0" w:color="auto"/>
        <w:left w:val="none" w:sz="0" w:space="0" w:color="auto"/>
        <w:bottom w:val="none" w:sz="0" w:space="0" w:color="auto"/>
        <w:right w:val="none" w:sz="0" w:space="0" w:color="auto"/>
      </w:divBdr>
    </w:div>
    <w:div w:id="57871090">
      <w:bodyDiv w:val="1"/>
      <w:marLeft w:val="0"/>
      <w:marRight w:val="0"/>
      <w:marTop w:val="0"/>
      <w:marBottom w:val="0"/>
      <w:divBdr>
        <w:top w:val="none" w:sz="0" w:space="0" w:color="auto"/>
        <w:left w:val="none" w:sz="0" w:space="0" w:color="auto"/>
        <w:bottom w:val="none" w:sz="0" w:space="0" w:color="auto"/>
        <w:right w:val="none" w:sz="0" w:space="0" w:color="auto"/>
      </w:divBdr>
    </w:div>
    <w:div w:id="125050974">
      <w:bodyDiv w:val="1"/>
      <w:marLeft w:val="0"/>
      <w:marRight w:val="0"/>
      <w:marTop w:val="0"/>
      <w:marBottom w:val="0"/>
      <w:divBdr>
        <w:top w:val="none" w:sz="0" w:space="0" w:color="auto"/>
        <w:left w:val="none" w:sz="0" w:space="0" w:color="auto"/>
        <w:bottom w:val="none" w:sz="0" w:space="0" w:color="auto"/>
        <w:right w:val="none" w:sz="0" w:space="0" w:color="auto"/>
      </w:divBdr>
    </w:div>
    <w:div w:id="243994870">
      <w:bodyDiv w:val="1"/>
      <w:marLeft w:val="0"/>
      <w:marRight w:val="0"/>
      <w:marTop w:val="0"/>
      <w:marBottom w:val="0"/>
      <w:divBdr>
        <w:top w:val="none" w:sz="0" w:space="0" w:color="auto"/>
        <w:left w:val="none" w:sz="0" w:space="0" w:color="auto"/>
        <w:bottom w:val="none" w:sz="0" w:space="0" w:color="auto"/>
        <w:right w:val="none" w:sz="0" w:space="0" w:color="auto"/>
      </w:divBdr>
    </w:div>
    <w:div w:id="257833332">
      <w:bodyDiv w:val="1"/>
      <w:marLeft w:val="0"/>
      <w:marRight w:val="0"/>
      <w:marTop w:val="0"/>
      <w:marBottom w:val="0"/>
      <w:divBdr>
        <w:top w:val="none" w:sz="0" w:space="0" w:color="auto"/>
        <w:left w:val="none" w:sz="0" w:space="0" w:color="auto"/>
        <w:bottom w:val="none" w:sz="0" w:space="0" w:color="auto"/>
        <w:right w:val="none" w:sz="0" w:space="0" w:color="auto"/>
      </w:divBdr>
    </w:div>
    <w:div w:id="288896439">
      <w:bodyDiv w:val="1"/>
      <w:marLeft w:val="0"/>
      <w:marRight w:val="0"/>
      <w:marTop w:val="0"/>
      <w:marBottom w:val="0"/>
      <w:divBdr>
        <w:top w:val="none" w:sz="0" w:space="0" w:color="auto"/>
        <w:left w:val="none" w:sz="0" w:space="0" w:color="auto"/>
        <w:bottom w:val="none" w:sz="0" w:space="0" w:color="auto"/>
        <w:right w:val="none" w:sz="0" w:space="0" w:color="auto"/>
      </w:divBdr>
    </w:div>
    <w:div w:id="302657822">
      <w:bodyDiv w:val="1"/>
      <w:marLeft w:val="0"/>
      <w:marRight w:val="0"/>
      <w:marTop w:val="0"/>
      <w:marBottom w:val="0"/>
      <w:divBdr>
        <w:top w:val="none" w:sz="0" w:space="0" w:color="auto"/>
        <w:left w:val="none" w:sz="0" w:space="0" w:color="auto"/>
        <w:bottom w:val="none" w:sz="0" w:space="0" w:color="auto"/>
        <w:right w:val="none" w:sz="0" w:space="0" w:color="auto"/>
      </w:divBdr>
    </w:div>
    <w:div w:id="305743231">
      <w:bodyDiv w:val="1"/>
      <w:marLeft w:val="0"/>
      <w:marRight w:val="0"/>
      <w:marTop w:val="0"/>
      <w:marBottom w:val="0"/>
      <w:divBdr>
        <w:top w:val="none" w:sz="0" w:space="0" w:color="auto"/>
        <w:left w:val="none" w:sz="0" w:space="0" w:color="auto"/>
        <w:bottom w:val="none" w:sz="0" w:space="0" w:color="auto"/>
        <w:right w:val="none" w:sz="0" w:space="0" w:color="auto"/>
      </w:divBdr>
    </w:div>
    <w:div w:id="305862957">
      <w:bodyDiv w:val="1"/>
      <w:marLeft w:val="0"/>
      <w:marRight w:val="0"/>
      <w:marTop w:val="0"/>
      <w:marBottom w:val="0"/>
      <w:divBdr>
        <w:top w:val="none" w:sz="0" w:space="0" w:color="auto"/>
        <w:left w:val="none" w:sz="0" w:space="0" w:color="auto"/>
        <w:bottom w:val="none" w:sz="0" w:space="0" w:color="auto"/>
        <w:right w:val="none" w:sz="0" w:space="0" w:color="auto"/>
      </w:divBdr>
    </w:div>
    <w:div w:id="311327819">
      <w:bodyDiv w:val="1"/>
      <w:marLeft w:val="0"/>
      <w:marRight w:val="0"/>
      <w:marTop w:val="0"/>
      <w:marBottom w:val="0"/>
      <w:divBdr>
        <w:top w:val="none" w:sz="0" w:space="0" w:color="auto"/>
        <w:left w:val="none" w:sz="0" w:space="0" w:color="auto"/>
        <w:bottom w:val="none" w:sz="0" w:space="0" w:color="auto"/>
        <w:right w:val="none" w:sz="0" w:space="0" w:color="auto"/>
      </w:divBdr>
    </w:div>
    <w:div w:id="322129804">
      <w:bodyDiv w:val="1"/>
      <w:marLeft w:val="0"/>
      <w:marRight w:val="0"/>
      <w:marTop w:val="0"/>
      <w:marBottom w:val="0"/>
      <w:divBdr>
        <w:top w:val="none" w:sz="0" w:space="0" w:color="auto"/>
        <w:left w:val="none" w:sz="0" w:space="0" w:color="auto"/>
        <w:bottom w:val="none" w:sz="0" w:space="0" w:color="auto"/>
        <w:right w:val="none" w:sz="0" w:space="0" w:color="auto"/>
      </w:divBdr>
    </w:div>
    <w:div w:id="348604473">
      <w:bodyDiv w:val="1"/>
      <w:marLeft w:val="0"/>
      <w:marRight w:val="0"/>
      <w:marTop w:val="0"/>
      <w:marBottom w:val="0"/>
      <w:divBdr>
        <w:top w:val="none" w:sz="0" w:space="0" w:color="auto"/>
        <w:left w:val="none" w:sz="0" w:space="0" w:color="auto"/>
        <w:bottom w:val="none" w:sz="0" w:space="0" w:color="auto"/>
        <w:right w:val="none" w:sz="0" w:space="0" w:color="auto"/>
      </w:divBdr>
    </w:div>
    <w:div w:id="389573053">
      <w:bodyDiv w:val="1"/>
      <w:marLeft w:val="0"/>
      <w:marRight w:val="0"/>
      <w:marTop w:val="0"/>
      <w:marBottom w:val="0"/>
      <w:divBdr>
        <w:top w:val="none" w:sz="0" w:space="0" w:color="auto"/>
        <w:left w:val="none" w:sz="0" w:space="0" w:color="auto"/>
        <w:bottom w:val="none" w:sz="0" w:space="0" w:color="auto"/>
        <w:right w:val="none" w:sz="0" w:space="0" w:color="auto"/>
      </w:divBdr>
    </w:div>
    <w:div w:id="413940866">
      <w:bodyDiv w:val="1"/>
      <w:marLeft w:val="0"/>
      <w:marRight w:val="0"/>
      <w:marTop w:val="0"/>
      <w:marBottom w:val="0"/>
      <w:divBdr>
        <w:top w:val="none" w:sz="0" w:space="0" w:color="auto"/>
        <w:left w:val="none" w:sz="0" w:space="0" w:color="auto"/>
        <w:bottom w:val="none" w:sz="0" w:space="0" w:color="auto"/>
        <w:right w:val="none" w:sz="0" w:space="0" w:color="auto"/>
      </w:divBdr>
    </w:div>
    <w:div w:id="417218016">
      <w:bodyDiv w:val="1"/>
      <w:marLeft w:val="0"/>
      <w:marRight w:val="0"/>
      <w:marTop w:val="0"/>
      <w:marBottom w:val="0"/>
      <w:divBdr>
        <w:top w:val="none" w:sz="0" w:space="0" w:color="auto"/>
        <w:left w:val="none" w:sz="0" w:space="0" w:color="auto"/>
        <w:bottom w:val="none" w:sz="0" w:space="0" w:color="auto"/>
        <w:right w:val="none" w:sz="0" w:space="0" w:color="auto"/>
      </w:divBdr>
    </w:div>
    <w:div w:id="433944338">
      <w:bodyDiv w:val="1"/>
      <w:marLeft w:val="0"/>
      <w:marRight w:val="0"/>
      <w:marTop w:val="0"/>
      <w:marBottom w:val="0"/>
      <w:divBdr>
        <w:top w:val="none" w:sz="0" w:space="0" w:color="auto"/>
        <w:left w:val="none" w:sz="0" w:space="0" w:color="auto"/>
        <w:bottom w:val="none" w:sz="0" w:space="0" w:color="auto"/>
        <w:right w:val="none" w:sz="0" w:space="0" w:color="auto"/>
      </w:divBdr>
    </w:div>
    <w:div w:id="494495038">
      <w:bodyDiv w:val="1"/>
      <w:marLeft w:val="0"/>
      <w:marRight w:val="0"/>
      <w:marTop w:val="0"/>
      <w:marBottom w:val="0"/>
      <w:divBdr>
        <w:top w:val="none" w:sz="0" w:space="0" w:color="auto"/>
        <w:left w:val="none" w:sz="0" w:space="0" w:color="auto"/>
        <w:bottom w:val="none" w:sz="0" w:space="0" w:color="auto"/>
        <w:right w:val="none" w:sz="0" w:space="0" w:color="auto"/>
      </w:divBdr>
    </w:div>
    <w:div w:id="538972238">
      <w:bodyDiv w:val="1"/>
      <w:marLeft w:val="0"/>
      <w:marRight w:val="0"/>
      <w:marTop w:val="0"/>
      <w:marBottom w:val="0"/>
      <w:divBdr>
        <w:top w:val="none" w:sz="0" w:space="0" w:color="auto"/>
        <w:left w:val="none" w:sz="0" w:space="0" w:color="auto"/>
        <w:bottom w:val="none" w:sz="0" w:space="0" w:color="auto"/>
        <w:right w:val="none" w:sz="0" w:space="0" w:color="auto"/>
      </w:divBdr>
    </w:div>
    <w:div w:id="625695692">
      <w:bodyDiv w:val="1"/>
      <w:marLeft w:val="0"/>
      <w:marRight w:val="0"/>
      <w:marTop w:val="0"/>
      <w:marBottom w:val="0"/>
      <w:divBdr>
        <w:top w:val="none" w:sz="0" w:space="0" w:color="auto"/>
        <w:left w:val="none" w:sz="0" w:space="0" w:color="auto"/>
        <w:bottom w:val="none" w:sz="0" w:space="0" w:color="auto"/>
        <w:right w:val="none" w:sz="0" w:space="0" w:color="auto"/>
      </w:divBdr>
    </w:div>
    <w:div w:id="628708733">
      <w:bodyDiv w:val="1"/>
      <w:marLeft w:val="0"/>
      <w:marRight w:val="0"/>
      <w:marTop w:val="0"/>
      <w:marBottom w:val="0"/>
      <w:divBdr>
        <w:top w:val="none" w:sz="0" w:space="0" w:color="auto"/>
        <w:left w:val="none" w:sz="0" w:space="0" w:color="auto"/>
        <w:bottom w:val="none" w:sz="0" w:space="0" w:color="auto"/>
        <w:right w:val="none" w:sz="0" w:space="0" w:color="auto"/>
      </w:divBdr>
    </w:div>
    <w:div w:id="628752485">
      <w:bodyDiv w:val="1"/>
      <w:marLeft w:val="0"/>
      <w:marRight w:val="0"/>
      <w:marTop w:val="0"/>
      <w:marBottom w:val="0"/>
      <w:divBdr>
        <w:top w:val="none" w:sz="0" w:space="0" w:color="auto"/>
        <w:left w:val="none" w:sz="0" w:space="0" w:color="auto"/>
        <w:bottom w:val="none" w:sz="0" w:space="0" w:color="auto"/>
        <w:right w:val="none" w:sz="0" w:space="0" w:color="auto"/>
      </w:divBdr>
    </w:div>
    <w:div w:id="645400316">
      <w:bodyDiv w:val="1"/>
      <w:marLeft w:val="0"/>
      <w:marRight w:val="0"/>
      <w:marTop w:val="0"/>
      <w:marBottom w:val="0"/>
      <w:divBdr>
        <w:top w:val="none" w:sz="0" w:space="0" w:color="auto"/>
        <w:left w:val="none" w:sz="0" w:space="0" w:color="auto"/>
        <w:bottom w:val="none" w:sz="0" w:space="0" w:color="auto"/>
        <w:right w:val="none" w:sz="0" w:space="0" w:color="auto"/>
      </w:divBdr>
    </w:div>
    <w:div w:id="723717772">
      <w:bodyDiv w:val="1"/>
      <w:marLeft w:val="0"/>
      <w:marRight w:val="0"/>
      <w:marTop w:val="0"/>
      <w:marBottom w:val="0"/>
      <w:divBdr>
        <w:top w:val="none" w:sz="0" w:space="0" w:color="auto"/>
        <w:left w:val="none" w:sz="0" w:space="0" w:color="auto"/>
        <w:bottom w:val="none" w:sz="0" w:space="0" w:color="auto"/>
        <w:right w:val="none" w:sz="0" w:space="0" w:color="auto"/>
      </w:divBdr>
    </w:div>
    <w:div w:id="725297565">
      <w:bodyDiv w:val="1"/>
      <w:marLeft w:val="0"/>
      <w:marRight w:val="0"/>
      <w:marTop w:val="0"/>
      <w:marBottom w:val="0"/>
      <w:divBdr>
        <w:top w:val="none" w:sz="0" w:space="0" w:color="auto"/>
        <w:left w:val="none" w:sz="0" w:space="0" w:color="auto"/>
        <w:bottom w:val="none" w:sz="0" w:space="0" w:color="auto"/>
        <w:right w:val="none" w:sz="0" w:space="0" w:color="auto"/>
      </w:divBdr>
    </w:div>
    <w:div w:id="726222992">
      <w:bodyDiv w:val="1"/>
      <w:marLeft w:val="0"/>
      <w:marRight w:val="0"/>
      <w:marTop w:val="0"/>
      <w:marBottom w:val="0"/>
      <w:divBdr>
        <w:top w:val="none" w:sz="0" w:space="0" w:color="auto"/>
        <w:left w:val="none" w:sz="0" w:space="0" w:color="auto"/>
        <w:bottom w:val="none" w:sz="0" w:space="0" w:color="auto"/>
        <w:right w:val="none" w:sz="0" w:space="0" w:color="auto"/>
      </w:divBdr>
    </w:div>
    <w:div w:id="730348347">
      <w:bodyDiv w:val="1"/>
      <w:marLeft w:val="0"/>
      <w:marRight w:val="0"/>
      <w:marTop w:val="0"/>
      <w:marBottom w:val="0"/>
      <w:divBdr>
        <w:top w:val="none" w:sz="0" w:space="0" w:color="auto"/>
        <w:left w:val="none" w:sz="0" w:space="0" w:color="auto"/>
        <w:bottom w:val="none" w:sz="0" w:space="0" w:color="auto"/>
        <w:right w:val="none" w:sz="0" w:space="0" w:color="auto"/>
      </w:divBdr>
    </w:div>
    <w:div w:id="735591805">
      <w:bodyDiv w:val="1"/>
      <w:marLeft w:val="0"/>
      <w:marRight w:val="0"/>
      <w:marTop w:val="0"/>
      <w:marBottom w:val="0"/>
      <w:divBdr>
        <w:top w:val="none" w:sz="0" w:space="0" w:color="auto"/>
        <w:left w:val="none" w:sz="0" w:space="0" w:color="auto"/>
        <w:bottom w:val="none" w:sz="0" w:space="0" w:color="auto"/>
        <w:right w:val="none" w:sz="0" w:space="0" w:color="auto"/>
      </w:divBdr>
    </w:div>
    <w:div w:id="741758379">
      <w:bodyDiv w:val="1"/>
      <w:marLeft w:val="0"/>
      <w:marRight w:val="0"/>
      <w:marTop w:val="0"/>
      <w:marBottom w:val="0"/>
      <w:divBdr>
        <w:top w:val="none" w:sz="0" w:space="0" w:color="auto"/>
        <w:left w:val="none" w:sz="0" w:space="0" w:color="auto"/>
        <w:bottom w:val="none" w:sz="0" w:space="0" w:color="auto"/>
        <w:right w:val="none" w:sz="0" w:space="0" w:color="auto"/>
      </w:divBdr>
    </w:div>
    <w:div w:id="806895459">
      <w:bodyDiv w:val="1"/>
      <w:marLeft w:val="0"/>
      <w:marRight w:val="0"/>
      <w:marTop w:val="0"/>
      <w:marBottom w:val="0"/>
      <w:divBdr>
        <w:top w:val="none" w:sz="0" w:space="0" w:color="auto"/>
        <w:left w:val="none" w:sz="0" w:space="0" w:color="auto"/>
        <w:bottom w:val="none" w:sz="0" w:space="0" w:color="auto"/>
        <w:right w:val="none" w:sz="0" w:space="0" w:color="auto"/>
      </w:divBdr>
    </w:div>
    <w:div w:id="808594558">
      <w:bodyDiv w:val="1"/>
      <w:marLeft w:val="0"/>
      <w:marRight w:val="0"/>
      <w:marTop w:val="0"/>
      <w:marBottom w:val="0"/>
      <w:divBdr>
        <w:top w:val="none" w:sz="0" w:space="0" w:color="auto"/>
        <w:left w:val="none" w:sz="0" w:space="0" w:color="auto"/>
        <w:bottom w:val="none" w:sz="0" w:space="0" w:color="auto"/>
        <w:right w:val="none" w:sz="0" w:space="0" w:color="auto"/>
      </w:divBdr>
    </w:div>
    <w:div w:id="958149968">
      <w:bodyDiv w:val="1"/>
      <w:marLeft w:val="0"/>
      <w:marRight w:val="0"/>
      <w:marTop w:val="0"/>
      <w:marBottom w:val="0"/>
      <w:divBdr>
        <w:top w:val="none" w:sz="0" w:space="0" w:color="auto"/>
        <w:left w:val="none" w:sz="0" w:space="0" w:color="auto"/>
        <w:bottom w:val="none" w:sz="0" w:space="0" w:color="auto"/>
        <w:right w:val="none" w:sz="0" w:space="0" w:color="auto"/>
      </w:divBdr>
    </w:div>
    <w:div w:id="1007556755">
      <w:bodyDiv w:val="1"/>
      <w:marLeft w:val="0"/>
      <w:marRight w:val="0"/>
      <w:marTop w:val="0"/>
      <w:marBottom w:val="0"/>
      <w:divBdr>
        <w:top w:val="none" w:sz="0" w:space="0" w:color="auto"/>
        <w:left w:val="none" w:sz="0" w:space="0" w:color="auto"/>
        <w:bottom w:val="none" w:sz="0" w:space="0" w:color="auto"/>
        <w:right w:val="none" w:sz="0" w:space="0" w:color="auto"/>
      </w:divBdr>
    </w:div>
    <w:div w:id="1012606576">
      <w:bodyDiv w:val="1"/>
      <w:marLeft w:val="0"/>
      <w:marRight w:val="0"/>
      <w:marTop w:val="0"/>
      <w:marBottom w:val="0"/>
      <w:divBdr>
        <w:top w:val="none" w:sz="0" w:space="0" w:color="auto"/>
        <w:left w:val="none" w:sz="0" w:space="0" w:color="auto"/>
        <w:bottom w:val="none" w:sz="0" w:space="0" w:color="auto"/>
        <w:right w:val="none" w:sz="0" w:space="0" w:color="auto"/>
      </w:divBdr>
    </w:div>
    <w:div w:id="1025788849">
      <w:bodyDiv w:val="1"/>
      <w:marLeft w:val="0"/>
      <w:marRight w:val="0"/>
      <w:marTop w:val="0"/>
      <w:marBottom w:val="0"/>
      <w:divBdr>
        <w:top w:val="none" w:sz="0" w:space="0" w:color="auto"/>
        <w:left w:val="none" w:sz="0" w:space="0" w:color="auto"/>
        <w:bottom w:val="none" w:sz="0" w:space="0" w:color="auto"/>
        <w:right w:val="none" w:sz="0" w:space="0" w:color="auto"/>
      </w:divBdr>
    </w:div>
    <w:div w:id="1063017968">
      <w:bodyDiv w:val="1"/>
      <w:marLeft w:val="0"/>
      <w:marRight w:val="0"/>
      <w:marTop w:val="0"/>
      <w:marBottom w:val="0"/>
      <w:divBdr>
        <w:top w:val="none" w:sz="0" w:space="0" w:color="auto"/>
        <w:left w:val="none" w:sz="0" w:space="0" w:color="auto"/>
        <w:bottom w:val="none" w:sz="0" w:space="0" w:color="auto"/>
        <w:right w:val="none" w:sz="0" w:space="0" w:color="auto"/>
      </w:divBdr>
    </w:div>
    <w:div w:id="1105538959">
      <w:bodyDiv w:val="1"/>
      <w:marLeft w:val="0"/>
      <w:marRight w:val="0"/>
      <w:marTop w:val="0"/>
      <w:marBottom w:val="0"/>
      <w:divBdr>
        <w:top w:val="none" w:sz="0" w:space="0" w:color="auto"/>
        <w:left w:val="none" w:sz="0" w:space="0" w:color="auto"/>
        <w:bottom w:val="none" w:sz="0" w:space="0" w:color="auto"/>
        <w:right w:val="none" w:sz="0" w:space="0" w:color="auto"/>
      </w:divBdr>
    </w:div>
    <w:div w:id="1106774887">
      <w:bodyDiv w:val="1"/>
      <w:marLeft w:val="0"/>
      <w:marRight w:val="0"/>
      <w:marTop w:val="0"/>
      <w:marBottom w:val="0"/>
      <w:divBdr>
        <w:top w:val="none" w:sz="0" w:space="0" w:color="auto"/>
        <w:left w:val="none" w:sz="0" w:space="0" w:color="auto"/>
        <w:bottom w:val="none" w:sz="0" w:space="0" w:color="auto"/>
        <w:right w:val="none" w:sz="0" w:space="0" w:color="auto"/>
      </w:divBdr>
    </w:div>
    <w:div w:id="1129468830">
      <w:bodyDiv w:val="1"/>
      <w:marLeft w:val="0"/>
      <w:marRight w:val="0"/>
      <w:marTop w:val="0"/>
      <w:marBottom w:val="0"/>
      <w:divBdr>
        <w:top w:val="none" w:sz="0" w:space="0" w:color="auto"/>
        <w:left w:val="none" w:sz="0" w:space="0" w:color="auto"/>
        <w:bottom w:val="none" w:sz="0" w:space="0" w:color="auto"/>
        <w:right w:val="none" w:sz="0" w:space="0" w:color="auto"/>
      </w:divBdr>
    </w:div>
    <w:div w:id="1146044113">
      <w:bodyDiv w:val="1"/>
      <w:marLeft w:val="0"/>
      <w:marRight w:val="0"/>
      <w:marTop w:val="0"/>
      <w:marBottom w:val="0"/>
      <w:divBdr>
        <w:top w:val="none" w:sz="0" w:space="0" w:color="auto"/>
        <w:left w:val="none" w:sz="0" w:space="0" w:color="auto"/>
        <w:bottom w:val="none" w:sz="0" w:space="0" w:color="auto"/>
        <w:right w:val="none" w:sz="0" w:space="0" w:color="auto"/>
      </w:divBdr>
    </w:div>
    <w:div w:id="1156990397">
      <w:bodyDiv w:val="1"/>
      <w:marLeft w:val="0"/>
      <w:marRight w:val="0"/>
      <w:marTop w:val="0"/>
      <w:marBottom w:val="0"/>
      <w:divBdr>
        <w:top w:val="none" w:sz="0" w:space="0" w:color="auto"/>
        <w:left w:val="none" w:sz="0" w:space="0" w:color="auto"/>
        <w:bottom w:val="none" w:sz="0" w:space="0" w:color="auto"/>
        <w:right w:val="none" w:sz="0" w:space="0" w:color="auto"/>
      </w:divBdr>
    </w:div>
    <w:div w:id="1250504936">
      <w:bodyDiv w:val="1"/>
      <w:marLeft w:val="0"/>
      <w:marRight w:val="0"/>
      <w:marTop w:val="0"/>
      <w:marBottom w:val="0"/>
      <w:divBdr>
        <w:top w:val="none" w:sz="0" w:space="0" w:color="auto"/>
        <w:left w:val="none" w:sz="0" w:space="0" w:color="auto"/>
        <w:bottom w:val="none" w:sz="0" w:space="0" w:color="auto"/>
        <w:right w:val="none" w:sz="0" w:space="0" w:color="auto"/>
      </w:divBdr>
    </w:div>
    <w:div w:id="1268150960">
      <w:bodyDiv w:val="1"/>
      <w:marLeft w:val="0"/>
      <w:marRight w:val="0"/>
      <w:marTop w:val="0"/>
      <w:marBottom w:val="0"/>
      <w:divBdr>
        <w:top w:val="none" w:sz="0" w:space="0" w:color="auto"/>
        <w:left w:val="none" w:sz="0" w:space="0" w:color="auto"/>
        <w:bottom w:val="none" w:sz="0" w:space="0" w:color="auto"/>
        <w:right w:val="none" w:sz="0" w:space="0" w:color="auto"/>
      </w:divBdr>
    </w:div>
    <w:div w:id="1271081481">
      <w:bodyDiv w:val="1"/>
      <w:marLeft w:val="0"/>
      <w:marRight w:val="0"/>
      <w:marTop w:val="0"/>
      <w:marBottom w:val="0"/>
      <w:divBdr>
        <w:top w:val="none" w:sz="0" w:space="0" w:color="auto"/>
        <w:left w:val="none" w:sz="0" w:space="0" w:color="auto"/>
        <w:bottom w:val="none" w:sz="0" w:space="0" w:color="auto"/>
        <w:right w:val="none" w:sz="0" w:space="0" w:color="auto"/>
      </w:divBdr>
    </w:div>
    <w:div w:id="1349721554">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76346634">
      <w:bodyDiv w:val="1"/>
      <w:marLeft w:val="0"/>
      <w:marRight w:val="0"/>
      <w:marTop w:val="0"/>
      <w:marBottom w:val="0"/>
      <w:divBdr>
        <w:top w:val="none" w:sz="0" w:space="0" w:color="auto"/>
        <w:left w:val="none" w:sz="0" w:space="0" w:color="auto"/>
        <w:bottom w:val="none" w:sz="0" w:space="0" w:color="auto"/>
        <w:right w:val="none" w:sz="0" w:space="0" w:color="auto"/>
      </w:divBdr>
      <w:divsChild>
        <w:div w:id="454911571">
          <w:marLeft w:val="0"/>
          <w:marRight w:val="0"/>
          <w:marTop w:val="240"/>
          <w:marBottom w:val="120"/>
          <w:divBdr>
            <w:top w:val="none" w:sz="0" w:space="0" w:color="auto"/>
            <w:left w:val="none" w:sz="0" w:space="0" w:color="auto"/>
            <w:bottom w:val="none" w:sz="0" w:space="0" w:color="auto"/>
            <w:right w:val="none" w:sz="0" w:space="0" w:color="auto"/>
          </w:divBdr>
        </w:div>
        <w:div w:id="609511016">
          <w:marLeft w:val="0"/>
          <w:marRight w:val="0"/>
          <w:marTop w:val="240"/>
          <w:marBottom w:val="120"/>
          <w:divBdr>
            <w:top w:val="none" w:sz="0" w:space="0" w:color="auto"/>
            <w:left w:val="none" w:sz="0" w:space="0" w:color="auto"/>
            <w:bottom w:val="none" w:sz="0" w:space="0" w:color="auto"/>
            <w:right w:val="none" w:sz="0" w:space="0" w:color="auto"/>
          </w:divBdr>
        </w:div>
      </w:divsChild>
    </w:div>
    <w:div w:id="1400907616">
      <w:bodyDiv w:val="1"/>
      <w:marLeft w:val="0"/>
      <w:marRight w:val="0"/>
      <w:marTop w:val="0"/>
      <w:marBottom w:val="0"/>
      <w:divBdr>
        <w:top w:val="none" w:sz="0" w:space="0" w:color="auto"/>
        <w:left w:val="none" w:sz="0" w:space="0" w:color="auto"/>
        <w:bottom w:val="none" w:sz="0" w:space="0" w:color="auto"/>
        <w:right w:val="none" w:sz="0" w:space="0" w:color="auto"/>
      </w:divBdr>
    </w:div>
    <w:div w:id="1416824024">
      <w:bodyDiv w:val="1"/>
      <w:marLeft w:val="0"/>
      <w:marRight w:val="0"/>
      <w:marTop w:val="0"/>
      <w:marBottom w:val="0"/>
      <w:divBdr>
        <w:top w:val="none" w:sz="0" w:space="0" w:color="auto"/>
        <w:left w:val="none" w:sz="0" w:space="0" w:color="auto"/>
        <w:bottom w:val="none" w:sz="0" w:space="0" w:color="auto"/>
        <w:right w:val="none" w:sz="0" w:space="0" w:color="auto"/>
      </w:divBdr>
    </w:div>
    <w:div w:id="1461613692">
      <w:bodyDiv w:val="1"/>
      <w:marLeft w:val="0"/>
      <w:marRight w:val="0"/>
      <w:marTop w:val="0"/>
      <w:marBottom w:val="0"/>
      <w:divBdr>
        <w:top w:val="none" w:sz="0" w:space="0" w:color="auto"/>
        <w:left w:val="none" w:sz="0" w:space="0" w:color="auto"/>
        <w:bottom w:val="none" w:sz="0" w:space="0" w:color="auto"/>
        <w:right w:val="none" w:sz="0" w:space="0" w:color="auto"/>
      </w:divBdr>
    </w:div>
    <w:div w:id="1499812023">
      <w:bodyDiv w:val="1"/>
      <w:marLeft w:val="0"/>
      <w:marRight w:val="0"/>
      <w:marTop w:val="0"/>
      <w:marBottom w:val="0"/>
      <w:divBdr>
        <w:top w:val="none" w:sz="0" w:space="0" w:color="auto"/>
        <w:left w:val="none" w:sz="0" w:space="0" w:color="auto"/>
        <w:bottom w:val="none" w:sz="0" w:space="0" w:color="auto"/>
        <w:right w:val="none" w:sz="0" w:space="0" w:color="auto"/>
      </w:divBdr>
    </w:div>
    <w:div w:id="1505242159">
      <w:bodyDiv w:val="1"/>
      <w:marLeft w:val="0"/>
      <w:marRight w:val="0"/>
      <w:marTop w:val="0"/>
      <w:marBottom w:val="0"/>
      <w:divBdr>
        <w:top w:val="none" w:sz="0" w:space="0" w:color="auto"/>
        <w:left w:val="none" w:sz="0" w:space="0" w:color="auto"/>
        <w:bottom w:val="none" w:sz="0" w:space="0" w:color="auto"/>
        <w:right w:val="none" w:sz="0" w:space="0" w:color="auto"/>
      </w:divBdr>
    </w:div>
    <w:div w:id="1522280383">
      <w:bodyDiv w:val="1"/>
      <w:marLeft w:val="0"/>
      <w:marRight w:val="0"/>
      <w:marTop w:val="0"/>
      <w:marBottom w:val="0"/>
      <w:divBdr>
        <w:top w:val="none" w:sz="0" w:space="0" w:color="auto"/>
        <w:left w:val="none" w:sz="0" w:space="0" w:color="auto"/>
        <w:bottom w:val="none" w:sz="0" w:space="0" w:color="auto"/>
        <w:right w:val="none" w:sz="0" w:space="0" w:color="auto"/>
      </w:divBdr>
    </w:div>
    <w:div w:id="1524398307">
      <w:bodyDiv w:val="1"/>
      <w:marLeft w:val="0"/>
      <w:marRight w:val="0"/>
      <w:marTop w:val="0"/>
      <w:marBottom w:val="0"/>
      <w:divBdr>
        <w:top w:val="none" w:sz="0" w:space="0" w:color="auto"/>
        <w:left w:val="none" w:sz="0" w:space="0" w:color="auto"/>
        <w:bottom w:val="none" w:sz="0" w:space="0" w:color="auto"/>
        <w:right w:val="none" w:sz="0" w:space="0" w:color="auto"/>
      </w:divBdr>
    </w:div>
    <w:div w:id="1565992275">
      <w:bodyDiv w:val="1"/>
      <w:marLeft w:val="0"/>
      <w:marRight w:val="0"/>
      <w:marTop w:val="0"/>
      <w:marBottom w:val="0"/>
      <w:divBdr>
        <w:top w:val="none" w:sz="0" w:space="0" w:color="auto"/>
        <w:left w:val="none" w:sz="0" w:space="0" w:color="auto"/>
        <w:bottom w:val="none" w:sz="0" w:space="0" w:color="auto"/>
        <w:right w:val="none" w:sz="0" w:space="0" w:color="auto"/>
      </w:divBdr>
    </w:div>
    <w:div w:id="1692418267">
      <w:bodyDiv w:val="1"/>
      <w:marLeft w:val="0"/>
      <w:marRight w:val="0"/>
      <w:marTop w:val="0"/>
      <w:marBottom w:val="0"/>
      <w:divBdr>
        <w:top w:val="none" w:sz="0" w:space="0" w:color="auto"/>
        <w:left w:val="none" w:sz="0" w:space="0" w:color="auto"/>
        <w:bottom w:val="none" w:sz="0" w:space="0" w:color="auto"/>
        <w:right w:val="none" w:sz="0" w:space="0" w:color="auto"/>
      </w:divBdr>
      <w:divsChild>
        <w:div w:id="659041509">
          <w:marLeft w:val="480"/>
          <w:marRight w:val="0"/>
          <w:marTop w:val="0"/>
          <w:marBottom w:val="0"/>
          <w:divBdr>
            <w:top w:val="none" w:sz="0" w:space="0" w:color="auto"/>
            <w:left w:val="none" w:sz="0" w:space="0" w:color="auto"/>
            <w:bottom w:val="none" w:sz="0" w:space="0" w:color="auto"/>
            <w:right w:val="none" w:sz="0" w:space="0" w:color="auto"/>
          </w:divBdr>
          <w:divsChild>
            <w:div w:id="18182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76">
      <w:bodyDiv w:val="1"/>
      <w:marLeft w:val="0"/>
      <w:marRight w:val="0"/>
      <w:marTop w:val="0"/>
      <w:marBottom w:val="0"/>
      <w:divBdr>
        <w:top w:val="none" w:sz="0" w:space="0" w:color="auto"/>
        <w:left w:val="none" w:sz="0" w:space="0" w:color="auto"/>
        <w:bottom w:val="none" w:sz="0" w:space="0" w:color="auto"/>
        <w:right w:val="none" w:sz="0" w:space="0" w:color="auto"/>
      </w:divBdr>
    </w:div>
    <w:div w:id="1735396647">
      <w:bodyDiv w:val="1"/>
      <w:marLeft w:val="0"/>
      <w:marRight w:val="0"/>
      <w:marTop w:val="0"/>
      <w:marBottom w:val="0"/>
      <w:divBdr>
        <w:top w:val="none" w:sz="0" w:space="0" w:color="auto"/>
        <w:left w:val="none" w:sz="0" w:space="0" w:color="auto"/>
        <w:bottom w:val="none" w:sz="0" w:space="0" w:color="auto"/>
        <w:right w:val="none" w:sz="0" w:space="0" w:color="auto"/>
      </w:divBdr>
      <w:divsChild>
        <w:div w:id="1472215964">
          <w:marLeft w:val="480"/>
          <w:marRight w:val="0"/>
          <w:marTop w:val="0"/>
          <w:marBottom w:val="0"/>
          <w:divBdr>
            <w:top w:val="none" w:sz="0" w:space="0" w:color="auto"/>
            <w:left w:val="none" w:sz="0" w:space="0" w:color="auto"/>
            <w:bottom w:val="none" w:sz="0" w:space="0" w:color="auto"/>
            <w:right w:val="none" w:sz="0" w:space="0" w:color="auto"/>
          </w:divBdr>
          <w:divsChild>
            <w:div w:id="715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682">
      <w:bodyDiv w:val="1"/>
      <w:marLeft w:val="0"/>
      <w:marRight w:val="0"/>
      <w:marTop w:val="0"/>
      <w:marBottom w:val="0"/>
      <w:divBdr>
        <w:top w:val="none" w:sz="0" w:space="0" w:color="auto"/>
        <w:left w:val="none" w:sz="0" w:space="0" w:color="auto"/>
        <w:bottom w:val="none" w:sz="0" w:space="0" w:color="auto"/>
        <w:right w:val="none" w:sz="0" w:space="0" w:color="auto"/>
      </w:divBdr>
    </w:div>
    <w:div w:id="1929070064">
      <w:bodyDiv w:val="1"/>
      <w:marLeft w:val="0"/>
      <w:marRight w:val="0"/>
      <w:marTop w:val="0"/>
      <w:marBottom w:val="0"/>
      <w:divBdr>
        <w:top w:val="none" w:sz="0" w:space="0" w:color="auto"/>
        <w:left w:val="none" w:sz="0" w:space="0" w:color="auto"/>
        <w:bottom w:val="none" w:sz="0" w:space="0" w:color="auto"/>
        <w:right w:val="none" w:sz="0" w:space="0" w:color="auto"/>
      </w:divBdr>
    </w:div>
    <w:div w:id="1929459879">
      <w:bodyDiv w:val="1"/>
      <w:marLeft w:val="0"/>
      <w:marRight w:val="0"/>
      <w:marTop w:val="0"/>
      <w:marBottom w:val="0"/>
      <w:divBdr>
        <w:top w:val="none" w:sz="0" w:space="0" w:color="auto"/>
        <w:left w:val="none" w:sz="0" w:space="0" w:color="auto"/>
        <w:bottom w:val="none" w:sz="0" w:space="0" w:color="auto"/>
        <w:right w:val="none" w:sz="0" w:space="0" w:color="auto"/>
      </w:divBdr>
    </w:div>
    <w:div w:id="1938756451">
      <w:bodyDiv w:val="1"/>
      <w:marLeft w:val="0"/>
      <w:marRight w:val="0"/>
      <w:marTop w:val="0"/>
      <w:marBottom w:val="0"/>
      <w:divBdr>
        <w:top w:val="none" w:sz="0" w:space="0" w:color="auto"/>
        <w:left w:val="none" w:sz="0" w:space="0" w:color="auto"/>
        <w:bottom w:val="none" w:sz="0" w:space="0" w:color="auto"/>
        <w:right w:val="none" w:sz="0" w:space="0" w:color="auto"/>
      </w:divBdr>
    </w:div>
    <w:div w:id="1964187538">
      <w:bodyDiv w:val="1"/>
      <w:marLeft w:val="0"/>
      <w:marRight w:val="0"/>
      <w:marTop w:val="0"/>
      <w:marBottom w:val="0"/>
      <w:divBdr>
        <w:top w:val="none" w:sz="0" w:space="0" w:color="auto"/>
        <w:left w:val="none" w:sz="0" w:space="0" w:color="auto"/>
        <w:bottom w:val="none" w:sz="0" w:space="0" w:color="auto"/>
        <w:right w:val="none" w:sz="0" w:space="0" w:color="auto"/>
      </w:divBdr>
    </w:div>
    <w:div w:id="2072775513">
      <w:bodyDiv w:val="1"/>
      <w:marLeft w:val="0"/>
      <w:marRight w:val="0"/>
      <w:marTop w:val="0"/>
      <w:marBottom w:val="0"/>
      <w:divBdr>
        <w:top w:val="none" w:sz="0" w:space="0" w:color="auto"/>
        <w:left w:val="none" w:sz="0" w:space="0" w:color="auto"/>
        <w:bottom w:val="none" w:sz="0" w:space="0" w:color="auto"/>
        <w:right w:val="none" w:sz="0" w:space="0" w:color="auto"/>
      </w:divBdr>
    </w:div>
    <w:div w:id="2094666159">
      <w:bodyDiv w:val="1"/>
      <w:marLeft w:val="0"/>
      <w:marRight w:val="0"/>
      <w:marTop w:val="0"/>
      <w:marBottom w:val="0"/>
      <w:divBdr>
        <w:top w:val="none" w:sz="0" w:space="0" w:color="auto"/>
        <w:left w:val="none" w:sz="0" w:space="0" w:color="auto"/>
        <w:bottom w:val="none" w:sz="0" w:space="0" w:color="auto"/>
        <w:right w:val="none" w:sz="0" w:space="0" w:color="auto"/>
      </w:divBdr>
    </w:div>
    <w:div w:id="21383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urciuoli@icp.cat" TargetMode="External"/><Relationship Id="rId13" Type="http://schemas.openxmlformats.org/officeDocument/2006/relationships/hyperlink" Target="https://cran.rproject.org/package=geomor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nthesys3.myspecies.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c.es/marenostrum/minota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rphosource.org" TargetMode="External"/><Relationship Id="rId4" Type="http://schemas.openxmlformats.org/officeDocument/2006/relationships/settings" Target="settings.xml"/><Relationship Id="rId9" Type="http://schemas.openxmlformats.org/officeDocument/2006/relationships/hyperlink" Target="mailto:david.alba@icp.cat" TargetMode="External"/><Relationship Id="rId14" Type="http://schemas.openxmlformats.org/officeDocument/2006/relationships/hyperlink" Target="https://doi.org/10.1002/ajpa.240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0FF5-0118-E146-AD5A-44C862DE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13510</Words>
  <Characters>77012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2021-01-07T18:02:00Z</dcterms:created>
  <dcterms:modified xsi:type="dcterms:W3CDTF">2021-01-07T18:02:00Z</dcterms:modified>
</cp:coreProperties>
</file>