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B97C" w14:textId="77777777" w:rsidR="00E8071D" w:rsidRPr="00E8071D" w:rsidRDefault="00E8071D" w:rsidP="00E8071D">
      <w:pPr>
        <w:jc w:val="center"/>
        <w:rPr>
          <w:rFonts w:ascii="Times New Roman" w:hAnsi="Times New Roman" w:cs="Times New Roman"/>
          <w:b/>
          <w:sz w:val="24"/>
          <w:szCs w:val="24"/>
          <w:lang w:val="en-US"/>
        </w:rPr>
      </w:pPr>
      <w:r w:rsidRPr="00E8071D">
        <w:rPr>
          <w:rFonts w:ascii="Times New Roman" w:hAnsi="Times New Roman" w:cs="Times New Roman"/>
          <w:b/>
          <w:sz w:val="24"/>
          <w:szCs w:val="24"/>
          <w:lang w:val="en-US"/>
        </w:rPr>
        <w:t>Desire Thinking and Craving as Predictors of Problematic Internet Pornography Use in Women and Men</w:t>
      </w:r>
    </w:p>
    <w:p w14:paraId="45A4B1F9" w14:textId="77777777" w:rsidR="00E8071D" w:rsidRPr="00E8071D" w:rsidRDefault="00E8071D" w:rsidP="00E8071D">
      <w:pPr>
        <w:spacing w:after="0" w:line="360" w:lineRule="auto"/>
        <w:rPr>
          <w:rFonts w:ascii="Times New Roman" w:hAnsi="Times New Roman"/>
          <w:sz w:val="24"/>
          <w:szCs w:val="24"/>
          <w:lang w:val="pl-PL"/>
        </w:rPr>
      </w:pPr>
    </w:p>
    <w:p w14:paraId="5A4C74D2" w14:textId="77777777" w:rsidR="00E8071D" w:rsidRPr="00E8071D" w:rsidRDefault="00E8071D" w:rsidP="00E8071D">
      <w:pPr>
        <w:spacing w:after="0" w:line="360" w:lineRule="auto"/>
        <w:rPr>
          <w:rFonts w:ascii="Times New Roman" w:eastAsia="Times New Roman" w:hAnsi="Times New Roman"/>
          <w:sz w:val="24"/>
          <w:szCs w:val="24"/>
          <w:vertAlign w:val="superscript"/>
          <w:lang w:eastAsia="en-GB"/>
        </w:rPr>
      </w:pPr>
      <w:r w:rsidRPr="00E8071D">
        <w:rPr>
          <w:rFonts w:ascii="Times New Roman" w:hAnsi="Times New Roman"/>
          <w:sz w:val="24"/>
          <w:szCs w:val="24"/>
          <w:lang w:val="pl-PL"/>
        </w:rPr>
        <w:t>Claudia Marino</w:t>
      </w:r>
      <w:r w:rsidRPr="00E8071D">
        <w:rPr>
          <w:rFonts w:ascii="Times New Roman" w:eastAsia="Times New Roman" w:hAnsi="Times New Roman"/>
          <w:sz w:val="24"/>
          <w:szCs w:val="24"/>
          <w:vertAlign w:val="superscript"/>
          <w:lang w:eastAsia="en-GB"/>
        </w:rPr>
        <w:t>1,2</w:t>
      </w:r>
      <w:r w:rsidRPr="00E8071D">
        <w:rPr>
          <w:rFonts w:ascii="Times New Roman" w:hAnsi="Times New Roman"/>
          <w:sz w:val="24"/>
          <w:szCs w:val="24"/>
          <w:lang w:val="pl-PL"/>
        </w:rPr>
        <w:t>, Fiordalisa Melodia</w:t>
      </w:r>
      <w:r w:rsidRPr="00E8071D">
        <w:rPr>
          <w:rFonts w:ascii="Times New Roman" w:hAnsi="Times New Roman"/>
          <w:sz w:val="24"/>
          <w:szCs w:val="24"/>
          <w:vertAlign w:val="superscript"/>
        </w:rPr>
        <w:t>1</w:t>
      </w:r>
      <w:r w:rsidRPr="00E8071D">
        <w:rPr>
          <w:rFonts w:ascii="Times New Roman" w:hAnsi="Times New Roman"/>
          <w:sz w:val="24"/>
          <w:szCs w:val="24"/>
          <w:lang w:val="pl-PL"/>
        </w:rPr>
        <w:t>, Erika Pivetta</w:t>
      </w:r>
      <w:r w:rsidRPr="00E8071D">
        <w:rPr>
          <w:rFonts w:ascii="Times New Roman" w:eastAsia="Times New Roman" w:hAnsi="Times New Roman"/>
          <w:sz w:val="24"/>
          <w:szCs w:val="24"/>
          <w:vertAlign w:val="superscript"/>
          <w:lang w:eastAsia="en-GB"/>
        </w:rPr>
        <w:t>1</w:t>
      </w:r>
      <w:r w:rsidRPr="00E8071D">
        <w:rPr>
          <w:rFonts w:ascii="Times New Roman" w:hAnsi="Times New Roman"/>
          <w:sz w:val="24"/>
          <w:szCs w:val="24"/>
          <w:lang w:val="pl-PL"/>
        </w:rPr>
        <w:t>, Giovanni Mansueto</w:t>
      </w:r>
      <w:r w:rsidRPr="00E8071D">
        <w:rPr>
          <w:rFonts w:ascii="Times New Roman" w:eastAsia="Times New Roman" w:hAnsi="Times New Roman"/>
          <w:sz w:val="24"/>
          <w:szCs w:val="24"/>
          <w:vertAlign w:val="superscript"/>
          <w:lang w:eastAsia="en-GB"/>
        </w:rPr>
        <w:t>3,4,5</w:t>
      </w:r>
      <w:r w:rsidRPr="00E8071D">
        <w:rPr>
          <w:rFonts w:ascii="Times New Roman" w:hAnsi="Times New Roman"/>
          <w:sz w:val="24"/>
          <w:szCs w:val="24"/>
          <w:lang w:val="pl-PL"/>
        </w:rPr>
        <w:t>, Sara Palmieri</w:t>
      </w:r>
      <w:r w:rsidRPr="00E8071D">
        <w:rPr>
          <w:rFonts w:ascii="Times New Roman" w:eastAsia="Times New Roman" w:hAnsi="Times New Roman"/>
          <w:sz w:val="24"/>
          <w:szCs w:val="24"/>
          <w:vertAlign w:val="superscript"/>
          <w:lang w:eastAsia="en-GB"/>
        </w:rPr>
        <w:t>2,3,4</w:t>
      </w:r>
      <w:r w:rsidRPr="00E8071D">
        <w:rPr>
          <w:rFonts w:ascii="Times New Roman" w:hAnsi="Times New Roman"/>
          <w:sz w:val="24"/>
          <w:szCs w:val="24"/>
          <w:lang w:val="pl-PL"/>
        </w:rPr>
        <w:t>, Gabriele Caselli</w:t>
      </w:r>
      <w:r w:rsidRPr="00E8071D">
        <w:rPr>
          <w:rFonts w:ascii="Times New Roman" w:eastAsia="Times New Roman" w:hAnsi="Times New Roman"/>
          <w:sz w:val="24"/>
          <w:szCs w:val="24"/>
          <w:vertAlign w:val="superscript"/>
          <w:lang w:eastAsia="en-GB"/>
        </w:rPr>
        <w:t>3,4</w:t>
      </w:r>
      <w:r w:rsidRPr="00E8071D">
        <w:rPr>
          <w:rFonts w:ascii="Times New Roman" w:hAnsi="Times New Roman"/>
          <w:sz w:val="24"/>
          <w:szCs w:val="24"/>
          <w:lang w:val="pl-PL"/>
        </w:rPr>
        <w:t>, Natale Canale</w:t>
      </w:r>
      <w:r w:rsidRPr="00E8071D">
        <w:rPr>
          <w:rFonts w:ascii="Times New Roman" w:hAnsi="Times New Roman"/>
          <w:sz w:val="24"/>
          <w:szCs w:val="24"/>
          <w:vertAlign w:val="superscript"/>
          <w:lang w:val="pl-PL"/>
        </w:rPr>
        <w:t>1</w:t>
      </w:r>
      <w:r w:rsidRPr="00E8071D">
        <w:rPr>
          <w:rFonts w:ascii="Times New Roman" w:hAnsi="Times New Roman"/>
          <w:sz w:val="24"/>
          <w:szCs w:val="24"/>
          <w:lang w:val="pl-PL"/>
        </w:rPr>
        <w:t>, Alessio Vieno</w:t>
      </w:r>
      <w:r w:rsidRPr="00E8071D">
        <w:rPr>
          <w:rFonts w:ascii="Times New Roman" w:eastAsia="Times New Roman" w:hAnsi="Times New Roman"/>
          <w:sz w:val="24"/>
          <w:szCs w:val="24"/>
          <w:vertAlign w:val="superscript"/>
          <w:lang w:eastAsia="en-GB"/>
        </w:rPr>
        <w:t>1</w:t>
      </w:r>
      <w:r w:rsidRPr="00E8071D">
        <w:rPr>
          <w:rFonts w:ascii="Times New Roman" w:hAnsi="Times New Roman"/>
          <w:sz w:val="24"/>
          <w:szCs w:val="24"/>
          <w:lang w:val="pl-PL"/>
        </w:rPr>
        <w:t>, Francesca Conti</w:t>
      </w:r>
      <w:r w:rsidRPr="00E8071D">
        <w:rPr>
          <w:rFonts w:ascii="Times New Roman" w:eastAsia="Times New Roman" w:hAnsi="Times New Roman"/>
          <w:sz w:val="24"/>
          <w:szCs w:val="24"/>
          <w:vertAlign w:val="superscript"/>
          <w:lang w:eastAsia="en-GB"/>
        </w:rPr>
        <w:t xml:space="preserve">1 </w:t>
      </w:r>
      <w:r w:rsidRPr="00E8071D">
        <w:rPr>
          <w:rFonts w:ascii="Times New Roman" w:eastAsia="Times New Roman" w:hAnsi="Times New Roman"/>
          <w:sz w:val="24"/>
          <w:szCs w:val="24"/>
          <w:lang w:eastAsia="en-GB"/>
        </w:rPr>
        <w:t>and Marcantonio M. Spada</w:t>
      </w:r>
      <w:r w:rsidRPr="00E8071D">
        <w:rPr>
          <w:rFonts w:ascii="Times New Roman" w:eastAsia="Times New Roman" w:hAnsi="Times New Roman"/>
          <w:sz w:val="24"/>
          <w:szCs w:val="24"/>
          <w:vertAlign w:val="superscript"/>
          <w:lang w:eastAsia="en-GB"/>
        </w:rPr>
        <w:t>2</w:t>
      </w:r>
    </w:p>
    <w:p w14:paraId="422A948D" w14:textId="77777777" w:rsidR="00E8071D" w:rsidRPr="00E8071D" w:rsidRDefault="00E8071D" w:rsidP="00E8071D">
      <w:pPr>
        <w:spacing w:line="360" w:lineRule="auto"/>
        <w:rPr>
          <w:rFonts w:ascii="Times New Roman" w:hAnsi="Times New Roman" w:cs="Times New Roman"/>
          <w:sz w:val="24"/>
          <w:szCs w:val="24"/>
        </w:rPr>
      </w:pPr>
      <w:r w:rsidRPr="00E8071D">
        <w:rPr>
          <w:rFonts w:ascii="Times New Roman" w:hAnsi="Times New Roman" w:cs="Times New Roman"/>
          <w:sz w:val="24"/>
          <w:szCs w:val="24"/>
        </w:rPr>
        <w:t xml:space="preserve"> </w:t>
      </w:r>
    </w:p>
    <w:p w14:paraId="7691AD27" w14:textId="77777777" w:rsidR="00E8071D" w:rsidRPr="00E8071D" w:rsidRDefault="00E8071D" w:rsidP="00E8071D">
      <w:pPr>
        <w:spacing w:after="0" w:line="360" w:lineRule="auto"/>
        <w:rPr>
          <w:rFonts w:ascii="Times New Roman" w:hAnsi="Times New Roman"/>
          <w:sz w:val="24"/>
          <w:szCs w:val="24"/>
          <w:lang w:val="en-GB"/>
        </w:rPr>
      </w:pPr>
      <w:r w:rsidRPr="00E8071D">
        <w:rPr>
          <w:rFonts w:ascii="Times New Roman" w:hAnsi="Times New Roman"/>
          <w:sz w:val="24"/>
          <w:szCs w:val="24"/>
          <w:vertAlign w:val="superscript"/>
          <w:lang w:val="en-GB"/>
        </w:rPr>
        <w:t xml:space="preserve">1 </w:t>
      </w:r>
      <w:r w:rsidRPr="00E8071D">
        <w:rPr>
          <w:rFonts w:ascii="Times New Roman" w:hAnsi="Times New Roman"/>
          <w:sz w:val="24"/>
          <w:szCs w:val="24"/>
          <w:lang w:val="en-GB"/>
        </w:rPr>
        <w:t>Department of Developmental and Social Psychology, University of Padova, Padova, Italy</w:t>
      </w:r>
    </w:p>
    <w:p w14:paraId="4DAC9965" w14:textId="77777777" w:rsidR="00E8071D" w:rsidRPr="00E8071D" w:rsidRDefault="00E8071D" w:rsidP="00E8071D">
      <w:pPr>
        <w:spacing w:after="0" w:line="360" w:lineRule="auto"/>
        <w:rPr>
          <w:rFonts w:ascii="Times New Roman" w:hAnsi="Times New Roman"/>
          <w:sz w:val="24"/>
          <w:szCs w:val="24"/>
          <w:lang w:val="en-US"/>
        </w:rPr>
      </w:pPr>
      <w:r w:rsidRPr="00E8071D">
        <w:rPr>
          <w:rFonts w:ascii="Times New Roman" w:hAnsi="Times New Roman"/>
          <w:sz w:val="24"/>
          <w:szCs w:val="24"/>
          <w:vertAlign w:val="superscript"/>
          <w:lang w:val="en-US"/>
        </w:rPr>
        <w:t>2</w:t>
      </w:r>
      <w:r w:rsidRPr="00E8071D">
        <w:rPr>
          <w:rFonts w:ascii="Times New Roman" w:eastAsia="Times New Roman" w:hAnsi="Times New Roman"/>
          <w:sz w:val="24"/>
          <w:szCs w:val="24"/>
          <w:lang w:val="en-US" w:eastAsia="en-GB"/>
        </w:rPr>
        <w:t xml:space="preserve"> Division of Psychology, School of Applied Sciences, London South Bank University, London, UK</w:t>
      </w:r>
      <w:r w:rsidRPr="00E8071D">
        <w:rPr>
          <w:rFonts w:ascii="Times New Roman" w:hAnsi="Times New Roman"/>
          <w:sz w:val="24"/>
          <w:szCs w:val="24"/>
          <w:lang w:val="en-US"/>
        </w:rPr>
        <w:t xml:space="preserve"> </w:t>
      </w:r>
    </w:p>
    <w:p w14:paraId="718584A4" w14:textId="77777777" w:rsidR="00E8071D" w:rsidRPr="00E8071D" w:rsidRDefault="00E8071D" w:rsidP="00E8071D">
      <w:pPr>
        <w:widowControl w:val="0"/>
        <w:autoSpaceDE w:val="0"/>
        <w:autoSpaceDN w:val="0"/>
        <w:adjustRightInd w:val="0"/>
        <w:spacing w:after="240" w:line="180" w:lineRule="atLeast"/>
        <w:rPr>
          <w:rFonts w:ascii="Times Roman" w:hAnsi="Times Roman" w:cs="Times Roman"/>
          <w:color w:val="000000"/>
          <w:sz w:val="24"/>
          <w:szCs w:val="24"/>
          <w:lang w:val="en-US"/>
        </w:rPr>
      </w:pPr>
      <w:r w:rsidRPr="00E8071D">
        <w:rPr>
          <w:rFonts w:ascii="Times New Roman" w:hAnsi="Times New Roman"/>
          <w:sz w:val="24"/>
          <w:szCs w:val="24"/>
          <w:vertAlign w:val="superscript"/>
          <w:lang w:val="en-GB"/>
        </w:rPr>
        <w:t>3</w:t>
      </w:r>
      <w:r w:rsidRPr="00E8071D">
        <w:rPr>
          <w:rFonts w:ascii="Times Roman" w:hAnsi="Times Roman" w:cs="Times Roman"/>
          <w:color w:val="000000"/>
          <w:sz w:val="24"/>
          <w:szCs w:val="24"/>
          <w:lang w:val="en-US"/>
        </w:rPr>
        <w:t xml:space="preserve"> </w:t>
      </w:r>
      <w:proofErr w:type="spellStart"/>
      <w:r w:rsidRPr="00E8071D">
        <w:rPr>
          <w:rFonts w:ascii="Times Roman" w:hAnsi="Times Roman" w:cs="Times Roman"/>
          <w:color w:val="000000"/>
          <w:sz w:val="24"/>
          <w:szCs w:val="24"/>
          <w:lang w:val="en-US"/>
        </w:rPr>
        <w:t>Studi</w:t>
      </w:r>
      <w:proofErr w:type="spellEnd"/>
      <w:r w:rsidRPr="00E8071D">
        <w:rPr>
          <w:rFonts w:ascii="Times Roman" w:hAnsi="Times Roman" w:cs="Times Roman"/>
          <w:color w:val="000000"/>
          <w:sz w:val="24"/>
          <w:szCs w:val="24"/>
          <w:lang w:val="en-US"/>
        </w:rPr>
        <w:t xml:space="preserve"> </w:t>
      </w:r>
      <w:proofErr w:type="spellStart"/>
      <w:r w:rsidRPr="00E8071D">
        <w:rPr>
          <w:rFonts w:ascii="Times Roman" w:hAnsi="Times Roman" w:cs="Times Roman"/>
          <w:color w:val="000000"/>
          <w:sz w:val="24"/>
          <w:szCs w:val="24"/>
          <w:lang w:val="en-US"/>
        </w:rPr>
        <w:t>Cognitivi</w:t>
      </w:r>
      <w:proofErr w:type="spellEnd"/>
      <w:r w:rsidRPr="00E8071D">
        <w:rPr>
          <w:rFonts w:ascii="Times Roman" w:hAnsi="Times Roman" w:cs="Times Roman"/>
          <w:color w:val="000000"/>
          <w:sz w:val="24"/>
          <w:szCs w:val="24"/>
          <w:lang w:val="en-US"/>
        </w:rPr>
        <w:t>, Cognitive Psychotherapy School and Research Center, Milan, Italy</w:t>
      </w:r>
    </w:p>
    <w:p w14:paraId="2A3E7653" w14:textId="77777777" w:rsidR="00E8071D" w:rsidRPr="00E8071D" w:rsidRDefault="00E8071D" w:rsidP="00E8071D">
      <w:pPr>
        <w:spacing w:after="0" w:line="360" w:lineRule="auto"/>
        <w:rPr>
          <w:rFonts w:ascii="Times New Roman" w:hAnsi="Times New Roman"/>
          <w:sz w:val="24"/>
          <w:szCs w:val="24"/>
          <w:lang w:val="en-US"/>
        </w:rPr>
      </w:pPr>
      <w:r w:rsidRPr="00E8071D">
        <w:rPr>
          <w:rFonts w:ascii="Times New Roman" w:hAnsi="Times New Roman"/>
          <w:sz w:val="24"/>
          <w:szCs w:val="24"/>
          <w:vertAlign w:val="superscript"/>
          <w:lang w:val="en-US"/>
        </w:rPr>
        <w:t>4</w:t>
      </w:r>
      <w:r w:rsidRPr="00E8071D">
        <w:rPr>
          <w:rFonts w:ascii="Times New Roman" w:hAnsi="Times New Roman"/>
          <w:sz w:val="24"/>
          <w:szCs w:val="24"/>
          <w:lang w:val="en-US"/>
        </w:rPr>
        <w:t>Department of Psychology, Sigmund Freud University, Milan, Italy</w:t>
      </w:r>
    </w:p>
    <w:p w14:paraId="394E139D" w14:textId="77777777" w:rsidR="00E8071D" w:rsidRPr="00E8071D" w:rsidRDefault="00E8071D" w:rsidP="00E8071D">
      <w:pPr>
        <w:spacing w:after="0" w:line="360" w:lineRule="auto"/>
        <w:rPr>
          <w:rFonts w:ascii="Times New Roman" w:hAnsi="Times New Roman"/>
          <w:sz w:val="24"/>
          <w:szCs w:val="24"/>
          <w:lang w:val="en-US"/>
        </w:rPr>
      </w:pPr>
      <w:r w:rsidRPr="00E8071D">
        <w:rPr>
          <w:rFonts w:ascii="Times New Roman" w:hAnsi="Times New Roman"/>
          <w:sz w:val="24"/>
          <w:szCs w:val="24"/>
          <w:vertAlign w:val="superscript"/>
          <w:lang w:val="en-US"/>
        </w:rPr>
        <w:t>5</w:t>
      </w:r>
      <w:r w:rsidRPr="00E8071D">
        <w:rPr>
          <w:rFonts w:ascii="Times New Roman" w:hAnsi="Times New Roman"/>
          <w:sz w:val="24"/>
          <w:szCs w:val="24"/>
          <w:lang w:val="en-US"/>
        </w:rPr>
        <w:t>Department of Health Sciences, University of Florence, Florence, Italy</w:t>
      </w:r>
    </w:p>
    <w:p w14:paraId="03533020" w14:textId="77777777" w:rsidR="00E8071D" w:rsidRPr="00E8071D" w:rsidRDefault="00E8071D" w:rsidP="00E8071D">
      <w:pPr>
        <w:spacing w:after="0" w:line="360" w:lineRule="auto"/>
        <w:rPr>
          <w:rFonts w:ascii="Times New Roman" w:hAnsi="Times New Roman"/>
          <w:sz w:val="24"/>
          <w:szCs w:val="24"/>
          <w:lang w:val="en-US"/>
        </w:rPr>
      </w:pPr>
    </w:p>
    <w:p w14:paraId="2969F70B" w14:textId="77777777" w:rsidR="00E8071D" w:rsidRPr="00E8071D" w:rsidRDefault="00E8071D" w:rsidP="00E8071D">
      <w:pPr>
        <w:rPr>
          <w:lang w:val="en-US"/>
        </w:rPr>
      </w:pPr>
    </w:p>
    <w:p w14:paraId="61373C69" w14:textId="77777777" w:rsidR="00E8071D" w:rsidRPr="00E8071D" w:rsidRDefault="00E8071D" w:rsidP="00E8071D">
      <w:pPr>
        <w:pStyle w:val="Default"/>
        <w:tabs>
          <w:tab w:val="left" w:pos="567"/>
        </w:tabs>
        <w:jc w:val="both"/>
        <w:rPr>
          <w:rFonts w:ascii="Times New Roman" w:hAnsi="Times New Roman" w:cs="Times New Roman"/>
          <w:lang w:val="en-GB"/>
        </w:rPr>
      </w:pPr>
      <w:r w:rsidRPr="00E8071D">
        <w:rPr>
          <w:rFonts w:ascii="Times New Roman" w:hAnsi="Times New Roman" w:cs="Times New Roman"/>
          <w:lang w:val="en-GB"/>
        </w:rPr>
        <w:t xml:space="preserve">Authors’ email: </w:t>
      </w:r>
    </w:p>
    <w:p w14:paraId="1F1569B4" w14:textId="77777777" w:rsidR="00E8071D" w:rsidRPr="00E8071D" w:rsidRDefault="00E8071D" w:rsidP="00E8071D">
      <w:pPr>
        <w:pStyle w:val="Default"/>
        <w:tabs>
          <w:tab w:val="left" w:pos="567"/>
        </w:tabs>
        <w:jc w:val="both"/>
        <w:rPr>
          <w:rStyle w:val="Hyperlink"/>
          <w:rFonts w:ascii="Times New Roman" w:hAnsi="Times New Roman" w:cs="Times New Roman"/>
          <w:lang w:val="en-GB"/>
        </w:rPr>
      </w:pPr>
      <w:hyperlink r:id="rId8" w:history="1">
        <w:r w:rsidRPr="00E8071D">
          <w:rPr>
            <w:rStyle w:val="Hyperlink"/>
            <w:rFonts w:ascii="Times New Roman" w:hAnsi="Times New Roman" w:cs="Times New Roman"/>
            <w:lang w:val="en-GB"/>
          </w:rPr>
          <w:t>claudia.marino@unipd.it</w:t>
        </w:r>
      </w:hyperlink>
    </w:p>
    <w:p w14:paraId="1384E4E7" w14:textId="77777777" w:rsidR="00E8071D" w:rsidRPr="00E8071D" w:rsidRDefault="00E8071D" w:rsidP="00E8071D">
      <w:pPr>
        <w:pStyle w:val="Default"/>
        <w:tabs>
          <w:tab w:val="left" w:pos="567"/>
        </w:tabs>
        <w:jc w:val="both"/>
        <w:rPr>
          <w:rStyle w:val="Hyperlink"/>
          <w:rFonts w:ascii="Times New Roman" w:hAnsi="Times New Roman" w:cs="Times New Roman"/>
          <w:lang w:val="en-GB"/>
        </w:rPr>
      </w:pPr>
      <w:hyperlink r:id="rId9" w:history="1">
        <w:r w:rsidRPr="00E8071D">
          <w:rPr>
            <w:rStyle w:val="Hyperlink"/>
            <w:rFonts w:ascii="Times New Roman" w:hAnsi="Times New Roman" w:cs="Times New Roman"/>
            <w:lang w:val="en-GB"/>
          </w:rPr>
          <w:t>fiordalisa.melodia@gmail.com</w:t>
        </w:r>
      </w:hyperlink>
    </w:p>
    <w:p w14:paraId="6C4E2278" w14:textId="77777777" w:rsidR="00E8071D" w:rsidRPr="00E8071D" w:rsidRDefault="00E8071D" w:rsidP="00E8071D">
      <w:pPr>
        <w:pStyle w:val="Default"/>
        <w:tabs>
          <w:tab w:val="left" w:pos="567"/>
        </w:tabs>
        <w:jc w:val="both"/>
        <w:rPr>
          <w:rStyle w:val="Hyperlink"/>
          <w:rFonts w:ascii="Times New Roman" w:hAnsi="Times New Roman" w:cs="Times New Roman"/>
          <w:lang w:val="en-GB"/>
        </w:rPr>
      </w:pPr>
      <w:hyperlink r:id="rId10" w:history="1">
        <w:r w:rsidRPr="00E8071D">
          <w:rPr>
            <w:rStyle w:val="Hyperlink"/>
            <w:rFonts w:ascii="Times New Roman" w:hAnsi="Times New Roman" w:cs="Times New Roman"/>
            <w:lang w:val="en-GB"/>
          </w:rPr>
          <w:t>erika.pivetta@phd.unipd.it</w:t>
        </w:r>
      </w:hyperlink>
    </w:p>
    <w:p w14:paraId="0C8D4A69" w14:textId="77777777" w:rsidR="00E8071D" w:rsidRPr="00E8071D" w:rsidRDefault="00E8071D" w:rsidP="00E8071D">
      <w:pPr>
        <w:pStyle w:val="Default"/>
        <w:tabs>
          <w:tab w:val="left" w:pos="567"/>
        </w:tabs>
        <w:jc w:val="both"/>
        <w:rPr>
          <w:rStyle w:val="Hyperlink"/>
          <w:rFonts w:ascii="Times New Roman" w:hAnsi="Times New Roman" w:cs="Times New Roman"/>
          <w:lang w:val="en-GB"/>
        </w:rPr>
      </w:pPr>
      <w:hyperlink r:id="rId11" w:history="1">
        <w:r w:rsidRPr="00E8071D">
          <w:rPr>
            <w:rStyle w:val="Hyperlink"/>
            <w:rFonts w:ascii="Times New Roman" w:hAnsi="Times New Roman" w:cs="Times New Roman"/>
            <w:lang w:val="en-GB"/>
          </w:rPr>
          <w:t>g.mansueto@milano-sfu.it</w:t>
        </w:r>
      </w:hyperlink>
    </w:p>
    <w:p w14:paraId="236C5884" w14:textId="77777777" w:rsidR="00E8071D" w:rsidRPr="00E8071D" w:rsidRDefault="00E8071D" w:rsidP="00E8071D">
      <w:pPr>
        <w:pStyle w:val="Default"/>
        <w:tabs>
          <w:tab w:val="left" w:pos="567"/>
        </w:tabs>
        <w:jc w:val="both"/>
        <w:rPr>
          <w:rStyle w:val="Hyperlink"/>
          <w:rFonts w:ascii="Times New Roman" w:hAnsi="Times New Roman" w:cs="Times New Roman"/>
          <w:lang w:val="en-GB"/>
        </w:rPr>
      </w:pPr>
      <w:hyperlink r:id="rId12" w:history="1">
        <w:r w:rsidRPr="00E8071D">
          <w:rPr>
            <w:rStyle w:val="Hyperlink"/>
            <w:rFonts w:ascii="Times New Roman" w:hAnsi="Times New Roman" w:cs="Times New Roman"/>
            <w:lang w:val="en-GB"/>
          </w:rPr>
          <w:t>s.palmieri@milano-sfu.it</w:t>
        </w:r>
      </w:hyperlink>
    </w:p>
    <w:p w14:paraId="0E8C868A" w14:textId="77777777" w:rsidR="00E8071D" w:rsidRPr="00E8071D" w:rsidRDefault="00E8071D" w:rsidP="00E8071D">
      <w:pPr>
        <w:pStyle w:val="Default"/>
        <w:tabs>
          <w:tab w:val="left" w:pos="567"/>
        </w:tabs>
        <w:jc w:val="both"/>
        <w:rPr>
          <w:rStyle w:val="Hyperlink"/>
          <w:rFonts w:ascii="Times New Roman" w:hAnsi="Times New Roman" w:cs="Times New Roman"/>
          <w:lang w:val="en-GB"/>
        </w:rPr>
      </w:pPr>
      <w:hyperlink r:id="rId13" w:history="1">
        <w:r w:rsidRPr="00E8071D">
          <w:rPr>
            <w:rStyle w:val="Hyperlink"/>
            <w:rFonts w:ascii="Times New Roman" w:hAnsi="Times New Roman" w:cs="Times New Roman"/>
            <w:lang w:val="en-GB"/>
          </w:rPr>
          <w:t>g.caselli@milano-sfu.it</w:t>
        </w:r>
      </w:hyperlink>
    </w:p>
    <w:p w14:paraId="401213A8" w14:textId="77777777" w:rsidR="00E8071D" w:rsidRPr="00E8071D" w:rsidRDefault="00E8071D" w:rsidP="00E8071D">
      <w:pPr>
        <w:pStyle w:val="Default"/>
        <w:tabs>
          <w:tab w:val="left" w:pos="567"/>
        </w:tabs>
        <w:jc w:val="both"/>
        <w:rPr>
          <w:rStyle w:val="Hyperlink"/>
          <w:rFonts w:ascii="Times New Roman" w:hAnsi="Times New Roman" w:cs="Times New Roman"/>
          <w:lang w:val="en-GB"/>
        </w:rPr>
      </w:pPr>
      <w:hyperlink r:id="rId14" w:history="1">
        <w:r w:rsidRPr="00E8071D">
          <w:rPr>
            <w:rStyle w:val="Hyperlink"/>
            <w:rFonts w:ascii="Times New Roman" w:hAnsi="Times New Roman" w:cs="Times New Roman"/>
            <w:lang w:val="en-GB"/>
          </w:rPr>
          <w:t>natale.canale@unipd.it</w:t>
        </w:r>
      </w:hyperlink>
      <w:r w:rsidRPr="00E8071D">
        <w:rPr>
          <w:rStyle w:val="Hyperlink"/>
          <w:rFonts w:ascii="Times New Roman" w:hAnsi="Times New Roman" w:cs="Times New Roman"/>
          <w:lang w:val="en-GB"/>
        </w:rPr>
        <w:t xml:space="preserve"> </w:t>
      </w:r>
    </w:p>
    <w:p w14:paraId="1088DE5D" w14:textId="77777777" w:rsidR="00E8071D" w:rsidRPr="00E8071D" w:rsidRDefault="00E8071D" w:rsidP="00E8071D">
      <w:pPr>
        <w:pStyle w:val="Default"/>
        <w:tabs>
          <w:tab w:val="left" w:pos="567"/>
        </w:tabs>
        <w:jc w:val="both"/>
        <w:rPr>
          <w:rStyle w:val="Hyperlink"/>
          <w:rFonts w:ascii="Times New Roman" w:hAnsi="Times New Roman" w:cs="Times New Roman"/>
          <w:lang w:val="en-GB"/>
        </w:rPr>
      </w:pPr>
      <w:hyperlink r:id="rId15" w:history="1">
        <w:r w:rsidRPr="00E8071D">
          <w:rPr>
            <w:rStyle w:val="Hyperlink"/>
            <w:rFonts w:ascii="Times New Roman" w:hAnsi="Times New Roman" w:cs="Times New Roman"/>
            <w:lang w:val="en-GB"/>
          </w:rPr>
          <w:t>alessio.vieno@unipd.it</w:t>
        </w:r>
      </w:hyperlink>
    </w:p>
    <w:p w14:paraId="6DC75074" w14:textId="77777777" w:rsidR="00E8071D" w:rsidRPr="00E8071D" w:rsidRDefault="00E8071D" w:rsidP="00E8071D">
      <w:pPr>
        <w:pStyle w:val="Default"/>
        <w:tabs>
          <w:tab w:val="left" w:pos="567"/>
        </w:tabs>
        <w:jc w:val="both"/>
        <w:rPr>
          <w:rFonts w:ascii="Times New Roman" w:hAnsi="Times New Roman" w:cs="Times New Roman"/>
          <w:lang w:val="en-GB"/>
        </w:rPr>
      </w:pPr>
      <w:hyperlink r:id="rId16" w:history="1">
        <w:r w:rsidRPr="00E8071D">
          <w:rPr>
            <w:rStyle w:val="Hyperlink"/>
            <w:rFonts w:ascii="Times New Roman" w:hAnsi="Times New Roman" w:cs="Times New Roman"/>
            <w:lang w:val="en-GB"/>
          </w:rPr>
          <w:t>francesca.conti.1991@gmail.com</w:t>
        </w:r>
      </w:hyperlink>
      <w:r w:rsidRPr="00E8071D">
        <w:rPr>
          <w:rFonts w:ascii="Times New Roman" w:hAnsi="Times New Roman" w:cs="Times New Roman"/>
          <w:lang w:val="en-GB"/>
        </w:rPr>
        <w:t xml:space="preserve"> </w:t>
      </w:r>
    </w:p>
    <w:p w14:paraId="12665499" w14:textId="77777777" w:rsidR="00E8071D" w:rsidRPr="00E8071D" w:rsidRDefault="00E8071D" w:rsidP="00E8071D">
      <w:pPr>
        <w:pStyle w:val="Default"/>
        <w:tabs>
          <w:tab w:val="left" w:pos="567"/>
        </w:tabs>
        <w:jc w:val="both"/>
        <w:rPr>
          <w:rStyle w:val="Hyperlink"/>
          <w:rFonts w:ascii="Times New Roman" w:hAnsi="Times New Roman" w:cs="Times New Roman"/>
          <w:lang w:val="en-US"/>
        </w:rPr>
      </w:pPr>
      <w:hyperlink r:id="rId17" w:history="1">
        <w:r w:rsidRPr="00E8071D">
          <w:rPr>
            <w:rStyle w:val="Hyperlink"/>
            <w:rFonts w:ascii="Times New Roman" w:hAnsi="Times New Roman" w:cs="Times New Roman"/>
            <w:lang w:val="en-US"/>
          </w:rPr>
          <w:t>spadam@lsbu.ac.uk</w:t>
        </w:r>
      </w:hyperlink>
    </w:p>
    <w:p w14:paraId="7AC83F21" w14:textId="77777777" w:rsidR="00E8071D" w:rsidRPr="00E8071D" w:rsidRDefault="00E8071D" w:rsidP="00E8071D">
      <w:pPr>
        <w:pStyle w:val="Default"/>
        <w:tabs>
          <w:tab w:val="left" w:pos="567"/>
        </w:tabs>
        <w:jc w:val="both"/>
        <w:rPr>
          <w:rFonts w:ascii="Times New Roman" w:hAnsi="Times New Roman" w:cs="Times New Roman"/>
          <w:lang w:val="en-GB"/>
        </w:rPr>
      </w:pPr>
    </w:p>
    <w:p w14:paraId="6F2AD51D" w14:textId="77777777" w:rsidR="00E8071D" w:rsidRPr="00E8071D" w:rsidRDefault="00E8071D" w:rsidP="00E8071D">
      <w:pPr>
        <w:pStyle w:val="Default"/>
        <w:tabs>
          <w:tab w:val="left" w:pos="567"/>
        </w:tabs>
        <w:jc w:val="both"/>
        <w:rPr>
          <w:rFonts w:ascii="Times New Roman" w:hAnsi="Times New Roman" w:cs="Times New Roman"/>
          <w:lang w:val="en-GB"/>
        </w:rPr>
      </w:pPr>
    </w:p>
    <w:p w14:paraId="593EAAC0" w14:textId="77777777" w:rsidR="00E8071D" w:rsidRPr="00E8071D" w:rsidRDefault="00E8071D" w:rsidP="00E8071D">
      <w:pPr>
        <w:pStyle w:val="Default"/>
        <w:tabs>
          <w:tab w:val="left" w:pos="567"/>
        </w:tabs>
        <w:jc w:val="both"/>
        <w:rPr>
          <w:rFonts w:ascii="Times New Roman" w:hAnsi="Times New Roman" w:cs="Times New Roman"/>
          <w:lang w:val="en-GB"/>
        </w:rPr>
      </w:pPr>
    </w:p>
    <w:p w14:paraId="54297345" w14:textId="77777777" w:rsidR="00E8071D" w:rsidRPr="00E8071D" w:rsidRDefault="00E8071D" w:rsidP="00E8071D">
      <w:pPr>
        <w:spacing w:line="480" w:lineRule="auto"/>
        <w:rPr>
          <w:rFonts w:ascii="Times New Roman" w:hAnsi="Times New Roman" w:cs="Times New Roman"/>
          <w:sz w:val="24"/>
          <w:szCs w:val="24"/>
          <w:lang w:val="en-US"/>
        </w:rPr>
      </w:pPr>
      <w:r w:rsidRPr="00E8071D">
        <w:rPr>
          <w:rFonts w:ascii="Times New Roman" w:hAnsi="Times New Roman" w:cs="Times New Roman"/>
          <w:color w:val="000000"/>
          <w:sz w:val="24"/>
          <w:szCs w:val="24"/>
          <w:shd w:val="clear" w:color="auto" w:fill="FFFFFF"/>
          <w:vertAlign w:val="superscript"/>
          <w:lang w:val="en-US"/>
        </w:rPr>
        <w:t xml:space="preserve">* </w:t>
      </w:r>
      <w:r w:rsidRPr="00E8071D">
        <w:rPr>
          <w:rFonts w:ascii="Times New Roman" w:hAnsi="Times New Roman" w:cs="Times New Roman"/>
          <w:sz w:val="24"/>
          <w:szCs w:val="24"/>
          <w:lang w:val="en-US"/>
        </w:rPr>
        <w:t xml:space="preserve">Correspondence should be addressed to: </w:t>
      </w:r>
    </w:p>
    <w:p w14:paraId="55381101" w14:textId="77777777" w:rsidR="00E8071D" w:rsidRPr="00E8071D" w:rsidRDefault="00E8071D" w:rsidP="00E8071D">
      <w:pPr>
        <w:spacing w:line="480" w:lineRule="auto"/>
        <w:rPr>
          <w:rFonts w:ascii="Times New Roman" w:hAnsi="Times New Roman" w:cs="Times New Roman"/>
          <w:sz w:val="24"/>
          <w:szCs w:val="24"/>
          <w:lang w:val="en-US"/>
        </w:rPr>
      </w:pPr>
      <w:r w:rsidRPr="00E8071D">
        <w:rPr>
          <w:rFonts w:ascii="Times New Roman" w:hAnsi="Times New Roman" w:cs="Times New Roman"/>
          <w:sz w:val="24"/>
          <w:szCs w:val="24"/>
        </w:rPr>
        <w:t xml:space="preserve">Claudia Marino, </w:t>
      </w:r>
      <w:r w:rsidRPr="00E8071D">
        <w:rPr>
          <w:rFonts w:ascii="Times New Roman" w:hAnsi="Times New Roman" w:cs="Times New Roman"/>
          <w:color w:val="000000" w:themeColor="text1"/>
          <w:sz w:val="24"/>
          <w:szCs w:val="24"/>
        </w:rPr>
        <w:t>Dipartimento di Psicologia dello Sviluppo e della Socializzazione, Università degli Studi di Padova</w:t>
      </w:r>
      <w:r w:rsidRPr="00E8071D">
        <w:rPr>
          <w:rFonts w:ascii="Times New Roman" w:hAnsi="Times New Roman" w:cs="Times New Roman"/>
          <w:sz w:val="24"/>
          <w:szCs w:val="24"/>
        </w:rPr>
        <w:t xml:space="preserve">, via Venezia 8, 35131 Padova, Italy. </w:t>
      </w:r>
      <w:r w:rsidRPr="00E8071D">
        <w:rPr>
          <w:rFonts w:ascii="Times New Roman" w:hAnsi="Times New Roman" w:cs="Times New Roman"/>
          <w:sz w:val="24"/>
          <w:szCs w:val="24"/>
          <w:lang w:val="en-US"/>
        </w:rPr>
        <w:t xml:space="preserve">E-mail: </w:t>
      </w:r>
      <w:hyperlink r:id="rId18" w:history="1">
        <w:r w:rsidRPr="00E8071D">
          <w:rPr>
            <w:rStyle w:val="Hyperlink"/>
            <w:rFonts w:ascii="Times New Roman" w:hAnsi="Times New Roman" w:cs="Times New Roman"/>
            <w:sz w:val="24"/>
            <w:szCs w:val="24"/>
            <w:lang w:val="en-US"/>
          </w:rPr>
          <w:t>claudia.marino@unipd.it</w:t>
        </w:r>
      </w:hyperlink>
    </w:p>
    <w:p w14:paraId="2CB600C6" w14:textId="77777777" w:rsidR="00E8071D" w:rsidRPr="00E8071D" w:rsidRDefault="00E8071D" w:rsidP="00E8071D">
      <w:pPr>
        <w:jc w:val="center"/>
        <w:rPr>
          <w:rFonts w:ascii="Times New Roman" w:hAnsi="Times New Roman" w:cs="Times New Roman"/>
          <w:b/>
          <w:sz w:val="24"/>
          <w:szCs w:val="24"/>
          <w:lang w:val="en-US"/>
        </w:rPr>
      </w:pPr>
    </w:p>
    <w:p w14:paraId="4001C21B" w14:textId="77777777" w:rsidR="00E8071D" w:rsidRPr="00E8071D" w:rsidRDefault="00E8071D" w:rsidP="00E8071D">
      <w:pPr>
        <w:jc w:val="center"/>
        <w:rPr>
          <w:rFonts w:ascii="Times New Roman" w:hAnsi="Times New Roman" w:cs="Times New Roman"/>
          <w:b/>
          <w:sz w:val="24"/>
          <w:szCs w:val="24"/>
          <w:lang w:val="en-US"/>
        </w:rPr>
      </w:pPr>
    </w:p>
    <w:p w14:paraId="3ADA17E5" w14:textId="77777777" w:rsidR="00E8071D" w:rsidRPr="00E8071D" w:rsidRDefault="00E8071D" w:rsidP="00E8071D">
      <w:pPr>
        <w:jc w:val="center"/>
        <w:rPr>
          <w:rFonts w:ascii="Times New Roman" w:hAnsi="Times New Roman" w:cs="Times New Roman"/>
          <w:b/>
          <w:sz w:val="24"/>
          <w:szCs w:val="24"/>
          <w:lang w:val="en-US"/>
        </w:rPr>
      </w:pPr>
    </w:p>
    <w:p w14:paraId="5CBE3318" w14:textId="77777777" w:rsidR="00E8071D" w:rsidRPr="00E8071D" w:rsidRDefault="00E8071D" w:rsidP="00E8071D">
      <w:pPr>
        <w:jc w:val="center"/>
        <w:rPr>
          <w:rFonts w:ascii="Times New Roman" w:hAnsi="Times New Roman" w:cs="Times New Roman"/>
          <w:b/>
          <w:sz w:val="24"/>
          <w:szCs w:val="24"/>
          <w:lang w:val="en-US"/>
        </w:rPr>
      </w:pPr>
    </w:p>
    <w:p w14:paraId="3FFB73F5" w14:textId="5BD385BB" w:rsidR="00DD7CF2" w:rsidRPr="00E8071D" w:rsidRDefault="00DD7CF2" w:rsidP="00E8071D">
      <w:pPr>
        <w:jc w:val="center"/>
        <w:rPr>
          <w:rFonts w:ascii="Times New Roman" w:hAnsi="Times New Roman" w:cs="Times New Roman"/>
          <w:b/>
          <w:sz w:val="24"/>
          <w:szCs w:val="24"/>
          <w:lang w:val="en-US"/>
        </w:rPr>
      </w:pPr>
      <w:r w:rsidRPr="00E8071D">
        <w:rPr>
          <w:rFonts w:ascii="Times New Roman" w:hAnsi="Times New Roman" w:cs="Times New Roman"/>
          <w:b/>
          <w:sz w:val="24"/>
          <w:szCs w:val="24"/>
          <w:lang w:val="en-US"/>
        </w:rPr>
        <w:lastRenderedPageBreak/>
        <w:t xml:space="preserve">Desire </w:t>
      </w:r>
      <w:r w:rsidR="005A0BC9" w:rsidRPr="00E8071D">
        <w:rPr>
          <w:rFonts w:ascii="Times New Roman" w:hAnsi="Times New Roman" w:cs="Times New Roman"/>
          <w:b/>
          <w:sz w:val="24"/>
          <w:szCs w:val="24"/>
          <w:lang w:val="en-US"/>
        </w:rPr>
        <w:t>T</w:t>
      </w:r>
      <w:r w:rsidRPr="00E8071D">
        <w:rPr>
          <w:rFonts w:ascii="Times New Roman" w:hAnsi="Times New Roman" w:cs="Times New Roman"/>
          <w:b/>
          <w:sz w:val="24"/>
          <w:szCs w:val="24"/>
          <w:lang w:val="en-US"/>
        </w:rPr>
        <w:t xml:space="preserve">hinking and </w:t>
      </w:r>
      <w:r w:rsidR="005A0BC9" w:rsidRPr="00E8071D">
        <w:rPr>
          <w:rFonts w:ascii="Times New Roman" w:hAnsi="Times New Roman" w:cs="Times New Roman"/>
          <w:b/>
          <w:sz w:val="24"/>
          <w:szCs w:val="24"/>
          <w:lang w:val="en-US"/>
        </w:rPr>
        <w:t>C</w:t>
      </w:r>
      <w:r w:rsidRPr="00E8071D">
        <w:rPr>
          <w:rFonts w:ascii="Times New Roman" w:hAnsi="Times New Roman" w:cs="Times New Roman"/>
          <w:b/>
          <w:sz w:val="24"/>
          <w:szCs w:val="24"/>
          <w:lang w:val="en-US"/>
        </w:rPr>
        <w:t xml:space="preserve">raving as </w:t>
      </w:r>
      <w:r w:rsidR="005A0BC9" w:rsidRPr="00E8071D">
        <w:rPr>
          <w:rFonts w:ascii="Times New Roman" w:hAnsi="Times New Roman" w:cs="Times New Roman"/>
          <w:b/>
          <w:sz w:val="24"/>
          <w:szCs w:val="24"/>
          <w:lang w:val="en-US"/>
        </w:rPr>
        <w:t>P</w:t>
      </w:r>
      <w:r w:rsidRPr="00E8071D">
        <w:rPr>
          <w:rFonts w:ascii="Times New Roman" w:hAnsi="Times New Roman" w:cs="Times New Roman"/>
          <w:b/>
          <w:sz w:val="24"/>
          <w:szCs w:val="24"/>
          <w:lang w:val="en-US"/>
        </w:rPr>
        <w:t xml:space="preserve">redictors of </w:t>
      </w:r>
      <w:r w:rsidR="005A0BC9" w:rsidRPr="00E8071D">
        <w:rPr>
          <w:rFonts w:ascii="Times New Roman" w:hAnsi="Times New Roman" w:cs="Times New Roman"/>
          <w:b/>
          <w:sz w:val="24"/>
          <w:szCs w:val="24"/>
          <w:lang w:val="en-US"/>
        </w:rPr>
        <w:t>P</w:t>
      </w:r>
      <w:r w:rsidRPr="00E8071D">
        <w:rPr>
          <w:rFonts w:ascii="Times New Roman" w:hAnsi="Times New Roman" w:cs="Times New Roman"/>
          <w:b/>
          <w:sz w:val="24"/>
          <w:szCs w:val="24"/>
          <w:lang w:val="en-US"/>
        </w:rPr>
        <w:t xml:space="preserve">roblematic </w:t>
      </w:r>
      <w:r w:rsidR="008C4BB4" w:rsidRPr="00E8071D">
        <w:rPr>
          <w:rFonts w:ascii="Times New Roman" w:hAnsi="Times New Roman" w:cs="Times New Roman"/>
          <w:b/>
          <w:sz w:val="24"/>
          <w:szCs w:val="24"/>
          <w:lang w:val="en-US"/>
        </w:rPr>
        <w:t xml:space="preserve">Internet </w:t>
      </w:r>
      <w:r w:rsidR="005A0BC9" w:rsidRPr="00E8071D">
        <w:rPr>
          <w:rFonts w:ascii="Times New Roman" w:hAnsi="Times New Roman" w:cs="Times New Roman"/>
          <w:b/>
          <w:sz w:val="24"/>
          <w:szCs w:val="24"/>
          <w:lang w:val="en-US"/>
        </w:rPr>
        <w:t>P</w:t>
      </w:r>
      <w:r w:rsidRPr="00E8071D">
        <w:rPr>
          <w:rFonts w:ascii="Times New Roman" w:hAnsi="Times New Roman" w:cs="Times New Roman"/>
          <w:b/>
          <w:sz w:val="24"/>
          <w:szCs w:val="24"/>
          <w:lang w:val="en-US"/>
        </w:rPr>
        <w:t>ornography</w:t>
      </w:r>
      <w:r w:rsidR="00CA36BF" w:rsidRPr="00E8071D">
        <w:rPr>
          <w:rFonts w:ascii="Times New Roman" w:hAnsi="Times New Roman" w:cs="Times New Roman"/>
          <w:b/>
          <w:sz w:val="24"/>
          <w:szCs w:val="24"/>
          <w:lang w:val="en-US"/>
        </w:rPr>
        <w:t xml:space="preserve"> </w:t>
      </w:r>
      <w:r w:rsidR="005A0BC9" w:rsidRPr="00E8071D">
        <w:rPr>
          <w:rFonts w:ascii="Times New Roman" w:hAnsi="Times New Roman" w:cs="Times New Roman"/>
          <w:b/>
          <w:sz w:val="24"/>
          <w:szCs w:val="24"/>
          <w:lang w:val="en-US"/>
        </w:rPr>
        <w:t>U</w:t>
      </w:r>
      <w:r w:rsidR="00CA36BF" w:rsidRPr="00E8071D">
        <w:rPr>
          <w:rFonts w:ascii="Times New Roman" w:hAnsi="Times New Roman" w:cs="Times New Roman"/>
          <w:b/>
          <w:sz w:val="24"/>
          <w:szCs w:val="24"/>
          <w:lang w:val="en-US"/>
        </w:rPr>
        <w:t xml:space="preserve">se in </w:t>
      </w:r>
      <w:r w:rsidR="005A0BC9" w:rsidRPr="00E8071D">
        <w:rPr>
          <w:rFonts w:ascii="Times New Roman" w:hAnsi="Times New Roman" w:cs="Times New Roman"/>
          <w:b/>
          <w:sz w:val="24"/>
          <w:szCs w:val="24"/>
          <w:lang w:val="en-US"/>
        </w:rPr>
        <w:t>W</w:t>
      </w:r>
      <w:r w:rsidR="00CA36BF" w:rsidRPr="00E8071D">
        <w:rPr>
          <w:rFonts w:ascii="Times New Roman" w:hAnsi="Times New Roman" w:cs="Times New Roman"/>
          <w:b/>
          <w:sz w:val="24"/>
          <w:szCs w:val="24"/>
          <w:lang w:val="en-US"/>
        </w:rPr>
        <w:t xml:space="preserve">omen and </w:t>
      </w:r>
      <w:r w:rsidR="005A0BC9" w:rsidRPr="00E8071D">
        <w:rPr>
          <w:rFonts w:ascii="Times New Roman" w:hAnsi="Times New Roman" w:cs="Times New Roman"/>
          <w:b/>
          <w:sz w:val="24"/>
          <w:szCs w:val="24"/>
          <w:lang w:val="en-US"/>
        </w:rPr>
        <w:t>M</w:t>
      </w:r>
      <w:r w:rsidR="00CA36BF" w:rsidRPr="00E8071D">
        <w:rPr>
          <w:rFonts w:ascii="Times New Roman" w:hAnsi="Times New Roman" w:cs="Times New Roman"/>
          <w:b/>
          <w:sz w:val="24"/>
          <w:szCs w:val="24"/>
          <w:lang w:val="en-US"/>
        </w:rPr>
        <w:t>en</w:t>
      </w:r>
    </w:p>
    <w:p w14:paraId="57B3488A" w14:textId="77777777" w:rsidR="00DD7CF2" w:rsidRPr="00E8071D" w:rsidRDefault="00DD7CF2" w:rsidP="00E8071D">
      <w:pPr>
        <w:spacing w:after="0" w:line="480" w:lineRule="auto"/>
        <w:jc w:val="both"/>
        <w:rPr>
          <w:rFonts w:ascii="Times New Roman" w:hAnsi="Times New Roman" w:cs="Times New Roman"/>
          <w:b/>
          <w:lang w:val="en-US"/>
        </w:rPr>
      </w:pPr>
      <w:r w:rsidRPr="00E8071D">
        <w:rPr>
          <w:rFonts w:ascii="Times New Roman" w:hAnsi="Times New Roman" w:cs="Times New Roman"/>
          <w:b/>
          <w:lang w:val="en-US"/>
        </w:rPr>
        <w:t>Abstract</w:t>
      </w:r>
    </w:p>
    <w:p w14:paraId="496E14C1" w14:textId="5785134D" w:rsidR="0092490A" w:rsidRPr="00E8071D" w:rsidRDefault="0092490A" w:rsidP="00E8071D">
      <w:pPr>
        <w:spacing w:after="0" w:line="480" w:lineRule="auto"/>
        <w:jc w:val="both"/>
        <w:rPr>
          <w:rFonts w:ascii="Times New Roman" w:hAnsi="Times New Roman" w:cs="Times New Roman"/>
          <w:lang w:val="en-GB"/>
        </w:rPr>
      </w:pPr>
      <w:r w:rsidRPr="00E8071D">
        <w:rPr>
          <w:rFonts w:ascii="Times New Roman" w:hAnsi="Times New Roman" w:cs="Times New Roman"/>
          <w:lang w:val="en-GB"/>
        </w:rPr>
        <w:t xml:space="preserve">Introduction: According to the recent adaptation of the I-PACE model, desire </w:t>
      </w:r>
      <w:proofErr w:type="gramStart"/>
      <w:r w:rsidRPr="00E8071D">
        <w:rPr>
          <w:rFonts w:ascii="Times New Roman" w:hAnsi="Times New Roman" w:cs="Times New Roman"/>
          <w:lang w:val="en-GB"/>
        </w:rPr>
        <w:t>thinking</w:t>
      </w:r>
      <w:proofErr w:type="gramEnd"/>
      <w:r w:rsidRPr="00E8071D">
        <w:rPr>
          <w:rFonts w:ascii="Times New Roman" w:hAnsi="Times New Roman" w:cs="Times New Roman"/>
          <w:lang w:val="en-GB"/>
        </w:rPr>
        <w:t xml:space="preserve"> and cravi</w:t>
      </w:r>
      <w:r w:rsidR="00D23A03" w:rsidRPr="00E8071D">
        <w:rPr>
          <w:rFonts w:ascii="Times New Roman" w:hAnsi="Times New Roman" w:cs="Times New Roman"/>
          <w:lang w:val="en-GB"/>
        </w:rPr>
        <w:t>ng might be closely related to p</w:t>
      </w:r>
      <w:r w:rsidRPr="00E8071D">
        <w:rPr>
          <w:rFonts w:ascii="Times New Roman" w:hAnsi="Times New Roman" w:cs="Times New Roman"/>
          <w:lang w:val="en-GB"/>
        </w:rPr>
        <w:t>r</w:t>
      </w:r>
      <w:r w:rsidR="00D23A03" w:rsidRPr="00E8071D">
        <w:rPr>
          <w:rFonts w:ascii="Times New Roman" w:hAnsi="Times New Roman" w:cs="Times New Roman"/>
          <w:lang w:val="en-GB"/>
        </w:rPr>
        <w:t xml:space="preserve">oblematic </w:t>
      </w:r>
      <w:r w:rsidR="008C4BB4" w:rsidRPr="00E8071D">
        <w:rPr>
          <w:rFonts w:ascii="Times New Roman" w:hAnsi="Times New Roman" w:cs="Times New Roman"/>
          <w:lang w:val="en-GB"/>
        </w:rPr>
        <w:t xml:space="preserve">Internet </w:t>
      </w:r>
      <w:r w:rsidR="00D23A03" w:rsidRPr="00E8071D">
        <w:rPr>
          <w:rFonts w:ascii="Times New Roman" w:hAnsi="Times New Roman" w:cs="Times New Roman"/>
          <w:lang w:val="en-GB"/>
        </w:rPr>
        <w:t>pornography use</w:t>
      </w:r>
      <w:r w:rsidRPr="00E8071D">
        <w:rPr>
          <w:rFonts w:ascii="Times New Roman" w:hAnsi="Times New Roman" w:cs="Times New Roman"/>
          <w:lang w:val="en-GB"/>
        </w:rPr>
        <w:t>. The overall aim of the present study was to investigate t</w:t>
      </w:r>
      <w:r w:rsidR="00D23A03" w:rsidRPr="00E8071D">
        <w:rPr>
          <w:rFonts w:ascii="Times New Roman" w:hAnsi="Times New Roman" w:cs="Times New Roman"/>
          <w:lang w:val="en-GB"/>
        </w:rPr>
        <w:t>he role of two components of desire thinking (imaginal prefiguration and v</w:t>
      </w:r>
      <w:r w:rsidRPr="00E8071D">
        <w:rPr>
          <w:rFonts w:ascii="Times New Roman" w:hAnsi="Times New Roman" w:cs="Times New Roman"/>
          <w:lang w:val="en-GB"/>
        </w:rPr>
        <w:t xml:space="preserve">erbal </w:t>
      </w:r>
      <w:r w:rsidR="00D23A03" w:rsidRPr="00E8071D">
        <w:rPr>
          <w:rFonts w:ascii="Times New Roman" w:hAnsi="Times New Roman" w:cs="Times New Roman"/>
          <w:lang w:val="en-GB"/>
        </w:rPr>
        <w:t>perseveration)</w:t>
      </w:r>
      <w:r w:rsidRPr="00E8071D">
        <w:rPr>
          <w:rFonts w:ascii="Times New Roman" w:hAnsi="Times New Roman" w:cs="Times New Roman"/>
          <w:lang w:val="en-GB"/>
        </w:rPr>
        <w:t xml:space="preserve"> and craving in </w:t>
      </w:r>
      <w:r w:rsidR="00D23A03" w:rsidRPr="00E8071D">
        <w:rPr>
          <w:rFonts w:ascii="Times New Roman" w:hAnsi="Times New Roman" w:cs="Times New Roman"/>
          <w:lang w:val="en-GB"/>
        </w:rPr>
        <w:t xml:space="preserve">problematic </w:t>
      </w:r>
      <w:r w:rsidR="008C4BB4" w:rsidRPr="00E8071D">
        <w:rPr>
          <w:rFonts w:ascii="Times New Roman" w:hAnsi="Times New Roman" w:cs="Times New Roman"/>
          <w:lang w:val="en-GB"/>
        </w:rPr>
        <w:t xml:space="preserve">Internet </w:t>
      </w:r>
      <w:r w:rsidR="00D23A03" w:rsidRPr="00E8071D">
        <w:rPr>
          <w:rFonts w:ascii="Times New Roman" w:hAnsi="Times New Roman" w:cs="Times New Roman"/>
          <w:lang w:val="en-GB"/>
        </w:rPr>
        <w:t>po</w:t>
      </w:r>
      <w:r w:rsidR="00706D70" w:rsidRPr="00E8071D">
        <w:rPr>
          <w:rFonts w:ascii="Times New Roman" w:hAnsi="Times New Roman" w:cs="Times New Roman"/>
          <w:lang w:val="en-GB"/>
        </w:rPr>
        <w:t>r</w:t>
      </w:r>
      <w:r w:rsidR="00D23A03" w:rsidRPr="00E8071D">
        <w:rPr>
          <w:rFonts w:ascii="Times New Roman" w:hAnsi="Times New Roman" w:cs="Times New Roman"/>
          <w:lang w:val="en-GB"/>
        </w:rPr>
        <w:t>nography use</w:t>
      </w:r>
      <w:r w:rsidRPr="00E8071D">
        <w:rPr>
          <w:rFonts w:ascii="Times New Roman" w:hAnsi="Times New Roman" w:cs="Times New Roman"/>
          <w:lang w:val="en-GB"/>
        </w:rPr>
        <w:t xml:space="preserve">. Furthermore, </w:t>
      </w:r>
      <w:r w:rsidR="00B47E1B" w:rsidRPr="00E8071D">
        <w:rPr>
          <w:rFonts w:ascii="Times New Roman" w:hAnsi="Times New Roman" w:cs="Times New Roman"/>
          <w:lang w:val="en-GB"/>
        </w:rPr>
        <w:t xml:space="preserve">we examined </w:t>
      </w:r>
      <w:r w:rsidRPr="00E8071D">
        <w:rPr>
          <w:rFonts w:ascii="Times New Roman" w:hAnsi="Times New Roman" w:cs="Times New Roman"/>
          <w:lang w:val="en-GB"/>
        </w:rPr>
        <w:t xml:space="preserve">gender differences in the underlying mechanism linking </w:t>
      </w:r>
      <w:r w:rsidR="00D23A03" w:rsidRPr="00E8071D">
        <w:rPr>
          <w:rFonts w:ascii="Times New Roman" w:hAnsi="Times New Roman" w:cs="Times New Roman"/>
          <w:lang w:val="en-GB"/>
        </w:rPr>
        <w:t>desire thinking</w:t>
      </w:r>
      <w:r w:rsidRPr="00E8071D">
        <w:rPr>
          <w:rFonts w:ascii="Times New Roman" w:hAnsi="Times New Roman" w:cs="Times New Roman"/>
          <w:lang w:val="en-GB"/>
        </w:rPr>
        <w:t xml:space="preserve"> to </w:t>
      </w:r>
      <w:r w:rsidR="00D23A03" w:rsidRPr="00E8071D">
        <w:rPr>
          <w:rFonts w:ascii="Times New Roman" w:hAnsi="Times New Roman" w:cs="Times New Roman"/>
          <w:lang w:val="en-GB"/>
        </w:rPr>
        <w:t xml:space="preserve">problematic </w:t>
      </w:r>
      <w:r w:rsidR="008C4BB4" w:rsidRPr="00E8071D">
        <w:rPr>
          <w:rFonts w:ascii="Times New Roman" w:hAnsi="Times New Roman" w:cs="Times New Roman"/>
          <w:lang w:val="en-GB"/>
        </w:rPr>
        <w:t xml:space="preserve">Internet </w:t>
      </w:r>
      <w:r w:rsidR="00D23A03" w:rsidRPr="00E8071D">
        <w:rPr>
          <w:rFonts w:ascii="Times New Roman" w:hAnsi="Times New Roman" w:cs="Times New Roman"/>
          <w:lang w:val="en-GB"/>
        </w:rPr>
        <w:t>pornography use</w:t>
      </w:r>
      <w:r w:rsidRPr="00E8071D">
        <w:rPr>
          <w:rFonts w:ascii="Times New Roman" w:hAnsi="Times New Roman" w:cs="Times New Roman"/>
          <w:lang w:val="en-GB"/>
        </w:rPr>
        <w:t>.</w:t>
      </w:r>
    </w:p>
    <w:p w14:paraId="1F1F16EB" w14:textId="171F5B6D" w:rsidR="0092490A" w:rsidRPr="00E8071D" w:rsidRDefault="0092490A" w:rsidP="00E8071D">
      <w:pPr>
        <w:spacing w:after="0" w:line="480" w:lineRule="auto"/>
        <w:jc w:val="both"/>
        <w:rPr>
          <w:rFonts w:ascii="Times New Roman" w:hAnsi="Times New Roman" w:cs="Times New Roman"/>
          <w:lang w:val="en-GB"/>
        </w:rPr>
      </w:pPr>
      <w:r w:rsidRPr="00E8071D">
        <w:rPr>
          <w:rFonts w:ascii="Times New Roman" w:hAnsi="Times New Roman" w:cs="Times New Roman"/>
          <w:lang w:val="en-GB"/>
        </w:rPr>
        <w:t xml:space="preserve">Method: A total of 414 Italian adults (mean age = 27.55 years, SD = 6.13; age range= 18 – 58; 53.6% men) participated in this study. </w:t>
      </w:r>
      <w:r w:rsidR="00D23A03" w:rsidRPr="00E8071D">
        <w:rPr>
          <w:rFonts w:ascii="Times New Roman" w:hAnsi="Times New Roman" w:cs="Times New Roman"/>
          <w:lang w:val="en-GB"/>
        </w:rPr>
        <w:t>P</w:t>
      </w:r>
      <w:r w:rsidRPr="00E8071D">
        <w:rPr>
          <w:rFonts w:ascii="Times New Roman" w:hAnsi="Times New Roman" w:cs="Times New Roman"/>
          <w:lang w:val="en-GB"/>
        </w:rPr>
        <w:t xml:space="preserve">articipants completed </w:t>
      </w:r>
      <w:r w:rsidR="003C4625" w:rsidRPr="00E8071D">
        <w:rPr>
          <w:rFonts w:ascii="Times New Roman" w:hAnsi="Times New Roman" w:cs="Times New Roman"/>
          <w:lang w:val="en-GB"/>
        </w:rPr>
        <w:t xml:space="preserve">an online survey </w:t>
      </w:r>
      <w:r w:rsidRPr="00E8071D">
        <w:rPr>
          <w:rFonts w:ascii="Times New Roman" w:hAnsi="Times New Roman" w:cs="Times New Roman"/>
          <w:lang w:val="en-GB"/>
        </w:rPr>
        <w:t xml:space="preserve">to </w:t>
      </w:r>
      <w:r w:rsidR="001729DF" w:rsidRPr="00E8071D">
        <w:rPr>
          <w:rFonts w:ascii="Times New Roman" w:hAnsi="Times New Roman" w:cs="Times New Roman"/>
          <w:lang w:val="en-GB"/>
        </w:rPr>
        <w:t>assess</w:t>
      </w:r>
      <w:r w:rsidRPr="00E8071D">
        <w:rPr>
          <w:rFonts w:ascii="Times New Roman" w:hAnsi="Times New Roman" w:cs="Times New Roman"/>
          <w:lang w:val="en-GB"/>
        </w:rPr>
        <w:t xml:space="preserve"> </w:t>
      </w:r>
      <w:r w:rsidR="00D23A03" w:rsidRPr="00E8071D">
        <w:rPr>
          <w:rFonts w:ascii="Times New Roman" w:hAnsi="Times New Roman" w:cs="Times New Roman"/>
          <w:lang w:val="en-GB"/>
        </w:rPr>
        <w:t xml:space="preserve">problematic </w:t>
      </w:r>
      <w:r w:rsidR="008C4BB4" w:rsidRPr="00E8071D">
        <w:rPr>
          <w:rFonts w:ascii="Times New Roman" w:hAnsi="Times New Roman" w:cs="Times New Roman"/>
          <w:lang w:val="en-GB"/>
        </w:rPr>
        <w:t xml:space="preserve">Internet </w:t>
      </w:r>
      <w:r w:rsidR="00D23A03" w:rsidRPr="00E8071D">
        <w:rPr>
          <w:rFonts w:ascii="Times New Roman" w:hAnsi="Times New Roman" w:cs="Times New Roman"/>
          <w:lang w:val="en-GB"/>
        </w:rPr>
        <w:t>pornography use</w:t>
      </w:r>
      <w:r w:rsidRPr="00E8071D">
        <w:rPr>
          <w:rFonts w:ascii="Times New Roman" w:hAnsi="Times New Roman" w:cs="Times New Roman"/>
          <w:lang w:val="en-GB"/>
        </w:rPr>
        <w:t xml:space="preserve">, </w:t>
      </w:r>
      <w:r w:rsidR="00D23A03" w:rsidRPr="00E8071D">
        <w:rPr>
          <w:rFonts w:ascii="Times New Roman" w:hAnsi="Times New Roman" w:cs="Times New Roman"/>
          <w:lang w:val="en-GB"/>
        </w:rPr>
        <w:t>pornography c</w:t>
      </w:r>
      <w:r w:rsidRPr="00E8071D">
        <w:rPr>
          <w:rFonts w:ascii="Times New Roman" w:hAnsi="Times New Roman" w:cs="Times New Roman"/>
          <w:lang w:val="en-GB"/>
        </w:rPr>
        <w:t xml:space="preserve">raving, </w:t>
      </w:r>
      <w:r w:rsidR="00D23A03" w:rsidRPr="00E8071D">
        <w:rPr>
          <w:rFonts w:ascii="Times New Roman" w:hAnsi="Times New Roman" w:cs="Times New Roman"/>
          <w:lang w:val="en-GB"/>
        </w:rPr>
        <w:t>desire thinking</w:t>
      </w:r>
      <w:r w:rsidRPr="00E8071D">
        <w:rPr>
          <w:rFonts w:ascii="Times New Roman" w:hAnsi="Times New Roman" w:cs="Times New Roman"/>
          <w:lang w:val="en-GB"/>
        </w:rPr>
        <w:t xml:space="preserve"> and </w:t>
      </w:r>
      <w:r w:rsidR="00D23A03" w:rsidRPr="00E8071D">
        <w:rPr>
          <w:rFonts w:ascii="Times New Roman" w:hAnsi="Times New Roman" w:cs="Times New Roman"/>
          <w:lang w:val="en-GB"/>
        </w:rPr>
        <w:t>p</w:t>
      </w:r>
      <w:r w:rsidRPr="00E8071D">
        <w:rPr>
          <w:rFonts w:ascii="Times New Roman" w:hAnsi="Times New Roman" w:cs="Times New Roman"/>
          <w:lang w:val="en-GB"/>
        </w:rPr>
        <w:t>roblematic</w:t>
      </w:r>
      <w:r w:rsidR="00D23A03" w:rsidRPr="00E8071D">
        <w:rPr>
          <w:rFonts w:ascii="Times New Roman" w:hAnsi="Times New Roman" w:cs="Times New Roman"/>
          <w:lang w:val="en-GB"/>
        </w:rPr>
        <w:t xml:space="preserve"> Internet use</w:t>
      </w:r>
      <w:r w:rsidRPr="00E8071D">
        <w:rPr>
          <w:rFonts w:ascii="Times New Roman" w:hAnsi="Times New Roman" w:cs="Times New Roman"/>
          <w:lang w:val="en-GB"/>
        </w:rPr>
        <w:t xml:space="preserve">. </w:t>
      </w:r>
      <w:r w:rsidR="00D23A03" w:rsidRPr="00E8071D">
        <w:rPr>
          <w:rFonts w:ascii="Times New Roman" w:hAnsi="Times New Roman" w:cs="Times New Roman"/>
          <w:lang w:val="en-GB"/>
        </w:rPr>
        <w:t>Path analyse</w:t>
      </w:r>
      <w:r w:rsidRPr="00E8071D">
        <w:rPr>
          <w:rFonts w:ascii="Times New Roman" w:hAnsi="Times New Roman" w:cs="Times New Roman"/>
          <w:lang w:val="en-GB"/>
        </w:rPr>
        <w:t>s and a multi-group approach were used to test the relationships among variables and to explore gender differences.</w:t>
      </w:r>
    </w:p>
    <w:p w14:paraId="06BEF0F1" w14:textId="5D62CAF9" w:rsidR="0092490A" w:rsidRPr="00E8071D" w:rsidRDefault="0092490A" w:rsidP="00E8071D">
      <w:pPr>
        <w:spacing w:after="0" w:line="480" w:lineRule="auto"/>
        <w:jc w:val="both"/>
        <w:rPr>
          <w:rFonts w:ascii="Times New Roman" w:hAnsi="Times New Roman" w:cs="Times New Roman"/>
          <w:lang w:val="en-GB"/>
        </w:rPr>
      </w:pPr>
      <w:r w:rsidRPr="00E8071D">
        <w:rPr>
          <w:rFonts w:ascii="Times New Roman" w:hAnsi="Times New Roman" w:cs="Times New Roman"/>
          <w:lang w:val="en-GB"/>
        </w:rPr>
        <w:t>Result</w:t>
      </w:r>
      <w:r w:rsidR="00D23A03" w:rsidRPr="00E8071D">
        <w:rPr>
          <w:rFonts w:ascii="Times New Roman" w:hAnsi="Times New Roman" w:cs="Times New Roman"/>
          <w:lang w:val="en-GB"/>
        </w:rPr>
        <w:t>s</w:t>
      </w:r>
      <w:r w:rsidRPr="00E8071D">
        <w:rPr>
          <w:rFonts w:ascii="Times New Roman" w:hAnsi="Times New Roman" w:cs="Times New Roman"/>
          <w:lang w:val="en-GB"/>
        </w:rPr>
        <w:t xml:space="preserve">: </w:t>
      </w:r>
      <w:r w:rsidR="00D23A03" w:rsidRPr="00E8071D">
        <w:rPr>
          <w:rFonts w:ascii="Times New Roman" w:hAnsi="Times New Roman" w:cs="Times New Roman"/>
          <w:lang w:val="en-GB"/>
        </w:rPr>
        <w:t>Imaginal prefiguration</w:t>
      </w:r>
      <w:r w:rsidRPr="00E8071D">
        <w:rPr>
          <w:rFonts w:ascii="Times New Roman" w:hAnsi="Times New Roman" w:cs="Times New Roman"/>
          <w:lang w:val="en-GB"/>
        </w:rPr>
        <w:t xml:space="preserve"> was associated to </w:t>
      </w:r>
      <w:r w:rsidR="001729DF" w:rsidRPr="00E8071D">
        <w:rPr>
          <w:rFonts w:ascii="Times New Roman" w:hAnsi="Times New Roman" w:cs="Times New Roman"/>
          <w:lang w:val="en-GB"/>
        </w:rPr>
        <w:t>pornography craving</w:t>
      </w:r>
      <w:r w:rsidRPr="00E8071D">
        <w:rPr>
          <w:rFonts w:ascii="Times New Roman" w:hAnsi="Times New Roman" w:cs="Times New Roman"/>
          <w:lang w:val="en-GB"/>
        </w:rPr>
        <w:t xml:space="preserve"> which, in turn, was associated to </w:t>
      </w:r>
      <w:r w:rsidR="00D23A03" w:rsidRPr="00E8071D">
        <w:rPr>
          <w:rFonts w:ascii="Times New Roman" w:hAnsi="Times New Roman" w:cs="Times New Roman"/>
          <w:lang w:val="en-GB"/>
        </w:rPr>
        <w:t>verbal perseveration</w:t>
      </w:r>
      <w:r w:rsidRPr="00E8071D">
        <w:rPr>
          <w:rFonts w:ascii="Times New Roman" w:hAnsi="Times New Roman" w:cs="Times New Roman"/>
          <w:lang w:val="en-GB"/>
        </w:rPr>
        <w:t xml:space="preserve"> as proximal antecedent of </w:t>
      </w:r>
      <w:r w:rsidR="008C4BB4" w:rsidRPr="00E8071D">
        <w:rPr>
          <w:rFonts w:ascii="Times New Roman" w:hAnsi="Times New Roman" w:cs="Times New Roman"/>
          <w:lang w:val="en-GB"/>
        </w:rPr>
        <w:t>problematic Internet pornography use</w:t>
      </w:r>
      <w:r w:rsidRPr="00E8071D">
        <w:rPr>
          <w:rFonts w:ascii="Times New Roman" w:hAnsi="Times New Roman" w:cs="Times New Roman"/>
          <w:lang w:val="en-GB"/>
        </w:rPr>
        <w:t xml:space="preserve">, above and beyond the effect of age, relationship status, and </w:t>
      </w:r>
      <w:r w:rsidR="00D23A03" w:rsidRPr="00E8071D">
        <w:rPr>
          <w:rFonts w:ascii="Times New Roman" w:hAnsi="Times New Roman" w:cs="Times New Roman"/>
          <w:lang w:val="en-GB"/>
        </w:rPr>
        <w:t>problematic Internet use</w:t>
      </w:r>
      <w:r w:rsidRPr="00E8071D">
        <w:rPr>
          <w:rFonts w:ascii="Times New Roman" w:hAnsi="Times New Roman" w:cs="Times New Roman"/>
          <w:lang w:val="en-GB"/>
        </w:rPr>
        <w:t xml:space="preserve">. Two paths significantly differed between men and women: </w:t>
      </w:r>
      <w:r w:rsidR="00516E7B" w:rsidRPr="00E8071D">
        <w:rPr>
          <w:rFonts w:ascii="Times New Roman" w:hAnsi="Times New Roman" w:cs="Times New Roman"/>
          <w:lang w:val="en-GB"/>
        </w:rPr>
        <w:t xml:space="preserve">the path between </w:t>
      </w:r>
      <w:r w:rsidR="00D23A03" w:rsidRPr="00E8071D">
        <w:rPr>
          <w:rFonts w:ascii="Times New Roman" w:hAnsi="Times New Roman" w:cs="Times New Roman"/>
          <w:lang w:val="en-GB"/>
        </w:rPr>
        <w:t>verbal perseveration</w:t>
      </w:r>
      <w:r w:rsidR="00516E7B" w:rsidRPr="00E8071D">
        <w:rPr>
          <w:rFonts w:ascii="Times New Roman" w:hAnsi="Times New Roman" w:cs="Times New Roman"/>
          <w:lang w:val="en-GB"/>
        </w:rPr>
        <w:t xml:space="preserve"> and </w:t>
      </w:r>
      <w:r w:rsidR="00D23A03" w:rsidRPr="00E8071D">
        <w:rPr>
          <w:rFonts w:ascii="Times New Roman" w:hAnsi="Times New Roman" w:cs="Times New Roman"/>
          <w:lang w:val="en-GB"/>
        </w:rPr>
        <w:t xml:space="preserve">problematic </w:t>
      </w:r>
      <w:r w:rsidR="008C4BB4" w:rsidRPr="00E8071D">
        <w:rPr>
          <w:rFonts w:ascii="Times New Roman" w:hAnsi="Times New Roman" w:cs="Times New Roman"/>
          <w:lang w:val="en-GB"/>
        </w:rPr>
        <w:t xml:space="preserve">Internet </w:t>
      </w:r>
      <w:r w:rsidR="00D23A03" w:rsidRPr="00E8071D">
        <w:rPr>
          <w:rFonts w:ascii="Times New Roman" w:hAnsi="Times New Roman" w:cs="Times New Roman"/>
          <w:lang w:val="en-GB"/>
        </w:rPr>
        <w:t>pornography</w:t>
      </w:r>
      <w:r w:rsidR="00516E7B" w:rsidRPr="00E8071D">
        <w:rPr>
          <w:rFonts w:ascii="Times New Roman" w:hAnsi="Times New Roman" w:cs="Times New Roman"/>
          <w:lang w:val="en-GB"/>
        </w:rPr>
        <w:t xml:space="preserve">, </w:t>
      </w:r>
      <w:r w:rsidRPr="00E8071D">
        <w:rPr>
          <w:rFonts w:ascii="Times New Roman" w:hAnsi="Times New Roman" w:cs="Times New Roman"/>
          <w:lang w:val="en-GB"/>
        </w:rPr>
        <w:t xml:space="preserve">which for women </w:t>
      </w:r>
      <w:r w:rsidR="0045208F" w:rsidRPr="00E8071D">
        <w:rPr>
          <w:rFonts w:ascii="Times New Roman" w:hAnsi="Times New Roman" w:cs="Times New Roman"/>
          <w:lang w:val="en-GB"/>
        </w:rPr>
        <w:t>wa</w:t>
      </w:r>
      <w:r w:rsidRPr="00E8071D">
        <w:rPr>
          <w:rFonts w:ascii="Times New Roman" w:hAnsi="Times New Roman" w:cs="Times New Roman"/>
          <w:lang w:val="en-GB"/>
        </w:rPr>
        <w:t xml:space="preserve">s weaker and </w:t>
      </w:r>
      <w:r w:rsidR="00AC78BB" w:rsidRPr="00E8071D">
        <w:rPr>
          <w:rFonts w:ascii="Times New Roman" w:hAnsi="Times New Roman" w:cs="Times New Roman"/>
          <w:lang w:val="en-GB"/>
        </w:rPr>
        <w:t xml:space="preserve">did </w:t>
      </w:r>
      <w:r w:rsidRPr="00E8071D">
        <w:rPr>
          <w:rFonts w:ascii="Times New Roman" w:hAnsi="Times New Roman" w:cs="Times New Roman"/>
          <w:lang w:val="en-GB"/>
        </w:rPr>
        <w:t>not reach significance; an</w:t>
      </w:r>
      <w:r w:rsidR="00516E7B" w:rsidRPr="00E8071D">
        <w:rPr>
          <w:rFonts w:ascii="Times New Roman" w:hAnsi="Times New Roman" w:cs="Times New Roman"/>
          <w:lang w:val="en-GB"/>
        </w:rPr>
        <w:t xml:space="preserve">d the path between </w:t>
      </w:r>
      <w:r w:rsidR="00D23A03" w:rsidRPr="00E8071D">
        <w:rPr>
          <w:rFonts w:ascii="Times New Roman" w:hAnsi="Times New Roman" w:cs="Times New Roman"/>
          <w:lang w:val="en-GB"/>
        </w:rPr>
        <w:t>problematic Internet use</w:t>
      </w:r>
      <w:r w:rsidR="00516E7B" w:rsidRPr="00E8071D">
        <w:rPr>
          <w:rFonts w:ascii="Times New Roman" w:hAnsi="Times New Roman" w:cs="Times New Roman"/>
          <w:lang w:val="en-GB"/>
        </w:rPr>
        <w:t xml:space="preserve"> and </w:t>
      </w:r>
      <w:r w:rsidR="00D23A03" w:rsidRPr="00E8071D">
        <w:rPr>
          <w:rFonts w:ascii="Times New Roman" w:hAnsi="Times New Roman" w:cs="Times New Roman"/>
          <w:lang w:val="en-GB"/>
        </w:rPr>
        <w:t xml:space="preserve">problematic </w:t>
      </w:r>
      <w:r w:rsidR="008C4BB4" w:rsidRPr="00E8071D">
        <w:rPr>
          <w:rFonts w:ascii="Times New Roman" w:hAnsi="Times New Roman" w:cs="Times New Roman"/>
          <w:lang w:val="en-GB"/>
        </w:rPr>
        <w:t xml:space="preserve">Internet </w:t>
      </w:r>
      <w:r w:rsidR="00D23A03" w:rsidRPr="00E8071D">
        <w:rPr>
          <w:rFonts w:ascii="Times New Roman" w:hAnsi="Times New Roman" w:cs="Times New Roman"/>
          <w:lang w:val="en-GB"/>
        </w:rPr>
        <w:t>pornography use that was</w:t>
      </w:r>
      <w:r w:rsidR="00516E7B" w:rsidRPr="00E8071D">
        <w:rPr>
          <w:rFonts w:ascii="Times New Roman" w:hAnsi="Times New Roman" w:cs="Times New Roman"/>
          <w:lang w:val="en-GB"/>
        </w:rPr>
        <w:t xml:space="preserve"> </w:t>
      </w:r>
      <w:r w:rsidRPr="00E8071D">
        <w:rPr>
          <w:rFonts w:ascii="Times New Roman" w:hAnsi="Times New Roman" w:cs="Times New Roman"/>
          <w:lang w:val="en-GB"/>
        </w:rPr>
        <w:t>not significant for women.</w:t>
      </w:r>
    </w:p>
    <w:p w14:paraId="662E1089" w14:textId="60A8557E" w:rsidR="0092490A" w:rsidRPr="00E8071D" w:rsidRDefault="0092490A" w:rsidP="00E8071D">
      <w:pPr>
        <w:spacing w:after="0" w:line="480" w:lineRule="auto"/>
        <w:jc w:val="both"/>
        <w:rPr>
          <w:rFonts w:ascii="Times New Roman" w:hAnsi="Times New Roman" w:cs="Times New Roman"/>
          <w:lang w:val="en-GB"/>
        </w:rPr>
      </w:pPr>
      <w:r w:rsidRPr="00E8071D">
        <w:rPr>
          <w:rFonts w:ascii="Times New Roman" w:hAnsi="Times New Roman" w:cs="Times New Roman"/>
          <w:lang w:val="en-GB"/>
        </w:rPr>
        <w:t>Conclusion</w:t>
      </w:r>
      <w:r w:rsidR="002B6B3A" w:rsidRPr="00E8071D">
        <w:rPr>
          <w:rFonts w:ascii="Times New Roman" w:hAnsi="Times New Roman" w:cs="Times New Roman"/>
          <w:lang w:val="en-GB"/>
        </w:rPr>
        <w:t>s</w:t>
      </w:r>
      <w:r w:rsidRPr="00E8071D">
        <w:rPr>
          <w:rFonts w:ascii="Times New Roman" w:hAnsi="Times New Roman" w:cs="Times New Roman"/>
          <w:lang w:val="en-GB"/>
        </w:rPr>
        <w:t>:</w:t>
      </w:r>
      <w:r w:rsidR="001729DF" w:rsidRPr="00E8071D">
        <w:rPr>
          <w:rFonts w:ascii="Times New Roman" w:hAnsi="Times New Roman" w:cs="Times New Roman"/>
          <w:lang w:val="en-GB"/>
        </w:rPr>
        <w:t xml:space="preserve"> </w:t>
      </w:r>
      <w:r w:rsidR="00720E16" w:rsidRPr="00E8071D">
        <w:rPr>
          <w:rFonts w:ascii="Times New Roman" w:hAnsi="Times New Roman" w:cs="Times New Roman"/>
          <w:lang w:val="en-GB"/>
        </w:rPr>
        <w:t>In line with the I-PACE model, t</w:t>
      </w:r>
      <w:r w:rsidR="001729DF" w:rsidRPr="00E8071D">
        <w:rPr>
          <w:rFonts w:ascii="Times New Roman" w:eastAsia="Times New Roman" w:hAnsi="Times New Roman" w:cs="Times New Roman"/>
          <w:lang w:val="en-US" w:eastAsia="en-GB"/>
        </w:rPr>
        <w:t xml:space="preserve">he present study provided support for the potential </w:t>
      </w:r>
      <w:r w:rsidR="00782811" w:rsidRPr="00E8071D">
        <w:rPr>
          <w:rFonts w:ascii="Times New Roman" w:eastAsia="Times New Roman" w:hAnsi="Times New Roman" w:cs="Times New Roman"/>
          <w:lang w:val="en-US" w:eastAsia="en-GB"/>
        </w:rPr>
        <w:t xml:space="preserve">role of </w:t>
      </w:r>
      <w:r w:rsidR="00D23A03" w:rsidRPr="00E8071D">
        <w:rPr>
          <w:rFonts w:ascii="Times New Roman" w:eastAsia="Times New Roman" w:hAnsi="Times New Roman" w:cs="Times New Roman"/>
          <w:lang w:val="en-US" w:eastAsia="en-GB"/>
        </w:rPr>
        <w:t>desire thinking</w:t>
      </w:r>
      <w:r w:rsidR="00782811" w:rsidRPr="00E8071D">
        <w:rPr>
          <w:rFonts w:ascii="Times New Roman" w:eastAsia="Times New Roman" w:hAnsi="Times New Roman" w:cs="Times New Roman"/>
          <w:lang w:val="en-US" w:eastAsia="en-GB"/>
        </w:rPr>
        <w:t xml:space="preserve"> in </w:t>
      </w:r>
      <w:r w:rsidR="00D23A03" w:rsidRPr="00E8071D">
        <w:rPr>
          <w:rFonts w:ascii="Times New Roman" w:eastAsia="Times New Roman" w:hAnsi="Times New Roman" w:cs="Times New Roman"/>
          <w:lang w:val="en-US" w:eastAsia="en-GB"/>
        </w:rPr>
        <w:t xml:space="preserve">problematic </w:t>
      </w:r>
      <w:r w:rsidR="008C4BB4" w:rsidRPr="00E8071D">
        <w:rPr>
          <w:rFonts w:ascii="Times New Roman" w:hAnsi="Times New Roman" w:cs="Times New Roman"/>
          <w:lang w:val="en-GB"/>
        </w:rPr>
        <w:t xml:space="preserve">Internet </w:t>
      </w:r>
      <w:r w:rsidR="00D23A03" w:rsidRPr="00E8071D">
        <w:rPr>
          <w:rFonts w:ascii="Times New Roman" w:eastAsia="Times New Roman" w:hAnsi="Times New Roman" w:cs="Times New Roman"/>
          <w:lang w:val="en-US" w:eastAsia="en-GB"/>
        </w:rPr>
        <w:t>pornography use</w:t>
      </w:r>
      <w:r w:rsidR="00782811" w:rsidRPr="00E8071D">
        <w:rPr>
          <w:rFonts w:ascii="Times New Roman" w:eastAsia="Times New Roman" w:hAnsi="Times New Roman" w:cs="Times New Roman"/>
          <w:lang w:val="en-US" w:eastAsia="en-GB"/>
        </w:rPr>
        <w:t xml:space="preserve"> </w:t>
      </w:r>
      <w:r w:rsidR="001729DF" w:rsidRPr="00E8071D">
        <w:rPr>
          <w:rFonts w:ascii="Times New Roman" w:eastAsia="Times New Roman" w:hAnsi="Times New Roman" w:cs="Times New Roman"/>
          <w:lang w:val="en-US" w:eastAsia="en-GB"/>
        </w:rPr>
        <w:t xml:space="preserve">as </w:t>
      </w:r>
      <w:r w:rsidR="00AC78BB" w:rsidRPr="00E8071D">
        <w:rPr>
          <w:rFonts w:ascii="Times New Roman" w:eastAsia="Times New Roman" w:hAnsi="Times New Roman" w:cs="Times New Roman"/>
          <w:lang w:val="en-US" w:eastAsia="en-GB"/>
        </w:rPr>
        <w:t xml:space="preserve">a </w:t>
      </w:r>
      <w:r w:rsidR="00782811" w:rsidRPr="00E8071D">
        <w:rPr>
          <w:rFonts w:ascii="Times New Roman" w:hAnsi="Times New Roman" w:cs="Times New Roman"/>
          <w:lang w:val="en-GB"/>
        </w:rPr>
        <w:t>specific Internet-use disorder</w:t>
      </w:r>
      <w:r w:rsidR="001729DF" w:rsidRPr="00E8071D">
        <w:rPr>
          <w:rFonts w:ascii="Times New Roman" w:eastAsia="Times New Roman" w:hAnsi="Times New Roman" w:cs="Times New Roman"/>
          <w:lang w:val="en-US" w:eastAsia="en-GB"/>
        </w:rPr>
        <w:t xml:space="preserve"> and expanded the literature in the field by testing unexplored gender differences. Preventiv</w:t>
      </w:r>
      <w:r w:rsidR="00D23A03" w:rsidRPr="00E8071D">
        <w:rPr>
          <w:rFonts w:ascii="Times New Roman" w:eastAsia="Times New Roman" w:hAnsi="Times New Roman" w:cs="Times New Roman"/>
          <w:lang w:val="en-US" w:eastAsia="en-GB"/>
        </w:rPr>
        <w:t xml:space="preserve">e and clinical implications are </w:t>
      </w:r>
      <w:r w:rsidR="001729DF" w:rsidRPr="00E8071D">
        <w:rPr>
          <w:rFonts w:ascii="Times New Roman" w:eastAsia="Times New Roman" w:hAnsi="Times New Roman" w:cs="Times New Roman"/>
          <w:lang w:val="en-US" w:eastAsia="en-GB"/>
        </w:rPr>
        <w:t>discussed.</w:t>
      </w:r>
    </w:p>
    <w:p w14:paraId="13F2CBFF" w14:textId="77777777" w:rsidR="00DD7CF2" w:rsidRPr="00E8071D" w:rsidRDefault="00DD7CF2" w:rsidP="00E8071D">
      <w:pPr>
        <w:spacing w:after="0" w:line="480" w:lineRule="auto"/>
        <w:jc w:val="both"/>
        <w:rPr>
          <w:rFonts w:ascii="Times New Roman" w:hAnsi="Times New Roman" w:cs="Times New Roman"/>
          <w:b/>
          <w:lang w:val="en-GB"/>
        </w:rPr>
      </w:pPr>
    </w:p>
    <w:p w14:paraId="6488C4C2" w14:textId="77777777" w:rsidR="00DD7CF2" w:rsidRPr="00E8071D" w:rsidRDefault="00DD7CF2" w:rsidP="00E8071D">
      <w:pPr>
        <w:spacing w:after="0" w:line="480" w:lineRule="auto"/>
        <w:jc w:val="both"/>
        <w:rPr>
          <w:rFonts w:ascii="Times New Roman" w:hAnsi="Times New Roman" w:cs="Times New Roman"/>
          <w:b/>
          <w:lang w:val="en-US"/>
        </w:rPr>
      </w:pPr>
    </w:p>
    <w:p w14:paraId="6DF13F7C" w14:textId="23A08BEC" w:rsidR="00DD7CF2" w:rsidRPr="00E8071D" w:rsidRDefault="00DD7CF2" w:rsidP="00E8071D">
      <w:pPr>
        <w:spacing w:after="0" w:line="480" w:lineRule="auto"/>
        <w:jc w:val="both"/>
        <w:rPr>
          <w:rFonts w:ascii="Times New Roman" w:hAnsi="Times New Roman" w:cs="Times New Roman"/>
          <w:lang w:val="en-US"/>
        </w:rPr>
      </w:pPr>
      <w:r w:rsidRPr="00E8071D">
        <w:rPr>
          <w:rFonts w:ascii="Times New Roman" w:hAnsi="Times New Roman" w:cs="Times New Roman"/>
          <w:b/>
          <w:lang w:val="en-US"/>
        </w:rPr>
        <w:t>Keywords:</w:t>
      </w:r>
      <w:r w:rsidR="00CA36BF" w:rsidRPr="00E8071D">
        <w:rPr>
          <w:rFonts w:ascii="Times New Roman" w:hAnsi="Times New Roman" w:cs="Times New Roman"/>
          <w:b/>
          <w:lang w:val="en-US"/>
        </w:rPr>
        <w:t xml:space="preserve"> </w:t>
      </w:r>
      <w:r w:rsidR="00B376A0" w:rsidRPr="00E8071D">
        <w:rPr>
          <w:rFonts w:ascii="Times New Roman" w:hAnsi="Times New Roman" w:cs="Times New Roman"/>
          <w:lang w:val="en-US"/>
        </w:rPr>
        <w:t xml:space="preserve">problematic </w:t>
      </w:r>
      <w:r w:rsidR="008C4BB4" w:rsidRPr="00E8071D">
        <w:rPr>
          <w:rFonts w:ascii="Times New Roman" w:hAnsi="Times New Roman" w:cs="Times New Roman"/>
          <w:lang w:val="en-GB"/>
        </w:rPr>
        <w:t xml:space="preserve">Internet </w:t>
      </w:r>
      <w:r w:rsidR="00CA36BF" w:rsidRPr="00E8071D">
        <w:rPr>
          <w:rFonts w:ascii="Times New Roman" w:hAnsi="Times New Roman" w:cs="Times New Roman"/>
          <w:lang w:val="en-US"/>
        </w:rPr>
        <w:t>pornography</w:t>
      </w:r>
      <w:r w:rsidR="00B376A0" w:rsidRPr="00E8071D">
        <w:rPr>
          <w:rFonts w:ascii="Times New Roman" w:hAnsi="Times New Roman" w:cs="Times New Roman"/>
          <w:lang w:val="en-US"/>
        </w:rPr>
        <w:t xml:space="preserve"> use</w:t>
      </w:r>
      <w:r w:rsidR="00CA36BF" w:rsidRPr="00E8071D">
        <w:rPr>
          <w:rFonts w:ascii="Times New Roman" w:hAnsi="Times New Roman" w:cs="Times New Roman"/>
          <w:lang w:val="en-US"/>
        </w:rPr>
        <w:t>; desire thinking; craving</w:t>
      </w:r>
      <w:r w:rsidR="00B376A0" w:rsidRPr="00E8071D">
        <w:rPr>
          <w:rFonts w:ascii="Times New Roman" w:hAnsi="Times New Roman" w:cs="Times New Roman"/>
          <w:lang w:val="en-US"/>
        </w:rPr>
        <w:t>; gender differences.</w:t>
      </w:r>
    </w:p>
    <w:p w14:paraId="5B1D5F4C" w14:textId="77777777" w:rsidR="00DD7CF2" w:rsidRPr="00E8071D" w:rsidRDefault="00DD7CF2" w:rsidP="00E8071D">
      <w:pPr>
        <w:spacing w:after="0" w:line="480" w:lineRule="auto"/>
        <w:jc w:val="both"/>
        <w:rPr>
          <w:rFonts w:ascii="Times New Roman" w:hAnsi="Times New Roman" w:cs="Times New Roman"/>
          <w:b/>
          <w:lang w:val="en-US"/>
        </w:rPr>
      </w:pPr>
      <w:r w:rsidRPr="00E8071D">
        <w:rPr>
          <w:rFonts w:ascii="Times New Roman" w:hAnsi="Times New Roman" w:cs="Times New Roman"/>
          <w:b/>
          <w:lang w:val="en-US"/>
        </w:rPr>
        <w:br w:type="page"/>
      </w:r>
    </w:p>
    <w:p w14:paraId="10DDCC24" w14:textId="69A96EA5" w:rsidR="00DD7CF2" w:rsidRPr="00E8071D" w:rsidRDefault="00A9789D" w:rsidP="00E8071D">
      <w:pPr>
        <w:spacing w:after="0" w:line="480" w:lineRule="auto"/>
        <w:jc w:val="both"/>
        <w:rPr>
          <w:rFonts w:ascii="Times New Roman" w:hAnsi="Times New Roman"/>
          <w:b/>
          <w:lang w:val="en-GB"/>
        </w:rPr>
      </w:pPr>
      <w:r w:rsidRPr="00E8071D">
        <w:rPr>
          <w:rFonts w:ascii="Times New Roman" w:hAnsi="Times New Roman"/>
          <w:b/>
          <w:lang w:val="en-GB"/>
        </w:rPr>
        <w:lastRenderedPageBreak/>
        <w:t xml:space="preserve">1. </w:t>
      </w:r>
      <w:r w:rsidR="00DD7CF2" w:rsidRPr="00E8071D">
        <w:rPr>
          <w:rFonts w:ascii="Times New Roman" w:hAnsi="Times New Roman"/>
          <w:b/>
          <w:lang w:val="en-GB"/>
        </w:rPr>
        <w:t>Introduction</w:t>
      </w:r>
    </w:p>
    <w:p w14:paraId="45D2F021" w14:textId="2B7D53A4" w:rsidR="00513C36" w:rsidRPr="00E8071D" w:rsidRDefault="00DD7CF2" w:rsidP="00E8071D">
      <w:pPr>
        <w:spacing w:after="0" w:line="480" w:lineRule="auto"/>
        <w:jc w:val="both"/>
        <w:rPr>
          <w:rFonts w:ascii="Times New Roman" w:hAnsi="Times New Roman" w:cs="Times New Roman"/>
          <w:lang w:val="en-GB"/>
        </w:rPr>
      </w:pPr>
      <w:r w:rsidRPr="00E8071D">
        <w:rPr>
          <w:rFonts w:ascii="Times New Roman" w:hAnsi="Times New Roman" w:cs="Times New Roman"/>
          <w:lang w:val="en-GB"/>
        </w:rPr>
        <w:t xml:space="preserve">With technological advances over recent decades, the Internet has become the most important means of distribution of pornography, increasing both the time of </w:t>
      </w:r>
      <w:r w:rsidR="00D51189" w:rsidRPr="00E8071D">
        <w:rPr>
          <w:rFonts w:ascii="Times New Roman" w:hAnsi="Times New Roman" w:cs="Times New Roman"/>
          <w:lang w:val="en-GB"/>
        </w:rPr>
        <w:t>consumption</w:t>
      </w:r>
      <w:r w:rsidRPr="00E8071D">
        <w:rPr>
          <w:rFonts w:ascii="Times New Roman" w:hAnsi="Times New Roman" w:cs="Times New Roman"/>
          <w:lang w:val="en-GB"/>
        </w:rPr>
        <w:t xml:space="preserve"> </w:t>
      </w:r>
      <w:r w:rsidR="007D2B6C" w:rsidRPr="00E8071D">
        <w:rPr>
          <w:rFonts w:ascii="Times New Roman" w:hAnsi="Times New Roman" w:cs="Times New Roman"/>
          <w:lang w:val="en-GB"/>
        </w:rPr>
        <w:t>of</w:t>
      </w:r>
      <w:r w:rsidRPr="00E8071D">
        <w:rPr>
          <w:rFonts w:ascii="Times New Roman" w:hAnsi="Times New Roman" w:cs="Times New Roman"/>
          <w:lang w:val="en-GB"/>
        </w:rPr>
        <w:t xml:space="preserve"> pornographic content and </w:t>
      </w:r>
      <w:r w:rsidR="009F5E5D" w:rsidRPr="00E8071D">
        <w:rPr>
          <w:rFonts w:ascii="Times New Roman" w:hAnsi="Times New Roman" w:cs="Times New Roman"/>
          <w:lang w:val="en-GB"/>
        </w:rPr>
        <w:t>the</w:t>
      </w:r>
      <w:r w:rsidRPr="00E8071D">
        <w:rPr>
          <w:rFonts w:ascii="Times New Roman" w:hAnsi="Times New Roman" w:cs="Times New Roman"/>
          <w:lang w:val="en-GB"/>
        </w:rPr>
        <w:t xml:space="preserve"> potential consequences on individual health</w:t>
      </w:r>
      <w:r w:rsidR="009F5E5D" w:rsidRPr="00E8071D">
        <w:rPr>
          <w:rFonts w:ascii="Times New Roman" w:hAnsi="Times New Roman" w:cs="Times New Roman"/>
          <w:lang w:val="en-GB"/>
        </w:rPr>
        <w:t xml:space="preserve"> due to access, affordability, and anonymity</w:t>
      </w:r>
      <w:r w:rsidRPr="00E8071D">
        <w:rPr>
          <w:rFonts w:ascii="Times New Roman" w:hAnsi="Times New Roman" w:cs="Times New Roman"/>
          <w:lang w:val="en-GB"/>
        </w:rPr>
        <w:t xml:space="preserve"> (</w:t>
      </w:r>
      <w:proofErr w:type="spellStart"/>
      <w:r w:rsidRPr="00E8071D">
        <w:rPr>
          <w:rFonts w:ascii="Times New Roman" w:hAnsi="Times New Roman" w:cs="Times New Roman"/>
          <w:lang w:val="en-GB"/>
        </w:rPr>
        <w:t>Boies</w:t>
      </w:r>
      <w:proofErr w:type="spellEnd"/>
      <w:r w:rsidRPr="00E8071D">
        <w:rPr>
          <w:rFonts w:ascii="Times New Roman" w:hAnsi="Times New Roman" w:cs="Times New Roman"/>
          <w:lang w:val="en-GB"/>
        </w:rPr>
        <w:t xml:space="preserve"> et al., 2004</w:t>
      </w:r>
      <w:r w:rsidR="00393E08" w:rsidRPr="00E8071D">
        <w:rPr>
          <w:rFonts w:ascii="Times New Roman" w:hAnsi="Times New Roman" w:cs="Times New Roman"/>
          <w:lang w:val="en-GB"/>
        </w:rPr>
        <w:t>; Chen et al., 2018</w:t>
      </w:r>
      <w:r w:rsidR="00884077" w:rsidRPr="00E8071D">
        <w:rPr>
          <w:rFonts w:ascii="Times New Roman" w:hAnsi="Times New Roman" w:cs="Times New Roman"/>
          <w:lang w:val="en-GB"/>
        </w:rPr>
        <w:t>a</w:t>
      </w:r>
      <w:r w:rsidR="00307E7B" w:rsidRPr="00E8071D">
        <w:rPr>
          <w:rFonts w:ascii="Times New Roman" w:hAnsi="Times New Roman" w:cs="Times New Roman"/>
          <w:lang w:val="en-GB"/>
        </w:rPr>
        <w:t>; Cooper et al., 1999</w:t>
      </w:r>
      <w:r w:rsidRPr="00E8071D">
        <w:rPr>
          <w:rFonts w:ascii="Times New Roman" w:hAnsi="Times New Roman" w:cs="Times New Roman"/>
          <w:lang w:val="en-GB"/>
        </w:rPr>
        <w:t xml:space="preserve">). </w:t>
      </w:r>
      <w:r w:rsidR="008C4BB4" w:rsidRPr="00E8071D">
        <w:rPr>
          <w:rFonts w:ascii="Times New Roman" w:hAnsi="Times New Roman" w:cs="Times New Roman"/>
          <w:lang w:val="en-GB"/>
        </w:rPr>
        <w:t>Internet pornography or c</w:t>
      </w:r>
      <w:r w:rsidRPr="00E8071D">
        <w:rPr>
          <w:rFonts w:ascii="Times New Roman" w:hAnsi="Times New Roman" w:cs="Times New Roman"/>
          <w:lang w:val="en-GB"/>
        </w:rPr>
        <w:t>yberpornography is defined as “the use of the Internet for any activity (text, audio, or graphics) that involves sex</w:t>
      </w:r>
      <w:r w:rsidR="002A2683" w:rsidRPr="00E8071D">
        <w:rPr>
          <w:rFonts w:ascii="Times New Roman" w:hAnsi="Times New Roman" w:cs="Times New Roman"/>
          <w:lang w:val="en-GB"/>
        </w:rPr>
        <w:t>uality</w:t>
      </w:r>
      <w:r w:rsidRPr="00E8071D">
        <w:rPr>
          <w:rFonts w:ascii="Times New Roman" w:hAnsi="Times New Roman" w:cs="Times New Roman"/>
          <w:lang w:val="en-GB"/>
        </w:rPr>
        <w:t>” (Cooper et al., 2002</w:t>
      </w:r>
      <w:r w:rsidR="002A2683" w:rsidRPr="00E8071D">
        <w:rPr>
          <w:rFonts w:ascii="Times New Roman" w:hAnsi="Times New Roman" w:cs="Times New Roman"/>
          <w:lang w:val="en-GB"/>
        </w:rPr>
        <w:t>, p. 106</w:t>
      </w:r>
      <w:r w:rsidRPr="00E8071D">
        <w:rPr>
          <w:rFonts w:ascii="Times New Roman" w:hAnsi="Times New Roman" w:cs="Times New Roman"/>
          <w:lang w:val="en-GB"/>
        </w:rPr>
        <w:t>) and it has become steadily more dependable, easily accessible</w:t>
      </w:r>
      <w:r w:rsidR="00AC78BB" w:rsidRPr="00E8071D">
        <w:rPr>
          <w:rFonts w:ascii="Times New Roman" w:hAnsi="Times New Roman" w:cs="Times New Roman"/>
          <w:lang w:val="en-GB"/>
        </w:rPr>
        <w:t>,</w:t>
      </w:r>
      <w:r w:rsidR="007A0878" w:rsidRPr="00E8071D">
        <w:rPr>
          <w:rFonts w:ascii="Times New Roman" w:hAnsi="Times New Roman" w:cs="Times New Roman"/>
          <w:lang w:val="en-GB"/>
        </w:rPr>
        <w:t xml:space="preserve"> and affordable</w:t>
      </w:r>
      <w:r w:rsidR="00161649" w:rsidRPr="00E8071D">
        <w:rPr>
          <w:rFonts w:ascii="Times New Roman" w:hAnsi="Times New Roman" w:cs="Times New Roman"/>
          <w:lang w:val="en-GB"/>
        </w:rPr>
        <w:t>,</w:t>
      </w:r>
      <w:r w:rsidRPr="00E8071D">
        <w:rPr>
          <w:rFonts w:ascii="Times New Roman" w:hAnsi="Times New Roman" w:cs="Times New Roman"/>
          <w:lang w:val="en-GB"/>
        </w:rPr>
        <w:t xml:space="preserve"> and constant source of sexual reward. </w:t>
      </w:r>
    </w:p>
    <w:p w14:paraId="358F5DCA" w14:textId="5FF04AC1" w:rsidR="00567767" w:rsidRPr="00E8071D" w:rsidRDefault="007D2B6C" w:rsidP="00E8071D">
      <w:pPr>
        <w:spacing w:after="0" w:line="480" w:lineRule="auto"/>
        <w:ind w:firstLine="708"/>
        <w:jc w:val="both"/>
        <w:rPr>
          <w:rFonts w:ascii="Times New Roman" w:hAnsi="Times New Roman" w:cs="Times New Roman"/>
          <w:lang w:val="en-GB"/>
        </w:rPr>
      </w:pPr>
      <w:r w:rsidRPr="00E8071D">
        <w:rPr>
          <w:rFonts w:ascii="Times New Roman" w:hAnsi="Times New Roman" w:cs="Times New Roman"/>
          <w:lang w:val="en-GB"/>
        </w:rPr>
        <w:t>O</w:t>
      </w:r>
      <w:r w:rsidR="00632A4A" w:rsidRPr="00E8071D">
        <w:rPr>
          <w:rFonts w:ascii="Times New Roman" w:hAnsi="Times New Roman" w:cs="Times New Roman"/>
          <w:lang w:val="en-GB"/>
        </w:rPr>
        <w:t xml:space="preserve">nline </w:t>
      </w:r>
      <w:r w:rsidR="00567767" w:rsidRPr="00E8071D">
        <w:rPr>
          <w:rFonts w:ascii="Times New Roman" w:hAnsi="Times New Roman" w:cs="Times New Roman"/>
          <w:lang w:val="en-GB"/>
        </w:rPr>
        <w:t xml:space="preserve">pornography viewing is a </w:t>
      </w:r>
      <w:r w:rsidR="00457975" w:rsidRPr="00E8071D">
        <w:rPr>
          <w:rFonts w:ascii="Times New Roman" w:hAnsi="Times New Roman" w:cs="Times New Roman"/>
          <w:lang w:val="en-GB"/>
        </w:rPr>
        <w:t xml:space="preserve">widespread </w:t>
      </w:r>
      <w:r w:rsidR="00567767" w:rsidRPr="00E8071D">
        <w:rPr>
          <w:rFonts w:ascii="Times New Roman" w:hAnsi="Times New Roman" w:cs="Times New Roman"/>
          <w:lang w:val="en-GB"/>
        </w:rPr>
        <w:t>phenomenon, with a prevalence rate of 96.6% of men and 77.7% of women (Li &amp; Zheng, 2017)</w:t>
      </w:r>
      <w:r w:rsidR="00504A5E" w:rsidRPr="00E8071D">
        <w:rPr>
          <w:rFonts w:ascii="Times New Roman" w:hAnsi="Times New Roman" w:cs="Times New Roman"/>
          <w:lang w:val="en-GB"/>
        </w:rPr>
        <w:t xml:space="preserve">, and researchers have been claiming that </w:t>
      </w:r>
      <w:r w:rsidRPr="00E8071D">
        <w:rPr>
          <w:rFonts w:ascii="Times New Roman" w:hAnsi="Times New Roman" w:cs="Times New Roman"/>
          <w:lang w:val="en-GB"/>
        </w:rPr>
        <w:t>excessive engagement</w:t>
      </w:r>
      <w:r w:rsidR="00504A5E" w:rsidRPr="00E8071D">
        <w:rPr>
          <w:rFonts w:ascii="Times New Roman" w:hAnsi="Times New Roman" w:cs="Times New Roman"/>
          <w:lang w:val="en-GB"/>
        </w:rPr>
        <w:t xml:space="preserve"> could result in addiction-like symptoms (e.g., </w:t>
      </w:r>
      <w:r w:rsidR="00504A5E" w:rsidRPr="00E8071D">
        <w:rPr>
          <w:rFonts w:ascii="Times New Roman" w:hAnsi="Times New Roman" w:cs="Times New Roman"/>
          <w:lang w:val="en-US"/>
        </w:rPr>
        <w:t>Keane et al., 2016)</w:t>
      </w:r>
      <w:r w:rsidRPr="00E8071D">
        <w:rPr>
          <w:rFonts w:ascii="Times New Roman" w:hAnsi="Times New Roman" w:cs="Times New Roman"/>
          <w:lang w:val="en-GB"/>
        </w:rPr>
        <w:t>. However,</w:t>
      </w:r>
      <w:r w:rsidR="00567767" w:rsidRPr="00E8071D">
        <w:rPr>
          <w:rFonts w:ascii="Times New Roman" w:hAnsi="Times New Roman" w:cs="Times New Roman"/>
          <w:lang w:val="en-GB"/>
        </w:rPr>
        <w:t xml:space="preserve"> </w:t>
      </w:r>
      <w:r w:rsidR="008C4BB4" w:rsidRPr="00E8071D">
        <w:rPr>
          <w:rFonts w:ascii="Times New Roman" w:hAnsi="Times New Roman" w:cs="Times New Roman"/>
          <w:lang w:val="en-GB"/>
        </w:rPr>
        <w:t>p</w:t>
      </w:r>
      <w:r w:rsidR="00567767" w:rsidRPr="00E8071D">
        <w:rPr>
          <w:rFonts w:ascii="Times New Roman" w:hAnsi="Times New Roman" w:cs="Times New Roman"/>
          <w:lang w:val="en-GB"/>
        </w:rPr>
        <w:t xml:space="preserve">roblematic </w:t>
      </w:r>
      <w:r w:rsidR="008C4BB4" w:rsidRPr="00E8071D">
        <w:rPr>
          <w:rFonts w:ascii="Times New Roman" w:hAnsi="Times New Roman" w:cs="Times New Roman"/>
          <w:lang w:val="en-GB"/>
        </w:rPr>
        <w:t xml:space="preserve">Internet </w:t>
      </w:r>
      <w:r w:rsidR="00567767" w:rsidRPr="00E8071D">
        <w:rPr>
          <w:rFonts w:ascii="Times New Roman" w:hAnsi="Times New Roman" w:cs="Times New Roman"/>
          <w:lang w:val="en-GB"/>
        </w:rPr>
        <w:t xml:space="preserve">pornography </w:t>
      </w:r>
      <w:r w:rsidR="008C4BB4" w:rsidRPr="00E8071D">
        <w:rPr>
          <w:rFonts w:ascii="Times New Roman" w:hAnsi="Times New Roman" w:cs="Times New Roman"/>
          <w:lang w:val="en-GB"/>
        </w:rPr>
        <w:t>u</w:t>
      </w:r>
      <w:r w:rsidR="00567767" w:rsidRPr="00E8071D">
        <w:rPr>
          <w:rFonts w:ascii="Times New Roman" w:hAnsi="Times New Roman" w:cs="Times New Roman"/>
          <w:lang w:val="en-GB"/>
        </w:rPr>
        <w:t xml:space="preserve">se </w:t>
      </w:r>
      <w:r w:rsidR="00513C36" w:rsidRPr="00E8071D">
        <w:rPr>
          <w:rFonts w:ascii="Times New Roman" w:hAnsi="Times New Roman" w:cs="Times New Roman"/>
          <w:lang w:val="en-GB"/>
        </w:rPr>
        <w:t>has</w:t>
      </w:r>
      <w:r w:rsidR="00567767" w:rsidRPr="00E8071D">
        <w:rPr>
          <w:rFonts w:ascii="Times New Roman" w:hAnsi="Times New Roman" w:cs="Times New Roman"/>
          <w:lang w:val="en-GB"/>
        </w:rPr>
        <w:t xml:space="preserve"> not </w:t>
      </w:r>
      <w:r w:rsidR="00513C36" w:rsidRPr="00E8071D">
        <w:rPr>
          <w:rFonts w:ascii="Times New Roman" w:hAnsi="Times New Roman" w:cs="Times New Roman"/>
          <w:lang w:val="en-GB"/>
        </w:rPr>
        <w:t xml:space="preserve">been </w:t>
      </w:r>
      <w:r w:rsidR="00567767" w:rsidRPr="00E8071D">
        <w:rPr>
          <w:rFonts w:ascii="Times New Roman" w:hAnsi="Times New Roman" w:cs="Times New Roman"/>
          <w:lang w:val="en-GB"/>
        </w:rPr>
        <w:t>recognized as a mental disorder in DSM-5 and ICD-11 classifications.</w:t>
      </w:r>
      <w:r w:rsidR="00567767" w:rsidRPr="00E8071D">
        <w:rPr>
          <w:rFonts w:ascii="Times New Roman" w:hAnsi="Times New Roman" w:cs="Times New Roman"/>
          <w:lang w:val="en-US"/>
        </w:rPr>
        <w:t xml:space="preserve"> </w:t>
      </w:r>
      <w:r w:rsidRPr="00E8071D">
        <w:rPr>
          <w:rFonts w:ascii="Times New Roman" w:hAnsi="Times New Roman" w:cs="Times New Roman"/>
          <w:lang w:val="en-US"/>
        </w:rPr>
        <w:t>Nonetheless</w:t>
      </w:r>
      <w:r w:rsidR="00567767" w:rsidRPr="00E8071D">
        <w:rPr>
          <w:rFonts w:ascii="Times New Roman" w:hAnsi="Times New Roman" w:cs="Times New Roman"/>
          <w:lang w:val="en-US"/>
        </w:rPr>
        <w:t xml:space="preserve">, there is growing concern (e.g., Duffy et al., 2016; Keane et al., 2016) about the negative consequences of </w:t>
      </w:r>
      <w:bookmarkStart w:id="0" w:name="_Hlk107157748"/>
      <w:r w:rsidR="008C4BB4" w:rsidRPr="00E8071D">
        <w:rPr>
          <w:rFonts w:ascii="Times New Roman" w:hAnsi="Times New Roman" w:cs="Times New Roman"/>
          <w:lang w:val="en-GB"/>
        </w:rPr>
        <w:t>problematic Internet pornography use</w:t>
      </w:r>
      <w:bookmarkEnd w:id="0"/>
      <w:r w:rsidR="00567767" w:rsidRPr="00E8071D">
        <w:rPr>
          <w:rFonts w:ascii="Times New Roman" w:hAnsi="Times New Roman" w:cs="Times New Roman"/>
          <w:lang w:val="en-US"/>
        </w:rPr>
        <w:t xml:space="preserve"> for daily life, </w:t>
      </w:r>
      <w:r w:rsidR="00C601EA" w:rsidRPr="00E8071D">
        <w:rPr>
          <w:rFonts w:ascii="Times New Roman" w:hAnsi="Times New Roman" w:cs="Times New Roman"/>
          <w:lang w:val="en-US"/>
        </w:rPr>
        <w:t>including</w:t>
      </w:r>
      <w:r w:rsidR="00567767" w:rsidRPr="00E8071D">
        <w:rPr>
          <w:rFonts w:ascii="Times New Roman" w:hAnsi="Times New Roman" w:cs="Times New Roman"/>
          <w:lang w:val="en-GB"/>
        </w:rPr>
        <w:t xml:space="preserve"> financial, legal, occupational, and </w:t>
      </w:r>
      <w:r w:rsidR="00C601EA" w:rsidRPr="00E8071D">
        <w:rPr>
          <w:rFonts w:ascii="Times New Roman" w:hAnsi="Times New Roman" w:cs="Times New Roman"/>
          <w:lang w:val="en-GB"/>
        </w:rPr>
        <w:t>relational issues as well as</w:t>
      </w:r>
      <w:r w:rsidR="00567767" w:rsidRPr="00E8071D">
        <w:rPr>
          <w:rFonts w:ascii="Times New Roman" w:hAnsi="Times New Roman" w:cs="Times New Roman"/>
          <w:lang w:val="en-GB"/>
        </w:rPr>
        <w:t xml:space="preserve"> </w:t>
      </w:r>
      <w:r w:rsidR="00C601EA" w:rsidRPr="00E8071D">
        <w:rPr>
          <w:rFonts w:ascii="Times New Roman" w:hAnsi="Times New Roman" w:cs="Times New Roman"/>
          <w:lang w:val="en-GB"/>
        </w:rPr>
        <w:t>psychological</w:t>
      </w:r>
      <w:r w:rsidR="00567767" w:rsidRPr="00E8071D">
        <w:rPr>
          <w:rFonts w:ascii="Times New Roman" w:hAnsi="Times New Roman" w:cs="Times New Roman"/>
          <w:lang w:val="en-GB"/>
        </w:rPr>
        <w:t xml:space="preserve"> problems </w:t>
      </w:r>
      <w:r w:rsidR="00C601EA" w:rsidRPr="00E8071D">
        <w:rPr>
          <w:rFonts w:ascii="Times New Roman" w:hAnsi="Times New Roman" w:cs="Times New Roman"/>
          <w:lang w:val="en-GB"/>
        </w:rPr>
        <w:t>(e.g.</w:t>
      </w:r>
      <w:r w:rsidR="003C2DAF" w:rsidRPr="00E8071D">
        <w:rPr>
          <w:rFonts w:ascii="Times New Roman" w:hAnsi="Times New Roman" w:cs="Times New Roman"/>
          <w:lang w:val="en-GB"/>
        </w:rPr>
        <w:t>,</w:t>
      </w:r>
      <w:r w:rsidR="00567767" w:rsidRPr="00E8071D">
        <w:rPr>
          <w:rFonts w:ascii="Times New Roman" w:hAnsi="Times New Roman" w:cs="Times New Roman"/>
          <w:lang w:val="en-GB"/>
        </w:rPr>
        <w:t xml:space="preserve"> irresponsible search for gratification, blame</w:t>
      </w:r>
      <w:r w:rsidR="00C601EA" w:rsidRPr="00E8071D">
        <w:rPr>
          <w:rFonts w:ascii="Times New Roman" w:hAnsi="Times New Roman" w:cs="Times New Roman"/>
          <w:lang w:val="en-GB"/>
        </w:rPr>
        <w:t>)</w:t>
      </w:r>
      <w:r w:rsidR="00567767" w:rsidRPr="00E8071D">
        <w:rPr>
          <w:rFonts w:ascii="Times New Roman" w:hAnsi="Times New Roman" w:cs="Times New Roman"/>
          <w:lang w:val="en-GB"/>
        </w:rPr>
        <w:t xml:space="preserve">. </w:t>
      </w:r>
      <w:r w:rsidR="004F516D" w:rsidRPr="00E8071D">
        <w:rPr>
          <w:rFonts w:ascii="Times New Roman" w:hAnsi="Times New Roman" w:cs="Times New Roman"/>
          <w:lang w:val="en-GB"/>
        </w:rPr>
        <w:t>Given the lack of a</w:t>
      </w:r>
      <w:r w:rsidR="0057563B" w:rsidRPr="00E8071D">
        <w:rPr>
          <w:rFonts w:ascii="Times New Roman" w:hAnsi="Times New Roman" w:cs="Times New Roman"/>
          <w:lang w:val="en-GB"/>
        </w:rPr>
        <w:t xml:space="preserve"> </w:t>
      </w:r>
      <w:r w:rsidR="004F516D" w:rsidRPr="00E8071D">
        <w:rPr>
          <w:rFonts w:ascii="Times New Roman" w:hAnsi="Times New Roman" w:cs="Times New Roman"/>
          <w:lang w:val="en-GB"/>
        </w:rPr>
        <w:t xml:space="preserve">formal definition, </w:t>
      </w:r>
      <w:r w:rsidR="00DD171A" w:rsidRPr="00E8071D">
        <w:rPr>
          <w:rFonts w:ascii="Times New Roman" w:hAnsi="Times New Roman" w:cs="Times New Roman"/>
          <w:lang w:val="en-GB"/>
        </w:rPr>
        <w:t xml:space="preserve">different terms have been used in pornography research, leading to </w:t>
      </w:r>
      <w:r w:rsidR="00632A4A" w:rsidRPr="00E8071D">
        <w:rPr>
          <w:rFonts w:ascii="Times New Roman" w:hAnsi="Times New Roman" w:cs="Times New Roman"/>
          <w:lang w:val="en-GB"/>
        </w:rPr>
        <w:t>several</w:t>
      </w:r>
      <w:r w:rsidR="00DD171A" w:rsidRPr="00E8071D">
        <w:rPr>
          <w:rFonts w:ascii="Times New Roman" w:hAnsi="Times New Roman" w:cs="Times New Roman"/>
          <w:lang w:val="en-GB"/>
        </w:rPr>
        <w:t xml:space="preserve"> inconsistencies in the methodology and assessment tools (Ley et al., 2014; de </w:t>
      </w:r>
      <w:proofErr w:type="spellStart"/>
      <w:r w:rsidR="00DD171A" w:rsidRPr="00E8071D">
        <w:rPr>
          <w:rFonts w:ascii="Times New Roman" w:hAnsi="Times New Roman" w:cs="Times New Roman"/>
          <w:lang w:val="en-GB"/>
        </w:rPr>
        <w:t>Alarcón</w:t>
      </w:r>
      <w:proofErr w:type="spellEnd"/>
      <w:r w:rsidR="00DD171A" w:rsidRPr="00E8071D">
        <w:rPr>
          <w:rFonts w:ascii="Times New Roman" w:hAnsi="Times New Roman" w:cs="Times New Roman"/>
          <w:lang w:val="en-GB"/>
        </w:rPr>
        <w:t xml:space="preserve"> et al., 2019). </w:t>
      </w:r>
      <w:r w:rsidR="00567767" w:rsidRPr="00E8071D">
        <w:rPr>
          <w:rFonts w:ascii="Times New Roman" w:hAnsi="Times New Roman" w:cs="Times New Roman"/>
          <w:lang w:val="en-GB"/>
        </w:rPr>
        <w:t xml:space="preserve"> </w:t>
      </w:r>
    </w:p>
    <w:p w14:paraId="49E13578" w14:textId="3A90CCAF" w:rsidR="005C589E" w:rsidRPr="00E8071D" w:rsidRDefault="00690EB8" w:rsidP="00E8071D">
      <w:pPr>
        <w:pStyle w:val="ListParagraph"/>
        <w:spacing w:after="0" w:line="480" w:lineRule="auto"/>
        <w:ind w:left="0" w:firstLine="708"/>
        <w:jc w:val="both"/>
        <w:rPr>
          <w:rFonts w:ascii="Times New Roman" w:hAnsi="Times New Roman"/>
          <w:lang w:val="en-GB"/>
        </w:rPr>
      </w:pPr>
      <w:r w:rsidRPr="00E8071D">
        <w:rPr>
          <w:rFonts w:ascii="Times New Roman" w:hAnsi="Times New Roman"/>
          <w:lang w:val="en-GB"/>
        </w:rPr>
        <w:t>Among its conceptualisations,</w:t>
      </w:r>
      <w:r w:rsidR="008526CE" w:rsidRPr="00E8071D">
        <w:rPr>
          <w:rFonts w:ascii="Times New Roman" w:hAnsi="Times New Roman"/>
          <w:lang w:val="en-GB"/>
        </w:rPr>
        <w:t xml:space="preserve"> </w:t>
      </w:r>
      <w:r w:rsidR="008C4BB4" w:rsidRPr="00E8071D">
        <w:rPr>
          <w:rFonts w:ascii="Times New Roman" w:hAnsi="Times New Roman"/>
          <w:lang w:val="en-GB"/>
        </w:rPr>
        <w:t>problematic Internet pornography use</w:t>
      </w:r>
      <w:r w:rsidR="00632A4A" w:rsidRPr="00E8071D">
        <w:rPr>
          <w:rFonts w:ascii="Times New Roman" w:hAnsi="Times New Roman"/>
          <w:lang w:val="en-GB"/>
        </w:rPr>
        <w:t xml:space="preserve"> </w:t>
      </w:r>
      <w:r w:rsidRPr="00E8071D">
        <w:rPr>
          <w:rFonts w:ascii="Times New Roman" w:hAnsi="Times New Roman"/>
          <w:lang w:val="en-GB"/>
        </w:rPr>
        <w:t xml:space="preserve">has been defined </w:t>
      </w:r>
      <w:r w:rsidR="00DD7CF2" w:rsidRPr="00E8071D">
        <w:rPr>
          <w:rFonts w:ascii="Times New Roman" w:hAnsi="Times New Roman"/>
          <w:lang w:val="en-GB"/>
        </w:rPr>
        <w:t>as a form of obsessive–compulsive disorder (Cooper et al., 2004; Young, 2005), as a symptom of hypersexual disorder (Reid et al., 2011)</w:t>
      </w:r>
      <w:r w:rsidR="005A43AD" w:rsidRPr="00E8071D">
        <w:rPr>
          <w:rFonts w:ascii="Times New Roman" w:hAnsi="Times New Roman"/>
          <w:lang w:val="en-GB"/>
        </w:rPr>
        <w:t>,</w:t>
      </w:r>
      <w:r w:rsidR="00DD7CF2" w:rsidRPr="00E8071D">
        <w:rPr>
          <w:rFonts w:ascii="Times New Roman" w:hAnsi="Times New Roman"/>
          <w:lang w:val="en-GB"/>
        </w:rPr>
        <w:t xml:space="preserve"> as a behavioural addiction (Griffiths, 2001; </w:t>
      </w:r>
      <w:proofErr w:type="spellStart"/>
      <w:r w:rsidR="00DD7CF2" w:rsidRPr="00E8071D">
        <w:rPr>
          <w:rFonts w:ascii="Times New Roman" w:hAnsi="Times New Roman"/>
          <w:lang w:val="en-GB"/>
        </w:rPr>
        <w:t>Meerkerk</w:t>
      </w:r>
      <w:proofErr w:type="spellEnd"/>
      <w:r w:rsidR="00DD7CF2" w:rsidRPr="00E8071D">
        <w:rPr>
          <w:rFonts w:ascii="Times New Roman" w:hAnsi="Times New Roman"/>
          <w:lang w:val="en-GB"/>
        </w:rPr>
        <w:t xml:space="preserve"> et al., 2006)</w:t>
      </w:r>
      <w:r w:rsidR="00EF19DB" w:rsidRPr="00E8071D">
        <w:rPr>
          <w:rFonts w:ascii="Times New Roman" w:hAnsi="Times New Roman"/>
          <w:lang w:val="en-GB"/>
        </w:rPr>
        <w:t>, and</w:t>
      </w:r>
      <w:r w:rsidRPr="00E8071D">
        <w:rPr>
          <w:rFonts w:ascii="Times New Roman" w:hAnsi="Times New Roman"/>
          <w:lang w:val="en-GB"/>
        </w:rPr>
        <w:t>, more recently,</w:t>
      </w:r>
      <w:r w:rsidR="00EF19DB" w:rsidRPr="00E8071D">
        <w:rPr>
          <w:rFonts w:ascii="Times New Roman" w:hAnsi="Times New Roman"/>
          <w:lang w:val="en-GB"/>
        </w:rPr>
        <w:t xml:space="preserve"> as a specific Internet-use disorder (</w:t>
      </w:r>
      <w:r w:rsidR="00DD171A" w:rsidRPr="00E8071D">
        <w:rPr>
          <w:rFonts w:ascii="Times New Roman" w:hAnsi="Times New Roman"/>
          <w:lang w:val="en-GB"/>
        </w:rPr>
        <w:t>Brand et al., 2016</w:t>
      </w:r>
      <w:r w:rsidR="00EF19DB" w:rsidRPr="00E8071D">
        <w:rPr>
          <w:rFonts w:ascii="Times New Roman" w:hAnsi="Times New Roman"/>
          <w:lang w:val="en-GB"/>
        </w:rPr>
        <w:t>)</w:t>
      </w:r>
      <w:r w:rsidR="00DD7CF2" w:rsidRPr="00E8071D">
        <w:rPr>
          <w:rFonts w:ascii="Times New Roman" w:hAnsi="Times New Roman"/>
          <w:lang w:val="en-GB"/>
        </w:rPr>
        <w:t xml:space="preserve">. </w:t>
      </w:r>
      <w:r w:rsidR="00451842" w:rsidRPr="00E8071D">
        <w:rPr>
          <w:rFonts w:ascii="Times New Roman" w:hAnsi="Times New Roman"/>
          <w:lang w:val="en-GB"/>
        </w:rPr>
        <w:t>Notably</w:t>
      </w:r>
      <w:r w:rsidR="00DD171A" w:rsidRPr="00E8071D">
        <w:rPr>
          <w:rFonts w:ascii="Times New Roman" w:hAnsi="Times New Roman"/>
          <w:lang w:val="en-GB"/>
        </w:rPr>
        <w:t>, a</w:t>
      </w:r>
      <w:r w:rsidR="00161649" w:rsidRPr="00E8071D">
        <w:rPr>
          <w:rFonts w:ascii="Times New Roman" w:hAnsi="Times New Roman"/>
          <w:lang w:val="en-GB"/>
        </w:rPr>
        <w:t xml:space="preserve"> wide array of evidence </w:t>
      </w:r>
      <w:r w:rsidR="00DD7CF2" w:rsidRPr="00E8071D">
        <w:rPr>
          <w:rFonts w:ascii="Times New Roman" w:hAnsi="Times New Roman"/>
          <w:lang w:val="en-GB"/>
        </w:rPr>
        <w:t>(</w:t>
      </w:r>
      <w:r w:rsidR="0091138B" w:rsidRPr="00E8071D">
        <w:rPr>
          <w:rFonts w:ascii="Times New Roman" w:hAnsi="Times New Roman"/>
          <w:lang w:val="en-GB"/>
        </w:rPr>
        <w:t xml:space="preserve">e.g., </w:t>
      </w:r>
      <w:r w:rsidR="000352F2" w:rsidRPr="00E8071D">
        <w:rPr>
          <w:rFonts w:ascii="Times New Roman" w:hAnsi="Times New Roman"/>
          <w:lang w:val="en-GB"/>
        </w:rPr>
        <w:t xml:space="preserve">Brand et al., 2016; </w:t>
      </w:r>
      <w:proofErr w:type="spellStart"/>
      <w:r w:rsidR="0091138B" w:rsidRPr="00E8071D">
        <w:rPr>
          <w:rFonts w:ascii="Times New Roman" w:hAnsi="Times New Roman"/>
          <w:lang w:val="en-GB"/>
        </w:rPr>
        <w:t>Elmquist</w:t>
      </w:r>
      <w:proofErr w:type="spellEnd"/>
      <w:r w:rsidR="0091138B" w:rsidRPr="00E8071D">
        <w:rPr>
          <w:rFonts w:ascii="Times New Roman" w:hAnsi="Times New Roman"/>
          <w:lang w:val="en-GB"/>
        </w:rPr>
        <w:t xml:space="preserve"> et al., 2016; </w:t>
      </w:r>
      <w:r w:rsidR="000352F2" w:rsidRPr="00E8071D">
        <w:rPr>
          <w:rFonts w:ascii="Times New Roman" w:hAnsi="Times New Roman"/>
          <w:lang w:val="en-GB"/>
        </w:rPr>
        <w:t xml:space="preserve">Gola et al., 2016; </w:t>
      </w:r>
      <w:r w:rsidR="0091138B" w:rsidRPr="00E8071D">
        <w:rPr>
          <w:rFonts w:ascii="Times New Roman" w:hAnsi="Times New Roman"/>
          <w:lang w:val="en-GB"/>
        </w:rPr>
        <w:t>Love et al., 2015</w:t>
      </w:r>
      <w:r w:rsidR="00386BDF" w:rsidRPr="00E8071D">
        <w:rPr>
          <w:rFonts w:ascii="Times New Roman" w:hAnsi="Times New Roman"/>
          <w:lang w:val="en-GB"/>
        </w:rPr>
        <w:t xml:space="preserve">; </w:t>
      </w:r>
      <w:r w:rsidR="000652E1" w:rsidRPr="00E8071D">
        <w:rPr>
          <w:rFonts w:ascii="Times New Roman" w:hAnsi="Times New Roman"/>
          <w:lang w:val="en-GB"/>
        </w:rPr>
        <w:t>Walsh et al., 2020</w:t>
      </w:r>
      <w:r w:rsidR="00DD7CF2" w:rsidRPr="00E8071D">
        <w:rPr>
          <w:rFonts w:ascii="Times New Roman" w:hAnsi="Times New Roman"/>
          <w:lang w:val="en-GB"/>
        </w:rPr>
        <w:t>) show</w:t>
      </w:r>
      <w:r w:rsidR="00161649" w:rsidRPr="00E8071D">
        <w:rPr>
          <w:rFonts w:ascii="Times New Roman" w:hAnsi="Times New Roman"/>
          <w:lang w:val="en-GB"/>
        </w:rPr>
        <w:t xml:space="preserve">s </w:t>
      </w:r>
      <w:r w:rsidR="00330FFD" w:rsidRPr="00E8071D">
        <w:rPr>
          <w:rFonts w:ascii="Times New Roman" w:hAnsi="Times New Roman"/>
          <w:lang w:val="en-GB"/>
        </w:rPr>
        <w:t xml:space="preserve">similarities </w:t>
      </w:r>
      <w:r w:rsidR="00DD7CF2" w:rsidRPr="00E8071D">
        <w:rPr>
          <w:rFonts w:ascii="Times New Roman" w:hAnsi="Times New Roman"/>
          <w:lang w:val="en-GB"/>
        </w:rPr>
        <w:t xml:space="preserve">between </w:t>
      </w:r>
      <w:r w:rsidR="008C4BB4" w:rsidRPr="00E8071D">
        <w:rPr>
          <w:rFonts w:ascii="Times New Roman" w:hAnsi="Times New Roman"/>
          <w:lang w:val="en-GB"/>
        </w:rPr>
        <w:t>problematic Internet pornography use</w:t>
      </w:r>
      <w:r w:rsidR="000652E1" w:rsidRPr="00E8071D">
        <w:rPr>
          <w:rFonts w:ascii="Times New Roman" w:hAnsi="Times New Roman"/>
          <w:lang w:val="en-GB"/>
        </w:rPr>
        <w:t xml:space="preserve"> </w:t>
      </w:r>
      <w:r w:rsidR="00DD7CF2" w:rsidRPr="00E8071D">
        <w:rPr>
          <w:rFonts w:ascii="Times New Roman" w:hAnsi="Times New Roman"/>
          <w:lang w:val="en-GB"/>
        </w:rPr>
        <w:t xml:space="preserve">and substance </w:t>
      </w:r>
      <w:r w:rsidR="00DD171A" w:rsidRPr="00E8071D">
        <w:rPr>
          <w:rFonts w:ascii="Times New Roman" w:hAnsi="Times New Roman"/>
          <w:lang w:val="en-GB"/>
        </w:rPr>
        <w:t xml:space="preserve">use disorders </w:t>
      </w:r>
      <w:r w:rsidR="00DD7CF2" w:rsidRPr="00E8071D">
        <w:rPr>
          <w:rFonts w:ascii="Times New Roman" w:hAnsi="Times New Roman"/>
          <w:lang w:val="en-GB"/>
        </w:rPr>
        <w:t>or other behavioural addictions</w:t>
      </w:r>
      <w:r w:rsidR="00EA4BA3" w:rsidRPr="00E8071D">
        <w:rPr>
          <w:rFonts w:ascii="Times New Roman" w:hAnsi="Times New Roman"/>
          <w:lang w:val="en-GB"/>
        </w:rPr>
        <w:t xml:space="preserve"> </w:t>
      </w:r>
      <w:r w:rsidR="00DD7CF2" w:rsidRPr="00E8071D">
        <w:rPr>
          <w:rFonts w:ascii="Times New Roman" w:hAnsi="Times New Roman"/>
          <w:lang w:val="en-GB"/>
        </w:rPr>
        <w:t>in terms of neurobiological</w:t>
      </w:r>
      <w:r w:rsidR="00457975" w:rsidRPr="00E8071D">
        <w:rPr>
          <w:rFonts w:ascii="Times New Roman" w:hAnsi="Times New Roman"/>
          <w:lang w:val="en-GB"/>
        </w:rPr>
        <w:t xml:space="preserve">, </w:t>
      </w:r>
      <w:r w:rsidRPr="00E8071D">
        <w:rPr>
          <w:rFonts w:ascii="Times New Roman" w:hAnsi="Times New Roman"/>
          <w:lang w:val="en-GB"/>
        </w:rPr>
        <w:t>cognitive</w:t>
      </w:r>
      <w:r w:rsidR="003C2DAF" w:rsidRPr="00E8071D">
        <w:rPr>
          <w:rFonts w:ascii="Times New Roman" w:hAnsi="Times New Roman"/>
          <w:lang w:val="en-GB"/>
        </w:rPr>
        <w:t>,</w:t>
      </w:r>
      <w:r w:rsidR="00457975" w:rsidRPr="00E8071D">
        <w:rPr>
          <w:rFonts w:ascii="Times New Roman" w:hAnsi="Times New Roman"/>
          <w:lang w:val="en-GB"/>
        </w:rPr>
        <w:t xml:space="preserve"> and behavioural</w:t>
      </w:r>
      <w:r w:rsidR="00DD7CF2" w:rsidRPr="00E8071D">
        <w:rPr>
          <w:rFonts w:ascii="Times New Roman" w:hAnsi="Times New Roman"/>
          <w:lang w:val="en-GB"/>
        </w:rPr>
        <w:t xml:space="preserve"> </w:t>
      </w:r>
      <w:r w:rsidRPr="00E8071D">
        <w:rPr>
          <w:rFonts w:ascii="Times New Roman" w:hAnsi="Times New Roman"/>
          <w:lang w:val="en-GB"/>
        </w:rPr>
        <w:t>mechanisms</w:t>
      </w:r>
      <w:r w:rsidR="00457975" w:rsidRPr="00E8071D">
        <w:rPr>
          <w:rFonts w:ascii="Times New Roman" w:hAnsi="Times New Roman"/>
          <w:lang w:val="en-GB"/>
        </w:rPr>
        <w:t xml:space="preserve">. </w:t>
      </w:r>
      <w:r w:rsidR="009B3073" w:rsidRPr="00E8071D">
        <w:rPr>
          <w:rFonts w:ascii="Times New Roman" w:hAnsi="Times New Roman"/>
          <w:lang w:val="en-GB"/>
        </w:rPr>
        <w:t>These include</w:t>
      </w:r>
      <w:r w:rsidR="00EA4BA3" w:rsidRPr="00E8071D">
        <w:rPr>
          <w:rFonts w:ascii="Times New Roman" w:hAnsi="Times New Roman"/>
          <w:lang w:val="en-GB"/>
        </w:rPr>
        <w:t xml:space="preserve"> </w:t>
      </w:r>
      <w:r w:rsidR="00DD7CF2" w:rsidRPr="00E8071D">
        <w:rPr>
          <w:rFonts w:ascii="Times New Roman" w:hAnsi="Times New Roman"/>
          <w:lang w:val="en-GB"/>
        </w:rPr>
        <w:t xml:space="preserve">the compulsion to achieve a specific </w:t>
      </w:r>
      <w:r w:rsidR="00330FFD" w:rsidRPr="00E8071D">
        <w:rPr>
          <w:rFonts w:ascii="Times New Roman" w:hAnsi="Times New Roman"/>
          <w:lang w:val="en-GB"/>
        </w:rPr>
        <w:t xml:space="preserve">desired </w:t>
      </w:r>
      <w:r w:rsidR="00DD7CF2" w:rsidRPr="00E8071D">
        <w:rPr>
          <w:rFonts w:ascii="Times New Roman" w:hAnsi="Times New Roman"/>
          <w:lang w:val="en-GB"/>
        </w:rPr>
        <w:t>target, the perception of los</w:t>
      </w:r>
      <w:r w:rsidR="00457975" w:rsidRPr="00E8071D">
        <w:rPr>
          <w:rFonts w:ascii="Times New Roman" w:hAnsi="Times New Roman"/>
          <w:lang w:val="en-GB"/>
        </w:rPr>
        <w:t>ing</w:t>
      </w:r>
      <w:r w:rsidR="00DD7CF2" w:rsidRPr="00E8071D">
        <w:rPr>
          <w:rFonts w:ascii="Times New Roman" w:hAnsi="Times New Roman"/>
          <w:lang w:val="en-GB"/>
        </w:rPr>
        <w:t xml:space="preserve"> control, the repetitive implementation of maladaptive behaviours despite awareness of the negative consequences</w:t>
      </w:r>
      <w:r w:rsidR="002A2683" w:rsidRPr="00E8071D">
        <w:rPr>
          <w:rFonts w:ascii="Times New Roman" w:hAnsi="Times New Roman"/>
          <w:lang w:val="en-GB"/>
        </w:rPr>
        <w:t>,</w:t>
      </w:r>
      <w:r w:rsidR="00DD7CF2" w:rsidRPr="00E8071D">
        <w:rPr>
          <w:rFonts w:ascii="Times New Roman" w:hAnsi="Times New Roman"/>
          <w:lang w:val="en-GB"/>
        </w:rPr>
        <w:t xml:space="preserve"> and craving (Brand et </w:t>
      </w:r>
      <w:r w:rsidR="00CD47FF" w:rsidRPr="00E8071D">
        <w:rPr>
          <w:rFonts w:ascii="Times New Roman" w:hAnsi="Times New Roman"/>
          <w:lang w:val="en-GB"/>
        </w:rPr>
        <w:t xml:space="preserve">al., 2011; </w:t>
      </w:r>
      <w:proofErr w:type="spellStart"/>
      <w:r w:rsidR="00CD47FF" w:rsidRPr="00E8071D">
        <w:rPr>
          <w:rFonts w:ascii="Times New Roman" w:hAnsi="Times New Roman"/>
          <w:lang w:val="en-GB"/>
        </w:rPr>
        <w:t>Laier</w:t>
      </w:r>
      <w:proofErr w:type="spellEnd"/>
      <w:r w:rsidR="00CD47FF" w:rsidRPr="00E8071D">
        <w:rPr>
          <w:rFonts w:ascii="Times New Roman" w:hAnsi="Times New Roman"/>
          <w:lang w:val="en-GB"/>
        </w:rPr>
        <w:t xml:space="preserve"> et al., 2013</w:t>
      </w:r>
      <w:r w:rsidR="000352F2" w:rsidRPr="00E8071D">
        <w:rPr>
          <w:rFonts w:ascii="Times New Roman" w:eastAsiaTheme="minorHAnsi" w:hAnsi="Times New Roman"/>
          <w:lang w:val="en-GB"/>
        </w:rPr>
        <w:t xml:space="preserve">; </w:t>
      </w:r>
      <w:r w:rsidR="000352F2" w:rsidRPr="00E8071D">
        <w:rPr>
          <w:rFonts w:ascii="Times New Roman" w:hAnsi="Times New Roman"/>
          <w:lang w:val="en-GB"/>
        </w:rPr>
        <w:t>Skinner &amp; Aubin, 2010; Tiffany &amp; Wray, 2012;</w:t>
      </w:r>
      <w:r w:rsidR="00CD47FF" w:rsidRPr="00E8071D">
        <w:rPr>
          <w:rFonts w:ascii="Times New Roman" w:hAnsi="Times New Roman"/>
          <w:lang w:val="en-GB"/>
        </w:rPr>
        <w:t>).</w:t>
      </w:r>
      <w:r w:rsidR="00567767" w:rsidRPr="00E8071D">
        <w:rPr>
          <w:rFonts w:ascii="Times New Roman" w:hAnsi="Times New Roman"/>
          <w:lang w:val="en-GB"/>
        </w:rPr>
        <w:t xml:space="preserve"> </w:t>
      </w:r>
      <w:proofErr w:type="gramStart"/>
      <w:r w:rsidR="009D360A" w:rsidRPr="00E8071D">
        <w:rPr>
          <w:rFonts w:ascii="Times New Roman" w:hAnsi="Times New Roman"/>
          <w:lang w:val="en-GB"/>
        </w:rPr>
        <w:t>Furthermore</w:t>
      </w:r>
      <w:proofErr w:type="gramEnd"/>
      <w:r w:rsidR="009D360A" w:rsidRPr="00E8071D">
        <w:rPr>
          <w:rFonts w:ascii="Times New Roman" w:hAnsi="Times New Roman"/>
          <w:lang w:val="en-GB"/>
        </w:rPr>
        <w:t xml:space="preserve"> a</w:t>
      </w:r>
      <w:r w:rsidR="00E20553" w:rsidRPr="00E8071D">
        <w:rPr>
          <w:rFonts w:ascii="Times New Roman" w:hAnsi="Times New Roman"/>
          <w:lang w:val="en-GB"/>
        </w:rPr>
        <w:t xml:space="preserve"> </w:t>
      </w:r>
      <w:r w:rsidR="00567767" w:rsidRPr="00E8071D">
        <w:rPr>
          <w:rFonts w:ascii="Times New Roman" w:hAnsi="Times New Roman"/>
          <w:lang w:val="en-GB"/>
        </w:rPr>
        <w:t xml:space="preserve">number of risk factors for </w:t>
      </w:r>
      <w:r w:rsidR="008C4BB4" w:rsidRPr="00E8071D">
        <w:rPr>
          <w:rFonts w:ascii="Times New Roman" w:hAnsi="Times New Roman"/>
          <w:lang w:val="en-GB"/>
        </w:rPr>
        <w:t>problematic Internet pornography use</w:t>
      </w:r>
      <w:r w:rsidR="00E20553" w:rsidRPr="00E8071D">
        <w:rPr>
          <w:rFonts w:ascii="Times New Roman" w:hAnsi="Times New Roman"/>
          <w:lang w:val="en-GB"/>
        </w:rPr>
        <w:t xml:space="preserve"> have been </w:t>
      </w:r>
      <w:r w:rsidR="009D360A" w:rsidRPr="00E8071D">
        <w:rPr>
          <w:rFonts w:ascii="Times New Roman" w:hAnsi="Times New Roman"/>
          <w:lang w:val="en-GB"/>
        </w:rPr>
        <w:t>identified</w:t>
      </w:r>
      <w:r w:rsidR="00567767" w:rsidRPr="00E8071D">
        <w:rPr>
          <w:rFonts w:ascii="Times New Roman" w:hAnsi="Times New Roman"/>
          <w:lang w:val="en-GB"/>
        </w:rPr>
        <w:t xml:space="preserve">, </w:t>
      </w:r>
      <w:r w:rsidR="00C036A2" w:rsidRPr="00E8071D">
        <w:rPr>
          <w:rFonts w:ascii="Times New Roman" w:hAnsi="Times New Roman"/>
          <w:lang w:val="en-GB"/>
        </w:rPr>
        <w:t xml:space="preserve">such as </w:t>
      </w:r>
      <w:r w:rsidR="00567767" w:rsidRPr="00E8071D">
        <w:rPr>
          <w:rFonts w:ascii="Times New Roman" w:hAnsi="Times New Roman"/>
          <w:lang w:val="en-GB"/>
        </w:rPr>
        <w:t xml:space="preserve">male gender, being young, lack of religiosity, </w:t>
      </w:r>
      <w:r w:rsidR="00901736" w:rsidRPr="00E8071D">
        <w:rPr>
          <w:rFonts w:ascii="Times New Roman" w:hAnsi="Times New Roman"/>
          <w:lang w:val="en-GB"/>
        </w:rPr>
        <w:t xml:space="preserve">intense </w:t>
      </w:r>
      <w:r w:rsidR="00567767" w:rsidRPr="00E8071D">
        <w:rPr>
          <w:rFonts w:ascii="Times New Roman" w:hAnsi="Times New Roman"/>
          <w:lang w:val="en-GB"/>
        </w:rPr>
        <w:t>Internet use, unpleasant mood states, inclination to sexual boredom, and novelty seeking (</w:t>
      </w:r>
      <w:proofErr w:type="spellStart"/>
      <w:r w:rsidR="00567767" w:rsidRPr="00E8071D">
        <w:rPr>
          <w:rFonts w:ascii="Times New Roman" w:hAnsi="Times New Roman"/>
          <w:lang w:val="en-GB"/>
        </w:rPr>
        <w:t>Ballester-Arnalet</w:t>
      </w:r>
      <w:proofErr w:type="spellEnd"/>
      <w:r w:rsidR="00567767" w:rsidRPr="00E8071D">
        <w:rPr>
          <w:rFonts w:ascii="Times New Roman" w:hAnsi="Times New Roman"/>
          <w:lang w:val="en-GB"/>
        </w:rPr>
        <w:t xml:space="preserve"> al., 2017;</w:t>
      </w:r>
      <w:r w:rsidR="000352F2" w:rsidRPr="00E8071D">
        <w:rPr>
          <w:rFonts w:ascii="Times New Roman" w:eastAsiaTheme="minorHAnsi" w:hAnsi="Times New Roman"/>
          <w:lang w:val="en-GB"/>
        </w:rPr>
        <w:t xml:space="preserve"> </w:t>
      </w:r>
      <w:proofErr w:type="spellStart"/>
      <w:r w:rsidR="000352F2" w:rsidRPr="00E8071D">
        <w:rPr>
          <w:rFonts w:ascii="Times New Roman" w:hAnsi="Times New Roman"/>
          <w:lang w:val="en-GB"/>
        </w:rPr>
        <w:lastRenderedPageBreak/>
        <w:t>Frangos</w:t>
      </w:r>
      <w:proofErr w:type="spellEnd"/>
      <w:r w:rsidR="000352F2" w:rsidRPr="00E8071D">
        <w:rPr>
          <w:rFonts w:ascii="Times New Roman" w:hAnsi="Times New Roman"/>
          <w:lang w:val="en-GB"/>
        </w:rPr>
        <w:t xml:space="preserve"> et al., 2011;</w:t>
      </w:r>
      <w:r w:rsidR="00567767" w:rsidRPr="00E8071D">
        <w:rPr>
          <w:rFonts w:ascii="Times New Roman" w:hAnsi="Times New Roman"/>
          <w:lang w:val="en-GB"/>
        </w:rPr>
        <w:t xml:space="preserve"> </w:t>
      </w:r>
      <w:proofErr w:type="spellStart"/>
      <w:r w:rsidR="00567767" w:rsidRPr="00E8071D">
        <w:rPr>
          <w:rFonts w:ascii="Times New Roman" w:hAnsi="Times New Roman"/>
          <w:lang w:val="en-GB"/>
        </w:rPr>
        <w:t>Štulhofer</w:t>
      </w:r>
      <w:proofErr w:type="spellEnd"/>
      <w:r w:rsidR="00567767" w:rsidRPr="00E8071D">
        <w:rPr>
          <w:rFonts w:ascii="Times New Roman" w:hAnsi="Times New Roman"/>
          <w:lang w:val="en-GB"/>
        </w:rPr>
        <w:t xml:space="preserve"> et </w:t>
      </w:r>
      <w:r w:rsidR="000352F2" w:rsidRPr="00E8071D">
        <w:rPr>
          <w:rFonts w:ascii="Times New Roman" w:hAnsi="Times New Roman"/>
          <w:lang w:val="en-GB"/>
        </w:rPr>
        <w:t>al., 2016</w:t>
      </w:r>
      <w:r w:rsidR="00567767" w:rsidRPr="00E8071D">
        <w:rPr>
          <w:rFonts w:ascii="Times New Roman" w:hAnsi="Times New Roman"/>
          <w:lang w:val="en-GB"/>
        </w:rPr>
        <w:t xml:space="preserve">). </w:t>
      </w:r>
      <w:r w:rsidR="005C589E" w:rsidRPr="00E8071D">
        <w:rPr>
          <w:rFonts w:ascii="Times New Roman" w:hAnsi="Times New Roman"/>
          <w:lang w:val="en-GB"/>
        </w:rPr>
        <w:t xml:space="preserve">Indeed, </w:t>
      </w:r>
      <w:r w:rsidR="00513C36" w:rsidRPr="00E8071D">
        <w:rPr>
          <w:rFonts w:ascii="Times New Roman" w:hAnsi="Times New Roman"/>
          <w:lang w:val="en-GB"/>
        </w:rPr>
        <w:t>it has been shown t</w:t>
      </w:r>
      <w:r w:rsidR="005C589E" w:rsidRPr="00E8071D">
        <w:rPr>
          <w:rFonts w:ascii="Times New Roman" w:hAnsi="Times New Roman"/>
          <w:lang w:val="en-GB"/>
        </w:rPr>
        <w:t xml:space="preserve">hat men tend to consume pornography in a solitary </w:t>
      </w:r>
      <w:r w:rsidR="00901736" w:rsidRPr="00E8071D">
        <w:rPr>
          <w:rFonts w:ascii="Times New Roman" w:hAnsi="Times New Roman"/>
          <w:lang w:val="en-GB"/>
        </w:rPr>
        <w:t>mode</w:t>
      </w:r>
      <w:r w:rsidR="005C589E" w:rsidRPr="00E8071D">
        <w:rPr>
          <w:rFonts w:ascii="Times New Roman" w:hAnsi="Times New Roman"/>
          <w:lang w:val="en-GB"/>
        </w:rPr>
        <w:t xml:space="preserve"> for arousal and masturbation purposes (Morgan, 2011), whereas women prefer to involve the partner in pornography</w:t>
      </w:r>
      <w:r w:rsidR="00CD47FF" w:rsidRPr="00E8071D">
        <w:rPr>
          <w:rFonts w:ascii="Times New Roman" w:hAnsi="Times New Roman"/>
          <w:lang w:val="en-GB"/>
        </w:rPr>
        <w:t xml:space="preserve"> use</w:t>
      </w:r>
      <w:r w:rsidR="005C589E" w:rsidRPr="00E8071D">
        <w:rPr>
          <w:rFonts w:ascii="Times New Roman" w:hAnsi="Times New Roman"/>
          <w:lang w:val="en-GB"/>
        </w:rPr>
        <w:t xml:space="preserve"> (Bridges &amp; </w:t>
      </w:r>
      <w:proofErr w:type="spellStart"/>
      <w:r w:rsidR="005C589E" w:rsidRPr="00E8071D">
        <w:rPr>
          <w:rFonts w:ascii="Times New Roman" w:hAnsi="Times New Roman"/>
          <w:lang w:val="en-GB"/>
        </w:rPr>
        <w:t>Morokoff</w:t>
      </w:r>
      <w:proofErr w:type="spellEnd"/>
      <w:r w:rsidR="005C589E" w:rsidRPr="00E8071D">
        <w:rPr>
          <w:rFonts w:ascii="Times New Roman" w:hAnsi="Times New Roman"/>
          <w:lang w:val="en-GB"/>
        </w:rPr>
        <w:t>, 2011). These gender differences could be explained by the fact that men traditionally have been the primary consumers of pornography, and most sexual scenarios are generally directed toward men’s needs and fantasies that may result in less enticement to women</w:t>
      </w:r>
      <w:r w:rsidR="00E20553" w:rsidRPr="00E8071D">
        <w:rPr>
          <w:rFonts w:ascii="Times New Roman" w:hAnsi="Times New Roman"/>
          <w:lang w:val="en-GB"/>
        </w:rPr>
        <w:t xml:space="preserve"> (</w:t>
      </w:r>
      <w:r w:rsidR="008526CE" w:rsidRPr="00E8071D">
        <w:rPr>
          <w:rFonts w:ascii="Times New Roman" w:hAnsi="Times New Roman"/>
          <w:lang w:val="en-GB"/>
        </w:rPr>
        <w:t xml:space="preserve">e.g., </w:t>
      </w:r>
      <w:r w:rsidR="00513C36" w:rsidRPr="00E8071D">
        <w:rPr>
          <w:rFonts w:ascii="Times New Roman" w:hAnsi="Times New Roman"/>
          <w:lang w:val="en-GB"/>
        </w:rPr>
        <w:t>Hen et al., 2020</w:t>
      </w:r>
      <w:r w:rsidR="008526CE" w:rsidRPr="00E8071D">
        <w:rPr>
          <w:rFonts w:ascii="Times New Roman" w:hAnsi="Times New Roman"/>
          <w:lang w:val="en-GB"/>
        </w:rPr>
        <w:t xml:space="preserve">; </w:t>
      </w:r>
      <w:proofErr w:type="spellStart"/>
      <w:r w:rsidR="008526CE" w:rsidRPr="00E8071D">
        <w:rPr>
          <w:rFonts w:ascii="Times New Roman" w:hAnsi="Times New Roman"/>
          <w:lang w:val="en-GB"/>
        </w:rPr>
        <w:t>Solano</w:t>
      </w:r>
      <w:proofErr w:type="spellEnd"/>
      <w:r w:rsidR="008526CE" w:rsidRPr="00E8071D">
        <w:rPr>
          <w:rFonts w:ascii="Times New Roman" w:hAnsi="Times New Roman"/>
          <w:lang w:val="en-GB"/>
        </w:rPr>
        <w:t xml:space="preserve"> et al., 2018</w:t>
      </w:r>
      <w:r w:rsidR="00E20553" w:rsidRPr="00E8071D">
        <w:rPr>
          <w:rFonts w:ascii="Times New Roman" w:hAnsi="Times New Roman"/>
          <w:lang w:val="en-GB"/>
        </w:rPr>
        <w:t>)</w:t>
      </w:r>
      <w:r w:rsidR="005C589E" w:rsidRPr="00E8071D">
        <w:rPr>
          <w:rFonts w:ascii="Times New Roman" w:hAnsi="Times New Roman"/>
          <w:lang w:val="en-GB"/>
        </w:rPr>
        <w:t>.</w:t>
      </w:r>
    </w:p>
    <w:p w14:paraId="7B6308B0" w14:textId="47B0DB41" w:rsidR="00CD47FF" w:rsidRPr="00E8071D" w:rsidRDefault="00EB41E7" w:rsidP="00E8071D">
      <w:pPr>
        <w:spacing w:after="0" w:line="480" w:lineRule="auto"/>
        <w:ind w:firstLine="708"/>
        <w:jc w:val="both"/>
        <w:rPr>
          <w:rFonts w:ascii="Times New Roman" w:hAnsi="Times New Roman" w:cs="Times New Roman"/>
          <w:lang w:val="en-GB"/>
        </w:rPr>
      </w:pPr>
      <w:r w:rsidRPr="00E8071D">
        <w:rPr>
          <w:rFonts w:ascii="Times New Roman" w:hAnsi="Times New Roman" w:cs="Times New Roman"/>
          <w:lang w:val="en-GB"/>
        </w:rPr>
        <w:t>A recent adaptation of the I-PACE model (</w:t>
      </w:r>
      <w:r w:rsidR="002B793A" w:rsidRPr="00E8071D">
        <w:rPr>
          <w:rFonts w:ascii="Times New Roman" w:hAnsi="Times New Roman" w:cs="Times New Roman"/>
          <w:lang w:val="en-GB"/>
        </w:rPr>
        <w:t>Brandtner et al., 2021</w:t>
      </w:r>
      <w:r w:rsidRPr="00E8071D">
        <w:rPr>
          <w:rFonts w:ascii="Times New Roman" w:hAnsi="Times New Roman" w:cs="Times New Roman"/>
          <w:lang w:val="en-GB"/>
        </w:rPr>
        <w:t>)</w:t>
      </w:r>
      <w:r w:rsidR="009B3073" w:rsidRPr="00E8071D">
        <w:rPr>
          <w:rFonts w:ascii="Times New Roman" w:hAnsi="Times New Roman" w:cs="Times New Roman"/>
          <w:lang w:val="en-GB"/>
        </w:rPr>
        <w:t xml:space="preserve">, integrating theoretical assumptions from </w:t>
      </w:r>
      <w:r w:rsidR="00624E47" w:rsidRPr="00E8071D">
        <w:rPr>
          <w:rFonts w:ascii="Times New Roman" w:hAnsi="Times New Roman" w:cs="Times New Roman"/>
          <w:lang w:val="en-GB"/>
        </w:rPr>
        <w:t>the Elabora</w:t>
      </w:r>
      <w:r w:rsidR="008526CE" w:rsidRPr="00E8071D">
        <w:rPr>
          <w:rFonts w:ascii="Times New Roman" w:hAnsi="Times New Roman" w:cs="Times New Roman"/>
          <w:lang w:val="en-GB"/>
        </w:rPr>
        <w:t xml:space="preserve">ted Intrusion Theory of Desire (EIT; </w:t>
      </w:r>
      <w:proofErr w:type="spellStart"/>
      <w:r w:rsidR="008526CE" w:rsidRPr="00E8071D">
        <w:rPr>
          <w:rFonts w:ascii="Times New Roman" w:hAnsi="Times New Roman" w:cs="Times New Roman"/>
          <w:lang w:val="en-GB"/>
        </w:rPr>
        <w:t>Kavanagah</w:t>
      </w:r>
      <w:proofErr w:type="spellEnd"/>
      <w:r w:rsidR="00513C36" w:rsidRPr="00E8071D">
        <w:rPr>
          <w:rFonts w:ascii="Times New Roman" w:hAnsi="Times New Roman" w:cs="Times New Roman"/>
          <w:lang w:val="en-GB"/>
        </w:rPr>
        <w:t xml:space="preserve"> et al.</w:t>
      </w:r>
      <w:r w:rsidR="008526CE" w:rsidRPr="00E8071D">
        <w:rPr>
          <w:rFonts w:ascii="Times New Roman" w:hAnsi="Times New Roman" w:cs="Times New Roman"/>
          <w:lang w:val="en-GB"/>
        </w:rPr>
        <w:t xml:space="preserve">, 2005) </w:t>
      </w:r>
      <w:r w:rsidR="00624E47" w:rsidRPr="00E8071D">
        <w:rPr>
          <w:rFonts w:ascii="Times New Roman" w:hAnsi="Times New Roman" w:cs="Times New Roman"/>
          <w:lang w:val="en-GB"/>
        </w:rPr>
        <w:t>and the Self-Regul</w:t>
      </w:r>
      <w:r w:rsidR="008526CE" w:rsidRPr="00E8071D">
        <w:rPr>
          <w:rFonts w:ascii="Times New Roman" w:hAnsi="Times New Roman" w:cs="Times New Roman"/>
          <w:lang w:val="en-GB"/>
        </w:rPr>
        <w:t>atory Execution Function Model (</w:t>
      </w:r>
      <w:r w:rsidR="00624E47" w:rsidRPr="00E8071D">
        <w:rPr>
          <w:rFonts w:ascii="Times New Roman" w:hAnsi="Times New Roman" w:cs="Times New Roman"/>
          <w:lang w:val="en-GB"/>
        </w:rPr>
        <w:t>S-REF; Spada et al., 2013</w:t>
      </w:r>
      <w:r w:rsidR="008526CE" w:rsidRPr="00E8071D">
        <w:rPr>
          <w:rFonts w:ascii="Times New Roman" w:hAnsi="Times New Roman" w:cs="Times New Roman"/>
          <w:lang w:val="en-GB"/>
        </w:rPr>
        <w:t>)</w:t>
      </w:r>
      <w:r w:rsidR="00624E47" w:rsidRPr="00E8071D">
        <w:rPr>
          <w:rFonts w:ascii="Times New Roman" w:hAnsi="Times New Roman" w:cs="Times New Roman"/>
          <w:lang w:val="en-GB"/>
        </w:rPr>
        <w:t xml:space="preserve">, </w:t>
      </w:r>
      <w:r w:rsidRPr="00E8071D">
        <w:rPr>
          <w:rFonts w:ascii="Times New Roman" w:hAnsi="Times New Roman" w:cs="Times New Roman"/>
          <w:lang w:val="en-GB"/>
        </w:rPr>
        <w:t>suggeste</w:t>
      </w:r>
      <w:r w:rsidR="00E20553" w:rsidRPr="00E8071D">
        <w:rPr>
          <w:rFonts w:ascii="Times New Roman" w:hAnsi="Times New Roman" w:cs="Times New Roman"/>
          <w:lang w:val="en-GB"/>
        </w:rPr>
        <w:t xml:space="preserve">d that </w:t>
      </w:r>
      <w:r w:rsidR="008C4BB4" w:rsidRPr="00E8071D">
        <w:rPr>
          <w:rFonts w:ascii="Times New Roman" w:hAnsi="Times New Roman" w:cs="Times New Roman"/>
          <w:lang w:val="en-GB"/>
        </w:rPr>
        <w:t>problematic Internet pornography use</w:t>
      </w:r>
      <w:r w:rsidR="007E6F68" w:rsidRPr="00E8071D">
        <w:rPr>
          <w:rFonts w:ascii="Times New Roman" w:hAnsi="Times New Roman" w:cs="Times New Roman"/>
          <w:lang w:val="en-GB"/>
        </w:rPr>
        <w:t>,</w:t>
      </w:r>
      <w:r w:rsidR="00585E4C" w:rsidRPr="00E8071D">
        <w:rPr>
          <w:rFonts w:ascii="Times New Roman" w:hAnsi="Times New Roman" w:cs="Times New Roman"/>
          <w:lang w:val="en-GB"/>
        </w:rPr>
        <w:t xml:space="preserve"> </w:t>
      </w:r>
      <w:r w:rsidR="00E20553" w:rsidRPr="00E8071D">
        <w:rPr>
          <w:rFonts w:ascii="Times New Roman" w:hAnsi="Times New Roman" w:cs="Times New Roman"/>
          <w:lang w:val="en-GB"/>
        </w:rPr>
        <w:t>conceptualized as a specific Internet-use disorder</w:t>
      </w:r>
      <w:r w:rsidRPr="00E8071D">
        <w:rPr>
          <w:rFonts w:ascii="Times New Roman" w:hAnsi="Times New Roman" w:cs="Times New Roman"/>
          <w:lang w:val="en-GB"/>
        </w:rPr>
        <w:t xml:space="preserve">, might be </w:t>
      </w:r>
      <w:r w:rsidR="007E6F68" w:rsidRPr="00E8071D">
        <w:rPr>
          <w:rFonts w:ascii="Times New Roman" w:hAnsi="Times New Roman" w:cs="Times New Roman"/>
          <w:lang w:val="en-GB"/>
        </w:rPr>
        <w:t xml:space="preserve">closely </w:t>
      </w:r>
      <w:r w:rsidRPr="00E8071D">
        <w:rPr>
          <w:rFonts w:ascii="Times New Roman" w:hAnsi="Times New Roman" w:cs="Times New Roman"/>
          <w:lang w:val="en-GB"/>
        </w:rPr>
        <w:t>related to</w:t>
      </w:r>
      <w:r w:rsidR="007E6F68" w:rsidRPr="00E8071D">
        <w:rPr>
          <w:rFonts w:ascii="Times New Roman" w:hAnsi="Times New Roman" w:cs="Times New Roman"/>
          <w:lang w:val="en-GB"/>
        </w:rPr>
        <w:t xml:space="preserve"> desire thinking (DT)</w:t>
      </w:r>
      <w:r w:rsidR="003605D4" w:rsidRPr="00E8071D">
        <w:rPr>
          <w:rFonts w:ascii="Times New Roman" w:hAnsi="Times New Roman" w:cs="Times New Roman"/>
          <w:lang w:val="en-GB"/>
        </w:rPr>
        <w:t xml:space="preserve"> (</w:t>
      </w:r>
      <w:r w:rsidR="00CD47FF" w:rsidRPr="00E8071D">
        <w:rPr>
          <w:rFonts w:ascii="Times New Roman" w:hAnsi="Times New Roman" w:cs="Times New Roman"/>
          <w:lang w:val="en-GB"/>
        </w:rPr>
        <w:t>Caselli &amp; Spada, 2010</w:t>
      </w:r>
      <w:r w:rsidR="003605D4" w:rsidRPr="00E8071D">
        <w:rPr>
          <w:rFonts w:ascii="Times New Roman" w:hAnsi="Times New Roman" w:cs="Times New Roman"/>
          <w:lang w:val="en-GB"/>
        </w:rPr>
        <w:t>)</w:t>
      </w:r>
      <w:r w:rsidR="007E6F68" w:rsidRPr="00E8071D">
        <w:rPr>
          <w:rFonts w:ascii="Times New Roman" w:hAnsi="Times New Roman" w:cs="Times New Roman"/>
          <w:lang w:val="en-GB"/>
        </w:rPr>
        <w:t xml:space="preserve"> and craving</w:t>
      </w:r>
      <w:r w:rsidR="005C5D69" w:rsidRPr="00E8071D">
        <w:rPr>
          <w:rFonts w:ascii="Times New Roman" w:hAnsi="Times New Roman" w:cs="Times New Roman"/>
          <w:lang w:val="en-GB"/>
        </w:rPr>
        <w:t xml:space="preserve">. </w:t>
      </w:r>
      <w:r w:rsidR="00513C36" w:rsidRPr="00E8071D">
        <w:rPr>
          <w:rFonts w:ascii="Times New Roman" w:hAnsi="Times New Roman" w:cs="Times New Roman"/>
          <w:lang w:val="en-GB"/>
        </w:rPr>
        <w:t xml:space="preserve">Therefore, the aim of the present study is to test the role of DT and craving in </w:t>
      </w:r>
      <w:r w:rsidR="008C4BB4" w:rsidRPr="00E8071D">
        <w:rPr>
          <w:rFonts w:ascii="Times New Roman" w:hAnsi="Times New Roman" w:cs="Times New Roman"/>
          <w:lang w:val="en-GB"/>
        </w:rPr>
        <w:t>problematic Internet pornography use</w:t>
      </w:r>
      <w:r w:rsidR="002A2683" w:rsidRPr="00E8071D">
        <w:rPr>
          <w:rFonts w:ascii="Times New Roman" w:hAnsi="Times New Roman" w:cs="Times New Roman"/>
          <w:lang w:val="en-GB"/>
        </w:rPr>
        <w:t xml:space="preserve"> in women and men</w:t>
      </w:r>
      <w:r w:rsidR="00513C36" w:rsidRPr="00E8071D">
        <w:rPr>
          <w:rFonts w:ascii="Times New Roman" w:hAnsi="Times New Roman" w:cs="Times New Roman"/>
          <w:lang w:val="en-GB"/>
        </w:rPr>
        <w:t>.</w:t>
      </w:r>
    </w:p>
    <w:p w14:paraId="721D1640" w14:textId="53BAED13" w:rsidR="00DD7CF2" w:rsidRPr="00E8071D" w:rsidRDefault="00CD47FF" w:rsidP="00E8071D">
      <w:pPr>
        <w:spacing w:after="0" w:line="480" w:lineRule="auto"/>
        <w:jc w:val="both"/>
        <w:rPr>
          <w:rFonts w:ascii="Times New Roman" w:hAnsi="Times New Roman" w:cs="Times New Roman"/>
          <w:b/>
          <w:bCs/>
          <w:iCs/>
          <w:lang w:val="en-GB"/>
        </w:rPr>
      </w:pPr>
      <w:r w:rsidRPr="00E8071D">
        <w:rPr>
          <w:rFonts w:ascii="Times New Roman" w:hAnsi="Times New Roman" w:cs="Times New Roman"/>
          <w:b/>
          <w:bCs/>
          <w:iCs/>
          <w:lang w:val="en-GB"/>
        </w:rPr>
        <w:t xml:space="preserve">1.1. </w:t>
      </w:r>
      <w:r w:rsidR="00DD7CF2" w:rsidRPr="00E8071D">
        <w:rPr>
          <w:rFonts w:ascii="Times New Roman" w:hAnsi="Times New Roman" w:cs="Times New Roman"/>
          <w:b/>
          <w:bCs/>
          <w:iCs/>
          <w:lang w:val="en-GB"/>
        </w:rPr>
        <w:t xml:space="preserve">Desire </w:t>
      </w:r>
      <w:r w:rsidR="00F42FCD" w:rsidRPr="00E8071D">
        <w:rPr>
          <w:rFonts w:ascii="Times New Roman" w:hAnsi="Times New Roman" w:cs="Times New Roman"/>
          <w:b/>
          <w:bCs/>
          <w:iCs/>
          <w:lang w:val="en-GB"/>
        </w:rPr>
        <w:t>T</w:t>
      </w:r>
      <w:r w:rsidR="00DD7CF2" w:rsidRPr="00E8071D">
        <w:rPr>
          <w:rFonts w:ascii="Times New Roman" w:hAnsi="Times New Roman" w:cs="Times New Roman"/>
          <w:b/>
          <w:bCs/>
          <w:iCs/>
          <w:lang w:val="en-GB"/>
        </w:rPr>
        <w:t>hinking</w:t>
      </w:r>
    </w:p>
    <w:p w14:paraId="6DA5B5E0" w14:textId="13E88E3C" w:rsidR="00CD47FF" w:rsidRPr="00E8071D" w:rsidRDefault="00DD7CF2" w:rsidP="00E8071D">
      <w:pPr>
        <w:spacing w:after="0" w:line="480" w:lineRule="auto"/>
        <w:jc w:val="both"/>
        <w:rPr>
          <w:rFonts w:ascii="Times New Roman" w:hAnsi="Times New Roman" w:cs="Times New Roman"/>
          <w:lang w:val="en-GB"/>
        </w:rPr>
      </w:pPr>
      <w:r w:rsidRPr="00E8071D">
        <w:rPr>
          <w:rFonts w:ascii="Times New Roman" w:hAnsi="Times New Roman" w:cs="Times New Roman"/>
          <w:lang w:val="en-GB"/>
        </w:rPr>
        <w:t xml:space="preserve">Desire thinking </w:t>
      </w:r>
      <w:r w:rsidR="00400363" w:rsidRPr="00E8071D">
        <w:rPr>
          <w:rFonts w:ascii="Times New Roman" w:hAnsi="Times New Roman" w:cs="Times New Roman"/>
          <w:lang w:val="en-GB"/>
        </w:rPr>
        <w:t xml:space="preserve">(DT) </w:t>
      </w:r>
      <w:r w:rsidRPr="00E8071D">
        <w:rPr>
          <w:rFonts w:ascii="Times New Roman" w:hAnsi="Times New Roman" w:cs="Times New Roman"/>
          <w:lang w:val="en-GB"/>
        </w:rPr>
        <w:t>is a multi-dimensional cognitive, conscious and voluntary process involving the elaboration of a desired target</w:t>
      </w:r>
      <w:r w:rsidR="00400363" w:rsidRPr="00E8071D">
        <w:rPr>
          <w:rFonts w:ascii="Times New Roman" w:hAnsi="Times New Roman" w:cs="Times New Roman"/>
          <w:lang w:val="en-GB"/>
        </w:rPr>
        <w:t>, which may be an activity, an object, or a state (</w:t>
      </w:r>
      <w:proofErr w:type="spellStart"/>
      <w:r w:rsidR="00400363" w:rsidRPr="00E8071D">
        <w:rPr>
          <w:rFonts w:ascii="Times New Roman" w:hAnsi="Times New Roman" w:cs="Times New Roman"/>
          <w:lang w:val="en-GB"/>
        </w:rPr>
        <w:t>Kavanagah</w:t>
      </w:r>
      <w:proofErr w:type="spellEnd"/>
      <w:r w:rsidR="00400363" w:rsidRPr="00E8071D">
        <w:rPr>
          <w:rFonts w:ascii="Times New Roman" w:hAnsi="Times New Roman" w:cs="Times New Roman"/>
          <w:lang w:val="en-GB"/>
        </w:rPr>
        <w:t xml:space="preserve"> et al., 2009), </w:t>
      </w:r>
      <w:r w:rsidRPr="00E8071D">
        <w:rPr>
          <w:rFonts w:ascii="Times New Roman" w:hAnsi="Times New Roman" w:cs="Times New Roman"/>
          <w:lang w:val="en-GB"/>
        </w:rPr>
        <w:t>at two levels: (</w:t>
      </w:r>
      <w:proofErr w:type="spellStart"/>
      <w:r w:rsidRPr="00E8071D">
        <w:rPr>
          <w:rFonts w:ascii="Times New Roman" w:hAnsi="Times New Roman" w:cs="Times New Roman"/>
          <w:lang w:val="en-GB"/>
        </w:rPr>
        <w:t>i</w:t>
      </w:r>
      <w:proofErr w:type="spellEnd"/>
      <w:r w:rsidRPr="00E8071D">
        <w:rPr>
          <w:rFonts w:ascii="Times New Roman" w:hAnsi="Times New Roman" w:cs="Times New Roman"/>
          <w:lang w:val="en-GB"/>
        </w:rPr>
        <w:t xml:space="preserve">) </w:t>
      </w:r>
      <w:r w:rsidR="00400363" w:rsidRPr="00E8071D">
        <w:rPr>
          <w:rFonts w:ascii="Times New Roman" w:hAnsi="Times New Roman" w:cs="Times New Roman"/>
          <w:lang w:val="en-GB"/>
        </w:rPr>
        <w:t>Imaginal Prefiguration, referring to the allocation of attentional resources to target-related information, followed by mental imagery elaboration (e.g., imagination or memory recall) (Kavanagh et al., 2009);</w:t>
      </w:r>
      <w:r w:rsidR="00A9789D" w:rsidRPr="00E8071D">
        <w:rPr>
          <w:rFonts w:ascii="Times New Roman" w:hAnsi="Times New Roman" w:cs="Times New Roman"/>
          <w:lang w:val="en-GB"/>
        </w:rPr>
        <w:t xml:space="preserve"> and</w:t>
      </w:r>
      <w:r w:rsidR="00400363" w:rsidRPr="00E8071D">
        <w:rPr>
          <w:rFonts w:ascii="Times New Roman" w:hAnsi="Times New Roman" w:cs="Times New Roman"/>
          <w:lang w:val="en-GB"/>
        </w:rPr>
        <w:t xml:space="preserve"> (ii) </w:t>
      </w:r>
      <w:r w:rsidRPr="00E8071D">
        <w:rPr>
          <w:rFonts w:ascii="Times New Roman" w:hAnsi="Times New Roman" w:cs="Times New Roman"/>
          <w:lang w:val="en-GB"/>
        </w:rPr>
        <w:t>Verbal Perseveration</w:t>
      </w:r>
      <w:r w:rsidR="0005647F" w:rsidRPr="00E8071D">
        <w:rPr>
          <w:rFonts w:ascii="Times New Roman" w:hAnsi="Times New Roman" w:cs="Times New Roman"/>
          <w:lang w:val="en-GB"/>
        </w:rPr>
        <w:t>,</w:t>
      </w:r>
      <w:r w:rsidRPr="00E8071D">
        <w:rPr>
          <w:rFonts w:ascii="Times New Roman" w:hAnsi="Times New Roman" w:cs="Times New Roman"/>
          <w:lang w:val="en-GB"/>
        </w:rPr>
        <w:t xml:space="preserve"> </w:t>
      </w:r>
      <w:r w:rsidR="00782FCE" w:rsidRPr="00E8071D">
        <w:rPr>
          <w:rFonts w:ascii="Times New Roman" w:hAnsi="Times New Roman" w:cs="Times New Roman"/>
          <w:lang w:val="en-GB"/>
        </w:rPr>
        <w:t>consisting</w:t>
      </w:r>
      <w:r w:rsidRPr="00E8071D">
        <w:rPr>
          <w:rFonts w:ascii="Times New Roman" w:hAnsi="Times New Roman" w:cs="Times New Roman"/>
          <w:lang w:val="en-GB"/>
        </w:rPr>
        <w:t xml:space="preserve"> of repetitive self-talk regarding the desired targets (Caselli &amp; Spada, 2010)</w:t>
      </w:r>
      <w:r w:rsidR="00400363" w:rsidRPr="00E8071D">
        <w:rPr>
          <w:rFonts w:ascii="Times New Roman" w:hAnsi="Times New Roman" w:cs="Times New Roman"/>
          <w:lang w:val="en-GB"/>
        </w:rPr>
        <w:t>.</w:t>
      </w:r>
      <w:r w:rsidRPr="00E8071D">
        <w:rPr>
          <w:rFonts w:ascii="Times New Roman" w:hAnsi="Times New Roman" w:cs="Times New Roman"/>
          <w:lang w:val="en-GB"/>
        </w:rPr>
        <w:t xml:space="preserve"> </w:t>
      </w:r>
      <w:r w:rsidR="0094467A" w:rsidRPr="00E8071D">
        <w:rPr>
          <w:rFonts w:ascii="Times New Roman" w:hAnsi="Times New Roman" w:cs="Times New Roman"/>
          <w:lang w:val="en-GB"/>
        </w:rPr>
        <w:t xml:space="preserve">Research has </w:t>
      </w:r>
      <w:r w:rsidR="0005647F" w:rsidRPr="00E8071D">
        <w:rPr>
          <w:rFonts w:ascii="Times New Roman" w:hAnsi="Times New Roman" w:cs="Times New Roman"/>
          <w:lang w:val="en-GB"/>
        </w:rPr>
        <w:t xml:space="preserve">shown </w:t>
      </w:r>
      <w:r w:rsidRPr="00E8071D">
        <w:rPr>
          <w:rFonts w:ascii="Times New Roman" w:hAnsi="Times New Roman" w:cs="Times New Roman"/>
          <w:lang w:val="en-GB"/>
        </w:rPr>
        <w:t xml:space="preserve">that </w:t>
      </w:r>
      <w:r w:rsidR="0094467A" w:rsidRPr="00E8071D">
        <w:rPr>
          <w:rFonts w:ascii="Times New Roman" w:hAnsi="Times New Roman" w:cs="Times New Roman"/>
          <w:lang w:val="en-GB"/>
        </w:rPr>
        <w:t>DT</w:t>
      </w:r>
      <w:r w:rsidRPr="00E8071D">
        <w:rPr>
          <w:rFonts w:ascii="Times New Roman" w:hAnsi="Times New Roman" w:cs="Times New Roman"/>
          <w:lang w:val="en-GB"/>
        </w:rPr>
        <w:t xml:space="preserve"> is positively associated with, but distinct from, craving</w:t>
      </w:r>
      <w:r w:rsidR="00CA3BF2" w:rsidRPr="00E8071D">
        <w:rPr>
          <w:rFonts w:ascii="Times New Roman" w:hAnsi="Times New Roman" w:cs="Times New Roman"/>
          <w:lang w:val="en-GB"/>
        </w:rPr>
        <w:t>,</w:t>
      </w:r>
      <w:r w:rsidRPr="00E8071D">
        <w:rPr>
          <w:rFonts w:ascii="Times New Roman" w:hAnsi="Times New Roman" w:cs="Times New Roman"/>
          <w:lang w:val="en-GB"/>
        </w:rPr>
        <w:t xml:space="preserve"> because </w:t>
      </w:r>
      <w:r w:rsidR="00CA3BF2" w:rsidRPr="00E8071D">
        <w:rPr>
          <w:rFonts w:ascii="Times New Roman" w:hAnsi="Times New Roman" w:cs="Times New Roman"/>
          <w:lang w:val="en-GB"/>
        </w:rPr>
        <w:t xml:space="preserve">DT </w:t>
      </w:r>
      <w:r w:rsidRPr="00E8071D">
        <w:rPr>
          <w:rFonts w:ascii="Times New Roman" w:hAnsi="Times New Roman" w:cs="Times New Roman"/>
          <w:lang w:val="en-GB"/>
        </w:rPr>
        <w:t>is conceptualized as a perseverative, conscious, and intentional process</w:t>
      </w:r>
      <w:r w:rsidR="0094467A" w:rsidRPr="00E8071D">
        <w:rPr>
          <w:rFonts w:ascii="Times New Roman" w:hAnsi="Times New Roman" w:cs="Times New Roman"/>
          <w:lang w:val="en-GB"/>
        </w:rPr>
        <w:t>,</w:t>
      </w:r>
      <w:r w:rsidR="00A169D2" w:rsidRPr="00E8071D">
        <w:rPr>
          <w:rFonts w:ascii="Times New Roman" w:hAnsi="Times New Roman" w:cs="Times New Roman"/>
          <w:lang w:val="en-GB"/>
        </w:rPr>
        <w:t xml:space="preserve"> </w:t>
      </w:r>
      <w:r w:rsidRPr="00E8071D">
        <w:rPr>
          <w:rFonts w:ascii="Times New Roman" w:hAnsi="Times New Roman" w:cs="Times New Roman"/>
          <w:lang w:val="en-GB"/>
        </w:rPr>
        <w:t>while</w:t>
      </w:r>
      <w:r w:rsidR="00CA3BF2" w:rsidRPr="00E8071D">
        <w:rPr>
          <w:rFonts w:ascii="Times New Roman" w:hAnsi="Times New Roman" w:cs="Times New Roman"/>
          <w:lang w:val="en-GB"/>
        </w:rPr>
        <w:t xml:space="preserve"> </w:t>
      </w:r>
      <w:r w:rsidRPr="00E8071D">
        <w:rPr>
          <w:rFonts w:ascii="Times New Roman" w:hAnsi="Times New Roman" w:cs="Times New Roman"/>
          <w:lang w:val="en-GB"/>
        </w:rPr>
        <w:t xml:space="preserve">craving is </w:t>
      </w:r>
      <w:r w:rsidR="0094467A" w:rsidRPr="00E8071D">
        <w:rPr>
          <w:rFonts w:ascii="Times New Roman" w:hAnsi="Times New Roman" w:cs="Times New Roman"/>
          <w:lang w:val="en-GB"/>
        </w:rPr>
        <w:t xml:space="preserve">considered </w:t>
      </w:r>
      <w:r w:rsidRPr="00E8071D">
        <w:rPr>
          <w:rFonts w:ascii="Times New Roman" w:hAnsi="Times New Roman" w:cs="Times New Roman"/>
          <w:lang w:val="en-GB"/>
        </w:rPr>
        <w:t xml:space="preserve">an automatic and motivational experience (Caselli et al., 2012; Caselli &amp; Spada, 2011; May et al., 2004). </w:t>
      </w:r>
      <w:r w:rsidR="001476C8" w:rsidRPr="00E8071D">
        <w:rPr>
          <w:rFonts w:ascii="Times New Roman" w:hAnsi="Times New Roman" w:cs="Times New Roman"/>
          <w:lang w:val="en-GB"/>
        </w:rPr>
        <w:t>DT appears to be a transdiagnostic process, as individuals report similar qualitative experiences towards a wide range of targets (Caselli &amp; Spada, 2010). In line with this</w:t>
      </w:r>
      <w:r w:rsidR="00A9789D" w:rsidRPr="00E8071D">
        <w:rPr>
          <w:rFonts w:ascii="Times New Roman" w:hAnsi="Times New Roman" w:cs="Times New Roman"/>
          <w:lang w:val="en-GB"/>
        </w:rPr>
        <w:t xml:space="preserve"> view</w:t>
      </w:r>
      <w:r w:rsidR="001476C8" w:rsidRPr="00E8071D">
        <w:rPr>
          <w:rFonts w:ascii="Times New Roman" w:hAnsi="Times New Roman" w:cs="Times New Roman"/>
          <w:lang w:val="en-GB"/>
        </w:rPr>
        <w:t>,</w:t>
      </w:r>
      <w:r w:rsidR="009F4CB9" w:rsidRPr="00E8071D">
        <w:rPr>
          <w:rFonts w:ascii="Times New Roman" w:hAnsi="Times New Roman" w:cs="Times New Roman"/>
          <w:lang w:val="en-GB"/>
        </w:rPr>
        <w:t xml:space="preserve"> </w:t>
      </w:r>
      <w:r w:rsidR="00177CF9" w:rsidRPr="00E8071D">
        <w:rPr>
          <w:rFonts w:ascii="Times New Roman" w:hAnsi="Times New Roman" w:cs="Times New Roman"/>
          <w:lang w:val="en-GB"/>
        </w:rPr>
        <w:t xml:space="preserve">a </w:t>
      </w:r>
      <w:r w:rsidR="001476C8" w:rsidRPr="00E8071D">
        <w:rPr>
          <w:rFonts w:ascii="Times New Roman" w:hAnsi="Times New Roman" w:cs="Times New Roman"/>
          <w:lang w:val="en-GB"/>
        </w:rPr>
        <w:t xml:space="preserve">recent </w:t>
      </w:r>
      <w:r w:rsidR="00177CF9" w:rsidRPr="00E8071D">
        <w:rPr>
          <w:rFonts w:ascii="Times New Roman" w:hAnsi="Times New Roman" w:cs="Times New Roman"/>
          <w:lang w:val="en-GB"/>
        </w:rPr>
        <w:t xml:space="preserve">systematic review and meta-analysis </w:t>
      </w:r>
      <w:r w:rsidR="00A169D2" w:rsidRPr="00E8071D">
        <w:rPr>
          <w:rFonts w:ascii="Times New Roman" w:hAnsi="Times New Roman" w:cs="Times New Roman"/>
          <w:lang w:val="en-GB"/>
        </w:rPr>
        <w:t xml:space="preserve">(Mansueto et al., 2019) </w:t>
      </w:r>
      <w:r w:rsidR="001476C8" w:rsidRPr="00E8071D">
        <w:rPr>
          <w:rFonts w:ascii="Times New Roman" w:hAnsi="Times New Roman" w:cs="Times New Roman"/>
          <w:lang w:val="en-GB"/>
        </w:rPr>
        <w:t>showed that</w:t>
      </w:r>
      <w:r w:rsidR="00D479A0" w:rsidRPr="00E8071D">
        <w:rPr>
          <w:rFonts w:ascii="Times New Roman" w:hAnsi="Times New Roman" w:cs="Times New Roman"/>
          <w:lang w:val="en-GB"/>
        </w:rPr>
        <w:t xml:space="preserve"> </w:t>
      </w:r>
      <w:r w:rsidR="009F4CB9" w:rsidRPr="00E8071D">
        <w:rPr>
          <w:rFonts w:ascii="Times New Roman" w:hAnsi="Times New Roman" w:cs="Times New Roman"/>
          <w:lang w:val="en-GB"/>
        </w:rPr>
        <w:t xml:space="preserve">DT </w:t>
      </w:r>
      <w:r w:rsidR="008A0CDF" w:rsidRPr="00E8071D">
        <w:rPr>
          <w:rFonts w:ascii="Times New Roman" w:hAnsi="Times New Roman" w:cs="Times New Roman"/>
          <w:lang w:val="en-GB"/>
        </w:rPr>
        <w:t xml:space="preserve">is </w:t>
      </w:r>
      <w:r w:rsidR="001476C8" w:rsidRPr="00E8071D">
        <w:rPr>
          <w:rFonts w:ascii="Times New Roman" w:hAnsi="Times New Roman" w:cs="Times New Roman"/>
          <w:lang w:val="en-GB"/>
        </w:rPr>
        <w:t xml:space="preserve">indeed </w:t>
      </w:r>
      <w:r w:rsidR="008A0CDF" w:rsidRPr="00E8071D">
        <w:rPr>
          <w:rFonts w:ascii="Times New Roman" w:hAnsi="Times New Roman" w:cs="Times New Roman"/>
          <w:lang w:val="en-GB"/>
        </w:rPr>
        <w:t xml:space="preserve">associated with </w:t>
      </w:r>
      <w:r w:rsidR="001476C8" w:rsidRPr="00E8071D">
        <w:rPr>
          <w:rFonts w:ascii="Times New Roman" w:hAnsi="Times New Roman" w:cs="Times New Roman"/>
          <w:lang w:val="en-GB"/>
        </w:rPr>
        <w:t>various</w:t>
      </w:r>
      <w:r w:rsidR="00D479A0" w:rsidRPr="00E8071D">
        <w:rPr>
          <w:rFonts w:ascii="Times New Roman" w:hAnsi="Times New Roman" w:cs="Times New Roman"/>
          <w:lang w:val="en-GB"/>
        </w:rPr>
        <w:t xml:space="preserve"> </w:t>
      </w:r>
      <w:r w:rsidRPr="00E8071D">
        <w:rPr>
          <w:rFonts w:ascii="Times New Roman" w:hAnsi="Times New Roman" w:cs="Times New Roman"/>
          <w:lang w:val="en-GB"/>
        </w:rPr>
        <w:t>addictive behaviours</w:t>
      </w:r>
      <w:r w:rsidR="009F4CB9" w:rsidRPr="00E8071D">
        <w:rPr>
          <w:rFonts w:ascii="Times New Roman" w:hAnsi="Times New Roman" w:cs="Times New Roman"/>
          <w:lang w:val="en-GB"/>
        </w:rPr>
        <w:t xml:space="preserve"> (e.g.</w:t>
      </w:r>
      <w:r w:rsidR="00A9789D" w:rsidRPr="00E8071D">
        <w:rPr>
          <w:rFonts w:ascii="Times New Roman" w:hAnsi="Times New Roman" w:cs="Times New Roman"/>
          <w:lang w:val="en-GB"/>
        </w:rPr>
        <w:t>,</w:t>
      </w:r>
      <w:r w:rsidR="008A0CDF" w:rsidRPr="00E8071D">
        <w:rPr>
          <w:rFonts w:ascii="Times New Roman" w:hAnsi="Times New Roman" w:cs="Times New Roman"/>
          <w:lang w:val="en-GB"/>
        </w:rPr>
        <w:t xml:space="preserve"> alcohol dependence, nicotine use, problematic Internet use and gambling</w:t>
      </w:r>
      <w:r w:rsidR="009F4CB9" w:rsidRPr="00E8071D">
        <w:rPr>
          <w:rFonts w:ascii="Times New Roman" w:hAnsi="Times New Roman" w:cs="Times New Roman"/>
          <w:lang w:val="en-GB"/>
        </w:rPr>
        <w:t>)</w:t>
      </w:r>
      <w:r w:rsidR="001476C8" w:rsidRPr="00E8071D">
        <w:rPr>
          <w:rFonts w:ascii="Times New Roman" w:hAnsi="Times New Roman" w:cs="Times New Roman"/>
          <w:lang w:val="en-GB"/>
        </w:rPr>
        <w:t>; in addition</w:t>
      </w:r>
      <w:r w:rsidR="00E16666" w:rsidRPr="00E8071D">
        <w:rPr>
          <w:rFonts w:ascii="Times New Roman" w:hAnsi="Times New Roman" w:cs="Times New Roman"/>
          <w:lang w:val="en-GB"/>
        </w:rPr>
        <w:t>,</w:t>
      </w:r>
      <w:r w:rsidRPr="00E8071D">
        <w:rPr>
          <w:rFonts w:ascii="Times New Roman" w:hAnsi="Times New Roman" w:cs="Times New Roman"/>
          <w:lang w:val="en-GB"/>
        </w:rPr>
        <w:t xml:space="preserve"> </w:t>
      </w:r>
      <w:r w:rsidR="00E16666" w:rsidRPr="00E8071D">
        <w:rPr>
          <w:rFonts w:ascii="Times New Roman" w:hAnsi="Times New Roman" w:cs="Times New Roman"/>
          <w:lang w:val="en-GB"/>
        </w:rPr>
        <w:t xml:space="preserve">in </w:t>
      </w:r>
      <w:r w:rsidR="00EA5387" w:rsidRPr="00E8071D">
        <w:rPr>
          <w:rFonts w:ascii="Times New Roman" w:hAnsi="Times New Roman" w:cs="Times New Roman"/>
          <w:lang w:val="en-GB"/>
        </w:rPr>
        <w:t xml:space="preserve">both clinical and </w:t>
      </w:r>
      <w:r w:rsidR="00A169D2" w:rsidRPr="00E8071D">
        <w:rPr>
          <w:rFonts w:ascii="Times New Roman" w:hAnsi="Times New Roman" w:cs="Times New Roman"/>
          <w:lang w:val="en-GB"/>
        </w:rPr>
        <w:t>comparison samples a strong association</w:t>
      </w:r>
      <w:r w:rsidR="00EA5387" w:rsidRPr="00E8071D">
        <w:rPr>
          <w:rFonts w:ascii="Times New Roman" w:hAnsi="Times New Roman" w:cs="Times New Roman"/>
          <w:lang w:val="en-GB"/>
        </w:rPr>
        <w:t xml:space="preserve"> </w:t>
      </w:r>
      <w:r w:rsidR="00E16666" w:rsidRPr="00E8071D">
        <w:rPr>
          <w:rFonts w:ascii="Times New Roman" w:hAnsi="Times New Roman" w:cs="Times New Roman"/>
          <w:lang w:val="en-GB"/>
        </w:rPr>
        <w:t xml:space="preserve">was found </w:t>
      </w:r>
      <w:r w:rsidR="00EA5387" w:rsidRPr="00E8071D">
        <w:rPr>
          <w:rFonts w:ascii="Times New Roman" w:hAnsi="Times New Roman" w:cs="Times New Roman"/>
          <w:lang w:val="en-GB"/>
        </w:rPr>
        <w:t>between addictive behaviours and both</w:t>
      </w:r>
      <w:r w:rsidR="008A0CDF" w:rsidRPr="00E8071D">
        <w:rPr>
          <w:rFonts w:ascii="Times New Roman" w:hAnsi="Times New Roman" w:cs="Times New Roman"/>
          <w:lang w:val="en-GB"/>
        </w:rPr>
        <w:t xml:space="preserve"> Verbal Perseveration and Imaginal Pre</w:t>
      </w:r>
      <w:r w:rsidR="00EA5387" w:rsidRPr="00E8071D">
        <w:rPr>
          <w:rFonts w:ascii="Times New Roman" w:hAnsi="Times New Roman" w:cs="Times New Roman"/>
          <w:lang w:val="en-GB"/>
        </w:rPr>
        <w:t>figuration</w:t>
      </w:r>
      <w:r w:rsidR="009F4CB9" w:rsidRPr="00E8071D">
        <w:rPr>
          <w:rFonts w:ascii="Times New Roman" w:hAnsi="Times New Roman" w:cs="Times New Roman"/>
          <w:lang w:val="en-GB"/>
        </w:rPr>
        <w:t>.</w:t>
      </w:r>
      <w:r w:rsidR="004005D3" w:rsidRPr="00E8071D">
        <w:rPr>
          <w:rFonts w:ascii="Times New Roman" w:hAnsi="Times New Roman" w:cs="Times New Roman"/>
          <w:lang w:val="en-GB"/>
        </w:rPr>
        <w:t xml:space="preserve"> Th</w:t>
      </w:r>
      <w:r w:rsidR="00FB2869" w:rsidRPr="00E8071D">
        <w:rPr>
          <w:rFonts w:ascii="Times New Roman" w:hAnsi="Times New Roman" w:cs="Times New Roman"/>
          <w:lang w:val="en-GB"/>
        </w:rPr>
        <w:t>ese</w:t>
      </w:r>
      <w:r w:rsidR="004005D3" w:rsidRPr="00E8071D">
        <w:rPr>
          <w:rFonts w:ascii="Times New Roman" w:hAnsi="Times New Roman" w:cs="Times New Roman"/>
          <w:lang w:val="en-GB"/>
        </w:rPr>
        <w:t xml:space="preserve"> finding</w:t>
      </w:r>
      <w:r w:rsidR="00FB2869" w:rsidRPr="00E8071D">
        <w:rPr>
          <w:rFonts w:ascii="Times New Roman" w:hAnsi="Times New Roman" w:cs="Times New Roman"/>
          <w:lang w:val="en-GB"/>
        </w:rPr>
        <w:t>s</w:t>
      </w:r>
      <w:r w:rsidR="004005D3" w:rsidRPr="00E8071D">
        <w:rPr>
          <w:rFonts w:ascii="Times New Roman" w:hAnsi="Times New Roman" w:cs="Times New Roman"/>
          <w:lang w:val="en-GB"/>
        </w:rPr>
        <w:t xml:space="preserve"> align </w:t>
      </w:r>
      <w:r w:rsidR="00FB2869" w:rsidRPr="00E8071D">
        <w:rPr>
          <w:rFonts w:ascii="Times New Roman" w:hAnsi="Times New Roman" w:cs="Times New Roman"/>
          <w:lang w:val="en-GB"/>
        </w:rPr>
        <w:t>with the adapted</w:t>
      </w:r>
      <w:r w:rsidR="004005D3" w:rsidRPr="00E8071D">
        <w:rPr>
          <w:rFonts w:ascii="Times New Roman" w:hAnsi="Times New Roman" w:cs="Times New Roman"/>
          <w:lang w:val="en-GB"/>
        </w:rPr>
        <w:t xml:space="preserve"> I-PACE model (Brandtner et al., 2021), which stresses the presence of interactions between DT (in both its components) and craving, </w:t>
      </w:r>
      <w:r w:rsidR="00FB2869" w:rsidRPr="00E8071D">
        <w:rPr>
          <w:rFonts w:ascii="Times New Roman" w:hAnsi="Times New Roman" w:cs="Times New Roman"/>
          <w:lang w:val="en-GB"/>
        </w:rPr>
        <w:t>eventually</w:t>
      </w:r>
      <w:r w:rsidR="004005D3" w:rsidRPr="00E8071D">
        <w:rPr>
          <w:rFonts w:ascii="Times New Roman" w:hAnsi="Times New Roman" w:cs="Times New Roman"/>
          <w:lang w:val="en-GB"/>
        </w:rPr>
        <w:t xml:space="preserve"> resulting in </w:t>
      </w:r>
      <w:r w:rsidR="004005D3" w:rsidRPr="00E8071D">
        <w:rPr>
          <w:rFonts w:ascii="Times New Roman" w:hAnsi="Times New Roman" w:cs="Times New Roman"/>
          <w:lang w:val="en-GB"/>
        </w:rPr>
        <w:lastRenderedPageBreak/>
        <w:t xml:space="preserve">specific Internet-use </w:t>
      </w:r>
      <w:r w:rsidR="00FB2869" w:rsidRPr="00E8071D">
        <w:rPr>
          <w:rFonts w:ascii="Times New Roman" w:hAnsi="Times New Roman" w:cs="Times New Roman"/>
          <w:lang w:val="en-GB"/>
        </w:rPr>
        <w:t xml:space="preserve">(problematic) </w:t>
      </w:r>
      <w:r w:rsidR="004005D3" w:rsidRPr="00E8071D">
        <w:rPr>
          <w:rFonts w:ascii="Times New Roman" w:hAnsi="Times New Roman" w:cs="Times New Roman"/>
          <w:lang w:val="en-GB"/>
        </w:rPr>
        <w:t>behaviour</w:t>
      </w:r>
      <w:r w:rsidR="005F4DB0" w:rsidRPr="00E8071D">
        <w:rPr>
          <w:rFonts w:ascii="Times New Roman" w:hAnsi="Times New Roman" w:cs="Times New Roman"/>
          <w:lang w:val="en-GB"/>
        </w:rPr>
        <w:t>s</w:t>
      </w:r>
      <w:r w:rsidR="004005D3" w:rsidRPr="00E8071D">
        <w:rPr>
          <w:rFonts w:ascii="Times New Roman" w:hAnsi="Times New Roman" w:cs="Times New Roman"/>
          <w:lang w:val="en-GB"/>
        </w:rPr>
        <w:t>. Interestingly, as pointed out in the model</w:t>
      </w:r>
      <w:r w:rsidR="00FB2869" w:rsidRPr="00E8071D">
        <w:rPr>
          <w:rFonts w:ascii="Times New Roman" w:hAnsi="Times New Roman" w:cs="Times New Roman"/>
          <w:lang w:val="en-GB"/>
        </w:rPr>
        <w:t xml:space="preserve">, </w:t>
      </w:r>
      <w:r w:rsidR="004005D3" w:rsidRPr="00E8071D">
        <w:rPr>
          <w:rFonts w:ascii="Times New Roman" w:hAnsi="Times New Roman" w:cs="Times New Roman"/>
          <w:lang w:val="en-GB"/>
        </w:rPr>
        <w:t xml:space="preserve">a bidirectional relationship may </w:t>
      </w:r>
      <w:r w:rsidR="00FB2869" w:rsidRPr="00E8071D">
        <w:rPr>
          <w:rFonts w:ascii="Times New Roman" w:hAnsi="Times New Roman" w:cs="Times New Roman"/>
          <w:lang w:val="en-GB"/>
        </w:rPr>
        <w:t xml:space="preserve">also </w:t>
      </w:r>
      <w:r w:rsidR="004005D3" w:rsidRPr="00E8071D">
        <w:rPr>
          <w:rFonts w:ascii="Times New Roman" w:hAnsi="Times New Roman" w:cs="Times New Roman"/>
          <w:lang w:val="en-GB"/>
        </w:rPr>
        <w:t xml:space="preserve">exist between </w:t>
      </w:r>
      <w:r w:rsidR="00A9789D" w:rsidRPr="00E8071D">
        <w:rPr>
          <w:rFonts w:ascii="Times New Roman" w:hAnsi="Times New Roman" w:cs="Times New Roman"/>
          <w:lang w:val="en-GB"/>
        </w:rPr>
        <w:t>metacognitions</w:t>
      </w:r>
      <w:r w:rsidR="004005D3" w:rsidRPr="00E8071D">
        <w:rPr>
          <w:rFonts w:ascii="Times New Roman" w:hAnsi="Times New Roman" w:cs="Times New Roman"/>
          <w:lang w:val="en-GB"/>
        </w:rPr>
        <w:t xml:space="preserve"> and DT</w:t>
      </w:r>
      <w:r w:rsidR="005C5D69" w:rsidRPr="00E8071D">
        <w:rPr>
          <w:rFonts w:ascii="Times New Roman" w:hAnsi="Times New Roman" w:cs="Times New Roman"/>
          <w:lang w:val="en-GB"/>
        </w:rPr>
        <w:t>, in that they are involved in the cognitive attentional syndrome (Mansueto et al., 2019)</w:t>
      </w:r>
      <w:r w:rsidR="004005D3" w:rsidRPr="00E8071D">
        <w:rPr>
          <w:rFonts w:ascii="Times New Roman" w:hAnsi="Times New Roman" w:cs="Times New Roman"/>
          <w:lang w:val="en-GB"/>
        </w:rPr>
        <w:t xml:space="preserve">. In this regard, one previous study </w:t>
      </w:r>
      <w:r w:rsidR="005F4DB0" w:rsidRPr="00E8071D">
        <w:rPr>
          <w:rFonts w:ascii="Times New Roman" w:hAnsi="Times New Roman" w:cs="Times New Roman"/>
          <w:lang w:val="en-GB"/>
        </w:rPr>
        <w:t>on</w:t>
      </w:r>
      <w:r w:rsidR="004005D3" w:rsidRPr="00E8071D">
        <w:rPr>
          <w:rFonts w:ascii="Times New Roman" w:hAnsi="Times New Roman" w:cs="Times New Roman"/>
          <w:lang w:val="en-GB"/>
        </w:rPr>
        <w:t xml:space="preserve"> </w:t>
      </w:r>
      <w:r w:rsidR="008C4BB4" w:rsidRPr="00E8071D">
        <w:rPr>
          <w:rFonts w:ascii="Times New Roman" w:hAnsi="Times New Roman" w:cs="Times New Roman"/>
          <w:lang w:val="en-GB"/>
        </w:rPr>
        <w:t>problematic Internet pornography use</w:t>
      </w:r>
      <w:r w:rsidR="004005D3" w:rsidRPr="00E8071D">
        <w:rPr>
          <w:rFonts w:ascii="Times New Roman" w:hAnsi="Times New Roman" w:cs="Times New Roman"/>
          <w:lang w:val="en-GB"/>
        </w:rPr>
        <w:t xml:space="preserve"> (Allen et al., 2017)</w:t>
      </w:r>
      <w:r w:rsidR="005F4DB0" w:rsidRPr="00E8071D">
        <w:rPr>
          <w:rFonts w:ascii="Times New Roman" w:hAnsi="Times New Roman" w:cs="Times New Roman"/>
          <w:lang w:val="en-GB"/>
        </w:rPr>
        <w:t xml:space="preserve">, besides confirming </w:t>
      </w:r>
      <w:r w:rsidR="004005D3" w:rsidRPr="00E8071D">
        <w:rPr>
          <w:rFonts w:ascii="Times New Roman" w:hAnsi="Times New Roman" w:cs="Times New Roman"/>
          <w:lang w:val="en-GB"/>
        </w:rPr>
        <w:t>the central role of DT and craving</w:t>
      </w:r>
      <w:r w:rsidR="005F4DB0" w:rsidRPr="00E8071D">
        <w:rPr>
          <w:rFonts w:ascii="Times New Roman" w:hAnsi="Times New Roman" w:cs="Times New Roman"/>
          <w:lang w:val="en-GB"/>
        </w:rPr>
        <w:t>,</w:t>
      </w:r>
      <w:r w:rsidR="004005D3" w:rsidRPr="00E8071D">
        <w:rPr>
          <w:rFonts w:ascii="Times New Roman" w:hAnsi="Times New Roman" w:cs="Times New Roman"/>
          <w:lang w:val="en-GB"/>
        </w:rPr>
        <w:t xml:space="preserve"> </w:t>
      </w:r>
      <w:r w:rsidR="005F4DB0" w:rsidRPr="00E8071D">
        <w:rPr>
          <w:rFonts w:ascii="Times New Roman" w:hAnsi="Times New Roman" w:cs="Times New Roman"/>
          <w:lang w:val="en-GB"/>
        </w:rPr>
        <w:t>has</w:t>
      </w:r>
      <w:r w:rsidR="004005D3" w:rsidRPr="00E8071D">
        <w:rPr>
          <w:rFonts w:ascii="Times New Roman" w:hAnsi="Times New Roman" w:cs="Times New Roman"/>
          <w:lang w:val="en-GB"/>
        </w:rPr>
        <w:t xml:space="preserve"> found that positive metacognitions about DT</w:t>
      </w:r>
      <w:r w:rsidR="005C5D69" w:rsidRPr="00E8071D">
        <w:rPr>
          <w:rFonts w:ascii="Times New Roman" w:hAnsi="Times New Roman" w:cs="Times New Roman"/>
          <w:lang w:val="en-GB"/>
        </w:rPr>
        <w:t xml:space="preserve"> (i.e.</w:t>
      </w:r>
      <w:r w:rsidR="00A9789D" w:rsidRPr="00E8071D">
        <w:rPr>
          <w:rFonts w:ascii="Times New Roman" w:hAnsi="Times New Roman" w:cs="Times New Roman"/>
          <w:lang w:val="en-GB"/>
        </w:rPr>
        <w:t>,</w:t>
      </w:r>
      <w:r w:rsidR="005C5D69" w:rsidRPr="00E8071D">
        <w:rPr>
          <w:rFonts w:ascii="Times New Roman" w:hAnsi="Times New Roman" w:cs="Times New Roman"/>
          <w:lang w:val="en-GB"/>
        </w:rPr>
        <w:t xml:space="preserve"> usefulness of DT in distracting from negative thoughts and emotions)</w:t>
      </w:r>
      <w:r w:rsidR="004005D3" w:rsidRPr="00E8071D">
        <w:rPr>
          <w:rFonts w:ascii="Times New Roman" w:hAnsi="Times New Roman" w:cs="Times New Roman"/>
          <w:lang w:val="en-GB"/>
        </w:rPr>
        <w:t>, triggered by environmental cues, directly influence its imaginal and verbal components, ultimately determining an escalation of craving.</w:t>
      </w:r>
    </w:p>
    <w:p w14:paraId="7B7C31AD" w14:textId="5C94F1FE" w:rsidR="00203E84" w:rsidRPr="00E8071D" w:rsidRDefault="00CD47FF" w:rsidP="00E8071D">
      <w:pPr>
        <w:spacing w:after="0" w:line="480" w:lineRule="auto"/>
        <w:jc w:val="both"/>
        <w:rPr>
          <w:rFonts w:ascii="Times New Roman" w:hAnsi="Times New Roman" w:cs="Times New Roman"/>
          <w:b/>
          <w:bCs/>
          <w:iCs/>
          <w:lang w:val="en-GB"/>
        </w:rPr>
      </w:pPr>
      <w:r w:rsidRPr="00E8071D">
        <w:rPr>
          <w:rFonts w:ascii="Times New Roman" w:hAnsi="Times New Roman" w:cs="Times New Roman"/>
          <w:b/>
          <w:bCs/>
          <w:iCs/>
          <w:lang w:val="en-GB"/>
        </w:rPr>
        <w:t xml:space="preserve">1.2. </w:t>
      </w:r>
      <w:r w:rsidR="00203E84" w:rsidRPr="00E8071D">
        <w:rPr>
          <w:rFonts w:ascii="Times New Roman" w:hAnsi="Times New Roman" w:cs="Times New Roman"/>
          <w:b/>
          <w:bCs/>
          <w:iCs/>
          <w:lang w:val="en-GB"/>
        </w:rPr>
        <w:t>Craving</w:t>
      </w:r>
    </w:p>
    <w:p w14:paraId="277C34B1" w14:textId="7ABA4867" w:rsidR="00A9789D" w:rsidRPr="00E8071D" w:rsidRDefault="00203E84" w:rsidP="00E8071D">
      <w:pPr>
        <w:spacing w:after="0" w:line="480" w:lineRule="auto"/>
        <w:jc w:val="both"/>
        <w:rPr>
          <w:rFonts w:ascii="Times New Roman" w:hAnsi="Times New Roman" w:cs="Times New Roman"/>
          <w:lang w:val="en-GB"/>
        </w:rPr>
      </w:pPr>
      <w:r w:rsidRPr="00E8071D">
        <w:rPr>
          <w:rFonts w:ascii="Times New Roman" w:hAnsi="Times New Roman" w:cs="Times New Roman"/>
          <w:lang w:val="en-GB"/>
        </w:rPr>
        <w:t xml:space="preserve">Craving for pornography </w:t>
      </w:r>
      <w:r w:rsidR="00A9789D" w:rsidRPr="00E8071D">
        <w:rPr>
          <w:rFonts w:ascii="Times New Roman" w:hAnsi="Times New Roman" w:cs="Times New Roman"/>
          <w:lang w:val="en-GB"/>
        </w:rPr>
        <w:t xml:space="preserve">can </w:t>
      </w:r>
      <w:r w:rsidRPr="00E8071D">
        <w:rPr>
          <w:rFonts w:ascii="Times New Roman" w:hAnsi="Times New Roman" w:cs="Times New Roman"/>
          <w:lang w:val="en-GB"/>
        </w:rPr>
        <w:t xml:space="preserve">be considered as a transient and intense urge that </w:t>
      </w:r>
      <w:r w:rsidR="00A277C3" w:rsidRPr="00E8071D">
        <w:rPr>
          <w:rFonts w:ascii="Times New Roman" w:hAnsi="Times New Roman" w:cs="Times New Roman"/>
          <w:lang w:val="en-GB"/>
        </w:rPr>
        <w:t>fluctuates</w:t>
      </w:r>
      <w:r w:rsidRPr="00E8071D">
        <w:rPr>
          <w:rFonts w:ascii="Times New Roman" w:hAnsi="Times New Roman" w:cs="Times New Roman"/>
          <w:lang w:val="en-GB"/>
        </w:rPr>
        <w:t xml:space="preserve"> over time and as a relatively stable preoccupation to use pornography (Kraus et al., 2015; Kraus &amp; Rosenberg, 2014).</w:t>
      </w:r>
      <w:r w:rsidRPr="00E8071D">
        <w:rPr>
          <w:rFonts w:ascii="Times New Roman" w:hAnsi="Times New Roman" w:cs="Times New Roman"/>
          <w:shd w:val="clear" w:color="auto" w:fill="FCFCFC"/>
          <w:lang w:val="en-GB"/>
        </w:rPr>
        <w:t xml:space="preserve"> </w:t>
      </w:r>
      <w:r w:rsidR="004062CF" w:rsidRPr="00E8071D">
        <w:rPr>
          <w:rFonts w:ascii="Times New Roman" w:hAnsi="Times New Roman" w:cs="Times New Roman"/>
          <w:shd w:val="clear" w:color="auto" w:fill="FCFCFC"/>
          <w:lang w:val="en-GB"/>
        </w:rPr>
        <w:t>For this reason, understanding which type of processes</w:t>
      </w:r>
      <w:r w:rsidR="00E77E0C" w:rsidRPr="00E8071D">
        <w:rPr>
          <w:rFonts w:ascii="Times New Roman" w:hAnsi="Times New Roman" w:cs="Times New Roman"/>
          <w:shd w:val="clear" w:color="auto" w:fill="FCFCFC"/>
          <w:lang w:val="en-GB"/>
        </w:rPr>
        <w:t xml:space="preserve"> (such as DT)</w:t>
      </w:r>
      <w:r w:rsidR="004062CF" w:rsidRPr="00E8071D">
        <w:rPr>
          <w:rFonts w:ascii="Times New Roman" w:hAnsi="Times New Roman" w:cs="Times New Roman"/>
          <w:shd w:val="clear" w:color="auto" w:fill="FCFCFC"/>
          <w:lang w:val="en-GB"/>
        </w:rPr>
        <w:t xml:space="preserve"> may influence and maintain craving in the context of pornography might be useful to better understand specific users’ perceived experience</w:t>
      </w:r>
      <w:r w:rsidR="00E77E0C" w:rsidRPr="00E8071D">
        <w:rPr>
          <w:rFonts w:ascii="Times New Roman" w:hAnsi="Times New Roman" w:cs="Times New Roman"/>
          <w:shd w:val="clear" w:color="auto" w:fill="FCFCFC"/>
          <w:lang w:val="en-GB"/>
        </w:rPr>
        <w:t xml:space="preserve"> and provide targeted interventions</w:t>
      </w:r>
      <w:r w:rsidR="004062CF" w:rsidRPr="00E8071D">
        <w:rPr>
          <w:rFonts w:ascii="Times New Roman" w:hAnsi="Times New Roman" w:cs="Times New Roman"/>
          <w:shd w:val="clear" w:color="auto" w:fill="FCFCFC"/>
          <w:lang w:val="en-GB"/>
        </w:rPr>
        <w:t xml:space="preserve">. </w:t>
      </w:r>
      <w:r w:rsidR="00A277C3" w:rsidRPr="00E8071D">
        <w:rPr>
          <w:rFonts w:ascii="Times New Roman" w:hAnsi="Times New Roman" w:cs="Times New Roman"/>
          <w:lang w:val="en-GB"/>
        </w:rPr>
        <w:t xml:space="preserve">With regards to </w:t>
      </w:r>
      <w:r w:rsidR="00E77E0C" w:rsidRPr="00E8071D">
        <w:rPr>
          <w:rFonts w:ascii="Times New Roman" w:hAnsi="Times New Roman" w:cs="Times New Roman"/>
          <w:lang w:val="en-GB"/>
        </w:rPr>
        <w:t xml:space="preserve">Internet </w:t>
      </w:r>
      <w:r w:rsidR="00A277C3" w:rsidRPr="00E8071D">
        <w:rPr>
          <w:rFonts w:ascii="Times New Roman" w:hAnsi="Times New Roman" w:cs="Times New Roman"/>
          <w:lang w:val="en-GB"/>
        </w:rPr>
        <w:t xml:space="preserve">pornography </w:t>
      </w:r>
      <w:r w:rsidR="00B07FE3" w:rsidRPr="00E8071D">
        <w:rPr>
          <w:rFonts w:ascii="Times New Roman" w:hAnsi="Times New Roman" w:cs="Times New Roman"/>
          <w:lang w:val="en-GB"/>
        </w:rPr>
        <w:t>use</w:t>
      </w:r>
      <w:r w:rsidR="00A277C3" w:rsidRPr="00E8071D">
        <w:rPr>
          <w:rFonts w:ascii="Times New Roman" w:hAnsi="Times New Roman" w:cs="Times New Roman"/>
          <w:lang w:val="en-GB"/>
        </w:rPr>
        <w:t xml:space="preserve">, craving </w:t>
      </w:r>
      <w:r w:rsidRPr="00E8071D">
        <w:rPr>
          <w:rFonts w:ascii="Times New Roman" w:hAnsi="Times New Roman" w:cs="Times New Roman"/>
          <w:lang w:val="en-GB"/>
        </w:rPr>
        <w:t>may be determined by external Internet features such as access</w:t>
      </w:r>
      <w:r w:rsidR="00585E4C" w:rsidRPr="00E8071D">
        <w:rPr>
          <w:rFonts w:ascii="Times New Roman" w:hAnsi="Times New Roman" w:cs="Times New Roman"/>
          <w:lang w:val="en-GB"/>
        </w:rPr>
        <w:t xml:space="preserve"> </w:t>
      </w:r>
      <w:r w:rsidRPr="00E8071D">
        <w:rPr>
          <w:rFonts w:ascii="Times New Roman" w:hAnsi="Times New Roman" w:cs="Times New Roman"/>
          <w:lang w:val="en-GB"/>
        </w:rPr>
        <w:t xml:space="preserve">and anonymity or individual physiological characteristics such as sexual sensation-seeking (Rosenberg, 2009). Indeed, </w:t>
      </w:r>
      <w:r w:rsidR="008C4BB4" w:rsidRPr="00E8071D">
        <w:rPr>
          <w:rFonts w:ascii="Times New Roman" w:hAnsi="Times New Roman" w:cs="Times New Roman"/>
          <w:lang w:val="en-GB"/>
        </w:rPr>
        <w:t>problematic Internet pornography use</w:t>
      </w:r>
      <w:r w:rsidRPr="00E8071D">
        <w:rPr>
          <w:rFonts w:ascii="Times New Roman" w:hAnsi="Times New Roman" w:cs="Times New Roman"/>
          <w:lang w:val="en-GB"/>
        </w:rPr>
        <w:t xml:space="preserve"> has been </w:t>
      </w:r>
      <w:r w:rsidR="00A277C3" w:rsidRPr="00E8071D">
        <w:rPr>
          <w:rFonts w:ascii="Times New Roman" w:hAnsi="Times New Roman" w:cs="Times New Roman"/>
          <w:lang w:val="en-GB"/>
        </w:rPr>
        <w:t>associated with</w:t>
      </w:r>
      <w:r w:rsidRPr="00E8071D">
        <w:rPr>
          <w:rFonts w:ascii="Times New Roman" w:hAnsi="Times New Roman" w:cs="Times New Roman"/>
          <w:lang w:val="en-GB"/>
        </w:rPr>
        <w:t xml:space="preserve"> greater craving, sexual arousal, and compulsive masturbation (</w:t>
      </w:r>
      <w:proofErr w:type="spellStart"/>
      <w:r w:rsidRPr="00E8071D">
        <w:rPr>
          <w:rFonts w:ascii="Times New Roman" w:hAnsi="Times New Roman" w:cs="Times New Roman"/>
          <w:lang w:val="en-GB"/>
        </w:rPr>
        <w:t>Laier</w:t>
      </w:r>
      <w:proofErr w:type="spellEnd"/>
      <w:r w:rsidRPr="00E8071D">
        <w:rPr>
          <w:rFonts w:ascii="Times New Roman" w:hAnsi="Times New Roman" w:cs="Times New Roman"/>
          <w:lang w:val="en-GB"/>
        </w:rPr>
        <w:t xml:space="preserve"> et al., 2013, </w:t>
      </w:r>
      <w:proofErr w:type="spellStart"/>
      <w:r w:rsidRPr="00E8071D">
        <w:rPr>
          <w:rFonts w:ascii="Times New Roman" w:hAnsi="Times New Roman" w:cs="Times New Roman"/>
          <w:lang w:val="en-GB"/>
        </w:rPr>
        <w:t>Laier</w:t>
      </w:r>
      <w:proofErr w:type="spellEnd"/>
      <w:r w:rsidRPr="00E8071D">
        <w:rPr>
          <w:rFonts w:ascii="Times New Roman" w:hAnsi="Times New Roman" w:cs="Times New Roman"/>
          <w:lang w:val="en-GB"/>
        </w:rPr>
        <w:t xml:space="preserve"> et al., 2014). Individuals </w:t>
      </w:r>
      <w:r w:rsidR="00A277C3" w:rsidRPr="00E8071D">
        <w:rPr>
          <w:rFonts w:ascii="Times New Roman" w:hAnsi="Times New Roman" w:cs="Times New Roman"/>
          <w:lang w:val="en-GB"/>
        </w:rPr>
        <w:t>with</w:t>
      </w:r>
      <w:r w:rsidRPr="00E8071D">
        <w:rPr>
          <w:rFonts w:ascii="Times New Roman" w:hAnsi="Times New Roman" w:cs="Times New Roman"/>
          <w:lang w:val="en-GB"/>
        </w:rPr>
        <w:t xml:space="preserve"> high</w:t>
      </w:r>
      <w:r w:rsidR="00A277C3" w:rsidRPr="00E8071D">
        <w:rPr>
          <w:rFonts w:ascii="Times New Roman" w:hAnsi="Times New Roman" w:cs="Times New Roman"/>
          <w:lang w:val="en-GB"/>
        </w:rPr>
        <w:t>er</w:t>
      </w:r>
      <w:r w:rsidRPr="00E8071D">
        <w:rPr>
          <w:rFonts w:ascii="Times New Roman" w:hAnsi="Times New Roman" w:cs="Times New Roman"/>
          <w:lang w:val="en-GB"/>
        </w:rPr>
        <w:t xml:space="preserve"> levels of craving toward</w:t>
      </w:r>
      <w:r w:rsidR="00A277C3" w:rsidRPr="00E8071D">
        <w:rPr>
          <w:rFonts w:ascii="Times New Roman" w:hAnsi="Times New Roman" w:cs="Times New Roman"/>
          <w:lang w:val="en-GB"/>
        </w:rPr>
        <w:t>s</w:t>
      </w:r>
      <w:r w:rsidRPr="00E8071D">
        <w:rPr>
          <w:rFonts w:ascii="Times New Roman" w:hAnsi="Times New Roman" w:cs="Times New Roman"/>
          <w:lang w:val="en-GB"/>
        </w:rPr>
        <w:t xml:space="preserve"> online pornography use appear to show more symptoms of </w:t>
      </w:r>
      <w:r w:rsidR="008C4BB4" w:rsidRPr="00E8071D">
        <w:rPr>
          <w:rFonts w:ascii="Times New Roman" w:hAnsi="Times New Roman" w:cs="Times New Roman"/>
          <w:lang w:val="en-GB"/>
        </w:rPr>
        <w:t>problematic Internet pornography use</w:t>
      </w:r>
      <w:r w:rsidRPr="00E8071D">
        <w:rPr>
          <w:rFonts w:ascii="Times New Roman" w:hAnsi="Times New Roman" w:cs="Times New Roman"/>
          <w:lang w:val="en-GB"/>
        </w:rPr>
        <w:t xml:space="preserve"> </w:t>
      </w:r>
      <w:r w:rsidR="00A277C3" w:rsidRPr="00E8071D">
        <w:rPr>
          <w:rFonts w:ascii="Times New Roman" w:hAnsi="Times New Roman" w:cs="Times New Roman"/>
          <w:lang w:val="en-GB"/>
        </w:rPr>
        <w:t>(</w:t>
      </w:r>
      <w:proofErr w:type="gramStart"/>
      <w:r w:rsidR="00A277C3" w:rsidRPr="00E8071D">
        <w:rPr>
          <w:rFonts w:ascii="Times New Roman" w:hAnsi="Times New Roman" w:cs="Times New Roman"/>
          <w:lang w:val="en-GB"/>
        </w:rPr>
        <w:t>e.g.</w:t>
      </w:r>
      <w:proofErr w:type="gramEnd"/>
      <w:r w:rsidR="00A277C3" w:rsidRPr="00E8071D">
        <w:rPr>
          <w:rFonts w:ascii="Times New Roman" w:hAnsi="Times New Roman" w:cs="Times New Roman"/>
          <w:lang w:val="en-GB"/>
        </w:rPr>
        <w:t xml:space="preserve"> </w:t>
      </w:r>
      <w:r w:rsidRPr="00E8071D">
        <w:rPr>
          <w:rFonts w:ascii="Times New Roman" w:hAnsi="Times New Roman" w:cs="Times New Roman"/>
          <w:lang w:val="en-GB"/>
        </w:rPr>
        <w:t>loss of control</w:t>
      </w:r>
      <w:r w:rsidR="00A277C3" w:rsidRPr="00E8071D">
        <w:rPr>
          <w:rFonts w:ascii="Times New Roman" w:hAnsi="Times New Roman" w:cs="Times New Roman"/>
          <w:lang w:val="en-GB"/>
        </w:rPr>
        <w:t>,</w:t>
      </w:r>
      <w:r w:rsidR="00A169D2" w:rsidRPr="00E8071D">
        <w:rPr>
          <w:rFonts w:ascii="Times New Roman" w:hAnsi="Times New Roman" w:cs="Times New Roman"/>
          <w:lang w:val="en-GB"/>
        </w:rPr>
        <w:t xml:space="preserve"> </w:t>
      </w:r>
      <w:r w:rsidRPr="00E8071D">
        <w:rPr>
          <w:rFonts w:ascii="Times New Roman" w:hAnsi="Times New Roman" w:cs="Times New Roman"/>
          <w:lang w:val="en-GB"/>
        </w:rPr>
        <w:t>social problems</w:t>
      </w:r>
      <w:r w:rsidR="00A277C3" w:rsidRPr="00E8071D">
        <w:rPr>
          <w:rFonts w:ascii="Times New Roman" w:hAnsi="Times New Roman" w:cs="Times New Roman"/>
          <w:lang w:val="en-GB"/>
        </w:rPr>
        <w:t>)</w:t>
      </w:r>
      <w:r w:rsidRPr="00E8071D">
        <w:rPr>
          <w:rFonts w:ascii="Times New Roman" w:hAnsi="Times New Roman" w:cs="Times New Roman"/>
          <w:lang w:val="en-GB"/>
        </w:rPr>
        <w:t xml:space="preserve"> (</w:t>
      </w:r>
      <w:proofErr w:type="spellStart"/>
      <w:r w:rsidRPr="00E8071D">
        <w:rPr>
          <w:rFonts w:ascii="Times New Roman" w:hAnsi="Times New Roman" w:cs="Times New Roman"/>
          <w:lang w:val="en-GB"/>
        </w:rPr>
        <w:t>Snagowski</w:t>
      </w:r>
      <w:proofErr w:type="spellEnd"/>
      <w:r w:rsidRPr="00E8071D">
        <w:rPr>
          <w:rFonts w:ascii="Times New Roman" w:hAnsi="Times New Roman" w:cs="Times New Roman"/>
          <w:lang w:val="en-GB"/>
        </w:rPr>
        <w:t xml:space="preserve"> et al., 2015). </w:t>
      </w:r>
      <w:r w:rsidR="00A277C3" w:rsidRPr="00E8071D">
        <w:rPr>
          <w:rFonts w:ascii="Times New Roman" w:hAnsi="Times New Roman" w:cs="Times New Roman"/>
          <w:lang w:val="en-GB"/>
        </w:rPr>
        <w:t>Notably,</w:t>
      </w:r>
      <w:r w:rsidRPr="00E8071D">
        <w:rPr>
          <w:rFonts w:ascii="Times New Roman" w:hAnsi="Times New Roman" w:cs="Times New Roman"/>
          <w:lang w:val="en-GB"/>
        </w:rPr>
        <w:t xml:space="preserve"> </w:t>
      </w:r>
      <w:r w:rsidR="00A277C3" w:rsidRPr="00E8071D">
        <w:rPr>
          <w:rFonts w:ascii="Times New Roman" w:hAnsi="Times New Roman" w:cs="Times New Roman"/>
          <w:lang w:val="en-GB"/>
        </w:rPr>
        <w:t xml:space="preserve">harmful consequences may also occur </w:t>
      </w:r>
      <w:r w:rsidRPr="00E8071D">
        <w:rPr>
          <w:rFonts w:ascii="Times New Roman" w:hAnsi="Times New Roman" w:cs="Times New Roman"/>
          <w:lang w:val="en-GB"/>
        </w:rPr>
        <w:t>among individuals who use pornography without experiencing psychological distress (Chen et al., 2018</w:t>
      </w:r>
      <w:r w:rsidR="00884077" w:rsidRPr="00E8071D">
        <w:rPr>
          <w:rFonts w:ascii="Times New Roman" w:hAnsi="Times New Roman" w:cs="Times New Roman"/>
          <w:lang w:val="en-GB"/>
        </w:rPr>
        <w:t>c</w:t>
      </w:r>
      <w:r w:rsidRPr="00E8071D">
        <w:rPr>
          <w:rFonts w:ascii="Times New Roman" w:hAnsi="Times New Roman" w:cs="Times New Roman"/>
          <w:lang w:val="en-GB"/>
        </w:rPr>
        <w:t xml:space="preserve">). </w:t>
      </w:r>
    </w:p>
    <w:p w14:paraId="0F3EB027" w14:textId="5AAC3082" w:rsidR="00CD47FF" w:rsidRPr="00E8071D" w:rsidRDefault="00CD47FF" w:rsidP="00E8071D">
      <w:pPr>
        <w:spacing w:after="0" w:line="480" w:lineRule="auto"/>
        <w:jc w:val="both"/>
        <w:rPr>
          <w:rFonts w:ascii="Times New Roman" w:hAnsi="Times New Roman" w:cs="Times New Roman"/>
          <w:b/>
          <w:bCs/>
          <w:iCs/>
          <w:lang w:val="en-GB"/>
        </w:rPr>
      </w:pPr>
      <w:r w:rsidRPr="00E8071D">
        <w:rPr>
          <w:rFonts w:ascii="Times New Roman" w:hAnsi="Times New Roman" w:cs="Times New Roman"/>
          <w:b/>
          <w:bCs/>
          <w:iCs/>
          <w:lang w:val="en-GB"/>
        </w:rPr>
        <w:t xml:space="preserve">1.3. </w:t>
      </w:r>
      <w:r w:rsidR="00DD7CF2" w:rsidRPr="00E8071D">
        <w:rPr>
          <w:rFonts w:ascii="Times New Roman" w:hAnsi="Times New Roman" w:cs="Times New Roman"/>
          <w:b/>
          <w:bCs/>
          <w:iCs/>
          <w:lang w:val="en-GB"/>
        </w:rPr>
        <w:t xml:space="preserve">Aim of the </w:t>
      </w:r>
      <w:r w:rsidR="00F42FCD" w:rsidRPr="00E8071D">
        <w:rPr>
          <w:rFonts w:ascii="Times New Roman" w:hAnsi="Times New Roman" w:cs="Times New Roman"/>
          <w:b/>
          <w:bCs/>
          <w:iCs/>
          <w:lang w:val="en-GB"/>
        </w:rPr>
        <w:t>P</w:t>
      </w:r>
      <w:r w:rsidR="00DD7CF2" w:rsidRPr="00E8071D">
        <w:rPr>
          <w:rFonts w:ascii="Times New Roman" w:hAnsi="Times New Roman" w:cs="Times New Roman"/>
          <w:b/>
          <w:bCs/>
          <w:iCs/>
          <w:lang w:val="en-GB"/>
        </w:rPr>
        <w:t xml:space="preserve">resent </w:t>
      </w:r>
      <w:r w:rsidR="00F42FCD" w:rsidRPr="00E8071D">
        <w:rPr>
          <w:rFonts w:ascii="Times New Roman" w:hAnsi="Times New Roman" w:cs="Times New Roman"/>
          <w:b/>
          <w:bCs/>
          <w:iCs/>
          <w:lang w:val="en-GB"/>
        </w:rPr>
        <w:t>S</w:t>
      </w:r>
      <w:r w:rsidR="00DD7CF2" w:rsidRPr="00E8071D">
        <w:rPr>
          <w:rFonts w:ascii="Times New Roman" w:hAnsi="Times New Roman" w:cs="Times New Roman"/>
          <w:b/>
          <w:bCs/>
          <w:iCs/>
          <w:lang w:val="en-GB"/>
        </w:rPr>
        <w:t>tudy</w:t>
      </w:r>
    </w:p>
    <w:p w14:paraId="12058B2D" w14:textId="6F1D836E" w:rsidR="00CD47FF" w:rsidRPr="00E8071D" w:rsidRDefault="00CD47FF" w:rsidP="00E8071D">
      <w:pPr>
        <w:spacing w:after="0" w:line="480" w:lineRule="auto"/>
        <w:jc w:val="both"/>
        <w:rPr>
          <w:rFonts w:ascii="Times New Roman" w:hAnsi="Times New Roman" w:cs="Times New Roman"/>
          <w:lang w:val="en-GB"/>
        </w:rPr>
      </w:pPr>
      <w:r w:rsidRPr="00E8071D">
        <w:rPr>
          <w:rFonts w:ascii="Times New Roman" w:hAnsi="Times New Roman" w:cs="Times New Roman"/>
          <w:lang w:val="en-GB"/>
        </w:rPr>
        <w:t xml:space="preserve">According to the new theoretical assumptions of the I-PACE model (Brandtner et al., 2021), DT and craving are two distinct but intertwined constructs which develop as affective and cognitive responses to the perception of internal and external triggers via two entering pathways: a pleasure-oriented pathway (entailing the expected gratifications of DT) and a relief-oriented pathway (reflecting the expected compensations of DT) (Brandtner et al., 2021). It is postulated that when a person </w:t>
      </w:r>
      <w:r w:rsidR="0090496A" w:rsidRPr="00E8071D">
        <w:rPr>
          <w:rFonts w:ascii="Times New Roman" w:hAnsi="Times New Roman" w:cs="Times New Roman"/>
          <w:lang w:val="en-GB"/>
        </w:rPr>
        <w:t>engages in</w:t>
      </w:r>
      <w:r w:rsidRPr="00E8071D">
        <w:rPr>
          <w:rFonts w:ascii="Times New Roman" w:hAnsi="Times New Roman" w:cs="Times New Roman"/>
          <w:lang w:val="en-GB"/>
        </w:rPr>
        <w:t xml:space="preserve"> DT as a dysfunctional coping mechanism associated with irrepressible craving and diminished behavioural control, problematic Internet-use disorders like </w:t>
      </w:r>
      <w:r w:rsidR="008C4BB4" w:rsidRPr="00E8071D">
        <w:rPr>
          <w:rFonts w:ascii="Times New Roman" w:hAnsi="Times New Roman" w:cs="Times New Roman"/>
          <w:lang w:val="en-GB"/>
        </w:rPr>
        <w:t>problematic Internet pornography use</w:t>
      </w:r>
      <w:r w:rsidRPr="00E8071D">
        <w:rPr>
          <w:rFonts w:ascii="Times New Roman" w:hAnsi="Times New Roman" w:cs="Times New Roman"/>
          <w:lang w:val="en-GB"/>
        </w:rPr>
        <w:t xml:space="preserve"> may arise. Consistently, a study by Brandtner and Brand (2021) found </w:t>
      </w:r>
      <w:r w:rsidRPr="00E8071D">
        <w:rPr>
          <w:rFonts w:ascii="Times New Roman" w:hAnsi="Times New Roman" w:cs="Times New Roman"/>
          <w:lang w:val="en-GB"/>
        </w:rPr>
        <w:lastRenderedPageBreak/>
        <w:t xml:space="preserve">that higher levels of negative emotional reactivity were significantly associated to increased DT, which, in turn, positively predicted craving for online pornography viewing. </w:t>
      </w:r>
    </w:p>
    <w:p w14:paraId="1D9B4321" w14:textId="17C73484" w:rsidR="00BB1F6E" w:rsidRPr="00E8071D" w:rsidRDefault="00DD7CF2" w:rsidP="00E8071D">
      <w:pPr>
        <w:pStyle w:val="ListParagraph"/>
        <w:spacing w:after="0" w:line="480" w:lineRule="auto"/>
        <w:ind w:left="0" w:firstLine="708"/>
        <w:jc w:val="both"/>
        <w:rPr>
          <w:rFonts w:ascii="Times New Roman" w:hAnsi="Times New Roman"/>
        </w:rPr>
      </w:pPr>
      <w:proofErr w:type="gramStart"/>
      <w:r w:rsidRPr="00E8071D">
        <w:rPr>
          <w:rFonts w:ascii="Times New Roman" w:hAnsi="Times New Roman"/>
          <w:lang w:val="en-GB"/>
        </w:rPr>
        <w:t>In light of</w:t>
      </w:r>
      <w:proofErr w:type="gramEnd"/>
      <w:r w:rsidRPr="00E8071D">
        <w:rPr>
          <w:rFonts w:ascii="Times New Roman" w:hAnsi="Times New Roman"/>
          <w:lang w:val="en-GB"/>
        </w:rPr>
        <w:t xml:space="preserve"> </w:t>
      </w:r>
      <w:r w:rsidR="00F21713" w:rsidRPr="00E8071D">
        <w:rPr>
          <w:rFonts w:ascii="Times New Roman" w:hAnsi="Times New Roman"/>
          <w:lang w:val="en-GB"/>
        </w:rPr>
        <w:t xml:space="preserve">previous </w:t>
      </w:r>
      <w:r w:rsidRPr="00E8071D">
        <w:rPr>
          <w:rFonts w:ascii="Times New Roman" w:hAnsi="Times New Roman"/>
          <w:lang w:val="en-GB"/>
        </w:rPr>
        <w:t>research</w:t>
      </w:r>
      <w:r w:rsidR="005C5D69" w:rsidRPr="00E8071D">
        <w:rPr>
          <w:rFonts w:ascii="Times New Roman" w:hAnsi="Times New Roman"/>
          <w:lang w:val="en-GB"/>
        </w:rPr>
        <w:t xml:space="preserve"> and the I-PACE model (Brandtner et al., 2021)</w:t>
      </w:r>
      <w:r w:rsidRPr="00E8071D">
        <w:rPr>
          <w:rFonts w:ascii="Times New Roman" w:hAnsi="Times New Roman"/>
          <w:lang w:val="en-GB"/>
        </w:rPr>
        <w:t>, the present study aimed to</w:t>
      </w:r>
      <w:r w:rsidR="00567767" w:rsidRPr="00E8071D">
        <w:rPr>
          <w:rFonts w:ascii="Times New Roman" w:hAnsi="Times New Roman"/>
          <w:lang w:val="en-GB"/>
        </w:rPr>
        <w:t xml:space="preserve"> further</w:t>
      </w:r>
      <w:r w:rsidRPr="00E8071D">
        <w:rPr>
          <w:rFonts w:ascii="Times New Roman" w:hAnsi="Times New Roman"/>
          <w:lang w:val="en-GB"/>
        </w:rPr>
        <w:t xml:space="preserve"> investigate the </w:t>
      </w:r>
      <w:r w:rsidR="00567767" w:rsidRPr="00E8071D">
        <w:rPr>
          <w:rFonts w:ascii="Times New Roman" w:hAnsi="Times New Roman"/>
          <w:lang w:val="en-GB"/>
        </w:rPr>
        <w:t>relationship between</w:t>
      </w:r>
      <w:r w:rsidRPr="00E8071D">
        <w:rPr>
          <w:rFonts w:ascii="Times New Roman" w:hAnsi="Times New Roman"/>
          <w:lang w:val="en-GB"/>
        </w:rPr>
        <w:t xml:space="preserve"> the two comp</w:t>
      </w:r>
      <w:r w:rsidR="00EA7E2B" w:rsidRPr="00E8071D">
        <w:rPr>
          <w:rFonts w:ascii="Times New Roman" w:hAnsi="Times New Roman"/>
          <w:lang w:val="en-GB"/>
        </w:rPr>
        <w:t xml:space="preserve">onents of </w:t>
      </w:r>
      <w:r w:rsidRPr="00E8071D">
        <w:rPr>
          <w:rFonts w:ascii="Times New Roman" w:hAnsi="Times New Roman"/>
          <w:lang w:val="en-GB"/>
        </w:rPr>
        <w:t xml:space="preserve">desire thinking, Imaginal Prefiguration </w:t>
      </w:r>
      <w:r w:rsidR="0021401A" w:rsidRPr="00E8071D">
        <w:rPr>
          <w:rFonts w:ascii="Times New Roman" w:hAnsi="Times New Roman"/>
          <w:lang w:val="en-GB"/>
        </w:rPr>
        <w:t xml:space="preserve">(IP) </w:t>
      </w:r>
      <w:r w:rsidRPr="00E8071D">
        <w:rPr>
          <w:rFonts w:ascii="Times New Roman" w:hAnsi="Times New Roman"/>
          <w:lang w:val="en-GB"/>
        </w:rPr>
        <w:t>and Verbal Perseveration</w:t>
      </w:r>
      <w:r w:rsidR="0021401A" w:rsidRPr="00E8071D">
        <w:rPr>
          <w:rFonts w:ascii="Times New Roman" w:hAnsi="Times New Roman"/>
          <w:lang w:val="en-GB"/>
        </w:rPr>
        <w:t xml:space="preserve"> (VP)</w:t>
      </w:r>
      <w:r w:rsidR="000103ED" w:rsidRPr="00E8071D">
        <w:rPr>
          <w:rFonts w:ascii="Times New Roman" w:hAnsi="Times New Roman"/>
          <w:lang w:val="en-GB"/>
        </w:rPr>
        <w:t xml:space="preserve">, craving, and </w:t>
      </w:r>
      <w:r w:rsidR="008C4BB4" w:rsidRPr="00E8071D">
        <w:rPr>
          <w:rFonts w:ascii="Times New Roman" w:hAnsi="Times New Roman"/>
          <w:lang w:val="en-GB"/>
        </w:rPr>
        <w:t>problematic Internet pornography use</w:t>
      </w:r>
      <w:r w:rsidR="00994879" w:rsidRPr="00E8071D">
        <w:rPr>
          <w:rFonts w:ascii="Times New Roman" w:hAnsi="Times New Roman"/>
          <w:lang w:val="en-GB"/>
        </w:rPr>
        <w:t xml:space="preserve"> in a </w:t>
      </w:r>
      <w:r w:rsidR="00BB1F6E" w:rsidRPr="00E8071D">
        <w:rPr>
          <w:rFonts w:ascii="Times New Roman" w:hAnsi="Times New Roman"/>
          <w:lang w:val="en-GB"/>
        </w:rPr>
        <w:t xml:space="preserve">general </w:t>
      </w:r>
      <w:r w:rsidR="00994879" w:rsidRPr="00E8071D">
        <w:rPr>
          <w:rFonts w:ascii="Times New Roman" w:hAnsi="Times New Roman"/>
          <w:lang w:val="en-GB"/>
        </w:rPr>
        <w:t>sample of Italian adults.</w:t>
      </w:r>
      <w:r w:rsidRPr="00E8071D">
        <w:rPr>
          <w:rFonts w:ascii="Times New Roman" w:hAnsi="Times New Roman"/>
          <w:lang w:val="en-GB"/>
        </w:rPr>
        <w:t xml:space="preserve"> </w:t>
      </w:r>
      <w:r w:rsidR="00994879" w:rsidRPr="00E8071D">
        <w:rPr>
          <w:rFonts w:ascii="Times New Roman" w:hAnsi="Times New Roman"/>
          <w:lang w:val="en-GB"/>
        </w:rPr>
        <w:t xml:space="preserve">Specifically, </w:t>
      </w:r>
      <w:r w:rsidR="00DE0020" w:rsidRPr="00E8071D">
        <w:rPr>
          <w:rFonts w:ascii="Times New Roman" w:hAnsi="Times New Roman"/>
          <w:lang w:val="en-GB"/>
        </w:rPr>
        <w:t xml:space="preserve">we </w:t>
      </w:r>
      <w:r w:rsidR="00DE0020" w:rsidRPr="00E8071D">
        <w:rPr>
          <w:rFonts w:ascii="Times New Roman" w:eastAsia="Times New Roman" w:hAnsi="Times New Roman"/>
          <w:lang w:eastAsia="en-GB"/>
        </w:rPr>
        <w:t xml:space="preserve">tested the potential mechanism linking DT components to craving and </w:t>
      </w:r>
      <w:r w:rsidR="00DE0020" w:rsidRPr="00E8071D">
        <w:rPr>
          <w:rFonts w:ascii="Times New Roman" w:hAnsi="Times New Roman"/>
          <w:lang w:val="en-GB"/>
        </w:rPr>
        <w:t>problematic Internet pornography use</w:t>
      </w:r>
      <w:r w:rsidR="00DE0020" w:rsidRPr="00E8071D">
        <w:rPr>
          <w:rFonts w:ascii="Times New Roman" w:eastAsia="Times New Roman" w:hAnsi="Times New Roman"/>
          <w:lang w:eastAsia="en-GB"/>
        </w:rPr>
        <w:t>.</w:t>
      </w:r>
      <w:r w:rsidR="00DE0020" w:rsidRPr="00E8071D">
        <w:rPr>
          <w:rFonts w:ascii="Times New Roman" w:hAnsi="Times New Roman"/>
        </w:rPr>
        <w:t xml:space="preserve"> </w:t>
      </w:r>
      <w:r w:rsidR="00677FAA" w:rsidRPr="00E8071D">
        <w:rPr>
          <w:rFonts w:ascii="Times New Roman" w:hAnsi="Times New Roman"/>
        </w:rPr>
        <w:t xml:space="preserve">Brandtner and </w:t>
      </w:r>
      <w:r w:rsidR="00045321" w:rsidRPr="00E8071D">
        <w:rPr>
          <w:rFonts w:ascii="Times New Roman" w:hAnsi="Times New Roman"/>
        </w:rPr>
        <w:t>B</w:t>
      </w:r>
      <w:r w:rsidR="00677FAA" w:rsidRPr="00E8071D">
        <w:rPr>
          <w:rFonts w:ascii="Times New Roman" w:hAnsi="Times New Roman"/>
        </w:rPr>
        <w:t xml:space="preserve">rand (2021) showed that DT (as a latent variable </w:t>
      </w:r>
      <w:r w:rsidR="00231E65" w:rsidRPr="00E8071D">
        <w:rPr>
          <w:rFonts w:ascii="Times New Roman" w:hAnsi="Times New Roman"/>
        </w:rPr>
        <w:t>comprising</w:t>
      </w:r>
      <w:r w:rsidR="00677FAA" w:rsidRPr="00E8071D">
        <w:rPr>
          <w:rFonts w:ascii="Times New Roman" w:hAnsi="Times New Roman"/>
        </w:rPr>
        <w:t xml:space="preserve"> IP and VP) predict</w:t>
      </w:r>
      <w:r w:rsidR="0031633B" w:rsidRPr="00E8071D">
        <w:rPr>
          <w:rFonts w:ascii="Times New Roman" w:hAnsi="Times New Roman"/>
        </w:rPr>
        <w:t>s</w:t>
      </w:r>
      <w:r w:rsidR="00677FAA" w:rsidRPr="00E8071D">
        <w:rPr>
          <w:rFonts w:ascii="Times New Roman" w:hAnsi="Times New Roman"/>
        </w:rPr>
        <w:t xml:space="preserve"> craving for online activities. </w:t>
      </w:r>
      <w:r w:rsidR="0031633B" w:rsidRPr="00E8071D">
        <w:rPr>
          <w:rFonts w:ascii="Times New Roman" w:hAnsi="Times New Roman"/>
        </w:rPr>
        <w:t xml:space="preserve">Moreover, </w:t>
      </w:r>
      <w:r w:rsidR="0033004B" w:rsidRPr="00E8071D">
        <w:rPr>
          <w:rFonts w:ascii="Times New Roman" w:hAnsi="Times New Roman"/>
        </w:rPr>
        <w:t xml:space="preserve">Allen </w:t>
      </w:r>
      <w:r w:rsidR="003424EE" w:rsidRPr="00E8071D">
        <w:rPr>
          <w:rFonts w:ascii="Times New Roman" w:hAnsi="Times New Roman"/>
        </w:rPr>
        <w:t>and colleagues</w:t>
      </w:r>
      <w:r w:rsidR="0033004B" w:rsidRPr="00E8071D">
        <w:rPr>
          <w:rFonts w:ascii="Times New Roman" w:hAnsi="Times New Roman"/>
        </w:rPr>
        <w:t xml:space="preserve"> </w:t>
      </w:r>
      <w:r w:rsidR="003424EE" w:rsidRPr="00E8071D">
        <w:rPr>
          <w:rFonts w:ascii="Times New Roman" w:hAnsi="Times New Roman"/>
        </w:rPr>
        <w:t>(</w:t>
      </w:r>
      <w:r w:rsidR="0033004B" w:rsidRPr="00E8071D">
        <w:rPr>
          <w:rFonts w:ascii="Times New Roman" w:hAnsi="Times New Roman"/>
        </w:rPr>
        <w:t>2017</w:t>
      </w:r>
      <w:r w:rsidR="003424EE" w:rsidRPr="00E8071D">
        <w:rPr>
          <w:rFonts w:ascii="Times New Roman" w:hAnsi="Times New Roman"/>
        </w:rPr>
        <w:t>) tested a model</w:t>
      </w:r>
      <w:r w:rsidR="004F1847" w:rsidRPr="00E8071D">
        <w:rPr>
          <w:rFonts w:ascii="Times New Roman" w:hAnsi="Times New Roman"/>
        </w:rPr>
        <w:t xml:space="preserve"> of problematic Internet pornography use</w:t>
      </w:r>
      <w:r w:rsidR="003424EE" w:rsidRPr="00E8071D">
        <w:rPr>
          <w:rFonts w:ascii="Times New Roman" w:hAnsi="Times New Roman"/>
        </w:rPr>
        <w:t xml:space="preserve"> in which positive </w:t>
      </w:r>
      <w:r w:rsidR="0033004B" w:rsidRPr="00E8071D">
        <w:rPr>
          <w:rFonts w:ascii="Times New Roman" w:hAnsi="Times New Roman"/>
        </w:rPr>
        <w:t xml:space="preserve">metacognitions </w:t>
      </w:r>
      <w:r w:rsidR="00533111" w:rsidRPr="00E8071D">
        <w:rPr>
          <w:rFonts w:ascii="Times New Roman" w:hAnsi="Times New Roman"/>
        </w:rPr>
        <w:t>are associated</w:t>
      </w:r>
      <w:r w:rsidR="003424EE" w:rsidRPr="00E8071D">
        <w:rPr>
          <w:rFonts w:ascii="Times New Roman" w:hAnsi="Times New Roman"/>
        </w:rPr>
        <w:t xml:space="preserve"> to</w:t>
      </w:r>
      <w:r w:rsidR="0033004B" w:rsidRPr="00E8071D">
        <w:rPr>
          <w:rFonts w:ascii="Times New Roman" w:hAnsi="Times New Roman"/>
        </w:rPr>
        <w:t xml:space="preserve"> DT-IP</w:t>
      </w:r>
      <w:r w:rsidR="00DD380E" w:rsidRPr="00E8071D">
        <w:rPr>
          <w:rFonts w:ascii="Times New Roman" w:hAnsi="Times New Roman"/>
        </w:rPr>
        <w:t xml:space="preserve"> </w:t>
      </w:r>
      <w:r w:rsidR="0031633B" w:rsidRPr="00E8071D">
        <w:rPr>
          <w:rFonts w:ascii="Times New Roman" w:hAnsi="Times New Roman"/>
        </w:rPr>
        <w:t xml:space="preserve">which in turn </w:t>
      </w:r>
      <w:r w:rsidR="00533111" w:rsidRPr="00E8071D">
        <w:rPr>
          <w:rFonts w:ascii="Times New Roman" w:hAnsi="Times New Roman"/>
        </w:rPr>
        <w:t>is associated with</w:t>
      </w:r>
      <w:r w:rsidR="0033004B" w:rsidRPr="00E8071D">
        <w:rPr>
          <w:rFonts w:ascii="Times New Roman" w:hAnsi="Times New Roman"/>
        </w:rPr>
        <w:t xml:space="preserve"> DT-VP</w:t>
      </w:r>
      <w:r w:rsidR="00DD380E" w:rsidRPr="00E8071D">
        <w:rPr>
          <w:rFonts w:ascii="Times New Roman" w:hAnsi="Times New Roman"/>
        </w:rPr>
        <w:t xml:space="preserve">, </w:t>
      </w:r>
      <w:r w:rsidR="003424EE" w:rsidRPr="00E8071D">
        <w:rPr>
          <w:rFonts w:ascii="Times New Roman" w:hAnsi="Times New Roman"/>
        </w:rPr>
        <w:t>resulting in</w:t>
      </w:r>
      <w:r w:rsidR="0033004B" w:rsidRPr="00E8071D">
        <w:rPr>
          <w:rFonts w:ascii="Times New Roman" w:hAnsi="Times New Roman"/>
        </w:rPr>
        <w:t xml:space="preserve"> craving</w:t>
      </w:r>
      <w:r w:rsidR="003424EE" w:rsidRPr="00E8071D">
        <w:rPr>
          <w:rFonts w:ascii="Times New Roman" w:hAnsi="Times New Roman"/>
        </w:rPr>
        <w:t xml:space="preserve"> and negative metacognitions. Similarly, in other</w:t>
      </w:r>
      <w:r w:rsidR="0033004B" w:rsidRPr="00E8071D">
        <w:rPr>
          <w:rFonts w:ascii="Times New Roman" w:hAnsi="Times New Roman"/>
        </w:rPr>
        <w:t xml:space="preserve"> desire thinking research (e.g., Caselli et al., 2015</w:t>
      </w:r>
      <w:r w:rsidR="003424EE" w:rsidRPr="00E8071D">
        <w:rPr>
          <w:rFonts w:ascii="Times New Roman" w:hAnsi="Times New Roman"/>
        </w:rPr>
        <w:t xml:space="preserve">) craving </w:t>
      </w:r>
      <w:r w:rsidR="00677FAA" w:rsidRPr="00E8071D">
        <w:rPr>
          <w:rFonts w:ascii="Times New Roman" w:hAnsi="Times New Roman"/>
        </w:rPr>
        <w:t>was</w:t>
      </w:r>
      <w:r w:rsidR="003424EE" w:rsidRPr="00E8071D">
        <w:rPr>
          <w:rFonts w:ascii="Times New Roman" w:hAnsi="Times New Roman"/>
        </w:rPr>
        <w:t xml:space="preserve"> </w:t>
      </w:r>
      <w:proofErr w:type="gramStart"/>
      <w:r w:rsidR="003424EE" w:rsidRPr="00E8071D">
        <w:rPr>
          <w:rFonts w:ascii="Times New Roman" w:hAnsi="Times New Roman"/>
        </w:rPr>
        <w:t>the final result</w:t>
      </w:r>
      <w:proofErr w:type="gramEnd"/>
      <w:r w:rsidR="003424EE" w:rsidRPr="00E8071D">
        <w:rPr>
          <w:rFonts w:ascii="Times New Roman" w:hAnsi="Times New Roman"/>
        </w:rPr>
        <w:t xml:space="preserve"> of the consequential effect of DT-IP and DT-VP. I</w:t>
      </w:r>
      <w:r w:rsidR="003424EE" w:rsidRPr="00E8071D">
        <w:rPr>
          <w:rFonts w:ascii="Times New Roman" w:hAnsi="Times New Roman"/>
          <w:lang w:val="en-GB"/>
        </w:rPr>
        <w:t xml:space="preserve">n the present study, </w:t>
      </w:r>
      <w:r w:rsidR="0083371E" w:rsidRPr="00E8071D">
        <w:rPr>
          <w:rFonts w:ascii="Times New Roman" w:hAnsi="Times New Roman"/>
          <w:lang w:val="en-GB"/>
        </w:rPr>
        <w:t>in addition to</w:t>
      </w:r>
      <w:r w:rsidR="000A0D34" w:rsidRPr="00E8071D">
        <w:rPr>
          <w:rFonts w:ascii="Times New Roman" w:hAnsi="Times New Roman"/>
          <w:lang w:val="en-GB"/>
        </w:rPr>
        <w:t xml:space="preserve"> </w:t>
      </w:r>
      <w:r w:rsidR="00676BD0" w:rsidRPr="00E8071D">
        <w:rPr>
          <w:rFonts w:ascii="Times New Roman" w:hAnsi="Times New Roman"/>
          <w:lang w:val="en-GB"/>
        </w:rPr>
        <w:t>the direct effect of DT-IP on DT-VP (</w:t>
      </w:r>
      <w:r w:rsidR="00676BD0" w:rsidRPr="00E8071D">
        <w:rPr>
          <w:rFonts w:ascii="Times New Roman" w:hAnsi="Times New Roman"/>
        </w:rPr>
        <w:t>Caselli &amp; Spada 2015; 2016; Martino et al., 2017)</w:t>
      </w:r>
      <w:r w:rsidR="0083371E" w:rsidRPr="00E8071D">
        <w:rPr>
          <w:rFonts w:ascii="Times New Roman" w:hAnsi="Times New Roman"/>
        </w:rPr>
        <w:t>, we tested</w:t>
      </w:r>
      <w:r w:rsidR="00676BD0" w:rsidRPr="00E8071D">
        <w:rPr>
          <w:rFonts w:ascii="Times New Roman" w:hAnsi="Times New Roman"/>
          <w:lang w:val="en-GB"/>
        </w:rPr>
        <w:t xml:space="preserve"> </w:t>
      </w:r>
      <w:r w:rsidR="000A0D34" w:rsidRPr="00E8071D">
        <w:rPr>
          <w:rFonts w:ascii="Times New Roman" w:hAnsi="Times New Roman"/>
          <w:lang w:val="en-GB"/>
        </w:rPr>
        <w:t>whether craving mediate</w:t>
      </w:r>
      <w:r w:rsidR="00533111" w:rsidRPr="00E8071D">
        <w:rPr>
          <w:rFonts w:ascii="Times New Roman" w:hAnsi="Times New Roman"/>
          <w:lang w:val="en-GB"/>
        </w:rPr>
        <w:t>s</w:t>
      </w:r>
      <w:r w:rsidR="000A0D34" w:rsidRPr="00E8071D">
        <w:rPr>
          <w:rFonts w:ascii="Times New Roman" w:hAnsi="Times New Roman"/>
          <w:lang w:val="en-GB"/>
        </w:rPr>
        <w:t xml:space="preserve"> the relationship between </w:t>
      </w:r>
      <w:r w:rsidR="00676BD0" w:rsidRPr="00E8071D">
        <w:rPr>
          <w:rFonts w:ascii="Times New Roman" w:hAnsi="Times New Roman"/>
          <w:lang w:val="en-GB"/>
        </w:rPr>
        <w:t>the two dimensions of D</w:t>
      </w:r>
      <w:r w:rsidR="00AE30FF" w:rsidRPr="00E8071D">
        <w:rPr>
          <w:rFonts w:ascii="Times New Roman" w:hAnsi="Times New Roman"/>
          <w:lang w:val="en-GB"/>
        </w:rPr>
        <w:t>T</w:t>
      </w:r>
      <w:r w:rsidR="00BE43EA" w:rsidRPr="00E8071D">
        <w:rPr>
          <w:rFonts w:ascii="Times New Roman" w:hAnsi="Times New Roman"/>
          <w:lang w:val="en-GB"/>
        </w:rPr>
        <w:t xml:space="preserve"> in line with</w:t>
      </w:r>
      <w:r w:rsidR="00676BD0" w:rsidRPr="00E8071D">
        <w:rPr>
          <w:rFonts w:ascii="Times New Roman" w:hAnsi="Times New Roman"/>
          <w:lang w:val="en-GB"/>
        </w:rPr>
        <w:t xml:space="preserve"> findings related to other </w:t>
      </w:r>
      <w:r w:rsidR="00533111" w:rsidRPr="00E8071D">
        <w:rPr>
          <w:rFonts w:ascii="Times New Roman" w:hAnsi="Times New Roman"/>
          <w:lang w:val="en-GB"/>
        </w:rPr>
        <w:t xml:space="preserve">potential </w:t>
      </w:r>
      <w:r w:rsidR="00676BD0" w:rsidRPr="00E8071D">
        <w:rPr>
          <w:rFonts w:ascii="Times New Roman" w:hAnsi="Times New Roman"/>
          <w:lang w:val="en-GB"/>
        </w:rPr>
        <w:t>online addictive behavio</w:t>
      </w:r>
      <w:r w:rsidR="00F57A67" w:rsidRPr="00E8071D">
        <w:rPr>
          <w:rFonts w:ascii="Times New Roman" w:hAnsi="Times New Roman"/>
          <w:lang w:val="en-GB"/>
        </w:rPr>
        <w:t>u</w:t>
      </w:r>
      <w:r w:rsidR="00676BD0" w:rsidRPr="00E8071D">
        <w:rPr>
          <w:rFonts w:ascii="Times New Roman" w:hAnsi="Times New Roman"/>
          <w:lang w:val="en-GB"/>
        </w:rPr>
        <w:t>r</w:t>
      </w:r>
      <w:r w:rsidR="00533111" w:rsidRPr="00E8071D">
        <w:rPr>
          <w:rFonts w:ascii="Times New Roman" w:hAnsi="Times New Roman"/>
          <w:lang w:val="en-GB"/>
        </w:rPr>
        <w:t>s</w:t>
      </w:r>
      <w:r w:rsidR="00676BD0" w:rsidRPr="00E8071D">
        <w:rPr>
          <w:rFonts w:ascii="Times New Roman" w:hAnsi="Times New Roman"/>
          <w:lang w:val="en-GB"/>
        </w:rPr>
        <w:t xml:space="preserve"> (i.e., problematic Facebook use [Marino et al., 2019])</w:t>
      </w:r>
      <w:r w:rsidR="00BE43EA" w:rsidRPr="00E8071D">
        <w:rPr>
          <w:rFonts w:ascii="Times New Roman" w:hAnsi="Times New Roman"/>
          <w:lang w:val="en-GB"/>
        </w:rPr>
        <w:t xml:space="preserve"> that highlighted such mediating role of craving</w:t>
      </w:r>
      <w:r w:rsidR="00AE30FF" w:rsidRPr="00E8071D">
        <w:rPr>
          <w:rFonts w:ascii="Times New Roman" w:hAnsi="Times New Roman"/>
          <w:lang w:val="en-GB"/>
        </w:rPr>
        <w:t>. I</w:t>
      </w:r>
      <w:r w:rsidR="007F1421" w:rsidRPr="00E8071D">
        <w:rPr>
          <w:rFonts w:ascii="Times New Roman" w:hAnsi="Times New Roman"/>
          <w:lang w:val="en-GB"/>
        </w:rPr>
        <w:t xml:space="preserve">n the context of Internet pornography, it could be the case that </w:t>
      </w:r>
      <w:r w:rsidR="00676BD0" w:rsidRPr="00E8071D">
        <w:rPr>
          <w:rFonts w:ascii="Times New Roman" w:hAnsi="Times New Roman"/>
          <w:lang w:val="en-GB"/>
        </w:rPr>
        <w:t>the allocation of attention to positive anticipatory imag</w:t>
      </w:r>
      <w:r w:rsidR="000727EF" w:rsidRPr="00E8071D">
        <w:rPr>
          <w:rFonts w:ascii="Times New Roman" w:hAnsi="Times New Roman"/>
          <w:lang w:val="en-GB"/>
        </w:rPr>
        <w:t>ery</w:t>
      </w:r>
      <w:r w:rsidR="00676BD0" w:rsidRPr="00E8071D">
        <w:rPr>
          <w:rFonts w:ascii="Times New Roman" w:hAnsi="Times New Roman"/>
        </w:rPr>
        <w:t xml:space="preserve"> of the desired activity </w:t>
      </w:r>
      <w:r w:rsidR="000727EF" w:rsidRPr="00E8071D">
        <w:rPr>
          <w:rFonts w:ascii="Times New Roman" w:hAnsi="Times New Roman"/>
        </w:rPr>
        <w:t xml:space="preserve">(DT-IP) </w:t>
      </w:r>
      <w:r w:rsidR="00676BD0" w:rsidRPr="00E8071D">
        <w:rPr>
          <w:rFonts w:ascii="Times New Roman" w:hAnsi="Times New Roman"/>
        </w:rPr>
        <w:t xml:space="preserve">might </w:t>
      </w:r>
      <w:r w:rsidR="007F1421" w:rsidRPr="00E8071D">
        <w:rPr>
          <w:rFonts w:ascii="Times New Roman" w:hAnsi="Times New Roman"/>
        </w:rPr>
        <w:t xml:space="preserve">first </w:t>
      </w:r>
      <w:r w:rsidR="000727EF" w:rsidRPr="00E8071D">
        <w:rPr>
          <w:rFonts w:ascii="Times New Roman" w:hAnsi="Times New Roman"/>
        </w:rPr>
        <w:t xml:space="preserve">trigger the sense of deprivation for </w:t>
      </w:r>
      <w:r w:rsidR="00533111" w:rsidRPr="00E8071D">
        <w:rPr>
          <w:rFonts w:ascii="Times New Roman" w:hAnsi="Times New Roman"/>
        </w:rPr>
        <w:t>the</w:t>
      </w:r>
      <w:r w:rsidR="000727EF" w:rsidRPr="00E8071D">
        <w:rPr>
          <w:rFonts w:ascii="Times New Roman" w:hAnsi="Times New Roman"/>
        </w:rPr>
        <w:t xml:space="preserve"> craved </w:t>
      </w:r>
      <w:r w:rsidR="00755A3A" w:rsidRPr="00E8071D">
        <w:rPr>
          <w:rFonts w:ascii="Times New Roman" w:hAnsi="Times New Roman"/>
        </w:rPr>
        <w:t>activity (i.e.</w:t>
      </w:r>
      <w:r w:rsidR="00533111" w:rsidRPr="00E8071D">
        <w:rPr>
          <w:rFonts w:ascii="Times New Roman" w:hAnsi="Times New Roman"/>
        </w:rPr>
        <w:t>,</w:t>
      </w:r>
      <w:r w:rsidR="000727EF" w:rsidRPr="00E8071D">
        <w:rPr>
          <w:rFonts w:ascii="Times New Roman" w:hAnsi="Times New Roman"/>
        </w:rPr>
        <w:t xml:space="preserve"> Internet pornography use</w:t>
      </w:r>
      <w:r w:rsidR="00755A3A" w:rsidRPr="00E8071D">
        <w:rPr>
          <w:rFonts w:ascii="Times New Roman" w:hAnsi="Times New Roman"/>
        </w:rPr>
        <w:t>),</w:t>
      </w:r>
      <w:r w:rsidR="007F1421" w:rsidRPr="00E8071D">
        <w:rPr>
          <w:rFonts w:ascii="Times New Roman" w:hAnsi="Times New Roman"/>
        </w:rPr>
        <w:t xml:space="preserve"> </w:t>
      </w:r>
      <w:r w:rsidR="000727EF" w:rsidRPr="00E8071D">
        <w:rPr>
          <w:rFonts w:ascii="Times New Roman" w:hAnsi="Times New Roman"/>
        </w:rPr>
        <w:t>thus increasing the intensity of pornography craving. Such multisensory elaboration</w:t>
      </w:r>
      <w:r w:rsidR="00755A3A" w:rsidRPr="00E8071D">
        <w:rPr>
          <w:rFonts w:ascii="Times New Roman" w:hAnsi="Times New Roman"/>
        </w:rPr>
        <w:t xml:space="preserve"> and activation</w:t>
      </w:r>
      <w:r w:rsidR="000727EF" w:rsidRPr="00E8071D">
        <w:rPr>
          <w:rFonts w:ascii="Times New Roman" w:hAnsi="Times New Roman"/>
        </w:rPr>
        <w:t>,</w:t>
      </w:r>
      <w:r w:rsidR="00522192" w:rsidRPr="00E8071D">
        <w:rPr>
          <w:rFonts w:ascii="Times New Roman" w:hAnsi="Times New Roman"/>
        </w:rPr>
        <w:t xml:space="preserve"> </w:t>
      </w:r>
      <w:r w:rsidR="007F1421" w:rsidRPr="00E8071D">
        <w:rPr>
          <w:rFonts w:ascii="Times New Roman" w:hAnsi="Times New Roman"/>
        </w:rPr>
        <w:t>in turn</w:t>
      </w:r>
      <w:r w:rsidR="00522192" w:rsidRPr="00E8071D">
        <w:rPr>
          <w:rFonts w:ascii="Times New Roman" w:hAnsi="Times New Roman"/>
        </w:rPr>
        <w:t>,</w:t>
      </w:r>
      <w:r w:rsidR="007F1421" w:rsidRPr="00E8071D">
        <w:rPr>
          <w:rFonts w:ascii="Times New Roman" w:hAnsi="Times New Roman"/>
        </w:rPr>
        <w:t xml:space="preserve"> might produce </w:t>
      </w:r>
      <w:r w:rsidR="00755A3A" w:rsidRPr="00E8071D">
        <w:rPr>
          <w:rFonts w:ascii="Times New Roman" w:hAnsi="Times New Roman"/>
        </w:rPr>
        <w:t>self-talk about worthwhile reasons to engage in Internet pornography engagement</w:t>
      </w:r>
      <w:r w:rsidR="0083371E" w:rsidRPr="00E8071D">
        <w:rPr>
          <w:rFonts w:ascii="Times New Roman" w:hAnsi="Times New Roman"/>
        </w:rPr>
        <w:t xml:space="preserve"> (DT-VP)</w:t>
      </w:r>
      <w:r w:rsidR="00755A3A" w:rsidRPr="00E8071D">
        <w:rPr>
          <w:rFonts w:ascii="Times New Roman" w:hAnsi="Times New Roman"/>
        </w:rPr>
        <w:t xml:space="preserve"> that </w:t>
      </w:r>
      <w:r w:rsidR="0083371E" w:rsidRPr="00E8071D">
        <w:rPr>
          <w:rFonts w:ascii="Times New Roman" w:hAnsi="Times New Roman"/>
        </w:rPr>
        <w:t>have been found to be strictly</w:t>
      </w:r>
      <w:r w:rsidR="00755A3A" w:rsidRPr="00E8071D">
        <w:rPr>
          <w:rFonts w:ascii="Times New Roman" w:hAnsi="Times New Roman"/>
        </w:rPr>
        <w:t xml:space="preserve"> associated with permissive beliefs</w:t>
      </w:r>
      <w:r w:rsidR="0083371E" w:rsidRPr="00E8071D">
        <w:rPr>
          <w:rFonts w:ascii="Times New Roman" w:hAnsi="Times New Roman"/>
        </w:rPr>
        <w:t xml:space="preserve"> related to the acceptability of a maladaptive </w:t>
      </w:r>
      <w:proofErr w:type="spellStart"/>
      <w:r w:rsidR="0083371E" w:rsidRPr="00E8071D">
        <w:rPr>
          <w:rFonts w:ascii="Times New Roman" w:hAnsi="Times New Roman"/>
        </w:rPr>
        <w:t>behavio</w:t>
      </w:r>
      <w:r w:rsidR="00A75856" w:rsidRPr="00E8071D">
        <w:rPr>
          <w:rFonts w:ascii="Times New Roman" w:hAnsi="Times New Roman"/>
        </w:rPr>
        <w:t>u</w:t>
      </w:r>
      <w:r w:rsidR="0083371E" w:rsidRPr="00E8071D">
        <w:rPr>
          <w:rFonts w:ascii="Times New Roman" w:hAnsi="Times New Roman"/>
        </w:rPr>
        <w:t>r</w:t>
      </w:r>
      <w:proofErr w:type="spellEnd"/>
      <w:r w:rsidR="0083371E" w:rsidRPr="00E8071D">
        <w:rPr>
          <w:rFonts w:ascii="Times New Roman" w:hAnsi="Times New Roman"/>
        </w:rPr>
        <w:t xml:space="preserve"> despite objective negative consequences</w:t>
      </w:r>
      <w:r w:rsidR="00755A3A" w:rsidRPr="00E8071D">
        <w:rPr>
          <w:rFonts w:ascii="Times New Roman" w:hAnsi="Times New Roman"/>
        </w:rPr>
        <w:t xml:space="preserve"> (e.g., Caselli et al., 2020). </w:t>
      </w:r>
      <w:r w:rsidR="007F1421" w:rsidRPr="00E8071D">
        <w:rPr>
          <w:rFonts w:ascii="Times New Roman" w:hAnsi="Times New Roman"/>
        </w:rPr>
        <w:t xml:space="preserve"> </w:t>
      </w:r>
      <w:r w:rsidR="0033004B" w:rsidRPr="00E8071D">
        <w:rPr>
          <w:rFonts w:ascii="Times New Roman" w:hAnsi="Times New Roman"/>
        </w:rPr>
        <w:t>Therefore, i</w:t>
      </w:r>
      <w:r w:rsidR="0033004B" w:rsidRPr="00E8071D">
        <w:rPr>
          <w:rFonts w:ascii="Times New Roman" w:eastAsia="Times New Roman" w:hAnsi="Times New Roman"/>
          <w:lang w:eastAsia="en-GB"/>
        </w:rPr>
        <w:t xml:space="preserve">t was hypothesized that DT-IP would be associated with pornography craving, which in turn would be associated with DT-VP as a proximal predictor of </w:t>
      </w:r>
      <w:r w:rsidR="0033004B" w:rsidRPr="00E8071D">
        <w:rPr>
          <w:rFonts w:ascii="Times New Roman" w:hAnsi="Times New Roman"/>
          <w:lang w:val="en-GB"/>
        </w:rPr>
        <w:t>problematic Internet pornography use</w:t>
      </w:r>
      <w:r w:rsidR="0033004B" w:rsidRPr="00E8071D">
        <w:rPr>
          <w:rFonts w:ascii="Times New Roman" w:eastAsia="Times New Roman" w:hAnsi="Times New Roman"/>
          <w:lang w:eastAsia="en-GB"/>
        </w:rPr>
        <w:t xml:space="preserve">, above and beyond </w:t>
      </w:r>
      <w:r w:rsidR="0033004B" w:rsidRPr="00E8071D">
        <w:rPr>
          <w:rFonts w:ascii="Times New Roman" w:hAnsi="Times New Roman"/>
          <w:lang w:val="en-GB"/>
        </w:rPr>
        <w:t xml:space="preserve">a series of control variables including age, relationship status, and </w:t>
      </w:r>
      <w:r w:rsidR="00E766BC" w:rsidRPr="00E8071D">
        <w:rPr>
          <w:rFonts w:ascii="Times New Roman" w:hAnsi="Times New Roman"/>
          <w:lang w:val="en-GB"/>
        </w:rPr>
        <w:t>p</w:t>
      </w:r>
      <w:r w:rsidR="0033004B" w:rsidRPr="00E8071D">
        <w:rPr>
          <w:rFonts w:ascii="Times New Roman" w:hAnsi="Times New Roman"/>
          <w:lang w:val="en-GB"/>
        </w:rPr>
        <w:t xml:space="preserve">roblematic Internet </w:t>
      </w:r>
      <w:r w:rsidR="00E766BC" w:rsidRPr="00E8071D">
        <w:rPr>
          <w:rFonts w:ascii="Times New Roman" w:hAnsi="Times New Roman"/>
          <w:lang w:val="en-GB"/>
        </w:rPr>
        <w:t>u</w:t>
      </w:r>
      <w:r w:rsidR="0033004B" w:rsidRPr="00E8071D">
        <w:rPr>
          <w:rFonts w:ascii="Times New Roman" w:hAnsi="Times New Roman"/>
          <w:lang w:val="en-GB"/>
        </w:rPr>
        <w:t xml:space="preserve">se. </w:t>
      </w:r>
      <w:r w:rsidR="00203E84" w:rsidRPr="00E8071D">
        <w:rPr>
          <w:rFonts w:ascii="Times New Roman" w:hAnsi="Times New Roman"/>
          <w:lang w:val="en-GB"/>
        </w:rPr>
        <w:t>P</w:t>
      </w:r>
      <w:r w:rsidR="00E766BC" w:rsidRPr="00E8071D">
        <w:rPr>
          <w:rFonts w:ascii="Times New Roman" w:hAnsi="Times New Roman"/>
          <w:lang w:val="en-GB"/>
        </w:rPr>
        <w:t>roblematic Internet use</w:t>
      </w:r>
      <w:r w:rsidR="00203E84" w:rsidRPr="00E8071D">
        <w:rPr>
          <w:rFonts w:ascii="Times New Roman" w:hAnsi="Times New Roman"/>
          <w:lang w:val="en-GB"/>
        </w:rPr>
        <w:t xml:space="preserve"> was chosen as a covariate of </w:t>
      </w:r>
      <w:r w:rsidR="008C4BB4" w:rsidRPr="00E8071D">
        <w:rPr>
          <w:rFonts w:ascii="Times New Roman" w:hAnsi="Times New Roman"/>
          <w:lang w:val="en-GB"/>
        </w:rPr>
        <w:t>problematic Internet pornography use</w:t>
      </w:r>
      <w:r w:rsidR="00203E84" w:rsidRPr="00E8071D">
        <w:rPr>
          <w:rFonts w:ascii="Times New Roman" w:hAnsi="Times New Roman"/>
          <w:lang w:val="en-GB"/>
        </w:rPr>
        <w:t xml:space="preserve"> because </w:t>
      </w:r>
      <w:r w:rsidR="008C4BB4" w:rsidRPr="00E8071D">
        <w:rPr>
          <w:rFonts w:ascii="Times New Roman" w:hAnsi="Times New Roman"/>
          <w:lang w:val="en-GB"/>
        </w:rPr>
        <w:t>it</w:t>
      </w:r>
      <w:r w:rsidR="00203E84" w:rsidRPr="00E8071D">
        <w:rPr>
          <w:rFonts w:ascii="Times New Roman" w:hAnsi="Times New Roman"/>
          <w:lang w:val="en-GB"/>
        </w:rPr>
        <w:t xml:space="preserve"> can be also conceptualized as </w:t>
      </w:r>
      <w:r w:rsidR="002451D3" w:rsidRPr="00E8071D">
        <w:rPr>
          <w:rFonts w:ascii="Times New Roman" w:hAnsi="Times New Roman"/>
          <w:lang w:val="en-GB"/>
        </w:rPr>
        <w:t xml:space="preserve">a </w:t>
      </w:r>
      <w:r w:rsidR="00203E84" w:rsidRPr="00E8071D">
        <w:rPr>
          <w:rFonts w:ascii="Times New Roman" w:hAnsi="Times New Roman"/>
          <w:lang w:val="en-GB"/>
        </w:rPr>
        <w:t xml:space="preserve">specific </w:t>
      </w:r>
      <w:r w:rsidR="002451D3" w:rsidRPr="00E8071D">
        <w:rPr>
          <w:rFonts w:ascii="Times New Roman" w:hAnsi="Times New Roman"/>
          <w:lang w:val="en-GB"/>
        </w:rPr>
        <w:t xml:space="preserve">form of </w:t>
      </w:r>
      <w:r w:rsidR="00203E84" w:rsidRPr="00E8071D">
        <w:rPr>
          <w:rFonts w:ascii="Times New Roman" w:hAnsi="Times New Roman"/>
          <w:lang w:val="en-GB"/>
        </w:rPr>
        <w:t>problematic Internet-use disorder (Brandtner et al., 2021)</w:t>
      </w:r>
      <w:r w:rsidR="00F45B11" w:rsidRPr="00E8071D">
        <w:rPr>
          <w:rFonts w:ascii="Times New Roman" w:hAnsi="Times New Roman"/>
          <w:lang w:val="en-GB"/>
        </w:rPr>
        <w:t xml:space="preserve">. Indeed, whereas problematic Internet pornography refers to </w:t>
      </w:r>
      <w:r w:rsidR="00F45B11" w:rsidRPr="00E8071D">
        <w:rPr>
          <w:rFonts w:ascii="Times New Roman" w:hAnsi="Times New Roman"/>
        </w:rPr>
        <w:t xml:space="preserve">the specific inability to stop using pornography and a generalized obsession with pornography use, generalized problematic Internet use covers relevant psycho-social dimensions (e.g., </w:t>
      </w:r>
      <w:r w:rsidR="00F45B11" w:rsidRPr="00E8071D">
        <w:rPr>
          <w:rFonts w:ascii="Times New Roman" w:hAnsi="Times New Roman"/>
        </w:rPr>
        <w:lastRenderedPageBreak/>
        <w:t>preference for online social interactions, Internet use for mood regulation) that might play an important role in the context of Internet</w:t>
      </w:r>
      <w:r w:rsidR="00EC7582" w:rsidRPr="00E8071D">
        <w:rPr>
          <w:rFonts w:ascii="Times New Roman" w:hAnsi="Times New Roman"/>
        </w:rPr>
        <w:t xml:space="preserve"> sex activities like pornography</w:t>
      </w:r>
      <w:r w:rsidR="009C026A" w:rsidRPr="00E8071D">
        <w:rPr>
          <w:rFonts w:ascii="Times New Roman" w:hAnsi="Times New Roman"/>
        </w:rPr>
        <w:t xml:space="preserve"> (e.g.,</w:t>
      </w:r>
      <w:r w:rsidR="00EC7582" w:rsidRPr="00E8071D">
        <w:rPr>
          <w:rFonts w:ascii="Times New Roman" w:hAnsi="Times New Roman"/>
        </w:rPr>
        <w:t xml:space="preserve"> </w:t>
      </w:r>
      <w:proofErr w:type="spellStart"/>
      <w:r w:rsidR="00EC7582" w:rsidRPr="00E8071D">
        <w:rPr>
          <w:rFonts w:ascii="Times New Roman" w:hAnsi="Times New Roman"/>
        </w:rPr>
        <w:t>Coduto</w:t>
      </w:r>
      <w:proofErr w:type="spellEnd"/>
      <w:r w:rsidR="00EC7582" w:rsidRPr="00E8071D">
        <w:rPr>
          <w:rFonts w:ascii="Times New Roman" w:hAnsi="Times New Roman"/>
        </w:rPr>
        <w:t xml:space="preserve"> et al., 2020)</w:t>
      </w:r>
      <w:r w:rsidR="00F45B11" w:rsidRPr="00E8071D">
        <w:rPr>
          <w:rFonts w:ascii="Times New Roman" w:hAnsi="Times New Roman"/>
        </w:rPr>
        <w:t>.</w:t>
      </w:r>
      <w:r w:rsidR="00F45B11" w:rsidRPr="00E8071D">
        <w:rPr>
          <w:rFonts w:ascii="Times New Roman" w:hAnsi="Times New Roman"/>
          <w:lang w:val="en-GB"/>
        </w:rPr>
        <w:t xml:space="preserve"> </w:t>
      </w:r>
      <w:r w:rsidR="00994879" w:rsidRPr="00E8071D">
        <w:rPr>
          <w:rFonts w:ascii="Times New Roman" w:hAnsi="Times New Roman"/>
          <w:lang w:val="en-GB"/>
        </w:rPr>
        <w:t>Moreover,</w:t>
      </w:r>
      <w:r w:rsidRPr="00E8071D">
        <w:rPr>
          <w:rFonts w:ascii="Times New Roman" w:hAnsi="Times New Roman"/>
          <w:lang w:val="en-GB"/>
        </w:rPr>
        <w:t xml:space="preserve"> </w:t>
      </w:r>
      <w:r w:rsidR="00BB1F6E" w:rsidRPr="00E8071D">
        <w:rPr>
          <w:rFonts w:ascii="Times New Roman" w:hAnsi="Times New Roman"/>
          <w:lang w:val="en-GB"/>
        </w:rPr>
        <w:t>despite</w:t>
      </w:r>
      <w:r w:rsidR="00567767" w:rsidRPr="00E8071D">
        <w:rPr>
          <w:rFonts w:ascii="Times New Roman" w:hAnsi="Times New Roman"/>
          <w:lang w:val="en-GB"/>
        </w:rPr>
        <w:t xml:space="preserve"> several studies have reported</w:t>
      </w:r>
      <w:r w:rsidR="00EB41E7" w:rsidRPr="00E8071D">
        <w:rPr>
          <w:rFonts w:ascii="Times New Roman" w:hAnsi="Times New Roman"/>
          <w:lang w:val="en-GB"/>
        </w:rPr>
        <w:t xml:space="preserve"> gender</w:t>
      </w:r>
      <w:r w:rsidR="00567767" w:rsidRPr="00E8071D">
        <w:rPr>
          <w:rFonts w:ascii="Times New Roman" w:hAnsi="Times New Roman"/>
          <w:lang w:val="en-GB"/>
        </w:rPr>
        <w:t xml:space="preserve"> differences </w:t>
      </w:r>
      <w:r w:rsidR="00EB41E7" w:rsidRPr="00E8071D">
        <w:rPr>
          <w:rFonts w:ascii="Times New Roman" w:hAnsi="Times New Roman"/>
          <w:lang w:val="en-GB"/>
        </w:rPr>
        <w:t xml:space="preserve">in problematic pornography use both offline and online, with </w:t>
      </w:r>
      <w:r w:rsidR="007602D9" w:rsidRPr="00E8071D">
        <w:rPr>
          <w:rFonts w:ascii="Times New Roman" w:hAnsi="Times New Roman"/>
          <w:lang w:val="en-GB"/>
        </w:rPr>
        <w:t xml:space="preserve">men </w:t>
      </w:r>
      <w:r w:rsidR="00EB41E7" w:rsidRPr="00E8071D">
        <w:rPr>
          <w:rFonts w:ascii="Times New Roman" w:hAnsi="Times New Roman"/>
          <w:lang w:val="en-GB"/>
        </w:rPr>
        <w:t xml:space="preserve">scoring higher than </w:t>
      </w:r>
      <w:r w:rsidR="007602D9" w:rsidRPr="00E8071D">
        <w:rPr>
          <w:rFonts w:ascii="Times New Roman" w:hAnsi="Times New Roman"/>
          <w:lang w:val="en-GB"/>
        </w:rPr>
        <w:t>wo</w:t>
      </w:r>
      <w:r w:rsidR="00EB41E7" w:rsidRPr="00E8071D">
        <w:rPr>
          <w:rFonts w:ascii="Times New Roman" w:hAnsi="Times New Roman"/>
          <w:lang w:val="en-GB"/>
        </w:rPr>
        <w:t xml:space="preserve">men </w:t>
      </w:r>
      <w:r w:rsidR="00BB1F6E" w:rsidRPr="00E8071D">
        <w:rPr>
          <w:rFonts w:ascii="Times New Roman" w:hAnsi="Times New Roman"/>
          <w:lang w:val="en-GB"/>
        </w:rPr>
        <w:t xml:space="preserve">(e.g., </w:t>
      </w:r>
      <w:proofErr w:type="spellStart"/>
      <w:r w:rsidR="00EB41E7" w:rsidRPr="00E8071D">
        <w:rPr>
          <w:rFonts w:ascii="Times New Roman" w:hAnsi="Times New Roman"/>
          <w:lang w:val="en-GB"/>
        </w:rPr>
        <w:t>Bőthe</w:t>
      </w:r>
      <w:proofErr w:type="spellEnd"/>
      <w:r w:rsidR="00EB41E7" w:rsidRPr="00E8071D">
        <w:rPr>
          <w:rFonts w:ascii="Times New Roman" w:hAnsi="Times New Roman"/>
          <w:lang w:val="en-GB"/>
        </w:rPr>
        <w:t xml:space="preserve"> et al., 2018; </w:t>
      </w:r>
      <w:r w:rsidR="00B53759" w:rsidRPr="00E8071D">
        <w:rPr>
          <w:rFonts w:ascii="Times New Roman" w:hAnsi="Times New Roman"/>
          <w:lang w:val="en-GB"/>
        </w:rPr>
        <w:t>Chen et al., 2018</w:t>
      </w:r>
      <w:r w:rsidR="00884077" w:rsidRPr="00E8071D">
        <w:rPr>
          <w:rFonts w:ascii="Times New Roman" w:hAnsi="Times New Roman"/>
          <w:lang w:val="en-GB"/>
        </w:rPr>
        <w:t>b</w:t>
      </w:r>
      <w:r w:rsidR="00B53759" w:rsidRPr="00E8071D">
        <w:rPr>
          <w:rFonts w:ascii="Times New Roman" w:hAnsi="Times New Roman"/>
          <w:lang w:val="en-GB"/>
        </w:rPr>
        <w:t xml:space="preserve">; </w:t>
      </w:r>
      <w:proofErr w:type="spellStart"/>
      <w:r w:rsidR="00B53759" w:rsidRPr="00E8071D">
        <w:rPr>
          <w:rFonts w:ascii="Times New Roman" w:hAnsi="Times New Roman"/>
          <w:lang w:val="en-GB"/>
        </w:rPr>
        <w:t>Ševˇcíková</w:t>
      </w:r>
      <w:proofErr w:type="spellEnd"/>
      <w:r w:rsidR="00B53759" w:rsidRPr="00E8071D">
        <w:rPr>
          <w:rFonts w:ascii="Times New Roman" w:hAnsi="Times New Roman"/>
          <w:lang w:val="en-GB"/>
        </w:rPr>
        <w:t xml:space="preserve"> </w:t>
      </w:r>
      <w:r w:rsidR="00EB41E7" w:rsidRPr="00E8071D">
        <w:rPr>
          <w:rFonts w:ascii="Times New Roman" w:hAnsi="Times New Roman"/>
          <w:lang w:val="en-GB"/>
        </w:rPr>
        <w:t>et al., 201</w:t>
      </w:r>
      <w:r w:rsidR="00B53759" w:rsidRPr="00E8071D">
        <w:rPr>
          <w:rFonts w:ascii="Times New Roman" w:hAnsi="Times New Roman"/>
          <w:lang w:val="en-GB"/>
        </w:rPr>
        <w:t>4</w:t>
      </w:r>
      <w:r w:rsidR="00BB1F6E" w:rsidRPr="00E8071D">
        <w:rPr>
          <w:rFonts w:ascii="Times New Roman" w:hAnsi="Times New Roman"/>
          <w:lang w:val="en-GB"/>
        </w:rPr>
        <w:t xml:space="preserve">), to date, to our knowledge, no study </w:t>
      </w:r>
      <w:r w:rsidR="0090496A" w:rsidRPr="00E8071D">
        <w:rPr>
          <w:rFonts w:ascii="Times New Roman" w:hAnsi="Times New Roman"/>
          <w:lang w:val="en-GB"/>
        </w:rPr>
        <w:t>has</w:t>
      </w:r>
      <w:r w:rsidR="00BB1F6E" w:rsidRPr="00E8071D">
        <w:rPr>
          <w:rFonts w:ascii="Times New Roman" w:hAnsi="Times New Roman"/>
          <w:lang w:val="en-GB"/>
        </w:rPr>
        <w:t xml:space="preserve"> explicitly tested whether the underlying mechanism linking DT to </w:t>
      </w:r>
      <w:r w:rsidR="008C4BB4" w:rsidRPr="00E8071D">
        <w:rPr>
          <w:rFonts w:ascii="Times New Roman" w:hAnsi="Times New Roman"/>
          <w:lang w:val="en-GB"/>
        </w:rPr>
        <w:t>problematic Internet pornography use</w:t>
      </w:r>
      <w:r w:rsidR="00BB1F6E" w:rsidRPr="00E8071D">
        <w:rPr>
          <w:rFonts w:ascii="Times New Roman" w:hAnsi="Times New Roman"/>
          <w:lang w:val="en-GB"/>
        </w:rPr>
        <w:t xml:space="preserve"> differ in men and women.</w:t>
      </w:r>
      <w:r w:rsidR="005C589E" w:rsidRPr="00E8071D">
        <w:rPr>
          <w:rFonts w:ascii="Times New Roman" w:hAnsi="Times New Roman"/>
          <w:lang w:val="en-GB"/>
        </w:rPr>
        <w:t xml:space="preserve"> Therefore, the present study adopted a multi-group approach </w:t>
      </w:r>
      <w:proofErr w:type="gramStart"/>
      <w:r w:rsidR="005C589E" w:rsidRPr="00E8071D">
        <w:rPr>
          <w:rFonts w:ascii="Times New Roman" w:hAnsi="Times New Roman"/>
          <w:lang w:val="en-GB"/>
        </w:rPr>
        <w:t>in order to</w:t>
      </w:r>
      <w:proofErr w:type="gramEnd"/>
      <w:r w:rsidR="005C589E" w:rsidRPr="00E8071D">
        <w:rPr>
          <w:rFonts w:ascii="Times New Roman" w:hAnsi="Times New Roman"/>
          <w:lang w:val="en-GB"/>
        </w:rPr>
        <w:t xml:space="preserve"> explore potential gender differences in the hypothesized </w:t>
      </w:r>
      <w:r w:rsidR="00EB41E7" w:rsidRPr="00E8071D">
        <w:rPr>
          <w:rFonts w:ascii="Times New Roman" w:hAnsi="Times New Roman"/>
          <w:lang w:val="en-GB"/>
        </w:rPr>
        <w:t>pattern of relationships among variables</w:t>
      </w:r>
      <w:r w:rsidR="005C589E" w:rsidRPr="00E8071D">
        <w:rPr>
          <w:rFonts w:ascii="Times New Roman" w:hAnsi="Times New Roman"/>
          <w:lang w:val="en-GB"/>
        </w:rPr>
        <w:t xml:space="preserve">. </w:t>
      </w:r>
    </w:p>
    <w:p w14:paraId="3C33017B" w14:textId="60E85204" w:rsidR="00184A2B" w:rsidRPr="00E8071D" w:rsidRDefault="000474FE" w:rsidP="00E8071D">
      <w:pPr>
        <w:spacing w:after="0" w:line="480" w:lineRule="auto"/>
        <w:jc w:val="both"/>
        <w:rPr>
          <w:rFonts w:ascii="Times New Roman" w:eastAsia="Times New Roman" w:hAnsi="Times New Roman" w:cs="Times New Roman"/>
          <w:b/>
          <w:lang w:val="en-US" w:eastAsia="en-GB"/>
        </w:rPr>
      </w:pPr>
      <w:r w:rsidRPr="00E8071D">
        <w:rPr>
          <w:rFonts w:ascii="Times New Roman" w:eastAsia="Times New Roman" w:hAnsi="Times New Roman" w:cs="Times New Roman"/>
          <w:b/>
          <w:lang w:val="en-US" w:eastAsia="en-GB"/>
        </w:rPr>
        <w:t xml:space="preserve">2. </w:t>
      </w:r>
      <w:r w:rsidR="00184A2B" w:rsidRPr="00E8071D">
        <w:rPr>
          <w:rFonts w:ascii="Times New Roman" w:eastAsia="Times New Roman" w:hAnsi="Times New Roman" w:cs="Times New Roman"/>
          <w:b/>
          <w:lang w:val="en-US" w:eastAsia="en-GB"/>
        </w:rPr>
        <w:t>Methods</w:t>
      </w:r>
    </w:p>
    <w:p w14:paraId="0BCCB02A" w14:textId="6380E9AC" w:rsidR="00184A2B" w:rsidRPr="00E8071D" w:rsidRDefault="000474FE" w:rsidP="00E8071D">
      <w:pPr>
        <w:spacing w:after="0" w:line="480" w:lineRule="auto"/>
        <w:jc w:val="both"/>
        <w:rPr>
          <w:rFonts w:ascii="Times New Roman" w:eastAsia="Times New Roman" w:hAnsi="Times New Roman" w:cs="Times New Roman"/>
          <w:b/>
          <w:bCs/>
          <w:iCs/>
          <w:lang w:val="en-US" w:eastAsia="en-GB"/>
        </w:rPr>
      </w:pPr>
      <w:r w:rsidRPr="00E8071D">
        <w:rPr>
          <w:rFonts w:ascii="Times New Roman" w:eastAsia="Times New Roman" w:hAnsi="Times New Roman" w:cs="Times New Roman"/>
          <w:b/>
          <w:bCs/>
          <w:iCs/>
          <w:lang w:val="en-US" w:eastAsia="en-GB"/>
        </w:rPr>
        <w:t xml:space="preserve">2.1. </w:t>
      </w:r>
      <w:r w:rsidR="00184A2B" w:rsidRPr="00E8071D">
        <w:rPr>
          <w:rFonts w:ascii="Times New Roman" w:eastAsia="Times New Roman" w:hAnsi="Times New Roman" w:cs="Times New Roman"/>
          <w:b/>
          <w:bCs/>
          <w:iCs/>
          <w:lang w:val="en-US" w:eastAsia="en-GB"/>
        </w:rPr>
        <w:t xml:space="preserve">Procedure and </w:t>
      </w:r>
      <w:r w:rsidR="00F42FCD" w:rsidRPr="00E8071D">
        <w:rPr>
          <w:rFonts w:ascii="Times New Roman" w:eastAsia="Times New Roman" w:hAnsi="Times New Roman" w:cs="Times New Roman"/>
          <w:b/>
          <w:bCs/>
          <w:iCs/>
          <w:lang w:val="en-US" w:eastAsia="en-GB"/>
        </w:rPr>
        <w:t>P</w:t>
      </w:r>
      <w:r w:rsidR="00184A2B" w:rsidRPr="00E8071D">
        <w:rPr>
          <w:rFonts w:ascii="Times New Roman" w:eastAsia="Times New Roman" w:hAnsi="Times New Roman" w:cs="Times New Roman"/>
          <w:b/>
          <w:bCs/>
          <w:iCs/>
          <w:lang w:val="en-US" w:eastAsia="en-GB"/>
        </w:rPr>
        <w:t>articipants</w:t>
      </w:r>
    </w:p>
    <w:p w14:paraId="468F04FD" w14:textId="6A0A05E0" w:rsidR="006F4879" w:rsidRPr="00E8071D" w:rsidRDefault="00C344EE" w:rsidP="00E8071D">
      <w:pPr>
        <w:spacing w:after="0" w:line="480" w:lineRule="auto"/>
        <w:jc w:val="both"/>
        <w:rPr>
          <w:rFonts w:ascii="Times New Roman" w:eastAsia="Times New Roman" w:hAnsi="Times New Roman" w:cs="Times New Roman"/>
          <w:lang w:val="en-US" w:eastAsia="en-GB"/>
        </w:rPr>
      </w:pPr>
      <w:r w:rsidRPr="00E8071D">
        <w:rPr>
          <w:rFonts w:ascii="Times New Roman" w:eastAsia="Times New Roman" w:hAnsi="Times New Roman" w:cs="Times New Roman"/>
          <w:lang w:val="en-US" w:eastAsia="en-GB"/>
        </w:rPr>
        <w:t xml:space="preserve">Data were collected </w:t>
      </w:r>
      <w:r w:rsidR="00C20E32" w:rsidRPr="00E8071D">
        <w:rPr>
          <w:rFonts w:ascii="Times New Roman" w:eastAsia="Times New Roman" w:hAnsi="Times New Roman" w:cs="Times New Roman"/>
          <w:lang w:val="en-US" w:eastAsia="en-GB"/>
        </w:rPr>
        <w:t xml:space="preserve">by researchers at the University of [blinded for review] </w:t>
      </w:r>
      <w:r w:rsidRPr="00E8071D">
        <w:rPr>
          <w:rFonts w:ascii="Times New Roman" w:eastAsia="Times New Roman" w:hAnsi="Times New Roman" w:cs="Times New Roman"/>
          <w:lang w:val="en-US" w:eastAsia="en-GB"/>
        </w:rPr>
        <w:t>through an online questionnaire. The link to the questionnaire was promoted by means of advertisements shared in thematic social network</w:t>
      </w:r>
      <w:r w:rsidR="006F4879" w:rsidRPr="00E8071D">
        <w:rPr>
          <w:rFonts w:ascii="Times New Roman" w:eastAsia="Times New Roman" w:hAnsi="Times New Roman" w:cs="Times New Roman"/>
          <w:lang w:val="en-US" w:eastAsia="en-GB"/>
        </w:rPr>
        <w:t>ing sites</w:t>
      </w:r>
      <w:r w:rsidRPr="00E8071D">
        <w:rPr>
          <w:rFonts w:ascii="Times New Roman" w:eastAsia="Times New Roman" w:hAnsi="Times New Roman" w:cs="Times New Roman"/>
          <w:lang w:val="en-US" w:eastAsia="en-GB"/>
        </w:rPr>
        <w:t xml:space="preserve"> groups and forums</w:t>
      </w:r>
      <w:r w:rsidR="006F4879" w:rsidRPr="00E8071D">
        <w:rPr>
          <w:rFonts w:ascii="Times New Roman" w:eastAsia="Times New Roman" w:hAnsi="Times New Roman" w:cs="Times New Roman"/>
          <w:lang w:val="en-US" w:eastAsia="en-GB"/>
        </w:rPr>
        <w:t xml:space="preserve"> </w:t>
      </w:r>
      <w:r w:rsidR="00B53759" w:rsidRPr="00E8071D">
        <w:rPr>
          <w:rFonts w:ascii="Times New Roman" w:eastAsia="Times New Roman" w:hAnsi="Times New Roman" w:cs="Times New Roman"/>
          <w:lang w:val="en-US" w:eastAsia="en-GB"/>
        </w:rPr>
        <w:t>from November 2018 to May 2019</w:t>
      </w:r>
      <w:r w:rsidRPr="00E8071D">
        <w:rPr>
          <w:rFonts w:ascii="Times New Roman" w:eastAsia="Times New Roman" w:hAnsi="Times New Roman" w:cs="Times New Roman"/>
          <w:lang w:val="en-US" w:eastAsia="en-GB"/>
        </w:rPr>
        <w:t>. Inclusion criteri</w:t>
      </w:r>
      <w:r w:rsidR="00EA7E2B" w:rsidRPr="00E8071D">
        <w:rPr>
          <w:rFonts w:ascii="Times New Roman" w:eastAsia="Times New Roman" w:hAnsi="Times New Roman" w:cs="Times New Roman"/>
          <w:lang w:val="en-US" w:eastAsia="en-GB"/>
        </w:rPr>
        <w:t>a were: (</w:t>
      </w:r>
      <w:proofErr w:type="spellStart"/>
      <w:r w:rsidR="00EA7E2B" w:rsidRPr="00E8071D">
        <w:rPr>
          <w:rFonts w:ascii="Times New Roman" w:eastAsia="Times New Roman" w:hAnsi="Times New Roman" w:cs="Times New Roman"/>
          <w:lang w:val="en-US" w:eastAsia="en-GB"/>
        </w:rPr>
        <w:t>i</w:t>
      </w:r>
      <w:proofErr w:type="spellEnd"/>
      <w:r w:rsidR="00EA7E2B" w:rsidRPr="00E8071D">
        <w:rPr>
          <w:rFonts w:ascii="Times New Roman" w:eastAsia="Times New Roman" w:hAnsi="Times New Roman" w:cs="Times New Roman"/>
          <w:lang w:val="en-US" w:eastAsia="en-GB"/>
        </w:rPr>
        <w:t>) being over 18 years</w:t>
      </w:r>
      <w:r w:rsidR="0090496A" w:rsidRPr="00E8071D">
        <w:rPr>
          <w:rFonts w:ascii="Times New Roman" w:eastAsia="Times New Roman" w:hAnsi="Times New Roman" w:cs="Times New Roman"/>
          <w:lang w:val="en-US" w:eastAsia="en-GB"/>
        </w:rPr>
        <w:t>;</w:t>
      </w:r>
      <w:r w:rsidRPr="00E8071D">
        <w:rPr>
          <w:rFonts w:ascii="Times New Roman" w:eastAsia="Times New Roman" w:hAnsi="Times New Roman" w:cs="Times New Roman"/>
          <w:lang w:val="en-US" w:eastAsia="en-GB"/>
        </w:rPr>
        <w:t xml:space="preserve"> and (ii) being able to complete the questionnaire in Italian. </w:t>
      </w:r>
      <w:r w:rsidR="006F4879" w:rsidRPr="00E8071D">
        <w:rPr>
          <w:rFonts w:ascii="Times New Roman" w:eastAsia="Times New Roman" w:hAnsi="Times New Roman" w:cs="Times New Roman"/>
          <w:lang w:val="en-US" w:eastAsia="en-GB"/>
        </w:rPr>
        <w:t xml:space="preserve">Participants received information about the study and gave their online consent before starting the survey. Their anonymity was guaranteed as no personal data or Internet Protocol address were collected. No compensation was given for participating in the study. </w:t>
      </w:r>
      <w:r w:rsidR="00747C11" w:rsidRPr="00E8071D">
        <w:rPr>
          <w:rFonts w:ascii="Times New Roman" w:eastAsia="Times New Roman" w:hAnsi="Times New Roman" w:cs="Times New Roman"/>
          <w:lang w:val="en-US" w:eastAsia="en-GB"/>
        </w:rPr>
        <w:t>The study adhered to the Declaration of Helsinki with regard</w:t>
      </w:r>
      <w:r w:rsidR="0090496A" w:rsidRPr="00E8071D">
        <w:rPr>
          <w:rFonts w:ascii="Times New Roman" w:eastAsia="Times New Roman" w:hAnsi="Times New Roman" w:cs="Times New Roman"/>
          <w:lang w:val="en-US" w:eastAsia="en-GB"/>
        </w:rPr>
        <w:t>s</w:t>
      </w:r>
      <w:r w:rsidR="00747C11" w:rsidRPr="00E8071D">
        <w:rPr>
          <w:rFonts w:ascii="Times New Roman" w:eastAsia="Times New Roman" w:hAnsi="Times New Roman" w:cs="Times New Roman"/>
          <w:lang w:val="en-US" w:eastAsia="en-GB"/>
        </w:rPr>
        <w:t xml:space="preserve"> to ethical standards for research. </w:t>
      </w:r>
      <w:r w:rsidRPr="00E8071D">
        <w:rPr>
          <w:rFonts w:ascii="Times New Roman" w:eastAsia="Times New Roman" w:hAnsi="Times New Roman" w:cs="Times New Roman"/>
          <w:lang w:val="en-US" w:eastAsia="en-GB"/>
        </w:rPr>
        <w:t xml:space="preserve">A total of </w:t>
      </w:r>
      <w:r w:rsidR="006F4879" w:rsidRPr="00E8071D">
        <w:rPr>
          <w:rFonts w:ascii="Times New Roman" w:eastAsia="Times New Roman" w:hAnsi="Times New Roman" w:cs="Times New Roman"/>
          <w:lang w:val="en-US" w:eastAsia="en-GB"/>
        </w:rPr>
        <w:t>451</w:t>
      </w:r>
      <w:r w:rsidRPr="00E8071D">
        <w:rPr>
          <w:rFonts w:ascii="Times New Roman" w:eastAsia="Times New Roman" w:hAnsi="Times New Roman" w:cs="Times New Roman"/>
          <w:lang w:val="en-US" w:eastAsia="en-GB"/>
        </w:rPr>
        <w:t xml:space="preserve"> participant</w:t>
      </w:r>
      <w:r w:rsidR="006F4879" w:rsidRPr="00E8071D">
        <w:rPr>
          <w:rFonts w:ascii="Times New Roman" w:eastAsia="Times New Roman" w:hAnsi="Times New Roman" w:cs="Times New Roman"/>
          <w:lang w:val="en-US" w:eastAsia="en-GB"/>
        </w:rPr>
        <w:t>s responded to the questionnaire</w:t>
      </w:r>
      <w:r w:rsidRPr="00E8071D">
        <w:rPr>
          <w:rFonts w:ascii="Times New Roman" w:eastAsia="Times New Roman" w:hAnsi="Times New Roman" w:cs="Times New Roman"/>
          <w:lang w:val="en-US" w:eastAsia="en-GB"/>
        </w:rPr>
        <w:t xml:space="preserve">. </w:t>
      </w:r>
      <w:r w:rsidR="006F4879" w:rsidRPr="00E8071D">
        <w:rPr>
          <w:rFonts w:ascii="Times New Roman" w:eastAsia="Times New Roman" w:hAnsi="Times New Roman" w:cs="Times New Roman"/>
          <w:lang w:val="en-US" w:eastAsia="en-GB"/>
        </w:rPr>
        <w:t>However</w:t>
      </w:r>
      <w:r w:rsidR="00983E97" w:rsidRPr="00E8071D">
        <w:rPr>
          <w:rFonts w:ascii="Times New Roman" w:eastAsia="Times New Roman" w:hAnsi="Times New Roman" w:cs="Times New Roman"/>
          <w:lang w:val="en-US" w:eastAsia="en-GB"/>
        </w:rPr>
        <w:t>,</w:t>
      </w:r>
      <w:r w:rsidR="006F4879" w:rsidRPr="00E8071D">
        <w:rPr>
          <w:rFonts w:ascii="Times New Roman" w:eastAsia="Times New Roman" w:hAnsi="Times New Roman" w:cs="Times New Roman"/>
          <w:lang w:val="en-US" w:eastAsia="en-GB"/>
        </w:rPr>
        <w:t xml:space="preserve"> 37 q</w:t>
      </w:r>
      <w:r w:rsidRPr="00E8071D">
        <w:rPr>
          <w:rFonts w:ascii="Times New Roman" w:eastAsia="Times New Roman" w:hAnsi="Times New Roman" w:cs="Times New Roman"/>
          <w:lang w:val="en-US" w:eastAsia="en-GB"/>
        </w:rPr>
        <w:t xml:space="preserve">uestionnaires </w:t>
      </w:r>
      <w:r w:rsidR="006F4879" w:rsidRPr="00E8071D">
        <w:rPr>
          <w:rFonts w:ascii="Times New Roman" w:eastAsia="Times New Roman" w:hAnsi="Times New Roman" w:cs="Times New Roman"/>
          <w:lang w:val="en-US" w:eastAsia="en-GB"/>
        </w:rPr>
        <w:t xml:space="preserve">were </w:t>
      </w:r>
      <w:r w:rsidR="0030116E" w:rsidRPr="00E8071D">
        <w:rPr>
          <w:rFonts w:ascii="Times New Roman" w:eastAsia="Times New Roman" w:hAnsi="Times New Roman" w:cs="Times New Roman"/>
          <w:lang w:val="en-US" w:eastAsia="en-GB"/>
        </w:rPr>
        <w:t>uncompleted</w:t>
      </w:r>
      <w:r w:rsidR="006F4879" w:rsidRPr="00E8071D">
        <w:rPr>
          <w:rFonts w:ascii="Times New Roman" w:eastAsia="Times New Roman" w:hAnsi="Times New Roman" w:cs="Times New Roman"/>
          <w:lang w:val="en-US" w:eastAsia="en-GB"/>
        </w:rPr>
        <w:t xml:space="preserve"> </w:t>
      </w:r>
      <w:r w:rsidR="004853E5" w:rsidRPr="00E8071D">
        <w:rPr>
          <w:rFonts w:ascii="Times New Roman" w:eastAsia="Times New Roman" w:hAnsi="Times New Roman" w:cs="Times New Roman"/>
          <w:lang w:val="en-US" w:eastAsia="en-GB"/>
        </w:rPr>
        <w:t>(i.e.</w:t>
      </w:r>
      <w:r w:rsidR="009146D8" w:rsidRPr="00E8071D">
        <w:rPr>
          <w:rFonts w:ascii="Times New Roman" w:eastAsia="Times New Roman" w:hAnsi="Times New Roman" w:cs="Times New Roman"/>
          <w:lang w:val="en-US" w:eastAsia="en-GB"/>
        </w:rPr>
        <w:t>,</w:t>
      </w:r>
      <w:r w:rsidR="004853E5" w:rsidRPr="00E8071D">
        <w:rPr>
          <w:rFonts w:ascii="Times New Roman" w:eastAsia="Times New Roman" w:hAnsi="Times New Roman" w:cs="Times New Roman"/>
          <w:lang w:val="en-US" w:eastAsia="en-GB"/>
        </w:rPr>
        <w:t xml:space="preserve"> participants started to </w:t>
      </w:r>
      <w:r w:rsidR="00E77E0C" w:rsidRPr="00E8071D">
        <w:rPr>
          <w:rFonts w:ascii="Times New Roman" w:eastAsia="Times New Roman" w:hAnsi="Times New Roman" w:cs="Times New Roman"/>
          <w:lang w:val="en-US" w:eastAsia="en-GB"/>
        </w:rPr>
        <w:t>answer to</w:t>
      </w:r>
      <w:r w:rsidR="004853E5" w:rsidRPr="00E8071D">
        <w:rPr>
          <w:rFonts w:ascii="Times New Roman" w:eastAsia="Times New Roman" w:hAnsi="Times New Roman" w:cs="Times New Roman"/>
          <w:lang w:val="en-US" w:eastAsia="en-GB"/>
        </w:rPr>
        <w:t xml:space="preserve"> the questionnaire but did not complete it) </w:t>
      </w:r>
      <w:r w:rsidR="006F4879" w:rsidRPr="00E8071D">
        <w:rPr>
          <w:rFonts w:ascii="Times New Roman" w:eastAsia="Times New Roman" w:hAnsi="Times New Roman" w:cs="Times New Roman"/>
          <w:lang w:val="en-US" w:eastAsia="en-GB"/>
        </w:rPr>
        <w:t xml:space="preserve">and </w:t>
      </w:r>
      <w:r w:rsidRPr="00E8071D">
        <w:rPr>
          <w:rFonts w:ascii="Times New Roman" w:eastAsia="Times New Roman" w:hAnsi="Times New Roman" w:cs="Times New Roman"/>
          <w:lang w:val="en-US" w:eastAsia="en-GB"/>
        </w:rPr>
        <w:t xml:space="preserve">were excluded. </w:t>
      </w:r>
      <w:r w:rsidR="004853E5" w:rsidRPr="00E8071D">
        <w:rPr>
          <w:rFonts w:ascii="Times New Roman" w:eastAsia="Times New Roman" w:hAnsi="Times New Roman" w:cs="Times New Roman"/>
          <w:lang w:val="en-US" w:eastAsia="en-GB"/>
        </w:rPr>
        <w:t xml:space="preserve">The questionnaire took about </w:t>
      </w:r>
      <w:r w:rsidR="009146D8" w:rsidRPr="00E8071D">
        <w:rPr>
          <w:rFonts w:ascii="Times New Roman" w:eastAsia="Times New Roman" w:hAnsi="Times New Roman" w:cs="Times New Roman"/>
          <w:lang w:val="en-US" w:eastAsia="en-GB"/>
        </w:rPr>
        <w:t>15-</w:t>
      </w:r>
      <w:r w:rsidR="00D91E1A" w:rsidRPr="00E8071D">
        <w:rPr>
          <w:rFonts w:ascii="Times New Roman" w:eastAsia="Times New Roman" w:hAnsi="Times New Roman" w:cs="Times New Roman"/>
          <w:lang w:val="en-US" w:eastAsia="en-GB"/>
        </w:rPr>
        <w:t>20</w:t>
      </w:r>
      <w:r w:rsidR="004853E5" w:rsidRPr="00E8071D">
        <w:rPr>
          <w:rFonts w:ascii="Times New Roman" w:eastAsia="Times New Roman" w:hAnsi="Times New Roman" w:cs="Times New Roman"/>
          <w:lang w:val="en-US" w:eastAsia="en-GB"/>
        </w:rPr>
        <w:t xml:space="preserve"> minutes to complete. </w:t>
      </w:r>
      <w:r w:rsidRPr="00E8071D">
        <w:rPr>
          <w:rFonts w:ascii="Times New Roman" w:eastAsia="Times New Roman" w:hAnsi="Times New Roman" w:cs="Times New Roman"/>
          <w:lang w:val="en-US" w:eastAsia="en-GB"/>
        </w:rPr>
        <w:t xml:space="preserve">Therefore, the analyses were run on a final sample of </w:t>
      </w:r>
      <w:r w:rsidR="006F4879" w:rsidRPr="00E8071D">
        <w:rPr>
          <w:rFonts w:ascii="Times New Roman" w:eastAsia="Times New Roman" w:hAnsi="Times New Roman" w:cs="Times New Roman"/>
          <w:lang w:val="en-US" w:eastAsia="en-GB"/>
        </w:rPr>
        <w:t>414</w:t>
      </w:r>
      <w:r w:rsidRPr="00E8071D">
        <w:rPr>
          <w:rFonts w:ascii="Times New Roman" w:eastAsia="Times New Roman" w:hAnsi="Times New Roman" w:cs="Times New Roman"/>
          <w:lang w:val="en-US" w:eastAsia="en-GB"/>
        </w:rPr>
        <w:t xml:space="preserve"> </w:t>
      </w:r>
      <w:r w:rsidR="006F4879" w:rsidRPr="00E8071D">
        <w:rPr>
          <w:rFonts w:ascii="Times New Roman" w:eastAsia="Times New Roman" w:hAnsi="Times New Roman" w:cs="Times New Roman"/>
          <w:lang w:val="en-US" w:eastAsia="en-GB"/>
        </w:rPr>
        <w:t>participants</w:t>
      </w:r>
      <w:r w:rsidRPr="00E8071D">
        <w:rPr>
          <w:rFonts w:ascii="Times New Roman" w:eastAsia="Times New Roman" w:hAnsi="Times New Roman" w:cs="Times New Roman"/>
          <w:lang w:val="en-US" w:eastAsia="en-GB"/>
        </w:rPr>
        <w:t xml:space="preserve"> (mean age = 2</w:t>
      </w:r>
      <w:r w:rsidR="006F4879" w:rsidRPr="00E8071D">
        <w:rPr>
          <w:rFonts w:ascii="Times New Roman" w:eastAsia="Times New Roman" w:hAnsi="Times New Roman" w:cs="Times New Roman"/>
          <w:lang w:val="en-US" w:eastAsia="en-GB"/>
        </w:rPr>
        <w:t>7</w:t>
      </w:r>
      <w:r w:rsidRPr="00E8071D">
        <w:rPr>
          <w:rFonts w:ascii="Times New Roman" w:eastAsia="Times New Roman" w:hAnsi="Times New Roman" w:cs="Times New Roman"/>
          <w:lang w:val="en-US" w:eastAsia="en-GB"/>
        </w:rPr>
        <w:t>.</w:t>
      </w:r>
      <w:r w:rsidR="006F4879" w:rsidRPr="00E8071D">
        <w:rPr>
          <w:rFonts w:ascii="Times New Roman" w:eastAsia="Times New Roman" w:hAnsi="Times New Roman" w:cs="Times New Roman"/>
          <w:lang w:val="en-US" w:eastAsia="en-GB"/>
        </w:rPr>
        <w:t>55</w:t>
      </w:r>
      <w:r w:rsidRPr="00E8071D">
        <w:rPr>
          <w:rFonts w:ascii="Times New Roman" w:eastAsia="Times New Roman" w:hAnsi="Times New Roman" w:cs="Times New Roman"/>
          <w:lang w:val="en-US" w:eastAsia="en-GB"/>
        </w:rPr>
        <w:t xml:space="preserve"> years, SD = 6.1</w:t>
      </w:r>
      <w:r w:rsidR="006F4879" w:rsidRPr="00E8071D">
        <w:rPr>
          <w:rFonts w:ascii="Times New Roman" w:eastAsia="Times New Roman" w:hAnsi="Times New Roman" w:cs="Times New Roman"/>
          <w:lang w:val="en-US" w:eastAsia="en-GB"/>
        </w:rPr>
        <w:t>3</w:t>
      </w:r>
      <w:r w:rsidRPr="00E8071D">
        <w:rPr>
          <w:rFonts w:ascii="Times New Roman" w:eastAsia="Times New Roman" w:hAnsi="Times New Roman" w:cs="Times New Roman"/>
          <w:lang w:val="en-US" w:eastAsia="en-GB"/>
        </w:rPr>
        <w:t xml:space="preserve">; </w:t>
      </w:r>
      <w:r w:rsidR="006F4879" w:rsidRPr="00E8071D">
        <w:rPr>
          <w:rFonts w:ascii="Times New Roman" w:eastAsia="Times New Roman" w:hAnsi="Times New Roman" w:cs="Times New Roman"/>
          <w:lang w:val="en-US" w:eastAsia="en-GB"/>
        </w:rPr>
        <w:t>age range= 18 – 58 years; 53</w:t>
      </w:r>
      <w:r w:rsidRPr="00E8071D">
        <w:rPr>
          <w:rFonts w:ascii="Times New Roman" w:eastAsia="Times New Roman" w:hAnsi="Times New Roman" w:cs="Times New Roman"/>
          <w:lang w:val="en-US" w:eastAsia="en-GB"/>
        </w:rPr>
        <w:t>.</w:t>
      </w:r>
      <w:r w:rsidR="006F4879" w:rsidRPr="00E8071D">
        <w:rPr>
          <w:rFonts w:ascii="Times New Roman" w:eastAsia="Times New Roman" w:hAnsi="Times New Roman" w:cs="Times New Roman"/>
          <w:lang w:val="en-US" w:eastAsia="en-GB"/>
        </w:rPr>
        <w:t>6</w:t>
      </w:r>
      <w:r w:rsidRPr="00E8071D">
        <w:rPr>
          <w:rFonts w:ascii="Times New Roman" w:eastAsia="Times New Roman" w:hAnsi="Times New Roman" w:cs="Times New Roman"/>
          <w:lang w:val="en-US" w:eastAsia="en-GB"/>
        </w:rPr>
        <w:t xml:space="preserve">% males). </w:t>
      </w:r>
      <w:r w:rsidR="005515FE" w:rsidRPr="00E8071D">
        <w:rPr>
          <w:rFonts w:ascii="Times New Roman" w:eastAsia="Times New Roman" w:hAnsi="Times New Roman" w:cs="Times New Roman"/>
          <w:lang w:val="en-US" w:eastAsia="en-GB"/>
        </w:rPr>
        <w:t>Sexual orientations reported were heterosexual (87.9%), bisexual (8.2%), and lesbian/gay (3.9%). The most common relationship status was being in a relationship (68.6%) followed by being single (31.4%).</w:t>
      </w:r>
      <w:r w:rsidR="006F124C" w:rsidRPr="00E8071D">
        <w:rPr>
          <w:rFonts w:ascii="Times New Roman" w:eastAsia="Times New Roman" w:hAnsi="Times New Roman" w:cs="Times New Roman"/>
          <w:lang w:val="en-US" w:eastAsia="en-GB"/>
        </w:rPr>
        <w:t xml:space="preserve"> With regards to their education level, the majority of the participants (65.5%) reported </w:t>
      </w:r>
      <w:r w:rsidR="009146D8" w:rsidRPr="00E8071D">
        <w:rPr>
          <w:rFonts w:ascii="Times New Roman" w:eastAsia="Times New Roman" w:hAnsi="Times New Roman" w:cs="Times New Roman"/>
          <w:lang w:val="en-US" w:eastAsia="en-GB"/>
        </w:rPr>
        <w:t>having obtained a</w:t>
      </w:r>
      <w:r w:rsidR="006F124C" w:rsidRPr="00E8071D">
        <w:rPr>
          <w:rFonts w:ascii="Times New Roman" w:eastAsia="Times New Roman" w:hAnsi="Times New Roman" w:cs="Times New Roman"/>
          <w:lang w:val="en-US" w:eastAsia="en-GB"/>
        </w:rPr>
        <w:t xml:space="preserve"> higher degree (Bachelor’s or </w:t>
      </w:r>
      <w:proofErr w:type="gramStart"/>
      <w:r w:rsidR="006F124C" w:rsidRPr="00E8071D">
        <w:rPr>
          <w:rFonts w:ascii="Times New Roman" w:eastAsia="Times New Roman" w:hAnsi="Times New Roman" w:cs="Times New Roman"/>
          <w:lang w:val="en-US" w:eastAsia="en-GB"/>
        </w:rPr>
        <w:t>Master’s</w:t>
      </w:r>
      <w:proofErr w:type="gramEnd"/>
      <w:r w:rsidR="006F124C" w:rsidRPr="00E8071D">
        <w:rPr>
          <w:rFonts w:ascii="Times New Roman" w:eastAsia="Times New Roman" w:hAnsi="Times New Roman" w:cs="Times New Roman"/>
          <w:lang w:val="en-US" w:eastAsia="en-GB"/>
        </w:rPr>
        <w:t xml:space="preserve"> degree or PhD), 30% had a high-school diploma, and the remaining </w:t>
      </w:r>
      <w:r w:rsidR="00AE167E" w:rsidRPr="00E8071D">
        <w:rPr>
          <w:rFonts w:ascii="Times New Roman" w:eastAsia="Times New Roman" w:hAnsi="Times New Roman" w:cs="Times New Roman"/>
          <w:lang w:val="en-US" w:eastAsia="en-GB"/>
        </w:rPr>
        <w:t>4.5</w:t>
      </w:r>
      <w:r w:rsidR="006F124C" w:rsidRPr="00E8071D">
        <w:rPr>
          <w:rFonts w:ascii="Times New Roman" w:eastAsia="Times New Roman" w:hAnsi="Times New Roman" w:cs="Times New Roman"/>
          <w:lang w:val="en-US" w:eastAsia="en-GB"/>
        </w:rPr>
        <w:t>5% comprised elementary, secondary, or other</w:t>
      </w:r>
      <w:r w:rsidR="009146D8" w:rsidRPr="00E8071D">
        <w:rPr>
          <w:rFonts w:ascii="Times New Roman" w:eastAsia="Times New Roman" w:hAnsi="Times New Roman" w:cs="Times New Roman"/>
          <w:lang w:val="en-US" w:eastAsia="en-GB"/>
        </w:rPr>
        <w:t xml:space="preserve"> education</w:t>
      </w:r>
      <w:r w:rsidR="006F124C" w:rsidRPr="00E8071D">
        <w:rPr>
          <w:rFonts w:ascii="Times New Roman" w:eastAsia="Times New Roman" w:hAnsi="Times New Roman" w:cs="Times New Roman"/>
          <w:lang w:val="en-US" w:eastAsia="en-GB"/>
        </w:rPr>
        <w:t>.</w:t>
      </w:r>
    </w:p>
    <w:p w14:paraId="1E8DAFEB" w14:textId="1D90553E" w:rsidR="0090496A" w:rsidRPr="00E8071D" w:rsidRDefault="0090496A" w:rsidP="00E8071D">
      <w:pPr>
        <w:spacing w:after="0" w:line="480" w:lineRule="auto"/>
        <w:jc w:val="both"/>
        <w:rPr>
          <w:rFonts w:ascii="Times New Roman" w:eastAsia="Times New Roman" w:hAnsi="Times New Roman" w:cs="Times New Roman"/>
          <w:lang w:val="en-US" w:eastAsia="en-GB"/>
        </w:rPr>
      </w:pPr>
    </w:p>
    <w:p w14:paraId="4522F075" w14:textId="77777777" w:rsidR="009146D8" w:rsidRPr="00E8071D" w:rsidRDefault="009146D8" w:rsidP="00E8071D">
      <w:pPr>
        <w:spacing w:after="0" w:line="480" w:lineRule="auto"/>
        <w:jc w:val="both"/>
        <w:rPr>
          <w:rFonts w:ascii="Times New Roman" w:eastAsia="Times New Roman" w:hAnsi="Times New Roman" w:cs="Times New Roman"/>
          <w:lang w:val="en-US" w:eastAsia="en-GB"/>
        </w:rPr>
      </w:pPr>
    </w:p>
    <w:p w14:paraId="77BF2D8E" w14:textId="782101B8" w:rsidR="005B498B" w:rsidRPr="00E8071D" w:rsidRDefault="000474FE" w:rsidP="00E8071D">
      <w:pPr>
        <w:spacing w:after="0" w:line="480" w:lineRule="auto"/>
        <w:jc w:val="both"/>
        <w:rPr>
          <w:rFonts w:ascii="Times New Roman" w:eastAsia="Times New Roman" w:hAnsi="Times New Roman" w:cs="Times New Roman"/>
          <w:b/>
          <w:bCs/>
          <w:iCs/>
          <w:lang w:val="en-US" w:eastAsia="en-GB"/>
        </w:rPr>
      </w:pPr>
      <w:r w:rsidRPr="00E8071D">
        <w:rPr>
          <w:rFonts w:ascii="Times New Roman" w:eastAsia="Times New Roman" w:hAnsi="Times New Roman" w:cs="Times New Roman"/>
          <w:b/>
          <w:bCs/>
          <w:iCs/>
          <w:lang w:val="en-US" w:eastAsia="en-GB"/>
        </w:rPr>
        <w:lastRenderedPageBreak/>
        <w:t xml:space="preserve">2.2. </w:t>
      </w:r>
      <w:r w:rsidR="00B53759" w:rsidRPr="00E8071D">
        <w:rPr>
          <w:rFonts w:ascii="Times New Roman" w:eastAsia="Times New Roman" w:hAnsi="Times New Roman" w:cs="Times New Roman"/>
          <w:b/>
          <w:bCs/>
          <w:iCs/>
          <w:lang w:val="en-US" w:eastAsia="en-GB"/>
        </w:rPr>
        <w:t>Measures</w:t>
      </w:r>
    </w:p>
    <w:p w14:paraId="2B62AF2C" w14:textId="53BF41FF" w:rsidR="000474FE" w:rsidRPr="00E8071D" w:rsidRDefault="000474FE" w:rsidP="00E8071D">
      <w:pPr>
        <w:spacing w:after="0" w:line="480" w:lineRule="auto"/>
        <w:jc w:val="both"/>
        <w:rPr>
          <w:rFonts w:ascii="Times New Roman" w:eastAsia="Times New Roman" w:hAnsi="Times New Roman" w:cs="Times New Roman"/>
          <w:b/>
          <w:bCs/>
          <w:iCs/>
          <w:lang w:val="en-US" w:eastAsia="en-GB"/>
        </w:rPr>
      </w:pPr>
      <w:r w:rsidRPr="00E8071D">
        <w:rPr>
          <w:rFonts w:ascii="Times New Roman" w:eastAsia="Times New Roman" w:hAnsi="Times New Roman" w:cs="Times New Roman"/>
          <w:b/>
          <w:bCs/>
          <w:iCs/>
          <w:lang w:val="en-US" w:eastAsia="en-GB"/>
        </w:rPr>
        <w:t xml:space="preserve">2.2.1. </w:t>
      </w:r>
      <w:r w:rsidR="008C4BB4" w:rsidRPr="00E8071D">
        <w:rPr>
          <w:rFonts w:ascii="Times New Roman" w:eastAsia="Times New Roman" w:hAnsi="Times New Roman" w:cs="Times New Roman"/>
          <w:b/>
          <w:bCs/>
          <w:iCs/>
          <w:lang w:val="en-US" w:eastAsia="en-GB"/>
        </w:rPr>
        <w:t xml:space="preserve">Problematic Internet </w:t>
      </w:r>
      <w:r w:rsidR="00F42FCD" w:rsidRPr="00E8071D">
        <w:rPr>
          <w:rFonts w:ascii="Times New Roman" w:eastAsia="Times New Roman" w:hAnsi="Times New Roman" w:cs="Times New Roman"/>
          <w:b/>
          <w:bCs/>
          <w:iCs/>
          <w:lang w:val="en-US" w:eastAsia="en-GB"/>
        </w:rPr>
        <w:t>P</w:t>
      </w:r>
      <w:r w:rsidR="008C4BB4" w:rsidRPr="00E8071D">
        <w:rPr>
          <w:rFonts w:ascii="Times New Roman" w:eastAsia="Times New Roman" w:hAnsi="Times New Roman" w:cs="Times New Roman"/>
          <w:b/>
          <w:bCs/>
          <w:iCs/>
          <w:lang w:val="en-US" w:eastAsia="en-GB"/>
        </w:rPr>
        <w:t xml:space="preserve">ornography </w:t>
      </w:r>
      <w:r w:rsidR="00F42FCD" w:rsidRPr="00E8071D">
        <w:rPr>
          <w:rFonts w:ascii="Times New Roman" w:eastAsia="Times New Roman" w:hAnsi="Times New Roman" w:cs="Times New Roman"/>
          <w:b/>
          <w:bCs/>
          <w:iCs/>
          <w:lang w:val="en-US" w:eastAsia="en-GB"/>
        </w:rPr>
        <w:t>U</w:t>
      </w:r>
      <w:r w:rsidR="008C4BB4" w:rsidRPr="00E8071D">
        <w:rPr>
          <w:rFonts w:ascii="Times New Roman" w:eastAsia="Times New Roman" w:hAnsi="Times New Roman" w:cs="Times New Roman"/>
          <w:b/>
          <w:bCs/>
          <w:iCs/>
          <w:lang w:val="en-US" w:eastAsia="en-GB"/>
        </w:rPr>
        <w:t>se</w:t>
      </w:r>
    </w:p>
    <w:p w14:paraId="7C43A402" w14:textId="619EADB9" w:rsidR="00184A2B" w:rsidRPr="00E8071D" w:rsidRDefault="00997370" w:rsidP="00E8071D">
      <w:pPr>
        <w:spacing w:after="0" w:line="480" w:lineRule="auto"/>
        <w:jc w:val="both"/>
        <w:rPr>
          <w:rFonts w:ascii="Times New Roman" w:hAnsi="Times New Roman" w:cs="Times New Roman"/>
          <w:lang w:val="en-US"/>
        </w:rPr>
      </w:pPr>
      <w:r w:rsidRPr="00E8071D">
        <w:rPr>
          <w:rFonts w:ascii="Times New Roman" w:eastAsia="Times New Roman" w:hAnsi="Times New Roman" w:cs="Times New Roman"/>
          <w:lang w:val="en-US" w:eastAsia="en-GB"/>
        </w:rPr>
        <w:t xml:space="preserve">Problematic </w:t>
      </w:r>
      <w:r w:rsidR="008C4BB4" w:rsidRPr="00E8071D">
        <w:rPr>
          <w:rFonts w:ascii="Times New Roman" w:eastAsia="Times New Roman" w:hAnsi="Times New Roman" w:cs="Times New Roman"/>
          <w:lang w:val="en-US" w:eastAsia="en-GB"/>
        </w:rPr>
        <w:t xml:space="preserve">Internet </w:t>
      </w:r>
      <w:r w:rsidRPr="00E8071D">
        <w:rPr>
          <w:rFonts w:ascii="Times New Roman" w:eastAsia="Times New Roman" w:hAnsi="Times New Roman" w:cs="Times New Roman"/>
          <w:lang w:val="en-US" w:eastAsia="en-GB"/>
        </w:rPr>
        <w:t xml:space="preserve">pornography </w:t>
      </w:r>
      <w:r w:rsidR="008C4BB4" w:rsidRPr="00E8071D">
        <w:rPr>
          <w:rFonts w:ascii="Times New Roman" w:eastAsia="Times New Roman" w:hAnsi="Times New Roman" w:cs="Times New Roman"/>
          <w:lang w:val="en-US" w:eastAsia="en-GB"/>
        </w:rPr>
        <w:t>u</w:t>
      </w:r>
      <w:r w:rsidRPr="00E8071D">
        <w:rPr>
          <w:rFonts w:ascii="Times New Roman" w:eastAsia="Times New Roman" w:hAnsi="Times New Roman" w:cs="Times New Roman"/>
          <w:lang w:val="en-US" w:eastAsia="en-GB"/>
        </w:rPr>
        <w:t xml:space="preserve">se </w:t>
      </w:r>
      <w:r w:rsidR="00184A2B" w:rsidRPr="00E8071D">
        <w:rPr>
          <w:rFonts w:ascii="Times New Roman" w:eastAsia="Times New Roman" w:hAnsi="Times New Roman" w:cs="Times New Roman"/>
          <w:lang w:val="en-US" w:eastAsia="en-GB"/>
        </w:rPr>
        <w:t xml:space="preserve">was assessed using the Italian version of the </w:t>
      </w:r>
      <w:r w:rsidR="005B498B" w:rsidRPr="00E8071D">
        <w:rPr>
          <w:rFonts w:ascii="Times New Roman" w:eastAsia="Times New Roman" w:hAnsi="Times New Roman" w:cs="Times New Roman"/>
          <w:lang w:val="en-US" w:eastAsia="en-GB"/>
        </w:rPr>
        <w:t>Cyber Pornography Addiction Test (CYPAT) (</w:t>
      </w:r>
      <w:r w:rsidR="000732EB" w:rsidRPr="00E8071D">
        <w:rPr>
          <w:rFonts w:ascii="Times New Roman" w:eastAsia="Times New Roman" w:hAnsi="Times New Roman" w:cs="Times New Roman"/>
          <w:lang w:val="en-US" w:eastAsia="en-GB"/>
        </w:rPr>
        <w:t xml:space="preserve">original Italian version by </w:t>
      </w:r>
      <w:r w:rsidR="005B498B" w:rsidRPr="00E8071D">
        <w:rPr>
          <w:rFonts w:ascii="Times New Roman" w:eastAsia="Times New Roman" w:hAnsi="Times New Roman" w:cs="Times New Roman"/>
          <w:lang w:val="en-US" w:eastAsia="en-GB"/>
        </w:rPr>
        <w:t>Cacioppo, et al., 2018).</w:t>
      </w:r>
      <w:r w:rsidR="00184A2B" w:rsidRPr="00E8071D">
        <w:rPr>
          <w:rFonts w:ascii="Times New Roman" w:eastAsia="Times New Roman" w:hAnsi="Times New Roman" w:cs="Times New Roman"/>
          <w:lang w:val="en-US" w:eastAsia="en-GB"/>
        </w:rPr>
        <w:t xml:space="preserve"> </w:t>
      </w:r>
      <w:r w:rsidR="00184A2B" w:rsidRPr="00E8071D">
        <w:rPr>
          <w:rFonts w:ascii="Times New Roman" w:hAnsi="Times New Roman" w:cs="Times New Roman"/>
          <w:lang w:val="en-US"/>
        </w:rPr>
        <w:t>The</w:t>
      </w:r>
      <w:r w:rsidR="005B498B" w:rsidRPr="00E8071D">
        <w:rPr>
          <w:rFonts w:ascii="Times New Roman" w:hAnsi="Times New Roman" w:cs="Times New Roman"/>
          <w:lang w:val="en-US"/>
        </w:rPr>
        <w:t xml:space="preserve"> 18</w:t>
      </w:r>
      <w:r w:rsidR="00184A2B" w:rsidRPr="00E8071D">
        <w:rPr>
          <w:rFonts w:ascii="Times New Roman" w:hAnsi="Times New Roman" w:cs="Times New Roman"/>
          <w:lang w:val="en-US"/>
        </w:rPr>
        <w:t xml:space="preserve"> items</w:t>
      </w:r>
      <w:r w:rsidR="004D10A1" w:rsidRPr="00E8071D">
        <w:rPr>
          <w:rFonts w:ascii="Times New Roman" w:hAnsi="Times New Roman" w:cs="Times New Roman"/>
          <w:lang w:val="en-US"/>
        </w:rPr>
        <w:t xml:space="preserve"> (e.g., “I have continued watching porn sites despite some negative consequences”)</w:t>
      </w:r>
      <w:r w:rsidR="00184A2B" w:rsidRPr="00E8071D">
        <w:rPr>
          <w:rFonts w:ascii="Times New Roman" w:hAnsi="Times New Roman" w:cs="Times New Roman"/>
          <w:lang w:val="en-US"/>
        </w:rPr>
        <w:t xml:space="preserve"> </w:t>
      </w:r>
      <w:r w:rsidR="00FD7326" w:rsidRPr="00E8071D">
        <w:rPr>
          <w:rFonts w:ascii="Times New Roman" w:hAnsi="Times New Roman" w:cs="Times New Roman"/>
          <w:lang w:val="en-US"/>
        </w:rPr>
        <w:t>assess</w:t>
      </w:r>
      <w:r w:rsidR="000732EB" w:rsidRPr="00E8071D">
        <w:rPr>
          <w:rFonts w:ascii="Times New Roman" w:hAnsi="Times New Roman" w:cs="Times New Roman"/>
          <w:lang w:val="en-US"/>
        </w:rPr>
        <w:t xml:space="preserve"> the inability to stop using pornography, significant negative effects because of the </w:t>
      </w:r>
      <w:proofErr w:type="spellStart"/>
      <w:r w:rsidR="000732EB" w:rsidRPr="00E8071D">
        <w:rPr>
          <w:rFonts w:ascii="Times New Roman" w:hAnsi="Times New Roman" w:cs="Times New Roman"/>
          <w:lang w:val="en-US"/>
        </w:rPr>
        <w:t>behavio</w:t>
      </w:r>
      <w:r w:rsidR="00A75856" w:rsidRPr="00E8071D">
        <w:rPr>
          <w:rFonts w:ascii="Times New Roman" w:hAnsi="Times New Roman" w:cs="Times New Roman"/>
          <w:lang w:val="en-US"/>
        </w:rPr>
        <w:t>u</w:t>
      </w:r>
      <w:r w:rsidR="000732EB" w:rsidRPr="00E8071D">
        <w:rPr>
          <w:rFonts w:ascii="Times New Roman" w:hAnsi="Times New Roman" w:cs="Times New Roman"/>
          <w:lang w:val="en-US"/>
        </w:rPr>
        <w:t>r</w:t>
      </w:r>
      <w:proofErr w:type="spellEnd"/>
      <w:r w:rsidR="000732EB" w:rsidRPr="00E8071D">
        <w:rPr>
          <w:rFonts w:ascii="Times New Roman" w:hAnsi="Times New Roman" w:cs="Times New Roman"/>
          <w:lang w:val="en-US"/>
        </w:rPr>
        <w:t xml:space="preserve">, and a generalized obsession with pornography use. Items </w:t>
      </w:r>
      <w:r w:rsidR="008D14B0" w:rsidRPr="00E8071D">
        <w:rPr>
          <w:rFonts w:ascii="Times New Roman" w:hAnsi="Times New Roman" w:cs="Times New Roman"/>
          <w:lang w:val="en-US"/>
        </w:rPr>
        <w:t>were</w:t>
      </w:r>
      <w:r w:rsidR="00184A2B" w:rsidRPr="00E8071D">
        <w:rPr>
          <w:rFonts w:ascii="Times New Roman" w:hAnsi="Times New Roman" w:cs="Times New Roman"/>
          <w:lang w:val="en-US"/>
        </w:rPr>
        <w:t xml:space="preserve"> rated on a 5-point scale (from (1) “</w:t>
      </w:r>
      <w:r w:rsidR="005B498B" w:rsidRPr="00E8071D">
        <w:rPr>
          <w:rFonts w:ascii="Times New Roman" w:hAnsi="Times New Roman" w:cs="Times New Roman"/>
          <w:lang w:val="en-US"/>
        </w:rPr>
        <w:t>not at all</w:t>
      </w:r>
      <w:r w:rsidR="00184A2B" w:rsidRPr="00E8071D">
        <w:rPr>
          <w:rFonts w:ascii="Times New Roman" w:hAnsi="Times New Roman" w:cs="Times New Roman"/>
          <w:lang w:val="en-US"/>
        </w:rPr>
        <w:t>” to (5) “</w:t>
      </w:r>
      <w:r w:rsidR="005B498B" w:rsidRPr="00E8071D">
        <w:rPr>
          <w:rFonts w:ascii="Times New Roman" w:hAnsi="Times New Roman" w:cs="Times New Roman"/>
          <w:lang w:val="en-US"/>
        </w:rPr>
        <w:t>a lot</w:t>
      </w:r>
      <w:r w:rsidR="00184A2B" w:rsidRPr="00E8071D">
        <w:rPr>
          <w:rFonts w:ascii="Times New Roman" w:hAnsi="Times New Roman" w:cs="Times New Roman"/>
          <w:lang w:val="en-US"/>
        </w:rPr>
        <w:t>”)</w:t>
      </w:r>
      <w:r w:rsidR="005B498B" w:rsidRPr="00E8071D">
        <w:rPr>
          <w:rFonts w:ascii="Times New Roman" w:hAnsi="Times New Roman" w:cs="Times New Roman"/>
          <w:lang w:val="en-US"/>
        </w:rPr>
        <w:t>.</w:t>
      </w:r>
      <w:r w:rsidR="00184A2B" w:rsidRPr="00E8071D">
        <w:rPr>
          <w:rFonts w:ascii="Times New Roman" w:hAnsi="Times New Roman" w:cs="Times New Roman"/>
          <w:lang w:val="en-US"/>
        </w:rPr>
        <w:t xml:space="preserve"> </w:t>
      </w:r>
      <w:r w:rsidR="005B498B" w:rsidRPr="00E8071D">
        <w:rPr>
          <w:rFonts w:ascii="Times New Roman" w:eastAsia="Times New Roman" w:hAnsi="Times New Roman" w:cs="Times New Roman"/>
          <w:lang w:val="en-US" w:eastAsia="en-GB"/>
        </w:rPr>
        <w:t>Items</w:t>
      </w:r>
      <w:r w:rsidR="00184A2B" w:rsidRPr="00E8071D">
        <w:rPr>
          <w:rFonts w:ascii="Times New Roman" w:hAnsi="Times New Roman" w:cs="Times New Roman"/>
          <w:lang w:val="en-US"/>
        </w:rPr>
        <w:t xml:space="preserve"> were </w:t>
      </w:r>
      <w:r w:rsidR="00747C11" w:rsidRPr="00E8071D">
        <w:rPr>
          <w:rFonts w:ascii="Times New Roman" w:hAnsi="Times New Roman" w:cs="Times New Roman"/>
          <w:lang w:val="en-US"/>
        </w:rPr>
        <w:t xml:space="preserve">summed </w:t>
      </w:r>
      <w:r w:rsidR="00184A2B" w:rsidRPr="00E8071D">
        <w:rPr>
          <w:rFonts w:ascii="Times New Roman" w:hAnsi="Times New Roman" w:cs="Times New Roman"/>
          <w:lang w:val="en-US"/>
        </w:rPr>
        <w:t xml:space="preserve">to obtain a continuous score for </w:t>
      </w:r>
      <w:r w:rsidR="008C4BB4" w:rsidRPr="00E8071D">
        <w:rPr>
          <w:rFonts w:ascii="Times New Roman" w:hAnsi="Times New Roman" w:cs="Times New Roman"/>
          <w:lang w:val="en-GB"/>
        </w:rPr>
        <w:t>problematic Internet pornography use</w:t>
      </w:r>
      <w:r w:rsidR="00747C11" w:rsidRPr="00E8071D">
        <w:rPr>
          <w:rFonts w:ascii="Times New Roman" w:hAnsi="Times New Roman" w:cs="Times New Roman"/>
          <w:lang w:val="en-US"/>
        </w:rPr>
        <w:t xml:space="preserve"> with higher scores indicating higher levels of problematic</w:t>
      </w:r>
      <w:r w:rsidR="006B32AC" w:rsidRPr="00E8071D">
        <w:rPr>
          <w:rFonts w:ascii="Times New Roman" w:hAnsi="Times New Roman" w:cs="Times New Roman"/>
          <w:lang w:val="en-US"/>
        </w:rPr>
        <w:t xml:space="preserve"> use</w:t>
      </w:r>
      <w:r w:rsidR="00184A2B" w:rsidRPr="00E8071D">
        <w:rPr>
          <w:rFonts w:ascii="Times New Roman" w:hAnsi="Times New Roman" w:cs="Times New Roman"/>
          <w:lang w:val="en-US"/>
        </w:rPr>
        <w:t>. The Cronbach’s alpha for the scale was .9</w:t>
      </w:r>
      <w:r w:rsidR="00747C11" w:rsidRPr="00E8071D">
        <w:rPr>
          <w:rFonts w:ascii="Times New Roman" w:hAnsi="Times New Roman" w:cs="Times New Roman"/>
          <w:lang w:val="en-US"/>
        </w:rPr>
        <w:t>2</w:t>
      </w:r>
      <w:r w:rsidR="00184A2B" w:rsidRPr="00E8071D">
        <w:rPr>
          <w:rFonts w:ascii="Times New Roman" w:hAnsi="Times New Roman" w:cs="Times New Roman"/>
          <w:lang w:val="en-US"/>
        </w:rPr>
        <w:t xml:space="preserve"> (95% CI .9</w:t>
      </w:r>
      <w:r w:rsidR="00747C11" w:rsidRPr="00E8071D">
        <w:rPr>
          <w:rFonts w:ascii="Times New Roman" w:hAnsi="Times New Roman" w:cs="Times New Roman"/>
          <w:lang w:val="en-US"/>
        </w:rPr>
        <w:t>1</w:t>
      </w:r>
      <w:r w:rsidR="00184A2B" w:rsidRPr="00E8071D">
        <w:rPr>
          <w:rFonts w:ascii="Times New Roman" w:hAnsi="Times New Roman" w:cs="Times New Roman"/>
          <w:lang w:val="en-US"/>
        </w:rPr>
        <w:t>-.9</w:t>
      </w:r>
      <w:r w:rsidR="00747C11" w:rsidRPr="00E8071D">
        <w:rPr>
          <w:rFonts w:ascii="Times New Roman" w:hAnsi="Times New Roman" w:cs="Times New Roman"/>
          <w:lang w:val="en-US"/>
        </w:rPr>
        <w:t>3</w:t>
      </w:r>
      <w:r w:rsidR="00184A2B" w:rsidRPr="00E8071D">
        <w:rPr>
          <w:rFonts w:ascii="Times New Roman" w:hAnsi="Times New Roman" w:cs="Times New Roman"/>
          <w:lang w:val="en-US"/>
        </w:rPr>
        <w:t>).</w:t>
      </w:r>
    </w:p>
    <w:p w14:paraId="5263D157" w14:textId="74B3DFA8" w:rsidR="000474FE" w:rsidRPr="00E8071D" w:rsidRDefault="000474FE" w:rsidP="00E8071D">
      <w:pPr>
        <w:spacing w:after="0" w:line="480" w:lineRule="auto"/>
        <w:jc w:val="both"/>
        <w:rPr>
          <w:rFonts w:ascii="Times New Roman" w:eastAsia="Times New Roman" w:hAnsi="Times New Roman" w:cs="Times New Roman"/>
          <w:b/>
          <w:bCs/>
          <w:iCs/>
          <w:lang w:val="en-US" w:eastAsia="en-GB"/>
        </w:rPr>
      </w:pPr>
      <w:r w:rsidRPr="00E8071D">
        <w:rPr>
          <w:rFonts w:ascii="Times New Roman" w:hAnsi="Times New Roman" w:cs="Times New Roman"/>
          <w:b/>
          <w:bCs/>
          <w:iCs/>
          <w:lang w:val="en-US"/>
        </w:rPr>
        <w:t xml:space="preserve">2.2.2. </w:t>
      </w:r>
      <w:r w:rsidR="008D14B0" w:rsidRPr="00E8071D">
        <w:rPr>
          <w:rFonts w:ascii="Times New Roman" w:hAnsi="Times New Roman" w:cs="Times New Roman"/>
          <w:b/>
          <w:bCs/>
          <w:iCs/>
          <w:lang w:val="en-US"/>
        </w:rPr>
        <w:t xml:space="preserve">Pornography </w:t>
      </w:r>
      <w:r w:rsidRPr="00E8071D">
        <w:rPr>
          <w:rFonts w:ascii="Times New Roman" w:eastAsia="Times New Roman" w:hAnsi="Times New Roman" w:cs="Times New Roman"/>
          <w:b/>
          <w:bCs/>
          <w:iCs/>
          <w:lang w:val="en-US" w:eastAsia="en-GB"/>
        </w:rPr>
        <w:t>Craving</w:t>
      </w:r>
    </w:p>
    <w:p w14:paraId="49F7D1A5" w14:textId="7266E6E9" w:rsidR="00184A2B" w:rsidRPr="00E8071D" w:rsidRDefault="008D14B0" w:rsidP="00E8071D">
      <w:pPr>
        <w:spacing w:after="0" w:line="480" w:lineRule="auto"/>
        <w:jc w:val="both"/>
        <w:rPr>
          <w:rFonts w:ascii="Times New Roman" w:eastAsia="Times New Roman" w:hAnsi="Times New Roman" w:cs="Times New Roman"/>
          <w:lang w:val="en-US" w:eastAsia="en-GB"/>
        </w:rPr>
      </w:pPr>
      <w:r w:rsidRPr="00E8071D">
        <w:rPr>
          <w:rFonts w:ascii="Times New Roman" w:eastAsia="Times New Roman" w:hAnsi="Times New Roman" w:cs="Times New Roman"/>
          <w:lang w:val="en-US" w:eastAsia="en-GB"/>
        </w:rPr>
        <w:t xml:space="preserve">Pornography craving was assessed using the Pornography Craving </w:t>
      </w:r>
      <w:r w:rsidR="000732EB" w:rsidRPr="00E8071D">
        <w:rPr>
          <w:rFonts w:ascii="Times New Roman" w:eastAsia="Times New Roman" w:hAnsi="Times New Roman" w:cs="Times New Roman"/>
          <w:lang w:val="en-US" w:eastAsia="en-GB"/>
        </w:rPr>
        <w:t>Questionnaire</w:t>
      </w:r>
      <w:r w:rsidRPr="00E8071D">
        <w:rPr>
          <w:rFonts w:ascii="Times New Roman" w:eastAsia="Times New Roman" w:hAnsi="Times New Roman" w:cs="Times New Roman"/>
          <w:lang w:val="en-US" w:eastAsia="en-GB"/>
        </w:rPr>
        <w:t xml:space="preserve"> (PCQ-12)</w:t>
      </w:r>
      <w:r w:rsidR="00184A2B" w:rsidRPr="00E8071D">
        <w:rPr>
          <w:rFonts w:ascii="Times New Roman" w:eastAsia="Times New Roman" w:hAnsi="Times New Roman" w:cs="Times New Roman"/>
          <w:lang w:val="en-US" w:eastAsia="en-GB"/>
        </w:rPr>
        <w:t xml:space="preserve"> (</w:t>
      </w:r>
      <w:r w:rsidR="007F27AE" w:rsidRPr="00E8071D">
        <w:rPr>
          <w:rFonts w:ascii="Times New Roman" w:eastAsia="Times New Roman" w:hAnsi="Times New Roman" w:cs="Times New Roman"/>
          <w:lang w:val="en-US" w:eastAsia="en-GB"/>
        </w:rPr>
        <w:t xml:space="preserve">Kraus &amp; </w:t>
      </w:r>
      <w:r w:rsidR="007F27AE" w:rsidRPr="00E8071D">
        <w:rPr>
          <w:rFonts w:ascii="Times New Roman" w:hAnsi="Times New Roman" w:cs="Times New Roman"/>
          <w:lang w:val="en-GB"/>
        </w:rPr>
        <w:t>Rosenberg</w:t>
      </w:r>
      <w:r w:rsidR="007F27AE" w:rsidRPr="00E8071D">
        <w:rPr>
          <w:rFonts w:ascii="Times New Roman" w:eastAsia="Times New Roman" w:hAnsi="Times New Roman" w:cs="Times New Roman"/>
          <w:lang w:val="en-US" w:eastAsia="en-GB"/>
        </w:rPr>
        <w:t>, 2014</w:t>
      </w:r>
      <w:r w:rsidR="00184A2B" w:rsidRPr="00E8071D">
        <w:rPr>
          <w:rFonts w:ascii="Times New Roman" w:eastAsia="Times New Roman" w:hAnsi="Times New Roman" w:cs="Times New Roman"/>
          <w:lang w:val="en-US" w:eastAsia="en-GB"/>
        </w:rPr>
        <w:t>)</w:t>
      </w:r>
      <w:r w:rsidR="007F27AE" w:rsidRPr="00E8071D">
        <w:rPr>
          <w:rFonts w:ascii="Times New Roman" w:eastAsia="Times New Roman" w:hAnsi="Times New Roman" w:cs="Times New Roman"/>
          <w:lang w:val="en-US" w:eastAsia="en-GB"/>
        </w:rPr>
        <w:t>,</w:t>
      </w:r>
      <w:r w:rsidR="00184A2B" w:rsidRPr="00E8071D">
        <w:rPr>
          <w:rFonts w:ascii="Times New Roman" w:eastAsia="Times New Roman" w:hAnsi="Times New Roman" w:cs="Times New Roman"/>
          <w:lang w:val="en-US" w:eastAsia="en-GB"/>
        </w:rPr>
        <w:t xml:space="preserve"> which measures </w:t>
      </w:r>
      <w:r w:rsidR="006B32AC" w:rsidRPr="00E8071D">
        <w:rPr>
          <w:rFonts w:ascii="Times New Roman" w:eastAsia="Times New Roman" w:hAnsi="Times New Roman" w:cs="Times New Roman"/>
          <w:lang w:val="en-US" w:eastAsia="en-GB"/>
        </w:rPr>
        <w:t xml:space="preserve">perceived control </w:t>
      </w:r>
      <w:r w:rsidR="007F27AE" w:rsidRPr="00E8071D">
        <w:rPr>
          <w:rFonts w:ascii="Times New Roman" w:eastAsia="Times New Roman" w:hAnsi="Times New Roman" w:cs="Times New Roman"/>
          <w:lang w:val="en-US" w:eastAsia="en-GB"/>
        </w:rPr>
        <w:t>over</w:t>
      </w:r>
      <w:r w:rsidR="006B32AC" w:rsidRPr="00E8071D">
        <w:rPr>
          <w:rFonts w:ascii="Times New Roman" w:eastAsia="Times New Roman" w:hAnsi="Times New Roman" w:cs="Times New Roman"/>
          <w:lang w:val="en-US" w:eastAsia="en-GB"/>
        </w:rPr>
        <w:t xml:space="preserve"> </w:t>
      </w:r>
      <w:r w:rsidR="007F27AE" w:rsidRPr="00E8071D">
        <w:rPr>
          <w:rFonts w:ascii="Times New Roman" w:eastAsia="Times New Roman" w:hAnsi="Times New Roman" w:cs="Times New Roman"/>
          <w:lang w:val="en-US" w:eastAsia="en-GB"/>
        </w:rPr>
        <w:t xml:space="preserve">using </w:t>
      </w:r>
      <w:r w:rsidR="006B32AC" w:rsidRPr="00E8071D">
        <w:rPr>
          <w:rFonts w:ascii="Times New Roman" w:eastAsia="Times New Roman" w:hAnsi="Times New Roman" w:cs="Times New Roman"/>
          <w:lang w:val="en-US" w:eastAsia="en-GB"/>
        </w:rPr>
        <w:t xml:space="preserve">pornography, changes in mood, </w:t>
      </w:r>
      <w:r w:rsidR="007F27AE" w:rsidRPr="00E8071D">
        <w:rPr>
          <w:rFonts w:ascii="Times New Roman" w:eastAsia="Times New Roman" w:hAnsi="Times New Roman" w:cs="Times New Roman"/>
          <w:lang w:val="en-US" w:eastAsia="en-GB"/>
        </w:rPr>
        <w:t>psychophysiological reactivity</w:t>
      </w:r>
      <w:r w:rsidR="006B32AC" w:rsidRPr="00E8071D">
        <w:rPr>
          <w:rFonts w:ascii="Times New Roman" w:eastAsia="Times New Roman" w:hAnsi="Times New Roman" w:cs="Times New Roman"/>
          <w:lang w:val="en-US" w:eastAsia="en-GB"/>
        </w:rPr>
        <w:t>, and intention</w:t>
      </w:r>
      <w:r w:rsidR="00997370" w:rsidRPr="00E8071D">
        <w:rPr>
          <w:rFonts w:ascii="Times New Roman" w:eastAsia="Times New Roman" w:hAnsi="Times New Roman" w:cs="Times New Roman"/>
          <w:lang w:val="en-US" w:eastAsia="en-GB"/>
        </w:rPr>
        <w:t>s</w:t>
      </w:r>
      <w:r w:rsidR="006B32AC" w:rsidRPr="00E8071D">
        <w:rPr>
          <w:rFonts w:ascii="Times New Roman" w:eastAsia="Times New Roman" w:hAnsi="Times New Roman" w:cs="Times New Roman"/>
          <w:lang w:val="en-US" w:eastAsia="en-GB"/>
        </w:rPr>
        <w:t xml:space="preserve"> for using pornography</w:t>
      </w:r>
      <w:r w:rsidR="00997370" w:rsidRPr="00E8071D">
        <w:rPr>
          <w:rFonts w:ascii="Times New Roman" w:eastAsia="Times New Roman" w:hAnsi="Times New Roman" w:cs="Times New Roman"/>
          <w:lang w:val="en-US" w:eastAsia="en-GB"/>
        </w:rPr>
        <w:t>.</w:t>
      </w:r>
      <w:r w:rsidR="006B32AC" w:rsidRPr="00E8071D">
        <w:rPr>
          <w:rFonts w:ascii="Times New Roman" w:eastAsia="Times New Roman" w:hAnsi="Times New Roman" w:cs="Times New Roman"/>
          <w:lang w:val="en-US" w:eastAsia="en-GB"/>
        </w:rPr>
        <w:t xml:space="preserve"> </w:t>
      </w:r>
      <w:r w:rsidR="00184A2B" w:rsidRPr="00E8071D">
        <w:rPr>
          <w:rFonts w:ascii="Times New Roman" w:eastAsia="Times New Roman" w:hAnsi="Times New Roman" w:cs="Times New Roman"/>
          <w:lang w:val="en-US" w:eastAsia="en-GB"/>
        </w:rPr>
        <w:t xml:space="preserve">The </w:t>
      </w:r>
      <w:r w:rsidRPr="00E8071D">
        <w:rPr>
          <w:rFonts w:ascii="Times New Roman" w:eastAsia="Times New Roman" w:hAnsi="Times New Roman" w:cs="Times New Roman"/>
          <w:lang w:val="en-US" w:eastAsia="en-GB"/>
        </w:rPr>
        <w:t>12</w:t>
      </w:r>
      <w:r w:rsidR="00184A2B" w:rsidRPr="00E8071D">
        <w:rPr>
          <w:rFonts w:ascii="Times New Roman" w:eastAsia="Times New Roman" w:hAnsi="Times New Roman" w:cs="Times New Roman"/>
          <w:lang w:val="en-US" w:eastAsia="en-GB"/>
        </w:rPr>
        <w:t xml:space="preserve"> items </w:t>
      </w:r>
      <w:r w:rsidR="00997370" w:rsidRPr="00E8071D">
        <w:rPr>
          <w:rFonts w:ascii="Times New Roman" w:eastAsia="Times New Roman" w:hAnsi="Times New Roman" w:cs="Times New Roman"/>
          <w:lang w:val="en-US" w:eastAsia="en-GB"/>
        </w:rPr>
        <w:t xml:space="preserve">(e.g., “I will watch porn as soon as I get the chance”) </w:t>
      </w:r>
      <w:r w:rsidR="00184A2B" w:rsidRPr="00E8071D">
        <w:rPr>
          <w:rFonts w:ascii="Times New Roman" w:eastAsia="Times New Roman" w:hAnsi="Times New Roman" w:cs="Times New Roman"/>
          <w:lang w:val="en-US" w:eastAsia="en-GB"/>
        </w:rPr>
        <w:t xml:space="preserve">were rated on </w:t>
      </w:r>
      <w:r w:rsidR="00997370" w:rsidRPr="00E8071D">
        <w:rPr>
          <w:rFonts w:ascii="Times New Roman" w:eastAsia="Times New Roman" w:hAnsi="Times New Roman" w:cs="Times New Roman"/>
          <w:lang w:val="en-US" w:eastAsia="en-GB"/>
        </w:rPr>
        <w:t>a 7-point scale</w:t>
      </w:r>
      <w:r w:rsidR="00184A2B" w:rsidRPr="00E8071D">
        <w:rPr>
          <w:rFonts w:ascii="Times New Roman" w:eastAsia="Times New Roman" w:hAnsi="Times New Roman" w:cs="Times New Roman"/>
          <w:lang w:val="en-US" w:eastAsia="en-GB"/>
        </w:rPr>
        <w:t xml:space="preserve"> (from (1) </w:t>
      </w:r>
      <w:r w:rsidR="00997370" w:rsidRPr="00E8071D">
        <w:rPr>
          <w:rFonts w:ascii="Times New Roman" w:eastAsia="Times New Roman" w:hAnsi="Times New Roman" w:cs="Times New Roman"/>
          <w:lang w:val="en-US" w:eastAsia="en-GB"/>
        </w:rPr>
        <w:t xml:space="preserve">“completely disagree” </w:t>
      </w:r>
      <w:r w:rsidR="00184A2B" w:rsidRPr="00E8071D">
        <w:rPr>
          <w:rFonts w:ascii="Times New Roman" w:eastAsia="Times New Roman" w:hAnsi="Times New Roman" w:cs="Times New Roman"/>
          <w:lang w:val="en-US" w:eastAsia="en-GB"/>
        </w:rPr>
        <w:t>to (7)</w:t>
      </w:r>
      <w:r w:rsidR="00997370" w:rsidRPr="00E8071D">
        <w:rPr>
          <w:rFonts w:ascii="Times New Roman" w:eastAsia="Times New Roman" w:hAnsi="Times New Roman" w:cs="Times New Roman"/>
          <w:lang w:val="en-US" w:eastAsia="en-GB"/>
        </w:rPr>
        <w:t xml:space="preserve"> “completely agree”</w:t>
      </w:r>
      <w:r w:rsidR="00184A2B" w:rsidRPr="00E8071D">
        <w:rPr>
          <w:rFonts w:ascii="Times New Roman" w:eastAsia="Times New Roman" w:hAnsi="Times New Roman" w:cs="Times New Roman"/>
          <w:lang w:val="en-US" w:eastAsia="en-GB"/>
        </w:rPr>
        <w:t xml:space="preserve">). </w:t>
      </w:r>
      <w:r w:rsidR="000732EB" w:rsidRPr="00E8071D">
        <w:rPr>
          <w:rFonts w:ascii="Times New Roman" w:eastAsia="Times New Roman" w:hAnsi="Times New Roman" w:cs="Times New Roman"/>
          <w:lang w:val="en-US" w:eastAsia="en-GB"/>
        </w:rPr>
        <w:t xml:space="preserve">The items were translated from English to Italian and </w:t>
      </w:r>
      <w:proofErr w:type="gramStart"/>
      <w:r w:rsidR="000732EB" w:rsidRPr="00E8071D">
        <w:rPr>
          <w:rFonts w:ascii="Times New Roman" w:eastAsia="Times New Roman" w:hAnsi="Times New Roman" w:cs="Times New Roman"/>
          <w:lang w:val="en-US" w:eastAsia="en-GB"/>
        </w:rPr>
        <w:t>back-translated</w:t>
      </w:r>
      <w:proofErr w:type="gramEnd"/>
      <w:r w:rsidR="000732EB" w:rsidRPr="00E8071D">
        <w:rPr>
          <w:rFonts w:ascii="Times New Roman" w:eastAsia="Times New Roman" w:hAnsi="Times New Roman" w:cs="Times New Roman"/>
          <w:lang w:val="en-US" w:eastAsia="en-GB"/>
        </w:rPr>
        <w:t xml:space="preserve"> in English by one independent bilingual psychologist. </w:t>
      </w:r>
      <w:r w:rsidR="00184A2B" w:rsidRPr="00E8071D">
        <w:rPr>
          <w:rFonts w:ascii="Times New Roman" w:eastAsia="Times New Roman" w:hAnsi="Times New Roman" w:cs="Times New Roman"/>
          <w:lang w:val="en-US" w:eastAsia="en-GB"/>
        </w:rPr>
        <w:t>T</w:t>
      </w:r>
      <w:r w:rsidR="00184A2B" w:rsidRPr="00E8071D">
        <w:rPr>
          <w:rFonts w:ascii="Times New Roman" w:hAnsi="Times New Roman" w:cs="Times New Roman"/>
          <w:lang w:val="en-US"/>
        </w:rPr>
        <w:t xml:space="preserve">he items were </w:t>
      </w:r>
      <w:r w:rsidR="00997370" w:rsidRPr="00E8071D">
        <w:rPr>
          <w:rFonts w:ascii="Times New Roman" w:hAnsi="Times New Roman" w:cs="Times New Roman"/>
          <w:lang w:val="en-US"/>
        </w:rPr>
        <w:t>summed</w:t>
      </w:r>
      <w:r w:rsidR="00184A2B" w:rsidRPr="00E8071D">
        <w:rPr>
          <w:rFonts w:ascii="Times New Roman" w:hAnsi="Times New Roman" w:cs="Times New Roman"/>
          <w:lang w:val="en-US"/>
        </w:rPr>
        <w:t xml:space="preserve"> to obtain a continuous score for craving</w:t>
      </w:r>
      <w:r w:rsidR="0090496A" w:rsidRPr="00E8071D">
        <w:rPr>
          <w:rFonts w:ascii="Times New Roman" w:hAnsi="Times New Roman" w:cs="Times New Roman"/>
          <w:lang w:val="en-US"/>
        </w:rPr>
        <w:t xml:space="preserve"> with higher scores indicating higher levels of craving</w:t>
      </w:r>
      <w:r w:rsidR="00184A2B" w:rsidRPr="00E8071D">
        <w:rPr>
          <w:rFonts w:ascii="Times New Roman" w:hAnsi="Times New Roman" w:cs="Times New Roman"/>
          <w:lang w:val="en-US"/>
        </w:rPr>
        <w:t>. The Cronbach’s alpha for the scale was .</w:t>
      </w:r>
      <w:r w:rsidR="003B2577" w:rsidRPr="00E8071D">
        <w:rPr>
          <w:rFonts w:ascii="Times New Roman" w:hAnsi="Times New Roman" w:cs="Times New Roman"/>
          <w:lang w:val="en-US"/>
        </w:rPr>
        <w:t>9</w:t>
      </w:r>
      <w:r w:rsidR="00184A2B" w:rsidRPr="00E8071D">
        <w:rPr>
          <w:rFonts w:ascii="Times New Roman" w:hAnsi="Times New Roman" w:cs="Times New Roman"/>
          <w:lang w:val="en-US"/>
        </w:rPr>
        <w:t>3 (95% CI .</w:t>
      </w:r>
      <w:r w:rsidR="003B2577" w:rsidRPr="00E8071D">
        <w:rPr>
          <w:rFonts w:ascii="Times New Roman" w:hAnsi="Times New Roman" w:cs="Times New Roman"/>
          <w:lang w:val="en-US"/>
        </w:rPr>
        <w:t>92</w:t>
      </w:r>
      <w:r w:rsidR="00184A2B" w:rsidRPr="00E8071D">
        <w:rPr>
          <w:rFonts w:ascii="Times New Roman" w:hAnsi="Times New Roman" w:cs="Times New Roman"/>
          <w:lang w:val="en-US"/>
        </w:rPr>
        <w:t>-.</w:t>
      </w:r>
      <w:r w:rsidR="003B2577" w:rsidRPr="00E8071D">
        <w:rPr>
          <w:rFonts w:ascii="Times New Roman" w:hAnsi="Times New Roman" w:cs="Times New Roman"/>
          <w:lang w:val="en-US"/>
        </w:rPr>
        <w:t>94</w:t>
      </w:r>
      <w:r w:rsidR="00184A2B" w:rsidRPr="00E8071D">
        <w:rPr>
          <w:rFonts w:ascii="Times New Roman" w:hAnsi="Times New Roman" w:cs="Times New Roman"/>
          <w:lang w:val="en-US"/>
        </w:rPr>
        <w:t>).</w:t>
      </w:r>
    </w:p>
    <w:p w14:paraId="4879A5BE" w14:textId="77777777" w:rsidR="000474FE" w:rsidRPr="00E8071D" w:rsidRDefault="000474FE" w:rsidP="00E8071D">
      <w:pPr>
        <w:spacing w:after="0" w:line="480" w:lineRule="auto"/>
        <w:jc w:val="both"/>
        <w:rPr>
          <w:rFonts w:ascii="Times New Roman" w:eastAsia="Times New Roman" w:hAnsi="Times New Roman" w:cs="Times New Roman"/>
          <w:b/>
          <w:bCs/>
          <w:iCs/>
          <w:lang w:val="en-US" w:eastAsia="en-GB"/>
        </w:rPr>
      </w:pPr>
      <w:r w:rsidRPr="00E8071D">
        <w:rPr>
          <w:rFonts w:ascii="Times New Roman" w:eastAsia="Times New Roman" w:hAnsi="Times New Roman" w:cs="Times New Roman"/>
          <w:b/>
          <w:bCs/>
          <w:iCs/>
          <w:lang w:val="en-US" w:eastAsia="en-GB"/>
        </w:rPr>
        <w:t>2.2.3. Desire Thinking</w:t>
      </w:r>
      <w:r w:rsidR="00184A2B" w:rsidRPr="00E8071D">
        <w:rPr>
          <w:rFonts w:ascii="Times New Roman" w:eastAsia="Times New Roman" w:hAnsi="Times New Roman" w:cs="Times New Roman"/>
          <w:b/>
          <w:bCs/>
          <w:iCs/>
          <w:lang w:val="en-US" w:eastAsia="en-GB"/>
        </w:rPr>
        <w:t xml:space="preserve"> </w:t>
      </w:r>
    </w:p>
    <w:p w14:paraId="43327697" w14:textId="249DFD2C" w:rsidR="00184A2B" w:rsidRPr="00E8071D" w:rsidRDefault="00184A2B" w:rsidP="00E8071D">
      <w:pPr>
        <w:spacing w:after="0" w:line="480" w:lineRule="auto"/>
        <w:jc w:val="both"/>
        <w:rPr>
          <w:rFonts w:ascii="Times New Roman" w:hAnsi="Times New Roman" w:cs="Times New Roman"/>
          <w:lang w:val="en-US"/>
        </w:rPr>
      </w:pPr>
      <w:r w:rsidRPr="00E8071D">
        <w:rPr>
          <w:rFonts w:ascii="Times New Roman" w:eastAsia="Times New Roman" w:hAnsi="Times New Roman" w:cs="Times New Roman"/>
          <w:lang w:val="en-US" w:eastAsia="en-GB"/>
        </w:rPr>
        <w:t>D</w:t>
      </w:r>
      <w:r w:rsidR="00997370" w:rsidRPr="00E8071D">
        <w:rPr>
          <w:rFonts w:ascii="Times New Roman" w:eastAsia="Times New Roman" w:hAnsi="Times New Roman" w:cs="Times New Roman"/>
          <w:lang w:val="en-US" w:eastAsia="en-GB"/>
        </w:rPr>
        <w:t xml:space="preserve">esire </w:t>
      </w:r>
      <w:r w:rsidRPr="00E8071D">
        <w:rPr>
          <w:rFonts w:ascii="Times New Roman" w:eastAsia="Times New Roman" w:hAnsi="Times New Roman" w:cs="Times New Roman"/>
          <w:lang w:val="en-US" w:eastAsia="en-GB"/>
        </w:rPr>
        <w:t>T</w:t>
      </w:r>
      <w:r w:rsidR="00997370" w:rsidRPr="00E8071D">
        <w:rPr>
          <w:rFonts w:ascii="Times New Roman" w:eastAsia="Times New Roman" w:hAnsi="Times New Roman" w:cs="Times New Roman"/>
          <w:lang w:val="en-US" w:eastAsia="en-GB"/>
        </w:rPr>
        <w:t>hinking (DT)</w:t>
      </w:r>
      <w:r w:rsidR="000732EB" w:rsidRPr="00E8071D">
        <w:rPr>
          <w:rFonts w:ascii="Times New Roman" w:eastAsia="Times New Roman" w:hAnsi="Times New Roman" w:cs="Times New Roman"/>
          <w:lang w:val="en-US" w:eastAsia="en-GB"/>
        </w:rPr>
        <w:t xml:space="preserve"> was measured using the </w:t>
      </w:r>
      <w:r w:rsidRPr="00E8071D">
        <w:rPr>
          <w:rFonts w:ascii="Times New Roman" w:eastAsia="Times New Roman" w:hAnsi="Times New Roman" w:cs="Times New Roman"/>
          <w:lang w:val="en-US" w:eastAsia="en-GB"/>
        </w:rPr>
        <w:t>Desire Thinking Questionnaire (</w:t>
      </w:r>
      <w:r w:rsidR="000732EB" w:rsidRPr="00E8071D">
        <w:rPr>
          <w:rFonts w:ascii="Times New Roman" w:eastAsia="Times New Roman" w:hAnsi="Times New Roman" w:cs="Times New Roman"/>
          <w:lang w:val="en-US" w:eastAsia="en-GB"/>
        </w:rPr>
        <w:t xml:space="preserve">original Italian version by </w:t>
      </w:r>
      <w:r w:rsidRPr="00E8071D">
        <w:rPr>
          <w:rFonts w:ascii="Times New Roman" w:eastAsia="Times New Roman" w:hAnsi="Times New Roman" w:cs="Times New Roman"/>
          <w:lang w:val="en-US" w:eastAsia="en-GB"/>
        </w:rPr>
        <w:t xml:space="preserve">Caselli &amp; Spada, 2011) consisting of two dimensions of 5 items each: DT-IP (Desire Thinking – Imaginal </w:t>
      </w:r>
      <w:proofErr w:type="gramStart"/>
      <w:r w:rsidRPr="00E8071D">
        <w:rPr>
          <w:rFonts w:ascii="Times New Roman" w:eastAsia="Times New Roman" w:hAnsi="Times New Roman" w:cs="Times New Roman"/>
          <w:lang w:val="en-US" w:eastAsia="en-GB"/>
        </w:rPr>
        <w:t>Prefiguration</w:t>
      </w:r>
      <w:r w:rsidR="00997370" w:rsidRPr="00E8071D">
        <w:rPr>
          <w:rFonts w:ascii="Times New Roman" w:eastAsia="Times New Roman" w:hAnsi="Times New Roman" w:cs="Times New Roman"/>
          <w:lang w:val="en-US" w:eastAsia="en-GB"/>
        </w:rPr>
        <w:t>;</w:t>
      </w:r>
      <w:proofErr w:type="gramEnd"/>
      <w:r w:rsidR="00997370" w:rsidRPr="00E8071D">
        <w:rPr>
          <w:rFonts w:ascii="Times New Roman" w:eastAsia="Times New Roman" w:hAnsi="Times New Roman" w:cs="Times New Roman"/>
          <w:lang w:val="en-US" w:eastAsia="en-GB"/>
        </w:rPr>
        <w:t xml:space="preserve"> e.g., “I imagine myself doing the desired activity”</w:t>
      </w:r>
      <w:r w:rsidRPr="00E8071D">
        <w:rPr>
          <w:rFonts w:ascii="Times New Roman" w:eastAsia="Times New Roman" w:hAnsi="Times New Roman" w:cs="Times New Roman"/>
          <w:lang w:val="en-US" w:eastAsia="en-GB"/>
        </w:rPr>
        <w:t>) and DT-VP (Desire Thinking – Verbal Perseveration</w:t>
      </w:r>
      <w:r w:rsidR="00997370" w:rsidRPr="00E8071D">
        <w:rPr>
          <w:rFonts w:ascii="Times New Roman" w:eastAsia="Times New Roman" w:hAnsi="Times New Roman" w:cs="Times New Roman"/>
          <w:lang w:val="en-US" w:eastAsia="en-GB"/>
        </w:rPr>
        <w:t>; e.g., “I repeat mentally to myself that I need to practice the desired activity”)</w:t>
      </w:r>
      <w:r w:rsidRPr="00E8071D">
        <w:rPr>
          <w:rFonts w:ascii="Times New Roman" w:eastAsia="Times New Roman" w:hAnsi="Times New Roman" w:cs="Times New Roman"/>
          <w:lang w:val="en-US" w:eastAsia="en-GB"/>
        </w:rPr>
        <w:t>.</w:t>
      </w:r>
      <w:r w:rsidR="00997370" w:rsidRPr="00E8071D">
        <w:rPr>
          <w:rFonts w:ascii="Times New Roman" w:eastAsia="Times New Roman" w:hAnsi="Times New Roman" w:cs="Times New Roman"/>
          <w:lang w:val="en-US" w:eastAsia="en-GB"/>
        </w:rPr>
        <w:t xml:space="preserve"> In this study, the desired activity was “watching porn online”. </w:t>
      </w:r>
      <w:r w:rsidRPr="00E8071D">
        <w:rPr>
          <w:rFonts w:ascii="Times New Roman" w:eastAsia="Times New Roman" w:hAnsi="Times New Roman" w:cs="Times New Roman"/>
          <w:lang w:val="en-US" w:eastAsia="en-GB"/>
        </w:rPr>
        <w:t>Items were rated on a 4-point scale (</w:t>
      </w:r>
      <w:r w:rsidRPr="00E8071D">
        <w:rPr>
          <w:rFonts w:ascii="Times New Roman" w:hAnsi="Times New Roman" w:cs="Times New Roman"/>
          <w:lang w:val="en-US"/>
        </w:rPr>
        <w:t xml:space="preserve">from (1) “almost never” to (4) “almost always”). </w:t>
      </w:r>
      <w:r w:rsidRPr="00E8071D">
        <w:rPr>
          <w:rFonts w:ascii="Times New Roman" w:eastAsia="Times New Roman" w:hAnsi="Times New Roman" w:cs="Times New Roman"/>
          <w:lang w:val="en-US" w:eastAsia="en-GB"/>
        </w:rPr>
        <w:t>T</w:t>
      </w:r>
      <w:r w:rsidRPr="00E8071D">
        <w:rPr>
          <w:rFonts w:ascii="Times New Roman" w:hAnsi="Times New Roman" w:cs="Times New Roman"/>
          <w:lang w:val="en-US"/>
        </w:rPr>
        <w:t>he scores on the two dimensions were</w:t>
      </w:r>
      <w:r w:rsidR="00997370" w:rsidRPr="00E8071D">
        <w:rPr>
          <w:rFonts w:ascii="Times New Roman" w:hAnsi="Times New Roman" w:cs="Times New Roman"/>
          <w:lang w:val="en-US"/>
        </w:rPr>
        <w:t xml:space="preserve"> summed</w:t>
      </w:r>
      <w:r w:rsidRPr="00E8071D">
        <w:rPr>
          <w:rFonts w:ascii="Times New Roman" w:hAnsi="Times New Roman" w:cs="Times New Roman"/>
          <w:lang w:val="en-US"/>
        </w:rPr>
        <w:t xml:space="preserve"> to obtain a continuous score for DT-IP and DT-VP</w:t>
      </w:r>
      <w:r w:rsidR="0090496A" w:rsidRPr="00E8071D">
        <w:rPr>
          <w:rFonts w:ascii="Times New Roman" w:hAnsi="Times New Roman" w:cs="Times New Roman"/>
          <w:lang w:val="en-US"/>
        </w:rPr>
        <w:t xml:space="preserve"> with higher scores indicating higher levels of </w:t>
      </w:r>
      <w:r w:rsidR="00B23F01" w:rsidRPr="00E8071D">
        <w:rPr>
          <w:rFonts w:ascii="Times New Roman" w:hAnsi="Times New Roman" w:cs="Times New Roman"/>
          <w:lang w:val="en-US"/>
        </w:rPr>
        <w:t>DT</w:t>
      </w:r>
      <w:r w:rsidRPr="00E8071D">
        <w:rPr>
          <w:rFonts w:ascii="Times New Roman" w:hAnsi="Times New Roman" w:cs="Times New Roman"/>
          <w:lang w:val="en-US"/>
        </w:rPr>
        <w:t>. The Cronbach’s alpha for the DT-IP subscale was .8</w:t>
      </w:r>
      <w:r w:rsidR="007B05FE" w:rsidRPr="00E8071D">
        <w:rPr>
          <w:rFonts w:ascii="Times New Roman" w:hAnsi="Times New Roman" w:cs="Times New Roman"/>
          <w:lang w:val="en-US"/>
        </w:rPr>
        <w:t>5</w:t>
      </w:r>
      <w:r w:rsidRPr="00E8071D">
        <w:rPr>
          <w:rFonts w:ascii="Times New Roman" w:hAnsi="Times New Roman" w:cs="Times New Roman"/>
          <w:lang w:val="en-US"/>
        </w:rPr>
        <w:t xml:space="preserve"> (95% CI .8</w:t>
      </w:r>
      <w:r w:rsidR="007B05FE" w:rsidRPr="00E8071D">
        <w:rPr>
          <w:rFonts w:ascii="Times New Roman" w:hAnsi="Times New Roman" w:cs="Times New Roman"/>
          <w:lang w:val="en-US"/>
        </w:rPr>
        <w:t>3</w:t>
      </w:r>
      <w:r w:rsidRPr="00E8071D">
        <w:rPr>
          <w:rFonts w:ascii="Times New Roman" w:hAnsi="Times New Roman" w:cs="Times New Roman"/>
          <w:lang w:val="en-US"/>
        </w:rPr>
        <w:t>-.</w:t>
      </w:r>
      <w:r w:rsidR="007B05FE" w:rsidRPr="00E8071D">
        <w:rPr>
          <w:rFonts w:ascii="Times New Roman" w:hAnsi="Times New Roman" w:cs="Times New Roman"/>
          <w:lang w:val="en-US"/>
        </w:rPr>
        <w:t>87</w:t>
      </w:r>
      <w:r w:rsidRPr="00E8071D">
        <w:rPr>
          <w:rFonts w:ascii="Times New Roman" w:hAnsi="Times New Roman" w:cs="Times New Roman"/>
          <w:lang w:val="en-US"/>
        </w:rPr>
        <w:t>), and .8</w:t>
      </w:r>
      <w:r w:rsidR="007B05FE" w:rsidRPr="00E8071D">
        <w:rPr>
          <w:rFonts w:ascii="Times New Roman" w:hAnsi="Times New Roman" w:cs="Times New Roman"/>
          <w:lang w:val="en-US"/>
        </w:rPr>
        <w:t>8</w:t>
      </w:r>
      <w:r w:rsidRPr="00E8071D">
        <w:rPr>
          <w:rFonts w:ascii="Times New Roman" w:hAnsi="Times New Roman" w:cs="Times New Roman"/>
          <w:lang w:val="en-US"/>
        </w:rPr>
        <w:t xml:space="preserve"> (95% CI .8</w:t>
      </w:r>
      <w:r w:rsidR="007B05FE" w:rsidRPr="00E8071D">
        <w:rPr>
          <w:rFonts w:ascii="Times New Roman" w:hAnsi="Times New Roman" w:cs="Times New Roman"/>
          <w:lang w:val="en-US"/>
        </w:rPr>
        <w:t>6</w:t>
      </w:r>
      <w:r w:rsidRPr="00E8071D">
        <w:rPr>
          <w:rFonts w:ascii="Times New Roman" w:hAnsi="Times New Roman" w:cs="Times New Roman"/>
          <w:lang w:val="en-US"/>
        </w:rPr>
        <w:t>-.</w:t>
      </w:r>
      <w:r w:rsidR="007B05FE" w:rsidRPr="00E8071D">
        <w:rPr>
          <w:rFonts w:ascii="Times New Roman" w:hAnsi="Times New Roman" w:cs="Times New Roman"/>
          <w:lang w:val="en-US"/>
        </w:rPr>
        <w:t>90</w:t>
      </w:r>
      <w:r w:rsidRPr="00E8071D">
        <w:rPr>
          <w:rFonts w:ascii="Times New Roman" w:hAnsi="Times New Roman" w:cs="Times New Roman"/>
          <w:lang w:val="en-US"/>
        </w:rPr>
        <w:t>) for the DT-</w:t>
      </w:r>
      <w:r w:rsidR="007B05FE" w:rsidRPr="00E8071D">
        <w:rPr>
          <w:rFonts w:ascii="Times New Roman" w:hAnsi="Times New Roman" w:cs="Times New Roman"/>
          <w:lang w:val="en-US"/>
        </w:rPr>
        <w:t>V</w:t>
      </w:r>
      <w:r w:rsidRPr="00E8071D">
        <w:rPr>
          <w:rFonts w:ascii="Times New Roman" w:hAnsi="Times New Roman" w:cs="Times New Roman"/>
          <w:lang w:val="en-US"/>
        </w:rPr>
        <w:t>P subscale.</w:t>
      </w:r>
    </w:p>
    <w:p w14:paraId="5C064D1C" w14:textId="78C919FD" w:rsidR="002E3AB0" w:rsidRPr="00E8071D" w:rsidRDefault="002E3AB0" w:rsidP="00E8071D">
      <w:pPr>
        <w:spacing w:after="0" w:line="480" w:lineRule="auto"/>
        <w:jc w:val="both"/>
        <w:rPr>
          <w:rFonts w:ascii="Times New Roman" w:hAnsi="Times New Roman" w:cs="Times New Roman"/>
          <w:lang w:val="en-US"/>
        </w:rPr>
      </w:pPr>
    </w:p>
    <w:p w14:paraId="55F6F18D" w14:textId="77777777" w:rsidR="002E3AB0" w:rsidRPr="00E8071D" w:rsidRDefault="002E3AB0" w:rsidP="00E8071D">
      <w:pPr>
        <w:spacing w:after="0" w:line="480" w:lineRule="auto"/>
        <w:jc w:val="both"/>
        <w:rPr>
          <w:rFonts w:ascii="Times New Roman" w:hAnsi="Times New Roman" w:cs="Times New Roman"/>
          <w:lang w:val="en-US"/>
        </w:rPr>
      </w:pPr>
    </w:p>
    <w:p w14:paraId="1A5F9E51" w14:textId="77777777" w:rsidR="000474FE" w:rsidRPr="00E8071D" w:rsidRDefault="000474FE" w:rsidP="00E8071D">
      <w:pPr>
        <w:spacing w:after="0" w:line="480" w:lineRule="auto"/>
        <w:jc w:val="both"/>
        <w:rPr>
          <w:rFonts w:ascii="Times New Roman" w:eastAsia="Times New Roman" w:hAnsi="Times New Roman" w:cs="Times New Roman"/>
          <w:b/>
          <w:bCs/>
          <w:iCs/>
          <w:lang w:val="en-US" w:eastAsia="en-GB"/>
        </w:rPr>
      </w:pPr>
      <w:r w:rsidRPr="00E8071D">
        <w:rPr>
          <w:rFonts w:ascii="Times New Roman" w:eastAsia="Times New Roman" w:hAnsi="Times New Roman" w:cs="Times New Roman"/>
          <w:b/>
          <w:bCs/>
          <w:iCs/>
          <w:lang w:val="en-US" w:eastAsia="en-GB"/>
        </w:rPr>
        <w:lastRenderedPageBreak/>
        <w:t xml:space="preserve">2.2.4. </w:t>
      </w:r>
      <w:r w:rsidR="005B498B" w:rsidRPr="00E8071D">
        <w:rPr>
          <w:rFonts w:ascii="Times New Roman" w:eastAsia="Times New Roman" w:hAnsi="Times New Roman" w:cs="Times New Roman"/>
          <w:b/>
          <w:bCs/>
          <w:iCs/>
          <w:lang w:val="en-US" w:eastAsia="en-GB"/>
        </w:rPr>
        <w:t>Problematic Internet Use</w:t>
      </w:r>
    </w:p>
    <w:p w14:paraId="01FC5BEC" w14:textId="7D9D84C3" w:rsidR="005B498B" w:rsidRPr="00E8071D" w:rsidRDefault="00015621" w:rsidP="00E8071D">
      <w:pPr>
        <w:spacing w:after="0" w:line="480" w:lineRule="auto"/>
        <w:jc w:val="both"/>
        <w:rPr>
          <w:rFonts w:ascii="Times New Roman" w:eastAsia="Times New Roman" w:hAnsi="Times New Roman" w:cs="Times New Roman"/>
          <w:i/>
          <w:lang w:val="en-US" w:eastAsia="en-GB"/>
        </w:rPr>
      </w:pPr>
      <w:r w:rsidRPr="00E8071D">
        <w:rPr>
          <w:rFonts w:ascii="Times New Roman" w:eastAsia="Times New Roman" w:hAnsi="Times New Roman" w:cs="Times New Roman"/>
          <w:lang w:val="en-US" w:eastAsia="en-GB"/>
        </w:rPr>
        <w:t xml:space="preserve">Problematic Internet </w:t>
      </w:r>
      <w:r w:rsidR="002A68A8" w:rsidRPr="00E8071D">
        <w:rPr>
          <w:rFonts w:ascii="Times New Roman" w:eastAsia="Times New Roman" w:hAnsi="Times New Roman" w:cs="Times New Roman"/>
          <w:lang w:val="en-US" w:eastAsia="en-GB"/>
        </w:rPr>
        <w:t>u</w:t>
      </w:r>
      <w:r w:rsidRPr="00E8071D">
        <w:rPr>
          <w:rFonts w:ascii="Times New Roman" w:eastAsia="Times New Roman" w:hAnsi="Times New Roman" w:cs="Times New Roman"/>
          <w:lang w:val="en-US" w:eastAsia="en-GB"/>
        </w:rPr>
        <w:t>se</w:t>
      </w:r>
      <w:r w:rsidR="005B498B" w:rsidRPr="00E8071D">
        <w:rPr>
          <w:rFonts w:ascii="Times New Roman" w:eastAsia="Times New Roman" w:hAnsi="Times New Roman" w:cs="Times New Roman"/>
          <w:lang w:val="en-US" w:eastAsia="en-GB"/>
        </w:rPr>
        <w:t xml:space="preserve"> was assessed with the Italian version of the Generalized Problematic Internet Use Scale-2 (Fioravanti et al., 2013; original English version by Caplan, 2010). </w:t>
      </w:r>
      <w:r w:rsidR="005B498B" w:rsidRPr="00E8071D">
        <w:rPr>
          <w:rFonts w:ascii="Times New Roman" w:hAnsi="Times New Roman" w:cs="Times New Roman"/>
          <w:lang w:val="en-US"/>
        </w:rPr>
        <w:t>The 15 items are rated on a</w:t>
      </w:r>
      <w:r w:rsidR="002E3AB0" w:rsidRPr="00E8071D">
        <w:rPr>
          <w:rFonts w:ascii="Times New Roman" w:hAnsi="Times New Roman" w:cs="Times New Roman"/>
          <w:lang w:val="en-US"/>
        </w:rPr>
        <w:t>n</w:t>
      </w:r>
      <w:r w:rsidR="005B498B" w:rsidRPr="00E8071D">
        <w:rPr>
          <w:rFonts w:ascii="Times New Roman" w:hAnsi="Times New Roman" w:cs="Times New Roman"/>
          <w:lang w:val="en-US"/>
        </w:rPr>
        <w:t xml:space="preserve"> 8-point scale (from (1) “definitely disagree” to (8) “definitely agree”) </w:t>
      </w:r>
      <w:r w:rsidR="005B498B" w:rsidRPr="00E8071D">
        <w:rPr>
          <w:rFonts w:ascii="Times New Roman" w:eastAsia="Times New Roman" w:hAnsi="Times New Roman" w:cs="Times New Roman"/>
          <w:lang w:val="en-US" w:eastAsia="en-GB"/>
        </w:rPr>
        <w:t xml:space="preserve">and measures </w:t>
      </w:r>
      <w:r w:rsidR="00AB7120" w:rsidRPr="00E8071D">
        <w:rPr>
          <w:rFonts w:ascii="Times New Roman" w:eastAsia="Times New Roman" w:hAnsi="Times New Roman" w:cs="Times New Roman"/>
          <w:lang w:val="en-US" w:eastAsia="en-GB"/>
        </w:rPr>
        <w:t>the</w:t>
      </w:r>
      <w:r w:rsidR="005B498B" w:rsidRPr="00E8071D">
        <w:rPr>
          <w:rFonts w:ascii="Times New Roman" w:eastAsia="Times New Roman" w:hAnsi="Times New Roman" w:cs="Times New Roman"/>
          <w:lang w:val="en-US" w:eastAsia="en-GB"/>
        </w:rPr>
        <w:t xml:space="preserve"> preference for online social interactions, mood regulation, cognitive preoccupation, compulsive use, and negative outcomes. Items</w:t>
      </w:r>
      <w:r w:rsidR="005B498B" w:rsidRPr="00E8071D">
        <w:rPr>
          <w:rFonts w:ascii="Times New Roman" w:hAnsi="Times New Roman" w:cs="Times New Roman"/>
          <w:lang w:val="en-US"/>
        </w:rPr>
        <w:t xml:space="preserve"> were summed to obtain a continuous score for </w:t>
      </w:r>
      <w:r w:rsidR="002A68A8" w:rsidRPr="00E8071D">
        <w:rPr>
          <w:rFonts w:ascii="Times New Roman" w:eastAsia="Times New Roman" w:hAnsi="Times New Roman" w:cs="Times New Roman"/>
          <w:lang w:val="en-US" w:eastAsia="en-GB"/>
        </w:rPr>
        <w:t>problematic Internet use</w:t>
      </w:r>
      <w:r w:rsidR="00B23F01" w:rsidRPr="00E8071D">
        <w:rPr>
          <w:rFonts w:ascii="Times New Roman" w:hAnsi="Times New Roman" w:cs="Times New Roman"/>
          <w:lang w:val="en-US"/>
        </w:rPr>
        <w:t xml:space="preserve"> with higher scores indicating higher levels of </w:t>
      </w:r>
      <w:r w:rsidR="002A68A8" w:rsidRPr="00E8071D">
        <w:rPr>
          <w:rFonts w:ascii="Times New Roman" w:hAnsi="Times New Roman" w:cs="Times New Roman"/>
          <w:lang w:val="en-US"/>
        </w:rPr>
        <w:t>problematic use</w:t>
      </w:r>
      <w:r w:rsidR="005B498B" w:rsidRPr="00E8071D">
        <w:rPr>
          <w:rFonts w:ascii="Times New Roman" w:hAnsi="Times New Roman" w:cs="Times New Roman"/>
          <w:lang w:val="en-US"/>
        </w:rPr>
        <w:t>. The Cronbach’s alpha for the scale was .91 (95% CI .90-.93).</w:t>
      </w:r>
    </w:p>
    <w:p w14:paraId="5F1363EE" w14:textId="158A2927" w:rsidR="00184A2B" w:rsidRPr="00E8071D" w:rsidRDefault="000474FE" w:rsidP="00E8071D">
      <w:pPr>
        <w:spacing w:after="0" w:line="480" w:lineRule="auto"/>
        <w:jc w:val="both"/>
        <w:rPr>
          <w:rFonts w:ascii="Times New Roman" w:eastAsia="Times New Roman" w:hAnsi="Times New Roman" w:cs="Times New Roman"/>
          <w:b/>
          <w:bCs/>
          <w:iCs/>
          <w:lang w:val="en-US" w:eastAsia="en-GB"/>
        </w:rPr>
      </w:pPr>
      <w:r w:rsidRPr="00E8071D">
        <w:rPr>
          <w:rFonts w:ascii="Times New Roman" w:eastAsia="Times New Roman" w:hAnsi="Times New Roman" w:cs="Times New Roman"/>
          <w:b/>
          <w:bCs/>
          <w:iCs/>
          <w:lang w:val="en-US" w:eastAsia="en-GB"/>
        </w:rPr>
        <w:t xml:space="preserve">2.3. </w:t>
      </w:r>
      <w:r w:rsidR="00184A2B" w:rsidRPr="00E8071D">
        <w:rPr>
          <w:rFonts w:ascii="Times New Roman" w:eastAsia="Times New Roman" w:hAnsi="Times New Roman" w:cs="Times New Roman"/>
          <w:b/>
          <w:bCs/>
          <w:iCs/>
          <w:lang w:val="en-US" w:eastAsia="en-GB"/>
        </w:rPr>
        <w:t>Statistical Analysis</w:t>
      </w:r>
    </w:p>
    <w:p w14:paraId="759D3F9C" w14:textId="2A51E139" w:rsidR="00DF605B" w:rsidRPr="00E8071D" w:rsidRDefault="00184A2B" w:rsidP="00E8071D">
      <w:pPr>
        <w:spacing w:after="0" w:line="480" w:lineRule="auto"/>
        <w:jc w:val="both"/>
        <w:rPr>
          <w:rFonts w:ascii="Times New Roman" w:hAnsi="Times New Roman" w:cs="Times New Roman"/>
          <w:bCs/>
          <w:lang w:val="en-US"/>
        </w:rPr>
      </w:pPr>
      <w:r w:rsidRPr="00E8071D">
        <w:rPr>
          <w:rFonts w:ascii="Times New Roman" w:eastAsia="Times New Roman" w:hAnsi="Times New Roman" w:cs="Times New Roman"/>
          <w:lang w:val="en-US" w:eastAsia="en-GB"/>
        </w:rPr>
        <w:t>First,</w:t>
      </w:r>
      <w:r w:rsidR="008D464B" w:rsidRPr="00E8071D">
        <w:rPr>
          <w:rFonts w:ascii="Times New Roman" w:eastAsia="Times New Roman" w:hAnsi="Times New Roman" w:cs="Times New Roman"/>
          <w:lang w:val="en-US" w:eastAsia="en-GB"/>
        </w:rPr>
        <w:t xml:space="preserve"> a series of</w:t>
      </w:r>
      <w:r w:rsidR="003A7DCE" w:rsidRPr="00E8071D">
        <w:rPr>
          <w:rFonts w:ascii="Times New Roman" w:eastAsia="Times New Roman" w:hAnsi="Times New Roman" w:cs="Times New Roman"/>
          <w:lang w:val="en-US" w:eastAsia="en-GB"/>
        </w:rPr>
        <w:t xml:space="preserve"> Welch’s</w:t>
      </w:r>
      <w:r w:rsidR="008D464B" w:rsidRPr="00E8071D">
        <w:rPr>
          <w:rFonts w:ascii="Times New Roman" w:eastAsia="Times New Roman" w:hAnsi="Times New Roman" w:cs="Times New Roman"/>
          <w:lang w:val="en-US" w:eastAsia="en-GB"/>
        </w:rPr>
        <w:t xml:space="preserve"> </w:t>
      </w:r>
      <w:r w:rsidR="003A7DCE" w:rsidRPr="00E8071D">
        <w:rPr>
          <w:rFonts w:ascii="Times New Roman" w:eastAsia="Times New Roman" w:hAnsi="Times New Roman" w:cs="Times New Roman"/>
          <w:lang w:val="en-US" w:eastAsia="en-GB"/>
        </w:rPr>
        <w:t>t</w:t>
      </w:r>
      <w:r w:rsidR="008D464B" w:rsidRPr="00E8071D">
        <w:rPr>
          <w:rFonts w:ascii="Times New Roman" w:eastAsia="Times New Roman" w:hAnsi="Times New Roman" w:cs="Times New Roman"/>
          <w:lang w:val="en-US" w:eastAsia="en-GB"/>
        </w:rPr>
        <w:t xml:space="preserve">-tests for independent samples were conducted </w:t>
      </w:r>
      <w:proofErr w:type="gramStart"/>
      <w:r w:rsidR="008D464B" w:rsidRPr="00E8071D">
        <w:rPr>
          <w:rFonts w:ascii="Times New Roman" w:eastAsia="Times New Roman" w:hAnsi="Times New Roman" w:cs="Times New Roman"/>
          <w:lang w:val="en-US" w:eastAsia="en-GB"/>
        </w:rPr>
        <w:t>in order to</w:t>
      </w:r>
      <w:proofErr w:type="gramEnd"/>
      <w:r w:rsidR="008D464B" w:rsidRPr="00E8071D">
        <w:rPr>
          <w:rFonts w:ascii="Times New Roman" w:eastAsia="Times New Roman" w:hAnsi="Times New Roman" w:cs="Times New Roman"/>
          <w:lang w:val="en-US" w:eastAsia="en-GB"/>
        </w:rPr>
        <w:t xml:space="preserve"> compare the scores of the study variables </w:t>
      </w:r>
      <w:r w:rsidR="00C1245C" w:rsidRPr="00E8071D">
        <w:rPr>
          <w:rFonts w:ascii="Times New Roman" w:eastAsia="Times New Roman" w:hAnsi="Times New Roman" w:cs="Times New Roman"/>
          <w:lang w:val="en-US" w:eastAsia="en-GB"/>
        </w:rPr>
        <w:t xml:space="preserve">between </w:t>
      </w:r>
      <w:r w:rsidR="008D464B" w:rsidRPr="00E8071D">
        <w:rPr>
          <w:rFonts w:ascii="Times New Roman" w:eastAsia="Times New Roman" w:hAnsi="Times New Roman" w:cs="Times New Roman"/>
          <w:lang w:val="en-US" w:eastAsia="en-GB"/>
        </w:rPr>
        <w:t>women and men.</w:t>
      </w:r>
      <w:r w:rsidRPr="00E8071D">
        <w:rPr>
          <w:rFonts w:ascii="Times New Roman" w:eastAsia="Times New Roman" w:hAnsi="Times New Roman" w:cs="Times New Roman"/>
          <w:lang w:val="en-US" w:eastAsia="en-GB"/>
        </w:rPr>
        <w:t xml:space="preserve"> </w:t>
      </w:r>
      <w:r w:rsidR="00D53FD7" w:rsidRPr="00E8071D">
        <w:rPr>
          <w:rFonts w:ascii="Times New Roman" w:eastAsia="Times New Roman" w:hAnsi="Times New Roman" w:cs="Times New Roman"/>
          <w:lang w:val="en-US" w:eastAsia="en-GB"/>
        </w:rPr>
        <w:t>Second</w:t>
      </w:r>
      <w:r w:rsidRPr="00E8071D">
        <w:rPr>
          <w:rFonts w:ascii="Times New Roman" w:eastAsia="Times New Roman" w:hAnsi="Times New Roman" w:cs="Times New Roman"/>
          <w:lang w:val="en-US" w:eastAsia="en-GB"/>
        </w:rPr>
        <w:t xml:space="preserve">, </w:t>
      </w:r>
      <w:r w:rsidR="008D464B" w:rsidRPr="00E8071D">
        <w:rPr>
          <w:rFonts w:ascii="Times New Roman" w:eastAsia="Times New Roman" w:hAnsi="Times New Roman" w:cs="Times New Roman"/>
          <w:lang w:val="en-US" w:eastAsia="it-IT"/>
        </w:rPr>
        <w:t>the associations between the variables of interest were tested with correlation analyses on the whole sample and then for women and men separately.</w:t>
      </w:r>
      <w:r w:rsidR="00B23F01" w:rsidRPr="00E8071D">
        <w:rPr>
          <w:rFonts w:ascii="Times New Roman" w:eastAsia="Times New Roman" w:hAnsi="Times New Roman" w:cs="Times New Roman"/>
          <w:lang w:val="en-US" w:eastAsia="it-IT"/>
        </w:rPr>
        <w:t xml:space="preserve"> </w:t>
      </w:r>
      <w:r w:rsidR="008D464B" w:rsidRPr="00E8071D">
        <w:rPr>
          <w:rFonts w:ascii="Times New Roman" w:eastAsia="Times New Roman" w:hAnsi="Times New Roman" w:cs="Times New Roman"/>
          <w:lang w:val="en-US" w:eastAsia="en-GB"/>
        </w:rPr>
        <w:t xml:space="preserve">Third, </w:t>
      </w:r>
      <w:r w:rsidR="003F22FB" w:rsidRPr="00E8071D">
        <w:rPr>
          <w:rFonts w:ascii="Times New Roman" w:eastAsia="Times New Roman" w:hAnsi="Times New Roman" w:cs="Times New Roman"/>
          <w:lang w:val="en-US" w:eastAsia="en-GB"/>
        </w:rPr>
        <w:t xml:space="preserve">the hypothesized </w:t>
      </w:r>
      <w:r w:rsidRPr="00E8071D">
        <w:rPr>
          <w:rFonts w:ascii="Times New Roman" w:eastAsia="Times New Roman" w:hAnsi="Times New Roman" w:cs="Times New Roman"/>
          <w:lang w:val="en-US" w:eastAsia="en-GB"/>
        </w:rPr>
        <w:t xml:space="preserve">model of the inter-relationships between the </w:t>
      </w:r>
      <w:r w:rsidR="001371A4" w:rsidRPr="00E8071D">
        <w:rPr>
          <w:rFonts w:ascii="Times New Roman" w:eastAsia="Times New Roman" w:hAnsi="Times New Roman" w:cs="Times New Roman"/>
          <w:lang w:val="en-US" w:eastAsia="en-GB"/>
        </w:rPr>
        <w:t xml:space="preserve">study </w:t>
      </w:r>
      <w:r w:rsidRPr="00E8071D">
        <w:rPr>
          <w:rFonts w:ascii="Times New Roman" w:eastAsia="Times New Roman" w:hAnsi="Times New Roman" w:cs="Times New Roman"/>
          <w:lang w:val="en-US" w:eastAsia="en-GB"/>
        </w:rPr>
        <w:t xml:space="preserve">variables </w:t>
      </w:r>
      <w:r w:rsidR="003F22FB" w:rsidRPr="00E8071D">
        <w:rPr>
          <w:rFonts w:ascii="Times New Roman" w:eastAsia="Times New Roman" w:hAnsi="Times New Roman" w:cs="Times New Roman"/>
          <w:lang w:val="en-US" w:eastAsia="en-GB"/>
        </w:rPr>
        <w:t>was tested</w:t>
      </w:r>
      <w:r w:rsidRPr="00E8071D">
        <w:rPr>
          <w:rFonts w:ascii="Times New Roman" w:eastAsia="Times New Roman" w:hAnsi="Times New Roman" w:cs="Times New Roman"/>
          <w:lang w:val="en-US" w:eastAsia="en-GB"/>
        </w:rPr>
        <w:t xml:space="preserve"> </w:t>
      </w:r>
      <w:r w:rsidR="003F22FB" w:rsidRPr="00E8071D">
        <w:rPr>
          <w:rFonts w:ascii="Times New Roman" w:eastAsia="Times New Roman" w:hAnsi="Times New Roman" w:cs="Times New Roman"/>
          <w:lang w:val="en-US" w:eastAsia="en-GB"/>
        </w:rPr>
        <w:t>through a</w:t>
      </w:r>
      <w:r w:rsidR="00E81B82" w:rsidRPr="00E8071D">
        <w:rPr>
          <w:rFonts w:ascii="Times New Roman" w:eastAsia="Times New Roman" w:hAnsi="Times New Roman" w:cs="Times New Roman"/>
          <w:lang w:val="en-US" w:eastAsia="en-GB"/>
        </w:rPr>
        <w:t xml:space="preserve"> path analysis using </w:t>
      </w:r>
      <w:proofErr w:type="spellStart"/>
      <w:r w:rsidR="00A16D4B" w:rsidRPr="00E8071D">
        <w:rPr>
          <w:rFonts w:ascii="Times New Roman" w:eastAsia="Times New Roman" w:hAnsi="Times New Roman" w:cs="Times New Roman"/>
          <w:lang w:val="en-US" w:eastAsia="it-IT"/>
        </w:rPr>
        <w:t>Mplus</w:t>
      </w:r>
      <w:proofErr w:type="spellEnd"/>
      <w:r w:rsidR="00A16D4B" w:rsidRPr="00E8071D">
        <w:rPr>
          <w:rFonts w:ascii="Times New Roman" w:eastAsia="Times New Roman" w:hAnsi="Times New Roman" w:cs="Times New Roman"/>
          <w:lang w:val="en-US" w:eastAsia="it-IT"/>
        </w:rPr>
        <w:t xml:space="preserve"> 8.</w:t>
      </w:r>
      <w:r w:rsidR="001C7B09" w:rsidRPr="00E8071D">
        <w:rPr>
          <w:rFonts w:ascii="Times New Roman" w:eastAsia="Times New Roman" w:hAnsi="Times New Roman" w:cs="Times New Roman"/>
          <w:lang w:val="en-US" w:eastAsia="it-IT"/>
        </w:rPr>
        <w:t>2</w:t>
      </w:r>
      <w:r w:rsidR="000352F2" w:rsidRPr="00E8071D">
        <w:rPr>
          <w:rFonts w:ascii="Times New Roman" w:eastAsia="Times New Roman" w:hAnsi="Times New Roman" w:cs="Times New Roman"/>
          <w:lang w:val="en-US" w:eastAsia="it-IT"/>
        </w:rPr>
        <w:t xml:space="preserve"> (</w:t>
      </w:r>
      <w:proofErr w:type="spellStart"/>
      <w:r w:rsidR="000352F2" w:rsidRPr="00E8071D">
        <w:rPr>
          <w:rFonts w:ascii="Times New Roman" w:eastAsia="Times New Roman" w:hAnsi="Times New Roman" w:cs="Times New Roman"/>
          <w:lang w:val="en-US" w:eastAsia="it-IT"/>
        </w:rPr>
        <w:t>Muthén</w:t>
      </w:r>
      <w:proofErr w:type="spellEnd"/>
      <w:r w:rsidR="000352F2" w:rsidRPr="00E8071D">
        <w:rPr>
          <w:rFonts w:ascii="Times New Roman" w:eastAsia="Times New Roman" w:hAnsi="Times New Roman" w:cs="Times New Roman"/>
          <w:lang w:val="en-US" w:eastAsia="it-IT"/>
        </w:rPr>
        <w:t xml:space="preserve"> &amp; </w:t>
      </w:r>
      <w:proofErr w:type="spellStart"/>
      <w:r w:rsidR="000352F2" w:rsidRPr="00E8071D">
        <w:rPr>
          <w:rFonts w:ascii="Times New Roman" w:eastAsia="Times New Roman" w:hAnsi="Times New Roman" w:cs="Times New Roman"/>
          <w:lang w:val="en-US" w:eastAsia="it-IT"/>
        </w:rPr>
        <w:t>Muthén</w:t>
      </w:r>
      <w:proofErr w:type="spellEnd"/>
      <w:r w:rsidR="000352F2" w:rsidRPr="00E8071D">
        <w:rPr>
          <w:rFonts w:ascii="Times New Roman" w:eastAsia="Times New Roman" w:hAnsi="Times New Roman" w:cs="Times New Roman"/>
          <w:lang w:val="en-US" w:eastAsia="it-IT"/>
        </w:rPr>
        <w:t xml:space="preserve">, </w:t>
      </w:r>
      <w:r w:rsidR="00A16D4B" w:rsidRPr="00E8071D">
        <w:rPr>
          <w:rFonts w:ascii="Times New Roman" w:eastAsia="Times New Roman" w:hAnsi="Times New Roman" w:cs="Times New Roman"/>
          <w:lang w:val="en-US" w:eastAsia="it-IT"/>
        </w:rPr>
        <w:t>2017)</w:t>
      </w:r>
      <w:r w:rsidR="007A39A3" w:rsidRPr="00E8071D">
        <w:rPr>
          <w:rFonts w:ascii="Times New Roman" w:eastAsia="Times New Roman" w:hAnsi="Times New Roman" w:cs="Times New Roman"/>
          <w:lang w:val="en-US" w:eastAsia="it-IT"/>
        </w:rPr>
        <w:t>.</w:t>
      </w:r>
      <w:r w:rsidR="00A16D4B" w:rsidRPr="00E8071D">
        <w:rPr>
          <w:rFonts w:ascii="Times New Roman" w:eastAsia="Times New Roman" w:hAnsi="Times New Roman" w:cs="Times New Roman"/>
          <w:lang w:val="en-US" w:eastAsia="it-IT"/>
        </w:rPr>
        <w:t xml:space="preserve"> </w:t>
      </w:r>
      <w:bookmarkStart w:id="1" w:name="_Hlk107157968"/>
      <w:r w:rsidR="007A39A3" w:rsidRPr="00E8071D">
        <w:rPr>
          <w:rFonts w:ascii="Times New Roman" w:hAnsi="Times New Roman" w:cs="Times New Roman"/>
          <w:bCs/>
          <w:lang w:val="en-US"/>
        </w:rPr>
        <w:t>Specifically, a single observed score for each variable and the robust maximum likelihood method estimator</w:t>
      </w:r>
      <w:r w:rsidR="004E3479" w:rsidRPr="00E8071D">
        <w:rPr>
          <w:rFonts w:ascii="Times New Roman" w:hAnsi="Times New Roman" w:cs="Times New Roman"/>
          <w:bCs/>
          <w:lang w:val="en-US"/>
        </w:rPr>
        <w:t xml:space="preserve"> (MLR)</w:t>
      </w:r>
      <w:r w:rsidR="007A39A3" w:rsidRPr="00E8071D">
        <w:rPr>
          <w:rFonts w:ascii="Times New Roman" w:hAnsi="Times New Roman" w:cs="Times New Roman"/>
          <w:bCs/>
          <w:lang w:val="en-US"/>
        </w:rPr>
        <w:t xml:space="preserve"> suitable for non-normally distributed variables (</w:t>
      </w:r>
      <w:proofErr w:type="spellStart"/>
      <w:r w:rsidR="007A39A3" w:rsidRPr="00E8071D">
        <w:rPr>
          <w:rFonts w:ascii="Times New Roman" w:hAnsi="Times New Roman" w:cs="Times New Roman"/>
          <w:bCs/>
          <w:lang w:val="en-US"/>
        </w:rPr>
        <w:t>Satorra</w:t>
      </w:r>
      <w:proofErr w:type="spellEnd"/>
      <w:r w:rsidR="007A39A3" w:rsidRPr="00E8071D">
        <w:rPr>
          <w:rFonts w:ascii="Times New Roman" w:hAnsi="Times New Roman" w:cs="Times New Roman"/>
          <w:bCs/>
          <w:lang w:val="en-US"/>
        </w:rPr>
        <w:t xml:space="preserve"> &amp; </w:t>
      </w:r>
      <w:proofErr w:type="spellStart"/>
      <w:r w:rsidR="007A39A3" w:rsidRPr="00E8071D">
        <w:rPr>
          <w:rFonts w:ascii="Times New Roman" w:hAnsi="Times New Roman" w:cs="Times New Roman"/>
          <w:bCs/>
          <w:lang w:val="en-US"/>
        </w:rPr>
        <w:t>Bentler</w:t>
      </w:r>
      <w:proofErr w:type="spellEnd"/>
      <w:r w:rsidR="007A39A3" w:rsidRPr="00E8071D">
        <w:rPr>
          <w:rFonts w:ascii="Times New Roman" w:hAnsi="Times New Roman" w:cs="Times New Roman"/>
          <w:bCs/>
          <w:lang w:val="en-US"/>
        </w:rPr>
        <w:t>, 1994) were used</w:t>
      </w:r>
      <w:r w:rsidR="007A39A3" w:rsidRPr="00E8071D">
        <w:rPr>
          <w:rFonts w:ascii="Times New Roman" w:eastAsia="Times New Roman" w:hAnsi="Times New Roman" w:cs="Times New Roman"/>
          <w:lang w:val="en-US" w:eastAsia="en-GB"/>
        </w:rPr>
        <w:t>.</w:t>
      </w:r>
      <w:bookmarkEnd w:id="1"/>
      <w:r w:rsidR="007A39A3" w:rsidRPr="00E8071D">
        <w:rPr>
          <w:rFonts w:ascii="Times New Roman" w:eastAsia="Times New Roman" w:hAnsi="Times New Roman" w:cs="Times New Roman"/>
          <w:lang w:val="en-US" w:eastAsia="en-GB"/>
        </w:rPr>
        <w:t xml:space="preserve"> </w:t>
      </w:r>
      <w:r w:rsidR="007A39A3" w:rsidRPr="00E8071D">
        <w:rPr>
          <w:rFonts w:ascii="Times New Roman" w:eastAsia="Times New Roman" w:hAnsi="Times New Roman" w:cs="Times New Roman"/>
          <w:lang w:val="en-US" w:eastAsia="it-IT"/>
        </w:rPr>
        <w:t>B</w:t>
      </w:r>
      <w:r w:rsidR="00A16D4B" w:rsidRPr="00E8071D">
        <w:rPr>
          <w:rFonts w:ascii="Times New Roman" w:eastAsia="Times New Roman" w:hAnsi="Times New Roman" w:cs="Times New Roman"/>
          <w:lang w:val="en-US" w:eastAsia="it-IT"/>
        </w:rPr>
        <w:t xml:space="preserve">ias-corrected bootstrap confidence intervals with 5000 bootstrapped iterations were used for calculating indirect effects, which were considered significant if their 95% confidence interval did not include zero. </w:t>
      </w:r>
      <w:r w:rsidR="00DF605B" w:rsidRPr="00E8071D">
        <w:rPr>
          <w:rFonts w:ascii="Times New Roman" w:hAnsi="Times New Roman" w:cs="Times New Roman"/>
          <w:bCs/>
          <w:lang w:val="en-US"/>
        </w:rPr>
        <w:t xml:space="preserve">In our model, DT-IP was the independent variable; pornography </w:t>
      </w:r>
      <w:proofErr w:type="gramStart"/>
      <w:r w:rsidR="00DF605B" w:rsidRPr="00E8071D">
        <w:rPr>
          <w:rFonts w:ascii="Times New Roman" w:hAnsi="Times New Roman" w:cs="Times New Roman"/>
          <w:bCs/>
          <w:lang w:val="en-US"/>
        </w:rPr>
        <w:t>craving</w:t>
      </w:r>
      <w:proofErr w:type="gramEnd"/>
      <w:r w:rsidR="00DF605B" w:rsidRPr="00E8071D">
        <w:rPr>
          <w:rFonts w:ascii="Times New Roman" w:hAnsi="Times New Roman" w:cs="Times New Roman"/>
          <w:bCs/>
          <w:lang w:val="en-US"/>
        </w:rPr>
        <w:t xml:space="preserve"> and DT-VP</w:t>
      </w:r>
      <w:r w:rsidR="00DF605B" w:rsidRPr="00E8071D">
        <w:rPr>
          <w:rFonts w:ascii="Times New Roman" w:hAnsi="Times New Roman" w:cs="Times New Roman"/>
          <w:iCs/>
          <w:lang w:val="en-US"/>
        </w:rPr>
        <w:t xml:space="preserve"> were the mediators; and </w:t>
      </w:r>
      <w:r w:rsidR="008C4BB4" w:rsidRPr="00E8071D">
        <w:rPr>
          <w:rFonts w:ascii="Times New Roman" w:hAnsi="Times New Roman" w:cs="Times New Roman"/>
          <w:lang w:val="en-GB"/>
        </w:rPr>
        <w:t>problematic Internet pornography use</w:t>
      </w:r>
      <w:r w:rsidR="00DF605B" w:rsidRPr="00E8071D">
        <w:rPr>
          <w:rFonts w:ascii="Times New Roman" w:hAnsi="Times New Roman" w:cs="Times New Roman"/>
          <w:iCs/>
          <w:lang w:val="en-US"/>
        </w:rPr>
        <w:t xml:space="preserve"> was the dependent variable (Figure 1). A</w:t>
      </w:r>
      <w:r w:rsidR="00DF605B" w:rsidRPr="00E8071D">
        <w:rPr>
          <w:rFonts w:ascii="Times New Roman" w:eastAsia="Times New Roman" w:hAnsi="Times New Roman" w:cs="Times New Roman"/>
          <w:bCs/>
          <w:lang w:val="en-US" w:eastAsia="en-GB"/>
        </w:rPr>
        <w:t xml:space="preserve">ge, </w:t>
      </w:r>
      <w:r w:rsidR="002A68A8" w:rsidRPr="00E8071D">
        <w:rPr>
          <w:rFonts w:ascii="Times New Roman" w:eastAsia="Times New Roman" w:hAnsi="Times New Roman" w:cs="Times New Roman"/>
          <w:lang w:val="en-US" w:eastAsia="en-GB"/>
        </w:rPr>
        <w:t>problematic Internet use</w:t>
      </w:r>
      <w:r w:rsidR="00DF605B" w:rsidRPr="00E8071D">
        <w:rPr>
          <w:rFonts w:ascii="Times New Roman" w:eastAsia="Times New Roman" w:hAnsi="Times New Roman" w:cs="Times New Roman"/>
          <w:bCs/>
          <w:lang w:val="en-US" w:eastAsia="en-GB"/>
        </w:rPr>
        <w:t xml:space="preserve">, and relationship status were included </w:t>
      </w:r>
      <w:r w:rsidR="00DF605B" w:rsidRPr="00E8071D">
        <w:rPr>
          <w:rFonts w:ascii="Times New Roman" w:hAnsi="Times New Roman" w:cs="Times New Roman"/>
          <w:bCs/>
          <w:lang w:val="en-US"/>
        </w:rPr>
        <w:t xml:space="preserve">as covariates of the dependent variable. </w:t>
      </w:r>
      <w:r w:rsidR="00F82666" w:rsidRPr="00E8071D">
        <w:rPr>
          <w:rFonts w:ascii="Times New Roman" w:hAnsi="Times New Roman" w:cs="Times New Roman"/>
          <w:bCs/>
          <w:lang w:val="en-US"/>
        </w:rPr>
        <w:t>T</w:t>
      </w:r>
      <w:r w:rsidR="00DF605B" w:rsidRPr="00E8071D">
        <w:rPr>
          <w:rFonts w:ascii="Times New Roman" w:hAnsi="Times New Roman" w:cs="Times New Roman"/>
          <w:bCs/>
          <w:lang w:val="en-US"/>
        </w:rPr>
        <w:t>he explained variance of each endogenous variable (R</w:t>
      </w:r>
      <w:r w:rsidR="00DF605B" w:rsidRPr="00E8071D">
        <w:rPr>
          <w:rFonts w:ascii="Times New Roman" w:hAnsi="Times New Roman" w:cs="Times New Roman"/>
          <w:bCs/>
          <w:vertAlign w:val="superscript"/>
          <w:lang w:val="en-US"/>
        </w:rPr>
        <w:t>2</w:t>
      </w:r>
      <w:r w:rsidR="00DF605B" w:rsidRPr="00E8071D">
        <w:rPr>
          <w:rFonts w:ascii="Times New Roman" w:hAnsi="Times New Roman" w:cs="Times New Roman"/>
          <w:bCs/>
          <w:lang w:val="en-US"/>
        </w:rPr>
        <w:t xml:space="preserve">) and the total coefficient of determination (TCD; </w:t>
      </w:r>
      <w:proofErr w:type="spellStart"/>
      <w:r w:rsidR="00DF605B" w:rsidRPr="00E8071D">
        <w:rPr>
          <w:rFonts w:ascii="Times New Roman" w:hAnsi="Times New Roman" w:cs="Times New Roman"/>
          <w:bCs/>
          <w:lang w:val="en-US"/>
        </w:rPr>
        <w:t>Bollen</w:t>
      </w:r>
      <w:proofErr w:type="spellEnd"/>
      <w:r w:rsidR="00DF605B" w:rsidRPr="00E8071D">
        <w:rPr>
          <w:rFonts w:ascii="Times New Roman" w:hAnsi="Times New Roman" w:cs="Times New Roman"/>
          <w:bCs/>
          <w:lang w:val="en-US"/>
        </w:rPr>
        <w:t>, 1989; J</w:t>
      </w:r>
      <w:r w:rsidR="00DF605B" w:rsidRPr="00E8071D">
        <w:rPr>
          <w:rFonts w:ascii="Times New Roman" w:hAnsi="Times New Roman" w:cs="Times New Roman"/>
          <w:bCs/>
        </w:rPr>
        <w:t>ӧ</w:t>
      </w:r>
      <w:proofErr w:type="spellStart"/>
      <w:r w:rsidR="00DF605B" w:rsidRPr="00E8071D">
        <w:rPr>
          <w:rFonts w:ascii="Times New Roman" w:hAnsi="Times New Roman" w:cs="Times New Roman"/>
          <w:bCs/>
          <w:lang w:val="en-US"/>
        </w:rPr>
        <w:t>reskog</w:t>
      </w:r>
      <w:proofErr w:type="spellEnd"/>
      <w:r w:rsidR="00DF605B" w:rsidRPr="00E8071D">
        <w:rPr>
          <w:rFonts w:ascii="Times New Roman" w:hAnsi="Times New Roman" w:cs="Times New Roman"/>
          <w:bCs/>
          <w:lang w:val="en-US"/>
        </w:rPr>
        <w:t xml:space="preserve"> &amp; S</w:t>
      </w:r>
      <w:r w:rsidR="00DF605B" w:rsidRPr="00E8071D">
        <w:rPr>
          <w:rFonts w:ascii="Times New Roman" w:hAnsi="Times New Roman" w:cs="Times New Roman"/>
          <w:bCs/>
        </w:rPr>
        <w:t>ӧ</w:t>
      </w:r>
      <w:proofErr w:type="spellStart"/>
      <w:r w:rsidR="00DF605B" w:rsidRPr="00E8071D">
        <w:rPr>
          <w:rFonts w:ascii="Times New Roman" w:hAnsi="Times New Roman" w:cs="Times New Roman"/>
          <w:bCs/>
          <w:lang w:val="en-US"/>
        </w:rPr>
        <w:t>rbom</w:t>
      </w:r>
      <w:proofErr w:type="spellEnd"/>
      <w:r w:rsidR="00DF605B" w:rsidRPr="00E8071D">
        <w:rPr>
          <w:rFonts w:ascii="Times New Roman" w:hAnsi="Times New Roman" w:cs="Times New Roman"/>
          <w:bCs/>
          <w:lang w:val="en-US"/>
        </w:rPr>
        <w:t>, 1996)</w:t>
      </w:r>
      <w:r w:rsidR="00F82666" w:rsidRPr="00E8071D">
        <w:rPr>
          <w:rFonts w:ascii="Times New Roman" w:hAnsi="Times New Roman" w:cs="Times New Roman"/>
          <w:bCs/>
          <w:lang w:val="en-US"/>
        </w:rPr>
        <w:t xml:space="preserve"> were considered to evaluate the goodness of fit of the model. The TCD </w:t>
      </w:r>
      <w:r w:rsidR="00D95F55" w:rsidRPr="00E8071D">
        <w:rPr>
          <w:rFonts w:ascii="Times New Roman" w:hAnsi="Times New Roman" w:cs="Times New Roman"/>
          <w:bCs/>
          <w:lang w:val="en-US"/>
        </w:rPr>
        <w:t xml:space="preserve">is </w:t>
      </w:r>
      <w:r w:rsidR="00DF605B" w:rsidRPr="00E8071D">
        <w:rPr>
          <w:rFonts w:ascii="Times New Roman" w:hAnsi="Times New Roman" w:cs="Times New Roman"/>
          <w:bCs/>
          <w:lang w:val="en-US"/>
        </w:rPr>
        <w:t xml:space="preserve">commonly considered a reliable fit index of models run as path analysis </w:t>
      </w:r>
      <w:r w:rsidR="00F82666" w:rsidRPr="00E8071D">
        <w:rPr>
          <w:rFonts w:ascii="Times New Roman" w:hAnsi="Times New Roman" w:cs="Times New Roman"/>
          <w:bCs/>
          <w:lang w:val="en-US"/>
        </w:rPr>
        <w:t xml:space="preserve">and it </w:t>
      </w:r>
      <w:r w:rsidR="00DF605B" w:rsidRPr="00E8071D">
        <w:rPr>
          <w:rFonts w:ascii="Times New Roman" w:hAnsi="Times New Roman" w:cs="Times New Roman"/>
          <w:bCs/>
          <w:lang w:val="en-US"/>
        </w:rPr>
        <w:t xml:space="preserve">represents the joined effect of all predictor variables on </w:t>
      </w:r>
      <w:r w:rsidR="001F5512" w:rsidRPr="00E8071D">
        <w:rPr>
          <w:rFonts w:ascii="Times New Roman" w:hAnsi="Times New Roman" w:cs="Times New Roman"/>
          <w:bCs/>
          <w:lang w:val="en-US"/>
        </w:rPr>
        <w:t xml:space="preserve">the </w:t>
      </w:r>
      <w:r w:rsidR="00DF605B" w:rsidRPr="00E8071D">
        <w:rPr>
          <w:rFonts w:ascii="Times New Roman" w:hAnsi="Times New Roman" w:cs="Times New Roman"/>
          <w:bCs/>
          <w:lang w:val="en-US"/>
        </w:rPr>
        <w:t>dependent variable</w:t>
      </w:r>
      <w:r w:rsidR="00F82666" w:rsidRPr="00E8071D">
        <w:rPr>
          <w:rFonts w:ascii="Times New Roman" w:hAnsi="Times New Roman" w:cs="Times New Roman"/>
          <w:bCs/>
          <w:lang w:val="en-US"/>
        </w:rPr>
        <w:t>.</w:t>
      </w:r>
    </w:p>
    <w:p w14:paraId="081A0A78" w14:textId="5BD10B9A" w:rsidR="00D23706" w:rsidRPr="00E8071D" w:rsidRDefault="001826A8" w:rsidP="00E8071D">
      <w:pPr>
        <w:spacing w:after="0" w:line="480" w:lineRule="auto"/>
        <w:ind w:firstLine="708"/>
        <w:jc w:val="both"/>
        <w:rPr>
          <w:rFonts w:ascii="Times New Roman" w:eastAsia="Times New Roman" w:hAnsi="Times New Roman" w:cs="Times New Roman"/>
          <w:lang w:val="en-US" w:eastAsia="it-IT"/>
        </w:rPr>
      </w:pPr>
      <w:r w:rsidRPr="00E8071D">
        <w:rPr>
          <w:rFonts w:ascii="Times New Roman" w:eastAsia="Times New Roman" w:hAnsi="Times New Roman" w:cs="Times New Roman"/>
          <w:lang w:val="en-US" w:eastAsia="it-IT"/>
        </w:rPr>
        <w:t>T</w:t>
      </w:r>
      <w:r w:rsidR="007A39A3" w:rsidRPr="00E8071D">
        <w:rPr>
          <w:rFonts w:ascii="Times New Roman" w:eastAsia="Times New Roman" w:hAnsi="Times New Roman" w:cs="Times New Roman"/>
          <w:lang w:val="en-US" w:eastAsia="it-IT"/>
        </w:rPr>
        <w:t>he model</w:t>
      </w:r>
      <w:r w:rsidRPr="00E8071D">
        <w:rPr>
          <w:rFonts w:ascii="Times New Roman" w:eastAsia="Times New Roman" w:hAnsi="Times New Roman" w:cs="Times New Roman"/>
          <w:lang w:val="en-US" w:eastAsia="it-IT"/>
        </w:rPr>
        <w:t xml:space="preserve"> was</w:t>
      </w:r>
      <w:r w:rsidR="00B15037" w:rsidRPr="00E8071D">
        <w:rPr>
          <w:rFonts w:ascii="Times New Roman" w:eastAsia="Times New Roman" w:hAnsi="Times New Roman" w:cs="Times New Roman"/>
          <w:lang w:val="en-US" w:eastAsia="it-IT"/>
        </w:rPr>
        <w:t xml:space="preserve"> first</w:t>
      </w:r>
      <w:r w:rsidRPr="00E8071D">
        <w:rPr>
          <w:rFonts w:ascii="Times New Roman" w:eastAsia="Times New Roman" w:hAnsi="Times New Roman" w:cs="Times New Roman"/>
          <w:lang w:val="en-US" w:eastAsia="it-IT"/>
        </w:rPr>
        <w:t xml:space="preserve"> tested on the whole sample and then </w:t>
      </w:r>
      <w:r w:rsidR="007A39A3" w:rsidRPr="00E8071D">
        <w:rPr>
          <w:rFonts w:ascii="Times New Roman" w:eastAsia="Times New Roman" w:hAnsi="Times New Roman" w:cs="Times New Roman"/>
          <w:lang w:val="en-US" w:eastAsia="it-IT"/>
        </w:rPr>
        <w:t xml:space="preserve">in the two gender groups. Then, the null hypothesis of equality of the path coefficients across gender groups was tested with a series of Wald chi-square tests of parameter equalities in </w:t>
      </w:r>
      <w:proofErr w:type="spellStart"/>
      <w:r w:rsidR="007A39A3" w:rsidRPr="00E8071D">
        <w:rPr>
          <w:rFonts w:ascii="Times New Roman" w:eastAsia="Times New Roman" w:hAnsi="Times New Roman" w:cs="Times New Roman"/>
          <w:lang w:val="en-US" w:eastAsia="it-IT"/>
        </w:rPr>
        <w:t>Mplus</w:t>
      </w:r>
      <w:proofErr w:type="spellEnd"/>
      <w:r w:rsidR="007A39A3" w:rsidRPr="00E8071D">
        <w:rPr>
          <w:rFonts w:ascii="Times New Roman" w:eastAsia="Times New Roman" w:hAnsi="Times New Roman" w:cs="Times New Roman"/>
          <w:lang w:val="en-US" w:eastAsia="it-IT"/>
        </w:rPr>
        <w:t xml:space="preserve"> (</w:t>
      </w:r>
      <w:proofErr w:type="spellStart"/>
      <w:r w:rsidR="007A39A3" w:rsidRPr="00E8071D">
        <w:rPr>
          <w:rFonts w:ascii="Times New Roman" w:eastAsia="Times New Roman" w:hAnsi="Times New Roman" w:cs="Times New Roman"/>
          <w:lang w:val="en-US" w:eastAsia="it-IT"/>
        </w:rPr>
        <w:t>Muthén</w:t>
      </w:r>
      <w:proofErr w:type="spellEnd"/>
      <w:r w:rsidR="007A39A3" w:rsidRPr="00E8071D">
        <w:rPr>
          <w:rFonts w:ascii="Times New Roman" w:eastAsia="Times New Roman" w:hAnsi="Times New Roman" w:cs="Times New Roman"/>
          <w:lang w:val="en-US" w:eastAsia="it-IT"/>
        </w:rPr>
        <w:t xml:space="preserve"> &amp; </w:t>
      </w:r>
      <w:proofErr w:type="spellStart"/>
      <w:r w:rsidR="007A39A3" w:rsidRPr="00E8071D">
        <w:rPr>
          <w:rFonts w:ascii="Times New Roman" w:eastAsia="Times New Roman" w:hAnsi="Times New Roman" w:cs="Times New Roman"/>
          <w:lang w:val="en-US" w:eastAsia="it-IT"/>
        </w:rPr>
        <w:t>M</w:t>
      </w:r>
      <w:r w:rsidR="00307E7B" w:rsidRPr="00E8071D">
        <w:rPr>
          <w:rFonts w:ascii="Times New Roman" w:eastAsia="Times New Roman" w:hAnsi="Times New Roman" w:cs="Times New Roman"/>
          <w:lang w:val="en-US" w:eastAsia="it-IT"/>
        </w:rPr>
        <w:t>uthén</w:t>
      </w:r>
      <w:proofErr w:type="spellEnd"/>
      <w:r w:rsidR="00307E7B" w:rsidRPr="00E8071D">
        <w:rPr>
          <w:rFonts w:ascii="Times New Roman" w:eastAsia="Times New Roman" w:hAnsi="Times New Roman" w:cs="Times New Roman"/>
          <w:lang w:val="en-US" w:eastAsia="it-IT"/>
        </w:rPr>
        <w:t xml:space="preserve">, </w:t>
      </w:r>
      <w:r w:rsidR="007A39A3" w:rsidRPr="00E8071D">
        <w:rPr>
          <w:rFonts w:ascii="Times New Roman" w:eastAsia="Times New Roman" w:hAnsi="Times New Roman" w:cs="Times New Roman"/>
          <w:lang w:val="en-US" w:eastAsia="it-IT"/>
        </w:rPr>
        <w:t>2017; Wang &amp; Wang, 2012, pp. 276-278; for recent applications of this method</w:t>
      </w:r>
      <w:r w:rsidR="0067458A" w:rsidRPr="00E8071D">
        <w:rPr>
          <w:rFonts w:ascii="Times New Roman" w:eastAsia="Times New Roman" w:hAnsi="Times New Roman" w:cs="Times New Roman"/>
          <w:lang w:val="en-US" w:eastAsia="it-IT"/>
        </w:rPr>
        <w:t>,</w:t>
      </w:r>
      <w:r w:rsidR="007B56CA" w:rsidRPr="00E8071D">
        <w:rPr>
          <w:rFonts w:ascii="Times New Roman" w:eastAsia="Times New Roman" w:hAnsi="Times New Roman" w:cs="Times New Roman"/>
          <w:lang w:val="en-US" w:eastAsia="it-IT"/>
        </w:rPr>
        <w:t xml:space="preserve"> </w:t>
      </w:r>
      <w:r w:rsidR="007A39A3" w:rsidRPr="00E8071D">
        <w:rPr>
          <w:rFonts w:ascii="Times New Roman" w:eastAsia="Times New Roman" w:hAnsi="Times New Roman" w:cs="Times New Roman"/>
          <w:lang w:val="en-US" w:eastAsia="it-IT"/>
        </w:rPr>
        <w:t>see also G</w:t>
      </w:r>
      <w:r w:rsidR="000103ED" w:rsidRPr="00E8071D">
        <w:rPr>
          <w:rFonts w:ascii="Times New Roman" w:eastAsia="Times New Roman" w:hAnsi="Times New Roman" w:cs="Times New Roman"/>
          <w:lang w:val="en-US" w:eastAsia="it-IT"/>
        </w:rPr>
        <w:t>ini</w:t>
      </w:r>
      <w:r w:rsidR="007A39A3" w:rsidRPr="00E8071D">
        <w:rPr>
          <w:rFonts w:ascii="Times New Roman" w:eastAsia="Times New Roman" w:hAnsi="Times New Roman" w:cs="Times New Roman"/>
          <w:lang w:val="en-US" w:eastAsia="it-IT"/>
        </w:rPr>
        <w:t xml:space="preserve"> et al., 2018). In other words, </w:t>
      </w:r>
      <w:r w:rsidR="0061101D" w:rsidRPr="00E8071D">
        <w:rPr>
          <w:rFonts w:ascii="Times New Roman" w:eastAsia="Times New Roman" w:hAnsi="Times New Roman" w:cs="Times New Roman"/>
          <w:lang w:val="en-US" w:eastAsia="it-IT"/>
        </w:rPr>
        <w:t xml:space="preserve">in the multi-group model, </w:t>
      </w:r>
      <w:r w:rsidR="007A39A3" w:rsidRPr="00E8071D">
        <w:rPr>
          <w:rFonts w:ascii="Times New Roman" w:eastAsia="Times New Roman" w:hAnsi="Times New Roman" w:cs="Times New Roman"/>
          <w:lang w:val="en-US" w:eastAsia="it-IT"/>
        </w:rPr>
        <w:lastRenderedPageBreak/>
        <w:t>unstandardized coefficients were compared between groups (with the “Model test” command) to test for gender differences in the associations between the study constructs (</w:t>
      </w:r>
      <w:proofErr w:type="spellStart"/>
      <w:r w:rsidR="007A39A3" w:rsidRPr="00E8071D">
        <w:rPr>
          <w:rFonts w:ascii="Times New Roman" w:eastAsia="Times New Roman" w:hAnsi="Times New Roman" w:cs="Times New Roman"/>
          <w:lang w:val="en-US" w:eastAsia="it-IT"/>
        </w:rPr>
        <w:t>Loehlin</w:t>
      </w:r>
      <w:proofErr w:type="spellEnd"/>
      <w:r w:rsidR="007A39A3" w:rsidRPr="00E8071D">
        <w:rPr>
          <w:rFonts w:ascii="Times New Roman" w:eastAsia="Times New Roman" w:hAnsi="Times New Roman" w:cs="Times New Roman"/>
          <w:lang w:val="en-US" w:eastAsia="it-IT"/>
        </w:rPr>
        <w:t>, 1998).</w:t>
      </w:r>
    </w:p>
    <w:p w14:paraId="67B70334" w14:textId="015FEBB6" w:rsidR="00184A2B" w:rsidRPr="00E8071D" w:rsidRDefault="00D23706" w:rsidP="00E8071D">
      <w:pPr>
        <w:spacing w:after="0" w:line="480" w:lineRule="auto"/>
        <w:jc w:val="both"/>
        <w:rPr>
          <w:rFonts w:ascii="Times New Roman" w:eastAsia="Times New Roman" w:hAnsi="Times New Roman" w:cs="Times New Roman"/>
          <w:lang w:val="en-US" w:eastAsia="it-IT"/>
        </w:rPr>
      </w:pPr>
      <w:r w:rsidRPr="00E8071D">
        <w:rPr>
          <w:rFonts w:ascii="Times New Roman" w:eastAsia="Times New Roman" w:hAnsi="Times New Roman" w:cs="Times New Roman"/>
          <w:b/>
          <w:lang w:val="en-US" w:eastAsia="it-IT"/>
        </w:rPr>
        <w:t>3.</w:t>
      </w:r>
      <w:r w:rsidRPr="00E8071D">
        <w:rPr>
          <w:rFonts w:ascii="Times New Roman" w:eastAsia="Times New Roman" w:hAnsi="Times New Roman" w:cs="Times New Roman"/>
          <w:b/>
          <w:lang w:val="en-US" w:eastAsia="en-GB"/>
        </w:rPr>
        <w:t xml:space="preserve"> </w:t>
      </w:r>
      <w:r w:rsidR="00184A2B" w:rsidRPr="00E8071D">
        <w:rPr>
          <w:rFonts w:ascii="Times New Roman" w:eastAsia="Times New Roman" w:hAnsi="Times New Roman" w:cs="Times New Roman"/>
          <w:b/>
          <w:lang w:val="en-US" w:eastAsia="en-GB"/>
        </w:rPr>
        <w:t xml:space="preserve">Results  </w:t>
      </w:r>
    </w:p>
    <w:p w14:paraId="23D999B7" w14:textId="555B134D" w:rsidR="002F5B4B" w:rsidRPr="00E8071D" w:rsidRDefault="004D53D4" w:rsidP="00E8071D">
      <w:pPr>
        <w:spacing w:after="0" w:line="480" w:lineRule="auto"/>
        <w:jc w:val="both"/>
        <w:rPr>
          <w:rFonts w:ascii="Times New Roman" w:eastAsia="Times New Roman" w:hAnsi="Times New Roman" w:cs="Times New Roman"/>
          <w:lang w:val="en-US" w:eastAsia="en-GB"/>
        </w:rPr>
      </w:pPr>
      <w:r w:rsidRPr="00E8071D">
        <w:rPr>
          <w:rFonts w:ascii="Times New Roman" w:eastAsia="Times New Roman" w:hAnsi="Times New Roman" w:cs="Times New Roman"/>
          <w:lang w:val="en-US" w:eastAsia="en-GB"/>
        </w:rPr>
        <w:t>Descriptive statistics</w:t>
      </w:r>
      <w:r w:rsidR="00B37800" w:rsidRPr="00E8071D">
        <w:rPr>
          <w:rFonts w:ascii="Times New Roman" w:eastAsia="Times New Roman" w:hAnsi="Times New Roman" w:cs="Times New Roman"/>
          <w:lang w:val="en-US" w:eastAsia="en-GB"/>
        </w:rPr>
        <w:t xml:space="preserve"> </w:t>
      </w:r>
      <w:r w:rsidRPr="00E8071D">
        <w:rPr>
          <w:rFonts w:ascii="Times New Roman" w:eastAsia="Times New Roman" w:hAnsi="Times New Roman" w:cs="Times New Roman"/>
          <w:lang w:val="en-US" w:eastAsia="en-GB"/>
        </w:rPr>
        <w:t xml:space="preserve">and bivariate correlations </w:t>
      </w:r>
      <w:r w:rsidR="00113442" w:rsidRPr="00E8071D">
        <w:rPr>
          <w:rFonts w:ascii="Times New Roman" w:eastAsia="Times New Roman" w:hAnsi="Times New Roman" w:cs="Times New Roman"/>
          <w:lang w:val="en-US" w:eastAsia="en-GB"/>
        </w:rPr>
        <w:t xml:space="preserve">for the whole sample </w:t>
      </w:r>
      <w:r w:rsidRPr="00E8071D">
        <w:rPr>
          <w:rFonts w:ascii="Times New Roman" w:eastAsia="Times New Roman" w:hAnsi="Times New Roman" w:cs="Times New Roman"/>
          <w:lang w:val="en-US" w:eastAsia="en-GB"/>
        </w:rPr>
        <w:t>are reported in Table 1. Some variables showed a non-normal distribution (supporting the use of the MLR estimator for the path analys</w:t>
      </w:r>
      <w:r w:rsidR="00113442" w:rsidRPr="00E8071D">
        <w:rPr>
          <w:rFonts w:ascii="Times New Roman" w:eastAsia="Times New Roman" w:hAnsi="Times New Roman" w:cs="Times New Roman"/>
          <w:lang w:val="en-US" w:eastAsia="en-GB"/>
        </w:rPr>
        <w:t>e</w:t>
      </w:r>
      <w:r w:rsidRPr="00E8071D">
        <w:rPr>
          <w:rFonts w:ascii="Times New Roman" w:eastAsia="Times New Roman" w:hAnsi="Times New Roman" w:cs="Times New Roman"/>
          <w:lang w:val="en-US" w:eastAsia="en-GB"/>
        </w:rPr>
        <w:t xml:space="preserve">s). </w:t>
      </w:r>
      <w:r w:rsidR="00B37800" w:rsidRPr="00E8071D">
        <w:rPr>
          <w:rFonts w:ascii="Times New Roman" w:eastAsia="Times New Roman" w:hAnsi="Times New Roman" w:cs="Times New Roman"/>
          <w:lang w:val="en-US" w:eastAsia="en-GB"/>
        </w:rPr>
        <w:t xml:space="preserve">As expected, </w:t>
      </w:r>
      <w:r w:rsidR="008C4BB4" w:rsidRPr="00E8071D">
        <w:rPr>
          <w:rFonts w:ascii="Times New Roman" w:hAnsi="Times New Roman" w:cs="Times New Roman"/>
          <w:lang w:val="en-GB"/>
        </w:rPr>
        <w:t>problematic Internet pornography use</w:t>
      </w:r>
      <w:r w:rsidR="00B37800" w:rsidRPr="00E8071D">
        <w:rPr>
          <w:rFonts w:ascii="Times New Roman" w:eastAsia="Times New Roman" w:hAnsi="Times New Roman" w:cs="Times New Roman"/>
          <w:lang w:val="en-US" w:eastAsia="en-GB"/>
        </w:rPr>
        <w:t xml:space="preserve"> was found to be positively associated with all the variables of interest in the whole sample (Table 1), with the strongest association observed with DT-IP (</w:t>
      </w:r>
      <w:r w:rsidR="00B37800" w:rsidRPr="00E8071D">
        <w:rPr>
          <w:rFonts w:ascii="Times New Roman" w:eastAsia="Times New Roman" w:hAnsi="Times New Roman" w:cs="Times New Roman"/>
          <w:i/>
          <w:lang w:val="en-US" w:eastAsia="en-GB"/>
        </w:rPr>
        <w:t>r</w:t>
      </w:r>
      <w:r w:rsidR="00B37800" w:rsidRPr="00E8071D">
        <w:rPr>
          <w:rFonts w:ascii="Times New Roman" w:eastAsia="Times New Roman" w:hAnsi="Times New Roman" w:cs="Times New Roman"/>
          <w:lang w:val="en-US" w:eastAsia="en-GB"/>
        </w:rPr>
        <w:t xml:space="preserve"> = .57;</w:t>
      </w:r>
      <w:r w:rsidR="00B37800" w:rsidRPr="00E8071D">
        <w:rPr>
          <w:rFonts w:ascii="Times New Roman" w:eastAsia="Times New Roman" w:hAnsi="Times New Roman" w:cs="Times New Roman"/>
          <w:i/>
          <w:lang w:val="en-US" w:eastAsia="en-GB"/>
        </w:rPr>
        <w:t xml:space="preserve"> p</w:t>
      </w:r>
      <w:r w:rsidR="00B37800" w:rsidRPr="00E8071D">
        <w:rPr>
          <w:rFonts w:ascii="Times New Roman" w:eastAsia="Times New Roman" w:hAnsi="Times New Roman" w:cs="Times New Roman"/>
          <w:lang w:val="en-US" w:eastAsia="en-GB"/>
        </w:rPr>
        <w:t xml:space="preserve"> &lt; .001). Moreover, a medium association was observed between </w:t>
      </w:r>
      <w:r w:rsidR="00B53864" w:rsidRPr="00E8071D">
        <w:rPr>
          <w:rFonts w:ascii="Times New Roman" w:eastAsia="Times New Roman" w:hAnsi="Times New Roman" w:cs="Times New Roman"/>
          <w:lang w:val="en-US" w:eastAsia="en-GB"/>
        </w:rPr>
        <w:t>pornography craving</w:t>
      </w:r>
      <w:r w:rsidR="00B37800" w:rsidRPr="00E8071D">
        <w:rPr>
          <w:rFonts w:ascii="Times New Roman" w:eastAsia="Times New Roman" w:hAnsi="Times New Roman" w:cs="Times New Roman"/>
          <w:lang w:val="en-US" w:eastAsia="en-GB"/>
        </w:rPr>
        <w:t xml:space="preserve"> and the two dimensions of DT (</w:t>
      </w:r>
      <w:r w:rsidR="00B37800" w:rsidRPr="00E8071D">
        <w:rPr>
          <w:rFonts w:ascii="Times New Roman" w:eastAsia="Times New Roman" w:hAnsi="Times New Roman" w:cs="Times New Roman"/>
          <w:i/>
          <w:lang w:val="en-US" w:eastAsia="en-GB"/>
        </w:rPr>
        <w:t>r</w:t>
      </w:r>
      <w:r w:rsidR="00B37800" w:rsidRPr="00E8071D">
        <w:rPr>
          <w:rFonts w:ascii="Times New Roman" w:eastAsia="Times New Roman" w:hAnsi="Times New Roman" w:cs="Times New Roman"/>
          <w:lang w:val="en-US" w:eastAsia="en-GB"/>
        </w:rPr>
        <w:t xml:space="preserve"> = .52;</w:t>
      </w:r>
      <w:r w:rsidR="00B37800" w:rsidRPr="00E8071D">
        <w:rPr>
          <w:rFonts w:ascii="Times New Roman" w:eastAsia="Times New Roman" w:hAnsi="Times New Roman" w:cs="Times New Roman"/>
          <w:i/>
          <w:lang w:val="en-US" w:eastAsia="en-GB"/>
        </w:rPr>
        <w:t xml:space="preserve"> p</w:t>
      </w:r>
      <w:r w:rsidR="00B37800" w:rsidRPr="00E8071D">
        <w:rPr>
          <w:rFonts w:ascii="Times New Roman" w:eastAsia="Times New Roman" w:hAnsi="Times New Roman" w:cs="Times New Roman"/>
          <w:lang w:val="en-US" w:eastAsia="en-GB"/>
        </w:rPr>
        <w:t xml:space="preserve"> &lt; .001 with DT-IP; and </w:t>
      </w:r>
      <w:r w:rsidR="00B37800" w:rsidRPr="00E8071D">
        <w:rPr>
          <w:rFonts w:ascii="Times New Roman" w:eastAsia="Times New Roman" w:hAnsi="Times New Roman" w:cs="Times New Roman"/>
          <w:i/>
          <w:lang w:val="en-US" w:eastAsia="en-GB"/>
        </w:rPr>
        <w:t>r</w:t>
      </w:r>
      <w:r w:rsidR="00B37800" w:rsidRPr="00E8071D">
        <w:rPr>
          <w:rFonts w:ascii="Times New Roman" w:eastAsia="Times New Roman" w:hAnsi="Times New Roman" w:cs="Times New Roman"/>
          <w:lang w:val="en-US" w:eastAsia="en-GB"/>
        </w:rPr>
        <w:t xml:space="preserve"> = .54;</w:t>
      </w:r>
      <w:r w:rsidR="00B37800" w:rsidRPr="00E8071D">
        <w:rPr>
          <w:rFonts w:ascii="Times New Roman" w:eastAsia="Times New Roman" w:hAnsi="Times New Roman" w:cs="Times New Roman"/>
          <w:i/>
          <w:lang w:val="en-US" w:eastAsia="en-GB"/>
        </w:rPr>
        <w:t xml:space="preserve"> p</w:t>
      </w:r>
      <w:r w:rsidR="00B37800" w:rsidRPr="00E8071D">
        <w:rPr>
          <w:rFonts w:ascii="Times New Roman" w:eastAsia="Times New Roman" w:hAnsi="Times New Roman" w:cs="Times New Roman"/>
          <w:lang w:val="en-US" w:eastAsia="en-GB"/>
        </w:rPr>
        <w:t xml:space="preserve"> &lt; .001 with DT-VP). </w:t>
      </w:r>
      <w:r w:rsidR="001D06D9" w:rsidRPr="00E8071D">
        <w:rPr>
          <w:rFonts w:ascii="Times New Roman" w:eastAsia="Times New Roman" w:hAnsi="Times New Roman" w:cs="Times New Roman"/>
          <w:lang w:val="en-US" w:eastAsia="en-GB"/>
        </w:rPr>
        <w:t xml:space="preserve">The </w:t>
      </w:r>
      <w:r w:rsidR="001A2C5A" w:rsidRPr="00E8071D">
        <w:rPr>
          <w:rFonts w:ascii="Times New Roman" w:eastAsia="Times New Roman" w:hAnsi="Times New Roman" w:cs="Times New Roman"/>
          <w:lang w:val="en-US" w:eastAsia="en-GB"/>
        </w:rPr>
        <w:t>small correlations</w:t>
      </w:r>
      <w:r w:rsidR="001D06D9" w:rsidRPr="00E8071D">
        <w:rPr>
          <w:rFonts w:ascii="Times New Roman" w:eastAsia="Times New Roman" w:hAnsi="Times New Roman" w:cs="Times New Roman"/>
          <w:lang w:val="en-US" w:eastAsia="en-GB"/>
        </w:rPr>
        <w:t xml:space="preserve"> between generalized problematic Internet use and pornography use on the whole sample (</w:t>
      </w:r>
      <w:r w:rsidR="001D06D9" w:rsidRPr="00E8071D">
        <w:rPr>
          <w:rFonts w:ascii="Times New Roman" w:eastAsia="Times New Roman" w:hAnsi="Times New Roman" w:cs="Times New Roman"/>
          <w:i/>
          <w:iCs/>
          <w:lang w:val="en-US" w:eastAsia="en-GB"/>
        </w:rPr>
        <w:t>r</w:t>
      </w:r>
      <w:r w:rsidR="001D06D9" w:rsidRPr="00E8071D">
        <w:rPr>
          <w:rFonts w:ascii="Times New Roman" w:eastAsia="Times New Roman" w:hAnsi="Times New Roman" w:cs="Times New Roman"/>
          <w:lang w:val="en-US" w:eastAsia="en-GB"/>
        </w:rPr>
        <w:t xml:space="preserve"> = .32</w:t>
      </w:r>
      <w:r w:rsidR="001A2C5A" w:rsidRPr="00E8071D">
        <w:rPr>
          <w:rFonts w:ascii="Times New Roman" w:eastAsia="Times New Roman" w:hAnsi="Times New Roman" w:cs="Times New Roman"/>
          <w:lang w:val="en-US" w:eastAsia="en-GB"/>
        </w:rPr>
        <w:t>;</w:t>
      </w:r>
      <w:r w:rsidR="001A2C5A" w:rsidRPr="00E8071D">
        <w:rPr>
          <w:rFonts w:ascii="Times New Roman" w:eastAsia="Times New Roman" w:hAnsi="Times New Roman" w:cs="Times New Roman"/>
          <w:i/>
          <w:lang w:val="en-US" w:eastAsia="en-GB"/>
        </w:rPr>
        <w:t xml:space="preserve"> p</w:t>
      </w:r>
      <w:r w:rsidR="001A2C5A" w:rsidRPr="00E8071D">
        <w:rPr>
          <w:rFonts w:ascii="Times New Roman" w:eastAsia="Times New Roman" w:hAnsi="Times New Roman" w:cs="Times New Roman"/>
          <w:lang w:val="en-US" w:eastAsia="en-GB"/>
        </w:rPr>
        <w:t xml:space="preserve"> &lt; .001</w:t>
      </w:r>
      <w:r w:rsidR="000C39D1" w:rsidRPr="00E8071D">
        <w:rPr>
          <w:rFonts w:ascii="Times New Roman" w:eastAsia="Times New Roman" w:hAnsi="Times New Roman" w:cs="Times New Roman"/>
          <w:lang w:val="en-US" w:eastAsia="en-GB"/>
        </w:rPr>
        <w:t>; Table 1</w:t>
      </w:r>
      <w:r w:rsidR="001D06D9" w:rsidRPr="00E8071D">
        <w:rPr>
          <w:rFonts w:ascii="Times New Roman" w:eastAsia="Times New Roman" w:hAnsi="Times New Roman" w:cs="Times New Roman"/>
          <w:lang w:val="en-US" w:eastAsia="en-GB"/>
        </w:rPr>
        <w:t>) and across gender groups (</w:t>
      </w:r>
      <w:r w:rsidR="001D06D9" w:rsidRPr="00E8071D">
        <w:rPr>
          <w:rFonts w:ascii="Times New Roman" w:eastAsia="Times New Roman" w:hAnsi="Times New Roman" w:cs="Times New Roman"/>
          <w:i/>
          <w:iCs/>
          <w:lang w:val="en-US" w:eastAsia="en-GB"/>
        </w:rPr>
        <w:t>r</w:t>
      </w:r>
      <w:r w:rsidR="001D06D9" w:rsidRPr="00E8071D">
        <w:rPr>
          <w:rFonts w:ascii="Times New Roman" w:eastAsia="Times New Roman" w:hAnsi="Times New Roman" w:cs="Times New Roman"/>
          <w:lang w:val="en-US" w:eastAsia="en-GB"/>
        </w:rPr>
        <w:t xml:space="preserve"> = .22</w:t>
      </w:r>
      <w:r w:rsidR="001A2C5A" w:rsidRPr="00E8071D">
        <w:rPr>
          <w:rFonts w:ascii="Times New Roman" w:eastAsia="Times New Roman" w:hAnsi="Times New Roman" w:cs="Times New Roman"/>
          <w:lang w:val="en-US" w:eastAsia="en-GB"/>
        </w:rPr>
        <w:t>;</w:t>
      </w:r>
      <w:r w:rsidR="001A2C5A" w:rsidRPr="00E8071D">
        <w:rPr>
          <w:rFonts w:ascii="Times New Roman" w:eastAsia="Times New Roman" w:hAnsi="Times New Roman" w:cs="Times New Roman"/>
          <w:i/>
          <w:lang w:val="en-US" w:eastAsia="en-GB"/>
        </w:rPr>
        <w:t xml:space="preserve"> p</w:t>
      </w:r>
      <w:r w:rsidR="001A2C5A" w:rsidRPr="00E8071D">
        <w:rPr>
          <w:rFonts w:ascii="Times New Roman" w:eastAsia="Times New Roman" w:hAnsi="Times New Roman" w:cs="Times New Roman"/>
          <w:lang w:val="en-US" w:eastAsia="en-GB"/>
        </w:rPr>
        <w:t xml:space="preserve"> &lt; .</w:t>
      </w:r>
      <w:proofErr w:type="gramStart"/>
      <w:r w:rsidR="001A2C5A" w:rsidRPr="00E8071D">
        <w:rPr>
          <w:rFonts w:ascii="Times New Roman" w:eastAsia="Times New Roman" w:hAnsi="Times New Roman" w:cs="Times New Roman"/>
          <w:lang w:val="en-US" w:eastAsia="en-GB"/>
        </w:rPr>
        <w:t xml:space="preserve">01 </w:t>
      </w:r>
      <w:r w:rsidR="001D06D9" w:rsidRPr="00E8071D">
        <w:rPr>
          <w:rFonts w:ascii="Times New Roman" w:eastAsia="Times New Roman" w:hAnsi="Times New Roman" w:cs="Times New Roman"/>
          <w:lang w:val="en-US" w:eastAsia="en-GB"/>
        </w:rPr>
        <w:t xml:space="preserve"> for</w:t>
      </w:r>
      <w:proofErr w:type="gramEnd"/>
      <w:r w:rsidR="001D06D9" w:rsidRPr="00E8071D">
        <w:rPr>
          <w:rFonts w:ascii="Times New Roman" w:eastAsia="Times New Roman" w:hAnsi="Times New Roman" w:cs="Times New Roman"/>
          <w:lang w:val="en-US" w:eastAsia="en-GB"/>
        </w:rPr>
        <w:t xml:space="preserve"> women and </w:t>
      </w:r>
      <w:r w:rsidR="001D06D9" w:rsidRPr="00E8071D">
        <w:rPr>
          <w:rFonts w:ascii="Times New Roman" w:eastAsia="Times New Roman" w:hAnsi="Times New Roman" w:cs="Times New Roman"/>
          <w:i/>
          <w:iCs/>
          <w:lang w:val="en-US" w:eastAsia="en-GB"/>
        </w:rPr>
        <w:t>r</w:t>
      </w:r>
      <w:r w:rsidR="001D06D9" w:rsidRPr="00E8071D">
        <w:rPr>
          <w:rFonts w:ascii="Times New Roman" w:eastAsia="Times New Roman" w:hAnsi="Times New Roman" w:cs="Times New Roman"/>
          <w:lang w:val="en-US" w:eastAsia="en-GB"/>
        </w:rPr>
        <w:t xml:space="preserve"> = .46</w:t>
      </w:r>
      <w:r w:rsidR="001A2C5A" w:rsidRPr="00E8071D">
        <w:rPr>
          <w:rFonts w:ascii="Times New Roman" w:eastAsia="Times New Roman" w:hAnsi="Times New Roman" w:cs="Times New Roman"/>
          <w:lang w:val="en-US" w:eastAsia="en-GB"/>
        </w:rPr>
        <w:t>;</w:t>
      </w:r>
      <w:r w:rsidR="001A2C5A" w:rsidRPr="00E8071D">
        <w:rPr>
          <w:rFonts w:ascii="Times New Roman" w:eastAsia="Times New Roman" w:hAnsi="Times New Roman" w:cs="Times New Roman"/>
          <w:i/>
          <w:lang w:val="en-US" w:eastAsia="en-GB"/>
        </w:rPr>
        <w:t xml:space="preserve"> p</w:t>
      </w:r>
      <w:r w:rsidR="001A2C5A" w:rsidRPr="00E8071D">
        <w:rPr>
          <w:rFonts w:ascii="Times New Roman" w:eastAsia="Times New Roman" w:hAnsi="Times New Roman" w:cs="Times New Roman"/>
          <w:lang w:val="en-US" w:eastAsia="en-GB"/>
        </w:rPr>
        <w:t xml:space="preserve"> &lt; .001 </w:t>
      </w:r>
      <w:r w:rsidR="001D06D9" w:rsidRPr="00E8071D">
        <w:rPr>
          <w:rFonts w:ascii="Times New Roman" w:eastAsia="Times New Roman" w:hAnsi="Times New Roman" w:cs="Times New Roman"/>
          <w:lang w:val="en-US" w:eastAsia="en-GB"/>
        </w:rPr>
        <w:t xml:space="preserve"> for men</w:t>
      </w:r>
      <w:r w:rsidR="000C39D1" w:rsidRPr="00E8071D">
        <w:rPr>
          <w:rFonts w:ascii="Times New Roman" w:eastAsia="Times New Roman" w:hAnsi="Times New Roman" w:cs="Times New Roman"/>
          <w:lang w:val="en-US" w:eastAsia="en-GB"/>
        </w:rPr>
        <w:t>; Table 2</w:t>
      </w:r>
      <w:r w:rsidR="001D06D9" w:rsidRPr="00E8071D">
        <w:rPr>
          <w:rFonts w:ascii="Times New Roman" w:eastAsia="Times New Roman" w:hAnsi="Times New Roman" w:cs="Times New Roman"/>
          <w:lang w:val="en-US" w:eastAsia="en-GB"/>
        </w:rPr>
        <w:t xml:space="preserve">) suggested that the two variables are associated but are not overlapped. </w:t>
      </w:r>
      <w:r w:rsidR="00B37800" w:rsidRPr="00E8071D">
        <w:rPr>
          <w:rFonts w:ascii="Times New Roman" w:eastAsia="Times New Roman" w:hAnsi="Times New Roman" w:cs="Times New Roman"/>
          <w:lang w:val="en-US" w:eastAsia="en-GB"/>
        </w:rPr>
        <w:t xml:space="preserve">Overall, men and women showed a similar pattern of bivariate associations among the variables of interest, with men’s correlations being slightly higher than women’s ones (e.g., the association between </w:t>
      </w:r>
      <w:r w:rsidR="002A68A8" w:rsidRPr="00E8071D">
        <w:rPr>
          <w:rFonts w:ascii="Times New Roman" w:eastAsia="Times New Roman" w:hAnsi="Times New Roman" w:cs="Times New Roman"/>
          <w:lang w:val="en-US" w:eastAsia="en-GB"/>
        </w:rPr>
        <w:t>problematic Internet use</w:t>
      </w:r>
      <w:r w:rsidR="00B37800" w:rsidRPr="00E8071D">
        <w:rPr>
          <w:rFonts w:ascii="Times New Roman" w:eastAsia="Times New Roman" w:hAnsi="Times New Roman" w:cs="Times New Roman"/>
          <w:lang w:val="en-US" w:eastAsia="en-GB"/>
        </w:rPr>
        <w:t xml:space="preserve"> and </w:t>
      </w:r>
      <w:r w:rsidR="008C4BB4" w:rsidRPr="00E8071D">
        <w:rPr>
          <w:rFonts w:ascii="Times New Roman" w:hAnsi="Times New Roman" w:cs="Times New Roman"/>
          <w:lang w:val="en-GB"/>
        </w:rPr>
        <w:t>problematic Internet pornography use</w:t>
      </w:r>
      <w:r w:rsidR="00B37800" w:rsidRPr="00E8071D">
        <w:rPr>
          <w:rFonts w:ascii="Times New Roman" w:eastAsia="Times New Roman" w:hAnsi="Times New Roman" w:cs="Times New Roman"/>
          <w:lang w:val="en-US" w:eastAsia="en-GB"/>
        </w:rPr>
        <w:t xml:space="preserve">; Table 2). </w:t>
      </w:r>
      <w:r w:rsidR="003A7DCE" w:rsidRPr="00E8071D">
        <w:rPr>
          <w:rFonts w:ascii="Times New Roman" w:eastAsia="Times New Roman" w:hAnsi="Times New Roman" w:cs="Times New Roman"/>
          <w:lang w:val="en-US" w:eastAsia="en-GB"/>
        </w:rPr>
        <w:t>Welch’s t</w:t>
      </w:r>
      <w:r w:rsidR="00B37800" w:rsidRPr="00E8071D">
        <w:rPr>
          <w:rFonts w:ascii="Times New Roman" w:eastAsia="Times New Roman" w:hAnsi="Times New Roman" w:cs="Times New Roman"/>
          <w:lang w:val="en-US" w:eastAsia="en-GB"/>
        </w:rPr>
        <w:t xml:space="preserve">-tests highlighted differences across the two gender groups with men scoring significantly higher than women in all variables (except for scores on </w:t>
      </w:r>
      <w:r w:rsidR="002A68A8" w:rsidRPr="00E8071D">
        <w:rPr>
          <w:rFonts w:ascii="Times New Roman" w:eastAsia="Times New Roman" w:hAnsi="Times New Roman" w:cs="Times New Roman"/>
          <w:lang w:val="en-US" w:eastAsia="en-GB"/>
        </w:rPr>
        <w:t>problematic Internet use</w:t>
      </w:r>
      <w:r w:rsidR="00B37800" w:rsidRPr="00E8071D">
        <w:rPr>
          <w:rFonts w:ascii="Times New Roman" w:eastAsia="Times New Roman" w:hAnsi="Times New Roman" w:cs="Times New Roman"/>
          <w:lang w:val="en-US" w:eastAsia="en-GB"/>
        </w:rPr>
        <w:t xml:space="preserve"> which are comparable across women and men) (Table 2).</w:t>
      </w:r>
      <w:r w:rsidR="002F5B4B" w:rsidRPr="00E8071D">
        <w:rPr>
          <w:rFonts w:ascii="Times New Roman" w:eastAsia="Times New Roman" w:hAnsi="Times New Roman" w:cs="Times New Roman"/>
          <w:lang w:val="en-US" w:eastAsia="en-GB"/>
        </w:rPr>
        <w:t xml:space="preserve"> </w:t>
      </w:r>
    </w:p>
    <w:p w14:paraId="4C86B3FB" w14:textId="5447F1EB" w:rsidR="00184A2B" w:rsidRPr="00E8071D" w:rsidRDefault="007F5D20" w:rsidP="00E8071D">
      <w:pPr>
        <w:spacing w:after="0" w:line="480" w:lineRule="auto"/>
        <w:ind w:firstLine="708"/>
        <w:jc w:val="both"/>
        <w:rPr>
          <w:rFonts w:ascii="Times New Roman" w:eastAsia="Times New Roman" w:hAnsi="Times New Roman" w:cs="Times New Roman"/>
          <w:lang w:val="en-US" w:eastAsia="en-GB"/>
        </w:rPr>
      </w:pPr>
      <w:r w:rsidRPr="00E8071D">
        <w:rPr>
          <w:rFonts w:ascii="Times New Roman" w:hAnsi="Times New Roman" w:cs="Times New Roman"/>
          <w:lang w:val="en-US"/>
        </w:rPr>
        <w:t>As shown in Figure 1, the</w:t>
      </w:r>
      <w:r w:rsidR="00184A2B" w:rsidRPr="00E8071D">
        <w:rPr>
          <w:rFonts w:ascii="Times New Roman" w:hAnsi="Times New Roman" w:cs="Times New Roman"/>
          <w:lang w:val="en-US"/>
        </w:rPr>
        <w:t xml:space="preserve"> path analysis </w:t>
      </w:r>
      <w:r w:rsidR="00B15037" w:rsidRPr="00E8071D">
        <w:rPr>
          <w:rFonts w:ascii="Times New Roman" w:hAnsi="Times New Roman" w:cs="Times New Roman"/>
          <w:lang w:val="en-US"/>
        </w:rPr>
        <w:t xml:space="preserve">on the whole sample </w:t>
      </w:r>
      <w:r w:rsidR="00184A2B" w:rsidRPr="00E8071D">
        <w:rPr>
          <w:rFonts w:ascii="Times New Roman" w:hAnsi="Times New Roman" w:cs="Times New Roman"/>
          <w:lang w:val="en-US"/>
        </w:rPr>
        <w:t>reveale</w:t>
      </w:r>
      <w:r w:rsidR="00A36CC8" w:rsidRPr="00E8071D">
        <w:rPr>
          <w:rFonts w:ascii="Times New Roman" w:hAnsi="Times New Roman" w:cs="Times New Roman"/>
          <w:lang w:val="en-US"/>
        </w:rPr>
        <w:t xml:space="preserve">d that DT-IP was associated to </w:t>
      </w:r>
      <w:r w:rsidR="00B53864" w:rsidRPr="00E8071D">
        <w:rPr>
          <w:rFonts w:ascii="Times New Roman" w:eastAsia="Times New Roman" w:hAnsi="Times New Roman" w:cs="Times New Roman"/>
          <w:lang w:val="en-US" w:eastAsia="en-GB"/>
        </w:rPr>
        <w:t>pornography craving</w:t>
      </w:r>
      <w:r w:rsidR="00184A2B" w:rsidRPr="00E8071D">
        <w:rPr>
          <w:rFonts w:ascii="Times New Roman" w:hAnsi="Times New Roman" w:cs="Times New Roman"/>
          <w:lang w:val="en-US"/>
        </w:rPr>
        <w:t xml:space="preserve"> which, in turn, was associated to DT</w:t>
      </w:r>
      <w:r w:rsidR="00A36CC8" w:rsidRPr="00E8071D">
        <w:rPr>
          <w:rFonts w:ascii="Times New Roman" w:hAnsi="Times New Roman" w:cs="Times New Roman"/>
          <w:lang w:val="en-US"/>
        </w:rPr>
        <w:t xml:space="preserve">-VP as proximal antecedent of </w:t>
      </w:r>
      <w:r w:rsidR="008C4BB4" w:rsidRPr="00E8071D">
        <w:rPr>
          <w:rFonts w:ascii="Times New Roman" w:hAnsi="Times New Roman" w:cs="Times New Roman"/>
          <w:lang w:val="en-GB"/>
        </w:rPr>
        <w:t>problematic Internet pornography use</w:t>
      </w:r>
      <w:r w:rsidR="00184A2B" w:rsidRPr="00E8071D">
        <w:rPr>
          <w:rFonts w:ascii="Times New Roman" w:hAnsi="Times New Roman" w:cs="Times New Roman"/>
          <w:lang w:val="en-US"/>
        </w:rPr>
        <w:t xml:space="preserve">, </w:t>
      </w:r>
      <w:r w:rsidR="00184A2B" w:rsidRPr="00E8071D">
        <w:rPr>
          <w:rFonts w:ascii="Times New Roman" w:eastAsia="Times New Roman" w:hAnsi="Times New Roman" w:cs="Times New Roman"/>
          <w:lang w:val="en-US" w:eastAsia="en-GB"/>
        </w:rPr>
        <w:t xml:space="preserve">above and beyond the effect of </w:t>
      </w:r>
      <w:r w:rsidR="00A36CC8" w:rsidRPr="00E8071D">
        <w:rPr>
          <w:rFonts w:ascii="Times New Roman" w:eastAsia="Times New Roman" w:hAnsi="Times New Roman" w:cs="Times New Roman"/>
          <w:lang w:val="en-US" w:eastAsia="en-GB"/>
        </w:rPr>
        <w:t xml:space="preserve">age, relationship status, and </w:t>
      </w:r>
      <w:r w:rsidR="002A68A8" w:rsidRPr="00E8071D">
        <w:rPr>
          <w:rFonts w:ascii="Times New Roman" w:eastAsia="Times New Roman" w:hAnsi="Times New Roman" w:cs="Times New Roman"/>
          <w:lang w:val="en-US" w:eastAsia="en-GB"/>
        </w:rPr>
        <w:t>problematic Internet use</w:t>
      </w:r>
      <w:r w:rsidR="00184A2B" w:rsidRPr="00E8071D">
        <w:rPr>
          <w:rFonts w:ascii="Times New Roman" w:eastAsia="Times New Roman" w:hAnsi="Times New Roman" w:cs="Times New Roman"/>
          <w:lang w:val="en-US" w:eastAsia="en-GB"/>
        </w:rPr>
        <w:t xml:space="preserve">. Moreover, </w:t>
      </w:r>
      <w:r w:rsidR="00A36CC8" w:rsidRPr="00E8071D">
        <w:rPr>
          <w:rFonts w:ascii="Times New Roman" w:eastAsia="Times New Roman" w:hAnsi="Times New Roman" w:cs="Times New Roman"/>
          <w:lang w:val="en-US" w:eastAsia="en-GB"/>
        </w:rPr>
        <w:t>three</w:t>
      </w:r>
      <w:r w:rsidR="00184A2B" w:rsidRPr="00E8071D">
        <w:rPr>
          <w:rFonts w:ascii="Times New Roman" w:eastAsia="Times New Roman" w:hAnsi="Times New Roman" w:cs="Times New Roman"/>
          <w:lang w:val="en-US" w:eastAsia="en-GB"/>
        </w:rPr>
        <w:t xml:space="preserve"> </w:t>
      </w:r>
      <w:r w:rsidR="00184A2B" w:rsidRPr="00E8071D">
        <w:rPr>
          <w:rFonts w:ascii="Times New Roman" w:hAnsi="Times New Roman" w:cs="Times New Roman"/>
          <w:lang w:val="en-US"/>
        </w:rPr>
        <w:t xml:space="preserve">indirect effects were found significant: the effect of </w:t>
      </w:r>
      <w:r w:rsidR="00184A2B" w:rsidRPr="00E8071D">
        <w:rPr>
          <w:rFonts w:ascii="Times New Roman" w:eastAsia="Times New Roman" w:hAnsi="Times New Roman" w:cs="Times New Roman"/>
          <w:lang w:val="en-US" w:eastAsia="en-GB"/>
        </w:rPr>
        <w:t xml:space="preserve">DT-IP on </w:t>
      </w:r>
      <w:r w:rsidR="008C4BB4" w:rsidRPr="00E8071D">
        <w:rPr>
          <w:rFonts w:ascii="Times New Roman" w:hAnsi="Times New Roman" w:cs="Times New Roman"/>
          <w:lang w:val="en-GB"/>
        </w:rPr>
        <w:t>problematic Internet pornography use</w:t>
      </w:r>
      <w:r w:rsidR="00A36CC8" w:rsidRPr="00E8071D">
        <w:rPr>
          <w:rFonts w:ascii="Times New Roman" w:eastAsia="Times New Roman" w:hAnsi="Times New Roman" w:cs="Times New Roman"/>
          <w:lang w:val="en-US" w:eastAsia="en-GB"/>
        </w:rPr>
        <w:t xml:space="preserve"> via two mediators (</w:t>
      </w:r>
      <w:r w:rsidR="00B53864" w:rsidRPr="00E8071D">
        <w:rPr>
          <w:rFonts w:ascii="Times New Roman" w:eastAsia="Times New Roman" w:hAnsi="Times New Roman" w:cs="Times New Roman"/>
          <w:lang w:val="en-US" w:eastAsia="en-GB"/>
        </w:rPr>
        <w:t>pornography craving</w:t>
      </w:r>
      <w:r w:rsidR="00A36CC8" w:rsidRPr="00E8071D">
        <w:rPr>
          <w:rFonts w:ascii="Times New Roman" w:eastAsia="Times New Roman" w:hAnsi="Times New Roman" w:cs="Times New Roman"/>
          <w:lang w:val="en-US" w:eastAsia="en-GB"/>
        </w:rPr>
        <w:t xml:space="preserve"> and DT-VP)</w:t>
      </w:r>
      <w:r w:rsidR="00184A2B" w:rsidRPr="00E8071D">
        <w:rPr>
          <w:rFonts w:ascii="Times New Roman" w:eastAsia="Times New Roman" w:hAnsi="Times New Roman" w:cs="Times New Roman"/>
          <w:lang w:val="en-US" w:eastAsia="en-GB"/>
        </w:rPr>
        <w:t xml:space="preserve">, and the effect of </w:t>
      </w:r>
      <w:r w:rsidR="00A36CC8" w:rsidRPr="00E8071D">
        <w:rPr>
          <w:rFonts w:ascii="Times New Roman" w:eastAsia="Times New Roman" w:hAnsi="Times New Roman" w:cs="Times New Roman"/>
          <w:lang w:val="en-US" w:eastAsia="en-GB"/>
        </w:rPr>
        <w:t>DT-IP</w:t>
      </w:r>
      <w:r w:rsidR="00184A2B" w:rsidRPr="00E8071D">
        <w:rPr>
          <w:rFonts w:ascii="Times New Roman" w:eastAsia="Times New Roman" w:hAnsi="Times New Roman" w:cs="Times New Roman"/>
          <w:lang w:val="en-US" w:eastAsia="en-GB"/>
        </w:rPr>
        <w:t xml:space="preserve"> on </w:t>
      </w:r>
      <w:r w:rsidR="008C4BB4" w:rsidRPr="00E8071D">
        <w:rPr>
          <w:rFonts w:ascii="Times New Roman" w:hAnsi="Times New Roman" w:cs="Times New Roman"/>
          <w:lang w:val="en-GB"/>
        </w:rPr>
        <w:t>problematic Internet pornography use</w:t>
      </w:r>
      <w:r w:rsidR="00184A2B" w:rsidRPr="00E8071D">
        <w:rPr>
          <w:rFonts w:ascii="Times New Roman" w:eastAsia="Times New Roman" w:hAnsi="Times New Roman" w:cs="Times New Roman"/>
          <w:lang w:val="en-US" w:eastAsia="en-GB"/>
        </w:rPr>
        <w:t xml:space="preserve"> via </w:t>
      </w:r>
      <w:r w:rsidR="00B53864" w:rsidRPr="00E8071D">
        <w:rPr>
          <w:rFonts w:ascii="Times New Roman" w:eastAsia="Times New Roman" w:hAnsi="Times New Roman" w:cs="Times New Roman"/>
          <w:lang w:val="en-US" w:eastAsia="en-GB"/>
        </w:rPr>
        <w:t>pornography craving</w:t>
      </w:r>
      <w:r w:rsidR="00A36CC8" w:rsidRPr="00E8071D">
        <w:rPr>
          <w:rFonts w:ascii="Times New Roman" w:eastAsia="Times New Roman" w:hAnsi="Times New Roman" w:cs="Times New Roman"/>
          <w:lang w:val="en-US" w:eastAsia="en-GB"/>
        </w:rPr>
        <w:t>, and via DT-VP independently (Table 3)</w:t>
      </w:r>
      <w:r w:rsidR="00184A2B" w:rsidRPr="00E8071D">
        <w:rPr>
          <w:rFonts w:ascii="Times New Roman" w:eastAsia="Times New Roman" w:hAnsi="Times New Roman" w:cs="Times New Roman"/>
          <w:lang w:val="en-US" w:eastAsia="en-GB"/>
        </w:rPr>
        <w:t xml:space="preserve">. </w:t>
      </w:r>
      <w:r w:rsidR="00184A2B" w:rsidRPr="00E8071D">
        <w:rPr>
          <w:rFonts w:ascii="Times New Roman" w:hAnsi="Times New Roman" w:cs="Times New Roman"/>
          <w:lang w:val="en-US"/>
        </w:rPr>
        <w:t xml:space="preserve">The squared multiple correlations for the endogenous variables indicated that the model accounted for </w:t>
      </w:r>
      <w:r w:rsidR="00A36CC8" w:rsidRPr="00E8071D">
        <w:rPr>
          <w:rFonts w:ascii="Times New Roman" w:hAnsi="Times New Roman" w:cs="Times New Roman"/>
          <w:lang w:val="en-US"/>
        </w:rPr>
        <w:t>3</w:t>
      </w:r>
      <w:r w:rsidR="00184A2B" w:rsidRPr="00E8071D">
        <w:rPr>
          <w:rFonts w:ascii="Times New Roman" w:hAnsi="Times New Roman" w:cs="Times New Roman"/>
          <w:lang w:val="en-US"/>
        </w:rPr>
        <w:t xml:space="preserve">8% of the variance in </w:t>
      </w:r>
      <w:r w:rsidR="008C4BB4" w:rsidRPr="00E8071D">
        <w:rPr>
          <w:rFonts w:ascii="Times New Roman" w:hAnsi="Times New Roman" w:cs="Times New Roman"/>
          <w:lang w:val="en-GB"/>
        </w:rPr>
        <w:t>problematic Internet pornography use</w:t>
      </w:r>
      <w:r w:rsidR="00A36CC8" w:rsidRPr="00E8071D">
        <w:rPr>
          <w:rFonts w:ascii="Times New Roman" w:hAnsi="Times New Roman" w:cs="Times New Roman"/>
          <w:lang w:val="en-US"/>
        </w:rPr>
        <w:t>, and 50% of DT-VP</w:t>
      </w:r>
      <w:r w:rsidR="00184A2B" w:rsidRPr="00E8071D">
        <w:rPr>
          <w:rFonts w:ascii="Times New Roman" w:hAnsi="Times New Roman" w:cs="Times New Roman"/>
          <w:lang w:val="en-US"/>
        </w:rPr>
        <w:t xml:space="preserve">. Less variance was explained for </w:t>
      </w:r>
      <w:r w:rsidR="00B53864" w:rsidRPr="00E8071D">
        <w:rPr>
          <w:rFonts w:ascii="Times New Roman" w:eastAsia="Times New Roman" w:hAnsi="Times New Roman" w:cs="Times New Roman"/>
          <w:lang w:val="en-US" w:eastAsia="en-GB"/>
        </w:rPr>
        <w:t>pornography craving</w:t>
      </w:r>
      <w:r w:rsidR="00184A2B" w:rsidRPr="00E8071D">
        <w:rPr>
          <w:rFonts w:ascii="Times New Roman" w:hAnsi="Times New Roman" w:cs="Times New Roman"/>
          <w:lang w:val="en-US"/>
        </w:rPr>
        <w:t xml:space="preserve"> (</w:t>
      </w:r>
      <w:r w:rsidR="00A36CC8" w:rsidRPr="00E8071D">
        <w:rPr>
          <w:rFonts w:ascii="Times New Roman" w:hAnsi="Times New Roman" w:cs="Times New Roman"/>
          <w:lang w:val="en-US"/>
        </w:rPr>
        <w:t xml:space="preserve">27%). </w:t>
      </w:r>
      <w:r w:rsidR="00184A2B" w:rsidRPr="00E8071D">
        <w:rPr>
          <w:rFonts w:ascii="Times New Roman" w:hAnsi="Times New Roman" w:cs="Times New Roman"/>
          <w:lang w:val="en-US"/>
        </w:rPr>
        <w:t>Finally, the total amount of variance explained by the model (TCD = .</w:t>
      </w:r>
      <w:r w:rsidR="00097CA8" w:rsidRPr="00E8071D">
        <w:rPr>
          <w:rFonts w:ascii="Times New Roman" w:hAnsi="Times New Roman" w:cs="Times New Roman"/>
          <w:lang w:val="en-US"/>
        </w:rPr>
        <w:t>52</w:t>
      </w:r>
      <w:r w:rsidR="00184A2B" w:rsidRPr="00E8071D">
        <w:rPr>
          <w:rFonts w:ascii="Times New Roman" w:hAnsi="Times New Roman" w:cs="Times New Roman"/>
          <w:lang w:val="en-US"/>
        </w:rPr>
        <w:t xml:space="preserve">) indicated a good fit to the observed data that corresponds to a correlation of </w:t>
      </w:r>
      <w:r w:rsidR="00184A2B" w:rsidRPr="00E8071D">
        <w:rPr>
          <w:rFonts w:ascii="Times New Roman" w:hAnsi="Times New Roman" w:cs="Times New Roman"/>
          <w:i/>
          <w:lang w:val="en-US"/>
        </w:rPr>
        <w:t>r</w:t>
      </w:r>
      <w:r w:rsidR="00184A2B" w:rsidRPr="00E8071D">
        <w:rPr>
          <w:rFonts w:ascii="Times New Roman" w:hAnsi="Times New Roman" w:cs="Times New Roman"/>
          <w:lang w:val="en-US"/>
        </w:rPr>
        <w:t xml:space="preserve"> = .</w:t>
      </w:r>
      <w:r w:rsidR="00097CA8" w:rsidRPr="00E8071D">
        <w:rPr>
          <w:rFonts w:ascii="Times New Roman" w:hAnsi="Times New Roman" w:cs="Times New Roman"/>
          <w:lang w:val="en-US"/>
        </w:rPr>
        <w:t>72</w:t>
      </w:r>
      <w:r w:rsidR="00184A2B" w:rsidRPr="00E8071D">
        <w:rPr>
          <w:rFonts w:ascii="Times New Roman" w:hAnsi="Times New Roman" w:cs="Times New Roman"/>
          <w:lang w:val="en-US"/>
        </w:rPr>
        <w:t>. According to Cohen’s (1988) traditional criteria for evaluating effect sizes, this is a large effect size.</w:t>
      </w:r>
    </w:p>
    <w:p w14:paraId="3365411E" w14:textId="4B87F68B" w:rsidR="0004001E" w:rsidRPr="00E8071D" w:rsidRDefault="00AD3CA3" w:rsidP="00E8071D">
      <w:pPr>
        <w:spacing w:after="0" w:line="480" w:lineRule="auto"/>
        <w:ind w:firstLine="720"/>
        <w:jc w:val="both"/>
        <w:rPr>
          <w:rFonts w:ascii="Times New Roman" w:hAnsi="Times New Roman" w:cs="Times New Roman"/>
          <w:lang w:val="en-US"/>
        </w:rPr>
      </w:pPr>
      <w:r w:rsidRPr="00E8071D">
        <w:rPr>
          <w:rFonts w:ascii="Times New Roman" w:hAnsi="Times New Roman" w:cs="Times New Roman"/>
          <w:lang w:val="en-US"/>
        </w:rPr>
        <w:lastRenderedPageBreak/>
        <w:t xml:space="preserve">Figure 2 shows the results of the multi-group path analysis (women/men). </w:t>
      </w:r>
      <w:r w:rsidR="0004001E" w:rsidRPr="00E8071D">
        <w:rPr>
          <w:rFonts w:ascii="Times New Roman" w:hAnsi="Times New Roman" w:cs="Times New Roman"/>
          <w:lang w:val="en-US"/>
        </w:rPr>
        <w:t xml:space="preserve">The comparison of the unstandardized path estimates between gender groups revealed significant differences in the associations between the study constructs. </w:t>
      </w:r>
      <w:r w:rsidR="0032269A" w:rsidRPr="00E8071D">
        <w:rPr>
          <w:rFonts w:ascii="Times New Roman" w:hAnsi="Times New Roman" w:cs="Times New Roman"/>
          <w:lang w:val="en-US"/>
        </w:rPr>
        <w:t>That is, t</w:t>
      </w:r>
      <w:r w:rsidR="0004001E" w:rsidRPr="00E8071D">
        <w:rPr>
          <w:rFonts w:ascii="Times New Roman" w:hAnsi="Times New Roman" w:cs="Times New Roman"/>
          <w:lang w:val="en-US"/>
        </w:rPr>
        <w:t xml:space="preserve">he omnibus Wald test of parameter constraints was statistically significant (Wald </w:t>
      </w:r>
      <w:r w:rsidR="0004001E" w:rsidRPr="00E8071D">
        <w:rPr>
          <w:rFonts w:ascii="Cambria Math" w:hAnsi="Cambria Math" w:cs="Cambria Math"/>
          <w:lang w:val="en-US"/>
        </w:rPr>
        <w:t>𝜒</w:t>
      </w:r>
      <w:r w:rsidR="0004001E" w:rsidRPr="00E8071D">
        <w:rPr>
          <w:rFonts w:ascii="Times New Roman" w:hAnsi="Times New Roman" w:cs="Times New Roman"/>
          <w:vertAlign w:val="superscript"/>
          <w:lang w:val="en-US"/>
        </w:rPr>
        <w:t>2</w:t>
      </w:r>
      <w:r w:rsidR="0004001E" w:rsidRPr="00E8071D">
        <w:rPr>
          <w:rFonts w:ascii="Times New Roman" w:hAnsi="Times New Roman" w:cs="Times New Roman"/>
          <w:vertAlign w:val="subscript"/>
          <w:lang w:val="en-US"/>
        </w:rPr>
        <w:t>(9)</w:t>
      </w:r>
      <w:r w:rsidR="0004001E" w:rsidRPr="00E8071D">
        <w:rPr>
          <w:rFonts w:ascii="Times New Roman" w:hAnsi="Times New Roman" w:cs="Times New Roman"/>
          <w:lang w:val="en-US"/>
        </w:rPr>
        <w:t xml:space="preserve"> = 27.94, </w:t>
      </w:r>
      <w:r w:rsidR="0004001E" w:rsidRPr="00E8071D">
        <w:rPr>
          <w:rFonts w:ascii="Times New Roman" w:hAnsi="Times New Roman" w:cs="Times New Roman"/>
          <w:i/>
          <w:lang w:val="en-US"/>
        </w:rPr>
        <w:t>p</w:t>
      </w:r>
      <w:r w:rsidR="0004001E" w:rsidRPr="00E8071D">
        <w:rPr>
          <w:rFonts w:ascii="Times New Roman" w:hAnsi="Times New Roman" w:cs="Times New Roman"/>
          <w:lang w:val="en-US"/>
        </w:rPr>
        <w:t xml:space="preserve"> = .001), indicating that gender did influence the magnitude of the model paths. Specifically, two paths significantly differed</w:t>
      </w:r>
      <w:r w:rsidR="0032269A" w:rsidRPr="00E8071D">
        <w:rPr>
          <w:rFonts w:ascii="Times New Roman" w:hAnsi="Times New Roman" w:cs="Times New Roman"/>
          <w:lang w:val="en-US"/>
        </w:rPr>
        <w:t xml:space="preserve"> between women and men</w:t>
      </w:r>
      <w:r w:rsidR="0004001E" w:rsidRPr="00E8071D">
        <w:rPr>
          <w:rFonts w:ascii="Times New Roman" w:hAnsi="Times New Roman" w:cs="Times New Roman"/>
          <w:lang w:val="en-US"/>
        </w:rPr>
        <w:t xml:space="preserve">: the path between DT-VP and </w:t>
      </w:r>
      <w:r w:rsidR="008C4BB4" w:rsidRPr="00E8071D">
        <w:rPr>
          <w:rFonts w:ascii="Times New Roman" w:hAnsi="Times New Roman" w:cs="Times New Roman"/>
          <w:lang w:val="en-GB"/>
        </w:rPr>
        <w:t>problematic Internet pornography use</w:t>
      </w:r>
      <w:r w:rsidR="0004001E" w:rsidRPr="00E8071D">
        <w:rPr>
          <w:rFonts w:ascii="Times New Roman" w:hAnsi="Times New Roman" w:cs="Times New Roman"/>
          <w:lang w:val="en-US"/>
        </w:rPr>
        <w:t xml:space="preserve"> (which for women </w:t>
      </w:r>
      <w:r w:rsidR="0045208F" w:rsidRPr="00E8071D">
        <w:rPr>
          <w:rFonts w:ascii="Times New Roman" w:hAnsi="Times New Roman" w:cs="Times New Roman"/>
          <w:lang w:val="en-US"/>
        </w:rPr>
        <w:t>was</w:t>
      </w:r>
      <w:r w:rsidR="00EA7E2B" w:rsidRPr="00E8071D">
        <w:rPr>
          <w:rFonts w:ascii="Times New Roman" w:hAnsi="Times New Roman" w:cs="Times New Roman"/>
          <w:lang w:val="en-US"/>
        </w:rPr>
        <w:t xml:space="preserve"> weaker and did</w:t>
      </w:r>
      <w:r w:rsidR="0004001E" w:rsidRPr="00E8071D">
        <w:rPr>
          <w:rFonts w:ascii="Times New Roman" w:hAnsi="Times New Roman" w:cs="Times New Roman"/>
          <w:lang w:val="en-US"/>
        </w:rPr>
        <w:t xml:space="preserve"> not reach the significance</w:t>
      </w:r>
      <w:r w:rsidR="001F154A" w:rsidRPr="00E8071D">
        <w:rPr>
          <w:rFonts w:ascii="Times New Roman" w:hAnsi="Times New Roman" w:cs="Times New Roman"/>
          <w:lang w:val="en-US"/>
        </w:rPr>
        <w:t xml:space="preserve">; Wald </w:t>
      </w:r>
      <w:r w:rsidR="001F154A" w:rsidRPr="00E8071D">
        <w:rPr>
          <w:rFonts w:ascii="Cambria Math" w:hAnsi="Cambria Math" w:cs="Cambria Math"/>
          <w:lang w:val="en-US"/>
        </w:rPr>
        <w:t>𝜒</w:t>
      </w:r>
      <w:r w:rsidR="001F154A" w:rsidRPr="00E8071D">
        <w:rPr>
          <w:rFonts w:ascii="Times New Roman" w:hAnsi="Times New Roman" w:cs="Times New Roman"/>
          <w:vertAlign w:val="superscript"/>
          <w:lang w:val="en-US"/>
        </w:rPr>
        <w:t>2</w:t>
      </w:r>
      <w:r w:rsidR="001F154A" w:rsidRPr="00E8071D">
        <w:rPr>
          <w:rFonts w:ascii="Times New Roman" w:hAnsi="Times New Roman" w:cs="Times New Roman"/>
          <w:vertAlign w:val="subscript"/>
          <w:lang w:val="en-US"/>
        </w:rPr>
        <w:t>(1)</w:t>
      </w:r>
      <w:r w:rsidR="001F154A" w:rsidRPr="00E8071D">
        <w:rPr>
          <w:rFonts w:ascii="Times New Roman" w:hAnsi="Times New Roman" w:cs="Times New Roman"/>
          <w:lang w:val="en-US"/>
        </w:rPr>
        <w:t xml:space="preserve"> = 10.40, </w:t>
      </w:r>
      <w:r w:rsidR="001F154A" w:rsidRPr="00E8071D">
        <w:rPr>
          <w:rFonts w:ascii="Times New Roman" w:hAnsi="Times New Roman" w:cs="Times New Roman"/>
          <w:i/>
          <w:lang w:val="en-US"/>
        </w:rPr>
        <w:t>p</w:t>
      </w:r>
      <w:r w:rsidR="001F154A" w:rsidRPr="00E8071D">
        <w:rPr>
          <w:rFonts w:ascii="Times New Roman" w:hAnsi="Times New Roman" w:cs="Times New Roman"/>
          <w:lang w:val="en-US"/>
        </w:rPr>
        <w:t xml:space="preserve"> = .001</w:t>
      </w:r>
      <w:r w:rsidR="0004001E" w:rsidRPr="00E8071D">
        <w:rPr>
          <w:rFonts w:ascii="Times New Roman" w:hAnsi="Times New Roman" w:cs="Times New Roman"/>
          <w:lang w:val="en-US"/>
        </w:rPr>
        <w:t>); and the path</w:t>
      </w:r>
      <w:r w:rsidR="001F154A" w:rsidRPr="00E8071D">
        <w:rPr>
          <w:rFonts w:ascii="Times New Roman" w:hAnsi="Times New Roman" w:cs="Times New Roman"/>
          <w:lang w:val="en-US"/>
        </w:rPr>
        <w:t xml:space="preserve"> between </w:t>
      </w:r>
      <w:r w:rsidR="002A68A8" w:rsidRPr="00E8071D">
        <w:rPr>
          <w:rFonts w:ascii="Times New Roman" w:eastAsia="Times New Roman" w:hAnsi="Times New Roman" w:cs="Times New Roman"/>
          <w:lang w:val="en-US" w:eastAsia="en-GB"/>
        </w:rPr>
        <w:t>problematic Internet use</w:t>
      </w:r>
      <w:r w:rsidR="001F154A" w:rsidRPr="00E8071D">
        <w:rPr>
          <w:rFonts w:ascii="Times New Roman" w:hAnsi="Times New Roman" w:cs="Times New Roman"/>
          <w:lang w:val="en-US"/>
        </w:rPr>
        <w:t xml:space="preserve"> and </w:t>
      </w:r>
      <w:r w:rsidR="008C4BB4" w:rsidRPr="00E8071D">
        <w:rPr>
          <w:rFonts w:ascii="Times New Roman" w:hAnsi="Times New Roman" w:cs="Times New Roman"/>
          <w:lang w:val="en-GB"/>
        </w:rPr>
        <w:t>problematic Internet pornography use</w:t>
      </w:r>
      <w:r w:rsidR="001F154A" w:rsidRPr="00E8071D">
        <w:rPr>
          <w:rFonts w:ascii="Times New Roman" w:hAnsi="Times New Roman" w:cs="Times New Roman"/>
          <w:lang w:val="en-US"/>
        </w:rPr>
        <w:t xml:space="preserve"> (which was not significant for women; Wald </w:t>
      </w:r>
      <w:r w:rsidR="001F154A" w:rsidRPr="00E8071D">
        <w:rPr>
          <w:rFonts w:ascii="Cambria Math" w:hAnsi="Cambria Math" w:cs="Cambria Math"/>
          <w:lang w:val="en-US"/>
        </w:rPr>
        <w:t>𝜒</w:t>
      </w:r>
      <w:r w:rsidR="001F154A" w:rsidRPr="00E8071D">
        <w:rPr>
          <w:rFonts w:ascii="Times New Roman" w:hAnsi="Times New Roman" w:cs="Times New Roman"/>
          <w:vertAlign w:val="superscript"/>
          <w:lang w:val="en-US"/>
        </w:rPr>
        <w:t>2</w:t>
      </w:r>
      <w:r w:rsidR="001F154A" w:rsidRPr="00E8071D">
        <w:rPr>
          <w:rFonts w:ascii="Times New Roman" w:hAnsi="Times New Roman" w:cs="Times New Roman"/>
          <w:vertAlign w:val="subscript"/>
          <w:lang w:val="en-US"/>
        </w:rPr>
        <w:t>(1)</w:t>
      </w:r>
      <w:r w:rsidR="001F154A" w:rsidRPr="00E8071D">
        <w:rPr>
          <w:rFonts w:ascii="Times New Roman" w:hAnsi="Times New Roman" w:cs="Times New Roman"/>
          <w:lang w:val="en-US"/>
        </w:rPr>
        <w:t xml:space="preserve"> = 9.60, </w:t>
      </w:r>
      <w:r w:rsidR="001F154A" w:rsidRPr="00E8071D">
        <w:rPr>
          <w:rFonts w:ascii="Times New Roman" w:hAnsi="Times New Roman" w:cs="Times New Roman"/>
          <w:i/>
          <w:lang w:val="en-US"/>
        </w:rPr>
        <w:t>p</w:t>
      </w:r>
      <w:r w:rsidR="001F154A" w:rsidRPr="00E8071D">
        <w:rPr>
          <w:rFonts w:ascii="Times New Roman" w:hAnsi="Times New Roman" w:cs="Times New Roman"/>
          <w:lang w:val="en-US"/>
        </w:rPr>
        <w:t xml:space="preserve"> = .002). The other paths were comparable among women and men. With regards to indirect effects, for women, </w:t>
      </w:r>
      <w:r w:rsidR="007B4B74" w:rsidRPr="00E8071D">
        <w:rPr>
          <w:rFonts w:ascii="Times New Roman" w:hAnsi="Times New Roman" w:cs="Times New Roman"/>
          <w:lang w:val="en-US"/>
        </w:rPr>
        <w:t xml:space="preserve">only the indirect effect of DT-IP on </w:t>
      </w:r>
      <w:r w:rsidR="008C4BB4" w:rsidRPr="00E8071D">
        <w:rPr>
          <w:rFonts w:ascii="Times New Roman" w:hAnsi="Times New Roman" w:cs="Times New Roman"/>
          <w:lang w:val="en-GB"/>
        </w:rPr>
        <w:t>problematic Internet pornography use</w:t>
      </w:r>
      <w:r w:rsidR="007B4B74" w:rsidRPr="00E8071D">
        <w:rPr>
          <w:rFonts w:ascii="Times New Roman" w:hAnsi="Times New Roman" w:cs="Times New Roman"/>
          <w:lang w:val="en-US"/>
        </w:rPr>
        <w:t xml:space="preserve"> via </w:t>
      </w:r>
      <w:r w:rsidR="00B53864" w:rsidRPr="00E8071D">
        <w:rPr>
          <w:rFonts w:ascii="Times New Roman" w:eastAsia="Times New Roman" w:hAnsi="Times New Roman" w:cs="Times New Roman"/>
          <w:lang w:val="en-US" w:eastAsia="en-GB"/>
        </w:rPr>
        <w:t>pornography craving</w:t>
      </w:r>
      <w:r w:rsidR="007B4B74" w:rsidRPr="00E8071D">
        <w:rPr>
          <w:rFonts w:ascii="Times New Roman" w:hAnsi="Times New Roman" w:cs="Times New Roman"/>
          <w:lang w:val="en-US"/>
        </w:rPr>
        <w:t xml:space="preserve"> was found significant, whereas three indirect effects were significant for men: the effect of </w:t>
      </w:r>
      <w:r w:rsidR="007B4B74" w:rsidRPr="00E8071D">
        <w:rPr>
          <w:rFonts w:ascii="Times New Roman" w:eastAsia="Times New Roman" w:hAnsi="Times New Roman" w:cs="Times New Roman"/>
          <w:lang w:val="en-US" w:eastAsia="en-GB"/>
        </w:rPr>
        <w:t xml:space="preserve">DT-IP on </w:t>
      </w:r>
      <w:r w:rsidR="008C4BB4" w:rsidRPr="00E8071D">
        <w:rPr>
          <w:rFonts w:ascii="Times New Roman" w:hAnsi="Times New Roman" w:cs="Times New Roman"/>
          <w:lang w:val="en-GB"/>
        </w:rPr>
        <w:t>problematic Internet pornography use</w:t>
      </w:r>
      <w:r w:rsidR="007B4B74" w:rsidRPr="00E8071D">
        <w:rPr>
          <w:rFonts w:ascii="Times New Roman" w:eastAsia="Times New Roman" w:hAnsi="Times New Roman" w:cs="Times New Roman"/>
          <w:lang w:val="en-US" w:eastAsia="en-GB"/>
        </w:rPr>
        <w:t xml:space="preserve"> via two mediators (</w:t>
      </w:r>
      <w:r w:rsidR="00B53864" w:rsidRPr="00E8071D">
        <w:rPr>
          <w:rFonts w:ascii="Times New Roman" w:eastAsia="Times New Roman" w:hAnsi="Times New Roman" w:cs="Times New Roman"/>
          <w:lang w:val="en-US" w:eastAsia="en-GB"/>
        </w:rPr>
        <w:t>pornography craving</w:t>
      </w:r>
      <w:r w:rsidR="007B4B74" w:rsidRPr="00E8071D">
        <w:rPr>
          <w:rFonts w:ascii="Times New Roman" w:eastAsia="Times New Roman" w:hAnsi="Times New Roman" w:cs="Times New Roman"/>
          <w:lang w:val="en-US" w:eastAsia="en-GB"/>
        </w:rPr>
        <w:t xml:space="preserve"> and DT-VP), and the effect of DT-IP on </w:t>
      </w:r>
      <w:r w:rsidR="008C4BB4" w:rsidRPr="00E8071D">
        <w:rPr>
          <w:rFonts w:ascii="Times New Roman" w:hAnsi="Times New Roman" w:cs="Times New Roman"/>
          <w:lang w:val="en-GB"/>
        </w:rPr>
        <w:t>problematic Internet pornography use</w:t>
      </w:r>
      <w:r w:rsidR="007B4B74" w:rsidRPr="00E8071D">
        <w:rPr>
          <w:rFonts w:ascii="Times New Roman" w:eastAsia="Times New Roman" w:hAnsi="Times New Roman" w:cs="Times New Roman"/>
          <w:lang w:val="en-US" w:eastAsia="en-GB"/>
        </w:rPr>
        <w:t xml:space="preserve"> via </w:t>
      </w:r>
      <w:r w:rsidR="00B53864" w:rsidRPr="00E8071D">
        <w:rPr>
          <w:rFonts w:ascii="Times New Roman" w:eastAsia="Times New Roman" w:hAnsi="Times New Roman" w:cs="Times New Roman"/>
          <w:lang w:val="en-US" w:eastAsia="en-GB"/>
        </w:rPr>
        <w:t>pornography craving</w:t>
      </w:r>
      <w:r w:rsidR="007B4B74" w:rsidRPr="00E8071D">
        <w:rPr>
          <w:rFonts w:ascii="Times New Roman" w:eastAsia="Times New Roman" w:hAnsi="Times New Roman" w:cs="Times New Roman"/>
          <w:lang w:val="en-US" w:eastAsia="en-GB"/>
        </w:rPr>
        <w:t>, and via DT-VP independently</w:t>
      </w:r>
      <w:r w:rsidR="007B4B74" w:rsidRPr="00E8071D">
        <w:rPr>
          <w:rFonts w:ascii="Times New Roman" w:hAnsi="Times New Roman" w:cs="Times New Roman"/>
          <w:lang w:val="en-US"/>
        </w:rPr>
        <w:t xml:space="preserve"> (see Table 3).</w:t>
      </w:r>
    </w:p>
    <w:p w14:paraId="39085F10" w14:textId="0D176E48" w:rsidR="0046181D" w:rsidRPr="00E8071D" w:rsidRDefault="0046181D" w:rsidP="00E8071D">
      <w:pPr>
        <w:spacing w:after="0" w:line="480" w:lineRule="auto"/>
        <w:ind w:firstLine="720"/>
        <w:jc w:val="both"/>
        <w:rPr>
          <w:rFonts w:ascii="Times New Roman" w:hAnsi="Times New Roman" w:cs="Times New Roman"/>
          <w:lang w:val="en-US"/>
        </w:rPr>
      </w:pPr>
      <w:r w:rsidRPr="00E8071D">
        <w:rPr>
          <w:rFonts w:ascii="Times New Roman" w:hAnsi="Times New Roman" w:cs="Times New Roman"/>
          <w:lang w:val="en-US"/>
        </w:rPr>
        <w:t xml:space="preserve">The squared multiple correlations for the endogenous variables indicated that the model accounted for 29% </w:t>
      </w:r>
      <w:r w:rsidR="007B4B74" w:rsidRPr="00E8071D">
        <w:rPr>
          <w:rFonts w:ascii="Times New Roman" w:hAnsi="Times New Roman" w:cs="Times New Roman"/>
          <w:lang w:val="en-US"/>
        </w:rPr>
        <w:t xml:space="preserve">and 37% </w:t>
      </w:r>
      <w:r w:rsidRPr="00E8071D">
        <w:rPr>
          <w:rFonts w:ascii="Times New Roman" w:hAnsi="Times New Roman" w:cs="Times New Roman"/>
          <w:lang w:val="en-US"/>
        </w:rPr>
        <w:t xml:space="preserve">of the variance in </w:t>
      </w:r>
      <w:r w:rsidR="008C4BB4" w:rsidRPr="00E8071D">
        <w:rPr>
          <w:rFonts w:ascii="Times New Roman" w:hAnsi="Times New Roman" w:cs="Times New Roman"/>
          <w:lang w:val="en-GB"/>
        </w:rPr>
        <w:t>problematic Internet pornography use</w:t>
      </w:r>
      <w:r w:rsidR="007B4B74" w:rsidRPr="00E8071D">
        <w:rPr>
          <w:rFonts w:ascii="Times New Roman" w:hAnsi="Times New Roman" w:cs="Times New Roman"/>
          <w:lang w:val="en-US"/>
        </w:rPr>
        <w:t xml:space="preserve"> for women and men respectively</w:t>
      </w:r>
      <w:r w:rsidRPr="00E8071D">
        <w:rPr>
          <w:rFonts w:ascii="Times New Roman" w:hAnsi="Times New Roman" w:cs="Times New Roman"/>
          <w:lang w:val="en-US"/>
        </w:rPr>
        <w:t xml:space="preserve">, 44% </w:t>
      </w:r>
      <w:r w:rsidR="007B4B74" w:rsidRPr="00E8071D">
        <w:rPr>
          <w:rFonts w:ascii="Times New Roman" w:hAnsi="Times New Roman" w:cs="Times New Roman"/>
          <w:lang w:val="en-US"/>
        </w:rPr>
        <w:t xml:space="preserve">and 49% </w:t>
      </w:r>
      <w:r w:rsidRPr="00E8071D">
        <w:rPr>
          <w:rFonts w:ascii="Times New Roman" w:hAnsi="Times New Roman" w:cs="Times New Roman"/>
          <w:lang w:val="en-US"/>
        </w:rPr>
        <w:t>of DT-VP</w:t>
      </w:r>
      <w:r w:rsidR="007B4B74" w:rsidRPr="00E8071D">
        <w:rPr>
          <w:rFonts w:ascii="Times New Roman" w:hAnsi="Times New Roman" w:cs="Times New Roman"/>
          <w:lang w:val="en-US"/>
        </w:rPr>
        <w:t>, and for l</w:t>
      </w:r>
      <w:r w:rsidRPr="00E8071D">
        <w:rPr>
          <w:rFonts w:ascii="Times New Roman" w:hAnsi="Times New Roman" w:cs="Times New Roman"/>
          <w:lang w:val="en-US"/>
        </w:rPr>
        <w:t xml:space="preserve">ess variance </w:t>
      </w:r>
      <w:r w:rsidR="007B4B74" w:rsidRPr="00E8071D">
        <w:rPr>
          <w:rFonts w:ascii="Times New Roman" w:hAnsi="Times New Roman" w:cs="Times New Roman"/>
          <w:lang w:val="en-US"/>
        </w:rPr>
        <w:t>in</w:t>
      </w:r>
      <w:r w:rsidRPr="00E8071D">
        <w:rPr>
          <w:rFonts w:ascii="Times New Roman" w:hAnsi="Times New Roman" w:cs="Times New Roman"/>
          <w:lang w:val="en-US"/>
        </w:rPr>
        <w:t xml:space="preserve"> </w:t>
      </w:r>
      <w:r w:rsidR="00B53864" w:rsidRPr="00E8071D">
        <w:rPr>
          <w:rFonts w:ascii="Times New Roman" w:eastAsia="Times New Roman" w:hAnsi="Times New Roman" w:cs="Times New Roman"/>
          <w:lang w:val="en-US" w:eastAsia="en-GB"/>
        </w:rPr>
        <w:t>pornography craving</w:t>
      </w:r>
      <w:r w:rsidRPr="00E8071D">
        <w:rPr>
          <w:rFonts w:ascii="Times New Roman" w:hAnsi="Times New Roman" w:cs="Times New Roman"/>
          <w:lang w:val="en-US"/>
        </w:rPr>
        <w:t xml:space="preserve"> (28%</w:t>
      </w:r>
      <w:r w:rsidR="007B4B74" w:rsidRPr="00E8071D">
        <w:rPr>
          <w:rFonts w:ascii="Times New Roman" w:hAnsi="Times New Roman" w:cs="Times New Roman"/>
          <w:lang w:val="en-US"/>
        </w:rPr>
        <w:t>, 24%</w:t>
      </w:r>
      <w:r w:rsidRPr="00E8071D">
        <w:rPr>
          <w:rFonts w:ascii="Times New Roman" w:hAnsi="Times New Roman" w:cs="Times New Roman"/>
          <w:lang w:val="en-US"/>
        </w:rPr>
        <w:t>).</w:t>
      </w:r>
    </w:p>
    <w:p w14:paraId="66B3921A" w14:textId="57E24A6E" w:rsidR="00184A2B" w:rsidRPr="00E8071D" w:rsidRDefault="00D23706" w:rsidP="00E8071D">
      <w:pPr>
        <w:spacing w:after="0" w:line="480" w:lineRule="auto"/>
        <w:jc w:val="both"/>
        <w:rPr>
          <w:rFonts w:ascii="Times New Roman" w:eastAsia="Times New Roman" w:hAnsi="Times New Roman" w:cs="Times New Roman"/>
          <w:b/>
          <w:lang w:val="en-GB" w:eastAsia="en-GB"/>
        </w:rPr>
      </w:pPr>
      <w:r w:rsidRPr="00E8071D">
        <w:rPr>
          <w:rFonts w:ascii="Times New Roman" w:eastAsia="Times New Roman" w:hAnsi="Times New Roman" w:cs="Times New Roman"/>
          <w:b/>
          <w:lang w:val="en-GB" w:eastAsia="en-GB"/>
        </w:rPr>
        <w:t xml:space="preserve">4. </w:t>
      </w:r>
      <w:r w:rsidR="00184A2B" w:rsidRPr="00E8071D">
        <w:rPr>
          <w:rFonts w:ascii="Times New Roman" w:eastAsia="Times New Roman" w:hAnsi="Times New Roman" w:cs="Times New Roman"/>
          <w:b/>
          <w:lang w:val="en-GB" w:eastAsia="en-GB"/>
        </w:rPr>
        <w:t xml:space="preserve">Discussion </w:t>
      </w:r>
    </w:p>
    <w:p w14:paraId="54CF1C3B" w14:textId="686197DC" w:rsidR="00C751E7" w:rsidRPr="00E8071D" w:rsidRDefault="00237FB1" w:rsidP="00E8071D">
      <w:pPr>
        <w:spacing w:after="0" w:line="480" w:lineRule="auto"/>
        <w:jc w:val="both"/>
        <w:rPr>
          <w:rFonts w:ascii="Times New Roman" w:hAnsi="Times New Roman" w:cs="Times New Roman"/>
          <w:lang w:val="en-US"/>
        </w:rPr>
      </w:pPr>
      <w:r w:rsidRPr="00E8071D">
        <w:rPr>
          <w:rFonts w:ascii="Times New Roman" w:eastAsia="Times New Roman" w:hAnsi="Times New Roman" w:cs="Times New Roman"/>
          <w:lang w:val="en-US" w:eastAsia="en-GB"/>
        </w:rPr>
        <w:t xml:space="preserve">The present study </w:t>
      </w:r>
      <w:r w:rsidR="00634916" w:rsidRPr="00E8071D">
        <w:rPr>
          <w:rFonts w:ascii="Times New Roman" w:eastAsia="Times New Roman" w:hAnsi="Times New Roman" w:cs="Times New Roman"/>
          <w:lang w:val="en-US" w:eastAsia="en-GB"/>
        </w:rPr>
        <w:t>provided support for the</w:t>
      </w:r>
      <w:r w:rsidRPr="00E8071D">
        <w:rPr>
          <w:rFonts w:ascii="Times New Roman" w:eastAsia="Times New Roman" w:hAnsi="Times New Roman" w:cs="Times New Roman"/>
          <w:lang w:val="en-US" w:eastAsia="en-GB"/>
        </w:rPr>
        <w:t xml:space="preserve"> potential </w:t>
      </w:r>
      <w:r w:rsidR="00634916" w:rsidRPr="00E8071D">
        <w:rPr>
          <w:rFonts w:ascii="Times New Roman" w:eastAsia="Times New Roman" w:hAnsi="Times New Roman" w:cs="Times New Roman"/>
          <w:lang w:val="en-US" w:eastAsia="en-GB"/>
        </w:rPr>
        <w:t xml:space="preserve">role of </w:t>
      </w:r>
      <w:r w:rsidR="00EA7E2B" w:rsidRPr="00E8071D">
        <w:rPr>
          <w:rFonts w:ascii="Times New Roman" w:eastAsia="Times New Roman" w:hAnsi="Times New Roman" w:cs="Times New Roman"/>
          <w:lang w:val="en-US" w:eastAsia="en-GB"/>
        </w:rPr>
        <w:t xml:space="preserve">DT </w:t>
      </w:r>
      <w:r w:rsidR="000103ED" w:rsidRPr="00E8071D">
        <w:rPr>
          <w:rFonts w:ascii="Times New Roman" w:eastAsia="Times New Roman" w:hAnsi="Times New Roman" w:cs="Times New Roman"/>
          <w:lang w:val="en-US" w:eastAsia="en-GB"/>
        </w:rPr>
        <w:t>and craving in</w:t>
      </w:r>
      <w:r w:rsidR="009125C4" w:rsidRPr="00E8071D">
        <w:rPr>
          <w:rFonts w:ascii="Times New Roman" w:eastAsia="Times New Roman" w:hAnsi="Times New Roman" w:cs="Times New Roman"/>
          <w:lang w:val="en-US" w:eastAsia="en-GB"/>
        </w:rPr>
        <w:t xml:space="preserve"> increasing t</w:t>
      </w:r>
      <w:r w:rsidR="007B56CA" w:rsidRPr="00E8071D">
        <w:rPr>
          <w:rFonts w:ascii="Times New Roman" w:eastAsia="Times New Roman" w:hAnsi="Times New Roman" w:cs="Times New Roman"/>
          <w:lang w:val="en-US" w:eastAsia="en-GB"/>
        </w:rPr>
        <w:t xml:space="preserve">he </w:t>
      </w:r>
      <w:r w:rsidR="00B70C9F" w:rsidRPr="00E8071D">
        <w:rPr>
          <w:rFonts w:ascii="Times New Roman" w:eastAsia="Times New Roman" w:hAnsi="Times New Roman" w:cs="Times New Roman"/>
          <w:lang w:val="en-US" w:eastAsia="en-GB"/>
        </w:rPr>
        <w:t xml:space="preserve">risk of </w:t>
      </w:r>
      <w:r w:rsidR="008C4BB4" w:rsidRPr="00E8071D">
        <w:rPr>
          <w:rFonts w:ascii="Times New Roman" w:hAnsi="Times New Roman" w:cs="Times New Roman"/>
          <w:lang w:val="en-GB"/>
        </w:rPr>
        <w:t>problematic Internet pornography use</w:t>
      </w:r>
      <w:r w:rsidR="000103ED" w:rsidRPr="00E8071D">
        <w:rPr>
          <w:rFonts w:ascii="Times New Roman" w:eastAsia="Times New Roman" w:hAnsi="Times New Roman" w:cs="Times New Roman"/>
          <w:lang w:val="en-US" w:eastAsia="en-GB"/>
        </w:rPr>
        <w:t xml:space="preserve"> conceptualized</w:t>
      </w:r>
      <w:r w:rsidR="00634916" w:rsidRPr="00E8071D">
        <w:rPr>
          <w:rFonts w:ascii="Times New Roman" w:eastAsia="Times New Roman" w:hAnsi="Times New Roman" w:cs="Times New Roman"/>
          <w:lang w:val="en-US" w:eastAsia="en-GB"/>
        </w:rPr>
        <w:t xml:space="preserve"> as </w:t>
      </w:r>
      <w:r w:rsidR="000103ED" w:rsidRPr="00E8071D">
        <w:rPr>
          <w:rFonts w:ascii="Times New Roman" w:eastAsia="Times New Roman" w:hAnsi="Times New Roman" w:cs="Times New Roman"/>
          <w:lang w:val="en-US" w:eastAsia="en-GB"/>
        </w:rPr>
        <w:t xml:space="preserve">a </w:t>
      </w:r>
      <w:r w:rsidR="00782811" w:rsidRPr="00E8071D">
        <w:rPr>
          <w:rFonts w:ascii="Times New Roman" w:hAnsi="Times New Roman" w:cs="Times New Roman"/>
          <w:lang w:val="en-GB"/>
        </w:rPr>
        <w:t>specific Internet-use disorder</w:t>
      </w:r>
      <w:r w:rsidRPr="00E8071D">
        <w:rPr>
          <w:rFonts w:ascii="Times New Roman" w:eastAsia="Times New Roman" w:hAnsi="Times New Roman" w:cs="Times New Roman"/>
          <w:lang w:val="en-US" w:eastAsia="en-GB"/>
        </w:rPr>
        <w:t xml:space="preserve"> </w:t>
      </w:r>
      <w:r w:rsidR="00634916" w:rsidRPr="00E8071D">
        <w:rPr>
          <w:rFonts w:ascii="Times New Roman" w:eastAsia="Times New Roman" w:hAnsi="Times New Roman" w:cs="Times New Roman"/>
          <w:lang w:val="en-US" w:eastAsia="en-GB"/>
        </w:rPr>
        <w:t>(</w:t>
      </w:r>
      <w:r w:rsidR="003878DD" w:rsidRPr="00E8071D">
        <w:rPr>
          <w:rFonts w:ascii="Times New Roman" w:hAnsi="Times New Roman" w:cs="Times New Roman"/>
          <w:lang w:val="en-GB"/>
        </w:rPr>
        <w:t>Brandtner et al., 2021</w:t>
      </w:r>
      <w:r w:rsidR="00634916" w:rsidRPr="00E8071D">
        <w:rPr>
          <w:rFonts w:ascii="Times New Roman" w:eastAsia="Times New Roman" w:hAnsi="Times New Roman" w:cs="Times New Roman"/>
          <w:lang w:val="en-US" w:eastAsia="en-GB"/>
        </w:rPr>
        <w:t xml:space="preserve">) </w:t>
      </w:r>
      <w:r w:rsidRPr="00E8071D">
        <w:rPr>
          <w:rFonts w:ascii="Times New Roman" w:eastAsia="Times New Roman" w:hAnsi="Times New Roman" w:cs="Times New Roman"/>
          <w:lang w:val="en-US" w:eastAsia="en-GB"/>
        </w:rPr>
        <w:t>and expanded the literature in the field by testing unexplored gender differences.</w:t>
      </w:r>
      <w:r w:rsidRPr="00E8071D">
        <w:rPr>
          <w:rFonts w:ascii="Times New Roman" w:hAnsi="Times New Roman" w:cs="Times New Roman"/>
          <w:lang w:val="en-US"/>
        </w:rPr>
        <w:t xml:space="preserve"> </w:t>
      </w:r>
      <w:r w:rsidR="00036A21" w:rsidRPr="00E8071D">
        <w:rPr>
          <w:rFonts w:ascii="Times New Roman" w:hAnsi="Times New Roman" w:cs="Times New Roman"/>
          <w:lang w:val="en-US"/>
        </w:rPr>
        <w:t xml:space="preserve">Overall </w:t>
      </w:r>
      <w:r w:rsidR="002F5B4B" w:rsidRPr="00E8071D">
        <w:rPr>
          <w:rFonts w:ascii="Times New Roman" w:hAnsi="Times New Roman" w:cs="Times New Roman"/>
          <w:lang w:val="en-US"/>
        </w:rPr>
        <w:t xml:space="preserve">and </w:t>
      </w:r>
      <w:r w:rsidR="00036A21" w:rsidRPr="00E8071D">
        <w:rPr>
          <w:rFonts w:ascii="Times New Roman" w:hAnsi="Times New Roman" w:cs="Times New Roman"/>
          <w:lang w:val="en-US"/>
        </w:rPr>
        <w:t xml:space="preserve">consistently with findings from other addictive </w:t>
      </w:r>
      <w:proofErr w:type="spellStart"/>
      <w:r w:rsidR="00036A21" w:rsidRPr="00E8071D">
        <w:rPr>
          <w:rFonts w:ascii="Times New Roman" w:hAnsi="Times New Roman" w:cs="Times New Roman"/>
          <w:lang w:val="en-US"/>
        </w:rPr>
        <w:t>behavio</w:t>
      </w:r>
      <w:r w:rsidR="00F57A67" w:rsidRPr="00E8071D">
        <w:rPr>
          <w:rFonts w:ascii="Times New Roman" w:hAnsi="Times New Roman" w:cs="Times New Roman"/>
          <w:lang w:val="en-US"/>
        </w:rPr>
        <w:t>u</w:t>
      </w:r>
      <w:r w:rsidR="00036A21" w:rsidRPr="00E8071D">
        <w:rPr>
          <w:rFonts w:ascii="Times New Roman" w:hAnsi="Times New Roman" w:cs="Times New Roman"/>
          <w:lang w:val="en-US"/>
        </w:rPr>
        <w:t>rs</w:t>
      </w:r>
      <w:proofErr w:type="spellEnd"/>
      <w:r w:rsidR="00036A21" w:rsidRPr="00E8071D">
        <w:rPr>
          <w:rFonts w:ascii="Times New Roman" w:hAnsi="Times New Roman" w:cs="Times New Roman"/>
          <w:lang w:val="en-US"/>
        </w:rPr>
        <w:t xml:space="preserve"> (Caselli &amp; Spada, 2015; </w:t>
      </w:r>
      <w:r w:rsidR="00D928C5" w:rsidRPr="00E8071D">
        <w:rPr>
          <w:rFonts w:ascii="Times New Roman" w:hAnsi="Times New Roman" w:cs="Times New Roman"/>
          <w:lang w:val="en-US"/>
        </w:rPr>
        <w:t xml:space="preserve">Mansueto et al. 2019; </w:t>
      </w:r>
      <w:r w:rsidR="00036A21" w:rsidRPr="00E8071D">
        <w:rPr>
          <w:rFonts w:ascii="Times New Roman" w:hAnsi="Times New Roman" w:cs="Times New Roman"/>
          <w:lang w:val="en-US"/>
        </w:rPr>
        <w:t>Mar</w:t>
      </w:r>
      <w:r w:rsidR="0045208F" w:rsidRPr="00E8071D">
        <w:rPr>
          <w:rFonts w:ascii="Times New Roman" w:hAnsi="Times New Roman" w:cs="Times New Roman"/>
          <w:lang w:val="en-US"/>
        </w:rPr>
        <w:t>t</w:t>
      </w:r>
      <w:r w:rsidR="00036A21" w:rsidRPr="00E8071D">
        <w:rPr>
          <w:rFonts w:ascii="Times New Roman" w:hAnsi="Times New Roman" w:cs="Times New Roman"/>
          <w:lang w:val="en-US"/>
        </w:rPr>
        <w:t xml:space="preserve">ino et al., 2017), </w:t>
      </w:r>
      <w:r w:rsidRPr="00E8071D">
        <w:rPr>
          <w:rFonts w:ascii="Times New Roman" w:eastAsia="Times New Roman" w:hAnsi="Times New Roman" w:cs="Times New Roman"/>
          <w:lang w:val="en-US" w:eastAsia="en-GB"/>
        </w:rPr>
        <w:t>DT-IP was found to be associated with pornography craving,</w:t>
      </w:r>
      <w:r w:rsidR="00634916" w:rsidRPr="00E8071D">
        <w:rPr>
          <w:rFonts w:ascii="Times New Roman" w:eastAsia="Times New Roman" w:hAnsi="Times New Roman" w:cs="Times New Roman"/>
          <w:lang w:val="en-US" w:eastAsia="en-GB"/>
        </w:rPr>
        <w:t xml:space="preserve"> </w:t>
      </w:r>
      <w:r w:rsidRPr="00E8071D">
        <w:rPr>
          <w:rFonts w:ascii="Times New Roman" w:eastAsia="Times New Roman" w:hAnsi="Times New Roman" w:cs="Times New Roman"/>
          <w:lang w:val="en-US" w:eastAsia="en-GB"/>
        </w:rPr>
        <w:t xml:space="preserve">which in turn was associated with DT-VP </w:t>
      </w:r>
      <w:r w:rsidR="00634916" w:rsidRPr="00E8071D">
        <w:rPr>
          <w:rFonts w:ascii="Times New Roman" w:eastAsia="Times New Roman" w:hAnsi="Times New Roman" w:cs="Times New Roman"/>
          <w:lang w:val="en-US" w:eastAsia="en-GB"/>
        </w:rPr>
        <w:t xml:space="preserve">as a proximal predictor of </w:t>
      </w:r>
      <w:r w:rsidR="00B70C9F" w:rsidRPr="00E8071D">
        <w:rPr>
          <w:rFonts w:ascii="Times New Roman" w:eastAsia="Times New Roman" w:hAnsi="Times New Roman" w:cs="Times New Roman"/>
          <w:lang w:val="en-US" w:eastAsia="en-GB"/>
        </w:rPr>
        <w:t xml:space="preserve">tendencies towards </w:t>
      </w:r>
      <w:r w:rsidR="008C4BB4" w:rsidRPr="00E8071D">
        <w:rPr>
          <w:rFonts w:ascii="Times New Roman" w:hAnsi="Times New Roman" w:cs="Times New Roman"/>
          <w:lang w:val="en-GB"/>
        </w:rPr>
        <w:t>problematic Internet pornography use</w:t>
      </w:r>
      <w:r w:rsidR="00634916" w:rsidRPr="00E8071D">
        <w:rPr>
          <w:rFonts w:ascii="Times New Roman" w:eastAsia="Times New Roman" w:hAnsi="Times New Roman" w:cs="Times New Roman"/>
          <w:lang w:val="en-US" w:eastAsia="en-GB"/>
        </w:rPr>
        <w:t>.</w:t>
      </w:r>
      <w:r w:rsidR="00791453" w:rsidRPr="00E8071D">
        <w:rPr>
          <w:rFonts w:ascii="Times New Roman" w:hAnsi="Times New Roman" w:cs="Times New Roman"/>
          <w:lang w:val="en-US"/>
        </w:rPr>
        <w:t xml:space="preserve"> </w:t>
      </w:r>
      <w:r w:rsidR="00504A5E" w:rsidRPr="00E8071D">
        <w:rPr>
          <w:rFonts w:ascii="Times New Roman" w:hAnsi="Times New Roman" w:cs="Times New Roman"/>
          <w:lang w:val="en-GB"/>
        </w:rPr>
        <w:t>Although</w:t>
      </w:r>
      <w:r w:rsidR="00791453" w:rsidRPr="00E8071D">
        <w:rPr>
          <w:rFonts w:ascii="Times New Roman" w:hAnsi="Times New Roman" w:cs="Times New Roman"/>
          <w:lang w:val="en-GB"/>
        </w:rPr>
        <w:t xml:space="preserve"> DT is not </w:t>
      </w:r>
      <w:r w:rsidR="00504A5E" w:rsidRPr="00E8071D">
        <w:rPr>
          <w:rFonts w:ascii="Times New Roman" w:hAnsi="Times New Roman" w:cs="Times New Roman"/>
          <w:lang w:val="en-GB"/>
        </w:rPr>
        <w:t xml:space="preserve">considered </w:t>
      </w:r>
      <w:r w:rsidR="00791453" w:rsidRPr="00E8071D">
        <w:rPr>
          <w:rFonts w:ascii="Times New Roman" w:hAnsi="Times New Roman" w:cs="Times New Roman"/>
          <w:lang w:val="en-GB"/>
        </w:rPr>
        <w:t xml:space="preserve">maladaptive per se, it becomes maladaptive when applied to unrealistic or unattainable </w:t>
      </w:r>
      <w:proofErr w:type="gramStart"/>
      <w:r w:rsidR="00791453" w:rsidRPr="00E8071D">
        <w:rPr>
          <w:rFonts w:ascii="Times New Roman" w:hAnsi="Times New Roman" w:cs="Times New Roman"/>
          <w:lang w:val="en-GB"/>
        </w:rPr>
        <w:t>goals, or</w:t>
      </w:r>
      <w:proofErr w:type="gramEnd"/>
      <w:r w:rsidR="00791453" w:rsidRPr="00E8071D">
        <w:rPr>
          <w:rFonts w:ascii="Times New Roman" w:hAnsi="Times New Roman" w:cs="Times New Roman"/>
          <w:lang w:val="en-GB"/>
        </w:rPr>
        <w:t xml:space="preserve"> goals whose achievement conflicts with other personal purposes</w:t>
      </w:r>
      <w:r w:rsidR="00EE6E30" w:rsidRPr="00E8071D">
        <w:rPr>
          <w:rFonts w:ascii="Times New Roman" w:hAnsi="Times New Roman" w:cs="Times New Roman"/>
          <w:lang w:val="en-GB"/>
        </w:rPr>
        <w:t xml:space="preserve"> (Caselli &amp; Spada, 2015)</w:t>
      </w:r>
      <w:r w:rsidR="00791453" w:rsidRPr="00E8071D">
        <w:rPr>
          <w:rFonts w:ascii="Times New Roman" w:hAnsi="Times New Roman" w:cs="Times New Roman"/>
          <w:lang w:val="en-GB"/>
        </w:rPr>
        <w:t xml:space="preserve">. </w:t>
      </w:r>
      <w:r w:rsidR="00036A21" w:rsidRPr="00E8071D">
        <w:rPr>
          <w:rFonts w:ascii="Times New Roman" w:hAnsi="Times New Roman" w:cs="Times New Roman"/>
          <w:lang w:val="en-GB"/>
        </w:rPr>
        <w:t xml:space="preserve">As in the case of </w:t>
      </w:r>
      <w:r w:rsidR="008C4BB4" w:rsidRPr="00E8071D">
        <w:rPr>
          <w:rFonts w:ascii="Times New Roman" w:hAnsi="Times New Roman" w:cs="Times New Roman"/>
          <w:lang w:val="en-GB"/>
        </w:rPr>
        <w:t xml:space="preserve">Internet </w:t>
      </w:r>
      <w:r w:rsidR="00036A21" w:rsidRPr="00E8071D">
        <w:rPr>
          <w:rFonts w:ascii="Times New Roman" w:hAnsi="Times New Roman" w:cs="Times New Roman"/>
          <w:lang w:val="en-GB"/>
        </w:rPr>
        <w:t>pornography</w:t>
      </w:r>
      <w:r w:rsidR="00791453" w:rsidRPr="00E8071D">
        <w:rPr>
          <w:rFonts w:ascii="Times New Roman" w:hAnsi="Times New Roman" w:cs="Times New Roman"/>
          <w:lang w:val="en-GB"/>
        </w:rPr>
        <w:t xml:space="preserve">, DT may lead to dysfunctional consequences, such as an increase in the accessibility of </w:t>
      </w:r>
      <w:r w:rsidR="0007778E" w:rsidRPr="00E8071D">
        <w:rPr>
          <w:rFonts w:ascii="Times New Roman" w:hAnsi="Times New Roman" w:cs="Times New Roman"/>
          <w:lang w:val="en-GB"/>
        </w:rPr>
        <w:t>images and memories of one-self watching porn online</w:t>
      </w:r>
      <w:r w:rsidR="00791453" w:rsidRPr="00E8071D">
        <w:rPr>
          <w:rFonts w:ascii="Times New Roman" w:hAnsi="Times New Roman" w:cs="Times New Roman"/>
          <w:lang w:val="en-GB"/>
        </w:rPr>
        <w:t xml:space="preserve"> and an interference with the regulation of craving (Caselli &amp; Spada, 2011; 2013; Spada</w:t>
      </w:r>
      <w:r w:rsidR="00307E7B" w:rsidRPr="00E8071D">
        <w:rPr>
          <w:rFonts w:ascii="Times New Roman" w:hAnsi="Times New Roman" w:cs="Times New Roman"/>
          <w:lang w:val="en-GB"/>
        </w:rPr>
        <w:t xml:space="preserve"> et al.,</w:t>
      </w:r>
      <w:r w:rsidR="00EA7E2B" w:rsidRPr="00E8071D">
        <w:rPr>
          <w:rFonts w:ascii="Times New Roman" w:hAnsi="Times New Roman" w:cs="Times New Roman"/>
          <w:lang w:val="en-GB"/>
        </w:rPr>
        <w:t xml:space="preserve"> </w:t>
      </w:r>
      <w:r w:rsidR="00791453" w:rsidRPr="00E8071D">
        <w:rPr>
          <w:rFonts w:ascii="Times New Roman" w:hAnsi="Times New Roman" w:cs="Times New Roman"/>
          <w:lang w:val="en-GB"/>
        </w:rPr>
        <w:t xml:space="preserve">2013). </w:t>
      </w:r>
      <w:r w:rsidR="0007778E" w:rsidRPr="00E8071D">
        <w:rPr>
          <w:rFonts w:ascii="Times New Roman" w:hAnsi="Times New Roman" w:cs="Times New Roman"/>
          <w:lang w:val="en-GB"/>
        </w:rPr>
        <w:t>Specifically</w:t>
      </w:r>
      <w:r w:rsidR="00036A21" w:rsidRPr="00E8071D">
        <w:rPr>
          <w:rFonts w:ascii="Times New Roman" w:hAnsi="Times New Roman" w:cs="Times New Roman"/>
          <w:lang w:val="en-GB"/>
        </w:rPr>
        <w:t>, i</w:t>
      </w:r>
      <w:r w:rsidR="00791453" w:rsidRPr="00E8071D">
        <w:rPr>
          <w:rFonts w:ascii="Times New Roman" w:hAnsi="Times New Roman" w:cs="Times New Roman"/>
          <w:lang w:val="en-GB"/>
        </w:rPr>
        <w:t xml:space="preserve">n the current model, </w:t>
      </w:r>
      <w:r w:rsidR="0007778E" w:rsidRPr="00E8071D">
        <w:rPr>
          <w:rFonts w:ascii="Times New Roman" w:hAnsi="Times New Roman" w:cs="Times New Roman"/>
          <w:lang w:val="en-GB"/>
        </w:rPr>
        <w:t xml:space="preserve">DT-IP (in the form of </w:t>
      </w:r>
      <w:r w:rsidR="00791453" w:rsidRPr="00E8071D">
        <w:rPr>
          <w:rFonts w:ascii="Times New Roman" w:hAnsi="Times New Roman" w:cs="Times New Roman"/>
          <w:lang w:val="en-US"/>
        </w:rPr>
        <w:lastRenderedPageBreak/>
        <w:t>anticipation of the sensations that one would feel online</w:t>
      </w:r>
      <w:r w:rsidR="0007778E" w:rsidRPr="00E8071D">
        <w:rPr>
          <w:rFonts w:ascii="Times New Roman" w:hAnsi="Times New Roman" w:cs="Times New Roman"/>
          <w:lang w:val="en-US"/>
        </w:rPr>
        <w:t>)</w:t>
      </w:r>
      <w:r w:rsidR="00791453" w:rsidRPr="00E8071D">
        <w:rPr>
          <w:rFonts w:ascii="Times New Roman" w:hAnsi="Times New Roman" w:cs="Times New Roman"/>
          <w:lang w:val="en-US"/>
        </w:rPr>
        <w:t xml:space="preserve"> might contribute to the escalation of craving for accessing </w:t>
      </w:r>
      <w:r w:rsidR="00036A21" w:rsidRPr="00E8071D">
        <w:rPr>
          <w:rFonts w:ascii="Times New Roman" w:hAnsi="Times New Roman" w:cs="Times New Roman"/>
          <w:lang w:val="en-US"/>
        </w:rPr>
        <w:t>cyber</w:t>
      </w:r>
      <w:r w:rsidR="001C7B09" w:rsidRPr="00E8071D">
        <w:rPr>
          <w:rFonts w:ascii="Times New Roman" w:hAnsi="Times New Roman" w:cs="Times New Roman"/>
          <w:lang w:val="en-US"/>
        </w:rPr>
        <w:t>porn content</w:t>
      </w:r>
      <w:r w:rsidR="0007778E" w:rsidRPr="00E8071D">
        <w:rPr>
          <w:rFonts w:ascii="Times New Roman" w:hAnsi="Times New Roman" w:cs="Times New Roman"/>
          <w:lang w:val="en-US"/>
        </w:rPr>
        <w:t xml:space="preserve">. </w:t>
      </w:r>
      <w:r w:rsidR="003878DD" w:rsidRPr="00E8071D">
        <w:rPr>
          <w:rFonts w:ascii="Times New Roman" w:hAnsi="Times New Roman" w:cs="Times New Roman"/>
          <w:lang w:val="en-US"/>
        </w:rPr>
        <w:t xml:space="preserve">Such urge, along with imaginal prefiguration (Allen et al., 2017), is likely to lead to engagement in repetitive self-talk regarding the need to access cyberporn content (DT-VP), which in turn </w:t>
      </w:r>
      <w:r w:rsidR="00B70C9F" w:rsidRPr="00E8071D">
        <w:rPr>
          <w:rFonts w:ascii="Times New Roman" w:hAnsi="Times New Roman" w:cs="Times New Roman"/>
          <w:lang w:val="en-US"/>
        </w:rPr>
        <w:t>put</w:t>
      </w:r>
      <w:r w:rsidR="00974F5D" w:rsidRPr="00E8071D">
        <w:rPr>
          <w:rFonts w:ascii="Times New Roman" w:hAnsi="Times New Roman" w:cs="Times New Roman"/>
          <w:lang w:val="en-US"/>
        </w:rPr>
        <w:t>s</w:t>
      </w:r>
      <w:r w:rsidR="00B70C9F" w:rsidRPr="00E8071D">
        <w:rPr>
          <w:rFonts w:ascii="Times New Roman" w:hAnsi="Times New Roman" w:cs="Times New Roman"/>
          <w:lang w:val="en-US"/>
        </w:rPr>
        <w:t xml:space="preserve"> users at risk of</w:t>
      </w:r>
      <w:r w:rsidR="003878DD" w:rsidRPr="00E8071D">
        <w:rPr>
          <w:rFonts w:ascii="Times New Roman" w:hAnsi="Times New Roman" w:cs="Times New Roman"/>
          <w:lang w:val="en-US"/>
        </w:rPr>
        <w:t xml:space="preserve"> </w:t>
      </w:r>
      <w:r w:rsidR="008C4BB4" w:rsidRPr="00E8071D">
        <w:rPr>
          <w:rFonts w:ascii="Times New Roman" w:hAnsi="Times New Roman" w:cs="Times New Roman"/>
          <w:lang w:val="en-GB"/>
        </w:rPr>
        <w:t>problematic Internet pornography use</w:t>
      </w:r>
      <w:r w:rsidR="003878DD" w:rsidRPr="00E8071D">
        <w:rPr>
          <w:rFonts w:ascii="Times New Roman" w:hAnsi="Times New Roman" w:cs="Times New Roman"/>
          <w:lang w:val="en-US"/>
        </w:rPr>
        <w:t xml:space="preserve">, in terms of obsession with </w:t>
      </w:r>
      <w:r w:rsidR="008C4BB4" w:rsidRPr="00E8071D">
        <w:rPr>
          <w:rFonts w:ascii="Times New Roman" w:hAnsi="Times New Roman" w:cs="Times New Roman"/>
          <w:lang w:val="en-US"/>
        </w:rPr>
        <w:t xml:space="preserve">Internet </w:t>
      </w:r>
      <w:r w:rsidR="003878DD" w:rsidRPr="00E8071D">
        <w:rPr>
          <w:rFonts w:ascii="Times New Roman" w:hAnsi="Times New Roman" w:cs="Times New Roman"/>
          <w:lang w:val="en-US"/>
        </w:rPr>
        <w:t>pornography, perceived inability to stop</w:t>
      </w:r>
      <w:r w:rsidR="001C7B09" w:rsidRPr="00E8071D">
        <w:rPr>
          <w:rFonts w:ascii="Times New Roman" w:hAnsi="Times New Roman" w:cs="Times New Roman"/>
          <w:lang w:val="en-US"/>
        </w:rPr>
        <w:t xml:space="preserve"> or control</w:t>
      </w:r>
      <w:r w:rsidR="003878DD" w:rsidRPr="00E8071D">
        <w:rPr>
          <w:rFonts w:ascii="Times New Roman" w:hAnsi="Times New Roman" w:cs="Times New Roman"/>
          <w:lang w:val="en-US"/>
        </w:rPr>
        <w:t xml:space="preserve"> using </w:t>
      </w:r>
      <w:r w:rsidR="008C4BB4" w:rsidRPr="00E8071D">
        <w:rPr>
          <w:rFonts w:ascii="Times New Roman" w:hAnsi="Times New Roman" w:cs="Times New Roman"/>
          <w:lang w:val="en-US"/>
        </w:rPr>
        <w:t xml:space="preserve">Internet </w:t>
      </w:r>
      <w:r w:rsidR="003878DD" w:rsidRPr="00E8071D">
        <w:rPr>
          <w:rFonts w:ascii="Times New Roman" w:hAnsi="Times New Roman" w:cs="Times New Roman"/>
          <w:lang w:val="en-US"/>
        </w:rPr>
        <w:t xml:space="preserve">pornography, and negative consequences for daily life. </w:t>
      </w:r>
      <w:r w:rsidR="00C378E3" w:rsidRPr="00E8071D">
        <w:rPr>
          <w:rFonts w:ascii="Times New Roman" w:hAnsi="Times New Roman" w:cs="Times New Roman"/>
          <w:lang w:val="en-US"/>
        </w:rPr>
        <w:t xml:space="preserve">A possible explanation for the consequential effect of craving on DT-VP and, finally, on </w:t>
      </w:r>
      <w:r w:rsidR="00974F5D" w:rsidRPr="00E8071D">
        <w:rPr>
          <w:rFonts w:ascii="Times New Roman" w:hAnsi="Times New Roman" w:cs="Times New Roman"/>
          <w:lang w:val="en-US"/>
        </w:rPr>
        <w:t>the risk of problematic</w:t>
      </w:r>
      <w:r w:rsidR="00C378E3" w:rsidRPr="00E8071D">
        <w:rPr>
          <w:rFonts w:ascii="Times New Roman" w:hAnsi="Times New Roman" w:cs="Times New Roman"/>
          <w:lang w:val="en-US"/>
        </w:rPr>
        <w:t xml:space="preserve"> Internet pornography use might lie in the plausible underpinning </w:t>
      </w:r>
      <w:r w:rsidR="00A7379B" w:rsidRPr="00E8071D">
        <w:rPr>
          <w:rFonts w:ascii="Times New Roman" w:hAnsi="Times New Roman" w:cs="Times New Roman"/>
          <w:lang w:val="en-US"/>
        </w:rPr>
        <w:t>role of permissive beliefs</w:t>
      </w:r>
      <w:r w:rsidR="00C378E3" w:rsidRPr="00E8071D">
        <w:rPr>
          <w:rFonts w:ascii="Times New Roman" w:hAnsi="Times New Roman" w:cs="Times New Roman"/>
          <w:lang w:val="en-US"/>
        </w:rPr>
        <w:t xml:space="preserve"> suggested by Caselli </w:t>
      </w:r>
      <w:r w:rsidR="00534828" w:rsidRPr="00E8071D">
        <w:rPr>
          <w:rFonts w:ascii="Times New Roman" w:hAnsi="Times New Roman" w:cs="Times New Roman"/>
          <w:lang w:val="en-US"/>
        </w:rPr>
        <w:t>and colleagues</w:t>
      </w:r>
      <w:r w:rsidR="00C378E3" w:rsidRPr="00E8071D">
        <w:rPr>
          <w:rFonts w:ascii="Times New Roman" w:hAnsi="Times New Roman" w:cs="Times New Roman"/>
          <w:lang w:val="en-US"/>
        </w:rPr>
        <w:t xml:space="preserve"> (202</w:t>
      </w:r>
      <w:r w:rsidR="00D04A18" w:rsidRPr="00E8071D">
        <w:rPr>
          <w:rFonts w:ascii="Times New Roman" w:hAnsi="Times New Roman" w:cs="Times New Roman"/>
          <w:lang w:val="en-US"/>
        </w:rPr>
        <w:t>1</w:t>
      </w:r>
      <w:r w:rsidR="00C378E3" w:rsidRPr="00E8071D">
        <w:rPr>
          <w:rFonts w:ascii="Times New Roman" w:hAnsi="Times New Roman" w:cs="Times New Roman"/>
          <w:lang w:val="en-US"/>
        </w:rPr>
        <w:t>) who have found</w:t>
      </w:r>
      <w:r w:rsidR="00CC5276" w:rsidRPr="00E8071D">
        <w:rPr>
          <w:rFonts w:ascii="Times New Roman" w:hAnsi="Times New Roman" w:cs="Times New Roman"/>
          <w:lang w:val="en-US"/>
        </w:rPr>
        <w:t xml:space="preserve"> </w:t>
      </w:r>
      <w:r w:rsidR="00C378E3" w:rsidRPr="00E8071D">
        <w:rPr>
          <w:rFonts w:ascii="Times New Roman" w:hAnsi="Times New Roman" w:cs="Times New Roman"/>
          <w:lang w:val="en-US"/>
        </w:rPr>
        <w:t xml:space="preserve">that desire thinking facilitates the occurrence of permissive beliefs in </w:t>
      </w:r>
      <w:r w:rsidR="009125C4" w:rsidRPr="00E8071D">
        <w:rPr>
          <w:rFonts w:ascii="Times New Roman" w:hAnsi="Times New Roman" w:cs="Times New Roman"/>
          <w:lang w:val="en-US"/>
        </w:rPr>
        <w:t>A</w:t>
      </w:r>
      <w:r w:rsidR="00C378E3" w:rsidRPr="00E8071D">
        <w:rPr>
          <w:rFonts w:ascii="Times New Roman" w:hAnsi="Times New Roman" w:cs="Times New Roman"/>
          <w:lang w:val="en-US"/>
        </w:rPr>
        <w:t xml:space="preserve">lcohol </w:t>
      </w:r>
      <w:r w:rsidR="009125C4" w:rsidRPr="00E8071D">
        <w:rPr>
          <w:rFonts w:ascii="Times New Roman" w:hAnsi="Times New Roman" w:cs="Times New Roman"/>
          <w:lang w:val="en-US"/>
        </w:rPr>
        <w:t>U</w:t>
      </w:r>
      <w:r w:rsidR="00C378E3" w:rsidRPr="00E8071D">
        <w:rPr>
          <w:rFonts w:ascii="Times New Roman" w:hAnsi="Times New Roman" w:cs="Times New Roman"/>
          <w:lang w:val="en-US"/>
        </w:rPr>
        <w:t xml:space="preserve">se </w:t>
      </w:r>
      <w:r w:rsidR="009125C4" w:rsidRPr="00E8071D">
        <w:rPr>
          <w:rFonts w:ascii="Times New Roman" w:hAnsi="Times New Roman" w:cs="Times New Roman"/>
          <w:lang w:val="en-US"/>
        </w:rPr>
        <w:t>D</w:t>
      </w:r>
      <w:r w:rsidR="00C378E3" w:rsidRPr="00E8071D">
        <w:rPr>
          <w:rFonts w:ascii="Times New Roman" w:hAnsi="Times New Roman" w:cs="Times New Roman"/>
          <w:lang w:val="en-US"/>
        </w:rPr>
        <w:t>isorder</w:t>
      </w:r>
      <w:r w:rsidR="00CC5276" w:rsidRPr="00E8071D">
        <w:rPr>
          <w:rFonts w:ascii="Times New Roman" w:hAnsi="Times New Roman" w:cs="Times New Roman"/>
          <w:lang w:val="en-US"/>
        </w:rPr>
        <w:t xml:space="preserve"> via experimental manipulation</w:t>
      </w:r>
      <w:r w:rsidR="000B7936" w:rsidRPr="00E8071D">
        <w:rPr>
          <w:rFonts w:ascii="Times New Roman" w:hAnsi="Times New Roman" w:cs="Times New Roman"/>
          <w:lang w:val="en-US"/>
        </w:rPr>
        <w:t xml:space="preserve">. It could be argued that </w:t>
      </w:r>
      <w:r w:rsidR="00C378E3" w:rsidRPr="00E8071D">
        <w:rPr>
          <w:rFonts w:ascii="Times New Roman" w:hAnsi="Times New Roman" w:cs="Times New Roman"/>
          <w:lang w:val="en-US"/>
        </w:rPr>
        <w:t xml:space="preserve">verbal </w:t>
      </w:r>
      <w:r w:rsidR="000B7936" w:rsidRPr="00E8071D">
        <w:rPr>
          <w:rFonts w:ascii="Times New Roman" w:hAnsi="Times New Roman" w:cs="Times New Roman"/>
          <w:lang w:val="en-US"/>
        </w:rPr>
        <w:t>perseveration</w:t>
      </w:r>
      <w:r w:rsidR="00C378E3" w:rsidRPr="00E8071D">
        <w:rPr>
          <w:rFonts w:ascii="Times New Roman" w:hAnsi="Times New Roman" w:cs="Times New Roman"/>
          <w:lang w:val="en-US"/>
        </w:rPr>
        <w:t xml:space="preserve"> and permissive beliefs</w:t>
      </w:r>
      <w:r w:rsidR="000B7936" w:rsidRPr="00E8071D">
        <w:rPr>
          <w:rFonts w:ascii="Times New Roman" w:hAnsi="Times New Roman" w:cs="Times New Roman"/>
          <w:lang w:val="en-US"/>
        </w:rPr>
        <w:t xml:space="preserve"> about the acceptability of </w:t>
      </w:r>
      <w:r w:rsidR="00A7379B" w:rsidRPr="00E8071D">
        <w:rPr>
          <w:rFonts w:ascii="Times New Roman" w:hAnsi="Times New Roman" w:cs="Times New Roman"/>
          <w:lang w:val="en-US"/>
        </w:rPr>
        <w:t xml:space="preserve">Internet pornography use may be </w:t>
      </w:r>
      <w:r w:rsidR="00C378E3" w:rsidRPr="00E8071D">
        <w:rPr>
          <w:rFonts w:ascii="Times New Roman" w:hAnsi="Times New Roman" w:cs="Times New Roman"/>
          <w:lang w:val="en-US"/>
        </w:rPr>
        <w:t xml:space="preserve">intertwined processes </w:t>
      </w:r>
      <w:r w:rsidR="00A7379B" w:rsidRPr="00E8071D">
        <w:rPr>
          <w:rFonts w:ascii="Times New Roman" w:hAnsi="Times New Roman" w:cs="Times New Roman"/>
          <w:lang w:val="en-US"/>
        </w:rPr>
        <w:t>in that</w:t>
      </w:r>
      <w:r w:rsidR="00C378E3" w:rsidRPr="00E8071D">
        <w:rPr>
          <w:rFonts w:ascii="Times New Roman" w:hAnsi="Times New Roman" w:cs="Times New Roman"/>
          <w:lang w:val="en-US"/>
        </w:rPr>
        <w:t xml:space="preserve"> they both seem to be proximal consequences of craving</w:t>
      </w:r>
      <w:r w:rsidR="000B7936" w:rsidRPr="00E8071D">
        <w:rPr>
          <w:rFonts w:ascii="Times New Roman" w:hAnsi="Times New Roman" w:cs="Times New Roman"/>
          <w:lang w:val="en-US"/>
        </w:rPr>
        <w:t xml:space="preserve">. </w:t>
      </w:r>
      <w:r w:rsidR="00A7379B" w:rsidRPr="00E8071D">
        <w:rPr>
          <w:rFonts w:ascii="Times New Roman" w:hAnsi="Times New Roman" w:cs="Times New Roman"/>
          <w:lang w:val="en-US"/>
        </w:rPr>
        <w:t>Indeed, e</w:t>
      </w:r>
      <w:r w:rsidR="00C378E3" w:rsidRPr="00E8071D">
        <w:rPr>
          <w:rFonts w:ascii="Times New Roman" w:hAnsi="Times New Roman" w:cs="Times New Roman"/>
          <w:lang w:val="en-US"/>
        </w:rPr>
        <w:t xml:space="preserve">specially in the context of </w:t>
      </w:r>
      <w:r w:rsidR="00011AF1" w:rsidRPr="00E8071D">
        <w:rPr>
          <w:rFonts w:ascii="Times New Roman" w:hAnsi="Times New Roman" w:cs="Times New Roman"/>
          <w:lang w:val="en-US"/>
        </w:rPr>
        <w:t xml:space="preserve">Internet </w:t>
      </w:r>
      <w:r w:rsidR="00C378E3" w:rsidRPr="00E8071D">
        <w:rPr>
          <w:rFonts w:ascii="Times New Roman" w:hAnsi="Times New Roman" w:cs="Times New Roman"/>
          <w:lang w:val="en-US"/>
        </w:rPr>
        <w:t>pornography</w:t>
      </w:r>
      <w:r w:rsidR="00F166E3" w:rsidRPr="00E8071D">
        <w:rPr>
          <w:rFonts w:ascii="Times New Roman" w:hAnsi="Times New Roman" w:cs="Times New Roman"/>
          <w:lang w:val="en-US"/>
        </w:rPr>
        <w:t xml:space="preserve"> -</w:t>
      </w:r>
      <w:r w:rsidR="00A7379B" w:rsidRPr="00E8071D">
        <w:rPr>
          <w:rFonts w:ascii="Times New Roman" w:hAnsi="Times New Roman" w:cs="Times New Roman"/>
          <w:lang w:val="en-US"/>
        </w:rPr>
        <w:t xml:space="preserve"> where </w:t>
      </w:r>
      <w:r w:rsidR="00C378E3" w:rsidRPr="00E8071D">
        <w:rPr>
          <w:rFonts w:ascii="Times New Roman" w:hAnsi="Times New Roman" w:cs="Times New Roman"/>
          <w:lang w:val="en-US"/>
        </w:rPr>
        <w:t xml:space="preserve">moral incongruency and shame </w:t>
      </w:r>
      <w:r w:rsidR="00A7379B" w:rsidRPr="00E8071D">
        <w:rPr>
          <w:rFonts w:ascii="Times New Roman" w:hAnsi="Times New Roman" w:cs="Times New Roman"/>
          <w:lang w:val="en-US"/>
        </w:rPr>
        <w:t>are involved</w:t>
      </w:r>
      <w:r w:rsidR="00521D0E" w:rsidRPr="00E8071D">
        <w:rPr>
          <w:rFonts w:ascii="Times New Roman" w:hAnsi="Times New Roman" w:cs="Times New Roman"/>
          <w:lang w:val="en-US"/>
        </w:rPr>
        <w:t xml:space="preserve"> (</w:t>
      </w:r>
      <w:r w:rsidR="00C97FB1" w:rsidRPr="00E8071D">
        <w:rPr>
          <w:rFonts w:ascii="Times New Roman" w:hAnsi="Times New Roman" w:cs="Times New Roman"/>
          <w:lang w:val="en-US"/>
        </w:rPr>
        <w:t xml:space="preserve">Floyd et al., 2022; </w:t>
      </w:r>
      <w:r w:rsidR="00C97FB1" w:rsidRPr="00E8071D">
        <w:rPr>
          <w:rFonts w:ascii="Times New Roman" w:hAnsi="Times New Roman" w:cs="Times New Roman"/>
          <w:lang w:val="en-GB"/>
        </w:rPr>
        <w:t>Grubbs &amp; Perry, 2019</w:t>
      </w:r>
      <w:r w:rsidR="00521D0E" w:rsidRPr="00E8071D">
        <w:rPr>
          <w:rFonts w:ascii="Times New Roman" w:hAnsi="Times New Roman" w:cs="Times New Roman"/>
          <w:lang w:val="en-US"/>
        </w:rPr>
        <w:t>)</w:t>
      </w:r>
      <w:r w:rsidR="00F166E3" w:rsidRPr="00E8071D">
        <w:rPr>
          <w:rFonts w:ascii="Times New Roman" w:hAnsi="Times New Roman" w:cs="Times New Roman"/>
          <w:lang w:val="en-US"/>
        </w:rPr>
        <w:t xml:space="preserve"> -</w:t>
      </w:r>
      <w:r w:rsidR="00C378E3" w:rsidRPr="00E8071D">
        <w:rPr>
          <w:rFonts w:ascii="Times New Roman" w:hAnsi="Times New Roman" w:cs="Times New Roman"/>
          <w:lang w:val="en-US"/>
        </w:rPr>
        <w:t xml:space="preserve"> </w:t>
      </w:r>
      <w:r w:rsidR="00A7379B" w:rsidRPr="00E8071D">
        <w:rPr>
          <w:rFonts w:ascii="Times New Roman" w:hAnsi="Times New Roman" w:cs="Times New Roman"/>
          <w:lang w:val="en-US"/>
        </w:rPr>
        <w:t xml:space="preserve">users might be more prone to </w:t>
      </w:r>
      <w:r w:rsidR="00F166E3" w:rsidRPr="00E8071D">
        <w:rPr>
          <w:rFonts w:ascii="Times New Roman" w:hAnsi="Times New Roman" w:cs="Times New Roman"/>
          <w:lang w:val="en-US"/>
        </w:rPr>
        <w:t>engage in</w:t>
      </w:r>
      <w:r w:rsidR="00A7379B" w:rsidRPr="00E8071D">
        <w:rPr>
          <w:rFonts w:ascii="Times New Roman" w:hAnsi="Times New Roman" w:cs="Times New Roman"/>
          <w:lang w:val="en-US"/>
        </w:rPr>
        <w:t xml:space="preserve"> self-licensing thoughts </w:t>
      </w:r>
      <w:r w:rsidR="00F166E3" w:rsidRPr="00E8071D">
        <w:rPr>
          <w:rFonts w:ascii="Times New Roman" w:hAnsi="Times New Roman" w:cs="Times New Roman"/>
          <w:lang w:val="en-US"/>
        </w:rPr>
        <w:t xml:space="preserve">(such as “I deserve this, there is nothing wrong in using cyberporn”) </w:t>
      </w:r>
      <w:proofErr w:type="gramStart"/>
      <w:r w:rsidR="00A7379B" w:rsidRPr="00E8071D">
        <w:rPr>
          <w:rFonts w:ascii="Times New Roman" w:hAnsi="Times New Roman" w:cs="Times New Roman"/>
          <w:lang w:val="en-US"/>
        </w:rPr>
        <w:t>in order to</w:t>
      </w:r>
      <w:proofErr w:type="gramEnd"/>
      <w:r w:rsidR="00A7379B" w:rsidRPr="00E8071D">
        <w:rPr>
          <w:rFonts w:ascii="Times New Roman" w:hAnsi="Times New Roman" w:cs="Times New Roman"/>
          <w:lang w:val="en-US"/>
        </w:rPr>
        <w:t xml:space="preserve"> resolve their </w:t>
      </w:r>
      <w:r w:rsidR="00C378E3" w:rsidRPr="00E8071D">
        <w:rPr>
          <w:rFonts w:ascii="Times New Roman" w:hAnsi="Times New Roman" w:cs="Times New Roman"/>
          <w:lang w:val="en-US"/>
        </w:rPr>
        <w:t>cognitive dissonance</w:t>
      </w:r>
      <w:r w:rsidR="00F166E3" w:rsidRPr="00E8071D">
        <w:rPr>
          <w:rFonts w:ascii="Times New Roman" w:hAnsi="Times New Roman" w:cs="Times New Roman"/>
          <w:lang w:val="en-US"/>
        </w:rPr>
        <w:t>.</w:t>
      </w:r>
      <w:r w:rsidR="00C378E3" w:rsidRPr="00E8071D">
        <w:rPr>
          <w:rFonts w:ascii="Times New Roman" w:hAnsi="Times New Roman" w:cs="Times New Roman"/>
          <w:lang w:val="en-US"/>
        </w:rPr>
        <w:t xml:space="preserve"> </w:t>
      </w:r>
      <w:r w:rsidR="00F166E3" w:rsidRPr="00E8071D">
        <w:rPr>
          <w:rFonts w:ascii="Times New Roman" w:hAnsi="Times New Roman" w:cs="Times New Roman"/>
          <w:lang w:val="en-US"/>
        </w:rPr>
        <w:t xml:space="preserve">This thinking style might </w:t>
      </w:r>
      <w:r w:rsidR="00C378E3" w:rsidRPr="00E8071D">
        <w:rPr>
          <w:rFonts w:ascii="Times New Roman" w:hAnsi="Times New Roman" w:cs="Times New Roman"/>
          <w:lang w:val="en-US"/>
        </w:rPr>
        <w:t xml:space="preserve">be part of verbal </w:t>
      </w:r>
      <w:r w:rsidR="00F166E3" w:rsidRPr="00E8071D">
        <w:rPr>
          <w:rFonts w:ascii="Times New Roman" w:hAnsi="Times New Roman" w:cs="Times New Roman"/>
          <w:lang w:val="en-US"/>
        </w:rPr>
        <w:t>perseveration about the desired activity that, at the end,</w:t>
      </w:r>
      <w:r w:rsidR="00CC5276" w:rsidRPr="00E8071D">
        <w:rPr>
          <w:rFonts w:ascii="Times New Roman" w:hAnsi="Times New Roman" w:cs="Times New Roman"/>
          <w:lang w:val="en-US"/>
        </w:rPr>
        <w:t xml:space="preserve"> </w:t>
      </w:r>
      <w:r w:rsidR="00B70C9F" w:rsidRPr="00E8071D">
        <w:rPr>
          <w:rFonts w:ascii="Times New Roman" w:hAnsi="Times New Roman" w:cs="Times New Roman"/>
          <w:lang w:val="en-US"/>
        </w:rPr>
        <w:t xml:space="preserve">is likely to </w:t>
      </w:r>
      <w:r w:rsidR="00CC5276" w:rsidRPr="00E8071D">
        <w:rPr>
          <w:rFonts w:ascii="Times New Roman" w:hAnsi="Times New Roman" w:cs="Times New Roman"/>
          <w:lang w:val="en-US"/>
        </w:rPr>
        <w:t xml:space="preserve">increase the </w:t>
      </w:r>
      <w:r w:rsidR="00B70C9F" w:rsidRPr="00E8071D">
        <w:rPr>
          <w:rFonts w:ascii="Times New Roman" w:hAnsi="Times New Roman" w:cs="Times New Roman"/>
          <w:lang w:val="en-US"/>
        </w:rPr>
        <w:t>risk</w:t>
      </w:r>
      <w:r w:rsidR="00CC5276" w:rsidRPr="00E8071D">
        <w:rPr>
          <w:rFonts w:ascii="Times New Roman" w:hAnsi="Times New Roman" w:cs="Times New Roman"/>
          <w:lang w:val="en-US"/>
        </w:rPr>
        <w:t xml:space="preserve"> of problematic Internet pornography use because of hampered self-control ability to resist to the target </w:t>
      </w:r>
      <w:proofErr w:type="spellStart"/>
      <w:r w:rsidR="00CC5276" w:rsidRPr="00E8071D">
        <w:rPr>
          <w:rFonts w:ascii="Times New Roman" w:hAnsi="Times New Roman" w:cs="Times New Roman"/>
          <w:lang w:val="en-US"/>
        </w:rPr>
        <w:t>behavio</w:t>
      </w:r>
      <w:r w:rsidR="00A75856" w:rsidRPr="00E8071D">
        <w:rPr>
          <w:rFonts w:ascii="Times New Roman" w:hAnsi="Times New Roman" w:cs="Times New Roman"/>
          <w:lang w:val="en-US"/>
        </w:rPr>
        <w:t>u</w:t>
      </w:r>
      <w:r w:rsidR="00CC5276" w:rsidRPr="00E8071D">
        <w:rPr>
          <w:rFonts w:ascii="Times New Roman" w:hAnsi="Times New Roman" w:cs="Times New Roman"/>
          <w:lang w:val="en-US"/>
        </w:rPr>
        <w:t>r</w:t>
      </w:r>
      <w:proofErr w:type="spellEnd"/>
      <w:r w:rsidR="000B7936" w:rsidRPr="00E8071D">
        <w:rPr>
          <w:rFonts w:ascii="Times New Roman" w:hAnsi="Times New Roman" w:cs="Times New Roman"/>
          <w:lang w:val="en-US"/>
        </w:rPr>
        <w:t xml:space="preserve">. </w:t>
      </w:r>
      <w:r w:rsidR="00CC5276" w:rsidRPr="00E8071D">
        <w:rPr>
          <w:rFonts w:ascii="Times New Roman" w:hAnsi="Times New Roman" w:cs="Times New Roman"/>
          <w:lang w:val="en-US"/>
        </w:rPr>
        <w:t>Furthermore</w:t>
      </w:r>
      <w:r w:rsidR="000B7936" w:rsidRPr="00E8071D">
        <w:rPr>
          <w:rFonts w:ascii="Times New Roman" w:hAnsi="Times New Roman" w:cs="Times New Roman"/>
          <w:lang w:val="en-US"/>
        </w:rPr>
        <w:t xml:space="preserve">, craving was also directly associated with </w:t>
      </w:r>
      <w:r w:rsidR="000B7936" w:rsidRPr="00E8071D">
        <w:rPr>
          <w:rFonts w:ascii="Times New Roman" w:hAnsi="Times New Roman" w:cs="Times New Roman"/>
          <w:lang w:val="en-GB"/>
        </w:rPr>
        <w:t>problematic Internet pornography use</w:t>
      </w:r>
      <w:r w:rsidR="000B7936" w:rsidRPr="00E8071D">
        <w:rPr>
          <w:rFonts w:ascii="Times New Roman" w:hAnsi="Times New Roman" w:cs="Times New Roman"/>
          <w:lang w:val="en-US"/>
        </w:rPr>
        <w:t xml:space="preserve"> </w:t>
      </w:r>
      <w:r w:rsidR="000B7936" w:rsidRPr="00E8071D">
        <w:rPr>
          <w:rFonts w:ascii="Times New Roman" w:hAnsi="Times New Roman" w:cs="Times New Roman"/>
          <w:lang w:val="en-GB"/>
        </w:rPr>
        <w:t>supporting the theoretical perspective that craving plays a significant role in the development and maintenance of addictive behavio</w:t>
      </w:r>
      <w:r w:rsidR="00F57A67" w:rsidRPr="00E8071D">
        <w:rPr>
          <w:rFonts w:ascii="Times New Roman" w:hAnsi="Times New Roman" w:cs="Times New Roman"/>
          <w:lang w:val="en-GB"/>
        </w:rPr>
        <w:t>u</w:t>
      </w:r>
      <w:r w:rsidR="000B7936" w:rsidRPr="00E8071D">
        <w:rPr>
          <w:rFonts w:ascii="Times New Roman" w:hAnsi="Times New Roman" w:cs="Times New Roman"/>
          <w:lang w:val="en-GB"/>
        </w:rPr>
        <w:t>rs in general (</w:t>
      </w:r>
      <w:proofErr w:type="spellStart"/>
      <w:r w:rsidR="000B7936" w:rsidRPr="00E8071D">
        <w:rPr>
          <w:rFonts w:ascii="Times New Roman" w:hAnsi="Times New Roman" w:cs="Times New Roman"/>
          <w:lang w:val="en-GB"/>
        </w:rPr>
        <w:t>Ashrafioun</w:t>
      </w:r>
      <w:proofErr w:type="spellEnd"/>
      <w:r w:rsidR="000B7936" w:rsidRPr="00E8071D">
        <w:rPr>
          <w:rFonts w:ascii="Times New Roman" w:hAnsi="Times New Roman" w:cs="Times New Roman"/>
          <w:lang w:val="en-GB"/>
        </w:rPr>
        <w:t xml:space="preserve"> &amp; Rosenberg, 2012), including problematic Internet pornography use (Kraus, 2013). Indeed, the intensity of craving has often been linked to compulsive and poorly controlled use (Kraus &amp; Rosenberg, 2014).</w:t>
      </w:r>
    </w:p>
    <w:p w14:paraId="25888EC8" w14:textId="6D745212" w:rsidR="00A169D2" w:rsidRPr="00E8071D" w:rsidRDefault="003878DD" w:rsidP="00E8071D">
      <w:pPr>
        <w:spacing w:after="0" w:line="480" w:lineRule="auto"/>
        <w:ind w:firstLine="708"/>
        <w:jc w:val="both"/>
        <w:rPr>
          <w:rFonts w:ascii="Times New Roman" w:hAnsi="Times New Roman" w:cs="Times New Roman"/>
          <w:lang w:val="en-US"/>
        </w:rPr>
      </w:pPr>
      <w:r w:rsidRPr="00E8071D">
        <w:rPr>
          <w:rFonts w:ascii="Times New Roman" w:hAnsi="Times New Roman" w:cs="Times New Roman"/>
          <w:lang w:val="en-GB"/>
        </w:rPr>
        <w:t>Results of the multi-group analyses revealed that the model is overall equally plausible across gender</w:t>
      </w:r>
      <w:r w:rsidR="00206933" w:rsidRPr="00E8071D">
        <w:rPr>
          <w:rFonts w:ascii="Times New Roman" w:hAnsi="Times New Roman" w:cs="Times New Roman"/>
          <w:lang w:val="en-GB"/>
        </w:rPr>
        <w:t>s</w:t>
      </w:r>
      <w:r w:rsidRPr="00E8071D">
        <w:rPr>
          <w:rFonts w:ascii="Times New Roman" w:hAnsi="Times New Roman" w:cs="Times New Roman"/>
          <w:lang w:val="en-GB"/>
        </w:rPr>
        <w:t xml:space="preserve">, </w:t>
      </w:r>
      <w:proofErr w:type="gramStart"/>
      <w:r w:rsidRPr="00E8071D">
        <w:rPr>
          <w:rFonts w:ascii="Times New Roman" w:hAnsi="Times New Roman" w:cs="Times New Roman"/>
          <w:lang w:val="en-GB"/>
        </w:rPr>
        <w:t>with the exception of</w:t>
      </w:r>
      <w:proofErr w:type="gramEnd"/>
      <w:r w:rsidRPr="00E8071D">
        <w:rPr>
          <w:rFonts w:ascii="Times New Roman" w:hAnsi="Times New Roman" w:cs="Times New Roman"/>
          <w:lang w:val="en-GB"/>
        </w:rPr>
        <w:t xml:space="preserve"> </w:t>
      </w:r>
      <w:r w:rsidRPr="00E8071D">
        <w:rPr>
          <w:rFonts w:ascii="Times New Roman" w:hAnsi="Times New Roman" w:cs="Times New Roman"/>
          <w:lang w:val="en-US"/>
        </w:rPr>
        <w:t xml:space="preserve">the association between DT-VP and </w:t>
      </w:r>
      <w:r w:rsidR="008C4BB4" w:rsidRPr="00E8071D">
        <w:rPr>
          <w:rFonts w:ascii="Times New Roman" w:hAnsi="Times New Roman" w:cs="Times New Roman"/>
          <w:lang w:val="en-GB"/>
        </w:rPr>
        <w:t>problematic Internet pornography use</w:t>
      </w:r>
      <w:r w:rsidRPr="00E8071D">
        <w:rPr>
          <w:rFonts w:ascii="Times New Roman" w:hAnsi="Times New Roman" w:cs="Times New Roman"/>
          <w:lang w:val="en-US"/>
        </w:rPr>
        <w:t xml:space="preserve"> that was smaller and non-significant</w:t>
      </w:r>
      <w:r w:rsidR="00127497" w:rsidRPr="00E8071D">
        <w:rPr>
          <w:rFonts w:ascii="Times New Roman" w:hAnsi="Times New Roman" w:cs="Times New Roman"/>
          <w:lang w:val="en-US"/>
        </w:rPr>
        <w:t xml:space="preserve"> for women as compared to men. Despite t</w:t>
      </w:r>
      <w:r w:rsidRPr="00E8071D">
        <w:rPr>
          <w:rFonts w:ascii="Times New Roman" w:hAnsi="Times New Roman" w:cs="Times New Roman"/>
          <w:lang w:val="en-US"/>
        </w:rPr>
        <w:t xml:space="preserve">he lack of previous studies on such differences </w:t>
      </w:r>
      <w:r w:rsidR="001C7B09" w:rsidRPr="00E8071D">
        <w:rPr>
          <w:rFonts w:ascii="Times New Roman" w:hAnsi="Times New Roman" w:cs="Times New Roman"/>
          <w:lang w:val="en-US"/>
        </w:rPr>
        <w:t>prevent</w:t>
      </w:r>
      <w:r w:rsidR="000103ED" w:rsidRPr="00E8071D">
        <w:rPr>
          <w:rFonts w:ascii="Times New Roman" w:hAnsi="Times New Roman" w:cs="Times New Roman"/>
          <w:lang w:val="en-US"/>
        </w:rPr>
        <w:t>s</w:t>
      </w:r>
      <w:r w:rsidRPr="00E8071D">
        <w:rPr>
          <w:rFonts w:ascii="Times New Roman" w:hAnsi="Times New Roman" w:cs="Times New Roman"/>
          <w:lang w:val="en-US"/>
        </w:rPr>
        <w:t xml:space="preserve"> the p</w:t>
      </w:r>
      <w:r w:rsidR="00127497" w:rsidRPr="00E8071D">
        <w:rPr>
          <w:rFonts w:ascii="Times New Roman" w:hAnsi="Times New Roman" w:cs="Times New Roman"/>
          <w:lang w:val="en-US"/>
        </w:rPr>
        <w:t xml:space="preserve">ossibility to compare findings, </w:t>
      </w:r>
      <w:r w:rsidR="00596818" w:rsidRPr="00E8071D">
        <w:rPr>
          <w:rFonts w:ascii="Times New Roman" w:hAnsi="Times New Roman" w:cs="Times New Roman"/>
          <w:lang w:val="en-US"/>
        </w:rPr>
        <w:t xml:space="preserve">in this study </w:t>
      </w:r>
      <w:r w:rsidR="009B621B" w:rsidRPr="00E8071D">
        <w:rPr>
          <w:rFonts w:ascii="Times New Roman" w:hAnsi="Times New Roman" w:cs="Times New Roman"/>
          <w:lang w:val="en-US"/>
        </w:rPr>
        <w:t xml:space="preserve">women showed lower levels of </w:t>
      </w:r>
      <w:r w:rsidR="008C4BB4" w:rsidRPr="00E8071D">
        <w:rPr>
          <w:rFonts w:ascii="Times New Roman" w:hAnsi="Times New Roman" w:cs="Times New Roman"/>
          <w:lang w:val="en-GB"/>
        </w:rPr>
        <w:t>problematic Internet pornography use</w:t>
      </w:r>
      <w:r w:rsidR="009B621B" w:rsidRPr="00E8071D">
        <w:rPr>
          <w:rFonts w:ascii="Times New Roman" w:hAnsi="Times New Roman" w:cs="Times New Roman"/>
          <w:lang w:val="en-US"/>
        </w:rPr>
        <w:t xml:space="preserve"> compared to men</w:t>
      </w:r>
      <w:r w:rsidR="00596818" w:rsidRPr="00E8071D">
        <w:rPr>
          <w:rFonts w:ascii="Times New Roman" w:hAnsi="Times New Roman" w:cs="Times New Roman"/>
          <w:lang w:val="en-US"/>
        </w:rPr>
        <w:t xml:space="preserve"> </w:t>
      </w:r>
      <w:r w:rsidR="00CF3250" w:rsidRPr="00E8071D">
        <w:rPr>
          <w:rFonts w:ascii="Times New Roman" w:hAnsi="Times New Roman" w:cs="Times New Roman"/>
          <w:lang w:val="en-US"/>
        </w:rPr>
        <w:t>suggesting that women might be a</w:t>
      </w:r>
      <w:r w:rsidR="00974F5D" w:rsidRPr="00E8071D">
        <w:rPr>
          <w:rFonts w:ascii="Times New Roman" w:hAnsi="Times New Roman" w:cs="Times New Roman"/>
          <w:lang w:val="en-US"/>
        </w:rPr>
        <w:t>t</w:t>
      </w:r>
      <w:r w:rsidR="00CF3250" w:rsidRPr="00E8071D">
        <w:rPr>
          <w:rFonts w:ascii="Times New Roman" w:hAnsi="Times New Roman" w:cs="Times New Roman"/>
          <w:lang w:val="en-US"/>
        </w:rPr>
        <w:t xml:space="preserve"> lower risk of problematic use. T</w:t>
      </w:r>
      <w:r w:rsidR="00596818" w:rsidRPr="00E8071D">
        <w:rPr>
          <w:rFonts w:ascii="Times New Roman" w:hAnsi="Times New Roman" w:cs="Times New Roman"/>
          <w:lang w:val="en-US"/>
        </w:rPr>
        <w:t xml:space="preserve">he </w:t>
      </w:r>
      <w:bookmarkStart w:id="2" w:name="_Hlk107404997"/>
      <w:r w:rsidR="00596818" w:rsidRPr="00E8071D">
        <w:rPr>
          <w:rFonts w:ascii="Times New Roman" w:hAnsi="Times New Roman" w:cs="Times New Roman"/>
          <w:lang w:val="en-US"/>
        </w:rPr>
        <w:t>significant association with DT-VP</w:t>
      </w:r>
      <w:r w:rsidR="00CF3250" w:rsidRPr="00E8071D">
        <w:rPr>
          <w:rFonts w:ascii="Times New Roman" w:hAnsi="Times New Roman" w:cs="Times New Roman"/>
          <w:lang w:val="en-US"/>
        </w:rPr>
        <w:t xml:space="preserve"> only among men but not among women</w:t>
      </w:r>
      <w:r w:rsidR="00596818" w:rsidRPr="00E8071D">
        <w:rPr>
          <w:rFonts w:ascii="Times New Roman" w:hAnsi="Times New Roman" w:cs="Times New Roman"/>
          <w:lang w:val="en-US"/>
        </w:rPr>
        <w:t xml:space="preserve"> might be due to the fact that</w:t>
      </w:r>
      <w:r w:rsidR="00CF3250" w:rsidRPr="00E8071D">
        <w:rPr>
          <w:rFonts w:ascii="Times New Roman" w:hAnsi="Times New Roman" w:cs="Times New Roman"/>
          <w:lang w:val="en-US"/>
        </w:rPr>
        <w:t>,</w:t>
      </w:r>
      <w:r w:rsidR="00596818" w:rsidRPr="00E8071D">
        <w:rPr>
          <w:rFonts w:ascii="Times New Roman" w:hAnsi="Times New Roman" w:cs="Times New Roman"/>
          <w:lang w:val="en-US"/>
        </w:rPr>
        <w:t xml:space="preserve"> </w:t>
      </w:r>
      <w:r w:rsidR="00CF3250" w:rsidRPr="00E8071D">
        <w:rPr>
          <w:rFonts w:ascii="Times New Roman" w:hAnsi="Times New Roman" w:cs="Times New Roman"/>
          <w:lang w:val="en-US"/>
        </w:rPr>
        <w:t xml:space="preserve">like in other addictive </w:t>
      </w:r>
      <w:proofErr w:type="spellStart"/>
      <w:r w:rsidR="00CF3250" w:rsidRPr="00E8071D">
        <w:rPr>
          <w:rFonts w:ascii="Times New Roman" w:hAnsi="Times New Roman" w:cs="Times New Roman"/>
          <w:lang w:val="en-US"/>
        </w:rPr>
        <w:t>behavio</w:t>
      </w:r>
      <w:r w:rsidR="00F57A67" w:rsidRPr="00E8071D">
        <w:rPr>
          <w:rFonts w:ascii="Times New Roman" w:hAnsi="Times New Roman" w:cs="Times New Roman"/>
          <w:lang w:val="en-US"/>
        </w:rPr>
        <w:t>u</w:t>
      </w:r>
      <w:r w:rsidR="00CF3250" w:rsidRPr="00E8071D">
        <w:rPr>
          <w:rFonts w:ascii="Times New Roman" w:hAnsi="Times New Roman" w:cs="Times New Roman"/>
          <w:lang w:val="en-US"/>
        </w:rPr>
        <w:t>rs</w:t>
      </w:r>
      <w:proofErr w:type="spellEnd"/>
      <w:r w:rsidR="00CF3250" w:rsidRPr="00E8071D">
        <w:rPr>
          <w:rFonts w:ascii="Times New Roman" w:hAnsi="Times New Roman" w:cs="Times New Roman"/>
          <w:lang w:val="en-US"/>
        </w:rPr>
        <w:t xml:space="preserve">, </w:t>
      </w:r>
      <w:r w:rsidR="00596818" w:rsidRPr="00E8071D">
        <w:rPr>
          <w:rFonts w:ascii="Times New Roman" w:hAnsi="Times New Roman" w:cs="Times New Roman"/>
          <w:lang w:val="en-US"/>
        </w:rPr>
        <w:t>DT-VP usually</w:t>
      </w:r>
      <w:r w:rsidR="00CF3250" w:rsidRPr="00E8071D">
        <w:rPr>
          <w:rFonts w:ascii="Times New Roman" w:hAnsi="Times New Roman" w:cs="Times New Roman"/>
          <w:lang w:val="en-US"/>
        </w:rPr>
        <w:t xml:space="preserve"> </w:t>
      </w:r>
      <w:r w:rsidR="00596818" w:rsidRPr="00E8071D">
        <w:rPr>
          <w:rFonts w:ascii="Times New Roman" w:hAnsi="Times New Roman" w:cs="Times New Roman"/>
          <w:lang w:val="en-US"/>
        </w:rPr>
        <w:t xml:space="preserve">tends to increase along with problematic </w:t>
      </w:r>
      <w:r w:rsidR="00596818" w:rsidRPr="00E8071D">
        <w:rPr>
          <w:rFonts w:ascii="Times New Roman" w:hAnsi="Times New Roman" w:cs="Times New Roman"/>
          <w:lang w:val="en-US"/>
        </w:rPr>
        <w:lastRenderedPageBreak/>
        <w:t>engagement in the desire</w:t>
      </w:r>
      <w:r w:rsidR="00CF3250" w:rsidRPr="00E8071D">
        <w:rPr>
          <w:rFonts w:ascii="Times New Roman" w:hAnsi="Times New Roman" w:cs="Times New Roman"/>
          <w:lang w:val="en-US"/>
        </w:rPr>
        <w:t>d</w:t>
      </w:r>
      <w:r w:rsidR="00596818" w:rsidRPr="00E8071D">
        <w:rPr>
          <w:rFonts w:ascii="Times New Roman" w:hAnsi="Times New Roman" w:cs="Times New Roman"/>
          <w:lang w:val="en-US"/>
        </w:rPr>
        <w:t xml:space="preserve"> activity</w:t>
      </w:r>
      <w:r w:rsidR="00CF3250" w:rsidRPr="00E8071D">
        <w:rPr>
          <w:rFonts w:ascii="Times New Roman" w:hAnsi="Times New Roman" w:cs="Times New Roman"/>
          <w:lang w:val="en-US"/>
        </w:rPr>
        <w:t xml:space="preserve"> (as in the case of men)</w:t>
      </w:r>
      <w:r w:rsidR="00596818" w:rsidRPr="00E8071D">
        <w:rPr>
          <w:rFonts w:ascii="Times New Roman" w:hAnsi="Times New Roman" w:cs="Times New Roman"/>
          <w:lang w:val="en-US"/>
        </w:rPr>
        <w:t>, whereas DT-IP tends to</w:t>
      </w:r>
      <w:r w:rsidR="00C42D4A" w:rsidRPr="00E8071D">
        <w:rPr>
          <w:rFonts w:ascii="Times New Roman" w:hAnsi="Times New Roman" w:cs="Times New Roman"/>
          <w:lang w:val="en-US"/>
        </w:rPr>
        <w:t xml:space="preserve"> play an important role also </w:t>
      </w:r>
      <w:r w:rsidR="00596818" w:rsidRPr="00E8071D">
        <w:rPr>
          <w:rFonts w:ascii="Times New Roman" w:hAnsi="Times New Roman" w:cs="Times New Roman"/>
          <w:lang w:val="en-US"/>
        </w:rPr>
        <w:t>in community samples</w:t>
      </w:r>
      <w:r w:rsidR="00CF3250" w:rsidRPr="00E8071D">
        <w:rPr>
          <w:rFonts w:ascii="Times New Roman" w:hAnsi="Times New Roman" w:cs="Times New Roman"/>
          <w:lang w:val="en-US"/>
        </w:rPr>
        <w:t>, that is among people with low levels of problematic use like women</w:t>
      </w:r>
      <w:r w:rsidR="00596818" w:rsidRPr="00E8071D">
        <w:rPr>
          <w:rFonts w:ascii="Times New Roman" w:hAnsi="Times New Roman" w:cs="Times New Roman"/>
          <w:lang w:val="en-US"/>
        </w:rPr>
        <w:t xml:space="preserve"> (</w:t>
      </w:r>
      <w:r w:rsidR="00C42D4A" w:rsidRPr="00E8071D">
        <w:rPr>
          <w:rFonts w:ascii="Times New Roman" w:hAnsi="Times New Roman" w:cs="Times New Roman"/>
          <w:lang w:val="en-US"/>
        </w:rPr>
        <w:t>Caselli &amp; Spada</w:t>
      </w:r>
      <w:r w:rsidR="00596818" w:rsidRPr="00E8071D">
        <w:rPr>
          <w:rFonts w:ascii="Times New Roman" w:hAnsi="Times New Roman" w:cs="Times New Roman"/>
          <w:lang w:val="en-US"/>
        </w:rPr>
        <w:t>, 2015).</w:t>
      </w:r>
      <w:bookmarkEnd w:id="2"/>
      <w:r w:rsidR="00596818" w:rsidRPr="00E8071D">
        <w:rPr>
          <w:rFonts w:ascii="Times New Roman" w:hAnsi="Times New Roman" w:cs="Times New Roman"/>
          <w:lang w:val="en-US"/>
        </w:rPr>
        <w:t xml:space="preserve"> I</w:t>
      </w:r>
      <w:r w:rsidRPr="00E8071D">
        <w:rPr>
          <w:rFonts w:ascii="Times New Roman" w:hAnsi="Times New Roman" w:cs="Times New Roman"/>
          <w:lang w:val="en-US"/>
        </w:rPr>
        <w:t xml:space="preserve">t could be argued that DT-VP </w:t>
      </w:r>
      <w:r w:rsidRPr="00E8071D">
        <w:rPr>
          <w:rFonts w:ascii="Times New Roman" w:hAnsi="Times New Roman" w:cs="Times New Roman"/>
          <w:lang w:val="en-GB"/>
        </w:rPr>
        <w:t>may be useful for women in the short term as a form of negative reinforcement to ‘manage’ craving by shifting attention away from the intense craving experience onto the elaboration of the desired target resulting in great</w:t>
      </w:r>
      <w:r w:rsidRPr="00E8071D">
        <w:rPr>
          <w:rFonts w:ascii="Times New Roman" w:hAnsi="Times New Roman" w:cs="Times New Roman"/>
          <w:lang w:val="en-US"/>
        </w:rPr>
        <w:t xml:space="preserve"> effort to stay offline, thus decreasing the likelihood to engage in </w:t>
      </w:r>
      <w:r w:rsidR="008C4BB4" w:rsidRPr="00E8071D">
        <w:rPr>
          <w:rFonts w:ascii="Times New Roman" w:hAnsi="Times New Roman" w:cs="Times New Roman"/>
          <w:lang w:val="en-GB"/>
        </w:rPr>
        <w:t>problematic Internet pornography use</w:t>
      </w:r>
      <w:r w:rsidRPr="00E8071D">
        <w:rPr>
          <w:rFonts w:ascii="Times New Roman" w:hAnsi="Times New Roman" w:cs="Times New Roman"/>
          <w:lang w:val="en-US"/>
        </w:rPr>
        <w:t>.</w:t>
      </w:r>
      <w:r w:rsidR="00D91D15" w:rsidRPr="00E8071D">
        <w:rPr>
          <w:rFonts w:ascii="Times New Roman" w:hAnsi="Times New Roman" w:cs="Times New Roman"/>
          <w:lang w:val="en-US"/>
        </w:rPr>
        <w:t xml:space="preserve"> However, </w:t>
      </w:r>
      <w:r w:rsidR="00692A73" w:rsidRPr="00E8071D">
        <w:rPr>
          <w:rFonts w:ascii="Times New Roman" w:hAnsi="Times New Roman" w:cs="Times New Roman"/>
          <w:lang w:val="en-GB"/>
        </w:rPr>
        <w:t xml:space="preserve">in the case of men, </w:t>
      </w:r>
      <w:r w:rsidR="00692A73" w:rsidRPr="00E8071D">
        <w:rPr>
          <w:rFonts w:ascii="Times New Roman" w:hAnsi="Times New Roman" w:cs="Times New Roman"/>
          <w:lang w:val="en-US"/>
        </w:rPr>
        <w:t>t</w:t>
      </w:r>
      <w:r w:rsidR="00D91D15" w:rsidRPr="00E8071D">
        <w:rPr>
          <w:rFonts w:ascii="Times New Roman" w:hAnsi="Times New Roman" w:cs="Times New Roman"/>
          <w:lang w:val="en-US"/>
        </w:rPr>
        <w:t xml:space="preserve">he </w:t>
      </w:r>
      <w:r w:rsidR="00C41C82" w:rsidRPr="00E8071D">
        <w:rPr>
          <w:rFonts w:ascii="Times New Roman" w:hAnsi="Times New Roman" w:cs="Times New Roman"/>
          <w:lang w:val="en-US"/>
        </w:rPr>
        <w:t xml:space="preserve">positive </w:t>
      </w:r>
      <w:r w:rsidR="00D91D15" w:rsidRPr="00E8071D">
        <w:rPr>
          <w:rFonts w:ascii="Times New Roman" w:hAnsi="Times New Roman" w:cs="Times New Roman"/>
          <w:lang w:val="en-US"/>
        </w:rPr>
        <w:t xml:space="preserve">association between </w:t>
      </w:r>
      <w:r w:rsidR="001C7B09" w:rsidRPr="00E8071D">
        <w:rPr>
          <w:rFonts w:ascii="Times New Roman" w:hAnsi="Times New Roman" w:cs="Times New Roman"/>
          <w:lang w:val="en-US"/>
        </w:rPr>
        <w:t>DT-</w:t>
      </w:r>
      <w:r w:rsidR="00D91D15" w:rsidRPr="00E8071D">
        <w:rPr>
          <w:rFonts w:ascii="Times New Roman" w:hAnsi="Times New Roman" w:cs="Times New Roman"/>
          <w:lang w:val="en-US"/>
        </w:rPr>
        <w:t xml:space="preserve">VP and </w:t>
      </w:r>
      <w:r w:rsidR="008C4BB4" w:rsidRPr="00E8071D">
        <w:rPr>
          <w:rFonts w:ascii="Times New Roman" w:hAnsi="Times New Roman" w:cs="Times New Roman"/>
          <w:lang w:val="en-GB"/>
        </w:rPr>
        <w:t>problematic Internet pornography use</w:t>
      </w:r>
      <w:r w:rsidR="00D91D15" w:rsidRPr="00E8071D">
        <w:rPr>
          <w:rFonts w:ascii="Times New Roman" w:hAnsi="Times New Roman" w:cs="Times New Roman"/>
          <w:lang w:val="en-US"/>
        </w:rPr>
        <w:t xml:space="preserve"> </w:t>
      </w:r>
      <w:r w:rsidR="00C41C82" w:rsidRPr="00E8071D">
        <w:rPr>
          <w:rFonts w:ascii="Times New Roman" w:hAnsi="Times New Roman" w:cs="Times New Roman"/>
          <w:lang w:val="en-US"/>
        </w:rPr>
        <w:t>indicates</w:t>
      </w:r>
      <w:r w:rsidR="00D91D15" w:rsidRPr="00E8071D">
        <w:rPr>
          <w:rFonts w:ascii="Times New Roman" w:hAnsi="Times New Roman" w:cs="Times New Roman"/>
          <w:lang w:val="en-US"/>
        </w:rPr>
        <w:t xml:space="preserve"> that </w:t>
      </w:r>
      <w:r w:rsidR="00C751E7" w:rsidRPr="00E8071D">
        <w:rPr>
          <w:rFonts w:ascii="Times New Roman" w:hAnsi="Times New Roman" w:cs="Times New Roman"/>
          <w:lang w:val="en-GB"/>
        </w:rPr>
        <w:t xml:space="preserve">DT may help to delay gratification in the long-term, potentially leading, however, to an escalation of craving if the desired target is </w:t>
      </w:r>
      <w:r w:rsidR="00735F75" w:rsidRPr="00E8071D">
        <w:rPr>
          <w:rFonts w:ascii="Times New Roman" w:hAnsi="Times New Roman" w:cs="Times New Roman"/>
          <w:lang w:val="en-GB"/>
        </w:rPr>
        <w:t>pervasively imagined and elaborated</w:t>
      </w:r>
      <w:r w:rsidR="00C751E7" w:rsidRPr="00E8071D">
        <w:rPr>
          <w:rFonts w:ascii="Times New Roman" w:hAnsi="Times New Roman" w:cs="Times New Roman"/>
          <w:lang w:val="en-GB"/>
        </w:rPr>
        <w:t>, but not obtained. Consequently, the desired target may become the only way to gain relief from rapidly escalating distress (Caselli &amp; Spada</w:t>
      </w:r>
      <w:r w:rsidR="009B621B" w:rsidRPr="00E8071D">
        <w:rPr>
          <w:rFonts w:ascii="Times New Roman" w:hAnsi="Times New Roman" w:cs="Times New Roman"/>
          <w:lang w:val="en-GB"/>
        </w:rPr>
        <w:t>,</w:t>
      </w:r>
      <w:r w:rsidR="00C751E7" w:rsidRPr="00E8071D">
        <w:rPr>
          <w:rFonts w:ascii="Times New Roman" w:hAnsi="Times New Roman" w:cs="Times New Roman"/>
          <w:lang w:val="en-GB"/>
        </w:rPr>
        <w:t xml:space="preserve"> 2011). </w:t>
      </w:r>
      <w:r w:rsidR="00CB02C0" w:rsidRPr="00E8071D">
        <w:rPr>
          <w:rFonts w:ascii="Times New Roman" w:hAnsi="Times New Roman" w:cs="Times New Roman"/>
          <w:lang w:val="en-GB"/>
        </w:rPr>
        <w:t xml:space="preserve">Moreover, </w:t>
      </w:r>
      <w:r w:rsidR="00735F75" w:rsidRPr="00E8071D">
        <w:rPr>
          <w:rFonts w:ascii="Times New Roman" w:hAnsi="Times New Roman" w:cs="Times New Roman"/>
          <w:lang w:val="en-GB"/>
        </w:rPr>
        <w:t>despite the comparable observed process across gender</w:t>
      </w:r>
      <w:r w:rsidR="009036D3" w:rsidRPr="00E8071D">
        <w:rPr>
          <w:rFonts w:ascii="Times New Roman" w:hAnsi="Times New Roman" w:cs="Times New Roman"/>
          <w:lang w:val="en-GB"/>
        </w:rPr>
        <w:t>s</w:t>
      </w:r>
      <w:r w:rsidR="00735F75" w:rsidRPr="00E8071D">
        <w:rPr>
          <w:rFonts w:ascii="Times New Roman" w:hAnsi="Times New Roman" w:cs="Times New Roman"/>
          <w:lang w:val="en-GB"/>
        </w:rPr>
        <w:t xml:space="preserve">, </w:t>
      </w:r>
      <w:r w:rsidR="00CB02C0" w:rsidRPr="00E8071D">
        <w:rPr>
          <w:rFonts w:ascii="Times New Roman" w:hAnsi="Times New Roman" w:cs="Times New Roman"/>
          <w:lang w:val="en-GB"/>
        </w:rPr>
        <w:t xml:space="preserve">it should also be noted that women scored lower in all the cyberpornography-related variables included in the study. </w:t>
      </w:r>
      <w:r w:rsidR="00127497" w:rsidRPr="00E8071D">
        <w:rPr>
          <w:rFonts w:ascii="Times New Roman" w:hAnsi="Times New Roman" w:cs="Times New Roman"/>
          <w:lang w:val="en-US"/>
        </w:rPr>
        <w:t>A possible explanation for th</w:t>
      </w:r>
      <w:r w:rsidR="00CB02C0" w:rsidRPr="00E8071D">
        <w:rPr>
          <w:rFonts w:ascii="Times New Roman" w:hAnsi="Times New Roman" w:cs="Times New Roman"/>
          <w:lang w:val="en-US"/>
        </w:rPr>
        <w:t>ese</w:t>
      </w:r>
      <w:r w:rsidR="00127497" w:rsidRPr="00E8071D">
        <w:rPr>
          <w:rFonts w:ascii="Times New Roman" w:hAnsi="Times New Roman" w:cs="Times New Roman"/>
          <w:lang w:val="en-US"/>
        </w:rPr>
        <w:t xml:space="preserve"> gender difference</w:t>
      </w:r>
      <w:r w:rsidR="00CB02C0" w:rsidRPr="00E8071D">
        <w:rPr>
          <w:rFonts w:ascii="Times New Roman" w:hAnsi="Times New Roman" w:cs="Times New Roman"/>
          <w:lang w:val="en-US"/>
        </w:rPr>
        <w:t>s</w:t>
      </w:r>
      <w:r w:rsidR="00127497" w:rsidRPr="00E8071D">
        <w:rPr>
          <w:rFonts w:ascii="Times New Roman" w:hAnsi="Times New Roman" w:cs="Times New Roman"/>
          <w:lang w:val="en-US"/>
        </w:rPr>
        <w:t xml:space="preserve"> may also </w:t>
      </w:r>
      <w:proofErr w:type="gramStart"/>
      <w:r w:rsidR="00127497" w:rsidRPr="00E8071D">
        <w:rPr>
          <w:rFonts w:ascii="Times New Roman" w:hAnsi="Times New Roman" w:cs="Times New Roman"/>
          <w:lang w:val="en-US"/>
        </w:rPr>
        <w:t>be connected with</w:t>
      </w:r>
      <w:proofErr w:type="gramEnd"/>
      <w:r w:rsidR="00127497" w:rsidRPr="00E8071D">
        <w:rPr>
          <w:rFonts w:ascii="Times New Roman" w:hAnsi="Times New Roman" w:cs="Times New Roman"/>
          <w:lang w:val="en-US"/>
        </w:rPr>
        <w:t xml:space="preserve"> the cultural gender </w:t>
      </w:r>
      <w:r w:rsidR="00CB02C0" w:rsidRPr="00E8071D">
        <w:rPr>
          <w:rFonts w:ascii="Times New Roman" w:hAnsi="Times New Roman" w:cs="Times New Roman"/>
          <w:lang w:val="en-US"/>
        </w:rPr>
        <w:t>stereotype,</w:t>
      </w:r>
      <w:r w:rsidR="00127497" w:rsidRPr="00E8071D">
        <w:rPr>
          <w:rFonts w:ascii="Times New Roman" w:hAnsi="Times New Roman" w:cs="Times New Roman"/>
          <w:lang w:val="en-US"/>
        </w:rPr>
        <w:t xml:space="preserve"> in which women tend to underestimate their exposure</w:t>
      </w:r>
      <w:r w:rsidR="00D51189" w:rsidRPr="00E8071D">
        <w:rPr>
          <w:rFonts w:ascii="Times New Roman" w:hAnsi="Times New Roman" w:cs="Times New Roman"/>
          <w:lang w:val="en-US"/>
        </w:rPr>
        <w:t>/consumption</w:t>
      </w:r>
      <w:r w:rsidR="00127497" w:rsidRPr="00E8071D">
        <w:rPr>
          <w:rFonts w:ascii="Times New Roman" w:hAnsi="Times New Roman" w:cs="Times New Roman"/>
          <w:lang w:val="en-US"/>
        </w:rPr>
        <w:t xml:space="preserve"> to </w:t>
      </w:r>
      <w:r w:rsidR="008C4BB4" w:rsidRPr="00E8071D">
        <w:rPr>
          <w:rFonts w:ascii="Times New Roman" w:hAnsi="Times New Roman" w:cs="Times New Roman"/>
          <w:lang w:val="en-US"/>
        </w:rPr>
        <w:t xml:space="preserve">Internet </w:t>
      </w:r>
      <w:r w:rsidR="00127497" w:rsidRPr="00E8071D">
        <w:rPr>
          <w:rFonts w:ascii="Times New Roman" w:hAnsi="Times New Roman" w:cs="Times New Roman"/>
          <w:lang w:val="en-US"/>
        </w:rPr>
        <w:t xml:space="preserve">pornography as compared to overestimation by men (Hen et al., 2020). Similarly, it could be </w:t>
      </w:r>
      <w:r w:rsidR="00CB02C0" w:rsidRPr="00E8071D">
        <w:rPr>
          <w:rFonts w:ascii="Times New Roman" w:hAnsi="Times New Roman" w:cs="Times New Roman"/>
          <w:lang w:val="en-US"/>
        </w:rPr>
        <w:t xml:space="preserve">that women might be less prone to declare </w:t>
      </w:r>
      <w:r w:rsidR="00E14197" w:rsidRPr="00E8071D">
        <w:rPr>
          <w:rFonts w:ascii="Times New Roman" w:hAnsi="Times New Roman" w:cs="Times New Roman"/>
          <w:lang w:val="en-US"/>
        </w:rPr>
        <w:t xml:space="preserve">high levels of </w:t>
      </w:r>
      <w:r w:rsidR="00206933" w:rsidRPr="00E8071D">
        <w:rPr>
          <w:rFonts w:ascii="Times New Roman" w:hAnsi="Times New Roman" w:cs="Times New Roman"/>
          <w:lang w:val="en-US"/>
        </w:rPr>
        <w:t xml:space="preserve">DT </w:t>
      </w:r>
      <w:r w:rsidR="00E14197" w:rsidRPr="00E8071D">
        <w:rPr>
          <w:rFonts w:ascii="Times New Roman" w:hAnsi="Times New Roman" w:cs="Times New Roman"/>
          <w:lang w:val="en-US"/>
        </w:rPr>
        <w:t xml:space="preserve">about </w:t>
      </w:r>
      <w:r w:rsidR="009036D3" w:rsidRPr="00E8071D">
        <w:rPr>
          <w:rFonts w:ascii="Times New Roman" w:hAnsi="Times New Roman" w:cs="Times New Roman"/>
          <w:lang w:val="en-US"/>
        </w:rPr>
        <w:t>I</w:t>
      </w:r>
      <w:r w:rsidR="008C4BB4" w:rsidRPr="00E8071D">
        <w:rPr>
          <w:rFonts w:ascii="Times New Roman" w:hAnsi="Times New Roman" w:cs="Times New Roman"/>
          <w:lang w:val="en-US"/>
        </w:rPr>
        <w:t xml:space="preserve">nternet </w:t>
      </w:r>
      <w:r w:rsidR="00E14197" w:rsidRPr="00E8071D">
        <w:rPr>
          <w:rFonts w:ascii="Times New Roman" w:hAnsi="Times New Roman" w:cs="Times New Roman"/>
          <w:lang w:val="en-US"/>
        </w:rPr>
        <w:t xml:space="preserve">pornography </w:t>
      </w:r>
      <w:proofErr w:type="gramStart"/>
      <w:r w:rsidR="00E14197" w:rsidRPr="00E8071D">
        <w:rPr>
          <w:rFonts w:ascii="Times New Roman" w:hAnsi="Times New Roman" w:cs="Times New Roman"/>
          <w:lang w:val="en-US"/>
        </w:rPr>
        <w:t>in order to</w:t>
      </w:r>
      <w:proofErr w:type="gramEnd"/>
      <w:r w:rsidR="00E14197" w:rsidRPr="00E8071D">
        <w:rPr>
          <w:rFonts w:ascii="Times New Roman" w:hAnsi="Times New Roman" w:cs="Times New Roman"/>
          <w:lang w:val="en-US"/>
        </w:rPr>
        <w:t xml:space="preserve"> adhere to </w:t>
      </w:r>
      <w:r w:rsidR="0045208F" w:rsidRPr="00E8071D">
        <w:rPr>
          <w:rFonts w:ascii="Times New Roman" w:hAnsi="Times New Roman" w:cs="Times New Roman"/>
          <w:lang w:val="en-US"/>
        </w:rPr>
        <w:t>s</w:t>
      </w:r>
      <w:r w:rsidR="00E14197" w:rsidRPr="00E8071D">
        <w:rPr>
          <w:rFonts w:ascii="Times New Roman" w:hAnsi="Times New Roman" w:cs="Times New Roman"/>
          <w:lang w:val="en-US"/>
        </w:rPr>
        <w:t xml:space="preserve">ocial </w:t>
      </w:r>
      <w:r w:rsidR="00CD77DD" w:rsidRPr="00E8071D">
        <w:rPr>
          <w:rFonts w:ascii="Times New Roman" w:hAnsi="Times New Roman" w:cs="Times New Roman"/>
          <w:lang w:val="en-US"/>
        </w:rPr>
        <w:t>expectancies</w:t>
      </w:r>
      <w:r w:rsidR="00E14197" w:rsidRPr="00E8071D">
        <w:rPr>
          <w:rFonts w:ascii="Times New Roman" w:hAnsi="Times New Roman" w:cs="Times New Roman"/>
          <w:lang w:val="en-US"/>
        </w:rPr>
        <w:t xml:space="preserve">. </w:t>
      </w:r>
    </w:p>
    <w:p w14:paraId="429C0609" w14:textId="14F9EEED" w:rsidR="00E14197" w:rsidRPr="00E8071D" w:rsidRDefault="00E14197" w:rsidP="00E8071D">
      <w:pPr>
        <w:spacing w:after="0" w:line="480" w:lineRule="auto"/>
        <w:ind w:firstLine="708"/>
        <w:jc w:val="both"/>
        <w:rPr>
          <w:rFonts w:ascii="Times New Roman" w:eastAsia="Times New Roman" w:hAnsi="Times New Roman" w:cs="Times New Roman"/>
          <w:b/>
          <w:lang w:val="en-US" w:eastAsia="en-GB"/>
        </w:rPr>
      </w:pPr>
      <w:r w:rsidRPr="00E8071D">
        <w:rPr>
          <w:rFonts w:ascii="Times New Roman" w:hAnsi="Times New Roman" w:cs="Times New Roman"/>
          <w:lang w:val="en-US"/>
        </w:rPr>
        <w:t>Finally, with regards to control variables</w:t>
      </w:r>
      <w:r w:rsidR="00417CD3" w:rsidRPr="00E8071D">
        <w:rPr>
          <w:rFonts w:ascii="Times New Roman" w:hAnsi="Times New Roman" w:cs="Times New Roman"/>
          <w:lang w:val="en-US"/>
        </w:rPr>
        <w:t xml:space="preserve"> in the multi-group model</w:t>
      </w:r>
      <w:r w:rsidRPr="00E8071D">
        <w:rPr>
          <w:rFonts w:ascii="Times New Roman" w:hAnsi="Times New Roman" w:cs="Times New Roman"/>
          <w:lang w:val="en-US"/>
        </w:rPr>
        <w:t xml:space="preserve">, only </w:t>
      </w:r>
      <w:r w:rsidR="002A68A8" w:rsidRPr="00E8071D">
        <w:rPr>
          <w:rFonts w:ascii="Times New Roman" w:eastAsia="Times New Roman" w:hAnsi="Times New Roman" w:cs="Times New Roman"/>
          <w:lang w:val="en-US" w:eastAsia="en-GB"/>
        </w:rPr>
        <w:t>problematic Internet use</w:t>
      </w:r>
      <w:r w:rsidRPr="00E8071D">
        <w:rPr>
          <w:rFonts w:ascii="Times New Roman" w:hAnsi="Times New Roman" w:cs="Times New Roman"/>
          <w:lang w:val="en-US"/>
        </w:rPr>
        <w:t xml:space="preserve"> among men was significantly associated with </w:t>
      </w:r>
      <w:r w:rsidR="008C4BB4" w:rsidRPr="00E8071D">
        <w:rPr>
          <w:rFonts w:ascii="Times New Roman" w:hAnsi="Times New Roman" w:cs="Times New Roman"/>
          <w:lang w:val="en-GB"/>
        </w:rPr>
        <w:t>problematic Internet pornography use</w:t>
      </w:r>
      <w:r w:rsidRPr="00E8071D">
        <w:rPr>
          <w:rFonts w:ascii="Times New Roman" w:hAnsi="Times New Roman" w:cs="Times New Roman"/>
          <w:lang w:val="en-US"/>
        </w:rPr>
        <w:t>, sustaining the idea that ge</w:t>
      </w:r>
      <w:r w:rsidR="0045208F" w:rsidRPr="00E8071D">
        <w:rPr>
          <w:rFonts w:ascii="Times New Roman" w:hAnsi="Times New Roman" w:cs="Times New Roman"/>
          <w:lang w:val="en-US"/>
        </w:rPr>
        <w:t>neralized tendency to prefer</w:t>
      </w:r>
      <w:r w:rsidRPr="00E8071D">
        <w:rPr>
          <w:rFonts w:ascii="Times New Roman" w:hAnsi="Times New Roman" w:cs="Times New Roman"/>
          <w:lang w:val="en-US"/>
        </w:rPr>
        <w:t xml:space="preserve"> online social interactions, compulsive use </w:t>
      </w:r>
      <w:r w:rsidR="00735F75" w:rsidRPr="00E8071D">
        <w:rPr>
          <w:rFonts w:ascii="Times New Roman" w:hAnsi="Times New Roman" w:cs="Times New Roman"/>
          <w:lang w:val="en-US"/>
        </w:rPr>
        <w:t xml:space="preserve">of the Internet </w:t>
      </w:r>
      <w:r w:rsidRPr="00E8071D">
        <w:rPr>
          <w:rFonts w:ascii="Times New Roman" w:hAnsi="Times New Roman" w:cs="Times New Roman"/>
          <w:lang w:val="en-US"/>
        </w:rPr>
        <w:t>and deficient mood and cognitive self-regulation might constitute a problematic way to use the Internet for specific activities, such as cyberpornography use</w:t>
      </w:r>
      <w:r w:rsidR="00CD77DD" w:rsidRPr="00E8071D">
        <w:rPr>
          <w:rFonts w:ascii="Times New Roman" w:hAnsi="Times New Roman" w:cs="Times New Roman"/>
          <w:lang w:val="en-US"/>
        </w:rPr>
        <w:t xml:space="preserve"> (Caplan, 2010)</w:t>
      </w:r>
      <w:r w:rsidRPr="00E8071D">
        <w:rPr>
          <w:rFonts w:ascii="Times New Roman" w:hAnsi="Times New Roman" w:cs="Times New Roman"/>
          <w:lang w:val="en-US"/>
        </w:rPr>
        <w:t>.</w:t>
      </w:r>
      <w:r w:rsidR="00417CD3" w:rsidRPr="00E8071D">
        <w:rPr>
          <w:rFonts w:ascii="Times New Roman" w:hAnsi="Times New Roman" w:cs="Times New Roman"/>
          <w:lang w:val="en-US"/>
        </w:rPr>
        <w:t xml:space="preserve"> In the multi-group model n</w:t>
      </w:r>
      <w:r w:rsidR="009036D3" w:rsidRPr="00E8071D">
        <w:rPr>
          <w:rFonts w:ascii="Times New Roman" w:hAnsi="Times New Roman" w:cs="Times New Roman"/>
          <w:lang w:val="en-US"/>
        </w:rPr>
        <w:t>either</w:t>
      </w:r>
      <w:r w:rsidR="00417CD3" w:rsidRPr="00E8071D">
        <w:rPr>
          <w:rFonts w:ascii="Times New Roman" w:hAnsi="Times New Roman" w:cs="Times New Roman"/>
          <w:lang w:val="en-US"/>
        </w:rPr>
        <w:t xml:space="preserve"> age nor relationship status were significantly associated with the outcome, whereas their effects, though relatively weak, reached the significance in the model run on the whole sample. This could be due to the modified sample size of the whole sample compared to the two subsamples of males and females. </w:t>
      </w:r>
      <w:r w:rsidR="005D0AA2" w:rsidRPr="00E8071D">
        <w:rPr>
          <w:rFonts w:ascii="Times New Roman" w:hAnsi="Times New Roman" w:cs="Times New Roman"/>
          <w:lang w:val="en-US"/>
        </w:rPr>
        <w:t xml:space="preserve">Nonetheless, it is worth noticing that </w:t>
      </w:r>
      <w:r w:rsidR="004E5337" w:rsidRPr="00E8071D">
        <w:rPr>
          <w:rFonts w:ascii="Times New Roman" w:hAnsi="Times New Roman" w:cs="Times New Roman"/>
          <w:lang w:val="en-US"/>
        </w:rPr>
        <w:t>single users</w:t>
      </w:r>
      <w:r w:rsidR="005D0AA2" w:rsidRPr="00E8071D">
        <w:rPr>
          <w:rFonts w:ascii="Times New Roman" w:hAnsi="Times New Roman" w:cs="Times New Roman"/>
          <w:lang w:val="en-US"/>
        </w:rPr>
        <w:t xml:space="preserve"> not engaged in a stable relationship may </w:t>
      </w:r>
      <w:r w:rsidR="004E5337" w:rsidRPr="00E8071D">
        <w:rPr>
          <w:rFonts w:ascii="Times New Roman" w:hAnsi="Times New Roman" w:cs="Times New Roman"/>
          <w:lang w:val="en-US"/>
        </w:rPr>
        <w:t>show more involvement in cybersex activities</w:t>
      </w:r>
      <w:r w:rsidR="005D0AA2" w:rsidRPr="00E8071D">
        <w:rPr>
          <w:rFonts w:ascii="Times New Roman" w:hAnsi="Times New Roman" w:cs="Times New Roman"/>
          <w:lang w:val="en-US"/>
        </w:rPr>
        <w:t xml:space="preserve"> (</w:t>
      </w:r>
      <w:r w:rsidR="004E5337" w:rsidRPr="00E8071D">
        <w:rPr>
          <w:rFonts w:ascii="Times New Roman" w:hAnsi="Times New Roman" w:cs="Times New Roman"/>
          <w:lang w:val="en-US"/>
        </w:rPr>
        <w:t>e.g.,</w:t>
      </w:r>
      <w:r w:rsidR="004E5337" w:rsidRPr="00E8071D">
        <w:rPr>
          <w:lang w:val="en-GB"/>
        </w:rPr>
        <w:t xml:space="preserve"> </w:t>
      </w:r>
      <w:proofErr w:type="spellStart"/>
      <w:r w:rsidR="004E5337" w:rsidRPr="00E8071D">
        <w:rPr>
          <w:rFonts w:ascii="Times New Roman" w:hAnsi="Times New Roman" w:cs="Times New Roman"/>
          <w:lang w:val="en-US"/>
        </w:rPr>
        <w:t>Ballester-Arna</w:t>
      </w:r>
      <w:r w:rsidR="00C9098D" w:rsidRPr="00E8071D">
        <w:rPr>
          <w:rFonts w:ascii="Times New Roman" w:hAnsi="Times New Roman" w:cs="Times New Roman"/>
          <w:lang w:val="en-US"/>
        </w:rPr>
        <w:t>l</w:t>
      </w:r>
      <w:proofErr w:type="spellEnd"/>
      <w:r w:rsidR="004E5337" w:rsidRPr="00E8071D">
        <w:rPr>
          <w:rFonts w:ascii="Times New Roman" w:hAnsi="Times New Roman" w:cs="Times New Roman"/>
          <w:lang w:val="en-US"/>
        </w:rPr>
        <w:t xml:space="preserve"> et al., 2014</w:t>
      </w:r>
      <w:r w:rsidR="005D0AA2" w:rsidRPr="00E8071D">
        <w:rPr>
          <w:rFonts w:ascii="Times New Roman" w:hAnsi="Times New Roman" w:cs="Times New Roman"/>
          <w:lang w:val="en-US"/>
        </w:rPr>
        <w:t xml:space="preserve">) and adults might be more likely to report higher levels of problematic use, probably due to </w:t>
      </w:r>
      <w:r w:rsidR="007F5CD8" w:rsidRPr="00E8071D">
        <w:rPr>
          <w:rFonts w:ascii="Times New Roman" w:hAnsi="Times New Roman" w:cs="Times New Roman"/>
          <w:lang w:val="en-US"/>
        </w:rPr>
        <w:t xml:space="preserve">higher awareness of the negative consequences of such dysfunctional </w:t>
      </w:r>
      <w:proofErr w:type="spellStart"/>
      <w:r w:rsidR="007F5CD8" w:rsidRPr="00E8071D">
        <w:rPr>
          <w:rFonts w:ascii="Times New Roman" w:hAnsi="Times New Roman" w:cs="Times New Roman"/>
          <w:lang w:val="en-US"/>
        </w:rPr>
        <w:t>behavio</w:t>
      </w:r>
      <w:r w:rsidR="00A75856" w:rsidRPr="00E8071D">
        <w:rPr>
          <w:rFonts w:ascii="Times New Roman" w:hAnsi="Times New Roman" w:cs="Times New Roman"/>
          <w:lang w:val="en-US"/>
        </w:rPr>
        <w:t>u</w:t>
      </w:r>
      <w:r w:rsidR="007F5CD8" w:rsidRPr="00E8071D">
        <w:rPr>
          <w:rFonts w:ascii="Times New Roman" w:hAnsi="Times New Roman" w:cs="Times New Roman"/>
          <w:lang w:val="en-US"/>
        </w:rPr>
        <w:t>r</w:t>
      </w:r>
      <w:proofErr w:type="spellEnd"/>
      <w:r w:rsidR="007F5CD8" w:rsidRPr="00E8071D">
        <w:rPr>
          <w:rFonts w:ascii="Times New Roman" w:hAnsi="Times New Roman" w:cs="Times New Roman"/>
          <w:lang w:val="en-US"/>
        </w:rPr>
        <w:t xml:space="preserve">. </w:t>
      </w:r>
      <w:r w:rsidR="00031675" w:rsidRPr="00E8071D">
        <w:rPr>
          <w:rFonts w:ascii="Times New Roman" w:hAnsi="Times New Roman" w:cs="Times New Roman"/>
          <w:lang w:val="en-US"/>
        </w:rPr>
        <w:t xml:space="preserve">However, it should </w:t>
      </w:r>
      <w:r w:rsidR="00B744A6" w:rsidRPr="00E8071D">
        <w:rPr>
          <w:rFonts w:ascii="Times New Roman" w:hAnsi="Times New Roman" w:cs="Times New Roman"/>
          <w:lang w:val="en-US"/>
        </w:rPr>
        <w:t xml:space="preserve">also </w:t>
      </w:r>
      <w:r w:rsidR="00031675" w:rsidRPr="00E8071D">
        <w:rPr>
          <w:rFonts w:ascii="Times New Roman" w:hAnsi="Times New Roman" w:cs="Times New Roman"/>
          <w:lang w:val="en-US"/>
        </w:rPr>
        <w:t>be noted that the sample of the current study was mostly made of young adults. T</w:t>
      </w:r>
      <w:r w:rsidR="007F5CD8" w:rsidRPr="00E8071D">
        <w:rPr>
          <w:rFonts w:ascii="Times New Roman" w:hAnsi="Times New Roman" w:cs="Times New Roman"/>
          <w:lang w:val="en-US"/>
        </w:rPr>
        <w:t>herefore, future studies</w:t>
      </w:r>
      <w:r w:rsidR="00031675" w:rsidRPr="00E8071D">
        <w:rPr>
          <w:rFonts w:ascii="Times New Roman" w:hAnsi="Times New Roman" w:cs="Times New Roman"/>
          <w:lang w:val="en-US"/>
        </w:rPr>
        <w:t xml:space="preserve"> should </w:t>
      </w:r>
      <w:r w:rsidR="00031675" w:rsidRPr="00E8071D">
        <w:rPr>
          <w:rFonts w:ascii="Times New Roman" w:hAnsi="Times New Roman" w:cs="Times New Roman"/>
          <w:lang w:val="en-US"/>
        </w:rPr>
        <w:lastRenderedPageBreak/>
        <w:t>look at age differences in problematic Internet pornography use more in depth</w:t>
      </w:r>
      <w:r w:rsidR="00534828" w:rsidRPr="00E8071D">
        <w:rPr>
          <w:rFonts w:ascii="Times New Roman" w:hAnsi="Times New Roman" w:cs="Times New Roman"/>
          <w:lang w:val="en-US"/>
        </w:rPr>
        <w:t xml:space="preserve"> and</w:t>
      </w:r>
      <w:r w:rsidR="006F2406" w:rsidRPr="00E8071D">
        <w:rPr>
          <w:rFonts w:ascii="Times New Roman" w:hAnsi="Times New Roman" w:cs="Times New Roman"/>
          <w:lang w:val="en-US"/>
        </w:rPr>
        <w:t xml:space="preserve"> using a gender-balanced sample</w:t>
      </w:r>
      <w:r w:rsidR="00031675" w:rsidRPr="00E8071D">
        <w:rPr>
          <w:rFonts w:ascii="Times New Roman" w:hAnsi="Times New Roman" w:cs="Times New Roman"/>
          <w:lang w:val="en-US"/>
        </w:rPr>
        <w:t xml:space="preserve">. </w:t>
      </w:r>
    </w:p>
    <w:p w14:paraId="2B9659AD" w14:textId="5EDB6ABA" w:rsidR="00237FB1" w:rsidRPr="00E8071D" w:rsidRDefault="00D23706" w:rsidP="00E8071D">
      <w:pPr>
        <w:spacing w:after="0" w:line="480" w:lineRule="auto"/>
        <w:jc w:val="both"/>
        <w:rPr>
          <w:rFonts w:ascii="Times New Roman" w:eastAsia="Times New Roman" w:hAnsi="Times New Roman" w:cs="Times New Roman"/>
          <w:b/>
          <w:bCs/>
          <w:iCs/>
          <w:lang w:val="en-GB" w:eastAsia="en-GB"/>
        </w:rPr>
      </w:pPr>
      <w:r w:rsidRPr="00E8071D">
        <w:rPr>
          <w:rFonts w:ascii="Times New Roman" w:eastAsia="Times New Roman" w:hAnsi="Times New Roman" w:cs="Times New Roman"/>
          <w:b/>
          <w:bCs/>
          <w:iCs/>
          <w:lang w:val="en-GB" w:eastAsia="en-GB"/>
        </w:rPr>
        <w:t>4</w:t>
      </w:r>
      <w:r w:rsidR="00237FB1" w:rsidRPr="00E8071D">
        <w:rPr>
          <w:rFonts w:ascii="Times New Roman" w:eastAsia="Times New Roman" w:hAnsi="Times New Roman" w:cs="Times New Roman"/>
          <w:b/>
          <w:bCs/>
          <w:iCs/>
          <w:lang w:val="en-GB" w:eastAsia="en-GB"/>
        </w:rPr>
        <w:t xml:space="preserve">.1. Limitations </w:t>
      </w:r>
    </w:p>
    <w:p w14:paraId="1128CC8D" w14:textId="7F8BFFBB" w:rsidR="0066127B" w:rsidRPr="00E8071D" w:rsidRDefault="00237FB1" w:rsidP="00E8071D">
      <w:pPr>
        <w:spacing w:after="0" w:line="480" w:lineRule="auto"/>
        <w:jc w:val="both"/>
        <w:rPr>
          <w:rFonts w:ascii="Times New Roman" w:eastAsia="Times New Roman" w:hAnsi="Times New Roman" w:cs="Times New Roman"/>
          <w:lang w:val="en-GB" w:eastAsia="en-GB"/>
        </w:rPr>
      </w:pPr>
      <w:r w:rsidRPr="00E8071D">
        <w:rPr>
          <w:rFonts w:ascii="Times New Roman" w:eastAsia="Times New Roman" w:hAnsi="Times New Roman" w:cs="Times New Roman"/>
          <w:lang w:val="en-GB" w:eastAsia="en-GB"/>
        </w:rPr>
        <w:t xml:space="preserve">The present study </w:t>
      </w:r>
      <w:r w:rsidR="00DF77D9" w:rsidRPr="00E8071D">
        <w:rPr>
          <w:rFonts w:ascii="Times New Roman" w:eastAsia="Times New Roman" w:hAnsi="Times New Roman" w:cs="Times New Roman"/>
          <w:lang w:val="en-GB" w:eastAsia="en-GB"/>
        </w:rPr>
        <w:t>has several</w:t>
      </w:r>
      <w:r w:rsidRPr="00E8071D">
        <w:rPr>
          <w:rFonts w:ascii="Times New Roman" w:eastAsia="Times New Roman" w:hAnsi="Times New Roman" w:cs="Times New Roman"/>
          <w:lang w:val="en-GB" w:eastAsia="en-GB"/>
        </w:rPr>
        <w:t xml:space="preserve"> limitations. The causality of</w:t>
      </w:r>
      <w:r w:rsidR="00DF77D9" w:rsidRPr="00E8071D">
        <w:rPr>
          <w:rFonts w:ascii="Times New Roman" w:eastAsia="Times New Roman" w:hAnsi="Times New Roman" w:cs="Times New Roman"/>
          <w:lang w:val="en-GB" w:eastAsia="en-GB"/>
        </w:rPr>
        <w:t xml:space="preserve"> the </w:t>
      </w:r>
      <w:r w:rsidRPr="00E8071D">
        <w:rPr>
          <w:rFonts w:ascii="Times New Roman" w:eastAsia="Times New Roman" w:hAnsi="Times New Roman" w:cs="Times New Roman"/>
          <w:lang w:val="en-GB" w:eastAsia="en-GB"/>
        </w:rPr>
        <w:t>association</w:t>
      </w:r>
      <w:r w:rsidR="00DF77D9" w:rsidRPr="00E8071D">
        <w:rPr>
          <w:rFonts w:ascii="Times New Roman" w:eastAsia="Times New Roman" w:hAnsi="Times New Roman" w:cs="Times New Roman"/>
          <w:lang w:val="en-GB" w:eastAsia="en-GB"/>
        </w:rPr>
        <w:t>s</w:t>
      </w:r>
      <w:r w:rsidRPr="00E8071D">
        <w:rPr>
          <w:rFonts w:ascii="Times New Roman" w:eastAsia="Times New Roman" w:hAnsi="Times New Roman" w:cs="Times New Roman"/>
          <w:lang w:val="en-GB" w:eastAsia="en-GB"/>
        </w:rPr>
        <w:t xml:space="preserve"> cannot be inferred from cross-sectional studies. </w:t>
      </w:r>
      <w:r w:rsidR="00C00288" w:rsidRPr="00E8071D">
        <w:rPr>
          <w:rFonts w:ascii="Times New Roman" w:eastAsia="Times New Roman" w:hAnsi="Times New Roman" w:cs="Times New Roman"/>
          <w:lang w:val="en-GB" w:eastAsia="en-GB"/>
        </w:rPr>
        <w:t xml:space="preserve">Long-term longitudinal studies are needed to examine the nature of the relationships and how they may change over time among both males and females. </w:t>
      </w:r>
      <w:r w:rsidR="00C41C82" w:rsidRPr="00E8071D">
        <w:rPr>
          <w:rFonts w:ascii="Times New Roman" w:eastAsia="Times New Roman" w:hAnsi="Times New Roman" w:cs="Times New Roman"/>
          <w:lang w:val="en-GB" w:eastAsia="en-GB"/>
        </w:rPr>
        <w:t xml:space="preserve">Moreover, </w:t>
      </w:r>
      <w:r w:rsidR="00BE43EA" w:rsidRPr="00E8071D">
        <w:rPr>
          <w:rFonts w:ascii="Times New Roman" w:eastAsia="Times New Roman" w:hAnsi="Times New Roman" w:cs="Times New Roman"/>
          <w:lang w:val="en-GB" w:eastAsia="en-GB"/>
        </w:rPr>
        <w:t xml:space="preserve">this is only the second study suggesting the mediating role of craving between the two dimensions of DT (Marino et al., 2019) and more studies are needed </w:t>
      </w:r>
      <w:proofErr w:type="gramStart"/>
      <w:r w:rsidR="00BE43EA" w:rsidRPr="00E8071D">
        <w:rPr>
          <w:rFonts w:ascii="Times New Roman" w:eastAsia="Times New Roman" w:hAnsi="Times New Roman" w:cs="Times New Roman"/>
          <w:lang w:val="en-GB" w:eastAsia="en-GB"/>
        </w:rPr>
        <w:t>in order to</w:t>
      </w:r>
      <w:proofErr w:type="gramEnd"/>
      <w:r w:rsidR="00BE43EA" w:rsidRPr="00E8071D">
        <w:rPr>
          <w:rFonts w:ascii="Times New Roman" w:eastAsia="Times New Roman" w:hAnsi="Times New Roman" w:cs="Times New Roman"/>
          <w:lang w:val="en-GB" w:eastAsia="en-GB"/>
        </w:rPr>
        <w:t xml:space="preserve"> ascertain the most plausible underpinning mechanism. Therefore, </w:t>
      </w:r>
      <w:proofErr w:type="gramStart"/>
      <w:r w:rsidR="0066127B" w:rsidRPr="00E8071D">
        <w:rPr>
          <w:rFonts w:ascii="Times New Roman" w:eastAsia="Times New Roman" w:hAnsi="Times New Roman" w:cs="Times New Roman"/>
          <w:lang w:val="en-GB" w:eastAsia="en-GB"/>
        </w:rPr>
        <w:t>in order to</w:t>
      </w:r>
      <w:proofErr w:type="gramEnd"/>
      <w:r w:rsidR="0066127B" w:rsidRPr="00E8071D">
        <w:rPr>
          <w:rFonts w:ascii="Times New Roman" w:eastAsia="Times New Roman" w:hAnsi="Times New Roman" w:cs="Times New Roman"/>
          <w:lang w:val="en-GB" w:eastAsia="en-GB"/>
        </w:rPr>
        <w:t xml:space="preserve"> partially overcome this important shortcoming of the study, results of a model following the traditional order of variables (DT-IP, DT-VP, craving and problematic behaviour) are shown in APPENDICES A</w:t>
      </w:r>
      <w:r w:rsidR="003C15C7" w:rsidRPr="00E8071D">
        <w:rPr>
          <w:rFonts w:ascii="Times New Roman" w:eastAsia="Times New Roman" w:hAnsi="Times New Roman" w:cs="Times New Roman"/>
          <w:lang w:val="en-GB" w:eastAsia="en-GB"/>
        </w:rPr>
        <w:t xml:space="preserve"> (whole sample)</w:t>
      </w:r>
      <w:r w:rsidR="0066127B" w:rsidRPr="00E8071D">
        <w:rPr>
          <w:rFonts w:ascii="Times New Roman" w:eastAsia="Times New Roman" w:hAnsi="Times New Roman" w:cs="Times New Roman"/>
          <w:lang w:val="en-GB" w:eastAsia="en-GB"/>
        </w:rPr>
        <w:t>, B</w:t>
      </w:r>
      <w:r w:rsidR="003C15C7" w:rsidRPr="00E8071D">
        <w:rPr>
          <w:rFonts w:ascii="Times New Roman" w:eastAsia="Times New Roman" w:hAnsi="Times New Roman" w:cs="Times New Roman"/>
          <w:lang w:val="en-GB" w:eastAsia="en-GB"/>
        </w:rPr>
        <w:t xml:space="preserve"> (multi-group analysis) </w:t>
      </w:r>
      <w:r w:rsidR="0066127B" w:rsidRPr="00E8071D">
        <w:rPr>
          <w:rFonts w:ascii="Times New Roman" w:eastAsia="Times New Roman" w:hAnsi="Times New Roman" w:cs="Times New Roman"/>
          <w:lang w:val="en-GB" w:eastAsia="en-GB"/>
        </w:rPr>
        <w:t>and C</w:t>
      </w:r>
      <w:r w:rsidR="003C15C7" w:rsidRPr="00E8071D">
        <w:rPr>
          <w:rFonts w:ascii="Times New Roman" w:eastAsia="Times New Roman" w:hAnsi="Times New Roman" w:cs="Times New Roman"/>
          <w:lang w:val="en-GB" w:eastAsia="en-GB"/>
        </w:rPr>
        <w:t xml:space="preserve"> (table of the indirect effects)</w:t>
      </w:r>
      <w:r w:rsidR="00BE43EA" w:rsidRPr="00E8071D">
        <w:rPr>
          <w:rFonts w:ascii="Times New Roman" w:eastAsia="Times New Roman" w:hAnsi="Times New Roman" w:cs="Times New Roman"/>
          <w:lang w:val="en-GB" w:eastAsia="en-GB"/>
        </w:rPr>
        <w:t xml:space="preserve">. </w:t>
      </w:r>
      <w:r w:rsidR="00E545F6" w:rsidRPr="00E8071D">
        <w:rPr>
          <w:rFonts w:ascii="Times New Roman" w:eastAsia="Times New Roman" w:hAnsi="Times New Roman" w:cs="Times New Roman"/>
          <w:lang w:val="en-GB" w:eastAsia="en-GB"/>
        </w:rPr>
        <w:t xml:space="preserve">Briefly, </w:t>
      </w:r>
      <w:r w:rsidR="003C15C7" w:rsidRPr="00E8071D">
        <w:rPr>
          <w:rFonts w:ascii="Times New Roman" w:eastAsia="Times New Roman" w:hAnsi="Times New Roman" w:cs="Times New Roman"/>
          <w:lang w:val="en-GB" w:eastAsia="en-GB"/>
        </w:rPr>
        <w:t xml:space="preserve">the </w:t>
      </w:r>
      <w:r w:rsidR="00E545F6" w:rsidRPr="00E8071D">
        <w:rPr>
          <w:rFonts w:ascii="Times New Roman" w:eastAsia="Times New Roman" w:hAnsi="Times New Roman" w:cs="Times New Roman"/>
          <w:lang w:val="en-GB" w:eastAsia="en-GB"/>
        </w:rPr>
        <w:t xml:space="preserve">results </w:t>
      </w:r>
      <w:r w:rsidR="00AF44F2" w:rsidRPr="00E8071D">
        <w:rPr>
          <w:rFonts w:ascii="Times New Roman" w:eastAsia="Times New Roman" w:hAnsi="Times New Roman" w:cs="Times New Roman"/>
          <w:lang w:val="en-GB" w:eastAsia="en-GB"/>
        </w:rPr>
        <w:t>on the whole sample aligned</w:t>
      </w:r>
      <w:r w:rsidR="00E545F6" w:rsidRPr="00E8071D">
        <w:rPr>
          <w:rFonts w:ascii="Times New Roman" w:eastAsia="Times New Roman" w:hAnsi="Times New Roman" w:cs="Times New Roman"/>
          <w:lang w:val="en-GB" w:eastAsia="en-GB"/>
        </w:rPr>
        <w:t xml:space="preserve"> with previous findings (Allen et al., 2017)</w:t>
      </w:r>
      <w:r w:rsidR="002810C5" w:rsidRPr="00E8071D">
        <w:rPr>
          <w:rFonts w:ascii="Times New Roman" w:eastAsia="Times New Roman" w:hAnsi="Times New Roman" w:cs="Times New Roman"/>
          <w:lang w:val="en-GB" w:eastAsia="en-GB"/>
        </w:rPr>
        <w:t xml:space="preserve">. Multi-group analysis </w:t>
      </w:r>
      <w:r w:rsidR="00AF44F2" w:rsidRPr="00E8071D">
        <w:rPr>
          <w:rFonts w:ascii="Times New Roman" w:eastAsia="Times New Roman" w:hAnsi="Times New Roman" w:cs="Times New Roman"/>
          <w:lang w:val="en-GB" w:eastAsia="en-GB"/>
        </w:rPr>
        <w:t>confirm</w:t>
      </w:r>
      <w:r w:rsidR="002810C5" w:rsidRPr="00E8071D">
        <w:rPr>
          <w:rFonts w:ascii="Times New Roman" w:eastAsia="Times New Roman" w:hAnsi="Times New Roman" w:cs="Times New Roman"/>
          <w:lang w:val="en-GB" w:eastAsia="en-GB"/>
        </w:rPr>
        <w:t>ed</w:t>
      </w:r>
      <w:r w:rsidR="00AF44F2" w:rsidRPr="00E8071D">
        <w:rPr>
          <w:rFonts w:ascii="Times New Roman" w:eastAsia="Times New Roman" w:hAnsi="Times New Roman" w:cs="Times New Roman"/>
          <w:lang w:val="en-GB" w:eastAsia="en-GB"/>
        </w:rPr>
        <w:t xml:space="preserve"> the main findings of the present study</w:t>
      </w:r>
      <w:r w:rsidR="00E545F6" w:rsidRPr="00E8071D">
        <w:rPr>
          <w:rFonts w:ascii="Times New Roman" w:eastAsia="Times New Roman" w:hAnsi="Times New Roman" w:cs="Times New Roman"/>
          <w:lang w:val="en-GB" w:eastAsia="en-GB"/>
        </w:rPr>
        <w:t xml:space="preserve"> reveal</w:t>
      </w:r>
      <w:r w:rsidR="002810C5" w:rsidRPr="00E8071D">
        <w:rPr>
          <w:rFonts w:ascii="Times New Roman" w:eastAsia="Times New Roman" w:hAnsi="Times New Roman" w:cs="Times New Roman"/>
          <w:lang w:val="en-GB" w:eastAsia="en-GB"/>
        </w:rPr>
        <w:t>ing</w:t>
      </w:r>
      <w:r w:rsidR="00E545F6" w:rsidRPr="00E8071D">
        <w:rPr>
          <w:rFonts w:ascii="Times New Roman" w:eastAsia="Times New Roman" w:hAnsi="Times New Roman" w:cs="Times New Roman"/>
          <w:lang w:val="en-GB" w:eastAsia="en-GB"/>
        </w:rPr>
        <w:t xml:space="preserve"> th</w:t>
      </w:r>
      <w:r w:rsidR="00AF44F2" w:rsidRPr="00E8071D">
        <w:rPr>
          <w:rFonts w:ascii="Times New Roman" w:eastAsia="Times New Roman" w:hAnsi="Times New Roman" w:cs="Times New Roman"/>
          <w:lang w:val="en-GB" w:eastAsia="en-GB"/>
        </w:rPr>
        <w:t>e same gender differences</w:t>
      </w:r>
      <w:r w:rsidR="003C15C7" w:rsidRPr="00E8071D">
        <w:rPr>
          <w:rFonts w:ascii="Times New Roman" w:eastAsia="Times New Roman" w:hAnsi="Times New Roman" w:cs="Times New Roman"/>
          <w:lang w:val="en-GB" w:eastAsia="en-GB"/>
        </w:rPr>
        <w:t>,</w:t>
      </w:r>
      <w:r w:rsidR="002810C5" w:rsidRPr="00E8071D">
        <w:rPr>
          <w:rFonts w:ascii="Times New Roman" w:eastAsia="Times New Roman" w:hAnsi="Times New Roman" w:cs="Times New Roman"/>
          <w:lang w:val="en-GB" w:eastAsia="en-GB"/>
        </w:rPr>
        <w:t xml:space="preserve"> with the addition of a slightly stronger association between DT-IP and DT-VP in men as compared to women.</w:t>
      </w:r>
      <w:r w:rsidR="00AF44F2" w:rsidRPr="00E8071D">
        <w:rPr>
          <w:rFonts w:ascii="Times New Roman" w:eastAsia="Times New Roman" w:hAnsi="Times New Roman" w:cs="Times New Roman"/>
          <w:lang w:val="en-GB" w:eastAsia="en-GB"/>
        </w:rPr>
        <w:t xml:space="preserve"> </w:t>
      </w:r>
      <w:r w:rsidR="002810C5" w:rsidRPr="00E8071D">
        <w:rPr>
          <w:rFonts w:ascii="Times New Roman" w:eastAsia="Times New Roman" w:hAnsi="Times New Roman" w:cs="Times New Roman"/>
          <w:lang w:val="en-GB" w:eastAsia="en-GB"/>
        </w:rPr>
        <w:t>B</w:t>
      </w:r>
      <w:r w:rsidR="0066127B" w:rsidRPr="00E8071D">
        <w:rPr>
          <w:rFonts w:ascii="Times New Roman" w:eastAsia="Times New Roman" w:hAnsi="Times New Roman" w:cs="Times New Roman"/>
          <w:lang w:val="en-GB" w:eastAsia="en-GB"/>
        </w:rPr>
        <w:t xml:space="preserve">eyond the order of the mediators, it should be noted that the construct could also have circular effects on </w:t>
      </w:r>
      <w:proofErr w:type="gramStart"/>
      <w:r w:rsidR="0066127B" w:rsidRPr="00E8071D">
        <w:rPr>
          <w:rFonts w:ascii="Times New Roman" w:eastAsia="Times New Roman" w:hAnsi="Times New Roman" w:cs="Times New Roman"/>
          <w:lang w:val="en-GB" w:eastAsia="en-GB"/>
        </w:rPr>
        <w:t>each other</w:t>
      </w:r>
      <w:proofErr w:type="gramEnd"/>
      <w:r w:rsidR="0066127B" w:rsidRPr="00E8071D">
        <w:rPr>
          <w:rFonts w:ascii="Times New Roman" w:eastAsia="Times New Roman" w:hAnsi="Times New Roman" w:cs="Times New Roman"/>
          <w:lang w:val="en-GB" w:eastAsia="en-GB"/>
        </w:rPr>
        <w:t xml:space="preserve"> and more studies are needed in order to </w:t>
      </w:r>
      <w:r w:rsidR="00AA3017" w:rsidRPr="00E8071D">
        <w:rPr>
          <w:rFonts w:ascii="Times New Roman" w:eastAsia="Times New Roman" w:hAnsi="Times New Roman" w:cs="Times New Roman"/>
          <w:lang w:val="en-GB" w:eastAsia="en-GB"/>
        </w:rPr>
        <w:t>understand the underlying mechanisms of problematic Internet pornography use.</w:t>
      </w:r>
    </w:p>
    <w:p w14:paraId="06257CF5" w14:textId="4D71A6E4" w:rsidR="00C00288" w:rsidRPr="00E8071D" w:rsidRDefault="0066127B" w:rsidP="00E8071D">
      <w:pPr>
        <w:spacing w:after="0" w:line="480" w:lineRule="auto"/>
        <w:jc w:val="both"/>
        <w:rPr>
          <w:rFonts w:ascii="Times New Roman" w:hAnsi="Times New Roman" w:cs="Times New Roman"/>
          <w:lang w:val="en-GB"/>
        </w:rPr>
      </w:pPr>
      <w:r w:rsidRPr="00E8071D">
        <w:rPr>
          <w:rFonts w:ascii="Times New Roman" w:eastAsia="Times New Roman" w:hAnsi="Times New Roman" w:cs="Times New Roman"/>
          <w:lang w:val="en-GB" w:eastAsia="en-GB"/>
        </w:rPr>
        <w:t>Another</w:t>
      </w:r>
      <w:r w:rsidR="00E545F6" w:rsidRPr="00E8071D">
        <w:rPr>
          <w:rFonts w:ascii="Times New Roman" w:eastAsia="Times New Roman" w:hAnsi="Times New Roman" w:cs="Times New Roman"/>
          <w:lang w:val="en-GB" w:eastAsia="en-GB"/>
        </w:rPr>
        <w:t xml:space="preserve"> limitation is that</w:t>
      </w:r>
      <w:r w:rsidR="00BE43EA" w:rsidRPr="00E8071D">
        <w:rPr>
          <w:rFonts w:ascii="Times New Roman" w:eastAsia="Times New Roman" w:hAnsi="Times New Roman" w:cs="Times New Roman"/>
          <w:lang w:val="en-GB" w:eastAsia="en-GB"/>
        </w:rPr>
        <w:t xml:space="preserve"> </w:t>
      </w:r>
      <w:r w:rsidR="00C41C82" w:rsidRPr="00E8071D">
        <w:rPr>
          <w:rFonts w:ascii="Times New Roman" w:eastAsia="Times New Roman" w:hAnsi="Times New Roman" w:cs="Times New Roman"/>
          <w:lang w:val="en-GB" w:eastAsia="en-GB"/>
        </w:rPr>
        <w:t xml:space="preserve">the non-significant association between DT-VP and problematic Internet pornography use for women (β = .19, </w:t>
      </w:r>
      <w:r w:rsidR="00C41C82" w:rsidRPr="00E8071D">
        <w:rPr>
          <w:rFonts w:ascii="Times New Roman" w:eastAsia="Times New Roman" w:hAnsi="Times New Roman" w:cs="Times New Roman"/>
          <w:i/>
          <w:iCs/>
          <w:lang w:val="en-GB" w:eastAsia="en-GB"/>
        </w:rPr>
        <w:t>p</w:t>
      </w:r>
      <w:r w:rsidR="00C41C82" w:rsidRPr="00E8071D">
        <w:rPr>
          <w:rFonts w:ascii="Times New Roman" w:eastAsia="Times New Roman" w:hAnsi="Times New Roman" w:cs="Times New Roman"/>
          <w:lang w:val="en-GB" w:eastAsia="en-GB"/>
        </w:rPr>
        <w:t xml:space="preserve"> = .081) might be also due to the relatively small sample size and more studies are needed </w:t>
      </w:r>
      <w:proofErr w:type="gramStart"/>
      <w:r w:rsidR="00C41C82" w:rsidRPr="00E8071D">
        <w:rPr>
          <w:rFonts w:ascii="Times New Roman" w:eastAsia="Times New Roman" w:hAnsi="Times New Roman" w:cs="Times New Roman"/>
          <w:lang w:val="en-GB" w:eastAsia="en-GB"/>
        </w:rPr>
        <w:t>in</w:t>
      </w:r>
      <w:r w:rsidR="005E198F" w:rsidRPr="00E8071D">
        <w:rPr>
          <w:rFonts w:ascii="Times New Roman" w:eastAsia="Times New Roman" w:hAnsi="Times New Roman" w:cs="Times New Roman"/>
          <w:lang w:val="en-GB" w:eastAsia="en-GB"/>
        </w:rPr>
        <w:t xml:space="preserve"> order to</w:t>
      </w:r>
      <w:proofErr w:type="gramEnd"/>
      <w:r w:rsidR="005E198F" w:rsidRPr="00E8071D">
        <w:rPr>
          <w:rFonts w:ascii="Times New Roman" w:eastAsia="Times New Roman" w:hAnsi="Times New Roman" w:cs="Times New Roman"/>
          <w:lang w:val="en-GB" w:eastAsia="en-GB"/>
        </w:rPr>
        <w:t xml:space="preserve"> test gender differences</w:t>
      </w:r>
      <w:r w:rsidR="00C41C82" w:rsidRPr="00E8071D">
        <w:rPr>
          <w:rFonts w:ascii="Times New Roman" w:eastAsia="Times New Roman" w:hAnsi="Times New Roman" w:cs="Times New Roman"/>
          <w:lang w:val="en-GB" w:eastAsia="en-GB"/>
        </w:rPr>
        <w:t xml:space="preserve">. </w:t>
      </w:r>
      <w:r w:rsidR="00DF77D9" w:rsidRPr="00E8071D">
        <w:rPr>
          <w:rFonts w:ascii="Times New Roman" w:eastAsia="Times New Roman" w:hAnsi="Times New Roman" w:cs="Times New Roman"/>
          <w:lang w:val="en-GB" w:eastAsia="en-GB"/>
        </w:rPr>
        <w:t>T</w:t>
      </w:r>
      <w:r w:rsidR="00237FB1" w:rsidRPr="00E8071D">
        <w:rPr>
          <w:rFonts w:ascii="Times New Roman" w:eastAsia="Times New Roman" w:hAnsi="Times New Roman" w:cs="Times New Roman"/>
          <w:lang w:val="en-GB" w:eastAsia="en-GB"/>
        </w:rPr>
        <w:t xml:space="preserve">he </w:t>
      </w:r>
      <w:r w:rsidR="00735F75" w:rsidRPr="00E8071D">
        <w:rPr>
          <w:rFonts w:ascii="Times New Roman" w:eastAsia="Times New Roman" w:hAnsi="Times New Roman" w:cs="Times New Roman"/>
          <w:lang w:val="en-GB" w:eastAsia="en-GB"/>
        </w:rPr>
        <w:t xml:space="preserve">sample is </w:t>
      </w:r>
      <w:proofErr w:type="gramStart"/>
      <w:r w:rsidR="00735F75" w:rsidRPr="00E8071D">
        <w:rPr>
          <w:rFonts w:ascii="Times New Roman" w:eastAsia="Times New Roman" w:hAnsi="Times New Roman" w:cs="Times New Roman"/>
          <w:lang w:val="en-GB" w:eastAsia="en-GB"/>
        </w:rPr>
        <w:t>Italian</w:t>
      </w:r>
      <w:proofErr w:type="gramEnd"/>
      <w:r w:rsidR="00735F75" w:rsidRPr="00E8071D">
        <w:rPr>
          <w:rFonts w:ascii="Times New Roman" w:eastAsia="Times New Roman" w:hAnsi="Times New Roman" w:cs="Times New Roman"/>
          <w:lang w:val="en-GB" w:eastAsia="en-GB"/>
        </w:rPr>
        <w:t xml:space="preserve"> but </w:t>
      </w:r>
      <w:r w:rsidR="00DF77D9" w:rsidRPr="00E8071D">
        <w:rPr>
          <w:rFonts w:ascii="Times New Roman" w:eastAsia="Times New Roman" w:hAnsi="Times New Roman" w:cs="Times New Roman"/>
          <w:lang w:val="en-GB" w:eastAsia="en-GB"/>
        </w:rPr>
        <w:t xml:space="preserve">results </w:t>
      </w:r>
      <w:r w:rsidR="00237FB1" w:rsidRPr="00E8071D">
        <w:rPr>
          <w:rFonts w:ascii="Times New Roman" w:eastAsia="Times New Roman" w:hAnsi="Times New Roman" w:cs="Times New Roman"/>
          <w:lang w:val="en-GB" w:eastAsia="en-GB"/>
        </w:rPr>
        <w:t xml:space="preserve">may differ in </w:t>
      </w:r>
      <w:r w:rsidR="00DF77D9" w:rsidRPr="00E8071D">
        <w:rPr>
          <w:rFonts w:ascii="Times New Roman" w:eastAsia="Times New Roman" w:hAnsi="Times New Roman" w:cs="Times New Roman"/>
          <w:lang w:val="en-GB" w:eastAsia="en-GB"/>
        </w:rPr>
        <w:t xml:space="preserve">other cultural and religious settings. </w:t>
      </w:r>
      <w:r w:rsidR="00237FB1" w:rsidRPr="00E8071D">
        <w:rPr>
          <w:rFonts w:ascii="Times New Roman" w:eastAsia="Times New Roman" w:hAnsi="Times New Roman" w:cs="Times New Roman"/>
          <w:lang w:val="en-GB" w:eastAsia="en-GB"/>
        </w:rPr>
        <w:t xml:space="preserve">Future </w:t>
      </w:r>
      <w:r w:rsidR="00DF77D9" w:rsidRPr="00E8071D">
        <w:rPr>
          <w:rFonts w:ascii="Times New Roman" w:eastAsia="Times New Roman" w:hAnsi="Times New Roman" w:cs="Times New Roman"/>
          <w:lang w:val="en-GB" w:eastAsia="en-GB"/>
        </w:rPr>
        <w:t xml:space="preserve">cross-national </w:t>
      </w:r>
      <w:r w:rsidR="00E14197" w:rsidRPr="00E8071D">
        <w:rPr>
          <w:rFonts w:ascii="Times New Roman" w:eastAsia="Times New Roman" w:hAnsi="Times New Roman" w:cs="Times New Roman"/>
          <w:lang w:val="en-GB" w:eastAsia="en-GB"/>
        </w:rPr>
        <w:t xml:space="preserve">studies should </w:t>
      </w:r>
      <w:proofErr w:type="gramStart"/>
      <w:r w:rsidR="00E14197" w:rsidRPr="00E8071D">
        <w:rPr>
          <w:rFonts w:ascii="Times New Roman" w:eastAsia="Times New Roman" w:hAnsi="Times New Roman" w:cs="Times New Roman"/>
          <w:lang w:val="en-GB" w:eastAsia="en-GB"/>
        </w:rPr>
        <w:t>take into account</w:t>
      </w:r>
      <w:proofErr w:type="gramEnd"/>
      <w:r w:rsidR="00E14197" w:rsidRPr="00E8071D">
        <w:rPr>
          <w:rFonts w:ascii="Times New Roman" w:eastAsia="Times New Roman" w:hAnsi="Times New Roman" w:cs="Times New Roman"/>
          <w:lang w:val="en-GB" w:eastAsia="en-GB"/>
        </w:rPr>
        <w:t xml:space="preserve"> religion and cultural variables in order </w:t>
      </w:r>
      <w:r w:rsidR="00237FB1" w:rsidRPr="00E8071D">
        <w:rPr>
          <w:rFonts w:ascii="Times New Roman" w:eastAsia="Times New Roman" w:hAnsi="Times New Roman" w:cs="Times New Roman"/>
          <w:lang w:val="en-GB" w:eastAsia="en-GB"/>
        </w:rPr>
        <w:t xml:space="preserve">to </w:t>
      </w:r>
      <w:r w:rsidR="00E14197" w:rsidRPr="00E8071D">
        <w:rPr>
          <w:rFonts w:ascii="Times New Roman" w:eastAsia="Times New Roman" w:hAnsi="Times New Roman" w:cs="Times New Roman"/>
          <w:lang w:val="en-GB" w:eastAsia="en-GB"/>
        </w:rPr>
        <w:t xml:space="preserve">further </w:t>
      </w:r>
      <w:r w:rsidR="00237FB1" w:rsidRPr="00E8071D">
        <w:rPr>
          <w:rFonts w:ascii="Times New Roman" w:eastAsia="Times New Roman" w:hAnsi="Times New Roman" w:cs="Times New Roman"/>
          <w:lang w:val="en-GB" w:eastAsia="en-GB"/>
        </w:rPr>
        <w:t xml:space="preserve">advance the </w:t>
      </w:r>
      <w:r w:rsidR="00DF77D9" w:rsidRPr="00E8071D">
        <w:rPr>
          <w:rFonts w:ascii="Times New Roman" w:eastAsia="Times New Roman" w:hAnsi="Times New Roman" w:cs="Times New Roman"/>
          <w:lang w:val="en-GB" w:eastAsia="en-GB"/>
        </w:rPr>
        <w:t>knowledge</w:t>
      </w:r>
      <w:r w:rsidR="00237FB1" w:rsidRPr="00E8071D">
        <w:rPr>
          <w:rFonts w:ascii="Times New Roman" w:eastAsia="Times New Roman" w:hAnsi="Times New Roman" w:cs="Times New Roman"/>
          <w:lang w:val="en-GB" w:eastAsia="en-GB"/>
        </w:rPr>
        <w:t xml:space="preserve"> </w:t>
      </w:r>
      <w:r w:rsidR="00735F75" w:rsidRPr="00E8071D">
        <w:rPr>
          <w:rFonts w:ascii="Times New Roman" w:eastAsia="Times New Roman" w:hAnsi="Times New Roman" w:cs="Times New Roman"/>
          <w:lang w:val="en-GB" w:eastAsia="en-GB"/>
        </w:rPr>
        <w:t>about</w:t>
      </w:r>
      <w:r w:rsidR="00237FB1" w:rsidRPr="00E8071D">
        <w:rPr>
          <w:rFonts w:ascii="Times New Roman" w:eastAsia="Times New Roman" w:hAnsi="Times New Roman" w:cs="Times New Roman"/>
          <w:lang w:val="en-GB" w:eastAsia="en-GB"/>
        </w:rPr>
        <w:t xml:space="preserve"> </w:t>
      </w:r>
      <w:r w:rsidR="00DF77D9" w:rsidRPr="00E8071D">
        <w:rPr>
          <w:rFonts w:ascii="Times New Roman" w:eastAsia="Times New Roman" w:hAnsi="Times New Roman" w:cs="Times New Roman"/>
          <w:lang w:val="en-GB" w:eastAsia="en-GB"/>
        </w:rPr>
        <w:t xml:space="preserve">DT and </w:t>
      </w:r>
      <w:r w:rsidR="008C4BB4" w:rsidRPr="00E8071D">
        <w:rPr>
          <w:rFonts w:ascii="Times New Roman" w:hAnsi="Times New Roman" w:cs="Times New Roman"/>
          <w:lang w:val="en-GB"/>
        </w:rPr>
        <w:t>problematic Internet pornography use</w:t>
      </w:r>
      <w:r w:rsidR="00DF77D9" w:rsidRPr="00E8071D">
        <w:rPr>
          <w:rFonts w:ascii="Times New Roman" w:eastAsia="Times New Roman" w:hAnsi="Times New Roman" w:cs="Times New Roman"/>
          <w:lang w:val="en-GB" w:eastAsia="en-GB"/>
        </w:rPr>
        <w:t xml:space="preserve">. </w:t>
      </w:r>
      <w:r w:rsidR="00C00288" w:rsidRPr="00E8071D">
        <w:rPr>
          <w:rFonts w:ascii="Times New Roman" w:eastAsia="Times New Roman" w:hAnsi="Times New Roman" w:cs="Times New Roman"/>
          <w:lang w:val="en-GB" w:eastAsia="en-GB"/>
        </w:rPr>
        <w:t>Moreover, the sample mainly comprises heterosexual individuals</w:t>
      </w:r>
      <w:r w:rsidR="00237FB1" w:rsidRPr="00E8071D">
        <w:rPr>
          <w:rFonts w:ascii="Times New Roman" w:eastAsia="Times New Roman" w:hAnsi="Times New Roman" w:cs="Times New Roman"/>
          <w:lang w:val="en-GB" w:eastAsia="en-GB"/>
        </w:rPr>
        <w:t xml:space="preserve">, not allowing to grasp any differences for </w:t>
      </w:r>
      <w:r w:rsidR="00CF7DD0" w:rsidRPr="00E8071D">
        <w:rPr>
          <w:rFonts w:ascii="Times New Roman" w:eastAsia="Times New Roman" w:hAnsi="Times New Roman" w:cs="Times New Roman"/>
          <w:lang w:val="en-GB" w:eastAsia="en-GB"/>
        </w:rPr>
        <w:t xml:space="preserve">individuals with </w:t>
      </w:r>
      <w:r w:rsidR="00237FB1" w:rsidRPr="00E8071D">
        <w:rPr>
          <w:rFonts w:ascii="Times New Roman" w:eastAsia="Times New Roman" w:hAnsi="Times New Roman" w:cs="Times New Roman"/>
          <w:lang w:val="en-GB" w:eastAsia="en-GB"/>
        </w:rPr>
        <w:t xml:space="preserve">other sexual orientations. </w:t>
      </w:r>
      <w:bookmarkStart w:id="3" w:name="_Hlk107146164"/>
      <w:r w:rsidR="00507813" w:rsidRPr="00E8071D">
        <w:rPr>
          <w:rFonts w:ascii="Times New Roman" w:eastAsia="Times New Roman" w:hAnsi="Times New Roman" w:cs="Times New Roman"/>
          <w:lang w:val="en-GB" w:eastAsia="en-GB"/>
        </w:rPr>
        <w:t>Furthermore, less than 4% of the sample reported extreme levels of problematic Internet pornography use (</w:t>
      </w:r>
      <w:proofErr w:type="gramStart"/>
      <w:r w:rsidR="00507813" w:rsidRPr="00E8071D">
        <w:rPr>
          <w:rFonts w:ascii="Times New Roman" w:eastAsia="Times New Roman" w:hAnsi="Times New Roman" w:cs="Times New Roman"/>
          <w:lang w:val="en-GB" w:eastAsia="en-GB"/>
        </w:rPr>
        <w:t>i.e.</w:t>
      </w:r>
      <w:proofErr w:type="gramEnd"/>
      <w:r w:rsidR="00507813" w:rsidRPr="00E8071D">
        <w:rPr>
          <w:rFonts w:ascii="Times New Roman" w:eastAsia="Times New Roman" w:hAnsi="Times New Roman" w:cs="Times New Roman"/>
          <w:lang w:val="en-GB" w:eastAsia="en-GB"/>
        </w:rPr>
        <w:t xml:space="preserve"> scoring above 2 S</w:t>
      </w:r>
      <w:r w:rsidR="000073C9" w:rsidRPr="00E8071D">
        <w:rPr>
          <w:rFonts w:ascii="Times New Roman" w:eastAsia="Times New Roman" w:hAnsi="Times New Roman" w:cs="Times New Roman"/>
          <w:lang w:val="en-GB" w:eastAsia="en-GB"/>
        </w:rPr>
        <w:t xml:space="preserve">tandard </w:t>
      </w:r>
      <w:r w:rsidR="00507813" w:rsidRPr="00E8071D">
        <w:rPr>
          <w:rFonts w:ascii="Times New Roman" w:eastAsia="Times New Roman" w:hAnsi="Times New Roman" w:cs="Times New Roman"/>
          <w:lang w:val="en-GB" w:eastAsia="en-GB"/>
        </w:rPr>
        <w:t>D</w:t>
      </w:r>
      <w:r w:rsidR="000073C9" w:rsidRPr="00E8071D">
        <w:rPr>
          <w:rFonts w:ascii="Times New Roman" w:eastAsia="Times New Roman" w:hAnsi="Times New Roman" w:cs="Times New Roman"/>
          <w:lang w:val="en-GB" w:eastAsia="en-GB"/>
        </w:rPr>
        <w:t>eviations</w:t>
      </w:r>
      <w:r w:rsidR="00507813" w:rsidRPr="00E8071D">
        <w:rPr>
          <w:rFonts w:ascii="Times New Roman" w:eastAsia="Times New Roman" w:hAnsi="Times New Roman" w:cs="Times New Roman"/>
          <w:lang w:val="en-GB" w:eastAsia="en-GB"/>
        </w:rPr>
        <w:t xml:space="preserve"> from the </w:t>
      </w:r>
      <w:r w:rsidR="00206933" w:rsidRPr="00E8071D">
        <w:rPr>
          <w:rFonts w:ascii="Times New Roman" w:eastAsia="Times New Roman" w:hAnsi="Times New Roman" w:cs="Times New Roman"/>
          <w:lang w:val="en-GB" w:eastAsia="en-GB"/>
        </w:rPr>
        <w:t>M</w:t>
      </w:r>
      <w:r w:rsidR="00507813" w:rsidRPr="00E8071D">
        <w:rPr>
          <w:rFonts w:ascii="Times New Roman" w:eastAsia="Times New Roman" w:hAnsi="Times New Roman" w:cs="Times New Roman"/>
          <w:lang w:val="en-GB" w:eastAsia="en-GB"/>
        </w:rPr>
        <w:t>ean) and even less (i.e. 8 participants) reported scores 3 S</w:t>
      </w:r>
      <w:r w:rsidR="000073C9" w:rsidRPr="00E8071D">
        <w:rPr>
          <w:rFonts w:ascii="Times New Roman" w:eastAsia="Times New Roman" w:hAnsi="Times New Roman" w:cs="Times New Roman"/>
          <w:lang w:val="en-GB" w:eastAsia="en-GB"/>
        </w:rPr>
        <w:t xml:space="preserve">tandard </w:t>
      </w:r>
      <w:r w:rsidR="00507813" w:rsidRPr="00E8071D">
        <w:rPr>
          <w:rFonts w:ascii="Times New Roman" w:eastAsia="Times New Roman" w:hAnsi="Times New Roman" w:cs="Times New Roman"/>
          <w:lang w:val="en-GB" w:eastAsia="en-GB"/>
        </w:rPr>
        <w:t>D</w:t>
      </w:r>
      <w:r w:rsidR="000073C9" w:rsidRPr="00E8071D">
        <w:rPr>
          <w:rFonts w:ascii="Times New Roman" w:eastAsia="Times New Roman" w:hAnsi="Times New Roman" w:cs="Times New Roman"/>
          <w:lang w:val="en-GB" w:eastAsia="en-GB"/>
        </w:rPr>
        <w:t>eviations</w:t>
      </w:r>
      <w:r w:rsidR="00507813" w:rsidRPr="00E8071D">
        <w:rPr>
          <w:rFonts w:ascii="Times New Roman" w:eastAsia="Times New Roman" w:hAnsi="Times New Roman" w:cs="Times New Roman"/>
          <w:lang w:val="en-GB" w:eastAsia="en-GB"/>
        </w:rPr>
        <w:t xml:space="preserve"> above the </w:t>
      </w:r>
      <w:r w:rsidR="00206933" w:rsidRPr="00E8071D">
        <w:rPr>
          <w:rFonts w:ascii="Times New Roman" w:eastAsia="Times New Roman" w:hAnsi="Times New Roman" w:cs="Times New Roman"/>
          <w:lang w:val="en-GB" w:eastAsia="en-GB"/>
        </w:rPr>
        <w:t>M</w:t>
      </w:r>
      <w:r w:rsidR="00507813" w:rsidRPr="00E8071D">
        <w:rPr>
          <w:rFonts w:ascii="Times New Roman" w:eastAsia="Times New Roman" w:hAnsi="Times New Roman" w:cs="Times New Roman"/>
          <w:lang w:val="en-GB" w:eastAsia="en-GB"/>
        </w:rPr>
        <w:t xml:space="preserve">ean. For this reason, they were kept in the analyses as they are part of the general population and did not influence the main results. However, future studies should focus on users </w:t>
      </w:r>
      <w:r w:rsidR="000073C9" w:rsidRPr="00E8071D">
        <w:rPr>
          <w:rFonts w:ascii="Times New Roman" w:eastAsia="Times New Roman" w:hAnsi="Times New Roman" w:cs="Times New Roman"/>
          <w:lang w:val="en-GB" w:eastAsia="en-GB"/>
        </w:rPr>
        <w:t xml:space="preserve">reporting high levels of problematic </w:t>
      </w:r>
      <w:bookmarkStart w:id="4" w:name="_Hlk107146422"/>
      <w:r w:rsidR="007759CC" w:rsidRPr="00E8071D">
        <w:rPr>
          <w:rFonts w:ascii="Times New Roman" w:eastAsia="Times New Roman" w:hAnsi="Times New Roman" w:cs="Times New Roman"/>
          <w:lang w:val="en-GB" w:eastAsia="en-GB"/>
        </w:rPr>
        <w:t xml:space="preserve">Internet pornography </w:t>
      </w:r>
      <w:bookmarkEnd w:id="4"/>
      <w:r w:rsidR="000073C9" w:rsidRPr="00E8071D">
        <w:rPr>
          <w:rFonts w:ascii="Times New Roman" w:eastAsia="Times New Roman" w:hAnsi="Times New Roman" w:cs="Times New Roman"/>
          <w:lang w:val="en-GB" w:eastAsia="en-GB"/>
        </w:rPr>
        <w:t xml:space="preserve">use </w:t>
      </w:r>
      <w:proofErr w:type="gramStart"/>
      <w:r w:rsidR="000073C9" w:rsidRPr="00E8071D">
        <w:rPr>
          <w:rFonts w:ascii="Times New Roman" w:eastAsia="Times New Roman" w:hAnsi="Times New Roman" w:cs="Times New Roman"/>
          <w:lang w:val="en-GB" w:eastAsia="en-GB"/>
        </w:rPr>
        <w:t>in order to</w:t>
      </w:r>
      <w:proofErr w:type="gramEnd"/>
      <w:r w:rsidR="000073C9" w:rsidRPr="00E8071D">
        <w:rPr>
          <w:rFonts w:ascii="Times New Roman" w:eastAsia="Times New Roman" w:hAnsi="Times New Roman" w:cs="Times New Roman"/>
          <w:lang w:val="en-GB" w:eastAsia="en-GB"/>
        </w:rPr>
        <w:t xml:space="preserve"> observe potential differences in the studied mechanisms between problematic users and “normal” users</w:t>
      </w:r>
      <w:r w:rsidR="00507813" w:rsidRPr="00E8071D">
        <w:rPr>
          <w:rFonts w:ascii="Times New Roman" w:eastAsia="Times New Roman" w:hAnsi="Times New Roman" w:cs="Times New Roman"/>
          <w:lang w:val="en-GB" w:eastAsia="en-GB"/>
        </w:rPr>
        <w:t xml:space="preserve">. </w:t>
      </w:r>
      <w:bookmarkEnd w:id="3"/>
      <w:r w:rsidR="00E14197" w:rsidRPr="00E8071D">
        <w:rPr>
          <w:rFonts w:ascii="Times New Roman" w:eastAsia="Times New Roman" w:hAnsi="Times New Roman" w:cs="Times New Roman"/>
          <w:lang w:val="en-GB" w:eastAsia="en-GB"/>
        </w:rPr>
        <w:t>F</w:t>
      </w:r>
      <w:r w:rsidR="00507813" w:rsidRPr="00E8071D">
        <w:rPr>
          <w:rFonts w:ascii="Times New Roman" w:eastAsia="Times New Roman" w:hAnsi="Times New Roman" w:cs="Times New Roman"/>
          <w:lang w:val="en-GB" w:eastAsia="en-GB"/>
        </w:rPr>
        <w:t>inally</w:t>
      </w:r>
      <w:r w:rsidR="00E14197" w:rsidRPr="00E8071D">
        <w:rPr>
          <w:rFonts w:ascii="Times New Roman" w:eastAsia="Times New Roman" w:hAnsi="Times New Roman" w:cs="Times New Roman"/>
          <w:lang w:val="en-GB" w:eastAsia="en-GB"/>
        </w:rPr>
        <w:t xml:space="preserve">, </w:t>
      </w:r>
      <w:proofErr w:type="gramStart"/>
      <w:r w:rsidR="00E14197" w:rsidRPr="00E8071D">
        <w:rPr>
          <w:rFonts w:ascii="Times New Roman" w:eastAsia="Times New Roman" w:hAnsi="Times New Roman" w:cs="Times New Roman"/>
          <w:lang w:val="en-GB" w:eastAsia="en-GB"/>
        </w:rPr>
        <w:lastRenderedPageBreak/>
        <w:t>p</w:t>
      </w:r>
      <w:r w:rsidR="00C00288" w:rsidRPr="00E8071D">
        <w:rPr>
          <w:rFonts w:ascii="Times New Roman" w:eastAsia="Times New Roman" w:hAnsi="Times New Roman" w:cs="Times New Roman"/>
          <w:lang w:val="en-GB" w:eastAsia="en-GB"/>
        </w:rPr>
        <w:t>ositive</w:t>
      </w:r>
      <w:proofErr w:type="gramEnd"/>
      <w:r w:rsidR="00C00288" w:rsidRPr="00E8071D">
        <w:rPr>
          <w:rFonts w:ascii="Times New Roman" w:eastAsia="Times New Roman" w:hAnsi="Times New Roman" w:cs="Times New Roman"/>
          <w:lang w:val="en-GB" w:eastAsia="en-GB"/>
        </w:rPr>
        <w:t xml:space="preserve"> and negative</w:t>
      </w:r>
      <w:r w:rsidR="00C00288" w:rsidRPr="00E8071D">
        <w:rPr>
          <w:rFonts w:ascii="Times New Roman" w:hAnsi="Times New Roman" w:cs="Times New Roman"/>
          <w:lang w:val="en-GB"/>
        </w:rPr>
        <w:t xml:space="preserve"> metacognitions</w:t>
      </w:r>
      <w:r w:rsidR="00774348" w:rsidRPr="00E8071D">
        <w:rPr>
          <w:rFonts w:ascii="Times New Roman" w:hAnsi="Times New Roman" w:cs="Times New Roman"/>
          <w:lang w:val="en-GB"/>
        </w:rPr>
        <w:t xml:space="preserve"> </w:t>
      </w:r>
      <w:r w:rsidR="00C00288" w:rsidRPr="00E8071D">
        <w:rPr>
          <w:rFonts w:ascii="Times New Roman" w:hAnsi="Times New Roman" w:cs="Times New Roman"/>
          <w:lang w:val="en-GB"/>
        </w:rPr>
        <w:t>were not included in the study despite they play a</w:t>
      </w:r>
      <w:r w:rsidR="00E14197" w:rsidRPr="00E8071D">
        <w:rPr>
          <w:rFonts w:ascii="Times New Roman" w:hAnsi="Times New Roman" w:cs="Times New Roman"/>
          <w:lang w:val="en-GB"/>
        </w:rPr>
        <w:t>n important</w:t>
      </w:r>
      <w:r w:rsidR="00C00288" w:rsidRPr="00E8071D">
        <w:rPr>
          <w:rFonts w:ascii="Times New Roman" w:hAnsi="Times New Roman" w:cs="Times New Roman"/>
          <w:lang w:val="en-GB"/>
        </w:rPr>
        <w:t xml:space="preserve"> role in</w:t>
      </w:r>
      <w:r w:rsidR="00E14197" w:rsidRPr="00E8071D">
        <w:rPr>
          <w:rFonts w:ascii="Times New Roman" w:hAnsi="Times New Roman" w:cs="Times New Roman"/>
          <w:lang w:val="en-GB"/>
        </w:rPr>
        <w:t xml:space="preserve"> the metacognitive tenet </w:t>
      </w:r>
      <w:r w:rsidR="00774348" w:rsidRPr="00E8071D">
        <w:rPr>
          <w:rFonts w:ascii="Times New Roman" w:hAnsi="Times New Roman" w:cs="Times New Roman"/>
          <w:lang w:val="en-GB"/>
        </w:rPr>
        <w:t>(</w:t>
      </w:r>
      <w:r w:rsidR="001C7DC9" w:rsidRPr="00E8071D">
        <w:rPr>
          <w:rFonts w:ascii="Times New Roman" w:hAnsi="Times New Roman" w:cs="Times New Roman"/>
          <w:lang w:val="en-GB"/>
        </w:rPr>
        <w:t>Wells, 2000</w:t>
      </w:r>
      <w:r w:rsidR="00307E7B" w:rsidRPr="00E8071D">
        <w:rPr>
          <w:rFonts w:ascii="Times New Roman" w:hAnsi="Times New Roman" w:cs="Times New Roman"/>
          <w:lang w:val="en-GB"/>
        </w:rPr>
        <w:t>;</w:t>
      </w:r>
      <w:r w:rsidR="001C7DC9" w:rsidRPr="00E8071D">
        <w:rPr>
          <w:rFonts w:ascii="Times New Roman" w:hAnsi="Times New Roman" w:cs="Times New Roman"/>
          <w:lang w:val="en-GB"/>
        </w:rPr>
        <w:t xml:space="preserve"> 2009</w:t>
      </w:r>
      <w:r w:rsidR="00774348" w:rsidRPr="00E8071D">
        <w:rPr>
          <w:rFonts w:ascii="Times New Roman" w:hAnsi="Times New Roman" w:cs="Times New Roman"/>
          <w:lang w:val="en-GB"/>
        </w:rPr>
        <w:t xml:space="preserve">) </w:t>
      </w:r>
      <w:r w:rsidR="00E14197" w:rsidRPr="00E8071D">
        <w:rPr>
          <w:rFonts w:ascii="Times New Roman" w:hAnsi="Times New Roman" w:cs="Times New Roman"/>
          <w:lang w:val="en-GB"/>
        </w:rPr>
        <w:t>in</w:t>
      </w:r>
      <w:r w:rsidR="00C00288" w:rsidRPr="00E8071D">
        <w:rPr>
          <w:rFonts w:ascii="Times New Roman" w:hAnsi="Times New Roman" w:cs="Times New Roman"/>
          <w:lang w:val="en-GB"/>
        </w:rPr>
        <w:t xml:space="preserve"> propagating negative affects once a desire thinking episode has started, which may possibly lead to an escalation of </w:t>
      </w:r>
      <w:r w:rsidR="00CD77DD" w:rsidRPr="00E8071D">
        <w:rPr>
          <w:rFonts w:ascii="Times New Roman" w:hAnsi="Times New Roman" w:cs="Times New Roman"/>
          <w:lang w:val="en-GB"/>
        </w:rPr>
        <w:t>perceived perception of loss of control over the behavio</w:t>
      </w:r>
      <w:r w:rsidR="00A75856" w:rsidRPr="00E8071D">
        <w:rPr>
          <w:rFonts w:ascii="Times New Roman" w:hAnsi="Times New Roman" w:cs="Times New Roman"/>
          <w:lang w:val="en-GB"/>
        </w:rPr>
        <w:t>u</w:t>
      </w:r>
      <w:r w:rsidR="00CD77DD" w:rsidRPr="00E8071D">
        <w:rPr>
          <w:rFonts w:ascii="Times New Roman" w:hAnsi="Times New Roman" w:cs="Times New Roman"/>
          <w:lang w:val="en-GB"/>
        </w:rPr>
        <w:t>r</w:t>
      </w:r>
      <w:r w:rsidR="00C00288" w:rsidRPr="00E8071D">
        <w:rPr>
          <w:rFonts w:ascii="Times New Roman" w:hAnsi="Times New Roman" w:cs="Times New Roman"/>
          <w:lang w:val="en-GB"/>
        </w:rPr>
        <w:t xml:space="preserve"> (C</w:t>
      </w:r>
      <w:r w:rsidR="000352F2" w:rsidRPr="00E8071D">
        <w:rPr>
          <w:rFonts w:ascii="Times New Roman" w:hAnsi="Times New Roman" w:cs="Times New Roman"/>
          <w:lang w:val="en-GB"/>
        </w:rPr>
        <w:t xml:space="preserve">aselli &amp; Spada, </w:t>
      </w:r>
      <w:r w:rsidR="00C00288" w:rsidRPr="00E8071D">
        <w:rPr>
          <w:rFonts w:ascii="Times New Roman" w:hAnsi="Times New Roman" w:cs="Times New Roman"/>
          <w:lang w:val="en-GB"/>
        </w:rPr>
        <w:t>2013</w:t>
      </w:r>
      <w:r w:rsidR="000352F2" w:rsidRPr="00E8071D">
        <w:rPr>
          <w:rFonts w:ascii="Times New Roman" w:hAnsi="Times New Roman" w:cs="Times New Roman"/>
          <w:lang w:val="en-GB"/>
        </w:rPr>
        <w:t>; 2015</w:t>
      </w:r>
      <w:r w:rsidR="00C00288" w:rsidRPr="00E8071D">
        <w:rPr>
          <w:rFonts w:ascii="Times New Roman" w:hAnsi="Times New Roman" w:cs="Times New Roman"/>
          <w:lang w:val="en-GB"/>
        </w:rPr>
        <w:t xml:space="preserve">). </w:t>
      </w:r>
    </w:p>
    <w:p w14:paraId="3F0780E4" w14:textId="77777777" w:rsidR="000E2E8A" w:rsidRPr="00E8071D" w:rsidRDefault="0081717E" w:rsidP="00E8071D">
      <w:pPr>
        <w:spacing w:after="0" w:line="480" w:lineRule="auto"/>
        <w:jc w:val="both"/>
        <w:rPr>
          <w:rFonts w:ascii="Times New Roman" w:eastAsia="Times New Roman" w:hAnsi="Times New Roman" w:cs="Times New Roman"/>
          <w:b/>
          <w:bCs/>
          <w:iCs/>
          <w:lang w:val="en-GB" w:eastAsia="en-GB"/>
        </w:rPr>
      </w:pPr>
      <w:r w:rsidRPr="00E8071D">
        <w:rPr>
          <w:rFonts w:ascii="Times New Roman" w:eastAsia="Times New Roman" w:hAnsi="Times New Roman" w:cs="Times New Roman"/>
          <w:b/>
          <w:bCs/>
          <w:iCs/>
          <w:lang w:val="en-GB" w:eastAsia="en-GB"/>
        </w:rPr>
        <w:t>4.2. Clinical implications</w:t>
      </w:r>
    </w:p>
    <w:p w14:paraId="588B1CDA" w14:textId="4B825E02" w:rsidR="00D928C5" w:rsidRPr="00E8071D" w:rsidRDefault="00D928C5" w:rsidP="00E8071D">
      <w:pPr>
        <w:spacing w:after="0" w:line="480" w:lineRule="auto"/>
        <w:jc w:val="both"/>
        <w:rPr>
          <w:rFonts w:ascii="Times New Roman" w:eastAsia="Times New Roman" w:hAnsi="Times New Roman" w:cs="Times New Roman"/>
          <w:i/>
          <w:lang w:val="en-GB" w:eastAsia="en-GB"/>
        </w:rPr>
      </w:pPr>
      <w:r w:rsidRPr="00E8071D">
        <w:rPr>
          <w:rFonts w:ascii="Times New Roman" w:hAnsi="Times New Roman" w:cs="Times New Roman"/>
          <w:color w:val="000000"/>
          <w:lang w:val="en-GB"/>
        </w:rPr>
        <w:t>Some clinical implications arise from the findings of the current study. In terms of assessment,</w:t>
      </w:r>
      <w:r w:rsidRPr="00E8071D">
        <w:rPr>
          <w:rFonts w:ascii="Times New Roman" w:hAnsi="Times New Roman" w:cs="Times New Roman"/>
          <w:color w:val="000000"/>
          <w:lang w:val="en-US"/>
        </w:rPr>
        <w:t xml:space="preserve"> </w:t>
      </w:r>
      <w:r w:rsidRPr="00E8071D">
        <w:rPr>
          <w:rFonts w:ascii="Times New Roman" w:hAnsi="Times New Roman" w:cs="Times New Roman"/>
          <w:color w:val="000000"/>
          <w:lang w:val="en-GB"/>
        </w:rPr>
        <w:t xml:space="preserve">information about </w:t>
      </w:r>
      <w:r w:rsidR="00727AE2" w:rsidRPr="00E8071D">
        <w:rPr>
          <w:rFonts w:ascii="Times New Roman" w:hAnsi="Times New Roman" w:cs="Times New Roman"/>
          <w:color w:val="000000"/>
          <w:lang w:val="en-GB"/>
        </w:rPr>
        <w:t xml:space="preserve">DT </w:t>
      </w:r>
      <w:r w:rsidRPr="00E8071D">
        <w:rPr>
          <w:rFonts w:ascii="Times New Roman" w:hAnsi="Times New Roman" w:cs="Times New Roman"/>
          <w:color w:val="000000"/>
          <w:lang w:val="en-GB"/>
        </w:rPr>
        <w:t xml:space="preserve">should be gathered during the anamnesis process of </w:t>
      </w:r>
      <w:r w:rsidR="008C4BB4" w:rsidRPr="00E8071D">
        <w:rPr>
          <w:rFonts w:ascii="Times New Roman" w:hAnsi="Times New Roman" w:cs="Times New Roman"/>
          <w:lang w:val="en-GB"/>
        </w:rPr>
        <w:t>problematic Internet pornography use</w:t>
      </w:r>
      <w:r w:rsidRPr="00E8071D">
        <w:rPr>
          <w:rFonts w:ascii="Times New Roman" w:hAnsi="Times New Roman" w:cs="Times New Roman"/>
          <w:color w:val="000000"/>
          <w:lang w:val="en-GB"/>
        </w:rPr>
        <w:t xml:space="preserve">. Individuals </w:t>
      </w:r>
      <w:r w:rsidR="009726BB" w:rsidRPr="00E8071D">
        <w:rPr>
          <w:rFonts w:ascii="Times New Roman" w:hAnsi="Times New Roman" w:cs="Times New Roman"/>
          <w:color w:val="000000"/>
          <w:lang w:val="en-GB"/>
        </w:rPr>
        <w:t>with</w:t>
      </w:r>
      <w:r w:rsidRPr="00E8071D">
        <w:rPr>
          <w:rFonts w:ascii="Times New Roman" w:hAnsi="Times New Roman" w:cs="Times New Roman"/>
          <w:color w:val="000000"/>
          <w:lang w:val="en-GB"/>
        </w:rPr>
        <w:t xml:space="preserve"> </w:t>
      </w:r>
      <w:r w:rsidR="008C4BB4" w:rsidRPr="00E8071D">
        <w:rPr>
          <w:rFonts w:ascii="Times New Roman" w:hAnsi="Times New Roman" w:cs="Times New Roman"/>
          <w:lang w:val="en-GB"/>
        </w:rPr>
        <w:t>problematic Internet pornography use</w:t>
      </w:r>
      <w:r w:rsidRPr="00E8071D">
        <w:rPr>
          <w:rFonts w:ascii="Times New Roman" w:hAnsi="Times New Roman" w:cs="Times New Roman"/>
          <w:color w:val="000000"/>
          <w:lang w:val="en-GB"/>
        </w:rPr>
        <w:t xml:space="preserve"> should be socialized to the idea that </w:t>
      </w:r>
      <w:r w:rsidR="00727AE2" w:rsidRPr="00E8071D">
        <w:rPr>
          <w:rFonts w:ascii="Times New Roman" w:hAnsi="Times New Roman" w:cs="Times New Roman"/>
          <w:color w:val="000000"/>
          <w:lang w:val="en-GB"/>
        </w:rPr>
        <w:t>DT</w:t>
      </w:r>
      <w:r w:rsidRPr="00E8071D">
        <w:rPr>
          <w:rFonts w:ascii="Times New Roman" w:hAnsi="Times New Roman" w:cs="Times New Roman"/>
          <w:color w:val="000000"/>
          <w:lang w:val="en-GB"/>
        </w:rPr>
        <w:t xml:space="preserve"> may contribute to the persistence of </w:t>
      </w:r>
      <w:r w:rsidR="008C4BB4" w:rsidRPr="00E8071D">
        <w:rPr>
          <w:rFonts w:ascii="Times New Roman" w:hAnsi="Times New Roman" w:cs="Times New Roman"/>
          <w:lang w:val="en-GB"/>
        </w:rPr>
        <w:t>problematic Internet pornography use</w:t>
      </w:r>
      <w:r w:rsidRPr="00E8071D">
        <w:rPr>
          <w:rFonts w:ascii="Times New Roman" w:hAnsi="Times New Roman" w:cs="Times New Roman"/>
          <w:color w:val="000000"/>
          <w:lang w:val="en-GB"/>
        </w:rPr>
        <w:t xml:space="preserve">. In terms of interventions, </w:t>
      </w:r>
      <w:r w:rsidR="00776204" w:rsidRPr="00E8071D">
        <w:rPr>
          <w:rFonts w:ascii="Times New Roman" w:eastAsia="Times New Roman" w:hAnsi="Times New Roman" w:cs="Times New Roman"/>
          <w:lang w:val="en-GB" w:eastAsia="en-GB"/>
        </w:rPr>
        <w:t>i</w:t>
      </w:r>
      <w:r w:rsidR="000E2E8A" w:rsidRPr="00E8071D">
        <w:rPr>
          <w:rFonts w:ascii="Times New Roman" w:eastAsia="Times New Roman" w:hAnsi="Times New Roman" w:cs="Times New Roman"/>
          <w:lang w:val="en-GB" w:eastAsia="en-GB"/>
        </w:rPr>
        <w:t>n line with the metacognitive tenet</w:t>
      </w:r>
      <w:r w:rsidR="00776204" w:rsidRPr="00E8071D">
        <w:rPr>
          <w:rFonts w:ascii="Times New Roman" w:eastAsia="Times New Roman" w:hAnsi="Times New Roman" w:cs="Times New Roman"/>
          <w:lang w:val="en-GB" w:eastAsia="en-GB"/>
        </w:rPr>
        <w:t xml:space="preserve"> (Wells, 2000</w:t>
      </w:r>
      <w:r w:rsidR="00307E7B" w:rsidRPr="00E8071D">
        <w:rPr>
          <w:rFonts w:ascii="Times New Roman" w:eastAsia="Times New Roman" w:hAnsi="Times New Roman" w:cs="Times New Roman"/>
          <w:lang w:val="en-GB" w:eastAsia="en-GB"/>
        </w:rPr>
        <w:t>;</w:t>
      </w:r>
      <w:r w:rsidR="00776204" w:rsidRPr="00E8071D">
        <w:rPr>
          <w:rFonts w:ascii="Times New Roman" w:eastAsia="Times New Roman" w:hAnsi="Times New Roman" w:cs="Times New Roman"/>
          <w:lang w:val="en-GB" w:eastAsia="en-GB"/>
        </w:rPr>
        <w:t xml:space="preserve"> 2009)</w:t>
      </w:r>
      <w:r w:rsidR="000E2E8A" w:rsidRPr="00E8071D">
        <w:rPr>
          <w:rFonts w:ascii="Times New Roman" w:eastAsia="Times New Roman" w:hAnsi="Times New Roman" w:cs="Times New Roman"/>
          <w:lang w:val="en-GB" w:eastAsia="en-GB"/>
        </w:rPr>
        <w:t xml:space="preserve">, </w:t>
      </w:r>
      <w:r w:rsidR="00BF296C" w:rsidRPr="00E8071D">
        <w:rPr>
          <w:rFonts w:ascii="Times New Roman" w:eastAsia="Times New Roman" w:hAnsi="Times New Roman" w:cs="Times New Roman"/>
          <w:lang w:val="en-GB" w:eastAsia="en-GB"/>
        </w:rPr>
        <w:t xml:space="preserve">reducing the propensity to engage in </w:t>
      </w:r>
      <w:r w:rsidR="000E2E8A" w:rsidRPr="00E8071D">
        <w:rPr>
          <w:rFonts w:ascii="Times New Roman" w:eastAsia="Times New Roman" w:hAnsi="Times New Roman" w:cs="Times New Roman"/>
          <w:lang w:val="en-GB" w:eastAsia="en-GB"/>
        </w:rPr>
        <w:t xml:space="preserve">DT </w:t>
      </w:r>
      <w:r w:rsidR="00BF296C" w:rsidRPr="00E8071D">
        <w:rPr>
          <w:rFonts w:ascii="Times New Roman" w:eastAsia="Times New Roman" w:hAnsi="Times New Roman" w:cs="Times New Roman"/>
          <w:lang w:val="en-GB" w:eastAsia="en-GB"/>
        </w:rPr>
        <w:t xml:space="preserve">should be considered as </w:t>
      </w:r>
      <w:r w:rsidR="009726BB" w:rsidRPr="00E8071D">
        <w:rPr>
          <w:rFonts w:ascii="Times New Roman" w:eastAsia="Times New Roman" w:hAnsi="Times New Roman" w:cs="Times New Roman"/>
          <w:lang w:val="en-GB" w:eastAsia="en-GB"/>
        </w:rPr>
        <w:t xml:space="preserve">a possible </w:t>
      </w:r>
      <w:r w:rsidR="00EA7E2B" w:rsidRPr="00E8071D">
        <w:rPr>
          <w:rFonts w:ascii="Times New Roman" w:eastAsia="Times New Roman" w:hAnsi="Times New Roman" w:cs="Times New Roman"/>
          <w:lang w:val="en-GB" w:eastAsia="en-GB"/>
        </w:rPr>
        <w:t xml:space="preserve">preventive and </w:t>
      </w:r>
      <w:r w:rsidR="00BF296C" w:rsidRPr="00E8071D">
        <w:rPr>
          <w:rFonts w:ascii="Times New Roman" w:eastAsia="Times New Roman" w:hAnsi="Times New Roman" w:cs="Times New Roman"/>
          <w:lang w:val="en-GB" w:eastAsia="en-GB"/>
        </w:rPr>
        <w:t xml:space="preserve">therapeutic target for </w:t>
      </w:r>
      <w:r w:rsidR="009726BB" w:rsidRPr="00E8071D">
        <w:rPr>
          <w:rFonts w:ascii="Times New Roman" w:eastAsia="Times New Roman" w:hAnsi="Times New Roman" w:cs="Times New Roman"/>
          <w:lang w:val="en-GB" w:eastAsia="en-GB"/>
        </w:rPr>
        <w:t xml:space="preserve">the </w:t>
      </w:r>
      <w:r w:rsidR="00BF296C" w:rsidRPr="00E8071D">
        <w:rPr>
          <w:rFonts w:ascii="Times New Roman" w:eastAsia="Times New Roman" w:hAnsi="Times New Roman" w:cs="Times New Roman"/>
          <w:lang w:val="en-GB" w:eastAsia="en-GB"/>
        </w:rPr>
        <w:t xml:space="preserve">treatment of </w:t>
      </w:r>
      <w:r w:rsidR="008C4BB4" w:rsidRPr="00E8071D">
        <w:rPr>
          <w:rFonts w:ascii="Times New Roman" w:hAnsi="Times New Roman" w:cs="Times New Roman"/>
          <w:lang w:val="en-GB"/>
        </w:rPr>
        <w:t>problematic Internet pornography use</w:t>
      </w:r>
      <w:r w:rsidR="00BF296C" w:rsidRPr="00E8071D">
        <w:rPr>
          <w:rFonts w:ascii="Times New Roman" w:eastAsia="Times New Roman" w:hAnsi="Times New Roman" w:cs="Times New Roman"/>
          <w:lang w:val="en-GB" w:eastAsia="en-GB"/>
        </w:rPr>
        <w:t>.</w:t>
      </w:r>
      <w:r w:rsidR="00BB676D" w:rsidRPr="00E8071D">
        <w:rPr>
          <w:rFonts w:ascii="Times New Roman" w:eastAsia="Times New Roman" w:hAnsi="Times New Roman" w:cs="Times New Roman"/>
          <w:lang w:val="en-GB" w:eastAsia="en-GB"/>
        </w:rPr>
        <w:t xml:space="preserve"> </w:t>
      </w:r>
      <w:r w:rsidR="00656E74" w:rsidRPr="00E8071D">
        <w:rPr>
          <w:rFonts w:ascii="Times New Roman" w:eastAsia="Times New Roman" w:hAnsi="Times New Roman" w:cs="Times New Roman"/>
          <w:lang w:val="en-GB" w:eastAsia="en-GB"/>
        </w:rPr>
        <w:t>I</w:t>
      </w:r>
      <w:r w:rsidR="00BB676D" w:rsidRPr="00E8071D">
        <w:rPr>
          <w:rFonts w:ascii="Times New Roman" w:eastAsia="Times New Roman" w:hAnsi="Times New Roman" w:cs="Times New Roman"/>
          <w:lang w:val="en-GB" w:eastAsia="en-GB"/>
        </w:rPr>
        <w:t xml:space="preserve">t is plausible that </w:t>
      </w:r>
      <w:r w:rsidR="00254543" w:rsidRPr="00E8071D">
        <w:rPr>
          <w:rFonts w:ascii="Times New Roman" w:eastAsia="Times New Roman" w:hAnsi="Times New Roman" w:cs="Times New Roman"/>
          <w:lang w:val="en-GB" w:eastAsia="en-GB"/>
        </w:rPr>
        <w:t>intervention</w:t>
      </w:r>
      <w:r w:rsidR="009726BB" w:rsidRPr="00E8071D">
        <w:rPr>
          <w:rFonts w:ascii="Times New Roman" w:eastAsia="Times New Roman" w:hAnsi="Times New Roman" w:cs="Times New Roman"/>
          <w:lang w:val="en-GB" w:eastAsia="en-GB"/>
        </w:rPr>
        <w:t>s</w:t>
      </w:r>
      <w:r w:rsidR="000103ED" w:rsidRPr="00E8071D">
        <w:rPr>
          <w:rFonts w:ascii="Times New Roman" w:eastAsia="Times New Roman" w:hAnsi="Times New Roman" w:cs="Times New Roman"/>
          <w:lang w:val="en-GB" w:eastAsia="en-GB"/>
        </w:rPr>
        <w:t xml:space="preserve"> </w:t>
      </w:r>
      <w:r w:rsidR="00254543" w:rsidRPr="00E8071D">
        <w:rPr>
          <w:rFonts w:ascii="Times New Roman" w:eastAsia="Times New Roman" w:hAnsi="Times New Roman" w:cs="Times New Roman"/>
          <w:lang w:val="en-GB" w:eastAsia="en-GB"/>
        </w:rPr>
        <w:t>reducing</w:t>
      </w:r>
      <w:r w:rsidR="00BB676D" w:rsidRPr="00E8071D">
        <w:rPr>
          <w:rFonts w:ascii="Times New Roman" w:eastAsia="Times New Roman" w:hAnsi="Times New Roman" w:cs="Times New Roman"/>
          <w:lang w:val="en-GB" w:eastAsia="en-GB"/>
        </w:rPr>
        <w:t xml:space="preserve"> DT may contribute</w:t>
      </w:r>
      <w:r w:rsidR="00254543" w:rsidRPr="00E8071D">
        <w:rPr>
          <w:rFonts w:ascii="Times New Roman" w:eastAsia="Times New Roman" w:hAnsi="Times New Roman" w:cs="Times New Roman"/>
          <w:lang w:val="en-GB" w:eastAsia="en-GB"/>
        </w:rPr>
        <w:t xml:space="preserve"> </w:t>
      </w:r>
      <w:r w:rsidR="00BB676D" w:rsidRPr="00E8071D">
        <w:rPr>
          <w:rFonts w:ascii="Times New Roman" w:eastAsia="Times New Roman" w:hAnsi="Times New Roman" w:cs="Times New Roman"/>
          <w:lang w:val="en-GB" w:eastAsia="en-GB"/>
        </w:rPr>
        <w:t xml:space="preserve">to reduce </w:t>
      </w:r>
      <w:r w:rsidR="00B34E47" w:rsidRPr="00E8071D">
        <w:rPr>
          <w:rFonts w:ascii="Times New Roman" w:eastAsia="Times New Roman" w:hAnsi="Times New Roman" w:cs="Times New Roman"/>
          <w:lang w:val="en-GB" w:eastAsia="en-GB"/>
        </w:rPr>
        <w:t xml:space="preserve">craving for </w:t>
      </w:r>
      <w:r w:rsidR="00753D72" w:rsidRPr="00E8071D">
        <w:rPr>
          <w:rFonts w:ascii="Times New Roman" w:eastAsia="Times New Roman" w:hAnsi="Times New Roman" w:cs="Times New Roman"/>
          <w:lang w:val="en-GB" w:eastAsia="en-GB"/>
        </w:rPr>
        <w:t xml:space="preserve">pornography </w:t>
      </w:r>
      <w:r w:rsidR="00B34E47" w:rsidRPr="00E8071D">
        <w:rPr>
          <w:rFonts w:ascii="Times New Roman" w:eastAsia="Times New Roman" w:hAnsi="Times New Roman" w:cs="Times New Roman"/>
          <w:lang w:val="en-GB" w:eastAsia="en-GB"/>
        </w:rPr>
        <w:t xml:space="preserve">levels </w:t>
      </w:r>
      <w:r w:rsidR="00254543" w:rsidRPr="00E8071D">
        <w:rPr>
          <w:rFonts w:ascii="Times New Roman" w:eastAsia="Times New Roman" w:hAnsi="Times New Roman" w:cs="Times New Roman"/>
          <w:lang w:val="en-GB" w:eastAsia="en-GB"/>
        </w:rPr>
        <w:t xml:space="preserve">and </w:t>
      </w:r>
      <w:r w:rsidR="008C4BB4" w:rsidRPr="00E8071D">
        <w:rPr>
          <w:rFonts w:ascii="Times New Roman" w:hAnsi="Times New Roman" w:cs="Times New Roman"/>
          <w:lang w:val="en-GB"/>
        </w:rPr>
        <w:t>problematic Internet pornography use</w:t>
      </w:r>
      <w:r w:rsidR="00254543" w:rsidRPr="00E8071D">
        <w:rPr>
          <w:rFonts w:ascii="Times New Roman" w:eastAsia="Times New Roman" w:hAnsi="Times New Roman" w:cs="Times New Roman"/>
          <w:lang w:val="en-GB" w:eastAsia="en-GB"/>
        </w:rPr>
        <w:t xml:space="preserve"> </w:t>
      </w:r>
      <w:r w:rsidR="006D2CD2" w:rsidRPr="00E8071D">
        <w:rPr>
          <w:rFonts w:ascii="Times New Roman" w:eastAsia="Times New Roman" w:hAnsi="Times New Roman" w:cs="Times New Roman"/>
          <w:lang w:val="en-GB" w:eastAsia="en-GB"/>
        </w:rPr>
        <w:t>levels</w:t>
      </w:r>
      <w:r w:rsidR="00BB676D" w:rsidRPr="00E8071D">
        <w:rPr>
          <w:rFonts w:ascii="Times New Roman" w:eastAsia="Times New Roman" w:hAnsi="Times New Roman" w:cs="Times New Roman"/>
          <w:lang w:val="en-GB" w:eastAsia="en-GB"/>
        </w:rPr>
        <w:t xml:space="preserve">. </w:t>
      </w:r>
      <w:r w:rsidR="000E2E8A" w:rsidRPr="00E8071D">
        <w:rPr>
          <w:rFonts w:ascii="Times New Roman" w:eastAsia="Times New Roman" w:hAnsi="Times New Roman" w:cs="Times New Roman"/>
          <w:lang w:val="en-GB" w:eastAsia="en-GB"/>
        </w:rPr>
        <w:t xml:space="preserve">This could be achieved </w:t>
      </w:r>
      <w:proofErr w:type="gramStart"/>
      <w:r w:rsidR="000E2E8A" w:rsidRPr="00E8071D">
        <w:rPr>
          <w:rFonts w:ascii="Times New Roman" w:eastAsia="Times New Roman" w:hAnsi="Times New Roman" w:cs="Times New Roman"/>
          <w:lang w:val="en-GB" w:eastAsia="en-GB"/>
        </w:rPr>
        <w:t>through the use of</w:t>
      </w:r>
      <w:proofErr w:type="gramEnd"/>
      <w:r w:rsidR="000E2E8A" w:rsidRPr="00E8071D">
        <w:rPr>
          <w:rFonts w:ascii="Times New Roman" w:eastAsia="Times New Roman" w:hAnsi="Times New Roman" w:cs="Times New Roman"/>
          <w:lang w:val="en-GB" w:eastAsia="en-GB"/>
        </w:rPr>
        <w:t xml:space="preserve"> M</w:t>
      </w:r>
      <w:r w:rsidR="00C33E5C" w:rsidRPr="00E8071D">
        <w:rPr>
          <w:rFonts w:ascii="Times New Roman" w:eastAsia="Times New Roman" w:hAnsi="Times New Roman" w:cs="Times New Roman"/>
          <w:lang w:val="en-GB" w:eastAsia="en-GB"/>
        </w:rPr>
        <w:t>etacognitive Therapy techniques (Wells, 2000</w:t>
      </w:r>
      <w:r w:rsidR="00307E7B" w:rsidRPr="00E8071D">
        <w:rPr>
          <w:rFonts w:ascii="Times New Roman" w:eastAsia="Times New Roman" w:hAnsi="Times New Roman" w:cs="Times New Roman"/>
          <w:lang w:val="en-GB" w:eastAsia="en-GB"/>
        </w:rPr>
        <w:t xml:space="preserve">; </w:t>
      </w:r>
      <w:r w:rsidR="00C33E5C" w:rsidRPr="00E8071D">
        <w:rPr>
          <w:rFonts w:ascii="Times New Roman" w:eastAsia="Times New Roman" w:hAnsi="Times New Roman" w:cs="Times New Roman"/>
          <w:lang w:val="en-GB" w:eastAsia="en-GB"/>
        </w:rPr>
        <w:t>2009), which</w:t>
      </w:r>
      <w:r w:rsidR="000E2E8A" w:rsidRPr="00E8071D">
        <w:rPr>
          <w:rFonts w:ascii="Times New Roman" w:eastAsia="Times New Roman" w:hAnsi="Times New Roman" w:cs="Times New Roman"/>
          <w:lang w:val="en-GB" w:eastAsia="en-GB"/>
        </w:rPr>
        <w:t xml:space="preserve"> allow for gaining flexible control over attention and thinking style</w:t>
      </w:r>
      <w:r w:rsidR="00C33E5C" w:rsidRPr="00E8071D">
        <w:rPr>
          <w:rFonts w:ascii="Times New Roman" w:eastAsia="Times New Roman" w:hAnsi="Times New Roman" w:cs="Times New Roman"/>
          <w:lang w:val="en-GB" w:eastAsia="en-GB"/>
        </w:rPr>
        <w:t xml:space="preserve"> (Wells, 2000</w:t>
      </w:r>
      <w:r w:rsidR="00307E7B" w:rsidRPr="00E8071D">
        <w:rPr>
          <w:rFonts w:ascii="Times New Roman" w:eastAsia="Times New Roman" w:hAnsi="Times New Roman" w:cs="Times New Roman"/>
          <w:lang w:val="en-GB" w:eastAsia="en-GB"/>
        </w:rPr>
        <w:t>;</w:t>
      </w:r>
      <w:r w:rsidR="00C33E5C" w:rsidRPr="00E8071D">
        <w:rPr>
          <w:rFonts w:ascii="Times New Roman" w:eastAsia="Times New Roman" w:hAnsi="Times New Roman" w:cs="Times New Roman"/>
          <w:lang w:val="en-GB" w:eastAsia="en-GB"/>
        </w:rPr>
        <w:t xml:space="preserve"> 2009)</w:t>
      </w:r>
      <w:r w:rsidR="000E2E8A" w:rsidRPr="00E8071D">
        <w:rPr>
          <w:rFonts w:ascii="Times New Roman" w:eastAsia="Times New Roman" w:hAnsi="Times New Roman" w:cs="Times New Roman"/>
          <w:lang w:val="en-GB" w:eastAsia="en-GB"/>
        </w:rPr>
        <w:t>. These include Detached Mindfulness (Wells, 2000</w:t>
      </w:r>
      <w:r w:rsidR="00307E7B" w:rsidRPr="00E8071D">
        <w:rPr>
          <w:rFonts w:ascii="Times New Roman" w:eastAsia="Times New Roman" w:hAnsi="Times New Roman" w:cs="Times New Roman"/>
          <w:lang w:val="en-GB" w:eastAsia="en-GB"/>
        </w:rPr>
        <w:t>;</w:t>
      </w:r>
      <w:r w:rsidR="000E2E8A" w:rsidRPr="00E8071D">
        <w:rPr>
          <w:rFonts w:ascii="Times New Roman" w:eastAsia="Times New Roman" w:hAnsi="Times New Roman" w:cs="Times New Roman"/>
          <w:lang w:val="en-GB" w:eastAsia="en-GB"/>
        </w:rPr>
        <w:t xml:space="preserve"> 2009), the Attention Training Technique (ATT), and Situational Attentional Refocusing (SAR) (Wells, 2000</w:t>
      </w:r>
      <w:r w:rsidR="00307E7B" w:rsidRPr="00E8071D">
        <w:rPr>
          <w:rFonts w:ascii="Times New Roman" w:eastAsia="Times New Roman" w:hAnsi="Times New Roman" w:cs="Times New Roman"/>
          <w:lang w:val="en-GB" w:eastAsia="en-GB"/>
        </w:rPr>
        <w:t>;</w:t>
      </w:r>
      <w:r w:rsidR="000E2E8A" w:rsidRPr="00E8071D">
        <w:rPr>
          <w:rFonts w:ascii="Times New Roman" w:eastAsia="Times New Roman" w:hAnsi="Times New Roman" w:cs="Times New Roman"/>
          <w:lang w:val="en-GB" w:eastAsia="en-GB"/>
        </w:rPr>
        <w:t xml:space="preserve"> 2009).</w:t>
      </w:r>
    </w:p>
    <w:p w14:paraId="491A7108" w14:textId="141A1353" w:rsidR="00EB531B" w:rsidRPr="00E8071D" w:rsidRDefault="00D23706" w:rsidP="00E8071D">
      <w:pPr>
        <w:spacing w:after="0" w:line="480" w:lineRule="auto"/>
        <w:jc w:val="both"/>
        <w:rPr>
          <w:rFonts w:ascii="Times New Roman" w:hAnsi="Times New Roman" w:cs="Times New Roman"/>
          <w:b/>
          <w:lang w:val="en-GB"/>
        </w:rPr>
      </w:pPr>
      <w:r w:rsidRPr="00E8071D">
        <w:rPr>
          <w:rFonts w:ascii="Times New Roman" w:hAnsi="Times New Roman" w:cs="Times New Roman"/>
          <w:b/>
          <w:lang w:val="en-GB"/>
        </w:rPr>
        <w:t>5</w:t>
      </w:r>
      <w:r w:rsidR="00237FB1" w:rsidRPr="00E8071D">
        <w:rPr>
          <w:rFonts w:ascii="Times New Roman" w:hAnsi="Times New Roman" w:cs="Times New Roman"/>
          <w:b/>
          <w:lang w:val="en-GB"/>
        </w:rPr>
        <w:t>. Conclusions</w:t>
      </w:r>
    </w:p>
    <w:p w14:paraId="681746D5" w14:textId="08138A24" w:rsidR="00D91D15" w:rsidRPr="00E8071D" w:rsidRDefault="005F7FDF" w:rsidP="00E8071D">
      <w:pPr>
        <w:spacing w:after="0" w:line="480" w:lineRule="auto"/>
        <w:jc w:val="both"/>
        <w:rPr>
          <w:rFonts w:ascii="Times New Roman" w:eastAsia="Times New Roman" w:hAnsi="Times New Roman" w:cs="Times New Roman"/>
          <w:strike/>
          <w:lang w:val="en-GB" w:eastAsia="en-GB"/>
        </w:rPr>
      </w:pPr>
      <w:r w:rsidRPr="00E8071D">
        <w:rPr>
          <w:rFonts w:ascii="Times New Roman" w:eastAsia="Times New Roman" w:hAnsi="Times New Roman" w:cs="Times New Roman"/>
          <w:lang w:val="en-GB" w:eastAsia="en-GB"/>
        </w:rPr>
        <w:t xml:space="preserve">Overall, </w:t>
      </w:r>
      <w:r w:rsidR="00924B2F" w:rsidRPr="00E8071D">
        <w:rPr>
          <w:rFonts w:ascii="Times New Roman" w:eastAsia="Times New Roman" w:hAnsi="Times New Roman" w:cs="Times New Roman"/>
          <w:lang w:val="en-GB" w:eastAsia="en-GB"/>
        </w:rPr>
        <w:t>in line with what</w:t>
      </w:r>
      <w:r w:rsidR="002A6000" w:rsidRPr="00E8071D">
        <w:rPr>
          <w:rFonts w:ascii="Times New Roman" w:eastAsia="Times New Roman" w:hAnsi="Times New Roman" w:cs="Times New Roman"/>
          <w:lang w:val="en-GB" w:eastAsia="en-GB"/>
        </w:rPr>
        <w:t xml:space="preserve"> </w:t>
      </w:r>
      <w:r w:rsidR="009473C8" w:rsidRPr="00E8071D">
        <w:rPr>
          <w:rFonts w:ascii="Times New Roman" w:eastAsia="Times New Roman" w:hAnsi="Times New Roman" w:cs="Times New Roman"/>
          <w:lang w:val="en-GB" w:eastAsia="en-GB"/>
        </w:rPr>
        <w:t xml:space="preserve">is </w:t>
      </w:r>
      <w:r w:rsidR="002A6000" w:rsidRPr="00E8071D">
        <w:rPr>
          <w:rFonts w:ascii="Times New Roman" w:eastAsia="Times New Roman" w:hAnsi="Times New Roman" w:cs="Times New Roman"/>
          <w:lang w:val="en-GB" w:eastAsia="en-GB"/>
        </w:rPr>
        <w:t xml:space="preserve">hypothesized by the I-PACE model (Brandtner et al., 2021), </w:t>
      </w:r>
      <w:r w:rsidRPr="00E8071D">
        <w:rPr>
          <w:rFonts w:ascii="Times New Roman" w:eastAsia="Times New Roman" w:hAnsi="Times New Roman" w:cs="Times New Roman"/>
          <w:lang w:val="en-GB" w:eastAsia="en-GB"/>
        </w:rPr>
        <w:t xml:space="preserve">the present study supported the role of DT and craving in problematic Internet pornography use. However, our empirical findings indicate the need to consider the two dimensions of DT separately </w:t>
      </w:r>
      <w:r w:rsidR="002A6000" w:rsidRPr="00E8071D">
        <w:rPr>
          <w:rFonts w:ascii="Times New Roman" w:eastAsia="Times New Roman" w:hAnsi="Times New Roman" w:cs="Times New Roman"/>
          <w:lang w:val="en-GB" w:eastAsia="en-GB"/>
        </w:rPr>
        <w:t xml:space="preserve">in problematic Internet-related uses, </w:t>
      </w:r>
      <w:r w:rsidRPr="00E8071D">
        <w:rPr>
          <w:rFonts w:ascii="Times New Roman" w:eastAsia="Times New Roman" w:hAnsi="Times New Roman" w:cs="Times New Roman"/>
          <w:lang w:val="en-GB" w:eastAsia="en-GB"/>
        </w:rPr>
        <w:t xml:space="preserve">as </w:t>
      </w:r>
      <w:r w:rsidR="002A6000" w:rsidRPr="00E8071D">
        <w:rPr>
          <w:rFonts w:ascii="Times New Roman" w:eastAsia="Times New Roman" w:hAnsi="Times New Roman" w:cs="Times New Roman"/>
          <w:lang w:val="en-GB" w:eastAsia="en-GB"/>
        </w:rPr>
        <w:t>DT-IP and DT-VP</w:t>
      </w:r>
      <w:r w:rsidRPr="00E8071D">
        <w:rPr>
          <w:rFonts w:ascii="Times New Roman" w:eastAsia="Times New Roman" w:hAnsi="Times New Roman" w:cs="Times New Roman"/>
          <w:lang w:val="en-GB" w:eastAsia="en-GB"/>
        </w:rPr>
        <w:t xml:space="preserve"> could be </w:t>
      </w:r>
      <w:r w:rsidRPr="00E8071D">
        <w:rPr>
          <w:rFonts w:ascii="Times New Roman" w:hAnsi="Times New Roman" w:cs="Times New Roman"/>
          <w:lang w:val="en-US"/>
        </w:rPr>
        <w:t>processes</w:t>
      </w:r>
      <w:r w:rsidRPr="00E8071D">
        <w:rPr>
          <w:rFonts w:ascii="Times New Roman" w:eastAsia="Times New Roman" w:hAnsi="Times New Roman" w:cs="Times New Roman"/>
          <w:lang w:val="en-GB" w:eastAsia="en-GB"/>
        </w:rPr>
        <w:t xml:space="preserve"> differently </w:t>
      </w:r>
      <w:r w:rsidRPr="00E8071D">
        <w:rPr>
          <w:rFonts w:ascii="Times New Roman" w:hAnsi="Times New Roman" w:cs="Times New Roman"/>
          <w:lang w:val="en-US"/>
        </w:rPr>
        <w:t xml:space="preserve">intertwined with craving </w:t>
      </w:r>
      <w:r w:rsidR="002A6000" w:rsidRPr="00E8071D">
        <w:rPr>
          <w:rFonts w:ascii="Times New Roman" w:hAnsi="Times New Roman" w:cs="Times New Roman"/>
          <w:lang w:val="en-US"/>
        </w:rPr>
        <w:t xml:space="preserve">depending both on specific activities and users’ characteristics, such as gender. </w:t>
      </w:r>
      <w:r w:rsidRPr="00E8071D">
        <w:rPr>
          <w:rFonts w:ascii="Times New Roman" w:eastAsia="Times New Roman" w:hAnsi="Times New Roman" w:cs="Times New Roman"/>
          <w:lang w:val="en-GB" w:eastAsia="en-GB"/>
        </w:rPr>
        <w:t>In conclusion, e</w:t>
      </w:r>
      <w:r w:rsidR="00D91D15" w:rsidRPr="00E8071D">
        <w:rPr>
          <w:rFonts w:ascii="Times New Roman" w:eastAsia="Times New Roman" w:hAnsi="Times New Roman" w:cs="Times New Roman"/>
          <w:lang w:val="en-GB" w:eastAsia="en-GB"/>
        </w:rPr>
        <w:t xml:space="preserve">xamining the role of DT and craving in </w:t>
      </w:r>
      <w:r w:rsidR="008C4BB4" w:rsidRPr="00E8071D">
        <w:rPr>
          <w:rFonts w:ascii="Times New Roman" w:hAnsi="Times New Roman" w:cs="Times New Roman"/>
          <w:lang w:val="en-GB"/>
        </w:rPr>
        <w:t>problematic Internet pornography use</w:t>
      </w:r>
      <w:r w:rsidR="00D91D15" w:rsidRPr="00E8071D">
        <w:rPr>
          <w:rFonts w:ascii="Times New Roman" w:eastAsia="Times New Roman" w:hAnsi="Times New Roman" w:cs="Times New Roman"/>
          <w:lang w:val="en-GB" w:eastAsia="en-GB"/>
        </w:rPr>
        <w:t xml:space="preserve"> is crucial in understanding and preventing maladaptive </w:t>
      </w:r>
      <w:r w:rsidR="00F647E1" w:rsidRPr="00E8071D">
        <w:rPr>
          <w:rFonts w:ascii="Times New Roman" w:eastAsia="Times New Roman" w:hAnsi="Times New Roman" w:cs="Times New Roman"/>
          <w:lang w:val="en-GB" w:eastAsia="en-GB"/>
        </w:rPr>
        <w:t>thinking styles</w:t>
      </w:r>
      <w:r w:rsidR="00D91D15" w:rsidRPr="00E8071D">
        <w:rPr>
          <w:rFonts w:ascii="Times New Roman" w:eastAsia="Times New Roman" w:hAnsi="Times New Roman" w:cs="Times New Roman"/>
          <w:lang w:val="en-GB" w:eastAsia="en-GB"/>
        </w:rPr>
        <w:t xml:space="preserve"> that result in irresistible craving experiences and may</w:t>
      </w:r>
      <w:r w:rsidR="00513C36" w:rsidRPr="00E8071D">
        <w:rPr>
          <w:rFonts w:ascii="Times New Roman" w:eastAsia="Times New Roman" w:hAnsi="Times New Roman" w:cs="Times New Roman"/>
          <w:lang w:val="en-GB" w:eastAsia="en-GB"/>
        </w:rPr>
        <w:t xml:space="preserve"> contribute to unwanted behavio</w:t>
      </w:r>
      <w:r w:rsidR="00A75856" w:rsidRPr="00E8071D">
        <w:rPr>
          <w:rFonts w:ascii="Times New Roman" w:eastAsia="Times New Roman" w:hAnsi="Times New Roman" w:cs="Times New Roman"/>
          <w:lang w:val="en-GB" w:eastAsia="en-GB"/>
        </w:rPr>
        <w:t>u</w:t>
      </w:r>
      <w:r w:rsidR="00D91D15" w:rsidRPr="00E8071D">
        <w:rPr>
          <w:rFonts w:ascii="Times New Roman" w:eastAsia="Times New Roman" w:hAnsi="Times New Roman" w:cs="Times New Roman"/>
          <w:lang w:val="en-GB" w:eastAsia="en-GB"/>
        </w:rPr>
        <w:t>r</w:t>
      </w:r>
      <w:r w:rsidR="00877817" w:rsidRPr="00E8071D">
        <w:rPr>
          <w:rFonts w:ascii="Times New Roman" w:eastAsia="Times New Roman" w:hAnsi="Times New Roman" w:cs="Times New Roman"/>
          <w:lang w:val="en-GB" w:eastAsia="en-GB"/>
        </w:rPr>
        <w:t>s</w:t>
      </w:r>
      <w:r w:rsidR="00A715F2" w:rsidRPr="00E8071D">
        <w:rPr>
          <w:rFonts w:ascii="Times New Roman" w:eastAsia="Times New Roman" w:hAnsi="Times New Roman" w:cs="Times New Roman"/>
          <w:lang w:val="en-GB" w:eastAsia="en-GB"/>
        </w:rPr>
        <w:t xml:space="preserve"> such as </w:t>
      </w:r>
      <w:r w:rsidR="00A77551" w:rsidRPr="00E8071D">
        <w:rPr>
          <w:rFonts w:ascii="Times New Roman" w:eastAsia="Times New Roman" w:hAnsi="Times New Roman" w:cs="Times New Roman"/>
          <w:lang w:val="en-GB" w:eastAsia="en-GB"/>
        </w:rPr>
        <w:t xml:space="preserve">problematic </w:t>
      </w:r>
      <w:r w:rsidR="008C4BB4" w:rsidRPr="00E8071D">
        <w:rPr>
          <w:rFonts w:ascii="Times New Roman" w:eastAsia="Times New Roman" w:hAnsi="Times New Roman" w:cs="Times New Roman"/>
          <w:lang w:val="en-GB" w:eastAsia="en-GB"/>
        </w:rPr>
        <w:t xml:space="preserve">Internet </w:t>
      </w:r>
      <w:r w:rsidR="00A715F2" w:rsidRPr="00E8071D">
        <w:rPr>
          <w:rFonts w:ascii="Times New Roman" w:eastAsia="Times New Roman" w:hAnsi="Times New Roman" w:cs="Times New Roman"/>
          <w:lang w:val="en-GB" w:eastAsia="en-GB"/>
        </w:rPr>
        <w:t>pornography use</w:t>
      </w:r>
      <w:r w:rsidR="00D91D15" w:rsidRPr="00E8071D">
        <w:rPr>
          <w:rFonts w:ascii="Times New Roman" w:eastAsia="Times New Roman" w:hAnsi="Times New Roman" w:cs="Times New Roman"/>
          <w:lang w:val="en-GB" w:eastAsia="en-GB"/>
        </w:rPr>
        <w:t xml:space="preserve">. </w:t>
      </w:r>
      <w:r w:rsidR="008B7431" w:rsidRPr="00E8071D">
        <w:rPr>
          <w:rFonts w:ascii="Times New Roman" w:eastAsia="Times New Roman" w:hAnsi="Times New Roman" w:cs="Times New Roman"/>
          <w:lang w:val="en-GB" w:eastAsia="en-GB"/>
        </w:rPr>
        <w:t>Women and men</w:t>
      </w:r>
      <w:r w:rsidR="00D91D15" w:rsidRPr="00E8071D">
        <w:rPr>
          <w:rFonts w:ascii="Times New Roman" w:eastAsia="Times New Roman" w:hAnsi="Times New Roman" w:cs="Times New Roman"/>
          <w:lang w:val="en-GB" w:eastAsia="en-GB"/>
        </w:rPr>
        <w:t xml:space="preserve"> with </w:t>
      </w:r>
      <w:r w:rsidR="008C4BB4" w:rsidRPr="00E8071D">
        <w:rPr>
          <w:rFonts w:ascii="Times New Roman" w:hAnsi="Times New Roman" w:cs="Times New Roman"/>
          <w:lang w:val="en-GB"/>
        </w:rPr>
        <w:t>problematic Internet pornography use</w:t>
      </w:r>
      <w:r w:rsidR="00D91D15" w:rsidRPr="00E8071D">
        <w:rPr>
          <w:rFonts w:ascii="Times New Roman" w:eastAsia="Times New Roman" w:hAnsi="Times New Roman" w:cs="Times New Roman"/>
          <w:lang w:val="en-GB" w:eastAsia="en-GB"/>
        </w:rPr>
        <w:t xml:space="preserve"> can benefit from intervention programs </w:t>
      </w:r>
      <w:r w:rsidR="006D2CD2" w:rsidRPr="00E8071D">
        <w:rPr>
          <w:rFonts w:ascii="Times New Roman" w:eastAsia="Times New Roman" w:hAnsi="Times New Roman" w:cs="Times New Roman"/>
          <w:lang w:val="en-GB" w:eastAsia="en-GB"/>
        </w:rPr>
        <w:t>(Wells, 2000</w:t>
      </w:r>
      <w:r w:rsidR="00307E7B" w:rsidRPr="00E8071D">
        <w:rPr>
          <w:rFonts w:ascii="Times New Roman" w:eastAsia="Times New Roman" w:hAnsi="Times New Roman" w:cs="Times New Roman"/>
          <w:lang w:val="en-GB" w:eastAsia="en-GB"/>
        </w:rPr>
        <w:t>;</w:t>
      </w:r>
      <w:r w:rsidR="006D2CD2" w:rsidRPr="00E8071D">
        <w:rPr>
          <w:rFonts w:ascii="Times New Roman" w:eastAsia="Times New Roman" w:hAnsi="Times New Roman" w:cs="Times New Roman"/>
          <w:lang w:val="en-GB" w:eastAsia="en-GB"/>
        </w:rPr>
        <w:t xml:space="preserve"> 2009) </w:t>
      </w:r>
      <w:r w:rsidR="00D91D15" w:rsidRPr="00E8071D">
        <w:rPr>
          <w:rFonts w:ascii="Times New Roman" w:eastAsia="Times New Roman" w:hAnsi="Times New Roman" w:cs="Times New Roman"/>
          <w:lang w:val="en-GB" w:eastAsia="en-GB"/>
        </w:rPr>
        <w:t xml:space="preserve">aimed at </w:t>
      </w:r>
      <w:r w:rsidR="00D906A0" w:rsidRPr="00E8071D">
        <w:rPr>
          <w:rFonts w:ascii="Times New Roman" w:eastAsia="Times New Roman" w:hAnsi="Times New Roman" w:cs="Times New Roman"/>
          <w:lang w:val="en-GB" w:eastAsia="en-GB"/>
        </w:rPr>
        <w:t xml:space="preserve">reducing </w:t>
      </w:r>
      <w:r w:rsidR="00727AE2" w:rsidRPr="00E8071D">
        <w:rPr>
          <w:rFonts w:ascii="Times New Roman" w:eastAsia="Times New Roman" w:hAnsi="Times New Roman" w:cs="Times New Roman"/>
          <w:lang w:val="en-GB" w:eastAsia="en-GB"/>
        </w:rPr>
        <w:t>DT</w:t>
      </w:r>
      <w:r w:rsidR="000103ED" w:rsidRPr="00E8071D">
        <w:rPr>
          <w:rFonts w:ascii="Times New Roman" w:eastAsia="Times New Roman" w:hAnsi="Times New Roman" w:cs="Times New Roman"/>
          <w:lang w:val="en-GB" w:eastAsia="en-GB"/>
        </w:rPr>
        <w:t>.</w:t>
      </w:r>
    </w:p>
    <w:p w14:paraId="11F8DB32" w14:textId="77777777" w:rsidR="006B13B2" w:rsidRPr="00E8071D" w:rsidRDefault="006B13B2" w:rsidP="00E8071D">
      <w:pPr>
        <w:spacing w:after="0" w:line="480" w:lineRule="auto"/>
        <w:jc w:val="both"/>
        <w:rPr>
          <w:rFonts w:ascii="Times New Roman" w:hAnsi="Times New Roman" w:cs="Times New Roman"/>
          <w:lang w:val="en-GB"/>
        </w:rPr>
      </w:pPr>
    </w:p>
    <w:p w14:paraId="5F0987FA" w14:textId="77777777" w:rsidR="00E14197" w:rsidRPr="00E8071D" w:rsidRDefault="00E14197" w:rsidP="00E8071D">
      <w:pPr>
        <w:spacing w:after="0" w:line="480" w:lineRule="auto"/>
        <w:jc w:val="both"/>
        <w:rPr>
          <w:rFonts w:ascii="Times New Roman" w:hAnsi="Times New Roman" w:cs="Times New Roman"/>
          <w:lang w:val="en-GB"/>
        </w:rPr>
      </w:pPr>
    </w:p>
    <w:p w14:paraId="0BB260C2" w14:textId="77777777" w:rsidR="00E14197" w:rsidRPr="00E8071D" w:rsidRDefault="00E14197" w:rsidP="00E8071D">
      <w:pPr>
        <w:spacing w:after="0" w:line="480" w:lineRule="auto"/>
        <w:jc w:val="both"/>
        <w:rPr>
          <w:rFonts w:ascii="Times New Roman" w:hAnsi="Times New Roman" w:cs="Times New Roman"/>
          <w:lang w:val="en-GB"/>
        </w:rPr>
      </w:pPr>
    </w:p>
    <w:p w14:paraId="12FDC849" w14:textId="0CCF10B6" w:rsidR="00624622" w:rsidRPr="00E8071D" w:rsidRDefault="002A2683" w:rsidP="00E8071D">
      <w:pPr>
        <w:spacing w:after="0" w:line="480" w:lineRule="auto"/>
        <w:jc w:val="both"/>
        <w:rPr>
          <w:rFonts w:ascii="Times New Roman" w:hAnsi="Times New Roman" w:cs="Times New Roman"/>
          <w:b/>
          <w:lang w:val="nl-NL"/>
        </w:rPr>
      </w:pPr>
      <w:r w:rsidRPr="00E8071D">
        <w:rPr>
          <w:rFonts w:ascii="Times New Roman" w:hAnsi="Times New Roman" w:cs="Times New Roman"/>
          <w:lang w:val="en-GB"/>
        </w:rPr>
        <w:br w:type="page"/>
      </w:r>
      <w:r w:rsidR="00624622" w:rsidRPr="00E8071D">
        <w:rPr>
          <w:rFonts w:ascii="Times New Roman" w:hAnsi="Times New Roman" w:cs="Times New Roman"/>
          <w:b/>
          <w:lang w:val="nl-NL"/>
        </w:rPr>
        <w:lastRenderedPageBreak/>
        <w:t>References</w:t>
      </w:r>
    </w:p>
    <w:p w14:paraId="3B31A262" w14:textId="77777777" w:rsidR="00B82ADF" w:rsidRPr="00E8071D" w:rsidRDefault="00B82ADF" w:rsidP="00E8071D">
      <w:pPr>
        <w:spacing w:after="0" w:line="480" w:lineRule="auto"/>
        <w:ind w:left="709" w:hanging="709"/>
        <w:jc w:val="both"/>
        <w:rPr>
          <w:rStyle w:val="Hyperlink"/>
          <w:rFonts w:ascii="Times New Roman" w:hAnsi="Times New Roman" w:cs="Times New Roman"/>
          <w:lang w:val="en-US"/>
        </w:rPr>
      </w:pPr>
      <w:r w:rsidRPr="00E8071D">
        <w:rPr>
          <w:rFonts w:ascii="Times New Roman" w:hAnsi="Times New Roman" w:cs="Times New Roman"/>
          <w:lang w:val="nl-NL"/>
        </w:rPr>
        <w:t xml:space="preserve">Allen, A., Kannis-Dymand, L., &amp; Katsikitis, M. (2017). </w:t>
      </w:r>
      <w:r w:rsidRPr="00E8071D">
        <w:rPr>
          <w:rFonts w:ascii="Times New Roman" w:hAnsi="Times New Roman" w:cs="Times New Roman"/>
          <w:lang w:val="en-US"/>
        </w:rPr>
        <w:t>Problematic Internet Pornography use: The role of craving, desire thinking, and metacognition. </w:t>
      </w:r>
      <w:r w:rsidRPr="00E8071D">
        <w:rPr>
          <w:rFonts w:ascii="Times New Roman" w:hAnsi="Times New Roman" w:cs="Times New Roman"/>
          <w:i/>
          <w:iCs/>
          <w:lang w:val="en-GB"/>
        </w:rPr>
        <w:t>Addictive Behaviors</w:t>
      </w:r>
      <w:r w:rsidRPr="00E8071D">
        <w:rPr>
          <w:rFonts w:ascii="Times New Roman" w:hAnsi="Times New Roman" w:cs="Times New Roman"/>
          <w:lang w:val="en-GB"/>
        </w:rPr>
        <w:t>, </w:t>
      </w:r>
      <w:r w:rsidRPr="00E8071D">
        <w:rPr>
          <w:rFonts w:ascii="Times New Roman" w:hAnsi="Times New Roman" w:cs="Times New Roman"/>
          <w:i/>
          <w:iCs/>
          <w:lang w:val="en-GB"/>
        </w:rPr>
        <w:t>70</w:t>
      </w:r>
      <w:r w:rsidRPr="00E8071D">
        <w:rPr>
          <w:rFonts w:ascii="Times New Roman" w:hAnsi="Times New Roman" w:cs="Times New Roman"/>
          <w:lang w:val="en-GB"/>
        </w:rPr>
        <w:t>, 65-71.</w:t>
      </w:r>
      <w:r w:rsidRPr="00E8071D">
        <w:rPr>
          <w:rFonts w:ascii="Times New Roman" w:hAnsi="Times New Roman" w:cs="Times New Roman"/>
          <w:lang w:val="en-US"/>
        </w:rPr>
        <w:t xml:space="preserve"> </w:t>
      </w:r>
      <w:hyperlink r:id="rId19" w:tgtFrame="_blank" w:tooltip="Persistent link using digital object identifier" w:history="1">
        <w:r w:rsidRPr="00E8071D">
          <w:rPr>
            <w:rStyle w:val="Hyperlink"/>
            <w:rFonts w:ascii="Times New Roman" w:hAnsi="Times New Roman" w:cs="Times New Roman"/>
            <w:lang w:val="en-US"/>
          </w:rPr>
          <w:t>https://doi.org/10.1016/j.addbeh.2017.02.001</w:t>
        </w:r>
      </w:hyperlink>
    </w:p>
    <w:p w14:paraId="7A2F4C22" w14:textId="77777777" w:rsidR="00B82ADF" w:rsidRPr="00E8071D" w:rsidRDefault="00B82ADF" w:rsidP="00E8071D">
      <w:pPr>
        <w:spacing w:after="0" w:line="480" w:lineRule="auto"/>
        <w:ind w:left="709" w:hanging="709"/>
        <w:jc w:val="both"/>
        <w:rPr>
          <w:rFonts w:ascii="Times New Roman" w:hAnsi="Times New Roman" w:cs="Times New Roman"/>
          <w:lang w:val="en-GB"/>
        </w:rPr>
      </w:pPr>
      <w:proofErr w:type="spellStart"/>
      <w:r w:rsidRPr="00E8071D">
        <w:rPr>
          <w:rFonts w:ascii="Times New Roman" w:hAnsi="Times New Roman" w:cs="Times New Roman"/>
          <w:lang w:val="en-GB"/>
        </w:rPr>
        <w:t>Ashrafioun</w:t>
      </w:r>
      <w:proofErr w:type="spellEnd"/>
      <w:r w:rsidRPr="00E8071D">
        <w:rPr>
          <w:rFonts w:ascii="Times New Roman" w:hAnsi="Times New Roman" w:cs="Times New Roman"/>
          <w:lang w:val="en-GB"/>
        </w:rPr>
        <w:t xml:space="preserve">, L., &amp; Rosenberg, H. (2012). Methods of assessing craving to gamble: A narrative review. </w:t>
      </w:r>
      <w:r w:rsidRPr="00E8071D">
        <w:rPr>
          <w:rFonts w:ascii="Times New Roman" w:hAnsi="Times New Roman" w:cs="Times New Roman"/>
          <w:i/>
          <w:lang w:val="en-GB"/>
        </w:rPr>
        <w:t>Psychology of Addictive Behaviors</w:t>
      </w:r>
      <w:r w:rsidRPr="00E8071D">
        <w:rPr>
          <w:rFonts w:ascii="Times New Roman" w:hAnsi="Times New Roman" w:cs="Times New Roman"/>
          <w:lang w:val="en-GB"/>
        </w:rPr>
        <w:t xml:space="preserve">, 26(3), 536–549. </w:t>
      </w:r>
      <w:hyperlink r:id="rId20" w:tgtFrame="_blank" w:history="1">
        <w:r w:rsidRPr="00E8071D">
          <w:rPr>
            <w:rStyle w:val="Hyperlink"/>
            <w:rFonts w:ascii="Times New Roman" w:hAnsi="Times New Roman" w:cs="Times New Roman"/>
            <w:lang w:val="en-GB"/>
          </w:rPr>
          <w:t>https://doi.org/10.1037/a0026367</w:t>
        </w:r>
      </w:hyperlink>
      <w:r w:rsidRPr="00E8071D">
        <w:rPr>
          <w:rFonts w:ascii="Times New Roman" w:hAnsi="Times New Roman" w:cs="Times New Roman"/>
          <w:lang w:val="en-GB"/>
        </w:rPr>
        <w:t xml:space="preserve"> </w:t>
      </w:r>
    </w:p>
    <w:p w14:paraId="0388BFF2" w14:textId="77777777" w:rsidR="00B82ADF" w:rsidRPr="00E8071D" w:rsidRDefault="00B82ADF" w:rsidP="00E8071D">
      <w:pPr>
        <w:spacing w:after="0" w:line="480" w:lineRule="auto"/>
        <w:ind w:left="709" w:hanging="709"/>
        <w:jc w:val="both"/>
        <w:rPr>
          <w:rFonts w:ascii="Times New Roman" w:hAnsi="Times New Roman" w:cs="Times New Roman"/>
        </w:rPr>
      </w:pPr>
      <w:proofErr w:type="spellStart"/>
      <w:r w:rsidRPr="00E8071D">
        <w:rPr>
          <w:rFonts w:ascii="Times New Roman" w:hAnsi="Times New Roman" w:cs="Times New Roman"/>
          <w:lang w:val="en-US"/>
        </w:rPr>
        <w:t>Ballester-Arnal</w:t>
      </w:r>
      <w:proofErr w:type="spellEnd"/>
      <w:r w:rsidRPr="00E8071D">
        <w:rPr>
          <w:rFonts w:ascii="Times New Roman" w:hAnsi="Times New Roman" w:cs="Times New Roman"/>
          <w:lang w:val="en-US"/>
        </w:rPr>
        <w:t>, R., Castro Calvo, J., Gil-</w:t>
      </w:r>
      <w:proofErr w:type="spellStart"/>
      <w:r w:rsidRPr="00E8071D">
        <w:rPr>
          <w:rFonts w:ascii="Times New Roman" w:hAnsi="Times New Roman" w:cs="Times New Roman"/>
          <w:lang w:val="en-US"/>
        </w:rPr>
        <w:t>Llario</w:t>
      </w:r>
      <w:proofErr w:type="spellEnd"/>
      <w:r w:rsidRPr="00E8071D">
        <w:rPr>
          <w:rFonts w:ascii="Times New Roman" w:hAnsi="Times New Roman" w:cs="Times New Roman"/>
          <w:lang w:val="en-US"/>
        </w:rPr>
        <w:t xml:space="preserve">, M. D., &amp; Gil-Julia, B. (2017). </w:t>
      </w:r>
      <w:r w:rsidRPr="00E8071D">
        <w:rPr>
          <w:rFonts w:ascii="Times New Roman" w:hAnsi="Times New Roman" w:cs="Times New Roman"/>
          <w:lang w:val="en-GB"/>
        </w:rPr>
        <w:t>Cybersex Addiction: A study on Spanish college students. </w:t>
      </w:r>
      <w:r w:rsidRPr="00E8071D">
        <w:rPr>
          <w:rFonts w:ascii="Times New Roman" w:hAnsi="Times New Roman" w:cs="Times New Roman"/>
          <w:i/>
          <w:iCs/>
          <w:lang w:val="en-GB"/>
        </w:rPr>
        <w:t>Journal of Sex &amp; Marital Therapy</w:t>
      </w:r>
      <w:r w:rsidRPr="00E8071D">
        <w:rPr>
          <w:rFonts w:ascii="Times New Roman" w:hAnsi="Times New Roman" w:cs="Times New Roman"/>
          <w:lang w:val="en-GB"/>
        </w:rPr>
        <w:t>, </w:t>
      </w:r>
      <w:r w:rsidRPr="00E8071D">
        <w:rPr>
          <w:rFonts w:ascii="Times New Roman" w:hAnsi="Times New Roman" w:cs="Times New Roman"/>
          <w:i/>
          <w:iCs/>
          <w:lang w:val="en-GB"/>
        </w:rPr>
        <w:t>43</w:t>
      </w:r>
      <w:r w:rsidRPr="00E8071D">
        <w:rPr>
          <w:rFonts w:ascii="Times New Roman" w:hAnsi="Times New Roman" w:cs="Times New Roman"/>
          <w:lang w:val="en-GB"/>
        </w:rPr>
        <w:t>(6), 567-585.</w:t>
      </w:r>
      <w:r w:rsidRPr="00E8071D">
        <w:rPr>
          <w:rFonts w:ascii="Times New Roman" w:eastAsia="Times New Roman" w:hAnsi="Times New Roman" w:cs="Times New Roman"/>
          <w:color w:val="333333"/>
          <w:lang w:val="en-GB" w:eastAsia="it-IT"/>
        </w:rPr>
        <w:t xml:space="preserve"> </w:t>
      </w:r>
      <w:hyperlink r:id="rId21" w:history="1">
        <w:r w:rsidRPr="00E8071D">
          <w:rPr>
            <w:rStyle w:val="Hyperlink"/>
            <w:rFonts w:ascii="Times New Roman" w:hAnsi="Times New Roman" w:cs="Times New Roman"/>
          </w:rPr>
          <w:t>https://doi.org/10.1080/0092623X.2016.1208700</w:t>
        </w:r>
      </w:hyperlink>
    </w:p>
    <w:p w14:paraId="303869AD"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rPr>
        <w:t xml:space="preserve">Ballester-Arnal, R., Castro-Calvo, J., Gil-Llario, M. D., &amp; Giménez-García, C. (2014). </w:t>
      </w:r>
      <w:r w:rsidRPr="00E8071D">
        <w:rPr>
          <w:rFonts w:ascii="Times New Roman" w:hAnsi="Times New Roman" w:cs="Times New Roman"/>
          <w:lang w:val="en-GB"/>
        </w:rPr>
        <w:t xml:space="preserve">Relationship status as an influence on cybersex activity: cybersex, youth, and steady partner. </w:t>
      </w:r>
      <w:r w:rsidRPr="00E8071D">
        <w:rPr>
          <w:rFonts w:ascii="Times New Roman" w:hAnsi="Times New Roman" w:cs="Times New Roman"/>
          <w:i/>
          <w:iCs/>
          <w:lang w:val="en-GB"/>
        </w:rPr>
        <w:t>Journal of Sex &amp; Marital Therapy, 40</w:t>
      </w:r>
      <w:r w:rsidRPr="00E8071D">
        <w:rPr>
          <w:rFonts w:ascii="Times New Roman" w:hAnsi="Times New Roman" w:cs="Times New Roman"/>
          <w:lang w:val="en-GB"/>
        </w:rPr>
        <w:t xml:space="preserve">(5), 444-456. </w:t>
      </w:r>
      <w:hyperlink r:id="rId22" w:history="1">
        <w:r w:rsidRPr="00E8071D">
          <w:rPr>
            <w:rStyle w:val="Hyperlink"/>
            <w:rFonts w:ascii="Times New Roman" w:hAnsi="Times New Roman" w:cs="Times New Roman"/>
            <w:lang w:val="en-GB"/>
          </w:rPr>
          <w:t>https://doi.org/10.1080/0092623X.2013.772549</w:t>
        </w:r>
      </w:hyperlink>
      <w:r w:rsidRPr="00E8071D">
        <w:rPr>
          <w:rFonts w:ascii="Times New Roman" w:hAnsi="Times New Roman" w:cs="Times New Roman"/>
          <w:lang w:val="en-GB"/>
        </w:rPr>
        <w:t xml:space="preserve"> </w:t>
      </w:r>
    </w:p>
    <w:p w14:paraId="7F3AE59D" w14:textId="77777777" w:rsidR="00B82ADF" w:rsidRPr="00E8071D" w:rsidRDefault="00B82ADF" w:rsidP="00E8071D">
      <w:pPr>
        <w:spacing w:after="0" w:line="480" w:lineRule="auto"/>
        <w:ind w:left="709" w:hanging="709"/>
        <w:jc w:val="both"/>
        <w:rPr>
          <w:rFonts w:ascii="Times New Roman" w:hAnsi="Times New Roman" w:cs="Times New Roman"/>
          <w:lang w:val="en-GB"/>
        </w:rPr>
      </w:pPr>
      <w:proofErr w:type="spellStart"/>
      <w:r w:rsidRPr="00E8071D">
        <w:rPr>
          <w:rFonts w:ascii="Times New Roman" w:hAnsi="Times New Roman" w:cs="Times New Roman"/>
          <w:lang w:val="en-GB"/>
        </w:rPr>
        <w:t>Boies</w:t>
      </w:r>
      <w:proofErr w:type="spellEnd"/>
      <w:r w:rsidRPr="00E8071D">
        <w:rPr>
          <w:rFonts w:ascii="Times New Roman" w:hAnsi="Times New Roman" w:cs="Times New Roman"/>
          <w:lang w:val="en-GB"/>
        </w:rPr>
        <w:t>, S. C., Cooper, A., &amp; Osborne, C. S. (2004). Variations in Internet-related problems and psychosocial functioning in online sexual activities: Implications for social and sexual development of young adults. </w:t>
      </w:r>
      <w:proofErr w:type="spellStart"/>
      <w:r w:rsidRPr="00E8071D">
        <w:rPr>
          <w:rFonts w:ascii="Times New Roman" w:hAnsi="Times New Roman" w:cs="Times New Roman"/>
          <w:i/>
          <w:iCs/>
          <w:lang w:val="en-GB"/>
        </w:rPr>
        <w:t>CyberPsychology</w:t>
      </w:r>
      <w:proofErr w:type="spellEnd"/>
      <w:r w:rsidRPr="00E8071D">
        <w:rPr>
          <w:rFonts w:ascii="Times New Roman" w:hAnsi="Times New Roman" w:cs="Times New Roman"/>
          <w:i/>
          <w:iCs/>
          <w:lang w:val="en-GB"/>
        </w:rPr>
        <w:t xml:space="preserve"> &amp; </w:t>
      </w:r>
      <w:proofErr w:type="spellStart"/>
      <w:r w:rsidRPr="00E8071D">
        <w:rPr>
          <w:rFonts w:ascii="Times New Roman" w:hAnsi="Times New Roman" w:cs="Times New Roman"/>
          <w:i/>
          <w:iCs/>
          <w:lang w:val="en-GB"/>
        </w:rPr>
        <w:t>Behavior</w:t>
      </w:r>
      <w:proofErr w:type="spellEnd"/>
      <w:r w:rsidRPr="00E8071D">
        <w:rPr>
          <w:rFonts w:ascii="Times New Roman" w:hAnsi="Times New Roman" w:cs="Times New Roman"/>
          <w:lang w:val="en-GB"/>
        </w:rPr>
        <w:t>, </w:t>
      </w:r>
      <w:r w:rsidRPr="00E8071D">
        <w:rPr>
          <w:rFonts w:ascii="Times New Roman" w:hAnsi="Times New Roman" w:cs="Times New Roman"/>
          <w:i/>
          <w:iCs/>
          <w:lang w:val="en-GB"/>
        </w:rPr>
        <w:t>7</w:t>
      </w:r>
      <w:r w:rsidRPr="00E8071D">
        <w:rPr>
          <w:rFonts w:ascii="Times New Roman" w:hAnsi="Times New Roman" w:cs="Times New Roman"/>
          <w:lang w:val="en-GB"/>
        </w:rPr>
        <w:t xml:space="preserve">(2), 207-230. </w:t>
      </w:r>
      <w:hyperlink r:id="rId23" w:history="1">
        <w:r w:rsidRPr="00E8071D">
          <w:rPr>
            <w:rStyle w:val="Hyperlink"/>
            <w:rFonts w:ascii="Times New Roman" w:hAnsi="Times New Roman" w:cs="Times New Roman"/>
            <w:lang w:val="en-US"/>
          </w:rPr>
          <w:t>https://doi.org/10.1089/109493104323024474</w:t>
        </w:r>
      </w:hyperlink>
    </w:p>
    <w:p w14:paraId="1187BB17" w14:textId="77777777" w:rsidR="00B82ADF" w:rsidRPr="00E8071D" w:rsidRDefault="00B82ADF" w:rsidP="00E8071D">
      <w:pPr>
        <w:spacing w:after="0" w:line="480" w:lineRule="auto"/>
        <w:ind w:left="709" w:hanging="709"/>
        <w:jc w:val="both"/>
        <w:rPr>
          <w:rFonts w:ascii="Times New Roman" w:hAnsi="Times New Roman" w:cs="Times New Roman"/>
          <w:lang w:val="en-GB"/>
        </w:rPr>
      </w:pPr>
      <w:proofErr w:type="spellStart"/>
      <w:r w:rsidRPr="00E8071D">
        <w:rPr>
          <w:rFonts w:ascii="Times New Roman" w:hAnsi="Times New Roman" w:cs="Times New Roman"/>
          <w:lang w:val="en-GB"/>
        </w:rPr>
        <w:t>Bollen</w:t>
      </w:r>
      <w:proofErr w:type="spellEnd"/>
      <w:r w:rsidRPr="00E8071D">
        <w:rPr>
          <w:rFonts w:ascii="Times New Roman" w:hAnsi="Times New Roman" w:cs="Times New Roman"/>
          <w:lang w:val="en-GB"/>
        </w:rPr>
        <w:t>, K. A. (1989). </w:t>
      </w:r>
      <w:r w:rsidRPr="00E8071D">
        <w:rPr>
          <w:rFonts w:ascii="Times New Roman" w:hAnsi="Times New Roman" w:cs="Times New Roman"/>
          <w:i/>
          <w:iCs/>
          <w:lang w:val="en-GB"/>
        </w:rPr>
        <w:t>Structural equations with latent variables</w:t>
      </w:r>
      <w:r w:rsidRPr="00E8071D">
        <w:rPr>
          <w:rFonts w:ascii="Times New Roman" w:hAnsi="Times New Roman" w:cs="Times New Roman"/>
          <w:lang w:val="en-GB"/>
        </w:rPr>
        <w:t xml:space="preserve"> (Vol. 210). John Wiley &amp; Sons. </w:t>
      </w:r>
      <w:hyperlink r:id="rId24" w:history="1">
        <w:r w:rsidRPr="00E8071D">
          <w:rPr>
            <w:rStyle w:val="Hyperlink"/>
            <w:rFonts w:ascii="Times New Roman" w:hAnsi="Times New Roman" w:cs="Times New Roman"/>
            <w:lang w:val="en-GB"/>
          </w:rPr>
          <w:t>https://doi.org/10.1002/9781118619179</w:t>
        </w:r>
      </w:hyperlink>
    </w:p>
    <w:p w14:paraId="1F2108FF" w14:textId="77777777" w:rsidR="00B82ADF" w:rsidRPr="00E8071D" w:rsidRDefault="00B82ADF" w:rsidP="00E8071D">
      <w:pPr>
        <w:spacing w:after="0" w:line="480" w:lineRule="auto"/>
        <w:ind w:left="709" w:hanging="709"/>
        <w:jc w:val="both"/>
        <w:rPr>
          <w:rFonts w:ascii="Times New Roman" w:hAnsi="Times New Roman" w:cs="Times New Roman"/>
        </w:rPr>
      </w:pPr>
      <w:proofErr w:type="spellStart"/>
      <w:r w:rsidRPr="00E8071D">
        <w:rPr>
          <w:rFonts w:ascii="Times New Roman" w:hAnsi="Times New Roman" w:cs="Times New Roman"/>
          <w:lang w:val="en-GB"/>
        </w:rPr>
        <w:t>Bőthe</w:t>
      </w:r>
      <w:proofErr w:type="spellEnd"/>
      <w:r w:rsidRPr="00E8071D">
        <w:rPr>
          <w:rFonts w:ascii="Times New Roman" w:hAnsi="Times New Roman" w:cs="Times New Roman"/>
          <w:lang w:val="en-GB"/>
        </w:rPr>
        <w:t xml:space="preserve">, B., </w:t>
      </w:r>
      <w:proofErr w:type="spellStart"/>
      <w:r w:rsidRPr="00E8071D">
        <w:rPr>
          <w:rFonts w:ascii="Times New Roman" w:hAnsi="Times New Roman" w:cs="Times New Roman"/>
          <w:lang w:val="en-GB"/>
        </w:rPr>
        <w:t>Tóth-Király</w:t>
      </w:r>
      <w:proofErr w:type="spellEnd"/>
      <w:r w:rsidRPr="00E8071D">
        <w:rPr>
          <w:rFonts w:ascii="Times New Roman" w:hAnsi="Times New Roman" w:cs="Times New Roman"/>
          <w:lang w:val="en-GB"/>
        </w:rPr>
        <w:t xml:space="preserve">, I., </w:t>
      </w:r>
      <w:proofErr w:type="spellStart"/>
      <w:r w:rsidRPr="00E8071D">
        <w:rPr>
          <w:rFonts w:ascii="Times New Roman" w:hAnsi="Times New Roman" w:cs="Times New Roman"/>
          <w:lang w:val="en-GB"/>
        </w:rPr>
        <w:t>Zsila</w:t>
      </w:r>
      <w:proofErr w:type="spellEnd"/>
      <w:r w:rsidRPr="00E8071D">
        <w:rPr>
          <w:rFonts w:ascii="Times New Roman" w:hAnsi="Times New Roman" w:cs="Times New Roman"/>
          <w:lang w:val="en-GB"/>
        </w:rPr>
        <w:t xml:space="preserve">, Á., Griffiths, M. D., Demetrovics, Z., &amp; </w:t>
      </w:r>
      <w:proofErr w:type="spellStart"/>
      <w:r w:rsidRPr="00E8071D">
        <w:rPr>
          <w:rFonts w:ascii="Times New Roman" w:hAnsi="Times New Roman" w:cs="Times New Roman"/>
          <w:lang w:val="en-GB"/>
        </w:rPr>
        <w:t>Orosz</w:t>
      </w:r>
      <w:proofErr w:type="spellEnd"/>
      <w:r w:rsidRPr="00E8071D">
        <w:rPr>
          <w:rFonts w:ascii="Times New Roman" w:hAnsi="Times New Roman" w:cs="Times New Roman"/>
          <w:lang w:val="en-GB"/>
        </w:rPr>
        <w:t xml:space="preserve">, G. (2018). The development of the Problematic Pornography Consumption Scale (PPCS). </w:t>
      </w:r>
      <w:r w:rsidRPr="00E8071D">
        <w:rPr>
          <w:rFonts w:ascii="Times New Roman" w:hAnsi="Times New Roman" w:cs="Times New Roman"/>
          <w:i/>
          <w:lang w:val="en-GB"/>
        </w:rPr>
        <w:t>The Journal of Sex Research</w:t>
      </w:r>
      <w:r w:rsidRPr="00E8071D">
        <w:rPr>
          <w:rFonts w:ascii="Times New Roman" w:hAnsi="Times New Roman" w:cs="Times New Roman"/>
          <w:lang w:val="en-GB"/>
        </w:rPr>
        <w:t xml:space="preserve">, 55(3), 395-406. </w:t>
      </w:r>
      <w:hyperlink r:id="rId25" w:history="1">
        <w:r w:rsidRPr="00E8071D">
          <w:rPr>
            <w:rStyle w:val="Hyperlink"/>
            <w:rFonts w:ascii="Times New Roman" w:hAnsi="Times New Roman" w:cs="Times New Roman"/>
          </w:rPr>
          <w:t>https://doi.org/10.1080/00224499.2017.1291798</w:t>
        </w:r>
      </w:hyperlink>
    </w:p>
    <w:p w14:paraId="5162D57C"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rPr>
        <w:t xml:space="preserve">Brand, M., Laier, C., Pawlikowski, M., Schächtle, U., Schöler, T., &amp; Altstötter-Gleich, C. (2011). </w:t>
      </w:r>
      <w:r w:rsidRPr="00E8071D">
        <w:rPr>
          <w:rFonts w:ascii="Times New Roman" w:hAnsi="Times New Roman" w:cs="Times New Roman"/>
          <w:lang w:val="en-GB"/>
        </w:rPr>
        <w:t xml:space="preserve">Watching pornographic pictures on the Internet: Role of sexual arousal ratings and psychological-psychiatric symptoms for using Internet sex sites excessively. </w:t>
      </w:r>
      <w:r w:rsidRPr="00E8071D">
        <w:rPr>
          <w:rFonts w:ascii="Times New Roman" w:hAnsi="Times New Roman" w:cs="Times New Roman"/>
          <w:i/>
          <w:lang w:val="en-GB"/>
        </w:rPr>
        <w:t xml:space="preserve">Cyberpsychology, </w:t>
      </w:r>
      <w:proofErr w:type="spellStart"/>
      <w:r w:rsidRPr="00E8071D">
        <w:rPr>
          <w:rFonts w:ascii="Times New Roman" w:hAnsi="Times New Roman" w:cs="Times New Roman"/>
          <w:i/>
          <w:lang w:val="en-GB"/>
        </w:rPr>
        <w:t>Behavior</w:t>
      </w:r>
      <w:proofErr w:type="spellEnd"/>
      <w:r w:rsidRPr="00E8071D">
        <w:rPr>
          <w:rFonts w:ascii="Times New Roman" w:hAnsi="Times New Roman" w:cs="Times New Roman"/>
          <w:i/>
          <w:lang w:val="en-GB"/>
        </w:rPr>
        <w:t xml:space="preserve"> and Social Networking</w:t>
      </w:r>
      <w:r w:rsidRPr="00E8071D">
        <w:rPr>
          <w:rFonts w:ascii="Times New Roman" w:hAnsi="Times New Roman" w:cs="Times New Roman"/>
          <w:lang w:val="en-GB"/>
        </w:rPr>
        <w:t>, 14, 371–377.</w:t>
      </w:r>
      <w:r w:rsidRPr="00E8071D">
        <w:rPr>
          <w:rFonts w:ascii="Times New Roman" w:hAnsi="Times New Roman" w:cs="Times New Roman"/>
          <w:lang w:val="en-US"/>
        </w:rPr>
        <w:t xml:space="preserve"> </w:t>
      </w:r>
      <w:hyperlink r:id="rId26" w:tgtFrame="_blank" w:history="1">
        <w:r w:rsidRPr="00E8071D">
          <w:rPr>
            <w:rStyle w:val="Hyperlink"/>
            <w:rFonts w:ascii="Times New Roman" w:hAnsi="Times New Roman" w:cs="Times New Roman"/>
            <w:lang w:val="en-US"/>
          </w:rPr>
          <w:t>https://doi.org/10.1089/cyber.2010.0222</w:t>
        </w:r>
      </w:hyperlink>
    </w:p>
    <w:p w14:paraId="57A4CE63"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 xml:space="preserve">Brand, M., Young, K. S., </w:t>
      </w:r>
      <w:proofErr w:type="spellStart"/>
      <w:r w:rsidRPr="00E8071D">
        <w:rPr>
          <w:rFonts w:ascii="Times New Roman" w:hAnsi="Times New Roman" w:cs="Times New Roman"/>
          <w:lang w:val="en-GB"/>
        </w:rPr>
        <w:t>Laier</w:t>
      </w:r>
      <w:proofErr w:type="spellEnd"/>
      <w:r w:rsidRPr="00E8071D">
        <w:rPr>
          <w:rFonts w:ascii="Times New Roman" w:hAnsi="Times New Roman" w:cs="Times New Roman"/>
          <w:lang w:val="en-GB"/>
        </w:rPr>
        <w:t xml:space="preserve">, C., </w:t>
      </w:r>
      <w:proofErr w:type="spellStart"/>
      <w:r w:rsidRPr="00E8071D">
        <w:rPr>
          <w:rFonts w:ascii="Times New Roman" w:hAnsi="Times New Roman" w:cs="Times New Roman"/>
          <w:lang w:val="en-GB"/>
        </w:rPr>
        <w:t>Wölfling</w:t>
      </w:r>
      <w:proofErr w:type="spellEnd"/>
      <w:r w:rsidRPr="00E8071D">
        <w:rPr>
          <w:rFonts w:ascii="Times New Roman" w:hAnsi="Times New Roman" w:cs="Times New Roman"/>
          <w:lang w:val="en-GB"/>
        </w:rPr>
        <w:t>, K., &amp; Potenza, M. N. (2016). Integrating psychological and neurobiological considerations regarding the development and maintenance of specific Internet-use disorders: An Interaction of Person-Affect-Cognition-Execution (I-PACE) model. </w:t>
      </w:r>
      <w:r w:rsidRPr="00E8071D">
        <w:rPr>
          <w:rFonts w:ascii="Times New Roman" w:hAnsi="Times New Roman" w:cs="Times New Roman"/>
          <w:i/>
          <w:iCs/>
          <w:lang w:val="en-GB"/>
        </w:rPr>
        <w:t xml:space="preserve">Neuroscience &amp; </w:t>
      </w:r>
      <w:proofErr w:type="spellStart"/>
      <w:r w:rsidRPr="00E8071D">
        <w:rPr>
          <w:rFonts w:ascii="Times New Roman" w:hAnsi="Times New Roman" w:cs="Times New Roman"/>
          <w:i/>
          <w:iCs/>
          <w:lang w:val="en-GB"/>
        </w:rPr>
        <w:t>Biobehavioral</w:t>
      </w:r>
      <w:proofErr w:type="spellEnd"/>
      <w:r w:rsidRPr="00E8071D">
        <w:rPr>
          <w:rFonts w:ascii="Times New Roman" w:hAnsi="Times New Roman" w:cs="Times New Roman"/>
          <w:i/>
          <w:iCs/>
          <w:lang w:val="en-GB"/>
        </w:rPr>
        <w:t xml:space="preserve"> Reviews</w:t>
      </w:r>
      <w:r w:rsidRPr="00E8071D">
        <w:rPr>
          <w:rFonts w:ascii="Times New Roman" w:hAnsi="Times New Roman" w:cs="Times New Roman"/>
          <w:lang w:val="en-GB"/>
        </w:rPr>
        <w:t>, </w:t>
      </w:r>
      <w:r w:rsidRPr="00E8071D">
        <w:rPr>
          <w:rFonts w:ascii="Times New Roman" w:hAnsi="Times New Roman" w:cs="Times New Roman"/>
          <w:i/>
          <w:iCs/>
          <w:lang w:val="en-GB"/>
        </w:rPr>
        <w:t>71</w:t>
      </w:r>
      <w:r w:rsidRPr="00E8071D">
        <w:rPr>
          <w:rFonts w:ascii="Times New Roman" w:hAnsi="Times New Roman" w:cs="Times New Roman"/>
          <w:lang w:val="en-GB"/>
        </w:rPr>
        <w:t>, 252-266.</w:t>
      </w:r>
      <w:r w:rsidRPr="00E8071D">
        <w:rPr>
          <w:rFonts w:ascii="Times New Roman" w:hAnsi="Times New Roman" w:cs="Times New Roman"/>
          <w:lang w:val="en-US"/>
        </w:rPr>
        <w:t xml:space="preserve"> </w:t>
      </w:r>
      <w:hyperlink r:id="rId27" w:tgtFrame="_blank" w:tooltip="Persistent link using digital object identifier" w:history="1">
        <w:r w:rsidRPr="00E8071D">
          <w:rPr>
            <w:rStyle w:val="Hyperlink"/>
            <w:rFonts w:ascii="Times New Roman" w:hAnsi="Times New Roman" w:cs="Times New Roman"/>
            <w:lang w:val="en-US"/>
          </w:rPr>
          <w:t>https://doi.org/10.1016/j.neubiorev.2016.08.033</w:t>
        </w:r>
      </w:hyperlink>
    </w:p>
    <w:p w14:paraId="688E8BB9"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lastRenderedPageBreak/>
        <w:t>Brandtner, A., &amp; Brand, M. (2021). Fleeing through the mind’s eye: desire thinking as a maladaptive coping mechanism among specific online activities. </w:t>
      </w:r>
      <w:r w:rsidRPr="00E8071D">
        <w:rPr>
          <w:rFonts w:ascii="Times New Roman" w:hAnsi="Times New Roman" w:cs="Times New Roman"/>
          <w:i/>
          <w:iCs/>
          <w:lang w:val="en-GB"/>
        </w:rPr>
        <w:t>Addictive Behaviors</w:t>
      </w:r>
      <w:r w:rsidRPr="00E8071D">
        <w:rPr>
          <w:rFonts w:ascii="Times New Roman" w:hAnsi="Times New Roman" w:cs="Times New Roman"/>
          <w:lang w:val="en-GB"/>
        </w:rPr>
        <w:t>, </w:t>
      </w:r>
      <w:r w:rsidRPr="00E8071D">
        <w:rPr>
          <w:rFonts w:ascii="Times New Roman" w:hAnsi="Times New Roman" w:cs="Times New Roman"/>
          <w:i/>
          <w:iCs/>
          <w:lang w:val="en-GB"/>
        </w:rPr>
        <w:t>120</w:t>
      </w:r>
      <w:r w:rsidRPr="00E8071D">
        <w:rPr>
          <w:rFonts w:ascii="Times New Roman" w:hAnsi="Times New Roman" w:cs="Times New Roman"/>
          <w:lang w:val="en-GB"/>
        </w:rPr>
        <w:t>, 106957.</w:t>
      </w:r>
      <w:r w:rsidRPr="00E8071D">
        <w:rPr>
          <w:rFonts w:ascii="Times New Roman" w:hAnsi="Times New Roman" w:cs="Times New Roman"/>
          <w:lang w:val="en-US"/>
        </w:rPr>
        <w:t xml:space="preserve"> </w:t>
      </w:r>
      <w:hyperlink r:id="rId28" w:tgtFrame="_blank" w:history="1">
        <w:r w:rsidRPr="00E8071D">
          <w:rPr>
            <w:rStyle w:val="Hyperlink"/>
            <w:rFonts w:ascii="Times New Roman" w:hAnsi="Times New Roman" w:cs="Times New Roman"/>
            <w:lang w:val="en-US"/>
          </w:rPr>
          <w:t>https://doi.org/10.1016/j.addbeh.2021.106957</w:t>
        </w:r>
      </w:hyperlink>
    </w:p>
    <w:p w14:paraId="3F93174B"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 xml:space="preserve">Brandtner, A., </w:t>
      </w:r>
      <w:proofErr w:type="spellStart"/>
      <w:r w:rsidRPr="00E8071D">
        <w:rPr>
          <w:rFonts w:ascii="Times New Roman" w:hAnsi="Times New Roman" w:cs="Times New Roman"/>
          <w:lang w:val="en-GB"/>
        </w:rPr>
        <w:t>Antons</w:t>
      </w:r>
      <w:proofErr w:type="spellEnd"/>
      <w:r w:rsidRPr="00E8071D">
        <w:rPr>
          <w:rFonts w:ascii="Times New Roman" w:hAnsi="Times New Roman" w:cs="Times New Roman"/>
          <w:lang w:val="en-GB"/>
        </w:rPr>
        <w:t xml:space="preserve">, S., </w:t>
      </w:r>
      <w:proofErr w:type="spellStart"/>
      <w:r w:rsidRPr="00E8071D">
        <w:rPr>
          <w:rFonts w:ascii="Times New Roman" w:hAnsi="Times New Roman" w:cs="Times New Roman"/>
          <w:lang w:val="en-GB"/>
        </w:rPr>
        <w:t>Cornil</w:t>
      </w:r>
      <w:proofErr w:type="spellEnd"/>
      <w:r w:rsidRPr="00E8071D">
        <w:rPr>
          <w:rFonts w:ascii="Times New Roman" w:hAnsi="Times New Roman" w:cs="Times New Roman"/>
          <w:lang w:val="en-GB"/>
        </w:rPr>
        <w:t xml:space="preserve">, A., &amp; Brand, M. (2021). Integrating Desire Thinking into the I-PACE Model: </w:t>
      </w:r>
      <w:proofErr w:type="gramStart"/>
      <w:r w:rsidRPr="00E8071D">
        <w:rPr>
          <w:rFonts w:ascii="Times New Roman" w:hAnsi="Times New Roman" w:cs="Times New Roman"/>
          <w:lang w:val="en-GB"/>
        </w:rPr>
        <w:t>a</w:t>
      </w:r>
      <w:proofErr w:type="gramEnd"/>
      <w:r w:rsidRPr="00E8071D">
        <w:rPr>
          <w:rFonts w:ascii="Times New Roman" w:hAnsi="Times New Roman" w:cs="Times New Roman"/>
          <w:lang w:val="en-GB"/>
        </w:rPr>
        <w:t xml:space="preserve"> Special Focus on Internet-Use Disorders. </w:t>
      </w:r>
      <w:r w:rsidRPr="00E8071D">
        <w:rPr>
          <w:rFonts w:ascii="Times New Roman" w:hAnsi="Times New Roman" w:cs="Times New Roman"/>
          <w:i/>
          <w:iCs/>
          <w:lang w:val="en-GB"/>
        </w:rPr>
        <w:t>Current Addiction Reports</w:t>
      </w:r>
      <w:r w:rsidRPr="00E8071D">
        <w:rPr>
          <w:rFonts w:ascii="Times New Roman" w:hAnsi="Times New Roman" w:cs="Times New Roman"/>
          <w:lang w:val="en-GB"/>
        </w:rPr>
        <w:t>, </w:t>
      </w:r>
      <w:r w:rsidRPr="00E8071D">
        <w:rPr>
          <w:rFonts w:ascii="Times New Roman" w:hAnsi="Times New Roman" w:cs="Times New Roman"/>
          <w:i/>
          <w:iCs/>
          <w:lang w:val="en-GB"/>
        </w:rPr>
        <w:t>8</w:t>
      </w:r>
      <w:r w:rsidRPr="00E8071D">
        <w:rPr>
          <w:rFonts w:ascii="Times New Roman" w:hAnsi="Times New Roman" w:cs="Times New Roman"/>
          <w:lang w:val="en-GB"/>
        </w:rPr>
        <w:t>(4), 459-468.</w:t>
      </w:r>
      <w:r w:rsidRPr="00E8071D">
        <w:rPr>
          <w:rFonts w:ascii="Times New Roman" w:hAnsi="Times New Roman" w:cs="Times New Roman"/>
          <w:color w:val="333333"/>
          <w:shd w:val="clear" w:color="auto" w:fill="FCFCFC"/>
          <w:lang w:val="en-GB"/>
        </w:rPr>
        <w:t xml:space="preserve"> </w:t>
      </w:r>
      <w:r w:rsidRPr="00E8071D">
        <w:rPr>
          <w:rFonts w:ascii="Times New Roman" w:hAnsi="Times New Roman" w:cs="Times New Roman"/>
          <w:lang w:val="en-GB"/>
        </w:rPr>
        <w:t>https://doi.org/10.1007/s40429-021-00400-9</w:t>
      </w:r>
    </w:p>
    <w:p w14:paraId="08F15EFB" w14:textId="77777777" w:rsidR="00B82ADF" w:rsidRPr="00E8071D" w:rsidRDefault="00B82ADF" w:rsidP="00E8071D">
      <w:pPr>
        <w:spacing w:after="0" w:line="480" w:lineRule="auto"/>
        <w:ind w:left="709" w:hanging="709"/>
        <w:jc w:val="both"/>
        <w:rPr>
          <w:rFonts w:ascii="Times New Roman" w:hAnsi="Times New Roman" w:cs="Times New Roman"/>
        </w:rPr>
      </w:pPr>
      <w:r w:rsidRPr="00E8071D">
        <w:rPr>
          <w:rFonts w:ascii="Times New Roman" w:hAnsi="Times New Roman" w:cs="Times New Roman"/>
          <w:lang w:val="en-GB"/>
        </w:rPr>
        <w:t xml:space="preserve">Bridges, A. J., &amp; </w:t>
      </w:r>
      <w:proofErr w:type="spellStart"/>
      <w:r w:rsidRPr="00E8071D">
        <w:rPr>
          <w:rFonts w:ascii="Times New Roman" w:hAnsi="Times New Roman" w:cs="Times New Roman"/>
          <w:lang w:val="en-GB"/>
        </w:rPr>
        <w:t>Morokoff</w:t>
      </w:r>
      <w:proofErr w:type="spellEnd"/>
      <w:r w:rsidRPr="00E8071D">
        <w:rPr>
          <w:rFonts w:ascii="Times New Roman" w:hAnsi="Times New Roman" w:cs="Times New Roman"/>
          <w:lang w:val="en-GB"/>
        </w:rPr>
        <w:t>, P. J. (2011). Sexual media use and relational satisfaction in heterosexual couples. </w:t>
      </w:r>
      <w:r w:rsidRPr="00E8071D">
        <w:rPr>
          <w:rFonts w:ascii="Times New Roman" w:hAnsi="Times New Roman" w:cs="Times New Roman"/>
          <w:i/>
          <w:iCs/>
        </w:rPr>
        <w:t>Personal Relationships</w:t>
      </w:r>
      <w:r w:rsidRPr="00E8071D">
        <w:rPr>
          <w:rFonts w:ascii="Times New Roman" w:hAnsi="Times New Roman" w:cs="Times New Roman"/>
        </w:rPr>
        <w:t>, </w:t>
      </w:r>
      <w:r w:rsidRPr="00E8071D">
        <w:rPr>
          <w:rFonts w:ascii="Times New Roman" w:hAnsi="Times New Roman" w:cs="Times New Roman"/>
          <w:i/>
          <w:iCs/>
        </w:rPr>
        <w:t>18</w:t>
      </w:r>
      <w:r w:rsidRPr="00E8071D">
        <w:rPr>
          <w:rFonts w:ascii="Times New Roman" w:hAnsi="Times New Roman" w:cs="Times New Roman"/>
        </w:rPr>
        <w:t xml:space="preserve">(4), 562-585. </w:t>
      </w:r>
      <w:r w:rsidR="00000000" w:rsidRPr="00E8071D">
        <w:fldChar w:fldCharType="begin"/>
      </w:r>
      <w:r w:rsidR="00000000" w:rsidRPr="00E8071D">
        <w:instrText xml:space="preserve"> HYPERLINK "https://psycnet.apa.org/doi/10.1111/j.1475-6811.2010.01328.x" \t "_blank" </w:instrText>
      </w:r>
      <w:r w:rsidR="00000000" w:rsidRPr="00E8071D">
        <w:fldChar w:fldCharType="separate"/>
      </w:r>
      <w:r w:rsidRPr="00E8071D">
        <w:rPr>
          <w:rStyle w:val="Hyperlink"/>
          <w:rFonts w:ascii="Times New Roman" w:hAnsi="Times New Roman" w:cs="Times New Roman"/>
        </w:rPr>
        <w:t>https://doi.org/10.1111/j.1475-6811.2010.01328.x</w:t>
      </w:r>
      <w:r w:rsidR="00000000" w:rsidRPr="00E8071D">
        <w:rPr>
          <w:rStyle w:val="Hyperlink"/>
          <w:rFonts w:ascii="Times New Roman" w:hAnsi="Times New Roman" w:cs="Times New Roman"/>
        </w:rPr>
        <w:fldChar w:fldCharType="end"/>
      </w:r>
    </w:p>
    <w:p w14:paraId="2ED588A5"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rPr>
        <w:t xml:space="preserve">Cacioppo, M., Gori, A., Schimmenti, A., Baiocco, R., Laghi, F., &amp; Caretti, V. (2018). </w:t>
      </w:r>
      <w:r w:rsidRPr="00E8071D">
        <w:rPr>
          <w:rFonts w:ascii="Times New Roman" w:hAnsi="Times New Roman" w:cs="Times New Roman"/>
          <w:lang w:val="en-GB"/>
        </w:rPr>
        <w:t xml:space="preserve">Development of a new screening tool for cyber pornography: Psychometric properties of the Cyber Pornography Addiction Test (CYPAT). </w:t>
      </w:r>
      <w:r w:rsidRPr="00E8071D">
        <w:rPr>
          <w:rFonts w:ascii="Times New Roman" w:hAnsi="Times New Roman" w:cs="Times New Roman"/>
          <w:i/>
          <w:lang w:val="en-GB"/>
        </w:rPr>
        <w:t>Clinical neuropsychiatry</w:t>
      </w:r>
      <w:r w:rsidRPr="00E8071D">
        <w:rPr>
          <w:rFonts w:ascii="Times New Roman" w:hAnsi="Times New Roman" w:cs="Times New Roman"/>
          <w:lang w:val="en-GB"/>
        </w:rPr>
        <w:t xml:space="preserve">, </w:t>
      </w:r>
      <w:r w:rsidRPr="00E8071D">
        <w:rPr>
          <w:rFonts w:ascii="Times New Roman" w:hAnsi="Times New Roman" w:cs="Times New Roman"/>
          <w:i/>
          <w:iCs/>
          <w:lang w:val="en-GB"/>
        </w:rPr>
        <w:t>15</w:t>
      </w:r>
      <w:r w:rsidRPr="00E8071D">
        <w:rPr>
          <w:rFonts w:ascii="Times New Roman" w:hAnsi="Times New Roman" w:cs="Times New Roman"/>
          <w:lang w:val="en-GB"/>
        </w:rPr>
        <w:t>(1), 60-65.</w:t>
      </w:r>
    </w:p>
    <w:p w14:paraId="50E7E407"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Caplan, S. E. (2010). Theory and measurement of generalized Problematic Internet Use: A two-step approach. </w:t>
      </w:r>
      <w:r w:rsidRPr="00E8071D">
        <w:rPr>
          <w:rFonts w:ascii="Times New Roman" w:hAnsi="Times New Roman" w:cs="Times New Roman"/>
          <w:i/>
          <w:iCs/>
          <w:lang w:val="en-GB"/>
        </w:rPr>
        <w:t xml:space="preserve">Computers in Human </w:t>
      </w:r>
      <w:proofErr w:type="spellStart"/>
      <w:r w:rsidRPr="00E8071D">
        <w:rPr>
          <w:rFonts w:ascii="Times New Roman" w:hAnsi="Times New Roman" w:cs="Times New Roman"/>
          <w:i/>
          <w:iCs/>
          <w:lang w:val="en-GB"/>
        </w:rPr>
        <w:t>Behavior</w:t>
      </w:r>
      <w:proofErr w:type="spellEnd"/>
      <w:r w:rsidRPr="00E8071D">
        <w:rPr>
          <w:rFonts w:ascii="Times New Roman" w:hAnsi="Times New Roman" w:cs="Times New Roman"/>
          <w:lang w:val="en-GB"/>
        </w:rPr>
        <w:t>, </w:t>
      </w:r>
      <w:r w:rsidRPr="00E8071D">
        <w:rPr>
          <w:rFonts w:ascii="Times New Roman" w:hAnsi="Times New Roman" w:cs="Times New Roman"/>
          <w:i/>
          <w:iCs/>
          <w:lang w:val="en-GB"/>
        </w:rPr>
        <w:t>26</w:t>
      </w:r>
      <w:r w:rsidRPr="00E8071D">
        <w:rPr>
          <w:rFonts w:ascii="Times New Roman" w:hAnsi="Times New Roman" w:cs="Times New Roman"/>
          <w:lang w:val="en-GB"/>
        </w:rPr>
        <w:t>(5), 1089-1097.</w:t>
      </w:r>
      <w:r w:rsidRPr="00E8071D">
        <w:rPr>
          <w:rFonts w:ascii="Times New Roman" w:hAnsi="Times New Roman" w:cs="Times New Roman"/>
          <w:lang w:val="en-US"/>
        </w:rPr>
        <w:t xml:space="preserve"> </w:t>
      </w:r>
      <w:hyperlink r:id="rId29" w:tgtFrame="_blank" w:tooltip="Persistent link using digital object identifier" w:history="1">
        <w:r w:rsidRPr="00E8071D">
          <w:rPr>
            <w:rStyle w:val="Hyperlink"/>
            <w:rFonts w:ascii="Times New Roman" w:hAnsi="Times New Roman" w:cs="Times New Roman"/>
            <w:lang w:val="en-US"/>
          </w:rPr>
          <w:t>https://doi.org/10.1016/j.chb.2010.03.012</w:t>
        </w:r>
      </w:hyperlink>
    </w:p>
    <w:p w14:paraId="6B23C252"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Caselli, G., &amp; Spada, M. M. (2010). Metacognitions in Desire Thinking: A preliminary investigation. </w:t>
      </w:r>
      <w:r w:rsidRPr="00E8071D">
        <w:rPr>
          <w:rFonts w:ascii="Times New Roman" w:hAnsi="Times New Roman" w:cs="Times New Roman"/>
          <w:i/>
          <w:iCs/>
          <w:lang w:val="en-GB"/>
        </w:rPr>
        <w:t>Behavioural and Cognitive Psychotherapy</w:t>
      </w:r>
      <w:r w:rsidRPr="00E8071D">
        <w:rPr>
          <w:rFonts w:ascii="Times New Roman" w:hAnsi="Times New Roman" w:cs="Times New Roman"/>
          <w:lang w:val="en-GB"/>
        </w:rPr>
        <w:t>, </w:t>
      </w:r>
      <w:r w:rsidRPr="00E8071D">
        <w:rPr>
          <w:rFonts w:ascii="Times New Roman" w:hAnsi="Times New Roman" w:cs="Times New Roman"/>
          <w:i/>
          <w:iCs/>
          <w:lang w:val="en-GB"/>
        </w:rPr>
        <w:t>38</w:t>
      </w:r>
      <w:r w:rsidRPr="00E8071D">
        <w:rPr>
          <w:rFonts w:ascii="Times New Roman" w:hAnsi="Times New Roman" w:cs="Times New Roman"/>
          <w:lang w:val="en-GB"/>
        </w:rPr>
        <w:t>(5), 629.</w:t>
      </w:r>
      <w:r w:rsidRPr="00E8071D">
        <w:rPr>
          <w:rFonts w:ascii="Times New Roman" w:hAnsi="Times New Roman" w:cs="Times New Roman"/>
          <w:lang w:val="en-US"/>
        </w:rPr>
        <w:t xml:space="preserve"> </w:t>
      </w:r>
      <w:hyperlink r:id="rId30" w:tgtFrame="_blank" w:history="1">
        <w:r w:rsidRPr="00E8071D">
          <w:rPr>
            <w:rStyle w:val="Hyperlink"/>
            <w:rFonts w:ascii="Times New Roman" w:hAnsi="Times New Roman" w:cs="Times New Roman"/>
            <w:lang w:val="en-US"/>
          </w:rPr>
          <w:t>https://doi.org/10.1017/S1352465810000317</w:t>
        </w:r>
      </w:hyperlink>
    </w:p>
    <w:p w14:paraId="55E2C590"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Caselli, G., &amp; Spada, M. M. (2011). The desire thinking questionnaire: Development and psychometric properties. </w:t>
      </w:r>
      <w:r w:rsidRPr="00E8071D">
        <w:rPr>
          <w:rFonts w:ascii="Times New Roman" w:hAnsi="Times New Roman" w:cs="Times New Roman"/>
          <w:i/>
          <w:iCs/>
          <w:lang w:val="en-GB"/>
        </w:rPr>
        <w:t>Addictive Behaviors</w:t>
      </w:r>
      <w:r w:rsidRPr="00E8071D">
        <w:rPr>
          <w:rFonts w:ascii="Times New Roman" w:hAnsi="Times New Roman" w:cs="Times New Roman"/>
          <w:lang w:val="en-GB"/>
        </w:rPr>
        <w:t>, </w:t>
      </w:r>
      <w:r w:rsidRPr="00E8071D">
        <w:rPr>
          <w:rFonts w:ascii="Times New Roman" w:hAnsi="Times New Roman" w:cs="Times New Roman"/>
          <w:i/>
          <w:iCs/>
          <w:lang w:val="en-GB"/>
        </w:rPr>
        <w:t>36</w:t>
      </w:r>
      <w:r w:rsidRPr="00E8071D">
        <w:rPr>
          <w:rFonts w:ascii="Times New Roman" w:hAnsi="Times New Roman" w:cs="Times New Roman"/>
          <w:lang w:val="en-GB"/>
        </w:rPr>
        <w:t>(11), 1061-1067.</w:t>
      </w:r>
      <w:r w:rsidRPr="00E8071D">
        <w:rPr>
          <w:rFonts w:ascii="Times New Roman" w:hAnsi="Times New Roman" w:cs="Times New Roman"/>
          <w:lang w:val="en-US"/>
        </w:rPr>
        <w:t xml:space="preserve"> </w:t>
      </w:r>
      <w:hyperlink r:id="rId31" w:tgtFrame="_blank" w:history="1">
        <w:r w:rsidRPr="00E8071D">
          <w:rPr>
            <w:rStyle w:val="Hyperlink"/>
            <w:rFonts w:ascii="Times New Roman" w:hAnsi="Times New Roman" w:cs="Times New Roman"/>
            <w:lang w:val="en-US"/>
          </w:rPr>
          <w:t>https://doi.org/10.1016/j.addbeh.2011.06.013</w:t>
        </w:r>
      </w:hyperlink>
    </w:p>
    <w:p w14:paraId="77C2163A"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Caselli, G., &amp; Spada, M. M. (2013). The metacognitions about desire thinking questionnaire: Development and psychometric properties. </w:t>
      </w:r>
      <w:r w:rsidRPr="00E8071D">
        <w:rPr>
          <w:rFonts w:ascii="Times New Roman" w:hAnsi="Times New Roman" w:cs="Times New Roman"/>
          <w:i/>
          <w:iCs/>
          <w:lang w:val="en-GB"/>
        </w:rPr>
        <w:t>Journal of Clinical Psychology</w:t>
      </w:r>
      <w:r w:rsidRPr="00E8071D">
        <w:rPr>
          <w:rFonts w:ascii="Times New Roman" w:hAnsi="Times New Roman" w:cs="Times New Roman"/>
          <w:lang w:val="en-GB"/>
        </w:rPr>
        <w:t>, </w:t>
      </w:r>
      <w:r w:rsidRPr="00E8071D">
        <w:rPr>
          <w:rFonts w:ascii="Times New Roman" w:hAnsi="Times New Roman" w:cs="Times New Roman"/>
          <w:i/>
          <w:iCs/>
          <w:lang w:val="en-GB"/>
        </w:rPr>
        <w:t>69</w:t>
      </w:r>
      <w:r w:rsidRPr="00E8071D">
        <w:rPr>
          <w:rFonts w:ascii="Times New Roman" w:hAnsi="Times New Roman" w:cs="Times New Roman"/>
          <w:lang w:val="en-GB"/>
        </w:rPr>
        <w:t>(12), 1284-1298.</w:t>
      </w:r>
      <w:r w:rsidRPr="00E8071D">
        <w:rPr>
          <w:rFonts w:ascii="Times New Roman" w:hAnsi="Times New Roman" w:cs="Times New Roman"/>
          <w:lang w:val="en-US"/>
        </w:rPr>
        <w:t xml:space="preserve"> </w:t>
      </w:r>
      <w:hyperlink r:id="rId32" w:history="1">
        <w:r w:rsidRPr="00E8071D">
          <w:rPr>
            <w:rStyle w:val="Hyperlink"/>
            <w:rFonts w:ascii="Times New Roman" w:hAnsi="Times New Roman" w:cs="Times New Roman"/>
            <w:bCs/>
            <w:lang w:val="en-US"/>
          </w:rPr>
          <w:t>https://doi.org/10.1002/jclp.21999</w:t>
        </w:r>
      </w:hyperlink>
    </w:p>
    <w:p w14:paraId="6BDBA501"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rPr>
        <w:t xml:space="preserve">Caselli, G., &amp; Spada, M. M. (2015). </w:t>
      </w:r>
      <w:r w:rsidRPr="00E8071D">
        <w:rPr>
          <w:rFonts w:ascii="Times New Roman" w:hAnsi="Times New Roman" w:cs="Times New Roman"/>
          <w:lang w:val="en-GB"/>
        </w:rPr>
        <w:t xml:space="preserve">Desire Thinking: What is it and what drives </w:t>
      </w:r>
      <w:proofErr w:type="gramStart"/>
      <w:r w:rsidRPr="00E8071D">
        <w:rPr>
          <w:rFonts w:ascii="Times New Roman" w:hAnsi="Times New Roman" w:cs="Times New Roman"/>
          <w:lang w:val="en-GB"/>
        </w:rPr>
        <w:t>it?.</w:t>
      </w:r>
      <w:proofErr w:type="gramEnd"/>
      <w:r w:rsidRPr="00E8071D">
        <w:rPr>
          <w:rFonts w:ascii="Times New Roman" w:hAnsi="Times New Roman" w:cs="Times New Roman"/>
          <w:lang w:val="en-GB"/>
        </w:rPr>
        <w:t> </w:t>
      </w:r>
      <w:r w:rsidRPr="00E8071D">
        <w:rPr>
          <w:rFonts w:ascii="Times New Roman" w:hAnsi="Times New Roman" w:cs="Times New Roman"/>
          <w:i/>
          <w:iCs/>
          <w:lang w:val="en-GB"/>
        </w:rPr>
        <w:t>Addictive Behaviors</w:t>
      </w:r>
      <w:r w:rsidRPr="00E8071D">
        <w:rPr>
          <w:rFonts w:ascii="Times New Roman" w:hAnsi="Times New Roman" w:cs="Times New Roman"/>
          <w:lang w:val="en-GB"/>
        </w:rPr>
        <w:t>, </w:t>
      </w:r>
      <w:r w:rsidRPr="00E8071D">
        <w:rPr>
          <w:rFonts w:ascii="Times New Roman" w:hAnsi="Times New Roman" w:cs="Times New Roman"/>
          <w:i/>
          <w:iCs/>
          <w:lang w:val="en-GB"/>
        </w:rPr>
        <w:t>44</w:t>
      </w:r>
      <w:r w:rsidRPr="00E8071D">
        <w:rPr>
          <w:rFonts w:ascii="Times New Roman" w:hAnsi="Times New Roman" w:cs="Times New Roman"/>
          <w:lang w:val="en-GB"/>
        </w:rPr>
        <w:t xml:space="preserve">, 71-79. </w:t>
      </w:r>
      <w:hyperlink r:id="rId33" w:tgtFrame="_blank" w:history="1">
        <w:r w:rsidRPr="00E8071D">
          <w:rPr>
            <w:rStyle w:val="Hyperlink"/>
            <w:rFonts w:ascii="Times New Roman" w:hAnsi="Times New Roman" w:cs="Times New Roman"/>
            <w:lang w:val="en-US"/>
          </w:rPr>
          <w:t>https://doi.org/10.1016/j.addbeh.2014.07.021</w:t>
        </w:r>
      </w:hyperlink>
    </w:p>
    <w:p w14:paraId="645613F8" w14:textId="77777777" w:rsidR="00B82ADF" w:rsidRPr="00E8071D" w:rsidRDefault="00B82ADF" w:rsidP="00E8071D">
      <w:pPr>
        <w:spacing w:after="0" w:line="480" w:lineRule="auto"/>
        <w:ind w:left="709" w:hanging="709"/>
        <w:jc w:val="both"/>
        <w:rPr>
          <w:rFonts w:ascii="Times New Roman" w:hAnsi="Times New Roman" w:cs="Times New Roman"/>
        </w:rPr>
      </w:pPr>
      <w:r w:rsidRPr="00E8071D">
        <w:rPr>
          <w:rFonts w:ascii="Times New Roman" w:hAnsi="Times New Roman" w:cs="Times New Roman"/>
        </w:rPr>
        <w:t xml:space="preserve">Caselli, G., &amp; Spada, M. M. (2016). </w:t>
      </w:r>
      <w:r w:rsidRPr="00E8071D">
        <w:rPr>
          <w:rFonts w:ascii="Times New Roman" w:hAnsi="Times New Roman" w:cs="Times New Roman"/>
          <w:lang w:val="en-GB"/>
        </w:rPr>
        <w:t xml:space="preserve">Desire Thinking: A new target for treatment of addictive </w:t>
      </w:r>
      <w:proofErr w:type="spellStart"/>
      <w:proofErr w:type="gramStart"/>
      <w:r w:rsidRPr="00E8071D">
        <w:rPr>
          <w:rFonts w:ascii="Times New Roman" w:hAnsi="Times New Roman" w:cs="Times New Roman"/>
          <w:lang w:val="en-GB"/>
        </w:rPr>
        <w:t>behaviors</w:t>
      </w:r>
      <w:proofErr w:type="spellEnd"/>
      <w:r w:rsidRPr="00E8071D">
        <w:rPr>
          <w:rFonts w:ascii="Times New Roman" w:hAnsi="Times New Roman" w:cs="Times New Roman"/>
          <w:lang w:val="en-GB"/>
        </w:rPr>
        <w:t>?.</w:t>
      </w:r>
      <w:proofErr w:type="gramEnd"/>
      <w:r w:rsidRPr="00E8071D">
        <w:rPr>
          <w:rFonts w:ascii="Times New Roman" w:hAnsi="Times New Roman" w:cs="Times New Roman"/>
          <w:lang w:val="en-GB"/>
        </w:rPr>
        <w:t> </w:t>
      </w:r>
      <w:r w:rsidRPr="00E8071D">
        <w:rPr>
          <w:rFonts w:ascii="Times New Roman" w:hAnsi="Times New Roman" w:cs="Times New Roman"/>
          <w:i/>
          <w:iCs/>
        </w:rPr>
        <w:t>International Journal of Cognitive Therapy</w:t>
      </w:r>
      <w:r w:rsidRPr="00E8071D">
        <w:rPr>
          <w:rFonts w:ascii="Times New Roman" w:hAnsi="Times New Roman" w:cs="Times New Roman"/>
        </w:rPr>
        <w:t>, </w:t>
      </w:r>
      <w:r w:rsidRPr="00E8071D">
        <w:rPr>
          <w:rFonts w:ascii="Times New Roman" w:hAnsi="Times New Roman" w:cs="Times New Roman"/>
          <w:i/>
          <w:iCs/>
        </w:rPr>
        <w:t>9</w:t>
      </w:r>
      <w:r w:rsidRPr="00E8071D">
        <w:rPr>
          <w:rFonts w:ascii="Times New Roman" w:hAnsi="Times New Roman" w:cs="Times New Roman"/>
        </w:rPr>
        <w:t xml:space="preserve">(4), 344-355. </w:t>
      </w:r>
      <w:r w:rsidR="00000000" w:rsidRPr="00E8071D">
        <w:fldChar w:fldCharType="begin"/>
      </w:r>
      <w:r w:rsidR="00000000" w:rsidRPr="00E8071D">
        <w:instrText xml:space="preserve"> HYPERLINK "https://doi.org/10.1521/ijct_2016_09_15" </w:instrText>
      </w:r>
      <w:r w:rsidR="00000000" w:rsidRPr="00E8071D">
        <w:fldChar w:fldCharType="separate"/>
      </w:r>
      <w:r w:rsidRPr="00E8071D">
        <w:rPr>
          <w:rStyle w:val="Hyperlink"/>
          <w:rFonts w:ascii="Times New Roman" w:hAnsi="Times New Roman" w:cs="Times New Roman"/>
        </w:rPr>
        <w:t>https://doi.org/10.1521/ijct_2016_09_15</w:t>
      </w:r>
      <w:r w:rsidR="00000000" w:rsidRPr="00E8071D">
        <w:rPr>
          <w:rStyle w:val="Hyperlink"/>
          <w:rFonts w:ascii="Times New Roman" w:hAnsi="Times New Roman" w:cs="Times New Roman"/>
        </w:rPr>
        <w:fldChar w:fldCharType="end"/>
      </w:r>
    </w:p>
    <w:p w14:paraId="5548EDA1" w14:textId="77777777" w:rsidR="00B82ADF" w:rsidRPr="00E8071D" w:rsidRDefault="00B82ADF" w:rsidP="00E8071D">
      <w:pPr>
        <w:spacing w:after="0" w:line="480" w:lineRule="auto"/>
        <w:ind w:left="709" w:hanging="709"/>
        <w:jc w:val="both"/>
        <w:rPr>
          <w:rFonts w:ascii="Times New Roman" w:hAnsi="Times New Roman" w:cs="Times New Roman"/>
        </w:rPr>
      </w:pPr>
      <w:r w:rsidRPr="00E8071D">
        <w:rPr>
          <w:rFonts w:ascii="Times New Roman" w:hAnsi="Times New Roman" w:cs="Times New Roman"/>
        </w:rPr>
        <w:lastRenderedPageBreak/>
        <w:t xml:space="preserve">Caselli, G., Gemelli, A., Ferrari, C., Beltrami, D., Offredi, A., Ruggiero, G. M., Sassaroli, S., &amp; Spada, M. M. (2021). </w:t>
      </w:r>
      <w:r w:rsidRPr="00E8071D">
        <w:rPr>
          <w:rFonts w:ascii="Times New Roman" w:hAnsi="Times New Roman" w:cs="Times New Roman"/>
          <w:lang w:val="en-GB"/>
        </w:rPr>
        <w:t xml:space="preserve">The effect of desire thinking on facilitating beliefs in alcohol use disorder: An experimental investigation. </w:t>
      </w:r>
      <w:r w:rsidRPr="00E8071D">
        <w:rPr>
          <w:rFonts w:ascii="Times New Roman" w:hAnsi="Times New Roman" w:cs="Times New Roman"/>
          <w:i/>
          <w:iCs/>
        </w:rPr>
        <w:t>Clinical Psychology &amp; Psychotherapy, 28</w:t>
      </w:r>
      <w:r w:rsidRPr="00E8071D">
        <w:rPr>
          <w:rFonts w:ascii="Times New Roman" w:hAnsi="Times New Roman" w:cs="Times New Roman"/>
        </w:rPr>
        <w:t xml:space="preserve">(2), 355-363. </w:t>
      </w:r>
      <w:r w:rsidR="00000000" w:rsidRPr="00E8071D">
        <w:fldChar w:fldCharType="begin"/>
      </w:r>
      <w:r w:rsidR="00000000" w:rsidRPr="00E8071D">
        <w:instrText xml:space="preserve"> HYPERLINK "https://doi.org/10.1002/cpp.2511" </w:instrText>
      </w:r>
      <w:r w:rsidR="00000000" w:rsidRPr="00E8071D">
        <w:fldChar w:fldCharType="separate"/>
      </w:r>
      <w:r w:rsidRPr="00E8071D">
        <w:rPr>
          <w:rStyle w:val="Hyperlink"/>
          <w:rFonts w:ascii="Times New Roman" w:hAnsi="Times New Roman" w:cs="Times New Roman"/>
        </w:rPr>
        <w:t>https://doi.org/10.1002/cpp.2511</w:t>
      </w:r>
      <w:r w:rsidR="00000000" w:rsidRPr="00E8071D">
        <w:rPr>
          <w:rStyle w:val="Hyperlink"/>
          <w:rFonts w:ascii="Times New Roman" w:hAnsi="Times New Roman" w:cs="Times New Roman"/>
        </w:rPr>
        <w:fldChar w:fldCharType="end"/>
      </w:r>
      <w:r w:rsidRPr="00E8071D">
        <w:rPr>
          <w:rFonts w:ascii="Times New Roman" w:hAnsi="Times New Roman" w:cs="Times New Roman"/>
        </w:rPr>
        <w:t xml:space="preserve"> </w:t>
      </w:r>
    </w:p>
    <w:p w14:paraId="69D11FD7"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rPr>
        <w:t xml:space="preserve">Caselli, G., Nikcevic, A., Fiore, F., Mezzaluna, C., &amp; Spada, M. M. (2012). </w:t>
      </w:r>
      <w:r w:rsidRPr="00E8071D">
        <w:rPr>
          <w:rFonts w:ascii="Times New Roman" w:hAnsi="Times New Roman" w:cs="Times New Roman"/>
          <w:lang w:val="en-GB"/>
        </w:rPr>
        <w:t>Desire Thinking across the continuum of nicotine dependence. </w:t>
      </w:r>
      <w:r w:rsidRPr="00E8071D">
        <w:rPr>
          <w:rFonts w:ascii="Times New Roman" w:hAnsi="Times New Roman" w:cs="Times New Roman"/>
          <w:i/>
          <w:iCs/>
          <w:lang w:val="en-GB"/>
        </w:rPr>
        <w:t>Addiction Research &amp; Theory</w:t>
      </w:r>
      <w:r w:rsidRPr="00E8071D">
        <w:rPr>
          <w:rFonts w:ascii="Times New Roman" w:hAnsi="Times New Roman" w:cs="Times New Roman"/>
          <w:lang w:val="en-GB"/>
        </w:rPr>
        <w:t>, </w:t>
      </w:r>
      <w:r w:rsidRPr="00E8071D">
        <w:rPr>
          <w:rFonts w:ascii="Times New Roman" w:hAnsi="Times New Roman" w:cs="Times New Roman"/>
          <w:i/>
          <w:iCs/>
          <w:lang w:val="en-GB"/>
        </w:rPr>
        <w:t>20</w:t>
      </w:r>
      <w:r w:rsidRPr="00E8071D">
        <w:rPr>
          <w:rFonts w:ascii="Times New Roman" w:hAnsi="Times New Roman" w:cs="Times New Roman"/>
          <w:lang w:val="en-GB"/>
        </w:rPr>
        <w:t>(5), 382-388.</w:t>
      </w:r>
      <w:r w:rsidRPr="00E8071D">
        <w:rPr>
          <w:rFonts w:ascii="Times New Roman" w:eastAsia="Times New Roman" w:hAnsi="Times New Roman" w:cs="Times New Roman"/>
          <w:color w:val="333333"/>
          <w:lang w:val="en-US" w:eastAsia="it-IT"/>
        </w:rPr>
        <w:t xml:space="preserve"> </w:t>
      </w:r>
      <w:hyperlink r:id="rId34" w:history="1">
        <w:r w:rsidRPr="00E8071D">
          <w:rPr>
            <w:rStyle w:val="Hyperlink"/>
            <w:rFonts w:ascii="Times New Roman" w:hAnsi="Times New Roman" w:cs="Times New Roman"/>
            <w:lang w:val="en-US"/>
          </w:rPr>
          <w:t>https://doi.org/10.3109/16066359.2011.644842</w:t>
        </w:r>
      </w:hyperlink>
    </w:p>
    <w:p w14:paraId="16BF5998"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Chen, L. J., Wang, X., &amp; Chen, S. M. (2018b). Reliability and validity of the Problematic Internet Pornography Use Scale-Chinese Version among college students. </w:t>
      </w:r>
      <w:r w:rsidRPr="00E8071D">
        <w:rPr>
          <w:rFonts w:ascii="Times New Roman" w:hAnsi="Times New Roman" w:cs="Times New Roman"/>
          <w:i/>
          <w:iCs/>
          <w:lang w:val="en-US"/>
        </w:rPr>
        <w:t>Chinese Journal of Public Health</w:t>
      </w:r>
      <w:r w:rsidRPr="00E8071D">
        <w:rPr>
          <w:rFonts w:ascii="Times New Roman" w:hAnsi="Times New Roman" w:cs="Times New Roman"/>
          <w:lang w:val="en-US"/>
        </w:rPr>
        <w:t>, </w:t>
      </w:r>
      <w:r w:rsidRPr="00E8071D">
        <w:rPr>
          <w:rFonts w:ascii="Times New Roman" w:hAnsi="Times New Roman" w:cs="Times New Roman"/>
          <w:i/>
          <w:iCs/>
          <w:lang w:val="en-US"/>
        </w:rPr>
        <w:t>34</w:t>
      </w:r>
      <w:r w:rsidRPr="00E8071D">
        <w:rPr>
          <w:rFonts w:ascii="Times New Roman" w:hAnsi="Times New Roman" w:cs="Times New Roman"/>
          <w:lang w:val="en-US"/>
        </w:rPr>
        <w:t xml:space="preserve">(7), 1034-1038. </w:t>
      </w:r>
    </w:p>
    <w:p w14:paraId="45DCD191" w14:textId="77777777" w:rsidR="00B82ADF" w:rsidRPr="00E8071D" w:rsidRDefault="00B82ADF" w:rsidP="00E8071D">
      <w:pPr>
        <w:pStyle w:val="nova-legacy-e-listitem"/>
        <w:spacing w:before="0" w:beforeAutospacing="0" w:after="0" w:afterAutospacing="0" w:line="480" w:lineRule="auto"/>
        <w:ind w:left="709" w:hanging="851"/>
        <w:rPr>
          <w:color w:val="777777"/>
          <w:sz w:val="22"/>
          <w:szCs w:val="22"/>
          <w:lang w:val="en-GB"/>
        </w:rPr>
      </w:pPr>
      <w:r w:rsidRPr="00E8071D">
        <w:rPr>
          <w:lang w:val="en-GB"/>
        </w:rPr>
        <w:t xml:space="preserve">Chen, L. J., Yang, Y., Wang, X. M., &amp; Wang, X. (2018c). Relationship between academic self- efficacy and internet sexual addition: A multiple mediation model. </w:t>
      </w:r>
      <w:r w:rsidRPr="00E8071D">
        <w:rPr>
          <w:i/>
          <w:lang w:val="en-GB"/>
        </w:rPr>
        <w:t>Chinese Journal of Clinical Psychology</w:t>
      </w:r>
      <w:r w:rsidRPr="00E8071D">
        <w:rPr>
          <w:lang w:val="en-GB"/>
        </w:rPr>
        <w:t xml:space="preserve">, </w:t>
      </w:r>
      <w:r w:rsidRPr="00E8071D">
        <w:rPr>
          <w:i/>
          <w:iCs/>
          <w:lang w:val="en-GB"/>
        </w:rPr>
        <w:t>26</w:t>
      </w:r>
      <w:r w:rsidRPr="00E8071D">
        <w:rPr>
          <w:lang w:val="en-GB"/>
        </w:rPr>
        <w:t xml:space="preserve">(4), 706–711. </w:t>
      </w:r>
      <w:proofErr w:type="spellStart"/>
      <w:r w:rsidRPr="00E8071D">
        <w:rPr>
          <w:sz w:val="22"/>
          <w:szCs w:val="22"/>
          <w:lang w:val="en-GB"/>
        </w:rPr>
        <w:t>doi</w:t>
      </w:r>
      <w:proofErr w:type="spellEnd"/>
      <w:r w:rsidRPr="00E8071D">
        <w:rPr>
          <w:sz w:val="22"/>
          <w:szCs w:val="22"/>
          <w:lang w:val="en-GB"/>
        </w:rPr>
        <w:t>: </w:t>
      </w:r>
      <w:hyperlink r:id="rId35" w:tgtFrame="_blank" w:history="1">
        <w:r w:rsidRPr="00E8071D">
          <w:rPr>
            <w:rStyle w:val="Hyperlink"/>
            <w:sz w:val="22"/>
            <w:szCs w:val="22"/>
            <w:bdr w:val="none" w:sz="0" w:space="0" w:color="auto" w:frame="1"/>
            <w:lang w:val="en-GB"/>
          </w:rPr>
          <w:t>10.16128/j.cnki.1005-3611.2018.04.017</w:t>
        </w:r>
      </w:hyperlink>
    </w:p>
    <w:p w14:paraId="43608E1A"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Chen, L., Ding, C., Jiang, X., &amp; Potenza, M. N. (2018a). Frequency and duration of use, craving and negative emotions in problematic online sexual activities. </w:t>
      </w:r>
      <w:r w:rsidRPr="00E8071D">
        <w:rPr>
          <w:rFonts w:ascii="Times New Roman" w:hAnsi="Times New Roman" w:cs="Times New Roman"/>
          <w:i/>
          <w:iCs/>
          <w:lang w:val="en-GB"/>
        </w:rPr>
        <w:t>Sexual Addiction &amp; Compulsivity</w:t>
      </w:r>
      <w:r w:rsidRPr="00E8071D">
        <w:rPr>
          <w:rFonts w:ascii="Times New Roman" w:hAnsi="Times New Roman" w:cs="Times New Roman"/>
          <w:lang w:val="en-GB"/>
        </w:rPr>
        <w:t>, </w:t>
      </w:r>
      <w:r w:rsidRPr="00E8071D">
        <w:rPr>
          <w:rFonts w:ascii="Times New Roman" w:hAnsi="Times New Roman" w:cs="Times New Roman"/>
          <w:i/>
          <w:iCs/>
          <w:lang w:val="en-GB"/>
        </w:rPr>
        <w:t>25</w:t>
      </w:r>
      <w:r w:rsidRPr="00E8071D">
        <w:rPr>
          <w:rFonts w:ascii="Times New Roman" w:hAnsi="Times New Roman" w:cs="Times New Roman"/>
          <w:lang w:val="en-GB"/>
        </w:rPr>
        <w:t>(4), 396-414.</w:t>
      </w:r>
      <w:r w:rsidRPr="00E8071D">
        <w:rPr>
          <w:rFonts w:ascii="Times New Roman" w:hAnsi="Times New Roman" w:cs="Times New Roman"/>
          <w:lang w:val="en-US"/>
        </w:rPr>
        <w:t xml:space="preserve"> </w:t>
      </w:r>
      <w:hyperlink r:id="rId36" w:tgtFrame="_blank" w:history="1">
        <w:r w:rsidRPr="00E8071D">
          <w:rPr>
            <w:rStyle w:val="Hyperlink"/>
            <w:rFonts w:ascii="Times New Roman" w:hAnsi="Times New Roman" w:cs="Times New Roman"/>
            <w:lang w:val="en-US"/>
          </w:rPr>
          <w:t>https://doi.org/10.1080/10720162.2018.1547234</w:t>
        </w:r>
      </w:hyperlink>
    </w:p>
    <w:p w14:paraId="6A3860E5" w14:textId="77777777" w:rsidR="00B82ADF" w:rsidRPr="00E8071D" w:rsidRDefault="00B82ADF" w:rsidP="00E8071D">
      <w:pPr>
        <w:spacing w:after="0" w:line="480" w:lineRule="auto"/>
        <w:ind w:left="709" w:hanging="709"/>
        <w:jc w:val="both"/>
        <w:rPr>
          <w:rFonts w:ascii="Times New Roman" w:hAnsi="Times New Roman" w:cs="Times New Roman"/>
          <w:lang w:val="en-GB"/>
        </w:rPr>
      </w:pPr>
      <w:proofErr w:type="spellStart"/>
      <w:r w:rsidRPr="00E8071D">
        <w:rPr>
          <w:rFonts w:ascii="Times New Roman" w:hAnsi="Times New Roman" w:cs="Times New Roman"/>
          <w:lang w:val="en-GB"/>
        </w:rPr>
        <w:t>Coduto</w:t>
      </w:r>
      <w:proofErr w:type="spellEnd"/>
      <w:r w:rsidRPr="00E8071D">
        <w:rPr>
          <w:rFonts w:ascii="Times New Roman" w:hAnsi="Times New Roman" w:cs="Times New Roman"/>
          <w:lang w:val="en-GB"/>
        </w:rPr>
        <w:t xml:space="preserve">, K. D., Lee-Won, R. J., &amp; </w:t>
      </w:r>
      <w:proofErr w:type="spellStart"/>
      <w:r w:rsidRPr="00E8071D">
        <w:rPr>
          <w:rFonts w:ascii="Times New Roman" w:hAnsi="Times New Roman" w:cs="Times New Roman"/>
          <w:lang w:val="en-GB"/>
        </w:rPr>
        <w:t>Baek</w:t>
      </w:r>
      <w:proofErr w:type="spellEnd"/>
      <w:r w:rsidRPr="00E8071D">
        <w:rPr>
          <w:rFonts w:ascii="Times New Roman" w:hAnsi="Times New Roman" w:cs="Times New Roman"/>
          <w:lang w:val="en-GB"/>
        </w:rPr>
        <w:t xml:space="preserve">, Y. M. (2020). Swiping for trouble: Problematic dating application use among psychosocially distraught individuals and the paths to negative outcomes. </w:t>
      </w:r>
      <w:r w:rsidRPr="00E8071D">
        <w:rPr>
          <w:rFonts w:ascii="Times New Roman" w:hAnsi="Times New Roman" w:cs="Times New Roman"/>
          <w:i/>
          <w:iCs/>
          <w:lang w:val="en-GB"/>
        </w:rPr>
        <w:t>Journal of Social and Personal Relationships, 37</w:t>
      </w:r>
      <w:r w:rsidRPr="00E8071D">
        <w:rPr>
          <w:rFonts w:ascii="Times New Roman" w:hAnsi="Times New Roman" w:cs="Times New Roman"/>
          <w:lang w:val="en-GB"/>
        </w:rPr>
        <w:t xml:space="preserve">(1), 212-232. </w:t>
      </w:r>
      <w:hyperlink r:id="rId37" w:history="1">
        <w:r w:rsidRPr="00E8071D">
          <w:rPr>
            <w:rStyle w:val="Hyperlink"/>
            <w:rFonts w:ascii="Times New Roman" w:hAnsi="Times New Roman" w:cs="Times New Roman"/>
            <w:lang w:val="en-GB"/>
          </w:rPr>
          <w:t>https://doi.org/10.1177/0265407519861153</w:t>
        </w:r>
      </w:hyperlink>
      <w:r w:rsidRPr="00E8071D">
        <w:rPr>
          <w:rFonts w:ascii="Times New Roman" w:hAnsi="Times New Roman" w:cs="Times New Roman"/>
          <w:lang w:val="en-GB"/>
        </w:rPr>
        <w:t xml:space="preserve"> </w:t>
      </w:r>
    </w:p>
    <w:p w14:paraId="0FEA2F26"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 xml:space="preserve">Cooper, A. L., Delmonico, D. L., Griffin-Shelley, E., &amp; </w:t>
      </w:r>
      <w:proofErr w:type="spellStart"/>
      <w:r w:rsidRPr="00E8071D">
        <w:rPr>
          <w:rFonts w:ascii="Times New Roman" w:hAnsi="Times New Roman" w:cs="Times New Roman"/>
          <w:lang w:val="en-GB"/>
        </w:rPr>
        <w:t>Mathy</w:t>
      </w:r>
      <w:proofErr w:type="spellEnd"/>
      <w:r w:rsidRPr="00E8071D">
        <w:rPr>
          <w:rFonts w:ascii="Times New Roman" w:hAnsi="Times New Roman" w:cs="Times New Roman"/>
          <w:lang w:val="en-GB"/>
        </w:rPr>
        <w:t xml:space="preserve">, R. M. (2004). Online sexual activity: An examination of potentially problematic </w:t>
      </w:r>
      <w:proofErr w:type="spellStart"/>
      <w:r w:rsidRPr="00E8071D">
        <w:rPr>
          <w:rFonts w:ascii="Times New Roman" w:hAnsi="Times New Roman" w:cs="Times New Roman"/>
          <w:lang w:val="en-GB"/>
        </w:rPr>
        <w:t>behaviors</w:t>
      </w:r>
      <w:proofErr w:type="spellEnd"/>
      <w:r w:rsidRPr="00E8071D">
        <w:rPr>
          <w:rFonts w:ascii="Times New Roman" w:hAnsi="Times New Roman" w:cs="Times New Roman"/>
          <w:lang w:val="en-GB"/>
        </w:rPr>
        <w:t>. </w:t>
      </w:r>
      <w:r w:rsidRPr="00E8071D">
        <w:rPr>
          <w:rFonts w:ascii="Times New Roman" w:hAnsi="Times New Roman" w:cs="Times New Roman"/>
          <w:i/>
          <w:iCs/>
          <w:lang w:val="en-GB"/>
        </w:rPr>
        <w:t>Sexual Addiction &amp; Compulsivity</w:t>
      </w:r>
      <w:r w:rsidRPr="00E8071D">
        <w:rPr>
          <w:rFonts w:ascii="Times New Roman" w:hAnsi="Times New Roman" w:cs="Times New Roman"/>
          <w:lang w:val="en-GB"/>
        </w:rPr>
        <w:t>, </w:t>
      </w:r>
      <w:r w:rsidRPr="00E8071D">
        <w:rPr>
          <w:rFonts w:ascii="Times New Roman" w:hAnsi="Times New Roman" w:cs="Times New Roman"/>
          <w:i/>
          <w:iCs/>
          <w:lang w:val="en-GB"/>
        </w:rPr>
        <w:t>11</w:t>
      </w:r>
      <w:r w:rsidRPr="00E8071D">
        <w:rPr>
          <w:rFonts w:ascii="Times New Roman" w:hAnsi="Times New Roman" w:cs="Times New Roman"/>
          <w:lang w:val="en-GB"/>
        </w:rPr>
        <w:t>(3), 129-143.</w:t>
      </w:r>
      <w:r w:rsidRPr="00E8071D">
        <w:rPr>
          <w:rFonts w:ascii="Times New Roman" w:eastAsia="Times New Roman" w:hAnsi="Times New Roman" w:cs="Times New Roman"/>
          <w:color w:val="333333"/>
          <w:lang w:val="en-GB" w:eastAsia="it-IT"/>
        </w:rPr>
        <w:t xml:space="preserve"> </w:t>
      </w:r>
      <w:hyperlink r:id="rId38" w:history="1">
        <w:r w:rsidRPr="00E8071D">
          <w:rPr>
            <w:rStyle w:val="Hyperlink"/>
            <w:rFonts w:ascii="Times New Roman" w:hAnsi="Times New Roman" w:cs="Times New Roman"/>
            <w:lang w:val="en-GB"/>
          </w:rPr>
          <w:t>https://doi.org/10.1080/10720160490882642</w:t>
        </w:r>
      </w:hyperlink>
    </w:p>
    <w:p w14:paraId="261F853F" w14:textId="77777777" w:rsidR="00B82ADF" w:rsidRPr="00E8071D" w:rsidRDefault="00B82ADF" w:rsidP="00E8071D">
      <w:pPr>
        <w:spacing w:after="0" w:line="480" w:lineRule="auto"/>
        <w:ind w:left="709" w:hanging="709"/>
        <w:jc w:val="both"/>
        <w:rPr>
          <w:rFonts w:ascii="Times New Roman" w:hAnsi="Times New Roman" w:cs="Times New Roman"/>
          <w:lang w:val="en-US"/>
        </w:rPr>
      </w:pPr>
      <w:r w:rsidRPr="00E8071D">
        <w:rPr>
          <w:rFonts w:ascii="Times New Roman" w:hAnsi="Times New Roman" w:cs="Times New Roman"/>
          <w:lang w:val="en-GB"/>
        </w:rPr>
        <w:t xml:space="preserve">Cooper, A. L., </w:t>
      </w:r>
      <w:proofErr w:type="spellStart"/>
      <w:r w:rsidRPr="00E8071D">
        <w:rPr>
          <w:rFonts w:ascii="Times New Roman" w:hAnsi="Times New Roman" w:cs="Times New Roman"/>
          <w:lang w:val="en-GB"/>
        </w:rPr>
        <w:t>Morahan</w:t>
      </w:r>
      <w:proofErr w:type="spellEnd"/>
      <w:r w:rsidRPr="00E8071D">
        <w:rPr>
          <w:rFonts w:ascii="Times New Roman" w:hAnsi="Times New Roman" w:cs="Times New Roman"/>
          <w:lang w:val="en-GB"/>
        </w:rPr>
        <w:t xml:space="preserve">-Martin, J., </w:t>
      </w:r>
      <w:proofErr w:type="spellStart"/>
      <w:r w:rsidRPr="00E8071D">
        <w:rPr>
          <w:rFonts w:ascii="Times New Roman" w:hAnsi="Times New Roman" w:cs="Times New Roman"/>
          <w:lang w:val="en-GB"/>
        </w:rPr>
        <w:t>Mathy</w:t>
      </w:r>
      <w:proofErr w:type="spellEnd"/>
      <w:r w:rsidRPr="00E8071D">
        <w:rPr>
          <w:rFonts w:ascii="Times New Roman" w:hAnsi="Times New Roman" w:cs="Times New Roman"/>
          <w:lang w:val="en-GB"/>
        </w:rPr>
        <w:t xml:space="preserve">, R. M., &amp; </w:t>
      </w:r>
      <w:proofErr w:type="spellStart"/>
      <w:r w:rsidRPr="00E8071D">
        <w:rPr>
          <w:rFonts w:ascii="Times New Roman" w:hAnsi="Times New Roman" w:cs="Times New Roman"/>
          <w:lang w:val="en-GB"/>
        </w:rPr>
        <w:t>Maheu</w:t>
      </w:r>
      <w:proofErr w:type="spellEnd"/>
      <w:r w:rsidRPr="00E8071D">
        <w:rPr>
          <w:rFonts w:ascii="Times New Roman" w:hAnsi="Times New Roman" w:cs="Times New Roman"/>
          <w:lang w:val="en-GB"/>
        </w:rPr>
        <w:t>, M. (2002). Toward an increased understanding of user demographics in online sexual activities. </w:t>
      </w:r>
      <w:r w:rsidRPr="00E8071D">
        <w:rPr>
          <w:rFonts w:ascii="Times New Roman" w:hAnsi="Times New Roman" w:cs="Times New Roman"/>
          <w:i/>
          <w:iCs/>
          <w:lang w:val="en-GB"/>
        </w:rPr>
        <w:t>Journal of Sex &amp;Marital Therapy</w:t>
      </w:r>
      <w:r w:rsidRPr="00E8071D">
        <w:rPr>
          <w:rFonts w:ascii="Times New Roman" w:hAnsi="Times New Roman" w:cs="Times New Roman"/>
          <w:lang w:val="en-GB"/>
        </w:rPr>
        <w:t>, </w:t>
      </w:r>
      <w:r w:rsidRPr="00E8071D">
        <w:rPr>
          <w:rFonts w:ascii="Times New Roman" w:hAnsi="Times New Roman" w:cs="Times New Roman"/>
          <w:i/>
          <w:iCs/>
          <w:lang w:val="en-GB"/>
        </w:rPr>
        <w:t>28</w:t>
      </w:r>
      <w:r w:rsidRPr="00E8071D">
        <w:rPr>
          <w:rFonts w:ascii="Times New Roman" w:hAnsi="Times New Roman" w:cs="Times New Roman"/>
          <w:lang w:val="en-GB"/>
        </w:rPr>
        <w:t>(2), 105-129.</w:t>
      </w:r>
      <w:r w:rsidRPr="00E8071D">
        <w:rPr>
          <w:rFonts w:ascii="Times New Roman" w:eastAsia="Times New Roman" w:hAnsi="Times New Roman" w:cs="Times New Roman"/>
          <w:color w:val="333333"/>
          <w:lang w:val="en-US" w:eastAsia="it-IT"/>
        </w:rPr>
        <w:t xml:space="preserve"> </w:t>
      </w:r>
      <w:hyperlink r:id="rId39" w:history="1">
        <w:r w:rsidRPr="00E8071D">
          <w:rPr>
            <w:rStyle w:val="Hyperlink"/>
            <w:rFonts w:ascii="Times New Roman" w:eastAsia="Times New Roman" w:hAnsi="Times New Roman" w:cs="Times New Roman"/>
            <w:lang w:val="en-GB" w:eastAsia="it-IT"/>
          </w:rPr>
          <w:t>https://doi.org/10.1080/00926230252851861</w:t>
        </w:r>
      </w:hyperlink>
    </w:p>
    <w:p w14:paraId="22477D75" w14:textId="77777777" w:rsidR="00B82ADF" w:rsidRPr="00E8071D" w:rsidRDefault="00B82ADF" w:rsidP="00E8071D">
      <w:pPr>
        <w:spacing w:after="0" w:line="480" w:lineRule="auto"/>
        <w:ind w:left="709" w:hanging="709"/>
        <w:jc w:val="both"/>
        <w:rPr>
          <w:rFonts w:ascii="Times New Roman" w:hAnsi="Times New Roman" w:cs="Times New Roman"/>
        </w:rPr>
      </w:pPr>
      <w:r w:rsidRPr="00E8071D">
        <w:rPr>
          <w:rFonts w:ascii="Times New Roman" w:hAnsi="Times New Roman" w:cs="Times New Roman"/>
          <w:lang w:val="en-GB"/>
        </w:rPr>
        <w:t xml:space="preserve">Cooper, A., Putnam, D. E., </w:t>
      </w:r>
      <w:proofErr w:type="spellStart"/>
      <w:r w:rsidRPr="00E8071D">
        <w:rPr>
          <w:rFonts w:ascii="Times New Roman" w:hAnsi="Times New Roman" w:cs="Times New Roman"/>
          <w:lang w:val="en-GB"/>
        </w:rPr>
        <w:t>Planchon</w:t>
      </w:r>
      <w:proofErr w:type="spellEnd"/>
      <w:r w:rsidRPr="00E8071D">
        <w:rPr>
          <w:rFonts w:ascii="Times New Roman" w:hAnsi="Times New Roman" w:cs="Times New Roman"/>
          <w:lang w:val="en-GB"/>
        </w:rPr>
        <w:t xml:space="preserve">, L. A., &amp; </w:t>
      </w:r>
      <w:proofErr w:type="spellStart"/>
      <w:r w:rsidRPr="00E8071D">
        <w:rPr>
          <w:rFonts w:ascii="Times New Roman" w:hAnsi="Times New Roman" w:cs="Times New Roman"/>
          <w:lang w:val="en-GB"/>
        </w:rPr>
        <w:t>Boies</w:t>
      </w:r>
      <w:proofErr w:type="spellEnd"/>
      <w:r w:rsidRPr="00E8071D">
        <w:rPr>
          <w:rFonts w:ascii="Times New Roman" w:hAnsi="Times New Roman" w:cs="Times New Roman"/>
          <w:lang w:val="en-GB"/>
        </w:rPr>
        <w:t>, S. C. (1999). Online sexual compulsivity: Getting tangled in the net. </w:t>
      </w:r>
      <w:r w:rsidRPr="00E8071D">
        <w:rPr>
          <w:rFonts w:ascii="Times New Roman" w:hAnsi="Times New Roman" w:cs="Times New Roman"/>
          <w:i/>
          <w:iCs/>
          <w:lang w:val="en-GB"/>
        </w:rPr>
        <w:t>Sexual Addiction &amp; Compulsivity: The Journal of Treatment and Prevention</w:t>
      </w:r>
      <w:r w:rsidRPr="00E8071D">
        <w:rPr>
          <w:rFonts w:ascii="Times New Roman" w:hAnsi="Times New Roman" w:cs="Times New Roman"/>
          <w:lang w:val="en-GB"/>
        </w:rPr>
        <w:t>, </w:t>
      </w:r>
      <w:r w:rsidRPr="00E8071D">
        <w:rPr>
          <w:rFonts w:ascii="Times New Roman" w:hAnsi="Times New Roman" w:cs="Times New Roman"/>
          <w:i/>
          <w:iCs/>
          <w:lang w:val="en-GB"/>
        </w:rPr>
        <w:t>6</w:t>
      </w:r>
      <w:r w:rsidRPr="00E8071D">
        <w:rPr>
          <w:rFonts w:ascii="Times New Roman" w:hAnsi="Times New Roman" w:cs="Times New Roman"/>
          <w:lang w:val="en-GB"/>
        </w:rPr>
        <w:t>(2), 79-104.</w:t>
      </w:r>
      <w:r w:rsidRPr="00E8071D">
        <w:rPr>
          <w:rFonts w:ascii="Times New Roman" w:eastAsia="Times New Roman" w:hAnsi="Times New Roman" w:cs="Times New Roman"/>
          <w:color w:val="333333"/>
          <w:lang w:val="en-GB" w:eastAsia="it-IT"/>
        </w:rPr>
        <w:t xml:space="preserve"> </w:t>
      </w:r>
      <w:hyperlink r:id="rId40" w:history="1">
        <w:r w:rsidRPr="00E8071D">
          <w:rPr>
            <w:rStyle w:val="Hyperlink"/>
            <w:rFonts w:ascii="Times New Roman" w:hAnsi="Times New Roman" w:cs="Times New Roman"/>
          </w:rPr>
          <w:t>https://doi.org/10.1080/10720169908400182</w:t>
        </w:r>
      </w:hyperlink>
    </w:p>
    <w:p w14:paraId="2BA4B47E"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rPr>
        <w:lastRenderedPageBreak/>
        <w:t xml:space="preserve">de Alarcón, R., de la Iglesia, J. I., Casado, N. M., &amp; Montejo, A. L. (2019). </w:t>
      </w:r>
      <w:r w:rsidRPr="00E8071D">
        <w:rPr>
          <w:rFonts w:ascii="Times New Roman" w:hAnsi="Times New Roman" w:cs="Times New Roman"/>
          <w:lang w:val="en-GB"/>
        </w:rPr>
        <w:t>Online Porn Addiction: What we know and what we don’t—A systematic review. </w:t>
      </w:r>
      <w:r w:rsidRPr="00E8071D">
        <w:rPr>
          <w:rFonts w:ascii="Times New Roman" w:hAnsi="Times New Roman" w:cs="Times New Roman"/>
          <w:i/>
          <w:iCs/>
          <w:lang w:val="en-GB"/>
        </w:rPr>
        <w:t>Journal of Clinical Medicine</w:t>
      </w:r>
      <w:r w:rsidRPr="00E8071D">
        <w:rPr>
          <w:rFonts w:ascii="Times New Roman" w:hAnsi="Times New Roman" w:cs="Times New Roman"/>
          <w:lang w:val="en-GB"/>
        </w:rPr>
        <w:t>, </w:t>
      </w:r>
      <w:r w:rsidRPr="00E8071D">
        <w:rPr>
          <w:rFonts w:ascii="Times New Roman" w:hAnsi="Times New Roman" w:cs="Times New Roman"/>
          <w:i/>
          <w:iCs/>
          <w:lang w:val="en-GB"/>
        </w:rPr>
        <w:t>8</w:t>
      </w:r>
      <w:r w:rsidRPr="00E8071D">
        <w:rPr>
          <w:rFonts w:ascii="Times New Roman" w:hAnsi="Times New Roman" w:cs="Times New Roman"/>
          <w:lang w:val="en-GB"/>
        </w:rPr>
        <w:t>(1), 91.</w:t>
      </w:r>
      <w:r w:rsidRPr="00E8071D">
        <w:rPr>
          <w:rFonts w:ascii="Times New Roman" w:hAnsi="Times New Roman" w:cs="Times New Roman"/>
          <w:lang w:val="en-US"/>
        </w:rPr>
        <w:t xml:space="preserve"> </w:t>
      </w:r>
      <w:hyperlink r:id="rId41" w:history="1">
        <w:r w:rsidRPr="00E8071D">
          <w:rPr>
            <w:rStyle w:val="Hyperlink"/>
            <w:rFonts w:ascii="Times New Roman" w:hAnsi="Times New Roman" w:cs="Times New Roman"/>
            <w:bCs/>
            <w:lang w:val="en-US"/>
          </w:rPr>
          <w:t>https://doi.org/10.3390/jcm8010091</w:t>
        </w:r>
      </w:hyperlink>
    </w:p>
    <w:p w14:paraId="68AD0815"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Duffy, A., Dawson, D. L., &amp; Das Nair, R. (2016). Pornography Addiction in adults: A systematic review of definitions and reported impact. </w:t>
      </w:r>
      <w:r w:rsidRPr="00E8071D">
        <w:rPr>
          <w:rFonts w:ascii="Times New Roman" w:hAnsi="Times New Roman" w:cs="Times New Roman"/>
          <w:i/>
          <w:iCs/>
          <w:lang w:val="en-GB"/>
        </w:rPr>
        <w:t>The Journal of Sexual Medicine</w:t>
      </w:r>
      <w:r w:rsidRPr="00E8071D">
        <w:rPr>
          <w:rFonts w:ascii="Times New Roman" w:hAnsi="Times New Roman" w:cs="Times New Roman"/>
          <w:lang w:val="en-GB"/>
        </w:rPr>
        <w:t>, </w:t>
      </w:r>
      <w:r w:rsidRPr="00E8071D">
        <w:rPr>
          <w:rFonts w:ascii="Times New Roman" w:hAnsi="Times New Roman" w:cs="Times New Roman"/>
          <w:i/>
          <w:iCs/>
          <w:lang w:val="en-GB"/>
        </w:rPr>
        <w:t>13</w:t>
      </w:r>
      <w:r w:rsidRPr="00E8071D">
        <w:rPr>
          <w:rFonts w:ascii="Times New Roman" w:hAnsi="Times New Roman" w:cs="Times New Roman"/>
          <w:lang w:val="en-GB"/>
        </w:rPr>
        <w:t xml:space="preserve">(5), 760-777. </w:t>
      </w:r>
      <w:hyperlink r:id="rId42" w:history="1">
        <w:r w:rsidRPr="00E8071D">
          <w:rPr>
            <w:rStyle w:val="Hyperlink"/>
            <w:rFonts w:ascii="Times New Roman" w:hAnsi="Times New Roman" w:cs="Times New Roman"/>
            <w:lang w:val="en-GB"/>
          </w:rPr>
          <w:t>https://doi.org/10.1016/j.jsxm.2016.03.002</w:t>
        </w:r>
      </w:hyperlink>
    </w:p>
    <w:p w14:paraId="511C0451" w14:textId="77777777" w:rsidR="00B82ADF" w:rsidRPr="00E8071D" w:rsidRDefault="00B82ADF" w:rsidP="00E8071D">
      <w:pPr>
        <w:spacing w:after="0" w:line="480" w:lineRule="auto"/>
        <w:ind w:left="709" w:hanging="709"/>
        <w:jc w:val="both"/>
        <w:rPr>
          <w:rFonts w:ascii="Times New Roman" w:hAnsi="Times New Roman" w:cs="Times New Roman"/>
          <w:lang w:val="en-GB"/>
        </w:rPr>
      </w:pPr>
      <w:proofErr w:type="spellStart"/>
      <w:r w:rsidRPr="00E8071D">
        <w:rPr>
          <w:rFonts w:ascii="Times New Roman" w:hAnsi="Times New Roman" w:cs="Times New Roman"/>
          <w:lang w:val="en-GB"/>
        </w:rPr>
        <w:t>Elmquist</w:t>
      </w:r>
      <w:proofErr w:type="spellEnd"/>
      <w:r w:rsidRPr="00E8071D">
        <w:rPr>
          <w:rFonts w:ascii="Times New Roman" w:hAnsi="Times New Roman" w:cs="Times New Roman"/>
          <w:lang w:val="en-GB"/>
        </w:rPr>
        <w:t xml:space="preserve">, J., </w:t>
      </w:r>
      <w:proofErr w:type="spellStart"/>
      <w:r w:rsidRPr="00E8071D">
        <w:rPr>
          <w:rFonts w:ascii="Times New Roman" w:hAnsi="Times New Roman" w:cs="Times New Roman"/>
          <w:lang w:val="en-GB"/>
        </w:rPr>
        <w:t>Shorey</w:t>
      </w:r>
      <w:proofErr w:type="spellEnd"/>
      <w:r w:rsidRPr="00E8071D">
        <w:rPr>
          <w:rFonts w:ascii="Times New Roman" w:hAnsi="Times New Roman" w:cs="Times New Roman"/>
          <w:lang w:val="en-GB"/>
        </w:rPr>
        <w:t xml:space="preserve">, R. C., Anderson, S., &amp; Stuart, G. L. (2016). A preliminary investigation of the relationship between early maladaptive schemas and compulsive sexual </w:t>
      </w:r>
      <w:proofErr w:type="spellStart"/>
      <w:r w:rsidRPr="00E8071D">
        <w:rPr>
          <w:rFonts w:ascii="Times New Roman" w:hAnsi="Times New Roman" w:cs="Times New Roman"/>
          <w:lang w:val="en-GB"/>
        </w:rPr>
        <w:t>behaviors</w:t>
      </w:r>
      <w:proofErr w:type="spellEnd"/>
      <w:r w:rsidRPr="00E8071D">
        <w:rPr>
          <w:rFonts w:ascii="Times New Roman" w:hAnsi="Times New Roman" w:cs="Times New Roman"/>
          <w:lang w:val="en-GB"/>
        </w:rPr>
        <w:t xml:space="preserve"> in a substance-dependent population. </w:t>
      </w:r>
      <w:r w:rsidRPr="00E8071D">
        <w:rPr>
          <w:rFonts w:ascii="Times New Roman" w:hAnsi="Times New Roman" w:cs="Times New Roman"/>
          <w:i/>
          <w:iCs/>
          <w:lang w:val="en-GB"/>
        </w:rPr>
        <w:t>Journal of Substance Use</w:t>
      </w:r>
      <w:r w:rsidRPr="00E8071D">
        <w:rPr>
          <w:rFonts w:ascii="Times New Roman" w:hAnsi="Times New Roman" w:cs="Times New Roman"/>
          <w:lang w:val="en-GB"/>
        </w:rPr>
        <w:t>, </w:t>
      </w:r>
      <w:r w:rsidRPr="00E8071D">
        <w:rPr>
          <w:rFonts w:ascii="Times New Roman" w:hAnsi="Times New Roman" w:cs="Times New Roman"/>
          <w:i/>
          <w:iCs/>
          <w:lang w:val="en-GB"/>
        </w:rPr>
        <w:t>21</w:t>
      </w:r>
      <w:r w:rsidRPr="00E8071D">
        <w:rPr>
          <w:rFonts w:ascii="Times New Roman" w:hAnsi="Times New Roman" w:cs="Times New Roman"/>
          <w:lang w:val="en-GB"/>
        </w:rPr>
        <w:t>(4), 349-354.</w:t>
      </w:r>
      <w:r w:rsidRPr="00E8071D">
        <w:rPr>
          <w:rFonts w:ascii="Times New Roman" w:eastAsia="Times New Roman" w:hAnsi="Times New Roman" w:cs="Times New Roman"/>
          <w:color w:val="333333"/>
          <w:lang w:val="en-GB" w:eastAsia="it-IT"/>
        </w:rPr>
        <w:t xml:space="preserve"> </w:t>
      </w:r>
      <w:hyperlink r:id="rId43" w:history="1">
        <w:r w:rsidRPr="00E8071D">
          <w:rPr>
            <w:rStyle w:val="Hyperlink"/>
            <w:rFonts w:ascii="Times New Roman" w:hAnsi="Times New Roman" w:cs="Times New Roman"/>
            <w:lang w:val="en-GB"/>
          </w:rPr>
          <w:t>https://doi.org/10.3109/14659891.2015.1029021</w:t>
        </w:r>
      </w:hyperlink>
    </w:p>
    <w:p w14:paraId="3ADE667A" w14:textId="255210BA" w:rsidR="00B82ADF" w:rsidRPr="00E8071D" w:rsidRDefault="00B82ADF" w:rsidP="00E8071D">
      <w:pPr>
        <w:spacing w:after="0" w:line="480" w:lineRule="auto"/>
        <w:ind w:left="709" w:hanging="709"/>
        <w:jc w:val="both"/>
        <w:rPr>
          <w:rStyle w:val="Hyperlink"/>
          <w:rFonts w:ascii="Times New Roman" w:hAnsi="Times New Roman" w:cs="Times New Roman"/>
          <w:lang w:val="en-US"/>
        </w:rPr>
      </w:pPr>
      <w:r w:rsidRPr="00E8071D">
        <w:rPr>
          <w:rFonts w:ascii="Times New Roman" w:hAnsi="Times New Roman" w:cs="Times New Roman"/>
          <w:lang w:val="en-GB"/>
        </w:rPr>
        <w:t xml:space="preserve">Fioravanti, G., </w:t>
      </w:r>
      <w:proofErr w:type="spellStart"/>
      <w:r w:rsidRPr="00E8071D">
        <w:rPr>
          <w:rFonts w:ascii="Times New Roman" w:hAnsi="Times New Roman" w:cs="Times New Roman"/>
          <w:lang w:val="en-GB"/>
        </w:rPr>
        <w:t>Primi</w:t>
      </w:r>
      <w:proofErr w:type="spellEnd"/>
      <w:r w:rsidRPr="00E8071D">
        <w:rPr>
          <w:rFonts w:ascii="Times New Roman" w:hAnsi="Times New Roman" w:cs="Times New Roman"/>
          <w:lang w:val="en-GB"/>
        </w:rPr>
        <w:t xml:space="preserve">, C., &amp; </w:t>
      </w:r>
      <w:proofErr w:type="spellStart"/>
      <w:r w:rsidRPr="00E8071D">
        <w:rPr>
          <w:rFonts w:ascii="Times New Roman" w:hAnsi="Times New Roman" w:cs="Times New Roman"/>
          <w:lang w:val="en-GB"/>
        </w:rPr>
        <w:t>Casale</w:t>
      </w:r>
      <w:proofErr w:type="spellEnd"/>
      <w:r w:rsidRPr="00E8071D">
        <w:rPr>
          <w:rFonts w:ascii="Times New Roman" w:hAnsi="Times New Roman" w:cs="Times New Roman"/>
          <w:lang w:val="en-GB"/>
        </w:rPr>
        <w:t xml:space="preserve">, S. (2013). Psychometric evaluation of the generalized problematic internet use scale 2 in an Italian sample. </w:t>
      </w:r>
      <w:r w:rsidRPr="00E8071D">
        <w:rPr>
          <w:rFonts w:ascii="Times New Roman" w:hAnsi="Times New Roman" w:cs="Times New Roman"/>
          <w:i/>
          <w:lang w:val="en-GB"/>
        </w:rPr>
        <w:t xml:space="preserve">Cyberpsychology, </w:t>
      </w:r>
      <w:proofErr w:type="spellStart"/>
      <w:r w:rsidRPr="00E8071D">
        <w:rPr>
          <w:rFonts w:ascii="Times New Roman" w:hAnsi="Times New Roman" w:cs="Times New Roman"/>
          <w:i/>
          <w:lang w:val="en-GB"/>
        </w:rPr>
        <w:t>Behavior</w:t>
      </w:r>
      <w:proofErr w:type="spellEnd"/>
      <w:r w:rsidRPr="00E8071D">
        <w:rPr>
          <w:rFonts w:ascii="Times New Roman" w:hAnsi="Times New Roman" w:cs="Times New Roman"/>
          <w:i/>
          <w:lang w:val="en-GB"/>
        </w:rPr>
        <w:t>, and Social Networking</w:t>
      </w:r>
      <w:r w:rsidRPr="00E8071D">
        <w:rPr>
          <w:rFonts w:ascii="Times New Roman" w:hAnsi="Times New Roman" w:cs="Times New Roman"/>
          <w:lang w:val="en-GB"/>
        </w:rPr>
        <w:t xml:space="preserve">, </w:t>
      </w:r>
      <w:r w:rsidRPr="00E8071D">
        <w:rPr>
          <w:rFonts w:ascii="Times New Roman" w:hAnsi="Times New Roman" w:cs="Times New Roman"/>
          <w:i/>
          <w:iCs/>
          <w:lang w:val="en-GB"/>
        </w:rPr>
        <w:t>16</w:t>
      </w:r>
      <w:r w:rsidRPr="00E8071D">
        <w:rPr>
          <w:rFonts w:ascii="Times New Roman" w:hAnsi="Times New Roman" w:cs="Times New Roman"/>
          <w:lang w:val="en-GB"/>
        </w:rPr>
        <w:t>(10), 761-766.</w:t>
      </w:r>
      <w:r w:rsidRPr="00E8071D">
        <w:rPr>
          <w:rFonts w:ascii="Times New Roman" w:hAnsi="Times New Roman" w:cs="Times New Roman"/>
          <w:lang w:val="en-US"/>
        </w:rPr>
        <w:t xml:space="preserve"> </w:t>
      </w:r>
      <w:hyperlink r:id="rId44" w:history="1">
        <w:r w:rsidRPr="00E8071D">
          <w:rPr>
            <w:rStyle w:val="Hyperlink"/>
            <w:rFonts w:ascii="Times New Roman" w:hAnsi="Times New Roman" w:cs="Times New Roman"/>
            <w:lang w:val="en-US"/>
          </w:rPr>
          <w:t>https://doi.org/10.1089/cyber.2012.0429</w:t>
        </w:r>
      </w:hyperlink>
    </w:p>
    <w:p w14:paraId="58587088" w14:textId="33A06769" w:rsidR="00C97FB1" w:rsidRPr="00E8071D" w:rsidRDefault="00C97FB1"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 xml:space="preserve">Floyd, C. G., Volk, F., Flory, D., Harden, K., Peters, C. E., &amp; Taylor, A. (2022). Sexual Shame as a Unique Distress Outcome of Morally Incongruent Pornography Use: Modifications and Methodological Considerations. </w:t>
      </w:r>
      <w:r w:rsidRPr="00E8071D">
        <w:rPr>
          <w:rFonts w:ascii="Times New Roman" w:hAnsi="Times New Roman" w:cs="Times New Roman"/>
          <w:i/>
          <w:iCs/>
          <w:lang w:val="en-GB"/>
        </w:rPr>
        <w:t xml:space="preserve">Archives of Sexual </w:t>
      </w:r>
      <w:proofErr w:type="spellStart"/>
      <w:r w:rsidRPr="00E8071D">
        <w:rPr>
          <w:rFonts w:ascii="Times New Roman" w:hAnsi="Times New Roman" w:cs="Times New Roman"/>
          <w:i/>
          <w:iCs/>
          <w:lang w:val="en-GB"/>
        </w:rPr>
        <w:t>Behavior</w:t>
      </w:r>
      <w:proofErr w:type="spellEnd"/>
      <w:r w:rsidRPr="00E8071D">
        <w:rPr>
          <w:rFonts w:ascii="Times New Roman" w:hAnsi="Times New Roman" w:cs="Times New Roman"/>
          <w:i/>
          <w:iCs/>
          <w:lang w:val="en-GB"/>
        </w:rPr>
        <w:t>, 51</w:t>
      </w:r>
      <w:r w:rsidRPr="00E8071D">
        <w:rPr>
          <w:rFonts w:ascii="Times New Roman" w:hAnsi="Times New Roman" w:cs="Times New Roman"/>
          <w:lang w:val="en-GB"/>
        </w:rPr>
        <w:t xml:space="preserve">(2), 1293-1311. </w:t>
      </w:r>
      <w:hyperlink r:id="rId45" w:history="1">
        <w:r w:rsidRPr="00E8071D">
          <w:rPr>
            <w:rStyle w:val="Hyperlink"/>
            <w:rFonts w:ascii="Times New Roman" w:hAnsi="Times New Roman" w:cs="Times New Roman"/>
            <w:lang w:val="en-GB"/>
          </w:rPr>
          <w:t>https://doi.org/10.1007/s10508-021-02104-7</w:t>
        </w:r>
      </w:hyperlink>
      <w:r w:rsidRPr="00E8071D">
        <w:rPr>
          <w:rFonts w:ascii="Times New Roman" w:hAnsi="Times New Roman" w:cs="Times New Roman"/>
          <w:lang w:val="en-GB"/>
        </w:rPr>
        <w:t xml:space="preserve"> </w:t>
      </w:r>
    </w:p>
    <w:p w14:paraId="010E2201" w14:textId="77777777" w:rsidR="00B82ADF" w:rsidRPr="00E8071D" w:rsidRDefault="00B82ADF" w:rsidP="00E8071D">
      <w:pPr>
        <w:spacing w:after="0" w:line="480" w:lineRule="auto"/>
        <w:ind w:left="709" w:hanging="709"/>
        <w:jc w:val="both"/>
        <w:rPr>
          <w:rFonts w:ascii="Times New Roman" w:hAnsi="Times New Roman" w:cs="Times New Roman"/>
          <w:lang w:val="en-GB"/>
        </w:rPr>
      </w:pPr>
      <w:proofErr w:type="spellStart"/>
      <w:r w:rsidRPr="00E8071D">
        <w:rPr>
          <w:rFonts w:ascii="Times New Roman" w:hAnsi="Times New Roman" w:cs="Times New Roman"/>
          <w:lang w:val="en-GB"/>
        </w:rPr>
        <w:t>Frangos</w:t>
      </w:r>
      <w:proofErr w:type="spellEnd"/>
      <w:r w:rsidRPr="00E8071D">
        <w:rPr>
          <w:rFonts w:ascii="Times New Roman" w:hAnsi="Times New Roman" w:cs="Times New Roman"/>
          <w:lang w:val="en-GB"/>
        </w:rPr>
        <w:t xml:space="preserve">, C. C., </w:t>
      </w:r>
      <w:proofErr w:type="spellStart"/>
      <w:r w:rsidRPr="00E8071D">
        <w:rPr>
          <w:rFonts w:ascii="Times New Roman" w:hAnsi="Times New Roman" w:cs="Times New Roman"/>
          <w:lang w:val="en-GB"/>
        </w:rPr>
        <w:t>Frangos</w:t>
      </w:r>
      <w:proofErr w:type="spellEnd"/>
      <w:r w:rsidRPr="00E8071D">
        <w:rPr>
          <w:rFonts w:ascii="Times New Roman" w:hAnsi="Times New Roman" w:cs="Times New Roman"/>
          <w:lang w:val="en-GB"/>
        </w:rPr>
        <w:t>, C. C., &amp; Sotiropoulos, I. (2011). Problematic Internet Use among Greek university students: an ordinal logistic regression with risk factors of negative psychological beliefs, pornographic sites, and online games. </w:t>
      </w:r>
      <w:r w:rsidRPr="00E8071D">
        <w:rPr>
          <w:rFonts w:ascii="Times New Roman" w:hAnsi="Times New Roman" w:cs="Times New Roman"/>
          <w:i/>
          <w:iCs/>
          <w:lang w:val="en-GB"/>
        </w:rPr>
        <w:t xml:space="preserve">Cyberpsychology, </w:t>
      </w:r>
      <w:proofErr w:type="spellStart"/>
      <w:r w:rsidRPr="00E8071D">
        <w:rPr>
          <w:rFonts w:ascii="Times New Roman" w:hAnsi="Times New Roman" w:cs="Times New Roman"/>
          <w:i/>
          <w:iCs/>
          <w:lang w:val="en-GB"/>
        </w:rPr>
        <w:t>Behavior</w:t>
      </w:r>
      <w:proofErr w:type="spellEnd"/>
      <w:r w:rsidRPr="00E8071D">
        <w:rPr>
          <w:rFonts w:ascii="Times New Roman" w:hAnsi="Times New Roman" w:cs="Times New Roman"/>
          <w:i/>
          <w:iCs/>
          <w:lang w:val="en-GB"/>
        </w:rPr>
        <w:t>, and Social Networking</w:t>
      </w:r>
      <w:r w:rsidRPr="00E8071D">
        <w:rPr>
          <w:rFonts w:ascii="Times New Roman" w:hAnsi="Times New Roman" w:cs="Times New Roman"/>
          <w:lang w:val="en-GB"/>
        </w:rPr>
        <w:t>, </w:t>
      </w:r>
      <w:r w:rsidRPr="00E8071D">
        <w:rPr>
          <w:rFonts w:ascii="Times New Roman" w:hAnsi="Times New Roman" w:cs="Times New Roman"/>
          <w:i/>
          <w:iCs/>
          <w:lang w:val="en-GB"/>
        </w:rPr>
        <w:t>14</w:t>
      </w:r>
      <w:r w:rsidRPr="00E8071D">
        <w:rPr>
          <w:rFonts w:ascii="Times New Roman" w:hAnsi="Times New Roman" w:cs="Times New Roman"/>
          <w:lang w:val="en-GB"/>
        </w:rPr>
        <w:t>(1-2), 51-58.</w:t>
      </w:r>
      <w:r w:rsidRPr="00E8071D">
        <w:rPr>
          <w:rFonts w:ascii="Times New Roman" w:hAnsi="Times New Roman" w:cs="Times New Roman"/>
          <w:lang w:val="en-US"/>
        </w:rPr>
        <w:t xml:space="preserve"> </w:t>
      </w:r>
      <w:hyperlink r:id="rId46" w:history="1">
        <w:r w:rsidRPr="00E8071D">
          <w:rPr>
            <w:rStyle w:val="Hyperlink"/>
            <w:rFonts w:ascii="Times New Roman" w:hAnsi="Times New Roman" w:cs="Times New Roman"/>
            <w:lang w:val="en-US"/>
          </w:rPr>
          <w:t>https://doi.org/10.1089/cyber.2009.0306</w:t>
        </w:r>
      </w:hyperlink>
    </w:p>
    <w:p w14:paraId="163B1F03"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 xml:space="preserve">Gini, G., Marino, C., </w:t>
      </w:r>
      <w:proofErr w:type="spellStart"/>
      <w:r w:rsidRPr="00E8071D">
        <w:rPr>
          <w:rFonts w:ascii="Times New Roman" w:hAnsi="Times New Roman" w:cs="Times New Roman"/>
          <w:lang w:val="en-GB"/>
        </w:rPr>
        <w:t>Pozzoli</w:t>
      </w:r>
      <w:proofErr w:type="spellEnd"/>
      <w:r w:rsidRPr="00E8071D">
        <w:rPr>
          <w:rFonts w:ascii="Times New Roman" w:hAnsi="Times New Roman" w:cs="Times New Roman"/>
          <w:lang w:val="en-GB"/>
        </w:rPr>
        <w:t>, T., &amp; Holt, M. (2018). Associations between peer victimization, perceived teacher unfairness, and adolescents' adjustment and well-being. </w:t>
      </w:r>
      <w:r w:rsidRPr="00E8071D">
        <w:rPr>
          <w:rFonts w:ascii="Times New Roman" w:hAnsi="Times New Roman" w:cs="Times New Roman"/>
          <w:i/>
          <w:iCs/>
          <w:lang w:val="en-GB"/>
        </w:rPr>
        <w:t>Journal of School Psychology</w:t>
      </w:r>
      <w:r w:rsidRPr="00E8071D">
        <w:rPr>
          <w:rFonts w:ascii="Times New Roman" w:hAnsi="Times New Roman" w:cs="Times New Roman"/>
          <w:lang w:val="en-GB"/>
        </w:rPr>
        <w:t>, </w:t>
      </w:r>
      <w:r w:rsidRPr="00E8071D">
        <w:rPr>
          <w:rFonts w:ascii="Times New Roman" w:hAnsi="Times New Roman" w:cs="Times New Roman"/>
          <w:i/>
          <w:iCs/>
          <w:lang w:val="en-GB"/>
        </w:rPr>
        <w:t>67</w:t>
      </w:r>
      <w:r w:rsidRPr="00E8071D">
        <w:rPr>
          <w:rFonts w:ascii="Times New Roman" w:hAnsi="Times New Roman" w:cs="Times New Roman"/>
          <w:lang w:val="en-GB"/>
        </w:rPr>
        <w:t>, 56-68.</w:t>
      </w:r>
      <w:r w:rsidRPr="00E8071D">
        <w:rPr>
          <w:rFonts w:ascii="Times New Roman" w:hAnsi="Times New Roman" w:cs="Times New Roman"/>
          <w:lang w:val="en-US"/>
        </w:rPr>
        <w:t xml:space="preserve"> </w:t>
      </w:r>
      <w:hyperlink r:id="rId47" w:tgtFrame="_blank" w:tooltip="Persistent link using digital object identifier" w:history="1">
        <w:r w:rsidRPr="00E8071D">
          <w:rPr>
            <w:rStyle w:val="Hyperlink"/>
            <w:rFonts w:ascii="Times New Roman" w:hAnsi="Times New Roman" w:cs="Times New Roman"/>
            <w:lang w:val="en-US"/>
          </w:rPr>
          <w:t>https://doi.org/10.1016/j.jsp.2017.09.005</w:t>
        </w:r>
      </w:hyperlink>
    </w:p>
    <w:p w14:paraId="752174BA"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 xml:space="preserve">Gola, M., </w:t>
      </w:r>
      <w:proofErr w:type="spellStart"/>
      <w:r w:rsidRPr="00E8071D">
        <w:rPr>
          <w:rFonts w:ascii="Times New Roman" w:hAnsi="Times New Roman" w:cs="Times New Roman"/>
          <w:lang w:val="en-GB"/>
        </w:rPr>
        <w:t>Wordecha</w:t>
      </w:r>
      <w:proofErr w:type="spellEnd"/>
      <w:r w:rsidRPr="00E8071D">
        <w:rPr>
          <w:rFonts w:ascii="Times New Roman" w:hAnsi="Times New Roman" w:cs="Times New Roman"/>
          <w:lang w:val="en-GB"/>
        </w:rPr>
        <w:t xml:space="preserve">, M., </w:t>
      </w:r>
      <w:proofErr w:type="spellStart"/>
      <w:r w:rsidRPr="00E8071D">
        <w:rPr>
          <w:rFonts w:ascii="Times New Roman" w:hAnsi="Times New Roman" w:cs="Times New Roman"/>
          <w:lang w:val="en-GB"/>
        </w:rPr>
        <w:t>Marchewka</w:t>
      </w:r>
      <w:proofErr w:type="spellEnd"/>
      <w:r w:rsidRPr="00E8071D">
        <w:rPr>
          <w:rFonts w:ascii="Times New Roman" w:hAnsi="Times New Roman" w:cs="Times New Roman"/>
          <w:lang w:val="en-GB"/>
        </w:rPr>
        <w:t xml:space="preserve">, A., &amp; </w:t>
      </w:r>
      <w:proofErr w:type="spellStart"/>
      <w:r w:rsidRPr="00E8071D">
        <w:rPr>
          <w:rFonts w:ascii="Times New Roman" w:hAnsi="Times New Roman" w:cs="Times New Roman"/>
          <w:lang w:val="en-GB"/>
        </w:rPr>
        <w:t>Sescousse</w:t>
      </w:r>
      <w:proofErr w:type="spellEnd"/>
      <w:r w:rsidRPr="00E8071D">
        <w:rPr>
          <w:rFonts w:ascii="Times New Roman" w:hAnsi="Times New Roman" w:cs="Times New Roman"/>
          <w:lang w:val="en-GB"/>
        </w:rPr>
        <w:t xml:space="preserve">, G. (2016). Visual sexual stimuli—Cue or reward? A perspective for interpreting brain imaging findings on human sexual </w:t>
      </w:r>
      <w:proofErr w:type="spellStart"/>
      <w:r w:rsidRPr="00E8071D">
        <w:rPr>
          <w:rFonts w:ascii="Times New Roman" w:hAnsi="Times New Roman" w:cs="Times New Roman"/>
          <w:lang w:val="en-GB"/>
        </w:rPr>
        <w:t>behaviors</w:t>
      </w:r>
      <w:proofErr w:type="spellEnd"/>
      <w:r w:rsidRPr="00E8071D">
        <w:rPr>
          <w:rFonts w:ascii="Times New Roman" w:hAnsi="Times New Roman" w:cs="Times New Roman"/>
          <w:lang w:val="en-GB"/>
        </w:rPr>
        <w:t>. </w:t>
      </w:r>
      <w:r w:rsidRPr="00E8071D">
        <w:rPr>
          <w:rFonts w:ascii="Times New Roman" w:hAnsi="Times New Roman" w:cs="Times New Roman"/>
          <w:i/>
          <w:iCs/>
          <w:lang w:val="en-GB"/>
        </w:rPr>
        <w:t>Frontiers in Human Neuroscience</w:t>
      </w:r>
      <w:r w:rsidRPr="00E8071D">
        <w:rPr>
          <w:rFonts w:ascii="Times New Roman" w:hAnsi="Times New Roman" w:cs="Times New Roman"/>
          <w:lang w:val="en-GB"/>
        </w:rPr>
        <w:t>, </w:t>
      </w:r>
      <w:r w:rsidRPr="00E8071D">
        <w:rPr>
          <w:rFonts w:ascii="Times New Roman" w:hAnsi="Times New Roman" w:cs="Times New Roman"/>
          <w:i/>
          <w:iCs/>
          <w:lang w:val="en-GB"/>
        </w:rPr>
        <w:t>10</w:t>
      </w:r>
      <w:r w:rsidRPr="00E8071D">
        <w:rPr>
          <w:rFonts w:ascii="Times New Roman" w:hAnsi="Times New Roman" w:cs="Times New Roman"/>
          <w:lang w:val="en-GB"/>
        </w:rPr>
        <w:t xml:space="preserve">, 402. </w:t>
      </w:r>
      <w:hyperlink r:id="rId48" w:history="1">
        <w:r w:rsidRPr="00E8071D">
          <w:rPr>
            <w:rStyle w:val="Hyperlink"/>
            <w:rFonts w:ascii="Times New Roman" w:hAnsi="Times New Roman" w:cs="Times New Roman"/>
            <w:lang w:val="en-GB"/>
          </w:rPr>
          <w:t>https://doi.org/10.3389/fnhum.2016.00402</w:t>
        </w:r>
      </w:hyperlink>
    </w:p>
    <w:p w14:paraId="1F880995" w14:textId="583E4FB5" w:rsidR="00B82ADF" w:rsidRPr="00E8071D" w:rsidRDefault="00B82ADF" w:rsidP="00E8071D">
      <w:pPr>
        <w:spacing w:after="0" w:line="480" w:lineRule="auto"/>
        <w:ind w:left="709" w:hanging="709"/>
        <w:jc w:val="both"/>
        <w:rPr>
          <w:rStyle w:val="Hyperlink"/>
          <w:rFonts w:ascii="Times New Roman" w:hAnsi="Times New Roman" w:cs="Times New Roman"/>
          <w:lang w:val="en-GB"/>
        </w:rPr>
      </w:pPr>
      <w:r w:rsidRPr="00E8071D">
        <w:rPr>
          <w:rFonts w:ascii="Times New Roman" w:hAnsi="Times New Roman" w:cs="Times New Roman"/>
          <w:lang w:val="en-GB"/>
        </w:rPr>
        <w:lastRenderedPageBreak/>
        <w:t>Griffiths, M. (2001). Sex on the Internet: Observations and implications for Internet Sex Addiction. </w:t>
      </w:r>
      <w:r w:rsidRPr="00E8071D">
        <w:rPr>
          <w:rFonts w:ascii="Times New Roman" w:hAnsi="Times New Roman" w:cs="Times New Roman"/>
          <w:i/>
          <w:iCs/>
          <w:lang w:val="en-GB"/>
        </w:rPr>
        <w:t>Journal of Sex Research,</w:t>
      </w:r>
      <w:r w:rsidRPr="00E8071D">
        <w:rPr>
          <w:rFonts w:ascii="Times New Roman" w:hAnsi="Times New Roman" w:cs="Times New Roman"/>
          <w:lang w:val="en-GB"/>
        </w:rPr>
        <w:t> </w:t>
      </w:r>
      <w:r w:rsidRPr="00E8071D">
        <w:rPr>
          <w:rFonts w:ascii="Times New Roman" w:hAnsi="Times New Roman" w:cs="Times New Roman"/>
          <w:i/>
          <w:iCs/>
          <w:lang w:val="en-GB"/>
        </w:rPr>
        <w:t>38</w:t>
      </w:r>
      <w:r w:rsidRPr="00E8071D">
        <w:rPr>
          <w:rFonts w:ascii="Times New Roman" w:hAnsi="Times New Roman" w:cs="Times New Roman"/>
          <w:lang w:val="en-GB"/>
        </w:rPr>
        <w:t>, 333–342.</w:t>
      </w:r>
      <w:r w:rsidRPr="00E8071D">
        <w:rPr>
          <w:rFonts w:ascii="Times New Roman" w:eastAsia="Times New Roman" w:hAnsi="Times New Roman" w:cs="Times New Roman"/>
          <w:color w:val="333333"/>
          <w:lang w:val="en-GB" w:eastAsia="it-IT"/>
        </w:rPr>
        <w:t xml:space="preserve"> </w:t>
      </w:r>
      <w:hyperlink r:id="rId49" w:history="1">
        <w:r w:rsidRPr="00E8071D">
          <w:rPr>
            <w:rStyle w:val="Hyperlink"/>
            <w:rFonts w:ascii="Times New Roman" w:hAnsi="Times New Roman" w:cs="Times New Roman"/>
            <w:lang w:val="en-GB"/>
          </w:rPr>
          <w:t>https://doi.org/10.1080/00224490109552104</w:t>
        </w:r>
      </w:hyperlink>
    </w:p>
    <w:p w14:paraId="6984B8BB" w14:textId="3AB706EE" w:rsidR="00C97FB1" w:rsidRPr="00E8071D" w:rsidRDefault="00C97FB1"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 xml:space="preserve">Grubbs, J. B., &amp; Perry, S. L. (2019). Moral incongruence and pornography use: A critical review and integration. </w:t>
      </w:r>
      <w:r w:rsidRPr="00E8071D">
        <w:rPr>
          <w:rFonts w:ascii="Times New Roman" w:hAnsi="Times New Roman" w:cs="Times New Roman"/>
          <w:i/>
          <w:iCs/>
          <w:lang w:val="en-GB"/>
        </w:rPr>
        <w:t>The Journal of Sex Research, 56</w:t>
      </w:r>
      <w:r w:rsidRPr="00E8071D">
        <w:rPr>
          <w:rFonts w:ascii="Times New Roman" w:hAnsi="Times New Roman" w:cs="Times New Roman"/>
          <w:lang w:val="en-GB"/>
        </w:rPr>
        <w:t xml:space="preserve">(1), 29-37. </w:t>
      </w:r>
      <w:hyperlink r:id="rId50" w:history="1">
        <w:r w:rsidRPr="00E8071D">
          <w:rPr>
            <w:rStyle w:val="Hyperlink"/>
            <w:rFonts w:ascii="Times New Roman" w:hAnsi="Times New Roman" w:cs="Times New Roman"/>
            <w:lang w:val="en-GB"/>
          </w:rPr>
          <w:t>https://doi.org/10.1080/00224499.2018.1427204</w:t>
        </w:r>
      </w:hyperlink>
      <w:r w:rsidRPr="00E8071D">
        <w:rPr>
          <w:rFonts w:ascii="Times New Roman" w:hAnsi="Times New Roman" w:cs="Times New Roman"/>
          <w:lang w:val="en-GB"/>
        </w:rPr>
        <w:t xml:space="preserve"> </w:t>
      </w:r>
    </w:p>
    <w:p w14:paraId="40E45AB1"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Hen, M., Karsh, N., Langer, E., &amp; Shechter, R. (2020). Gender differences in implicit exposure to cyber-pornography. </w:t>
      </w:r>
      <w:r w:rsidRPr="00E8071D">
        <w:rPr>
          <w:rFonts w:ascii="Times New Roman" w:hAnsi="Times New Roman" w:cs="Times New Roman"/>
          <w:i/>
          <w:iCs/>
          <w:lang w:val="en-GB"/>
        </w:rPr>
        <w:t>The Journal of Social Psychology</w:t>
      </w:r>
      <w:r w:rsidRPr="00E8071D">
        <w:rPr>
          <w:rFonts w:ascii="Times New Roman" w:hAnsi="Times New Roman" w:cs="Times New Roman"/>
          <w:lang w:val="en-GB"/>
        </w:rPr>
        <w:t>, </w:t>
      </w:r>
      <w:r w:rsidRPr="00E8071D">
        <w:rPr>
          <w:rFonts w:ascii="Times New Roman" w:hAnsi="Times New Roman" w:cs="Times New Roman"/>
          <w:i/>
          <w:iCs/>
          <w:lang w:val="en-GB"/>
        </w:rPr>
        <w:t>160</w:t>
      </w:r>
      <w:r w:rsidRPr="00E8071D">
        <w:rPr>
          <w:rFonts w:ascii="Times New Roman" w:hAnsi="Times New Roman" w:cs="Times New Roman"/>
          <w:lang w:val="en-GB"/>
        </w:rPr>
        <w:t>(5), 613-623.</w:t>
      </w:r>
      <w:r w:rsidRPr="00E8071D">
        <w:rPr>
          <w:rFonts w:ascii="Times New Roman" w:hAnsi="Times New Roman" w:cs="Times New Roman"/>
          <w:lang w:val="en-US"/>
        </w:rPr>
        <w:t xml:space="preserve"> </w:t>
      </w:r>
      <w:hyperlink r:id="rId51" w:tgtFrame="_blank" w:history="1">
        <w:r w:rsidRPr="00E8071D">
          <w:rPr>
            <w:rStyle w:val="Hyperlink"/>
            <w:rFonts w:ascii="Times New Roman" w:hAnsi="Times New Roman" w:cs="Times New Roman"/>
            <w:lang w:val="en-US"/>
          </w:rPr>
          <w:t>https://doi.org/10.1080/00224545.2020.1719963</w:t>
        </w:r>
      </w:hyperlink>
    </w:p>
    <w:p w14:paraId="13780FAC"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J</w:t>
      </w:r>
      <w:r w:rsidRPr="00E8071D">
        <w:rPr>
          <w:rFonts w:ascii="Times New Roman" w:hAnsi="Times New Roman" w:cs="Times New Roman"/>
        </w:rPr>
        <w:t>ӧ</w:t>
      </w:r>
      <w:proofErr w:type="spellStart"/>
      <w:r w:rsidRPr="00E8071D">
        <w:rPr>
          <w:rFonts w:ascii="Times New Roman" w:hAnsi="Times New Roman" w:cs="Times New Roman"/>
          <w:lang w:val="en-GB"/>
        </w:rPr>
        <w:t>reskog</w:t>
      </w:r>
      <w:proofErr w:type="spellEnd"/>
      <w:r w:rsidRPr="00E8071D">
        <w:rPr>
          <w:rFonts w:ascii="Times New Roman" w:hAnsi="Times New Roman" w:cs="Times New Roman"/>
          <w:lang w:val="en-GB"/>
        </w:rPr>
        <w:t>, K. G., &amp; S</w:t>
      </w:r>
      <w:r w:rsidRPr="00E8071D">
        <w:rPr>
          <w:rFonts w:ascii="Times New Roman" w:hAnsi="Times New Roman" w:cs="Times New Roman"/>
        </w:rPr>
        <w:t>ӧ</w:t>
      </w:r>
      <w:proofErr w:type="spellStart"/>
      <w:r w:rsidRPr="00E8071D">
        <w:rPr>
          <w:rFonts w:ascii="Times New Roman" w:hAnsi="Times New Roman" w:cs="Times New Roman"/>
          <w:lang w:val="en-GB"/>
        </w:rPr>
        <w:t>rbom</w:t>
      </w:r>
      <w:proofErr w:type="spellEnd"/>
      <w:r w:rsidRPr="00E8071D">
        <w:rPr>
          <w:rFonts w:ascii="Times New Roman" w:hAnsi="Times New Roman" w:cs="Times New Roman"/>
          <w:lang w:val="en-GB"/>
        </w:rPr>
        <w:t>, D. (1996). LISREL 8: User’s reference guide. </w:t>
      </w:r>
      <w:r w:rsidRPr="00E8071D">
        <w:rPr>
          <w:rFonts w:ascii="Times New Roman" w:hAnsi="Times New Roman" w:cs="Times New Roman"/>
          <w:i/>
          <w:iCs/>
          <w:lang w:val="en-GB"/>
        </w:rPr>
        <w:t>Chicago: Scientific Software</w:t>
      </w:r>
      <w:r w:rsidRPr="00E8071D">
        <w:rPr>
          <w:rFonts w:ascii="Times New Roman" w:hAnsi="Times New Roman" w:cs="Times New Roman"/>
          <w:lang w:val="en-GB"/>
        </w:rPr>
        <w:t>.</w:t>
      </w:r>
    </w:p>
    <w:p w14:paraId="7FFDE504"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Kavanagh, D. J., Andrade, J., &amp; May, J. (2005). Imaginary relish and exquisite torture: the elaborated intrusion theory of desire. </w:t>
      </w:r>
      <w:r w:rsidRPr="00E8071D">
        <w:rPr>
          <w:rFonts w:ascii="Times New Roman" w:hAnsi="Times New Roman" w:cs="Times New Roman"/>
          <w:i/>
          <w:iCs/>
          <w:lang w:val="en-GB"/>
        </w:rPr>
        <w:t>Psychological Review</w:t>
      </w:r>
      <w:r w:rsidRPr="00E8071D">
        <w:rPr>
          <w:rFonts w:ascii="Times New Roman" w:hAnsi="Times New Roman" w:cs="Times New Roman"/>
          <w:lang w:val="en-GB"/>
        </w:rPr>
        <w:t>, </w:t>
      </w:r>
      <w:r w:rsidRPr="00E8071D">
        <w:rPr>
          <w:rFonts w:ascii="Times New Roman" w:hAnsi="Times New Roman" w:cs="Times New Roman"/>
          <w:i/>
          <w:iCs/>
          <w:lang w:val="en-GB"/>
        </w:rPr>
        <w:t>112</w:t>
      </w:r>
      <w:r w:rsidRPr="00E8071D">
        <w:rPr>
          <w:rFonts w:ascii="Times New Roman" w:hAnsi="Times New Roman" w:cs="Times New Roman"/>
          <w:lang w:val="en-GB"/>
        </w:rPr>
        <w:t>(2), 446.</w:t>
      </w:r>
      <w:r w:rsidRPr="00E8071D">
        <w:rPr>
          <w:rFonts w:ascii="Times New Roman" w:hAnsi="Times New Roman" w:cs="Times New Roman"/>
          <w:color w:val="333333"/>
          <w:shd w:val="clear" w:color="auto" w:fill="FFFFFF"/>
          <w:lang w:val="en-US"/>
        </w:rPr>
        <w:t xml:space="preserve"> </w:t>
      </w:r>
      <w:r w:rsidRPr="00E8071D">
        <w:rPr>
          <w:rFonts w:ascii="Times New Roman" w:hAnsi="Times New Roman" w:cs="Times New Roman"/>
          <w:lang w:val="en-US"/>
        </w:rPr>
        <w:t> </w:t>
      </w:r>
      <w:hyperlink r:id="rId52" w:tgtFrame="_blank" w:history="1">
        <w:r w:rsidRPr="00E8071D">
          <w:rPr>
            <w:rStyle w:val="Hyperlink"/>
            <w:rFonts w:ascii="Times New Roman" w:hAnsi="Times New Roman" w:cs="Times New Roman"/>
            <w:lang w:val="en-US"/>
          </w:rPr>
          <w:t>https://doi.org/10.1037/0033-295X.112.2.446</w:t>
        </w:r>
      </w:hyperlink>
    </w:p>
    <w:p w14:paraId="4A47B8BF"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 xml:space="preserve">Kavanagh, D. J., May, J., &amp; Andrade, J. (2009). Tests of the elaborated intrusion theory of craving and desire: Feature of alcohol craving during treatment for an alcohol disorder. </w:t>
      </w:r>
      <w:r w:rsidRPr="00E8071D">
        <w:rPr>
          <w:rFonts w:ascii="Times New Roman" w:hAnsi="Times New Roman" w:cs="Times New Roman"/>
          <w:i/>
          <w:lang w:val="en-GB"/>
        </w:rPr>
        <w:t>British Journal of Clinical Psychology</w:t>
      </w:r>
      <w:r w:rsidRPr="00E8071D">
        <w:rPr>
          <w:rFonts w:ascii="Times New Roman" w:hAnsi="Times New Roman" w:cs="Times New Roman"/>
          <w:lang w:val="en-GB"/>
        </w:rPr>
        <w:t xml:space="preserve">, </w:t>
      </w:r>
      <w:r w:rsidRPr="00E8071D">
        <w:rPr>
          <w:rFonts w:ascii="Times New Roman" w:hAnsi="Times New Roman" w:cs="Times New Roman"/>
          <w:i/>
          <w:iCs/>
          <w:lang w:val="en-GB"/>
        </w:rPr>
        <w:t>48</w:t>
      </w:r>
      <w:r w:rsidRPr="00E8071D">
        <w:rPr>
          <w:rFonts w:ascii="Times New Roman" w:hAnsi="Times New Roman" w:cs="Times New Roman"/>
          <w:lang w:val="en-GB"/>
        </w:rPr>
        <w:t>, 241–254.</w:t>
      </w:r>
      <w:r w:rsidRPr="00E8071D">
        <w:rPr>
          <w:rFonts w:ascii="Times New Roman" w:hAnsi="Times New Roman" w:cs="Times New Roman"/>
          <w:lang w:val="en-US"/>
        </w:rPr>
        <w:t xml:space="preserve"> </w:t>
      </w:r>
      <w:hyperlink r:id="rId53" w:history="1">
        <w:r w:rsidRPr="00E8071D">
          <w:rPr>
            <w:rStyle w:val="Hyperlink"/>
            <w:rFonts w:ascii="Times New Roman" w:hAnsi="Times New Roman" w:cs="Times New Roman"/>
            <w:bCs/>
            <w:lang w:val="en-US"/>
          </w:rPr>
          <w:t>https://doi.org/10.1348/014466508X387071</w:t>
        </w:r>
      </w:hyperlink>
    </w:p>
    <w:p w14:paraId="3C875F9D"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 xml:space="preserve">Keane, H. (2016). Technological change and sexual disorder. </w:t>
      </w:r>
      <w:hyperlink r:id="rId54" w:tgtFrame="_blank" w:history="1">
        <w:r w:rsidRPr="00E8071D">
          <w:rPr>
            <w:rStyle w:val="Hyperlink"/>
            <w:rFonts w:ascii="Times New Roman" w:hAnsi="Times New Roman" w:cs="Times New Roman"/>
            <w:lang w:val="en-US"/>
          </w:rPr>
          <w:t>https://doi.org/10.1111/add.13355</w:t>
        </w:r>
      </w:hyperlink>
    </w:p>
    <w:p w14:paraId="306BD6EA"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 xml:space="preserve">Kraus, S. W. (2013). </w:t>
      </w:r>
      <w:r w:rsidRPr="00E8071D">
        <w:rPr>
          <w:rFonts w:ascii="Times New Roman" w:hAnsi="Times New Roman" w:cs="Times New Roman"/>
          <w:i/>
          <w:lang w:val="en-GB"/>
        </w:rPr>
        <w:t>Excessive appetite for pornography: Development and evaluation of the pornography craving questionnaire (PCQ-12)</w:t>
      </w:r>
      <w:r w:rsidRPr="00E8071D">
        <w:rPr>
          <w:rFonts w:ascii="Times New Roman" w:hAnsi="Times New Roman" w:cs="Times New Roman"/>
          <w:lang w:val="en-GB"/>
        </w:rPr>
        <w:t>. Bowling Green, State University.</w:t>
      </w:r>
    </w:p>
    <w:p w14:paraId="3420906C"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 xml:space="preserve">Kraus, S. W., </w:t>
      </w:r>
      <w:proofErr w:type="spellStart"/>
      <w:r w:rsidRPr="00E8071D">
        <w:rPr>
          <w:rFonts w:ascii="Times New Roman" w:hAnsi="Times New Roman" w:cs="Times New Roman"/>
          <w:lang w:val="en-GB"/>
        </w:rPr>
        <w:t>Meshberg</w:t>
      </w:r>
      <w:proofErr w:type="spellEnd"/>
      <w:r w:rsidRPr="00E8071D">
        <w:rPr>
          <w:rFonts w:ascii="Times New Roman" w:hAnsi="Times New Roman" w:cs="Times New Roman"/>
          <w:lang w:val="en-GB"/>
        </w:rPr>
        <w:t>-Cohen, S., Martino, S., Quinones, L. J., &amp; Potenza, M. N. (2015). Treatment of compulsive pornography use with naltrexone: A case report. </w:t>
      </w:r>
      <w:r w:rsidRPr="00E8071D">
        <w:rPr>
          <w:rFonts w:ascii="Times New Roman" w:hAnsi="Times New Roman" w:cs="Times New Roman"/>
          <w:i/>
          <w:iCs/>
          <w:lang w:val="en-GB"/>
        </w:rPr>
        <w:t xml:space="preserve">The American Journal of Psychiatry, </w:t>
      </w:r>
      <w:r w:rsidRPr="00E8071D">
        <w:rPr>
          <w:rFonts w:ascii="Times New Roman" w:hAnsi="Times New Roman" w:cs="Times New Roman"/>
          <w:i/>
          <w:iCs/>
          <w:color w:val="222222"/>
          <w:shd w:val="clear" w:color="auto" w:fill="FFFFFF"/>
          <w:lang w:val="en-GB"/>
        </w:rPr>
        <w:t>172</w:t>
      </w:r>
      <w:r w:rsidRPr="00E8071D">
        <w:rPr>
          <w:rFonts w:ascii="Times New Roman" w:hAnsi="Times New Roman" w:cs="Times New Roman"/>
          <w:color w:val="222222"/>
          <w:shd w:val="clear" w:color="auto" w:fill="FFFFFF"/>
          <w:lang w:val="en-GB"/>
        </w:rPr>
        <w:t>(12), 1260-1261</w:t>
      </w:r>
      <w:r w:rsidRPr="00E8071D">
        <w:rPr>
          <w:rFonts w:ascii="Times New Roman" w:hAnsi="Times New Roman" w:cs="Times New Roman"/>
          <w:lang w:val="en-GB"/>
        </w:rPr>
        <w:t xml:space="preserve">. </w:t>
      </w:r>
      <w:hyperlink r:id="rId55" w:tgtFrame="_blank" w:history="1">
        <w:r w:rsidRPr="00E8071D">
          <w:rPr>
            <w:rStyle w:val="Hyperlink"/>
            <w:rFonts w:ascii="Times New Roman" w:hAnsi="Times New Roman" w:cs="Times New Roman"/>
            <w:lang w:val="en-GB"/>
          </w:rPr>
          <w:t>https://doi.org/10.1176/appi.ajp.2015.15060843</w:t>
        </w:r>
      </w:hyperlink>
    </w:p>
    <w:p w14:paraId="605148AA"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Kraus, S., &amp; Rosenberg, H. (2014). The pornography craving questionnaire: Psychometric properties. </w:t>
      </w:r>
      <w:r w:rsidRPr="00E8071D">
        <w:rPr>
          <w:rFonts w:ascii="Times New Roman" w:hAnsi="Times New Roman" w:cs="Times New Roman"/>
          <w:i/>
          <w:iCs/>
          <w:lang w:val="en-GB"/>
        </w:rPr>
        <w:t xml:space="preserve">Archives of Sexual </w:t>
      </w:r>
      <w:proofErr w:type="spellStart"/>
      <w:r w:rsidRPr="00E8071D">
        <w:rPr>
          <w:rFonts w:ascii="Times New Roman" w:hAnsi="Times New Roman" w:cs="Times New Roman"/>
          <w:i/>
          <w:iCs/>
          <w:lang w:val="en-GB"/>
        </w:rPr>
        <w:t>Behavior</w:t>
      </w:r>
      <w:proofErr w:type="spellEnd"/>
      <w:r w:rsidRPr="00E8071D">
        <w:rPr>
          <w:rFonts w:ascii="Times New Roman" w:hAnsi="Times New Roman" w:cs="Times New Roman"/>
          <w:lang w:val="en-GB"/>
        </w:rPr>
        <w:t>, </w:t>
      </w:r>
      <w:r w:rsidRPr="00E8071D">
        <w:rPr>
          <w:rFonts w:ascii="Times New Roman" w:hAnsi="Times New Roman" w:cs="Times New Roman"/>
          <w:i/>
          <w:iCs/>
          <w:lang w:val="en-GB"/>
        </w:rPr>
        <w:t>43</w:t>
      </w:r>
      <w:r w:rsidRPr="00E8071D">
        <w:rPr>
          <w:rFonts w:ascii="Times New Roman" w:hAnsi="Times New Roman" w:cs="Times New Roman"/>
          <w:lang w:val="en-GB"/>
        </w:rPr>
        <w:t xml:space="preserve">(3), 451-462. </w:t>
      </w:r>
      <w:hyperlink r:id="rId56" w:history="1">
        <w:r w:rsidRPr="00E8071D">
          <w:rPr>
            <w:rStyle w:val="Hyperlink"/>
            <w:rFonts w:ascii="Times New Roman" w:hAnsi="Times New Roman" w:cs="Times New Roman"/>
            <w:lang w:val="en-GB"/>
          </w:rPr>
          <w:t>https://doi.org/10.1007/s10508-013-0229-3</w:t>
        </w:r>
      </w:hyperlink>
    </w:p>
    <w:p w14:paraId="295D7BE6" w14:textId="77777777" w:rsidR="00B82ADF" w:rsidRPr="00E8071D" w:rsidRDefault="00B82ADF" w:rsidP="00E8071D">
      <w:pPr>
        <w:spacing w:after="0" w:line="480" w:lineRule="auto"/>
        <w:ind w:left="709" w:hanging="709"/>
        <w:jc w:val="both"/>
        <w:rPr>
          <w:rFonts w:ascii="Times New Roman" w:hAnsi="Times New Roman" w:cs="Times New Roman"/>
          <w:lang w:val="en-GB"/>
        </w:rPr>
      </w:pPr>
      <w:proofErr w:type="spellStart"/>
      <w:r w:rsidRPr="00E8071D">
        <w:rPr>
          <w:rFonts w:ascii="Times New Roman" w:hAnsi="Times New Roman" w:cs="Times New Roman"/>
          <w:lang w:val="en-GB"/>
        </w:rPr>
        <w:t>Laier</w:t>
      </w:r>
      <w:proofErr w:type="spellEnd"/>
      <w:r w:rsidRPr="00E8071D">
        <w:rPr>
          <w:rFonts w:ascii="Times New Roman" w:hAnsi="Times New Roman" w:cs="Times New Roman"/>
          <w:lang w:val="en-GB"/>
        </w:rPr>
        <w:t xml:space="preserve">, C., </w:t>
      </w:r>
      <w:proofErr w:type="spellStart"/>
      <w:r w:rsidRPr="00E8071D">
        <w:rPr>
          <w:rFonts w:ascii="Times New Roman" w:hAnsi="Times New Roman" w:cs="Times New Roman"/>
          <w:lang w:val="en-GB"/>
        </w:rPr>
        <w:t>Pawlikowski</w:t>
      </w:r>
      <w:proofErr w:type="spellEnd"/>
      <w:r w:rsidRPr="00E8071D">
        <w:rPr>
          <w:rFonts w:ascii="Times New Roman" w:hAnsi="Times New Roman" w:cs="Times New Roman"/>
          <w:lang w:val="en-GB"/>
        </w:rPr>
        <w:t xml:space="preserve">, M., </w:t>
      </w:r>
      <w:proofErr w:type="spellStart"/>
      <w:r w:rsidRPr="00E8071D">
        <w:rPr>
          <w:rFonts w:ascii="Times New Roman" w:hAnsi="Times New Roman" w:cs="Times New Roman"/>
          <w:lang w:val="en-GB"/>
        </w:rPr>
        <w:t>Pekal</w:t>
      </w:r>
      <w:proofErr w:type="spellEnd"/>
      <w:r w:rsidRPr="00E8071D">
        <w:rPr>
          <w:rFonts w:ascii="Times New Roman" w:hAnsi="Times New Roman" w:cs="Times New Roman"/>
          <w:lang w:val="en-GB"/>
        </w:rPr>
        <w:t xml:space="preserve">, J., Schulte, F. P., &amp; Brand, M. (2013). Cybersex Addiction: Experienced sexual arousal when watching pornography and not real-life sexual contacts makes the difference. </w:t>
      </w:r>
      <w:r w:rsidRPr="00E8071D">
        <w:rPr>
          <w:rFonts w:ascii="Times New Roman" w:hAnsi="Times New Roman" w:cs="Times New Roman"/>
          <w:i/>
          <w:lang w:val="en-GB"/>
        </w:rPr>
        <w:t>Journal of Behavioral Addictions,</w:t>
      </w:r>
      <w:r w:rsidRPr="00E8071D">
        <w:rPr>
          <w:rFonts w:ascii="Times New Roman" w:hAnsi="Times New Roman" w:cs="Times New Roman"/>
          <w:lang w:val="en-GB"/>
        </w:rPr>
        <w:t xml:space="preserve"> 2, 100–107.</w:t>
      </w:r>
      <w:r w:rsidRPr="00E8071D">
        <w:rPr>
          <w:rFonts w:ascii="Times New Roman" w:hAnsi="Times New Roman" w:cs="Times New Roman"/>
          <w:lang w:val="en-US"/>
        </w:rPr>
        <w:t xml:space="preserve"> </w:t>
      </w:r>
      <w:hyperlink r:id="rId57" w:tgtFrame="_blank" w:history="1">
        <w:r w:rsidRPr="00E8071D">
          <w:rPr>
            <w:rStyle w:val="Hyperlink"/>
            <w:rFonts w:ascii="Times New Roman" w:hAnsi="Times New Roman" w:cs="Times New Roman"/>
            <w:lang w:val="en-US"/>
          </w:rPr>
          <w:t>https://doi.org/10.1556/jba.2.2013.002</w:t>
        </w:r>
      </w:hyperlink>
    </w:p>
    <w:p w14:paraId="0266EDBE" w14:textId="77777777" w:rsidR="00B82ADF" w:rsidRPr="00E8071D" w:rsidRDefault="00B82ADF" w:rsidP="00E8071D">
      <w:pPr>
        <w:spacing w:after="0" w:line="480" w:lineRule="auto"/>
        <w:ind w:left="709" w:hanging="709"/>
        <w:jc w:val="both"/>
        <w:rPr>
          <w:rFonts w:ascii="Times New Roman" w:hAnsi="Times New Roman" w:cs="Times New Roman"/>
          <w:lang w:val="en-GB"/>
        </w:rPr>
      </w:pPr>
      <w:proofErr w:type="spellStart"/>
      <w:r w:rsidRPr="00E8071D">
        <w:rPr>
          <w:rFonts w:ascii="Times New Roman" w:hAnsi="Times New Roman" w:cs="Times New Roman"/>
          <w:lang w:val="en-GB"/>
        </w:rPr>
        <w:t>Laier</w:t>
      </w:r>
      <w:proofErr w:type="spellEnd"/>
      <w:r w:rsidRPr="00E8071D">
        <w:rPr>
          <w:rFonts w:ascii="Times New Roman" w:hAnsi="Times New Roman" w:cs="Times New Roman"/>
          <w:lang w:val="en-GB"/>
        </w:rPr>
        <w:t xml:space="preserve">, C., </w:t>
      </w:r>
      <w:proofErr w:type="spellStart"/>
      <w:r w:rsidRPr="00E8071D">
        <w:rPr>
          <w:rFonts w:ascii="Times New Roman" w:hAnsi="Times New Roman" w:cs="Times New Roman"/>
          <w:lang w:val="en-GB"/>
        </w:rPr>
        <w:t>Pekal</w:t>
      </w:r>
      <w:proofErr w:type="spellEnd"/>
      <w:r w:rsidRPr="00E8071D">
        <w:rPr>
          <w:rFonts w:ascii="Times New Roman" w:hAnsi="Times New Roman" w:cs="Times New Roman"/>
          <w:lang w:val="en-GB"/>
        </w:rPr>
        <w:t>, J., &amp; Brand, M. (2014). Cybersex Addiction in heterosexual female users of Internet pornography can be explained by gratification hypothesis. </w:t>
      </w:r>
      <w:r w:rsidRPr="00E8071D">
        <w:rPr>
          <w:rFonts w:ascii="Times New Roman" w:hAnsi="Times New Roman" w:cs="Times New Roman"/>
          <w:i/>
          <w:iCs/>
          <w:lang w:val="en-GB"/>
        </w:rPr>
        <w:t xml:space="preserve">Cyberpsychology, </w:t>
      </w:r>
      <w:proofErr w:type="spellStart"/>
      <w:r w:rsidRPr="00E8071D">
        <w:rPr>
          <w:rFonts w:ascii="Times New Roman" w:hAnsi="Times New Roman" w:cs="Times New Roman"/>
          <w:i/>
          <w:iCs/>
          <w:lang w:val="en-GB"/>
        </w:rPr>
        <w:t>Behavior</w:t>
      </w:r>
      <w:proofErr w:type="spellEnd"/>
      <w:r w:rsidRPr="00E8071D">
        <w:rPr>
          <w:rFonts w:ascii="Times New Roman" w:hAnsi="Times New Roman" w:cs="Times New Roman"/>
          <w:i/>
          <w:iCs/>
          <w:lang w:val="en-GB"/>
        </w:rPr>
        <w:t>, and Social Networking</w:t>
      </w:r>
      <w:r w:rsidRPr="00E8071D">
        <w:rPr>
          <w:rFonts w:ascii="Times New Roman" w:hAnsi="Times New Roman" w:cs="Times New Roman"/>
          <w:lang w:val="en-GB"/>
        </w:rPr>
        <w:t>, </w:t>
      </w:r>
      <w:r w:rsidRPr="00E8071D">
        <w:rPr>
          <w:rFonts w:ascii="Times New Roman" w:hAnsi="Times New Roman" w:cs="Times New Roman"/>
          <w:i/>
          <w:iCs/>
          <w:lang w:val="en-GB"/>
        </w:rPr>
        <w:t>17</w:t>
      </w:r>
      <w:r w:rsidRPr="00E8071D">
        <w:rPr>
          <w:rFonts w:ascii="Times New Roman" w:hAnsi="Times New Roman" w:cs="Times New Roman"/>
          <w:lang w:val="en-GB"/>
        </w:rPr>
        <w:t>(8), 505-511.</w:t>
      </w:r>
      <w:r w:rsidRPr="00E8071D">
        <w:rPr>
          <w:rFonts w:ascii="Times New Roman" w:hAnsi="Times New Roman" w:cs="Times New Roman"/>
          <w:lang w:val="en-US"/>
        </w:rPr>
        <w:t xml:space="preserve"> </w:t>
      </w:r>
      <w:hyperlink r:id="rId58" w:tgtFrame="_blank" w:history="1">
        <w:r w:rsidRPr="00E8071D">
          <w:rPr>
            <w:rStyle w:val="Hyperlink"/>
            <w:rFonts w:ascii="Times New Roman" w:hAnsi="Times New Roman" w:cs="Times New Roman"/>
            <w:lang w:val="en-US"/>
          </w:rPr>
          <w:t>https://doi.org/10.1089/cyber.2013.0396</w:t>
        </w:r>
      </w:hyperlink>
    </w:p>
    <w:p w14:paraId="41BB3491"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lastRenderedPageBreak/>
        <w:t xml:space="preserve">Ley, D., </w:t>
      </w:r>
      <w:proofErr w:type="spellStart"/>
      <w:r w:rsidRPr="00E8071D">
        <w:rPr>
          <w:rFonts w:ascii="Times New Roman" w:hAnsi="Times New Roman" w:cs="Times New Roman"/>
          <w:lang w:val="en-GB"/>
        </w:rPr>
        <w:t>Prause</w:t>
      </w:r>
      <w:proofErr w:type="spellEnd"/>
      <w:r w:rsidRPr="00E8071D">
        <w:rPr>
          <w:rFonts w:ascii="Times New Roman" w:hAnsi="Times New Roman" w:cs="Times New Roman"/>
          <w:lang w:val="en-GB"/>
        </w:rPr>
        <w:t>, N., &amp; Finn, P. (2014). The emperor has no clothes: A review of the ‘Pornography Addiction’ model. </w:t>
      </w:r>
      <w:r w:rsidRPr="00E8071D">
        <w:rPr>
          <w:rFonts w:ascii="Times New Roman" w:hAnsi="Times New Roman" w:cs="Times New Roman"/>
          <w:i/>
          <w:iCs/>
          <w:lang w:val="en-GB"/>
        </w:rPr>
        <w:t>Current Sexual Health Reports</w:t>
      </w:r>
      <w:r w:rsidRPr="00E8071D">
        <w:rPr>
          <w:rFonts w:ascii="Times New Roman" w:hAnsi="Times New Roman" w:cs="Times New Roman"/>
          <w:lang w:val="en-GB"/>
        </w:rPr>
        <w:t>, </w:t>
      </w:r>
      <w:r w:rsidRPr="00E8071D">
        <w:rPr>
          <w:rFonts w:ascii="Times New Roman" w:hAnsi="Times New Roman" w:cs="Times New Roman"/>
          <w:i/>
          <w:iCs/>
          <w:lang w:val="en-GB"/>
        </w:rPr>
        <w:t>6</w:t>
      </w:r>
      <w:r w:rsidRPr="00E8071D">
        <w:rPr>
          <w:rFonts w:ascii="Times New Roman" w:hAnsi="Times New Roman" w:cs="Times New Roman"/>
          <w:lang w:val="en-GB"/>
        </w:rPr>
        <w:t xml:space="preserve">(2), 94-105. </w:t>
      </w:r>
      <w:hyperlink r:id="rId59" w:history="1">
        <w:r w:rsidRPr="00E8071D">
          <w:rPr>
            <w:rStyle w:val="Hyperlink"/>
            <w:rFonts w:ascii="Times New Roman" w:hAnsi="Times New Roman" w:cs="Times New Roman"/>
            <w:lang w:val="en-GB"/>
          </w:rPr>
          <w:t>https://doi.org/10.1007/s11930-014-0016-8</w:t>
        </w:r>
      </w:hyperlink>
    </w:p>
    <w:p w14:paraId="45DC6E67"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 xml:space="preserve">Li, D., &amp; Zheng, L. (2017). Relationship quality predicts online sexual activities among Chinese heterosexual men and women in committed relationships. </w:t>
      </w:r>
      <w:r w:rsidRPr="00E8071D">
        <w:rPr>
          <w:rFonts w:ascii="Times New Roman" w:hAnsi="Times New Roman" w:cs="Times New Roman"/>
          <w:i/>
          <w:lang w:val="en-GB"/>
        </w:rPr>
        <w:t xml:space="preserve">Computers in Human </w:t>
      </w:r>
      <w:proofErr w:type="spellStart"/>
      <w:r w:rsidRPr="00E8071D">
        <w:rPr>
          <w:rFonts w:ascii="Times New Roman" w:hAnsi="Times New Roman" w:cs="Times New Roman"/>
          <w:i/>
          <w:lang w:val="en-GB"/>
        </w:rPr>
        <w:t>Behavior</w:t>
      </w:r>
      <w:proofErr w:type="spellEnd"/>
      <w:r w:rsidRPr="00E8071D">
        <w:rPr>
          <w:rFonts w:ascii="Times New Roman" w:hAnsi="Times New Roman" w:cs="Times New Roman"/>
          <w:lang w:val="en-GB"/>
        </w:rPr>
        <w:t xml:space="preserve">, </w:t>
      </w:r>
      <w:r w:rsidRPr="00E8071D">
        <w:rPr>
          <w:rFonts w:ascii="Times New Roman" w:hAnsi="Times New Roman" w:cs="Times New Roman"/>
          <w:i/>
          <w:iCs/>
          <w:lang w:val="en-GB"/>
        </w:rPr>
        <w:t>70</w:t>
      </w:r>
      <w:r w:rsidRPr="00E8071D">
        <w:rPr>
          <w:rFonts w:ascii="Times New Roman" w:hAnsi="Times New Roman" w:cs="Times New Roman"/>
          <w:lang w:val="en-GB"/>
        </w:rPr>
        <w:t>, 244–250.</w:t>
      </w:r>
      <w:r w:rsidRPr="00E8071D">
        <w:rPr>
          <w:rFonts w:ascii="Times New Roman" w:hAnsi="Times New Roman" w:cs="Times New Roman"/>
          <w:lang w:val="en-US"/>
        </w:rPr>
        <w:t xml:space="preserve"> </w:t>
      </w:r>
      <w:hyperlink r:id="rId60" w:history="1">
        <w:r w:rsidRPr="00E8071D">
          <w:rPr>
            <w:rStyle w:val="Hyperlink"/>
            <w:rFonts w:ascii="Times New Roman" w:hAnsi="Times New Roman" w:cs="Times New Roman"/>
            <w:lang w:val="en-US"/>
          </w:rPr>
          <w:t>https://doi.org/10.1016/j.chb.2016.12.075</w:t>
        </w:r>
      </w:hyperlink>
    </w:p>
    <w:p w14:paraId="34843A17" w14:textId="2744CA76" w:rsidR="00B82ADF" w:rsidRPr="00E8071D" w:rsidRDefault="00B82ADF" w:rsidP="00E8071D">
      <w:pPr>
        <w:spacing w:after="0" w:line="480" w:lineRule="auto"/>
        <w:ind w:left="709" w:hanging="709"/>
        <w:jc w:val="both"/>
        <w:rPr>
          <w:rFonts w:ascii="Times New Roman" w:hAnsi="Times New Roman" w:cs="Times New Roman"/>
          <w:lang w:val="en-GB"/>
        </w:rPr>
      </w:pPr>
      <w:proofErr w:type="spellStart"/>
      <w:r w:rsidRPr="00E8071D">
        <w:rPr>
          <w:rFonts w:ascii="Times New Roman" w:hAnsi="Times New Roman" w:cs="Times New Roman"/>
          <w:lang w:val="en-GB"/>
        </w:rPr>
        <w:t>Loehlin</w:t>
      </w:r>
      <w:proofErr w:type="spellEnd"/>
      <w:r w:rsidRPr="00E8071D">
        <w:rPr>
          <w:rFonts w:ascii="Times New Roman" w:hAnsi="Times New Roman" w:cs="Times New Roman"/>
          <w:lang w:val="en-GB"/>
        </w:rPr>
        <w:t>, J. C., &amp; Martin, N. G. (1998). A comparison of adult female twins from opposite-sex and same-sex pairs on variables related to reproduction. </w:t>
      </w:r>
      <w:proofErr w:type="spellStart"/>
      <w:r w:rsidRPr="00E8071D">
        <w:rPr>
          <w:rFonts w:ascii="Times New Roman" w:hAnsi="Times New Roman" w:cs="Times New Roman"/>
          <w:i/>
          <w:iCs/>
          <w:lang w:val="en-GB"/>
        </w:rPr>
        <w:t>Behavior</w:t>
      </w:r>
      <w:proofErr w:type="spellEnd"/>
      <w:r w:rsidRPr="00E8071D">
        <w:rPr>
          <w:rFonts w:ascii="Times New Roman" w:hAnsi="Times New Roman" w:cs="Times New Roman"/>
          <w:i/>
          <w:iCs/>
          <w:lang w:val="en-GB"/>
        </w:rPr>
        <w:t xml:space="preserve"> Genetics</w:t>
      </w:r>
      <w:r w:rsidRPr="00E8071D">
        <w:rPr>
          <w:rFonts w:ascii="Times New Roman" w:hAnsi="Times New Roman" w:cs="Times New Roman"/>
          <w:lang w:val="en-GB"/>
        </w:rPr>
        <w:t>, </w:t>
      </w:r>
      <w:r w:rsidRPr="00E8071D">
        <w:rPr>
          <w:rFonts w:ascii="Times New Roman" w:hAnsi="Times New Roman" w:cs="Times New Roman"/>
          <w:i/>
          <w:iCs/>
          <w:lang w:val="en-GB"/>
        </w:rPr>
        <w:t>28</w:t>
      </w:r>
      <w:r w:rsidRPr="00E8071D">
        <w:rPr>
          <w:rFonts w:ascii="Times New Roman" w:hAnsi="Times New Roman" w:cs="Times New Roman"/>
          <w:lang w:val="en-GB"/>
        </w:rPr>
        <w:t>(1), 21-27.</w:t>
      </w:r>
      <w:r w:rsidRPr="00E8071D">
        <w:rPr>
          <w:rFonts w:ascii="Times New Roman" w:hAnsi="Times New Roman" w:cs="Times New Roman"/>
          <w:color w:val="333333"/>
          <w:shd w:val="clear" w:color="auto" w:fill="FCFCFC"/>
          <w:lang w:val="en-US"/>
        </w:rPr>
        <w:t xml:space="preserve"> </w:t>
      </w:r>
      <w:hyperlink r:id="rId61" w:history="1">
        <w:r w:rsidRPr="00E8071D">
          <w:rPr>
            <w:rStyle w:val="Hyperlink"/>
            <w:rFonts w:ascii="Times New Roman" w:hAnsi="Times New Roman" w:cs="Times New Roman"/>
            <w:lang w:val="en-US"/>
          </w:rPr>
          <w:t>https://doi.org/10.1023/A:1021452630561</w:t>
        </w:r>
      </w:hyperlink>
      <w:r w:rsidRPr="00E8071D">
        <w:rPr>
          <w:rFonts w:ascii="Times New Roman" w:hAnsi="Times New Roman" w:cs="Times New Roman"/>
          <w:lang w:val="en-US"/>
        </w:rPr>
        <w:t xml:space="preserve"> </w:t>
      </w:r>
    </w:p>
    <w:p w14:paraId="4FB54192" w14:textId="77777777" w:rsidR="00B82ADF" w:rsidRPr="00E8071D" w:rsidRDefault="00B82ADF" w:rsidP="00E8071D">
      <w:pPr>
        <w:spacing w:after="0" w:line="480" w:lineRule="auto"/>
        <w:ind w:left="709" w:hanging="709"/>
        <w:jc w:val="both"/>
        <w:rPr>
          <w:rFonts w:ascii="Times New Roman" w:hAnsi="Times New Roman" w:cs="Times New Roman"/>
        </w:rPr>
      </w:pPr>
      <w:r w:rsidRPr="00E8071D">
        <w:rPr>
          <w:rFonts w:ascii="Times New Roman" w:hAnsi="Times New Roman" w:cs="Times New Roman"/>
          <w:lang w:val="en-GB"/>
        </w:rPr>
        <w:t xml:space="preserve">Love, T., </w:t>
      </w:r>
      <w:proofErr w:type="spellStart"/>
      <w:r w:rsidRPr="00E8071D">
        <w:rPr>
          <w:rFonts w:ascii="Times New Roman" w:hAnsi="Times New Roman" w:cs="Times New Roman"/>
          <w:lang w:val="en-GB"/>
        </w:rPr>
        <w:t>Laier</w:t>
      </w:r>
      <w:proofErr w:type="spellEnd"/>
      <w:r w:rsidRPr="00E8071D">
        <w:rPr>
          <w:rFonts w:ascii="Times New Roman" w:hAnsi="Times New Roman" w:cs="Times New Roman"/>
          <w:lang w:val="en-GB"/>
        </w:rPr>
        <w:t xml:space="preserve">, C., Brand, M., Hatch, L., &amp; </w:t>
      </w:r>
      <w:proofErr w:type="spellStart"/>
      <w:r w:rsidRPr="00E8071D">
        <w:rPr>
          <w:rFonts w:ascii="Times New Roman" w:hAnsi="Times New Roman" w:cs="Times New Roman"/>
          <w:lang w:val="en-GB"/>
        </w:rPr>
        <w:t>Hajela</w:t>
      </w:r>
      <w:proofErr w:type="spellEnd"/>
      <w:r w:rsidRPr="00E8071D">
        <w:rPr>
          <w:rFonts w:ascii="Times New Roman" w:hAnsi="Times New Roman" w:cs="Times New Roman"/>
          <w:lang w:val="en-GB"/>
        </w:rPr>
        <w:t>, R. (2015). Neuroscience of Internet pornography addiction: A review and update. </w:t>
      </w:r>
      <w:r w:rsidRPr="00E8071D">
        <w:rPr>
          <w:rFonts w:ascii="Times New Roman" w:hAnsi="Times New Roman" w:cs="Times New Roman"/>
          <w:i/>
          <w:iCs/>
        </w:rPr>
        <w:t>Behavioral Sciences</w:t>
      </w:r>
      <w:r w:rsidRPr="00E8071D">
        <w:rPr>
          <w:rFonts w:ascii="Times New Roman" w:hAnsi="Times New Roman" w:cs="Times New Roman"/>
        </w:rPr>
        <w:t>, </w:t>
      </w:r>
      <w:r w:rsidRPr="00E8071D">
        <w:rPr>
          <w:rFonts w:ascii="Times New Roman" w:hAnsi="Times New Roman" w:cs="Times New Roman"/>
          <w:i/>
          <w:iCs/>
        </w:rPr>
        <w:t>5</w:t>
      </w:r>
      <w:r w:rsidRPr="00E8071D">
        <w:rPr>
          <w:rFonts w:ascii="Times New Roman" w:hAnsi="Times New Roman" w:cs="Times New Roman"/>
        </w:rPr>
        <w:t xml:space="preserve">(3), 388-433. </w:t>
      </w:r>
      <w:r w:rsidR="00000000" w:rsidRPr="00E8071D">
        <w:fldChar w:fldCharType="begin"/>
      </w:r>
      <w:r w:rsidR="00000000" w:rsidRPr="00E8071D">
        <w:instrText xml:space="preserve"> HYPERLINK "https://doi.org/10.3390/bs5030388" </w:instrText>
      </w:r>
      <w:r w:rsidR="00000000" w:rsidRPr="00E8071D">
        <w:fldChar w:fldCharType="separate"/>
      </w:r>
      <w:r w:rsidRPr="00E8071D">
        <w:rPr>
          <w:rStyle w:val="Hyperlink"/>
          <w:rFonts w:ascii="Times New Roman" w:hAnsi="Times New Roman" w:cs="Times New Roman"/>
          <w:bCs/>
        </w:rPr>
        <w:t>https://doi.org/10.3390/bs5030388</w:t>
      </w:r>
      <w:r w:rsidR="00000000" w:rsidRPr="00E8071D">
        <w:rPr>
          <w:rStyle w:val="Hyperlink"/>
          <w:rFonts w:ascii="Times New Roman" w:hAnsi="Times New Roman" w:cs="Times New Roman"/>
          <w:bCs/>
        </w:rPr>
        <w:fldChar w:fldCharType="end"/>
      </w:r>
    </w:p>
    <w:p w14:paraId="77A1673C" w14:textId="77777777" w:rsidR="00B82ADF" w:rsidRPr="00E8071D" w:rsidRDefault="00B82ADF" w:rsidP="00E8071D">
      <w:pPr>
        <w:spacing w:after="0" w:line="480" w:lineRule="auto"/>
        <w:ind w:left="709" w:hanging="709"/>
        <w:jc w:val="both"/>
        <w:rPr>
          <w:rFonts w:ascii="Times New Roman" w:hAnsi="Times New Roman" w:cs="Times New Roman"/>
        </w:rPr>
      </w:pPr>
      <w:r w:rsidRPr="00E8071D">
        <w:rPr>
          <w:rFonts w:ascii="Times New Roman" w:hAnsi="Times New Roman" w:cs="Times New Roman"/>
        </w:rPr>
        <w:t xml:space="preserve">Mansueto, G., Martino, F., Palmieri, S., Scaini, S., Ruggiero, G. M., Sassaroli, S., &amp; Caselli, G. (2019). </w:t>
      </w:r>
      <w:r w:rsidRPr="00E8071D">
        <w:rPr>
          <w:rFonts w:ascii="Times New Roman" w:hAnsi="Times New Roman" w:cs="Times New Roman"/>
          <w:lang w:val="en-US"/>
        </w:rPr>
        <w:t xml:space="preserve">Desire Thinking across addictive </w:t>
      </w:r>
      <w:proofErr w:type="spellStart"/>
      <w:r w:rsidRPr="00E8071D">
        <w:rPr>
          <w:rFonts w:ascii="Times New Roman" w:hAnsi="Times New Roman" w:cs="Times New Roman"/>
          <w:lang w:val="en-US"/>
        </w:rPr>
        <w:t>behaviours</w:t>
      </w:r>
      <w:proofErr w:type="spellEnd"/>
      <w:r w:rsidRPr="00E8071D">
        <w:rPr>
          <w:rFonts w:ascii="Times New Roman" w:hAnsi="Times New Roman" w:cs="Times New Roman"/>
          <w:lang w:val="en-US"/>
        </w:rPr>
        <w:t>: A systematic review and meta-analysis. </w:t>
      </w:r>
      <w:r w:rsidRPr="00E8071D">
        <w:rPr>
          <w:rFonts w:ascii="Times New Roman" w:hAnsi="Times New Roman" w:cs="Times New Roman"/>
          <w:i/>
          <w:iCs/>
        </w:rPr>
        <w:t>Addictive Behaviors</w:t>
      </w:r>
      <w:r w:rsidRPr="00E8071D">
        <w:rPr>
          <w:rFonts w:ascii="Times New Roman" w:hAnsi="Times New Roman" w:cs="Times New Roman"/>
        </w:rPr>
        <w:t>, </w:t>
      </w:r>
      <w:r w:rsidRPr="00E8071D">
        <w:rPr>
          <w:rFonts w:ascii="Times New Roman" w:hAnsi="Times New Roman" w:cs="Times New Roman"/>
          <w:i/>
          <w:iCs/>
        </w:rPr>
        <w:t>98</w:t>
      </w:r>
      <w:r w:rsidRPr="00E8071D">
        <w:rPr>
          <w:rFonts w:ascii="Times New Roman" w:hAnsi="Times New Roman" w:cs="Times New Roman"/>
        </w:rPr>
        <w:t xml:space="preserve">, 106018. </w:t>
      </w:r>
      <w:r w:rsidR="00000000" w:rsidRPr="00E8071D">
        <w:fldChar w:fldCharType="begin"/>
      </w:r>
      <w:r w:rsidR="00000000" w:rsidRPr="00E8071D">
        <w:instrText xml:space="preserve"> HYPERLINK "https://doi.org/10.1016/j.addbeh.2019.06.007" \t "_blank" \o "Persistent link using digital object identifier" </w:instrText>
      </w:r>
      <w:r w:rsidR="00000000" w:rsidRPr="00E8071D">
        <w:fldChar w:fldCharType="separate"/>
      </w:r>
      <w:r w:rsidRPr="00E8071D">
        <w:rPr>
          <w:rStyle w:val="Hyperlink"/>
          <w:rFonts w:ascii="Times New Roman" w:hAnsi="Times New Roman" w:cs="Times New Roman"/>
        </w:rPr>
        <w:t>https://doi.org/10.1016/j.addbeh.2019.06.007</w:t>
      </w:r>
      <w:r w:rsidR="00000000" w:rsidRPr="00E8071D">
        <w:rPr>
          <w:rStyle w:val="Hyperlink"/>
          <w:rFonts w:ascii="Times New Roman" w:hAnsi="Times New Roman" w:cs="Times New Roman"/>
        </w:rPr>
        <w:fldChar w:fldCharType="end"/>
      </w:r>
    </w:p>
    <w:p w14:paraId="060269E7" w14:textId="77777777" w:rsidR="00B82ADF" w:rsidRPr="00E8071D" w:rsidRDefault="00B82ADF" w:rsidP="00E8071D">
      <w:pPr>
        <w:spacing w:after="0" w:line="480" w:lineRule="auto"/>
        <w:ind w:left="709" w:hanging="709"/>
        <w:jc w:val="both"/>
        <w:rPr>
          <w:rFonts w:ascii="Times New Roman" w:hAnsi="Times New Roman" w:cs="Times New Roman"/>
        </w:rPr>
      </w:pPr>
      <w:r w:rsidRPr="00E8071D">
        <w:rPr>
          <w:rFonts w:ascii="Times New Roman" w:hAnsi="Times New Roman" w:cs="Times New Roman"/>
        </w:rPr>
        <w:t xml:space="preserve">Marino, C., Caselli, G., Lenzi, M., Monaci, M. G., Vieno, A., Nikčević, A. V., &amp; Spada, M. M. (2019). </w:t>
      </w:r>
      <w:r w:rsidRPr="00E8071D">
        <w:rPr>
          <w:rFonts w:ascii="Times New Roman" w:hAnsi="Times New Roman" w:cs="Times New Roman"/>
          <w:lang w:val="en-GB"/>
        </w:rPr>
        <w:t>Emotion regulation and desire thinking as predictors of Problematic Facebook Use. </w:t>
      </w:r>
      <w:r w:rsidRPr="00E8071D">
        <w:rPr>
          <w:rFonts w:ascii="Times New Roman" w:hAnsi="Times New Roman" w:cs="Times New Roman"/>
          <w:i/>
          <w:iCs/>
        </w:rPr>
        <w:t>Psychiatric Quarterly</w:t>
      </w:r>
      <w:r w:rsidRPr="00E8071D">
        <w:rPr>
          <w:rFonts w:ascii="Times New Roman" w:hAnsi="Times New Roman" w:cs="Times New Roman"/>
        </w:rPr>
        <w:t>, </w:t>
      </w:r>
      <w:r w:rsidRPr="00E8071D">
        <w:rPr>
          <w:rFonts w:ascii="Times New Roman" w:hAnsi="Times New Roman" w:cs="Times New Roman"/>
          <w:i/>
          <w:iCs/>
        </w:rPr>
        <w:t>90</w:t>
      </w:r>
      <w:r w:rsidRPr="00E8071D">
        <w:rPr>
          <w:rFonts w:ascii="Times New Roman" w:hAnsi="Times New Roman" w:cs="Times New Roman"/>
        </w:rPr>
        <w:t>(2), 405-411.</w:t>
      </w:r>
      <w:r w:rsidRPr="00E8071D">
        <w:rPr>
          <w:rFonts w:ascii="Times New Roman" w:hAnsi="Times New Roman" w:cs="Times New Roman"/>
          <w:color w:val="333333"/>
          <w:shd w:val="clear" w:color="auto" w:fill="FCFCFC"/>
        </w:rPr>
        <w:t xml:space="preserve"> </w:t>
      </w:r>
      <w:r w:rsidR="00000000" w:rsidRPr="00E8071D">
        <w:fldChar w:fldCharType="begin"/>
      </w:r>
      <w:r w:rsidR="00000000" w:rsidRPr="00E8071D">
        <w:instrText xml:space="preserve"> HYPERLINK "https://doi.org/10.1007/s11126-019-09628-1" </w:instrText>
      </w:r>
      <w:r w:rsidR="00000000" w:rsidRPr="00E8071D">
        <w:fldChar w:fldCharType="separate"/>
      </w:r>
      <w:r w:rsidRPr="00E8071D">
        <w:rPr>
          <w:rStyle w:val="Hyperlink"/>
          <w:rFonts w:ascii="Times New Roman" w:hAnsi="Times New Roman" w:cs="Times New Roman"/>
        </w:rPr>
        <w:t>https://doi.org/10.1007/s11126-019-09628-1</w:t>
      </w:r>
      <w:r w:rsidR="00000000" w:rsidRPr="00E8071D">
        <w:rPr>
          <w:rStyle w:val="Hyperlink"/>
          <w:rFonts w:ascii="Times New Roman" w:hAnsi="Times New Roman" w:cs="Times New Roman"/>
        </w:rPr>
        <w:fldChar w:fldCharType="end"/>
      </w:r>
    </w:p>
    <w:p w14:paraId="25A57532" w14:textId="77777777" w:rsidR="00B82ADF" w:rsidRPr="00E8071D" w:rsidRDefault="00B82ADF" w:rsidP="00E8071D">
      <w:pPr>
        <w:spacing w:after="0" w:line="480" w:lineRule="auto"/>
        <w:ind w:left="709" w:hanging="709"/>
        <w:jc w:val="both"/>
        <w:rPr>
          <w:rFonts w:ascii="Times New Roman" w:hAnsi="Times New Roman" w:cs="Times New Roman"/>
          <w:lang w:val="en-US"/>
        </w:rPr>
      </w:pPr>
      <w:r w:rsidRPr="00E8071D">
        <w:rPr>
          <w:rFonts w:ascii="Times New Roman" w:hAnsi="Times New Roman" w:cs="Times New Roman"/>
        </w:rPr>
        <w:t xml:space="preserve">Martino, F., Caselli, G., Felicetti, F., Rampioni, M., Romanelli, P., Troiani, L., ... </w:t>
      </w:r>
      <w:r w:rsidRPr="00E8071D">
        <w:rPr>
          <w:rFonts w:ascii="Times New Roman" w:hAnsi="Times New Roman" w:cs="Times New Roman"/>
          <w:lang w:val="en-GB"/>
        </w:rPr>
        <w:t>&amp; Spada, M. M. (2017). Desire Thinking as a predictor of craving and binge drinking: a longitudinal study. </w:t>
      </w:r>
      <w:r w:rsidRPr="00E8071D">
        <w:rPr>
          <w:rFonts w:ascii="Times New Roman" w:hAnsi="Times New Roman" w:cs="Times New Roman"/>
          <w:i/>
          <w:iCs/>
          <w:lang w:val="en-GB"/>
        </w:rPr>
        <w:t>Addictive Behaviors</w:t>
      </w:r>
      <w:r w:rsidRPr="00E8071D">
        <w:rPr>
          <w:rFonts w:ascii="Times New Roman" w:hAnsi="Times New Roman" w:cs="Times New Roman"/>
          <w:lang w:val="en-GB"/>
        </w:rPr>
        <w:t>, </w:t>
      </w:r>
      <w:r w:rsidRPr="00E8071D">
        <w:rPr>
          <w:rFonts w:ascii="Times New Roman" w:hAnsi="Times New Roman" w:cs="Times New Roman"/>
          <w:i/>
          <w:iCs/>
          <w:lang w:val="en-GB"/>
        </w:rPr>
        <w:t>64</w:t>
      </w:r>
      <w:r w:rsidRPr="00E8071D">
        <w:rPr>
          <w:rFonts w:ascii="Times New Roman" w:hAnsi="Times New Roman" w:cs="Times New Roman"/>
          <w:lang w:val="en-GB"/>
        </w:rPr>
        <w:t xml:space="preserve">, 118-122. </w:t>
      </w:r>
      <w:hyperlink r:id="rId62" w:tgtFrame="_blank" w:tooltip="Persistent link using digital object identifier" w:history="1">
        <w:r w:rsidRPr="00E8071D">
          <w:rPr>
            <w:rStyle w:val="Hyperlink"/>
            <w:rFonts w:ascii="Times New Roman" w:hAnsi="Times New Roman" w:cs="Times New Roman"/>
            <w:lang w:val="en-GB"/>
          </w:rPr>
          <w:t>https://doi.org/10.1016/j.addbeh.2016.08.046</w:t>
        </w:r>
      </w:hyperlink>
    </w:p>
    <w:p w14:paraId="578DD46E" w14:textId="77777777" w:rsidR="00B82ADF" w:rsidRPr="00E8071D" w:rsidRDefault="00B82ADF" w:rsidP="00E8071D">
      <w:pPr>
        <w:spacing w:after="0" w:line="480" w:lineRule="auto"/>
        <w:ind w:left="709" w:hanging="709"/>
        <w:jc w:val="both"/>
        <w:rPr>
          <w:rFonts w:ascii="Times New Roman" w:hAnsi="Times New Roman" w:cs="Times New Roman"/>
          <w:lang w:val="nl-NL"/>
        </w:rPr>
      </w:pPr>
      <w:r w:rsidRPr="00E8071D">
        <w:rPr>
          <w:rFonts w:ascii="Times New Roman" w:hAnsi="Times New Roman" w:cs="Times New Roman"/>
          <w:lang w:val="en-GB"/>
        </w:rPr>
        <w:t xml:space="preserve">May, J., Andrade, J., </w:t>
      </w:r>
      <w:proofErr w:type="spellStart"/>
      <w:r w:rsidRPr="00E8071D">
        <w:rPr>
          <w:rFonts w:ascii="Times New Roman" w:hAnsi="Times New Roman" w:cs="Times New Roman"/>
          <w:lang w:val="en-GB"/>
        </w:rPr>
        <w:t>Panabokke</w:t>
      </w:r>
      <w:proofErr w:type="spellEnd"/>
      <w:r w:rsidRPr="00E8071D">
        <w:rPr>
          <w:rFonts w:ascii="Times New Roman" w:hAnsi="Times New Roman" w:cs="Times New Roman"/>
          <w:lang w:val="en-GB"/>
        </w:rPr>
        <w:t xml:space="preserve">, N., &amp; Kavanagh, D. (2004). Images of desire: Cognitive models of craving. </w:t>
      </w:r>
      <w:r w:rsidRPr="00E8071D">
        <w:rPr>
          <w:rFonts w:ascii="Times New Roman" w:hAnsi="Times New Roman" w:cs="Times New Roman"/>
          <w:i/>
          <w:lang w:val="nl-NL"/>
        </w:rPr>
        <w:t>Memory</w:t>
      </w:r>
      <w:r w:rsidRPr="00E8071D">
        <w:rPr>
          <w:rFonts w:ascii="Times New Roman" w:hAnsi="Times New Roman" w:cs="Times New Roman"/>
          <w:lang w:val="nl-NL"/>
        </w:rPr>
        <w:t xml:space="preserve">, </w:t>
      </w:r>
      <w:r w:rsidRPr="00E8071D">
        <w:rPr>
          <w:rFonts w:ascii="Times New Roman" w:hAnsi="Times New Roman" w:cs="Times New Roman"/>
          <w:i/>
          <w:iCs/>
          <w:lang w:val="nl-NL"/>
        </w:rPr>
        <w:t>12</w:t>
      </w:r>
      <w:r w:rsidRPr="00E8071D">
        <w:rPr>
          <w:rFonts w:ascii="Times New Roman" w:hAnsi="Times New Roman" w:cs="Times New Roman"/>
          <w:lang w:val="nl-NL"/>
        </w:rPr>
        <w:t>, 447– 461.</w:t>
      </w:r>
      <w:r w:rsidRPr="00E8071D">
        <w:rPr>
          <w:rFonts w:ascii="Times New Roman" w:eastAsia="Times New Roman" w:hAnsi="Times New Roman" w:cs="Times New Roman"/>
          <w:color w:val="333333"/>
          <w:lang w:val="nl-NL" w:eastAsia="it-IT"/>
        </w:rPr>
        <w:t xml:space="preserve"> </w:t>
      </w:r>
      <w:r w:rsidR="00000000" w:rsidRPr="00E8071D">
        <w:fldChar w:fldCharType="begin"/>
      </w:r>
      <w:r w:rsidR="00000000" w:rsidRPr="00E8071D">
        <w:instrText xml:space="preserve"> HYPERLINK "https://doi.org/10.1080/09658210444000061" </w:instrText>
      </w:r>
      <w:r w:rsidR="00000000" w:rsidRPr="00E8071D">
        <w:fldChar w:fldCharType="separate"/>
      </w:r>
      <w:r w:rsidRPr="00E8071D">
        <w:rPr>
          <w:rStyle w:val="Hyperlink"/>
          <w:rFonts w:ascii="Times New Roman" w:hAnsi="Times New Roman" w:cs="Times New Roman"/>
          <w:lang w:val="nl-NL"/>
        </w:rPr>
        <w:t>https://doi.org/10.1080/09658210444000061</w:t>
      </w:r>
      <w:r w:rsidR="00000000" w:rsidRPr="00E8071D">
        <w:rPr>
          <w:rStyle w:val="Hyperlink"/>
          <w:rFonts w:ascii="Times New Roman" w:hAnsi="Times New Roman" w:cs="Times New Roman"/>
          <w:lang w:val="nl-NL"/>
        </w:rPr>
        <w:fldChar w:fldCharType="end"/>
      </w:r>
    </w:p>
    <w:p w14:paraId="771B74EC"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nl-NL"/>
        </w:rPr>
        <w:t xml:space="preserve">Meerkerk, G. J., Van Den Eijnden, R. J., &amp; Garretsen, H. F. (2006). </w:t>
      </w:r>
      <w:r w:rsidRPr="00E8071D">
        <w:rPr>
          <w:rFonts w:ascii="Times New Roman" w:hAnsi="Times New Roman" w:cs="Times New Roman"/>
          <w:lang w:val="en-GB"/>
        </w:rPr>
        <w:t>Predicting compulsive internet use: It’s all about sex! </w:t>
      </w:r>
      <w:proofErr w:type="spellStart"/>
      <w:r w:rsidRPr="00E8071D">
        <w:rPr>
          <w:rFonts w:ascii="Times New Roman" w:hAnsi="Times New Roman" w:cs="Times New Roman"/>
          <w:i/>
          <w:iCs/>
          <w:lang w:val="en-GB"/>
        </w:rPr>
        <w:t>CyberPsychology</w:t>
      </w:r>
      <w:proofErr w:type="spellEnd"/>
      <w:r w:rsidRPr="00E8071D">
        <w:rPr>
          <w:rFonts w:ascii="Times New Roman" w:hAnsi="Times New Roman" w:cs="Times New Roman"/>
          <w:i/>
          <w:iCs/>
          <w:lang w:val="en-GB"/>
        </w:rPr>
        <w:t xml:space="preserve"> &amp; </w:t>
      </w:r>
      <w:proofErr w:type="spellStart"/>
      <w:r w:rsidRPr="00E8071D">
        <w:rPr>
          <w:rFonts w:ascii="Times New Roman" w:hAnsi="Times New Roman" w:cs="Times New Roman"/>
          <w:i/>
          <w:iCs/>
          <w:lang w:val="en-GB"/>
        </w:rPr>
        <w:t>Behavior</w:t>
      </w:r>
      <w:proofErr w:type="spellEnd"/>
      <w:r w:rsidRPr="00E8071D">
        <w:rPr>
          <w:rFonts w:ascii="Times New Roman" w:hAnsi="Times New Roman" w:cs="Times New Roman"/>
          <w:i/>
          <w:iCs/>
          <w:lang w:val="en-GB"/>
        </w:rPr>
        <w:t>,</w:t>
      </w:r>
      <w:r w:rsidRPr="00E8071D">
        <w:rPr>
          <w:rFonts w:ascii="Times New Roman" w:hAnsi="Times New Roman" w:cs="Times New Roman"/>
          <w:lang w:val="en-GB"/>
        </w:rPr>
        <w:t> </w:t>
      </w:r>
      <w:r w:rsidRPr="00E8071D">
        <w:rPr>
          <w:rFonts w:ascii="Times New Roman" w:hAnsi="Times New Roman" w:cs="Times New Roman"/>
          <w:i/>
          <w:iCs/>
          <w:lang w:val="en-GB"/>
        </w:rPr>
        <w:t>9</w:t>
      </w:r>
      <w:r w:rsidRPr="00E8071D">
        <w:rPr>
          <w:rFonts w:ascii="Times New Roman" w:hAnsi="Times New Roman" w:cs="Times New Roman"/>
          <w:lang w:val="en-GB"/>
        </w:rPr>
        <w:t>, 95–103.</w:t>
      </w:r>
      <w:r w:rsidRPr="00E8071D">
        <w:rPr>
          <w:rFonts w:ascii="Times New Roman" w:hAnsi="Times New Roman" w:cs="Times New Roman"/>
          <w:lang w:val="en-US"/>
        </w:rPr>
        <w:t xml:space="preserve"> </w:t>
      </w:r>
      <w:hyperlink r:id="rId63" w:history="1">
        <w:r w:rsidRPr="00E8071D">
          <w:rPr>
            <w:rStyle w:val="Hyperlink"/>
            <w:rFonts w:ascii="Times New Roman" w:hAnsi="Times New Roman" w:cs="Times New Roman"/>
            <w:lang w:val="en-US"/>
          </w:rPr>
          <w:t>https://doi.org/10.1089/cpb.2006.9.95</w:t>
        </w:r>
      </w:hyperlink>
    </w:p>
    <w:p w14:paraId="73617053"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 xml:space="preserve">Morgan, E. M. (2011). Associations between young adults' use of sexually explicit materials and their sexual preferences, </w:t>
      </w:r>
      <w:proofErr w:type="spellStart"/>
      <w:r w:rsidRPr="00E8071D">
        <w:rPr>
          <w:rFonts w:ascii="Times New Roman" w:hAnsi="Times New Roman" w:cs="Times New Roman"/>
          <w:lang w:val="en-GB"/>
        </w:rPr>
        <w:t>behaviors</w:t>
      </w:r>
      <w:proofErr w:type="spellEnd"/>
      <w:r w:rsidRPr="00E8071D">
        <w:rPr>
          <w:rFonts w:ascii="Times New Roman" w:hAnsi="Times New Roman" w:cs="Times New Roman"/>
          <w:lang w:val="en-GB"/>
        </w:rPr>
        <w:t>, and satisfaction. </w:t>
      </w:r>
      <w:r w:rsidRPr="00E8071D">
        <w:rPr>
          <w:rFonts w:ascii="Times New Roman" w:hAnsi="Times New Roman" w:cs="Times New Roman"/>
          <w:i/>
          <w:iCs/>
          <w:lang w:val="en-GB"/>
        </w:rPr>
        <w:t>Journal of Sex Research</w:t>
      </w:r>
      <w:r w:rsidRPr="00E8071D">
        <w:rPr>
          <w:rFonts w:ascii="Times New Roman" w:hAnsi="Times New Roman" w:cs="Times New Roman"/>
          <w:lang w:val="en-GB"/>
        </w:rPr>
        <w:t>, </w:t>
      </w:r>
      <w:r w:rsidRPr="00E8071D">
        <w:rPr>
          <w:rFonts w:ascii="Times New Roman" w:hAnsi="Times New Roman" w:cs="Times New Roman"/>
          <w:i/>
          <w:iCs/>
          <w:lang w:val="en-GB"/>
        </w:rPr>
        <w:t>48</w:t>
      </w:r>
      <w:r w:rsidRPr="00E8071D">
        <w:rPr>
          <w:rFonts w:ascii="Times New Roman" w:hAnsi="Times New Roman" w:cs="Times New Roman"/>
          <w:lang w:val="en-GB"/>
        </w:rPr>
        <w:t>(6), 520-530.</w:t>
      </w:r>
      <w:r w:rsidRPr="00E8071D">
        <w:rPr>
          <w:rFonts w:ascii="Times New Roman" w:eastAsia="Times New Roman" w:hAnsi="Times New Roman" w:cs="Times New Roman"/>
          <w:color w:val="333333"/>
          <w:lang w:val="en-US" w:eastAsia="it-IT"/>
        </w:rPr>
        <w:t xml:space="preserve"> </w:t>
      </w:r>
      <w:hyperlink r:id="rId64" w:history="1">
        <w:r w:rsidRPr="00E8071D">
          <w:rPr>
            <w:rStyle w:val="Hyperlink"/>
            <w:rFonts w:ascii="Times New Roman" w:hAnsi="Times New Roman" w:cs="Times New Roman"/>
            <w:lang w:val="en-US"/>
          </w:rPr>
          <w:t>https://doi.org/10.1080/00224499.2010.543960</w:t>
        </w:r>
      </w:hyperlink>
    </w:p>
    <w:p w14:paraId="7C1F243F" w14:textId="77777777" w:rsidR="00B82ADF" w:rsidRPr="00E8071D" w:rsidRDefault="00B82ADF" w:rsidP="00E8071D">
      <w:pPr>
        <w:spacing w:after="0" w:line="480" w:lineRule="auto"/>
        <w:ind w:left="709" w:hanging="709"/>
        <w:jc w:val="both"/>
        <w:rPr>
          <w:rFonts w:ascii="Times New Roman" w:hAnsi="Times New Roman" w:cs="Times New Roman"/>
          <w:lang w:val="en-GB"/>
        </w:rPr>
      </w:pPr>
      <w:proofErr w:type="spellStart"/>
      <w:r w:rsidRPr="00E8071D">
        <w:rPr>
          <w:rFonts w:ascii="Times New Roman" w:hAnsi="Times New Roman" w:cs="Times New Roman"/>
          <w:lang w:val="en-GB"/>
        </w:rPr>
        <w:t>Muthén</w:t>
      </w:r>
      <w:proofErr w:type="spellEnd"/>
      <w:r w:rsidRPr="00E8071D">
        <w:rPr>
          <w:rFonts w:ascii="Times New Roman" w:hAnsi="Times New Roman" w:cs="Times New Roman"/>
          <w:lang w:val="en-GB"/>
        </w:rPr>
        <w:t xml:space="preserve">, B., &amp; </w:t>
      </w:r>
      <w:proofErr w:type="spellStart"/>
      <w:r w:rsidRPr="00E8071D">
        <w:rPr>
          <w:rFonts w:ascii="Times New Roman" w:hAnsi="Times New Roman" w:cs="Times New Roman"/>
          <w:lang w:val="en-GB"/>
        </w:rPr>
        <w:t>Muthén</w:t>
      </w:r>
      <w:proofErr w:type="spellEnd"/>
      <w:r w:rsidRPr="00E8071D">
        <w:rPr>
          <w:rFonts w:ascii="Times New Roman" w:hAnsi="Times New Roman" w:cs="Times New Roman"/>
          <w:lang w:val="en-GB"/>
        </w:rPr>
        <w:t>, L. (2017). </w:t>
      </w:r>
      <w:proofErr w:type="spellStart"/>
      <w:r w:rsidRPr="00E8071D">
        <w:rPr>
          <w:rFonts w:ascii="Times New Roman" w:hAnsi="Times New Roman" w:cs="Times New Roman"/>
          <w:i/>
          <w:iCs/>
          <w:lang w:val="en-GB"/>
        </w:rPr>
        <w:t>Mplus</w:t>
      </w:r>
      <w:proofErr w:type="spellEnd"/>
      <w:r w:rsidRPr="00E8071D">
        <w:rPr>
          <w:rFonts w:ascii="Times New Roman" w:hAnsi="Times New Roman" w:cs="Times New Roman"/>
          <w:lang w:val="en-GB"/>
        </w:rPr>
        <w:t> (pp. 507-518). Chapman and Hall/CRC.</w:t>
      </w:r>
    </w:p>
    <w:p w14:paraId="51BE8E14"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nl-NL"/>
        </w:rPr>
        <w:lastRenderedPageBreak/>
        <w:t xml:space="preserve">Reid, R. C., Li, D. S., Gilliland, R., Stein, J. A., &amp; Fong, T. (2011). </w:t>
      </w:r>
      <w:r w:rsidRPr="00E8071D">
        <w:rPr>
          <w:rFonts w:ascii="Times New Roman" w:hAnsi="Times New Roman" w:cs="Times New Roman"/>
          <w:lang w:val="en-GB"/>
        </w:rPr>
        <w:t xml:space="preserve">Reliability, validity, psychometric development of the Pornography Consumption Inventory in a sample of hypersexual men. </w:t>
      </w:r>
      <w:r w:rsidRPr="00E8071D">
        <w:rPr>
          <w:rFonts w:ascii="Times New Roman" w:hAnsi="Times New Roman" w:cs="Times New Roman"/>
          <w:i/>
          <w:lang w:val="en-GB"/>
        </w:rPr>
        <w:t>Journal of Sex and Marital Therapy</w:t>
      </w:r>
      <w:r w:rsidRPr="00E8071D">
        <w:rPr>
          <w:rFonts w:ascii="Times New Roman" w:hAnsi="Times New Roman" w:cs="Times New Roman"/>
          <w:lang w:val="en-GB"/>
        </w:rPr>
        <w:t xml:space="preserve">, </w:t>
      </w:r>
      <w:r w:rsidRPr="00E8071D">
        <w:rPr>
          <w:rFonts w:ascii="Times New Roman" w:hAnsi="Times New Roman" w:cs="Times New Roman"/>
          <w:i/>
          <w:iCs/>
          <w:lang w:val="en-GB"/>
        </w:rPr>
        <w:t>37</w:t>
      </w:r>
      <w:r w:rsidRPr="00E8071D">
        <w:rPr>
          <w:rFonts w:ascii="Times New Roman" w:hAnsi="Times New Roman" w:cs="Times New Roman"/>
          <w:lang w:val="en-GB"/>
        </w:rPr>
        <w:t>, 359–385.</w:t>
      </w:r>
      <w:r w:rsidRPr="00E8071D">
        <w:rPr>
          <w:rFonts w:ascii="Times New Roman" w:eastAsia="Times New Roman" w:hAnsi="Times New Roman" w:cs="Times New Roman"/>
          <w:color w:val="333333"/>
          <w:lang w:val="en-GB" w:eastAsia="it-IT"/>
        </w:rPr>
        <w:t xml:space="preserve"> </w:t>
      </w:r>
      <w:hyperlink r:id="rId65" w:history="1">
        <w:r w:rsidRPr="00E8071D">
          <w:rPr>
            <w:rStyle w:val="Hyperlink"/>
            <w:rFonts w:ascii="Times New Roman" w:hAnsi="Times New Roman" w:cs="Times New Roman"/>
            <w:lang w:val="en-GB"/>
          </w:rPr>
          <w:t>https://doi.org/10.1080/0092623X.2011.607047</w:t>
        </w:r>
      </w:hyperlink>
    </w:p>
    <w:p w14:paraId="165D8596"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 xml:space="preserve">Rosenberg, H. (2009). Clinical and laboratory assessment of the subjective experience of drug craving. </w:t>
      </w:r>
      <w:r w:rsidRPr="00E8071D">
        <w:rPr>
          <w:rFonts w:ascii="Times New Roman" w:hAnsi="Times New Roman" w:cs="Times New Roman"/>
          <w:i/>
          <w:lang w:val="en-GB"/>
        </w:rPr>
        <w:t>Clinical Psychology Review</w:t>
      </w:r>
      <w:r w:rsidRPr="00E8071D">
        <w:rPr>
          <w:rFonts w:ascii="Times New Roman" w:hAnsi="Times New Roman" w:cs="Times New Roman"/>
          <w:lang w:val="en-GB"/>
        </w:rPr>
        <w:t xml:space="preserve">, </w:t>
      </w:r>
      <w:r w:rsidRPr="00E8071D">
        <w:rPr>
          <w:rFonts w:ascii="Times New Roman" w:hAnsi="Times New Roman" w:cs="Times New Roman"/>
          <w:i/>
          <w:iCs/>
          <w:lang w:val="en-GB"/>
        </w:rPr>
        <w:t>29</w:t>
      </w:r>
      <w:r w:rsidRPr="00E8071D">
        <w:rPr>
          <w:rFonts w:ascii="Times New Roman" w:hAnsi="Times New Roman" w:cs="Times New Roman"/>
          <w:lang w:val="en-GB"/>
        </w:rPr>
        <w:t>(6), 519–534.</w:t>
      </w:r>
      <w:r w:rsidRPr="00E8071D">
        <w:rPr>
          <w:rFonts w:ascii="Times New Roman" w:hAnsi="Times New Roman" w:cs="Times New Roman"/>
          <w:lang w:val="en-US"/>
        </w:rPr>
        <w:t xml:space="preserve"> </w:t>
      </w:r>
      <w:hyperlink r:id="rId66" w:tgtFrame="_blank" w:tooltip="Persistent link using digital object identifier" w:history="1">
        <w:r w:rsidRPr="00E8071D">
          <w:rPr>
            <w:rStyle w:val="Hyperlink"/>
            <w:rFonts w:ascii="Times New Roman" w:hAnsi="Times New Roman" w:cs="Times New Roman"/>
            <w:lang w:val="en-US"/>
          </w:rPr>
          <w:t>https://doi.org/10.1016/j.cpr.2009.06.002</w:t>
        </w:r>
      </w:hyperlink>
    </w:p>
    <w:p w14:paraId="1CDA89AF" w14:textId="77777777" w:rsidR="00B82ADF" w:rsidRPr="00E8071D" w:rsidRDefault="00B82ADF" w:rsidP="00E8071D">
      <w:pPr>
        <w:spacing w:after="0" w:line="480" w:lineRule="auto"/>
        <w:ind w:left="709" w:hanging="709"/>
        <w:jc w:val="both"/>
        <w:rPr>
          <w:rFonts w:ascii="Times New Roman" w:hAnsi="Times New Roman" w:cs="Times New Roman"/>
          <w:lang w:val="en-GB"/>
        </w:rPr>
      </w:pPr>
      <w:proofErr w:type="spellStart"/>
      <w:r w:rsidRPr="00E8071D">
        <w:rPr>
          <w:rFonts w:ascii="Times New Roman" w:hAnsi="Times New Roman" w:cs="Times New Roman"/>
          <w:lang w:val="en-GB"/>
        </w:rPr>
        <w:t>Satorra</w:t>
      </w:r>
      <w:proofErr w:type="spellEnd"/>
      <w:r w:rsidRPr="00E8071D">
        <w:rPr>
          <w:rFonts w:ascii="Times New Roman" w:hAnsi="Times New Roman" w:cs="Times New Roman"/>
          <w:lang w:val="en-GB"/>
        </w:rPr>
        <w:t xml:space="preserve">, A., &amp; </w:t>
      </w:r>
      <w:proofErr w:type="spellStart"/>
      <w:r w:rsidRPr="00E8071D">
        <w:rPr>
          <w:rFonts w:ascii="Times New Roman" w:hAnsi="Times New Roman" w:cs="Times New Roman"/>
          <w:lang w:val="en-GB"/>
        </w:rPr>
        <w:t>Bentler</w:t>
      </w:r>
      <w:proofErr w:type="spellEnd"/>
      <w:r w:rsidRPr="00E8071D">
        <w:rPr>
          <w:rFonts w:ascii="Times New Roman" w:hAnsi="Times New Roman" w:cs="Times New Roman"/>
          <w:lang w:val="en-GB"/>
        </w:rPr>
        <w:t>, P. M. (1994). Corrections to test statistics and standard errors in covariance structure analysis.</w:t>
      </w:r>
      <w:r w:rsidRPr="00E8071D">
        <w:rPr>
          <w:rFonts w:ascii="Arial" w:hAnsi="Arial" w:cs="Arial"/>
          <w:color w:val="333333"/>
          <w:sz w:val="21"/>
          <w:szCs w:val="21"/>
          <w:shd w:val="clear" w:color="auto" w:fill="FFFFFF"/>
          <w:lang w:val="en-GB"/>
        </w:rPr>
        <w:t xml:space="preserve"> </w:t>
      </w:r>
      <w:r w:rsidRPr="00E8071D">
        <w:rPr>
          <w:rFonts w:ascii="Times New Roman" w:hAnsi="Times New Roman" w:cs="Times New Roman"/>
          <w:shd w:val="clear" w:color="auto" w:fill="FFFFFF"/>
          <w:lang w:val="en-GB"/>
        </w:rPr>
        <w:t xml:space="preserve">In A. von Eye &amp; C. C. </w:t>
      </w:r>
      <w:proofErr w:type="spellStart"/>
      <w:r w:rsidRPr="00E8071D">
        <w:rPr>
          <w:rFonts w:ascii="Times New Roman" w:hAnsi="Times New Roman" w:cs="Times New Roman"/>
          <w:shd w:val="clear" w:color="auto" w:fill="FFFFFF"/>
          <w:lang w:val="en-GB"/>
        </w:rPr>
        <w:t>Clogg</w:t>
      </w:r>
      <w:proofErr w:type="spellEnd"/>
      <w:r w:rsidRPr="00E8071D">
        <w:rPr>
          <w:rFonts w:ascii="Times New Roman" w:hAnsi="Times New Roman" w:cs="Times New Roman"/>
          <w:shd w:val="clear" w:color="auto" w:fill="FFFFFF"/>
          <w:lang w:val="en-GB"/>
        </w:rPr>
        <w:t xml:space="preserve"> (Eds.), </w:t>
      </w:r>
      <w:r w:rsidRPr="00E8071D">
        <w:rPr>
          <w:rStyle w:val="Emphasis"/>
          <w:rFonts w:ascii="Times New Roman" w:hAnsi="Times New Roman" w:cs="Times New Roman"/>
          <w:shd w:val="clear" w:color="auto" w:fill="FFFFFF"/>
          <w:lang w:val="en-GB"/>
        </w:rPr>
        <w:t>Latent variables analysis: Applications for developmental research</w:t>
      </w:r>
      <w:r w:rsidRPr="00E8071D">
        <w:rPr>
          <w:rFonts w:ascii="Times New Roman" w:hAnsi="Times New Roman" w:cs="Times New Roman"/>
          <w:shd w:val="clear" w:color="auto" w:fill="FFFFFF"/>
          <w:lang w:val="en-GB"/>
        </w:rPr>
        <w:t> (pp. 399–419). Sage Publications, Inc.</w:t>
      </w:r>
    </w:p>
    <w:p w14:paraId="06E0CF47" w14:textId="77777777" w:rsidR="00B82ADF" w:rsidRPr="00E8071D" w:rsidRDefault="00B82ADF" w:rsidP="00E8071D">
      <w:pPr>
        <w:spacing w:after="0" w:line="480" w:lineRule="auto"/>
        <w:ind w:left="709" w:hanging="709"/>
        <w:jc w:val="both"/>
        <w:rPr>
          <w:rFonts w:ascii="Times New Roman" w:hAnsi="Times New Roman" w:cs="Times New Roman"/>
          <w:lang w:val="en-GB"/>
        </w:rPr>
      </w:pPr>
      <w:proofErr w:type="spellStart"/>
      <w:r w:rsidRPr="00E8071D">
        <w:rPr>
          <w:rFonts w:ascii="Times New Roman" w:hAnsi="Times New Roman" w:cs="Times New Roman"/>
          <w:lang w:val="en-GB"/>
        </w:rPr>
        <w:t>Ševčíková</w:t>
      </w:r>
      <w:proofErr w:type="spellEnd"/>
      <w:r w:rsidRPr="00E8071D">
        <w:rPr>
          <w:rFonts w:ascii="Times New Roman" w:hAnsi="Times New Roman" w:cs="Times New Roman"/>
          <w:lang w:val="en-GB"/>
        </w:rPr>
        <w:t xml:space="preserve">, A., </w:t>
      </w:r>
      <w:proofErr w:type="spellStart"/>
      <w:r w:rsidRPr="00E8071D">
        <w:rPr>
          <w:rFonts w:ascii="Times New Roman" w:hAnsi="Times New Roman" w:cs="Times New Roman"/>
          <w:lang w:val="en-GB"/>
        </w:rPr>
        <w:t>Šerek</w:t>
      </w:r>
      <w:proofErr w:type="spellEnd"/>
      <w:r w:rsidRPr="00E8071D">
        <w:rPr>
          <w:rFonts w:ascii="Times New Roman" w:hAnsi="Times New Roman" w:cs="Times New Roman"/>
          <w:lang w:val="en-GB"/>
        </w:rPr>
        <w:t xml:space="preserve">, J., </w:t>
      </w:r>
      <w:proofErr w:type="spellStart"/>
      <w:r w:rsidRPr="00E8071D">
        <w:rPr>
          <w:rFonts w:ascii="Times New Roman" w:hAnsi="Times New Roman" w:cs="Times New Roman"/>
          <w:lang w:val="en-GB"/>
        </w:rPr>
        <w:t>Barbovschi</w:t>
      </w:r>
      <w:proofErr w:type="spellEnd"/>
      <w:r w:rsidRPr="00E8071D">
        <w:rPr>
          <w:rFonts w:ascii="Times New Roman" w:hAnsi="Times New Roman" w:cs="Times New Roman"/>
          <w:lang w:val="en-GB"/>
        </w:rPr>
        <w:t xml:space="preserve">, M., &amp; </w:t>
      </w:r>
      <w:proofErr w:type="spellStart"/>
      <w:r w:rsidRPr="00E8071D">
        <w:rPr>
          <w:rFonts w:ascii="Times New Roman" w:hAnsi="Times New Roman" w:cs="Times New Roman"/>
          <w:lang w:val="en-GB"/>
        </w:rPr>
        <w:t>Daneback</w:t>
      </w:r>
      <w:proofErr w:type="spellEnd"/>
      <w:r w:rsidRPr="00E8071D">
        <w:rPr>
          <w:rFonts w:ascii="Times New Roman" w:hAnsi="Times New Roman" w:cs="Times New Roman"/>
          <w:lang w:val="en-GB"/>
        </w:rPr>
        <w:t>, K. (2014). The roles of individual characteristics and liberalism in intentional and unintentional exposure to online sexual material among European youth: A multilevel approach. </w:t>
      </w:r>
      <w:r w:rsidRPr="00E8071D">
        <w:rPr>
          <w:rFonts w:ascii="Times New Roman" w:hAnsi="Times New Roman" w:cs="Times New Roman"/>
          <w:i/>
          <w:iCs/>
          <w:lang w:val="en-GB"/>
        </w:rPr>
        <w:t>Sexuality Research and Social Policy</w:t>
      </w:r>
      <w:r w:rsidRPr="00E8071D">
        <w:rPr>
          <w:rFonts w:ascii="Times New Roman" w:hAnsi="Times New Roman" w:cs="Times New Roman"/>
          <w:lang w:val="en-GB"/>
        </w:rPr>
        <w:t>, </w:t>
      </w:r>
      <w:r w:rsidRPr="00E8071D">
        <w:rPr>
          <w:rFonts w:ascii="Times New Roman" w:hAnsi="Times New Roman" w:cs="Times New Roman"/>
          <w:i/>
          <w:iCs/>
          <w:lang w:val="en-GB"/>
        </w:rPr>
        <w:t>11</w:t>
      </w:r>
      <w:r w:rsidRPr="00E8071D">
        <w:rPr>
          <w:rFonts w:ascii="Times New Roman" w:hAnsi="Times New Roman" w:cs="Times New Roman"/>
          <w:lang w:val="en-GB"/>
        </w:rPr>
        <w:t>(2), 104-115.</w:t>
      </w:r>
      <w:r w:rsidRPr="00E8071D">
        <w:rPr>
          <w:rFonts w:ascii="Times New Roman" w:hAnsi="Times New Roman" w:cs="Times New Roman"/>
          <w:color w:val="333333"/>
          <w:shd w:val="clear" w:color="auto" w:fill="FCFCFC"/>
          <w:lang w:val="en-US"/>
        </w:rPr>
        <w:t xml:space="preserve"> </w:t>
      </w:r>
      <w:hyperlink r:id="rId67" w:history="1">
        <w:r w:rsidRPr="00E8071D">
          <w:rPr>
            <w:rStyle w:val="Hyperlink"/>
            <w:rFonts w:ascii="Times New Roman" w:hAnsi="Times New Roman" w:cs="Times New Roman"/>
            <w:lang w:val="en-US"/>
          </w:rPr>
          <w:t>https://doi.org/10.1007/s13178-013-0141-</w:t>
        </w:r>
      </w:hyperlink>
      <w:r w:rsidRPr="00E8071D">
        <w:rPr>
          <w:rFonts w:ascii="Times New Roman" w:hAnsi="Times New Roman" w:cs="Times New Roman"/>
          <w:lang w:val="en-US"/>
        </w:rPr>
        <w:t>6</w:t>
      </w:r>
    </w:p>
    <w:p w14:paraId="797C7BF4" w14:textId="15110DAE" w:rsidR="00B82ADF" w:rsidRPr="00E8071D" w:rsidRDefault="00B82ADF" w:rsidP="00E8071D">
      <w:pPr>
        <w:spacing w:after="0" w:line="480" w:lineRule="auto"/>
        <w:jc w:val="both"/>
        <w:rPr>
          <w:rFonts w:ascii="Times New Roman" w:hAnsi="Times New Roman" w:cs="Times New Roman"/>
          <w:lang w:val="en-GB"/>
        </w:rPr>
      </w:pPr>
      <w:r w:rsidRPr="00E8071D">
        <w:rPr>
          <w:rFonts w:ascii="Times New Roman" w:hAnsi="Times New Roman" w:cs="Times New Roman"/>
          <w:lang w:val="en-GB"/>
        </w:rPr>
        <w:t xml:space="preserve">Skinner, M. D., &amp; Aubin, H. J. (2010). Craving's place in addiction theory: Contributions of the major models. </w:t>
      </w:r>
      <w:r w:rsidRPr="00E8071D">
        <w:rPr>
          <w:rFonts w:ascii="Times New Roman" w:hAnsi="Times New Roman" w:cs="Times New Roman"/>
          <w:i/>
          <w:lang w:val="en-GB"/>
        </w:rPr>
        <w:t xml:space="preserve">Neuroscience &amp; </w:t>
      </w:r>
      <w:proofErr w:type="spellStart"/>
      <w:r w:rsidRPr="00E8071D">
        <w:rPr>
          <w:rFonts w:ascii="Times New Roman" w:hAnsi="Times New Roman" w:cs="Times New Roman"/>
          <w:i/>
          <w:lang w:val="en-GB"/>
        </w:rPr>
        <w:t>Biobehavioral</w:t>
      </w:r>
      <w:proofErr w:type="spellEnd"/>
      <w:r w:rsidRPr="00E8071D">
        <w:rPr>
          <w:rFonts w:ascii="Times New Roman" w:hAnsi="Times New Roman" w:cs="Times New Roman"/>
          <w:i/>
          <w:lang w:val="en-GB"/>
        </w:rPr>
        <w:t xml:space="preserve"> Reviews</w:t>
      </w:r>
      <w:r w:rsidRPr="00E8071D">
        <w:rPr>
          <w:rFonts w:ascii="Times New Roman" w:hAnsi="Times New Roman" w:cs="Times New Roman"/>
          <w:lang w:val="en-GB"/>
        </w:rPr>
        <w:t xml:space="preserve">, </w:t>
      </w:r>
      <w:r w:rsidRPr="00E8071D">
        <w:rPr>
          <w:rFonts w:ascii="Times New Roman" w:hAnsi="Times New Roman" w:cs="Times New Roman"/>
          <w:i/>
          <w:iCs/>
          <w:lang w:val="en-GB"/>
        </w:rPr>
        <w:t>34</w:t>
      </w:r>
      <w:r w:rsidRPr="00E8071D">
        <w:rPr>
          <w:rFonts w:ascii="Times New Roman" w:hAnsi="Times New Roman" w:cs="Times New Roman"/>
          <w:lang w:val="en-GB"/>
        </w:rPr>
        <w:t>, 606–623.</w:t>
      </w:r>
      <w:r w:rsidRPr="00E8071D">
        <w:rPr>
          <w:rFonts w:ascii="Times New Roman" w:hAnsi="Times New Roman" w:cs="Times New Roman"/>
          <w:lang w:val="en-US"/>
        </w:rPr>
        <w:t xml:space="preserve"> </w:t>
      </w:r>
      <w:hyperlink r:id="rId68" w:tgtFrame="_blank" w:tooltip="Persistent link using digital object identifier" w:history="1">
        <w:r w:rsidRPr="00E8071D">
          <w:rPr>
            <w:rStyle w:val="Hyperlink"/>
            <w:rFonts w:ascii="Times New Roman" w:hAnsi="Times New Roman" w:cs="Times New Roman"/>
            <w:lang w:val="en-US"/>
          </w:rPr>
          <w:t>https://doi.org/10.1016/j.neubiorev.2009.11.024</w:t>
        </w:r>
      </w:hyperlink>
    </w:p>
    <w:p w14:paraId="37AC4371" w14:textId="77777777" w:rsidR="00B82ADF" w:rsidRPr="00E8071D" w:rsidRDefault="00B82ADF" w:rsidP="00E8071D">
      <w:pPr>
        <w:spacing w:after="0" w:line="480" w:lineRule="auto"/>
        <w:ind w:left="709" w:hanging="709"/>
        <w:jc w:val="both"/>
        <w:rPr>
          <w:rFonts w:ascii="Times New Roman" w:hAnsi="Times New Roman" w:cs="Times New Roman"/>
          <w:lang w:val="en-GB"/>
        </w:rPr>
      </w:pPr>
      <w:proofErr w:type="spellStart"/>
      <w:r w:rsidRPr="00E8071D">
        <w:rPr>
          <w:rFonts w:ascii="Times New Roman" w:hAnsi="Times New Roman" w:cs="Times New Roman"/>
          <w:lang w:val="en-GB"/>
        </w:rPr>
        <w:t>Snagowski</w:t>
      </w:r>
      <w:proofErr w:type="spellEnd"/>
      <w:r w:rsidRPr="00E8071D">
        <w:rPr>
          <w:rFonts w:ascii="Times New Roman" w:hAnsi="Times New Roman" w:cs="Times New Roman"/>
          <w:lang w:val="en-GB"/>
        </w:rPr>
        <w:t xml:space="preserve">, J., </w:t>
      </w:r>
      <w:proofErr w:type="spellStart"/>
      <w:r w:rsidRPr="00E8071D">
        <w:rPr>
          <w:rFonts w:ascii="Times New Roman" w:hAnsi="Times New Roman" w:cs="Times New Roman"/>
          <w:lang w:val="en-GB"/>
        </w:rPr>
        <w:t>Wegmann</w:t>
      </w:r>
      <w:proofErr w:type="spellEnd"/>
      <w:r w:rsidRPr="00E8071D">
        <w:rPr>
          <w:rFonts w:ascii="Times New Roman" w:hAnsi="Times New Roman" w:cs="Times New Roman"/>
          <w:lang w:val="en-GB"/>
        </w:rPr>
        <w:t xml:space="preserve">, E., </w:t>
      </w:r>
      <w:proofErr w:type="spellStart"/>
      <w:r w:rsidRPr="00E8071D">
        <w:rPr>
          <w:rFonts w:ascii="Times New Roman" w:hAnsi="Times New Roman" w:cs="Times New Roman"/>
          <w:lang w:val="en-GB"/>
        </w:rPr>
        <w:t>Pekal</w:t>
      </w:r>
      <w:proofErr w:type="spellEnd"/>
      <w:r w:rsidRPr="00E8071D">
        <w:rPr>
          <w:rFonts w:ascii="Times New Roman" w:hAnsi="Times New Roman" w:cs="Times New Roman"/>
          <w:lang w:val="en-GB"/>
        </w:rPr>
        <w:t xml:space="preserve">, J., </w:t>
      </w:r>
      <w:proofErr w:type="spellStart"/>
      <w:r w:rsidRPr="00E8071D">
        <w:rPr>
          <w:rFonts w:ascii="Times New Roman" w:hAnsi="Times New Roman" w:cs="Times New Roman"/>
          <w:lang w:val="en-GB"/>
        </w:rPr>
        <w:t>Laier</w:t>
      </w:r>
      <w:proofErr w:type="spellEnd"/>
      <w:r w:rsidRPr="00E8071D">
        <w:rPr>
          <w:rFonts w:ascii="Times New Roman" w:hAnsi="Times New Roman" w:cs="Times New Roman"/>
          <w:lang w:val="en-GB"/>
        </w:rPr>
        <w:t>, C., &amp; Brand, M. (2015). Implicit associations in Cybersex Addiction: Adaption of an Implicit Association Test with pornographic pictures. </w:t>
      </w:r>
      <w:r w:rsidRPr="00E8071D">
        <w:rPr>
          <w:rFonts w:ascii="Times New Roman" w:hAnsi="Times New Roman" w:cs="Times New Roman"/>
          <w:i/>
          <w:iCs/>
          <w:lang w:val="en-GB"/>
        </w:rPr>
        <w:t>Addictive Behaviors</w:t>
      </w:r>
      <w:r w:rsidRPr="00E8071D">
        <w:rPr>
          <w:rFonts w:ascii="Times New Roman" w:hAnsi="Times New Roman" w:cs="Times New Roman"/>
          <w:lang w:val="en-GB"/>
        </w:rPr>
        <w:t>, </w:t>
      </w:r>
      <w:r w:rsidRPr="00E8071D">
        <w:rPr>
          <w:rFonts w:ascii="Times New Roman" w:hAnsi="Times New Roman" w:cs="Times New Roman"/>
          <w:i/>
          <w:iCs/>
          <w:lang w:val="en-GB"/>
        </w:rPr>
        <w:t>49</w:t>
      </w:r>
      <w:r w:rsidRPr="00E8071D">
        <w:rPr>
          <w:rFonts w:ascii="Times New Roman" w:hAnsi="Times New Roman" w:cs="Times New Roman"/>
          <w:lang w:val="en-GB"/>
        </w:rPr>
        <w:t>, 7-12.</w:t>
      </w:r>
      <w:r w:rsidRPr="00E8071D">
        <w:rPr>
          <w:rFonts w:ascii="Times New Roman" w:hAnsi="Times New Roman" w:cs="Times New Roman"/>
          <w:lang w:val="en-US"/>
        </w:rPr>
        <w:t xml:space="preserve"> </w:t>
      </w:r>
      <w:hyperlink r:id="rId69" w:tgtFrame="_blank" w:tooltip="Persistent link using digital object identifier" w:history="1">
        <w:r w:rsidRPr="00E8071D">
          <w:rPr>
            <w:rStyle w:val="Hyperlink"/>
            <w:rFonts w:ascii="Times New Roman" w:hAnsi="Times New Roman" w:cs="Times New Roman"/>
            <w:lang w:val="en-US"/>
          </w:rPr>
          <w:t>https://doi.org/10.1016/j.addbeh.2015.05.009</w:t>
        </w:r>
      </w:hyperlink>
    </w:p>
    <w:p w14:paraId="66A40D01" w14:textId="77777777" w:rsidR="00B82ADF" w:rsidRPr="00E8071D" w:rsidRDefault="00B82ADF" w:rsidP="00E8071D">
      <w:pPr>
        <w:spacing w:after="0" w:line="480" w:lineRule="auto"/>
        <w:ind w:left="709" w:hanging="709"/>
        <w:jc w:val="both"/>
        <w:rPr>
          <w:rFonts w:ascii="Times New Roman" w:hAnsi="Times New Roman" w:cs="Times New Roman"/>
          <w:lang w:val="en-GB"/>
        </w:rPr>
      </w:pPr>
      <w:proofErr w:type="spellStart"/>
      <w:r w:rsidRPr="00E8071D">
        <w:rPr>
          <w:rFonts w:ascii="Times New Roman" w:hAnsi="Times New Roman" w:cs="Times New Roman"/>
          <w:lang w:val="en-GB"/>
        </w:rPr>
        <w:t>Solano</w:t>
      </w:r>
      <w:proofErr w:type="spellEnd"/>
      <w:r w:rsidRPr="00E8071D">
        <w:rPr>
          <w:rFonts w:ascii="Times New Roman" w:hAnsi="Times New Roman" w:cs="Times New Roman"/>
          <w:lang w:val="en-GB"/>
        </w:rPr>
        <w:t xml:space="preserve">, I., Eaton, N. R., &amp; O’Leary, K. D. (2018). Pornography consumption, </w:t>
      </w:r>
      <w:proofErr w:type="gramStart"/>
      <w:r w:rsidRPr="00E8071D">
        <w:rPr>
          <w:rFonts w:ascii="Times New Roman" w:hAnsi="Times New Roman" w:cs="Times New Roman"/>
          <w:lang w:val="en-GB"/>
        </w:rPr>
        <w:t>modality</w:t>
      </w:r>
      <w:proofErr w:type="gramEnd"/>
      <w:r w:rsidRPr="00E8071D">
        <w:rPr>
          <w:rFonts w:ascii="Times New Roman" w:hAnsi="Times New Roman" w:cs="Times New Roman"/>
          <w:lang w:val="en-GB"/>
        </w:rPr>
        <w:t xml:space="preserve"> and function in a large internet sample. </w:t>
      </w:r>
      <w:r w:rsidRPr="00E8071D">
        <w:rPr>
          <w:rFonts w:ascii="Times New Roman" w:hAnsi="Times New Roman" w:cs="Times New Roman"/>
          <w:i/>
          <w:iCs/>
          <w:lang w:val="en-GB"/>
        </w:rPr>
        <w:t>The Journal of Sex Research</w:t>
      </w:r>
      <w:r w:rsidRPr="00E8071D">
        <w:rPr>
          <w:rFonts w:ascii="Times New Roman" w:hAnsi="Times New Roman" w:cs="Times New Roman"/>
          <w:lang w:val="en-GB"/>
        </w:rPr>
        <w:t>.</w:t>
      </w:r>
      <w:r w:rsidRPr="00E8071D">
        <w:rPr>
          <w:rFonts w:ascii="Times New Roman" w:eastAsia="Times New Roman" w:hAnsi="Times New Roman" w:cs="Times New Roman"/>
          <w:color w:val="333333"/>
          <w:lang w:val="en-GB" w:eastAsia="it-IT"/>
        </w:rPr>
        <w:t xml:space="preserve"> </w:t>
      </w:r>
      <w:hyperlink r:id="rId70" w:history="1">
        <w:r w:rsidRPr="00E8071D">
          <w:rPr>
            <w:rStyle w:val="Hyperlink"/>
            <w:rFonts w:ascii="Times New Roman" w:hAnsi="Times New Roman" w:cs="Times New Roman"/>
            <w:lang w:val="en-GB"/>
          </w:rPr>
          <w:t>https://doi.org/10.1080/00224499.2018.1532488</w:t>
        </w:r>
      </w:hyperlink>
    </w:p>
    <w:p w14:paraId="3E93E017" w14:textId="77777777" w:rsidR="00B82ADF" w:rsidRPr="00E8071D" w:rsidRDefault="00B82ADF" w:rsidP="00E8071D">
      <w:pPr>
        <w:spacing w:after="0" w:line="480" w:lineRule="auto"/>
        <w:ind w:left="709" w:hanging="709"/>
        <w:jc w:val="both"/>
        <w:rPr>
          <w:rFonts w:ascii="Times New Roman" w:hAnsi="Times New Roman" w:cs="Times New Roman"/>
          <w:lang w:val="nl-NL"/>
        </w:rPr>
      </w:pPr>
      <w:r w:rsidRPr="00E8071D">
        <w:rPr>
          <w:rFonts w:ascii="Times New Roman" w:hAnsi="Times New Roman" w:cs="Times New Roman"/>
          <w:lang w:val="en-GB"/>
        </w:rPr>
        <w:t>Spada, M. M., Caselli, G., &amp; Wells, A. (2013). A triphasic metacognitive formulation of problem drinking. </w:t>
      </w:r>
      <w:r w:rsidRPr="00E8071D">
        <w:rPr>
          <w:rFonts w:ascii="Times New Roman" w:hAnsi="Times New Roman" w:cs="Times New Roman"/>
          <w:i/>
          <w:iCs/>
          <w:lang w:val="nl-NL"/>
        </w:rPr>
        <w:t>Clinical Psychology &amp; Psychotherapy</w:t>
      </w:r>
      <w:r w:rsidRPr="00E8071D">
        <w:rPr>
          <w:rFonts w:ascii="Times New Roman" w:hAnsi="Times New Roman" w:cs="Times New Roman"/>
          <w:lang w:val="nl-NL"/>
        </w:rPr>
        <w:t>, </w:t>
      </w:r>
      <w:r w:rsidRPr="00E8071D">
        <w:rPr>
          <w:rFonts w:ascii="Times New Roman" w:hAnsi="Times New Roman" w:cs="Times New Roman"/>
          <w:i/>
          <w:iCs/>
          <w:lang w:val="nl-NL"/>
        </w:rPr>
        <w:t>20</w:t>
      </w:r>
      <w:r w:rsidRPr="00E8071D">
        <w:rPr>
          <w:rFonts w:ascii="Times New Roman" w:hAnsi="Times New Roman" w:cs="Times New Roman"/>
          <w:lang w:val="nl-NL"/>
        </w:rPr>
        <w:t>(6), 494-500.</w:t>
      </w:r>
      <w:r w:rsidRPr="00E8071D">
        <w:rPr>
          <w:rFonts w:ascii="Times New Roman" w:eastAsia="Times New Roman" w:hAnsi="Times New Roman" w:cs="Times New Roman"/>
          <w:color w:val="767676"/>
          <w:shd w:val="clear" w:color="auto" w:fill="FFFFFF"/>
          <w:lang w:val="nl-NL" w:eastAsia="it-IT"/>
        </w:rPr>
        <w:t xml:space="preserve"> </w:t>
      </w:r>
      <w:r w:rsidRPr="00E8071D">
        <w:rPr>
          <w:rFonts w:ascii="Times New Roman" w:hAnsi="Times New Roman" w:cs="Times New Roman"/>
          <w:lang w:val="nl-NL"/>
        </w:rPr>
        <w:t> </w:t>
      </w:r>
      <w:r w:rsidR="00000000" w:rsidRPr="00E8071D">
        <w:fldChar w:fldCharType="begin"/>
      </w:r>
      <w:r w:rsidR="00000000" w:rsidRPr="00E8071D">
        <w:instrText xml:space="preserve"> HYPERLINK "https://doi.org/10.1002/cpp.1791" </w:instrText>
      </w:r>
      <w:r w:rsidR="00000000" w:rsidRPr="00E8071D">
        <w:fldChar w:fldCharType="separate"/>
      </w:r>
      <w:r w:rsidRPr="00E8071D">
        <w:rPr>
          <w:rStyle w:val="Hyperlink"/>
          <w:rFonts w:ascii="Times New Roman" w:hAnsi="Times New Roman" w:cs="Times New Roman"/>
          <w:bCs/>
          <w:lang w:val="nl-NL"/>
        </w:rPr>
        <w:t>https://doi.org/10.1002/cpp.1791</w:t>
      </w:r>
      <w:r w:rsidR="00000000" w:rsidRPr="00E8071D">
        <w:rPr>
          <w:rStyle w:val="Hyperlink"/>
          <w:rFonts w:ascii="Times New Roman" w:hAnsi="Times New Roman" w:cs="Times New Roman"/>
          <w:bCs/>
          <w:lang w:val="nl-NL"/>
        </w:rPr>
        <w:fldChar w:fldCharType="end"/>
      </w:r>
    </w:p>
    <w:p w14:paraId="4A08AE71"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nl-NL"/>
        </w:rPr>
        <w:t xml:space="preserve">Štulhofer, A., Jurin, T., &amp; Briken, P. (2016). </w:t>
      </w:r>
      <w:r w:rsidRPr="00E8071D">
        <w:rPr>
          <w:rFonts w:ascii="Times New Roman" w:hAnsi="Times New Roman" w:cs="Times New Roman"/>
          <w:lang w:val="en-GB"/>
        </w:rPr>
        <w:t>Is high sexual desire a facet of male hypersexuality? Results from an online study. </w:t>
      </w:r>
      <w:r w:rsidRPr="00E8071D">
        <w:rPr>
          <w:rFonts w:ascii="Times New Roman" w:hAnsi="Times New Roman" w:cs="Times New Roman"/>
          <w:i/>
          <w:iCs/>
          <w:lang w:val="en-GB"/>
        </w:rPr>
        <w:t>Journal of Sex &amp; Marital Therapy</w:t>
      </w:r>
      <w:r w:rsidRPr="00E8071D">
        <w:rPr>
          <w:rFonts w:ascii="Times New Roman" w:hAnsi="Times New Roman" w:cs="Times New Roman"/>
          <w:lang w:val="en-GB"/>
        </w:rPr>
        <w:t>, </w:t>
      </w:r>
      <w:r w:rsidRPr="00E8071D">
        <w:rPr>
          <w:rFonts w:ascii="Times New Roman" w:hAnsi="Times New Roman" w:cs="Times New Roman"/>
          <w:i/>
          <w:iCs/>
          <w:lang w:val="en-GB"/>
        </w:rPr>
        <w:t>42</w:t>
      </w:r>
      <w:r w:rsidRPr="00E8071D">
        <w:rPr>
          <w:rFonts w:ascii="Times New Roman" w:hAnsi="Times New Roman" w:cs="Times New Roman"/>
          <w:lang w:val="en-GB"/>
        </w:rPr>
        <w:t>(8), 665-680.</w:t>
      </w:r>
      <w:r w:rsidRPr="00E8071D">
        <w:rPr>
          <w:rFonts w:ascii="Times New Roman" w:eastAsia="Times New Roman" w:hAnsi="Times New Roman" w:cs="Times New Roman"/>
          <w:color w:val="333333"/>
          <w:lang w:val="en-GB" w:eastAsia="it-IT"/>
        </w:rPr>
        <w:t xml:space="preserve"> </w:t>
      </w:r>
      <w:hyperlink r:id="rId71" w:history="1">
        <w:r w:rsidRPr="00E8071D">
          <w:rPr>
            <w:rStyle w:val="Hyperlink"/>
            <w:rFonts w:ascii="Times New Roman" w:hAnsi="Times New Roman" w:cs="Times New Roman"/>
            <w:lang w:val="en-GB"/>
          </w:rPr>
          <w:t>https://doi.org/10.1080/0092623X.2015.1113585</w:t>
        </w:r>
      </w:hyperlink>
    </w:p>
    <w:p w14:paraId="4A1907F5"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 xml:space="preserve">Tiffany, S. T., &amp; Wray, J. M. (2012). The clinical significance of drug craving. </w:t>
      </w:r>
      <w:r w:rsidRPr="00E8071D">
        <w:rPr>
          <w:rFonts w:ascii="Times New Roman" w:hAnsi="Times New Roman" w:cs="Times New Roman"/>
          <w:i/>
          <w:iCs/>
          <w:lang w:val="en-GB"/>
        </w:rPr>
        <w:t>Annals of the New York Academy of Sciences</w:t>
      </w:r>
      <w:r w:rsidRPr="00E8071D">
        <w:rPr>
          <w:rFonts w:ascii="Times New Roman" w:hAnsi="Times New Roman" w:cs="Times New Roman"/>
          <w:lang w:val="en-GB"/>
        </w:rPr>
        <w:t xml:space="preserve">, 1248, 1–17. </w:t>
      </w:r>
      <w:hyperlink r:id="rId72" w:history="1">
        <w:r w:rsidRPr="00E8071D">
          <w:rPr>
            <w:rStyle w:val="Hyperlink"/>
            <w:rFonts w:ascii="Times New Roman" w:hAnsi="Times New Roman" w:cs="Times New Roman"/>
            <w:bCs/>
            <w:lang w:val="en-GB"/>
          </w:rPr>
          <w:t>https://doi.org/10.1111/j.1749-6632.2011.06298.x</w:t>
        </w:r>
      </w:hyperlink>
    </w:p>
    <w:p w14:paraId="3D5312DA" w14:textId="77777777" w:rsidR="00B82ADF" w:rsidRPr="00E8071D" w:rsidRDefault="00B82ADF" w:rsidP="00E8071D">
      <w:pPr>
        <w:spacing w:after="0" w:line="480" w:lineRule="auto"/>
        <w:ind w:left="709" w:hanging="709"/>
        <w:jc w:val="both"/>
        <w:rPr>
          <w:rFonts w:ascii="Times New Roman" w:hAnsi="Times New Roman" w:cs="Times New Roman"/>
          <w:lang w:val="en-GB"/>
        </w:rPr>
      </w:pPr>
      <w:r w:rsidRPr="00E8071D">
        <w:rPr>
          <w:rFonts w:ascii="Times New Roman" w:hAnsi="Times New Roman" w:cs="Times New Roman"/>
          <w:lang w:val="en-GB"/>
        </w:rPr>
        <w:t xml:space="preserve">Walsh, S.D., Sela, T., De </w:t>
      </w:r>
      <w:proofErr w:type="spellStart"/>
      <w:r w:rsidRPr="00E8071D">
        <w:rPr>
          <w:rFonts w:ascii="Times New Roman" w:hAnsi="Times New Roman" w:cs="Times New Roman"/>
          <w:lang w:val="en-GB"/>
        </w:rPr>
        <w:t>Looze</w:t>
      </w:r>
      <w:proofErr w:type="spellEnd"/>
      <w:r w:rsidRPr="00E8071D">
        <w:rPr>
          <w:rFonts w:ascii="Times New Roman" w:hAnsi="Times New Roman" w:cs="Times New Roman"/>
          <w:lang w:val="en-GB"/>
        </w:rPr>
        <w:t xml:space="preserve">, M., Craig, W., </w:t>
      </w:r>
      <w:proofErr w:type="spellStart"/>
      <w:r w:rsidRPr="00E8071D">
        <w:rPr>
          <w:rFonts w:ascii="Times New Roman" w:hAnsi="Times New Roman" w:cs="Times New Roman"/>
          <w:lang w:val="en-GB"/>
        </w:rPr>
        <w:t>Cosma</w:t>
      </w:r>
      <w:proofErr w:type="spellEnd"/>
      <w:r w:rsidRPr="00E8071D">
        <w:rPr>
          <w:rFonts w:ascii="Times New Roman" w:hAnsi="Times New Roman" w:cs="Times New Roman"/>
          <w:lang w:val="en-GB"/>
        </w:rPr>
        <w:t xml:space="preserve">, A., </w:t>
      </w:r>
      <w:proofErr w:type="spellStart"/>
      <w:r w:rsidRPr="00E8071D">
        <w:rPr>
          <w:rFonts w:ascii="Times New Roman" w:hAnsi="Times New Roman" w:cs="Times New Roman"/>
          <w:lang w:val="en-GB"/>
        </w:rPr>
        <w:t>Harel</w:t>
      </w:r>
      <w:proofErr w:type="spellEnd"/>
      <w:r w:rsidRPr="00E8071D">
        <w:rPr>
          <w:rFonts w:ascii="Times New Roman" w:hAnsi="Times New Roman" w:cs="Times New Roman"/>
          <w:lang w:val="en-GB"/>
        </w:rPr>
        <w:t xml:space="preserve">-Fisch, Y., </w:t>
      </w:r>
      <w:proofErr w:type="spellStart"/>
      <w:r w:rsidRPr="00E8071D">
        <w:rPr>
          <w:rFonts w:ascii="Times New Roman" w:hAnsi="Times New Roman" w:cs="Times New Roman"/>
          <w:lang w:val="en-GB"/>
        </w:rPr>
        <w:t>Boniel</w:t>
      </w:r>
      <w:proofErr w:type="spellEnd"/>
      <w:r w:rsidRPr="00E8071D">
        <w:rPr>
          <w:rFonts w:ascii="Times New Roman" w:hAnsi="Times New Roman" w:cs="Times New Roman"/>
          <w:lang w:val="en-GB"/>
        </w:rPr>
        <w:t xml:space="preserve">-Nissim, M., </w:t>
      </w:r>
      <w:proofErr w:type="spellStart"/>
      <w:r w:rsidRPr="00E8071D">
        <w:rPr>
          <w:rFonts w:ascii="Times New Roman" w:hAnsi="Times New Roman" w:cs="Times New Roman"/>
          <w:lang w:val="en-GB"/>
        </w:rPr>
        <w:t>Malinowska-Cieslik</w:t>
      </w:r>
      <w:proofErr w:type="spellEnd"/>
      <w:r w:rsidRPr="00E8071D">
        <w:rPr>
          <w:rFonts w:ascii="Times New Roman" w:hAnsi="Times New Roman" w:cs="Times New Roman"/>
          <w:lang w:val="en-GB"/>
        </w:rPr>
        <w:t xml:space="preserve">, M., </w:t>
      </w:r>
      <w:proofErr w:type="spellStart"/>
      <w:r w:rsidRPr="00E8071D">
        <w:rPr>
          <w:rFonts w:ascii="Times New Roman" w:hAnsi="Times New Roman" w:cs="Times New Roman"/>
          <w:lang w:val="en-GB"/>
        </w:rPr>
        <w:t>Molcho</w:t>
      </w:r>
      <w:proofErr w:type="spellEnd"/>
      <w:r w:rsidRPr="00E8071D">
        <w:rPr>
          <w:rFonts w:ascii="Times New Roman" w:hAnsi="Times New Roman" w:cs="Times New Roman"/>
          <w:lang w:val="en-GB"/>
        </w:rPr>
        <w:t xml:space="preserve">, M., Vieno, A., Ng, K., &amp; Pickett, W. (2020). Clusters of Contemporary Risk and </w:t>
      </w:r>
      <w:r w:rsidRPr="00E8071D">
        <w:rPr>
          <w:rFonts w:ascii="Times New Roman" w:hAnsi="Times New Roman" w:cs="Times New Roman"/>
          <w:lang w:val="en-GB"/>
        </w:rPr>
        <w:lastRenderedPageBreak/>
        <w:t xml:space="preserve">their Relationship to Mental Well-being among </w:t>
      </w:r>
      <w:proofErr w:type="gramStart"/>
      <w:r w:rsidRPr="00E8071D">
        <w:rPr>
          <w:rFonts w:ascii="Times New Roman" w:hAnsi="Times New Roman" w:cs="Times New Roman"/>
          <w:lang w:val="en-GB"/>
        </w:rPr>
        <w:t>15- year old</w:t>
      </w:r>
      <w:proofErr w:type="gramEnd"/>
      <w:r w:rsidRPr="00E8071D">
        <w:rPr>
          <w:rFonts w:ascii="Times New Roman" w:hAnsi="Times New Roman" w:cs="Times New Roman"/>
          <w:lang w:val="en-GB"/>
        </w:rPr>
        <w:t xml:space="preserve"> Adolescents across 37 Countries. </w:t>
      </w:r>
      <w:r w:rsidRPr="00E8071D">
        <w:rPr>
          <w:rFonts w:ascii="Times New Roman" w:hAnsi="Times New Roman" w:cs="Times New Roman"/>
          <w:i/>
          <w:lang w:val="en-GB"/>
        </w:rPr>
        <w:t>Journal of Adolescent Health</w:t>
      </w:r>
      <w:r w:rsidRPr="00E8071D">
        <w:rPr>
          <w:rFonts w:ascii="Times New Roman" w:hAnsi="Times New Roman" w:cs="Times New Roman"/>
          <w:lang w:val="en-GB"/>
        </w:rPr>
        <w:t>,</w:t>
      </w:r>
      <w:r w:rsidRPr="00E8071D">
        <w:rPr>
          <w:rFonts w:ascii="Times New Roman" w:hAnsi="Times New Roman" w:cs="Times New Roman"/>
          <w:i/>
          <w:iCs/>
          <w:lang w:val="en-GB"/>
        </w:rPr>
        <w:t xml:space="preserve"> 66</w:t>
      </w:r>
      <w:r w:rsidRPr="00E8071D">
        <w:rPr>
          <w:rFonts w:ascii="Times New Roman" w:hAnsi="Times New Roman" w:cs="Times New Roman"/>
          <w:lang w:val="en-GB"/>
        </w:rPr>
        <w:t xml:space="preserve">(6), S40-S49. </w:t>
      </w:r>
      <w:hyperlink r:id="rId73" w:tgtFrame="_blank" w:tooltip="Persistent link using digital object identifier" w:history="1">
        <w:r w:rsidRPr="00E8071D">
          <w:rPr>
            <w:rStyle w:val="Hyperlink"/>
            <w:rFonts w:ascii="Times New Roman" w:hAnsi="Times New Roman" w:cs="Times New Roman"/>
            <w:lang w:val="en-US"/>
          </w:rPr>
          <w:t>https://doi.org/10.1016/j.jadohealth.2020.02.012</w:t>
        </w:r>
      </w:hyperlink>
    </w:p>
    <w:p w14:paraId="37070EA9" w14:textId="77777777" w:rsidR="00B82ADF" w:rsidRPr="00E8071D" w:rsidRDefault="00B82ADF" w:rsidP="00E8071D">
      <w:pPr>
        <w:spacing w:after="0" w:line="480" w:lineRule="auto"/>
        <w:ind w:left="709" w:hanging="709"/>
        <w:jc w:val="both"/>
        <w:rPr>
          <w:rFonts w:ascii="Times New Roman" w:hAnsi="Times New Roman" w:cs="Times New Roman"/>
          <w:lang w:val="en-US"/>
        </w:rPr>
      </w:pPr>
      <w:r w:rsidRPr="00E8071D">
        <w:rPr>
          <w:rFonts w:ascii="Times New Roman" w:hAnsi="Times New Roman" w:cs="Times New Roman"/>
          <w:lang w:val="en-GB"/>
        </w:rPr>
        <w:t>Wang, J., &amp; Wang, X. (2012). </w:t>
      </w:r>
      <w:r w:rsidRPr="00E8071D">
        <w:rPr>
          <w:rFonts w:ascii="Times New Roman" w:hAnsi="Times New Roman" w:cs="Times New Roman"/>
          <w:i/>
          <w:iCs/>
          <w:lang w:val="en-GB"/>
        </w:rPr>
        <w:t xml:space="preserve">Structural equation </w:t>
      </w:r>
      <w:proofErr w:type="spellStart"/>
      <w:r w:rsidRPr="00E8071D">
        <w:rPr>
          <w:rFonts w:ascii="Times New Roman" w:hAnsi="Times New Roman" w:cs="Times New Roman"/>
          <w:i/>
          <w:iCs/>
          <w:lang w:val="en-GB"/>
        </w:rPr>
        <w:t>modeling</w:t>
      </w:r>
      <w:proofErr w:type="spellEnd"/>
      <w:r w:rsidRPr="00E8071D">
        <w:rPr>
          <w:rFonts w:ascii="Times New Roman" w:hAnsi="Times New Roman" w:cs="Times New Roman"/>
          <w:i/>
          <w:iCs/>
          <w:lang w:val="en-GB"/>
        </w:rPr>
        <w:t xml:space="preserve"> with </w:t>
      </w:r>
      <w:proofErr w:type="spellStart"/>
      <w:r w:rsidRPr="00E8071D">
        <w:rPr>
          <w:rFonts w:ascii="Times New Roman" w:hAnsi="Times New Roman" w:cs="Times New Roman"/>
          <w:i/>
          <w:iCs/>
          <w:lang w:val="en-GB"/>
        </w:rPr>
        <w:t>Mplus</w:t>
      </w:r>
      <w:proofErr w:type="spellEnd"/>
      <w:r w:rsidRPr="00E8071D">
        <w:rPr>
          <w:rFonts w:ascii="Times New Roman" w:hAnsi="Times New Roman" w:cs="Times New Roman"/>
          <w:i/>
          <w:iCs/>
          <w:lang w:val="en-GB"/>
        </w:rPr>
        <w:t>: methods and applications</w:t>
      </w:r>
      <w:r w:rsidRPr="00E8071D">
        <w:rPr>
          <w:rFonts w:ascii="Times New Roman" w:hAnsi="Times New Roman" w:cs="Times New Roman"/>
          <w:lang w:val="en-GB"/>
        </w:rPr>
        <w:t>. Wiley.</w:t>
      </w:r>
      <w:r w:rsidRPr="00E8071D">
        <w:rPr>
          <w:rFonts w:ascii="Times New Roman" w:hAnsi="Times New Roman" w:cs="Times New Roman"/>
          <w:color w:val="232323"/>
          <w:shd w:val="clear" w:color="auto" w:fill="FFFFFF"/>
          <w:lang w:val="en-US"/>
        </w:rPr>
        <w:t xml:space="preserve"> </w:t>
      </w:r>
      <w:r w:rsidRPr="00E8071D">
        <w:rPr>
          <w:rFonts w:ascii="Times New Roman" w:hAnsi="Times New Roman" w:cs="Times New Roman"/>
          <w:lang w:val="en-US"/>
        </w:rPr>
        <w:t>https://doi.org/10.1002/9781118356258</w:t>
      </w:r>
    </w:p>
    <w:p w14:paraId="24CA3E97" w14:textId="77777777" w:rsidR="00B82ADF" w:rsidRPr="00E8071D" w:rsidRDefault="00B82ADF" w:rsidP="00E8071D">
      <w:pPr>
        <w:spacing w:after="0" w:line="480" w:lineRule="auto"/>
        <w:jc w:val="both"/>
        <w:rPr>
          <w:rFonts w:ascii="Times New Roman" w:hAnsi="Times New Roman" w:cs="Times New Roman"/>
          <w:lang w:val="en-US"/>
        </w:rPr>
      </w:pPr>
      <w:r w:rsidRPr="00E8071D">
        <w:rPr>
          <w:rFonts w:ascii="Times New Roman" w:hAnsi="Times New Roman" w:cs="Times New Roman"/>
          <w:lang w:val="en-US"/>
        </w:rPr>
        <w:t xml:space="preserve">Wells, A. (2000). </w:t>
      </w:r>
      <w:r w:rsidRPr="00E8071D">
        <w:rPr>
          <w:rFonts w:ascii="Times New Roman" w:hAnsi="Times New Roman" w:cs="Times New Roman"/>
          <w:i/>
          <w:lang w:val="en-US"/>
        </w:rPr>
        <w:t>Emotional disorders and metacognition: Innovative cognitive therapy</w:t>
      </w:r>
      <w:r w:rsidRPr="00E8071D">
        <w:rPr>
          <w:rFonts w:ascii="Times New Roman" w:hAnsi="Times New Roman" w:cs="Times New Roman"/>
          <w:lang w:val="en-US"/>
        </w:rPr>
        <w:t xml:space="preserve">. Wiley. </w:t>
      </w:r>
    </w:p>
    <w:p w14:paraId="7DCFEE7C" w14:textId="77777777" w:rsidR="00B82ADF" w:rsidRPr="00E8071D" w:rsidRDefault="00B82ADF" w:rsidP="00E8071D">
      <w:pPr>
        <w:spacing w:after="0" w:line="480" w:lineRule="auto"/>
        <w:ind w:left="709" w:hanging="709"/>
        <w:jc w:val="both"/>
        <w:rPr>
          <w:rFonts w:ascii="Times New Roman" w:hAnsi="Times New Roman" w:cs="Times New Roman"/>
          <w:lang w:val="en-US"/>
        </w:rPr>
      </w:pPr>
      <w:r w:rsidRPr="00E8071D">
        <w:rPr>
          <w:rFonts w:ascii="Times New Roman" w:hAnsi="Times New Roman" w:cs="Times New Roman"/>
          <w:lang w:val="en-US"/>
        </w:rPr>
        <w:t xml:space="preserve">Wells, A. (2009). </w:t>
      </w:r>
      <w:r w:rsidRPr="00E8071D">
        <w:rPr>
          <w:rFonts w:ascii="Times New Roman" w:hAnsi="Times New Roman" w:cs="Times New Roman"/>
          <w:i/>
          <w:lang w:val="en-US"/>
        </w:rPr>
        <w:t>Metacognitive therapy for anxiety and depression</w:t>
      </w:r>
      <w:r w:rsidRPr="00E8071D">
        <w:rPr>
          <w:rFonts w:ascii="Times New Roman" w:hAnsi="Times New Roman" w:cs="Times New Roman"/>
          <w:lang w:val="en-US"/>
        </w:rPr>
        <w:t xml:space="preserve">. Guilford Press. </w:t>
      </w:r>
    </w:p>
    <w:p w14:paraId="2CFCFDC3" w14:textId="0EEB1B5B" w:rsidR="006372A5" w:rsidRPr="00E8071D" w:rsidRDefault="00B82ADF" w:rsidP="00E8071D">
      <w:pPr>
        <w:spacing w:after="0" w:line="480" w:lineRule="auto"/>
        <w:ind w:left="709" w:hanging="709"/>
        <w:jc w:val="both"/>
        <w:rPr>
          <w:rStyle w:val="Hyperlink"/>
          <w:rFonts w:ascii="Times New Roman" w:hAnsi="Times New Roman" w:cs="Times New Roman"/>
          <w:lang w:val="en-US"/>
        </w:rPr>
      </w:pPr>
      <w:r w:rsidRPr="00E8071D">
        <w:rPr>
          <w:rFonts w:ascii="Times New Roman" w:hAnsi="Times New Roman" w:cs="Times New Roman"/>
          <w:lang w:val="en-GB"/>
        </w:rPr>
        <w:t xml:space="preserve">Young, K. S. (2005). An empirical examination of client attitudes towards online </w:t>
      </w:r>
      <w:proofErr w:type="spellStart"/>
      <w:r w:rsidRPr="00E8071D">
        <w:rPr>
          <w:rFonts w:ascii="Times New Roman" w:hAnsi="Times New Roman" w:cs="Times New Roman"/>
          <w:lang w:val="en-GB"/>
        </w:rPr>
        <w:t>counseling</w:t>
      </w:r>
      <w:proofErr w:type="spellEnd"/>
      <w:r w:rsidRPr="00E8071D">
        <w:rPr>
          <w:rFonts w:ascii="Times New Roman" w:hAnsi="Times New Roman" w:cs="Times New Roman"/>
          <w:lang w:val="en-GB"/>
        </w:rPr>
        <w:t xml:space="preserve">. </w:t>
      </w:r>
      <w:proofErr w:type="spellStart"/>
      <w:r w:rsidRPr="00E8071D">
        <w:rPr>
          <w:rFonts w:ascii="Times New Roman" w:hAnsi="Times New Roman" w:cs="Times New Roman"/>
          <w:i/>
          <w:lang w:val="en-GB"/>
        </w:rPr>
        <w:t>CyberPsychology</w:t>
      </w:r>
      <w:proofErr w:type="spellEnd"/>
      <w:r w:rsidRPr="00E8071D">
        <w:rPr>
          <w:rFonts w:ascii="Times New Roman" w:hAnsi="Times New Roman" w:cs="Times New Roman"/>
          <w:i/>
          <w:lang w:val="en-GB"/>
        </w:rPr>
        <w:t xml:space="preserve"> &amp; </w:t>
      </w:r>
      <w:proofErr w:type="spellStart"/>
      <w:r w:rsidRPr="00E8071D">
        <w:rPr>
          <w:rFonts w:ascii="Times New Roman" w:hAnsi="Times New Roman" w:cs="Times New Roman"/>
          <w:i/>
          <w:lang w:val="en-GB"/>
        </w:rPr>
        <w:t>Behavior</w:t>
      </w:r>
      <w:proofErr w:type="spellEnd"/>
      <w:r w:rsidRPr="00E8071D">
        <w:rPr>
          <w:rFonts w:ascii="Times New Roman" w:hAnsi="Times New Roman" w:cs="Times New Roman"/>
          <w:lang w:val="en-GB"/>
        </w:rPr>
        <w:t xml:space="preserve">, </w:t>
      </w:r>
      <w:r w:rsidRPr="00E8071D">
        <w:rPr>
          <w:rFonts w:ascii="Times New Roman" w:hAnsi="Times New Roman" w:cs="Times New Roman"/>
          <w:i/>
          <w:iCs/>
          <w:lang w:val="en-GB"/>
        </w:rPr>
        <w:t>8</w:t>
      </w:r>
      <w:r w:rsidRPr="00E8071D">
        <w:rPr>
          <w:rFonts w:ascii="Times New Roman" w:hAnsi="Times New Roman" w:cs="Times New Roman"/>
          <w:lang w:val="en-GB"/>
        </w:rPr>
        <w:t>, 172–177.</w:t>
      </w:r>
      <w:r w:rsidRPr="00E8071D">
        <w:rPr>
          <w:rFonts w:ascii="Times New Roman" w:hAnsi="Times New Roman" w:cs="Times New Roman"/>
          <w:lang w:val="en-US"/>
        </w:rPr>
        <w:t xml:space="preserve"> </w:t>
      </w:r>
      <w:hyperlink r:id="rId74" w:history="1">
        <w:r w:rsidRPr="00E8071D">
          <w:rPr>
            <w:rStyle w:val="Hyperlink"/>
            <w:rFonts w:ascii="Times New Roman" w:hAnsi="Times New Roman" w:cs="Times New Roman"/>
            <w:lang w:val="en-US"/>
          </w:rPr>
          <w:t>https://doi.org/10.1089/cpb.2005.8.172</w:t>
        </w:r>
      </w:hyperlink>
    </w:p>
    <w:p w14:paraId="6C852A7A" w14:textId="77777777" w:rsidR="006372A5" w:rsidRPr="00E8071D" w:rsidRDefault="006372A5" w:rsidP="00E8071D">
      <w:pPr>
        <w:rPr>
          <w:rStyle w:val="Hyperlink"/>
          <w:rFonts w:ascii="Times New Roman" w:hAnsi="Times New Roman" w:cs="Times New Roman"/>
          <w:lang w:val="en-US"/>
        </w:rPr>
      </w:pPr>
      <w:r w:rsidRPr="00E8071D">
        <w:rPr>
          <w:rStyle w:val="Hyperlink"/>
          <w:rFonts w:ascii="Times New Roman" w:hAnsi="Times New Roman" w:cs="Times New Roman"/>
          <w:lang w:val="en-US"/>
        </w:rPr>
        <w:br w:type="page"/>
      </w:r>
    </w:p>
    <w:p w14:paraId="73737739" w14:textId="77777777" w:rsidR="006372A5" w:rsidRPr="00E8071D" w:rsidRDefault="006372A5" w:rsidP="00E8071D">
      <w:pPr>
        <w:spacing w:after="0" w:line="480" w:lineRule="auto"/>
        <w:ind w:left="709" w:hanging="709"/>
        <w:jc w:val="both"/>
        <w:rPr>
          <w:rFonts w:ascii="Times New Roman" w:hAnsi="Times New Roman" w:cs="Times New Roman"/>
          <w:sz w:val="24"/>
          <w:szCs w:val="24"/>
          <w:lang w:val="en-US"/>
        </w:rPr>
        <w:sectPr w:rsidR="006372A5" w:rsidRPr="00E8071D" w:rsidSect="005E779D">
          <w:footerReference w:type="default" r:id="rId75"/>
          <w:pgSz w:w="11906" w:h="16838"/>
          <w:pgMar w:top="1418" w:right="1134" w:bottom="1134" w:left="1134" w:header="709" w:footer="709" w:gutter="0"/>
          <w:cols w:space="708"/>
          <w:docGrid w:linePitch="360"/>
        </w:sectPr>
      </w:pPr>
    </w:p>
    <w:p w14:paraId="2FB1ACA9" w14:textId="77777777" w:rsidR="006372A5" w:rsidRPr="00E8071D" w:rsidRDefault="006372A5" w:rsidP="00E8071D">
      <w:pPr>
        <w:widowControl w:val="0"/>
        <w:autoSpaceDE w:val="0"/>
        <w:autoSpaceDN w:val="0"/>
        <w:adjustRightInd w:val="0"/>
        <w:spacing w:after="0" w:line="480" w:lineRule="auto"/>
        <w:rPr>
          <w:rFonts w:ascii="Times New Roman" w:hAnsi="Times New Roman" w:cs="Times New Roman"/>
          <w:sz w:val="24"/>
          <w:szCs w:val="24"/>
          <w:lang w:val="en-US"/>
        </w:rPr>
      </w:pPr>
      <w:r w:rsidRPr="00E8071D">
        <w:rPr>
          <w:rFonts w:ascii="Times New Roman" w:hAnsi="Times New Roman" w:cs="Times New Roman"/>
          <w:b/>
          <w:bCs/>
          <w:sz w:val="24"/>
          <w:szCs w:val="24"/>
          <w:lang w:val="en-US"/>
        </w:rPr>
        <w:lastRenderedPageBreak/>
        <w:t>Table 1</w:t>
      </w:r>
    </w:p>
    <w:p w14:paraId="4E39990C" w14:textId="77777777" w:rsidR="006372A5" w:rsidRPr="00E8071D" w:rsidRDefault="006372A5" w:rsidP="00E8071D">
      <w:pPr>
        <w:widowControl w:val="0"/>
        <w:autoSpaceDE w:val="0"/>
        <w:autoSpaceDN w:val="0"/>
        <w:adjustRightInd w:val="0"/>
        <w:spacing w:after="0" w:line="480" w:lineRule="auto"/>
        <w:rPr>
          <w:rStyle w:val="Hyperlink"/>
          <w:rFonts w:ascii="Times New Roman" w:hAnsi="Times New Roman" w:cs="Times New Roman"/>
          <w:i/>
          <w:iCs/>
          <w:sz w:val="24"/>
          <w:szCs w:val="24"/>
          <w:lang w:val="en-US"/>
        </w:rPr>
      </w:pPr>
      <w:r w:rsidRPr="00E8071D">
        <w:rPr>
          <w:rFonts w:ascii="Times New Roman" w:hAnsi="Times New Roman" w:cs="Times New Roman"/>
          <w:i/>
          <w:iCs/>
          <w:sz w:val="24"/>
          <w:szCs w:val="24"/>
          <w:lang w:val="en-US"/>
        </w:rPr>
        <w:t>Means, Standard Deviations, Ranges, and Inter-Correlations of Study Variables</w:t>
      </w:r>
    </w:p>
    <w:p w14:paraId="12B15068" w14:textId="77777777" w:rsidR="006372A5" w:rsidRPr="00E8071D" w:rsidRDefault="006372A5" w:rsidP="00E8071D">
      <w:pPr>
        <w:widowControl w:val="0"/>
        <w:autoSpaceDE w:val="0"/>
        <w:autoSpaceDN w:val="0"/>
        <w:adjustRightInd w:val="0"/>
        <w:spacing w:after="0" w:line="240" w:lineRule="auto"/>
        <w:rPr>
          <w:rFonts w:ascii="Times New Roman" w:hAnsi="Times New Roman" w:cs="Times New Roman"/>
          <w:sz w:val="24"/>
          <w:szCs w:val="24"/>
          <w:lang w:val="en-US"/>
        </w:rPr>
      </w:pPr>
    </w:p>
    <w:tbl>
      <w:tblPr>
        <w:tblW w:w="3861" w:type="pct"/>
        <w:tblInd w:w="250" w:type="dxa"/>
        <w:tblLook w:val="04A0" w:firstRow="1" w:lastRow="0" w:firstColumn="1" w:lastColumn="0" w:noHBand="0" w:noVBand="1"/>
      </w:tblPr>
      <w:tblGrid>
        <w:gridCol w:w="1506"/>
        <w:gridCol w:w="810"/>
        <w:gridCol w:w="808"/>
        <w:gridCol w:w="947"/>
        <w:gridCol w:w="1368"/>
        <w:gridCol w:w="1097"/>
        <w:gridCol w:w="898"/>
        <w:gridCol w:w="900"/>
        <w:gridCol w:w="900"/>
        <w:gridCol w:w="900"/>
        <w:gridCol w:w="898"/>
      </w:tblGrid>
      <w:tr w:rsidR="006372A5" w:rsidRPr="00E8071D" w14:paraId="6EBA1DBE" w14:textId="77777777" w:rsidTr="00861EA4">
        <w:trPr>
          <w:trHeight w:val="300"/>
        </w:trPr>
        <w:tc>
          <w:tcPr>
            <w:tcW w:w="683" w:type="pct"/>
            <w:tcBorders>
              <w:top w:val="single" w:sz="4" w:space="0" w:color="auto"/>
              <w:left w:val="nil"/>
              <w:bottom w:val="single" w:sz="4" w:space="0" w:color="FFFFFF" w:themeColor="background1"/>
              <w:right w:val="nil"/>
            </w:tcBorders>
            <w:vAlign w:val="bottom"/>
            <w:hideMark/>
          </w:tcPr>
          <w:p w14:paraId="3766609A"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Variable</w:t>
            </w:r>
          </w:p>
        </w:tc>
        <w:tc>
          <w:tcPr>
            <w:tcW w:w="367" w:type="pct"/>
            <w:vMerge w:val="restart"/>
            <w:tcBorders>
              <w:top w:val="single" w:sz="4" w:space="0" w:color="auto"/>
              <w:left w:val="nil"/>
              <w:right w:val="nil"/>
            </w:tcBorders>
            <w:hideMark/>
          </w:tcPr>
          <w:p w14:paraId="6D94BDF9"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PMingLiU" w:hAnsi="Times New Roman" w:cs="Times New Roman"/>
                <w:bCs/>
                <w:i/>
                <w:iCs/>
                <w:sz w:val="24"/>
                <w:szCs w:val="24"/>
                <w:lang w:eastAsia="zh-TW"/>
              </w:rPr>
              <w:t>M</w:t>
            </w:r>
          </w:p>
        </w:tc>
        <w:tc>
          <w:tcPr>
            <w:tcW w:w="366" w:type="pct"/>
            <w:vMerge w:val="restart"/>
            <w:tcBorders>
              <w:top w:val="single" w:sz="4" w:space="0" w:color="auto"/>
              <w:left w:val="nil"/>
              <w:right w:val="nil"/>
            </w:tcBorders>
            <w:hideMark/>
          </w:tcPr>
          <w:p w14:paraId="7E48E4FA" w14:textId="77777777" w:rsidR="006372A5" w:rsidRPr="00E8071D" w:rsidRDefault="006372A5" w:rsidP="00E8071D">
            <w:pPr>
              <w:spacing w:after="0" w:line="240" w:lineRule="auto"/>
              <w:jc w:val="center"/>
              <w:rPr>
                <w:rFonts w:ascii="Times New Roman" w:eastAsia="Times New Roman" w:hAnsi="Times New Roman" w:cs="Times New Roman"/>
                <w:i/>
                <w:iCs/>
                <w:sz w:val="24"/>
                <w:szCs w:val="24"/>
              </w:rPr>
            </w:pPr>
            <w:r w:rsidRPr="00E8071D">
              <w:rPr>
                <w:rFonts w:ascii="Times New Roman" w:eastAsia="PMingLiU" w:hAnsi="Times New Roman" w:cs="Times New Roman"/>
                <w:bCs/>
                <w:i/>
                <w:iCs/>
                <w:sz w:val="24"/>
                <w:szCs w:val="24"/>
                <w:lang w:eastAsia="zh-TW"/>
              </w:rPr>
              <w:t>SD</w:t>
            </w:r>
          </w:p>
        </w:tc>
        <w:tc>
          <w:tcPr>
            <w:tcW w:w="429" w:type="pct"/>
            <w:vMerge w:val="restart"/>
            <w:tcBorders>
              <w:top w:val="single" w:sz="4" w:space="0" w:color="auto"/>
              <w:left w:val="nil"/>
              <w:right w:val="nil"/>
            </w:tcBorders>
            <w:hideMark/>
          </w:tcPr>
          <w:p w14:paraId="4D853DD6"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PMingLiU" w:hAnsi="Times New Roman" w:cs="Times New Roman"/>
                <w:sz w:val="24"/>
                <w:szCs w:val="24"/>
                <w:lang w:eastAsia="zh-TW"/>
              </w:rPr>
              <w:t>Range</w:t>
            </w:r>
          </w:p>
        </w:tc>
        <w:tc>
          <w:tcPr>
            <w:tcW w:w="620" w:type="pct"/>
            <w:vMerge w:val="restart"/>
            <w:tcBorders>
              <w:top w:val="single" w:sz="4" w:space="0" w:color="auto"/>
              <w:left w:val="nil"/>
              <w:right w:val="nil"/>
            </w:tcBorders>
          </w:tcPr>
          <w:p w14:paraId="0BA20DB1"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Skewness (SE)</w:t>
            </w:r>
          </w:p>
        </w:tc>
        <w:tc>
          <w:tcPr>
            <w:tcW w:w="497" w:type="pct"/>
            <w:vMerge w:val="restart"/>
            <w:tcBorders>
              <w:top w:val="single" w:sz="4" w:space="0" w:color="auto"/>
              <w:left w:val="nil"/>
              <w:right w:val="nil"/>
            </w:tcBorders>
          </w:tcPr>
          <w:p w14:paraId="62F3F5B2"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Kurtosis (SE)</w:t>
            </w:r>
          </w:p>
        </w:tc>
        <w:tc>
          <w:tcPr>
            <w:tcW w:w="407" w:type="pct"/>
            <w:vMerge w:val="restart"/>
            <w:tcBorders>
              <w:top w:val="single" w:sz="4" w:space="0" w:color="auto"/>
              <w:left w:val="nil"/>
              <w:right w:val="nil"/>
            </w:tcBorders>
            <w:hideMark/>
          </w:tcPr>
          <w:p w14:paraId="4425A8EC"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2</w:t>
            </w:r>
          </w:p>
        </w:tc>
        <w:tc>
          <w:tcPr>
            <w:tcW w:w="408" w:type="pct"/>
            <w:vMerge w:val="restart"/>
            <w:tcBorders>
              <w:top w:val="single" w:sz="4" w:space="0" w:color="auto"/>
              <w:left w:val="nil"/>
              <w:right w:val="nil"/>
            </w:tcBorders>
            <w:hideMark/>
          </w:tcPr>
          <w:p w14:paraId="73CE37DA"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3</w:t>
            </w:r>
          </w:p>
        </w:tc>
        <w:tc>
          <w:tcPr>
            <w:tcW w:w="408" w:type="pct"/>
            <w:vMerge w:val="restart"/>
            <w:tcBorders>
              <w:top w:val="single" w:sz="4" w:space="0" w:color="auto"/>
              <w:left w:val="nil"/>
              <w:right w:val="nil"/>
            </w:tcBorders>
            <w:hideMark/>
          </w:tcPr>
          <w:p w14:paraId="4941A965"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4</w:t>
            </w:r>
          </w:p>
        </w:tc>
        <w:tc>
          <w:tcPr>
            <w:tcW w:w="408" w:type="pct"/>
            <w:vMerge w:val="restart"/>
            <w:tcBorders>
              <w:top w:val="single" w:sz="4" w:space="0" w:color="auto"/>
              <w:left w:val="nil"/>
              <w:right w:val="nil"/>
            </w:tcBorders>
            <w:hideMark/>
          </w:tcPr>
          <w:p w14:paraId="770C63A0"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5</w:t>
            </w:r>
          </w:p>
        </w:tc>
        <w:tc>
          <w:tcPr>
            <w:tcW w:w="408" w:type="pct"/>
            <w:vMerge w:val="restart"/>
            <w:tcBorders>
              <w:top w:val="single" w:sz="4" w:space="0" w:color="auto"/>
              <w:left w:val="nil"/>
              <w:right w:val="nil"/>
            </w:tcBorders>
            <w:hideMark/>
          </w:tcPr>
          <w:p w14:paraId="3156EC75"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6</w:t>
            </w:r>
          </w:p>
        </w:tc>
      </w:tr>
      <w:tr w:rsidR="006372A5" w:rsidRPr="00E8071D" w14:paraId="24F91AE2" w14:textId="77777777" w:rsidTr="00861EA4">
        <w:trPr>
          <w:trHeight w:val="300"/>
        </w:trPr>
        <w:tc>
          <w:tcPr>
            <w:tcW w:w="683" w:type="pct"/>
            <w:tcBorders>
              <w:top w:val="single" w:sz="4" w:space="0" w:color="FFFFFF" w:themeColor="background1"/>
              <w:left w:val="nil"/>
              <w:bottom w:val="single" w:sz="4" w:space="0" w:color="auto"/>
              <w:right w:val="nil"/>
            </w:tcBorders>
            <w:vAlign w:val="bottom"/>
          </w:tcPr>
          <w:p w14:paraId="7513E8AC" w14:textId="77777777" w:rsidR="006372A5" w:rsidRPr="00E8071D" w:rsidRDefault="006372A5" w:rsidP="00E8071D">
            <w:pPr>
              <w:spacing w:after="0" w:line="240" w:lineRule="auto"/>
              <w:rPr>
                <w:rFonts w:ascii="Times New Roman" w:eastAsia="Times New Roman" w:hAnsi="Times New Roman" w:cs="Times New Roman"/>
                <w:sz w:val="24"/>
                <w:szCs w:val="24"/>
                <w:lang w:val="en-US"/>
              </w:rPr>
            </w:pPr>
          </w:p>
        </w:tc>
        <w:tc>
          <w:tcPr>
            <w:tcW w:w="367" w:type="pct"/>
            <w:vMerge/>
            <w:tcBorders>
              <w:left w:val="nil"/>
              <w:bottom w:val="single" w:sz="4" w:space="0" w:color="auto"/>
              <w:right w:val="nil"/>
            </w:tcBorders>
          </w:tcPr>
          <w:p w14:paraId="17D208FF" w14:textId="77777777" w:rsidR="006372A5" w:rsidRPr="00E8071D" w:rsidRDefault="006372A5" w:rsidP="00E8071D">
            <w:pPr>
              <w:spacing w:after="0" w:line="240" w:lineRule="auto"/>
              <w:jc w:val="center"/>
              <w:rPr>
                <w:rFonts w:ascii="Times New Roman" w:eastAsia="PMingLiU" w:hAnsi="Times New Roman" w:cs="Times New Roman"/>
                <w:bCs/>
                <w:sz w:val="24"/>
                <w:szCs w:val="24"/>
                <w:lang w:eastAsia="zh-TW"/>
              </w:rPr>
            </w:pPr>
          </w:p>
        </w:tc>
        <w:tc>
          <w:tcPr>
            <w:tcW w:w="366" w:type="pct"/>
            <w:vMerge/>
            <w:tcBorders>
              <w:left w:val="nil"/>
              <w:bottom w:val="single" w:sz="4" w:space="0" w:color="auto"/>
              <w:right w:val="nil"/>
            </w:tcBorders>
          </w:tcPr>
          <w:p w14:paraId="6FAFD183" w14:textId="77777777" w:rsidR="006372A5" w:rsidRPr="00E8071D" w:rsidRDefault="006372A5" w:rsidP="00E8071D">
            <w:pPr>
              <w:spacing w:after="0" w:line="240" w:lineRule="auto"/>
              <w:jc w:val="center"/>
              <w:rPr>
                <w:rFonts w:ascii="Times New Roman" w:eastAsia="PMingLiU" w:hAnsi="Times New Roman" w:cs="Times New Roman"/>
                <w:bCs/>
                <w:sz w:val="24"/>
                <w:szCs w:val="24"/>
                <w:lang w:eastAsia="zh-TW"/>
              </w:rPr>
            </w:pPr>
          </w:p>
        </w:tc>
        <w:tc>
          <w:tcPr>
            <w:tcW w:w="429" w:type="pct"/>
            <w:vMerge/>
            <w:tcBorders>
              <w:left w:val="nil"/>
              <w:bottom w:val="single" w:sz="4" w:space="0" w:color="auto"/>
              <w:right w:val="nil"/>
            </w:tcBorders>
          </w:tcPr>
          <w:p w14:paraId="4705753E" w14:textId="77777777" w:rsidR="006372A5" w:rsidRPr="00E8071D" w:rsidRDefault="006372A5" w:rsidP="00E8071D">
            <w:pPr>
              <w:spacing w:after="0" w:line="240" w:lineRule="auto"/>
              <w:jc w:val="center"/>
              <w:rPr>
                <w:rFonts w:ascii="Times New Roman" w:eastAsia="PMingLiU" w:hAnsi="Times New Roman" w:cs="Times New Roman"/>
                <w:sz w:val="24"/>
                <w:szCs w:val="24"/>
                <w:lang w:eastAsia="zh-TW"/>
              </w:rPr>
            </w:pPr>
          </w:p>
        </w:tc>
        <w:tc>
          <w:tcPr>
            <w:tcW w:w="620" w:type="pct"/>
            <w:vMerge/>
            <w:tcBorders>
              <w:left w:val="nil"/>
              <w:bottom w:val="single" w:sz="4" w:space="0" w:color="auto"/>
              <w:right w:val="nil"/>
            </w:tcBorders>
          </w:tcPr>
          <w:p w14:paraId="376F9FAB"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97" w:type="pct"/>
            <w:vMerge/>
            <w:tcBorders>
              <w:left w:val="nil"/>
              <w:bottom w:val="single" w:sz="4" w:space="0" w:color="auto"/>
              <w:right w:val="nil"/>
            </w:tcBorders>
          </w:tcPr>
          <w:p w14:paraId="504D3C49"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7" w:type="pct"/>
            <w:vMerge/>
            <w:tcBorders>
              <w:left w:val="nil"/>
              <w:bottom w:val="single" w:sz="4" w:space="0" w:color="auto"/>
              <w:right w:val="nil"/>
            </w:tcBorders>
          </w:tcPr>
          <w:p w14:paraId="3E0E9C34"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8" w:type="pct"/>
            <w:vMerge/>
            <w:tcBorders>
              <w:left w:val="nil"/>
              <w:bottom w:val="single" w:sz="4" w:space="0" w:color="auto"/>
              <w:right w:val="nil"/>
            </w:tcBorders>
          </w:tcPr>
          <w:p w14:paraId="518B4F01"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8" w:type="pct"/>
            <w:vMerge/>
            <w:tcBorders>
              <w:left w:val="nil"/>
              <w:bottom w:val="single" w:sz="4" w:space="0" w:color="auto"/>
              <w:right w:val="nil"/>
            </w:tcBorders>
          </w:tcPr>
          <w:p w14:paraId="6862CA94"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8" w:type="pct"/>
            <w:vMerge/>
            <w:tcBorders>
              <w:left w:val="nil"/>
              <w:bottom w:val="single" w:sz="4" w:space="0" w:color="auto"/>
              <w:right w:val="nil"/>
            </w:tcBorders>
          </w:tcPr>
          <w:p w14:paraId="31027B37"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8" w:type="pct"/>
            <w:vMerge/>
            <w:tcBorders>
              <w:left w:val="nil"/>
              <w:bottom w:val="single" w:sz="4" w:space="0" w:color="auto"/>
              <w:right w:val="nil"/>
            </w:tcBorders>
          </w:tcPr>
          <w:p w14:paraId="473DB297"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r>
      <w:tr w:rsidR="006372A5" w:rsidRPr="00E8071D" w14:paraId="1EC4CE8D" w14:textId="77777777" w:rsidTr="00861EA4">
        <w:trPr>
          <w:trHeight w:val="265"/>
        </w:trPr>
        <w:tc>
          <w:tcPr>
            <w:tcW w:w="683" w:type="pct"/>
            <w:tcBorders>
              <w:top w:val="single" w:sz="4" w:space="0" w:color="FFFFFF" w:themeColor="background1"/>
              <w:left w:val="nil"/>
              <w:bottom w:val="nil"/>
              <w:right w:val="nil"/>
            </w:tcBorders>
            <w:hideMark/>
          </w:tcPr>
          <w:p w14:paraId="03890348" w14:textId="77777777" w:rsidR="006372A5" w:rsidRPr="00E8071D" w:rsidRDefault="006372A5" w:rsidP="00E8071D">
            <w:pPr>
              <w:pStyle w:val="ListParagraph"/>
              <w:numPr>
                <w:ilvl w:val="0"/>
                <w:numId w:val="1"/>
              </w:numPr>
              <w:spacing w:after="0" w:line="240" w:lineRule="auto"/>
              <w:rPr>
                <w:rFonts w:ascii="Times New Roman" w:eastAsia="Times New Roman" w:hAnsi="Times New Roman"/>
                <w:sz w:val="24"/>
                <w:szCs w:val="24"/>
              </w:rPr>
            </w:pPr>
            <w:r w:rsidRPr="00E8071D">
              <w:rPr>
                <w:rFonts w:ascii="Times New Roman" w:eastAsia="Times New Roman" w:hAnsi="Times New Roman"/>
                <w:sz w:val="24"/>
                <w:szCs w:val="24"/>
              </w:rPr>
              <w:t>PIPU</w:t>
            </w:r>
          </w:p>
        </w:tc>
        <w:tc>
          <w:tcPr>
            <w:tcW w:w="367" w:type="pct"/>
            <w:tcBorders>
              <w:top w:val="single" w:sz="4" w:space="0" w:color="auto"/>
              <w:left w:val="nil"/>
              <w:bottom w:val="nil"/>
              <w:right w:val="nil"/>
            </w:tcBorders>
            <w:hideMark/>
          </w:tcPr>
          <w:p w14:paraId="3A4F96F5"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25.93</w:t>
            </w:r>
          </w:p>
        </w:tc>
        <w:tc>
          <w:tcPr>
            <w:tcW w:w="366" w:type="pct"/>
            <w:tcBorders>
              <w:top w:val="single" w:sz="4" w:space="0" w:color="auto"/>
              <w:left w:val="nil"/>
              <w:bottom w:val="nil"/>
              <w:right w:val="nil"/>
            </w:tcBorders>
            <w:hideMark/>
          </w:tcPr>
          <w:p w14:paraId="1A5EF884"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1.81</w:t>
            </w:r>
          </w:p>
        </w:tc>
        <w:tc>
          <w:tcPr>
            <w:tcW w:w="429" w:type="pct"/>
            <w:tcBorders>
              <w:top w:val="single" w:sz="4" w:space="0" w:color="auto"/>
              <w:left w:val="nil"/>
              <w:bottom w:val="nil"/>
              <w:right w:val="nil"/>
            </w:tcBorders>
            <w:hideMark/>
          </w:tcPr>
          <w:p w14:paraId="4870ACAE"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18-71</w:t>
            </w:r>
          </w:p>
        </w:tc>
        <w:tc>
          <w:tcPr>
            <w:tcW w:w="620" w:type="pct"/>
            <w:tcBorders>
              <w:top w:val="single" w:sz="4" w:space="0" w:color="auto"/>
              <w:left w:val="nil"/>
              <w:bottom w:val="nil"/>
              <w:right w:val="nil"/>
            </w:tcBorders>
          </w:tcPr>
          <w:p w14:paraId="259D690D"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1.81(.12)</w:t>
            </w:r>
          </w:p>
        </w:tc>
        <w:tc>
          <w:tcPr>
            <w:tcW w:w="497" w:type="pct"/>
            <w:tcBorders>
              <w:top w:val="single" w:sz="4" w:space="0" w:color="auto"/>
              <w:left w:val="nil"/>
              <w:bottom w:val="nil"/>
              <w:right w:val="nil"/>
            </w:tcBorders>
          </w:tcPr>
          <w:p w14:paraId="22D3E966"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3.11(.24)</w:t>
            </w:r>
          </w:p>
        </w:tc>
        <w:tc>
          <w:tcPr>
            <w:tcW w:w="407" w:type="pct"/>
            <w:tcBorders>
              <w:top w:val="single" w:sz="4" w:space="0" w:color="auto"/>
              <w:left w:val="nil"/>
              <w:bottom w:val="nil"/>
              <w:right w:val="nil"/>
            </w:tcBorders>
            <w:hideMark/>
          </w:tcPr>
          <w:p w14:paraId="36ADA115"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.38</w:t>
            </w:r>
            <w:r w:rsidRPr="00E8071D">
              <w:rPr>
                <w:rFonts w:ascii="Times New Roman" w:eastAsia="Times New Roman" w:hAnsi="Times New Roman" w:cs="Times New Roman"/>
                <w:sz w:val="24"/>
                <w:szCs w:val="24"/>
                <w:vertAlign w:val="superscript"/>
              </w:rPr>
              <w:t>***</w:t>
            </w:r>
          </w:p>
        </w:tc>
        <w:tc>
          <w:tcPr>
            <w:tcW w:w="408" w:type="pct"/>
            <w:tcBorders>
              <w:top w:val="single" w:sz="4" w:space="0" w:color="auto"/>
              <w:left w:val="nil"/>
              <w:bottom w:val="nil"/>
              <w:right w:val="nil"/>
            </w:tcBorders>
            <w:hideMark/>
          </w:tcPr>
          <w:p w14:paraId="3E0970DB"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.57</w:t>
            </w:r>
            <w:r w:rsidRPr="00E8071D">
              <w:rPr>
                <w:rFonts w:ascii="Times New Roman" w:eastAsia="Times New Roman" w:hAnsi="Times New Roman" w:cs="Times New Roman"/>
                <w:sz w:val="24"/>
                <w:szCs w:val="24"/>
                <w:vertAlign w:val="superscript"/>
              </w:rPr>
              <w:t>***</w:t>
            </w:r>
          </w:p>
        </w:tc>
        <w:tc>
          <w:tcPr>
            <w:tcW w:w="408" w:type="pct"/>
            <w:tcBorders>
              <w:top w:val="single" w:sz="4" w:space="0" w:color="auto"/>
              <w:left w:val="nil"/>
              <w:bottom w:val="nil"/>
              <w:right w:val="nil"/>
            </w:tcBorders>
            <w:hideMark/>
          </w:tcPr>
          <w:p w14:paraId="0B3B4D51"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.49</w:t>
            </w:r>
            <w:r w:rsidRPr="00E8071D">
              <w:rPr>
                <w:rFonts w:ascii="Times New Roman" w:eastAsia="Times New Roman" w:hAnsi="Times New Roman" w:cs="Times New Roman"/>
                <w:sz w:val="24"/>
                <w:szCs w:val="24"/>
                <w:vertAlign w:val="superscript"/>
              </w:rPr>
              <w:t>***</w:t>
            </w:r>
          </w:p>
        </w:tc>
        <w:tc>
          <w:tcPr>
            <w:tcW w:w="408" w:type="pct"/>
            <w:tcBorders>
              <w:top w:val="single" w:sz="4" w:space="0" w:color="auto"/>
              <w:left w:val="nil"/>
              <w:bottom w:val="nil"/>
              <w:right w:val="nil"/>
            </w:tcBorders>
            <w:hideMark/>
          </w:tcPr>
          <w:p w14:paraId="7D11C209"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.32</w:t>
            </w:r>
            <w:r w:rsidRPr="00E8071D">
              <w:rPr>
                <w:rFonts w:ascii="Times New Roman" w:eastAsia="Times New Roman" w:hAnsi="Times New Roman" w:cs="Times New Roman"/>
                <w:sz w:val="24"/>
                <w:szCs w:val="24"/>
                <w:vertAlign w:val="superscript"/>
              </w:rPr>
              <w:t>***</w:t>
            </w:r>
          </w:p>
        </w:tc>
        <w:tc>
          <w:tcPr>
            <w:tcW w:w="408" w:type="pct"/>
            <w:tcBorders>
              <w:top w:val="single" w:sz="4" w:space="0" w:color="auto"/>
              <w:left w:val="nil"/>
              <w:bottom w:val="nil"/>
              <w:right w:val="nil"/>
            </w:tcBorders>
            <w:hideMark/>
          </w:tcPr>
          <w:p w14:paraId="2D4DDA84"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.10</w:t>
            </w:r>
            <w:r w:rsidRPr="00E8071D">
              <w:rPr>
                <w:rFonts w:ascii="Times New Roman" w:eastAsia="Times New Roman" w:hAnsi="Times New Roman" w:cs="Times New Roman"/>
                <w:sz w:val="24"/>
                <w:szCs w:val="24"/>
                <w:vertAlign w:val="superscript"/>
              </w:rPr>
              <w:t>*</w:t>
            </w:r>
          </w:p>
        </w:tc>
      </w:tr>
      <w:tr w:rsidR="006372A5" w:rsidRPr="00E8071D" w14:paraId="126F6570" w14:textId="77777777" w:rsidTr="00861EA4">
        <w:trPr>
          <w:trHeight w:val="56"/>
        </w:trPr>
        <w:tc>
          <w:tcPr>
            <w:tcW w:w="683" w:type="pct"/>
            <w:hideMark/>
          </w:tcPr>
          <w:p w14:paraId="7F34AD78" w14:textId="77777777" w:rsidR="006372A5" w:rsidRPr="00E8071D" w:rsidRDefault="006372A5" w:rsidP="00E8071D">
            <w:pPr>
              <w:pStyle w:val="ListParagraph"/>
              <w:numPr>
                <w:ilvl w:val="0"/>
                <w:numId w:val="1"/>
              </w:numPr>
              <w:spacing w:after="0" w:line="240" w:lineRule="auto"/>
              <w:rPr>
                <w:rFonts w:ascii="Times New Roman" w:eastAsia="Times New Roman" w:hAnsi="Times New Roman"/>
                <w:sz w:val="24"/>
                <w:szCs w:val="24"/>
              </w:rPr>
            </w:pPr>
            <w:r w:rsidRPr="00E8071D">
              <w:rPr>
                <w:rFonts w:ascii="Times New Roman" w:eastAsia="Times New Roman" w:hAnsi="Times New Roman"/>
                <w:sz w:val="24"/>
                <w:szCs w:val="24"/>
              </w:rPr>
              <w:t>DT-IP</w:t>
            </w:r>
          </w:p>
        </w:tc>
        <w:tc>
          <w:tcPr>
            <w:tcW w:w="367" w:type="pct"/>
            <w:hideMark/>
          </w:tcPr>
          <w:p w14:paraId="22EFC1EB"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9.71</w:t>
            </w:r>
          </w:p>
        </w:tc>
        <w:tc>
          <w:tcPr>
            <w:tcW w:w="366" w:type="pct"/>
            <w:hideMark/>
          </w:tcPr>
          <w:p w14:paraId="62EF0872"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3.90</w:t>
            </w:r>
          </w:p>
        </w:tc>
        <w:tc>
          <w:tcPr>
            <w:tcW w:w="429" w:type="pct"/>
            <w:hideMark/>
          </w:tcPr>
          <w:p w14:paraId="0723E079"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5-20</w:t>
            </w:r>
          </w:p>
        </w:tc>
        <w:tc>
          <w:tcPr>
            <w:tcW w:w="620" w:type="pct"/>
          </w:tcPr>
          <w:p w14:paraId="06673A62"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.52(.12)</w:t>
            </w:r>
          </w:p>
        </w:tc>
        <w:tc>
          <w:tcPr>
            <w:tcW w:w="497" w:type="pct"/>
          </w:tcPr>
          <w:p w14:paraId="41376C76"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-.65(.24)</w:t>
            </w:r>
          </w:p>
        </w:tc>
        <w:tc>
          <w:tcPr>
            <w:tcW w:w="407" w:type="pct"/>
          </w:tcPr>
          <w:p w14:paraId="0648C0D0"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8" w:type="pct"/>
          </w:tcPr>
          <w:p w14:paraId="3019AC27"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.67</w:t>
            </w:r>
            <w:r w:rsidRPr="00E8071D">
              <w:rPr>
                <w:rFonts w:ascii="Times New Roman" w:eastAsia="Times New Roman" w:hAnsi="Times New Roman" w:cs="Times New Roman"/>
                <w:sz w:val="24"/>
                <w:szCs w:val="24"/>
                <w:vertAlign w:val="superscript"/>
              </w:rPr>
              <w:t>***</w:t>
            </w:r>
          </w:p>
        </w:tc>
        <w:tc>
          <w:tcPr>
            <w:tcW w:w="408" w:type="pct"/>
          </w:tcPr>
          <w:p w14:paraId="63EE1DAC"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.52</w:t>
            </w:r>
            <w:r w:rsidRPr="00E8071D">
              <w:rPr>
                <w:rFonts w:ascii="Times New Roman" w:eastAsia="Times New Roman" w:hAnsi="Times New Roman" w:cs="Times New Roman"/>
                <w:sz w:val="24"/>
                <w:szCs w:val="24"/>
                <w:vertAlign w:val="superscript"/>
              </w:rPr>
              <w:t>***</w:t>
            </w:r>
          </w:p>
        </w:tc>
        <w:tc>
          <w:tcPr>
            <w:tcW w:w="408" w:type="pct"/>
          </w:tcPr>
          <w:p w14:paraId="40F53097"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.21</w:t>
            </w:r>
            <w:r w:rsidRPr="00E8071D">
              <w:rPr>
                <w:rFonts w:ascii="Times New Roman" w:eastAsia="Times New Roman" w:hAnsi="Times New Roman" w:cs="Times New Roman"/>
                <w:sz w:val="24"/>
                <w:szCs w:val="24"/>
                <w:vertAlign w:val="superscript"/>
              </w:rPr>
              <w:t>***</w:t>
            </w:r>
          </w:p>
        </w:tc>
        <w:tc>
          <w:tcPr>
            <w:tcW w:w="408" w:type="pct"/>
          </w:tcPr>
          <w:p w14:paraId="1955FA48"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-.02</w:t>
            </w:r>
          </w:p>
        </w:tc>
      </w:tr>
      <w:tr w:rsidR="006372A5" w:rsidRPr="00E8071D" w14:paraId="239F913A" w14:textId="77777777" w:rsidTr="00861EA4">
        <w:trPr>
          <w:trHeight w:val="56"/>
        </w:trPr>
        <w:tc>
          <w:tcPr>
            <w:tcW w:w="683" w:type="pct"/>
            <w:hideMark/>
          </w:tcPr>
          <w:p w14:paraId="569345E3" w14:textId="77777777" w:rsidR="006372A5" w:rsidRPr="00E8071D" w:rsidRDefault="006372A5" w:rsidP="00E8071D">
            <w:pPr>
              <w:pStyle w:val="ListParagraph"/>
              <w:numPr>
                <w:ilvl w:val="0"/>
                <w:numId w:val="1"/>
              </w:numPr>
              <w:spacing w:after="0" w:line="240" w:lineRule="auto"/>
              <w:rPr>
                <w:rFonts w:ascii="Times New Roman" w:eastAsia="Times New Roman" w:hAnsi="Times New Roman"/>
                <w:sz w:val="24"/>
                <w:szCs w:val="24"/>
              </w:rPr>
            </w:pPr>
            <w:r w:rsidRPr="00E8071D">
              <w:rPr>
                <w:rFonts w:ascii="Times New Roman" w:eastAsia="Times New Roman" w:hAnsi="Times New Roman"/>
                <w:sz w:val="24"/>
                <w:szCs w:val="24"/>
              </w:rPr>
              <w:t>DT-VP</w:t>
            </w:r>
          </w:p>
        </w:tc>
        <w:tc>
          <w:tcPr>
            <w:tcW w:w="367" w:type="pct"/>
            <w:hideMark/>
          </w:tcPr>
          <w:p w14:paraId="6AED0B40"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8.39</w:t>
            </w:r>
          </w:p>
        </w:tc>
        <w:tc>
          <w:tcPr>
            <w:tcW w:w="366" w:type="pct"/>
            <w:hideMark/>
          </w:tcPr>
          <w:p w14:paraId="22D584C5"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3.74</w:t>
            </w:r>
          </w:p>
        </w:tc>
        <w:tc>
          <w:tcPr>
            <w:tcW w:w="429" w:type="pct"/>
            <w:hideMark/>
          </w:tcPr>
          <w:p w14:paraId="74535068"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5-20</w:t>
            </w:r>
          </w:p>
        </w:tc>
        <w:tc>
          <w:tcPr>
            <w:tcW w:w="620" w:type="pct"/>
          </w:tcPr>
          <w:p w14:paraId="3B4093A0"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1.07(.12)</w:t>
            </w:r>
          </w:p>
        </w:tc>
        <w:tc>
          <w:tcPr>
            <w:tcW w:w="497" w:type="pct"/>
          </w:tcPr>
          <w:p w14:paraId="376C460E"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.30 (.24)</w:t>
            </w:r>
          </w:p>
        </w:tc>
        <w:tc>
          <w:tcPr>
            <w:tcW w:w="407" w:type="pct"/>
          </w:tcPr>
          <w:p w14:paraId="4FC85443"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8" w:type="pct"/>
          </w:tcPr>
          <w:p w14:paraId="53556BA0"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8" w:type="pct"/>
          </w:tcPr>
          <w:p w14:paraId="0F0EB870"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.54</w:t>
            </w:r>
            <w:r w:rsidRPr="00E8071D">
              <w:rPr>
                <w:rFonts w:ascii="Times New Roman" w:eastAsia="Times New Roman" w:hAnsi="Times New Roman" w:cs="Times New Roman"/>
                <w:sz w:val="24"/>
                <w:szCs w:val="24"/>
                <w:vertAlign w:val="superscript"/>
              </w:rPr>
              <w:t>***</w:t>
            </w:r>
          </w:p>
        </w:tc>
        <w:tc>
          <w:tcPr>
            <w:tcW w:w="408" w:type="pct"/>
          </w:tcPr>
          <w:p w14:paraId="42C655F6"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.29</w:t>
            </w:r>
            <w:r w:rsidRPr="00E8071D">
              <w:rPr>
                <w:rFonts w:ascii="Times New Roman" w:eastAsia="Times New Roman" w:hAnsi="Times New Roman" w:cs="Times New Roman"/>
                <w:sz w:val="24"/>
                <w:szCs w:val="24"/>
                <w:vertAlign w:val="superscript"/>
              </w:rPr>
              <w:t>***</w:t>
            </w:r>
          </w:p>
        </w:tc>
        <w:tc>
          <w:tcPr>
            <w:tcW w:w="408" w:type="pct"/>
          </w:tcPr>
          <w:p w14:paraId="4DDC9DD3"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-.002</w:t>
            </w:r>
          </w:p>
        </w:tc>
      </w:tr>
      <w:tr w:rsidR="006372A5" w:rsidRPr="00E8071D" w14:paraId="2ACED1FE" w14:textId="77777777" w:rsidTr="00861EA4">
        <w:trPr>
          <w:trHeight w:val="315"/>
        </w:trPr>
        <w:tc>
          <w:tcPr>
            <w:tcW w:w="683" w:type="pct"/>
            <w:hideMark/>
          </w:tcPr>
          <w:p w14:paraId="3B93354A" w14:textId="77777777" w:rsidR="006372A5" w:rsidRPr="00E8071D" w:rsidRDefault="006372A5" w:rsidP="00E8071D">
            <w:pPr>
              <w:pStyle w:val="ListParagraph"/>
              <w:numPr>
                <w:ilvl w:val="0"/>
                <w:numId w:val="1"/>
              </w:numPr>
              <w:spacing w:after="0" w:line="240" w:lineRule="auto"/>
              <w:rPr>
                <w:rFonts w:ascii="Times New Roman" w:eastAsia="Times New Roman" w:hAnsi="Times New Roman"/>
                <w:sz w:val="24"/>
                <w:szCs w:val="24"/>
              </w:rPr>
            </w:pPr>
            <w:r w:rsidRPr="00E8071D">
              <w:rPr>
                <w:rFonts w:ascii="Times New Roman" w:eastAsia="Times New Roman" w:hAnsi="Times New Roman"/>
                <w:sz w:val="24"/>
                <w:szCs w:val="24"/>
              </w:rPr>
              <w:t>PC</w:t>
            </w:r>
          </w:p>
        </w:tc>
        <w:tc>
          <w:tcPr>
            <w:tcW w:w="367" w:type="pct"/>
            <w:hideMark/>
          </w:tcPr>
          <w:p w14:paraId="19701BD8"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29.01</w:t>
            </w:r>
          </w:p>
        </w:tc>
        <w:tc>
          <w:tcPr>
            <w:tcW w:w="366" w:type="pct"/>
            <w:hideMark/>
          </w:tcPr>
          <w:p w14:paraId="7CE8FDA3"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16.11</w:t>
            </w:r>
          </w:p>
        </w:tc>
        <w:tc>
          <w:tcPr>
            <w:tcW w:w="429" w:type="pct"/>
            <w:hideMark/>
          </w:tcPr>
          <w:p w14:paraId="1157640F"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12-84</w:t>
            </w:r>
          </w:p>
        </w:tc>
        <w:tc>
          <w:tcPr>
            <w:tcW w:w="620" w:type="pct"/>
          </w:tcPr>
          <w:p w14:paraId="60A64114"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1.20(.12)</w:t>
            </w:r>
          </w:p>
        </w:tc>
        <w:tc>
          <w:tcPr>
            <w:tcW w:w="497" w:type="pct"/>
          </w:tcPr>
          <w:p w14:paraId="651B8DDB"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.86 (.24)</w:t>
            </w:r>
          </w:p>
        </w:tc>
        <w:tc>
          <w:tcPr>
            <w:tcW w:w="407" w:type="pct"/>
          </w:tcPr>
          <w:p w14:paraId="6D1DF27B"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8" w:type="pct"/>
          </w:tcPr>
          <w:p w14:paraId="30EC566A"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8" w:type="pct"/>
          </w:tcPr>
          <w:p w14:paraId="75BBF28D"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8" w:type="pct"/>
          </w:tcPr>
          <w:p w14:paraId="46550774"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.31</w:t>
            </w:r>
            <w:r w:rsidRPr="00E8071D">
              <w:rPr>
                <w:rFonts w:ascii="Times New Roman" w:eastAsia="Times New Roman" w:hAnsi="Times New Roman" w:cs="Times New Roman"/>
                <w:sz w:val="24"/>
                <w:szCs w:val="24"/>
                <w:vertAlign w:val="superscript"/>
              </w:rPr>
              <w:t>***</w:t>
            </w:r>
          </w:p>
        </w:tc>
        <w:tc>
          <w:tcPr>
            <w:tcW w:w="408" w:type="pct"/>
          </w:tcPr>
          <w:p w14:paraId="470BCD46"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.05</w:t>
            </w:r>
          </w:p>
        </w:tc>
      </w:tr>
      <w:tr w:rsidR="006372A5" w:rsidRPr="00E8071D" w14:paraId="0A3B89E6" w14:textId="77777777" w:rsidTr="00861EA4">
        <w:trPr>
          <w:trHeight w:val="82"/>
        </w:trPr>
        <w:tc>
          <w:tcPr>
            <w:tcW w:w="683" w:type="pct"/>
            <w:hideMark/>
          </w:tcPr>
          <w:p w14:paraId="5B5AD5C3" w14:textId="77777777" w:rsidR="006372A5" w:rsidRPr="00E8071D" w:rsidRDefault="006372A5" w:rsidP="00E8071D">
            <w:pPr>
              <w:pStyle w:val="ListParagraph"/>
              <w:numPr>
                <w:ilvl w:val="0"/>
                <w:numId w:val="1"/>
              </w:numPr>
              <w:spacing w:after="0" w:line="240" w:lineRule="auto"/>
              <w:rPr>
                <w:rFonts w:ascii="Times New Roman" w:eastAsia="Times New Roman" w:hAnsi="Times New Roman"/>
                <w:sz w:val="24"/>
                <w:szCs w:val="24"/>
              </w:rPr>
            </w:pPr>
            <w:r w:rsidRPr="00E8071D">
              <w:rPr>
                <w:rFonts w:ascii="Times New Roman" w:eastAsia="Times New Roman" w:hAnsi="Times New Roman"/>
                <w:sz w:val="24"/>
                <w:szCs w:val="24"/>
              </w:rPr>
              <w:t>PIU</w:t>
            </w:r>
          </w:p>
        </w:tc>
        <w:tc>
          <w:tcPr>
            <w:tcW w:w="367" w:type="pct"/>
            <w:hideMark/>
          </w:tcPr>
          <w:p w14:paraId="46C78789"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42.95</w:t>
            </w:r>
          </w:p>
        </w:tc>
        <w:tc>
          <w:tcPr>
            <w:tcW w:w="366" w:type="pct"/>
            <w:hideMark/>
          </w:tcPr>
          <w:p w14:paraId="6FA7699C"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19.47</w:t>
            </w:r>
          </w:p>
        </w:tc>
        <w:tc>
          <w:tcPr>
            <w:tcW w:w="429" w:type="pct"/>
            <w:hideMark/>
          </w:tcPr>
          <w:p w14:paraId="048B7385"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15-102</w:t>
            </w:r>
          </w:p>
        </w:tc>
        <w:tc>
          <w:tcPr>
            <w:tcW w:w="620" w:type="pct"/>
          </w:tcPr>
          <w:p w14:paraId="74DB73E1"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.63(.12)</w:t>
            </w:r>
          </w:p>
        </w:tc>
        <w:tc>
          <w:tcPr>
            <w:tcW w:w="497" w:type="pct"/>
          </w:tcPr>
          <w:p w14:paraId="21F97248"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-.33(.24)</w:t>
            </w:r>
          </w:p>
        </w:tc>
        <w:tc>
          <w:tcPr>
            <w:tcW w:w="407" w:type="pct"/>
          </w:tcPr>
          <w:p w14:paraId="79A1EB3A"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8" w:type="pct"/>
          </w:tcPr>
          <w:p w14:paraId="53C9FD51"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8" w:type="pct"/>
          </w:tcPr>
          <w:p w14:paraId="0707DFFA"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8" w:type="pct"/>
          </w:tcPr>
          <w:p w14:paraId="54281B3D"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8" w:type="pct"/>
          </w:tcPr>
          <w:p w14:paraId="21A9CD73"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-.13</w:t>
            </w:r>
            <w:r w:rsidRPr="00E8071D">
              <w:rPr>
                <w:rFonts w:ascii="Times New Roman" w:eastAsia="Times New Roman" w:hAnsi="Times New Roman" w:cs="Times New Roman"/>
                <w:sz w:val="24"/>
                <w:szCs w:val="24"/>
                <w:vertAlign w:val="superscript"/>
              </w:rPr>
              <w:t>**</w:t>
            </w:r>
          </w:p>
        </w:tc>
      </w:tr>
      <w:tr w:rsidR="006372A5" w:rsidRPr="00E8071D" w14:paraId="51B04416" w14:textId="77777777" w:rsidTr="00861EA4">
        <w:trPr>
          <w:trHeight w:val="56"/>
        </w:trPr>
        <w:tc>
          <w:tcPr>
            <w:tcW w:w="683" w:type="pct"/>
            <w:tcBorders>
              <w:bottom w:val="single" w:sz="4" w:space="0" w:color="auto"/>
            </w:tcBorders>
            <w:hideMark/>
          </w:tcPr>
          <w:p w14:paraId="2925FD38" w14:textId="77777777" w:rsidR="006372A5" w:rsidRPr="00E8071D" w:rsidRDefault="006372A5" w:rsidP="00E8071D">
            <w:pPr>
              <w:pStyle w:val="ListParagraph"/>
              <w:numPr>
                <w:ilvl w:val="0"/>
                <w:numId w:val="1"/>
              </w:numPr>
              <w:spacing w:after="0" w:line="240" w:lineRule="auto"/>
              <w:rPr>
                <w:rFonts w:ascii="Times New Roman" w:eastAsia="Times New Roman" w:hAnsi="Times New Roman"/>
                <w:sz w:val="24"/>
                <w:szCs w:val="24"/>
              </w:rPr>
            </w:pPr>
            <w:r w:rsidRPr="00E8071D">
              <w:rPr>
                <w:rFonts w:ascii="Times New Roman" w:eastAsia="Times New Roman" w:hAnsi="Times New Roman"/>
                <w:sz w:val="24"/>
                <w:szCs w:val="24"/>
              </w:rPr>
              <w:t>Age</w:t>
            </w:r>
          </w:p>
        </w:tc>
        <w:tc>
          <w:tcPr>
            <w:tcW w:w="367" w:type="pct"/>
            <w:tcBorders>
              <w:bottom w:val="single" w:sz="4" w:space="0" w:color="auto"/>
            </w:tcBorders>
            <w:hideMark/>
          </w:tcPr>
          <w:p w14:paraId="31701DD1"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27.55</w:t>
            </w:r>
          </w:p>
        </w:tc>
        <w:tc>
          <w:tcPr>
            <w:tcW w:w="366" w:type="pct"/>
            <w:tcBorders>
              <w:bottom w:val="single" w:sz="4" w:space="0" w:color="auto"/>
            </w:tcBorders>
            <w:hideMark/>
          </w:tcPr>
          <w:p w14:paraId="3534B7EA"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6.13</w:t>
            </w:r>
          </w:p>
        </w:tc>
        <w:tc>
          <w:tcPr>
            <w:tcW w:w="429" w:type="pct"/>
            <w:tcBorders>
              <w:bottom w:val="single" w:sz="4" w:space="0" w:color="auto"/>
            </w:tcBorders>
            <w:hideMark/>
          </w:tcPr>
          <w:p w14:paraId="42804F72"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18-58</w:t>
            </w:r>
          </w:p>
        </w:tc>
        <w:tc>
          <w:tcPr>
            <w:tcW w:w="620" w:type="pct"/>
            <w:tcBorders>
              <w:bottom w:val="single" w:sz="4" w:space="0" w:color="auto"/>
            </w:tcBorders>
          </w:tcPr>
          <w:p w14:paraId="4F748E2C"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97" w:type="pct"/>
            <w:tcBorders>
              <w:bottom w:val="single" w:sz="4" w:space="0" w:color="auto"/>
            </w:tcBorders>
          </w:tcPr>
          <w:p w14:paraId="457F0BF2"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7" w:type="pct"/>
            <w:tcBorders>
              <w:bottom w:val="single" w:sz="4" w:space="0" w:color="auto"/>
            </w:tcBorders>
          </w:tcPr>
          <w:p w14:paraId="35FA1436"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8" w:type="pct"/>
            <w:tcBorders>
              <w:bottom w:val="single" w:sz="4" w:space="0" w:color="auto"/>
            </w:tcBorders>
          </w:tcPr>
          <w:p w14:paraId="55E63887"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8" w:type="pct"/>
            <w:tcBorders>
              <w:bottom w:val="single" w:sz="4" w:space="0" w:color="auto"/>
            </w:tcBorders>
          </w:tcPr>
          <w:p w14:paraId="7C1375DF"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8" w:type="pct"/>
            <w:tcBorders>
              <w:bottom w:val="single" w:sz="4" w:space="0" w:color="auto"/>
            </w:tcBorders>
          </w:tcPr>
          <w:p w14:paraId="119DDC42"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408" w:type="pct"/>
            <w:tcBorders>
              <w:bottom w:val="single" w:sz="4" w:space="0" w:color="auto"/>
            </w:tcBorders>
          </w:tcPr>
          <w:p w14:paraId="70178759"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w:t>
            </w:r>
          </w:p>
        </w:tc>
      </w:tr>
    </w:tbl>
    <w:p w14:paraId="7230E96A" w14:textId="77777777" w:rsidR="006372A5" w:rsidRPr="00E8071D" w:rsidRDefault="006372A5" w:rsidP="00E8071D">
      <w:pPr>
        <w:spacing w:after="0" w:line="240" w:lineRule="auto"/>
        <w:ind w:left="284" w:right="-158"/>
        <w:rPr>
          <w:rFonts w:ascii="Times New Roman" w:hAnsi="Times New Roman" w:cs="Times New Roman"/>
          <w:sz w:val="24"/>
          <w:szCs w:val="24"/>
          <w:lang w:val="en-US"/>
        </w:rPr>
      </w:pPr>
      <w:r w:rsidRPr="00E8071D">
        <w:rPr>
          <w:rFonts w:ascii="Times New Roman" w:hAnsi="Times New Roman" w:cs="Times New Roman"/>
          <w:i/>
          <w:iCs/>
          <w:sz w:val="24"/>
          <w:szCs w:val="24"/>
          <w:lang w:val="en-US"/>
        </w:rPr>
        <w:t>Note.</w:t>
      </w:r>
      <w:r w:rsidRPr="00E8071D">
        <w:rPr>
          <w:rFonts w:ascii="Times New Roman" w:hAnsi="Times New Roman" w:cs="Times New Roman"/>
          <w:sz w:val="24"/>
          <w:szCs w:val="24"/>
          <w:lang w:val="en-US"/>
        </w:rPr>
        <w:t xml:space="preserve"> </w:t>
      </w:r>
      <w:r w:rsidRPr="00E8071D">
        <w:rPr>
          <w:rStyle w:val="Hyperlink"/>
          <w:rFonts w:ascii="Times New Roman" w:hAnsi="Times New Roman" w:cs="Times New Roman"/>
          <w:i/>
          <w:color w:val="auto"/>
          <w:sz w:val="24"/>
          <w:szCs w:val="24"/>
          <w:u w:val="none"/>
          <w:lang w:val="en-US"/>
        </w:rPr>
        <w:t>N</w:t>
      </w:r>
      <w:r w:rsidRPr="00E8071D">
        <w:rPr>
          <w:rStyle w:val="Hyperlink"/>
          <w:rFonts w:ascii="Times New Roman" w:hAnsi="Times New Roman" w:cs="Times New Roman"/>
          <w:color w:val="auto"/>
          <w:sz w:val="24"/>
          <w:szCs w:val="24"/>
          <w:u w:val="none"/>
          <w:lang w:val="en-US"/>
        </w:rPr>
        <w:t xml:space="preserve"> = 414; PIP</w:t>
      </w:r>
      <w:r w:rsidRPr="00E8071D">
        <w:rPr>
          <w:rFonts w:ascii="Times New Roman" w:hAnsi="Times New Roman" w:cs="Times New Roman"/>
          <w:sz w:val="24"/>
          <w:szCs w:val="24"/>
          <w:lang w:val="en-US"/>
        </w:rPr>
        <w:t>U = Problematic Internet Pornography Use; DT-IP = Desire Thinking – Imaginal Prefiguration; DT-VP = Desire Thinking – Verbal Perseveration; PC = Pornography Craving; PIU = Problematic Internet Use;</w:t>
      </w:r>
      <w:r w:rsidRPr="00E8071D">
        <w:rPr>
          <w:rStyle w:val="Hyperlink"/>
          <w:rFonts w:ascii="Times New Roman" w:hAnsi="Times New Roman" w:cs="Times New Roman"/>
          <w:color w:val="auto"/>
          <w:sz w:val="24"/>
          <w:szCs w:val="24"/>
          <w:u w:val="none"/>
          <w:lang w:val="en-US"/>
        </w:rPr>
        <w:t xml:space="preserve"> *</w:t>
      </w:r>
      <w:r w:rsidRPr="00E8071D">
        <w:rPr>
          <w:rStyle w:val="Hyperlink"/>
          <w:rFonts w:ascii="Times New Roman" w:hAnsi="Times New Roman" w:cs="Times New Roman"/>
          <w:i/>
          <w:color w:val="auto"/>
          <w:sz w:val="24"/>
          <w:szCs w:val="24"/>
          <w:u w:val="none"/>
          <w:lang w:val="en-US"/>
        </w:rPr>
        <w:t>p</w:t>
      </w:r>
      <w:r w:rsidRPr="00E8071D">
        <w:rPr>
          <w:rStyle w:val="Hyperlink"/>
          <w:rFonts w:ascii="Times New Roman" w:hAnsi="Times New Roman" w:cs="Times New Roman"/>
          <w:color w:val="auto"/>
          <w:sz w:val="24"/>
          <w:szCs w:val="24"/>
          <w:u w:val="none"/>
          <w:lang w:val="en-US"/>
        </w:rPr>
        <w:t xml:space="preserve"> &lt; .05; **</w:t>
      </w:r>
      <w:r w:rsidRPr="00E8071D">
        <w:rPr>
          <w:rStyle w:val="Hyperlink"/>
          <w:rFonts w:ascii="Times New Roman" w:hAnsi="Times New Roman" w:cs="Times New Roman"/>
          <w:i/>
          <w:color w:val="auto"/>
          <w:sz w:val="24"/>
          <w:szCs w:val="24"/>
          <w:u w:val="none"/>
          <w:lang w:val="en-US"/>
        </w:rPr>
        <w:t>p</w:t>
      </w:r>
      <w:r w:rsidRPr="00E8071D">
        <w:rPr>
          <w:rStyle w:val="Hyperlink"/>
          <w:rFonts w:ascii="Times New Roman" w:hAnsi="Times New Roman" w:cs="Times New Roman"/>
          <w:color w:val="auto"/>
          <w:sz w:val="24"/>
          <w:szCs w:val="24"/>
          <w:u w:val="none"/>
          <w:lang w:val="en-US"/>
        </w:rPr>
        <w:t xml:space="preserve"> &lt; .01; *** </w:t>
      </w:r>
      <w:r w:rsidRPr="00E8071D">
        <w:rPr>
          <w:rStyle w:val="Hyperlink"/>
          <w:rFonts w:ascii="Times New Roman" w:hAnsi="Times New Roman" w:cs="Times New Roman"/>
          <w:i/>
          <w:color w:val="auto"/>
          <w:sz w:val="24"/>
          <w:szCs w:val="24"/>
          <w:u w:val="none"/>
          <w:lang w:val="en-US"/>
        </w:rPr>
        <w:t>p</w:t>
      </w:r>
      <w:r w:rsidRPr="00E8071D">
        <w:rPr>
          <w:rStyle w:val="Hyperlink"/>
          <w:rFonts w:ascii="Times New Roman" w:hAnsi="Times New Roman" w:cs="Times New Roman"/>
          <w:color w:val="auto"/>
          <w:sz w:val="24"/>
          <w:szCs w:val="24"/>
          <w:u w:val="none"/>
          <w:lang w:val="en-US"/>
        </w:rPr>
        <w:t xml:space="preserve"> &lt;.001.</w:t>
      </w:r>
    </w:p>
    <w:p w14:paraId="59777726" w14:textId="77777777" w:rsidR="006372A5" w:rsidRPr="00E8071D" w:rsidRDefault="006372A5" w:rsidP="00E8071D">
      <w:pPr>
        <w:spacing w:after="0" w:line="480" w:lineRule="auto"/>
        <w:ind w:left="284"/>
        <w:rPr>
          <w:rFonts w:ascii="Times New Roman" w:hAnsi="Times New Roman" w:cs="Times New Roman"/>
          <w:sz w:val="24"/>
          <w:szCs w:val="24"/>
          <w:lang w:val="en-US"/>
        </w:rPr>
      </w:pPr>
    </w:p>
    <w:p w14:paraId="5722DF85" w14:textId="77777777" w:rsidR="006372A5" w:rsidRPr="00E8071D" w:rsidRDefault="006372A5" w:rsidP="00E8071D">
      <w:pPr>
        <w:widowControl w:val="0"/>
        <w:autoSpaceDE w:val="0"/>
        <w:autoSpaceDN w:val="0"/>
        <w:adjustRightInd w:val="0"/>
        <w:spacing w:after="0" w:line="480" w:lineRule="auto"/>
        <w:rPr>
          <w:rFonts w:ascii="Times New Roman" w:hAnsi="Times New Roman" w:cs="Times New Roman"/>
          <w:b/>
          <w:bCs/>
          <w:sz w:val="24"/>
          <w:szCs w:val="24"/>
          <w:lang w:val="en-US"/>
        </w:rPr>
      </w:pPr>
      <w:r w:rsidRPr="00E8071D">
        <w:rPr>
          <w:rFonts w:ascii="Times New Roman" w:hAnsi="Times New Roman" w:cs="Times New Roman"/>
          <w:b/>
          <w:bCs/>
          <w:sz w:val="24"/>
          <w:szCs w:val="24"/>
          <w:lang w:val="en-US"/>
        </w:rPr>
        <w:t xml:space="preserve">Table 2 </w:t>
      </w:r>
    </w:p>
    <w:p w14:paraId="6FE5CEAD" w14:textId="77777777" w:rsidR="006372A5" w:rsidRPr="00E8071D" w:rsidRDefault="006372A5" w:rsidP="00E8071D">
      <w:pPr>
        <w:widowControl w:val="0"/>
        <w:autoSpaceDE w:val="0"/>
        <w:autoSpaceDN w:val="0"/>
        <w:adjustRightInd w:val="0"/>
        <w:spacing w:after="0" w:line="480" w:lineRule="auto"/>
        <w:rPr>
          <w:rStyle w:val="Hyperlink"/>
          <w:rFonts w:ascii="Times New Roman" w:hAnsi="Times New Roman" w:cs="Times New Roman"/>
          <w:i/>
          <w:iCs/>
          <w:color w:val="auto"/>
          <w:sz w:val="24"/>
          <w:szCs w:val="24"/>
          <w:u w:val="none"/>
          <w:lang w:val="en-US"/>
        </w:rPr>
      </w:pPr>
      <w:r w:rsidRPr="00E8071D">
        <w:rPr>
          <w:rFonts w:ascii="Times New Roman" w:hAnsi="Times New Roman" w:cs="Times New Roman"/>
          <w:i/>
          <w:iCs/>
          <w:sz w:val="24"/>
          <w:szCs w:val="24"/>
          <w:lang w:val="en-US"/>
        </w:rPr>
        <w:t>Means, Standard Deviations of Study Variables in Women and Men; Welch’s t-tests; Inter-Correlations of Study Variables (Women above the Diagonal [N = 192]; Men below the Diagonal [N = 222])</w:t>
      </w:r>
    </w:p>
    <w:tbl>
      <w:tblPr>
        <w:tblW w:w="4577" w:type="pct"/>
        <w:tblInd w:w="250" w:type="dxa"/>
        <w:tblLayout w:type="fixed"/>
        <w:tblLook w:val="04A0" w:firstRow="1" w:lastRow="0" w:firstColumn="1" w:lastColumn="0" w:noHBand="0" w:noVBand="1"/>
      </w:tblPr>
      <w:tblGrid>
        <w:gridCol w:w="1454"/>
        <w:gridCol w:w="921"/>
        <w:gridCol w:w="921"/>
        <w:gridCol w:w="921"/>
        <w:gridCol w:w="777"/>
        <w:gridCol w:w="1559"/>
        <w:gridCol w:w="994"/>
        <w:gridCol w:w="850"/>
        <w:gridCol w:w="936"/>
        <w:gridCol w:w="936"/>
        <w:gridCol w:w="936"/>
        <w:gridCol w:w="936"/>
        <w:gridCol w:w="936"/>
      </w:tblGrid>
      <w:tr w:rsidR="006372A5" w:rsidRPr="00E8071D" w14:paraId="6A2E99D4" w14:textId="77777777" w:rsidTr="00861EA4">
        <w:trPr>
          <w:trHeight w:val="596"/>
        </w:trPr>
        <w:tc>
          <w:tcPr>
            <w:tcW w:w="556" w:type="pct"/>
            <w:tcBorders>
              <w:top w:val="single" w:sz="4" w:space="0" w:color="auto"/>
              <w:left w:val="nil"/>
              <w:bottom w:val="single" w:sz="4" w:space="0" w:color="auto"/>
              <w:right w:val="nil"/>
            </w:tcBorders>
            <w:vAlign w:val="bottom"/>
          </w:tcPr>
          <w:p w14:paraId="5E36A920" w14:textId="77777777" w:rsidR="006372A5" w:rsidRPr="00E8071D" w:rsidRDefault="006372A5" w:rsidP="00E8071D">
            <w:pPr>
              <w:spacing w:after="0" w:line="240" w:lineRule="auto"/>
              <w:rPr>
                <w:rFonts w:ascii="Times New Roman" w:eastAsia="Times New Roman" w:hAnsi="Times New Roman" w:cs="Times New Roman"/>
                <w:sz w:val="24"/>
                <w:szCs w:val="24"/>
                <w:lang w:val="en-US"/>
              </w:rPr>
            </w:pPr>
          </w:p>
        </w:tc>
        <w:tc>
          <w:tcPr>
            <w:tcW w:w="704" w:type="pct"/>
            <w:gridSpan w:val="2"/>
            <w:tcBorders>
              <w:top w:val="single" w:sz="4" w:space="0" w:color="auto"/>
              <w:left w:val="nil"/>
              <w:bottom w:val="single" w:sz="4" w:space="0" w:color="auto"/>
              <w:right w:val="nil"/>
            </w:tcBorders>
          </w:tcPr>
          <w:p w14:paraId="72030837" w14:textId="77777777" w:rsidR="006372A5" w:rsidRPr="00E8071D" w:rsidRDefault="006372A5" w:rsidP="00E8071D">
            <w:pPr>
              <w:spacing w:after="0" w:line="240" w:lineRule="auto"/>
              <w:jc w:val="center"/>
              <w:rPr>
                <w:rFonts w:ascii="Times New Roman" w:eastAsia="PMingLiU" w:hAnsi="Times New Roman" w:cs="Times New Roman"/>
                <w:b/>
                <w:bCs/>
                <w:sz w:val="24"/>
                <w:szCs w:val="24"/>
                <w:lang w:eastAsia="zh-TW"/>
              </w:rPr>
            </w:pPr>
            <w:r w:rsidRPr="00E8071D">
              <w:rPr>
                <w:rFonts w:ascii="Times New Roman" w:eastAsia="PMingLiU" w:hAnsi="Times New Roman" w:cs="Times New Roman"/>
                <w:b/>
                <w:bCs/>
                <w:sz w:val="24"/>
                <w:szCs w:val="24"/>
                <w:lang w:eastAsia="zh-TW"/>
              </w:rPr>
              <w:t>Women</w:t>
            </w:r>
          </w:p>
        </w:tc>
        <w:tc>
          <w:tcPr>
            <w:tcW w:w="352" w:type="pct"/>
            <w:tcBorders>
              <w:top w:val="single" w:sz="4" w:space="0" w:color="auto"/>
              <w:left w:val="nil"/>
              <w:bottom w:val="single" w:sz="4" w:space="0" w:color="auto"/>
              <w:right w:val="nil"/>
            </w:tcBorders>
          </w:tcPr>
          <w:p w14:paraId="795F0CC7" w14:textId="77777777" w:rsidR="006372A5" w:rsidRPr="00E8071D" w:rsidRDefault="006372A5" w:rsidP="00E8071D">
            <w:pPr>
              <w:spacing w:after="0" w:line="240" w:lineRule="auto"/>
              <w:jc w:val="center"/>
              <w:rPr>
                <w:rFonts w:ascii="Times New Roman" w:eastAsia="Times New Roman" w:hAnsi="Times New Roman" w:cs="Times New Roman"/>
                <w:b/>
                <w:sz w:val="24"/>
                <w:szCs w:val="24"/>
              </w:rPr>
            </w:pPr>
            <w:r w:rsidRPr="00E8071D">
              <w:rPr>
                <w:rFonts w:ascii="Times New Roman" w:eastAsia="Times New Roman" w:hAnsi="Times New Roman" w:cs="Times New Roman"/>
                <w:b/>
                <w:sz w:val="24"/>
                <w:szCs w:val="24"/>
              </w:rPr>
              <w:t>Men</w:t>
            </w:r>
          </w:p>
        </w:tc>
        <w:tc>
          <w:tcPr>
            <w:tcW w:w="297" w:type="pct"/>
            <w:tcBorders>
              <w:top w:val="single" w:sz="4" w:space="0" w:color="auto"/>
              <w:left w:val="nil"/>
              <w:bottom w:val="single" w:sz="4" w:space="0" w:color="auto"/>
              <w:right w:val="nil"/>
            </w:tcBorders>
          </w:tcPr>
          <w:p w14:paraId="4E7A3696"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596" w:type="pct"/>
            <w:tcBorders>
              <w:top w:val="single" w:sz="4" w:space="0" w:color="auto"/>
              <w:left w:val="nil"/>
              <w:bottom w:val="single" w:sz="4" w:space="0" w:color="auto"/>
              <w:right w:val="nil"/>
            </w:tcBorders>
          </w:tcPr>
          <w:p w14:paraId="418D01EB" w14:textId="77777777" w:rsidR="006372A5" w:rsidRPr="00E8071D" w:rsidRDefault="006372A5" w:rsidP="00E8071D">
            <w:pPr>
              <w:spacing w:after="0" w:line="240" w:lineRule="auto"/>
              <w:jc w:val="center"/>
              <w:rPr>
                <w:rFonts w:ascii="Times New Roman" w:eastAsia="Times New Roman" w:hAnsi="Times New Roman" w:cs="Times New Roman"/>
                <w:b/>
                <w:i/>
                <w:sz w:val="24"/>
                <w:szCs w:val="24"/>
              </w:rPr>
            </w:pPr>
            <w:r w:rsidRPr="00E8071D">
              <w:rPr>
                <w:rFonts w:ascii="Times New Roman" w:eastAsia="Times New Roman" w:hAnsi="Times New Roman" w:cs="Times New Roman"/>
                <w:b/>
                <w:sz w:val="24"/>
                <w:szCs w:val="24"/>
              </w:rPr>
              <w:t>Welch’s</w:t>
            </w:r>
          </w:p>
          <w:p w14:paraId="598F5DA6" w14:textId="77777777" w:rsidR="006372A5" w:rsidRPr="00E8071D" w:rsidRDefault="006372A5" w:rsidP="00E8071D">
            <w:pPr>
              <w:spacing w:after="0" w:line="240" w:lineRule="auto"/>
              <w:jc w:val="center"/>
              <w:rPr>
                <w:rFonts w:ascii="Times New Roman" w:eastAsia="Times New Roman" w:hAnsi="Times New Roman" w:cs="Times New Roman"/>
                <w:b/>
                <w:sz w:val="24"/>
                <w:szCs w:val="24"/>
              </w:rPr>
            </w:pPr>
            <w:r w:rsidRPr="00E8071D">
              <w:rPr>
                <w:rFonts w:ascii="Times New Roman" w:eastAsia="Times New Roman" w:hAnsi="Times New Roman" w:cs="Times New Roman"/>
                <w:b/>
                <w:i/>
                <w:sz w:val="24"/>
                <w:szCs w:val="24"/>
              </w:rPr>
              <w:t>t</w:t>
            </w:r>
            <w:r w:rsidRPr="00E8071D">
              <w:rPr>
                <w:rFonts w:ascii="Times New Roman" w:eastAsia="Times New Roman" w:hAnsi="Times New Roman" w:cs="Times New Roman"/>
                <w:b/>
                <w:sz w:val="24"/>
                <w:szCs w:val="24"/>
              </w:rPr>
              <w:t>-tests</w:t>
            </w:r>
          </w:p>
        </w:tc>
        <w:tc>
          <w:tcPr>
            <w:tcW w:w="380" w:type="pct"/>
            <w:tcBorders>
              <w:top w:val="single" w:sz="4" w:space="0" w:color="auto"/>
              <w:left w:val="nil"/>
              <w:bottom w:val="single" w:sz="4" w:space="0" w:color="auto"/>
              <w:right w:val="nil"/>
            </w:tcBorders>
          </w:tcPr>
          <w:p w14:paraId="6C089BDE"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p>
        </w:tc>
        <w:tc>
          <w:tcPr>
            <w:tcW w:w="683" w:type="pct"/>
            <w:gridSpan w:val="2"/>
            <w:tcBorders>
              <w:top w:val="single" w:sz="4" w:space="0" w:color="auto"/>
              <w:left w:val="nil"/>
              <w:bottom w:val="single" w:sz="4" w:space="0" w:color="auto"/>
              <w:right w:val="nil"/>
            </w:tcBorders>
          </w:tcPr>
          <w:p w14:paraId="21508970" w14:textId="77777777" w:rsidR="006372A5" w:rsidRPr="00E8071D" w:rsidRDefault="006372A5" w:rsidP="00E8071D">
            <w:pPr>
              <w:spacing w:after="0" w:line="240" w:lineRule="auto"/>
              <w:jc w:val="center"/>
              <w:rPr>
                <w:rFonts w:ascii="Times New Roman" w:eastAsia="Times New Roman" w:hAnsi="Times New Roman" w:cs="Times New Roman"/>
                <w:b/>
                <w:sz w:val="24"/>
                <w:szCs w:val="24"/>
              </w:rPr>
            </w:pPr>
            <w:r w:rsidRPr="00E8071D">
              <w:rPr>
                <w:rFonts w:ascii="Times New Roman" w:eastAsia="Times New Roman" w:hAnsi="Times New Roman" w:cs="Times New Roman"/>
                <w:b/>
                <w:sz w:val="24"/>
                <w:szCs w:val="24"/>
              </w:rPr>
              <w:t>Correlations</w:t>
            </w:r>
          </w:p>
        </w:tc>
        <w:tc>
          <w:tcPr>
            <w:tcW w:w="358" w:type="pct"/>
            <w:tcBorders>
              <w:top w:val="single" w:sz="4" w:space="0" w:color="auto"/>
              <w:left w:val="nil"/>
              <w:bottom w:val="single" w:sz="4" w:space="0" w:color="auto"/>
              <w:right w:val="nil"/>
            </w:tcBorders>
          </w:tcPr>
          <w:p w14:paraId="29B555D8" w14:textId="77777777" w:rsidR="006372A5" w:rsidRPr="00E8071D" w:rsidRDefault="006372A5" w:rsidP="00E8071D">
            <w:pPr>
              <w:spacing w:after="0" w:line="240" w:lineRule="auto"/>
              <w:rPr>
                <w:rFonts w:ascii="Times New Roman" w:eastAsia="Times New Roman" w:hAnsi="Times New Roman" w:cs="Times New Roman"/>
                <w:sz w:val="24"/>
                <w:szCs w:val="24"/>
              </w:rPr>
            </w:pPr>
          </w:p>
        </w:tc>
        <w:tc>
          <w:tcPr>
            <w:tcW w:w="358" w:type="pct"/>
            <w:tcBorders>
              <w:top w:val="single" w:sz="4" w:space="0" w:color="auto"/>
              <w:left w:val="nil"/>
              <w:bottom w:val="single" w:sz="4" w:space="0" w:color="auto"/>
              <w:right w:val="nil"/>
            </w:tcBorders>
          </w:tcPr>
          <w:p w14:paraId="2CAB163D" w14:textId="77777777" w:rsidR="006372A5" w:rsidRPr="00E8071D" w:rsidRDefault="006372A5" w:rsidP="00E8071D">
            <w:pPr>
              <w:spacing w:after="0" w:line="240" w:lineRule="auto"/>
              <w:rPr>
                <w:rFonts w:ascii="Times New Roman" w:eastAsia="Times New Roman" w:hAnsi="Times New Roman" w:cs="Times New Roman"/>
                <w:sz w:val="24"/>
                <w:szCs w:val="24"/>
              </w:rPr>
            </w:pPr>
          </w:p>
        </w:tc>
        <w:tc>
          <w:tcPr>
            <w:tcW w:w="358" w:type="pct"/>
            <w:tcBorders>
              <w:top w:val="single" w:sz="4" w:space="0" w:color="auto"/>
              <w:left w:val="nil"/>
              <w:bottom w:val="single" w:sz="4" w:space="0" w:color="auto"/>
              <w:right w:val="nil"/>
            </w:tcBorders>
          </w:tcPr>
          <w:p w14:paraId="3A80E2AD" w14:textId="77777777" w:rsidR="006372A5" w:rsidRPr="00E8071D" w:rsidRDefault="006372A5" w:rsidP="00E8071D">
            <w:pPr>
              <w:spacing w:after="0" w:line="240" w:lineRule="auto"/>
              <w:rPr>
                <w:rFonts w:ascii="Times New Roman" w:eastAsia="Times New Roman" w:hAnsi="Times New Roman" w:cs="Times New Roman"/>
                <w:sz w:val="24"/>
                <w:szCs w:val="24"/>
              </w:rPr>
            </w:pPr>
          </w:p>
        </w:tc>
        <w:tc>
          <w:tcPr>
            <w:tcW w:w="358" w:type="pct"/>
            <w:tcBorders>
              <w:top w:val="single" w:sz="4" w:space="0" w:color="auto"/>
              <w:left w:val="nil"/>
              <w:bottom w:val="single" w:sz="4" w:space="0" w:color="auto"/>
              <w:right w:val="nil"/>
            </w:tcBorders>
          </w:tcPr>
          <w:p w14:paraId="7D84C961" w14:textId="77777777" w:rsidR="006372A5" w:rsidRPr="00E8071D" w:rsidRDefault="006372A5" w:rsidP="00E8071D">
            <w:pPr>
              <w:spacing w:after="0" w:line="240" w:lineRule="auto"/>
              <w:rPr>
                <w:rFonts w:ascii="Times New Roman" w:eastAsia="Times New Roman" w:hAnsi="Times New Roman" w:cs="Times New Roman"/>
                <w:sz w:val="24"/>
                <w:szCs w:val="24"/>
              </w:rPr>
            </w:pPr>
          </w:p>
        </w:tc>
      </w:tr>
      <w:tr w:rsidR="006372A5" w:rsidRPr="00E8071D" w14:paraId="24EB0EA3" w14:textId="77777777" w:rsidTr="00861EA4">
        <w:trPr>
          <w:trHeight w:val="300"/>
        </w:trPr>
        <w:tc>
          <w:tcPr>
            <w:tcW w:w="556" w:type="pct"/>
            <w:tcBorders>
              <w:top w:val="single" w:sz="4" w:space="0" w:color="auto"/>
              <w:left w:val="nil"/>
              <w:bottom w:val="single" w:sz="4" w:space="0" w:color="FFFFFF"/>
              <w:right w:val="nil"/>
            </w:tcBorders>
            <w:vAlign w:val="bottom"/>
            <w:hideMark/>
          </w:tcPr>
          <w:p w14:paraId="18D04325"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V</w:t>
            </w:r>
            <w:r w:rsidRPr="00E8071D">
              <w:rPr>
                <w:rFonts w:ascii="Times New Roman" w:eastAsia="Times New Roman" w:hAnsi="Times New Roman" w:cs="Times New Roman"/>
                <w:sz w:val="24"/>
                <w:szCs w:val="24"/>
              </w:rPr>
              <w:t>ariable</w:t>
            </w:r>
          </w:p>
        </w:tc>
        <w:tc>
          <w:tcPr>
            <w:tcW w:w="352" w:type="pct"/>
            <w:vMerge w:val="restart"/>
            <w:tcBorders>
              <w:top w:val="single" w:sz="4" w:space="0" w:color="auto"/>
              <w:left w:val="nil"/>
              <w:right w:val="nil"/>
            </w:tcBorders>
            <w:hideMark/>
          </w:tcPr>
          <w:p w14:paraId="08AC8FDA" w14:textId="77777777" w:rsidR="006372A5" w:rsidRPr="00E8071D" w:rsidRDefault="006372A5" w:rsidP="00E8071D">
            <w:pPr>
              <w:spacing w:after="0" w:line="240" w:lineRule="auto"/>
              <w:jc w:val="center"/>
              <w:rPr>
                <w:rFonts w:ascii="Times New Roman" w:eastAsia="Times New Roman" w:hAnsi="Times New Roman" w:cs="Times New Roman"/>
                <w:i/>
                <w:iCs/>
                <w:sz w:val="24"/>
                <w:szCs w:val="24"/>
              </w:rPr>
            </w:pPr>
            <w:r w:rsidRPr="00E8071D">
              <w:rPr>
                <w:rFonts w:ascii="Times New Roman" w:eastAsia="PMingLiU" w:hAnsi="Times New Roman" w:cs="Times New Roman"/>
                <w:bCs/>
                <w:i/>
                <w:iCs/>
                <w:sz w:val="24"/>
                <w:szCs w:val="24"/>
                <w:lang w:eastAsia="zh-TW"/>
              </w:rPr>
              <w:t>M</w:t>
            </w:r>
          </w:p>
        </w:tc>
        <w:tc>
          <w:tcPr>
            <w:tcW w:w="352" w:type="pct"/>
            <w:vMerge w:val="restart"/>
            <w:tcBorders>
              <w:top w:val="single" w:sz="4" w:space="0" w:color="auto"/>
              <w:left w:val="nil"/>
              <w:right w:val="nil"/>
            </w:tcBorders>
            <w:hideMark/>
          </w:tcPr>
          <w:p w14:paraId="5F175484" w14:textId="77777777" w:rsidR="006372A5" w:rsidRPr="00E8071D" w:rsidRDefault="006372A5" w:rsidP="00E8071D">
            <w:pPr>
              <w:spacing w:after="0" w:line="240" w:lineRule="auto"/>
              <w:jc w:val="center"/>
              <w:rPr>
                <w:rFonts w:ascii="Times New Roman" w:eastAsia="Times New Roman" w:hAnsi="Times New Roman" w:cs="Times New Roman"/>
                <w:i/>
                <w:iCs/>
                <w:sz w:val="24"/>
                <w:szCs w:val="24"/>
              </w:rPr>
            </w:pPr>
            <w:r w:rsidRPr="00E8071D">
              <w:rPr>
                <w:rFonts w:ascii="Times New Roman" w:eastAsia="PMingLiU" w:hAnsi="Times New Roman" w:cs="Times New Roman"/>
                <w:bCs/>
                <w:i/>
                <w:iCs/>
                <w:sz w:val="24"/>
                <w:szCs w:val="24"/>
                <w:lang w:eastAsia="zh-TW"/>
              </w:rPr>
              <w:t>SD</w:t>
            </w:r>
          </w:p>
        </w:tc>
        <w:tc>
          <w:tcPr>
            <w:tcW w:w="352" w:type="pct"/>
            <w:vMerge w:val="restart"/>
            <w:tcBorders>
              <w:top w:val="single" w:sz="4" w:space="0" w:color="auto"/>
              <w:left w:val="nil"/>
              <w:right w:val="nil"/>
            </w:tcBorders>
          </w:tcPr>
          <w:p w14:paraId="1D12403F"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PMingLiU" w:hAnsi="Times New Roman" w:cs="Times New Roman"/>
                <w:bCs/>
                <w:i/>
                <w:iCs/>
                <w:sz w:val="24"/>
                <w:szCs w:val="24"/>
                <w:lang w:eastAsia="zh-TW"/>
              </w:rPr>
              <w:t>M</w:t>
            </w:r>
          </w:p>
        </w:tc>
        <w:tc>
          <w:tcPr>
            <w:tcW w:w="297" w:type="pct"/>
            <w:vMerge w:val="restart"/>
            <w:tcBorders>
              <w:top w:val="single" w:sz="4" w:space="0" w:color="auto"/>
              <w:left w:val="nil"/>
              <w:right w:val="nil"/>
            </w:tcBorders>
          </w:tcPr>
          <w:p w14:paraId="603760C4" w14:textId="77777777" w:rsidR="006372A5" w:rsidRPr="00E8071D" w:rsidRDefault="006372A5" w:rsidP="00E8071D">
            <w:pPr>
              <w:spacing w:after="0" w:line="240" w:lineRule="auto"/>
              <w:jc w:val="center"/>
              <w:rPr>
                <w:rFonts w:ascii="Times New Roman" w:eastAsia="Times New Roman" w:hAnsi="Times New Roman" w:cs="Times New Roman"/>
                <w:i/>
                <w:iCs/>
                <w:sz w:val="24"/>
                <w:szCs w:val="24"/>
              </w:rPr>
            </w:pPr>
            <w:r w:rsidRPr="00E8071D">
              <w:rPr>
                <w:rFonts w:ascii="Times New Roman" w:eastAsia="PMingLiU" w:hAnsi="Times New Roman" w:cs="Times New Roman"/>
                <w:bCs/>
                <w:i/>
                <w:iCs/>
                <w:sz w:val="24"/>
                <w:szCs w:val="24"/>
                <w:lang w:eastAsia="zh-TW"/>
              </w:rPr>
              <w:t>SD</w:t>
            </w:r>
          </w:p>
        </w:tc>
        <w:tc>
          <w:tcPr>
            <w:tcW w:w="596" w:type="pct"/>
            <w:vMerge w:val="restart"/>
            <w:tcBorders>
              <w:top w:val="single" w:sz="4" w:space="0" w:color="auto"/>
              <w:left w:val="nil"/>
              <w:right w:val="nil"/>
            </w:tcBorders>
          </w:tcPr>
          <w:p w14:paraId="47881BAA"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i/>
                <w:sz w:val="24"/>
                <w:szCs w:val="24"/>
              </w:rPr>
              <w:t>t</w:t>
            </w:r>
            <w:r w:rsidRPr="00E8071D">
              <w:rPr>
                <w:rFonts w:ascii="Times New Roman" w:eastAsia="Times New Roman" w:hAnsi="Times New Roman" w:cs="Times New Roman"/>
                <w:sz w:val="24"/>
                <w:szCs w:val="24"/>
                <w:vertAlign w:val="subscript"/>
              </w:rPr>
              <w:t>(412)</w:t>
            </w:r>
          </w:p>
        </w:tc>
        <w:tc>
          <w:tcPr>
            <w:tcW w:w="380" w:type="pct"/>
            <w:vMerge w:val="restart"/>
            <w:tcBorders>
              <w:top w:val="single" w:sz="4" w:space="0" w:color="auto"/>
              <w:left w:val="nil"/>
              <w:right w:val="nil"/>
            </w:tcBorders>
          </w:tcPr>
          <w:p w14:paraId="4B9A2824" w14:textId="77777777" w:rsidR="006372A5" w:rsidRPr="00E8071D" w:rsidRDefault="006372A5" w:rsidP="00E8071D">
            <w:pPr>
              <w:spacing w:after="0" w:line="240" w:lineRule="auto"/>
              <w:jc w:val="center"/>
              <w:rPr>
                <w:rFonts w:ascii="Times New Roman" w:eastAsia="Times New Roman" w:hAnsi="Times New Roman" w:cs="Times New Roman"/>
                <w:i/>
                <w:sz w:val="24"/>
                <w:szCs w:val="24"/>
              </w:rPr>
            </w:pPr>
            <w:r w:rsidRPr="00E8071D">
              <w:rPr>
                <w:rFonts w:ascii="Times New Roman" w:eastAsia="Times New Roman" w:hAnsi="Times New Roman" w:cs="Times New Roman"/>
                <w:i/>
                <w:sz w:val="24"/>
                <w:szCs w:val="24"/>
              </w:rPr>
              <w:t>p</w:t>
            </w:r>
          </w:p>
        </w:tc>
        <w:tc>
          <w:tcPr>
            <w:tcW w:w="325" w:type="pct"/>
            <w:vMerge w:val="restart"/>
            <w:tcBorders>
              <w:top w:val="single" w:sz="4" w:space="0" w:color="auto"/>
              <w:left w:val="nil"/>
              <w:right w:val="nil"/>
            </w:tcBorders>
          </w:tcPr>
          <w:p w14:paraId="7402CFAE"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1</w:t>
            </w:r>
          </w:p>
        </w:tc>
        <w:tc>
          <w:tcPr>
            <w:tcW w:w="358" w:type="pct"/>
            <w:vMerge w:val="restart"/>
            <w:tcBorders>
              <w:top w:val="single" w:sz="4" w:space="0" w:color="auto"/>
              <w:left w:val="nil"/>
              <w:right w:val="nil"/>
            </w:tcBorders>
            <w:hideMark/>
          </w:tcPr>
          <w:p w14:paraId="2AE647EA"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2</w:t>
            </w:r>
          </w:p>
        </w:tc>
        <w:tc>
          <w:tcPr>
            <w:tcW w:w="358" w:type="pct"/>
            <w:vMerge w:val="restart"/>
            <w:tcBorders>
              <w:top w:val="single" w:sz="4" w:space="0" w:color="auto"/>
              <w:left w:val="nil"/>
              <w:right w:val="nil"/>
            </w:tcBorders>
            <w:hideMark/>
          </w:tcPr>
          <w:p w14:paraId="5F619FAB"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3</w:t>
            </w:r>
          </w:p>
        </w:tc>
        <w:tc>
          <w:tcPr>
            <w:tcW w:w="358" w:type="pct"/>
            <w:vMerge w:val="restart"/>
            <w:tcBorders>
              <w:top w:val="single" w:sz="4" w:space="0" w:color="auto"/>
              <w:left w:val="nil"/>
              <w:right w:val="nil"/>
            </w:tcBorders>
            <w:hideMark/>
          </w:tcPr>
          <w:p w14:paraId="3F373DC9"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4</w:t>
            </w:r>
          </w:p>
        </w:tc>
        <w:tc>
          <w:tcPr>
            <w:tcW w:w="358" w:type="pct"/>
            <w:vMerge w:val="restart"/>
            <w:tcBorders>
              <w:top w:val="single" w:sz="4" w:space="0" w:color="auto"/>
              <w:left w:val="nil"/>
              <w:right w:val="nil"/>
            </w:tcBorders>
            <w:hideMark/>
          </w:tcPr>
          <w:p w14:paraId="454A199E"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5</w:t>
            </w:r>
          </w:p>
        </w:tc>
        <w:tc>
          <w:tcPr>
            <w:tcW w:w="358" w:type="pct"/>
            <w:vMerge w:val="restart"/>
            <w:tcBorders>
              <w:top w:val="single" w:sz="4" w:space="0" w:color="auto"/>
              <w:left w:val="nil"/>
              <w:right w:val="nil"/>
            </w:tcBorders>
            <w:hideMark/>
          </w:tcPr>
          <w:p w14:paraId="46C594D2"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6</w:t>
            </w:r>
          </w:p>
        </w:tc>
      </w:tr>
      <w:tr w:rsidR="006372A5" w:rsidRPr="00E8071D" w14:paraId="45C4D82E" w14:textId="77777777" w:rsidTr="00861EA4">
        <w:trPr>
          <w:trHeight w:val="300"/>
        </w:trPr>
        <w:tc>
          <w:tcPr>
            <w:tcW w:w="556" w:type="pct"/>
            <w:tcBorders>
              <w:top w:val="single" w:sz="4" w:space="0" w:color="FFFFFF"/>
              <w:left w:val="nil"/>
              <w:bottom w:val="single" w:sz="4" w:space="0" w:color="auto"/>
              <w:right w:val="nil"/>
            </w:tcBorders>
            <w:vAlign w:val="bottom"/>
          </w:tcPr>
          <w:p w14:paraId="689D4E97" w14:textId="77777777" w:rsidR="006372A5" w:rsidRPr="00E8071D" w:rsidRDefault="006372A5" w:rsidP="00E8071D">
            <w:pPr>
              <w:spacing w:after="0" w:line="240" w:lineRule="auto"/>
              <w:rPr>
                <w:rFonts w:ascii="Times New Roman" w:eastAsia="Times New Roman" w:hAnsi="Times New Roman" w:cs="Times New Roman"/>
                <w:sz w:val="24"/>
                <w:szCs w:val="24"/>
                <w:lang w:val="en-US"/>
              </w:rPr>
            </w:pPr>
          </w:p>
        </w:tc>
        <w:tc>
          <w:tcPr>
            <w:tcW w:w="352" w:type="pct"/>
            <w:vMerge/>
            <w:tcBorders>
              <w:left w:val="nil"/>
              <w:bottom w:val="single" w:sz="4" w:space="0" w:color="auto"/>
              <w:right w:val="nil"/>
            </w:tcBorders>
          </w:tcPr>
          <w:p w14:paraId="75DCECB7" w14:textId="77777777" w:rsidR="006372A5" w:rsidRPr="00E8071D" w:rsidRDefault="006372A5" w:rsidP="00E8071D">
            <w:pPr>
              <w:spacing w:after="0" w:line="240" w:lineRule="auto"/>
              <w:rPr>
                <w:rFonts w:ascii="Times New Roman" w:eastAsia="PMingLiU" w:hAnsi="Times New Roman" w:cs="Times New Roman"/>
                <w:bCs/>
                <w:sz w:val="24"/>
                <w:szCs w:val="24"/>
                <w:lang w:eastAsia="zh-TW"/>
              </w:rPr>
            </w:pPr>
          </w:p>
        </w:tc>
        <w:tc>
          <w:tcPr>
            <w:tcW w:w="352" w:type="pct"/>
            <w:vMerge/>
            <w:tcBorders>
              <w:left w:val="nil"/>
              <w:bottom w:val="single" w:sz="4" w:space="0" w:color="auto"/>
              <w:right w:val="nil"/>
            </w:tcBorders>
          </w:tcPr>
          <w:p w14:paraId="37721DF8" w14:textId="77777777" w:rsidR="006372A5" w:rsidRPr="00E8071D" w:rsidRDefault="006372A5" w:rsidP="00E8071D">
            <w:pPr>
              <w:spacing w:after="0" w:line="240" w:lineRule="auto"/>
              <w:rPr>
                <w:rFonts w:ascii="Times New Roman" w:eastAsia="PMingLiU" w:hAnsi="Times New Roman" w:cs="Times New Roman"/>
                <w:bCs/>
                <w:i/>
                <w:iCs/>
                <w:sz w:val="24"/>
                <w:szCs w:val="24"/>
                <w:lang w:eastAsia="zh-TW"/>
              </w:rPr>
            </w:pPr>
          </w:p>
        </w:tc>
        <w:tc>
          <w:tcPr>
            <w:tcW w:w="352" w:type="pct"/>
            <w:vMerge/>
            <w:tcBorders>
              <w:left w:val="nil"/>
              <w:bottom w:val="single" w:sz="4" w:space="0" w:color="auto"/>
              <w:right w:val="nil"/>
            </w:tcBorders>
          </w:tcPr>
          <w:p w14:paraId="2FF485BE" w14:textId="77777777" w:rsidR="006372A5" w:rsidRPr="00E8071D" w:rsidRDefault="006372A5" w:rsidP="00E8071D">
            <w:pPr>
              <w:spacing w:after="0" w:line="240" w:lineRule="auto"/>
              <w:rPr>
                <w:rFonts w:ascii="Times New Roman" w:eastAsia="PMingLiU" w:hAnsi="Times New Roman" w:cs="Times New Roman"/>
                <w:bCs/>
                <w:sz w:val="24"/>
                <w:szCs w:val="24"/>
                <w:lang w:eastAsia="zh-TW"/>
              </w:rPr>
            </w:pPr>
          </w:p>
        </w:tc>
        <w:tc>
          <w:tcPr>
            <w:tcW w:w="297" w:type="pct"/>
            <w:vMerge/>
            <w:tcBorders>
              <w:left w:val="nil"/>
              <w:bottom w:val="single" w:sz="4" w:space="0" w:color="auto"/>
              <w:right w:val="nil"/>
            </w:tcBorders>
          </w:tcPr>
          <w:p w14:paraId="52BB8AE9" w14:textId="77777777" w:rsidR="006372A5" w:rsidRPr="00E8071D" w:rsidRDefault="006372A5" w:rsidP="00E8071D">
            <w:pPr>
              <w:spacing w:after="0" w:line="240" w:lineRule="auto"/>
              <w:rPr>
                <w:rFonts w:ascii="Times New Roman" w:eastAsia="PMingLiU" w:hAnsi="Times New Roman" w:cs="Times New Roman"/>
                <w:bCs/>
                <w:i/>
                <w:iCs/>
                <w:sz w:val="24"/>
                <w:szCs w:val="24"/>
                <w:lang w:eastAsia="zh-TW"/>
              </w:rPr>
            </w:pPr>
          </w:p>
        </w:tc>
        <w:tc>
          <w:tcPr>
            <w:tcW w:w="596" w:type="pct"/>
            <w:vMerge/>
            <w:tcBorders>
              <w:left w:val="nil"/>
              <w:bottom w:val="single" w:sz="4" w:space="0" w:color="auto"/>
              <w:right w:val="nil"/>
            </w:tcBorders>
          </w:tcPr>
          <w:p w14:paraId="7FCCF205" w14:textId="77777777" w:rsidR="006372A5" w:rsidRPr="00E8071D" w:rsidRDefault="006372A5" w:rsidP="00E8071D">
            <w:pPr>
              <w:spacing w:after="0" w:line="240" w:lineRule="auto"/>
              <w:rPr>
                <w:rFonts w:ascii="Times New Roman" w:eastAsia="Times New Roman" w:hAnsi="Times New Roman" w:cs="Times New Roman"/>
                <w:i/>
                <w:sz w:val="24"/>
                <w:szCs w:val="24"/>
              </w:rPr>
            </w:pPr>
          </w:p>
        </w:tc>
        <w:tc>
          <w:tcPr>
            <w:tcW w:w="380" w:type="pct"/>
            <w:vMerge/>
            <w:tcBorders>
              <w:left w:val="nil"/>
              <w:bottom w:val="single" w:sz="4" w:space="0" w:color="auto"/>
              <w:right w:val="nil"/>
            </w:tcBorders>
          </w:tcPr>
          <w:p w14:paraId="746DA0CD" w14:textId="77777777" w:rsidR="006372A5" w:rsidRPr="00E8071D" w:rsidRDefault="006372A5" w:rsidP="00E8071D">
            <w:pPr>
              <w:spacing w:after="0" w:line="240" w:lineRule="auto"/>
              <w:rPr>
                <w:rFonts w:ascii="Times New Roman" w:eastAsia="Times New Roman" w:hAnsi="Times New Roman" w:cs="Times New Roman"/>
                <w:i/>
                <w:sz w:val="24"/>
                <w:szCs w:val="24"/>
              </w:rPr>
            </w:pPr>
          </w:p>
        </w:tc>
        <w:tc>
          <w:tcPr>
            <w:tcW w:w="325" w:type="pct"/>
            <w:vMerge/>
            <w:tcBorders>
              <w:left w:val="nil"/>
              <w:bottom w:val="single" w:sz="4" w:space="0" w:color="auto"/>
              <w:right w:val="nil"/>
            </w:tcBorders>
          </w:tcPr>
          <w:p w14:paraId="2CBEC366" w14:textId="77777777" w:rsidR="006372A5" w:rsidRPr="00E8071D" w:rsidRDefault="006372A5" w:rsidP="00E8071D">
            <w:pPr>
              <w:spacing w:after="0" w:line="240" w:lineRule="auto"/>
              <w:rPr>
                <w:rFonts w:ascii="Times New Roman" w:eastAsia="Times New Roman" w:hAnsi="Times New Roman" w:cs="Times New Roman"/>
                <w:sz w:val="24"/>
                <w:szCs w:val="24"/>
              </w:rPr>
            </w:pPr>
          </w:p>
        </w:tc>
        <w:tc>
          <w:tcPr>
            <w:tcW w:w="358" w:type="pct"/>
            <w:vMerge/>
            <w:tcBorders>
              <w:left w:val="nil"/>
              <w:bottom w:val="single" w:sz="4" w:space="0" w:color="auto"/>
              <w:right w:val="nil"/>
            </w:tcBorders>
          </w:tcPr>
          <w:p w14:paraId="2D5ADB53" w14:textId="77777777" w:rsidR="006372A5" w:rsidRPr="00E8071D" w:rsidRDefault="006372A5" w:rsidP="00E8071D">
            <w:pPr>
              <w:spacing w:after="0" w:line="240" w:lineRule="auto"/>
              <w:rPr>
                <w:rFonts w:ascii="Times New Roman" w:eastAsia="Times New Roman" w:hAnsi="Times New Roman" w:cs="Times New Roman"/>
                <w:sz w:val="24"/>
                <w:szCs w:val="24"/>
              </w:rPr>
            </w:pPr>
          </w:p>
        </w:tc>
        <w:tc>
          <w:tcPr>
            <w:tcW w:w="358" w:type="pct"/>
            <w:vMerge/>
            <w:tcBorders>
              <w:left w:val="nil"/>
              <w:bottom w:val="single" w:sz="4" w:space="0" w:color="auto"/>
              <w:right w:val="nil"/>
            </w:tcBorders>
          </w:tcPr>
          <w:p w14:paraId="119CCCA2" w14:textId="77777777" w:rsidR="006372A5" w:rsidRPr="00E8071D" w:rsidRDefault="006372A5" w:rsidP="00E8071D">
            <w:pPr>
              <w:spacing w:after="0" w:line="240" w:lineRule="auto"/>
              <w:rPr>
                <w:rFonts w:ascii="Times New Roman" w:eastAsia="Times New Roman" w:hAnsi="Times New Roman" w:cs="Times New Roman"/>
                <w:sz w:val="24"/>
                <w:szCs w:val="24"/>
              </w:rPr>
            </w:pPr>
          </w:p>
        </w:tc>
        <w:tc>
          <w:tcPr>
            <w:tcW w:w="358" w:type="pct"/>
            <w:vMerge/>
            <w:tcBorders>
              <w:left w:val="nil"/>
              <w:bottom w:val="single" w:sz="4" w:space="0" w:color="auto"/>
              <w:right w:val="nil"/>
            </w:tcBorders>
          </w:tcPr>
          <w:p w14:paraId="47630F49" w14:textId="77777777" w:rsidR="006372A5" w:rsidRPr="00E8071D" w:rsidRDefault="006372A5" w:rsidP="00E8071D">
            <w:pPr>
              <w:spacing w:after="0" w:line="240" w:lineRule="auto"/>
              <w:rPr>
                <w:rFonts w:ascii="Times New Roman" w:eastAsia="Times New Roman" w:hAnsi="Times New Roman" w:cs="Times New Roman"/>
                <w:sz w:val="24"/>
                <w:szCs w:val="24"/>
              </w:rPr>
            </w:pPr>
          </w:p>
        </w:tc>
        <w:tc>
          <w:tcPr>
            <w:tcW w:w="358" w:type="pct"/>
            <w:vMerge/>
            <w:tcBorders>
              <w:left w:val="nil"/>
              <w:bottom w:val="single" w:sz="4" w:space="0" w:color="auto"/>
              <w:right w:val="nil"/>
            </w:tcBorders>
          </w:tcPr>
          <w:p w14:paraId="3E4E3258" w14:textId="77777777" w:rsidR="006372A5" w:rsidRPr="00E8071D" w:rsidRDefault="006372A5" w:rsidP="00E8071D">
            <w:pPr>
              <w:spacing w:after="0" w:line="240" w:lineRule="auto"/>
              <w:rPr>
                <w:rFonts w:ascii="Times New Roman" w:eastAsia="Times New Roman" w:hAnsi="Times New Roman" w:cs="Times New Roman"/>
                <w:sz w:val="24"/>
                <w:szCs w:val="24"/>
              </w:rPr>
            </w:pPr>
          </w:p>
        </w:tc>
        <w:tc>
          <w:tcPr>
            <w:tcW w:w="358" w:type="pct"/>
            <w:vMerge/>
            <w:tcBorders>
              <w:left w:val="nil"/>
              <w:bottom w:val="single" w:sz="4" w:space="0" w:color="auto"/>
              <w:right w:val="nil"/>
            </w:tcBorders>
          </w:tcPr>
          <w:p w14:paraId="58EE371A" w14:textId="77777777" w:rsidR="006372A5" w:rsidRPr="00E8071D" w:rsidRDefault="006372A5" w:rsidP="00E8071D">
            <w:pPr>
              <w:spacing w:after="0" w:line="240" w:lineRule="auto"/>
              <w:rPr>
                <w:rFonts w:ascii="Times New Roman" w:eastAsia="Times New Roman" w:hAnsi="Times New Roman" w:cs="Times New Roman"/>
                <w:sz w:val="24"/>
                <w:szCs w:val="24"/>
              </w:rPr>
            </w:pPr>
          </w:p>
        </w:tc>
      </w:tr>
      <w:tr w:rsidR="006372A5" w:rsidRPr="00E8071D" w14:paraId="78578C0B" w14:textId="77777777" w:rsidTr="00861EA4">
        <w:trPr>
          <w:trHeight w:val="265"/>
        </w:trPr>
        <w:tc>
          <w:tcPr>
            <w:tcW w:w="556" w:type="pct"/>
            <w:tcBorders>
              <w:top w:val="single" w:sz="4" w:space="0" w:color="auto"/>
              <w:left w:val="nil"/>
              <w:bottom w:val="nil"/>
              <w:right w:val="nil"/>
            </w:tcBorders>
            <w:hideMark/>
          </w:tcPr>
          <w:p w14:paraId="2BA64098" w14:textId="77777777" w:rsidR="006372A5" w:rsidRPr="00E8071D" w:rsidRDefault="006372A5" w:rsidP="00E8071D">
            <w:pPr>
              <w:spacing w:after="0" w:line="240" w:lineRule="auto"/>
              <w:rPr>
                <w:rFonts w:ascii="Times New Roman" w:eastAsia="Times New Roman" w:hAnsi="Times New Roman"/>
                <w:sz w:val="24"/>
                <w:szCs w:val="24"/>
                <w:lang w:val="en-US"/>
              </w:rPr>
            </w:pPr>
            <w:r w:rsidRPr="00E8071D">
              <w:rPr>
                <w:rFonts w:ascii="Times New Roman" w:eastAsia="Times New Roman" w:hAnsi="Times New Roman"/>
                <w:sz w:val="24"/>
                <w:szCs w:val="24"/>
                <w:lang w:val="en-US"/>
              </w:rPr>
              <w:t>1. PIPU</w:t>
            </w:r>
          </w:p>
        </w:tc>
        <w:tc>
          <w:tcPr>
            <w:tcW w:w="352" w:type="pct"/>
            <w:tcBorders>
              <w:top w:val="single" w:sz="4" w:space="0" w:color="auto"/>
              <w:left w:val="nil"/>
              <w:bottom w:val="nil"/>
              <w:right w:val="nil"/>
            </w:tcBorders>
            <w:hideMark/>
          </w:tcPr>
          <w:p w14:paraId="2408BF91"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21.16</w:t>
            </w:r>
          </w:p>
        </w:tc>
        <w:tc>
          <w:tcPr>
            <w:tcW w:w="352" w:type="pct"/>
            <w:tcBorders>
              <w:top w:val="single" w:sz="4" w:space="0" w:color="auto"/>
              <w:left w:val="nil"/>
              <w:bottom w:val="nil"/>
              <w:right w:val="nil"/>
            </w:tcBorders>
            <w:hideMark/>
          </w:tcPr>
          <w:p w14:paraId="7EA9E7ED"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5.48</w:t>
            </w:r>
          </w:p>
        </w:tc>
        <w:tc>
          <w:tcPr>
            <w:tcW w:w="352" w:type="pct"/>
            <w:tcBorders>
              <w:top w:val="single" w:sz="4" w:space="0" w:color="auto"/>
              <w:left w:val="nil"/>
              <w:bottom w:val="nil"/>
              <w:right w:val="nil"/>
            </w:tcBorders>
          </w:tcPr>
          <w:p w14:paraId="57336F86"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30.05</w:t>
            </w:r>
          </w:p>
        </w:tc>
        <w:tc>
          <w:tcPr>
            <w:tcW w:w="297" w:type="pct"/>
            <w:tcBorders>
              <w:top w:val="single" w:sz="4" w:space="0" w:color="auto"/>
              <w:left w:val="nil"/>
              <w:bottom w:val="nil"/>
              <w:right w:val="nil"/>
            </w:tcBorders>
          </w:tcPr>
          <w:p w14:paraId="6B4A4E67"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11.93</w:t>
            </w:r>
          </w:p>
        </w:tc>
        <w:tc>
          <w:tcPr>
            <w:tcW w:w="596" w:type="pct"/>
            <w:tcBorders>
              <w:top w:val="single" w:sz="4" w:space="0" w:color="auto"/>
              <w:left w:val="nil"/>
              <w:bottom w:val="nil"/>
              <w:right w:val="nil"/>
            </w:tcBorders>
          </w:tcPr>
          <w:p w14:paraId="1CAEC6BF"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-9.96</w:t>
            </w:r>
            <w:r w:rsidRPr="00E8071D">
              <w:rPr>
                <w:rFonts w:ascii="Times New Roman" w:eastAsia="Times New Roman" w:hAnsi="Times New Roman" w:cs="Times New Roman"/>
                <w:sz w:val="24"/>
                <w:szCs w:val="24"/>
                <w:vertAlign w:val="subscript"/>
              </w:rPr>
              <w:t xml:space="preserve"> (320.09)</w:t>
            </w:r>
          </w:p>
        </w:tc>
        <w:tc>
          <w:tcPr>
            <w:tcW w:w="380" w:type="pct"/>
            <w:tcBorders>
              <w:top w:val="single" w:sz="4" w:space="0" w:color="auto"/>
              <w:left w:val="nil"/>
              <w:bottom w:val="nil"/>
              <w:right w:val="nil"/>
            </w:tcBorders>
          </w:tcPr>
          <w:p w14:paraId="780B54A4"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&lt;.001</w:t>
            </w:r>
          </w:p>
        </w:tc>
        <w:tc>
          <w:tcPr>
            <w:tcW w:w="325" w:type="pct"/>
            <w:tcBorders>
              <w:top w:val="single" w:sz="4" w:space="0" w:color="auto"/>
              <w:left w:val="nil"/>
              <w:bottom w:val="nil"/>
              <w:right w:val="nil"/>
            </w:tcBorders>
          </w:tcPr>
          <w:p w14:paraId="65BB0DD0"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w:t>
            </w:r>
          </w:p>
        </w:tc>
        <w:tc>
          <w:tcPr>
            <w:tcW w:w="358" w:type="pct"/>
            <w:tcBorders>
              <w:top w:val="single" w:sz="4" w:space="0" w:color="auto"/>
              <w:left w:val="nil"/>
              <w:bottom w:val="nil"/>
              <w:right w:val="nil"/>
            </w:tcBorders>
            <w:hideMark/>
          </w:tcPr>
          <w:p w14:paraId="540DD6AD"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.39</w:t>
            </w:r>
            <w:r w:rsidRPr="00E8071D">
              <w:rPr>
                <w:rFonts w:ascii="Times New Roman" w:eastAsia="Times New Roman" w:hAnsi="Times New Roman" w:cs="Times New Roman"/>
                <w:sz w:val="24"/>
                <w:szCs w:val="24"/>
                <w:vertAlign w:val="superscript"/>
                <w:lang w:val="en-US"/>
              </w:rPr>
              <w:t>***</w:t>
            </w:r>
          </w:p>
        </w:tc>
        <w:tc>
          <w:tcPr>
            <w:tcW w:w="358" w:type="pct"/>
            <w:tcBorders>
              <w:top w:val="single" w:sz="4" w:space="0" w:color="auto"/>
              <w:left w:val="nil"/>
              <w:bottom w:val="nil"/>
              <w:right w:val="nil"/>
            </w:tcBorders>
            <w:hideMark/>
          </w:tcPr>
          <w:p w14:paraId="31F19D30"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.42</w:t>
            </w:r>
            <w:r w:rsidRPr="00E8071D">
              <w:rPr>
                <w:rFonts w:ascii="Times New Roman" w:eastAsia="Times New Roman" w:hAnsi="Times New Roman" w:cs="Times New Roman"/>
                <w:sz w:val="24"/>
                <w:szCs w:val="24"/>
                <w:vertAlign w:val="superscript"/>
                <w:lang w:val="en-US"/>
              </w:rPr>
              <w:t>***</w:t>
            </w:r>
          </w:p>
        </w:tc>
        <w:tc>
          <w:tcPr>
            <w:tcW w:w="358" w:type="pct"/>
            <w:tcBorders>
              <w:top w:val="single" w:sz="4" w:space="0" w:color="auto"/>
              <w:left w:val="nil"/>
              <w:bottom w:val="nil"/>
              <w:right w:val="nil"/>
            </w:tcBorders>
            <w:hideMark/>
          </w:tcPr>
          <w:p w14:paraId="1D281B52"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.48</w:t>
            </w:r>
            <w:r w:rsidRPr="00E8071D">
              <w:rPr>
                <w:rFonts w:ascii="Times New Roman" w:eastAsia="Times New Roman" w:hAnsi="Times New Roman" w:cs="Times New Roman"/>
                <w:sz w:val="24"/>
                <w:szCs w:val="24"/>
                <w:vertAlign w:val="superscript"/>
                <w:lang w:val="en-US"/>
              </w:rPr>
              <w:t>***</w:t>
            </w:r>
          </w:p>
        </w:tc>
        <w:tc>
          <w:tcPr>
            <w:tcW w:w="358" w:type="pct"/>
            <w:tcBorders>
              <w:top w:val="single" w:sz="4" w:space="0" w:color="auto"/>
              <w:left w:val="nil"/>
              <w:bottom w:val="nil"/>
              <w:right w:val="nil"/>
            </w:tcBorders>
            <w:hideMark/>
          </w:tcPr>
          <w:p w14:paraId="26ACED4F"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.22</w:t>
            </w:r>
            <w:r w:rsidRPr="00E8071D">
              <w:rPr>
                <w:rFonts w:ascii="Times New Roman" w:eastAsia="Times New Roman" w:hAnsi="Times New Roman" w:cs="Times New Roman"/>
                <w:sz w:val="24"/>
                <w:szCs w:val="24"/>
                <w:vertAlign w:val="superscript"/>
                <w:lang w:val="en-US"/>
              </w:rPr>
              <w:t>**</w:t>
            </w:r>
          </w:p>
        </w:tc>
        <w:tc>
          <w:tcPr>
            <w:tcW w:w="358" w:type="pct"/>
            <w:tcBorders>
              <w:top w:val="single" w:sz="4" w:space="0" w:color="auto"/>
              <w:left w:val="nil"/>
              <w:bottom w:val="nil"/>
              <w:right w:val="nil"/>
            </w:tcBorders>
            <w:hideMark/>
          </w:tcPr>
          <w:p w14:paraId="5318C557"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-.11</w:t>
            </w:r>
          </w:p>
        </w:tc>
      </w:tr>
      <w:tr w:rsidR="006372A5" w:rsidRPr="00E8071D" w14:paraId="4E68AE32" w14:textId="77777777" w:rsidTr="00861EA4">
        <w:trPr>
          <w:trHeight w:val="56"/>
        </w:trPr>
        <w:tc>
          <w:tcPr>
            <w:tcW w:w="556" w:type="pct"/>
            <w:hideMark/>
          </w:tcPr>
          <w:p w14:paraId="51A48259" w14:textId="77777777" w:rsidR="006372A5" w:rsidRPr="00E8071D" w:rsidRDefault="006372A5" w:rsidP="00E8071D">
            <w:pPr>
              <w:spacing w:after="0" w:line="240" w:lineRule="auto"/>
              <w:rPr>
                <w:rFonts w:ascii="Times New Roman" w:eastAsia="Times New Roman" w:hAnsi="Times New Roman"/>
                <w:sz w:val="24"/>
                <w:szCs w:val="24"/>
                <w:lang w:val="en-US"/>
              </w:rPr>
            </w:pPr>
            <w:r w:rsidRPr="00E8071D">
              <w:rPr>
                <w:rFonts w:ascii="Times New Roman" w:eastAsia="Times New Roman" w:hAnsi="Times New Roman"/>
                <w:sz w:val="24"/>
                <w:szCs w:val="24"/>
                <w:lang w:val="en-US"/>
              </w:rPr>
              <w:t>2. DT-IP</w:t>
            </w:r>
          </w:p>
        </w:tc>
        <w:tc>
          <w:tcPr>
            <w:tcW w:w="352" w:type="pct"/>
            <w:hideMark/>
          </w:tcPr>
          <w:p w14:paraId="2F297004"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8.94</w:t>
            </w:r>
          </w:p>
        </w:tc>
        <w:tc>
          <w:tcPr>
            <w:tcW w:w="352" w:type="pct"/>
            <w:hideMark/>
          </w:tcPr>
          <w:p w14:paraId="63BB2191"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3.69</w:t>
            </w:r>
          </w:p>
        </w:tc>
        <w:tc>
          <w:tcPr>
            <w:tcW w:w="352" w:type="pct"/>
          </w:tcPr>
          <w:p w14:paraId="1D03A8E5"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10.37</w:t>
            </w:r>
          </w:p>
        </w:tc>
        <w:tc>
          <w:tcPr>
            <w:tcW w:w="297" w:type="pct"/>
          </w:tcPr>
          <w:p w14:paraId="30731E47"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3.97</w:t>
            </w:r>
          </w:p>
        </w:tc>
        <w:tc>
          <w:tcPr>
            <w:tcW w:w="596" w:type="pct"/>
          </w:tcPr>
          <w:p w14:paraId="4B5D4F67"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-3.81</w:t>
            </w:r>
            <w:r w:rsidRPr="00E8071D">
              <w:rPr>
                <w:rFonts w:ascii="Times New Roman" w:eastAsia="Times New Roman" w:hAnsi="Times New Roman" w:cs="Times New Roman"/>
                <w:sz w:val="24"/>
                <w:szCs w:val="24"/>
                <w:vertAlign w:val="subscript"/>
              </w:rPr>
              <w:t>(409.73)</w:t>
            </w:r>
          </w:p>
        </w:tc>
        <w:tc>
          <w:tcPr>
            <w:tcW w:w="380" w:type="pct"/>
          </w:tcPr>
          <w:p w14:paraId="55BBF271"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&lt;.001</w:t>
            </w:r>
          </w:p>
        </w:tc>
        <w:tc>
          <w:tcPr>
            <w:tcW w:w="325" w:type="pct"/>
          </w:tcPr>
          <w:p w14:paraId="2650B298"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.35</w:t>
            </w:r>
            <w:r w:rsidRPr="00E8071D">
              <w:rPr>
                <w:rFonts w:ascii="Times New Roman" w:eastAsia="Times New Roman" w:hAnsi="Times New Roman" w:cs="Times New Roman"/>
                <w:sz w:val="24"/>
                <w:szCs w:val="24"/>
                <w:vertAlign w:val="superscript"/>
                <w:lang w:val="en-US"/>
              </w:rPr>
              <w:t>***</w:t>
            </w:r>
          </w:p>
        </w:tc>
        <w:tc>
          <w:tcPr>
            <w:tcW w:w="358" w:type="pct"/>
          </w:tcPr>
          <w:p w14:paraId="00E02705"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w:t>
            </w:r>
          </w:p>
        </w:tc>
        <w:tc>
          <w:tcPr>
            <w:tcW w:w="358" w:type="pct"/>
          </w:tcPr>
          <w:p w14:paraId="3245AE54"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.63</w:t>
            </w:r>
            <w:r w:rsidRPr="00E8071D">
              <w:rPr>
                <w:rFonts w:ascii="Times New Roman" w:eastAsia="Times New Roman" w:hAnsi="Times New Roman" w:cs="Times New Roman"/>
                <w:sz w:val="24"/>
                <w:szCs w:val="24"/>
                <w:vertAlign w:val="superscript"/>
                <w:lang w:val="en-US"/>
              </w:rPr>
              <w:t>***</w:t>
            </w:r>
          </w:p>
        </w:tc>
        <w:tc>
          <w:tcPr>
            <w:tcW w:w="358" w:type="pct"/>
          </w:tcPr>
          <w:p w14:paraId="363D993F"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.57</w:t>
            </w:r>
            <w:r w:rsidRPr="00E8071D">
              <w:rPr>
                <w:rFonts w:ascii="Times New Roman" w:eastAsia="Times New Roman" w:hAnsi="Times New Roman" w:cs="Times New Roman"/>
                <w:sz w:val="24"/>
                <w:szCs w:val="24"/>
                <w:vertAlign w:val="superscript"/>
                <w:lang w:val="en-US"/>
              </w:rPr>
              <w:t>***</w:t>
            </w:r>
          </w:p>
        </w:tc>
        <w:tc>
          <w:tcPr>
            <w:tcW w:w="358" w:type="pct"/>
          </w:tcPr>
          <w:p w14:paraId="742CC4DC"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.25</w:t>
            </w:r>
            <w:r w:rsidRPr="00E8071D">
              <w:rPr>
                <w:rFonts w:ascii="Times New Roman" w:eastAsia="Times New Roman" w:hAnsi="Times New Roman" w:cs="Times New Roman"/>
                <w:sz w:val="24"/>
                <w:szCs w:val="24"/>
                <w:vertAlign w:val="superscript"/>
                <w:lang w:val="en-US"/>
              </w:rPr>
              <w:t>***</w:t>
            </w:r>
          </w:p>
        </w:tc>
        <w:tc>
          <w:tcPr>
            <w:tcW w:w="358" w:type="pct"/>
          </w:tcPr>
          <w:p w14:paraId="748932A4"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-.08</w:t>
            </w:r>
          </w:p>
        </w:tc>
      </w:tr>
      <w:tr w:rsidR="006372A5" w:rsidRPr="00E8071D" w14:paraId="1D88AC6F" w14:textId="77777777" w:rsidTr="00861EA4">
        <w:trPr>
          <w:trHeight w:val="56"/>
        </w:trPr>
        <w:tc>
          <w:tcPr>
            <w:tcW w:w="556" w:type="pct"/>
            <w:hideMark/>
          </w:tcPr>
          <w:p w14:paraId="20EF8E4E" w14:textId="77777777" w:rsidR="006372A5" w:rsidRPr="00E8071D" w:rsidRDefault="006372A5" w:rsidP="00E8071D">
            <w:pPr>
              <w:spacing w:after="0" w:line="240" w:lineRule="auto"/>
              <w:rPr>
                <w:rFonts w:ascii="Times New Roman" w:eastAsia="Times New Roman" w:hAnsi="Times New Roman"/>
                <w:sz w:val="24"/>
                <w:szCs w:val="24"/>
                <w:lang w:val="en-US"/>
              </w:rPr>
            </w:pPr>
            <w:r w:rsidRPr="00E8071D">
              <w:rPr>
                <w:rFonts w:ascii="Times New Roman" w:eastAsia="Times New Roman" w:hAnsi="Times New Roman"/>
                <w:sz w:val="24"/>
                <w:szCs w:val="24"/>
                <w:lang w:val="en-US"/>
              </w:rPr>
              <w:t>3. DT-VP</w:t>
            </w:r>
          </w:p>
        </w:tc>
        <w:tc>
          <w:tcPr>
            <w:tcW w:w="352" w:type="pct"/>
            <w:hideMark/>
          </w:tcPr>
          <w:p w14:paraId="21330D85"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7.33</w:t>
            </w:r>
          </w:p>
        </w:tc>
        <w:tc>
          <w:tcPr>
            <w:tcW w:w="352" w:type="pct"/>
            <w:hideMark/>
          </w:tcPr>
          <w:p w14:paraId="3E9A7039"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3.04</w:t>
            </w:r>
          </w:p>
        </w:tc>
        <w:tc>
          <w:tcPr>
            <w:tcW w:w="352" w:type="pct"/>
          </w:tcPr>
          <w:p w14:paraId="45D00A6E"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9.30</w:t>
            </w:r>
          </w:p>
        </w:tc>
        <w:tc>
          <w:tcPr>
            <w:tcW w:w="297" w:type="pct"/>
          </w:tcPr>
          <w:p w14:paraId="592D01FD"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4.04</w:t>
            </w:r>
          </w:p>
        </w:tc>
        <w:tc>
          <w:tcPr>
            <w:tcW w:w="596" w:type="pct"/>
          </w:tcPr>
          <w:p w14:paraId="2EB2338F"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-5.64</w:t>
            </w:r>
            <w:r w:rsidRPr="00E8071D">
              <w:rPr>
                <w:rFonts w:ascii="Times New Roman" w:eastAsia="Times New Roman" w:hAnsi="Times New Roman" w:cs="Times New Roman"/>
                <w:sz w:val="24"/>
                <w:szCs w:val="24"/>
                <w:vertAlign w:val="subscript"/>
              </w:rPr>
              <w:t>(404.45)</w:t>
            </w:r>
          </w:p>
        </w:tc>
        <w:tc>
          <w:tcPr>
            <w:tcW w:w="380" w:type="pct"/>
          </w:tcPr>
          <w:p w14:paraId="0570B6F7"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&lt;.001</w:t>
            </w:r>
          </w:p>
        </w:tc>
        <w:tc>
          <w:tcPr>
            <w:tcW w:w="325" w:type="pct"/>
          </w:tcPr>
          <w:p w14:paraId="5027D62E"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.57</w:t>
            </w:r>
            <w:r w:rsidRPr="00E8071D">
              <w:rPr>
                <w:rFonts w:ascii="Times New Roman" w:eastAsia="Times New Roman" w:hAnsi="Times New Roman" w:cs="Times New Roman"/>
                <w:sz w:val="24"/>
                <w:szCs w:val="24"/>
                <w:vertAlign w:val="superscript"/>
                <w:lang w:val="en-US"/>
              </w:rPr>
              <w:t>***</w:t>
            </w:r>
          </w:p>
        </w:tc>
        <w:tc>
          <w:tcPr>
            <w:tcW w:w="358" w:type="pct"/>
          </w:tcPr>
          <w:p w14:paraId="2350823F"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.68</w:t>
            </w:r>
            <w:r w:rsidRPr="00E8071D">
              <w:rPr>
                <w:rFonts w:ascii="Times New Roman" w:eastAsia="Times New Roman" w:hAnsi="Times New Roman" w:cs="Times New Roman"/>
                <w:sz w:val="24"/>
                <w:szCs w:val="24"/>
                <w:vertAlign w:val="superscript"/>
                <w:lang w:val="en-US"/>
              </w:rPr>
              <w:t>***</w:t>
            </w:r>
          </w:p>
        </w:tc>
        <w:tc>
          <w:tcPr>
            <w:tcW w:w="358" w:type="pct"/>
          </w:tcPr>
          <w:p w14:paraId="62A17510"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w:t>
            </w:r>
          </w:p>
        </w:tc>
        <w:tc>
          <w:tcPr>
            <w:tcW w:w="358" w:type="pct"/>
          </w:tcPr>
          <w:p w14:paraId="6714E045"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.51</w:t>
            </w:r>
            <w:r w:rsidRPr="00E8071D">
              <w:rPr>
                <w:rFonts w:ascii="Times New Roman" w:eastAsia="Times New Roman" w:hAnsi="Times New Roman" w:cs="Times New Roman"/>
                <w:sz w:val="24"/>
                <w:szCs w:val="24"/>
                <w:vertAlign w:val="superscript"/>
                <w:lang w:val="en-US"/>
              </w:rPr>
              <w:t>***</w:t>
            </w:r>
          </w:p>
        </w:tc>
        <w:tc>
          <w:tcPr>
            <w:tcW w:w="358" w:type="pct"/>
          </w:tcPr>
          <w:p w14:paraId="26ECA1C4"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lang w:val="en-US"/>
              </w:rPr>
              <w:t>.2</w:t>
            </w:r>
            <w:r w:rsidRPr="00E8071D">
              <w:rPr>
                <w:rFonts w:ascii="Times New Roman" w:eastAsia="Times New Roman" w:hAnsi="Times New Roman" w:cs="Times New Roman"/>
                <w:sz w:val="24"/>
                <w:szCs w:val="24"/>
              </w:rPr>
              <w:t>4</w:t>
            </w:r>
            <w:r w:rsidRPr="00E8071D">
              <w:rPr>
                <w:rFonts w:ascii="Times New Roman" w:eastAsia="Times New Roman" w:hAnsi="Times New Roman" w:cs="Times New Roman"/>
                <w:sz w:val="24"/>
                <w:szCs w:val="24"/>
                <w:vertAlign w:val="superscript"/>
              </w:rPr>
              <w:t>***</w:t>
            </w:r>
          </w:p>
        </w:tc>
        <w:tc>
          <w:tcPr>
            <w:tcW w:w="358" w:type="pct"/>
          </w:tcPr>
          <w:p w14:paraId="5F06A8DA" w14:textId="77777777" w:rsidR="006372A5" w:rsidRPr="00E8071D" w:rsidRDefault="006372A5" w:rsidP="00E8071D">
            <w:pPr>
              <w:spacing w:after="0" w:line="240" w:lineRule="auto"/>
              <w:jc w:val="center"/>
              <w:rPr>
                <w:rFonts w:ascii="Times New Roman" w:eastAsia="Times New Roman" w:hAnsi="Times New Roman" w:cs="Times New Roman"/>
                <w:sz w:val="24"/>
                <w:szCs w:val="24"/>
              </w:rPr>
            </w:pPr>
            <w:r w:rsidRPr="00E8071D">
              <w:rPr>
                <w:rFonts w:ascii="Times New Roman" w:eastAsia="Times New Roman" w:hAnsi="Times New Roman" w:cs="Times New Roman"/>
                <w:sz w:val="24"/>
                <w:szCs w:val="24"/>
              </w:rPr>
              <w:t>-.05</w:t>
            </w:r>
          </w:p>
        </w:tc>
      </w:tr>
      <w:tr w:rsidR="006372A5" w:rsidRPr="00E8071D" w14:paraId="7E8E559E" w14:textId="77777777" w:rsidTr="00861EA4">
        <w:trPr>
          <w:trHeight w:val="315"/>
        </w:trPr>
        <w:tc>
          <w:tcPr>
            <w:tcW w:w="556" w:type="pct"/>
            <w:hideMark/>
          </w:tcPr>
          <w:p w14:paraId="1F4BCDC2" w14:textId="77777777" w:rsidR="006372A5" w:rsidRPr="00E8071D" w:rsidRDefault="006372A5" w:rsidP="00E8071D">
            <w:pPr>
              <w:spacing w:after="0" w:line="240" w:lineRule="auto"/>
              <w:rPr>
                <w:rFonts w:ascii="Times New Roman" w:eastAsia="Times New Roman" w:hAnsi="Times New Roman"/>
                <w:sz w:val="24"/>
                <w:szCs w:val="24"/>
                <w:lang w:val="en-US"/>
              </w:rPr>
            </w:pPr>
            <w:r w:rsidRPr="00E8071D">
              <w:rPr>
                <w:rFonts w:ascii="Times New Roman" w:eastAsia="Times New Roman" w:hAnsi="Times New Roman"/>
                <w:sz w:val="24"/>
                <w:szCs w:val="24"/>
                <w:lang w:val="en-US"/>
              </w:rPr>
              <w:t>4. PC</w:t>
            </w:r>
          </w:p>
        </w:tc>
        <w:tc>
          <w:tcPr>
            <w:tcW w:w="352" w:type="pct"/>
            <w:hideMark/>
          </w:tcPr>
          <w:p w14:paraId="3A213E21"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24.13</w:t>
            </w:r>
          </w:p>
        </w:tc>
        <w:tc>
          <w:tcPr>
            <w:tcW w:w="352" w:type="pct"/>
            <w:hideMark/>
          </w:tcPr>
          <w:p w14:paraId="285949BD"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12.89</w:t>
            </w:r>
          </w:p>
        </w:tc>
        <w:tc>
          <w:tcPr>
            <w:tcW w:w="352" w:type="pct"/>
          </w:tcPr>
          <w:p w14:paraId="046E91A9"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33.24</w:t>
            </w:r>
          </w:p>
        </w:tc>
        <w:tc>
          <w:tcPr>
            <w:tcW w:w="297" w:type="pct"/>
          </w:tcPr>
          <w:p w14:paraId="20D6A423"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17.40</w:t>
            </w:r>
          </w:p>
        </w:tc>
        <w:tc>
          <w:tcPr>
            <w:tcW w:w="596" w:type="pct"/>
          </w:tcPr>
          <w:p w14:paraId="65639ED7"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-5.98</w:t>
            </w:r>
            <w:r w:rsidRPr="00E8071D">
              <w:rPr>
                <w:rFonts w:ascii="Times New Roman" w:eastAsia="Times New Roman" w:hAnsi="Times New Roman" w:cs="Times New Roman"/>
                <w:sz w:val="24"/>
                <w:szCs w:val="24"/>
                <w:vertAlign w:val="subscript"/>
              </w:rPr>
              <w:t>(402.77)</w:t>
            </w:r>
          </w:p>
        </w:tc>
        <w:tc>
          <w:tcPr>
            <w:tcW w:w="380" w:type="pct"/>
          </w:tcPr>
          <w:p w14:paraId="39D18CED"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&lt;.001</w:t>
            </w:r>
          </w:p>
        </w:tc>
        <w:tc>
          <w:tcPr>
            <w:tcW w:w="325" w:type="pct"/>
          </w:tcPr>
          <w:p w14:paraId="37182C60"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.42</w:t>
            </w:r>
            <w:r w:rsidRPr="00E8071D">
              <w:rPr>
                <w:rFonts w:ascii="Times New Roman" w:eastAsia="Times New Roman" w:hAnsi="Times New Roman" w:cs="Times New Roman"/>
                <w:sz w:val="24"/>
                <w:szCs w:val="24"/>
                <w:vertAlign w:val="superscript"/>
                <w:lang w:val="en-US"/>
              </w:rPr>
              <w:t>***</w:t>
            </w:r>
          </w:p>
        </w:tc>
        <w:tc>
          <w:tcPr>
            <w:tcW w:w="358" w:type="pct"/>
          </w:tcPr>
          <w:p w14:paraId="356B3545"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.49</w:t>
            </w:r>
            <w:r w:rsidRPr="00E8071D">
              <w:rPr>
                <w:rFonts w:ascii="Times New Roman" w:eastAsia="Times New Roman" w:hAnsi="Times New Roman" w:cs="Times New Roman"/>
                <w:sz w:val="24"/>
                <w:szCs w:val="24"/>
                <w:vertAlign w:val="superscript"/>
                <w:lang w:val="en-US"/>
              </w:rPr>
              <w:t>***</w:t>
            </w:r>
          </w:p>
        </w:tc>
        <w:tc>
          <w:tcPr>
            <w:tcW w:w="358" w:type="pct"/>
          </w:tcPr>
          <w:p w14:paraId="6CE75C19"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.49</w:t>
            </w:r>
            <w:r w:rsidRPr="00E8071D">
              <w:rPr>
                <w:rFonts w:ascii="Times New Roman" w:eastAsia="Times New Roman" w:hAnsi="Times New Roman" w:cs="Times New Roman"/>
                <w:sz w:val="24"/>
                <w:szCs w:val="24"/>
                <w:vertAlign w:val="superscript"/>
                <w:lang w:val="en-US"/>
              </w:rPr>
              <w:t>***</w:t>
            </w:r>
          </w:p>
        </w:tc>
        <w:tc>
          <w:tcPr>
            <w:tcW w:w="358" w:type="pct"/>
          </w:tcPr>
          <w:p w14:paraId="02C52897"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w:t>
            </w:r>
          </w:p>
        </w:tc>
        <w:tc>
          <w:tcPr>
            <w:tcW w:w="358" w:type="pct"/>
          </w:tcPr>
          <w:p w14:paraId="60B2E5EC"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.29</w:t>
            </w:r>
            <w:r w:rsidRPr="00E8071D">
              <w:rPr>
                <w:rFonts w:ascii="Times New Roman" w:eastAsia="Times New Roman" w:hAnsi="Times New Roman" w:cs="Times New Roman"/>
                <w:sz w:val="24"/>
                <w:szCs w:val="24"/>
                <w:vertAlign w:val="superscript"/>
                <w:lang w:val="en-US"/>
              </w:rPr>
              <w:t>***</w:t>
            </w:r>
          </w:p>
        </w:tc>
        <w:tc>
          <w:tcPr>
            <w:tcW w:w="358" w:type="pct"/>
          </w:tcPr>
          <w:p w14:paraId="4A2B6A00"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-.09</w:t>
            </w:r>
          </w:p>
        </w:tc>
      </w:tr>
      <w:tr w:rsidR="006372A5" w:rsidRPr="00E8071D" w14:paraId="532DF78A" w14:textId="77777777" w:rsidTr="00861EA4">
        <w:trPr>
          <w:trHeight w:val="82"/>
        </w:trPr>
        <w:tc>
          <w:tcPr>
            <w:tcW w:w="556" w:type="pct"/>
            <w:hideMark/>
          </w:tcPr>
          <w:p w14:paraId="35778383" w14:textId="77777777" w:rsidR="006372A5" w:rsidRPr="00E8071D" w:rsidRDefault="006372A5" w:rsidP="00E8071D">
            <w:pPr>
              <w:spacing w:after="0" w:line="240" w:lineRule="auto"/>
              <w:rPr>
                <w:rFonts w:ascii="Times New Roman" w:eastAsia="Times New Roman" w:hAnsi="Times New Roman"/>
                <w:sz w:val="24"/>
                <w:szCs w:val="24"/>
                <w:lang w:val="en-US"/>
              </w:rPr>
            </w:pPr>
            <w:r w:rsidRPr="00E8071D">
              <w:rPr>
                <w:rFonts w:ascii="Times New Roman" w:eastAsia="Times New Roman" w:hAnsi="Times New Roman"/>
                <w:sz w:val="24"/>
                <w:szCs w:val="24"/>
                <w:lang w:val="en-US"/>
              </w:rPr>
              <w:t>5. PIU</w:t>
            </w:r>
          </w:p>
        </w:tc>
        <w:tc>
          <w:tcPr>
            <w:tcW w:w="352" w:type="pct"/>
            <w:hideMark/>
          </w:tcPr>
          <w:p w14:paraId="44FD0ED5"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43.63</w:t>
            </w:r>
          </w:p>
        </w:tc>
        <w:tc>
          <w:tcPr>
            <w:tcW w:w="352" w:type="pct"/>
            <w:hideMark/>
          </w:tcPr>
          <w:p w14:paraId="3B2EDDD7"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19.34</w:t>
            </w:r>
          </w:p>
        </w:tc>
        <w:tc>
          <w:tcPr>
            <w:tcW w:w="352" w:type="pct"/>
          </w:tcPr>
          <w:p w14:paraId="1001607E"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42.37</w:t>
            </w:r>
          </w:p>
        </w:tc>
        <w:tc>
          <w:tcPr>
            <w:tcW w:w="297" w:type="pct"/>
          </w:tcPr>
          <w:p w14:paraId="1FDF7E05"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19.61</w:t>
            </w:r>
          </w:p>
        </w:tc>
        <w:tc>
          <w:tcPr>
            <w:tcW w:w="596" w:type="pct"/>
          </w:tcPr>
          <w:p w14:paraId="5BF23ACA"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.66</w:t>
            </w:r>
            <w:r w:rsidRPr="00E8071D">
              <w:rPr>
                <w:rFonts w:ascii="Times New Roman" w:eastAsia="Times New Roman" w:hAnsi="Times New Roman" w:cs="Times New Roman"/>
                <w:sz w:val="24"/>
                <w:szCs w:val="24"/>
                <w:vertAlign w:val="subscript"/>
              </w:rPr>
              <w:t>(404.98)</w:t>
            </w:r>
          </w:p>
        </w:tc>
        <w:tc>
          <w:tcPr>
            <w:tcW w:w="380" w:type="pct"/>
          </w:tcPr>
          <w:p w14:paraId="76C64154"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.511</w:t>
            </w:r>
          </w:p>
        </w:tc>
        <w:tc>
          <w:tcPr>
            <w:tcW w:w="325" w:type="pct"/>
          </w:tcPr>
          <w:p w14:paraId="2EC52D93"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.46</w:t>
            </w:r>
            <w:r w:rsidRPr="00E8071D">
              <w:rPr>
                <w:rFonts w:ascii="Times New Roman" w:eastAsia="Times New Roman" w:hAnsi="Times New Roman" w:cs="Times New Roman"/>
                <w:sz w:val="24"/>
                <w:szCs w:val="24"/>
                <w:vertAlign w:val="superscript"/>
                <w:lang w:val="en-US"/>
              </w:rPr>
              <w:t>***</w:t>
            </w:r>
          </w:p>
        </w:tc>
        <w:tc>
          <w:tcPr>
            <w:tcW w:w="358" w:type="pct"/>
          </w:tcPr>
          <w:p w14:paraId="5D723632"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.20</w:t>
            </w:r>
            <w:r w:rsidRPr="00E8071D">
              <w:rPr>
                <w:rFonts w:ascii="Times New Roman" w:eastAsia="Times New Roman" w:hAnsi="Times New Roman" w:cs="Times New Roman"/>
                <w:sz w:val="24"/>
                <w:szCs w:val="24"/>
                <w:vertAlign w:val="superscript"/>
                <w:lang w:val="en-US"/>
              </w:rPr>
              <w:t>**</w:t>
            </w:r>
          </w:p>
        </w:tc>
        <w:tc>
          <w:tcPr>
            <w:tcW w:w="358" w:type="pct"/>
          </w:tcPr>
          <w:p w14:paraId="0195F52F"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.36</w:t>
            </w:r>
            <w:r w:rsidRPr="00E8071D">
              <w:rPr>
                <w:rFonts w:ascii="Times New Roman" w:eastAsia="Times New Roman" w:hAnsi="Times New Roman" w:cs="Times New Roman"/>
                <w:sz w:val="24"/>
                <w:szCs w:val="24"/>
                <w:vertAlign w:val="superscript"/>
                <w:lang w:val="en-US"/>
              </w:rPr>
              <w:t>***</w:t>
            </w:r>
          </w:p>
        </w:tc>
        <w:tc>
          <w:tcPr>
            <w:tcW w:w="358" w:type="pct"/>
          </w:tcPr>
          <w:p w14:paraId="70EBB774"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.37</w:t>
            </w:r>
            <w:r w:rsidRPr="00E8071D">
              <w:rPr>
                <w:rFonts w:ascii="Times New Roman" w:eastAsia="Times New Roman" w:hAnsi="Times New Roman" w:cs="Times New Roman"/>
                <w:sz w:val="24"/>
                <w:szCs w:val="24"/>
                <w:vertAlign w:val="superscript"/>
                <w:lang w:val="en-US"/>
              </w:rPr>
              <w:t>***</w:t>
            </w:r>
          </w:p>
        </w:tc>
        <w:tc>
          <w:tcPr>
            <w:tcW w:w="358" w:type="pct"/>
          </w:tcPr>
          <w:p w14:paraId="1DE9E3DE"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w:t>
            </w:r>
          </w:p>
        </w:tc>
        <w:tc>
          <w:tcPr>
            <w:tcW w:w="358" w:type="pct"/>
          </w:tcPr>
          <w:p w14:paraId="30D76AEE"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.05</w:t>
            </w:r>
          </w:p>
        </w:tc>
      </w:tr>
      <w:tr w:rsidR="006372A5" w:rsidRPr="00E8071D" w14:paraId="36EED057" w14:textId="77777777" w:rsidTr="00861EA4">
        <w:trPr>
          <w:trHeight w:val="56"/>
        </w:trPr>
        <w:tc>
          <w:tcPr>
            <w:tcW w:w="556" w:type="pct"/>
            <w:tcBorders>
              <w:bottom w:val="single" w:sz="4" w:space="0" w:color="auto"/>
            </w:tcBorders>
            <w:hideMark/>
          </w:tcPr>
          <w:p w14:paraId="257E4320" w14:textId="77777777" w:rsidR="006372A5" w:rsidRPr="00E8071D" w:rsidRDefault="006372A5" w:rsidP="00E8071D">
            <w:pPr>
              <w:spacing w:after="0" w:line="240" w:lineRule="auto"/>
              <w:rPr>
                <w:rFonts w:ascii="Times New Roman" w:eastAsia="Times New Roman" w:hAnsi="Times New Roman"/>
                <w:sz w:val="24"/>
                <w:szCs w:val="24"/>
                <w:lang w:val="en-US"/>
              </w:rPr>
            </w:pPr>
            <w:r w:rsidRPr="00E8071D">
              <w:rPr>
                <w:rFonts w:ascii="Times New Roman" w:eastAsia="Times New Roman" w:hAnsi="Times New Roman"/>
                <w:sz w:val="24"/>
                <w:szCs w:val="24"/>
                <w:lang w:val="en-US"/>
              </w:rPr>
              <w:t>6. Age</w:t>
            </w:r>
          </w:p>
        </w:tc>
        <w:tc>
          <w:tcPr>
            <w:tcW w:w="352" w:type="pct"/>
            <w:tcBorders>
              <w:bottom w:val="single" w:sz="4" w:space="0" w:color="auto"/>
            </w:tcBorders>
            <w:hideMark/>
          </w:tcPr>
          <w:p w14:paraId="77E1DBDE"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25.04</w:t>
            </w:r>
          </w:p>
        </w:tc>
        <w:tc>
          <w:tcPr>
            <w:tcW w:w="352" w:type="pct"/>
            <w:tcBorders>
              <w:bottom w:val="single" w:sz="4" w:space="0" w:color="auto"/>
            </w:tcBorders>
            <w:hideMark/>
          </w:tcPr>
          <w:p w14:paraId="2EBCCB29"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3.58</w:t>
            </w:r>
          </w:p>
        </w:tc>
        <w:tc>
          <w:tcPr>
            <w:tcW w:w="352" w:type="pct"/>
            <w:tcBorders>
              <w:bottom w:val="single" w:sz="4" w:space="0" w:color="auto"/>
            </w:tcBorders>
          </w:tcPr>
          <w:p w14:paraId="1BCAB2F2"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29.73</w:t>
            </w:r>
          </w:p>
        </w:tc>
        <w:tc>
          <w:tcPr>
            <w:tcW w:w="297" w:type="pct"/>
            <w:tcBorders>
              <w:bottom w:val="single" w:sz="4" w:space="0" w:color="auto"/>
            </w:tcBorders>
          </w:tcPr>
          <w:p w14:paraId="4A3FB997"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7.00</w:t>
            </w:r>
          </w:p>
        </w:tc>
        <w:tc>
          <w:tcPr>
            <w:tcW w:w="596" w:type="pct"/>
            <w:tcBorders>
              <w:bottom w:val="single" w:sz="4" w:space="0" w:color="auto"/>
            </w:tcBorders>
          </w:tcPr>
          <w:p w14:paraId="09BFC13B"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-8.75</w:t>
            </w:r>
            <w:r w:rsidRPr="00E8071D">
              <w:rPr>
                <w:rFonts w:ascii="Times New Roman" w:eastAsia="Times New Roman" w:hAnsi="Times New Roman" w:cs="Times New Roman"/>
                <w:sz w:val="24"/>
                <w:szCs w:val="24"/>
                <w:vertAlign w:val="subscript"/>
              </w:rPr>
              <w:t>(338.76)</w:t>
            </w:r>
          </w:p>
        </w:tc>
        <w:tc>
          <w:tcPr>
            <w:tcW w:w="380" w:type="pct"/>
            <w:tcBorders>
              <w:bottom w:val="single" w:sz="4" w:space="0" w:color="auto"/>
            </w:tcBorders>
          </w:tcPr>
          <w:p w14:paraId="1C64B313"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&lt;.001</w:t>
            </w:r>
          </w:p>
        </w:tc>
        <w:tc>
          <w:tcPr>
            <w:tcW w:w="325" w:type="pct"/>
            <w:tcBorders>
              <w:bottom w:val="single" w:sz="4" w:space="0" w:color="auto"/>
            </w:tcBorders>
          </w:tcPr>
          <w:p w14:paraId="5E36B40C"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-.07</w:t>
            </w:r>
          </w:p>
        </w:tc>
        <w:tc>
          <w:tcPr>
            <w:tcW w:w="358" w:type="pct"/>
            <w:tcBorders>
              <w:bottom w:val="single" w:sz="4" w:space="0" w:color="auto"/>
            </w:tcBorders>
          </w:tcPr>
          <w:p w14:paraId="73A60985"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-.10</w:t>
            </w:r>
          </w:p>
        </w:tc>
        <w:tc>
          <w:tcPr>
            <w:tcW w:w="358" w:type="pct"/>
            <w:tcBorders>
              <w:bottom w:val="single" w:sz="4" w:space="0" w:color="auto"/>
            </w:tcBorders>
          </w:tcPr>
          <w:p w14:paraId="43C8395D"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-.14</w:t>
            </w:r>
            <w:r w:rsidRPr="00E8071D">
              <w:rPr>
                <w:rFonts w:ascii="Times New Roman" w:eastAsia="Times New Roman" w:hAnsi="Times New Roman" w:cs="Times New Roman"/>
                <w:sz w:val="24"/>
                <w:szCs w:val="24"/>
                <w:vertAlign w:val="superscript"/>
                <w:lang w:val="en-US"/>
              </w:rPr>
              <w:t>*</w:t>
            </w:r>
          </w:p>
        </w:tc>
        <w:tc>
          <w:tcPr>
            <w:tcW w:w="358" w:type="pct"/>
            <w:tcBorders>
              <w:bottom w:val="single" w:sz="4" w:space="0" w:color="auto"/>
            </w:tcBorders>
          </w:tcPr>
          <w:p w14:paraId="734D7CF9"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-.05</w:t>
            </w:r>
          </w:p>
        </w:tc>
        <w:tc>
          <w:tcPr>
            <w:tcW w:w="358" w:type="pct"/>
            <w:tcBorders>
              <w:bottom w:val="single" w:sz="4" w:space="0" w:color="auto"/>
            </w:tcBorders>
          </w:tcPr>
          <w:p w14:paraId="7EC054A3"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-.21</w:t>
            </w:r>
            <w:r w:rsidRPr="00E8071D">
              <w:rPr>
                <w:rFonts w:ascii="Times New Roman" w:eastAsia="Times New Roman" w:hAnsi="Times New Roman" w:cs="Times New Roman"/>
                <w:sz w:val="24"/>
                <w:szCs w:val="24"/>
                <w:vertAlign w:val="superscript"/>
                <w:lang w:val="en-US"/>
              </w:rPr>
              <w:t>**</w:t>
            </w:r>
          </w:p>
        </w:tc>
        <w:tc>
          <w:tcPr>
            <w:tcW w:w="358" w:type="pct"/>
            <w:tcBorders>
              <w:bottom w:val="single" w:sz="4" w:space="0" w:color="auto"/>
            </w:tcBorders>
          </w:tcPr>
          <w:p w14:paraId="337BFEE8" w14:textId="77777777" w:rsidR="006372A5" w:rsidRPr="00E8071D" w:rsidRDefault="006372A5" w:rsidP="00E8071D">
            <w:pPr>
              <w:spacing w:after="0" w:line="240" w:lineRule="auto"/>
              <w:jc w:val="center"/>
              <w:rPr>
                <w:rFonts w:ascii="Times New Roman" w:eastAsia="Times New Roman" w:hAnsi="Times New Roman" w:cs="Times New Roman"/>
                <w:sz w:val="24"/>
                <w:szCs w:val="24"/>
                <w:lang w:val="en-US"/>
              </w:rPr>
            </w:pPr>
            <w:r w:rsidRPr="00E8071D">
              <w:rPr>
                <w:rFonts w:ascii="Times New Roman" w:eastAsia="Times New Roman" w:hAnsi="Times New Roman" w:cs="Times New Roman"/>
                <w:sz w:val="24"/>
                <w:szCs w:val="24"/>
                <w:lang w:val="en-US"/>
              </w:rPr>
              <w:t>-</w:t>
            </w:r>
          </w:p>
        </w:tc>
      </w:tr>
    </w:tbl>
    <w:p w14:paraId="02BB6D14" w14:textId="77777777" w:rsidR="006372A5" w:rsidRPr="00E8071D" w:rsidRDefault="006372A5" w:rsidP="00E8071D">
      <w:pPr>
        <w:spacing w:after="0" w:line="240" w:lineRule="auto"/>
        <w:ind w:left="284" w:right="-158"/>
        <w:rPr>
          <w:rFonts w:ascii="Times New Roman" w:hAnsi="Times New Roman" w:cs="Times New Roman"/>
          <w:sz w:val="24"/>
          <w:szCs w:val="24"/>
          <w:lang w:val="en-US"/>
        </w:rPr>
      </w:pPr>
      <w:r w:rsidRPr="00E8071D">
        <w:rPr>
          <w:rFonts w:ascii="Times New Roman" w:hAnsi="Times New Roman" w:cs="Times New Roman"/>
          <w:i/>
          <w:iCs/>
          <w:sz w:val="24"/>
          <w:szCs w:val="24"/>
          <w:lang w:val="en-US"/>
        </w:rPr>
        <w:lastRenderedPageBreak/>
        <w:t>Note.</w:t>
      </w:r>
      <w:r w:rsidRPr="00E8071D">
        <w:rPr>
          <w:rStyle w:val="Hyperlink"/>
          <w:rFonts w:ascii="Times New Roman" w:hAnsi="Times New Roman" w:cs="Times New Roman"/>
          <w:color w:val="auto"/>
          <w:sz w:val="24"/>
          <w:szCs w:val="24"/>
          <w:u w:val="none"/>
          <w:lang w:val="en-US"/>
        </w:rPr>
        <w:t xml:space="preserve"> PIP</w:t>
      </w:r>
      <w:r w:rsidRPr="00E8071D">
        <w:rPr>
          <w:rFonts w:ascii="Times New Roman" w:hAnsi="Times New Roman" w:cs="Times New Roman"/>
          <w:sz w:val="24"/>
          <w:szCs w:val="24"/>
          <w:lang w:val="en-US"/>
        </w:rPr>
        <w:t>U = Problematic Internet Pornography Use; DT-IP = Desire Thinking – Imaginal Prefiguration; DT-VP = Desire Thinking – Verbal Perseveration; PC = Pornography Craving; PIU = Problematic Internet Use;</w:t>
      </w:r>
      <w:r w:rsidRPr="00E8071D">
        <w:rPr>
          <w:rStyle w:val="Hyperlink"/>
          <w:rFonts w:ascii="Times New Roman" w:hAnsi="Times New Roman" w:cs="Times New Roman"/>
          <w:color w:val="auto"/>
          <w:sz w:val="24"/>
          <w:szCs w:val="24"/>
          <w:u w:val="none"/>
          <w:lang w:val="en-US"/>
        </w:rPr>
        <w:t xml:space="preserve"> *</w:t>
      </w:r>
      <w:r w:rsidRPr="00E8071D">
        <w:rPr>
          <w:rStyle w:val="Hyperlink"/>
          <w:rFonts w:ascii="Times New Roman" w:hAnsi="Times New Roman" w:cs="Times New Roman"/>
          <w:i/>
          <w:color w:val="auto"/>
          <w:sz w:val="24"/>
          <w:szCs w:val="24"/>
          <w:u w:val="none"/>
          <w:lang w:val="en-US"/>
        </w:rPr>
        <w:t>p</w:t>
      </w:r>
      <w:r w:rsidRPr="00E8071D">
        <w:rPr>
          <w:rStyle w:val="Hyperlink"/>
          <w:rFonts w:ascii="Times New Roman" w:hAnsi="Times New Roman" w:cs="Times New Roman"/>
          <w:color w:val="auto"/>
          <w:sz w:val="24"/>
          <w:szCs w:val="24"/>
          <w:u w:val="none"/>
          <w:lang w:val="en-US"/>
        </w:rPr>
        <w:t xml:space="preserve"> &lt; .05; **</w:t>
      </w:r>
      <w:r w:rsidRPr="00E8071D">
        <w:rPr>
          <w:rStyle w:val="Hyperlink"/>
          <w:rFonts w:ascii="Times New Roman" w:hAnsi="Times New Roman" w:cs="Times New Roman"/>
          <w:i/>
          <w:color w:val="auto"/>
          <w:sz w:val="24"/>
          <w:szCs w:val="24"/>
          <w:u w:val="none"/>
          <w:lang w:val="en-US"/>
        </w:rPr>
        <w:t>p</w:t>
      </w:r>
      <w:r w:rsidRPr="00E8071D">
        <w:rPr>
          <w:rStyle w:val="Hyperlink"/>
          <w:rFonts w:ascii="Times New Roman" w:hAnsi="Times New Roman" w:cs="Times New Roman"/>
          <w:color w:val="auto"/>
          <w:sz w:val="24"/>
          <w:szCs w:val="24"/>
          <w:u w:val="none"/>
          <w:lang w:val="en-US"/>
        </w:rPr>
        <w:t xml:space="preserve"> &lt; .01; *** </w:t>
      </w:r>
      <w:r w:rsidRPr="00E8071D">
        <w:rPr>
          <w:rStyle w:val="Hyperlink"/>
          <w:rFonts w:ascii="Times New Roman" w:hAnsi="Times New Roman" w:cs="Times New Roman"/>
          <w:i/>
          <w:color w:val="auto"/>
          <w:sz w:val="24"/>
          <w:szCs w:val="24"/>
          <w:u w:val="none"/>
          <w:lang w:val="en-US"/>
        </w:rPr>
        <w:t>p</w:t>
      </w:r>
      <w:r w:rsidRPr="00E8071D">
        <w:rPr>
          <w:rStyle w:val="Hyperlink"/>
          <w:rFonts w:ascii="Times New Roman" w:hAnsi="Times New Roman" w:cs="Times New Roman"/>
          <w:color w:val="auto"/>
          <w:sz w:val="24"/>
          <w:szCs w:val="24"/>
          <w:u w:val="none"/>
          <w:lang w:val="en-US"/>
        </w:rPr>
        <w:t xml:space="preserve"> &lt;.001.</w:t>
      </w:r>
    </w:p>
    <w:p w14:paraId="6B545914" w14:textId="77777777" w:rsidR="006372A5" w:rsidRPr="00E8071D" w:rsidRDefault="006372A5" w:rsidP="00E8071D">
      <w:pPr>
        <w:spacing w:after="0" w:line="480" w:lineRule="auto"/>
        <w:ind w:left="284"/>
        <w:rPr>
          <w:rFonts w:ascii="Times New Roman" w:hAnsi="Times New Roman" w:cs="Times New Roman"/>
          <w:sz w:val="24"/>
          <w:szCs w:val="24"/>
          <w:lang w:val="en-US"/>
        </w:rPr>
      </w:pPr>
    </w:p>
    <w:p w14:paraId="1DEA32AE" w14:textId="77777777" w:rsidR="006372A5" w:rsidRPr="00E8071D" w:rsidRDefault="006372A5" w:rsidP="00E8071D">
      <w:pPr>
        <w:spacing w:after="0" w:line="480" w:lineRule="auto"/>
        <w:rPr>
          <w:rFonts w:ascii="Times New Roman" w:hAnsi="Times New Roman" w:cs="Times New Roman"/>
          <w:b/>
          <w:bCs/>
          <w:sz w:val="24"/>
          <w:szCs w:val="24"/>
          <w:lang w:val="en-US"/>
        </w:rPr>
      </w:pPr>
      <w:r w:rsidRPr="00E8071D">
        <w:rPr>
          <w:rFonts w:ascii="Times New Roman" w:hAnsi="Times New Roman" w:cs="Times New Roman"/>
          <w:b/>
          <w:bCs/>
          <w:sz w:val="24"/>
          <w:szCs w:val="24"/>
          <w:lang w:val="en-US"/>
        </w:rPr>
        <w:t>Table 3</w:t>
      </w:r>
    </w:p>
    <w:p w14:paraId="3CA702AC" w14:textId="77777777" w:rsidR="006372A5" w:rsidRPr="00E8071D" w:rsidRDefault="006372A5" w:rsidP="00E8071D">
      <w:pPr>
        <w:spacing w:after="0" w:line="480" w:lineRule="auto"/>
        <w:rPr>
          <w:rFonts w:ascii="Times New Roman" w:hAnsi="Times New Roman" w:cs="Times New Roman"/>
          <w:i/>
          <w:iCs/>
          <w:sz w:val="24"/>
          <w:szCs w:val="24"/>
          <w:lang w:val="en-US"/>
        </w:rPr>
      </w:pPr>
      <w:r w:rsidRPr="00E8071D">
        <w:rPr>
          <w:rFonts w:ascii="Times New Roman" w:hAnsi="Times New Roman" w:cs="Times New Roman"/>
          <w:i/>
          <w:iCs/>
          <w:sz w:val="24"/>
          <w:szCs w:val="24"/>
          <w:lang w:val="en-US"/>
        </w:rPr>
        <w:t>Standardized Indirect Effects of the Independent (DT-IP) on the Outcome (Problematic Internet Pornography Use) via the Mediators (Pornography Craving and DT-VP)</w:t>
      </w:r>
    </w:p>
    <w:tbl>
      <w:tblPr>
        <w:tblStyle w:val="TableGrid"/>
        <w:tblpPr w:leftFromText="141" w:rightFromText="141" w:vertAnchor="text" w:horzAnchor="margin" w:tblpY="403"/>
        <w:tblW w:w="144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3"/>
        <w:gridCol w:w="1287"/>
        <w:gridCol w:w="152"/>
        <w:gridCol w:w="1136"/>
        <w:gridCol w:w="1288"/>
        <w:gridCol w:w="1287"/>
        <w:gridCol w:w="1288"/>
        <w:gridCol w:w="954"/>
        <w:gridCol w:w="1621"/>
        <w:gridCol w:w="364"/>
        <w:gridCol w:w="923"/>
        <w:gridCol w:w="636"/>
      </w:tblGrid>
      <w:tr w:rsidR="006372A5" w:rsidRPr="00E8071D" w14:paraId="326F2B61" w14:textId="77777777" w:rsidTr="00861EA4">
        <w:tc>
          <w:tcPr>
            <w:tcW w:w="3523" w:type="dxa"/>
            <w:tcBorders>
              <w:top w:val="single" w:sz="4" w:space="0" w:color="auto"/>
              <w:bottom w:val="single" w:sz="4" w:space="0" w:color="auto"/>
            </w:tcBorders>
          </w:tcPr>
          <w:p w14:paraId="6E1E4292" w14:textId="77777777" w:rsidR="006372A5" w:rsidRPr="00E8071D" w:rsidRDefault="006372A5" w:rsidP="00E8071D">
            <w:pPr>
              <w:spacing w:line="360" w:lineRule="auto"/>
              <w:jc w:val="center"/>
              <w:rPr>
                <w:rFonts w:ascii="Times New Roman" w:hAnsi="Times New Roman" w:cs="Times New Roman"/>
                <w:sz w:val="24"/>
                <w:szCs w:val="24"/>
                <w:lang w:val="en-US"/>
              </w:rPr>
            </w:pPr>
          </w:p>
        </w:tc>
        <w:tc>
          <w:tcPr>
            <w:tcW w:w="3863" w:type="dxa"/>
            <w:gridSpan w:val="4"/>
            <w:tcBorders>
              <w:top w:val="single" w:sz="4" w:space="0" w:color="auto"/>
              <w:bottom w:val="single" w:sz="4" w:space="0" w:color="auto"/>
            </w:tcBorders>
          </w:tcPr>
          <w:p w14:paraId="19ECBCD3"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Whole Sample (</w:t>
            </w:r>
            <w:r w:rsidRPr="00E8071D">
              <w:rPr>
                <w:rFonts w:ascii="Times New Roman" w:hAnsi="Times New Roman" w:cs="Times New Roman"/>
                <w:i/>
                <w:iCs/>
                <w:sz w:val="24"/>
                <w:szCs w:val="24"/>
                <w:lang w:val="en-US"/>
              </w:rPr>
              <w:t>N</w:t>
            </w:r>
            <w:r w:rsidRPr="00E8071D">
              <w:rPr>
                <w:rFonts w:ascii="Times New Roman" w:hAnsi="Times New Roman" w:cs="Times New Roman"/>
                <w:sz w:val="24"/>
                <w:szCs w:val="24"/>
                <w:lang w:val="en-US"/>
              </w:rPr>
              <w:t xml:space="preserve"> = 414)</w:t>
            </w:r>
          </w:p>
        </w:tc>
        <w:tc>
          <w:tcPr>
            <w:tcW w:w="3529" w:type="dxa"/>
            <w:gridSpan w:val="3"/>
            <w:tcBorders>
              <w:top w:val="single" w:sz="4" w:space="0" w:color="auto"/>
              <w:bottom w:val="single" w:sz="4" w:space="0" w:color="auto"/>
            </w:tcBorders>
          </w:tcPr>
          <w:p w14:paraId="2A149FC7"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Women (</w:t>
            </w:r>
            <w:r w:rsidRPr="00E8071D">
              <w:rPr>
                <w:rFonts w:ascii="Times New Roman" w:hAnsi="Times New Roman" w:cs="Times New Roman"/>
                <w:i/>
                <w:iCs/>
                <w:sz w:val="24"/>
                <w:szCs w:val="24"/>
                <w:lang w:val="en-US"/>
              </w:rPr>
              <w:t>N</w:t>
            </w:r>
            <w:r w:rsidRPr="00E8071D">
              <w:rPr>
                <w:rFonts w:ascii="Times New Roman" w:hAnsi="Times New Roman" w:cs="Times New Roman"/>
                <w:sz w:val="24"/>
                <w:szCs w:val="24"/>
                <w:lang w:val="en-US"/>
              </w:rPr>
              <w:t xml:space="preserve"> = 192)</w:t>
            </w:r>
          </w:p>
        </w:tc>
        <w:tc>
          <w:tcPr>
            <w:tcW w:w="3544" w:type="dxa"/>
            <w:gridSpan w:val="4"/>
            <w:tcBorders>
              <w:top w:val="single" w:sz="4" w:space="0" w:color="auto"/>
              <w:bottom w:val="single" w:sz="4" w:space="0" w:color="auto"/>
            </w:tcBorders>
          </w:tcPr>
          <w:p w14:paraId="744266D0"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Men (</w:t>
            </w:r>
            <w:r w:rsidRPr="00E8071D">
              <w:rPr>
                <w:rFonts w:ascii="Times New Roman" w:hAnsi="Times New Roman" w:cs="Times New Roman"/>
                <w:i/>
                <w:iCs/>
                <w:sz w:val="24"/>
                <w:szCs w:val="24"/>
                <w:lang w:val="en-US"/>
              </w:rPr>
              <w:t>N</w:t>
            </w:r>
            <w:r w:rsidRPr="00E8071D">
              <w:rPr>
                <w:rFonts w:ascii="Times New Roman" w:hAnsi="Times New Roman" w:cs="Times New Roman"/>
                <w:sz w:val="24"/>
                <w:szCs w:val="24"/>
                <w:lang w:val="en-US"/>
              </w:rPr>
              <w:t xml:space="preserve"> = 222)</w:t>
            </w:r>
          </w:p>
        </w:tc>
      </w:tr>
      <w:tr w:rsidR="006372A5" w:rsidRPr="00E8071D" w14:paraId="0214A2F3" w14:textId="77777777" w:rsidTr="00861EA4">
        <w:tc>
          <w:tcPr>
            <w:tcW w:w="3523" w:type="dxa"/>
            <w:tcBorders>
              <w:top w:val="single" w:sz="4" w:space="0" w:color="auto"/>
              <w:bottom w:val="single" w:sz="4" w:space="0" w:color="auto"/>
            </w:tcBorders>
          </w:tcPr>
          <w:p w14:paraId="6DDFFEC7"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Path</w:t>
            </w:r>
          </w:p>
        </w:tc>
        <w:tc>
          <w:tcPr>
            <w:tcW w:w="1439" w:type="dxa"/>
            <w:gridSpan w:val="2"/>
            <w:tcBorders>
              <w:top w:val="single" w:sz="4" w:space="0" w:color="auto"/>
              <w:bottom w:val="single" w:sz="4" w:space="0" w:color="auto"/>
            </w:tcBorders>
          </w:tcPr>
          <w:p w14:paraId="453E10A1"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Estimate</w:t>
            </w:r>
          </w:p>
        </w:tc>
        <w:tc>
          <w:tcPr>
            <w:tcW w:w="2424" w:type="dxa"/>
            <w:gridSpan w:val="2"/>
            <w:tcBorders>
              <w:top w:val="single" w:sz="4" w:space="0" w:color="auto"/>
              <w:bottom w:val="single" w:sz="4" w:space="0" w:color="auto"/>
            </w:tcBorders>
          </w:tcPr>
          <w:p w14:paraId="7910BF89"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95% CI</w:t>
            </w:r>
          </w:p>
        </w:tc>
        <w:tc>
          <w:tcPr>
            <w:tcW w:w="1287" w:type="dxa"/>
            <w:tcBorders>
              <w:top w:val="single" w:sz="4" w:space="0" w:color="auto"/>
              <w:bottom w:val="single" w:sz="4" w:space="0" w:color="auto"/>
            </w:tcBorders>
          </w:tcPr>
          <w:p w14:paraId="1290DCD0"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Estimate</w:t>
            </w:r>
          </w:p>
        </w:tc>
        <w:tc>
          <w:tcPr>
            <w:tcW w:w="2242" w:type="dxa"/>
            <w:gridSpan w:val="2"/>
            <w:tcBorders>
              <w:top w:val="single" w:sz="4" w:space="0" w:color="auto"/>
              <w:bottom w:val="single" w:sz="4" w:space="0" w:color="auto"/>
            </w:tcBorders>
          </w:tcPr>
          <w:p w14:paraId="5A73DCB8"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95% CI</w:t>
            </w:r>
          </w:p>
          <w:p w14:paraId="29E771C9" w14:textId="77777777" w:rsidR="006372A5" w:rsidRPr="00E8071D" w:rsidRDefault="006372A5" w:rsidP="00E8071D">
            <w:pPr>
              <w:spacing w:line="360" w:lineRule="auto"/>
              <w:jc w:val="center"/>
              <w:rPr>
                <w:rFonts w:ascii="Times New Roman" w:hAnsi="Times New Roman" w:cs="Times New Roman"/>
                <w:sz w:val="24"/>
                <w:szCs w:val="24"/>
                <w:lang w:val="en-US"/>
              </w:rPr>
            </w:pPr>
          </w:p>
        </w:tc>
        <w:tc>
          <w:tcPr>
            <w:tcW w:w="1985" w:type="dxa"/>
            <w:gridSpan w:val="2"/>
            <w:tcBorders>
              <w:top w:val="single" w:sz="4" w:space="0" w:color="auto"/>
              <w:bottom w:val="single" w:sz="4" w:space="0" w:color="auto"/>
            </w:tcBorders>
          </w:tcPr>
          <w:p w14:paraId="2F04F7EC" w14:textId="77777777" w:rsidR="006372A5" w:rsidRPr="00E8071D" w:rsidRDefault="006372A5" w:rsidP="00E8071D">
            <w:pPr>
              <w:spacing w:line="360" w:lineRule="auto"/>
              <w:rPr>
                <w:rFonts w:ascii="Times New Roman" w:hAnsi="Times New Roman" w:cs="Times New Roman"/>
                <w:sz w:val="24"/>
                <w:szCs w:val="24"/>
                <w:lang w:val="en-US"/>
              </w:rPr>
            </w:pPr>
            <w:r w:rsidRPr="00E8071D">
              <w:rPr>
                <w:rFonts w:ascii="Times New Roman" w:hAnsi="Times New Roman" w:cs="Times New Roman"/>
                <w:sz w:val="24"/>
                <w:szCs w:val="24"/>
                <w:lang w:val="en-US"/>
              </w:rPr>
              <w:t xml:space="preserve">    Estimate</w:t>
            </w:r>
          </w:p>
        </w:tc>
        <w:tc>
          <w:tcPr>
            <w:tcW w:w="1559" w:type="dxa"/>
            <w:gridSpan w:val="2"/>
            <w:tcBorders>
              <w:top w:val="single" w:sz="4" w:space="0" w:color="auto"/>
              <w:bottom w:val="single" w:sz="4" w:space="0" w:color="auto"/>
            </w:tcBorders>
          </w:tcPr>
          <w:p w14:paraId="6CA7F2A5"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95% CI</w:t>
            </w:r>
          </w:p>
        </w:tc>
      </w:tr>
      <w:tr w:rsidR="006372A5" w:rsidRPr="00E8071D" w14:paraId="293B3166" w14:textId="77777777" w:rsidTr="00861EA4">
        <w:tc>
          <w:tcPr>
            <w:tcW w:w="3523" w:type="dxa"/>
            <w:tcBorders>
              <w:top w:val="nil"/>
            </w:tcBorders>
          </w:tcPr>
          <w:p w14:paraId="6CBBF341" w14:textId="77777777" w:rsidR="006372A5" w:rsidRPr="00E8071D" w:rsidRDefault="006372A5" w:rsidP="00E8071D">
            <w:pPr>
              <w:spacing w:line="360" w:lineRule="auto"/>
              <w:rPr>
                <w:rFonts w:ascii="Times New Roman" w:hAnsi="Times New Roman" w:cs="Times New Roman"/>
                <w:sz w:val="24"/>
                <w:szCs w:val="24"/>
                <w:lang w:val="en-GB"/>
              </w:rPr>
            </w:pPr>
            <w:r w:rsidRPr="00E8071D">
              <w:rPr>
                <w:rFonts w:ascii="Times New Roman" w:hAnsi="Times New Roman" w:cs="Times New Roman"/>
                <w:sz w:val="24"/>
                <w:szCs w:val="24"/>
                <w:lang w:val="en-GB"/>
              </w:rPr>
              <w:t xml:space="preserve">DT-IP </w:t>
            </w:r>
            <w:r w:rsidRPr="00E8071D">
              <w:rPr>
                <w:rFonts w:ascii="Times New Roman" w:hAnsi="Times New Roman" w:cs="Times New Roman"/>
                <w:sz w:val="24"/>
                <w:szCs w:val="24"/>
                <w:lang w:val="en-US"/>
              </w:rPr>
              <w:sym w:font="Wingdings" w:char="F0E0"/>
            </w:r>
            <w:r w:rsidRPr="00E8071D">
              <w:rPr>
                <w:rFonts w:ascii="Times New Roman" w:hAnsi="Times New Roman" w:cs="Times New Roman"/>
                <w:sz w:val="24"/>
                <w:szCs w:val="24"/>
                <w:lang w:val="en-GB"/>
              </w:rPr>
              <w:t xml:space="preserve"> PC </w:t>
            </w:r>
            <w:r w:rsidRPr="00E8071D">
              <w:rPr>
                <w:rFonts w:ascii="Times New Roman" w:hAnsi="Times New Roman" w:cs="Times New Roman"/>
                <w:sz w:val="24"/>
                <w:szCs w:val="24"/>
                <w:lang w:val="en-US"/>
              </w:rPr>
              <w:sym w:font="Wingdings" w:char="F0E0"/>
            </w:r>
            <w:r w:rsidRPr="00E8071D">
              <w:rPr>
                <w:rFonts w:ascii="Times New Roman" w:hAnsi="Times New Roman" w:cs="Times New Roman"/>
                <w:sz w:val="24"/>
                <w:szCs w:val="24"/>
                <w:lang w:val="en-GB"/>
              </w:rPr>
              <w:t xml:space="preserve"> DT-VP </w:t>
            </w:r>
            <w:r w:rsidRPr="00E8071D">
              <w:rPr>
                <w:rFonts w:ascii="Times New Roman" w:hAnsi="Times New Roman" w:cs="Times New Roman"/>
                <w:sz w:val="24"/>
                <w:szCs w:val="24"/>
                <w:lang w:val="en-US"/>
              </w:rPr>
              <w:sym w:font="Wingdings" w:char="F0E0"/>
            </w:r>
            <w:r w:rsidRPr="00E8071D">
              <w:rPr>
                <w:rFonts w:ascii="Times New Roman" w:hAnsi="Times New Roman" w:cs="Times New Roman"/>
                <w:sz w:val="24"/>
                <w:szCs w:val="24"/>
                <w:lang w:val="en-GB"/>
              </w:rPr>
              <w:t xml:space="preserve"> PIPU</w:t>
            </w:r>
          </w:p>
        </w:tc>
        <w:tc>
          <w:tcPr>
            <w:tcW w:w="1287" w:type="dxa"/>
            <w:tcBorders>
              <w:top w:val="single" w:sz="4" w:space="0" w:color="auto"/>
            </w:tcBorders>
          </w:tcPr>
          <w:p w14:paraId="0170008D"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.061</w:t>
            </w:r>
          </w:p>
        </w:tc>
        <w:tc>
          <w:tcPr>
            <w:tcW w:w="1288" w:type="dxa"/>
            <w:gridSpan w:val="2"/>
            <w:tcBorders>
              <w:top w:val="single" w:sz="4" w:space="0" w:color="auto"/>
            </w:tcBorders>
          </w:tcPr>
          <w:p w14:paraId="40D1D60C"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.036</w:t>
            </w:r>
          </w:p>
        </w:tc>
        <w:tc>
          <w:tcPr>
            <w:tcW w:w="1288" w:type="dxa"/>
            <w:tcBorders>
              <w:top w:val="single" w:sz="4" w:space="0" w:color="auto"/>
              <w:bottom w:val="nil"/>
              <w:right w:val="single" w:sz="4" w:space="0" w:color="auto"/>
            </w:tcBorders>
          </w:tcPr>
          <w:p w14:paraId="4D0D665F"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.096</w:t>
            </w:r>
          </w:p>
        </w:tc>
        <w:tc>
          <w:tcPr>
            <w:tcW w:w="1287" w:type="dxa"/>
            <w:tcBorders>
              <w:top w:val="single" w:sz="4" w:space="0" w:color="auto"/>
              <w:left w:val="single" w:sz="4" w:space="0" w:color="auto"/>
              <w:bottom w:val="nil"/>
            </w:tcBorders>
          </w:tcPr>
          <w:p w14:paraId="161D31EA"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.025</w:t>
            </w:r>
          </w:p>
        </w:tc>
        <w:tc>
          <w:tcPr>
            <w:tcW w:w="1288" w:type="dxa"/>
            <w:tcBorders>
              <w:top w:val="single" w:sz="4" w:space="0" w:color="auto"/>
            </w:tcBorders>
          </w:tcPr>
          <w:p w14:paraId="7910AAF5"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-.001</w:t>
            </w:r>
          </w:p>
        </w:tc>
        <w:tc>
          <w:tcPr>
            <w:tcW w:w="954" w:type="dxa"/>
            <w:tcBorders>
              <w:top w:val="single" w:sz="4" w:space="0" w:color="auto"/>
              <w:bottom w:val="nil"/>
              <w:right w:val="single" w:sz="4" w:space="0" w:color="auto"/>
            </w:tcBorders>
          </w:tcPr>
          <w:p w14:paraId="0F7B67C0"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.085</w:t>
            </w:r>
          </w:p>
        </w:tc>
        <w:tc>
          <w:tcPr>
            <w:tcW w:w="1621" w:type="dxa"/>
            <w:tcBorders>
              <w:top w:val="single" w:sz="4" w:space="0" w:color="auto"/>
              <w:left w:val="single" w:sz="4" w:space="0" w:color="auto"/>
              <w:bottom w:val="nil"/>
            </w:tcBorders>
          </w:tcPr>
          <w:p w14:paraId="0C47F636"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.051</w:t>
            </w:r>
          </w:p>
        </w:tc>
        <w:tc>
          <w:tcPr>
            <w:tcW w:w="1287" w:type="dxa"/>
            <w:gridSpan w:val="2"/>
            <w:tcBorders>
              <w:top w:val="single" w:sz="4" w:space="0" w:color="auto"/>
            </w:tcBorders>
          </w:tcPr>
          <w:p w14:paraId="3FBD37B4"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.028</w:t>
            </w:r>
          </w:p>
        </w:tc>
        <w:tc>
          <w:tcPr>
            <w:tcW w:w="636" w:type="dxa"/>
            <w:tcBorders>
              <w:top w:val="single" w:sz="4" w:space="0" w:color="auto"/>
            </w:tcBorders>
          </w:tcPr>
          <w:p w14:paraId="590ED62C"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.096</w:t>
            </w:r>
          </w:p>
        </w:tc>
      </w:tr>
      <w:tr w:rsidR="006372A5" w:rsidRPr="00E8071D" w14:paraId="177E0162" w14:textId="77777777" w:rsidTr="00861EA4">
        <w:tc>
          <w:tcPr>
            <w:tcW w:w="3523" w:type="dxa"/>
            <w:tcBorders>
              <w:bottom w:val="nil"/>
            </w:tcBorders>
          </w:tcPr>
          <w:p w14:paraId="5EE2E09B" w14:textId="77777777" w:rsidR="006372A5" w:rsidRPr="00E8071D" w:rsidRDefault="006372A5" w:rsidP="00E8071D">
            <w:pPr>
              <w:spacing w:line="360" w:lineRule="auto"/>
              <w:rPr>
                <w:rFonts w:ascii="Times New Roman" w:hAnsi="Times New Roman" w:cs="Times New Roman"/>
                <w:sz w:val="24"/>
                <w:szCs w:val="24"/>
                <w:lang w:val="en-US"/>
              </w:rPr>
            </w:pPr>
            <w:r w:rsidRPr="00E8071D">
              <w:rPr>
                <w:rFonts w:ascii="Times New Roman" w:hAnsi="Times New Roman" w:cs="Times New Roman"/>
                <w:sz w:val="24"/>
                <w:szCs w:val="24"/>
                <w:lang w:val="en-US"/>
              </w:rPr>
              <w:t xml:space="preserve">DT-IP </w:t>
            </w:r>
            <w:r w:rsidRPr="00E8071D">
              <w:rPr>
                <w:rFonts w:ascii="Times New Roman" w:hAnsi="Times New Roman" w:cs="Times New Roman"/>
                <w:sz w:val="24"/>
                <w:szCs w:val="24"/>
                <w:lang w:val="en-US"/>
              </w:rPr>
              <w:sym w:font="Wingdings" w:char="F0E0"/>
            </w:r>
            <w:r w:rsidRPr="00E8071D">
              <w:rPr>
                <w:rFonts w:ascii="Times New Roman" w:hAnsi="Times New Roman" w:cs="Times New Roman"/>
                <w:sz w:val="24"/>
                <w:szCs w:val="24"/>
                <w:lang w:val="en-US"/>
              </w:rPr>
              <w:t xml:space="preserve">PC </w:t>
            </w:r>
            <w:r w:rsidRPr="00E8071D">
              <w:rPr>
                <w:rFonts w:ascii="Times New Roman" w:hAnsi="Times New Roman" w:cs="Times New Roman"/>
                <w:sz w:val="24"/>
                <w:szCs w:val="24"/>
                <w:lang w:val="en-US"/>
              </w:rPr>
              <w:sym w:font="Wingdings" w:char="F0E0"/>
            </w:r>
            <w:r w:rsidRPr="00E8071D">
              <w:rPr>
                <w:rFonts w:ascii="Times New Roman" w:hAnsi="Times New Roman" w:cs="Times New Roman"/>
                <w:sz w:val="24"/>
                <w:szCs w:val="24"/>
                <w:lang w:val="en-US"/>
              </w:rPr>
              <w:t xml:space="preserve"> </w:t>
            </w:r>
            <w:r w:rsidRPr="00E8071D">
              <w:rPr>
                <w:rFonts w:ascii="Times New Roman" w:hAnsi="Times New Roman" w:cs="Times New Roman"/>
                <w:sz w:val="24"/>
                <w:szCs w:val="24"/>
                <w:lang w:val="en-GB"/>
              </w:rPr>
              <w:t xml:space="preserve"> PIPU</w:t>
            </w:r>
          </w:p>
        </w:tc>
        <w:tc>
          <w:tcPr>
            <w:tcW w:w="1287" w:type="dxa"/>
            <w:tcBorders>
              <w:bottom w:val="nil"/>
            </w:tcBorders>
          </w:tcPr>
          <w:p w14:paraId="40CF903F"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.125</w:t>
            </w:r>
          </w:p>
        </w:tc>
        <w:tc>
          <w:tcPr>
            <w:tcW w:w="1288" w:type="dxa"/>
            <w:gridSpan w:val="2"/>
            <w:tcBorders>
              <w:bottom w:val="nil"/>
            </w:tcBorders>
          </w:tcPr>
          <w:p w14:paraId="75DD96FA"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.064</w:t>
            </w:r>
          </w:p>
        </w:tc>
        <w:tc>
          <w:tcPr>
            <w:tcW w:w="1288" w:type="dxa"/>
            <w:tcBorders>
              <w:top w:val="nil"/>
              <w:bottom w:val="nil"/>
              <w:right w:val="single" w:sz="4" w:space="0" w:color="auto"/>
            </w:tcBorders>
          </w:tcPr>
          <w:p w14:paraId="50F5E9B5"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.194</w:t>
            </w:r>
          </w:p>
        </w:tc>
        <w:tc>
          <w:tcPr>
            <w:tcW w:w="1287" w:type="dxa"/>
            <w:tcBorders>
              <w:top w:val="nil"/>
              <w:left w:val="single" w:sz="4" w:space="0" w:color="auto"/>
              <w:bottom w:val="nil"/>
            </w:tcBorders>
          </w:tcPr>
          <w:p w14:paraId="0513AC62"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.168</w:t>
            </w:r>
          </w:p>
        </w:tc>
        <w:tc>
          <w:tcPr>
            <w:tcW w:w="1288" w:type="dxa"/>
            <w:tcBorders>
              <w:bottom w:val="nil"/>
            </w:tcBorders>
          </w:tcPr>
          <w:p w14:paraId="5EC8E718"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.062</w:t>
            </w:r>
          </w:p>
        </w:tc>
        <w:tc>
          <w:tcPr>
            <w:tcW w:w="954" w:type="dxa"/>
            <w:tcBorders>
              <w:top w:val="nil"/>
              <w:bottom w:val="nil"/>
              <w:right w:val="single" w:sz="4" w:space="0" w:color="auto"/>
            </w:tcBorders>
          </w:tcPr>
          <w:p w14:paraId="5C566619"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.286</w:t>
            </w:r>
          </w:p>
        </w:tc>
        <w:tc>
          <w:tcPr>
            <w:tcW w:w="1621" w:type="dxa"/>
            <w:tcBorders>
              <w:top w:val="nil"/>
              <w:left w:val="single" w:sz="4" w:space="0" w:color="auto"/>
              <w:bottom w:val="nil"/>
            </w:tcBorders>
          </w:tcPr>
          <w:p w14:paraId="7997B9E0"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.067</w:t>
            </w:r>
          </w:p>
        </w:tc>
        <w:tc>
          <w:tcPr>
            <w:tcW w:w="1287" w:type="dxa"/>
            <w:gridSpan w:val="2"/>
            <w:tcBorders>
              <w:bottom w:val="nil"/>
            </w:tcBorders>
          </w:tcPr>
          <w:p w14:paraId="4CC2BCB0"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.010</w:t>
            </w:r>
          </w:p>
        </w:tc>
        <w:tc>
          <w:tcPr>
            <w:tcW w:w="636" w:type="dxa"/>
            <w:tcBorders>
              <w:bottom w:val="nil"/>
            </w:tcBorders>
          </w:tcPr>
          <w:p w14:paraId="65CD7E95"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.142</w:t>
            </w:r>
          </w:p>
        </w:tc>
      </w:tr>
      <w:tr w:rsidR="006372A5" w:rsidRPr="00E8071D" w14:paraId="3FE799FC" w14:textId="77777777" w:rsidTr="00861EA4">
        <w:tc>
          <w:tcPr>
            <w:tcW w:w="3523" w:type="dxa"/>
            <w:tcBorders>
              <w:top w:val="nil"/>
              <w:bottom w:val="single" w:sz="4" w:space="0" w:color="auto"/>
            </w:tcBorders>
          </w:tcPr>
          <w:p w14:paraId="5807CB9D" w14:textId="77777777" w:rsidR="006372A5" w:rsidRPr="00E8071D" w:rsidRDefault="006372A5" w:rsidP="00E8071D">
            <w:pPr>
              <w:spacing w:line="360" w:lineRule="auto"/>
              <w:rPr>
                <w:rFonts w:ascii="Times New Roman" w:hAnsi="Times New Roman" w:cs="Times New Roman"/>
                <w:sz w:val="24"/>
                <w:szCs w:val="24"/>
                <w:lang w:val="nl-NL"/>
              </w:rPr>
            </w:pPr>
            <w:r w:rsidRPr="00E8071D">
              <w:rPr>
                <w:rFonts w:ascii="Times New Roman" w:hAnsi="Times New Roman" w:cs="Times New Roman"/>
                <w:sz w:val="24"/>
                <w:szCs w:val="24"/>
                <w:lang w:val="nl-NL"/>
              </w:rPr>
              <w:t xml:space="preserve">DT-IP </w:t>
            </w:r>
            <w:r w:rsidRPr="00E8071D">
              <w:rPr>
                <w:rFonts w:ascii="Times New Roman" w:hAnsi="Times New Roman" w:cs="Times New Roman"/>
                <w:sz w:val="24"/>
                <w:szCs w:val="24"/>
                <w:lang w:val="en-US"/>
              </w:rPr>
              <w:sym w:font="Wingdings" w:char="F0E0"/>
            </w:r>
            <w:r w:rsidRPr="00E8071D">
              <w:rPr>
                <w:rFonts w:ascii="Times New Roman" w:hAnsi="Times New Roman" w:cs="Times New Roman"/>
                <w:sz w:val="24"/>
                <w:szCs w:val="24"/>
                <w:lang w:val="nl-NL"/>
              </w:rPr>
              <w:t xml:space="preserve"> DT-VP </w:t>
            </w:r>
            <w:r w:rsidRPr="00E8071D">
              <w:rPr>
                <w:rFonts w:ascii="Times New Roman" w:hAnsi="Times New Roman" w:cs="Times New Roman"/>
                <w:sz w:val="24"/>
                <w:szCs w:val="24"/>
                <w:lang w:val="en-US"/>
              </w:rPr>
              <w:sym w:font="Wingdings" w:char="F0E0"/>
            </w:r>
            <w:r w:rsidRPr="00E8071D">
              <w:rPr>
                <w:rFonts w:ascii="Times New Roman" w:hAnsi="Times New Roman" w:cs="Times New Roman"/>
                <w:sz w:val="24"/>
                <w:szCs w:val="24"/>
                <w:lang w:val="nl-NL"/>
              </w:rPr>
              <w:t xml:space="preserve"> </w:t>
            </w:r>
            <w:r w:rsidRPr="00E8071D">
              <w:rPr>
                <w:rFonts w:ascii="Times New Roman" w:hAnsi="Times New Roman" w:cs="Times New Roman"/>
                <w:sz w:val="24"/>
                <w:szCs w:val="24"/>
                <w:lang w:val="en-GB"/>
              </w:rPr>
              <w:t xml:space="preserve"> PIPU</w:t>
            </w:r>
          </w:p>
        </w:tc>
        <w:tc>
          <w:tcPr>
            <w:tcW w:w="1287" w:type="dxa"/>
            <w:tcBorders>
              <w:top w:val="nil"/>
              <w:bottom w:val="single" w:sz="4" w:space="0" w:color="auto"/>
            </w:tcBorders>
          </w:tcPr>
          <w:p w14:paraId="3E1B3D06"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.245</w:t>
            </w:r>
          </w:p>
        </w:tc>
        <w:tc>
          <w:tcPr>
            <w:tcW w:w="1288" w:type="dxa"/>
            <w:gridSpan w:val="2"/>
            <w:tcBorders>
              <w:top w:val="nil"/>
              <w:bottom w:val="single" w:sz="4" w:space="0" w:color="auto"/>
            </w:tcBorders>
          </w:tcPr>
          <w:p w14:paraId="3600D3BD"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.171</w:t>
            </w:r>
          </w:p>
        </w:tc>
        <w:tc>
          <w:tcPr>
            <w:tcW w:w="1288" w:type="dxa"/>
            <w:tcBorders>
              <w:top w:val="nil"/>
              <w:bottom w:val="single" w:sz="4" w:space="0" w:color="auto"/>
              <w:right w:val="single" w:sz="4" w:space="0" w:color="auto"/>
            </w:tcBorders>
          </w:tcPr>
          <w:p w14:paraId="58C7DB37"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.330</w:t>
            </w:r>
          </w:p>
        </w:tc>
        <w:tc>
          <w:tcPr>
            <w:tcW w:w="1287" w:type="dxa"/>
            <w:tcBorders>
              <w:top w:val="nil"/>
              <w:left w:val="single" w:sz="4" w:space="0" w:color="auto"/>
              <w:bottom w:val="single" w:sz="4" w:space="0" w:color="auto"/>
            </w:tcBorders>
          </w:tcPr>
          <w:p w14:paraId="0631B9DB"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.094</w:t>
            </w:r>
          </w:p>
        </w:tc>
        <w:tc>
          <w:tcPr>
            <w:tcW w:w="1288" w:type="dxa"/>
            <w:tcBorders>
              <w:top w:val="nil"/>
              <w:bottom w:val="single" w:sz="4" w:space="0" w:color="auto"/>
            </w:tcBorders>
          </w:tcPr>
          <w:p w14:paraId="3CB3B71D"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-.013</w:t>
            </w:r>
          </w:p>
        </w:tc>
        <w:tc>
          <w:tcPr>
            <w:tcW w:w="954" w:type="dxa"/>
            <w:tcBorders>
              <w:top w:val="nil"/>
              <w:bottom w:val="single" w:sz="4" w:space="0" w:color="auto"/>
              <w:right w:val="single" w:sz="4" w:space="0" w:color="auto"/>
            </w:tcBorders>
          </w:tcPr>
          <w:p w14:paraId="5584A1FC"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.205</w:t>
            </w:r>
          </w:p>
        </w:tc>
        <w:tc>
          <w:tcPr>
            <w:tcW w:w="1621" w:type="dxa"/>
            <w:tcBorders>
              <w:top w:val="nil"/>
              <w:left w:val="single" w:sz="4" w:space="0" w:color="auto"/>
              <w:bottom w:val="single" w:sz="4" w:space="0" w:color="auto"/>
            </w:tcBorders>
          </w:tcPr>
          <w:p w14:paraId="5C472134"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.283</w:t>
            </w:r>
          </w:p>
        </w:tc>
        <w:tc>
          <w:tcPr>
            <w:tcW w:w="1287" w:type="dxa"/>
            <w:gridSpan w:val="2"/>
            <w:tcBorders>
              <w:top w:val="nil"/>
              <w:bottom w:val="single" w:sz="4" w:space="0" w:color="auto"/>
            </w:tcBorders>
          </w:tcPr>
          <w:p w14:paraId="2FD1ADDF"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.199</w:t>
            </w:r>
          </w:p>
        </w:tc>
        <w:tc>
          <w:tcPr>
            <w:tcW w:w="636" w:type="dxa"/>
            <w:tcBorders>
              <w:top w:val="nil"/>
              <w:bottom w:val="single" w:sz="4" w:space="0" w:color="auto"/>
            </w:tcBorders>
          </w:tcPr>
          <w:p w14:paraId="1A07FFA8" w14:textId="77777777" w:rsidR="006372A5" w:rsidRPr="00E8071D" w:rsidRDefault="006372A5"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.432</w:t>
            </w:r>
          </w:p>
        </w:tc>
      </w:tr>
    </w:tbl>
    <w:p w14:paraId="330B3D1A" w14:textId="77777777" w:rsidR="006372A5" w:rsidRPr="00E8071D" w:rsidRDefault="006372A5" w:rsidP="00E8071D">
      <w:pPr>
        <w:rPr>
          <w:rFonts w:ascii="Times New Roman" w:hAnsi="Times New Roman" w:cs="Times New Roman"/>
          <w:sz w:val="24"/>
          <w:szCs w:val="24"/>
          <w:lang w:val="en-US"/>
        </w:rPr>
      </w:pPr>
    </w:p>
    <w:p w14:paraId="5133DF24" w14:textId="1F93557C" w:rsidR="00820083" w:rsidRPr="00E8071D" w:rsidRDefault="006372A5" w:rsidP="00E8071D">
      <w:pPr>
        <w:spacing w:after="0" w:line="240" w:lineRule="auto"/>
        <w:ind w:left="284" w:right="-158"/>
        <w:rPr>
          <w:rFonts w:ascii="Times New Roman" w:hAnsi="Times New Roman" w:cs="Times New Roman"/>
          <w:i/>
          <w:iCs/>
          <w:sz w:val="24"/>
          <w:szCs w:val="24"/>
          <w:lang w:val="en-US"/>
        </w:rPr>
      </w:pPr>
      <w:r w:rsidRPr="00E8071D">
        <w:rPr>
          <w:rFonts w:ascii="Times New Roman" w:hAnsi="Times New Roman" w:cs="Times New Roman"/>
          <w:i/>
          <w:iCs/>
          <w:sz w:val="24"/>
          <w:szCs w:val="24"/>
          <w:lang w:val="en-US"/>
        </w:rPr>
        <w:t>Note.</w:t>
      </w:r>
      <w:r w:rsidRPr="00E8071D">
        <w:rPr>
          <w:rFonts w:ascii="Times New Roman" w:hAnsi="Times New Roman" w:cs="Times New Roman"/>
          <w:sz w:val="24"/>
          <w:szCs w:val="24"/>
          <w:lang w:val="en-US"/>
        </w:rPr>
        <w:t xml:space="preserve"> 95% CI = bias-corrected bootstrapped confidence interval; PIPU = Problematic Internet Pornography Use; DT-IP = Desire Thinking – Imaginal Prefiguration; DT-VP = Desire Thinking – Verbal Perseveration; PC = Pornography Craving. </w:t>
      </w:r>
      <w:r w:rsidRPr="00E8071D">
        <w:rPr>
          <w:rFonts w:ascii="Times New Roman" w:hAnsi="Times New Roman" w:cs="Times New Roman"/>
          <w:i/>
          <w:iCs/>
          <w:sz w:val="24"/>
          <w:szCs w:val="24"/>
          <w:lang w:val="en-US"/>
        </w:rPr>
        <w:t xml:space="preserve"> </w:t>
      </w:r>
    </w:p>
    <w:p w14:paraId="72432BC5" w14:textId="77777777" w:rsidR="00820083" w:rsidRPr="00E8071D" w:rsidRDefault="00820083" w:rsidP="00E8071D">
      <w:pPr>
        <w:rPr>
          <w:rFonts w:ascii="Times New Roman" w:hAnsi="Times New Roman" w:cs="Times New Roman"/>
          <w:i/>
          <w:iCs/>
          <w:sz w:val="24"/>
          <w:szCs w:val="24"/>
          <w:lang w:val="en-US"/>
        </w:rPr>
      </w:pPr>
      <w:r w:rsidRPr="00E8071D">
        <w:rPr>
          <w:rFonts w:ascii="Times New Roman" w:hAnsi="Times New Roman" w:cs="Times New Roman"/>
          <w:i/>
          <w:iCs/>
          <w:sz w:val="24"/>
          <w:szCs w:val="24"/>
          <w:lang w:val="en-US"/>
        </w:rPr>
        <w:br w:type="page"/>
      </w:r>
    </w:p>
    <w:p w14:paraId="3A7323D2" w14:textId="77777777" w:rsidR="00820083" w:rsidRPr="00E8071D" w:rsidRDefault="00820083" w:rsidP="00E8071D">
      <w:pPr>
        <w:spacing w:after="0" w:line="240" w:lineRule="auto"/>
        <w:ind w:left="284" w:right="-158"/>
        <w:rPr>
          <w:rFonts w:ascii="Times New Roman" w:hAnsi="Times New Roman" w:cs="Times New Roman"/>
          <w:sz w:val="24"/>
          <w:szCs w:val="24"/>
          <w:lang w:val="en-US"/>
        </w:rPr>
        <w:sectPr w:rsidR="00820083" w:rsidRPr="00E8071D" w:rsidSect="006372A5">
          <w:pgSz w:w="16838" w:h="11906" w:orient="landscape"/>
          <w:pgMar w:top="1134" w:right="1418" w:bottom="1134" w:left="1134" w:header="709" w:footer="709" w:gutter="0"/>
          <w:cols w:space="708"/>
          <w:docGrid w:linePitch="360"/>
        </w:sectPr>
      </w:pPr>
    </w:p>
    <w:p w14:paraId="6E31F160" w14:textId="77777777" w:rsidR="00820083" w:rsidRPr="00E8071D" w:rsidRDefault="00820083" w:rsidP="00E8071D">
      <w:pPr>
        <w:spacing w:after="0" w:line="480" w:lineRule="auto"/>
        <w:rPr>
          <w:rFonts w:ascii="Times New Roman" w:hAnsi="Times New Roman" w:cs="Times New Roman"/>
          <w:b/>
          <w:bCs/>
          <w:sz w:val="24"/>
          <w:szCs w:val="24"/>
          <w:lang w:val="en-GB"/>
        </w:rPr>
      </w:pPr>
      <w:r w:rsidRPr="00E8071D">
        <w:rPr>
          <w:rFonts w:ascii="Times New Roman" w:hAnsi="Times New Roman" w:cs="Times New Roman"/>
          <w:b/>
          <w:bCs/>
          <w:sz w:val="24"/>
          <w:szCs w:val="24"/>
          <w:lang w:val="en-GB"/>
        </w:rPr>
        <w:lastRenderedPageBreak/>
        <w:t xml:space="preserve">Figure 1 </w:t>
      </w:r>
    </w:p>
    <w:p w14:paraId="0D05D1A9" w14:textId="77777777" w:rsidR="00820083" w:rsidRPr="00E8071D" w:rsidRDefault="00820083" w:rsidP="00E8071D">
      <w:pPr>
        <w:spacing w:line="480" w:lineRule="auto"/>
        <w:rPr>
          <w:rFonts w:ascii="Times New Roman" w:hAnsi="Times New Roman" w:cs="Times New Roman"/>
          <w:i/>
          <w:iCs/>
          <w:sz w:val="24"/>
          <w:szCs w:val="24"/>
          <w:lang w:val="en-GB"/>
        </w:rPr>
      </w:pPr>
      <w:r w:rsidRPr="00E8071D">
        <w:rPr>
          <w:rFonts w:ascii="Times New Roman" w:hAnsi="Times New Roman" w:cs="Times New Roman"/>
          <w:i/>
          <w:iCs/>
          <w:sz w:val="24"/>
          <w:szCs w:val="24"/>
          <w:lang w:val="en-GB"/>
        </w:rPr>
        <w:t xml:space="preserve"> Proposed Theoretical Model</w:t>
      </w:r>
    </w:p>
    <w:p w14:paraId="3348F585" w14:textId="77777777" w:rsidR="00820083" w:rsidRPr="00E8071D" w:rsidRDefault="00820083" w:rsidP="00E8071D">
      <w:pPr>
        <w:rPr>
          <w:rFonts w:ascii="Times New Roman" w:hAnsi="Times New Roman" w:cs="Times New Roman"/>
          <w:sz w:val="24"/>
          <w:szCs w:val="24"/>
          <w:lang w:val="en-GB"/>
        </w:rPr>
      </w:pPr>
      <w:r w:rsidRPr="00E8071D">
        <w:rPr>
          <w:noProof/>
          <w:lang w:eastAsia="it-IT"/>
        </w:rPr>
        <w:drawing>
          <wp:inline distT="0" distB="0" distL="0" distR="0" wp14:anchorId="27729994" wp14:editId="727A99AE">
            <wp:extent cx="4015764" cy="365760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6">
                      <a:extLst>
                        <a:ext uri="{28A0092B-C50C-407E-A947-70E740481C1C}">
                          <a14:useLocalDpi xmlns:a14="http://schemas.microsoft.com/office/drawing/2010/main" val="0"/>
                        </a:ext>
                      </a:extLst>
                    </a:blip>
                    <a:srcRect l="15746" t="3475" r="35294" b="17214"/>
                    <a:stretch/>
                  </pic:blipFill>
                  <pic:spPr bwMode="auto">
                    <a:xfrm>
                      <a:off x="0" y="0"/>
                      <a:ext cx="4033558" cy="3673807"/>
                    </a:xfrm>
                    <a:prstGeom prst="rect">
                      <a:avLst/>
                    </a:prstGeom>
                    <a:noFill/>
                    <a:ln>
                      <a:noFill/>
                    </a:ln>
                    <a:extLst>
                      <a:ext uri="{53640926-AAD7-44D8-BBD7-CCE9431645EC}">
                        <a14:shadowObscured xmlns:a14="http://schemas.microsoft.com/office/drawing/2010/main"/>
                      </a:ext>
                    </a:extLst>
                  </pic:spPr>
                </pic:pic>
              </a:graphicData>
            </a:graphic>
          </wp:inline>
        </w:drawing>
      </w:r>
    </w:p>
    <w:p w14:paraId="10FFC0D7" w14:textId="77777777" w:rsidR="00820083" w:rsidRPr="00E8071D" w:rsidRDefault="00820083" w:rsidP="00E8071D">
      <w:pPr>
        <w:rPr>
          <w:rFonts w:ascii="Times New Roman" w:hAnsi="Times New Roman" w:cs="Times New Roman"/>
          <w:sz w:val="24"/>
          <w:szCs w:val="24"/>
          <w:lang w:val="en-GB"/>
        </w:rPr>
      </w:pPr>
      <w:r w:rsidRPr="00E8071D">
        <w:rPr>
          <w:rFonts w:ascii="Times New Roman" w:hAnsi="Times New Roman" w:cs="Times New Roman"/>
          <w:sz w:val="24"/>
          <w:szCs w:val="24"/>
          <w:lang w:val="en-GB"/>
        </w:rPr>
        <w:br w:type="page"/>
      </w:r>
    </w:p>
    <w:p w14:paraId="3E95C38F" w14:textId="77777777" w:rsidR="00820083" w:rsidRPr="00E8071D" w:rsidRDefault="00820083" w:rsidP="00E8071D">
      <w:pPr>
        <w:spacing w:after="0" w:line="480" w:lineRule="auto"/>
        <w:rPr>
          <w:rFonts w:ascii="Times New Roman" w:hAnsi="Times New Roman" w:cs="Times New Roman"/>
          <w:b/>
          <w:bCs/>
          <w:sz w:val="24"/>
          <w:szCs w:val="24"/>
          <w:lang w:val="en-GB"/>
        </w:rPr>
      </w:pPr>
      <w:r w:rsidRPr="00E8071D">
        <w:rPr>
          <w:rFonts w:ascii="Times New Roman" w:hAnsi="Times New Roman" w:cs="Times New Roman"/>
          <w:b/>
          <w:bCs/>
          <w:sz w:val="24"/>
          <w:szCs w:val="24"/>
          <w:lang w:val="en-GB"/>
        </w:rPr>
        <w:lastRenderedPageBreak/>
        <w:t>Figure 2</w:t>
      </w:r>
    </w:p>
    <w:p w14:paraId="127C1B6B" w14:textId="77777777" w:rsidR="00820083" w:rsidRPr="00E8071D" w:rsidRDefault="00820083" w:rsidP="00E8071D">
      <w:pPr>
        <w:spacing w:after="0" w:line="480" w:lineRule="auto"/>
        <w:rPr>
          <w:rFonts w:ascii="Times New Roman" w:hAnsi="Times New Roman" w:cs="Times New Roman"/>
          <w:i/>
          <w:iCs/>
          <w:sz w:val="24"/>
          <w:szCs w:val="24"/>
          <w:lang w:val="en-GB"/>
        </w:rPr>
      </w:pPr>
      <w:r w:rsidRPr="00E8071D">
        <w:rPr>
          <w:rFonts w:ascii="Times New Roman" w:hAnsi="Times New Roman" w:cs="Times New Roman"/>
          <w:i/>
          <w:iCs/>
          <w:sz w:val="24"/>
          <w:szCs w:val="24"/>
          <w:lang w:val="en-GB"/>
        </w:rPr>
        <w:t>Model of the Inter-Relationships between the Study Variables (Whole Sample)</w:t>
      </w:r>
    </w:p>
    <w:p w14:paraId="3E34A2E0" w14:textId="77777777" w:rsidR="00820083" w:rsidRPr="00E8071D" w:rsidRDefault="00820083" w:rsidP="00E8071D">
      <w:pPr>
        <w:rPr>
          <w:rFonts w:ascii="Times New Roman" w:hAnsi="Times New Roman" w:cs="Times New Roman"/>
          <w:sz w:val="24"/>
          <w:szCs w:val="24"/>
          <w:lang w:val="en-GB"/>
        </w:rPr>
      </w:pPr>
      <w:r w:rsidRPr="00E8071D">
        <w:rPr>
          <w:noProof/>
          <w:lang w:eastAsia="it-IT"/>
        </w:rPr>
        <w:drawing>
          <wp:inline distT="0" distB="0" distL="0" distR="0" wp14:anchorId="64669D06" wp14:editId="4FA2CFE9">
            <wp:extent cx="3699803" cy="3975700"/>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7">
                      <a:extLst>
                        <a:ext uri="{28A0092B-C50C-407E-A947-70E740481C1C}">
                          <a14:useLocalDpi xmlns:a14="http://schemas.microsoft.com/office/drawing/2010/main" val="0"/>
                        </a:ext>
                      </a:extLst>
                    </a:blip>
                    <a:srcRect l="16896" t="5724" r="38398" b="8834"/>
                    <a:stretch/>
                  </pic:blipFill>
                  <pic:spPr bwMode="auto">
                    <a:xfrm>
                      <a:off x="0" y="0"/>
                      <a:ext cx="3714445" cy="3991433"/>
                    </a:xfrm>
                    <a:prstGeom prst="rect">
                      <a:avLst/>
                    </a:prstGeom>
                    <a:noFill/>
                    <a:ln>
                      <a:noFill/>
                    </a:ln>
                    <a:extLst>
                      <a:ext uri="{53640926-AAD7-44D8-BBD7-CCE9431645EC}">
                        <a14:shadowObscured xmlns:a14="http://schemas.microsoft.com/office/drawing/2010/main"/>
                      </a:ext>
                    </a:extLst>
                  </pic:spPr>
                </pic:pic>
              </a:graphicData>
            </a:graphic>
          </wp:inline>
        </w:drawing>
      </w:r>
    </w:p>
    <w:p w14:paraId="04593E66" w14:textId="77777777" w:rsidR="00820083" w:rsidRPr="00E8071D" w:rsidRDefault="00820083" w:rsidP="00E8071D">
      <w:pPr>
        <w:rPr>
          <w:rFonts w:ascii="Times New Roman" w:hAnsi="Times New Roman" w:cs="Times New Roman"/>
          <w:sz w:val="24"/>
          <w:szCs w:val="24"/>
          <w:lang w:val="en-US"/>
        </w:rPr>
      </w:pPr>
      <w:r w:rsidRPr="00E8071D">
        <w:rPr>
          <w:rFonts w:ascii="Times New Roman" w:hAnsi="Times New Roman" w:cs="Times New Roman"/>
          <w:i/>
          <w:iCs/>
          <w:sz w:val="24"/>
          <w:szCs w:val="24"/>
          <w:lang w:val="en-GB"/>
        </w:rPr>
        <w:t>Note.</w:t>
      </w:r>
      <w:r w:rsidRPr="00E8071D">
        <w:rPr>
          <w:rFonts w:ascii="Times New Roman" w:hAnsi="Times New Roman" w:cs="Times New Roman"/>
          <w:sz w:val="24"/>
          <w:szCs w:val="24"/>
          <w:lang w:val="en-GB"/>
        </w:rPr>
        <w:t xml:space="preserve"> </w:t>
      </w:r>
      <w:r w:rsidRPr="00E8071D">
        <w:rPr>
          <w:rFonts w:ascii="Times New Roman" w:hAnsi="Times New Roman" w:cs="Times New Roman"/>
          <w:i/>
          <w:iCs/>
          <w:sz w:val="24"/>
          <w:szCs w:val="24"/>
          <w:lang w:val="en-GB"/>
        </w:rPr>
        <w:t xml:space="preserve">N </w:t>
      </w:r>
      <w:r w:rsidRPr="00E8071D">
        <w:rPr>
          <w:rFonts w:ascii="Times New Roman" w:hAnsi="Times New Roman" w:cs="Times New Roman"/>
          <w:sz w:val="24"/>
          <w:szCs w:val="24"/>
          <w:lang w:val="en-GB"/>
        </w:rPr>
        <w:t xml:space="preserve">= 414; </w:t>
      </w:r>
      <w:r w:rsidRPr="00E8071D">
        <w:rPr>
          <w:rFonts w:ascii="Times New Roman" w:hAnsi="Times New Roman" w:cs="Times New Roman"/>
          <w:sz w:val="24"/>
          <w:szCs w:val="24"/>
          <w:lang w:val="en-US"/>
        </w:rPr>
        <w:t xml:space="preserve">Relationship Status: 1= Not in a relationship; 2= In a relationship; </w:t>
      </w:r>
      <w:r w:rsidRPr="00E8071D">
        <w:rPr>
          <w:rStyle w:val="Hyperlink"/>
          <w:rFonts w:ascii="Times New Roman" w:hAnsi="Times New Roman" w:cs="Times New Roman"/>
          <w:color w:val="auto"/>
          <w:sz w:val="24"/>
          <w:szCs w:val="24"/>
          <w:u w:val="none"/>
          <w:lang w:val="en-US"/>
        </w:rPr>
        <w:t>*</w:t>
      </w:r>
      <w:r w:rsidRPr="00E8071D">
        <w:rPr>
          <w:rStyle w:val="Hyperlink"/>
          <w:rFonts w:ascii="Times New Roman" w:hAnsi="Times New Roman" w:cs="Times New Roman"/>
          <w:i/>
          <w:color w:val="auto"/>
          <w:sz w:val="24"/>
          <w:szCs w:val="24"/>
          <w:u w:val="none"/>
          <w:lang w:val="en-US"/>
        </w:rPr>
        <w:t>p</w:t>
      </w:r>
      <w:r w:rsidRPr="00E8071D">
        <w:rPr>
          <w:rStyle w:val="Hyperlink"/>
          <w:rFonts w:ascii="Times New Roman" w:hAnsi="Times New Roman" w:cs="Times New Roman"/>
          <w:color w:val="auto"/>
          <w:sz w:val="24"/>
          <w:szCs w:val="24"/>
          <w:u w:val="none"/>
          <w:lang w:val="en-US"/>
        </w:rPr>
        <w:t xml:space="preserve"> &lt; .05; **</w:t>
      </w:r>
      <w:r w:rsidRPr="00E8071D">
        <w:rPr>
          <w:rStyle w:val="Hyperlink"/>
          <w:rFonts w:ascii="Times New Roman" w:hAnsi="Times New Roman" w:cs="Times New Roman"/>
          <w:i/>
          <w:color w:val="auto"/>
          <w:sz w:val="24"/>
          <w:szCs w:val="24"/>
          <w:u w:val="none"/>
          <w:lang w:val="en-US"/>
        </w:rPr>
        <w:t>p</w:t>
      </w:r>
      <w:r w:rsidRPr="00E8071D">
        <w:rPr>
          <w:rStyle w:val="Hyperlink"/>
          <w:rFonts w:ascii="Times New Roman" w:hAnsi="Times New Roman" w:cs="Times New Roman"/>
          <w:color w:val="auto"/>
          <w:sz w:val="24"/>
          <w:szCs w:val="24"/>
          <w:u w:val="none"/>
          <w:lang w:val="en-US"/>
        </w:rPr>
        <w:t xml:space="preserve"> &lt; .01; *** </w:t>
      </w:r>
      <w:r w:rsidRPr="00E8071D">
        <w:rPr>
          <w:rStyle w:val="Hyperlink"/>
          <w:rFonts w:ascii="Times New Roman" w:hAnsi="Times New Roman" w:cs="Times New Roman"/>
          <w:i/>
          <w:color w:val="auto"/>
          <w:sz w:val="24"/>
          <w:szCs w:val="24"/>
          <w:u w:val="none"/>
          <w:lang w:val="en-US"/>
        </w:rPr>
        <w:t>p</w:t>
      </w:r>
      <w:r w:rsidRPr="00E8071D">
        <w:rPr>
          <w:rStyle w:val="Hyperlink"/>
          <w:rFonts w:ascii="Times New Roman" w:hAnsi="Times New Roman" w:cs="Times New Roman"/>
          <w:color w:val="auto"/>
          <w:sz w:val="24"/>
          <w:szCs w:val="24"/>
          <w:u w:val="none"/>
          <w:lang w:val="en-US"/>
        </w:rPr>
        <w:t xml:space="preserve"> &lt;.001.</w:t>
      </w:r>
    </w:p>
    <w:p w14:paraId="6EBB8C6B" w14:textId="77777777" w:rsidR="00820083" w:rsidRPr="00E8071D" w:rsidRDefault="00820083" w:rsidP="00E8071D">
      <w:pPr>
        <w:rPr>
          <w:rFonts w:ascii="Times New Roman" w:hAnsi="Times New Roman" w:cs="Times New Roman"/>
          <w:sz w:val="24"/>
          <w:szCs w:val="24"/>
          <w:lang w:val="en-US"/>
        </w:rPr>
      </w:pPr>
    </w:p>
    <w:p w14:paraId="2C06DC02" w14:textId="77777777" w:rsidR="00820083" w:rsidRPr="00E8071D" w:rsidRDefault="00820083" w:rsidP="00E8071D">
      <w:pPr>
        <w:rPr>
          <w:rFonts w:ascii="Times New Roman" w:hAnsi="Times New Roman" w:cs="Times New Roman"/>
          <w:sz w:val="24"/>
          <w:szCs w:val="24"/>
          <w:lang w:val="en-US"/>
        </w:rPr>
      </w:pPr>
      <w:r w:rsidRPr="00E8071D">
        <w:rPr>
          <w:rFonts w:ascii="Times New Roman" w:hAnsi="Times New Roman" w:cs="Times New Roman"/>
          <w:sz w:val="24"/>
          <w:szCs w:val="24"/>
          <w:lang w:val="en-US"/>
        </w:rPr>
        <w:br w:type="page"/>
      </w:r>
    </w:p>
    <w:p w14:paraId="1E330B60" w14:textId="77777777" w:rsidR="00820083" w:rsidRPr="00E8071D" w:rsidRDefault="00820083" w:rsidP="00E8071D">
      <w:pPr>
        <w:spacing w:after="0" w:line="480" w:lineRule="auto"/>
        <w:rPr>
          <w:rFonts w:ascii="Times New Roman" w:hAnsi="Times New Roman" w:cs="Times New Roman"/>
          <w:b/>
          <w:bCs/>
          <w:sz w:val="24"/>
          <w:szCs w:val="24"/>
          <w:lang w:val="en-US"/>
        </w:rPr>
      </w:pPr>
      <w:r w:rsidRPr="00E8071D">
        <w:rPr>
          <w:rFonts w:ascii="Times New Roman" w:hAnsi="Times New Roman" w:cs="Times New Roman"/>
          <w:b/>
          <w:bCs/>
          <w:sz w:val="24"/>
          <w:szCs w:val="24"/>
          <w:lang w:val="en-US"/>
        </w:rPr>
        <w:lastRenderedPageBreak/>
        <w:t>Figure 3</w:t>
      </w:r>
    </w:p>
    <w:p w14:paraId="274822C4" w14:textId="77777777" w:rsidR="00820083" w:rsidRPr="00E8071D" w:rsidRDefault="00820083" w:rsidP="00E8071D">
      <w:pPr>
        <w:spacing w:after="0" w:line="480" w:lineRule="auto"/>
        <w:rPr>
          <w:rFonts w:ascii="Times New Roman" w:hAnsi="Times New Roman" w:cs="Times New Roman"/>
          <w:i/>
          <w:iCs/>
          <w:sz w:val="24"/>
          <w:szCs w:val="24"/>
          <w:lang w:val="en-US"/>
        </w:rPr>
      </w:pPr>
      <w:r w:rsidRPr="00E8071D">
        <w:rPr>
          <w:rFonts w:ascii="Times New Roman" w:hAnsi="Times New Roman" w:cs="Times New Roman"/>
          <w:i/>
          <w:iCs/>
          <w:sz w:val="24"/>
          <w:szCs w:val="24"/>
          <w:lang w:val="en-US"/>
        </w:rPr>
        <w:t>Tested Model through Multi-Group Analysis in Gender Groups (Women vs. Men)</w:t>
      </w:r>
    </w:p>
    <w:p w14:paraId="156A7839" w14:textId="77777777" w:rsidR="00820083" w:rsidRPr="00E8071D" w:rsidRDefault="00820083" w:rsidP="00E8071D">
      <w:pPr>
        <w:rPr>
          <w:rFonts w:ascii="Times New Roman" w:hAnsi="Times New Roman" w:cs="Times New Roman"/>
          <w:sz w:val="24"/>
          <w:szCs w:val="24"/>
          <w:lang w:val="en-GB"/>
        </w:rPr>
      </w:pPr>
    </w:p>
    <w:p w14:paraId="3092CCF8" w14:textId="77777777" w:rsidR="00820083" w:rsidRPr="00E8071D" w:rsidRDefault="00820083" w:rsidP="00E8071D">
      <w:pPr>
        <w:rPr>
          <w:rFonts w:ascii="Times New Roman" w:hAnsi="Times New Roman" w:cs="Times New Roman"/>
          <w:sz w:val="24"/>
          <w:szCs w:val="24"/>
          <w:lang w:val="en-GB"/>
        </w:rPr>
      </w:pPr>
      <w:r w:rsidRPr="00E8071D">
        <w:rPr>
          <w:noProof/>
          <w:lang w:eastAsia="it-IT"/>
        </w:rPr>
        <w:drawing>
          <wp:inline distT="0" distB="0" distL="0" distR="0" wp14:anchorId="340F0A97" wp14:editId="401620BE">
            <wp:extent cx="4431323" cy="4460799"/>
            <wp:effectExtent l="0" t="0" r="762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8">
                      <a:extLst>
                        <a:ext uri="{28A0092B-C50C-407E-A947-70E740481C1C}">
                          <a14:useLocalDpi xmlns:a14="http://schemas.microsoft.com/office/drawing/2010/main" val="0"/>
                        </a:ext>
                      </a:extLst>
                    </a:blip>
                    <a:srcRect l="14481" t="3067" r="33677" b="4117"/>
                    <a:stretch/>
                  </pic:blipFill>
                  <pic:spPr bwMode="auto">
                    <a:xfrm>
                      <a:off x="0" y="0"/>
                      <a:ext cx="4452072" cy="4481686"/>
                    </a:xfrm>
                    <a:prstGeom prst="rect">
                      <a:avLst/>
                    </a:prstGeom>
                    <a:noFill/>
                    <a:ln>
                      <a:noFill/>
                    </a:ln>
                    <a:extLst>
                      <a:ext uri="{53640926-AAD7-44D8-BBD7-CCE9431645EC}">
                        <a14:shadowObscured xmlns:a14="http://schemas.microsoft.com/office/drawing/2010/main"/>
                      </a:ext>
                    </a:extLst>
                  </pic:spPr>
                </pic:pic>
              </a:graphicData>
            </a:graphic>
          </wp:inline>
        </w:drawing>
      </w:r>
    </w:p>
    <w:p w14:paraId="0ACE0AA8" w14:textId="77777777" w:rsidR="00820083" w:rsidRPr="00E8071D" w:rsidRDefault="00820083" w:rsidP="00E8071D">
      <w:pPr>
        <w:rPr>
          <w:rFonts w:ascii="Times New Roman" w:hAnsi="Times New Roman" w:cs="Times New Roman"/>
          <w:sz w:val="24"/>
          <w:szCs w:val="24"/>
          <w:lang w:val="en-GB"/>
        </w:rPr>
      </w:pPr>
    </w:p>
    <w:p w14:paraId="1D7B8A3A" w14:textId="77777777" w:rsidR="00820083" w:rsidRPr="00E8071D" w:rsidRDefault="00820083" w:rsidP="00E8071D">
      <w:pPr>
        <w:rPr>
          <w:rFonts w:ascii="Times New Roman" w:hAnsi="Times New Roman" w:cs="Times New Roman"/>
          <w:sz w:val="24"/>
          <w:szCs w:val="24"/>
          <w:lang w:val="en-US"/>
        </w:rPr>
      </w:pPr>
      <w:r w:rsidRPr="00E8071D">
        <w:rPr>
          <w:rFonts w:ascii="Times New Roman" w:hAnsi="Times New Roman" w:cs="Times New Roman"/>
          <w:i/>
          <w:iCs/>
          <w:sz w:val="24"/>
          <w:szCs w:val="24"/>
          <w:lang w:val="en-GB"/>
        </w:rPr>
        <w:t>Note. N</w:t>
      </w:r>
      <w:r w:rsidRPr="00E8071D">
        <w:rPr>
          <w:rFonts w:ascii="Times New Roman" w:hAnsi="Times New Roman" w:cs="Times New Roman"/>
          <w:sz w:val="24"/>
          <w:szCs w:val="24"/>
          <w:lang w:val="en-GB"/>
        </w:rPr>
        <w:t xml:space="preserve"> = 414 (</w:t>
      </w:r>
      <w:r w:rsidRPr="00E8071D">
        <w:rPr>
          <w:rFonts w:ascii="Times New Roman" w:hAnsi="Times New Roman" w:cs="Times New Roman"/>
          <w:i/>
          <w:iCs/>
          <w:sz w:val="24"/>
          <w:szCs w:val="24"/>
          <w:lang w:val="en-GB"/>
        </w:rPr>
        <w:t>N</w:t>
      </w:r>
      <w:r w:rsidRPr="00E8071D">
        <w:rPr>
          <w:rFonts w:ascii="Times New Roman" w:hAnsi="Times New Roman" w:cs="Times New Roman"/>
          <w:sz w:val="24"/>
          <w:szCs w:val="24"/>
          <w:lang w:val="en-GB"/>
        </w:rPr>
        <w:t xml:space="preserve"> = 192 women; </w:t>
      </w:r>
      <w:r w:rsidRPr="00E8071D">
        <w:rPr>
          <w:rFonts w:ascii="Times New Roman" w:hAnsi="Times New Roman" w:cs="Times New Roman"/>
          <w:i/>
          <w:iCs/>
          <w:sz w:val="24"/>
          <w:szCs w:val="24"/>
          <w:lang w:val="en-GB"/>
        </w:rPr>
        <w:t xml:space="preserve">N </w:t>
      </w:r>
      <w:r w:rsidRPr="00E8071D">
        <w:rPr>
          <w:rFonts w:ascii="Times New Roman" w:hAnsi="Times New Roman" w:cs="Times New Roman"/>
          <w:sz w:val="24"/>
          <w:szCs w:val="24"/>
          <w:lang w:val="en-GB"/>
        </w:rPr>
        <w:t xml:space="preserve">= 222 men); </w:t>
      </w:r>
      <w:r w:rsidRPr="00E8071D">
        <w:rPr>
          <w:rFonts w:ascii="Times New Roman" w:hAnsi="Times New Roman" w:cs="Times New Roman"/>
          <w:sz w:val="24"/>
          <w:szCs w:val="24"/>
          <w:lang w:val="en-US"/>
        </w:rPr>
        <w:t>Relationship Status: 1= Not in a relationship; 2= In a relationship;</w:t>
      </w:r>
      <w:r w:rsidRPr="00E8071D">
        <w:rPr>
          <w:rStyle w:val="Hyperlink"/>
          <w:rFonts w:ascii="Times New Roman" w:hAnsi="Times New Roman" w:cs="Times New Roman"/>
          <w:color w:val="auto"/>
          <w:sz w:val="24"/>
          <w:szCs w:val="24"/>
          <w:u w:val="none"/>
          <w:lang w:val="en-US"/>
        </w:rPr>
        <w:t xml:space="preserve"> *</w:t>
      </w:r>
      <w:r w:rsidRPr="00E8071D">
        <w:rPr>
          <w:rStyle w:val="Hyperlink"/>
          <w:rFonts w:ascii="Times New Roman" w:hAnsi="Times New Roman" w:cs="Times New Roman"/>
          <w:i/>
          <w:color w:val="auto"/>
          <w:sz w:val="24"/>
          <w:szCs w:val="24"/>
          <w:u w:val="none"/>
          <w:lang w:val="en-US"/>
        </w:rPr>
        <w:t>p</w:t>
      </w:r>
      <w:r w:rsidRPr="00E8071D">
        <w:rPr>
          <w:rStyle w:val="Hyperlink"/>
          <w:rFonts w:ascii="Times New Roman" w:hAnsi="Times New Roman" w:cs="Times New Roman"/>
          <w:color w:val="auto"/>
          <w:sz w:val="24"/>
          <w:szCs w:val="24"/>
          <w:u w:val="none"/>
          <w:lang w:val="en-US"/>
        </w:rPr>
        <w:t xml:space="preserve"> &lt; .05; **</w:t>
      </w:r>
      <w:r w:rsidRPr="00E8071D">
        <w:rPr>
          <w:rStyle w:val="Hyperlink"/>
          <w:rFonts w:ascii="Times New Roman" w:hAnsi="Times New Roman" w:cs="Times New Roman"/>
          <w:i/>
          <w:color w:val="auto"/>
          <w:sz w:val="24"/>
          <w:szCs w:val="24"/>
          <w:u w:val="none"/>
          <w:lang w:val="en-US"/>
        </w:rPr>
        <w:t>p</w:t>
      </w:r>
      <w:r w:rsidRPr="00E8071D">
        <w:rPr>
          <w:rStyle w:val="Hyperlink"/>
          <w:rFonts w:ascii="Times New Roman" w:hAnsi="Times New Roman" w:cs="Times New Roman"/>
          <w:color w:val="auto"/>
          <w:sz w:val="24"/>
          <w:szCs w:val="24"/>
          <w:u w:val="none"/>
          <w:lang w:val="en-US"/>
        </w:rPr>
        <w:t xml:space="preserve"> &lt; .01; *** </w:t>
      </w:r>
      <w:r w:rsidRPr="00E8071D">
        <w:rPr>
          <w:rStyle w:val="Hyperlink"/>
          <w:rFonts w:ascii="Times New Roman" w:hAnsi="Times New Roman" w:cs="Times New Roman"/>
          <w:i/>
          <w:color w:val="auto"/>
          <w:sz w:val="24"/>
          <w:szCs w:val="24"/>
          <w:u w:val="none"/>
          <w:lang w:val="en-US"/>
        </w:rPr>
        <w:t>p</w:t>
      </w:r>
      <w:r w:rsidRPr="00E8071D">
        <w:rPr>
          <w:rStyle w:val="Hyperlink"/>
          <w:rFonts w:ascii="Times New Roman" w:hAnsi="Times New Roman" w:cs="Times New Roman"/>
          <w:color w:val="auto"/>
          <w:sz w:val="24"/>
          <w:szCs w:val="24"/>
          <w:u w:val="none"/>
          <w:lang w:val="en-US"/>
        </w:rPr>
        <w:t xml:space="preserve"> &lt;.001</w:t>
      </w:r>
      <w:r w:rsidRPr="00E8071D">
        <w:rPr>
          <w:rFonts w:ascii="Times New Roman" w:hAnsi="Times New Roman" w:cs="Times New Roman"/>
          <w:sz w:val="24"/>
          <w:szCs w:val="24"/>
          <w:lang w:val="en-US"/>
        </w:rPr>
        <w:t xml:space="preserve">. </w:t>
      </w:r>
    </w:p>
    <w:p w14:paraId="5C5AB9B6" w14:textId="77777777" w:rsidR="006372A5" w:rsidRPr="00E8071D" w:rsidRDefault="006372A5" w:rsidP="00E8071D">
      <w:pPr>
        <w:spacing w:after="0" w:line="240" w:lineRule="auto"/>
        <w:ind w:left="284" w:right="-158"/>
        <w:rPr>
          <w:rFonts w:ascii="Times New Roman" w:hAnsi="Times New Roman" w:cs="Times New Roman"/>
          <w:sz w:val="24"/>
          <w:szCs w:val="24"/>
          <w:lang w:val="en-US"/>
        </w:rPr>
      </w:pPr>
    </w:p>
    <w:p w14:paraId="4E0459F8" w14:textId="77777777" w:rsidR="006372A5" w:rsidRPr="00E8071D" w:rsidRDefault="006372A5" w:rsidP="00E8071D">
      <w:pPr>
        <w:rPr>
          <w:rFonts w:ascii="Times New Roman" w:hAnsi="Times New Roman" w:cs="Times New Roman"/>
          <w:sz w:val="24"/>
          <w:szCs w:val="24"/>
          <w:lang w:val="en-US"/>
        </w:rPr>
      </w:pPr>
    </w:p>
    <w:p w14:paraId="59117CBC" w14:textId="6C7160B7" w:rsidR="00820083" w:rsidRPr="00E8071D" w:rsidRDefault="00820083" w:rsidP="00E8071D">
      <w:pPr>
        <w:rPr>
          <w:rFonts w:ascii="Times New Roman" w:hAnsi="Times New Roman" w:cs="Times New Roman"/>
          <w:sz w:val="24"/>
          <w:szCs w:val="24"/>
          <w:lang w:val="en-US"/>
        </w:rPr>
      </w:pPr>
      <w:r w:rsidRPr="00E8071D">
        <w:rPr>
          <w:rFonts w:ascii="Times New Roman" w:hAnsi="Times New Roman" w:cs="Times New Roman"/>
          <w:sz w:val="24"/>
          <w:szCs w:val="24"/>
          <w:lang w:val="en-US"/>
        </w:rPr>
        <w:br w:type="page"/>
      </w:r>
    </w:p>
    <w:p w14:paraId="06D71A97" w14:textId="77777777" w:rsidR="00820083" w:rsidRPr="00E8071D" w:rsidRDefault="00820083" w:rsidP="00E8071D">
      <w:pPr>
        <w:spacing w:after="0" w:line="480" w:lineRule="auto"/>
        <w:rPr>
          <w:rFonts w:ascii="Times New Roman" w:hAnsi="Times New Roman" w:cs="Times New Roman"/>
          <w:b/>
          <w:bCs/>
          <w:sz w:val="24"/>
          <w:szCs w:val="24"/>
          <w:lang w:val="en-GB"/>
        </w:rPr>
      </w:pPr>
      <w:r w:rsidRPr="00E8071D">
        <w:rPr>
          <w:rFonts w:ascii="Times New Roman" w:hAnsi="Times New Roman" w:cs="Times New Roman"/>
          <w:b/>
          <w:bCs/>
          <w:sz w:val="24"/>
          <w:szCs w:val="24"/>
          <w:lang w:val="en-GB"/>
        </w:rPr>
        <w:lastRenderedPageBreak/>
        <w:t>APPENDIX A</w:t>
      </w:r>
    </w:p>
    <w:p w14:paraId="0523C1FD" w14:textId="77777777" w:rsidR="00820083" w:rsidRPr="00E8071D" w:rsidRDefault="00820083" w:rsidP="00E8071D">
      <w:pPr>
        <w:spacing w:after="0" w:line="480" w:lineRule="auto"/>
        <w:rPr>
          <w:rFonts w:ascii="Times New Roman" w:hAnsi="Times New Roman" w:cs="Times New Roman"/>
          <w:i/>
          <w:iCs/>
          <w:sz w:val="24"/>
          <w:szCs w:val="24"/>
          <w:lang w:val="en-GB"/>
        </w:rPr>
      </w:pPr>
      <w:r w:rsidRPr="00E8071D">
        <w:rPr>
          <w:rFonts w:ascii="Times New Roman" w:hAnsi="Times New Roman" w:cs="Times New Roman"/>
          <w:i/>
          <w:iCs/>
          <w:sz w:val="24"/>
          <w:szCs w:val="24"/>
          <w:lang w:val="en-GB"/>
        </w:rPr>
        <w:t>Second Model of the Inter-Relationships between the Study Variables (Whole Sample)</w:t>
      </w:r>
    </w:p>
    <w:p w14:paraId="47D5C40D" w14:textId="77777777" w:rsidR="00820083" w:rsidRPr="00E8071D" w:rsidRDefault="00820083" w:rsidP="00E8071D">
      <w:pPr>
        <w:rPr>
          <w:rFonts w:ascii="Times New Roman" w:hAnsi="Times New Roman" w:cs="Times New Roman"/>
          <w:sz w:val="24"/>
          <w:szCs w:val="24"/>
          <w:lang w:val="en-GB"/>
        </w:rPr>
      </w:pPr>
      <w:r w:rsidRPr="00E8071D">
        <w:rPr>
          <w:noProof/>
        </w:rPr>
        <w:drawing>
          <wp:inline distT="0" distB="0" distL="0" distR="0" wp14:anchorId="64F28405" wp14:editId="46BFA7BB">
            <wp:extent cx="3886200" cy="413982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9">
                      <a:extLst>
                        <a:ext uri="{28A0092B-C50C-407E-A947-70E740481C1C}">
                          <a14:useLocalDpi xmlns:a14="http://schemas.microsoft.com/office/drawing/2010/main" val="0"/>
                        </a:ext>
                      </a:extLst>
                    </a:blip>
                    <a:srcRect l="15667" r="35049" b="6659"/>
                    <a:stretch/>
                  </pic:blipFill>
                  <pic:spPr bwMode="auto">
                    <a:xfrm>
                      <a:off x="0" y="0"/>
                      <a:ext cx="3896178" cy="4150455"/>
                    </a:xfrm>
                    <a:prstGeom prst="rect">
                      <a:avLst/>
                    </a:prstGeom>
                    <a:noFill/>
                    <a:ln>
                      <a:noFill/>
                    </a:ln>
                    <a:extLst>
                      <a:ext uri="{53640926-AAD7-44D8-BBD7-CCE9431645EC}">
                        <a14:shadowObscured xmlns:a14="http://schemas.microsoft.com/office/drawing/2010/main"/>
                      </a:ext>
                    </a:extLst>
                  </pic:spPr>
                </pic:pic>
              </a:graphicData>
            </a:graphic>
          </wp:inline>
        </w:drawing>
      </w:r>
    </w:p>
    <w:p w14:paraId="6ECF08F3" w14:textId="77777777" w:rsidR="00820083" w:rsidRPr="00E8071D" w:rsidRDefault="00820083" w:rsidP="00E8071D">
      <w:pPr>
        <w:rPr>
          <w:rFonts w:ascii="Times New Roman" w:hAnsi="Times New Roman" w:cs="Times New Roman"/>
          <w:sz w:val="24"/>
          <w:szCs w:val="24"/>
          <w:lang w:val="en-US"/>
        </w:rPr>
      </w:pPr>
      <w:r w:rsidRPr="00E8071D">
        <w:rPr>
          <w:rFonts w:ascii="Times New Roman" w:hAnsi="Times New Roman" w:cs="Times New Roman"/>
          <w:i/>
          <w:iCs/>
          <w:sz w:val="24"/>
          <w:szCs w:val="24"/>
          <w:lang w:val="en-GB"/>
        </w:rPr>
        <w:t>Note.</w:t>
      </w:r>
      <w:r w:rsidRPr="00E8071D">
        <w:rPr>
          <w:rFonts w:ascii="Times New Roman" w:hAnsi="Times New Roman" w:cs="Times New Roman"/>
          <w:sz w:val="24"/>
          <w:szCs w:val="24"/>
          <w:lang w:val="en-GB"/>
        </w:rPr>
        <w:t xml:space="preserve"> </w:t>
      </w:r>
      <w:r w:rsidRPr="00E8071D">
        <w:rPr>
          <w:rFonts w:ascii="Times New Roman" w:hAnsi="Times New Roman" w:cs="Times New Roman"/>
          <w:i/>
          <w:iCs/>
          <w:sz w:val="24"/>
          <w:szCs w:val="24"/>
          <w:lang w:val="en-GB"/>
        </w:rPr>
        <w:t xml:space="preserve">N </w:t>
      </w:r>
      <w:r w:rsidRPr="00E8071D">
        <w:rPr>
          <w:rFonts w:ascii="Times New Roman" w:hAnsi="Times New Roman" w:cs="Times New Roman"/>
          <w:sz w:val="24"/>
          <w:szCs w:val="24"/>
          <w:lang w:val="en-GB"/>
        </w:rPr>
        <w:t xml:space="preserve">= 414; </w:t>
      </w:r>
      <w:r w:rsidRPr="00E8071D">
        <w:rPr>
          <w:rFonts w:ascii="Times New Roman" w:hAnsi="Times New Roman" w:cs="Times New Roman"/>
          <w:sz w:val="24"/>
          <w:szCs w:val="24"/>
          <w:lang w:val="en-US"/>
        </w:rPr>
        <w:t xml:space="preserve">Relationship Status: 1= Not in a relationship; 2= In a relationship; </w:t>
      </w:r>
      <w:r w:rsidRPr="00E8071D">
        <w:rPr>
          <w:rStyle w:val="Hyperlink"/>
          <w:rFonts w:ascii="Times New Roman" w:hAnsi="Times New Roman" w:cs="Times New Roman"/>
          <w:color w:val="auto"/>
          <w:sz w:val="24"/>
          <w:szCs w:val="24"/>
          <w:u w:val="none"/>
          <w:lang w:val="en-US"/>
        </w:rPr>
        <w:t>*</w:t>
      </w:r>
      <w:r w:rsidRPr="00E8071D">
        <w:rPr>
          <w:rStyle w:val="Hyperlink"/>
          <w:rFonts w:ascii="Times New Roman" w:hAnsi="Times New Roman" w:cs="Times New Roman"/>
          <w:i/>
          <w:color w:val="auto"/>
          <w:sz w:val="24"/>
          <w:szCs w:val="24"/>
          <w:u w:val="none"/>
          <w:lang w:val="en-US"/>
        </w:rPr>
        <w:t>p</w:t>
      </w:r>
      <w:r w:rsidRPr="00E8071D">
        <w:rPr>
          <w:rStyle w:val="Hyperlink"/>
          <w:rFonts w:ascii="Times New Roman" w:hAnsi="Times New Roman" w:cs="Times New Roman"/>
          <w:color w:val="auto"/>
          <w:sz w:val="24"/>
          <w:szCs w:val="24"/>
          <w:u w:val="none"/>
          <w:lang w:val="en-US"/>
        </w:rPr>
        <w:t xml:space="preserve"> &lt; .05; **</w:t>
      </w:r>
      <w:r w:rsidRPr="00E8071D">
        <w:rPr>
          <w:rStyle w:val="Hyperlink"/>
          <w:rFonts w:ascii="Times New Roman" w:hAnsi="Times New Roman" w:cs="Times New Roman"/>
          <w:i/>
          <w:color w:val="auto"/>
          <w:sz w:val="24"/>
          <w:szCs w:val="24"/>
          <w:u w:val="none"/>
          <w:lang w:val="en-US"/>
        </w:rPr>
        <w:t>p</w:t>
      </w:r>
      <w:r w:rsidRPr="00E8071D">
        <w:rPr>
          <w:rStyle w:val="Hyperlink"/>
          <w:rFonts w:ascii="Times New Roman" w:hAnsi="Times New Roman" w:cs="Times New Roman"/>
          <w:color w:val="auto"/>
          <w:sz w:val="24"/>
          <w:szCs w:val="24"/>
          <w:u w:val="none"/>
          <w:lang w:val="en-US"/>
        </w:rPr>
        <w:t xml:space="preserve"> &lt; .01; *** </w:t>
      </w:r>
      <w:r w:rsidRPr="00E8071D">
        <w:rPr>
          <w:rStyle w:val="Hyperlink"/>
          <w:rFonts w:ascii="Times New Roman" w:hAnsi="Times New Roman" w:cs="Times New Roman"/>
          <w:i/>
          <w:color w:val="auto"/>
          <w:sz w:val="24"/>
          <w:szCs w:val="24"/>
          <w:u w:val="none"/>
          <w:lang w:val="en-US"/>
        </w:rPr>
        <w:t>p</w:t>
      </w:r>
      <w:r w:rsidRPr="00E8071D">
        <w:rPr>
          <w:rStyle w:val="Hyperlink"/>
          <w:rFonts w:ascii="Times New Roman" w:hAnsi="Times New Roman" w:cs="Times New Roman"/>
          <w:color w:val="auto"/>
          <w:sz w:val="24"/>
          <w:szCs w:val="24"/>
          <w:u w:val="none"/>
          <w:lang w:val="en-US"/>
        </w:rPr>
        <w:t xml:space="preserve"> &lt;.001. R</w:t>
      </w:r>
      <w:r w:rsidRPr="00E8071D">
        <w:rPr>
          <w:rStyle w:val="Hyperlink"/>
          <w:rFonts w:ascii="Times New Roman" w:hAnsi="Times New Roman" w:cs="Times New Roman"/>
          <w:color w:val="auto"/>
          <w:sz w:val="24"/>
          <w:szCs w:val="24"/>
          <w:u w:val="none"/>
          <w:vertAlign w:val="superscript"/>
          <w:lang w:val="en-US"/>
        </w:rPr>
        <w:t>2</w:t>
      </w:r>
      <w:r w:rsidRPr="00E8071D">
        <w:rPr>
          <w:rStyle w:val="Hyperlink"/>
          <w:rFonts w:ascii="Times New Roman" w:hAnsi="Times New Roman" w:cs="Times New Roman"/>
          <w:color w:val="auto"/>
          <w:sz w:val="24"/>
          <w:szCs w:val="24"/>
          <w:u w:val="none"/>
          <w:lang w:val="en-US"/>
        </w:rPr>
        <w:t xml:space="preserve"> (Desire Thinking – Verbal Perseveration) = .55; R</w:t>
      </w:r>
      <w:r w:rsidRPr="00E8071D">
        <w:rPr>
          <w:rStyle w:val="Hyperlink"/>
          <w:rFonts w:ascii="Times New Roman" w:hAnsi="Times New Roman" w:cs="Times New Roman"/>
          <w:color w:val="auto"/>
          <w:sz w:val="24"/>
          <w:szCs w:val="24"/>
          <w:u w:val="none"/>
          <w:vertAlign w:val="superscript"/>
          <w:lang w:val="en-US"/>
        </w:rPr>
        <w:t>2</w:t>
      </w:r>
      <w:r w:rsidRPr="00E8071D">
        <w:rPr>
          <w:rStyle w:val="Hyperlink"/>
          <w:rFonts w:ascii="Times New Roman" w:hAnsi="Times New Roman" w:cs="Times New Roman"/>
          <w:color w:val="auto"/>
          <w:sz w:val="24"/>
          <w:szCs w:val="24"/>
          <w:u w:val="none"/>
          <w:lang w:val="en-US"/>
        </w:rPr>
        <w:t xml:space="preserve"> (Pornography Craving) = .36; R</w:t>
      </w:r>
      <w:r w:rsidRPr="00E8071D">
        <w:rPr>
          <w:rStyle w:val="Hyperlink"/>
          <w:rFonts w:ascii="Times New Roman" w:hAnsi="Times New Roman" w:cs="Times New Roman"/>
          <w:color w:val="auto"/>
          <w:sz w:val="24"/>
          <w:szCs w:val="24"/>
          <w:u w:val="none"/>
          <w:vertAlign w:val="superscript"/>
          <w:lang w:val="en-US"/>
        </w:rPr>
        <w:t>2</w:t>
      </w:r>
      <w:r w:rsidRPr="00E8071D">
        <w:rPr>
          <w:rStyle w:val="Hyperlink"/>
          <w:rFonts w:ascii="Times New Roman" w:hAnsi="Times New Roman" w:cs="Times New Roman"/>
          <w:color w:val="auto"/>
          <w:sz w:val="24"/>
          <w:szCs w:val="24"/>
          <w:u w:val="none"/>
          <w:lang w:val="en-US"/>
        </w:rPr>
        <w:t xml:space="preserve"> (Problematic Internet Pornography Use) = .38.</w:t>
      </w:r>
    </w:p>
    <w:p w14:paraId="17975781" w14:textId="77777777" w:rsidR="00820083" w:rsidRPr="00E8071D" w:rsidRDefault="00820083" w:rsidP="00E8071D">
      <w:pPr>
        <w:rPr>
          <w:rFonts w:ascii="Times New Roman" w:hAnsi="Times New Roman" w:cs="Times New Roman"/>
          <w:sz w:val="24"/>
          <w:szCs w:val="24"/>
          <w:lang w:val="en-US"/>
        </w:rPr>
      </w:pPr>
    </w:p>
    <w:p w14:paraId="2404A1D8" w14:textId="77777777" w:rsidR="00820083" w:rsidRPr="00E8071D" w:rsidRDefault="00820083" w:rsidP="00E8071D">
      <w:pPr>
        <w:rPr>
          <w:rFonts w:ascii="Times New Roman" w:hAnsi="Times New Roman" w:cs="Times New Roman"/>
          <w:sz w:val="24"/>
          <w:szCs w:val="24"/>
          <w:lang w:val="en-US"/>
        </w:rPr>
      </w:pPr>
      <w:r w:rsidRPr="00E8071D">
        <w:rPr>
          <w:rFonts w:ascii="Times New Roman" w:hAnsi="Times New Roman" w:cs="Times New Roman"/>
          <w:sz w:val="24"/>
          <w:szCs w:val="24"/>
          <w:lang w:val="en-US"/>
        </w:rPr>
        <w:br w:type="page"/>
      </w:r>
    </w:p>
    <w:p w14:paraId="60C194DD" w14:textId="77777777" w:rsidR="00820083" w:rsidRPr="00E8071D" w:rsidRDefault="00820083" w:rsidP="00E8071D">
      <w:pPr>
        <w:spacing w:after="0" w:line="480" w:lineRule="auto"/>
        <w:rPr>
          <w:rFonts w:ascii="Times New Roman" w:hAnsi="Times New Roman" w:cs="Times New Roman"/>
          <w:b/>
          <w:bCs/>
          <w:sz w:val="24"/>
          <w:szCs w:val="24"/>
          <w:lang w:val="en-US"/>
        </w:rPr>
      </w:pPr>
      <w:r w:rsidRPr="00E8071D">
        <w:rPr>
          <w:rFonts w:ascii="Times New Roman" w:hAnsi="Times New Roman" w:cs="Times New Roman"/>
          <w:b/>
          <w:bCs/>
          <w:sz w:val="24"/>
          <w:szCs w:val="24"/>
          <w:lang w:val="en-US"/>
        </w:rPr>
        <w:lastRenderedPageBreak/>
        <w:t>APPENDIX B</w:t>
      </w:r>
    </w:p>
    <w:p w14:paraId="7D78C15E" w14:textId="77777777" w:rsidR="00820083" w:rsidRPr="00E8071D" w:rsidRDefault="00820083" w:rsidP="00E8071D">
      <w:pPr>
        <w:spacing w:after="0" w:line="480" w:lineRule="auto"/>
        <w:rPr>
          <w:rFonts w:ascii="Times New Roman" w:hAnsi="Times New Roman" w:cs="Times New Roman"/>
          <w:i/>
          <w:iCs/>
          <w:sz w:val="24"/>
          <w:szCs w:val="24"/>
          <w:lang w:val="en-US"/>
        </w:rPr>
      </w:pPr>
      <w:proofErr w:type="spellStart"/>
      <w:r w:rsidRPr="00E8071D">
        <w:rPr>
          <w:rFonts w:ascii="Times New Roman" w:hAnsi="Times New Roman" w:cs="Times New Roman"/>
          <w:i/>
          <w:iCs/>
          <w:sz w:val="24"/>
          <w:szCs w:val="24"/>
          <w:lang w:val="en-US"/>
        </w:rPr>
        <w:t>Secon</w:t>
      </w:r>
      <w:proofErr w:type="spellEnd"/>
      <w:r w:rsidRPr="00E8071D">
        <w:rPr>
          <w:rFonts w:ascii="Times New Roman" w:hAnsi="Times New Roman" w:cs="Times New Roman"/>
          <w:i/>
          <w:iCs/>
          <w:sz w:val="24"/>
          <w:szCs w:val="24"/>
          <w:lang w:val="en-US"/>
        </w:rPr>
        <w:t xml:space="preserve"> Tested Model through Multi-Group Analysis in Gender Groups (Women vs. Men)</w:t>
      </w:r>
    </w:p>
    <w:p w14:paraId="1C9F203F" w14:textId="77777777" w:rsidR="00820083" w:rsidRPr="00E8071D" w:rsidRDefault="00820083" w:rsidP="00E8071D">
      <w:pPr>
        <w:rPr>
          <w:rFonts w:ascii="Times New Roman" w:hAnsi="Times New Roman" w:cs="Times New Roman"/>
          <w:sz w:val="24"/>
          <w:szCs w:val="24"/>
          <w:lang w:val="en-GB"/>
        </w:rPr>
      </w:pPr>
    </w:p>
    <w:p w14:paraId="1FA4D659" w14:textId="77777777" w:rsidR="00820083" w:rsidRPr="00E8071D" w:rsidRDefault="00820083" w:rsidP="00E8071D">
      <w:pPr>
        <w:rPr>
          <w:rFonts w:ascii="Times New Roman" w:hAnsi="Times New Roman" w:cs="Times New Roman"/>
          <w:sz w:val="24"/>
          <w:szCs w:val="24"/>
          <w:lang w:val="en-GB"/>
        </w:rPr>
      </w:pPr>
      <w:r w:rsidRPr="00E8071D">
        <w:rPr>
          <w:noProof/>
        </w:rPr>
        <w:drawing>
          <wp:inline distT="0" distB="0" distL="0" distR="0" wp14:anchorId="41928AB3" wp14:editId="2DDFBFBB">
            <wp:extent cx="3943350" cy="451942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0">
                      <a:extLst>
                        <a:ext uri="{28A0092B-C50C-407E-A947-70E740481C1C}">
                          <a14:useLocalDpi xmlns:a14="http://schemas.microsoft.com/office/drawing/2010/main" val="0"/>
                        </a:ext>
                      </a:extLst>
                    </a:blip>
                    <a:srcRect l="15253" r="35671"/>
                    <a:stretch/>
                  </pic:blipFill>
                  <pic:spPr bwMode="auto">
                    <a:xfrm>
                      <a:off x="0" y="0"/>
                      <a:ext cx="3950309" cy="4527404"/>
                    </a:xfrm>
                    <a:prstGeom prst="rect">
                      <a:avLst/>
                    </a:prstGeom>
                    <a:noFill/>
                    <a:ln>
                      <a:noFill/>
                    </a:ln>
                    <a:extLst>
                      <a:ext uri="{53640926-AAD7-44D8-BBD7-CCE9431645EC}">
                        <a14:shadowObscured xmlns:a14="http://schemas.microsoft.com/office/drawing/2010/main"/>
                      </a:ext>
                    </a:extLst>
                  </pic:spPr>
                </pic:pic>
              </a:graphicData>
            </a:graphic>
          </wp:inline>
        </w:drawing>
      </w:r>
    </w:p>
    <w:p w14:paraId="11BFD66C" w14:textId="77777777" w:rsidR="00820083" w:rsidRPr="00E8071D" w:rsidRDefault="00820083" w:rsidP="00E8071D">
      <w:pPr>
        <w:rPr>
          <w:rFonts w:ascii="Times New Roman" w:hAnsi="Times New Roman" w:cs="Times New Roman"/>
          <w:sz w:val="24"/>
          <w:szCs w:val="24"/>
          <w:lang w:val="en-GB"/>
        </w:rPr>
      </w:pPr>
    </w:p>
    <w:p w14:paraId="0791A8A8" w14:textId="77777777" w:rsidR="00820083" w:rsidRPr="00E8071D" w:rsidRDefault="00820083" w:rsidP="00E8071D">
      <w:pPr>
        <w:rPr>
          <w:rFonts w:ascii="Times New Roman" w:hAnsi="Times New Roman" w:cs="Times New Roman"/>
          <w:sz w:val="24"/>
          <w:szCs w:val="24"/>
          <w:lang w:val="en-US"/>
        </w:rPr>
      </w:pPr>
      <w:r w:rsidRPr="00E8071D">
        <w:rPr>
          <w:rFonts w:ascii="Times New Roman" w:hAnsi="Times New Roman" w:cs="Times New Roman"/>
          <w:i/>
          <w:iCs/>
          <w:sz w:val="24"/>
          <w:szCs w:val="24"/>
          <w:lang w:val="en-GB"/>
        </w:rPr>
        <w:t>Note. N</w:t>
      </w:r>
      <w:r w:rsidRPr="00E8071D">
        <w:rPr>
          <w:rFonts w:ascii="Times New Roman" w:hAnsi="Times New Roman" w:cs="Times New Roman"/>
          <w:sz w:val="24"/>
          <w:szCs w:val="24"/>
          <w:lang w:val="en-GB"/>
        </w:rPr>
        <w:t xml:space="preserve"> = 414 (</w:t>
      </w:r>
      <w:r w:rsidRPr="00E8071D">
        <w:rPr>
          <w:rFonts w:ascii="Times New Roman" w:hAnsi="Times New Roman" w:cs="Times New Roman"/>
          <w:i/>
          <w:iCs/>
          <w:sz w:val="24"/>
          <w:szCs w:val="24"/>
          <w:lang w:val="en-GB"/>
        </w:rPr>
        <w:t>N</w:t>
      </w:r>
      <w:r w:rsidRPr="00E8071D">
        <w:rPr>
          <w:rFonts w:ascii="Times New Roman" w:hAnsi="Times New Roman" w:cs="Times New Roman"/>
          <w:sz w:val="24"/>
          <w:szCs w:val="24"/>
          <w:lang w:val="en-GB"/>
        </w:rPr>
        <w:t xml:space="preserve"> = 192 women; </w:t>
      </w:r>
      <w:r w:rsidRPr="00E8071D">
        <w:rPr>
          <w:rFonts w:ascii="Times New Roman" w:hAnsi="Times New Roman" w:cs="Times New Roman"/>
          <w:i/>
          <w:iCs/>
          <w:sz w:val="24"/>
          <w:szCs w:val="24"/>
          <w:lang w:val="en-GB"/>
        </w:rPr>
        <w:t xml:space="preserve">N </w:t>
      </w:r>
      <w:r w:rsidRPr="00E8071D">
        <w:rPr>
          <w:rFonts w:ascii="Times New Roman" w:hAnsi="Times New Roman" w:cs="Times New Roman"/>
          <w:sz w:val="24"/>
          <w:szCs w:val="24"/>
          <w:lang w:val="en-GB"/>
        </w:rPr>
        <w:t xml:space="preserve">= 222 men); </w:t>
      </w:r>
      <w:r w:rsidRPr="00E8071D">
        <w:rPr>
          <w:rFonts w:ascii="Times New Roman" w:hAnsi="Times New Roman" w:cs="Times New Roman"/>
          <w:sz w:val="24"/>
          <w:szCs w:val="24"/>
          <w:lang w:val="en-US"/>
        </w:rPr>
        <w:t>Relationship Status: 1= Not in a relationship; 2= In a relationship;</w:t>
      </w:r>
      <w:r w:rsidRPr="00E8071D">
        <w:rPr>
          <w:rStyle w:val="Hyperlink"/>
          <w:rFonts w:ascii="Times New Roman" w:hAnsi="Times New Roman" w:cs="Times New Roman"/>
          <w:color w:val="auto"/>
          <w:sz w:val="24"/>
          <w:szCs w:val="24"/>
          <w:u w:val="none"/>
          <w:lang w:val="en-US"/>
        </w:rPr>
        <w:t xml:space="preserve"> *</w:t>
      </w:r>
      <w:r w:rsidRPr="00E8071D">
        <w:rPr>
          <w:rStyle w:val="Hyperlink"/>
          <w:rFonts w:ascii="Times New Roman" w:hAnsi="Times New Roman" w:cs="Times New Roman"/>
          <w:i/>
          <w:color w:val="auto"/>
          <w:sz w:val="24"/>
          <w:szCs w:val="24"/>
          <w:u w:val="none"/>
          <w:lang w:val="en-US"/>
        </w:rPr>
        <w:t>p</w:t>
      </w:r>
      <w:r w:rsidRPr="00E8071D">
        <w:rPr>
          <w:rStyle w:val="Hyperlink"/>
          <w:rFonts w:ascii="Times New Roman" w:hAnsi="Times New Roman" w:cs="Times New Roman"/>
          <w:color w:val="auto"/>
          <w:sz w:val="24"/>
          <w:szCs w:val="24"/>
          <w:u w:val="none"/>
          <w:lang w:val="en-US"/>
        </w:rPr>
        <w:t xml:space="preserve"> &lt; .05; **</w:t>
      </w:r>
      <w:r w:rsidRPr="00E8071D">
        <w:rPr>
          <w:rStyle w:val="Hyperlink"/>
          <w:rFonts w:ascii="Times New Roman" w:hAnsi="Times New Roman" w:cs="Times New Roman"/>
          <w:i/>
          <w:color w:val="auto"/>
          <w:sz w:val="24"/>
          <w:szCs w:val="24"/>
          <w:u w:val="none"/>
          <w:lang w:val="en-US"/>
        </w:rPr>
        <w:t>p</w:t>
      </w:r>
      <w:r w:rsidRPr="00E8071D">
        <w:rPr>
          <w:rStyle w:val="Hyperlink"/>
          <w:rFonts w:ascii="Times New Roman" w:hAnsi="Times New Roman" w:cs="Times New Roman"/>
          <w:color w:val="auto"/>
          <w:sz w:val="24"/>
          <w:szCs w:val="24"/>
          <w:u w:val="none"/>
          <w:lang w:val="en-US"/>
        </w:rPr>
        <w:t xml:space="preserve"> &lt; .01; *** </w:t>
      </w:r>
      <w:r w:rsidRPr="00E8071D">
        <w:rPr>
          <w:rStyle w:val="Hyperlink"/>
          <w:rFonts w:ascii="Times New Roman" w:hAnsi="Times New Roman" w:cs="Times New Roman"/>
          <w:i/>
          <w:color w:val="auto"/>
          <w:sz w:val="24"/>
          <w:szCs w:val="24"/>
          <w:u w:val="none"/>
          <w:lang w:val="en-US"/>
        </w:rPr>
        <w:t>p</w:t>
      </w:r>
      <w:r w:rsidRPr="00E8071D">
        <w:rPr>
          <w:rStyle w:val="Hyperlink"/>
          <w:rFonts w:ascii="Times New Roman" w:hAnsi="Times New Roman" w:cs="Times New Roman"/>
          <w:color w:val="auto"/>
          <w:sz w:val="24"/>
          <w:szCs w:val="24"/>
          <w:u w:val="none"/>
          <w:lang w:val="en-US"/>
        </w:rPr>
        <w:t xml:space="preserve"> &lt;.001</w:t>
      </w:r>
      <w:r w:rsidRPr="00E8071D">
        <w:rPr>
          <w:rFonts w:ascii="Times New Roman" w:hAnsi="Times New Roman" w:cs="Times New Roman"/>
          <w:sz w:val="24"/>
          <w:szCs w:val="24"/>
          <w:lang w:val="en-US"/>
        </w:rPr>
        <w:t xml:space="preserve">. Omnibus </w:t>
      </w:r>
      <w:r w:rsidRPr="00E8071D">
        <w:rPr>
          <w:rFonts w:ascii="Times New Roman" w:hAnsi="Times New Roman" w:cs="Times New Roman"/>
          <w:lang w:val="en-US"/>
        </w:rPr>
        <w:t xml:space="preserve">Wald </w:t>
      </w:r>
      <w:r w:rsidRPr="00E8071D">
        <w:rPr>
          <w:rFonts w:ascii="Cambria Math" w:hAnsi="Cambria Math" w:cs="Cambria Math"/>
          <w:lang w:val="en-US"/>
        </w:rPr>
        <w:t>𝜒</w:t>
      </w:r>
      <w:r w:rsidRPr="00E8071D">
        <w:rPr>
          <w:rFonts w:ascii="Times New Roman" w:hAnsi="Times New Roman" w:cs="Times New Roman"/>
          <w:vertAlign w:val="superscript"/>
          <w:lang w:val="en-US"/>
        </w:rPr>
        <w:t>2</w:t>
      </w:r>
      <w:r w:rsidRPr="00E8071D">
        <w:rPr>
          <w:rFonts w:ascii="Times New Roman" w:hAnsi="Times New Roman" w:cs="Times New Roman"/>
          <w:vertAlign w:val="subscript"/>
          <w:lang w:val="en-US"/>
        </w:rPr>
        <w:t>(9)</w:t>
      </w:r>
      <w:r w:rsidRPr="00E8071D">
        <w:rPr>
          <w:rFonts w:ascii="Times New Roman" w:hAnsi="Times New Roman" w:cs="Times New Roman"/>
          <w:lang w:val="en-US"/>
        </w:rPr>
        <w:t xml:space="preserve"> = 27.83, </w:t>
      </w:r>
      <w:r w:rsidRPr="00E8071D">
        <w:rPr>
          <w:rFonts w:ascii="Times New Roman" w:hAnsi="Times New Roman" w:cs="Times New Roman"/>
          <w:i/>
          <w:lang w:val="en-US"/>
        </w:rPr>
        <w:t>p</w:t>
      </w:r>
      <w:r w:rsidRPr="00E8071D">
        <w:rPr>
          <w:rFonts w:ascii="Times New Roman" w:hAnsi="Times New Roman" w:cs="Times New Roman"/>
          <w:lang w:val="en-US"/>
        </w:rPr>
        <w:t xml:space="preserve"> = .001. Three paths (in bold) significantly differed between women and men: the path between DT-IP and </w:t>
      </w:r>
      <w:r w:rsidRPr="00E8071D">
        <w:rPr>
          <w:rFonts w:ascii="Times New Roman" w:hAnsi="Times New Roman" w:cs="Times New Roman"/>
          <w:lang w:val="en-GB"/>
        </w:rPr>
        <w:t>DT-VP (</w:t>
      </w:r>
      <w:r w:rsidRPr="00E8071D">
        <w:rPr>
          <w:rFonts w:ascii="Times New Roman" w:hAnsi="Times New Roman" w:cs="Times New Roman"/>
          <w:lang w:val="en-US"/>
        </w:rPr>
        <w:t xml:space="preserve">Wald </w:t>
      </w:r>
      <w:r w:rsidRPr="00E8071D">
        <w:rPr>
          <w:rFonts w:ascii="Cambria Math" w:hAnsi="Cambria Math" w:cs="Cambria Math"/>
          <w:lang w:val="en-US"/>
        </w:rPr>
        <w:t>𝜒</w:t>
      </w:r>
      <w:r w:rsidRPr="00E8071D">
        <w:rPr>
          <w:rFonts w:ascii="Times New Roman" w:hAnsi="Times New Roman" w:cs="Times New Roman"/>
          <w:vertAlign w:val="superscript"/>
          <w:lang w:val="en-US"/>
        </w:rPr>
        <w:t>2</w:t>
      </w:r>
      <w:r w:rsidRPr="00E8071D">
        <w:rPr>
          <w:rFonts w:ascii="Times New Roman" w:hAnsi="Times New Roman" w:cs="Times New Roman"/>
          <w:vertAlign w:val="subscript"/>
          <w:lang w:val="en-US"/>
        </w:rPr>
        <w:t>(1)</w:t>
      </w:r>
      <w:r w:rsidRPr="00E8071D">
        <w:rPr>
          <w:rFonts w:ascii="Times New Roman" w:hAnsi="Times New Roman" w:cs="Times New Roman"/>
          <w:lang w:val="en-US"/>
        </w:rPr>
        <w:t xml:space="preserve"> = 5.11, </w:t>
      </w:r>
      <w:r w:rsidRPr="00E8071D">
        <w:rPr>
          <w:rFonts w:ascii="Times New Roman" w:hAnsi="Times New Roman" w:cs="Times New Roman"/>
          <w:i/>
          <w:lang w:val="en-US"/>
        </w:rPr>
        <w:t>p</w:t>
      </w:r>
      <w:r w:rsidRPr="00E8071D">
        <w:rPr>
          <w:rFonts w:ascii="Times New Roman" w:hAnsi="Times New Roman" w:cs="Times New Roman"/>
          <w:lang w:val="en-US"/>
        </w:rPr>
        <w:t xml:space="preserve"> = .024); the path between DT-VP and </w:t>
      </w:r>
      <w:r w:rsidRPr="00E8071D">
        <w:rPr>
          <w:rFonts w:ascii="Times New Roman" w:hAnsi="Times New Roman" w:cs="Times New Roman"/>
          <w:lang w:val="en-GB"/>
        </w:rPr>
        <w:t>problematic Internet pornography use (</w:t>
      </w:r>
      <w:r w:rsidRPr="00E8071D">
        <w:rPr>
          <w:rFonts w:ascii="Times New Roman" w:hAnsi="Times New Roman" w:cs="Times New Roman"/>
          <w:lang w:val="en-US"/>
        </w:rPr>
        <w:t xml:space="preserve">Wald </w:t>
      </w:r>
      <w:r w:rsidRPr="00E8071D">
        <w:rPr>
          <w:rFonts w:ascii="Cambria Math" w:hAnsi="Cambria Math" w:cs="Cambria Math"/>
          <w:lang w:val="en-US"/>
        </w:rPr>
        <w:t>𝜒</w:t>
      </w:r>
      <w:r w:rsidRPr="00E8071D">
        <w:rPr>
          <w:rFonts w:ascii="Times New Roman" w:hAnsi="Times New Roman" w:cs="Times New Roman"/>
          <w:vertAlign w:val="superscript"/>
          <w:lang w:val="en-US"/>
        </w:rPr>
        <w:t>2</w:t>
      </w:r>
      <w:r w:rsidRPr="00E8071D">
        <w:rPr>
          <w:rFonts w:ascii="Times New Roman" w:hAnsi="Times New Roman" w:cs="Times New Roman"/>
          <w:vertAlign w:val="subscript"/>
          <w:lang w:val="en-US"/>
        </w:rPr>
        <w:t>(1)</w:t>
      </w:r>
      <w:r w:rsidRPr="00E8071D">
        <w:rPr>
          <w:rFonts w:ascii="Times New Roman" w:hAnsi="Times New Roman" w:cs="Times New Roman"/>
          <w:lang w:val="en-US"/>
        </w:rPr>
        <w:t xml:space="preserve"> = 10.40, </w:t>
      </w:r>
      <w:r w:rsidRPr="00E8071D">
        <w:rPr>
          <w:rFonts w:ascii="Times New Roman" w:hAnsi="Times New Roman" w:cs="Times New Roman"/>
          <w:i/>
          <w:lang w:val="en-US"/>
        </w:rPr>
        <w:t>p</w:t>
      </w:r>
      <w:r w:rsidRPr="00E8071D">
        <w:rPr>
          <w:rFonts w:ascii="Times New Roman" w:hAnsi="Times New Roman" w:cs="Times New Roman"/>
          <w:lang w:val="en-US"/>
        </w:rPr>
        <w:t xml:space="preserve"> = .001); the path between </w:t>
      </w:r>
      <w:r w:rsidRPr="00E8071D">
        <w:rPr>
          <w:rFonts w:ascii="Times New Roman" w:eastAsia="Times New Roman" w:hAnsi="Times New Roman" w:cs="Times New Roman"/>
          <w:lang w:val="en-US" w:eastAsia="en-GB"/>
        </w:rPr>
        <w:t>problematic Internet use</w:t>
      </w:r>
      <w:r w:rsidRPr="00E8071D">
        <w:rPr>
          <w:rFonts w:ascii="Times New Roman" w:hAnsi="Times New Roman" w:cs="Times New Roman"/>
          <w:lang w:val="en-US"/>
        </w:rPr>
        <w:t xml:space="preserve"> and </w:t>
      </w:r>
      <w:r w:rsidRPr="00E8071D">
        <w:rPr>
          <w:rFonts w:ascii="Times New Roman" w:hAnsi="Times New Roman" w:cs="Times New Roman"/>
          <w:lang w:val="en-GB"/>
        </w:rPr>
        <w:t>problematic Internet pornography use</w:t>
      </w:r>
      <w:r w:rsidRPr="00E8071D">
        <w:rPr>
          <w:rFonts w:ascii="Times New Roman" w:hAnsi="Times New Roman" w:cs="Times New Roman"/>
          <w:lang w:val="en-US"/>
        </w:rPr>
        <w:t xml:space="preserve"> (which was not significant for women; Wald </w:t>
      </w:r>
      <w:r w:rsidRPr="00E8071D">
        <w:rPr>
          <w:rFonts w:ascii="Cambria Math" w:hAnsi="Cambria Math" w:cs="Cambria Math"/>
          <w:lang w:val="en-US"/>
        </w:rPr>
        <w:t>𝜒</w:t>
      </w:r>
      <w:r w:rsidRPr="00E8071D">
        <w:rPr>
          <w:rFonts w:ascii="Times New Roman" w:hAnsi="Times New Roman" w:cs="Times New Roman"/>
          <w:vertAlign w:val="superscript"/>
          <w:lang w:val="en-US"/>
        </w:rPr>
        <w:t>2</w:t>
      </w:r>
      <w:r w:rsidRPr="00E8071D">
        <w:rPr>
          <w:rFonts w:ascii="Times New Roman" w:hAnsi="Times New Roman" w:cs="Times New Roman"/>
          <w:vertAlign w:val="subscript"/>
          <w:lang w:val="en-US"/>
        </w:rPr>
        <w:t>(1)</w:t>
      </w:r>
      <w:r w:rsidRPr="00E8071D">
        <w:rPr>
          <w:rFonts w:ascii="Times New Roman" w:hAnsi="Times New Roman" w:cs="Times New Roman"/>
          <w:lang w:val="en-US"/>
        </w:rPr>
        <w:t xml:space="preserve"> = 9.60, </w:t>
      </w:r>
      <w:r w:rsidRPr="00E8071D">
        <w:rPr>
          <w:rFonts w:ascii="Times New Roman" w:hAnsi="Times New Roman" w:cs="Times New Roman"/>
          <w:i/>
          <w:lang w:val="en-US"/>
        </w:rPr>
        <w:t>p</w:t>
      </w:r>
      <w:r w:rsidRPr="00E8071D">
        <w:rPr>
          <w:rFonts w:ascii="Times New Roman" w:hAnsi="Times New Roman" w:cs="Times New Roman"/>
          <w:lang w:val="en-US"/>
        </w:rPr>
        <w:t xml:space="preserve"> = .002). The other paths were comparable among women and men.</w:t>
      </w:r>
    </w:p>
    <w:p w14:paraId="79FFEA14" w14:textId="77777777" w:rsidR="00820083" w:rsidRPr="00E8071D" w:rsidRDefault="00820083" w:rsidP="00E8071D">
      <w:pPr>
        <w:rPr>
          <w:lang w:val="en-GB"/>
        </w:rPr>
      </w:pPr>
    </w:p>
    <w:p w14:paraId="69C3F22E" w14:textId="77777777" w:rsidR="00820083" w:rsidRPr="00E8071D" w:rsidRDefault="00820083" w:rsidP="00E8071D">
      <w:pPr>
        <w:rPr>
          <w:lang w:val="en-GB"/>
        </w:rPr>
      </w:pPr>
    </w:p>
    <w:p w14:paraId="1D2EC4BA" w14:textId="77777777" w:rsidR="00820083" w:rsidRPr="00E8071D" w:rsidRDefault="00820083" w:rsidP="00E8071D">
      <w:pPr>
        <w:rPr>
          <w:lang w:val="en-GB"/>
        </w:rPr>
      </w:pPr>
    </w:p>
    <w:p w14:paraId="263DCA45" w14:textId="77777777" w:rsidR="00820083" w:rsidRPr="00E8071D" w:rsidRDefault="00820083" w:rsidP="00E8071D">
      <w:pPr>
        <w:rPr>
          <w:lang w:val="en-GB"/>
        </w:rPr>
      </w:pPr>
    </w:p>
    <w:p w14:paraId="2B858379" w14:textId="77777777" w:rsidR="00820083" w:rsidRPr="00E8071D" w:rsidRDefault="00820083" w:rsidP="00E8071D">
      <w:pPr>
        <w:rPr>
          <w:lang w:val="en-GB"/>
        </w:rPr>
      </w:pPr>
    </w:p>
    <w:p w14:paraId="3C117A98" w14:textId="77777777" w:rsidR="00820083" w:rsidRPr="00E8071D" w:rsidRDefault="00820083" w:rsidP="00E8071D">
      <w:pPr>
        <w:rPr>
          <w:lang w:val="en-GB"/>
        </w:rPr>
      </w:pPr>
    </w:p>
    <w:p w14:paraId="0598F78F" w14:textId="77777777" w:rsidR="00820083" w:rsidRPr="00E8071D" w:rsidRDefault="00820083" w:rsidP="00E8071D">
      <w:pPr>
        <w:spacing w:after="0" w:line="480" w:lineRule="auto"/>
        <w:rPr>
          <w:rFonts w:ascii="Times New Roman" w:hAnsi="Times New Roman" w:cs="Times New Roman"/>
          <w:i/>
          <w:iCs/>
          <w:sz w:val="24"/>
          <w:szCs w:val="24"/>
          <w:lang w:val="en-US"/>
        </w:rPr>
        <w:sectPr w:rsidR="00820083" w:rsidRPr="00E8071D">
          <w:pgSz w:w="11906" w:h="16838"/>
          <w:pgMar w:top="1417" w:right="1134" w:bottom="1134" w:left="1134" w:header="708" w:footer="708" w:gutter="0"/>
          <w:cols w:space="708"/>
          <w:docGrid w:linePitch="360"/>
        </w:sectPr>
      </w:pPr>
    </w:p>
    <w:p w14:paraId="585DD05C" w14:textId="77777777" w:rsidR="00820083" w:rsidRPr="00E8071D" w:rsidRDefault="00820083" w:rsidP="00E8071D">
      <w:pPr>
        <w:spacing w:after="0" w:line="480" w:lineRule="auto"/>
        <w:rPr>
          <w:rFonts w:ascii="Times New Roman" w:hAnsi="Times New Roman" w:cs="Times New Roman"/>
          <w:b/>
          <w:bCs/>
          <w:sz w:val="24"/>
          <w:szCs w:val="24"/>
          <w:lang w:val="en-US"/>
        </w:rPr>
      </w:pPr>
      <w:r w:rsidRPr="00E8071D">
        <w:rPr>
          <w:rFonts w:ascii="Times New Roman" w:hAnsi="Times New Roman" w:cs="Times New Roman"/>
          <w:b/>
          <w:bCs/>
          <w:sz w:val="24"/>
          <w:szCs w:val="24"/>
          <w:lang w:val="en-US"/>
        </w:rPr>
        <w:lastRenderedPageBreak/>
        <w:t>APPENDIX C</w:t>
      </w:r>
    </w:p>
    <w:p w14:paraId="220F4818" w14:textId="77777777" w:rsidR="00820083" w:rsidRPr="00E8071D" w:rsidRDefault="00820083" w:rsidP="00E8071D">
      <w:pPr>
        <w:spacing w:after="0" w:line="480" w:lineRule="auto"/>
        <w:rPr>
          <w:rFonts w:ascii="Times New Roman" w:hAnsi="Times New Roman" w:cs="Times New Roman"/>
          <w:i/>
          <w:iCs/>
          <w:sz w:val="24"/>
          <w:szCs w:val="24"/>
          <w:lang w:val="en-US"/>
        </w:rPr>
      </w:pPr>
      <w:r w:rsidRPr="00E8071D">
        <w:rPr>
          <w:rFonts w:ascii="Times New Roman" w:hAnsi="Times New Roman" w:cs="Times New Roman"/>
          <w:i/>
          <w:iCs/>
          <w:sz w:val="24"/>
          <w:szCs w:val="24"/>
          <w:lang w:val="en-US"/>
        </w:rPr>
        <w:t>Standardized Indirect Effects of the Independent (DT-IP) on the Outcome (Problematic Internet Pornography Use) via the Mediators (DT-VP and Pornography Craving)</w:t>
      </w:r>
    </w:p>
    <w:tbl>
      <w:tblPr>
        <w:tblStyle w:val="TableGrid"/>
        <w:tblpPr w:leftFromText="141" w:rightFromText="141" w:vertAnchor="text" w:horzAnchor="margin" w:tblpY="403"/>
        <w:tblW w:w="144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3"/>
        <w:gridCol w:w="1287"/>
        <w:gridCol w:w="152"/>
        <w:gridCol w:w="1136"/>
        <w:gridCol w:w="1288"/>
        <w:gridCol w:w="1287"/>
        <w:gridCol w:w="1288"/>
        <w:gridCol w:w="954"/>
        <w:gridCol w:w="1621"/>
        <w:gridCol w:w="364"/>
        <w:gridCol w:w="923"/>
        <w:gridCol w:w="636"/>
      </w:tblGrid>
      <w:tr w:rsidR="00820083" w:rsidRPr="00E8071D" w14:paraId="08AA4607" w14:textId="77777777" w:rsidTr="00861EA4">
        <w:tc>
          <w:tcPr>
            <w:tcW w:w="3523" w:type="dxa"/>
            <w:tcBorders>
              <w:top w:val="single" w:sz="4" w:space="0" w:color="auto"/>
              <w:bottom w:val="single" w:sz="4" w:space="0" w:color="auto"/>
            </w:tcBorders>
          </w:tcPr>
          <w:p w14:paraId="3F4D7F0F" w14:textId="77777777" w:rsidR="00820083" w:rsidRPr="00E8071D" w:rsidRDefault="00820083" w:rsidP="00E8071D">
            <w:pPr>
              <w:spacing w:line="360" w:lineRule="auto"/>
              <w:jc w:val="center"/>
              <w:rPr>
                <w:rFonts w:ascii="Times New Roman" w:hAnsi="Times New Roman" w:cs="Times New Roman"/>
                <w:sz w:val="24"/>
                <w:szCs w:val="24"/>
                <w:lang w:val="en-US"/>
              </w:rPr>
            </w:pPr>
          </w:p>
        </w:tc>
        <w:tc>
          <w:tcPr>
            <w:tcW w:w="3863" w:type="dxa"/>
            <w:gridSpan w:val="4"/>
            <w:tcBorders>
              <w:top w:val="single" w:sz="4" w:space="0" w:color="auto"/>
              <w:bottom w:val="single" w:sz="4" w:space="0" w:color="auto"/>
            </w:tcBorders>
          </w:tcPr>
          <w:p w14:paraId="1B104116"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Whole Sample (</w:t>
            </w:r>
            <w:r w:rsidRPr="00E8071D">
              <w:rPr>
                <w:rFonts w:ascii="Times New Roman" w:hAnsi="Times New Roman" w:cs="Times New Roman"/>
                <w:i/>
                <w:iCs/>
                <w:sz w:val="24"/>
                <w:szCs w:val="24"/>
                <w:lang w:val="en-US"/>
              </w:rPr>
              <w:t>N</w:t>
            </w:r>
            <w:r w:rsidRPr="00E8071D">
              <w:rPr>
                <w:rFonts w:ascii="Times New Roman" w:hAnsi="Times New Roman" w:cs="Times New Roman"/>
                <w:sz w:val="24"/>
                <w:szCs w:val="24"/>
                <w:lang w:val="en-US"/>
              </w:rPr>
              <w:t xml:space="preserve"> = 414)</w:t>
            </w:r>
          </w:p>
        </w:tc>
        <w:tc>
          <w:tcPr>
            <w:tcW w:w="3529" w:type="dxa"/>
            <w:gridSpan w:val="3"/>
            <w:tcBorders>
              <w:top w:val="single" w:sz="4" w:space="0" w:color="auto"/>
              <w:bottom w:val="single" w:sz="4" w:space="0" w:color="auto"/>
            </w:tcBorders>
          </w:tcPr>
          <w:p w14:paraId="599DAC47"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Women (</w:t>
            </w:r>
            <w:r w:rsidRPr="00E8071D">
              <w:rPr>
                <w:rFonts w:ascii="Times New Roman" w:hAnsi="Times New Roman" w:cs="Times New Roman"/>
                <w:i/>
                <w:iCs/>
                <w:sz w:val="24"/>
                <w:szCs w:val="24"/>
                <w:lang w:val="en-US"/>
              </w:rPr>
              <w:t>N</w:t>
            </w:r>
            <w:r w:rsidRPr="00E8071D">
              <w:rPr>
                <w:rFonts w:ascii="Times New Roman" w:hAnsi="Times New Roman" w:cs="Times New Roman"/>
                <w:sz w:val="24"/>
                <w:szCs w:val="24"/>
                <w:lang w:val="en-US"/>
              </w:rPr>
              <w:t xml:space="preserve"> = 192)</w:t>
            </w:r>
          </w:p>
        </w:tc>
        <w:tc>
          <w:tcPr>
            <w:tcW w:w="3544" w:type="dxa"/>
            <w:gridSpan w:val="4"/>
            <w:tcBorders>
              <w:top w:val="single" w:sz="4" w:space="0" w:color="auto"/>
              <w:bottom w:val="single" w:sz="4" w:space="0" w:color="auto"/>
            </w:tcBorders>
          </w:tcPr>
          <w:p w14:paraId="10E6FDFB"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Men (</w:t>
            </w:r>
            <w:r w:rsidRPr="00E8071D">
              <w:rPr>
                <w:rFonts w:ascii="Times New Roman" w:hAnsi="Times New Roman" w:cs="Times New Roman"/>
                <w:i/>
                <w:iCs/>
                <w:sz w:val="24"/>
                <w:szCs w:val="24"/>
                <w:lang w:val="en-US"/>
              </w:rPr>
              <w:t>N</w:t>
            </w:r>
            <w:r w:rsidRPr="00E8071D">
              <w:rPr>
                <w:rFonts w:ascii="Times New Roman" w:hAnsi="Times New Roman" w:cs="Times New Roman"/>
                <w:sz w:val="24"/>
                <w:szCs w:val="24"/>
                <w:lang w:val="en-US"/>
              </w:rPr>
              <w:t xml:space="preserve"> = 222)</w:t>
            </w:r>
          </w:p>
        </w:tc>
      </w:tr>
      <w:tr w:rsidR="00820083" w:rsidRPr="00E8071D" w14:paraId="72269EA3" w14:textId="77777777" w:rsidTr="00861EA4">
        <w:tc>
          <w:tcPr>
            <w:tcW w:w="3523" w:type="dxa"/>
            <w:tcBorders>
              <w:top w:val="single" w:sz="4" w:space="0" w:color="auto"/>
              <w:bottom w:val="single" w:sz="4" w:space="0" w:color="auto"/>
            </w:tcBorders>
          </w:tcPr>
          <w:p w14:paraId="074D24BB"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Path</w:t>
            </w:r>
          </w:p>
        </w:tc>
        <w:tc>
          <w:tcPr>
            <w:tcW w:w="1439" w:type="dxa"/>
            <w:gridSpan w:val="2"/>
            <w:tcBorders>
              <w:top w:val="single" w:sz="4" w:space="0" w:color="auto"/>
              <w:bottom w:val="single" w:sz="4" w:space="0" w:color="auto"/>
            </w:tcBorders>
          </w:tcPr>
          <w:p w14:paraId="3586D787"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Estimate</w:t>
            </w:r>
          </w:p>
        </w:tc>
        <w:tc>
          <w:tcPr>
            <w:tcW w:w="2424" w:type="dxa"/>
            <w:gridSpan w:val="2"/>
            <w:tcBorders>
              <w:top w:val="single" w:sz="4" w:space="0" w:color="auto"/>
              <w:bottom w:val="single" w:sz="4" w:space="0" w:color="auto"/>
            </w:tcBorders>
          </w:tcPr>
          <w:p w14:paraId="1107155C"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95% CI</w:t>
            </w:r>
          </w:p>
        </w:tc>
        <w:tc>
          <w:tcPr>
            <w:tcW w:w="1287" w:type="dxa"/>
            <w:tcBorders>
              <w:top w:val="single" w:sz="4" w:space="0" w:color="auto"/>
              <w:bottom w:val="single" w:sz="4" w:space="0" w:color="auto"/>
            </w:tcBorders>
          </w:tcPr>
          <w:p w14:paraId="57CB308E"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Estimate</w:t>
            </w:r>
          </w:p>
        </w:tc>
        <w:tc>
          <w:tcPr>
            <w:tcW w:w="2242" w:type="dxa"/>
            <w:gridSpan w:val="2"/>
            <w:tcBorders>
              <w:top w:val="single" w:sz="4" w:space="0" w:color="auto"/>
              <w:bottom w:val="single" w:sz="4" w:space="0" w:color="auto"/>
            </w:tcBorders>
          </w:tcPr>
          <w:p w14:paraId="29129207"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95% CI</w:t>
            </w:r>
          </w:p>
          <w:p w14:paraId="4878D33C" w14:textId="77777777" w:rsidR="00820083" w:rsidRPr="00E8071D" w:rsidRDefault="00820083" w:rsidP="00E8071D">
            <w:pPr>
              <w:spacing w:line="360" w:lineRule="auto"/>
              <w:jc w:val="center"/>
              <w:rPr>
                <w:rFonts w:ascii="Times New Roman" w:hAnsi="Times New Roman" w:cs="Times New Roman"/>
                <w:sz w:val="24"/>
                <w:szCs w:val="24"/>
                <w:lang w:val="en-US"/>
              </w:rPr>
            </w:pPr>
          </w:p>
        </w:tc>
        <w:tc>
          <w:tcPr>
            <w:tcW w:w="1985" w:type="dxa"/>
            <w:gridSpan w:val="2"/>
            <w:tcBorders>
              <w:top w:val="single" w:sz="4" w:space="0" w:color="auto"/>
              <w:bottom w:val="single" w:sz="4" w:space="0" w:color="auto"/>
            </w:tcBorders>
          </w:tcPr>
          <w:p w14:paraId="5E4C8394" w14:textId="77777777" w:rsidR="00820083" w:rsidRPr="00E8071D" w:rsidRDefault="00820083" w:rsidP="00E8071D">
            <w:pPr>
              <w:spacing w:line="360" w:lineRule="auto"/>
              <w:rPr>
                <w:rFonts w:ascii="Times New Roman" w:hAnsi="Times New Roman" w:cs="Times New Roman"/>
                <w:sz w:val="24"/>
                <w:szCs w:val="24"/>
                <w:lang w:val="en-US"/>
              </w:rPr>
            </w:pPr>
            <w:r w:rsidRPr="00E8071D">
              <w:rPr>
                <w:rFonts w:ascii="Times New Roman" w:hAnsi="Times New Roman" w:cs="Times New Roman"/>
                <w:sz w:val="24"/>
                <w:szCs w:val="24"/>
                <w:lang w:val="en-US"/>
              </w:rPr>
              <w:t xml:space="preserve">    Estimate</w:t>
            </w:r>
          </w:p>
        </w:tc>
        <w:tc>
          <w:tcPr>
            <w:tcW w:w="1559" w:type="dxa"/>
            <w:gridSpan w:val="2"/>
            <w:tcBorders>
              <w:top w:val="single" w:sz="4" w:space="0" w:color="auto"/>
              <w:bottom w:val="single" w:sz="4" w:space="0" w:color="auto"/>
            </w:tcBorders>
          </w:tcPr>
          <w:p w14:paraId="3860BC5A"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95% CI</w:t>
            </w:r>
          </w:p>
        </w:tc>
      </w:tr>
      <w:tr w:rsidR="00820083" w:rsidRPr="00E8071D" w14:paraId="7207A0A0" w14:textId="77777777" w:rsidTr="00861EA4">
        <w:tc>
          <w:tcPr>
            <w:tcW w:w="3523" w:type="dxa"/>
            <w:tcBorders>
              <w:top w:val="nil"/>
            </w:tcBorders>
          </w:tcPr>
          <w:p w14:paraId="4EA0BA2A" w14:textId="77777777" w:rsidR="00820083" w:rsidRPr="00E8071D" w:rsidRDefault="00820083" w:rsidP="00E8071D">
            <w:pPr>
              <w:spacing w:line="360" w:lineRule="auto"/>
              <w:rPr>
                <w:rFonts w:ascii="Times New Roman" w:hAnsi="Times New Roman" w:cs="Times New Roman"/>
                <w:sz w:val="24"/>
                <w:szCs w:val="24"/>
                <w:lang w:val="en-GB"/>
              </w:rPr>
            </w:pPr>
            <w:r w:rsidRPr="00E8071D">
              <w:rPr>
                <w:rFonts w:ascii="Times New Roman" w:hAnsi="Times New Roman" w:cs="Times New Roman"/>
                <w:sz w:val="24"/>
                <w:szCs w:val="24"/>
                <w:lang w:val="en-GB"/>
              </w:rPr>
              <w:t xml:space="preserve">DT-IP </w:t>
            </w:r>
            <w:r w:rsidRPr="00E8071D">
              <w:rPr>
                <w:rFonts w:ascii="Times New Roman" w:hAnsi="Times New Roman" w:cs="Times New Roman"/>
                <w:sz w:val="24"/>
                <w:szCs w:val="24"/>
                <w:lang w:val="en-US"/>
              </w:rPr>
              <w:sym w:font="Wingdings" w:char="F0E0"/>
            </w:r>
            <w:r w:rsidRPr="00E8071D">
              <w:rPr>
                <w:rFonts w:ascii="Times New Roman" w:hAnsi="Times New Roman" w:cs="Times New Roman"/>
                <w:sz w:val="24"/>
                <w:szCs w:val="24"/>
                <w:lang w:val="en-GB"/>
              </w:rPr>
              <w:t xml:space="preserve">  DT-VP </w:t>
            </w:r>
            <w:r w:rsidRPr="00E8071D">
              <w:rPr>
                <w:rFonts w:ascii="Times New Roman" w:hAnsi="Times New Roman" w:cs="Times New Roman"/>
                <w:sz w:val="24"/>
                <w:szCs w:val="24"/>
                <w:lang w:val="en-US"/>
              </w:rPr>
              <w:sym w:font="Wingdings" w:char="F0E0"/>
            </w:r>
            <w:r w:rsidRPr="00E8071D">
              <w:rPr>
                <w:rFonts w:ascii="Times New Roman" w:hAnsi="Times New Roman" w:cs="Times New Roman"/>
                <w:sz w:val="24"/>
                <w:szCs w:val="24"/>
                <w:lang w:val="en-GB"/>
              </w:rPr>
              <w:t xml:space="preserve">PC </w:t>
            </w:r>
            <w:r w:rsidRPr="00E8071D">
              <w:rPr>
                <w:rFonts w:ascii="Times New Roman" w:hAnsi="Times New Roman" w:cs="Times New Roman"/>
                <w:sz w:val="24"/>
                <w:szCs w:val="24"/>
                <w:lang w:val="en-US"/>
              </w:rPr>
              <w:sym w:font="Wingdings" w:char="F0E0"/>
            </w:r>
            <w:r w:rsidRPr="00E8071D">
              <w:rPr>
                <w:rFonts w:ascii="Times New Roman" w:hAnsi="Times New Roman" w:cs="Times New Roman"/>
                <w:sz w:val="24"/>
                <w:szCs w:val="24"/>
                <w:lang w:val="en-GB"/>
              </w:rPr>
              <w:t xml:space="preserve"> PIPU</w:t>
            </w:r>
          </w:p>
        </w:tc>
        <w:tc>
          <w:tcPr>
            <w:tcW w:w="1287" w:type="dxa"/>
            <w:tcBorders>
              <w:top w:val="single" w:sz="4" w:space="0" w:color="auto"/>
            </w:tcBorders>
          </w:tcPr>
          <w:p w14:paraId="0712CD48"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.054</w:t>
            </w:r>
          </w:p>
        </w:tc>
        <w:tc>
          <w:tcPr>
            <w:tcW w:w="1288" w:type="dxa"/>
            <w:gridSpan w:val="2"/>
            <w:tcBorders>
              <w:top w:val="single" w:sz="4" w:space="0" w:color="auto"/>
            </w:tcBorders>
          </w:tcPr>
          <w:p w14:paraId="7759E578"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.031</w:t>
            </w:r>
          </w:p>
        </w:tc>
        <w:tc>
          <w:tcPr>
            <w:tcW w:w="1288" w:type="dxa"/>
            <w:tcBorders>
              <w:top w:val="single" w:sz="4" w:space="0" w:color="auto"/>
              <w:bottom w:val="nil"/>
              <w:right w:val="single" w:sz="4" w:space="0" w:color="auto"/>
            </w:tcBorders>
          </w:tcPr>
          <w:p w14:paraId="4EC53423"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.084</w:t>
            </w:r>
          </w:p>
        </w:tc>
        <w:tc>
          <w:tcPr>
            <w:tcW w:w="1287" w:type="dxa"/>
            <w:tcBorders>
              <w:top w:val="single" w:sz="4" w:space="0" w:color="auto"/>
              <w:left w:val="single" w:sz="4" w:space="0" w:color="auto"/>
              <w:bottom w:val="nil"/>
            </w:tcBorders>
          </w:tcPr>
          <w:p w14:paraId="7E6E132E"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.061</w:t>
            </w:r>
          </w:p>
        </w:tc>
        <w:tc>
          <w:tcPr>
            <w:tcW w:w="1288" w:type="dxa"/>
            <w:tcBorders>
              <w:top w:val="single" w:sz="4" w:space="0" w:color="auto"/>
            </w:tcBorders>
          </w:tcPr>
          <w:p w14:paraId="5FE2BE33"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.028</w:t>
            </w:r>
          </w:p>
        </w:tc>
        <w:tc>
          <w:tcPr>
            <w:tcW w:w="954" w:type="dxa"/>
            <w:tcBorders>
              <w:top w:val="single" w:sz="4" w:space="0" w:color="auto"/>
              <w:bottom w:val="nil"/>
              <w:right w:val="single" w:sz="4" w:space="0" w:color="auto"/>
            </w:tcBorders>
          </w:tcPr>
          <w:p w14:paraId="18A79959"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.110</w:t>
            </w:r>
          </w:p>
        </w:tc>
        <w:tc>
          <w:tcPr>
            <w:tcW w:w="1621" w:type="dxa"/>
            <w:tcBorders>
              <w:top w:val="single" w:sz="4" w:space="0" w:color="auto"/>
              <w:left w:val="single" w:sz="4" w:space="0" w:color="auto"/>
              <w:bottom w:val="nil"/>
            </w:tcBorders>
          </w:tcPr>
          <w:p w14:paraId="70B2B79B"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.028</w:t>
            </w:r>
          </w:p>
        </w:tc>
        <w:tc>
          <w:tcPr>
            <w:tcW w:w="1287" w:type="dxa"/>
            <w:gridSpan w:val="2"/>
            <w:tcBorders>
              <w:top w:val="single" w:sz="4" w:space="0" w:color="auto"/>
            </w:tcBorders>
          </w:tcPr>
          <w:p w14:paraId="133AB211"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.008</w:t>
            </w:r>
          </w:p>
        </w:tc>
        <w:tc>
          <w:tcPr>
            <w:tcW w:w="636" w:type="dxa"/>
            <w:tcBorders>
              <w:top w:val="single" w:sz="4" w:space="0" w:color="auto"/>
            </w:tcBorders>
          </w:tcPr>
          <w:p w14:paraId="4DCDFA49"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.063</w:t>
            </w:r>
          </w:p>
        </w:tc>
      </w:tr>
      <w:tr w:rsidR="00820083" w:rsidRPr="00E8071D" w14:paraId="53C6C235" w14:textId="77777777" w:rsidTr="00861EA4">
        <w:tc>
          <w:tcPr>
            <w:tcW w:w="3523" w:type="dxa"/>
            <w:tcBorders>
              <w:bottom w:val="nil"/>
            </w:tcBorders>
          </w:tcPr>
          <w:p w14:paraId="29AA1FB9" w14:textId="77777777" w:rsidR="00820083" w:rsidRPr="00E8071D" w:rsidRDefault="00820083" w:rsidP="00E8071D">
            <w:pPr>
              <w:spacing w:line="360" w:lineRule="auto"/>
              <w:rPr>
                <w:rFonts w:ascii="Times New Roman" w:hAnsi="Times New Roman" w:cs="Times New Roman"/>
                <w:sz w:val="24"/>
                <w:szCs w:val="24"/>
                <w:lang w:val="en-US"/>
              </w:rPr>
            </w:pPr>
            <w:r w:rsidRPr="00E8071D">
              <w:rPr>
                <w:rFonts w:ascii="Times New Roman" w:hAnsi="Times New Roman" w:cs="Times New Roman"/>
                <w:sz w:val="24"/>
                <w:szCs w:val="24"/>
                <w:lang w:val="en-US"/>
              </w:rPr>
              <w:t xml:space="preserve">DT-IP </w:t>
            </w:r>
            <w:r w:rsidRPr="00E8071D">
              <w:rPr>
                <w:rFonts w:ascii="Times New Roman" w:hAnsi="Times New Roman" w:cs="Times New Roman"/>
                <w:sz w:val="24"/>
                <w:szCs w:val="24"/>
                <w:lang w:val="en-US"/>
              </w:rPr>
              <w:sym w:font="Wingdings" w:char="F0E0"/>
            </w:r>
            <w:r w:rsidRPr="00E8071D">
              <w:rPr>
                <w:rFonts w:ascii="Times New Roman" w:hAnsi="Times New Roman" w:cs="Times New Roman"/>
                <w:sz w:val="24"/>
                <w:szCs w:val="24"/>
                <w:lang w:val="en-US"/>
              </w:rPr>
              <w:t xml:space="preserve">PC </w:t>
            </w:r>
            <w:r w:rsidRPr="00E8071D">
              <w:rPr>
                <w:rFonts w:ascii="Times New Roman" w:hAnsi="Times New Roman" w:cs="Times New Roman"/>
                <w:sz w:val="24"/>
                <w:szCs w:val="24"/>
                <w:lang w:val="en-US"/>
              </w:rPr>
              <w:sym w:font="Wingdings" w:char="F0E0"/>
            </w:r>
            <w:r w:rsidRPr="00E8071D">
              <w:rPr>
                <w:rFonts w:ascii="Times New Roman" w:hAnsi="Times New Roman" w:cs="Times New Roman"/>
                <w:sz w:val="24"/>
                <w:szCs w:val="24"/>
                <w:lang w:val="en-US"/>
              </w:rPr>
              <w:t xml:space="preserve"> </w:t>
            </w:r>
            <w:r w:rsidRPr="00E8071D">
              <w:rPr>
                <w:rFonts w:ascii="Times New Roman" w:hAnsi="Times New Roman" w:cs="Times New Roman"/>
                <w:sz w:val="24"/>
                <w:szCs w:val="24"/>
                <w:lang w:val="en-GB"/>
              </w:rPr>
              <w:t xml:space="preserve"> PIPU</w:t>
            </w:r>
          </w:p>
        </w:tc>
        <w:tc>
          <w:tcPr>
            <w:tcW w:w="1287" w:type="dxa"/>
            <w:tcBorders>
              <w:bottom w:val="nil"/>
            </w:tcBorders>
          </w:tcPr>
          <w:p w14:paraId="7E8FD0F3"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.071</w:t>
            </w:r>
          </w:p>
        </w:tc>
        <w:tc>
          <w:tcPr>
            <w:tcW w:w="1288" w:type="dxa"/>
            <w:gridSpan w:val="2"/>
            <w:tcBorders>
              <w:bottom w:val="nil"/>
            </w:tcBorders>
          </w:tcPr>
          <w:p w14:paraId="6E4FE4D3"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.039</w:t>
            </w:r>
          </w:p>
        </w:tc>
        <w:tc>
          <w:tcPr>
            <w:tcW w:w="1288" w:type="dxa"/>
            <w:tcBorders>
              <w:top w:val="nil"/>
              <w:bottom w:val="nil"/>
              <w:right w:val="single" w:sz="4" w:space="0" w:color="auto"/>
            </w:tcBorders>
          </w:tcPr>
          <w:p w14:paraId="0A0A57E2"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.115</w:t>
            </w:r>
          </w:p>
        </w:tc>
        <w:tc>
          <w:tcPr>
            <w:tcW w:w="1287" w:type="dxa"/>
            <w:tcBorders>
              <w:top w:val="nil"/>
              <w:left w:val="single" w:sz="4" w:space="0" w:color="auto"/>
              <w:bottom w:val="nil"/>
            </w:tcBorders>
          </w:tcPr>
          <w:p w14:paraId="49DA3BDD"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.107</w:t>
            </w:r>
          </w:p>
        </w:tc>
        <w:tc>
          <w:tcPr>
            <w:tcW w:w="1288" w:type="dxa"/>
            <w:tcBorders>
              <w:bottom w:val="nil"/>
            </w:tcBorders>
          </w:tcPr>
          <w:p w14:paraId="5437610E"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.043</w:t>
            </w:r>
          </w:p>
        </w:tc>
        <w:tc>
          <w:tcPr>
            <w:tcW w:w="954" w:type="dxa"/>
            <w:tcBorders>
              <w:top w:val="nil"/>
              <w:bottom w:val="nil"/>
              <w:right w:val="single" w:sz="4" w:space="0" w:color="auto"/>
            </w:tcBorders>
          </w:tcPr>
          <w:p w14:paraId="6B9332C5"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.207</w:t>
            </w:r>
          </w:p>
        </w:tc>
        <w:tc>
          <w:tcPr>
            <w:tcW w:w="1621" w:type="dxa"/>
            <w:tcBorders>
              <w:top w:val="nil"/>
              <w:left w:val="single" w:sz="4" w:space="0" w:color="auto"/>
              <w:bottom w:val="nil"/>
            </w:tcBorders>
          </w:tcPr>
          <w:p w14:paraId="090FA3DC"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.040</w:t>
            </w:r>
          </w:p>
        </w:tc>
        <w:tc>
          <w:tcPr>
            <w:tcW w:w="1287" w:type="dxa"/>
            <w:gridSpan w:val="2"/>
            <w:tcBorders>
              <w:bottom w:val="nil"/>
            </w:tcBorders>
          </w:tcPr>
          <w:p w14:paraId="380DDECD"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.012</w:t>
            </w:r>
          </w:p>
        </w:tc>
        <w:tc>
          <w:tcPr>
            <w:tcW w:w="636" w:type="dxa"/>
            <w:tcBorders>
              <w:bottom w:val="nil"/>
            </w:tcBorders>
          </w:tcPr>
          <w:p w14:paraId="07293AF0"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.089</w:t>
            </w:r>
          </w:p>
        </w:tc>
      </w:tr>
      <w:tr w:rsidR="00820083" w:rsidRPr="00E8071D" w14:paraId="31AA1766" w14:textId="77777777" w:rsidTr="00861EA4">
        <w:tc>
          <w:tcPr>
            <w:tcW w:w="3523" w:type="dxa"/>
            <w:tcBorders>
              <w:top w:val="nil"/>
              <w:bottom w:val="single" w:sz="4" w:space="0" w:color="auto"/>
            </w:tcBorders>
          </w:tcPr>
          <w:p w14:paraId="0B154DDD" w14:textId="77777777" w:rsidR="00820083" w:rsidRPr="00E8071D" w:rsidRDefault="00820083" w:rsidP="00E8071D">
            <w:pPr>
              <w:spacing w:line="360" w:lineRule="auto"/>
              <w:rPr>
                <w:rFonts w:ascii="Times New Roman" w:hAnsi="Times New Roman" w:cs="Times New Roman"/>
                <w:sz w:val="24"/>
                <w:szCs w:val="24"/>
                <w:lang w:val="nl-NL"/>
              </w:rPr>
            </w:pPr>
            <w:r w:rsidRPr="00E8071D">
              <w:rPr>
                <w:rFonts w:ascii="Times New Roman" w:hAnsi="Times New Roman" w:cs="Times New Roman"/>
                <w:sz w:val="24"/>
                <w:szCs w:val="24"/>
                <w:lang w:val="nl-NL"/>
              </w:rPr>
              <w:t xml:space="preserve">DT-IP </w:t>
            </w:r>
            <w:r w:rsidRPr="00E8071D">
              <w:rPr>
                <w:rFonts w:ascii="Times New Roman" w:hAnsi="Times New Roman" w:cs="Times New Roman"/>
                <w:sz w:val="24"/>
                <w:szCs w:val="24"/>
                <w:lang w:val="en-US"/>
              </w:rPr>
              <w:sym w:font="Wingdings" w:char="F0E0"/>
            </w:r>
            <w:r w:rsidRPr="00E8071D">
              <w:rPr>
                <w:rFonts w:ascii="Times New Roman" w:hAnsi="Times New Roman" w:cs="Times New Roman"/>
                <w:sz w:val="24"/>
                <w:szCs w:val="24"/>
                <w:lang w:val="nl-NL"/>
              </w:rPr>
              <w:t xml:space="preserve"> DT-VP </w:t>
            </w:r>
            <w:r w:rsidRPr="00E8071D">
              <w:rPr>
                <w:rFonts w:ascii="Times New Roman" w:hAnsi="Times New Roman" w:cs="Times New Roman"/>
                <w:sz w:val="24"/>
                <w:szCs w:val="24"/>
                <w:lang w:val="en-US"/>
              </w:rPr>
              <w:sym w:font="Wingdings" w:char="F0E0"/>
            </w:r>
            <w:r w:rsidRPr="00E8071D">
              <w:rPr>
                <w:rFonts w:ascii="Times New Roman" w:hAnsi="Times New Roman" w:cs="Times New Roman"/>
                <w:sz w:val="24"/>
                <w:szCs w:val="24"/>
                <w:lang w:val="nl-NL"/>
              </w:rPr>
              <w:t xml:space="preserve"> </w:t>
            </w:r>
            <w:r w:rsidRPr="00E8071D">
              <w:rPr>
                <w:rFonts w:ascii="Times New Roman" w:hAnsi="Times New Roman" w:cs="Times New Roman"/>
                <w:sz w:val="24"/>
                <w:szCs w:val="24"/>
                <w:lang w:val="en-GB"/>
              </w:rPr>
              <w:t xml:space="preserve"> PIPU</w:t>
            </w:r>
          </w:p>
        </w:tc>
        <w:tc>
          <w:tcPr>
            <w:tcW w:w="1287" w:type="dxa"/>
            <w:tcBorders>
              <w:top w:val="nil"/>
              <w:bottom w:val="single" w:sz="4" w:space="0" w:color="auto"/>
            </w:tcBorders>
          </w:tcPr>
          <w:p w14:paraId="4B58CC42"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.306</w:t>
            </w:r>
          </w:p>
        </w:tc>
        <w:tc>
          <w:tcPr>
            <w:tcW w:w="1288" w:type="dxa"/>
            <w:gridSpan w:val="2"/>
            <w:tcBorders>
              <w:top w:val="nil"/>
              <w:bottom w:val="single" w:sz="4" w:space="0" w:color="auto"/>
            </w:tcBorders>
          </w:tcPr>
          <w:p w14:paraId="28A0E9ED"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.232</w:t>
            </w:r>
          </w:p>
        </w:tc>
        <w:tc>
          <w:tcPr>
            <w:tcW w:w="1288" w:type="dxa"/>
            <w:tcBorders>
              <w:top w:val="nil"/>
              <w:bottom w:val="single" w:sz="4" w:space="0" w:color="auto"/>
              <w:right w:val="single" w:sz="4" w:space="0" w:color="auto"/>
            </w:tcBorders>
          </w:tcPr>
          <w:p w14:paraId="403AFCCB"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.382</w:t>
            </w:r>
          </w:p>
        </w:tc>
        <w:tc>
          <w:tcPr>
            <w:tcW w:w="1287" w:type="dxa"/>
            <w:tcBorders>
              <w:top w:val="nil"/>
              <w:left w:val="single" w:sz="4" w:space="0" w:color="auto"/>
              <w:bottom w:val="single" w:sz="4" w:space="0" w:color="auto"/>
            </w:tcBorders>
          </w:tcPr>
          <w:p w14:paraId="3200CD77"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.118</w:t>
            </w:r>
          </w:p>
        </w:tc>
        <w:tc>
          <w:tcPr>
            <w:tcW w:w="1288" w:type="dxa"/>
            <w:tcBorders>
              <w:top w:val="nil"/>
              <w:bottom w:val="single" w:sz="4" w:space="0" w:color="auto"/>
            </w:tcBorders>
          </w:tcPr>
          <w:p w14:paraId="63D72046"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.000</w:t>
            </w:r>
          </w:p>
        </w:tc>
        <w:tc>
          <w:tcPr>
            <w:tcW w:w="954" w:type="dxa"/>
            <w:tcBorders>
              <w:top w:val="nil"/>
              <w:bottom w:val="single" w:sz="4" w:space="0" w:color="auto"/>
              <w:right w:val="single" w:sz="4" w:space="0" w:color="auto"/>
            </w:tcBorders>
          </w:tcPr>
          <w:p w14:paraId="4EFE19A9"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.233</w:t>
            </w:r>
          </w:p>
        </w:tc>
        <w:tc>
          <w:tcPr>
            <w:tcW w:w="1621" w:type="dxa"/>
            <w:tcBorders>
              <w:top w:val="nil"/>
              <w:left w:val="single" w:sz="4" w:space="0" w:color="auto"/>
              <w:bottom w:val="single" w:sz="4" w:space="0" w:color="auto"/>
            </w:tcBorders>
          </w:tcPr>
          <w:p w14:paraId="052B4862"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.334</w:t>
            </w:r>
          </w:p>
        </w:tc>
        <w:tc>
          <w:tcPr>
            <w:tcW w:w="1287" w:type="dxa"/>
            <w:gridSpan w:val="2"/>
            <w:tcBorders>
              <w:top w:val="nil"/>
              <w:bottom w:val="single" w:sz="4" w:space="0" w:color="auto"/>
            </w:tcBorders>
          </w:tcPr>
          <w:p w14:paraId="68847EDD"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.259</w:t>
            </w:r>
          </w:p>
        </w:tc>
        <w:tc>
          <w:tcPr>
            <w:tcW w:w="636" w:type="dxa"/>
            <w:tcBorders>
              <w:top w:val="nil"/>
              <w:bottom w:val="single" w:sz="4" w:space="0" w:color="auto"/>
            </w:tcBorders>
          </w:tcPr>
          <w:p w14:paraId="3E03C505" w14:textId="77777777" w:rsidR="00820083" w:rsidRPr="00E8071D" w:rsidRDefault="00820083" w:rsidP="00E8071D">
            <w:pPr>
              <w:spacing w:line="360" w:lineRule="auto"/>
              <w:jc w:val="center"/>
              <w:rPr>
                <w:rFonts w:ascii="Times New Roman" w:hAnsi="Times New Roman" w:cs="Times New Roman"/>
                <w:sz w:val="24"/>
                <w:szCs w:val="24"/>
                <w:lang w:val="en-US"/>
              </w:rPr>
            </w:pPr>
            <w:r w:rsidRPr="00E8071D">
              <w:rPr>
                <w:rFonts w:ascii="Times New Roman" w:hAnsi="Times New Roman" w:cs="Times New Roman"/>
                <w:sz w:val="24"/>
                <w:szCs w:val="24"/>
                <w:lang w:val="en-US"/>
              </w:rPr>
              <w:t>.467</w:t>
            </w:r>
          </w:p>
        </w:tc>
      </w:tr>
    </w:tbl>
    <w:p w14:paraId="655081F0" w14:textId="77777777" w:rsidR="00820083" w:rsidRPr="00E8071D" w:rsidRDefault="00820083" w:rsidP="00E8071D">
      <w:pPr>
        <w:rPr>
          <w:rFonts w:ascii="Times New Roman" w:hAnsi="Times New Roman" w:cs="Times New Roman"/>
          <w:sz w:val="24"/>
          <w:szCs w:val="24"/>
          <w:lang w:val="en-US"/>
        </w:rPr>
      </w:pPr>
    </w:p>
    <w:p w14:paraId="5C95C4E1" w14:textId="77777777" w:rsidR="00820083" w:rsidRPr="004D53D4" w:rsidRDefault="00820083" w:rsidP="00E8071D">
      <w:pPr>
        <w:spacing w:after="0" w:line="240" w:lineRule="auto"/>
        <w:ind w:left="284" w:right="-158"/>
        <w:rPr>
          <w:rFonts w:ascii="Times New Roman" w:hAnsi="Times New Roman" w:cs="Times New Roman"/>
          <w:sz w:val="24"/>
          <w:szCs w:val="24"/>
          <w:lang w:val="en-US"/>
        </w:rPr>
      </w:pPr>
      <w:r w:rsidRPr="00E8071D">
        <w:rPr>
          <w:rFonts w:ascii="Times New Roman" w:hAnsi="Times New Roman" w:cs="Times New Roman"/>
          <w:i/>
          <w:iCs/>
          <w:sz w:val="24"/>
          <w:szCs w:val="24"/>
          <w:lang w:val="en-US"/>
        </w:rPr>
        <w:t>Note.</w:t>
      </w:r>
      <w:r w:rsidRPr="00E8071D">
        <w:rPr>
          <w:rFonts w:ascii="Times New Roman" w:hAnsi="Times New Roman" w:cs="Times New Roman"/>
          <w:sz w:val="24"/>
          <w:szCs w:val="24"/>
          <w:lang w:val="en-US"/>
        </w:rPr>
        <w:t xml:space="preserve"> 95% CI = bias-corrected bootstrapped confidence interval; PIPU = Problematic Internet Pornography Use; DT-IP = Desire Thinking – Imaginal Prefiguration; DT-VP = Desire Thinking – Verbal Perseveration; PC = Pornography Craving.</w:t>
      </w:r>
      <w:r>
        <w:rPr>
          <w:rFonts w:ascii="Times New Roman" w:hAnsi="Times New Roman" w:cs="Times New Roman"/>
          <w:sz w:val="24"/>
          <w:szCs w:val="24"/>
          <w:lang w:val="en-US"/>
        </w:rPr>
        <w:t xml:space="preserve"> </w:t>
      </w:r>
      <w:r w:rsidRPr="00184D8D">
        <w:rPr>
          <w:rFonts w:ascii="Times New Roman" w:hAnsi="Times New Roman" w:cs="Times New Roman"/>
          <w:i/>
          <w:iCs/>
          <w:sz w:val="24"/>
          <w:szCs w:val="24"/>
          <w:lang w:val="en-US"/>
        </w:rPr>
        <w:t xml:space="preserve"> </w:t>
      </w:r>
    </w:p>
    <w:p w14:paraId="78AECCC4" w14:textId="77777777" w:rsidR="00820083" w:rsidRPr="00F16AD2" w:rsidRDefault="00820083" w:rsidP="00E8071D">
      <w:pPr>
        <w:rPr>
          <w:lang w:val="en-GB"/>
        </w:rPr>
      </w:pPr>
    </w:p>
    <w:p w14:paraId="54983F92" w14:textId="77777777" w:rsidR="00B82ADF" w:rsidRPr="00561425" w:rsidRDefault="00B82ADF" w:rsidP="00E8071D">
      <w:pPr>
        <w:spacing w:after="0" w:line="480" w:lineRule="auto"/>
        <w:ind w:left="709" w:hanging="709"/>
        <w:jc w:val="both"/>
        <w:rPr>
          <w:rFonts w:ascii="Times New Roman" w:hAnsi="Times New Roman" w:cs="Times New Roman"/>
          <w:sz w:val="24"/>
          <w:szCs w:val="24"/>
          <w:lang w:val="en-US"/>
        </w:rPr>
      </w:pPr>
    </w:p>
    <w:sectPr w:rsidR="00B82ADF" w:rsidRPr="00561425" w:rsidSect="00820083">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80B4" w14:textId="77777777" w:rsidR="00C41544" w:rsidRDefault="00C41544" w:rsidP="005D5A37">
      <w:pPr>
        <w:spacing w:after="0" w:line="240" w:lineRule="auto"/>
      </w:pPr>
      <w:r>
        <w:separator/>
      </w:r>
    </w:p>
  </w:endnote>
  <w:endnote w:type="continuationSeparator" w:id="0">
    <w:p w14:paraId="58648257" w14:textId="77777777" w:rsidR="00C41544" w:rsidRDefault="00C41544" w:rsidP="005D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OsF Light">
    <w:altName w:val="Arial"/>
    <w:charset w:val="00"/>
    <w:family w:val="swiss"/>
    <w:pitch w:val="variable"/>
    <w:sig w:usb0="00000001" w:usb1="5000F0FB" w:usb2="00000000" w:usb3="00000000" w:csb0="0000009B" w:csb1="00000000"/>
  </w:font>
  <w:font w:name="Yu Mincho">
    <w:altName w:val="游明朝"/>
    <w:charset w:val="80"/>
    <w:family w:val="roman"/>
    <w:pitch w:val="variable"/>
    <w:sig w:usb0="800002E7" w:usb1="2AC7FCFF" w:usb2="00000012" w:usb3="00000000" w:csb0="0002009F" w:csb1="00000000"/>
  </w:font>
  <w:font w:name="Times Roman">
    <w:altName w:val="Times New Roman"/>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375737"/>
      <w:docPartObj>
        <w:docPartGallery w:val="Page Numbers (Bottom of Page)"/>
        <w:docPartUnique/>
      </w:docPartObj>
    </w:sdtPr>
    <w:sdtEndPr>
      <w:rPr>
        <w:rFonts w:ascii="Times New Roman" w:hAnsi="Times New Roman" w:cs="Times New Roman"/>
        <w:sz w:val="18"/>
        <w:szCs w:val="18"/>
      </w:rPr>
    </w:sdtEndPr>
    <w:sdtContent>
      <w:p w14:paraId="7189C96D" w14:textId="2A706F12" w:rsidR="006D2939" w:rsidRPr="00231E65" w:rsidRDefault="006D2939">
        <w:pPr>
          <w:pStyle w:val="Footer"/>
          <w:jc w:val="right"/>
          <w:rPr>
            <w:rFonts w:ascii="Times New Roman" w:hAnsi="Times New Roman" w:cs="Times New Roman"/>
            <w:sz w:val="18"/>
            <w:szCs w:val="18"/>
          </w:rPr>
        </w:pPr>
        <w:r w:rsidRPr="00231E65">
          <w:rPr>
            <w:rFonts w:ascii="Times New Roman" w:hAnsi="Times New Roman" w:cs="Times New Roman"/>
            <w:sz w:val="18"/>
            <w:szCs w:val="18"/>
          </w:rPr>
          <w:fldChar w:fldCharType="begin"/>
        </w:r>
        <w:r w:rsidRPr="00231E65">
          <w:rPr>
            <w:rFonts w:ascii="Times New Roman" w:hAnsi="Times New Roman" w:cs="Times New Roman"/>
            <w:sz w:val="18"/>
            <w:szCs w:val="18"/>
          </w:rPr>
          <w:instrText>PAGE   \* MERGEFORMAT</w:instrText>
        </w:r>
        <w:r w:rsidRPr="00231E65">
          <w:rPr>
            <w:rFonts w:ascii="Times New Roman" w:hAnsi="Times New Roman" w:cs="Times New Roman"/>
            <w:sz w:val="18"/>
            <w:szCs w:val="18"/>
          </w:rPr>
          <w:fldChar w:fldCharType="separate"/>
        </w:r>
        <w:r w:rsidR="00A76816" w:rsidRPr="00231E65">
          <w:rPr>
            <w:rFonts w:ascii="Times New Roman" w:hAnsi="Times New Roman" w:cs="Times New Roman"/>
            <w:noProof/>
            <w:sz w:val="18"/>
            <w:szCs w:val="18"/>
          </w:rPr>
          <w:t>3</w:t>
        </w:r>
        <w:r w:rsidRPr="00231E65">
          <w:rPr>
            <w:rFonts w:ascii="Times New Roman" w:hAnsi="Times New Roman" w:cs="Times New Roman"/>
            <w:sz w:val="18"/>
            <w:szCs w:val="18"/>
          </w:rPr>
          <w:fldChar w:fldCharType="end"/>
        </w:r>
      </w:p>
    </w:sdtContent>
  </w:sdt>
  <w:p w14:paraId="52BCF7B2" w14:textId="77777777" w:rsidR="006D2939" w:rsidRDefault="006D2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0F976" w14:textId="77777777" w:rsidR="00C41544" w:rsidRDefault="00C41544" w:rsidP="005D5A37">
      <w:pPr>
        <w:spacing w:after="0" w:line="240" w:lineRule="auto"/>
      </w:pPr>
      <w:r>
        <w:separator/>
      </w:r>
    </w:p>
  </w:footnote>
  <w:footnote w:type="continuationSeparator" w:id="0">
    <w:p w14:paraId="7B8989CC" w14:textId="77777777" w:rsidR="00C41544" w:rsidRDefault="00C41544" w:rsidP="005D5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EA2"/>
    <w:multiLevelType w:val="multilevel"/>
    <w:tmpl w:val="1BE8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649BD"/>
    <w:multiLevelType w:val="hybridMultilevel"/>
    <w:tmpl w:val="2D8CA9FA"/>
    <w:lvl w:ilvl="0" w:tplc="ECA88D5A">
      <w:start w:val="7"/>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C52FE4"/>
    <w:multiLevelType w:val="multilevel"/>
    <w:tmpl w:val="0A3E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63C9D"/>
    <w:multiLevelType w:val="multilevel"/>
    <w:tmpl w:val="3050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85527"/>
    <w:multiLevelType w:val="multilevel"/>
    <w:tmpl w:val="FDFC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B3DBE"/>
    <w:multiLevelType w:val="multilevel"/>
    <w:tmpl w:val="F584775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C61AB1"/>
    <w:multiLevelType w:val="multilevel"/>
    <w:tmpl w:val="3F56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D016A"/>
    <w:multiLevelType w:val="multilevel"/>
    <w:tmpl w:val="EBBC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C1770"/>
    <w:multiLevelType w:val="multilevel"/>
    <w:tmpl w:val="AD9E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50551"/>
    <w:multiLevelType w:val="multilevel"/>
    <w:tmpl w:val="64AA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991893"/>
    <w:multiLevelType w:val="multilevel"/>
    <w:tmpl w:val="D366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4649A4"/>
    <w:multiLevelType w:val="hybridMultilevel"/>
    <w:tmpl w:val="529EE4AA"/>
    <w:lvl w:ilvl="0" w:tplc="FDF682A4">
      <w:start w:val="3"/>
      <w:numFmt w:val="decimal"/>
      <w:lvlText w:val="%1."/>
      <w:lvlJc w:val="left"/>
      <w:pPr>
        <w:ind w:left="1080" w:hanging="360"/>
      </w:pPr>
      <w:rPr>
        <w:rFonts w:cstheme="minorBid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4A206538"/>
    <w:multiLevelType w:val="multilevel"/>
    <w:tmpl w:val="9E8A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8F3E85"/>
    <w:multiLevelType w:val="multilevel"/>
    <w:tmpl w:val="F584775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4C9464C"/>
    <w:multiLevelType w:val="hybridMultilevel"/>
    <w:tmpl w:val="499400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64D92BBD"/>
    <w:multiLevelType w:val="multilevel"/>
    <w:tmpl w:val="5784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B42E66"/>
    <w:multiLevelType w:val="multilevel"/>
    <w:tmpl w:val="9862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502DBC"/>
    <w:multiLevelType w:val="hybridMultilevel"/>
    <w:tmpl w:val="1F845120"/>
    <w:lvl w:ilvl="0" w:tplc="3F2A87A4">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6C6E7E28"/>
    <w:multiLevelType w:val="hybridMultilevel"/>
    <w:tmpl w:val="55BA42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5300E25"/>
    <w:multiLevelType w:val="multilevel"/>
    <w:tmpl w:val="CB62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7455C3"/>
    <w:multiLevelType w:val="multilevel"/>
    <w:tmpl w:val="BD28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869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878770">
    <w:abstractNumId w:val="13"/>
  </w:num>
  <w:num w:numId="3" w16cid:durableId="1684670312">
    <w:abstractNumId w:val="18"/>
  </w:num>
  <w:num w:numId="4" w16cid:durableId="1552421628">
    <w:abstractNumId w:val="5"/>
  </w:num>
  <w:num w:numId="5" w16cid:durableId="966156525">
    <w:abstractNumId w:val="11"/>
  </w:num>
  <w:num w:numId="6" w16cid:durableId="1714499983">
    <w:abstractNumId w:val="17"/>
  </w:num>
  <w:num w:numId="7" w16cid:durableId="1765953946">
    <w:abstractNumId w:val="4"/>
  </w:num>
  <w:num w:numId="8" w16cid:durableId="793671747">
    <w:abstractNumId w:val="16"/>
  </w:num>
  <w:num w:numId="9" w16cid:durableId="1467703955">
    <w:abstractNumId w:val="0"/>
  </w:num>
  <w:num w:numId="10" w16cid:durableId="677856445">
    <w:abstractNumId w:val="15"/>
  </w:num>
  <w:num w:numId="11" w16cid:durableId="170416114">
    <w:abstractNumId w:val="10"/>
  </w:num>
  <w:num w:numId="12" w16cid:durableId="1077288057">
    <w:abstractNumId w:val="6"/>
  </w:num>
  <w:num w:numId="13" w16cid:durableId="1617831177">
    <w:abstractNumId w:val="2"/>
  </w:num>
  <w:num w:numId="14" w16cid:durableId="2121873001">
    <w:abstractNumId w:val="3"/>
  </w:num>
  <w:num w:numId="15" w16cid:durableId="147939502">
    <w:abstractNumId w:val="8"/>
  </w:num>
  <w:num w:numId="16" w16cid:durableId="86728663">
    <w:abstractNumId w:val="9"/>
  </w:num>
  <w:num w:numId="17" w16cid:durableId="408619566">
    <w:abstractNumId w:val="7"/>
  </w:num>
  <w:num w:numId="18" w16cid:durableId="1148934890">
    <w:abstractNumId w:val="12"/>
  </w:num>
  <w:num w:numId="19" w16cid:durableId="1764758326">
    <w:abstractNumId w:val="20"/>
  </w:num>
  <w:num w:numId="20" w16cid:durableId="732892144">
    <w:abstractNumId w:val="19"/>
  </w:num>
  <w:num w:numId="21" w16cid:durableId="1025401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0"/>
  <w:activeWritingStyle w:appName="MSWord" w:lang="en-US" w:vendorID="64" w:dllVersion="6" w:nlCheck="1" w:checkStyle="0"/>
  <w:activeWritingStyle w:appName="MSWord" w:lang="pl-PL"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activeWritingStyle w:appName="MSWord" w:lang="en-US" w:vendorID="64" w:dllVersion="4096" w:nlCheck="1" w:checkStyle="0"/>
  <w:activeWritingStyle w:appName="MSWord" w:lang="pl-PL" w:vendorID="64" w:dllVersion="4096" w:nlCheck="1" w:checkStyle="0"/>
  <w:activeWritingStyle w:appName="MSWord" w:lang="it-IT" w:vendorID="64" w:dllVersion="4096" w:nlCheck="1" w:checkStyle="0"/>
  <w:activeWritingStyle w:appName="MSWord" w:lang="en-GB"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B2"/>
    <w:rsid w:val="0000237C"/>
    <w:rsid w:val="0000296A"/>
    <w:rsid w:val="00004993"/>
    <w:rsid w:val="00004AD3"/>
    <w:rsid w:val="000058E2"/>
    <w:rsid w:val="000073C9"/>
    <w:rsid w:val="000103ED"/>
    <w:rsid w:val="00011AF1"/>
    <w:rsid w:val="00015621"/>
    <w:rsid w:val="00030FFE"/>
    <w:rsid w:val="00031675"/>
    <w:rsid w:val="00032C9C"/>
    <w:rsid w:val="000352F2"/>
    <w:rsid w:val="000357EC"/>
    <w:rsid w:val="00036A21"/>
    <w:rsid w:val="00037694"/>
    <w:rsid w:val="0004001E"/>
    <w:rsid w:val="00045321"/>
    <w:rsid w:val="000474FE"/>
    <w:rsid w:val="0005647F"/>
    <w:rsid w:val="00063317"/>
    <w:rsid w:val="000639BB"/>
    <w:rsid w:val="000652E1"/>
    <w:rsid w:val="000727EF"/>
    <w:rsid w:val="000732EB"/>
    <w:rsid w:val="000765AA"/>
    <w:rsid w:val="0007778E"/>
    <w:rsid w:val="00097CA8"/>
    <w:rsid w:val="000A03B9"/>
    <w:rsid w:val="000A0D34"/>
    <w:rsid w:val="000B7936"/>
    <w:rsid w:val="000C39D1"/>
    <w:rsid w:val="000E181C"/>
    <w:rsid w:val="000E2E8A"/>
    <w:rsid w:val="000F36A9"/>
    <w:rsid w:val="00110A87"/>
    <w:rsid w:val="00113442"/>
    <w:rsid w:val="00124467"/>
    <w:rsid w:val="00127497"/>
    <w:rsid w:val="00134A24"/>
    <w:rsid w:val="001371A4"/>
    <w:rsid w:val="001437A6"/>
    <w:rsid w:val="001476C8"/>
    <w:rsid w:val="001529F2"/>
    <w:rsid w:val="00161649"/>
    <w:rsid w:val="00167B42"/>
    <w:rsid w:val="001729DF"/>
    <w:rsid w:val="00177CF9"/>
    <w:rsid w:val="0018245E"/>
    <w:rsid w:val="001826A8"/>
    <w:rsid w:val="001829C1"/>
    <w:rsid w:val="00184A2B"/>
    <w:rsid w:val="00192CCF"/>
    <w:rsid w:val="00194C92"/>
    <w:rsid w:val="001A0138"/>
    <w:rsid w:val="001A2C5A"/>
    <w:rsid w:val="001A35D4"/>
    <w:rsid w:val="001A6C8C"/>
    <w:rsid w:val="001B160B"/>
    <w:rsid w:val="001B5147"/>
    <w:rsid w:val="001C7B09"/>
    <w:rsid w:val="001C7DC9"/>
    <w:rsid w:val="001D06D9"/>
    <w:rsid w:val="001E7A55"/>
    <w:rsid w:val="001F154A"/>
    <w:rsid w:val="001F498C"/>
    <w:rsid w:val="001F5512"/>
    <w:rsid w:val="001F58C1"/>
    <w:rsid w:val="001F6D2C"/>
    <w:rsid w:val="00203E84"/>
    <w:rsid w:val="00206933"/>
    <w:rsid w:val="00206CFF"/>
    <w:rsid w:val="002128E5"/>
    <w:rsid w:val="0021401A"/>
    <w:rsid w:val="00223343"/>
    <w:rsid w:val="00231E65"/>
    <w:rsid w:val="00232E8E"/>
    <w:rsid w:val="002340F7"/>
    <w:rsid w:val="00237FB1"/>
    <w:rsid w:val="002451D3"/>
    <w:rsid w:val="00246688"/>
    <w:rsid w:val="00250EE6"/>
    <w:rsid w:val="002541BA"/>
    <w:rsid w:val="00254543"/>
    <w:rsid w:val="0025767E"/>
    <w:rsid w:val="00266B58"/>
    <w:rsid w:val="00274666"/>
    <w:rsid w:val="002755DC"/>
    <w:rsid w:val="002810C5"/>
    <w:rsid w:val="00292CEE"/>
    <w:rsid w:val="00292FE0"/>
    <w:rsid w:val="002A2683"/>
    <w:rsid w:val="002A6000"/>
    <w:rsid w:val="002A66CA"/>
    <w:rsid w:val="002A68A8"/>
    <w:rsid w:val="002A7120"/>
    <w:rsid w:val="002B5A85"/>
    <w:rsid w:val="002B6B3A"/>
    <w:rsid w:val="002B793A"/>
    <w:rsid w:val="002D26C0"/>
    <w:rsid w:val="002D3A04"/>
    <w:rsid w:val="002E3AB0"/>
    <w:rsid w:val="002E7039"/>
    <w:rsid w:val="002F5B4B"/>
    <w:rsid w:val="0030087E"/>
    <w:rsid w:val="0030091B"/>
    <w:rsid w:val="0030116E"/>
    <w:rsid w:val="003044B9"/>
    <w:rsid w:val="00307E7B"/>
    <w:rsid w:val="00312EB5"/>
    <w:rsid w:val="003134EE"/>
    <w:rsid w:val="0031633B"/>
    <w:rsid w:val="003175DE"/>
    <w:rsid w:val="0031792E"/>
    <w:rsid w:val="0032269A"/>
    <w:rsid w:val="0033004B"/>
    <w:rsid w:val="0033032A"/>
    <w:rsid w:val="00330FFD"/>
    <w:rsid w:val="00331F92"/>
    <w:rsid w:val="003424EE"/>
    <w:rsid w:val="00346262"/>
    <w:rsid w:val="003605D4"/>
    <w:rsid w:val="00361593"/>
    <w:rsid w:val="003651DA"/>
    <w:rsid w:val="00365225"/>
    <w:rsid w:val="003719D6"/>
    <w:rsid w:val="00372789"/>
    <w:rsid w:val="00375D40"/>
    <w:rsid w:val="00376635"/>
    <w:rsid w:val="00386BDF"/>
    <w:rsid w:val="003878DD"/>
    <w:rsid w:val="00392FCE"/>
    <w:rsid w:val="00393E08"/>
    <w:rsid w:val="00396CDF"/>
    <w:rsid w:val="003A7DCE"/>
    <w:rsid w:val="003B0C7F"/>
    <w:rsid w:val="003B2577"/>
    <w:rsid w:val="003C15C7"/>
    <w:rsid w:val="003C2DAF"/>
    <w:rsid w:val="003C4625"/>
    <w:rsid w:val="003C6C81"/>
    <w:rsid w:val="003D25FF"/>
    <w:rsid w:val="003D2DAA"/>
    <w:rsid w:val="003E3A4F"/>
    <w:rsid w:val="003F0716"/>
    <w:rsid w:val="003F22FB"/>
    <w:rsid w:val="003F6C10"/>
    <w:rsid w:val="00400363"/>
    <w:rsid w:val="004005D3"/>
    <w:rsid w:val="00404A8C"/>
    <w:rsid w:val="004062CF"/>
    <w:rsid w:val="00414ED9"/>
    <w:rsid w:val="00417CD3"/>
    <w:rsid w:val="00417D75"/>
    <w:rsid w:val="00432F27"/>
    <w:rsid w:val="00434BBB"/>
    <w:rsid w:val="004366CE"/>
    <w:rsid w:val="00451842"/>
    <w:rsid w:val="0045208F"/>
    <w:rsid w:val="00457975"/>
    <w:rsid w:val="0046181D"/>
    <w:rsid w:val="004649E1"/>
    <w:rsid w:val="00467B89"/>
    <w:rsid w:val="004853E5"/>
    <w:rsid w:val="00491DE2"/>
    <w:rsid w:val="004A1CAB"/>
    <w:rsid w:val="004A486F"/>
    <w:rsid w:val="004B1577"/>
    <w:rsid w:val="004B2C5F"/>
    <w:rsid w:val="004B6A0C"/>
    <w:rsid w:val="004B6B86"/>
    <w:rsid w:val="004B7333"/>
    <w:rsid w:val="004C06A5"/>
    <w:rsid w:val="004C1DE4"/>
    <w:rsid w:val="004C66B4"/>
    <w:rsid w:val="004D10A1"/>
    <w:rsid w:val="004D53D4"/>
    <w:rsid w:val="004E3479"/>
    <w:rsid w:val="004E5337"/>
    <w:rsid w:val="004F1847"/>
    <w:rsid w:val="004F516D"/>
    <w:rsid w:val="00503344"/>
    <w:rsid w:val="00504A5E"/>
    <w:rsid w:val="00507813"/>
    <w:rsid w:val="00513C2C"/>
    <w:rsid w:val="00513C36"/>
    <w:rsid w:val="00514D30"/>
    <w:rsid w:val="00516E7B"/>
    <w:rsid w:val="00516FE6"/>
    <w:rsid w:val="005206E0"/>
    <w:rsid w:val="00521D0E"/>
    <w:rsid w:val="00521DED"/>
    <w:rsid w:val="00522192"/>
    <w:rsid w:val="00530608"/>
    <w:rsid w:val="00533111"/>
    <w:rsid w:val="00534828"/>
    <w:rsid w:val="0053532C"/>
    <w:rsid w:val="005515FE"/>
    <w:rsid w:val="00561425"/>
    <w:rsid w:val="00561823"/>
    <w:rsid w:val="005671FA"/>
    <w:rsid w:val="00567767"/>
    <w:rsid w:val="005724D8"/>
    <w:rsid w:val="0057563B"/>
    <w:rsid w:val="005757F4"/>
    <w:rsid w:val="005801EC"/>
    <w:rsid w:val="00581802"/>
    <w:rsid w:val="00585E4C"/>
    <w:rsid w:val="005904AB"/>
    <w:rsid w:val="00596818"/>
    <w:rsid w:val="005A0BC9"/>
    <w:rsid w:val="005A43AD"/>
    <w:rsid w:val="005B3EDD"/>
    <w:rsid w:val="005B498B"/>
    <w:rsid w:val="005B695A"/>
    <w:rsid w:val="005B7EB9"/>
    <w:rsid w:val="005C589E"/>
    <w:rsid w:val="005C5D69"/>
    <w:rsid w:val="005C7AA4"/>
    <w:rsid w:val="005D07D6"/>
    <w:rsid w:val="005D0AA2"/>
    <w:rsid w:val="005D5A37"/>
    <w:rsid w:val="005E198F"/>
    <w:rsid w:val="005E779D"/>
    <w:rsid w:val="005F4DB0"/>
    <w:rsid w:val="005F7FDF"/>
    <w:rsid w:val="00600B2E"/>
    <w:rsid w:val="0060163B"/>
    <w:rsid w:val="0061101D"/>
    <w:rsid w:val="00613A3F"/>
    <w:rsid w:val="00616CAF"/>
    <w:rsid w:val="006206D3"/>
    <w:rsid w:val="00624622"/>
    <w:rsid w:val="00624E47"/>
    <w:rsid w:val="006274F3"/>
    <w:rsid w:val="00632A4A"/>
    <w:rsid w:val="00634916"/>
    <w:rsid w:val="006372A5"/>
    <w:rsid w:val="00641503"/>
    <w:rsid w:val="00644323"/>
    <w:rsid w:val="00651618"/>
    <w:rsid w:val="0065460B"/>
    <w:rsid w:val="00656E74"/>
    <w:rsid w:val="0066127B"/>
    <w:rsid w:val="00671631"/>
    <w:rsid w:val="0067458A"/>
    <w:rsid w:val="00676BD0"/>
    <w:rsid w:val="00677FAA"/>
    <w:rsid w:val="00690EB8"/>
    <w:rsid w:val="00692A73"/>
    <w:rsid w:val="006A0984"/>
    <w:rsid w:val="006B0CFC"/>
    <w:rsid w:val="006B13B2"/>
    <w:rsid w:val="006B21BC"/>
    <w:rsid w:val="006B32AC"/>
    <w:rsid w:val="006C1686"/>
    <w:rsid w:val="006C54E6"/>
    <w:rsid w:val="006D2939"/>
    <w:rsid w:val="006D2CD2"/>
    <w:rsid w:val="006D5468"/>
    <w:rsid w:val="006D68CB"/>
    <w:rsid w:val="006E2EE4"/>
    <w:rsid w:val="006E5955"/>
    <w:rsid w:val="006F124C"/>
    <w:rsid w:val="006F168F"/>
    <w:rsid w:val="006F2406"/>
    <w:rsid w:val="006F3024"/>
    <w:rsid w:val="006F354D"/>
    <w:rsid w:val="006F4879"/>
    <w:rsid w:val="00706D70"/>
    <w:rsid w:val="00714D33"/>
    <w:rsid w:val="00720E16"/>
    <w:rsid w:val="00727AE2"/>
    <w:rsid w:val="00731173"/>
    <w:rsid w:val="00735F75"/>
    <w:rsid w:val="007366CB"/>
    <w:rsid w:val="00747C11"/>
    <w:rsid w:val="00753D72"/>
    <w:rsid w:val="00755A3A"/>
    <w:rsid w:val="007602D9"/>
    <w:rsid w:val="00774348"/>
    <w:rsid w:val="007759CC"/>
    <w:rsid w:val="00776204"/>
    <w:rsid w:val="00776269"/>
    <w:rsid w:val="00782811"/>
    <w:rsid w:val="00782FCE"/>
    <w:rsid w:val="00791453"/>
    <w:rsid w:val="007915B0"/>
    <w:rsid w:val="00792304"/>
    <w:rsid w:val="00792955"/>
    <w:rsid w:val="00794810"/>
    <w:rsid w:val="007A0878"/>
    <w:rsid w:val="007A212F"/>
    <w:rsid w:val="007A39A3"/>
    <w:rsid w:val="007B05FE"/>
    <w:rsid w:val="007B4B74"/>
    <w:rsid w:val="007B56CA"/>
    <w:rsid w:val="007C23A8"/>
    <w:rsid w:val="007C285E"/>
    <w:rsid w:val="007D2B6C"/>
    <w:rsid w:val="007D724F"/>
    <w:rsid w:val="007E6F68"/>
    <w:rsid w:val="007F1421"/>
    <w:rsid w:val="007F27AE"/>
    <w:rsid w:val="007F28AA"/>
    <w:rsid w:val="007F5CD8"/>
    <w:rsid w:val="007F5D20"/>
    <w:rsid w:val="00811F4B"/>
    <w:rsid w:val="00813868"/>
    <w:rsid w:val="008138EB"/>
    <w:rsid w:val="0081717E"/>
    <w:rsid w:val="00820083"/>
    <w:rsid w:val="008245B2"/>
    <w:rsid w:val="008256C1"/>
    <w:rsid w:val="0083371E"/>
    <w:rsid w:val="008521CD"/>
    <w:rsid w:val="008526CE"/>
    <w:rsid w:val="00862CDF"/>
    <w:rsid w:val="0086314C"/>
    <w:rsid w:val="00867E97"/>
    <w:rsid w:val="00877817"/>
    <w:rsid w:val="00877D6D"/>
    <w:rsid w:val="00880599"/>
    <w:rsid w:val="00884077"/>
    <w:rsid w:val="00887A35"/>
    <w:rsid w:val="00890011"/>
    <w:rsid w:val="008916F6"/>
    <w:rsid w:val="008A0CDF"/>
    <w:rsid w:val="008A7087"/>
    <w:rsid w:val="008B193F"/>
    <w:rsid w:val="008B690A"/>
    <w:rsid w:val="008B7431"/>
    <w:rsid w:val="008C4BB4"/>
    <w:rsid w:val="008D14B0"/>
    <w:rsid w:val="008D464B"/>
    <w:rsid w:val="008E5DB5"/>
    <w:rsid w:val="008F0947"/>
    <w:rsid w:val="008F1A56"/>
    <w:rsid w:val="008F268A"/>
    <w:rsid w:val="008F7DDD"/>
    <w:rsid w:val="009000B8"/>
    <w:rsid w:val="0090083B"/>
    <w:rsid w:val="00901736"/>
    <w:rsid w:val="00902734"/>
    <w:rsid w:val="009036D3"/>
    <w:rsid w:val="0090496A"/>
    <w:rsid w:val="0091138B"/>
    <w:rsid w:val="009125C4"/>
    <w:rsid w:val="009146D8"/>
    <w:rsid w:val="0092049D"/>
    <w:rsid w:val="0092490A"/>
    <w:rsid w:val="00924B2F"/>
    <w:rsid w:val="00937CCE"/>
    <w:rsid w:val="0094467A"/>
    <w:rsid w:val="00946A24"/>
    <w:rsid w:val="009473C8"/>
    <w:rsid w:val="0096099B"/>
    <w:rsid w:val="00964BEB"/>
    <w:rsid w:val="00970D6B"/>
    <w:rsid w:val="00972147"/>
    <w:rsid w:val="009726BB"/>
    <w:rsid w:val="00974F5D"/>
    <w:rsid w:val="00975BD5"/>
    <w:rsid w:val="009834CB"/>
    <w:rsid w:val="00983E97"/>
    <w:rsid w:val="00992177"/>
    <w:rsid w:val="00993D36"/>
    <w:rsid w:val="00994438"/>
    <w:rsid w:val="00994879"/>
    <w:rsid w:val="00997370"/>
    <w:rsid w:val="009A48B0"/>
    <w:rsid w:val="009A621A"/>
    <w:rsid w:val="009B3073"/>
    <w:rsid w:val="009B5691"/>
    <w:rsid w:val="009B621B"/>
    <w:rsid w:val="009C026A"/>
    <w:rsid w:val="009C049C"/>
    <w:rsid w:val="009C0F71"/>
    <w:rsid w:val="009C17EF"/>
    <w:rsid w:val="009C31F7"/>
    <w:rsid w:val="009C55DE"/>
    <w:rsid w:val="009C594A"/>
    <w:rsid w:val="009D061E"/>
    <w:rsid w:val="009D360A"/>
    <w:rsid w:val="009D6DA9"/>
    <w:rsid w:val="009E3C80"/>
    <w:rsid w:val="009F1496"/>
    <w:rsid w:val="009F42BD"/>
    <w:rsid w:val="009F4CB9"/>
    <w:rsid w:val="009F516C"/>
    <w:rsid w:val="009F5E5D"/>
    <w:rsid w:val="00A01DDB"/>
    <w:rsid w:val="00A04997"/>
    <w:rsid w:val="00A169D2"/>
    <w:rsid w:val="00A16D4B"/>
    <w:rsid w:val="00A26D7C"/>
    <w:rsid w:val="00A277C3"/>
    <w:rsid w:val="00A30CE0"/>
    <w:rsid w:val="00A32D5E"/>
    <w:rsid w:val="00A36CC8"/>
    <w:rsid w:val="00A43944"/>
    <w:rsid w:val="00A44A84"/>
    <w:rsid w:val="00A5462C"/>
    <w:rsid w:val="00A6258D"/>
    <w:rsid w:val="00A715F2"/>
    <w:rsid w:val="00A7379B"/>
    <w:rsid w:val="00A7562B"/>
    <w:rsid w:val="00A75856"/>
    <w:rsid w:val="00A76816"/>
    <w:rsid w:val="00A77551"/>
    <w:rsid w:val="00A81B45"/>
    <w:rsid w:val="00A82D69"/>
    <w:rsid w:val="00A87030"/>
    <w:rsid w:val="00A9789D"/>
    <w:rsid w:val="00AA113E"/>
    <w:rsid w:val="00AA3017"/>
    <w:rsid w:val="00AA5823"/>
    <w:rsid w:val="00AB393A"/>
    <w:rsid w:val="00AB7120"/>
    <w:rsid w:val="00AC78BB"/>
    <w:rsid w:val="00AD3CA3"/>
    <w:rsid w:val="00AE167E"/>
    <w:rsid w:val="00AE30FF"/>
    <w:rsid w:val="00AE3B46"/>
    <w:rsid w:val="00AE418F"/>
    <w:rsid w:val="00AF44F2"/>
    <w:rsid w:val="00B07FE3"/>
    <w:rsid w:val="00B1245B"/>
    <w:rsid w:val="00B15037"/>
    <w:rsid w:val="00B166A5"/>
    <w:rsid w:val="00B20BDC"/>
    <w:rsid w:val="00B23F01"/>
    <w:rsid w:val="00B2726B"/>
    <w:rsid w:val="00B31367"/>
    <w:rsid w:val="00B34E47"/>
    <w:rsid w:val="00B376A0"/>
    <w:rsid w:val="00B37800"/>
    <w:rsid w:val="00B41C5C"/>
    <w:rsid w:val="00B47E1B"/>
    <w:rsid w:val="00B536C1"/>
    <w:rsid w:val="00B53759"/>
    <w:rsid w:val="00B53864"/>
    <w:rsid w:val="00B573A2"/>
    <w:rsid w:val="00B619B3"/>
    <w:rsid w:val="00B64E7D"/>
    <w:rsid w:val="00B6541B"/>
    <w:rsid w:val="00B70C9F"/>
    <w:rsid w:val="00B71051"/>
    <w:rsid w:val="00B744A6"/>
    <w:rsid w:val="00B82ADF"/>
    <w:rsid w:val="00B8561F"/>
    <w:rsid w:val="00BA2AE7"/>
    <w:rsid w:val="00BA4046"/>
    <w:rsid w:val="00BB1F6E"/>
    <w:rsid w:val="00BB3137"/>
    <w:rsid w:val="00BB676D"/>
    <w:rsid w:val="00BC0FBD"/>
    <w:rsid w:val="00BD180E"/>
    <w:rsid w:val="00BE43EA"/>
    <w:rsid w:val="00BE477F"/>
    <w:rsid w:val="00BF2482"/>
    <w:rsid w:val="00BF296C"/>
    <w:rsid w:val="00BF2F6C"/>
    <w:rsid w:val="00BF6D0C"/>
    <w:rsid w:val="00C00288"/>
    <w:rsid w:val="00C036A2"/>
    <w:rsid w:val="00C10F96"/>
    <w:rsid w:val="00C1245C"/>
    <w:rsid w:val="00C14BFC"/>
    <w:rsid w:val="00C20E32"/>
    <w:rsid w:val="00C255AA"/>
    <w:rsid w:val="00C33E5C"/>
    <w:rsid w:val="00C344EE"/>
    <w:rsid w:val="00C37828"/>
    <w:rsid w:val="00C378E3"/>
    <w:rsid w:val="00C414EE"/>
    <w:rsid w:val="00C41544"/>
    <w:rsid w:val="00C41C82"/>
    <w:rsid w:val="00C42C8A"/>
    <w:rsid w:val="00C42D4A"/>
    <w:rsid w:val="00C450D8"/>
    <w:rsid w:val="00C505DD"/>
    <w:rsid w:val="00C55D95"/>
    <w:rsid w:val="00C57C38"/>
    <w:rsid w:val="00C601EA"/>
    <w:rsid w:val="00C60C58"/>
    <w:rsid w:val="00C630A8"/>
    <w:rsid w:val="00C658B4"/>
    <w:rsid w:val="00C724EE"/>
    <w:rsid w:val="00C751E7"/>
    <w:rsid w:val="00C8661D"/>
    <w:rsid w:val="00C9098D"/>
    <w:rsid w:val="00C97FB1"/>
    <w:rsid w:val="00CA36BF"/>
    <w:rsid w:val="00CA3BF2"/>
    <w:rsid w:val="00CA5BAD"/>
    <w:rsid w:val="00CB02C0"/>
    <w:rsid w:val="00CB40EF"/>
    <w:rsid w:val="00CB5511"/>
    <w:rsid w:val="00CC1BE2"/>
    <w:rsid w:val="00CC2CA2"/>
    <w:rsid w:val="00CC3C7D"/>
    <w:rsid w:val="00CC4077"/>
    <w:rsid w:val="00CC5276"/>
    <w:rsid w:val="00CD47FF"/>
    <w:rsid w:val="00CD77DD"/>
    <w:rsid w:val="00CE0472"/>
    <w:rsid w:val="00CF321D"/>
    <w:rsid w:val="00CF3250"/>
    <w:rsid w:val="00CF7DD0"/>
    <w:rsid w:val="00D04A18"/>
    <w:rsid w:val="00D161EC"/>
    <w:rsid w:val="00D23706"/>
    <w:rsid w:val="00D23A03"/>
    <w:rsid w:val="00D245B7"/>
    <w:rsid w:val="00D36B44"/>
    <w:rsid w:val="00D37868"/>
    <w:rsid w:val="00D44108"/>
    <w:rsid w:val="00D47398"/>
    <w:rsid w:val="00D479A0"/>
    <w:rsid w:val="00D51189"/>
    <w:rsid w:val="00D53FD7"/>
    <w:rsid w:val="00D54AE5"/>
    <w:rsid w:val="00D727C0"/>
    <w:rsid w:val="00D7307E"/>
    <w:rsid w:val="00D74C83"/>
    <w:rsid w:val="00D80F4E"/>
    <w:rsid w:val="00D85208"/>
    <w:rsid w:val="00D906A0"/>
    <w:rsid w:val="00D91D15"/>
    <w:rsid w:val="00D91E1A"/>
    <w:rsid w:val="00D928C5"/>
    <w:rsid w:val="00D95F55"/>
    <w:rsid w:val="00DA6F5E"/>
    <w:rsid w:val="00DB6518"/>
    <w:rsid w:val="00DB7D1A"/>
    <w:rsid w:val="00DC75ED"/>
    <w:rsid w:val="00DD171A"/>
    <w:rsid w:val="00DD380E"/>
    <w:rsid w:val="00DD7CF2"/>
    <w:rsid w:val="00DE0020"/>
    <w:rsid w:val="00DF605B"/>
    <w:rsid w:val="00DF77D9"/>
    <w:rsid w:val="00E14197"/>
    <w:rsid w:val="00E16666"/>
    <w:rsid w:val="00E17B75"/>
    <w:rsid w:val="00E20553"/>
    <w:rsid w:val="00E2467B"/>
    <w:rsid w:val="00E34000"/>
    <w:rsid w:val="00E477A6"/>
    <w:rsid w:val="00E50444"/>
    <w:rsid w:val="00E53053"/>
    <w:rsid w:val="00E545F6"/>
    <w:rsid w:val="00E560F1"/>
    <w:rsid w:val="00E766BC"/>
    <w:rsid w:val="00E77AAC"/>
    <w:rsid w:val="00E77E0C"/>
    <w:rsid w:val="00E8071D"/>
    <w:rsid w:val="00E81B82"/>
    <w:rsid w:val="00E960FD"/>
    <w:rsid w:val="00E96A1E"/>
    <w:rsid w:val="00EA4BA3"/>
    <w:rsid w:val="00EA5387"/>
    <w:rsid w:val="00EA7E2B"/>
    <w:rsid w:val="00EB23A8"/>
    <w:rsid w:val="00EB41E7"/>
    <w:rsid w:val="00EB531B"/>
    <w:rsid w:val="00EB59BE"/>
    <w:rsid w:val="00EC2709"/>
    <w:rsid w:val="00EC7582"/>
    <w:rsid w:val="00EE5718"/>
    <w:rsid w:val="00EE6E30"/>
    <w:rsid w:val="00EF19DB"/>
    <w:rsid w:val="00F11803"/>
    <w:rsid w:val="00F1661A"/>
    <w:rsid w:val="00F166E3"/>
    <w:rsid w:val="00F206AB"/>
    <w:rsid w:val="00F21713"/>
    <w:rsid w:val="00F22F81"/>
    <w:rsid w:val="00F349B2"/>
    <w:rsid w:val="00F41161"/>
    <w:rsid w:val="00F412A6"/>
    <w:rsid w:val="00F426FD"/>
    <w:rsid w:val="00F42FCD"/>
    <w:rsid w:val="00F45B11"/>
    <w:rsid w:val="00F52EB3"/>
    <w:rsid w:val="00F57358"/>
    <w:rsid w:val="00F57A67"/>
    <w:rsid w:val="00F647E1"/>
    <w:rsid w:val="00F75E74"/>
    <w:rsid w:val="00F77DCE"/>
    <w:rsid w:val="00F82666"/>
    <w:rsid w:val="00FA213C"/>
    <w:rsid w:val="00FB1425"/>
    <w:rsid w:val="00FB1A3D"/>
    <w:rsid w:val="00FB2869"/>
    <w:rsid w:val="00FB337E"/>
    <w:rsid w:val="00FB5CD0"/>
    <w:rsid w:val="00FD1FE5"/>
    <w:rsid w:val="00FD7326"/>
    <w:rsid w:val="00FE358D"/>
    <w:rsid w:val="00FE56A3"/>
    <w:rsid w:val="00FE627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D63228"/>
  <w15:docId w15:val="{FAF88C76-7DEB-49E4-B9A5-ADE0AB90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5D4"/>
    <w:rPr>
      <w:rFonts w:ascii="Tahoma" w:hAnsi="Tahoma" w:cs="Tahoma"/>
      <w:sz w:val="16"/>
      <w:szCs w:val="16"/>
    </w:rPr>
  </w:style>
  <w:style w:type="character" w:styleId="CommentReference">
    <w:name w:val="annotation reference"/>
    <w:basedOn w:val="DefaultParagraphFont"/>
    <w:uiPriority w:val="99"/>
    <w:semiHidden/>
    <w:unhideWhenUsed/>
    <w:rsid w:val="005B498B"/>
    <w:rPr>
      <w:sz w:val="16"/>
      <w:szCs w:val="16"/>
    </w:rPr>
  </w:style>
  <w:style w:type="paragraph" w:styleId="CommentText">
    <w:name w:val="annotation text"/>
    <w:basedOn w:val="Normal"/>
    <w:link w:val="CommentTextChar"/>
    <w:uiPriority w:val="99"/>
    <w:unhideWhenUsed/>
    <w:rsid w:val="005B498B"/>
    <w:pPr>
      <w:spacing w:line="240" w:lineRule="auto"/>
    </w:pPr>
    <w:rPr>
      <w:sz w:val="20"/>
      <w:szCs w:val="20"/>
    </w:rPr>
  </w:style>
  <w:style w:type="character" w:customStyle="1" w:styleId="CommentTextChar">
    <w:name w:val="Comment Text Char"/>
    <w:basedOn w:val="DefaultParagraphFont"/>
    <w:link w:val="CommentText"/>
    <w:uiPriority w:val="99"/>
    <w:rsid w:val="005B498B"/>
    <w:rPr>
      <w:sz w:val="20"/>
      <w:szCs w:val="20"/>
    </w:rPr>
  </w:style>
  <w:style w:type="paragraph" w:styleId="CommentSubject">
    <w:name w:val="annotation subject"/>
    <w:basedOn w:val="CommentText"/>
    <w:next w:val="CommentText"/>
    <w:link w:val="CommentSubjectChar"/>
    <w:uiPriority w:val="99"/>
    <w:semiHidden/>
    <w:unhideWhenUsed/>
    <w:rsid w:val="005B498B"/>
    <w:rPr>
      <w:b/>
      <w:bCs/>
    </w:rPr>
  </w:style>
  <w:style w:type="character" w:customStyle="1" w:styleId="CommentSubjectChar">
    <w:name w:val="Comment Subject Char"/>
    <w:basedOn w:val="CommentTextChar"/>
    <w:link w:val="CommentSubject"/>
    <w:uiPriority w:val="99"/>
    <w:semiHidden/>
    <w:rsid w:val="005B498B"/>
    <w:rPr>
      <w:b/>
      <w:bCs/>
      <w:sz w:val="20"/>
      <w:szCs w:val="20"/>
    </w:rPr>
  </w:style>
  <w:style w:type="character" w:styleId="Hyperlink">
    <w:name w:val="Hyperlink"/>
    <w:basedOn w:val="DefaultParagraphFont"/>
    <w:uiPriority w:val="99"/>
    <w:unhideWhenUsed/>
    <w:rsid w:val="004D53D4"/>
    <w:rPr>
      <w:color w:val="0563C1" w:themeColor="hyperlink"/>
      <w:u w:val="single"/>
    </w:rPr>
  </w:style>
  <w:style w:type="paragraph" w:styleId="ListParagraph">
    <w:name w:val="List Paragraph"/>
    <w:basedOn w:val="Normal"/>
    <w:uiPriority w:val="34"/>
    <w:qFormat/>
    <w:rsid w:val="004D53D4"/>
    <w:pPr>
      <w:spacing w:after="200" w:line="276" w:lineRule="auto"/>
      <w:ind w:left="720"/>
      <w:contextualSpacing/>
    </w:pPr>
    <w:rPr>
      <w:rFonts w:ascii="Arial" w:eastAsia="Arial" w:hAnsi="TheSansOsF Light" w:cs="Times New Roman"/>
      <w:lang w:val="en-US"/>
    </w:rPr>
  </w:style>
  <w:style w:type="table" w:styleId="TableGrid">
    <w:name w:val="Table Grid"/>
    <w:basedOn w:val="TableNormal"/>
    <w:uiPriority w:val="59"/>
    <w:rsid w:val="00CA5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1649"/>
    <w:pPr>
      <w:spacing w:after="0" w:line="240" w:lineRule="auto"/>
    </w:pPr>
  </w:style>
  <w:style w:type="character" w:styleId="LineNumber">
    <w:name w:val="line number"/>
    <w:basedOn w:val="DefaultParagraphFont"/>
    <w:uiPriority w:val="99"/>
    <w:semiHidden/>
    <w:unhideWhenUsed/>
    <w:rsid w:val="005D5A37"/>
  </w:style>
  <w:style w:type="paragraph" w:styleId="Header">
    <w:name w:val="header"/>
    <w:basedOn w:val="Normal"/>
    <w:link w:val="HeaderChar"/>
    <w:uiPriority w:val="99"/>
    <w:unhideWhenUsed/>
    <w:rsid w:val="005D5A37"/>
    <w:pPr>
      <w:tabs>
        <w:tab w:val="center" w:pos="4819"/>
        <w:tab w:val="right" w:pos="9638"/>
      </w:tabs>
      <w:spacing w:after="0" w:line="240" w:lineRule="auto"/>
    </w:pPr>
  </w:style>
  <w:style w:type="character" w:customStyle="1" w:styleId="HeaderChar">
    <w:name w:val="Header Char"/>
    <w:basedOn w:val="DefaultParagraphFont"/>
    <w:link w:val="Header"/>
    <w:uiPriority w:val="99"/>
    <w:rsid w:val="005D5A37"/>
  </w:style>
  <w:style w:type="paragraph" w:styleId="Footer">
    <w:name w:val="footer"/>
    <w:basedOn w:val="Normal"/>
    <w:link w:val="FooterChar"/>
    <w:uiPriority w:val="99"/>
    <w:unhideWhenUsed/>
    <w:rsid w:val="005D5A37"/>
    <w:pPr>
      <w:tabs>
        <w:tab w:val="center" w:pos="4819"/>
        <w:tab w:val="right" w:pos="9638"/>
      </w:tabs>
      <w:spacing w:after="0" w:line="240" w:lineRule="auto"/>
    </w:pPr>
  </w:style>
  <w:style w:type="character" w:customStyle="1" w:styleId="FooterChar">
    <w:name w:val="Footer Char"/>
    <w:basedOn w:val="DefaultParagraphFont"/>
    <w:link w:val="Footer"/>
    <w:uiPriority w:val="99"/>
    <w:rsid w:val="005D5A37"/>
  </w:style>
  <w:style w:type="character" w:styleId="FollowedHyperlink">
    <w:name w:val="FollowedHyperlink"/>
    <w:basedOn w:val="DefaultParagraphFont"/>
    <w:uiPriority w:val="99"/>
    <w:semiHidden/>
    <w:unhideWhenUsed/>
    <w:rsid w:val="002B6B3A"/>
    <w:rPr>
      <w:color w:val="954F72" w:themeColor="followedHyperlink"/>
      <w:u w:val="single"/>
    </w:rPr>
  </w:style>
  <w:style w:type="paragraph" w:customStyle="1" w:styleId="Default">
    <w:name w:val="Default"/>
    <w:uiPriority w:val="99"/>
    <w:rsid w:val="001B160B"/>
    <w:pPr>
      <w:autoSpaceDE w:val="0"/>
      <w:autoSpaceDN w:val="0"/>
      <w:adjustRightInd w:val="0"/>
      <w:spacing w:after="0" w:line="240" w:lineRule="auto"/>
    </w:pPr>
    <w:rPr>
      <w:rFonts w:ascii="Arial" w:eastAsiaTheme="minorEastAsia" w:hAnsi="Arial" w:cs="Arial"/>
      <w:color w:val="000000"/>
      <w:sz w:val="24"/>
      <w:szCs w:val="24"/>
      <w:lang w:val="en-AU"/>
    </w:rPr>
  </w:style>
  <w:style w:type="character" w:customStyle="1" w:styleId="Menzionenonrisolta1">
    <w:name w:val="Menzione non risolta1"/>
    <w:basedOn w:val="DefaultParagraphFont"/>
    <w:uiPriority w:val="99"/>
    <w:semiHidden/>
    <w:unhideWhenUsed/>
    <w:rsid w:val="00110A87"/>
    <w:rPr>
      <w:color w:val="605E5C"/>
      <w:shd w:val="clear" w:color="auto" w:fill="E1DFDD"/>
    </w:rPr>
  </w:style>
  <w:style w:type="paragraph" w:customStyle="1" w:styleId="nova-legacy-e-listitem">
    <w:name w:val="nova-legacy-e-list__item"/>
    <w:basedOn w:val="Normal"/>
    <w:rsid w:val="00BF2F6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mphasis">
    <w:name w:val="Emphasis"/>
    <w:basedOn w:val="DefaultParagraphFont"/>
    <w:uiPriority w:val="20"/>
    <w:qFormat/>
    <w:rsid w:val="00902734"/>
    <w:rPr>
      <w:i/>
      <w:iCs/>
    </w:rPr>
  </w:style>
  <w:style w:type="character" w:customStyle="1" w:styleId="UnresolvedMention1">
    <w:name w:val="Unresolved Mention1"/>
    <w:basedOn w:val="DefaultParagraphFont"/>
    <w:uiPriority w:val="99"/>
    <w:semiHidden/>
    <w:unhideWhenUsed/>
    <w:rsid w:val="00B82ADF"/>
    <w:rPr>
      <w:color w:val="605E5C"/>
      <w:shd w:val="clear" w:color="auto" w:fill="E1DFDD"/>
    </w:rPr>
  </w:style>
  <w:style w:type="character" w:styleId="UnresolvedMention">
    <w:name w:val="Unresolved Mention"/>
    <w:basedOn w:val="DefaultParagraphFont"/>
    <w:uiPriority w:val="99"/>
    <w:semiHidden/>
    <w:unhideWhenUsed/>
    <w:rsid w:val="00C97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6368">
      <w:bodyDiv w:val="1"/>
      <w:marLeft w:val="0"/>
      <w:marRight w:val="0"/>
      <w:marTop w:val="0"/>
      <w:marBottom w:val="0"/>
      <w:divBdr>
        <w:top w:val="none" w:sz="0" w:space="0" w:color="auto"/>
        <w:left w:val="none" w:sz="0" w:space="0" w:color="auto"/>
        <w:bottom w:val="none" w:sz="0" w:space="0" w:color="auto"/>
        <w:right w:val="none" w:sz="0" w:space="0" w:color="auto"/>
      </w:divBdr>
    </w:div>
    <w:div w:id="81419898">
      <w:bodyDiv w:val="1"/>
      <w:marLeft w:val="0"/>
      <w:marRight w:val="0"/>
      <w:marTop w:val="0"/>
      <w:marBottom w:val="0"/>
      <w:divBdr>
        <w:top w:val="none" w:sz="0" w:space="0" w:color="auto"/>
        <w:left w:val="none" w:sz="0" w:space="0" w:color="auto"/>
        <w:bottom w:val="none" w:sz="0" w:space="0" w:color="auto"/>
        <w:right w:val="none" w:sz="0" w:space="0" w:color="auto"/>
      </w:divBdr>
    </w:div>
    <w:div w:id="155147069">
      <w:bodyDiv w:val="1"/>
      <w:marLeft w:val="0"/>
      <w:marRight w:val="0"/>
      <w:marTop w:val="0"/>
      <w:marBottom w:val="0"/>
      <w:divBdr>
        <w:top w:val="none" w:sz="0" w:space="0" w:color="auto"/>
        <w:left w:val="none" w:sz="0" w:space="0" w:color="auto"/>
        <w:bottom w:val="none" w:sz="0" w:space="0" w:color="auto"/>
        <w:right w:val="none" w:sz="0" w:space="0" w:color="auto"/>
      </w:divBdr>
    </w:div>
    <w:div w:id="360203359">
      <w:bodyDiv w:val="1"/>
      <w:marLeft w:val="0"/>
      <w:marRight w:val="0"/>
      <w:marTop w:val="0"/>
      <w:marBottom w:val="0"/>
      <w:divBdr>
        <w:top w:val="none" w:sz="0" w:space="0" w:color="auto"/>
        <w:left w:val="none" w:sz="0" w:space="0" w:color="auto"/>
        <w:bottom w:val="none" w:sz="0" w:space="0" w:color="auto"/>
        <w:right w:val="none" w:sz="0" w:space="0" w:color="auto"/>
      </w:divBdr>
    </w:div>
    <w:div w:id="373509293">
      <w:bodyDiv w:val="1"/>
      <w:marLeft w:val="0"/>
      <w:marRight w:val="0"/>
      <w:marTop w:val="0"/>
      <w:marBottom w:val="0"/>
      <w:divBdr>
        <w:top w:val="none" w:sz="0" w:space="0" w:color="auto"/>
        <w:left w:val="none" w:sz="0" w:space="0" w:color="auto"/>
        <w:bottom w:val="none" w:sz="0" w:space="0" w:color="auto"/>
        <w:right w:val="none" w:sz="0" w:space="0" w:color="auto"/>
      </w:divBdr>
    </w:div>
    <w:div w:id="588584488">
      <w:bodyDiv w:val="1"/>
      <w:marLeft w:val="0"/>
      <w:marRight w:val="0"/>
      <w:marTop w:val="0"/>
      <w:marBottom w:val="0"/>
      <w:divBdr>
        <w:top w:val="none" w:sz="0" w:space="0" w:color="auto"/>
        <w:left w:val="none" w:sz="0" w:space="0" w:color="auto"/>
        <w:bottom w:val="none" w:sz="0" w:space="0" w:color="auto"/>
        <w:right w:val="none" w:sz="0" w:space="0" w:color="auto"/>
      </w:divBdr>
    </w:div>
    <w:div w:id="680737806">
      <w:bodyDiv w:val="1"/>
      <w:marLeft w:val="0"/>
      <w:marRight w:val="0"/>
      <w:marTop w:val="0"/>
      <w:marBottom w:val="0"/>
      <w:divBdr>
        <w:top w:val="none" w:sz="0" w:space="0" w:color="auto"/>
        <w:left w:val="none" w:sz="0" w:space="0" w:color="auto"/>
        <w:bottom w:val="none" w:sz="0" w:space="0" w:color="auto"/>
        <w:right w:val="none" w:sz="0" w:space="0" w:color="auto"/>
      </w:divBdr>
    </w:div>
    <w:div w:id="722483914">
      <w:bodyDiv w:val="1"/>
      <w:marLeft w:val="0"/>
      <w:marRight w:val="0"/>
      <w:marTop w:val="0"/>
      <w:marBottom w:val="0"/>
      <w:divBdr>
        <w:top w:val="none" w:sz="0" w:space="0" w:color="auto"/>
        <w:left w:val="none" w:sz="0" w:space="0" w:color="auto"/>
        <w:bottom w:val="none" w:sz="0" w:space="0" w:color="auto"/>
        <w:right w:val="none" w:sz="0" w:space="0" w:color="auto"/>
      </w:divBdr>
    </w:div>
    <w:div w:id="978917813">
      <w:bodyDiv w:val="1"/>
      <w:marLeft w:val="0"/>
      <w:marRight w:val="0"/>
      <w:marTop w:val="0"/>
      <w:marBottom w:val="0"/>
      <w:divBdr>
        <w:top w:val="none" w:sz="0" w:space="0" w:color="auto"/>
        <w:left w:val="none" w:sz="0" w:space="0" w:color="auto"/>
        <w:bottom w:val="none" w:sz="0" w:space="0" w:color="auto"/>
        <w:right w:val="none" w:sz="0" w:space="0" w:color="auto"/>
      </w:divBdr>
    </w:div>
    <w:div w:id="985087775">
      <w:bodyDiv w:val="1"/>
      <w:marLeft w:val="0"/>
      <w:marRight w:val="0"/>
      <w:marTop w:val="0"/>
      <w:marBottom w:val="0"/>
      <w:divBdr>
        <w:top w:val="none" w:sz="0" w:space="0" w:color="auto"/>
        <w:left w:val="none" w:sz="0" w:space="0" w:color="auto"/>
        <w:bottom w:val="none" w:sz="0" w:space="0" w:color="auto"/>
        <w:right w:val="none" w:sz="0" w:space="0" w:color="auto"/>
      </w:divBdr>
      <w:divsChild>
        <w:div w:id="1869904336">
          <w:marLeft w:val="0"/>
          <w:marRight w:val="0"/>
          <w:marTop w:val="0"/>
          <w:marBottom w:val="0"/>
          <w:divBdr>
            <w:top w:val="none" w:sz="0" w:space="0" w:color="auto"/>
            <w:left w:val="none" w:sz="0" w:space="0" w:color="auto"/>
            <w:bottom w:val="none" w:sz="0" w:space="0" w:color="auto"/>
            <w:right w:val="none" w:sz="0" w:space="0" w:color="auto"/>
          </w:divBdr>
        </w:div>
        <w:div w:id="1563171008">
          <w:marLeft w:val="0"/>
          <w:marRight w:val="0"/>
          <w:marTop w:val="0"/>
          <w:marBottom w:val="0"/>
          <w:divBdr>
            <w:top w:val="none" w:sz="0" w:space="0" w:color="auto"/>
            <w:left w:val="none" w:sz="0" w:space="0" w:color="auto"/>
            <w:bottom w:val="none" w:sz="0" w:space="0" w:color="auto"/>
            <w:right w:val="none" w:sz="0" w:space="0" w:color="auto"/>
          </w:divBdr>
        </w:div>
        <w:div w:id="2110155506">
          <w:marLeft w:val="0"/>
          <w:marRight w:val="0"/>
          <w:marTop w:val="0"/>
          <w:marBottom w:val="0"/>
          <w:divBdr>
            <w:top w:val="none" w:sz="0" w:space="0" w:color="auto"/>
            <w:left w:val="none" w:sz="0" w:space="0" w:color="auto"/>
            <w:bottom w:val="none" w:sz="0" w:space="0" w:color="auto"/>
            <w:right w:val="none" w:sz="0" w:space="0" w:color="auto"/>
          </w:divBdr>
        </w:div>
        <w:div w:id="19889748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874566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85422064">
                  <w:marLeft w:val="0"/>
                  <w:marRight w:val="0"/>
                  <w:marTop w:val="0"/>
                  <w:marBottom w:val="0"/>
                  <w:divBdr>
                    <w:top w:val="none" w:sz="0" w:space="0" w:color="auto"/>
                    <w:left w:val="none" w:sz="0" w:space="0" w:color="auto"/>
                    <w:bottom w:val="none" w:sz="0" w:space="0" w:color="auto"/>
                    <w:right w:val="none" w:sz="0" w:space="0" w:color="auto"/>
                  </w:divBdr>
                </w:div>
              </w:divsChild>
            </w:div>
            <w:div w:id="449981889">
              <w:blockQuote w:val="1"/>
              <w:marLeft w:val="600"/>
              <w:marRight w:val="0"/>
              <w:marTop w:val="0"/>
              <w:marBottom w:val="0"/>
              <w:divBdr>
                <w:top w:val="none" w:sz="0" w:space="0" w:color="auto"/>
                <w:left w:val="none" w:sz="0" w:space="0" w:color="auto"/>
                <w:bottom w:val="none" w:sz="0" w:space="0" w:color="auto"/>
                <w:right w:val="none" w:sz="0" w:space="0" w:color="auto"/>
              </w:divBdr>
            </w:div>
            <w:div w:id="1761639471">
              <w:blockQuote w:val="1"/>
              <w:marLeft w:val="600"/>
              <w:marRight w:val="0"/>
              <w:marTop w:val="0"/>
              <w:marBottom w:val="0"/>
              <w:divBdr>
                <w:top w:val="none" w:sz="0" w:space="0" w:color="auto"/>
                <w:left w:val="none" w:sz="0" w:space="0" w:color="auto"/>
                <w:bottom w:val="none" w:sz="0" w:space="0" w:color="auto"/>
                <w:right w:val="none" w:sz="0" w:space="0" w:color="auto"/>
              </w:divBdr>
            </w:div>
            <w:div w:id="1375696531">
              <w:blockQuote w:val="1"/>
              <w:marLeft w:val="600"/>
              <w:marRight w:val="0"/>
              <w:marTop w:val="0"/>
              <w:marBottom w:val="0"/>
              <w:divBdr>
                <w:top w:val="none" w:sz="0" w:space="0" w:color="auto"/>
                <w:left w:val="none" w:sz="0" w:space="0" w:color="auto"/>
                <w:bottom w:val="none" w:sz="0" w:space="0" w:color="auto"/>
                <w:right w:val="none" w:sz="0" w:space="0" w:color="auto"/>
              </w:divBdr>
            </w:div>
            <w:div w:id="379328627">
              <w:blockQuote w:val="1"/>
              <w:marLeft w:val="600"/>
              <w:marRight w:val="0"/>
              <w:marTop w:val="0"/>
              <w:marBottom w:val="0"/>
              <w:divBdr>
                <w:top w:val="none" w:sz="0" w:space="0" w:color="auto"/>
                <w:left w:val="none" w:sz="0" w:space="0" w:color="auto"/>
                <w:bottom w:val="none" w:sz="0" w:space="0" w:color="auto"/>
                <w:right w:val="none" w:sz="0" w:space="0" w:color="auto"/>
              </w:divBdr>
            </w:div>
            <w:div w:id="25559751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97072892">
      <w:bodyDiv w:val="1"/>
      <w:marLeft w:val="0"/>
      <w:marRight w:val="0"/>
      <w:marTop w:val="0"/>
      <w:marBottom w:val="0"/>
      <w:divBdr>
        <w:top w:val="none" w:sz="0" w:space="0" w:color="auto"/>
        <w:left w:val="none" w:sz="0" w:space="0" w:color="auto"/>
        <w:bottom w:val="none" w:sz="0" w:space="0" w:color="auto"/>
        <w:right w:val="none" w:sz="0" w:space="0" w:color="auto"/>
      </w:divBdr>
    </w:div>
    <w:div w:id="1007488278">
      <w:bodyDiv w:val="1"/>
      <w:marLeft w:val="0"/>
      <w:marRight w:val="0"/>
      <w:marTop w:val="0"/>
      <w:marBottom w:val="0"/>
      <w:divBdr>
        <w:top w:val="none" w:sz="0" w:space="0" w:color="auto"/>
        <w:left w:val="none" w:sz="0" w:space="0" w:color="auto"/>
        <w:bottom w:val="none" w:sz="0" w:space="0" w:color="auto"/>
        <w:right w:val="none" w:sz="0" w:space="0" w:color="auto"/>
      </w:divBdr>
      <w:divsChild>
        <w:div w:id="1503466886">
          <w:marLeft w:val="0"/>
          <w:marRight w:val="0"/>
          <w:marTop w:val="0"/>
          <w:marBottom w:val="0"/>
          <w:divBdr>
            <w:top w:val="none" w:sz="0" w:space="0" w:color="auto"/>
            <w:left w:val="none" w:sz="0" w:space="0" w:color="auto"/>
            <w:bottom w:val="none" w:sz="0" w:space="0" w:color="auto"/>
            <w:right w:val="none" w:sz="0" w:space="0" w:color="auto"/>
          </w:divBdr>
        </w:div>
      </w:divsChild>
    </w:div>
    <w:div w:id="1183863424">
      <w:bodyDiv w:val="1"/>
      <w:marLeft w:val="0"/>
      <w:marRight w:val="0"/>
      <w:marTop w:val="0"/>
      <w:marBottom w:val="0"/>
      <w:divBdr>
        <w:top w:val="none" w:sz="0" w:space="0" w:color="auto"/>
        <w:left w:val="none" w:sz="0" w:space="0" w:color="auto"/>
        <w:bottom w:val="none" w:sz="0" w:space="0" w:color="auto"/>
        <w:right w:val="none" w:sz="0" w:space="0" w:color="auto"/>
      </w:divBdr>
    </w:div>
    <w:div w:id="1296985465">
      <w:bodyDiv w:val="1"/>
      <w:marLeft w:val="0"/>
      <w:marRight w:val="0"/>
      <w:marTop w:val="0"/>
      <w:marBottom w:val="0"/>
      <w:divBdr>
        <w:top w:val="none" w:sz="0" w:space="0" w:color="auto"/>
        <w:left w:val="none" w:sz="0" w:space="0" w:color="auto"/>
        <w:bottom w:val="none" w:sz="0" w:space="0" w:color="auto"/>
        <w:right w:val="none" w:sz="0" w:space="0" w:color="auto"/>
      </w:divBdr>
    </w:div>
    <w:div w:id="1464155304">
      <w:bodyDiv w:val="1"/>
      <w:marLeft w:val="0"/>
      <w:marRight w:val="0"/>
      <w:marTop w:val="0"/>
      <w:marBottom w:val="0"/>
      <w:divBdr>
        <w:top w:val="none" w:sz="0" w:space="0" w:color="auto"/>
        <w:left w:val="none" w:sz="0" w:space="0" w:color="auto"/>
        <w:bottom w:val="none" w:sz="0" w:space="0" w:color="auto"/>
        <w:right w:val="none" w:sz="0" w:space="0" w:color="auto"/>
      </w:divBdr>
    </w:div>
    <w:div w:id="1506289652">
      <w:bodyDiv w:val="1"/>
      <w:marLeft w:val="0"/>
      <w:marRight w:val="0"/>
      <w:marTop w:val="0"/>
      <w:marBottom w:val="0"/>
      <w:divBdr>
        <w:top w:val="none" w:sz="0" w:space="0" w:color="auto"/>
        <w:left w:val="none" w:sz="0" w:space="0" w:color="auto"/>
        <w:bottom w:val="none" w:sz="0" w:space="0" w:color="auto"/>
        <w:right w:val="none" w:sz="0" w:space="0" w:color="auto"/>
      </w:divBdr>
    </w:div>
    <w:div w:id="1523855636">
      <w:bodyDiv w:val="1"/>
      <w:marLeft w:val="0"/>
      <w:marRight w:val="0"/>
      <w:marTop w:val="0"/>
      <w:marBottom w:val="0"/>
      <w:divBdr>
        <w:top w:val="none" w:sz="0" w:space="0" w:color="auto"/>
        <w:left w:val="none" w:sz="0" w:space="0" w:color="auto"/>
        <w:bottom w:val="none" w:sz="0" w:space="0" w:color="auto"/>
        <w:right w:val="none" w:sz="0" w:space="0" w:color="auto"/>
      </w:divBdr>
    </w:div>
    <w:div w:id="1549877551">
      <w:bodyDiv w:val="1"/>
      <w:marLeft w:val="0"/>
      <w:marRight w:val="0"/>
      <w:marTop w:val="0"/>
      <w:marBottom w:val="0"/>
      <w:divBdr>
        <w:top w:val="none" w:sz="0" w:space="0" w:color="auto"/>
        <w:left w:val="none" w:sz="0" w:space="0" w:color="auto"/>
        <w:bottom w:val="none" w:sz="0" w:space="0" w:color="auto"/>
        <w:right w:val="none" w:sz="0" w:space="0" w:color="auto"/>
      </w:divBdr>
    </w:div>
    <w:div w:id="1589270666">
      <w:bodyDiv w:val="1"/>
      <w:marLeft w:val="0"/>
      <w:marRight w:val="0"/>
      <w:marTop w:val="0"/>
      <w:marBottom w:val="0"/>
      <w:divBdr>
        <w:top w:val="none" w:sz="0" w:space="0" w:color="auto"/>
        <w:left w:val="none" w:sz="0" w:space="0" w:color="auto"/>
        <w:bottom w:val="none" w:sz="0" w:space="0" w:color="auto"/>
        <w:right w:val="none" w:sz="0" w:space="0" w:color="auto"/>
      </w:divBdr>
    </w:div>
    <w:div w:id="1644306927">
      <w:bodyDiv w:val="1"/>
      <w:marLeft w:val="0"/>
      <w:marRight w:val="0"/>
      <w:marTop w:val="0"/>
      <w:marBottom w:val="0"/>
      <w:divBdr>
        <w:top w:val="none" w:sz="0" w:space="0" w:color="auto"/>
        <w:left w:val="none" w:sz="0" w:space="0" w:color="auto"/>
        <w:bottom w:val="none" w:sz="0" w:space="0" w:color="auto"/>
        <w:right w:val="none" w:sz="0" w:space="0" w:color="auto"/>
      </w:divBdr>
    </w:div>
    <w:div w:id="1739015899">
      <w:bodyDiv w:val="1"/>
      <w:marLeft w:val="0"/>
      <w:marRight w:val="0"/>
      <w:marTop w:val="0"/>
      <w:marBottom w:val="0"/>
      <w:divBdr>
        <w:top w:val="none" w:sz="0" w:space="0" w:color="auto"/>
        <w:left w:val="none" w:sz="0" w:space="0" w:color="auto"/>
        <w:bottom w:val="none" w:sz="0" w:space="0" w:color="auto"/>
        <w:right w:val="none" w:sz="0" w:space="0" w:color="auto"/>
      </w:divBdr>
    </w:div>
    <w:div w:id="2033727557">
      <w:bodyDiv w:val="1"/>
      <w:marLeft w:val="0"/>
      <w:marRight w:val="0"/>
      <w:marTop w:val="0"/>
      <w:marBottom w:val="0"/>
      <w:divBdr>
        <w:top w:val="none" w:sz="0" w:space="0" w:color="auto"/>
        <w:left w:val="none" w:sz="0" w:space="0" w:color="auto"/>
        <w:bottom w:val="none" w:sz="0" w:space="0" w:color="auto"/>
        <w:right w:val="none" w:sz="0" w:space="0" w:color="auto"/>
      </w:divBdr>
    </w:div>
    <w:div w:id="2138716019">
      <w:bodyDiv w:val="1"/>
      <w:marLeft w:val="0"/>
      <w:marRight w:val="0"/>
      <w:marTop w:val="0"/>
      <w:marBottom w:val="0"/>
      <w:divBdr>
        <w:top w:val="none" w:sz="0" w:space="0" w:color="auto"/>
        <w:left w:val="none" w:sz="0" w:space="0" w:color="auto"/>
        <w:bottom w:val="none" w:sz="0" w:space="0" w:color="auto"/>
        <w:right w:val="none" w:sz="0" w:space="0" w:color="auto"/>
      </w:divBdr>
    </w:div>
    <w:div w:id="214670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caselli@milano-sfu.it" TargetMode="External"/><Relationship Id="rId18" Type="http://schemas.openxmlformats.org/officeDocument/2006/relationships/hyperlink" Target="mailto:claudia.marino@unipd.it" TargetMode="External"/><Relationship Id="rId26" Type="http://schemas.openxmlformats.org/officeDocument/2006/relationships/hyperlink" Target="https://psycnet.apa.org/doi/10.1089/cyber.2010.0222" TargetMode="External"/><Relationship Id="rId39" Type="http://schemas.openxmlformats.org/officeDocument/2006/relationships/hyperlink" Target="https://doi.org/10.1080/00926230252851861" TargetMode="External"/><Relationship Id="rId21" Type="http://schemas.openxmlformats.org/officeDocument/2006/relationships/hyperlink" Target="https://doi.org/10.1080/0092623X.2016.1208700" TargetMode="External"/><Relationship Id="rId34" Type="http://schemas.openxmlformats.org/officeDocument/2006/relationships/hyperlink" Target="https://doi.org/10.3109/16066359.2011.644842" TargetMode="External"/><Relationship Id="rId42" Type="http://schemas.openxmlformats.org/officeDocument/2006/relationships/hyperlink" Target="https://doi.org/10.1016/j.jsxm.2016.03.002" TargetMode="External"/><Relationship Id="rId47" Type="http://schemas.openxmlformats.org/officeDocument/2006/relationships/hyperlink" Target="https://doi.org/10.1016/j.jsp.2017.09.005" TargetMode="External"/><Relationship Id="rId50" Type="http://schemas.openxmlformats.org/officeDocument/2006/relationships/hyperlink" Target="https://doi.org/10.1080/00224499.2018.1427204" TargetMode="External"/><Relationship Id="rId55" Type="http://schemas.openxmlformats.org/officeDocument/2006/relationships/hyperlink" Target="https://psycnet.apa.org/doi/10.1176/appi.ajp.2015.15060843" TargetMode="External"/><Relationship Id="rId63" Type="http://schemas.openxmlformats.org/officeDocument/2006/relationships/hyperlink" Target="https://doi.org/10.1089/cpb.2006.9.95" TargetMode="External"/><Relationship Id="rId68" Type="http://schemas.openxmlformats.org/officeDocument/2006/relationships/hyperlink" Target="https://doi.org/10.1016/j.neubiorev.2009.11.024" TargetMode="External"/><Relationship Id="rId76" Type="http://schemas.openxmlformats.org/officeDocument/2006/relationships/image" Target="media/image1.png"/><Relationship Id="rId7" Type="http://schemas.openxmlformats.org/officeDocument/2006/relationships/endnotes" Target="endnotes.xml"/><Relationship Id="rId71" Type="http://schemas.openxmlformats.org/officeDocument/2006/relationships/hyperlink" Target="https://doi.org/10.1080/0092623X.2015.1113585" TargetMode="External"/><Relationship Id="rId2" Type="http://schemas.openxmlformats.org/officeDocument/2006/relationships/numbering" Target="numbering.xml"/><Relationship Id="rId16" Type="http://schemas.openxmlformats.org/officeDocument/2006/relationships/hyperlink" Target="mailto:francesca.conti.1991@gmail.com" TargetMode="External"/><Relationship Id="rId29" Type="http://schemas.openxmlformats.org/officeDocument/2006/relationships/hyperlink" Target="https://doi.org/10.1016/j.chb.2010.03.012" TargetMode="External"/><Relationship Id="rId11" Type="http://schemas.openxmlformats.org/officeDocument/2006/relationships/hyperlink" Target="mailto:g.mansueto@milano-sfu.it" TargetMode="External"/><Relationship Id="rId24" Type="http://schemas.openxmlformats.org/officeDocument/2006/relationships/hyperlink" Target="https://doi.org/10.1002/9781118619179" TargetMode="External"/><Relationship Id="rId32" Type="http://schemas.openxmlformats.org/officeDocument/2006/relationships/hyperlink" Target="https://doi.org/10.1002/jclp.21999" TargetMode="External"/><Relationship Id="rId37" Type="http://schemas.openxmlformats.org/officeDocument/2006/relationships/hyperlink" Target="https://doi.org/10.1177/0265407519861153" TargetMode="External"/><Relationship Id="rId40" Type="http://schemas.openxmlformats.org/officeDocument/2006/relationships/hyperlink" Target="https://doi.org/10.1080/10720169908400182" TargetMode="External"/><Relationship Id="rId45" Type="http://schemas.openxmlformats.org/officeDocument/2006/relationships/hyperlink" Target="https://doi.org/10.1007/s10508-021-02104-7" TargetMode="External"/><Relationship Id="rId53" Type="http://schemas.openxmlformats.org/officeDocument/2006/relationships/hyperlink" Target="https://doi.org/10.1348/014466508X387071" TargetMode="External"/><Relationship Id="rId58" Type="http://schemas.openxmlformats.org/officeDocument/2006/relationships/hyperlink" Target="https://psycnet.apa.org/doi/10.1089/cyber.2013.0396" TargetMode="External"/><Relationship Id="rId66" Type="http://schemas.openxmlformats.org/officeDocument/2006/relationships/hyperlink" Target="https://doi.org/10.1016/j.cpr.2009.06.002" TargetMode="External"/><Relationship Id="rId74" Type="http://schemas.openxmlformats.org/officeDocument/2006/relationships/hyperlink" Target="https://doi.org/10.1089/cpb.2005.8.172" TargetMode="External"/><Relationship Id="rId79" Type="http://schemas.openxmlformats.org/officeDocument/2006/relationships/image" Target="media/image4.png"/><Relationship Id="rId5" Type="http://schemas.openxmlformats.org/officeDocument/2006/relationships/webSettings" Target="webSettings.xml"/><Relationship Id="rId61" Type="http://schemas.openxmlformats.org/officeDocument/2006/relationships/hyperlink" Target="https://doi.org/10.1023/A:1021452630561" TargetMode="External"/><Relationship Id="rId82" Type="http://schemas.openxmlformats.org/officeDocument/2006/relationships/theme" Target="theme/theme1.xml"/><Relationship Id="rId10" Type="http://schemas.openxmlformats.org/officeDocument/2006/relationships/hyperlink" Target="mailto:erika.pivetta@phd.unipd.it" TargetMode="External"/><Relationship Id="rId19" Type="http://schemas.openxmlformats.org/officeDocument/2006/relationships/hyperlink" Target="https://doi.org/10.1016/j.addbeh.2017.02.001" TargetMode="External"/><Relationship Id="rId31" Type="http://schemas.openxmlformats.org/officeDocument/2006/relationships/hyperlink" Target="https://psycnet.apa.org/doi/10.1016/j.addbeh.2011.06.013" TargetMode="External"/><Relationship Id="rId44" Type="http://schemas.openxmlformats.org/officeDocument/2006/relationships/hyperlink" Target="https://doi.org/10.1089/cyber.2012.0429" TargetMode="External"/><Relationship Id="rId52" Type="http://schemas.openxmlformats.org/officeDocument/2006/relationships/hyperlink" Target="https://psycnet.apa.org/doi/10.1037/0033-295X.112.2.446" TargetMode="External"/><Relationship Id="rId60" Type="http://schemas.openxmlformats.org/officeDocument/2006/relationships/hyperlink" Target="https://doi.org/10.1016/j.chb.2016.12.075" TargetMode="External"/><Relationship Id="rId65" Type="http://schemas.openxmlformats.org/officeDocument/2006/relationships/hyperlink" Target="https://doi.org/10.1080/0092623X.2011.607047" TargetMode="External"/><Relationship Id="rId73" Type="http://schemas.openxmlformats.org/officeDocument/2006/relationships/hyperlink" Target="https://doi.org/10.1016/j.jadohealth.2020.02.012" TargetMode="External"/><Relationship Id="rId78" Type="http://schemas.openxmlformats.org/officeDocument/2006/relationships/image" Target="media/image3.pn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ordalisa.melodia@gmail.com" TargetMode="External"/><Relationship Id="rId14" Type="http://schemas.openxmlformats.org/officeDocument/2006/relationships/hyperlink" Target="mailto:natale.canale@unipd.it" TargetMode="External"/><Relationship Id="rId22" Type="http://schemas.openxmlformats.org/officeDocument/2006/relationships/hyperlink" Target="https://doi.org/10.1080/0092623X.2013.772549" TargetMode="External"/><Relationship Id="rId27" Type="http://schemas.openxmlformats.org/officeDocument/2006/relationships/hyperlink" Target="https://doi.org/10.1016/j.neubiorev.2016.08.033" TargetMode="External"/><Relationship Id="rId30" Type="http://schemas.openxmlformats.org/officeDocument/2006/relationships/hyperlink" Target="https://doi.org/10.1017/S1352465810000317" TargetMode="External"/><Relationship Id="rId35" Type="http://schemas.openxmlformats.org/officeDocument/2006/relationships/hyperlink" Target="http://dx.doi.org/10.16128/j.cnki.1005-3611.2018.04.017" TargetMode="External"/><Relationship Id="rId43" Type="http://schemas.openxmlformats.org/officeDocument/2006/relationships/hyperlink" Target="https://doi.org/10.3109/14659891.2015.1029021" TargetMode="External"/><Relationship Id="rId48" Type="http://schemas.openxmlformats.org/officeDocument/2006/relationships/hyperlink" Target="https://doi.org/10.3389/fnhum.2016.00402" TargetMode="External"/><Relationship Id="rId56" Type="http://schemas.openxmlformats.org/officeDocument/2006/relationships/hyperlink" Target="https://doi.org/10.1007/s10508-013-0229-3" TargetMode="External"/><Relationship Id="rId64" Type="http://schemas.openxmlformats.org/officeDocument/2006/relationships/hyperlink" Target="https://doi.org/10.1080/00224499.2010.543960" TargetMode="External"/><Relationship Id="rId69" Type="http://schemas.openxmlformats.org/officeDocument/2006/relationships/hyperlink" Target="https://doi.org/10.1016/j.addbeh.2015.05.009" TargetMode="External"/><Relationship Id="rId77" Type="http://schemas.openxmlformats.org/officeDocument/2006/relationships/image" Target="media/image2.png"/><Relationship Id="rId8" Type="http://schemas.openxmlformats.org/officeDocument/2006/relationships/hyperlink" Target="mailto:claudia.marino@unipd.it" TargetMode="External"/><Relationship Id="rId51" Type="http://schemas.openxmlformats.org/officeDocument/2006/relationships/hyperlink" Target="https://psycnet.apa.org/doi/10.1080/00224545.2020.1719963" TargetMode="External"/><Relationship Id="rId72" Type="http://schemas.openxmlformats.org/officeDocument/2006/relationships/hyperlink" Target="https://doi.org/10.1111/j.1749-6632.2011.06298.x" TargetMode="External"/><Relationship Id="rId80"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mailto:s.palmieri@milano-sfu.it" TargetMode="External"/><Relationship Id="rId17" Type="http://schemas.openxmlformats.org/officeDocument/2006/relationships/hyperlink" Target="mailto:spadam@lsbu.ac.uk" TargetMode="External"/><Relationship Id="rId25" Type="http://schemas.openxmlformats.org/officeDocument/2006/relationships/hyperlink" Target="https://doi.org/10.1080/00224499.2017.1291798" TargetMode="External"/><Relationship Id="rId33" Type="http://schemas.openxmlformats.org/officeDocument/2006/relationships/hyperlink" Target="https://psycnet.apa.org/doi/10.1016/j.addbeh.2014.07.021" TargetMode="External"/><Relationship Id="rId38" Type="http://schemas.openxmlformats.org/officeDocument/2006/relationships/hyperlink" Target="https://doi.org/10.1080/10720160490882642" TargetMode="External"/><Relationship Id="rId46" Type="http://schemas.openxmlformats.org/officeDocument/2006/relationships/hyperlink" Target="https://doi.org/10.1089/cyber.2009.0306" TargetMode="External"/><Relationship Id="rId59" Type="http://schemas.openxmlformats.org/officeDocument/2006/relationships/hyperlink" Target="https://doi.org/10.1007/s11930-014-0016-8" TargetMode="External"/><Relationship Id="rId67" Type="http://schemas.openxmlformats.org/officeDocument/2006/relationships/hyperlink" Target="https://doi.org/10.1007/s13178-013-0141-" TargetMode="External"/><Relationship Id="rId20" Type="http://schemas.openxmlformats.org/officeDocument/2006/relationships/hyperlink" Target="https://psycnet.apa.org/doi/10.1037/a0026367" TargetMode="External"/><Relationship Id="rId41" Type="http://schemas.openxmlformats.org/officeDocument/2006/relationships/hyperlink" Target="https://doi.org/10.3390/jcm8010091" TargetMode="External"/><Relationship Id="rId54" Type="http://schemas.openxmlformats.org/officeDocument/2006/relationships/hyperlink" Target="https://psycnet.apa.org/doi/10.1111/add.13355" TargetMode="External"/><Relationship Id="rId62" Type="http://schemas.openxmlformats.org/officeDocument/2006/relationships/hyperlink" Target="https://doi.org/10.1016/j.addbeh.2016.08.046" TargetMode="External"/><Relationship Id="rId70" Type="http://schemas.openxmlformats.org/officeDocument/2006/relationships/hyperlink" Target="https://doi.org/10.1080/00224499.2018.1532488"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lessio.vieno@unipd.it" TargetMode="External"/><Relationship Id="rId23" Type="http://schemas.openxmlformats.org/officeDocument/2006/relationships/hyperlink" Target="https://doi.org/10.1089/109493104323024474" TargetMode="External"/><Relationship Id="rId28" Type="http://schemas.openxmlformats.org/officeDocument/2006/relationships/hyperlink" Target="https://psycnet.apa.org/doi/10.1016/j.addbeh.2021.106957" TargetMode="External"/><Relationship Id="rId36" Type="http://schemas.openxmlformats.org/officeDocument/2006/relationships/hyperlink" Target="https://psycnet.apa.org/doi/10.1080/10720162.2018.1547234" TargetMode="External"/><Relationship Id="rId49" Type="http://schemas.openxmlformats.org/officeDocument/2006/relationships/hyperlink" Target="https://doi.org/10.1080/00224490109552104" TargetMode="External"/><Relationship Id="rId57" Type="http://schemas.openxmlformats.org/officeDocument/2006/relationships/hyperlink" Target="https://doi.org/10.1556/jba.2.2013.00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49BBB-A383-4186-9816-59E0ABFF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9811</Words>
  <Characters>55929</Characters>
  <Application>Microsoft Office Word</Application>
  <DocSecurity>0</DocSecurity>
  <Lines>466</Lines>
  <Paragraphs>131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Marino, C. et al. Desire thinking and craving as predictors of problematic cyberpornography use in women and men</vt:lpstr>
      <vt:lpstr>Marino, C. et al. Desire thinking and craving as predictors of problematic cyberpornography use in women and men</vt:lpstr>
    </vt:vector>
  </TitlesOfParts>
  <Company>HP</Company>
  <LinksUpToDate>false</LinksUpToDate>
  <CharactersWithSpaces>65609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Marino, C. et al. Desire thinking and craving as predictors of problematic internet pornography use in women and men</dc:title>
  <dc:creator>Fiordalisa Melodia</dc:creator>
  <cp:lastModifiedBy>Spada, Marcantonio</cp:lastModifiedBy>
  <cp:revision>2</cp:revision>
  <dcterms:created xsi:type="dcterms:W3CDTF">2022-08-23T17:01:00Z</dcterms:created>
  <dcterms:modified xsi:type="dcterms:W3CDTF">2022-08-23T17:01:00Z</dcterms:modified>
</cp:coreProperties>
</file>