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05F5" w14:textId="15494F28" w:rsidR="0021570A" w:rsidRPr="00B75441" w:rsidRDefault="0021570A" w:rsidP="00544AF4">
      <w:pPr>
        <w:pStyle w:val="Body"/>
        <w:spacing w:before="100" w:beforeAutospacing="1" w:after="100" w:afterAutospacing="1" w:line="360" w:lineRule="auto"/>
        <w:outlineLvl w:val="0"/>
        <w:rPr>
          <w:rFonts w:ascii="Calibri" w:hAnsi="Calibri" w:cs="Calibri"/>
          <w:b/>
          <w:bCs/>
          <w:sz w:val="22"/>
          <w:szCs w:val="22"/>
          <w:lang w:val="en-GB"/>
        </w:rPr>
      </w:pPr>
      <w:r w:rsidRPr="00B75441">
        <w:rPr>
          <w:rFonts w:ascii="Calibri" w:hAnsi="Calibri" w:cs="Calibri"/>
          <w:b/>
          <w:bCs/>
          <w:sz w:val="22"/>
          <w:szCs w:val="22"/>
          <w:lang w:val="en-GB"/>
        </w:rPr>
        <w:t xml:space="preserve">There Are Other Worlds: </w:t>
      </w:r>
      <w:r w:rsidR="00920663" w:rsidRPr="00B75441">
        <w:rPr>
          <w:rFonts w:ascii="Calibri" w:hAnsi="Calibri" w:cs="Calibri"/>
          <w:b/>
          <w:bCs/>
          <w:sz w:val="22"/>
          <w:szCs w:val="22"/>
          <w:lang w:val="en-GB"/>
        </w:rPr>
        <w:t>m</w:t>
      </w:r>
      <w:r w:rsidRPr="00B75441">
        <w:rPr>
          <w:rFonts w:ascii="Calibri" w:hAnsi="Calibri" w:cs="Calibri"/>
          <w:b/>
          <w:bCs/>
          <w:sz w:val="22"/>
          <w:szCs w:val="22"/>
          <w:lang w:val="en-GB"/>
        </w:rPr>
        <w:t xml:space="preserve">aternal </w:t>
      </w:r>
      <w:r w:rsidR="00920663" w:rsidRPr="00B75441">
        <w:rPr>
          <w:rFonts w:ascii="Calibri" w:hAnsi="Calibri" w:cs="Calibri"/>
          <w:b/>
          <w:bCs/>
          <w:sz w:val="22"/>
          <w:szCs w:val="22"/>
          <w:lang w:val="en-GB"/>
        </w:rPr>
        <w:t>k</w:t>
      </w:r>
      <w:r w:rsidRPr="00B75441">
        <w:rPr>
          <w:rFonts w:ascii="Calibri" w:hAnsi="Calibri" w:cs="Calibri"/>
          <w:b/>
          <w:bCs/>
          <w:sz w:val="22"/>
          <w:szCs w:val="22"/>
          <w:lang w:val="en-GB"/>
        </w:rPr>
        <w:t xml:space="preserve">nowledge </w:t>
      </w:r>
      <w:r w:rsidR="00920663" w:rsidRPr="00B75441">
        <w:rPr>
          <w:rFonts w:ascii="Calibri" w:hAnsi="Calibri" w:cs="Calibri"/>
          <w:b/>
          <w:bCs/>
          <w:sz w:val="22"/>
          <w:szCs w:val="22"/>
          <w:lang w:val="en-GB"/>
        </w:rPr>
        <w:t>b</w:t>
      </w:r>
      <w:r w:rsidRPr="00B75441">
        <w:rPr>
          <w:rFonts w:ascii="Calibri" w:hAnsi="Calibri" w:cs="Calibri"/>
          <w:b/>
          <w:bCs/>
          <w:sz w:val="22"/>
          <w:szCs w:val="22"/>
          <w:lang w:val="en-GB"/>
        </w:rPr>
        <w:t xml:space="preserve">eyond </w:t>
      </w:r>
      <w:r w:rsidR="00920663" w:rsidRPr="00B75441">
        <w:rPr>
          <w:rFonts w:ascii="Calibri" w:hAnsi="Calibri" w:cs="Calibri"/>
          <w:b/>
          <w:bCs/>
          <w:sz w:val="22"/>
          <w:szCs w:val="22"/>
          <w:lang w:val="en-GB"/>
        </w:rPr>
        <w:t>b</w:t>
      </w:r>
      <w:r w:rsidRPr="00B75441">
        <w:rPr>
          <w:rFonts w:ascii="Calibri" w:hAnsi="Calibri" w:cs="Calibri"/>
          <w:b/>
          <w:bCs/>
          <w:sz w:val="22"/>
          <w:szCs w:val="22"/>
          <w:lang w:val="en-GB"/>
        </w:rPr>
        <w:t>orders</w:t>
      </w:r>
    </w:p>
    <w:p w14:paraId="75D7BAE1" w14:textId="08DFD281" w:rsidR="00210A90" w:rsidRPr="00B75441" w:rsidRDefault="00210A90" w:rsidP="00544AF4">
      <w:pPr>
        <w:pStyle w:val="Body"/>
        <w:spacing w:before="100" w:beforeAutospacing="1" w:after="100" w:afterAutospacing="1" w:line="360" w:lineRule="auto"/>
        <w:jc w:val="both"/>
        <w:rPr>
          <w:rStyle w:val="smallcaps"/>
          <w:rFonts w:ascii="Calibri" w:hAnsi="Calibri" w:cs="Calibri"/>
          <w:b/>
          <w:bCs/>
          <w:sz w:val="22"/>
          <w:szCs w:val="22"/>
          <w:lang w:val="en-GB"/>
        </w:rPr>
      </w:pPr>
      <w:r w:rsidRPr="00B75441">
        <w:rPr>
          <w:rFonts w:ascii="Calibri" w:hAnsi="Calibri" w:cs="Calibri"/>
          <w:b/>
          <w:bCs/>
          <w:sz w:val="22"/>
          <w:szCs w:val="22"/>
          <w:lang w:val="en-GB"/>
        </w:rPr>
        <w:t>Elena Marchevska</w:t>
      </w:r>
    </w:p>
    <w:p w14:paraId="150F5644" w14:textId="77777777"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p>
    <w:p w14:paraId="086D1E96" w14:textId="78A9DCC6"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b/>
          <w:bCs/>
          <w:sz w:val="22"/>
          <w:szCs w:val="22"/>
          <w:lang w:val="en-GB"/>
        </w:rPr>
        <w:t>Intro</w:t>
      </w:r>
      <w:r w:rsidR="008A0435" w:rsidRPr="00B75441">
        <w:rPr>
          <w:rFonts w:ascii="Calibri" w:hAnsi="Calibri" w:cs="Calibri"/>
          <w:b/>
          <w:bCs/>
          <w:sz w:val="22"/>
          <w:szCs w:val="22"/>
          <w:lang w:val="en-GB"/>
        </w:rPr>
        <w:t>duction</w:t>
      </w:r>
      <w:r w:rsidRPr="00B75441">
        <w:rPr>
          <w:rFonts w:ascii="Calibri" w:hAnsi="Calibri" w:cs="Calibri"/>
          <w:b/>
          <w:bCs/>
          <w:sz w:val="22"/>
          <w:szCs w:val="22"/>
          <w:lang w:val="en-GB"/>
        </w:rPr>
        <w:t xml:space="preserve">: Imagining new worlds, reassembling narratives </w:t>
      </w:r>
    </w:p>
    <w:p w14:paraId="3EDE7E3D" w14:textId="39E527BC" w:rsidR="0021570A" w:rsidRPr="00D76F37" w:rsidRDefault="0021570A" w:rsidP="00544AF4">
      <w:pPr>
        <w:spacing w:before="100" w:beforeAutospacing="1" w:after="100" w:afterAutospacing="1" w:line="360" w:lineRule="auto"/>
        <w:rPr>
          <w:rFonts w:ascii="Calibri" w:eastAsia="Arial Unicode MS" w:hAnsi="Calibri" w:cs="Calibri"/>
          <w:color w:val="000000"/>
          <w:sz w:val="22"/>
          <w:szCs w:val="22"/>
          <w:u w:color="000000"/>
          <w14:textOutline w14:w="0" w14:cap="flat" w14:cmpd="sng" w14:algn="ctr">
            <w14:noFill/>
            <w14:prstDash w14:val="solid"/>
            <w14:bevel/>
          </w14:textOutline>
        </w:rPr>
      </w:pPr>
      <w:r w:rsidRPr="00B75441">
        <w:rPr>
          <w:rFonts w:ascii="Calibri" w:hAnsi="Calibri" w:cs="Calibri"/>
          <w:color w:val="000000"/>
          <w:sz w:val="22"/>
          <w:szCs w:val="22"/>
          <w:u w:color="000000"/>
          <w14:textOutline w14:w="0" w14:cap="flat" w14:cmpd="sng" w14:algn="ctr">
            <w14:noFill/>
            <w14:prstDash w14:val="solid"/>
            <w14:bevel/>
          </w14:textOutline>
        </w:rPr>
        <w:t xml:space="preserve">I borrow the title for this paper from Sun Ra’s song “There </w:t>
      </w:r>
      <w:r w:rsidR="00CA43FC" w:rsidRPr="00B75441">
        <w:rPr>
          <w:rFonts w:ascii="Calibri" w:hAnsi="Calibri" w:cs="Calibri"/>
          <w:color w:val="000000"/>
          <w:sz w:val="22"/>
          <w:szCs w:val="22"/>
          <w:u w:color="000000"/>
          <w14:textOutline w14:w="0" w14:cap="flat" w14:cmpd="sng" w14:algn="ctr">
            <w14:noFill/>
            <w14:prstDash w14:val="solid"/>
            <w14:bevel/>
          </w14:textOutline>
        </w:rPr>
        <w:t>A</w:t>
      </w:r>
      <w:r w:rsidRPr="00B75441">
        <w:rPr>
          <w:rFonts w:ascii="Calibri" w:hAnsi="Calibri" w:cs="Calibri"/>
          <w:color w:val="000000"/>
          <w:sz w:val="22"/>
          <w:szCs w:val="22"/>
          <w:u w:color="000000"/>
          <w14:textOutline w14:w="0" w14:cap="flat" w14:cmpd="sng" w14:algn="ctr">
            <w14:noFill/>
            <w14:prstDash w14:val="solid"/>
            <w14:bevel/>
          </w14:textOutline>
        </w:rPr>
        <w:t xml:space="preserve">re </w:t>
      </w:r>
      <w:r w:rsidR="00CA43FC" w:rsidRPr="00B75441">
        <w:rPr>
          <w:rFonts w:ascii="Calibri" w:hAnsi="Calibri" w:cs="Calibri"/>
          <w:color w:val="000000"/>
          <w:sz w:val="22"/>
          <w:szCs w:val="22"/>
          <w:u w:color="000000"/>
          <w14:textOutline w14:w="0" w14:cap="flat" w14:cmpd="sng" w14:algn="ctr">
            <w14:noFill/>
            <w14:prstDash w14:val="solid"/>
            <w14:bevel/>
          </w14:textOutline>
        </w:rPr>
        <w:t>O</w:t>
      </w:r>
      <w:r w:rsidRPr="00B75441">
        <w:rPr>
          <w:rFonts w:ascii="Calibri" w:hAnsi="Calibri" w:cs="Calibri"/>
          <w:color w:val="000000"/>
          <w:sz w:val="22"/>
          <w:szCs w:val="22"/>
          <w:u w:color="000000"/>
          <w14:textOutline w14:w="0" w14:cap="flat" w14:cmpd="sng" w14:algn="ctr">
            <w14:noFill/>
            <w14:prstDash w14:val="solid"/>
            <w14:bevel/>
          </w14:textOutline>
        </w:rPr>
        <w:t xml:space="preserve">ther </w:t>
      </w:r>
      <w:r w:rsidR="00CA43FC" w:rsidRPr="00B75441">
        <w:rPr>
          <w:rFonts w:ascii="Calibri" w:hAnsi="Calibri" w:cs="Calibri"/>
          <w:color w:val="000000"/>
          <w:sz w:val="22"/>
          <w:szCs w:val="22"/>
          <w:u w:color="000000"/>
          <w14:textOutline w14:w="0" w14:cap="flat" w14:cmpd="sng" w14:algn="ctr">
            <w14:noFill/>
            <w14:prstDash w14:val="solid"/>
            <w14:bevel/>
          </w14:textOutline>
        </w:rPr>
        <w:t>W</w:t>
      </w:r>
      <w:r w:rsidRPr="00B75441">
        <w:rPr>
          <w:rFonts w:ascii="Calibri" w:hAnsi="Calibri" w:cs="Calibri"/>
          <w:color w:val="000000"/>
          <w:sz w:val="22"/>
          <w:szCs w:val="22"/>
          <w:u w:color="000000"/>
          <w14:textOutline w14:w="0" w14:cap="flat" w14:cmpd="sng" w14:algn="ctr">
            <w14:noFill/>
            <w14:prstDash w14:val="solid"/>
            <w14:bevel/>
          </w14:textOutline>
        </w:rPr>
        <w:t>orlds (They Have Not Told You Of)”</w:t>
      </w:r>
      <w:r w:rsidR="006D7591" w:rsidRPr="00B75441">
        <w:rPr>
          <w:rFonts w:ascii="Calibri" w:hAnsi="Calibri" w:cs="Calibri"/>
          <w:color w:val="000000"/>
          <w:sz w:val="22"/>
          <w:szCs w:val="22"/>
          <w:u w:color="000000"/>
          <w14:textOutline w14:w="0" w14:cap="flat" w14:cmpd="sng" w14:algn="ctr">
            <w14:noFill/>
            <w14:prstDash w14:val="solid"/>
            <w14:bevel/>
          </w14:textOutline>
        </w:rPr>
        <w:t xml:space="preserve"> (Ra 1978)</w:t>
      </w:r>
      <w:r w:rsidRPr="00B75441">
        <w:rPr>
          <w:rFonts w:ascii="Calibri" w:hAnsi="Calibri" w:cs="Calibri"/>
          <w:color w:val="000000"/>
          <w:sz w:val="22"/>
          <w:szCs w:val="22"/>
          <w:u w:color="000000"/>
          <w14:textOutline w14:w="0" w14:cap="flat" w14:cmpd="sng" w14:algn="ctr">
            <w14:noFill/>
            <w14:prstDash w14:val="solid"/>
            <w14:bevel/>
          </w14:textOutline>
        </w:rPr>
        <w:t>. The energy undulating from his music drew upon “the interconnectedness of the human, earth, universe, and sounds regardless of diverse and new genres” (Adams</w:t>
      </w:r>
      <w:r w:rsidR="006D7591" w:rsidRPr="00B75441">
        <w:rPr>
          <w:rFonts w:ascii="Calibri" w:hAnsi="Calibri" w:cs="Calibri"/>
          <w:color w:val="000000"/>
          <w:sz w:val="22"/>
          <w:szCs w:val="22"/>
          <w:u w:color="000000"/>
          <w14:textOutline w14:w="0" w14:cap="flat" w14:cmpd="sng" w14:algn="ctr">
            <w14:noFill/>
            <w14:prstDash w14:val="solid"/>
            <w14:bevel/>
          </w14:textOutline>
        </w:rPr>
        <w:t xml:space="preserve"> </w:t>
      </w:r>
      <w:r w:rsidRPr="00B75441">
        <w:rPr>
          <w:rFonts w:ascii="Calibri" w:hAnsi="Calibri" w:cs="Calibri"/>
          <w:color w:val="000000"/>
          <w:sz w:val="22"/>
          <w:szCs w:val="22"/>
          <w:u w:color="000000"/>
          <w14:textOutline w14:w="0" w14:cap="flat" w14:cmpd="sng" w14:algn="ctr">
            <w14:noFill/>
            <w14:prstDash w14:val="solid"/>
            <w14:bevel/>
          </w14:textOutline>
        </w:rPr>
        <w:t xml:space="preserve">2019). This track was released in 1978, the year I was born, for </w:t>
      </w:r>
      <w:r w:rsidR="00AF621D" w:rsidRPr="00B75441">
        <w:rPr>
          <w:rFonts w:ascii="Calibri" w:hAnsi="Calibri" w:cs="Calibri"/>
          <w:color w:val="000000"/>
          <w:sz w:val="22"/>
          <w:szCs w:val="22"/>
          <w:u w:color="000000"/>
          <w14:textOutline w14:w="0" w14:cap="flat" w14:cmpd="sng" w14:algn="ctr">
            <w14:noFill/>
            <w14:prstDash w14:val="solid"/>
            <w14:bevel/>
          </w14:textOutline>
        </w:rPr>
        <w:t>Sun Ra’s</w:t>
      </w:r>
      <w:r w:rsidRPr="00B75441">
        <w:rPr>
          <w:rFonts w:ascii="Calibri" w:hAnsi="Calibri" w:cs="Calibri"/>
          <w:color w:val="000000"/>
          <w:sz w:val="22"/>
          <w:szCs w:val="22"/>
          <w:u w:color="000000"/>
          <w14:textOutline w14:w="0" w14:cap="flat" w14:cmpd="sng" w14:algn="ctr">
            <w14:noFill/>
            <w14:prstDash w14:val="solid"/>
            <w14:bevel/>
          </w14:textOutline>
        </w:rPr>
        <w:t xml:space="preserve"> album </w:t>
      </w:r>
      <w:proofErr w:type="spellStart"/>
      <w:r w:rsidRPr="00B75441">
        <w:rPr>
          <w:rFonts w:ascii="Calibri" w:hAnsi="Calibri" w:cs="Calibri"/>
          <w:i/>
          <w:iCs/>
          <w:color w:val="000000"/>
          <w:sz w:val="22"/>
          <w:szCs w:val="22"/>
          <w:u w:color="000000"/>
          <w14:textOutline w14:w="0" w14:cap="flat" w14:cmpd="sng" w14:algn="ctr">
            <w14:noFill/>
            <w14:prstDash w14:val="solid"/>
            <w14:bevel/>
          </w14:textOutline>
        </w:rPr>
        <w:t>Lanquidity</w:t>
      </w:r>
      <w:proofErr w:type="spellEnd"/>
      <w:r w:rsidR="006D7591" w:rsidRPr="00B75441">
        <w:rPr>
          <w:rFonts w:ascii="Calibri" w:hAnsi="Calibri" w:cs="Calibri"/>
          <w:i/>
          <w:iCs/>
          <w:color w:val="000000"/>
          <w:sz w:val="22"/>
          <w:szCs w:val="22"/>
          <w:u w:color="000000"/>
          <w14:textOutline w14:w="0" w14:cap="flat" w14:cmpd="sng" w14:algn="ctr">
            <w14:noFill/>
            <w14:prstDash w14:val="solid"/>
            <w14:bevel/>
          </w14:textOutline>
        </w:rPr>
        <w:t xml:space="preserve"> </w:t>
      </w:r>
      <w:r w:rsidR="006D7591" w:rsidRPr="00B75441">
        <w:rPr>
          <w:rFonts w:ascii="Calibri" w:hAnsi="Calibri" w:cs="Calibri"/>
          <w:color w:val="000000"/>
          <w:sz w:val="22"/>
          <w:szCs w:val="22"/>
          <w:u w:color="000000"/>
          <w14:textOutline w14:w="0" w14:cap="flat" w14:cmpd="sng" w14:algn="ctr">
            <w14:noFill/>
            <w14:prstDash w14:val="solid"/>
            <w14:bevel/>
          </w14:textOutline>
        </w:rPr>
        <w:t>(Ra 1978)</w:t>
      </w:r>
      <w:r w:rsidRPr="00B75441">
        <w:rPr>
          <w:rFonts w:ascii="Calibri" w:hAnsi="Calibri" w:cs="Calibri"/>
          <w:i/>
          <w:iCs/>
          <w:color w:val="000000"/>
          <w:sz w:val="22"/>
          <w:szCs w:val="22"/>
          <w:u w:color="000000"/>
          <w14:textOutline w14:w="0" w14:cap="flat" w14:cmpd="sng" w14:algn="ctr">
            <w14:noFill/>
            <w14:prstDash w14:val="solid"/>
            <w14:bevel/>
          </w14:textOutline>
        </w:rPr>
        <w:t>.</w:t>
      </w:r>
      <w:r w:rsidRPr="00B75441">
        <w:rPr>
          <w:rFonts w:ascii="Calibri" w:hAnsi="Calibri" w:cs="Calibri"/>
          <w:color w:val="000000"/>
          <w:sz w:val="22"/>
          <w:szCs w:val="22"/>
          <w:u w:color="000000"/>
          <w14:textOutline w14:w="0" w14:cap="flat" w14:cmpd="sng" w14:algn="ctr">
            <w14:noFill/>
            <w14:prstDash w14:val="solid"/>
            <w14:bevel/>
          </w14:textOutline>
        </w:rPr>
        <w:t xml:space="preserve"> </w:t>
      </w:r>
      <w:r w:rsidR="00AF621D" w:rsidRPr="00B75441">
        <w:rPr>
          <w:rFonts w:ascii="Calibri" w:hAnsi="Calibri" w:cs="Calibri"/>
          <w:color w:val="000000"/>
          <w:sz w:val="22"/>
          <w:szCs w:val="22"/>
          <w:u w:color="000000"/>
          <w14:textOutline w14:w="0" w14:cap="flat" w14:cmpd="sng" w14:algn="ctr">
            <w14:noFill/>
            <w14:prstDash w14:val="solid"/>
            <w14:bevel/>
          </w14:textOutline>
        </w:rPr>
        <w:t xml:space="preserve">The song is </w:t>
      </w:r>
      <w:r w:rsidR="00AF621D" w:rsidRPr="00B75441">
        <w:rPr>
          <w:rFonts w:ascii="Calibri" w:eastAsia="Arial Unicode MS" w:hAnsi="Calibri" w:cs="Calibri"/>
          <w:color w:val="000000"/>
          <w:sz w:val="22"/>
          <w:szCs w:val="22"/>
          <w:u w:color="000000"/>
          <w14:textOutline w14:w="0" w14:cap="flat" w14:cmpd="sng" w14:algn="ctr">
            <w14:noFill/>
            <w14:prstDash w14:val="solid"/>
            <w14:bevel/>
          </w14:textOutline>
        </w:rPr>
        <w:t>o</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ne of Sun Ra's most haunting space anthems, and easily the most sorrowful. There seems to be a weariness that separates this theme from </w:t>
      </w:r>
      <w:r w:rsidRPr="00B75441">
        <w:rPr>
          <w:rFonts w:ascii="Calibri" w:hAnsi="Calibri" w:cs="Calibri"/>
          <w:color w:val="000000"/>
          <w:sz w:val="22"/>
          <w:szCs w:val="22"/>
          <w:u w:color="000000"/>
          <w14:textOutline w14:w="0" w14:cap="flat" w14:cmpd="sng" w14:algn="ctr">
            <w14:noFill/>
            <w14:prstDash w14:val="solid"/>
            <w14:bevel/>
          </w14:textOutline>
        </w:rPr>
        <w:t>all</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 the others he composed.</w:t>
      </w:r>
      <w:r w:rsidRPr="00B75441">
        <w:rPr>
          <w:rFonts w:ascii="Calibri" w:hAnsi="Calibri" w:cs="Calibri"/>
          <w:color w:val="000000"/>
          <w:sz w:val="22"/>
          <w:szCs w:val="22"/>
          <w:u w:color="000000"/>
          <w14:textOutline w14:w="0" w14:cap="flat" w14:cmpd="sng" w14:algn="ctr">
            <w14:noFill/>
            <w14:prstDash w14:val="solid"/>
            <w14:bevel/>
          </w14:textOutline>
        </w:rPr>
        <w:t xml:space="preserve"> </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Sun Ra’s music remained unknown to me until I heard it late one night in </w:t>
      </w:r>
      <w:r w:rsidR="00B30EC3">
        <w:rPr>
          <w:rFonts w:ascii="Calibri" w:eastAsia="Arial Unicode MS" w:hAnsi="Calibri" w:cs="Calibri"/>
          <w:color w:val="000000"/>
          <w:sz w:val="22"/>
          <w:szCs w:val="22"/>
          <w:u w:color="000000"/>
          <w14:textOutline w14:w="0" w14:cap="flat" w14:cmpd="sng" w14:algn="ctr">
            <w14:noFill/>
            <w14:prstDash w14:val="solid"/>
            <w14:bevel/>
          </w14:textOutline>
        </w:rPr>
        <w:t xml:space="preserve">a </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friend’s flat in Chicago in 2003, during </w:t>
      </w:r>
      <w:r w:rsidR="008A0435"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the </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monthly meeting we held as a group of disenfranchised students at one of the most expansive art schools in </w:t>
      </w:r>
      <w:r w:rsidR="00B30EC3">
        <w:rPr>
          <w:rFonts w:ascii="Calibri" w:eastAsia="Arial Unicode MS" w:hAnsi="Calibri" w:cs="Calibri"/>
          <w:color w:val="000000"/>
          <w:sz w:val="22"/>
          <w:szCs w:val="22"/>
          <w:u w:color="000000"/>
          <w14:textOutline w14:w="0" w14:cap="flat" w14:cmpd="sng" w14:algn="ctr">
            <w14:noFill/>
            <w14:prstDash w14:val="solid"/>
            <w14:bevel/>
          </w14:textOutline>
        </w:rPr>
        <w:t xml:space="preserve">the </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USA. Many of us were from what </w:t>
      </w:r>
      <w:r w:rsidR="00B30EC3">
        <w:rPr>
          <w:rFonts w:ascii="Calibri" w:eastAsia="Arial Unicode MS" w:hAnsi="Calibri" w:cs="Calibri"/>
          <w:color w:val="000000"/>
          <w:sz w:val="22"/>
          <w:szCs w:val="22"/>
          <w:u w:color="000000"/>
          <w14:textOutline w14:w="0" w14:cap="flat" w14:cmpd="sng" w14:algn="ctr">
            <w14:noFill/>
            <w14:prstDash w14:val="solid"/>
            <w14:bevel/>
          </w14:textOutline>
        </w:rPr>
        <w:t xml:space="preserve">the </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West frames as The Global South. </w:t>
      </w:r>
      <w:r w:rsidRPr="00B75441">
        <w:rPr>
          <w:rFonts w:ascii="Calibri" w:hAnsi="Calibri" w:cs="Calibri"/>
          <w:color w:val="000000"/>
          <w:sz w:val="22"/>
          <w:szCs w:val="22"/>
          <w:u w:color="000000"/>
          <w14:textOutline w14:w="0" w14:cap="flat" w14:cmpd="sng" w14:algn="ctr">
            <w14:noFill/>
            <w14:prstDash w14:val="solid"/>
            <w14:bevel/>
          </w14:textOutline>
        </w:rPr>
        <w:t>These gatherings</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 were for us an embodiment of </w:t>
      </w:r>
      <w:r w:rsidR="00567EEF" w:rsidRPr="00B75441">
        <w:rPr>
          <w:rStyle w:val="None"/>
          <w:rFonts w:ascii="Calibri" w:hAnsi="Calibri" w:cs="Calibri"/>
          <w:sz w:val="22"/>
          <w:szCs w:val="22"/>
        </w:rPr>
        <w:t>Frantz</w:t>
      </w:r>
      <w:r w:rsidR="00567EEF"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 </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Fanon’s</w:t>
      </w:r>
      <w:r w:rsidR="00567EEF"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 </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argument on political solidarity between the Third World masses in the post-war era</w:t>
      </w:r>
      <w:r w:rsidR="000F1FAD"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 (</w:t>
      </w:r>
      <w:r w:rsidR="00925E52" w:rsidRPr="00B75441">
        <w:rPr>
          <w:rFonts w:ascii="Calibri" w:eastAsia="Arial Unicode MS" w:hAnsi="Calibri" w:cs="Calibri"/>
          <w:color w:val="000000"/>
          <w:sz w:val="22"/>
          <w:szCs w:val="22"/>
          <w:u w:color="000000"/>
          <w14:textOutline w14:w="0" w14:cap="flat" w14:cmpd="sng" w14:algn="ctr">
            <w14:noFill/>
            <w14:prstDash w14:val="solid"/>
            <w14:bevel/>
          </w14:textOutline>
        </w:rPr>
        <w:t>[1961]</w:t>
      </w:r>
      <w:r w:rsidR="000F1FAD" w:rsidRPr="00B75441">
        <w:rPr>
          <w:rFonts w:ascii="Calibri" w:eastAsia="Arial Unicode MS" w:hAnsi="Calibri" w:cs="Calibri"/>
          <w:color w:val="000000"/>
          <w:sz w:val="22"/>
          <w:szCs w:val="22"/>
          <w:u w:color="000000"/>
          <w14:textOutline w14:w="0" w14:cap="flat" w14:cmpd="sng" w14:algn="ctr">
            <w14:noFill/>
            <w14:prstDash w14:val="solid"/>
            <w14:bevel/>
          </w14:textOutline>
        </w:rPr>
        <w:t>2005)</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We discussed endlessly issues of representation, and why, at the prestigious institution we all attended (mostly as token students) it was considered pass</w:t>
      </w:r>
      <w:r w:rsidR="00CA43FC" w:rsidRPr="00B75441">
        <w:rPr>
          <w:rFonts w:ascii="Calibri" w:eastAsia="Arial Unicode MS" w:hAnsi="Calibri" w:cs="Calibri"/>
          <w:color w:val="000000"/>
          <w:sz w:val="22"/>
          <w:szCs w:val="22"/>
          <w:u w:color="000000"/>
          <w14:textOutline w14:w="0" w14:cap="flat" w14:cmpd="sng" w14:algn="ctr">
            <w14:noFill/>
            <w14:prstDash w14:val="solid"/>
            <w14:bevel/>
          </w14:textOutline>
        </w:rPr>
        <w:t>é</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 But it was the early noughties, and the world basked in excess. The East/West divide was gone, everyone believed we </w:t>
      </w:r>
      <w:r w:rsidR="008A0435"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would </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abolish borders altogether. Gender and race were not </w:t>
      </w:r>
      <w:r w:rsidRPr="00B75441">
        <w:rPr>
          <w:rFonts w:ascii="Calibri" w:hAnsi="Calibri" w:cs="Calibri"/>
          <w:color w:val="000000"/>
          <w:sz w:val="22"/>
          <w:szCs w:val="22"/>
          <w:u w:color="000000"/>
          <w14:textOutline w14:w="0" w14:cap="flat" w14:cmpd="sng" w14:algn="ctr">
            <w14:noFill/>
            <w14:prstDash w14:val="solid"/>
            <w14:bevel/>
          </w14:textOutline>
        </w:rPr>
        <w:t>considered issues</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 worth discussing any more. </w:t>
      </w:r>
    </w:p>
    <w:p w14:paraId="58C5568A" w14:textId="74E0A561" w:rsidR="0021570A" w:rsidRPr="00B75441" w:rsidRDefault="0021570A" w:rsidP="00544AF4">
      <w:pPr>
        <w:spacing w:before="100" w:beforeAutospacing="1" w:after="100" w:afterAutospacing="1" w:line="360" w:lineRule="auto"/>
        <w:rPr>
          <w:rFonts w:ascii="Calibri" w:eastAsia="Arial Unicode MS" w:hAnsi="Calibri" w:cs="Calibri"/>
          <w:color w:val="000000"/>
          <w:sz w:val="22"/>
          <w:szCs w:val="22"/>
          <w:u w:color="000000"/>
          <w14:textOutline w14:w="0" w14:cap="flat" w14:cmpd="sng" w14:algn="ctr">
            <w14:noFill/>
            <w14:prstDash w14:val="solid"/>
            <w14:bevel/>
          </w14:textOutline>
        </w:rPr>
      </w:pPr>
      <w:r w:rsidRPr="00B75441">
        <w:rPr>
          <w:rFonts w:ascii="Calibri" w:eastAsia="Arial Unicode MS" w:hAnsi="Calibri" w:cs="Calibri"/>
          <w:color w:val="000000"/>
          <w:sz w:val="22"/>
          <w:szCs w:val="22"/>
          <w:u w:color="000000"/>
          <w14:textOutline w14:w="0" w14:cap="flat" w14:cmpd="sng" w14:algn="ctr">
            <w14:noFill/>
            <w14:prstDash w14:val="solid"/>
            <w14:bevel/>
          </w14:textOutline>
        </w:rPr>
        <w:t>But not for us</w:t>
      </w:r>
      <w:r w:rsidR="00AF621D"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 </w:t>
      </w:r>
      <w:r w:rsidRPr="00B75441">
        <w:rPr>
          <w:rFonts w:ascii="Calibri" w:eastAsia="Arial Unicode MS" w:hAnsi="Calibri" w:cs="Calibri"/>
          <w:color w:val="000000"/>
          <w:sz w:val="22"/>
          <w:szCs w:val="22"/>
          <w:u w:color="000000"/>
          <w14:textOutline w14:w="0" w14:cap="flat" w14:cmpd="sng" w14:algn="ctr">
            <w14:noFill/>
            <w14:prstDash w14:val="solid"/>
            <w14:bevel/>
          </w14:textOutline>
        </w:rPr>
        <w:t xml:space="preserve">not for me. Never for us, never for me. </w:t>
      </w:r>
    </w:p>
    <w:p w14:paraId="5CD6F2C3" w14:textId="10F88EDE" w:rsidR="002A5D07" w:rsidRPr="00B75441" w:rsidRDefault="0021570A" w:rsidP="00544AF4">
      <w:pPr>
        <w:spacing w:before="100" w:beforeAutospacing="1" w:after="100" w:afterAutospacing="1" w:line="360" w:lineRule="auto"/>
        <w:rPr>
          <w:rFonts w:ascii="Calibri" w:hAnsi="Calibri" w:cs="Calibri"/>
          <w:sz w:val="22"/>
          <w:szCs w:val="22"/>
        </w:rPr>
      </w:pPr>
      <w:r w:rsidRPr="00B75441">
        <w:rPr>
          <w:rFonts w:ascii="Calibri" w:hAnsi="Calibri" w:cs="Calibri"/>
          <w:sz w:val="22"/>
          <w:szCs w:val="22"/>
          <w14:textOutline w14:w="0" w14:cap="flat" w14:cmpd="sng" w14:algn="ctr">
            <w14:noFill/>
            <w14:prstDash w14:val="solid"/>
            <w14:bevel/>
          </w14:textOutline>
        </w:rPr>
        <w:t xml:space="preserve">Since 2008 I </w:t>
      </w:r>
      <w:r w:rsidR="008A0435" w:rsidRPr="00B75441">
        <w:rPr>
          <w:rFonts w:ascii="Calibri" w:hAnsi="Calibri" w:cs="Calibri"/>
          <w:sz w:val="22"/>
          <w:szCs w:val="22"/>
          <w14:textOutline w14:w="0" w14:cap="flat" w14:cmpd="sng" w14:algn="ctr">
            <w14:noFill/>
            <w14:prstDash w14:val="solid"/>
            <w14:bevel/>
          </w14:textOutline>
        </w:rPr>
        <w:t xml:space="preserve">have been </w:t>
      </w:r>
      <w:r w:rsidRPr="00B75441">
        <w:rPr>
          <w:rFonts w:ascii="Calibri" w:hAnsi="Calibri" w:cs="Calibri"/>
          <w:sz w:val="22"/>
          <w:szCs w:val="22"/>
          <w14:textOutline w14:w="0" w14:cap="flat" w14:cmpd="sng" w14:algn="ctr">
            <w14:noFill/>
            <w14:prstDash w14:val="solid"/>
            <w14:bevel/>
          </w14:textOutline>
        </w:rPr>
        <w:t xml:space="preserve">based in </w:t>
      </w:r>
      <w:r w:rsidR="008A0435" w:rsidRPr="00B75441">
        <w:rPr>
          <w:rFonts w:ascii="Calibri" w:hAnsi="Calibri" w:cs="Calibri"/>
          <w:sz w:val="22"/>
          <w:szCs w:val="22"/>
          <w14:textOutline w14:w="0" w14:cap="flat" w14:cmpd="sng" w14:algn="ctr">
            <w14:noFill/>
            <w14:prstDash w14:val="solid"/>
            <w14:bevel/>
          </w14:textOutline>
        </w:rPr>
        <w:t xml:space="preserve">the </w:t>
      </w:r>
      <w:r w:rsidRPr="00B75441">
        <w:rPr>
          <w:rFonts w:ascii="Calibri" w:hAnsi="Calibri" w:cs="Calibri"/>
          <w:sz w:val="22"/>
          <w:szCs w:val="22"/>
          <w14:textOutline w14:w="0" w14:cap="flat" w14:cmpd="sng" w14:algn="ctr">
            <w14:noFill/>
            <w14:prstDash w14:val="solid"/>
            <w14:bevel/>
          </w14:textOutline>
        </w:rPr>
        <w:t>UK, where I continued my educational journey, yet again as a scholarship student from the fringes of Europe. As I was approaching the end of my degree, Theresa May</w:t>
      </w:r>
      <w:r w:rsidR="006D7591" w:rsidRPr="00B75441">
        <w:rPr>
          <w:rFonts w:ascii="Calibri" w:hAnsi="Calibri" w:cs="Calibri"/>
          <w:sz w:val="22"/>
          <w:szCs w:val="22"/>
          <w14:textOutline w14:w="0" w14:cap="flat" w14:cmpd="sng" w14:algn="ctr">
            <w14:noFill/>
            <w14:prstDash w14:val="solid"/>
            <w14:bevel/>
          </w14:textOutline>
        </w:rPr>
        <w:t xml:space="preserve"> (</w:t>
      </w:r>
      <w:r w:rsidRPr="00B75441">
        <w:rPr>
          <w:rFonts w:ascii="Calibri" w:hAnsi="Calibri" w:cs="Calibri"/>
          <w:sz w:val="22"/>
          <w:szCs w:val="22"/>
          <w14:textOutline w14:w="0" w14:cap="flat" w14:cmpd="sng" w14:algn="ctr">
            <w14:noFill/>
            <w14:prstDash w14:val="solid"/>
            <w14:bevel/>
          </w14:textOutline>
        </w:rPr>
        <w:t>UK Home Secretary at the time) declared her aim to create a “</w:t>
      </w:r>
      <w:r w:rsidR="0053101D" w:rsidRPr="00B75441">
        <w:rPr>
          <w:rFonts w:ascii="Calibri" w:hAnsi="Calibri" w:cs="Calibri"/>
          <w:sz w:val="22"/>
          <w:szCs w:val="22"/>
          <w14:textOutline w14:w="0" w14:cap="flat" w14:cmpd="sng" w14:algn="ctr">
            <w14:noFill/>
            <w14:prstDash w14:val="solid"/>
            <w14:bevel/>
          </w14:textOutline>
        </w:rPr>
        <w:t>H</w:t>
      </w:r>
      <w:r w:rsidRPr="00B75441">
        <w:rPr>
          <w:rFonts w:ascii="Calibri" w:hAnsi="Calibri" w:cs="Calibri"/>
          <w:sz w:val="22"/>
          <w:szCs w:val="22"/>
          <w14:textOutline w14:w="0" w14:cap="flat" w14:cmpd="sng" w14:algn="ctr">
            <w14:noFill/>
            <w14:prstDash w14:val="solid"/>
            <w14:bevel/>
          </w14:textOutline>
        </w:rPr>
        <w:t xml:space="preserve">ostile </w:t>
      </w:r>
      <w:r w:rsidR="0053101D" w:rsidRPr="00B75441">
        <w:rPr>
          <w:rFonts w:ascii="Calibri" w:hAnsi="Calibri" w:cs="Calibri"/>
          <w:sz w:val="22"/>
          <w:szCs w:val="22"/>
          <w14:textOutline w14:w="0" w14:cap="flat" w14:cmpd="sng" w14:algn="ctr">
            <w14:noFill/>
            <w14:prstDash w14:val="solid"/>
            <w14:bevel/>
          </w14:textOutline>
        </w:rPr>
        <w:t>E</w:t>
      </w:r>
      <w:r w:rsidRPr="00B75441">
        <w:rPr>
          <w:rFonts w:ascii="Calibri" w:hAnsi="Calibri" w:cs="Calibri"/>
          <w:sz w:val="22"/>
          <w:szCs w:val="22"/>
          <w14:textOutline w14:w="0" w14:cap="flat" w14:cmpd="sng" w14:algn="ctr">
            <w14:noFill/>
            <w14:prstDash w14:val="solid"/>
            <w14:bevel/>
          </w14:textOutline>
        </w:rPr>
        <w:t>nvironment”</w:t>
      </w:r>
      <w:r w:rsidR="008A0435" w:rsidRPr="00B75441">
        <w:rPr>
          <w:rFonts w:ascii="Calibri" w:hAnsi="Calibri" w:cs="Calibri"/>
          <w:sz w:val="22"/>
          <w:szCs w:val="22"/>
          <w14:textOutline w14:w="0" w14:cap="flat" w14:cmpd="sng" w14:algn="ctr">
            <w14:noFill/>
            <w14:prstDash w14:val="solid"/>
            <w14:bevel/>
          </w14:textOutline>
        </w:rPr>
        <w:t xml:space="preserve"> for migrants</w:t>
      </w:r>
      <w:r w:rsidR="00567EEF" w:rsidRPr="00B75441">
        <w:rPr>
          <w:rFonts w:ascii="Calibri" w:hAnsi="Calibri" w:cs="Calibri"/>
          <w:sz w:val="22"/>
          <w:szCs w:val="22"/>
          <w14:textOutline w14:w="0" w14:cap="flat" w14:cmpd="sng" w14:algn="ctr">
            <w14:noFill/>
            <w14:prstDash w14:val="solid"/>
            <w14:bevel/>
          </w14:textOutline>
        </w:rPr>
        <w:t xml:space="preserve"> (</w:t>
      </w:r>
      <w:proofErr w:type="spellStart"/>
      <w:r w:rsidR="00567EEF" w:rsidRPr="00B75441">
        <w:rPr>
          <w:rFonts w:ascii="Calibri" w:hAnsi="Calibri" w:cs="Calibri"/>
          <w:sz w:val="22"/>
          <w:szCs w:val="22"/>
          <w14:textOutline w14:w="0" w14:cap="flat" w14:cmpd="sng" w14:algn="ctr">
            <w14:noFill/>
            <w14:prstDash w14:val="solid"/>
            <w14:bevel/>
          </w14:textOutline>
        </w:rPr>
        <w:t>Kirkup</w:t>
      </w:r>
      <w:proofErr w:type="spellEnd"/>
      <w:r w:rsidR="00567EEF" w:rsidRPr="00B75441">
        <w:rPr>
          <w:rFonts w:ascii="Calibri" w:hAnsi="Calibri" w:cs="Calibri"/>
          <w:sz w:val="22"/>
          <w:szCs w:val="22"/>
          <w14:textOutline w14:w="0" w14:cap="flat" w14:cmpd="sng" w14:algn="ctr">
            <w14:noFill/>
            <w14:prstDash w14:val="solid"/>
            <w14:bevel/>
          </w14:textOutline>
        </w:rPr>
        <w:t xml:space="preserve"> and </w:t>
      </w:r>
      <w:proofErr w:type="spellStart"/>
      <w:r w:rsidR="00567EEF" w:rsidRPr="00B75441">
        <w:rPr>
          <w:rFonts w:ascii="Calibri" w:hAnsi="Calibri" w:cs="Calibri"/>
          <w:sz w:val="22"/>
          <w:szCs w:val="22"/>
          <w14:textOutline w14:w="0" w14:cap="flat" w14:cmpd="sng" w14:algn="ctr">
            <w14:noFill/>
            <w14:prstDash w14:val="solid"/>
            <w14:bevel/>
          </w14:textOutline>
        </w:rPr>
        <w:t>Winnet</w:t>
      </w:r>
      <w:proofErr w:type="spellEnd"/>
      <w:r w:rsidR="00567EEF" w:rsidRPr="00B75441">
        <w:rPr>
          <w:rFonts w:ascii="Calibri" w:hAnsi="Calibri" w:cs="Calibri"/>
          <w:sz w:val="22"/>
          <w:szCs w:val="22"/>
          <w14:textOutline w14:w="0" w14:cap="flat" w14:cmpd="sng" w14:algn="ctr">
            <w14:noFill/>
            <w14:prstDash w14:val="solid"/>
            <w14:bevel/>
          </w14:textOutline>
        </w:rPr>
        <w:t xml:space="preserve"> 2012</w:t>
      </w:r>
      <w:r w:rsidR="00E9303E" w:rsidRPr="00B75441">
        <w:rPr>
          <w:rFonts w:ascii="Calibri" w:hAnsi="Calibri" w:cs="Calibri"/>
          <w:sz w:val="22"/>
          <w:szCs w:val="22"/>
          <w14:textOutline w14:w="0" w14:cap="flat" w14:cmpd="sng" w14:algn="ctr">
            <w14:noFill/>
            <w14:prstDash w14:val="solid"/>
            <w14:bevel/>
          </w14:textOutline>
        </w:rPr>
        <w:t>, 4</w:t>
      </w:r>
      <w:r w:rsidR="00567EEF" w:rsidRPr="00B75441">
        <w:rPr>
          <w:rFonts w:ascii="Calibri" w:hAnsi="Calibri" w:cs="Calibri"/>
          <w:sz w:val="22"/>
          <w:szCs w:val="22"/>
          <w14:textOutline w14:w="0" w14:cap="flat" w14:cmpd="sng" w14:algn="ctr">
            <w14:noFill/>
            <w14:prstDash w14:val="solid"/>
            <w14:bevel/>
          </w14:textOutline>
        </w:rPr>
        <w:t>)</w:t>
      </w:r>
      <w:r w:rsidR="008A0435" w:rsidRPr="00B75441">
        <w:rPr>
          <w:rFonts w:ascii="Calibri" w:hAnsi="Calibri" w:cs="Calibri"/>
          <w:sz w:val="22"/>
          <w:szCs w:val="22"/>
          <w14:textOutline w14:w="0" w14:cap="flat" w14:cmpd="sng" w14:algn="ctr">
            <w14:noFill/>
            <w14:prstDash w14:val="solid"/>
            <w14:bevel/>
          </w14:textOutline>
        </w:rPr>
        <w:t>.</w:t>
      </w:r>
      <w:r w:rsidR="00746A7E" w:rsidRPr="00B75441">
        <w:rPr>
          <w:rFonts w:ascii="Calibri" w:hAnsi="Calibri" w:cs="Calibri"/>
          <w:sz w:val="22"/>
          <w:szCs w:val="22"/>
          <w14:textOutline w14:w="0" w14:cap="flat" w14:cmpd="sng" w14:algn="ctr">
            <w14:noFill/>
            <w14:prstDash w14:val="solid"/>
            <w14:bevel/>
          </w14:textOutline>
        </w:rPr>
        <w:t xml:space="preserve"> </w:t>
      </w:r>
      <w:r w:rsidRPr="00B75441">
        <w:rPr>
          <w:rFonts w:ascii="Calibri" w:hAnsi="Calibri" w:cs="Calibri"/>
          <w:sz w:val="22"/>
          <w:szCs w:val="22"/>
          <w14:textOutline w14:w="0" w14:cap="flat" w14:cmpd="sng" w14:algn="ctr">
            <w14:noFill/>
            <w14:prstDash w14:val="solid"/>
            <w14:bevel/>
          </w14:textOutline>
        </w:rPr>
        <w:t xml:space="preserve">Since 2010, migrants in </w:t>
      </w:r>
      <w:r w:rsidR="008A0435" w:rsidRPr="00B75441">
        <w:rPr>
          <w:rFonts w:ascii="Calibri" w:hAnsi="Calibri" w:cs="Calibri"/>
          <w:sz w:val="22"/>
          <w:szCs w:val="22"/>
          <w14:textOutline w14:w="0" w14:cap="flat" w14:cmpd="sng" w14:algn="ctr">
            <w14:noFill/>
            <w14:prstDash w14:val="solid"/>
            <w14:bevel/>
          </w14:textOutline>
        </w:rPr>
        <w:t xml:space="preserve">the </w:t>
      </w:r>
      <w:r w:rsidRPr="00B75441">
        <w:rPr>
          <w:rFonts w:ascii="Calibri" w:hAnsi="Calibri" w:cs="Calibri"/>
          <w:sz w:val="22"/>
          <w:szCs w:val="22"/>
          <w14:textOutline w14:w="0" w14:cap="flat" w14:cmpd="sng" w14:algn="ctr">
            <w14:noFill/>
            <w14:prstDash w14:val="solid"/>
            <w14:bevel/>
          </w14:textOutline>
        </w:rPr>
        <w:t>UK witnessed countless</w:t>
      </w:r>
      <w:r w:rsidRPr="00B75441">
        <w:rPr>
          <w:rFonts w:ascii="Calibri" w:eastAsia="Arial Unicode MS" w:hAnsi="Calibri" w:cs="Calibri"/>
          <w:sz w:val="22"/>
          <w:szCs w:val="22"/>
          <w:bdr w:val="nil"/>
          <w:lang w:eastAsia="en-US"/>
          <w14:textOutline w14:w="0" w14:cap="flat" w14:cmpd="sng" w14:algn="ctr">
            <w14:noFill/>
            <w14:prstDash w14:val="solid"/>
            <w14:bevel/>
          </w14:textOutline>
        </w:rPr>
        <w:t xml:space="preserve"> </w:t>
      </w:r>
      <w:r w:rsidRPr="00B75441">
        <w:rPr>
          <w:rFonts w:ascii="Calibri" w:hAnsi="Calibri" w:cs="Calibri"/>
          <w:sz w:val="22"/>
          <w:szCs w:val="22"/>
          <w14:textOutline w14:w="0" w14:cap="flat" w14:cmpd="sng" w14:algn="ctr">
            <w14:noFill/>
            <w14:prstDash w14:val="solid"/>
            <w14:bevel/>
          </w14:textOutline>
        </w:rPr>
        <w:t xml:space="preserve">changes and </w:t>
      </w:r>
      <w:r w:rsidRPr="00B75441">
        <w:rPr>
          <w:rFonts w:ascii="Calibri" w:eastAsia="Arial Unicode MS" w:hAnsi="Calibri" w:cs="Calibri"/>
          <w:sz w:val="22"/>
          <w:szCs w:val="22"/>
          <w:bdr w:val="nil"/>
          <w:lang w:eastAsia="en-US"/>
          <w14:textOutline w14:w="0" w14:cap="flat" w14:cmpd="sng" w14:algn="ctr">
            <w14:noFill/>
            <w14:prstDash w14:val="solid"/>
            <w14:bevel/>
          </w14:textOutline>
        </w:rPr>
        <w:t>restrictive measures being placed on almost every migration stream</w:t>
      </w:r>
      <w:r w:rsidRPr="00B75441">
        <w:rPr>
          <w:rFonts w:ascii="Calibri" w:hAnsi="Calibri" w:cs="Calibri"/>
          <w:sz w:val="22"/>
          <w:szCs w:val="22"/>
          <w14:textOutline w14:w="0" w14:cap="flat" w14:cmpd="sng" w14:algn="ctr">
            <w14:noFill/>
            <w14:prstDash w14:val="solid"/>
            <w14:bevel/>
          </w14:textOutline>
        </w:rPr>
        <w:t xml:space="preserve"> (student visas, work visas, residency permits etc.)</w:t>
      </w:r>
      <w:r w:rsidRPr="00B75441">
        <w:rPr>
          <w:rFonts w:ascii="Calibri" w:eastAsia="Arial Unicode MS" w:hAnsi="Calibri" w:cs="Calibri"/>
          <w:sz w:val="22"/>
          <w:szCs w:val="22"/>
          <w:bdr w:val="nil"/>
          <w:lang w:eastAsia="en-US"/>
          <w14:textOutline w14:w="0" w14:cap="flat" w14:cmpd="sng" w14:algn="ctr">
            <w14:noFill/>
            <w14:prstDash w14:val="solid"/>
            <w14:bevel/>
          </w14:textOutline>
        </w:rPr>
        <w:t xml:space="preserve">. </w:t>
      </w:r>
      <w:r w:rsidRPr="00B75441">
        <w:rPr>
          <w:rFonts w:ascii="Calibri" w:hAnsi="Calibri" w:cs="Calibri"/>
          <w:sz w:val="22"/>
          <w:szCs w:val="22"/>
        </w:rPr>
        <w:t xml:space="preserve">The UK Home Office Hostile Environment policy has since become incorporated into a set of administrative and legislative measures designed to make staying in the United Kingdom as difficult as possible for </w:t>
      </w:r>
      <w:proofErr w:type="spellStart"/>
      <w:proofErr w:type="gramStart"/>
      <w:r w:rsidRPr="00B75441">
        <w:rPr>
          <w:rFonts w:ascii="Calibri" w:hAnsi="Calibri" w:cs="Calibri"/>
          <w:sz w:val="22"/>
          <w:szCs w:val="22"/>
        </w:rPr>
        <w:t>migrants,in</w:t>
      </w:r>
      <w:proofErr w:type="spellEnd"/>
      <w:proofErr w:type="gramEnd"/>
      <w:r w:rsidRPr="00B75441">
        <w:rPr>
          <w:rFonts w:ascii="Calibri" w:hAnsi="Calibri" w:cs="Calibri"/>
          <w:sz w:val="22"/>
          <w:szCs w:val="22"/>
        </w:rPr>
        <w:t xml:space="preserve"> the hope that they might voluntarily leave.</w:t>
      </w:r>
      <w:r w:rsidR="00746A7E" w:rsidRPr="00B75441">
        <w:rPr>
          <w:rStyle w:val="FootnoteReference"/>
          <w:rFonts w:ascii="Calibri" w:hAnsi="Calibri" w:cs="Calibri"/>
          <w:sz w:val="22"/>
          <w:szCs w:val="22"/>
        </w:rPr>
        <w:t xml:space="preserve"> </w:t>
      </w:r>
      <w:r w:rsidR="00746A7E" w:rsidRPr="00B75441">
        <w:rPr>
          <w:rStyle w:val="FootnoteReference"/>
          <w:rFonts w:ascii="Calibri" w:hAnsi="Calibri" w:cs="Calibri"/>
          <w:sz w:val="22"/>
          <w:szCs w:val="22"/>
        </w:rPr>
        <w:footnoteReference w:id="1"/>
      </w:r>
      <w:r w:rsidRPr="00B75441">
        <w:rPr>
          <w:rFonts w:ascii="Calibri" w:hAnsi="Calibri" w:cs="Calibri"/>
          <w:sz w:val="22"/>
          <w:szCs w:val="22"/>
        </w:rPr>
        <w:t xml:space="preserve"> </w:t>
      </w:r>
    </w:p>
    <w:p w14:paraId="00459733" w14:textId="43F9FA7E" w:rsidR="0021570A" w:rsidRPr="00B75441" w:rsidRDefault="0021570A" w:rsidP="00544AF4">
      <w:pPr>
        <w:spacing w:before="100" w:beforeAutospacing="1" w:after="100" w:afterAutospacing="1" w:line="360" w:lineRule="auto"/>
        <w:rPr>
          <w:rFonts w:ascii="Calibri" w:hAnsi="Calibri" w:cs="Calibri"/>
          <w:sz w:val="22"/>
          <w:szCs w:val="22"/>
        </w:rPr>
      </w:pPr>
      <w:r w:rsidRPr="00B75441">
        <w:rPr>
          <w:rFonts w:ascii="Calibri" w:hAnsi="Calibri" w:cs="Calibri"/>
          <w:sz w:val="22"/>
          <w:szCs w:val="22"/>
        </w:rPr>
        <w:lastRenderedPageBreak/>
        <w:t xml:space="preserve">The first part of this chapter will elaborate on the complex </w:t>
      </w:r>
      <w:r w:rsidR="00FC13B9" w:rsidRPr="00B75441">
        <w:rPr>
          <w:rFonts w:ascii="Calibri" w:hAnsi="Calibri" w:cs="Calibri"/>
          <w:sz w:val="22"/>
          <w:szCs w:val="22"/>
        </w:rPr>
        <w:t>H</w:t>
      </w:r>
      <w:r w:rsidRPr="00B75441">
        <w:rPr>
          <w:rFonts w:ascii="Calibri" w:hAnsi="Calibri" w:cs="Calibri"/>
          <w:sz w:val="22"/>
          <w:szCs w:val="22"/>
        </w:rPr>
        <w:t xml:space="preserve">ostile </w:t>
      </w:r>
      <w:r w:rsidR="00FC13B9" w:rsidRPr="00B75441">
        <w:rPr>
          <w:rFonts w:ascii="Calibri" w:hAnsi="Calibri" w:cs="Calibri"/>
          <w:sz w:val="22"/>
          <w:szCs w:val="22"/>
        </w:rPr>
        <w:t>E</w:t>
      </w:r>
      <w:r w:rsidRPr="00B75441">
        <w:rPr>
          <w:rFonts w:ascii="Calibri" w:hAnsi="Calibri" w:cs="Calibri"/>
          <w:sz w:val="22"/>
          <w:szCs w:val="22"/>
        </w:rPr>
        <w:t xml:space="preserve">nvironment phenomenon in the UK and how it is a contemporary legacy of colonial privilege. I will then talk </w:t>
      </w:r>
      <w:r w:rsidR="002A5D07" w:rsidRPr="00B75441">
        <w:rPr>
          <w:rFonts w:ascii="Calibri" w:hAnsi="Calibri" w:cs="Calibri"/>
          <w:sz w:val="22"/>
          <w:szCs w:val="22"/>
        </w:rPr>
        <w:t>about how</w:t>
      </w:r>
      <w:r w:rsidRPr="00B75441">
        <w:rPr>
          <w:rFonts w:ascii="Calibri" w:hAnsi="Calibri" w:cs="Calibri"/>
          <w:sz w:val="22"/>
          <w:szCs w:val="22"/>
        </w:rPr>
        <w:t xml:space="preserve"> this system has inspired an </w:t>
      </w:r>
      <w:r w:rsidR="006D7591" w:rsidRPr="00B75441">
        <w:rPr>
          <w:rFonts w:ascii="Calibri" w:hAnsi="Calibri" w:cs="Calibri"/>
          <w:sz w:val="22"/>
          <w:szCs w:val="22"/>
        </w:rPr>
        <w:t>enormous creative response</w:t>
      </w:r>
      <w:r w:rsidRPr="00B75441">
        <w:rPr>
          <w:rFonts w:ascii="Calibri" w:hAnsi="Calibri" w:cs="Calibri"/>
          <w:sz w:val="22"/>
          <w:szCs w:val="22"/>
        </w:rPr>
        <w:t xml:space="preserve"> by artists from migrant backgrounds. It is this creative foil that inspired the chapter. As an artist-researcher-human who mothers, with a complex intergenerational migrant history, I will focus this chapter on migrant knowledge production and art-making as a way to not only understand, but to resist and defy the hostile political climate. I </w:t>
      </w:r>
      <w:r w:rsidR="002A5D07" w:rsidRPr="00B75441">
        <w:rPr>
          <w:rFonts w:ascii="Calibri" w:hAnsi="Calibri" w:cs="Calibri"/>
          <w:sz w:val="22"/>
          <w:szCs w:val="22"/>
        </w:rPr>
        <w:t>will reflect</w:t>
      </w:r>
      <w:r w:rsidRPr="00B75441">
        <w:rPr>
          <w:rFonts w:ascii="Calibri" w:hAnsi="Calibri" w:cs="Calibri"/>
          <w:sz w:val="22"/>
          <w:szCs w:val="22"/>
        </w:rPr>
        <w:t xml:space="preserve"> on </w:t>
      </w:r>
      <w:r w:rsidR="00A2208A" w:rsidRPr="00B75441">
        <w:rPr>
          <w:rFonts w:ascii="Calibri" w:hAnsi="Calibri" w:cs="Calibri"/>
          <w:sz w:val="22"/>
          <w:szCs w:val="22"/>
        </w:rPr>
        <w:t xml:space="preserve">the </w:t>
      </w:r>
      <w:r w:rsidRPr="00B75441">
        <w:rPr>
          <w:rFonts w:ascii="Calibri" w:hAnsi="Calibri" w:cs="Calibri"/>
          <w:sz w:val="22"/>
          <w:szCs w:val="22"/>
        </w:rPr>
        <w:t xml:space="preserve">creative practices and intersectional, decolonial </w:t>
      </w:r>
      <w:r w:rsidR="006D7591" w:rsidRPr="00B75441">
        <w:rPr>
          <w:rFonts w:ascii="Calibri" w:hAnsi="Calibri" w:cs="Calibri"/>
          <w:sz w:val="22"/>
          <w:szCs w:val="22"/>
        </w:rPr>
        <w:t>methodologies that</w:t>
      </w:r>
      <w:r w:rsidRPr="00B75441">
        <w:rPr>
          <w:rFonts w:ascii="Calibri" w:hAnsi="Calibri" w:cs="Calibri"/>
          <w:sz w:val="22"/>
          <w:szCs w:val="22"/>
        </w:rPr>
        <w:t xml:space="preserve"> informed my most recent practice research collaborative project “Finding </w:t>
      </w:r>
      <w:r w:rsidR="001B7801">
        <w:rPr>
          <w:rFonts w:ascii="Calibri" w:hAnsi="Calibri" w:cs="Calibri"/>
          <w:sz w:val="22"/>
          <w:szCs w:val="22"/>
        </w:rPr>
        <w:t>H</w:t>
      </w:r>
      <w:r w:rsidRPr="00B75441">
        <w:rPr>
          <w:rFonts w:ascii="Calibri" w:hAnsi="Calibri" w:cs="Calibri"/>
          <w:sz w:val="22"/>
          <w:szCs w:val="22"/>
        </w:rPr>
        <w:t xml:space="preserve">ome” (2018–2021). I will particularly focus on the work co-created with the artists </w:t>
      </w:r>
      <w:proofErr w:type="spellStart"/>
      <w:r w:rsidRPr="00B75441">
        <w:rPr>
          <w:rFonts w:ascii="Calibri" w:hAnsi="Calibri" w:cs="Calibri"/>
          <w:sz w:val="22"/>
          <w:szCs w:val="22"/>
        </w:rPr>
        <w:t>d’bi</w:t>
      </w:r>
      <w:proofErr w:type="spellEnd"/>
      <w:r w:rsidRPr="00B75441">
        <w:rPr>
          <w:rFonts w:ascii="Calibri" w:hAnsi="Calibri" w:cs="Calibri"/>
          <w:sz w:val="22"/>
          <w:szCs w:val="22"/>
        </w:rPr>
        <w:t xml:space="preserve"> young </w:t>
      </w:r>
      <w:proofErr w:type="spellStart"/>
      <w:r w:rsidRPr="00B75441">
        <w:rPr>
          <w:rFonts w:ascii="Calibri" w:hAnsi="Calibri" w:cs="Calibri"/>
          <w:sz w:val="22"/>
          <w:szCs w:val="22"/>
        </w:rPr>
        <w:t>anitafrika</w:t>
      </w:r>
      <w:proofErr w:type="spellEnd"/>
      <w:r w:rsidRPr="00B75441">
        <w:rPr>
          <w:rFonts w:ascii="Calibri" w:hAnsi="Calibri" w:cs="Calibri"/>
          <w:sz w:val="22"/>
          <w:szCs w:val="22"/>
        </w:rPr>
        <w:t xml:space="preserve"> and </w:t>
      </w:r>
      <w:proofErr w:type="spellStart"/>
      <w:r w:rsidRPr="00B75441">
        <w:rPr>
          <w:rFonts w:ascii="Calibri" w:hAnsi="Calibri" w:cs="Calibri"/>
          <w:sz w:val="22"/>
          <w:szCs w:val="22"/>
        </w:rPr>
        <w:t>Mojisola</w:t>
      </w:r>
      <w:proofErr w:type="spellEnd"/>
      <w:r w:rsidRPr="00B75441">
        <w:rPr>
          <w:rFonts w:ascii="Calibri" w:hAnsi="Calibri" w:cs="Calibri"/>
          <w:sz w:val="22"/>
          <w:szCs w:val="22"/>
        </w:rPr>
        <w:t xml:space="preserve"> </w:t>
      </w:r>
      <w:proofErr w:type="spellStart"/>
      <w:r w:rsidRPr="00B75441">
        <w:rPr>
          <w:rFonts w:ascii="Calibri" w:hAnsi="Calibri" w:cs="Calibri"/>
          <w:sz w:val="22"/>
          <w:szCs w:val="22"/>
        </w:rPr>
        <w:t>Elufowoju</w:t>
      </w:r>
      <w:proofErr w:type="spellEnd"/>
      <w:r w:rsidRPr="00B75441">
        <w:rPr>
          <w:rFonts w:ascii="Calibri" w:hAnsi="Calibri" w:cs="Calibri"/>
          <w:sz w:val="22"/>
          <w:szCs w:val="22"/>
        </w:rPr>
        <w:t xml:space="preserve"> FRSA</w:t>
      </w:r>
      <w:r w:rsidR="00E9303E" w:rsidRPr="00B75441">
        <w:rPr>
          <w:rFonts w:ascii="Calibri" w:hAnsi="Calibri" w:cs="Calibri"/>
          <w:sz w:val="22"/>
          <w:szCs w:val="22"/>
        </w:rPr>
        <w:t>,</w:t>
      </w:r>
      <w:r w:rsidR="00B55AEF" w:rsidRPr="00B75441">
        <w:rPr>
          <w:rStyle w:val="FootnoteReference"/>
          <w:rFonts w:ascii="Calibri" w:hAnsi="Calibri" w:cs="Calibri"/>
          <w:sz w:val="22"/>
          <w:szCs w:val="22"/>
        </w:rPr>
        <w:footnoteReference w:id="2"/>
      </w:r>
      <w:r w:rsidRPr="00B75441">
        <w:rPr>
          <w:rFonts w:ascii="Calibri" w:hAnsi="Calibri" w:cs="Calibri"/>
          <w:sz w:val="22"/>
          <w:szCs w:val="22"/>
        </w:rPr>
        <w:t xml:space="preserve"> who are both mothers. I will discuss two elements that informed our process: time and the creation of migrant-situated knowledge. With this chapter, I am asking: </w:t>
      </w:r>
      <w:r w:rsidR="00811B79">
        <w:rPr>
          <w:rFonts w:ascii="Calibri" w:hAnsi="Calibri" w:cs="Calibri"/>
          <w:sz w:val="22"/>
          <w:szCs w:val="22"/>
        </w:rPr>
        <w:t>h</w:t>
      </w:r>
      <w:r w:rsidRPr="00B75441">
        <w:rPr>
          <w:rFonts w:ascii="Calibri" w:hAnsi="Calibri" w:cs="Calibri"/>
          <w:sz w:val="22"/>
          <w:szCs w:val="22"/>
        </w:rPr>
        <w:t>ow we can talk about the meaning of maternal care from migrant experience of everyday caring?</w:t>
      </w:r>
    </w:p>
    <w:p w14:paraId="3D97E410" w14:textId="1FA901AC"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rPr>
      </w:pPr>
      <w:r w:rsidRPr="00B75441">
        <w:rPr>
          <w:rFonts w:ascii="Calibri" w:hAnsi="Calibri" w:cs="Calibri"/>
          <w:sz w:val="22"/>
          <w:szCs w:val="22"/>
          <w:lang w:val="en-GB"/>
        </w:rPr>
        <w:t xml:space="preserve">In this chapter I use </w:t>
      </w:r>
      <w:proofErr w:type="spellStart"/>
      <w:r w:rsidRPr="00B75441">
        <w:rPr>
          <w:rFonts w:ascii="Calibri" w:hAnsi="Calibri" w:cs="Calibri"/>
          <w:sz w:val="22"/>
          <w:szCs w:val="22"/>
          <w:lang w:val="en-GB"/>
        </w:rPr>
        <w:t>autotheoretical</w:t>
      </w:r>
      <w:proofErr w:type="spellEnd"/>
      <w:r w:rsidRPr="00B75441">
        <w:rPr>
          <w:rFonts w:ascii="Calibri" w:hAnsi="Calibri" w:cs="Calibri"/>
          <w:sz w:val="22"/>
          <w:szCs w:val="22"/>
          <w:lang w:val="en-GB"/>
        </w:rPr>
        <w:t xml:space="preserve"> sketches to capture the complexity of everyday encounters that informed my collaborative creative work. Writing of this kind </w:t>
      </w:r>
      <w:r w:rsidR="00A2208A" w:rsidRPr="00B75441">
        <w:rPr>
          <w:rFonts w:ascii="Calibri" w:hAnsi="Calibri" w:cs="Calibri"/>
          <w:sz w:val="22"/>
          <w:szCs w:val="22"/>
          <w:lang w:val="en-GB"/>
        </w:rPr>
        <w:t xml:space="preserve">has </w:t>
      </w:r>
      <w:r w:rsidRPr="00B75441">
        <w:rPr>
          <w:rFonts w:ascii="Calibri" w:hAnsi="Calibri" w:cs="Calibri"/>
          <w:sz w:val="22"/>
          <w:szCs w:val="22"/>
          <w:lang w:val="en-GB"/>
        </w:rPr>
        <w:t>been systematically excluded from the wide</w:t>
      </w:r>
      <w:r w:rsidR="00A2208A" w:rsidRPr="00B75441">
        <w:rPr>
          <w:rFonts w:ascii="Calibri" w:hAnsi="Calibri" w:cs="Calibri"/>
          <w:sz w:val="22"/>
          <w:szCs w:val="22"/>
          <w:lang w:val="en-GB"/>
        </w:rPr>
        <w:t>r</w:t>
      </w:r>
      <w:r w:rsidRPr="00B75441">
        <w:rPr>
          <w:rFonts w:ascii="Calibri" w:hAnsi="Calibri" w:cs="Calibri"/>
          <w:sz w:val="22"/>
          <w:szCs w:val="22"/>
          <w:lang w:val="en-GB"/>
        </w:rPr>
        <w:t xml:space="preserve"> academic discourse, </w:t>
      </w:r>
      <w:r w:rsidR="00DE47E9" w:rsidRPr="00B75441">
        <w:rPr>
          <w:rFonts w:ascii="Calibri" w:hAnsi="Calibri" w:cs="Calibri"/>
          <w:sz w:val="22"/>
          <w:szCs w:val="22"/>
          <w:lang w:val="en-GB"/>
        </w:rPr>
        <w:t>and has</w:t>
      </w:r>
      <w:r w:rsidRPr="00B75441">
        <w:rPr>
          <w:rFonts w:ascii="Calibri" w:hAnsi="Calibri" w:cs="Calibri"/>
          <w:sz w:val="22"/>
          <w:szCs w:val="22"/>
          <w:lang w:val="en-GB"/>
        </w:rPr>
        <w:t xml:space="preserve"> been deemed as too intimate, messy, emotional, fictional, weak, not rigorous enough. </w:t>
      </w:r>
      <w:r w:rsidR="000F7A16" w:rsidRPr="00B75441">
        <w:rPr>
          <w:rFonts w:ascii="Calibri" w:hAnsi="Calibri" w:cs="Calibri"/>
          <w:sz w:val="22"/>
          <w:szCs w:val="22"/>
          <w:lang w:val="en-GB"/>
        </w:rPr>
        <w:t>These entries</w:t>
      </w:r>
      <w:r w:rsidR="00DE47E9" w:rsidRPr="00B75441">
        <w:rPr>
          <w:rFonts w:ascii="Calibri" w:hAnsi="Calibri" w:cs="Calibri"/>
          <w:sz w:val="22"/>
          <w:szCs w:val="22"/>
          <w:lang w:val="en-GB"/>
        </w:rPr>
        <w:t xml:space="preserve"> are marked in italics and as reader, you can </w:t>
      </w:r>
      <w:r w:rsidR="000F7A16" w:rsidRPr="00B75441">
        <w:rPr>
          <w:rFonts w:ascii="Calibri" w:hAnsi="Calibri" w:cs="Calibri"/>
          <w:sz w:val="22"/>
          <w:szCs w:val="22"/>
          <w:lang w:val="en-GB"/>
        </w:rPr>
        <w:t xml:space="preserve">digest </w:t>
      </w:r>
      <w:r w:rsidR="00DE47E9" w:rsidRPr="00B75441">
        <w:rPr>
          <w:rFonts w:ascii="Calibri" w:hAnsi="Calibri" w:cs="Calibri"/>
          <w:sz w:val="22"/>
          <w:szCs w:val="22"/>
          <w:lang w:val="en-GB"/>
        </w:rPr>
        <w:t xml:space="preserve">them as stand-alone text or as part of the wider academic context explored in this chapter. </w:t>
      </w:r>
      <w:r w:rsidRPr="00B75441">
        <w:rPr>
          <w:rFonts w:ascii="Calibri" w:hAnsi="Calibri" w:cs="Calibri"/>
          <w:sz w:val="22"/>
          <w:szCs w:val="22"/>
          <w:lang w:val="en-GB"/>
        </w:rPr>
        <w:t xml:space="preserve">I argue that </w:t>
      </w:r>
      <w:r w:rsidR="00A2208A" w:rsidRPr="00B75441">
        <w:rPr>
          <w:rFonts w:ascii="Calibri" w:hAnsi="Calibri" w:cs="Calibri"/>
          <w:sz w:val="22"/>
          <w:szCs w:val="22"/>
          <w:lang w:val="en-GB"/>
        </w:rPr>
        <w:t xml:space="preserve">a </w:t>
      </w:r>
      <w:r w:rsidRPr="00B75441">
        <w:rPr>
          <w:rFonts w:ascii="Calibri" w:hAnsi="Calibri" w:cs="Calibri"/>
          <w:sz w:val="22"/>
          <w:szCs w:val="22"/>
          <w:lang w:val="en-GB"/>
        </w:rPr>
        <w:t xml:space="preserve">maternal decolonial </w:t>
      </w:r>
      <w:proofErr w:type="spellStart"/>
      <w:r w:rsidRPr="00B75441">
        <w:rPr>
          <w:rFonts w:ascii="Calibri" w:hAnsi="Calibri" w:cs="Calibri"/>
          <w:sz w:val="22"/>
          <w:szCs w:val="22"/>
          <w:lang w:val="en-GB"/>
        </w:rPr>
        <w:t>autotheoretical</w:t>
      </w:r>
      <w:proofErr w:type="spellEnd"/>
      <w:r w:rsidRPr="00B75441">
        <w:rPr>
          <w:rFonts w:ascii="Calibri" w:hAnsi="Calibri" w:cs="Calibri"/>
          <w:sz w:val="22"/>
          <w:szCs w:val="22"/>
          <w:lang w:val="en-GB"/>
        </w:rPr>
        <w:t xml:space="preserve"> approach </w:t>
      </w:r>
      <w:r w:rsidR="000F7A16" w:rsidRPr="00B75441">
        <w:rPr>
          <w:rFonts w:ascii="Calibri" w:hAnsi="Calibri" w:cs="Calibri"/>
          <w:sz w:val="22"/>
          <w:szCs w:val="22"/>
          <w:lang w:val="en-GB"/>
        </w:rPr>
        <w:t xml:space="preserve">has the potential to </w:t>
      </w:r>
      <w:r w:rsidRPr="00B75441">
        <w:rPr>
          <w:rFonts w:ascii="Calibri" w:hAnsi="Calibri" w:cs="Calibri"/>
          <w:sz w:val="22"/>
          <w:szCs w:val="22"/>
          <w:lang w:val="en-GB"/>
        </w:rPr>
        <w:t xml:space="preserve">give tools </w:t>
      </w:r>
      <w:r w:rsidR="000F7A16" w:rsidRPr="00B75441">
        <w:rPr>
          <w:rFonts w:ascii="Calibri" w:hAnsi="Calibri" w:cs="Calibri"/>
          <w:sz w:val="22"/>
          <w:szCs w:val="22"/>
          <w:lang w:val="en-GB"/>
        </w:rPr>
        <w:t>for</w:t>
      </w:r>
      <w:r w:rsidRPr="00B75441">
        <w:rPr>
          <w:rFonts w:ascii="Calibri" w:hAnsi="Calibri" w:cs="Calibri"/>
          <w:sz w:val="22"/>
          <w:szCs w:val="22"/>
          <w:lang w:val="en-GB"/>
        </w:rPr>
        <w:t xml:space="preserve"> the future generation of maternal thinkers and artists to </w:t>
      </w:r>
      <w:r w:rsidR="00DE47E9" w:rsidRPr="00B75441">
        <w:rPr>
          <w:rFonts w:ascii="Calibri" w:hAnsi="Calibri" w:cs="Calibri"/>
          <w:sz w:val="22"/>
          <w:szCs w:val="22"/>
          <w:lang w:val="en-GB"/>
        </w:rPr>
        <w:t xml:space="preserve">recognise </w:t>
      </w:r>
      <w:r w:rsidR="000F7A16" w:rsidRPr="00B75441">
        <w:rPr>
          <w:rFonts w:ascii="Calibri" w:hAnsi="Calibri" w:cs="Calibri"/>
          <w:sz w:val="22"/>
          <w:szCs w:val="22"/>
          <w:lang w:val="en-GB"/>
        </w:rPr>
        <w:t>their experience a</w:t>
      </w:r>
      <w:r w:rsidR="00DE47E9" w:rsidRPr="00B75441">
        <w:rPr>
          <w:rFonts w:ascii="Calibri" w:hAnsi="Calibri" w:cs="Calibri"/>
          <w:sz w:val="22"/>
          <w:szCs w:val="22"/>
          <w:lang w:val="en-GB"/>
        </w:rPr>
        <w:t xml:space="preserve">nd </w:t>
      </w:r>
      <w:r w:rsidR="000F7A16" w:rsidRPr="00B75441">
        <w:rPr>
          <w:rFonts w:ascii="Calibri" w:hAnsi="Calibri" w:cs="Calibri"/>
          <w:sz w:val="22"/>
          <w:szCs w:val="22"/>
          <w:lang w:val="en-GB"/>
        </w:rPr>
        <w:t xml:space="preserve">to </w:t>
      </w:r>
      <w:r w:rsidRPr="00B75441">
        <w:rPr>
          <w:rFonts w:ascii="Calibri" w:hAnsi="Calibri" w:cs="Calibri"/>
          <w:sz w:val="22"/>
          <w:szCs w:val="22"/>
          <w:lang w:val="en-GB"/>
        </w:rPr>
        <w:t>continue to question the language and power structures of what is considered “knowledge” in academia and culture.</w:t>
      </w:r>
    </w:p>
    <w:p w14:paraId="65DFB246" w14:textId="77777777" w:rsidR="00A050F7"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Fonts w:ascii="Calibri" w:hAnsi="Calibri" w:cs="Calibri"/>
          <w:i/>
          <w:iCs/>
          <w:sz w:val="22"/>
          <w:szCs w:val="22"/>
          <w:lang w:val="en-GB"/>
        </w:rPr>
      </w:pPr>
      <w:r w:rsidRPr="00B75441">
        <w:rPr>
          <w:rFonts w:ascii="Calibri" w:hAnsi="Calibri" w:cs="Calibri"/>
          <w:i/>
          <w:iCs/>
          <w:sz w:val="22"/>
          <w:szCs w:val="22"/>
          <w:lang w:val="en-GB"/>
        </w:rPr>
        <w:t xml:space="preserve">We walk into a room, where an officer needs to take our biometric data. He looks at my younger daughter (born in the UK, but not a citizen) and shifts uncomfortably. We look at each other, he turns around and it seems he wants to leave the room. He turns swiftly back and confirms my daughter’s age. </w:t>
      </w:r>
    </w:p>
    <w:p w14:paraId="59835E6B" w14:textId="4E81D546"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 xml:space="preserve">“She is five, right?” </w:t>
      </w:r>
    </w:p>
    <w:p w14:paraId="1FCA1035" w14:textId="77777777"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 xml:space="preserve">I nod. </w:t>
      </w:r>
    </w:p>
    <w:p w14:paraId="25DC72DC" w14:textId="77777777"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lastRenderedPageBreak/>
        <w:t>“Shall we say, she is too young for fingerprints?”</w:t>
      </w:r>
    </w:p>
    <w:p w14:paraId="152F1ED7" w14:textId="77777777"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Based on my experience with Home Office officials, I am hesitant and not sure how to respond to his ambiguous question. He notices my hesitation.</w:t>
      </w:r>
    </w:p>
    <w:p w14:paraId="765AC62E" w14:textId="1D3402F1"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“She is too young for biometric data.”</w:t>
      </w:r>
    </w:p>
    <w:p w14:paraId="104AD19E" w14:textId="77777777"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I am glad he makes the decision for us, but also mistrust and years of experience with constantly changing rules, prompt me to ask.</w:t>
      </w:r>
    </w:p>
    <w:p w14:paraId="55906673" w14:textId="77777777"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“Are you sure?”</w:t>
      </w:r>
    </w:p>
    <w:p w14:paraId="1FB7257E" w14:textId="77777777"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“Yes.”</w:t>
      </w:r>
    </w:p>
    <w:p w14:paraId="5FAD8132" w14:textId="3098348A"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We leave the room after he finishes with my partner, myself</w:t>
      </w:r>
      <w:r w:rsidR="00A2208A" w:rsidRPr="00B75441">
        <w:rPr>
          <w:rFonts w:ascii="Calibri" w:hAnsi="Calibri" w:cs="Calibri"/>
          <w:i/>
          <w:iCs/>
          <w:sz w:val="22"/>
          <w:szCs w:val="22"/>
          <w:lang w:val="en-GB"/>
        </w:rPr>
        <w:t>,</w:t>
      </w:r>
      <w:r w:rsidRPr="00B75441">
        <w:rPr>
          <w:rFonts w:ascii="Calibri" w:hAnsi="Calibri" w:cs="Calibri"/>
          <w:i/>
          <w:iCs/>
          <w:sz w:val="22"/>
          <w:szCs w:val="22"/>
          <w:lang w:val="en-GB"/>
        </w:rPr>
        <w:t xml:space="preserve"> and my older daughter</w:t>
      </w:r>
      <w:r w:rsidR="006D7591" w:rsidRPr="00B75441">
        <w:rPr>
          <w:rFonts w:ascii="Calibri" w:hAnsi="Calibri" w:cs="Calibri"/>
          <w:i/>
          <w:iCs/>
          <w:sz w:val="22"/>
          <w:szCs w:val="22"/>
          <w:lang w:val="en-GB"/>
        </w:rPr>
        <w:t>.</w:t>
      </w:r>
      <w:r w:rsidRPr="00B75441">
        <w:rPr>
          <w:rFonts w:ascii="Calibri" w:hAnsi="Calibri" w:cs="Calibri"/>
          <w:i/>
          <w:iCs/>
          <w:sz w:val="22"/>
          <w:szCs w:val="22"/>
          <w:lang w:val="en-GB"/>
        </w:rPr>
        <w:t xml:space="preserve"> However, my younger daughter leaves slightly disappointed by being excluded from the odd ritual. We buy her </w:t>
      </w:r>
      <w:r w:rsidR="00811B79">
        <w:rPr>
          <w:rFonts w:ascii="Calibri" w:hAnsi="Calibri" w:cs="Calibri"/>
          <w:i/>
          <w:iCs/>
          <w:sz w:val="22"/>
          <w:szCs w:val="22"/>
          <w:lang w:val="en-GB"/>
        </w:rPr>
        <w:t xml:space="preserve">a </w:t>
      </w:r>
      <w:r w:rsidRPr="00B75441">
        <w:rPr>
          <w:rFonts w:ascii="Calibri" w:hAnsi="Calibri" w:cs="Calibri"/>
          <w:i/>
          <w:iCs/>
          <w:sz w:val="22"/>
          <w:szCs w:val="22"/>
          <w:lang w:val="en-GB"/>
        </w:rPr>
        <w:t xml:space="preserve">hot chocolate from the vending machine, while she is watching the loop of a Home Office information video on the screen in the tiny waiting room. </w:t>
      </w:r>
    </w:p>
    <w:p w14:paraId="7FC2A69C" w14:textId="2F9B146E"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 xml:space="preserve">“Am I British now?” </w:t>
      </w:r>
      <w:r w:rsidR="00A2208A" w:rsidRPr="00B75441">
        <w:rPr>
          <w:rFonts w:ascii="Calibri" w:hAnsi="Calibri" w:cs="Calibri"/>
          <w:i/>
          <w:iCs/>
          <w:sz w:val="22"/>
          <w:szCs w:val="22"/>
          <w:lang w:val="en-GB"/>
        </w:rPr>
        <w:t>m</w:t>
      </w:r>
      <w:r w:rsidRPr="00B75441">
        <w:rPr>
          <w:rFonts w:ascii="Calibri" w:hAnsi="Calibri" w:cs="Calibri"/>
          <w:i/>
          <w:iCs/>
          <w:sz w:val="22"/>
          <w:szCs w:val="22"/>
          <w:lang w:val="en-GB"/>
        </w:rPr>
        <w:t>y youngest asks. I don’t answer.</w:t>
      </w:r>
    </w:p>
    <w:p w14:paraId="398C55C7" w14:textId="53049272" w:rsidR="0021570A" w:rsidRPr="00B75441" w:rsidRDefault="00210A90"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w:t>
      </w:r>
      <w:r w:rsidR="0021570A" w:rsidRPr="00B75441">
        <w:rPr>
          <w:rFonts w:ascii="Calibri" w:hAnsi="Calibri" w:cs="Calibri"/>
          <w:i/>
          <w:iCs/>
          <w:sz w:val="22"/>
          <w:szCs w:val="22"/>
          <w:lang w:val="en-GB"/>
        </w:rPr>
        <w:t xml:space="preserve">There are other worlds they have not told you of, </w:t>
      </w:r>
      <w:proofErr w:type="gramStart"/>
      <w:r w:rsidR="0021570A" w:rsidRPr="00B75441">
        <w:rPr>
          <w:rFonts w:ascii="Calibri" w:hAnsi="Calibri" w:cs="Calibri"/>
          <w:i/>
          <w:iCs/>
          <w:sz w:val="22"/>
          <w:szCs w:val="22"/>
          <w:lang w:val="en-GB"/>
        </w:rPr>
        <w:t>They</w:t>
      </w:r>
      <w:proofErr w:type="gramEnd"/>
      <w:r w:rsidR="0021570A" w:rsidRPr="00B75441">
        <w:rPr>
          <w:rFonts w:ascii="Calibri" w:hAnsi="Calibri" w:cs="Calibri"/>
          <w:i/>
          <w:iCs/>
          <w:sz w:val="22"/>
          <w:szCs w:val="22"/>
          <w:lang w:val="en-GB"/>
        </w:rPr>
        <w:t xml:space="preserve"> wish to speak to you.</w:t>
      </w:r>
      <w:r w:rsidRPr="00B75441">
        <w:rPr>
          <w:rFonts w:ascii="Calibri" w:hAnsi="Calibri" w:cs="Calibri"/>
          <w:i/>
          <w:iCs/>
          <w:sz w:val="22"/>
          <w:szCs w:val="22"/>
          <w:lang w:val="en-GB"/>
        </w:rPr>
        <w:t xml:space="preserve">” </w:t>
      </w:r>
      <w:r w:rsidR="006D7591" w:rsidRPr="00B75441">
        <w:rPr>
          <w:rFonts w:ascii="Calibri" w:hAnsi="Calibri" w:cs="Calibri"/>
          <w:i/>
          <w:iCs/>
          <w:sz w:val="22"/>
          <w:szCs w:val="22"/>
          <w:lang w:val="en-GB"/>
        </w:rPr>
        <w:t>(Ra, 1978)</w:t>
      </w:r>
    </w:p>
    <w:p w14:paraId="57C390A7" w14:textId="77777777"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p>
    <w:p w14:paraId="04617162" w14:textId="77777777" w:rsidR="000F7A16" w:rsidRPr="00B75441" w:rsidRDefault="000F7A16" w:rsidP="00544AF4">
      <w:pPr>
        <w:pStyle w:val="Body"/>
        <w:spacing w:before="100" w:beforeAutospacing="1" w:after="100" w:afterAutospacing="1" w:line="360" w:lineRule="auto"/>
        <w:rPr>
          <w:rFonts w:ascii="Calibri" w:hAnsi="Calibri" w:cs="Calibri"/>
          <w:b/>
          <w:bCs/>
          <w:sz w:val="22"/>
          <w:szCs w:val="22"/>
          <w:lang w:val="en-GB"/>
        </w:rPr>
      </w:pPr>
      <w:r w:rsidRPr="00B75441">
        <w:rPr>
          <w:rFonts w:ascii="Calibri" w:hAnsi="Calibri" w:cs="Calibri"/>
          <w:b/>
          <w:bCs/>
          <w:sz w:val="22"/>
          <w:szCs w:val="22"/>
          <w:lang w:val="en-GB"/>
        </w:rPr>
        <w:t xml:space="preserve">Hostile borders </w:t>
      </w:r>
    </w:p>
    <w:p w14:paraId="12ECDE16" w14:textId="27C568A2" w:rsidR="0021570A" w:rsidRPr="00B75441" w:rsidRDefault="0021570A" w:rsidP="00544AF4">
      <w:pPr>
        <w:pStyle w:val="NormalWeb"/>
        <w:spacing w:beforeAutospacing="1" w:afterAutospacing="1" w:line="360" w:lineRule="auto"/>
        <w:rPr>
          <w:rFonts w:ascii="Calibri" w:hAnsi="Calibri" w:cs="Calibri"/>
          <w:sz w:val="22"/>
          <w:szCs w:val="22"/>
          <w:lang w:val="en-GB"/>
        </w:rPr>
      </w:pPr>
      <w:r w:rsidRPr="00B75441">
        <w:rPr>
          <w:rFonts w:ascii="Calibri" w:hAnsi="Calibri" w:cs="Calibri"/>
          <w:sz w:val="22"/>
          <w:szCs w:val="22"/>
          <w:lang w:val="en-GB"/>
        </w:rPr>
        <w:t xml:space="preserve">The UK Home Office </w:t>
      </w:r>
      <w:r w:rsidR="00FC13B9" w:rsidRPr="00B75441">
        <w:rPr>
          <w:rFonts w:ascii="Calibri" w:hAnsi="Calibri" w:cs="Calibri"/>
          <w:sz w:val="22"/>
          <w:szCs w:val="22"/>
        </w:rPr>
        <w:t>H</w:t>
      </w:r>
      <w:r w:rsidRPr="00B75441">
        <w:rPr>
          <w:rFonts w:ascii="Calibri" w:hAnsi="Calibri" w:cs="Calibri"/>
          <w:sz w:val="22"/>
          <w:szCs w:val="22"/>
        </w:rPr>
        <w:t xml:space="preserve">ostile </w:t>
      </w:r>
      <w:r w:rsidR="00FC13B9" w:rsidRPr="00B75441">
        <w:rPr>
          <w:rFonts w:ascii="Calibri" w:hAnsi="Calibri" w:cs="Calibri"/>
          <w:sz w:val="22"/>
          <w:szCs w:val="22"/>
        </w:rPr>
        <w:t>E</w:t>
      </w:r>
      <w:r w:rsidRPr="00B75441">
        <w:rPr>
          <w:rFonts w:ascii="Calibri" w:hAnsi="Calibri" w:cs="Calibri"/>
          <w:sz w:val="22"/>
          <w:szCs w:val="22"/>
        </w:rPr>
        <w:t>nvironment</w:t>
      </w:r>
      <w:r w:rsidRPr="00B75441">
        <w:rPr>
          <w:rFonts w:ascii="Calibri" w:eastAsia="Times New Roman" w:hAnsi="Calibri" w:cs="Calibri"/>
          <w:color w:val="auto"/>
          <w:sz w:val="22"/>
          <w:szCs w:val="22"/>
          <w:bdr w:val="none" w:sz="0" w:space="0" w:color="auto"/>
        </w:rPr>
        <w:t xml:space="preserve"> policy </w:t>
      </w:r>
      <w:r w:rsidR="00DE47E9" w:rsidRPr="00B75441">
        <w:rPr>
          <w:rFonts w:ascii="Calibri" w:hAnsi="Calibri" w:cs="Calibri"/>
          <w:sz w:val="22"/>
          <w:szCs w:val="22"/>
          <w:lang w:val="en-GB"/>
        </w:rPr>
        <w:t>refer</w:t>
      </w:r>
      <w:r w:rsidR="00A2208A" w:rsidRPr="00B75441">
        <w:rPr>
          <w:rFonts w:ascii="Calibri" w:hAnsi="Calibri" w:cs="Calibri"/>
          <w:sz w:val="22"/>
          <w:szCs w:val="22"/>
          <w:lang w:val="en-GB"/>
        </w:rPr>
        <w:t>s</w:t>
      </w:r>
      <w:r w:rsidR="00DE47E9" w:rsidRPr="00B75441">
        <w:rPr>
          <w:rFonts w:ascii="Calibri" w:hAnsi="Calibri" w:cs="Calibri"/>
          <w:sz w:val="22"/>
          <w:szCs w:val="22"/>
          <w:lang w:val="en-GB"/>
        </w:rPr>
        <w:t xml:space="preserve"> to</w:t>
      </w:r>
      <w:r w:rsidRPr="00B75441">
        <w:rPr>
          <w:rFonts w:ascii="Calibri" w:hAnsi="Calibri" w:cs="Calibri"/>
          <w:sz w:val="22"/>
          <w:szCs w:val="22"/>
          <w:lang w:val="en-GB"/>
        </w:rPr>
        <w:t xml:space="preserve"> </w:t>
      </w:r>
      <w:r w:rsidR="00FC13B9" w:rsidRPr="00B75441">
        <w:rPr>
          <w:rFonts w:ascii="Calibri" w:hAnsi="Calibri" w:cs="Calibri"/>
          <w:sz w:val="22"/>
          <w:szCs w:val="22"/>
          <w:lang w:val="en-GB"/>
        </w:rPr>
        <w:t>a set</w:t>
      </w:r>
      <w:r w:rsidRPr="00B75441">
        <w:rPr>
          <w:rFonts w:ascii="Calibri" w:hAnsi="Calibri" w:cs="Calibri"/>
          <w:sz w:val="22"/>
          <w:szCs w:val="22"/>
          <w:lang w:val="en-GB"/>
        </w:rPr>
        <w:t xml:space="preserve"> of government administrative and legislative measures </w:t>
      </w:r>
      <w:r w:rsidRPr="00B75441">
        <w:rPr>
          <w:rFonts w:ascii="Calibri" w:eastAsia="Times New Roman" w:hAnsi="Calibri" w:cs="Calibri"/>
          <w:color w:val="auto"/>
          <w:sz w:val="22"/>
          <w:szCs w:val="22"/>
          <w:bdr w:val="none" w:sz="0" w:space="0" w:color="auto"/>
        </w:rPr>
        <w:t>aimed at identifying and reducing the number of immigrants in the UK with no right to remain</w:t>
      </w:r>
      <w:r w:rsidR="00210A90" w:rsidRPr="00B75441">
        <w:rPr>
          <w:rFonts w:ascii="Calibri" w:eastAsia="Times New Roman" w:hAnsi="Calibri" w:cs="Calibri"/>
          <w:color w:val="auto"/>
          <w:sz w:val="22"/>
          <w:szCs w:val="22"/>
          <w:bdr w:val="none" w:sz="0" w:space="0" w:color="auto"/>
          <w:lang w:val="en-GB"/>
        </w:rPr>
        <w:t>.</w:t>
      </w:r>
      <w:r w:rsidRPr="00B75441">
        <w:rPr>
          <w:rStyle w:val="FootnoteReference"/>
          <w:rFonts w:ascii="Calibri" w:hAnsi="Calibri" w:cs="Calibri"/>
          <w:color w:val="auto"/>
          <w:sz w:val="22"/>
          <w:szCs w:val="22"/>
          <w:bdr w:val="none" w:sz="0" w:space="0" w:color="auto"/>
        </w:rPr>
        <w:footnoteReference w:id="3"/>
      </w:r>
      <w:r w:rsidRPr="00B75441">
        <w:rPr>
          <w:rFonts w:ascii="Calibri" w:eastAsia="Times New Roman" w:hAnsi="Calibri" w:cs="Calibri"/>
          <w:color w:val="auto"/>
          <w:sz w:val="22"/>
          <w:szCs w:val="22"/>
          <w:bdr w:val="none" w:sz="0" w:space="0" w:color="auto"/>
        </w:rPr>
        <w:t xml:space="preserve"> </w:t>
      </w:r>
      <w:r w:rsidRPr="00B75441">
        <w:rPr>
          <w:rFonts w:ascii="Calibri" w:eastAsia="Times New Roman" w:hAnsi="Calibri" w:cs="Calibri"/>
          <w:color w:val="auto"/>
          <w:sz w:val="22"/>
          <w:szCs w:val="22"/>
          <w:bdr w:val="none" w:sz="0" w:space="0" w:color="auto"/>
          <w:lang w:val="en-GB"/>
        </w:rPr>
        <w:t>The origin of this wording</w:t>
      </w:r>
      <w:r w:rsidR="00FC13B9" w:rsidRPr="00B75441">
        <w:rPr>
          <w:rFonts w:ascii="Calibri" w:eastAsia="Times New Roman" w:hAnsi="Calibri" w:cs="Calibri"/>
          <w:color w:val="auto"/>
          <w:sz w:val="22"/>
          <w:szCs w:val="22"/>
          <w:bdr w:val="none" w:sz="0" w:space="0" w:color="auto"/>
          <w:lang w:val="en-GB"/>
        </w:rPr>
        <w:t>, as I previously s</w:t>
      </w:r>
      <w:r w:rsidR="00210A90" w:rsidRPr="00B75441">
        <w:rPr>
          <w:rFonts w:ascii="Calibri" w:eastAsia="Times New Roman" w:hAnsi="Calibri" w:cs="Calibri"/>
          <w:color w:val="auto"/>
          <w:sz w:val="22"/>
          <w:szCs w:val="22"/>
          <w:bdr w:val="none" w:sz="0" w:space="0" w:color="auto"/>
          <w:lang w:val="en-GB"/>
        </w:rPr>
        <w:t>tated</w:t>
      </w:r>
      <w:r w:rsidR="00FC13B9" w:rsidRPr="00B75441">
        <w:rPr>
          <w:rFonts w:ascii="Calibri" w:eastAsia="Times New Roman" w:hAnsi="Calibri" w:cs="Calibri"/>
          <w:color w:val="auto"/>
          <w:sz w:val="22"/>
          <w:szCs w:val="22"/>
          <w:bdr w:val="none" w:sz="0" w:space="0" w:color="auto"/>
          <w:lang w:val="en-GB"/>
        </w:rPr>
        <w:t>,</w:t>
      </w:r>
      <w:r w:rsidRPr="00B75441">
        <w:rPr>
          <w:rFonts w:ascii="Calibri" w:eastAsia="Times New Roman" w:hAnsi="Calibri" w:cs="Calibri"/>
          <w:color w:val="auto"/>
          <w:sz w:val="22"/>
          <w:szCs w:val="22"/>
          <w:bdr w:val="none" w:sz="0" w:space="0" w:color="auto"/>
          <w:lang w:val="en-GB"/>
        </w:rPr>
        <w:t xml:space="preserve"> can be traced back to </w:t>
      </w:r>
      <w:r w:rsidRPr="00B75441">
        <w:rPr>
          <w:rFonts w:ascii="Calibri" w:eastAsia="Times New Roman" w:hAnsi="Calibri" w:cs="Calibri"/>
          <w:color w:val="auto"/>
          <w:sz w:val="22"/>
          <w:szCs w:val="22"/>
          <w:bdr w:val="none" w:sz="0" w:space="0" w:color="auto"/>
        </w:rPr>
        <w:t xml:space="preserve">Theresa May’s </w:t>
      </w:r>
      <w:r w:rsidR="00FC13B9" w:rsidRPr="00B75441">
        <w:rPr>
          <w:rFonts w:ascii="Calibri" w:eastAsia="Times New Roman" w:hAnsi="Calibri" w:cs="Calibri"/>
          <w:color w:val="auto"/>
          <w:sz w:val="22"/>
          <w:szCs w:val="22"/>
          <w:bdr w:val="none" w:sz="0" w:space="0" w:color="auto"/>
        </w:rPr>
        <w:t xml:space="preserve">interview with the </w:t>
      </w:r>
      <w:r w:rsidR="00FC13B9" w:rsidRPr="00B75441">
        <w:rPr>
          <w:rFonts w:ascii="Calibri" w:eastAsia="Times New Roman" w:hAnsi="Calibri" w:cs="Calibri"/>
          <w:i/>
          <w:iCs/>
          <w:color w:val="auto"/>
          <w:sz w:val="22"/>
          <w:szCs w:val="22"/>
          <w:bdr w:val="none" w:sz="0" w:space="0" w:color="auto"/>
        </w:rPr>
        <w:t>Telegraph</w:t>
      </w:r>
      <w:r w:rsidRPr="00B75441">
        <w:rPr>
          <w:rFonts w:ascii="Calibri" w:eastAsia="Times New Roman" w:hAnsi="Calibri" w:cs="Calibri"/>
          <w:color w:val="auto"/>
          <w:sz w:val="22"/>
          <w:szCs w:val="22"/>
          <w:bdr w:val="none" w:sz="0" w:space="0" w:color="auto"/>
        </w:rPr>
        <w:t xml:space="preserve"> in 2012, when she was Home Secretary</w:t>
      </w:r>
      <w:r w:rsidRPr="00B75441">
        <w:rPr>
          <w:rFonts w:ascii="Calibri" w:eastAsia="Times New Roman" w:hAnsi="Calibri" w:cs="Calibri"/>
          <w:color w:val="auto"/>
          <w:sz w:val="22"/>
          <w:szCs w:val="22"/>
          <w:bdr w:val="none" w:sz="0" w:space="0" w:color="auto"/>
          <w:lang w:val="en-GB"/>
        </w:rPr>
        <w:t xml:space="preserve">. </w:t>
      </w:r>
      <w:r w:rsidR="00981805" w:rsidRPr="00B75441">
        <w:rPr>
          <w:rFonts w:ascii="Calibri" w:eastAsia="Times New Roman" w:hAnsi="Calibri" w:cs="Calibri"/>
          <w:sz w:val="22"/>
          <w:szCs w:val="22"/>
          <w:bdr w:val="none" w:sz="0" w:space="0" w:color="auto"/>
          <w:lang w:val="en-GB"/>
        </w:rPr>
        <w:t>T</w:t>
      </w:r>
      <w:r w:rsidRPr="00B75441">
        <w:rPr>
          <w:rFonts w:ascii="Calibri" w:eastAsia="Times New Roman" w:hAnsi="Calibri" w:cs="Calibri"/>
          <w:sz w:val="22"/>
          <w:szCs w:val="22"/>
          <w:bdr w:val="none" w:sz="0" w:space="0" w:color="auto"/>
        </w:rPr>
        <w:t xml:space="preserve">hese </w:t>
      </w:r>
      <w:r w:rsidRPr="00B75441">
        <w:rPr>
          <w:rFonts w:ascii="Calibri" w:eastAsia="Times New Roman" w:hAnsi="Calibri" w:cs="Calibri"/>
          <w:sz w:val="22"/>
          <w:szCs w:val="22"/>
          <w:bdr w:val="none" w:sz="0" w:space="0" w:color="auto"/>
          <w:lang w:val="en-GB"/>
        </w:rPr>
        <w:t xml:space="preserve">measures </w:t>
      </w:r>
      <w:r w:rsidRPr="00B75441">
        <w:rPr>
          <w:rFonts w:ascii="Calibri" w:eastAsia="Times New Roman" w:hAnsi="Calibri" w:cs="Calibri"/>
          <w:sz w:val="22"/>
          <w:szCs w:val="22"/>
          <w:bdr w:val="none" w:sz="0" w:space="0" w:color="auto"/>
        </w:rPr>
        <w:t>were introduced</w:t>
      </w:r>
      <w:r w:rsidRPr="00B75441">
        <w:rPr>
          <w:rFonts w:ascii="Calibri" w:eastAsia="Times New Roman" w:hAnsi="Calibri" w:cs="Calibri"/>
          <w:sz w:val="22"/>
          <w:szCs w:val="22"/>
          <w:bdr w:val="none" w:sz="0" w:space="0" w:color="auto"/>
          <w:lang w:val="en-GB"/>
        </w:rPr>
        <w:t xml:space="preserve"> formally</w:t>
      </w:r>
      <w:r w:rsidRPr="00B75441">
        <w:rPr>
          <w:rFonts w:ascii="Calibri" w:eastAsia="Times New Roman" w:hAnsi="Calibri" w:cs="Calibri"/>
          <w:sz w:val="22"/>
          <w:szCs w:val="22"/>
          <w:bdr w:val="none" w:sz="0" w:space="0" w:color="auto"/>
        </w:rPr>
        <w:t xml:space="preserve"> by the Immigration Acts of 2014 and 2016, </w:t>
      </w:r>
      <w:r w:rsidRPr="00B75441">
        <w:rPr>
          <w:rFonts w:ascii="Calibri" w:eastAsia="Times New Roman" w:hAnsi="Calibri" w:cs="Calibri"/>
          <w:sz w:val="22"/>
          <w:szCs w:val="22"/>
          <w:bdr w:val="none" w:sz="0" w:space="0" w:color="auto"/>
          <w:lang w:val="en-GB"/>
        </w:rPr>
        <w:t xml:space="preserve">with </w:t>
      </w:r>
      <w:r w:rsidR="00A2208A" w:rsidRPr="00B75441">
        <w:rPr>
          <w:rFonts w:ascii="Calibri" w:eastAsia="Times New Roman" w:hAnsi="Calibri" w:cs="Calibri"/>
          <w:sz w:val="22"/>
          <w:szCs w:val="22"/>
          <w:bdr w:val="none" w:sz="0" w:space="0" w:color="auto"/>
          <w:lang w:val="en-GB"/>
        </w:rPr>
        <w:t xml:space="preserve">an </w:t>
      </w:r>
      <w:r w:rsidRPr="00B75441">
        <w:rPr>
          <w:rFonts w:ascii="Calibri" w:eastAsia="Times New Roman" w:hAnsi="Calibri" w:cs="Calibri"/>
          <w:sz w:val="22"/>
          <w:szCs w:val="22"/>
          <w:bdr w:val="none" w:sz="0" w:space="0" w:color="auto"/>
          <w:lang w:val="en-GB"/>
        </w:rPr>
        <w:t>aim</w:t>
      </w:r>
      <w:r w:rsidRPr="00B75441">
        <w:rPr>
          <w:rFonts w:ascii="Calibri" w:eastAsia="Times New Roman" w:hAnsi="Calibri" w:cs="Calibri"/>
          <w:sz w:val="22"/>
          <w:szCs w:val="22"/>
          <w:bdr w:val="none" w:sz="0" w:space="0" w:color="auto"/>
        </w:rPr>
        <w:t xml:space="preserve"> to restrict illegal immigrants renting property in the UK, driving, having bank </w:t>
      </w:r>
      <w:r w:rsidR="00981805" w:rsidRPr="00B75441">
        <w:rPr>
          <w:rFonts w:ascii="Calibri" w:eastAsia="Times New Roman" w:hAnsi="Calibri" w:cs="Calibri"/>
          <w:sz w:val="22"/>
          <w:szCs w:val="22"/>
          <w:bdr w:val="none" w:sz="0" w:space="0" w:color="auto"/>
        </w:rPr>
        <w:t>accounts,</w:t>
      </w:r>
      <w:r w:rsidRPr="00B75441">
        <w:rPr>
          <w:rFonts w:ascii="Calibri" w:eastAsia="Times New Roman" w:hAnsi="Calibri" w:cs="Calibri"/>
          <w:sz w:val="22"/>
          <w:szCs w:val="22"/>
          <w:bdr w:val="none" w:sz="0" w:space="0" w:color="auto"/>
        </w:rPr>
        <w:t xml:space="preserve"> and accessing benefits and </w:t>
      </w:r>
      <w:r w:rsidRPr="00B75441">
        <w:rPr>
          <w:rFonts w:ascii="Calibri" w:eastAsia="Times New Roman" w:hAnsi="Calibri" w:cs="Calibri"/>
          <w:sz w:val="22"/>
          <w:szCs w:val="22"/>
          <w:bdr w:val="none" w:sz="0" w:space="0" w:color="auto"/>
        </w:rPr>
        <w:lastRenderedPageBreak/>
        <w:t xml:space="preserve">free healthcare. </w:t>
      </w:r>
      <w:r w:rsidR="00981805" w:rsidRPr="00B75441">
        <w:rPr>
          <w:rFonts w:ascii="Calibri" w:eastAsia="Times New Roman" w:hAnsi="Calibri" w:cs="Calibri"/>
          <w:sz w:val="22"/>
          <w:szCs w:val="22"/>
          <w:bdr w:val="none" w:sz="0" w:space="0" w:color="auto"/>
          <w:lang w:val="en-GB"/>
        </w:rPr>
        <w:t>A</w:t>
      </w:r>
      <w:r w:rsidR="00981805" w:rsidRPr="00B75441">
        <w:rPr>
          <w:rFonts w:ascii="Calibri" w:hAnsi="Calibri" w:cs="Calibri"/>
          <w:sz w:val="22"/>
          <w:szCs w:val="22"/>
          <w:lang w:val="en-GB"/>
        </w:rPr>
        <w:t>ccording</w:t>
      </w:r>
      <w:r w:rsidRPr="00B75441">
        <w:rPr>
          <w:rFonts w:ascii="Calibri" w:hAnsi="Calibri" w:cs="Calibri"/>
          <w:sz w:val="22"/>
          <w:szCs w:val="22"/>
          <w:lang w:val="en-GB"/>
        </w:rPr>
        <w:t xml:space="preserve"> to The Free </w:t>
      </w:r>
      <w:r w:rsidR="00811B79">
        <w:rPr>
          <w:rFonts w:ascii="Calibri" w:hAnsi="Calibri" w:cs="Calibri"/>
          <w:sz w:val="22"/>
          <w:szCs w:val="22"/>
          <w:lang w:val="en-GB"/>
        </w:rPr>
        <w:t>M</w:t>
      </w:r>
      <w:r w:rsidRPr="00B75441">
        <w:rPr>
          <w:rFonts w:ascii="Calibri" w:hAnsi="Calibri" w:cs="Calibri"/>
          <w:sz w:val="22"/>
          <w:szCs w:val="22"/>
          <w:lang w:val="en-GB"/>
        </w:rPr>
        <w:t xml:space="preserve">ovement website, </w:t>
      </w:r>
      <w:r w:rsidR="00A2208A" w:rsidRPr="00B75441">
        <w:rPr>
          <w:rFonts w:ascii="Calibri" w:hAnsi="Calibri" w:cs="Calibri"/>
          <w:sz w:val="22"/>
          <w:szCs w:val="22"/>
          <w:lang w:val="en-GB"/>
        </w:rPr>
        <w:t xml:space="preserve">this </w:t>
      </w:r>
      <w:r w:rsidRPr="00B75441">
        <w:rPr>
          <w:rFonts w:ascii="Calibri" w:hAnsi="Calibri" w:cs="Calibri"/>
          <w:sz w:val="22"/>
          <w:szCs w:val="22"/>
          <w:lang w:val="en-GB"/>
        </w:rPr>
        <w:t xml:space="preserve">means that </w:t>
      </w:r>
      <w:r w:rsidR="00981805" w:rsidRPr="00B75441">
        <w:rPr>
          <w:rFonts w:ascii="Calibri" w:hAnsi="Calibri" w:cs="Calibri"/>
          <w:sz w:val="22"/>
          <w:szCs w:val="22"/>
          <w:lang w:val="en-GB"/>
        </w:rPr>
        <w:t>the current UK migration approach</w:t>
      </w:r>
      <w:r w:rsidRPr="00B75441">
        <w:rPr>
          <w:rFonts w:ascii="Calibri" w:hAnsi="Calibri" w:cs="Calibri"/>
          <w:sz w:val="22"/>
          <w:szCs w:val="22"/>
          <w:lang w:val="en-GB"/>
        </w:rPr>
        <w:t xml:space="preserve"> “is characterised by a system of citizen-on-citizen immigration checks” (Yeo 2018). As argued by the journalist Daniel Trilling, the border is now extended inwards into the everyday life of migrants. What used to be monitored </w:t>
      </w:r>
      <w:r w:rsidR="00BD7688" w:rsidRPr="00B75441">
        <w:rPr>
          <w:rFonts w:ascii="Calibri" w:hAnsi="Calibri" w:cs="Calibri"/>
          <w:sz w:val="22"/>
          <w:szCs w:val="22"/>
          <w:lang w:val="en-GB"/>
        </w:rPr>
        <w:t xml:space="preserve">only at the </w:t>
      </w:r>
      <w:r w:rsidRPr="00B75441">
        <w:rPr>
          <w:rFonts w:ascii="Calibri" w:hAnsi="Calibri" w:cs="Calibri"/>
          <w:sz w:val="22"/>
          <w:szCs w:val="22"/>
          <w:lang w:val="en-GB"/>
        </w:rPr>
        <w:t>border crossing, is now becoming everyday monitoring. Trilling also highlights how the Government’s aim to control, police</w:t>
      </w:r>
      <w:r w:rsidR="00811B79">
        <w:rPr>
          <w:rFonts w:ascii="Calibri" w:hAnsi="Calibri" w:cs="Calibri"/>
          <w:sz w:val="22"/>
          <w:szCs w:val="22"/>
          <w:lang w:val="en-GB"/>
        </w:rPr>
        <w:t>,</w:t>
      </w:r>
      <w:r w:rsidRPr="00B75441">
        <w:rPr>
          <w:rFonts w:ascii="Calibri" w:hAnsi="Calibri" w:cs="Calibri"/>
          <w:sz w:val="22"/>
          <w:szCs w:val="22"/>
          <w:lang w:val="en-GB"/>
        </w:rPr>
        <w:t xml:space="preserve"> and manage immigration has become more pronounced over the last few decades, due to huge political pressure. This escalated with the Brexit</w:t>
      </w:r>
      <w:r w:rsidR="00BD7688" w:rsidRPr="00B75441">
        <w:rPr>
          <w:rFonts w:ascii="Calibri" w:hAnsi="Calibri" w:cs="Calibri"/>
          <w:sz w:val="22"/>
          <w:szCs w:val="22"/>
          <w:lang w:val="en-GB"/>
        </w:rPr>
        <w:t xml:space="preserve"> vote in 2016,</w:t>
      </w:r>
      <w:r w:rsidRPr="00B75441">
        <w:rPr>
          <w:rStyle w:val="FootnoteReference"/>
          <w:rFonts w:ascii="Calibri" w:hAnsi="Calibri" w:cs="Calibri"/>
          <w:sz w:val="22"/>
          <w:szCs w:val="22"/>
          <w:lang w:val="en-GB"/>
        </w:rPr>
        <w:footnoteReference w:id="4"/>
      </w:r>
      <w:r w:rsidRPr="00B75441">
        <w:rPr>
          <w:rFonts w:ascii="Calibri" w:hAnsi="Calibri" w:cs="Calibri"/>
          <w:sz w:val="22"/>
          <w:szCs w:val="22"/>
          <w:lang w:val="en-GB"/>
        </w:rPr>
        <w:t xml:space="preserve"> compounded by pressure from the media and voters, and there were calls for accountability around how many immigrants, and of which sort, were in the country. This prompted the creation of what Trilling calls a “parallel system” for migrants: </w:t>
      </w:r>
    </w:p>
    <w:p w14:paraId="2410B7D4" w14:textId="77884BB1" w:rsidR="0021570A" w:rsidRPr="00B75441" w:rsidRDefault="0021570A" w:rsidP="00544AF4">
      <w:pPr>
        <w:pStyle w:val="NormalWeb"/>
        <w:spacing w:beforeAutospacing="1" w:afterAutospacing="1"/>
        <w:ind w:left="720"/>
        <w:rPr>
          <w:rFonts w:ascii="Calibri" w:hAnsi="Calibri" w:cs="Calibri"/>
          <w:sz w:val="22"/>
          <w:szCs w:val="22"/>
          <w:lang w:val="en-GB"/>
        </w:rPr>
      </w:pPr>
      <w:proofErr w:type="gramStart"/>
      <w:r w:rsidRPr="00B75441">
        <w:rPr>
          <w:rFonts w:ascii="Calibri" w:hAnsi="Calibri" w:cs="Calibri"/>
          <w:sz w:val="22"/>
          <w:szCs w:val="22"/>
          <w:lang w:val="en-GB"/>
        </w:rPr>
        <w:t>So</w:t>
      </w:r>
      <w:proofErr w:type="gramEnd"/>
      <w:r w:rsidRPr="00B75441">
        <w:rPr>
          <w:rFonts w:ascii="Calibri" w:hAnsi="Calibri" w:cs="Calibri"/>
          <w:sz w:val="22"/>
          <w:szCs w:val="22"/>
          <w:lang w:val="en-GB"/>
        </w:rPr>
        <w:t xml:space="preserve"> what you end up having set up is a kind of parallel system just for immigrants, with biometric visas initially, various forms of ID cards for asylum seekers and other kinds of immigrants, people who've been given leave to remain and so on, who are being monitored in a way that the native-born UK citizen population is not. (202</w:t>
      </w:r>
      <w:r w:rsidR="00B66E0B" w:rsidRPr="00B75441">
        <w:rPr>
          <w:rFonts w:ascii="Calibri" w:hAnsi="Calibri" w:cs="Calibri"/>
          <w:sz w:val="22"/>
          <w:szCs w:val="22"/>
          <w:lang w:val="en-GB"/>
        </w:rPr>
        <w:t>1</w:t>
      </w:r>
      <w:r w:rsidRPr="00B75441">
        <w:rPr>
          <w:rFonts w:ascii="Calibri" w:hAnsi="Calibri" w:cs="Calibri"/>
          <w:sz w:val="22"/>
          <w:szCs w:val="22"/>
          <w:lang w:val="en-GB"/>
        </w:rPr>
        <w:t xml:space="preserve">) </w:t>
      </w:r>
    </w:p>
    <w:p w14:paraId="3068FE95" w14:textId="77777777" w:rsidR="0021570A" w:rsidRPr="00B75441" w:rsidRDefault="0021570A" w:rsidP="00544AF4">
      <w:pPr>
        <w:pStyle w:val="NormalWeb"/>
        <w:spacing w:beforeAutospacing="1" w:afterAutospacing="1" w:line="360" w:lineRule="auto"/>
        <w:rPr>
          <w:rFonts w:ascii="Calibri" w:hAnsi="Calibri" w:cs="Calibri"/>
          <w:sz w:val="22"/>
          <w:szCs w:val="22"/>
          <w:lang w:val="en-GB"/>
        </w:rPr>
      </w:pPr>
      <w:r w:rsidRPr="00B75441">
        <w:rPr>
          <w:rFonts w:ascii="Calibri" w:hAnsi="Calibri" w:cs="Calibri"/>
          <w:sz w:val="22"/>
          <w:szCs w:val="22"/>
          <w:lang w:val="en-GB"/>
        </w:rPr>
        <w:t xml:space="preserve">This “parallel system” is deeply ingrained in the experience of many migrant artists in the UK. As highlighted by a report by Migrants in Culture, based on a UK-wide survey conducted between May and July 2019, 90% of the responders felt angry and/or fearful about the Hostile Environment. The aim of the survey was to collect key information on the day-to-day experiences of all cultural workers, migrant, and non-migrant, within the parallel immigration system in the cultural sector. The report highlights the impact of the Hostile Environment policy: </w:t>
      </w:r>
    </w:p>
    <w:p w14:paraId="46FB674E" w14:textId="5B4BC3C0" w:rsidR="0021570A" w:rsidRPr="00B75441" w:rsidRDefault="0021570A" w:rsidP="00FC3F59">
      <w:pPr>
        <w:pStyle w:val="NormalWeb"/>
        <w:spacing w:beforeAutospacing="1" w:afterAutospacing="1"/>
        <w:ind w:left="720"/>
        <w:rPr>
          <w:rFonts w:ascii="Calibri" w:hAnsi="Calibri" w:cs="Calibri"/>
          <w:sz w:val="22"/>
          <w:szCs w:val="22"/>
          <w:lang w:val="en-GB"/>
        </w:rPr>
      </w:pPr>
      <w:r w:rsidRPr="00B75441">
        <w:rPr>
          <w:rFonts w:ascii="Calibri" w:hAnsi="Calibri" w:cs="Calibri"/>
          <w:sz w:val="22"/>
          <w:szCs w:val="22"/>
          <w:lang w:val="en-GB"/>
        </w:rPr>
        <w:t>The policy forces landlords, banks, hospitals and employers including universities and cultural institutions to act as proxy border agents in their daily interactions with their patients, tenants, staff and students. The Hostile Environment creates a culture of fear and distrust, and impacts anyone deemed to look “foreign.” (</w:t>
      </w:r>
      <w:r w:rsidR="00DB6DED" w:rsidRPr="00B75441">
        <w:rPr>
          <w:rFonts w:ascii="Calibri" w:hAnsi="Calibri" w:cs="Calibri"/>
          <w:sz w:val="22"/>
          <w:szCs w:val="22"/>
          <w:lang w:val="en-GB"/>
        </w:rPr>
        <w:t xml:space="preserve">Migrants in Culture </w:t>
      </w:r>
      <w:r w:rsidRPr="00B75441">
        <w:rPr>
          <w:rFonts w:ascii="Calibri" w:hAnsi="Calibri" w:cs="Calibri"/>
          <w:sz w:val="22"/>
          <w:szCs w:val="22"/>
          <w:lang w:val="en-GB"/>
        </w:rPr>
        <w:t>2019, 4)</w:t>
      </w:r>
    </w:p>
    <w:p w14:paraId="35B6F89F" w14:textId="34F37F45" w:rsidR="0021570A" w:rsidRPr="00B75441" w:rsidRDefault="0021570A" w:rsidP="00544AF4">
      <w:pPr>
        <w:pStyle w:val="NormalWeb"/>
        <w:spacing w:beforeAutospacing="1" w:afterAutospacing="1" w:line="360" w:lineRule="auto"/>
        <w:rPr>
          <w:rFonts w:ascii="Calibri" w:hAnsi="Calibri" w:cs="Calibri"/>
          <w:sz w:val="22"/>
          <w:szCs w:val="22"/>
          <w:lang w:val="en-GB"/>
        </w:rPr>
      </w:pPr>
      <w:r w:rsidRPr="00B75441">
        <w:rPr>
          <w:rFonts w:ascii="Calibri" w:hAnsi="Calibri" w:cs="Calibri"/>
          <w:sz w:val="22"/>
          <w:szCs w:val="22"/>
          <w:lang w:val="en-GB"/>
        </w:rPr>
        <w:t>The findings of the report are sobering. Since the launch of the Hostile Environment in 2012, both migrants and citizens of colour are experiencing increased discrimination and hardship in the cultural sector. This manifests in overt discrimination and racial profiling, financial pressures</w:t>
      </w:r>
      <w:r w:rsidR="00811B79">
        <w:rPr>
          <w:rFonts w:ascii="Calibri" w:hAnsi="Calibri" w:cs="Calibri"/>
          <w:sz w:val="22"/>
          <w:szCs w:val="22"/>
          <w:lang w:val="en-GB"/>
        </w:rPr>
        <w:t>,</w:t>
      </w:r>
      <w:r w:rsidRPr="00B75441">
        <w:rPr>
          <w:rFonts w:ascii="Calibri" w:hAnsi="Calibri" w:cs="Calibri"/>
          <w:sz w:val="22"/>
          <w:szCs w:val="22"/>
          <w:lang w:val="en-GB"/>
        </w:rPr>
        <w:t xml:space="preserve"> and emotional stress. Also, it demonstrates complacency by the cultural sector, including individuals in senior management, who lack knowledge around the Hostile Environment policy and the specific needs and experiences of migrant cultural workers. </w:t>
      </w:r>
    </w:p>
    <w:p w14:paraId="476CCB12" w14:textId="42AE00C0" w:rsidR="0021570A" w:rsidRPr="00B75441" w:rsidRDefault="00B66E0B" w:rsidP="00544AF4">
      <w:pPr>
        <w:pStyle w:val="NormalWeb"/>
        <w:spacing w:beforeAutospacing="1" w:afterAutospacing="1" w:line="360" w:lineRule="auto"/>
        <w:rPr>
          <w:rFonts w:ascii="Calibri" w:hAnsi="Calibri" w:cs="Calibri"/>
          <w:sz w:val="22"/>
          <w:szCs w:val="22"/>
          <w:lang w:val="en-GB"/>
        </w:rPr>
      </w:pPr>
      <w:r w:rsidRPr="00B75441">
        <w:rPr>
          <w:rFonts w:ascii="Calibri" w:hAnsi="Calibri" w:cs="Calibri"/>
          <w:sz w:val="22"/>
          <w:szCs w:val="22"/>
          <w:lang w:val="en-GB"/>
        </w:rPr>
        <w:lastRenderedPageBreak/>
        <w:t>T</w:t>
      </w:r>
      <w:r w:rsidR="0021570A" w:rsidRPr="00B75441">
        <w:rPr>
          <w:rFonts w:ascii="Calibri" w:hAnsi="Calibri" w:cs="Calibri"/>
          <w:sz w:val="22"/>
          <w:szCs w:val="22"/>
          <w:lang w:val="en-GB"/>
        </w:rPr>
        <w:t xml:space="preserve">he most </w:t>
      </w:r>
      <w:r w:rsidRPr="00B75441">
        <w:rPr>
          <w:rFonts w:ascii="Calibri" w:hAnsi="Calibri" w:cs="Calibri"/>
          <w:sz w:val="22"/>
          <w:szCs w:val="22"/>
          <w:lang w:val="en-GB"/>
        </w:rPr>
        <w:t xml:space="preserve">distressing </w:t>
      </w:r>
      <w:r w:rsidR="0021570A" w:rsidRPr="00B75441">
        <w:rPr>
          <w:rFonts w:ascii="Calibri" w:hAnsi="Calibri" w:cs="Calibri"/>
          <w:sz w:val="22"/>
          <w:szCs w:val="22"/>
          <w:lang w:val="en-GB"/>
        </w:rPr>
        <w:t xml:space="preserve">aspect of the report is how it considers the impact of the Hostile Environment at the intersection of migration and race. It highlights the links between the current oppressive immigration system and similar systems developed by colonial forces in the past. By trying to depersonalise migrants through data, we see once again the erasure of the experiences of marginalized groups (mostly people of colour and women). This is evident from this testimony </w:t>
      </w:r>
      <w:r w:rsidR="00DB6DED" w:rsidRPr="00B75441">
        <w:rPr>
          <w:rFonts w:ascii="Calibri" w:hAnsi="Calibri" w:cs="Calibri"/>
          <w:sz w:val="22"/>
          <w:szCs w:val="22"/>
          <w:lang w:val="en-GB"/>
        </w:rPr>
        <w:t xml:space="preserve">section </w:t>
      </w:r>
      <w:r w:rsidR="0021570A" w:rsidRPr="00B75441">
        <w:rPr>
          <w:rFonts w:ascii="Calibri" w:hAnsi="Calibri" w:cs="Calibri"/>
          <w:sz w:val="22"/>
          <w:szCs w:val="22"/>
          <w:lang w:val="en-GB"/>
        </w:rPr>
        <w:t xml:space="preserve">from the </w:t>
      </w:r>
      <w:r w:rsidR="00A050F7" w:rsidRPr="00B75441">
        <w:rPr>
          <w:rFonts w:ascii="Calibri" w:hAnsi="Calibri" w:cs="Calibri"/>
          <w:sz w:val="22"/>
          <w:szCs w:val="22"/>
          <w:lang w:val="en-GB"/>
        </w:rPr>
        <w:t>“</w:t>
      </w:r>
      <w:r w:rsidR="0021570A" w:rsidRPr="00B75441">
        <w:rPr>
          <w:rFonts w:ascii="Calibri" w:hAnsi="Calibri" w:cs="Calibri"/>
          <w:sz w:val="22"/>
          <w:szCs w:val="22"/>
          <w:lang w:val="en-GB"/>
        </w:rPr>
        <w:t>Migrants in Culture</w:t>
      </w:r>
      <w:r w:rsidR="00A050F7" w:rsidRPr="00B75441">
        <w:rPr>
          <w:rFonts w:ascii="Calibri" w:hAnsi="Calibri" w:cs="Calibri"/>
          <w:sz w:val="22"/>
          <w:szCs w:val="22"/>
          <w:lang w:val="en-GB"/>
        </w:rPr>
        <w:t>”</w:t>
      </w:r>
      <w:r w:rsidR="0021570A" w:rsidRPr="00B75441">
        <w:rPr>
          <w:rFonts w:ascii="Calibri" w:hAnsi="Calibri" w:cs="Calibri"/>
          <w:sz w:val="22"/>
          <w:szCs w:val="22"/>
          <w:lang w:val="en-GB"/>
        </w:rPr>
        <w:t xml:space="preserve"> Research Report:</w:t>
      </w:r>
    </w:p>
    <w:p w14:paraId="33B74D2D" w14:textId="77777777" w:rsidR="0021570A" w:rsidRPr="00B75441" w:rsidRDefault="0021570A" w:rsidP="00FC3F59">
      <w:pPr>
        <w:pStyle w:val="NormalWeb"/>
        <w:spacing w:beforeAutospacing="1" w:afterAutospacing="1"/>
        <w:ind w:left="720"/>
        <w:rPr>
          <w:rFonts w:ascii="Calibri" w:hAnsi="Calibri" w:cs="Calibri"/>
          <w:sz w:val="22"/>
          <w:szCs w:val="22"/>
          <w:lang w:val="en-GB"/>
        </w:rPr>
      </w:pPr>
      <w:r w:rsidRPr="00B75441">
        <w:rPr>
          <w:rFonts w:ascii="Calibri" w:hAnsi="Calibri" w:cs="Calibri"/>
          <w:sz w:val="22"/>
          <w:szCs w:val="22"/>
          <w:lang w:val="en-GB"/>
        </w:rPr>
        <w:t>I know that the Hostile Environment Policy causes extreme stress for migrant workers and workers of colour in the cultural sector, as well as creating for those people real conditions of precarity and vulnerability in relation to economic and housing stability, and exposure to racist regimes of monitoring and surveillance. I know, for instance, colleagues and students in the cultural sector who have been detained in detention centres and who are currently at risk of deportation. Additionally, Hostile Environment programmes like Prevent mean that Muslim students in British Higher Education are subjected to standards not applied to their peers: whether this is expressing opinions on politically contentious matters or organising university events. Muslim students have been targeted by Prevent officers at universities in the UK on this basis. All of this has a serious, detrimental impact on those working in the cultural sector and so on the cultural sector itself. (2019, 2)</w:t>
      </w:r>
    </w:p>
    <w:p w14:paraId="1A1896CF" w14:textId="77602FFC"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sz w:val="22"/>
          <w:szCs w:val="22"/>
          <w:lang w:val="en-GB"/>
        </w:rPr>
        <w:t xml:space="preserve">By ignoring the intersectional impact of the Hostile Environment </w:t>
      </w:r>
      <w:r w:rsidR="00FC13B9" w:rsidRPr="00B75441">
        <w:rPr>
          <w:rFonts w:ascii="Calibri" w:hAnsi="Calibri" w:cs="Calibri"/>
          <w:sz w:val="22"/>
          <w:szCs w:val="22"/>
          <w:lang w:val="en-GB"/>
        </w:rPr>
        <w:t>policy</w:t>
      </w:r>
      <w:r w:rsidR="00A050F7" w:rsidRPr="00B75441">
        <w:rPr>
          <w:rFonts w:ascii="Calibri" w:hAnsi="Calibri" w:cs="Calibri"/>
          <w:sz w:val="22"/>
          <w:szCs w:val="22"/>
          <w:lang w:val="en-GB"/>
        </w:rPr>
        <w:t>,</w:t>
      </w:r>
      <w:r w:rsidR="00FC13B9" w:rsidRPr="00B75441">
        <w:rPr>
          <w:rFonts w:ascii="Calibri" w:hAnsi="Calibri" w:cs="Calibri"/>
          <w:sz w:val="22"/>
          <w:szCs w:val="22"/>
          <w:lang w:val="en-GB"/>
        </w:rPr>
        <w:t xml:space="preserve"> </w:t>
      </w:r>
      <w:r w:rsidRPr="00B75441">
        <w:rPr>
          <w:rFonts w:ascii="Calibri" w:hAnsi="Calibri" w:cs="Calibri"/>
          <w:sz w:val="22"/>
          <w:szCs w:val="22"/>
          <w:lang w:val="en-GB"/>
        </w:rPr>
        <w:t xml:space="preserve">the UK government and public risk falling back to old colonial narratives of racial superiority. Creating “parallel systems” for migrants and naturalised citizens has a grim dystopian undertone. </w:t>
      </w:r>
    </w:p>
    <w:p w14:paraId="07C0015D" w14:textId="77777777"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p>
    <w:p w14:paraId="6C0110BE" w14:textId="77777777" w:rsidR="0021570A" w:rsidRPr="00B75441" w:rsidRDefault="0021570A" w:rsidP="00544AF4">
      <w:pPr>
        <w:pStyle w:val="Body"/>
        <w:spacing w:before="100" w:beforeAutospacing="1" w:after="100" w:afterAutospacing="1" w:line="360" w:lineRule="auto"/>
        <w:rPr>
          <w:rFonts w:ascii="Calibri" w:hAnsi="Calibri" w:cs="Calibri"/>
          <w:b/>
          <w:bCs/>
          <w:sz w:val="22"/>
          <w:szCs w:val="22"/>
          <w:lang w:val="en-GB"/>
        </w:rPr>
      </w:pPr>
      <w:r w:rsidRPr="00B75441">
        <w:rPr>
          <w:rFonts w:ascii="Calibri" w:hAnsi="Calibri" w:cs="Calibri"/>
          <w:b/>
          <w:bCs/>
          <w:sz w:val="22"/>
          <w:szCs w:val="22"/>
          <w:lang w:val="en-GB"/>
        </w:rPr>
        <w:t xml:space="preserve">Maternal decolonial </w:t>
      </w:r>
      <w:proofErr w:type="spellStart"/>
      <w:r w:rsidRPr="00B75441">
        <w:rPr>
          <w:rFonts w:ascii="Calibri" w:hAnsi="Calibri" w:cs="Calibri"/>
          <w:b/>
          <w:bCs/>
          <w:sz w:val="22"/>
          <w:szCs w:val="22"/>
          <w:lang w:val="en-GB"/>
        </w:rPr>
        <w:t>autotheory</w:t>
      </w:r>
      <w:proofErr w:type="spellEnd"/>
      <w:r w:rsidRPr="00B75441">
        <w:rPr>
          <w:rFonts w:ascii="Calibri" w:hAnsi="Calibri" w:cs="Calibri"/>
          <w:b/>
          <w:bCs/>
          <w:sz w:val="22"/>
          <w:szCs w:val="22"/>
          <w:lang w:val="en-GB"/>
        </w:rPr>
        <w:t xml:space="preserve"> </w:t>
      </w:r>
    </w:p>
    <w:p w14:paraId="728EF02A" w14:textId="76CDBD49" w:rsidR="00B66E0B"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sz w:val="22"/>
          <w:szCs w:val="22"/>
          <w:lang w:val="en-GB"/>
        </w:rPr>
        <w:t>My methodological approach to this chapter</w:t>
      </w:r>
      <w:r w:rsidR="00BD7688" w:rsidRPr="00B75441">
        <w:rPr>
          <w:rFonts w:ascii="Calibri" w:hAnsi="Calibri" w:cs="Calibri"/>
          <w:sz w:val="22"/>
          <w:szCs w:val="22"/>
          <w:lang w:val="en-GB"/>
        </w:rPr>
        <w:t>,</w:t>
      </w:r>
      <w:r w:rsidRPr="00B75441">
        <w:rPr>
          <w:rFonts w:ascii="Calibri" w:hAnsi="Calibri" w:cs="Calibri"/>
          <w:sz w:val="22"/>
          <w:szCs w:val="22"/>
          <w:lang w:val="en-GB"/>
        </w:rPr>
        <w:t xml:space="preserve"> and my collaborative practice research piece “Finding </w:t>
      </w:r>
      <w:r w:rsidR="001B7801">
        <w:rPr>
          <w:rFonts w:ascii="Calibri" w:hAnsi="Calibri" w:cs="Calibri"/>
          <w:sz w:val="22"/>
          <w:szCs w:val="22"/>
          <w:lang w:val="en-GB"/>
        </w:rPr>
        <w:t>H</w:t>
      </w:r>
      <w:r w:rsidRPr="00B75441">
        <w:rPr>
          <w:rFonts w:ascii="Calibri" w:hAnsi="Calibri" w:cs="Calibri"/>
          <w:sz w:val="22"/>
          <w:szCs w:val="22"/>
          <w:lang w:val="en-GB"/>
        </w:rPr>
        <w:t xml:space="preserve">ome”, arose from my experiences of working, mothering, and living in the UK as “non-British”. Not being able to identify with dominant modes of thinking, because of my specific postcolonial and post socialist personal history, has been a big part of my migrant journey. I often felt trapped in an existential void, due to my precarious migration status. Many non-Western feminist scholars and artists in Anglo-American academia and cultural sectors also experience this. And though my personal journey might differ from other non-Western feminist scholars and artists, these experiences are all shaped by the same phenomenon, defined by </w:t>
      </w:r>
      <w:proofErr w:type="spellStart"/>
      <w:r w:rsidR="005416FD" w:rsidRPr="00B75441">
        <w:rPr>
          <w:rFonts w:ascii="Calibri" w:hAnsi="Calibri" w:cs="Calibri"/>
          <w:sz w:val="22"/>
          <w:szCs w:val="22"/>
          <w:lang w:val="en-GB"/>
        </w:rPr>
        <w:t>Madina</w:t>
      </w:r>
      <w:proofErr w:type="spellEnd"/>
      <w:r w:rsidR="005416FD" w:rsidRPr="00B75441">
        <w:rPr>
          <w:rFonts w:ascii="Calibri" w:hAnsi="Calibri" w:cs="Calibri"/>
          <w:sz w:val="22"/>
          <w:szCs w:val="22"/>
          <w:lang w:val="en-GB"/>
        </w:rPr>
        <w:t xml:space="preserve"> </w:t>
      </w:r>
      <w:proofErr w:type="spellStart"/>
      <w:r w:rsidRPr="00B75441">
        <w:rPr>
          <w:rFonts w:ascii="Calibri" w:hAnsi="Calibri" w:cs="Calibri"/>
          <w:sz w:val="22"/>
          <w:szCs w:val="22"/>
          <w:lang w:val="en-GB"/>
        </w:rPr>
        <w:t>Tlostanova</w:t>
      </w:r>
      <w:proofErr w:type="spellEnd"/>
      <w:r w:rsidRPr="00B75441">
        <w:rPr>
          <w:rFonts w:ascii="Calibri" w:hAnsi="Calibri" w:cs="Calibri"/>
          <w:sz w:val="22"/>
          <w:szCs w:val="22"/>
          <w:lang w:val="en-GB"/>
        </w:rPr>
        <w:t xml:space="preserve"> as “coloniality of knowledge”</w:t>
      </w:r>
      <w:r w:rsidR="00B66E0B" w:rsidRPr="00B75441">
        <w:rPr>
          <w:rFonts w:ascii="Calibri" w:hAnsi="Calibri" w:cs="Calibri"/>
          <w:sz w:val="22"/>
          <w:szCs w:val="22"/>
          <w:lang w:val="en-GB"/>
        </w:rPr>
        <w:t xml:space="preserve"> (2016, 214)</w:t>
      </w:r>
    </w:p>
    <w:p w14:paraId="6ECA9280" w14:textId="4DE383FE" w:rsidR="0021570A" w:rsidRPr="00B75441" w:rsidRDefault="00FC13B9" w:rsidP="00544AF4">
      <w:pPr>
        <w:spacing w:before="100" w:beforeAutospacing="1" w:after="100" w:afterAutospacing="1" w:line="360" w:lineRule="auto"/>
        <w:rPr>
          <w:rStyle w:val="smallcaps"/>
          <w:rFonts w:ascii="Calibri" w:hAnsi="Calibri" w:cs="Calibri"/>
          <w:sz w:val="22"/>
          <w:szCs w:val="22"/>
        </w:rPr>
      </w:pPr>
      <w:r w:rsidRPr="00B75441">
        <w:rPr>
          <w:rFonts w:ascii="Calibri" w:hAnsi="Calibri" w:cs="Calibri"/>
          <w:sz w:val="22"/>
          <w:szCs w:val="22"/>
        </w:rPr>
        <w:t>There</w:t>
      </w:r>
      <w:r w:rsidR="0021570A" w:rsidRPr="00B75441">
        <w:rPr>
          <w:rFonts w:ascii="Calibri" w:hAnsi="Calibri" w:cs="Calibri"/>
          <w:sz w:val="22"/>
          <w:szCs w:val="22"/>
        </w:rPr>
        <w:t xml:space="preserve"> is a need for intersectional methodologies and stories that entangle the maternal and creativity</w:t>
      </w:r>
      <w:r w:rsidR="00BD7688" w:rsidRPr="00B75441">
        <w:rPr>
          <w:rFonts w:ascii="Calibri" w:hAnsi="Calibri" w:cs="Calibri"/>
          <w:sz w:val="22"/>
          <w:szCs w:val="22"/>
        </w:rPr>
        <w:t>, and for k</w:t>
      </w:r>
      <w:r w:rsidR="0021570A" w:rsidRPr="00B75441">
        <w:rPr>
          <w:rFonts w:ascii="Calibri" w:hAnsi="Calibri" w:cs="Calibri"/>
          <w:sz w:val="22"/>
          <w:szCs w:val="22"/>
        </w:rPr>
        <w:t xml:space="preserve">nowledge that escapes Eurocentric definitions and binaries. In maternal studies, there is a need to extend </w:t>
      </w:r>
      <w:r w:rsidR="00A050F7" w:rsidRPr="00B75441">
        <w:rPr>
          <w:rFonts w:ascii="Calibri" w:hAnsi="Calibri" w:cs="Calibri"/>
          <w:sz w:val="22"/>
          <w:szCs w:val="22"/>
        </w:rPr>
        <w:t xml:space="preserve">Sara </w:t>
      </w:r>
      <w:r w:rsidR="0021570A" w:rsidRPr="00B75441">
        <w:rPr>
          <w:rFonts w:ascii="Calibri" w:hAnsi="Calibri" w:cs="Calibri"/>
          <w:sz w:val="22"/>
          <w:szCs w:val="22"/>
        </w:rPr>
        <w:t xml:space="preserve">Ruddick’s early proposition on maternal thinking as a unity of </w:t>
      </w:r>
      <w:r w:rsidR="0021570A" w:rsidRPr="00B75441">
        <w:rPr>
          <w:rFonts w:ascii="Calibri" w:hAnsi="Calibri" w:cs="Calibri"/>
          <w:sz w:val="22"/>
          <w:szCs w:val="22"/>
        </w:rPr>
        <w:lastRenderedPageBreak/>
        <w:t>reflections, judgment and emotion. Her vision of a maternal studies future was of a place/context where “maternal thinkers are respected and self-respecting without making for them/us any claims of moral and political advantages” (</w:t>
      </w:r>
      <w:r w:rsidR="00AE48CF" w:rsidRPr="00B75441">
        <w:rPr>
          <w:rFonts w:ascii="Calibri" w:hAnsi="Calibri" w:cs="Calibri"/>
          <w:sz w:val="22"/>
          <w:szCs w:val="22"/>
        </w:rPr>
        <w:t xml:space="preserve">Ruddick 1989, </w:t>
      </w:r>
      <w:r w:rsidR="0021570A" w:rsidRPr="00B75441">
        <w:rPr>
          <w:rFonts w:ascii="Calibri" w:hAnsi="Calibri" w:cs="Calibri"/>
          <w:sz w:val="22"/>
          <w:szCs w:val="22"/>
        </w:rPr>
        <w:t xml:space="preserve">127).  However, the field is currently dominated by white, Western scholars </w:t>
      </w:r>
      <w:proofErr w:type="gramStart"/>
      <w:r w:rsidR="0021570A" w:rsidRPr="00B75441">
        <w:rPr>
          <w:rFonts w:ascii="Calibri" w:hAnsi="Calibri" w:cs="Calibri"/>
          <w:sz w:val="22"/>
          <w:szCs w:val="22"/>
        </w:rPr>
        <w:t>and</w:t>
      </w:r>
      <w:r w:rsidR="00BD7688" w:rsidRPr="00B75441">
        <w:rPr>
          <w:rFonts w:ascii="Calibri" w:hAnsi="Calibri" w:cs="Calibri"/>
          <w:sz w:val="22"/>
          <w:szCs w:val="22"/>
        </w:rPr>
        <w:t>,</w:t>
      </w:r>
      <w:proofErr w:type="gramEnd"/>
      <w:r w:rsidR="0021570A" w:rsidRPr="00B75441">
        <w:rPr>
          <w:rFonts w:ascii="Calibri" w:hAnsi="Calibri" w:cs="Calibri"/>
          <w:sz w:val="22"/>
          <w:szCs w:val="22"/>
        </w:rPr>
        <w:t xml:space="preserve"> </w:t>
      </w:r>
      <w:r w:rsidR="00B70CC2" w:rsidRPr="00B75441">
        <w:rPr>
          <w:rFonts w:ascii="Calibri" w:hAnsi="Calibri" w:cs="Calibri"/>
          <w:sz w:val="22"/>
          <w:szCs w:val="22"/>
        </w:rPr>
        <w:t xml:space="preserve">as observed by </w:t>
      </w:r>
      <w:r w:rsidR="00B55AEF" w:rsidRPr="00B75441">
        <w:rPr>
          <w:rFonts w:ascii="Calibri" w:hAnsi="Calibri" w:cs="Calibri"/>
          <w:sz w:val="22"/>
          <w:szCs w:val="22"/>
        </w:rPr>
        <w:t xml:space="preserve">Lisa </w:t>
      </w:r>
      <w:r w:rsidR="00B70CC2" w:rsidRPr="00B75441">
        <w:rPr>
          <w:rFonts w:ascii="Calibri" w:hAnsi="Calibri" w:cs="Calibri"/>
          <w:sz w:val="22"/>
          <w:szCs w:val="22"/>
        </w:rPr>
        <w:t>Baraitser</w:t>
      </w:r>
      <w:r w:rsidR="00A437C5" w:rsidRPr="00B75441">
        <w:rPr>
          <w:rFonts w:ascii="Calibri" w:hAnsi="Calibri" w:cs="Calibri"/>
          <w:sz w:val="22"/>
          <w:szCs w:val="22"/>
        </w:rPr>
        <w:t xml:space="preserve"> and</w:t>
      </w:r>
      <w:r w:rsidR="00B55AEF" w:rsidRPr="00B75441">
        <w:rPr>
          <w:rFonts w:ascii="Calibri" w:hAnsi="Calibri" w:cs="Calibri"/>
          <w:sz w:val="22"/>
          <w:szCs w:val="22"/>
        </w:rPr>
        <w:t xml:space="preserve"> Sigel</w:t>
      </w:r>
      <w:r w:rsidR="00A437C5" w:rsidRPr="00B75441">
        <w:rPr>
          <w:rFonts w:ascii="Calibri" w:hAnsi="Calibri" w:cs="Calibri"/>
          <w:sz w:val="22"/>
          <w:szCs w:val="22"/>
        </w:rPr>
        <w:t xml:space="preserve"> Spiegel</w:t>
      </w:r>
      <w:r w:rsidR="00BD7688" w:rsidRPr="00B75441">
        <w:rPr>
          <w:rFonts w:ascii="Calibri" w:hAnsi="Calibri" w:cs="Calibri"/>
          <w:sz w:val="22"/>
          <w:szCs w:val="22"/>
        </w:rPr>
        <w:t>,</w:t>
      </w:r>
      <w:r w:rsidR="00B70CC2" w:rsidRPr="00B75441">
        <w:rPr>
          <w:rFonts w:ascii="Calibri" w:hAnsi="Calibri" w:cs="Calibri"/>
          <w:sz w:val="22"/>
          <w:szCs w:val="22"/>
        </w:rPr>
        <w:t xml:space="preserve"> a </w:t>
      </w:r>
      <w:r w:rsidR="00B70CC2" w:rsidRPr="00B75441">
        <w:rPr>
          <w:rFonts w:ascii="Calibri" w:eastAsia="Arial Unicode MS" w:hAnsi="Calibri" w:cs="Calibri"/>
          <w:sz w:val="22"/>
          <w:szCs w:val="22"/>
          <w:bdr w:val="nil"/>
          <w:lang w:eastAsia="en-US"/>
        </w:rPr>
        <w:t xml:space="preserve">much-needed critical turn in maternal studies, that will incorporate what Joy James’ calls the </w:t>
      </w:r>
      <w:r w:rsidR="00A437C5" w:rsidRPr="00B75441">
        <w:rPr>
          <w:rFonts w:ascii="Calibri" w:eastAsia="Arial Unicode MS" w:hAnsi="Calibri" w:cs="Calibri"/>
          <w:sz w:val="22"/>
          <w:szCs w:val="22"/>
          <w:bdr w:val="nil"/>
          <w:lang w:eastAsia="en-US"/>
        </w:rPr>
        <w:t>“</w:t>
      </w:r>
      <w:r w:rsidR="00B70CC2" w:rsidRPr="00B75441">
        <w:rPr>
          <w:rFonts w:ascii="Calibri" w:eastAsia="Arial Unicode MS" w:hAnsi="Calibri" w:cs="Calibri"/>
          <w:sz w:val="22"/>
          <w:szCs w:val="22"/>
          <w:bdr w:val="nil"/>
          <w:lang w:eastAsia="en-US"/>
        </w:rPr>
        <w:t>captive maternal</w:t>
      </w:r>
      <w:r w:rsidR="00A437C5" w:rsidRPr="00B75441">
        <w:rPr>
          <w:rFonts w:ascii="Calibri" w:eastAsia="Arial Unicode MS" w:hAnsi="Calibri" w:cs="Calibri"/>
          <w:sz w:val="22"/>
          <w:szCs w:val="22"/>
          <w:bdr w:val="nil"/>
          <w:lang w:eastAsia="en-US"/>
        </w:rPr>
        <w:t>”</w:t>
      </w:r>
      <w:r w:rsidR="00B70CC2" w:rsidRPr="00B75441">
        <w:rPr>
          <w:rFonts w:ascii="Calibri" w:eastAsia="Arial Unicode MS" w:hAnsi="Calibri" w:cs="Calibri"/>
          <w:sz w:val="22"/>
          <w:szCs w:val="22"/>
          <w:bdr w:val="nil"/>
          <w:lang w:eastAsia="en-US"/>
        </w:rPr>
        <w:t xml:space="preserve"> (</w:t>
      </w:r>
      <w:r w:rsidR="00BD7688" w:rsidRPr="00B75441">
        <w:rPr>
          <w:rFonts w:ascii="Calibri" w:eastAsia="Arial Unicode MS" w:hAnsi="Calibri" w:cs="Calibri"/>
          <w:sz w:val="22"/>
          <w:szCs w:val="22"/>
          <w:bdr w:val="nil"/>
          <w:lang w:eastAsia="en-US"/>
        </w:rPr>
        <w:t xml:space="preserve">James quoted in </w:t>
      </w:r>
      <w:r w:rsidR="00B70CC2" w:rsidRPr="00B75441">
        <w:rPr>
          <w:rFonts w:ascii="Calibri" w:eastAsia="Arial Unicode MS" w:hAnsi="Calibri" w:cs="Calibri"/>
          <w:sz w:val="22"/>
          <w:szCs w:val="22"/>
          <w:bdr w:val="nil"/>
          <w:lang w:eastAsia="en-US"/>
        </w:rPr>
        <w:t>Baraitser</w:t>
      </w:r>
      <w:r w:rsidR="006B16B2" w:rsidRPr="00B75441">
        <w:rPr>
          <w:rFonts w:ascii="Calibri" w:eastAsia="Arial Unicode MS" w:hAnsi="Calibri" w:cs="Calibri"/>
          <w:sz w:val="22"/>
          <w:szCs w:val="22"/>
          <w:bdr w:val="nil"/>
          <w:lang w:eastAsia="en-US"/>
        </w:rPr>
        <w:t xml:space="preserve"> and </w:t>
      </w:r>
      <w:r w:rsidR="00B70CC2" w:rsidRPr="00B75441">
        <w:rPr>
          <w:rFonts w:ascii="Calibri" w:eastAsia="Arial Unicode MS" w:hAnsi="Calibri" w:cs="Calibri"/>
          <w:sz w:val="22"/>
          <w:szCs w:val="22"/>
          <w:bdr w:val="nil"/>
          <w:lang w:eastAsia="en-US"/>
        </w:rPr>
        <w:t>Spiegel</w:t>
      </w:r>
      <w:r w:rsidR="006B16B2" w:rsidRPr="00B75441">
        <w:rPr>
          <w:rFonts w:ascii="Calibri" w:eastAsia="Arial Unicode MS" w:hAnsi="Calibri" w:cs="Calibri"/>
          <w:sz w:val="22"/>
          <w:szCs w:val="22"/>
          <w:bdr w:val="nil"/>
          <w:lang w:eastAsia="en-US"/>
        </w:rPr>
        <w:t xml:space="preserve"> </w:t>
      </w:r>
      <w:r w:rsidR="00B70CC2" w:rsidRPr="00B75441">
        <w:rPr>
          <w:rFonts w:ascii="Calibri" w:eastAsia="Arial Unicode MS" w:hAnsi="Calibri" w:cs="Calibri"/>
          <w:sz w:val="22"/>
          <w:szCs w:val="22"/>
          <w:bdr w:val="nil"/>
          <w:lang w:eastAsia="en-US"/>
        </w:rPr>
        <w:t>2020</w:t>
      </w:r>
      <w:r w:rsidR="006B16B2" w:rsidRPr="00B75441">
        <w:rPr>
          <w:rFonts w:ascii="Calibri" w:eastAsia="Arial Unicode MS" w:hAnsi="Calibri" w:cs="Calibri"/>
          <w:sz w:val="22"/>
          <w:szCs w:val="22"/>
          <w:bdr w:val="nil"/>
          <w:lang w:eastAsia="en-US"/>
        </w:rPr>
        <w:t xml:space="preserve">, </w:t>
      </w:r>
      <w:r w:rsidR="00B70CC2" w:rsidRPr="00B75441">
        <w:rPr>
          <w:rFonts w:ascii="Calibri" w:eastAsia="Arial Unicode MS" w:hAnsi="Calibri" w:cs="Calibri"/>
          <w:sz w:val="22"/>
          <w:szCs w:val="22"/>
          <w:bdr w:val="nil"/>
          <w:lang w:eastAsia="en-US"/>
        </w:rPr>
        <w:t xml:space="preserve">1). </w:t>
      </w:r>
      <w:r w:rsidR="00B66E0B" w:rsidRPr="00B75441">
        <w:rPr>
          <w:rFonts w:ascii="Calibri" w:eastAsia="Arial Unicode MS" w:hAnsi="Calibri" w:cs="Calibri"/>
          <w:sz w:val="22"/>
          <w:szCs w:val="22"/>
          <w:bdr w:val="nil"/>
          <w:lang w:eastAsia="en-US"/>
        </w:rPr>
        <w:t>A</w:t>
      </w:r>
      <w:r w:rsidR="00B70CC2" w:rsidRPr="00B75441">
        <w:rPr>
          <w:rFonts w:ascii="Calibri" w:hAnsi="Calibri" w:cs="Calibri"/>
          <w:sz w:val="22"/>
          <w:szCs w:val="22"/>
        </w:rPr>
        <w:t xml:space="preserve">s </w:t>
      </w:r>
      <w:r w:rsidR="0021570A" w:rsidRPr="00B75441">
        <w:rPr>
          <w:rFonts w:ascii="Calibri" w:hAnsi="Calibri" w:cs="Calibri"/>
          <w:sz w:val="22"/>
          <w:szCs w:val="22"/>
        </w:rPr>
        <w:t xml:space="preserve">argued by </w:t>
      </w:r>
      <w:proofErr w:type="spellStart"/>
      <w:r w:rsidR="0021570A" w:rsidRPr="00B75441">
        <w:rPr>
          <w:rFonts w:ascii="Calibri" w:hAnsi="Calibri" w:cs="Calibri"/>
          <w:sz w:val="22"/>
          <w:szCs w:val="22"/>
        </w:rPr>
        <w:t>Tlostanova</w:t>
      </w:r>
      <w:proofErr w:type="spellEnd"/>
      <w:r w:rsidR="006B16B2" w:rsidRPr="00B75441">
        <w:rPr>
          <w:rFonts w:ascii="Calibri" w:hAnsi="Calibri" w:cs="Calibri"/>
          <w:sz w:val="22"/>
          <w:szCs w:val="22"/>
        </w:rPr>
        <w:t xml:space="preserve"> et al</w:t>
      </w:r>
      <w:r w:rsidR="0021570A" w:rsidRPr="00B75441">
        <w:rPr>
          <w:rFonts w:ascii="Calibri" w:hAnsi="Calibri" w:cs="Calibri"/>
          <w:sz w:val="22"/>
          <w:szCs w:val="22"/>
        </w:rPr>
        <w:t xml:space="preserve">: </w:t>
      </w:r>
    </w:p>
    <w:p w14:paraId="311F35A1" w14:textId="77777777" w:rsidR="0021570A" w:rsidRPr="00B75441" w:rsidRDefault="0021570A" w:rsidP="00FC3F59">
      <w:pPr>
        <w:pStyle w:val="Body"/>
        <w:spacing w:before="100" w:beforeAutospacing="1" w:after="100" w:afterAutospacing="1"/>
        <w:ind w:left="720"/>
        <w:rPr>
          <w:rStyle w:val="smallcaps"/>
          <w:rFonts w:ascii="Calibri" w:hAnsi="Calibri" w:cs="Calibri"/>
          <w:sz w:val="22"/>
          <w:szCs w:val="22"/>
          <w:lang w:val="en-GB"/>
        </w:rPr>
      </w:pPr>
      <w:r w:rsidRPr="00B75441">
        <w:rPr>
          <w:rFonts w:ascii="Calibri" w:hAnsi="Calibri" w:cs="Calibri"/>
          <w:sz w:val="22"/>
          <w:szCs w:val="22"/>
          <w:lang w:val="en-GB"/>
        </w:rPr>
        <w:t>There is a need for new transversal dialogues that are not only able to locate similarities but also see contextual and historical differences of colonialism and imperialism and understand gender and sexual relations alongside white heteronormativity. (2016, 223)</w:t>
      </w:r>
    </w:p>
    <w:p w14:paraId="1B3A57B5" w14:textId="69988016" w:rsidR="0021570A" w:rsidRPr="00B75441" w:rsidRDefault="00B70CC2"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sz w:val="22"/>
          <w:szCs w:val="22"/>
          <w:lang w:val="en-GB"/>
        </w:rPr>
        <w:t>Maternal studies as a field needs to nurture d</w:t>
      </w:r>
      <w:r w:rsidR="0021570A" w:rsidRPr="00B75441">
        <w:rPr>
          <w:rFonts w:ascii="Calibri" w:hAnsi="Calibri" w:cs="Calibri"/>
          <w:sz w:val="22"/>
          <w:szCs w:val="22"/>
          <w:lang w:val="en-GB"/>
        </w:rPr>
        <w:t>ialogues that will carve ways forward, and will encounter intergenerational trauma, colonial damage</w:t>
      </w:r>
      <w:r w:rsidR="00D346DC" w:rsidRPr="00B75441">
        <w:rPr>
          <w:rFonts w:ascii="Calibri" w:hAnsi="Calibri" w:cs="Calibri"/>
          <w:sz w:val="22"/>
          <w:szCs w:val="22"/>
          <w:lang w:val="en-GB"/>
        </w:rPr>
        <w:t>,</w:t>
      </w:r>
      <w:r w:rsidR="0021570A" w:rsidRPr="00B75441">
        <w:rPr>
          <w:rFonts w:ascii="Calibri" w:hAnsi="Calibri" w:cs="Calibri"/>
          <w:sz w:val="22"/>
          <w:szCs w:val="22"/>
          <w:lang w:val="en-GB"/>
        </w:rPr>
        <w:t xml:space="preserve"> and environmental justice.</w:t>
      </w:r>
      <w:r w:rsidR="003A2B78" w:rsidRPr="00B75441">
        <w:rPr>
          <w:rFonts w:ascii="Calibri" w:hAnsi="Calibri" w:cs="Calibri"/>
          <w:sz w:val="22"/>
          <w:szCs w:val="22"/>
          <w:lang w:val="en-GB"/>
        </w:rPr>
        <w:t xml:space="preserve"> The </w:t>
      </w:r>
      <w:r w:rsidR="00B66E0B" w:rsidRPr="00B75441">
        <w:rPr>
          <w:rFonts w:ascii="Calibri" w:hAnsi="Calibri" w:cs="Calibri"/>
          <w:sz w:val="22"/>
          <w:szCs w:val="22"/>
          <w:lang w:val="en-GB"/>
        </w:rPr>
        <w:t xml:space="preserve">call </w:t>
      </w:r>
      <w:r w:rsidR="003A2B78" w:rsidRPr="00B75441">
        <w:rPr>
          <w:rFonts w:ascii="Calibri" w:hAnsi="Calibri" w:cs="Calibri"/>
          <w:sz w:val="22"/>
          <w:szCs w:val="22"/>
          <w:lang w:val="en-GB"/>
        </w:rPr>
        <w:t>for new kind</w:t>
      </w:r>
      <w:r w:rsidR="00D346DC" w:rsidRPr="00B75441">
        <w:rPr>
          <w:rFonts w:ascii="Calibri" w:hAnsi="Calibri" w:cs="Calibri"/>
          <w:sz w:val="22"/>
          <w:szCs w:val="22"/>
          <w:lang w:val="en-GB"/>
        </w:rPr>
        <w:t>s</w:t>
      </w:r>
      <w:r w:rsidR="003A2B78" w:rsidRPr="00B75441">
        <w:rPr>
          <w:rFonts w:ascii="Calibri" w:hAnsi="Calibri" w:cs="Calibri"/>
          <w:sz w:val="22"/>
          <w:szCs w:val="22"/>
          <w:lang w:val="en-GB"/>
        </w:rPr>
        <w:t xml:space="preserve"> of dialogues is observed by Andrea O’Reilly, who says that “gender essentialism underpins modern motherhood and gives rise to many oppressive practices” (2010, 377). </w:t>
      </w:r>
      <w:r w:rsidR="0021570A" w:rsidRPr="00B75441">
        <w:rPr>
          <w:rFonts w:ascii="Calibri" w:hAnsi="Calibri" w:cs="Calibri"/>
          <w:sz w:val="22"/>
          <w:szCs w:val="22"/>
          <w:lang w:val="en-GB"/>
        </w:rPr>
        <w:t xml:space="preserve"> Motherhood has been sitting uncomfortably at the end of white western feminism, often forgotten or deemed problematic </w:t>
      </w:r>
      <w:r w:rsidR="00A437C5" w:rsidRPr="00B75441">
        <w:rPr>
          <w:rFonts w:ascii="Calibri" w:hAnsi="Calibri" w:cs="Calibri"/>
          <w:sz w:val="22"/>
          <w:szCs w:val="22"/>
          <w:lang w:val="en-GB"/>
        </w:rPr>
        <w:t>–</w:t>
      </w:r>
      <w:r w:rsidR="0021570A" w:rsidRPr="00B75441">
        <w:rPr>
          <w:rFonts w:ascii="Calibri" w:hAnsi="Calibri" w:cs="Calibri"/>
          <w:sz w:val="22"/>
          <w:szCs w:val="22"/>
          <w:lang w:val="en-GB"/>
        </w:rPr>
        <w:t xml:space="preserve"> mainly because the Western definition of motherhood and maternal labour are entangled with European colonial history. But feminists from the Global South and </w:t>
      </w:r>
      <w:r w:rsidR="005416FD" w:rsidRPr="00B75441">
        <w:rPr>
          <w:rFonts w:ascii="Calibri" w:hAnsi="Calibri" w:cs="Calibri"/>
          <w:sz w:val="22"/>
          <w:szCs w:val="22"/>
          <w:lang w:val="en-GB"/>
        </w:rPr>
        <w:t>B</w:t>
      </w:r>
      <w:r w:rsidR="0021570A" w:rsidRPr="00B75441">
        <w:rPr>
          <w:rFonts w:ascii="Calibri" w:hAnsi="Calibri" w:cs="Calibri"/>
          <w:sz w:val="22"/>
          <w:szCs w:val="22"/>
          <w:lang w:val="en-GB"/>
        </w:rPr>
        <w:t>lack feminist scholars</w:t>
      </w:r>
      <w:r w:rsidRPr="00B75441">
        <w:rPr>
          <w:rFonts w:ascii="Calibri" w:hAnsi="Calibri" w:cs="Calibri"/>
          <w:sz w:val="22"/>
          <w:szCs w:val="22"/>
          <w:lang w:val="en-GB"/>
        </w:rPr>
        <w:t xml:space="preserve"> </w:t>
      </w:r>
      <w:r w:rsidR="005416FD" w:rsidRPr="00B75441">
        <w:rPr>
          <w:rFonts w:ascii="Calibri" w:hAnsi="Calibri" w:cs="Calibri"/>
          <w:sz w:val="22"/>
          <w:szCs w:val="22"/>
          <w:lang w:val="en-GB"/>
        </w:rPr>
        <w:t xml:space="preserve">Joy </w:t>
      </w:r>
      <w:r w:rsidRPr="00B75441">
        <w:rPr>
          <w:rFonts w:ascii="Calibri" w:hAnsi="Calibri" w:cs="Calibri"/>
          <w:sz w:val="22"/>
          <w:szCs w:val="22"/>
          <w:lang w:val="en-GB"/>
        </w:rPr>
        <w:t xml:space="preserve">James </w:t>
      </w:r>
      <w:r w:rsidR="005416FD" w:rsidRPr="00B75441">
        <w:rPr>
          <w:rFonts w:ascii="Calibri" w:hAnsi="Calibri" w:cs="Calibri"/>
          <w:sz w:val="22"/>
          <w:szCs w:val="22"/>
          <w:lang w:val="en-GB"/>
        </w:rPr>
        <w:t>(</w:t>
      </w:r>
      <w:r w:rsidRPr="00B75441">
        <w:rPr>
          <w:rFonts w:ascii="Calibri" w:hAnsi="Calibri" w:cs="Calibri"/>
          <w:sz w:val="22"/>
          <w:szCs w:val="22"/>
          <w:lang w:val="en-GB"/>
        </w:rPr>
        <w:t>2016</w:t>
      </w:r>
      <w:r w:rsidR="005416FD" w:rsidRPr="00B75441">
        <w:rPr>
          <w:rFonts w:ascii="Calibri" w:hAnsi="Calibri" w:cs="Calibri"/>
          <w:sz w:val="22"/>
          <w:szCs w:val="22"/>
          <w:lang w:val="en-GB"/>
        </w:rPr>
        <w:t>), Manuela</w:t>
      </w:r>
      <w:r w:rsidRPr="00B75441">
        <w:rPr>
          <w:rFonts w:ascii="Calibri" w:hAnsi="Calibri" w:cs="Calibri"/>
          <w:sz w:val="22"/>
          <w:szCs w:val="22"/>
          <w:lang w:val="en-GB"/>
        </w:rPr>
        <w:t xml:space="preserve"> </w:t>
      </w:r>
      <w:proofErr w:type="spellStart"/>
      <w:r w:rsidRPr="00B75441">
        <w:rPr>
          <w:rFonts w:ascii="Calibri" w:hAnsi="Calibri" w:cs="Calibri"/>
          <w:sz w:val="22"/>
          <w:szCs w:val="22"/>
          <w:lang w:val="en-GB"/>
        </w:rPr>
        <w:t>Boatcă</w:t>
      </w:r>
      <w:proofErr w:type="spellEnd"/>
      <w:r w:rsidRPr="00B75441">
        <w:rPr>
          <w:rFonts w:ascii="Calibri" w:hAnsi="Calibri" w:cs="Calibri"/>
          <w:sz w:val="22"/>
          <w:szCs w:val="22"/>
          <w:lang w:val="en-GB"/>
        </w:rPr>
        <w:t xml:space="preserve"> </w:t>
      </w:r>
      <w:r w:rsidR="005416FD" w:rsidRPr="00B75441">
        <w:rPr>
          <w:rFonts w:ascii="Calibri" w:hAnsi="Calibri" w:cs="Calibri"/>
          <w:sz w:val="22"/>
          <w:szCs w:val="22"/>
          <w:lang w:val="en-GB"/>
        </w:rPr>
        <w:t>(</w:t>
      </w:r>
      <w:r w:rsidRPr="00B75441">
        <w:rPr>
          <w:rFonts w:ascii="Calibri" w:hAnsi="Calibri" w:cs="Calibri"/>
          <w:sz w:val="22"/>
          <w:szCs w:val="22"/>
          <w:lang w:val="en-GB"/>
        </w:rPr>
        <w:t>2016</w:t>
      </w:r>
      <w:r w:rsidR="005416FD" w:rsidRPr="00B75441">
        <w:rPr>
          <w:rFonts w:ascii="Calibri" w:hAnsi="Calibri" w:cs="Calibri"/>
          <w:sz w:val="22"/>
          <w:szCs w:val="22"/>
          <w:lang w:val="en-GB"/>
        </w:rPr>
        <w:t>),</w:t>
      </w:r>
      <w:r w:rsidR="006B16B2" w:rsidRPr="00B75441">
        <w:rPr>
          <w:rFonts w:ascii="Calibri" w:hAnsi="Calibri" w:cs="Calibri"/>
          <w:sz w:val="22"/>
          <w:szCs w:val="22"/>
          <w:lang w:val="en-GB"/>
        </w:rPr>
        <w:t xml:space="preserve"> </w:t>
      </w:r>
      <w:r w:rsidR="005416FD" w:rsidRPr="00B75441">
        <w:rPr>
          <w:rFonts w:ascii="Calibri" w:hAnsi="Calibri" w:cs="Calibri"/>
          <w:sz w:val="22"/>
          <w:szCs w:val="22"/>
          <w:lang w:val="en-GB"/>
        </w:rPr>
        <w:t xml:space="preserve">Alexis Pauline </w:t>
      </w:r>
      <w:r w:rsidRPr="00B75441">
        <w:rPr>
          <w:rFonts w:ascii="Calibri" w:hAnsi="Calibri" w:cs="Calibri"/>
          <w:sz w:val="22"/>
          <w:szCs w:val="22"/>
          <w:lang w:val="en-GB"/>
        </w:rPr>
        <w:t xml:space="preserve">Gumbs </w:t>
      </w:r>
      <w:r w:rsidR="005416FD" w:rsidRPr="00B75441">
        <w:rPr>
          <w:rFonts w:ascii="Calibri" w:hAnsi="Calibri" w:cs="Calibri"/>
          <w:sz w:val="22"/>
          <w:szCs w:val="22"/>
          <w:lang w:val="en-GB"/>
        </w:rPr>
        <w:t>(</w:t>
      </w:r>
      <w:r w:rsidRPr="00B75441">
        <w:rPr>
          <w:rFonts w:ascii="Calibri" w:hAnsi="Calibri" w:cs="Calibri"/>
          <w:sz w:val="22"/>
          <w:szCs w:val="22"/>
          <w:lang w:val="en-GB"/>
        </w:rPr>
        <w:t>2016</w:t>
      </w:r>
      <w:r w:rsidR="005416FD" w:rsidRPr="00B75441">
        <w:rPr>
          <w:rFonts w:ascii="Calibri" w:hAnsi="Calibri" w:cs="Calibri"/>
          <w:sz w:val="22"/>
          <w:szCs w:val="22"/>
          <w:lang w:val="en-GB"/>
        </w:rPr>
        <w:t>),</w:t>
      </w:r>
      <w:r w:rsidRPr="00B75441">
        <w:rPr>
          <w:rFonts w:ascii="Calibri" w:hAnsi="Calibri" w:cs="Calibri"/>
          <w:sz w:val="22"/>
          <w:szCs w:val="22"/>
          <w:lang w:val="en-GB"/>
        </w:rPr>
        <w:t xml:space="preserve"> </w:t>
      </w:r>
      <w:r w:rsidR="005416FD" w:rsidRPr="00B75441">
        <w:rPr>
          <w:rFonts w:ascii="Calibri" w:hAnsi="Calibri" w:cs="Calibri"/>
          <w:sz w:val="22"/>
          <w:szCs w:val="22"/>
          <w:lang w:val="en-GB"/>
        </w:rPr>
        <w:t xml:space="preserve">Cherrie </w:t>
      </w:r>
      <w:r w:rsidRPr="00B75441">
        <w:rPr>
          <w:rFonts w:ascii="Calibri" w:hAnsi="Calibri" w:cs="Calibri"/>
          <w:sz w:val="22"/>
          <w:szCs w:val="22"/>
          <w:lang w:val="en-GB"/>
        </w:rPr>
        <w:t xml:space="preserve">Moraga </w:t>
      </w:r>
      <w:r w:rsidR="005416FD" w:rsidRPr="00B75441">
        <w:rPr>
          <w:rFonts w:ascii="Calibri" w:hAnsi="Calibri" w:cs="Calibri"/>
          <w:sz w:val="22"/>
          <w:szCs w:val="22"/>
          <w:lang w:val="en-GB"/>
        </w:rPr>
        <w:t>(</w:t>
      </w:r>
      <w:r w:rsidRPr="00B75441">
        <w:rPr>
          <w:rFonts w:ascii="Calibri" w:hAnsi="Calibri" w:cs="Calibri"/>
          <w:sz w:val="22"/>
          <w:szCs w:val="22"/>
          <w:lang w:val="en-GB"/>
        </w:rPr>
        <w:t>2016</w:t>
      </w:r>
      <w:r w:rsidR="005416FD" w:rsidRPr="00B75441">
        <w:rPr>
          <w:rFonts w:ascii="Calibri" w:hAnsi="Calibri" w:cs="Calibri"/>
          <w:sz w:val="22"/>
          <w:szCs w:val="22"/>
          <w:lang w:val="en-GB"/>
        </w:rPr>
        <w:t>) and</w:t>
      </w:r>
      <w:r w:rsidR="003C47C0" w:rsidRPr="00B75441">
        <w:rPr>
          <w:rFonts w:ascii="Calibri" w:hAnsi="Calibri" w:cs="Calibri"/>
          <w:sz w:val="22"/>
          <w:szCs w:val="22"/>
          <w:lang w:val="en-GB"/>
        </w:rPr>
        <w:t xml:space="preserve"> </w:t>
      </w:r>
      <w:r w:rsidR="005416FD" w:rsidRPr="00B75441">
        <w:rPr>
          <w:rFonts w:ascii="Calibri" w:hAnsi="Calibri" w:cs="Calibri"/>
          <w:sz w:val="22"/>
          <w:szCs w:val="22"/>
          <w:lang w:val="en-GB"/>
        </w:rPr>
        <w:t xml:space="preserve">Dani </w:t>
      </w:r>
      <w:r w:rsidR="003C47C0" w:rsidRPr="00B75441">
        <w:rPr>
          <w:rFonts w:ascii="Calibri" w:hAnsi="Calibri" w:cs="Calibri"/>
          <w:sz w:val="22"/>
          <w:szCs w:val="22"/>
          <w:lang w:val="en-GB"/>
        </w:rPr>
        <w:t xml:space="preserve">McClain </w:t>
      </w:r>
      <w:r w:rsidR="005416FD" w:rsidRPr="00B75441">
        <w:rPr>
          <w:rFonts w:ascii="Calibri" w:hAnsi="Calibri" w:cs="Calibri"/>
          <w:sz w:val="22"/>
          <w:szCs w:val="22"/>
          <w:lang w:val="en-GB"/>
        </w:rPr>
        <w:t>(</w:t>
      </w:r>
      <w:r w:rsidR="003C47C0" w:rsidRPr="00B75441">
        <w:rPr>
          <w:rFonts w:ascii="Calibri" w:hAnsi="Calibri" w:cs="Calibri"/>
          <w:sz w:val="22"/>
          <w:szCs w:val="22"/>
          <w:lang w:val="en-GB"/>
        </w:rPr>
        <w:t>2019</w:t>
      </w:r>
      <w:r w:rsidR="00034F7F" w:rsidRPr="00B75441">
        <w:rPr>
          <w:rFonts w:ascii="Calibri" w:hAnsi="Calibri" w:cs="Calibri"/>
          <w:sz w:val="22"/>
          <w:szCs w:val="22"/>
          <w:lang w:val="en-GB"/>
        </w:rPr>
        <w:t>) have</w:t>
      </w:r>
      <w:r w:rsidR="0021570A" w:rsidRPr="00B75441">
        <w:rPr>
          <w:rFonts w:ascii="Calibri" w:hAnsi="Calibri" w:cs="Calibri"/>
          <w:sz w:val="22"/>
          <w:szCs w:val="22"/>
          <w:lang w:val="en-GB"/>
        </w:rPr>
        <w:t xml:space="preserve"> been engaging proactively with the challenges of integrating uncomfortable motherhood dialogue</w:t>
      </w:r>
      <w:r w:rsidR="006F15F9" w:rsidRPr="00B75441">
        <w:rPr>
          <w:rFonts w:ascii="Calibri" w:hAnsi="Calibri" w:cs="Calibri"/>
          <w:sz w:val="22"/>
          <w:szCs w:val="22"/>
          <w:lang w:val="en-GB"/>
        </w:rPr>
        <w:t>s</w:t>
      </w:r>
      <w:r w:rsidR="0021570A" w:rsidRPr="00B75441">
        <w:rPr>
          <w:rFonts w:ascii="Calibri" w:hAnsi="Calibri" w:cs="Calibri"/>
          <w:sz w:val="22"/>
          <w:szCs w:val="22"/>
          <w:lang w:val="en-GB"/>
        </w:rPr>
        <w:t xml:space="preserve"> in the everyday practice of liberation and critique. As argued by </w:t>
      </w:r>
      <w:proofErr w:type="spellStart"/>
      <w:r w:rsidR="0021570A" w:rsidRPr="00B75441">
        <w:rPr>
          <w:rFonts w:ascii="Calibri" w:hAnsi="Calibri" w:cs="Calibri"/>
          <w:sz w:val="22"/>
          <w:szCs w:val="22"/>
          <w:lang w:val="en-GB"/>
        </w:rPr>
        <w:t>Fernardo</w:t>
      </w:r>
      <w:proofErr w:type="spellEnd"/>
      <w:r w:rsidR="0021570A" w:rsidRPr="00B75441">
        <w:rPr>
          <w:rFonts w:ascii="Calibri" w:hAnsi="Calibri" w:cs="Calibri"/>
          <w:sz w:val="22"/>
          <w:szCs w:val="22"/>
          <w:lang w:val="en-GB"/>
        </w:rPr>
        <w:t xml:space="preserve"> </w:t>
      </w:r>
      <w:proofErr w:type="spellStart"/>
      <w:r w:rsidR="0021570A" w:rsidRPr="00B75441">
        <w:rPr>
          <w:rFonts w:ascii="Calibri" w:hAnsi="Calibri" w:cs="Calibri"/>
          <w:sz w:val="22"/>
          <w:szCs w:val="22"/>
          <w:lang w:val="en-GB"/>
        </w:rPr>
        <w:t>Coronil</w:t>
      </w:r>
      <w:proofErr w:type="spellEnd"/>
      <w:r w:rsidR="006F15F9" w:rsidRPr="00B75441">
        <w:rPr>
          <w:rFonts w:ascii="Calibri" w:hAnsi="Calibri" w:cs="Calibri"/>
          <w:sz w:val="22"/>
          <w:szCs w:val="22"/>
          <w:lang w:val="en-GB"/>
        </w:rPr>
        <w:t>,</w:t>
      </w:r>
      <w:r w:rsidR="0021570A" w:rsidRPr="00B75441">
        <w:rPr>
          <w:rFonts w:ascii="Calibri" w:hAnsi="Calibri" w:cs="Calibri"/>
          <w:sz w:val="22"/>
          <w:szCs w:val="22"/>
          <w:lang w:val="en-GB"/>
        </w:rPr>
        <w:t xml:space="preserve"> a view of capitalism from the (post)colonies – the world’s main providers of natural resources – </w:t>
      </w:r>
      <w:r w:rsidRPr="00B75441">
        <w:rPr>
          <w:rFonts w:ascii="Calibri" w:hAnsi="Calibri" w:cs="Calibri"/>
          <w:sz w:val="22"/>
          <w:szCs w:val="22"/>
          <w:lang w:val="en-GB"/>
        </w:rPr>
        <w:t>“</w:t>
      </w:r>
      <w:r w:rsidR="0021570A" w:rsidRPr="00B75441">
        <w:rPr>
          <w:rFonts w:ascii="Calibri" w:hAnsi="Calibri" w:cs="Calibri"/>
          <w:sz w:val="22"/>
          <w:szCs w:val="22"/>
          <w:lang w:val="en-GB"/>
        </w:rPr>
        <w:t xml:space="preserve">allows both a fuller understanding of the role of nature and of the role of women’s work in the making of European capitalism. Instead of viewing nature and women’s labour as </w:t>
      </w:r>
      <w:r w:rsidR="00A437C5" w:rsidRPr="00B75441">
        <w:rPr>
          <w:rFonts w:ascii="Calibri" w:hAnsi="Calibri" w:cs="Calibri"/>
          <w:sz w:val="22"/>
          <w:szCs w:val="22"/>
          <w:lang w:val="en-GB"/>
        </w:rPr>
        <w:t>‘</w:t>
      </w:r>
      <w:r w:rsidR="0021570A" w:rsidRPr="00B75441">
        <w:rPr>
          <w:rFonts w:ascii="Calibri" w:hAnsi="Calibri" w:cs="Calibri"/>
          <w:sz w:val="22"/>
          <w:szCs w:val="22"/>
          <w:lang w:val="en-GB"/>
        </w:rPr>
        <w:t>gifts</w:t>
      </w:r>
      <w:r w:rsidR="00A437C5" w:rsidRPr="00B75441">
        <w:rPr>
          <w:rFonts w:ascii="Calibri" w:hAnsi="Calibri" w:cs="Calibri"/>
          <w:sz w:val="22"/>
          <w:szCs w:val="22"/>
          <w:lang w:val="en-GB"/>
        </w:rPr>
        <w:t>’</w:t>
      </w:r>
      <w:r w:rsidR="0021570A" w:rsidRPr="00B75441">
        <w:rPr>
          <w:rFonts w:ascii="Calibri" w:hAnsi="Calibri" w:cs="Calibri"/>
          <w:sz w:val="22"/>
          <w:szCs w:val="22"/>
          <w:lang w:val="en-GB"/>
        </w:rPr>
        <w:t xml:space="preserve"> to capital they should be seen as confiscations by capital, as part of its colonized other, as its dark side” (</w:t>
      </w:r>
      <w:proofErr w:type="spellStart"/>
      <w:r w:rsidR="0021570A" w:rsidRPr="00B75441">
        <w:rPr>
          <w:rFonts w:ascii="Calibri" w:hAnsi="Calibri" w:cs="Calibri"/>
          <w:sz w:val="22"/>
          <w:szCs w:val="22"/>
          <w:lang w:val="en-GB"/>
        </w:rPr>
        <w:t>Coronil</w:t>
      </w:r>
      <w:proofErr w:type="spellEnd"/>
      <w:r w:rsidR="0021570A" w:rsidRPr="00B75441">
        <w:rPr>
          <w:rFonts w:ascii="Calibri" w:hAnsi="Calibri" w:cs="Calibri"/>
          <w:sz w:val="22"/>
          <w:szCs w:val="22"/>
          <w:lang w:val="en-GB"/>
        </w:rPr>
        <w:t xml:space="preserve"> 2000, 358)</w:t>
      </w:r>
      <w:r w:rsidR="00A437C5" w:rsidRPr="00B75441">
        <w:rPr>
          <w:rFonts w:ascii="Calibri" w:hAnsi="Calibri" w:cs="Calibri"/>
          <w:sz w:val="22"/>
          <w:szCs w:val="22"/>
          <w:lang w:val="en-GB"/>
        </w:rPr>
        <w:t>.</w:t>
      </w:r>
      <w:r w:rsidR="0021570A" w:rsidRPr="00B75441">
        <w:rPr>
          <w:rFonts w:ascii="Calibri" w:hAnsi="Calibri" w:cs="Calibri"/>
          <w:sz w:val="22"/>
          <w:szCs w:val="22"/>
          <w:lang w:val="en-GB"/>
        </w:rPr>
        <w:t xml:space="preserve"> </w:t>
      </w:r>
      <w:proofErr w:type="spellStart"/>
      <w:r w:rsidRPr="00B75441">
        <w:rPr>
          <w:rFonts w:ascii="Calibri" w:hAnsi="Calibri" w:cs="Calibri"/>
          <w:sz w:val="22"/>
          <w:szCs w:val="22"/>
          <w:lang w:val="en-GB"/>
        </w:rPr>
        <w:t>Boatcă</w:t>
      </w:r>
      <w:proofErr w:type="spellEnd"/>
      <w:r w:rsidR="0021570A" w:rsidRPr="00B75441">
        <w:rPr>
          <w:rFonts w:ascii="Calibri" w:hAnsi="Calibri" w:cs="Calibri"/>
          <w:sz w:val="22"/>
          <w:szCs w:val="22"/>
          <w:lang w:val="en-GB"/>
        </w:rPr>
        <w:t xml:space="preserve"> argues that during colonial expansion the religious celebration of motherhood and domesticity was used to colonize the female body and gender roles. The world became gendered and motherhood</w:t>
      </w:r>
      <w:r w:rsidR="006F15F9" w:rsidRPr="00B75441">
        <w:rPr>
          <w:rFonts w:ascii="Calibri" w:hAnsi="Calibri" w:cs="Calibri"/>
          <w:sz w:val="22"/>
          <w:szCs w:val="22"/>
          <w:lang w:val="en-GB"/>
        </w:rPr>
        <w:t>,</w:t>
      </w:r>
      <w:r w:rsidR="0021570A" w:rsidRPr="00B75441">
        <w:rPr>
          <w:rFonts w:ascii="Calibri" w:hAnsi="Calibri" w:cs="Calibri"/>
          <w:sz w:val="22"/>
          <w:szCs w:val="22"/>
          <w:lang w:val="en-GB"/>
        </w:rPr>
        <w:t xml:space="preserve"> along with nature</w:t>
      </w:r>
      <w:r w:rsidR="006F15F9" w:rsidRPr="00B75441">
        <w:rPr>
          <w:rFonts w:ascii="Calibri" w:hAnsi="Calibri" w:cs="Calibri"/>
          <w:sz w:val="22"/>
          <w:szCs w:val="22"/>
          <w:lang w:val="en-GB"/>
        </w:rPr>
        <w:t>,</w:t>
      </w:r>
      <w:r w:rsidR="0021570A" w:rsidRPr="00B75441">
        <w:rPr>
          <w:rFonts w:ascii="Calibri" w:hAnsi="Calibri" w:cs="Calibri"/>
          <w:sz w:val="22"/>
          <w:szCs w:val="22"/>
          <w:lang w:val="en-GB"/>
        </w:rPr>
        <w:t xml:space="preserve"> was put on a false pedestal, while being mined, maimed</w:t>
      </w:r>
      <w:r w:rsidR="006F15F9" w:rsidRPr="00B75441">
        <w:rPr>
          <w:rFonts w:ascii="Calibri" w:hAnsi="Calibri" w:cs="Calibri"/>
          <w:sz w:val="22"/>
          <w:szCs w:val="22"/>
          <w:lang w:val="en-GB"/>
        </w:rPr>
        <w:t>,</w:t>
      </w:r>
      <w:r w:rsidR="0021570A" w:rsidRPr="00B75441">
        <w:rPr>
          <w:rFonts w:ascii="Calibri" w:hAnsi="Calibri" w:cs="Calibri"/>
          <w:sz w:val="22"/>
          <w:szCs w:val="22"/>
          <w:lang w:val="en-GB"/>
        </w:rPr>
        <w:t xml:space="preserve"> and systematically oppressed </w:t>
      </w:r>
      <w:r w:rsidRPr="00B75441">
        <w:rPr>
          <w:rFonts w:ascii="Calibri" w:hAnsi="Calibri" w:cs="Calibri"/>
          <w:sz w:val="22"/>
          <w:szCs w:val="22"/>
          <w:lang w:val="en-GB"/>
        </w:rPr>
        <w:t>(</w:t>
      </w:r>
      <w:proofErr w:type="spellStart"/>
      <w:r w:rsidR="00A437C5" w:rsidRPr="00B75441">
        <w:rPr>
          <w:rFonts w:ascii="Calibri" w:hAnsi="Calibri" w:cs="Calibri"/>
          <w:sz w:val="22"/>
          <w:szCs w:val="22"/>
          <w:lang w:val="en-GB"/>
        </w:rPr>
        <w:t>Boatcă</w:t>
      </w:r>
      <w:proofErr w:type="spellEnd"/>
      <w:r w:rsidR="00A437C5" w:rsidRPr="00B75441">
        <w:rPr>
          <w:rFonts w:ascii="Calibri" w:hAnsi="Calibri" w:cs="Calibri"/>
          <w:sz w:val="22"/>
          <w:szCs w:val="22"/>
          <w:lang w:val="en-GB"/>
        </w:rPr>
        <w:t xml:space="preserve"> </w:t>
      </w:r>
      <w:r w:rsidR="00034F7F" w:rsidRPr="00B75441">
        <w:rPr>
          <w:rFonts w:ascii="Calibri" w:hAnsi="Calibri" w:cs="Calibri"/>
          <w:sz w:val="22"/>
          <w:szCs w:val="22"/>
          <w:lang w:val="en-GB"/>
        </w:rPr>
        <w:t>2016</w:t>
      </w:r>
      <w:r w:rsidR="00E9303E" w:rsidRPr="00B75441">
        <w:rPr>
          <w:rFonts w:ascii="Calibri" w:hAnsi="Calibri" w:cs="Calibri"/>
          <w:sz w:val="22"/>
          <w:szCs w:val="22"/>
          <w:lang w:val="en-GB"/>
        </w:rPr>
        <w:t xml:space="preserve">, </w:t>
      </w:r>
      <w:r w:rsidR="00034F7F" w:rsidRPr="00B75441">
        <w:rPr>
          <w:rFonts w:ascii="Calibri" w:hAnsi="Calibri" w:cs="Calibri"/>
          <w:sz w:val="22"/>
          <w:szCs w:val="22"/>
          <w:lang w:val="en-GB"/>
        </w:rPr>
        <w:t>93</w:t>
      </w:r>
      <w:r w:rsidRPr="00B75441">
        <w:rPr>
          <w:rFonts w:ascii="Calibri" w:hAnsi="Calibri" w:cs="Calibri"/>
          <w:sz w:val="22"/>
          <w:szCs w:val="22"/>
          <w:lang w:val="en-GB"/>
        </w:rPr>
        <w:t>)</w:t>
      </w:r>
      <w:r w:rsidR="00A437C5" w:rsidRPr="00B75441">
        <w:rPr>
          <w:rFonts w:ascii="Calibri" w:hAnsi="Calibri" w:cs="Calibri"/>
          <w:sz w:val="22"/>
          <w:szCs w:val="22"/>
          <w:lang w:val="en-GB"/>
        </w:rPr>
        <w:t>.</w:t>
      </w:r>
      <w:r w:rsidRPr="00B75441">
        <w:rPr>
          <w:rFonts w:ascii="Calibri" w:hAnsi="Calibri" w:cs="Calibri"/>
          <w:sz w:val="22"/>
          <w:szCs w:val="22"/>
          <w:lang w:val="en-GB"/>
        </w:rPr>
        <w:t xml:space="preserve"> </w:t>
      </w:r>
    </w:p>
    <w:p w14:paraId="1552439B" w14:textId="1C23CA3E" w:rsidR="0021570A" w:rsidRPr="00B75441" w:rsidRDefault="006F15F9" w:rsidP="00544AF4">
      <w:pPr>
        <w:pStyle w:val="Body"/>
        <w:spacing w:before="100" w:beforeAutospacing="1" w:after="100" w:afterAutospacing="1" w:line="360" w:lineRule="auto"/>
        <w:rPr>
          <w:rFonts w:ascii="Calibri" w:hAnsi="Calibri" w:cs="Calibri"/>
          <w:sz w:val="22"/>
          <w:szCs w:val="22"/>
          <w:lang w:val="en-GB"/>
        </w:rPr>
      </w:pPr>
      <w:r w:rsidRPr="00B75441">
        <w:rPr>
          <w:rFonts w:ascii="Calibri" w:hAnsi="Calibri" w:cs="Calibri"/>
          <w:sz w:val="22"/>
          <w:szCs w:val="22"/>
          <w:lang w:val="en-GB"/>
        </w:rPr>
        <w:t>I</w:t>
      </w:r>
      <w:r w:rsidR="0021570A" w:rsidRPr="00B75441">
        <w:rPr>
          <w:rFonts w:ascii="Calibri" w:hAnsi="Calibri" w:cs="Calibri"/>
          <w:sz w:val="22"/>
          <w:szCs w:val="22"/>
          <w:lang w:val="en-GB"/>
        </w:rPr>
        <w:t xml:space="preserve">t is not surprising that decolonial scholars are keen to actively reclaim </w:t>
      </w:r>
      <w:r w:rsidRPr="00B75441">
        <w:rPr>
          <w:rFonts w:ascii="Calibri" w:hAnsi="Calibri" w:cs="Calibri"/>
          <w:sz w:val="22"/>
          <w:szCs w:val="22"/>
          <w:lang w:val="en-GB"/>
        </w:rPr>
        <w:t>the</w:t>
      </w:r>
      <w:r w:rsidR="0021570A" w:rsidRPr="00B75441">
        <w:rPr>
          <w:rFonts w:ascii="Calibri" w:hAnsi="Calibri" w:cs="Calibri"/>
          <w:sz w:val="22"/>
          <w:szCs w:val="22"/>
          <w:lang w:val="en-GB"/>
        </w:rPr>
        <w:t xml:space="preserve"> territory </w:t>
      </w:r>
      <w:r w:rsidRPr="00B75441">
        <w:rPr>
          <w:rFonts w:ascii="Calibri" w:hAnsi="Calibri" w:cs="Calibri"/>
          <w:sz w:val="22"/>
          <w:szCs w:val="22"/>
          <w:lang w:val="en-GB"/>
        </w:rPr>
        <w:t xml:space="preserve">of mothering </w:t>
      </w:r>
      <w:r w:rsidR="0021570A" w:rsidRPr="00B75441">
        <w:rPr>
          <w:rFonts w:ascii="Calibri" w:hAnsi="Calibri" w:cs="Calibri"/>
          <w:sz w:val="22"/>
          <w:szCs w:val="22"/>
          <w:lang w:val="en-GB"/>
        </w:rPr>
        <w:t xml:space="preserve">and choose the verb “to mother” over the noun “motherhood”. Mothering is an action done by a range of people, including grandmothers, aunts, and queer and gender nonconforming people who do not identify as women but who see themselves engaging in, as Gumbs put it, “The practice of creating, nurturing, affirming and supporting </w:t>
      </w:r>
      <w:r w:rsidR="00034F7F" w:rsidRPr="00B75441">
        <w:rPr>
          <w:rFonts w:ascii="Calibri" w:hAnsi="Calibri" w:cs="Calibri"/>
          <w:sz w:val="22"/>
          <w:szCs w:val="22"/>
          <w:lang w:val="en-GB"/>
        </w:rPr>
        <w:t>life” (</w:t>
      </w:r>
      <w:r w:rsidR="0021570A" w:rsidRPr="00B75441">
        <w:rPr>
          <w:rFonts w:ascii="Calibri" w:hAnsi="Calibri" w:cs="Calibri"/>
          <w:sz w:val="22"/>
          <w:szCs w:val="22"/>
          <w:lang w:val="en-GB"/>
        </w:rPr>
        <w:t xml:space="preserve">2016, 9). </w:t>
      </w:r>
      <w:proofErr w:type="spellStart"/>
      <w:r w:rsidR="0021570A" w:rsidRPr="00B75441">
        <w:rPr>
          <w:rFonts w:ascii="Calibri" w:hAnsi="Calibri" w:cs="Calibri"/>
          <w:sz w:val="22"/>
          <w:szCs w:val="22"/>
          <w:lang w:val="en-GB"/>
        </w:rPr>
        <w:t>Elif</w:t>
      </w:r>
      <w:proofErr w:type="spellEnd"/>
      <w:r w:rsidR="0021570A" w:rsidRPr="00B75441">
        <w:rPr>
          <w:rFonts w:ascii="Calibri" w:hAnsi="Calibri" w:cs="Calibri"/>
          <w:sz w:val="22"/>
          <w:szCs w:val="22"/>
          <w:lang w:val="en-GB"/>
        </w:rPr>
        <w:t xml:space="preserve"> </w:t>
      </w:r>
      <w:proofErr w:type="spellStart"/>
      <w:r w:rsidR="0021570A" w:rsidRPr="00B75441">
        <w:rPr>
          <w:rFonts w:ascii="Calibri" w:hAnsi="Calibri" w:cs="Calibri"/>
          <w:sz w:val="22"/>
          <w:szCs w:val="22"/>
          <w:lang w:val="en-GB"/>
        </w:rPr>
        <w:t>Shafak</w:t>
      </w:r>
      <w:proofErr w:type="spellEnd"/>
      <w:r w:rsidR="0021570A" w:rsidRPr="00B75441">
        <w:rPr>
          <w:rFonts w:ascii="Calibri" w:hAnsi="Calibri" w:cs="Calibri"/>
          <w:sz w:val="22"/>
          <w:szCs w:val="22"/>
          <w:lang w:val="en-GB"/>
        </w:rPr>
        <w:t xml:space="preserve"> playfully, with a note of </w:t>
      </w:r>
      <w:r w:rsidR="0021570A" w:rsidRPr="00B75441">
        <w:rPr>
          <w:rFonts w:ascii="Calibri" w:hAnsi="Calibri" w:cs="Calibri"/>
          <w:sz w:val="22"/>
          <w:szCs w:val="22"/>
          <w:lang w:val="en-GB"/>
        </w:rPr>
        <w:lastRenderedPageBreak/>
        <w:t>sarcasm, talks about how women are indoctrinated to despise showing weakness and embodied forms of knowledge:</w:t>
      </w:r>
    </w:p>
    <w:p w14:paraId="4616FACA" w14:textId="77777777" w:rsidR="0021570A" w:rsidRPr="00B75441" w:rsidRDefault="0021570A" w:rsidP="00FC3F59">
      <w:pPr>
        <w:pStyle w:val="Body"/>
        <w:spacing w:before="100" w:beforeAutospacing="1" w:after="100" w:afterAutospacing="1"/>
        <w:ind w:left="720"/>
        <w:rPr>
          <w:rStyle w:val="smallcaps"/>
          <w:rFonts w:ascii="Calibri" w:hAnsi="Calibri" w:cs="Calibri"/>
          <w:sz w:val="22"/>
          <w:szCs w:val="22"/>
          <w:lang w:val="en-GB"/>
        </w:rPr>
      </w:pPr>
      <w:r w:rsidRPr="00B75441">
        <w:rPr>
          <w:rFonts w:ascii="Calibri" w:hAnsi="Calibri" w:cs="Calibri"/>
          <w:sz w:val="22"/>
          <w:szCs w:val="22"/>
          <w:lang w:val="en-GB"/>
        </w:rPr>
        <w:t xml:space="preserve">Mrs. Weakness is not a popular woman among the members of our generation. Nobody knows where she is now, but there are </w:t>
      </w:r>
      <w:proofErr w:type="spellStart"/>
      <w:r w:rsidRPr="00B75441">
        <w:rPr>
          <w:rFonts w:ascii="Calibri" w:hAnsi="Calibri" w:cs="Calibri"/>
          <w:sz w:val="22"/>
          <w:szCs w:val="22"/>
          <w:lang w:val="en-GB"/>
        </w:rPr>
        <w:t>rumors</w:t>
      </w:r>
      <w:proofErr w:type="spellEnd"/>
      <w:r w:rsidRPr="00B75441">
        <w:rPr>
          <w:rFonts w:ascii="Calibri" w:hAnsi="Calibri" w:cs="Calibri"/>
          <w:sz w:val="22"/>
          <w:szCs w:val="22"/>
          <w:lang w:val="en-GB"/>
        </w:rPr>
        <w:t xml:space="preserve"> that she has been sent into exile to an island in the Pacific or a village on the outskirts of the Himalayas. We have all heard of her, but it is forbidden to say her name aloud. At our workplace, school or home, whenever we hear someone talk about her we flinch, fearing the consequences. While she is not exactly on the Interpol List of the Most Wanted, nobody wants to be associated with her. (2013, 9)</w:t>
      </w:r>
    </w:p>
    <w:p w14:paraId="66041D38" w14:textId="2784B876"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sz w:val="22"/>
          <w:szCs w:val="22"/>
          <w:lang w:val="en-GB"/>
        </w:rPr>
        <w:t>However, in this moment of multiple entangled eschatological threats</w:t>
      </w:r>
      <w:r w:rsidR="00B37E80" w:rsidRPr="00B75441">
        <w:rPr>
          <w:rFonts w:ascii="Calibri" w:hAnsi="Calibri" w:cs="Calibri"/>
          <w:sz w:val="22"/>
          <w:szCs w:val="22"/>
          <w:lang w:val="en-GB"/>
        </w:rPr>
        <w:t>,</w:t>
      </w:r>
      <w:r w:rsidRPr="00B75441">
        <w:rPr>
          <w:rFonts w:ascii="Calibri" w:hAnsi="Calibri" w:cs="Calibri"/>
          <w:sz w:val="22"/>
          <w:szCs w:val="22"/>
          <w:lang w:val="en-GB"/>
        </w:rPr>
        <w:t xml:space="preserve"> the C</w:t>
      </w:r>
      <w:r w:rsidR="00D47781" w:rsidRPr="00B75441">
        <w:rPr>
          <w:rFonts w:ascii="Calibri" w:hAnsi="Calibri" w:cs="Calibri"/>
          <w:sz w:val="22"/>
          <w:szCs w:val="22"/>
          <w:lang w:val="en-GB"/>
        </w:rPr>
        <w:t>OVID</w:t>
      </w:r>
      <w:r w:rsidRPr="00B75441">
        <w:rPr>
          <w:rFonts w:ascii="Calibri" w:hAnsi="Calibri" w:cs="Calibri"/>
          <w:sz w:val="22"/>
          <w:szCs w:val="22"/>
          <w:lang w:val="en-GB"/>
        </w:rPr>
        <w:t xml:space="preserve"> crisis, refugee crisis, climate</w:t>
      </w:r>
      <w:r w:rsidR="005416FD" w:rsidRPr="00B75441">
        <w:rPr>
          <w:rFonts w:ascii="Calibri" w:hAnsi="Calibri" w:cs="Calibri"/>
          <w:sz w:val="22"/>
          <w:szCs w:val="22"/>
          <w:lang w:val="en-GB"/>
        </w:rPr>
        <w:t xml:space="preserve"> chaos</w:t>
      </w:r>
      <w:r w:rsidR="00B37E80" w:rsidRPr="00B75441">
        <w:rPr>
          <w:rFonts w:ascii="Calibri" w:hAnsi="Calibri" w:cs="Calibri"/>
          <w:sz w:val="22"/>
          <w:szCs w:val="22"/>
          <w:lang w:val="en-GB"/>
        </w:rPr>
        <w:t>, t</w:t>
      </w:r>
      <w:r w:rsidRPr="00B75441">
        <w:rPr>
          <w:rFonts w:ascii="Calibri" w:hAnsi="Calibri" w:cs="Calibri"/>
          <w:sz w:val="22"/>
          <w:szCs w:val="22"/>
          <w:lang w:val="en-GB"/>
        </w:rPr>
        <w:t>here is a need to acknowledge that this perceived “weakness” actually allow</w:t>
      </w:r>
      <w:r w:rsidR="00A437C5" w:rsidRPr="00B75441">
        <w:rPr>
          <w:rFonts w:ascii="Calibri" w:hAnsi="Calibri" w:cs="Calibri"/>
          <w:sz w:val="22"/>
          <w:szCs w:val="22"/>
          <w:lang w:val="en-GB"/>
        </w:rPr>
        <w:t>s</w:t>
      </w:r>
      <w:r w:rsidRPr="00B75441">
        <w:rPr>
          <w:rFonts w:ascii="Calibri" w:hAnsi="Calibri" w:cs="Calibri"/>
          <w:sz w:val="22"/>
          <w:szCs w:val="22"/>
          <w:lang w:val="en-GB"/>
        </w:rPr>
        <w:t xml:space="preserve"> scholars to nurture new kinds of knowledge and creative practice: practice that survives in spite of capitalism. This has been a long battle, a baton transferred from a generation of feminist, decolonial thinkers, border dwellers</w:t>
      </w:r>
      <w:r w:rsidR="00595BF7" w:rsidRPr="00B75441">
        <w:rPr>
          <w:rFonts w:ascii="Calibri" w:hAnsi="Calibri" w:cs="Calibri"/>
          <w:sz w:val="22"/>
          <w:szCs w:val="22"/>
          <w:lang w:val="en-GB"/>
        </w:rPr>
        <w:t>,</w:t>
      </w:r>
      <w:r w:rsidRPr="00B75441">
        <w:rPr>
          <w:rFonts w:ascii="Calibri" w:hAnsi="Calibri" w:cs="Calibri"/>
          <w:sz w:val="22"/>
          <w:szCs w:val="22"/>
          <w:lang w:val="en-GB"/>
        </w:rPr>
        <w:t xml:space="preserve"> and storytellers. It is based on the actual mode of surviving, despite being erased multiple times through history. As argued by Moraga: </w:t>
      </w:r>
    </w:p>
    <w:p w14:paraId="63C1ECC6" w14:textId="77777777" w:rsidR="0021570A" w:rsidRPr="00B75441" w:rsidRDefault="0021570A" w:rsidP="00FC3F59">
      <w:pPr>
        <w:pStyle w:val="Body"/>
        <w:spacing w:before="100" w:beforeAutospacing="1" w:after="100" w:afterAutospacing="1"/>
        <w:ind w:left="720"/>
        <w:rPr>
          <w:rStyle w:val="smallcaps"/>
          <w:rFonts w:ascii="Calibri" w:hAnsi="Calibri" w:cs="Calibri"/>
          <w:sz w:val="22"/>
          <w:szCs w:val="22"/>
          <w:lang w:val="en-GB"/>
        </w:rPr>
      </w:pPr>
      <w:r w:rsidRPr="00B75441">
        <w:rPr>
          <w:rFonts w:ascii="Calibri" w:hAnsi="Calibri" w:cs="Calibri"/>
          <w:sz w:val="22"/>
          <w:szCs w:val="22"/>
          <w:lang w:val="en-GB"/>
        </w:rPr>
        <w:t xml:space="preserve">In the face of the world-wide misogynist atrocities and intimate violence, we cannot escape recurring self-doubts about the actual power of our acts of resilience against global patriarchy. I admit I have long days of doubt. Perhaps it’s my age, the knowledge of the lengthening list of sisters/ </w:t>
      </w:r>
      <w:proofErr w:type="spellStart"/>
      <w:r w:rsidRPr="00B75441">
        <w:rPr>
          <w:rFonts w:ascii="Calibri" w:hAnsi="Calibri" w:cs="Calibri"/>
          <w:sz w:val="22"/>
          <w:szCs w:val="22"/>
          <w:lang w:val="en-GB"/>
        </w:rPr>
        <w:t>compañeras</w:t>
      </w:r>
      <w:proofErr w:type="spellEnd"/>
      <w:r w:rsidRPr="00B75441">
        <w:rPr>
          <w:rFonts w:ascii="Calibri" w:hAnsi="Calibri" w:cs="Calibri"/>
          <w:sz w:val="22"/>
          <w:szCs w:val="22"/>
          <w:lang w:val="en-GB"/>
        </w:rPr>
        <w:t xml:space="preserve"> who’ve passed and the sense of my own diminishing years. As so many others have said before me, I don’t imagine I will live to see the revolution. I smile at the arrogance of this, that we imagine that our work begins and ends with us. (2016) </w:t>
      </w:r>
    </w:p>
    <w:p w14:paraId="5BDEB3FA" w14:textId="79CF7A81"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sz w:val="22"/>
          <w:szCs w:val="22"/>
          <w:lang w:val="en-GB"/>
        </w:rPr>
        <w:t xml:space="preserve">Therefore, I </w:t>
      </w:r>
      <w:r w:rsidR="00B66E0B" w:rsidRPr="00B75441">
        <w:rPr>
          <w:rFonts w:ascii="Calibri" w:hAnsi="Calibri" w:cs="Calibri"/>
          <w:sz w:val="22"/>
          <w:szCs w:val="22"/>
          <w:lang w:val="en-GB"/>
        </w:rPr>
        <w:t>employ</w:t>
      </w:r>
      <w:r w:rsidRPr="00B75441">
        <w:rPr>
          <w:rFonts w:ascii="Calibri" w:hAnsi="Calibri" w:cs="Calibri"/>
          <w:sz w:val="22"/>
          <w:szCs w:val="22"/>
          <w:lang w:val="en-GB"/>
        </w:rPr>
        <w:t xml:space="preserve"> a maternal decolonial </w:t>
      </w:r>
      <w:proofErr w:type="spellStart"/>
      <w:r w:rsidRPr="00B75441">
        <w:rPr>
          <w:rFonts w:ascii="Calibri" w:hAnsi="Calibri" w:cs="Calibri"/>
          <w:sz w:val="22"/>
          <w:szCs w:val="22"/>
          <w:lang w:val="en-GB"/>
        </w:rPr>
        <w:t>autotheory</w:t>
      </w:r>
      <w:proofErr w:type="spellEnd"/>
      <w:r w:rsidRPr="00B75441">
        <w:rPr>
          <w:rFonts w:ascii="Calibri" w:hAnsi="Calibri" w:cs="Calibri"/>
          <w:sz w:val="22"/>
          <w:szCs w:val="22"/>
          <w:lang w:val="en-GB"/>
        </w:rPr>
        <w:t xml:space="preserve">, an approach that will allow the future generation of maternal thinkers and artists to recognise their experience and situation as part of a bigger battle informed by systematic oppression. </w:t>
      </w:r>
    </w:p>
    <w:p w14:paraId="3616F245" w14:textId="77777777"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p>
    <w:p w14:paraId="29590A33" w14:textId="77777777" w:rsidR="0021570A" w:rsidRPr="00B75441" w:rsidRDefault="0021570A" w:rsidP="00544AF4">
      <w:pPr>
        <w:pStyle w:val="Body"/>
        <w:spacing w:before="100" w:beforeAutospacing="1" w:after="100" w:afterAutospacing="1" w:line="360" w:lineRule="auto"/>
        <w:rPr>
          <w:rFonts w:ascii="Calibri" w:hAnsi="Calibri" w:cs="Calibri"/>
          <w:b/>
          <w:bCs/>
          <w:sz w:val="22"/>
          <w:szCs w:val="22"/>
          <w:lang w:val="en-GB"/>
        </w:rPr>
      </w:pPr>
      <w:r w:rsidRPr="00B75441">
        <w:rPr>
          <w:rFonts w:ascii="Calibri" w:hAnsi="Calibri" w:cs="Calibri"/>
          <w:b/>
          <w:bCs/>
          <w:sz w:val="22"/>
          <w:szCs w:val="22"/>
          <w:lang w:val="en-GB"/>
        </w:rPr>
        <w:t>Project “Finding Home”: migrant-led knowledge creation</w:t>
      </w:r>
    </w:p>
    <w:p w14:paraId="6FAE24E9" w14:textId="77777777"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 xml:space="preserve">A female child in the tree, a female child under the tree. A female child gazing at the sky. A woman singing in Yoruba. Sounds of pounding yam. Rainbow colours on a chopping board, borsch cooking in the pot. Smells of childhood, something that you hate, something that you now crave. Window inside a window inside a window. Naked female body framed. Letter to male child, to hold on and wait, while mother gathers resources and thoughts. Everyday knowledge not documented, mundane, repetitive, slow. Time welling, extending. Using time to defy, defend, persevere. </w:t>
      </w:r>
    </w:p>
    <w:p w14:paraId="06CB02D2" w14:textId="77777777"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p>
    <w:p w14:paraId="3537F5A7" w14:textId="4CF80F31"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sz w:val="22"/>
          <w:szCs w:val="22"/>
          <w:lang w:val="en-GB"/>
        </w:rPr>
        <w:lastRenderedPageBreak/>
        <w:t xml:space="preserve">In 2018 I started working on the three-year international research project “Finding Home: Migration, Placemaking &amp; Research Creation”. This project, as summarised by the </w:t>
      </w:r>
      <w:proofErr w:type="gramStart"/>
      <w:r w:rsidRPr="00B75441">
        <w:rPr>
          <w:rFonts w:ascii="Calibri" w:hAnsi="Calibri" w:cs="Calibri"/>
          <w:sz w:val="22"/>
          <w:szCs w:val="22"/>
          <w:lang w:val="en-GB"/>
        </w:rPr>
        <w:t>Principle</w:t>
      </w:r>
      <w:proofErr w:type="gramEnd"/>
      <w:r w:rsidRPr="00B75441">
        <w:rPr>
          <w:rFonts w:ascii="Calibri" w:hAnsi="Calibri" w:cs="Calibri"/>
          <w:sz w:val="22"/>
          <w:szCs w:val="22"/>
          <w:lang w:val="en-GB"/>
        </w:rPr>
        <w:t xml:space="preserve"> Investigator Prof</w:t>
      </w:r>
      <w:r w:rsidR="001B7801">
        <w:rPr>
          <w:rFonts w:ascii="Calibri" w:hAnsi="Calibri" w:cs="Calibri"/>
          <w:sz w:val="22"/>
          <w:szCs w:val="22"/>
          <w:lang w:val="en-GB"/>
        </w:rPr>
        <w:t>essor</w:t>
      </w:r>
      <w:r w:rsidRPr="00B75441">
        <w:rPr>
          <w:rFonts w:ascii="Calibri" w:hAnsi="Calibri" w:cs="Calibri"/>
          <w:sz w:val="22"/>
          <w:szCs w:val="22"/>
          <w:lang w:val="en-GB"/>
        </w:rPr>
        <w:t xml:space="preserve"> </w:t>
      </w:r>
      <w:proofErr w:type="spellStart"/>
      <w:r w:rsidRPr="00B75441">
        <w:rPr>
          <w:rFonts w:ascii="Calibri" w:hAnsi="Calibri" w:cs="Calibri"/>
          <w:sz w:val="22"/>
          <w:szCs w:val="22"/>
          <w:lang w:val="en-GB"/>
        </w:rPr>
        <w:t>Marusya</w:t>
      </w:r>
      <w:proofErr w:type="spellEnd"/>
      <w:r w:rsidRPr="00B75441">
        <w:rPr>
          <w:rFonts w:ascii="Calibri" w:hAnsi="Calibri" w:cs="Calibri"/>
          <w:sz w:val="22"/>
          <w:szCs w:val="22"/>
          <w:lang w:val="en-GB"/>
        </w:rPr>
        <w:t xml:space="preserve"> </w:t>
      </w:r>
      <w:proofErr w:type="spellStart"/>
      <w:r w:rsidRPr="00B75441">
        <w:rPr>
          <w:rFonts w:ascii="Calibri" w:hAnsi="Calibri" w:cs="Calibri"/>
          <w:sz w:val="22"/>
          <w:szCs w:val="22"/>
          <w:lang w:val="en-GB"/>
        </w:rPr>
        <w:t>Bociurkiw</w:t>
      </w:r>
      <w:proofErr w:type="spellEnd"/>
      <w:r w:rsidRPr="00B75441">
        <w:rPr>
          <w:rFonts w:ascii="Calibri" w:hAnsi="Calibri" w:cs="Calibri"/>
          <w:sz w:val="22"/>
          <w:szCs w:val="22"/>
          <w:lang w:val="en-GB"/>
        </w:rPr>
        <w:t xml:space="preserve">, foregrounds the idea that migration is story, and story is survival (2021, 6). When originally planning the UK side of the project, with the co-researchers Carolyn </w:t>
      </w:r>
      <w:proofErr w:type="spellStart"/>
      <w:r w:rsidRPr="00B75441">
        <w:rPr>
          <w:rFonts w:ascii="Calibri" w:hAnsi="Calibri" w:cs="Calibri"/>
          <w:sz w:val="22"/>
          <w:szCs w:val="22"/>
          <w:lang w:val="en-GB"/>
        </w:rPr>
        <w:t>Defrin</w:t>
      </w:r>
      <w:proofErr w:type="spellEnd"/>
      <w:r w:rsidRPr="00B75441">
        <w:rPr>
          <w:rFonts w:ascii="Calibri" w:hAnsi="Calibri" w:cs="Calibri"/>
          <w:sz w:val="22"/>
          <w:szCs w:val="22"/>
          <w:lang w:val="en-GB"/>
        </w:rPr>
        <w:t xml:space="preserve"> and </w:t>
      </w:r>
      <w:proofErr w:type="spellStart"/>
      <w:r w:rsidRPr="00B75441">
        <w:rPr>
          <w:rFonts w:ascii="Calibri" w:hAnsi="Calibri" w:cs="Calibri"/>
          <w:sz w:val="22"/>
          <w:szCs w:val="22"/>
          <w:lang w:val="en-GB"/>
        </w:rPr>
        <w:t>Winstan</w:t>
      </w:r>
      <w:proofErr w:type="spellEnd"/>
      <w:r w:rsidRPr="00B75441">
        <w:rPr>
          <w:rFonts w:ascii="Calibri" w:hAnsi="Calibri" w:cs="Calibri"/>
          <w:sz w:val="22"/>
          <w:szCs w:val="22"/>
          <w:lang w:val="en-GB"/>
        </w:rPr>
        <w:t xml:space="preserve"> Whitter, we decided to use an auto-ethnographic approach to studying borders and migration. As argued by the author and academic Shahram </w:t>
      </w:r>
      <w:proofErr w:type="spellStart"/>
      <w:r w:rsidRPr="00B75441">
        <w:rPr>
          <w:rFonts w:ascii="Calibri" w:hAnsi="Calibri" w:cs="Calibri"/>
          <w:sz w:val="22"/>
          <w:szCs w:val="22"/>
          <w:lang w:val="en-GB"/>
        </w:rPr>
        <w:t>Khosravi</w:t>
      </w:r>
      <w:proofErr w:type="spellEnd"/>
      <w:r w:rsidRPr="00B75441">
        <w:rPr>
          <w:rFonts w:ascii="Calibri" w:hAnsi="Calibri" w:cs="Calibri"/>
          <w:sz w:val="22"/>
          <w:szCs w:val="22"/>
          <w:lang w:val="en-GB"/>
        </w:rPr>
        <w:t>, this enables research that can “explore abstract concepts of policy and law and translate them into cultural terms grounded in everyday life” (2011, 5). The intersection of the personal and the political was critical to our research. Engaging with other migrant artists over three years, we worked deliberately as co-researchers and co-creators in a non-hierarchical dynamic. We ate together, we took our time, we shared stories of our own personal journeys</w:t>
      </w:r>
      <w:r w:rsidR="001B7801">
        <w:rPr>
          <w:rFonts w:ascii="Calibri" w:hAnsi="Calibri" w:cs="Calibri"/>
          <w:sz w:val="22"/>
          <w:szCs w:val="22"/>
          <w:lang w:val="en-GB"/>
        </w:rPr>
        <w:t>,</w:t>
      </w:r>
      <w:r w:rsidRPr="00B75441">
        <w:rPr>
          <w:rFonts w:ascii="Calibri" w:hAnsi="Calibri" w:cs="Calibri"/>
          <w:sz w:val="22"/>
          <w:szCs w:val="22"/>
          <w:lang w:val="en-GB"/>
        </w:rPr>
        <w:t xml:space="preserve"> and together created a series of four films that explored how we find home when it is so impacted by government policy, social and cultural integration, and intergenerational relationships. </w:t>
      </w:r>
    </w:p>
    <w:p w14:paraId="76E55895" w14:textId="207011CF"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sz w:val="22"/>
          <w:szCs w:val="22"/>
          <w:lang w:val="en-GB"/>
        </w:rPr>
        <w:t xml:space="preserve">The entire project was driven by migrant artist lived experience (including the research team’s own complex migrant journeys) and time was a prominent factor in how the artistic process was approached. </w:t>
      </w:r>
      <w:r w:rsidR="00B37E80" w:rsidRPr="00B75441">
        <w:rPr>
          <w:rFonts w:ascii="Calibri" w:hAnsi="Calibri" w:cs="Calibri"/>
          <w:sz w:val="22"/>
          <w:szCs w:val="22"/>
          <w:lang w:val="en-GB"/>
        </w:rPr>
        <w:t>We approached t</w:t>
      </w:r>
      <w:r w:rsidRPr="00B75441">
        <w:rPr>
          <w:rFonts w:ascii="Calibri" w:hAnsi="Calibri" w:cs="Calibri"/>
          <w:sz w:val="22"/>
          <w:szCs w:val="22"/>
          <w:lang w:val="en-GB"/>
        </w:rPr>
        <w:t xml:space="preserve">ime as an element of </w:t>
      </w:r>
      <w:r w:rsidR="0041266E" w:rsidRPr="00B75441">
        <w:rPr>
          <w:rFonts w:ascii="Calibri" w:hAnsi="Calibri" w:cs="Calibri"/>
          <w:sz w:val="22"/>
          <w:szCs w:val="22"/>
          <w:lang w:val="en-GB"/>
        </w:rPr>
        <w:t xml:space="preserve">the </w:t>
      </w:r>
      <w:r w:rsidRPr="00B75441">
        <w:rPr>
          <w:rFonts w:ascii="Calibri" w:hAnsi="Calibri" w:cs="Calibri"/>
          <w:sz w:val="22"/>
          <w:szCs w:val="22"/>
          <w:lang w:val="en-GB"/>
        </w:rPr>
        <w:t xml:space="preserve">artistic production </w:t>
      </w:r>
      <w:r w:rsidR="00B37E80" w:rsidRPr="00B75441">
        <w:rPr>
          <w:rFonts w:ascii="Calibri" w:hAnsi="Calibri" w:cs="Calibri"/>
          <w:sz w:val="22"/>
          <w:szCs w:val="22"/>
          <w:lang w:val="en-GB"/>
        </w:rPr>
        <w:t>cycle</w:t>
      </w:r>
      <w:r w:rsidRPr="00B75441">
        <w:rPr>
          <w:rFonts w:ascii="Calibri" w:hAnsi="Calibri" w:cs="Calibri"/>
          <w:sz w:val="22"/>
          <w:szCs w:val="22"/>
          <w:lang w:val="en-GB"/>
        </w:rPr>
        <w:t xml:space="preserve">. </w:t>
      </w:r>
      <w:r w:rsidR="0041266E" w:rsidRPr="00B75441">
        <w:rPr>
          <w:rFonts w:ascii="Calibri" w:hAnsi="Calibri" w:cs="Calibri"/>
          <w:sz w:val="22"/>
          <w:szCs w:val="22"/>
          <w:lang w:val="en-GB"/>
        </w:rPr>
        <w:t>M</w:t>
      </w:r>
      <w:r w:rsidR="00B37E80" w:rsidRPr="00B75441">
        <w:rPr>
          <w:rFonts w:ascii="Calibri" w:hAnsi="Calibri" w:cs="Calibri"/>
          <w:sz w:val="22"/>
          <w:szCs w:val="22"/>
          <w:lang w:val="en-GB"/>
        </w:rPr>
        <w:t>ore importantly, we also looked at</w:t>
      </w:r>
      <w:r w:rsidRPr="00B75441">
        <w:rPr>
          <w:rFonts w:ascii="Calibri" w:hAnsi="Calibri" w:cs="Calibri"/>
          <w:sz w:val="22"/>
          <w:szCs w:val="22"/>
          <w:lang w:val="en-GB"/>
        </w:rPr>
        <w:t xml:space="preserve"> time as a dominant factor in the migrant legal journey (paperwork, visas, financial costs</w:t>
      </w:r>
      <w:r w:rsidR="0041266E" w:rsidRPr="00B75441">
        <w:rPr>
          <w:rFonts w:ascii="Calibri" w:hAnsi="Calibri" w:cs="Calibri"/>
          <w:sz w:val="22"/>
          <w:szCs w:val="22"/>
          <w:lang w:val="en-GB"/>
        </w:rPr>
        <w:t>,</w:t>
      </w:r>
      <w:r w:rsidRPr="00B75441">
        <w:rPr>
          <w:rFonts w:ascii="Calibri" w:hAnsi="Calibri" w:cs="Calibri"/>
          <w:sz w:val="22"/>
          <w:szCs w:val="22"/>
          <w:lang w:val="en-GB"/>
        </w:rPr>
        <w:t xml:space="preserve"> etc.)</w:t>
      </w:r>
      <w:r w:rsidR="0041266E" w:rsidRPr="00B75441">
        <w:rPr>
          <w:rFonts w:ascii="Calibri" w:hAnsi="Calibri" w:cs="Calibri"/>
          <w:sz w:val="22"/>
          <w:szCs w:val="22"/>
          <w:lang w:val="en-GB"/>
        </w:rPr>
        <w:t>. Time</w:t>
      </w:r>
      <w:r w:rsidR="001B7801">
        <w:rPr>
          <w:rFonts w:ascii="Calibri" w:hAnsi="Calibri" w:cs="Calibri"/>
          <w:sz w:val="22"/>
          <w:szCs w:val="22"/>
          <w:lang w:val="en-GB"/>
        </w:rPr>
        <w:t>,</w:t>
      </w:r>
      <w:r w:rsidR="0041266E" w:rsidRPr="00B75441">
        <w:rPr>
          <w:rFonts w:ascii="Calibri" w:hAnsi="Calibri" w:cs="Calibri"/>
          <w:sz w:val="22"/>
          <w:szCs w:val="22"/>
          <w:lang w:val="en-GB"/>
        </w:rPr>
        <w:t xml:space="preserve"> on both the artistic production cycle and the migrant legal journey</w:t>
      </w:r>
      <w:r w:rsidR="005416FD" w:rsidRPr="00B75441">
        <w:rPr>
          <w:rFonts w:ascii="Calibri" w:hAnsi="Calibri" w:cs="Calibri"/>
          <w:sz w:val="22"/>
          <w:szCs w:val="22"/>
          <w:lang w:val="en-GB"/>
        </w:rPr>
        <w:t>,</w:t>
      </w:r>
      <w:r w:rsidR="00B37E80" w:rsidRPr="00B75441">
        <w:rPr>
          <w:rFonts w:ascii="Calibri" w:hAnsi="Calibri" w:cs="Calibri"/>
          <w:sz w:val="22"/>
          <w:szCs w:val="22"/>
          <w:lang w:val="en-GB"/>
        </w:rPr>
        <w:t xml:space="preserve"> is suspended time</w:t>
      </w:r>
      <w:r w:rsidRPr="00B75441">
        <w:rPr>
          <w:rFonts w:ascii="Calibri" w:hAnsi="Calibri" w:cs="Calibri"/>
          <w:sz w:val="22"/>
          <w:szCs w:val="22"/>
          <w:lang w:val="en-GB"/>
        </w:rPr>
        <w:t xml:space="preserve">. As argued by Baraitser, </w:t>
      </w:r>
      <w:r w:rsidR="00A437C5" w:rsidRPr="00B75441">
        <w:rPr>
          <w:rFonts w:ascii="Calibri" w:hAnsi="Calibri" w:cs="Calibri"/>
          <w:sz w:val="22"/>
          <w:szCs w:val="22"/>
          <w:lang w:val="en-GB"/>
        </w:rPr>
        <w:t>“</w:t>
      </w:r>
      <w:r w:rsidRPr="00B75441">
        <w:rPr>
          <w:rFonts w:ascii="Calibri" w:hAnsi="Calibri" w:cs="Calibri"/>
          <w:sz w:val="22"/>
          <w:szCs w:val="22"/>
          <w:lang w:val="en-GB"/>
        </w:rPr>
        <w:t>this is time conceived of as a viscous fluid, no longer a line with direction or purpose but a pool, the welling up of present time that will not pass and has no rim</w:t>
      </w:r>
      <w:r w:rsidR="00A437C5" w:rsidRPr="00B75441">
        <w:rPr>
          <w:rFonts w:ascii="Calibri" w:hAnsi="Calibri" w:cs="Calibri"/>
          <w:sz w:val="22"/>
          <w:szCs w:val="22"/>
          <w:lang w:val="en-GB"/>
        </w:rPr>
        <w:t xml:space="preserve">” </w:t>
      </w:r>
      <w:r w:rsidRPr="00B75441">
        <w:rPr>
          <w:rFonts w:ascii="Calibri" w:hAnsi="Calibri" w:cs="Calibri"/>
          <w:sz w:val="22"/>
          <w:szCs w:val="22"/>
          <w:lang w:val="en-GB"/>
        </w:rPr>
        <w:t>(2017</w:t>
      </w:r>
      <w:r w:rsidR="00034F7F" w:rsidRPr="00B75441">
        <w:rPr>
          <w:rFonts w:ascii="Calibri" w:hAnsi="Calibri" w:cs="Calibri"/>
          <w:sz w:val="22"/>
          <w:szCs w:val="22"/>
          <w:lang w:val="en-GB"/>
        </w:rPr>
        <w:t>, 1</w:t>
      </w:r>
      <w:r w:rsidRPr="00B75441">
        <w:rPr>
          <w:rFonts w:ascii="Calibri" w:hAnsi="Calibri" w:cs="Calibri"/>
          <w:sz w:val="22"/>
          <w:szCs w:val="22"/>
          <w:lang w:val="en-GB"/>
        </w:rPr>
        <w:t>)</w:t>
      </w:r>
      <w:r w:rsidR="00A437C5" w:rsidRPr="00B75441">
        <w:rPr>
          <w:rFonts w:ascii="Calibri" w:hAnsi="Calibri" w:cs="Calibri"/>
          <w:sz w:val="22"/>
          <w:szCs w:val="22"/>
          <w:lang w:val="en-GB"/>
        </w:rPr>
        <w:t>.</w:t>
      </w:r>
      <w:r w:rsidRPr="00B75441">
        <w:rPr>
          <w:rFonts w:ascii="Calibri" w:hAnsi="Calibri" w:cs="Calibri"/>
          <w:sz w:val="22"/>
          <w:szCs w:val="22"/>
          <w:lang w:val="en-GB"/>
        </w:rPr>
        <w:t xml:space="preserve"> This viscous fluid time was something that I shared with </w:t>
      </w:r>
      <w:r w:rsidR="00A437C5" w:rsidRPr="00B75441">
        <w:rPr>
          <w:rFonts w:ascii="Calibri" w:hAnsi="Calibri" w:cs="Calibri"/>
          <w:sz w:val="22"/>
          <w:szCs w:val="22"/>
          <w:lang w:val="en-GB"/>
        </w:rPr>
        <w:t xml:space="preserve">artists </w:t>
      </w:r>
      <w:proofErr w:type="spellStart"/>
      <w:r w:rsidRPr="00B75441">
        <w:rPr>
          <w:rFonts w:ascii="Calibri" w:hAnsi="Calibri" w:cs="Calibri"/>
          <w:sz w:val="22"/>
          <w:szCs w:val="22"/>
          <w:lang w:val="en-GB"/>
        </w:rPr>
        <w:t>d’bi</w:t>
      </w:r>
      <w:proofErr w:type="spellEnd"/>
      <w:r w:rsidRPr="00B75441">
        <w:rPr>
          <w:rFonts w:ascii="Calibri" w:hAnsi="Calibri" w:cs="Calibri"/>
          <w:sz w:val="22"/>
          <w:szCs w:val="22"/>
          <w:lang w:val="en-GB"/>
        </w:rPr>
        <w:t xml:space="preserve"> and </w:t>
      </w:r>
      <w:proofErr w:type="spellStart"/>
      <w:r w:rsidRPr="00B75441">
        <w:rPr>
          <w:rFonts w:ascii="Calibri" w:hAnsi="Calibri" w:cs="Calibri"/>
          <w:sz w:val="22"/>
          <w:szCs w:val="22"/>
          <w:lang w:val="en-GB"/>
        </w:rPr>
        <w:t>Mojisola</w:t>
      </w:r>
      <w:proofErr w:type="spellEnd"/>
      <w:r w:rsidRPr="00B75441">
        <w:rPr>
          <w:rFonts w:ascii="Calibri" w:hAnsi="Calibri" w:cs="Calibri"/>
          <w:sz w:val="22"/>
          <w:szCs w:val="22"/>
          <w:lang w:val="en-GB"/>
        </w:rPr>
        <w:t xml:space="preserve"> as migrants and mothers. </w:t>
      </w:r>
      <w:r w:rsidR="00B37E80" w:rsidRPr="00B75441">
        <w:rPr>
          <w:rFonts w:ascii="Calibri" w:hAnsi="Calibri" w:cs="Calibri"/>
          <w:sz w:val="22"/>
          <w:szCs w:val="22"/>
          <w:lang w:val="en-GB"/>
        </w:rPr>
        <w:t>We discussed t</w:t>
      </w:r>
      <w:r w:rsidRPr="00B75441">
        <w:rPr>
          <w:rFonts w:ascii="Calibri" w:hAnsi="Calibri" w:cs="Calibri"/>
          <w:sz w:val="22"/>
          <w:szCs w:val="22"/>
          <w:lang w:val="en-GB"/>
        </w:rPr>
        <w:t xml:space="preserve">he suspended time of early motherhood and care for babies and young children, time that is not measured by hours, but by repetitive tasks. As migrants, this welling up of time was familiar because of the endless waiting, being out of control, being monitored and measured, but never given a realistic “timeline”. Both </w:t>
      </w:r>
      <w:r w:rsidR="00EC4F5E" w:rsidRPr="00B75441">
        <w:rPr>
          <w:rFonts w:ascii="Calibri" w:hAnsi="Calibri" w:cs="Calibri"/>
          <w:sz w:val="22"/>
          <w:szCs w:val="22"/>
          <w:lang w:val="en-GB"/>
        </w:rPr>
        <w:t xml:space="preserve">of </w:t>
      </w:r>
      <w:r w:rsidR="00B37E80" w:rsidRPr="00B75441">
        <w:rPr>
          <w:rFonts w:ascii="Calibri" w:hAnsi="Calibri" w:cs="Calibri"/>
          <w:sz w:val="22"/>
          <w:szCs w:val="22"/>
          <w:lang w:val="en-GB"/>
        </w:rPr>
        <w:t>th</w:t>
      </w:r>
      <w:r w:rsidR="00EC4F5E" w:rsidRPr="00B75441">
        <w:rPr>
          <w:rFonts w:ascii="Calibri" w:hAnsi="Calibri" w:cs="Calibri"/>
          <w:sz w:val="22"/>
          <w:szCs w:val="22"/>
          <w:lang w:val="en-GB"/>
        </w:rPr>
        <w:t>ese</w:t>
      </w:r>
      <w:r w:rsidR="00B37E80" w:rsidRPr="00B75441">
        <w:rPr>
          <w:rFonts w:ascii="Calibri" w:hAnsi="Calibri" w:cs="Calibri"/>
          <w:sz w:val="22"/>
          <w:szCs w:val="22"/>
          <w:lang w:val="en-GB"/>
        </w:rPr>
        <w:t xml:space="preserve"> actions, caring for children and waiting for documents to arrive, </w:t>
      </w:r>
      <w:r w:rsidRPr="00B75441">
        <w:rPr>
          <w:rFonts w:ascii="Calibri" w:hAnsi="Calibri" w:cs="Calibri"/>
          <w:sz w:val="22"/>
          <w:szCs w:val="22"/>
          <w:lang w:val="en-GB"/>
        </w:rPr>
        <w:t xml:space="preserve">are characterised by </w:t>
      </w:r>
      <w:r w:rsidR="001B7801">
        <w:rPr>
          <w:rFonts w:ascii="Calibri" w:hAnsi="Calibri" w:cs="Calibri"/>
          <w:sz w:val="22"/>
          <w:szCs w:val="22"/>
          <w:lang w:val="en-GB"/>
        </w:rPr>
        <w:t xml:space="preserve">an </w:t>
      </w:r>
      <w:r w:rsidRPr="00B75441">
        <w:rPr>
          <w:rFonts w:ascii="Calibri" w:hAnsi="Calibri" w:cs="Calibri"/>
          <w:sz w:val="22"/>
          <w:szCs w:val="22"/>
          <w:lang w:val="en-GB"/>
        </w:rPr>
        <w:t xml:space="preserve">inability to “control time” or to experience “linear progress”, defining principles of </w:t>
      </w:r>
      <w:r w:rsidR="00B37E80" w:rsidRPr="00B75441">
        <w:rPr>
          <w:rFonts w:ascii="Calibri" w:hAnsi="Calibri" w:cs="Calibri"/>
          <w:sz w:val="22"/>
          <w:szCs w:val="22"/>
          <w:lang w:val="en-GB"/>
        </w:rPr>
        <w:t xml:space="preserve">Western society. </w:t>
      </w:r>
    </w:p>
    <w:p w14:paraId="081B19F2" w14:textId="039503A6"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sz w:val="22"/>
          <w:szCs w:val="22"/>
          <w:lang w:val="en-GB"/>
        </w:rPr>
        <w:t xml:space="preserve">Migrant artists often talk about this relationship to time. This process is what Ayşe </w:t>
      </w:r>
      <w:proofErr w:type="spellStart"/>
      <w:r w:rsidRPr="00B75441">
        <w:rPr>
          <w:rFonts w:ascii="Calibri" w:hAnsi="Calibri" w:cs="Calibri"/>
          <w:sz w:val="22"/>
          <w:szCs w:val="22"/>
          <w:lang w:val="en-GB"/>
        </w:rPr>
        <w:t>Güleç</w:t>
      </w:r>
      <w:proofErr w:type="spellEnd"/>
      <w:r w:rsidRPr="00B75441">
        <w:rPr>
          <w:rFonts w:ascii="Calibri" w:hAnsi="Calibri" w:cs="Calibri"/>
          <w:sz w:val="22"/>
          <w:szCs w:val="22"/>
          <w:lang w:val="en-GB"/>
        </w:rPr>
        <w:t xml:space="preserve"> calls the “migrant-situated knowledge” of those directly affected by governmental anti-immigrant politics and racism (2018, 2). </w:t>
      </w:r>
      <w:r w:rsidR="00B37E80" w:rsidRPr="00B75441">
        <w:rPr>
          <w:rFonts w:ascii="Calibri" w:hAnsi="Calibri" w:cs="Calibri"/>
          <w:sz w:val="22"/>
          <w:szCs w:val="22"/>
          <w:lang w:val="en-GB"/>
        </w:rPr>
        <w:t>M</w:t>
      </w:r>
      <w:r w:rsidRPr="00B75441">
        <w:rPr>
          <w:rFonts w:ascii="Calibri" w:hAnsi="Calibri" w:cs="Calibri"/>
          <w:sz w:val="22"/>
          <w:szCs w:val="22"/>
          <w:lang w:val="en-GB"/>
        </w:rPr>
        <w:t xml:space="preserve">igrant-situated knowledge mediates between the fields of art and politics in order to expose practices of silencing on various societal levels and combat these by making it impossible to ignore. For our </w:t>
      </w:r>
      <w:r w:rsidR="00B37E80" w:rsidRPr="00B75441">
        <w:rPr>
          <w:rFonts w:ascii="Calibri" w:hAnsi="Calibri" w:cs="Calibri"/>
          <w:sz w:val="22"/>
          <w:szCs w:val="22"/>
          <w:lang w:val="en-GB"/>
        </w:rPr>
        <w:t xml:space="preserve">practice research </w:t>
      </w:r>
      <w:r w:rsidR="00034F7F" w:rsidRPr="00B75441">
        <w:rPr>
          <w:rFonts w:ascii="Calibri" w:hAnsi="Calibri" w:cs="Calibri"/>
          <w:sz w:val="22"/>
          <w:szCs w:val="22"/>
          <w:lang w:val="en-GB"/>
        </w:rPr>
        <w:t>approach,</w:t>
      </w:r>
      <w:r w:rsidRPr="00B75441">
        <w:rPr>
          <w:rFonts w:ascii="Calibri" w:hAnsi="Calibri" w:cs="Calibri"/>
          <w:sz w:val="22"/>
          <w:szCs w:val="22"/>
          <w:lang w:val="en-GB"/>
        </w:rPr>
        <w:t xml:space="preserve"> we wanted to find a way for our co-creators, the migrant artists that we met through our project, to be able to creatively explore over a </w:t>
      </w:r>
      <w:r w:rsidRPr="00B75441">
        <w:rPr>
          <w:rFonts w:ascii="Calibri" w:hAnsi="Calibri" w:cs="Calibri"/>
          <w:sz w:val="22"/>
          <w:szCs w:val="22"/>
          <w:lang w:val="en-GB"/>
        </w:rPr>
        <w:lastRenderedPageBreak/>
        <w:t xml:space="preserve">prolonged period what knowledge they hold and how that knowledge </w:t>
      </w:r>
      <w:r w:rsidR="00E03F80" w:rsidRPr="00B75441">
        <w:rPr>
          <w:rFonts w:ascii="Calibri" w:hAnsi="Calibri" w:cs="Calibri"/>
          <w:sz w:val="22"/>
          <w:szCs w:val="22"/>
          <w:lang w:val="en-GB"/>
        </w:rPr>
        <w:t xml:space="preserve">challenges the Hostile Environment </w:t>
      </w:r>
      <w:r w:rsidRPr="00B75441">
        <w:rPr>
          <w:rFonts w:ascii="Calibri" w:hAnsi="Calibri" w:cs="Calibri"/>
          <w:sz w:val="22"/>
          <w:szCs w:val="22"/>
          <w:lang w:val="en-GB"/>
        </w:rPr>
        <w:t xml:space="preserve">narrative in UK right now. In the next two sections I will reflect on the issues of time and knowledge by reflecting on the specific collaborations. </w:t>
      </w:r>
    </w:p>
    <w:p w14:paraId="12BF03A0" w14:textId="77777777"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p>
    <w:p w14:paraId="44FAD922" w14:textId="77777777" w:rsidR="0021570A" w:rsidRPr="00B75441" w:rsidRDefault="0021570A" w:rsidP="00544AF4">
      <w:pPr>
        <w:pStyle w:val="Body"/>
        <w:spacing w:before="100" w:beforeAutospacing="1" w:after="100" w:afterAutospacing="1" w:line="360" w:lineRule="auto"/>
        <w:rPr>
          <w:rFonts w:ascii="Calibri" w:hAnsi="Calibri" w:cs="Calibri"/>
          <w:b/>
          <w:bCs/>
          <w:sz w:val="22"/>
          <w:szCs w:val="22"/>
          <w:lang w:val="en-GB"/>
        </w:rPr>
      </w:pPr>
      <w:proofErr w:type="spellStart"/>
      <w:r w:rsidRPr="00B75441">
        <w:rPr>
          <w:rFonts w:ascii="Calibri" w:hAnsi="Calibri" w:cs="Calibri"/>
          <w:b/>
          <w:bCs/>
          <w:sz w:val="22"/>
          <w:szCs w:val="22"/>
          <w:lang w:val="en-GB"/>
        </w:rPr>
        <w:t>Mojisola’s</w:t>
      </w:r>
      <w:proofErr w:type="spellEnd"/>
      <w:r w:rsidRPr="00B75441">
        <w:rPr>
          <w:rFonts w:ascii="Calibri" w:hAnsi="Calibri" w:cs="Calibri"/>
          <w:b/>
          <w:bCs/>
          <w:sz w:val="22"/>
          <w:szCs w:val="22"/>
          <w:lang w:val="en-GB"/>
        </w:rPr>
        <w:t xml:space="preserve"> story</w:t>
      </w:r>
    </w:p>
    <w:p w14:paraId="3E8F4988" w14:textId="3A72BC35" w:rsidR="0021570A" w:rsidRPr="00B75441" w:rsidRDefault="00E03F80" w:rsidP="00544AF4">
      <w:pPr>
        <w:pStyle w:val="Body"/>
        <w:spacing w:before="100" w:beforeAutospacing="1" w:after="100" w:afterAutospacing="1" w:line="360" w:lineRule="auto"/>
        <w:rPr>
          <w:rFonts w:ascii="Calibri" w:hAnsi="Calibri" w:cs="Calibri"/>
          <w:sz w:val="22"/>
          <w:szCs w:val="22"/>
          <w:lang w:val="en-GB"/>
        </w:rPr>
      </w:pPr>
      <w:r w:rsidRPr="00B75441">
        <w:rPr>
          <w:rFonts w:ascii="Calibri" w:hAnsi="Calibri" w:cs="Calibri"/>
          <w:sz w:val="22"/>
          <w:szCs w:val="22"/>
          <w:lang w:val="en-GB"/>
        </w:rPr>
        <w:t>With my co-researcher</w:t>
      </w:r>
      <w:r w:rsidR="00B55AEF" w:rsidRPr="00B75441">
        <w:rPr>
          <w:rFonts w:ascii="Calibri" w:hAnsi="Calibri" w:cs="Calibri"/>
          <w:sz w:val="22"/>
          <w:szCs w:val="22"/>
          <w:lang w:val="en-GB"/>
        </w:rPr>
        <w:t xml:space="preserve"> Carolyn </w:t>
      </w:r>
      <w:proofErr w:type="spellStart"/>
      <w:r w:rsidR="00B55AEF" w:rsidRPr="00B75441">
        <w:rPr>
          <w:rFonts w:ascii="Calibri" w:hAnsi="Calibri" w:cs="Calibri"/>
          <w:sz w:val="22"/>
          <w:szCs w:val="22"/>
          <w:lang w:val="en-GB"/>
        </w:rPr>
        <w:t>Defrin</w:t>
      </w:r>
      <w:proofErr w:type="spellEnd"/>
      <w:r w:rsidRPr="00B75441">
        <w:rPr>
          <w:rFonts w:ascii="Calibri" w:hAnsi="Calibri" w:cs="Calibri"/>
          <w:sz w:val="22"/>
          <w:szCs w:val="22"/>
          <w:lang w:val="en-GB"/>
        </w:rPr>
        <w:t xml:space="preserve">, I </w:t>
      </w:r>
      <w:r w:rsidR="0021570A" w:rsidRPr="00B75441">
        <w:rPr>
          <w:rFonts w:ascii="Calibri" w:hAnsi="Calibri" w:cs="Calibri"/>
          <w:sz w:val="22"/>
          <w:szCs w:val="22"/>
          <w:lang w:val="en-GB"/>
        </w:rPr>
        <w:t xml:space="preserve">meet </w:t>
      </w:r>
      <w:proofErr w:type="spellStart"/>
      <w:r w:rsidR="0021570A" w:rsidRPr="00B75441">
        <w:rPr>
          <w:rFonts w:ascii="Calibri" w:hAnsi="Calibri" w:cs="Calibri"/>
          <w:sz w:val="22"/>
          <w:szCs w:val="22"/>
          <w:lang w:val="en-GB"/>
        </w:rPr>
        <w:t>Mojisola</w:t>
      </w:r>
      <w:proofErr w:type="spellEnd"/>
      <w:r w:rsidR="0021570A" w:rsidRPr="00B75441">
        <w:rPr>
          <w:rFonts w:ascii="Calibri" w:hAnsi="Calibri" w:cs="Calibri"/>
          <w:sz w:val="22"/>
          <w:szCs w:val="22"/>
          <w:lang w:val="en-GB"/>
        </w:rPr>
        <w:t xml:space="preserve"> </w:t>
      </w:r>
      <w:proofErr w:type="spellStart"/>
      <w:r w:rsidR="0021570A" w:rsidRPr="00B75441">
        <w:rPr>
          <w:rFonts w:ascii="Calibri" w:hAnsi="Calibri" w:cs="Calibri"/>
          <w:sz w:val="22"/>
          <w:szCs w:val="22"/>
          <w:lang w:val="en-GB"/>
        </w:rPr>
        <w:t>Elufowoju</w:t>
      </w:r>
      <w:proofErr w:type="spellEnd"/>
      <w:r w:rsidR="0021570A" w:rsidRPr="00B75441">
        <w:rPr>
          <w:rFonts w:ascii="Calibri" w:hAnsi="Calibri" w:cs="Calibri"/>
          <w:sz w:val="22"/>
          <w:szCs w:val="22"/>
          <w:lang w:val="en-GB"/>
        </w:rPr>
        <w:t xml:space="preserve"> FRSA in the Nigerian restaurant </w:t>
      </w:r>
      <w:proofErr w:type="spellStart"/>
      <w:r w:rsidR="0021570A" w:rsidRPr="00B75441">
        <w:rPr>
          <w:rFonts w:ascii="Calibri" w:hAnsi="Calibri" w:cs="Calibri"/>
          <w:sz w:val="22"/>
          <w:szCs w:val="22"/>
          <w:lang w:val="en-GB"/>
        </w:rPr>
        <w:t>Aso</w:t>
      </w:r>
      <w:proofErr w:type="spellEnd"/>
      <w:r w:rsidR="0021570A" w:rsidRPr="00B75441">
        <w:rPr>
          <w:rFonts w:ascii="Calibri" w:hAnsi="Calibri" w:cs="Calibri"/>
          <w:sz w:val="22"/>
          <w:szCs w:val="22"/>
          <w:lang w:val="en-GB"/>
        </w:rPr>
        <w:t xml:space="preserve"> Rock in Dalston</w:t>
      </w:r>
      <w:r w:rsidRPr="00B75441">
        <w:rPr>
          <w:rFonts w:ascii="Calibri" w:hAnsi="Calibri" w:cs="Calibri"/>
          <w:sz w:val="22"/>
          <w:szCs w:val="22"/>
          <w:lang w:val="en-GB"/>
        </w:rPr>
        <w:t>, London, UK</w:t>
      </w:r>
      <w:r w:rsidR="0021570A" w:rsidRPr="00B75441">
        <w:rPr>
          <w:rFonts w:ascii="Calibri" w:hAnsi="Calibri" w:cs="Calibri"/>
          <w:sz w:val="22"/>
          <w:szCs w:val="22"/>
          <w:lang w:val="en-GB"/>
        </w:rPr>
        <w:t xml:space="preserve">. She comes out of rehearsal from the Arcola theatre, where she is working on her forthcoming production </w:t>
      </w:r>
      <w:r w:rsidR="0021570A" w:rsidRPr="00B75441">
        <w:rPr>
          <w:rFonts w:ascii="Calibri" w:hAnsi="Calibri" w:cs="Calibri"/>
          <w:i/>
          <w:iCs/>
          <w:sz w:val="22"/>
          <w:szCs w:val="22"/>
          <w:lang w:val="en-GB"/>
        </w:rPr>
        <w:t xml:space="preserve">Here’s What She Said to Me </w:t>
      </w:r>
      <w:r w:rsidR="0021570A" w:rsidRPr="00B75441">
        <w:rPr>
          <w:rFonts w:ascii="Calibri" w:hAnsi="Calibri" w:cs="Calibri"/>
          <w:sz w:val="22"/>
          <w:szCs w:val="22"/>
          <w:lang w:val="en-GB"/>
        </w:rPr>
        <w:t>(</w:t>
      </w:r>
      <w:r w:rsidR="00833FD1" w:rsidRPr="00B75441">
        <w:rPr>
          <w:rFonts w:ascii="Calibri" w:hAnsi="Calibri" w:cs="Calibri"/>
          <w:sz w:val="22"/>
          <w:szCs w:val="22"/>
          <w:lang w:val="en-GB"/>
        </w:rPr>
        <w:t>2020</w:t>
      </w:r>
      <w:r w:rsidR="0021570A" w:rsidRPr="00B75441">
        <w:rPr>
          <w:rFonts w:ascii="Calibri" w:hAnsi="Calibri" w:cs="Calibri"/>
          <w:sz w:val="22"/>
          <w:szCs w:val="22"/>
          <w:lang w:val="en-GB"/>
        </w:rPr>
        <w:t>), a semi-autobiographical mixture of music, ritual</w:t>
      </w:r>
      <w:r w:rsidR="007C53A9" w:rsidRPr="00B75441">
        <w:rPr>
          <w:rFonts w:ascii="Calibri" w:hAnsi="Calibri" w:cs="Calibri"/>
          <w:sz w:val="22"/>
          <w:szCs w:val="22"/>
          <w:lang w:val="en-GB"/>
        </w:rPr>
        <w:t>,</w:t>
      </w:r>
      <w:r w:rsidR="0021570A" w:rsidRPr="00B75441">
        <w:rPr>
          <w:rFonts w:ascii="Calibri" w:hAnsi="Calibri" w:cs="Calibri"/>
          <w:sz w:val="22"/>
          <w:szCs w:val="22"/>
          <w:lang w:val="en-GB"/>
        </w:rPr>
        <w:t xml:space="preserve"> and poetry about motherhood and families. It has her parents’ story at its core, recounting how her mother was disowned by her Christian parents for marrying a Muslim man. While she talks about some of the stories</w:t>
      </w:r>
      <w:r w:rsidR="0075682C">
        <w:rPr>
          <w:rFonts w:ascii="Calibri" w:hAnsi="Calibri" w:cs="Calibri"/>
          <w:sz w:val="22"/>
          <w:szCs w:val="22"/>
          <w:lang w:val="en-GB"/>
        </w:rPr>
        <w:t>,</w:t>
      </w:r>
      <w:r w:rsidR="0021570A" w:rsidRPr="00B75441">
        <w:rPr>
          <w:rFonts w:ascii="Calibri" w:hAnsi="Calibri" w:cs="Calibri"/>
          <w:sz w:val="22"/>
          <w:szCs w:val="22"/>
          <w:lang w:val="en-GB"/>
        </w:rPr>
        <w:t xml:space="preserve"> she is simultaneously giving us advice on what to order. Born in London, </w:t>
      </w:r>
      <w:r w:rsidR="00386420" w:rsidRPr="00B75441">
        <w:rPr>
          <w:rFonts w:ascii="Calibri" w:hAnsi="Calibri" w:cs="Calibri"/>
          <w:sz w:val="22"/>
          <w:szCs w:val="22"/>
          <w:lang w:val="en-GB"/>
        </w:rPr>
        <w:t>Mojisola</w:t>
      </w:r>
      <w:r w:rsidR="0021570A" w:rsidRPr="00B75441">
        <w:rPr>
          <w:rFonts w:ascii="Calibri" w:hAnsi="Calibri" w:cs="Calibri"/>
          <w:sz w:val="22"/>
          <w:szCs w:val="22"/>
          <w:lang w:val="en-GB"/>
        </w:rPr>
        <w:t xml:space="preserve"> grew up in Nigeria, where she was looked after largely by her grandmother. She currently runs Sheffield Theatres’ resident company Utopia Theatre, which focuses on stories of the African diaspora. When we settle at the table, her son arrives with a beautiful bouquet. He apologises for taking time out of our meeting, but he wants to see his mum and wish her an early happy birthday before he goes travelling again. We see a confident young man and his mother embrace; he joins us for a quick coffee</w:t>
      </w:r>
      <w:r w:rsidR="0075682C">
        <w:rPr>
          <w:rFonts w:ascii="Calibri" w:hAnsi="Calibri" w:cs="Calibri"/>
          <w:sz w:val="22"/>
          <w:szCs w:val="22"/>
          <w:lang w:val="en-GB"/>
        </w:rPr>
        <w:t>,</w:t>
      </w:r>
      <w:r w:rsidR="0021570A" w:rsidRPr="00B75441">
        <w:rPr>
          <w:rFonts w:ascii="Calibri" w:hAnsi="Calibri" w:cs="Calibri"/>
          <w:sz w:val="22"/>
          <w:szCs w:val="22"/>
          <w:lang w:val="en-GB"/>
        </w:rPr>
        <w:t xml:space="preserve"> and we all get entangled in intergenerational stories of migration. They tell us anecdotes about their lives unfolding between Nigeria and the UK, he speaks about what it means to grow up black in Northern England. </w:t>
      </w:r>
    </w:p>
    <w:p w14:paraId="4045059B" w14:textId="29A55552" w:rsidR="0021570A" w:rsidRPr="00B75441" w:rsidRDefault="0021570A" w:rsidP="00544AF4">
      <w:pPr>
        <w:pStyle w:val="Body"/>
        <w:spacing w:before="100" w:beforeAutospacing="1" w:after="100" w:afterAutospacing="1" w:line="360" w:lineRule="auto"/>
        <w:rPr>
          <w:rFonts w:ascii="Calibri" w:hAnsi="Calibri" w:cs="Calibri"/>
          <w:sz w:val="22"/>
          <w:szCs w:val="22"/>
          <w:lang w:val="en-GB"/>
        </w:rPr>
      </w:pPr>
      <w:proofErr w:type="spellStart"/>
      <w:r w:rsidRPr="00B75441">
        <w:rPr>
          <w:rFonts w:ascii="Calibri" w:hAnsi="Calibri" w:cs="Calibri"/>
          <w:sz w:val="22"/>
          <w:szCs w:val="22"/>
          <w:lang w:val="en-GB"/>
        </w:rPr>
        <w:t>Mojisola</w:t>
      </w:r>
      <w:proofErr w:type="spellEnd"/>
      <w:r w:rsidRPr="00B75441">
        <w:rPr>
          <w:rFonts w:ascii="Calibri" w:hAnsi="Calibri" w:cs="Calibri"/>
          <w:sz w:val="22"/>
          <w:szCs w:val="22"/>
          <w:lang w:val="en-GB"/>
        </w:rPr>
        <w:t xml:space="preserve"> uses food references in her discussion of mothering between Nigeria and England. She recalls ingredients and smells, talks about processes of making different recipes. Food becomes a mediator and softens the edges of a story that is in places difficult and challenging. We originally plan to film </w:t>
      </w:r>
      <w:proofErr w:type="spellStart"/>
      <w:r w:rsidRPr="00B75441">
        <w:rPr>
          <w:rFonts w:ascii="Calibri" w:hAnsi="Calibri" w:cs="Calibri"/>
          <w:sz w:val="22"/>
          <w:szCs w:val="22"/>
          <w:lang w:val="en-GB"/>
        </w:rPr>
        <w:t>Mojisola</w:t>
      </w:r>
      <w:proofErr w:type="spellEnd"/>
      <w:r w:rsidRPr="00B75441">
        <w:rPr>
          <w:rFonts w:ascii="Calibri" w:hAnsi="Calibri" w:cs="Calibri"/>
          <w:sz w:val="22"/>
          <w:szCs w:val="22"/>
          <w:lang w:val="en-GB"/>
        </w:rPr>
        <w:t xml:space="preserve"> at the National Theatre, where she was staff director on </w:t>
      </w:r>
      <w:proofErr w:type="spellStart"/>
      <w:r w:rsidRPr="00B75441">
        <w:rPr>
          <w:rFonts w:ascii="Calibri" w:hAnsi="Calibri" w:cs="Calibri"/>
          <w:sz w:val="22"/>
          <w:szCs w:val="22"/>
          <w:lang w:val="en-GB"/>
        </w:rPr>
        <w:t>Inua</w:t>
      </w:r>
      <w:proofErr w:type="spellEnd"/>
      <w:r w:rsidRPr="00B75441">
        <w:rPr>
          <w:rFonts w:ascii="Calibri" w:hAnsi="Calibri" w:cs="Calibri"/>
          <w:sz w:val="22"/>
          <w:szCs w:val="22"/>
          <w:lang w:val="en-GB"/>
        </w:rPr>
        <w:t xml:space="preserve"> </w:t>
      </w:r>
      <w:proofErr w:type="spellStart"/>
      <w:r w:rsidRPr="00B75441">
        <w:rPr>
          <w:rFonts w:ascii="Calibri" w:hAnsi="Calibri" w:cs="Calibri"/>
          <w:sz w:val="22"/>
          <w:szCs w:val="22"/>
          <w:lang w:val="en-GB"/>
        </w:rPr>
        <w:t>Ellams</w:t>
      </w:r>
      <w:proofErr w:type="spellEnd"/>
      <w:r w:rsidRPr="00B75441">
        <w:rPr>
          <w:rFonts w:ascii="Calibri" w:hAnsi="Calibri" w:cs="Calibri"/>
          <w:sz w:val="22"/>
          <w:szCs w:val="22"/>
          <w:lang w:val="en-GB"/>
        </w:rPr>
        <w:t xml:space="preserve">’ </w:t>
      </w:r>
      <w:r w:rsidRPr="00B75441">
        <w:rPr>
          <w:rFonts w:ascii="Calibri" w:hAnsi="Calibri" w:cs="Calibri"/>
          <w:i/>
          <w:iCs/>
          <w:sz w:val="22"/>
          <w:szCs w:val="22"/>
          <w:lang w:val="en-GB"/>
        </w:rPr>
        <w:t>Three Sisters</w:t>
      </w:r>
      <w:r w:rsidRPr="00B75441">
        <w:rPr>
          <w:rFonts w:ascii="Calibri" w:hAnsi="Calibri" w:cs="Calibri"/>
          <w:sz w:val="22"/>
          <w:szCs w:val="22"/>
          <w:lang w:val="en-GB"/>
        </w:rPr>
        <w:t xml:space="preserve"> adaptation in 2020. However, the pandemic starts, and our plans change rapidly. </w:t>
      </w:r>
      <w:r w:rsidR="00E03F80" w:rsidRPr="00B75441">
        <w:rPr>
          <w:rFonts w:ascii="Calibri" w:hAnsi="Calibri" w:cs="Calibri"/>
          <w:sz w:val="22"/>
          <w:szCs w:val="22"/>
          <w:lang w:val="en-GB"/>
        </w:rPr>
        <w:t xml:space="preserve">To keep moving the project, we devise a set of filming instructions as offerings to our co-creators.  We ask them to think about favourite meal or an object, that reminds them of home. </w:t>
      </w:r>
      <w:r w:rsidRPr="00B75441">
        <w:rPr>
          <w:rFonts w:ascii="Calibri" w:hAnsi="Calibri" w:cs="Calibri"/>
          <w:sz w:val="22"/>
          <w:szCs w:val="22"/>
          <w:lang w:val="en-GB"/>
        </w:rPr>
        <w:t xml:space="preserve">We reach out to </w:t>
      </w:r>
      <w:proofErr w:type="spellStart"/>
      <w:r w:rsidRPr="00B75441">
        <w:rPr>
          <w:rFonts w:ascii="Calibri" w:hAnsi="Calibri" w:cs="Calibri"/>
          <w:sz w:val="22"/>
          <w:szCs w:val="22"/>
          <w:lang w:val="en-GB"/>
        </w:rPr>
        <w:t>Mojisola</w:t>
      </w:r>
      <w:proofErr w:type="spellEnd"/>
      <w:r w:rsidRPr="00B75441">
        <w:rPr>
          <w:rFonts w:ascii="Calibri" w:hAnsi="Calibri" w:cs="Calibri"/>
          <w:sz w:val="22"/>
          <w:szCs w:val="22"/>
          <w:lang w:val="en-GB"/>
        </w:rPr>
        <w:t xml:space="preserve">, now back in Sheffield, and ask her if she can film herself and respond to our provocation (Marchevska, </w:t>
      </w:r>
      <w:proofErr w:type="spellStart"/>
      <w:r w:rsidRPr="00B75441">
        <w:rPr>
          <w:rFonts w:ascii="Calibri" w:hAnsi="Calibri" w:cs="Calibri"/>
          <w:sz w:val="22"/>
          <w:szCs w:val="22"/>
          <w:lang w:val="en-GB"/>
        </w:rPr>
        <w:t>Defrin</w:t>
      </w:r>
      <w:proofErr w:type="spellEnd"/>
      <w:r w:rsidRPr="00B75441">
        <w:rPr>
          <w:rFonts w:ascii="Calibri" w:hAnsi="Calibri" w:cs="Calibri"/>
          <w:sz w:val="22"/>
          <w:szCs w:val="22"/>
          <w:lang w:val="en-GB"/>
        </w:rPr>
        <w:t xml:space="preserve"> and Whitter 2020). After few weeks, we receive a video and a sound file from her. The video is of </w:t>
      </w:r>
      <w:proofErr w:type="spellStart"/>
      <w:r w:rsidRPr="00B75441">
        <w:rPr>
          <w:rFonts w:ascii="Calibri" w:hAnsi="Calibri" w:cs="Calibri"/>
          <w:sz w:val="22"/>
          <w:szCs w:val="22"/>
          <w:lang w:val="en-GB"/>
        </w:rPr>
        <w:t>Mojisola</w:t>
      </w:r>
      <w:proofErr w:type="spellEnd"/>
      <w:r w:rsidRPr="00B75441">
        <w:rPr>
          <w:rFonts w:ascii="Calibri" w:hAnsi="Calibri" w:cs="Calibri"/>
          <w:sz w:val="22"/>
          <w:szCs w:val="22"/>
          <w:lang w:val="en-GB"/>
        </w:rPr>
        <w:t xml:space="preserve"> cooking a traditional Nigerian dinner, pounding yam, sizzling oil. The sound file is her singing a traditional Nigerian song and reflecting on home and food</w:t>
      </w:r>
      <w:r w:rsidR="00EC4F5E" w:rsidRPr="00B75441">
        <w:rPr>
          <w:rFonts w:ascii="Calibri" w:hAnsi="Calibri" w:cs="Calibri"/>
          <w:sz w:val="22"/>
          <w:szCs w:val="22"/>
          <w:lang w:val="en-GB"/>
        </w:rPr>
        <w:t>;</w:t>
      </w:r>
      <w:r w:rsidRPr="00B75441">
        <w:rPr>
          <w:rFonts w:ascii="Calibri" w:hAnsi="Calibri" w:cs="Calibri"/>
          <w:sz w:val="22"/>
          <w:szCs w:val="22"/>
          <w:lang w:val="en-GB"/>
        </w:rPr>
        <w:t xml:space="preserve"> she quickly turns stereotypes into clever storytelling:</w:t>
      </w:r>
    </w:p>
    <w:p w14:paraId="32F4E8F8" w14:textId="77777777"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p>
    <w:p w14:paraId="79D25092" w14:textId="7C32ED63" w:rsidR="0021570A" w:rsidRPr="00B75441" w:rsidRDefault="0021570A" w:rsidP="00FC3F59">
      <w:pPr>
        <w:pStyle w:val="Body"/>
        <w:spacing w:before="100" w:beforeAutospacing="1" w:after="100" w:afterAutospacing="1"/>
        <w:ind w:left="1440"/>
        <w:rPr>
          <w:rStyle w:val="smallcaps"/>
          <w:rFonts w:ascii="Calibri" w:hAnsi="Calibri" w:cs="Calibri"/>
          <w:sz w:val="22"/>
          <w:szCs w:val="22"/>
          <w:lang w:val="en-GB"/>
        </w:rPr>
      </w:pPr>
      <w:r w:rsidRPr="00B75441">
        <w:rPr>
          <w:rFonts w:ascii="Calibri" w:hAnsi="Calibri" w:cs="Calibri"/>
          <w:sz w:val="22"/>
          <w:szCs w:val="22"/>
          <w:lang w:val="en-GB"/>
        </w:rPr>
        <w:t xml:space="preserve">Home is where you go after your journey, </w:t>
      </w:r>
      <w:r w:rsidR="00FC3F59">
        <w:rPr>
          <w:rFonts w:ascii="Calibri" w:hAnsi="Calibri" w:cs="Calibri"/>
          <w:sz w:val="22"/>
          <w:szCs w:val="22"/>
          <w:lang w:val="en-GB"/>
        </w:rPr>
        <w:br/>
      </w:r>
      <w:r w:rsidRPr="00B75441">
        <w:rPr>
          <w:rFonts w:ascii="Calibri" w:hAnsi="Calibri" w:cs="Calibri"/>
          <w:sz w:val="22"/>
          <w:szCs w:val="22"/>
          <w:lang w:val="en-GB"/>
        </w:rPr>
        <w:t>Home is where the heart is,</w:t>
      </w:r>
      <w:r w:rsidR="00FC3F59">
        <w:rPr>
          <w:rFonts w:ascii="Calibri" w:hAnsi="Calibri" w:cs="Calibri"/>
          <w:sz w:val="22"/>
          <w:szCs w:val="22"/>
          <w:lang w:val="en-GB"/>
        </w:rPr>
        <w:br/>
      </w:r>
      <w:r w:rsidRPr="00B75441">
        <w:rPr>
          <w:rFonts w:ascii="Calibri" w:hAnsi="Calibri" w:cs="Calibri"/>
          <w:sz w:val="22"/>
          <w:szCs w:val="22"/>
          <w:lang w:val="en-GB"/>
        </w:rPr>
        <w:t xml:space="preserve">When I think about home there is huge link with food, </w:t>
      </w:r>
      <w:r w:rsidR="00FC3F59">
        <w:rPr>
          <w:rFonts w:ascii="Calibri" w:hAnsi="Calibri" w:cs="Calibri"/>
          <w:sz w:val="22"/>
          <w:szCs w:val="22"/>
          <w:lang w:val="en-GB"/>
        </w:rPr>
        <w:br/>
      </w:r>
      <w:r w:rsidRPr="00B75441">
        <w:rPr>
          <w:rFonts w:ascii="Calibri" w:hAnsi="Calibri" w:cs="Calibri"/>
          <w:sz w:val="22"/>
          <w:szCs w:val="22"/>
          <w:lang w:val="en-GB"/>
        </w:rPr>
        <w:t xml:space="preserve">where is home, what is home, </w:t>
      </w:r>
      <w:r w:rsidR="00FC3F59">
        <w:rPr>
          <w:rFonts w:ascii="Calibri" w:hAnsi="Calibri" w:cs="Calibri"/>
          <w:sz w:val="22"/>
          <w:szCs w:val="22"/>
          <w:lang w:val="en-GB"/>
        </w:rPr>
        <w:br/>
      </w:r>
      <w:r w:rsidRPr="00B75441">
        <w:rPr>
          <w:rFonts w:ascii="Calibri" w:hAnsi="Calibri" w:cs="Calibri"/>
          <w:sz w:val="22"/>
          <w:szCs w:val="22"/>
          <w:lang w:val="en-GB"/>
        </w:rPr>
        <w:t>my grandmother, the soil, the earth, my spirit,</w:t>
      </w:r>
      <w:r w:rsidR="00FC3F59">
        <w:rPr>
          <w:rFonts w:ascii="Calibri" w:hAnsi="Calibri" w:cs="Calibri"/>
          <w:sz w:val="22"/>
          <w:szCs w:val="22"/>
          <w:lang w:val="en-GB"/>
        </w:rPr>
        <w:br/>
      </w:r>
      <w:r w:rsidRPr="00B75441">
        <w:rPr>
          <w:rFonts w:ascii="Calibri" w:hAnsi="Calibri" w:cs="Calibri"/>
          <w:sz w:val="22"/>
          <w:szCs w:val="22"/>
          <w:lang w:val="en-GB"/>
        </w:rPr>
        <w:t>why I cook thinking of home? (</w:t>
      </w:r>
      <w:proofErr w:type="spellStart"/>
      <w:r w:rsidR="00BA58A2" w:rsidRPr="00B75441">
        <w:rPr>
          <w:rFonts w:ascii="Calibri" w:hAnsi="Calibri" w:cs="Calibri"/>
          <w:sz w:val="22"/>
          <w:szCs w:val="22"/>
          <w:lang w:val="en-GB"/>
        </w:rPr>
        <w:t>Elufowoju</w:t>
      </w:r>
      <w:proofErr w:type="spellEnd"/>
      <w:r w:rsidR="00BA58A2">
        <w:rPr>
          <w:rFonts w:ascii="Calibri" w:hAnsi="Calibri" w:cs="Calibri"/>
          <w:sz w:val="22"/>
          <w:szCs w:val="22"/>
          <w:lang w:val="en-GB"/>
        </w:rPr>
        <w:t xml:space="preserve">, </w:t>
      </w:r>
      <w:r w:rsidRPr="00B75441">
        <w:rPr>
          <w:rFonts w:ascii="Calibri" w:hAnsi="Calibri" w:cs="Calibri"/>
          <w:sz w:val="22"/>
          <w:szCs w:val="22"/>
          <w:lang w:val="en-GB"/>
        </w:rPr>
        <w:t>202</w:t>
      </w:r>
      <w:r w:rsidR="00BA58A2">
        <w:rPr>
          <w:rFonts w:ascii="Calibri" w:hAnsi="Calibri" w:cs="Calibri"/>
          <w:sz w:val="22"/>
          <w:szCs w:val="22"/>
          <w:lang w:val="en-GB"/>
        </w:rPr>
        <w:t>1</w:t>
      </w:r>
      <w:r w:rsidRPr="00B75441">
        <w:rPr>
          <w:rFonts w:ascii="Calibri" w:hAnsi="Calibri" w:cs="Calibri"/>
          <w:sz w:val="22"/>
          <w:szCs w:val="22"/>
          <w:lang w:val="en-GB"/>
        </w:rPr>
        <w:t xml:space="preserve">) </w:t>
      </w:r>
    </w:p>
    <w:p w14:paraId="4E1A8D5B" w14:textId="574F3C9B" w:rsidR="0021570A" w:rsidRPr="00B75441" w:rsidRDefault="0021570A" w:rsidP="00544AF4">
      <w:pPr>
        <w:pStyle w:val="p3"/>
        <w:spacing w:beforeAutospacing="1" w:afterAutospacing="1" w:line="360" w:lineRule="auto"/>
        <w:rPr>
          <w:rStyle w:val="smallcaps"/>
          <w:rFonts w:ascii="Calibri" w:hAnsi="Calibri" w:cs="Calibri"/>
          <w:sz w:val="22"/>
          <w:szCs w:val="22"/>
          <w:lang w:val="en-GB"/>
        </w:rPr>
      </w:pPr>
      <w:proofErr w:type="spellStart"/>
      <w:r w:rsidRPr="00B75441">
        <w:rPr>
          <w:rFonts w:ascii="Calibri" w:hAnsi="Calibri" w:cs="Calibri"/>
          <w:sz w:val="22"/>
          <w:szCs w:val="22"/>
          <w:lang w:val="en-GB"/>
        </w:rPr>
        <w:t>Mojisola</w:t>
      </w:r>
      <w:proofErr w:type="spellEnd"/>
      <w:r w:rsidRPr="00B75441">
        <w:rPr>
          <w:rFonts w:ascii="Calibri" w:hAnsi="Calibri" w:cs="Calibri"/>
          <w:sz w:val="22"/>
          <w:szCs w:val="22"/>
          <w:lang w:val="en-GB"/>
        </w:rPr>
        <w:t xml:space="preserve"> reflects on how she was mothered by her grandmother in Nigeria who would tell stories </w:t>
      </w:r>
      <w:proofErr w:type="gramStart"/>
      <w:r w:rsidRPr="00B75441">
        <w:rPr>
          <w:rFonts w:ascii="Calibri" w:hAnsi="Calibri" w:cs="Calibri"/>
          <w:sz w:val="22"/>
          <w:szCs w:val="22"/>
          <w:lang w:val="en-GB"/>
        </w:rPr>
        <w:t>“as</w:t>
      </w:r>
      <w:proofErr w:type="gramEnd"/>
      <w:r w:rsidRPr="00B75441">
        <w:rPr>
          <w:rFonts w:ascii="Calibri" w:hAnsi="Calibri" w:cs="Calibri"/>
          <w:sz w:val="22"/>
          <w:szCs w:val="22"/>
          <w:lang w:val="en-GB"/>
        </w:rPr>
        <w:t xml:space="preserve"> she was [doing] your hair, as she was making food – it was just part and parcel of her life. It’s why I love writers who use language in a way that stops you in your tracks” (</w:t>
      </w:r>
      <w:proofErr w:type="spellStart"/>
      <w:r w:rsidRPr="00B75441">
        <w:rPr>
          <w:rFonts w:ascii="Calibri" w:hAnsi="Calibri" w:cs="Calibri"/>
          <w:sz w:val="22"/>
          <w:szCs w:val="22"/>
          <w:lang w:val="en-GB"/>
        </w:rPr>
        <w:t>Wyver</w:t>
      </w:r>
      <w:proofErr w:type="spellEnd"/>
      <w:r w:rsidRPr="00B75441">
        <w:rPr>
          <w:rFonts w:ascii="Calibri" w:hAnsi="Calibri" w:cs="Calibri"/>
          <w:sz w:val="22"/>
          <w:szCs w:val="22"/>
          <w:lang w:val="en-GB"/>
        </w:rPr>
        <w:t xml:space="preserve"> 2020). She also reflects how this model of caring meant that she was surrounded by her grandmother’s traditional Nigerian storytelling techniques, which now influence her work. “Oral traditions that have been passed down from generation to generation, music of the olden days, pre-colonial. I feel my work speaks on a spiritual level because it connects with that” (</w:t>
      </w:r>
      <w:proofErr w:type="spellStart"/>
      <w:r w:rsidRPr="00B75441">
        <w:rPr>
          <w:rFonts w:ascii="Calibri" w:hAnsi="Calibri" w:cs="Calibri"/>
          <w:sz w:val="22"/>
          <w:szCs w:val="22"/>
          <w:lang w:val="en-GB"/>
        </w:rPr>
        <w:t>Wyver</w:t>
      </w:r>
      <w:proofErr w:type="spellEnd"/>
      <w:r w:rsidRPr="00B75441">
        <w:rPr>
          <w:rFonts w:ascii="Calibri" w:hAnsi="Calibri" w:cs="Calibri"/>
          <w:sz w:val="22"/>
          <w:szCs w:val="22"/>
          <w:lang w:val="en-GB"/>
        </w:rPr>
        <w:t xml:space="preserve"> 2020). The first time I watch the video draft</w:t>
      </w:r>
      <w:r w:rsidR="00E03F80" w:rsidRPr="00B75441">
        <w:rPr>
          <w:rFonts w:ascii="Calibri" w:hAnsi="Calibri" w:cs="Calibri"/>
          <w:sz w:val="22"/>
          <w:szCs w:val="22"/>
          <w:lang w:val="en-GB"/>
        </w:rPr>
        <w:t xml:space="preserve"> from </w:t>
      </w:r>
      <w:proofErr w:type="spellStart"/>
      <w:r w:rsidR="00E03F80" w:rsidRPr="00B75441">
        <w:rPr>
          <w:rFonts w:ascii="Calibri" w:hAnsi="Calibri" w:cs="Calibri"/>
          <w:sz w:val="22"/>
          <w:szCs w:val="22"/>
          <w:lang w:val="en-GB"/>
        </w:rPr>
        <w:t>Mojisolo</w:t>
      </w:r>
      <w:proofErr w:type="spellEnd"/>
      <w:r w:rsidRPr="00B75441">
        <w:rPr>
          <w:rFonts w:ascii="Calibri" w:hAnsi="Calibri" w:cs="Calibri"/>
          <w:sz w:val="22"/>
          <w:szCs w:val="22"/>
          <w:lang w:val="en-GB"/>
        </w:rPr>
        <w:t xml:space="preserve">, I am transported to our first meeting. Smells flood my memories, and I am nostalgic for our pre-pandemic life. I wish we could all sit again together in Dalston. </w:t>
      </w:r>
    </w:p>
    <w:p w14:paraId="6BADCD0C" w14:textId="77777777"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proofErr w:type="spellStart"/>
      <w:r w:rsidRPr="00B75441">
        <w:rPr>
          <w:rFonts w:ascii="Calibri" w:hAnsi="Calibri" w:cs="Calibri"/>
          <w:sz w:val="22"/>
          <w:szCs w:val="22"/>
          <w:lang w:val="en-GB"/>
        </w:rPr>
        <w:t>Mojisola</w:t>
      </w:r>
      <w:proofErr w:type="spellEnd"/>
      <w:r w:rsidRPr="00B75441">
        <w:rPr>
          <w:rFonts w:ascii="Calibri" w:hAnsi="Calibri" w:cs="Calibri"/>
          <w:sz w:val="22"/>
          <w:szCs w:val="22"/>
          <w:lang w:val="en-GB"/>
        </w:rPr>
        <w:t xml:space="preserve"> holds migrant-situated knowledge that with the passing of time opens new worlds, worlds that can hold her, her children, and her culture in new entangled constellations. She offered us part of that intimate, domestic migrant space through her video and singing. And that shifts the ideological boundaries of knowledge </w:t>
      </w:r>
      <w:r w:rsidRPr="00B75441">
        <w:rPr>
          <w:rFonts w:ascii="Calibri" w:hAnsi="Calibri" w:cs="Calibri"/>
          <w:i/>
          <w:iCs/>
          <w:sz w:val="22"/>
          <w:szCs w:val="22"/>
          <w:lang w:val="en-GB"/>
        </w:rPr>
        <w:t>about</w:t>
      </w:r>
      <w:r w:rsidRPr="00B75441">
        <w:rPr>
          <w:rFonts w:ascii="Calibri" w:hAnsi="Calibri" w:cs="Calibri"/>
          <w:sz w:val="22"/>
          <w:szCs w:val="22"/>
          <w:lang w:val="en-GB"/>
        </w:rPr>
        <w:t xml:space="preserve"> migrants, to the intimate lived situated knowledge </w:t>
      </w:r>
      <w:r w:rsidRPr="00B75441">
        <w:rPr>
          <w:rFonts w:ascii="Calibri" w:hAnsi="Calibri" w:cs="Calibri"/>
          <w:i/>
          <w:iCs/>
          <w:sz w:val="22"/>
          <w:szCs w:val="22"/>
          <w:lang w:val="en-GB"/>
        </w:rPr>
        <w:t>of the</w:t>
      </w:r>
      <w:r w:rsidRPr="00B75441">
        <w:rPr>
          <w:rFonts w:ascii="Calibri" w:hAnsi="Calibri" w:cs="Calibri"/>
          <w:sz w:val="22"/>
          <w:szCs w:val="22"/>
          <w:lang w:val="en-GB"/>
        </w:rPr>
        <w:t xml:space="preserve"> migrant. </w:t>
      </w:r>
    </w:p>
    <w:p w14:paraId="701AFCBF" w14:textId="77777777"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p>
    <w:p w14:paraId="565F279E" w14:textId="77777777" w:rsidR="0021570A" w:rsidRPr="00B75441" w:rsidRDefault="0021570A" w:rsidP="00544AF4">
      <w:pPr>
        <w:pStyle w:val="Body"/>
        <w:spacing w:before="100" w:beforeAutospacing="1" w:after="100" w:afterAutospacing="1" w:line="360" w:lineRule="auto"/>
        <w:rPr>
          <w:rFonts w:ascii="Calibri" w:hAnsi="Calibri" w:cs="Calibri"/>
          <w:b/>
          <w:bCs/>
          <w:sz w:val="22"/>
          <w:szCs w:val="22"/>
          <w:lang w:val="en-GB"/>
        </w:rPr>
      </w:pPr>
      <w:proofErr w:type="spellStart"/>
      <w:r w:rsidRPr="00B75441">
        <w:rPr>
          <w:rStyle w:val="smallcaps"/>
          <w:rFonts w:ascii="Calibri" w:hAnsi="Calibri" w:cs="Calibri"/>
          <w:b/>
          <w:bCs/>
          <w:sz w:val="22"/>
          <w:szCs w:val="22"/>
          <w:lang w:val="en-GB"/>
        </w:rPr>
        <w:t>d</w:t>
      </w:r>
      <w:r w:rsidRPr="00B75441">
        <w:rPr>
          <w:rFonts w:ascii="Calibri" w:hAnsi="Calibri" w:cs="Calibri"/>
          <w:b/>
          <w:bCs/>
          <w:sz w:val="22"/>
          <w:szCs w:val="22"/>
          <w:lang w:val="en-GB"/>
        </w:rPr>
        <w:t>’bi’s</w:t>
      </w:r>
      <w:proofErr w:type="spellEnd"/>
      <w:r w:rsidRPr="00B75441">
        <w:rPr>
          <w:rFonts w:ascii="Calibri" w:hAnsi="Calibri" w:cs="Calibri"/>
          <w:b/>
          <w:bCs/>
          <w:sz w:val="22"/>
          <w:szCs w:val="22"/>
          <w:lang w:val="en-GB"/>
        </w:rPr>
        <w:t xml:space="preserve"> story </w:t>
      </w:r>
    </w:p>
    <w:p w14:paraId="0DD714F9" w14:textId="15D4E851" w:rsidR="0021570A" w:rsidRPr="00B75441" w:rsidRDefault="0021570A" w:rsidP="00544AF4">
      <w:pPr>
        <w:pStyle w:val="Body"/>
        <w:spacing w:before="100" w:beforeAutospacing="1" w:after="100" w:afterAutospacing="1" w:line="360" w:lineRule="auto"/>
        <w:rPr>
          <w:rFonts w:ascii="Calibri" w:hAnsi="Calibri" w:cs="Calibri"/>
          <w:sz w:val="22"/>
          <w:szCs w:val="22"/>
          <w:lang w:val="en-GB"/>
        </w:rPr>
      </w:pPr>
      <w:r w:rsidRPr="00B75441">
        <w:rPr>
          <w:rFonts w:ascii="Calibri" w:hAnsi="Calibri" w:cs="Calibri"/>
          <w:sz w:val="22"/>
          <w:szCs w:val="22"/>
          <w:lang w:val="en-GB"/>
        </w:rPr>
        <w:t>The first time I me</w:t>
      </w:r>
      <w:r w:rsidR="008B1B8A" w:rsidRPr="00B75441">
        <w:rPr>
          <w:rFonts w:ascii="Calibri" w:hAnsi="Calibri" w:cs="Calibri"/>
          <w:sz w:val="22"/>
          <w:szCs w:val="22"/>
          <w:lang w:val="en-GB"/>
        </w:rPr>
        <w:t>e</w:t>
      </w:r>
      <w:r w:rsidRPr="00B75441">
        <w:rPr>
          <w:rFonts w:ascii="Calibri" w:hAnsi="Calibri" w:cs="Calibri"/>
          <w:sz w:val="22"/>
          <w:szCs w:val="22"/>
          <w:lang w:val="en-GB"/>
        </w:rPr>
        <w:t xml:space="preserve">t </w:t>
      </w:r>
      <w:proofErr w:type="spellStart"/>
      <w:r w:rsidRPr="00B75441">
        <w:rPr>
          <w:rFonts w:ascii="Calibri" w:hAnsi="Calibri" w:cs="Calibri"/>
          <w:sz w:val="22"/>
          <w:szCs w:val="22"/>
          <w:lang w:val="en-GB"/>
        </w:rPr>
        <w:t>d’bi</w:t>
      </w:r>
      <w:proofErr w:type="spellEnd"/>
      <w:r w:rsidRPr="00B75441">
        <w:rPr>
          <w:rFonts w:ascii="Calibri" w:hAnsi="Calibri" w:cs="Calibri"/>
          <w:sz w:val="22"/>
          <w:szCs w:val="22"/>
          <w:lang w:val="en-GB"/>
        </w:rPr>
        <w:t xml:space="preserve"> in Brixton market, </w:t>
      </w:r>
      <w:r w:rsidR="00833FD1" w:rsidRPr="00B75441">
        <w:rPr>
          <w:rFonts w:ascii="Calibri" w:hAnsi="Calibri" w:cs="Calibri"/>
          <w:sz w:val="22"/>
          <w:szCs w:val="22"/>
          <w:lang w:val="en-GB"/>
        </w:rPr>
        <w:t>London, UK</w:t>
      </w:r>
      <w:r w:rsidR="00D80EEB" w:rsidRPr="00B75441">
        <w:rPr>
          <w:rFonts w:ascii="Calibri" w:hAnsi="Calibri" w:cs="Calibri"/>
          <w:sz w:val="22"/>
          <w:szCs w:val="22"/>
          <w:lang w:val="en-GB"/>
        </w:rPr>
        <w:t>, s</w:t>
      </w:r>
      <w:r w:rsidRPr="00B75441">
        <w:rPr>
          <w:rFonts w:ascii="Calibri" w:hAnsi="Calibri" w:cs="Calibri"/>
          <w:sz w:val="22"/>
          <w:szCs w:val="22"/>
          <w:lang w:val="en-GB"/>
        </w:rPr>
        <w:t xml:space="preserve">he suggests we eat lunch together in the Ethiopian restaurant “Habesha village”. As soon as I see her, I understand that she is a power force: </w:t>
      </w:r>
      <w:r w:rsidR="00B55AEF" w:rsidRPr="00B75441">
        <w:rPr>
          <w:rFonts w:ascii="Calibri" w:hAnsi="Calibri" w:cs="Calibri"/>
          <w:sz w:val="22"/>
          <w:szCs w:val="22"/>
          <w:lang w:val="en-GB"/>
        </w:rPr>
        <w:t xml:space="preserve">she stands tall and graceful, </w:t>
      </w:r>
      <w:r w:rsidRPr="00B75441">
        <w:rPr>
          <w:rFonts w:ascii="Calibri" w:hAnsi="Calibri" w:cs="Calibri"/>
          <w:sz w:val="22"/>
          <w:szCs w:val="22"/>
          <w:lang w:val="en-GB"/>
        </w:rPr>
        <w:t xml:space="preserve">with a big smile and head held high, </w:t>
      </w:r>
      <w:r w:rsidR="00B55AEF" w:rsidRPr="00B75441">
        <w:rPr>
          <w:rFonts w:ascii="Calibri" w:hAnsi="Calibri" w:cs="Calibri"/>
          <w:sz w:val="22"/>
          <w:szCs w:val="22"/>
          <w:lang w:val="en-GB"/>
        </w:rPr>
        <w:t>while greeting</w:t>
      </w:r>
      <w:r w:rsidRPr="00B75441">
        <w:rPr>
          <w:rFonts w:ascii="Calibri" w:hAnsi="Calibri" w:cs="Calibri"/>
          <w:sz w:val="22"/>
          <w:szCs w:val="22"/>
          <w:lang w:val="en-GB"/>
        </w:rPr>
        <w:t xml:space="preserve"> people in the market in the sincerest way</w:t>
      </w:r>
      <w:r w:rsidR="009337CD">
        <w:rPr>
          <w:rFonts w:ascii="Calibri" w:hAnsi="Calibri" w:cs="Calibri"/>
          <w:sz w:val="22"/>
          <w:szCs w:val="22"/>
          <w:lang w:val="en-GB"/>
        </w:rPr>
        <w:t>,</w:t>
      </w:r>
      <w:r w:rsidRPr="00B75441">
        <w:rPr>
          <w:rFonts w:ascii="Calibri" w:hAnsi="Calibri" w:cs="Calibri"/>
          <w:sz w:val="22"/>
          <w:szCs w:val="22"/>
          <w:lang w:val="en-GB"/>
        </w:rPr>
        <w:t xml:space="preserve"> and gives me a warm, sisterly hug. We sit on a low bench and eat food with our hands. </w:t>
      </w:r>
      <w:proofErr w:type="spellStart"/>
      <w:r w:rsidRPr="00B75441">
        <w:rPr>
          <w:rFonts w:ascii="Calibri" w:hAnsi="Calibri" w:cs="Calibri"/>
          <w:sz w:val="22"/>
          <w:szCs w:val="22"/>
          <w:lang w:val="en-GB"/>
        </w:rPr>
        <w:t>d’bi</w:t>
      </w:r>
      <w:proofErr w:type="spellEnd"/>
      <w:r w:rsidRPr="00B75441">
        <w:rPr>
          <w:rFonts w:ascii="Calibri" w:hAnsi="Calibri" w:cs="Calibri"/>
          <w:sz w:val="22"/>
          <w:szCs w:val="22"/>
          <w:lang w:val="en-GB"/>
        </w:rPr>
        <w:t xml:space="preserve"> is finishing a master’s degree in London, coming back to education after years in a successful career as an actress, teacher</w:t>
      </w:r>
      <w:r w:rsidR="00054DE5" w:rsidRPr="00B75441">
        <w:rPr>
          <w:rFonts w:ascii="Calibri" w:hAnsi="Calibri" w:cs="Calibri"/>
          <w:sz w:val="22"/>
          <w:szCs w:val="22"/>
          <w:lang w:val="en-GB"/>
        </w:rPr>
        <w:t>,</w:t>
      </w:r>
      <w:r w:rsidRPr="00B75441">
        <w:rPr>
          <w:rFonts w:ascii="Calibri" w:hAnsi="Calibri" w:cs="Calibri"/>
          <w:sz w:val="22"/>
          <w:szCs w:val="22"/>
          <w:lang w:val="en-GB"/>
        </w:rPr>
        <w:t xml:space="preserve"> and dub poet. She immediately tells us how this journey is difficult because she had to leave her sons in Toronto, Canada with her mum, while embarking on a one-year precarious and expensive journey that will hopefully bring her new challenges and improve her prospects. She talks about her complex migrant journey, self-describing as:</w:t>
      </w:r>
    </w:p>
    <w:p w14:paraId="7C3CAFD2" w14:textId="23E13562" w:rsidR="0021570A" w:rsidRPr="00B75441" w:rsidRDefault="0021570A" w:rsidP="00FC3F59">
      <w:pPr>
        <w:pStyle w:val="Body"/>
        <w:spacing w:before="100" w:beforeAutospacing="1" w:after="100" w:afterAutospacing="1"/>
        <w:ind w:left="720"/>
        <w:rPr>
          <w:rStyle w:val="smallcaps"/>
          <w:rFonts w:ascii="Calibri" w:hAnsi="Calibri" w:cs="Calibri"/>
          <w:sz w:val="22"/>
          <w:szCs w:val="22"/>
          <w:lang w:val="en-GB"/>
        </w:rPr>
      </w:pPr>
      <w:r w:rsidRPr="00B75441">
        <w:rPr>
          <w:rFonts w:ascii="Calibri" w:hAnsi="Calibri" w:cs="Calibri"/>
          <w:sz w:val="22"/>
          <w:szCs w:val="22"/>
          <w:lang w:val="en-GB"/>
        </w:rPr>
        <w:lastRenderedPageBreak/>
        <w:t xml:space="preserve">Me—a thrice-diasporic African </w:t>
      </w:r>
      <w:proofErr w:type="spellStart"/>
      <w:r w:rsidRPr="00B75441">
        <w:rPr>
          <w:rFonts w:ascii="Calibri" w:hAnsi="Calibri" w:cs="Calibri"/>
          <w:sz w:val="22"/>
          <w:szCs w:val="22"/>
          <w:lang w:val="en-GB"/>
        </w:rPr>
        <w:t>humxn</w:t>
      </w:r>
      <w:proofErr w:type="spellEnd"/>
      <w:r w:rsidRPr="00B75441">
        <w:rPr>
          <w:rFonts w:ascii="Calibri" w:hAnsi="Calibri" w:cs="Calibri"/>
          <w:sz w:val="22"/>
          <w:szCs w:val="22"/>
          <w:lang w:val="en-GB"/>
        </w:rPr>
        <w:t xml:space="preserve">, being (dis)entangled by a-yet-to-be-named Black-queer/ed-feminist praxis—decolonising personhood, practice and pedagogy—emerging from a 500-year lineage of resistance to colonial violence. In a long-away prior moment: Ancestors abducted as chattel from Africa. Transported to </w:t>
      </w:r>
      <w:proofErr w:type="spellStart"/>
      <w:r w:rsidRPr="00B75441">
        <w:rPr>
          <w:rFonts w:ascii="Calibri" w:hAnsi="Calibri" w:cs="Calibri"/>
          <w:sz w:val="22"/>
          <w:szCs w:val="22"/>
          <w:lang w:val="en-GB"/>
        </w:rPr>
        <w:t>Xaymaca</w:t>
      </w:r>
      <w:proofErr w:type="spellEnd"/>
      <w:r w:rsidRPr="00B75441">
        <w:rPr>
          <w:rFonts w:ascii="Calibri" w:hAnsi="Calibri" w:cs="Calibri"/>
          <w:sz w:val="22"/>
          <w:szCs w:val="22"/>
          <w:lang w:val="en-GB"/>
        </w:rPr>
        <w:t xml:space="preserve"> (Jamaica) to toil plantation soil. To fatten the curiosity, bellies, pockets, pride and nations of European enslavers. In (an)other/ed moment: Parents emigrated from </w:t>
      </w:r>
      <w:proofErr w:type="spellStart"/>
      <w:r w:rsidRPr="00B75441">
        <w:rPr>
          <w:rFonts w:ascii="Calibri" w:hAnsi="Calibri" w:cs="Calibri"/>
          <w:sz w:val="22"/>
          <w:szCs w:val="22"/>
          <w:lang w:val="en-GB"/>
        </w:rPr>
        <w:t>Xaymaca</w:t>
      </w:r>
      <w:proofErr w:type="spellEnd"/>
      <w:r w:rsidRPr="00B75441">
        <w:rPr>
          <w:rFonts w:ascii="Calibri" w:hAnsi="Calibri" w:cs="Calibri"/>
          <w:sz w:val="22"/>
          <w:szCs w:val="22"/>
          <w:lang w:val="en-GB"/>
        </w:rPr>
        <w:t xml:space="preserve"> to the north of Turtle Island, Kanata—the settler colony called Canada—in search of the absence of colonial trauma, only to (re)awaken in the nightmare of colonization’s many-headed hydra in an anti-Jamaican </w:t>
      </w:r>
      <w:proofErr w:type="spellStart"/>
      <w:r w:rsidRPr="00B75441">
        <w:rPr>
          <w:rFonts w:ascii="Calibri" w:hAnsi="Calibri" w:cs="Calibri"/>
          <w:sz w:val="22"/>
          <w:szCs w:val="22"/>
          <w:lang w:val="en-GB"/>
        </w:rPr>
        <w:t>Tkaronto</w:t>
      </w:r>
      <w:proofErr w:type="spellEnd"/>
      <w:r w:rsidRPr="00B75441">
        <w:rPr>
          <w:rFonts w:ascii="Calibri" w:hAnsi="Calibri" w:cs="Calibri"/>
          <w:sz w:val="22"/>
          <w:szCs w:val="22"/>
          <w:lang w:val="en-GB"/>
        </w:rPr>
        <w:t xml:space="preserve"> (Toronto). </w:t>
      </w:r>
      <w:r w:rsidR="00833FD1" w:rsidRPr="00B75441">
        <w:rPr>
          <w:rFonts w:ascii="Calibri" w:hAnsi="Calibri" w:cs="Calibri"/>
          <w:sz w:val="22"/>
          <w:szCs w:val="22"/>
          <w:lang w:val="en-GB"/>
        </w:rPr>
        <w:t>(</w:t>
      </w:r>
      <w:proofErr w:type="spellStart"/>
      <w:r w:rsidR="00833FD1" w:rsidRPr="00B75441">
        <w:rPr>
          <w:rFonts w:ascii="Calibri" w:hAnsi="Calibri" w:cs="Calibri"/>
          <w:sz w:val="22"/>
          <w:szCs w:val="22"/>
          <w:lang w:val="en-GB"/>
        </w:rPr>
        <w:t>Anitafrika</w:t>
      </w:r>
      <w:proofErr w:type="spellEnd"/>
      <w:r w:rsidR="00833FD1" w:rsidRPr="00B75441">
        <w:rPr>
          <w:rFonts w:ascii="Calibri" w:hAnsi="Calibri" w:cs="Calibri"/>
          <w:sz w:val="22"/>
          <w:szCs w:val="22"/>
          <w:lang w:val="en-GB"/>
        </w:rPr>
        <w:t xml:space="preserve"> </w:t>
      </w:r>
      <w:r w:rsidRPr="00B75441">
        <w:rPr>
          <w:rFonts w:ascii="Calibri" w:hAnsi="Calibri" w:cs="Calibri"/>
          <w:sz w:val="22"/>
          <w:szCs w:val="22"/>
          <w:lang w:val="en-GB"/>
        </w:rPr>
        <w:t>2021)</w:t>
      </w:r>
    </w:p>
    <w:p w14:paraId="7655C6FD" w14:textId="3B69DCFD" w:rsidR="0021570A" w:rsidRPr="00B75441" w:rsidRDefault="0021570A" w:rsidP="00544AF4">
      <w:pPr>
        <w:pStyle w:val="Body"/>
        <w:spacing w:before="100" w:beforeAutospacing="1" w:after="100" w:afterAutospacing="1" w:line="360" w:lineRule="auto"/>
        <w:rPr>
          <w:rStyle w:val="smallcaps"/>
          <w:rFonts w:ascii="Calibri" w:hAnsi="Calibri" w:cs="Calibri"/>
          <w:color w:val="auto"/>
          <w:sz w:val="22"/>
          <w:szCs w:val="22"/>
          <w:bdr w:val="none" w:sz="0" w:space="0" w:color="auto"/>
          <w:lang w:val="en-GB"/>
          <w14:textOutline w14:w="0" w14:cap="rnd" w14:cmpd="sng" w14:algn="ctr">
            <w14:noFill/>
            <w14:prstDash w14:val="solid"/>
            <w14:bevel/>
          </w14:textOutline>
        </w:rPr>
      </w:pPr>
      <w:r w:rsidRPr="00B75441">
        <w:rPr>
          <w:rFonts w:ascii="Calibri" w:hAnsi="Calibri" w:cs="Calibri"/>
          <w:sz w:val="22"/>
          <w:szCs w:val="22"/>
          <w:lang w:val="en-GB"/>
        </w:rPr>
        <w:t xml:space="preserve">Many narratives that </w:t>
      </w:r>
      <w:proofErr w:type="spellStart"/>
      <w:r w:rsidR="00054DE5" w:rsidRPr="00B75441">
        <w:rPr>
          <w:rFonts w:ascii="Calibri" w:hAnsi="Calibri" w:cs="Calibri"/>
          <w:sz w:val="22"/>
          <w:szCs w:val="22"/>
          <w:lang w:val="en-GB"/>
        </w:rPr>
        <w:t>d’bi</w:t>
      </w:r>
      <w:proofErr w:type="spellEnd"/>
      <w:r w:rsidR="00054DE5" w:rsidRPr="00B75441">
        <w:rPr>
          <w:rFonts w:ascii="Calibri" w:hAnsi="Calibri" w:cs="Calibri"/>
          <w:sz w:val="22"/>
          <w:szCs w:val="22"/>
          <w:lang w:val="en-GB"/>
        </w:rPr>
        <w:t xml:space="preserve"> </w:t>
      </w:r>
      <w:r w:rsidRPr="00B75441">
        <w:rPr>
          <w:rFonts w:ascii="Calibri" w:hAnsi="Calibri" w:cs="Calibri"/>
          <w:sz w:val="22"/>
          <w:szCs w:val="22"/>
          <w:lang w:val="en-GB"/>
        </w:rPr>
        <w:t>had carried for years have come together for her since she moved to London. For the first time she decides to explore silence on stage</w:t>
      </w:r>
      <w:r w:rsidR="00054DE5" w:rsidRPr="00B75441">
        <w:rPr>
          <w:rFonts w:ascii="Calibri" w:hAnsi="Calibri" w:cs="Calibri"/>
          <w:sz w:val="22"/>
          <w:szCs w:val="22"/>
          <w:lang w:val="en-GB"/>
        </w:rPr>
        <w:t xml:space="preserve"> in</w:t>
      </w:r>
      <w:r w:rsidR="000A10E3" w:rsidRPr="00B75441">
        <w:rPr>
          <w:rFonts w:ascii="Calibri" w:hAnsi="Calibri" w:cs="Calibri"/>
          <w:sz w:val="22"/>
          <w:szCs w:val="22"/>
          <w:lang w:val="en-GB"/>
        </w:rPr>
        <w:t xml:space="preserve"> her MA performance piece </w:t>
      </w:r>
      <w:r w:rsidR="000A10E3" w:rsidRPr="00B75441">
        <w:rPr>
          <w:rFonts w:ascii="Calibri" w:hAnsi="Calibri" w:cs="Calibri"/>
          <w:i/>
          <w:iCs/>
          <w:sz w:val="22"/>
          <w:szCs w:val="22"/>
          <w:lang w:val="en-GB"/>
        </w:rPr>
        <w:t xml:space="preserve">Concrete Jungle </w:t>
      </w:r>
      <w:r w:rsidR="000A10E3" w:rsidRPr="00B75441">
        <w:rPr>
          <w:rFonts w:ascii="Calibri" w:hAnsi="Calibri" w:cs="Calibri"/>
          <w:sz w:val="22"/>
          <w:szCs w:val="22"/>
          <w:lang w:val="en-GB"/>
        </w:rPr>
        <w:t xml:space="preserve">(2019). </w:t>
      </w:r>
      <w:proofErr w:type="gramStart"/>
      <w:r w:rsidRPr="00B75441">
        <w:rPr>
          <w:rFonts w:ascii="Calibri" w:hAnsi="Calibri" w:cs="Calibri"/>
          <w:sz w:val="22"/>
          <w:szCs w:val="22"/>
          <w:lang w:val="en-GB"/>
        </w:rPr>
        <w:t xml:space="preserve">As </w:t>
      </w:r>
      <w:r w:rsidR="00054DE5" w:rsidRPr="00B75441">
        <w:rPr>
          <w:rFonts w:ascii="Calibri" w:hAnsi="Calibri" w:cs="Calibri"/>
          <w:sz w:val="22"/>
          <w:szCs w:val="22"/>
          <w:lang w:val="en-GB"/>
        </w:rPr>
        <w:t xml:space="preserve">a </w:t>
      </w:r>
      <w:r w:rsidRPr="00B75441">
        <w:rPr>
          <w:rFonts w:ascii="Calibri" w:hAnsi="Calibri" w:cs="Calibri"/>
          <w:sz w:val="22"/>
          <w:szCs w:val="22"/>
          <w:lang w:val="en-GB"/>
        </w:rPr>
        <w:t>spoken word dub poet, this move</w:t>
      </w:r>
      <w:proofErr w:type="gramEnd"/>
      <w:r w:rsidRPr="00B75441">
        <w:rPr>
          <w:rFonts w:ascii="Calibri" w:hAnsi="Calibri" w:cs="Calibri"/>
          <w:sz w:val="22"/>
          <w:szCs w:val="22"/>
          <w:lang w:val="en-GB"/>
        </w:rPr>
        <w:t xml:space="preserve"> is unusual and criticised by some of her tutors and friends. This is challenging for </w:t>
      </w:r>
      <w:proofErr w:type="spellStart"/>
      <w:r w:rsidRPr="00B75441">
        <w:rPr>
          <w:rFonts w:ascii="Calibri" w:hAnsi="Calibri" w:cs="Calibri"/>
          <w:sz w:val="22"/>
          <w:szCs w:val="22"/>
          <w:lang w:val="en-GB"/>
        </w:rPr>
        <w:t>d’bi</w:t>
      </w:r>
      <w:proofErr w:type="spellEnd"/>
      <w:r w:rsidRPr="00B75441">
        <w:rPr>
          <w:rFonts w:ascii="Calibri" w:hAnsi="Calibri" w:cs="Calibri"/>
          <w:sz w:val="22"/>
          <w:szCs w:val="22"/>
          <w:lang w:val="en-GB"/>
        </w:rPr>
        <w:t>, but she quickly explains to me that there is a difference between silence and “silenced” in her work. She underlines that people like her, with complex forced migration journeys, are always silenced. The silence is her way of exploring mourning, lamentation</w:t>
      </w:r>
      <w:r w:rsidR="00054DE5" w:rsidRPr="00B75441">
        <w:rPr>
          <w:rFonts w:ascii="Calibri" w:hAnsi="Calibri" w:cs="Calibri"/>
          <w:sz w:val="22"/>
          <w:szCs w:val="22"/>
          <w:lang w:val="en-GB"/>
        </w:rPr>
        <w:t>,</w:t>
      </w:r>
      <w:r w:rsidRPr="00B75441">
        <w:rPr>
          <w:rFonts w:ascii="Calibri" w:hAnsi="Calibri" w:cs="Calibri"/>
          <w:sz w:val="22"/>
          <w:szCs w:val="22"/>
          <w:lang w:val="en-GB"/>
        </w:rPr>
        <w:t xml:space="preserve"> and intergenerational trauma that emerges from these experiences over prolonged periods of time. We talk about what we can do to highlight this journey in the film we plan to make together. After a few months, </w:t>
      </w:r>
      <w:proofErr w:type="spellStart"/>
      <w:r w:rsidRPr="00B75441">
        <w:rPr>
          <w:rFonts w:ascii="Calibri" w:hAnsi="Calibri" w:cs="Calibri"/>
          <w:sz w:val="22"/>
          <w:szCs w:val="22"/>
          <w:lang w:val="en-GB"/>
        </w:rPr>
        <w:t>d’bi</w:t>
      </w:r>
      <w:proofErr w:type="spellEnd"/>
      <w:r w:rsidRPr="00B75441">
        <w:rPr>
          <w:rFonts w:ascii="Calibri" w:hAnsi="Calibri" w:cs="Calibri"/>
          <w:sz w:val="22"/>
          <w:szCs w:val="22"/>
          <w:lang w:val="en-GB"/>
        </w:rPr>
        <w:t xml:space="preserve"> sends us her film, a gift that arrives as the pandemic begins to take over our life and our project. The short film is a love letter to her sons, still in Canada, still separated, now </w:t>
      </w:r>
      <w:r w:rsidR="009337CD" w:rsidRPr="00B75441">
        <w:rPr>
          <w:rFonts w:ascii="Calibri" w:hAnsi="Calibri" w:cs="Calibri"/>
          <w:sz w:val="22"/>
          <w:szCs w:val="22"/>
          <w:lang w:val="en-GB"/>
        </w:rPr>
        <w:t>even more since</w:t>
      </w:r>
      <w:r w:rsidRPr="00B75441">
        <w:rPr>
          <w:rFonts w:ascii="Calibri" w:hAnsi="Calibri" w:cs="Calibri"/>
          <w:sz w:val="22"/>
          <w:szCs w:val="22"/>
          <w:lang w:val="en-GB"/>
        </w:rPr>
        <w:t xml:space="preserve"> the pandemic slows down all the formal immigration processes in the UK and her sons</w:t>
      </w:r>
      <w:r w:rsidR="00E83CE6" w:rsidRPr="00B75441">
        <w:rPr>
          <w:rFonts w:ascii="Calibri" w:hAnsi="Calibri" w:cs="Calibri"/>
          <w:sz w:val="22"/>
          <w:szCs w:val="22"/>
          <w:lang w:val="en-GB"/>
        </w:rPr>
        <w:t>’</w:t>
      </w:r>
      <w:r w:rsidRPr="00B75441">
        <w:rPr>
          <w:rFonts w:ascii="Calibri" w:hAnsi="Calibri" w:cs="Calibri"/>
          <w:sz w:val="22"/>
          <w:szCs w:val="22"/>
          <w:lang w:val="en-GB"/>
        </w:rPr>
        <w:t xml:space="preserve"> applications to join </w:t>
      </w:r>
      <w:proofErr w:type="spellStart"/>
      <w:r w:rsidRPr="00B75441">
        <w:rPr>
          <w:rFonts w:ascii="Calibri" w:hAnsi="Calibri" w:cs="Calibri"/>
          <w:sz w:val="22"/>
          <w:szCs w:val="22"/>
          <w:lang w:val="en-GB"/>
        </w:rPr>
        <w:t>d’bi</w:t>
      </w:r>
      <w:proofErr w:type="spellEnd"/>
      <w:r w:rsidRPr="00B75441">
        <w:rPr>
          <w:rFonts w:ascii="Calibri" w:hAnsi="Calibri" w:cs="Calibri"/>
          <w:sz w:val="22"/>
          <w:szCs w:val="22"/>
          <w:lang w:val="en-GB"/>
        </w:rPr>
        <w:t xml:space="preserve"> are stuck somewhere in the ether. </w:t>
      </w:r>
    </w:p>
    <w:p w14:paraId="11057B59" w14:textId="37FD494E" w:rsidR="0027616A" w:rsidRDefault="009337CD" w:rsidP="00544AF4">
      <w:pPr>
        <w:pStyle w:val="Body"/>
        <w:spacing w:before="100" w:beforeAutospacing="1" w:after="100" w:afterAutospacing="1" w:line="360" w:lineRule="auto"/>
        <w:rPr>
          <w:rFonts w:ascii="Calibri" w:hAnsi="Calibri" w:cs="Calibri"/>
          <w:sz w:val="22"/>
          <w:szCs w:val="22"/>
          <w:lang w:val="en-GB"/>
        </w:rPr>
      </w:pPr>
      <w:r>
        <w:rPr>
          <w:rFonts w:ascii="Calibri" w:hAnsi="Calibri" w:cs="Calibri"/>
          <w:sz w:val="22"/>
          <w:szCs w:val="22"/>
          <w:lang w:val="en-GB"/>
        </w:rPr>
        <w:t>A</w:t>
      </w:r>
      <w:r w:rsidRPr="00B75441">
        <w:rPr>
          <w:rFonts w:ascii="Calibri" w:hAnsi="Calibri" w:cs="Calibri"/>
          <w:sz w:val="22"/>
          <w:szCs w:val="22"/>
          <w:lang w:val="en-GB"/>
        </w:rPr>
        <w:t xml:space="preserve">fter meeting </w:t>
      </w:r>
      <w:proofErr w:type="spellStart"/>
      <w:r w:rsidRPr="00B75441">
        <w:rPr>
          <w:rFonts w:ascii="Calibri" w:hAnsi="Calibri" w:cs="Calibri"/>
          <w:sz w:val="22"/>
          <w:szCs w:val="22"/>
          <w:lang w:val="en-GB"/>
        </w:rPr>
        <w:t>d’bi</w:t>
      </w:r>
      <w:proofErr w:type="spellEnd"/>
      <w:r>
        <w:rPr>
          <w:rFonts w:ascii="Calibri" w:hAnsi="Calibri" w:cs="Calibri"/>
          <w:sz w:val="22"/>
          <w:szCs w:val="22"/>
          <w:lang w:val="en-GB"/>
        </w:rPr>
        <w:t>,</w:t>
      </w:r>
      <w:r w:rsidRPr="00B75441">
        <w:rPr>
          <w:rFonts w:ascii="Calibri" w:hAnsi="Calibri" w:cs="Calibri"/>
          <w:sz w:val="22"/>
          <w:szCs w:val="22"/>
          <w:lang w:val="en-GB"/>
        </w:rPr>
        <w:t xml:space="preserve"> </w:t>
      </w:r>
      <w:r w:rsidR="00A92D1A" w:rsidRPr="00B75441">
        <w:rPr>
          <w:rFonts w:ascii="Calibri" w:hAnsi="Calibri" w:cs="Calibri"/>
          <w:sz w:val="22"/>
          <w:szCs w:val="22"/>
          <w:lang w:val="en-GB"/>
        </w:rPr>
        <w:t xml:space="preserve">I immediately observe that her </w:t>
      </w:r>
      <w:r w:rsidR="0021570A" w:rsidRPr="00B75441">
        <w:rPr>
          <w:rFonts w:ascii="Calibri" w:hAnsi="Calibri" w:cs="Calibri"/>
          <w:sz w:val="22"/>
          <w:szCs w:val="22"/>
          <w:lang w:val="en-GB"/>
        </w:rPr>
        <w:t xml:space="preserve">story is part of numerous transnational care constellations. In migration studies it is problematic to identify family with </w:t>
      </w:r>
      <w:r w:rsidR="00054DE5" w:rsidRPr="00B75441">
        <w:rPr>
          <w:rFonts w:ascii="Calibri" w:hAnsi="Calibri" w:cs="Calibri"/>
          <w:sz w:val="22"/>
          <w:szCs w:val="22"/>
          <w:lang w:val="en-GB"/>
        </w:rPr>
        <w:t xml:space="preserve">a </w:t>
      </w:r>
      <w:r w:rsidR="0021570A" w:rsidRPr="00B75441">
        <w:rPr>
          <w:rFonts w:ascii="Calibri" w:hAnsi="Calibri" w:cs="Calibri"/>
          <w:sz w:val="22"/>
          <w:szCs w:val="22"/>
          <w:lang w:val="en-GB"/>
        </w:rPr>
        <w:t>domestic, bounded group that always travel together. Transnational families do not belong to only one nation or place. This fluidity is typical for transnational mothering and influences the ideals behind caregiving. Nancy Scheper Hughes explains</w:t>
      </w:r>
      <w:r w:rsidR="0027616A">
        <w:rPr>
          <w:rFonts w:ascii="Calibri" w:hAnsi="Calibri" w:cs="Calibri"/>
          <w:sz w:val="22"/>
          <w:szCs w:val="22"/>
          <w:lang w:val="en-GB"/>
        </w:rPr>
        <w:t>:</w:t>
      </w:r>
    </w:p>
    <w:p w14:paraId="10C4ED04" w14:textId="58AFB160" w:rsidR="009337CD" w:rsidRDefault="0021570A" w:rsidP="00D76F37">
      <w:pPr>
        <w:pStyle w:val="Body"/>
        <w:spacing w:before="100" w:beforeAutospacing="1" w:after="100" w:afterAutospacing="1"/>
        <w:ind w:left="720"/>
        <w:rPr>
          <w:rFonts w:ascii="Calibri" w:hAnsi="Calibri" w:cs="Calibri"/>
          <w:sz w:val="22"/>
          <w:szCs w:val="22"/>
          <w:lang w:val="en-GB"/>
        </w:rPr>
      </w:pPr>
      <w:r w:rsidRPr="00B75441">
        <w:rPr>
          <w:rFonts w:ascii="Calibri" w:hAnsi="Calibri" w:cs="Calibri"/>
          <w:sz w:val="22"/>
          <w:szCs w:val="22"/>
          <w:lang w:val="en-GB"/>
        </w:rPr>
        <w:t>“Mother love is anything other than natural and instead represents a matrix of images, meanings, sentiments, and practices that are everywhere socially and culturally produced</w:t>
      </w:r>
      <w:r w:rsidR="00863280">
        <w:rPr>
          <w:rFonts w:ascii="Calibri" w:hAnsi="Calibri" w:cs="Calibri"/>
          <w:sz w:val="22"/>
          <w:szCs w:val="22"/>
          <w:lang w:val="en-GB"/>
        </w:rPr>
        <w:t xml:space="preserve"> …</w:t>
      </w:r>
      <w:r w:rsidR="00863280" w:rsidRPr="00B75441">
        <w:rPr>
          <w:rFonts w:ascii="Calibri" w:hAnsi="Calibri" w:cs="Calibri"/>
          <w:sz w:val="22"/>
          <w:szCs w:val="22"/>
          <w:lang w:val="en-GB"/>
        </w:rPr>
        <w:t xml:space="preserve"> </w:t>
      </w:r>
      <w:r w:rsidRPr="00B75441">
        <w:rPr>
          <w:rFonts w:ascii="Calibri" w:hAnsi="Calibri" w:cs="Calibri"/>
          <w:sz w:val="22"/>
          <w:szCs w:val="22"/>
          <w:lang w:val="en-GB"/>
        </w:rPr>
        <w:t>Consequently, mother love is best bracketed and understood as (m)other loves</w:t>
      </w:r>
      <w:r w:rsidR="0027616A">
        <w:rPr>
          <w:rFonts w:ascii="Calibri" w:hAnsi="Calibri" w:cs="Calibri"/>
          <w:sz w:val="22"/>
          <w:szCs w:val="22"/>
          <w:lang w:val="en-GB"/>
        </w:rPr>
        <w:t>.</w:t>
      </w:r>
      <w:r w:rsidRPr="00B75441">
        <w:rPr>
          <w:rFonts w:ascii="Calibri" w:hAnsi="Calibri" w:cs="Calibri"/>
          <w:sz w:val="22"/>
          <w:szCs w:val="22"/>
          <w:lang w:val="en-GB"/>
        </w:rPr>
        <w:t xml:space="preserve">” (1994) </w:t>
      </w:r>
    </w:p>
    <w:p w14:paraId="7FF857B1" w14:textId="5DC2AF1E"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sz w:val="22"/>
          <w:szCs w:val="22"/>
          <w:lang w:val="en-GB"/>
        </w:rPr>
        <w:t xml:space="preserve">Maternal care is not a romantic endeavour. </w:t>
      </w:r>
    </w:p>
    <w:p w14:paraId="12073EA5" w14:textId="0D6E6D85"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r w:rsidRPr="00B75441">
        <w:rPr>
          <w:rFonts w:ascii="Calibri" w:hAnsi="Calibri" w:cs="Calibri"/>
          <w:sz w:val="22"/>
          <w:szCs w:val="22"/>
          <w:lang w:val="en-GB"/>
        </w:rPr>
        <w:t xml:space="preserve">In </w:t>
      </w:r>
      <w:proofErr w:type="spellStart"/>
      <w:r w:rsidRPr="00B75441">
        <w:rPr>
          <w:rFonts w:ascii="Calibri" w:hAnsi="Calibri" w:cs="Calibri"/>
          <w:sz w:val="22"/>
          <w:szCs w:val="22"/>
          <w:lang w:val="en-GB"/>
        </w:rPr>
        <w:t>d’bi</w:t>
      </w:r>
      <w:r w:rsidR="00254797" w:rsidRPr="00B75441">
        <w:rPr>
          <w:rFonts w:ascii="Calibri" w:hAnsi="Calibri" w:cs="Calibri"/>
          <w:sz w:val="22"/>
          <w:szCs w:val="22"/>
          <w:lang w:val="en-GB"/>
        </w:rPr>
        <w:t>’s</w:t>
      </w:r>
      <w:proofErr w:type="spellEnd"/>
      <w:r w:rsidR="00254797" w:rsidRPr="00B75441">
        <w:rPr>
          <w:rFonts w:ascii="Calibri" w:hAnsi="Calibri" w:cs="Calibri"/>
          <w:sz w:val="22"/>
          <w:szCs w:val="22"/>
          <w:lang w:val="en-GB"/>
        </w:rPr>
        <w:t xml:space="preserve"> video we see her</w:t>
      </w:r>
      <w:r w:rsidRPr="00B75441">
        <w:rPr>
          <w:rFonts w:ascii="Calibri" w:hAnsi="Calibri" w:cs="Calibri"/>
          <w:sz w:val="22"/>
          <w:szCs w:val="22"/>
          <w:lang w:val="en-GB"/>
        </w:rPr>
        <w:t xml:space="preserve"> moving slowly, we watch her naked body through a white window frame. We also see the image reverberating in the window reflection, endlessly looping. You can’t really see her face, partially covered with tightly bound plaits spilling over her body. The white of the frame </w:t>
      </w:r>
      <w:r w:rsidR="00A92D1A" w:rsidRPr="00B75441">
        <w:rPr>
          <w:rFonts w:ascii="Calibri" w:hAnsi="Calibri" w:cs="Calibri"/>
          <w:sz w:val="22"/>
          <w:szCs w:val="22"/>
          <w:lang w:val="en-GB"/>
        </w:rPr>
        <w:t xml:space="preserve">stands </w:t>
      </w:r>
      <w:r w:rsidRPr="00B75441">
        <w:rPr>
          <w:rFonts w:ascii="Calibri" w:hAnsi="Calibri" w:cs="Calibri"/>
          <w:sz w:val="22"/>
          <w:szCs w:val="22"/>
          <w:lang w:val="en-GB"/>
        </w:rPr>
        <w:t xml:space="preserve">in strong opposition to the orange walls </w:t>
      </w:r>
      <w:r w:rsidR="00A92D1A" w:rsidRPr="00B75441">
        <w:rPr>
          <w:rFonts w:ascii="Calibri" w:hAnsi="Calibri" w:cs="Calibri"/>
          <w:sz w:val="22"/>
          <w:szCs w:val="22"/>
          <w:lang w:val="en-GB"/>
        </w:rPr>
        <w:t>of</w:t>
      </w:r>
      <w:r w:rsidRPr="00B75441">
        <w:rPr>
          <w:rFonts w:ascii="Calibri" w:hAnsi="Calibri" w:cs="Calibri"/>
          <w:sz w:val="22"/>
          <w:szCs w:val="22"/>
          <w:lang w:val="en-GB"/>
        </w:rPr>
        <w:t xml:space="preserve"> the room. The</w:t>
      </w:r>
      <w:r w:rsidR="00A92D1A" w:rsidRPr="00B75441">
        <w:rPr>
          <w:rFonts w:ascii="Calibri" w:hAnsi="Calibri" w:cs="Calibri"/>
          <w:sz w:val="22"/>
          <w:szCs w:val="22"/>
          <w:lang w:val="en-GB"/>
        </w:rPr>
        <w:t xml:space="preserve">re is </w:t>
      </w:r>
      <w:r w:rsidR="003A2B78" w:rsidRPr="00B75441">
        <w:rPr>
          <w:rFonts w:ascii="Calibri" w:hAnsi="Calibri" w:cs="Calibri"/>
          <w:sz w:val="22"/>
          <w:szCs w:val="22"/>
          <w:lang w:val="en-GB"/>
        </w:rPr>
        <w:t>a dark</w:t>
      </w:r>
      <w:r w:rsidRPr="00B75441">
        <w:rPr>
          <w:rFonts w:ascii="Calibri" w:hAnsi="Calibri" w:cs="Calibri"/>
          <w:sz w:val="22"/>
          <w:szCs w:val="22"/>
          <w:lang w:val="en-GB"/>
        </w:rPr>
        <w:t xml:space="preserve"> drawing of a tree silhouette parallel to her body, matching, mirroring. Her voice</w:t>
      </w:r>
      <w:r w:rsidR="00A92D1A" w:rsidRPr="00B75441">
        <w:rPr>
          <w:rFonts w:ascii="Calibri" w:hAnsi="Calibri" w:cs="Calibri"/>
          <w:sz w:val="22"/>
          <w:szCs w:val="22"/>
          <w:lang w:val="en-GB"/>
        </w:rPr>
        <w:t xml:space="preserve"> is </w:t>
      </w:r>
      <w:r w:rsidRPr="00B75441">
        <w:rPr>
          <w:rFonts w:ascii="Calibri" w:hAnsi="Calibri" w:cs="Calibri"/>
          <w:sz w:val="22"/>
          <w:szCs w:val="22"/>
          <w:lang w:val="en-GB"/>
        </w:rPr>
        <w:t>intimate</w:t>
      </w:r>
      <w:r w:rsidR="00062C44" w:rsidRPr="00B75441">
        <w:rPr>
          <w:rFonts w:ascii="Calibri" w:hAnsi="Calibri" w:cs="Calibri"/>
          <w:sz w:val="22"/>
          <w:szCs w:val="22"/>
          <w:lang w:val="en-GB"/>
        </w:rPr>
        <w:t xml:space="preserve"> </w:t>
      </w:r>
      <w:r w:rsidR="00254797" w:rsidRPr="00B75441">
        <w:rPr>
          <w:rFonts w:ascii="Calibri" w:hAnsi="Calibri" w:cs="Calibri"/>
          <w:sz w:val="22"/>
          <w:szCs w:val="22"/>
          <w:lang w:val="en-GB"/>
        </w:rPr>
        <w:t xml:space="preserve">and </w:t>
      </w:r>
      <w:r w:rsidRPr="00B75441">
        <w:rPr>
          <w:rFonts w:ascii="Calibri" w:hAnsi="Calibri" w:cs="Calibri"/>
          <w:sz w:val="22"/>
          <w:szCs w:val="22"/>
          <w:lang w:val="en-GB"/>
        </w:rPr>
        <w:t>comforting</w:t>
      </w:r>
      <w:r w:rsidR="00A92D1A" w:rsidRPr="00B75441">
        <w:rPr>
          <w:rFonts w:ascii="Calibri" w:hAnsi="Calibri" w:cs="Calibri"/>
          <w:sz w:val="22"/>
          <w:szCs w:val="22"/>
          <w:lang w:val="en-GB"/>
        </w:rPr>
        <w:t xml:space="preserve"> while she </w:t>
      </w:r>
      <w:r w:rsidRPr="00B75441">
        <w:rPr>
          <w:rFonts w:ascii="Calibri" w:hAnsi="Calibri" w:cs="Calibri"/>
          <w:sz w:val="22"/>
          <w:szCs w:val="22"/>
          <w:lang w:val="en-GB"/>
        </w:rPr>
        <w:lastRenderedPageBreak/>
        <w:t>describe</w:t>
      </w:r>
      <w:r w:rsidR="00254797" w:rsidRPr="00B75441">
        <w:rPr>
          <w:rFonts w:ascii="Calibri" w:hAnsi="Calibri" w:cs="Calibri"/>
          <w:sz w:val="22"/>
          <w:szCs w:val="22"/>
          <w:lang w:val="en-GB"/>
        </w:rPr>
        <w:t>s</w:t>
      </w:r>
      <w:r w:rsidRPr="00B75441">
        <w:rPr>
          <w:rFonts w:ascii="Calibri" w:hAnsi="Calibri" w:cs="Calibri"/>
          <w:sz w:val="22"/>
          <w:szCs w:val="22"/>
          <w:lang w:val="en-GB"/>
        </w:rPr>
        <w:t xml:space="preserve"> the pandemic-imposed separation as a feeling when “your chest </w:t>
      </w:r>
      <w:proofErr w:type="gramStart"/>
      <w:r w:rsidRPr="00B75441">
        <w:rPr>
          <w:rFonts w:ascii="Calibri" w:hAnsi="Calibri" w:cs="Calibri"/>
          <w:sz w:val="22"/>
          <w:szCs w:val="22"/>
          <w:lang w:val="en-GB"/>
        </w:rPr>
        <w:t>are</w:t>
      </w:r>
      <w:proofErr w:type="gramEnd"/>
      <w:r w:rsidRPr="00B75441">
        <w:rPr>
          <w:rFonts w:ascii="Calibri" w:hAnsi="Calibri" w:cs="Calibri"/>
          <w:sz w:val="22"/>
          <w:szCs w:val="22"/>
          <w:lang w:val="en-GB"/>
        </w:rPr>
        <w:t xml:space="preserve"> under water”.  She also acknowledges her fear, of being alone in a small cottage in a foreign land away from support structures</w:t>
      </w:r>
      <w:r w:rsidR="00254797" w:rsidRPr="00B75441">
        <w:rPr>
          <w:rFonts w:ascii="Calibri" w:hAnsi="Calibri" w:cs="Calibri"/>
          <w:sz w:val="22"/>
          <w:szCs w:val="22"/>
          <w:lang w:val="en-GB"/>
        </w:rPr>
        <w:t>,</w:t>
      </w:r>
      <w:r w:rsidRPr="00B75441">
        <w:rPr>
          <w:rFonts w:ascii="Calibri" w:hAnsi="Calibri" w:cs="Calibri"/>
          <w:sz w:val="22"/>
          <w:szCs w:val="22"/>
          <w:lang w:val="en-GB"/>
        </w:rPr>
        <w:t xml:space="preserve"> but simultaneously observes that</w:t>
      </w:r>
      <w:r w:rsidR="00254797" w:rsidRPr="00B75441">
        <w:rPr>
          <w:rFonts w:ascii="Calibri" w:hAnsi="Calibri" w:cs="Calibri"/>
          <w:sz w:val="22"/>
          <w:szCs w:val="22"/>
          <w:lang w:val="en-GB"/>
        </w:rPr>
        <w:t>,</w:t>
      </w:r>
      <w:r w:rsidRPr="00B75441">
        <w:rPr>
          <w:rFonts w:ascii="Calibri" w:hAnsi="Calibri" w:cs="Calibri"/>
          <w:sz w:val="22"/>
          <w:szCs w:val="22"/>
          <w:lang w:val="en-GB"/>
        </w:rPr>
        <w:t xml:space="preserve"> as a society in the moment of panic, we left out the most vulnerable. Here </w:t>
      </w:r>
      <w:proofErr w:type="spellStart"/>
      <w:r w:rsidRPr="00B75441">
        <w:rPr>
          <w:rFonts w:ascii="Calibri" w:hAnsi="Calibri" w:cs="Calibri"/>
          <w:sz w:val="22"/>
          <w:szCs w:val="22"/>
          <w:lang w:val="en-GB"/>
        </w:rPr>
        <w:t>d’bi</w:t>
      </w:r>
      <w:proofErr w:type="spellEnd"/>
      <w:r w:rsidRPr="00B75441">
        <w:rPr>
          <w:rFonts w:ascii="Calibri" w:hAnsi="Calibri" w:cs="Calibri"/>
          <w:sz w:val="22"/>
          <w:szCs w:val="22"/>
          <w:lang w:val="en-GB"/>
        </w:rPr>
        <w:t xml:space="preserve"> is practicing the verb “mothering”. She observes that all her creative engagements have been cancelled, just like that, but also that she is reminded daily that death comes just like that. She considers her choice to have children in these times and how difficult that decision is while she navigates the hostile waters of </w:t>
      </w:r>
      <w:r w:rsidR="00254797" w:rsidRPr="00B75441">
        <w:rPr>
          <w:rFonts w:ascii="Calibri" w:hAnsi="Calibri" w:cs="Calibri"/>
          <w:sz w:val="22"/>
          <w:szCs w:val="22"/>
          <w:lang w:val="en-GB"/>
        </w:rPr>
        <w:t xml:space="preserve">the </w:t>
      </w:r>
      <w:r w:rsidRPr="00B75441">
        <w:rPr>
          <w:rFonts w:ascii="Calibri" w:hAnsi="Calibri" w:cs="Calibri"/>
          <w:sz w:val="22"/>
          <w:szCs w:val="22"/>
          <w:lang w:val="en-GB"/>
        </w:rPr>
        <w:t>UK. She says:</w:t>
      </w:r>
    </w:p>
    <w:p w14:paraId="7F43480E" w14:textId="67349999" w:rsidR="0021570A" w:rsidRPr="00B75441" w:rsidRDefault="0021570A" w:rsidP="00544AF4">
      <w:pPr>
        <w:pStyle w:val="Body"/>
        <w:spacing w:before="100" w:beforeAutospacing="1" w:after="100" w:afterAutospacing="1" w:line="360" w:lineRule="auto"/>
        <w:ind w:left="1440"/>
        <w:rPr>
          <w:rStyle w:val="smallcaps"/>
          <w:rFonts w:ascii="Calibri" w:hAnsi="Calibri" w:cs="Calibri"/>
          <w:sz w:val="22"/>
          <w:szCs w:val="22"/>
          <w:lang w:val="en-GB"/>
        </w:rPr>
      </w:pPr>
      <w:r w:rsidRPr="00B75441">
        <w:rPr>
          <w:rFonts w:ascii="Calibri" w:hAnsi="Calibri" w:cs="Calibri"/>
          <w:sz w:val="22"/>
          <w:szCs w:val="22"/>
          <w:lang w:val="en-GB"/>
        </w:rPr>
        <w:t>I am the one who chose to be</w:t>
      </w:r>
      <w:r w:rsidR="00FC3F59">
        <w:rPr>
          <w:rFonts w:ascii="Calibri" w:hAnsi="Calibri" w:cs="Calibri"/>
          <w:sz w:val="22"/>
          <w:szCs w:val="22"/>
          <w:lang w:val="en-GB"/>
        </w:rPr>
        <w:br/>
      </w:r>
      <w:r w:rsidRPr="00B75441">
        <w:rPr>
          <w:rFonts w:ascii="Calibri" w:hAnsi="Calibri" w:cs="Calibri"/>
          <w:sz w:val="22"/>
          <w:szCs w:val="22"/>
          <w:lang w:val="en-GB"/>
        </w:rPr>
        <w:t>to be with my doubts and my fears,</w:t>
      </w:r>
      <w:r w:rsidR="00FC3F59">
        <w:rPr>
          <w:rFonts w:ascii="Calibri" w:hAnsi="Calibri" w:cs="Calibri"/>
          <w:sz w:val="22"/>
          <w:szCs w:val="22"/>
          <w:lang w:val="en-GB"/>
        </w:rPr>
        <w:br/>
      </w:r>
      <w:r w:rsidRPr="00B75441">
        <w:rPr>
          <w:rFonts w:ascii="Calibri" w:hAnsi="Calibri" w:cs="Calibri"/>
          <w:sz w:val="22"/>
          <w:szCs w:val="22"/>
          <w:lang w:val="en-GB"/>
        </w:rPr>
        <w:t xml:space="preserve">watching them fall away from me like the leaves of the grandmother oak, </w:t>
      </w:r>
      <w:r w:rsidR="00FC3F59">
        <w:rPr>
          <w:rFonts w:ascii="Calibri" w:hAnsi="Calibri" w:cs="Calibri"/>
          <w:sz w:val="22"/>
          <w:szCs w:val="22"/>
          <w:lang w:val="en-GB"/>
        </w:rPr>
        <w:br/>
      </w:r>
      <w:r w:rsidRPr="00B75441">
        <w:rPr>
          <w:rFonts w:ascii="Calibri" w:hAnsi="Calibri" w:cs="Calibri"/>
          <w:sz w:val="22"/>
          <w:szCs w:val="22"/>
          <w:lang w:val="en-GB"/>
        </w:rPr>
        <w:t xml:space="preserve">feeling exposed without them in the forest </w:t>
      </w:r>
      <w:r w:rsidR="00FC3F59">
        <w:rPr>
          <w:rFonts w:ascii="Calibri" w:hAnsi="Calibri" w:cs="Calibri"/>
          <w:sz w:val="22"/>
          <w:szCs w:val="22"/>
          <w:lang w:val="en-GB"/>
        </w:rPr>
        <w:br/>
      </w:r>
      <w:r w:rsidRPr="00B75441">
        <w:rPr>
          <w:rFonts w:ascii="Calibri" w:hAnsi="Calibri" w:cs="Calibri"/>
          <w:sz w:val="22"/>
          <w:szCs w:val="22"/>
          <w:lang w:val="en-GB"/>
        </w:rPr>
        <w:t xml:space="preserve">(without my children) </w:t>
      </w:r>
      <w:r w:rsidR="00FC3F59">
        <w:rPr>
          <w:rFonts w:ascii="Calibri" w:hAnsi="Calibri" w:cs="Calibri"/>
          <w:sz w:val="22"/>
          <w:szCs w:val="22"/>
          <w:lang w:val="en-GB"/>
        </w:rPr>
        <w:br/>
      </w:r>
      <w:r w:rsidRPr="00B75441">
        <w:rPr>
          <w:rFonts w:ascii="Calibri" w:hAnsi="Calibri" w:cs="Calibri"/>
          <w:sz w:val="22"/>
          <w:szCs w:val="22"/>
          <w:lang w:val="en-GB"/>
        </w:rPr>
        <w:t xml:space="preserve">deep in, without, worse without, </w:t>
      </w:r>
      <w:r w:rsidR="00FC3F59">
        <w:rPr>
          <w:rFonts w:ascii="Calibri" w:hAnsi="Calibri" w:cs="Calibri"/>
          <w:sz w:val="22"/>
          <w:szCs w:val="22"/>
          <w:lang w:val="en-GB"/>
        </w:rPr>
        <w:br/>
      </w:r>
      <w:r w:rsidRPr="00B75441">
        <w:rPr>
          <w:rFonts w:ascii="Calibri" w:hAnsi="Calibri" w:cs="Calibri"/>
          <w:sz w:val="22"/>
          <w:szCs w:val="22"/>
          <w:lang w:val="en-GB"/>
        </w:rPr>
        <w:t xml:space="preserve">it’s a funny thing about life isn’t, </w:t>
      </w:r>
      <w:r w:rsidR="00FC3F59">
        <w:rPr>
          <w:rFonts w:ascii="Calibri" w:hAnsi="Calibri" w:cs="Calibri"/>
          <w:sz w:val="22"/>
          <w:szCs w:val="22"/>
          <w:lang w:val="en-GB"/>
        </w:rPr>
        <w:br/>
      </w:r>
      <w:r w:rsidRPr="00B75441">
        <w:rPr>
          <w:rFonts w:ascii="Calibri" w:hAnsi="Calibri" w:cs="Calibri"/>
          <w:sz w:val="22"/>
          <w:szCs w:val="22"/>
          <w:lang w:val="en-GB"/>
        </w:rPr>
        <w:t xml:space="preserve">with this new development, it cuts small scars into my hope, </w:t>
      </w:r>
      <w:r w:rsidR="00FC3F59">
        <w:rPr>
          <w:rFonts w:ascii="Calibri" w:hAnsi="Calibri" w:cs="Calibri"/>
          <w:sz w:val="22"/>
          <w:szCs w:val="22"/>
          <w:lang w:val="en-GB"/>
        </w:rPr>
        <w:br/>
      </w:r>
      <w:r w:rsidRPr="00B75441">
        <w:rPr>
          <w:rFonts w:ascii="Calibri" w:hAnsi="Calibri" w:cs="Calibri"/>
          <w:sz w:val="22"/>
          <w:szCs w:val="22"/>
          <w:lang w:val="en-GB"/>
        </w:rPr>
        <w:t xml:space="preserve">I tell myself it is the choice </w:t>
      </w:r>
      <w:r w:rsidR="00FC3F59">
        <w:rPr>
          <w:rStyle w:val="smallcaps"/>
          <w:rFonts w:ascii="Calibri" w:hAnsi="Calibri" w:cs="Calibri"/>
          <w:sz w:val="22"/>
          <w:szCs w:val="22"/>
          <w:lang w:val="en-GB"/>
        </w:rPr>
        <w:br/>
      </w:r>
      <w:r w:rsidRPr="00B75441">
        <w:rPr>
          <w:rFonts w:ascii="Calibri" w:hAnsi="Calibri" w:cs="Calibri"/>
          <w:sz w:val="22"/>
          <w:szCs w:val="22"/>
          <w:lang w:val="en-GB"/>
        </w:rPr>
        <w:t>I choose to continue, to make,</w:t>
      </w:r>
      <w:r w:rsidR="00FC3F59">
        <w:rPr>
          <w:rFonts w:ascii="Calibri" w:hAnsi="Calibri" w:cs="Calibri"/>
          <w:sz w:val="22"/>
          <w:szCs w:val="22"/>
          <w:lang w:val="en-GB"/>
        </w:rPr>
        <w:br/>
      </w:r>
      <w:r w:rsidRPr="00B75441">
        <w:rPr>
          <w:rFonts w:ascii="Calibri" w:hAnsi="Calibri" w:cs="Calibri"/>
          <w:sz w:val="22"/>
          <w:szCs w:val="22"/>
          <w:lang w:val="en-GB"/>
        </w:rPr>
        <w:t xml:space="preserve">while these vulnerabilities swim puddles around my feet </w:t>
      </w:r>
      <w:r w:rsidR="00FC3F59">
        <w:rPr>
          <w:rFonts w:ascii="Calibri" w:hAnsi="Calibri" w:cs="Calibri"/>
          <w:sz w:val="22"/>
          <w:szCs w:val="22"/>
          <w:lang w:val="en-GB"/>
        </w:rPr>
        <w:br/>
      </w:r>
      <w:r w:rsidRPr="00B75441">
        <w:rPr>
          <w:rFonts w:ascii="Calibri" w:hAnsi="Calibri" w:cs="Calibri"/>
          <w:sz w:val="22"/>
          <w:szCs w:val="22"/>
          <w:lang w:val="en-GB"/>
        </w:rPr>
        <w:t>in which I soak (</w:t>
      </w:r>
      <w:proofErr w:type="spellStart"/>
      <w:r w:rsidR="00AC7AD1" w:rsidRPr="00B75441">
        <w:rPr>
          <w:rFonts w:ascii="Calibri" w:hAnsi="Calibri" w:cs="Calibri"/>
          <w:sz w:val="22"/>
          <w:szCs w:val="22"/>
          <w:lang w:val="en-GB"/>
        </w:rPr>
        <w:t>Anitafrika</w:t>
      </w:r>
      <w:proofErr w:type="spellEnd"/>
      <w:r w:rsidR="00AC7AD1" w:rsidRPr="00B75441">
        <w:rPr>
          <w:rFonts w:ascii="Calibri" w:hAnsi="Calibri" w:cs="Calibri"/>
          <w:sz w:val="22"/>
          <w:szCs w:val="22"/>
          <w:lang w:val="en-GB"/>
        </w:rPr>
        <w:t xml:space="preserve"> </w:t>
      </w:r>
      <w:r w:rsidRPr="00B75441">
        <w:rPr>
          <w:rFonts w:ascii="Calibri" w:hAnsi="Calibri" w:cs="Calibri"/>
          <w:sz w:val="22"/>
          <w:szCs w:val="22"/>
          <w:lang w:val="en-GB"/>
        </w:rPr>
        <w:t>202</w:t>
      </w:r>
      <w:r w:rsidR="009E5600" w:rsidRPr="00B75441">
        <w:rPr>
          <w:rFonts w:ascii="Calibri" w:hAnsi="Calibri" w:cs="Calibri"/>
          <w:sz w:val="22"/>
          <w:szCs w:val="22"/>
          <w:lang w:val="en-GB"/>
        </w:rPr>
        <w:t>1</w:t>
      </w:r>
      <w:r w:rsidRPr="00B75441">
        <w:rPr>
          <w:rFonts w:ascii="Calibri" w:hAnsi="Calibri" w:cs="Calibri"/>
          <w:sz w:val="22"/>
          <w:szCs w:val="22"/>
          <w:lang w:val="en-GB"/>
        </w:rPr>
        <w:t xml:space="preserve">, </w:t>
      </w:r>
      <w:r w:rsidR="009E5600" w:rsidRPr="00B75441">
        <w:rPr>
          <w:rFonts w:ascii="Calibri" w:hAnsi="Calibri" w:cs="Calibri"/>
          <w:sz w:val="22"/>
          <w:szCs w:val="22"/>
          <w:lang w:val="en-GB"/>
        </w:rPr>
        <w:t>online</w:t>
      </w:r>
      <w:r w:rsidRPr="00B75441">
        <w:rPr>
          <w:rFonts w:ascii="Calibri" w:hAnsi="Calibri" w:cs="Calibri"/>
          <w:sz w:val="22"/>
          <w:szCs w:val="22"/>
          <w:lang w:val="en-GB"/>
        </w:rPr>
        <w:t xml:space="preserve">) </w:t>
      </w:r>
    </w:p>
    <w:p w14:paraId="7C682FA9" w14:textId="41D1E303" w:rsidR="0021570A" w:rsidRPr="00B75441" w:rsidRDefault="0021570A" w:rsidP="00544AF4">
      <w:pPr>
        <w:pStyle w:val="Body"/>
        <w:spacing w:before="100" w:beforeAutospacing="1" w:after="100" w:afterAutospacing="1" w:line="360" w:lineRule="auto"/>
        <w:jc w:val="both"/>
        <w:rPr>
          <w:rFonts w:ascii="Calibri" w:eastAsia="Arial" w:hAnsi="Calibri" w:cs="Calibri"/>
          <w:sz w:val="22"/>
          <w:szCs w:val="22"/>
          <w:lang w:val="en-GB"/>
        </w:rPr>
      </w:pPr>
      <w:r w:rsidRPr="00B75441">
        <w:rPr>
          <w:rFonts w:ascii="Calibri" w:hAnsi="Calibri" w:cs="Calibri"/>
          <w:sz w:val="22"/>
          <w:szCs w:val="22"/>
          <w:lang w:val="en-GB"/>
        </w:rPr>
        <w:t xml:space="preserve">In this text, we see </w:t>
      </w:r>
      <w:proofErr w:type="spellStart"/>
      <w:r w:rsidRPr="00B75441">
        <w:rPr>
          <w:rFonts w:ascii="Calibri" w:hAnsi="Calibri" w:cs="Calibri"/>
          <w:sz w:val="22"/>
          <w:szCs w:val="22"/>
          <w:lang w:val="en-GB"/>
        </w:rPr>
        <w:t>d’bi</w:t>
      </w:r>
      <w:proofErr w:type="spellEnd"/>
      <w:r w:rsidRPr="00B75441">
        <w:rPr>
          <w:rFonts w:ascii="Calibri" w:hAnsi="Calibri" w:cs="Calibri"/>
          <w:sz w:val="22"/>
          <w:szCs w:val="22"/>
          <w:lang w:val="en-GB"/>
        </w:rPr>
        <w:t xml:space="preserve"> struggling with the time limitations imposed by the pandemic and dysfunctional </w:t>
      </w:r>
      <w:r w:rsidR="00C31A6E" w:rsidRPr="00B75441">
        <w:rPr>
          <w:rFonts w:ascii="Calibri" w:hAnsi="Calibri" w:cs="Calibri"/>
          <w:sz w:val="22"/>
          <w:szCs w:val="22"/>
          <w:lang w:val="en-GB"/>
        </w:rPr>
        <w:t xml:space="preserve">UK </w:t>
      </w:r>
      <w:r w:rsidRPr="00B75441">
        <w:rPr>
          <w:rFonts w:ascii="Calibri" w:hAnsi="Calibri" w:cs="Calibri"/>
          <w:sz w:val="22"/>
          <w:szCs w:val="22"/>
          <w:lang w:val="en-GB"/>
        </w:rPr>
        <w:t xml:space="preserve">immigration policy. As she poetically implies, this imposed frozen time “cuts small scars” into her hope. But we also see </w:t>
      </w:r>
      <w:proofErr w:type="spellStart"/>
      <w:r w:rsidRPr="00B75441">
        <w:rPr>
          <w:rFonts w:ascii="Calibri" w:hAnsi="Calibri" w:cs="Calibri"/>
          <w:sz w:val="22"/>
          <w:szCs w:val="22"/>
          <w:lang w:val="en-GB"/>
        </w:rPr>
        <w:t>d’bi</w:t>
      </w:r>
      <w:proofErr w:type="spellEnd"/>
      <w:r w:rsidRPr="00B75441">
        <w:rPr>
          <w:rFonts w:ascii="Calibri" w:hAnsi="Calibri" w:cs="Calibri"/>
          <w:sz w:val="22"/>
          <w:szCs w:val="22"/>
          <w:lang w:val="en-GB"/>
        </w:rPr>
        <w:t xml:space="preserve"> proactively talking about agency over this stand-still situation and that ultimately transnational mothering is a choice – a choice for a </w:t>
      </w:r>
      <w:r w:rsidR="003A2B78" w:rsidRPr="00B75441">
        <w:rPr>
          <w:rFonts w:ascii="Calibri" w:hAnsi="Calibri" w:cs="Calibri"/>
          <w:sz w:val="22"/>
          <w:szCs w:val="22"/>
          <w:lang w:val="en-GB"/>
        </w:rPr>
        <w:t xml:space="preserve">different </w:t>
      </w:r>
      <w:r w:rsidRPr="00B75441">
        <w:rPr>
          <w:rFonts w:ascii="Calibri" w:hAnsi="Calibri" w:cs="Calibri"/>
          <w:sz w:val="22"/>
          <w:szCs w:val="22"/>
          <w:lang w:val="en-GB"/>
        </w:rPr>
        <w:t>future.</w:t>
      </w:r>
    </w:p>
    <w:p w14:paraId="43F95823" w14:textId="77777777" w:rsidR="0021570A" w:rsidRPr="00B75441" w:rsidRDefault="0021570A" w:rsidP="00544AF4">
      <w:pPr>
        <w:pStyle w:val="Body"/>
        <w:spacing w:before="100" w:beforeAutospacing="1" w:after="100" w:afterAutospacing="1" w:line="360" w:lineRule="auto"/>
        <w:rPr>
          <w:rStyle w:val="smallcaps"/>
          <w:rFonts w:ascii="Calibri" w:hAnsi="Calibri" w:cs="Calibri"/>
          <w:sz w:val="22"/>
          <w:szCs w:val="22"/>
          <w:lang w:val="en-GB"/>
        </w:rPr>
      </w:pPr>
    </w:p>
    <w:p w14:paraId="4FB7065D" w14:textId="77777777" w:rsidR="0021570A" w:rsidRPr="00B75441" w:rsidRDefault="0021570A" w:rsidP="00544AF4">
      <w:pPr>
        <w:pStyle w:val="Body"/>
        <w:spacing w:before="100" w:beforeAutospacing="1" w:after="100" w:afterAutospacing="1" w:line="360" w:lineRule="auto"/>
        <w:rPr>
          <w:rFonts w:ascii="Calibri" w:hAnsi="Calibri" w:cs="Calibri"/>
          <w:b/>
          <w:bCs/>
          <w:sz w:val="22"/>
          <w:szCs w:val="22"/>
          <w:lang w:val="en-GB"/>
        </w:rPr>
      </w:pPr>
      <w:r w:rsidRPr="00B75441">
        <w:rPr>
          <w:rFonts w:ascii="Calibri" w:hAnsi="Calibri" w:cs="Calibri"/>
          <w:b/>
          <w:bCs/>
          <w:sz w:val="22"/>
          <w:szCs w:val="22"/>
          <w:lang w:val="en-GB"/>
        </w:rPr>
        <w:t xml:space="preserve">There are other worlds </w:t>
      </w:r>
    </w:p>
    <w:p w14:paraId="1E53213D" w14:textId="77777777" w:rsidR="0021570A" w:rsidRPr="00B75441" w:rsidRDefault="0021570A" w:rsidP="00544AF4">
      <w:pPr>
        <w:pStyle w:val="Body"/>
        <w:pBdr>
          <w:top w:val="single" w:sz="4" w:space="0" w:color="000000"/>
          <w:left w:val="single" w:sz="4" w:space="0" w:color="000000"/>
          <w:bottom w:val="single" w:sz="4" w:space="0" w:color="000000"/>
          <w:right w:val="single" w:sz="4" w:space="0" w:color="000000"/>
        </w:pBdr>
        <w:spacing w:before="100" w:beforeAutospacing="1" w:after="100" w:afterAutospacing="1" w:line="360" w:lineRule="auto"/>
        <w:rPr>
          <w:rStyle w:val="EmphasisA"/>
          <w:rFonts w:ascii="Calibri" w:eastAsia="Arial Unicode MS" w:hAnsi="Calibri" w:cs="Calibri"/>
          <w:sz w:val="22"/>
          <w:szCs w:val="22"/>
          <w:lang w:val="en-GB"/>
        </w:rPr>
      </w:pPr>
      <w:r w:rsidRPr="00B75441">
        <w:rPr>
          <w:rFonts w:ascii="Calibri" w:hAnsi="Calibri" w:cs="Calibri"/>
          <w:i/>
          <w:iCs/>
          <w:sz w:val="22"/>
          <w:szCs w:val="22"/>
          <w:lang w:val="en-GB"/>
        </w:rPr>
        <w:t xml:space="preserve">We often play this game, where we recite letters and numbers in different languages. Mainly because we are constantly stuck between languages and words. They laugh when I can’t pronounce words. I often fail to pronounce failure in English. My tongue gets twisted and something else comes out. Maybe this failure to pronounce failure acknowledges my will to not be defeated by the expectations imposed on migrants. I will pass the tests, I will recite the oath, but I will never be able to pronounce failure. And that is ok. </w:t>
      </w:r>
    </w:p>
    <w:p w14:paraId="7FBF8A71" w14:textId="77158604" w:rsidR="0021570A" w:rsidRDefault="0021570A" w:rsidP="00544AF4">
      <w:pPr>
        <w:pStyle w:val="Body"/>
        <w:spacing w:before="100" w:beforeAutospacing="1" w:after="100" w:afterAutospacing="1" w:line="360" w:lineRule="auto"/>
        <w:rPr>
          <w:rFonts w:ascii="Calibri" w:hAnsi="Calibri" w:cs="Calibri"/>
          <w:sz w:val="22"/>
          <w:szCs w:val="22"/>
          <w:lang w:val="en-GB"/>
        </w:rPr>
      </w:pPr>
      <w:r w:rsidRPr="00B75441">
        <w:rPr>
          <w:rFonts w:ascii="Calibri" w:hAnsi="Calibri" w:cs="Calibri"/>
          <w:sz w:val="22"/>
          <w:szCs w:val="22"/>
          <w:lang w:val="en-GB"/>
        </w:rPr>
        <w:lastRenderedPageBreak/>
        <w:t xml:space="preserve">I argued at the beginning of this chapter that the </w:t>
      </w:r>
      <w:r w:rsidR="00FC13B9" w:rsidRPr="00B75441">
        <w:rPr>
          <w:rFonts w:ascii="Calibri" w:hAnsi="Calibri" w:cs="Calibri"/>
          <w:sz w:val="22"/>
          <w:szCs w:val="22"/>
          <w:lang w:val="en-GB"/>
        </w:rPr>
        <w:t>H</w:t>
      </w:r>
      <w:r w:rsidRPr="00B75441">
        <w:rPr>
          <w:rFonts w:ascii="Calibri" w:hAnsi="Calibri" w:cs="Calibri"/>
          <w:sz w:val="22"/>
          <w:szCs w:val="22"/>
          <w:lang w:val="en-GB"/>
        </w:rPr>
        <w:t xml:space="preserve">ostile </w:t>
      </w:r>
      <w:r w:rsidR="00FC13B9" w:rsidRPr="00B75441">
        <w:rPr>
          <w:rFonts w:ascii="Calibri" w:hAnsi="Calibri" w:cs="Calibri"/>
          <w:sz w:val="22"/>
          <w:szCs w:val="22"/>
          <w:lang w:val="en-GB"/>
        </w:rPr>
        <w:t>E</w:t>
      </w:r>
      <w:r w:rsidRPr="00B75441">
        <w:rPr>
          <w:rFonts w:ascii="Calibri" w:hAnsi="Calibri" w:cs="Calibri"/>
          <w:sz w:val="22"/>
          <w:szCs w:val="22"/>
          <w:lang w:val="en-GB"/>
        </w:rPr>
        <w:t xml:space="preserve">nvironment in the UK had an adverse effect on migrant artists. </w:t>
      </w:r>
      <w:r w:rsidR="003A2B78" w:rsidRPr="00B75441">
        <w:rPr>
          <w:rFonts w:ascii="Calibri" w:hAnsi="Calibri" w:cs="Calibri"/>
          <w:sz w:val="22"/>
          <w:szCs w:val="22"/>
          <w:lang w:val="en-GB"/>
        </w:rPr>
        <w:t xml:space="preserve">I therefore offered this </w:t>
      </w:r>
      <w:r w:rsidRPr="00B75441">
        <w:rPr>
          <w:rFonts w:ascii="Calibri" w:hAnsi="Calibri" w:cs="Calibri"/>
          <w:sz w:val="22"/>
          <w:szCs w:val="22"/>
          <w:lang w:val="en-GB"/>
        </w:rPr>
        <w:t xml:space="preserve">analysis of migrant maternal creative practice </w:t>
      </w:r>
      <w:r w:rsidR="003A2B78" w:rsidRPr="00B75441">
        <w:rPr>
          <w:rFonts w:ascii="Calibri" w:hAnsi="Calibri" w:cs="Calibri"/>
          <w:sz w:val="22"/>
          <w:szCs w:val="22"/>
          <w:lang w:val="en-GB"/>
        </w:rPr>
        <w:t xml:space="preserve">to partially fill </w:t>
      </w:r>
      <w:r w:rsidRPr="00B75441">
        <w:rPr>
          <w:rFonts w:ascii="Calibri" w:hAnsi="Calibri" w:cs="Calibri"/>
          <w:sz w:val="22"/>
          <w:szCs w:val="22"/>
          <w:lang w:val="en-GB"/>
        </w:rPr>
        <w:t>the</w:t>
      </w:r>
      <w:r w:rsidR="003A2B78" w:rsidRPr="00B75441">
        <w:rPr>
          <w:rFonts w:ascii="Calibri" w:hAnsi="Calibri" w:cs="Calibri"/>
          <w:sz w:val="22"/>
          <w:szCs w:val="22"/>
          <w:lang w:val="en-GB"/>
        </w:rPr>
        <w:t xml:space="preserve"> gap that exists in</w:t>
      </w:r>
      <w:r w:rsidR="00C31A6E" w:rsidRPr="00B75441">
        <w:rPr>
          <w:rFonts w:ascii="Calibri" w:hAnsi="Calibri" w:cs="Calibri"/>
          <w:sz w:val="22"/>
          <w:szCs w:val="22"/>
          <w:lang w:val="en-GB"/>
        </w:rPr>
        <w:t xml:space="preserve"> the</w:t>
      </w:r>
      <w:r w:rsidRPr="00B75441">
        <w:rPr>
          <w:rFonts w:ascii="Calibri" w:hAnsi="Calibri" w:cs="Calibri"/>
          <w:sz w:val="22"/>
          <w:szCs w:val="22"/>
          <w:lang w:val="en-GB"/>
        </w:rPr>
        <w:t xml:space="preserve"> contemporary maternal studies field in the UK. I argue</w:t>
      </w:r>
      <w:r w:rsidR="009E3366">
        <w:rPr>
          <w:rFonts w:ascii="Calibri" w:hAnsi="Calibri" w:cs="Calibri"/>
          <w:sz w:val="22"/>
          <w:szCs w:val="22"/>
          <w:lang w:val="en-GB"/>
        </w:rPr>
        <w:t>d</w:t>
      </w:r>
      <w:r w:rsidRPr="00B75441">
        <w:rPr>
          <w:rFonts w:ascii="Calibri" w:hAnsi="Calibri" w:cs="Calibri"/>
          <w:sz w:val="22"/>
          <w:szCs w:val="22"/>
          <w:lang w:val="en-GB"/>
        </w:rPr>
        <w:t xml:space="preserve"> that there is a need for an intersectional, transversal dialogue about maternal perspectives, that will enable a better understanding on how to develop a stronger maternal </w:t>
      </w:r>
      <w:r w:rsidR="00EE56CB" w:rsidRPr="00B75441">
        <w:rPr>
          <w:rFonts w:ascii="Calibri" w:hAnsi="Calibri" w:cs="Calibri"/>
          <w:sz w:val="22"/>
          <w:szCs w:val="22"/>
          <w:lang w:val="en-GB"/>
        </w:rPr>
        <w:t xml:space="preserve">intersectional </w:t>
      </w:r>
      <w:r w:rsidRPr="00B75441">
        <w:rPr>
          <w:rFonts w:ascii="Calibri" w:hAnsi="Calibri" w:cs="Calibri"/>
          <w:sz w:val="22"/>
          <w:szCs w:val="22"/>
          <w:lang w:val="en-GB"/>
        </w:rPr>
        <w:t>empowerment movement. To date, the literature (O’Reilly 2010</w:t>
      </w:r>
      <w:r w:rsidR="00CA43FC" w:rsidRPr="00B75441">
        <w:rPr>
          <w:rFonts w:ascii="Calibri" w:hAnsi="Calibri" w:cs="Calibri"/>
          <w:sz w:val="22"/>
          <w:szCs w:val="22"/>
          <w:lang w:val="en-GB"/>
        </w:rPr>
        <w:t>,</w:t>
      </w:r>
      <w:r w:rsidRPr="00B75441">
        <w:rPr>
          <w:rFonts w:ascii="Calibri" w:hAnsi="Calibri" w:cs="Calibri"/>
          <w:sz w:val="22"/>
          <w:szCs w:val="22"/>
          <w:lang w:val="en-GB"/>
        </w:rPr>
        <w:t xml:space="preserve"> Mc</w:t>
      </w:r>
      <w:r w:rsidR="00B55AEF" w:rsidRPr="00B75441">
        <w:rPr>
          <w:rFonts w:ascii="Calibri" w:hAnsi="Calibri" w:cs="Calibri"/>
          <w:sz w:val="22"/>
          <w:szCs w:val="22"/>
          <w:lang w:val="en-GB"/>
        </w:rPr>
        <w:t>C</w:t>
      </w:r>
      <w:r w:rsidRPr="00B75441">
        <w:rPr>
          <w:rFonts w:ascii="Calibri" w:hAnsi="Calibri" w:cs="Calibri"/>
          <w:sz w:val="22"/>
          <w:szCs w:val="22"/>
          <w:lang w:val="en-GB"/>
        </w:rPr>
        <w:t>lain 2019</w:t>
      </w:r>
      <w:r w:rsidR="00CA43FC" w:rsidRPr="00B75441">
        <w:rPr>
          <w:rFonts w:ascii="Calibri" w:hAnsi="Calibri" w:cs="Calibri"/>
          <w:sz w:val="22"/>
          <w:szCs w:val="22"/>
          <w:lang w:val="en-GB"/>
        </w:rPr>
        <w:t>,</w:t>
      </w:r>
      <w:r w:rsidRPr="00B75441">
        <w:rPr>
          <w:rFonts w:ascii="Calibri" w:hAnsi="Calibri" w:cs="Calibri"/>
          <w:sz w:val="22"/>
          <w:szCs w:val="22"/>
          <w:lang w:val="en-GB"/>
        </w:rPr>
        <w:t xml:space="preserve"> Gumbs 2016) argues for a repositioning of the word mother, from a noun to a verb, so that care is divested of biology. My study of migrant mothers’ experiences documents embodied migrant maternal knowledge creation in the practice of </w:t>
      </w:r>
      <w:proofErr w:type="spellStart"/>
      <w:r w:rsidRPr="00B75441">
        <w:rPr>
          <w:rFonts w:ascii="Calibri" w:hAnsi="Calibri" w:cs="Calibri"/>
          <w:sz w:val="22"/>
          <w:szCs w:val="22"/>
          <w:lang w:val="en-GB"/>
        </w:rPr>
        <w:t>Mojisola</w:t>
      </w:r>
      <w:proofErr w:type="spellEnd"/>
      <w:r w:rsidRPr="00B75441">
        <w:rPr>
          <w:rFonts w:ascii="Calibri" w:hAnsi="Calibri" w:cs="Calibri"/>
          <w:sz w:val="22"/>
          <w:szCs w:val="22"/>
          <w:lang w:val="en-GB"/>
        </w:rPr>
        <w:t xml:space="preserve"> and </w:t>
      </w:r>
      <w:proofErr w:type="spellStart"/>
      <w:r w:rsidRPr="00B75441">
        <w:rPr>
          <w:rFonts w:ascii="Calibri" w:hAnsi="Calibri" w:cs="Calibri"/>
          <w:sz w:val="22"/>
          <w:szCs w:val="22"/>
          <w:lang w:val="en-GB"/>
        </w:rPr>
        <w:t>d’bi</w:t>
      </w:r>
      <w:proofErr w:type="spellEnd"/>
      <w:r w:rsidRPr="00B75441">
        <w:rPr>
          <w:rFonts w:ascii="Calibri" w:hAnsi="Calibri" w:cs="Calibri"/>
          <w:sz w:val="22"/>
          <w:szCs w:val="22"/>
          <w:lang w:val="en-GB"/>
        </w:rPr>
        <w:t xml:space="preserve">. We see how their complex creative processes activate the verb “to mother” and deliver intersectional methodologies and stories that entangle the maternal and creativity in an empowering way. As a result of conducting this research, I propose that intersectional methodologies like this are an important contribution to decolonial discourse and can help better the understanding of the eschatological entanglements that are key to </w:t>
      </w:r>
      <w:r w:rsidR="003A2B78" w:rsidRPr="00B75441">
        <w:rPr>
          <w:rFonts w:ascii="Calibri" w:hAnsi="Calibri" w:cs="Calibri"/>
          <w:sz w:val="22"/>
          <w:szCs w:val="22"/>
          <w:lang w:val="en-GB"/>
        </w:rPr>
        <w:t>us envisioning Other Worlds</w:t>
      </w:r>
      <w:r w:rsidRPr="00B75441">
        <w:rPr>
          <w:rFonts w:ascii="Calibri" w:hAnsi="Calibri" w:cs="Calibri"/>
          <w:sz w:val="22"/>
          <w:szCs w:val="22"/>
          <w:lang w:val="en-GB"/>
        </w:rPr>
        <w:t xml:space="preserve">. This is important for maternal studies as a field because it offers a way forward in how we define and understand </w:t>
      </w:r>
      <w:r w:rsidR="00C31A6E" w:rsidRPr="00B75441">
        <w:rPr>
          <w:rFonts w:ascii="Calibri" w:hAnsi="Calibri" w:cs="Calibri"/>
          <w:sz w:val="22"/>
          <w:szCs w:val="22"/>
          <w:lang w:val="en-GB"/>
        </w:rPr>
        <w:t xml:space="preserve">the </w:t>
      </w:r>
      <w:r w:rsidRPr="00B75441">
        <w:rPr>
          <w:rFonts w:ascii="Calibri" w:hAnsi="Calibri" w:cs="Calibri"/>
          <w:sz w:val="22"/>
          <w:szCs w:val="22"/>
          <w:lang w:val="en-GB"/>
        </w:rPr>
        <w:t xml:space="preserve">maternal as a feminist position. </w:t>
      </w:r>
      <w:r w:rsidR="00AC7AD1" w:rsidRPr="00B75441">
        <w:rPr>
          <w:rFonts w:ascii="Calibri" w:hAnsi="Calibri" w:cs="Calibri"/>
          <w:sz w:val="22"/>
          <w:szCs w:val="22"/>
          <w:lang w:val="en-GB"/>
        </w:rPr>
        <w:t>“</w:t>
      </w:r>
      <w:r w:rsidRPr="00B75441">
        <w:rPr>
          <w:rFonts w:ascii="Calibri" w:hAnsi="Calibri" w:cs="Calibri"/>
          <w:sz w:val="22"/>
          <w:szCs w:val="22"/>
          <w:lang w:val="en-GB"/>
        </w:rPr>
        <w:t xml:space="preserve">There are other worlds they have not told you of, </w:t>
      </w:r>
      <w:proofErr w:type="gramStart"/>
      <w:r w:rsidRPr="00B75441">
        <w:rPr>
          <w:rFonts w:ascii="Calibri" w:hAnsi="Calibri" w:cs="Calibri"/>
          <w:sz w:val="22"/>
          <w:szCs w:val="22"/>
          <w:lang w:val="en-GB"/>
        </w:rPr>
        <w:t>They</w:t>
      </w:r>
      <w:proofErr w:type="gramEnd"/>
      <w:r w:rsidRPr="00B75441">
        <w:rPr>
          <w:rFonts w:ascii="Calibri" w:hAnsi="Calibri" w:cs="Calibri"/>
          <w:sz w:val="22"/>
          <w:szCs w:val="22"/>
          <w:lang w:val="en-GB"/>
        </w:rPr>
        <w:t xml:space="preserve"> wish to speak to you</w:t>
      </w:r>
      <w:r w:rsidR="00AC7AD1" w:rsidRPr="00B75441">
        <w:rPr>
          <w:rFonts w:ascii="Calibri" w:hAnsi="Calibri" w:cs="Calibri"/>
          <w:sz w:val="22"/>
          <w:szCs w:val="22"/>
          <w:lang w:val="en-GB"/>
        </w:rPr>
        <w:t>”</w:t>
      </w:r>
      <w:r w:rsidR="000F1B92" w:rsidRPr="00B75441">
        <w:rPr>
          <w:rFonts w:ascii="Calibri" w:hAnsi="Calibri" w:cs="Calibri"/>
          <w:sz w:val="22"/>
          <w:szCs w:val="22"/>
          <w:lang w:val="en-GB"/>
        </w:rPr>
        <w:t xml:space="preserve"> (Ra 1978)</w:t>
      </w:r>
      <w:r w:rsidRPr="00B75441">
        <w:rPr>
          <w:rFonts w:ascii="Calibri" w:hAnsi="Calibri" w:cs="Calibri"/>
          <w:sz w:val="22"/>
          <w:szCs w:val="22"/>
          <w:lang w:val="en-GB"/>
        </w:rPr>
        <w:t xml:space="preserve">. </w:t>
      </w:r>
    </w:p>
    <w:p w14:paraId="202CC57E" w14:textId="77777777" w:rsidR="009E3366" w:rsidRPr="00B75441" w:rsidRDefault="009E3366" w:rsidP="00544AF4">
      <w:pPr>
        <w:pStyle w:val="Body"/>
        <w:spacing w:before="100" w:beforeAutospacing="1" w:after="100" w:afterAutospacing="1" w:line="360" w:lineRule="auto"/>
        <w:rPr>
          <w:rStyle w:val="smallcaps"/>
          <w:rFonts w:ascii="Calibri" w:hAnsi="Calibri" w:cs="Calibri"/>
          <w:sz w:val="22"/>
          <w:szCs w:val="22"/>
          <w:lang w:val="en-GB"/>
        </w:rPr>
      </w:pPr>
    </w:p>
    <w:p w14:paraId="10E9D10E" w14:textId="0FC347E2" w:rsidR="0021570A" w:rsidRPr="00FC3F59" w:rsidRDefault="00FC3F59" w:rsidP="00544AF4">
      <w:pPr>
        <w:spacing w:before="100" w:beforeAutospacing="1" w:after="100" w:afterAutospacing="1" w:line="360" w:lineRule="auto"/>
        <w:rPr>
          <w:rStyle w:val="smallcaps"/>
          <w:rFonts w:ascii="Calibri" w:hAnsi="Calibri" w:cs="Calibri"/>
          <w:b/>
          <w:bCs/>
          <w:sz w:val="22"/>
          <w:szCs w:val="22"/>
        </w:rPr>
      </w:pPr>
      <w:r w:rsidRPr="00FC3F59">
        <w:rPr>
          <w:rFonts w:ascii="Calibri" w:hAnsi="Calibri" w:cs="Calibri"/>
          <w:b/>
          <w:bCs/>
          <w:sz w:val="22"/>
          <w:szCs w:val="22"/>
        </w:rPr>
        <w:t>References</w:t>
      </w:r>
      <w:r w:rsidR="0021570A" w:rsidRPr="00FC3F59">
        <w:rPr>
          <w:rFonts w:ascii="Calibri" w:hAnsi="Calibri" w:cs="Calibri"/>
          <w:b/>
          <w:bCs/>
          <w:sz w:val="22"/>
          <w:szCs w:val="22"/>
        </w:rPr>
        <w:t xml:space="preserve">: </w:t>
      </w:r>
    </w:p>
    <w:p w14:paraId="79BD832F" w14:textId="3A55B828" w:rsidR="0021570A" w:rsidRPr="00B75441" w:rsidRDefault="0021570A" w:rsidP="00544AF4">
      <w:pPr>
        <w:spacing w:before="100" w:beforeAutospacing="1" w:after="100" w:afterAutospacing="1" w:line="360" w:lineRule="auto"/>
        <w:rPr>
          <w:rFonts w:ascii="Calibri" w:hAnsi="Calibri" w:cs="Calibri"/>
          <w:sz w:val="22"/>
          <w:szCs w:val="22"/>
        </w:rPr>
      </w:pPr>
      <w:proofErr w:type="spellStart"/>
      <w:r w:rsidRPr="00B75441">
        <w:rPr>
          <w:rFonts w:ascii="Calibri" w:hAnsi="Calibri" w:cs="Calibri"/>
          <w:sz w:val="22"/>
          <w:szCs w:val="22"/>
        </w:rPr>
        <w:t>Anitafrika</w:t>
      </w:r>
      <w:proofErr w:type="spellEnd"/>
      <w:r w:rsidRPr="00B75441">
        <w:rPr>
          <w:rFonts w:ascii="Calibri" w:hAnsi="Calibri" w:cs="Calibri"/>
          <w:sz w:val="22"/>
          <w:szCs w:val="22"/>
        </w:rPr>
        <w:t>, d’bi.</w:t>
      </w:r>
      <w:r w:rsidR="000F7A16" w:rsidRPr="00B75441">
        <w:rPr>
          <w:rFonts w:ascii="Calibri" w:hAnsi="Calibri" w:cs="Calibri"/>
          <w:sz w:val="22"/>
          <w:szCs w:val="22"/>
        </w:rPr>
        <w:t>2021.</w:t>
      </w:r>
      <w:r w:rsidR="00E9303E" w:rsidRPr="00B75441">
        <w:rPr>
          <w:rFonts w:ascii="Calibri" w:hAnsi="Calibri" w:cs="Calibri"/>
          <w:sz w:val="22"/>
          <w:szCs w:val="22"/>
        </w:rPr>
        <w:t xml:space="preserve"> </w:t>
      </w:r>
      <w:r w:rsidRPr="00B75441">
        <w:rPr>
          <w:rStyle w:val="EmphasisA"/>
          <w:rFonts w:ascii="Calibri" w:eastAsia="Arial Unicode MS" w:hAnsi="Calibri" w:cs="Calibri"/>
          <w:sz w:val="22"/>
          <w:szCs w:val="22"/>
        </w:rPr>
        <w:t>Black Womxn Theatre: Metabolising Trauma/Ritualising Transformation/Decolonising Sel</w:t>
      </w:r>
      <w:r w:rsidRPr="00B75441">
        <w:rPr>
          <w:rFonts w:ascii="Calibri" w:hAnsi="Calibri" w:cs="Calibri"/>
          <w:i/>
          <w:iCs/>
          <w:sz w:val="22"/>
          <w:szCs w:val="22"/>
        </w:rPr>
        <w:t>f.</w:t>
      </w:r>
      <w:r w:rsidRPr="00B75441">
        <w:rPr>
          <w:rFonts w:ascii="Calibri" w:hAnsi="Calibri" w:cs="Calibri"/>
          <w:sz w:val="22"/>
          <w:szCs w:val="22"/>
        </w:rPr>
        <w:t xml:space="preserve"> Unpublished Thesis. </w:t>
      </w:r>
    </w:p>
    <w:p w14:paraId="1D0FF3E0" w14:textId="659E0045" w:rsidR="009E5600" w:rsidRPr="00B75441" w:rsidRDefault="009E5600" w:rsidP="00544AF4">
      <w:pPr>
        <w:spacing w:before="100" w:beforeAutospacing="1" w:after="100" w:afterAutospacing="1" w:line="360" w:lineRule="auto"/>
        <w:rPr>
          <w:rFonts w:ascii="Calibri" w:hAnsi="Calibri" w:cs="Calibri"/>
          <w:sz w:val="22"/>
          <w:szCs w:val="22"/>
        </w:rPr>
      </w:pPr>
      <w:proofErr w:type="spellStart"/>
      <w:r w:rsidRPr="00B75441">
        <w:rPr>
          <w:rFonts w:ascii="Calibri" w:hAnsi="Calibri" w:cs="Calibri"/>
          <w:sz w:val="22"/>
          <w:szCs w:val="22"/>
        </w:rPr>
        <w:t>Anitafrika</w:t>
      </w:r>
      <w:proofErr w:type="spellEnd"/>
      <w:r w:rsidRPr="00B75441">
        <w:rPr>
          <w:rFonts w:ascii="Calibri" w:hAnsi="Calibri" w:cs="Calibri"/>
          <w:sz w:val="22"/>
          <w:szCs w:val="22"/>
        </w:rPr>
        <w:t xml:space="preserve">, </w:t>
      </w:r>
      <w:proofErr w:type="spellStart"/>
      <w:r w:rsidRPr="00B75441">
        <w:rPr>
          <w:rFonts w:ascii="Calibri" w:hAnsi="Calibri" w:cs="Calibri"/>
          <w:sz w:val="22"/>
          <w:szCs w:val="22"/>
        </w:rPr>
        <w:t>d’bi</w:t>
      </w:r>
      <w:proofErr w:type="spellEnd"/>
      <w:r w:rsidRPr="00B75441">
        <w:rPr>
          <w:rFonts w:ascii="Calibri" w:hAnsi="Calibri" w:cs="Calibri"/>
          <w:sz w:val="22"/>
          <w:szCs w:val="22"/>
        </w:rPr>
        <w:t>. 2021.</w:t>
      </w:r>
      <w:r w:rsidR="00E9303E" w:rsidRPr="00B75441">
        <w:rPr>
          <w:rFonts w:ascii="Calibri" w:hAnsi="Calibri" w:cs="Calibri"/>
          <w:sz w:val="22"/>
          <w:szCs w:val="22"/>
        </w:rPr>
        <w:t xml:space="preserve"> </w:t>
      </w:r>
      <w:r w:rsidRPr="00B75441">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 xml:space="preserve">At home with: </w:t>
      </w:r>
      <w:proofErr w:type="spellStart"/>
      <w:proofErr w:type="gramStart"/>
      <w:r w:rsidRPr="00B75441">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d’bi.young</w:t>
      </w:r>
      <w:proofErr w:type="spellEnd"/>
      <w:proofErr w:type="gramEnd"/>
      <w:r w:rsidRPr="00B75441">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 xml:space="preserve"> </w:t>
      </w:r>
      <w:proofErr w:type="spellStart"/>
      <w:r w:rsidRPr="00B75441">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anitafrika</w:t>
      </w:r>
      <w:proofErr w:type="spellEnd"/>
      <w:r w:rsidRPr="00B75441">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 xml:space="preserve">. </w:t>
      </w:r>
      <w:hyperlink r:id="rId7" w:history="1">
        <w:r w:rsidRPr="00B75441">
          <w:rPr>
            <w:rStyle w:val="Hyperlink"/>
            <w:rFonts w:ascii="Calibri" w:eastAsia="Arial Unicode MS" w:hAnsi="Calibri" w:cs="Calibri"/>
            <w:sz w:val="22"/>
            <w:szCs w:val="22"/>
            <w:bdr w:val="nil"/>
            <w14:textOutline w14:w="0" w14:cap="flat" w14:cmpd="sng" w14:algn="ctr">
              <w14:noFill/>
              <w14:prstDash w14:val="solid"/>
              <w14:bevel/>
            </w14:textOutline>
          </w:rPr>
          <w:t>https://www.projectfindinghome.net/at-home/</w:t>
        </w:r>
      </w:hyperlink>
      <w:r w:rsidR="000B707C" w:rsidRPr="00B75441">
        <w:rPr>
          <w:rStyle w:val="Hyperlink"/>
          <w:rFonts w:ascii="Calibri" w:eastAsia="Arial Unicode MS" w:hAnsi="Calibri" w:cs="Calibri"/>
          <w:sz w:val="22"/>
          <w:szCs w:val="22"/>
          <w:bdr w:val="nil"/>
          <w14:textOutline w14:w="0" w14:cap="flat" w14:cmpd="sng" w14:algn="ctr">
            <w14:noFill/>
            <w14:prstDash w14:val="solid"/>
            <w14:bevel/>
          </w14:textOutline>
        </w:rPr>
        <w:t>.</w:t>
      </w:r>
      <w:r w:rsidRPr="00B75441">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 xml:space="preserve"> </w:t>
      </w:r>
    </w:p>
    <w:p w14:paraId="59663F31" w14:textId="77777777" w:rsidR="000B707C" w:rsidRPr="00B75441" w:rsidRDefault="0021570A" w:rsidP="00544AF4">
      <w:pPr>
        <w:spacing w:before="100" w:beforeAutospacing="1" w:after="100" w:afterAutospacing="1" w:line="360" w:lineRule="auto"/>
        <w:rPr>
          <w:rStyle w:val="EmphasisA"/>
          <w:rFonts w:ascii="Calibri" w:eastAsia="Arial Unicode MS" w:hAnsi="Calibri" w:cs="Calibri"/>
          <w:i w:val="0"/>
          <w:iCs w:val="0"/>
          <w:sz w:val="22"/>
          <w:szCs w:val="22"/>
        </w:rPr>
      </w:pPr>
      <w:r w:rsidRPr="00B75441">
        <w:rPr>
          <w:rStyle w:val="EmphasisA"/>
          <w:rFonts w:ascii="Calibri" w:eastAsia="Arial Unicode MS" w:hAnsi="Calibri" w:cs="Calibri"/>
          <w:i w:val="0"/>
          <w:iCs w:val="0"/>
          <w:sz w:val="22"/>
          <w:szCs w:val="22"/>
        </w:rPr>
        <w:t>Adams, Kristen</w:t>
      </w:r>
      <w:r w:rsidRPr="00B75441">
        <w:rPr>
          <w:rStyle w:val="EmphasisA"/>
          <w:rFonts w:ascii="Calibri" w:eastAsia="Arial Unicode MS" w:hAnsi="Calibri" w:cs="Calibri"/>
          <w:sz w:val="22"/>
          <w:szCs w:val="22"/>
        </w:rPr>
        <w:t>.</w:t>
      </w:r>
      <w:r w:rsidR="000F7A16" w:rsidRPr="00B75441">
        <w:rPr>
          <w:rStyle w:val="EmphasisA"/>
          <w:rFonts w:ascii="Calibri" w:eastAsia="Arial Unicode MS" w:hAnsi="Calibri" w:cs="Calibri"/>
          <w:sz w:val="22"/>
          <w:szCs w:val="22"/>
        </w:rPr>
        <w:t xml:space="preserve">2019. </w:t>
      </w:r>
      <w:r w:rsidR="000F7A16" w:rsidRPr="00B75441">
        <w:rPr>
          <w:rStyle w:val="EmphasisA"/>
          <w:rFonts w:ascii="Calibri" w:eastAsia="Arial Unicode MS" w:hAnsi="Calibri" w:cs="Calibri"/>
          <w:i w:val="0"/>
          <w:iCs w:val="0"/>
          <w:sz w:val="22"/>
          <w:szCs w:val="22"/>
        </w:rPr>
        <w:t>“</w:t>
      </w:r>
      <w:hyperlink r:id="rId8" w:history="1">
        <w:r w:rsidRPr="00B75441">
          <w:rPr>
            <w:rStyle w:val="EmphasisA"/>
            <w:rFonts w:ascii="Calibri" w:eastAsia="Arial Unicode MS" w:hAnsi="Calibri" w:cs="Calibri"/>
            <w:i w:val="0"/>
            <w:iCs w:val="0"/>
            <w:sz w:val="22"/>
            <w:szCs w:val="22"/>
          </w:rPr>
          <w:t>Sun Ra &amp; the Classical Undertones of Afrofuturism</w:t>
        </w:r>
      </w:hyperlink>
      <w:r w:rsidRPr="00B75441">
        <w:rPr>
          <w:rStyle w:val="EmphasisA"/>
          <w:rFonts w:ascii="Calibri" w:eastAsia="Arial Unicode MS" w:hAnsi="Calibri" w:cs="Calibri"/>
          <w:i w:val="0"/>
          <w:iCs w:val="0"/>
          <w:sz w:val="22"/>
          <w:szCs w:val="22"/>
        </w:rPr>
        <w:t>.</w:t>
      </w:r>
      <w:r w:rsidR="000F7A16" w:rsidRPr="00B75441">
        <w:rPr>
          <w:rStyle w:val="EmphasisA"/>
          <w:rFonts w:ascii="Calibri" w:eastAsia="Arial Unicode MS" w:hAnsi="Calibri" w:cs="Calibri"/>
          <w:i w:val="0"/>
          <w:iCs w:val="0"/>
          <w:sz w:val="22"/>
          <w:szCs w:val="22"/>
        </w:rPr>
        <w:t>”</w:t>
      </w:r>
      <w:r w:rsidRPr="00B75441">
        <w:rPr>
          <w:rStyle w:val="EmphasisA"/>
          <w:rFonts w:ascii="Calibri" w:eastAsia="Arial Unicode MS" w:hAnsi="Calibri" w:cs="Calibri"/>
          <w:i w:val="0"/>
          <w:iCs w:val="0"/>
          <w:sz w:val="22"/>
          <w:szCs w:val="22"/>
        </w:rPr>
        <w:t xml:space="preserve"> </w:t>
      </w:r>
      <w:r w:rsidRPr="00B75441">
        <w:rPr>
          <w:rStyle w:val="EmphasisA"/>
          <w:rFonts w:ascii="Calibri" w:eastAsia="Arial Unicode MS" w:hAnsi="Calibri" w:cs="Calibri"/>
          <w:sz w:val="22"/>
          <w:szCs w:val="22"/>
        </w:rPr>
        <w:t xml:space="preserve">Castle of our Skins. 11 Nov 2019. </w:t>
      </w:r>
      <w:r w:rsidR="000F7A16" w:rsidRPr="00B75441">
        <w:rPr>
          <w:rStyle w:val="EmphasisA"/>
          <w:rFonts w:ascii="Calibri" w:eastAsia="Arial Unicode MS" w:hAnsi="Calibri" w:cs="Calibri"/>
          <w:sz w:val="22"/>
          <w:szCs w:val="22"/>
        </w:rPr>
        <w:t>A</w:t>
      </w:r>
      <w:r w:rsidRPr="00B75441">
        <w:rPr>
          <w:rStyle w:val="EmphasisA"/>
          <w:rFonts w:ascii="Calibri" w:eastAsia="Arial Unicode MS" w:hAnsi="Calibri" w:cs="Calibri"/>
          <w:sz w:val="22"/>
          <w:szCs w:val="22"/>
        </w:rPr>
        <w:t xml:space="preserve">ccessed 20 May 2021. </w:t>
      </w:r>
      <w:hyperlink r:id="rId9" w:history="1">
        <w:r w:rsidRPr="00B75441">
          <w:rPr>
            <w:rStyle w:val="EmphasisA"/>
            <w:rFonts w:ascii="Calibri" w:eastAsia="Arial Unicode MS" w:hAnsi="Calibri" w:cs="Calibri"/>
            <w:i w:val="0"/>
            <w:iCs w:val="0"/>
            <w:sz w:val="22"/>
            <w:szCs w:val="22"/>
          </w:rPr>
          <w:t>https://www.castleskins.org/biba-blog/sun-ra-the-classical-undertones-of-afrofuturism</w:t>
        </w:r>
      </w:hyperlink>
      <w:r w:rsidR="000B707C" w:rsidRPr="00B75441">
        <w:rPr>
          <w:rStyle w:val="EmphasisA"/>
          <w:rFonts w:ascii="Calibri" w:eastAsia="Arial Unicode MS" w:hAnsi="Calibri" w:cs="Calibri"/>
          <w:i w:val="0"/>
          <w:iCs w:val="0"/>
          <w:sz w:val="22"/>
          <w:szCs w:val="22"/>
        </w:rPr>
        <w:t>.</w:t>
      </w:r>
    </w:p>
    <w:p w14:paraId="21A7FADE" w14:textId="3F5167CC" w:rsidR="006B16B2" w:rsidRPr="00B75441" w:rsidRDefault="006B16B2" w:rsidP="00544AF4">
      <w:pPr>
        <w:spacing w:before="100" w:beforeAutospacing="1" w:after="100" w:afterAutospacing="1" w:line="360" w:lineRule="auto"/>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pPr>
      <w:proofErr w:type="spellStart"/>
      <w:r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Baraitser</w:t>
      </w:r>
      <w:proofErr w:type="spellEnd"/>
      <w:r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 xml:space="preserve"> Lisa </w:t>
      </w:r>
      <w:r w:rsidR="00AF5D53"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and Sigel</w:t>
      </w:r>
      <w:r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 xml:space="preserve"> </w:t>
      </w:r>
      <w:proofErr w:type="spellStart"/>
      <w:r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Spigel</w:t>
      </w:r>
      <w:proofErr w:type="spellEnd"/>
      <w:r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 xml:space="preserve">. </w:t>
      </w:r>
      <w:r w:rsidR="00AF5D53"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2020. “</w:t>
      </w:r>
      <w:r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Editorial”, </w:t>
      </w:r>
      <w:r w:rsidRPr="00B75441">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Studies in the Maternal</w:t>
      </w:r>
      <w:r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 xml:space="preserve"> 13(1) </w:t>
      </w:r>
      <w:proofErr w:type="spellStart"/>
      <w:r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doi</w:t>
      </w:r>
      <w:proofErr w:type="spellEnd"/>
      <w:r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 </w:t>
      </w:r>
      <w:hyperlink r:id="rId10" w:history="1">
        <w:r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https://doi.org/10.16995/sim.313</w:t>
        </w:r>
      </w:hyperlink>
      <w:r w:rsidR="000B707C" w:rsidRPr="00B75441">
        <w:rPr>
          <w:rStyle w:val="EmphasisA"/>
          <w:rFonts w:ascii="Calibri" w:eastAsia="Arial Unicode MS" w:hAnsi="Calibri" w:cs="Calibri"/>
          <w:i w:val="0"/>
          <w:iCs w:val="0"/>
          <w:color w:val="000000"/>
          <w:sz w:val="22"/>
          <w:szCs w:val="22"/>
          <w:u w:color="000000"/>
          <w:bdr w:val="nil"/>
          <w14:textOutline w14:w="0" w14:cap="flat" w14:cmpd="sng" w14:algn="ctr">
            <w14:noFill/>
            <w14:prstDash w14:val="solid"/>
            <w14:bevel/>
          </w14:textOutline>
        </w:rPr>
        <w:t>.</w:t>
      </w:r>
    </w:p>
    <w:p w14:paraId="28D1C08A" w14:textId="0AE2A646" w:rsidR="0021570A" w:rsidRPr="00B75441" w:rsidRDefault="0021570A" w:rsidP="00544AF4">
      <w:pPr>
        <w:spacing w:before="100" w:beforeAutospacing="1" w:after="100" w:afterAutospacing="1" w:line="360" w:lineRule="auto"/>
        <w:rPr>
          <w:rStyle w:val="None"/>
          <w:rFonts w:ascii="Calibri" w:hAnsi="Calibri" w:cs="Calibri"/>
          <w:sz w:val="22"/>
          <w:szCs w:val="22"/>
        </w:rPr>
      </w:pPr>
      <w:r w:rsidRPr="00B75441">
        <w:rPr>
          <w:rStyle w:val="None"/>
          <w:rFonts w:ascii="Calibri" w:hAnsi="Calibri" w:cs="Calibri"/>
          <w:sz w:val="22"/>
          <w:szCs w:val="22"/>
        </w:rPr>
        <w:t xml:space="preserve">Baraitser, Lisa. </w:t>
      </w:r>
      <w:r w:rsidR="00AF5D53" w:rsidRPr="00B75441">
        <w:rPr>
          <w:rStyle w:val="None"/>
          <w:rFonts w:ascii="Calibri" w:hAnsi="Calibri" w:cs="Calibri"/>
          <w:sz w:val="22"/>
          <w:szCs w:val="22"/>
        </w:rPr>
        <w:t xml:space="preserve">2017. </w:t>
      </w:r>
      <w:r w:rsidRPr="00B75441">
        <w:rPr>
          <w:rStyle w:val="None"/>
          <w:rFonts w:ascii="Calibri" w:hAnsi="Calibri" w:cs="Calibri"/>
          <w:i/>
          <w:iCs/>
          <w:sz w:val="22"/>
          <w:szCs w:val="22"/>
        </w:rPr>
        <w:t xml:space="preserve">Enduring </w:t>
      </w:r>
      <w:r w:rsidR="000B707C" w:rsidRPr="00B75441">
        <w:rPr>
          <w:rStyle w:val="None"/>
          <w:rFonts w:ascii="Calibri" w:hAnsi="Calibri" w:cs="Calibri"/>
          <w:i/>
          <w:iCs/>
          <w:sz w:val="22"/>
          <w:szCs w:val="22"/>
        </w:rPr>
        <w:t>T</w:t>
      </w:r>
      <w:r w:rsidRPr="00B75441">
        <w:rPr>
          <w:rStyle w:val="None"/>
          <w:rFonts w:ascii="Calibri" w:hAnsi="Calibri" w:cs="Calibri"/>
          <w:i/>
          <w:iCs/>
          <w:sz w:val="22"/>
          <w:szCs w:val="22"/>
        </w:rPr>
        <w:t>ime</w:t>
      </w:r>
      <w:r w:rsidRPr="00B75441">
        <w:rPr>
          <w:rStyle w:val="None"/>
          <w:rFonts w:ascii="Calibri" w:hAnsi="Calibri" w:cs="Calibri"/>
          <w:sz w:val="22"/>
          <w:szCs w:val="22"/>
        </w:rPr>
        <w:t>.</w:t>
      </w:r>
      <w:r w:rsidR="000B707C" w:rsidRPr="00B75441">
        <w:rPr>
          <w:rStyle w:val="None"/>
          <w:rFonts w:ascii="Calibri" w:hAnsi="Calibri" w:cs="Calibri"/>
          <w:sz w:val="22"/>
          <w:szCs w:val="22"/>
        </w:rPr>
        <w:t xml:space="preserve"> </w:t>
      </w:r>
      <w:r w:rsidRPr="00B75441">
        <w:rPr>
          <w:rStyle w:val="None"/>
          <w:rFonts w:ascii="Calibri" w:hAnsi="Calibri" w:cs="Calibri"/>
          <w:sz w:val="22"/>
          <w:szCs w:val="22"/>
        </w:rPr>
        <w:t xml:space="preserve">London; New York: Bloomsbury Academic. </w:t>
      </w:r>
    </w:p>
    <w:p w14:paraId="16308046" w14:textId="0FEDE51D" w:rsidR="0021570A" w:rsidRPr="00B75441" w:rsidRDefault="0021570A" w:rsidP="00544AF4">
      <w:pPr>
        <w:spacing w:before="100" w:beforeAutospacing="1" w:after="100" w:afterAutospacing="1" w:line="360" w:lineRule="auto"/>
        <w:rPr>
          <w:rStyle w:val="smallcaps"/>
          <w:rFonts w:ascii="Calibri" w:hAnsi="Calibri" w:cs="Calibri"/>
          <w:sz w:val="22"/>
          <w:szCs w:val="22"/>
        </w:rPr>
      </w:pPr>
      <w:proofErr w:type="spellStart"/>
      <w:r w:rsidRPr="00B75441">
        <w:rPr>
          <w:rStyle w:val="None"/>
          <w:rFonts w:ascii="Calibri" w:hAnsi="Calibri" w:cs="Calibri"/>
          <w:sz w:val="22"/>
          <w:szCs w:val="22"/>
        </w:rPr>
        <w:t>Boatcă</w:t>
      </w:r>
      <w:proofErr w:type="spellEnd"/>
      <w:r w:rsidRPr="00B75441">
        <w:rPr>
          <w:rStyle w:val="None"/>
          <w:rFonts w:ascii="Calibri" w:hAnsi="Calibri" w:cs="Calibri"/>
          <w:sz w:val="22"/>
          <w:szCs w:val="22"/>
        </w:rPr>
        <w:t>, Manuela. </w:t>
      </w:r>
      <w:r w:rsidR="00AF5D53" w:rsidRPr="00B75441">
        <w:rPr>
          <w:rStyle w:val="None"/>
          <w:rFonts w:ascii="Calibri" w:hAnsi="Calibri" w:cs="Calibri"/>
          <w:sz w:val="22"/>
          <w:szCs w:val="22"/>
        </w:rPr>
        <w:t>2016.</w:t>
      </w:r>
      <w:r w:rsidRPr="00B75441">
        <w:rPr>
          <w:rStyle w:val="None"/>
          <w:rFonts w:ascii="Calibri" w:hAnsi="Calibri" w:cs="Calibri"/>
          <w:i/>
          <w:iCs/>
          <w:sz w:val="22"/>
          <w:szCs w:val="22"/>
        </w:rPr>
        <w:t>Global Inequalities Beyond Occidentalism.</w:t>
      </w:r>
      <w:r w:rsidRPr="00B75441">
        <w:rPr>
          <w:rStyle w:val="None"/>
          <w:rFonts w:ascii="Calibri" w:hAnsi="Calibri" w:cs="Calibri"/>
          <w:sz w:val="22"/>
          <w:szCs w:val="22"/>
        </w:rPr>
        <w:t xml:space="preserve"> London: Routledge</w:t>
      </w:r>
      <w:r w:rsidR="00AF5D53" w:rsidRPr="00B75441">
        <w:rPr>
          <w:rStyle w:val="None"/>
          <w:rFonts w:ascii="Calibri" w:hAnsi="Calibri" w:cs="Calibri"/>
          <w:sz w:val="22"/>
          <w:szCs w:val="22"/>
        </w:rPr>
        <w:t xml:space="preserve">. </w:t>
      </w:r>
    </w:p>
    <w:p w14:paraId="1DA9CD75" w14:textId="347B3A8A" w:rsidR="0021570A" w:rsidRPr="00B75441" w:rsidRDefault="0021570A" w:rsidP="00544AF4">
      <w:pPr>
        <w:spacing w:before="100" w:beforeAutospacing="1" w:after="100" w:afterAutospacing="1" w:line="360" w:lineRule="auto"/>
        <w:rPr>
          <w:rStyle w:val="smallcaps"/>
          <w:rFonts w:ascii="Calibri" w:hAnsi="Calibri" w:cs="Calibri"/>
          <w:sz w:val="22"/>
          <w:szCs w:val="22"/>
        </w:rPr>
      </w:pPr>
      <w:proofErr w:type="spellStart"/>
      <w:r w:rsidRPr="00B75441">
        <w:rPr>
          <w:rStyle w:val="None"/>
          <w:rFonts w:ascii="Calibri" w:hAnsi="Calibri" w:cs="Calibri"/>
          <w:sz w:val="22"/>
          <w:szCs w:val="22"/>
        </w:rPr>
        <w:lastRenderedPageBreak/>
        <w:t>Bociurkiw</w:t>
      </w:r>
      <w:proofErr w:type="spellEnd"/>
      <w:r w:rsidRPr="00B75441">
        <w:rPr>
          <w:rStyle w:val="None"/>
          <w:rFonts w:ascii="Calibri" w:hAnsi="Calibri" w:cs="Calibri"/>
          <w:sz w:val="22"/>
          <w:szCs w:val="22"/>
        </w:rPr>
        <w:t xml:space="preserve">, </w:t>
      </w:r>
      <w:proofErr w:type="spellStart"/>
      <w:r w:rsidRPr="00B75441">
        <w:rPr>
          <w:rStyle w:val="None"/>
          <w:rFonts w:ascii="Calibri" w:hAnsi="Calibri" w:cs="Calibri"/>
          <w:sz w:val="22"/>
          <w:szCs w:val="22"/>
        </w:rPr>
        <w:t>Marusya</w:t>
      </w:r>
      <w:proofErr w:type="spellEnd"/>
      <w:r w:rsidRPr="00B75441">
        <w:rPr>
          <w:rStyle w:val="None"/>
          <w:rFonts w:ascii="Calibri" w:hAnsi="Calibri" w:cs="Calibri"/>
          <w:sz w:val="22"/>
          <w:szCs w:val="22"/>
        </w:rPr>
        <w:t xml:space="preserve">. </w:t>
      </w:r>
      <w:r w:rsidR="00AF5D53" w:rsidRPr="00B75441">
        <w:rPr>
          <w:rStyle w:val="None"/>
          <w:rFonts w:ascii="Calibri" w:hAnsi="Calibri" w:cs="Calibri"/>
          <w:sz w:val="22"/>
          <w:szCs w:val="22"/>
        </w:rPr>
        <w:t>2021.“</w:t>
      </w:r>
      <w:r w:rsidRPr="00B75441">
        <w:rPr>
          <w:rStyle w:val="None"/>
          <w:rFonts w:ascii="Calibri" w:hAnsi="Calibri" w:cs="Calibri"/>
          <w:sz w:val="22"/>
          <w:szCs w:val="22"/>
        </w:rPr>
        <w:t>Introduction</w:t>
      </w:r>
      <w:r w:rsidR="00AF5D53" w:rsidRPr="00B75441">
        <w:rPr>
          <w:rStyle w:val="None"/>
          <w:rFonts w:ascii="Calibri" w:hAnsi="Calibri" w:cs="Calibri"/>
          <w:sz w:val="22"/>
          <w:szCs w:val="22"/>
        </w:rPr>
        <w:t xml:space="preserve">” </w:t>
      </w:r>
      <w:r w:rsidRPr="00B75441">
        <w:rPr>
          <w:rStyle w:val="None"/>
          <w:rFonts w:ascii="Calibri" w:hAnsi="Calibri" w:cs="Calibri"/>
          <w:i/>
          <w:iCs/>
          <w:sz w:val="22"/>
          <w:szCs w:val="22"/>
        </w:rPr>
        <w:t>Catalogue Finding Home</w:t>
      </w:r>
      <w:r w:rsidRPr="00B75441">
        <w:rPr>
          <w:rStyle w:val="None"/>
          <w:rFonts w:ascii="Calibri" w:hAnsi="Calibri" w:cs="Calibri"/>
          <w:sz w:val="22"/>
          <w:szCs w:val="22"/>
        </w:rPr>
        <w:t xml:space="preserve">. Toronto: Ryerson University. </w:t>
      </w:r>
    </w:p>
    <w:p w14:paraId="5D00FF64" w14:textId="0A4CDC63" w:rsidR="000A10E3" w:rsidRPr="00B75441" w:rsidRDefault="000A10E3" w:rsidP="00544AF4">
      <w:pPr>
        <w:spacing w:before="100" w:beforeAutospacing="1" w:after="100" w:afterAutospacing="1" w:line="360" w:lineRule="auto"/>
        <w:rPr>
          <w:rFonts w:ascii="Calibri" w:hAnsi="Calibri" w:cs="Calibri"/>
          <w:sz w:val="22"/>
          <w:szCs w:val="22"/>
        </w:rPr>
      </w:pPr>
      <w:r w:rsidRPr="00B75441">
        <w:rPr>
          <w:rFonts w:ascii="Calibri" w:hAnsi="Calibri" w:cs="Calibri"/>
          <w:i/>
          <w:iCs/>
          <w:sz w:val="22"/>
          <w:szCs w:val="22"/>
        </w:rPr>
        <w:t>Concrete Jungle.</w:t>
      </w:r>
      <w:r w:rsidRPr="00B75441">
        <w:rPr>
          <w:rFonts w:ascii="Calibri" w:hAnsi="Calibri" w:cs="Calibri"/>
          <w:sz w:val="22"/>
          <w:szCs w:val="22"/>
        </w:rPr>
        <w:t xml:space="preserve"> 2019.Devised and performed by </w:t>
      </w:r>
      <w:proofErr w:type="spellStart"/>
      <w:r w:rsidRPr="00B75441">
        <w:rPr>
          <w:rFonts w:ascii="Calibri" w:hAnsi="Calibri" w:cs="Calibri"/>
          <w:sz w:val="22"/>
          <w:szCs w:val="22"/>
        </w:rPr>
        <w:t>d’bi</w:t>
      </w:r>
      <w:proofErr w:type="spellEnd"/>
      <w:r w:rsidRPr="00B75441">
        <w:rPr>
          <w:rFonts w:ascii="Calibri" w:hAnsi="Calibri" w:cs="Calibri"/>
          <w:sz w:val="22"/>
          <w:szCs w:val="22"/>
        </w:rPr>
        <w:t xml:space="preserve"> young </w:t>
      </w:r>
      <w:proofErr w:type="spellStart"/>
      <w:r w:rsidRPr="00B75441">
        <w:rPr>
          <w:rFonts w:ascii="Calibri" w:hAnsi="Calibri" w:cs="Calibri"/>
          <w:sz w:val="22"/>
          <w:szCs w:val="22"/>
        </w:rPr>
        <w:t>anitafrika</w:t>
      </w:r>
      <w:proofErr w:type="spellEnd"/>
      <w:r w:rsidRPr="00B75441">
        <w:rPr>
          <w:rFonts w:ascii="Calibri" w:hAnsi="Calibri" w:cs="Calibri"/>
          <w:sz w:val="22"/>
          <w:szCs w:val="22"/>
        </w:rPr>
        <w:t xml:space="preserve">. Electronic Afro-spiritual dubs scored by Mohammed Rowe. Goldsmiths Theatre and Performance. </w:t>
      </w:r>
    </w:p>
    <w:p w14:paraId="0CDCC460" w14:textId="1EE64507" w:rsidR="0021570A" w:rsidRDefault="0021570A" w:rsidP="00544AF4">
      <w:pPr>
        <w:spacing w:before="100" w:beforeAutospacing="1" w:after="100" w:afterAutospacing="1" w:line="360" w:lineRule="auto"/>
        <w:rPr>
          <w:rStyle w:val="None"/>
          <w:rFonts w:ascii="Calibri" w:hAnsi="Calibri" w:cs="Calibri"/>
          <w:sz w:val="22"/>
          <w:szCs w:val="22"/>
        </w:rPr>
      </w:pPr>
      <w:proofErr w:type="spellStart"/>
      <w:r w:rsidRPr="00B75441">
        <w:rPr>
          <w:rStyle w:val="None"/>
          <w:rFonts w:ascii="Calibri" w:hAnsi="Calibri" w:cs="Calibri"/>
          <w:sz w:val="22"/>
          <w:szCs w:val="22"/>
        </w:rPr>
        <w:t>Coronil</w:t>
      </w:r>
      <w:proofErr w:type="spellEnd"/>
      <w:r w:rsidRPr="00B75441">
        <w:rPr>
          <w:rStyle w:val="None"/>
          <w:rFonts w:ascii="Calibri" w:hAnsi="Calibri" w:cs="Calibri"/>
          <w:sz w:val="22"/>
          <w:szCs w:val="22"/>
        </w:rPr>
        <w:t xml:space="preserve">, Fernando. </w:t>
      </w:r>
      <w:r w:rsidR="000C173C" w:rsidRPr="00B75441">
        <w:rPr>
          <w:rStyle w:val="None"/>
          <w:rFonts w:ascii="Calibri" w:hAnsi="Calibri" w:cs="Calibri"/>
          <w:sz w:val="22"/>
          <w:szCs w:val="22"/>
        </w:rPr>
        <w:t xml:space="preserve">2000. </w:t>
      </w:r>
      <w:r w:rsidRPr="00B75441">
        <w:rPr>
          <w:rStyle w:val="None"/>
          <w:rFonts w:ascii="Calibri" w:hAnsi="Calibri" w:cs="Calibri"/>
          <w:sz w:val="22"/>
          <w:szCs w:val="22"/>
        </w:rPr>
        <w:t xml:space="preserve">Listening to the subaltern: Postcolonial studies and the poetics of </w:t>
      </w:r>
      <w:proofErr w:type="spellStart"/>
      <w:r w:rsidRPr="00B75441">
        <w:rPr>
          <w:rStyle w:val="None"/>
          <w:rFonts w:ascii="Calibri" w:hAnsi="Calibri" w:cs="Calibri"/>
          <w:sz w:val="22"/>
          <w:szCs w:val="22"/>
        </w:rPr>
        <w:t>neocolonial</w:t>
      </w:r>
      <w:proofErr w:type="spellEnd"/>
      <w:r w:rsidRPr="00B75441">
        <w:rPr>
          <w:rStyle w:val="None"/>
          <w:rFonts w:ascii="Calibri" w:hAnsi="Calibri" w:cs="Calibri"/>
          <w:sz w:val="22"/>
          <w:szCs w:val="22"/>
        </w:rPr>
        <w:t xml:space="preserve"> states. Essays &amp; Studies 52 (2000): 37-56.</w:t>
      </w:r>
    </w:p>
    <w:p w14:paraId="02F2E5AA" w14:textId="193D3427" w:rsidR="00BA58A2" w:rsidRPr="00BA58A2" w:rsidRDefault="00BA58A2" w:rsidP="00544AF4">
      <w:pPr>
        <w:spacing w:before="100" w:beforeAutospacing="1" w:after="100" w:afterAutospacing="1" w:line="360" w:lineRule="auto"/>
        <w:rPr>
          <w:rStyle w:val="smallcaps"/>
          <w:rFonts w:ascii="Calibri" w:hAnsi="Calibri" w:cs="Calibri"/>
          <w:sz w:val="22"/>
          <w:szCs w:val="22"/>
          <w:lang w:val="fr-FR"/>
        </w:rPr>
      </w:pPr>
      <w:proofErr w:type="spellStart"/>
      <w:r w:rsidRPr="00B75441">
        <w:rPr>
          <w:rFonts w:ascii="Calibri" w:hAnsi="Calibri" w:cs="Calibri"/>
          <w:sz w:val="22"/>
          <w:szCs w:val="22"/>
        </w:rPr>
        <w:t>Elufowoju</w:t>
      </w:r>
      <w:proofErr w:type="spellEnd"/>
      <w:r>
        <w:rPr>
          <w:rFonts w:ascii="Calibri" w:hAnsi="Calibri" w:cs="Calibri"/>
          <w:sz w:val="22"/>
          <w:szCs w:val="22"/>
        </w:rPr>
        <w:t>,</w:t>
      </w:r>
      <w:r w:rsidRPr="00B75441">
        <w:rPr>
          <w:rFonts w:ascii="Calibri" w:hAnsi="Calibri" w:cs="Calibri"/>
          <w:sz w:val="22"/>
          <w:szCs w:val="22"/>
        </w:rPr>
        <w:t xml:space="preserve"> </w:t>
      </w:r>
      <w:proofErr w:type="spellStart"/>
      <w:r w:rsidRPr="00B75441">
        <w:rPr>
          <w:rFonts w:ascii="Calibri" w:hAnsi="Calibri" w:cs="Calibri"/>
          <w:sz w:val="22"/>
          <w:szCs w:val="22"/>
        </w:rPr>
        <w:t>Mojisola</w:t>
      </w:r>
      <w:proofErr w:type="spellEnd"/>
      <w:r>
        <w:rPr>
          <w:rFonts w:ascii="Calibri" w:hAnsi="Calibri" w:cs="Calibri"/>
          <w:sz w:val="22"/>
          <w:szCs w:val="22"/>
        </w:rPr>
        <w:t xml:space="preserve">. 2021. </w:t>
      </w:r>
      <w:r w:rsidRPr="00BA58A2">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At home with:</w:t>
      </w:r>
      <w:r w:rsidRPr="00BA58A2">
        <w:rPr>
          <w:rFonts w:ascii="Calibri" w:hAnsi="Calibri" w:cs="Calibri"/>
          <w:i/>
          <w:iCs/>
          <w:sz w:val="22"/>
          <w:szCs w:val="22"/>
        </w:rPr>
        <w:t xml:space="preserve"> </w:t>
      </w:r>
      <w:proofErr w:type="spellStart"/>
      <w:r w:rsidRPr="00BA58A2">
        <w:rPr>
          <w:rFonts w:ascii="Calibri" w:hAnsi="Calibri" w:cs="Calibri"/>
          <w:i/>
          <w:iCs/>
          <w:sz w:val="22"/>
          <w:szCs w:val="22"/>
        </w:rPr>
        <w:t>Mojisola</w:t>
      </w:r>
      <w:proofErr w:type="spellEnd"/>
      <w:r w:rsidRPr="00BA58A2">
        <w:rPr>
          <w:rFonts w:ascii="Calibri" w:hAnsi="Calibri" w:cs="Calibri"/>
          <w:i/>
          <w:iCs/>
          <w:sz w:val="22"/>
          <w:szCs w:val="22"/>
        </w:rPr>
        <w:t xml:space="preserve"> </w:t>
      </w:r>
      <w:proofErr w:type="spellStart"/>
      <w:r w:rsidRPr="00BA58A2">
        <w:rPr>
          <w:rFonts w:ascii="Calibri" w:hAnsi="Calibri" w:cs="Calibri"/>
          <w:i/>
          <w:iCs/>
          <w:sz w:val="22"/>
          <w:szCs w:val="22"/>
        </w:rPr>
        <w:t>Elufowoju</w:t>
      </w:r>
      <w:proofErr w:type="spellEnd"/>
      <w:r w:rsidRPr="00BA58A2">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w:t>
      </w:r>
      <w:r w:rsidRPr="00B75441">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 xml:space="preserve"> </w:t>
      </w:r>
      <w:hyperlink r:id="rId11" w:history="1">
        <w:r w:rsidRPr="00BA58A2">
          <w:rPr>
            <w:rStyle w:val="Hyperlink"/>
            <w:rFonts w:ascii="Calibri" w:eastAsia="Arial Unicode MS" w:hAnsi="Calibri" w:cs="Calibri"/>
            <w:sz w:val="22"/>
            <w:szCs w:val="22"/>
            <w:bdr w:val="nil"/>
            <w:lang w:val="fr-FR"/>
            <w14:textOutline w14:w="0" w14:cap="flat" w14:cmpd="sng" w14:algn="ctr">
              <w14:noFill/>
              <w14:prstDash w14:val="solid"/>
              <w14:bevel/>
            </w14:textOutline>
          </w:rPr>
          <w:t>https://www.projectfindinghome.net/at-home/</w:t>
        </w:r>
      </w:hyperlink>
      <w:r w:rsidRPr="00BA58A2">
        <w:rPr>
          <w:rStyle w:val="Hyperlink"/>
          <w:rFonts w:ascii="Calibri" w:eastAsia="Arial Unicode MS" w:hAnsi="Calibri" w:cs="Calibri"/>
          <w:sz w:val="22"/>
          <w:szCs w:val="22"/>
          <w:bdr w:val="nil"/>
          <w:lang w:val="fr-FR"/>
          <w14:textOutline w14:w="0" w14:cap="flat" w14:cmpd="sng" w14:algn="ctr">
            <w14:noFill/>
            <w14:prstDash w14:val="solid"/>
            <w14:bevel/>
          </w14:textOutline>
        </w:rPr>
        <w:t>.</w:t>
      </w:r>
    </w:p>
    <w:p w14:paraId="104BA063" w14:textId="29E71703" w:rsidR="000776FB" w:rsidRPr="00B75441" w:rsidRDefault="000776FB" w:rsidP="00544AF4">
      <w:pPr>
        <w:spacing w:before="100" w:beforeAutospacing="1" w:after="100" w:afterAutospacing="1" w:line="360" w:lineRule="auto"/>
        <w:rPr>
          <w:rFonts w:ascii="Calibri" w:hAnsi="Calibri" w:cs="Calibri"/>
          <w:sz w:val="22"/>
          <w:szCs w:val="22"/>
        </w:rPr>
      </w:pPr>
      <w:r w:rsidRPr="00BA58A2">
        <w:rPr>
          <w:rStyle w:val="None"/>
          <w:rFonts w:ascii="Calibri" w:hAnsi="Calibri" w:cs="Calibri"/>
          <w:sz w:val="22"/>
          <w:szCs w:val="22"/>
          <w:lang w:val="fr-FR"/>
        </w:rPr>
        <w:t xml:space="preserve">Fanon, Frantz. </w:t>
      </w:r>
      <w:r w:rsidRPr="00B75441">
        <w:rPr>
          <w:rStyle w:val="None"/>
          <w:rFonts w:ascii="Calibri" w:hAnsi="Calibri" w:cs="Calibri"/>
          <w:sz w:val="22"/>
          <w:szCs w:val="22"/>
        </w:rPr>
        <w:t xml:space="preserve">2005. </w:t>
      </w:r>
      <w:r w:rsidRPr="00B75441">
        <w:rPr>
          <w:rStyle w:val="None"/>
          <w:rFonts w:ascii="Calibri" w:eastAsia="Arial Unicode MS" w:hAnsi="Calibri" w:cs="Calibri"/>
          <w:i/>
          <w:iCs/>
          <w:color w:val="000000"/>
          <w:sz w:val="22"/>
          <w:szCs w:val="22"/>
          <w:u w:color="000000"/>
          <w:bdr w:val="nil"/>
          <w14:textOutline w14:w="0" w14:cap="flat" w14:cmpd="sng" w14:algn="ctr">
            <w14:noFill/>
            <w14:prstDash w14:val="solid"/>
            <w14:bevel/>
          </w14:textOutline>
        </w:rPr>
        <w:t>The Wretched of the Earth</w:t>
      </w:r>
      <w:r w:rsidRPr="00B75441">
        <w:rPr>
          <w:rStyle w:val="None"/>
          <w:rFonts w:ascii="Calibri" w:eastAsia="Arial Unicode MS" w:hAnsi="Calibri" w:cs="Calibri"/>
          <w:color w:val="000000"/>
          <w:sz w:val="22"/>
          <w:szCs w:val="22"/>
          <w:u w:color="000000"/>
          <w:bdr w:val="nil"/>
          <w14:textOutline w14:w="0" w14:cap="flat" w14:cmpd="sng" w14:algn="ctr">
            <w14:noFill/>
            <w14:prstDash w14:val="solid"/>
            <w14:bevel/>
          </w14:textOutline>
        </w:rPr>
        <w:t>. Translated by Richard Philcox. New York: Grove Press.</w:t>
      </w:r>
      <w:r w:rsidRPr="00B75441">
        <w:rPr>
          <w:rFonts w:ascii="Calibri" w:hAnsi="Calibri" w:cs="Calibri"/>
          <w:sz w:val="22"/>
          <w:szCs w:val="22"/>
        </w:rPr>
        <w:t xml:space="preserve"> </w:t>
      </w:r>
    </w:p>
    <w:p w14:paraId="35E21AE6" w14:textId="24A03E78" w:rsidR="0021570A" w:rsidRPr="00B75441" w:rsidRDefault="0021570A" w:rsidP="00544AF4">
      <w:pPr>
        <w:spacing w:before="100" w:beforeAutospacing="1" w:after="100" w:afterAutospacing="1" w:line="360" w:lineRule="auto"/>
        <w:rPr>
          <w:rFonts w:ascii="Calibri" w:hAnsi="Calibri" w:cs="Calibri"/>
          <w:sz w:val="22"/>
          <w:szCs w:val="22"/>
        </w:rPr>
      </w:pPr>
      <w:proofErr w:type="spellStart"/>
      <w:r w:rsidRPr="00B75441">
        <w:rPr>
          <w:rStyle w:val="None"/>
          <w:rFonts w:ascii="Calibri" w:hAnsi="Calibri" w:cs="Calibri"/>
          <w:sz w:val="22"/>
          <w:szCs w:val="22"/>
        </w:rPr>
        <w:t>Güleç</w:t>
      </w:r>
      <w:proofErr w:type="spellEnd"/>
      <w:r w:rsidRPr="00B75441">
        <w:rPr>
          <w:rStyle w:val="None"/>
          <w:rFonts w:ascii="Calibri" w:hAnsi="Calibri" w:cs="Calibri"/>
          <w:sz w:val="22"/>
          <w:szCs w:val="22"/>
        </w:rPr>
        <w:t>, Ayşe</w:t>
      </w:r>
      <w:r w:rsidR="000C173C" w:rsidRPr="00B75441">
        <w:rPr>
          <w:rStyle w:val="None"/>
          <w:rFonts w:ascii="Calibri" w:hAnsi="Calibri" w:cs="Calibri"/>
          <w:sz w:val="22"/>
          <w:szCs w:val="22"/>
        </w:rPr>
        <w:t xml:space="preserve">. </w:t>
      </w:r>
      <w:r w:rsidRPr="00B75441">
        <w:rPr>
          <w:rStyle w:val="None"/>
          <w:rFonts w:ascii="Calibri" w:hAnsi="Calibri" w:cs="Calibri"/>
          <w:sz w:val="22"/>
          <w:szCs w:val="22"/>
        </w:rPr>
        <w:t>2018</w:t>
      </w:r>
      <w:r w:rsidR="000C173C" w:rsidRPr="00B75441">
        <w:rPr>
          <w:rStyle w:val="None"/>
          <w:rFonts w:ascii="Calibri" w:hAnsi="Calibri" w:cs="Calibri"/>
          <w:sz w:val="22"/>
          <w:szCs w:val="22"/>
        </w:rPr>
        <w:t>.</w:t>
      </w:r>
      <w:r w:rsidRPr="00B75441">
        <w:rPr>
          <w:rStyle w:val="None"/>
          <w:rFonts w:ascii="Calibri" w:hAnsi="Calibri" w:cs="Calibri"/>
          <w:sz w:val="22"/>
          <w:szCs w:val="22"/>
        </w:rPr>
        <w:t xml:space="preserve"> The Society of Friends of </w:t>
      </w:r>
      <w:proofErr w:type="spellStart"/>
      <w:r w:rsidRPr="00B75441">
        <w:rPr>
          <w:rStyle w:val="None"/>
          <w:rFonts w:ascii="Calibri" w:hAnsi="Calibri" w:cs="Calibri"/>
          <w:sz w:val="22"/>
          <w:szCs w:val="22"/>
        </w:rPr>
        <w:t>Halit</w:t>
      </w:r>
      <w:proofErr w:type="spellEnd"/>
      <w:r w:rsidRPr="00B75441">
        <w:rPr>
          <w:rStyle w:val="None"/>
          <w:rFonts w:ascii="Calibri" w:hAnsi="Calibri" w:cs="Calibri"/>
          <w:sz w:val="22"/>
          <w:szCs w:val="22"/>
        </w:rPr>
        <w:t xml:space="preserve">. Migrant-Situated Knowledge and Affirmative Sabotage. In </w:t>
      </w:r>
      <w:proofErr w:type="spellStart"/>
      <w:r w:rsidRPr="00B75441">
        <w:rPr>
          <w:rStyle w:val="None"/>
          <w:rFonts w:ascii="Calibri" w:hAnsi="Calibri" w:cs="Calibri"/>
          <w:sz w:val="22"/>
          <w:szCs w:val="22"/>
        </w:rPr>
        <w:t>documenta</w:t>
      </w:r>
      <w:proofErr w:type="spellEnd"/>
      <w:r w:rsidRPr="00B75441">
        <w:rPr>
          <w:rStyle w:val="None"/>
          <w:rFonts w:ascii="Calibri" w:hAnsi="Calibri" w:cs="Calibri"/>
          <w:sz w:val="22"/>
          <w:szCs w:val="22"/>
        </w:rPr>
        <w:t xml:space="preserve"> studies #01 Oct, 2018. accessed 20 May 2021. </w:t>
      </w:r>
      <w:hyperlink r:id="rId12" w:history="1">
        <w:r w:rsidRPr="00B75441">
          <w:rPr>
            <w:rStyle w:val="Hyperlink3"/>
            <w:rFonts w:ascii="Calibri" w:hAnsi="Calibri" w:cs="Calibri"/>
            <w:sz w:val="22"/>
            <w:szCs w:val="22"/>
            <w:lang w:val="en-GB"/>
          </w:rPr>
          <w:t>https://documenta-studien.de/media/1/documenta_studien_1_AyseGuelec-EN.pdf</w:t>
        </w:r>
      </w:hyperlink>
      <w:r w:rsidR="000B707C" w:rsidRPr="00B75441">
        <w:rPr>
          <w:rStyle w:val="Hyperlink3"/>
          <w:rFonts w:ascii="Calibri" w:hAnsi="Calibri" w:cs="Calibri"/>
          <w:sz w:val="22"/>
          <w:szCs w:val="22"/>
          <w:lang w:val="en-GB"/>
        </w:rPr>
        <w:t>.</w:t>
      </w:r>
      <w:r w:rsidRPr="00B75441">
        <w:rPr>
          <w:rStyle w:val="None"/>
          <w:rFonts w:ascii="Calibri" w:hAnsi="Calibri" w:cs="Calibri"/>
          <w:sz w:val="22"/>
          <w:szCs w:val="22"/>
        </w:rPr>
        <w:t xml:space="preserve"> </w:t>
      </w:r>
    </w:p>
    <w:p w14:paraId="210B2263" w14:textId="7EB6BD77" w:rsidR="0021570A" w:rsidRPr="00B75441" w:rsidRDefault="0021570A" w:rsidP="00544AF4">
      <w:pPr>
        <w:spacing w:before="100" w:beforeAutospacing="1" w:after="100" w:afterAutospacing="1" w:line="360" w:lineRule="auto"/>
        <w:rPr>
          <w:rStyle w:val="smallcaps"/>
          <w:rFonts w:ascii="Calibri" w:hAnsi="Calibri" w:cs="Calibri"/>
          <w:sz w:val="22"/>
          <w:szCs w:val="22"/>
        </w:rPr>
      </w:pPr>
      <w:r w:rsidRPr="00B75441">
        <w:rPr>
          <w:rStyle w:val="None"/>
          <w:rFonts w:ascii="Calibri" w:hAnsi="Calibri" w:cs="Calibri"/>
          <w:sz w:val="22"/>
          <w:szCs w:val="22"/>
        </w:rPr>
        <w:t xml:space="preserve">Gumbs, Alexis Pauline, Martens, China, and </w:t>
      </w:r>
      <w:proofErr w:type="spellStart"/>
      <w:proofErr w:type="gramStart"/>
      <w:r w:rsidR="00AF5D53" w:rsidRPr="00B75441">
        <w:rPr>
          <w:rStyle w:val="None"/>
          <w:rFonts w:ascii="Calibri" w:hAnsi="Calibri" w:cs="Calibri"/>
          <w:sz w:val="22"/>
          <w:szCs w:val="22"/>
        </w:rPr>
        <w:t>Mai</w:t>
      </w:r>
      <w:r w:rsidR="000B707C" w:rsidRPr="00B75441">
        <w:rPr>
          <w:rStyle w:val="None"/>
          <w:rFonts w:ascii="Calibri" w:hAnsi="Calibri" w:cs="Calibri"/>
          <w:sz w:val="22"/>
          <w:szCs w:val="22"/>
        </w:rPr>
        <w:t>’</w:t>
      </w:r>
      <w:r w:rsidR="00AF5D53" w:rsidRPr="00B75441">
        <w:rPr>
          <w:rStyle w:val="None"/>
          <w:rFonts w:ascii="Calibri" w:hAnsi="Calibri" w:cs="Calibri"/>
          <w:sz w:val="22"/>
          <w:szCs w:val="22"/>
        </w:rPr>
        <w:t>a,</w:t>
      </w:r>
      <w:r w:rsidRPr="00B75441">
        <w:rPr>
          <w:rStyle w:val="None"/>
          <w:rFonts w:ascii="Calibri" w:hAnsi="Calibri" w:cs="Calibri"/>
          <w:sz w:val="22"/>
          <w:szCs w:val="22"/>
        </w:rPr>
        <w:t>Williams</w:t>
      </w:r>
      <w:proofErr w:type="spellEnd"/>
      <w:proofErr w:type="gramEnd"/>
      <w:r w:rsidR="00AF5D53" w:rsidRPr="00B75441">
        <w:rPr>
          <w:rStyle w:val="None"/>
          <w:rFonts w:ascii="Calibri" w:hAnsi="Calibri" w:cs="Calibri"/>
          <w:sz w:val="22"/>
          <w:szCs w:val="22"/>
        </w:rPr>
        <w:t xml:space="preserve">. </w:t>
      </w:r>
      <w:r w:rsidR="000B707C" w:rsidRPr="00B75441">
        <w:rPr>
          <w:rStyle w:val="None"/>
          <w:rFonts w:ascii="Calibri" w:hAnsi="Calibri" w:cs="Calibri"/>
          <w:sz w:val="22"/>
          <w:szCs w:val="22"/>
        </w:rPr>
        <w:t>E</w:t>
      </w:r>
      <w:r w:rsidR="00AF5D53" w:rsidRPr="00B75441">
        <w:rPr>
          <w:rStyle w:val="None"/>
          <w:rFonts w:ascii="Calibri" w:hAnsi="Calibri" w:cs="Calibri"/>
          <w:sz w:val="22"/>
          <w:szCs w:val="22"/>
        </w:rPr>
        <w:t>d</w:t>
      </w:r>
      <w:r w:rsidRPr="00B75441">
        <w:rPr>
          <w:rStyle w:val="None"/>
          <w:rFonts w:ascii="Calibri" w:hAnsi="Calibri" w:cs="Calibri"/>
          <w:sz w:val="22"/>
          <w:szCs w:val="22"/>
        </w:rPr>
        <w:t>. </w:t>
      </w:r>
      <w:r w:rsidR="00AF5D53" w:rsidRPr="00B75441">
        <w:rPr>
          <w:rStyle w:val="None"/>
          <w:rFonts w:ascii="Calibri" w:hAnsi="Calibri" w:cs="Calibri"/>
          <w:sz w:val="22"/>
          <w:szCs w:val="22"/>
        </w:rPr>
        <w:t xml:space="preserve">2016. </w:t>
      </w:r>
      <w:r w:rsidRPr="00B75441">
        <w:rPr>
          <w:rStyle w:val="None"/>
          <w:rFonts w:ascii="Calibri" w:hAnsi="Calibri" w:cs="Calibri"/>
          <w:i/>
          <w:iCs/>
          <w:sz w:val="22"/>
          <w:szCs w:val="22"/>
        </w:rPr>
        <w:t xml:space="preserve">Revolutionary </w:t>
      </w:r>
      <w:proofErr w:type="gramStart"/>
      <w:r w:rsidRPr="00B75441">
        <w:rPr>
          <w:rStyle w:val="None"/>
          <w:rFonts w:ascii="Calibri" w:hAnsi="Calibri" w:cs="Calibri"/>
          <w:i/>
          <w:iCs/>
          <w:sz w:val="22"/>
          <w:szCs w:val="22"/>
        </w:rPr>
        <w:t>Mothering :</w:t>
      </w:r>
      <w:proofErr w:type="gramEnd"/>
      <w:r w:rsidRPr="00B75441">
        <w:rPr>
          <w:rStyle w:val="None"/>
          <w:rFonts w:ascii="Calibri" w:hAnsi="Calibri" w:cs="Calibri"/>
          <w:i/>
          <w:iCs/>
          <w:sz w:val="22"/>
          <w:szCs w:val="22"/>
        </w:rPr>
        <w:t xml:space="preserve"> Love on the Front Lines.</w:t>
      </w:r>
      <w:r w:rsidRPr="00B75441">
        <w:rPr>
          <w:rStyle w:val="None"/>
          <w:rFonts w:ascii="Calibri" w:hAnsi="Calibri" w:cs="Calibri"/>
          <w:sz w:val="22"/>
          <w:szCs w:val="22"/>
        </w:rPr>
        <w:t xml:space="preserve"> Toronto, Ontario: Between the Lines; Oakland, CA: PM Press.</w:t>
      </w:r>
    </w:p>
    <w:p w14:paraId="61848762" w14:textId="32734251" w:rsidR="00833FD1" w:rsidRPr="00B75441" w:rsidRDefault="00833FD1" w:rsidP="00544AF4">
      <w:pPr>
        <w:spacing w:before="100" w:beforeAutospacing="1" w:after="100" w:afterAutospacing="1" w:line="360" w:lineRule="auto"/>
        <w:rPr>
          <w:rStyle w:val="None"/>
          <w:rFonts w:ascii="Calibri" w:eastAsia="Arial Unicode MS" w:hAnsi="Calibri" w:cs="Calibri"/>
          <w:color w:val="000000"/>
          <w:sz w:val="22"/>
          <w:szCs w:val="22"/>
          <w:u w:color="000000"/>
          <w:bdr w:val="nil"/>
          <w14:textOutline w14:w="0" w14:cap="flat" w14:cmpd="sng" w14:algn="ctr">
            <w14:noFill/>
            <w14:prstDash w14:val="solid"/>
            <w14:bevel/>
          </w14:textOutline>
        </w:rPr>
      </w:pPr>
      <w:r w:rsidRPr="00B75441">
        <w:rPr>
          <w:rStyle w:val="None"/>
          <w:rFonts w:ascii="Calibri" w:eastAsia="Arial Unicode MS" w:hAnsi="Calibri" w:cs="Calibri"/>
          <w:i/>
          <w:iCs/>
          <w:color w:val="000000"/>
          <w:sz w:val="22"/>
          <w:szCs w:val="22"/>
          <w:u w:color="000000"/>
          <w:bdr w:val="nil"/>
          <w14:textOutline w14:w="0" w14:cap="flat" w14:cmpd="sng" w14:algn="ctr">
            <w14:noFill/>
            <w14:prstDash w14:val="solid"/>
            <w14:bevel/>
          </w14:textOutline>
        </w:rPr>
        <w:t>Here is what she said to me.</w:t>
      </w:r>
      <w:r w:rsidRPr="00B75441">
        <w:rPr>
          <w:rStyle w:val="None"/>
          <w:rFonts w:ascii="Calibri" w:eastAsia="Arial Unicode MS" w:hAnsi="Calibri" w:cs="Calibri"/>
          <w:color w:val="000000"/>
          <w:sz w:val="22"/>
          <w:szCs w:val="22"/>
          <w:u w:color="000000"/>
          <w:bdr w:val="nil"/>
          <w14:textOutline w14:w="0" w14:cap="flat" w14:cmpd="sng" w14:algn="ctr">
            <w14:noFill/>
            <w14:prstDash w14:val="solid"/>
            <w14:bevel/>
          </w14:textOutline>
        </w:rPr>
        <w:t xml:space="preserve"> 2020. Written by Oladipo Agboluaje. Conceived and directed by </w:t>
      </w:r>
      <w:proofErr w:type="spellStart"/>
      <w:r w:rsidRPr="00B75441">
        <w:rPr>
          <w:rStyle w:val="None"/>
          <w:rFonts w:ascii="Calibri" w:eastAsia="Arial Unicode MS" w:hAnsi="Calibri" w:cs="Calibri"/>
          <w:color w:val="000000"/>
          <w:sz w:val="22"/>
          <w:szCs w:val="22"/>
          <w:u w:color="000000"/>
          <w:bdr w:val="nil"/>
          <w14:textOutline w14:w="0" w14:cap="flat" w14:cmpd="sng" w14:algn="ctr">
            <w14:noFill/>
            <w14:prstDash w14:val="solid"/>
            <w14:bevel/>
          </w14:textOutline>
        </w:rPr>
        <w:t>Mojisola</w:t>
      </w:r>
      <w:proofErr w:type="spellEnd"/>
      <w:r w:rsidRPr="00B75441">
        <w:rPr>
          <w:rStyle w:val="None"/>
          <w:rFonts w:ascii="Calibri" w:eastAsia="Arial Unicode MS" w:hAnsi="Calibri" w:cs="Calibri"/>
          <w:color w:val="000000"/>
          <w:sz w:val="22"/>
          <w:szCs w:val="22"/>
          <w:u w:color="000000"/>
          <w:bdr w:val="nil"/>
          <w14:textOutline w14:w="0" w14:cap="flat" w14:cmpd="sng" w14:algn="ctr">
            <w14:noFill/>
            <w14:prstDash w14:val="solid"/>
            <w14:bevel/>
          </w14:textOutline>
        </w:rPr>
        <w:t xml:space="preserve"> </w:t>
      </w:r>
      <w:proofErr w:type="spellStart"/>
      <w:r w:rsidRPr="00B75441">
        <w:rPr>
          <w:rStyle w:val="None"/>
          <w:rFonts w:ascii="Calibri" w:eastAsia="Arial Unicode MS" w:hAnsi="Calibri" w:cs="Calibri"/>
          <w:color w:val="000000"/>
          <w:sz w:val="22"/>
          <w:szCs w:val="22"/>
          <w:u w:color="000000"/>
          <w:bdr w:val="nil"/>
          <w14:textOutline w14:w="0" w14:cap="flat" w14:cmpd="sng" w14:algn="ctr">
            <w14:noFill/>
            <w14:prstDash w14:val="solid"/>
            <w14:bevel/>
          </w14:textOutline>
        </w:rPr>
        <w:t>Elufowoju</w:t>
      </w:r>
      <w:proofErr w:type="spellEnd"/>
      <w:r w:rsidRPr="00B75441">
        <w:rPr>
          <w:rStyle w:val="None"/>
          <w:rFonts w:ascii="Calibri" w:eastAsia="Arial Unicode MS" w:hAnsi="Calibri" w:cs="Calibri"/>
          <w:color w:val="000000"/>
          <w:sz w:val="22"/>
          <w:szCs w:val="22"/>
          <w:u w:color="000000"/>
          <w:bdr w:val="nil"/>
          <w14:textOutline w14:w="0" w14:cap="flat" w14:cmpd="sng" w14:algn="ctr">
            <w14:noFill/>
            <w14:prstDash w14:val="solid"/>
            <w14:bevel/>
          </w14:textOutline>
        </w:rPr>
        <w:t xml:space="preserve">. A Sheffield Theatres and Utopia Theatre Productions. </w:t>
      </w:r>
    </w:p>
    <w:p w14:paraId="3441D56C" w14:textId="16E7FAA7" w:rsidR="009E5600" w:rsidRPr="00B75441" w:rsidRDefault="009E5600" w:rsidP="00544AF4">
      <w:pPr>
        <w:spacing w:before="100" w:beforeAutospacing="1" w:after="100" w:afterAutospacing="1" w:line="360" w:lineRule="auto"/>
        <w:rPr>
          <w:rStyle w:val="None"/>
          <w:rFonts w:ascii="Calibri" w:eastAsia="Arial Unicode MS" w:hAnsi="Calibri" w:cs="Calibri"/>
          <w:color w:val="000000"/>
          <w:sz w:val="22"/>
          <w:szCs w:val="22"/>
          <w:u w:color="000000"/>
          <w:bdr w:val="nil"/>
          <w14:textOutline w14:w="0" w14:cap="flat" w14:cmpd="sng" w14:algn="ctr">
            <w14:noFill/>
            <w14:prstDash w14:val="solid"/>
            <w14:bevel/>
          </w14:textOutline>
        </w:rPr>
      </w:pPr>
      <w:r w:rsidRPr="00B75441">
        <w:rPr>
          <w:rStyle w:val="None"/>
          <w:rFonts w:ascii="Calibri" w:eastAsia="Arial Unicode MS" w:hAnsi="Calibri" w:cs="Calibri"/>
          <w:color w:val="000000"/>
          <w:sz w:val="22"/>
          <w:szCs w:val="22"/>
          <w:u w:color="000000"/>
          <w:bdr w:val="nil"/>
          <w14:textOutline w14:w="0" w14:cap="flat" w14:cmpd="sng" w14:algn="ctr">
            <w14:noFill/>
            <w14:prstDash w14:val="solid"/>
            <w14:bevel/>
          </w14:textOutline>
        </w:rPr>
        <w:t>James, Joy. 2016. The womb of western theory: Trauma, time theft and the captive maternal. </w:t>
      </w:r>
      <w:r w:rsidRPr="00B75441">
        <w:rPr>
          <w:rStyle w:val="None"/>
          <w:rFonts w:ascii="Calibri" w:eastAsia="Arial Unicode MS" w:hAnsi="Calibri" w:cs="Calibri"/>
          <w:i/>
          <w:iCs/>
          <w:color w:val="000000"/>
          <w:sz w:val="22"/>
          <w:szCs w:val="22"/>
          <w:u w:color="000000"/>
          <w:bdr w:val="nil"/>
          <w14:textOutline w14:w="0" w14:cap="flat" w14:cmpd="sng" w14:algn="ctr">
            <w14:noFill/>
            <w14:prstDash w14:val="solid"/>
            <w14:bevel/>
          </w14:textOutline>
        </w:rPr>
        <w:t>Carceral Notebooks</w:t>
      </w:r>
      <w:r w:rsidRPr="00B75441">
        <w:rPr>
          <w:rStyle w:val="None"/>
          <w:rFonts w:ascii="Calibri" w:eastAsia="Arial Unicode MS" w:hAnsi="Calibri" w:cs="Calibri"/>
          <w:color w:val="000000"/>
          <w:sz w:val="22"/>
          <w:szCs w:val="22"/>
          <w:u w:color="000000"/>
          <w:bdr w:val="nil"/>
          <w14:textOutline w14:w="0" w14:cap="flat" w14:cmpd="sng" w14:algn="ctr">
            <w14:noFill/>
            <w14:prstDash w14:val="solid"/>
            <w14:bevel/>
          </w14:textOutline>
        </w:rPr>
        <w:t>, 12.</w:t>
      </w:r>
    </w:p>
    <w:p w14:paraId="6F73EB21" w14:textId="77777777" w:rsidR="00746A7E" w:rsidRPr="00B75441" w:rsidRDefault="00746A7E" w:rsidP="00544AF4">
      <w:pPr>
        <w:spacing w:before="100" w:beforeAutospacing="1" w:after="100" w:afterAutospacing="1" w:line="360" w:lineRule="auto"/>
        <w:rPr>
          <w:rStyle w:val="None"/>
          <w:rFonts w:ascii="Calibri" w:hAnsi="Calibri" w:cs="Calibri"/>
          <w:sz w:val="22"/>
          <w:szCs w:val="22"/>
        </w:rPr>
      </w:pPr>
      <w:proofErr w:type="spellStart"/>
      <w:r w:rsidRPr="00D76F37">
        <w:rPr>
          <w:rFonts w:ascii="Calibri" w:eastAsia="Arial Unicode MS" w:hAnsi="Calibri" w:cs="Calibri"/>
          <w:sz w:val="22"/>
          <w:szCs w:val="22"/>
          <w:bdr w:val="nil"/>
          <w:lang w:eastAsia="en-US"/>
          <w14:textOutline w14:w="0" w14:cap="flat" w14:cmpd="sng" w14:algn="ctr">
            <w14:noFill/>
            <w14:prstDash w14:val="solid"/>
            <w14:bevel/>
          </w14:textOutline>
        </w:rPr>
        <w:t>Kirkup</w:t>
      </w:r>
      <w:proofErr w:type="spellEnd"/>
      <w:r w:rsidRPr="00D76F37">
        <w:rPr>
          <w:rFonts w:ascii="Calibri" w:eastAsia="Arial Unicode MS" w:hAnsi="Calibri" w:cs="Calibri"/>
          <w:sz w:val="22"/>
          <w:szCs w:val="22"/>
          <w:bdr w:val="nil"/>
          <w:lang w:eastAsia="en-US"/>
          <w14:textOutline w14:w="0" w14:cap="flat" w14:cmpd="sng" w14:algn="ctr">
            <w14:noFill/>
            <w14:prstDash w14:val="solid"/>
            <w14:bevel/>
          </w14:textOutline>
        </w:rPr>
        <w:t>, J. and </w:t>
      </w:r>
      <w:proofErr w:type="spellStart"/>
      <w:r w:rsidRPr="00D76F37">
        <w:rPr>
          <w:rFonts w:ascii="Calibri" w:eastAsia="Arial Unicode MS" w:hAnsi="Calibri" w:cs="Calibri"/>
          <w:sz w:val="22"/>
          <w:szCs w:val="22"/>
          <w:bdr w:val="nil"/>
          <w:lang w:eastAsia="en-US"/>
          <w14:textOutline w14:w="0" w14:cap="flat" w14:cmpd="sng" w14:algn="ctr">
            <w14:noFill/>
            <w14:prstDash w14:val="solid"/>
            <w14:bevel/>
          </w14:textOutline>
        </w:rPr>
        <w:t>Winnet</w:t>
      </w:r>
      <w:proofErr w:type="spellEnd"/>
      <w:r w:rsidRPr="00D76F37">
        <w:rPr>
          <w:rFonts w:ascii="Calibri" w:eastAsia="Arial Unicode MS" w:hAnsi="Calibri" w:cs="Calibri"/>
          <w:sz w:val="22"/>
          <w:szCs w:val="22"/>
          <w:bdr w:val="nil"/>
          <w:lang w:eastAsia="en-US"/>
          <w14:textOutline w14:w="0" w14:cap="flat" w14:cmpd="sng" w14:algn="ctr">
            <w14:noFill/>
            <w14:prstDash w14:val="solid"/>
            <w14:bevel/>
          </w14:textOutline>
        </w:rPr>
        <w:t>, R., (2012) 'Theresa May Interview', </w:t>
      </w:r>
      <w:r w:rsidRPr="00D76F37">
        <w:rPr>
          <w:rFonts w:ascii="Calibri" w:eastAsia="Arial Unicode MS" w:hAnsi="Calibri" w:cs="Calibri"/>
          <w:i/>
          <w:iCs/>
          <w:sz w:val="22"/>
          <w:szCs w:val="22"/>
          <w:bdr w:val="nil"/>
          <w:lang w:eastAsia="en-US"/>
          <w14:textOutline w14:w="0" w14:cap="flat" w14:cmpd="sng" w14:algn="ctr">
            <w14:noFill/>
            <w14:prstDash w14:val="solid"/>
            <w14:bevel/>
          </w14:textOutline>
        </w:rPr>
        <w:t>The Daily Telegraph</w:t>
      </w:r>
      <w:r w:rsidRPr="00D76F37">
        <w:rPr>
          <w:rFonts w:ascii="Calibri" w:eastAsia="Arial Unicode MS" w:hAnsi="Calibri" w:cs="Calibri"/>
          <w:sz w:val="22"/>
          <w:szCs w:val="22"/>
          <w:bdr w:val="nil"/>
          <w:lang w:eastAsia="en-US"/>
          <w14:textOutline w14:w="0" w14:cap="flat" w14:cmpd="sng" w14:algn="ctr">
            <w14:noFill/>
            <w14:prstDash w14:val="solid"/>
            <w14:bevel/>
          </w14:textOutline>
        </w:rPr>
        <w:t>, 26 May</w:t>
      </w:r>
      <w:r w:rsidRPr="00B75441">
        <w:rPr>
          <w:rStyle w:val="None"/>
          <w:rFonts w:ascii="Calibri" w:hAnsi="Calibri" w:cs="Calibri"/>
          <w:sz w:val="22"/>
          <w:szCs w:val="22"/>
        </w:rPr>
        <w:t xml:space="preserve"> </w:t>
      </w:r>
    </w:p>
    <w:p w14:paraId="10AC2362" w14:textId="2A2761CC" w:rsidR="0021570A" w:rsidRPr="00B75441" w:rsidRDefault="0021570A" w:rsidP="00544AF4">
      <w:pPr>
        <w:spacing w:before="100" w:beforeAutospacing="1" w:after="100" w:afterAutospacing="1" w:line="360" w:lineRule="auto"/>
        <w:rPr>
          <w:rFonts w:ascii="Calibri" w:hAnsi="Calibri" w:cs="Calibri"/>
          <w:sz w:val="22"/>
          <w:szCs w:val="22"/>
        </w:rPr>
      </w:pPr>
      <w:proofErr w:type="spellStart"/>
      <w:r w:rsidRPr="00B75441">
        <w:rPr>
          <w:rStyle w:val="None"/>
          <w:rFonts w:ascii="Calibri" w:hAnsi="Calibri" w:cs="Calibri"/>
          <w:sz w:val="22"/>
          <w:szCs w:val="22"/>
        </w:rPr>
        <w:t>Khosravi</w:t>
      </w:r>
      <w:proofErr w:type="spellEnd"/>
      <w:r w:rsidRPr="00B75441">
        <w:rPr>
          <w:rStyle w:val="None"/>
          <w:rFonts w:ascii="Calibri" w:hAnsi="Calibri" w:cs="Calibri"/>
          <w:sz w:val="22"/>
          <w:szCs w:val="22"/>
        </w:rPr>
        <w:t xml:space="preserve">, Shahram. </w:t>
      </w:r>
      <w:r w:rsidR="00AF5D53" w:rsidRPr="00B75441">
        <w:rPr>
          <w:rStyle w:val="None"/>
          <w:rFonts w:ascii="Calibri" w:hAnsi="Calibri" w:cs="Calibri"/>
          <w:sz w:val="22"/>
          <w:szCs w:val="22"/>
        </w:rPr>
        <w:t xml:space="preserve">2011. </w:t>
      </w:r>
      <w:r w:rsidR="000B707C" w:rsidRPr="00B75441">
        <w:rPr>
          <w:rStyle w:val="None"/>
          <w:rFonts w:ascii="Calibri" w:hAnsi="Calibri" w:cs="Calibri"/>
          <w:i/>
          <w:iCs/>
          <w:sz w:val="22"/>
          <w:szCs w:val="22"/>
        </w:rPr>
        <w:t>“</w:t>
      </w:r>
      <w:r w:rsidRPr="00B75441">
        <w:rPr>
          <w:rStyle w:val="None"/>
          <w:rFonts w:ascii="Calibri" w:hAnsi="Calibri" w:cs="Calibri"/>
          <w:i/>
          <w:iCs/>
          <w:sz w:val="22"/>
          <w:szCs w:val="22"/>
        </w:rPr>
        <w:t>Illegal</w:t>
      </w:r>
      <w:r w:rsidR="000B707C" w:rsidRPr="00B75441">
        <w:rPr>
          <w:rStyle w:val="None"/>
          <w:rFonts w:ascii="Calibri" w:hAnsi="Calibri" w:cs="Calibri"/>
          <w:i/>
          <w:iCs/>
          <w:sz w:val="22"/>
          <w:szCs w:val="22"/>
        </w:rPr>
        <w:t>”</w:t>
      </w:r>
      <w:r w:rsidRPr="00B75441">
        <w:rPr>
          <w:rStyle w:val="None"/>
          <w:rFonts w:ascii="Calibri" w:hAnsi="Calibri" w:cs="Calibri"/>
          <w:i/>
          <w:iCs/>
          <w:sz w:val="22"/>
          <w:szCs w:val="22"/>
        </w:rPr>
        <w:t xml:space="preserve"> traveller: an auto-ethnography of borders. </w:t>
      </w:r>
      <w:r w:rsidRPr="00B75441">
        <w:rPr>
          <w:rStyle w:val="None"/>
          <w:rFonts w:ascii="Calibri" w:hAnsi="Calibri" w:cs="Calibri"/>
          <w:sz w:val="22"/>
          <w:szCs w:val="22"/>
        </w:rPr>
        <w:t xml:space="preserve">Basingstoke: Palgrave Macmillan. </w:t>
      </w:r>
    </w:p>
    <w:p w14:paraId="10B2357A" w14:textId="0303AD22" w:rsidR="0021570A" w:rsidRPr="00B75441" w:rsidRDefault="0021570A" w:rsidP="00544AF4">
      <w:pPr>
        <w:spacing w:before="100" w:beforeAutospacing="1" w:after="100" w:afterAutospacing="1" w:line="360" w:lineRule="auto"/>
        <w:rPr>
          <w:rStyle w:val="EmphasisA"/>
          <w:rFonts w:ascii="Calibri" w:eastAsia="Arial Unicode MS" w:hAnsi="Calibri" w:cs="Calibri"/>
          <w:sz w:val="22"/>
          <w:szCs w:val="22"/>
        </w:rPr>
      </w:pPr>
      <w:r w:rsidRPr="00B75441">
        <w:rPr>
          <w:rStyle w:val="None"/>
          <w:rFonts w:ascii="Calibri" w:hAnsi="Calibri" w:cs="Calibri"/>
          <w:sz w:val="22"/>
          <w:szCs w:val="22"/>
        </w:rPr>
        <w:t xml:space="preserve">Marchevska, Elena, </w:t>
      </w:r>
      <w:proofErr w:type="spellStart"/>
      <w:r w:rsidRPr="00B75441">
        <w:rPr>
          <w:rStyle w:val="None"/>
          <w:rFonts w:ascii="Calibri" w:hAnsi="Calibri" w:cs="Calibri"/>
          <w:sz w:val="22"/>
          <w:szCs w:val="22"/>
        </w:rPr>
        <w:t>Defrin</w:t>
      </w:r>
      <w:proofErr w:type="spellEnd"/>
      <w:r w:rsidRPr="00B75441">
        <w:rPr>
          <w:rStyle w:val="None"/>
          <w:rFonts w:ascii="Calibri" w:hAnsi="Calibri" w:cs="Calibri"/>
          <w:sz w:val="22"/>
          <w:szCs w:val="22"/>
        </w:rPr>
        <w:t xml:space="preserve">, Carolyn and </w:t>
      </w:r>
      <w:proofErr w:type="spellStart"/>
      <w:r w:rsidRPr="00B75441">
        <w:rPr>
          <w:rStyle w:val="None"/>
          <w:rFonts w:ascii="Calibri" w:hAnsi="Calibri" w:cs="Calibri"/>
          <w:sz w:val="22"/>
          <w:szCs w:val="22"/>
        </w:rPr>
        <w:t>Winstan</w:t>
      </w:r>
      <w:proofErr w:type="spellEnd"/>
      <w:r w:rsidRPr="00B75441">
        <w:rPr>
          <w:rStyle w:val="None"/>
          <w:rFonts w:ascii="Calibri" w:hAnsi="Calibri" w:cs="Calibri"/>
          <w:sz w:val="22"/>
          <w:szCs w:val="22"/>
        </w:rPr>
        <w:t xml:space="preserve"> Whitter. </w:t>
      </w:r>
      <w:r w:rsidR="00AF5D53" w:rsidRPr="00B75441">
        <w:rPr>
          <w:rStyle w:val="None"/>
          <w:rFonts w:ascii="Calibri" w:hAnsi="Calibri" w:cs="Calibri"/>
          <w:sz w:val="22"/>
          <w:szCs w:val="22"/>
        </w:rPr>
        <w:t xml:space="preserve">2020. </w:t>
      </w:r>
      <w:r w:rsidRPr="00B75441">
        <w:rPr>
          <w:rStyle w:val="EmphasisA"/>
          <w:rFonts w:ascii="Calibri" w:eastAsia="Arial Unicode MS" w:hAnsi="Calibri" w:cs="Calibri"/>
          <w:sz w:val="22"/>
          <w:szCs w:val="22"/>
        </w:rPr>
        <w:t>At Home</w:t>
      </w:r>
      <w:r w:rsidR="00AF5D53" w:rsidRPr="00B75441">
        <w:rPr>
          <w:rStyle w:val="EmphasisA"/>
          <w:rFonts w:ascii="Calibri" w:eastAsia="Arial Unicode MS" w:hAnsi="Calibri" w:cs="Calibri"/>
          <w:sz w:val="22"/>
          <w:szCs w:val="22"/>
          <w:rtl/>
        </w:rPr>
        <w:t xml:space="preserve"> </w:t>
      </w:r>
      <w:r w:rsidRPr="00B75441">
        <w:rPr>
          <w:rStyle w:val="EmphasisA"/>
          <w:rFonts w:ascii="Calibri" w:eastAsia="Arial Unicode MS" w:hAnsi="Calibri" w:cs="Calibri"/>
          <w:sz w:val="22"/>
          <w:szCs w:val="22"/>
        </w:rPr>
        <w:t>Filming Template</w:t>
      </w:r>
    </w:p>
    <w:p w14:paraId="1FBA4F88" w14:textId="17366A0B" w:rsidR="0021570A" w:rsidRPr="00B75441" w:rsidRDefault="0021570A" w:rsidP="00544AF4">
      <w:pPr>
        <w:spacing w:before="100" w:beforeAutospacing="1" w:after="100" w:afterAutospacing="1" w:line="360" w:lineRule="auto"/>
        <w:rPr>
          <w:rStyle w:val="smallcaps"/>
          <w:rFonts w:ascii="Calibri" w:hAnsi="Calibri" w:cs="Calibri"/>
          <w:sz w:val="22"/>
          <w:szCs w:val="22"/>
        </w:rPr>
      </w:pPr>
      <w:r w:rsidRPr="00B75441">
        <w:rPr>
          <w:rStyle w:val="EmphasisA"/>
          <w:rFonts w:ascii="Calibri" w:eastAsia="Arial Unicode MS" w:hAnsi="Calibri" w:cs="Calibri"/>
          <w:sz w:val="22"/>
          <w:szCs w:val="22"/>
        </w:rPr>
        <w:t xml:space="preserve">Created by the UK </w:t>
      </w:r>
      <w:r w:rsidRPr="00B75441">
        <w:rPr>
          <w:rStyle w:val="EmphasisA"/>
          <w:rFonts w:ascii="Calibri" w:eastAsia="Arial Unicode MS" w:hAnsi="Calibri" w:cs="Calibri"/>
          <w:sz w:val="22"/>
          <w:szCs w:val="22"/>
          <w:rtl/>
        </w:rPr>
        <w:t>‘</w:t>
      </w:r>
      <w:r w:rsidRPr="00B75441">
        <w:rPr>
          <w:rStyle w:val="EmphasisA"/>
          <w:rFonts w:ascii="Calibri" w:eastAsia="Arial Unicode MS" w:hAnsi="Calibri" w:cs="Calibri"/>
          <w:sz w:val="22"/>
          <w:szCs w:val="22"/>
        </w:rPr>
        <w:t>Project Finding Ho</w:t>
      </w:r>
      <w:r w:rsidR="00AF5D53" w:rsidRPr="00B75441">
        <w:rPr>
          <w:rStyle w:val="EmphasisA"/>
          <w:rFonts w:ascii="Calibri" w:eastAsia="Arial Unicode MS" w:hAnsi="Calibri" w:cs="Calibri"/>
          <w:sz w:val="22"/>
          <w:szCs w:val="22"/>
        </w:rPr>
        <w:t>m</w:t>
      </w:r>
      <w:r w:rsidRPr="00B75441">
        <w:rPr>
          <w:rStyle w:val="EmphasisA"/>
          <w:rFonts w:ascii="Calibri" w:eastAsia="Arial Unicode MS" w:hAnsi="Calibri" w:cs="Calibri"/>
          <w:sz w:val="22"/>
          <w:szCs w:val="22"/>
        </w:rPr>
        <w:t>e</w:t>
      </w:r>
      <w:r w:rsidR="00AF5D53" w:rsidRPr="00B75441">
        <w:rPr>
          <w:rStyle w:val="EmphasisA"/>
          <w:rFonts w:ascii="Calibri" w:eastAsia="Arial Unicode MS" w:hAnsi="Calibri" w:cs="Calibri"/>
          <w:sz w:val="22"/>
          <w:szCs w:val="22"/>
          <w:rtl/>
        </w:rPr>
        <w:t xml:space="preserve"> </w:t>
      </w:r>
      <w:r w:rsidRPr="00B75441">
        <w:rPr>
          <w:rStyle w:val="EmphasisA"/>
          <w:rFonts w:ascii="Calibri" w:eastAsia="Arial Unicode MS" w:hAnsi="Calibri" w:cs="Calibri"/>
          <w:sz w:val="22"/>
          <w:szCs w:val="22"/>
        </w:rPr>
        <w:t>team</w:t>
      </w:r>
      <w:r w:rsidRPr="00B75441">
        <w:rPr>
          <w:rStyle w:val="None"/>
          <w:rFonts w:ascii="Calibri" w:hAnsi="Calibri" w:cs="Calibri"/>
          <w:sz w:val="22"/>
          <w:szCs w:val="22"/>
        </w:rPr>
        <w:t xml:space="preserve">. </w:t>
      </w:r>
      <w:r w:rsidRPr="00B75441">
        <w:rPr>
          <w:rStyle w:val="smallcaps"/>
          <w:rFonts w:ascii="Calibri" w:hAnsi="Calibri" w:cs="Calibri"/>
          <w:sz w:val="22"/>
          <w:szCs w:val="22"/>
        </w:rPr>
        <w:t>20 June 2020 accessed 10 June 2021</w:t>
      </w:r>
      <w:r w:rsidRPr="00B75441">
        <w:rPr>
          <w:rStyle w:val="None"/>
          <w:rFonts w:ascii="Calibri" w:hAnsi="Calibri" w:cs="Calibri"/>
          <w:sz w:val="22"/>
          <w:szCs w:val="22"/>
        </w:rPr>
        <w:t xml:space="preserve"> </w:t>
      </w:r>
      <w:hyperlink r:id="rId13" w:history="1">
        <w:r w:rsidRPr="00B75441">
          <w:rPr>
            <w:rStyle w:val="Hyperlink3"/>
            <w:rFonts w:ascii="Calibri" w:hAnsi="Calibri" w:cs="Calibri"/>
            <w:sz w:val="22"/>
            <w:szCs w:val="22"/>
            <w:lang w:val="en-GB"/>
          </w:rPr>
          <w:t>https://www.projectfindinghome.net/wp-content/uploads/2021/04/Finding-Home-Filming-Template-2.pdf</w:t>
        </w:r>
      </w:hyperlink>
      <w:r w:rsidR="000B707C" w:rsidRPr="00B75441">
        <w:rPr>
          <w:rStyle w:val="Hyperlink3"/>
          <w:rFonts w:ascii="Calibri" w:hAnsi="Calibri" w:cs="Calibri"/>
          <w:sz w:val="22"/>
          <w:szCs w:val="22"/>
          <w:lang w:val="en-GB"/>
        </w:rPr>
        <w:t>.</w:t>
      </w:r>
      <w:r w:rsidRPr="00B75441">
        <w:rPr>
          <w:rStyle w:val="None"/>
          <w:rFonts w:ascii="Calibri" w:hAnsi="Calibri" w:cs="Calibri"/>
          <w:sz w:val="22"/>
          <w:szCs w:val="22"/>
        </w:rPr>
        <w:t xml:space="preserve"> </w:t>
      </w:r>
    </w:p>
    <w:p w14:paraId="46E84DB6" w14:textId="43DF8A4E" w:rsidR="0021570A" w:rsidRPr="00B75441" w:rsidRDefault="0021570A" w:rsidP="00544AF4">
      <w:pPr>
        <w:spacing w:before="100" w:beforeAutospacing="1" w:after="100" w:afterAutospacing="1" w:line="360" w:lineRule="auto"/>
        <w:rPr>
          <w:rStyle w:val="smallcaps"/>
          <w:rFonts w:ascii="Calibri" w:hAnsi="Calibri" w:cs="Calibri"/>
          <w:sz w:val="22"/>
          <w:szCs w:val="22"/>
        </w:rPr>
      </w:pPr>
      <w:r w:rsidRPr="00B75441">
        <w:rPr>
          <w:rStyle w:val="None"/>
          <w:rFonts w:ascii="Calibri" w:hAnsi="Calibri" w:cs="Calibri"/>
          <w:sz w:val="22"/>
          <w:szCs w:val="22"/>
        </w:rPr>
        <w:lastRenderedPageBreak/>
        <w:t>McClain, Dani. </w:t>
      </w:r>
      <w:r w:rsidR="00AF5D53" w:rsidRPr="00B75441">
        <w:rPr>
          <w:rStyle w:val="None"/>
          <w:rFonts w:ascii="Calibri" w:hAnsi="Calibri" w:cs="Calibri"/>
          <w:sz w:val="22"/>
          <w:szCs w:val="22"/>
        </w:rPr>
        <w:t xml:space="preserve">2019. </w:t>
      </w:r>
      <w:r w:rsidRPr="00B75441">
        <w:rPr>
          <w:rStyle w:val="None"/>
          <w:rFonts w:ascii="Calibri" w:hAnsi="Calibri" w:cs="Calibri"/>
          <w:i/>
          <w:iCs/>
          <w:sz w:val="22"/>
          <w:szCs w:val="22"/>
        </w:rPr>
        <w:t xml:space="preserve">We Live for the </w:t>
      </w:r>
      <w:r w:rsidR="003C47C0" w:rsidRPr="00B75441">
        <w:rPr>
          <w:rStyle w:val="None"/>
          <w:rFonts w:ascii="Calibri" w:hAnsi="Calibri" w:cs="Calibri"/>
          <w:i/>
          <w:iCs/>
          <w:sz w:val="22"/>
          <w:szCs w:val="22"/>
        </w:rPr>
        <w:t>We:</w:t>
      </w:r>
      <w:r w:rsidRPr="00B75441">
        <w:rPr>
          <w:rStyle w:val="None"/>
          <w:rFonts w:ascii="Calibri" w:hAnsi="Calibri" w:cs="Calibri"/>
          <w:i/>
          <w:iCs/>
          <w:sz w:val="22"/>
          <w:szCs w:val="22"/>
        </w:rPr>
        <w:t xml:space="preserve"> The Political Power of Black Motherhood</w:t>
      </w:r>
      <w:r w:rsidRPr="00B75441">
        <w:rPr>
          <w:rStyle w:val="None"/>
          <w:rFonts w:ascii="Calibri" w:hAnsi="Calibri" w:cs="Calibri"/>
          <w:sz w:val="22"/>
          <w:szCs w:val="22"/>
        </w:rPr>
        <w:t>. New York: Nation Books</w:t>
      </w:r>
      <w:r w:rsidR="00AF5D53" w:rsidRPr="00B75441">
        <w:rPr>
          <w:rStyle w:val="None"/>
          <w:rFonts w:ascii="Calibri" w:hAnsi="Calibri" w:cs="Calibri"/>
          <w:sz w:val="22"/>
          <w:szCs w:val="22"/>
        </w:rPr>
        <w:t xml:space="preserve">. </w:t>
      </w:r>
    </w:p>
    <w:p w14:paraId="53F16479" w14:textId="3107C57E" w:rsidR="0021570A" w:rsidRPr="00B75441" w:rsidRDefault="0021570A" w:rsidP="00D76F37">
      <w:pPr>
        <w:spacing w:before="100" w:beforeAutospacing="1" w:after="100" w:afterAutospacing="1"/>
        <w:rPr>
          <w:rStyle w:val="smallcaps"/>
          <w:rFonts w:ascii="Calibri" w:hAnsi="Calibri" w:cs="Calibri"/>
          <w:sz w:val="22"/>
          <w:szCs w:val="22"/>
        </w:rPr>
      </w:pPr>
      <w:r w:rsidRPr="00B75441">
        <w:rPr>
          <w:rStyle w:val="None"/>
          <w:rFonts w:ascii="Calibri" w:hAnsi="Calibri" w:cs="Calibri"/>
          <w:sz w:val="22"/>
          <w:szCs w:val="22"/>
        </w:rPr>
        <w:t xml:space="preserve">Migrants in culture. </w:t>
      </w:r>
      <w:r w:rsidR="00AF5D53" w:rsidRPr="00B75441">
        <w:rPr>
          <w:rStyle w:val="None"/>
          <w:rFonts w:ascii="Calibri" w:hAnsi="Calibri" w:cs="Calibri"/>
          <w:sz w:val="22"/>
          <w:szCs w:val="22"/>
        </w:rPr>
        <w:t xml:space="preserve">2019. </w:t>
      </w:r>
      <w:r w:rsidRPr="00B75441">
        <w:rPr>
          <w:rStyle w:val="None"/>
          <w:rFonts w:ascii="Calibri" w:hAnsi="Calibri" w:cs="Calibri"/>
          <w:i/>
          <w:iCs/>
          <w:sz w:val="22"/>
          <w:szCs w:val="22"/>
        </w:rPr>
        <w:t>Migrants in Culture Research Report. What is the impact of</w:t>
      </w:r>
      <w:r w:rsidR="00D76F37">
        <w:rPr>
          <w:rStyle w:val="None"/>
          <w:rFonts w:ascii="Calibri" w:hAnsi="Calibri" w:cs="Calibri"/>
          <w:i/>
          <w:iCs/>
          <w:sz w:val="22"/>
          <w:szCs w:val="22"/>
        </w:rPr>
        <w:t xml:space="preserve"> </w:t>
      </w:r>
      <w:r w:rsidRPr="00B75441">
        <w:rPr>
          <w:rStyle w:val="None"/>
          <w:rFonts w:ascii="Calibri" w:hAnsi="Calibri" w:cs="Calibri"/>
          <w:i/>
          <w:iCs/>
          <w:sz w:val="22"/>
          <w:szCs w:val="22"/>
        </w:rPr>
        <w:t xml:space="preserve">the Hostile Environment on the Cultural Sector? Your workplace. Your experience. </w:t>
      </w:r>
      <w:r w:rsidRPr="00B75441">
        <w:rPr>
          <w:rStyle w:val="None"/>
          <w:rFonts w:ascii="Calibri" w:hAnsi="Calibri" w:cs="Calibri"/>
          <w:sz w:val="22"/>
          <w:szCs w:val="22"/>
        </w:rPr>
        <w:t xml:space="preserve">2019. </w:t>
      </w:r>
      <w:r w:rsidR="000B707C" w:rsidRPr="00B75441">
        <w:rPr>
          <w:rStyle w:val="None"/>
          <w:rFonts w:ascii="Calibri" w:hAnsi="Calibri" w:cs="Calibri"/>
          <w:sz w:val="22"/>
          <w:szCs w:val="22"/>
        </w:rPr>
        <w:t>A</w:t>
      </w:r>
      <w:r w:rsidRPr="00B75441">
        <w:rPr>
          <w:rStyle w:val="None"/>
          <w:rFonts w:ascii="Calibri" w:hAnsi="Calibri" w:cs="Calibri"/>
          <w:sz w:val="22"/>
          <w:szCs w:val="22"/>
        </w:rPr>
        <w:t xml:space="preserve">ccessed 20 </w:t>
      </w:r>
      <w:proofErr w:type="gramStart"/>
      <w:r w:rsidRPr="00B75441">
        <w:rPr>
          <w:rStyle w:val="None"/>
          <w:rFonts w:ascii="Calibri" w:hAnsi="Calibri" w:cs="Calibri"/>
          <w:sz w:val="22"/>
          <w:szCs w:val="22"/>
        </w:rPr>
        <w:t>May,</w:t>
      </w:r>
      <w:proofErr w:type="gramEnd"/>
      <w:r w:rsidRPr="00B75441">
        <w:rPr>
          <w:rStyle w:val="None"/>
          <w:rFonts w:ascii="Calibri" w:hAnsi="Calibri" w:cs="Calibri"/>
          <w:sz w:val="22"/>
          <w:szCs w:val="22"/>
        </w:rPr>
        <w:t xml:space="preserve"> 2021. </w:t>
      </w:r>
      <w:hyperlink r:id="rId14" w:history="1">
        <w:r w:rsidRPr="00B75441">
          <w:rPr>
            <w:rStyle w:val="Hyperlink3"/>
            <w:rFonts w:ascii="Calibri" w:hAnsi="Calibri" w:cs="Calibri"/>
            <w:sz w:val="22"/>
            <w:szCs w:val="22"/>
            <w:lang w:val="en-GB"/>
          </w:rPr>
          <w:t>https://drive.google.com/file/d/1C9l_OpGYzln1X9-1aMZ76jFDlsj8TQLl/view</w:t>
        </w:r>
      </w:hyperlink>
      <w:r w:rsidR="000B707C" w:rsidRPr="00B75441">
        <w:rPr>
          <w:rStyle w:val="Hyperlink3"/>
          <w:rFonts w:ascii="Calibri" w:hAnsi="Calibri" w:cs="Calibri"/>
          <w:sz w:val="22"/>
          <w:szCs w:val="22"/>
          <w:lang w:val="en-GB"/>
        </w:rPr>
        <w:t>.</w:t>
      </w:r>
      <w:r w:rsidRPr="00B75441">
        <w:rPr>
          <w:rStyle w:val="None"/>
          <w:rFonts w:ascii="Calibri" w:hAnsi="Calibri" w:cs="Calibri"/>
          <w:sz w:val="22"/>
          <w:szCs w:val="22"/>
        </w:rPr>
        <w:t xml:space="preserve"> </w:t>
      </w:r>
    </w:p>
    <w:p w14:paraId="4C48FCEA" w14:textId="5DF96D62" w:rsidR="0021570A" w:rsidRPr="00B75441" w:rsidRDefault="0021570A" w:rsidP="00544AF4">
      <w:pPr>
        <w:spacing w:before="100" w:beforeAutospacing="1" w:after="100" w:afterAutospacing="1" w:line="360" w:lineRule="auto"/>
        <w:rPr>
          <w:rStyle w:val="smallcaps"/>
          <w:rFonts w:ascii="Calibri" w:hAnsi="Calibri" w:cs="Calibri"/>
          <w:sz w:val="22"/>
          <w:szCs w:val="22"/>
        </w:rPr>
      </w:pPr>
      <w:r w:rsidRPr="00B75441">
        <w:rPr>
          <w:rStyle w:val="None"/>
          <w:rFonts w:ascii="Calibri" w:hAnsi="Calibri" w:cs="Calibri"/>
          <w:i/>
          <w:iCs/>
          <w:sz w:val="22"/>
          <w:szCs w:val="22"/>
        </w:rPr>
        <w:t>Hostile Environments: Testimonies from the Migrants in Culture Research Report.</w:t>
      </w:r>
      <w:r w:rsidRPr="00B75441">
        <w:rPr>
          <w:rStyle w:val="None"/>
          <w:rFonts w:ascii="Calibri" w:hAnsi="Calibri" w:cs="Calibri"/>
          <w:sz w:val="22"/>
          <w:szCs w:val="22"/>
        </w:rPr>
        <w:t xml:space="preserve"> 2019. </w:t>
      </w:r>
      <w:r w:rsidR="000B707C" w:rsidRPr="00B75441">
        <w:rPr>
          <w:rStyle w:val="None"/>
          <w:rFonts w:ascii="Calibri" w:hAnsi="Calibri" w:cs="Calibri"/>
          <w:sz w:val="22"/>
          <w:szCs w:val="22"/>
        </w:rPr>
        <w:t>A</w:t>
      </w:r>
      <w:r w:rsidRPr="00B75441">
        <w:rPr>
          <w:rStyle w:val="None"/>
          <w:rFonts w:ascii="Calibri" w:hAnsi="Calibri" w:cs="Calibri"/>
          <w:sz w:val="22"/>
          <w:szCs w:val="22"/>
        </w:rPr>
        <w:t xml:space="preserve">ccessed 20 </w:t>
      </w:r>
      <w:proofErr w:type="gramStart"/>
      <w:r w:rsidRPr="00B75441">
        <w:rPr>
          <w:rStyle w:val="None"/>
          <w:rFonts w:ascii="Calibri" w:hAnsi="Calibri" w:cs="Calibri"/>
          <w:sz w:val="22"/>
          <w:szCs w:val="22"/>
        </w:rPr>
        <w:t>May,</w:t>
      </w:r>
      <w:proofErr w:type="gramEnd"/>
      <w:r w:rsidRPr="00B75441">
        <w:rPr>
          <w:rStyle w:val="None"/>
          <w:rFonts w:ascii="Calibri" w:hAnsi="Calibri" w:cs="Calibri"/>
          <w:sz w:val="22"/>
          <w:szCs w:val="22"/>
        </w:rPr>
        <w:t xml:space="preserve"> 2021. </w:t>
      </w:r>
      <w:hyperlink r:id="rId15" w:history="1">
        <w:r w:rsidRPr="00B75441">
          <w:rPr>
            <w:rStyle w:val="Hyperlink3"/>
            <w:rFonts w:ascii="Calibri" w:hAnsi="Calibri" w:cs="Calibri"/>
            <w:sz w:val="22"/>
            <w:szCs w:val="22"/>
            <w:lang w:val="en-GB"/>
          </w:rPr>
          <w:t>https://drive.google.com/file/d/12tFSNkvJvmk5fI9V4E5sX7BNhcOgsMa3/view</w:t>
        </w:r>
      </w:hyperlink>
      <w:r w:rsidR="000B707C" w:rsidRPr="00B75441">
        <w:rPr>
          <w:rStyle w:val="Hyperlink3"/>
          <w:rFonts w:ascii="Calibri" w:hAnsi="Calibri" w:cs="Calibri"/>
          <w:sz w:val="22"/>
          <w:szCs w:val="22"/>
          <w:lang w:val="en-GB"/>
        </w:rPr>
        <w:t>.</w:t>
      </w:r>
      <w:r w:rsidRPr="00B75441">
        <w:rPr>
          <w:rStyle w:val="None"/>
          <w:rFonts w:ascii="Calibri" w:hAnsi="Calibri" w:cs="Calibri"/>
          <w:sz w:val="22"/>
          <w:szCs w:val="22"/>
        </w:rPr>
        <w:t xml:space="preserve"> </w:t>
      </w:r>
    </w:p>
    <w:p w14:paraId="669692E1" w14:textId="44E63D6A" w:rsidR="0021570A" w:rsidRPr="00B75441" w:rsidRDefault="0021570A" w:rsidP="00544AF4">
      <w:pPr>
        <w:spacing w:before="100" w:beforeAutospacing="1" w:after="100" w:afterAutospacing="1" w:line="360" w:lineRule="auto"/>
        <w:rPr>
          <w:rStyle w:val="smallcaps"/>
          <w:rFonts w:ascii="Calibri" w:hAnsi="Calibri" w:cs="Calibri"/>
          <w:sz w:val="22"/>
          <w:szCs w:val="22"/>
        </w:rPr>
      </w:pPr>
      <w:r w:rsidRPr="00B75441">
        <w:rPr>
          <w:rStyle w:val="None"/>
          <w:rFonts w:ascii="Calibri" w:hAnsi="Calibri" w:cs="Calibri"/>
          <w:sz w:val="22"/>
          <w:szCs w:val="22"/>
        </w:rPr>
        <w:t xml:space="preserve">Moraga, </w:t>
      </w:r>
      <w:proofErr w:type="spellStart"/>
      <w:r w:rsidRPr="00B75441">
        <w:rPr>
          <w:rStyle w:val="None"/>
          <w:rFonts w:ascii="Calibri" w:hAnsi="Calibri" w:cs="Calibri"/>
          <w:sz w:val="22"/>
          <w:szCs w:val="22"/>
        </w:rPr>
        <w:t>Cherríe</w:t>
      </w:r>
      <w:proofErr w:type="spellEnd"/>
      <w:r w:rsidRPr="00B75441">
        <w:rPr>
          <w:rStyle w:val="None"/>
          <w:rFonts w:ascii="Calibri" w:hAnsi="Calibri" w:cs="Calibri"/>
          <w:sz w:val="22"/>
          <w:szCs w:val="22"/>
        </w:rPr>
        <w:t xml:space="preserve">, and Gloria </w:t>
      </w:r>
      <w:proofErr w:type="spellStart"/>
      <w:r w:rsidR="00AF5D53" w:rsidRPr="00B75441">
        <w:rPr>
          <w:rStyle w:val="None"/>
          <w:rFonts w:ascii="Calibri" w:hAnsi="Calibri" w:cs="Calibri"/>
          <w:sz w:val="22"/>
          <w:szCs w:val="22"/>
        </w:rPr>
        <w:t>Anzaldúa</w:t>
      </w:r>
      <w:proofErr w:type="spellEnd"/>
      <w:r w:rsidR="00AF5D53" w:rsidRPr="00B75441">
        <w:rPr>
          <w:rStyle w:val="None"/>
          <w:rFonts w:ascii="Calibri" w:hAnsi="Calibri" w:cs="Calibri"/>
          <w:sz w:val="22"/>
          <w:szCs w:val="22"/>
        </w:rPr>
        <w:t xml:space="preserve">. 2015. </w:t>
      </w:r>
      <w:r w:rsidRPr="00B75441">
        <w:rPr>
          <w:rStyle w:val="None"/>
          <w:rFonts w:ascii="Calibri" w:hAnsi="Calibri" w:cs="Calibri"/>
          <w:i/>
          <w:iCs/>
          <w:sz w:val="22"/>
          <w:szCs w:val="22"/>
        </w:rPr>
        <w:t xml:space="preserve">This bridge called my back: writings by radical women of </w:t>
      </w:r>
      <w:proofErr w:type="spellStart"/>
      <w:r w:rsidRPr="00B75441">
        <w:rPr>
          <w:rStyle w:val="None"/>
          <w:rFonts w:ascii="Calibri" w:hAnsi="Calibri" w:cs="Calibri"/>
          <w:i/>
          <w:iCs/>
          <w:sz w:val="22"/>
          <w:szCs w:val="22"/>
        </w:rPr>
        <w:t>color</w:t>
      </w:r>
      <w:proofErr w:type="spellEnd"/>
      <w:r w:rsidRPr="00B75441">
        <w:rPr>
          <w:rStyle w:val="None"/>
          <w:rFonts w:ascii="Calibri" w:hAnsi="Calibri" w:cs="Calibri"/>
          <w:i/>
          <w:iCs/>
          <w:sz w:val="22"/>
          <w:szCs w:val="22"/>
        </w:rPr>
        <w:t xml:space="preserve">. </w:t>
      </w:r>
      <w:r w:rsidRPr="00B75441">
        <w:rPr>
          <w:rStyle w:val="None"/>
          <w:rFonts w:ascii="Calibri" w:hAnsi="Calibri" w:cs="Calibri"/>
          <w:sz w:val="22"/>
          <w:szCs w:val="22"/>
        </w:rPr>
        <w:t xml:space="preserve">Albany, NY: SUNY Press. </w:t>
      </w:r>
    </w:p>
    <w:p w14:paraId="08EC8A90" w14:textId="1BF2DDD6" w:rsidR="0021570A" w:rsidRPr="00B75441" w:rsidRDefault="0021570A" w:rsidP="00544AF4">
      <w:pPr>
        <w:spacing w:before="100" w:beforeAutospacing="1" w:after="100" w:afterAutospacing="1" w:line="360" w:lineRule="auto"/>
        <w:rPr>
          <w:rStyle w:val="smallcaps"/>
          <w:rFonts w:ascii="Calibri" w:hAnsi="Calibri" w:cs="Calibri"/>
          <w:sz w:val="22"/>
          <w:szCs w:val="22"/>
        </w:rPr>
      </w:pPr>
      <w:r w:rsidRPr="00B75441">
        <w:rPr>
          <w:rStyle w:val="None"/>
          <w:rFonts w:ascii="Calibri" w:hAnsi="Calibri" w:cs="Calibri"/>
          <w:sz w:val="22"/>
          <w:szCs w:val="22"/>
        </w:rPr>
        <w:t>Oliveira, Gabrielle</w:t>
      </w:r>
      <w:r w:rsidR="00AF5D53" w:rsidRPr="00B75441">
        <w:rPr>
          <w:rStyle w:val="None"/>
          <w:rFonts w:ascii="Calibri" w:hAnsi="Calibri" w:cs="Calibri"/>
          <w:sz w:val="22"/>
          <w:szCs w:val="22"/>
        </w:rPr>
        <w:t xml:space="preserve">. 2020. </w:t>
      </w:r>
      <w:r w:rsidRPr="00B75441">
        <w:rPr>
          <w:rStyle w:val="None"/>
          <w:rFonts w:ascii="Calibri" w:hAnsi="Calibri" w:cs="Calibri"/>
          <w:sz w:val="22"/>
          <w:szCs w:val="22"/>
        </w:rPr>
        <w:t xml:space="preserve"> Transnational Mothering: Conceptualizing Ideas of Care Here and There In: </w:t>
      </w:r>
      <w:proofErr w:type="spellStart"/>
      <w:r w:rsidRPr="00B75441">
        <w:rPr>
          <w:rStyle w:val="None"/>
          <w:rFonts w:ascii="Calibri" w:hAnsi="Calibri" w:cs="Calibri"/>
          <w:sz w:val="22"/>
          <w:szCs w:val="22"/>
        </w:rPr>
        <w:t>Hallstein</w:t>
      </w:r>
      <w:proofErr w:type="spellEnd"/>
      <w:r w:rsidRPr="00B75441">
        <w:rPr>
          <w:rStyle w:val="None"/>
          <w:rFonts w:ascii="Calibri" w:hAnsi="Calibri" w:cs="Calibri"/>
          <w:sz w:val="22"/>
          <w:szCs w:val="22"/>
        </w:rPr>
        <w:t xml:space="preserve">, D. Lynn O'Brien, </w:t>
      </w:r>
      <w:proofErr w:type="spellStart"/>
      <w:r w:rsidRPr="00B75441">
        <w:rPr>
          <w:rStyle w:val="None"/>
          <w:rFonts w:ascii="Calibri" w:hAnsi="Calibri" w:cs="Calibri"/>
          <w:sz w:val="22"/>
          <w:szCs w:val="22"/>
        </w:rPr>
        <w:t>Vandenbeld</w:t>
      </w:r>
      <w:proofErr w:type="spellEnd"/>
      <w:r w:rsidRPr="00B75441">
        <w:rPr>
          <w:rStyle w:val="None"/>
          <w:rFonts w:ascii="Calibri" w:hAnsi="Calibri" w:cs="Calibri"/>
          <w:sz w:val="22"/>
          <w:szCs w:val="22"/>
        </w:rPr>
        <w:t xml:space="preserve"> Giles, Melinda, Editor, and </w:t>
      </w:r>
      <w:r w:rsidR="00AF5D53" w:rsidRPr="00B75441">
        <w:rPr>
          <w:rStyle w:val="None"/>
          <w:rFonts w:ascii="Calibri" w:hAnsi="Calibri" w:cs="Calibri"/>
          <w:sz w:val="22"/>
          <w:szCs w:val="22"/>
        </w:rPr>
        <w:t xml:space="preserve">Andrea, </w:t>
      </w:r>
      <w:r w:rsidRPr="00B75441">
        <w:rPr>
          <w:rStyle w:val="None"/>
          <w:rFonts w:ascii="Calibri" w:hAnsi="Calibri" w:cs="Calibri"/>
          <w:sz w:val="22"/>
          <w:szCs w:val="22"/>
        </w:rPr>
        <w:t>O'Reilly</w:t>
      </w:r>
      <w:r w:rsidR="00AF5D53" w:rsidRPr="00B75441">
        <w:rPr>
          <w:rStyle w:val="None"/>
          <w:rFonts w:ascii="Calibri" w:hAnsi="Calibri" w:cs="Calibri"/>
          <w:sz w:val="22"/>
          <w:szCs w:val="22"/>
        </w:rPr>
        <w:t xml:space="preserve">. </w:t>
      </w:r>
      <w:r w:rsidRPr="00B75441">
        <w:rPr>
          <w:rStyle w:val="None"/>
          <w:rFonts w:ascii="Calibri" w:hAnsi="Calibri" w:cs="Calibri"/>
          <w:sz w:val="22"/>
          <w:szCs w:val="22"/>
        </w:rPr>
        <w:t xml:space="preserve"> </w:t>
      </w:r>
      <w:r w:rsidR="00AF5D53" w:rsidRPr="00B75441">
        <w:rPr>
          <w:rStyle w:val="None"/>
          <w:rFonts w:ascii="Calibri" w:hAnsi="Calibri" w:cs="Calibri"/>
          <w:sz w:val="22"/>
          <w:szCs w:val="22"/>
        </w:rPr>
        <w:t>ed</w:t>
      </w:r>
      <w:r w:rsidRPr="00B75441">
        <w:rPr>
          <w:rStyle w:val="None"/>
          <w:rFonts w:ascii="Calibri" w:hAnsi="Calibri" w:cs="Calibri"/>
          <w:sz w:val="22"/>
          <w:szCs w:val="22"/>
        </w:rPr>
        <w:t>. </w:t>
      </w:r>
      <w:r w:rsidRPr="00B75441">
        <w:rPr>
          <w:rStyle w:val="None"/>
          <w:rFonts w:ascii="Calibri" w:hAnsi="Calibri" w:cs="Calibri"/>
          <w:i/>
          <w:iCs/>
          <w:sz w:val="22"/>
          <w:szCs w:val="22"/>
        </w:rPr>
        <w:t>The Routledge Companion to Motherhood</w:t>
      </w:r>
      <w:r w:rsidRPr="00B75441">
        <w:rPr>
          <w:rStyle w:val="None"/>
          <w:rFonts w:ascii="Calibri" w:hAnsi="Calibri" w:cs="Calibri"/>
          <w:sz w:val="22"/>
          <w:szCs w:val="22"/>
        </w:rPr>
        <w:t>. London: Routledge</w:t>
      </w:r>
      <w:r w:rsidR="00AF5D53" w:rsidRPr="00B75441">
        <w:rPr>
          <w:rStyle w:val="None"/>
          <w:rFonts w:ascii="Calibri" w:hAnsi="Calibri" w:cs="Calibri"/>
          <w:sz w:val="22"/>
          <w:szCs w:val="22"/>
        </w:rPr>
        <w:t xml:space="preserve">. </w:t>
      </w:r>
    </w:p>
    <w:p w14:paraId="79E21BBE" w14:textId="562BA0BD" w:rsidR="0021570A" w:rsidRPr="00B75441" w:rsidRDefault="0021570A" w:rsidP="00544AF4">
      <w:pPr>
        <w:spacing w:before="100" w:beforeAutospacing="1" w:after="100" w:afterAutospacing="1" w:line="360" w:lineRule="auto"/>
        <w:rPr>
          <w:rStyle w:val="smallcaps"/>
          <w:rFonts w:ascii="Calibri" w:hAnsi="Calibri" w:cs="Calibri"/>
          <w:sz w:val="22"/>
          <w:szCs w:val="22"/>
        </w:rPr>
      </w:pPr>
      <w:r w:rsidRPr="00B75441">
        <w:rPr>
          <w:rStyle w:val="None"/>
          <w:rFonts w:ascii="Calibri" w:hAnsi="Calibri" w:cs="Calibri"/>
          <w:sz w:val="22"/>
          <w:szCs w:val="22"/>
        </w:rPr>
        <w:t xml:space="preserve">O'Reilly, Andrea. </w:t>
      </w:r>
      <w:r w:rsidR="00AF5D53" w:rsidRPr="00B75441">
        <w:rPr>
          <w:rStyle w:val="None"/>
          <w:rFonts w:ascii="Calibri" w:hAnsi="Calibri" w:cs="Calibri"/>
          <w:sz w:val="22"/>
          <w:szCs w:val="22"/>
        </w:rPr>
        <w:t xml:space="preserve">2010. </w:t>
      </w:r>
      <w:r w:rsidRPr="00B75441">
        <w:rPr>
          <w:rStyle w:val="None"/>
          <w:rFonts w:ascii="Calibri" w:hAnsi="Calibri" w:cs="Calibri"/>
          <w:i/>
          <w:iCs/>
          <w:sz w:val="22"/>
          <w:szCs w:val="22"/>
        </w:rPr>
        <w:t>Twenty-first-century motherhood: experience, identity, policy, agency.</w:t>
      </w:r>
      <w:r w:rsidRPr="00B75441">
        <w:rPr>
          <w:rStyle w:val="None"/>
          <w:rFonts w:ascii="Calibri" w:hAnsi="Calibri" w:cs="Calibri"/>
          <w:sz w:val="22"/>
          <w:szCs w:val="22"/>
        </w:rPr>
        <w:t xml:space="preserve"> New York: Columbia University Press. </w:t>
      </w:r>
    </w:p>
    <w:p w14:paraId="628BC4F2" w14:textId="4C07F8CD" w:rsidR="006D7591" w:rsidRPr="00B75441" w:rsidRDefault="006D7591" w:rsidP="00544AF4">
      <w:pPr>
        <w:spacing w:before="100" w:beforeAutospacing="1" w:after="100" w:afterAutospacing="1" w:line="360" w:lineRule="auto"/>
        <w:rPr>
          <w:rStyle w:val="smallcaps"/>
          <w:rFonts w:ascii="Calibri" w:hAnsi="Calibri" w:cs="Calibri"/>
          <w:sz w:val="22"/>
          <w:szCs w:val="22"/>
        </w:rPr>
      </w:pPr>
      <w:r w:rsidRPr="00B75441">
        <w:rPr>
          <w:rStyle w:val="smallcaps"/>
          <w:rFonts w:ascii="Calibri" w:hAnsi="Calibri" w:cs="Calibri"/>
          <w:color w:val="000000"/>
          <w:sz w:val="22"/>
          <w:szCs w:val="22"/>
          <w:u w:color="000000"/>
          <w14:textOutline w14:w="0" w14:cap="flat" w14:cmpd="sng" w14:algn="ctr">
            <w14:noFill/>
            <w14:prstDash w14:val="solid"/>
            <w14:bevel/>
          </w14:textOutline>
        </w:rPr>
        <w:t xml:space="preserve">Ra, Sun. 1978. </w:t>
      </w:r>
      <w:r w:rsidRPr="00B75441">
        <w:rPr>
          <w:rFonts w:ascii="Calibri" w:hAnsi="Calibri" w:cs="Calibri"/>
          <w:color w:val="000000"/>
          <w:sz w:val="22"/>
          <w:szCs w:val="22"/>
          <w:u w:color="000000"/>
          <w14:textOutline w14:w="0" w14:cap="flat" w14:cmpd="sng" w14:algn="ctr">
            <w14:noFill/>
            <w14:prstDash w14:val="solid"/>
            <w14:bevel/>
          </w14:textOutline>
        </w:rPr>
        <w:t xml:space="preserve">There </w:t>
      </w:r>
      <w:r w:rsidR="000B707C" w:rsidRPr="00B75441">
        <w:rPr>
          <w:rFonts w:ascii="Calibri" w:hAnsi="Calibri" w:cs="Calibri"/>
          <w:color w:val="000000"/>
          <w:sz w:val="22"/>
          <w:szCs w:val="22"/>
          <w:u w:color="000000"/>
          <w14:textOutline w14:w="0" w14:cap="flat" w14:cmpd="sng" w14:algn="ctr">
            <w14:noFill/>
            <w14:prstDash w14:val="solid"/>
            <w14:bevel/>
          </w14:textOutline>
        </w:rPr>
        <w:t>A</w:t>
      </w:r>
      <w:r w:rsidRPr="00B75441">
        <w:rPr>
          <w:rFonts w:ascii="Calibri" w:hAnsi="Calibri" w:cs="Calibri"/>
          <w:color w:val="000000"/>
          <w:sz w:val="22"/>
          <w:szCs w:val="22"/>
          <w:u w:color="000000"/>
          <w14:textOutline w14:w="0" w14:cap="flat" w14:cmpd="sng" w14:algn="ctr">
            <w14:noFill/>
            <w14:prstDash w14:val="solid"/>
            <w14:bevel/>
          </w14:textOutline>
        </w:rPr>
        <w:t xml:space="preserve">re </w:t>
      </w:r>
      <w:r w:rsidR="000B707C" w:rsidRPr="00B75441">
        <w:rPr>
          <w:rFonts w:ascii="Calibri" w:hAnsi="Calibri" w:cs="Calibri"/>
          <w:color w:val="000000"/>
          <w:sz w:val="22"/>
          <w:szCs w:val="22"/>
          <w:u w:color="000000"/>
          <w14:textOutline w14:w="0" w14:cap="flat" w14:cmpd="sng" w14:algn="ctr">
            <w14:noFill/>
            <w14:prstDash w14:val="solid"/>
            <w14:bevel/>
          </w14:textOutline>
        </w:rPr>
        <w:t>O</w:t>
      </w:r>
      <w:r w:rsidRPr="00B75441">
        <w:rPr>
          <w:rFonts w:ascii="Calibri" w:hAnsi="Calibri" w:cs="Calibri"/>
          <w:color w:val="000000"/>
          <w:sz w:val="22"/>
          <w:szCs w:val="22"/>
          <w:u w:color="000000"/>
          <w14:textOutline w14:w="0" w14:cap="flat" w14:cmpd="sng" w14:algn="ctr">
            <w14:noFill/>
            <w14:prstDash w14:val="solid"/>
            <w14:bevel/>
          </w14:textOutline>
        </w:rPr>
        <w:t xml:space="preserve">ther </w:t>
      </w:r>
      <w:r w:rsidR="000B707C" w:rsidRPr="00B75441">
        <w:rPr>
          <w:rFonts w:ascii="Calibri" w:hAnsi="Calibri" w:cs="Calibri"/>
          <w:color w:val="000000"/>
          <w:sz w:val="22"/>
          <w:szCs w:val="22"/>
          <w:u w:color="000000"/>
          <w14:textOutline w14:w="0" w14:cap="flat" w14:cmpd="sng" w14:algn="ctr">
            <w14:noFill/>
            <w14:prstDash w14:val="solid"/>
            <w14:bevel/>
          </w14:textOutline>
        </w:rPr>
        <w:t>W</w:t>
      </w:r>
      <w:r w:rsidRPr="00B75441">
        <w:rPr>
          <w:rFonts w:ascii="Calibri" w:hAnsi="Calibri" w:cs="Calibri"/>
          <w:color w:val="000000"/>
          <w:sz w:val="22"/>
          <w:szCs w:val="22"/>
          <w:u w:color="000000"/>
          <w14:textOutline w14:w="0" w14:cap="flat" w14:cmpd="sng" w14:algn="ctr">
            <w14:noFill/>
            <w14:prstDash w14:val="solid"/>
            <w14:bevel/>
          </w14:textOutline>
        </w:rPr>
        <w:t>orl</w:t>
      </w:r>
      <w:r w:rsidRPr="00B75441">
        <w:rPr>
          <w:rStyle w:val="smallcaps"/>
          <w:rFonts w:ascii="Calibri" w:hAnsi="Calibri" w:cs="Calibri"/>
          <w:sz w:val="22"/>
          <w:szCs w:val="22"/>
        </w:rPr>
        <w:t xml:space="preserve">ds (They Have Not Told You Of) Recorder 17 July 1978 </w:t>
      </w:r>
      <w:r w:rsidRPr="00B75441">
        <w:rPr>
          <w:rStyle w:val="smallcaps"/>
          <w:rFonts w:ascii="Calibri" w:hAnsi="Calibri" w:cs="Calibri"/>
          <w:color w:val="000000"/>
          <w:sz w:val="22"/>
          <w:szCs w:val="22"/>
          <w:u w:color="000000"/>
          <w14:textOutline w14:w="0" w14:cap="flat" w14:cmpd="sng" w14:algn="ctr">
            <w14:noFill/>
            <w14:prstDash w14:val="solid"/>
            <w14:bevel/>
          </w14:textOutline>
        </w:rPr>
        <w:t>track # 5 on</w:t>
      </w:r>
      <w:r w:rsidRPr="00B75441">
        <w:rPr>
          <w:rFonts w:ascii="Calibri" w:hAnsi="Calibri" w:cs="Calibri"/>
          <w:sz w:val="22"/>
          <w:szCs w:val="22"/>
        </w:rPr>
        <w:t xml:space="preserve"> </w:t>
      </w:r>
      <w:proofErr w:type="spellStart"/>
      <w:r w:rsidRPr="00B75441">
        <w:rPr>
          <w:rStyle w:val="smallcaps"/>
          <w:rFonts w:ascii="Calibri" w:eastAsia="Arial Unicode MS" w:hAnsi="Calibri" w:cs="Calibri"/>
          <w:i/>
          <w:iCs/>
          <w:color w:val="000000"/>
          <w:sz w:val="22"/>
          <w:szCs w:val="22"/>
          <w:u w:color="000000"/>
          <w:bdr w:val="nil"/>
          <w14:textOutline w14:w="0" w14:cap="flat" w14:cmpd="sng" w14:algn="ctr">
            <w14:noFill/>
            <w14:prstDash w14:val="solid"/>
            <w14:bevel/>
          </w14:textOutline>
        </w:rPr>
        <w:t>Lanquidity</w:t>
      </w:r>
      <w:proofErr w:type="spellEnd"/>
      <w:r w:rsidRPr="00B75441">
        <w:rPr>
          <w:rStyle w:val="smallcaps"/>
          <w:rFonts w:ascii="Calibri" w:eastAsia="Arial Unicode MS" w:hAnsi="Calibri" w:cs="Calibri"/>
          <w:color w:val="000000"/>
          <w:sz w:val="22"/>
          <w:szCs w:val="22"/>
          <w:u w:color="000000"/>
          <w:bdr w:val="nil"/>
          <w14:textOutline w14:w="0" w14:cap="flat" w14:cmpd="sng" w14:algn="ctr">
            <w14:noFill/>
            <w14:prstDash w14:val="solid"/>
            <w14:bevel/>
          </w14:textOutline>
        </w:rPr>
        <w:t xml:space="preserve">. </w:t>
      </w:r>
      <w:r w:rsidRPr="00B75441">
        <w:rPr>
          <w:rStyle w:val="smallcaps"/>
          <w:rFonts w:ascii="Calibri" w:eastAsia="Arial Unicode MS" w:hAnsi="Calibri" w:cs="Calibri"/>
          <w:sz w:val="22"/>
          <w:szCs w:val="22"/>
          <w:u w:color="000000"/>
          <w:bdr w:val="nil"/>
          <w14:textOutline w14:w="0" w14:cap="flat" w14:cmpd="sng" w14:algn="ctr">
            <w14:noFill/>
            <w14:prstDash w14:val="solid"/>
            <w14:bevel/>
          </w14:textOutline>
        </w:rPr>
        <w:t>New York City</w:t>
      </w:r>
      <w:r w:rsidRPr="00B75441">
        <w:rPr>
          <w:rStyle w:val="smallcaps"/>
          <w:rFonts w:ascii="Calibri" w:hAnsi="Calibri" w:cs="Calibri"/>
          <w:sz w:val="22"/>
          <w:szCs w:val="22"/>
          <w:u w:color="000000"/>
          <w14:textOutline w14:w="0" w14:cap="flat" w14:cmpd="sng" w14:algn="ctr">
            <w14:noFill/>
            <w14:prstDash w14:val="solid"/>
            <w14:bevel/>
          </w14:textOutline>
        </w:rPr>
        <w:t xml:space="preserve">: </w:t>
      </w:r>
      <w:r w:rsidRPr="00B75441">
        <w:rPr>
          <w:rStyle w:val="smallcaps"/>
          <w:rFonts w:ascii="Calibri" w:eastAsia="Arial Unicode MS" w:hAnsi="Calibri" w:cs="Calibri"/>
          <w:sz w:val="22"/>
          <w:szCs w:val="22"/>
          <w:u w:color="000000"/>
          <w:bdr w:val="nil"/>
          <w14:textOutline w14:w="0" w14:cap="flat" w14:cmpd="sng" w14:algn="ctr">
            <w14:noFill/>
            <w14:prstDash w14:val="solid"/>
            <w14:bevel/>
          </w14:textOutline>
        </w:rPr>
        <w:t>Blank Tapes Studios</w:t>
      </w:r>
      <w:r w:rsidRPr="00B75441">
        <w:rPr>
          <w:rStyle w:val="smallcaps"/>
          <w:rFonts w:ascii="Calibri" w:hAnsi="Calibri" w:cs="Calibri"/>
          <w:sz w:val="22"/>
          <w:szCs w:val="22"/>
          <w:u w:color="000000"/>
          <w14:textOutline w14:w="0" w14:cap="flat" w14:cmpd="sng" w14:algn="ctr">
            <w14:noFill/>
            <w14:prstDash w14:val="solid"/>
            <w14:bevel/>
          </w14:textOutline>
        </w:rPr>
        <w:t xml:space="preserve">. </w:t>
      </w:r>
    </w:p>
    <w:p w14:paraId="6286CCD3" w14:textId="1B7833B6" w:rsidR="0021570A" w:rsidRPr="00B75441" w:rsidRDefault="0021570A" w:rsidP="00544AF4">
      <w:pPr>
        <w:spacing w:before="100" w:beforeAutospacing="1" w:after="100" w:afterAutospacing="1" w:line="360" w:lineRule="auto"/>
        <w:rPr>
          <w:rStyle w:val="smallcaps"/>
          <w:rFonts w:ascii="Calibri" w:hAnsi="Calibri" w:cs="Calibri"/>
          <w:sz w:val="22"/>
          <w:szCs w:val="22"/>
        </w:rPr>
      </w:pPr>
      <w:proofErr w:type="spellStart"/>
      <w:r w:rsidRPr="00B75441">
        <w:rPr>
          <w:rStyle w:val="smallcaps"/>
          <w:rFonts w:ascii="Calibri" w:hAnsi="Calibri" w:cs="Calibri"/>
          <w:sz w:val="22"/>
          <w:szCs w:val="22"/>
        </w:rPr>
        <w:t>Rougho</w:t>
      </w:r>
      <w:proofErr w:type="spellEnd"/>
      <w:r w:rsidRPr="00B75441">
        <w:rPr>
          <w:rStyle w:val="smallcaps"/>
          <w:rFonts w:ascii="Calibri" w:hAnsi="Calibri" w:cs="Calibri"/>
          <w:sz w:val="22"/>
          <w:szCs w:val="22"/>
        </w:rPr>
        <w:t xml:space="preserve">, Isabelle, host." Wtf is going on at the Home Office? with Daniel Trilling" </w:t>
      </w:r>
      <w:r w:rsidRPr="00B75441">
        <w:rPr>
          <w:rStyle w:val="EmphasisA"/>
          <w:rFonts w:ascii="Calibri" w:eastAsia="Arial Unicode MS" w:hAnsi="Calibri" w:cs="Calibri"/>
          <w:sz w:val="22"/>
          <w:szCs w:val="22"/>
        </w:rPr>
        <w:t>Borderline</w:t>
      </w:r>
      <w:r w:rsidRPr="00B75441">
        <w:rPr>
          <w:rStyle w:val="None"/>
          <w:rFonts w:ascii="Calibri" w:hAnsi="Calibri" w:cs="Calibri"/>
          <w:sz w:val="22"/>
          <w:szCs w:val="22"/>
        </w:rPr>
        <w:t xml:space="preserve"> </w:t>
      </w:r>
      <w:r w:rsidRPr="00B75441">
        <w:rPr>
          <w:rStyle w:val="smallcaps"/>
          <w:rFonts w:ascii="Calibri" w:hAnsi="Calibri" w:cs="Calibri"/>
          <w:sz w:val="22"/>
          <w:szCs w:val="22"/>
        </w:rPr>
        <w:t xml:space="preserve">(podcast). January 14, 2018. Accessed June 10, 2021. </w:t>
      </w:r>
      <w:hyperlink r:id="rId16" w:history="1">
        <w:r w:rsidRPr="00B75441">
          <w:rPr>
            <w:rStyle w:val="smallcaps"/>
            <w:rFonts w:ascii="Calibri" w:hAnsi="Calibri" w:cs="Calibri"/>
            <w:sz w:val="22"/>
            <w:szCs w:val="22"/>
          </w:rPr>
          <w:t>https://www.borderlinepod.com/wtf-is-going-on-inside-the-home-office-daniel-trilling/</w:t>
        </w:r>
      </w:hyperlink>
      <w:r w:rsidR="000B707C" w:rsidRPr="00B75441">
        <w:rPr>
          <w:rStyle w:val="smallcaps"/>
          <w:rFonts w:ascii="Calibri" w:hAnsi="Calibri" w:cs="Calibri"/>
          <w:sz w:val="22"/>
          <w:szCs w:val="22"/>
        </w:rPr>
        <w:t>.</w:t>
      </w:r>
    </w:p>
    <w:p w14:paraId="686CB250" w14:textId="4FA6AB39" w:rsidR="0021570A" w:rsidRPr="00B75441" w:rsidRDefault="00AE48CF" w:rsidP="00544AF4">
      <w:pPr>
        <w:spacing w:before="100" w:beforeAutospacing="1" w:after="100" w:afterAutospacing="1" w:line="360" w:lineRule="auto"/>
        <w:rPr>
          <w:rFonts w:ascii="Calibri" w:hAnsi="Calibri" w:cs="Calibri"/>
          <w:sz w:val="22"/>
          <w:szCs w:val="22"/>
        </w:rPr>
      </w:pPr>
      <w:r w:rsidRPr="00B75441">
        <w:rPr>
          <w:rFonts w:ascii="Calibri" w:hAnsi="Calibri" w:cs="Calibri"/>
          <w:sz w:val="22"/>
          <w:szCs w:val="22"/>
        </w:rPr>
        <w:t xml:space="preserve">Ruddick, Sara. 1989. </w:t>
      </w:r>
      <w:r w:rsidRPr="00B75441">
        <w:rPr>
          <w:rFonts w:ascii="Calibri" w:hAnsi="Calibri" w:cs="Calibri"/>
          <w:i/>
          <w:sz w:val="22"/>
          <w:szCs w:val="22"/>
        </w:rPr>
        <w:t>Maternal Thinking: Toward a Politics of Peace</w:t>
      </w:r>
      <w:r w:rsidRPr="00B75441">
        <w:rPr>
          <w:rFonts w:ascii="Calibri" w:hAnsi="Calibri" w:cs="Calibri"/>
          <w:sz w:val="22"/>
          <w:szCs w:val="22"/>
        </w:rPr>
        <w:t xml:space="preserve">. New York: Ballantine Books. </w:t>
      </w:r>
    </w:p>
    <w:p w14:paraId="2D0183FA" w14:textId="68E0C0CA" w:rsidR="0021570A" w:rsidRPr="00B75441" w:rsidRDefault="0021570A" w:rsidP="00544AF4">
      <w:pPr>
        <w:spacing w:before="100" w:beforeAutospacing="1" w:after="100" w:afterAutospacing="1" w:line="360" w:lineRule="auto"/>
        <w:rPr>
          <w:rStyle w:val="EmphasisA"/>
          <w:rFonts w:ascii="Calibri" w:eastAsia="Arial Unicode MS" w:hAnsi="Calibri" w:cs="Calibri"/>
          <w:sz w:val="22"/>
          <w:szCs w:val="22"/>
        </w:rPr>
      </w:pPr>
      <w:r w:rsidRPr="00B75441">
        <w:rPr>
          <w:rStyle w:val="None"/>
          <w:rFonts w:ascii="Calibri" w:hAnsi="Calibri" w:cs="Calibri"/>
          <w:sz w:val="22"/>
          <w:szCs w:val="22"/>
        </w:rPr>
        <w:t>Scheper Hughes,</w:t>
      </w:r>
      <w:r w:rsidRPr="00B75441">
        <w:rPr>
          <w:rStyle w:val="smallcaps"/>
          <w:rFonts w:ascii="Calibri" w:hAnsi="Calibri" w:cs="Calibri"/>
          <w:sz w:val="22"/>
          <w:szCs w:val="22"/>
        </w:rPr>
        <w:t xml:space="preserve"> </w:t>
      </w:r>
      <w:r w:rsidRPr="00B75441">
        <w:rPr>
          <w:rStyle w:val="None"/>
          <w:rFonts w:ascii="Calibri" w:hAnsi="Calibri" w:cs="Calibri"/>
          <w:sz w:val="22"/>
          <w:szCs w:val="22"/>
        </w:rPr>
        <w:t xml:space="preserve">Nancy. </w:t>
      </w:r>
      <w:r w:rsidR="00AF5D53" w:rsidRPr="00B75441">
        <w:rPr>
          <w:rStyle w:val="None"/>
          <w:rFonts w:ascii="Calibri" w:hAnsi="Calibri" w:cs="Calibri"/>
          <w:sz w:val="22"/>
          <w:szCs w:val="22"/>
        </w:rPr>
        <w:t xml:space="preserve">1994. </w:t>
      </w:r>
      <w:r w:rsidRPr="00B75441">
        <w:rPr>
          <w:rStyle w:val="None"/>
          <w:rFonts w:ascii="Calibri" w:hAnsi="Calibri" w:cs="Calibri"/>
          <w:sz w:val="22"/>
          <w:szCs w:val="22"/>
        </w:rPr>
        <w:t xml:space="preserve">Mother love. </w:t>
      </w:r>
      <w:r w:rsidRPr="00B75441">
        <w:rPr>
          <w:rStyle w:val="EmphasisA"/>
          <w:rFonts w:ascii="Calibri" w:eastAsia="Arial Unicode MS" w:hAnsi="Calibri" w:cs="Calibri"/>
          <w:sz w:val="22"/>
          <w:szCs w:val="22"/>
        </w:rPr>
        <w:t>new internationalist</w:t>
      </w:r>
      <w:r w:rsidRPr="00B75441">
        <w:rPr>
          <w:rStyle w:val="None"/>
          <w:rFonts w:ascii="Calibri" w:hAnsi="Calibri" w:cs="Calibri"/>
          <w:i/>
          <w:iCs/>
          <w:sz w:val="22"/>
          <w:szCs w:val="22"/>
        </w:rPr>
        <w:t>.</w:t>
      </w:r>
      <w:r w:rsidRPr="00B75441">
        <w:rPr>
          <w:rStyle w:val="EmphasisA"/>
          <w:rFonts w:ascii="Calibri" w:eastAsia="Arial Unicode MS" w:hAnsi="Calibri" w:cs="Calibri"/>
          <w:sz w:val="22"/>
          <w:szCs w:val="22"/>
        </w:rPr>
        <w:t xml:space="preserve"> </w:t>
      </w:r>
      <w:r w:rsidRPr="00B75441">
        <w:rPr>
          <w:rStyle w:val="smallcaps"/>
          <w:rFonts w:ascii="Calibri" w:hAnsi="Calibri" w:cs="Calibri"/>
          <w:sz w:val="22"/>
          <w:szCs w:val="22"/>
        </w:rPr>
        <w:t>issue 254 - April 1994</w:t>
      </w:r>
      <w:r w:rsidRPr="00B75441">
        <w:rPr>
          <w:rStyle w:val="None"/>
          <w:rFonts w:ascii="Calibri" w:hAnsi="Calibri" w:cs="Calibri"/>
          <w:sz w:val="22"/>
          <w:szCs w:val="22"/>
        </w:rPr>
        <w:t xml:space="preserve">. Accessed 20 May 2021. </w:t>
      </w:r>
      <w:hyperlink r:id="rId17" w:history="1">
        <w:r w:rsidRPr="00B75441">
          <w:rPr>
            <w:rStyle w:val="Hyperlink3"/>
            <w:rFonts w:ascii="Calibri" w:hAnsi="Calibri" w:cs="Calibri"/>
            <w:sz w:val="22"/>
            <w:szCs w:val="22"/>
            <w:lang w:val="en-GB"/>
          </w:rPr>
          <w:t>https://newint.org/features/1994/04/05/mother</w:t>
        </w:r>
      </w:hyperlink>
      <w:r w:rsidR="000B707C" w:rsidRPr="00B75441">
        <w:rPr>
          <w:rStyle w:val="None"/>
          <w:rFonts w:ascii="Calibri" w:hAnsi="Calibri" w:cs="Calibri"/>
          <w:sz w:val="22"/>
          <w:szCs w:val="22"/>
        </w:rPr>
        <w:t>.</w:t>
      </w:r>
    </w:p>
    <w:p w14:paraId="20CD42C4" w14:textId="64FD0BFE" w:rsidR="0021570A" w:rsidRPr="00B75441" w:rsidRDefault="0021570A" w:rsidP="00544AF4">
      <w:pPr>
        <w:spacing w:before="100" w:beforeAutospacing="1" w:after="100" w:afterAutospacing="1" w:line="360" w:lineRule="auto"/>
        <w:rPr>
          <w:rStyle w:val="smallcaps"/>
          <w:rFonts w:ascii="Calibri" w:hAnsi="Calibri" w:cs="Calibri"/>
          <w:sz w:val="22"/>
          <w:szCs w:val="22"/>
        </w:rPr>
      </w:pPr>
      <w:proofErr w:type="spellStart"/>
      <w:r w:rsidRPr="00B75441">
        <w:rPr>
          <w:rStyle w:val="smallcaps"/>
          <w:rFonts w:ascii="Calibri" w:hAnsi="Calibri" w:cs="Calibri"/>
          <w:sz w:val="22"/>
          <w:szCs w:val="22"/>
        </w:rPr>
        <w:t>Shafak</w:t>
      </w:r>
      <w:proofErr w:type="spellEnd"/>
      <w:r w:rsidRPr="00B75441">
        <w:rPr>
          <w:rStyle w:val="smallcaps"/>
          <w:rFonts w:ascii="Calibri" w:hAnsi="Calibri" w:cs="Calibri"/>
          <w:sz w:val="22"/>
          <w:szCs w:val="22"/>
        </w:rPr>
        <w:t xml:space="preserve">, </w:t>
      </w:r>
      <w:proofErr w:type="spellStart"/>
      <w:r w:rsidRPr="00B75441">
        <w:rPr>
          <w:rStyle w:val="smallcaps"/>
          <w:rFonts w:ascii="Calibri" w:hAnsi="Calibri" w:cs="Calibri"/>
          <w:sz w:val="22"/>
          <w:szCs w:val="22"/>
        </w:rPr>
        <w:t>Elif</w:t>
      </w:r>
      <w:proofErr w:type="spellEnd"/>
      <w:r w:rsidR="00AF5D53" w:rsidRPr="00B75441">
        <w:rPr>
          <w:rStyle w:val="smallcaps"/>
          <w:rFonts w:ascii="Calibri" w:hAnsi="Calibri" w:cs="Calibri"/>
          <w:sz w:val="22"/>
          <w:szCs w:val="22"/>
        </w:rPr>
        <w:t xml:space="preserve">. 2013. </w:t>
      </w:r>
      <w:r w:rsidRPr="00B75441">
        <w:rPr>
          <w:rStyle w:val="EmphasisA"/>
          <w:rFonts w:ascii="Calibri" w:eastAsia="Arial Unicode MS" w:hAnsi="Calibri" w:cs="Calibri"/>
          <w:sz w:val="22"/>
          <w:szCs w:val="22"/>
        </w:rPr>
        <w:t>Black Milk: On Motherhood and Writing</w:t>
      </w:r>
      <w:r w:rsidRPr="00B75441">
        <w:rPr>
          <w:rStyle w:val="None"/>
          <w:rFonts w:ascii="Calibri" w:hAnsi="Calibri" w:cs="Calibri"/>
          <w:i/>
          <w:iCs/>
          <w:sz w:val="22"/>
          <w:szCs w:val="22"/>
        </w:rPr>
        <w:t xml:space="preserve">. </w:t>
      </w:r>
      <w:r w:rsidRPr="00B75441">
        <w:rPr>
          <w:rStyle w:val="smallcaps"/>
          <w:rFonts w:ascii="Calibri" w:hAnsi="Calibri" w:cs="Calibri"/>
          <w:sz w:val="22"/>
          <w:szCs w:val="22"/>
        </w:rPr>
        <w:t xml:space="preserve">Translated by </w:t>
      </w:r>
      <w:proofErr w:type="spellStart"/>
      <w:r w:rsidRPr="00B75441">
        <w:rPr>
          <w:rStyle w:val="smallcaps"/>
          <w:rFonts w:ascii="Calibri" w:hAnsi="Calibri" w:cs="Calibri"/>
          <w:sz w:val="22"/>
          <w:szCs w:val="22"/>
        </w:rPr>
        <w:t>Hande</w:t>
      </w:r>
      <w:proofErr w:type="spellEnd"/>
      <w:r w:rsidRPr="00B75441">
        <w:rPr>
          <w:rStyle w:val="smallcaps"/>
          <w:rFonts w:ascii="Calibri" w:hAnsi="Calibri" w:cs="Calibri"/>
          <w:sz w:val="22"/>
          <w:szCs w:val="22"/>
        </w:rPr>
        <w:t xml:space="preserve"> </w:t>
      </w:r>
      <w:proofErr w:type="spellStart"/>
      <w:r w:rsidRPr="00B75441">
        <w:rPr>
          <w:rStyle w:val="smallcaps"/>
          <w:rFonts w:ascii="Calibri" w:hAnsi="Calibri" w:cs="Calibri"/>
          <w:sz w:val="22"/>
          <w:szCs w:val="22"/>
        </w:rPr>
        <w:t>Zapsu</w:t>
      </w:r>
      <w:proofErr w:type="spellEnd"/>
      <w:r w:rsidRPr="00B75441">
        <w:rPr>
          <w:rStyle w:val="smallcaps"/>
          <w:rFonts w:ascii="Calibri" w:hAnsi="Calibri" w:cs="Calibri"/>
          <w:sz w:val="22"/>
          <w:szCs w:val="22"/>
        </w:rPr>
        <w:t>. New York: Penguin Books</w:t>
      </w:r>
      <w:r w:rsidR="00AF5D53" w:rsidRPr="00B75441">
        <w:rPr>
          <w:rStyle w:val="smallcaps"/>
          <w:rFonts w:ascii="Calibri" w:hAnsi="Calibri" w:cs="Calibri"/>
          <w:sz w:val="22"/>
          <w:szCs w:val="22"/>
        </w:rPr>
        <w:t xml:space="preserve">. </w:t>
      </w:r>
    </w:p>
    <w:p w14:paraId="212F1CC6" w14:textId="2369AD4D" w:rsidR="000F7A16" w:rsidRPr="00B75441" w:rsidRDefault="000F7A16" w:rsidP="00FC3F59">
      <w:pPr>
        <w:spacing w:before="100" w:beforeAutospacing="1" w:after="100" w:afterAutospacing="1" w:line="360" w:lineRule="auto"/>
        <w:rPr>
          <w:rFonts w:ascii="Calibri" w:hAnsi="Calibri" w:cs="Calibri"/>
          <w:i/>
          <w:iCs/>
          <w:sz w:val="22"/>
          <w:szCs w:val="22"/>
        </w:rPr>
      </w:pPr>
      <w:r w:rsidRPr="00B75441">
        <w:rPr>
          <w:rStyle w:val="smallcaps"/>
          <w:rFonts w:ascii="Calibri" w:hAnsi="Calibri" w:cs="Calibri"/>
          <w:sz w:val="22"/>
          <w:szCs w:val="22"/>
        </w:rPr>
        <w:t xml:space="preserve">Taylor, Russel. 2018. </w:t>
      </w:r>
      <w:r w:rsidRPr="00B75441">
        <w:rPr>
          <w:rStyle w:val="smallcaps"/>
          <w:rFonts w:ascii="Calibri" w:hAnsi="Calibri" w:cs="Calibri"/>
          <w:i/>
          <w:iCs/>
          <w:sz w:val="22"/>
          <w:szCs w:val="22"/>
        </w:rPr>
        <w:t xml:space="preserve">Impact of ‘Hostile Environment’ Policy. </w:t>
      </w:r>
      <w:r w:rsidRPr="00B75441">
        <w:rPr>
          <w:rStyle w:val="smallcaps"/>
          <w:rFonts w:ascii="Calibri" w:hAnsi="Calibri" w:cs="Calibri"/>
          <w:sz w:val="22"/>
          <w:szCs w:val="22"/>
        </w:rPr>
        <w:t>London: House of Lord Libraries. Accessed on 1 September 2021.</w:t>
      </w:r>
      <w:r w:rsidRPr="00D76F37">
        <w:rPr>
          <w:rStyle w:val="smallcaps"/>
          <w:rFonts w:ascii="Calibri" w:hAnsi="Calibri" w:cs="Calibri"/>
          <w:sz w:val="22"/>
          <w:szCs w:val="22"/>
        </w:rPr>
        <w:t xml:space="preserve"> https://lordslibrary.parliament.uk/research-briefings/lln-2018-0064/</w:t>
      </w:r>
      <w:r w:rsidR="000B707C" w:rsidRPr="00D76F37">
        <w:rPr>
          <w:rStyle w:val="smallcaps"/>
          <w:rFonts w:ascii="Calibri" w:hAnsi="Calibri" w:cs="Calibri"/>
          <w:sz w:val="22"/>
          <w:szCs w:val="22"/>
        </w:rPr>
        <w:t>.</w:t>
      </w:r>
    </w:p>
    <w:p w14:paraId="418DFA6B" w14:textId="794BC0F0" w:rsidR="0021570A" w:rsidRPr="00B75441" w:rsidRDefault="0021570A" w:rsidP="00FC3F59">
      <w:pPr>
        <w:spacing w:before="100" w:beforeAutospacing="1" w:after="100" w:afterAutospacing="1" w:line="360" w:lineRule="auto"/>
        <w:rPr>
          <w:rFonts w:ascii="Calibri" w:hAnsi="Calibri" w:cs="Calibri"/>
          <w:sz w:val="22"/>
          <w:szCs w:val="22"/>
        </w:rPr>
      </w:pPr>
      <w:proofErr w:type="spellStart"/>
      <w:r w:rsidRPr="00B75441">
        <w:rPr>
          <w:rStyle w:val="smallcaps"/>
          <w:rFonts w:ascii="Calibri" w:hAnsi="Calibri" w:cs="Calibri"/>
          <w:sz w:val="22"/>
          <w:szCs w:val="22"/>
        </w:rPr>
        <w:lastRenderedPageBreak/>
        <w:t>Tlostanova</w:t>
      </w:r>
      <w:proofErr w:type="spellEnd"/>
      <w:r w:rsidRPr="00B75441">
        <w:rPr>
          <w:rStyle w:val="smallcaps"/>
          <w:rFonts w:ascii="Calibri" w:hAnsi="Calibri" w:cs="Calibri"/>
          <w:sz w:val="22"/>
          <w:szCs w:val="22"/>
        </w:rPr>
        <w:t xml:space="preserve">, </w:t>
      </w:r>
      <w:proofErr w:type="spellStart"/>
      <w:r w:rsidRPr="00B75441">
        <w:rPr>
          <w:rStyle w:val="smallcaps"/>
          <w:rFonts w:ascii="Calibri" w:hAnsi="Calibri" w:cs="Calibri"/>
          <w:sz w:val="22"/>
          <w:szCs w:val="22"/>
        </w:rPr>
        <w:t>Madina</w:t>
      </w:r>
      <w:proofErr w:type="spellEnd"/>
      <w:r w:rsidRPr="00B75441">
        <w:rPr>
          <w:rStyle w:val="smallcaps"/>
          <w:rFonts w:ascii="Calibri" w:hAnsi="Calibri" w:cs="Calibri"/>
          <w:sz w:val="22"/>
          <w:szCs w:val="22"/>
        </w:rPr>
        <w:t xml:space="preserve">, </w:t>
      </w:r>
      <w:proofErr w:type="spellStart"/>
      <w:r w:rsidRPr="00B75441">
        <w:rPr>
          <w:rStyle w:val="smallcaps"/>
          <w:rFonts w:ascii="Calibri" w:hAnsi="Calibri" w:cs="Calibri"/>
          <w:sz w:val="22"/>
          <w:szCs w:val="22"/>
        </w:rPr>
        <w:t>Suruchi</w:t>
      </w:r>
      <w:proofErr w:type="spellEnd"/>
      <w:r w:rsidRPr="00B75441">
        <w:rPr>
          <w:rStyle w:val="smallcaps"/>
          <w:rFonts w:ascii="Calibri" w:hAnsi="Calibri" w:cs="Calibri"/>
          <w:sz w:val="22"/>
          <w:szCs w:val="22"/>
        </w:rPr>
        <w:t xml:space="preserve"> Thapar-</w:t>
      </w:r>
      <w:proofErr w:type="spellStart"/>
      <w:r w:rsidRPr="00B75441">
        <w:rPr>
          <w:rStyle w:val="smallcaps"/>
          <w:rFonts w:ascii="Calibri" w:hAnsi="Calibri" w:cs="Calibri"/>
          <w:sz w:val="22"/>
          <w:szCs w:val="22"/>
        </w:rPr>
        <w:t>Björkert</w:t>
      </w:r>
      <w:proofErr w:type="spellEnd"/>
      <w:r w:rsidRPr="00B75441">
        <w:rPr>
          <w:rStyle w:val="smallcaps"/>
          <w:rFonts w:ascii="Calibri" w:hAnsi="Calibri" w:cs="Calibri"/>
          <w:sz w:val="22"/>
          <w:szCs w:val="22"/>
        </w:rPr>
        <w:t xml:space="preserve">, and Redi </w:t>
      </w:r>
      <w:proofErr w:type="spellStart"/>
      <w:r w:rsidRPr="00B75441">
        <w:rPr>
          <w:rStyle w:val="smallcaps"/>
          <w:rFonts w:ascii="Calibri" w:hAnsi="Calibri" w:cs="Calibri"/>
          <w:sz w:val="22"/>
          <w:szCs w:val="22"/>
        </w:rPr>
        <w:t>Koobak</w:t>
      </w:r>
      <w:proofErr w:type="spellEnd"/>
      <w:r w:rsidRPr="00B75441">
        <w:rPr>
          <w:rStyle w:val="smallcaps"/>
          <w:rFonts w:ascii="Calibri" w:hAnsi="Calibri" w:cs="Calibri"/>
          <w:sz w:val="22"/>
          <w:szCs w:val="22"/>
        </w:rPr>
        <w:t>.</w:t>
      </w:r>
      <w:r w:rsidR="00AF5D53" w:rsidRPr="00B75441">
        <w:rPr>
          <w:rStyle w:val="smallcaps"/>
          <w:rFonts w:ascii="Calibri" w:hAnsi="Calibri" w:cs="Calibri"/>
          <w:sz w:val="22"/>
          <w:szCs w:val="22"/>
        </w:rPr>
        <w:t xml:space="preserve"> 2016.</w:t>
      </w:r>
      <w:r w:rsidRPr="00B75441">
        <w:rPr>
          <w:rStyle w:val="smallcaps"/>
          <w:rFonts w:ascii="Calibri" w:hAnsi="Calibri" w:cs="Calibri"/>
          <w:sz w:val="22"/>
          <w:szCs w:val="22"/>
        </w:rPr>
        <w:t xml:space="preserve"> </w:t>
      </w:r>
      <w:r w:rsidRPr="00B75441">
        <w:rPr>
          <w:rStyle w:val="smallcaps"/>
          <w:rFonts w:ascii="Calibri" w:hAnsi="Calibri" w:cs="Calibri"/>
          <w:sz w:val="22"/>
          <w:szCs w:val="22"/>
          <w:rtl/>
        </w:rPr>
        <w:t>“</w:t>
      </w:r>
      <w:r w:rsidRPr="00B75441">
        <w:rPr>
          <w:rStyle w:val="smallcaps"/>
          <w:rFonts w:ascii="Calibri" w:hAnsi="Calibri" w:cs="Calibri"/>
          <w:sz w:val="22"/>
          <w:szCs w:val="22"/>
        </w:rPr>
        <w:t xml:space="preserve">Border Thinking and Disidentification: Postcolonial and </w:t>
      </w:r>
      <w:proofErr w:type="spellStart"/>
      <w:r w:rsidRPr="00B75441">
        <w:rPr>
          <w:rStyle w:val="smallcaps"/>
          <w:rFonts w:ascii="Calibri" w:hAnsi="Calibri" w:cs="Calibri"/>
          <w:sz w:val="22"/>
          <w:szCs w:val="22"/>
        </w:rPr>
        <w:t>Postsocialist</w:t>
      </w:r>
      <w:proofErr w:type="spellEnd"/>
      <w:r w:rsidRPr="00B75441">
        <w:rPr>
          <w:rStyle w:val="smallcaps"/>
          <w:rFonts w:ascii="Calibri" w:hAnsi="Calibri" w:cs="Calibri"/>
          <w:sz w:val="22"/>
          <w:szCs w:val="22"/>
        </w:rPr>
        <w:t xml:space="preserve"> Feminist Dialogues.” Feminist Theory 17</w:t>
      </w:r>
      <w:r w:rsidR="00AF5D53" w:rsidRPr="00B75441">
        <w:rPr>
          <w:rStyle w:val="smallcaps"/>
          <w:rFonts w:ascii="Calibri" w:hAnsi="Calibri" w:cs="Calibri"/>
          <w:sz w:val="22"/>
          <w:szCs w:val="22"/>
        </w:rPr>
        <w:t xml:space="preserve"> (2)</w:t>
      </w:r>
      <w:r w:rsidRPr="00B75441">
        <w:rPr>
          <w:rStyle w:val="smallcaps"/>
          <w:rFonts w:ascii="Calibri" w:hAnsi="Calibri" w:cs="Calibri"/>
          <w:sz w:val="22"/>
          <w:szCs w:val="22"/>
        </w:rPr>
        <w:t>: 211–28. </w:t>
      </w:r>
      <w:hyperlink r:id="rId18" w:history="1">
        <w:r w:rsidRPr="00B75441">
          <w:rPr>
            <w:rStyle w:val="smallcaps"/>
            <w:rFonts w:ascii="Calibri" w:hAnsi="Calibri" w:cs="Calibri"/>
            <w:sz w:val="22"/>
            <w:szCs w:val="22"/>
          </w:rPr>
          <w:t>https://doi.org/10.1177/1464700116645878</w:t>
        </w:r>
      </w:hyperlink>
      <w:r w:rsidRPr="00B75441">
        <w:rPr>
          <w:rStyle w:val="smallcaps"/>
          <w:rFonts w:ascii="Calibri" w:hAnsi="Calibri" w:cs="Calibri"/>
          <w:sz w:val="22"/>
          <w:szCs w:val="22"/>
        </w:rPr>
        <w:t>.</w:t>
      </w:r>
    </w:p>
    <w:p w14:paraId="0C0A1524" w14:textId="5CA2C8FF" w:rsidR="0021570A" w:rsidRPr="00B75441" w:rsidRDefault="0021570A" w:rsidP="00FC3F59">
      <w:pPr>
        <w:spacing w:before="100" w:beforeAutospacing="1" w:after="100" w:afterAutospacing="1" w:line="360" w:lineRule="auto"/>
        <w:rPr>
          <w:rStyle w:val="None"/>
          <w:rFonts w:ascii="Calibri" w:hAnsi="Calibri" w:cs="Calibri"/>
          <w:sz w:val="22"/>
          <w:szCs w:val="22"/>
        </w:rPr>
      </w:pPr>
      <w:proofErr w:type="spellStart"/>
      <w:r w:rsidRPr="00B75441">
        <w:rPr>
          <w:rStyle w:val="smallcaps"/>
          <w:rFonts w:ascii="Calibri" w:hAnsi="Calibri" w:cs="Calibri"/>
          <w:sz w:val="22"/>
          <w:szCs w:val="22"/>
        </w:rPr>
        <w:t>Tlostanova</w:t>
      </w:r>
      <w:proofErr w:type="spellEnd"/>
      <w:r w:rsidRPr="00B75441">
        <w:rPr>
          <w:rStyle w:val="smallcaps"/>
          <w:rFonts w:ascii="Calibri" w:hAnsi="Calibri" w:cs="Calibri"/>
          <w:sz w:val="22"/>
          <w:szCs w:val="22"/>
        </w:rPr>
        <w:t xml:space="preserve">, </w:t>
      </w:r>
      <w:proofErr w:type="spellStart"/>
      <w:r w:rsidRPr="00B75441">
        <w:rPr>
          <w:rStyle w:val="smallcaps"/>
          <w:rFonts w:ascii="Calibri" w:hAnsi="Calibri" w:cs="Calibri"/>
          <w:sz w:val="22"/>
          <w:szCs w:val="22"/>
        </w:rPr>
        <w:t>Madina</w:t>
      </w:r>
      <w:proofErr w:type="spellEnd"/>
      <w:r w:rsidRPr="00B75441">
        <w:rPr>
          <w:rStyle w:val="smallcaps"/>
          <w:rFonts w:ascii="Calibri" w:hAnsi="Calibri" w:cs="Calibri"/>
          <w:sz w:val="22"/>
          <w:szCs w:val="22"/>
        </w:rPr>
        <w:t> </w:t>
      </w:r>
      <w:r w:rsidR="00AF5D53" w:rsidRPr="00B75441">
        <w:rPr>
          <w:rStyle w:val="smallcaps"/>
          <w:rFonts w:ascii="Calibri" w:hAnsi="Calibri" w:cs="Calibri"/>
          <w:sz w:val="22"/>
          <w:szCs w:val="22"/>
        </w:rPr>
        <w:t xml:space="preserve">2016. </w:t>
      </w:r>
      <w:r w:rsidRPr="00B75441">
        <w:rPr>
          <w:rStyle w:val="EmphasisA"/>
          <w:rFonts w:ascii="Calibri" w:eastAsia="Arial Unicode MS" w:hAnsi="Calibri" w:cs="Calibri"/>
          <w:sz w:val="22"/>
          <w:szCs w:val="22"/>
        </w:rPr>
        <w:t xml:space="preserve">Gender </w:t>
      </w:r>
      <w:r w:rsidR="00C431F6">
        <w:rPr>
          <w:rStyle w:val="EmphasisA"/>
          <w:rFonts w:ascii="Calibri" w:eastAsia="Arial Unicode MS" w:hAnsi="Calibri" w:cs="Calibri"/>
          <w:sz w:val="22"/>
          <w:szCs w:val="22"/>
        </w:rPr>
        <w:t>E</w:t>
      </w:r>
      <w:r w:rsidRPr="00B75441">
        <w:rPr>
          <w:rStyle w:val="EmphasisA"/>
          <w:rFonts w:ascii="Calibri" w:eastAsia="Arial Unicode MS" w:hAnsi="Calibri" w:cs="Calibri"/>
          <w:sz w:val="22"/>
          <w:szCs w:val="22"/>
        </w:rPr>
        <w:t xml:space="preserve">pistemologies and </w:t>
      </w:r>
      <w:r w:rsidR="00C431F6">
        <w:rPr>
          <w:rStyle w:val="EmphasisA"/>
          <w:rFonts w:ascii="Calibri" w:eastAsia="Arial Unicode MS" w:hAnsi="Calibri" w:cs="Calibri"/>
          <w:sz w:val="22"/>
          <w:szCs w:val="22"/>
        </w:rPr>
        <w:t>E</w:t>
      </w:r>
      <w:r w:rsidRPr="00B75441">
        <w:rPr>
          <w:rStyle w:val="EmphasisA"/>
          <w:rFonts w:ascii="Calibri" w:eastAsia="Arial Unicode MS" w:hAnsi="Calibri" w:cs="Calibri"/>
          <w:sz w:val="22"/>
          <w:szCs w:val="22"/>
        </w:rPr>
        <w:t>urasian borderlands</w:t>
      </w:r>
      <w:r w:rsidRPr="00B75441">
        <w:rPr>
          <w:rStyle w:val="smallcaps"/>
          <w:rFonts w:ascii="Calibri" w:hAnsi="Calibri" w:cs="Calibri"/>
          <w:sz w:val="22"/>
          <w:szCs w:val="22"/>
        </w:rPr>
        <w:t>. London: Palgrave Macmilla</w:t>
      </w:r>
      <w:r w:rsidR="00AF5D53" w:rsidRPr="00B75441">
        <w:rPr>
          <w:rStyle w:val="None"/>
          <w:rFonts w:ascii="Calibri" w:hAnsi="Calibri" w:cs="Calibri"/>
          <w:sz w:val="22"/>
          <w:szCs w:val="22"/>
        </w:rPr>
        <w:t>n</w:t>
      </w:r>
      <w:r w:rsidRPr="00B75441">
        <w:rPr>
          <w:rStyle w:val="None"/>
          <w:rFonts w:ascii="Calibri" w:hAnsi="Calibri" w:cs="Calibri"/>
          <w:sz w:val="22"/>
          <w:szCs w:val="22"/>
        </w:rPr>
        <w:t xml:space="preserve">. </w:t>
      </w:r>
    </w:p>
    <w:p w14:paraId="571EF6C9" w14:textId="6D3D195A" w:rsidR="000F1B92" w:rsidRPr="00B75441" w:rsidRDefault="000F1B92" w:rsidP="00FC3F59">
      <w:pPr>
        <w:spacing w:before="100" w:beforeAutospacing="1" w:after="100" w:afterAutospacing="1" w:line="360" w:lineRule="auto"/>
        <w:rPr>
          <w:rStyle w:val="smallcaps"/>
          <w:rFonts w:ascii="Calibri" w:hAnsi="Calibri" w:cs="Calibri"/>
          <w:sz w:val="22"/>
          <w:szCs w:val="22"/>
        </w:rPr>
      </w:pPr>
      <w:r w:rsidRPr="00B75441">
        <w:rPr>
          <w:rStyle w:val="None"/>
          <w:rFonts w:ascii="Calibri" w:hAnsi="Calibri" w:cs="Calibri"/>
          <w:sz w:val="22"/>
          <w:szCs w:val="22"/>
        </w:rPr>
        <w:t xml:space="preserve">Walker, Nigel. 2021. </w:t>
      </w:r>
      <w:r w:rsidRPr="00B75441">
        <w:rPr>
          <w:rStyle w:val="EmphasisA"/>
          <w:rFonts w:ascii="Calibri" w:eastAsia="Arial Unicode MS" w:hAnsi="Calibri" w:cs="Calibri"/>
          <w:color w:val="000000"/>
          <w:sz w:val="22"/>
          <w:szCs w:val="22"/>
          <w:u w:color="000000"/>
          <w:bdr w:val="nil"/>
          <w14:textOutline w14:w="0" w14:cap="flat" w14:cmpd="sng" w14:algn="ctr">
            <w14:noFill/>
            <w14:prstDash w14:val="solid"/>
            <w14:bevel/>
          </w14:textOutline>
        </w:rPr>
        <w:t xml:space="preserve">Brexit timeline: events leading to the UK’s exit from the European Union. </w:t>
      </w:r>
      <w:r w:rsidRPr="00B75441">
        <w:rPr>
          <w:rStyle w:val="smallcaps"/>
          <w:rFonts w:ascii="Calibri" w:hAnsi="Calibri" w:cs="Calibri"/>
          <w:sz w:val="22"/>
          <w:szCs w:val="22"/>
        </w:rPr>
        <w:t xml:space="preserve">London: House of Commons Libraries. Accessed on 1 September 2021. </w:t>
      </w:r>
      <w:hyperlink r:id="rId19" w:history="1">
        <w:r w:rsidRPr="00B75441">
          <w:rPr>
            <w:rStyle w:val="Hyperlink"/>
            <w:rFonts w:ascii="Calibri" w:hAnsi="Calibri" w:cs="Calibri"/>
            <w:sz w:val="22"/>
            <w:szCs w:val="22"/>
          </w:rPr>
          <w:t>https://commonslibrary.parliament.uk/research-briefings/cbp-7960/</w:t>
        </w:r>
      </w:hyperlink>
      <w:r w:rsidR="000B707C" w:rsidRPr="00B75441">
        <w:rPr>
          <w:rStyle w:val="Hyperlink"/>
          <w:rFonts w:ascii="Calibri" w:hAnsi="Calibri" w:cs="Calibri"/>
          <w:sz w:val="22"/>
          <w:szCs w:val="22"/>
        </w:rPr>
        <w:t>.</w:t>
      </w:r>
      <w:r w:rsidRPr="00B75441">
        <w:rPr>
          <w:rStyle w:val="smallcaps"/>
          <w:rFonts w:ascii="Calibri" w:hAnsi="Calibri" w:cs="Calibri"/>
          <w:sz w:val="22"/>
          <w:szCs w:val="22"/>
        </w:rPr>
        <w:t xml:space="preserve"> </w:t>
      </w:r>
    </w:p>
    <w:p w14:paraId="30F54B28" w14:textId="01EDA539" w:rsidR="0021570A" w:rsidRPr="00B75441" w:rsidRDefault="0021570A" w:rsidP="00FC3F59">
      <w:pPr>
        <w:spacing w:before="100" w:beforeAutospacing="1" w:after="100" w:afterAutospacing="1" w:line="360" w:lineRule="auto"/>
        <w:rPr>
          <w:rStyle w:val="Hyperlink4"/>
          <w:rFonts w:ascii="Calibri" w:eastAsia="Arial Unicode MS" w:hAnsi="Calibri" w:cs="Calibri"/>
          <w:sz w:val="22"/>
          <w:szCs w:val="22"/>
        </w:rPr>
      </w:pPr>
      <w:proofErr w:type="spellStart"/>
      <w:r w:rsidRPr="00B75441">
        <w:rPr>
          <w:rStyle w:val="None"/>
          <w:rFonts w:ascii="Calibri" w:hAnsi="Calibri" w:cs="Calibri"/>
          <w:color w:val="000000"/>
          <w:sz w:val="22"/>
          <w:szCs w:val="22"/>
          <w:u w:color="000000"/>
        </w:rPr>
        <w:t>Wyver</w:t>
      </w:r>
      <w:proofErr w:type="spellEnd"/>
      <w:r w:rsidRPr="00B75441">
        <w:rPr>
          <w:rStyle w:val="None"/>
          <w:rFonts w:ascii="Calibri" w:hAnsi="Calibri" w:cs="Calibri"/>
          <w:color w:val="000000"/>
          <w:sz w:val="22"/>
          <w:szCs w:val="22"/>
          <w:u w:color="000000"/>
        </w:rPr>
        <w:t xml:space="preserve">, Kate. </w:t>
      </w:r>
      <w:r w:rsidR="00AF5D53" w:rsidRPr="00B75441">
        <w:rPr>
          <w:rStyle w:val="None"/>
          <w:rFonts w:ascii="Calibri" w:hAnsi="Calibri" w:cs="Calibri"/>
          <w:color w:val="000000"/>
          <w:sz w:val="22"/>
          <w:szCs w:val="22"/>
          <w:u w:color="000000"/>
        </w:rPr>
        <w:t xml:space="preserve">2021. </w:t>
      </w:r>
      <w:proofErr w:type="spellStart"/>
      <w:r w:rsidRPr="00B75441">
        <w:rPr>
          <w:rStyle w:val="None"/>
          <w:rFonts w:ascii="Calibri" w:hAnsi="Calibri" w:cs="Calibri"/>
          <w:color w:val="000000"/>
          <w:sz w:val="22"/>
          <w:szCs w:val="22"/>
          <w:u w:color="000000"/>
        </w:rPr>
        <w:t>Mojisola</w:t>
      </w:r>
      <w:proofErr w:type="spellEnd"/>
      <w:r w:rsidRPr="00B75441">
        <w:rPr>
          <w:rStyle w:val="None"/>
          <w:rFonts w:ascii="Calibri" w:hAnsi="Calibri" w:cs="Calibri"/>
          <w:color w:val="000000"/>
          <w:sz w:val="22"/>
          <w:szCs w:val="22"/>
          <w:u w:color="000000"/>
        </w:rPr>
        <w:t xml:space="preserve"> </w:t>
      </w:r>
      <w:proofErr w:type="spellStart"/>
      <w:r w:rsidRPr="00B75441">
        <w:rPr>
          <w:rStyle w:val="None"/>
          <w:rFonts w:ascii="Calibri" w:hAnsi="Calibri" w:cs="Calibri"/>
          <w:color w:val="000000"/>
          <w:sz w:val="22"/>
          <w:szCs w:val="22"/>
          <w:u w:color="000000"/>
        </w:rPr>
        <w:t>Elufowoju</w:t>
      </w:r>
      <w:proofErr w:type="spellEnd"/>
      <w:r w:rsidRPr="00B75441">
        <w:rPr>
          <w:rStyle w:val="None"/>
          <w:rFonts w:ascii="Calibri" w:hAnsi="Calibri" w:cs="Calibri"/>
          <w:color w:val="000000"/>
          <w:sz w:val="22"/>
          <w:szCs w:val="22"/>
          <w:u w:color="000000"/>
        </w:rPr>
        <w:t xml:space="preserve">: 'The stories we tell must continue to interrogate the past'. </w:t>
      </w:r>
      <w:r w:rsidRPr="00B75441">
        <w:rPr>
          <w:rStyle w:val="None"/>
          <w:rFonts w:ascii="Calibri" w:hAnsi="Calibri" w:cs="Calibri"/>
          <w:i/>
          <w:iCs/>
          <w:color w:val="000000"/>
          <w:sz w:val="22"/>
          <w:szCs w:val="22"/>
          <w:u w:color="000000"/>
        </w:rPr>
        <w:t>The Stage.</w:t>
      </w:r>
      <w:r w:rsidRPr="00B75441">
        <w:rPr>
          <w:rStyle w:val="None"/>
          <w:rFonts w:ascii="Calibri" w:hAnsi="Calibri" w:cs="Calibri"/>
          <w:color w:val="000000"/>
          <w:sz w:val="22"/>
          <w:szCs w:val="22"/>
          <w:u w:color="000000"/>
        </w:rPr>
        <w:t xml:space="preserve"> 3 Nov 2020. Accessed 20 May 2021. </w:t>
      </w:r>
      <w:hyperlink r:id="rId20" w:history="1">
        <w:r w:rsidRPr="00B75441">
          <w:rPr>
            <w:rStyle w:val="Hyperlink4"/>
            <w:rFonts w:ascii="Calibri" w:eastAsia="Arial Unicode MS" w:hAnsi="Calibri" w:cs="Calibri"/>
            <w:sz w:val="22"/>
            <w:szCs w:val="22"/>
          </w:rPr>
          <w:t>https://www.thestage.co.uk/features/mojisola-elufowoju-the-stories-we-tell-must-continue-to-interrogate-the-past</w:t>
        </w:r>
      </w:hyperlink>
      <w:r w:rsidR="000B707C" w:rsidRPr="00B75441">
        <w:rPr>
          <w:rStyle w:val="Hyperlink4"/>
          <w:rFonts w:ascii="Calibri" w:eastAsia="Arial Unicode MS" w:hAnsi="Calibri" w:cs="Calibri"/>
          <w:sz w:val="22"/>
          <w:szCs w:val="22"/>
        </w:rPr>
        <w:t>.</w:t>
      </w:r>
    </w:p>
    <w:p w14:paraId="4D5100E4" w14:textId="41BBE1F7" w:rsidR="0021570A" w:rsidRPr="00B75441" w:rsidRDefault="0021570A" w:rsidP="00FC3F59">
      <w:pPr>
        <w:spacing w:before="100" w:beforeAutospacing="1" w:after="100" w:afterAutospacing="1" w:line="360" w:lineRule="auto"/>
        <w:rPr>
          <w:rFonts w:ascii="Calibri" w:hAnsi="Calibri" w:cs="Calibri"/>
          <w:sz w:val="22"/>
          <w:szCs w:val="22"/>
        </w:rPr>
      </w:pPr>
      <w:r w:rsidRPr="00B75441">
        <w:rPr>
          <w:rStyle w:val="smallcaps"/>
          <w:rFonts w:ascii="Calibri" w:hAnsi="Calibri" w:cs="Calibri"/>
          <w:sz w:val="22"/>
          <w:szCs w:val="22"/>
        </w:rPr>
        <w:t>Yeo, Colin.</w:t>
      </w:r>
      <w:r w:rsidR="000F7A16" w:rsidRPr="00B75441">
        <w:rPr>
          <w:rStyle w:val="smallcaps"/>
          <w:rFonts w:ascii="Calibri" w:hAnsi="Calibri" w:cs="Calibri"/>
          <w:sz w:val="22"/>
          <w:szCs w:val="22"/>
        </w:rPr>
        <w:t xml:space="preserve"> 2018.</w:t>
      </w:r>
      <w:r w:rsidRPr="00B75441">
        <w:rPr>
          <w:rStyle w:val="smallcaps"/>
          <w:rFonts w:ascii="Calibri" w:hAnsi="Calibri" w:cs="Calibri"/>
          <w:sz w:val="22"/>
          <w:szCs w:val="22"/>
        </w:rPr>
        <w:t xml:space="preserve"> </w:t>
      </w:r>
      <w:r w:rsidRPr="00B75441">
        <w:rPr>
          <w:rStyle w:val="smallcaps"/>
          <w:rFonts w:ascii="Calibri" w:hAnsi="Calibri" w:cs="Calibri"/>
          <w:sz w:val="22"/>
          <w:szCs w:val="22"/>
          <w:rtl/>
        </w:rPr>
        <w:t>“</w:t>
      </w:r>
      <w:r w:rsidRPr="00B75441">
        <w:rPr>
          <w:rStyle w:val="smallcaps"/>
          <w:rFonts w:ascii="Calibri" w:hAnsi="Calibri" w:cs="Calibri"/>
          <w:sz w:val="22"/>
          <w:szCs w:val="22"/>
        </w:rPr>
        <w:t>Briefing: what is the hostile environment, where does it come from, who does it affect?” May 1, 2018</w:t>
      </w:r>
      <w:r w:rsidR="000B707C" w:rsidRPr="00B75441">
        <w:rPr>
          <w:rStyle w:val="smallcaps"/>
          <w:rFonts w:ascii="Calibri" w:hAnsi="Calibri" w:cs="Calibri"/>
          <w:sz w:val="22"/>
          <w:szCs w:val="22"/>
        </w:rPr>
        <w:t>.</w:t>
      </w:r>
      <w:r w:rsidRPr="00B75441">
        <w:rPr>
          <w:rStyle w:val="smallcaps"/>
          <w:rFonts w:ascii="Calibri" w:hAnsi="Calibri" w:cs="Calibri"/>
          <w:sz w:val="22"/>
          <w:szCs w:val="22"/>
        </w:rPr>
        <w:t xml:space="preserve"> Accessed May 20, 2021</w:t>
      </w:r>
      <w:r w:rsidR="000B707C" w:rsidRPr="00B75441">
        <w:rPr>
          <w:rStyle w:val="smallcaps"/>
          <w:rFonts w:ascii="Calibri" w:hAnsi="Calibri" w:cs="Calibri"/>
          <w:sz w:val="22"/>
          <w:szCs w:val="22"/>
        </w:rPr>
        <w:t>.</w:t>
      </w:r>
      <w:r w:rsidRPr="00B75441">
        <w:rPr>
          <w:rStyle w:val="smallcaps"/>
          <w:rFonts w:ascii="Calibri" w:hAnsi="Calibri" w:cs="Calibri"/>
          <w:sz w:val="22"/>
          <w:szCs w:val="22"/>
        </w:rPr>
        <w:t xml:space="preserve"> https://www.freemovement.org.uk/briefing-what-is-the-hostile-environment-where-does-it-come-from-who-does-it-affect/</w:t>
      </w:r>
      <w:r w:rsidR="000B707C" w:rsidRPr="00B75441">
        <w:rPr>
          <w:rStyle w:val="smallcaps"/>
          <w:rFonts w:ascii="Calibri" w:hAnsi="Calibri" w:cs="Calibri"/>
          <w:sz w:val="22"/>
          <w:szCs w:val="22"/>
        </w:rPr>
        <w:t>.</w:t>
      </w:r>
    </w:p>
    <w:p w14:paraId="55A7B031" w14:textId="77777777" w:rsidR="00526A51" w:rsidRPr="00B75441" w:rsidRDefault="00526A51" w:rsidP="00FC3F59">
      <w:pPr>
        <w:spacing w:before="100" w:beforeAutospacing="1" w:after="100" w:afterAutospacing="1" w:line="360" w:lineRule="auto"/>
        <w:rPr>
          <w:rFonts w:ascii="Calibri" w:hAnsi="Calibri" w:cs="Calibri"/>
          <w:sz w:val="22"/>
          <w:szCs w:val="22"/>
        </w:rPr>
      </w:pPr>
    </w:p>
    <w:sectPr w:rsidR="00526A51" w:rsidRPr="00B7544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F9A3" w14:textId="77777777" w:rsidR="00070B9C" w:rsidRDefault="00070B9C" w:rsidP="0021570A">
      <w:r>
        <w:separator/>
      </w:r>
    </w:p>
  </w:endnote>
  <w:endnote w:type="continuationSeparator" w:id="0">
    <w:p w14:paraId="52854253" w14:textId="77777777" w:rsidR="00070B9C" w:rsidRDefault="00070B9C" w:rsidP="0021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FC28" w14:textId="77777777" w:rsidR="00070B9C" w:rsidRDefault="00070B9C" w:rsidP="0021570A">
      <w:r>
        <w:separator/>
      </w:r>
    </w:p>
  </w:footnote>
  <w:footnote w:type="continuationSeparator" w:id="0">
    <w:p w14:paraId="49542C45" w14:textId="77777777" w:rsidR="00070B9C" w:rsidRDefault="00070B9C" w:rsidP="0021570A">
      <w:r>
        <w:continuationSeparator/>
      </w:r>
    </w:p>
  </w:footnote>
  <w:footnote w:id="1">
    <w:p w14:paraId="1495DAF9" w14:textId="77777777" w:rsidR="00746A7E" w:rsidRPr="00B75441" w:rsidRDefault="00746A7E" w:rsidP="00746A7E">
      <w:pPr>
        <w:rPr>
          <w:rFonts w:ascii="Calibri" w:hAnsi="Calibri" w:cs="Calibri"/>
          <w:sz w:val="20"/>
          <w:szCs w:val="20"/>
        </w:rPr>
      </w:pPr>
      <w:r w:rsidRPr="00B75441">
        <w:rPr>
          <w:rStyle w:val="FootnoteReference"/>
          <w:rFonts w:ascii="Calibri" w:hAnsi="Calibri" w:cs="Calibri"/>
          <w:sz w:val="20"/>
          <w:szCs w:val="20"/>
        </w:rPr>
        <w:footnoteRef/>
      </w:r>
      <w:r w:rsidRPr="00B75441">
        <w:rPr>
          <w:rFonts w:ascii="Calibri" w:hAnsi="Calibri" w:cs="Calibri"/>
          <w:sz w:val="20"/>
          <w:szCs w:val="20"/>
        </w:rPr>
        <w:t xml:space="preserve"> </w:t>
      </w:r>
      <w:r w:rsidRPr="00B75441">
        <w:rPr>
          <w:rFonts w:ascii="Calibri" w:eastAsia="Arial Unicode MS" w:hAnsi="Calibri" w:cs="Calibri"/>
          <w:sz w:val="20"/>
          <w:szCs w:val="20"/>
          <w:bdr w:val="nil"/>
          <w:lang w:eastAsia="en-US"/>
          <w14:textOutline w14:w="0" w14:cap="flat" w14:cmpd="sng" w14:algn="ctr">
            <w14:noFill/>
            <w14:prstDash w14:val="solid"/>
            <w14:bevel/>
          </w14:textOutline>
        </w:rPr>
        <w:t xml:space="preserve">Many of these </w:t>
      </w:r>
      <w:r w:rsidRPr="00B75441">
        <w:rPr>
          <w:rFonts w:ascii="Calibri" w:hAnsi="Calibri" w:cs="Calibri"/>
          <w:sz w:val="20"/>
          <w:szCs w:val="20"/>
          <w14:textOutline w14:w="0" w14:cap="flat" w14:cmpd="sng" w14:algn="ctr">
            <w14:noFill/>
            <w14:prstDash w14:val="solid"/>
            <w14:bevel/>
          </w14:textOutline>
        </w:rPr>
        <w:t xml:space="preserve">changes </w:t>
      </w:r>
      <w:r w:rsidRPr="00B75441">
        <w:rPr>
          <w:rFonts w:ascii="Calibri" w:eastAsia="Arial Unicode MS" w:hAnsi="Calibri" w:cs="Calibri"/>
          <w:sz w:val="20"/>
          <w:szCs w:val="20"/>
          <w:bdr w:val="nil"/>
          <w:lang w:eastAsia="en-US"/>
          <w14:textOutline w14:w="0" w14:cap="flat" w14:cmpd="sng" w14:algn="ctr">
            <w14:noFill/>
            <w14:prstDash w14:val="solid"/>
            <w14:bevel/>
          </w14:textOutline>
        </w:rPr>
        <w:t xml:space="preserve">were </w:t>
      </w:r>
      <w:r w:rsidRPr="00B75441">
        <w:rPr>
          <w:rFonts w:ascii="Calibri" w:hAnsi="Calibri" w:cs="Calibri"/>
          <w:sz w:val="20"/>
          <w:szCs w:val="20"/>
          <w14:textOutline w14:w="0" w14:cap="flat" w14:cmpd="sng" w14:algn="ctr">
            <w14:noFill/>
            <w14:prstDash w14:val="solid"/>
            <w14:bevel/>
          </w14:textOutline>
        </w:rPr>
        <w:t xml:space="preserve">officially </w:t>
      </w:r>
      <w:r w:rsidRPr="00B75441">
        <w:rPr>
          <w:rFonts w:ascii="Calibri" w:eastAsia="Arial Unicode MS" w:hAnsi="Calibri" w:cs="Calibri"/>
          <w:sz w:val="20"/>
          <w:szCs w:val="20"/>
          <w:bdr w:val="nil"/>
          <w:lang w:eastAsia="en-US"/>
          <w14:textOutline w14:w="0" w14:cap="flat" w14:cmpd="sng" w14:algn="ctr">
            <w14:noFill/>
            <w14:prstDash w14:val="solid"/>
            <w14:bevel/>
          </w14:textOutline>
        </w:rPr>
        <w:t>introduced by the Immigration Acts of 2014 and 2016</w:t>
      </w:r>
      <w:r w:rsidRPr="00B75441">
        <w:rPr>
          <w:rFonts w:ascii="Calibri" w:hAnsi="Calibri" w:cs="Calibri"/>
          <w:sz w:val="20"/>
          <w:szCs w:val="20"/>
          <w14:textOutline w14:w="0" w14:cap="flat" w14:cmpd="sng" w14:algn="ctr">
            <w14:noFill/>
            <w14:prstDash w14:val="solid"/>
            <w14:bevel/>
          </w14:textOutline>
        </w:rPr>
        <w:t xml:space="preserve"> (Taylor, 2018). </w:t>
      </w:r>
    </w:p>
    <w:p w14:paraId="53FE358F" w14:textId="77777777" w:rsidR="00746A7E" w:rsidRPr="00B75441" w:rsidRDefault="00746A7E" w:rsidP="00746A7E">
      <w:pPr>
        <w:pStyle w:val="FootnoteText"/>
      </w:pPr>
    </w:p>
  </w:footnote>
  <w:footnote w:id="2">
    <w:p w14:paraId="0212E9B0" w14:textId="6C05D865" w:rsidR="00B55AEF" w:rsidRPr="00B75441" w:rsidRDefault="00B55AEF" w:rsidP="00567EEF">
      <w:pPr>
        <w:autoSpaceDE w:val="0"/>
        <w:autoSpaceDN w:val="0"/>
        <w:adjustRightInd w:val="0"/>
        <w:rPr>
          <w:rFonts w:ascii="Calibri" w:eastAsia="Arial Unicode MS" w:hAnsi="Calibri" w:cs="Calibri"/>
          <w:sz w:val="20"/>
          <w:szCs w:val="20"/>
        </w:rPr>
      </w:pPr>
      <w:r w:rsidRPr="00B75441">
        <w:rPr>
          <w:rFonts w:ascii="Calibri" w:eastAsia="Arial Unicode MS" w:hAnsi="Calibri" w:cs="Calibri"/>
          <w:sz w:val="20"/>
          <w:szCs w:val="20"/>
        </w:rPr>
        <w:footnoteRef/>
      </w:r>
      <w:r w:rsidRPr="00B75441">
        <w:rPr>
          <w:rFonts w:ascii="Calibri" w:eastAsia="Arial Unicode MS" w:hAnsi="Calibri" w:cs="Calibri"/>
          <w:color w:val="000000"/>
          <w:sz w:val="20"/>
          <w:szCs w:val="20"/>
          <w:u w:color="000000"/>
          <w:bdr w:val="nil"/>
        </w:rPr>
        <w:t xml:space="preserve"> I will refer to the artists </w:t>
      </w:r>
      <w:proofErr w:type="spellStart"/>
      <w:r w:rsidRPr="00B75441">
        <w:rPr>
          <w:rFonts w:ascii="Calibri" w:eastAsia="Arial Unicode MS" w:hAnsi="Calibri" w:cs="Calibri"/>
          <w:color w:val="000000"/>
          <w:sz w:val="20"/>
          <w:szCs w:val="20"/>
          <w:u w:color="000000"/>
          <w:bdr w:val="nil"/>
        </w:rPr>
        <w:t>d’bi</w:t>
      </w:r>
      <w:proofErr w:type="spellEnd"/>
      <w:r w:rsidRPr="00B75441">
        <w:rPr>
          <w:rFonts w:ascii="Calibri" w:eastAsia="Arial Unicode MS" w:hAnsi="Calibri" w:cs="Calibri"/>
          <w:color w:val="000000"/>
          <w:sz w:val="20"/>
          <w:szCs w:val="20"/>
          <w:u w:color="000000"/>
          <w:bdr w:val="nil"/>
        </w:rPr>
        <w:t xml:space="preserve"> young </w:t>
      </w:r>
      <w:proofErr w:type="spellStart"/>
      <w:r w:rsidRPr="00B75441">
        <w:rPr>
          <w:rFonts w:ascii="Calibri" w:eastAsia="Arial Unicode MS" w:hAnsi="Calibri" w:cs="Calibri"/>
          <w:color w:val="000000"/>
          <w:sz w:val="20"/>
          <w:szCs w:val="20"/>
          <w:u w:color="000000"/>
          <w:bdr w:val="nil"/>
        </w:rPr>
        <w:t>anitafrika</w:t>
      </w:r>
      <w:proofErr w:type="spellEnd"/>
      <w:r w:rsidRPr="00B75441">
        <w:rPr>
          <w:rFonts w:ascii="Calibri" w:eastAsia="Arial Unicode MS" w:hAnsi="Calibri" w:cs="Calibri"/>
          <w:color w:val="000000"/>
          <w:sz w:val="20"/>
          <w:szCs w:val="20"/>
          <w:u w:color="000000"/>
          <w:bdr w:val="nil"/>
        </w:rPr>
        <w:t xml:space="preserve"> and </w:t>
      </w:r>
      <w:proofErr w:type="spellStart"/>
      <w:r w:rsidRPr="00B75441">
        <w:rPr>
          <w:rFonts w:ascii="Calibri" w:eastAsia="Arial Unicode MS" w:hAnsi="Calibri" w:cs="Calibri"/>
          <w:color w:val="000000"/>
          <w:sz w:val="20"/>
          <w:szCs w:val="20"/>
          <w:u w:color="000000"/>
          <w:bdr w:val="nil"/>
        </w:rPr>
        <w:t>Mojisola</w:t>
      </w:r>
      <w:proofErr w:type="spellEnd"/>
      <w:r w:rsidRPr="00B75441">
        <w:rPr>
          <w:rFonts w:ascii="Calibri" w:eastAsia="Arial Unicode MS" w:hAnsi="Calibri" w:cs="Calibri"/>
          <w:color w:val="000000"/>
          <w:sz w:val="20"/>
          <w:szCs w:val="20"/>
          <w:u w:color="000000"/>
          <w:bdr w:val="nil"/>
        </w:rPr>
        <w:t xml:space="preserve"> </w:t>
      </w:r>
      <w:proofErr w:type="spellStart"/>
      <w:r w:rsidRPr="00B75441">
        <w:rPr>
          <w:rFonts w:ascii="Calibri" w:eastAsia="Arial Unicode MS" w:hAnsi="Calibri" w:cs="Calibri"/>
          <w:color w:val="000000"/>
          <w:sz w:val="20"/>
          <w:szCs w:val="20"/>
          <w:u w:color="000000"/>
          <w:bdr w:val="nil"/>
        </w:rPr>
        <w:t>Elufowoju</w:t>
      </w:r>
      <w:proofErr w:type="spellEnd"/>
      <w:r w:rsidRPr="00B75441">
        <w:rPr>
          <w:rFonts w:ascii="Calibri" w:eastAsia="Arial Unicode MS" w:hAnsi="Calibri" w:cs="Calibri"/>
          <w:color w:val="000000"/>
          <w:sz w:val="20"/>
          <w:szCs w:val="20"/>
          <w:u w:color="000000"/>
          <w:bdr w:val="nil"/>
        </w:rPr>
        <w:t xml:space="preserve"> by their first name in further sections of this chapter, to acknowledge that we worked deliberately as co-researchers </w:t>
      </w:r>
      <w:r w:rsidRPr="00B75441">
        <w:rPr>
          <w:rFonts w:ascii="Calibri" w:eastAsia="Arial Unicode MS" w:hAnsi="Calibri" w:cs="Calibri"/>
          <w:sz w:val="20"/>
          <w:szCs w:val="20"/>
        </w:rPr>
        <w:t>and co-creators in a non-hierarchical dynamic.</w:t>
      </w:r>
    </w:p>
  </w:footnote>
  <w:footnote w:id="3">
    <w:p w14:paraId="33DBC294" w14:textId="75FAC131" w:rsidR="0021570A" w:rsidRPr="00B75441" w:rsidRDefault="0021570A" w:rsidP="0021570A">
      <w:pPr>
        <w:pStyle w:val="NormalWeb"/>
        <w:rPr>
          <w:rFonts w:ascii="Calibri" w:hAnsi="Calibri" w:cs="Calibri"/>
          <w:sz w:val="20"/>
          <w:szCs w:val="20"/>
        </w:rPr>
      </w:pPr>
      <w:r w:rsidRPr="00B75441">
        <w:rPr>
          <w:rStyle w:val="FootnoteReference"/>
          <w:rFonts w:ascii="Calibri" w:hAnsi="Calibri" w:cs="Calibri"/>
          <w:sz w:val="20"/>
          <w:szCs w:val="20"/>
        </w:rPr>
        <w:footnoteRef/>
      </w:r>
      <w:r w:rsidRPr="00B75441">
        <w:rPr>
          <w:rFonts w:ascii="Calibri" w:hAnsi="Calibri" w:cs="Calibri"/>
          <w:sz w:val="20"/>
          <w:szCs w:val="20"/>
        </w:rPr>
        <w:t xml:space="preserve"> </w:t>
      </w:r>
      <w:r w:rsidR="00981805" w:rsidRPr="00B75441">
        <w:rPr>
          <w:rFonts w:ascii="Calibri" w:hAnsi="Calibri" w:cs="Calibri"/>
          <w:sz w:val="20"/>
          <w:szCs w:val="20"/>
          <w:lang w:val="en-GB"/>
        </w:rPr>
        <w:t>According</w:t>
      </w:r>
      <w:r w:rsidRPr="00B75441">
        <w:rPr>
          <w:rFonts w:ascii="Calibri" w:hAnsi="Calibri" w:cs="Calibri"/>
          <w:sz w:val="20"/>
          <w:szCs w:val="20"/>
          <w:lang w:val="en-GB"/>
        </w:rPr>
        <w:t xml:space="preserve"> to </w:t>
      </w:r>
      <w:r w:rsidR="006D7591" w:rsidRPr="00B75441">
        <w:rPr>
          <w:rFonts w:ascii="Calibri" w:hAnsi="Calibri" w:cs="Calibri"/>
          <w:sz w:val="20"/>
          <w:szCs w:val="20"/>
          <w:lang w:val="en-GB"/>
        </w:rPr>
        <w:t>Russel Tylor</w:t>
      </w:r>
      <w:r w:rsidRPr="00B75441">
        <w:rPr>
          <w:rFonts w:ascii="Calibri" w:hAnsi="Calibri" w:cs="Calibri"/>
          <w:sz w:val="20"/>
          <w:szCs w:val="20"/>
          <w:lang w:val="en-GB"/>
        </w:rPr>
        <w:t xml:space="preserve"> t</w:t>
      </w:r>
      <w:r w:rsidR="006D7591" w:rsidRPr="00B75441">
        <w:rPr>
          <w:rFonts w:ascii="Calibri" w:hAnsi="Calibri" w:cs="Calibri"/>
          <w:sz w:val="20"/>
          <w:szCs w:val="20"/>
          <w:lang w:val="en-GB"/>
        </w:rPr>
        <w:t xml:space="preserve">he </w:t>
      </w:r>
      <w:r w:rsidRPr="00B75441">
        <w:rPr>
          <w:rFonts w:ascii="Calibri" w:hAnsi="Calibri" w:cs="Calibri"/>
          <w:sz w:val="20"/>
          <w:szCs w:val="20"/>
          <w:lang w:val="en-GB"/>
        </w:rPr>
        <w:t xml:space="preserve">definition </w:t>
      </w:r>
      <w:r w:rsidR="006D7591" w:rsidRPr="00B75441">
        <w:rPr>
          <w:rFonts w:ascii="Calibri" w:hAnsi="Calibri" w:cs="Calibri"/>
          <w:sz w:val="20"/>
          <w:szCs w:val="20"/>
          <w:lang w:val="en-GB"/>
        </w:rPr>
        <w:t>of</w:t>
      </w:r>
      <w:r w:rsidR="00981805" w:rsidRPr="00B75441">
        <w:rPr>
          <w:rFonts w:ascii="Calibri" w:hAnsi="Calibri" w:cs="Calibri"/>
          <w:sz w:val="20"/>
          <w:szCs w:val="20"/>
          <w:lang w:val="en-GB"/>
        </w:rPr>
        <w:t xml:space="preserve"> a right to </w:t>
      </w:r>
      <w:r w:rsidR="006D7591" w:rsidRPr="00B75441">
        <w:rPr>
          <w:rFonts w:ascii="Calibri" w:hAnsi="Calibri" w:cs="Calibri"/>
          <w:sz w:val="20"/>
          <w:szCs w:val="20"/>
          <w:lang w:val="en-GB"/>
        </w:rPr>
        <w:t>remain status</w:t>
      </w:r>
      <w:r w:rsidR="00981805" w:rsidRPr="00B75441">
        <w:rPr>
          <w:rFonts w:ascii="Calibri" w:hAnsi="Calibri" w:cs="Calibri"/>
          <w:sz w:val="20"/>
          <w:szCs w:val="20"/>
          <w:lang w:val="en-GB"/>
        </w:rPr>
        <w:t xml:space="preserve"> in </w:t>
      </w:r>
      <w:r w:rsidR="00A2208A" w:rsidRPr="00B75441">
        <w:rPr>
          <w:rFonts w:ascii="Calibri" w:hAnsi="Calibri" w:cs="Calibri"/>
          <w:sz w:val="20"/>
          <w:szCs w:val="20"/>
          <w:lang w:val="en-GB"/>
        </w:rPr>
        <w:t xml:space="preserve">the </w:t>
      </w:r>
      <w:r w:rsidR="00981805" w:rsidRPr="00B75441">
        <w:rPr>
          <w:rFonts w:ascii="Calibri" w:hAnsi="Calibri" w:cs="Calibri"/>
          <w:sz w:val="20"/>
          <w:szCs w:val="20"/>
          <w:lang w:val="en-GB"/>
        </w:rPr>
        <w:t xml:space="preserve">UK </w:t>
      </w:r>
      <w:r w:rsidRPr="00B75441">
        <w:rPr>
          <w:rFonts w:ascii="Calibri" w:hAnsi="Calibri" w:cs="Calibri"/>
          <w:sz w:val="20"/>
          <w:szCs w:val="20"/>
          <w:lang w:val="en-GB"/>
        </w:rPr>
        <w:t>is complex and can occur under a wide range of circumstances</w:t>
      </w:r>
      <w:r w:rsidR="006D7591" w:rsidRPr="00B75441">
        <w:rPr>
          <w:rFonts w:ascii="Calibri" w:hAnsi="Calibri" w:cs="Calibri"/>
          <w:sz w:val="20"/>
          <w:szCs w:val="20"/>
          <w:lang w:val="en-GB"/>
        </w:rPr>
        <w:t>. As an example,</w:t>
      </w:r>
      <w:r w:rsidRPr="00B75441">
        <w:rPr>
          <w:rFonts w:ascii="Calibri" w:hAnsi="Calibri" w:cs="Calibri"/>
          <w:sz w:val="20"/>
          <w:szCs w:val="20"/>
          <w:lang w:val="en-GB"/>
        </w:rPr>
        <w:t xml:space="preserve"> those with the ‘right to live or work in the UK’</w:t>
      </w:r>
      <w:r w:rsidR="006D7591" w:rsidRPr="00B75441">
        <w:rPr>
          <w:rFonts w:ascii="Calibri" w:hAnsi="Calibri" w:cs="Calibri"/>
          <w:sz w:val="20"/>
          <w:szCs w:val="20"/>
          <w:lang w:val="en-GB"/>
        </w:rPr>
        <w:t xml:space="preserve"> </w:t>
      </w:r>
      <w:r w:rsidRPr="00B75441">
        <w:rPr>
          <w:rFonts w:ascii="Calibri" w:hAnsi="Calibri" w:cs="Calibri"/>
          <w:sz w:val="20"/>
          <w:szCs w:val="20"/>
          <w:lang w:val="en-GB"/>
        </w:rPr>
        <w:t xml:space="preserve">includes: British citizens; EEA citizens; those on certain visas; people with ‘indefinite leave to remain’; and asylum seekers/refugees. </w:t>
      </w:r>
    </w:p>
    <w:p w14:paraId="10C47EB0" w14:textId="77777777" w:rsidR="0021570A" w:rsidRPr="00B75441" w:rsidRDefault="0021570A" w:rsidP="0021570A">
      <w:pPr>
        <w:pStyle w:val="FootnoteText"/>
      </w:pPr>
    </w:p>
  </w:footnote>
  <w:footnote w:id="4">
    <w:p w14:paraId="33EA198E" w14:textId="17BEF510" w:rsidR="000F1B92" w:rsidRPr="00B75441" w:rsidRDefault="0021570A" w:rsidP="000F1B92">
      <w:pPr>
        <w:rPr>
          <w:rFonts w:ascii="Calibri" w:hAnsi="Calibri" w:cs="Calibri"/>
          <w:sz w:val="20"/>
          <w:szCs w:val="20"/>
        </w:rPr>
      </w:pPr>
      <w:r w:rsidRPr="00B75441">
        <w:rPr>
          <w:rStyle w:val="FootnoteReference"/>
          <w:rFonts w:ascii="Calibri" w:hAnsi="Calibri" w:cs="Calibri"/>
          <w:sz w:val="20"/>
          <w:szCs w:val="20"/>
        </w:rPr>
        <w:footnoteRef/>
      </w:r>
      <w:r w:rsidRPr="00B75441">
        <w:rPr>
          <w:rFonts w:ascii="Calibri" w:hAnsi="Calibri" w:cs="Calibri"/>
          <w:sz w:val="20"/>
          <w:szCs w:val="20"/>
        </w:rPr>
        <w:t xml:space="preserve"> </w:t>
      </w:r>
      <w:r w:rsidR="000F1B92" w:rsidRPr="00B75441">
        <w:rPr>
          <w:rFonts w:ascii="Calibri" w:eastAsia="Arial Unicode MS" w:hAnsi="Calibri" w:cs="Calibri"/>
          <w:color w:val="000000"/>
          <w:sz w:val="20"/>
          <w:szCs w:val="20"/>
          <w:u w:color="000000"/>
          <w:bdr w:val="nil"/>
        </w:rPr>
        <w:t xml:space="preserve">Brexit is the colloquial term used to refer to a referendum held on 23 June 2016, when the majority of the British public who voted chose to leave the European Union. For a timeline of this process see Nigel Walker’s </w:t>
      </w:r>
      <w:r w:rsidR="000F1B92" w:rsidRPr="00B75441">
        <w:rPr>
          <w:rFonts w:ascii="Calibri" w:eastAsia="Arial Unicode MS" w:hAnsi="Calibri" w:cs="Calibri"/>
          <w:i/>
          <w:iCs/>
          <w:color w:val="000000"/>
          <w:sz w:val="20"/>
          <w:szCs w:val="20"/>
          <w:u w:color="000000"/>
          <w:bdr w:val="nil"/>
        </w:rPr>
        <w:t>Brexit timeline</w:t>
      </w:r>
      <w:r w:rsidR="000F1B92" w:rsidRPr="00B75441">
        <w:rPr>
          <w:rFonts w:ascii="Calibri" w:eastAsia="Arial Unicode MS" w:hAnsi="Calibri" w:cs="Calibri"/>
          <w:color w:val="000000"/>
          <w:sz w:val="20"/>
          <w:szCs w:val="20"/>
          <w:u w:color="000000"/>
          <w:bdr w:val="nil"/>
        </w:rPr>
        <w:t xml:space="preserve"> (2021).</w:t>
      </w:r>
    </w:p>
    <w:p w14:paraId="5D3CCE06" w14:textId="36E32E55" w:rsidR="0021570A" w:rsidRPr="00B75441" w:rsidRDefault="0021570A" w:rsidP="0021570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A"/>
    <w:rsid w:val="00034F7F"/>
    <w:rsid w:val="000506A0"/>
    <w:rsid w:val="00054DE5"/>
    <w:rsid w:val="00062C44"/>
    <w:rsid w:val="00070B9C"/>
    <w:rsid w:val="000776FB"/>
    <w:rsid w:val="000A10E3"/>
    <w:rsid w:val="000B707C"/>
    <w:rsid w:val="000C173C"/>
    <w:rsid w:val="000C32BD"/>
    <w:rsid w:val="000F1B92"/>
    <w:rsid w:val="000F1FAD"/>
    <w:rsid w:val="000F7A16"/>
    <w:rsid w:val="001B7801"/>
    <w:rsid w:val="00210A90"/>
    <w:rsid w:val="0021570A"/>
    <w:rsid w:val="00230037"/>
    <w:rsid w:val="00254797"/>
    <w:rsid w:val="0027616A"/>
    <w:rsid w:val="002A5D07"/>
    <w:rsid w:val="00307C92"/>
    <w:rsid w:val="00386420"/>
    <w:rsid w:val="00391354"/>
    <w:rsid w:val="00392625"/>
    <w:rsid w:val="003A2B78"/>
    <w:rsid w:val="003B5320"/>
    <w:rsid w:val="003C47C0"/>
    <w:rsid w:val="003F12BC"/>
    <w:rsid w:val="0041266E"/>
    <w:rsid w:val="00476F5A"/>
    <w:rsid w:val="004D5FFC"/>
    <w:rsid w:val="00514B37"/>
    <w:rsid w:val="00526A51"/>
    <w:rsid w:val="0053101D"/>
    <w:rsid w:val="005416FD"/>
    <w:rsid w:val="00544AF4"/>
    <w:rsid w:val="00567EEF"/>
    <w:rsid w:val="00595BF7"/>
    <w:rsid w:val="005C2493"/>
    <w:rsid w:val="00667AED"/>
    <w:rsid w:val="006B16B2"/>
    <w:rsid w:val="006D7591"/>
    <w:rsid w:val="006F15F9"/>
    <w:rsid w:val="0072763B"/>
    <w:rsid w:val="00746A7E"/>
    <w:rsid w:val="0075682C"/>
    <w:rsid w:val="007C53A9"/>
    <w:rsid w:val="00811B79"/>
    <w:rsid w:val="00833FD1"/>
    <w:rsid w:val="00863280"/>
    <w:rsid w:val="008A0435"/>
    <w:rsid w:val="008B1B8A"/>
    <w:rsid w:val="00920663"/>
    <w:rsid w:val="00925E52"/>
    <w:rsid w:val="009337CD"/>
    <w:rsid w:val="00945AFC"/>
    <w:rsid w:val="00963FB0"/>
    <w:rsid w:val="00981805"/>
    <w:rsid w:val="009E3366"/>
    <w:rsid w:val="009E5600"/>
    <w:rsid w:val="00A050F7"/>
    <w:rsid w:val="00A2208A"/>
    <w:rsid w:val="00A437C5"/>
    <w:rsid w:val="00A92D1A"/>
    <w:rsid w:val="00AA6D5D"/>
    <w:rsid w:val="00AC7AD1"/>
    <w:rsid w:val="00AE3F84"/>
    <w:rsid w:val="00AE48CF"/>
    <w:rsid w:val="00AE7C9D"/>
    <w:rsid w:val="00AF5D53"/>
    <w:rsid w:val="00AF621D"/>
    <w:rsid w:val="00B30EC3"/>
    <w:rsid w:val="00B37E80"/>
    <w:rsid w:val="00B55AEF"/>
    <w:rsid w:val="00B66E0B"/>
    <w:rsid w:val="00B70CC2"/>
    <w:rsid w:val="00B75441"/>
    <w:rsid w:val="00BA3D22"/>
    <w:rsid w:val="00BA58A2"/>
    <w:rsid w:val="00BD7688"/>
    <w:rsid w:val="00C31A6E"/>
    <w:rsid w:val="00C431F6"/>
    <w:rsid w:val="00CA43FC"/>
    <w:rsid w:val="00CD31F9"/>
    <w:rsid w:val="00CD600F"/>
    <w:rsid w:val="00D346DC"/>
    <w:rsid w:val="00D47781"/>
    <w:rsid w:val="00D662D9"/>
    <w:rsid w:val="00D76F37"/>
    <w:rsid w:val="00D80EEB"/>
    <w:rsid w:val="00DB6DED"/>
    <w:rsid w:val="00DD31FA"/>
    <w:rsid w:val="00DE47E9"/>
    <w:rsid w:val="00E03F80"/>
    <w:rsid w:val="00E153DA"/>
    <w:rsid w:val="00E45DE5"/>
    <w:rsid w:val="00E6765C"/>
    <w:rsid w:val="00E83CE6"/>
    <w:rsid w:val="00E9303E"/>
    <w:rsid w:val="00EB3692"/>
    <w:rsid w:val="00EC4F5E"/>
    <w:rsid w:val="00EE56CB"/>
    <w:rsid w:val="00EF3023"/>
    <w:rsid w:val="00F10A6A"/>
    <w:rsid w:val="00FC13B9"/>
    <w:rsid w:val="00FC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64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D1"/>
    <w:rPr>
      <w:rFonts w:ascii="Times New Roman" w:eastAsia="Times New Roman" w:hAnsi="Times New Roman" w:cs="Times New Roman"/>
      <w:lang w:eastAsia="en-GB"/>
    </w:rPr>
  </w:style>
  <w:style w:type="paragraph" w:styleId="Heading2">
    <w:name w:val="heading 2"/>
    <w:link w:val="Heading2Char"/>
    <w:uiPriority w:val="9"/>
    <w:unhideWhenUsed/>
    <w:qFormat/>
    <w:rsid w:val="0021570A"/>
    <w:pPr>
      <w:pBdr>
        <w:top w:val="nil"/>
        <w:left w:val="nil"/>
        <w:bottom w:val="nil"/>
        <w:right w:val="nil"/>
        <w:between w:val="nil"/>
        <w:bar w:val="nil"/>
      </w:pBdr>
      <w:spacing w:before="100" w:after="100"/>
      <w:outlineLvl w:val="1"/>
    </w:pPr>
    <w:rPr>
      <w:rFonts w:ascii="Times New Roman" w:eastAsia="Arial Unicode MS" w:hAnsi="Times New Roman" w:cs="Arial Unicode MS"/>
      <w:b/>
      <w:bCs/>
      <w:color w:val="000000"/>
      <w:sz w:val="36"/>
      <w:szCs w:val="36"/>
      <w:u w:color="000000"/>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70A"/>
    <w:rPr>
      <w:rFonts w:ascii="Times New Roman" w:eastAsia="Arial Unicode MS" w:hAnsi="Times New Roman" w:cs="Arial Unicode MS"/>
      <w:b/>
      <w:bCs/>
      <w:color w:val="000000"/>
      <w:sz w:val="36"/>
      <w:szCs w:val="36"/>
      <w:u w:color="000000"/>
      <w:bdr w:val="nil"/>
      <w:lang w:val="en-US" w:eastAsia="en-GB"/>
      <w14:textOutline w14:w="0" w14:cap="flat" w14:cmpd="sng" w14:algn="ctr">
        <w14:noFill/>
        <w14:prstDash w14:val="solid"/>
        <w14:bevel/>
      </w14:textOutline>
    </w:rPr>
  </w:style>
  <w:style w:type="character" w:styleId="Hyperlink">
    <w:name w:val="Hyperlink"/>
    <w:rsid w:val="0021570A"/>
    <w:rPr>
      <w:u w:val="single"/>
    </w:rPr>
  </w:style>
  <w:style w:type="paragraph" w:customStyle="1" w:styleId="Body">
    <w:name w:val="Body"/>
    <w:rsid w:val="0021570A"/>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14:textOutline w14:w="0" w14:cap="flat" w14:cmpd="sng" w14:algn="ctr">
        <w14:noFill/>
        <w14:prstDash w14:val="solid"/>
        <w14:bevel/>
      </w14:textOutline>
    </w:rPr>
  </w:style>
  <w:style w:type="character" w:customStyle="1" w:styleId="smallcaps">
    <w:name w:val="smallcaps"/>
    <w:rsid w:val="0021570A"/>
  </w:style>
  <w:style w:type="paragraph" w:styleId="NormalWeb">
    <w:name w:val="Normal (Web)"/>
    <w:uiPriority w:val="99"/>
    <w:rsid w:val="0021570A"/>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n-GB"/>
    </w:rPr>
  </w:style>
  <w:style w:type="character" w:customStyle="1" w:styleId="EmphasisA">
    <w:name w:val="Emphasis A"/>
    <w:rsid w:val="0021570A"/>
    <w:rPr>
      <w:rFonts w:ascii="Times New Roman" w:eastAsia="Times New Roman" w:hAnsi="Times New Roman" w:cs="Times New Roman"/>
      <w:i/>
      <w:iCs/>
    </w:rPr>
  </w:style>
  <w:style w:type="paragraph" w:styleId="FootnoteText">
    <w:name w:val="footnote text"/>
    <w:link w:val="FootnoteTextChar"/>
    <w:rsid w:val="0021570A"/>
    <w:pPr>
      <w:pBdr>
        <w:top w:val="nil"/>
        <w:left w:val="nil"/>
        <w:bottom w:val="nil"/>
        <w:right w:val="nil"/>
        <w:between w:val="nil"/>
        <w:bar w:val="nil"/>
      </w:pBdr>
    </w:pPr>
    <w:rPr>
      <w:rFonts w:ascii="Calibri" w:eastAsia="Calibri" w:hAnsi="Calibri" w:cs="Calibri"/>
      <w:color w:val="000000"/>
      <w:sz w:val="20"/>
      <w:szCs w:val="20"/>
      <w:u w:color="000000"/>
      <w:bdr w:val="nil"/>
      <w:lang w:eastAsia="en-GB"/>
    </w:rPr>
  </w:style>
  <w:style w:type="character" w:customStyle="1" w:styleId="FootnoteTextChar">
    <w:name w:val="Footnote Text Char"/>
    <w:basedOn w:val="DefaultParagraphFont"/>
    <w:link w:val="FootnoteText"/>
    <w:rsid w:val="0021570A"/>
    <w:rPr>
      <w:rFonts w:ascii="Calibri" w:eastAsia="Calibri" w:hAnsi="Calibri" w:cs="Calibri"/>
      <w:color w:val="000000"/>
      <w:sz w:val="20"/>
      <w:szCs w:val="20"/>
      <w:u w:color="000000"/>
      <w:bdr w:val="nil"/>
      <w:lang w:val="en-GB" w:eastAsia="en-GB"/>
    </w:rPr>
  </w:style>
  <w:style w:type="character" w:customStyle="1" w:styleId="Hyperlink0">
    <w:name w:val="Hyperlink.0"/>
    <w:basedOn w:val="Hyperlink"/>
    <w:rsid w:val="0021570A"/>
    <w:rPr>
      <w:outline w:val="0"/>
      <w:color w:val="0563C1"/>
      <w:u w:val="single" w:color="0563C1"/>
    </w:rPr>
  </w:style>
  <w:style w:type="paragraph" w:styleId="ListParagraph">
    <w:name w:val="List Paragraph"/>
    <w:rsid w:val="0021570A"/>
    <w:pPr>
      <w:pBdr>
        <w:top w:val="nil"/>
        <w:left w:val="nil"/>
        <w:bottom w:val="nil"/>
        <w:right w:val="nil"/>
        <w:between w:val="nil"/>
        <w:bar w:val="nil"/>
      </w:pBdr>
      <w:ind w:left="720"/>
    </w:pPr>
    <w:rPr>
      <w:rFonts w:ascii="Times New Roman" w:eastAsia="Times New Roman" w:hAnsi="Times New Roman" w:cs="Times New Roman"/>
      <w:color w:val="000000"/>
      <w:u w:color="000000"/>
      <w:bdr w:val="nil"/>
      <w:lang w:val="en-US" w:eastAsia="en-GB"/>
    </w:rPr>
  </w:style>
  <w:style w:type="paragraph" w:customStyle="1" w:styleId="p3">
    <w:name w:val="p3"/>
    <w:rsid w:val="0021570A"/>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n-GB"/>
    </w:rPr>
  </w:style>
  <w:style w:type="character" w:customStyle="1" w:styleId="None">
    <w:name w:val="None"/>
    <w:rsid w:val="0021570A"/>
  </w:style>
  <w:style w:type="character" w:customStyle="1" w:styleId="Hyperlink3">
    <w:name w:val="Hyperlink.3"/>
    <w:basedOn w:val="Hyperlink0"/>
    <w:rsid w:val="0021570A"/>
    <w:rPr>
      <w:outline w:val="0"/>
      <w:color w:val="0563C1"/>
      <w:u w:val="single" w:color="0563C1"/>
      <w:lang w:val="en-US"/>
    </w:rPr>
  </w:style>
  <w:style w:type="paragraph" w:customStyle="1" w:styleId="Heading">
    <w:name w:val="Heading"/>
    <w:next w:val="Body"/>
    <w:rsid w:val="0021570A"/>
    <w:pPr>
      <w:keepNext/>
      <w:keepLines/>
      <w:pBdr>
        <w:top w:val="nil"/>
        <w:left w:val="nil"/>
        <w:bottom w:val="nil"/>
        <w:right w:val="nil"/>
        <w:between w:val="nil"/>
        <w:bar w:val="nil"/>
      </w:pBdr>
      <w:spacing w:before="240"/>
      <w:outlineLvl w:val="0"/>
    </w:pPr>
    <w:rPr>
      <w:rFonts w:ascii="Calibri Light" w:eastAsia="Arial Unicode MS" w:hAnsi="Calibri Light" w:cs="Arial Unicode MS"/>
      <w:color w:val="2F5496"/>
      <w:sz w:val="32"/>
      <w:szCs w:val="32"/>
      <w:u w:color="2F5496"/>
      <w:bdr w:val="nil"/>
      <w:lang w:val="en-US" w:eastAsia="en-GB"/>
      <w14:textOutline w14:w="0" w14:cap="flat" w14:cmpd="sng" w14:algn="ctr">
        <w14:noFill/>
        <w14:prstDash w14:val="solid"/>
        <w14:bevel/>
      </w14:textOutline>
    </w:rPr>
  </w:style>
  <w:style w:type="character" w:customStyle="1" w:styleId="Hyperlink4">
    <w:name w:val="Hyperlink.4"/>
    <w:basedOn w:val="None"/>
    <w:rsid w:val="0021570A"/>
    <w:rPr>
      <w:rFonts w:ascii="Times New Roman" w:eastAsia="Times New Roman" w:hAnsi="Times New Roman" w:cs="Times New Roman"/>
      <w:outline w:val="0"/>
      <w:color w:val="000000"/>
      <w:sz w:val="24"/>
      <w:szCs w:val="24"/>
      <w:u w:color="000000"/>
    </w:rPr>
  </w:style>
  <w:style w:type="paragraph" w:styleId="CommentText">
    <w:name w:val="annotation text"/>
    <w:basedOn w:val="Normal"/>
    <w:link w:val="CommentTextChar"/>
    <w:uiPriority w:val="99"/>
    <w:semiHidden/>
    <w:unhideWhenUsed/>
    <w:rsid w:val="0021570A"/>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21570A"/>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21570A"/>
    <w:rPr>
      <w:sz w:val="16"/>
      <w:szCs w:val="16"/>
    </w:rPr>
  </w:style>
  <w:style w:type="character" w:styleId="FootnoteReference">
    <w:name w:val="footnote reference"/>
    <w:basedOn w:val="DefaultParagraphFont"/>
    <w:uiPriority w:val="99"/>
    <w:semiHidden/>
    <w:unhideWhenUsed/>
    <w:rsid w:val="0021570A"/>
    <w:rPr>
      <w:vertAlign w:val="superscript"/>
    </w:rPr>
  </w:style>
  <w:style w:type="character" w:styleId="FollowedHyperlink">
    <w:name w:val="FollowedHyperlink"/>
    <w:basedOn w:val="DefaultParagraphFont"/>
    <w:uiPriority w:val="99"/>
    <w:semiHidden/>
    <w:unhideWhenUsed/>
    <w:rsid w:val="0021570A"/>
    <w:rPr>
      <w:color w:val="954F72" w:themeColor="followedHyperlink"/>
      <w:u w:val="single"/>
    </w:rPr>
  </w:style>
  <w:style w:type="character" w:styleId="Emphasis">
    <w:name w:val="Emphasis"/>
    <w:basedOn w:val="DefaultParagraphFont"/>
    <w:uiPriority w:val="20"/>
    <w:qFormat/>
    <w:rsid w:val="0021570A"/>
    <w:rPr>
      <w:i/>
      <w:iCs/>
    </w:rPr>
  </w:style>
  <w:style w:type="character" w:customStyle="1" w:styleId="apple-converted-space">
    <w:name w:val="apple-converted-space"/>
    <w:basedOn w:val="DefaultParagraphFont"/>
    <w:rsid w:val="00B70CC2"/>
  </w:style>
  <w:style w:type="character" w:styleId="UnresolvedMention">
    <w:name w:val="Unresolved Mention"/>
    <w:basedOn w:val="DefaultParagraphFont"/>
    <w:uiPriority w:val="99"/>
    <w:semiHidden/>
    <w:unhideWhenUsed/>
    <w:rsid w:val="000F1B9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F1B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eastAsia="en-GB"/>
    </w:rPr>
  </w:style>
  <w:style w:type="character" w:customStyle="1" w:styleId="CommentSubjectChar">
    <w:name w:val="Comment Subject Char"/>
    <w:basedOn w:val="CommentTextChar"/>
    <w:link w:val="CommentSubject"/>
    <w:uiPriority w:val="99"/>
    <w:semiHidden/>
    <w:rsid w:val="000F1B92"/>
    <w:rPr>
      <w:rFonts w:ascii="Times New Roman" w:eastAsia="Times New Roman" w:hAnsi="Times New Roman" w:cs="Times New Roman"/>
      <w:b/>
      <w:bCs/>
      <w:sz w:val="20"/>
      <w:szCs w:val="20"/>
      <w:bdr w:val="nil"/>
      <w:lang w:val="en-US" w:eastAsia="en-GB"/>
    </w:rPr>
  </w:style>
  <w:style w:type="paragraph" w:styleId="EndnoteText">
    <w:name w:val="endnote text"/>
    <w:basedOn w:val="Normal"/>
    <w:link w:val="EndnoteTextChar"/>
    <w:unhideWhenUsed/>
    <w:rsid w:val="00AE48CF"/>
    <w:pPr>
      <w:spacing w:after="200"/>
    </w:pPr>
    <w:rPr>
      <w:lang w:val="en-US" w:eastAsia="en-US"/>
    </w:rPr>
  </w:style>
  <w:style w:type="character" w:customStyle="1" w:styleId="EndnoteTextChar">
    <w:name w:val="Endnote Text Char"/>
    <w:basedOn w:val="DefaultParagraphFont"/>
    <w:link w:val="EndnoteText"/>
    <w:rsid w:val="00AE48CF"/>
    <w:rPr>
      <w:rFonts w:ascii="Times New Roman" w:eastAsia="Times New Roman" w:hAnsi="Times New Roman" w:cs="Times New Roman"/>
      <w:lang w:val="en-US"/>
    </w:rPr>
  </w:style>
  <w:style w:type="character" w:styleId="Strong">
    <w:name w:val="Strong"/>
    <w:basedOn w:val="DefaultParagraphFont"/>
    <w:uiPriority w:val="22"/>
    <w:qFormat/>
    <w:rsid w:val="00833FD1"/>
    <w:rPr>
      <w:b/>
      <w:bCs/>
    </w:rPr>
  </w:style>
  <w:style w:type="paragraph" w:styleId="Revision">
    <w:name w:val="Revision"/>
    <w:hidden/>
    <w:uiPriority w:val="99"/>
    <w:semiHidden/>
    <w:rsid w:val="008A0435"/>
    <w:rPr>
      <w:rFonts w:ascii="Times New Roman" w:eastAsia="Times New Roman" w:hAnsi="Times New Roman" w:cs="Times New Roman"/>
      <w:lang w:eastAsia="en-GB"/>
    </w:rPr>
  </w:style>
  <w:style w:type="paragraph" w:styleId="Header">
    <w:name w:val="header"/>
    <w:basedOn w:val="Normal"/>
    <w:link w:val="HeaderChar"/>
    <w:uiPriority w:val="99"/>
    <w:unhideWhenUsed/>
    <w:rsid w:val="00476F5A"/>
    <w:pPr>
      <w:tabs>
        <w:tab w:val="center" w:pos="4513"/>
        <w:tab w:val="right" w:pos="9026"/>
      </w:tabs>
    </w:pPr>
  </w:style>
  <w:style w:type="character" w:customStyle="1" w:styleId="HeaderChar">
    <w:name w:val="Header Char"/>
    <w:basedOn w:val="DefaultParagraphFont"/>
    <w:link w:val="Header"/>
    <w:uiPriority w:val="99"/>
    <w:rsid w:val="00476F5A"/>
    <w:rPr>
      <w:rFonts w:ascii="Times New Roman" w:eastAsia="Times New Roman" w:hAnsi="Times New Roman" w:cs="Times New Roman"/>
      <w:lang w:eastAsia="en-GB"/>
    </w:rPr>
  </w:style>
  <w:style w:type="paragraph" w:styleId="Footer">
    <w:name w:val="footer"/>
    <w:basedOn w:val="Normal"/>
    <w:link w:val="FooterChar"/>
    <w:uiPriority w:val="99"/>
    <w:unhideWhenUsed/>
    <w:rsid w:val="00476F5A"/>
    <w:pPr>
      <w:tabs>
        <w:tab w:val="center" w:pos="4513"/>
        <w:tab w:val="right" w:pos="9026"/>
      </w:tabs>
    </w:pPr>
  </w:style>
  <w:style w:type="character" w:customStyle="1" w:styleId="FooterChar">
    <w:name w:val="Footer Char"/>
    <w:basedOn w:val="DefaultParagraphFont"/>
    <w:link w:val="Footer"/>
    <w:uiPriority w:val="99"/>
    <w:rsid w:val="00476F5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323">
      <w:bodyDiv w:val="1"/>
      <w:marLeft w:val="0"/>
      <w:marRight w:val="0"/>
      <w:marTop w:val="0"/>
      <w:marBottom w:val="0"/>
      <w:divBdr>
        <w:top w:val="none" w:sz="0" w:space="0" w:color="auto"/>
        <w:left w:val="none" w:sz="0" w:space="0" w:color="auto"/>
        <w:bottom w:val="none" w:sz="0" w:space="0" w:color="auto"/>
        <w:right w:val="none" w:sz="0" w:space="0" w:color="auto"/>
      </w:divBdr>
    </w:div>
    <w:div w:id="296644740">
      <w:bodyDiv w:val="1"/>
      <w:marLeft w:val="0"/>
      <w:marRight w:val="0"/>
      <w:marTop w:val="0"/>
      <w:marBottom w:val="0"/>
      <w:divBdr>
        <w:top w:val="none" w:sz="0" w:space="0" w:color="auto"/>
        <w:left w:val="none" w:sz="0" w:space="0" w:color="auto"/>
        <w:bottom w:val="none" w:sz="0" w:space="0" w:color="auto"/>
        <w:right w:val="none" w:sz="0" w:space="0" w:color="auto"/>
      </w:divBdr>
    </w:div>
    <w:div w:id="396248375">
      <w:bodyDiv w:val="1"/>
      <w:marLeft w:val="0"/>
      <w:marRight w:val="0"/>
      <w:marTop w:val="0"/>
      <w:marBottom w:val="0"/>
      <w:divBdr>
        <w:top w:val="none" w:sz="0" w:space="0" w:color="auto"/>
        <w:left w:val="none" w:sz="0" w:space="0" w:color="auto"/>
        <w:bottom w:val="none" w:sz="0" w:space="0" w:color="auto"/>
        <w:right w:val="none" w:sz="0" w:space="0" w:color="auto"/>
      </w:divBdr>
    </w:div>
    <w:div w:id="521015646">
      <w:bodyDiv w:val="1"/>
      <w:marLeft w:val="0"/>
      <w:marRight w:val="0"/>
      <w:marTop w:val="0"/>
      <w:marBottom w:val="0"/>
      <w:divBdr>
        <w:top w:val="none" w:sz="0" w:space="0" w:color="auto"/>
        <w:left w:val="none" w:sz="0" w:space="0" w:color="auto"/>
        <w:bottom w:val="none" w:sz="0" w:space="0" w:color="auto"/>
        <w:right w:val="none" w:sz="0" w:space="0" w:color="auto"/>
      </w:divBdr>
    </w:div>
    <w:div w:id="565379768">
      <w:bodyDiv w:val="1"/>
      <w:marLeft w:val="0"/>
      <w:marRight w:val="0"/>
      <w:marTop w:val="0"/>
      <w:marBottom w:val="0"/>
      <w:divBdr>
        <w:top w:val="none" w:sz="0" w:space="0" w:color="auto"/>
        <w:left w:val="none" w:sz="0" w:space="0" w:color="auto"/>
        <w:bottom w:val="none" w:sz="0" w:space="0" w:color="auto"/>
        <w:right w:val="none" w:sz="0" w:space="0" w:color="auto"/>
      </w:divBdr>
    </w:div>
    <w:div w:id="638802430">
      <w:bodyDiv w:val="1"/>
      <w:marLeft w:val="0"/>
      <w:marRight w:val="0"/>
      <w:marTop w:val="0"/>
      <w:marBottom w:val="0"/>
      <w:divBdr>
        <w:top w:val="none" w:sz="0" w:space="0" w:color="auto"/>
        <w:left w:val="none" w:sz="0" w:space="0" w:color="auto"/>
        <w:bottom w:val="none" w:sz="0" w:space="0" w:color="auto"/>
        <w:right w:val="none" w:sz="0" w:space="0" w:color="auto"/>
      </w:divBdr>
    </w:div>
    <w:div w:id="724186140">
      <w:bodyDiv w:val="1"/>
      <w:marLeft w:val="0"/>
      <w:marRight w:val="0"/>
      <w:marTop w:val="0"/>
      <w:marBottom w:val="0"/>
      <w:divBdr>
        <w:top w:val="none" w:sz="0" w:space="0" w:color="auto"/>
        <w:left w:val="none" w:sz="0" w:space="0" w:color="auto"/>
        <w:bottom w:val="none" w:sz="0" w:space="0" w:color="auto"/>
        <w:right w:val="none" w:sz="0" w:space="0" w:color="auto"/>
      </w:divBdr>
    </w:div>
    <w:div w:id="867450070">
      <w:bodyDiv w:val="1"/>
      <w:marLeft w:val="0"/>
      <w:marRight w:val="0"/>
      <w:marTop w:val="0"/>
      <w:marBottom w:val="0"/>
      <w:divBdr>
        <w:top w:val="none" w:sz="0" w:space="0" w:color="auto"/>
        <w:left w:val="none" w:sz="0" w:space="0" w:color="auto"/>
        <w:bottom w:val="none" w:sz="0" w:space="0" w:color="auto"/>
        <w:right w:val="none" w:sz="0" w:space="0" w:color="auto"/>
      </w:divBdr>
    </w:div>
    <w:div w:id="1021126544">
      <w:bodyDiv w:val="1"/>
      <w:marLeft w:val="0"/>
      <w:marRight w:val="0"/>
      <w:marTop w:val="0"/>
      <w:marBottom w:val="0"/>
      <w:divBdr>
        <w:top w:val="none" w:sz="0" w:space="0" w:color="auto"/>
        <w:left w:val="none" w:sz="0" w:space="0" w:color="auto"/>
        <w:bottom w:val="none" w:sz="0" w:space="0" w:color="auto"/>
        <w:right w:val="none" w:sz="0" w:space="0" w:color="auto"/>
      </w:divBdr>
    </w:div>
    <w:div w:id="1027298212">
      <w:bodyDiv w:val="1"/>
      <w:marLeft w:val="0"/>
      <w:marRight w:val="0"/>
      <w:marTop w:val="0"/>
      <w:marBottom w:val="0"/>
      <w:divBdr>
        <w:top w:val="none" w:sz="0" w:space="0" w:color="auto"/>
        <w:left w:val="none" w:sz="0" w:space="0" w:color="auto"/>
        <w:bottom w:val="none" w:sz="0" w:space="0" w:color="auto"/>
        <w:right w:val="none" w:sz="0" w:space="0" w:color="auto"/>
      </w:divBdr>
    </w:div>
    <w:div w:id="1271202036">
      <w:bodyDiv w:val="1"/>
      <w:marLeft w:val="0"/>
      <w:marRight w:val="0"/>
      <w:marTop w:val="0"/>
      <w:marBottom w:val="0"/>
      <w:divBdr>
        <w:top w:val="none" w:sz="0" w:space="0" w:color="auto"/>
        <w:left w:val="none" w:sz="0" w:space="0" w:color="auto"/>
        <w:bottom w:val="none" w:sz="0" w:space="0" w:color="auto"/>
        <w:right w:val="none" w:sz="0" w:space="0" w:color="auto"/>
      </w:divBdr>
    </w:div>
    <w:div w:id="1577089202">
      <w:bodyDiv w:val="1"/>
      <w:marLeft w:val="0"/>
      <w:marRight w:val="0"/>
      <w:marTop w:val="0"/>
      <w:marBottom w:val="0"/>
      <w:divBdr>
        <w:top w:val="none" w:sz="0" w:space="0" w:color="auto"/>
        <w:left w:val="none" w:sz="0" w:space="0" w:color="auto"/>
        <w:bottom w:val="none" w:sz="0" w:space="0" w:color="auto"/>
        <w:right w:val="none" w:sz="0" w:space="0" w:color="auto"/>
      </w:divBdr>
    </w:div>
    <w:div w:id="1636256215">
      <w:bodyDiv w:val="1"/>
      <w:marLeft w:val="0"/>
      <w:marRight w:val="0"/>
      <w:marTop w:val="0"/>
      <w:marBottom w:val="0"/>
      <w:divBdr>
        <w:top w:val="none" w:sz="0" w:space="0" w:color="auto"/>
        <w:left w:val="none" w:sz="0" w:space="0" w:color="auto"/>
        <w:bottom w:val="none" w:sz="0" w:space="0" w:color="auto"/>
        <w:right w:val="none" w:sz="0" w:space="0" w:color="auto"/>
      </w:divBdr>
    </w:div>
    <w:div w:id="1641883172">
      <w:bodyDiv w:val="1"/>
      <w:marLeft w:val="0"/>
      <w:marRight w:val="0"/>
      <w:marTop w:val="0"/>
      <w:marBottom w:val="0"/>
      <w:divBdr>
        <w:top w:val="none" w:sz="0" w:space="0" w:color="auto"/>
        <w:left w:val="none" w:sz="0" w:space="0" w:color="auto"/>
        <w:bottom w:val="none" w:sz="0" w:space="0" w:color="auto"/>
        <w:right w:val="none" w:sz="0" w:space="0" w:color="auto"/>
      </w:divBdr>
    </w:div>
    <w:div w:id="1643461173">
      <w:bodyDiv w:val="1"/>
      <w:marLeft w:val="0"/>
      <w:marRight w:val="0"/>
      <w:marTop w:val="0"/>
      <w:marBottom w:val="0"/>
      <w:divBdr>
        <w:top w:val="none" w:sz="0" w:space="0" w:color="auto"/>
        <w:left w:val="none" w:sz="0" w:space="0" w:color="auto"/>
        <w:bottom w:val="none" w:sz="0" w:space="0" w:color="auto"/>
        <w:right w:val="none" w:sz="0" w:space="0" w:color="auto"/>
      </w:divBdr>
    </w:div>
    <w:div w:id="1715428794">
      <w:bodyDiv w:val="1"/>
      <w:marLeft w:val="0"/>
      <w:marRight w:val="0"/>
      <w:marTop w:val="0"/>
      <w:marBottom w:val="0"/>
      <w:divBdr>
        <w:top w:val="none" w:sz="0" w:space="0" w:color="auto"/>
        <w:left w:val="none" w:sz="0" w:space="0" w:color="auto"/>
        <w:bottom w:val="none" w:sz="0" w:space="0" w:color="auto"/>
        <w:right w:val="none" w:sz="0" w:space="0" w:color="auto"/>
      </w:divBdr>
    </w:div>
    <w:div w:id="1729113613">
      <w:bodyDiv w:val="1"/>
      <w:marLeft w:val="0"/>
      <w:marRight w:val="0"/>
      <w:marTop w:val="0"/>
      <w:marBottom w:val="0"/>
      <w:divBdr>
        <w:top w:val="none" w:sz="0" w:space="0" w:color="auto"/>
        <w:left w:val="none" w:sz="0" w:space="0" w:color="auto"/>
        <w:bottom w:val="none" w:sz="0" w:space="0" w:color="auto"/>
        <w:right w:val="none" w:sz="0" w:space="0" w:color="auto"/>
      </w:divBdr>
    </w:div>
    <w:div w:id="1804691077">
      <w:bodyDiv w:val="1"/>
      <w:marLeft w:val="0"/>
      <w:marRight w:val="0"/>
      <w:marTop w:val="0"/>
      <w:marBottom w:val="0"/>
      <w:divBdr>
        <w:top w:val="none" w:sz="0" w:space="0" w:color="auto"/>
        <w:left w:val="none" w:sz="0" w:space="0" w:color="auto"/>
        <w:bottom w:val="none" w:sz="0" w:space="0" w:color="auto"/>
        <w:right w:val="none" w:sz="0" w:space="0" w:color="auto"/>
      </w:divBdr>
    </w:div>
    <w:div w:id="1839425383">
      <w:bodyDiv w:val="1"/>
      <w:marLeft w:val="0"/>
      <w:marRight w:val="0"/>
      <w:marTop w:val="0"/>
      <w:marBottom w:val="0"/>
      <w:divBdr>
        <w:top w:val="none" w:sz="0" w:space="0" w:color="auto"/>
        <w:left w:val="none" w:sz="0" w:space="0" w:color="auto"/>
        <w:bottom w:val="none" w:sz="0" w:space="0" w:color="auto"/>
        <w:right w:val="none" w:sz="0" w:space="0" w:color="auto"/>
      </w:divBdr>
    </w:div>
    <w:div w:id="1877043670">
      <w:bodyDiv w:val="1"/>
      <w:marLeft w:val="0"/>
      <w:marRight w:val="0"/>
      <w:marTop w:val="0"/>
      <w:marBottom w:val="0"/>
      <w:divBdr>
        <w:top w:val="none" w:sz="0" w:space="0" w:color="auto"/>
        <w:left w:val="none" w:sz="0" w:space="0" w:color="auto"/>
        <w:bottom w:val="none" w:sz="0" w:space="0" w:color="auto"/>
        <w:right w:val="none" w:sz="0" w:space="0" w:color="auto"/>
      </w:divBdr>
    </w:div>
    <w:div w:id="19796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leskins.org/biba-blog/sun-ra-the-classical-undertones-of-afrofuturism" TargetMode="External"/><Relationship Id="rId13" Type="http://schemas.openxmlformats.org/officeDocument/2006/relationships/hyperlink" Target="https://www.projectfindinghome.net/wp-content/uploads/2021/04/Finding-Home-Filming-Template-2.pdf" TargetMode="External"/><Relationship Id="rId18" Type="http://schemas.openxmlformats.org/officeDocument/2006/relationships/hyperlink" Target="https://doi.org/10.1177/146470011664587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rojectfindinghome.net/at-home/" TargetMode="External"/><Relationship Id="rId12" Type="http://schemas.openxmlformats.org/officeDocument/2006/relationships/hyperlink" Target="https://documenta-studien.de/media/1/documenta_studien_1_AyseGuelec-EN.pdf" TargetMode="External"/><Relationship Id="rId17" Type="http://schemas.openxmlformats.org/officeDocument/2006/relationships/hyperlink" Target="https://newint.org/features/1994/04/05/mother" TargetMode="External"/><Relationship Id="rId2" Type="http://schemas.openxmlformats.org/officeDocument/2006/relationships/styles" Target="styles.xml"/><Relationship Id="rId16" Type="http://schemas.openxmlformats.org/officeDocument/2006/relationships/hyperlink" Target="https://www.borderlinepod.com/wtf-is-going-on-inside-the-home-office-daniel-trilling/" TargetMode="External"/><Relationship Id="rId20" Type="http://schemas.openxmlformats.org/officeDocument/2006/relationships/hyperlink" Target="https://www.thestage.co.uk/features/mojisola-elufowoju-the-stories-we-tell-must-continue-to-interrogate-the-pas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ojectfindinghome.net/at-home/" TargetMode="External"/><Relationship Id="rId5" Type="http://schemas.openxmlformats.org/officeDocument/2006/relationships/footnotes" Target="footnotes.xml"/><Relationship Id="rId15" Type="http://schemas.openxmlformats.org/officeDocument/2006/relationships/hyperlink" Target="https://drive.google.com/file/d/12tFSNkvJvmk5fI9V4E5sX7BNhcOgsMa3/view" TargetMode="External"/><Relationship Id="rId10" Type="http://schemas.openxmlformats.org/officeDocument/2006/relationships/hyperlink" Target="https://doi.org/10.16995/sim.313" TargetMode="External"/><Relationship Id="rId19" Type="http://schemas.openxmlformats.org/officeDocument/2006/relationships/hyperlink" Target="https://commonslibrary.parliament.uk/research-briefings/cbp-7960/" TargetMode="External"/><Relationship Id="rId4" Type="http://schemas.openxmlformats.org/officeDocument/2006/relationships/webSettings" Target="webSettings.xml"/><Relationship Id="rId9" Type="http://schemas.openxmlformats.org/officeDocument/2006/relationships/hyperlink" Target="https://www.castleskins.org/biba-blog/sun-ra-the-classical-undertones-of-afrofuturism" TargetMode="External"/><Relationship Id="rId14" Type="http://schemas.openxmlformats.org/officeDocument/2006/relationships/hyperlink" Target="https://drive.google.com/file/d/1C9l_OpGYzln1X9-1aMZ76jFDlsj8TQLl/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FAEE-DEE9-6F4C-8597-36A263AF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5975</Words>
  <Characters>33167</Characters>
  <Application>Microsoft Office Word</Application>
  <DocSecurity>0</DocSecurity>
  <Lines>676</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2021-12-17T13:48:00Z</dcterms:created>
  <dcterms:modified xsi:type="dcterms:W3CDTF">2021-12-17T14:45:00Z</dcterms:modified>
</cp:coreProperties>
</file>