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DDF3" w14:textId="13B37FA2" w:rsidR="00F22D8F" w:rsidRDefault="00F22D8F">
      <w:hyperlink r:id="rId4" w:history="1">
        <w:r>
          <w:rPr>
            <w:rStyle w:val="Hyperlink"/>
          </w:rPr>
          <w:t>Covid 19 and the climate emergency | LSBU Research Blogs</w:t>
        </w:r>
      </w:hyperlink>
    </w:p>
    <w:p w14:paraId="68341F46" w14:textId="32A0ADD3" w:rsidR="00F22D8F" w:rsidRDefault="00F22D8F"/>
    <w:p w14:paraId="593958FC" w14:textId="77777777" w:rsidR="00F22D8F" w:rsidRDefault="00F22D8F"/>
    <w:sectPr w:rsidR="00F22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8F"/>
    <w:rsid w:val="00F2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F155"/>
  <w15:chartTrackingRefBased/>
  <w15:docId w15:val="{58938361-504E-4E10-B4B3-9ABF9903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sbu.ac.uk/lsbu-research-blogs/blogs/lss/2022/covid-19-and-the-climate-emerge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Mackay</dc:creator>
  <cp:keywords/>
  <dc:description/>
  <cp:lastModifiedBy>Sophie Mackay</cp:lastModifiedBy>
  <cp:revision>1</cp:revision>
  <dcterms:created xsi:type="dcterms:W3CDTF">2022-05-05T13:38:00Z</dcterms:created>
  <dcterms:modified xsi:type="dcterms:W3CDTF">2022-05-05T13:39:00Z</dcterms:modified>
</cp:coreProperties>
</file>