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F23E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A528C8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16650DFE" w14:textId="7CD59822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A528C8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13F49CCC" wp14:editId="5747E97F">
            <wp:extent cx="609600" cy="609600"/>
            <wp:effectExtent l="0" t="0" r="0" b="0"/>
            <wp:docPr id="9" name="Picture 9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3DD6781B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@</w:t>
      </w:r>
      <w:proofErr w:type="spellStart"/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reesprescribe</w:t>
      </w:r>
      <w:proofErr w:type="spellEnd"/>
    </w:p>
    <w:p w14:paraId="526B2867" w14:textId="77777777" w:rsid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end"/>
      </w:r>
      <w:r w:rsidRPr="00A528C8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B889A67" w14:textId="32533F36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lang w:val="en" w:eastAsia="en-GB"/>
        </w:rPr>
        <w:t xml:space="preserve">7 days of </w:t>
      </w:r>
      <w:hyperlink r:id="rId7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. Reports of quinine for ‘febrile illness’ date back to 17th C Peru; </w:t>
      </w:r>
      <w:r>
        <w:rPr>
          <w:rFonts w:ascii="Times New Roman" w:eastAsia="Times New Roman" w:hAnsi="Times New Roman" w:cs="Times New Roman"/>
          <w:lang w:val="en" w:eastAsia="en-GB"/>
        </w:rPr>
        <w:t xml:space="preserve">one 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legend is that water contaminated by cinchona tree bark was drunk &amp; fever abated. This led to </w:t>
      </w:r>
      <w:r>
        <w:rPr>
          <w:rFonts w:ascii="Times New Roman" w:eastAsia="Times New Roman" w:hAnsi="Times New Roman" w:cs="Times New Roman"/>
          <w:lang w:val="en" w:eastAsia="en-GB"/>
        </w:rPr>
        <w:t xml:space="preserve">local </w:t>
      </w:r>
      <w:r w:rsidRPr="00A528C8">
        <w:rPr>
          <w:rFonts w:ascii="Times New Roman" w:eastAsia="Times New Roman" w:hAnsi="Times New Roman" w:cs="Times New Roman"/>
          <w:lang w:val="en" w:eastAsia="en-GB"/>
        </w:rPr>
        <w:t>villagers drying bark, grinding to powder &amp; drinking to cure fever.</w:t>
      </w:r>
      <w:r w:rsidR="006946DE">
        <w:rPr>
          <w:rFonts w:ascii="Times New Roman" w:eastAsia="Times New Roman" w:hAnsi="Times New Roman" w:cs="Times New Roman"/>
          <w:lang w:val="en" w:eastAsia="en-GB"/>
        </w:rPr>
        <w:t xml:space="preserve"> 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In the early 19thC quinine was purified from the cinchona tree bark &amp; used to treat malaria. Synthetic forms chloroquine &amp; </w:t>
      </w:r>
      <w:hyperlink r:id="rId8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 followed in the 20thC. WW2 soldiers used chloroquine to prevent malaria &amp; it was observed to help inflammatory arthritis.</w:t>
      </w:r>
    </w:p>
    <w:p w14:paraId="09714A0B" w14:textId="77777777" w:rsid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p w14:paraId="0F3BC7ED" w14:textId="35F4BFDD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A528C8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037191DD" w14:textId="2CD0DBB3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A528C8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2A300644" wp14:editId="06C41E73">
            <wp:extent cx="609600" cy="609600"/>
            <wp:effectExtent l="0" t="0" r="0" b="0"/>
            <wp:docPr id="8" name="Picture 8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36F578B1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@</w:t>
      </w:r>
      <w:proofErr w:type="spellStart"/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reesprescribe</w:t>
      </w:r>
      <w:proofErr w:type="spellEnd"/>
    </w:p>
    <w:p w14:paraId="0223FAFE" w14:textId="564569ED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end"/>
      </w:r>
      <w:r w:rsidRPr="00A528C8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396089D6" w14:textId="6354593F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A528C8">
        <w:rPr>
          <w:rFonts w:ascii="Times New Roman" w:eastAsia="Times New Roman" w:hAnsi="Times New Roman" w:cs="Times New Roman"/>
          <w:lang w:val="en" w:eastAsia="en-GB"/>
        </w:rPr>
        <w:t xml:space="preserve">Day 2: In </w:t>
      </w:r>
      <w:r>
        <w:rPr>
          <w:rFonts w:ascii="Times New Roman" w:eastAsia="Times New Roman" w:hAnsi="Times New Roman" w:cs="Times New Roman"/>
          <w:lang w:val="en" w:eastAsia="en-GB"/>
        </w:rPr>
        <w:t xml:space="preserve">the </w:t>
      </w:r>
      <w:r w:rsidRPr="00A528C8">
        <w:rPr>
          <w:rFonts w:ascii="Times New Roman" w:eastAsia="Times New Roman" w:hAnsi="Times New Roman" w:cs="Times New Roman"/>
          <w:lang w:val="en" w:eastAsia="en-GB"/>
        </w:rPr>
        <w:t>1950s</w:t>
      </w:r>
      <w:r>
        <w:rPr>
          <w:rFonts w:ascii="Times New Roman" w:eastAsia="Times New Roman" w:hAnsi="Times New Roman" w:cs="Times New Roman"/>
          <w:lang w:val="en" w:eastAsia="en-GB"/>
        </w:rPr>
        <w:t>,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chloroquine was modified to </w:t>
      </w:r>
      <w:hyperlink r:id="rId9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 (HCQ) to </w:t>
      </w:r>
      <w:r>
        <w:rPr>
          <w:rFonts w:ascii="Times New Roman" w:eastAsia="Times New Roman" w:hAnsi="Times New Roman" w:cs="Times New Roman"/>
          <w:lang w:val="en" w:eastAsia="en-GB"/>
        </w:rPr>
        <w:t>reduce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toxicity; Neither </w:t>
      </w:r>
      <w:r>
        <w:rPr>
          <w:rFonts w:ascii="Times New Roman" w:eastAsia="Times New Roman" w:hAnsi="Times New Roman" w:cs="Times New Roman"/>
          <w:lang w:val="en" w:eastAsia="en-GB"/>
        </w:rPr>
        <w:t xml:space="preserve">is 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routinely used for severe forms malaria as </w:t>
      </w:r>
      <w:r>
        <w:rPr>
          <w:rFonts w:ascii="Times New Roman" w:eastAsia="Times New Roman" w:hAnsi="Times New Roman" w:cs="Times New Roman"/>
          <w:lang w:val="en" w:eastAsia="en-GB"/>
        </w:rPr>
        <w:t>there is high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resistance. </w:t>
      </w:r>
      <w:r w:rsidR="006946DE">
        <w:rPr>
          <w:rFonts w:ascii="Times New Roman" w:eastAsia="Times New Roman" w:hAnsi="Times New Roman" w:cs="Times New Roman"/>
          <w:lang w:val="en" w:eastAsia="en-GB"/>
        </w:rPr>
        <w:t>HCQ is l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icensed </w:t>
      </w:r>
      <w:r>
        <w:rPr>
          <w:rFonts w:ascii="Times New Roman" w:eastAsia="Times New Roman" w:hAnsi="Times New Roman" w:cs="Times New Roman"/>
          <w:lang w:val="en" w:eastAsia="en-GB"/>
        </w:rPr>
        <w:t xml:space="preserve">for </w:t>
      </w:r>
      <w:r w:rsidRPr="00A528C8">
        <w:rPr>
          <w:rFonts w:ascii="Times New Roman" w:eastAsia="Times New Roman" w:hAnsi="Times New Roman" w:cs="Times New Roman"/>
          <w:lang w:val="en" w:eastAsia="en-GB"/>
        </w:rPr>
        <w:t>UK adults RA, SLE, syst</w:t>
      </w:r>
      <w:r w:rsidR="006946DE">
        <w:rPr>
          <w:rFonts w:ascii="Times New Roman" w:eastAsia="Times New Roman" w:hAnsi="Times New Roman" w:cs="Times New Roman"/>
          <w:lang w:val="en" w:eastAsia="en-GB"/>
        </w:rPr>
        <w:t>emic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discoid</w:t>
      </w:r>
      <w:r w:rsidR="006946DE">
        <w:rPr>
          <w:rFonts w:ascii="Times New Roman" w:eastAsia="Times New Roman" w:hAnsi="Times New Roman" w:cs="Times New Roman"/>
          <w:lang w:val="en" w:eastAsia="en-GB"/>
        </w:rPr>
        <w:t xml:space="preserve"> lupus erythematosus &amp;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photosensitive skin cond</w:t>
      </w:r>
      <w:r w:rsidR="006946DE">
        <w:rPr>
          <w:rFonts w:ascii="Times New Roman" w:eastAsia="Times New Roman" w:hAnsi="Times New Roman" w:cs="Times New Roman"/>
          <w:lang w:val="en" w:eastAsia="en-GB"/>
        </w:rPr>
        <w:t>itions</w:t>
      </w:r>
      <w:r w:rsidRPr="00A528C8">
        <w:rPr>
          <w:rFonts w:ascii="Times New Roman" w:eastAsia="Times New Roman" w:hAnsi="Times New Roman" w:cs="Times New Roman"/>
          <w:lang w:val="en" w:eastAsia="en-GB"/>
        </w:rPr>
        <w:t>. Licensed children as above</w:t>
      </w:r>
      <w:r>
        <w:rPr>
          <w:rFonts w:ascii="Times New Roman" w:eastAsia="Times New Roman" w:hAnsi="Times New Roman" w:cs="Times New Roman"/>
          <w:lang w:val="en" w:eastAsia="en-GB"/>
        </w:rPr>
        <w:t xml:space="preserve">, but </w:t>
      </w:r>
      <w:r w:rsidRPr="00A528C8">
        <w:rPr>
          <w:rFonts w:ascii="Times New Roman" w:eastAsia="Times New Roman" w:hAnsi="Times New Roman" w:cs="Times New Roman"/>
          <w:lang w:val="en" w:eastAsia="en-GB"/>
        </w:rPr>
        <w:t>Plaquenil unlicen</w:t>
      </w:r>
      <w:r>
        <w:rPr>
          <w:rFonts w:ascii="Times New Roman" w:eastAsia="Times New Roman" w:hAnsi="Times New Roman" w:cs="Times New Roman"/>
          <w:lang w:val="en" w:eastAsia="en-GB"/>
        </w:rPr>
        <w:t>sed for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derm</w:t>
      </w:r>
      <w:r>
        <w:rPr>
          <w:rFonts w:ascii="Times New Roman" w:eastAsia="Times New Roman" w:hAnsi="Times New Roman" w:cs="Times New Roman"/>
          <w:lang w:val="en" w:eastAsia="en-GB"/>
        </w:rPr>
        <w:t>atological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cond</w:t>
      </w:r>
      <w:r>
        <w:rPr>
          <w:rFonts w:ascii="Times New Roman" w:eastAsia="Times New Roman" w:hAnsi="Times New Roman" w:cs="Times New Roman"/>
          <w:lang w:val="en" w:eastAsia="en-GB"/>
        </w:rPr>
        <w:t>itions</w:t>
      </w:r>
      <w:r w:rsidRPr="00A528C8">
        <w:rPr>
          <w:rFonts w:ascii="Times New Roman" w:eastAsia="Times New Roman" w:hAnsi="Times New Roman" w:cs="Times New Roman"/>
          <w:lang w:val="en" w:eastAsia="en-GB"/>
        </w:rPr>
        <w:t>.</w:t>
      </w:r>
    </w:p>
    <w:p w14:paraId="6F4037E1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A528C8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4A15879C" w14:textId="7E49C3B0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end"/>
      </w:r>
      <w:r w:rsidRPr="00A528C8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37003D1F" w14:textId="0CA48DDD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A528C8">
        <w:rPr>
          <w:rFonts w:ascii="Times New Roman" w:eastAsia="Times New Roman" w:hAnsi="Times New Roman" w:cs="Times New Roman"/>
          <w:lang w:val="en" w:eastAsia="en-GB"/>
        </w:rPr>
        <w:t>Day 2(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cont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>)Adult dose typic</w:t>
      </w:r>
      <w:r>
        <w:rPr>
          <w:rFonts w:ascii="Times New Roman" w:eastAsia="Times New Roman" w:hAnsi="Times New Roman" w:cs="Times New Roman"/>
          <w:lang w:val="en" w:eastAsia="en-GB"/>
        </w:rPr>
        <w:t>ally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200 or 400mg/day (max 6.5 mg/kg ideal BW) child dose 5-6.5mg/kg IBW max per dose 400mg. </w:t>
      </w:r>
      <w:hyperlink r:id="rId10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 is </w:t>
      </w:r>
      <w:r>
        <w:rPr>
          <w:rFonts w:ascii="Times New Roman" w:eastAsia="Times New Roman" w:hAnsi="Times New Roman" w:cs="Times New Roman"/>
          <w:lang w:val="en" w:eastAsia="en-GB"/>
        </w:rPr>
        <w:t xml:space="preserve">a </w:t>
      </w:r>
      <w:r w:rsidRPr="00A528C8">
        <w:rPr>
          <w:rFonts w:ascii="Times New Roman" w:eastAsia="Times New Roman" w:hAnsi="Times New Roman" w:cs="Times New Roman"/>
          <w:lang w:val="en" w:eastAsia="en-GB"/>
        </w:rPr>
        <w:t>DMARD</w:t>
      </w:r>
      <w:r>
        <w:rPr>
          <w:rFonts w:ascii="Times New Roman" w:eastAsia="Times New Roman" w:hAnsi="Times New Roman" w:cs="Times New Roman"/>
          <w:lang w:val="en" w:eastAsia="en-GB"/>
        </w:rPr>
        <w:t xml:space="preserve"> and </w:t>
      </w:r>
      <w:r w:rsidRPr="00A528C8">
        <w:rPr>
          <w:rFonts w:ascii="Times New Roman" w:eastAsia="Times New Roman" w:hAnsi="Times New Roman" w:cs="Times New Roman"/>
          <w:lang w:val="en" w:eastAsia="en-GB"/>
        </w:rPr>
        <w:t>can take 3</w:t>
      </w:r>
      <w:r>
        <w:rPr>
          <w:rFonts w:ascii="Times New Roman" w:eastAsia="Times New Roman" w:hAnsi="Times New Roman" w:cs="Times New Roman"/>
          <w:lang w:val="en" w:eastAsia="en-GB"/>
        </w:rPr>
        <w:t xml:space="preserve"> or more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months to work. </w:t>
      </w:r>
      <w:r>
        <w:rPr>
          <w:rFonts w:ascii="Times New Roman" w:eastAsia="Times New Roman" w:hAnsi="Times New Roman" w:cs="Times New Roman"/>
          <w:lang w:val="en" w:eastAsia="en-GB"/>
        </w:rPr>
        <w:t>It can be u</w:t>
      </w:r>
      <w:r w:rsidRPr="00A528C8">
        <w:rPr>
          <w:rFonts w:ascii="Times New Roman" w:eastAsia="Times New Roman" w:hAnsi="Times New Roman" w:cs="Times New Roman"/>
          <w:lang w:val="en" w:eastAsia="en-GB"/>
        </w:rPr>
        <w:t>se</w:t>
      </w:r>
      <w:r>
        <w:rPr>
          <w:rFonts w:ascii="Times New Roman" w:eastAsia="Times New Roman" w:hAnsi="Times New Roman" w:cs="Times New Roman"/>
          <w:lang w:val="en" w:eastAsia="en-GB"/>
        </w:rPr>
        <w:t>d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alone or </w:t>
      </w:r>
      <w:r>
        <w:rPr>
          <w:rFonts w:ascii="Times New Roman" w:eastAsia="Times New Roman" w:hAnsi="Times New Roman" w:cs="Times New Roman"/>
          <w:lang w:val="en" w:eastAsia="en-GB"/>
        </w:rPr>
        <w:t xml:space="preserve">in </w:t>
      </w:r>
      <w:r w:rsidRPr="00A528C8">
        <w:rPr>
          <w:rFonts w:ascii="Times New Roman" w:eastAsia="Times New Roman" w:hAnsi="Times New Roman" w:cs="Times New Roman"/>
          <w:lang w:val="en" w:eastAsia="en-GB"/>
        </w:rPr>
        <w:t>combinat</w:t>
      </w:r>
      <w:r>
        <w:rPr>
          <w:rFonts w:ascii="Times New Roman" w:eastAsia="Times New Roman" w:hAnsi="Times New Roman" w:cs="Times New Roman"/>
          <w:lang w:val="en" w:eastAsia="en-GB"/>
        </w:rPr>
        <w:t>ion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other DMARDs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e.g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 </w:t>
      </w:r>
      <w:r>
        <w:rPr>
          <w:rFonts w:ascii="Times New Roman" w:eastAsia="Times New Roman" w:hAnsi="Times New Roman" w:cs="Times New Roman"/>
          <w:lang w:val="en" w:eastAsia="en-GB"/>
        </w:rPr>
        <w:t xml:space="preserve">in 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methotrexate </w:t>
      </w:r>
      <w:r>
        <w:rPr>
          <w:rFonts w:ascii="Times New Roman" w:eastAsia="Times New Roman" w:hAnsi="Times New Roman" w:cs="Times New Roman"/>
          <w:lang w:val="en" w:eastAsia="en-GB"/>
        </w:rPr>
        <w:t>rheumatoid arthritis (RA) treatment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. Can be used 1st line palindromic RA &amp; </w:t>
      </w:r>
      <w:r>
        <w:rPr>
          <w:rFonts w:ascii="Times New Roman" w:eastAsia="Times New Roman" w:hAnsi="Times New Roman" w:cs="Times New Roman"/>
          <w:lang w:val="en" w:eastAsia="en-GB"/>
        </w:rPr>
        <w:t xml:space="preserve">for </w:t>
      </w:r>
      <w:r w:rsidRPr="00A528C8">
        <w:rPr>
          <w:rFonts w:ascii="Times New Roman" w:eastAsia="Times New Roman" w:hAnsi="Times New Roman" w:cs="Times New Roman"/>
          <w:lang w:val="en" w:eastAsia="en-GB"/>
        </w:rPr>
        <w:t>mild SLE</w:t>
      </w:r>
    </w:p>
    <w:p w14:paraId="50F53DC3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A528C8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6B4F30E3" w14:textId="7CDE1514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A528C8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6BA92378" wp14:editId="14723814">
            <wp:extent cx="609600" cy="609600"/>
            <wp:effectExtent l="0" t="0" r="0" b="0"/>
            <wp:docPr id="6" name="Picture 6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58136681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@</w:t>
      </w:r>
      <w:proofErr w:type="spellStart"/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reesprescribe</w:t>
      </w:r>
      <w:proofErr w:type="spellEnd"/>
    </w:p>
    <w:p w14:paraId="7B504E62" w14:textId="504149B4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end"/>
      </w:r>
      <w:r w:rsidRPr="00A528C8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52DBF88A" w14:textId="2404CC3C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A528C8">
        <w:rPr>
          <w:rFonts w:ascii="Times New Roman" w:eastAsia="Times New Roman" w:hAnsi="Times New Roman" w:cs="Times New Roman"/>
          <w:lang w:val="en" w:eastAsia="en-GB"/>
        </w:rPr>
        <w:t xml:space="preserve">Day 3:MOA </w:t>
      </w:r>
      <w:hyperlink r:id="rId11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 unknown; intra-cellular accumul</w:t>
      </w:r>
      <w:r>
        <w:rPr>
          <w:rFonts w:ascii="Times New Roman" w:eastAsia="Times New Roman" w:hAnsi="Times New Roman" w:cs="Times New Roman"/>
          <w:lang w:val="en" w:eastAsia="en-GB"/>
        </w:rPr>
        <w:t>ation of the drug increases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lysosome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pH.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 In malaria</w:t>
      </w:r>
      <w:r>
        <w:rPr>
          <w:rFonts w:ascii="Times New Roman" w:eastAsia="Times New Roman" w:hAnsi="Times New Roman" w:cs="Times New Roman"/>
          <w:lang w:val="en" w:eastAsia="en-GB"/>
        </w:rPr>
        <w:t>, this impairs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parasite replic</w:t>
      </w:r>
      <w:r>
        <w:rPr>
          <w:rFonts w:ascii="Times New Roman" w:eastAsia="Times New Roman" w:hAnsi="Times New Roman" w:cs="Times New Roman"/>
          <w:lang w:val="en" w:eastAsia="en-GB"/>
        </w:rPr>
        <w:t>ation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. </w:t>
      </w:r>
      <w:r>
        <w:rPr>
          <w:rFonts w:ascii="Times New Roman" w:eastAsia="Times New Roman" w:hAnsi="Times New Roman" w:cs="Times New Roman"/>
          <w:lang w:val="en" w:eastAsia="en-GB"/>
        </w:rPr>
        <w:t>In h</w:t>
      </w:r>
      <w:r w:rsidRPr="00A528C8">
        <w:rPr>
          <w:rFonts w:ascii="Times New Roman" w:eastAsia="Times New Roman" w:hAnsi="Times New Roman" w:cs="Times New Roman"/>
          <w:lang w:val="en" w:eastAsia="en-GB"/>
        </w:rPr>
        <w:t>uman cells</w:t>
      </w:r>
      <w:r>
        <w:rPr>
          <w:rFonts w:ascii="Times New Roman" w:eastAsia="Times New Roman" w:hAnsi="Times New Roman" w:cs="Times New Roman"/>
          <w:lang w:val="en" w:eastAsia="en-GB"/>
        </w:rPr>
        <w:t>, this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impairs immunity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e.g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 antigen processing/</w:t>
      </w:r>
      <w:r>
        <w:rPr>
          <w:rFonts w:ascii="Times New Roman" w:eastAsia="Times New Roman" w:hAnsi="Times New Roman" w:cs="Times New Roman"/>
          <w:lang w:val="en" w:eastAsia="en-GB"/>
        </w:rPr>
        <w:t>reduces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abnorm</w:t>
      </w:r>
      <w:r>
        <w:rPr>
          <w:rFonts w:ascii="Times New Roman" w:eastAsia="Times New Roman" w:hAnsi="Times New Roman" w:cs="Times New Roman"/>
          <w:lang w:val="en" w:eastAsia="en-GB"/>
        </w:rPr>
        <w:t>al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autoimmune responses</w:t>
      </w:r>
      <w:r>
        <w:rPr>
          <w:rFonts w:ascii="Times New Roman" w:eastAsia="Times New Roman" w:hAnsi="Times New Roman" w:cs="Times New Roman"/>
          <w:lang w:val="en" w:eastAsia="en-GB"/>
        </w:rPr>
        <w:t xml:space="preserve"> &amp; lowers some enzyme levels:</w:t>
      </w:r>
      <w:r w:rsidR="006946DE">
        <w:rPr>
          <w:rFonts w:ascii="Times New Roman" w:eastAsia="Times New Roman" w:hAnsi="Times New Roman" w:cs="Times New Roman"/>
          <w:lang w:val="en" w:eastAsia="en-GB"/>
        </w:rPr>
        <w:t xml:space="preserve"> 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proteases, hydrolases, </w:t>
      </w:r>
      <w:r w:rsidR="006946DE">
        <w:rPr>
          <w:rFonts w:ascii="Times New Roman" w:eastAsia="Times New Roman" w:hAnsi="Times New Roman" w:cs="Times New Roman"/>
          <w:lang w:val="en" w:eastAsia="en-GB"/>
        </w:rPr>
        <w:t>lowers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prostaglandin prod</w:t>
      </w:r>
      <w:r>
        <w:rPr>
          <w:rFonts w:ascii="Times New Roman" w:eastAsia="Times New Roman" w:hAnsi="Times New Roman" w:cs="Times New Roman"/>
          <w:lang w:val="en" w:eastAsia="en-GB"/>
        </w:rPr>
        <w:t>uction</w:t>
      </w:r>
      <w:r w:rsidRPr="00A528C8">
        <w:rPr>
          <w:rFonts w:ascii="Times New Roman" w:eastAsia="Times New Roman" w:hAnsi="Times New Roman" w:cs="Times New Roman"/>
          <w:lang w:val="en" w:eastAsia="en-GB"/>
        </w:rPr>
        <w:t>,</w:t>
      </w:r>
      <w:r>
        <w:rPr>
          <w:rFonts w:ascii="Times New Roman" w:eastAsia="Times New Roman" w:hAnsi="Times New Roman" w:cs="Times New Roman"/>
          <w:lang w:val="en" w:eastAsia="en-GB"/>
        </w:rPr>
        <w:t xml:space="preserve"> lowers neutrophil 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chemotaxis, </w:t>
      </w:r>
      <w:r>
        <w:rPr>
          <w:rFonts w:ascii="Times New Roman" w:eastAsia="Times New Roman" w:hAnsi="Times New Roman" w:cs="Times New Roman"/>
          <w:lang w:val="en" w:eastAsia="en-GB"/>
        </w:rPr>
        <w:t xml:space="preserve">reduces </w:t>
      </w:r>
      <w:r w:rsidRPr="00A528C8">
        <w:rPr>
          <w:rFonts w:ascii="Times New Roman" w:eastAsia="Times New Roman" w:hAnsi="Times New Roman" w:cs="Times New Roman"/>
          <w:lang w:val="en" w:eastAsia="en-GB"/>
        </w:rPr>
        <w:t>IL-1</w:t>
      </w:r>
    </w:p>
    <w:p w14:paraId="65E4E8E2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A528C8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19C70DBB" w14:textId="32D4A318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lastRenderedPageBreak/>
        <w:fldChar w:fldCharType="begin"/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A528C8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52C29B7E" wp14:editId="2BA34D2E">
            <wp:extent cx="609600" cy="609600"/>
            <wp:effectExtent l="0" t="0" r="0" b="0"/>
            <wp:docPr id="5" name="Picture 5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04667A6E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@</w:t>
      </w:r>
      <w:proofErr w:type="spellStart"/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reesprescribe</w:t>
      </w:r>
      <w:proofErr w:type="spellEnd"/>
    </w:p>
    <w:p w14:paraId="6A7389FA" w14:textId="73B55C93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D81289D" w14:textId="2BC0E6AB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A528C8">
        <w:rPr>
          <w:rFonts w:ascii="Times New Roman" w:eastAsia="Times New Roman" w:hAnsi="Times New Roman" w:cs="Times New Roman"/>
          <w:lang w:val="en" w:eastAsia="en-GB"/>
        </w:rPr>
        <w:t xml:space="preserve">Day 4: kinetics </w:t>
      </w:r>
      <w:hyperlink r:id="rId12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 racemic R+S</w:t>
      </w:r>
      <w:r>
        <w:rPr>
          <w:rFonts w:ascii="Times New Roman" w:eastAsia="Times New Roman" w:hAnsi="Times New Roman" w:cs="Times New Roman"/>
          <w:lang w:val="en" w:eastAsia="en-GB"/>
        </w:rPr>
        <w:t xml:space="preserve"> mixture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; high oral absorption &amp; high volume </w:t>
      </w:r>
      <w:r>
        <w:rPr>
          <w:rFonts w:ascii="Times New Roman" w:eastAsia="Times New Roman" w:hAnsi="Times New Roman" w:cs="Times New Roman"/>
          <w:lang w:val="en" w:eastAsia="en-GB"/>
        </w:rPr>
        <w:t xml:space="preserve">of </w:t>
      </w:r>
      <w:r w:rsidRPr="00A528C8">
        <w:rPr>
          <w:rFonts w:ascii="Times New Roman" w:eastAsia="Times New Roman" w:hAnsi="Times New Roman" w:cs="Times New Roman"/>
          <w:lang w:val="en" w:eastAsia="en-GB"/>
        </w:rPr>
        <w:t>distribution. CYP3A4 breakdown + 1 active metabolite</w:t>
      </w:r>
      <w:r>
        <w:rPr>
          <w:rFonts w:ascii="Times New Roman" w:eastAsia="Times New Roman" w:hAnsi="Times New Roman" w:cs="Times New Roman"/>
          <w:lang w:val="en" w:eastAsia="en-GB"/>
        </w:rPr>
        <w:t>.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Most</w:t>
      </w:r>
      <w:r>
        <w:rPr>
          <w:rFonts w:ascii="Times New Roman" w:eastAsia="Times New Roman" w:hAnsi="Times New Roman" w:cs="Times New Roman"/>
          <w:lang w:val="en" w:eastAsia="en-GB"/>
        </w:rPr>
        <w:t>ly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renal excretion,</w:t>
      </w:r>
      <w:r w:rsidR="00222599">
        <w:rPr>
          <w:rFonts w:ascii="Times New Roman" w:eastAsia="Times New Roman" w:hAnsi="Times New Roman" w:cs="Times New Roman"/>
          <w:lang w:val="en" w:eastAsia="en-GB"/>
        </w:rPr>
        <w:t xml:space="preserve"> </w:t>
      </w:r>
      <w:r>
        <w:rPr>
          <w:rFonts w:ascii="Times New Roman" w:eastAsia="Times New Roman" w:hAnsi="Times New Roman" w:cs="Times New Roman"/>
          <w:lang w:val="en" w:eastAsia="en-GB"/>
        </w:rPr>
        <w:t>but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25%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faeces</w:t>
      </w:r>
      <w:proofErr w:type="spellEnd"/>
      <w:r>
        <w:rPr>
          <w:rFonts w:ascii="Times New Roman" w:eastAsia="Times New Roman" w:hAnsi="Times New Roman" w:cs="Times New Roman"/>
          <w:lang w:val="en" w:eastAsia="en-GB"/>
        </w:rPr>
        <w:t xml:space="preserve"> &amp;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5% skin! Oral </w:t>
      </w:r>
      <w:r>
        <w:rPr>
          <w:rFonts w:ascii="Times New Roman" w:eastAsia="Times New Roman" w:hAnsi="Times New Roman" w:cs="Times New Roman"/>
          <w:lang w:val="en" w:eastAsia="en-GB"/>
        </w:rPr>
        <w:t>drug half-life is 2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2 days,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i.v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 t ½ 40 days</w:t>
      </w:r>
      <w:r w:rsidR="006946DE">
        <w:rPr>
          <w:rFonts w:ascii="Times New Roman" w:eastAsia="Times New Roman" w:hAnsi="Times New Roman" w:cs="Times New Roman"/>
          <w:lang w:val="en" w:eastAsia="en-GB"/>
        </w:rPr>
        <w:t>; known for p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rolonged drug retention in multiple tissues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e.g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 eyes, lungs</w:t>
      </w:r>
    </w:p>
    <w:p w14:paraId="3BFF8DFF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A528C8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55F73432" w14:textId="52E80E96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A528C8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0ED41601" wp14:editId="22AFF21D">
            <wp:extent cx="609600" cy="609600"/>
            <wp:effectExtent l="0" t="0" r="0" b="0"/>
            <wp:docPr id="4" name="Picture 4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079A43B9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@</w:t>
      </w:r>
      <w:proofErr w:type="spellStart"/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reesprescribe</w:t>
      </w:r>
      <w:proofErr w:type="spellEnd"/>
    </w:p>
    <w:p w14:paraId="4424D6B7" w14:textId="0FAD599C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44E0165" w14:textId="295A9273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A528C8">
        <w:rPr>
          <w:rFonts w:ascii="Times New Roman" w:eastAsia="Times New Roman" w:hAnsi="Times New Roman" w:cs="Times New Roman"/>
          <w:lang w:val="en" w:eastAsia="en-GB"/>
        </w:rPr>
        <w:t xml:space="preserve">Day 5: </w:t>
      </w:r>
      <w:hyperlink r:id="rId13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 </w:t>
      </w:r>
      <w:r>
        <w:rPr>
          <w:rFonts w:ascii="Times New Roman" w:eastAsia="Times New Roman" w:hAnsi="Times New Roman" w:cs="Times New Roman"/>
          <w:lang w:val="en" w:eastAsia="en-GB"/>
        </w:rPr>
        <w:t>adverse drug reactions: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common incl</w:t>
      </w:r>
      <w:r w:rsidR="006946DE">
        <w:rPr>
          <w:rFonts w:ascii="Times New Roman" w:eastAsia="Times New Roman" w:hAnsi="Times New Roman" w:cs="Times New Roman"/>
          <w:lang w:val="en" w:eastAsia="en-GB"/>
        </w:rPr>
        <w:t>ude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visual disturb</w:t>
      </w:r>
      <w:r w:rsidR="006946DE">
        <w:rPr>
          <w:rFonts w:ascii="Times New Roman" w:eastAsia="Times New Roman" w:hAnsi="Times New Roman" w:cs="Times New Roman"/>
          <w:lang w:val="en" w:eastAsia="en-GB"/>
        </w:rPr>
        <w:t>ance</w:t>
      </w:r>
      <w:r w:rsidRPr="00A528C8">
        <w:rPr>
          <w:rFonts w:ascii="Times New Roman" w:eastAsia="Times New Roman" w:hAnsi="Times New Roman" w:cs="Times New Roman"/>
          <w:lang w:val="en" w:eastAsia="en-GB"/>
        </w:rPr>
        <w:t>, rash, abdo</w:t>
      </w:r>
      <w:r>
        <w:rPr>
          <w:rFonts w:ascii="Times New Roman" w:eastAsia="Times New Roman" w:hAnsi="Times New Roman" w:cs="Times New Roman"/>
          <w:lang w:val="en" w:eastAsia="en-GB"/>
        </w:rPr>
        <w:t>minal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pain,</w:t>
      </w:r>
      <w:r>
        <w:rPr>
          <w:rFonts w:ascii="Times New Roman" w:eastAsia="Times New Roman" w:hAnsi="Times New Roman" w:cs="Times New Roman"/>
          <w:lang w:val="en" w:eastAsia="en-GB"/>
        </w:rPr>
        <w:t xml:space="preserve"> </w:t>
      </w:r>
      <w:r w:rsidRPr="00A528C8">
        <w:rPr>
          <w:rFonts w:ascii="Times New Roman" w:eastAsia="Times New Roman" w:hAnsi="Times New Roman" w:cs="Times New Roman"/>
          <w:lang w:val="en" w:eastAsia="en-GB"/>
        </w:rPr>
        <w:t>headache, psych</w:t>
      </w:r>
      <w:r>
        <w:rPr>
          <w:rFonts w:ascii="Times New Roman" w:eastAsia="Times New Roman" w:hAnsi="Times New Roman" w:cs="Times New Roman"/>
          <w:lang w:val="en" w:eastAsia="en-GB"/>
        </w:rPr>
        <w:t>iatric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lability.</w:t>
      </w:r>
      <w:r>
        <w:rPr>
          <w:rFonts w:ascii="Times New Roman" w:eastAsia="Times New Roman" w:hAnsi="Times New Roman" w:cs="Times New Roman"/>
          <w:lang w:val="en" w:eastAsia="en-GB"/>
        </w:rPr>
        <w:t xml:space="preserve"> </w:t>
      </w:r>
      <w:r w:rsidRPr="00A528C8">
        <w:rPr>
          <w:rFonts w:ascii="Times New Roman" w:eastAsia="Times New Roman" w:hAnsi="Times New Roman" w:cs="Times New Roman"/>
          <w:lang w:val="en" w:eastAsia="en-GB"/>
        </w:rPr>
        <w:t>Uncomm</w:t>
      </w:r>
      <w:r>
        <w:rPr>
          <w:rFonts w:ascii="Times New Roman" w:eastAsia="Times New Roman" w:hAnsi="Times New Roman" w:cs="Times New Roman"/>
          <w:lang w:val="en" w:eastAsia="en-GB"/>
        </w:rPr>
        <w:t>on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darkening skin/bleaching hair. Serious incl</w:t>
      </w:r>
      <w:r w:rsidR="006946DE">
        <w:rPr>
          <w:rFonts w:ascii="Times New Roman" w:eastAsia="Times New Roman" w:hAnsi="Times New Roman" w:cs="Times New Roman"/>
          <w:lang w:val="en" w:eastAsia="en-GB"/>
        </w:rPr>
        <w:t>ude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retinopathy, convulsion, SJS &amp; DRESS, cardiotox</w:t>
      </w:r>
      <w:r>
        <w:rPr>
          <w:rFonts w:ascii="Times New Roman" w:eastAsia="Times New Roman" w:hAnsi="Times New Roman" w:cs="Times New Roman"/>
          <w:lang w:val="en" w:eastAsia="en-GB"/>
        </w:rPr>
        <w:t>icity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e.g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 QT prolong</w:t>
      </w:r>
      <w:r>
        <w:rPr>
          <w:rFonts w:ascii="Times New Roman" w:eastAsia="Times New Roman" w:hAnsi="Times New Roman" w:cs="Times New Roman"/>
          <w:lang w:val="en" w:eastAsia="en-GB"/>
        </w:rPr>
        <w:t>ation</w:t>
      </w:r>
      <w:r w:rsidRPr="00A528C8">
        <w:rPr>
          <w:rFonts w:ascii="Times New Roman" w:eastAsia="Times New Roman" w:hAnsi="Times New Roman" w:cs="Times New Roman"/>
          <w:lang w:val="en" w:eastAsia="en-GB"/>
        </w:rPr>
        <w:t>, blood disord</w:t>
      </w:r>
      <w:r>
        <w:rPr>
          <w:rFonts w:ascii="Times New Roman" w:eastAsia="Times New Roman" w:hAnsi="Times New Roman" w:cs="Times New Roman"/>
          <w:lang w:val="en" w:eastAsia="en-GB"/>
        </w:rPr>
        <w:t>er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s. </w:t>
      </w:r>
      <w:r>
        <w:rPr>
          <w:rFonts w:ascii="Times New Roman" w:eastAsia="Times New Roman" w:hAnsi="Times New Roman" w:cs="Times New Roman"/>
          <w:lang w:val="en" w:eastAsia="en-GB"/>
        </w:rPr>
        <w:t xml:space="preserve">High </w:t>
      </w:r>
      <w:r w:rsidRPr="00A528C8">
        <w:rPr>
          <w:rFonts w:ascii="Times New Roman" w:eastAsia="Times New Roman" w:hAnsi="Times New Roman" w:cs="Times New Roman"/>
          <w:lang w:val="en" w:eastAsia="en-GB"/>
        </w:rPr>
        <w:t>toxicity in overdose. Annual eye check recomm</w:t>
      </w:r>
      <w:r>
        <w:rPr>
          <w:rFonts w:ascii="Times New Roman" w:eastAsia="Times New Roman" w:hAnsi="Times New Roman" w:cs="Times New Roman"/>
          <w:lang w:val="en" w:eastAsia="en-GB"/>
        </w:rPr>
        <w:t>ended</w:t>
      </w:r>
    </w:p>
    <w:p w14:paraId="6EE9FB91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lang w:eastAsia="en-GB"/>
        </w:rPr>
        <w:instrText xml:space="preserve"> HYPERLINK "https://twitter.com/reesprescribe" \t "_blank" </w:instrText>
      </w:r>
      <w:r w:rsidRPr="00A528C8">
        <w:rPr>
          <w:rFonts w:ascii="Times New Roman" w:eastAsia="Times New Roman" w:hAnsi="Times New Roman" w:cs="Times New Roman"/>
          <w:lang w:eastAsia="en-GB"/>
        </w:rPr>
        <w:fldChar w:fldCharType="separate"/>
      </w:r>
    </w:p>
    <w:p w14:paraId="2164CE3B" w14:textId="32FD52F3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begin"/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instrText xml:space="preserve"> INCLUDEPICTURE "https://pbs.twimg.com/profile_images/988741477550436352/eAE3suwB_normal.jpg" \* MERGEFORMATINET </w:instrTex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separate"/>
      </w:r>
      <w:r w:rsidRPr="00A528C8">
        <w:rPr>
          <w:rFonts w:ascii="Times New Roman" w:eastAsia="Times New Roman" w:hAnsi="Times New Roman" w:cs="Times New Roman"/>
          <w:noProof/>
          <w:color w:val="38444D"/>
          <w:lang w:eastAsia="en-GB"/>
        </w:rPr>
        <w:drawing>
          <wp:inline distT="0" distB="0" distL="0" distR="0" wp14:anchorId="795CE70C" wp14:editId="18634290">
            <wp:extent cx="609600" cy="609600"/>
            <wp:effectExtent l="0" t="0" r="0" b="0"/>
            <wp:docPr id="3" name="Picture 3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fldChar w:fldCharType="end"/>
      </w:r>
    </w:p>
    <w:p w14:paraId="33487E48" w14:textId="77777777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color w:val="38444D"/>
          <w:lang w:eastAsia="en-GB"/>
        </w:rPr>
      </w:pPr>
      <w:r w:rsidRPr="00A528C8">
        <w:rPr>
          <w:rFonts w:ascii="Times New Roman" w:eastAsia="Times New Roman" w:hAnsi="Times New Roman" w:cs="Times New Roman"/>
          <w:b/>
          <w:bCs/>
          <w:color w:val="38444D"/>
          <w:u w:val="single"/>
          <w:lang w:eastAsia="en-GB"/>
        </w:rPr>
        <w:t>Dr Sharon Rees</w:t>
      </w:r>
      <w:r w:rsidRPr="00A528C8">
        <w:rPr>
          <w:rFonts w:ascii="Times New Roman" w:eastAsia="Times New Roman" w:hAnsi="Times New Roman" w:cs="Times New Roman"/>
          <w:color w:val="38444D"/>
          <w:lang w:eastAsia="en-GB"/>
        </w:rPr>
        <w:t> </w:t>
      </w:r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@</w:t>
      </w:r>
      <w:proofErr w:type="spellStart"/>
      <w:r w:rsidRPr="00A528C8">
        <w:rPr>
          <w:rFonts w:ascii="Times New Roman" w:eastAsia="Times New Roman" w:hAnsi="Times New Roman" w:cs="Times New Roman"/>
          <w:color w:val="8899A6"/>
          <w:lang w:eastAsia="en-GB"/>
        </w:rPr>
        <w:t>reesprescribe</w:t>
      </w:r>
      <w:proofErr w:type="spellEnd"/>
    </w:p>
    <w:p w14:paraId="7F21699E" w14:textId="08535FDC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FDDCDF5" w14:textId="0CA105B3" w:rsidR="00A528C8" w:rsidRP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val="en" w:eastAsia="en-GB"/>
        </w:rPr>
      </w:pPr>
      <w:r w:rsidRPr="00A528C8">
        <w:rPr>
          <w:rFonts w:ascii="Times New Roman" w:eastAsia="Times New Roman" w:hAnsi="Times New Roman" w:cs="Times New Roman"/>
          <w:lang w:val="en" w:eastAsia="en-GB"/>
        </w:rPr>
        <w:t xml:space="preserve">Day 6: Minimal drug-drug interactions with </w:t>
      </w:r>
      <w:hyperlink r:id="rId14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. Severe DDI with penicillamine and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laronidase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;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Aluminium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 + Ca &amp; Mg carbonate decrease absorption (leave 4 </w:t>
      </w:r>
      <w:proofErr w:type="spellStart"/>
      <w:r w:rsidRPr="00A528C8">
        <w:rPr>
          <w:rFonts w:ascii="Times New Roman" w:eastAsia="Times New Roman" w:hAnsi="Times New Roman" w:cs="Times New Roman"/>
          <w:lang w:val="en" w:eastAsia="en-GB"/>
        </w:rPr>
        <w:t>hrs</w:t>
      </w:r>
      <w:proofErr w:type="spellEnd"/>
      <w:r w:rsidRPr="00A528C8">
        <w:rPr>
          <w:rFonts w:ascii="Times New Roman" w:eastAsia="Times New Roman" w:hAnsi="Times New Roman" w:cs="Times New Roman"/>
          <w:lang w:val="en" w:eastAsia="en-GB"/>
        </w:rPr>
        <w:t xml:space="preserve"> between taking). SPC (not BNF) </w:t>
      </w:r>
      <w:r>
        <w:rPr>
          <w:rFonts w:ascii="Times New Roman" w:eastAsia="Times New Roman" w:hAnsi="Times New Roman" w:cs="Times New Roman"/>
          <w:lang w:val="en" w:eastAsia="en-GB"/>
        </w:rPr>
        <w:t xml:space="preserve">states 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digoxin levels </w:t>
      </w:r>
      <w:r>
        <w:rPr>
          <w:rFonts w:ascii="Times New Roman" w:eastAsia="Times New Roman" w:hAnsi="Times New Roman" w:cs="Times New Roman"/>
          <w:lang w:val="en" w:eastAsia="en-GB"/>
        </w:rPr>
        <w:t>can increase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&amp; </w:t>
      </w:r>
      <w:r>
        <w:rPr>
          <w:rFonts w:ascii="Times New Roman" w:eastAsia="Times New Roman" w:hAnsi="Times New Roman" w:cs="Times New Roman"/>
          <w:lang w:val="en" w:eastAsia="en-GB"/>
        </w:rPr>
        <w:t>there may be a</w:t>
      </w:r>
      <w:r w:rsidR="006946DE">
        <w:rPr>
          <w:rFonts w:ascii="Times New Roman" w:eastAsia="Times New Roman" w:hAnsi="Times New Roman" w:cs="Times New Roman"/>
          <w:lang w:val="en" w:eastAsia="en-GB"/>
        </w:rPr>
        <w:t xml:space="preserve"> </w:t>
      </w:r>
      <w:r w:rsidRPr="00A528C8">
        <w:rPr>
          <w:rFonts w:ascii="Times New Roman" w:eastAsia="Times New Roman" w:hAnsi="Times New Roman" w:cs="Times New Roman"/>
          <w:lang w:val="en" w:eastAsia="en-GB"/>
        </w:rPr>
        <w:t>reduced anti-epileptic effect (not exhaustive)</w:t>
      </w:r>
    </w:p>
    <w:p w14:paraId="3B31DF45" w14:textId="77777777" w:rsidR="00A528C8" w:rsidRDefault="00A528C8" w:rsidP="00A528C8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20E9A8BF" w14:textId="01913884" w:rsidR="00A528C8" w:rsidRPr="00A528C8" w:rsidRDefault="00A528C8" w:rsidP="00A528C8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 w:rsidRPr="00A528C8">
        <w:rPr>
          <w:rFonts w:ascii="Times New Roman" w:eastAsia="Times New Roman" w:hAnsi="Times New Roman" w:cs="Times New Roman"/>
          <w:noProof/>
          <w:color w:val="1DA1F2"/>
          <w:lang w:eastAsia="en-GB"/>
        </w:rPr>
        <w:drawing>
          <wp:inline distT="0" distB="0" distL="0" distR="0" wp14:anchorId="7C18AA85" wp14:editId="168AC9C3">
            <wp:extent cx="609600" cy="609600"/>
            <wp:effectExtent l="0" t="0" r="0" b="0"/>
            <wp:docPr id="2" name="Picture 2" descr="reesprescribe's avata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esprescribe's avata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B8D5" w14:textId="1DEE25FB" w:rsidR="00A528C8" w:rsidRPr="00A528C8" w:rsidRDefault="00A528C8" w:rsidP="00A528C8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hyperlink r:id="rId15" w:tgtFrame="_blank" w:history="1">
        <w:r w:rsidRPr="00A528C8">
          <w:rPr>
            <w:rFonts w:ascii="Times New Roman" w:eastAsia="Times New Roman" w:hAnsi="Times New Roman" w:cs="Times New Roman"/>
            <w:b/>
            <w:bCs/>
            <w:color w:val="38444D"/>
            <w:u w:val="single"/>
            <w:lang w:eastAsia="en-GB"/>
          </w:rPr>
          <w:t xml:space="preserve">Dr Sharon </w:t>
        </w:r>
        <w:proofErr w:type="spellStart"/>
        <w:r w:rsidRPr="00A528C8">
          <w:rPr>
            <w:rFonts w:ascii="Times New Roman" w:eastAsia="Times New Roman" w:hAnsi="Times New Roman" w:cs="Times New Roman"/>
            <w:b/>
            <w:bCs/>
            <w:color w:val="38444D"/>
            <w:u w:val="single"/>
            <w:lang w:eastAsia="en-GB"/>
          </w:rPr>
          <w:t>Rees</w:t>
        </w:r>
      </w:hyperlink>
      <w:hyperlink r:id="rId16" w:tgtFrame="_blank" w:history="1">
        <w:r w:rsidRPr="00A528C8">
          <w:rPr>
            <w:rFonts w:ascii="Times New Roman" w:eastAsia="Times New Roman" w:hAnsi="Times New Roman" w:cs="Times New Roman"/>
            <w:color w:val="8899A6"/>
            <w:lang w:eastAsia="en-GB"/>
          </w:rPr>
          <w:t>@reesprescribe</w:t>
        </w:r>
        <w:proofErr w:type="spellEnd"/>
      </w:hyperlink>
    </w:p>
    <w:p w14:paraId="62D82833" w14:textId="77777777" w:rsidR="00A528C8" w:rsidRDefault="00A528C8" w:rsidP="00A528C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lang w:val="en" w:eastAsia="en-GB"/>
        </w:rPr>
      </w:pPr>
    </w:p>
    <w:p w14:paraId="0A374860" w14:textId="755B33B7" w:rsidR="00A528C8" w:rsidRPr="00A528C8" w:rsidRDefault="00A528C8" w:rsidP="00A528C8">
      <w:pPr>
        <w:shd w:val="clear" w:color="auto" w:fill="FFFFFF"/>
        <w:spacing w:after="100" w:afterAutospacing="1"/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</w:pPr>
      <w:r w:rsidRPr="00A528C8">
        <w:rPr>
          <w:rFonts w:ascii="Times New Roman" w:eastAsia="Times New Roman" w:hAnsi="Times New Roman" w:cs="Times New Roman"/>
          <w:lang w:val="en" w:eastAsia="en-GB"/>
        </w:rPr>
        <w:t xml:space="preserve">Day 7; Certain properties of </w:t>
      </w:r>
      <w:hyperlink r:id="rId17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hydroxychloroquine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 xml:space="preserve"> make it </w:t>
      </w:r>
      <w:r>
        <w:rPr>
          <w:rFonts w:ascii="Times New Roman" w:eastAsia="Times New Roman" w:hAnsi="Times New Roman" w:cs="Times New Roman"/>
          <w:lang w:val="en" w:eastAsia="en-GB"/>
        </w:rPr>
        <w:t xml:space="preserve">a 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candidate as </w:t>
      </w:r>
      <w:r w:rsidR="006946DE">
        <w:rPr>
          <w:rFonts w:ascii="Times New Roman" w:eastAsia="Times New Roman" w:hAnsi="Times New Roman" w:cs="Times New Roman"/>
          <w:lang w:val="en" w:eastAsia="en-GB"/>
        </w:rPr>
        <w:t xml:space="preserve">an </w:t>
      </w:r>
      <w:r w:rsidRPr="00A528C8">
        <w:rPr>
          <w:rFonts w:ascii="Times New Roman" w:eastAsia="Times New Roman" w:hAnsi="Times New Roman" w:cs="Times New Roman"/>
          <w:lang w:val="en" w:eastAsia="en-GB"/>
        </w:rPr>
        <w:t>anti-viral agent</w:t>
      </w:r>
      <w:r>
        <w:rPr>
          <w:rFonts w:ascii="Times New Roman" w:eastAsia="Times New Roman" w:hAnsi="Times New Roman" w:cs="Times New Roman"/>
          <w:lang w:val="en" w:eastAsia="en-GB"/>
        </w:rPr>
        <w:t>, hence</w:t>
      </w:r>
      <w:r w:rsidRPr="00A528C8">
        <w:rPr>
          <w:rFonts w:ascii="Times New Roman" w:eastAsia="Times New Roman" w:hAnsi="Times New Roman" w:cs="Times New Roman"/>
          <w:lang w:val="en" w:eastAsia="en-GB"/>
        </w:rPr>
        <w:t xml:space="preserve"> currently mooted for the treatment &amp; prevention of </w:t>
      </w:r>
      <w:hyperlink r:id="rId18" w:tgtFrame="_blank" w:history="1">
        <w:r w:rsidRPr="00A528C8">
          <w:rPr>
            <w:rFonts w:ascii="Times New Roman" w:eastAsia="Times New Roman" w:hAnsi="Times New Roman" w:cs="Times New Roman"/>
            <w:color w:val="1DA1F2"/>
            <w:lang w:val="en" w:eastAsia="en-GB"/>
          </w:rPr>
          <w:t>#</w:t>
        </w:r>
        <w:r w:rsidRPr="00A528C8">
          <w:rPr>
            <w:rFonts w:ascii="Times New Roman" w:eastAsia="Times New Roman" w:hAnsi="Times New Roman" w:cs="Times New Roman"/>
            <w:color w:val="1DA1F2"/>
            <w:u w:val="single"/>
            <w:lang w:val="en" w:eastAsia="en-GB"/>
          </w:rPr>
          <w:t>COVID19</w:t>
        </w:r>
      </w:hyperlink>
      <w:r w:rsidRPr="00A528C8">
        <w:rPr>
          <w:rFonts w:ascii="Times New Roman" w:eastAsia="Times New Roman" w:hAnsi="Times New Roman" w:cs="Times New Roman"/>
          <w:lang w:val="en" w:eastAsia="en-GB"/>
        </w:rPr>
        <w:t>. The increase in cellular lysosome/endosome pH could impair viral entry; this has been demonstrated in vitro (monkey kidney cells).</w:t>
      </w:r>
      <w:r>
        <w:rPr>
          <w:rFonts w:ascii="Times New Roman" w:eastAsia="Times New Roman" w:hAnsi="Times New Roman" w:cs="Times New Roman"/>
          <w:lang w:val="en" w:eastAsia="en-GB"/>
        </w:rPr>
        <w:t xml:space="preserve"> </w:t>
      </w:r>
      <w:r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>Other</w:t>
      </w:r>
      <w:r w:rsidRPr="00A528C8"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 xml:space="preserve"> theoretically helpful characteristics </w:t>
      </w:r>
      <w:r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>re</w:t>
      </w:r>
      <w:r w:rsidRPr="00A528C8"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 xml:space="preserve"> </w:t>
      </w:r>
      <w:hyperlink r:id="rId19" w:tgtFrame="_blank" w:history="1">
        <w:r w:rsidRPr="00A528C8">
          <w:rPr>
            <w:rFonts w:ascii="Helvetica Neue" w:eastAsia="Times New Roman" w:hAnsi="Helvetica Neue" w:cs="Times New Roman"/>
            <w:color w:val="1DA1F2"/>
            <w:sz w:val="21"/>
            <w:szCs w:val="21"/>
            <w:lang w:val="en" w:eastAsia="en-GB"/>
          </w:rPr>
          <w:t>#</w:t>
        </w:r>
        <w:r w:rsidRPr="00A528C8">
          <w:rPr>
            <w:rFonts w:ascii="Helvetica Neue" w:eastAsia="Times New Roman" w:hAnsi="Helvetica Neue" w:cs="Times New Roman"/>
            <w:color w:val="1DA1F2"/>
            <w:sz w:val="21"/>
            <w:szCs w:val="21"/>
            <w:u w:val="single"/>
            <w:lang w:val="en" w:eastAsia="en-GB"/>
          </w:rPr>
          <w:t>COVID</w:t>
        </w:r>
      </w:hyperlink>
      <w:r w:rsidRPr="00A528C8"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 xml:space="preserve">-19 include high levels of drug retention in lung tissue &amp; attenuation of the cytokine storm. Clinical evidence is lacking; clinical trials </w:t>
      </w:r>
      <w:r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 xml:space="preserve">are </w:t>
      </w:r>
      <w:r w:rsidRPr="00A528C8">
        <w:rPr>
          <w:rFonts w:ascii="Helvetica Neue" w:eastAsia="Times New Roman" w:hAnsi="Helvetica Neue" w:cs="Times New Roman"/>
          <w:color w:val="38444D"/>
          <w:sz w:val="21"/>
          <w:szCs w:val="21"/>
          <w:lang w:val="en" w:eastAsia="en-GB"/>
        </w:rPr>
        <w:t>ongoing; results thus far have not supported use</w:t>
      </w:r>
    </w:p>
    <w:p w14:paraId="05E0525C" w14:textId="41B10DEE" w:rsidR="00A528C8" w:rsidRDefault="00A528C8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  <w:hyperlink r:id="rId20" w:history="1">
        <w:r w:rsidRPr="00A528C8">
          <w:rPr>
            <w:rFonts w:ascii="Times New Roman" w:eastAsia="Times New Roman" w:hAnsi="Times New Roman" w:cs="Times New Roman"/>
            <w:color w:val="8899A6"/>
            <w:lang w:eastAsia="en-GB"/>
          </w:rPr>
          <w:br/>
        </w:r>
      </w:hyperlink>
    </w:p>
    <w:p w14:paraId="40704864" w14:textId="2E95F181" w:rsidR="005B2D59" w:rsidRDefault="005B2D59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p w14:paraId="1BE55198" w14:textId="09EF8933" w:rsidR="00644676" w:rsidRDefault="00644676" w:rsidP="005B2D59">
      <w:pPr>
        <w:rPr>
          <w:rFonts w:cstheme="minorHAnsi"/>
        </w:rPr>
      </w:pPr>
    </w:p>
    <w:p w14:paraId="3696493F" w14:textId="4BA94B08" w:rsidR="00644676" w:rsidRDefault="00644676" w:rsidP="00644676">
      <w:pPr>
        <w:rPr>
          <w:rFonts w:cstheme="minorHAnsi"/>
        </w:rPr>
      </w:pPr>
      <w:r>
        <w:rPr>
          <w:rFonts w:cstheme="minorHAnsi"/>
        </w:rPr>
        <w:t>CPD: in addition to the tweets, read the BNF section</w:t>
      </w:r>
      <w:r>
        <w:rPr>
          <w:rFonts w:cstheme="minorHAnsi"/>
        </w:rPr>
        <w:t>s</w:t>
      </w:r>
      <w:r>
        <w:rPr>
          <w:rFonts w:cstheme="minorHAnsi"/>
        </w:rPr>
        <w:t xml:space="preserve"> on </w:t>
      </w:r>
      <w:r>
        <w:rPr>
          <w:rFonts w:cstheme="minorHAnsi"/>
        </w:rPr>
        <w:t>‘Rheumatic disease suppressing drugs</w:t>
      </w:r>
      <w:r w:rsidR="006946DE">
        <w:rPr>
          <w:rFonts w:cstheme="minorHAnsi"/>
        </w:rPr>
        <w:t>’</w:t>
      </w:r>
      <w:r>
        <w:rPr>
          <w:rFonts w:cstheme="minorHAnsi"/>
        </w:rPr>
        <w:t xml:space="preserve"> (anti-</w:t>
      </w:r>
      <w:proofErr w:type="spellStart"/>
      <w:r>
        <w:rPr>
          <w:rFonts w:cstheme="minorHAnsi"/>
        </w:rPr>
        <w:t>malarials</w:t>
      </w:r>
      <w:proofErr w:type="spellEnd"/>
      <w:r>
        <w:rPr>
          <w:rFonts w:cstheme="minorHAnsi"/>
        </w:rPr>
        <w:t xml:space="preserve">) and </w:t>
      </w:r>
      <w:r>
        <w:rPr>
          <w:rFonts w:cstheme="minorHAnsi"/>
        </w:rPr>
        <w:t xml:space="preserve">the monograph </w:t>
      </w:r>
      <w:r>
        <w:rPr>
          <w:rFonts w:cstheme="minorHAnsi"/>
        </w:rPr>
        <w:t xml:space="preserve">Hydroxychloroquine </w:t>
      </w:r>
      <w:proofErr w:type="spellStart"/>
      <w:r>
        <w:rPr>
          <w:rFonts w:cstheme="minorHAnsi"/>
        </w:rPr>
        <w:t>sulfate</w:t>
      </w:r>
      <w:proofErr w:type="spellEnd"/>
      <w:r w:rsidR="00017216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 xml:space="preserve">Another </w:t>
      </w:r>
      <w:proofErr w:type="spellEnd"/>
      <w:r>
        <w:rPr>
          <w:rFonts w:cstheme="minorHAnsi"/>
        </w:rPr>
        <w:t xml:space="preserve">useful source is the Summary of Product Characteristics for </w:t>
      </w:r>
      <w:r w:rsidR="00017216">
        <w:rPr>
          <w:rFonts w:cstheme="minorHAnsi"/>
        </w:rPr>
        <w:t>H</w:t>
      </w:r>
      <w:r>
        <w:rPr>
          <w:rFonts w:cstheme="minorHAnsi"/>
        </w:rPr>
        <w:t>ydroxychloroquine</w:t>
      </w:r>
      <w:r w:rsidR="00017216">
        <w:rPr>
          <w:rFonts w:cstheme="minorHAnsi"/>
        </w:rPr>
        <w:t xml:space="preserve"> </w:t>
      </w:r>
      <w:proofErr w:type="spellStart"/>
      <w:r w:rsidR="00017216">
        <w:rPr>
          <w:rFonts w:cstheme="minorHAnsi"/>
        </w:rPr>
        <w:t>sulfate</w:t>
      </w:r>
      <w:proofErr w:type="spellEnd"/>
    </w:p>
    <w:p w14:paraId="32194E63" w14:textId="0FE0FCD1" w:rsidR="00017216" w:rsidRDefault="00017216" w:rsidP="00644676">
      <w:pPr>
        <w:rPr>
          <w:rFonts w:cstheme="minorHAnsi"/>
        </w:rPr>
      </w:pPr>
    </w:p>
    <w:p w14:paraId="4DDCEA46" w14:textId="77777777" w:rsidR="00017216" w:rsidRPr="00017216" w:rsidRDefault="00017216" w:rsidP="00017216">
      <w:pPr>
        <w:rPr>
          <w:rFonts w:ascii="Times New Roman" w:eastAsia="Times New Roman" w:hAnsi="Times New Roman" w:cs="Times New Roman"/>
          <w:lang w:eastAsia="en-GB"/>
        </w:rPr>
      </w:pPr>
      <w:hyperlink r:id="rId21" w:history="1">
        <w:r w:rsidRPr="0001721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https://www.medicines.org.uk/emc/product/11326/smpc</w:t>
        </w:r>
      </w:hyperlink>
    </w:p>
    <w:p w14:paraId="454F9107" w14:textId="77777777" w:rsidR="00017216" w:rsidRDefault="00017216" w:rsidP="00644676">
      <w:pPr>
        <w:rPr>
          <w:rFonts w:cstheme="minorHAnsi"/>
        </w:rPr>
      </w:pPr>
    </w:p>
    <w:p w14:paraId="3E84D0B3" w14:textId="77777777" w:rsidR="00644676" w:rsidRDefault="00644676" w:rsidP="00644676">
      <w:pPr>
        <w:rPr>
          <w:rFonts w:cstheme="minorHAnsi"/>
        </w:rPr>
      </w:pPr>
    </w:p>
    <w:p w14:paraId="6A3CACDE" w14:textId="7F490B88" w:rsidR="00644676" w:rsidRDefault="00644676" w:rsidP="00644676">
      <w:pPr>
        <w:rPr>
          <w:rFonts w:cstheme="minorHAnsi"/>
        </w:rPr>
      </w:pPr>
      <w:r>
        <w:rPr>
          <w:rFonts w:cstheme="minorHAnsi"/>
        </w:rPr>
        <w:t>CPD questions (most</w:t>
      </w:r>
      <w:r w:rsidR="0033600F">
        <w:rPr>
          <w:rFonts w:cstheme="minorHAnsi"/>
        </w:rPr>
        <w:t>,</w:t>
      </w:r>
      <w:r>
        <w:rPr>
          <w:rFonts w:cstheme="minorHAnsi"/>
        </w:rPr>
        <w:t xml:space="preserve"> but not all answers will be in the </w:t>
      </w:r>
      <w:r w:rsidR="0033600F">
        <w:rPr>
          <w:rFonts w:cstheme="minorHAnsi"/>
        </w:rPr>
        <w:t>T</w:t>
      </w:r>
      <w:r>
        <w:rPr>
          <w:rFonts w:cstheme="minorHAnsi"/>
        </w:rPr>
        <w:t>weets). There is only one correct answer per question</w:t>
      </w:r>
    </w:p>
    <w:p w14:paraId="34C0AB59" w14:textId="77777777" w:rsidR="00644676" w:rsidRDefault="00644676" w:rsidP="00644676">
      <w:pPr>
        <w:rPr>
          <w:rFonts w:cstheme="minorHAnsi"/>
        </w:rPr>
      </w:pPr>
    </w:p>
    <w:p w14:paraId="456F12E3" w14:textId="5134727E" w:rsidR="00644676" w:rsidRDefault="00644676" w:rsidP="005B2D59">
      <w:pPr>
        <w:rPr>
          <w:rFonts w:cstheme="minorHAnsi"/>
        </w:rPr>
      </w:pPr>
    </w:p>
    <w:p w14:paraId="457331A2" w14:textId="77777777" w:rsidR="005B2D59" w:rsidRPr="00314B1D" w:rsidRDefault="005B2D59" w:rsidP="005B2D5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main use for hydroxychloroquine</w:t>
      </w:r>
      <w:r w:rsidRPr="00314B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the </w:t>
      </w:r>
      <w:r w:rsidRPr="00314B1D">
        <w:rPr>
          <w:rFonts w:asciiTheme="minorHAnsi" w:hAnsiTheme="minorHAnsi" w:cstheme="minorHAnsi"/>
        </w:rPr>
        <w:t>UK is as an anti-malarial drug</w:t>
      </w:r>
    </w:p>
    <w:p w14:paraId="6F43FB53" w14:textId="77777777" w:rsidR="005B2D59" w:rsidRDefault="005B2D59" w:rsidP="005B2D59">
      <w:pPr>
        <w:rPr>
          <w:rFonts w:cstheme="minorHAnsi"/>
        </w:rPr>
      </w:pPr>
    </w:p>
    <w:p w14:paraId="1E0D9970" w14:textId="60925BC0" w:rsidR="005B2D59" w:rsidRDefault="005B2D59" w:rsidP="005B2D59">
      <w:pPr>
        <w:rPr>
          <w:rFonts w:cstheme="minorHAnsi"/>
        </w:rPr>
      </w:pPr>
      <w:r>
        <w:rPr>
          <w:rFonts w:cstheme="minorHAnsi"/>
        </w:rPr>
        <w:t xml:space="preserve">TRUE or FALSE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AC421F3" w14:textId="77777777" w:rsidR="005B2D59" w:rsidRDefault="005B2D59" w:rsidP="005B2D59">
      <w:pPr>
        <w:rPr>
          <w:rFonts w:cstheme="minorHAnsi"/>
        </w:rPr>
      </w:pPr>
    </w:p>
    <w:p w14:paraId="21572CF6" w14:textId="77777777" w:rsidR="005B2D59" w:rsidRDefault="005B2D59" w:rsidP="005B2D59">
      <w:pPr>
        <w:rPr>
          <w:rFonts w:cstheme="minorHAnsi"/>
        </w:rPr>
      </w:pPr>
    </w:p>
    <w:p w14:paraId="2864B05C" w14:textId="1F0D434D" w:rsidR="005B2D59" w:rsidRDefault="005B2D59" w:rsidP="005B2D5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33600F">
        <w:rPr>
          <w:rFonts w:asciiTheme="minorHAnsi" w:hAnsiTheme="minorHAnsi" w:cstheme="minorHAnsi"/>
        </w:rPr>
        <w:t>ydroxychloroquine</w:t>
      </w:r>
      <w:r>
        <w:rPr>
          <w:rFonts w:asciiTheme="minorHAnsi" w:hAnsiTheme="minorHAnsi" w:cstheme="minorHAnsi"/>
        </w:rPr>
        <w:t xml:space="preserve"> can be used to manage paediatric inflammatory conditions such as juvenile idiopathic arthritis </w:t>
      </w:r>
    </w:p>
    <w:p w14:paraId="39CE8ED7" w14:textId="77777777" w:rsidR="005B2D59" w:rsidRDefault="005B2D59" w:rsidP="005B2D59">
      <w:pPr>
        <w:rPr>
          <w:rFonts w:cstheme="minorHAnsi"/>
        </w:rPr>
      </w:pPr>
    </w:p>
    <w:p w14:paraId="444AAAA4" w14:textId="69D6B914" w:rsidR="005B2D59" w:rsidRDefault="005B2D59" w:rsidP="005B2D59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813BED" w14:textId="77777777" w:rsidR="005B2D59" w:rsidRDefault="005B2D59" w:rsidP="005B2D59">
      <w:pPr>
        <w:rPr>
          <w:rFonts w:cstheme="minorHAnsi"/>
        </w:rPr>
      </w:pPr>
    </w:p>
    <w:p w14:paraId="1BE4F7F3" w14:textId="77777777" w:rsidR="005B2D59" w:rsidRDefault="005B2D59" w:rsidP="005B2D5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is TRUE?</w:t>
      </w:r>
    </w:p>
    <w:p w14:paraId="3A08DAB4" w14:textId="77777777" w:rsidR="005B2D59" w:rsidRDefault="005B2D59" w:rsidP="005B2D59">
      <w:pPr>
        <w:rPr>
          <w:rFonts w:cstheme="minorHAnsi"/>
        </w:rPr>
      </w:pPr>
    </w:p>
    <w:p w14:paraId="00BAF26D" w14:textId="77777777" w:rsidR="005B2D59" w:rsidRDefault="005B2D59" w:rsidP="005B2D5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Dosing is always 400mg/day for adults</w:t>
      </w:r>
    </w:p>
    <w:p w14:paraId="1EF2FA92" w14:textId="77777777" w:rsidR="005B2D59" w:rsidRDefault="005B2D59" w:rsidP="005B2D5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Quinine is still useful to treat most forms of malaria</w:t>
      </w:r>
    </w:p>
    <w:p w14:paraId="6A8364A4" w14:textId="77777777" w:rsidR="005B2D59" w:rsidRDefault="005B2D59" w:rsidP="005B2D5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Hydroxychloroquine has a high volume of distribution </w:t>
      </w:r>
    </w:p>
    <w:p w14:paraId="4DB8D65C" w14:textId="77777777" w:rsidR="005B2D59" w:rsidRPr="002857A1" w:rsidRDefault="005B2D59" w:rsidP="005B2D5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Hydroxychloroquine </w:t>
      </w:r>
      <w:r w:rsidRPr="002857A1">
        <w:rPr>
          <w:rFonts w:asciiTheme="minorHAnsi" w:hAnsiTheme="minorHAnsi" w:cstheme="minorHAnsi"/>
        </w:rPr>
        <w:t xml:space="preserve">has poor oral absorption </w:t>
      </w:r>
    </w:p>
    <w:p w14:paraId="4704636F" w14:textId="77777777" w:rsidR="005B2D59" w:rsidRDefault="005B2D59" w:rsidP="005B2D59">
      <w:pPr>
        <w:rPr>
          <w:rFonts w:cstheme="minorHAnsi"/>
        </w:rPr>
      </w:pPr>
    </w:p>
    <w:p w14:paraId="320A604F" w14:textId="77777777" w:rsidR="005B2D59" w:rsidRDefault="005B2D59" w:rsidP="005B2D59">
      <w:pPr>
        <w:rPr>
          <w:rFonts w:cstheme="minorHAnsi"/>
        </w:rPr>
      </w:pPr>
    </w:p>
    <w:p w14:paraId="531D8FCA" w14:textId="77777777" w:rsidR="005B2D59" w:rsidRDefault="005B2D59" w:rsidP="005B2D59">
      <w:pPr>
        <w:rPr>
          <w:rFonts w:cstheme="minorHAnsi"/>
        </w:rPr>
      </w:pPr>
    </w:p>
    <w:p w14:paraId="30221119" w14:textId="77777777" w:rsidR="005B2D59" w:rsidRDefault="005B2D59" w:rsidP="005B2D5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Hydroxychloroquine use demands a lot of laboratory-based monitoring</w:t>
      </w:r>
    </w:p>
    <w:p w14:paraId="25F6C852" w14:textId="77777777" w:rsidR="005B2D59" w:rsidRDefault="005B2D59" w:rsidP="005B2D59">
      <w:pPr>
        <w:rPr>
          <w:rFonts w:cstheme="minorHAnsi"/>
        </w:rPr>
      </w:pPr>
    </w:p>
    <w:p w14:paraId="076FBC46" w14:textId="6D87166B" w:rsidR="005B2D59" w:rsidRDefault="005B2D59" w:rsidP="005B2D59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4966BAC" w14:textId="77777777" w:rsidR="005B2D59" w:rsidRDefault="005B2D59" w:rsidP="005B2D59">
      <w:pPr>
        <w:rPr>
          <w:rFonts w:cstheme="minorHAnsi"/>
        </w:rPr>
      </w:pPr>
    </w:p>
    <w:p w14:paraId="79AD7FB2" w14:textId="77777777" w:rsidR="005B2D59" w:rsidRDefault="005B2D59" w:rsidP="005B2D5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is a common adverse drug reaction for hydroxychloroquine?</w:t>
      </w:r>
    </w:p>
    <w:p w14:paraId="1008C42E" w14:textId="77777777" w:rsidR="005B2D59" w:rsidRDefault="005B2D59" w:rsidP="005B2D59">
      <w:pPr>
        <w:rPr>
          <w:rFonts w:cstheme="minorHAnsi"/>
        </w:rPr>
      </w:pPr>
    </w:p>
    <w:p w14:paraId="3B5ADD92" w14:textId="77777777" w:rsidR="005B2D59" w:rsidRDefault="005B2D59" w:rsidP="005B2D5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Headache</w:t>
      </w:r>
    </w:p>
    <w:p w14:paraId="27F3011C" w14:textId="77777777" w:rsidR="005B2D59" w:rsidRDefault="005B2D59" w:rsidP="005B2D5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Convulsion</w:t>
      </w:r>
    </w:p>
    <w:p w14:paraId="307E4532" w14:textId="77777777" w:rsidR="005B2D59" w:rsidRDefault="005B2D59" w:rsidP="005B2D5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Hair bleaching</w:t>
      </w:r>
    </w:p>
    <w:p w14:paraId="77316794" w14:textId="77777777" w:rsidR="005B2D59" w:rsidRDefault="005B2D59" w:rsidP="005B2D5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Blood disorders</w:t>
      </w:r>
    </w:p>
    <w:p w14:paraId="3D5F7F7E" w14:textId="77777777" w:rsidR="005B2D59" w:rsidRDefault="005B2D59" w:rsidP="005B2D59">
      <w:pPr>
        <w:rPr>
          <w:rFonts w:cstheme="minorHAnsi"/>
        </w:rPr>
      </w:pPr>
    </w:p>
    <w:p w14:paraId="355F0B80" w14:textId="7274051F" w:rsidR="0033600F" w:rsidRDefault="0033600F" w:rsidP="005B2D59">
      <w:pPr>
        <w:rPr>
          <w:rFonts w:cstheme="minorHAnsi"/>
        </w:rPr>
      </w:pPr>
    </w:p>
    <w:p w14:paraId="67F57902" w14:textId="4F304094" w:rsidR="00A20513" w:rsidRDefault="00A20513" w:rsidP="005B2D59">
      <w:pPr>
        <w:rPr>
          <w:rFonts w:cstheme="minorHAnsi"/>
        </w:rPr>
      </w:pPr>
    </w:p>
    <w:p w14:paraId="092A5B77" w14:textId="77777777" w:rsidR="00A20513" w:rsidRDefault="00A20513" w:rsidP="005B2D59">
      <w:pPr>
        <w:rPr>
          <w:rFonts w:cstheme="minorHAnsi"/>
        </w:rPr>
      </w:pPr>
    </w:p>
    <w:p w14:paraId="7EF0632C" w14:textId="6719788E" w:rsidR="0033600F" w:rsidRDefault="0033600F" w:rsidP="005B2D59">
      <w:pPr>
        <w:rPr>
          <w:rFonts w:cstheme="minorHAnsi"/>
        </w:rPr>
      </w:pPr>
    </w:p>
    <w:p w14:paraId="5732DD3D" w14:textId="77777777" w:rsidR="0033600F" w:rsidRPr="00AB1A6B" w:rsidRDefault="0033600F" w:rsidP="005B2D59">
      <w:pPr>
        <w:rPr>
          <w:rFonts w:cstheme="minorHAnsi"/>
        </w:rPr>
      </w:pPr>
    </w:p>
    <w:p w14:paraId="1D58FCA4" w14:textId="77777777" w:rsidR="005B2D59" w:rsidRDefault="005B2D59" w:rsidP="005B2D5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Which of the following is FALSE?</w:t>
      </w:r>
    </w:p>
    <w:p w14:paraId="79E0DD64" w14:textId="77777777" w:rsidR="005B2D59" w:rsidRDefault="005B2D59" w:rsidP="005B2D59">
      <w:pPr>
        <w:rPr>
          <w:rFonts w:cstheme="minorHAnsi"/>
        </w:rPr>
      </w:pPr>
    </w:p>
    <w:p w14:paraId="429A3FE9" w14:textId="77777777" w:rsidR="005B2D59" w:rsidRDefault="005B2D59" w:rsidP="005B2D5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annual eye assessment is recommended when taking HCQ</w:t>
      </w:r>
    </w:p>
    <w:p w14:paraId="3292ADC7" w14:textId="77777777" w:rsidR="005B2D59" w:rsidRDefault="005B2D59" w:rsidP="005B2D5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long half-life of HCQ encourages accumulation of the drug in tissues such as the eye</w:t>
      </w:r>
    </w:p>
    <w:p w14:paraId="402186DB" w14:textId="77777777" w:rsidR="005B2D59" w:rsidRDefault="005B2D59" w:rsidP="005B2D5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HCQ excretion is through the skin </w:t>
      </w:r>
    </w:p>
    <w:p w14:paraId="613F580C" w14:textId="3B849832" w:rsidR="005B2D59" w:rsidRPr="009232B8" w:rsidRDefault="005B2D59" w:rsidP="005B2D5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Used as a DMARD, HCQ starts to work quickly</w:t>
      </w:r>
      <w:r w:rsidR="0033600F">
        <w:rPr>
          <w:rFonts w:asciiTheme="minorHAnsi" w:hAnsiTheme="minorHAnsi" w:cstheme="minorHAnsi"/>
        </w:rPr>
        <w:t xml:space="preserve"> </w:t>
      </w:r>
      <w:proofErr w:type="spellStart"/>
      <w:r w:rsidR="0033600F">
        <w:rPr>
          <w:rFonts w:asciiTheme="minorHAnsi" w:hAnsiTheme="minorHAnsi" w:cstheme="minorHAnsi"/>
        </w:rPr>
        <w:t>i.e</w:t>
      </w:r>
      <w:proofErr w:type="spellEnd"/>
      <w:r>
        <w:rPr>
          <w:rFonts w:asciiTheme="minorHAnsi" w:hAnsiTheme="minorHAnsi" w:cstheme="minorHAnsi"/>
        </w:rPr>
        <w:t xml:space="preserve"> days to weeks</w:t>
      </w:r>
    </w:p>
    <w:p w14:paraId="5621B20E" w14:textId="77777777" w:rsidR="005B2D59" w:rsidRDefault="005B2D59" w:rsidP="005B2D59">
      <w:pPr>
        <w:rPr>
          <w:rFonts w:cstheme="minorHAnsi"/>
        </w:rPr>
      </w:pPr>
    </w:p>
    <w:p w14:paraId="7B16E796" w14:textId="77777777" w:rsidR="0033600F" w:rsidRDefault="0033600F" w:rsidP="005B2D59">
      <w:pPr>
        <w:rPr>
          <w:rFonts w:cstheme="minorHAnsi"/>
        </w:rPr>
      </w:pPr>
    </w:p>
    <w:p w14:paraId="75F606F1" w14:textId="77777777" w:rsidR="005B2D59" w:rsidRDefault="005B2D59" w:rsidP="005B2D59">
      <w:pPr>
        <w:rPr>
          <w:rFonts w:cstheme="minorHAnsi"/>
        </w:rPr>
      </w:pPr>
    </w:p>
    <w:p w14:paraId="7A753053" w14:textId="77777777" w:rsidR="005B2D59" w:rsidRDefault="005B2D59" w:rsidP="005B2D5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 essential minerals can decrease oral absorption of HCQ</w:t>
      </w:r>
    </w:p>
    <w:p w14:paraId="7CCBEC31" w14:textId="77777777" w:rsidR="005B2D59" w:rsidRDefault="005B2D59" w:rsidP="005B2D59">
      <w:pPr>
        <w:rPr>
          <w:rFonts w:cstheme="minorHAnsi"/>
        </w:rPr>
      </w:pPr>
    </w:p>
    <w:p w14:paraId="3631005F" w14:textId="390394B6" w:rsidR="005B2D59" w:rsidRPr="0013301E" w:rsidRDefault="005B2D59" w:rsidP="005B2D59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0E81DFF" w14:textId="77777777" w:rsidR="005B2D59" w:rsidRDefault="005B2D59" w:rsidP="005B2D59">
      <w:pPr>
        <w:rPr>
          <w:rFonts w:cstheme="minorHAnsi"/>
        </w:rPr>
      </w:pPr>
    </w:p>
    <w:p w14:paraId="33D37F2D" w14:textId="77777777" w:rsidR="005B2D59" w:rsidRDefault="005B2D59" w:rsidP="005B2D59">
      <w:pPr>
        <w:rPr>
          <w:rFonts w:cstheme="minorHAnsi"/>
        </w:rPr>
      </w:pPr>
    </w:p>
    <w:p w14:paraId="53C2BC62" w14:textId="77777777" w:rsidR="005B2D59" w:rsidRPr="0013301E" w:rsidRDefault="005B2D59" w:rsidP="005B2D5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3301E">
        <w:rPr>
          <w:rFonts w:asciiTheme="minorHAnsi" w:hAnsiTheme="minorHAnsi" w:cstheme="minorHAnsi"/>
        </w:rPr>
        <w:t xml:space="preserve">The long half-life </w:t>
      </w:r>
      <w:r>
        <w:rPr>
          <w:rFonts w:asciiTheme="minorHAnsi" w:hAnsiTheme="minorHAnsi" w:cstheme="minorHAnsi"/>
        </w:rPr>
        <w:t xml:space="preserve">and distribution characteristics </w:t>
      </w:r>
      <w:r w:rsidRPr="0013301E">
        <w:rPr>
          <w:rFonts w:asciiTheme="minorHAnsi" w:hAnsiTheme="minorHAnsi" w:cstheme="minorHAnsi"/>
        </w:rPr>
        <w:t>of HCQ mean that lung accumulation of the drug is a theoretical advantage for COVID-19 lung infection</w:t>
      </w:r>
    </w:p>
    <w:p w14:paraId="70C1F00A" w14:textId="77777777" w:rsidR="005B2D59" w:rsidRDefault="005B2D59" w:rsidP="005B2D59">
      <w:pPr>
        <w:rPr>
          <w:rFonts w:cstheme="minorHAnsi"/>
        </w:rPr>
      </w:pPr>
    </w:p>
    <w:p w14:paraId="22D26239" w14:textId="77777777" w:rsidR="0033600F" w:rsidRDefault="0033600F" w:rsidP="005B2D59">
      <w:pPr>
        <w:rPr>
          <w:rFonts w:cstheme="minorHAnsi"/>
        </w:rPr>
      </w:pPr>
    </w:p>
    <w:p w14:paraId="5B2293D0" w14:textId="596CD199" w:rsidR="005B2D59" w:rsidRPr="0013301E" w:rsidRDefault="005B2D59" w:rsidP="005B2D59">
      <w:pPr>
        <w:rPr>
          <w:rFonts w:cstheme="minorHAnsi"/>
        </w:rPr>
      </w:pPr>
      <w:r>
        <w:rPr>
          <w:rFonts w:cstheme="minorHAnsi"/>
        </w:rPr>
        <w:t>TRUE or FALSE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95EBF26" w14:textId="52D7F41D" w:rsidR="005B2D59" w:rsidRDefault="005B2D59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p w14:paraId="41BCD82C" w14:textId="4EEBF070" w:rsidR="005B2D59" w:rsidRDefault="00222599" w:rsidP="00222599">
      <w:pPr>
        <w:pStyle w:val="ListParagraph"/>
        <w:numPr>
          <w:ilvl w:val="0"/>
          <w:numId w:val="11"/>
        </w:numPr>
        <w:spacing w:line="308" w:lineRule="atLeast"/>
        <w:rPr>
          <w:lang w:eastAsia="en-GB"/>
        </w:rPr>
      </w:pPr>
      <w:r>
        <w:rPr>
          <w:lang w:eastAsia="en-GB"/>
        </w:rPr>
        <w:t>Which of the following is TRUE</w:t>
      </w:r>
      <w:r w:rsidR="00BE3396">
        <w:rPr>
          <w:lang w:eastAsia="en-GB"/>
        </w:rPr>
        <w:t>?</w:t>
      </w:r>
    </w:p>
    <w:p w14:paraId="2426C832" w14:textId="7B26C42F" w:rsidR="00222599" w:rsidRDefault="00222599" w:rsidP="00222599">
      <w:pPr>
        <w:spacing w:line="308" w:lineRule="atLeast"/>
        <w:rPr>
          <w:lang w:eastAsia="en-GB"/>
        </w:rPr>
      </w:pPr>
    </w:p>
    <w:p w14:paraId="194129B3" w14:textId="47B62B7B" w:rsidR="00222599" w:rsidRDefault="00222599" w:rsidP="00BE3396">
      <w:pPr>
        <w:pStyle w:val="ListParagraph"/>
        <w:numPr>
          <w:ilvl w:val="0"/>
          <w:numId w:val="15"/>
        </w:numPr>
        <w:spacing w:line="308" w:lineRule="atLeast"/>
        <w:rPr>
          <w:lang w:eastAsia="en-GB"/>
        </w:rPr>
      </w:pPr>
      <w:r>
        <w:rPr>
          <w:lang w:eastAsia="en-GB"/>
        </w:rPr>
        <w:t>H</w:t>
      </w:r>
      <w:r w:rsidR="009209DE">
        <w:rPr>
          <w:lang w:eastAsia="en-GB"/>
        </w:rPr>
        <w:t>CQ</w:t>
      </w:r>
      <w:r>
        <w:rPr>
          <w:lang w:eastAsia="en-GB"/>
        </w:rPr>
        <w:t xml:space="preserve"> has some </w:t>
      </w:r>
      <w:r w:rsidR="00BE3396">
        <w:rPr>
          <w:lang w:eastAsia="en-GB"/>
        </w:rPr>
        <w:t>immune-</w:t>
      </w:r>
      <w:r>
        <w:rPr>
          <w:lang w:eastAsia="en-GB"/>
        </w:rPr>
        <w:t xml:space="preserve">suppressive effects </w:t>
      </w:r>
    </w:p>
    <w:p w14:paraId="5F1A2743" w14:textId="3E83DD31" w:rsidR="006946DE" w:rsidRDefault="00F60AA5" w:rsidP="00BE3396">
      <w:pPr>
        <w:pStyle w:val="ListParagraph"/>
        <w:numPr>
          <w:ilvl w:val="0"/>
          <w:numId w:val="15"/>
        </w:numPr>
        <w:spacing w:line="308" w:lineRule="atLeast"/>
        <w:rPr>
          <w:lang w:eastAsia="en-GB"/>
        </w:rPr>
      </w:pPr>
      <w:r>
        <w:rPr>
          <w:lang w:eastAsia="en-GB"/>
        </w:rPr>
        <w:t>All potential</w:t>
      </w:r>
      <w:r w:rsidR="006946DE">
        <w:rPr>
          <w:lang w:eastAsia="en-GB"/>
        </w:rPr>
        <w:t xml:space="preserve"> drug-drug interactions for HCQ </w:t>
      </w:r>
      <w:r>
        <w:rPr>
          <w:lang w:eastAsia="en-GB"/>
        </w:rPr>
        <w:t>are</w:t>
      </w:r>
      <w:r w:rsidR="006946DE">
        <w:rPr>
          <w:lang w:eastAsia="en-GB"/>
        </w:rPr>
        <w:t xml:space="preserve"> in the BNF</w:t>
      </w:r>
    </w:p>
    <w:p w14:paraId="29A9FB3E" w14:textId="188E8ADA" w:rsidR="006946DE" w:rsidRDefault="009E4A97" w:rsidP="00BE3396">
      <w:pPr>
        <w:pStyle w:val="ListParagraph"/>
        <w:numPr>
          <w:ilvl w:val="0"/>
          <w:numId w:val="15"/>
        </w:numPr>
        <w:spacing w:line="308" w:lineRule="atLeast"/>
        <w:rPr>
          <w:lang w:eastAsia="en-GB"/>
        </w:rPr>
      </w:pPr>
      <w:r>
        <w:rPr>
          <w:lang w:eastAsia="en-GB"/>
        </w:rPr>
        <w:t>The risk of bone marrow suppression is high when taking HCQ</w:t>
      </w:r>
    </w:p>
    <w:p w14:paraId="000A8020" w14:textId="0CD9E326" w:rsidR="009E4A97" w:rsidRDefault="009E4A97" w:rsidP="00BE3396">
      <w:pPr>
        <w:pStyle w:val="ListParagraph"/>
        <w:numPr>
          <w:ilvl w:val="0"/>
          <w:numId w:val="15"/>
        </w:numPr>
        <w:spacing w:line="308" w:lineRule="atLeast"/>
        <w:rPr>
          <w:lang w:eastAsia="en-GB"/>
        </w:rPr>
      </w:pPr>
      <w:r>
        <w:rPr>
          <w:lang w:eastAsia="en-GB"/>
        </w:rPr>
        <w:t>HCQ has a short half life</w:t>
      </w:r>
    </w:p>
    <w:p w14:paraId="783B0D05" w14:textId="0C6F7D38" w:rsidR="00BE3396" w:rsidRDefault="00BE3396" w:rsidP="00BE3396">
      <w:pPr>
        <w:spacing w:line="308" w:lineRule="atLeast"/>
        <w:rPr>
          <w:lang w:eastAsia="en-GB"/>
        </w:rPr>
      </w:pPr>
    </w:p>
    <w:p w14:paraId="10D9684E" w14:textId="7F8342BC" w:rsidR="00BE3396" w:rsidRDefault="00BE3396" w:rsidP="00222599">
      <w:pPr>
        <w:spacing w:line="308" w:lineRule="atLeast"/>
        <w:rPr>
          <w:lang w:eastAsia="en-GB"/>
        </w:rPr>
      </w:pPr>
    </w:p>
    <w:p w14:paraId="69A434A9" w14:textId="09269D29" w:rsidR="00BE3396" w:rsidRDefault="00FB7F08" w:rsidP="009E4A97">
      <w:pPr>
        <w:pStyle w:val="ListParagraph"/>
        <w:numPr>
          <w:ilvl w:val="0"/>
          <w:numId w:val="11"/>
        </w:numPr>
        <w:spacing w:line="308" w:lineRule="atLeast"/>
        <w:rPr>
          <w:lang w:eastAsia="en-GB"/>
        </w:rPr>
      </w:pPr>
      <w:r>
        <w:rPr>
          <w:lang w:eastAsia="en-GB"/>
        </w:rPr>
        <w:t>Diabetes is a caution for hydroxychloroquine use</w:t>
      </w:r>
    </w:p>
    <w:p w14:paraId="2967EDF6" w14:textId="2E0E5479" w:rsidR="00FB7F08" w:rsidRDefault="00FB7F08" w:rsidP="00FB7F08">
      <w:pPr>
        <w:spacing w:line="308" w:lineRule="atLeast"/>
        <w:rPr>
          <w:lang w:eastAsia="en-GB"/>
        </w:rPr>
      </w:pPr>
    </w:p>
    <w:p w14:paraId="76CB7647" w14:textId="5E4B55B5" w:rsidR="00FB7F08" w:rsidRPr="00222599" w:rsidRDefault="00FB7F08" w:rsidP="00FB7F08">
      <w:pPr>
        <w:spacing w:line="308" w:lineRule="atLeast"/>
        <w:rPr>
          <w:lang w:eastAsia="en-GB"/>
        </w:rPr>
      </w:pPr>
      <w:r>
        <w:rPr>
          <w:lang w:eastAsia="en-GB"/>
        </w:rPr>
        <w:t>TRUE or FALSE</w:t>
      </w:r>
      <w:r>
        <w:rPr>
          <w:lang w:eastAsia="en-GB"/>
        </w:rPr>
        <w:tab/>
      </w:r>
      <w:r>
        <w:rPr>
          <w:lang w:eastAsia="en-GB"/>
        </w:rPr>
        <w:tab/>
      </w:r>
    </w:p>
    <w:p w14:paraId="0597ABA1" w14:textId="77777777" w:rsidR="005B2D59" w:rsidRPr="00A528C8" w:rsidRDefault="005B2D59" w:rsidP="00A528C8">
      <w:pPr>
        <w:spacing w:line="308" w:lineRule="atLeast"/>
        <w:rPr>
          <w:rFonts w:ascii="Times New Roman" w:eastAsia="Times New Roman" w:hAnsi="Times New Roman" w:cs="Times New Roman"/>
          <w:lang w:eastAsia="en-GB"/>
        </w:rPr>
      </w:pPr>
    </w:p>
    <w:sectPr w:rsidR="005B2D59" w:rsidRPr="00A528C8" w:rsidSect="00AE7C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BA8"/>
    <w:multiLevelType w:val="multilevel"/>
    <w:tmpl w:val="C97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03F"/>
    <w:multiLevelType w:val="hybridMultilevel"/>
    <w:tmpl w:val="FFFC14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159"/>
    <w:multiLevelType w:val="multilevel"/>
    <w:tmpl w:val="A4F6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D31E1"/>
    <w:multiLevelType w:val="multilevel"/>
    <w:tmpl w:val="995E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F1AD8"/>
    <w:multiLevelType w:val="hybridMultilevel"/>
    <w:tmpl w:val="245A1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3216"/>
    <w:multiLevelType w:val="multilevel"/>
    <w:tmpl w:val="4B3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D2C16"/>
    <w:multiLevelType w:val="multilevel"/>
    <w:tmpl w:val="260A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246BD"/>
    <w:multiLevelType w:val="hybridMultilevel"/>
    <w:tmpl w:val="671C32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B087E"/>
    <w:multiLevelType w:val="multilevel"/>
    <w:tmpl w:val="D07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43546"/>
    <w:multiLevelType w:val="multilevel"/>
    <w:tmpl w:val="19C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83AF4"/>
    <w:multiLevelType w:val="hybridMultilevel"/>
    <w:tmpl w:val="75CC9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3203"/>
    <w:multiLevelType w:val="multilevel"/>
    <w:tmpl w:val="D8F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50B3D"/>
    <w:multiLevelType w:val="multilevel"/>
    <w:tmpl w:val="AE0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F33E2"/>
    <w:multiLevelType w:val="hybridMultilevel"/>
    <w:tmpl w:val="CF442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7DB"/>
    <w:multiLevelType w:val="multilevel"/>
    <w:tmpl w:val="332E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8"/>
    <w:rsid w:val="00011E81"/>
    <w:rsid w:val="00017216"/>
    <w:rsid w:val="000761E4"/>
    <w:rsid w:val="000F6E7C"/>
    <w:rsid w:val="001C265E"/>
    <w:rsid w:val="00222599"/>
    <w:rsid w:val="002E379C"/>
    <w:rsid w:val="0033600F"/>
    <w:rsid w:val="003E6E52"/>
    <w:rsid w:val="0049022E"/>
    <w:rsid w:val="00494D46"/>
    <w:rsid w:val="004E0B47"/>
    <w:rsid w:val="00530E64"/>
    <w:rsid w:val="00575056"/>
    <w:rsid w:val="005B2D59"/>
    <w:rsid w:val="00644676"/>
    <w:rsid w:val="006946DE"/>
    <w:rsid w:val="00783EF5"/>
    <w:rsid w:val="007C274F"/>
    <w:rsid w:val="008648B1"/>
    <w:rsid w:val="009209DE"/>
    <w:rsid w:val="00997D49"/>
    <w:rsid w:val="009E0F7D"/>
    <w:rsid w:val="009E4A97"/>
    <w:rsid w:val="00A138C1"/>
    <w:rsid w:val="00A20513"/>
    <w:rsid w:val="00A34F7F"/>
    <w:rsid w:val="00A528C8"/>
    <w:rsid w:val="00AE7C55"/>
    <w:rsid w:val="00AF0AE6"/>
    <w:rsid w:val="00B23027"/>
    <w:rsid w:val="00BE3396"/>
    <w:rsid w:val="00D16E4B"/>
    <w:rsid w:val="00F13E8B"/>
    <w:rsid w:val="00F60AA5"/>
    <w:rsid w:val="00F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71F42"/>
  <w14:defaultImageDpi w14:val="32767"/>
  <w15:chartTrackingRefBased/>
  <w15:docId w15:val="{C7111FA7-E0D0-E14F-A8B5-684E94F4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28C8"/>
    <w:rPr>
      <w:color w:val="0000FF"/>
      <w:u w:val="single"/>
    </w:rPr>
  </w:style>
  <w:style w:type="paragraph" w:customStyle="1" w:styleId="js-tweet-text">
    <w:name w:val="js-tweet-text"/>
    <w:basedOn w:val="Normal"/>
    <w:rsid w:val="00A528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A528C8"/>
  </w:style>
  <w:style w:type="character" w:customStyle="1" w:styleId="link-complex-target">
    <w:name w:val="link-complex-target"/>
    <w:basedOn w:val="DefaultParagraphFont"/>
    <w:rsid w:val="00A528C8"/>
  </w:style>
  <w:style w:type="paragraph" w:customStyle="1" w:styleId="tweet-action-item">
    <w:name w:val="tweet-action-item"/>
    <w:basedOn w:val="Normal"/>
    <w:rsid w:val="00A528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A528C8"/>
  </w:style>
  <w:style w:type="character" w:customStyle="1" w:styleId="is-vishidden">
    <w:name w:val="is-vishidden"/>
    <w:basedOn w:val="DefaultParagraphFont"/>
    <w:rsid w:val="00A528C8"/>
  </w:style>
  <w:style w:type="character" w:customStyle="1" w:styleId="account-inline">
    <w:name w:val="account-inline"/>
    <w:basedOn w:val="DefaultParagraphFont"/>
    <w:rsid w:val="00A528C8"/>
  </w:style>
  <w:style w:type="character" w:customStyle="1" w:styleId="username">
    <w:name w:val="username"/>
    <w:basedOn w:val="DefaultParagraphFont"/>
    <w:rsid w:val="00A528C8"/>
  </w:style>
  <w:style w:type="character" w:customStyle="1" w:styleId="txt-size-variable--10">
    <w:name w:val="txt-size-variable--10"/>
    <w:basedOn w:val="DefaultParagraphFont"/>
    <w:rsid w:val="00A528C8"/>
  </w:style>
  <w:style w:type="character" w:customStyle="1" w:styleId="js-ticker-value">
    <w:name w:val="js-ticker-value"/>
    <w:basedOn w:val="DefaultParagraphFont"/>
    <w:rsid w:val="00A528C8"/>
  </w:style>
  <w:style w:type="character" w:customStyle="1" w:styleId="js-label">
    <w:name w:val="js-label"/>
    <w:basedOn w:val="DefaultParagraphFont"/>
    <w:rsid w:val="00A528C8"/>
  </w:style>
  <w:style w:type="paragraph" w:customStyle="1" w:styleId="tweet-detail-action-item">
    <w:name w:val="tweet-detail-action-item"/>
    <w:basedOn w:val="Normal"/>
    <w:rsid w:val="00A528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B2D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5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4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9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695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8522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87387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0732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5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769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6752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7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1798">
                          <w:marLeft w:val="0"/>
                          <w:marRight w:val="105"/>
                          <w:marTop w:val="150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0031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783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987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1684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5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hydroxychloroquine" TargetMode="External"/><Relationship Id="rId13" Type="http://schemas.openxmlformats.org/officeDocument/2006/relationships/hyperlink" Target="https://twitter.com/search?q=%23hydroxychloroquine" TargetMode="External"/><Relationship Id="rId18" Type="http://schemas.openxmlformats.org/officeDocument/2006/relationships/hyperlink" Target="https://twitter.com/search?q=%23COVID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dicines.org.uk/emc/product/11326/smpc" TargetMode="External"/><Relationship Id="rId7" Type="http://schemas.openxmlformats.org/officeDocument/2006/relationships/hyperlink" Target="https://twitter.com/search?q=%23hydroxychloroquine" TargetMode="External"/><Relationship Id="rId12" Type="http://schemas.openxmlformats.org/officeDocument/2006/relationships/hyperlink" Target="https://twitter.com/search?q=%23hydroxychloroquine" TargetMode="External"/><Relationship Id="rId17" Type="http://schemas.openxmlformats.org/officeDocument/2006/relationships/hyperlink" Target="https://twitter.com/search?q=%23hydroxychloroqu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reesprescribe" TargetMode="External"/><Relationship Id="rId20" Type="http://schemas.openxmlformats.org/officeDocument/2006/relationships/hyperlink" Target="https://tweetdeck.twitt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witter.com/search?q=%23hydroxychloroquine" TargetMode="External"/><Relationship Id="rId5" Type="http://schemas.openxmlformats.org/officeDocument/2006/relationships/hyperlink" Target="https://twitter.com/reesprescribe" TargetMode="External"/><Relationship Id="rId15" Type="http://schemas.openxmlformats.org/officeDocument/2006/relationships/hyperlink" Target="https://twitter.com/reesprescri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search?q=%23hydroxychloroquine" TargetMode="External"/><Relationship Id="rId19" Type="http://schemas.openxmlformats.org/officeDocument/2006/relationships/hyperlink" Target="https://twitter.com/search?q=%23COV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hydroxychloroquine" TargetMode="External"/><Relationship Id="rId14" Type="http://schemas.openxmlformats.org/officeDocument/2006/relationships/hyperlink" Target="https://twitter.com/search?q=%23hydroxychloroquin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13</cp:revision>
  <dcterms:created xsi:type="dcterms:W3CDTF">2020-05-13T16:13:00Z</dcterms:created>
  <dcterms:modified xsi:type="dcterms:W3CDTF">2020-05-14T09:16:00Z</dcterms:modified>
</cp:coreProperties>
</file>