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9857" w14:textId="77777777" w:rsidR="005E1FBD" w:rsidRDefault="005E1FBD" w:rsidP="00DD399B">
      <w:pPr>
        <w:spacing w:before="100" w:beforeAutospacing="1" w:line="480" w:lineRule="auto"/>
        <w:jc w:val="both"/>
        <w:rPr>
          <w:rFonts w:eastAsiaTheme="majorEastAsia"/>
          <w:b/>
          <w:lang w:val="en-US"/>
        </w:rPr>
      </w:pPr>
      <w:r w:rsidRPr="005E1FBD">
        <w:rPr>
          <w:rFonts w:eastAsiaTheme="majorEastAsia"/>
          <w:b/>
          <w:lang w:val="en-US"/>
        </w:rPr>
        <w:t>Multi-sensory ethnography and vertical urban transformation: Ascending the Peckham Skyline</w:t>
      </w:r>
    </w:p>
    <w:p w14:paraId="74BAAFA0" w14:textId="2C11B0FB" w:rsidR="005C6D93" w:rsidRPr="00600C11" w:rsidRDefault="005C6D93" w:rsidP="00DD399B">
      <w:pPr>
        <w:spacing w:before="100" w:beforeAutospacing="1" w:line="480" w:lineRule="auto"/>
        <w:jc w:val="both"/>
        <w:rPr>
          <w:rFonts w:eastAsia="Heiti SC Medium"/>
        </w:rPr>
      </w:pPr>
      <w:r>
        <w:rPr>
          <w:rFonts w:eastAsia="Heiti SC Medium"/>
        </w:rPr>
        <w:t>In this paper, we offer a conceptual and methodological intervention that demonstrate</w:t>
      </w:r>
      <w:r w:rsidR="00750B58">
        <w:rPr>
          <w:rFonts w:eastAsia="Heiti SC Medium"/>
        </w:rPr>
        <w:t>s</w:t>
      </w:r>
      <w:r>
        <w:rPr>
          <w:rFonts w:eastAsia="Heiti SC Medium"/>
        </w:rPr>
        <w:t xml:space="preserve"> </w:t>
      </w:r>
      <w:r w:rsidRPr="00600C11">
        <w:rPr>
          <w:rFonts w:eastAsia="Heiti SC Medium"/>
        </w:rPr>
        <w:t xml:space="preserve">how multi-sensory ethnography might enrich critical analysis of </w:t>
      </w:r>
      <w:r>
        <w:rPr>
          <w:rFonts w:eastAsia="Heiti SC Medium"/>
        </w:rPr>
        <w:t xml:space="preserve">vertical urban transformation. Through </w:t>
      </w:r>
      <w:r w:rsidR="00DC4C80">
        <w:rPr>
          <w:rFonts w:eastAsia="Heiti SC Medium"/>
        </w:rPr>
        <w:t>the</w:t>
      </w:r>
      <w:r>
        <w:rPr>
          <w:rFonts w:eastAsia="Heiti SC Medium"/>
        </w:rPr>
        <w:t xml:space="preserve"> lens o</w:t>
      </w:r>
      <w:r w:rsidR="00DC4C80">
        <w:rPr>
          <w:rFonts w:eastAsia="Heiti SC Medium"/>
        </w:rPr>
        <w:t>f</w:t>
      </w:r>
      <w:r>
        <w:rPr>
          <w:rFonts w:eastAsia="Heiti SC Medium"/>
        </w:rPr>
        <w:t xml:space="preserve"> two sites in Peckham, southeast London—a multi-story car park and an ex-industrial warehouse complex—recently remade as leisure and retail spaces, we examine how </w:t>
      </w:r>
      <w:r w:rsidRPr="00600C11">
        <w:rPr>
          <w:rFonts w:eastAsia="Heiti SC Medium"/>
        </w:rPr>
        <w:t xml:space="preserve">processes and practices by which these spaces at height are </w:t>
      </w:r>
      <w:r>
        <w:rPr>
          <w:rFonts w:eastAsia="Heiti SC Medium"/>
        </w:rPr>
        <w:t>designed and curated</w:t>
      </w:r>
      <w:r w:rsidR="00F650C7" w:rsidRPr="00F650C7">
        <w:rPr>
          <w:rFonts w:eastAsia="Heiti SC Medium"/>
        </w:rPr>
        <w:t xml:space="preserve"> </w:t>
      </w:r>
      <w:r w:rsidR="00F650C7">
        <w:rPr>
          <w:rFonts w:eastAsia="Heiti SC Medium"/>
        </w:rPr>
        <w:t>reproduce social and spatial inequalities. As we argue, in retraining</w:t>
      </w:r>
      <w:r w:rsidR="00F650C7" w:rsidRPr="00600C11">
        <w:rPr>
          <w:rFonts w:eastAsia="Heiti SC Medium"/>
        </w:rPr>
        <w:t xml:space="preserve"> </w:t>
      </w:r>
      <w:r w:rsidR="00F650C7">
        <w:rPr>
          <w:rFonts w:eastAsia="Heiti SC Medium"/>
        </w:rPr>
        <w:t>the</w:t>
      </w:r>
      <w:r w:rsidR="00F650C7" w:rsidRPr="00600C11">
        <w:rPr>
          <w:rFonts w:eastAsia="Heiti SC Medium"/>
        </w:rPr>
        <w:t xml:space="preserve"> vantage point</w:t>
      </w:r>
      <w:r w:rsidR="00F650C7">
        <w:rPr>
          <w:rFonts w:eastAsia="Heiti SC Medium"/>
        </w:rPr>
        <w:t xml:space="preserve"> of research on verticality</w:t>
      </w:r>
      <w:r w:rsidR="00F650C7" w:rsidRPr="00600C11">
        <w:rPr>
          <w:rFonts w:eastAsia="Heiti SC Medium"/>
        </w:rPr>
        <w:t xml:space="preserve"> through attention to other senses</w:t>
      </w:r>
      <w:r w:rsidR="00F650C7">
        <w:rPr>
          <w:rFonts w:eastAsia="Heiti SC Medium"/>
        </w:rPr>
        <w:t>—which we label here as non-ocular vistas—</w:t>
      </w:r>
      <w:r w:rsidR="00F650C7" w:rsidRPr="00600C11">
        <w:rPr>
          <w:rFonts w:eastAsia="Heiti SC Medium"/>
        </w:rPr>
        <w:t xml:space="preserve">new perspectives and texture </w:t>
      </w:r>
      <w:r w:rsidR="00F650C7">
        <w:rPr>
          <w:rFonts w:eastAsia="Heiti SC Medium"/>
        </w:rPr>
        <w:t xml:space="preserve">are brought </w:t>
      </w:r>
      <w:r w:rsidR="00F650C7" w:rsidRPr="00600C11">
        <w:rPr>
          <w:rFonts w:eastAsia="Heiti SC Medium"/>
        </w:rPr>
        <w:t>to understandings of</w:t>
      </w:r>
      <w:r w:rsidR="00F650C7">
        <w:rPr>
          <w:rFonts w:eastAsia="Heiti SC Medium"/>
        </w:rPr>
        <w:t xml:space="preserve"> place-making, that address how power functions through the erection of physical, symbolic and sensory exclusions, and how sensorial clashes makes visible contestations over space in a changing urban environment. </w:t>
      </w:r>
      <w:r w:rsidRPr="00600C11">
        <w:rPr>
          <w:rFonts w:eastAsia="Heiti SC Medium"/>
        </w:rPr>
        <w:t>In this way, our contribution: (1) privileges a multi-sensory perspective in understanding how power is reproduced in and through the vertical transformation of the city</w:t>
      </w:r>
      <w:r>
        <w:rPr>
          <w:rFonts w:eastAsia="Heiti SC Medium"/>
        </w:rPr>
        <w:t>; (2) intervenes in research on verticality to centre the concept of non-ocular vistas</w:t>
      </w:r>
      <w:r w:rsidRPr="00600C11">
        <w:rPr>
          <w:rFonts w:eastAsia="Heiti SC Medium"/>
        </w:rPr>
        <w:t xml:space="preserve">; </w:t>
      </w:r>
      <w:r>
        <w:rPr>
          <w:rFonts w:eastAsia="Heiti SC Medium"/>
        </w:rPr>
        <w:t>and (3</w:t>
      </w:r>
      <w:r w:rsidRPr="00600C11">
        <w:rPr>
          <w:rFonts w:eastAsia="Heiti SC Medium"/>
        </w:rPr>
        <w:t xml:space="preserve">) offers a methodological innovation that make visible the subtle affects </w:t>
      </w:r>
      <w:r>
        <w:rPr>
          <w:rFonts w:eastAsia="Heiti SC Medium"/>
        </w:rPr>
        <w:t>that</w:t>
      </w:r>
      <w:r w:rsidRPr="00600C11">
        <w:rPr>
          <w:rFonts w:eastAsia="Heiti SC Medium"/>
        </w:rPr>
        <w:t xml:space="preserve"> manifest the politics of exclusion within spaces at height.  </w:t>
      </w:r>
    </w:p>
    <w:p w14:paraId="65E38D69" w14:textId="77777777" w:rsidR="00004D56" w:rsidRDefault="00004D56" w:rsidP="00DD399B">
      <w:pPr>
        <w:spacing w:before="100" w:beforeAutospacing="1" w:line="480" w:lineRule="auto"/>
        <w:jc w:val="both"/>
        <w:rPr>
          <w:rFonts w:eastAsia="Heiti SC Medium"/>
          <w:b/>
        </w:rPr>
      </w:pPr>
    </w:p>
    <w:p w14:paraId="25624613" w14:textId="77777777" w:rsidR="00004D56" w:rsidRPr="00004D56" w:rsidRDefault="00004D56" w:rsidP="00DD399B">
      <w:pPr>
        <w:spacing w:before="100" w:beforeAutospacing="1" w:line="480" w:lineRule="auto"/>
        <w:jc w:val="both"/>
        <w:rPr>
          <w:rFonts w:eastAsia="Heiti SC Medium"/>
          <w:b/>
        </w:rPr>
      </w:pPr>
      <w:r w:rsidRPr="00004D56">
        <w:rPr>
          <w:rFonts w:eastAsia="Heiti SC Medium"/>
          <w:b/>
        </w:rPr>
        <w:t>Key words</w:t>
      </w:r>
    </w:p>
    <w:p w14:paraId="2DCAEF26" w14:textId="30F5CDE9" w:rsidR="00145B5E" w:rsidRPr="005C6D93" w:rsidRDefault="00580802" w:rsidP="00DD399B">
      <w:pPr>
        <w:spacing w:before="100" w:beforeAutospacing="1" w:line="480" w:lineRule="auto"/>
        <w:jc w:val="both"/>
        <w:rPr>
          <w:rFonts w:eastAsia="Heiti SC Medium"/>
        </w:rPr>
      </w:pPr>
      <w:r w:rsidRPr="005C6D93">
        <w:rPr>
          <w:rFonts w:eastAsia="Heiti SC Medium"/>
        </w:rPr>
        <w:t>Ver</w:t>
      </w:r>
      <w:r w:rsidR="00E83D34" w:rsidRPr="005C6D93">
        <w:rPr>
          <w:rFonts w:eastAsia="Heiti SC Medium"/>
        </w:rPr>
        <w:t>t</w:t>
      </w:r>
      <w:r w:rsidRPr="005C6D93">
        <w:rPr>
          <w:rFonts w:eastAsia="Heiti SC Medium"/>
        </w:rPr>
        <w:t>i</w:t>
      </w:r>
      <w:r w:rsidR="00E83D34" w:rsidRPr="005C6D93">
        <w:rPr>
          <w:rFonts w:eastAsia="Heiti SC Medium"/>
        </w:rPr>
        <w:t>cality</w:t>
      </w:r>
      <w:r w:rsidR="00DB6A3D" w:rsidRPr="005C6D93">
        <w:rPr>
          <w:rFonts w:eastAsia="Heiti SC Medium"/>
        </w:rPr>
        <w:t>;</w:t>
      </w:r>
      <w:r w:rsidR="00E83D34" w:rsidRPr="005C6D93">
        <w:rPr>
          <w:rFonts w:eastAsia="Heiti SC Medium"/>
        </w:rPr>
        <w:t xml:space="preserve"> multi</w:t>
      </w:r>
      <w:r w:rsidR="00DB6A3D" w:rsidRPr="005C6D93">
        <w:rPr>
          <w:rFonts w:eastAsia="Heiti SC Medium"/>
        </w:rPr>
        <w:t>-</w:t>
      </w:r>
      <w:r w:rsidR="00E83D34" w:rsidRPr="005C6D93">
        <w:rPr>
          <w:rFonts w:eastAsia="Heiti SC Medium"/>
        </w:rPr>
        <w:t>sensory ethnography; urban transformation</w:t>
      </w:r>
      <w:bookmarkStart w:id="0" w:name="_Toc504770624"/>
      <w:r w:rsidR="00AB4A83" w:rsidRPr="005C6D93">
        <w:rPr>
          <w:rFonts w:eastAsia="Heiti SC Medium"/>
        </w:rPr>
        <w:t>; leisure</w:t>
      </w:r>
      <w:r w:rsidR="0009688E" w:rsidRPr="005C6D93">
        <w:rPr>
          <w:rFonts w:eastAsia="Heiti SC Medium"/>
        </w:rPr>
        <w:t xml:space="preserve">; </w:t>
      </w:r>
      <w:proofErr w:type="spellStart"/>
      <w:r w:rsidR="0009688E" w:rsidRPr="005C6D93">
        <w:rPr>
          <w:rFonts w:eastAsia="Heiti SC Medium"/>
        </w:rPr>
        <w:t>sensescapes</w:t>
      </w:r>
      <w:proofErr w:type="spellEnd"/>
      <w:r w:rsidR="00145B5E" w:rsidRPr="005C6D93">
        <w:rPr>
          <w:rFonts w:eastAsia="Heiti SC Medium"/>
          <w:b/>
        </w:rPr>
        <w:br w:type="page"/>
      </w:r>
    </w:p>
    <w:p w14:paraId="4ACA522E" w14:textId="2A81E987" w:rsidR="007715CA" w:rsidRPr="005E1FBD" w:rsidRDefault="007715CA" w:rsidP="00DD399B">
      <w:pPr>
        <w:pStyle w:val="Heading2"/>
        <w:spacing w:line="480" w:lineRule="auto"/>
        <w:rPr>
          <w:rFonts w:ascii="Times New Roman" w:hAnsi="Times New Roman" w:cs="Times New Roman"/>
          <w:b/>
          <w:color w:val="000000" w:themeColor="text1"/>
          <w:sz w:val="24"/>
          <w:szCs w:val="24"/>
        </w:rPr>
      </w:pPr>
      <w:r w:rsidRPr="005E1FBD">
        <w:rPr>
          <w:rFonts w:ascii="Times New Roman" w:hAnsi="Times New Roman" w:cs="Times New Roman"/>
          <w:b/>
          <w:color w:val="000000" w:themeColor="text1"/>
          <w:sz w:val="24"/>
          <w:szCs w:val="24"/>
        </w:rPr>
        <w:lastRenderedPageBreak/>
        <w:t>Introduction</w:t>
      </w:r>
      <w:bookmarkEnd w:id="0"/>
    </w:p>
    <w:p w14:paraId="2ACDC7BB" w14:textId="48B5163E" w:rsidR="00B36FF2" w:rsidRPr="00600C11" w:rsidRDefault="00B36FF2" w:rsidP="00DD399B">
      <w:pPr>
        <w:spacing w:before="100" w:beforeAutospacing="1" w:line="480" w:lineRule="auto"/>
        <w:jc w:val="both"/>
        <w:rPr>
          <w:rFonts w:eastAsia="Heiti SC Medium"/>
        </w:rPr>
      </w:pPr>
      <w:r w:rsidRPr="001B1B2C">
        <w:rPr>
          <w:rFonts w:eastAsia="Heiti SC Medium"/>
        </w:rPr>
        <w:t xml:space="preserve">This paper draws on our research focused on recent and ongoing transformations of spaces above street level in Rye Lane, Peckham, southeast London, to question how </w:t>
      </w:r>
      <w:r w:rsidRPr="00600C11">
        <w:rPr>
          <w:rFonts w:eastAsia="Heiti SC Medium"/>
        </w:rPr>
        <w:t xml:space="preserve">vertical urban development remakes power and inequality in the city. We consider how multi-sensory ethnography might enrich critical analysis of </w:t>
      </w:r>
      <w:r w:rsidR="00BC6994" w:rsidRPr="00600C11">
        <w:rPr>
          <w:rFonts w:eastAsia="Heiti SC Medium"/>
        </w:rPr>
        <w:t xml:space="preserve">what are often </w:t>
      </w:r>
      <w:r w:rsidRPr="00600C11">
        <w:rPr>
          <w:rFonts w:eastAsia="Heiti SC Medium"/>
        </w:rPr>
        <w:t xml:space="preserve">repurposed spaces at height in ways that make visible </w:t>
      </w:r>
      <w:r w:rsidR="00BC6994" w:rsidRPr="00600C11">
        <w:rPr>
          <w:rFonts w:eastAsia="Heiti SC Medium"/>
        </w:rPr>
        <w:t xml:space="preserve">the subtle reproduction of </w:t>
      </w:r>
      <w:r w:rsidRPr="00600C11">
        <w:rPr>
          <w:rFonts w:eastAsia="Heiti SC Medium"/>
        </w:rPr>
        <w:t>social and spatial inequalities</w:t>
      </w:r>
      <w:r w:rsidR="00BC6994" w:rsidRPr="00600C11">
        <w:rPr>
          <w:rFonts w:eastAsia="Heiti SC Medium"/>
        </w:rPr>
        <w:t xml:space="preserve">. </w:t>
      </w:r>
      <w:r w:rsidR="00600C11">
        <w:rPr>
          <w:rFonts w:eastAsia="Heiti SC Medium"/>
        </w:rPr>
        <w:t>We</w:t>
      </w:r>
      <w:r w:rsidR="00BC6994" w:rsidRPr="00600C11">
        <w:rPr>
          <w:rFonts w:eastAsia="Heiti SC Medium"/>
        </w:rPr>
        <w:t xml:space="preserve"> turn attention to </w:t>
      </w:r>
      <w:r w:rsidRPr="00600C11">
        <w:rPr>
          <w:rFonts w:eastAsia="Heiti SC Medium"/>
        </w:rPr>
        <w:t>the three-dimensional geographies of the city</w:t>
      </w:r>
      <w:r w:rsidR="00BC6994" w:rsidRPr="00600C11">
        <w:rPr>
          <w:rFonts w:eastAsia="Heiti SC Medium"/>
        </w:rPr>
        <w:t xml:space="preserve"> to</w:t>
      </w:r>
      <w:r w:rsidRPr="00600C11">
        <w:rPr>
          <w:rFonts w:eastAsia="Heiti SC Medium"/>
        </w:rPr>
        <w:t xml:space="preserve"> argue</w:t>
      </w:r>
      <w:r w:rsidR="005F737D" w:rsidRPr="00600C11">
        <w:rPr>
          <w:rFonts w:eastAsia="Heiti SC Medium"/>
        </w:rPr>
        <w:t xml:space="preserve"> that</w:t>
      </w:r>
      <w:r w:rsidR="00750B58">
        <w:rPr>
          <w:rFonts w:eastAsia="Heiti SC Medium"/>
        </w:rPr>
        <w:t>,</w:t>
      </w:r>
      <w:r w:rsidRPr="00600C11">
        <w:rPr>
          <w:rFonts w:eastAsia="Heiti SC Medium"/>
        </w:rPr>
        <w:t xml:space="preserve"> to fully conceive of the processes and practices by which these spaces at height are remade</w:t>
      </w:r>
      <w:r w:rsidR="00750B58">
        <w:rPr>
          <w:rFonts w:eastAsia="Heiti SC Medium"/>
        </w:rPr>
        <w:t>,</w:t>
      </w:r>
      <w:r w:rsidRPr="00600C11">
        <w:rPr>
          <w:rFonts w:eastAsia="Heiti SC Medium"/>
        </w:rPr>
        <w:t xml:space="preserve"> requires attention </w:t>
      </w:r>
      <w:r w:rsidR="00750B58">
        <w:rPr>
          <w:rFonts w:eastAsia="Heiti SC Medium"/>
        </w:rPr>
        <w:t xml:space="preserve">to </w:t>
      </w:r>
      <w:r w:rsidRPr="00600C11">
        <w:rPr>
          <w:rFonts w:eastAsia="Heiti SC Medium"/>
        </w:rPr>
        <w:t>their multi-sensory register</w:t>
      </w:r>
      <w:r w:rsidR="00750B58">
        <w:rPr>
          <w:rFonts w:eastAsia="Heiti SC Medium"/>
        </w:rPr>
        <w:t>s, as much as to the spectacle they permit</w:t>
      </w:r>
      <w:r w:rsidRPr="00600C11">
        <w:rPr>
          <w:rFonts w:eastAsia="Heiti SC Medium"/>
        </w:rPr>
        <w:t xml:space="preserve">. </w:t>
      </w:r>
      <w:r w:rsidR="00600C11">
        <w:rPr>
          <w:rFonts w:eastAsia="Heiti SC Medium"/>
        </w:rPr>
        <w:t>As we argue, in retraining</w:t>
      </w:r>
      <w:r w:rsidRPr="00600C11">
        <w:rPr>
          <w:rFonts w:eastAsia="Heiti SC Medium"/>
        </w:rPr>
        <w:t xml:space="preserve"> </w:t>
      </w:r>
      <w:r w:rsidR="00600C11">
        <w:rPr>
          <w:rFonts w:eastAsia="Heiti SC Medium"/>
        </w:rPr>
        <w:t>the</w:t>
      </w:r>
      <w:r w:rsidRPr="00600C11">
        <w:rPr>
          <w:rFonts w:eastAsia="Heiti SC Medium"/>
        </w:rPr>
        <w:t xml:space="preserve"> vantage point</w:t>
      </w:r>
      <w:r w:rsidR="00600C11">
        <w:rPr>
          <w:rFonts w:eastAsia="Heiti SC Medium"/>
        </w:rPr>
        <w:t xml:space="preserve"> of research on verticality</w:t>
      </w:r>
      <w:r w:rsidR="00BC6994" w:rsidRPr="00600C11">
        <w:rPr>
          <w:rFonts w:eastAsia="Heiti SC Medium"/>
        </w:rPr>
        <w:t xml:space="preserve"> </w:t>
      </w:r>
      <w:r w:rsidRPr="00600C11">
        <w:rPr>
          <w:rFonts w:eastAsia="Heiti SC Medium"/>
        </w:rPr>
        <w:t xml:space="preserve">through </w:t>
      </w:r>
      <w:r w:rsidR="00BC6994" w:rsidRPr="00600C11">
        <w:rPr>
          <w:rFonts w:eastAsia="Heiti SC Medium"/>
        </w:rPr>
        <w:t>attention to</w:t>
      </w:r>
      <w:r w:rsidRPr="00600C11">
        <w:rPr>
          <w:rFonts w:eastAsia="Heiti SC Medium"/>
        </w:rPr>
        <w:t xml:space="preserve"> other senses</w:t>
      </w:r>
      <w:r w:rsidR="00600C11">
        <w:rPr>
          <w:rFonts w:eastAsia="Heiti SC Medium"/>
        </w:rPr>
        <w:t>—which we label here as non-ocular vistas—</w:t>
      </w:r>
      <w:r w:rsidRPr="00600C11">
        <w:rPr>
          <w:rFonts w:eastAsia="Heiti SC Medium"/>
        </w:rPr>
        <w:t xml:space="preserve">new perspectives and texture </w:t>
      </w:r>
      <w:r w:rsidR="00600C11">
        <w:rPr>
          <w:rFonts w:eastAsia="Heiti SC Medium"/>
        </w:rPr>
        <w:t xml:space="preserve">are brought </w:t>
      </w:r>
      <w:r w:rsidRPr="00600C11">
        <w:rPr>
          <w:rFonts w:eastAsia="Heiti SC Medium"/>
        </w:rPr>
        <w:t>to understandings of urban development.</w:t>
      </w:r>
      <w:r w:rsidR="00BC6994" w:rsidRPr="00600C11">
        <w:rPr>
          <w:rFonts w:eastAsia="Heiti SC Medium"/>
        </w:rPr>
        <w:t xml:space="preserve"> In this way, our contribution: (1) </w:t>
      </w:r>
      <w:r w:rsidR="005C6D93" w:rsidRPr="00600C11">
        <w:rPr>
          <w:rFonts w:eastAsia="Heiti SC Medium"/>
        </w:rPr>
        <w:t>privileges a multi-sensory perspective in understanding how power is reproduced in and through the vertical transformation of the city</w:t>
      </w:r>
      <w:r w:rsidR="005C6D93">
        <w:rPr>
          <w:rFonts w:eastAsia="Heiti SC Medium"/>
        </w:rPr>
        <w:t>; (2) intervenes in research on verticality to centre the concept of non-ocular vistas</w:t>
      </w:r>
      <w:r w:rsidR="00E6311D" w:rsidRPr="00600C11">
        <w:rPr>
          <w:rFonts w:eastAsia="Heiti SC Medium"/>
        </w:rPr>
        <w:t xml:space="preserve">; </w:t>
      </w:r>
      <w:r w:rsidR="005C6D93">
        <w:rPr>
          <w:rFonts w:eastAsia="Heiti SC Medium"/>
        </w:rPr>
        <w:t>and (3</w:t>
      </w:r>
      <w:r w:rsidR="00BC6994" w:rsidRPr="00600C11">
        <w:rPr>
          <w:rFonts w:eastAsia="Heiti SC Medium"/>
        </w:rPr>
        <w:t xml:space="preserve">) offers a methodological innovation </w:t>
      </w:r>
      <w:r w:rsidR="00E6311D" w:rsidRPr="00600C11">
        <w:rPr>
          <w:rFonts w:eastAsia="Heiti SC Medium"/>
        </w:rPr>
        <w:t xml:space="preserve">that make visible the subtle affects </w:t>
      </w:r>
      <w:r w:rsidR="005C6D93">
        <w:rPr>
          <w:rFonts w:eastAsia="Heiti SC Medium"/>
        </w:rPr>
        <w:t>that</w:t>
      </w:r>
      <w:r w:rsidR="00E6311D" w:rsidRPr="00600C11">
        <w:rPr>
          <w:rFonts w:eastAsia="Heiti SC Medium"/>
        </w:rPr>
        <w:t xml:space="preserve"> manifest the politics of exclusion within spaces at height. </w:t>
      </w:r>
      <w:r w:rsidR="00BC6994" w:rsidRPr="00600C11">
        <w:rPr>
          <w:rFonts w:eastAsia="Heiti SC Medium"/>
        </w:rPr>
        <w:t xml:space="preserve"> </w:t>
      </w:r>
    </w:p>
    <w:p w14:paraId="0B62000A" w14:textId="4C976337" w:rsidR="004D4B2B" w:rsidRPr="001B1B2C" w:rsidRDefault="005E1FBD" w:rsidP="00DD399B">
      <w:pPr>
        <w:spacing w:before="100" w:beforeAutospacing="1" w:line="480" w:lineRule="auto"/>
        <w:jc w:val="both"/>
        <w:rPr>
          <w:rFonts w:eastAsia="Heiti SC Medium"/>
        </w:rPr>
      </w:pPr>
      <w:r>
        <w:rPr>
          <w:rFonts w:eastAsia="Heiti SC Medium"/>
        </w:rPr>
        <w:t>We start from the observation that r</w:t>
      </w:r>
      <w:r w:rsidR="00B36FF2" w:rsidRPr="00600C11">
        <w:rPr>
          <w:rFonts w:eastAsia="Heiti SC Medium"/>
        </w:rPr>
        <w:t>esearch on verticality neglects</w:t>
      </w:r>
      <w:r w:rsidR="00A04B95" w:rsidRPr="00600C11">
        <w:rPr>
          <w:rFonts w:eastAsia="Heiti SC Medium"/>
        </w:rPr>
        <w:t xml:space="preserve"> </w:t>
      </w:r>
      <w:r w:rsidR="00B36FF2" w:rsidRPr="00600C11">
        <w:rPr>
          <w:rFonts w:eastAsia="Heiti SC Medium"/>
        </w:rPr>
        <w:t>the practices and process through which high-up spaces are (re)made as leisure spaces, structured by and s</w:t>
      </w:r>
      <w:r w:rsidR="00B36FF2" w:rsidRPr="005C6D93">
        <w:rPr>
          <w:rFonts w:eastAsia="Heiti SC Medium"/>
        </w:rPr>
        <w:t xml:space="preserve">tructuring of power relations and inequalities in </w:t>
      </w:r>
      <w:r w:rsidR="00B36FF2" w:rsidRPr="00F650C7">
        <w:rPr>
          <w:rFonts w:eastAsia="Heiti SC Medium"/>
        </w:rPr>
        <w:t xml:space="preserve">the contemporary city. </w:t>
      </w:r>
      <w:r w:rsidR="00A04B95" w:rsidRPr="00F650C7">
        <w:rPr>
          <w:rFonts w:eastAsia="Heiti SC Medium"/>
        </w:rPr>
        <w:t xml:space="preserve">In this paper we add to </w:t>
      </w:r>
      <w:r>
        <w:rPr>
          <w:rFonts w:eastAsia="Heiti SC Medium"/>
        </w:rPr>
        <w:t xml:space="preserve">body of work through an exploration of </w:t>
      </w:r>
      <w:r w:rsidR="00B36FF2" w:rsidRPr="00F650C7">
        <w:rPr>
          <w:rFonts w:eastAsia="Heiti SC Medium"/>
        </w:rPr>
        <w:t>the three-dimensional geographies of contemporary urbanism</w:t>
      </w:r>
      <w:r w:rsidR="00A04B95" w:rsidRPr="00F650C7">
        <w:rPr>
          <w:rFonts w:eastAsia="Heiti SC Medium"/>
        </w:rPr>
        <w:t xml:space="preserve">. </w:t>
      </w:r>
      <w:r>
        <w:rPr>
          <w:rFonts w:eastAsia="Heiti SC Medium"/>
        </w:rPr>
        <w:t>T</w:t>
      </w:r>
      <w:r w:rsidRPr="00F650C7">
        <w:rPr>
          <w:rFonts w:eastAsia="Heiti SC Medium"/>
        </w:rPr>
        <w:t>racking the movement from street level to ‘on high’, paying critical attention to mobility, blockages, and the sensoria of vertical transient built spaces</w:t>
      </w:r>
      <w:r>
        <w:rPr>
          <w:rFonts w:eastAsia="Heiti SC Medium"/>
        </w:rPr>
        <w:t xml:space="preserve"> w</w:t>
      </w:r>
      <w:r w:rsidR="00A04B95" w:rsidRPr="00F650C7">
        <w:rPr>
          <w:rFonts w:eastAsia="Heiti SC Medium"/>
        </w:rPr>
        <w:t>e</w:t>
      </w:r>
      <w:r w:rsidR="00B36FF2" w:rsidRPr="00F650C7">
        <w:rPr>
          <w:rFonts w:eastAsia="Heiti SC Medium"/>
        </w:rPr>
        <w:t xml:space="preserve"> reposition height and vista within contemporary urban research. </w:t>
      </w:r>
      <w:r>
        <w:rPr>
          <w:rFonts w:eastAsia="Heiti SC Medium"/>
        </w:rPr>
        <w:t>This reconceptualization</w:t>
      </w:r>
      <w:r w:rsidR="00B36FF2" w:rsidRPr="00F650C7">
        <w:rPr>
          <w:rFonts w:eastAsia="Heiti SC Medium"/>
        </w:rPr>
        <w:t xml:space="preserve"> require</w:t>
      </w:r>
      <w:r>
        <w:rPr>
          <w:rFonts w:eastAsia="Heiti SC Medium"/>
        </w:rPr>
        <w:t>s a parallel methodological shift</w:t>
      </w:r>
      <w:r w:rsidR="00B36FF2" w:rsidRPr="00F650C7">
        <w:rPr>
          <w:rFonts w:eastAsia="Heiti SC Medium"/>
        </w:rPr>
        <w:t xml:space="preserve"> that can capture the sensorial atmospheres of places at height</w:t>
      </w:r>
      <w:r w:rsidR="004A18DC">
        <w:rPr>
          <w:rFonts w:eastAsia="Heiti SC Medium"/>
        </w:rPr>
        <w:t xml:space="preserve"> and the sensibility of those who use them </w:t>
      </w:r>
      <w:r w:rsidR="004A18DC" w:rsidRPr="001B1B2C">
        <w:rPr>
          <w:rFonts w:eastAsia="Heiti SC Medium"/>
        </w:rPr>
        <w:fldChar w:fldCharType="begin"/>
      </w:r>
      <w:r w:rsidR="004A18DC" w:rsidRPr="00F650C7">
        <w:rPr>
          <w:rFonts w:eastAsia="Heiti SC Medium"/>
        </w:rPr>
        <w:instrText xml:space="preserve"> ADDIN ZOTERO_ITEM CSL_CITATION {"citationID":"dquFq8gb","properties":{"formattedCitation":"(Rhys-Taylor 2017)","plainCitation":"(Rhys-Taylor 2017)"},"citationItems":[{"id":893,"uris":["http://zotero.org/users/37920/items/B2FPE2E8"],"uri":["http://zotero.org/users/37920/items/B2FPE2E8"],"itemData":{"id":893,"type":"book","title":"Food and Multiculture: A Sensory Ethnography of East London","publisher":"Bloomsbury Publishing","number-of-pages":"232","source":"Google Books","abstract":"With its 8.3 million occupants, London is a bustling and diverse metropolis characterized by rich histories of socioeconomic change and multiculture. The abundance of smells and tastes which can be experienced in the city are integral to understanding both its history and the reality of London's urban present. From the fiery chillies sold by street grocers which are linked to years of cultural exchange, through 'cuisines of origin' like jellied eels to hybridized dishes such as the chicken katsu wrap, sensory experiences are key to understanding the complex cultural genealogies of the city and its social life. In this fascinating book, Alex Rhys-Taylor offers a ground-breaking sensory ethnography of East London. Drawing on a multicultural context in one of the most cosmopolitan cities in the world, he explores concepts such as gentrification, class antagonism, new ethnicities and globalization. Each of the eight chapters combines micro histories of ingredients such as fried chicken, bush-meat, and curry sauce with narratives from individuals, providing a unique, engaging account of the evolution of taste and culture through time and space. With its innovative methodology, this is a highly original contribution to the fields of sensory studies, food studies, urban studies, and cultural studies.","ISBN":"978-1-4725-8118-1","note":"Google-Books-ID: kNfWDQAAQBAJ","shortTitle":"Food and Multiculture","language":"en","author":[{"family":"Rhys-Taylor","given":"Alex"}],"issued":{"date-parts":[["2017",2,9]]}}}],"schema":"https://github.com/citation-style-language/schema/raw/master/csl-citation.json"} </w:instrText>
      </w:r>
      <w:r w:rsidR="004A18DC" w:rsidRPr="001B1B2C">
        <w:rPr>
          <w:rFonts w:eastAsia="Heiti SC Medium"/>
        </w:rPr>
        <w:fldChar w:fldCharType="separate"/>
      </w:r>
      <w:r w:rsidR="004A18DC" w:rsidRPr="001B1B2C">
        <w:rPr>
          <w:rFonts w:eastAsia="Heiti SC Medium"/>
          <w:noProof/>
        </w:rPr>
        <w:t>(Rhys-Taylor</w:t>
      </w:r>
      <w:r w:rsidR="003D3699">
        <w:rPr>
          <w:rFonts w:eastAsia="Heiti SC Medium"/>
          <w:noProof/>
        </w:rPr>
        <w:t>,</w:t>
      </w:r>
      <w:r w:rsidR="004A18DC" w:rsidRPr="001B1B2C">
        <w:rPr>
          <w:rFonts w:eastAsia="Heiti SC Medium"/>
          <w:noProof/>
        </w:rPr>
        <w:t xml:space="preserve"> 2017)</w:t>
      </w:r>
      <w:r w:rsidR="004A18DC" w:rsidRPr="001B1B2C">
        <w:rPr>
          <w:rFonts w:eastAsia="Heiti SC Medium"/>
        </w:rPr>
        <w:fldChar w:fldCharType="end"/>
      </w:r>
      <w:r w:rsidR="00B36FF2" w:rsidRPr="00F650C7">
        <w:rPr>
          <w:rFonts w:eastAsia="Heiti SC Medium"/>
        </w:rPr>
        <w:t xml:space="preserve">, drawing attention to the spaces in between, understood in their full volume, multisensory affects, materiality and symbolic power. In this way, </w:t>
      </w:r>
      <w:r w:rsidR="00A04B95" w:rsidRPr="00F650C7">
        <w:rPr>
          <w:rFonts w:eastAsia="Heiti SC Medium"/>
        </w:rPr>
        <w:t>the paper</w:t>
      </w:r>
      <w:r w:rsidR="00B36FF2" w:rsidRPr="00F650C7">
        <w:rPr>
          <w:rFonts w:eastAsia="Heiti SC Medium"/>
        </w:rPr>
        <w:t xml:space="preserve"> brings together an embodied and multi-sensory approach to researching urban spaces with a volumetric understanding of urban change that allows urban research to move closer the rich experience of city life</w:t>
      </w:r>
      <w:r w:rsidR="004A18DC">
        <w:rPr>
          <w:rFonts w:eastAsia="Heiti SC Medium"/>
        </w:rPr>
        <w:t xml:space="preserve"> (</w:t>
      </w:r>
      <w:r w:rsidR="004A18DC" w:rsidRPr="00A26D28">
        <w:rPr>
          <w:rFonts w:eastAsia="Heiti SC Medium"/>
          <w:i/>
        </w:rPr>
        <w:t>ibid</w:t>
      </w:r>
      <w:r w:rsidR="004A18DC">
        <w:rPr>
          <w:rFonts w:eastAsia="Heiti SC Medium"/>
        </w:rPr>
        <w:t>)</w:t>
      </w:r>
      <w:r w:rsidR="00B36FF2" w:rsidRPr="001B1B2C">
        <w:rPr>
          <w:rFonts w:eastAsia="Heiti SC Medium"/>
        </w:rPr>
        <w:t>.</w:t>
      </w:r>
    </w:p>
    <w:p w14:paraId="7351BEE1" w14:textId="38BF7CC2" w:rsidR="00077424" w:rsidRPr="001B1B2C" w:rsidRDefault="00BC3C27" w:rsidP="00DD399B">
      <w:pPr>
        <w:spacing w:before="100" w:beforeAutospacing="1" w:line="480" w:lineRule="auto"/>
        <w:jc w:val="both"/>
        <w:rPr>
          <w:rFonts w:eastAsia="Heiti SC Medium"/>
        </w:rPr>
      </w:pPr>
      <w:r w:rsidRPr="00600C11">
        <w:rPr>
          <w:rFonts w:eastAsia="Heiti SC Medium"/>
        </w:rPr>
        <w:t xml:space="preserve">In </w:t>
      </w:r>
      <w:r w:rsidR="00F9211C" w:rsidRPr="00600C11">
        <w:rPr>
          <w:rFonts w:eastAsia="Heiti SC Medium"/>
        </w:rPr>
        <w:t xml:space="preserve">classic </w:t>
      </w:r>
      <w:r w:rsidR="009E21F4" w:rsidRPr="00600C11">
        <w:rPr>
          <w:rFonts w:eastAsia="Heiti SC Medium"/>
        </w:rPr>
        <w:t xml:space="preserve">critical </w:t>
      </w:r>
      <w:r w:rsidRPr="00600C11">
        <w:rPr>
          <w:rFonts w:eastAsia="Heiti SC Medium"/>
        </w:rPr>
        <w:t xml:space="preserve">urban studies, </w:t>
      </w:r>
      <w:r w:rsidR="00F9211C" w:rsidRPr="00600C11">
        <w:rPr>
          <w:rFonts w:eastAsia="Heiti SC Medium"/>
        </w:rPr>
        <w:t xml:space="preserve">the high-up appears as the point of view of the ‘autocratic designer looking down from his bird’s eye view’ </w:t>
      </w:r>
      <w:r w:rsidR="00F9211C" w:rsidRPr="001B1B2C">
        <w:rPr>
          <w:rFonts w:eastAsia="Heiti SC Medium"/>
        </w:rPr>
        <w:fldChar w:fldCharType="begin"/>
      </w:r>
      <w:r w:rsidR="00F9211C" w:rsidRPr="001B1B2C">
        <w:rPr>
          <w:rFonts w:eastAsia="Heiti SC Medium"/>
        </w:rPr>
        <w:instrText xml:space="preserve"> ADDIN ZOTERO_ITEM CSL_CITATION {"citationID":"meHWcsfh","properties":{"formattedCitation":"(Graham 2015)","plainCitation":"(Graham 2015)","noteIndex":0},"citationItems":[{"id":3496,"uris":["http://zotero.org/users/37920/items/TC5XDS85"],"uri":["http://zotero.org/users/37920/items/TC5XDS85"],"itemData":{"id":3496,"type":"article-journal","title":"Luxified skies: How vertical urban housing became an elite preserve","container-title":"City","page":"618-645","volume":"19","issue":"5","source":"Crossref","abstract":"This paper is a call for critical urban research to address the vertical as well as horizontal aspects of social inequality. It seeks, in particular, to explore the important but neglected causal connection between the demonisation and dismantling of social housing towers constructed in many cities between the 1930s and 1970s and the contemporary proliferation of radically different housing towers produced for socio-economic elites. The argument begins with a critical discussion of the economistic orthodoxy, derived from the work of Edward Glaeser, that contemporary housing crises are best addressed by removing state intervention in housing production so that market-driven verticalisation can take place. The following two sections connect the rise of such orthodoxy with the ‘manufactured reality’—so central to neo-liberal urban orthodoxy—that vertical social housing must necessarily fail because it deterministically creates social pathology. The remainder of the paper explores in detail how the dominance of these narratives have been central to elite takeovers, and ‘luxification’, of the urban skies through the proliferation of condo towers for the superrich. Case studies are drawn from Vancouver, New York, London, Mumbai and Guatemala City and the broader vertical cultural and visual politics of the process are explored. The discussion finishes by exploring the challenges involved in contesting, and dismantling, the hegemonic dominance of vertical housing by elite interests in contemporary cities.","DOI":"10.1080/13604813.2015.1071113","ISSN":"1360-4813, 1470-3629","shortTitle":"Luxified skies","language":"en","author":[{"family":"Graham","given":"Stephen"}],"issued":{"date-parts":[["2015",9,3]]}}}],"schema":"https://github.com/citation-style-language/schema/raw/master/csl-citation.json"} </w:instrText>
      </w:r>
      <w:r w:rsidR="00F9211C" w:rsidRPr="001B1B2C">
        <w:rPr>
          <w:rFonts w:eastAsia="Heiti SC Medium"/>
        </w:rPr>
        <w:fldChar w:fldCharType="separate"/>
      </w:r>
      <w:r w:rsidR="00F9211C" w:rsidRPr="001B1B2C">
        <w:rPr>
          <w:rFonts w:eastAsia="Heiti SC Medium"/>
          <w:noProof/>
        </w:rPr>
        <w:t>(Graham</w:t>
      </w:r>
      <w:r w:rsidR="003D3699">
        <w:rPr>
          <w:rFonts w:eastAsia="Heiti SC Medium"/>
          <w:noProof/>
        </w:rPr>
        <w:t>,</w:t>
      </w:r>
      <w:r w:rsidR="00F9211C" w:rsidRPr="001B1B2C">
        <w:rPr>
          <w:rFonts w:eastAsia="Heiti SC Medium"/>
          <w:noProof/>
        </w:rPr>
        <w:t xml:space="preserve"> 2015, p. 623)</w:t>
      </w:r>
      <w:r w:rsidR="00F9211C" w:rsidRPr="001B1B2C">
        <w:rPr>
          <w:rFonts w:eastAsia="Heiti SC Medium"/>
        </w:rPr>
        <w:fldChar w:fldCharType="end"/>
      </w:r>
      <w:r w:rsidR="00C55EDE" w:rsidRPr="001B1B2C">
        <w:rPr>
          <w:rFonts w:eastAsia="Heiti SC Medium"/>
        </w:rPr>
        <w:t>.</w:t>
      </w:r>
      <w:r w:rsidR="00F9211C" w:rsidRPr="001B1B2C">
        <w:rPr>
          <w:rFonts w:eastAsia="Heiti SC Medium"/>
        </w:rPr>
        <w:t xml:space="preserve"> </w:t>
      </w:r>
      <w:r w:rsidR="00077424" w:rsidRPr="001B1B2C">
        <w:rPr>
          <w:rFonts w:eastAsia="Heiti SC Medium"/>
        </w:rPr>
        <w:t xml:space="preserve"> </w:t>
      </w:r>
      <w:r w:rsidR="002A20C7" w:rsidRPr="001B1B2C">
        <w:rPr>
          <w:rFonts w:eastAsia="Heiti SC Medium"/>
        </w:rPr>
        <w:t>In this tradition there is an exaltation of</w:t>
      </w:r>
      <w:r w:rsidR="00C55EDE" w:rsidRPr="00600C11">
        <w:rPr>
          <w:rFonts w:eastAsia="Heiti SC Medium"/>
        </w:rPr>
        <w:t xml:space="preserve"> the street </w:t>
      </w:r>
      <w:r w:rsidR="00F9211C" w:rsidRPr="00600C11">
        <w:rPr>
          <w:rFonts w:eastAsia="Heiti SC Medium"/>
        </w:rPr>
        <w:t xml:space="preserve">level, where the ‘localised flaneur’ can </w:t>
      </w:r>
      <w:r w:rsidR="009E21F4" w:rsidRPr="00600C11">
        <w:rPr>
          <w:rFonts w:eastAsia="Heiti SC Medium"/>
        </w:rPr>
        <w:t>engage all senses in phenomenological engagement with real urban life</w:t>
      </w:r>
      <w:r w:rsidR="00077424" w:rsidRPr="00600C11">
        <w:rPr>
          <w:rFonts w:eastAsia="Heiti SC Medium"/>
        </w:rPr>
        <w:t xml:space="preserve"> </w:t>
      </w:r>
      <w:r w:rsidR="0090095D" w:rsidRPr="001B1B2C">
        <w:rPr>
          <w:rFonts w:eastAsia="Heiti SC Medium"/>
        </w:rPr>
        <w:fldChar w:fldCharType="begin"/>
      </w:r>
      <w:r w:rsidR="0090095D" w:rsidRPr="001B1B2C">
        <w:rPr>
          <w:rFonts w:eastAsia="Heiti SC Medium"/>
        </w:rPr>
        <w:instrText xml:space="preserve"> ADDIN ZOTERO_ITEM CSL_CITATION {"citationID":"gI9zQbJJ","properties":{"formattedCitation":"(Soja 1996a)","plainCitation":"(Soja 1996a)","noteIndex":0},"citationItems":[{"id":3154,"uris":["http://zotero.org/users/37920/items/BWRXWRSN"],"uri":["http://zotero.org/users/37920/items/BWRXWRSN"],"itemData":{"id":3154,"type":"book","title":"Thirdspace: Journeys to Los Angeles and Other Real-and-Imagined Places","publisher":"Wiley","number-of-pages":"356","source":"Google Books","abstract":"Contemporary critical studies have recently experienced a significant spatial turn. In what may eventually be seen as one of the most important intellectual and political developments in the late twentieth century, scholars have begun to interpret space and the embracing spatiality of human life with the same critical insight and emphasis that has traditionally been given to time and history on the one hand, and social relations and society on the other. Thirdspace is both an enquiry into the origins and impact of the spatial turn and an attempt to expand the scope and practical relevance of how we think about space and such related concepts as place, location, landscape, architecture, environment, home, city, region, territory, and geography. The book's central argument is that spatial thinking, or what has been called the geographical or spatial imagination, has tended to be bicameral, or confined to two approaches. Spatiality is either seen as concrete material forms to be mapped, analyzed, and explained; or as mental constructs, ideas about and representations of space and its social significance. Edward Soja critically re-evaluates this dualism to create an alternative approach, one that comprehends both the material and mental dimensions of spatiality but also extends beyond them to new and different modes of spatial thinking. Thirdspace is composed as a sequence of intellectual and empirical journeys, beginning with a spatial biography of Henri Lefebvre and his adventurous conceptualization of social space as simultaneously perceived, conceived, and lived. The author draws on Lefebvre to describe a trialectics of spatiality that threads though all subsequent journeys, reappearing in many new forms in bell hooks evocative exploration of the margins as a space of radical openness; in post-modern spatial feminist interpretations of the interplay of race, class, and gender; in the postcolonial critique and the new cultural politics of difference and identity; in Michel Foucault's heterotopologies and trialectics of space, knowledge, and power; and in interpretative tours of the Citadel of downtown Los Angeles, the Exopolis of Orange County, and the Centrum of Amsterdam.","ISBN":"978-1-55786-675-2","note":"Google-Books-ID: Fn3sKXsAPRMC","shortTitle":"Thirdspace","language":"en","author":[{"family":"Soja","given":"Edward W."}],"issued":{"date-parts":[["1996",11,6]]}}}],"schema":"https://github.com/citation-style-language/schema/raw/master/csl-citation.json"} </w:instrText>
      </w:r>
      <w:r w:rsidR="0090095D" w:rsidRPr="001B1B2C">
        <w:rPr>
          <w:rFonts w:eastAsia="Heiti SC Medium"/>
        </w:rPr>
        <w:fldChar w:fldCharType="separate"/>
      </w:r>
      <w:r w:rsidR="0090095D" w:rsidRPr="001B1B2C">
        <w:rPr>
          <w:rFonts w:eastAsia="Heiti SC Medium"/>
          <w:noProof/>
        </w:rPr>
        <w:t>(Soja</w:t>
      </w:r>
      <w:r w:rsidR="003D3699">
        <w:rPr>
          <w:rFonts w:eastAsia="Heiti SC Medium"/>
          <w:noProof/>
        </w:rPr>
        <w:t>,</w:t>
      </w:r>
      <w:r w:rsidR="0090095D" w:rsidRPr="001B1B2C">
        <w:rPr>
          <w:rFonts w:eastAsia="Heiti SC Medium"/>
          <w:noProof/>
        </w:rPr>
        <w:t xml:space="preserve"> 1996)</w:t>
      </w:r>
      <w:r w:rsidR="0090095D" w:rsidRPr="001B1B2C">
        <w:rPr>
          <w:rFonts w:eastAsia="Heiti SC Medium"/>
        </w:rPr>
        <w:fldChar w:fldCharType="end"/>
      </w:r>
      <w:r w:rsidR="009E21F4" w:rsidRPr="001B1B2C">
        <w:rPr>
          <w:rFonts w:eastAsia="Heiti SC Medium"/>
        </w:rPr>
        <w:t xml:space="preserve">. </w:t>
      </w:r>
      <w:r w:rsidR="00825B8B" w:rsidRPr="001B1B2C">
        <w:rPr>
          <w:rFonts w:eastAsia="Heiti SC Medium"/>
        </w:rPr>
        <w:t xml:space="preserve">The </w:t>
      </w:r>
      <w:r w:rsidR="0090095D" w:rsidRPr="001B1B2C">
        <w:rPr>
          <w:rFonts w:eastAsia="Heiti SC Medium"/>
        </w:rPr>
        <w:t>high-up</w:t>
      </w:r>
      <w:r w:rsidR="00825B8B" w:rsidRPr="00600C11">
        <w:rPr>
          <w:rFonts w:eastAsia="Heiti SC Medium"/>
        </w:rPr>
        <w:t xml:space="preserve"> </w:t>
      </w:r>
      <w:r w:rsidR="00077424" w:rsidRPr="00600C11">
        <w:rPr>
          <w:rFonts w:eastAsia="Heiti SC Medium"/>
        </w:rPr>
        <w:t>offers</w:t>
      </w:r>
      <w:r w:rsidR="00825B8B" w:rsidRPr="00600C11">
        <w:rPr>
          <w:rFonts w:eastAsia="Heiti SC Medium"/>
        </w:rPr>
        <w:t xml:space="preserve"> visual legibility</w:t>
      </w:r>
      <w:r w:rsidR="002A20C7" w:rsidRPr="00600C11">
        <w:rPr>
          <w:rFonts w:eastAsia="Heiti SC Medium"/>
        </w:rPr>
        <w:t xml:space="preserve"> and safety,</w:t>
      </w:r>
      <w:r w:rsidR="00825B8B" w:rsidRPr="00600C11">
        <w:rPr>
          <w:rFonts w:eastAsia="Heiti SC Medium"/>
        </w:rPr>
        <w:t xml:space="preserve"> whereas the street-</w:t>
      </w:r>
      <w:r w:rsidR="00B31B33" w:rsidRPr="00600C11">
        <w:rPr>
          <w:rFonts w:eastAsia="Heiti SC Medium"/>
        </w:rPr>
        <w:t xml:space="preserve">level </w:t>
      </w:r>
      <w:r w:rsidR="00077424" w:rsidRPr="00600C11">
        <w:rPr>
          <w:rFonts w:eastAsia="Heiti SC Medium"/>
        </w:rPr>
        <w:t xml:space="preserve">is the site of full </w:t>
      </w:r>
      <w:r w:rsidR="00A04B95" w:rsidRPr="005C6D93">
        <w:rPr>
          <w:rFonts w:eastAsia="Heiti SC Medium"/>
        </w:rPr>
        <w:t xml:space="preserve">sensory </w:t>
      </w:r>
      <w:r w:rsidR="00077424" w:rsidRPr="00F650C7">
        <w:rPr>
          <w:rFonts w:eastAsia="Heiti SC Medium"/>
        </w:rPr>
        <w:t xml:space="preserve">immersion in </w:t>
      </w:r>
      <w:r w:rsidR="002A20C7" w:rsidRPr="00F650C7">
        <w:rPr>
          <w:rFonts w:eastAsia="Heiti SC Medium"/>
        </w:rPr>
        <w:t xml:space="preserve">the risky richness of </w:t>
      </w:r>
      <w:r w:rsidR="0090095D" w:rsidRPr="00F650C7">
        <w:rPr>
          <w:rFonts w:eastAsia="Heiti SC Medium"/>
        </w:rPr>
        <w:t>urban</w:t>
      </w:r>
      <w:r w:rsidR="00077424" w:rsidRPr="00F650C7">
        <w:rPr>
          <w:rFonts w:eastAsia="Heiti SC Medium"/>
        </w:rPr>
        <w:t xml:space="preserve"> life. </w:t>
      </w:r>
      <w:r w:rsidR="00750327" w:rsidRPr="00F650C7">
        <w:rPr>
          <w:rFonts w:eastAsia="Heiti SC Medium"/>
        </w:rPr>
        <w:t>In recent years</w:t>
      </w:r>
      <w:r w:rsidR="009E21F4" w:rsidRPr="00F650C7">
        <w:rPr>
          <w:rFonts w:eastAsia="Heiti SC Medium"/>
        </w:rPr>
        <w:t xml:space="preserve">, there has been </w:t>
      </w:r>
      <w:r w:rsidR="009E21F4" w:rsidRPr="001B1B2C">
        <w:rPr>
          <w:rFonts w:eastAsia="Heiti SC Medium"/>
        </w:rPr>
        <w:t>a growing interest in the vertical dimension of urban spatial inequality</w:t>
      </w:r>
      <w:r w:rsidR="00750327" w:rsidRPr="001B1B2C">
        <w:rPr>
          <w:rFonts w:eastAsia="Heiti SC Medium"/>
        </w:rPr>
        <w:t xml:space="preserve"> that takes the above dichotomy for granted</w:t>
      </w:r>
      <w:r w:rsidR="002A20C7" w:rsidRPr="001B1B2C">
        <w:rPr>
          <w:rFonts w:eastAsia="Heiti SC Medium"/>
        </w:rPr>
        <w:t>.</w:t>
      </w:r>
      <w:r w:rsidR="009E21F4" w:rsidRPr="001B1B2C">
        <w:rPr>
          <w:rFonts w:eastAsia="Heiti SC Medium"/>
        </w:rPr>
        <w:t xml:space="preserve"> </w:t>
      </w:r>
      <w:r w:rsidR="002A20C7" w:rsidRPr="001B1B2C">
        <w:rPr>
          <w:rFonts w:eastAsia="Heiti SC Medium"/>
        </w:rPr>
        <w:t>Under the label of verticalization, this growing literature</w:t>
      </w:r>
      <w:r w:rsidR="009E21F4" w:rsidRPr="001B1B2C">
        <w:rPr>
          <w:rFonts w:eastAsia="Heiti SC Medium"/>
        </w:rPr>
        <w:t xml:space="preserve"> </w:t>
      </w:r>
      <w:r w:rsidR="002A20C7" w:rsidRPr="001B1B2C">
        <w:rPr>
          <w:rFonts w:eastAsia="Heiti SC Medium"/>
        </w:rPr>
        <w:t>ha</w:t>
      </w:r>
      <w:r w:rsidR="00BD6D42" w:rsidRPr="001B1B2C">
        <w:rPr>
          <w:rFonts w:eastAsia="Heiti SC Medium"/>
        </w:rPr>
        <w:t>s</w:t>
      </w:r>
      <w:r w:rsidR="002A20C7" w:rsidRPr="001B1B2C">
        <w:rPr>
          <w:rFonts w:eastAsia="Heiti SC Medium"/>
        </w:rPr>
        <w:t xml:space="preserve"> shown how </w:t>
      </w:r>
      <w:r w:rsidR="009E21F4" w:rsidRPr="001B1B2C">
        <w:rPr>
          <w:rFonts w:eastAsia="Heiti SC Medium"/>
        </w:rPr>
        <w:t>the increasing value of the high up is associated with the power of looking down and detaching from the dangers of urban messy conviviality and conflict</w:t>
      </w:r>
      <w:r w:rsidR="002A20C7" w:rsidRPr="001B1B2C">
        <w:rPr>
          <w:rFonts w:eastAsia="Heiti SC Medium"/>
        </w:rPr>
        <w:t xml:space="preserve"> (</w:t>
      </w:r>
      <w:r w:rsidR="000F0642" w:rsidRPr="001B1B2C">
        <w:rPr>
          <w:rFonts w:eastAsia="Heiti SC Medium"/>
        </w:rPr>
        <w:t>Elden</w:t>
      </w:r>
      <w:r w:rsidR="003D3699">
        <w:rPr>
          <w:rFonts w:eastAsia="Heiti SC Medium"/>
        </w:rPr>
        <w:t>,</w:t>
      </w:r>
      <w:r w:rsidR="000F0642" w:rsidRPr="001B1B2C">
        <w:rPr>
          <w:rFonts w:eastAsia="Heiti SC Medium"/>
        </w:rPr>
        <w:t xml:space="preserve"> 2013; Graham </w:t>
      </w:r>
      <w:r w:rsidR="003D3699">
        <w:rPr>
          <w:rFonts w:eastAsia="Heiti SC Medium"/>
        </w:rPr>
        <w:t>&amp;</w:t>
      </w:r>
      <w:r w:rsidR="000F0642" w:rsidRPr="001B1B2C">
        <w:rPr>
          <w:rFonts w:eastAsia="Heiti SC Medium"/>
        </w:rPr>
        <w:t xml:space="preserve"> Hewitt</w:t>
      </w:r>
      <w:r w:rsidR="003D3699">
        <w:rPr>
          <w:rFonts w:eastAsia="Heiti SC Medium"/>
        </w:rPr>
        <w:t>,</w:t>
      </w:r>
      <w:r w:rsidR="000F0642" w:rsidRPr="001B1B2C">
        <w:rPr>
          <w:rFonts w:eastAsia="Heiti SC Medium"/>
        </w:rPr>
        <w:t xml:space="preserve"> 2013; Graham</w:t>
      </w:r>
      <w:r w:rsidR="003D3699">
        <w:rPr>
          <w:rFonts w:eastAsia="Heiti SC Medium"/>
        </w:rPr>
        <w:t>,</w:t>
      </w:r>
      <w:r w:rsidR="000F0642" w:rsidRPr="001B1B2C">
        <w:rPr>
          <w:rFonts w:eastAsia="Heiti SC Medium"/>
        </w:rPr>
        <w:t xml:space="preserve"> 2016</w:t>
      </w:r>
      <w:r w:rsidR="002A20C7" w:rsidRPr="001B1B2C">
        <w:rPr>
          <w:rFonts w:eastAsia="Heiti SC Medium"/>
        </w:rPr>
        <w:t>)</w:t>
      </w:r>
      <w:r w:rsidR="009E21F4" w:rsidRPr="001B1B2C">
        <w:rPr>
          <w:rFonts w:eastAsia="Heiti SC Medium"/>
        </w:rPr>
        <w:t>.</w:t>
      </w:r>
      <w:r w:rsidR="007C7E8B" w:rsidRPr="001B1B2C">
        <w:rPr>
          <w:rFonts w:eastAsia="Heiti SC Medium"/>
        </w:rPr>
        <w:t xml:space="preserve"> </w:t>
      </w:r>
    </w:p>
    <w:p w14:paraId="18B44580" w14:textId="2521FF83" w:rsidR="00C55EDE" w:rsidRPr="001B1B2C" w:rsidRDefault="00825B8B" w:rsidP="00DD399B">
      <w:pPr>
        <w:spacing w:before="100" w:beforeAutospacing="1" w:line="480" w:lineRule="auto"/>
        <w:jc w:val="both"/>
        <w:rPr>
          <w:rFonts w:eastAsia="Heiti SC Medium"/>
        </w:rPr>
      </w:pPr>
      <w:r w:rsidRPr="001B1B2C">
        <w:rPr>
          <w:rFonts w:eastAsia="Heiti SC Medium"/>
        </w:rPr>
        <w:t>T</w:t>
      </w:r>
      <w:r w:rsidR="007A6023" w:rsidRPr="001B1B2C">
        <w:rPr>
          <w:rFonts w:eastAsia="Heiti SC Medium"/>
        </w:rPr>
        <w:t>his paper offer</w:t>
      </w:r>
      <w:r w:rsidRPr="001B1B2C">
        <w:rPr>
          <w:rFonts w:eastAsia="Heiti SC Medium"/>
        </w:rPr>
        <w:t>s</w:t>
      </w:r>
      <w:r w:rsidR="007A6023" w:rsidRPr="001B1B2C">
        <w:rPr>
          <w:rFonts w:eastAsia="Heiti SC Medium"/>
        </w:rPr>
        <w:t xml:space="preserve"> a more nuanced approach to researching </w:t>
      </w:r>
      <w:r w:rsidR="009E21F4" w:rsidRPr="001B1B2C">
        <w:rPr>
          <w:rFonts w:eastAsia="Heiti SC Medium"/>
        </w:rPr>
        <w:t xml:space="preserve">processes of exclusion, segregation </w:t>
      </w:r>
      <w:r w:rsidR="007A6023" w:rsidRPr="001B1B2C">
        <w:rPr>
          <w:rFonts w:eastAsia="Heiti SC Medium"/>
        </w:rPr>
        <w:t>and conflict generated by vertical development</w:t>
      </w:r>
      <w:r w:rsidR="0090095D" w:rsidRPr="001B1B2C">
        <w:rPr>
          <w:rFonts w:eastAsia="Heiti SC Medium"/>
        </w:rPr>
        <w:t>s</w:t>
      </w:r>
      <w:r w:rsidR="007A6023" w:rsidRPr="001B1B2C">
        <w:rPr>
          <w:rFonts w:eastAsia="Heiti SC Medium"/>
        </w:rPr>
        <w:t xml:space="preserve">. </w:t>
      </w:r>
      <w:r w:rsidR="00077424" w:rsidRPr="001B1B2C">
        <w:rPr>
          <w:rFonts w:eastAsia="Heiti SC Medium"/>
        </w:rPr>
        <w:t>We</w:t>
      </w:r>
      <w:r w:rsidR="007A6023" w:rsidRPr="001B1B2C">
        <w:rPr>
          <w:rFonts w:eastAsia="Heiti SC Medium"/>
        </w:rPr>
        <w:t xml:space="preserve"> </w:t>
      </w:r>
      <w:r w:rsidR="00077424" w:rsidRPr="001B1B2C">
        <w:rPr>
          <w:rFonts w:eastAsia="Heiti SC Medium"/>
        </w:rPr>
        <w:t>challenge</w:t>
      </w:r>
      <w:r w:rsidR="007A6023" w:rsidRPr="001B1B2C">
        <w:rPr>
          <w:rFonts w:eastAsia="Heiti SC Medium"/>
        </w:rPr>
        <w:t xml:space="preserve"> the classic dichotomy </w:t>
      </w:r>
      <w:r w:rsidR="00077424" w:rsidRPr="001B1B2C">
        <w:rPr>
          <w:rFonts w:eastAsia="Heiti SC Medium"/>
        </w:rPr>
        <w:t>between embedded/embodied street level and detached/</w:t>
      </w:r>
      <w:r w:rsidR="003D3699">
        <w:rPr>
          <w:rFonts w:eastAsia="Heiti SC Medium"/>
        </w:rPr>
        <w:t>ocular-</w:t>
      </w:r>
      <w:r w:rsidR="00750327" w:rsidRPr="001B1B2C">
        <w:rPr>
          <w:rFonts w:eastAsia="Heiti SC Medium"/>
        </w:rPr>
        <w:t>centric</w:t>
      </w:r>
      <w:r w:rsidR="00077424" w:rsidRPr="001B1B2C">
        <w:rPr>
          <w:rFonts w:eastAsia="Heiti SC Medium"/>
        </w:rPr>
        <w:t xml:space="preserve"> high-up</w:t>
      </w:r>
      <w:r w:rsidRPr="001B1B2C">
        <w:rPr>
          <w:rFonts w:eastAsia="Heiti SC Medium"/>
        </w:rPr>
        <w:t>,</w:t>
      </w:r>
      <w:r w:rsidR="007A6023" w:rsidRPr="001B1B2C">
        <w:rPr>
          <w:rFonts w:eastAsia="Heiti SC Medium"/>
        </w:rPr>
        <w:t xml:space="preserve"> by developing an attention and careful consideration </w:t>
      </w:r>
      <w:r w:rsidRPr="001B1B2C">
        <w:rPr>
          <w:rFonts w:eastAsia="Heiti SC Medium"/>
        </w:rPr>
        <w:t>to</w:t>
      </w:r>
      <w:r w:rsidR="007A6023" w:rsidRPr="001B1B2C">
        <w:rPr>
          <w:rFonts w:eastAsia="Heiti SC Medium"/>
        </w:rPr>
        <w:t>: 1) the multisensory aspects of the experience of high-up</w:t>
      </w:r>
      <w:r w:rsidRPr="001B1B2C">
        <w:rPr>
          <w:rFonts w:eastAsia="Heiti SC Medium"/>
        </w:rPr>
        <w:t xml:space="preserve"> – what we call </w:t>
      </w:r>
      <w:r w:rsidRPr="001B1B2C">
        <w:rPr>
          <w:rFonts w:eastAsia="Heiti SC Medium"/>
          <w:i/>
        </w:rPr>
        <w:t>non-ocular vistas</w:t>
      </w:r>
      <w:r w:rsidR="007A6023" w:rsidRPr="001B1B2C">
        <w:rPr>
          <w:rFonts w:eastAsia="Heiti SC Medium"/>
        </w:rPr>
        <w:t>;</w:t>
      </w:r>
      <w:r w:rsidRPr="001B1B2C">
        <w:rPr>
          <w:rFonts w:eastAsia="Heiti SC Medium"/>
        </w:rPr>
        <w:t xml:space="preserve"> 2) </w:t>
      </w:r>
      <w:r w:rsidR="00750327" w:rsidRPr="001B1B2C">
        <w:rPr>
          <w:rFonts w:eastAsia="Heiti SC Medium"/>
        </w:rPr>
        <w:t>the</w:t>
      </w:r>
      <w:r w:rsidR="00C55EDE" w:rsidRPr="001B1B2C">
        <w:rPr>
          <w:rFonts w:eastAsia="Heiti SC Medium"/>
        </w:rPr>
        <w:t xml:space="preserve"> </w:t>
      </w:r>
      <w:r w:rsidR="00077424" w:rsidRPr="001B1B2C">
        <w:rPr>
          <w:rFonts w:eastAsia="Heiti SC Medium"/>
        </w:rPr>
        <w:t xml:space="preserve">manifestations of </w:t>
      </w:r>
      <w:r w:rsidRPr="001B1B2C">
        <w:rPr>
          <w:rFonts w:eastAsia="Heiti SC Medium"/>
        </w:rPr>
        <w:t xml:space="preserve">‘the intimacies of the local, the body, the street and the everyday’ </w:t>
      </w:r>
      <w:r w:rsidRPr="001B1B2C">
        <w:rPr>
          <w:rFonts w:eastAsia="Heiti SC Medium"/>
        </w:rPr>
        <w:fldChar w:fldCharType="begin"/>
      </w:r>
      <w:r w:rsidR="0090095D" w:rsidRPr="001B1B2C">
        <w:rPr>
          <w:rFonts w:eastAsia="Heiti SC Medium"/>
        </w:rPr>
        <w:instrText xml:space="preserve"> ADDIN ZOTERO_ITEM CSL_CITATION {"citationID":"rCp80XVr","properties":{"formattedCitation":"(Soja 1996a)","plainCitation":"(Soja 1996a)","dontUpdate":true,"noteIndex":0},"citationItems":[{"id":3304,"uris":["http://zotero.org/users/37920/items/SZ6ZK8YZ"],"uri":["http://zotero.org/users/37920/items/SZ6ZK8YZ"],"itemData":{"id":3304,"type":"book","title":"Thirdspace: Journeys to Los Angeles and Other Real-and-Imagined Places","publisher":"Wiley","number-of-pages":"356","source":"Google Books","abstract":"Contemporary critical studies have recently experienced a significant spatial turn. In what may eventually be seen as one of the most important intellectual and political developments in the late twentieth century, scholars have begun to interpret space and the embracing spatiality of human life with the same critical insight and emphasis that has traditionally been given to time and history on the one hand, and social relations and society on the other. Thirdspace is both an enquiry into the origins and impact of the spatial turn and an attempt to expand the scope and practical relevance of how we think about space and such related concepts as place, location, landscape, architecture, environment, home, city, region, territory, and geography. The book's central argument is that spatial thinking, or what has been called the geographical or spatial imagination, has tended to be bicameral, or confined to two approaches. Spatiality is either seen as concrete material forms to be mapped, analyzed, and explained; or as mental constructs, ideas about and representations of space and its social significance. Edward Soja critically re-evaluates this dualism to create an alternative approach, one that comprehends both the material and mental dimensions of spatiality but also extends beyond them to new and different modes of spatial thinking. Thirdspace is composed as a sequence of intellectual and empirical journeys, beginning with a spatial biography of Henri Lefebvre and his adventurous conceptualization of social space as simultaneously perceived, conceived, and lived. The author draws on Lefebvre to describe a trialectics of spatiality that threads though all subsequent journeys, reappearing in many new forms in bell hooks evocative exploration of the margins as a space of radical openness; in post-modern spatial feminist interpretations of the interplay of race, class, and gender; in the postcolonial critique and the new cultural politics of difference and identity; in Michel Foucault's heterotopologies and trialectics of space, knowledge, and power; and in interpretative tours of the Citadel of downtown Los Angeles, the Exopolis of Orange County, and the Centrum of Amsterdam.","ISBN":"978-1-55786-675-2","note":"Google-Books-ID: Fn3sKXsAPRMC","shortTitle":"Thirdspace","language":"en","author":[{"family":"Soja","given":"Edward W."}],"issued":{"date-parts":[["1996",11,6]]}}}],"schema":"https://github.com/citation-style-language/schema/raw/master/csl-citation.json"} </w:instrText>
      </w:r>
      <w:r w:rsidRPr="001B1B2C">
        <w:rPr>
          <w:rFonts w:eastAsia="Heiti SC Medium"/>
        </w:rPr>
        <w:fldChar w:fldCharType="separate"/>
      </w:r>
      <w:r w:rsidRPr="001B1B2C">
        <w:rPr>
          <w:rFonts w:eastAsia="Heiti SC Medium"/>
          <w:noProof/>
        </w:rPr>
        <w:t>(Soja</w:t>
      </w:r>
      <w:r w:rsidR="003D3699">
        <w:rPr>
          <w:rFonts w:eastAsia="Heiti SC Medium"/>
          <w:noProof/>
        </w:rPr>
        <w:t>,</w:t>
      </w:r>
      <w:r w:rsidRPr="001B1B2C">
        <w:rPr>
          <w:rFonts w:eastAsia="Heiti SC Medium"/>
          <w:noProof/>
        </w:rPr>
        <w:t xml:space="preserve"> 1996</w:t>
      </w:r>
      <w:r w:rsidR="003D3699">
        <w:rPr>
          <w:rFonts w:eastAsia="Heiti SC Medium"/>
          <w:noProof/>
        </w:rPr>
        <w:t xml:space="preserve">, </w:t>
      </w:r>
      <w:r w:rsidRPr="001B1B2C">
        <w:rPr>
          <w:rFonts w:eastAsia="Heiti SC Medium"/>
          <w:noProof/>
        </w:rPr>
        <w:t>p.313)</w:t>
      </w:r>
      <w:r w:rsidRPr="001B1B2C">
        <w:rPr>
          <w:rFonts w:eastAsia="Heiti SC Medium"/>
        </w:rPr>
        <w:fldChar w:fldCharType="end"/>
      </w:r>
      <w:r w:rsidRPr="001B1B2C">
        <w:rPr>
          <w:rFonts w:eastAsia="Heiti SC Medium"/>
        </w:rPr>
        <w:t xml:space="preserve"> </w:t>
      </w:r>
      <w:r w:rsidR="00750327" w:rsidRPr="001B1B2C">
        <w:rPr>
          <w:rFonts w:eastAsia="Heiti SC Medium"/>
        </w:rPr>
        <w:t xml:space="preserve">in high-up spaces </w:t>
      </w:r>
      <w:r w:rsidR="0090095D" w:rsidRPr="001B1B2C">
        <w:rPr>
          <w:rFonts w:eastAsia="Heiti SC Medium"/>
        </w:rPr>
        <w:t xml:space="preserve">and 3) </w:t>
      </w:r>
      <w:r w:rsidRPr="001B1B2C">
        <w:rPr>
          <w:rFonts w:eastAsia="Heiti SC Medium"/>
        </w:rPr>
        <w:t>how</w:t>
      </w:r>
      <w:r w:rsidRPr="00600C11">
        <w:rPr>
          <w:rFonts w:eastAsia="Heiti SC Medium"/>
        </w:rPr>
        <w:t xml:space="preserve"> non-ocular vistas and embodied processes</w:t>
      </w:r>
      <w:r w:rsidR="0090095D" w:rsidRPr="005C6D93">
        <w:rPr>
          <w:rFonts w:eastAsia="Heiti SC Medium"/>
        </w:rPr>
        <w:t xml:space="preserve"> operate</w:t>
      </w:r>
      <w:r w:rsidR="00E37EA1">
        <w:rPr>
          <w:rFonts w:eastAsia="Heiti SC Medium"/>
        </w:rPr>
        <w:t>,</w:t>
      </w:r>
      <w:r w:rsidR="0090095D" w:rsidRPr="005C6D93">
        <w:rPr>
          <w:rFonts w:eastAsia="Heiti SC Medium"/>
        </w:rPr>
        <w:t xml:space="preserve"> </w:t>
      </w:r>
      <w:r w:rsidR="00E37EA1">
        <w:rPr>
          <w:rFonts w:eastAsia="Heiti SC Medium"/>
        </w:rPr>
        <w:t xml:space="preserve">in these high-up spaces, </w:t>
      </w:r>
      <w:r w:rsidR="0090095D" w:rsidRPr="005C6D93">
        <w:rPr>
          <w:rFonts w:eastAsia="Heiti SC Medium"/>
        </w:rPr>
        <w:t xml:space="preserve">also in-between and across, as </w:t>
      </w:r>
      <w:r w:rsidR="0090095D" w:rsidRPr="00F650C7">
        <w:rPr>
          <w:rFonts w:eastAsia="Heiti SC Medium"/>
        </w:rPr>
        <w:t>people ascend, descend and interact more than just vertically and horizontally</w:t>
      </w:r>
      <w:r w:rsidR="00750327" w:rsidRPr="00F650C7">
        <w:rPr>
          <w:rFonts w:eastAsia="Heiti SC Medium"/>
        </w:rPr>
        <w:t xml:space="preserve"> </w:t>
      </w:r>
      <w:r w:rsidR="00750327" w:rsidRPr="001B1B2C">
        <w:rPr>
          <w:rFonts w:eastAsia="Heiti SC Medium"/>
        </w:rPr>
        <w:fldChar w:fldCharType="begin"/>
      </w:r>
      <w:r w:rsidR="00750327" w:rsidRPr="001B1B2C">
        <w:rPr>
          <w:rFonts w:eastAsia="Heiti SC Medium"/>
        </w:rPr>
        <w:instrText xml:space="preserve"> ADDIN ZOTERO_ITEM CSL_CITATION {"citationID":"qu00sb3e","properties":{"formattedCitation":"(Harris 2015)","plainCitation":"(Harris 2015)","noteIndex":0},"citationItems":[{"id":61,"uris":["http://zotero.org/users/37920/items/MBZQ9URT"],"uri":["http://zotero.org/users/37920/items/MBZQ9URT"],"itemData":{"id":61,"type":"article-journal","title":"Vertical urbanisms Opening up geographies of the three-dimensional city","container-title":"Progress in Human Geography","page":"601-620","volume":"39","issue":"5","source":"phg.sagepub.com","abstract":"This paper develops a more diverse and multi-dimensional agenda for understanding and researching urban verticality. In particular, it argues for vertical geographies that encompass more than issues of security and segregation and are not necessarily framed by the three-dimensional politics of Israel/Palestine identified by some commentators. In opening up a wider world of vertical urbanisms, the paper outlines three key approaches: close attention to where urban verticality is theorised and the relationship between power and height, the importance of ethnographic detail to emphasise more everyday verticalities and disrupt top-down analytical perspectives, and geographical imaginations that carefully attend to the myriad spatial entanglements of the three-dimensional city.","DOI":"10.1177/0309132514554323","ISSN":"0309-1325, 1477-0288","journalAbbreviation":"Prog Hum Geogr","language":"en","author":[{"family":"Harris","given":"Andrew"}],"issued":{"date-parts":[["2015",10,1]]}}}],"schema":"https://github.com/citation-style-language/schema/raw/master/csl-citation.json"} </w:instrText>
      </w:r>
      <w:r w:rsidR="00750327" w:rsidRPr="001B1B2C">
        <w:rPr>
          <w:rFonts w:eastAsia="Heiti SC Medium"/>
        </w:rPr>
        <w:fldChar w:fldCharType="separate"/>
      </w:r>
      <w:r w:rsidR="00750327" w:rsidRPr="001B1B2C">
        <w:rPr>
          <w:rFonts w:eastAsia="Heiti SC Medium"/>
          <w:noProof/>
        </w:rPr>
        <w:t>(see Harris</w:t>
      </w:r>
      <w:r w:rsidR="003D3699">
        <w:rPr>
          <w:rFonts w:eastAsia="Heiti SC Medium"/>
          <w:noProof/>
        </w:rPr>
        <w:t>,</w:t>
      </w:r>
      <w:r w:rsidR="00750327" w:rsidRPr="001B1B2C">
        <w:rPr>
          <w:rFonts w:eastAsia="Heiti SC Medium"/>
          <w:noProof/>
        </w:rPr>
        <w:t xml:space="preserve"> 2015)</w:t>
      </w:r>
      <w:r w:rsidR="00750327" w:rsidRPr="001B1B2C">
        <w:rPr>
          <w:rFonts w:eastAsia="Heiti SC Medium"/>
        </w:rPr>
        <w:fldChar w:fldCharType="end"/>
      </w:r>
      <w:r w:rsidRPr="001B1B2C">
        <w:rPr>
          <w:rFonts w:eastAsia="Heiti SC Medium"/>
        </w:rPr>
        <w:t xml:space="preserve">. </w:t>
      </w:r>
      <w:r w:rsidR="00B31B33" w:rsidRPr="001B1B2C">
        <w:rPr>
          <w:rFonts w:eastAsia="Heiti SC Medium"/>
        </w:rPr>
        <w:t>Thus,</w:t>
      </w:r>
      <w:r w:rsidR="00077424" w:rsidRPr="001B1B2C">
        <w:rPr>
          <w:rFonts w:eastAsia="Heiti SC Medium"/>
        </w:rPr>
        <w:t xml:space="preserve"> we want to </w:t>
      </w:r>
      <w:r w:rsidR="00E6311D" w:rsidRPr="00600C11">
        <w:rPr>
          <w:rFonts w:eastAsia="Heiti SC Medium"/>
        </w:rPr>
        <w:t>foreground</w:t>
      </w:r>
      <w:r w:rsidR="00C55EDE" w:rsidRPr="00600C11">
        <w:rPr>
          <w:rFonts w:eastAsia="Heiti SC Medium"/>
        </w:rPr>
        <w:t xml:space="preserve"> a multisensor</w:t>
      </w:r>
      <w:r w:rsidR="00387ED5" w:rsidRPr="005C6D93">
        <w:rPr>
          <w:rFonts w:eastAsia="Heiti SC Medium"/>
        </w:rPr>
        <w:t>y</w:t>
      </w:r>
      <w:r w:rsidR="00C55EDE" w:rsidRPr="005C6D93">
        <w:rPr>
          <w:rFonts w:eastAsia="Heiti SC Medium"/>
        </w:rPr>
        <w:t xml:space="preserve"> engagement </w:t>
      </w:r>
      <w:r w:rsidR="00E6311D" w:rsidRPr="005C6D93">
        <w:rPr>
          <w:rFonts w:eastAsia="Heiti SC Medium"/>
        </w:rPr>
        <w:t xml:space="preserve">in making sense of changing spaces </w:t>
      </w:r>
      <w:r w:rsidR="00E37EA1">
        <w:rPr>
          <w:rFonts w:eastAsia="Heiti SC Medium"/>
        </w:rPr>
        <w:t>above</w:t>
      </w:r>
      <w:r w:rsidR="00E6311D" w:rsidRPr="005C6D93">
        <w:rPr>
          <w:rFonts w:eastAsia="Heiti SC Medium"/>
        </w:rPr>
        <w:t xml:space="preserve"> street level and their role in the production of contemporary urban inequalities. </w:t>
      </w:r>
      <w:r w:rsidR="00DB16FA" w:rsidRPr="00F650C7">
        <w:rPr>
          <w:rFonts w:eastAsia="Heiti SC Medium"/>
        </w:rPr>
        <w:t xml:space="preserve">From this standpoint, the </w:t>
      </w:r>
      <w:r w:rsidR="00C55EDE" w:rsidRPr="00F650C7">
        <w:rPr>
          <w:rFonts w:eastAsia="Heiti SC Medium"/>
        </w:rPr>
        <w:t>view over the city is</w:t>
      </w:r>
      <w:r w:rsidR="00C55EDE" w:rsidRPr="001B1B2C">
        <w:rPr>
          <w:rFonts w:eastAsia="Heiti SC Medium"/>
        </w:rPr>
        <w:t xml:space="preserve"> only a part of </w:t>
      </w:r>
      <w:r w:rsidR="00DB16FA" w:rsidRPr="001B1B2C">
        <w:rPr>
          <w:rFonts w:eastAsia="Heiti SC Medium"/>
        </w:rPr>
        <w:t>what makes the</w:t>
      </w:r>
      <w:r w:rsidR="00C55EDE" w:rsidRPr="001B1B2C">
        <w:rPr>
          <w:rFonts w:eastAsia="Heiti SC Medium"/>
        </w:rPr>
        <w:t xml:space="preserve"> distinctive sociality and urban significance</w:t>
      </w:r>
      <w:r w:rsidR="005E1FBD">
        <w:rPr>
          <w:rFonts w:eastAsia="Heiti SC Medium"/>
        </w:rPr>
        <w:t xml:space="preserve"> of these high-up spaces</w:t>
      </w:r>
      <w:r w:rsidR="00C55EDE" w:rsidRPr="001B1B2C">
        <w:rPr>
          <w:rFonts w:eastAsia="Heiti SC Medium"/>
        </w:rPr>
        <w:t>.</w:t>
      </w:r>
      <w:r w:rsidR="00DB16FA" w:rsidRPr="001B1B2C">
        <w:rPr>
          <w:rFonts w:eastAsia="Heiti SC Medium"/>
        </w:rPr>
        <w:t xml:space="preserve"> </w:t>
      </w:r>
    </w:p>
    <w:p w14:paraId="7AC2E7B9" w14:textId="51AAE01C" w:rsidR="00E6311D" w:rsidRPr="00A26D28" w:rsidRDefault="00E6311D" w:rsidP="00DD399B">
      <w:pPr>
        <w:spacing w:before="100" w:beforeAutospacing="1" w:line="480" w:lineRule="auto"/>
        <w:jc w:val="both"/>
        <w:rPr>
          <w:rFonts w:eastAsia="Heiti SC Medium"/>
          <w:b/>
        </w:rPr>
      </w:pPr>
      <w:r w:rsidRPr="001B1B2C">
        <w:rPr>
          <w:rFonts w:eastAsia="Heiti SC Medium"/>
          <w:b/>
        </w:rPr>
        <w:t>The multisensory politics of Peckham’s iconic views and high-up spaces</w:t>
      </w:r>
    </w:p>
    <w:p w14:paraId="04441F60" w14:textId="3738A9A6" w:rsidR="0088374E" w:rsidRPr="001B1B2C" w:rsidRDefault="0088374E" w:rsidP="00DD399B">
      <w:pPr>
        <w:spacing w:before="100" w:beforeAutospacing="1" w:line="480" w:lineRule="auto"/>
        <w:jc w:val="both"/>
        <w:rPr>
          <w:rFonts w:eastAsia="Heiti SC Medium"/>
        </w:rPr>
      </w:pPr>
      <w:r w:rsidRPr="001B1B2C">
        <w:rPr>
          <w:rFonts w:eastAsia="Heiti SC Medium"/>
        </w:rPr>
        <w:t xml:space="preserve">This paper results from ethnographic engagement, and a series of </w:t>
      </w:r>
      <w:r w:rsidRPr="00600C11">
        <w:rPr>
          <w:rFonts w:eastAsia="Heiti SC Medium"/>
        </w:rPr>
        <w:t xml:space="preserve">semi-structured interviews with local actors involved in the </w:t>
      </w:r>
      <w:r w:rsidRPr="001B1B2C">
        <w:rPr>
          <w:rFonts w:eastAsia="Heiti SC Medium"/>
        </w:rPr>
        <w:t>recent and ongoing transformations above street level in Peckham</w:t>
      </w:r>
      <w:r w:rsidR="00BD6D42" w:rsidRPr="001B1B2C">
        <w:rPr>
          <w:rFonts w:eastAsia="Heiti SC Medium"/>
        </w:rPr>
        <w:t xml:space="preserve"> Town Centre</w:t>
      </w:r>
      <w:r w:rsidRPr="001B1B2C">
        <w:rPr>
          <w:rFonts w:eastAsia="Heiti SC Medium"/>
        </w:rPr>
        <w:t>, South East London.</w:t>
      </w:r>
      <w:r w:rsidR="00DB16FA" w:rsidRPr="001B1B2C">
        <w:rPr>
          <w:rFonts w:eastAsia="Heiti SC Medium"/>
        </w:rPr>
        <w:t xml:space="preserve"> In </w:t>
      </w:r>
      <w:r w:rsidR="00031B13" w:rsidRPr="001B1B2C">
        <w:rPr>
          <w:rFonts w:eastAsia="Heiti SC Medium"/>
        </w:rPr>
        <w:t xml:space="preserve">particular, </w:t>
      </w:r>
      <w:r w:rsidR="00DB16FA" w:rsidRPr="001B1B2C">
        <w:rPr>
          <w:rFonts w:eastAsia="Heiti SC Medium"/>
        </w:rPr>
        <w:t xml:space="preserve">we focus specifically </w:t>
      </w:r>
      <w:r w:rsidR="00BD6D42" w:rsidRPr="001B1B2C">
        <w:rPr>
          <w:rFonts w:eastAsia="Heiti SC Medium"/>
        </w:rPr>
        <w:t>o</w:t>
      </w:r>
      <w:r w:rsidR="00DB16FA" w:rsidRPr="001B1B2C">
        <w:rPr>
          <w:rFonts w:eastAsia="Heiti SC Medium"/>
        </w:rPr>
        <w:t xml:space="preserve">n the multisensory aspects of </w:t>
      </w:r>
      <w:r w:rsidR="00E37EA1">
        <w:rPr>
          <w:rFonts w:eastAsia="Heiti SC Medium"/>
        </w:rPr>
        <w:t>our ethnography on</w:t>
      </w:r>
      <w:r w:rsidR="00DB16FA" w:rsidRPr="001B1B2C">
        <w:rPr>
          <w:rFonts w:eastAsia="Heiti SC Medium"/>
        </w:rPr>
        <w:t xml:space="preserve"> </w:t>
      </w:r>
      <w:r w:rsidR="00E37EA1">
        <w:rPr>
          <w:rFonts w:eastAsia="Heiti SC Medium"/>
        </w:rPr>
        <w:t>two</w:t>
      </w:r>
      <w:r w:rsidR="00DB16FA" w:rsidRPr="001B1B2C">
        <w:rPr>
          <w:rFonts w:eastAsia="Heiti SC Medium"/>
        </w:rPr>
        <w:t xml:space="preserve"> repurposed high-up spaces of cultural significance: a 19</w:t>
      </w:r>
      <w:r w:rsidR="00DB16FA" w:rsidRPr="001B1B2C">
        <w:rPr>
          <w:rFonts w:eastAsia="Heiti SC Medium"/>
          <w:vertAlign w:val="superscript"/>
        </w:rPr>
        <w:t>th</w:t>
      </w:r>
      <w:r w:rsidR="00DB16FA" w:rsidRPr="001B1B2C">
        <w:rPr>
          <w:rFonts w:eastAsia="Heiti SC Medium"/>
        </w:rPr>
        <w:t xml:space="preserve"> century industrial complex,</w:t>
      </w:r>
      <w:r w:rsidR="00E37EA1">
        <w:rPr>
          <w:rFonts w:eastAsia="Heiti SC Medium"/>
        </w:rPr>
        <w:t xml:space="preserve"> and</w:t>
      </w:r>
      <w:r w:rsidR="00DB16FA" w:rsidRPr="001B1B2C">
        <w:rPr>
          <w:rFonts w:eastAsia="Heiti SC Medium"/>
        </w:rPr>
        <w:t xml:space="preserve"> a multi</w:t>
      </w:r>
      <w:r w:rsidR="00BD6D42" w:rsidRPr="001B1B2C">
        <w:rPr>
          <w:rFonts w:eastAsia="Heiti SC Medium"/>
        </w:rPr>
        <w:t>-</w:t>
      </w:r>
      <w:r w:rsidR="00DB16FA" w:rsidRPr="001B1B2C">
        <w:rPr>
          <w:rFonts w:eastAsia="Heiti SC Medium"/>
        </w:rPr>
        <w:t>storey car park</w:t>
      </w:r>
      <w:r w:rsidR="00E37EA1">
        <w:rPr>
          <w:rFonts w:eastAsia="Heiti SC Medium"/>
        </w:rPr>
        <w:t xml:space="preserve">. The wider project of which this work is part also includes a nearby library and a planned elevated linear park, </w:t>
      </w:r>
      <w:r w:rsidR="00DB16FA" w:rsidRPr="001B1B2C">
        <w:rPr>
          <w:rFonts w:eastAsia="Heiti SC Medium"/>
        </w:rPr>
        <w:t xml:space="preserve">in all of which struggles over </w:t>
      </w:r>
      <w:r w:rsidR="00031B13" w:rsidRPr="001B1B2C">
        <w:rPr>
          <w:rFonts w:eastAsia="Heiti SC Medium"/>
        </w:rPr>
        <w:t xml:space="preserve">access to </w:t>
      </w:r>
      <w:r w:rsidR="00DB16FA" w:rsidRPr="001B1B2C">
        <w:rPr>
          <w:rFonts w:eastAsia="Heiti SC Medium"/>
        </w:rPr>
        <w:t xml:space="preserve">iconic views </w:t>
      </w:r>
      <w:r w:rsidR="00031B13" w:rsidRPr="001B1B2C">
        <w:rPr>
          <w:rFonts w:eastAsia="Heiti SC Medium"/>
        </w:rPr>
        <w:t>of</w:t>
      </w:r>
      <w:r w:rsidR="00DB16FA" w:rsidRPr="001B1B2C">
        <w:rPr>
          <w:rFonts w:eastAsia="Heiti SC Medium"/>
        </w:rPr>
        <w:t xml:space="preserve"> the city</w:t>
      </w:r>
      <w:r w:rsidR="00E37EA1">
        <w:rPr>
          <w:rFonts w:eastAsia="Heiti SC Medium"/>
        </w:rPr>
        <w:t xml:space="preserve"> centre</w:t>
      </w:r>
      <w:r w:rsidR="00DB16FA" w:rsidRPr="001B1B2C">
        <w:rPr>
          <w:rFonts w:eastAsia="Heiti SC Medium"/>
        </w:rPr>
        <w:t xml:space="preserve"> play out in different ways. </w:t>
      </w:r>
    </w:p>
    <w:p w14:paraId="0B46676D" w14:textId="13D103CC" w:rsidR="002A20C7" w:rsidRPr="00F650C7" w:rsidRDefault="004D4B2B" w:rsidP="00DD399B">
      <w:pPr>
        <w:spacing w:before="100" w:beforeAutospacing="1" w:line="480" w:lineRule="auto"/>
        <w:jc w:val="both"/>
        <w:rPr>
          <w:rFonts w:eastAsia="Heiti SC Medium"/>
        </w:rPr>
      </w:pPr>
      <w:r w:rsidRPr="00F650C7">
        <w:rPr>
          <w:rFonts w:eastAsia="Heiti SC Medium"/>
        </w:rPr>
        <w:t>In the</w:t>
      </w:r>
      <w:r w:rsidR="0088374E" w:rsidRPr="00F650C7">
        <w:rPr>
          <w:rFonts w:eastAsia="Heiti SC Medium"/>
        </w:rPr>
        <w:t>s</w:t>
      </w:r>
      <w:r w:rsidRPr="00F650C7">
        <w:rPr>
          <w:rFonts w:eastAsia="Heiti SC Medium"/>
        </w:rPr>
        <w:t>e</w:t>
      </w:r>
      <w:r w:rsidR="0088374E" w:rsidRPr="00F650C7">
        <w:rPr>
          <w:rFonts w:eastAsia="Heiti SC Medium"/>
        </w:rPr>
        <w:t xml:space="preserve"> changing space</w:t>
      </w:r>
      <w:r w:rsidRPr="00F650C7">
        <w:rPr>
          <w:rFonts w:eastAsia="Heiti SC Medium"/>
        </w:rPr>
        <w:t>s,</w:t>
      </w:r>
      <w:r w:rsidR="002A20C7" w:rsidRPr="00F650C7">
        <w:rPr>
          <w:rFonts w:eastAsia="Heiti SC Medium"/>
        </w:rPr>
        <w:t xml:space="preserve"> we record and analyse our movements </w:t>
      </w:r>
      <w:r w:rsidR="0088374E" w:rsidRPr="00F650C7">
        <w:rPr>
          <w:rFonts w:eastAsia="Heiti SC Medium"/>
        </w:rPr>
        <w:t xml:space="preserve">from </w:t>
      </w:r>
      <w:r w:rsidR="002A20C7" w:rsidRPr="00F650C7">
        <w:rPr>
          <w:rFonts w:eastAsia="Heiti SC Medium"/>
        </w:rPr>
        <w:t>temporary occupation of various standpoints, with a focus on the multisensory material that emanates from and assembles at yoga and art studios, evangelical churches, roof top bars, computer-based office spaces, spaces under ruination and derelict built environments.</w:t>
      </w:r>
      <w:r w:rsidR="003745FD">
        <w:rPr>
          <w:rFonts w:eastAsia="Heiti SC Medium"/>
        </w:rPr>
        <w:t xml:space="preserve"> </w:t>
      </w:r>
      <w:r w:rsidR="002A20C7" w:rsidRPr="00F650C7">
        <w:rPr>
          <w:rFonts w:eastAsia="Heiti SC Medium"/>
        </w:rPr>
        <w:t>These spaces are temporary manifestations of a changing urban landscape</w:t>
      </w:r>
      <w:r w:rsidRPr="00F650C7">
        <w:rPr>
          <w:rFonts w:eastAsia="Heiti SC Medium"/>
        </w:rPr>
        <w:t>; t</w:t>
      </w:r>
      <w:r w:rsidR="002A20C7" w:rsidRPr="00F650C7">
        <w:rPr>
          <w:rFonts w:eastAsia="Heiti SC Medium"/>
        </w:rPr>
        <w:t>hey promise different futures to different sectors of the population</w:t>
      </w:r>
      <w:r w:rsidRPr="00F650C7">
        <w:rPr>
          <w:rFonts w:eastAsia="Heiti SC Medium"/>
        </w:rPr>
        <w:t xml:space="preserve">. Here, </w:t>
      </w:r>
      <w:r w:rsidR="002A20C7" w:rsidRPr="00F650C7">
        <w:rPr>
          <w:rFonts w:eastAsia="Heiti SC Medium"/>
        </w:rPr>
        <w:t>power works in and through the creation, repurposing, multiplication, and inhabitation o</w:t>
      </w:r>
      <w:r w:rsidRPr="00F650C7">
        <w:rPr>
          <w:rFonts w:eastAsia="Heiti SC Medium"/>
        </w:rPr>
        <w:t>f airspace or repurposed elevated built struct</w:t>
      </w:r>
      <w:r w:rsidR="002363DD" w:rsidRPr="00F650C7">
        <w:rPr>
          <w:rFonts w:eastAsia="Heiti SC Medium"/>
        </w:rPr>
        <w:t>u</w:t>
      </w:r>
      <w:r w:rsidRPr="00F650C7">
        <w:rPr>
          <w:rFonts w:eastAsia="Heiti SC Medium"/>
        </w:rPr>
        <w:t>res</w:t>
      </w:r>
      <w:r w:rsidR="002A20C7" w:rsidRPr="00F650C7">
        <w:rPr>
          <w:rFonts w:eastAsia="Heiti SC Medium"/>
        </w:rPr>
        <w:t xml:space="preserve">. In communicating multi-sensory </w:t>
      </w:r>
      <w:proofErr w:type="gramStart"/>
      <w:r w:rsidR="002A20C7" w:rsidRPr="00F650C7">
        <w:rPr>
          <w:rFonts w:eastAsia="Heiti SC Medium"/>
        </w:rPr>
        <w:t>experiences</w:t>
      </w:r>
      <w:proofErr w:type="gramEnd"/>
      <w:r w:rsidR="002A20C7" w:rsidRPr="00F650C7">
        <w:rPr>
          <w:rFonts w:eastAsia="Heiti SC Medium"/>
        </w:rPr>
        <w:t xml:space="preserve"> we offer insights into how power is distributed through these spaces.</w:t>
      </w:r>
    </w:p>
    <w:p w14:paraId="481D8CFF" w14:textId="043A57D6" w:rsidR="00D67FEA" w:rsidRPr="001B1B2C" w:rsidRDefault="005A65CF" w:rsidP="00DD399B">
      <w:pPr>
        <w:spacing w:before="100" w:beforeAutospacing="1" w:line="480" w:lineRule="auto"/>
        <w:jc w:val="both"/>
        <w:rPr>
          <w:rFonts w:eastAsia="Heiti SC Medium"/>
        </w:rPr>
      </w:pPr>
      <w:r w:rsidRPr="00F650C7">
        <w:rPr>
          <w:rFonts w:eastAsia="Heiti SC Medium"/>
        </w:rPr>
        <w:t xml:space="preserve">Consider </w:t>
      </w:r>
      <w:r w:rsidR="00E37EA1">
        <w:rPr>
          <w:rFonts w:eastAsia="Heiti SC Medium"/>
        </w:rPr>
        <w:t>the following</w:t>
      </w:r>
      <w:r w:rsidRPr="00004D56">
        <w:rPr>
          <w:rFonts w:eastAsia="Heiti SC Medium"/>
        </w:rPr>
        <w:t xml:space="preserve"> episode involving a local </w:t>
      </w:r>
      <w:r w:rsidR="00B36FF2" w:rsidRPr="001B1B2C">
        <w:rPr>
          <w:rFonts w:eastAsia="Heiti SC Medium"/>
        </w:rPr>
        <w:t>y</w:t>
      </w:r>
      <w:r w:rsidRPr="001B1B2C">
        <w:rPr>
          <w:rFonts w:eastAsia="Heiti SC Medium"/>
        </w:rPr>
        <w:t>oga studio and church</w:t>
      </w:r>
      <w:r w:rsidR="00E37EA1">
        <w:rPr>
          <w:rFonts w:eastAsia="Heiti SC Medium"/>
        </w:rPr>
        <w:t xml:space="preserve"> located in one of the two buildings</w:t>
      </w:r>
      <w:r w:rsidR="000546B2">
        <w:rPr>
          <w:rFonts w:eastAsia="Heiti SC Medium"/>
        </w:rPr>
        <w:t xml:space="preserve"> under the focus of this paper. It</w:t>
      </w:r>
      <w:r w:rsidR="00B36FF2" w:rsidRPr="001B1B2C">
        <w:rPr>
          <w:rFonts w:eastAsia="Heiti SC Medium"/>
        </w:rPr>
        <w:t xml:space="preserve"> happened </w:t>
      </w:r>
      <w:r w:rsidR="00031B13" w:rsidRPr="001B1B2C">
        <w:rPr>
          <w:rFonts w:eastAsia="Heiti SC Medium"/>
        </w:rPr>
        <w:t>towards</w:t>
      </w:r>
      <w:r w:rsidR="00B36FF2" w:rsidRPr="001B1B2C">
        <w:rPr>
          <w:rFonts w:eastAsia="Heiti SC Medium"/>
        </w:rPr>
        <w:t xml:space="preserve"> </w:t>
      </w:r>
      <w:r w:rsidRPr="001B1B2C">
        <w:rPr>
          <w:rFonts w:eastAsia="Heiti SC Medium"/>
        </w:rPr>
        <w:t xml:space="preserve">the end of our project, </w:t>
      </w:r>
      <w:r w:rsidRPr="001B1B2C">
        <w:rPr>
          <w:rFonts w:eastAsia="Heiti SC Medium"/>
          <w:i/>
        </w:rPr>
        <w:t>Above Street Level:</w:t>
      </w:r>
      <w:r w:rsidRPr="001B1B2C">
        <w:rPr>
          <w:rFonts w:eastAsia="Heiti SC Medium"/>
        </w:rPr>
        <w:t xml:space="preserve"> </w:t>
      </w:r>
      <w:r w:rsidRPr="001B1B2C">
        <w:rPr>
          <w:rFonts w:eastAsia="Heiti SC Medium"/>
          <w:i/>
        </w:rPr>
        <w:t>rethinking power, place and encounter through the Peckham Skyline</w:t>
      </w:r>
      <w:r w:rsidR="00031B13" w:rsidRPr="001B1B2C">
        <w:rPr>
          <w:rFonts w:eastAsia="Heiti SC Medium"/>
          <w:vertAlign w:val="superscript"/>
        </w:rPr>
        <w:t>1</w:t>
      </w:r>
      <w:r w:rsidR="000546B2">
        <w:rPr>
          <w:rFonts w:eastAsia="Heiti SC Medium"/>
          <w:vertAlign w:val="superscript"/>
        </w:rPr>
        <w:t xml:space="preserve"> </w:t>
      </w:r>
      <w:r w:rsidR="000546B2">
        <w:rPr>
          <w:rFonts w:eastAsia="Heiti SC Medium"/>
        </w:rPr>
        <w:t xml:space="preserve">and </w:t>
      </w:r>
      <w:r w:rsidRPr="001B1B2C">
        <w:rPr>
          <w:rFonts w:eastAsia="Heiti SC Medium"/>
        </w:rPr>
        <w:t xml:space="preserve">offers an example of the </w:t>
      </w:r>
      <w:r w:rsidR="00D67FEA" w:rsidRPr="001B1B2C">
        <w:rPr>
          <w:rFonts w:eastAsia="Heiti SC Medium"/>
        </w:rPr>
        <w:t>sensorial clashes</w:t>
      </w:r>
      <w:r w:rsidR="000546B2">
        <w:rPr>
          <w:rFonts w:eastAsia="Heiti SC Medium"/>
        </w:rPr>
        <w:t xml:space="preserve"> </w:t>
      </w:r>
      <w:r w:rsidR="00D67FEA" w:rsidRPr="001B1B2C">
        <w:rPr>
          <w:rFonts w:eastAsia="Heiti SC Medium"/>
        </w:rPr>
        <w:t>in these high up</w:t>
      </w:r>
      <w:r w:rsidRPr="001B1B2C">
        <w:rPr>
          <w:rFonts w:eastAsia="Heiti SC Medium"/>
        </w:rPr>
        <w:t xml:space="preserve"> environments.</w:t>
      </w:r>
    </w:p>
    <w:p w14:paraId="703000F7" w14:textId="77777777" w:rsidR="005A65CF" w:rsidRPr="001B1B2C" w:rsidRDefault="005A65CF" w:rsidP="00DD399B">
      <w:pPr>
        <w:spacing w:line="480" w:lineRule="auto"/>
        <w:jc w:val="both"/>
        <w:rPr>
          <w:rFonts w:eastAsia="Heiti SC Medium"/>
        </w:rPr>
      </w:pPr>
    </w:p>
    <w:p w14:paraId="5C82C417" w14:textId="1F2D9169" w:rsidR="005A65CF" w:rsidRPr="001B1B2C" w:rsidRDefault="005A65CF" w:rsidP="00DD399B">
      <w:pPr>
        <w:spacing w:line="480" w:lineRule="auto"/>
        <w:jc w:val="both"/>
        <w:rPr>
          <w:rFonts w:eastAsia="Heiti SC Medium"/>
        </w:rPr>
      </w:pPr>
      <w:r w:rsidRPr="001B1B2C">
        <w:rPr>
          <w:rFonts w:eastAsia="Heiti SC Medium"/>
        </w:rPr>
        <w:t>It came to public attention in</w:t>
      </w:r>
      <w:r w:rsidR="00B5035B" w:rsidRPr="001B1B2C">
        <w:rPr>
          <w:rFonts w:eastAsia="Heiti SC Medium"/>
        </w:rPr>
        <w:t xml:space="preserve"> a piece published </w:t>
      </w:r>
      <w:r w:rsidR="003745FD">
        <w:rPr>
          <w:rFonts w:eastAsia="Heiti SC Medium"/>
        </w:rPr>
        <w:t>i</w:t>
      </w:r>
      <w:r w:rsidR="00B5035B" w:rsidRPr="001B1B2C">
        <w:rPr>
          <w:rFonts w:eastAsia="Heiti SC Medium"/>
        </w:rPr>
        <w:t>n</w:t>
      </w:r>
      <w:r w:rsidRPr="001B1B2C">
        <w:rPr>
          <w:rFonts w:eastAsia="Heiti SC Medium"/>
        </w:rPr>
        <w:t xml:space="preserve"> the</w:t>
      </w:r>
      <w:r w:rsidR="00B4159B" w:rsidRPr="001B1B2C">
        <w:rPr>
          <w:rFonts w:eastAsia="Heiti SC Medium"/>
          <w:i/>
        </w:rPr>
        <w:t xml:space="preserve"> Evening Standa</w:t>
      </w:r>
      <w:r w:rsidRPr="001B1B2C">
        <w:rPr>
          <w:rFonts w:eastAsia="Heiti SC Medium"/>
          <w:i/>
        </w:rPr>
        <w:t>rd</w:t>
      </w:r>
      <w:r w:rsidRPr="001B1B2C">
        <w:rPr>
          <w:rFonts w:eastAsia="Heiti SC Medium"/>
        </w:rPr>
        <w:t>, one of the two main free newspapers distributed throughout London. The piece opens thus</w:t>
      </w:r>
      <w:r w:rsidR="00436B60" w:rsidRPr="001B1B2C">
        <w:rPr>
          <w:rFonts w:eastAsia="Heiti SC Medium"/>
        </w:rPr>
        <w:t>:</w:t>
      </w:r>
      <w:r w:rsidR="00B4159B" w:rsidRPr="001B1B2C">
        <w:rPr>
          <w:rFonts w:eastAsia="Heiti SC Medium"/>
        </w:rPr>
        <w:t xml:space="preserve"> </w:t>
      </w:r>
    </w:p>
    <w:p w14:paraId="6F45BD09" w14:textId="77777777" w:rsidR="00BD6D42" w:rsidRPr="001B1B2C" w:rsidRDefault="00BD6D42" w:rsidP="00DD399B">
      <w:pPr>
        <w:spacing w:line="480" w:lineRule="auto"/>
        <w:ind w:left="567"/>
        <w:jc w:val="both"/>
        <w:rPr>
          <w:rFonts w:eastAsia="Heiti SC Medium"/>
        </w:rPr>
      </w:pPr>
    </w:p>
    <w:p w14:paraId="6BFF9647" w14:textId="1A998E19" w:rsidR="005A65CF" w:rsidRPr="001B1B2C" w:rsidRDefault="00B4159B" w:rsidP="00DD399B">
      <w:pPr>
        <w:spacing w:line="480" w:lineRule="auto"/>
        <w:ind w:left="567"/>
        <w:jc w:val="both"/>
        <w:rPr>
          <w:rFonts w:eastAsia="Heiti SC Medium"/>
        </w:rPr>
      </w:pPr>
      <w:r w:rsidRPr="001B1B2C">
        <w:rPr>
          <w:rFonts w:eastAsia="Heiti SC Medium"/>
        </w:rPr>
        <w:t>There are certain sounds – such as chanting or bamboo flutes – that may complement a yoga class.  But when [owners’ names] opened up a yoga studio in Peckham’s Bussey Building, they discovered a noise that was not so yin to their yang.</w:t>
      </w:r>
      <w:r w:rsidR="00031B13" w:rsidRPr="001B1B2C">
        <w:rPr>
          <w:rFonts w:eastAsia="Heiti SC Medium"/>
        </w:rPr>
        <w:t xml:space="preserve"> </w:t>
      </w:r>
      <w:r w:rsidRPr="001B1B2C">
        <w:rPr>
          <w:rFonts w:eastAsia="Heiti SC Medium"/>
        </w:rPr>
        <w:t>(</w:t>
      </w:r>
      <w:proofErr w:type="spellStart"/>
      <w:r w:rsidRPr="001B1B2C">
        <w:rPr>
          <w:rFonts w:eastAsia="Heiti SC Medium"/>
        </w:rPr>
        <w:t>Bearne</w:t>
      </w:r>
      <w:proofErr w:type="spellEnd"/>
      <w:r w:rsidRPr="001B1B2C">
        <w:rPr>
          <w:rFonts w:eastAsia="Heiti SC Medium"/>
        </w:rPr>
        <w:t xml:space="preserve">, 2017). </w:t>
      </w:r>
    </w:p>
    <w:p w14:paraId="1D6D9268" w14:textId="77777777" w:rsidR="00BD6D42" w:rsidRPr="001B1B2C" w:rsidRDefault="00BD6D42" w:rsidP="00DD399B">
      <w:pPr>
        <w:spacing w:line="480" w:lineRule="auto"/>
        <w:jc w:val="both"/>
        <w:rPr>
          <w:rFonts w:eastAsia="Heiti SC Medium"/>
        </w:rPr>
      </w:pPr>
    </w:p>
    <w:p w14:paraId="7F8BA9C6" w14:textId="5886C45B" w:rsidR="00B4159B" w:rsidRPr="001B1B2C" w:rsidRDefault="005A65CF" w:rsidP="00DD399B">
      <w:pPr>
        <w:spacing w:line="480" w:lineRule="auto"/>
        <w:jc w:val="both"/>
        <w:rPr>
          <w:rFonts w:eastAsia="Heiti SC Medium"/>
        </w:rPr>
      </w:pPr>
      <w:r w:rsidRPr="001B1B2C">
        <w:rPr>
          <w:rFonts w:eastAsia="Heiti SC Medium"/>
        </w:rPr>
        <w:t>The</w:t>
      </w:r>
      <w:r w:rsidR="00B4159B" w:rsidRPr="001B1B2C">
        <w:rPr>
          <w:rFonts w:eastAsia="Heiti SC Medium"/>
        </w:rPr>
        <w:t xml:space="preserve"> </w:t>
      </w:r>
      <w:r w:rsidRPr="001B1B2C">
        <w:rPr>
          <w:rFonts w:eastAsia="Heiti SC Medium"/>
        </w:rPr>
        <w:t>ar</w:t>
      </w:r>
      <w:r w:rsidR="00B4159B" w:rsidRPr="001B1B2C">
        <w:rPr>
          <w:rFonts w:eastAsia="Heiti SC Medium"/>
        </w:rPr>
        <w:t xml:space="preserve">ticle </w:t>
      </w:r>
      <w:r w:rsidRPr="001B1B2C">
        <w:rPr>
          <w:rFonts w:eastAsia="Heiti SC Medium"/>
        </w:rPr>
        <w:t xml:space="preserve">goes on to quote </w:t>
      </w:r>
      <w:r w:rsidR="00B4159B" w:rsidRPr="001B1B2C">
        <w:rPr>
          <w:rFonts w:eastAsia="Heiti SC Medium"/>
        </w:rPr>
        <w:t xml:space="preserve">the owners </w:t>
      </w:r>
      <w:r w:rsidRPr="001B1B2C">
        <w:rPr>
          <w:rFonts w:eastAsia="Heiti SC Medium"/>
        </w:rPr>
        <w:t>of the studio describing</w:t>
      </w:r>
      <w:r w:rsidR="00B4159B" w:rsidRPr="001B1B2C">
        <w:rPr>
          <w:rFonts w:eastAsia="Heiti SC Medium"/>
        </w:rPr>
        <w:t xml:space="preserve"> the </w:t>
      </w:r>
      <w:r w:rsidR="00B5035B" w:rsidRPr="001B1B2C">
        <w:rPr>
          <w:rFonts w:eastAsia="Heiti SC Medium"/>
        </w:rPr>
        <w:t xml:space="preserve">challenges of the local soundscape for the meditative practice of yoga. Particularly controversial was their description of the </w:t>
      </w:r>
      <w:r w:rsidR="00B4159B" w:rsidRPr="001B1B2C">
        <w:rPr>
          <w:rFonts w:eastAsia="Heiti SC Medium"/>
        </w:rPr>
        <w:t>sound of the West African churches and their worship practices bleeding over into the space of the studio: ‘There’d be massive ghetto blasters and screaming’</w:t>
      </w:r>
      <w:r w:rsidR="00AA798D" w:rsidRPr="001B1B2C">
        <w:rPr>
          <w:rFonts w:eastAsia="Heiti SC Medium"/>
        </w:rPr>
        <w:t>.</w:t>
      </w:r>
      <w:r w:rsidR="00031B13" w:rsidRPr="001B1B2C">
        <w:rPr>
          <w:rFonts w:eastAsia="Heiti SC Medium"/>
          <w:vertAlign w:val="superscript"/>
        </w:rPr>
        <w:t>2</w:t>
      </w:r>
      <w:r w:rsidR="00031B13" w:rsidRPr="001B1B2C">
        <w:rPr>
          <w:rFonts w:eastAsia="Heiti SC Medium"/>
        </w:rPr>
        <w:t xml:space="preserve"> </w:t>
      </w:r>
      <w:r w:rsidR="00B4159B" w:rsidRPr="001B1B2C">
        <w:rPr>
          <w:rFonts w:eastAsia="Heiti SC Medium"/>
        </w:rPr>
        <w:t>There was immediate and strong local reaction to these comments</w:t>
      </w:r>
      <w:r w:rsidR="00B5035B" w:rsidRPr="001B1B2C">
        <w:rPr>
          <w:rFonts w:eastAsia="Heiti SC Medium"/>
        </w:rPr>
        <w:t xml:space="preserve"> on social media</w:t>
      </w:r>
      <w:r w:rsidR="00B4159B" w:rsidRPr="001B1B2C">
        <w:rPr>
          <w:rFonts w:eastAsia="Heiti SC Medium"/>
        </w:rPr>
        <w:t xml:space="preserve">, which were seen as disrespectful and emblematic of the attitude of white gentrifiers towards more long-standing black residents (‘You want to move into an area because its ‘edgy’ but because you’re soulless colonisers you want to round off that edge’ Okafor, Kelechi, 6.11.17, 21.30pm, Tweet). This was followed by the comments about African churches being </w:t>
      </w:r>
      <w:r w:rsidR="00D67FEA" w:rsidRPr="001B1B2C">
        <w:rPr>
          <w:rFonts w:eastAsia="Heiti SC Medium"/>
        </w:rPr>
        <w:t xml:space="preserve">redacted from </w:t>
      </w:r>
      <w:r w:rsidR="00B4159B" w:rsidRPr="001B1B2C">
        <w:rPr>
          <w:rFonts w:eastAsia="Heiti SC Medium"/>
        </w:rPr>
        <w:t xml:space="preserve">the online version of the article at the yoga studio owners’ request and a public apology by the owners for any ‘emotional distress’ caused by their comments. </w:t>
      </w:r>
    </w:p>
    <w:p w14:paraId="71D74BDB" w14:textId="7CDD7960" w:rsidR="00031B13" w:rsidRPr="00F650C7" w:rsidRDefault="00B5035B" w:rsidP="00DD399B">
      <w:pPr>
        <w:spacing w:before="100" w:beforeAutospacing="1" w:line="480" w:lineRule="auto"/>
        <w:jc w:val="both"/>
        <w:rPr>
          <w:rFonts w:eastAsia="Heiti SC Medium"/>
        </w:rPr>
      </w:pPr>
      <w:r w:rsidRPr="00F650C7">
        <w:rPr>
          <w:rFonts w:eastAsia="Heiti SC Medium"/>
        </w:rPr>
        <w:t xml:space="preserve">The </w:t>
      </w:r>
      <w:r w:rsidR="000546B2" w:rsidRPr="00F650C7">
        <w:rPr>
          <w:rFonts w:eastAsia="Heiti SC Medium"/>
        </w:rPr>
        <w:t xml:space="preserve">5-storey Victorian industrial complex </w:t>
      </w:r>
      <w:r w:rsidRPr="00F650C7">
        <w:rPr>
          <w:rFonts w:eastAsia="Heiti SC Medium"/>
        </w:rPr>
        <w:t>where the yoga studio is housed is also home to a nightclub, co-working space, artists’ workshop, other exercise facilities and churches. The churches occupy the ground floor, whereas the yog</w:t>
      </w:r>
      <w:r w:rsidR="00BD6D42" w:rsidRPr="00F650C7">
        <w:rPr>
          <w:rFonts w:eastAsia="Heiti SC Medium"/>
        </w:rPr>
        <w:t>a</w:t>
      </w:r>
      <w:r w:rsidRPr="00F650C7">
        <w:rPr>
          <w:rFonts w:eastAsia="Heiti SC Medium"/>
        </w:rPr>
        <w:t xml:space="preserve"> studio, to which we will return further down, functions on the middle floors of the</w:t>
      </w:r>
      <w:r w:rsidR="000546B2" w:rsidRPr="000546B2">
        <w:rPr>
          <w:rFonts w:eastAsia="Heiti SC Medium"/>
        </w:rPr>
        <w:t xml:space="preserve"> </w:t>
      </w:r>
      <w:r w:rsidR="000546B2" w:rsidRPr="00F650C7">
        <w:rPr>
          <w:rFonts w:eastAsia="Heiti SC Medium"/>
        </w:rPr>
        <w:t>building</w:t>
      </w:r>
      <w:r w:rsidRPr="00F650C7">
        <w:rPr>
          <w:rFonts w:eastAsia="Heiti SC Medium"/>
        </w:rPr>
        <w:t xml:space="preserve">. </w:t>
      </w:r>
      <w:r w:rsidR="000F0642" w:rsidRPr="00F650C7">
        <w:rPr>
          <w:rFonts w:eastAsia="Heiti SC Medium"/>
        </w:rPr>
        <w:t xml:space="preserve">This </w:t>
      </w:r>
      <w:r w:rsidR="00B4159B" w:rsidRPr="00F650C7">
        <w:rPr>
          <w:rFonts w:eastAsia="Heiti SC Medium"/>
        </w:rPr>
        <w:t xml:space="preserve">incident demonstrated the complex </w:t>
      </w:r>
      <w:r w:rsidR="000546B2">
        <w:rPr>
          <w:rFonts w:eastAsia="Heiti SC Medium"/>
        </w:rPr>
        <w:t xml:space="preserve">cross-cultural inter-sensorial encounters </w:t>
      </w:r>
      <w:r w:rsidR="00B4159B" w:rsidRPr="00F650C7">
        <w:rPr>
          <w:rFonts w:eastAsia="Heiti SC Medium"/>
        </w:rPr>
        <w:t>that occur across these fast-changing, vertical</w:t>
      </w:r>
      <w:r w:rsidR="00CC2E5A" w:rsidRPr="00F650C7">
        <w:rPr>
          <w:rFonts w:eastAsia="Heiti SC Medium"/>
        </w:rPr>
        <w:t>ize</w:t>
      </w:r>
      <w:r w:rsidR="00B4159B" w:rsidRPr="00F650C7">
        <w:rPr>
          <w:rFonts w:eastAsia="Heiti SC Medium"/>
        </w:rPr>
        <w:t xml:space="preserve">d spaces and how they </w:t>
      </w:r>
      <w:r w:rsidR="000546B2">
        <w:rPr>
          <w:rFonts w:eastAsia="Heiti SC Medium"/>
        </w:rPr>
        <w:t>reveal the</w:t>
      </w:r>
      <w:r w:rsidR="00B4159B" w:rsidRPr="00F650C7">
        <w:rPr>
          <w:rFonts w:eastAsia="Heiti SC Medium"/>
        </w:rPr>
        <w:t xml:space="preserve"> classed and racial</w:t>
      </w:r>
      <w:r w:rsidR="00CC2E5A" w:rsidRPr="00F650C7">
        <w:rPr>
          <w:rFonts w:eastAsia="Heiti SC Medium"/>
        </w:rPr>
        <w:t>ize</w:t>
      </w:r>
      <w:r w:rsidR="00B4159B" w:rsidRPr="00F650C7">
        <w:rPr>
          <w:rFonts w:eastAsia="Heiti SC Medium"/>
        </w:rPr>
        <w:t xml:space="preserve">d </w:t>
      </w:r>
      <w:r w:rsidR="000546B2">
        <w:rPr>
          <w:rFonts w:eastAsia="Heiti SC Medium"/>
        </w:rPr>
        <w:t>processes at place in the precarious neighbouring dynamics they engender</w:t>
      </w:r>
      <w:r w:rsidR="00B4159B" w:rsidRPr="00F650C7">
        <w:rPr>
          <w:rFonts w:eastAsia="Heiti SC Medium"/>
        </w:rPr>
        <w:t>.</w:t>
      </w:r>
      <w:r w:rsidR="000546B2">
        <w:rPr>
          <w:rFonts w:eastAsia="Heiti SC Medium"/>
        </w:rPr>
        <w:t xml:space="preserve"> As Kelvin Low puts it, writing about the ‘sensory politics’ of ‘transnational urbanism’ in Singapore, </w:t>
      </w:r>
      <w:r w:rsidR="00FE222D">
        <w:rPr>
          <w:rFonts w:eastAsia="Heiti SC Medium"/>
        </w:rPr>
        <w:t>our sensitiv</w:t>
      </w:r>
      <w:r w:rsidR="00DC4C80">
        <w:rPr>
          <w:rFonts w:eastAsia="Heiti SC Medium"/>
        </w:rPr>
        <w:t>ity</w:t>
      </w:r>
      <w:r w:rsidR="00FE222D">
        <w:rPr>
          <w:rFonts w:eastAsia="Heiti SC Medium"/>
        </w:rPr>
        <w:t xml:space="preserve"> to sensory invasions “depends</w:t>
      </w:r>
      <w:r w:rsidR="000546B2" w:rsidRPr="000546B2">
        <w:rPr>
          <w:rFonts w:eastAsia="Heiti SC Medium"/>
          <w:lang w:val="en-US"/>
        </w:rPr>
        <w:t xml:space="preserve"> on whether we perceive sensations as appropriate to the context</w:t>
      </w:r>
      <w:r w:rsidR="000546B2">
        <w:rPr>
          <w:rFonts w:eastAsia="Heiti SC Medium"/>
          <w:lang w:val="en-US"/>
        </w:rPr>
        <w:t>”</w:t>
      </w:r>
      <w:r w:rsidR="00FE222D">
        <w:rPr>
          <w:rFonts w:eastAsia="Heiti SC Medium"/>
          <w:lang w:val="en-US"/>
        </w:rPr>
        <w:t xml:space="preserve"> (Low</w:t>
      </w:r>
      <w:r w:rsidR="003745FD">
        <w:rPr>
          <w:rFonts w:eastAsia="Heiti SC Medium"/>
          <w:lang w:val="en-US"/>
        </w:rPr>
        <w:t>,</w:t>
      </w:r>
      <w:r w:rsidR="00FE222D">
        <w:rPr>
          <w:rFonts w:eastAsia="Heiti SC Medium"/>
          <w:lang w:val="en-US"/>
        </w:rPr>
        <w:t xml:space="preserve"> 2013). This paper will discuss examples of sensorial material from our ethnography and fieldwork that shows how sound, smell and touch are a crucial part of the sensory politics that shape these spaces above street level. Because the emphasis is often put on the view that height allows, we argue</w:t>
      </w:r>
      <w:r w:rsidR="00FF380E">
        <w:rPr>
          <w:rFonts w:eastAsia="Heiti SC Medium"/>
          <w:lang w:val="en-US"/>
        </w:rPr>
        <w:t xml:space="preserve"> along</w:t>
      </w:r>
      <w:r w:rsidR="00FE222D">
        <w:rPr>
          <w:rFonts w:eastAsia="Heiti SC Medium"/>
          <w:lang w:val="en-US"/>
        </w:rPr>
        <w:t xml:space="preserve"> with other multisensory ethnographers </w:t>
      </w:r>
      <w:r w:rsidR="008E50C6">
        <w:rPr>
          <w:rFonts w:eastAsia="Heiti SC Medium"/>
          <w:lang w:val="en-US"/>
        </w:rPr>
        <w:fldChar w:fldCharType="begin"/>
      </w:r>
      <w:r w:rsidR="002312A5">
        <w:rPr>
          <w:rFonts w:eastAsia="Heiti SC Medium"/>
          <w:lang w:val="en-US"/>
        </w:rPr>
        <w:instrText xml:space="preserve"> ADDIN ZOTERO_ITEM CSL_CITATION {"citationID":"K5JI95il","properties":{"formattedCitation":"(Rhys-Taylor 2017, 2013; Low 2013; Buckingham and Degen 2012; Pink 2009)","plainCitation":"(Rhys-Taylor 2017, 2013; Low 2013; Buckingham and Degen 2012; Pink 2009)","noteIndex":0},"citationItems":[{"id":893,"uris":["http://zotero.org/users/37920/items/B2FPE2E8"],"uri":["http://zotero.org/users/37920/items/B2FPE2E8"],"itemData":{"id":893,"type":"book","title":"Food and Multiculture: A Sensory Ethnography of East London","publisher":"Bloomsbury Publishing","number-of-pages":"232","source":"Google Books","abstract":"With its 8.3 million occupants, London is a bustling and diverse metropolis characterized by rich histories of socioeconomic change and multiculture. The abundance of smells and tastes which can be experienced in the city are integral to understanding both its history and the reality of London's urban present. From the fiery chillies sold by street grocers which are linked to years of cultural exchange, through 'cuisines of origin' like jellied eels to hybridized dishes such as the chicken katsu wrap, sensory experiences are key to understanding the complex cultural genealogies of the city and its social life. In this fascinating book, Alex Rhys-Taylor offers a ground-breaking sensory ethnography of East London. Drawing on a multicultural context in one of the most cosmopolitan cities in the world, he explores concepts such as gentrification, class antagonism, new ethnicities and globalization. Each of the eight chapters combines micro histories of ingredients such as fried chicken, bush-meat, and curry sauce with narratives from individuals, providing a unique, engaging account of the evolution of taste and culture through time and space. With its innovative methodology, this is a highly original contribution to the fields of sensory studies, food studies, urban studies, and cultural studies.","ISBN":"978-1-4725-8118-1","note":"Google-Books-ID: kNfWDQAAQBAJ","shortTitle":"Food and Multiculture","language":"en","author":[{"family":"Rhys-Taylor","given":"Alex"}],"issued":{"date-parts":[["2017",2,9]]}}},{"id":408,"uris":["http://zotero.org/users/37920/items/ETCJ6K43"],"uri":["http://zotero.org/users/37920/items/ETCJ6K43"],"itemData":{"id":408,"type":"article-journal","title":"Disgust and distinction: the case of the jellied eel","container-title":"The Sociological Review","page":"227–246","volume":"61","issue":"2","source":"Wiley Online Library","abstract":"Drawing on a series of ethnographic encounters collected while hanging around at a seafood stand in east London, the following article aims to explore the relationship between individual expressions of distaste and the production of class, ethnic and generational forms of distinction. Starting with the visceral expressions of distaste directed towards a seafood stand, the following paragraphs draw on a combination of historical and ethnographic data rendered through a matrix of anthropological, sociological and psychoanalytic theory, to explore the role of everyday ambient experiences and the stratifying processes that cut across the lives of the city's inhabitants. Arguing against purely biological explanations of disgust, the paper explores how social histories and cultural experience inflect gut responses to the sensoria that suffuse urban environments. Moving the focus beyond the social construction of urban sensibilities, the paper goes on to develop an account of culturally inflected forms of distaste, shaping the city and the lives of its inhabitants.","DOI":"10.1111/1467-954X.12015","ISSN":"1467-954X","shortTitle":"Disgust and distinction","language":"en","author":[{"family":"Rhys-Taylor","given":"Alex"}],"issued":{"date-parts":[["2013"]]}}},{"id":3570,"uris":["http://zotero.org/users/37920/items/KDUEV5E5"],"uri":["http://zotero.org/users/37920/items/KDUEV5E5"],"itemData":{"id":3570,"type":"article-journal","title":"Sensing cities: the politics of migrant sensescapes","container-title":"Social Identities","page":"221-237","volume":"19","issue":"2","source":"Crossref","DOI":"10.1080/13504630.2013.789218","ISSN":"1350-4630, 1363-0296","shortTitle":"Sensing cities","language":"en","author":[{"family":"Low","given":"Kelvin E.Y."}],"issued":{"date-parts":[["2013",3]]}}},{"id":3575,"uris":["http://zotero.org/users/37920/items/ULFS28LD"],"uri":["http://zotero.org/users/37920/items/ULFS28LD"],"itemData":{"id":3575,"type":"article-journal","title":"Sensing Our Way","container-title":"The Senses and Society","page":"329-344","volume":"7","issue":"3","source":"Taylor and Francis+NEJM","abstract":"As part of a wider research project on embodiment in a support center for vulnerable women in East London, we have adopted the teaching of yoga as a practice to enter the field and connect with these women. During the course of teaching yoga it has become clear that an attendance to the senses, both spatially and corporeally, provides us with important understandings of the lifeworlds of these women and our research relationship. In particular, we analyze how the haptic sense is crucial in developing trust and empathy within research settings. We argue that practicing yoga has enabled a sensuous, tactile dialogue between the researchers and research subjects offering a kinetic language that runs parallel and additional to verbal language. The article explores the potential of yoga to create a transformative tactile space.","DOI":"10.2752/174589312X13394219653644","ISSN":"1745-8927","author":[{"family":"Buckingham","given":"Susan"},{"family":"Degen","given":"Monica"}],"issued":{"date-parts":[["2012",11,1]]}}},{"id":3580,"uris":["http://zotero.org/users/37920/items/EQYR63NQ"],"uri":["http://zotero.org/users/37920/items/EQYR63NQ"],"itemData":{"id":3580,"type":"book","title":"Doing Sensory Ethnography","publisher":"SAGE","number-of-pages":"185","source":"Google Books","abstract":"Doing Sensory Ethnography responds to a recent an explosion of interest in the senses across the social sciences.   Sarah Pink suggests re-thinking the ethnographic process through reflexive attention to what she terms the 'sensoriality' of the experience, practice and knowledge of both researchers and those who participate in their research. The book provides an accessible discussion and analysis of the theoretical, methodological and practical aspects of doing sensory ethnography, drawing on examples and case studies from the growing literature on sensory ethnographic studies, and from the author's own work.   Doing Sensory Ethnography is the first book to concentrate on outlining a sensory ethnographic methodology. It will be of great interest to researchers and students from all disciplines interested in enriching their ethnographic work through a focus on the senses.","ISBN":"978-1-4462-4236-0","note":"Google-Books-ID: 60kWXnAG2IAC","language":"en","author":[{"family":"Pink","given":"Sarah"}],"issued":{"date-parts":[["2009",7,23]]}}}],"schema":"https://github.com/citation-style-language/schema/raw/master/csl-citation.json"} </w:instrText>
      </w:r>
      <w:r w:rsidR="008E50C6">
        <w:rPr>
          <w:rFonts w:eastAsia="Heiti SC Medium"/>
          <w:lang w:val="en-US"/>
        </w:rPr>
        <w:fldChar w:fldCharType="separate"/>
      </w:r>
      <w:r w:rsidR="002312A5">
        <w:rPr>
          <w:rFonts w:eastAsia="Heiti SC Medium"/>
          <w:noProof/>
          <w:lang w:val="en-US"/>
        </w:rPr>
        <w:t>(Rhys-Taylor</w:t>
      </w:r>
      <w:r w:rsidR="003745FD">
        <w:rPr>
          <w:rFonts w:eastAsia="Heiti SC Medium"/>
          <w:noProof/>
          <w:lang w:val="en-US"/>
        </w:rPr>
        <w:t>,</w:t>
      </w:r>
      <w:r w:rsidR="002312A5">
        <w:rPr>
          <w:rFonts w:eastAsia="Heiti SC Medium"/>
          <w:noProof/>
          <w:lang w:val="en-US"/>
        </w:rPr>
        <w:t xml:space="preserve"> 2017, 2013; Low 2013; Buckingham </w:t>
      </w:r>
      <w:r w:rsidR="003745FD">
        <w:rPr>
          <w:rFonts w:eastAsia="Heiti SC Medium"/>
          <w:noProof/>
          <w:lang w:val="en-US"/>
        </w:rPr>
        <w:t>&amp;</w:t>
      </w:r>
      <w:r w:rsidR="002312A5">
        <w:rPr>
          <w:rFonts w:eastAsia="Heiti SC Medium"/>
          <w:noProof/>
          <w:lang w:val="en-US"/>
        </w:rPr>
        <w:t xml:space="preserve"> Degen</w:t>
      </w:r>
      <w:r w:rsidR="003745FD">
        <w:rPr>
          <w:rFonts w:eastAsia="Heiti SC Medium"/>
          <w:noProof/>
          <w:lang w:val="en-US"/>
        </w:rPr>
        <w:t>,</w:t>
      </w:r>
      <w:r w:rsidR="002312A5">
        <w:rPr>
          <w:rFonts w:eastAsia="Heiti SC Medium"/>
          <w:noProof/>
          <w:lang w:val="en-US"/>
        </w:rPr>
        <w:t xml:space="preserve"> 2012; Pink</w:t>
      </w:r>
      <w:r w:rsidR="003745FD">
        <w:rPr>
          <w:rFonts w:eastAsia="Heiti SC Medium"/>
          <w:noProof/>
          <w:lang w:val="en-US"/>
        </w:rPr>
        <w:t>,</w:t>
      </w:r>
      <w:r w:rsidR="002312A5">
        <w:rPr>
          <w:rFonts w:eastAsia="Heiti SC Medium"/>
          <w:noProof/>
          <w:lang w:val="en-US"/>
        </w:rPr>
        <w:t xml:space="preserve"> 2009)</w:t>
      </w:r>
      <w:r w:rsidR="008E50C6">
        <w:rPr>
          <w:rFonts w:eastAsia="Heiti SC Medium"/>
          <w:lang w:val="en-US"/>
        </w:rPr>
        <w:fldChar w:fldCharType="end"/>
      </w:r>
      <w:r w:rsidR="00FE222D">
        <w:rPr>
          <w:rFonts w:eastAsia="Heiti SC Medium"/>
          <w:lang w:val="en-US"/>
        </w:rPr>
        <w:t xml:space="preserve">, </w:t>
      </w:r>
      <w:r w:rsidR="005E1FBD">
        <w:rPr>
          <w:rFonts w:eastAsia="Heiti SC Medium"/>
          <w:lang w:val="en-US"/>
        </w:rPr>
        <w:t xml:space="preserve">that </w:t>
      </w:r>
      <w:r w:rsidR="00FE222D">
        <w:rPr>
          <w:rFonts w:eastAsia="Heiti SC Medium"/>
          <w:lang w:val="en-US"/>
        </w:rPr>
        <w:t xml:space="preserve">other senses have been for long overlooked. The specific contribution of this paper is to </w:t>
      </w:r>
      <w:r w:rsidR="005E1FBD">
        <w:rPr>
          <w:rFonts w:eastAsia="Heiti SC Medium"/>
          <w:lang w:val="en-US"/>
        </w:rPr>
        <w:t>argue for the development of</w:t>
      </w:r>
      <w:r w:rsidR="00FE222D">
        <w:rPr>
          <w:rFonts w:eastAsia="Heiti SC Medium"/>
          <w:lang w:val="en-US"/>
        </w:rPr>
        <w:t xml:space="preserve"> multisensory </w:t>
      </w:r>
      <w:r w:rsidR="00FF380E">
        <w:rPr>
          <w:rFonts w:eastAsia="Heiti SC Medium"/>
          <w:lang w:val="en-US"/>
        </w:rPr>
        <w:t>ethnographic approaches with</w:t>
      </w:r>
      <w:r w:rsidR="005E1FBD">
        <w:rPr>
          <w:rFonts w:eastAsia="Heiti SC Medium"/>
          <w:lang w:val="en-US"/>
        </w:rPr>
        <w:t>in</w:t>
      </w:r>
      <w:r w:rsidR="00FE222D">
        <w:rPr>
          <w:rFonts w:eastAsia="Heiti SC Medium"/>
          <w:lang w:val="en-US"/>
        </w:rPr>
        <w:t xml:space="preserve"> the investigation of the </w:t>
      </w:r>
      <w:r w:rsidR="005E1FBD">
        <w:rPr>
          <w:rFonts w:eastAsia="Heiti SC Medium"/>
          <w:lang w:val="en-US"/>
        </w:rPr>
        <w:t>spaces at height</w:t>
      </w:r>
      <w:r w:rsidR="00FE222D">
        <w:rPr>
          <w:rFonts w:eastAsia="Heiti SC Medium"/>
          <w:lang w:val="en-US"/>
        </w:rPr>
        <w:t xml:space="preserve">.  </w:t>
      </w:r>
    </w:p>
    <w:p w14:paraId="40C8AB16" w14:textId="77777777" w:rsidR="00031B13" w:rsidRPr="001B1B2C" w:rsidRDefault="00031B13" w:rsidP="00DD399B">
      <w:pPr>
        <w:spacing w:line="480" w:lineRule="auto"/>
        <w:jc w:val="both"/>
        <w:rPr>
          <w:rFonts w:eastAsia="Heiti SC Medium"/>
        </w:rPr>
      </w:pPr>
    </w:p>
    <w:p w14:paraId="3CC66796" w14:textId="6D38C21E" w:rsidR="00031B13" w:rsidRPr="001B1B2C" w:rsidRDefault="00B5035B" w:rsidP="00DD399B">
      <w:pPr>
        <w:spacing w:line="480" w:lineRule="auto"/>
        <w:jc w:val="both"/>
        <w:rPr>
          <w:rFonts w:eastAsia="Heiti SC Medium"/>
        </w:rPr>
      </w:pPr>
      <w:r w:rsidRPr="001B1B2C">
        <w:rPr>
          <w:rFonts w:eastAsia="Heiti SC Medium"/>
        </w:rPr>
        <w:t>In the next</w:t>
      </w:r>
      <w:r w:rsidR="00316DD2" w:rsidRPr="001B1B2C">
        <w:rPr>
          <w:rFonts w:eastAsia="Heiti SC Medium"/>
        </w:rPr>
        <w:t xml:space="preserve"> two</w:t>
      </w:r>
      <w:r w:rsidRPr="001B1B2C">
        <w:rPr>
          <w:rFonts w:eastAsia="Heiti SC Medium"/>
        </w:rPr>
        <w:t xml:space="preserve"> section</w:t>
      </w:r>
      <w:r w:rsidR="00316DD2" w:rsidRPr="001B1B2C">
        <w:rPr>
          <w:rFonts w:eastAsia="Heiti SC Medium"/>
        </w:rPr>
        <w:t>s</w:t>
      </w:r>
      <w:r w:rsidRPr="001B1B2C">
        <w:rPr>
          <w:rFonts w:eastAsia="Heiti SC Medium"/>
        </w:rPr>
        <w:t xml:space="preserve"> we </w:t>
      </w:r>
      <w:r w:rsidR="00F41FD4" w:rsidRPr="001B1B2C">
        <w:rPr>
          <w:rFonts w:eastAsia="Heiti SC Medium"/>
        </w:rPr>
        <w:t xml:space="preserve">critically </w:t>
      </w:r>
      <w:r w:rsidR="00316DD2" w:rsidRPr="001B1B2C">
        <w:rPr>
          <w:rFonts w:eastAsia="Heiti SC Medium"/>
        </w:rPr>
        <w:t xml:space="preserve">review </w:t>
      </w:r>
      <w:r w:rsidR="00F41FD4" w:rsidRPr="001B1B2C">
        <w:rPr>
          <w:rFonts w:eastAsia="Heiti SC Medium"/>
        </w:rPr>
        <w:t xml:space="preserve">the </w:t>
      </w:r>
      <w:r w:rsidR="00031B13" w:rsidRPr="001B1B2C">
        <w:rPr>
          <w:rFonts w:eastAsia="Heiti SC Medium"/>
        </w:rPr>
        <w:t>geographical and sociological</w:t>
      </w:r>
      <w:r w:rsidR="00316DD2" w:rsidRPr="001B1B2C">
        <w:rPr>
          <w:rFonts w:eastAsia="Heiti SC Medium"/>
        </w:rPr>
        <w:t xml:space="preserve"> </w:t>
      </w:r>
      <w:r w:rsidRPr="001B1B2C">
        <w:rPr>
          <w:rFonts w:eastAsia="Heiti SC Medium"/>
        </w:rPr>
        <w:t xml:space="preserve">literature </w:t>
      </w:r>
      <w:r w:rsidR="00316DD2" w:rsidRPr="001B1B2C">
        <w:rPr>
          <w:rFonts w:eastAsia="Heiti SC Medium"/>
        </w:rPr>
        <w:t xml:space="preserve">on </w:t>
      </w:r>
      <w:r w:rsidR="00031B13" w:rsidRPr="001B1B2C">
        <w:rPr>
          <w:rFonts w:eastAsia="Heiti SC Medium"/>
        </w:rPr>
        <w:t>vertical urban transformation</w:t>
      </w:r>
      <w:r w:rsidR="00316DD2" w:rsidRPr="001B1B2C">
        <w:rPr>
          <w:rFonts w:eastAsia="Heiti SC Medium"/>
        </w:rPr>
        <w:t xml:space="preserve"> </w:t>
      </w:r>
      <w:r w:rsidR="00F41FD4" w:rsidRPr="001B1B2C">
        <w:rPr>
          <w:rFonts w:eastAsia="Heiti SC Medium"/>
        </w:rPr>
        <w:t>in which this paper intervenes. Discussing the methodologies for conducting empirical</w:t>
      </w:r>
      <w:r w:rsidR="00316DD2" w:rsidRPr="001B1B2C">
        <w:rPr>
          <w:rFonts w:eastAsia="Heiti SC Medium"/>
        </w:rPr>
        <w:t xml:space="preserve"> research</w:t>
      </w:r>
      <w:r w:rsidR="00F41FD4" w:rsidRPr="001B1B2C">
        <w:rPr>
          <w:rFonts w:eastAsia="Heiti SC Medium"/>
        </w:rPr>
        <w:t xml:space="preserve"> concerned with</w:t>
      </w:r>
      <w:r w:rsidR="00316DD2" w:rsidRPr="001B1B2C">
        <w:rPr>
          <w:rFonts w:eastAsia="Heiti SC Medium"/>
        </w:rPr>
        <w:t xml:space="preserve"> high-up </w:t>
      </w:r>
      <w:r w:rsidR="00387ED5" w:rsidRPr="001B1B2C">
        <w:rPr>
          <w:rFonts w:eastAsia="Heiti SC Medium"/>
        </w:rPr>
        <w:t xml:space="preserve">spaces </w:t>
      </w:r>
      <w:r w:rsidR="00316DD2" w:rsidRPr="001B1B2C">
        <w:rPr>
          <w:rFonts w:eastAsia="Heiti SC Medium"/>
        </w:rPr>
        <w:t xml:space="preserve">and three-dimensional </w:t>
      </w:r>
      <w:r w:rsidR="00F41FD4" w:rsidRPr="001B1B2C">
        <w:rPr>
          <w:rFonts w:eastAsia="Heiti SC Medium"/>
        </w:rPr>
        <w:t xml:space="preserve">urban inequalities, we emphasise the need for an extension to well-rehearsed ethnographic engagements to attend to the embodied and multi-sensory experience not only of occupying these spaces, but also </w:t>
      </w:r>
      <w:r w:rsidR="00FF380E">
        <w:rPr>
          <w:rFonts w:eastAsia="Heiti SC Medium"/>
        </w:rPr>
        <w:t xml:space="preserve">of </w:t>
      </w:r>
      <w:r w:rsidR="00F41FD4" w:rsidRPr="001B1B2C">
        <w:rPr>
          <w:rFonts w:eastAsia="Heiti SC Medium"/>
        </w:rPr>
        <w:t>ascending</w:t>
      </w:r>
      <w:r w:rsidR="00FF380E">
        <w:rPr>
          <w:rFonts w:eastAsia="Heiti SC Medium"/>
        </w:rPr>
        <w:t xml:space="preserve"> to access them</w:t>
      </w:r>
      <w:r w:rsidR="00F41FD4" w:rsidRPr="001B1B2C">
        <w:rPr>
          <w:rFonts w:eastAsia="Heiti SC Medium"/>
        </w:rPr>
        <w:t xml:space="preserve">. This lays the groundwork for discussing of our ethnographic fieldwork in Peckham that forms the basis of the analysis presented in this paper. From ascending Peckham’s skyline, attending to the forms of sensorial detachment and engagement this entails, the curation and </w:t>
      </w:r>
      <w:proofErr w:type="spellStart"/>
      <w:r w:rsidR="00F41FD4" w:rsidRPr="001B1B2C">
        <w:rPr>
          <w:rFonts w:eastAsia="Heiti SC Medium"/>
        </w:rPr>
        <w:t>affect</w:t>
      </w:r>
      <w:proofErr w:type="spellEnd"/>
      <w:r w:rsidR="00F41FD4" w:rsidRPr="001B1B2C">
        <w:rPr>
          <w:rFonts w:eastAsia="Heiti SC Medium"/>
        </w:rPr>
        <w:t xml:space="preserve"> of atmospheres on the way up and in two spaces at height, we lay bare the subtle ways in which power is exercised through the design and experience of these</w:t>
      </w:r>
      <w:r w:rsidR="0054249B" w:rsidRPr="001B1B2C">
        <w:rPr>
          <w:rFonts w:eastAsia="Heiti SC Medium"/>
        </w:rPr>
        <w:t xml:space="preserve"> spaces, to </w:t>
      </w:r>
      <w:r w:rsidR="00FF380E">
        <w:rPr>
          <w:rFonts w:eastAsia="Heiti SC Medium"/>
        </w:rPr>
        <w:t xml:space="preserve">unveil the less-examined forms of </w:t>
      </w:r>
      <w:r w:rsidR="0054249B" w:rsidRPr="001B1B2C">
        <w:rPr>
          <w:rFonts w:eastAsia="Heiti SC Medium"/>
        </w:rPr>
        <w:t>produc</w:t>
      </w:r>
      <w:r w:rsidR="00FF380E">
        <w:rPr>
          <w:rFonts w:eastAsia="Heiti SC Medium"/>
        </w:rPr>
        <w:t>tion of</w:t>
      </w:r>
      <w:r w:rsidR="00F41FD4" w:rsidRPr="001B1B2C">
        <w:rPr>
          <w:rFonts w:eastAsia="Heiti SC Medium"/>
        </w:rPr>
        <w:t xml:space="preserve"> racialised and classed politics of exclusion.</w:t>
      </w:r>
    </w:p>
    <w:p w14:paraId="6359FDD2" w14:textId="77777777" w:rsidR="00AE2106" w:rsidRPr="001B1B2C" w:rsidRDefault="00AE2106" w:rsidP="00DD399B">
      <w:pPr>
        <w:spacing w:line="480" w:lineRule="auto"/>
        <w:jc w:val="both"/>
        <w:rPr>
          <w:rFonts w:eastAsia="Heiti SC Medium"/>
        </w:rPr>
      </w:pPr>
    </w:p>
    <w:p w14:paraId="518458FF" w14:textId="1127FE23" w:rsidR="00E022AF" w:rsidRPr="000475B1" w:rsidRDefault="00E022AF" w:rsidP="00DD399B">
      <w:pPr>
        <w:pStyle w:val="Heading2"/>
        <w:spacing w:line="480" w:lineRule="auto"/>
        <w:rPr>
          <w:rFonts w:ascii="Times New Roman" w:hAnsi="Times New Roman" w:cs="Times New Roman"/>
          <w:b/>
          <w:color w:val="000000" w:themeColor="text1"/>
          <w:sz w:val="24"/>
          <w:szCs w:val="24"/>
        </w:rPr>
      </w:pPr>
      <w:bookmarkStart w:id="1" w:name="_Toc504770625"/>
      <w:r w:rsidRPr="000475B1">
        <w:rPr>
          <w:rFonts w:ascii="Times New Roman" w:hAnsi="Times New Roman" w:cs="Times New Roman"/>
          <w:b/>
          <w:color w:val="000000" w:themeColor="text1"/>
          <w:sz w:val="24"/>
          <w:szCs w:val="24"/>
        </w:rPr>
        <w:t>From height, of height, experiencing height: shifting perspectives of height in the city</w:t>
      </w:r>
      <w:bookmarkEnd w:id="1"/>
    </w:p>
    <w:p w14:paraId="65C08294" w14:textId="627706E4" w:rsidR="006739D5" w:rsidRPr="00F650C7" w:rsidRDefault="006347AC" w:rsidP="00DD399B">
      <w:pPr>
        <w:spacing w:before="100" w:beforeAutospacing="1" w:line="480" w:lineRule="auto"/>
        <w:jc w:val="both"/>
        <w:rPr>
          <w:rFonts w:eastAsia="Heiti SC Medium"/>
        </w:rPr>
      </w:pPr>
      <w:r w:rsidRPr="001B1B2C">
        <w:rPr>
          <w:rFonts w:eastAsia="Heiti SC Medium"/>
        </w:rPr>
        <w:t xml:space="preserve">The </w:t>
      </w:r>
      <w:r w:rsidR="00963259" w:rsidRPr="001B1B2C">
        <w:rPr>
          <w:rFonts w:eastAsia="Heiti SC Medium"/>
        </w:rPr>
        <w:t xml:space="preserve">view from tall buildings in the </w:t>
      </w:r>
      <w:r w:rsidRPr="00600C11">
        <w:rPr>
          <w:rFonts w:eastAsia="Heiti SC Medium"/>
        </w:rPr>
        <w:t xml:space="preserve">city has come to represent taking a particular epistemological position (de </w:t>
      </w:r>
      <w:proofErr w:type="spellStart"/>
      <w:r w:rsidRPr="00600C11">
        <w:rPr>
          <w:rFonts w:eastAsia="Heiti SC Medium"/>
        </w:rPr>
        <w:t>Certeau</w:t>
      </w:r>
      <w:proofErr w:type="spellEnd"/>
      <w:r w:rsidR="003745FD">
        <w:rPr>
          <w:rFonts w:eastAsia="Heiti SC Medium"/>
        </w:rPr>
        <w:t>,</w:t>
      </w:r>
      <w:r w:rsidRPr="00600C11">
        <w:rPr>
          <w:rFonts w:eastAsia="Heiti SC Medium"/>
        </w:rPr>
        <w:t xml:space="preserve"> 1988; Harvey</w:t>
      </w:r>
      <w:r w:rsidR="003745FD">
        <w:rPr>
          <w:rFonts w:eastAsia="Heiti SC Medium"/>
        </w:rPr>
        <w:t>,</w:t>
      </w:r>
      <w:r w:rsidRPr="00600C11">
        <w:rPr>
          <w:rFonts w:eastAsia="Heiti SC Medium"/>
        </w:rPr>
        <w:t xml:space="preserve"> 1989): that of the planner, or the ‘voyeur god’ (de </w:t>
      </w:r>
      <w:proofErr w:type="spellStart"/>
      <w:r w:rsidRPr="00600C11">
        <w:rPr>
          <w:rFonts w:eastAsia="Heiti SC Medium"/>
        </w:rPr>
        <w:t>Certeau</w:t>
      </w:r>
      <w:proofErr w:type="spellEnd"/>
      <w:r w:rsidR="003745FD">
        <w:rPr>
          <w:rFonts w:eastAsia="Heiti SC Medium"/>
        </w:rPr>
        <w:t>,</w:t>
      </w:r>
      <w:r w:rsidRPr="00600C11">
        <w:rPr>
          <w:rFonts w:eastAsia="Heiti SC Medium"/>
        </w:rPr>
        <w:t xml:space="preserve"> 1988). In these accounts the view from on high is prese</w:t>
      </w:r>
      <w:r w:rsidR="0096175E" w:rsidRPr="00F650C7">
        <w:rPr>
          <w:rFonts w:eastAsia="Heiti SC Medium"/>
        </w:rPr>
        <w:t>nted as abstracted and detached</w:t>
      </w:r>
      <w:r w:rsidRPr="00F650C7">
        <w:rPr>
          <w:rFonts w:eastAsia="Heiti SC Medium"/>
        </w:rPr>
        <w:t xml:space="preserve"> in contrast to the embedded and embodied view of the person on the street</w:t>
      </w:r>
      <w:r w:rsidR="0096175E" w:rsidRPr="00F650C7">
        <w:rPr>
          <w:rFonts w:eastAsia="Heiti SC Medium"/>
        </w:rPr>
        <w:t>,</w:t>
      </w:r>
      <w:r w:rsidRPr="00F650C7">
        <w:rPr>
          <w:rFonts w:eastAsia="Heiti SC Medium"/>
        </w:rPr>
        <w:t xml:space="preserve"> who participates in making urban space through their practices</w:t>
      </w:r>
      <w:r w:rsidR="006739D5" w:rsidRPr="00F650C7">
        <w:rPr>
          <w:rFonts w:eastAsia="Heiti SC Medium"/>
        </w:rPr>
        <w:t>; it is also a perspective that relies heavily on the visual register (see also Sterne, 2003).</w:t>
      </w:r>
      <w:r w:rsidRPr="00F650C7">
        <w:rPr>
          <w:rFonts w:eastAsia="Heiti SC Medium"/>
        </w:rPr>
        <w:t xml:space="preserve"> Harvey pronounces that while both perspectives are ‘real enough’ the view from above is his preferred perspective</w:t>
      </w:r>
      <w:r w:rsidR="006739D5" w:rsidRPr="00F650C7">
        <w:rPr>
          <w:rFonts w:eastAsia="Heiti SC Medium"/>
        </w:rPr>
        <w:t xml:space="preserve">, </w:t>
      </w:r>
      <w:r w:rsidRPr="00F650C7">
        <w:rPr>
          <w:rFonts w:eastAsia="Heiti SC Medium"/>
        </w:rPr>
        <w:t>aligning th</w:t>
      </w:r>
      <w:r w:rsidR="006739D5" w:rsidRPr="00F650C7">
        <w:rPr>
          <w:rFonts w:eastAsia="Heiti SC Medium"/>
        </w:rPr>
        <w:t>is</w:t>
      </w:r>
      <w:r w:rsidRPr="00F650C7">
        <w:rPr>
          <w:rFonts w:eastAsia="Heiti SC Medium"/>
        </w:rPr>
        <w:t xml:space="preserve"> view from on high with Marxian meta-theory. As Deutsche has argued</w:t>
      </w:r>
      <w:r w:rsidR="0096175E" w:rsidRPr="00F650C7">
        <w:rPr>
          <w:rFonts w:eastAsia="Heiti SC Medium"/>
        </w:rPr>
        <w:t>,</w:t>
      </w:r>
      <w:r w:rsidRPr="00F650C7">
        <w:rPr>
          <w:rFonts w:eastAsia="Heiti SC Medium"/>
        </w:rPr>
        <w:t xml:space="preserve"> </w:t>
      </w:r>
      <w:r w:rsidR="00B52345" w:rsidRPr="00F650C7">
        <w:rPr>
          <w:rFonts w:eastAsia="Heiti SC Medium"/>
        </w:rPr>
        <w:t>Harvey</w:t>
      </w:r>
      <w:r w:rsidRPr="00F650C7">
        <w:rPr>
          <w:rFonts w:eastAsia="Heiti SC Medium"/>
        </w:rPr>
        <w:t xml:space="preserve"> misinterpret</w:t>
      </w:r>
      <w:r w:rsidR="00B52345" w:rsidRPr="00F650C7">
        <w:rPr>
          <w:rFonts w:eastAsia="Heiti SC Medium"/>
        </w:rPr>
        <w:t>s</w:t>
      </w:r>
      <w:r w:rsidRPr="00F650C7">
        <w:rPr>
          <w:rFonts w:eastAsia="Heiti SC Medium"/>
        </w:rPr>
        <w:t xml:space="preserve"> </w:t>
      </w:r>
      <w:r w:rsidR="0096175E" w:rsidRPr="00F650C7">
        <w:rPr>
          <w:rFonts w:eastAsia="Heiti SC Medium"/>
        </w:rPr>
        <w:t xml:space="preserve">de </w:t>
      </w:r>
      <w:proofErr w:type="spellStart"/>
      <w:r w:rsidR="0096175E" w:rsidRPr="00F650C7">
        <w:rPr>
          <w:rFonts w:eastAsia="Heiti SC Medium"/>
        </w:rPr>
        <w:t>Certeau</w:t>
      </w:r>
      <w:proofErr w:type="spellEnd"/>
      <w:r w:rsidR="0096175E" w:rsidRPr="00F650C7">
        <w:rPr>
          <w:rFonts w:eastAsia="Heiti SC Medium"/>
        </w:rPr>
        <w:t xml:space="preserve"> </w:t>
      </w:r>
      <w:r w:rsidRPr="00F650C7">
        <w:rPr>
          <w:rFonts w:eastAsia="Heiti SC Medium"/>
        </w:rPr>
        <w:t>who ‘emphatically rejects the impulse to mastery in aerial perspectives.</w:t>
      </w:r>
      <w:r w:rsidR="00B52345" w:rsidRPr="00F650C7">
        <w:rPr>
          <w:rFonts w:eastAsia="Heiti SC Medium"/>
        </w:rPr>
        <w:t>’</w:t>
      </w:r>
      <w:r w:rsidR="003745FD">
        <w:rPr>
          <w:rFonts w:eastAsia="Heiti SC Medium"/>
        </w:rPr>
        <w:t xml:space="preserve"> (</w:t>
      </w:r>
      <w:r w:rsidR="003745FD" w:rsidRPr="00F650C7">
        <w:rPr>
          <w:rFonts w:eastAsia="Heiti SC Medium"/>
        </w:rPr>
        <w:t>1996</w:t>
      </w:r>
      <w:r w:rsidR="003745FD">
        <w:rPr>
          <w:rFonts w:eastAsia="Heiti SC Medium"/>
        </w:rPr>
        <w:t>, p.</w:t>
      </w:r>
      <w:r w:rsidR="003745FD" w:rsidRPr="00F650C7">
        <w:rPr>
          <w:rFonts w:eastAsia="Heiti SC Medium"/>
        </w:rPr>
        <w:t xml:space="preserve"> 210</w:t>
      </w:r>
      <w:r w:rsidR="003745FD">
        <w:rPr>
          <w:rFonts w:eastAsia="Heiti SC Medium"/>
        </w:rPr>
        <w:t>)</w:t>
      </w:r>
      <w:r w:rsidR="00B52345" w:rsidRPr="00F650C7">
        <w:rPr>
          <w:rFonts w:eastAsia="Heiti SC Medium"/>
        </w:rPr>
        <w:t xml:space="preserve"> She continues,</w:t>
      </w:r>
      <w:r w:rsidRPr="00F650C7">
        <w:rPr>
          <w:rFonts w:eastAsia="Heiti SC Medium"/>
        </w:rPr>
        <w:t xml:space="preserve"> </w:t>
      </w:r>
      <w:r w:rsidR="00B52345" w:rsidRPr="00F650C7">
        <w:rPr>
          <w:rFonts w:eastAsia="Heiti SC Medium"/>
        </w:rPr>
        <w:t>‘</w:t>
      </w:r>
      <w:r w:rsidRPr="00F650C7">
        <w:rPr>
          <w:rFonts w:eastAsia="Heiti SC Medium"/>
        </w:rPr>
        <w:t xml:space="preserve">Disembodied viewpoints, says de </w:t>
      </w:r>
      <w:proofErr w:type="spellStart"/>
      <w:r w:rsidRPr="00F650C7">
        <w:rPr>
          <w:rFonts w:eastAsia="Heiti SC Medium"/>
        </w:rPr>
        <w:t>Certeau</w:t>
      </w:r>
      <w:proofErr w:type="spellEnd"/>
      <w:r w:rsidRPr="00F650C7">
        <w:rPr>
          <w:rFonts w:eastAsia="Heiti SC Medium"/>
        </w:rPr>
        <w:t>, yield ‘imaginary totalizations’ such as the ‘panorama-city’ and correspond to objectifying epistemologies that produce a ‘fiction of</w:t>
      </w:r>
      <w:r w:rsidR="00006AEB" w:rsidRPr="00F650C7">
        <w:rPr>
          <w:rFonts w:eastAsia="Heiti SC Medium"/>
        </w:rPr>
        <w:t xml:space="preserve"> knowledge’</w:t>
      </w:r>
      <w:r w:rsidRPr="00F650C7">
        <w:rPr>
          <w:rFonts w:eastAsia="Heiti SC Medium"/>
        </w:rPr>
        <w:t xml:space="preserve"> (</w:t>
      </w:r>
      <w:r w:rsidR="003745FD" w:rsidRPr="00DD399B">
        <w:rPr>
          <w:rFonts w:eastAsia="Heiti SC Medium"/>
          <w:i/>
        </w:rPr>
        <w:t>ibid</w:t>
      </w:r>
      <w:r w:rsidRPr="00F650C7">
        <w:rPr>
          <w:rFonts w:eastAsia="Heiti SC Medium"/>
        </w:rPr>
        <w:t xml:space="preserve">). </w:t>
      </w:r>
      <w:r w:rsidR="00957A43" w:rsidRPr="00F650C7">
        <w:rPr>
          <w:rFonts w:eastAsia="Heiti SC Medium"/>
        </w:rPr>
        <w:t>Whether the view from above provides merely a fiction of knowledge or a total view, thr</w:t>
      </w:r>
      <w:r w:rsidR="0096175E" w:rsidRPr="00F650C7">
        <w:rPr>
          <w:rFonts w:eastAsia="Heiti SC Medium"/>
        </w:rPr>
        <w:t>o</w:t>
      </w:r>
      <w:r w:rsidR="00957A43" w:rsidRPr="00F650C7">
        <w:rPr>
          <w:rFonts w:eastAsia="Heiti SC Medium"/>
        </w:rPr>
        <w:t xml:space="preserve">ugh this debate spaces at height are </w:t>
      </w:r>
      <w:r w:rsidR="005B71DD" w:rsidRPr="00F650C7">
        <w:rPr>
          <w:rFonts w:eastAsia="Heiti SC Medium"/>
        </w:rPr>
        <w:t>render</w:t>
      </w:r>
      <w:r w:rsidR="00957A43" w:rsidRPr="00F650C7">
        <w:rPr>
          <w:rFonts w:eastAsia="Heiti SC Medium"/>
        </w:rPr>
        <w:t>ed</w:t>
      </w:r>
      <w:r w:rsidR="005B71DD" w:rsidRPr="00F650C7">
        <w:rPr>
          <w:rFonts w:eastAsia="Heiti SC Medium"/>
        </w:rPr>
        <w:t xml:space="preserve"> as </w:t>
      </w:r>
      <w:r w:rsidR="00957A43" w:rsidRPr="00F650C7">
        <w:rPr>
          <w:rFonts w:eastAsia="Heiti SC Medium"/>
        </w:rPr>
        <w:t xml:space="preserve">both </w:t>
      </w:r>
      <w:r w:rsidR="005B71DD" w:rsidRPr="00F650C7">
        <w:rPr>
          <w:rFonts w:eastAsia="Heiti SC Medium"/>
        </w:rPr>
        <w:t>perches from which to view the city and as handy tropes for epistemological arguments</w:t>
      </w:r>
      <w:r w:rsidR="00B52345" w:rsidRPr="00F650C7">
        <w:rPr>
          <w:rFonts w:eastAsia="Heiti SC Medium"/>
        </w:rPr>
        <w:t xml:space="preserve"> about the view from above</w:t>
      </w:r>
      <w:r w:rsidR="005B71DD" w:rsidRPr="00F650C7">
        <w:rPr>
          <w:rFonts w:eastAsia="Heiti SC Medium"/>
        </w:rPr>
        <w:t xml:space="preserve">. </w:t>
      </w:r>
    </w:p>
    <w:p w14:paraId="6034D835" w14:textId="20E1978B" w:rsidR="00724290" w:rsidRPr="00600C11" w:rsidRDefault="00C91BBA" w:rsidP="00DD399B">
      <w:pPr>
        <w:spacing w:before="100" w:beforeAutospacing="1" w:line="480" w:lineRule="auto"/>
        <w:jc w:val="both"/>
        <w:rPr>
          <w:rFonts w:eastAsia="Heiti SC Medium"/>
        </w:rPr>
      </w:pPr>
      <w:r w:rsidRPr="00F650C7">
        <w:rPr>
          <w:rFonts w:eastAsia="Heiti SC Medium"/>
        </w:rPr>
        <w:t>Metaphors of vertic</w:t>
      </w:r>
      <w:r w:rsidR="002E142D" w:rsidRPr="00F650C7">
        <w:rPr>
          <w:rFonts w:eastAsia="Heiti SC Medium"/>
        </w:rPr>
        <w:t>ality are common in urban theories of change</w:t>
      </w:r>
      <w:r w:rsidRPr="00F650C7">
        <w:rPr>
          <w:rFonts w:eastAsia="Heiti SC Medium"/>
        </w:rPr>
        <w:t>. Terms such as urban growth or sub-urban</w:t>
      </w:r>
      <w:r w:rsidR="00CC2E5A" w:rsidRPr="00F650C7">
        <w:rPr>
          <w:rFonts w:eastAsia="Heiti SC Medium"/>
        </w:rPr>
        <w:t>iza</w:t>
      </w:r>
      <w:r w:rsidRPr="00F650C7">
        <w:rPr>
          <w:rFonts w:eastAsia="Heiti SC Medium"/>
        </w:rPr>
        <w:t>tion might suggest a vertical imagination of the city</w:t>
      </w:r>
      <w:r w:rsidR="00AA798D" w:rsidRPr="00F650C7">
        <w:rPr>
          <w:rFonts w:eastAsia="Heiti SC Medium"/>
        </w:rPr>
        <w:t>—</w:t>
      </w:r>
      <w:r w:rsidRPr="00F650C7">
        <w:rPr>
          <w:rFonts w:eastAsia="Heiti SC Medium"/>
        </w:rPr>
        <w:t>after all</w:t>
      </w:r>
      <w:r w:rsidR="00AA798D" w:rsidRPr="00F650C7">
        <w:rPr>
          <w:rFonts w:eastAsia="Heiti SC Medium"/>
        </w:rPr>
        <w:t>,</w:t>
      </w:r>
      <w:r w:rsidRPr="00F650C7">
        <w:rPr>
          <w:rFonts w:eastAsia="Heiti SC Medium"/>
        </w:rPr>
        <w:t xml:space="preserve"> </w:t>
      </w:r>
      <w:r w:rsidR="00724290" w:rsidRPr="00F650C7">
        <w:rPr>
          <w:rFonts w:eastAsia="Heiti SC Medium"/>
        </w:rPr>
        <w:t>one</w:t>
      </w:r>
      <w:r w:rsidRPr="00F650C7">
        <w:rPr>
          <w:rFonts w:eastAsia="Heiti SC Medium"/>
        </w:rPr>
        <w:t xml:space="preserve"> grow</w:t>
      </w:r>
      <w:r w:rsidR="00724290" w:rsidRPr="00F650C7">
        <w:rPr>
          <w:rFonts w:eastAsia="Heiti SC Medium"/>
        </w:rPr>
        <w:t>s</w:t>
      </w:r>
      <w:r w:rsidRPr="00F650C7">
        <w:rPr>
          <w:rFonts w:eastAsia="Heiti SC Medium"/>
        </w:rPr>
        <w:t xml:space="preserve"> </w:t>
      </w:r>
      <w:r w:rsidRPr="00F650C7">
        <w:rPr>
          <w:rFonts w:eastAsia="Heiti SC Medium"/>
          <w:i/>
        </w:rPr>
        <w:t>up</w:t>
      </w:r>
      <w:r w:rsidRPr="00F650C7">
        <w:rPr>
          <w:rFonts w:eastAsia="Heiti SC Medium"/>
        </w:rPr>
        <w:t xml:space="preserve"> and the prefix </w:t>
      </w:r>
      <w:r w:rsidRPr="00F650C7">
        <w:rPr>
          <w:rFonts w:eastAsia="Heiti SC Medium"/>
          <w:i/>
        </w:rPr>
        <w:t>sub</w:t>
      </w:r>
      <w:r w:rsidRPr="00F650C7">
        <w:rPr>
          <w:rFonts w:eastAsia="Heiti SC Medium"/>
        </w:rPr>
        <w:t xml:space="preserve">, </w:t>
      </w:r>
      <w:r w:rsidR="00AA798D" w:rsidRPr="00F650C7">
        <w:rPr>
          <w:rFonts w:eastAsia="Heiti SC Medium"/>
        </w:rPr>
        <w:t>recalls</w:t>
      </w:r>
      <w:r w:rsidRPr="00F650C7">
        <w:rPr>
          <w:rFonts w:eastAsia="Heiti SC Medium"/>
        </w:rPr>
        <w:t xml:space="preserve"> underground spaces</w:t>
      </w:r>
      <w:r w:rsidR="00AA798D" w:rsidRPr="00F650C7">
        <w:rPr>
          <w:rFonts w:eastAsia="Heiti SC Medium"/>
        </w:rPr>
        <w:t>—</w:t>
      </w:r>
      <w:r w:rsidRPr="00F650C7">
        <w:rPr>
          <w:rFonts w:eastAsia="Heiti SC Medium"/>
        </w:rPr>
        <w:t xml:space="preserve">but </w:t>
      </w:r>
      <w:r w:rsidR="00B61A99" w:rsidRPr="00F650C7">
        <w:rPr>
          <w:rFonts w:eastAsia="Heiti SC Medium"/>
        </w:rPr>
        <w:t xml:space="preserve">these are </w:t>
      </w:r>
      <w:r w:rsidR="00951B74" w:rsidRPr="00F650C7">
        <w:rPr>
          <w:rFonts w:eastAsia="Heiti SC Medium"/>
        </w:rPr>
        <w:t xml:space="preserve">just </w:t>
      </w:r>
      <w:r w:rsidR="00C5776F" w:rsidRPr="00F650C7">
        <w:rPr>
          <w:rFonts w:eastAsia="Heiti SC Medium"/>
        </w:rPr>
        <w:t xml:space="preserve">linguistic </w:t>
      </w:r>
      <w:r w:rsidR="00B61A99" w:rsidRPr="00F650C7">
        <w:rPr>
          <w:rFonts w:eastAsia="Heiti SC Medium"/>
        </w:rPr>
        <w:t>metaphors</w:t>
      </w:r>
      <w:r w:rsidR="00951B74" w:rsidRPr="00F650C7">
        <w:rPr>
          <w:rFonts w:eastAsia="Heiti SC Medium"/>
        </w:rPr>
        <w:t>,</w:t>
      </w:r>
      <w:r w:rsidR="00B61A99" w:rsidRPr="00F650C7">
        <w:rPr>
          <w:rFonts w:eastAsia="Heiti SC Medium"/>
        </w:rPr>
        <w:t xml:space="preserve"> and </w:t>
      </w:r>
      <w:r w:rsidR="00C5776F" w:rsidRPr="00F650C7">
        <w:rPr>
          <w:rFonts w:eastAsia="Heiti SC Medium"/>
        </w:rPr>
        <w:t xml:space="preserve">the conceptual work on </w:t>
      </w:r>
      <w:r w:rsidRPr="00F650C7">
        <w:rPr>
          <w:rFonts w:eastAsia="Heiti SC Medium"/>
        </w:rPr>
        <w:t xml:space="preserve">urban change is </w:t>
      </w:r>
      <w:r w:rsidR="00C5776F" w:rsidRPr="00F650C7">
        <w:rPr>
          <w:rFonts w:eastAsia="Heiti SC Medium"/>
        </w:rPr>
        <w:t xml:space="preserve">presented </w:t>
      </w:r>
      <w:r w:rsidR="00D67FEA" w:rsidRPr="00F650C7">
        <w:rPr>
          <w:rFonts w:eastAsia="Heiti SC Medium"/>
        </w:rPr>
        <w:t xml:space="preserve">predominantly </w:t>
      </w:r>
      <w:r w:rsidR="00B52345" w:rsidRPr="00F650C7">
        <w:rPr>
          <w:rFonts w:eastAsia="Heiti SC Medium"/>
        </w:rPr>
        <w:t>o</w:t>
      </w:r>
      <w:r w:rsidRPr="00F650C7">
        <w:rPr>
          <w:rFonts w:eastAsia="Heiti SC Medium"/>
        </w:rPr>
        <w:t xml:space="preserve">n a horizontal plane. Models of urban growth </w:t>
      </w:r>
      <w:r w:rsidR="001A5023" w:rsidRPr="00F650C7">
        <w:rPr>
          <w:rFonts w:eastAsia="Heiti SC Medium"/>
        </w:rPr>
        <w:t xml:space="preserve">such as </w:t>
      </w:r>
      <w:r w:rsidRPr="00F650C7">
        <w:rPr>
          <w:rFonts w:eastAsia="Heiti SC Medium"/>
        </w:rPr>
        <w:t>the concentric zones of the Chicago school (Park</w:t>
      </w:r>
      <w:r w:rsidR="00F96494" w:rsidRPr="00F650C7">
        <w:rPr>
          <w:rFonts w:eastAsia="Heiti SC Medium"/>
        </w:rPr>
        <w:t xml:space="preserve"> </w:t>
      </w:r>
      <w:r w:rsidR="003745FD">
        <w:rPr>
          <w:rFonts w:eastAsia="Heiti SC Medium"/>
        </w:rPr>
        <w:t>&amp;</w:t>
      </w:r>
      <w:r w:rsidR="00F96494" w:rsidRPr="00F650C7">
        <w:rPr>
          <w:rFonts w:eastAsia="Heiti SC Medium"/>
        </w:rPr>
        <w:t xml:space="preserve"> Burgess, 1925</w:t>
      </w:r>
      <w:r w:rsidRPr="00F650C7">
        <w:rPr>
          <w:rFonts w:eastAsia="Heiti SC Medium"/>
        </w:rPr>
        <w:t xml:space="preserve">) </w:t>
      </w:r>
      <w:r w:rsidR="001A5023" w:rsidRPr="00F650C7">
        <w:rPr>
          <w:rFonts w:eastAsia="Heiti SC Medium"/>
        </w:rPr>
        <w:t xml:space="preserve">and </w:t>
      </w:r>
      <w:proofErr w:type="spellStart"/>
      <w:r w:rsidR="00796A8C" w:rsidRPr="00F650C7">
        <w:rPr>
          <w:rFonts w:eastAsia="Heiti SC Medium"/>
        </w:rPr>
        <w:t>Chrystaller’s</w:t>
      </w:r>
      <w:proofErr w:type="spellEnd"/>
      <w:r w:rsidR="001A5023" w:rsidRPr="00F650C7">
        <w:rPr>
          <w:rFonts w:eastAsia="Heiti SC Medium"/>
        </w:rPr>
        <w:t xml:space="preserve"> </w:t>
      </w:r>
      <w:r w:rsidR="00AA798D" w:rsidRPr="00F650C7">
        <w:rPr>
          <w:rFonts w:eastAsia="Heiti SC Medium"/>
        </w:rPr>
        <w:t>‘</w:t>
      </w:r>
      <w:r w:rsidRPr="00F650C7">
        <w:rPr>
          <w:rFonts w:eastAsia="Heiti SC Medium"/>
        </w:rPr>
        <w:t>centra</w:t>
      </w:r>
      <w:r w:rsidR="00796A8C" w:rsidRPr="00F650C7">
        <w:rPr>
          <w:rFonts w:eastAsia="Heiti SC Medium"/>
        </w:rPr>
        <w:t>l place theory</w:t>
      </w:r>
      <w:r w:rsidR="00AA798D" w:rsidRPr="00F650C7">
        <w:rPr>
          <w:rFonts w:eastAsia="Heiti SC Medium"/>
        </w:rPr>
        <w:t>’</w:t>
      </w:r>
      <w:r w:rsidR="0096175E" w:rsidRPr="00F650C7">
        <w:rPr>
          <w:rFonts w:eastAsia="Heiti SC Medium"/>
        </w:rPr>
        <w:t xml:space="preserve"> </w:t>
      </w:r>
      <w:r w:rsidR="00796A8C" w:rsidRPr="001B1B2C">
        <w:rPr>
          <w:rFonts w:eastAsia="Heiti SC Medium"/>
        </w:rPr>
        <w:fldChar w:fldCharType="begin"/>
      </w:r>
      <w:r w:rsidR="00796A8C" w:rsidRPr="00F650C7">
        <w:rPr>
          <w:rFonts w:eastAsia="Heiti SC Medium"/>
        </w:rPr>
        <w:instrText xml:space="preserve"> ADDIN ZOTERO_ITEM CSL_CITATION {"citationID":"IgFYfWM3","properties":{"formattedCitation":"(Pagano and Bowman 1997)","plainCitation":"(Pagano and Bowman 1997)"},"citationItems":[{"id":2814,"uris":["http://zotero.org/users/37920/items/Y7WEQQMA"],"uri":["http://zotero.org/users/37920/items/Y7WEQQMA"],"itemData":{"id":2814,"type":"book","title":"Cityscapes and Capital: The Politics of Urban Development","publisher":"JHU Press","number-of-pages":"214","source":"Google Books","abstract":"As American cities seek to revitalize their urban centers and surrounding region, planners and politicians often look for quick-fix schemes. But cities that have achieved success, Michael Pagano and Ann Bowman claim, have done so through an alliance of politics and economics focused upon a long-term vision of what the city can be. Arguing that \"politics matter,\" Pagano and Bowman demonstrate the critical role played by political leaders in molding a city's future and in forging coalitions to ensure success. They contend that market failure does not explain why city governments get involved in subsidizing development; rather, governments intervene in response to changing fiscal conditions and political leaders' perceptions of their city's image and its place in the hierarchy of cities.Pagano and Bowman draw on comparative data from ten medium-sized cities, which they divide into four categories: survivalist cities (high distress, high activism), expansionist cities (low distress, high activism), market cities (high distress, low activism), and maintenance cities (low distress, low activism). Examining forty city-supported development projects within these four categories, they show how city investment in, and regulation of, development projects is the most effective way for political leaders to control and shape the future of their city. The book also emphasizes the importance of comparing initial expectations and goals to results in evaluating the success of city-supported development.","ISBN":"978-0-8018-5767-6","note":"Google-Books-ID: IiNknxMGRPgC","shortTitle":"Cityscapes and Capital","language":"en","author":[{"family":"Pagano","given":"Michael A."},{"family":"Bowman","given":"Ann O'M"}],"issued":{"date-parts":[["1997",8,20]]}}}],"schema":"https://github.com/citation-style-language/schema/raw/master/csl-citation.json"} </w:instrText>
      </w:r>
      <w:r w:rsidR="00796A8C" w:rsidRPr="001B1B2C">
        <w:rPr>
          <w:rFonts w:eastAsia="Heiti SC Medium"/>
        </w:rPr>
        <w:fldChar w:fldCharType="separate"/>
      </w:r>
      <w:r w:rsidR="00796A8C" w:rsidRPr="001B1B2C">
        <w:rPr>
          <w:rFonts w:eastAsia="Heiti SC Medium"/>
          <w:noProof/>
        </w:rPr>
        <w:t xml:space="preserve">(Pagano </w:t>
      </w:r>
      <w:r w:rsidR="003745FD">
        <w:rPr>
          <w:rFonts w:eastAsia="Heiti SC Medium"/>
          <w:noProof/>
        </w:rPr>
        <w:t xml:space="preserve">&amp; </w:t>
      </w:r>
      <w:r w:rsidR="00796A8C" w:rsidRPr="001B1B2C">
        <w:rPr>
          <w:rFonts w:eastAsia="Heiti SC Medium"/>
          <w:noProof/>
        </w:rPr>
        <w:t>Bowman 1997</w:t>
      </w:r>
      <w:r w:rsidR="003745FD">
        <w:rPr>
          <w:rFonts w:eastAsia="Heiti SC Medium"/>
          <w:noProof/>
        </w:rPr>
        <w:t>, p.</w:t>
      </w:r>
      <w:r w:rsidR="00796A8C" w:rsidRPr="001B1B2C">
        <w:rPr>
          <w:rFonts w:eastAsia="Heiti SC Medium"/>
          <w:noProof/>
        </w:rPr>
        <w:t xml:space="preserve"> 37)</w:t>
      </w:r>
      <w:r w:rsidR="00796A8C" w:rsidRPr="001B1B2C">
        <w:rPr>
          <w:rFonts w:eastAsia="Heiti SC Medium"/>
        </w:rPr>
        <w:fldChar w:fldCharType="end"/>
      </w:r>
      <w:r w:rsidR="00AA798D" w:rsidRPr="001B1B2C">
        <w:rPr>
          <w:rFonts w:eastAsia="Heiti SC Medium"/>
        </w:rPr>
        <w:t>,</w:t>
      </w:r>
      <w:r w:rsidRPr="001B1B2C">
        <w:rPr>
          <w:rFonts w:eastAsia="Heiti SC Medium"/>
        </w:rPr>
        <w:t xml:space="preserve"> or the notion of urban sprawl tend to </w:t>
      </w:r>
      <w:r w:rsidR="00AA798D" w:rsidRPr="001B1B2C">
        <w:rPr>
          <w:rFonts w:eastAsia="Heiti SC Medium"/>
        </w:rPr>
        <w:t xml:space="preserve">reduce </w:t>
      </w:r>
      <w:r w:rsidRPr="001B1B2C">
        <w:rPr>
          <w:rFonts w:eastAsia="Heiti SC Medium"/>
        </w:rPr>
        <w:t xml:space="preserve">urban </w:t>
      </w:r>
      <w:r w:rsidR="00BF4EEA" w:rsidRPr="00600C11">
        <w:rPr>
          <w:rFonts w:eastAsia="Heiti SC Medium"/>
        </w:rPr>
        <w:t>form and</w:t>
      </w:r>
      <w:r w:rsidR="00F05175" w:rsidRPr="00600C11">
        <w:rPr>
          <w:rFonts w:eastAsia="Heiti SC Medium"/>
        </w:rPr>
        <w:t xml:space="preserve"> </w:t>
      </w:r>
      <w:r w:rsidRPr="00600C11">
        <w:rPr>
          <w:rFonts w:eastAsia="Heiti SC Medium"/>
        </w:rPr>
        <w:t xml:space="preserve">change to horizontal models. Even a </w:t>
      </w:r>
      <w:r w:rsidR="00951B74" w:rsidRPr="005C6D93">
        <w:rPr>
          <w:rFonts w:eastAsia="Heiti SC Medium"/>
        </w:rPr>
        <w:t>nuanced</w:t>
      </w:r>
      <w:r w:rsidRPr="005C6D93">
        <w:rPr>
          <w:rFonts w:eastAsia="Heiti SC Medium"/>
        </w:rPr>
        <w:t xml:space="preserve"> analysis of urban integration in the </w:t>
      </w:r>
      <w:r w:rsidR="006C494C" w:rsidRPr="00F650C7">
        <w:rPr>
          <w:rFonts w:eastAsia="Heiti SC Medium"/>
        </w:rPr>
        <w:t>world system,</w:t>
      </w:r>
      <w:r w:rsidRPr="00F650C7">
        <w:rPr>
          <w:rFonts w:eastAsia="Heiti SC Medium"/>
        </w:rPr>
        <w:t xml:space="preserve"> such as Milton Santos’ </w:t>
      </w:r>
      <w:r w:rsidR="00AA798D" w:rsidRPr="00F650C7">
        <w:rPr>
          <w:rFonts w:eastAsia="Heiti SC Medium"/>
        </w:rPr>
        <w:t>‘</w:t>
      </w:r>
      <w:r w:rsidRPr="00F650C7">
        <w:rPr>
          <w:rFonts w:eastAsia="Heiti SC Medium"/>
        </w:rPr>
        <w:t>two circuits of the urban econom</w:t>
      </w:r>
      <w:r w:rsidR="00F05175" w:rsidRPr="00F650C7">
        <w:rPr>
          <w:rFonts w:eastAsia="Heiti SC Medium"/>
        </w:rPr>
        <w:t>y</w:t>
      </w:r>
      <w:r w:rsidR="00AA798D" w:rsidRPr="00F650C7">
        <w:rPr>
          <w:rFonts w:eastAsia="Heiti SC Medium"/>
        </w:rPr>
        <w:t>’</w:t>
      </w:r>
      <w:r w:rsidRPr="00F650C7">
        <w:rPr>
          <w:rFonts w:eastAsia="Heiti SC Medium"/>
        </w:rPr>
        <w:t xml:space="preserve"> in countries of the developing world use</w:t>
      </w:r>
      <w:r w:rsidR="006C494C" w:rsidRPr="00F650C7">
        <w:rPr>
          <w:rFonts w:eastAsia="Heiti SC Medium"/>
        </w:rPr>
        <w:t>s</w:t>
      </w:r>
      <w:r w:rsidRPr="00F650C7">
        <w:rPr>
          <w:rFonts w:eastAsia="Heiti SC Medium"/>
        </w:rPr>
        <w:t xml:space="preserve"> the adjectives ‘upper’ and ‘lower’ only as </w:t>
      </w:r>
      <w:r w:rsidR="00951B74" w:rsidRPr="00F650C7">
        <w:rPr>
          <w:rFonts w:eastAsia="Heiti SC Medium"/>
        </w:rPr>
        <w:t>quantifying indicators</w:t>
      </w:r>
      <w:r w:rsidRPr="00F650C7">
        <w:rPr>
          <w:rFonts w:eastAsia="Heiti SC Medium"/>
        </w:rPr>
        <w:t xml:space="preserve"> of economic and geographic inequality</w:t>
      </w:r>
      <w:r w:rsidR="006C494C" w:rsidRPr="00F650C7">
        <w:rPr>
          <w:rFonts w:eastAsia="Heiti SC Medium"/>
        </w:rPr>
        <w:t xml:space="preserve"> </w:t>
      </w:r>
      <w:r w:rsidR="006C494C" w:rsidRPr="001B1B2C">
        <w:rPr>
          <w:rFonts w:eastAsia="Heiti SC Medium"/>
        </w:rPr>
        <w:fldChar w:fldCharType="begin"/>
      </w:r>
      <w:r w:rsidR="006C494C" w:rsidRPr="00F650C7">
        <w:rPr>
          <w:rFonts w:eastAsia="Heiti SC Medium"/>
        </w:rPr>
        <w:instrText xml:space="preserve"> ADDIN ZOTERO_ITEM CSL_CITATION {"citationID":"5GOwmZ8A","properties":{"formattedCitation":"(Santos 1979)","plainCitation":"(Santos 1979)"},"citationItems":[{"id":489,"uris":["http://zotero.org/users/37920/items/JNB3K75K"],"uri":["http://zotero.org/users/37920/items/JNB3K75K"],"itemData":{"id":489,"type":"book","title":"The Shared Space: The Two Circuits of the Urban Economy in Underdeveloped Countries","publisher":"Methuen","number-of-pages":"296","source":"Google Books","ISBN":"978-0-416-79670-4","shortTitle":"The Shared Space","language":"en","author":[{"family":"Santos","given":"Milton"}],"issued":{"date-parts":[["1979"]]}}}],"schema":"https://github.com/citation-style-language/schema/raw/master/csl-citation.json"} </w:instrText>
      </w:r>
      <w:r w:rsidR="006C494C" w:rsidRPr="001B1B2C">
        <w:rPr>
          <w:rFonts w:eastAsia="Heiti SC Medium"/>
        </w:rPr>
        <w:fldChar w:fldCharType="separate"/>
      </w:r>
      <w:r w:rsidR="006C494C" w:rsidRPr="001B1B2C">
        <w:rPr>
          <w:rFonts w:eastAsia="Heiti SC Medium"/>
          <w:noProof/>
        </w:rPr>
        <w:t>(Santos</w:t>
      </w:r>
      <w:r w:rsidR="003745FD">
        <w:rPr>
          <w:rFonts w:eastAsia="Heiti SC Medium"/>
          <w:noProof/>
        </w:rPr>
        <w:t>,</w:t>
      </w:r>
      <w:r w:rsidR="006C494C" w:rsidRPr="001B1B2C">
        <w:rPr>
          <w:rFonts w:eastAsia="Heiti SC Medium"/>
          <w:noProof/>
        </w:rPr>
        <w:t xml:space="preserve"> 1979)</w:t>
      </w:r>
      <w:r w:rsidR="006C494C" w:rsidRPr="001B1B2C">
        <w:rPr>
          <w:rFonts w:eastAsia="Heiti SC Medium"/>
        </w:rPr>
        <w:fldChar w:fldCharType="end"/>
      </w:r>
      <w:r w:rsidR="00C5776F" w:rsidRPr="001B1B2C">
        <w:rPr>
          <w:rFonts w:eastAsia="Heiti SC Medium"/>
        </w:rPr>
        <w:t xml:space="preserve"> -  the spatialisation of these circuits </w:t>
      </w:r>
      <w:r w:rsidR="003E36D5">
        <w:rPr>
          <w:rFonts w:eastAsia="Heiti SC Medium"/>
        </w:rPr>
        <w:t>is</w:t>
      </w:r>
      <w:r w:rsidR="003E36D5" w:rsidRPr="001B1B2C">
        <w:rPr>
          <w:rFonts w:eastAsia="Heiti SC Medium"/>
        </w:rPr>
        <w:t xml:space="preserve"> </w:t>
      </w:r>
      <w:r w:rsidR="00C5776F" w:rsidRPr="001B1B2C">
        <w:rPr>
          <w:rFonts w:eastAsia="Heiti SC Medium"/>
        </w:rPr>
        <w:t>always projected onto two-dimensional imaginations of the city</w:t>
      </w:r>
      <w:r w:rsidRPr="001B1B2C">
        <w:rPr>
          <w:rFonts w:eastAsia="Heiti SC Medium"/>
        </w:rPr>
        <w:t>.</w:t>
      </w:r>
    </w:p>
    <w:p w14:paraId="394AF36A" w14:textId="097F6885" w:rsidR="006C494C" w:rsidRPr="00F650C7" w:rsidRDefault="00C91BBA" w:rsidP="00DD399B">
      <w:pPr>
        <w:spacing w:before="100" w:beforeAutospacing="1" w:line="480" w:lineRule="auto"/>
        <w:jc w:val="both"/>
        <w:rPr>
          <w:rFonts w:eastAsia="Heiti SC Medium"/>
        </w:rPr>
      </w:pPr>
      <w:r w:rsidRPr="00F650C7">
        <w:rPr>
          <w:rFonts w:eastAsia="Heiti SC Medium"/>
        </w:rPr>
        <w:t>The interest in the way cities function and change across different levels in relation to the ground is very recent. These new approaches to the urban high</w:t>
      </w:r>
      <w:r w:rsidR="00D67FEA" w:rsidRPr="00F650C7">
        <w:rPr>
          <w:rFonts w:eastAsia="Heiti SC Medium"/>
        </w:rPr>
        <w:t>-</w:t>
      </w:r>
      <w:r w:rsidRPr="00F650C7">
        <w:rPr>
          <w:rFonts w:eastAsia="Heiti SC Medium"/>
        </w:rPr>
        <w:t xml:space="preserve">up </w:t>
      </w:r>
      <w:r w:rsidR="006C494C" w:rsidRPr="00F650C7">
        <w:rPr>
          <w:rFonts w:eastAsia="Heiti SC Medium"/>
        </w:rPr>
        <w:t>allow us to understand</w:t>
      </w:r>
      <w:r w:rsidRPr="00F650C7">
        <w:rPr>
          <w:rFonts w:eastAsia="Heiti SC Medium"/>
        </w:rPr>
        <w:t xml:space="preserve"> urban spaces </w:t>
      </w:r>
      <w:r w:rsidR="006C494C" w:rsidRPr="00F650C7">
        <w:rPr>
          <w:rFonts w:eastAsia="Heiti SC Medium"/>
        </w:rPr>
        <w:t>as</w:t>
      </w:r>
      <w:r w:rsidRPr="00F650C7">
        <w:rPr>
          <w:rFonts w:eastAsia="Heiti SC Medium"/>
        </w:rPr>
        <w:t xml:space="preserve"> </w:t>
      </w:r>
      <w:r w:rsidR="00F05175" w:rsidRPr="00F650C7">
        <w:rPr>
          <w:rFonts w:eastAsia="Heiti SC Medium"/>
        </w:rPr>
        <w:t xml:space="preserve">three-dimensional </w:t>
      </w:r>
      <w:r w:rsidRPr="00F650C7">
        <w:rPr>
          <w:rFonts w:eastAsia="Heiti SC Medium"/>
        </w:rPr>
        <w:t>sites of social contestation</w:t>
      </w:r>
      <w:r w:rsidR="006C494C" w:rsidRPr="00F650C7">
        <w:rPr>
          <w:rFonts w:eastAsia="Heiti SC Medium"/>
        </w:rPr>
        <w:t>. They also counter</w:t>
      </w:r>
      <w:r w:rsidRPr="00F650C7">
        <w:rPr>
          <w:rFonts w:eastAsia="Heiti SC Medium"/>
        </w:rPr>
        <w:t xml:space="preserve"> </w:t>
      </w:r>
      <w:r w:rsidR="006C494C" w:rsidRPr="00F650C7">
        <w:rPr>
          <w:rFonts w:eastAsia="Heiti SC Medium"/>
        </w:rPr>
        <w:t>the lower visibility of built spaces</w:t>
      </w:r>
      <w:r w:rsidRPr="00F650C7">
        <w:rPr>
          <w:rFonts w:eastAsia="Heiti SC Medium"/>
        </w:rPr>
        <w:t xml:space="preserve"> </w:t>
      </w:r>
      <w:r w:rsidR="006C494C" w:rsidRPr="00F650C7">
        <w:rPr>
          <w:rFonts w:eastAsia="Heiti SC Medium"/>
        </w:rPr>
        <w:t>above street level</w:t>
      </w:r>
      <w:r w:rsidRPr="00F650C7">
        <w:rPr>
          <w:rFonts w:eastAsia="Heiti SC Medium"/>
        </w:rPr>
        <w:t xml:space="preserve">, </w:t>
      </w:r>
      <w:r w:rsidR="006C494C" w:rsidRPr="00F650C7">
        <w:rPr>
          <w:rFonts w:eastAsia="Heiti SC Medium"/>
        </w:rPr>
        <w:t xml:space="preserve">heightening our attention to the social dynamics that might otherwise </w:t>
      </w:r>
      <w:r w:rsidRPr="00F650C7">
        <w:rPr>
          <w:rFonts w:eastAsia="Heiti SC Medium"/>
        </w:rPr>
        <w:t xml:space="preserve">escape </w:t>
      </w:r>
      <w:r w:rsidR="006C494C" w:rsidRPr="00F650C7">
        <w:rPr>
          <w:rFonts w:eastAsia="Heiti SC Medium"/>
        </w:rPr>
        <w:t xml:space="preserve">the </w:t>
      </w:r>
      <w:r w:rsidRPr="00F650C7">
        <w:rPr>
          <w:rFonts w:eastAsia="Heiti SC Medium"/>
        </w:rPr>
        <w:t xml:space="preserve">attention </w:t>
      </w:r>
      <w:r w:rsidR="006739D5" w:rsidRPr="00F650C7">
        <w:rPr>
          <w:rFonts w:eastAsia="Heiti SC Medium"/>
        </w:rPr>
        <w:t xml:space="preserve">of </w:t>
      </w:r>
      <w:r w:rsidRPr="00F650C7">
        <w:rPr>
          <w:rFonts w:eastAsia="Heiti SC Medium"/>
        </w:rPr>
        <w:t>urbanists and urban policy. T</w:t>
      </w:r>
      <w:r w:rsidR="00522E20" w:rsidRPr="00F650C7">
        <w:rPr>
          <w:rFonts w:eastAsia="Heiti SC Medium"/>
        </w:rPr>
        <w:t xml:space="preserve">his </w:t>
      </w:r>
      <w:r w:rsidR="00C5776F" w:rsidRPr="00F650C7">
        <w:rPr>
          <w:rFonts w:eastAsia="Heiti SC Medium"/>
        </w:rPr>
        <w:t xml:space="preserve">heightened attention </w:t>
      </w:r>
      <w:r w:rsidR="00522E20" w:rsidRPr="00F650C7">
        <w:rPr>
          <w:rFonts w:eastAsia="Heiti SC Medium"/>
        </w:rPr>
        <w:t>translates into recognizing</w:t>
      </w:r>
      <w:r w:rsidR="00C5776F" w:rsidRPr="00F650C7">
        <w:rPr>
          <w:rFonts w:eastAsia="Heiti SC Medium"/>
        </w:rPr>
        <w:t>:</w:t>
      </w:r>
      <w:r w:rsidR="00522E20" w:rsidRPr="00F650C7">
        <w:rPr>
          <w:rFonts w:eastAsia="Heiti SC Medium"/>
        </w:rPr>
        <w:t xml:space="preserve"> </w:t>
      </w:r>
      <w:r w:rsidR="003E36D5">
        <w:rPr>
          <w:rFonts w:eastAsia="Heiti SC Medium"/>
        </w:rPr>
        <w:t xml:space="preserve">(1) </w:t>
      </w:r>
      <w:r w:rsidR="00522E20" w:rsidRPr="00F650C7">
        <w:rPr>
          <w:rFonts w:eastAsia="Heiti SC Medium"/>
        </w:rPr>
        <w:t>the three-dimensional ways in which power and inequality are made</w:t>
      </w:r>
      <w:r w:rsidR="006739D5" w:rsidRPr="00F650C7">
        <w:rPr>
          <w:rFonts w:eastAsia="Heiti SC Medium"/>
        </w:rPr>
        <w:t>;</w:t>
      </w:r>
      <w:r w:rsidR="00522E20" w:rsidRPr="00F650C7">
        <w:rPr>
          <w:rFonts w:eastAsia="Heiti SC Medium"/>
        </w:rPr>
        <w:t xml:space="preserve"> </w:t>
      </w:r>
      <w:r w:rsidR="003E36D5">
        <w:rPr>
          <w:rFonts w:eastAsia="Heiti SC Medium"/>
        </w:rPr>
        <w:t xml:space="preserve">(2) </w:t>
      </w:r>
      <w:r w:rsidRPr="00F650C7">
        <w:rPr>
          <w:rFonts w:eastAsia="Heiti SC Medium"/>
        </w:rPr>
        <w:t xml:space="preserve">what </w:t>
      </w:r>
      <w:r w:rsidR="00522E20" w:rsidRPr="00F650C7">
        <w:rPr>
          <w:rFonts w:eastAsia="Heiti SC Medium"/>
        </w:rPr>
        <w:t>contemporary spaces at height represent</w:t>
      </w:r>
      <w:r w:rsidRPr="00F650C7">
        <w:rPr>
          <w:rFonts w:eastAsia="Heiti SC Medium"/>
        </w:rPr>
        <w:t xml:space="preserve"> in terms</w:t>
      </w:r>
      <w:r w:rsidR="00522E20" w:rsidRPr="00F650C7">
        <w:rPr>
          <w:rFonts w:eastAsia="Heiti SC Medium"/>
        </w:rPr>
        <w:t xml:space="preserve"> of power and hierarchy</w:t>
      </w:r>
      <w:r w:rsidR="006739D5" w:rsidRPr="00F650C7">
        <w:rPr>
          <w:rFonts w:eastAsia="Heiti SC Medium"/>
        </w:rPr>
        <w:t>;</w:t>
      </w:r>
      <w:r w:rsidR="00522E20" w:rsidRPr="00F650C7">
        <w:rPr>
          <w:rFonts w:eastAsia="Heiti SC Medium"/>
        </w:rPr>
        <w:t xml:space="preserve"> </w:t>
      </w:r>
      <w:r w:rsidRPr="00F650C7">
        <w:rPr>
          <w:rFonts w:eastAsia="Heiti SC Medium"/>
        </w:rPr>
        <w:t xml:space="preserve">and </w:t>
      </w:r>
      <w:r w:rsidR="003E36D5">
        <w:rPr>
          <w:rFonts w:eastAsia="Heiti SC Medium"/>
        </w:rPr>
        <w:t xml:space="preserve">(3) </w:t>
      </w:r>
      <w:r w:rsidR="00522E20" w:rsidRPr="00F650C7">
        <w:rPr>
          <w:rFonts w:eastAsia="Heiti SC Medium"/>
        </w:rPr>
        <w:t>t</w:t>
      </w:r>
      <w:r w:rsidR="00D51675" w:rsidRPr="00F650C7">
        <w:rPr>
          <w:rFonts w:eastAsia="Heiti SC Medium"/>
        </w:rPr>
        <w:t xml:space="preserve">he vertical </w:t>
      </w:r>
      <w:r w:rsidRPr="00F650C7">
        <w:rPr>
          <w:rFonts w:eastAsia="Heiti SC Medium"/>
        </w:rPr>
        <w:t xml:space="preserve">significance of </w:t>
      </w:r>
      <w:r w:rsidR="00D51675" w:rsidRPr="00F650C7">
        <w:rPr>
          <w:rFonts w:eastAsia="Heiti SC Medium"/>
        </w:rPr>
        <w:t>spatial</w:t>
      </w:r>
      <w:r w:rsidR="00CC2E5A" w:rsidRPr="00F650C7">
        <w:rPr>
          <w:rFonts w:eastAsia="Heiti SC Medium"/>
        </w:rPr>
        <w:t>iza</w:t>
      </w:r>
      <w:r w:rsidR="00D51675" w:rsidRPr="00F650C7">
        <w:rPr>
          <w:rFonts w:eastAsia="Heiti SC Medium"/>
        </w:rPr>
        <w:t>tion and perpetuation of urban inequality.</w:t>
      </w:r>
      <w:r w:rsidR="00E022AF" w:rsidRPr="00F650C7">
        <w:rPr>
          <w:rFonts w:eastAsia="Heiti SC Medium"/>
        </w:rPr>
        <w:t xml:space="preserve"> </w:t>
      </w:r>
      <w:r w:rsidR="001677F9" w:rsidRPr="00F650C7">
        <w:rPr>
          <w:rFonts w:eastAsia="Heiti SC Medium"/>
        </w:rPr>
        <w:t>For example,</w:t>
      </w:r>
      <w:r w:rsidR="006C494C" w:rsidRPr="00F650C7">
        <w:rPr>
          <w:rFonts w:eastAsia="Heiti SC Medium"/>
        </w:rPr>
        <w:t xml:space="preserve"> Stephen Graham in his treatise on </w:t>
      </w:r>
      <w:r w:rsidR="004567D6" w:rsidRPr="00F650C7">
        <w:rPr>
          <w:rFonts w:eastAsia="Heiti SC Medium"/>
        </w:rPr>
        <w:t>v</w:t>
      </w:r>
      <w:r w:rsidR="006C494C" w:rsidRPr="00F650C7">
        <w:rPr>
          <w:rFonts w:eastAsia="Heiti SC Medium"/>
        </w:rPr>
        <w:t>erticality</w:t>
      </w:r>
      <w:r w:rsidR="006C494C" w:rsidRPr="00F650C7">
        <w:rPr>
          <w:rFonts w:eastAsia="Heiti SC Medium"/>
          <w:i/>
        </w:rPr>
        <w:t>,</w:t>
      </w:r>
      <w:r w:rsidR="001677F9" w:rsidRPr="00F650C7">
        <w:rPr>
          <w:rFonts w:eastAsia="Heiti SC Medium"/>
          <w:i/>
        </w:rPr>
        <w:t xml:space="preserve"> </w:t>
      </w:r>
      <w:r w:rsidR="001677F9" w:rsidRPr="00F650C7">
        <w:rPr>
          <w:rFonts w:eastAsia="Heiti SC Medium"/>
        </w:rPr>
        <w:t xml:space="preserve">highlights, </w:t>
      </w:r>
    </w:p>
    <w:p w14:paraId="0494F520" w14:textId="77D9728E" w:rsidR="00E022AF" w:rsidRPr="00F650C7" w:rsidRDefault="00E022AF" w:rsidP="00DD399B">
      <w:pPr>
        <w:pStyle w:val="ListParagraph"/>
        <w:spacing w:before="100" w:beforeAutospacing="1" w:line="480" w:lineRule="auto"/>
        <w:jc w:val="both"/>
        <w:rPr>
          <w:rFonts w:eastAsia="Heiti SC Medium"/>
        </w:rPr>
      </w:pPr>
      <w:r w:rsidRPr="00F650C7">
        <w:rPr>
          <w:rFonts w:eastAsia="Heiti SC Medium"/>
        </w:rPr>
        <w:t>[A]s the world’s surface becomes more and more congested and urbanization girds more of our planet, so political and social struggle takes on an increasingly three-dimensional character, reaching both up from and down below ground level (Graham</w:t>
      </w:r>
      <w:r w:rsidR="003745FD">
        <w:rPr>
          <w:rFonts w:eastAsia="Heiti SC Medium"/>
        </w:rPr>
        <w:t>.</w:t>
      </w:r>
      <w:r w:rsidRPr="00F650C7">
        <w:rPr>
          <w:rFonts w:eastAsia="Heiti SC Medium"/>
        </w:rPr>
        <w:t xml:space="preserve"> 2016</w:t>
      </w:r>
      <w:r w:rsidR="003745FD">
        <w:rPr>
          <w:rFonts w:eastAsia="Heiti SC Medium"/>
        </w:rPr>
        <w:t>, p.</w:t>
      </w:r>
      <w:r w:rsidRPr="00F650C7">
        <w:rPr>
          <w:rFonts w:eastAsia="Heiti SC Medium"/>
        </w:rPr>
        <w:t xml:space="preserve"> 4). </w:t>
      </w:r>
    </w:p>
    <w:p w14:paraId="2A70654F" w14:textId="3E46E18B" w:rsidR="00006AEB" w:rsidRPr="00F650C7" w:rsidRDefault="006C494C" w:rsidP="00DD399B">
      <w:pPr>
        <w:spacing w:before="100" w:beforeAutospacing="1" w:line="480" w:lineRule="auto"/>
        <w:jc w:val="both"/>
        <w:rPr>
          <w:rFonts w:eastAsia="Heiti SC Medium"/>
        </w:rPr>
      </w:pPr>
      <w:r w:rsidRPr="00F650C7">
        <w:rPr>
          <w:rFonts w:eastAsia="Heiti SC Medium"/>
        </w:rPr>
        <w:t xml:space="preserve">The author </w:t>
      </w:r>
      <w:r w:rsidR="00957A43" w:rsidRPr="00F650C7">
        <w:rPr>
          <w:rFonts w:eastAsia="Heiti SC Medium"/>
        </w:rPr>
        <w:t xml:space="preserve">argues that </w:t>
      </w:r>
      <w:r w:rsidR="00E022AF" w:rsidRPr="00F650C7">
        <w:rPr>
          <w:rFonts w:eastAsia="Heiti SC Medium"/>
        </w:rPr>
        <w:t xml:space="preserve">understanding the significance of </w:t>
      </w:r>
      <w:r w:rsidR="00C91BBA" w:rsidRPr="00F650C7">
        <w:rPr>
          <w:rFonts w:eastAsia="Heiti SC Medium"/>
        </w:rPr>
        <w:t xml:space="preserve">airspace and built environment at </w:t>
      </w:r>
      <w:r w:rsidR="00E022AF" w:rsidRPr="00F650C7">
        <w:rPr>
          <w:rFonts w:eastAsia="Heiti SC Medium"/>
        </w:rPr>
        <w:t>height</w:t>
      </w:r>
      <w:r w:rsidR="00C91BBA" w:rsidRPr="00F650C7">
        <w:rPr>
          <w:rFonts w:eastAsia="Heiti SC Medium"/>
        </w:rPr>
        <w:t xml:space="preserve"> i</w:t>
      </w:r>
      <w:r w:rsidR="00E022AF" w:rsidRPr="00F650C7">
        <w:rPr>
          <w:rFonts w:eastAsia="Heiti SC Medium"/>
        </w:rPr>
        <w:t>n contemporary political and social struggles is long overdue (see also Elden</w:t>
      </w:r>
      <w:r w:rsidR="003C792D">
        <w:rPr>
          <w:rFonts w:eastAsia="Heiti SC Medium"/>
        </w:rPr>
        <w:t>,</w:t>
      </w:r>
      <w:r w:rsidR="00E022AF" w:rsidRPr="00F650C7">
        <w:rPr>
          <w:rFonts w:eastAsia="Heiti SC Medium"/>
        </w:rPr>
        <w:t xml:space="preserve"> 2013). </w:t>
      </w:r>
      <w:r w:rsidR="006739D5" w:rsidRPr="00F650C7">
        <w:rPr>
          <w:rFonts w:eastAsia="Heiti SC Medium"/>
        </w:rPr>
        <w:t>This perspective recognizes that</w:t>
      </w:r>
      <w:r w:rsidR="00C91BBA" w:rsidRPr="00F650C7">
        <w:rPr>
          <w:rFonts w:eastAsia="Heiti SC Medium"/>
        </w:rPr>
        <w:t xml:space="preserve"> s</w:t>
      </w:r>
      <w:r w:rsidR="00D65A7C" w:rsidRPr="00F650C7">
        <w:rPr>
          <w:rFonts w:eastAsia="Heiti SC Medium"/>
        </w:rPr>
        <w:t>ocial and material</w:t>
      </w:r>
      <w:r w:rsidR="00B71C41" w:rsidRPr="00F650C7">
        <w:rPr>
          <w:rFonts w:eastAsia="Heiti SC Medium"/>
        </w:rPr>
        <w:t xml:space="preserve"> relations stretch across vertical </w:t>
      </w:r>
      <w:r w:rsidR="00451355" w:rsidRPr="00F650C7">
        <w:rPr>
          <w:rFonts w:eastAsia="Heiti SC Medium"/>
        </w:rPr>
        <w:t>axes—above and below ground level—</w:t>
      </w:r>
      <w:r w:rsidR="00D65A7C" w:rsidRPr="00F650C7">
        <w:rPr>
          <w:rFonts w:eastAsia="Heiti SC Medium"/>
        </w:rPr>
        <w:t xml:space="preserve">and </w:t>
      </w:r>
      <w:r w:rsidR="00451355" w:rsidRPr="00F650C7">
        <w:rPr>
          <w:rFonts w:eastAsia="Heiti SC Medium"/>
        </w:rPr>
        <w:t xml:space="preserve">are deeply interconnected </w:t>
      </w:r>
      <w:r w:rsidR="00B71C41" w:rsidRPr="00F650C7">
        <w:rPr>
          <w:rFonts w:eastAsia="Heiti SC Medium"/>
        </w:rPr>
        <w:t xml:space="preserve">with </w:t>
      </w:r>
      <w:r w:rsidR="00451355" w:rsidRPr="00F650C7">
        <w:rPr>
          <w:rFonts w:eastAsia="Heiti SC Medium"/>
        </w:rPr>
        <w:t xml:space="preserve">well-trodden </w:t>
      </w:r>
      <w:r w:rsidR="00B71C41" w:rsidRPr="00F650C7">
        <w:rPr>
          <w:rFonts w:eastAsia="Heiti SC Medium"/>
        </w:rPr>
        <w:t>horizontal</w:t>
      </w:r>
      <w:r w:rsidR="00451355" w:rsidRPr="00F650C7">
        <w:rPr>
          <w:rFonts w:eastAsia="Heiti SC Medium"/>
        </w:rPr>
        <w:t xml:space="preserve"> axes</w:t>
      </w:r>
      <w:r w:rsidR="00B71C41" w:rsidRPr="00F650C7">
        <w:rPr>
          <w:rFonts w:eastAsia="Heiti SC Medium"/>
        </w:rPr>
        <w:t xml:space="preserve"> </w:t>
      </w:r>
      <w:r w:rsidR="00451355" w:rsidRPr="00F650C7">
        <w:rPr>
          <w:rFonts w:eastAsia="Heiti SC Medium"/>
        </w:rPr>
        <w:t>of power</w:t>
      </w:r>
      <w:r w:rsidR="006739D5" w:rsidRPr="00F650C7">
        <w:rPr>
          <w:rFonts w:eastAsia="Heiti SC Medium"/>
        </w:rPr>
        <w:t>, highlighting the</w:t>
      </w:r>
      <w:r w:rsidR="00E022AF" w:rsidRPr="00F650C7">
        <w:rPr>
          <w:rFonts w:eastAsia="Heiti SC Medium"/>
        </w:rPr>
        <w:t xml:space="preserve"> ‘geographies, sociologies</w:t>
      </w:r>
      <w:r w:rsidR="00C91BBA" w:rsidRPr="00F650C7">
        <w:rPr>
          <w:rFonts w:eastAsia="Heiti SC Medium"/>
        </w:rPr>
        <w:t>,</w:t>
      </w:r>
      <w:r w:rsidR="00E022AF" w:rsidRPr="00F650C7">
        <w:rPr>
          <w:rFonts w:eastAsia="Heiti SC Medium"/>
        </w:rPr>
        <w:t xml:space="preserve"> and politics of </w:t>
      </w:r>
      <w:proofErr w:type="spellStart"/>
      <w:r w:rsidR="00E022AF" w:rsidRPr="00F650C7">
        <w:rPr>
          <w:rFonts w:eastAsia="Heiti SC Medium"/>
        </w:rPr>
        <w:t>verticalising</w:t>
      </w:r>
      <w:proofErr w:type="spellEnd"/>
      <w:r w:rsidR="00E022AF" w:rsidRPr="00F650C7">
        <w:rPr>
          <w:rFonts w:eastAsia="Heiti SC Medium"/>
        </w:rPr>
        <w:t xml:space="preserve"> cities’ (Graham</w:t>
      </w:r>
      <w:r w:rsidR="003C792D">
        <w:rPr>
          <w:rFonts w:eastAsia="Heiti SC Medium"/>
        </w:rPr>
        <w:t>,</w:t>
      </w:r>
      <w:r w:rsidR="00E022AF" w:rsidRPr="00F650C7">
        <w:rPr>
          <w:rFonts w:eastAsia="Heiti SC Medium"/>
        </w:rPr>
        <w:t xml:space="preserve"> 2016</w:t>
      </w:r>
      <w:r w:rsidR="003C792D">
        <w:rPr>
          <w:rFonts w:eastAsia="Heiti SC Medium"/>
        </w:rPr>
        <w:t>, p.</w:t>
      </w:r>
      <w:r w:rsidR="00E022AF" w:rsidRPr="00F650C7">
        <w:rPr>
          <w:rFonts w:eastAsia="Heiti SC Medium"/>
        </w:rPr>
        <w:t xml:space="preserve"> 9)</w:t>
      </w:r>
      <w:r w:rsidR="00C91BBA" w:rsidRPr="00F650C7">
        <w:rPr>
          <w:rFonts w:eastAsia="Heiti SC Medium"/>
        </w:rPr>
        <w:t>. Th</w:t>
      </w:r>
      <w:r w:rsidR="00F05175" w:rsidRPr="00F650C7">
        <w:rPr>
          <w:rFonts w:eastAsia="Heiti SC Medium"/>
        </w:rPr>
        <w:t xml:space="preserve">is emerging literature </w:t>
      </w:r>
      <w:r w:rsidR="006739D5" w:rsidRPr="00F650C7">
        <w:rPr>
          <w:rFonts w:eastAsia="Heiti SC Medium"/>
        </w:rPr>
        <w:t>offer</w:t>
      </w:r>
      <w:r w:rsidR="00C7180F" w:rsidRPr="00F650C7">
        <w:rPr>
          <w:rFonts w:eastAsia="Heiti SC Medium"/>
        </w:rPr>
        <w:t>s a</w:t>
      </w:r>
      <w:r w:rsidR="00E022AF" w:rsidRPr="00F650C7">
        <w:rPr>
          <w:rFonts w:eastAsia="Heiti SC Medium"/>
        </w:rPr>
        <w:t xml:space="preserve"> critique of ‘flat’ understanding</w:t>
      </w:r>
      <w:r w:rsidR="00C91BBA" w:rsidRPr="00F650C7">
        <w:rPr>
          <w:rFonts w:eastAsia="Heiti SC Medium"/>
        </w:rPr>
        <w:t>s of</w:t>
      </w:r>
      <w:r w:rsidR="00E022AF" w:rsidRPr="00F650C7">
        <w:rPr>
          <w:rFonts w:eastAsia="Heiti SC Medium"/>
        </w:rPr>
        <w:t xml:space="preserve"> space inherited from cartography</w:t>
      </w:r>
      <w:r w:rsidR="00C91BBA" w:rsidRPr="00F650C7">
        <w:rPr>
          <w:rFonts w:eastAsia="Heiti SC Medium"/>
        </w:rPr>
        <w:t>,</w:t>
      </w:r>
      <w:r w:rsidR="00E022AF" w:rsidRPr="00F650C7">
        <w:rPr>
          <w:rFonts w:eastAsia="Heiti SC Medium"/>
        </w:rPr>
        <w:t xml:space="preserve"> looking above and below to consider how these spaces interplay within the social and material relations of contemporary urban life (see for example Elden</w:t>
      </w:r>
      <w:r w:rsidR="003C792D">
        <w:rPr>
          <w:rFonts w:eastAsia="Heiti SC Medium"/>
        </w:rPr>
        <w:t>,</w:t>
      </w:r>
      <w:r w:rsidR="00E022AF" w:rsidRPr="00F650C7">
        <w:rPr>
          <w:rFonts w:eastAsia="Heiti SC Medium"/>
        </w:rPr>
        <w:t xml:space="preserve"> 2013; Graham </w:t>
      </w:r>
      <w:r w:rsidR="003C792D">
        <w:rPr>
          <w:rFonts w:eastAsia="Heiti SC Medium"/>
        </w:rPr>
        <w:t>&amp;</w:t>
      </w:r>
      <w:r w:rsidR="00E022AF" w:rsidRPr="00F650C7">
        <w:rPr>
          <w:rFonts w:eastAsia="Heiti SC Medium"/>
        </w:rPr>
        <w:t xml:space="preserve"> Hewitt</w:t>
      </w:r>
      <w:r w:rsidR="003C792D">
        <w:rPr>
          <w:rFonts w:eastAsia="Heiti SC Medium"/>
        </w:rPr>
        <w:t>,</w:t>
      </w:r>
      <w:r w:rsidR="00E022AF" w:rsidRPr="00F650C7">
        <w:rPr>
          <w:rFonts w:eastAsia="Heiti SC Medium"/>
        </w:rPr>
        <w:t xml:space="preserve"> 2013; Graham</w:t>
      </w:r>
      <w:r w:rsidR="003C792D">
        <w:rPr>
          <w:rFonts w:eastAsia="Heiti SC Medium"/>
        </w:rPr>
        <w:t>,</w:t>
      </w:r>
      <w:r w:rsidR="00E022AF" w:rsidRPr="00F650C7">
        <w:rPr>
          <w:rFonts w:eastAsia="Heiti SC Medium"/>
        </w:rPr>
        <w:t xml:space="preserve"> 2016).</w:t>
      </w:r>
    </w:p>
    <w:p w14:paraId="0B72ECEC" w14:textId="1FA7A08B" w:rsidR="00E673D8" w:rsidRPr="001B1B2C" w:rsidRDefault="00967D36" w:rsidP="00DD399B">
      <w:pPr>
        <w:spacing w:before="100" w:beforeAutospacing="1" w:line="480" w:lineRule="auto"/>
        <w:jc w:val="both"/>
        <w:rPr>
          <w:rFonts w:eastAsia="Heiti SC Medium"/>
        </w:rPr>
      </w:pPr>
      <w:r w:rsidRPr="001B1B2C">
        <w:rPr>
          <w:rFonts w:eastAsia="Heiti SC Medium"/>
        </w:rPr>
        <w:t>T</w:t>
      </w:r>
      <w:r w:rsidR="00B6790F" w:rsidRPr="001B1B2C">
        <w:rPr>
          <w:rFonts w:eastAsia="Heiti SC Medium"/>
        </w:rPr>
        <w:t>his</w:t>
      </w:r>
      <w:r w:rsidR="00E40DB8" w:rsidRPr="001B1B2C">
        <w:rPr>
          <w:rFonts w:eastAsia="Heiti SC Medium"/>
        </w:rPr>
        <w:t xml:space="preserve"> latest articulation of the spatial</w:t>
      </w:r>
      <w:r w:rsidR="00B6790F" w:rsidRPr="001B1B2C">
        <w:rPr>
          <w:rFonts w:eastAsia="Heiti SC Medium"/>
        </w:rPr>
        <w:t xml:space="preserve"> </w:t>
      </w:r>
      <w:r w:rsidR="00702A07" w:rsidRPr="001B1B2C">
        <w:rPr>
          <w:rFonts w:eastAsia="Heiti SC Medium"/>
        </w:rPr>
        <w:t>turn has persuasi</w:t>
      </w:r>
      <w:r w:rsidR="005227D8" w:rsidRPr="001B1B2C">
        <w:rPr>
          <w:rFonts w:eastAsia="Heiti SC Medium"/>
        </w:rPr>
        <w:t>vely communicated the ways in wh</w:t>
      </w:r>
      <w:r w:rsidR="00702A07" w:rsidRPr="001B1B2C">
        <w:rPr>
          <w:rFonts w:eastAsia="Heiti SC Medium"/>
        </w:rPr>
        <w:t>i</w:t>
      </w:r>
      <w:r w:rsidR="005227D8" w:rsidRPr="001B1B2C">
        <w:rPr>
          <w:rFonts w:eastAsia="Heiti SC Medium"/>
        </w:rPr>
        <w:t>c</w:t>
      </w:r>
      <w:r w:rsidR="00702A07" w:rsidRPr="001B1B2C">
        <w:rPr>
          <w:rFonts w:eastAsia="Heiti SC Medium"/>
        </w:rPr>
        <w:t xml:space="preserve">h </w:t>
      </w:r>
      <w:r w:rsidR="0054249B" w:rsidRPr="001B1B2C">
        <w:rPr>
          <w:rFonts w:eastAsia="Heiti SC Medium"/>
        </w:rPr>
        <w:t xml:space="preserve">vertical urban development permits </w:t>
      </w:r>
      <w:r w:rsidR="00B6790F" w:rsidRPr="001B1B2C">
        <w:rPr>
          <w:rFonts w:eastAsia="Heiti SC Medium"/>
        </w:rPr>
        <w:t xml:space="preserve">exclusivity and spatial segregation for those who have the luxury to choose </w:t>
      </w:r>
      <w:r w:rsidR="0054249B" w:rsidRPr="001B1B2C">
        <w:rPr>
          <w:rFonts w:eastAsia="Heiti SC Medium"/>
        </w:rPr>
        <w:t>to occupy these spaces at</w:t>
      </w:r>
      <w:r w:rsidR="00B6790F" w:rsidRPr="001B1B2C">
        <w:rPr>
          <w:rFonts w:eastAsia="Heiti SC Medium"/>
        </w:rPr>
        <w:t xml:space="preserve"> height. The skyscraper becomes the marker of contemporary urban inequalities reminiscent </w:t>
      </w:r>
      <w:r w:rsidR="00A31CF7" w:rsidRPr="001B1B2C">
        <w:rPr>
          <w:rFonts w:eastAsia="Heiti SC Medium"/>
        </w:rPr>
        <w:t xml:space="preserve">of </w:t>
      </w:r>
      <w:r w:rsidR="00B6790F" w:rsidRPr="001B1B2C">
        <w:rPr>
          <w:rFonts w:eastAsia="Heiti SC Medium"/>
        </w:rPr>
        <w:t xml:space="preserve">the dystopian </w:t>
      </w:r>
      <w:r w:rsidR="00F05175" w:rsidRPr="001B1B2C">
        <w:rPr>
          <w:rFonts w:eastAsia="Heiti SC Medium"/>
        </w:rPr>
        <w:t xml:space="preserve">world </w:t>
      </w:r>
      <w:r w:rsidR="00B6790F" w:rsidRPr="001B1B2C">
        <w:rPr>
          <w:rFonts w:eastAsia="Heiti SC Medium"/>
        </w:rPr>
        <w:t xml:space="preserve">depicted in JG Ballard’s </w:t>
      </w:r>
      <w:r w:rsidR="00B6790F" w:rsidRPr="001B1B2C">
        <w:rPr>
          <w:rFonts w:eastAsia="Heiti SC Medium"/>
          <w:i/>
        </w:rPr>
        <w:t>High-Rise</w:t>
      </w:r>
      <w:r w:rsidR="00B6790F" w:rsidRPr="001B1B2C">
        <w:rPr>
          <w:rFonts w:eastAsia="Heiti SC Medium"/>
        </w:rPr>
        <w:t xml:space="preserve"> </w:t>
      </w:r>
      <w:r w:rsidR="00E673D8" w:rsidRPr="001B1B2C">
        <w:rPr>
          <w:rFonts w:eastAsia="Heiti SC Medium"/>
        </w:rPr>
        <w:fldChar w:fldCharType="begin"/>
      </w:r>
      <w:r w:rsidR="00E673D8" w:rsidRPr="001B1B2C">
        <w:rPr>
          <w:rFonts w:eastAsia="Heiti SC Medium"/>
        </w:rPr>
        <w:instrText xml:space="preserve"> ADDIN ZOTERO_ITEM CSL_CITATION {"citationID":"Ndh0HG6p","properties":{"formattedCitation":"(Hewitt and Graham 2015)","plainCitation":"(Hewitt and Graham 2015)","noteIndex":0},"citationItems":[{"id":63,"uris":["http://zotero.org/users/37920/items/S5XHE4Z2"],"uri":["http://zotero.org/users/37920/items/S5XHE4Z2"],"itemData":{"id":63,"type":"article-journal","title":"Vertical cities: Representations of urban verticality in 20th-century science fiction literature","container-title":"Urban Studies","page":"923-937","volume":"52","issue":"5","source":"usj.sagepub.com","abstract":"This paper seeks to intersect two recent trends in urban research. First, it takes seriously the recognition that established traditions of research concerned with urban space have tended to privilege the horizontal extension of cities to the neglect of their vertical or volumetric extension. Second, the paper contributes to the resurgence of interest among social scientists in the validity of fiction – and especially speculative or science fiction – as a source of critical commentary and as a mode of knowledge that can exist in close reciprocity with non-fictional work. From these two starting points the paper develops a reading of the dialogue between the representations of vertical urban life that have featured in landmark works of 20th-century science fiction literature and key themes in contemporary urban analysis.","DOI":"10.1177/0042098014529345","ISSN":"0042-0980, 1360-063X","shortTitle":"Vertical cities","journalAbbreviation":"Urban Stud","language":"en","author":[{"family":"Hewitt","given":"Lucy"},{"family":"Graham","given":"Stephen"}],"issued":{"date-parts":[["2015",4,1]]}}}],"schema":"https://github.com/citation-style-language/schema/raw/master/csl-citation.json"} </w:instrText>
      </w:r>
      <w:r w:rsidR="00E673D8" w:rsidRPr="001B1B2C">
        <w:rPr>
          <w:rFonts w:eastAsia="Heiti SC Medium"/>
        </w:rPr>
        <w:fldChar w:fldCharType="separate"/>
      </w:r>
      <w:r w:rsidR="00E673D8" w:rsidRPr="001B1B2C">
        <w:rPr>
          <w:rFonts w:eastAsia="Heiti SC Medium"/>
          <w:noProof/>
        </w:rPr>
        <w:t>(Hewitt and Graham</w:t>
      </w:r>
      <w:r w:rsidR="003C792D">
        <w:rPr>
          <w:rFonts w:eastAsia="Heiti SC Medium"/>
          <w:noProof/>
        </w:rPr>
        <w:t>,</w:t>
      </w:r>
      <w:r w:rsidR="00E673D8" w:rsidRPr="001B1B2C">
        <w:rPr>
          <w:rFonts w:eastAsia="Heiti SC Medium"/>
          <w:noProof/>
        </w:rPr>
        <w:t xml:space="preserve"> 2015)</w:t>
      </w:r>
      <w:r w:rsidR="00E673D8" w:rsidRPr="001B1B2C">
        <w:rPr>
          <w:rFonts w:eastAsia="Heiti SC Medium"/>
        </w:rPr>
        <w:fldChar w:fldCharType="end"/>
      </w:r>
      <w:r w:rsidR="00E673D8" w:rsidRPr="001B1B2C">
        <w:rPr>
          <w:rFonts w:eastAsia="Heiti SC Medium"/>
        </w:rPr>
        <w:t xml:space="preserve"> </w:t>
      </w:r>
      <w:r w:rsidR="00B6790F" w:rsidRPr="001B1B2C">
        <w:rPr>
          <w:rFonts w:eastAsia="Heiti SC Medium"/>
        </w:rPr>
        <w:t xml:space="preserve">in analyses that include cities the world over (see for example </w:t>
      </w:r>
      <w:r w:rsidR="00ED2B50" w:rsidRPr="001B1B2C">
        <w:rPr>
          <w:rFonts w:eastAsia="Heiti SC Medium"/>
        </w:rPr>
        <w:fldChar w:fldCharType="begin"/>
      </w:r>
      <w:r w:rsidR="00ED2B50" w:rsidRPr="001B1B2C">
        <w:rPr>
          <w:rFonts w:eastAsia="Heiti SC Medium"/>
        </w:rPr>
        <w:instrText xml:space="preserve"> ADDIN ZOTERO_ITEM CSL_CITATION {"citationID":"FEnetfIU","properties":{"formattedCitation":"(Glucksberg 2016)","plainCitation":"(Glucksberg 2016)","noteIndex":0},"citationItems":[{"id":70,"uris":["http://zotero.org/users/37920/items/5VPMA96E"],"uri":["http://zotero.org/users/37920/items/5VPMA96E"],"itemData":{"id":70,"type":"article-journal","title":"A view from the top: Unpacking capital flows and foreign investment in prime London","container-title":"City","page":"238-255","volume":"20","issue":"2","source":"CrossRef","DOI":"10.1080/13604813.2016.1143686","ISSN":"1360-4813, 1470-3629","shortTitle":"A view from the top","language":"en","author":[{"family":"Glucksberg","given":"Luna"}],"issued":{"date-parts":[["2016",3,3]]}}}],"schema":"https://github.com/citation-style-language/schema/raw/master/csl-citation.json"} </w:instrText>
      </w:r>
      <w:r w:rsidR="00ED2B50" w:rsidRPr="001B1B2C">
        <w:rPr>
          <w:rFonts w:eastAsia="Heiti SC Medium"/>
        </w:rPr>
        <w:fldChar w:fldCharType="separate"/>
      </w:r>
      <w:r w:rsidR="00ED2B50" w:rsidRPr="001B1B2C">
        <w:rPr>
          <w:rFonts w:eastAsia="Heiti SC Medium"/>
          <w:noProof/>
        </w:rPr>
        <w:t>Glucksberg</w:t>
      </w:r>
      <w:r w:rsidR="003C792D">
        <w:rPr>
          <w:rFonts w:eastAsia="Heiti SC Medium"/>
          <w:noProof/>
        </w:rPr>
        <w:t>,</w:t>
      </w:r>
      <w:r w:rsidR="00ED2B50" w:rsidRPr="001B1B2C">
        <w:rPr>
          <w:rFonts w:eastAsia="Heiti SC Medium"/>
          <w:noProof/>
        </w:rPr>
        <w:t xml:space="preserve"> 2016</w:t>
      </w:r>
      <w:r w:rsidR="00ED2B50" w:rsidRPr="001B1B2C">
        <w:rPr>
          <w:rFonts w:eastAsia="Heiti SC Medium"/>
        </w:rPr>
        <w:fldChar w:fldCharType="end"/>
      </w:r>
      <w:r w:rsidR="00ED2B50" w:rsidRPr="001B1B2C">
        <w:rPr>
          <w:rFonts w:eastAsia="Heiti SC Medium"/>
        </w:rPr>
        <w:t xml:space="preserve">; </w:t>
      </w:r>
      <w:r w:rsidR="00B6790F" w:rsidRPr="001B1B2C">
        <w:rPr>
          <w:rFonts w:eastAsia="Heiti SC Medium"/>
        </w:rPr>
        <w:t xml:space="preserve">Rosen </w:t>
      </w:r>
      <w:r w:rsidR="003C792D">
        <w:rPr>
          <w:rFonts w:eastAsia="Heiti SC Medium"/>
        </w:rPr>
        <w:t xml:space="preserve">&amp; </w:t>
      </w:r>
      <w:r w:rsidR="00B6790F" w:rsidRPr="001B1B2C">
        <w:rPr>
          <w:rFonts w:eastAsia="Heiti SC Medium"/>
        </w:rPr>
        <w:t>Charney</w:t>
      </w:r>
      <w:r w:rsidR="003C792D">
        <w:rPr>
          <w:rFonts w:eastAsia="Heiti SC Medium"/>
        </w:rPr>
        <w:t>,</w:t>
      </w:r>
      <w:r w:rsidR="00B6790F" w:rsidRPr="001B1B2C">
        <w:rPr>
          <w:rFonts w:eastAsia="Heiti SC Medium"/>
        </w:rPr>
        <w:t xml:space="preserve"> 2016; Bini </w:t>
      </w:r>
      <w:r w:rsidR="003C792D">
        <w:rPr>
          <w:rFonts w:eastAsia="Heiti SC Medium"/>
        </w:rPr>
        <w:t>&amp;</w:t>
      </w:r>
      <w:r w:rsidR="00B6790F" w:rsidRPr="001B1B2C">
        <w:rPr>
          <w:rFonts w:eastAsia="Heiti SC Medium"/>
        </w:rPr>
        <w:t xml:space="preserve"> d’Alessandro</w:t>
      </w:r>
      <w:r w:rsidR="003C792D">
        <w:rPr>
          <w:rFonts w:eastAsia="Heiti SC Medium"/>
        </w:rPr>
        <w:t>,</w:t>
      </w:r>
      <w:r w:rsidR="00B6790F" w:rsidRPr="001B1B2C">
        <w:rPr>
          <w:rFonts w:eastAsia="Heiti SC Medium"/>
        </w:rPr>
        <w:t xml:space="preserve"> 2017; Graham</w:t>
      </w:r>
      <w:r w:rsidR="003C792D">
        <w:rPr>
          <w:rFonts w:eastAsia="Heiti SC Medium"/>
        </w:rPr>
        <w:t>,</w:t>
      </w:r>
      <w:r w:rsidR="00B6790F" w:rsidRPr="001B1B2C">
        <w:rPr>
          <w:rFonts w:eastAsia="Heiti SC Medium"/>
        </w:rPr>
        <w:t xml:space="preserve"> 2017; Nam</w:t>
      </w:r>
      <w:r w:rsidR="003C792D">
        <w:rPr>
          <w:rFonts w:eastAsia="Heiti SC Medium"/>
        </w:rPr>
        <w:t>,</w:t>
      </w:r>
      <w:r w:rsidR="00B6790F" w:rsidRPr="001B1B2C">
        <w:rPr>
          <w:rFonts w:eastAsia="Heiti SC Medium"/>
        </w:rPr>
        <w:t xml:space="preserve"> 2017; Lam </w:t>
      </w:r>
      <w:r w:rsidR="003C792D">
        <w:rPr>
          <w:rFonts w:eastAsia="Heiti SC Medium"/>
        </w:rPr>
        <w:t>&amp;</w:t>
      </w:r>
      <w:r w:rsidR="00B6790F" w:rsidRPr="001B1B2C">
        <w:rPr>
          <w:rFonts w:eastAsia="Heiti SC Medium"/>
        </w:rPr>
        <w:t xml:space="preserve"> </w:t>
      </w:r>
      <w:proofErr w:type="spellStart"/>
      <w:r w:rsidR="00B6790F" w:rsidRPr="001B1B2C">
        <w:rPr>
          <w:rFonts w:eastAsia="Heiti SC Medium"/>
        </w:rPr>
        <w:t>Gaddol</w:t>
      </w:r>
      <w:proofErr w:type="spellEnd"/>
      <w:r w:rsidR="003C792D">
        <w:rPr>
          <w:rFonts w:eastAsia="Heiti SC Medium"/>
        </w:rPr>
        <w:t>,</w:t>
      </w:r>
      <w:r w:rsidR="00B6790F" w:rsidRPr="001B1B2C">
        <w:rPr>
          <w:rFonts w:eastAsia="Heiti SC Medium"/>
        </w:rPr>
        <w:t xml:space="preserve"> 2017).</w:t>
      </w:r>
      <w:r w:rsidR="00AA798D" w:rsidRPr="001B1B2C">
        <w:rPr>
          <w:rFonts w:eastAsia="Heiti SC Medium"/>
          <w:vertAlign w:val="superscript"/>
        </w:rPr>
        <w:t>3</w:t>
      </w:r>
      <w:r w:rsidR="00B6790F" w:rsidRPr="001B1B2C">
        <w:rPr>
          <w:rFonts w:eastAsia="Heiti SC Medium"/>
        </w:rPr>
        <w:t xml:space="preserve"> </w:t>
      </w:r>
      <w:r w:rsidR="009321D4" w:rsidRPr="00600C11">
        <w:rPr>
          <w:rFonts w:eastAsia="Heiti SC Medium"/>
        </w:rPr>
        <w:t>The</w:t>
      </w:r>
      <w:r w:rsidR="00702A07" w:rsidRPr="00600C11">
        <w:rPr>
          <w:rFonts w:eastAsia="Heiti SC Medium"/>
        </w:rPr>
        <w:t xml:space="preserve"> verticali</w:t>
      </w:r>
      <w:r w:rsidR="003C792D">
        <w:rPr>
          <w:rFonts w:eastAsia="Heiti SC Medium"/>
        </w:rPr>
        <w:t>z</w:t>
      </w:r>
      <w:r w:rsidR="00702A07" w:rsidRPr="00600C11">
        <w:rPr>
          <w:rFonts w:eastAsia="Heiti SC Medium"/>
        </w:rPr>
        <w:t xml:space="preserve">ation </w:t>
      </w:r>
      <w:r w:rsidR="009321D4" w:rsidRPr="005C6D93">
        <w:rPr>
          <w:rFonts w:eastAsia="Heiti SC Medium"/>
        </w:rPr>
        <w:t xml:space="preserve">of urban life </w:t>
      </w:r>
      <w:r w:rsidR="00702A07" w:rsidRPr="005C6D93">
        <w:rPr>
          <w:rFonts w:eastAsia="Heiti SC Medium"/>
        </w:rPr>
        <w:t xml:space="preserve">has been particularly evident in recent work on violence and fear of crime in the urban </w:t>
      </w:r>
      <w:r w:rsidR="000F0642" w:rsidRPr="001B1B2C">
        <w:rPr>
          <w:rFonts w:eastAsia="Heiti SC Medium"/>
        </w:rPr>
        <w:t xml:space="preserve">Global </w:t>
      </w:r>
      <w:r w:rsidR="00702A07" w:rsidRPr="001B1B2C">
        <w:rPr>
          <w:rFonts w:eastAsia="Heiti SC Medium"/>
        </w:rPr>
        <w:t xml:space="preserve">South. Developing from the </w:t>
      </w:r>
      <w:r w:rsidR="003811BA" w:rsidRPr="001B1B2C">
        <w:rPr>
          <w:rFonts w:eastAsia="Heiti SC Medium"/>
        </w:rPr>
        <w:t>classic analysi</w:t>
      </w:r>
      <w:r w:rsidR="00702A07" w:rsidRPr="001B1B2C">
        <w:rPr>
          <w:rFonts w:eastAsia="Heiti SC Medium"/>
        </w:rPr>
        <w:t xml:space="preserve">s of the urban geography of fortified enclaves in the city of Sao Paulo </w:t>
      </w:r>
      <w:r w:rsidR="00702A07" w:rsidRPr="001B1B2C">
        <w:rPr>
          <w:rFonts w:eastAsia="Heiti SC Medium"/>
        </w:rPr>
        <w:fldChar w:fldCharType="begin"/>
      </w:r>
      <w:r w:rsidR="00702A07" w:rsidRPr="001B1B2C">
        <w:rPr>
          <w:rFonts w:eastAsia="Heiti SC Medium"/>
        </w:rPr>
        <w:instrText xml:space="preserve"> ADDIN ZOTERO_TEMP </w:instrText>
      </w:r>
      <w:r w:rsidR="00702A07" w:rsidRPr="001B1B2C">
        <w:rPr>
          <w:rFonts w:eastAsia="Heiti SC Medium"/>
        </w:rPr>
        <w:fldChar w:fldCharType="separate"/>
      </w:r>
      <w:r w:rsidR="00702A07" w:rsidRPr="001B1B2C">
        <w:rPr>
          <w:rFonts w:eastAsia="Heiti SC Medium"/>
          <w:noProof/>
        </w:rPr>
        <w:t>(</w:t>
      </w:r>
      <w:r w:rsidR="003811BA" w:rsidRPr="001B1B2C">
        <w:rPr>
          <w:rFonts w:eastAsia="Heiti SC Medium"/>
          <w:noProof/>
        </w:rPr>
        <w:t>Caldeira</w:t>
      </w:r>
      <w:r w:rsidR="003C792D">
        <w:rPr>
          <w:rFonts w:eastAsia="Heiti SC Medium"/>
          <w:noProof/>
        </w:rPr>
        <w:t>,</w:t>
      </w:r>
      <w:r w:rsidR="003811BA" w:rsidRPr="001B1B2C">
        <w:rPr>
          <w:rFonts w:eastAsia="Heiti SC Medium"/>
          <w:noProof/>
        </w:rPr>
        <w:t xml:space="preserve"> 1996; 2000</w:t>
      </w:r>
      <w:r w:rsidR="00702A07" w:rsidRPr="00600C11">
        <w:rPr>
          <w:rFonts w:eastAsia="Heiti SC Medium"/>
          <w:noProof/>
        </w:rPr>
        <w:t>)</w:t>
      </w:r>
      <w:r w:rsidR="00702A07" w:rsidRPr="001B1B2C">
        <w:rPr>
          <w:rFonts w:eastAsia="Heiti SC Medium"/>
        </w:rPr>
        <w:fldChar w:fldCharType="end"/>
      </w:r>
      <w:r w:rsidR="000F0642" w:rsidRPr="001B1B2C">
        <w:rPr>
          <w:rFonts w:eastAsia="Heiti SC Medium"/>
        </w:rPr>
        <w:t>,</w:t>
      </w:r>
      <w:r w:rsidR="003811BA" w:rsidRPr="001B1B2C">
        <w:rPr>
          <w:rFonts w:eastAsia="Heiti SC Medium"/>
        </w:rPr>
        <w:t xml:space="preserve"> in which the self-segregation</w:t>
      </w:r>
      <w:r w:rsidR="003811BA" w:rsidRPr="00600C11">
        <w:rPr>
          <w:rFonts w:eastAsia="Heiti SC Medium"/>
        </w:rPr>
        <w:t xml:space="preserve"> of urban elites </w:t>
      </w:r>
      <w:r w:rsidR="009321D4" w:rsidRPr="005C6D93">
        <w:rPr>
          <w:rFonts w:eastAsia="Heiti SC Medium"/>
        </w:rPr>
        <w:t>depends on the erection of</w:t>
      </w:r>
      <w:r w:rsidR="003811BA" w:rsidRPr="005C6D93">
        <w:rPr>
          <w:rFonts w:eastAsia="Heiti SC Medium"/>
        </w:rPr>
        <w:t xml:space="preserve"> higher walls, a </w:t>
      </w:r>
      <w:r w:rsidR="009321D4" w:rsidRPr="005C6D93">
        <w:rPr>
          <w:rFonts w:eastAsia="Heiti SC Medium"/>
        </w:rPr>
        <w:t>new stage in</w:t>
      </w:r>
      <w:r w:rsidR="003811BA" w:rsidRPr="005C6D93">
        <w:rPr>
          <w:rFonts w:eastAsia="Heiti SC Medium"/>
        </w:rPr>
        <w:t xml:space="preserve"> the verticalization</w:t>
      </w:r>
      <w:r w:rsidR="003811BA" w:rsidRPr="00F650C7">
        <w:rPr>
          <w:rFonts w:eastAsia="Heiti SC Medium"/>
        </w:rPr>
        <w:t xml:space="preserve"> of this </w:t>
      </w:r>
      <w:r w:rsidR="002F7780">
        <w:rPr>
          <w:rFonts w:eastAsia="Heiti SC Medium"/>
        </w:rPr>
        <w:t>self-</w:t>
      </w:r>
      <w:r w:rsidR="003811BA" w:rsidRPr="00F650C7">
        <w:rPr>
          <w:rFonts w:eastAsia="Heiti SC Medium"/>
        </w:rPr>
        <w:t>segregation</w:t>
      </w:r>
      <w:r w:rsidR="009321D4" w:rsidRPr="004853DB">
        <w:rPr>
          <w:rFonts w:eastAsia="Heiti SC Medium"/>
        </w:rPr>
        <w:t xml:space="preserve"> has been registered in the literature</w:t>
      </w:r>
      <w:r w:rsidR="003811BA" w:rsidRPr="001B1B2C">
        <w:rPr>
          <w:rFonts w:eastAsia="Heiti SC Medium"/>
        </w:rPr>
        <w:t>.</w:t>
      </w:r>
      <w:r w:rsidR="009321D4" w:rsidRPr="001B1B2C">
        <w:rPr>
          <w:rFonts w:eastAsia="Heiti SC Medium"/>
        </w:rPr>
        <w:t xml:space="preserve"> In violent and unequal cities like Sao Paulo, Managua, Guatemala</w:t>
      </w:r>
      <w:r w:rsidR="00DC4C80">
        <w:rPr>
          <w:rFonts w:eastAsia="Heiti SC Medium"/>
        </w:rPr>
        <w:t xml:space="preserve"> City</w:t>
      </w:r>
      <w:r w:rsidR="009321D4" w:rsidRPr="001B1B2C">
        <w:rPr>
          <w:rFonts w:eastAsia="Heiti SC Medium"/>
        </w:rPr>
        <w:t>, Rio de Janeiro and Recife</w:t>
      </w:r>
      <w:r w:rsidR="00ED2B50" w:rsidRPr="001B1B2C">
        <w:rPr>
          <w:rFonts w:eastAsia="Heiti SC Medium"/>
        </w:rPr>
        <w:t>,</w:t>
      </w:r>
      <w:r w:rsidR="009321D4" w:rsidRPr="001B1B2C">
        <w:rPr>
          <w:rFonts w:eastAsia="Heiti SC Medium"/>
        </w:rPr>
        <w:t xml:space="preserve"> elites find </w:t>
      </w:r>
      <w:r w:rsidR="00ED2B50" w:rsidRPr="001B1B2C">
        <w:rPr>
          <w:rFonts w:eastAsia="Heiti SC Medium"/>
        </w:rPr>
        <w:t xml:space="preserve">refuge in high-rise buildings </w:t>
      </w:r>
      <w:r w:rsidR="00ED2B50" w:rsidRPr="001B1B2C">
        <w:rPr>
          <w:rFonts w:eastAsia="Heiti SC Medium"/>
        </w:rPr>
        <w:fldChar w:fldCharType="begin"/>
      </w:r>
      <w:r w:rsidR="00ED2B50" w:rsidRPr="001B1B2C">
        <w:rPr>
          <w:rFonts w:eastAsia="Heiti SC Medium" w:hint="eastAsia"/>
        </w:rPr>
        <w:instrText xml:space="preserve"> ADDIN ZOTERO_ITEM CSL_CITATION {"citationID":"xym3DXw4","properties":{"formattedCitation":"(Rodgers 2004; O\\uc0\\u8217{}Neill and Fogarty\\uc0\\u8208{}Valenzuela 2013; Graham 2015)","plainCitation":"(Rodgers 2004; O</w:instrText>
      </w:r>
      <w:r w:rsidR="00ED2B50" w:rsidRPr="001B1B2C">
        <w:rPr>
          <w:rFonts w:eastAsia="Heiti SC Medium" w:hint="eastAsia"/>
        </w:rPr>
        <w:instrText>’</w:instrText>
      </w:r>
      <w:r w:rsidR="00ED2B50" w:rsidRPr="001B1B2C">
        <w:rPr>
          <w:rFonts w:eastAsia="Heiti SC Medium" w:hint="eastAsia"/>
        </w:rPr>
        <w:instrText>Neill and Fogarty</w:instrText>
      </w:r>
      <w:r w:rsidR="00ED2B50" w:rsidRPr="001B1B2C">
        <w:rPr>
          <w:rFonts w:eastAsia="Heiti SC Medium" w:hint="eastAsia"/>
        </w:rPr>
        <w:instrText>‐</w:instrText>
      </w:r>
      <w:r w:rsidR="00ED2B50" w:rsidRPr="001B1B2C">
        <w:rPr>
          <w:rFonts w:eastAsia="Heiti SC Medium" w:hint="eastAsia"/>
        </w:rPr>
        <w:instrText>Valenzuela 2013; Graham 2015)","noteIndex":0},"citationItems":[{"id":3445,"uris":["http://zotero.org/users/37920/items/MTTNAKZT"],"uri":["http://zotero.org/users/37920/items/MTTNAKZT"],"itemData":{"id":3445,"type":"article-journal","title":"</w:instrText>
      </w:r>
      <w:r w:rsidR="00ED2B50" w:rsidRPr="001B1B2C">
        <w:rPr>
          <w:rFonts w:eastAsia="Heiti SC Medium" w:hint="eastAsia"/>
        </w:rPr>
        <w:instrText>“</w:instrText>
      </w:r>
      <w:r w:rsidR="00ED2B50" w:rsidRPr="001B1B2C">
        <w:rPr>
          <w:rFonts w:eastAsia="Heiti SC Medium" w:hint="eastAsia"/>
        </w:rPr>
        <w:instrText>Disembedding</w:instrText>
      </w:r>
      <w:r w:rsidR="00ED2B50" w:rsidRPr="001B1B2C">
        <w:rPr>
          <w:rFonts w:eastAsia="Heiti SC Medium" w:hint="eastAsia"/>
        </w:rPr>
        <w:instrText>”</w:instrText>
      </w:r>
      <w:r w:rsidR="00ED2B50" w:rsidRPr="001B1B2C">
        <w:rPr>
          <w:rFonts w:eastAsia="Heiti SC Medium" w:hint="eastAsia"/>
        </w:rPr>
        <w:instrText xml:space="preserve"> the city: crime, insecurity and spatial                 organization in Managua, Nicaragua","container-title":"Environment and Urbanization","page":"113-124","volume":"16","issue":"2","source":"SAGE Journals","abstract":"This paper explores the emergence of a new pattern of spatial segregation linked to                 rising urban insecurity in Managua, the capital city of Nicaragua, during the past                 decade and a half. Rather than fragmenting into an archipelago of isolated                 </w:instrText>
      </w:r>
      <w:r w:rsidR="00ED2B50" w:rsidRPr="001B1B2C">
        <w:rPr>
          <w:rFonts w:eastAsia="Heiti SC Medium" w:hint="eastAsia"/>
        </w:rPr>
        <w:instrText>“</w:instrText>
      </w:r>
      <w:r w:rsidR="00ED2B50" w:rsidRPr="001B1B2C">
        <w:rPr>
          <w:rFonts w:eastAsia="Heiti SC Medium" w:hint="eastAsia"/>
        </w:rPr>
        <w:instrText>fortified enclaves</w:instrText>
      </w:r>
      <w:r w:rsidR="00ED2B50" w:rsidRPr="001B1B2C">
        <w:rPr>
          <w:rFonts w:eastAsia="Heiti SC Medium" w:hint="eastAsia"/>
        </w:rPr>
        <w:instrText>”</w:instrText>
      </w:r>
      <w:r w:rsidR="00ED2B50" w:rsidRPr="001B1B2C">
        <w:rPr>
          <w:rFonts w:eastAsia="Heiti SC Medium" w:hint="eastAsia"/>
        </w:rPr>
        <w:instrText xml:space="preserve">, as has been the case in other cities                 around the world, Managua has undergone a process whereby a whole layer of the                 metropolis has been </w:instrText>
      </w:r>
      <w:r w:rsidR="00ED2B50" w:rsidRPr="001B1B2C">
        <w:rPr>
          <w:rFonts w:eastAsia="Heiti SC Medium" w:hint="eastAsia"/>
        </w:rPr>
        <w:instrText>“</w:instrText>
      </w:r>
      <w:r w:rsidR="00ED2B50" w:rsidRPr="001B1B2C">
        <w:rPr>
          <w:rFonts w:eastAsia="Heiti SC Medium" w:hint="eastAsia"/>
        </w:rPr>
        <w:instrText>disembedded</w:instrText>
      </w:r>
      <w:r w:rsidR="00ED2B50" w:rsidRPr="001B1B2C">
        <w:rPr>
          <w:rFonts w:eastAsia="Heiti SC Medium" w:hint="eastAsia"/>
        </w:rPr>
        <w:instrText>”</w:instrText>
      </w:r>
      <w:r w:rsidR="00ED2B50" w:rsidRPr="001B1B2C">
        <w:rPr>
          <w:rFonts w:eastAsia="Heiti SC Medium" w:hint="eastAsia"/>
        </w:rPr>
        <w:instrText xml:space="preserve"> from the general fabric of the                 city through the constitution of an exclusive </w:instrText>
      </w:r>
      <w:r w:rsidR="00ED2B50" w:rsidRPr="001B1B2C">
        <w:rPr>
          <w:rFonts w:eastAsia="Heiti SC Medium" w:hint="eastAsia"/>
        </w:rPr>
        <w:instrText>“</w:instrText>
      </w:r>
      <w:r w:rsidR="00ED2B50" w:rsidRPr="001B1B2C">
        <w:rPr>
          <w:rFonts w:eastAsia="Heiti SC Medium" w:hint="eastAsia"/>
        </w:rPr>
        <w:instrText>fortified                 network</w:instrText>
      </w:r>
      <w:r w:rsidR="00ED2B50" w:rsidRPr="001B1B2C">
        <w:rPr>
          <w:rFonts w:eastAsia="Heiti SC Medium" w:hint="eastAsia"/>
        </w:rPr>
        <w:instrText>”</w:instrText>
      </w:r>
      <w:r w:rsidR="00ED2B50" w:rsidRPr="001B1B2C">
        <w:rPr>
          <w:rFonts w:eastAsia="Heiti SC Medium" w:hint="eastAsia"/>
        </w:rPr>
        <w:instrText xml:space="preserve"> for the urban elites, based on the privatization of security and                 the construction of high-speed roads and roundabouts. This pattern of urban                 governance diverges significantly from Managua</w:instrText>
      </w:r>
      <w:r w:rsidR="00ED2B50" w:rsidRPr="001B1B2C">
        <w:rPr>
          <w:rFonts w:eastAsia="Heiti SC Medium" w:hint="eastAsia"/>
        </w:rPr>
        <w:instrText>’</w:instrText>
      </w:r>
      <w:r w:rsidR="00ED2B50" w:rsidRPr="001B1B2C">
        <w:rPr>
          <w:rFonts w:eastAsia="Heiti SC Medium" w:hint="eastAsia"/>
        </w:rPr>
        <w:instrText>s historical experience,                 and rests upon new urban developments that have explicitly favoured the urban                 elites, both directly and indirectly. These raise critical questions about the                 nature of relations between social groups within the city.","DOI":"10.1177/095624780401600202","ISSN":"0956-2478","shortTitle":"</w:instrText>
      </w:r>
      <w:r w:rsidR="00ED2B50" w:rsidRPr="001B1B2C">
        <w:rPr>
          <w:rFonts w:eastAsia="Heiti SC Medium" w:hint="eastAsia"/>
        </w:rPr>
        <w:instrText>“</w:instrText>
      </w:r>
      <w:r w:rsidR="00ED2B50" w:rsidRPr="001B1B2C">
        <w:rPr>
          <w:rFonts w:eastAsia="Heiti SC Medium" w:hint="eastAsia"/>
        </w:rPr>
        <w:instrText>Disembedding</w:instrText>
      </w:r>
      <w:r w:rsidR="00ED2B50" w:rsidRPr="001B1B2C">
        <w:rPr>
          <w:rFonts w:eastAsia="Heiti SC Medium" w:hint="eastAsia"/>
        </w:rPr>
        <w:instrText>”</w:instrText>
      </w:r>
      <w:r w:rsidR="00ED2B50" w:rsidRPr="001B1B2C">
        <w:rPr>
          <w:rFonts w:eastAsia="Heiti SC Medium" w:hint="eastAsia"/>
        </w:rPr>
        <w:instrText xml:space="preserve"> the city","journalAbbreviation":"Environment and Urbanization","language":"en","author":[{"family":"Rodgers","given":"Dennis"}],"issued":{"date-parts":[["2004",10,1]]}}},{"id":3436,"uris":["http://zotero.org/users/37920/items/IJWKAWY8"],"uri":["http://zotero.org/users/37920/items/IJWKAWY8"],"itemData":{"id":3436,"type":"article-journal","title":"Verticality","container-title":"Journal of the Royal Anthropological Institute","page":"378-389","volume":"19","issue":"2","source":"onlinelibrary.wiley.com","DOI":"10.1111/1467-9655.12038","ISSN":"1467-9655","language":"en","author":[{"family":"O'Neill","given":"Kevin Lewis"},{"family":"Fogarty</w:instrText>
      </w:r>
      <w:r w:rsidR="00ED2B50" w:rsidRPr="001B1B2C">
        <w:rPr>
          <w:rFonts w:eastAsia="Heiti SC Medium" w:hint="eastAsia"/>
        </w:rPr>
        <w:instrText>‐</w:instrText>
      </w:r>
      <w:r w:rsidR="00ED2B50" w:rsidRPr="001B1B2C">
        <w:rPr>
          <w:rFonts w:eastAsia="Heiti SC Medium" w:hint="eastAsia"/>
        </w:rPr>
        <w:instrText xml:space="preserve">Valenzuela","given":"Benjamin"}],"issued":{"date-parts":[["2013",6,1]]}}},{"id":3496,"uris":["http://zotero.org/users/37920/items/TC5XDS85"],"uri":["http://zotero.org/users/37920/items/TC5XDS85"],"itemData":{"id":3496,"type":"article-journal","title":"Luxified skies: How vertical urban housing became an elite preserve","container-title":"City","page":"618-645","volume":"19","issue":"5","source":"Crossref","abstract":"This paper is a call for critical urban research to address the vertical as well as horizontal aspects of social inequality. It seeks, in particular, to explore the important but neglected causal connection between the demonisation and dismantling of social housing towers constructed in many cities between the 1930s and 1970s and the contemporary proliferation of radically different housing towers produced for socio-economic elites. The argument begins with a critical discussion of the economistic orthodoxy, derived from the work of Edward Glaeser, that contemporary housing crises are best addressed by removing state intervention in housing production so that market-driven verticalisation can take place. The following two sections connect the rise of such orthodoxy with the </w:instrText>
      </w:r>
      <w:r w:rsidR="00ED2B50" w:rsidRPr="001B1B2C">
        <w:rPr>
          <w:rFonts w:eastAsia="Heiti SC Medium" w:hint="eastAsia"/>
        </w:rPr>
        <w:instrText>‘</w:instrText>
      </w:r>
      <w:r w:rsidR="00ED2B50" w:rsidRPr="001B1B2C">
        <w:rPr>
          <w:rFonts w:eastAsia="Heiti SC Medium" w:hint="eastAsia"/>
        </w:rPr>
        <w:instrText>manufactured reality</w:instrText>
      </w:r>
      <w:r w:rsidR="00ED2B50" w:rsidRPr="001B1B2C">
        <w:rPr>
          <w:rFonts w:eastAsia="Heiti SC Medium" w:hint="eastAsia"/>
        </w:rPr>
        <w:instrText>’—</w:instrText>
      </w:r>
      <w:r w:rsidR="00ED2B50" w:rsidRPr="001B1B2C">
        <w:rPr>
          <w:rFonts w:eastAsia="Heiti SC Medium" w:hint="eastAsia"/>
        </w:rPr>
        <w:instrText>so central to neo-liberal urban orthodoxy</w:instrText>
      </w:r>
      <w:r w:rsidR="00ED2B50" w:rsidRPr="001B1B2C">
        <w:rPr>
          <w:rFonts w:eastAsia="Heiti SC Medium" w:hint="eastAsia"/>
        </w:rPr>
        <w:instrText>—</w:instrText>
      </w:r>
      <w:r w:rsidR="00ED2B50" w:rsidRPr="001B1B2C">
        <w:rPr>
          <w:rFonts w:eastAsia="Heiti SC Medium" w:hint="eastAsia"/>
        </w:rPr>
        <w:instrText xml:space="preserve">that vertical social housing must necessarily fail because it deterministically creates social pathology. The remainder of the paper explores in detail how the dominance of these narratives have been central to elite takeovers, and </w:instrText>
      </w:r>
      <w:r w:rsidR="00ED2B50" w:rsidRPr="001B1B2C">
        <w:rPr>
          <w:rFonts w:eastAsia="Heiti SC Medium" w:hint="eastAsia"/>
        </w:rPr>
        <w:instrText>‘</w:instrText>
      </w:r>
      <w:r w:rsidR="00ED2B50" w:rsidRPr="001B1B2C">
        <w:rPr>
          <w:rFonts w:eastAsia="Heiti SC Medium" w:hint="eastAsia"/>
        </w:rPr>
        <w:instrText>luxification</w:instrText>
      </w:r>
      <w:r w:rsidR="00ED2B50" w:rsidRPr="001B1B2C">
        <w:rPr>
          <w:rFonts w:eastAsia="Heiti SC Medium" w:hint="eastAsia"/>
        </w:rPr>
        <w:instrText>’</w:instrText>
      </w:r>
      <w:r w:rsidR="00ED2B50" w:rsidRPr="001B1B2C">
        <w:rPr>
          <w:rFonts w:eastAsia="Heiti SC Medium" w:hint="eastAsia"/>
        </w:rPr>
        <w:instrText xml:space="preserve">, of </w:instrText>
      </w:r>
      <w:r w:rsidR="00ED2B50" w:rsidRPr="001B1B2C">
        <w:rPr>
          <w:rFonts w:eastAsia="Heiti SC Medium"/>
        </w:rPr>
        <w:instrText xml:space="preserve">the urban skies through the proliferation of condo towers for the superrich. Case studies are drawn from Vancouver, New York, London, Mumbai and Guatemala City and the broader vertical cultural and visual politics of the process are explored. The discussion finishes by exploring the challenges involved in contesting, and dismantling, the hegemonic dominance of vertical housing by elite interests in contemporary cities.","DOI":"10.1080/13604813.2015.1071113","ISSN":"1360-4813, 1470-3629","shortTitle":"Luxified skies","language":"en","author":[{"family":"Graham","given":"Stephen"}],"issued":{"date-parts":[["2015",9,3]]}}}],"schema":"https://github.com/citation-style-language/schema/raw/master/csl-citation.json"} </w:instrText>
      </w:r>
      <w:r w:rsidR="00ED2B50" w:rsidRPr="001B1B2C">
        <w:rPr>
          <w:rFonts w:eastAsia="Heiti SC Medium"/>
        </w:rPr>
        <w:fldChar w:fldCharType="separate"/>
      </w:r>
      <w:r w:rsidR="00ED2B50" w:rsidRPr="001B1B2C">
        <w:rPr>
          <w:lang w:val="en-US"/>
        </w:rPr>
        <w:t>(Rodgers</w:t>
      </w:r>
      <w:r w:rsidR="003C792D">
        <w:rPr>
          <w:lang w:val="en-US"/>
        </w:rPr>
        <w:t>,</w:t>
      </w:r>
      <w:r w:rsidR="00ED2B50" w:rsidRPr="001B1B2C">
        <w:rPr>
          <w:lang w:val="en-US"/>
        </w:rPr>
        <w:t xml:space="preserve"> 2004; O’Neill</w:t>
      </w:r>
      <w:r w:rsidR="003C792D">
        <w:rPr>
          <w:lang w:val="en-US"/>
        </w:rPr>
        <w:t xml:space="preserve"> &amp;</w:t>
      </w:r>
      <w:r w:rsidR="00ED2B50" w:rsidRPr="001B1B2C">
        <w:rPr>
          <w:lang w:val="en-US"/>
        </w:rPr>
        <w:t xml:space="preserve"> Fogarty</w:t>
      </w:r>
      <w:r w:rsidR="003C792D">
        <w:rPr>
          <w:lang w:val="en-US"/>
        </w:rPr>
        <w:t>,</w:t>
      </w:r>
      <w:r w:rsidR="0054249B" w:rsidRPr="001B1B2C">
        <w:rPr>
          <w:lang w:val="en-US"/>
        </w:rPr>
        <w:t xml:space="preserve"> 2013; </w:t>
      </w:r>
      <w:r w:rsidR="00ED2B50" w:rsidRPr="001B1B2C">
        <w:rPr>
          <w:lang w:val="en-US"/>
        </w:rPr>
        <w:t>Valenzuela</w:t>
      </w:r>
      <w:r w:rsidR="003C792D">
        <w:rPr>
          <w:lang w:val="en-US"/>
        </w:rPr>
        <w:t>,</w:t>
      </w:r>
      <w:r w:rsidR="00ED2B50" w:rsidRPr="001B1B2C">
        <w:rPr>
          <w:lang w:val="en-US"/>
        </w:rPr>
        <w:t xml:space="preserve"> 2013; Graham</w:t>
      </w:r>
      <w:r w:rsidR="003C792D">
        <w:rPr>
          <w:lang w:val="en-US"/>
        </w:rPr>
        <w:t>,</w:t>
      </w:r>
      <w:r w:rsidR="00ED2B50" w:rsidRPr="001B1B2C">
        <w:rPr>
          <w:lang w:val="en-US"/>
        </w:rPr>
        <w:t xml:space="preserve"> 2015</w:t>
      </w:r>
      <w:r w:rsidR="00ED2B50" w:rsidRPr="00600C11">
        <w:rPr>
          <w:lang w:val="en-US"/>
        </w:rPr>
        <w:t>; see also the Brazilian film 'High-Rise: Um Lugar ao Sol')</w:t>
      </w:r>
      <w:r w:rsidR="00ED2B50" w:rsidRPr="001B1B2C">
        <w:rPr>
          <w:rFonts w:eastAsia="Heiti SC Medium"/>
        </w:rPr>
        <w:fldChar w:fldCharType="end"/>
      </w:r>
      <w:r w:rsidR="00ED2B50" w:rsidRPr="001B1B2C">
        <w:rPr>
          <w:rFonts w:eastAsia="Heiti SC Medium"/>
        </w:rPr>
        <w:t xml:space="preserve">, and in private mobility by helicopter </w:t>
      </w:r>
      <w:r w:rsidR="00ED2B50" w:rsidRPr="001B1B2C">
        <w:rPr>
          <w:rFonts w:eastAsia="Heiti SC Medium"/>
        </w:rPr>
        <w:fldChar w:fldCharType="begin"/>
      </w:r>
      <w:r w:rsidR="00ED2B50" w:rsidRPr="001B1B2C">
        <w:rPr>
          <w:rFonts w:eastAsia="Heiti SC Medium"/>
        </w:rPr>
        <w:instrText xml:space="preserve"> ADDIN ZOTERO_ITEM CSL_CITATION {"citationID":"em7FnOqI","properties":{"formattedCitation":"(Cwerner, Kesselring, and Urry 2009)","plainCitation":"(Cwerner, Kesselring, and Urry 2009)","noteIndex":0},"citationItems":[{"id":2668,"uris":["http://zotero.org/users/37920/items/KFX4XPJ3"],"uri":["http://zotero.org/users/37920/items/KFX4XPJ3"],"itemData":{"id":2668,"type":"book","title":"Aeromobilities","publisher":"Routledge","number-of-pages":"262","source":"Google Books","abstract":"Aeromobilities is a collection of essays that tackle in many different ways the growing importance of aviation and air travel in our hypermobile, globalized world. Providing a multidisciplinary focus on issues ranging from global airports to the production of airspace, from airline work to helicopters, and from movement in airports to software systems, Aeromobilities seeks to enhance our understanding of space, time and mobility in the age of mass air travel. From Sao Paulo to Sydney, Aeromobilities draws on local experiences of airspaces to generate theory and research that are global in scope. It is the first book of its kind, bringing together a wide range of theoretical and methodological approaches to aviation and air travel in the social sciences and humanities, while emphasizing the central role of aeromobilities in contemporary social relations. In a world where virtually every aspect of social life is touched upon, in one way or another, by the complex global network of airline flows, with its large passenger aircraft and iconic international airports, Aeromobilities provides innovative analyses of some of the most fundamental and influential mobility networks of our time.","ISBN":"978-1-134-05933-1","language":"en","author":[{"family":"Cwerner","given":"Saulo"},{"family":"Kesselring","given":"Sven"},{"family":"Urry","given":"John"}],"issued":{"date-parts":[["2009",1,13]]}}}],"schema":"https://github.com/citation-style-language/schema/raw/master/csl-citation.json"} </w:instrText>
      </w:r>
      <w:r w:rsidR="00ED2B50" w:rsidRPr="001B1B2C">
        <w:rPr>
          <w:rFonts w:eastAsia="Heiti SC Medium"/>
        </w:rPr>
        <w:fldChar w:fldCharType="separate"/>
      </w:r>
      <w:r w:rsidR="00ED2B50" w:rsidRPr="001B1B2C">
        <w:rPr>
          <w:rFonts w:eastAsia="Heiti SC Medium"/>
          <w:noProof/>
        </w:rPr>
        <w:t>(Cwerner, Kesselring</w:t>
      </w:r>
      <w:r w:rsidR="003C792D">
        <w:rPr>
          <w:rFonts w:eastAsia="Heiti SC Medium"/>
          <w:noProof/>
        </w:rPr>
        <w:t xml:space="preserve"> &amp; </w:t>
      </w:r>
      <w:r w:rsidR="00ED2B50" w:rsidRPr="001B1B2C">
        <w:rPr>
          <w:rFonts w:eastAsia="Heiti SC Medium"/>
          <w:noProof/>
        </w:rPr>
        <w:t>Urry</w:t>
      </w:r>
      <w:r w:rsidR="003C792D">
        <w:rPr>
          <w:rFonts w:eastAsia="Heiti SC Medium"/>
          <w:noProof/>
        </w:rPr>
        <w:t>,</w:t>
      </w:r>
      <w:r w:rsidR="00ED2B50" w:rsidRPr="001B1B2C">
        <w:rPr>
          <w:rFonts w:eastAsia="Heiti SC Medium"/>
          <w:noProof/>
        </w:rPr>
        <w:t xml:space="preserve"> 2009)</w:t>
      </w:r>
      <w:r w:rsidR="00ED2B50" w:rsidRPr="001B1B2C">
        <w:rPr>
          <w:rFonts w:eastAsia="Heiti SC Medium"/>
        </w:rPr>
        <w:fldChar w:fldCharType="end"/>
      </w:r>
      <w:r w:rsidR="00ED2B50" w:rsidRPr="001B1B2C">
        <w:rPr>
          <w:rFonts w:eastAsia="Heiti SC Medium"/>
        </w:rPr>
        <w:t>. In some of these cities, the natural elevations of the landscape also serve as refuge for the lower classes to</w:t>
      </w:r>
      <w:r w:rsidR="00F239F5">
        <w:rPr>
          <w:rFonts w:eastAsia="Heiti SC Medium"/>
        </w:rPr>
        <w:t xml:space="preserve"> </w:t>
      </w:r>
      <w:r w:rsidR="00ED2B50" w:rsidRPr="001B1B2C">
        <w:rPr>
          <w:rFonts w:eastAsia="Heiti SC Medium"/>
        </w:rPr>
        <w:t xml:space="preserve">build urban peripheries inside the city </w:t>
      </w:r>
      <w:r w:rsidR="00ED2B50" w:rsidRPr="001B1B2C">
        <w:rPr>
          <w:rFonts w:eastAsia="Heiti SC Medium"/>
        </w:rPr>
        <w:fldChar w:fldCharType="begin"/>
      </w:r>
      <w:r w:rsidR="00ED2B50" w:rsidRPr="001B1B2C">
        <w:rPr>
          <w:rFonts w:eastAsia="Heiti SC Medium"/>
        </w:rPr>
        <w:instrText xml:space="preserve"> ADDIN ZOTERO_ITEM CSL_CITATION {"citationID":"JNSrxhZ1","properties":{"formattedCitation":"(Fischer, McCann, and Auyero 2014)","plainCitation":"(Fischer, McCann, and Auyero 2014)","noteIndex":0},"citationItems":[{"id":3277,"uris":["http://zotero.org/users/37920/items/WQAEDC7Q"],"uri":["http://zotero.org/users/37920/items/WQAEDC7Q"],"itemData":{"id":3277,"type":"book","title":"Cities From Scratch: Poverty and Informality in Urban Latin America","publisher":"Duke University Press","number-of-pages":"302","source":"Google Books","abstract":"This collection of essays challenges long-entrenched ideas about the history, nature, and significance of the informal neighborhoods that house the vast majority of Latin America's urban poor. Until recently, scholars have mainly viewed these settlements through the prisms of crime and drug-related violence, modernization and development theories, populist or revolutionary politics, or debates about the cultures of poverty. Yet shantytowns have proven both more durable and more multifaceted than any of these perspectives foresaw. Far from being accidental offshoots of more dynamic economic and political developments, they are now a permanent and integral part of Latin America's urban societies, critical to struggles over democratization, economic transformation, identity politics, and the drug and arms trades. Integrating historical, cultural, and social scientific methodologies, this collection brings together recent research from across Latin America, from the informal neighborhoods of Rio de Janeiro and Mexico City, Managua and Buenos Aires. Amid alarmist exposés, Cities from Scratch intervenes by considering Latin American shantytowns at a new level of interdisciplinary complexity.Contributors. Javier Auyero, Mariana Cavalcanti, Ratão Diniz, Emilio Duhau, Sujatha Fernandes, Brodwyn Fischer, Bryan McCann, Edward Murphy, Dennis Rodgers","ISBN":"978-0-8223-5533-5","note":"Google-Books-ID: PnjYAgAAQBAJ","shortTitle":"Cities From Scratch","language":"en","author":[{"family":"Fischer","given":"Brodwyn"},{"family":"McCann","given":"Bryan"},{"family":"Auyero","given":"Javier"}],"issued":{"date-parts":[["2014",2,28]]}}}],"schema":"https://github.com/citation-style-language/schema/raw/master/csl-citation.json"} </w:instrText>
      </w:r>
      <w:r w:rsidR="00ED2B50" w:rsidRPr="001B1B2C">
        <w:rPr>
          <w:rFonts w:eastAsia="Heiti SC Medium"/>
        </w:rPr>
        <w:fldChar w:fldCharType="separate"/>
      </w:r>
      <w:r w:rsidR="00ED2B50" w:rsidRPr="001B1B2C">
        <w:rPr>
          <w:rFonts w:eastAsia="Heiti SC Medium"/>
          <w:noProof/>
        </w:rPr>
        <w:t xml:space="preserve">(Fischer, McCann, </w:t>
      </w:r>
      <w:r w:rsidR="003C792D">
        <w:rPr>
          <w:rFonts w:eastAsia="Heiti SC Medium"/>
          <w:noProof/>
        </w:rPr>
        <w:t>&amp;</w:t>
      </w:r>
      <w:r w:rsidR="00ED2B50" w:rsidRPr="001B1B2C">
        <w:rPr>
          <w:rFonts w:eastAsia="Heiti SC Medium"/>
          <w:noProof/>
        </w:rPr>
        <w:t xml:space="preserve"> Auyero</w:t>
      </w:r>
      <w:r w:rsidR="003C792D">
        <w:rPr>
          <w:rFonts w:eastAsia="Heiti SC Medium"/>
          <w:noProof/>
        </w:rPr>
        <w:t>,</w:t>
      </w:r>
      <w:r w:rsidR="00ED2B50" w:rsidRPr="001B1B2C">
        <w:rPr>
          <w:rFonts w:eastAsia="Heiti SC Medium"/>
          <w:noProof/>
        </w:rPr>
        <w:t xml:space="preserve"> 2014</w:t>
      </w:r>
      <w:r w:rsidR="00F239F5">
        <w:rPr>
          <w:rFonts w:eastAsia="Heiti SC Medium"/>
          <w:noProof/>
        </w:rPr>
        <w:t>; Graham</w:t>
      </w:r>
      <w:r w:rsidR="003C792D">
        <w:rPr>
          <w:rFonts w:eastAsia="Heiti SC Medium"/>
          <w:noProof/>
        </w:rPr>
        <w:t>,</w:t>
      </w:r>
      <w:r w:rsidR="00F239F5">
        <w:rPr>
          <w:rFonts w:eastAsia="Heiti SC Medium"/>
          <w:noProof/>
        </w:rPr>
        <w:t xml:space="preserve"> 2016</w:t>
      </w:r>
      <w:r w:rsidR="00ED2B50" w:rsidRPr="001B1B2C">
        <w:rPr>
          <w:rFonts w:eastAsia="Heiti SC Medium"/>
          <w:noProof/>
        </w:rPr>
        <w:t>)</w:t>
      </w:r>
      <w:r w:rsidR="00ED2B50" w:rsidRPr="001B1B2C">
        <w:rPr>
          <w:rFonts w:eastAsia="Heiti SC Medium"/>
        </w:rPr>
        <w:fldChar w:fldCharType="end"/>
      </w:r>
      <w:r w:rsidR="00ED2B50" w:rsidRPr="001B1B2C">
        <w:rPr>
          <w:rFonts w:eastAsia="Heiti SC Medium"/>
        </w:rPr>
        <w:t>. The notion of verticali</w:t>
      </w:r>
      <w:r w:rsidR="003C792D">
        <w:rPr>
          <w:rFonts w:eastAsia="Heiti SC Medium"/>
        </w:rPr>
        <w:t>z</w:t>
      </w:r>
      <w:r w:rsidR="00ED2B50" w:rsidRPr="001B1B2C">
        <w:rPr>
          <w:rFonts w:eastAsia="Heiti SC Medium"/>
        </w:rPr>
        <w:t xml:space="preserve">ation as </w:t>
      </w:r>
      <w:proofErr w:type="spellStart"/>
      <w:r w:rsidR="00ED2B50" w:rsidRPr="001B1B2C">
        <w:rPr>
          <w:rFonts w:eastAsia="Heiti SC Medium"/>
        </w:rPr>
        <w:t>disemb</w:t>
      </w:r>
      <w:r w:rsidR="000F0642" w:rsidRPr="001B1B2C">
        <w:rPr>
          <w:rFonts w:eastAsia="Heiti SC Medium"/>
        </w:rPr>
        <w:t>o</w:t>
      </w:r>
      <w:r w:rsidR="00ED2B50" w:rsidRPr="001B1B2C">
        <w:rPr>
          <w:rFonts w:eastAsia="Heiti SC Medium"/>
        </w:rPr>
        <w:t>diedness</w:t>
      </w:r>
      <w:proofErr w:type="spellEnd"/>
      <w:r w:rsidR="00ED2B50" w:rsidRPr="001B1B2C">
        <w:rPr>
          <w:rFonts w:eastAsia="Heiti SC Medium"/>
        </w:rPr>
        <w:t xml:space="preserve"> permeates much of the central analysis in the </w:t>
      </w:r>
      <w:r w:rsidR="00ED2B50" w:rsidRPr="00600C11">
        <w:rPr>
          <w:rFonts w:eastAsia="Heiti SC Medium"/>
        </w:rPr>
        <w:t>work referred to here</w:t>
      </w:r>
      <w:r w:rsidR="00ED2B50" w:rsidRPr="001B1B2C">
        <w:rPr>
          <w:rFonts w:eastAsia="Heiti SC Medium"/>
        </w:rPr>
        <w:t xml:space="preserve">. But it is also possible to see in some of the ethnographic detail presented an attention to </w:t>
      </w:r>
      <w:r w:rsidR="00A063F4">
        <w:rPr>
          <w:rFonts w:eastAsia="Heiti SC Medium"/>
        </w:rPr>
        <w:t xml:space="preserve">the </w:t>
      </w:r>
      <w:r w:rsidR="00ED2B50" w:rsidRPr="001B1B2C">
        <w:rPr>
          <w:rFonts w:eastAsia="Heiti SC Medium"/>
        </w:rPr>
        <w:t xml:space="preserve">specific embodiments and </w:t>
      </w:r>
      <w:proofErr w:type="spellStart"/>
      <w:r w:rsidR="00ED2B50" w:rsidRPr="001B1B2C">
        <w:rPr>
          <w:rFonts w:eastAsia="Heiti SC Medium"/>
        </w:rPr>
        <w:t>socialities</w:t>
      </w:r>
      <w:proofErr w:type="spellEnd"/>
      <w:r w:rsidR="00ED2B50" w:rsidRPr="001B1B2C">
        <w:rPr>
          <w:rFonts w:eastAsia="Heiti SC Medium"/>
        </w:rPr>
        <w:t xml:space="preserve"> that these new spaces at height generate. </w:t>
      </w:r>
    </w:p>
    <w:p w14:paraId="3DB8315F" w14:textId="146A8960" w:rsidR="00030428" w:rsidRPr="004853DB" w:rsidRDefault="00030428" w:rsidP="00DD399B">
      <w:pPr>
        <w:pStyle w:val="Heading2"/>
        <w:spacing w:before="100" w:beforeAutospacing="1" w:line="480" w:lineRule="auto"/>
        <w:rPr>
          <w:rFonts w:ascii="Times New Roman" w:eastAsia="Heiti SC Medium" w:hAnsi="Times New Roman" w:cs="Times New Roman"/>
          <w:b/>
          <w:color w:val="auto"/>
          <w:sz w:val="24"/>
          <w:szCs w:val="24"/>
        </w:rPr>
      </w:pPr>
      <w:bookmarkStart w:id="2" w:name="_Toc504770629"/>
      <w:r w:rsidRPr="004853DB">
        <w:rPr>
          <w:rFonts w:ascii="Times New Roman" w:eastAsia="Heiti SC Medium" w:hAnsi="Times New Roman" w:cs="Times New Roman"/>
          <w:b/>
          <w:color w:val="auto"/>
          <w:sz w:val="24"/>
          <w:szCs w:val="24"/>
        </w:rPr>
        <w:t>Towards a sensory ethnography at height</w:t>
      </w:r>
      <w:bookmarkEnd w:id="2"/>
    </w:p>
    <w:p w14:paraId="0DD13845" w14:textId="7C3F2478" w:rsidR="00E37B45" w:rsidRPr="004853DB" w:rsidRDefault="00ED2B50" w:rsidP="00DD399B">
      <w:pPr>
        <w:widowControl w:val="0"/>
        <w:autoSpaceDE w:val="0"/>
        <w:autoSpaceDN w:val="0"/>
        <w:adjustRightInd w:val="0"/>
        <w:spacing w:before="100" w:beforeAutospacing="1" w:line="480" w:lineRule="auto"/>
        <w:jc w:val="both"/>
        <w:rPr>
          <w:rFonts w:eastAsia="Heiti SC Medium"/>
        </w:rPr>
      </w:pPr>
      <w:r w:rsidRPr="004853DB">
        <w:rPr>
          <w:rFonts w:eastAsia="Heiti SC Medium"/>
        </w:rPr>
        <w:t xml:space="preserve">Our aim here is to </w:t>
      </w:r>
      <w:r w:rsidR="00387ED5" w:rsidRPr="004853DB">
        <w:rPr>
          <w:rFonts w:eastAsia="Heiti SC Medium"/>
        </w:rPr>
        <w:t>bring the</w:t>
      </w:r>
      <w:r w:rsidRPr="004853DB">
        <w:rPr>
          <w:rFonts w:eastAsia="Heiti SC Medium"/>
        </w:rPr>
        <w:t xml:space="preserve"> </w:t>
      </w:r>
      <w:r w:rsidR="00E40DB8" w:rsidRPr="004853DB">
        <w:rPr>
          <w:rFonts w:eastAsia="Heiti SC Medium"/>
        </w:rPr>
        <w:t>consider</w:t>
      </w:r>
      <w:r w:rsidRPr="004853DB">
        <w:rPr>
          <w:rFonts w:eastAsia="Heiti SC Medium"/>
        </w:rPr>
        <w:t xml:space="preserve">ation of </w:t>
      </w:r>
      <w:r w:rsidR="00806F36" w:rsidRPr="004853DB">
        <w:rPr>
          <w:rFonts w:eastAsia="Heiti SC Medium"/>
        </w:rPr>
        <w:t>the</w:t>
      </w:r>
      <w:r w:rsidR="00451355" w:rsidRPr="004853DB">
        <w:rPr>
          <w:rFonts w:eastAsia="Heiti SC Medium"/>
        </w:rPr>
        <w:t xml:space="preserve"> </w:t>
      </w:r>
      <w:r w:rsidR="00B6790F" w:rsidRPr="004853DB">
        <w:rPr>
          <w:rFonts w:eastAsia="Heiti SC Medium"/>
        </w:rPr>
        <w:t>sense of place</w:t>
      </w:r>
      <w:r w:rsidR="00451355" w:rsidRPr="004853DB">
        <w:rPr>
          <w:rFonts w:eastAsia="Heiti SC Medium"/>
        </w:rPr>
        <w:t xml:space="preserve"> in these spaces at height</w:t>
      </w:r>
      <w:r w:rsidRPr="004853DB">
        <w:rPr>
          <w:rFonts w:eastAsia="Heiti SC Medium"/>
        </w:rPr>
        <w:t xml:space="preserve"> to the centre of the analysis</w:t>
      </w:r>
      <w:r w:rsidR="00451355" w:rsidRPr="004853DB">
        <w:rPr>
          <w:rFonts w:eastAsia="Heiti SC Medium"/>
        </w:rPr>
        <w:t>.</w:t>
      </w:r>
      <w:r w:rsidR="00B6790F" w:rsidRPr="004853DB">
        <w:rPr>
          <w:rFonts w:eastAsia="Heiti SC Medium"/>
        </w:rPr>
        <w:t xml:space="preserve"> </w:t>
      </w:r>
      <w:r w:rsidR="00033224" w:rsidRPr="004853DB">
        <w:rPr>
          <w:rFonts w:eastAsia="Heiti SC Medium"/>
        </w:rPr>
        <w:t xml:space="preserve">In </w:t>
      </w:r>
      <w:r w:rsidR="00E40DB8" w:rsidRPr="004853DB">
        <w:rPr>
          <w:rFonts w:eastAsia="Heiti SC Medium"/>
        </w:rPr>
        <w:t xml:space="preserve">other words, </w:t>
      </w:r>
      <w:r w:rsidR="00033224" w:rsidRPr="004853DB">
        <w:rPr>
          <w:rFonts w:eastAsia="Heiti SC Medium"/>
        </w:rPr>
        <w:t xml:space="preserve">we want to move beyond the structural argument of detachment and spatial segregation towards a denser </w:t>
      </w:r>
      <w:r w:rsidR="0093094F" w:rsidRPr="004853DB">
        <w:rPr>
          <w:rFonts w:eastAsia="Heiti SC Medium"/>
          <w:i/>
        </w:rPr>
        <w:t>un</w:t>
      </w:r>
      <w:r w:rsidR="00B6790F" w:rsidRPr="004853DB">
        <w:rPr>
          <w:rFonts w:eastAsia="Heiti SC Medium"/>
          <w:i/>
        </w:rPr>
        <w:t>derstanding</w:t>
      </w:r>
      <w:r w:rsidR="00033224" w:rsidRPr="004853DB">
        <w:rPr>
          <w:rFonts w:eastAsia="Heiti SC Medium"/>
          <w:i/>
        </w:rPr>
        <w:t xml:space="preserve"> of </w:t>
      </w:r>
      <w:r w:rsidR="00B6790F" w:rsidRPr="004853DB">
        <w:rPr>
          <w:rFonts w:eastAsia="Heiti SC Medium"/>
          <w:i/>
        </w:rPr>
        <w:t>the</w:t>
      </w:r>
      <w:r w:rsidR="00451355" w:rsidRPr="004853DB">
        <w:rPr>
          <w:rFonts w:eastAsia="Heiti SC Medium"/>
          <w:i/>
        </w:rPr>
        <w:t xml:space="preserve"> </w:t>
      </w:r>
      <w:r w:rsidR="00B6790F" w:rsidRPr="004853DB">
        <w:rPr>
          <w:rFonts w:eastAsia="Heiti SC Medium"/>
          <w:i/>
        </w:rPr>
        <w:t xml:space="preserve">embodiment and </w:t>
      </w:r>
      <w:proofErr w:type="spellStart"/>
      <w:r w:rsidR="00B6790F" w:rsidRPr="004853DB">
        <w:rPr>
          <w:rFonts w:eastAsia="Heiti SC Medium"/>
          <w:i/>
        </w:rPr>
        <w:t>affect</w:t>
      </w:r>
      <w:proofErr w:type="spellEnd"/>
      <w:r w:rsidR="00B6790F" w:rsidRPr="004853DB">
        <w:rPr>
          <w:rFonts w:eastAsia="Heiti SC Medium"/>
          <w:i/>
        </w:rPr>
        <w:t xml:space="preserve"> of </w:t>
      </w:r>
      <w:r w:rsidR="00A063F4">
        <w:rPr>
          <w:rFonts w:eastAsia="Heiti SC Medium"/>
          <w:i/>
        </w:rPr>
        <w:t xml:space="preserve">height, volume and stacking up in </w:t>
      </w:r>
      <w:r w:rsidR="00B6790F" w:rsidRPr="004853DB">
        <w:rPr>
          <w:rFonts w:eastAsia="Heiti SC Medium"/>
          <w:i/>
        </w:rPr>
        <w:t xml:space="preserve">these spaces </w:t>
      </w:r>
      <w:r w:rsidR="00033224" w:rsidRPr="004853DB">
        <w:rPr>
          <w:rFonts w:eastAsia="Heiti SC Medium"/>
          <w:i/>
        </w:rPr>
        <w:t xml:space="preserve">and their dynamics of </w:t>
      </w:r>
      <w:r w:rsidR="00B6790F" w:rsidRPr="004853DB">
        <w:rPr>
          <w:rFonts w:eastAsia="Heiti SC Medium"/>
          <w:i/>
        </w:rPr>
        <w:t xml:space="preserve">power </w:t>
      </w:r>
      <w:r w:rsidR="00033224" w:rsidRPr="004853DB">
        <w:rPr>
          <w:rFonts w:eastAsia="Heiti SC Medium"/>
          <w:i/>
        </w:rPr>
        <w:t>distribution</w:t>
      </w:r>
      <w:r w:rsidR="00B6790F" w:rsidRPr="004853DB">
        <w:rPr>
          <w:rFonts w:eastAsia="Heiti SC Medium"/>
        </w:rPr>
        <w:t xml:space="preserve">. </w:t>
      </w:r>
      <w:r w:rsidR="00451355" w:rsidRPr="004853DB">
        <w:rPr>
          <w:rFonts w:eastAsia="Heiti SC Medium"/>
        </w:rPr>
        <w:t>We find fuller accounts of spaces at height, beyond the location for a view</w:t>
      </w:r>
      <w:r w:rsidR="00451355" w:rsidRPr="004853DB">
        <w:rPr>
          <w:rFonts w:eastAsia="Heiti SC Medium"/>
        </w:rPr>
        <w:softHyphen/>
        <w:t xml:space="preserve"> elsewhere</w:t>
      </w:r>
      <w:r w:rsidR="00033224" w:rsidRPr="004853DB">
        <w:rPr>
          <w:rFonts w:eastAsia="Heiti SC Medium"/>
        </w:rPr>
        <w:t>,</w:t>
      </w:r>
      <w:r w:rsidR="002C0E4F" w:rsidRPr="004853DB">
        <w:rPr>
          <w:rFonts w:eastAsia="Heiti SC Medium"/>
        </w:rPr>
        <w:t xml:space="preserve"> useful here</w:t>
      </w:r>
      <w:r w:rsidR="00451355" w:rsidRPr="004853DB">
        <w:rPr>
          <w:rFonts w:eastAsia="Heiti SC Medium"/>
        </w:rPr>
        <w:t xml:space="preserve">. </w:t>
      </w:r>
      <w:r w:rsidR="002C0E4F" w:rsidRPr="004853DB">
        <w:rPr>
          <w:rFonts w:eastAsia="Heiti SC Medium"/>
        </w:rPr>
        <w:t>For example, i</w:t>
      </w:r>
      <w:r w:rsidR="00451355" w:rsidRPr="004853DB">
        <w:rPr>
          <w:rFonts w:eastAsia="Heiti SC Medium"/>
        </w:rPr>
        <w:t>n Barthes’ essay on the Eiffel Tower, he reflects on how the tower becomes ‘a little world’ in itself (‘from the ground level, a whole humble commerce accompanies its departure: vendors of postcards, souvenirs, knick-knacks, balloons, toys, sunglasses, herald a commercial life which we rediscover thoroughly instal</w:t>
      </w:r>
      <w:r w:rsidR="004567D6" w:rsidRPr="004853DB">
        <w:rPr>
          <w:rFonts w:eastAsia="Heiti SC Medium"/>
        </w:rPr>
        <w:t>led on the first platform’ (1985</w:t>
      </w:r>
      <w:r w:rsidR="003C792D">
        <w:rPr>
          <w:rFonts w:eastAsia="Heiti SC Medium"/>
        </w:rPr>
        <w:t>, p.</w:t>
      </w:r>
      <w:r w:rsidR="00451355" w:rsidRPr="004853DB">
        <w:rPr>
          <w:rFonts w:eastAsia="Heiti SC Medium"/>
        </w:rPr>
        <w:t xml:space="preserve"> 249)). </w:t>
      </w:r>
      <w:r w:rsidR="00D9699A" w:rsidRPr="004853DB">
        <w:rPr>
          <w:rFonts w:eastAsia="Heiti SC Medium"/>
        </w:rPr>
        <w:t xml:space="preserve">The tower is a place that fulfils </w:t>
      </w:r>
      <w:r w:rsidR="00AA798D" w:rsidRPr="004853DB">
        <w:rPr>
          <w:rFonts w:eastAsia="Heiti SC Medium"/>
        </w:rPr>
        <w:t>‘</w:t>
      </w:r>
      <w:r w:rsidR="00D9699A" w:rsidRPr="004853DB">
        <w:rPr>
          <w:rFonts w:eastAsia="Heiti SC Medium"/>
        </w:rPr>
        <w:t>the essential function of all human sites: autarchy</w:t>
      </w:r>
      <w:r w:rsidR="00AA798D" w:rsidRPr="004853DB">
        <w:rPr>
          <w:rFonts w:eastAsia="Heiti SC Medium"/>
        </w:rPr>
        <w:t>’</w:t>
      </w:r>
      <w:r w:rsidR="00D9699A" w:rsidRPr="004853DB">
        <w:rPr>
          <w:rFonts w:eastAsia="Heiti SC Medium"/>
        </w:rPr>
        <w:t xml:space="preserve"> (</w:t>
      </w:r>
      <w:r w:rsidR="00D9699A" w:rsidRPr="00DD399B">
        <w:rPr>
          <w:rFonts w:eastAsia="Heiti SC Medium"/>
          <w:i/>
        </w:rPr>
        <w:t>ibid</w:t>
      </w:r>
      <w:r w:rsidR="00D9699A" w:rsidRPr="004853DB">
        <w:rPr>
          <w:rFonts w:eastAsia="Heiti SC Medium"/>
        </w:rPr>
        <w:t xml:space="preserve">). It does so by offering the visitor a </w:t>
      </w:r>
      <w:r w:rsidR="00AA798D" w:rsidRPr="004853DB">
        <w:rPr>
          <w:rFonts w:eastAsia="Heiti SC Medium"/>
        </w:rPr>
        <w:t>‘</w:t>
      </w:r>
      <w:r w:rsidR="00D9699A" w:rsidRPr="004853DB">
        <w:rPr>
          <w:rFonts w:eastAsia="Heiti SC Medium"/>
        </w:rPr>
        <w:t>whole polyphony of pleasures</w:t>
      </w:r>
      <w:r w:rsidR="00AA798D" w:rsidRPr="004853DB">
        <w:rPr>
          <w:rFonts w:eastAsia="Heiti SC Medium"/>
        </w:rPr>
        <w:t>’</w:t>
      </w:r>
      <w:r w:rsidR="00D9699A" w:rsidRPr="004853DB">
        <w:rPr>
          <w:rFonts w:eastAsia="Heiti SC Medium"/>
        </w:rPr>
        <w:t xml:space="preserve"> and a panoram</w:t>
      </w:r>
      <w:r w:rsidR="00AA798D" w:rsidRPr="004853DB">
        <w:rPr>
          <w:rFonts w:eastAsia="Heiti SC Medium"/>
        </w:rPr>
        <w:t>ic</w:t>
      </w:r>
      <w:r w:rsidR="00D9699A" w:rsidRPr="004853DB">
        <w:rPr>
          <w:rFonts w:eastAsia="Heiti SC Medium"/>
        </w:rPr>
        <w:t xml:space="preserve"> view in which the most prominent feature of the Parisian landscape</w:t>
      </w:r>
      <w:r w:rsidR="00AA798D" w:rsidRPr="004853DB">
        <w:rPr>
          <w:rFonts w:eastAsia="Heiti SC Medium"/>
        </w:rPr>
        <w:t>,</w:t>
      </w:r>
      <w:r w:rsidR="00D9699A" w:rsidRPr="004853DB">
        <w:rPr>
          <w:rFonts w:eastAsia="Heiti SC Medium"/>
        </w:rPr>
        <w:t xml:space="preserve"> the Eiffel tower itself</w:t>
      </w:r>
      <w:r w:rsidR="00AA798D" w:rsidRPr="004853DB">
        <w:rPr>
          <w:rFonts w:eastAsia="Heiti SC Medium"/>
        </w:rPr>
        <w:t>,</w:t>
      </w:r>
      <w:r w:rsidR="00D9699A" w:rsidRPr="004853DB">
        <w:rPr>
          <w:rFonts w:eastAsia="Heiti SC Medium"/>
        </w:rPr>
        <w:t xml:space="preserve"> is absent. </w:t>
      </w:r>
      <w:proofErr w:type="gramStart"/>
      <w:r w:rsidR="00D9699A" w:rsidRPr="004853DB">
        <w:rPr>
          <w:rFonts w:eastAsia="Heiti SC Medium"/>
        </w:rPr>
        <w:t>Thus</w:t>
      </w:r>
      <w:proofErr w:type="gramEnd"/>
      <w:r w:rsidR="00D9699A" w:rsidRPr="004853DB">
        <w:rPr>
          <w:rFonts w:eastAsia="Heiti SC Medium"/>
        </w:rPr>
        <w:t xml:space="preserve"> </w:t>
      </w:r>
      <w:r w:rsidR="00E37B45" w:rsidRPr="004853DB">
        <w:rPr>
          <w:rFonts w:eastAsia="Heiti SC Medium"/>
        </w:rPr>
        <w:t xml:space="preserve">the tower affords a </w:t>
      </w:r>
      <w:r w:rsidR="005478F7" w:rsidRPr="004853DB">
        <w:rPr>
          <w:rFonts w:eastAsia="Heiti SC Medium"/>
        </w:rPr>
        <w:t xml:space="preserve">rich </w:t>
      </w:r>
      <w:r w:rsidR="00E37B45" w:rsidRPr="004853DB">
        <w:rPr>
          <w:rFonts w:eastAsia="Heiti SC Medium"/>
        </w:rPr>
        <w:t>multisensory experience</w:t>
      </w:r>
      <w:r w:rsidR="005478F7" w:rsidRPr="004853DB">
        <w:rPr>
          <w:rFonts w:eastAsia="Heiti SC Medium"/>
        </w:rPr>
        <w:t>, character</w:t>
      </w:r>
      <w:r w:rsidR="00CC2E5A" w:rsidRPr="004853DB">
        <w:rPr>
          <w:rFonts w:eastAsia="Heiti SC Medium"/>
        </w:rPr>
        <w:t>ize</w:t>
      </w:r>
      <w:r w:rsidR="005478F7" w:rsidRPr="004853DB">
        <w:rPr>
          <w:rFonts w:eastAsia="Heiti SC Medium"/>
        </w:rPr>
        <w:t xml:space="preserve">d by </w:t>
      </w:r>
      <w:r w:rsidR="00E37B45" w:rsidRPr="004853DB">
        <w:rPr>
          <w:rFonts w:eastAsia="Heiti SC Medium"/>
        </w:rPr>
        <w:t xml:space="preserve">simultaneous detachment </w:t>
      </w:r>
      <w:r w:rsidR="005478F7" w:rsidRPr="004853DB">
        <w:rPr>
          <w:rFonts w:eastAsia="Heiti SC Medium"/>
        </w:rPr>
        <w:t xml:space="preserve">from </w:t>
      </w:r>
      <w:r w:rsidR="00E37B45" w:rsidRPr="004853DB">
        <w:rPr>
          <w:rFonts w:eastAsia="Heiti SC Medium"/>
        </w:rPr>
        <w:t xml:space="preserve">and power over the city below. </w:t>
      </w:r>
      <w:r w:rsidR="00033224" w:rsidRPr="004853DB">
        <w:rPr>
          <w:rFonts w:eastAsia="Heiti SC Medium"/>
        </w:rPr>
        <w:t>But it also provides an immersive ascensive experience.</w:t>
      </w:r>
    </w:p>
    <w:p w14:paraId="7C7F746D" w14:textId="15AD98AB" w:rsidR="004558BC" w:rsidRPr="004853DB" w:rsidRDefault="00306B25" w:rsidP="00DD399B">
      <w:pPr>
        <w:widowControl w:val="0"/>
        <w:autoSpaceDE w:val="0"/>
        <w:autoSpaceDN w:val="0"/>
        <w:adjustRightInd w:val="0"/>
        <w:spacing w:before="100" w:beforeAutospacing="1" w:line="480" w:lineRule="auto"/>
        <w:jc w:val="both"/>
        <w:rPr>
          <w:rFonts w:eastAsia="Heiti SC Medium"/>
        </w:rPr>
      </w:pPr>
      <w:r w:rsidRPr="004853DB">
        <w:rPr>
          <w:rFonts w:eastAsia="Heiti SC Medium"/>
        </w:rPr>
        <w:t>S</w:t>
      </w:r>
      <w:r w:rsidR="00E37B45" w:rsidRPr="004853DB">
        <w:rPr>
          <w:rFonts w:eastAsia="Heiti SC Medium"/>
        </w:rPr>
        <w:t>ome spaces at height in Peckham are remarkably similar to Barthes’ description of the Eiffel tower</w:t>
      </w:r>
      <w:r w:rsidR="005478F7" w:rsidRPr="004853DB">
        <w:rPr>
          <w:rFonts w:eastAsia="Heiti SC Medium"/>
        </w:rPr>
        <w:t>.</w:t>
      </w:r>
      <w:r w:rsidR="00E37B45" w:rsidRPr="004853DB">
        <w:rPr>
          <w:rFonts w:eastAsia="Heiti SC Medium"/>
        </w:rPr>
        <w:t xml:space="preserve"> </w:t>
      </w:r>
      <w:r w:rsidR="005478F7" w:rsidRPr="004853DB">
        <w:rPr>
          <w:rFonts w:eastAsia="Heiti SC Medium"/>
        </w:rPr>
        <w:t>T</w:t>
      </w:r>
      <w:r w:rsidR="00E37B45" w:rsidRPr="004853DB">
        <w:rPr>
          <w:rFonts w:eastAsia="Heiti SC Medium"/>
        </w:rPr>
        <w:t xml:space="preserve">heir main attractive power is the promise of an uncanny experience of proximity to and detachment from </w:t>
      </w:r>
      <w:r w:rsidR="005478F7" w:rsidRPr="004853DB">
        <w:rPr>
          <w:rFonts w:eastAsia="Heiti SC Medium"/>
        </w:rPr>
        <w:t xml:space="preserve">a </w:t>
      </w:r>
      <w:r w:rsidR="00CC63C9" w:rsidRPr="004853DB">
        <w:rPr>
          <w:rFonts w:eastAsia="Heiti SC Medium"/>
        </w:rPr>
        <w:t>neighbourhood</w:t>
      </w:r>
      <w:r w:rsidR="005478F7" w:rsidRPr="004853DB">
        <w:rPr>
          <w:rFonts w:eastAsia="Heiti SC Medium"/>
        </w:rPr>
        <w:t xml:space="preserve"> that, in the imaginings of white middle-class consumers, is exciting and edgy (see also Benson </w:t>
      </w:r>
      <w:r w:rsidR="003C792D">
        <w:rPr>
          <w:rFonts w:eastAsia="Heiti SC Medium"/>
        </w:rPr>
        <w:t>&amp;</w:t>
      </w:r>
      <w:r w:rsidR="005478F7" w:rsidRPr="004853DB">
        <w:rPr>
          <w:rFonts w:eastAsia="Heiti SC Medium"/>
        </w:rPr>
        <w:t xml:space="preserve"> Jackson</w:t>
      </w:r>
      <w:r w:rsidR="003C792D">
        <w:rPr>
          <w:rFonts w:eastAsia="Heiti SC Medium"/>
        </w:rPr>
        <w:t>,</w:t>
      </w:r>
      <w:r w:rsidR="005478F7" w:rsidRPr="004853DB">
        <w:rPr>
          <w:rFonts w:eastAsia="Heiti SC Medium"/>
        </w:rPr>
        <w:t xml:space="preserve"> 2013; Jackson </w:t>
      </w:r>
      <w:r w:rsidR="003C792D">
        <w:rPr>
          <w:rFonts w:eastAsia="Heiti SC Medium"/>
        </w:rPr>
        <w:t>&amp;</w:t>
      </w:r>
      <w:r w:rsidR="005478F7" w:rsidRPr="004853DB">
        <w:rPr>
          <w:rFonts w:eastAsia="Heiti SC Medium"/>
        </w:rPr>
        <w:t xml:space="preserve"> Benson</w:t>
      </w:r>
      <w:r w:rsidR="003C792D">
        <w:rPr>
          <w:rFonts w:eastAsia="Heiti SC Medium"/>
        </w:rPr>
        <w:t>,</w:t>
      </w:r>
      <w:r w:rsidR="005478F7" w:rsidRPr="004853DB">
        <w:rPr>
          <w:rFonts w:eastAsia="Heiti SC Medium"/>
        </w:rPr>
        <w:t xml:space="preserve"> 2015)</w:t>
      </w:r>
      <w:r w:rsidR="00E37B45" w:rsidRPr="001B1B2C">
        <w:rPr>
          <w:rFonts w:eastAsia="Heiti SC Medium"/>
        </w:rPr>
        <w:t>.</w:t>
      </w:r>
      <w:r w:rsidRPr="001B1B2C">
        <w:rPr>
          <w:rFonts w:eastAsia="Heiti SC Medium"/>
        </w:rPr>
        <w:t xml:space="preserve"> As we argue here, i</w:t>
      </w:r>
      <w:r w:rsidR="005478F7" w:rsidRPr="001B1B2C">
        <w:rPr>
          <w:rFonts w:eastAsia="Heiti SC Medium"/>
        </w:rPr>
        <w:t xml:space="preserve">ncorporating experiential and sensory encounters into </w:t>
      </w:r>
      <w:r w:rsidR="00033224" w:rsidRPr="001B1B2C">
        <w:rPr>
          <w:rFonts w:eastAsia="Heiti SC Medium"/>
        </w:rPr>
        <w:t xml:space="preserve">social </w:t>
      </w:r>
      <w:r w:rsidR="005478F7" w:rsidRPr="00600C11">
        <w:rPr>
          <w:rFonts w:eastAsia="Heiti SC Medium"/>
        </w:rPr>
        <w:t>understandings</w:t>
      </w:r>
      <w:r w:rsidRPr="00600C11">
        <w:rPr>
          <w:rFonts w:eastAsia="Heiti SC Medium"/>
        </w:rPr>
        <w:t xml:space="preserve"> </w:t>
      </w:r>
      <w:r w:rsidR="005478F7" w:rsidRPr="00600C11">
        <w:rPr>
          <w:rFonts w:eastAsia="Heiti SC Medium"/>
        </w:rPr>
        <w:t>offers insights to the distribution of power through these structures</w:t>
      </w:r>
      <w:r w:rsidR="00A063F4">
        <w:rPr>
          <w:rFonts w:eastAsia="Heiti SC Medium"/>
        </w:rPr>
        <w:t>.</w:t>
      </w:r>
      <w:r w:rsidR="005478F7" w:rsidRPr="00600C11">
        <w:rPr>
          <w:rFonts w:eastAsia="Heiti SC Medium"/>
        </w:rPr>
        <w:t xml:space="preserve"> </w:t>
      </w:r>
      <w:r w:rsidR="00A063F4">
        <w:rPr>
          <w:rFonts w:eastAsia="Heiti SC Medium"/>
        </w:rPr>
        <w:t>The</w:t>
      </w:r>
      <w:r w:rsidR="00A063F4" w:rsidRPr="00600C11">
        <w:rPr>
          <w:rFonts w:eastAsia="Heiti SC Medium"/>
        </w:rPr>
        <w:t xml:space="preserve"> </w:t>
      </w:r>
      <w:r w:rsidR="005478F7" w:rsidRPr="00600C11">
        <w:rPr>
          <w:rFonts w:eastAsia="Heiti SC Medium"/>
        </w:rPr>
        <w:t>consideration</w:t>
      </w:r>
      <w:r w:rsidR="005478F7" w:rsidRPr="004853DB">
        <w:rPr>
          <w:rFonts w:eastAsia="Heiti SC Medium"/>
        </w:rPr>
        <w:t xml:space="preserve"> </w:t>
      </w:r>
      <w:r w:rsidR="00A063F4">
        <w:rPr>
          <w:rFonts w:eastAsia="Heiti SC Medium"/>
        </w:rPr>
        <w:t>of power</w:t>
      </w:r>
      <w:r w:rsidR="00A063F4" w:rsidRPr="004853DB">
        <w:rPr>
          <w:rFonts w:eastAsia="Heiti SC Medium"/>
        </w:rPr>
        <w:t xml:space="preserve"> </w:t>
      </w:r>
      <w:r w:rsidR="005478F7" w:rsidRPr="004853DB">
        <w:rPr>
          <w:rFonts w:eastAsia="Heiti SC Medium"/>
        </w:rPr>
        <w:t>has been absent from most studies of urban verticality</w:t>
      </w:r>
      <w:r w:rsidR="004558BC" w:rsidRPr="004853DB">
        <w:rPr>
          <w:rFonts w:eastAsia="Heiti SC Medium"/>
        </w:rPr>
        <w:t xml:space="preserve"> but has been developed by those working on the relationship between ambience and power.</w:t>
      </w:r>
      <w:r w:rsidR="005478F7" w:rsidRPr="004853DB">
        <w:rPr>
          <w:rFonts w:eastAsia="Heiti SC Medium"/>
        </w:rPr>
        <w:t xml:space="preserve"> </w:t>
      </w:r>
    </w:p>
    <w:p w14:paraId="031F9119" w14:textId="221ACE20" w:rsidR="004558BC" w:rsidRPr="001B1B2C" w:rsidRDefault="004558BC" w:rsidP="00DD399B">
      <w:pPr>
        <w:spacing w:before="100" w:beforeAutospacing="1" w:line="480" w:lineRule="auto"/>
        <w:jc w:val="both"/>
        <w:rPr>
          <w:rFonts w:eastAsia="Heiti SC Medium"/>
          <w:lang w:val="en-US"/>
        </w:rPr>
      </w:pPr>
      <w:r w:rsidRPr="004853DB">
        <w:rPr>
          <w:rFonts w:eastAsia="Heiti SC Medium"/>
        </w:rPr>
        <w:t>I</w:t>
      </w:r>
      <w:r w:rsidRPr="001B1B2C">
        <w:rPr>
          <w:rFonts w:eastAsia="Heiti SC Medium"/>
        </w:rPr>
        <w:t xml:space="preserve">n the discussion that follows, we argue that access to high up spaces is </w:t>
      </w:r>
      <w:r w:rsidRPr="00600C11">
        <w:rPr>
          <w:rFonts w:eastAsia="Heiti SC Medium"/>
        </w:rPr>
        <w:t>restricted</w:t>
      </w:r>
      <w:r w:rsidRPr="001B1B2C">
        <w:rPr>
          <w:rFonts w:eastAsia="Heiti SC Medium"/>
        </w:rPr>
        <w:t xml:space="preserve"> by some obvious filters, including passing security and being able to climb stairs. However, we also explore how power works through the ambience of these high up spaces in more subtle ways. These more el</w:t>
      </w:r>
      <w:r w:rsidRPr="005C6D93">
        <w:rPr>
          <w:rFonts w:eastAsia="Heiti SC Medium"/>
        </w:rPr>
        <w:t xml:space="preserve">usive forms of ambient power have more often been </w:t>
      </w:r>
      <w:r w:rsidRPr="001B1B2C">
        <w:rPr>
          <w:rFonts w:eastAsia="Heiti SC Medium"/>
        </w:rPr>
        <w:t>discussed in reference to the restructuring of public space (Degen</w:t>
      </w:r>
      <w:r w:rsidR="00630E1D" w:rsidRPr="001B1B2C">
        <w:rPr>
          <w:rFonts w:eastAsia="Heiti SC Medium"/>
        </w:rPr>
        <w:t>, 2008</w:t>
      </w:r>
      <w:r w:rsidRPr="001B1B2C">
        <w:rPr>
          <w:rFonts w:eastAsia="Heiti SC Medium"/>
        </w:rPr>
        <w:t xml:space="preserve">; Allen, 2006; </w:t>
      </w:r>
      <w:proofErr w:type="spellStart"/>
      <w:r w:rsidRPr="001B1B2C">
        <w:rPr>
          <w:rFonts w:eastAsia="Heiti SC Medium"/>
        </w:rPr>
        <w:t>Thörn</w:t>
      </w:r>
      <w:proofErr w:type="spellEnd"/>
      <w:r w:rsidRPr="001B1B2C">
        <w:rPr>
          <w:rFonts w:eastAsia="Heiti SC Medium"/>
        </w:rPr>
        <w:t xml:space="preserve">, 2013), particularly the emergence of mall-like spaces in the city. </w:t>
      </w:r>
      <w:r w:rsidRPr="001B1B2C">
        <w:rPr>
          <w:rFonts w:eastAsia="Heiti SC Medium"/>
          <w:lang w:val="en-US"/>
        </w:rPr>
        <w:t xml:space="preserve"> Allen argues</w:t>
      </w:r>
      <w:r w:rsidR="007E1A4E">
        <w:rPr>
          <w:rFonts w:eastAsia="Heiti SC Medium"/>
          <w:lang w:val="en-US"/>
        </w:rPr>
        <w:t>,</w:t>
      </w:r>
      <w:r w:rsidRPr="001B1B2C">
        <w:rPr>
          <w:rFonts w:eastAsia="Heiti SC Medium"/>
          <w:lang w:val="en-US"/>
        </w:rPr>
        <w:t xml:space="preserve"> in his work on the</w:t>
      </w:r>
      <w:r w:rsidR="00387ED5" w:rsidRPr="001B1B2C">
        <w:rPr>
          <w:rFonts w:eastAsia="Heiti SC Medium"/>
          <w:lang w:val="en-US"/>
        </w:rPr>
        <w:t xml:space="preserve"> ‘</w:t>
      </w:r>
      <w:r w:rsidRPr="001B1B2C">
        <w:rPr>
          <w:rFonts w:eastAsia="Heiti SC Medium"/>
          <w:lang w:val="en-US"/>
        </w:rPr>
        <w:t>ambient</w:t>
      </w:r>
      <w:r w:rsidRPr="00600C11">
        <w:rPr>
          <w:rFonts w:eastAsia="Heiti SC Medium"/>
          <w:lang w:val="en-US"/>
        </w:rPr>
        <w:t xml:space="preserve"> power</w:t>
      </w:r>
      <w:r w:rsidRPr="001B1B2C">
        <w:rPr>
          <w:rFonts w:eastAsia="Heiti SC Medium"/>
          <w:lang w:val="en-US"/>
        </w:rPr>
        <w:t xml:space="preserve">’ of the Sony Center in </w:t>
      </w:r>
      <w:proofErr w:type="spellStart"/>
      <w:r w:rsidRPr="001B1B2C">
        <w:rPr>
          <w:rFonts w:eastAsia="Heiti SC Medium"/>
          <w:lang w:val="en-US"/>
        </w:rPr>
        <w:t>Potsdammer</w:t>
      </w:r>
      <w:proofErr w:type="spellEnd"/>
      <w:r w:rsidRPr="001B1B2C">
        <w:rPr>
          <w:rFonts w:eastAsia="Heiti SC Medium"/>
          <w:lang w:val="en-US"/>
        </w:rPr>
        <w:t xml:space="preserve"> Platz, Berlin, </w:t>
      </w:r>
      <w:r w:rsidRPr="00600C11">
        <w:rPr>
          <w:rFonts w:eastAsia="Heiti SC Medium"/>
          <w:lang w:val="en-US"/>
        </w:rPr>
        <w:t xml:space="preserve">that entry to such commercial spaces is not only </w:t>
      </w:r>
      <w:r w:rsidRPr="004853DB">
        <w:rPr>
          <w:rFonts w:eastAsia="Heiti SC Medium"/>
          <w:lang w:val="en-US"/>
        </w:rPr>
        <w:t>restricted</w:t>
      </w:r>
      <w:r w:rsidRPr="001B1B2C">
        <w:rPr>
          <w:rFonts w:eastAsia="Heiti SC Medium"/>
          <w:lang w:val="en-US"/>
        </w:rPr>
        <w:t xml:space="preserve"> by gates and surveillance cameras but ‘through the experience of the space itself, through its ambient qualities’ (2006, </w:t>
      </w:r>
      <w:r w:rsidR="003C792D">
        <w:rPr>
          <w:rFonts w:eastAsia="Heiti SC Medium"/>
          <w:lang w:val="en-US"/>
        </w:rPr>
        <w:t xml:space="preserve">p. </w:t>
      </w:r>
      <w:r w:rsidRPr="001B1B2C">
        <w:rPr>
          <w:rFonts w:eastAsia="Heiti SC Medium"/>
          <w:lang w:val="en-US"/>
        </w:rPr>
        <w:t xml:space="preserve">442). </w:t>
      </w:r>
      <w:r w:rsidRPr="001B1B2C">
        <w:rPr>
          <w:rFonts w:eastAsia="Heiti SC Medium"/>
        </w:rPr>
        <w:t>Insights from this body of work on ambience and public space can also be brought to bear on these less porous, semi-public spaces at height in Peckham.</w:t>
      </w:r>
    </w:p>
    <w:p w14:paraId="6D0E2613" w14:textId="3ED3D148" w:rsidR="004558BC" w:rsidRPr="001B1B2C" w:rsidRDefault="00630E1D" w:rsidP="00DD399B">
      <w:pPr>
        <w:spacing w:before="100" w:beforeAutospacing="1" w:line="480" w:lineRule="auto"/>
        <w:jc w:val="both"/>
        <w:rPr>
          <w:rFonts w:eastAsia="Heiti SC Medium"/>
          <w:lang w:val="en-US"/>
        </w:rPr>
      </w:pPr>
      <w:r w:rsidRPr="001B1B2C">
        <w:rPr>
          <w:rFonts w:eastAsia="Heiti SC Medium"/>
        </w:rPr>
        <w:t>Degen (2008</w:t>
      </w:r>
      <w:r w:rsidR="004558BC" w:rsidRPr="001B1B2C">
        <w:rPr>
          <w:rFonts w:eastAsia="Heiti SC Medium"/>
        </w:rPr>
        <w:t>) argues that analysis of the restructuring of public space through processes of regeneration has often been approached through the register of the visual and has somewhat neglected other sensory dimensions of these changes. Th</w:t>
      </w:r>
      <w:r w:rsidR="00C91360">
        <w:rPr>
          <w:rFonts w:eastAsia="Heiti SC Medium"/>
        </w:rPr>
        <w:t>is</w:t>
      </w:r>
      <w:r w:rsidR="00A26D28">
        <w:rPr>
          <w:rFonts w:eastAsia="Heiti SC Medium"/>
        </w:rPr>
        <w:t xml:space="preserve"> neglect of non-visual registers </w:t>
      </w:r>
      <w:r w:rsidR="004558BC" w:rsidRPr="001B1B2C">
        <w:rPr>
          <w:rFonts w:eastAsia="Heiti SC Medium"/>
        </w:rPr>
        <w:t xml:space="preserve">risks missing important dimensions of how power works through space </w:t>
      </w:r>
      <w:r w:rsidR="009E209C">
        <w:rPr>
          <w:rFonts w:eastAsia="Heiti SC Medium"/>
        </w:rPr>
        <w:t>since,</w:t>
      </w:r>
      <w:r w:rsidR="004558BC" w:rsidRPr="001B1B2C">
        <w:rPr>
          <w:rFonts w:eastAsia="Heiti SC Medium"/>
        </w:rPr>
        <w:t xml:space="preserve"> ‘who or what is seen, heard, touched, tasted and smelled is connected to questions about what is included and excluded in the expe</w:t>
      </w:r>
      <w:r w:rsidR="00387ED5" w:rsidRPr="001B1B2C">
        <w:rPr>
          <w:rFonts w:eastAsia="Heiti SC Medium"/>
        </w:rPr>
        <w:t xml:space="preserve">rience of public space’ </w:t>
      </w:r>
      <w:r w:rsidR="00C35F21">
        <w:rPr>
          <w:rFonts w:eastAsia="Heiti SC Medium"/>
        </w:rPr>
        <w:t>(</w:t>
      </w:r>
      <w:r w:rsidRPr="001B1B2C">
        <w:rPr>
          <w:rFonts w:eastAsia="Heiti SC Medium"/>
        </w:rPr>
        <w:t>2008</w:t>
      </w:r>
      <w:r w:rsidR="004558BC" w:rsidRPr="001B1B2C">
        <w:rPr>
          <w:rFonts w:eastAsia="Heiti SC Medium"/>
        </w:rPr>
        <w:t xml:space="preserve">, </w:t>
      </w:r>
      <w:r w:rsidR="00C35F21">
        <w:rPr>
          <w:rFonts w:eastAsia="Heiti SC Medium"/>
        </w:rPr>
        <w:t xml:space="preserve">p. </w:t>
      </w:r>
      <w:r w:rsidR="004558BC" w:rsidRPr="001B1B2C">
        <w:rPr>
          <w:rFonts w:eastAsia="Heiti SC Medium"/>
        </w:rPr>
        <w:t xml:space="preserve">22). </w:t>
      </w:r>
      <w:r w:rsidR="00696857">
        <w:rPr>
          <w:rFonts w:eastAsia="Heiti SC Medium"/>
        </w:rPr>
        <w:t>I</w:t>
      </w:r>
      <w:r w:rsidR="004558BC" w:rsidRPr="001B1B2C">
        <w:rPr>
          <w:rFonts w:eastAsia="Heiti SC Medium"/>
        </w:rPr>
        <w:t>n her work on Manchester and Barcelona, Degen uses sensory methods to provide insights into the ‘modalities of power [that] have become more dispersed and fluid, infiltrating the daily lives of individuals in more co</w:t>
      </w:r>
      <w:r w:rsidRPr="001B1B2C">
        <w:rPr>
          <w:rFonts w:eastAsia="Heiti SC Medium"/>
        </w:rPr>
        <w:t xml:space="preserve">mplex and insidious ways.’ (2008, </w:t>
      </w:r>
      <w:r w:rsidR="00C35F21">
        <w:rPr>
          <w:rFonts w:eastAsia="Heiti SC Medium"/>
        </w:rPr>
        <w:t xml:space="preserve">p. </w:t>
      </w:r>
      <w:r w:rsidRPr="001B1B2C">
        <w:rPr>
          <w:rFonts w:eastAsia="Heiti SC Medium"/>
        </w:rPr>
        <w:t xml:space="preserve">55). </w:t>
      </w:r>
      <w:r w:rsidR="00696857">
        <w:rPr>
          <w:rFonts w:eastAsia="Heiti SC Medium"/>
        </w:rPr>
        <w:t xml:space="preserve">Another example of </w:t>
      </w:r>
      <w:r w:rsidR="00C91360">
        <w:rPr>
          <w:rFonts w:eastAsia="Heiti SC Medium"/>
        </w:rPr>
        <w:t>the importance of</w:t>
      </w:r>
      <w:r w:rsidR="00696857">
        <w:rPr>
          <w:rFonts w:eastAsia="Heiti SC Medium"/>
        </w:rPr>
        <w:t xml:space="preserve"> multisensory politics</w:t>
      </w:r>
      <w:r w:rsidR="004558BC" w:rsidRPr="001B1B2C">
        <w:rPr>
          <w:rFonts w:eastAsia="Heiti SC Medium"/>
        </w:rPr>
        <w:t xml:space="preserve"> </w:t>
      </w:r>
      <w:r w:rsidR="00696857">
        <w:rPr>
          <w:rFonts w:eastAsia="Heiti SC Medium"/>
        </w:rPr>
        <w:t xml:space="preserve">is Knowles’ </w:t>
      </w:r>
      <w:r w:rsidR="004558BC" w:rsidRPr="001B1B2C">
        <w:rPr>
          <w:rFonts w:eastAsia="Heiti SC Medium"/>
        </w:rPr>
        <w:t>study of plutocratic London</w:t>
      </w:r>
      <w:r w:rsidR="00696857">
        <w:rPr>
          <w:rFonts w:eastAsia="Heiti SC Medium"/>
        </w:rPr>
        <w:t>, in which she</w:t>
      </w:r>
      <w:r w:rsidR="004558BC" w:rsidRPr="001B1B2C">
        <w:rPr>
          <w:rFonts w:eastAsia="Heiti SC Medium"/>
        </w:rPr>
        <w:t xml:space="preserve"> argues that</w:t>
      </w:r>
      <w:r w:rsidR="00C91360">
        <w:rPr>
          <w:rFonts w:eastAsia="Heiti SC Medium"/>
        </w:rPr>
        <w:t>,</w:t>
      </w:r>
      <w:r w:rsidR="004558BC" w:rsidRPr="001B1B2C">
        <w:rPr>
          <w:rFonts w:eastAsia="Heiti SC Medium"/>
        </w:rPr>
        <w:t xml:space="preserve"> in order to understand how power works through a place like Mayfair, we need to understand how the atmosphere of a ‘pleasure matrix’ functions. Taking the reader on a walk, she untangles the links between the space of the street, private clubs and hotels </w:t>
      </w:r>
      <w:r w:rsidR="00C91360">
        <w:rPr>
          <w:rFonts w:eastAsia="Heiti SC Medium"/>
        </w:rPr>
        <w:t>arguing that</w:t>
      </w:r>
      <w:r w:rsidR="004558BC" w:rsidRPr="001B1B2C">
        <w:rPr>
          <w:rFonts w:eastAsia="Heiti SC Medium"/>
          <w:lang w:val="en-US"/>
        </w:rPr>
        <w:t xml:space="preserve"> </w:t>
      </w:r>
      <w:r w:rsidR="00FC2D17">
        <w:rPr>
          <w:rFonts w:eastAsia="Heiti SC Medium"/>
          <w:lang w:val="en-US"/>
        </w:rPr>
        <w:t xml:space="preserve">the place is </w:t>
      </w:r>
      <w:r w:rsidR="004558BC" w:rsidRPr="001B1B2C">
        <w:rPr>
          <w:rFonts w:eastAsia="Heiti SC Medium"/>
          <w:lang w:val="en-US"/>
        </w:rPr>
        <w:t xml:space="preserve">‘a complex politics of vision, by desire, and by excitement of being both seen and not seen’ (2018, </w:t>
      </w:r>
      <w:r w:rsidR="00C35F21">
        <w:rPr>
          <w:rFonts w:eastAsia="Heiti SC Medium"/>
          <w:lang w:val="en-US"/>
        </w:rPr>
        <w:t xml:space="preserve">p. </w:t>
      </w:r>
      <w:r w:rsidR="004558BC" w:rsidRPr="001B1B2C">
        <w:rPr>
          <w:rFonts w:eastAsia="Heiti SC Medium"/>
          <w:lang w:val="en-US"/>
        </w:rPr>
        <w:t xml:space="preserve">9). </w:t>
      </w:r>
    </w:p>
    <w:p w14:paraId="6D808E04" w14:textId="5F10938B" w:rsidR="00306B25" w:rsidRPr="001B1B2C" w:rsidRDefault="004558BC" w:rsidP="00DD399B">
      <w:pPr>
        <w:widowControl w:val="0"/>
        <w:autoSpaceDE w:val="0"/>
        <w:autoSpaceDN w:val="0"/>
        <w:adjustRightInd w:val="0"/>
        <w:spacing w:before="100" w:beforeAutospacing="1" w:line="480" w:lineRule="auto"/>
        <w:jc w:val="both"/>
        <w:rPr>
          <w:rFonts w:eastAsia="Heiti SC Medium"/>
        </w:rPr>
      </w:pPr>
      <w:r w:rsidRPr="001B1B2C">
        <w:rPr>
          <w:rFonts w:eastAsia="Heiti SC Medium"/>
        </w:rPr>
        <w:t xml:space="preserve">In bringing together the work on the vertical city with this more sensory </w:t>
      </w:r>
      <w:r w:rsidR="00630E1D" w:rsidRPr="001B1B2C">
        <w:rPr>
          <w:rFonts w:eastAsia="Heiti SC Medium"/>
        </w:rPr>
        <w:t xml:space="preserve">and diffuse </w:t>
      </w:r>
      <w:r w:rsidRPr="001B1B2C">
        <w:rPr>
          <w:rFonts w:eastAsia="Heiti SC Medium"/>
        </w:rPr>
        <w:t xml:space="preserve">approach to urban space, </w:t>
      </w:r>
      <w:r w:rsidR="005478F7" w:rsidRPr="001B1B2C">
        <w:rPr>
          <w:rFonts w:eastAsia="Heiti SC Medium"/>
        </w:rPr>
        <w:t>we build on (a) Harris’ call for the importance of ethnographic research in ‘opening up the geographies of the three-dimensional city’ (2015</w:t>
      </w:r>
      <w:r w:rsidR="00C35F21">
        <w:rPr>
          <w:rFonts w:eastAsia="Heiti SC Medium"/>
        </w:rPr>
        <w:t xml:space="preserve">. p. </w:t>
      </w:r>
      <w:r w:rsidR="005478F7" w:rsidRPr="001B1B2C">
        <w:rPr>
          <w:rFonts w:eastAsia="Heiti SC Medium"/>
        </w:rPr>
        <w:t>601), and (b) Back and Keith’s call to move beyond the visual as the register through which we read the city</w:t>
      </w:r>
      <w:r w:rsidR="00621C39">
        <w:rPr>
          <w:rFonts w:eastAsia="Heiti SC Medium"/>
        </w:rPr>
        <w:t xml:space="preserve"> </w:t>
      </w:r>
      <w:r w:rsidR="00621C39" w:rsidRPr="001B1B2C">
        <w:rPr>
          <w:rFonts w:eastAsia="Heiti SC Medium"/>
        </w:rPr>
        <w:t>(2014)</w:t>
      </w:r>
      <w:r w:rsidR="005478F7" w:rsidRPr="001B1B2C">
        <w:rPr>
          <w:rFonts w:eastAsia="Heiti SC Medium"/>
        </w:rPr>
        <w:t xml:space="preserve">. </w:t>
      </w:r>
      <w:r w:rsidR="00306B25" w:rsidRPr="001B1B2C">
        <w:rPr>
          <w:rFonts w:eastAsia="Heiti SC Medium"/>
        </w:rPr>
        <w:t xml:space="preserve">This also fits </w:t>
      </w:r>
      <w:r w:rsidR="000F0642" w:rsidRPr="001B1B2C">
        <w:rPr>
          <w:rFonts w:eastAsia="Heiti SC Medium"/>
        </w:rPr>
        <w:t xml:space="preserve">into a move </w:t>
      </w:r>
      <w:r w:rsidR="00306B25" w:rsidRPr="001B1B2C">
        <w:rPr>
          <w:rFonts w:eastAsia="Heiti SC Medium"/>
        </w:rPr>
        <w:t xml:space="preserve">towards considering the multi-sensory within ethnographic research, through the embodied practice of the ethnographer the site for the production of knowledge (see for example Pink 2009; Rhys-Taylor </w:t>
      </w:r>
      <w:r w:rsidR="004567D6" w:rsidRPr="001B1B2C">
        <w:rPr>
          <w:rFonts w:eastAsia="Heiti SC Medium"/>
        </w:rPr>
        <w:t>2</w:t>
      </w:r>
      <w:r w:rsidR="00306B25" w:rsidRPr="001B1B2C">
        <w:rPr>
          <w:rFonts w:eastAsia="Heiti SC Medium"/>
        </w:rPr>
        <w:t>0</w:t>
      </w:r>
      <w:r w:rsidR="004567D6" w:rsidRPr="001B1B2C">
        <w:rPr>
          <w:rFonts w:eastAsia="Heiti SC Medium"/>
        </w:rPr>
        <w:t>1</w:t>
      </w:r>
      <w:r w:rsidR="00306B25" w:rsidRPr="001B1B2C">
        <w:rPr>
          <w:rFonts w:eastAsia="Heiti SC Medium"/>
        </w:rPr>
        <w:t>3, 2017).</w:t>
      </w:r>
    </w:p>
    <w:p w14:paraId="331DBCF4" w14:textId="77777777" w:rsidR="000C3415" w:rsidRPr="001B1B2C" w:rsidRDefault="000C3415" w:rsidP="00DD399B">
      <w:pPr>
        <w:spacing w:before="100" w:beforeAutospacing="1" w:line="480" w:lineRule="auto"/>
        <w:jc w:val="both"/>
        <w:rPr>
          <w:rFonts w:eastAsia="Heiti SC Medium"/>
        </w:rPr>
      </w:pPr>
      <w:r w:rsidRPr="001B1B2C">
        <w:rPr>
          <w:rFonts w:eastAsia="Heiti SC Medium"/>
        </w:rPr>
        <w:t xml:space="preserve">Indeed, as Francisco noted in his field diary: </w:t>
      </w:r>
    </w:p>
    <w:p w14:paraId="528428CA" w14:textId="663086CF" w:rsidR="000C3415" w:rsidRPr="001B1B2C" w:rsidRDefault="000C3415" w:rsidP="00DD399B">
      <w:pPr>
        <w:spacing w:before="100" w:beforeAutospacing="1" w:line="480" w:lineRule="auto"/>
        <w:ind w:left="284"/>
        <w:jc w:val="both"/>
        <w:rPr>
          <w:rFonts w:eastAsia="Heiti SC Medium"/>
        </w:rPr>
      </w:pPr>
      <w:r w:rsidRPr="001B1B2C">
        <w:rPr>
          <w:rFonts w:eastAsia="Heiti SC Medium"/>
        </w:rPr>
        <w:t xml:space="preserve">Sure, in high-up spaces the views are wider and longer, as the sight expands over walls, roofs, and railway bridges. It is easy to understand how this brings a sense of empowerment from the constrained vistas of street life. But what about the sounds and the smells? Aren’t they also part of the particular spatiality of the high-up? Or is there something in the more-hardly-named </w:t>
      </w:r>
      <w:r w:rsidR="00857A1D">
        <w:rPr>
          <w:rFonts w:eastAsia="Heiti SC Medium"/>
        </w:rPr>
        <w:t>sensoria</w:t>
      </w:r>
      <w:r w:rsidR="00857A1D" w:rsidRPr="001B1B2C">
        <w:rPr>
          <w:rFonts w:eastAsia="Heiti SC Medium"/>
        </w:rPr>
        <w:t xml:space="preserve"> </w:t>
      </w:r>
      <w:r w:rsidRPr="001B1B2C">
        <w:rPr>
          <w:rFonts w:eastAsia="Heiti SC Medium"/>
        </w:rPr>
        <w:t>of spaces above street level that pulls us up to them, thus increasing their social value?</w:t>
      </w:r>
    </w:p>
    <w:p w14:paraId="0C397D9A" w14:textId="558EC3F6" w:rsidR="000C3415" w:rsidRPr="001B1B2C" w:rsidRDefault="005478F7" w:rsidP="00DD399B">
      <w:pPr>
        <w:spacing w:before="100" w:beforeAutospacing="1" w:line="480" w:lineRule="auto"/>
        <w:jc w:val="both"/>
        <w:rPr>
          <w:rFonts w:eastAsia="Heiti SC Medium"/>
        </w:rPr>
      </w:pPr>
      <w:r w:rsidRPr="001B1B2C">
        <w:rPr>
          <w:rFonts w:eastAsia="Heiti SC Medium"/>
        </w:rPr>
        <w:t>Harris (2015) emphasizes the need to find more complementary ways of bringing together the view from below with the view from above</w:t>
      </w:r>
      <w:r w:rsidR="00033224" w:rsidRPr="001B1B2C">
        <w:rPr>
          <w:rFonts w:eastAsia="Heiti SC Medium"/>
        </w:rPr>
        <w:t xml:space="preserve"> in ways that advance a similar call for a </w:t>
      </w:r>
      <w:proofErr w:type="spellStart"/>
      <w:r w:rsidR="00033224" w:rsidRPr="001B1B2C">
        <w:rPr>
          <w:rFonts w:eastAsia="Heiti SC Medium"/>
        </w:rPr>
        <w:t>trialetics</w:t>
      </w:r>
      <w:proofErr w:type="spellEnd"/>
      <w:r w:rsidR="00033224" w:rsidRPr="001B1B2C">
        <w:rPr>
          <w:rFonts w:eastAsia="Heiti SC Medium"/>
        </w:rPr>
        <w:t xml:space="preserve"> of space developed by Soja (1996)</w:t>
      </w:r>
      <w:r w:rsidRPr="001B1B2C">
        <w:rPr>
          <w:rFonts w:eastAsia="Heiti SC Medium"/>
        </w:rPr>
        <w:t xml:space="preserve">. </w:t>
      </w:r>
      <w:r w:rsidR="00033224" w:rsidRPr="001B1B2C">
        <w:rPr>
          <w:rFonts w:eastAsia="Heiti SC Medium"/>
        </w:rPr>
        <w:t xml:space="preserve">Harris’ </w:t>
      </w:r>
      <w:r w:rsidRPr="001B1B2C">
        <w:rPr>
          <w:rFonts w:eastAsia="Heiti SC Medium"/>
        </w:rPr>
        <w:t xml:space="preserve">complementarity is at the heart of his call for ethnographic analyses of </w:t>
      </w:r>
      <w:r w:rsidRPr="001B1B2C">
        <w:rPr>
          <w:rFonts w:eastAsia="Heiti SC Medium"/>
          <w:i/>
        </w:rPr>
        <w:t xml:space="preserve">everyday </w:t>
      </w:r>
      <w:proofErr w:type="spellStart"/>
      <w:r w:rsidRPr="001B1B2C">
        <w:rPr>
          <w:rFonts w:eastAsia="Heiti SC Medium"/>
          <w:i/>
        </w:rPr>
        <w:t>verticalities</w:t>
      </w:r>
      <w:proofErr w:type="spellEnd"/>
      <w:r w:rsidRPr="001B1B2C">
        <w:rPr>
          <w:rFonts w:eastAsia="Heiti SC Medium"/>
        </w:rPr>
        <w:t xml:space="preserve"> and the disruption of the top-down analytical perspectives more common within volumetric urbanism. Indeed, this call has been taken up to provide insights into the everyday geographies of home among those who live in high-rise residential developments (</w:t>
      </w:r>
      <w:proofErr w:type="spellStart"/>
      <w:r w:rsidRPr="001B1B2C">
        <w:rPr>
          <w:rFonts w:eastAsia="Heiti SC Medium"/>
        </w:rPr>
        <w:t>Nethercote</w:t>
      </w:r>
      <w:proofErr w:type="spellEnd"/>
      <w:r w:rsidRPr="001B1B2C">
        <w:rPr>
          <w:rFonts w:eastAsia="Heiti SC Medium"/>
        </w:rPr>
        <w:t xml:space="preserve"> </w:t>
      </w:r>
      <w:r w:rsidR="00C35F21">
        <w:rPr>
          <w:rFonts w:eastAsia="Heiti SC Medium"/>
        </w:rPr>
        <w:t>&amp;</w:t>
      </w:r>
      <w:r w:rsidRPr="001B1B2C">
        <w:rPr>
          <w:rFonts w:eastAsia="Heiti SC Medium"/>
        </w:rPr>
        <w:t xml:space="preserve"> Horne</w:t>
      </w:r>
      <w:r w:rsidR="00C35F21">
        <w:rPr>
          <w:rFonts w:eastAsia="Heiti SC Medium"/>
        </w:rPr>
        <w:t>,</w:t>
      </w:r>
      <w:r w:rsidRPr="001B1B2C">
        <w:rPr>
          <w:rFonts w:eastAsia="Heiti SC Medium"/>
        </w:rPr>
        <w:t xml:space="preserve"> 2016; Baxter</w:t>
      </w:r>
      <w:r w:rsidR="00C35F21">
        <w:rPr>
          <w:rFonts w:eastAsia="Heiti SC Medium"/>
        </w:rPr>
        <w:t>,</w:t>
      </w:r>
      <w:r w:rsidRPr="001B1B2C">
        <w:rPr>
          <w:rFonts w:eastAsia="Heiti SC Medium"/>
        </w:rPr>
        <w:t xml:space="preserve"> 2017) and the experience of communal spaces at height in </w:t>
      </w:r>
      <w:proofErr w:type="spellStart"/>
      <w:r w:rsidRPr="001B1B2C">
        <w:rPr>
          <w:rFonts w:eastAsia="Heiti SC Medium"/>
        </w:rPr>
        <w:t>Hadi</w:t>
      </w:r>
      <w:proofErr w:type="spellEnd"/>
      <w:r w:rsidRPr="001B1B2C">
        <w:rPr>
          <w:rFonts w:eastAsia="Heiti SC Medium"/>
        </w:rPr>
        <w:t xml:space="preserve">, Heath </w:t>
      </w:r>
      <w:r w:rsidR="00C35F21">
        <w:rPr>
          <w:rFonts w:eastAsia="Heiti SC Medium"/>
        </w:rPr>
        <w:t>&amp;</w:t>
      </w:r>
      <w:r w:rsidRPr="001B1B2C">
        <w:rPr>
          <w:rFonts w:eastAsia="Heiti SC Medium"/>
        </w:rPr>
        <w:t xml:space="preserve"> Oldfield’s (201</w:t>
      </w:r>
      <w:r w:rsidR="00BA18C7">
        <w:rPr>
          <w:rFonts w:eastAsia="Heiti SC Medium"/>
        </w:rPr>
        <w:t>8</w:t>
      </w:r>
      <w:r w:rsidRPr="001B1B2C">
        <w:rPr>
          <w:rFonts w:eastAsia="Heiti SC Medium"/>
        </w:rPr>
        <w:t>) ethnography of sky gardens in Singapore. The embodiment and inhabitation of being at height also emerge as themes within such literature, including the ‘Vicarious Vertigo’ of those involved in co-producing high-up spaces (Butt</w:t>
      </w:r>
      <w:r w:rsidR="00C35F21">
        <w:rPr>
          <w:rFonts w:eastAsia="Heiti SC Medium"/>
        </w:rPr>
        <w:t>,</w:t>
      </w:r>
      <w:r w:rsidRPr="001B1B2C">
        <w:rPr>
          <w:rFonts w:eastAsia="Heiti SC Medium"/>
        </w:rPr>
        <w:t xml:space="preserve"> 201</w:t>
      </w:r>
      <w:r w:rsidR="00BA18C7">
        <w:rPr>
          <w:rFonts w:eastAsia="Heiti SC Medium"/>
        </w:rPr>
        <w:t>8</w:t>
      </w:r>
      <w:r w:rsidRPr="001B1B2C">
        <w:rPr>
          <w:rFonts w:eastAsia="Heiti SC Medium"/>
        </w:rPr>
        <w:t>), the bodily practice of urban climbers (</w:t>
      </w:r>
      <w:proofErr w:type="spellStart"/>
      <w:r w:rsidRPr="001B1B2C">
        <w:rPr>
          <w:rFonts w:eastAsia="Heiti SC Medium"/>
        </w:rPr>
        <w:t>Brighenti</w:t>
      </w:r>
      <w:proofErr w:type="spellEnd"/>
      <w:r w:rsidRPr="001B1B2C">
        <w:rPr>
          <w:rFonts w:eastAsia="Heiti SC Medium"/>
        </w:rPr>
        <w:t xml:space="preserve"> </w:t>
      </w:r>
      <w:r w:rsidR="00C35F21">
        <w:rPr>
          <w:rFonts w:eastAsia="Heiti SC Medium"/>
        </w:rPr>
        <w:t xml:space="preserve">&amp; </w:t>
      </w:r>
      <w:proofErr w:type="spellStart"/>
      <w:r w:rsidRPr="001B1B2C">
        <w:rPr>
          <w:rFonts w:eastAsia="Heiti SC Medium"/>
        </w:rPr>
        <w:t>Pavoni</w:t>
      </w:r>
      <w:proofErr w:type="spellEnd"/>
      <w:r w:rsidR="00C35F21">
        <w:rPr>
          <w:rFonts w:eastAsia="Heiti SC Medium"/>
        </w:rPr>
        <w:t>,</w:t>
      </w:r>
      <w:r w:rsidRPr="001B1B2C">
        <w:rPr>
          <w:rFonts w:eastAsia="Heiti SC Medium"/>
        </w:rPr>
        <w:t xml:space="preserve"> 2017), and the experience of walking on glass viewing platforms at height (</w:t>
      </w:r>
      <w:proofErr w:type="spellStart"/>
      <w:r w:rsidRPr="001B1B2C">
        <w:rPr>
          <w:rFonts w:eastAsia="Heiti SC Medium"/>
        </w:rPr>
        <w:t>Deriu</w:t>
      </w:r>
      <w:proofErr w:type="spellEnd"/>
      <w:r w:rsidR="00C35F21">
        <w:rPr>
          <w:rFonts w:eastAsia="Heiti SC Medium"/>
        </w:rPr>
        <w:t>,</w:t>
      </w:r>
      <w:r w:rsidRPr="001B1B2C">
        <w:rPr>
          <w:rFonts w:eastAsia="Heiti SC Medium"/>
        </w:rPr>
        <w:t xml:space="preserve"> 201</w:t>
      </w:r>
      <w:r w:rsidR="00BA18C7">
        <w:rPr>
          <w:rFonts w:eastAsia="Heiti SC Medium"/>
        </w:rPr>
        <w:t>8</w:t>
      </w:r>
      <w:r w:rsidRPr="001B1B2C">
        <w:rPr>
          <w:rFonts w:eastAsia="Heiti SC Medium"/>
        </w:rPr>
        <w:t xml:space="preserve">). </w:t>
      </w:r>
      <w:r w:rsidR="000C3415" w:rsidRPr="001B1B2C">
        <w:rPr>
          <w:rFonts w:eastAsia="Heiti SC Medium"/>
        </w:rPr>
        <w:t xml:space="preserve">We build on this ethnographic turn to consider what multisensory ethnography might offer not only to our understandings of how the city at height is experienced, but also how social and spatial inequalities are (re)produced through three-dimensional geographies. </w:t>
      </w:r>
    </w:p>
    <w:p w14:paraId="04BC6352" w14:textId="30E46A3E" w:rsidR="00A35A8C" w:rsidRPr="001B1B2C" w:rsidRDefault="00A35A8C" w:rsidP="00DD399B">
      <w:pPr>
        <w:spacing w:before="100" w:beforeAutospacing="1" w:line="480" w:lineRule="auto"/>
        <w:jc w:val="both"/>
        <w:rPr>
          <w:rFonts w:eastAsia="Heiti SC Medium"/>
        </w:rPr>
      </w:pPr>
      <w:r w:rsidRPr="001B1B2C">
        <w:rPr>
          <w:rFonts w:eastAsia="Heiti SC Medium"/>
        </w:rPr>
        <w:t xml:space="preserve">Ethnographies at height make visible the uses, practices and processes through which high-up spaces are (re)made, structured, and structuring of power relations and inequalities in the contemporary city. Where we further innovate this practice is in turning our attention to how the ‘uncanny experience’ is produced not only within spaces at height, but also through the accompanying movements from street level upwards and back again. </w:t>
      </w:r>
    </w:p>
    <w:p w14:paraId="0DCF7AF8" w14:textId="77777777" w:rsidR="000C3415" w:rsidRPr="001B1B2C" w:rsidRDefault="000C3415" w:rsidP="00DD399B">
      <w:pPr>
        <w:spacing w:before="100" w:beforeAutospacing="1" w:line="480" w:lineRule="auto"/>
        <w:jc w:val="both"/>
        <w:rPr>
          <w:rFonts w:eastAsia="Heiti SC Medium"/>
        </w:rPr>
      </w:pPr>
    </w:p>
    <w:p w14:paraId="74483A00" w14:textId="77777777" w:rsidR="00B36FF2" w:rsidRPr="00A26D28" w:rsidRDefault="004850B7" w:rsidP="00DD399B">
      <w:pPr>
        <w:pStyle w:val="Heading2"/>
        <w:spacing w:line="480" w:lineRule="auto"/>
        <w:rPr>
          <w:b/>
        </w:rPr>
      </w:pPr>
      <w:bookmarkStart w:id="3" w:name="_Toc504770630"/>
      <w:r w:rsidRPr="004853DB">
        <w:rPr>
          <w:rFonts w:ascii="Times New Roman" w:hAnsi="Times New Roman" w:cs="Times New Roman"/>
          <w:b/>
          <w:color w:val="auto"/>
          <w:sz w:val="24"/>
          <w:szCs w:val="24"/>
        </w:rPr>
        <w:t>S</w:t>
      </w:r>
      <w:r w:rsidR="006C1CE9" w:rsidRPr="004853DB">
        <w:rPr>
          <w:rFonts w:ascii="Times New Roman" w:hAnsi="Times New Roman" w:cs="Times New Roman"/>
          <w:b/>
          <w:color w:val="auto"/>
          <w:sz w:val="24"/>
          <w:szCs w:val="24"/>
        </w:rPr>
        <w:t>paces at height in Peckham</w:t>
      </w:r>
      <w:bookmarkEnd w:id="3"/>
      <w:r w:rsidR="000D1A74" w:rsidRPr="004853DB">
        <w:rPr>
          <w:rFonts w:ascii="Times New Roman" w:hAnsi="Times New Roman" w:cs="Times New Roman"/>
          <w:b/>
          <w:color w:val="auto"/>
          <w:sz w:val="24"/>
          <w:szCs w:val="24"/>
        </w:rPr>
        <w:t xml:space="preserve">  </w:t>
      </w:r>
    </w:p>
    <w:p w14:paraId="50DF2019" w14:textId="11E6198C" w:rsidR="006C1CE9" w:rsidRPr="00750B58" w:rsidRDefault="000D1A74" w:rsidP="00DD399B">
      <w:pPr>
        <w:pStyle w:val="Heading2"/>
        <w:spacing w:line="480" w:lineRule="auto"/>
      </w:pPr>
      <w:r w:rsidRPr="00A26D28">
        <w:rPr>
          <w:rFonts w:ascii="Times New Roman" w:hAnsi="Times New Roman" w:cs="Times New Roman"/>
          <w:sz w:val="24"/>
          <w:szCs w:val="24"/>
        </w:rPr>
        <w:t xml:space="preserve">    </w:t>
      </w:r>
    </w:p>
    <w:p w14:paraId="3D4DA73B" w14:textId="61F91B3E" w:rsidR="003C52A5" w:rsidRPr="001B1B2C" w:rsidRDefault="00B36FF2" w:rsidP="00DD399B">
      <w:pPr>
        <w:spacing w:line="480" w:lineRule="auto"/>
        <w:jc w:val="both"/>
        <w:rPr>
          <w:rFonts w:eastAsia="Heiti SC Medium"/>
        </w:rPr>
      </w:pPr>
      <w:r w:rsidRPr="001B1B2C">
        <w:rPr>
          <w:rFonts w:eastAsia="Heiti SC Medium"/>
        </w:rPr>
        <w:t xml:space="preserve">This paper </w:t>
      </w:r>
      <w:r w:rsidR="00A47F1F" w:rsidRPr="00600C11">
        <w:rPr>
          <w:rFonts w:eastAsia="Heiti SC Medium"/>
        </w:rPr>
        <w:t>builds</w:t>
      </w:r>
      <w:r w:rsidRPr="00600C11">
        <w:rPr>
          <w:rFonts w:eastAsia="Heiti SC Medium"/>
        </w:rPr>
        <w:t xml:space="preserve"> on an eighteen-month ethnographic research project </w:t>
      </w:r>
      <w:r w:rsidRPr="00600C11">
        <w:rPr>
          <w:rFonts w:eastAsia="Heiti SC Medium"/>
          <w:i/>
        </w:rPr>
        <w:t>Above Street Level: rethinking power, place and encounter through the Pec</w:t>
      </w:r>
      <w:r w:rsidRPr="005C6D93">
        <w:rPr>
          <w:rFonts w:eastAsia="Heiti SC Medium"/>
          <w:i/>
        </w:rPr>
        <w:t>kham Skyline</w:t>
      </w:r>
      <w:r w:rsidRPr="005C6D93">
        <w:rPr>
          <w:rFonts w:eastAsia="Heiti SC Medium"/>
        </w:rPr>
        <w:t>. The central ambition of the project was to shift understandings of contemporary urban transformation from a ‘</w:t>
      </w:r>
      <w:proofErr w:type="spellStart"/>
      <w:r w:rsidRPr="005C6D93">
        <w:rPr>
          <w:rFonts w:eastAsia="Heiti SC Medium"/>
        </w:rPr>
        <w:t>horizontalist</w:t>
      </w:r>
      <w:proofErr w:type="spellEnd"/>
      <w:r w:rsidRPr="005C6D93">
        <w:rPr>
          <w:rFonts w:eastAsia="Heiti SC Medium"/>
        </w:rPr>
        <w:t xml:space="preserve">’ bias (Graham </w:t>
      </w:r>
      <w:r w:rsidR="00C35F21">
        <w:rPr>
          <w:rFonts w:eastAsia="Heiti SC Medium"/>
        </w:rPr>
        <w:t>&amp;</w:t>
      </w:r>
      <w:r w:rsidRPr="005C6D93">
        <w:rPr>
          <w:rFonts w:eastAsia="Heiti SC Medium"/>
        </w:rPr>
        <w:t xml:space="preserve"> Hewitt</w:t>
      </w:r>
      <w:r w:rsidR="00C35F21">
        <w:rPr>
          <w:rFonts w:eastAsia="Heiti SC Medium"/>
        </w:rPr>
        <w:t>,</w:t>
      </w:r>
      <w:r w:rsidRPr="005C6D93">
        <w:rPr>
          <w:rFonts w:eastAsia="Heiti SC Medium"/>
        </w:rPr>
        <w:t xml:space="preserve"> 2013), to consider what might be revealed about the role and significance of ongoing transfor</w:t>
      </w:r>
      <w:r w:rsidRPr="001B1B2C">
        <w:rPr>
          <w:rFonts w:eastAsia="Heiti SC Medium"/>
        </w:rPr>
        <w:t>mations at height in the remaking of the city, its power relations and distribution. With this in mind, the project focused on two interlinked questions: (1) How are encounters taking place above street level structured by and structuring of contemporary urban transformation? (2) How is power rearticulated from the top down and the ground up?</w:t>
      </w:r>
      <w:r w:rsidR="00A47F1F" w:rsidRPr="001B1B2C">
        <w:rPr>
          <w:rFonts w:eastAsia="Heiti SC Medium"/>
        </w:rPr>
        <w:t xml:space="preserve"> The current paper attends in particular to the latter. </w:t>
      </w:r>
    </w:p>
    <w:p w14:paraId="63BDC578" w14:textId="297B64A9" w:rsidR="00243DF1" w:rsidRPr="001B1B2C" w:rsidRDefault="00243DF1" w:rsidP="00DD399B">
      <w:pPr>
        <w:spacing w:before="100" w:beforeAutospacing="1" w:line="480" w:lineRule="auto"/>
        <w:jc w:val="both"/>
        <w:rPr>
          <w:rFonts w:eastAsia="Heiti SC Medium"/>
        </w:rPr>
      </w:pPr>
      <w:r w:rsidRPr="001B1B2C">
        <w:rPr>
          <w:rFonts w:eastAsia="Heiti SC Medium"/>
        </w:rPr>
        <w:t>Peckham</w:t>
      </w:r>
      <w:r w:rsidR="00B36FF2" w:rsidRPr="001B1B2C">
        <w:rPr>
          <w:rFonts w:eastAsia="Heiti SC Medium"/>
        </w:rPr>
        <w:t>, in London Borough of Southwark,</w:t>
      </w:r>
      <w:r w:rsidRPr="001B1B2C">
        <w:rPr>
          <w:rFonts w:eastAsia="Heiti SC Medium"/>
        </w:rPr>
        <w:t xml:space="preserve"> is an area characterized by social and ethnic mix </w:t>
      </w:r>
      <w:r w:rsidR="00306B25" w:rsidRPr="001B1B2C">
        <w:rPr>
          <w:rFonts w:eastAsia="Heiti SC Medium"/>
        </w:rPr>
        <w:t>with a multi-ethnic and busy town centre</w:t>
      </w:r>
      <w:r w:rsidR="00884EC1" w:rsidRPr="001B1B2C">
        <w:rPr>
          <w:rFonts w:eastAsia="Heiti SC Medium"/>
        </w:rPr>
        <w:t xml:space="preserve">. </w:t>
      </w:r>
      <w:r w:rsidR="00306B25" w:rsidRPr="001B1B2C">
        <w:rPr>
          <w:rFonts w:eastAsia="Heiti SC Medium"/>
        </w:rPr>
        <w:t xml:space="preserve">The most recent census data documents the resident population as </w:t>
      </w:r>
      <w:r w:rsidRPr="001B1B2C">
        <w:rPr>
          <w:rFonts w:eastAsia="Heiti SC Medium"/>
        </w:rPr>
        <w:t>54.2 per cent white, 26.9 per cent Black African, Caribbean, Black British</w:t>
      </w:r>
      <w:r w:rsidR="00306B25" w:rsidRPr="001B1B2C">
        <w:rPr>
          <w:rFonts w:eastAsia="Heiti SC Medium"/>
        </w:rPr>
        <w:t>.</w:t>
      </w:r>
      <w:r w:rsidRPr="001B1B2C">
        <w:rPr>
          <w:rFonts w:eastAsia="Heiti SC Medium"/>
        </w:rPr>
        <w:t xml:space="preserve"> While </w:t>
      </w:r>
      <w:r w:rsidR="00884EC1" w:rsidRPr="001B1B2C">
        <w:rPr>
          <w:rFonts w:eastAsia="Heiti SC Medium"/>
        </w:rPr>
        <w:t>the High Street that runs through the Town Centre, Rye Lane,</w:t>
      </w:r>
      <w:r w:rsidRPr="001B1B2C">
        <w:rPr>
          <w:rFonts w:eastAsia="Heiti SC Medium"/>
        </w:rPr>
        <w:t xml:space="preserve"> has previously been the subject of ethnographic research at street level (Hall 2015), we turn our attention upwards, where empty spaces have been converted into places of </w:t>
      </w:r>
      <w:r w:rsidR="00342AE3">
        <w:rPr>
          <w:rFonts w:eastAsia="Heiti SC Medium"/>
        </w:rPr>
        <w:t>leisure</w:t>
      </w:r>
      <w:r w:rsidRPr="001B1B2C">
        <w:rPr>
          <w:rFonts w:eastAsia="Heiti SC Medium"/>
        </w:rPr>
        <w:t xml:space="preserve"> and sociality to meet the needs of a changing population</w:t>
      </w:r>
      <w:r w:rsidR="00F91BD5" w:rsidRPr="001B1B2C">
        <w:rPr>
          <w:rFonts w:eastAsia="Heiti SC Medium"/>
        </w:rPr>
        <w:t xml:space="preserve">. These shifting </w:t>
      </w:r>
      <w:r w:rsidR="00DE4CC6" w:rsidRPr="001B1B2C">
        <w:rPr>
          <w:rFonts w:eastAsia="Heiti SC Medium"/>
        </w:rPr>
        <w:t>forms</w:t>
      </w:r>
      <w:r w:rsidR="00F91BD5" w:rsidRPr="001B1B2C">
        <w:rPr>
          <w:rFonts w:eastAsia="Heiti SC Medium"/>
        </w:rPr>
        <w:t xml:space="preserve"> of occupation</w:t>
      </w:r>
      <w:r w:rsidRPr="001B1B2C">
        <w:rPr>
          <w:rFonts w:eastAsia="Heiti SC Medium"/>
        </w:rPr>
        <w:t xml:space="preserve"> includ</w:t>
      </w:r>
      <w:r w:rsidR="00F91BD5" w:rsidRPr="001B1B2C">
        <w:rPr>
          <w:rFonts w:eastAsia="Heiti SC Medium"/>
        </w:rPr>
        <w:t>e</w:t>
      </w:r>
      <w:r w:rsidRPr="001B1B2C">
        <w:rPr>
          <w:rFonts w:eastAsia="Heiti SC Medium"/>
        </w:rPr>
        <w:t xml:space="preserve"> roof top bars and art spaces, </w:t>
      </w:r>
      <w:r w:rsidR="00DE4CC6" w:rsidRPr="001B1B2C">
        <w:rPr>
          <w:rFonts w:eastAsia="Heiti SC Medium"/>
        </w:rPr>
        <w:t xml:space="preserve">which </w:t>
      </w:r>
      <w:r w:rsidRPr="001B1B2C">
        <w:rPr>
          <w:rFonts w:eastAsia="Heiti SC Medium"/>
        </w:rPr>
        <w:t>repla</w:t>
      </w:r>
      <w:r w:rsidR="00DE4CC6" w:rsidRPr="001B1B2C">
        <w:rPr>
          <w:rFonts w:eastAsia="Heiti SC Medium"/>
        </w:rPr>
        <w:t>ced</w:t>
      </w:r>
      <w:r w:rsidRPr="001B1B2C">
        <w:rPr>
          <w:rFonts w:eastAsia="Heiti SC Medium"/>
        </w:rPr>
        <w:t xml:space="preserve"> industrial and warehouse space; the conversion of industrial spaces and storerooms above shops for use as evangelical churches</w:t>
      </w:r>
      <w:r w:rsidR="00F91BD5" w:rsidRPr="001B1B2C">
        <w:rPr>
          <w:rFonts w:eastAsia="Heiti SC Medium"/>
        </w:rPr>
        <w:t xml:space="preserve"> and </w:t>
      </w:r>
      <w:r w:rsidR="00DE4CC6" w:rsidRPr="001B1B2C">
        <w:rPr>
          <w:rFonts w:eastAsia="Heiti SC Medium"/>
        </w:rPr>
        <w:t>m</w:t>
      </w:r>
      <w:r w:rsidR="00F91BD5" w:rsidRPr="001B1B2C">
        <w:rPr>
          <w:rFonts w:eastAsia="Heiti SC Medium"/>
        </w:rPr>
        <w:t xml:space="preserve">osques; and </w:t>
      </w:r>
      <w:r w:rsidR="001D39C5" w:rsidRPr="001B1B2C">
        <w:rPr>
          <w:rFonts w:eastAsia="Heiti SC Medium"/>
        </w:rPr>
        <w:t xml:space="preserve">more recently the further </w:t>
      </w:r>
      <w:r w:rsidR="00F91BD5" w:rsidRPr="001B1B2C">
        <w:rPr>
          <w:rFonts w:eastAsia="Heiti SC Medium"/>
        </w:rPr>
        <w:t xml:space="preserve">conversion of </w:t>
      </w:r>
      <w:r w:rsidR="009565E2" w:rsidRPr="001B1B2C">
        <w:rPr>
          <w:rFonts w:eastAsia="Heiti SC Medium"/>
        </w:rPr>
        <w:t>these worship spaces</w:t>
      </w:r>
      <w:r w:rsidR="00F91BD5" w:rsidRPr="001B1B2C">
        <w:rPr>
          <w:rFonts w:eastAsia="Heiti SC Medium"/>
        </w:rPr>
        <w:t xml:space="preserve"> into </w:t>
      </w:r>
      <w:r w:rsidR="00DE4CC6" w:rsidRPr="001B1B2C">
        <w:rPr>
          <w:rFonts w:eastAsia="Heiti SC Medium"/>
        </w:rPr>
        <w:t xml:space="preserve">new </w:t>
      </w:r>
      <w:r w:rsidR="00F91BD5" w:rsidRPr="001B1B2C">
        <w:rPr>
          <w:rFonts w:eastAsia="Heiti SC Medium"/>
        </w:rPr>
        <w:t xml:space="preserve">commercial </w:t>
      </w:r>
      <w:r w:rsidR="00DE4CC6" w:rsidRPr="001B1B2C">
        <w:rPr>
          <w:rFonts w:eastAsia="Heiti SC Medium"/>
        </w:rPr>
        <w:t xml:space="preserve">and art </w:t>
      </w:r>
      <w:r w:rsidR="00F91BD5" w:rsidRPr="001B1B2C">
        <w:rPr>
          <w:rFonts w:eastAsia="Heiti SC Medium"/>
        </w:rPr>
        <w:t>spaces</w:t>
      </w:r>
      <w:r w:rsidRPr="001B1B2C">
        <w:rPr>
          <w:rFonts w:eastAsia="Heiti SC Medium"/>
        </w:rPr>
        <w:t>. While these spaces of consumption and worship have moved upwards, high-density social housing has been pulled down</w:t>
      </w:r>
      <w:r w:rsidR="00F91BD5" w:rsidRPr="001B1B2C">
        <w:rPr>
          <w:rFonts w:eastAsia="Heiti SC Medium"/>
        </w:rPr>
        <w:t xml:space="preserve"> </w:t>
      </w:r>
      <w:r w:rsidR="00342AE3">
        <w:rPr>
          <w:rFonts w:eastAsia="Heiti SC Medium"/>
        </w:rPr>
        <w:t>and</w:t>
      </w:r>
      <w:r w:rsidR="00342AE3" w:rsidRPr="001B1B2C">
        <w:rPr>
          <w:rFonts w:eastAsia="Heiti SC Medium"/>
        </w:rPr>
        <w:t xml:space="preserve"> </w:t>
      </w:r>
      <w:r w:rsidRPr="001B1B2C">
        <w:rPr>
          <w:rFonts w:eastAsia="Heiti SC Medium"/>
        </w:rPr>
        <w:t>new plans to build luxury high-rise housing have been contested on the grounds of obstructing the ‘Peckham skyline’</w:t>
      </w:r>
      <w:r w:rsidR="00F91BD5" w:rsidRPr="001B1B2C">
        <w:rPr>
          <w:rFonts w:eastAsia="Heiti SC Medium"/>
        </w:rPr>
        <w:t xml:space="preserve">. Peckham is located in a privileged position </w:t>
      </w:r>
      <w:r w:rsidR="00DE4CC6" w:rsidRPr="001B1B2C">
        <w:rPr>
          <w:rFonts w:eastAsia="Heiti SC Medium"/>
        </w:rPr>
        <w:t>at the Southern edge of</w:t>
      </w:r>
      <w:r w:rsidR="00F91BD5" w:rsidRPr="001B1B2C">
        <w:rPr>
          <w:rFonts w:eastAsia="Heiti SC Medium"/>
        </w:rPr>
        <w:t xml:space="preserve"> the Thames flood</w:t>
      </w:r>
      <w:r w:rsidR="00DE4CC6" w:rsidRPr="001B1B2C">
        <w:rPr>
          <w:rFonts w:eastAsia="Heiti SC Medium"/>
        </w:rPr>
        <w:t>plain</w:t>
      </w:r>
      <w:r w:rsidR="00F91BD5" w:rsidRPr="001B1B2C">
        <w:rPr>
          <w:rFonts w:eastAsia="Heiti SC Medium"/>
        </w:rPr>
        <w:t xml:space="preserve">, </w:t>
      </w:r>
      <w:r w:rsidR="009565E2" w:rsidRPr="001B1B2C">
        <w:rPr>
          <w:rFonts w:eastAsia="Heiti SC Medium"/>
        </w:rPr>
        <w:t>and these up-high spaces offer</w:t>
      </w:r>
      <w:r w:rsidR="007A6190" w:rsidRPr="001B1B2C">
        <w:rPr>
          <w:rFonts w:eastAsia="Heiti SC Medium"/>
        </w:rPr>
        <w:t xml:space="preserve"> </w:t>
      </w:r>
      <w:r w:rsidR="00F91BD5" w:rsidRPr="001B1B2C">
        <w:rPr>
          <w:rFonts w:eastAsia="Heiti SC Medium"/>
        </w:rPr>
        <w:t>wide open</w:t>
      </w:r>
      <w:r w:rsidRPr="001B1B2C">
        <w:rPr>
          <w:rFonts w:eastAsia="Heiti SC Medium"/>
        </w:rPr>
        <w:t xml:space="preserve"> views </w:t>
      </w:r>
      <w:r w:rsidR="009565E2" w:rsidRPr="001B1B2C">
        <w:rPr>
          <w:rFonts w:eastAsia="Heiti SC Medium"/>
        </w:rPr>
        <w:t xml:space="preserve">towards </w:t>
      </w:r>
      <w:r w:rsidRPr="001B1B2C">
        <w:rPr>
          <w:rFonts w:eastAsia="Heiti SC Medium"/>
        </w:rPr>
        <w:t>central London</w:t>
      </w:r>
      <w:r w:rsidR="007A6190" w:rsidRPr="001B1B2C">
        <w:rPr>
          <w:rFonts w:eastAsia="Heiti SC Medium"/>
        </w:rPr>
        <w:t xml:space="preserve">. These </w:t>
      </w:r>
      <w:r w:rsidR="00DE4CC6" w:rsidRPr="001B1B2C">
        <w:rPr>
          <w:rFonts w:eastAsia="Heiti SC Medium"/>
        </w:rPr>
        <w:t>vie</w:t>
      </w:r>
      <w:r w:rsidR="00C7180F" w:rsidRPr="001B1B2C">
        <w:rPr>
          <w:rFonts w:eastAsia="Heiti SC Medium"/>
        </w:rPr>
        <w:t>w</w:t>
      </w:r>
      <w:r w:rsidR="00DE4CC6" w:rsidRPr="001B1B2C">
        <w:rPr>
          <w:rFonts w:eastAsia="Heiti SC Medium"/>
        </w:rPr>
        <w:t xml:space="preserve">s </w:t>
      </w:r>
      <w:r w:rsidR="007A6190" w:rsidRPr="001B1B2C">
        <w:rPr>
          <w:rFonts w:eastAsia="Heiti SC Medium"/>
        </w:rPr>
        <w:t>have become</w:t>
      </w:r>
      <w:r w:rsidRPr="001B1B2C">
        <w:rPr>
          <w:rFonts w:eastAsia="Heiti SC Medium"/>
        </w:rPr>
        <w:t xml:space="preserve"> a key attraction </w:t>
      </w:r>
      <w:r w:rsidR="007A6190" w:rsidRPr="001B1B2C">
        <w:rPr>
          <w:rFonts w:eastAsia="Heiti SC Medium"/>
        </w:rPr>
        <w:t xml:space="preserve">for some of </w:t>
      </w:r>
      <w:r w:rsidRPr="001B1B2C">
        <w:rPr>
          <w:rFonts w:eastAsia="Heiti SC Medium"/>
        </w:rPr>
        <w:t>the emergent leisure spaces</w:t>
      </w:r>
      <w:r w:rsidR="00A47F1F" w:rsidRPr="001B1B2C">
        <w:rPr>
          <w:rFonts w:eastAsia="Heiti SC Medium"/>
        </w:rPr>
        <w:t xml:space="preserve"> and feature</w:t>
      </w:r>
      <w:r w:rsidR="00FA1292" w:rsidRPr="001B1B2C">
        <w:rPr>
          <w:rFonts w:eastAsia="Heiti SC Medium"/>
        </w:rPr>
        <w:t>s</w:t>
      </w:r>
      <w:r w:rsidR="00A47F1F" w:rsidRPr="001B1B2C">
        <w:rPr>
          <w:rFonts w:eastAsia="Heiti SC Medium"/>
        </w:rPr>
        <w:t xml:space="preserve"> prominently in the branding of Peckham</w:t>
      </w:r>
      <w:r w:rsidR="00A2376A" w:rsidRPr="001B1B2C">
        <w:rPr>
          <w:rFonts w:eastAsia="Heiti SC Medium"/>
        </w:rPr>
        <w:t>; this is captured by the</w:t>
      </w:r>
      <w:r w:rsidR="00FA1292" w:rsidRPr="001B1B2C">
        <w:rPr>
          <w:rFonts w:eastAsia="Heiti SC Medium"/>
        </w:rPr>
        <w:t xml:space="preserve"> banner produced by Southwark Council and displayed in front of the Peckham Christmas tree</w:t>
      </w:r>
      <w:r w:rsidR="00A2376A" w:rsidRPr="001B1B2C">
        <w:rPr>
          <w:rFonts w:eastAsia="Heiti SC Medium"/>
        </w:rPr>
        <w:t xml:space="preserve">, which depicts some of the iconic buildings of Peckham—the library, </w:t>
      </w:r>
      <w:r w:rsidR="008E2064" w:rsidRPr="001B1B2C">
        <w:rPr>
          <w:rFonts w:eastAsia="Heiti SC Medium"/>
        </w:rPr>
        <w:t>the art deco building currently occupied by Khan’s general store</w:t>
      </w:r>
      <w:r w:rsidR="00A2376A" w:rsidRPr="001B1B2C">
        <w:rPr>
          <w:rFonts w:eastAsia="Heiti SC Medium"/>
        </w:rPr>
        <w:t>, the Rye Lane Chapel—against the London skyline (see Figure 1)</w:t>
      </w:r>
      <w:r w:rsidRPr="001B1B2C">
        <w:rPr>
          <w:rFonts w:eastAsia="Heiti SC Medium"/>
        </w:rPr>
        <w:t xml:space="preserve">. </w:t>
      </w:r>
    </w:p>
    <w:p w14:paraId="1447AF71" w14:textId="77777777" w:rsidR="00A2376A" w:rsidRPr="001B1B2C" w:rsidRDefault="00A2376A" w:rsidP="00DD399B">
      <w:pPr>
        <w:spacing w:before="100" w:beforeAutospacing="1" w:line="480" w:lineRule="auto"/>
        <w:jc w:val="both"/>
        <w:rPr>
          <w:rFonts w:eastAsia="Heiti SC Medium"/>
        </w:rPr>
      </w:pPr>
    </w:p>
    <w:p w14:paraId="57637100" w14:textId="0DF1E76B" w:rsidR="00243DF1" w:rsidRPr="001B1B2C" w:rsidRDefault="00A2376A" w:rsidP="00DD399B">
      <w:pPr>
        <w:spacing w:line="480" w:lineRule="auto"/>
        <w:jc w:val="center"/>
        <w:rPr>
          <w:rFonts w:eastAsia="Heiti SC Medium"/>
        </w:rPr>
      </w:pPr>
      <w:r w:rsidRPr="001B1B2C">
        <w:rPr>
          <w:rFonts w:eastAsia="Heiti SC Medium"/>
          <w:noProof/>
          <w:lang w:val="en-US" w:eastAsia="en-US"/>
        </w:rPr>
        <w:drawing>
          <wp:inline distT="0" distB="0" distL="0" distR="0" wp14:anchorId="69E9B21D" wp14:editId="00EB7F8C">
            <wp:extent cx="2743455" cy="1800000"/>
            <wp:effectExtent l="0" t="0" r="0" b="3810"/>
            <wp:docPr id="3" name="Picture 3" descr="Macintosh SSD:Users:Michaela:Desktop:IMG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Michaela:Desktop:IMG_44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455" cy="1800000"/>
                    </a:xfrm>
                    <a:prstGeom prst="rect">
                      <a:avLst/>
                    </a:prstGeom>
                    <a:noFill/>
                    <a:ln>
                      <a:noFill/>
                    </a:ln>
                  </pic:spPr>
                </pic:pic>
              </a:graphicData>
            </a:graphic>
          </wp:inline>
        </w:drawing>
      </w:r>
    </w:p>
    <w:p w14:paraId="34DDDE3D" w14:textId="2C2957BC" w:rsidR="00A2376A" w:rsidRPr="00A26D28" w:rsidRDefault="00A2376A" w:rsidP="00DD399B">
      <w:pPr>
        <w:spacing w:before="100" w:beforeAutospacing="1" w:line="480" w:lineRule="auto"/>
        <w:jc w:val="center"/>
        <w:rPr>
          <w:rFonts w:eastAsia="Heiti SC Medium"/>
          <w:i/>
        </w:rPr>
      </w:pPr>
      <w:r w:rsidRPr="001B1B2C">
        <w:rPr>
          <w:rFonts w:eastAsia="Heiti SC Medium"/>
          <w:i/>
        </w:rPr>
        <w:t>Figure 1: Seasonal Greetings from Peckham</w:t>
      </w:r>
      <w:r w:rsidR="001C15DE">
        <w:rPr>
          <w:rFonts w:eastAsia="Heiti SC Medium"/>
          <w:i/>
        </w:rPr>
        <w:t xml:space="preserve"> (December 2016)</w:t>
      </w:r>
    </w:p>
    <w:p w14:paraId="07602497" w14:textId="5A0C1B3F" w:rsidR="00387ED5" w:rsidRPr="004853DB" w:rsidRDefault="00A2376A" w:rsidP="00DD399B">
      <w:pPr>
        <w:spacing w:before="100" w:beforeAutospacing="1" w:line="480" w:lineRule="auto"/>
        <w:jc w:val="both"/>
        <w:rPr>
          <w:rFonts w:eastAsia="Heiti SC Medium"/>
        </w:rPr>
      </w:pPr>
      <w:r w:rsidRPr="001B1B2C">
        <w:rPr>
          <w:rFonts w:eastAsia="Heiti SC Medium"/>
        </w:rPr>
        <w:t>As we discuss in detail below, our research aims to understand verticalization as a process inherent to the lived and affective practice of place. This is particularly important given the extent of the planned transformation of Peckham which includes</w:t>
      </w:r>
      <w:r w:rsidR="00342AE3">
        <w:rPr>
          <w:rFonts w:eastAsia="Heiti SC Medium"/>
        </w:rPr>
        <w:t>—</w:t>
      </w:r>
      <w:r w:rsidRPr="001B1B2C">
        <w:rPr>
          <w:rFonts w:eastAsia="Heiti SC Medium"/>
        </w:rPr>
        <w:t xml:space="preserve">in tandem </w:t>
      </w:r>
      <w:r w:rsidR="00342AE3">
        <w:rPr>
          <w:rFonts w:eastAsia="Heiti SC Medium"/>
        </w:rPr>
        <w:t>with</w:t>
      </w:r>
      <w:r w:rsidR="00342AE3" w:rsidRPr="001B1B2C">
        <w:rPr>
          <w:rFonts w:eastAsia="Heiti SC Medium"/>
        </w:rPr>
        <w:t xml:space="preserve"> </w:t>
      </w:r>
      <w:r w:rsidRPr="001B1B2C">
        <w:rPr>
          <w:rFonts w:eastAsia="Heiti SC Medium"/>
        </w:rPr>
        <w:t>similar process</w:t>
      </w:r>
      <w:r w:rsidR="00342AE3">
        <w:rPr>
          <w:rFonts w:eastAsia="Heiti SC Medium"/>
        </w:rPr>
        <w:t>es</w:t>
      </w:r>
      <w:r w:rsidRPr="001B1B2C">
        <w:rPr>
          <w:rFonts w:eastAsia="Heiti SC Medium"/>
        </w:rPr>
        <w:t xml:space="preserve"> going on in other areas of London</w:t>
      </w:r>
      <w:r w:rsidR="00342AE3">
        <w:rPr>
          <w:rFonts w:eastAsia="Heiti SC Medium"/>
        </w:rPr>
        <w:t>—</w:t>
      </w:r>
      <w:r w:rsidRPr="001B1B2C">
        <w:rPr>
          <w:rFonts w:eastAsia="Heiti SC Medium"/>
        </w:rPr>
        <w:t xml:space="preserve">high-rise residential development in the town centre. </w:t>
      </w:r>
      <w:r w:rsidR="00243DF1" w:rsidRPr="001B1B2C">
        <w:rPr>
          <w:rFonts w:eastAsia="Heiti SC Medium"/>
        </w:rPr>
        <w:t>The t</w:t>
      </w:r>
      <w:r w:rsidR="00387ED5" w:rsidRPr="001B1B2C">
        <w:rPr>
          <w:rFonts w:eastAsia="Heiti SC Medium"/>
        </w:rPr>
        <w:t>wo</w:t>
      </w:r>
      <w:r w:rsidR="00243DF1" w:rsidRPr="00600C11">
        <w:rPr>
          <w:rFonts w:eastAsia="Heiti SC Medium"/>
        </w:rPr>
        <w:t xml:space="preserve"> sites at the centre of our research are</w:t>
      </w:r>
      <w:r w:rsidR="00DE4CC6" w:rsidRPr="00600C11">
        <w:rPr>
          <w:rFonts w:eastAsia="Heiti SC Medium"/>
        </w:rPr>
        <w:t>:</w:t>
      </w:r>
      <w:r w:rsidR="00243DF1" w:rsidRPr="005C6D93">
        <w:rPr>
          <w:rFonts w:eastAsia="Heiti SC Medium"/>
        </w:rPr>
        <w:t xml:space="preserve"> </w:t>
      </w:r>
      <w:r w:rsidR="00342AE3">
        <w:rPr>
          <w:rFonts w:eastAsia="Heiti SC Medium"/>
        </w:rPr>
        <w:t>(</w:t>
      </w:r>
      <w:r w:rsidR="007A6190" w:rsidRPr="005C6D93">
        <w:rPr>
          <w:rFonts w:eastAsia="Heiti SC Medium"/>
        </w:rPr>
        <w:t xml:space="preserve">1) </w:t>
      </w:r>
      <w:r w:rsidR="004558BC" w:rsidRPr="005C6D93">
        <w:rPr>
          <w:rFonts w:eastAsia="Heiti SC Medium"/>
        </w:rPr>
        <w:t>The Bussey B</w:t>
      </w:r>
      <w:r w:rsidR="004558BC" w:rsidRPr="004853DB">
        <w:rPr>
          <w:rFonts w:eastAsia="Heiti SC Medium"/>
        </w:rPr>
        <w:t xml:space="preserve">uilding, </w:t>
      </w:r>
      <w:r w:rsidR="00E937A4" w:rsidRPr="004853DB">
        <w:rPr>
          <w:rFonts w:eastAsia="Heiti SC Medium"/>
        </w:rPr>
        <w:t xml:space="preserve">a large privately owned ex-industrial estate organized around a factory and warehouse space—housing a roof-top bar and open-air cinema space </w:t>
      </w:r>
      <w:r w:rsidR="00243DF1" w:rsidRPr="004853DB">
        <w:rPr>
          <w:rFonts w:eastAsia="Heiti SC Medium"/>
        </w:rPr>
        <w:t>(</w:t>
      </w:r>
      <w:r w:rsidR="00E937A4" w:rsidRPr="004853DB">
        <w:rPr>
          <w:rFonts w:eastAsia="Heiti SC Medium"/>
        </w:rPr>
        <w:t>also used for roof-top yoga classes</w:t>
      </w:r>
      <w:r w:rsidR="00243DF1" w:rsidRPr="004853DB">
        <w:rPr>
          <w:rFonts w:eastAsia="Heiti SC Medium"/>
        </w:rPr>
        <w:t>) alongside churches, workshops, a gym, and gallery spaces</w:t>
      </w:r>
      <w:r w:rsidR="007A6190" w:rsidRPr="004853DB">
        <w:rPr>
          <w:rFonts w:eastAsia="Heiti SC Medium"/>
        </w:rPr>
        <w:t xml:space="preserve">; </w:t>
      </w:r>
      <w:r w:rsidR="00E937A4" w:rsidRPr="004853DB">
        <w:rPr>
          <w:rFonts w:eastAsia="Heiti SC Medium"/>
        </w:rPr>
        <w:t xml:space="preserve">and </w:t>
      </w:r>
      <w:r w:rsidR="00342AE3">
        <w:rPr>
          <w:rFonts w:eastAsia="Heiti SC Medium"/>
        </w:rPr>
        <w:t>(</w:t>
      </w:r>
      <w:r w:rsidR="007A6190" w:rsidRPr="004853DB">
        <w:rPr>
          <w:rFonts w:eastAsia="Heiti SC Medium"/>
        </w:rPr>
        <w:t xml:space="preserve">2) </w:t>
      </w:r>
      <w:r w:rsidR="00630E1D" w:rsidRPr="004853DB">
        <w:rPr>
          <w:rFonts w:eastAsia="Heiti SC Medium"/>
        </w:rPr>
        <w:t>The Peckham C</w:t>
      </w:r>
      <w:r w:rsidR="004558BC" w:rsidRPr="004853DB">
        <w:rPr>
          <w:rFonts w:eastAsia="Heiti SC Medium"/>
        </w:rPr>
        <w:t>ar</w:t>
      </w:r>
      <w:r w:rsidR="00630E1D" w:rsidRPr="004853DB">
        <w:rPr>
          <w:rFonts w:eastAsia="Heiti SC Medium"/>
        </w:rPr>
        <w:t xml:space="preserve"> P</w:t>
      </w:r>
      <w:r w:rsidR="004558BC" w:rsidRPr="004853DB">
        <w:rPr>
          <w:rFonts w:eastAsia="Heiti SC Medium"/>
        </w:rPr>
        <w:t xml:space="preserve">ark, </w:t>
      </w:r>
      <w:r w:rsidR="00E937A4" w:rsidRPr="004853DB">
        <w:rPr>
          <w:rFonts w:eastAsia="Heiti SC Medium"/>
        </w:rPr>
        <w:t xml:space="preserve">a council-owned multi-storey car park (recently listed as an asset of community value and ear-marked for preservation by Southwark council for the next twenty years)—home to roof-top bar, a gallery and theatre space on the top levels, </w:t>
      </w:r>
      <w:r w:rsidRPr="004853DB">
        <w:rPr>
          <w:rFonts w:eastAsia="Heiti SC Medium"/>
        </w:rPr>
        <w:t>the</w:t>
      </w:r>
      <w:r w:rsidR="00E937A4" w:rsidRPr="004853DB">
        <w:rPr>
          <w:rFonts w:eastAsia="Heiti SC Medium"/>
        </w:rPr>
        <w:t xml:space="preserve"> recent</w:t>
      </w:r>
      <w:r w:rsidR="007A6190" w:rsidRPr="004853DB">
        <w:rPr>
          <w:rFonts w:eastAsia="Heiti SC Medium"/>
        </w:rPr>
        <w:t>ly-developed</w:t>
      </w:r>
      <w:r w:rsidRPr="004853DB">
        <w:rPr>
          <w:rFonts w:eastAsia="Heiti SC Medium"/>
        </w:rPr>
        <w:t xml:space="preserve"> Peckham Levels—a</w:t>
      </w:r>
      <w:r w:rsidR="00E937A4" w:rsidRPr="004853DB">
        <w:rPr>
          <w:rFonts w:eastAsia="Heiti SC Medium"/>
        </w:rPr>
        <w:t xml:space="preserve"> co-working</w:t>
      </w:r>
      <w:r w:rsidRPr="004853DB">
        <w:rPr>
          <w:rFonts w:eastAsia="Heiti SC Medium"/>
        </w:rPr>
        <w:t>, leisure</w:t>
      </w:r>
      <w:r w:rsidR="00E937A4" w:rsidRPr="004853DB">
        <w:rPr>
          <w:rFonts w:eastAsia="Heiti SC Medium"/>
        </w:rPr>
        <w:t xml:space="preserve"> and retail </w:t>
      </w:r>
      <w:r w:rsidR="007A6190" w:rsidRPr="004853DB">
        <w:rPr>
          <w:rFonts w:eastAsia="Heiti SC Medium"/>
        </w:rPr>
        <w:t>complex</w:t>
      </w:r>
      <w:r w:rsidRPr="004853DB">
        <w:rPr>
          <w:rFonts w:eastAsia="Heiti SC Medium"/>
        </w:rPr>
        <w:t>—</w:t>
      </w:r>
      <w:r w:rsidR="00E937A4" w:rsidRPr="004853DB">
        <w:rPr>
          <w:rFonts w:eastAsia="Heiti SC Medium"/>
        </w:rPr>
        <w:t>and an independent multiplex cinema</w:t>
      </w:r>
      <w:r w:rsidR="00387ED5" w:rsidRPr="004853DB">
        <w:rPr>
          <w:rFonts w:eastAsia="Heiti SC Medium"/>
        </w:rPr>
        <w:t>.</w:t>
      </w:r>
    </w:p>
    <w:p w14:paraId="0EC77D7E" w14:textId="41736602" w:rsidR="00E937A4" w:rsidRPr="004853DB" w:rsidRDefault="004778D5" w:rsidP="00DD399B">
      <w:pPr>
        <w:spacing w:before="100" w:beforeAutospacing="1" w:line="480" w:lineRule="auto"/>
        <w:jc w:val="both"/>
        <w:rPr>
          <w:rFonts w:eastAsia="Heiti SC Medium"/>
        </w:rPr>
      </w:pPr>
      <w:r w:rsidRPr="004853DB">
        <w:rPr>
          <w:rFonts w:eastAsia="Heiti SC Medium"/>
        </w:rPr>
        <w:t xml:space="preserve">We focus on these buildings in this paper and in the wider project because they are central characters in the story </w:t>
      </w:r>
      <w:r w:rsidR="00387ED5" w:rsidRPr="004853DB">
        <w:rPr>
          <w:rFonts w:eastAsia="Heiti SC Medium"/>
        </w:rPr>
        <w:t>of the changing face of Peckham Town Centre</w:t>
      </w:r>
      <w:r w:rsidRPr="004853DB">
        <w:rPr>
          <w:rFonts w:eastAsia="Heiti SC Medium"/>
        </w:rPr>
        <w:t xml:space="preserve">. </w:t>
      </w:r>
      <w:r w:rsidR="006E6EF0" w:rsidRPr="004853DB">
        <w:rPr>
          <w:rFonts w:eastAsia="Heiti SC Medium"/>
        </w:rPr>
        <w:t xml:space="preserve">Both </w:t>
      </w:r>
      <w:r w:rsidR="00E937A4" w:rsidRPr="004853DB">
        <w:rPr>
          <w:rFonts w:eastAsia="Heiti SC Medium"/>
        </w:rPr>
        <w:t xml:space="preserve">of these spaces have </w:t>
      </w:r>
      <w:r w:rsidR="009565E2" w:rsidRPr="004853DB">
        <w:rPr>
          <w:rFonts w:eastAsia="Heiti SC Medium"/>
        </w:rPr>
        <w:t>histories</w:t>
      </w:r>
      <w:r w:rsidR="00E937A4" w:rsidRPr="004853DB">
        <w:rPr>
          <w:rFonts w:eastAsia="Heiti SC Medium"/>
        </w:rPr>
        <w:t xml:space="preserve"> as sites of transformation and </w:t>
      </w:r>
      <w:proofErr w:type="gramStart"/>
      <w:r w:rsidR="00A578C1" w:rsidRPr="004853DB">
        <w:rPr>
          <w:rFonts w:eastAsia="Heiti SC Medium"/>
        </w:rPr>
        <w:t>contestation</w:t>
      </w:r>
      <w:r w:rsidR="00306B25" w:rsidRPr="004853DB">
        <w:rPr>
          <w:rFonts w:eastAsia="Heiti SC Medium"/>
        </w:rPr>
        <w:t>,</w:t>
      </w:r>
      <w:r w:rsidR="00A578C1" w:rsidRPr="004853DB">
        <w:rPr>
          <w:rFonts w:eastAsia="Heiti SC Medium"/>
        </w:rPr>
        <w:t xml:space="preserve"> and</w:t>
      </w:r>
      <w:proofErr w:type="gramEnd"/>
      <w:r w:rsidR="00E937A4" w:rsidRPr="004853DB">
        <w:rPr>
          <w:rFonts w:eastAsia="Heiti SC Medium"/>
        </w:rPr>
        <w:t xml:space="preserve"> are central to contemporary recalibration</w:t>
      </w:r>
      <w:r w:rsidR="00306B25" w:rsidRPr="004853DB">
        <w:rPr>
          <w:rFonts w:eastAsia="Heiti SC Medium"/>
        </w:rPr>
        <w:t>s</w:t>
      </w:r>
      <w:r w:rsidR="00E937A4" w:rsidRPr="004853DB">
        <w:rPr>
          <w:rFonts w:eastAsia="Heiti SC Medium"/>
        </w:rPr>
        <w:t xml:space="preserve"> of power within the wider neighbourhood.</w:t>
      </w:r>
      <w:r w:rsidR="00A578C1" w:rsidRPr="004853DB">
        <w:rPr>
          <w:rFonts w:eastAsia="Heiti SC Medium"/>
        </w:rPr>
        <w:t xml:space="preserve"> </w:t>
      </w:r>
      <w:r w:rsidR="00306B25" w:rsidRPr="004853DB">
        <w:rPr>
          <w:rFonts w:eastAsia="Heiti SC Medium"/>
        </w:rPr>
        <w:t>While the</w:t>
      </w:r>
      <w:r w:rsidR="004558BC" w:rsidRPr="004853DB">
        <w:rPr>
          <w:rFonts w:eastAsia="Heiti SC Medium"/>
        </w:rPr>
        <w:t xml:space="preserve"> Bussey Building and the </w:t>
      </w:r>
      <w:r w:rsidR="00630E1D" w:rsidRPr="004853DB">
        <w:rPr>
          <w:rFonts w:eastAsia="Heiti SC Medium"/>
        </w:rPr>
        <w:t>Peckham Car P</w:t>
      </w:r>
      <w:r w:rsidR="004558BC" w:rsidRPr="004853DB">
        <w:rPr>
          <w:rFonts w:eastAsia="Heiti SC Medium"/>
        </w:rPr>
        <w:t>ark</w:t>
      </w:r>
      <w:r w:rsidR="00A578C1" w:rsidRPr="004853DB">
        <w:rPr>
          <w:rFonts w:eastAsia="Heiti SC Medium"/>
        </w:rPr>
        <w:t xml:space="preserve"> </w:t>
      </w:r>
      <w:r w:rsidR="00306B25" w:rsidRPr="004853DB">
        <w:rPr>
          <w:rFonts w:eastAsia="Heiti SC Medium"/>
        </w:rPr>
        <w:t>have at different points of time been</w:t>
      </w:r>
      <w:r w:rsidR="00A578C1" w:rsidRPr="004853DB">
        <w:rPr>
          <w:rFonts w:eastAsia="Heiti SC Medium"/>
        </w:rPr>
        <w:t xml:space="preserve"> earmarked for demolition (the first in 2005 and the second up to 2017)</w:t>
      </w:r>
      <w:r w:rsidR="00306B25" w:rsidRPr="004853DB">
        <w:rPr>
          <w:rFonts w:eastAsia="Heiti SC Medium"/>
        </w:rPr>
        <w:t xml:space="preserve">, they </w:t>
      </w:r>
      <w:r w:rsidR="00A578C1" w:rsidRPr="004853DB">
        <w:rPr>
          <w:rFonts w:eastAsia="Heiti SC Medium"/>
        </w:rPr>
        <w:t>are now open for various public uses after organ</w:t>
      </w:r>
      <w:r w:rsidR="00CC2E5A" w:rsidRPr="004853DB">
        <w:rPr>
          <w:rFonts w:eastAsia="Heiti SC Medium"/>
        </w:rPr>
        <w:t>ize</w:t>
      </w:r>
      <w:r w:rsidR="00A578C1" w:rsidRPr="004853DB">
        <w:rPr>
          <w:rFonts w:eastAsia="Heiti SC Medium"/>
        </w:rPr>
        <w:t xml:space="preserve">d protest and action by local </w:t>
      </w:r>
      <w:r w:rsidR="009565E2" w:rsidRPr="004853DB">
        <w:rPr>
          <w:rFonts w:eastAsia="Heiti SC Medium"/>
        </w:rPr>
        <w:t>business owners and local interest groups</w:t>
      </w:r>
      <w:r w:rsidR="00A578C1" w:rsidRPr="004853DB">
        <w:rPr>
          <w:rFonts w:eastAsia="Heiti SC Medium"/>
        </w:rPr>
        <w:t>.</w:t>
      </w:r>
      <w:r w:rsidR="008739B0" w:rsidRPr="004853DB">
        <w:rPr>
          <w:rFonts w:eastAsia="Heiti SC Medium"/>
        </w:rPr>
        <w:t xml:space="preserve"> </w:t>
      </w:r>
    </w:p>
    <w:p w14:paraId="4C18DD97" w14:textId="77777777" w:rsidR="00E937A4" w:rsidRPr="004853DB" w:rsidRDefault="00E937A4" w:rsidP="00DD399B">
      <w:pPr>
        <w:spacing w:line="480" w:lineRule="auto"/>
        <w:jc w:val="both"/>
        <w:rPr>
          <w:rFonts w:eastAsia="Heiti SC Medium"/>
        </w:rPr>
      </w:pPr>
    </w:p>
    <w:p w14:paraId="3AA6613B" w14:textId="031D3971" w:rsidR="00387ED5" w:rsidRDefault="00C7180F" w:rsidP="00DD399B">
      <w:pPr>
        <w:spacing w:line="480" w:lineRule="auto"/>
        <w:jc w:val="both"/>
        <w:rPr>
          <w:rFonts w:eastAsia="Heiti SC Medium"/>
        </w:rPr>
      </w:pPr>
      <w:r w:rsidRPr="004853DB">
        <w:rPr>
          <w:rFonts w:eastAsia="Heiti SC Medium"/>
        </w:rPr>
        <w:t>O</w:t>
      </w:r>
      <w:r w:rsidR="00E937A4" w:rsidRPr="004853DB">
        <w:rPr>
          <w:rFonts w:eastAsia="Heiti SC Medium"/>
        </w:rPr>
        <w:t>ver the course of eighteen</w:t>
      </w:r>
      <w:r w:rsidR="009565E2" w:rsidRPr="004853DB">
        <w:rPr>
          <w:rFonts w:eastAsia="Heiti SC Medium"/>
        </w:rPr>
        <w:t xml:space="preserve"> </w:t>
      </w:r>
      <w:r w:rsidR="00E937A4" w:rsidRPr="004853DB">
        <w:rPr>
          <w:rFonts w:eastAsia="Heiti SC Medium"/>
        </w:rPr>
        <w:t xml:space="preserve">months, we visited </w:t>
      </w:r>
      <w:r w:rsidR="00387ED5" w:rsidRPr="004853DB">
        <w:rPr>
          <w:rFonts w:eastAsia="Heiti SC Medium"/>
        </w:rPr>
        <w:t>these</w:t>
      </w:r>
      <w:r w:rsidR="00E937A4" w:rsidRPr="004853DB">
        <w:rPr>
          <w:rFonts w:eastAsia="Heiti SC Medium"/>
        </w:rPr>
        <w:t xml:space="preserve"> sites for specific events (e.g. the Peckham Festival, theatre and orchestral performances, open evenings), participating in yoga classes and going to the cinema, as well as stopping by at different times of day, different days of the week, and throughout the year to get a sense of the rhythms of these spaces. We supplemented this with a series of </w:t>
      </w:r>
      <w:r w:rsidR="002363DD" w:rsidRPr="004853DB">
        <w:rPr>
          <w:rFonts w:eastAsia="Heiti SC Medium"/>
        </w:rPr>
        <w:t xml:space="preserve">13 </w:t>
      </w:r>
      <w:r w:rsidR="00E937A4" w:rsidRPr="004853DB">
        <w:rPr>
          <w:rFonts w:eastAsia="Heiti SC Medium"/>
        </w:rPr>
        <w:t>interviews with local business owners, community organizations, residents and religious leaders. In this time, there has been considerable change as businesses within the space close down or move out, replaced by newcomers</w:t>
      </w:r>
      <w:r w:rsidR="00243DF1" w:rsidRPr="004853DB">
        <w:rPr>
          <w:rFonts w:eastAsia="Heiti SC Medium"/>
        </w:rPr>
        <w:t xml:space="preserve">; once open to the elements, several floors of the multi-storey car park have been redeveloped as retail and commercial space, windows now blocking out the wind and rain. </w:t>
      </w:r>
    </w:p>
    <w:p w14:paraId="3384A3A9" w14:textId="1D7E1C93" w:rsidR="005A5923" w:rsidRPr="001B1B2C" w:rsidRDefault="00EE7D7C" w:rsidP="00DD399B">
      <w:pPr>
        <w:spacing w:before="100" w:beforeAutospacing="1" w:line="480" w:lineRule="auto"/>
        <w:jc w:val="both"/>
        <w:rPr>
          <w:rFonts w:eastAsia="Heiti SC Medium"/>
        </w:rPr>
      </w:pPr>
      <w:r>
        <w:rPr>
          <w:rFonts w:eastAsia="Heiti SC Medium"/>
        </w:rPr>
        <w:t>It is through embodied ethnographic practice that we weave</w:t>
      </w:r>
      <w:r w:rsidR="000475B1" w:rsidRPr="001B1B2C">
        <w:rPr>
          <w:rFonts w:eastAsia="Heiti SC Medium"/>
        </w:rPr>
        <w:t xml:space="preserve"> an attention to the high up</w:t>
      </w:r>
      <w:r>
        <w:rPr>
          <w:rFonts w:eastAsia="Heiti SC Medium"/>
        </w:rPr>
        <w:t>,</w:t>
      </w:r>
      <w:r w:rsidR="000475B1" w:rsidRPr="001B1B2C">
        <w:rPr>
          <w:rFonts w:eastAsia="Heiti SC Medium"/>
        </w:rPr>
        <w:t xml:space="preserve"> </w:t>
      </w:r>
      <w:r>
        <w:rPr>
          <w:rFonts w:eastAsia="Heiti SC Medium"/>
        </w:rPr>
        <w:t xml:space="preserve">moving through </w:t>
      </w:r>
      <w:r w:rsidR="000475B1" w:rsidRPr="001B1B2C">
        <w:rPr>
          <w:rFonts w:eastAsia="Heiti SC Medium"/>
        </w:rPr>
        <w:t xml:space="preserve">different levels of height in the city. The fruitfulness of this methodological move depends on reflecting carefully on what makes it possible for us to enter these spaces, while others are </w:t>
      </w:r>
      <w:r w:rsidR="000475B1">
        <w:rPr>
          <w:rFonts w:eastAsia="Heiti SC Medium"/>
        </w:rPr>
        <w:t xml:space="preserve">excluded or </w:t>
      </w:r>
      <w:r w:rsidR="000475B1" w:rsidRPr="001B1B2C">
        <w:rPr>
          <w:rFonts w:eastAsia="Heiti SC Medium"/>
        </w:rPr>
        <w:t xml:space="preserve">deterred. </w:t>
      </w:r>
      <w:r w:rsidR="005C3870">
        <w:rPr>
          <w:rFonts w:eastAsia="Heiti SC Medium"/>
        </w:rPr>
        <w:t>Simply, our ability to ascend these spaces made possible by our able-</w:t>
      </w:r>
      <w:proofErr w:type="spellStart"/>
      <w:r w:rsidR="005C3870">
        <w:rPr>
          <w:rFonts w:eastAsia="Heiti SC Medium"/>
        </w:rPr>
        <w:t>bodiedness</w:t>
      </w:r>
      <w:proofErr w:type="spellEnd"/>
      <w:r w:rsidR="005C3870">
        <w:rPr>
          <w:rFonts w:eastAsia="Heiti SC Medium"/>
        </w:rPr>
        <w:t xml:space="preserve">, our relative comfort in being in these spaces while these atmospheres might exclude others, and the lack of scrutiny of our access to these spaces. Indeed, the perception of us as white and middle class is central to the snap judgements that are made in allowing us into </w:t>
      </w:r>
      <w:proofErr w:type="gramStart"/>
      <w:r w:rsidR="005C3870">
        <w:rPr>
          <w:rFonts w:eastAsia="Heiti SC Medium"/>
        </w:rPr>
        <w:t>these space</w:t>
      </w:r>
      <w:proofErr w:type="gramEnd"/>
      <w:r w:rsidR="005C3870">
        <w:rPr>
          <w:rFonts w:eastAsia="Heiti SC Medium"/>
        </w:rPr>
        <w:t xml:space="preserve"> and our presence within them. This is despite subtle differences in our positions; one member of the research team is White British, one Portuguese and the other with mixed White British and Asian heritage.</w:t>
      </w:r>
      <w:r>
        <w:rPr>
          <w:rFonts w:eastAsia="Heiti SC Medium"/>
        </w:rPr>
        <w:t xml:space="preserve"> </w:t>
      </w:r>
      <w:r w:rsidR="000475B1" w:rsidRPr="00600C11">
        <w:rPr>
          <w:rFonts w:eastAsia="Heiti SC Medium"/>
        </w:rPr>
        <w:t>In accounting for our practice(s) of inhabiting and embodying high-up spaces and the movements between, we probe the f</w:t>
      </w:r>
      <w:r w:rsidR="000475B1" w:rsidRPr="001B1B2C">
        <w:rPr>
          <w:rFonts w:eastAsia="Heiti SC Medium"/>
        </w:rPr>
        <w:t>orms of city-making that are happening up and down the vertical axis.</w:t>
      </w:r>
      <w:r w:rsidR="000475B1">
        <w:rPr>
          <w:rFonts w:eastAsia="Heiti SC Medium"/>
        </w:rPr>
        <w:t xml:space="preserve"> </w:t>
      </w:r>
      <w:r w:rsidR="00387ED5" w:rsidRPr="001B1B2C">
        <w:rPr>
          <w:rFonts w:eastAsia="Heiti SC Medium"/>
        </w:rPr>
        <w:t>During the fieldwork period, e</w:t>
      </w:r>
      <w:r w:rsidR="002363DD" w:rsidRPr="001B1B2C">
        <w:rPr>
          <w:rFonts w:eastAsia="Heiti SC Medium"/>
        </w:rPr>
        <w:t>ach of the three researchers kept a field diary that we</w:t>
      </w:r>
      <w:r w:rsidR="00387ED5" w:rsidRPr="001B1B2C">
        <w:rPr>
          <w:rFonts w:eastAsia="Heiti SC Medium"/>
        </w:rPr>
        <w:t>re</w:t>
      </w:r>
      <w:r w:rsidR="002363DD" w:rsidRPr="001B1B2C">
        <w:rPr>
          <w:rFonts w:eastAsia="Heiti SC Medium"/>
        </w:rPr>
        <w:t xml:space="preserve"> shared online. We met up regularly to compare notes and to discuss emerging themes. Therefore, the iterative process of </w:t>
      </w:r>
      <w:r w:rsidR="008739B0" w:rsidRPr="001B1B2C">
        <w:rPr>
          <w:rFonts w:eastAsia="Heiti SC Medium"/>
        </w:rPr>
        <w:t>analysis unfolded as</w:t>
      </w:r>
      <w:r w:rsidR="002363DD" w:rsidRPr="001B1B2C">
        <w:rPr>
          <w:rFonts w:eastAsia="Heiti SC Medium"/>
        </w:rPr>
        <w:t xml:space="preserve"> part of the ethnography</w:t>
      </w:r>
      <w:r w:rsidR="008739B0" w:rsidRPr="001B1B2C">
        <w:rPr>
          <w:rFonts w:eastAsia="Heiti SC Medium"/>
        </w:rPr>
        <w:t>,</w:t>
      </w:r>
      <w:r w:rsidR="002363DD" w:rsidRPr="001B1B2C">
        <w:rPr>
          <w:rFonts w:eastAsia="Heiti SC Medium"/>
        </w:rPr>
        <w:t xml:space="preserve"> as is often the case in ethnographic research (</w:t>
      </w:r>
      <w:r w:rsidR="002363DD" w:rsidRPr="001B1B2C">
        <w:rPr>
          <w:rFonts w:eastAsia="Heiti SC Medium"/>
          <w:lang w:val="en-US"/>
        </w:rPr>
        <w:t xml:space="preserve">Srivastava </w:t>
      </w:r>
      <w:r w:rsidR="00C35F21">
        <w:rPr>
          <w:rFonts w:eastAsia="Heiti SC Medium"/>
          <w:lang w:val="en-US"/>
        </w:rPr>
        <w:t xml:space="preserve">&amp; </w:t>
      </w:r>
      <w:r w:rsidR="002363DD" w:rsidRPr="001B1B2C">
        <w:rPr>
          <w:rFonts w:eastAsia="Heiti SC Medium"/>
          <w:lang w:val="en-US"/>
        </w:rPr>
        <w:t>Hopwo</w:t>
      </w:r>
      <w:r w:rsidR="008739B0" w:rsidRPr="001B1B2C">
        <w:rPr>
          <w:rFonts w:eastAsia="Heiti SC Medium"/>
          <w:lang w:val="en-US"/>
        </w:rPr>
        <w:t>od</w:t>
      </w:r>
      <w:r w:rsidR="00C35F21">
        <w:rPr>
          <w:rFonts w:eastAsia="Heiti SC Medium"/>
          <w:lang w:val="en-US"/>
        </w:rPr>
        <w:t>,</w:t>
      </w:r>
      <w:r w:rsidR="008739B0" w:rsidRPr="001B1B2C">
        <w:rPr>
          <w:rFonts w:eastAsia="Heiti SC Medium"/>
          <w:lang w:val="en-US"/>
        </w:rPr>
        <w:t xml:space="preserve"> 2009</w:t>
      </w:r>
      <w:r w:rsidR="002363DD" w:rsidRPr="001B1B2C">
        <w:rPr>
          <w:rFonts w:eastAsia="Heiti SC Medium"/>
          <w:lang w:val="en-US"/>
        </w:rPr>
        <w:t>)</w:t>
      </w:r>
      <w:r w:rsidR="002363DD" w:rsidRPr="001B1B2C">
        <w:rPr>
          <w:rFonts w:eastAsia="Heiti SC Medium"/>
        </w:rPr>
        <w:t xml:space="preserve">. </w:t>
      </w:r>
    </w:p>
    <w:p w14:paraId="0BFEBE00" w14:textId="77777777" w:rsidR="002363DD" w:rsidRPr="001B1B2C" w:rsidRDefault="002363DD" w:rsidP="00DD399B">
      <w:pPr>
        <w:spacing w:line="480" w:lineRule="auto"/>
        <w:jc w:val="both"/>
        <w:rPr>
          <w:rFonts w:eastAsia="Heiti SC Medium"/>
        </w:rPr>
      </w:pPr>
    </w:p>
    <w:p w14:paraId="416FCC51" w14:textId="70C11D92" w:rsidR="00C066D3" w:rsidRPr="004853DB" w:rsidRDefault="002363DD" w:rsidP="00DD399B">
      <w:pPr>
        <w:spacing w:line="480" w:lineRule="auto"/>
        <w:jc w:val="both"/>
        <w:rPr>
          <w:rFonts w:eastAsia="Heiti SC Medium"/>
        </w:rPr>
      </w:pPr>
      <w:r w:rsidRPr="004853DB">
        <w:rPr>
          <w:rFonts w:eastAsia="Heiti SC Medium"/>
        </w:rPr>
        <w:t xml:space="preserve">All three researchers have a background in carrying out research in Peckham. </w:t>
      </w:r>
      <w:r w:rsidR="009565E2" w:rsidRPr="004853DB">
        <w:rPr>
          <w:rFonts w:eastAsia="Heiti SC Medium"/>
        </w:rPr>
        <w:t>Emma and Michaela</w:t>
      </w:r>
      <w:r w:rsidR="009565E2" w:rsidRPr="001B1B2C">
        <w:rPr>
          <w:rFonts w:eastAsia="Heiti SC Medium"/>
        </w:rPr>
        <w:t xml:space="preserve"> first came </w:t>
      </w:r>
      <w:r w:rsidR="0072019B" w:rsidRPr="001B1B2C">
        <w:rPr>
          <w:rFonts w:eastAsia="Heiti SC Medium"/>
        </w:rPr>
        <w:t xml:space="preserve">to Peckham in 2010 when working on a project about how middle-class residents related to the places they lived, </w:t>
      </w:r>
      <w:r w:rsidR="009565E2" w:rsidRPr="001B1B2C">
        <w:rPr>
          <w:rFonts w:eastAsia="Heiti SC Medium"/>
        </w:rPr>
        <w:t xml:space="preserve">and </w:t>
      </w:r>
      <w:r w:rsidR="0072019B" w:rsidRPr="00600C11">
        <w:rPr>
          <w:rFonts w:eastAsia="Heiti SC Medium"/>
        </w:rPr>
        <w:t xml:space="preserve">what this revealed about middle-class identity-making and practices of belonging </w:t>
      </w:r>
      <w:r w:rsidR="0072019B" w:rsidRPr="004853DB">
        <w:rPr>
          <w:rFonts w:eastAsia="Heiti SC Medium"/>
        </w:rPr>
        <w:t>(</w:t>
      </w:r>
      <w:proofErr w:type="spellStart"/>
      <w:r w:rsidR="0072019B" w:rsidRPr="004853DB">
        <w:rPr>
          <w:rFonts w:eastAsia="Heiti SC Medium"/>
        </w:rPr>
        <w:t>Bacqué</w:t>
      </w:r>
      <w:proofErr w:type="spellEnd"/>
      <w:r w:rsidR="0072019B" w:rsidRPr="004853DB">
        <w:rPr>
          <w:rFonts w:eastAsia="Heiti SC Medium"/>
        </w:rPr>
        <w:t xml:space="preserve"> et al</w:t>
      </w:r>
      <w:r w:rsidR="00C35F21">
        <w:rPr>
          <w:rFonts w:eastAsia="Heiti SC Medium"/>
        </w:rPr>
        <w:t>,</w:t>
      </w:r>
      <w:r w:rsidR="0072019B" w:rsidRPr="004853DB">
        <w:rPr>
          <w:rFonts w:eastAsia="Heiti SC Medium"/>
        </w:rPr>
        <w:t xml:space="preserve"> 2015)</w:t>
      </w:r>
      <w:r w:rsidR="0072019B" w:rsidRPr="001B1B2C">
        <w:rPr>
          <w:rFonts w:eastAsia="Heiti SC Medium"/>
        </w:rPr>
        <w:t>.</w:t>
      </w:r>
      <w:r w:rsidR="009565E2" w:rsidRPr="001B1B2C">
        <w:rPr>
          <w:rFonts w:eastAsia="Heiti SC Medium"/>
          <w:vertAlign w:val="superscript"/>
        </w:rPr>
        <w:t xml:space="preserve">3 </w:t>
      </w:r>
      <w:r w:rsidR="009565E2" w:rsidRPr="001B1B2C">
        <w:rPr>
          <w:rFonts w:eastAsia="Heiti SC Medium"/>
        </w:rPr>
        <w:t>This brought us to a</w:t>
      </w:r>
      <w:r w:rsidR="0072019B" w:rsidRPr="001B1B2C">
        <w:rPr>
          <w:rFonts w:eastAsia="Heiti SC Medium"/>
        </w:rPr>
        <w:t xml:space="preserve"> neighbourhood adjacent to </w:t>
      </w:r>
      <w:r w:rsidR="006E6EF0" w:rsidRPr="00600C11">
        <w:rPr>
          <w:rFonts w:eastAsia="Heiti SC Medium"/>
        </w:rPr>
        <w:t>Rye Lane</w:t>
      </w:r>
      <w:r w:rsidR="002C0E4F" w:rsidRPr="005C6D93">
        <w:rPr>
          <w:rFonts w:eastAsia="Heiti SC Medium"/>
        </w:rPr>
        <w:t>, sometimes referred to as ‘Bellenden Village’</w:t>
      </w:r>
      <w:r w:rsidR="009565E2" w:rsidRPr="005C6D93">
        <w:rPr>
          <w:rFonts w:eastAsia="Heiti SC Medium"/>
        </w:rPr>
        <w:t>, making</w:t>
      </w:r>
      <w:r w:rsidR="0072019B" w:rsidRPr="005C6D93">
        <w:rPr>
          <w:rFonts w:eastAsia="Heiti SC Medium"/>
        </w:rPr>
        <w:t xml:space="preserve"> us regular visitors to the area</w:t>
      </w:r>
      <w:r w:rsidR="0072019B" w:rsidRPr="00F650C7">
        <w:rPr>
          <w:rFonts w:eastAsia="Heiti SC Medium"/>
        </w:rPr>
        <w:t xml:space="preserve"> as we navigated from Peckham Rye station to the homes of our interviewees. </w:t>
      </w:r>
      <w:r w:rsidR="0072019B" w:rsidRPr="004853DB">
        <w:rPr>
          <w:rFonts w:eastAsia="Heiti SC Medium"/>
        </w:rPr>
        <w:t xml:space="preserve">Rye Lane was a common topic of discussion amongst those who took part in our research, exciting, exotic and discomforting (Benson </w:t>
      </w:r>
      <w:r w:rsidR="00C35F21">
        <w:rPr>
          <w:rFonts w:eastAsia="Heiti SC Medium"/>
        </w:rPr>
        <w:t>&amp;</w:t>
      </w:r>
      <w:r w:rsidR="0072019B" w:rsidRPr="004853DB">
        <w:rPr>
          <w:rFonts w:eastAsia="Heiti SC Medium"/>
        </w:rPr>
        <w:t xml:space="preserve"> Jackson</w:t>
      </w:r>
      <w:r w:rsidR="00C35F21">
        <w:rPr>
          <w:rFonts w:eastAsia="Heiti SC Medium"/>
        </w:rPr>
        <w:t>,</w:t>
      </w:r>
      <w:r w:rsidR="0072019B" w:rsidRPr="004853DB">
        <w:rPr>
          <w:rFonts w:eastAsia="Heiti SC Medium"/>
        </w:rPr>
        <w:t xml:space="preserve"> 2013; Jackson </w:t>
      </w:r>
      <w:r w:rsidR="00C35F21">
        <w:rPr>
          <w:rFonts w:eastAsia="Heiti SC Medium"/>
        </w:rPr>
        <w:t>&amp;</w:t>
      </w:r>
      <w:r w:rsidR="0072019B" w:rsidRPr="004853DB">
        <w:rPr>
          <w:rFonts w:eastAsia="Heiti SC Medium"/>
        </w:rPr>
        <w:t xml:space="preserve"> Benson 2014; Jackson</w:t>
      </w:r>
      <w:r w:rsidR="00C35F21">
        <w:rPr>
          <w:rFonts w:eastAsia="Heiti SC Medium"/>
        </w:rPr>
        <w:t>,</w:t>
      </w:r>
      <w:r w:rsidR="0072019B" w:rsidRPr="004853DB">
        <w:rPr>
          <w:rFonts w:eastAsia="Heiti SC Medium"/>
        </w:rPr>
        <w:t xml:space="preserve"> 2014)</w:t>
      </w:r>
      <w:r w:rsidR="0072019B" w:rsidRPr="001B1B2C">
        <w:rPr>
          <w:rFonts w:eastAsia="Heiti SC Medium"/>
        </w:rPr>
        <w:t xml:space="preserve">. </w:t>
      </w:r>
      <w:r w:rsidR="009565E2" w:rsidRPr="001B1B2C">
        <w:rPr>
          <w:rFonts w:eastAsia="Heiti SC Medium"/>
        </w:rPr>
        <w:t>Francisco</w:t>
      </w:r>
      <w:r w:rsidR="00A578C1" w:rsidRPr="001B1B2C">
        <w:rPr>
          <w:rFonts w:eastAsia="Heiti SC Medium"/>
        </w:rPr>
        <w:t xml:space="preserve"> has also previously worked in Rye Lane on a research project on the politics of waste disposal and collection</w:t>
      </w:r>
      <w:r w:rsidR="009565E2" w:rsidRPr="001B1B2C">
        <w:rPr>
          <w:rFonts w:eastAsia="Heiti SC Medium"/>
        </w:rPr>
        <w:t xml:space="preserve">, a </w:t>
      </w:r>
      <w:r w:rsidR="007F0449" w:rsidRPr="00600C11">
        <w:rPr>
          <w:rFonts w:eastAsia="Heiti SC Medium"/>
        </w:rPr>
        <w:t xml:space="preserve">problem which is a </w:t>
      </w:r>
      <w:r w:rsidR="00A578C1" w:rsidRPr="00600C11">
        <w:rPr>
          <w:rFonts w:eastAsia="Heiti SC Medium"/>
        </w:rPr>
        <w:t xml:space="preserve">growing concern amongst residents, businesses and visitors </w:t>
      </w:r>
      <w:r w:rsidR="007F0449" w:rsidRPr="004853DB">
        <w:rPr>
          <w:rFonts w:eastAsia="Heiti SC Medium"/>
        </w:rPr>
        <w:t xml:space="preserve">is a very visible </w:t>
      </w:r>
      <w:r w:rsidR="00A578C1" w:rsidRPr="004853DB">
        <w:rPr>
          <w:rFonts w:eastAsia="Heiti SC Medium"/>
        </w:rPr>
        <w:t xml:space="preserve">material by-product of the </w:t>
      </w:r>
      <w:r w:rsidR="007F0449" w:rsidRPr="004853DB">
        <w:rPr>
          <w:rFonts w:eastAsia="Heiti SC Medium"/>
        </w:rPr>
        <w:t>diversity and changing configuration of the street’s modes of inhabitation, and material supply</w:t>
      </w:r>
      <w:r w:rsidR="00C7180F" w:rsidRPr="004853DB">
        <w:rPr>
          <w:rFonts w:eastAsia="Heiti SC Medium"/>
        </w:rPr>
        <w:t xml:space="preserve"> (</w:t>
      </w:r>
      <w:r w:rsidR="00306B25" w:rsidRPr="004853DB">
        <w:rPr>
          <w:rFonts w:eastAsia="Heiti SC Medium"/>
        </w:rPr>
        <w:t>High Street Challenge Cleaner Peckham Project</w:t>
      </w:r>
      <w:r w:rsidR="00C35F21">
        <w:rPr>
          <w:rFonts w:eastAsia="Heiti SC Medium"/>
        </w:rPr>
        <w:t>,</w:t>
      </w:r>
      <w:r w:rsidR="00306B25" w:rsidRPr="004853DB">
        <w:rPr>
          <w:rFonts w:eastAsia="Heiti SC Medium"/>
        </w:rPr>
        <w:t xml:space="preserve"> 2016</w:t>
      </w:r>
      <w:r w:rsidR="00C7180F" w:rsidRPr="004853DB">
        <w:rPr>
          <w:rFonts w:eastAsia="Heiti SC Medium"/>
        </w:rPr>
        <w:t>)</w:t>
      </w:r>
      <w:r w:rsidR="007F0449" w:rsidRPr="004853DB">
        <w:rPr>
          <w:rFonts w:eastAsia="Heiti SC Medium"/>
        </w:rPr>
        <w:t xml:space="preserve">. </w:t>
      </w:r>
    </w:p>
    <w:p w14:paraId="00A1F932" w14:textId="3B984CA5" w:rsidR="00C7180F" w:rsidRPr="004853DB" w:rsidRDefault="00E14382" w:rsidP="00DD399B">
      <w:pPr>
        <w:spacing w:before="100" w:beforeAutospacing="1" w:line="480" w:lineRule="auto"/>
        <w:jc w:val="both"/>
        <w:rPr>
          <w:rFonts w:eastAsia="Heiti SC Medium"/>
        </w:rPr>
      </w:pPr>
      <w:r w:rsidRPr="004853DB">
        <w:rPr>
          <w:rFonts w:eastAsia="Heiti SC Medium"/>
        </w:rPr>
        <w:t>The social and material fabric of Peckham is in a process of continual transformation</w:t>
      </w:r>
      <w:r w:rsidR="00051BE8" w:rsidRPr="004853DB">
        <w:rPr>
          <w:rFonts w:eastAsia="Heiti SC Medium"/>
        </w:rPr>
        <w:t>.</w:t>
      </w:r>
      <w:r w:rsidR="002C0E4F" w:rsidRPr="004853DB">
        <w:rPr>
          <w:rFonts w:eastAsia="Heiti SC Medium"/>
        </w:rPr>
        <w:t xml:space="preserve"> It is</w:t>
      </w:r>
      <w:r w:rsidRPr="004853DB">
        <w:rPr>
          <w:rFonts w:eastAsia="Heiti SC Medium"/>
        </w:rPr>
        <w:t xml:space="preserve"> shaped by</w:t>
      </w:r>
      <w:r w:rsidR="000C5776" w:rsidRPr="004853DB">
        <w:rPr>
          <w:rFonts w:eastAsia="Heiti SC Medium"/>
        </w:rPr>
        <w:t xml:space="preserve"> factors including</w:t>
      </w:r>
      <w:r w:rsidRPr="004853DB">
        <w:rPr>
          <w:rFonts w:eastAsia="Heiti SC Medium"/>
          <w:i/>
        </w:rPr>
        <w:t xml:space="preserve"> </w:t>
      </w:r>
      <w:r w:rsidRPr="004853DB">
        <w:rPr>
          <w:rFonts w:eastAsia="Heiti SC Medium"/>
        </w:rPr>
        <w:t xml:space="preserve">infrastructural development (namely the arrival of the East London Branch of the Overground); the ongoing sell-off and demolition of social housing (Just </w:t>
      </w:r>
      <w:r w:rsidR="009565E2" w:rsidRPr="004853DB">
        <w:rPr>
          <w:rFonts w:eastAsia="Heiti SC Medium"/>
        </w:rPr>
        <w:t>S</w:t>
      </w:r>
      <w:r w:rsidRPr="004853DB">
        <w:rPr>
          <w:rFonts w:eastAsia="Heiti SC Medium"/>
        </w:rPr>
        <w:t>pace et al.</w:t>
      </w:r>
      <w:r w:rsidR="00C35F21">
        <w:rPr>
          <w:rFonts w:eastAsia="Heiti SC Medium"/>
        </w:rPr>
        <w:t>,</w:t>
      </w:r>
      <w:r w:rsidRPr="004853DB">
        <w:rPr>
          <w:rFonts w:eastAsia="Heiti SC Medium"/>
        </w:rPr>
        <w:t xml:space="preserve"> 2014); new residential and retail development; its newly </w:t>
      </w:r>
      <w:r w:rsidR="007F0449" w:rsidRPr="004853DB">
        <w:rPr>
          <w:rFonts w:eastAsia="Heiti SC Medium"/>
        </w:rPr>
        <w:t>labelled</w:t>
      </w:r>
      <w:r w:rsidRPr="004853DB">
        <w:rPr>
          <w:rFonts w:eastAsia="Heiti SC Medium"/>
        </w:rPr>
        <w:t xml:space="preserve"> ‘cultural quarter’</w:t>
      </w:r>
      <w:r w:rsidR="007F0449" w:rsidRPr="004853DB">
        <w:rPr>
          <w:rFonts w:eastAsia="Heiti SC Medium"/>
        </w:rPr>
        <w:t xml:space="preserve">; the </w:t>
      </w:r>
      <w:r w:rsidRPr="004853DB">
        <w:rPr>
          <w:rFonts w:eastAsia="Heiti SC Medium"/>
        </w:rPr>
        <w:t>expanding night-time economy</w:t>
      </w:r>
      <w:r w:rsidR="007F0449" w:rsidRPr="004853DB">
        <w:rPr>
          <w:rFonts w:eastAsia="Heiti SC Medium"/>
        </w:rPr>
        <w:t>;</w:t>
      </w:r>
      <w:r w:rsidR="00C066D3" w:rsidRPr="004853DB">
        <w:rPr>
          <w:rFonts w:eastAsia="Heiti SC Medium"/>
        </w:rPr>
        <w:t xml:space="preserve"> and </w:t>
      </w:r>
      <w:r w:rsidR="007F0449" w:rsidRPr="004853DB">
        <w:rPr>
          <w:rFonts w:eastAsia="Heiti SC Medium"/>
        </w:rPr>
        <w:t>its</w:t>
      </w:r>
      <w:r w:rsidR="00C7180F" w:rsidRPr="004853DB">
        <w:rPr>
          <w:rFonts w:eastAsia="Heiti SC Medium"/>
        </w:rPr>
        <w:t xml:space="preserve"> </w:t>
      </w:r>
      <w:r w:rsidR="00C066D3" w:rsidRPr="004853DB">
        <w:rPr>
          <w:rFonts w:eastAsia="Heiti SC Medium"/>
        </w:rPr>
        <w:t xml:space="preserve">diversifying consumption infrastructure (particularly in the direction of artisan goods). </w:t>
      </w:r>
      <w:r w:rsidR="007F0449" w:rsidRPr="004853DB">
        <w:rPr>
          <w:rFonts w:eastAsia="Heiti SC Medium"/>
        </w:rPr>
        <w:t xml:space="preserve">One of the </w:t>
      </w:r>
      <w:r w:rsidR="00C066D3" w:rsidRPr="004853DB">
        <w:rPr>
          <w:rFonts w:eastAsia="Heiti SC Medium"/>
        </w:rPr>
        <w:t xml:space="preserve">instigators of this change </w:t>
      </w:r>
      <w:r w:rsidR="007F0449" w:rsidRPr="004853DB">
        <w:rPr>
          <w:rFonts w:eastAsia="Heiti SC Medium"/>
        </w:rPr>
        <w:t>is the</w:t>
      </w:r>
      <w:r w:rsidR="00C066D3" w:rsidRPr="004853DB">
        <w:rPr>
          <w:rFonts w:eastAsia="Heiti SC Medium"/>
        </w:rPr>
        <w:t xml:space="preserve"> local council</w:t>
      </w:r>
      <w:r w:rsidR="007F0449" w:rsidRPr="004853DB">
        <w:rPr>
          <w:rFonts w:eastAsia="Heiti SC Medium"/>
        </w:rPr>
        <w:t xml:space="preserve">, whose </w:t>
      </w:r>
      <w:r w:rsidR="004F3CC3" w:rsidRPr="004853DB">
        <w:rPr>
          <w:rFonts w:eastAsia="Heiti SC Medium"/>
        </w:rPr>
        <w:t>redevelopment plan</w:t>
      </w:r>
      <w:r w:rsidR="00C066D3" w:rsidRPr="004853DB">
        <w:rPr>
          <w:rFonts w:eastAsia="Heiti SC Medium"/>
        </w:rPr>
        <w:t>s stress the need for more cafes and restaurants,</w:t>
      </w:r>
      <w:r w:rsidR="005A263D" w:rsidRPr="004853DB">
        <w:rPr>
          <w:rFonts w:eastAsia="Heiti SC Medium"/>
        </w:rPr>
        <w:t xml:space="preserve"> ‘as if the economic and cultural diversity </w:t>
      </w:r>
      <w:r w:rsidR="00641391" w:rsidRPr="004853DB">
        <w:rPr>
          <w:rFonts w:eastAsia="Heiti SC Medium"/>
        </w:rPr>
        <w:t>…</w:t>
      </w:r>
      <w:r w:rsidR="005A263D" w:rsidRPr="004853DB">
        <w:rPr>
          <w:rFonts w:eastAsia="Heiti SC Medium"/>
        </w:rPr>
        <w:t xml:space="preserve"> as it exists was somehow invisible to those undertaking the plan</w:t>
      </w:r>
      <w:r w:rsidR="00C066D3" w:rsidRPr="004853DB">
        <w:rPr>
          <w:rFonts w:eastAsia="Heiti SC Medium"/>
        </w:rPr>
        <w:t>ning exercise’ (Hall</w:t>
      </w:r>
      <w:r w:rsidR="00C35F21">
        <w:rPr>
          <w:rFonts w:eastAsia="Heiti SC Medium"/>
        </w:rPr>
        <w:t>,</w:t>
      </w:r>
      <w:r w:rsidR="00C066D3" w:rsidRPr="004853DB">
        <w:rPr>
          <w:rFonts w:eastAsia="Heiti SC Medium"/>
        </w:rPr>
        <w:t xml:space="preserve"> 2015</w:t>
      </w:r>
      <w:r w:rsidR="00C35F21">
        <w:rPr>
          <w:rFonts w:eastAsia="Heiti SC Medium"/>
        </w:rPr>
        <w:t>, p.</w:t>
      </w:r>
      <w:r w:rsidR="00C066D3" w:rsidRPr="004853DB">
        <w:rPr>
          <w:rFonts w:eastAsia="Heiti SC Medium"/>
        </w:rPr>
        <w:t xml:space="preserve"> 23)</w:t>
      </w:r>
      <w:r w:rsidR="004F3CC3" w:rsidRPr="004853DB">
        <w:rPr>
          <w:rFonts w:eastAsia="Heiti SC Medium"/>
        </w:rPr>
        <w:t>. But corporate interests in the transportation, commercial and residential opportunities</w:t>
      </w:r>
      <w:r w:rsidR="00641391" w:rsidRPr="004853DB">
        <w:rPr>
          <w:rFonts w:eastAsia="Heiti SC Medium"/>
        </w:rPr>
        <w:t xml:space="preserve"> </w:t>
      </w:r>
      <w:r w:rsidR="00806F36" w:rsidRPr="004853DB">
        <w:rPr>
          <w:rFonts w:eastAsia="Heiti SC Medium"/>
        </w:rPr>
        <w:t xml:space="preserve">also </w:t>
      </w:r>
      <w:r w:rsidR="004F3CC3" w:rsidRPr="004853DB">
        <w:rPr>
          <w:rFonts w:eastAsia="Heiti SC Medium"/>
        </w:rPr>
        <w:t xml:space="preserve">play a significant role both in the planning and implementation of </w:t>
      </w:r>
      <w:r w:rsidR="00641391" w:rsidRPr="004853DB">
        <w:rPr>
          <w:rFonts w:eastAsia="Heiti SC Medium"/>
        </w:rPr>
        <w:t>such urban transformation</w:t>
      </w:r>
      <w:r w:rsidR="00C066D3" w:rsidRPr="004853DB">
        <w:rPr>
          <w:rFonts w:eastAsia="Heiti SC Medium"/>
        </w:rPr>
        <w:t xml:space="preserve">. </w:t>
      </w:r>
      <w:r w:rsidR="00641391" w:rsidRPr="004853DB">
        <w:rPr>
          <w:rFonts w:eastAsia="Heiti SC Medium"/>
        </w:rPr>
        <w:t>It is also worth noting that there is considerable local monitoring of these changes and opposition from established grassroots interest groups; indeed, it was partly through the success of opposition mounted by interest groups that the multi-storey car park was listed as an asset of community value</w:t>
      </w:r>
      <w:r w:rsidR="00465D78">
        <w:rPr>
          <w:rFonts w:eastAsia="Heiti SC Medium"/>
        </w:rPr>
        <w:t>, and thus saved from impending demolition plans, just as the Bussey Building had been saved from demolition in 2006 due to the actions of local grassroots campaigning</w:t>
      </w:r>
      <w:r w:rsidR="00641391" w:rsidRPr="004853DB">
        <w:rPr>
          <w:rFonts w:eastAsia="Heiti SC Medium"/>
        </w:rPr>
        <w:t xml:space="preserve">. </w:t>
      </w:r>
    </w:p>
    <w:p w14:paraId="0EC56626" w14:textId="0CCB380D" w:rsidR="00B740F6" w:rsidRPr="004853DB" w:rsidRDefault="005A263D" w:rsidP="00DD399B">
      <w:pPr>
        <w:spacing w:before="100" w:beforeAutospacing="1" w:line="480" w:lineRule="auto"/>
        <w:jc w:val="both"/>
        <w:rPr>
          <w:rFonts w:eastAsia="Heiti SC Medium"/>
        </w:rPr>
      </w:pPr>
      <w:r w:rsidRPr="004853DB">
        <w:rPr>
          <w:rFonts w:eastAsia="Heiti SC Medium"/>
        </w:rPr>
        <w:t>Peck</w:t>
      </w:r>
      <w:r w:rsidR="00C066D3" w:rsidRPr="004853DB">
        <w:rPr>
          <w:rFonts w:eastAsia="Heiti SC Medium"/>
        </w:rPr>
        <w:t>ham remains intensely multicul</w:t>
      </w:r>
      <w:r w:rsidRPr="004853DB">
        <w:rPr>
          <w:rFonts w:eastAsia="Heiti SC Medium"/>
        </w:rPr>
        <w:t>tural</w:t>
      </w:r>
      <w:r w:rsidR="00382FA2" w:rsidRPr="004853DB">
        <w:rPr>
          <w:rFonts w:eastAsia="Heiti SC Medium"/>
        </w:rPr>
        <w:t>.</w:t>
      </w:r>
      <w:r w:rsidRPr="004853DB">
        <w:rPr>
          <w:rFonts w:eastAsia="Heiti SC Medium"/>
        </w:rPr>
        <w:t xml:space="preserve"> </w:t>
      </w:r>
      <w:r w:rsidR="00382FA2" w:rsidRPr="004853DB">
        <w:rPr>
          <w:rFonts w:eastAsia="Heiti SC Medium"/>
        </w:rPr>
        <w:t>I</w:t>
      </w:r>
      <w:r w:rsidR="00C7180F" w:rsidRPr="004853DB">
        <w:rPr>
          <w:rFonts w:eastAsia="Heiti SC Medium"/>
        </w:rPr>
        <w:t xml:space="preserve">t is also </w:t>
      </w:r>
      <w:r w:rsidR="00B740F6" w:rsidRPr="004853DB">
        <w:rPr>
          <w:rFonts w:eastAsia="Heiti SC Medium"/>
        </w:rPr>
        <w:t xml:space="preserve">a hub within the London art world and </w:t>
      </w:r>
      <w:r w:rsidR="00382FA2" w:rsidRPr="004853DB">
        <w:rPr>
          <w:rFonts w:eastAsia="Heiti SC Medium"/>
        </w:rPr>
        <w:t xml:space="preserve">its popularity as a </w:t>
      </w:r>
      <w:r w:rsidR="00B740F6" w:rsidRPr="004853DB">
        <w:rPr>
          <w:rFonts w:eastAsia="Heiti SC Medium"/>
        </w:rPr>
        <w:t>destination for the young middle classes</w:t>
      </w:r>
      <w:r w:rsidR="00382FA2" w:rsidRPr="004853DB">
        <w:rPr>
          <w:rFonts w:eastAsia="Heiti SC Medium"/>
        </w:rPr>
        <w:t xml:space="preserve"> seems to increase every year</w:t>
      </w:r>
      <w:r w:rsidR="00C7180F" w:rsidRPr="004853DB">
        <w:rPr>
          <w:rFonts w:eastAsia="Heiti SC Medium"/>
        </w:rPr>
        <w:t>. These ongoing urban transformations</w:t>
      </w:r>
      <w:r w:rsidR="00B740F6" w:rsidRPr="004853DB">
        <w:rPr>
          <w:rFonts w:eastAsia="Heiti SC Medium"/>
        </w:rPr>
        <w:t xml:space="preserve"> are deserving of critical attention, particularly in light of the social and ethnic inequalities they promote and augment.</w:t>
      </w:r>
      <w:r w:rsidR="008E5234" w:rsidRPr="004853DB">
        <w:rPr>
          <w:rFonts w:eastAsia="Heiti SC Medium"/>
        </w:rPr>
        <w:t xml:space="preserve"> The impact of these transformations o</w:t>
      </w:r>
      <w:r w:rsidR="00B36FF2" w:rsidRPr="004853DB">
        <w:rPr>
          <w:rFonts w:eastAsia="Heiti SC Medium"/>
        </w:rPr>
        <w:t>n</w:t>
      </w:r>
      <w:r w:rsidR="008E5234" w:rsidRPr="004853DB">
        <w:rPr>
          <w:rFonts w:eastAsia="Heiti SC Medium"/>
        </w:rPr>
        <w:t xml:space="preserve"> the social fabric of this locality can be traced </w:t>
      </w:r>
      <w:r w:rsidR="00037F1D" w:rsidRPr="004853DB">
        <w:rPr>
          <w:rFonts w:eastAsia="Heiti SC Medium"/>
        </w:rPr>
        <w:t>through the regeneration efforts that often threat</w:t>
      </w:r>
      <w:r w:rsidR="00382FA2" w:rsidRPr="004853DB">
        <w:rPr>
          <w:rFonts w:eastAsia="Heiti SC Medium"/>
        </w:rPr>
        <w:t>en</w:t>
      </w:r>
      <w:r w:rsidR="00037F1D" w:rsidRPr="004853DB">
        <w:rPr>
          <w:rFonts w:eastAsia="Heiti SC Medium"/>
        </w:rPr>
        <w:t xml:space="preserve"> what already exists in the area (see e.g. </w:t>
      </w:r>
      <w:proofErr w:type="gramStart"/>
      <w:r w:rsidR="00037F1D" w:rsidRPr="004853DB">
        <w:rPr>
          <w:rFonts w:eastAsia="Heiti SC Medium"/>
        </w:rPr>
        <w:t>Hall</w:t>
      </w:r>
      <w:r w:rsidR="00C35F21">
        <w:rPr>
          <w:rFonts w:eastAsia="Heiti SC Medium"/>
        </w:rPr>
        <w:t xml:space="preserve">, </w:t>
      </w:r>
      <w:r w:rsidR="00037F1D" w:rsidRPr="004853DB">
        <w:rPr>
          <w:rFonts w:eastAsia="Heiti SC Medium"/>
        </w:rPr>
        <w:t xml:space="preserve"> 2015</w:t>
      </w:r>
      <w:proofErr w:type="gramEnd"/>
      <w:r w:rsidR="00037F1D" w:rsidRPr="004853DB">
        <w:rPr>
          <w:rFonts w:eastAsia="Heiti SC Medium"/>
        </w:rPr>
        <w:t xml:space="preserve">). They also manifest in urban space in the ways in which access and movement is </w:t>
      </w:r>
      <w:r w:rsidR="00CC63C9" w:rsidRPr="004853DB">
        <w:rPr>
          <w:rFonts w:eastAsia="Heiti SC Medium"/>
        </w:rPr>
        <w:t>shaped between various levels of height. In the next sect</w:t>
      </w:r>
      <w:r w:rsidR="00037F1D" w:rsidRPr="004853DB">
        <w:rPr>
          <w:rFonts w:eastAsia="Heiti SC Medium"/>
        </w:rPr>
        <w:t xml:space="preserve">ion we explore the ways in which </w:t>
      </w:r>
      <w:r w:rsidR="00382FA2" w:rsidRPr="004853DB">
        <w:rPr>
          <w:rFonts w:eastAsia="Heiti SC Medium"/>
        </w:rPr>
        <w:t>t</w:t>
      </w:r>
      <w:r w:rsidR="00037F1D" w:rsidRPr="004853DB">
        <w:rPr>
          <w:rFonts w:eastAsia="Heiti SC Medium"/>
        </w:rPr>
        <w:t>h</w:t>
      </w:r>
      <w:r w:rsidR="00382FA2" w:rsidRPr="004853DB">
        <w:rPr>
          <w:rFonts w:eastAsia="Heiti SC Medium"/>
        </w:rPr>
        <w:t>e</w:t>
      </w:r>
      <w:r w:rsidR="00037F1D" w:rsidRPr="004853DB">
        <w:rPr>
          <w:rFonts w:eastAsia="Heiti SC Medium"/>
        </w:rPr>
        <w:t>se transformations ‘stack up’ in multilevel spaces</w:t>
      </w:r>
      <w:r w:rsidR="00CC63C9" w:rsidRPr="004853DB">
        <w:rPr>
          <w:rFonts w:eastAsia="Heiti SC Medium"/>
        </w:rPr>
        <w:t>,</w:t>
      </w:r>
      <w:r w:rsidR="00037F1D" w:rsidRPr="004853DB">
        <w:rPr>
          <w:rFonts w:eastAsia="Heiti SC Medium"/>
        </w:rPr>
        <w:t xml:space="preserve"> through a series of embodied ethnographic engagements with the most prominent high up spaces </w:t>
      </w:r>
      <w:r w:rsidR="00CC63C9" w:rsidRPr="004853DB">
        <w:rPr>
          <w:rFonts w:eastAsia="Heiti SC Medium"/>
        </w:rPr>
        <w:t>o</w:t>
      </w:r>
      <w:r w:rsidR="00037F1D" w:rsidRPr="004853DB">
        <w:rPr>
          <w:rFonts w:eastAsia="Heiti SC Medium"/>
        </w:rPr>
        <w:t>n Rye Lane.</w:t>
      </w:r>
    </w:p>
    <w:p w14:paraId="094FCFF2" w14:textId="59E9544E" w:rsidR="001865B3" w:rsidRPr="004853DB" w:rsidRDefault="006C556B" w:rsidP="00DD399B">
      <w:pPr>
        <w:pStyle w:val="Heading2"/>
        <w:spacing w:before="100" w:beforeAutospacing="1" w:line="480" w:lineRule="auto"/>
        <w:rPr>
          <w:rFonts w:ascii="Times New Roman" w:eastAsia="Heiti SC Medium" w:hAnsi="Times New Roman" w:cs="Times New Roman"/>
          <w:b/>
          <w:color w:val="auto"/>
          <w:sz w:val="24"/>
          <w:szCs w:val="24"/>
        </w:rPr>
      </w:pPr>
      <w:bookmarkStart w:id="4" w:name="_Toc504770632"/>
      <w:r w:rsidRPr="004853DB">
        <w:rPr>
          <w:rFonts w:ascii="Times New Roman" w:eastAsia="Heiti SC Medium" w:hAnsi="Times New Roman" w:cs="Times New Roman"/>
          <w:b/>
          <w:color w:val="auto"/>
          <w:sz w:val="24"/>
          <w:szCs w:val="24"/>
        </w:rPr>
        <w:t xml:space="preserve">From </w:t>
      </w:r>
      <w:bookmarkEnd w:id="4"/>
      <w:r w:rsidR="00243DF1" w:rsidRPr="004853DB">
        <w:rPr>
          <w:rFonts w:ascii="Times New Roman" w:eastAsia="Heiti SC Medium" w:hAnsi="Times New Roman" w:cs="Times New Roman"/>
          <w:b/>
          <w:color w:val="auto"/>
          <w:sz w:val="24"/>
          <w:szCs w:val="24"/>
        </w:rPr>
        <w:t>the Peckham skyline to street level</w:t>
      </w:r>
    </w:p>
    <w:p w14:paraId="0B58BED8" w14:textId="1CF45626" w:rsidR="00806F36" w:rsidRPr="004853DB" w:rsidRDefault="00DE6E95" w:rsidP="00DD399B">
      <w:pPr>
        <w:spacing w:before="100" w:beforeAutospacing="1" w:line="480" w:lineRule="auto"/>
        <w:ind w:left="720"/>
        <w:jc w:val="both"/>
        <w:rPr>
          <w:rFonts w:eastAsia="Heiti SC Medium"/>
        </w:rPr>
      </w:pPr>
      <w:r w:rsidRPr="004853DB">
        <w:rPr>
          <w:rFonts w:eastAsia="Heiti SC Medium"/>
        </w:rPr>
        <w:t>‘</w:t>
      </w:r>
      <w:r w:rsidR="00806F36" w:rsidRPr="004853DB">
        <w:rPr>
          <w:rFonts w:eastAsia="Heiti SC Medium"/>
        </w:rPr>
        <w:t>Forty years ago, Neil Armstrong set foot upon the moon, and when we reached Frank's Cafe &amp; Campari Bar, we had an inkling how he felt. Without conﬁrming the old saw that it's better to travel than to arrive, it had been quite a journey. The four of us had met an hour earlier in despair of ever ﬁnding what had once seemed an unchallenging, if novel, restaurant address. The problem with locating "10th Floor, Peckham Multistorey Car Park</w:t>
      </w:r>
      <w:r w:rsidRPr="004853DB">
        <w:rPr>
          <w:rFonts w:eastAsia="Heiti SC Medium"/>
        </w:rPr>
        <w:t>’</w:t>
      </w:r>
      <w:r w:rsidR="00806F36" w:rsidRPr="004853DB">
        <w:rPr>
          <w:rFonts w:eastAsia="Heiti SC Medium"/>
        </w:rPr>
        <w:t xml:space="preserve">, however, is that no sign hints at the building's name, while the lift stops at the 6th ﬂoor”. </w:t>
      </w:r>
    </w:p>
    <w:p w14:paraId="669E10E6" w14:textId="6B320889" w:rsidR="00806F36" w:rsidRPr="004853DB" w:rsidRDefault="00806F36" w:rsidP="00DD399B">
      <w:pPr>
        <w:spacing w:before="100" w:beforeAutospacing="1" w:line="480" w:lineRule="auto"/>
        <w:ind w:left="720"/>
        <w:jc w:val="right"/>
        <w:rPr>
          <w:rFonts w:eastAsia="Heiti SC Medium"/>
        </w:rPr>
      </w:pPr>
      <w:r w:rsidRPr="004853DB">
        <w:rPr>
          <w:rFonts w:eastAsia="Heiti SC Medium"/>
        </w:rPr>
        <w:t xml:space="preserve">Guardian, Restaurant Review </w:t>
      </w:r>
      <w:r w:rsidR="00030428" w:rsidRPr="004853DB">
        <w:rPr>
          <w:rFonts w:eastAsia="Heiti SC Medium"/>
        </w:rPr>
        <w:t>(</w:t>
      </w:r>
      <w:proofErr w:type="gramStart"/>
      <w:r w:rsidRPr="004853DB">
        <w:rPr>
          <w:rFonts w:eastAsia="Heiti SC Medium"/>
        </w:rPr>
        <w:t>July</w:t>
      </w:r>
      <w:r w:rsidR="00C35F21">
        <w:rPr>
          <w:rFonts w:eastAsia="Heiti SC Medium"/>
        </w:rPr>
        <w:t>,</w:t>
      </w:r>
      <w:proofErr w:type="gramEnd"/>
      <w:r w:rsidR="00030428" w:rsidRPr="004853DB">
        <w:rPr>
          <w:rFonts w:eastAsia="Heiti SC Medium"/>
        </w:rPr>
        <w:t xml:space="preserve"> </w:t>
      </w:r>
      <w:r w:rsidRPr="004853DB">
        <w:rPr>
          <w:rFonts w:eastAsia="Heiti SC Medium"/>
        </w:rPr>
        <w:t>2009</w:t>
      </w:r>
      <w:r w:rsidR="00030428" w:rsidRPr="004853DB">
        <w:rPr>
          <w:rFonts w:eastAsia="Heiti SC Medium"/>
        </w:rPr>
        <w:t>)</w:t>
      </w:r>
      <w:r w:rsidRPr="004853DB">
        <w:rPr>
          <w:rFonts w:eastAsia="Heiti SC Medium"/>
        </w:rPr>
        <w:t xml:space="preserve"> </w:t>
      </w:r>
    </w:p>
    <w:p w14:paraId="2F959F7C" w14:textId="5F64C0C0" w:rsidR="00243DF1" w:rsidRPr="004853DB" w:rsidRDefault="001865B3" w:rsidP="00DD399B">
      <w:pPr>
        <w:spacing w:before="100" w:beforeAutospacing="1" w:line="480" w:lineRule="auto"/>
        <w:jc w:val="both"/>
        <w:rPr>
          <w:rFonts w:eastAsia="Heiti SC Medium"/>
        </w:rPr>
      </w:pPr>
      <w:r w:rsidRPr="004853DB">
        <w:rPr>
          <w:rFonts w:eastAsia="Heiti SC Medium"/>
        </w:rPr>
        <w:t xml:space="preserve">The </w:t>
      </w:r>
      <w:r w:rsidR="00306331" w:rsidRPr="004853DB">
        <w:rPr>
          <w:rFonts w:eastAsia="Heiti SC Medium"/>
        </w:rPr>
        <w:t xml:space="preserve">new </w:t>
      </w:r>
      <w:r w:rsidRPr="004853DB">
        <w:rPr>
          <w:rFonts w:eastAsia="Heiti SC Medium"/>
        </w:rPr>
        <w:t xml:space="preserve">spaces </w:t>
      </w:r>
      <w:r w:rsidR="00394488" w:rsidRPr="004853DB">
        <w:rPr>
          <w:rFonts w:eastAsia="Heiti SC Medium"/>
        </w:rPr>
        <w:t xml:space="preserve">at </w:t>
      </w:r>
      <w:r w:rsidRPr="004853DB">
        <w:rPr>
          <w:rFonts w:eastAsia="Heiti SC Medium"/>
        </w:rPr>
        <w:t xml:space="preserve">height </w:t>
      </w:r>
      <w:r w:rsidR="00394488" w:rsidRPr="004853DB">
        <w:rPr>
          <w:rFonts w:eastAsia="Heiti SC Medium"/>
        </w:rPr>
        <w:t xml:space="preserve">of consumption, art and leisure </w:t>
      </w:r>
      <w:r w:rsidR="00BD379E" w:rsidRPr="004853DB">
        <w:rPr>
          <w:rFonts w:eastAsia="Heiti SC Medium"/>
        </w:rPr>
        <w:t xml:space="preserve">in Peckham </w:t>
      </w:r>
      <w:r w:rsidR="00306331" w:rsidRPr="004853DB">
        <w:rPr>
          <w:rFonts w:eastAsia="Heiti SC Medium"/>
        </w:rPr>
        <w:t>are</w:t>
      </w:r>
      <w:r w:rsidRPr="004853DB">
        <w:rPr>
          <w:rFonts w:eastAsia="Heiti SC Medium"/>
        </w:rPr>
        <w:t xml:space="preserve"> photogenic and </w:t>
      </w:r>
      <w:r w:rsidR="006E6EF0" w:rsidRPr="004853DB">
        <w:rPr>
          <w:rFonts w:eastAsia="Heiti SC Medium"/>
        </w:rPr>
        <w:t>I</w:t>
      </w:r>
      <w:r w:rsidRPr="004853DB">
        <w:rPr>
          <w:rFonts w:eastAsia="Heiti SC Medium"/>
        </w:rPr>
        <w:t>nstagram-able</w:t>
      </w:r>
      <w:r w:rsidR="00BD379E" w:rsidRPr="004853DB">
        <w:rPr>
          <w:rFonts w:eastAsia="Heiti SC Medium"/>
        </w:rPr>
        <w:t>.</w:t>
      </w:r>
      <w:r w:rsidR="00A94EC5" w:rsidRPr="004853DB">
        <w:rPr>
          <w:rFonts w:eastAsia="Heiti SC Medium"/>
        </w:rPr>
        <w:t xml:space="preserve"> </w:t>
      </w:r>
      <w:r w:rsidR="00BD379E" w:rsidRPr="004853DB">
        <w:rPr>
          <w:rFonts w:eastAsia="Heiti SC Medium"/>
        </w:rPr>
        <w:t>I</w:t>
      </w:r>
      <w:r w:rsidR="00A94EC5" w:rsidRPr="004853DB">
        <w:rPr>
          <w:rFonts w:eastAsia="Heiti SC Medium"/>
        </w:rPr>
        <w:t>mages</w:t>
      </w:r>
      <w:r w:rsidR="00306331" w:rsidRPr="004853DB">
        <w:rPr>
          <w:rFonts w:eastAsia="Heiti SC Medium"/>
        </w:rPr>
        <w:t xml:space="preserve"> </w:t>
      </w:r>
      <w:r w:rsidR="00024767" w:rsidRPr="004853DB">
        <w:rPr>
          <w:rFonts w:eastAsia="Heiti SC Medium"/>
        </w:rPr>
        <w:t xml:space="preserve">taken at </w:t>
      </w:r>
      <w:r w:rsidR="00306331" w:rsidRPr="004853DB">
        <w:rPr>
          <w:rFonts w:eastAsia="Heiti SC Medium"/>
        </w:rPr>
        <w:t>the</w:t>
      </w:r>
      <w:r w:rsidR="00024767" w:rsidRPr="004853DB">
        <w:rPr>
          <w:rFonts w:eastAsia="Heiti SC Medium"/>
        </w:rPr>
        <w:t xml:space="preserve"> top of the multi-storey car park—</w:t>
      </w:r>
      <w:r w:rsidR="00A94EC5" w:rsidRPr="004853DB">
        <w:rPr>
          <w:rFonts w:eastAsia="Heiti SC Medium"/>
        </w:rPr>
        <w:t>annually transformed into</w:t>
      </w:r>
      <w:r w:rsidR="00306331" w:rsidRPr="004853DB">
        <w:rPr>
          <w:rFonts w:eastAsia="Heiti SC Medium"/>
        </w:rPr>
        <w:t xml:space="preserve"> </w:t>
      </w:r>
      <w:r w:rsidR="00024767" w:rsidRPr="004853DB">
        <w:rPr>
          <w:rFonts w:eastAsia="Heiti SC Medium"/>
        </w:rPr>
        <w:t xml:space="preserve">a </w:t>
      </w:r>
      <w:r w:rsidR="00306331" w:rsidRPr="004853DB">
        <w:rPr>
          <w:rFonts w:eastAsia="Heiti SC Medium"/>
        </w:rPr>
        <w:t xml:space="preserve">sculpture gallery and </w:t>
      </w:r>
      <w:r w:rsidR="00024767" w:rsidRPr="004853DB">
        <w:rPr>
          <w:rFonts w:eastAsia="Heiti SC Medium"/>
        </w:rPr>
        <w:t xml:space="preserve">alfresco </w:t>
      </w:r>
      <w:r w:rsidR="00306331" w:rsidRPr="004853DB">
        <w:rPr>
          <w:rFonts w:eastAsia="Heiti SC Medium"/>
        </w:rPr>
        <w:t>bar</w:t>
      </w:r>
      <w:r w:rsidR="00024767" w:rsidRPr="004853DB">
        <w:rPr>
          <w:rFonts w:eastAsia="Heiti SC Medium"/>
        </w:rPr>
        <w:t xml:space="preserve">, the latest addition </w:t>
      </w:r>
      <w:r w:rsidR="00037F1D" w:rsidRPr="004853DB">
        <w:rPr>
          <w:rFonts w:eastAsia="Heiti SC Medium"/>
        </w:rPr>
        <w:t xml:space="preserve">being </w:t>
      </w:r>
      <w:r w:rsidR="00024767" w:rsidRPr="004853DB">
        <w:rPr>
          <w:rFonts w:eastAsia="Heiti SC Medium"/>
        </w:rPr>
        <w:t xml:space="preserve">a viewing platform—often depict the view to the city of London, </w:t>
      </w:r>
      <w:r w:rsidR="00382FA2" w:rsidRPr="004853DB">
        <w:rPr>
          <w:rFonts w:eastAsia="Heiti SC Medium"/>
        </w:rPr>
        <w:t xml:space="preserve">with </w:t>
      </w:r>
      <w:r w:rsidR="00024767" w:rsidRPr="004853DB">
        <w:rPr>
          <w:rFonts w:eastAsia="Heiti SC Medium"/>
        </w:rPr>
        <w:t>the Shard</w:t>
      </w:r>
      <w:r w:rsidR="00382FA2" w:rsidRPr="004853DB">
        <w:rPr>
          <w:rFonts w:eastAsia="Heiti SC Medium"/>
        </w:rPr>
        <w:t xml:space="preserve"> and</w:t>
      </w:r>
      <w:r w:rsidR="00024767" w:rsidRPr="004853DB">
        <w:rPr>
          <w:rFonts w:eastAsia="Heiti SC Medium"/>
        </w:rPr>
        <w:t xml:space="preserve"> the London Eye prominent on the horizon</w:t>
      </w:r>
      <w:r w:rsidR="00037F1D" w:rsidRPr="004853DB">
        <w:rPr>
          <w:rFonts w:eastAsia="Heiti SC Medium"/>
        </w:rPr>
        <w:t>. These images</w:t>
      </w:r>
      <w:r w:rsidR="00024767" w:rsidRPr="004853DB">
        <w:rPr>
          <w:rFonts w:eastAsia="Heiti SC Medium"/>
        </w:rPr>
        <w:t xml:space="preserve"> </w:t>
      </w:r>
      <w:r w:rsidR="00A94EC5" w:rsidRPr="004853DB">
        <w:rPr>
          <w:rFonts w:eastAsia="Heiti SC Medium"/>
        </w:rPr>
        <w:t xml:space="preserve">have </w:t>
      </w:r>
      <w:r w:rsidR="00037F1D" w:rsidRPr="004853DB">
        <w:rPr>
          <w:rFonts w:eastAsia="Heiti SC Medium"/>
        </w:rPr>
        <w:t xml:space="preserve">often </w:t>
      </w:r>
      <w:r w:rsidR="00A94EC5" w:rsidRPr="004853DB">
        <w:rPr>
          <w:rFonts w:eastAsia="Heiti SC Medium"/>
        </w:rPr>
        <w:t>graced the pages of newspaper supplements and in-flight magazines</w:t>
      </w:r>
      <w:r w:rsidR="00037F1D" w:rsidRPr="004853DB">
        <w:rPr>
          <w:rFonts w:eastAsia="Heiti SC Medium"/>
        </w:rPr>
        <w:t>, but they are also produced every day by the many visitors w</w:t>
      </w:r>
      <w:r w:rsidR="00966E4D" w:rsidRPr="004853DB">
        <w:rPr>
          <w:rFonts w:eastAsia="Heiti SC Medium"/>
        </w:rPr>
        <w:t xml:space="preserve">ho come from all over London to </w:t>
      </w:r>
      <w:r w:rsidR="00641391" w:rsidRPr="004853DB">
        <w:rPr>
          <w:rFonts w:eastAsia="Heiti SC Medium"/>
        </w:rPr>
        <w:t>access</w:t>
      </w:r>
      <w:r w:rsidR="00966E4D" w:rsidRPr="004853DB">
        <w:rPr>
          <w:rFonts w:eastAsia="Heiti SC Medium"/>
        </w:rPr>
        <w:t xml:space="preserve"> this particular vista of the city </w:t>
      </w:r>
      <w:r w:rsidR="00243DF1" w:rsidRPr="004853DB">
        <w:rPr>
          <w:rFonts w:eastAsia="Heiti SC Medium"/>
        </w:rPr>
        <w:t xml:space="preserve">(Figure </w:t>
      </w:r>
      <w:r w:rsidR="00C65E32" w:rsidRPr="004853DB">
        <w:rPr>
          <w:rFonts w:eastAsia="Heiti SC Medium"/>
        </w:rPr>
        <w:t>2</w:t>
      </w:r>
      <w:r w:rsidR="00243DF1" w:rsidRPr="004853DB">
        <w:rPr>
          <w:rFonts w:eastAsia="Heiti SC Medium"/>
        </w:rPr>
        <w:t>)</w:t>
      </w:r>
      <w:r w:rsidR="00A94EC5" w:rsidRPr="004853DB">
        <w:rPr>
          <w:rFonts w:eastAsia="Heiti SC Medium"/>
        </w:rPr>
        <w:t xml:space="preserve">. </w:t>
      </w:r>
    </w:p>
    <w:p w14:paraId="14829ADD" w14:textId="717BC81B" w:rsidR="00243DF1" w:rsidRPr="001B1B2C" w:rsidRDefault="00243DF1" w:rsidP="00DD399B">
      <w:pPr>
        <w:spacing w:before="100" w:beforeAutospacing="1" w:line="480" w:lineRule="auto"/>
        <w:jc w:val="center"/>
        <w:rPr>
          <w:rFonts w:eastAsia="Heiti SC Medium"/>
        </w:rPr>
      </w:pPr>
      <w:r w:rsidRPr="001B1B2C">
        <w:rPr>
          <w:rFonts w:eastAsia="Heiti SC Medium"/>
          <w:noProof/>
          <w:lang w:val="en-US" w:eastAsia="en-US"/>
        </w:rPr>
        <w:drawing>
          <wp:inline distT="0" distB="0" distL="0" distR="0" wp14:anchorId="34B89A03" wp14:editId="28F935A4">
            <wp:extent cx="2340859" cy="1755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VHR3497.JPG"/>
                    <pic:cNvPicPr/>
                  </pic:nvPicPr>
                  <pic:blipFill>
                    <a:blip r:embed="rId8">
                      <a:extLst>
                        <a:ext uri="{28A0092B-C50C-407E-A947-70E740481C1C}">
                          <a14:useLocalDpi xmlns:a14="http://schemas.microsoft.com/office/drawing/2010/main" val="0"/>
                        </a:ext>
                      </a:extLst>
                    </a:blip>
                    <a:stretch>
                      <a:fillRect/>
                    </a:stretch>
                  </pic:blipFill>
                  <pic:spPr>
                    <a:xfrm>
                      <a:off x="0" y="0"/>
                      <a:ext cx="2367720" cy="1775790"/>
                    </a:xfrm>
                    <a:prstGeom prst="rect">
                      <a:avLst/>
                    </a:prstGeom>
                  </pic:spPr>
                </pic:pic>
              </a:graphicData>
            </a:graphic>
          </wp:inline>
        </w:drawing>
      </w:r>
    </w:p>
    <w:p w14:paraId="7B8B922A" w14:textId="5810BD79" w:rsidR="00243DF1" w:rsidRPr="005C6D93" w:rsidRDefault="00243DF1" w:rsidP="00DD399B">
      <w:pPr>
        <w:spacing w:before="100" w:beforeAutospacing="1" w:line="480" w:lineRule="auto"/>
        <w:jc w:val="both"/>
        <w:rPr>
          <w:rFonts w:eastAsia="Heiti SC Medium"/>
          <w:i/>
        </w:rPr>
      </w:pPr>
      <w:r w:rsidRPr="001B1B2C">
        <w:rPr>
          <w:rFonts w:eastAsia="Heiti SC Medium"/>
          <w:i/>
        </w:rPr>
        <w:t xml:space="preserve">Figure </w:t>
      </w:r>
      <w:r w:rsidR="00C65E32" w:rsidRPr="001B1B2C">
        <w:rPr>
          <w:rFonts w:eastAsia="Heiti SC Medium"/>
          <w:i/>
        </w:rPr>
        <w:t>2</w:t>
      </w:r>
      <w:r w:rsidRPr="00600C11">
        <w:rPr>
          <w:rFonts w:eastAsia="Heiti SC Medium"/>
          <w:i/>
        </w:rPr>
        <w:t>: The ‘Peckham Skyline’</w:t>
      </w:r>
      <w:r w:rsidRPr="005C6D93">
        <w:rPr>
          <w:rFonts w:eastAsia="Heiti SC Medium"/>
          <w:i/>
        </w:rPr>
        <w:t xml:space="preserve"> from the top of Peckham’s multi-storey car park </w:t>
      </w:r>
      <w:r w:rsidR="001C15DE">
        <w:rPr>
          <w:rFonts w:eastAsia="Heiti SC Medium"/>
          <w:i/>
        </w:rPr>
        <w:t>(July 2016)</w:t>
      </w:r>
    </w:p>
    <w:p w14:paraId="37AFBE18" w14:textId="3D0C80FB" w:rsidR="004F3CC3" w:rsidRPr="004853DB" w:rsidRDefault="00A94EC5" w:rsidP="00DD399B">
      <w:pPr>
        <w:spacing w:before="100" w:beforeAutospacing="1" w:line="480" w:lineRule="auto"/>
        <w:jc w:val="both"/>
        <w:rPr>
          <w:rFonts w:eastAsia="Heiti SC Medium"/>
        </w:rPr>
      </w:pPr>
      <w:r w:rsidRPr="004853DB">
        <w:rPr>
          <w:rFonts w:eastAsia="Heiti SC Medium"/>
        </w:rPr>
        <w:t xml:space="preserve">Key to </w:t>
      </w:r>
      <w:r w:rsidR="00966E4D" w:rsidRPr="004853DB">
        <w:rPr>
          <w:rFonts w:eastAsia="Heiti SC Medium"/>
        </w:rPr>
        <w:t>these re</w:t>
      </w:r>
      <w:r w:rsidRPr="004853DB">
        <w:rPr>
          <w:rFonts w:eastAsia="Heiti SC Medium"/>
        </w:rPr>
        <w:t xml:space="preserve">presentations </w:t>
      </w:r>
      <w:r w:rsidR="00966E4D" w:rsidRPr="004853DB">
        <w:rPr>
          <w:rFonts w:eastAsia="Heiti SC Medium"/>
        </w:rPr>
        <w:t>of the view is the</w:t>
      </w:r>
      <w:r w:rsidRPr="004853DB">
        <w:rPr>
          <w:rFonts w:eastAsia="Heiti SC Medium"/>
        </w:rPr>
        <w:t xml:space="preserve"> </w:t>
      </w:r>
      <w:r w:rsidR="00C770A6" w:rsidRPr="004853DB">
        <w:rPr>
          <w:rFonts w:eastAsia="Heiti SC Medium"/>
        </w:rPr>
        <w:t>‘</w:t>
      </w:r>
      <w:r w:rsidRPr="004853DB">
        <w:rPr>
          <w:rFonts w:eastAsia="Heiti SC Medium"/>
        </w:rPr>
        <w:t>surprise</w:t>
      </w:r>
      <w:r w:rsidR="00C770A6" w:rsidRPr="004853DB">
        <w:rPr>
          <w:rFonts w:eastAsia="Heiti SC Medium"/>
        </w:rPr>
        <w:t>’</w:t>
      </w:r>
      <w:r w:rsidRPr="004853DB">
        <w:rPr>
          <w:rFonts w:eastAsia="Heiti SC Medium"/>
        </w:rPr>
        <w:t xml:space="preserve"> </w:t>
      </w:r>
      <w:r w:rsidR="00966E4D" w:rsidRPr="004853DB">
        <w:rPr>
          <w:rFonts w:eastAsia="Heiti SC Medium"/>
        </w:rPr>
        <w:t xml:space="preserve">resulting from the fact </w:t>
      </w:r>
      <w:r w:rsidRPr="004853DB">
        <w:rPr>
          <w:rFonts w:eastAsia="Heiti SC Medium"/>
        </w:rPr>
        <w:t>that such spaces</w:t>
      </w:r>
      <w:r w:rsidR="00356B13" w:rsidRPr="004853DB">
        <w:rPr>
          <w:rFonts w:eastAsia="Heiti SC Medium"/>
        </w:rPr>
        <w:t>/views</w:t>
      </w:r>
      <w:r w:rsidRPr="004853DB">
        <w:rPr>
          <w:rFonts w:eastAsia="Heiti SC Medium"/>
        </w:rPr>
        <w:t xml:space="preserve"> are in </w:t>
      </w:r>
      <w:r w:rsidR="00966E4D" w:rsidRPr="004853DB">
        <w:rPr>
          <w:rFonts w:eastAsia="Heiti SC Medium"/>
        </w:rPr>
        <w:t xml:space="preserve">the middle of </w:t>
      </w:r>
      <w:r w:rsidRPr="004853DB">
        <w:rPr>
          <w:rFonts w:eastAsia="Heiti SC Medium"/>
        </w:rPr>
        <w:t>Peckham</w:t>
      </w:r>
      <w:r w:rsidR="004F3CC3" w:rsidRPr="004853DB">
        <w:rPr>
          <w:rFonts w:eastAsia="Heiti SC Medium"/>
        </w:rPr>
        <w:t>.</w:t>
      </w:r>
      <w:r w:rsidR="002C0E4F" w:rsidRPr="004853DB">
        <w:rPr>
          <w:rFonts w:eastAsia="Heiti SC Medium"/>
        </w:rPr>
        <w:t xml:space="preserve"> </w:t>
      </w:r>
      <w:r w:rsidR="004F3CC3" w:rsidRPr="004853DB">
        <w:rPr>
          <w:rFonts w:eastAsia="Heiti SC Medium"/>
        </w:rPr>
        <w:t>S</w:t>
      </w:r>
      <w:r w:rsidR="002C0E4F" w:rsidRPr="004853DB">
        <w:rPr>
          <w:rFonts w:eastAsia="Heiti SC Medium"/>
        </w:rPr>
        <w:t>uch surprise feeds off the past</w:t>
      </w:r>
      <w:r w:rsidR="00024767" w:rsidRPr="004853DB">
        <w:rPr>
          <w:rFonts w:eastAsia="Heiti SC Medium"/>
        </w:rPr>
        <w:t xml:space="preserve"> </w:t>
      </w:r>
      <w:r w:rsidR="00491D8F" w:rsidRPr="004853DB">
        <w:rPr>
          <w:rFonts w:eastAsia="Heiti SC Medium"/>
        </w:rPr>
        <w:t xml:space="preserve">reputation of the area as synonymous with either the white working class of the 1980s sitcom </w:t>
      </w:r>
      <w:r w:rsidR="00491D8F" w:rsidRPr="004853DB">
        <w:rPr>
          <w:rFonts w:eastAsia="Heiti SC Medium"/>
          <w:i/>
        </w:rPr>
        <w:t xml:space="preserve">Only Fools and </w:t>
      </w:r>
      <w:r w:rsidR="00491D8F" w:rsidRPr="004853DB">
        <w:rPr>
          <w:rFonts w:eastAsia="Heiti SC Medium"/>
        </w:rPr>
        <w:t>Horses or gang</w:t>
      </w:r>
      <w:r w:rsidR="00BD379E" w:rsidRPr="004853DB">
        <w:rPr>
          <w:rFonts w:eastAsia="Heiti SC Medium"/>
        </w:rPr>
        <w:t>-related</w:t>
      </w:r>
      <w:r w:rsidR="00491D8F" w:rsidRPr="004853DB">
        <w:rPr>
          <w:rFonts w:eastAsia="Heiti SC Medium"/>
        </w:rPr>
        <w:t xml:space="preserve"> </w:t>
      </w:r>
      <w:r w:rsidR="00BD379E" w:rsidRPr="004853DB">
        <w:rPr>
          <w:rFonts w:eastAsia="Heiti SC Medium"/>
        </w:rPr>
        <w:t>violent</w:t>
      </w:r>
      <w:r w:rsidR="00491D8F" w:rsidRPr="004853DB">
        <w:rPr>
          <w:rFonts w:eastAsia="Heiti SC Medium"/>
        </w:rPr>
        <w:t xml:space="preserve"> crime</w:t>
      </w:r>
      <w:r w:rsidR="00BD379E" w:rsidRPr="004853DB">
        <w:rPr>
          <w:rFonts w:eastAsia="Heiti SC Medium"/>
        </w:rPr>
        <w:t xml:space="preserve">, </w:t>
      </w:r>
      <w:r w:rsidR="00995557" w:rsidRPr="004853DB">
        <w:rPr>
          <w:rFonts w:eastAsia="Heiti SC Medium"/>
        </w:rPr>
        <w:t xml:space="preserve">often represented </w:t>
      </w:r>
      <w:r w:rsidR="002C0E4F" w:rsidRPr="004853DB">
        <w:rPr>
          <w:rFonts w:eastAsia="Heiti SC Medium"/>
        </w:rPr>
        <w:t xml:space="preserve">in narratives of Peckham </w:t>
      </w:r>
      <w:r w:rsidR="00995557" w:rsidRPr="004853DB">
        <w:rPr>
          <w:rFonts w:eastAsia="Heiti SC Medium"/>
        </w:rPr>
        <w:t>by</w:t>
      </w:r>
      <w:r w:rsidR="004F3CC3" w:rsidRPr="004853DB">
        <w:rPr>
          <w:rFonts w:eastAsia="Heiti SC Medium"/>
        </w:rPr>
        <w:t xml:space="preserve"> the murder of </w:t>
      </w:r>
      <w:r w:rsidR="00995557" w:rsidRPr="004853DB">
        <w:rPr>
          <w:rFonts w:eastAsia="Heiti SC Medium"/>
        </w:rPr>
        <w:t>ten–year</w:t>
      </w:r>
      <w:r w:rsidR="002C0E4F" w:rsidRPr="004853DB">
        <w:rPr>
          <w:rFonts w:eastAsia="Heiti SC Medium"/>
        </w:rPr>
        <w:t xml:space="preserve"> </w:t>
      </w:r>
      <w:r w:rsidR="00995557" w:rsidRPr="004853DB">
        <w:rPr>
          <w:rFonts w:eastAsia="Heiti SC Medium"/>
        </w:rPr>
        <w:t xml:space="preserve">old </w:t>
      </w:r>
      <w:r w:rsidR="004F3CC3" w:rsidRPr="004853DB">
        <w:rPr>
          <w:rFonts w:eastAsia="Heiti SC Medium"/>
        </w:rPr>
        <w:t>Damilola Taylor in 2000</w:t>
      </w:r>
      <w:r w:rsidR="00995557" w:rsidRPr="004853DB">
        <w:rPr>
          <w:rFonts w:eastAsia="Heiti SC Medium"/>
        </w:rPr>
        <w:t>, who was killed on his way home from Peckham Library</w:t>
      </w:r>
      <w:r w:rsidR="00394488" w:rsidRPr="004853DB">
        <w:rPr>
          <w:rFonts w:eastAsia="Heiti SC Medium"/>
        </w:rPr>
        <w:t>.</w:t>
      </w:r>
    </w:p>
    <w:p w14:paraId="40806087" w14:textId="3575BE64" w:rsidR="00A94EC5" w:rsidRPr="004853DB" w:rsidRDefault="00A94EC5" w:rsidP="00DD399B">
      <w:pPr>
        <w:spacing w:before="100" w:beforeAutospacing="1" w:line="480" w:lineRule="auto"/>
        <w:jc w:val="both"/>
        <w:rPr>
          <w:rFonts w:eastAsia="Heiti SC Medium"/>
        </w:rPr>
      </w:pPr>
      <w:r w:rsidRPr="004853DB">
        <w:rPr>
          <w:rFonts w:eastAsia="Heiti SC Medium"/>
        </w:rPr>
        <w:t xml:space="preserve">The marketing of spaces at height through these presentations is </w:t>
      </w:r>
      <w:r w:rsidR="00995557" w:rsidRPr="004853DB">
        <w:rPr>
          <w:rFonts w:eastAsia="Heiti SC Medium"/>
        </w:rPr>
        <w:t xml:space="preserve">also </w:t>
      </w:r>
      <w:r w:rsidRPr="004853DB">
        <w:rPr>
          <w:rFonts w:eastAsia="Heiti SC Medium"/>
        </w:rPr>
        <w:t xml:space="preserve">reliant on the contrast with street level, </w:t>
      </w:r>
      <w:r w:rsidR="00465D78">
        <w:rPr>
          <w:rFonts w:eastAsia="Heiti SC Medium"/>
        </w:rPr>
        <w:t>t</w:t>
      </w:r>
      <w:r w:rsidR="005E1FBD">
        <w:rPr>
          <w:rFonts w:eastAsia="Heiti SC Medium"/>
        </w:rPr>
        <w:t>y</w:t>
      </w:r>
      <w:r w:rsidR="00465D78">
        <w:rPr>
          <w:rFonts w:eastAsia="Heiti SC Medium"/>
        </w:rPr>
        <w:t>pically</w:t>
      </w:r>
      <w:r w:rsidR="00465D78" w:rsidRPr="004853DB">
        <w:rPr>
          <w:rFonts w:eastAsia="Heiti SC Medium"/>
        </w:rPr>
        <w:t xml:space="preserve"> </w:t>
      </w:r>
      <w:r w:rsidRPr="004853DB">
        <w:rPr>
          <w:rFonts w:eastAsia="Heiti SC Medium"/>
        </w:rPr>
        <w:t>pre</w:t>
      </w:r>
      <w:r w:rsidR="00607C7D" w:rsidRPr="004853DB">
        <w:rPr>
          <w:rFonts w:eastAsia="Heiti SC Medium"/>
        </w:rPr>
        <w:t>sented in stark terms</w:t>
      </w:r>
      <w:r w:rsidRPr="004853DB">
        <w:rPr>
          <w:rFonts w:eastAsia="Heiti SC Medium"/>
        </w:rPr>
        <w:t xml:space="preserve">. For example, a feature </w:t>
      </w:r>
      <w:r w:rsidR="00577CCB" w:rsidRPr="004853DB">
        <w:rPr>
          <w:rFonts w:eastAsia="Heiti SC Medium"/>
        </w:rPr>
        <w:t xml:space="preserve">on Peckham published </w:t>
      </w:r>
      <w:r w:rsidRPr="004853DB">
        <w:rPr>
          <w:rFonts w:eastAsia="Heiti SC Medium"/>
        </w:rPr>
        <w:t xml:space="preserve">in </w:t>
      </w:r>
      <w:r w:rsidRPr="004853DB">
        <w:rPr>
          <w:rFonts w:eastAsia="Heiti SC Medium"/>
          <w:i/>
        </w:rPr>
        <w:t>Vogue</w:t>
      </w:r>
      <w:r w:rsidR="00C770A6" w:rsidRPr="004853DB">
        <w:rPr>
          <w:rFonts w:eastAsia="Heiti SC Medium"/>
        </w:rPr>
        <w:t xml:space="preserve"> </w:t>
      </w:r>
      <w:r w:rsidR="00577CCB" w:rsidRPr="004853DB">
        <w:rPr>
          <w:rFonts w:eastAsia="Heiti SC Medium"/>
        </w:rPr>
        <w:t xml:space="preserve">in 2015 </w:t>
      </w:r>
      <w:r w:rsidR="00465D78">
        <w:rPr>
          <w:rFonts w:eastAsia="Heiti SC Medium"/>
        </w:rPr>
        <w:t xml:space="preserve">conjures an intense mainly visual </w:t>
      </w:r>
      <w:r w:rsidR="00D3250C">
        <w:rPr>
          <w:rFonts w:eastAsia="Heiti SC Medium"/>
        </w:rPr>
        <w:t>contrast</w:t>
      </w:r>
      <w:r w:rsidR="00465D78">
        <w:rPr>
          <w:rFonts w:eastAsia="Heiti SC Medium"/>
        </w:rPr>
        <w:t xml:space="preserve"> of the place</w:t>
      </w:r>
      <w:r w:rsidRPr="004853DB">
        <w:rPr>
          <w:rFonts w:eastAsia="Heiti SC Medium"/>
        </w:rPr>
        <w:t>:</w:t>
      </w:r>
    </w:p>
    <w:p w14:paraId="53CC123C" w14:textId="797E6A59" w:rsidR="00A94EC5" w:rsidRPr="004853DB" w:rsidRDefault="00A94EC5" w:rsidP="00DD399B">
      <w:pPr>
        <w:spacing w:before="100" w:beforeAutospacing="1" w:line="480" w:lineRule="auto"/>
        <w:ind w:left="720"/>
        <w:jc w:val="both"/>
        <w:rPr>
          <w:rFonts w:eastAsia="Heiti SC Medium"/>
        </w:rPr>
      </w:pPr>
      <w:r w:rsidRPr="004853DB">
        <w:rPr>
          <w:rFonts w:eastAsia="Heiti SC Medium"/>
        </w:rPr>
        <w:t>Stylishly curated tattoos twitch and wriggle over straining muscles. Behind them, on the distant horizon, you can make out the dome of St Paul's; the throng of the City</w:t>
      </w:r>
      <w:r w:rsidR="004F3CC3" w:rsidRPr="004853DB">
        <w:rPr>
          <w:rFonts w:eastAsia="Heiti SC Medium"/>
        </w:rPr>
        <w:t>—</w:t>
      </w:r>
      <w:r w:rsidRPr="004853DB">
        <w:rPr>
          <w:rFonts w:eastAsia="Heiti SC Medium"/>
        </w:rPr>
        <w:t>just four miles north</w:t>
      </w:r>
      <w:r w:rsidR="004F3CC3" w:rsidRPr="004853DB">
        <w:rPr>
          <w:rFonts w:eastAsia="Heiti SC Medium"/>
        </w:rPr>
        <w:t>—</w:t>
      </w:r>
      <w:r w:rsidRPr="004853DB">
        <w:rPr>
          <w:rFonts w:eastAsia="Heiti SC Medium"/>
        </w:rPr>
        <w:t>feels a distant memory up here</w:t>
      </w:r>
      <w:r w:rsidR="00394488" w:rsidRPr="004853DB">
        <w:rPr>
          <w:rFonts w:eastAsia="Heiti SC Medium"/>
        </w:rPr>
        <w:t xml:space="preserve"> </w:t>
      </w:r>
      <w:r w:rsidR="00F81F80" w:rsidRPr="004853DB">
        <w:rPr>
          <w:rFonts w:eastAsia="Heiti SC Medium"/>
        </w:rPr>
        <w:t xml:space="preserve">… </w:t>
      </w:r>
      <w:r w:rsidRPr="004853DB">
        <w:rPr>
          <w:rFonts w:eastAsia="Heiti SC Medium"/>
        </w:rPr>
        <w:t>This is the bar that draws London's disparate tribes south of the Thames</w:t>
      </w:r>
      <w:r w:rsidR="00394488" w:rsidRPr="004853DB">
        <w:rPr>
          <w:rFonts w:eastAsia="Heiti SC Medium"/>
        </w:rPr>
        <w:t xml:space="preserve"> </w:t>
      </w:r>
      <w:r w:rsidR="00F81F80" w:rsidRPr="004853DB">
        <w:rPr>
          <w:rFonts w:eastAsia="Heiti SC Medium"/>
        </w:rPr>
        <w:t>…</w:t>
      </w:r>
      <w:r w:rsidRPr="004853DB">
        <w:rPr>
          <w:rFonts w:eastAsia="Heiti SC Medium"/>
        </w:rPr>
        <w:t xml:space="preserve"> </w:t>
      </w:r>
      <w:r w:rsidR="00F81F80" w:rsidRPr="004853DB">
        <w:rPr>
          <w:rFonts w:eastAsia="Heiti SC Medium"/>
        </w:rPr>
        <w:t>E</w:t>
      </w:r>
      <w:r w:rsidRPr="004853DB">
        <w:rPr>
          <w:rFonts w:eastAsia="Heiti SC Medium"/>
        </w:rPr>
        <w:t>ven if they don't know much about Peckham</w:t>
      </w:r>
      <w:r w:rsidR="004F3CC3" w:rsidRPr="004853DB">
        <w:rPr>
          <w:rFonts w:eastAsia="Heiti SC Medium"/>
        </w:rPr>
        <w:t xml:space="preserve"> … </w:t>
      </w:r>
      <w:r w:rsidRPr="004853DB">
        <w:rPr>
          <w:rFonts w:eastAsia="Heiti SC Medium"/>
        </w:rPr>
        <w:t>most of them will spend at least one Saturday evening knocki</w:t>
      </w:r>
      <w:r w:rsidR="002C0E4F" w:rsidRPr="004853DB">
        <w:rPr>
          <w:rFonts w:eastAsia="Heiti SC Medium"/>
        </w:rPr>
        <w:t xml:space="preserve">ng back </w:t>
      </w:r>
      <w:proofErr w:type="spellStart"/>
      <w:r w:rsidR="002C0E4F" w:rsidRPr="004853DB">
        <w:rPr>
          <w:rFonts w:eastAsia="Heiti SC Medium"/>
        </w:rPr>
        <w:t>Camparis</w:t>
      </w:r>
      <w:proofErr w:type="spellEnd"/>
      <w:r w:rsidR="002C0E4F" w:rsidRPr="004853DB">
        <w:rPr>
          <w:rFonts w:eastAsia="Heiti SC Medium"/>
        </w:rPr>
        <w:t xml:space="preserve"> on its rooftop </w:t>
      </w:r>
      <w:r w:rsidR="00E82E82" w:rsidRPr="004853DB">
        <w:rPr>
          <w:rFonts w:eastAsia="Heiti SC Medium"/>
        </w:rPr>
        <w:t>…</w:t>
      </w:r>
      <w:r w:rsidR="002C0E4F" w:rsidRPr="004853DB">
        <w:rPr>
          <w:rFonts w:eastAsia="Heiti SC Medium"/>
        </w:rPr>
        <w:t xml:space="preserve"> </w:t>
      </w:r>
      <w:r w:rsidRPr="004853DB">
        <w:rPr>
          <w:rFonts w:eastAsia="Heiti SC Medium"/>
        </w:rPr>
        <w:t>Descend to the car park's</w:t>
      </w:r>
      <w:r w:rsidR="00C770A6" w:rsidRPr="004853DB">
        <w:rPr>
          <w:rFonts w:eastAsia="Heiti SC Medium"/>
        </w:rPr>
        <w:t xml:space="preserve"> </w:t>
      </w:r>
      <w:r w:rsidRPr="004853DB">
        <w:rPr>
          <w:rFonts w:eastAsia="Heiti SC Medium"/>
        </w:rPr>
        <w:t>ground level, however, and the scene is altogether less serene. Balls of hair, offcuts from the local barbershops, waft along the pavement. Irate women shout on their phones. Music blasts out from stores bearing overripe fruit and vegetables of indeterminate origin. Halal butchers wheel chicken carcasses around in shopping trolleys. Welcome to Rye Lane, Peckham.</w:t>
      </w:r>
      <w:r w:rsidR="00C770A6" w:rsidRPr="004853DB">
        <w:rPr>
          <w:rFonts w:eastAsia="Heiti SC Medium"/>
        </w:rPr>
        <w:t xml:space="preserve"> </w:t>
      </w:r>
      <w:r w:rsidR="00577CCB" w:rsidRPr="004853DB">
        <w:rPr>
          <w:rFonts w:eastAsia="Heiti SC Medium"/>
        </w:rPr>
        <w:t>(</w:t>
      </w:r>
      <w:proofErr w:type="spellStart"/>
      <w:r w:rsidR="00C770A6" w:rsidRPr="004853DB">
        <w:rPr>
          <w:rFonts w:eastAsia="Heiti SC Medium"/>
        </w:rPr>
        <w:t>McGillicuddy</w:t>
      </w:r>
      <w:proofErr w:type="spellEnd"/>
      <w:r w:rsidR="00C35F21">
        <w:rPr>
          <w:rFonts w:eastAsia="Heiti SC Medium"/>
        </w:rPr>
        <w:t>,</w:t>
      </w:r>
      <w:r w:rsidR="00C770A6" w:rsidRPr="004853DB">
        <w:rPr>
          <w:rFonts w:eastAsia="Heiti SC Medium"/>
        </w:rPr>
        <w:t xml:space="preserve"> 2015)</w:t>
      </w:r>
    </w:p>
    <w:p w14:paraId="3A3D6BC4" w14:textId="0AD788A5" w:rsidR="00E36685" w:rsidRPr="005C6D93" w:rsidRDefault="00C770A6" w:rsidP="00DD399B">
      <w:pPr>
        <w:spacing w:before="100" w:beforeAutospacing="1" w:line="480" w:lineRule="auto"/>
        <w:jc w:val="both"/>
        <w:rPr>
          <w:rFonts w:eastAsia="Heiti SC Medium"/>
        </w:rPr>
      </w:pPr>
      <w:r w:rsidRPr="004853DB">
        <w:rPr>
          <w:rFonts w:eastAsia="Heiti SC Medium"/>
        </w:rPr>
        <w:t>Here</w:t>
      </w:r>
      <w:r w:rsidR="00F421B0" w:rsidRPr="004853DB">
        <w:rPr>
          <w:rFonts w:eastAsia="Heiti SC Medium"/>
        </w:rPr>
        <w:t>,</w:t>
      </w:r>
      <w:r w:rsidRPr="004853DB">
        <w:rPr>
          <w:rFonts w:eastAsia="Heiti SC Medium"/>
        </w:rPr>
        <w:t xml:space="preserve"> </w:t>
      </w:r>
      <w:r w:rsidR="00F421B0" w:rsidRPr="004853DB">
        <w:rPr>
          <w:rFonts w:eastAsia="Heiti SC Medium"/>
        </w:rPr>
        <w:t>t</w:t>
      </w:r>
      <w:r w:rsidRPr="004853DB">
        <w:rPr>
          <w:rFonts w:eastAsia="Heiti SC Medium"/>
        </w:rPr>
        <w:t>he contrast between th</w:t>
      </w:r>
      <w:r w:rsidR="00C277DE" w:rsidRPr="004853DB">
        <w:rPr>
          <w:rFonts w:eastAsia="Heiti SC Medium"/>
        </w:rPr>
        <w:t>is</w:t>
      </w:r>
      <w:r w:rsidRPr="004853DB">
        <w:rPr>
          <w:rFonts w:eastAsia="Heiti SC Medium"/>
        </w:rPr>
        <w:t xml:space="preserve"> space</w:t>
      </w:r>
      <w:r w:rsidR="00C277DE" w:rsidRPr="004853DB">
        <w:rPr>
          <w:rFonts w:eastAsia="Heiti SC Medium"/>
        </w:rPr>
        <w:t xml:space="preserve"> at height is made through the descent to street level; it </w:t>
      </w:r>
      <w:r w:rsidRPr="004853DB">
        <w:rPr>
          <w:rFonts w:eastAsia="Heiti SC Medium"/>
        </w:rPr>
        <w:t>slips over into descriptions of bodies, the ‘curated’ bodies of the artists as opposed to the bodies of those below, here character</w:t>
      </w:r>
      <w:r w:rsidR="00CC2E5A" w:rsidRPr="004853DB">
        <w:rPr>
          <w:rFonts w:eastAsia="Heiti SC Medium"/>
        </w:rPr>
        <w:t>ize</w:t>
      </w:r>
      <w:r w:rsidRPr="004853DB">
        <w:rPr>
          <w:rFonts w:eastAsia="Heiti SC Medium"/>
        </w:rPr>
        <w:t>d as uncontainable</w:t>
      </w:r>
      <w:r w:rsidR="00F421B0" w:rsidRPr="004853DB">
        <w:rPr>
          <w:rFonts w:eastAsia="Heiti SC Medium"/>
        </w:rPr>
        <w:t>, the voices and music that bleed over into public space and the illegibility of the street to the writer (‘vegetables of indeterminate origin’, indeterminate to whom</w:t>
      </w:r>
      <w:r w:rsidR="00577CCB" w:rsidRPr="004853DB">
        <w:rPr>
          <w:rFonts w:eastAsia="Heiti SC Medium"/>
        </w:rPr>
        <w:t>,</w:t>
      </w:r>
      <w:r w:rsidR="00F421B0" w:rsidRPr="004853DB">
        <w:rPr>
          <w:rFonts w:eastAsia="Heiti SC Medium"/>
        </w:rPr>
        <w:t xml:space="preserve"> we may well ask)</w:t>
      </w:r>
      <w:r w:rsidR="0072424F" w:rsidRPr="004853DB">
        <w:rPr>
          <w:rFonts w:eastAsia="Heiti SC Medium"/>
        </w:rPr>
        <w:t>.</w:t>
      </w:r>
      <w:r w:rsidR="00FD355A" w:rsidRPr="004853DB">
        <w:rPr>
          <w:rFonts w:eastAsia="Heiti SC Medium"/>
        </w:rPr>
        <w:t xml:space="preserve"> </w:t>
      </w:r>
      <w:r w:rsidR="00F421B0" w:rsidRPr="004853DB">
        <w:rPr>
          <w:rFonts w:eastAsia="Heiti SC Medium"/>
        </w:rPr>
        <w:t>The serenity of the rooftop space is contingent on its removal from the street. It can be curated in a way that the street cannot.</w:t>
      </w:r>
      <w:r w:rsidR="00420142" w:rsidRPr="004853DB">
        <w:rPr>
          <w:rFonts w:eastAsia="Heiti SC Medium"/>
        </w:rPr>
        <w:t xml:space="preserve"> </w:t>
      </w:r>
      <w:r w:rsidR="00382FA2" w:rsidRPr="004853DB">
        <w:rPr>
          <w:rFonts w:eastAsia="Heiti SC Medium"/>
        </w:rPr>
        <w:t xml:space="preserve">In </w:t>
      </w:r>
      <w:r w:rsidR="00B200F9" w:rsidRPr="004853DB">
        <w:rPr>
          <w:rFonts w:eastAsia="Heiti SC Medium"/>
        </w:rPr>
        <w:t>a twist of Barthes’ point about the</w:t>
      </w:r>
      <w:r w:rsidR="00420142" w:rsidRPr="004853DB">
        <w:rPr>
          <w:rFonts w:eastAsia="Heiti SC Medium"/>
        </w:rPr>
        <w:t xml:space="preserve"> Eiffel Tower</w:t>
      </w:r>
      <w:r w:rsidR="00394488" w:rsidRPr="004853DB">
        <w:rPr>
          <w:rFonts w:eastAsia="Heiti SC Medium"/>
        </w:rPr>
        <w:t xml:space="preserve"> recalled above</w:t>
      </w:r>
      <w:r w:rsidR="00420142" w:rsidRPr="004853DB">
        <w:rPr>
          <w:rFonts w:eastAsia="Heiti SC Medium"/>
        </w:rPr>
        <w:t>, the ex</w:t>
      </w:r>
      <w:r w:rsidR="00AD2C06" w:rsidRPr="004853DB">
        <w:rPr>
          <w:rFonts w:eastAsia="Heiti SC Medium"/>
        </w:rPr>
        <w:t xml:space="preserve">perience offered in the </w:t>
      </w:r>
      <w:r w:rsidR="00420142" w:rsidRPr="004853DB">
        <w:rPr>
          <w:rFonts w:eastAsia="Heiti SC Medium"/>
        </w:rPr>
        <w:t>spa</w:t>
      </w:r>
      <w:r w:rsidR="00AF4304" w:rsidRPr="004853DB">
        <w:rPr>
          <w:rFonts w:eastAsia="Heiti SC Medium"/>
        </w:rPr>
        <w:t>ces</w:t>
      </w:r>
      <w:r w:rsidR="00AD2C06" w:rsidRPr="004853DB">
        <w:rPr>
          <w:rFonts w:eastAsia="Heiti SC Medium"/>
        </w:rPr>
        <w:t xml:space="preserve"> at height</w:t>
      </w:r>
      <w:r w:rsidR="00AF4304" w:rsidRPr="004853DB">
        <w:rPr>
          <w:rFonts w:eastAsia="Heiti SC Medium"/>
        </w:rPr>
        <w:t xml:space="preserve"> is one where one can be in P</w:t>
      </w:r>
      <w:r w:rsidR="00420142" w:rsidRPr="004853DB">
        <w:rPr>
          <w:rFonts w:eastAsia="Heiti SC Medium"/>
        </w:rPr>
        <w:t>eckham but not se</w:t>
      </w:r>
      <w:r w:rsidR="006E6EF0" w:rsidRPr="004853DB">
        <w:rPr>
          <w:rFonts w:eastAsia="Heiti SC Medium"/>
        </w:rPr>
        <w:t>e</w:t>
      </w:r>
      <w:r w:rsidR="006E6EF0" w:rsidRPr="001B1B2C">
        <w:rPr>
          <w:rFonts w:eastAsia="Heiti SC Medium"/>
        </w:rPr>
        <w:t xml:space="preserve">, </w:t>
      </w:r>
      <w:r w:rsidR="006E6EF0" w:rsidRPr="00600C11">
        <w:rPr>
          <w:rFonts w:eastAsia="Heiti SC Medium"/>
        </w:rPr>
        <w:t>smell or hear it</w:t>
      </w:r>
      <w:r w:rsidR="00577CCB" w:rsidRPr="00600C11">
        <w:rPr>
          <w:rFonts w:eastAsia="Heiti SC Medium"/>
        </w:rPr>
        <w:t xml:space="preserve">. </w:t>
      </w:r>
    </w:p>
    <w:p w14:paraId="2C501875" w14:textId="6757C21B" w:rsidR="008C7952" w:rsidRPr="004853DB" w:rsidRDefault="008C7952" w:rsidP="00DD399B">
      <w:pPr>
        <w:spacing w:before="100" w:beforeAutospacing="1" w:line="480" w:lineRule="auto"/>
        <w:jc w:val="both"/>
        <w:rPr>
          <w:rFonts w:eastAsia="Heiti SC Medium"/>
        </w:rPr>
      </w:pPr>
      <w:r w:rsidRPr="004853DB">
        <w:rPr>
          <w:rFonts w:eastAsia="Heiti SC Medium"/>
        </w:rPr>
        <w:t>T</w:t>
      </w:r>
      <w:r w:rsidR="000D2D35" w:rsidRPr="004853DB">
        <w:rPr>
          <w:rFonts w:eastAsia="Heiti SC Medium"/>
        </w:rPr>
        <w:t xml:space="preserve">he </w:t>
      </w:r>
      <w:r w:rsidR="000D2D35" w:rsidRPr="004853DB">
        <w:rPr>
          <w:rFonts w:eastAsia="Heiti SC Medium"/>
          <w:i/>
        </w:rPr>
        <w:t>Vogue</w:t>
      </w:r>
      <w:r w:rsidR="000D2D35" w:rsidRPr="004853DB">
        <w:rPr>
          <w:rFonts w:eastAsia="Heiti SC Medium"/>
        </w:rPr>
        <w:t xml:space="preserve"> article gives a sensationalized</w:t>
      </w:r>
      <w:r w:rsidR="00995557" w:rsidRPr="004853DB">
        <w:rPr>
          <w:rFonts w:eastAsia="Heiti SC Medium"/>
        </w:rPr>
        <w:t>, racializ</w:t>
      </w:r>
      <w:r w:rsidR="00DA4AB6" w:rsidRPr="004853DB">
        <w:rPr>
          <w:rFonts w:eastAsia="Heiti SC Medium"/>
        </w:rPr>
        <w:t>ed</w:t>
      </w:r>
      <w:r w:rsidR="000D2D35" w:rsidRPr="004853DB">
        <w:rPr>
          <w:rFonts w:eastAsia="Heiti SC Medium"/>
        </w:rPr>
        <w:t xml:space="preserve"> and simplistic account of the separation between street level and high-up space</w:t>
      </w:r>
      <w:r w:rsidRPr="004853DB">
        <w:rPr>
          <w:rFonts w:eastAsia="Heiti SC Medium"/>
        </w:rPr>
        <w:t xml:space="preserve">. </w:t>
      </w:r>
      <w:r w:rsidR="00B200F9" w:rsidRPr="004853DB">
        <w:rPr>
          <w:rFonts w:eastAsia="Heiti SC Medium"/>
        </w:rPr>
        <w:t>I</w:t>
      </w:r>
      <w:r w:rsidRPr="004853DB">
        <w:rPr>
          <w:rFonts w:eastAsia="Heiti SC Medium"/>
        </w:rPr>
        <w:t>t echoes a dualism built into the ways that such new spaces at height—in Peckham, London and elsewhere—</w:t>
      </w:r>
      <w:r w:rsidR="00CA3C24" w:rsidRPr="004853DB">
        <w:rPr>
          <w:rFonts w:eastAsia="Heiti SC Medium"/>
        </w:rPr>
        <w:t xml:space="preserve">are promoted, marketed and imagined. </w:t>
      </w:r>
      <w:r w:rsidR="00B200F9" w:rsidRPr="004853DB">
        <w:rPr>
          <w:rFonts w:eastAsia="Heiti SC Medium"/>
        </w:rPr>
        <w:t>In short, t</w:t>
      </w:r>
      <w:r w:rsidR="00CA3C24" w:rsidRPr="004853DB">
        <w:rPr>
          <w:rFonts w:eastAsia="Heiti SC Medium"/>
        </w:rPr>
        <w:t>h</w:t>
      </w:r>
      <w:r w:rsidR="00B200F9" w:rsidRPr="004853DB">
        <w:rPr>
          <w:rFonts w:eastAsia="Heiti SC Medium"/>
        </w:rPr>
        <w:t>is</w:t>
      </w:r>
      <w:r w:rsidR="00CA3C24" w:rsidRPr="004853DB">
        <w:rPr>
          <w:rFonts w:eastAsia="Heiti SC Medium"/>
        </w:rPr>
        <w:t xml:space="preserve"> discursive construction of these spaces often </w:t>
      </w:r>
      <w:r w:rsidR="008739B0" w:rsidRPr="004853DB">
        <w:rPr>
          <w:rFonts w:eastAsia="Heiti SC Medium"/>
        </w:rPr>
        <w:t xml:space="preserve">pivots on </w:t>
      </w:r>
      <w:r w:rsidR="00CA3C24" w:rsidRPr="004853DB">
        <w:rPr>
          <w:rFonts w:eastAsia="Heiti SC Medium"/>
        </w:rPr>
        <w:t>the contrast to</w:t>
      </w:r>
      <w:r w:rsidR="002C0E4F" w:rsidRPr="004853DB">
        <w:rPr>
          <w:rFonts w:eastAsia="Heiti SC Medium"/>
        </w:rPr>
        <w:t xml:space="preserve"> and removal from</w:t>
      </w:r>
      <w:r w:rsidR="00CA3C24" w:rsidRPr="004853DB">
        <w:rPr>
          <w:rFonts w:eastAsia="Heiti SC Medium"/>
        </w:rPr>
        <w:t xml:space="preserve"> the ground below. The ‘surprise’ that such spaces could be found in Peck</w:t>
      </w:r>
      <w:r w:rsidR="008B0CDB" w:rsidRPr="004853DB">
        <w:rPr>
          <w:rFonts w:eastAsia="Heiti SC Medium"/>
        </w:rPr>
        <w:t>ham feeds off this distinction.</w:t>
      </w:r>
      <w:r w:rsidR="00F105A9" w:rsidRPr="004853DB">
        <w:rPr>
          <w:rFonts w:eastAsia="Heiti SC Medium"/>
        </w:rPr>
        <w:t xml:space="preserve"> </w:t>
      </w:r>
    </w:p>
    <w:p w14:paraId="02D8D726" w14:textId="1764A9C1" w:rsidR="00114508" w:rsidRPr="004853DB" w:rsidRDefault="002235E2" w:rsidP="00DD399B">
      <w:pPr>
        <w:pStyle w:val="Heading2"/>
        <w:spacing w:before="100" w:beforeAutospacing="1" w:line="480" w:lineRule="auto"/>
        <w:rPr>
          <w:rFonts w:ascii="Times New Roman" w:eastAsia="Heiti SC Medium" w:hAnsi="Times New Roman" w:cs="Times New Roman"/>
          <w:b/>
          <w:color w:val="auto"/>
          <w:sz w:val="24"/>
          <w:szCs w:val="24"/>
        </w:rPr>
      </w:pPr>
      <w:bookmarkStart w:id="5" w:name="_Toc504770634"/>
      <w:r w:rsidRPr="004853DB">
        <w:rPr>
          <w:rFonts w:ascii="Times New Roman" w:eastAsia="Heiti SC Medium" w:hAnsi="Times New Roman" w:cs="Times New Roman"/>
          <w:b/>
          <w:color w:val="auto"/>
          <w:sz w:val="24"/>
          <w:szCs w:val="24"/>
        </w:rPr>
        <w:t>Ascending Peckham</w:t>
      </w:r>
      <w:bookmarkEnd w:id="5"/>
    </w:p>
    <w:p w14:paraId="2E3DD70C" w14:textId="63675143" w:rsidR="002235E2" w:rsidRPr="004853DB" w:rsidRDefault="002235E2" w:rsidP="00DD399B">
      <w:pPr>
        <w:spacing w:before="100" w:beforeAutospacing="1" w:line="480" w:lineRule="auto"/>
        <w:jc w:val="both"/>
        <w:rPr>
          <w:rFonts w:eastAsia="Heiti SC Medium"/>
        </w:rPr>
      </w:pPr>
      <w:r w:rsidRPr="004853DB">
        <w:rPr>
          <w:rFonts w:eastAsia="Heiti SC Medium"/>
        </w:rPr>
        <w:t xml:space="preserve">One way into thinking about how power articulates through the relationship between the street-level and up high lies in thinking about the process of ascending space and who this permits and excludes. </w:t>
      </w:r>
      <w:r w:rsidR="00C65E32" w:rsidRPr="004853DB">
        <w:rPr>
          <w:rFonts w:eastAsia="Heiti SC Medium"/>
        </w:rPr>
        <w:t>A</w:t>
      </w:r>
      <w:r w:rsidRPr="004853DB">
        <w:rPr>
          <w:rFonts w:eastAsia="Heiti SC Medium"/>
        </w:rPr>
        <w:t xml:space="preserve">scending into these spaces </w:t>
      </w:r>
      <w:r w:rsidR="002C0E4F" w:rsidRPr="004853DB">
        <w:rPr>
          <w:rFonts w:eastAsia="Heiti SC Medium"/>
        </w:rPr>
        <w:t>takes cultural capital,</w:t>
      </w:r>
      <w:r w:rsidRPr="004853DB">
        <w:rPr>
          <w:rFonts w:eastAsia="Heiti SC Medium"/>
        </w:rPr>
        <w:t xml:space="preserve"> able-</w:t>
      </w:r>
      <w:proofErr w:type="spellStart"/>
      <w:r w:rsidRPr="004853DB">
        <w:rPr>
          <w:rFonts w:eastAsia="Heiti SC Medium"/>
        </w:rPr>
        <w:t>bodiedness</w:t>
      </w:r>
      <w:proofErr w:type="spellEnd"/>
      <w:r w:rsidR="002C0E4F" w:rsidRPr="004853DB">
        <w:rPr>
          <w:rFonts w:eastAsia="Heiti SC Medium"/>
        </w:rPr>
        <w:t>, and money to participate in the consumption that takes place</w:t>
      </w:r>
      <w:r w:rsidR="00641391" w:rsidRPr="004853DB">
        <w:rPr>
          <w:rFonts w:eastAsia="Heiti SC Medium"/>
        </w:rPr>
        <w:t xml:space="preserve"> on high</w:t>
      </w:r>
      <w:r w:rsidRPr="004853DB">
        <w:rPr>
          <w:rFonts w:eastAsia="Heiti SC Medium"/>
        </w:rPr>
        <w:t xml:space="preserve">. The process of ascension itself filters bodies in </w:t>
      </w:r>
      <w:r w:rsidR="00FF2AD1" w:rsidRPr="004853DB">
        <w:rPr>
          <w:rFonts w:eastAsia="Heiti SC Medium"/>
        </w:rPr>
        <w:t xml:space="preserve">physical and symbolic </w:t>
      </w:r>
      <w:r w:rsidRPr="004853DB">
        <w:rPr>
          <w:rFonts w:eastAsia="Heiti SC Medium"/>
        </w:rPr>
        <w:t>ways</w:t>
      </w:r>
      <w:r w:rsidR="00382FA2" w:rsidRPr="004853DB">
        <w:rPr>
          <w:rFonts w:eastAsia="Heiti SC Medium"/>
        </w:rPr>
        <w:t>,</w:t>
      </w:r>
      <w:r w:rsidRPr="004853DB">
        <w:rPr>
          <w:rFonts w:eastAsia="Heiti SC Medium"/>
        </w:rPr>
        <w:t xml:space="preserve"> as we discuss in further detail below. </w:t>
      </w:r>
    </w:p>
    <w:p w14:paraId="4CC87156" w14:textId="0DA55946" w:rsidR="0066632A" w:rsidRPr="004853DB" w:rsidRDefault="002235E2" w:rsidP="00DD399B">
      <w:pPr>
        <w:spacing w:before="100" w:beforeAutospacing="1" w:line="480" w:lineRule="auto"/>
        <w:jc w:val="both"/>
        <w:rPr>
          <w:rFonts w:eastAsia="Heiti SC Medium"/>
        </w:rPr>
      </w:pPr>
      <w:r w:rsidRPr="004853DB">
        <w:rPr>
          <w:rFonts w:eastAsia="Heiti SC Medium"/>
        </w:rPr>
        <w:t xml:space="preserve">Our starting point </w:t>
      </w:r>
      <w:r w:rsidR="00DA4AB6" w:rsidRPr="004853DB">
        <w:rPr>
          <w:rFonts w:eastAsia="Heiti SC Medium"/>
        </w:rPr>
        <w:t xml:space="preserve">here </w:t>
      </w:r>
      <w:r w:rsidRPr="004853DB">
        <w:rPr>
          <w:rFonts w:eastAsia="Heiti SC Medium"/>
        </w:rPr>
        <w:t xml:space="preserve">is Rye Lane </w:t>
      </w:r>
      <w:r w:rsidR="002C0E4F" w:rsidRPr="004853DB">
        <w:rPr>
          <w:rFonts w:eastAsia="Heiti SC Medium"/>
        </w:rPr>
        <w:t>on a summer’s night in 2016</w:t>
      </w:r>
      <w:r w:rsidR="00F96494" w:rsidRPr="004853DB">
        <w:rPr>
          <w:rFonts w:eastAsia="Heiti SC Medium"/>
        </w:rPr>
        <w:t>. A</w:t>
      </w:r>
      <w:r w:rsidR="002C0E4F" w:rsidRPr="004853DB">
        <w:rPr>
          <w:rFonts w:eastAsia="Heiti SC Medium"/>
        </w:rPr>
        <w:t xml:space="preserve"> group of</w:t>
      </w:r>
      <w:r w:rsidRPr="004853DB">
        <w:rPr>
          <w:rFonts w:eastAsia="Heiti SC Medium"/>
        </w:rPr>
        <w:t xml:space="preserve"> </w:t>
      </w:r>
      <w:r w:rsidR="002C0E4F" w:rsidRPr="004853DB">
        <w:rPr>
          <w:rFonts w:eastAsia="Heiti SC Medium"/>
        </w:rPr>
        <w:t xml:space="preserve">young people </w:t>
      </w:r>
      <w:r w:rsidR="00F96494" w:rsidRPr="004853DB">
        <w:rPr>
          <w:rFonts w:eastAsia="Heiti SC Medium"/>
        </w:rPr>
        <w:t xml:space="preserve">are </w:t>
      </w:r>
      <w:r w:rsidRPr="004853DB">
        <w:rPr>
          <w:rFonts w:eastAsia="Heiti SC Medium"/>
        </w:rPr>
        <w:t>walking backwards and forwards</w:t>
      </w:r>
      <w:r w:rsidR="00394488" w:rsidRPr="004853DB">
        <w:rPr>
          <w:rFonts w:eastAsia="Heiti SC Medium"/>
        </w:rPr>
        <w:t xml:space="preserve"> in the street</w:t>
      </w:r>
      <w:r w:rsidRPr="004853DB">
        <w:rPr>
          <w:rFonts w:eastAsia="Heiti SC Medium"/>
        </w:rPr>
        <w:t xml:space="preserve">, peering closely at the brightly-lit screens of their smartphones </w:t>
      </w:r>
      <w:r w:rsidR="002C0E4F" w:rsidRPr="004853DB">
        <w:rPr>
          <w:rFonts w:eastAsia="Heiti SC Medium"/>
        </w:rPr>
        <w:t>in search of a multi-stor</w:t>
      </w:r>
      <w:r w:rsidR="0066632A" w:rsidRPr="004853DB">
        <w:rPr>
          <w:rFonts w:eastAsia="Heiti SC Medium"/>
        </w:rPr>
        <w:t>y car park. Th</w:t>
      </w:r>
      <w:r w:rsidR="002C0E4F" w:rsidRPr="004853DB">
        <w:rPr>
          <w:rFonts w:eastAsia="Heiti SC Medium"/>
        </w:rPr>
        <w:t xml:space="preserve">ese challenges in finding </w:t>
      </w:r>
      <w:r w:rsidR="0066632A" w:rsidRPr="004853DB">
        <w:rPr>
          <w:rFonts w:eastAsia="Heiti SC Medium"/>
        </w:rPr>
        <w:t>spaces at height points to the exclusivity of the space—</w:t>
      </w:r>
      <w:r w:rsidR="002C0E4F" w:rsidRPr="004853DB">
        <w:rPr>
          <w:rFonts w:eastAsia="Heiti SC Medium"/>
        </w:rPr>
        <w:t xml:space="preserve">it is </w:t>
      </w:r>
      <w:r w:rsidR="0066632A" w:rsidRPr="004853DB">
        <w:rPr>
          <w:rFonts w:eastAsia="Heiti SC Medium"/>
        </w:rPr>
        <w:t xml:space="preserve">something that draws in those </w:t>
      </w:r>
      <w:r w:rsidR="00394488" w:rsidRPr="004853DB">
        <w:rPr>
          <w:rFonts w:eastAsia="Heiti SC Medium"/>
        </w:rPr>
        <w:t>‘</w:t>
      </w:r>
      <w:r w:rsidR="0066632A" w:rsidRPr="004853DB">
        <w:rPr>
          <w:rFonts w:eastAsia="Heiti SC Medium"/>
        </w:rPr>
        <w:t>in the know’ and excludes others. When they find it, they seem surprised</w:t>
      </w:r>
      <w:r w:rsidR="00B200F9" w:rsidRPr="004853DB">
        <w:rPr>
          <w:rFonts w:eastAsia="Heiti SC Medium"/>
        </w:rPr>
        <w:t>:</w:t>
      </w:r>
      <w:r w:rsidR="0066632A" w:rsidRPr="004853DB">
        <w:rPr>
          <w:rFonts w:eastAsia="Heiti SC Medium"/>
        </w:rPr>
        <w:t xml:space="preserve"> ‘It’s a car park!’ </w:t>
      </w:r>
      <w:r w:rsidR="00243DF1" w:rsidRPr="004853DB">
        <w:rPr>
          <w:rFonts w:eastAsia="Heiti SC Medium"/>
        </w:rPr>
        <w:t xml:space="preserve">(Figure </w:t>
      </w:r>
      <w:r w:rsidR="00C65E32" w:rsidRPr="004853DB">
        <w:rPr>
          <w:rFonts w:eastAsia="Heiti SC Medium"/>
        </w:rPr>
        <w:t>3</w:t>
      </w:r>
      <w:r w:rsidR="00243DF1" w:rsidRPr="004853DB">
        <w:rPr>
          <w:rFonts w:eastAsia="Heiti SC Medium"/>
        </w:rPr>
        <w:t>)</w:t>
      </w:r>
    </w:p>
    <w:p w14:paraId="068DA366" w14:textId="2F91AC99" w:rsidR="00243DF1" w:rsidRPr="001B1B2C" w:rsidRDefault="00243DF1" w:rsidP="00DD399B">
      <w:pPr>
        <w:spacing w:before="100" w:beforeAutospacing="1" w:line="480" w:lineRule="auto"/>
        <w:jc w:val="center"/>
        <w:rPr>
          <w:rFonts w:eastAsia="Heiti SC Medium"/>
        </w:rPr>
      </w:pPr>
      <w:r w:rsidRPr="001B1B2C">
        <w:rPr>
          <w:rFonts w:eastAsia="Heiti SC Medium"/>
          <w:noProof/>
          <w:lang w:val="en-US" w:eastAsia="en-US"/>
        </w:rPr>
        <w:drawing>
          <wp:inline distT="0" distB="0" distL="0" distR="0" wp14:anchorId="029745F9" wp14:editId="00641383">
            <wp:extent cx="2888344" cy="1923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8686.jpg"/>
                    <pic:cNvPicPr/>
                  </pic:nvPicPr>
                  <pic:blipFill>
                    <a:blip r:embed="rId9">
                      <a:extLst>
                        <a:ext uri="{28A0092B-C50C-407E-A947-70E740481C1C}">
                          <a14:useLocalDpi xmlns:a14="http://schemas.microsoft.com/office/drawing/2010/main" val="0"/>
                        </a:ext>
                      </a:extLst>
                    </a:blip>
                    <a:stretch>
                      <a:fillRect/>
                    </a:stretch>
                  </pic:blipFill>
                  <pic:spPr>
                    <a:xfrm>
                      <a:off x="0" y="0"/>
                      <a:ext cx="2921536" cy="1945964"/>
                    </a:xfrm>
                    <a:prstGeom prst="rect">
                      <a:avLst/>
                    </a:prstGeom>
                  </pic:spPr>
                </pic:pic>
              </a:graphicData>
            </a:graphic>
          </wp:inline>
        </w:drawing>
      </w:r>
    </w:p>
    <w:p w14:paraId="1A4D48F5" w14:textId="75D5A9A5" w:rsidR="00243DF1" w:rsidRPr="005C6D93" w:rsidRDefault="00243DF1" w:rsidP="00DD399B">
      <w:pPr>
        <w:spacing w:before="100" w:beforeAutospacing="1" w:line="480" w:lineRule="auto"/>
        <w:jc w:val="both"/>
        <w:rPr>
          <w:rFonts w:eastAsia="Heiti SC Medium"/>
          <w:i/>
        </w:rPr>
      </w:pPr>
      <w:r w:rsidRPr="001B1B2C">
        <w:rPr>
          <w:rFonts w:eastAsia="Heiti SC Medium"/>
          <w:i/>
        </w:rPr>
        <w:t xml:space="preserve">Figure </w:t>
      </w:r>
      <w:r w:rsidR="00C65E32" w:rsidRPr="001B1B2C">
        <w:rPr>
          <w:rFonts w:eastAsia="Heiti SC Medium"/>
          <w:i/>
        </w:rPr>
        <w:t>3</w:t>
      </w:r>
      <w:r w:rsidRPr="00600C11">
        <w:rPr>
          <w:rFonts w:eastAsia="Heiti SC Medium"/>
          <w:i/>
        </w:rPr>
        <w:t xml:space="preserve">: The </w:t>
      </w:r>
      <w:proofErr w:type="spellStart"/>
      <w:r w:rsidRPr="00600C11">
        <w:rPr>
          <w:rFonts w:eastAsia="Heiti SC Medium"/>
          <w:i/>
        </w:rPr>
        <w:t>bubblegum</w:t>
      </w:r>
      <w:proofErr w:type="spellEnd"/>
      <w:r w:rsidRPr="00600C11">
        <w:rPr>
          <w:rFonts w:eastAsia="Heiti SC Medium"/>
          <w:i/>
        </w:rPr>
        <w:t xml:space="preserve"> pink stairwell leading to the top of the multi-storey car park and </w:t>
      </w:r>
      <w:r w:rsidR="00C65E32" w:rsidRPr="005C6D93">
        <w:rPr>
          <w:rFonts w:eastAsia="Heiti SC Medium"/>
          <w:i/>
        </w:rPr>
        <w:t xml:space="preserve">its </w:t>
      </w:r>
      <w:r w:rsidRPr="005C6D93">
        <w:rPr>
          <w:rFonts w:eastAsia="Heiti SC Medium"/>
          <w:i/>
        </w:rPr>
        <w:t xml:space="preserve">rooftop bar </w:t>
      </w:r>
      <w:r w:rsidR="001C15DE">
        <w:rPr>
          <w:rFonts w:eastAsia="Heiti SC Medium"/>
          <w:i/>
        </w:rPr>
        <w:t>(June 2016)</w:t>
      </w:r>
    </w:p>
    <w:p w14:paraId="176AEB95" w14:textId="0BD1172D" w:rsidR="0066632A" w:rsidRPr="001B1B2C" w:rsidRDefault="0066632A" w:rsidP="00DD399B">
      <w:pPr>
        <w:spacing w:before="100" w:beforeAutospacing="1" w:line="480" w:lineRule="auto"/>
        <w:jc w:val="both"/>
        <w:rPr>
          <w:rFonts w:eastAsia="Heiti SC Medium"/>
        </w:rPr>
      </w:pPr>
      <w:r w:rsidRPr="004853DB">
        <w:rPr>
          <w:rFonts w:eastAsia="Heiti SC Medium"/>
        </w:rPr>
        <w:t>Beyond knowledge of their location, ascending these spaces at height is also</w:t>
      </w:r>
      <w:r w:rsidR="0041057F" w:rsidRPr="004853DB">
        <w:rPr>
          <w:rFonts w:eastAsia="Heiti SC Medium"/>
        </w:rPr>
        <w:t xml:space="preserve"> part of this filtering process</w:t>
      </w:r>
      <w:r w:rsidR="00060F58" w:rsidRPr="004853DB">
        <w:rPr>
          <w:rFonts w:eastAsia="Heiti SC Medium"/>
        </w:rPr>
        <w:t>, as Michaela</w:t>
      </w:r>
      <w:r w:rsidR="00060F58" w:rsidRPr="001B1B2C">
        <w:rPr>
          <w:rFonts w:eastAsia="Heiti SC Medium"/>
        </w:rPr>
        <w:t xml:space="preserve"> describe</w:t>
      </w:r>
      <w:r w:rsidR="00DA4AB6" w:rsidRPr="001B1B2C">
        <w:rPr>
          <w:rFonts w:eastAsia="Heiti SC Medium"/>
        </w:rPr>
        <w:t>s in her field diary</w:t>
      </w:r>
      <w:r w:rsidR="00073B3B" w:rsidRPr="001B1B2C">
        <w:rPr>
          <w:rFonts w:eastAsia="Heiti SC Medium"/>
        </w:rPr>
        <w:t>:</w:t>
      </w:r>
    </w:p>
    <w:p w14:paraId="5F801376" w14:textId="5D083153" w:rsidR="002B4365" w:rsidRPr="004853DB" w:rsidRDefault="002B4365" w:rsidP="00DD399B">
      <w:pPr>
        <w:spacing w:before="100" w:beforeAutospacing="1" w:after="120" w:line="480" w:lineRule="auto"/>
        <w:ind w:left="284"/>
        <w:jc w:val="both"/>
        <w:rPr>
          <w:rFonts w:eastAsia="Heiti SC Medium"/>
          <w:i/>
        </w:rPr>
      </w:pPr>
      <w:r w:rsidRPr="004853DB">
        <w:rPr>
          <w:rFonts w:eastAsia="Heiti SC Medium"/>
          <w:i/>
        </w:rPr>
        <w:t xml:space="preserve">It is Sunday evening, a muggy, grey and overcast; </w:t>
      </w:r>
      <w:r w:rsidR="0066632A" w:rsidRPr="004853DB">
        <w:rPr>
          <w:rFonts w:eastAsia="Heiti SC Medium"/>
          <w:i/>
        </w:rPr>
        <w:t xml:space="preserve">and </w:t>
      </w:r>
      <w:r w:rsidR="00394488" w:rsidRPr="004853DB">
        <w:rPr>
          <w:rFonts w:eastAsia="Heiti SC Medium"/>
          <w:i/>
        </w:rPr>
        <w:t>we are</w:t>
      </w:r>
      <w:r w:rsidR="0066632A" w:rsidRPr="004853DB">
        <w:rPr>
          <w:rFonts w:eastAsia="Heiti SC Medium"/>
          <w:i/>
        </w:rPr>
        <w:t xml:space="preserve"> on </w:t>
      </w:r>
      <w:r w:rsidR="00394488" w:rsidRPr="004853DB">
        <w:rPr>
          <w:rFonts w:eastAsia="Heiti SC Medium"/>
          <w:i/>
        </w:rPr>
        <w:t xml:space="preserve">our </w:t>
      </w:r>
      <w:r w:rsidRPr="004853DB">
        <w:rPr>
          <w:rFonts w:eastAsia="Heiti SC Medium"/>
          <w:i/>
        </w:rPr>
        <w:t xml:space="preserve">way to the car park to see this weekend’s offering </w:t>
      </w:r>
      <w:r w:rsidR="0066632A" w:rsidRPr="004853DB">
        <w:rPr>
          <w:rFonts w:eastAsia="Heiti SC Medium"/>
          <w:i/>
        </w:rPr>
        <w:t xml:space="preserve">from the Multi-story orchestra … </w:t>
      </w:r>
      <w:r w:rsidRPr="004853DB">
        <w:rPr>
          <w:rFonts w:eastAsia="Heiti SC Medium"/>
          <w:i/>
        </w:rPr>
        <w:t>we head to the stairs. We are the only ones there and we walk up, straight past the security guards who do not even stop us</w:t>
      </w:r>
      <w:r w:rsidR="0066632A" w:rsidRPr="004853DB">
        <w:rPr>
          <w:rFonts w:eastAsia="Heiti SC Medium"/>
          <w:i/>
        </w:rPr>
        <w:t>—</w:t>
      </w:r>
      <w:r w:rsidRPr="004853DB">
        <w:rPr>
          <w:rFonts w:eastAsia="Heiti SC Medium"/>
          <w:i/>
        </w:rPr>
        <w:t>we don’t have any bags on us. Ahead of us are a couple in the</w:t>
      </w:r>
      <w:r w:rsidR="00641391" w:rsidRPr="004853DB">
        <w:rPr>
          <w:rFonts w:eastAsia="Heiti SC Medium"/>
          <w:i/>
        </w:rPr>
        <w:t>ir</w:t>
      </w:r>
      <w:r w:rsidRPr="004853DB">
        <w:rPr>
          <w:rFonts w:eastAsia="Heiti SC Medium"/>
          <w:i/>
        </w:rPr>
        <w:t xml:space="preserve"> 60s or 70s; they are walking slowly through the </w:t>
      </w:r>
      <w:proofErr w:type="spellStart"/>
      <w:r w:rsidR="0066632A" w:rsidRPr="004853DB">
        <w:rPr>
          <w:rFonts w:eastAsia="Heiti SC Medium"/>
          <w:i/>
        </w:rPr>
        <w:t>bubblegum</w:t>
      </w:r>
      <w:proofErr w:type="spellEnd"/>
      <w:r w:rsidR="0066632A" w:rsidRPr="004853DB">
        <w:rPr>
          <w:rFonts w:eastAsia="Heiti SC Medium"/>
          <w:i/>
        </w:rPr>
        <w:t xml:space="preserve"> </w:t>
      </w:r>
      <w:r w:rsidRPr="004853DB">
        <w:rPr>
          <w:rFonts w:eastAsia="Heiti SC Medium"/>
          <w:i/>
        </w:rPr>
        <w:t>pink corridor and onto the stairs. The pink is losing its shine a little; as we ascend, I notice an increasing number of scruffs and even some tagging, the visual impact while still overwhelming somewhat tempered by these interruptions in the once-pristine gloss.</w:t>
      </w:r>
    </w:p>
    <w:p w14:paraId="3597B252" w14:textId="1E59126C" w:rsidR="002B4365" w:rsidRPr="004853DB" w:rsidRDefault="002B4365" w:rsidP="00DD399B">
      <w:pPr>
        <w:spacing w:before="100" w:beforeAutospacing="1" w:after="120" w:line="480" w:lineRule="auto"/>
        <w:ind w:left="284"/>
        <w:jc w:val="both"/>
        <w:rPr>
          <w:rFonts w:eastAsia="Heiti SC Medium"/>
          <w:i/>
        </w:rPr>
      </w:pPr>
      <w:r w:rsidRPr="004853DB">
        <w:rPr>
          <w:rFonts w:eastAsia="Heiti SC Medium"/>
          <w:i/>
        </w:rPr>
        <w:t xml:space="preserve">It does not take long to catch up with the old couple. The stairs are a challenge; I overhear the woman say that she is surprised that there is no lift. They slowly haul their way up step-by-step. Realising that there are people coming up behind them, they move to one side to let people pass. </w:t>
      </w:r>
      <w:r w:rsidR="00394488" w:rsidRPr="004853DB">
        <w:rPr>
          <w:rFonts w:eastAsia="Heiti SC Medium"/>
          <w:i/>
        </w:rPr>
        <w:t>We</w:t>
      </w:r>
      <w:r w:rsidRPr="004853DB">
        <w:rPr>
          <w:rFonts w:eastAsia="Heiti SC Medium"/>
          <w:i/>
        </w:rPr>
        <w:t xml:space="preserve"> overtake them. But this does highlight issues around the accessibility of the space and the work the location might </w:t>
      </w:r>
      <w:r w:rsidR="00243DF1" w:rsidRPr="004853DB">
        <w:rPr>
          <w:rFonts w:eastAsia="Heiti SC Medium"/>
          <w:i/>
        </w:rPr>
        <w:t xml:space="preserve">be </w:t>
      </w:r>
      <w:r w:rsidRPr="004853DB">
        <w:rPr>
          <w:rFonts w:eastAsia="Heiti SC Medium"/>
          <w:i/>
        </w:rPr>
        <w:t xml:space="preserve">doing in relation to exclusion. </w:t>
      </w:r>
      <w:r w:rsidR="0041057F" w:rsidRPr="004853DB">
        <w:rPr>
          <w:rFonts w:eastAsia="Heiti SC Medium"/>
          <w:i/>
        </w:rPr>
        <w:t>(24th July 2016)</w:t>
      </w:r>
    </w:p>
    <w:p w14:paraId="67471965" w14:textId="145ADF78" w:rsidR="00AF0EE5" w:rsidRPr="00600C11" w:rsidRDefault="002C0E4F" w:rsidP="00DD399B">
      <w:pPr>
        <w:spacing w:before="100" w:beforeAutospacing="1" w:line="480" w:lineRule="auto"/>
        <w:jc w:val="both"/>
        <w:rPr>
          <w:rFonts w:eastAsia="Heiti SC Medium"/>
        </w:rPr>
      </w:pPr>
      <w:r w:rsidRPr="004853DB">
        <w:rPr>
          <w:rFonts w:eastAsia="Heiti SC Medium"/>
        </w:rPr>
        <w:t>The ease with which Michaela</w:t>
      </w:r>
      <w:r w:rsidR="00DC560D" w:rsidRPr="001B1B2C">
        <w:rPr>
          <w:rFonts w:eastAsia="Heiti SC Medium"/>
        </w:rPr>
        <w:t xml:space="preserve"> passed security should not be taken as a sign that access to all is easy. Similarly, the architecture of the building and getting to the top facilitates further filtering of those who are less able-bodied; while it had previously been possible to ascend the space at the top by walking up through the car park or taking the lift part way, the leasing of these lower floors in 2016 for a co-working space restricted access to the top to one staircase at the front of the car park, and no working lifts.</w:t>
      </w:r>
      <w:r w:rsidR="00ED0724" w:rsidRPr="001B1B2C">
        <w:rPr>
          <w:rFonts w:eastAsia="Heiti SC Medium"/>
        </w:rPr>
        <w:t xml:space="preserve"> </w:t>
      </w:r>
    </w:p>
    <w:p w14:paraId="347017F9" w14:textId="42E83D34" w:rsidR="009F3118" w:rsidRPr="004853DB" w:rsidRDefault="00FA7847" w:rsidP="00DD399B">
      <w:pPr>
        <w:spacing w:before="100" w:beforeAutospacing="1" w:line="480" w:lineRule="auto"/>
        <w:jc w:val="both"/>
        <w:rPr>
          <w:rFonts w:eastAsia="Heiti SC Medium"/>
        </w:rPr>
      </w:pPr>
      <w:r w:rsidRPr="00600C11">
        <w:rPr>
          <w:rFonts w:eastAsia="Heiti SC Medium"/>
        </w:rPr>
        <w:t xml:space="preserve">The removal from street </w:t>
      </w:r>
      <w:r w:rsidRPr="005C6D93">
        <w:rPr>
          <w:rFonts w:eastAsia="Heiti SC Medium"/>
        </w:rPr>
        <w:t xml:space="preserve">level reduces the possibilities of </w:t>
      </w:r>
      <w:r w:rsidR="00FF2AD1" w:rsidRPr="005C6D93">
        <w:rPr>
          <w:rFonts w:eastAsia="Heiti SC Medium"/>
        </w:rPr>
        <w:t>passers</w:t>
      </w:r>
      <w:r w:rsidR="00F36CEB">
        <w:rPr>
          <w:rFonts w:eastAsia="Heiti SC Medium"/>
        </w:rPr>
        <w:t>-</w:t>
      </w:r>
      <w:r w:rsidR="00FF2AD1" w:rsidRPr="00F650C7">
        <w:rPr>
          <w:rFonts w:eastAsia="Heiti SC Medium"/>
        </w:rPr>
        <w:t>by</w:t>
      </w:r>
      <w:r w:rsidRPr="004853DB">
        <w:rPr>
          <w:rFonts w:eastAsia="Heiti SC Medium"/>
        </w:rPr>
        <w:t xml:space="preserve"> just popping in. But more than this, t</w:t>
      </w:r>
      <w:r w:rsidR="00073B3B" w:rsidRPr="004853DB">
        <w:rPr>
          <w:rFonts w:eastAsia="Heiti SC Medium"/>
        </w:rPr>
        <w:t>he process of ascending</w:t>
      </w:r>
      <w:r w:rsidR="00ED0724" w:rsidRPr="004853DB">
        <w:rPr>
          <w:rFonts w:eastAsia="Heiti SC Medium"/>
        </w:rPr>
        <w:t xml:space="preserve"> </w:t>
      </w:r>
      <w:r w:rsidR="00073B3B" w:rsidRPr="004853DB">
        <w:rPr>
          <w:rFonts w:eastAsia="Heiti SC Medium"/>
        </w:rPr>
        <w:t>filters bodies</w:t>
      </w:r>
      <w:r w:rsidR="00C65E32" w:rsidRPr="004853DB">
        <w:rPr>
          <w:rFonts w:eastAsia="Heiti SC Medium"/>
        </w:rPr>
        <w:t>; n</w:t>
      </w:r>
      <w:r w:rsidR="00ED0724" w:rsidRPr="004853DB">
        <w:rPr>
          <w:rFonts w:eastAsia="Heiti SC Medium"/>
        </w:rPr>
        <w:t xml:space="preserve">ot only must a person know about the place and want to go there, they must then find it, pass security and then manage the stairs. </w:t>
      </w:r>
    </w:p>
    <w:p w14:paraId="08471BBD" w14:textId="5E18324E" w:rsidR="00FF2AD1" w:rsidRPr="001B1B2C" w:rsidRDefault="004558BC" w:rsidP="00DD399B">
      <w:pPr>
        <w:spacing w:before="100" w:beforeAutospacing="1" w:line="480" w:lineRule="auto"/>
        <w:jc w:val="both"/>
        <w:rPr>
          <w:rFonts w:eastAsia="Heiti SC Medium"/>
        </w:rPr>
      </w:pPr>
      <w:r w:rsidRPr="001B1B2C">
        <w:rPr>
          <w:rFonts w:eastAsia="Heiti SC Medium"/>
        </w:rPr>
        <w:t>Climbing the stairs is not only functional but as a gallery attendant tells Francisco on another occasion, it is meant to be an ‘immersive experience’</w:t>
      </w:r>
      <w:r w:rsidR="00717280" w:rsidRPr="001B1B2C">
        <w:rPr>
          <w:rFonts w:eastAsia="Heiti SC Medium"/>
        </w:rPr>
        <w:t>. In his field diary he reflects that:</w:t>
      </w:r>
    </w:p>
    <w:p w14:paraId="45AABAE1" w14:textId="4281B4FF" w:rsidR="00FF2AD1" w:rsidRPr="00A26D28" w:rsidRDefault="00FF2AD1" w:rsidP="00DD399B">
      <w:pPr>
        <w:spacing w:before="100" w:beforeAutospacing="1" w:line="480" w:lineRule="auto"/>
        <w:ind w:left="284"/>
        <w:jc w:val="both"/>
        <w:rPr>
          <w:rFonts w:eastAsia="Heiti SC Medium"/>
          <w:i/>
        </w:rPr>
      </w:pPr>
      <w:r w:rsidRPr="00A26D28">
        <w:rPr>
          <w:rFonts w:eastAsia="Heiti SC Medium"/>
          <w:i/>
        </w:rPr>
        <w:t>I am left thinking that the bath of light and colour is almost like a ceremonial cleansing ritual that allows visitors to emerge at the top detached from whatever they might have picked up on the way to the entrance</w:t>
      </w:r>
    </w:p>
    <w:p w14:paraId="5B0E9104" w14:textId="1759AFAA" w:rsidR="00C65E32" w:rsidRPr="001B1B2C" w:rsidRDefault="00964A2F" w:rsidP="00DD399B">
      <w:pPr>
        <w:spacing w:before="100" w:beforeAutospacing="1" w:line="480" w:lineRule="auto"/>
        <w:jc w:val="both"/>
        <w:rPr>
          <w:rFonts w:eastAsia="Heiti SC Medium"/>
        </w:rPr>
      </w:pPr>
      <w:r w:rsidRPr="001B1B2C">
        <w:rPr>
          <w:rFonts w:eastAsia="Heiti SC Medium"/>
        </w:rPr>
        <w:t xml:space="preserve">This elevated </w:t>
      </w:r>
      <w:r w:rsidR="006E6EF0" w:rsidRPr="001B1B2C">
        <w:rPr>
          <w:rFonts w:eastAsia="Heiti SC Medium"/>
        </w:rPr>
        <w:t xml:space="preserve">and curated </w:t>
      </w:r>
      <w:r w:rsidRPr="001B1B2C">
        <w:rPr>
          <w:rFonts w:eastAsia="Heiti SC Medium"/>
        </w:rPr>
        <w:t xml:space="preserve">place is designed to </w:t>
      </w:r>
      <w:r w:rsidR="00C65E32" w:rsidRPr="004853DB">
        <w:rPr>
          <w:rFonts w:eastAsia="Heiti SC Medium"/>
        </w:rPr>
        <w:t>produce this sense of removal from street level</w:t>
      </w:r>
      <w:r w:rsidR="00C65E32" w:rsidRPr="00004D56">
        <w:rPr>
          <w:rFonts w:eastAsia="Heiti SC Medium"/>
        </w:rPr>
        <w:t>, to take you out of Peckham.</w:t>
      </w:r>
      <w:r w:rsidRPr="001B1B2C">
        <w:rPr>
          <w:rFonts w:eastAsia="Heiti SC Medium"/>
        </w:rPr>
        <w:t xml:space="preserve"> </w:t>
      </w:r>
      <w:r w:rsidR="00C65E32" w:rsidRPr="001B1B2C">
        <w:rPr>
          <w:rFonts w:eastAsia="Heiti SC Medium"/>
        </w:rPr>
        <w:t xml:space="preserve">The effect is stark. </w:t>
      </w:r>
      <w:r w:rsidR="00D648FC" w:rsidRPr="001B1B2C">
        <w:rPr>
          <w:rFonts w:eastAsia="Heiti SC Medium"/>
        </w:rPr>
        <w:t xml:space="preserve">Bodies that are less able, less white, </w:t>
      </w:r>
      <w:r w:rsidR="00342AE3" w:rsidRPr="001B1B2C">
        <w:rPr>
          <w:rFonts w:eastAsia="Heiti SC Medium"/>
        </w:rPr>
        <w:t xml:space="preserve">less resourced </w:t>
      </w:r>
      <w:r w:rsidR="00D648FC" w:rsidRPr="001B1B2C">
        <w:rPr>
          <w:rFonts w:eastAsia="Heiti SC Medium"/>
        </w:rPr>
        <w:t xml:space="preserve">with cultural capital and </w:t>
      </w:r>
      <w:r w:rsidR="00342AE3">
        <w:rPr>
          <w:rFonts w:eastAsia="Heiti SC Medium"/>
        </w:rPr>
        <w:t>the</w:t>
      </w:r>
      <w:r w:rsidR="00D648FC" w:rsidRPr="001B1B2C">
        <w:rPr>
          <w:rFonts w:eastAsia="Heiti SC Medium"/>
        </w:rPr>
        <w:t xml:space="preserve"> dispositions for navigating spaces of culture and consumption are absent from this rooftop bar and exhibition space. </w:t>
      </w:r>
      <w:r w:rsidR="00C65E32" w:rsidRPr="001B1B2C">
        <w:rPr>
          <w:rFonts w:eastAsia="Heiti SC Medium"/>
        </w:rPr>
        <w:t xml:space="preserve">A South African friend who accompanied us on a trip to the rooftop bar commented that </w:t>
      </w:r>
      <w:r w:rsidR="00D648FC" w:rsidRPr="001B1B2C">
        <w:rPr>
          <w:rFonts w:eastAsia="Heiti SC Medium"/>
        </w:rPr>
        <w:t xml:space="preserve">it </w:t>
      </w:r>
      <w:r w:rsidR="00C65E32" w:rsidRPr="001B1B2C">
        <w:rPr>
          <w:rFonts w:eastAsia="Heiti SC Medium"/>
        </w:rPr>
        <w:t xml:space="preserve">reminded her of </w:t>
      </w:r>
      <w:r w:rsidR="00D648FC" w:rsidRPr="001B1B2C">
        <w:rPr>
          <w:rFonts w:eastAsia="Heiti SC Medium"/>
        </w:rPr>
        <w:t xml:space="preserve">the whites-only </w:t>
      </w:r>
      <w:r w:rsidR="00C65E32" w:rsidRPr="001B1B2C">
        <w:rPr>
          <w:rFonts w:eastAsia="Heiti SC Medium"/>
        </w:rPr>
        <w:t xml:space="preserve">spaces </w:t>
      </w:r>
      <w:r w:rsidR="00D648FC" w:rsidRPr="001B1B2C">
        <w:rPr>
          <w:rFonts w:eastAsia="Heiti SC Medium"/>
        </w:rPr>
        <w:t>of</w:t>
      </w:r>
      <w:r w:rsidR="00C65E32" w:rsidRPr="001B1B2C">
        <w:rPr>
          <w:rFonts w:eastAsia="Heiti SC Medium"/>
        </w:rPr>
        <w:t xml:space="preserve"> the apartheid-era.</w:t>
      </w:r>
    </w:p>
    <w:p w14:paraId="3C905794" w14:textId="76C2C9FD" w:rsidR="00D648FC" w:rsidRPr="001B1B2C" w:rsidRDefault="00D648FC" w:rsidP="00DD399B">
      <w:pPr>
        <w:spacing w:before="100" w:beforeAutospacing="1" w:line="480" w:lineRule="auto"/>
        <w:jc w:val="both"/>
        <w:rPr>
          <w:rFonts w:eastAsia="Heiti SC Medium"/>
        </w:rPr>
      </w:pPr>
      <w:r w:rsidRPr="001B1B2C">
        <w:rPr>
          <w:rFonts w:eastAsia="Heiti SC Medium"/>
        </w:rPr>
        <w:t>It is only in accounts of moving upwards that these filtering processes become visible; a series of physical and symbolic filters, from the guarded entrance to the staircase ascent, triage bodies so that the distinction between the population on the roof and that its surroundings at street level is much deeper than the physical distance between the two. F</w:t>
      </w:r>
      <w:r w:rsidR="006E6EF0" w:rsidRPr="001B1B2C">
        <w:rPr>
          <w:rFonts w:eastAsia="Heiti SC Medium"/>
        </w:rPr>
        <w:t>eeling comfortable with the ‘immersive experience’</w:t>
      </w:r>
      <w:r w:rsidRPr="001B1B2C">
        <w:rPr>
          <w:rFonts w:eastAsia="Heiti SC Medium"/>
        </w:rPr>
        <w:t xml:space="preserve"> of the staircase—</w:t>
      </w:r>
      <w:r w:rsidR="006E6EF0" w:rsidRPr="001B1B2C">
        <w:rPr>
          <w:rFonts w:eastAsia="Heiti SC Medium"/>
        </w:rPr>
        <w:t>the intense shocking pink</w:t>
      </w:r>
      <w:r w:rsidRPr="001B1B2C">
        <w:rPr>
          <w:rFonts w:eastAsia="Heiti SC Medium"/>
        </w:rPr>
        <w:t xml:space="preserve">, </w:t>
      </w:r>
      <w:r w:rsidR="006E6EF0" w:rsidRPr="001B1B2C">
        <w:rPr>
          <w:rFonts w:eastAsia="Heiti SC Medium"/>
        </w:rPr>
        <w:t xml:space="preserve">the smell of fresh paint covering </w:t>
      </w:r>
      <w:r w:rsidRPr="001B1B2C">
        <w:rPr>
          <w:rFonts w:eastAsia="Heiti SC Medium"/>
        </w:rPr>
        <w:t xml:space="preserve">that of </w:t>
      </w:r>
      <w:r w:rsidR="006E6EF0" w:rsidRPr="001B1B2C">
        <w:rPr>
          <w:rFonts w:eastAsia="Heiti SC Medium"/>
        </w:rPr>
        <w:t>urine and petrol</w:t>
      </w:r>
      <w:r w:rsidRPr="001B1B2C">
        <w:rPr>
          <w:rFonts w:eastAsia="Heiti SC Medium"/>
        </w:rPr>
        <w:t>, the hauntings of the car park-past—</w:t>
      </w:r>
      <w:r w:rsidR="006E6EF0" w:rsidRPr="001B1B2C">
        <w:rPr>
          <w:rFonts w:eastAsia="Heiti SC Medium"/>
        </w:rPr>
        <w:t>is another filter.</w:t>
      </w:r>
      <w:r w:rsidR="00964A2F" w:rsidRPr="001B1B2C">
        <w:rPr>
          <w:rFonts w:eastAsia="Heiti SC Medium"/>
        </w:rPr>
        <w:t xml:space="preserve"> </w:t>
      </w:r>
      <w:r w:rsidR="00B31374" w:rsidRPr="001B1B2C">
        <w:rPr>
          <w:rFonts w:eastAsia="Heiti SC Medium"/>
        </w:rPr>
        <w:t xml:space="preserve">Our </w:t>
      </w:r>
      <w:r w:rsidR="003E3ECB" w:rsidRPr="001B1B2C">
        <w:rPr>
          <w:rFonts w:eastAsia="Heiti SC Medium"/>
        </w:rPr>
        <w:t>embodied dispositions allow u</w:t>
      </w:r>
      <w:r w:rsidR="00717280" w:rsidRPr="001B1B2C">
        <w:rPr>
          <w:rFonts w:eastAsia="Heiti SC Medium"/>
        </w:rPr>
        <w:t xml:space="preserve">s </w:t>
      </w:r>
      <w:r w:rsidR="003E3ECB" w:rsidRPr="001B1B2C">
        <w:rPr>
          <w:rFonts w:eastAsia="Heiti SC Medium"/>
        </w:rPr>
        <w:t xml:space="preserve">to blend with the crowd that ascends to these curated atmospheres. More work would be necessary here to </w:t>
      </w:r>
      <w:r w:rsidR="00717280" w:rsidRPr="001B1B2C">
        <w:rPr>
          <w:rFonts w:eastAsia="Heiti SC Medium"/>
        </w:rPr>
        <w:t xml:space="preserve">fully </w:t>
      </w:r>
      <w:r w:rsidR="003E3ECB" w:rsidRPr="001B1B2C">
        <w:rPr>
          <w:rFonts w:eastAsia="Heiti SC Medium"/>
        </w:rPr>
        <w:t xml:space="preserve">understand the processes of rejection and blockage as they are experienced by those who don’t ascend. </w:t>
      </w:r>
      <w:r w:rsidR="00DA100E" w:rsidRPr="001B1B2C">
        <w:rPr>
          <w:rFonts w:eastAsia="Heiti SC Medium"/>
        </w:rPr>
        <w:t xml:space="preserve">However, </w:t>
      </w:r>
      <w:r w:rsidR="006E6EF0" w:rsidRPr="001B1B2C">
        <w:rPr>
          <w:rFonts w:eastAsia="Heiti SC Medium"/>
        </w:rPr>
        <w:t>an</w:t>
      </w:r>
      <w:r w:rsidR="003E3ECB" w:rsidRPr="001B1B2C">
        <w:rPr>
          <w:rFonts w:eastAsia="Heiti SC Medium"/>
        </w:rPr>
        <w:t xml:space="preserve"> indication of these processes </w:t>
      </w:r>
      <w:proofErr w:type="gramStart"/>
      <w:r w:rsidR="003E3ECB" w:rsidRPr="001B1B2C">
        <w:rPr>
          <w:rFonts w:eastAsia="Heiti SC Medium"/>
        </w:rPr>
        <w:t>were</w:t>
      </w:r>
      <w:proofErr w:type="gramEnd"/>
      <w:r w:rsidR="003E3ECB" w:rsidRPr="001B1B2C">
        <w:rPr>
          <w:rFonts w:eastAsia="Heiti SC Medium"/>
        </w:rPr>
        <w:t xml:space="preserve"> provided by observation and </w:t>
      </w:r>
      <w:r w:rsidR="00B31374" w:rsidRPr="001B1B2C">
        <w:rPr>
          <w:rFonts w:eastAsia="Heiti SC Medium"/>
        </w:rPr>
        <w:t xml:space="preserve">in the </w:t>
      </w:r>
      <w:r w:rsidR="003E3ECB" w:rsidRPr="001B1B2C">
        <w:rPr>
          <w:rFonts w:eastAsia="Heiti SC Medium"/>
        </w:rPr>
        <w:t xml:space="preserve">interviews. </w:t>
      </w:r>
    </w:p>
    <w:p w14:paraId="6E9F3790" w14:textId="0115E0E4" w:rsidR="004D26C8" w:rsidRPr="001B1B2C" w:rsidRDefault="003E3ECB" w:rsidP="00DD399B">
      <w:pPr>
        <w:spacing w:before="100" w:beforeAutospacing="1" w:line="480" w:lineRule="auto"/>
        <w:jc w:val="both"/>
      </w:pPr>
      <w:r w:rsidRPr="001B1B2C">
        <w:rPr>
          <w:rFonts w:eastAsia="Heiti SC Medium"/>
        </w:rPr>
        <w:t>For example, Ashley, a worker in the local library who</w:t>
      </w:r>
      <w:r w:rsidR="00B31374" w:rsidRPr="001B1B2C">
        <w:rPr>
          <w:rFonts w:eastAsia="Heiti SC Medium"/>
        </w:rPr>
        <w:t xml:space="preserve"> had</w:t>
      </w:r>
      <w:r w:rsidRPr="001B1B2C">
        <w:rPr>
          <w:rFonts w:eastAsia="Heiti SC Medium"/>
        </w:rPr>
        <w:t xml:space="preserve"> lived</w:t>
      </w:r>
      <w:r w:rsidR="00D3250C">
        <w:rPr>
          <w:rFonts w:eastAsia="Heiti SC Medium"/>
        </w:rPr>
        <w:t xml:space="preserve"> </w:t>
      </w:r>
      <w:r w:rsidRPr="001B1B2C">
        <w:rPr>
          <w:rFonts w:eastAsia="Heiti SC Medium"/>
        </w:rPr>
        <w:t>and/or worked in Peckham all his life, provides a clear indication of how these p</w:t>
      </w:r>
      <w:r w:rsidR="006E6EF0" w:rsidRPr="001B1B2C">
        <w:rPr>
          <w:rFonts w:eastAsia="Heiti SC Medium"/>
        </w:rPr>
        <w:t>laces were shaped</w:t>
      </w:r>
      <w:r w:rsidR="00717280" w:rsidRPr="001B1B2C">
        <w:rPr>
          <w:rFonts w:eastAsia="Heiti SC Medium"/>
        </w:rPr>
        <w:t xml:space="preserve"> through softer forms of exclusion</w:t>
      </w:r>
      <w:r w:rsidR="004D26C8" w:rsidRPr="001B1B2C">
        <w:rPr>
          <w:rFonts w:eastAsia="Heiti SC Medium"/>
        </w:rPr>
        <w:t xml:space="preserve">. Discussing how Peckham was changing, Ashley described </w:t>
      </w:r>
      <w:r w:rsidR="00D648FC" w:rsidRPr="001B1B2C">
        <w:rPr>
          <w:rFonts w:eastAsia="Heiti SC Medium"/>
        </w:rPr>
        <w:t>his experiences of contemporary change in Peckham, in being made to feel that he now longer belonged in this space, where he found himself racialised:</w:t>
      </w:r>
    </w:p>
    <w:p w14:paraId="409184D5" w14:textId="37487375" w:rsidR="00D648FC" w:rsidRPr="001B1B2C" w:rsidRDefault="004D26C8" w:rsidP="00DD399B">
      <w:pPr>
        <w:spacing w:before="100" w:beforeAutospacing="1" w:line="480" w:lineRule="auto"/>
        <w:ind w:left="720"/>
        <w:jc w:val="both"/>
        <w:rPr>
          <w:rFonts w:eastAsia="Heiti SC Medium"/>
        </w:rPr>
      </w:pPr>
      <w:r w:rsidRPr="001B1B2C">
        <w:t xml:space="preserve">Peckham has always been this place where it’s vibrant, it’s multicultural, but … that’s no longer there, it seems like every day there’s a new coffee shop, there’s this, there’s that. Like you said </w:t>
      </w:r>
      <w:r w:rsidRPr="00A26D28">
        <w:rPr>
          <w:i/>
        </w:rPr>
        <w:t>there isn’t anywhere for us to go and hang, there isn’t anywhere for us to go</w:t>
      </w:r>
      <w:r w:rsidRPr="001B1B2C">
        <w:t xml:space="preserve">, okay because you go somewhere you just feel like you’re not welcome there, because automatically you go inside and people are already going to have this perception </w:t>
      </w:r>
      <w:r w:rsidR="00B31374" w:rsidRPr="001B1B2C">
        <w:t>‘</w:t>
      </w:r>
      <w:r w:rsidRPr="001B1B2C">
        <w:t>here comes trouble</w:t>
      </w:r>
      <w:r w:rsidR="00B31374" w:rsidRPr="00600C11">
        <w:t>’</w:t>
      </w:r>
      <w:r w:rsidRPr="005C6D93">
        <w:t xml:space="preserve">, they are going to automatically have that perception. </w:t>
      </w:r>
      <w:proofErr w:type="gramStart"/>
      <w:r w:rsidRPr="005C6D93">
        <w:t>So</w:t>
      </w:r>
      <w:proofErr w:type="gramEnd"/>
      <w:r w:rsidRPr="005C6D93">
        <w:t xml:space="preserve"> you don’t feel welcome, even though its home, home don’t feel like home no more.</w:t>
      </w:r>
      <w:r w:rsidR="00D648FC" w:rsidRPr="001B1B2C">
        <w:t xml:space="preserve"> (Emphasis added)</w:t>
      </w:r>
      <w:r w:rsidRPr="001B1B2C">
        <w:rPr>
          <w:rFonts w:eastAsia="Heiti SC Medium"/>
        </w:rPr>
        <w:t xml:space="preserve"> </w:t>
      </w:r>
    </w:p>
    <w:p w14:paraId="208D4B9A" w14:textId="408FBAD2" w:rsidR="003E3ECB" w:rsidRPr="001B1B2C" w:rsidRDefault="004D26C8" w:rsidP="00DD399B">
      <w:pPr>
        <w:spacing w:before="100" w:beforeAutospacing="1" w:line="480" w:lineRule="auto"/>
        <w:jc w:val="both"/>
        <w:rPr>
          <w:rFonts w:eastAsia="Heiti SC Medium"/>
        </w:rPr>
      </w:pPr>
      <w:r w:rsidRPr="001B1B2C">
        <w:rPr>
          <w:rFonts w:eastAsia="Heiti SC Medium"/>
        </w:rPr>
        <w:t>When the interview turned to the new high-up spaces, Ashley described how he ‘tried to embrace it’ at first but continues ‘</w:t>
      </w:r>
      <w:r w:rsidRPr="001B1B2C">
        <w:t xml:space="preserve">I will support some of these businesses, don’t get me wrong, but when you go inside </w:t>
      </w:r>
      <w:proofErr w:type="gramStart"/>
      <w:r w:rsidRPr="001B1B2C">
        <w:t>there</w:t>
      </w:r>
      <w:proofErr w:type="gramEnd"/>
      <w:r w:rsidRPr="001B1B2C">
        <w:t xml:space="preserve"> I don’t see nobody like me in there, that’s the thing.’ He describes how feeling uncomfortable has led to him turn</w:t>
      </w:r>
      <w:r w:rsidR="00B31374" w:rsidRPr="001B1B2C">
        <w:t>ing down invitations to go to the roof top bars</w:t>
      </w:r>
      <w:r w:rsidRPr="001B1B2C">
        <w:t xml:space="preserve">. </w:t>
      </w:r>
      <w:r w:rsidR="00717280" w:rsidRPr="001B1B2C">
        <w:t>A reminder of Allen’s argument that ‘there is more to the exercise of power in public places than simply the obvious, signposted arrangements</w:t>
      </w:r>
      <w:r w:rsidR="00DA342B" w:rsidRPr="001B1B2C">
        <w:t>’ (</w:t>
      </w:r>
      <w:r w:rsidR="00717280" w:rsidRPr="001B1B2C">
        <w:rPr>
          <w:lang w:val="en-US"/>
        </w:rPr>
        <w:t>Allen</w:t>
      </w:r>
      <w:r w:rsidR="006E6EF0" w:rsidRPr="00600C11">
        <w:t xml:space="preserve"> </w:t>
      </w:r>
      <w:r w:rsidR="006E6EF0" w:rsidRPr="005C6D93">
        <w:t>2006</w:t>
      </w:r>
      <w:r w:rsidR="00F36CEB">
        <w:t>, p.</w:t>
      </w:r>
      <w:r w:rsidR="006E6EF0" w:rsidRPr="004853DB">
        <w:t xml:space="preserve"> 454)</w:t>
      </w:r>
      <w:r w:rsidR="003E3C6A">
        <w:t>, h</w:t>
      </w:r>
      <w:r w:rsidR="00DA342B" w:rsidRPr="00004D56">
        <w:t xml:space="preserve">is reflections </w:t>
      </w:r>
      <w:r w:rsidR="00DA342B" w:rsidRPr="001B1B2C">
        <w:t>on feeling uncomfortable in these spaces are telling of how power functions through these atmospheres</w:t>
      </w:r>
      <w:r w:rsidR="003E3C6A">
        <w:t>. M</w:t>
      </w:r>
      <w:r w:rsidR="00DA342B" w:rsidRPr="001B1B2C">
        <w:t xml:space="preserve">ade in the image of young, white middle-class consumers, he finds himself racialised in a neighbourhood where he had previously felt comfortable. </w:t>
      </w:r>
      <w:r w:rsidR="001230FF">
        <w:t>A</w:t>
      </w:r>
      <w:r w:rsidR="00DA342B" w:rsidRPr="001B1B2C">
        <w:t>tmospheres may be experienced as exclusionary</w:t>
      </w:r>
      <w:r w:rsidR="001230FF">
        <w:t xml:space="preserve"> signalling the existence of </w:t>
      </w:r>
      <w:r w:rsidR="00CA5489" w:rsidRPr="001B1B2C">
        <w:t xml:space="preserve">symbolic boundaries </w:t>
      </w:r>
      <w:r w:rsidR="001230FF">
        <w:t>that</w:t>
      </w:r>
      <w:r w:rsidR="00CA5489" w:rsidRPr="001B1B2C">
        <w:t xml:space="preserve"> deter</w:t>
      </w:r>
      <w:r w:rsidR="001230FF">
        <w:t xml:space="preserve"> some bodies</w:t>
      </w:r>
      <w:r w:rsidR="00CA5489" w:rsidRPr="001B1B2C">
        <w:t xml:space="preserve"> from entering these spaces.  </w:t>
      </w:r>
      <w:r w:rsidR="00DA342B" w:rsidRPr="001B1B2C">
        <w:t xml:space="preserve"> </w:t>
      </w:r>
    </w:p>
    <w:p w14:paraId="0A082067" w14:textId="2BCE3ADA" w:rsidR="00624BEB" w:rsidRPr="00A26D28" w:rsidRDefault="00B24304" w:rsidP="00DD399B">
      <w:pPr>
        <w:spacing w:before="100" w:beforeAutospacing="1" w:line="480" w:lineRule="auto"/>
        <w:jc w:val="both"/>
        <w:rPr>
          <w:rFonts w:eastAsia="Heiti SC Medium"/>
          <w:b/>
        </w:rPr>
      </w:pPr>
      <w:bookmarkStart w:id="6" w:name="_Toc504770635"/>
      <w:r w:rsidRPr="00A26D28">
        <w:rPr>
          <w:rFonts w:eastAsia="Heiti SC Medium"/>
          <w:b/>
        </w:rPr>
        <w:t xml:space="preserve">Sensorial </w:t>
      </w:r>
      <w:bookmarkEnd w:id="6"/>
      <w:r w:rsidR="00A24DF2" w:rsidRPr="001B1B2C">
        <w:rPr>
          <w:rFonts w:eastAsia="Heiti SC Medium"/>
          <w:b/>
        </w:rPr>
        <w:t>struggles over space</w:t>
      </w:r>
    </w:p>
    <w:p w14:paraId="5DE7A72F" w14:textId="22E7A494" w:rsidR="00624BEB" w:rsidRPr="001B1B2C" w:rsidRDefault="00624BEB" w:rsidP="00DD399B">
      <w:pPr>
        <w:spacing w:before="100" w:beforeAutospacing="1" w:line="480" w:lineRule="auto"/>
        <w:jc w:val="both"/>
        <w:rPr>
          <w:rFonts w:eastAsia="Heiti SC Medium"/>
        </w:rPr>
      </w:pPr>
      <w:r w:rsidRPr="001B1B2C">
        <w:rPr>
          <w:rFonts w:eastAsia="Heiti SC Medium"/>
        </w:rPr>
        <w:t xml:space="preserve">What we have presented so far </w:t>
      </w:r>
      <w:r w:rsidR="001230FF">
        <w:rPr>
          <w:rFonts w:eastAsia="Heiti SC Medium"/>
        </w:rPr>
        <w:t xml:space="preserve">may </w:t>
      </w:r>
      <w:r w:rsidRPr="001B1B2C">
        <w:rPr>
          <w:rFonts w:eastAsia="Heiti SC Medium"/>
        </w:rPr>
        <w:t>suggest that the distinction between street level and high-up spaces is achieved without contradiction</w:t>
      </w:r>
      <w:r w:rsidRPr="00600C11">
        <w:rPr>
          <w:rFonts w:eastAsia="Heiti SC Medium"/>
        </w:rPr>
        <w:t xml:space="preserve">. </w:t>
      </w:r>
      <w:r w:rsidRPr="005C6D93">
        <w:rPr>
          <w:rFonts w:eastAsia="Heiti SC Medium"/>
        </w:rPr>
        <w:t xml:space="preserve">However, </w:t>
      </w:r>
      <w:r w:rsidR="001230FF">
        <w:rPr>
          <w:rFonts w:eastAsia="Heiti SC Medium"/>
        </w:rPr>
        <w:t xml:space="preserve">these spaces are constantly permeated by more or less perceptible forms of </w:t>
      </w:r>
      <w:r w:rsidR="00872900">
        <w:rPr>
          <w:rFonts w:eastAsia="Heiti SC Medium"/>
        </w:rPr>
        <w:t>‘</w:t>
      </w:r>
      <w:r w:rsidR="001230FF">
        <w:rPr>
          <w:rFonts w:eastAsia="Heiti SC Medium"/>
        </w:rPr>
        <w:t>sensorial violation</w:t>
      </w:r>
      <w:r w:rsidR="00872900">
        <w:rPr>
          <w:rFonts w:eastAsia="Heiti SC Medium"/>
        </w:rPr>
        <w:t>’</w:t>
      </w:r>
      <w:r w:rsidR="001230FF">
        <w:rPr>
          <w:rFonts w:eastAsia="Heiti SC Medium"/>
        </w:rPr>
        <w:t xml:space="preserve"> (</w:t>
      </w:r>
      <w:r w:rsidR="001230FF">
        <w:rPr>
          <w:rFonts w:eastAsia="Heiti SC Medium"/>
        </w:rPr>
        <w:fldChar w:fldCharType="begin"/>
      </w:r>
      <w:r w:rsidR="001230FF">
        <w:rPr>
          <w:rFonts w:eastAsia="Heiti SC Medium"/>
        </w:rPr>
        <w:instrText xml:space="preserve"> ADDIN ZOTERO_ITEM CSL_CITATION {"citationID":"dmBBdLVQ","properties":{"formattedCitation":"(Low 2013)","plainCitation":"(Low 2013)","noteIndex":0},"citationItems":[{"id":3570,"uris":["http://zotero.org/users/37920/items/KDUEV5E5"],"uri":["http://zotero.org/users/37920/items/KDUEV5E5"],"itemData":{"id":3570,"type":"article-journal","title":"Sensing cities: the politics of migrant sensescapes","container-title":"Social Identities","page":"221-237","volume":"19","issue":"2","source":"Crossref","DOI":"10.1080/13504630.2013.789218","ISSN":"1350-4630, 1363-0296","shortTitle":"Sensing cities","language":"en","author":[{"family":"Low","given":"Kelvin E.Y."}],"issued":{"date-parts":[["2013",3]]}}}],"schema":"https://github.com/citation-style-language/schema/raw/master/csl-citation.json"} </w:instrText>
      </w:r>
      <w:r w:rsidR="001230FF">
        <w:rPr>
          <w:rFonts w:eastAsia="Heiti SC Medium"/>
        </w:rPr>
        <w:fldChar w:fldCharType="separate"/>
      </w:r>
      <w:r w:rsidR="001230FF">
        <w:rPr>
          <w:rFonts w:eastAsia="Heiti SC Medium"/>
          <w:noProof/>
        </w:rPr>
        <w:t>Low</w:t>
      </w:r>
      <w:r w:rsidR="00F36CEB">
        <w:rPr>
          <w:rFonts w:eastAsia="Heiti SC Medium"/>
          <w:noProof/>
        </w:rPr>
        <w:t>,</w:t>
      </w:r>
      <w:r w:rsidR="001230FF">
        <w:rPr>
          <w:rFonts w:eastAsia="Heiti SC Medium"/>
          <w:noProof/>
        </w:rPr>
        <w:t xml:space="preserve"> 2013)</w:t>
      </w:r>
      <w:r w:rsidR="001230FF">
        <w:rPr>
          <w:rFonts w:eastAsia="Heiti SC Medium"/>
        </w:rPr>
        <w:fldChar w:fldCharType="end"/>
      </w:r>
      <w:r w:rsidR="00872900">
        <w:rPr>
          <w:rFonts w:eastAsia="Heiti SC Medium"/>
        </w:rPr>
        <w:t>, notably when sounds and smells leak into and punctuate this boundary</w:t>
      </w:r>
      <w:r w:rsidR="000305B9" w:rsidRPr="001B1B2C">
        <w:rPr>
          <w:rFonts w:eastAsia="Heiti SC Medium"/>
        </w:rPr>
        <w:t>.</w:t>
      </w:r>
      <w:r w:rsidRPr="001B1B2C">
        <w:rPr>
          <w:rFonts w:eastAsia="Heiti SC Medium"/>
        </w:rPr>
        <w:t xml:space="preserve"> Drawing attention to these brings into the frame some of the struggles over space that are intrinsic to this vertical transformation of the city.</w:t>
      </w:r>
      <w:r w:rsidR="000305B9" w:rsidRPr="001B1B2C">
        <w:rPr>
          <w:rFonts w:eastAsia="Heiti SC Medium"/>
        </w:rPr>
        <w:t xml:space="preserve"> </w:t>
      </w:r>
    </w:p>
    <w:p w14:paraId="095389CE" w14:textId="3FD0F84B" w:rsidR="00630E1D" w:rsidRPr="001B1B2C" w:rsidRDefault="001230FF" w:rsidP="00DD399B">
      <w:pPr>
        <w:spacing w:before="100" w:beforeAutospacing="1" w:line="480" w:lineRule="auto"/>
        <w:jc w:val="both"/>
        <w:rPr>
          <w:rFonts w:eastAsia="Heiti SC Medium"/>
          <w:lang w:val="en-US"/>
        </w:rPr>
      </w:pPr>
      <w:r>
        <w:rPr>
          <w:rFonts w:eastAsia="Heiti SC Medium"/>
        </w:rPr>
        <w:t xml:space="preserve">Take the case of </w:t>
      </w:r>
      <w:r w:rsidR="00624BEB" w:rsidRPr="001B1B2C">
        <w:rPr>
          <w:rFonts w:eastAsia="Heiti SC Medium"/>
        </w:rPr>
        <w:t>Steve</w:t>
      </w:r>
      <w:r>
        <w:rPr>
          <w:rFonts w:eastAsia="Heiti SC Medium"/>
        </w:rPr>
        <w:t xml:space="preserve">, </w:t>
      </w:r>
      <w:r w:rsidR="00624BEB" w:rsidRPr="001B1B2C">
        <w:rPr>
          <w:rFonts w:eastAsia="Heiti SC Medium"/>
        </w:rPr>
        <w:t>a</w:t>
      </w:r>
      <w:r>
        <w:rPr>
          <w:rFonts w:eastAsia="Heiti SC Medium"/>
        </w:rPr>
        <w:t xml:space="preserve"> visual</w:t>
      </w:r>
      <w:r w:rsidR="00624BEB" w:rsidRPr="001B1B2C">
        <w:rPr>
          <w:rFonts w:eastAsia="Heiti SC Medium"/>
        </w:rPr>
        <w:t xml:space="preserve"> artist with a </w:t>
      </w:r>
      <w:r>
        <w:rPr>
          <w:rFonts w:eastAsia="Heiti SC Medium"/>
        </w:rPr>
        <w:t xml:space="preserve">long-standing </w:t>
      </w:r>
      <w:r w:rsidR="00624BEB" w:rsidRPr="001B1B2C">
        <w:rPr>
          <w:rFonts w:eastAsia="Heiti SC Medium"/>
        </w:rPr>
        <w:t xml:space="preserve">studio space </w:t>
      </w:r>
      <w:r w:rsidR="00872900">
        <w:rPr>
          <w:rFonts w:eastAsia="Heiti SC Medium"/>
        </w:rPr>
        <w:t xml:space="preserve">high up in </w:t>
      </w:r>
      <w:r>
        <w:rPr>
          <w:rFonts w:eastAsia="Heiti SC Medium"/>
        </w:rPr>
        <w:t xml:space="preserve">the </w:t>
      </w:r>
      <w:r w:rsidR="00624BEB" w:rsidRPr="001B1B2C">
        <w:rPr>
          <w:rFonts w:eastAsia="Heiti SC Medium"/>
        </w:rPr>
        <w:t xml:space="preserve">Bussey Building. </w:t>
      </w:r>
      <w:r w:rsidR="00A24DF2" w:rsidRPr="001B1B2C">
        <w:rPr>
          <w:rFonts w:eastAsia="Heiti SC Medium"/>
        </w:rPr>
        <w:t>In his interview with Francisco he described</w:t>
      </w:r>
      <w:r w:rsidR="00624BEB" w:rsidRPr="001B1B2C">
        <w:rPr>
          <w:rFonts w:eastAsia="Heiti SC Medium"/>
        </w:rPr>
        <w:t xml:space="preserve"> a series of s</w:t>
      </w:r>
      <w:r w:rsidR="00630E1D" w:rsidRPr="001B1B2C">
        <w:rPr>
          <w:rFonts w:eastAsia="Heiti SC Medium"/>
        </w:rPr>
        <w:t xml:space="preserve">ensorial clashes </w:t>
      </w:r>
      <w:r w:rsidR="00624BEB" w:rsidRPr="001B1B2C">
        <w:rPr>
          <w:rFonts w:eastAsia="Heiti SC Medium"/>
        </w:rPr>
        <w:t>stemming</w:t>
      </w:r>
      <w:r w:rsidR="00630E1D" w:rsidRPr="001B1B2C">
        <w:rPr>
          <w:rFonts w:eastAsia="Heiti SC Medium"/>
        </w:rPr>
        <w:t xml:space="preserve"> from the changing use of the building</w:t>
      </w:r>
      <w:r w:rsidR="00624BEB" w:rsidRPr="001B1B2C">
        <w:rPr>
          <w:rFonts w:eastAsia="Heiti SC Medium"/>
        </w:rPr>
        <w:t xml:space="preserve">. </w:t>
      </w:r>
      <w:r w:rsidR="00630E1D" w:rsidRPr="001B1B2C">
        <w:rPr>
          <w:rFonts w:eastAsia="Heiti SC Medium"/>
        </w:rPr>
        <w:t xml:space="preserve">He </w:t>
      </w:r>
      <w:r w:rsidR="00624BEB" w:rsidRPr="001B1B2C">
        <w:rPr>
          <w:rFonts w:eastAsia="Heiti SC Medium"/>
        </w:rPr>
        <w:t>was increasingly</w:t>
      </w:r>
      <w:r w:rsidR="00630E1D" w:rsidRPr="001B1B2C">
        <w:rPr>
          <w:rFonts w:eastAsia="Heiti SC Medium"/>
        </w:rPr>
        <w:t xml:space="preserve"> self-conscious about the smell of paint leaking out from his studio as more office workers moved into the building</w:t>
      </w:r>
      <w:r w:rsidR="00416D32">
        <w:rPr>
          <w:rFonts w:eastAsia="Heiti SC Medium"/>
        </w:rPr>
        <w:t xml:space="preserve">, and </w:t>
      </w:r>
      <w:r w:rsidR="00630E1D" w:rsidRPr="001B1B2C">
        <w:rPr>
          <w:rFonts w:eastAsia="Heiti SC Medium"/>
          <w:lang w:val="en-US"/>
        </w:rPr>
        <w:t xml:space="preserve">a new </w:t>
      </w:r>
      <w:proofErr w:type="spellStart"/>
      <w:r w:rsidR="00630E1D" w:rsidRPr="001B1B2C">
        <w:rPr>
          <w:rFonts w:eastAsia="Heiti SC Medium"/>
          <w:lang w:val="en-US"/>
        </w:rPr>
        <w:t>neighbour</w:t>
      </w:r>
      <w:proofErr w:type="spellEnd"/>
      <w:r w:rsidR="00630E1D" w:rsidRPr="001B1B2C">
        <w:rPr>
          <w:rFonts w:eastAsia="Heiti SC Medium"/>
          <w:lang w:val="en-US"/>
        </w:rPr>
        <w:t xml:space="preserve"> </w:t>
      </w:r>
      <w:r w:rsidR="00416D32">
        <w:rPr>
          <w:rFonts w:eastAsia="Heiti SC Medium"/>
          <w:lang w:val="en-US"/>
        </w:rPr>
        <w:t xml:space="preserve">had recently </w:t>
      </w:r>
      <w:r w:rsidR="00630E1D" w:rsidRPr="001B1B2C">
        <w:rPr>
          <w:rFonts w:eastAsia="Heiti SC Medium"/>
          <w:lang w:val="en-US"/>
        </w:rPr>
        <w:t>complain</w:t>
      </w:r>
      <w:r w:rsidR="00A24DF2" w:rsidRPr="001B1B2C">
        <w:rPr>
          <w:rFonts w:eastAsia="Heiti SC Medium"/>
          <w:lang w:val="en-US"/>
        </w:rPr>
        <w:t>ed</w:t>
      </w:r>
      <w:r w:rsidR="00630E1D" w:rsidRPr="001B1B2C">
        <w:rPr>
          <w:rFonts w:eastAsia="Heiti SC Medium"/>
          <w:lang w:val="en-US"/>
        </w:rPr>
        <w:t xml:space="preserve"> about him leaving paint marks on the</w:t>
      </w:r>
      <w:r w:rsidR="00A57827" w:rsidRPr="001B1B2C">
        <w:rPr>
          <w:rFonts w:eastAsia="Heiti SC Medium"/>
          <w:lang w:val="en-US"/>
        </w:rPr>
        <w:t xml:space="preserve"> door knobs. T</w:t>
      </w:r>
      <w:r w:rsidR="00630E1D" w:rsidRPr="001B1B2C">
        <w:rPr>
          <w:rFonts w:eastAsia="Heiti SC Medium"/>
          <w:lang w:val="en-US"/>
        </w:rPr>
        <w:t xml:space="preserve">hese </w:t>
      </w:r>
      <w:r w:rsidR="00A57827" w:rsidRPr="001B1B2C">
        <w:rPr>
          <w:rFonts w:eastAsia="Heiti SC Medium"/>
          <w:lang w:val="en-US"/>
        </w:rPr>
        <w:t xml:space="preserve">changes </w:t>
      </w:r>
      <w:r w:rsidR="00630E1D" w:rsidRPr="001B1B2C">
        <w:rPr>
          <w:rFonts w:eastAsia="Heiti SC Medium"/>
          <w:lang w:val="en-US"/>
        </w:rPr>
        <w:t>ma</w:t>
      </w:r>
      <w:r w:rsidR="00416D32">
        <w:rPr>
          <w:rFonts w:eastAsia="Heiti SC Medium"/>
          <w:lang w:val="en-US"/>
        </w:rPr>
        <w:t>d</w:t>
      </w:r>
      <w:r w:rsidR="00630E1D" w:rsidRPr="001B1B2C">
        <w:rPr>
          <w:rFonts w:eastAsia="Heiti SC Medium"/>
          <w:lang w:val="en-US"/>
        </w:rPr>
        <w:t>e him worry about the shift of composition of the people who use the space from makers, who predominated before (in which he includes the sweatshops that used to take up a big part of the floors below) and the computer</w:t>
      </w:r>
      <w:r w:rsidR="00A24DF2" w:rsidRPr="001B1B2C">
        <w:rPr>
          <w:rFonts w:eastAsia="Heiti SC Medium"/>
          <w:lang w:val="en-US"/>
        </w:rPr>
        <w:t>-</w:t>
      </w:r>
      <w:r w:rsidR="00630E1D" w:rsidRPr="001B1B2C">
        <w:rPr>
          <w:rFonts w:eastAsia="Heiti SC Medium"/>
          <w:lang w:val="en-US"/>
        </w:rPr>
        <w:t>based activities that seem to be growing with the shared office spaces</w:t>
      </w:r>
      <w:r w:rsidR="00A57827" w:rsidRPr="001B1B2C">
        <w:rPr>
          <w:rFonts w:eastAsia="Heiti SC Medium"/>
          <w:lang w:val="en-US"/>
        </w:rPr>
        <w:t xml:space="preserve"> </w:t>
      </w:r>
      <w:r w:rsidR="00630E1D" w:rsidRPr="001B1B2C">
        <w:rPr>
          <w:rFonts w:eastAsia="Heiti SC Medium"/>
          <w:lang w:val="en-US"/>
        </w:rPr>
        <w:t>and others. He thinks that if the balance continues to shift that way, he will feel isolated and may be inclined to leave.</w:t>
      </w:r>
      <w:r w:rsidR="00416D32">
        <w:rPr>
          <w:rFonts w:eastAsia="Heiti SC Medium"/>
          <w:lang w:val="en-US"/>
        </w:rPr>
        <w:t xml:space="preserve"> </w:t>
      </w:r>
    </w:p>
    <w:p w14:paraId="70830C42" w14:textId="6BF9ABFA" w:rsidR="00060F58" w:rsidRPr="004853DB" w:rsidRDefault="00416D32" w:rsidP="00DD399B">
      <w:pPr>
        <w:spacing w:before="100" w:beforeAutospacing="1" w:line="480" w:lineRule="auto"/>
        <w:jc w:val="both"/>
        <w:rPr>
          <w:rFonts w:eastAsia="Heiti SC Medium"/>
          <w:i/>
        </w:rPr>
      </w:pPr>
      <w:r>
        <w:rPr>
          <w:rFonts w:eastAsia="Heiti SC Medium"/>
        </w:rPr>
        <w:t xml:space="preserve">Much of the involuntary communication between different parts of the building happens without visual contact, the receiver often left to imagine the emitter. </w:t>
      </w:r>
      <w:r w:rsidR="000305B9" w:rsidRPr="004853DB">
        <w:rPr>
          <w:rFonts w:eastAsia="Heiti SC Medium"/>
        </w:rPr>
        <w:t xml:space="preserve">In the following excerpt </w:t>
      </w:r>
      <w:r w:rsidR="00626352" w:rsidRPr="004853DB">
        <w:rPr>
          <w:rFonts w:eastAsia="Heiti SC Medium"/>
        </w:rPr>
        <w:t>from his field diary, Francisco reflects</w:t>
      </w:r>
      <w:r w:rsidR="000305B9" w:rsidRPr="004853DB">
        <w:rPr>
          <w:rFonts w:eastAsia="Heiti SC Medium"/>
        </w:rPr>
        <w:t xml:space="preserve"> on the sensory environment of </w:t>
      </w:r>
      <w:r w:rsidR="00060F58" w:rsidRPr="004853DB">
        <w:rPr>
          <w:rFonts w:eastAsia="Heiti SC Medium"/>
        </w:rPr>
        <w:t>a</w:t>
      </w:r>
      <w:r w:rsidR="000305B9" w:rsidRPr="004853DB">
        <w:rPr>
          <w:rFonts w:eastAsia="Heiti SC Medium"/>
        </w:rPr>
        <w:t xml:space="preserve"> yoga class</w:t>
      </w:r>
      <w:r w:rsidR="00F3073D" w:rsidRPr="004853DB">
        <w:rPr>
          <w:rFonts w:eastAsia="Heiti SC Medium"/>
        </w:rPr>
        <w:t>,</w:t>
      </w:r>
      <w:r w:rsidR="000305B9" w:rsidRPr="004853DB">
        <w:rPr>
          <w:rFonts w:eastAsia="Heiti SC Medium"/>
        </w:rPr>
        <w:t xml:space="preserve"> taking place</w:t>
      </w:r>
      <w:r w:rsidR="00A57827" w:rsidRPr="004853DB">
        <w:rPr>
          <w:rFonts w:eastAsia="Heiti SC Medium"/>
        </w:rPr>
        <w:t xml:space="preserve"> in the same building as Steve’s studio</w:t>
      </w:r>
      <w:r w:rsidR="00F3073D" w:rsidRPr="004853DB">
        <w:rPr>
          <w:rFonts w:eastAsia="Heiti SC Medium"/>
        </w:rPr>
        <w:t>:</w:t>
      </w:r>
    </w:p>
    <w:p w14:paraId="22B81C4E" w14:textId="5ED8F2DF" w:rsidR="00060F58" w:rsidRPr="004853DB" w:rsidRDefault="00060F58" w:rsidP="00DD399B">
      <w:pPr>
        <w:spacing w:before="100" w:beforeAutospacing="1" w:after="120" w:line="480" w:lineRule="auto"/>
        <w:ind w:left="426"/>
        <w:jc w:val="both"/>
        <w:rPr>
          <w:rFonts w:eastAsia="Heiti SC Medium"/>
          <w:i/>
        </w:rPr>
      </w:pPr>
      <w:r w:rsidRPr="004853DB">
        <w:rPr>
          <w:rFonts w:eastAsia="Heiti SC Medium"/>
          <w:i/>
        </w:rPr>
        <w:t xml:space="preserve">My attention escapes </w:t>
      </w:r>
      <w:r w:rsidR="00416D32">
        <w:rPr>
          <w:rFonts w:eastAsia="Heiti SC Medium"/>
          <w:i/>
        </w:rPr>
        <w:t xml:space="preserve">from </w:t>
      </w:r>
      <w:r w:rsidRPr="004853DB">
        <w:rPr>
          <w:rFonts w:eastAsia="Heiti SC Medium"/>
          <w:i/>
        </w:rPr>
        <w:t>the teacher’s voice, to the low continuous hum of the Indian chants, out to the smooth cadence of the trains, their screeching brakes slowly tearing the soundscape apart. The sounds coming from outside do not compete with the ones in the room, rather they alternate, call for attention from a distance before peacefully invading one’s perception. Sounds of Friday evening crowds arrive through the window, the door, the floor, the ceiling</w:t>
      </w:r>
      <w:r w:rsidR="009F3118" w:rsidRPr="004853DB">
        <w:rPr>
          <w:rFonts w:eastAsia="Heiti SC Medium"/>
          <w:i/>
        </w:rPr>
        <w:t xml:space="preserve"> </w:t>
      </w:r>
      <w:r w:rsidRPr="004853DB">
        <w:rPr>
          <w:rFonts w:eastAsia="Heiti SC Medium"/>
          <w:i/>
        </w:rPr>
        <w:t>… I cannot quite identify. But I can hear them very distinctly. Coming in waves. At first, it sounds like a gathering for a big occasion. It could be an opening in the gallery space on the first floor, right underneath the ground that sustains my horizontal body. But then I real</w:t>
      </w:r>
      <w:r w:rsidR="00CC2E5A" w:rsidRPr="004853DB">
        <w:rPr>
          <w:rFonts w:eastAsia="Heiti SC Medium"/>
          <w:i/>
        </w:rPr>
        <w:t>ize</w:t>
      </w:r>
      <w:r w:rsidRPr="004853DB">
        <w:rPr>
          <w:rFonts w:eastAsia="Heiti SC Medium"/>
          <w:i/>
        </w:rPr>
        <w:t xml:space="preserve"> that these human voices have different sources. And they have different vibes. There are people talking loudly as they walk through the stairwell, and there are more circumstantial celebratory assemblages of voices, entering through the window, certainly emerging from the outside corridor that gives access to the </w:t>
      </w:r>
      <w:r w:rsidR="00DE6E95" w:rsidRPr="004853DB">
        <w:rPr>
          <w:rFonts w:eastAsia="Heiti SC Medium"/>
          <w:i/>
        </w:rPr>
        <w:t>‘</w:t>
      </w:r>
      <w:r w:rsidRPr="004853DB">
        <w:rPr>
          <w:rFonts w:eastAsia="Heiti SC Medium"/>
          <w:i/>
        </w:rPr>
        <w:t>cultural quarter</w:t>
      </w:r>
      <w:r w:rsidR="00DE6E95" w:rsidRPr="004853DB">
        <w:rPr>
          <w:rFonts w:eastAsia="Heiti SC Medium"/>
          <w:i/>
        </w:rPr>
        <w:t>’</w:t>
      </w:r>
      <w:r w:rsidRPr="004853DB">
        <w:rPr>
          <w:rFonts w:eastAsia="Heiti SC Medium"/>
          <w:i/>
        </w:rPr>
        <w:t xml:space="preserve"> of which this post-industrial building is part. Then portions of chatting voices seem to trickle down from the rooftop mixed with the music they are struggling to override.  The sounds that now emerge, descend, and pass through this semi-elevated space form a quite intense 360º assemblage of atmospheres. </w:t>
      </w:r>
    </w:p>
    <w:p w14:paraId="1472D6F5" w14:textId="6A280D84" w:rsidR="00DC4EC4" w:rsidRPr="004853DB" w:rsidRDefault="00E11A72" w:rsidP="00DD399B">
      <w:pPr>
        <w:spacing w:before="100" w:beforeAutospacing="1" w:line="480" w:lineRule="auto"/>
        <w:jc w:val="both"/>
        <w:rPr>
          <w:rFonts w:eastAsia="Heiti SC Medium"/>
        </w:rPr>
      </w:pPr>
      <w:r w:rsidRPr="004853DB">
        <w:rPr>
          <w:rFonts w:eastAsia="Heiti SC Medium"/>
        </w:rPr>
        <w:t>This excerpt gives</w:t>
      </w:r>
      <w:r w:rsidR="00060F58" w:rsidRPr="004853DB">
        <w:rPr>
          <w:rFonts w:eastAsia="Heiti SC Medium"/>
        </w:rPr>
        <w:t xml:space="preserve"> an example of how elevated spaces can act as places where various sounds travelling from variegated sources intersect, creating different audio-assemblages. The sounds of trains, birds, workspaces, and crowds </w:t>
      </w:r>
      <w:r w:rsidR="00DC4EC4" w:rsidRPr="004853DB">
        <w:rPr>
          <w:rFonts w:eastAsia="Heiti SC Medium"/>
        </w:rPr>
        <w:t xml:space="preserve">above and below </w:t>
      </w:r>
      <w:r w:rsidR="00060F58" w:rsidRPr="004853DB">
        <w:rPr>
          <w:rFonts w:eastAsia="Heiti SC Medium"/>
        </w:rPr>
        <w:t>ar</w:t>
      </w:r>
      <w:r w:rsidR="00626352" w:rsidRPr="004853DB">
        <w:rPr>
          <w:rFonts w:eastAsia="Heiti SC Medium"/>
        </w:rPr>
        <w:t xml:space="preserve">rive </w:t>
      </w:r>
      <w:r w:rsidR="00F3073D" w:rsidRPr="004853DB">
        <w:rPr>
          <w:rFonts w:eastAsia="Heiti SC Medium"/>
        </w:rPr>
        <w:t>at</w:t>
      </w:r>
      <w:r w:rsidR="00626352" w:rsidRPr="004853DB">
        <w:rPr>
          <w:rFonts w:eastAsia="Heiti SC Medium"/>
        </w:rPr>
        <w:t xml:space="preserve"> the yoga studio,</w:t>
      </w:r>
      <w:r w:rsidR="00060F58" w:rsidRPr="004853DB">
        <w:rPr>
          <w:rFonts w:eastAsia="Heiti SC Medium"/>
        </w:rPr>
        <w:t xml:space="preserve"> mixing amongst themselves and with the sounds produced inside the space. Despite the efforts of the yoga teacher to regulate this soundscape through the use of music</w:t>
      </w:r>
      <w:r w:rsidR="00995557" w:rsidRPr="004853DB">
        <w:rPr>
          <w:rFonts w:eastAsia="Heiti SC Medium"/>
        </w:rPr>
        <w:t>,</w:t>
      </w:r>
      <w:r w:rsidR="00060F58" w:rsidRPr="004853DB">
        <w:rPr>
          <w:rFonts w:eastAsia="Heiti SC Medium"/>
        </w:rPr>
        <w:t xml:space="preserve"> it is too unruly to control. Reflecting back on the example from t</w:t>
      </w:r>
      <w:r w:rsidRPr="004853DB">
        <w:rPr>
          <w:rFonts w:eastAsia="Heiti SC Medium"/>
        </w:rPr>
        <w:t>he</w:t>
      </w:r>
      <w:r w:rsidR="00626352" w:rsidRPr="004853DB">
        <w:rPr>
          <w:rFonts w:eastAsia="Heiti SC Medium"/>
        </w:rPr>
        <w:t xml:space="preserve"> ‘yoga incident’ described in the</w:t>
      </w:r>
      <w:r w:rsidRPr="004853DB">
        <w:rPr>
          <w:rFonts w:eastAsia="Heiti SC Medium"/>
        </w:rPr>
        <w:t xml:space="preserve"> introduction to this paper, what</w:t>
      </w:r>
      <w:r w:rsidR="00995557" w:rsidRPr="004853DB">
        <w:rPr>
          <w:rFonts w:eastAsia="Heiti SC Medium"/>
        </w:rPr>
        <w:t xml:space="preserve"> becomes interesting is how </w:t>
      </w:r>
      <w:r w:rsidRPr="004853DB">
        <w:rPr>
          <w:rFonts w:eastAsia="Heiti SC Medium"/>
        </w:rPr>
        <w:t xml:space="preserve">these sounds are </w:t>
      </w:r>
      <w:r w:rsidR="00995557" w:rsidRPr="004853DB">
        <w:rPr>
          <w:rFonts w:eastAsia="Heiti SC Medium"/>
        </w:rPr>
        <w:t>read</w:t>
      </w:r>
      <w:r w:rsidR="00626352" w:rsidRPr="004853DB">
        <w:rPr>
          <w:rFonts w:eastAsia="Heiti SC Medium"/>
        </w:rPr>
        <w:t xml:space="preserve"> and judged</w:t>
      </w:r>
      <w:r w:rsidR="00995557" w:rsidRPr="004853DB">
        <w:rPr>
          <w:rFonts w:eastAsia="Heiti SC Medium"/>
        </w:rPr>
        <w:t>. I</w:t>
      </w:r>
      <w:r w:rsidR="00F3073D" w:rsidRPr="004853DB">
        <w:rPr>
          <w:rFonts w:eastAsia="Heiti SC Medium"/>
        </w:rPr>
        <w:t>n this case, it</w:t>
      </w:r>
      <w:r w:rsidR="00995557" w:rsidRPr="004853DB">
        <w:rPr>
          <w:rFonts w:eastAsia="Heiti SC Medium"/>
        </w:rPr>
        <w:t xml:space="preserve"> is the sounds of worship that are picked out as</w:t>
      </w:r>
      <w:r w:rsidRPr="004853DB">
        <w:rPr>
          <w:rFonts w:eastAsia="Heiti SC Medium"/>
        </w:rPr>
        <w:t xml:space="preserve"> hindering the mindful space of the yoga studio</w:t>
      </w:r>
      <w:r w:rsidR="00995557" w:rsidRPr="004853DB">
        <w:rPr>
          <w:rFonts w:eastAsia="Heiti SC Medium"/>
        </w:rPr>
        <w:t xml:space="preserve"> rather than any other elements of this chaotic soundscape.</w:t>
      </w:r>
      <w:r w:rsidR="00DC4EC4" w:rsidRPr="004853DB">
        <w:rPr>
          <w:rFonts w:eastAsia="Heiti SC Medium"/>
        </w:rPr>
        <w:t xml:space="preserve"> </w:t>
      </w:r>
      <w:r w:rsidRPr="004853DB">
        <w:rPr>
          <w:rFonts w:eastAsia="Heiti SC Medium"/>
        </w:rPr>
        <w:t xml:space="preserve"> </w:t>
      </w:r>
    </w:p>
    <w:p w14:paraId="0D181379" w14:textId="5BC86743" w:rsidR="00E11A72" w:rsidRPr="004853DB" w:rsidRDefault="00E11A72" w:rsidP="00DD399B">
      <w:pPr>
        <w:spacing w:before="100" w:beforeAutospacing="1" w:line="480" w:lineRule="auto"/>
        <w:jc w:val="both"/>
        <w:rPr>
          <w:rFonts w:eastAsia="Heiti SC Medium"/>
        </w:rPr>
      </w:pPr>
      <w:r w:rsidRPr="004853DB">
        <w:rPr>
          <w:rFonts w:eastAsia="Heiti SC Medium"/>
        </w:rPr>
        <w:t>According to one of our research participants,</w:t>
      </w:r>
      <w:r w:rsidR="00995557" w:rsidRPr="004853DB">
        <w:rPr>
          <w:rFonts w:eastAsia="Heiti SC Medium"/>
        </w:rPr>
        <w:t xml:space="preserve"> interviewed in the wake of </w:t>
      </w:r>
      <w:r w:rsidR="00F96494" w:rsidRPr="004853DB">
        <w:rPr>
          <w:rFonts w:eastAsia="Heiti SC Medium"/>
        </w:rPr>
        <w:t>the</w:t>
      </w:r>
      <w:r w:rsidR="00F96494" w:rsidRPr="004853DB">
        <w:rPr>
          <w:rFonts w:eastAsia="Heiti SC Medium"/>
          <w:i/>
        </w:rPr>
        <w:t xml:space="preserve"> </w:t>
      </w:r>
      <w:r w:rsidR="00995557" w:rsidRPr="004853DB">
        <w:rPr>
          <w:rFonts w:eastAsia="Heiti SC Medium"/>
        </w:rPr>
        <w:t>yoga</w:t>
      </w:r>
      <w:r w:rsidRPr="004853DB">
        <w:rPr>
          <w:rFonts w:eastAsia="Heiti SC Medium"/>
        </w:rPr>
        <w:t xml:space="preserve"> controversy, this is a very good example </w:t>
      </w:r>
      <w:r w:rsidR="00CD6390" w:rsidRPr="004853DB">
        <w:rPr>
          <w:rFonts w:eastAsia="Heiti SC Medium"/>
        </w:rPr>
        <w:t xml:space="preserve">of </w:t>
      </w:r>
      <w:r w:rsidRPr="004853DB">
        <w:rPr>
          <w:rFonts w:eastAsia="Heiti SC Medium"/>
        </w:rPr>
        <w:t xml:space="preserve">how what people </w:t>
      </w:r>
      <w:r w:rsidRPr="004853DB">
        <w:rPr>
          <w:rFonts w:eastAsia="Heiti SC Medium"/>
          <w:i/>
        </w:rPr>
        <w:t>feel</w:t>
      </w:r>
      <w:r w:rsidRPr="004853DB">
        <w:rPr>
          <w:rFonts w:eastAsia="Heiti SC Medium"/>
        </w:rPr>
        <w:t xml:space="preserve"> contradicts what people say. In this case the sounds that annoy the yoga studio owners and what they associate with those sounds is unconsciously mediated by social valuations. The interviewee, a black man working </w:t>
      </w:r>
      <w:r w:rsidR="00DC4EC4" w:rsidRPr="004853DB">
        <w:rPr>
          <w:rFonts w:eastAsia="Heiti SC Medium"/>
        </w:rPr>
        <w:t xml:space="preserve">on </w:t>
      </w:r>
      <w:r w:rsidRPr="004853DB">
        <w:rPr>
          <w:rFonts w:eastAsia="Heiti SC Medium"/>
        </w:rPr>
        <w:t xml:space="preserve">Rye Lane, showed his outrage at the words of the yoga studio owner, in particular, the mention of the ghetto blaster </w:t>
      </w:r>
      <w:r w:rsidR="00F3073D" w:rsidRPr="004853DB">
        <w:rPr>
          <w:rFonts w:eastAsia="Heiti SC Medium"/>
        </w:rPr>
        <w:t>and the ignorance that displayed</w:t>
      </w:r>
      <w:r w:rsidR="00622FA4" w:rsidRPr="004853DB">
        <w:rPr>
          <w:rFonts w:eastAsia="Heiti SC Medium"/>
        </w:rPr>
        <w:t xml:space="preserve">, </w:t>
      </w:r>
      <w:r w:rsidR="00F3073D" w:rsidRPr="004853DB">
        <w:rPr>
          <w:rFonts w:eastAsia="Heiti SC Medium"/>
        </w:rPr>
        <w:t>‘</w:t>
      </w:r>
      <w:r w:rsidRPr="004853DB">
        <w:rPr>
          <w:rFonts w:eastAsia="Heiti SC Medium"/>
        </w:rPr>
        <w:t xml:space="preserve">what church uses a </w:t>
      </w:r>
      <w:r w:rsidR="00964A2F" w:rsidRPr="004853DB">
        <w:rPr>
          <w:rFonts w:eastAsia="Heiti SC Medium"/>
        </w:rPr>
        <w:t xml:space="preserve">fucking </w:t>
      </w:r>
      <w:r w:rsidRPr="004853DB">
        <w:rPr>
          <w:rFonts w:eastAsia="Heiti SC Medium"/>
        </w:rPr>
        <w:t>ghetto blaster?</w:t>
      </w:r>
      <w:r w:rsidR="00F3073D" w:rsidRPr="004853DB">
        <w:rPr>
          <w:rFonts w:eastAsia="Heiti SC Medium"/>
        </w:rPr>
        <w:t>’</w:t>
      </w:r>
    </w:p>
    <w:p w14:paraId="66306846" w14:textId="1F16891D" w:rsidR="003860D3" w:rsidRPr="001B1B2C" w:rsidRDefault="00622FA4" w:rsidP="00DD399B">
      <w:pPr>
        <w:spacing w:before="100" w:beforeAutospacing="1" w:after="120" w:line="480" w:lineRule="auto"/>
        <w:jc w:val="both"/>
        <w:rPr>
          <w:rFonts w:eastAsia="Heiti SC Medium"/>
        </w:rPr>
      </w:pPr>
      <w:r w:rsidRPr="001B1B2C">
        <w:rPr>
          <w:rFonts w:eastAsia="Heiti SC Medium"/>
        </w:rPr>
        <w:t>T</w:t>
      </w:r>
      <w:r w:rsidR="00E11A72" w:rsidRPr="001B1B2C">
        <w:rPr>
          <w:rFonts w:eastAsia="Heiti SC Medium"/>
        </w:rPr>
        <w:t>he prevalence of African churches (at least 4) and 3 yoga studios in the Bussey Building alone can be read as a</w:t>
      </w:r>
      <w:r w:rsidR="00411060" w:rsidRPr="001B1B2C">
        <w:rPr>
          <w:rFonts w:eastAsia="Heiti SC Medium"/>
        </w:rPr>
        <w:t xml:space="preserve"> sign of </w:t>
      </w:r>
      <w:r w:rsidR="00E11A72" w:rsidRPr="001B1B2C">
        <w:rPr>
          <w:rFonts w:eastAsia="Heiti SC Medium"/>
        </w:rPr>
        <w:t>the unusual diversi</w:t>
      </w:r>
      <w:r w:rsidR="00411060" w:rsidRPr="001B1B2C">
        <w:rPr>
          <w:rFonts w:eastAsia="Heiti SC Medium"/>
        </w:rPr>
        <w:t>ty of Peckham town centre and</w:t>
      </w:r>
      <w:r w:rsidR="00E11A72" w:rsidRPr="001B1B2C">
        <w:rPr>
          <w:rFonts w:eastAsia="Heiti SC Medium"/>
        </w:rPr>
        <w:t xml:space="preserve"> the intense change which it is undergoing. Th</w:t>
      </w:r>
      <w:r w:rsidR="00F3073D" w:rsidRPr="001B1B2C">
        <w:rPr>
          <w:rFonts w:eastAsia="Heiti SC Medium"/>
        </w:rPr>
        <w:t>e example of the yoga controversy</w:t>
      </w:r>
      <w:r w:rsidR="00E11A72" w:rsidRPr="001B1B2C">
        <w:rPr>
          <w:rFonts w:eastAsia="Heiti SC Medium"/>
        </w:rPr>
        <w:t xml:space="preserve"> demonstrates the friction generated by this change. It also shows how the perception of non-visual stimuli often reveals entrenched forms of valuation that can be expressed in less guarded ways</w:t>
      </w:r>
      <w:r w:rsidR="003860D3" w:rsidRPr="001B1B2C">
        <w:rPr>
          <w:rFonts w:eastAsia="Heiti SC Medium"/>
        </w:rPr>
        <w:t xml:space="preserve"> than visually coded forms of difference such as skin colour</w:t>
      </w:r>
      <w:r w:rsidR="00E11A72" w:rsidRPr="001B1B2C">
        <w:rPr>
          <w:rFonts w:eastAsia="Heiti SC Medium"/>
        </w:rPr>
        <w:t xml:space="preserve">. </w:t>
      </w:r>
      <w:r w:rsidR="00A57827" w:rsidRPr="001B1B2C">
        <w:rPr>
          <w:rFonts w:eastAsia="Heiti SC Medium"/>
        </w:rPr>
        <w:t xml:space="preserve">Taken in conjunction with Steve’s worries about the changing expectations about the building as a working space, as encoded through his description of the sensory environment of the building, we can begin to understand how clashing expectations of its sensorial landscape are key to debates over the changing use of this building. </w:t>
      </w:r>
    </w:p>
    <w:p w14:paraId="322E668F" w14:textId="77777777" w:rsidR="004853DB" w:rsidRPr="004853DB" w:rsidRDefault="004853DB" w:rsidP="00DD399B">
      <w:pPr>
        <w:spacing w:line="480" w:lineRule="auto"/>
        <w:rPr>
          <w:rFonts w:eastAsia="Heiti SC Medium"/>
        </w:rPr>
      </w:pPr>
    </w:p>
    <w:p w14:paraId="5C5951CE" w14:textId="28DA69BF" w:rsidR="00A45629" w:rsidRPr="004853DB" w:rsidRDefault="00F550FC" w:rsidP="00DD399B">
      <w:pPr>
        <w:pStyle w:val="Heading2"/>
        <w:spacing w:line="480" w:lineRule="auto"/>
        <w:rPr>
          <w:rFonts w:ascii="Times New Roman" w:hAnsi="Times New Roman" w:cs="Times New Roman"/>
          <w:b/>
          <w:color w:val="auto"/>
          <w:sz w:val="24"/>
          <w:szCs w:val="24"/>
        </w:rPr>
      </w:pPr>
      <w:r w:rsidRPr="004853DB">
        <w:rPr>
          <w:rFonts w:ascii="Times New Roman" w:hAnsi="Times New Roman" w:cs="Times New Roman"/>
          <w:b/>
          <w:color w:val="auto"/>
          <w:sz w:val="24"/>
          <w:szCs w:val="24"/>
        </w:rPr>
        <w:t>Conducting</w:t>
      </w:r>
      <w:r w:rsidR="009F3118" w:rsidRPr="004853DB">
        <w:rPr>
          <w:rFonts w:ascii="Times New Roman" w:hAnsi="Times New Roman" w:cs="Times New Roman"/>
          <w:b/>
          <w:color w:val="auto"/>
          <w:sz w:val="24"/>
          <w:szCs w:val="24"/>
        </w:rPr>
        <w:t xml:space="preserve"> the</w:t>
      </w:r>
      <w:r w:rsidRPr="004853DB">
        <w:rPr>
          <w:rFonts w:ascii="Times New Roman" w:hAnsi="Times New Roman" w:cs="Times New Roman"/>
          <w:b/>
          <w:color w:val="auto"/>
          <w:sz w:val="24"/>
          <w:szCs w:val="24"/>
        </w:rPr>
        <w:t xml:space="preserve"> S</w:t>
      </w:r>
      <w:r w:rsidR="00A45629" w:rsidRPr="004853DB">
        <w:rPr>
          <w:rFonts w:ascii="Times New Roman" w:hAnsi="Times New Roman" w:cs="Times New Roman"/>
          <w:b/>
          <w:color w:val="auto"/>
          <w:sz w:val="24"/>
          <w:szCs w:val="24"/>
        </w:rPr>
        <w:t>ensoria</w:t>
      </w:r>
    </w:p>
    <w:p w14:paraId="5B5E6C6E" w14:textId="5E179F7F" w:rsidR="007C22D7" w:rsidRPr="001B1B2C" w:rsidRDefault="007C22D7" w:rsidP="00DD399B">
      <w:pPr>
        <w:spacing w:before="100" w:beforeAutospacing="1" w:after="120" w:line="480" w:lineRule="auto"/>
        <w:jc w:val="both"/>
        <w:rPr>
          <w:rFonts w:eastAsia="Heiti SC Medium"/>
        </w:rPr>
      </w:pPr>
      <w:r w:rsidRPr="004853DB">
        <w:rPr>
          <w:rFonts w:eastAsia="Heiti SC Medium"/>
        </w:rPr>
        <w:t>One June evening</w:t>
      </w:r>
      <w:r w:rsidR="00F3073D" w:rsidRPr="004853DB">
        <w:rPr>
          <w:rFonts w:eastAsia="Heiti SC Medium"/>
        </w:rPr>
        <w:t>,</w:t>
      </w:r>
      <w:r w:rsidRPr="004853DB">
        <w:rPr>
          <w:rFonts w:eastAsia="Heiti SC Medium"/>
        </w:rPr>
        <w:t xml:space="preserve"> Emma</w:t>
      </w:r>
      <w:r w:rsidRPr="001B1B2C">
        <w:rPr>
          <w:rFonts w:eastAsia="Heiti SC Medium"/>
        </w:rPr>
        <w:t xml:space="preserve"> and </w:t>
      </w:r>
      <w:r w:rsidRPr="004853DB">
        <w:rPr>
          <w:rFonts w:eastAsia="Heiti SC Medium"/>
        </w:rPr>
        <w:t>Michaela</w:t>
      </w:r>
      <w:r w:rsidRPr="001B1B2C">
        <w:rPr>
          <w:rFonts w:eastAsia="Heiti SC Medium"/>
        </w:rPr>
        <w:t xml:space="preserve"> ascended the pink stairwell </w:t>
      </w:r>
      <w:r w:rsidR="00F3073D" w:rsidRPr="001B1B2C">
        <w:rPr>
          <w:rFonts w:eastAsia="Heiti SC Medium"/>
        </w:rPr>
        <w:t xml:space="preserve">once </w:t>
      </w:r>
      <w:r w:rsidRPr="001B1B2C">
        <w:rPr>
          <w:rFonts w:eastAsia="Heiti SC Medium"/>
        </w:rPr>
        <w:t xml:space="preserve">again to go and see </w:t>
      </w:r>
      <w:r w:rsidR="00CD6390" w:rsidRPr="001B1B2C">
        <w:rPr>
          <w:rFonts w:eastAsia="Heiti SC Medium"/>
        </w:rPr>
        <w:t>a local community</w:t>
      </w:r>
      <w:r w:rsidRPr="00600C11">
        <w:rPr>
          <w:rFonts w:eastAsia="Heiti SC Medium"/>
        </w:rPr>
        <w:t xml:space="preserve"> </w:t>
      </w:r>
      <w:r w:rsidR="00CD6390" w:rsidRPr="005C6D93">
        <w:rPr>
          <w:rFonts w:eastAsia="Heiti SC Medium"/>
        </w:rPr>
        <w:t>o</w:t>
      </w:r>
      <w:r w:rsidRPr="005C6D93">
        <w:rPr>
          <w:rFonts w:eastAsia="Heiti SC Medium"/>
        </w:rPr>
        <w:t>rchestra perform in the Peckham car</w:t>
      </w:r>
      <w:r w:rsidR="00F3073D" w:rsidRPr="004853DB">
        <w:rPr>
          <w:rFonts w:eastAsia="Heiti SC Medium"/>
        </w:rPr>
        <w:t xml:space="preserve"> </w:t>
      </w:r>
      <w:r w:rsidRPr="004853DB">
        <w:rPr>
          <w:rFonts w:eastAsia="Heiti SC Medium"/>
        </w:rPr>
        <w:t xml:space="preserve">park. On this occasion helpers in </w:t>
      </w:r>
      <w:r w:rsidR="009F3118" w:rsidRPr="004853DB">
        <w:rPr>
          <w:rFonts w:eastAsia="Heiti SC Medium"/>
        </w:rPr>
        <w:t xml:space="preserve">bright </w:t>
      </w:r>
      <w:r w:rsidRPr="004853DB">
        <w:rPr>
          <w:rFonts w:eastAsia="Heiti SC Medium"/>
        </w:rPr>
        <w:t>yellow t-shirts ushered audience members towards the performance space. Michaela</w:t>
      </w:r>
      <w:r w:rsidR="00F3073D" w:rsidRPr="001B1B2C">
        <w:rPr>
          <w:rFonts w:eastAsia="Heiti SC Medium"/>
        </w:rPr>
        <w:t xml:space="preserve"> describes the scene</w:t>
      </w:r>
      <w:r w:rsidRPr="001B1B2C">
        <w:rPr>
          <w:rFonts w:eastAsia="Heiti SC Medium"/>
        </w:rPr>
        <w:t>:</w:t>
      </w:r>
    </w:p>
    <w:p w14:paraId="40B799C9" w14:textId="794BD006" w:rsidR="007C22D7" w:rsidRPr="004853DB" w:rsidRDefault="007C22D7" w:rsidP="00DD399B">
      <w:pPr>
        <w:spacing w:line="480" w:lineRule="auto"/>
        <w:ind w:left="284"/>
        <w:jc w:val="both"/>
        <w:rPr>
          <w:rFonts w:eastAsia="Heiti SC Medium"/>
          <w:i/>
        </w:rPr>
      </w:pPr>
      <w:r w:rsidRPr="001B1B2C">
        <w:rPr>
          <w:rFonts w:eastAsia="Heiti SC Medium"/>
          <w:i/>
        </w:rPr>
        <w:t>In front of us seats fan out in a semi-circle. An audience is gathering. In front of the seating, the orchestra are already in place, adjusting their chairs, their music stands. Behind them, the raked seating which will later be used by the choirs. The seats to the left of the audience are filled with children, man</w:t>
      </w:r>
      <w:r w:rsidRPr="004853DB">
        <w:rPr>
          <w:rFonts w:eastAsia="Heiti SC Medium"/>
          <w:i/>
        </w:rPr>
        <w:t>y of whom are in school uniform. They chat among themselves, peer out to the gathering crowd, grins spreading across their faces, energetic waves as they spot their parents and friends within the crowd. The atmosphere is relaxed, people are chatting with one another, choosing their seats. Unlike the space in the bar above, this seems to be a cross-section of the community. The young and old rub shoulders; people have brought young children along in pushchairs and dogs even. But more importantly, this is not the seemingly exclusively white space that the bar on top of the car park appears to be and a stark contrast to some of the other orchestral concerts I have been to in dedicated spaces in other parts of London.</w:t>
      </w:r>
    </w:p>
    <w:p w14:paraId="56F71614" w14:textId="6C785D5B" w:rsidR="007C22D7" w:rsidRPr="001B1B2C" w:rsidRDefault="007C22D7" w:rsidP="00DD399B">
      <w:pPr>
        <w:spacing w:before="100" w:beforeAutospacing="1" w:line="480" w:lineRule="auto"/>
        <w:jc w:val="both"/>
        <w:rPr>
          <w:rFonts w:eastAsia="Heiti SC Medium"/>
        </w:rPr>
      </w:pPr>
      <w:bookmarkStart w:id="7" w:name="_Toc504770636"/>
      <w:r w:rsidRPr="004853DB">
        <w:rPr>
          <w:rFonts w:eastAsia="Heiti SC Medium"/>
        </w:rPr>
        <w:t>At this performan</w:t>
      </w:r>
      <w:r w:rsidR="00F96494" w:rsidRPr="004853DB">
        <w:rPr>
          <w:rFonts w:eastAsia="Heiti SC Medium"/>
        </w:rPr>
        <w:t>ce t</w:t>
      </w:r>
      <w:r w:rsidR="003860D3" w:rsidRPr="004853DB">
        <w:rPr>
          <w:rFonts w:eastAsia="Heiti SC Medium"/>
        </w:rPr>
        <w:t>he orchestra (predominantly white) are performing wi</w:t>
      </w:r>
      <w:r w:rsidR="00EE0FFC" w:rsidRPr="004853DB">
        <w:rPr>
          <w:rFonts w:eastAsia="Heiti SC Medium"/>
        </w:rPr>
        <w:t>th some of the local school children</w:t>
      </w:r>
      <w:r w:rsidR="003860D3" w:rsidRPr="004853DB">
        <w:rPr>
          <w:rFonts w:eastAsia="Heiti SC Medium"/>
        </w:rPr>
        <w:t xml:space="preserve"> (a combination of black and white</w:t>
      </w:r>
      <w:r w:rsidRPr="004853DB">
        <w:rPr>
          <w:rFonts w:eastAsia="Heiti SC Medium"/>
        </w:rPr>
        <w:t>, majority black). The children</w:t>
      </w:r>
      <w:r w:rsidR="003860D3" w:rsidRPr="004853DB">
        <w:rPr>
          <w:rFonts w:eastAsia="Heiti SC Medium"/>
        </w:rPr>
        <w:t xml:space="preserve"> are sat together on the </w:t>
      </w:r>
      <w:r w:rsidR="00644F3B" w:rsidRPr="004853DB">
        <w:rPr>
          <w:rFonts w:eastAsia="Heiti SC Medium"/>
        </w:rPr>
        <w:t>left-hand</w:t>
      </w:r>
      <w:r w:rsidR="003860D3" w:rsidRPr="004853DB">
        <w:rPr>
          <w:rFonts w:eastAsia="Heiti SC Medium"/>
        </w:rPr>
        <w:t xml:space="preserve"> side while the proud </w:t>
      </w:r>
      <w:proofErr w:type="gramStart"/>
      <w:r w:rsidR="003860D3" w:rsidRPr="004853DB">
        <w:rPr>
          <w:rFonts w:eastAsia="Heiti SC Medium"/>
        </w:rPr>
        <w:t>parents</w:t>
      </w:r>
      <w:proofErr w:type="gramEnd"/>
      <w:r w:rsidR="003860D3" w:rsidRPr="004853DB">
        <w:rPr>
          <w:rFonts w:eastAsia="Heiti SC Medium"/>
        </w:rPr>
        <w:t xml:space="preserve"> wave and take pictures.</w:t>
      </w:r>
      <w:r w:rsidRPr="004853DB">
        <w:rPr>
          <w:rFonts w:eastAsia="Heiti SC Medium"/>
        </w:rPr>
        <w:t xml:space="preserve"> Emma</w:t>
      </w:r>
      <w:r w:rsidRPr="001B1B2C">
        <w:rPr>
          <w:rFonts w:eastAsia="Heiti SC Medium"/>
        </w:rPr>
        <w:t xml:space="preserve"> notes</w:t>
      </w:r>
      <w:r w:rsidR="009F3118" w:rsidRPr="001B1B2C">
        <w:rPr>
          <w:rFonts w:eastAsia="Heiti SC Medium"/>
        </w:rPr>
        <w:t>:</w:t>
      </w:r>
      <w:r w:rsidRPr="001B1B2C">
        <w:rPr>
          <w:rFonts w:eastAsia="Heiti SC Medium"/>
        </w:rPr>
        <w:t xml:space="preserve"> </w:t>
      </w:r>
      <w:r w:rsidR="003860D3" w:rsidRPr="001B1B2C">
        <w:rPr>
          <w:rFonts w:eastAsia="Heiti SC Medium"/>
        </w:rPr>
        <w:t xml:space="preserve"> </w:t>
      </w:r>
    </w:p>
    <w:p w14:paraId="55C54AED" w14:textId="60A24A8B" w:rsidR="003860D3" w:rsidRPr="004853DB" w:rsidRDefault="007C22D7" w:rsidP="00DD399B">
      <w:pPr>
        <w:spacing w:before="100" w:beforeAutospacing="1" w:line="480" w:lineRule="auto"/>
        <w:ind w:left="426"/>
        <w:jc w:val="both"/>
        <w:rPr>
          <w:rFonts w:eastAsia="Heiti SC Medium"/>
          <w:i/>
        </w:rPr>
      </w:pPr>
      <w:r w:rsidRPr="004853DB">
        <w:rPr>
          <w:rFonts w:eastAsia="Heiti SC Medium"/>
          <w:i/>
        </w:rPr>
        <w:t>A pleasant</w:t>
      </w:r>
      <w:r w:rsidR="003860D3" w:rsidRPr="004853DB">
        <w:rPr>
          <w:rFonts w:eastAsia="Heiti SC Medium"/>
          <w:i/>
        </w:rPr>
        <w:t xml:space="preserve"> warm wind blows through the concrete sides of the car park. The conductor holds up his baton. Silence falls and then a train rumbles past noisily, rumble, </w:t>
      </w:r>
      <w:proofErr w:type="spellStart"/>
      <w:r w:rsidR="003860D3" w:rsidRPr="004853DB">
        <w:rPr>
          <w:rFonts w:eastAsia="Heiti SC Medium"/>
          <w:i/>
        </w:rPr>
        <w:t>screeeeech</w:t>
      </w:r>
      <w:proofErr w:type="spellEnd"/>
      <w:r w:rsidR="003860D3" w:rsidRPr="004853DB">
        <w:rPr>
          <w:rFonts w:eastAsia="Heiti SC Medium"/>
          <w:i/>
        </w:rPr>
        <w:t xml:space="preserve">. The concert is punctuated by the loud noise of the </w:t>
      </w:r>
      <w:r w:rsidR="00644F3B" w:rsidRPr="004853DB">
        <w:rPr>
          <w:rFonts w:eastAsia="Heiti SC Medium"/>
          <w:i/>
        </w:rPr>
        <w:t>trains,</w:t>
      </w:r>
      <w:r w:rsidR="003860D3" w:rsidRPr="004853DB">
        <w:rPr>
          <w:rFonts w:eastAsia="Heiti SC Medium"/>
          <w:i/>
        </w:rPr>
        <w:t xml:space="preserve"> but they always seem to arrive between the action. </w:t>
      </w:r>
    </w:p>
    <w:p w14:paraId="5E871274" w14:textId="4D129248" w:rsidR="003860D3" w:rsidRPr="004853DB" w:rsidRDefault="007C22D7" w:rsidP="00DD399B">
      <w:pPr>
        <w:spacing w:before="100" w:beforeAutospacing="1" w:line="480" w:lineRule="auto"/>
        <w:ind w:left="426"/>
        <w:jc w:val="both"/>
        <w:rPr>
          <w:rFonts w:eastAsia="Heiti SC Medium"/>
          <w:i/>
        </w:rPr>
      </w:pPr>
      <w:r w:rsidRPr="004853DB">
        <w:rPr>
          <w:rFonts w:eastAsia="Heiti SC Medium"/>
          <w:i/>
        </w:rPr>
        <w:t>At the performance t</w:t>
      </w:r>
      <w:r w:rsidR="003860D3" w:rsidRPr="004853DB">
        <w:rPr>
          <w:rFonts w:eastAsia="Heiti SC Medium"/>
          <w:i/>
        </w:rPr>
        <w:t xml:space="preserve">he orchestra </w:t>
      </w:r>
      <w:r w:rsidR="009F3118" w:rsidRPr="004853DB">
        <w:rPr>
          <w:rFonts w:eastAsia="Heiti SC Medium"/>
          <w:i/>
        </w:rPr>
        <w:t xml:space="preserve">plays </w:t>
      </w:r>
      <w:r w:rsidR="003860D3" w:rsidRPr="004853DB">
        <w:rPr>
          <w:rFonts w:eastAsia="Heiti SC Medium"/>
          <w:i/>
        </w:rPr>
        <w:t>three pieces. One is an instrumental, Bach (Sleepers Wake).</w:t>
      </w:r>
      <w:r w:rsidRPr="004853DB">
        <w:rPr>
          <w:rFonts w:eastAsia="Heiti SC Medium"/>
          <w:i/>
        </w:rPr>
        <w:t xml:space="preserve"> The next is a piece from Julius Caesar the opera and is performed by a</w:t>
      </w:r>
      <w:r w:rsidR="00F3073D" w:rsidRPr="004853DB">
        <w:rPr>
          <w:rFonts w:eastAsia="Heiti SC Medium"/>
          <w:i/>
        </w:rPr>
        <w:t xml:space="preserve"> soprano</w:t>
      </w:r>
      <w:r w:rsidRPr="004853DB">
        <w:rPr>
          <w:rFonts w:eastAsia="Heiti SC Medium"/>
          <w:i/>
        </w:rPr>
        <w:t xml:space="preserve">. </w:t>
      </w:r>
      <w:r w:rsidR="00F96494" w:rsidRPr="004853DB">
        <w:rPr>
          <w:rFonts w:eastAsia="Heiti SC Medium"/>
          <w:i/>
        </w:rPr>
        <w:t>My first instinct is to</w:t>
      </w:r>
      <w:r w:rsidRPr="004853DB">
        <w:rPr>
          <w:rFonts w:eastAsia="Heiti SC Medium"/>
          <w:i/>
        </w:rPr>
        <w:t xml:space="preserve"> consider the </w:t>
      </w:r>
      <w:r w:rsidR="00F3073D" w:rsidRPr="004853DB">
        <w:rPr>
          <w:rFonts w:eastAsia="Heiti SC Medium"/>
          <w:i/>
        </w:rPr>
        <w:t xml:space="preserve">parallels with the </w:t>
      </w:r>
      <w:r w:rsidRPr="004853DB">
        <w:rPr>
          <w:rFonts w:eastAsia="Heiti SC Medium"/>
          <w:i/>
        </w:rPr>
        <w:t>use of classical music to civilize unruly urban spaces, for example</w:t>
      </w:r>
      <w:r w:rsidR="003860D3" w:rsidRPr="004853DB">
        <w:rPr>
          <w:rFonts w:eastAsia="Heiti SC Medium"/>
          <w:i/>
        </w:rPr>
        <w:t xml:space="preserve"> how classical music is piped into ‘problem’</w:t>
      </w:r>
      <w:r w:rsidRPr="004853DB">
        <w:rPr>
          <w:rFonts w:eastAsia="Heiti SC Medium"/>
          <w:i/>
        </w:rPr>
        <w:t xml:space="preserve"> tube stations to dispel people </w:t>
      </w:r>
      <w:r w:rsidR="000E00B7" w:rsidRPr="004853DB">
        <w:rPr>
          <w:rFonts w:eastAsia="Heiti SC Medium"/>
          <w:i/>
        </w:rPr>
        <w:t>through</w:t>
      </w:r>
      <w:r w:rsidRPr="004853DB">
        <w:rPr>
          <w:rFonts w:eastAsia="Heiti SC Medium"/>
          <w:i/>
        </w:rPr>
        <w:t xml:space="preserve"> a</w:t>
      </w:r>
      <w:r w:rsidR="003860D3" w:rsidRPr="004853DB">
        <w:rPr>
          <w:rFonts w:eastAsia="Heiti SC Medium"/>
          <w:i/>
        </w:rPr>
        <w:t xml:space="preserve"> kind of sound colonization</w:t>
      </w:r>
      <w:r w:rsidR="00F3073D" w:rsidRPr="004853DB">
        <w:rPr>
          <w:rFonts w:eastAsia="Heiti SC Medium"/>
          <w:i/>
        </w:rPr>
        <w:t>,</w:t>
      </w:r>
      <w:r w:rsidR="000E00B7" w:rsidRPr="004853DB">
        <w:rPr>
          <w:rFonts w:eastAsia="Heiti SC Medium"/>
          <w:i/>
        </w:rPr>
        <w:t xml:space="preserve"> b</w:t>
      </w:r>
      <w:r w:rsidRPr="004853DB">
        <w:rPr>
          <w:rFonts w:eastAsia="Heiti SC Medium"/>
          <w:i/>
        </w:rPr>
        <w:t xml:space="preserve">ut this is something </w:t>
      </w:r>
      <w:r w:rsidR="00B77CAF" w:rsidRPr="004853DB">
        <w:rPr>
          <w:rFonts w:eastAsia="Heiti SC Medium"/>
          <w:i/>
        </w:rPr>
        <w:t>different</w:t>
      </w:r>
      <w:r w:rsidRPr="004853DB">
        <w:rPr>
          <w:rFonts w:eastAsia="Heiti SC Medium"/>
          <w:i/>
        </w:rPr>
        <w:t xml:space="preserve">. In </w:t>
      </w:r>
      <w:r w:rsidR="003860D3" w:rsidRPr="004853DB">
        <w:rPr>
          <w:rFonts w:eastAsia="Heiti SC Medium"/>
          <w:i/>
        </w:rPr>
        <w:t xml:space="preserve">the final piece the children’s choir take to the stage. </w:t>
      </w:r>
    </w:p>
    <w:p w14:paraId="7EDBD7E2" w14:textId="5C82C18D" w:rsidR="003860D3" w:rsidRPr="004853DB" w:rsidRDefault="003860D3" w:rsidP="00DD399B">
      <w:pPr>
        <w:spacing w:before="100" w:beforeAutospacing="1" w:line="480" w:lineRule="auto"/>
        <w:ind w:left="426"/>
        <w:jc w:val="both"/>
        <w:rPr>
          <w:rFonts w:eastAsia="Heiti SC Medium"/>
          <w:i/>
        </w:rPr>
      </w:pPr>
      <w:r w:rsidRPr="004853DB">
        <w:rPr>
          <w:rFonts w:eastAsia="Heiti SC Medium"/>
          <w:i/>
        </w:rPr>
        <w:t>‘I am the sea and I have something to say…’ the children sing verses by Egyptian poet Sabrina Mahfouz. The</w:t>
      </w:r>
      <w:r w:rsidR="000E00B7" w:rsidRPr="004853DB">
        <w:rPr>
          <w:rFonts w:eastAsia="Heiti SC Medium"/>
          <w:i/>
        </w:rPr>
        <w:t xml:space="preserve"> black</w:t>
      </w:r>
      <w:r w:rsidRPr="004853DB">
        <w:rPr>
          <w:rFonts w:eastAsia="Heiti SC Medium"/>
          <w:i/>
        </w:rPr>
        <w:t xml:space="preserve"> soprano and a white baritone, who looks less like a classical singer and more like a Bellenden Road resident who popped out for a pint of milk (beard, checked short sleeved shirt), join in towards the end ‘Close your eyes and think of a place that beats with beauty’. In the audience a four-year old girl shouts</w:t>
      </w:r>
      <w:r w:rsidR="00796A8C" w:rsidRPr="004853DB">
        <w:rPr>
          <w:rFonts w:eastAsia="Heiti SC Medium"/>
          <w:i/>
        </w:rPr>
        <w:t>,</w:t>
      </w:r>
      <w:r w:rsidRPr="004853DB">
        <w:rPr>
          <w:rFonts w:eastAsia="Heiti SC Medium"/>
          <w:i/>
        </w:rPr>
        <w:t xml:space="preserve"> ‘I’m going to wet myself’ and her mum hurriedly escorts h</w:t>
      </w:r>
      <w:r w:rsidR="007C22D7" w:rsidRPr="004853DB">
        <w:rPr>
          <w:rFonts w:eastAsia="Heiti SC Medium"/>
          <w:i/>
        </w:rPr>
        <w:t>er out – p</w:t>
      </w:r>
      <w:r w:rsidRPr="004853DB">
        <w:rPr>
          <w:rFonts w:eastAsia="Heiti SC Medium"/>
          <w:i/>
        </w:rPr>
        <w:t xml:space="preserve">robably an unusual occurrence in a classical concert, as is the dog who snouts around between our chairs. At the end of the performance there is a standing ovation. </w:t>
      </w:r>
    </w:p>
    <w:p w14:paraId="2C437272" w14:textId="3E96D37C" w:rsidR="00114508" w:rsidRPr="004853DB" w:rsidRDefault="000E00B7" w:rsidP="00DD399B">
      <w:pPr>
        <w:spacing w:before="100" w:beforeAutospacing="1" w:line="480" w:lineRule="auto"/>
        <w:jc w:val="both"/>
        <w:rPr>
          <w:rStyle w:val="Heading2Char"/>
          <w:rFonts w:ascii="Times New Roman" w:eastAsia="Heiti SC Medium" w:hAnsi="Times New Roman" w:cs="Times New Roman"/>
          <w:color w:val="auto"/>
          <w:sz w:val="24"/>
          <w:szCs w:val="24"/>
        </w:rPr>
      </w:pPr>
      <w:r w:rsidRPr="004853DB">
        <w:rPr>
          <w:rStyle w:val="Heading2Char"/>
          <w:rFonts w:ascii="Times New Roman" w:eastAsia="Heiti SC Medium" w:hAnsi="Times New Roman" w:cs="Times New Roman"/>
          <w:color w:val="auto"/>
          <w:sz w:val="24"/>
          <w:szCs w:val="24"/>
        </w:rPr>
        <w:t>T</w:t>
      </w:r>
      <w:r w:rsidR="007C22D7" w:rsidRPr="004853DB">
        <w:rPr>
          <w:rStyle w:val="Heading2Char"/>
          <w:rFonts w:ascii="Times New Roman" w:eastAsia="Heiti SC Medium" w:hAnsi="Times New Roman" w:cs="Times New Roman"/>
          <w:color w:val="auto"/>
          <w:sz w:val="24"/>
          <w:szCs w:val="24"/>
        </w:rPr>
        <w:t>he porous boundaries of the car park, the involvement of the children and the unconventional setting</w:t>
      </w:r>
      <w:r w:rsidR="00B77CAF" w:rsidRPr="004853DB">
        <w:rPr>
          <w:rStyle w:val="Heading2Char"/>
          <w:rFonts w:ascii="Times New Roman" w:eastAsia="Heiti SC Medium" w:hAnsi="Times New Roman" w:cs="Times New Roman"/>
          <w:color w:val="auto"/>
          <w:sz w:val="24"/>
          <w:szCs w:val="24"/>
        </w:rPr>
        <w:t xml:space="preserve"> deformalize this moment of performance. While a positive review of a </w:t>
      </w:r>
      <w:r w:rsidRPr="004853DB">
        <w:rPr>
          <w:rStyle w:val="Heading2Char"/>
          <w:rFonts w:ascii="Times New Roman" w:eastAsia="Heiti SC Medium" w:hAnsi="Times New Roman" w:cs="Times New Roman"/>
          <w:color w:val="auto"/>
          <w:sz w:val="24"/>
          <w:szCs w:val="24"/>
        </w:rPr>
        <w:t xml:space="preserve">classical concert in the space </w:t>
      </w:r>
      <w:r w:rsidR="00B77CAF" w:rsidRPr="004853DB">
        <w:rPr>
          <w:rStyle w:val="Heading2Char"/>
          <w:rFonts w:ascii="Times New Roman" w:eastAsia="Heiti SC Medium" w:hAnsi="Times New Roman" w:cs="Times New Roman"/>
          <w:color w:val="auto"/>
          <w:sz w:val="24"/>
          <w:szCs w:val="24"/>
        </w:rPr>
        <w:t xml:space="preserve">in </w:t>
      </w:r>
      <w:r w:rsidR="00B77CAF" w:rsidRPr="004853DB">
        <w:rPr>
          <w:rStyle w:val="Heading2Char"/>
          <w:rFonts w:ascii="Times New Roman" w:eastAsia="Heiti SC Medium" w:hAnsi="Times New Roman" w:cs="Times New Roman"/>
          <w:i/>
          <w:color w:val="auto"/>
          <w:sz w:val="24"/>
          <w:szCs w:val="24"/>
        </w:rPr>
        <w:t>The Guardian</w:t>
      </w:r>
      <w:r w:rsidR="00B77CAF" w:rsidRPr="004853DB">
        <w:rPr>
          <w:rStyle w:val="Heading2Char"/>
          <w:rFonts w:ascii="Times New Roman" w:eastAsia="Heiti SC Medium" w:hAnsi="Times New Roman" w:cs="Times New Roman"/>
          <w:color w:val="auto"/>
          <w:sz w:val="24"/>
          <w:szCs w:val="24"/>
        </w:rPr>
        <w:t xml:space="preserve"> stated</w:t>
      </w:r>
      <w:r w:rsidR="00436B60" w:rsidRPr="004853DB">
        <w:rPr>
          <w:rStyle w:val="Heading2Char"/>
          <w:rFonts w:ascii="Times New Roman" w:eastAsia="Heiti SC Medium" w:hAnsi="Times New Roman" w:cs="Times New Roman"/>
          <w:color w:val="auto"/>
          <w:sz w:val="24"/>
          <w:szCs w:val="24"/>
        </w:rPr>
        <w:t>,</w:t>
      </w:r>
      <w:r w:rsidR="00622FA4" w:rsidRPr="004853DB">
        <w:rPr>
          <w:rStyle w:val="Heading2Char"/>
          <w:rFonts w:ascii="Times New Roman" w:eastAsia="Heiti SC Medium" w:hAnsi="Times New Roman" w:cs="Times New Roman"/>
          <w:color w:val="auto"/>
          <w:sz w:val="24"/>
          <w:szCs w:val="24"/>
        </w:rPr>
        <w:t xml:space="preserve"> </w:t>
      </w:r>
      <w:r w:rsidR="00B77CAF" w:rsidRPr="004853DB">
        <w:rPr>
          <w:rStyle w:val="Heading2Char"/>
          <w:rFonts w:ascii="Times New Roman" w:eastAsia="Heiti SC Medium" w:hAnsi="Times New Roman" w:cs="Times New Roman"/>
          <w:color w:val="auto"/>
          <w:sz w:val="24"/>
          <w:szCs w:val="24"/>
        </w:rPr>
        <w:t>‘</w:t>
      </w:r>
      <w:r w:rsidR="00622FA4" w:rsidRPr="004853DB">
        <w:rPr>
          <w:rStyle w:val="Heading2Char"/>
          <w:rFonts w:ascii="Times New Roman" w:eastAsia="Heiti SC Medium" w:hAnsi="Times New Roman" w:cs="Times New Roman"/>
          <w:color w:val="auto"/>
          <w:sz w:val="24"/>
          <w:szCs w:val="24"/>
        </w:rPr>
        <w:t>[</w:t>
      </w:r>
      <w:r w:rsidR="00FA37B3">
        <w:rPr>
          <w:rFonts w:eastAsia="Heiti SC Medium"/>
        </w:rPr>
        <w:t>t</w:t>
      </w:r>
      <w:r w:rsidR="00622FA4" w:rsidRPr="004853DB">
        <w:rPr>
          <w:rFonts w:eastAsia="Heiti SC Medium"/>
        </w:rPr>
        <w:t>]</w:t>
      </w:r>
      <w:r w:rsidR="00B77CAF" w:rsidRPr="004853DB">
        <w:rPr>
          <w:rFonts w:eastAsia="Heiti SC Medium"/>
        </w:rPr>
        <w:t>here is nonetheless a reason why most concerts (of any kind) don’t take place in multi-story car parks: the acoustic properties of a low-ceilinged, open-sided space made of concrete can be challenging.’ (Wilson, 2017), t</w:t>
      </w:r>
      <w:r w:rsidR="00B77CAF" w:rsidRPr="004853DB">
        <w:rPr>
          <w:rStyle w:val="Heading2Char"/>
          <w:rFonts w:ascii="Times New Roman" w:eastAsia="Heiti SC Medium" w:hAnsi="Times New Roman" w:cs="Times New Roman"/>
          <w:color w:val="auto"/>
          <w:sz w:val="24"/>
          <w:szCs w:val="24"/>
        </w:rPr>
        <w:t>he interruptions of trains and voices</w:t>
      </w:r>
      <w:r w:rsidRPr="004853DB">
        <w:rPr>
          <w:rStyle w:val="Heading2Char"/>
          <w:rFonts w:ascii="Times New Roman" w:eastAsia="Heiti SC Medium" w:hAnsi="Times New Roman" w:cs="Times New Roman"/>
          <w:color w:val="auto"/>
          <w:sz w:val="24"/>
          <w:szCs w:val="24"/>
        </w:rPr>
        <w:t>, the wind through the concrete,</w:t>
      </w:r>
      <w:r w:rsidR="00B77CAF" w:rsidRPr="004853DB">
        <w:rPr>
          <w:rStyle w:val="Heading2Char"/>
          <w:rFonts w:ascii="Times New Roman" w:eastAsia="Heiti SC Medium" w:hAnsi="Times New Roman" w:cs="Times New Roman"/>
          <w:color w:val="auto"/>
          <w:sz w:val="24"/>
          <w:szCs w:val="24"/>
        </w:rPr>
        <w:t xml:space="preserve"> all feed in to the production of </w:t>
      </w:r>
      <w:r w:rsidRPr="004853DB">
        <w:rPr>
          <w:rStyle w:val="Heading2Char"/>
          <w:rFonts w:ascii="Times New Roman" w:eastAsia="Heiti SC Medium" w:hAnsi="Times New Roman" w:cs="Times New Roman"/>
          <w:color w:val="auto"/>
          <w:sz w:val="24"/>
          <w:szCs w:val="24"/>
        </w:rPr>
        <w:t>an unusual urban sensoria</w:t>
      </w:r>
      <w:r w:rsidR="00B77CAF" w:rsidRPr="004853DB">
        <w:rPr>
          <w:rStyle w:val="Heading2Char"/>
          <w:rFonts w:ascii="Times New Roman" w:eastAsia="Heiti SC Medium" w:hAnsi="Times New Roman" w:cs="Times New Roman"/>
          <w:color w:val="auto"/>
          <w:sz w:val="24"/>
          <w:szCs w:val="24"/>
        </w:rPr>
        <w:t xml:space="preserve">. For us, this was an all too rare moment </w:t>
      </w:r>
      <w:r w:rsidR="0066303E" w:rsidRPr="004853DB">
        <w:rPr>
          <w:rStyle w:val="Heading2Char"/>
          <w:rFonts w:ascii="Times New Roman" w:eastAsia="Heiti SC Medium" w:hAnsi="Times New Roman" w:cs="Times New Roman"/>
          <w:color w:val="auto"/>
          <w:sz w:val="24"/>
          <w:szCs w:val="24"/>
        </w:rPr>
        <w:t xml:space="preserve">where </w:t>
      </w:r>
      <w:r w:rsidR="00B77CAF" w:rsidRPr="004853DB">
        <w:rPr>
          <w:rStyle w:val="Heading2Char"/>
          <w:rFonts w:ascii="Times New Roman" w:eastAsia="Heiti SC Medium" w:hAnsi="Times New Roman" w:cs="Times New Roman"/>
          <w:color w:val="auto"/>
          <w:sz w:val="24"/>
          <w:szCs w:val="24"/>
        </w:rPr>
        <w:t>the potential of these unusual high up spaces to bring people together</w:t>
      </w:r>
      <w:r w:rsidR="0066303E" w:rsidRPr="004853DB">
        <w:rPr>
          <w:rStyle w:val="Heading2Char"/>
          <w:rFonts w:ascii="Times New Roman" w:eastAsia="Heiti SC Medium" w:hAnsi="Times New Roman" w:cs="Times New Roman"/>
          <w:color w:val="auto"/>
          <w:sz w:val="24"/>
          <w:szCs w:val="24"/>
        </w:rPr>
        <w:t xml:space="preserve"> was revealed</w:t>
      </w:r>
      <w:r w:rsidR="00B77CAF" w:rsidRPr="004853DB">
        <w:rPr>
          <w:rStyle w:val="Heading2Char"/>
          <w:rFonts w:ascii="Times New Roman" w:eastAsia="Heiti SC Medium" w:hAnsi="Times New Roman" w:cs="Times New Roman"/>
          <w:color w:val="auto"/>
          <w:sz w:val="24"/>
          <w:szCs w:val="24"/>
        </w:rPr>
        <w:t>.</w:t>
      </w:r>
      <w:bookmarkEnd w:id="7"/>
    </w:p>
    <w:p w14:paraId="698ECCE2" w14:textId="2A9BA6A3" w:rsidR="00541CA2" w:rsidRPr="001B1B2C" w:rsidRDefault="005A7140" w:rsidP="00DD399B">
      <w:pPr>
        <w:spacing w:before="100" w:beforeAutospacing="1" w:line="480" w:lineRule="auto"/>
        <w:jc w:val="both"/>
        <w:rPr>
          <w:rStyle w:val="Heading2Char"/>
          <w:rFonts w:ascii="Times New Roman" w:eastAsia="Heiti SC Medium" w:hAnsi="Times New Roman" w:cs="Times New Roman"/>
          <w:color w:val="auto"/>
          <w:sz w:val="24"/>
          <w:szCs w:val="24"/>
        </w:rPr>
      </w:pPr>
      <w:r w:rsidRPr="001B1B2C">
        <w:rPr>
          <w:rStyle w:val="Heading2Char"/>
          <w:rFonts w:ascii="Times New Roman" w:eastAsia="Heiti SC Medium" w:hAnsi="Times New Roman" w:cs="Times New Roman"/>
          <w:color w:val="auto"/>
          <w:sz w:val="24"/>
          <w:szCs w:val="24"/>
        </w:rPr>
        <w:t xml:space="preserve">After the fieldwork period for our study was over, Peckham Levels, </w:t>
      </w:r>
      <w:r w:rsidR="00DC4EC4" w:rsidRPr="001B1B2C">
        <w:rPr>
          <w:rStyle w:val="Heading2Char"/>
          <w:rFonts w:ascii="Times New Roman" w:eastAsia="Heiti SC Medium" w:hAnsi="Times New Roman" w:cs="Times New Roman"/>
          <w:color w:val="auto"/>
          <w:sz w:val="24"/>
          <w:szCs w:val="24"/>
        </w:rPr>
        <w:t>opened on the middle levels of the car park. This is a</w:t>
      </w:r>
      <w:r w:rsidRPr="001B1B2C">
        <w:rPr>
          <w:rStyle w:val="Heading2Char"/>
          <w:rFonts w:ascii="Times New Roman" w:eastAsia="Heiti SC Medium" w:hAnsi="Times New Roman" w:cs="Times New Roman"/>
          <w:color w:val="auto"/>
          <w:sz w:val="24"/>
          <w:szCs w:val="24"/>
        </w:rPr>
        <w:t xml:space="preserve"> multi-use space that includes, studio and office space, food outlets, </w:t>
      </w:r>
      <w:r w:rsidR="006E13F9" w:rsidRPr="001B1B2C">
        <w:rPr>
          <w:rStyle w:val="Heading2Char"/>
          <w:rFonts w:ascii="Times New Roman" w:eastAsia="Heiti SC Medium" w:hAnsi="Times New Roman" w:cs="Times New Roman"/>
          <w:color w:val="auto"/>
          <w:sz w:val="24"/>
          <w:szCs w:val="24"/>
        </w:rPr>
        <w:t xml:space="preserve">galleries, </w:t>
      </w:r>
      <w:r w:rsidRPr="001B1B2C">
        <w:rPr>
          <w:rStyle w:val="Heading2Char"/>
          <w:rFonts w:ascii="Times New Roman" w:eastAsia="Heiti SC Medium" w:hAnsi="Times New Roman" w:cs="Times New Roman"/>
          <w:color w:val="auto"/>
          <w:sz w:val="24"/>
          <w:szCs w:val="24"/>
        </w:rPr>
        <w:t>a hairdresser</w:t>
      </w:r>
      <w:r w:rsidR="006E13F9" w:rsidRPr="001B1B2C">
        <w:rPr>
          <w:rStyle w:val="Heading2Char"/>
          <w:rFonts w:ascii="Times New Roman" w:eastAsia="Heiti SC Medium" w:hAnsi="Times New Roman" w:cs="Times New Roman"/>
          <w:color w:val="auto"/>
          <w:sz w:val="24"/>
          <w:szCs w:val="24"/>
        </w:rPr>
        <w:t>, a children’s play area</w:t>
      </w:r>
      <w:r w:rsidRPr="001B1B2C">
        <w:rPr>
          <w:rStyle w:val="Heading2Char"/>
          <w:rFonts w:ascii="Times New Roman" w:eastAsia="Heiti SC Medium" w:hAnsi="Times New Roman" w:cs="Times New Roman"/>
          <w:color w:val="auto"/>
          <w:sz w:val="24"/>
          <w:szCs w:val="24"/>
        </w:rPr>
        <w:t xml:space="preserve"> and a yoga studio</w:t>
      </w:r>
      <w:r w:rsidR="00DC4EC4" w:rsidRPr="001B1B2C">
        <w:rPr>
          <w:rStyle w:val="Heading2Char"/>
          <w:rFonts w:ascii="Times New Roman" w:eastAsia="Heiti SC Medium" w:hAnsi="Times New Roman" w:cs="Times New Roman"/>
          <w:color w:val="auto"/>
          <w:sz w:val="24"/>
          <w:szCs w:val="24"/>
        </w:rPr>
        <w:t>. It</w:t>
      </w:r>
      <w:r w:rsidRPr="001B1B2C">
        <w:rPr>
          <w:rStyle w:val="Heading2Char"/>
          <w:rFonts w:ascii="Times New Roman" w:eastAsia="Heiti SC Medium" w:hAnsi="Times New Roman" w:cs="Times New Roman"/>
          <w:color w:val="auto"/>
          <w:sz w:val="24"/>
          <w:szCs w:val="24"/>
        </w:rPr>
        <w:t xml:space="preserve"> </w:t>
      </w:r>
      <w:r w:rsidR="00334E69" w:rsidRPr="001B1B2C">
        <w:rPr>
          <w:rStyle w:val="Heading2Char"/>
          <w:rFonts w:ascii="Times New Roman" w:eastAsia="Heiti SC Medium" w:hAnsi="Times New Roman" w:cs="Times New Roman"/>
          <w:color w:val="auto"/>
          <w:sz w:val="24"/>
          <w:szCs w:val="24"/>
        </w:rPr>
        <w:t>retains some of the markings of the car park but has been modified</w:t>
      </w:r>
      <w:r w:rsidR="00395549" w:rsidRPr="001B1B2C">
        <w:rPr>
          <w:rStyle w:val="Heading2Char"/>
          <w:rFonts w:ascii="Times New Roman" w:eastAsia="Heiti SC Medium" w:hAnsi="Times New Roman" w:cs="Times New Roman"/>
          <w:color w:val="auto"/>
          <w:sz w:val="24"/>
          <w:szCs w:val="24"/>
        </w:rPr>
        <w:t xml:space="preserve"> (and weather-proofed)</w:t>
      </w:r>
      <w:r w:rsidR="00334E69" w:rsidRPr="001B1B2C">
        <w:rPr>
          <w:rStyle w:val="Heading2Char"/>
          <w:rFonts w:ascii="Times New Roman" w:eastAsia="Heiti SC Medium" w:hAnsi="Times New Roman" w:cs="Times New Roman"/>
          <w:color w:val="auto"/>
          <w:sz w:val="24"/>
          <w:szCs w:val="24"/>
        </w:rPr>
        <w:t xml:space="preserve"> through the erection of dividing walls and the installation of windows. </w:t>
      </w:r>
      <w:r w:rsidR="00DC4EC4" w:rsidRPr="001B1B2C">
        <w:rPr>
          <w:rStyle w:val="Heading2Char"/>
          <w:rFonts w:ascii="Times New Roman" w:eastAsia="Heiti SC Medium" w:hAnsi="Times New Roman" w:cs="Times New Roman"/>
          <w:color w:val="auto"/>
          <w:sz w:val="24"/>
          <w:szCs w:val="24"/>
        </w:rPr>
        <w:t>In t</w:t>
      </w:r>
      <w:r w:rsidR="00334E69" w:rsidRPr="001B1B2C">
        <w:rPr>
          <w:rStyle w:val="Heading2Char"/>
          <w:rFonts w:ascii="Times New Roman" w:eastAsia="Heiti SC Medium" w:hAnsi="Times New Roman" w:cs="Times New Roman"/>
          <w:color w:val="auto"/>
          <w:sz w:val="24"/>
          <w:szCs w:val="24"/>
        </w:rPr>
        <w:t xml:space="preserve">he stairwell that leads to the Levels </w:t>
      </w:r>
      <w:r w:rsidR="00DC4EC4" w:rsidRPr="001B1B2C">
        <w:rPr>
          <w:rStyle w:val="Heading2Char"/>
          <w:rFonts w:ascii="Times New Roman" w:eastAsia="Heiti SC Medium" w:hAnsi="Times New Roman" w:cs="Times New Roman"/>
          <w:color w:val="auto"/>
          <w:sz w:val="24"/>
          <w:szCs w:val="24"/>
        </w:rPr>
        <w:t xml:space="preserve">bright, neon colours mark out each </w:t>
      </w:r>
      <w:r w:rsidR="009152A5" w:rsidRPr="001B1B2C">
        <w:rPr>
          <w:rStyle w:val="Heading2Char"/>
          <w:rFonts w:ascii="Times New Roman" w:eastAsia="Heiti SC Medium" w:hAnsi="Times New Roman" w:cs="Times New Roman"/>
          <w:color w:val="auto"/>
          <w:sz w:val="24"/>
          <w:szCs w:val="24"/>
        </w:rPr>
        <w:t xml:space="preserve">of the six </w:t>
      </w:r>
      <w:r w:rsidR="00DC4EC4" w:rsidRPr="001B1B2C">
        <w:rPr>
          <w:rStyle w:val="Heading2Char"/>
          <w:rFonts w:ascii="Times New Roman" w:eastAsia="Heiti SC Medium" w:hAnsi="Times New Roman" w:cs="Times New Roman"/>
          <w:color w:val="auto"/>
          <w:sz w:val="24"/>
          <w:szCs w:val="24"/>
        </w:rPr>
        <w:t>level</w:t>
      </w:r>
      <w:r w:rsidR="009152A5" w:rsidRPr="001B1B2C">
        <w:rPr>
          <w:rStyle w:val="Heading2Char"/>
          <w:rFonts w:ascii="Times New Roman" w:eastAsia="Heiti SC Medium" w:hAnsi="Times New Roman" w:cs="Times New Roman"/>
          <w:color w:val="auto"/>
          <w:sz w:val="24"/>
          <w:szCs w:val="24"/>
        </w:rPr>
        <w:t xml:space="preserve">s. On Michaela and Emma’s first visit, they found </w:t>
      </w:r>
      <w:r w:rsidR="00541CA2" w:rsidRPr="001B1B2C">
        <w:rPr>
          <w:rStyle w:val="Heading2Char"/>
          <w:rFonts w:ascii="Times New Roman" w:eastAsia="Heiti SC Medium" w:hAnsi="Times New Roman" w:cs="Times New Roman"/>
          <w:color w:val="auto"/>
          <w:sz w:val="24"/>
          <w:szCs w:val="24"/>
        </w:rPr>
        <w:t>themselves</w:t>
      </w:r>
      <w:r w:rsidR="009152A5" w:rsidRPr="001B1B2C">
        <w:rPr>
          <w:rStyle w:val="Heading2Char"/>
          <w:rFonts w:ascii="Times New Roman" w:eastAsia="Heiti SC Medium" w:hAnsi="Times New Roman" w:cs="Times New Roman"/>
          <w:color w:val="auto"/>
          <w:sz w:val="24"/>
          <w:szCs w:val="24"/>
        </w:rPr>
        <w:t xml:space="preserve"> disoriented, the smart directory that now adorns the wall by the entrance absent. </w:t>
      </w:r>
      <w:r w:rsidR="00541CA2" w:rsidRPr="001B1B2C">
        <w:rPr>
          <w:rStyle w:val="Heading2Char"/>
          <w:rFonts w:ascii="Times New Roman" w:eastAsia="Heiti SC Medium" w:hAnsi="Times New Roman" w:cs="Times New Roman"/>
          <w:color w:val="auto"/>
          <w:sz w:val="24"/>
          <w:szCs w:val="24"/>
        </w:rPr>
        <w:t>They</w:t>
      </w:r>
      <w:r w:rsidR="009152A5" w:rsidRPr="001B1B2C">
        <w:rPr>
          <w:rStyle w:val="Heading2Char"/>
          <w:rFonts w:ascii="Times New Roman" w:eastAsia="Heiti SC Medium" w:hAnsi="Times New Roman" w:cs="Times New Roman"/>
          <w:color w:val="auto"/>
          <w:sz w:val="24"/>
          <w:szCs w:val="24"/>
        </w:rPr>
        <w:t xml:space="preserve"> climbed to the top of </w:t>
      </w:r>
      <w:r w:rsidR="00541CA2" w:rsidRPr="001B1B2C">
        <w:rPr>
          <w:rStyle w:val="Heading2Char"/>
          <w:rFonts w:ascii="Times New Roman" w:eastAsia="Heiti SC Medium" w:hAnsi="Times New Roman" w:cs="Times New Roman"/>
          <w:color w:val="auto"/>
          <w:sz w:val="24"/>
          <w:szCs w:val="24"/>
        </w:rPr>
        <w:t>the stairs to be fac</w:t>
      </w:r>
      <w:r w:rsidR="009152A5" w:rsidRPr="001B1B2C">
        <w:rPr>
          <w:rStyle w:val="Heading2Char"/>
          <w:rFonts w:ascii="Times New Roman" w:eastAsia="Heiti SC Medium" w:hAnsi="Times New Roman" w:cs="Times New Roman"/>
          <w:color w:val="auto"/>
          <w:sz w:val="24"/>
          <w:szCs w:val="24"/>
        </w:rPr>
        <w:t xml:space="preserve">ed with a large, heavy door. Uncertain whether this was the way in, </w:t>
      </w:r>
      <w:r w:rsidR="00541CA2" w:rsidRPr="001B1B2C">
        <w:rPr>
          <w:rStyle w:val="Heading2Char"/>
          <w:rFonts w:ascii="Times New Roman" w:eastAsia="Heiti SC Medium" w:hAnsi="Times New Roman" w:cs="Times New Roman"/>
          <w:color w:val="auto"/>
          <w:sz w:val="24"/>
          <w:szCs w:val="24"/>
        </w:rPr>
        <w:t>they</w:t>
      </w:r>
      <w:r w:rsidR="009152A5" w:rsidRPr="001B1B2C">
        <w:rPr>
          <w:rStyle w:val="Heading2Char"/>
          <w:rFonts w:ascii="Times New Roman" w:eastAsia="Heiti SC Medium" w:hAnsi="Times New Roman" w:cs="Times New Roman"/>
          <w:color w:val="auto"/>
          <w:sz w:val="24"/>
          <w:szCs w:val="24"/>
        </w:rPr>
        <w:t xml:space="preserve"> tentatively pushed it open </w:t>
      </w:r>
      <w:r w:rsidR="00541CA2" w:rsidRPr="001B1B2C">
        <w:rPr>
          <w:rStyle w:val="Heading2Char"/>
          <w:rFonts w:ascii="Times New Roman" w:eastAsia="Heiti SC Medium" w:hAnsi="Times New Roman" w:cs="Times New Roman"/>
          <w:color w:val="auto"/>
          <w:sz w:val="24"/>
          <w:szCs w:val="24"/>
        </w:rPr>
        <w:t>to reveal the</w:t>
      </w:r>
      <w:r w:rsidR="009152A5" w:rsidRPr="001B1B2C">
        <w:rPr>
          <w:rStyle w:val="Heading2Char"/>
          <w:rFonts w:ascii="Times New Roman" w:eastAsia="Heiti SC Medium" w:hAnsi="Times New Roman" w:cs="Times New Roman"/>
          <w:color w:val="auto"/>
          <w:sz w:val="24"/>
          <w:szCs w:val="24"/>
        </w:rPr>
        <w:t xml:space="preserve"> food and leisure space. </w:t>
      </w:r>
    </w:p>
    <w:p w14:paraId="553DAAC5" w14:textId="3554210C" w:rsidR="005A7140" w:rsidRPr="001B1B2C" w:rsidRDefault="009152A5" w:rsidP="00DD399B">
      <w:pPr>
        <w:spacing w:before="100" w:beforeAutospacing="1" w:line="480" w:lineRule="auto"/>
        <w:jc w:val="both"/>
        <w:rPr>
          <w:rFonts w:eastAsia="Heiti SC Medium"/>
        </w:rPr>
      </w:pPr>
      <w:r w:rsidRPr="001B1B2C">
        <w:rPr>
          <w:rStyle w:val="Heading2Char"/>
          <w:rFonts w:ascii="Times New Roman" w:eastAsia="Heiti SC Medium" w:hAnsi="Times New Roman" w:cs="Times New Roman"/>
          <w:color w:val="auto"/>
          <w:sz w:val="24"/>
          <w:szCs w:val="24"/>
        </w:rPr>
        <w:t xml:space="preserve">This </w:t>
      </w:r>
      <w:r w:rsidR="00541CA2" w:rsidRPr="001B1B2C">
        <w:rPr>
          <w:rStyle w:val="Heading2Char"/>
          <w:rFonts w:ascii="Times New Roman" w:eastAsia="Heiti SC Medium" w:hAnsi="Times New Roman" w:cs="Times New Roman"/>
          <w:color w:val="auto"/>
          <w:sz w:val="24"/>
          <w:szCs w:val="24"/>
        </w:rPr>
        <w:t>stretches</w:t>
      </w:r>
      <w:r w:rsidRPr="001B1B2C">
        <w:rPr>
          <w:rStyle w:val="Heading2Char"/>
          <w:rFonts w:ascii="Times New Roman" w:eastAsia="Heiti SC Medium" w:hAnsi="Times New Roman" w:cs="Times New Roman"/>
          <w:color w:val="auto"/>
          <w:sz w:val="24"/>
          <w:szCs w:val="24"/>
        </w:rPr>
        <w:t xml:space="preserve"> over two levels and includes a range of small food counters, several café-bars, a hairdresser, yoga studio, a gallery (at the time e</w:t>
      </w:r>
      <w:r w:rsidR="00541CA2" w:rsidRPr="001B1B2C">
        <w:rPr>
          <w:rStyle w:val="Heading2Char"/>
          <w:rFonts w:ascii="Times New Roman" w:eastAsia="Heiti SC Medium" w:hAnsi="Times New Roman" w:cs="Times New Roman"/>
          <w:color w:val="auto"/>
          <w:sz w:val="24"/>
          <w:szCs w:val="24"/>
        </w:rPr>
        <w:t xml:space="preserve">xhibiting artists from Peckham), </w:t>
      </w:r>
      <w:r w:rsidRPr="001B1B2C">
        <w:rPr>
          <w:rStyle w:val="Heading2Char"/>
          <w:rFonts w:ascii="Times New Roman" w:eastAsia="Heiti SC Medium" w:hAnsi="Times New Roman" w:cs="Times New Roman"/>
          <w:color w:val="auto"/>
          <w:sz w:val="24"/>
          <w:szCs w:val="24"/>
        </w:rPr>
        <w:t xml:space="preserve">a large area of seating and </w:t>
      </w:r>
      <w:r w:rsidR="00541CA2" w:rsidRPr="001B1B2C">
        <w:rPr>
          <w:rStyle w:val="Heading2Char"/>
          <w:rFonts w:ascii="Times New Roman" w:eastAsia="Heiti SC Medium" w:hAnsi="Times New Roman" w:cs="Times New Roman"/>
          <w:color w:val="auto"/>
          <w:sz w:val="24"/>
          <w:szCs w:val="24"/>
        </w:rPr>
        <w:t>open space</w:t>
      </w:r>
      <w:r w:rsidRPr="001B1B2C">
        <w:rPr>
          <w:rStyle w:val="Heading2Char"/>
          <w:rFonts w:ascii="Times New Roman" w:eastAsia="Heiti SC Medium" w:hAnsi="Times New Roman" w:cs="Times New Roman"/>
          <w:color w:val="auto"/>
          <w:sz w:val="24"/>
          <w:szCs w:val="24"/>
        </w:rPr>
        <w:t xml:space="preserve">. </w:t>
      </w:r>
      <w:r w:rsidR="005A7140" w:rsidRPr="001B1B2C">
        <w:rPr>
          <w:rStyle w:val="Heading2Char"/>
          <w:rFonts w:ascii="Times New Roman" w:eastAsia="Heiti SC Medium" w:hAnsi="Times New Roman" w:cs="Times New Roman"/>
          <w:color w:val="auto"/>
          <w:sz w:val="24"/>
          <w:szCs w:val="24"/>
        </w:rPr>
        <w:t xml:space="preserve">While not officially included in our study, our early explorations of Peckham Levels revealed a place that </w:t>
      </w:r>
      <w:r w:rsidR="00334E69" w:rsidRPr="001B1B2C">
        <w:rPr>
          <w:rStyle w:val="Heading2Char"/>
          <w:rFonts w:ascii="Times New Roman" w:eastAsia="Heiti SC Medium" w:hAnsi="Times New Roman" w:cs="Times New Roman"/>
          <w:color w:val="auto"/>
          <w:sz w:val="24"/>
          <w:szCs w:val="24"/>
        </w:rPr>
        <w:t>seemed to mainly cater for well-</w:t>
      </w:r>
      <w:r w:rsidR="005A7140" w:rsidRPr="001B1B2C">
        <w:rPr>
          <w:rStyle w:val="Heading2Char"/>
          <w:rFonts w:ascii="Times New Roman" w:eastAsia="Heiti SC Medium" w:hAnsi="Times New Roman" w:cs="Times New Roman"/>
          <w:color w:val="auto"/>
          <w:sz w:val="24"/>
          <w:szCs w:val="24"/>
        </w:rPr>
        <w:t>off (based on the prices of food and drink</w:t>
      </w:r>
      <w:r w:rsidR="006E13F9" w:rsidRPr="001B1B2C">
        <w:rPr>
          <w:rStyle w:val="Heading2Char"/>
          <w:rFonts w:ascii="Times New Roman" w:eastAsia="Heiti SC Medium" w:hAnsi="Times New Roman" w:cs="Times New Roman"/>
          <w:color w:val="auto"/>
          <w:sz w:val="24"/>
          <w:szCs w:val="24"/>
        </w:rPr>
        <w:t xml:space="preserve"> </w:t>
      </w:r>
      <w:r w:rsidR="005A7140" w:rsidRPr="001B1B2C">
        <w:rPr>
          <w:rStyle w:val="Heading2Char"/>
          <w:rFonts w:ascii="Times New Roman" w:eastAsia="Heiti SC Medium" w:hAnsi="Times New Roman" w:cs="Times New Roman"/>
          <w:color w:val="auto"/>
          <w:sz w:val="24"/>
          <w:szCs w:val="24"/>
        </w:rPr>
        <w:t>available</w:t>
      </w:r>
      <w:r w:rsidR="00DC4EC4" w:rsidRPr="001B1B2C">
        <w:rPr>
          <w:rStyle w:val="Heading2Char"/>
          <w:rFonts w:ascii="Times New Roman" w:eastAsia="Heiti SC Medium" w:hAnsi="Times New Roman" w:cs="Times New Roman"/>
          <w:color w:val="auto"/>
          <w:sz w:val="24"/>
          <w:szCs w:val="24"/>
        </w:rPr>
        <w:t>—</w:t>
      </w:r>
      <w:r w:rsidR="006E13F9" w:rsidRPr="001B1B2C">
        <w:rPr>
          <w:rStyle w:val="Heading2Char"/>
          <w:rFonts w:ascii="Times New Roman" w:eastAsia="Heiti SC Medium" w:hAnsi="Times New Roman" w:cs="Times New Roman"/>
          <w:color w:val="auto"/>
          <w:sz w:val="24"/>
          <w:szCs w:val="24"/>
        </w:rPr>
        <w:t>£9 for a main meal</w:t>
      </w:r>
      <w:r w:rsidR="00DC4EC4" w:rsidRPr="001B1B2C">
        <w:rPr>
          <w:rStyle w:val="Heading2Char"/>
          <w:rFonts w:ascii="Times New Roman" w:eastAsia="Heiti SC Medium" w:hAnsi="Times New Roman" w:cs="Times New Roman"/>
          <w:color w:val="auto"/>
          <w:sz w:val="24"/>
          <w:szCs w:val="24"/>
        </w:rPr>
        <w:t>—</w:t>
      </w:r>
      <w:r w:rsidR="005A7140" w:rsidRPr="001B1B2C">
        <w:rPr>
          <w:rStyle w:val="Heading2Char"/>
          <w:rFonts w:ascii="Times New Roman" w:eastAsia="Heiti SC Medium" w:hAnsi="Times New Roman" w:cs="Times New Roman"/>
          <w:color w:val="auto"/>
          <w:sz w:val="24"/>
          <w:szCs w:val="24"/>
        </w:rPr>
        <w:t xml:space="preserve">and also the atmosphere which seemed similar to the rooftop bars) but yet was also being used in other ways. </w:t>
      </w:r>
      <w:r w:rsidR="00334E69" w:rsidRPr="001B1B2C">
        <w:rPr>
          <w:rStyle w:val="Heading2Char"/>
          <w:rFonts w:ascii="Times New Roman" w:eastAsia="Heiti SC Medium" w:hAnsi="Times New Roman" w:cs="Times New Roman"/>
          <w:color w:val="auto"/>
          <w:sz w:val="24"/>
          <w:szCs w:val="24"/>
        </w:rPr>
        <w:t xml:space="preserve">We saw teenagers in school uniform </w:t>
      </w:r>
      <w:r w:rsidR="006E13F9" w:rsidRPr="001B1B2C">
        <w:rPr>
          <w:rStyle w:val="Heading2Char"/>
          <w:rFonts w:ascii="Times New Roman" w:eastAsia="Heiti SC Medium" w:hAnsi="Times New Roman" w:cs="Times New Roman"/>
          <w:color w:val="auto"/>
          <w:sz w:val="24"/>
          <w:szCs w:val="24"/>
        </w:rPr>
        <w:t>using unguarded</w:t>
      </w:r>
      <w:r w:rsidR="00334E69" w:rsidRPr="001B1B2C">
        <w:rPr>
          <w:rStyle w:val="Heading2Char"/>
          <w:rFonts w:ascii="Times New Roman" w:eastAsia="Heiti SC Medium" w:hAnsi="Times New Roman" w:cs="Times New Roman"/>
          <w:color w:val="auto"/>
          <w:sz w:val="24"/>
          <w:szCs w:val="24"/>
        </w:rPr>
        <w:t xml:space="preserve"> plug</w:t>
      </w:r>
      <w:r w:rsidR="006E13F9" w:rsidRPr="001B1B2C">
        <w:rPr>
          <w:rStyle w:val="Heading2Char"/>
          <w:rFonts w:ascii="Times New Roman" w:eastAsia="Heiti SC Medium" w:hAnsi="Times New Roman" w:cs="Times New Roman"/>
          <w:color w:val="auto"/>
          <w:sz w:val="24"/>
          <w:szCs w:val="24"/>
        </w:rPr>
        <w:t xml:space="preserve"> </w:t>
      </w:r>
      <w:r w:rsidR="00334E69" w:rsidRPr="001B1B2C">
        <w:rPr>
          <w:rStyle w:val="Heading2Char"/>
          <w:rFonts w:ascii="Times New Roman" w:eastAsia="Heiti SC Medium" w:hAnsi="Times New Roman" w:cs="Times New Roman"/>
          <w:color w:val="auto"/>
          <w:sz w:val="24"/>
          <w:szCs w:val="24"/>
        </w:rPr>
        <w:t>s</w:t>
      </w:r>
      <w:r w:rsidR="006E13F9" w:rsidRPr="001B1B2C">
        <w:rPr>
          <w:rStyle w:val="Heading2Char"/>
          <w:rFonts w:ascii="Times New Roman" w:eastAsia="Heiti SC Medium" w:hAnsi="Times New Roman" w:cs="Times New Roman"/>
          <w:color w:val="auto"/>
          <w:sz w:val="24"/>
          <w:szCs w:val="24"/>
        </w:rPr>
        <w:t xml:space="preserve">ockets to charge their phones. </w:t>
      </w:r>
      <w:r w:rsidR="00395549" w:rsidRPr="001B1B2C">
        <w:rPr>
          <w:rStyle w:val="Heading2Char"/>
          <w:rFonts w:ascii="Times New Roman" w:eastAsia="Heiti SC Medium" w:hAnsi="Times New Roman" w:cs="Times New Roman"/>
          <w:color w:val="auto"/>
          <w:sz w:val="24"/>
          <w:szCs w:val="24"/>
        </w:rPr>
        <w:t xml:space="preserve">While it is unlikely that the sockets were put there with that intention, we could see people using the space in ways that made sense to them. </w:t>
      </w:r>
      <w:r w:rsidR="006E13F9" w:rsidRPr="001B1B2C">
        <w:rPr>
          <w:rStyle w:val="Heading2Char"/>
          <w:rFonts w:ascii="Times New Roman" w:eastAsia="Heiti SC Medium" w:hAnsi="Times New Roman" w:cs="Times New Roman"/>
          <w:color w:val="auto"/>
          <w:sz w:val="24"/>
          <w:szCs w:val="24"/>
        </w:rPr>
        <w:t xml:space="preserve">Teenagers </w:t>
      </w:r>
      <w:r w:rsidR="00334E69" w:rsidRPr="001B1B2C">
        <w:rPr>
          <w:rStyle w:val="Heading2Char"/>
          <w:rFonts w:ascii="Times New Roman" w:eastAsia="Heiti SC Medium" w:hAnsi="Times New Roman" w:cs="Times New Roman"/>
          <w:color w:val="auto"/>
          <w:sz w:val="24"/>
          <w:szCs w:val="24"/>
        </w:rPr>
        <w:t xml:space="preserve">were </w:t>
      </w:r>
      <w:r w:rsidR="006E13F9" w:rsidRPr="001B1B2C">
        <w:rPr>
          <w:rStyle w:val="Heading2Char"/>
          <w:rFonts w:ascii="Times New Roman" w:eastAsia="Heiti SC Medium" w:hAnsi="Times New Roman" w:cs="Times New Roman"/>
          <w:color w:val="auto"/>
          <w:sz w:val="24"/>
          <w:szCs w:val="24"/>
        </w:rPr>
        <w:t xml:space="preserve">also </w:t>
      </w:r>
      <w:r w:rsidR="00334E69" w:rsidRPr="001B1B2C">
        <w:rPr>
          <w:rStyle w:val="Heading2Char"/>
          <w:rFonts w:ascii="Times New Roman" w:eastAsia="Heiti SC Medium" w:hAnsi="Times New Roman" w:cs="Times New Roman"/>
          <w:color w:val="auto"/>
          <w:sz w:val="24"/>
          <w:szCs w:val="24"/>
        </w:rPr>
        <w:t xml:space="preserve">sitting at tables in the centre of the space, sometimes sharing a cake. </w:t>
      </w:r>
      <w:r w:rsidRPr="001B1B2C">
        <w:rPr>
          <w:rStyle w:val="Heading2Char"/>
          <w:rFonts w:ascii="Times New Roman" w:eastAsia="Heiti SC Medium" w:hAnsi="Times New Roman" w:cs="Times New Roman"/>
          <w:color w:val="auto"/>
          <w:sz w:val="24"/>
          <w:szCs w:val="24"/>
        </w:rPr>
        <w:t xml:space="preserve">Parents </w:t>
      </w:r>
      <w:r w:rsidR="00541CA2" w:rsidRPr="001B1B2C">
        <w:rPr>
          <w:rStyle w:val="Heading2Char"/>
          <w:rFonts w:ascii="Times New Roman" w:eastAsia="Heiti SC Medium" w:hAnsi="Times New Roman" w:cs="Times New Roman"/>
          <w:color w:val="auto"/>
          <w:sz w:val="24"/>
          <w:szCs w:val="24"/>
        </w:rPr>
        <w:t xml:space="preserve">sat with buggies, </w:t>
      </w:r>
      <w:r w:rsidRPr="001B1B2C">
        <w:rPr>
          <w:rStyle w:val="Heading2Char"/>
          <w:rFonts w:ascii="Times New Roman" w:eastAsia="Heiti SC Medium" w:hAnsi="Times New Roman" w:cs="Times New Roman"/>
          <w:color w:val="auto"/>
          <w:sz w:val="24"/>
          <w:szCs w:val="24"/>
        </w:rPr>
        <w:t>watch</w:t>
      </w:r>
      <w:r w:rsidR="00541CA2" w:rsidRPr="001B1B2C">
        <w:rPr>
          <w:rStyle w:val="Heading2Char"/>
          <w:rFonts w:ascii="Times New Roman" w:eastAsia="Heiti SC Medium" w:hAnsi="Times New Roman" w:cs="Times New Roman"/>
          <w:color w:val="auto"/>
          <w:sz w:val="24"/>
          <w:szCs w:val="24"/>
        </w:rPr>
        <w:t>ing their</w:t>
      </w:r>
      <w:r w:rsidRPr="001B1B2C">
        <w:rPr>
          <w:rStyle w:val="Heading2Char"/>
          <w:rFonts w:ascii="Times New Roman" w:eastAsia="Heiti SC Medium" w:hAnsi="Times New Roman" w:cs="Times New Roman"/>
          <w:color w:val="auto"/>
          <w:sz w:val="24"/>
          <w:szCs w:val="24"/>
        </w:rPr>
        <w:t xml:space="preserve"> small children running around </w:t>
      </w:r>
      <w:r w:rsidR="00541CA2" w:rsidRPr="001B1B2C">
        <w:rPr>
          <w:rStyle w:val="Heading2Char"/>
          <w:rFonts w:ascii="Times New Roman" w:eastAsia="Heiti SC Medium" w:hAnsi="Times New Roman" w:cs="Times New Roman"/>
          <w:color w:val="auto"/>
          <w:sz w:val="24"/>
          <w:szCs w:val="24"/>
        </w:rPr>
        <w:t xml:space="preserve">the open space, the </w:t>
      </w:r>
      <w:proofErr w:type="spellStart"/>
      <w:r w:rsidR="00541CA2" w:rsidRPr="001B1B2C">
        <w:rPr>
          <w:rStyle w:val="Heading2Char"/>
          <w:rFonts w:ascii="Times New Roman" w:eastAsia="Heiti SC Medium" w:hAnsi="Times New Roman" w:cs="Times New Roman"/>
          <w:color w:val="auto"/>
          <w:sz w:val="24"/>
          <w:szCs w:val="24"/>
        </w:rPr>
        <w:t>hardnesss</w:t>
      </w:r>
      <w:proofErr w:type="spellEnd"/>
      <w:r w:rsidR="00541CA2" w:rsidRPr="001B1B2C">
        <w:rPr>
          <w:rStyle w:val="Heading2Char"/>
          <w:rFonts w:ascii="Times New Roman" w:eastAsia="Heiti SC Medium" w:hAnsi="Times New Roman" w:cs="Times New Roman"/>
          <w:color w:val="auto"/>
          <w:sz w:val="24"/>
          <w:szCs w:val="24"/>
        </w:rPr>
        <w:t xml:space="preserve"> of the concrete here tempered with colourful soft surfacing and large foam blocks. </w:t>
      </w:r>
      <w:r w:rsidR="00395549" w:rsidRPr="001B1B2C">
        <w:rPr>
          <w:rStyle w:val="Heading2Char"/>
          <w:rFonts w:ascii="Times New Roman" w:eastAsia="Heiti SC Medium" w:hAnsi="Times New Roman" w:cs="Times New Roman"/>
          <w:color w:val="auto"/>
          <w:sz w:val="24"/>
          <w:szCs w:val="24"/>
        </w:rPr>
        <w:t xml:space="preserve">The space was also far more mixed in terms of ethnicity of the people present than the rooftop bars. At the time of writing, this place feels a lot less securitised and exclusive than some of the other high up spaces. Whether a diversity of uses </w:t>
      </w:r>
      <w:r w:rsidR="005C498B" w:rsidRPr="001B1B2C">
        <w:rPr>
          <w:rStyle w:val="Heading2Char"/>
          <w:rFonts w:ascii="Times New Roman" w:eastAsia="Heiti SC Medium" w:hAnsi="Times New Roman" w:cs="Times New Roman"/>
          <w:color w:val="auto"/>
          <w:sz w:val="24"/>
          <w:szCs w:val="24"/>
        </w:rPr>
        <w:t xml:space="preserve">and people </w:t>
      </w:r>
      <w:r w:rsidR="00395549" w:rsidRPr="001B1B2C">
        <w:rPr>
          <w:rStyle w:val="Heading2Char"/>
          <w:rFonts w:ascii="Times New Roman" w:eastAsia="Heiti SC Medium" w:hAnsi="Times New Roman" w:cs="Times New Roman"/>
          <w:color w:val="auto"/>
          <w:sz w:val="24"/>
          <w:szCs w:val="24"/>
        </w:rPr>
        <w:t>will be further encouraged and facilitated or clamped down on remains to be seen.</w:t>
      </w:r>
      <w:r w:rsidR="001B1B2C" w:rsidRPr="001B1B2C">
        <w:rPr>
          <w:rStyle w:val="Heading2Char"/>
          <w:rFonts w:ascii="Times New Roman" w:eastAsia="Heiti SC Medium" w:hAnsi="Times New Roman" w:cs="Times New Roman"/>
          <w:color w:val="auto"/>
          <w:sz w:val="24"/>
          <w:szCs w:val="24"/>
        </w:rPr>
        <w:t xml:space="preserve"> </w:t>
      </w:r>
    </w:p>
    <w:p w14:paraId="328A4745" w14:textId="53106BA4" w:rsidR="00114508" w:rsidRPr="004853DB" w:rsidRDefault="00114508" w:rsidP="00DD399B">
      <w:pPr>
        <w:spacing w:before="100" w:beforeAutospacing="1" w:line="480" w:lineRule="auto"/>
        <w:rPr>
          <w:rFonts w:eastAsia="Heiti SC Medium"/>
          <w:b/>
        </w:rPr>
      </w:pPr>
      <w:bookmarkStart w:id="8" w:name="_Toc504770638"/>
      <w:r w:rsidRPr="004853DB">
        <w:rPr>
          <w:rFonts w:eastAsia="Heiti SC Medium"/>
          <w:b/>
        </w:rPr>
        <w:t>Conclusion</w:t>
      </w:r>
      <w:bookmarkEnd w:id="8"/>
    </w:p>
    <w:p w14:paraId="0F446666" w14:textId="67ACF2D2" w:rsidR="0089524F" w:rsidRPr="004853DB" w:rsidRDefault="00D444F3" w:rsidP="00DD399B">
      <w:pPr>
        <w:spacing w:before="100" w:beforeAutospacing="1" w:line="480" w:lineRule="auto"/>
        <w:jc w:val="both"/>
        <w:rPr>
          <w:rFonts w:eastAsia="Heiti SC Medium"/>
        </w:rPr>
      </w:pPr>
      <w:r w:rsidRPr="004853DB">
        <w:rPr>
          <w:rFonts w:eastAsia="Heiti SC Medium"/>
        </w:rPr>
        <w:t xml:space="preserve">While the link between verticality and social inequality is writ large in </w:t>
      </w:r>
      <w:r w:rsidR="0089524F" w:rsidRPr="004853DB">
        <w:rPr>
          <w:rFonts w:eastAsia="Heiti SC Medium"/>
        </w:rPr>
        <w:t>recent</w:t>
      </w:r>
      <w:r w:rsidRPr="004853DB">
        <w:rPr>
          <w:rFonts w:eastAsia="Heiti SC Medium"/>
        </w:rPr>
        <w:t xml:space="preserve"> literature, in this paper we have sought </w:t>
      </w:r>
      <w:r w:rsidR="00791880">
        <w:rPr>
          <w:rFonts w:eastAsia="Heiti SC Medium"/>
        </w:rPr>
        <w:t>a</w:t>
      </w:r>
      <w:r w:rsidR="00791880" w:rsidRPr="004853DB">
        <w:rPr>
          <w:rFonts w:eastAsia="Heiti SC Medium"/>
        </w:rPr>
        <w:t xml:space="preserve"> </w:t>
      </w:r>
      <w:r w:rsidR="00791880">
        <w:rPr>
          <w:rFonts w:eastAsia="Heiti SC Medium"/>
        </w:rPr>
        <w:t xml:space="preserve">more nuanced </w:t>
      </w:r>
      <w:r w:rsidRPr="004853DB">
        <w:rPr>
          <w:rFonts w:eastAsia="Heiti SC Medium"/>
        </w:rPr>
        <w:t>understand</w:t>
      </w:r>
      <w:r w:rsidR="00791880">
        <w:rPr>
          <w:rFonts w:eastAsia="Heiti SC Medium"/>
        </w:rPr>
        <w:t>ing of</w:t>
      </w:r>
      <w:r w:rsidRPr="004853DB">
        <w:rPr>
          <w:rFonts w:eastAsia="Heiti SC Medium"/>
        </w:rPr>
        <w:t xml:space="preserve"> </w:t>
      </w:r>
      <w:r w:rsidR="00791880">
        <w:rPr>
          <w:rFonts w:eastAsia="Heiti SC Medium"/>
        </w:rPr>
        <w:t xml:space="preserve">less perceptible workings of </w:t>
      </w:r>
      <w:r w:rsidRPr="004853DB">
        <w:rPr>
          <w:rFonts w:eastAsia="Heiti SC Medium"/>
        </w:rPr>
        <w:t xml:space="preserve">power </w:t>
      </w:r>
      <w:r w:rsidR="0089524F" w:rsidRPr="004853DB">
        <w:rPr>
          <w:rFonts w:eastAsia="Heiti SC Medium"/>
        </w:rPr>
        <w:t>through</w:t>
      </w:r>
      <w:r w:rsidRPr="004853DB">
        <w:rPr>
          <w:rFonts w:eastAsia="Heiti SC Medium"/>
        </w:rPr>
        <w:t xml:space="preserve"> spaces</w:t>
      </w:r>
      <w:r w:rsidR="0089524F" w:rsidRPr="004853DB">
        <w:rPr>
          <w:rFonts w:eastAsia="Heiti SC Medium"/>
        </w:rPr>
        <w:t xml:space="preserve"> at height</w:t>
      </w:r>
      <w:r w:rsidRPr="004853DB">
        <w:rPr>
          <w:rFonts w:eastAsia="Heiti SC Medium"/>
        </w:rPr>
        <w:t xml:space="preserve">. As we have argued, this requires moving </w:t>
      </w:r>
      <w:r w:rsidR="0089524F" w:rsidRPr="004853DB">
        <w:rPr>
          <w:rFonts w:eastAsia="Heiti SC Medium"/>
        </w:rPr>
        <w:t>perspectives</w:t>
      </w:r>
      <w:r w:rsidRPr="004853DB">
        <w:rPr>
          <w:rFonts w:eastAsia="Heiti SC Medium"/>
        </w:rPr>
        <w:t xml:space="preserve"> from the horizon to the three-dimensional geographies of the city paired with a methodological shift attuned to capturing the multisensory registers of place-making and experience. </w:t>
      </w:r>
      <w:r w:rsidR="000475B1">
        <w:rPr>
          <w:rFonts w:eastAsia="Heiti SC Medium"/>
        </w:rPr>
        <w:t>T</w:t>
      </w:r>
      <w:r w:rsidR="000475B1" w:rsidRPr="004853DB">
        <w:rPr>
          <w:rFonts w:eastAsia="Heiti SC Medium"/>
        </w:rPr>
        <w:t>he multisensory ethnographic research presented here offers critical insights into place-making in leisure spaces at height, attuned to how power functions in and is distributed through these spaces.</w:t>
      </w:r>
    </w:p>
    <w:p w14:paraId="5F729FC1" w14:textId="2D443F3B" w:rsidR="006D0ED9" w:rsidRPr="004853DB" w:rsidRDefault="00FA37B3" w:rsidP="00DD399B">
      <w:pPr>
        <w:spacing w:before="100" w:beforeAutospacing="1" w:line="480" w:lineRule="auto"/>
        <w:jc w:val="both"/>
        <w:rPr>
          <w:rFonts w:eastAsia="Heiti SC Medium"/>
        </w:rPr>
      </w:pPr>
      <w:r>
        <w:rPr>
          <w:rFonts w:eastAsia="Heiti SC Medium"/>
        </w:rPr>
        <w:t xml:space="preserve">This conjunction of a heightened multisensory and volumetric perception of unequal urban change </w:t>
      </w:r>
      <w:r w:rsidR="0089524F" w:rsidRPr="004853DB">
        <w:rPr>
          <w:rFonts w:eastAsia="Heiti SC Medium"/>
        </w:rPr>
        <w:t xml:space="preserve">necessitates a </w:t>
      </w:r>
      <w:r w:rsidR="00D444F3" w:rsidRPr="004853DB">
        <w:rPr>
          <w:rFonts w:eastAsia="Heiti SC Medium"/>
        </w:rPr>
        <w:t>contextual</w:t>
      </w:r>
      <w:r w:rsidR="00CC2E5A" w:rsidRPr="004853DB">
        <w:rPr>
          <w:rFonts w:eastAsia="Heiti SC Medium"/>
        </w:rPr>
        <w:t>iza</w:t>
      </w:r>
      <w:r w:rsidR="0089524F" w:rsidRPr="004853DB">
        <w:rPr>
          <w:rFonts w:eastAsia="Heiti SC Medium"/>
        </w:rPr>
        <w:t>tion of</w:t>
      </w:r>
      <w:r w:rsidR="00D444F3" w:rsidRPr="004853DB">
        <w:rPr>
          <w:rFonts w:eastAsia="Heiti SC Medium"/>
        </w:rPr>
        <w:t xml:space="preserve"> the view from the top. The iconic rooftop bar with its view to the high-rises of </w:t>
      </w:r>
      <w:r w:rsidR="0089524F" w:rsidRPr="004853DB">
        <w:rPr>
          <w:rFonts w:eastAsia="Heiti SC Medium"/>
        </w:rPr>
        <w:t xml:space="preserve">the </w:t>
      </w:r>
      <w:r w:rsidR="00D444F3" w:rsidRPr="004853DB">
        <w:rPr>
          <w:rFonts w:eastAsia="Heiti SC Medium"/>
        </w:rPr>
        <w:t xml:space="preserve">London skyline, </w:t>
      </w:r>
      <w:r>
        <w:rPr>
          <w:rFonts w:eastAsia="Heiti SC Medium"/>
        </w:rPr>
        <w:t>is valued by its users for its</w:t>
      </w:r>
      <w:r w:rsidRPr="004853DB">
        <w:rPr>
          <w:rFonts w:eastAsia="Heiti SC Medium"/>
        </w:rPr>
        <w:t xml:space="preserve"> </w:t>
      </w:r>
      <w:r w:rsidR="00D444F3" w:rsidRPr="004853DB">
        <w:rPr>
          <w:rFonts w:eastAsia="Heiti SC Medium"/>
        </w:rPr>
        <w:t>detach</w:t>
      </w:r>
      <w:r>
        <w:rPr>
          <w:rFonts w:eastAsia="Heiti SC Medium"/>
        </w:rPr>
        <w:t>ment</w:t>
      </w:r>
      <w:r w:rsidR="00D444F3" w:rsidRPr="004853DB">
        <w:rPr>
          <w:rFonts w:eastAsia="Heiti SC Medium"/>
        </w:rPr>
        <w:t xml:space="preserve"> from </w:t>
      </w:r>
      <w:r>
        <w:rPr>
          <w:rFonts w:eastAsia="Heiti SC Medium"/>
        </w:rPr>
        <w:t xml:space="preserve">the </w:t>
      </w:r>
      <w:r w:rsidR="00D444F3" w:rsidRPr="004853DB">
        <w:rPr>
          <w:rFonts w:eastAsia="Heiti SC Medium"/>
        </w:rPr>
        <w:t xml:space="preserve">sensorial atmosphere of the town centre where it is located. </w:t>
      </w:r>
      <w:r w:rsidR="0089524F" w:rsidRPr="004853DB">
        <w:rPr>
          <w:rFonts w:eastAsia="Heiti SC Medium"/>
        </w:rPr>
        <w:t>While in theory</w:t>
      </w:r>
      <w:r w:rsidR="00791880">
        <w:rPr>
          <w:rFonts w:eastAsia="Heiti SC Medium"/>
        </w:rPr>
        <w:t xml:space="preserve"> it is</w:t>
      </w:r>
      <w:r w:rsidR="0089524F" w:rsidRPr="004853DB">
        <w:rPr>
          <w:rFonts w:eastAsia="Heiti SC Medium"/>
        </w:rPr>
        <w:t xml:space="preserve"> publicly accessible, only </w:t>
      </w:r>
      <w:r w:rsidR="00791880">
        <w:rPr>
          <w:rFonts w:eastAsia="Heiti SC Medium"/>
        </w:rPr>
        <w:t xml:space="preserve">a </w:t>
      </w:r>
      <w:r w:rsidR="0089524F" w:rsidRPr="004853DB">
        <w:rPr>
          <w:rFonts w:eastAsia="Heiti SC Medium"/>
        </w:rPr>
        <w:t>select public make it to the top. Recounting t</w:t>
      </w:r>
      <w:r w:rsidR="00D444F3" w:rsidRPr="004853DB">
        <w:rPr>
          <w:rFonts w:eastAsia="Heiti SC Medium"/>
        </w:rPr>
        <w:t xml:space="preserve">he experience of </w:t>
      </w:r>
      <w:r w:rsidR="006D0ED9" w:rsidRPr="004853DB">
        <w:rPr>
          <w:rFonts w:eastAsia="Heiti SC Medium"/>
        </w:rPr>
        <w:t>trying to</w:t>
      </w:r>
      <w:r w:rsidR="00D444F3" w:rsidRPr="004853DB">
        <w:rPr>
          <w:rFonts w:eastAsia="Heiti SC Medium"/>
        </w:rPr>
        <w:t xml:space="preserve"> ascend</w:t>
      </w:r>
      <w:r w:rsidR="00791880">
        <w:rPr>
          <w:rFonts w:eastAsia="Heiti SC Medium"/>
        </w:rPr>
        <w:t>, in conjunction with a sense of the different experiences expressed by our interviewees</w:t>
      </w:r>
      <w:r w:rsidR="00D444F3" w:rsidRPr="004853DB">
        <w:rPr>
          <w:rFonts w:eastAsia="Heiti SC Medium"/>
        </w:rPr>
        <w:t xml:space="preserve"> </w:t>
      </w:r>
      <w:r w:rsidR="00791880">
        <w:rPr>
          <w:rFonts w:eastAsia="Heiti SC Medium"/>
        </w:rPr>
        <w:t xml:space="preserve">revealed </w:t>
      </w:r>
      <w:r>
        <w:rPr>
          <w:rFonts w:eastAsia="Heiti SC Medium"/>
        </w:rPr>
        <w:t>how</w:t>
      </w:r>
      <w:r w:rsidR="0089524F" w:rsidRPr="004853DB">
        <w:rPr>
          <w:rFonts w:eastAsia="Heiti SC Medium"/>
        </w:rPr>
        <w:t xml:space="preserve"> p</w:t>
      </w:r>
      <w:r w:rsidR="006D0ED9" w:rsidRPr="004853DB">
        <w:rPr>
          <w:rFonts w:eastAsia="Heiti SC Medium"/>
        </w:rPr>
        <w:t xml:space="preserve">lace-making at height </w:t>
      </w:r>
      <w:r w:rsidR="001B1B2C" w:rsidRPr="004853DB">
        <w:rPr>
          <w:rFonts w:eastAsia="Heiti SC Medium"/>
        </w:rPr>
        <w:t>rests upon the drawing of physical</w:t>
      </w:r>
      <w:r>
        <w:rPr>
          <w:rFonts w:eastAsia="Heiti SC Medium"/>
        </w:rPr>
        <w:t>, sensorial</w:t>
      </w:r>
      <w:r w:rsidR="001B1B2C" w:rsidRPr="004853DB">
        <w:rPr>
          <w:rFonts w:eastAsia="Heiti SC Medium"/>
        </w:rPr>
        <w:t xml:space="preserve"> and symbolic boundaries</w:t>
      </w:r>
      <w:r>
        <w:rPr>
          <w:rFonts w:eastAsia="Heiti SC Medium"/>
        </w:rPr>
        <w:t>, which act as</w:t>
      </w:r>
      <w:r w:rsidR="001B1B2C" w:rsidRPr="004853DB">
        <w:rPr>
          <w:rFonts w:eastAsia="Heiti SC Medium"/>
        </w:rPr>
        <w:t xml:space="preserve"> </w:t>
      </w:r>
      <w:r w:rsidR="0089524F" w:rsidRPr="004853DB">
        <w:rPr>
          <w:rFonts w:eastAsia="Heiti SC Medium"/>
        </w:rPr>
        <w:t>technologies</w:t>
      </w:r>
      <w:r w:rsidR="006D0ED9" w:rsidRPr="004853DB">
        <w:rPr>
          <w:rFonts w:eastAsia="Heiti SC Medium"/>
        </w:rPr>
        <w:t xml:space="preserve"> of control over who can enter</w:t>
      </w:r>
      <w:r w:rsidR="0089524F" w:rsidRPr="004853DB">
        <w:rPr>
          <w:rFonts w:eastAsia="Heiti SC Medium"/>
        </w:rPr>
        <w:t xml:space="preserve">. They rest upon and reconstruct </w:t>
      </w:r>
      <w:r w:rsidR="0015278B" w:rsidRPr="004853DB">
        <w:rPr>
          <w:rFonts w:eastAsia="Heiti SC Medium"/>
        </w:rPr>
        <w:t>processes</w:t>
      </w:r>
      <w:r w:rsidR="006D0ED9" w:rsidRPr="004853DB">
        <w:rPr>
          <w:rFonts w:eastAsia="Heiti SC Medium"/>
        </w:rPr>
        <w:t xml:space="preserve"> through which some bodies are valued at the expense of others</w:t>
      </w:r>
      <w:r w:rsidR="00791880">
        <w:rPr>
          <w:rFonts w:eastAsia="Heiti SC Medium"/>
        </w:rPr>
        <w:t>, as much as some sensoria are perceived as more invasive than others</w:t>
      </w:r>
      <w:r w:rsidR="006D0ED9" w:rsidRPr="004853DB">
        <w:rPr>
          <w:rFonts w:eastAsia="Heiti SC Medium"/>
        </w:rPr>
        <w:t xml:space="preserve">. In other words, </w:t>
      </w:r>
      <w:r w:rsidR="0015278B" w:rsidRPr="004853DB">
        <w:rPr>
          <w:rFonts w:eastAsia="Heiti SC Medium"/>
        </w:rPr>
        <w:t xml:space="preserve">rooftop </w:t>
      </w:r>
      <w:r w:rsidR="006D0ED9" w:rsidRPr="004853DB">
        <w:rPr>
          <w:rFonts w:eastAsia="Heiti SC Medium"/>
        </w:rPr>
        <w:t xml:space="preserve">leisure </w:t>
      </w:r>
      <w:r w:rsidR="0015278B" w:rsidRPr="004853DB">
        <w:rPr>
          <w:rFonts w:eastAsia="Heiti SC Medium"/>
        </w:rPr>
        <w:t xml:space="preserve">spaces, such as that atop the car park, </w:t>
      </w:r>
      <w:r w:rsidR="006D0ED9" w:rsidRPr="004853DB">
        <w:rPr>
          <w:rFonts w:eastAsia="Heiti SC Medium"/>
        </w:rPr>
        <w:t xml:space="preserve">are made in ways that exclude the </w:t>
      </w:r>
      <w:r w:rsidR="00D444F3" w:rsidRPr="004853DB">
        <w:rPr>
          <w:rFonts w:eastAsia="Heiti SC Medium"/>
        </w:rPr>
        <w:t>more socially and ethnically diverse and still generally less affluent users of Peckham Town centre</w:t>
      </w:r>
      <w:r w:rsidR="00791880">
        <w:rPr>
          <w:rFonts w:eastAsia="Heiti SC Medium"/>
        </w:rPr>
        <w:t>, in tandem with the valuation of the contrast with the street level sensoria.</w:t>
      </w:r>
    </w:p>
    <w:p w14:paraId="5034BE70" w14:textId="3D70660C" w:rsidR="000475B1" w:rsidRDefault="00791880" w:rsidP="00DD399B">
      <w:pPr>
        <w:spacing w:before="100" w:beforeAutospacing="1" w:after="120" w:line="480" w:lineRule="auto"/>
        <w:jc w:val="both"/>
        <w:rPr>
          <w:rFonts w:eastAsia="Heiti SC Medium"/>
        </w:rPr>
      </w:pPr>
      <w:r>
        <w:rPr>
          <w:rFonts w:eastAsia="Heiti SC Medium"/>
        </w:rPr>
        <w:t>In the Bussey Building</w:t>
      </w:r>
      <w:r w:rsidR="006D0ED9" w:rsidRPr="004853DB">
        <w:rPr>
          <w:rFonts w:eastAsia="Heiti SC Medium"/>
        </w:rPr>
        <w:t xml:space="preserve">, </w:t>
      </w:r>
      <w:r w:rsidR="00872900" w:rsidRPr="004853DB">
        <w:rPr>
          <w:rFonts w:eastAsia="Heiti SC Medium"/>
        </w:rPr>
        <w:t>the social/ethnic composition of the peop</w:t>
      </w:r>
      <w:r w:rsidR="00872900">
        <w:rPr>
          <w:rFonts w:eastAsia="Heiti SC Medium"/>
        </w:rPr>
        <w:t xml:space="preserve">le moving through and using </w:t>
      </w:r>
      <w:r w:rsidR="006D0ED9" w:rsidRPr="004853DB">
        <w:rPr>
          <w:rFonts w:eastAsia="Heiti SC Medium"/>
        </w:rPr>
        <w:t>the spaces in-between—the stairwells, walkways and other common areas—</w:t>
      </w:r>
      <w:r w:rsidR="00971D5F" w:rsidRPr="004853DB">
        <w:rPr>
          <w:rFonts w:eastAsia="Heiti SC Medium"/>
        </w:rPr>
        <w:t>is diverse</w:t>
      </w:r>
      <w:r w:rsidR="006D0ED9" w:rsidRPr="004853DB">
        <w:rPr>
          <w:rFonts w:eastAsia="Heiti SC Medium"/>
        </w:rPr>
        <w:t>;</w:t>
      </w:r>
      <w:r w:rsidR="00971D5F" w:rsidRPr="004853DB">
        <w:rPr>
          <w:rFonts w:eastAsia="Heiti SC Medium"/>
        </w:rPr>
        <w:t xml:space="preserve"> African church goers might rub past bearded artists in paint-splashed clothes, couples in yoga gear, and young drinkers</w:t>
      </w:r>
      <w:r w:rsidR="006D0ED9" w:rsidRPr="004853DB">
        <w:rPr>
          <w:rFonts w:eastAsia="Heiti SC Medium"/>
        </w:rPr>
        <w:t xml:space="preserve">. </w:t>
      </w:r>
      <w:r w:rsidR="003466BB">
        <w:rPr>
          <w:rFonts w:eastAsia="Heiti SC Medium"/>
        </w:rPr>
        <w:t>As we m</w:t>
      </w:r>
      <w:r w:rsidR="006D0ED9" w:rsidRPr="004853DB">
        <w:rPr>
          <w:rFonts w:eastAsia="Heiti SC Medium"/>
        </w:rPr>
        <w:t xml:space="preserve">ove further inside, </w:t>
      </w:r>
      <w:r w:rsidR="003466BB">
        <w:rPr>
          <w:rFonts w:eastAsia="Heiti SC Medium"/>
        </w:rPr>
        <w:t>up and back down, we see that</w:t>
      </w:r>
      <w:r w:rsidR="003466BB" w:rsidRPr="004853DB">
        <w:rPr>
          <w:rFonts w:eastAsia="Heiti SC Medium"/>
        </w:rPr>
        <w:t xml:space="preserve"> </w:t>
      </w:r>
      <w:r w:rsidR="00971D5F" w:rsidRPr="004853DB">
        <w:rPr>
          <w:rFonts w:eastAsia="Heiti SC Medium"/>
        </w:rPr>
        <w:t xml:space="preserve">walls, ceilings and floors </w:t>
      </w:r>
      <w:r w:rsidR="006D0ED9" w:rsidRPr="004853DB">
        <w:rPr>
          <w:rFonts w:eastAsia="Heiti SC Medium"/>
        </w:rPr>
        <w:t xml:space="preserve">once again separate </w:t>
      </w:r>
      <w:r w:rsidR="003466BB">
        <w:rPr>
          <w:rFonts w:eastAsia="Heiti SC Medium"/>
        </w:rPr>
        <w:t xml:space="preserve">and have always separated </w:t>
      </w:r>
      <w:r w:rsidR="006D0ED9" w:rsidRPr="004853DB">
        <w:rPr>
          <w:rFonts w:eastAsia="Heiti SC Medium"/>
        </w:rPr>
        <w:t xml:space="preserve">these </w:t>
      </w:r>
      <w:r w:rsidR="00971D5F" w:rsidRPr="004853DB">
        <w:rPr>
          <w:rFonts w:eastAsia="Heiti SC Medium"/>
        </w:rPr>
        <w:t xml:space="preserve">groups. </w:t>
      </w:r>
      <w:r w:rsidR="003466BB">
        <w:rPr>
          <w:rFonts w:eastAsia="Heiti SC Medium"/>
        </w:rPr>
        <w:t xml:space="preserve">But we can also hear and smell the constant sensorial </w:t>
      </w:r>
      <w:r w:rsidR="00971D5F" w:rsidRPr="004853DB">
        <w:rPr>
          <w:rFonts w:eastAsia="Heiti SC Medium"/>
        </w:rPr>
        <w:t>violat</w:t>
      </w:r>
      <w:r w:rsidR="003466BB">
        <w:rPr>
          <w:rFonts w:eastAsia="Heiti SC Medium"/>
        </w:rPr>
        <w:t>ions of</w:t>
      </w:r>
      <w:r w:rsidR="00971D5F" w:rsidRPr="004853DB">
        <w:rPr>
          <w:rFonts w:eastAsia="Heiti SC Medium"/>
        </w:rPr>
        <w:t xml:space="preserve"> these divisions</w:t>
      </w:r>
      <w:r w:rsidR="00622FA4" w:rsidRPr="004853DB">
        <w:rPr>
          <w:rFonts w:eastAsia="Heiti SC Medium"/>
        </w:rPr>
        <w:t>,</w:t>
      </w:r>
      <w:r w:rsidR="00971D5F" w:rsidRPr="004853DB">
        <w:rPr>
          <w:rFonts w:eastAsia="Heiti SC Medium"/>
        </w:rPr>
        <w:t xml:space="preserve"> generating involuntary communication across difference, </w:t>
      </w:r>
      <w:r w:rsidR="003466BB">
        <w:rPr>
          <w:rFonts w:eastAsia="Heiti SC Medium"/>
        </w:rPr>
        <w:t xml:space="preserve">and </w:t>
      </w:r>
      <w:r w:rsidR="00971D5F" w:rsidRPr="004853DB">
        <w:rPr>
          <w:rFonts w:eastAsia="Heiti SC Medium"/>
        </w:rPr>
        <w:t xml:space="preserve">signalling a tantalising promise of conviviality. </w:t>
      </w:r>
      <w:r w:rsidR="003466BB">
        <w:rPr>
          <w:rFonts w:eastAsia="Heiti SC Medium"/>
        </w:rPr>
        <w:t>These</w:t>
      </w:r>
      <w:r w:rsidR="00971D5F" w:rsidRPr="004853DB">
        <w:rPr>
          <w:rFonts w:eastAsia="Heiti SC Medium"/>
        </w:rPr>
        <w:t xml:space="preserve"> </w:t>
      </w:r>
      <w:r w:rsidR="0089524F" w:rsidRPr="004853DB">
        <w:rPr>
          <w:rFonts w:eastAsia="Heiti SC Medium"/>
        </w:rPr>
        <w:t>s</w:t>
      </w:r>
      <w:r w:rsidR="00920651" w:rsidRPr="004853DB">
        <w:rPr>
          <w:rFonts w:eastAsia="Heiti SC Medium"/>
        </w:rPr>
        <w:t xml:space="preserve">ensorial </w:t>
      </w:r>
      <w:r w:rsidR="00971D5F" w:rsidRPr="004853DB">
        <w:rPr>
          <w:rFonts w:eastAsia="Heiti SC Medium"/>
        </w:rPr>
        <w:t xml:space="preserve">exchanges </w:t>
      </w:r>
      <w:r w:rsidR="00920651" w:rsidRPr="004853DB">
        <w:rPr>
          <w:rFonts w:eastAsia="Heiti SC Medium"/>
        </w:rPr>
        <w:t xml:space="preserve">across these divisions </w:t>
      </w:r>
      <w:r w:rsidR="0015278B" w:rsidRPr="004853DB">
        <w:rPr>
          <w:rFonts w:eastAsia="Heiti SC Medium"/>
        </w:rPr>
        <w:t xml:space="preserve">also </w:t>
      </w:r>
      <w:r w:rsidR="00920651" w:rsidRPr="004853DB">
        <w:rPr>
          <w:rFonts w:eastAsia="Heiti SC Medium"/>
        </w:rPr>
        <w:t>become sites of</w:t>
      </w:r>
      <w:r w:rsidR="00971D5F" w:rsidRPr="004853DB">
        <w:rPr>
          <w:rFonts w:eastAsia="Heiti SC Medium"/>
        </w:rPr>
        <w:t xml:space="preserve"> valuation and regulation</w:t>
      </w:r>
      <w:r w:rsidR="0015278B" w:rsidRPr="004853DB">
        <w:rPr>
          <w:rFonts w:eastAsia="Heiti SC Medium"/>
        </w:rPr>
        <w:t>, exacerbating</w:t>
      </w:r>
      <w:r w:rsidR="0089524F" w:rsidRPr="004853DB">
        <w:rPr>
          <w:rFonts w:eastAsia="Heiti SC Medium"/>
        </w:rPr>
        <w:t xml:space="preserve"> rather than ameliorat</w:t>
      </w:r>
      <w:r w:rsidR="001B1B2C" w:rsidRPr="004853DB">
        <w:rPr>
          <w:rFonts w:eastAsia="Heiti SC Medium"/>
        </w:rPr>
        <w:t>ing</w:t>
      </w:r>
      <w:r w:rsidR="0089524F" w:rsidRPr="004853DB">
        <w:rPr>
          <w:rFonts w:eastAsia="Heiti SC Medium"/>
        </w:rPr>
        <w:t xml:space="preserve"> </w:t>
      </w:r>
      <w:r w:rsidR="0015278B" w:rsidRPr="004853DB">
        <w:rPr>
          <w:rFonts w:eastAsia="Heiti SC Medium"/>
        </w:rPr>
        <w:t xml:space="preserve">social </w:t>
      </w:r>
      <w:r w:rsidR="0089524F" w:rsidRPr="004853DB">
        <w:rPr>
          <w:rFonts w:eastAsia="Heiti SC Medium"/>
        </w:rPr>
        <w:t>differentiation</w:t>
      </w:r>
      <w:r w:rsidR="00426601" w:rsidRPr="004853DB">
        <w:rPr>
          <w:rFonts w:eastAsia="Heiti SC Medium"/>
        </w:rPr>
        <w:t>.</w:t>
      </w:r>
      <w:r w:rsidR="003466BB">
        <w:rPr>
          <w:rFonts w:eastAsia="Heiti SC Medium"/>
        </w:rPr>
        <w:t xml:space="preserve"> </w:t>
      </w:r>
    </w:p>
    <w:p w14:paraId="5BA83AEE" w14:textId="6D00AC90" w:rsidR="00872900" w:rsidRDefault="000475B1" w:rsidP="00DD399B">
      <w:pPr>
        <w:spacing w:before="100" w:beforeAutospacing="1" w:after="120" w:line="480" w:lineRule="auto"/>
        <w:jc w:val="both"/>
        <w:rPr>
          <w:rFonts w:eastAsia="Heiti SC Medium"/>
        </w:rPr>
      </w:pPr>
      <w:r w:rsidRPr="001B1B2C">
        <w:rPr>
          <w:rFonts w:eastAsia="Heiti SC Medium"/>
        </w:rPr>
        <w:t>In Peckham, it is clear that there is some potential for these spaces to interrupt these inequalities, to</w:t>
      </w:r>
      <w:r w:rsidRPr="00600C11">
        <w:rPr>
          <w:rFonts w:eastAsia="Heiti SC Medium"/>
        </w:rPr>
        <w:t xml:space="preserve"> open to broad cross-sections of the population as signalled by initiatives such as the orchestral performance th</w:t>
      </w:r>
      <w:r w:rsidRPr="004853DB">
        <w:rPr>
          <w:rFonts w:eastAsia="Heiti SC Medium"/>
        </w:rPr>
        <w:t>at we described. The successful listing of the car park as an asset of community value</w:t>
      </w:r>
      <w:r>
        <w:rPr>
          <w:rFonts w:eastAsia="Heiti SC Medium"/>
        </w:rPr>
        <w:t xml:space="preserve">, which made those projects possible in that space, signals </w:t>
      </w:r>
      <w:r w:rsidRPr="004853DB">
        <w:rPr>
          <w:rFonts w:eastAsia="Heiti SC Medium"/>
        </w:rPr>
        <w:t xml:space="preserve">push-back against </w:t>
      </w:r>
      <w:r>
        <w:rPr>
          <w:rFonts w:eastAsia="Heiti SC Medium"/>
        </w:rPr>
        <w:t>grand plan</w:t>
      </w:r>
      <w:r w:rsidRPr="004853DB">
        <w:rPr>
          <w:rFonts w:eastAsia="Heiti SC Medium"/>
        </w:rPr>
        <w:t xml:space="preserve"> urban transformations. </w:t>
      </w:r>
      <w:r>
        <w:rPr>
          <w:rFonts w:eastAsia="Heiti SC Medium"/>
        </w:rPr>
        <w:t xml:space="preserve">Local activism, creativity and blue-sky urban thinking may, if articulated with a critical sociological and geographical awareness to the different practices already in place may open new possibilities for local escape from the sweeping processes of exclusion happening in London.  </w:t>
      </w:r>
      <w:r w:rsidRPr="004853DB">
        <w:rPr>
          <w:rFonts w:eastAsia="Heiti SC Medium"/>
        </w:rPr>
        <w:t>These offer a glimpse of what might be. But perhaps this is too hopeful.</w:t>
      </w:r>
    </w:p>
    <w:p w14:paraId="4637716F" w14:textId="2BA191B7" w:rsidR="000475B1" w:rsidRDefault="00D444F3" w:rsidP="00DD399B">
      <w:pPr>
        <w:spacing w:before="100" w:beforeAutospacing="1" w:after="120" w:line="480" w:lineRule="auto"/>
        <w:jc w:val="both"/>
        <w:rPr>
          <w:rFonts w:eastAsia="Heiti SC Medium"/>
        </w:rPr>
      </w:pPr>
      <w:r w:rsidRPr="004853DB">
        <w:rPr>
          <w:rFonts w:eastAsia="Heiti SC Medium"/>
        </w:rPr>
        <w:t>Indeed, w</w:t>
      </w:r>
      <w:r w:rsidR="00971D5F" w:rsidRPr="004853DB">
        <w:rPr>
          <w:rFonts w:eastAsia="Heiti SC Medium"/>
        </w:rPr>
        <w:t xml:space="preserve">e opened this paper with an example of these processes of </w:t>
      </w:r>
      <w:r w:rsidR="003466BB">
        <w:rPr>
          <w:rFonts w:eastAsia="Heiti SC Medium"/>
        </w:rPr>
        <w:t xml:space="preserve">sensorial </w:t>
      </w:r>
      <w:r w:rsidR="00971D5F" w:rsidRPr="004853DB">
        <w:rPr>
          <w:rFonts w:eastAsia="Heiti SC Medium"/>
        </w:rPr>
        <w:t>valuatio</w:t>
      </w:r>
      <w:r w:rsidR="003466BB">
        <w:rPr>
          <w:rFonts w:eastAsia="Heiti SC Medium"/>
        </w:rPr>
        <w:t>n</w:t>
      </w:r>
      <w:r w:rsidR="00971D5F" w:rsidRPr="004853DB">
        <w:rPr>
          <w:rFonts w:eastAsia="Heiti SC Medium"/>
        </w:rPr>
        <w:t xml:space="preserve">, when the African church sound was associated with the word </w:t>
      </w:r>
      <w:r w:rsidR="00971D5F" w:rsidRPr="004853DB">
        <w:rPr>
          <w:rFonts w:eastAsia="Heiti SC Medium"/>
          <w:i/>
        </w:rPr>
        <w:t>ghetto</w:t>
      </w:r>
      <w:r w:rsidR="00971D5F" w:rsidRPr="004853DB">
        <w:rPr>
          <w:rFonts w:eastAsia="Heiti SC Medium"/>
        </w:rPr>
        <w:t xml:space="preserve">, whilst the yoga chants are assumed to be sophisticated expressions of spirituality and physical prowess. </w:t>
      </w:r>
      <w:r w:rsidR="00920651" w:rsidRPr="004853DB">
        <w:rPr>
          <w:rFonts w:eastAsia="Heiti SC Medium"/>
        </w:rPr>
        <w:t>While the liveliness of Peckham is upheld as a celebrated symbol of conviviality (Gilroy</w:t>
      </w:r>
      <w:r w:rsidR="00F36CEB">
        <w:rPr>
          <w:rFonts w:eastAsia="Heiti SC Medium"/>
        </w:rPr>
        <w:t>,</w:t>
      </w:r>
      <w:r w:rsidR="00920651" w:rsidRPr="004853DB">
        <w:rPr>
          <w:rFonts w:eastAsia="Heiti SC Medium"/>
        </w:rPr>
        <w:t xml:space="preserve"> 2004), </w:t>
      </w:r>
      <w:r w:rsidR="00AD0078">
        <w:rPr>
          <w:rFonts w:eastAsia="Heiti SC Medium"/>
        </w:rPr>
        <w:t xml:space="preserve">our effort to </w:t>
      </w:r>
      <w:r w:rsidR="00920651" w:rsidRPr="004853DB">
        <w:rPr>
          <w:rFonts w:eastAsia="Heiti SC Medium"/>
        </w:rPr>
        <w:t xml:space="preserve">extend from </w:t>
      </w:r>
      <w:r w:rsidR="00AD0078">
        <w:rPr>
          <w:rFonts w:eastAsia="Heiti SC Medium"/>
        </w:rPr>
        <w:t xml:space="preserve">ocular </w:t>
      </w:r>
      <w:r w:rsidR="00920651" w:rsidRPr="004853DB">
        <w:rPr>
          <w:rFonts w:eastAsia="Heiti SC Medium"/>
        </w:rPr>
        <w:t xml:space="preserve">vistas to multi-sensory horizons reveals entrenched forms of valuation </w:t>
      </w:r>
      <w:r w:rsidR="00AD0078">
        <w:rPr>
          <w:rFonts w:eastAsia="Heiti SC Medium"/>
        </w:rPr>
        <w:t>that</w:t>
      </w:r>
      <w:r w:rsidR="00AD0078" w:rsidRPr="004853DB">
        <w:rPr>
          <w:rFonts w:eastAsia="Heiti SC Medium"/>
        </w:rPr>
        <w:t xml:space="preserve"> </w:t>
      </w:r>
      <w:r w:rsidR="00920651" w:rsidRPr="004853DB">
        <w:rPr>
          <w:rFonts w:eastAsia="Heiti SC Medium"/>
        </w:rPr>
        <w:t>privilege leisure activities of some</w:t>
      </w:r>
      <w:r w:rsidR="00872900">
        <w:rPr>
          <w:rFonts w:eastAsia="Heiti SC Medium"/>
        </w:rPr>
        <w:t xml:space="preserve"> </w:t>
      </w:r>
      <w:r w:rsidR="00920651" w:rsidRPr="004853DB">
        <w:rPr>
          <w:rFonts w:eastAsia="Heiti SC Medium"/>
        </w:rPr>
        <w:t>over those of other occupants</w:t>
      </w:r>
      <w:r w:rsidR="000475B1">
        <w:rPr>
          <w:rFonts w:eastAsia="Heiti SC Medium"/>
        </w:rPr>
        <w:t xml:space="preserve"> as</w:t>
      </w:r>
      <w:r w:rsidR="000475B1" w:rsidRPr="001B1B2C">
        <w:rPr>
          <w:rFonts w:eastAsia="Heiti SC Medium"/>
        </w:rPr>
        <w:t xml:space="preserve"> the city (at height) </w:t>
      </w:r>
      <w:r w:rsidR="000475B1">
        <w:rPr>
          <w:rFonts w:eastAsia="Heiti SC Medium"/>
        </w:rPr>
        <w:t xml:space="preserve">is </w:t>
      </w:r>
      <w:r w:rsidR="000475B1" w:rsidRPr="001B1B2C">
        <w:rPr>
          <w:rFonts w:eastAsia="Heiti SC Medium"/>
        </w:rPr>
        <w:t xml:space="preserve">remade in the image of the young, white, able-bodied middle classes. </w:t>
      </w:r>
    </w:p>
    <w:p w14:paraId="64850159" w14:textId="58079C58" w:rsidR="0015278B" w:rsidRPr="004853DB" w:rsidRDefault="00033047" w:rsidP="00DD399B">
      <w:pPr>
        <w:spacing w:before="100" w:beforeAutospacing="1" w:line="480" w:lineRule="auto"/>
        <w:jc w:val="both"/>
        <w:rPr>
          <w:rFonts w:eastAsia="Heiti SC Medium"/>
        </w:rPr>
      </w:pPr>
      <w:r w:rsidRPr="004853DB">
        <w:rPr>
          <w:rFonts w:eastAsia="Heiti SC Medium"/>
        </w:rPr>
        <w:t>The orchestra packs up at 8pm, the audience disperses, back down through the pink stairwell and out into the street below. The</w:t>
      </w:r>
      <w:r w:rsidR="0015278B" w:rsidRPr="004853DB">
        <w:rPr>
          <w:rFonts w:eastAsia="Heiti SC Medium"/>
        </w:rPr>
        <w:t xml:space="preserve"> potential </w:t>
      </w:r>
      <w:r w:rsidRPr="004853DB">
        <w:rPr>
          <w:rFonts w:eastAsia="Heiti SC Medium"/>
        </w:rPr>
        <w:t xml:space="preserve">for another possible space at height in Peckham might be </w:t>
      </w:r>
      <w:r w:rsidR="0015278B" w:rsidRPr="004853DB">
        <w:rPr>
          <w:rFonts w:eastAsia="Heiti SC Medium"/>
        </w:rPr>
        <w:t xml:space="preserve">all too fleeting. </w:t>
      </w:r>
    </w:p>
    <w:p w14:paraId="122A1572" w14:textId="766AB9BE" w:rsidR="006270D6" w:rsidRPr="004853DB" w:rsidRDefault="00666BCB" w:rsidP="00DD399B">
      <w:pPr>
        <w:spacing w:before="100" w:beforeAutospacing="1" w:line="480" w:lineRule="auto"/>
        <w:jc w:val="both"/>
        <w:rPr>
          <w:rFonts w:eastAsia="Heiti SC Medium"/>
          <w:b/>
        </w:rPr>
      </w:pPr>
      <w:r w:rsidRPr="004853DB">
        <w:rPr>
          <w:rFonts w:eastAsia="Heiti SC Medium"/>
          <w:b/>
        </w:rPr>
        <w:t>Notes</w:t>
      </w:r>
    </w:p>
    <w:p w14:paraId="25BB2190" w14:textId="77777777" w:rsidR="00031B13" w:rsidRPr="004853DB" w:rsidRDefault="00031B13" w:rsidP="00DD399B">
      <w:pPr>
        <w:pStyle w:val="ListParagraph"/>
        <w:numPr>
          <w:ilvl w:val="0"/>
          <w:numId w:val="7"/>
        </w:numPr>
        <w:spacing w:before="100" w:beforeAutospacing="1" w:line="480" w:lineRule="auto"/>
        <w:jc w:val="both"/>
        <w:rPr>
          <w:rFonts w:eastAsia="Heiti SC Medium"/>
        </w:rPr>
      </w:pPr>
      <w:r w:rsidRPr="004853DB">
        <w:rPr>
          <w:rFonts w:eastAsia="Heiti SC Medium"/>
          <w:i/>
        </w:rPr>
        <w:t>Above Street Level: rethinking power, place and encounter through the Peckham Skyline</w:t>
      </w:r>
      <w:r w:rsidRPr="004853DB">
        <w:rPr>
          <w:rFonts w:eastAsia="Heiti SC Medium"/>
        </w:rPr>
        <w:t xml:space="preserve"> was funded through the British Academy and Leverhulme Small Grant Scheme (Grant Number SG-153099).</w:t>
      </w:r>
    </w:p>
    <w:p w14:paraId="66170D12" w14:textId="5ED26540" w:rsidR="00AA798D" w:rsidRPr="004853DB" w:rsidRDefault="00AA798D" w:rsidP="00DD399B">
      <w:pPr>
        <w:pStyle w:val="ListParagraph"/>
        <w:numPr>
          <w:ilvl w:val="0"/>
          <w:numId w:val="7"/>
        </w:numPr>
        <w:spacing w:before="100" w:beforeAutospacing="1" w:line="480" w:lineRule="auto"/>
        <w:jc w:val="both"/>
        <w:rPr>
          <w:rFonts w:eastAsia="Heiti SC Medium"/>
        </w:rPr>
      </w:pPr>
      <w:r w:rsidRPr="004853DB">
        <w:rPr>
          <w:rFonts w:eastAsia="Heiti SC Medium"/>
        </w:rPr>
        <w:t xml:space="preserve">This has since been removed from the Evening Standard online </w:t>
      </w:r>
      <w:proofErr w:type="gramStart"/>
      <w:r w:rsidRPr="004853DB">
        <w:rPr>
          <w:rFonts w:eastAsia="Heiti SC Medium"/>
        </w:rPr>
        <w:t>article</w:t>
      </w:r>
      <w:proofErr w:type="gramEnd"/>
      <w:r w:rsidRPr="004853DB">
        <w:rPr>
          <w:rFonts w:eastAsia="Heiti SC Medium"/>
        </w:rPr>
        <w:t xml:space="preserve"> but the original comments can be found here https://www.vice.com/en_uk/article/ne34gq/the-evening-standard-removed-quotes-from-a-piece-for-causing-local-animosity</w:t>
      </w:r>
    </w:p>
    <w:p w14:paraId="7C450060" w14:textId="26604768" w:rsidR="00284ABD" w:rsidRPr="004853DB" w:rsidRDefault="00284ABD" w:rsidP="00DD399B">
      <w:pPr>
        <w:pStyle w:val="ListParagraph"/>
        <w:numPr>
          <w:ilvl w:val="0"/>
          <w:numId w:val="7"/>
        </w:numPr>
        <w:spacing w:before="100" w:beforeAutospacing="1" w:line="480" w:lineRule="auto"/>
        <w:jc w:val="both"/>
        <w:rPr>
          <w:rFonts w:eastAsia="Heiti SC Medium"/>
        </w:rPr>
      </w:pPr>
      <w:r w:rsidRPr="004853DB">
        <w:rPr>
          <w:rFonts w:eastAsia="Heiti SC Medium"/>
        </w:rPr>
        <w:t xml:space="preserve">This project led by Professor Gary Bridge and Professor Marie-Hélène </w:t>
      </w:r>
      <w:proofErr w:type="spellStart"/>
      <w:r w:rsidRPr="004853DB">
        <w:rPr>
          <w:rFonts w:eastAsia="Heiti SC Medium"/>
        </w:rPr>
        <w:t>Bacqué</w:t>
      </w:r>
      <w:proofErr w:type="spellEnd"/>
      <w:r w:rsidRPr="004853DB">
        <w:rPr>
          <w:rFonts w:eastAsia="Heiti SC Medium"/>
        </w:rPr>
        <w:t xml:space="preserve"> </w:t>
      </w:r>
      <w:r w:rsidR="0072019B" w:rsidRPr="004853DB">
        <w:rPr>
          <w:rFonts w:eastAsia="Heiti SC Medium"/>
        </w:rPr>
        <w:t xml:space="preserve">was funded by the ESRC and </w:t>
      </w:r>
      <w:proofErr w:type="spellStart"/>
      <w:r w:rsidR="0072019B" w:rsidRPr="004853DB">
        <w:rPr>
          <w:rFonts w:eastAsia="Heiti SC Medium"/>
        </w:rPr>
        <w:t>Agence</w:t>
      </w:r>
      <w:proofErr w:type="spellEnd"/>
      <w:r w:rsidR="0072019B" w:rsidRPr="004853DB">
        <w:rPr>
          <w:rFonts w:eastAsia="Heiti SC Medium"/>
        </w:rPr>
        <w:t xml:space="preserve"> </w:t>
      </w:r>
      <w:proofErr w:type="spellStart"/>
      <w:r w:rsidR="0072019B" w:rsidRPr="004853DB">
        <w:rPr>
          <w:rFonts w:eastAsia="Heiti SC Medium"/>
        </w:rPr>
        <w:t>Nationale</w:t>
      </w:r>
      <w:proofErr w:type="spellEnd"/>
      <w:r w:rsidR="0072019B" w:rsidRPr="004853DB">
        <w:rPr>
          <w:rFonts w:eastAsia="Heiti SC Medium"/>
        </w:rPr>
        <w:t xml:space="preserve"> de la Recherche (Grant Number ESRC RES-062-33-0002). </w:t>
      </w:r>
      <w:r w:rsidRPr="004853DB">
        <w:rPr>
          <w:rFonts w:eastAsia="Heiti SC Medium"/>
        </w:rPr>
        <w:t xml:space="preserve"> </w:t>
      </w:r>
    </w:p>
    <w:p w14:paraId="4E282284" w14:textId="7F3BABB6" w:rsidR="00284ABD" w:rsidRPr="001B1B2C" w:rsidRDefault="00284ABD" w:rsidP="00DD399B">
      <w:pPr>
        <w:spacing w:before="100" w:beforeAutospacing="1" w:line="480" w:lineRule="auto"/>
        <w:ind w:left="360"/>
        <w:jc w:val="both"/>
        <w:rPr>
          <w:rFonts w:eastAsia="Heiti SC Medium"/>
        </w:rPr>
      </w:pPr>
    </w:p>
    <w:p w14:paraId="777FCC20" w14:textId="77777777" w:rsidR="00666BCB" w:rsidRPr="001B1B2C" w:rsidRDefault="00666BCB" w:rsidP="00DD399B">
      <w:pPr>
        <w:spacing w:before="100" w:beforeAutospacing="1" w:line="480" w:lineRule="auto"/>
        <w:jc w:val="both"/>
        <w:rPr>
          <w:rFonts w:eastAsia="Heiti SC Medium"/>
        </w:rPr>
      </w:pPr>
    </w:p>
    <w:p w14:paraId="46511478" w14:textId="7A19A7E9" w:rsidR="00DA2CB5" w:rsidRPr="001B1B2C" w:rsidRDefault="00DA2CB5" w:rsidP="00DD399B">
      <w:pPr>
        <w:spacing w:before="100" w:beforeAutospacing="1" w:line="480" w:lineRule="auto"/>
        <w:rPr>
          <w:rFonts w:eastAsia="Heiti SC Medium"/>
          <w:b/>
          <w:color w:val="000000" w:themeColor="text1"/>
        </w:rPr>
      </w:pPr>
      <w:r w:rsidRPr="001B1B2C">
        <w:rPr>
          <w:rFonts w:eastAsia="Heiti SC Medium"/>
          <w:b/>
          <w:color w:val="000000" w:themeColor="text1"/>
        </w:rPr>
        <w:t>List of references</w:t>
      </w:r>
    </w:p>
    <w:p w14:paraId="6281DBFE" w14:textId="342F3D6A" w:rsidR="00FE5ED2" w:rsidRP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Adey, P. (2013</w:t>
      </w:r>
      <w:proofErr w:type="gramStart"/>
      <w:r w:rsidRPr="001B1B2C">
        <w:rPr>
          <w:rFonts w:eastAsia="Heiti SC Medium"/>
        </w:rPr>
        <w:t>)  Air</w:t>
      </w:r>
      <w:proofErr w:type="gramEnd"/>
      <w:r w:rsidRPr="001B1B2C">
        <w:rPr>
          <w:rFonts w:eastAsia="Heiti SC Medium"/>
        </w:rPr>
        <w:t xml:space="preserve">/Atmospheres of the </w:t>
      </w:r>
      <w:r w:rsidR="00C54DAD">
        <w:rPr>
          <w:rFonts w:eastAsia="Heiti SC Medium"/>
        </w:rPr>
        <w:t>M</w:t>
      </w:r>
      <w:r w:rsidRPr="001B1B2C">
        <w:rPr>
          <w:rFonts w:eastAsia="Heiti SC Medium"/>
        </w:rPr>
        <w:t xml:space="preserve">egacity. </w:t>
      </w:r>
      <w:r w:rsidRPr="001B1B2C">
        <w:rPr>
          <w:rFonts w:eastAsia="Heiti SC Medium"/>
          <w:i/>
        </w:rPr>
        <w:t xml:space="preserve">Theory, </w:t>
      </w:r>
      <w:r w:rsidR="00C54DAD" w:rsidRPr="001B1B2C">
        <w:rPr>
          <w:rFonts w:eastAsia="Heiti SC Medium"/>
          <w:i/>
        </w:rPr>
        <w:t>culture &amp; society</w:t>
      </w:r>
      <w:r w:rsidR="00A2594F">
        <w:rPr>
          <w:rFonts w:eastAsia="Heiti SC Medium"/>
        </w:rPr>
        <w:t>,</w:t>
      </w:r>
      <w:r w:rsidRPr="001B1B2C">
        <w:rPr>
          <w:rFonts w:eastAsia="Heiti SC Medium"/>
        </w:rPr>
        <w:t xml:space="preserve"> </w:t>
      </w:r>
      <w:r w:rsidR="00E462A6" w:rsidRPr="001B1B2C">
        <w:rPr>
          <w:rFonts w:eastAsia="Heiti SC Medium"/>
        </w:rPr>
        <w:t>30 (7-8)</w:t>
      </w:r>
      <w:r w:rsidR="00A2594F">
        <w:rPr>
          <w:rFonts w:eastAsia="Heiti SC Medium"/>
        </w:rPr>
        <w:t xml:space="preserve">, </w:t>
      </w:r>
      <w:r w:rsidR="004567D6" w:rsidRPr="001B1B2C">
        <w:rPr>
          <w:rFonts w:eastAsia="Heiti SC Medium"/>
        </w:rPr>
        <w:t>291-308.</w:t>
      </w:r>
    </w:p>
    <w:p w14:paraId="2FD8151F" w14:textId="123C73E8" w:rsidR="00BC6994" w:rsidRPr="001B1B2C" w:rsidRDefault="00BC6994" w:rsidP="00DD399B">
      <w:pPr>
        <w:autoSpaceDE w:val="0"/>
        <w:autoSpaceDN w:val="0"/>
        <w:adjustRightInd w:val="0"/>
        <w:spacing w:before="100" w:beforeAutospacing="1" w:line="480" w:lineRule="auto"/>
        <w:rPr>
          <w:rFonts w:eastAsia="Heiti SC Medium"/>
        </w:rPr>
      </w:pPr>
      <w:r w:rsidRPr="001B1B2C">
        <w:rPr>
          <w:rFonts w:eastAsia="Heiti SC Medium"/>
        </w:rPr>
        <w:t>Allen, J. (2006) Ambient power: Berlin’s Potsdamer Platz and the seductive logic of public spaces</w:t>
      </w:r>
      <w:r w:rsidR="00A2594F">
        <w:rPr>
          <w:rFonts w:eastAsia="Heiti SC Medium"/>
        </w:rPr>
        <w:t>,</w:t>
      </w:r>
      <w:r w:rsidRPr="001B1B2C">
        <w:rPr>
          <w:rFonts w:eastAsia="Heiti SC Medium"/>
        </w:rPr>
        <w:t xml:space="preserve"> </w:t>
      </w:r>
      <w:r w:rsidRPr="00A2594F">
        <w:rPr>
          <w:rFonts w:eastAsia="Heiti SC Medium"/>
          <w:i/>
        </w:rPr>
        <w:t xml:space="preserve">Urban </w:t>
      </w:r>
      <w:r w:rsidR="00C54DAD" w:rsidRPr="00A2594F">
        <w:rPr>
          <w:rFonts w:eastAsia="Heiti SC Medium"/>
          <w:i/>
        </w:rPr>
        <w:t>studies</w:t>
      </w:r>
      <w:r w:rsidR="00A2594F">
        <w:rPr>
          <w:rFonts w:eastAsia="Heiti SC Medium"/>
        </w:rPr>
        <w:t>,</w:t>
      </w:r>
      <w:r w:rsidRPr="001B1B2C">
        <w:rPr>
          <w:rFonts w:eastAsia="Heiti SC Medium"/>
        </w:rPr>
        <w:t xml:space="preserve"> 43(2)</w:t>
      </w:r>
      <w:r w:rsidR="00A2594F">
        <w:rPr>
          <w:rFonts w:eastAsia="Heiti SC Medium"/>
        </w:rPr>
        <w:t>,</w:t>
      </w:r>
      <w:r w:rsidRPr="001B1B2C">
        <w:rPr>
          <w:rFonts w:eastAsia="Heiti SC Medium"/>
        </w:rPr>
        <w:t xml:space="preserve"> 441-455.</w:t>
      </w:r>
    </w:p>
    <w:p w14:paraId="7E54B7F6" w14:textId="69ECA2BD" w:rsidR="004567D6" w:rsidRPr="001B1B2C" w:rsidRDefault="004567D6" w:rsidP="00DD399B">
      <w:pPr>
        <w:autoSpaceDE w:val="0"/>
        <w:autoSpaceDN w:val="0"/>
        <w:adjustRightInd w:val="0"/>
        <w:spacing w:before="100" w:beforeAutospacing="1" w:line="480" w:lineRule="auto"/>
        <w:rPr>
          <w:rFonts w:eastAsia="Heiti SC Medium"/>
        </w:rPr>
      </w:pPr>
      <w:r w:rsidRPr="001B1B2C">
        <w:rPr>
          <w:rFonts w:eastAsia="Heiti SC Medium"/>
        </w:rPr>
        <w:t xml:space="preserve">Back, L., &amp; Keith, M. (2014). Reflections: Writing cities. In </w:t>
      </w:r>
      <w:r w:rsidR="00A2594F">
        <w:rPr>
          <w:rFonts w:eastAsia="Heiti SC Medium"/>
        </w:rPr>
        <w:t xml:space="preserve">H. </w:t>
      </w:r>
      <w:r w:rsidRPr="001B1B2C">
        <w:rPr>
          <w:rFonts w:eastAsia="Heiti SC Medium"/>
        </w:rPr>
        <w:t xml:space="preserve">Jones and </w:t>
      </w:r>
      <w:r w:rsidR="00A2594F">
        <w:rPr>
          <w:rFonts w:eastAsia="Heiti SC Medium"/>
        </w:rPr>
        <w:t xml:space="preserve">E. </w:t>
      </w:r>
      <w:r w:rsidRPr="001B1B2C">
        <w:rPr>
          <w:rFonts w:eastAsia="Heiti SC Medium"/>
        </w:rPr>
        <w:t xml:space="preserve">Jackson (eds.) </w:t>
      </w:r>
      <w:r w:rsidRPr="001B1B2C">
        <w:rPr>
          <w:rFonts w:eastAsia="Heiti SC Medium"/>
          <w:i/>
          <w:iCs/>
        </w:rPr>
        <w:t>Stories of cosmopolitan belonging: Emotion and location</w:t>
      </w:r>
      <w:r w:rsidR="00A2594F" w:rsidRPr="00A2594F">
        <w:rPr>
          <w:rFonts w:eastAsia="Heiti SC Medium"/>
          <w:iCs/>
        </w:rPr>
        <w:t xml:space="preserve"> </w:t>
      </w:r>
      <w:r w:rsidR="00A2594F">
        <w:rPr>
          <w:rFonts w:eastAsia="Heiti SC Medium"/>
          <w:iCs/>
        </w:rPr>
        <w:t>(</w:t>
      </w:r>
      <w:r w:rsidR="00A2594F" w:rsidRPr="001B1B2C">
        <w:rPr>
          <w:rFonts w:eastAsia="Heiti SC Medium"/>
          <w:iCs/>
        </w:rPr>
        <w:t>pp. 15-28</w:t>
      </w:r>
      <w:r w:rsidR="00A2594F">
        <w:rPr>
          <w:rFonts w:eastAsia="Heiti SC Medium"/>
          <w:iCs/>
        </w:rPr>
        <w:t>)</w:t>
      </w:r>
      <w:r w:rsidRPr="001B1B2C">
        <w:rPr>
          <w:rFonts w:eastAsia="Heiti SC Medium"/>
          <w:i/>
          <w:iCs/>
        </w:rPr>
        <w:t xml:space="preserve">. </w:t>
      </w:r>
      <w:r w:rsidRPr="001B1B2C">
        <w:rPr>
          <w:rFonts w:eastAsia="Heiti SC Medium"/>
          <w:iCs/>
        </w:rPr>
        <w:t>Abingdon: Routledge.</w:t>
      </w:r>
    </w:p>
    <w:p w14:paraId="08CAFF6B" w14:textId="4858142A" w:rsidR="003C52A5" w:rsidRPr="001B1B2C" w:rsidRDefault="003C52A5" w:rsidP="00DD399B">
      <w:pPr>
        <w:autoSpaceDE w:val="0"/>
        <w:autoSpaceDN w:val="0"/>
        <w:adjustRightInd w:val="0"/>
        <w:spacing w:before="100" w:beforeAutospacing="1" w:line="480" w:lineRule="auto"/>
        <w:rPr>
          <w:rFonts w:eastAsia="Heiti SC Medium"/>
        </w:rPr>
      </w:pPr>
      <w:r w:rsidRPr="001B1B2C">
        <w:rPr>
          <w:rFonts w:eastAsia="Heiti SC Medium"/>
        </w:rPr>
        <w:t>Barthes, R. (</w:t>
      </w:r>
      <w:r w:rsidR="00E462A6" w:rsidRPr="001B1B2C">
        <w:rPr>
          <w:rFonts w:eastAsia="Heiti SC Medium"/>
        </w:rPr>
        <w:t>1985) The Eiffel Tower</w:t>
      </w:r>
      <w:r w:rsidR="00A2594F">
        <w:rPr>
          <w:rFonts w:eastAsia="Heiti SC Medium"/>
        </w:rPr>
        <w:t>. In</w:t>
      </w:r>
      <w:r w:rsidRPr="001B1B2C">
        <w:rPr>
          <w:rFonts w:eastAsia="Heiti SC Medium"/>
        </w:rPr>
        <w:t xml:space="preserve"> </w:t>
      </w:r>
      <w:r w:rsidR="00A2594F">
        <w:rPr>
          <w:rFonts w:eastAsia="Heiti SC Medium"/>
        </w:rPr>
        <w:t xml:space="preserve">S. Sontag (ed.) </w:t>
      </w:r>
      <w:r w:rsidRPr="001B1B2C">
        <w:rPr>
          <w:rFonts w:eastAsia="Heiti SC Medium"/>
          <w:i/>
        </w:rPr>
        <w:t xml:space="preserve">A Barthes </w:t>
      </w:r>
      <w:r w:rsidR="00C54DAD" w:rsidRPr="001B1B2C">
        <w:rPr>
          <w:rFonts w:eastAsia="Heiti SC Medium"/>
          <w:i/>
        </w:rPr>
        <w:t>reader</w:t>
      </w:r>
      <w:r w:rsidR="00A2594F">
        <w:rPr>
          <w:rFonts w:eastAsia="Heiti SC Medium"/>
          <w:i/>
        </w:rPr>
        <w:t xml:space="preserve">. </w:t>
      </w:r>
      <w:r w:rsidR="00EE0380" w:rsidRPr="001B1B2C">
        <w:rPr>
          <w:rFonts w:eastAsia="Heiti SC Medium"/>
        </w:rPr>
        <w:t>New York</w:t>
      </w:r>
      <w:r w:rsidR="00A2594F">
        <w:rPr>
          <w:rFonts w:eastAsia="Heiti SC Medium"/>
        </w:rPr>
        <w:t xml:space="preserve">: </w:t>
      </w:r>
      <w:r w:rsidR="00EE0380" w:rsidRPr="001B1B2C">
        <w:rPr>
          <w:rFonts w:eastAsia="Heiti SC Medium"/>
        </w:rPr>
        <w:t>Hill and Wang.</w:t>
      </w:r>
    </w:p>
    <w:p w14:paraId="502E741B" w14:textId="06DC47DD" w:rsidR="00523AAF" w:rsidRPr="001B1B2C" w:rsidRDefault="00EE0380" w:rsidP="00DD399B">
      <w:pPr>
        <w:spacing w:before="100" w:beforeAutospacing="1" w:line="480" w:lineRule="auto"/>
        <w:jc w:val="both"/>
        <w:rPr>
          <w:rStyle w:val="Hyperlink"/>
          <w:rFonts w:eastAsia="Heiti SC Medium"/>
          <w:shd w:val="clear" w:color="auto" w:fill="FFFFFF"/>
        </w:rPr>
      </w:pPr>
      <w:r w:rsidRPr="001B1B2C">
        <w:rPr>
          <w:rFonts w:eastAsia="Heiti SC Medium"/>
          <w:color w:val="222222"/>
          <w:shd w:val="clear" w:color="auto" w:fill="FFFFFF"/>
        </w:rPr>
        <w:t>Baxter, R. (2017)</w:t>
      </w:r>
      <w:r w:rsidR="00523AAF" w:rsidRPr="001B1B2C">
        <w:rPr>
          <w:rFonts w:eastAsia="Heiti SC Medium"/>
          <w:color w:val="222222"/>
          <w:shd w:val="clear" w:color="auto" w:fill="FFFFFF"/>
        </w:rPr>
        <w:t xml:space="preserve"> The </w:t>
      </w:r>
      <w:r w:rsidR="00C54DAD">
        <w:rPr>
          <w:rFonts w:eastAsia="Heiti SC Medium"/>
          <w:color w:val="222222"/>
          <w:shd w:val="clear" w:color="auto" w:fill="FFFFFF"/>
        </w:rPr>
        <w:t>h</w:t>
      </w:r>
      <w:r w:rsidR="00C54DAD" w:rsidRPr="001B1B2C">
        <w:rPr>
          <w:rFonts w:eastAsia="Heiti SC Medium" w:hint="eastAsia"/>
          <w:color w:val="222222"/>
          <w:shd w:val="clear" w:color="auto" w:fill="FFFFFF"/>
        </w:rPr>
        <w:t>igh</w:t>
      </w:r>
      <w:r w:rsidR="00C54DAD">
        <w:rPr>
          <w:rFonts w:eastAsia="Heiti SC Medium" w:hint="eastAsia"/>
          <w:color w:val="222222"/>
          <w:shd w:val="clear" w:color="auto" w:fill="FFFFFF"/>
        </w:rPr>
        <w:t>-</w:t>
      </w:r>
      <w:r w:rsidR="00C54DAD">
        <w:rPr>
          <w:rFonts w:eastAsia="Heiti SC Medium"/>
          <w:color w:val="222222"/>
          <w:shd w:val="clear" w:color="auto" w:fill="FFFFFF"/>
        </w:rPr>
        <w:t>r</w:t>
      </w:r>
      <w:r w:rsidR="00C54DAD" w:rsidRPr="001B1B2C">
        <w:rPr>
          <w:rFonts w:eastAsia="Heiti SC Medium"/>
          <w:color w:val="222222"/>
          <w:shd w:val="clear" w:color="auto" w:fill="FFFFFF"/>
        </w:rPr>
        <w:t xml:space="preserve">ise home: verticality as practice </w:t>
      </w:r>
      <w:r w:rsidR="00523AAF" w:rsidRPr="001B1B2C">
        <w:rPr>
          <w:rFonts w:eastAsia="Heiti SC Medium"/>
          <w:color w:val="222222"/>
          <w:shd w:val="clear" w:color="auto" w:fill="FFFFFF"/>
        </w:rPr>
        <w:t>in London. </w:t>
      </w:r>
      <w:r w:rsidR="00783F00" w:rsidRPr="001B1B2C">
        <w:rPr>
          <w:rFonts w:eastAsia="Heiti SC Medium"/>
          <w:i/>
          <w:iCs/>
          <w:color w:val="222222"/>
        </w:rPr>
        <w:t xml:space="preserve">International </w:t>
      </w:r>
      <w:r w:rsidR="00C54DAD" w:rsidRPr="001B1B2C">
        <w:rPr>
          <w:rFonts w:eastAsia="Heiti SC Medium"/>
          <w:i/>
          <w:iCs/>
          <w:color w:val="222222"/>
        </w:rPr>
        <w:t>journal of urban and regional research</w:t>
      </w:r>
      <w:r w:rsidR="00A2594F">
        <w:rPr>
          <w:rFonts w:eastAsia="Heiti SC Medium"/>
          <w:iCs/>
          <w:color w:val="222222"/>
        </w:rPr>
        <w:t>,</w:t>
      </w:r>
      <w:r w:rsidR="00892DD1" w:rsidRPr="001B1B2C">
        <w:rPr>
          <w:rFonts w:eastAsia="Heiti SC Medium"/>
          <w:color w:val="222222"/>
          <w:shd w:val="clear" w:color="auto" w:fill="FFFFFF"/>
        </w:rPr>
        <w:t xml:space="preserve"> 41(2)</w:t>
      </w:r>
      <w:r w:rsidR="00A2594F">
        <w:rPr>
          <w:rFonts w:eastAsia="Heiti SC Medium"/>
          <w:color w:val="222222"/>
          <w:shd w:val="clear" w:color="auto" w:fill="FFFFFF"/>
        </w:rPr>
        <w:t>,</w:t>
      </w:r>
      <w:r w:rsidR="00892DD1" w:rsidRPr="001B1B2C">
        <w:rPr>
          <w:rFonts w:eastAsia="Heiti SC Medium"/>
          <w:color w:val="222222"/>
          <w:shd w:val="clear" w:color="auto" w:fill="FFFFFF"/>
        </w:rPr>
        <w:t xml:space="preserve"> 334-352.</w:t>
      </w:r>
    </w:p>
    <w:p w14:paraId="4AA91D3B" w14:textId="34543FCD" w:rsidR="00523AAF" w:rsidRPr="001B1B2C" w:rsidRDefault="00523AAF" w:rsidP="00DD399B">
      <w:pPr>
        <w:spacing w:before="100" w:beforeAutospacing="1" w:line="480" w:lineRule="auto"/>
        <w:jc w:val="both"/>
        <w:rPr>
          <w:rFonts w:eastAsia="Heiti SC Medium"/>
        </w:rPr>
      </w:pPr>
      <w:r w:rsidRPr="001B1B2C">
        <w:rPr>
          <w:rFonts w:eastAsia="Heiti SC Medium"/>
        </w:rPr>
        <w:t>Benson, M.</w:t>
      </w:r>
      <w:r w:rsidR="00E462A6" w:rsidRPr="001B1B2C">
        <w:rPr>
          <w:rFonts w:eastAsia="Heiti SC Medium"/>
        </w:rPr>
        <w:t xml:space="preserve"> </w:t>
      </w:r>
      <w:r w:rsidR="00BA18C7">
        <w:rPr>
          <w:rFonts w:eastAsia="Heiti SC Medium"/>
        </w:rPr>
        <w:t>&amp;</w:t>
      </w:r>
      <w:r w:rsidR="00E462A6" w:rsidRPr="001B1B2C">
        <w:rPr>
          <w:rFonts w:eastAsia="Heiti SC Medium"/>
        </w:rPr>
        <w:t xml:space="preserve"> Jackson, E. (2013) </w:t>
      </w:r>
      <w:r w:rsidRPr="001B1B2C">
        <w:rPr>
          <w:rFonts w:eastAsia="Heiti SC Medium"/>
        </w:rPr>
        <w:t>Place-making and place maintenance: Practices of place and bel</w:t>
      </w:r>
      <w:r w:rsidR="00E462A6" w:rsidRPr="001B1B2C">
        <w:rPr>
          <w:rFonts w:eastAsia="Heiti SC Medium"/>
        </w:rPr>
        <w:t>onging among the middle classes</w:t>
      </w:r>
      <w:r w:rsidR="00A2594F">
        <w:rPr>
          <w:rFonts w:eastAsia="Heiti SC Medium"/>
        </w:rPr>
        <w:t xml:space="preserve">. </w:t>
      </w:r>
      <w:r w:rsidRPr="001B1B2C">
        <w:rPr>
          <w:rFonts w:eastAsia="Heiti SC Medium"/>
          <w:i/>
        </w:rPr>
        <w:t>Sociology</w:t>
      </w:r>
      <w:r w:rsidR="00A2594F">
        <w:rPr>
          <w:rFonts w:eastAsia="Heiti SC Medium"/>
        </w:rPr>
        <w:t>,</w:t>
      </w:r>
      <w:r w:rsidRPr="001B1B2C">
        <w:rPr>
          <w:rFonts w:eastAsia="Heiti SC Medium"/>
        </w:rPr>
        <w:t xml:space="preserve"> 47(4)</w:t>
      </w:r>
      <w:r w:rsidR="00A2594F">
        <w:rPr>
          <w:rFonts w:eastAsia="Heiti SC Medium"/>
        </w:rPr>
        <w:t>,</w:t>
      </w:r>
      <w:r w:rsidRPr="001B1B2C">
        <w:rPr>
          <w:rFonts w:eastAsia="Heiti SC Medium"/>
        </w:rPr>
        <w:t xml:space="preserve"> 793-809.</w:t>
      </w:r>
    </w:p>
    <w:p w14:paraId="37F1662A" w14:textId="3B04F273" w:rsidR="00A53121" w:rsidRPr="001B1B2C" w:rsidRDefault="00523AAF"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Bini,</w:t>
      </w:r>
      <w:r w:rsidR="00EE0380" w:rsidRPr="001B1B2C">
        <w:rPr>
          <w:rFonts w:eastAsia="Heiti SC Medium"/>
          <w:color w:val="222222"/>
          <w:shd w:val="clear" w:color="auto" w:fill="FFFFFF"/>
        </w:rPr>
        <w:t xml:space="preserve"> V. </w:t>
      </w:r>
      <w:r w:rsidR="00BA18C7">
        <w:rPr>
          <w:rFonts w:eastAsia="Heiti SC Medium"/>
          <w:color w:val="222222"/>
          <w:shd w:val="clear" w:color="auto" w:fill="FFFFFF"/>
        </w:rPr>
        <w:t>&amp;</w:t>
      </w:r>
      <w:r w:rsidR="00EE0380" w:rsidRPr="001B1B2C">
        <w:rPr>
          <w:rFonts w:eastAsia="Heiti SC Medium"/>
          <w:color w:val="222222"/>
          <w:shd w:val="clear" w:color="auto" w:fill="FFFFFF"/>
        </w:rPr>
        <w:t xml:space="preserve"> d’Alessandro, C. (2017) </w:t>
      </w:r>
      <w:r w:rsidRPr="001B1B2C">
        <w:rPr>
          <w:rFonts w:eastAsia="Heiti SC Medium"/>
          <w:color w:val="222222"/>
          <w:shd w:val="clear" w:color="auto" w:fill="FFFFFF"/>
        </w:rPr>
        <w:t xml:space="preserve">Du skyline des CBD à la </w:t>
      </w:r>
      <w:proofErr w:type="spellStart"/>
      <w:r w:rsidRPr="001B1B2C">
        <w:rPr>
          <w:rFonts w:eastAsia="Heiti SC Medium"/>
          <w:color w:val="222222"/>
          <w:shd w:val="clear" w:color="auto" w:fill="FFFFFF"/>
        </w:rPr>
        <w:t>création</w:t>
      </w:r>
      <w:proofErr w:type="spellEnd"/>
      <w:r w:rsidRPr="001B1B2C">
        <w:rPr>
          <w:rFonts w:eastAsia="Heiti SC Medium"/>
          <w:color w:val="222222"/>
          <w:shd w:val="clear" w:color="auto" w:fill="FFFFFF"/>
        </w:rPr>
        <w:t xml:space="preserve"> de </w:t>
      </w:r>
      <w:proofErr w:type="spellStart"/>
      <w:r w:rsidRPr="001B1B2C">
        <w:rPr>
          <w:rFonts w:eastAsia="Heiti SC Medium"/>
          <w:color w:val="222222"/>
          <w:shd w:val="clear" w:color="auto" w:fill="FFFFFF"/>
        </w:rPr>
        <w:t>pôles</w:t>
      </w:r>
      <w:proofErr w:type="spellEnd"/>
      <w:r w:rsidRPr="001B1B2C">
        <w:rPr>
          <w:rFonts w:eastAsia="Heiti SC Medium"/>
          <w:color w:val="222222"/>
          <w:shd w:val="clear" w:color="auto" w:fill="FFFFFF"/>
        </w:rPr>
        <w:t xml:space="preserve"> de </w:t>
      </w:r>
      <w:proofErr w:type="spellStart"/>
      <w:r w:rsidRPr="001B1B2C">
        <w:rPr>
          <w:rFonts w:eastAsia="Heiti SC Medium"/>
          <w:color w:val="222222"/>
          <w:shd w:val="clear" w:color="auto" w:fill="FFFFFF"/>
        </w:rPr>
        <w:t>gratte-ciel</w:t>
      </w:r>
      <w:proofErr w:type="spellEnd"/>
      <w:r w:rsidRPr="001B1B2C">
        <w:rPr>
          <w:rFonts w:eastAsia="Heiti SC Medium"/>
          <w:color w:val="222222"/>
          <w:shd w:val="clear" w:color="auto" w:fill="FFFFFF"/>
        </w:rPr>
        <w:t xml:space="preserve"> </w:t>
      </w:r>
      <w:proofErr w:type="spellStart"/>
      <w:r w:rsidRPr="001B1B2C">
        <w:rPr>
          <w:rFonts w:eastAsia="Heiti SC Medium"/>
          <w:color w:val="222222"/>
          <w:shd w:val="clear" w:color="auto" w:fill="FFFFFF"/>
        </w:rPr>
        <w:t>résidentiels</w:t>
      </w:r>
      <w:proofErr w:type="spellEnd"/>
      <w:r w:rsidRPr="001B1B2C">
        <w:rPr>
          <w:rFonts w:eastAsia="Heiti SC Medium"/>
          <w:color w:val="222222"/>
          <w:shd w:val="clear" w:color="auto" w:fill="FFFFFF"/>
        </w:rPr>
        <w:t xml:space="preserve"> dans les </w:t>
      </w:r>
      <w:proofErr w:type="spellStart"/>
      <w:r w:rsidRPr="001B1B2C">
        <w:rPr>
          <w:rFonts w:eastAsia="Heiti SC Medium"/>
          <w:color w:val="222222"/>
          <w:shd w:val="clear" w:color="auto" w:fill="FFFFFF"/>
        </w:rPr>
        <w:t>villes</w:t>
      </w:r>
      <w:proofErr w:type="spellEnd"/>
      <w:r w:rsidRPr="001B1B2C">
        <w:rPr>
          <w:rFonts w:eastAsia="Heiti SC Medium"/>
          <w:color w:val="222222"/>
          <w:shd w:val="clear" w:color="auto" w:fill="FFFFFF"/>
        </w:rPr>
        <w:t xml:space="preserve"> </w:t>
      </w:r>
      <w:proofErr w:type="spellStart"/>
      <w:r w:rsidRPr="001B1B2C">
        <w:rPr>
          <w:rFonts w:eastAsia="Heiti SC Medium"/>
          <w:color w:val="222222"/>
          <w:shd w:val="clear" w:color="auto" w:fill="FFFFFF"/>
        </w:rPr>
        <w:t>nouvelles</w:t>
      </w:r>
      <w:proofErr w:type="spellEnd"/>
      <w:r w:rsidRPr="001B1B2C">
        <w:rPr>
          <w:rFonts w:eastAsia="Heiti SC Medium"/>
          <w:color w:val="222222"/>
          <w:shd w:val="clear" w:color="auto" w:fill="FFFFFF"/>
        </w:rPr>
        <w:t xml:space="preserve"> </w:t>
      </w:r>
      <w:proofErr w:type="spellStart"/>
      <w:r w:rsidRPr="001B1B2C">
        <w:rPr>
          <w:rFonts w:eastAsia="Heiti SC Medium"/>
          <w:color w:val="222222"/>
          <w:shd w:val="clear" w:color="auto" w:fill="FFFFFF"/>
        </w:rPr>
        <w:t>d’Afrique</w:t>
      </w:r>
      <w:proofErr w:type="spellEnd"/>
      <w:r w:rsidR="00A2594F">
        <w:rPr>
          <w:rFonts w:eastAsia="Heiti SC Medium"/>
          <w:color w:val="222222"/>
          <w:shd w:val="clear" w:color="auto" w:fill="FFFFFF"/>
        </w:rPr>
        <w:t>.</w:t>
      </w:r>
      <w:r w:rsidRPr="001B1B2C">
        <w:rPr>
          <w:rFonts w:eastAsia="Heiti SC Medium"/>
          <w:color w:val="222222"/>
          <w:shd w:val="clear" w:color="auto" w:fill="FFFFFF"/>
        </w:rPr>
        <w:t> </w:t>
      </w:r>
      <w:proofErr w:type="spellStart"/>
      <w:r w:rsidRPr="001B1B2C">
        <w:rPr>
          <w:rFonts w:eastAsia="Heiti SC Medium"/>
          <w:i/>
          <w:iCs/>
          <w:color w:val="222222"/>
        </w:rPr>
        <w:t>Géocarrefour</w:t>
      </w:r>
      <w:proofErr w:type="spellEnd"/>
      <w:r w:rsidRPr="001B1B2C">
        <w:rPr>
          <w:rFonts w:eastAsia="Heiti SC Medium"/>
          <w:color w:val="222222"/>
          <w:shd w:val="clear" w:color="auto" w:fill="FFFFFF"/>
        </w:rPr>
        <w:t>, </w:t>
      </w:r>
      <w:r w:rsidRPr="001B1B2C">
        <w:rPr>
          <w:rFonts w:eastAsia="Heiti SC Medium"/>
          <w:i/>
          <w:iCs/>
          <w:color w:val="222222"/>
        </w:rPr>
        <w:t>91</w:t>
      </w:r>
      <w:r w:rsidRPr="001B1B2C">
        <w:rPr>
          <w:rFonts w:eastAsia="Heiti SC Medium"/>
          <w:color w:val="222222"/>
          <w:shd w:val="clear" w:color="auto" w:fill="FFFFFF"/>
        </w:rPr>
        <w:t xml:space="preserve">(91/2). </w:t>
      </w:r>
    </w:p>
    <w:p w14:paraId="45C27F89" w14:textId="50F37809" w:rsidR="00523AAF" w:rsidRPr="001B1B2C" w:rsidRDefault="00523AAF" w:rsidP="00DD399B">
      <w:pPr>
        <w:spacing w:before="100" w:beforeAutospacing="1" w:line="480" w:lineRule="auto"/>
        <w:jc w:val="both"/>
        <w:rPr>
          <w:rFonts w:eastAsia="Heiti SC Medium"/>
        </w:rPr>
      </w:pPr>
      <w:proofErr w:type="spellStart"/>
      <w:r w:rsidRPr="001B1B2C">
        <w:rPr>
          <w:rFonts w:eastAsia="Heiti SC Medium"/>
          <w:color w:val="222222"/>
          <w:shd w:val="clear" w:color="auto" w:fill="FFFFFF"/>
        </w:rPr>
        <w:t>Brigh</w:t>
      </w:r>
      <w:r w:rsidR="00EE0380" w:rsidRPr="001B1B2C">
        <w:rPr>
          <w:rFonts w:eastAsia="Heiti SC Medium"/>
          <w:color w:val="222222"/>
          <w:shd w:val="clear" w:color="auto" w:fill="FFFFFF"/>
        </w:rPr>
        <w:t>enti</w:t>
      </w:r>
      <w:proofErr w:type="spellEnd"/>
      <w:r w:rsidR="00EE0380" w:rsidRPr="001B1B2C">
        <w:rPr>
          <w:rFonts w:eastAsia="Heiti SC Medium"/>
          <w:color w:val="222222"/>
          <w:shd w:val="clear" w:color="auto" w:fill="FFFFFF"/>
        </w:rPr>
        <w:t xml:space="preserve">, A.M. </w:t>
      </w:r>
      <w:r w:rsidR="00BA18C7">
        <w:rPr>
          <w:rFonts w:eastAsia="Heiti SC Medium"/>
          <w:color w:val="222222"/>
          <w:shd w:val="clear" w:color="auto" w:fill="FFFFFF"/>
        </w:rPr>
        <w:t>&amp;</w:t>
      </w:r>
      <w:r w:rsidR="00EE0380" w:rsidRPr="001B1B2C">
        <w:rPr>
          <w:rFonts w:eastAsia="Heiti SC Medium"/>
          <w:color w:val="222222"/>
          <w:shd w:val="clear" w:color="auto" w:fill="FFFFFF"/>
        </w:rPr>
        <w:t xml:space="preserve"> </w:t>
      </w:r>
      <w:proofErr w:type="spellStart"/>
      <w:r w:rsidR="00EE0380" w:rsidRPr="001B1B2C">
        <w:rPr>
          <w:rFonts w:eastAsia="Heiti SC Medium"/>
          <w:color w:val="222222"/>
          <w:shd w:val="clear" w:color="auto" w:fill="FFFFFF"/>
        </w:rPr>
        <w:t>Pavoni</w:t>
      </w:r>
      <w:proofErr w:type="spellEnd"/>
      <w:r w:rsidR="00EE0380" w:rsidRPr="001B1B2C">
        <w:rPr>
          <w:rFonts w:eastAsia="Heiti SC Medium"/>
          <w:color w:val="222222"/>
          <w:shd w:val="clear" w:color="auto" w:fill="FFFFFF"/>
        </w:rPr>
        <w:t>, A. (2017)</w:t>
      </w:r>
      <w:r w:rsidRPr="001B1B2C">
        <w:rPr>
          <w:rFonts w:eastAsia="Heiti SC Medium"/>
          <w:color w:val="222222"/>
          <w:shd w:val="clear" w:color="auto" w:fill="FFFFFF"/>
        </w:rPr>
        <w:t xml:space="preserve"> Climbing the city. Inhabiting verticality outside of comfort bubbles.</w:t>
      </w:r>
      <w:r w:rsidRPr="001B1B2C">
        <w:rPr>
          <w:rStyle w:val="apple-converted-space"/>
          <w:rFonts w:eastAsia="Heiti SC Medium"/>
          <w:color w:val="222222"/>
          <w:shd w:val="clear" w:color="auto" w:fill="FFFFFF"/>
        </w:rPr>
        <w:t> </w:t>
      </w:r>
      <w:r w:rsidRPr="001B1B2C">
        <w:rPr>
          <w:rFonts w:eastAsia="Heiti SC Medium"/>
          <w:i/>
          <w:iCs/>
          <w:color w:val="222222"/>
        </w:rPr>
        <w:t xml:space="preserve">Journal of </w:t>
      </w:r>
      <w:r w:rsidR="00C54DAD" w:rsidRPr="001B1B2C">
        <w:rPr>
          <w:rFonts w:eastAsia="Heiti SC Medium"/>
          <w:i/>
          <w:iCs/>
          <w:color w:val="222222"/>
        </w:rPr>
        <w:t>urba</w:t>
      </w:r>
      <w:r w:rsidRPr="001B1B2C">
        <w:rPr>
          <w:rFonts w:eastAsia="Heiti SC Medium"/>
          <w:i/>
          <w:iCs/>
          <w:color w:val="222222"/>
        </w:rPr>
        <w:t xml:space="preserve">nism: International </w:t>
      </w:r>
      <w:r w:rsidR="00C54DAD" w:rsidRPr="001B1B2C">
        <w:rPr>
          <w:rFonts w:eastAsia="Heiti SC Medium"/>
          <w:i/>
          <w:iCs/>
          <w:color w:val="222222"/>
        </w:rPr>
        <w:t>research on placemaking and urban sustainability</w:t>
      </w:r>
      <w:r w:rsidR="00A2594F">
        <w:rPr>
          <w:rFonts w:eastAsia="Heiti SC Medium"/>
          <w:iCs/>
          <w:color w:val="222222"/>
        </w:rPr>
        <w:t>,</w:t>
      </w:r>
      <w:r w:rsidR="00892DD1" w:rsidRPr="001B1B2C">
        <w:rPr>
          <w:rFonts w:eastAsia="Heiti SC Medium"/>
          <w:color w:val="222222"/>
          <w:shd w:val="clear" w:color="auto" w:fill="FFFFFF"/>
        </w:rPr>
        <w:t xml:space="preserve"> 11(1)</w:t>
      </w:r>
      <w:r w:rsidR="00A2594F">
        <w:rPr>
          <w:rFonts w:eastAsia="Heiti SC Medium"/>
          <w:color w:val="222222"/>
          <w:shd w:val="clear" w:color="auto" w:fill="FFFFFF"/>
        </w:rPr>
        <w:t>,</w:t>
      </w:r>
      <w:r w:rsidR="00892DD1" w:rsidRPr="001B1B2C">
        <w:rPr>
          <w:rFonts w:eastAsia="Heiti SC Medium"/>
          <w:color w:val="222222"/>
          <w:shd w:val="clear" w:color="auto" w:fill="FFFFFF"/>
        </w:rPr>
        <w:t xml:space="preserve"> 63-80. </w:t>
      </w:r>
    </w:p>
    <w:p w14:paraId="5D9C0419" w14:textId="6313B141" w:rsidR="009C07DA" w:rsidRPr="009C07DA" w:rsidRDefault="009C07DA" w:rsidP="00DD399B">
      <w:pPr>
        <w:spacing w:before="100" w:beforeAutospacing="1" w:line="480" w:lineRule="auto"/>
        <w:jc w:val="both"/>
        <w:rPr>
          <w:rFonts w:eastAsia="Heiti SC Medium"/>
          <w:color w:val="222222"/>
          <w:shd w:val="clear" w:color="auto" w:fill="FFFFFF"/>
        </w:rPr>
      </w:pPr>
      <w:r w:rsidRPr="009C07DA">
        <w:rPr>
          <w:rFonts w:eastAsia="Heiti SC Medium"/>
          <w:color w:val="222222"/>
          <w:shd w:val="clear" w:color="auto" w:fill="FFFFFF"/>
        </w:rPr>
        <w:t>Buckingham, S</w:t>
      </w:r>
      <w:r w:rsidR="00A2594F">
        <w:rPr>
          <w:rFonts w:eastAsia="Heiti SC Medium"/>
          <w:color w:val="222222"/>
          <w:shd w:val="clear" w:color="auto" w:fill="FFFFFF"/>
        </w:rPr>
        <w:t xml:space="preserve">. </w:t>
      </w:r>
      <w:r w:rsidR="00BA18C7">
        <w:rPr>
          <w:rFonts w:eastAsia="Heiti SC Medium"/>
          <w:color w:val="222222"/>
          <w:shd w:val="clear" w:color="auto" w:fill="FFFFFF"/>
        </w:rPr>
        <w:t>&amp;</w:t>
      </w:r>
      <w:r w:rsidRPr="009C07DA">
        <w:rPr>
          <w:rFonts w:eastAsia="Heiti SC Medium"/>
          <w:color w:val="222222"/>
          <w:shd w:val="clear" w:color="auto" w:fill="FFFFFF"/>
        </w:rPr>
        <w:t xml:space="preserve"> Degen</w:t>
      </w:r>
      <w:r w:rsidR="00A2594F">
        <w:rPr>
          <w:rFonts w:eastAsia="Heiti SC Medium"/>
          <w:color w:val="222222"/>
          <w:shd w:val="clear" w:color="auto" w:fill="FFFFFF"/>
        </w:rPr>
        <w:t>, M.</w:t>
      </w:r>
      <w:r w:rsidR="00A2594F" w:rsidRPr="00A2594F">
        <w:rPr>
          <w:rFonts w:eastAsia="Heiti SC Medium"/>
          <w:color w:val="222222"/>
          <w:shd w:val="clear" w:color="auto" w:fill="FFFFFF"/>
        </w:rPr>
        <w:t xml:space="preserve"> </w:t>
      </w:r>
      <w:r w:rsidR="00A2594F">
        <w:rPr>
          <w:rFonts w:eastAsia="Heiti SC Medium"/>
          <w:color w:val="222222"/>
          <w:shd w:val="clear" w:color="auto" w:fill="FFFFFF"/>
        </w:rPr>
        <w:t>(</w:t>
      </w:r>
      <w:r w:rsidR="00A2594F" w:rsidRPr="009C07DA">
        <w:rPr>
          <w:rFonts w:eastAsia="Heiti SC Medium"/>
          <w:color w:val="222222"/>
          <w:shd w:val="clear" w:color="auto" w:fill="FFFFFF"/>
        </w:rPr>
        <w:t>2012)</w:t>
      </w:r>
      <w:r w:rsidRPr="009C07DA">
        <w:rPr>
          <w:rFonts w:eastAsia="Heiti SC Medium"/>
          <w:color w:val="222222"/>
          <w:shd w:val="clear" w:color="auto" w:fill="FFFFFF"/>
        </w:rPr>
        <w:t xml:space="preserve"> ‘Sensing </w:t>
      </w:r>
      <w:r w:rsidR="00C54DAD" w:rsidRPr="009C07DA">
        <w:rPr>
          <w:rFonts w:eastAsia="Heiti SC Medium"/>
          <w:color w:val="222222"/>
          <w:shd w:val="clear" w:color="auto" w:fill="FFFFFF"/>
        </w:rPr>
        <w:t>our way’</w:t>
      </w:r>
      <w:r w:rsidRPr="009C07DA">
        <w:rPr>
          <w:rFonts w:eastAsia="Heiti SC Medium"/>
          <w:color w:val="222222"/>
          <w:shd w:val="clear" w:color="auto" w:fill="FFFFFF"/>
        </w:rPr>
        <w:t xml:space="preserve">. </w:t>
      </w:r>
      <w:r w:rsidRPr="009C07DA">
        <w:rPr>
          <w:rFonts w:eastAsia="Heiti SC Medium"/>
          <w:i/>
          <w:iCs/>
          <w:color w:val="222222"/>
          <w:shd w:val="clear" w:color="auto" w:fill="FFFFFF"/>
        </w:rPr>
        <w:t xml:space="preserve">The </w:t>
      </w:r>
      <w:r w:rsidR="00C54DAD" w:rsidRPr="009C07DA">
        <w:rPr>
          <w:rFonts w:eastAsia="Heiti SC Medium"/>
          <w:i/>
          <w:iCs/>
          <w:color w:val="222222"/>
          <w:shd w:val="clear" w:color="auto" w:fill="FFFFFF"/>
        </w:rPr>
        <w:t>senses and society</w:t>
      </w:r>
      <w:r w:rsidR="00A2594F">
        <w:rPr>
          <w:rFonts w:eastAsia="Heiti SC Medium"/>
          <w:i/>
          <w:iCs/>
          <w:color w:val="222222"/>
          <w:shd w:val="clear" w:color="auto" w:fill="FFFFFF"/>
        </w:rPr>
        <w:t>,</w:t>
      </w:r>
      <w:r w:rsidRPr="009C07DA">
        <w:rPr>
          <w:rFonts w:eastAsia="Heiti SC Medium"/>
          <w:color w:val="222222"/>
          <w:shd w:val="clear" w:color="auto" w:fill="FFFFFF"/>
        </w:rPr>
        <w:t xml:space="preserve"> 7</w:t>
      </w:r>
      <w:r w:rsidR="00A2594F">
        <w:rPr>
          <w:rFonts w:eastAsia="Heiti SC Medium"/>
          <w:color w:val="222222"/>
          <w:shd w:val="clear" w:color="auto" w:fill="FFFFFF"/>
        </w:rPr>
        <w:t>(</w:t>
      </w:r>
      <w:r w:rsidRPr="009C07DA">
        <w:rPr>
          <w:rFonts w:eastAsia="Heiti SC Medium"/>
          <w:color w:val="222222"/>
          <w:shd w:val="clear" w:color="auto" w:fill="FFFFFF"/>
        </w:rPr>
        <w:t>3</w:t>
      </w:r>
      <w:r w:rsidR="00A2594F">
        <w:rPr>
          <w:rFonts w:eastAsia="Heiti SC Medium"/>
          <w:color w:val="222222"/>
          <w:shd w:val="clear" w:color="auto" w:fill="FFFFFF"/>
        </w:rPr>
        <w:t>),</w:t>
      </w:r>
      <w:r w:rsidRPr="009C07DA">
        <w:rPr>
          <w:rFonts w:eastAsia="Heiti SC Medium"/>
          <w:color w:val="222222"/>
          <w:shd w:val="clear" w:color="auto" w:fill="FFFFFF"/>
        </w:rPr>
        <w:t xml:space="preserve"> 329–44. </w:t>
      </w:r>
    </w:p>
    <w:p w14:paraId="39F296D7" w14:textId="320DAEB9" w:rsidR="00523AAF" w:rsidRPr="00A2594F" w:rsidRDefault="00E462A6" w:rsidP="00DD399B">
      <w:pPr>
        <w:spacing w:before="100" w:beforeAutospacing="1" w:line="480" w:lineRule="auto"/>
        <w:jc w:val="both"/>
        <w:rPr>
          <w:rStyle w:val="Hyperlink"/>
          <w:rFonts w:eastAsia="Heiti SC Medium"/>
          <w:color w:val="222222"/>
          <w:u w:val="none"/>
          <w:shd w:val="clear" w:color="auto" w:fill="FFFFFF"/>
        </w:rPr>
      </w:pPr>
      <w:r w:rsidRPr="001B1B2C">
        <w:rPr>
          <w:rFonts w:eastAsia="Heiti SC Medium"/>
          <w:color w:val="222222"/>
          <w:shd w:val="clear" w:color="auto" w:fill="FFFFFF"/>
        </w:rPr>
        <w:t>Butt, A. (</w:t>
      </w:r>
      <w:r w:rsidR="00BA18C7">
        <w:rPr>
          <w:rFonts w:eastAsia="Heiti SC Medium"/>
          <w:color w:val="222222"/>
          <w:shd w:val="clear" w:color="auto" w:fill="FFFFFF"/>
        </w:rPr>
        <w:t>2018</w:t>
      </w:r>
      <w:r w:rsidRPr="001B1B2C">
        <w:rPr>
          <w:rFonts w:eastAsia="Heiti SC Medium"/>
          <w:color w:val="222222"/>
          <w:shd w:val="clear" w:color="auto" w:fill="FFFFFF"/>
        </w:rPr>
        <w:t>)</w:t>
      </w:r>
      <w:r w:rsidR="00523AAF" w:rsidRPr="001B1B2C">
        <w:rPr>
          <w:rFonts w:eastAsia="Heiti SC Medium"/>
          <w:color w:val="222222"/>
          <w:shd w:val="clear" w:color="auto" w:fill="FFFFFF"/>
        </w:rPr>
        <w:t xml:space="preserve"> Vicarious vertigo: The emotional experience of height in the science fiction</w:t>
      </w:r>
      <w:r w:rsidR="00C54DAD">
        <w:rPr>
          <w:rFonts w:eastAsia="Heiti SC Medium"/>
          <w:color w:val="222222"/>
          <w:shd w:val="clear" w:color="auto" w:fill="FFFFFF"/>
        </w:rPr>
        <w:t xml:space="preserve"> </w:t>
      </w:r>
      <w:r w:rsidR="00523AAF" w:rsidRPr="001B1B2C">
        <w:rPr>
          <w:rFonts w:eastAsia="Heiti SC Medium"/>
          <w:color w:val="222222"/>
          <w:shd w:val="clear" w:color="auto" w:fill="FFFFFF"/>
        </w:rPr>
        <w:t>city. </w:t>
      </w:r>
      <w:r w:rsidR="00C54DAD">
        <w:rPr>
          <w:rFonts w:eastAsia="Heiti SC Medium"/>
          <w:color w:val="222222"/>
          <w:shd w:val="clear" w:color="auto" w:fill="FFFFFF"/>
        </w:rPr>
        <w:t xml:space="preserve"> </w:t>
      </w:r>
      <w:r w:rsidR="00523AAF" w:rsidRPr="001B1B2C">
        <w:rPr>
          <w:rFonts w:eastAsia="Heiti SC Medium"/>
          <w:i/>
          <w:iCs/>
          <w:color w:val="222222"/>
        </w:rPr>
        <w:t xml:space="preserve">Emotion, </w:t>
      </w:r>
      <w:r w:rsidR="00C54DAD" w:rsidRPr="001B1B2C">
        <w:rPr>
          <w:rFonts w:eastAsia="Heiti SC Medium"/>
          <w:i/>
          <w:iCs/>
          <w:color w:val="222222"/>
        </w:rPr>
        <w:t>space and society</w:t>
      </w:r>
      <w:r w:rsidR="00BA18C7">
        <w:rPr>
          <w:rFonts w:eastAsia="Heiti SC Medium"/>
          <w:color w:val="222222"/>
          <w:shd w:val="clear" w:color="auto" w:fill="FFFFFF"/>
        </w:rPr>
        <w:t>,</w:t>
      </w:r>
      <w:r w:rsidR="00523AAF" w:rsidRPr="001B1B2C">
        <w:rPr>
          <w:rFonts w:eastAsia="Heiti SC Medium"/>
          <w:color w:val="222222"/>
          <w:shd w:val="clear" w:color="auto" w:fill="FFFFFF"/>
        </w:rPr>
        <w:t xml:space="preserve"> </w:t>
      </w:r>
      <w:r w:rsidR="00BA18C7">
        <w:rPr>
          <w:rFonts w:eastAsia="Heiti SC Medium"/>
          <w:color w:val="222222"/>
          <w:shd w:val="clear" w:color="auto" w:fill="FFFFFF"/>
        </w:rPr>
        <w:t xml:space="preserve">28, 114-121. </w:t>
      </w:r>
      <w:r w:rsidR="00A2594F">
        <w:rPr>
          <w:rFonts w:eastAsia="Heiti SC Medium"/>
          <w:color w:val="222222"/>
          <w:shd w:val="clear" w:color="auto" w:fill="FFFFFF"/>
        </w:rPr>
        <w:t xml:space="preserve">doi: </w:t>
      </w:r>
      <w:hyperlink r:id="rId10" w:history="1">
        <w:r w:rsidR="00A2594F" w:rsidRPr="00A2594F">
          <w:rPr>
            <w:rStyle w:val="Hyperlink"/>
            <w:rFonts w:eastAsia="Heiti SC Medium"/>
            <w:shd w:val="clear" w:color="auto" w:fill="FFFFFF"/>
          </w:rPr>
          <w:t>10.1016/j.emospa.2017.04.001</w:t>
        </w:r>
      </w:hyperlink>
    </w:p>
    <w:p w14:paraId="7E070898" w14:textId="6C92583E" w:rsid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Charney, I</w:t>
      </w:r>
      <w:r w:rsidR="00E462A6" w:rsidRPr="001B1B2C">
        <w:rPr>
          <w:rFonts w:eastAsia="Heiti SC Medium"/>
        </w:rPr>
        <w:t>.</w:t>
      </w:r>
      <w:r w:rsidRPr="001B1B2C">
        <w:rPr>
          <w:rFonts w:eastAsia="Heiti SC Medium"/>
        </w:rPr>
        <w:t xml:space="preserve"> </w:t>
      </w:r>
      <w:r w:rsidR="00BA18C7">
        <w:rPr>
          <w:rFonts w:eastAsia="Heiti SC Medium"/>
        </w:rPr>
        <w:t>&amp;</w:t>
      </w:r>
      <w:r w:rsidRPr="001B1B2C">
        <w:rPr>
          <w:rFonts w:eastAsia="Heiti SC Medium"/>
        </w:rPr>
        <w:t xml:space="preserve"> Rosen</w:t>
      </w:r>
      <w:r w:rsidR="00E462A6" w:rsidRPr="001B1B2C">
        <w:rPr>
          <w:rFonts w:eastAsia="Heiti SC Medium"/>
        </w:rPr>
        <w:t>, G. (</w:t>
      </w:r>
      <w:r w:rsidRPr="001B1B2C">
        <w:rPr>
          <w:rFonts w:eastAsia="Heiti SC Medium"/>
        </w:rPr>
        <w:t>2014</w:t>
      </w:r>
      <w:r w:rsidR="00E462A6" w:rsidRPr="001B1B2C">
        <w:rPr>
          <w:rFonts w:eastAsia="Heiti SC Medium"/>
        </w:rPr>
        <w:t>)</w:t>
      </w:r>
      <w:r w:rsidRPr="001B1B2C">
        <w:rPr>
          <w:rFonts w:eastAsia="Heiti SC Medium"/>
        </w:rPr>
        <w:t xml:space="preserve"> Splintering </w:t>
      </w:r>
      <w:r w:rsidR="00C54DAD" w:rsidRPr="001B1B2C">
        <w:rPr>
          <w:rFonts w:eastAsia="Heiti SC Medium"/>
        </w:rPr>
        <w:t>skylines in a fractured city</w:t>
      </w:r>
      <w:r w:rsidRPr="001B1B2C">
        <w:rPr>
          <w:rFonts w:eastAsia="Heiti SC Medium"/>
        </w:rPr>
        <w:t>: High-</w:t>
      </w:r>
      <w:r w:rsidR="00C54DAD" w:rsidRPr="001B1B2C">
        <w:rPr>
          <w:rFonts w:eastAsia="Heiti SC Medium"/>
        </w:rPr>
        <w:t>rise geographies in</w:t>
      </w:r>
      <w:r w:rsidRPr="001B1B2C">
        <w:rPr>
          <w:rFonts w:eastAsia="Heiti SC Medium"/>
        </w:rPr>
        <w:t xml:space="preserve"> Jerusalem. </w:t>
      </w:r>
      <w:r w:rsidRPr="001B1B2C">
        <w:rPr>
          <w:rFonts w:eastAsia="Heiti SC Medium"/>
          <w:i/>
          <w:iCs/>
        </w:rPr>
        <w:t xml:space="preserve">Environment and </w:t>
      </w:r>
      <w:r w:rsidR="00C54DAD" w:rsidRPr="001B1B2C">
        <w:rPr>
          <w:rFonts w:eastAsia="Heiti SC Medium"/>
          <w:i/>
          <w:iCs/>
        </w:rPr>
        <w:t xml:space="preserve">planning </w:t>
      </w:r>
      <w:r w:rsidRPr="001B1B2C">
        <w:rPr>
          <w:rFonts w:eastAsia="Heiti SC Medium"/>
          <w:i/>
          <w:iCs/>
        </w:rPr>
        <w:t xml:space="preserve">D: Society and </w:t>
      </w:r>
      <w:r w:rsidR="00C54DAD" w:rsidRPr="001B1B2C">
        <w:rPr>
          <w:rFonts w:eastAsia="Heiti SC Medium"/>
          <w:i/>
          <w:iCs/>
        </w:rPr>
        <w:t>space</w:t>
      </w:r>
      <w:r w:rsidR="00BA18C7">
        <w:rPr>
          <w:rFonts w:eastAsia="Heiti SC Medium"/>
          <w:iCs/>
        </w:rPr>
        <w:t>,</w:t>
      </w:r>
      <w:r w:rsidRPr="001B1B2C">
        <w:rPr>
          <w:rFonts w:eastAsia="Heiti SC Medium"/>
        </w:rPr>
        <w:t xml:space="preserve"> 32 (6)</w:t>
      </w:r>
      <w:r w:rsidR="00BA18C7">
        <w:rPr>
          <w:rFonts w:eastAsia="Heiti SC Medium"/>
        </w:rPr>
        <w:t xml:space="preserve">, </w:t>
      </w:r>
      <w:r w:rsidRPr="001B1B2C">
        <w:rPr>
          <w:rFonts w:eastAsia="Heiti SC Medium"/>
        </w:rPr>
        <w:t xml:space="preserve">1088–1101. </w:t>
      </w:r>
    </w:p>
    <w:p w14:paraId="3212EB3E" w14:textId="6FC5FE9B" w:rsidR="00196370" w:rsidRPr="001B1B2C" w:rsidRDefault="00196370" w:rsidP="00DD399B">
      <w:pPr>
        <w:autoSpaceDE w:val="0"/>
        <w:autoSpaceDN w:val="0"/>
        <w:adjustRightInd w:val="0"/>
        <w:spacing w:before="100" w:beforeAutospacing="1" w:line="480" w:lineRule="auto"/>
        <w:rPr>
          <w:rFonts w:eastAsia="Heiti SC Medium"/>
        </w:rPr>
      </w:pPr>
      <w:proofErr w:type="spellStart"/>
      <w:r w:rsidRPr="001B1B2C">
        <w:rPr>
          <w:lang w:val="en-US"/>
        </w:rPr>
        <w:t>Cwerner</w:t>
      </w:r>
      <w:proofErr w:type="spellEnd"/>
      <w:r w:rsidRPr="001B1B2C">
        <w:rPr>
          <w:lang w:val="en-US"/>
        </w:rPr>
        <w:t>, S</w:t>
      </w:r>
      <w:r w:rsidR="00BA18C7">
        <w:rPr>
          <w:lang w:val="en-US"/>
        </w:rPr>
        <w:t xml:space="preserve">., </w:t>
      </w:r>
      <w:r w:rsidRPr="001B1B2C">
        <w:rPr>
          <w:lang w:val="en-US"/>
        </w:rPr>
        <w:t>Kesselring</w:t>
      </w:r>
      <w:r w:rsidR="00BA18C7">
        <w:rPr>
          <w:lang w:val="en-US"/>
        </w:rPr>
        <w:t>, S.</w:t>
      </w:r>
      <w:r w:rsidRPr="001B1B2C">
        <w:rPr>
          <w:lang w:val="en-US"/>
        </w:rPr>
        <w:t xml:space="preserve"> </w:t>
      </w:r>
      <w:r w:rsidR="00BA18C7">
        <w:rPr>
          <w:lang w:val="en-US"/>
        </w:rPr>
        <w:t>&amp;</w:t>
      </w:r>
      <w:r w:rsidRPr="001B1B2C">
        <w:rPr>
          <w:lang w:val="en-US"/>
        </w:rPr>
        <w:t xml:space="preserve"> </w:t>
      </w:r>
      <w:proofErr w:type="spellStart"/>
      <w:r w:rsidRPr="001B1B2C">
        <w:rPr>
          <w:lang w:val="en-US"/>
        </w:rPr>
        <w:t>Urry</w:t>
      </w:r>
      <w:proofErr w:type="spellEnd"/>
      <w:r w:rsidR="00BA18C7">
        <w:rPr>
          <w:lang w:val="en-US"/>
        </w:rPr>
        <w:t>, J.</w:t>
      </w:r>
      <w:r w:rsidRPr="001B1B2C">
        <w:rPr>
          <w:lang w:val="en-US"/>
        </w:rPr>
        <w:t xml:space="preserve"> (2009) </w:t>
      </w:r>
      <w:proofErr w:type="spellStart"/>
      <w:r w:rsidRPr="001B1B2C">
        <w:rPr>
          <w:i/>
          <w:iCs/>
          <w:lang w:val="en-US"/>
        </w:rPr>
        <w:t>Aeromobilities</w:t>
      </w:r>
      <w:proofErr w:type="spellEnd"/>
      <w:r w:rsidR="00BA18C7">
        <w:rPr>
          <w:lang w:val="en-US"/>
        </w:rPr>
        <w:t>. London:</w:t>
      </w:r>
      <w:r w:rsidRPr="001B1B2C">
        <w:rPr>
          <w:lang w:val="en-US"/>
        </w:rPr>
        <w:t xml:space="preserve"> Routledge.</w:t>
      </w:r>
    </w:p>
    <w:p w14:paraId="6F25A97B" w14:textId="3122C214" w:rsidR="00EE0380" w:rsidRPr="001B1B2C" w:rsidRDefault="004567D6"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d</w:t>
      </w:r>
      <w:r w:rsidR="00EE0380" w:rsidRPr="001B1B2C">
        <w:rPr>
          <w:rFonts w:eastAsia="Heiti SC Medium"/>
          <w:color w:val="222222"/>
          <w:shd w:val="clear" w:color="auto" w:fill="FFFFFF"/>
        </w:rPr>
        <w:t xml:space="preserve">e </w:t>
      </w:r>
      <w:proofErr w:type="spellStart"/>
      <w:r w:rsidR="00EE0380" w:rsidRPr="001B1B2C">
        <w:rPr>
          <w:rFonts w:eastAsia="Heiti SC Medium"/>
          <w:color w:val="222222"/>
          <w:shd w:val="clear" w:color="auto" w:fill="FFFFFF"/>
        </w:rPr>
        <w:t>Certeau</w:t>
      </w:r>
      <w:proofErr w:type="spellEnd"/>
      <w:r w:rsidR="00EE0380" w:rsidRPr="001B1B2C">
        <w:rPr>
          <w:rFonts w:eastAsia="Heiti SC Medium"/>
          <w:color w:val="222222"/>
          <w:shd w:val="clear" w:color="auto" w:fill="FFFFFF"/>
        </w:rPr>
        <w:t xml:space="preserve">, M. (1988) </w:t>
      </w:r>
      <w:r w:rsidR="00EE0380" w:rsidRPr="001B1B2C">
        <w:rPr>
          <w:rFonts w:eastAsia="Heiti SC Medium"/>
          <w:i/>
          <w:color w:val="222222"/>
          <w:shd w:val="clear" w:color="auto" w:fill="FFFFFF"/>
        </w:rPr>
        <w:t xml:space="preserve">The </w:t>
      </w:r>
      <w:r w:rsidR="00C54DAD" w:rsidRPr="001B1B2C">
        <w:rPr>
          <w:rFonts w:eastAsia="Heiti SC Medium"/>
          <w:i/>
          <w:color w:val="222222"/>
          <w:shd w:val="clear" w:color="auto" w:fill="FFFFFF"/>
        </w:rPr>
        <w:t>practice of everyday life</w:t>
      </w:r>
      <w:r w:rsidR="00BA18C7">
        <w:rPr>
          <w:rFonts w:eastAsia="Heiti SC Medium"/>
          <w:color w:val="222222"/>
          <w:shd w:val="clear" w:color="auto" w:fill="FFFFFF"/>
        </w:rPr>
        <w:t>. California:</w:t>
      </w:r>
      <w:r w:rsidR="00EE0380" w:rsidRPr="001B1B2C">
        <w:rPr>
          <w:rFonts w:eastAsia="Heiti SC Medium"/>
          <w:i/>
          <w:color w:val="222222"/>
          <w:shd w:val="clear" w:color="auto" w:fill="FFFFFF"/>
        </w:rPr>
        <w:t xml:space="preserve"> </w:t>
      </w:r>
      <w:r w:rsidR="00EE0380" w:rsidRPr="001B1B2C">
        <w:rPr>
          <w:rFonts w:eastAsia="Heiti SC Medium"/>
          <w:color w:val="222222"/>
          <w:shd w:val="clear" w:color="auto" w:fill="FFFFFF"/>
        </w:rPr>
        <w:t>University of California Press.</w:t>
      </w:r>
    </w:p>
    <w:p w14:paraId="0176FB8B" w14:textId="556AEA5A" w:rsidR="00B528AB" w:rsidRPr="001B1B2C" w:rsidRDefault="00630E1D"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lang w:val="en-US"/>
        </w:rPr>
        <w:t xml:space="preserve">Degen, M. (2008) </w:t>
      </w:r>
      <w:r w:rsidRPr="00BA18C7">
        <w:rPr>
          <w:rFonts w:eastAsia="Heiti SC Medium"/>
          <w:i/>
          <w:color w:val="222222"/>
          <w:shd w:val="clear" w:color="auto" w:fill="FFFFFF"/>
          <w:lang w:val="en-US"/>
        </w:rPr>
        <w:t xml:space="preserve">Sensing </w:t>
      </w:r>
      <w:r w:rsidR="00C54DAD" w:rsidRPr="00BA18C7">
        <w:rPr>
          <w:rFonts w:eastAsia="Heiti SC Medium"/>
          <w:i/>
          <w:color w:val="222222"/>
          <w:shd w:val="clear" w:color="auto" w:fill="FFFFFF"/>
          <w:lang w:val="en-US"/>
        </w:rPr>
        <w:t>cities</w:t>
      </w:r>
      <w:r w:rsidRPr="00BA18C7">
        <w:rPr>
          <w:rFonts w:eastAsia="Heiti SC Medium"/>
          <w:i/>
          <w:color w:val="222222"/>
          <w:shd w:val="clear" w:color="auto" w:fill="FFFFFF"/>
          <w:lang w:val="en-US"/>
        </w:rPr>
        <w:t xml:space="preserve">. Regenerating </w:t>
      </w:r>
      <w:r w:rsidR="00C54DAD" w:rsidRPr="00BA18C7">
        <w:rPr>
          <w:rFonts w:eastAsia="Heiti SC Medium"/>
          <w:i/>
          <w:color w:val="222222"/>
          <w:shd w:val="clear" w:color="auto" w:fill="FFFFFF"/>
          <w:lang w:val="en-US"/>
        </w:rPr>
        <w:t>public life</w:t>
      </w:r>
      <w:r w:rsidRPr="00BA18C7">
        <w:rPr>
          <w:rFonts w:eastAsia="Heiti SC Medium"/>
          <w:i/>
          <w:color w:val="222222"/>
          <w:shd w:val="clear" w:color="auto" w:fill="FFFFFF"/>
          <w:lang w:val="en-US"/>
        </w:rPr>
        <w:t xml:space="preserve"> in Barcelona and Manchester</w:t>
      </w:r>
      <w:r w:rsidRPr="001B1B2C">
        <w:rPr>
          <w:rFonts w:eastAsia="Heiti SC Medium"/>
          <w:color w:val="222222"/>
          <w:shd w:val="clear" w:color="auto" w:fill="FFFFFF"/>
          <w:lang w:val="en-US"/>
        </w:rPr>
        <w:t>. London: Routledge.</w:t>
      </w:r>
    </w:p>
    <w:p w14:paraId="7818D63F" w14:textId="72ABAB9E" w:rsidR="00BA18C7" w:rsidRPr="00BA18C7" w:rsidRDefault="00EE0380" w:rsidP="00BA18C7">
      <w:pPr>
        <w:spacing w:before="100" w:beforeAutospacing="1" w:line="480" w:lineRule="auto"/>
        <w:jc w:val="both"/>
        <w:rPr>
          <w:rFonts w:eastAsia="Heiti SC Medium"/>
          <w:color w:val="222222"/>
          <w:shd w:val="clear" w:color="auto" w:fill="FFFFFF"/>
        </w:rPr>
      </w:pPr>
      <w:proofErr w:type="spellStart"/>
      <w:r w:rsidRPr="001B1B2C">
        <w:rPr>
          <w:rFonts w:eastAsia="Heiti SC Medium"/>
          <w:color w:val="222222"/>
          <w:shd w:val="clear" w:color="auto" w:fill="FFFFFF"/>
        </w:rPr>
        <w:t>Deriu</w:t>
      </w:r>
      <w:proofErr w:type="spellEnd"/>
      <w:r w:rsidRPr="001B1B2C">
        <w:rPr>
          <w:rFonts w:eastAsia="Heiti SC Medium"/>
          <w:color w:val="222222"/>
          <w:shd w:val="clear" w:color="auto" w:fill="FFFFFF"/>
        </w:rPr>
        <w:t>, D. (</w:t>
      </w:r>
      <w:r w:rsidR="00BA18C7">
        <w:rPr>
          <w:rFonts w:eastAsia="Heiti SC Medium"/>
          <w:color w:val="222222"/>
          <w:shd w:val="clear" w:color="auto" w:fill="FFFFFF"/>
        </w:rPr>
        <w:t>2018</w:t>
      </w:r>
      <w:r w:rsidRPr="001B1B2C">
        <w:rPr>
          <w:rFonts w:eastAsia="Heiti SC Medium"/>
          <w:color w:val="222222"/>
          <w:shd w:val="clear" w:color="auto" w:fill="FFFFFF"/>
        </w:rPr>
        <w:t>)</w:t>
      </w:r>
      <w:r w:rsidR="00523AAF" w:rsidRPr="001B1B2C">
        <w:rPr>
          <w:rFonts w:eastAsia="Heiti SC Medium"/>
          <w:color w:val="222222"/>
          <w:shd w:val="clear" w:color="auto" w:fill="FFFFFF"/>
        </w:rPr>
        <w:t xml:space="preserve"> </w:t>
      </w:r>
      <w:proofErr w:type="spellStart"/>
      <w:r w:rsidR="00523AAF" w:rsidRPr="001B1B2C">
        <w:rPr>
          <w:rFonts w:eastAsia="Heiti SC Medium"/>
          <w:color w:val="222222"/>
          <w:shd w:val="clear" w:color="auto" w:fill="FFFFFF"/>
        </w:rPr>
        <w:t>Skywalking</w:t>
      </w:r>
      <w:proofErr w:type="spellEnd"/>
      <w:r w:rsidR="00523AAF" w:rsidRPr="001B1B2C">
        <w:rPr>
          <w:rFonts w:eastAsia="Heiti SC Medium"/>
          <w:color w:val="222222"/>
          <w:shd w:val="clear" w:color="auto" w:fill="FFFFFF"/>
        </w:rPr>
        <w:t xml:space="preserve"> in the city: Glass platforms and the architecture of vertigo. </w:t>
      </w:r>
      <w:r w:rsidR="00523AAF" w:rsidRPr="001B1B2C">
        <w:rPr>
          <w:rFonts w:eastAsia="Heiti SC Medium"/>
          <w:i/>
          <w:iCs/>
          <w:color w:val="222222"/>
        </w:rPr>
        <w:t xml:space="preserve">Emotion, </w:t>
      </w:r>
      <w:r w:rsidR="00C54DAD" w:rsidRPr="001B1B2C">
        <w:rPr>
          <w:rFonts w:eastAsia="Heiti SC Medium"/>
          <w:i/>
          <w:iCs/>
          <w:color w:val="222222"/>
        </w:rPr>
        <w:t>space and society</w:t>
      </w:r>
      <w:r w:rsidR="00BA18C7">
        <w:rPr>
          <w:rFonts w:eastAsia="Heiti SC Medium"/>
          <w:color w:val="222222"/>
          <w:shd w:val="clear" w:color="auto" w:fill="FFFFFF"/>
        </w:rPr>
        <w:t xml:space="preserve">, 28, 94-103. </w:t>
      </w:r>
      <w:r w:rsidR="00BA18C7" w:rsidRPr="00BA18C7">
        <w:rPr>
          <w:rFonts w:eastAsia="Heiti SC Medium"/>
          <w:color w:val="222222"/>
          <w:shd w:val="clear" w:color="auto" w:fill="FFFFFF"/>
        </w:rPr>
        <w:t>doi: </w:t>
      </w:r>
      <w:hyperlink r:id="rId11" w:tgtFrame="pmc_ext" w:history="1">
        <w:r w:rsidR="00BA18C7" w:rsidRPr="00BA18C7">
          <w:rPr>
            <w:rStyle w:val="Hyperlink"/>
            <w:rFonts w:eastAsia="Heiti SC Medium"/>
            <w:shd w:val="clear" w:color="auto" w:fill="FFFFFF"/>
          </w:rPr>
          <w:t>10.1016/j.emospa.2017.05.005</w:t>
        </w:r>
      </w:hyperlink>
    </w:p>
    <w:p w14:paraId="60261323" w14:textId="45102E7A" w:rsidR="00783F00" w:rsidRPr="001B1B2C" w:rsidRDefault="00783F00" w:rsidP="00DD399B">
      <w:pPr>
        <w:spacing w:before="100" w:beforeAutospacing="1" w:line="480" w:lineRule="auto"/>
        <w:jc w:val="both"/>
        <w:rPr>
          <w:rFonts w:eastAsia="Heiti SC Medium"/>
          <w:shd w:val="clear" w:color="auto" w:fill="FFFFFF"/>
        </w:rPr>
      </w:pPr>
      <w:r w:rsidRPr="001B1B2C">
        <w:rPr>
          <w:rStyle w:val="Hyperlink"/>
          <w:rFonts w:eastAsia="Heiti SC Medium"/>
          <w:color w:val="auto"/>
          <w:u w:val="none"/>
          <w:shd w:val="clear" w:color="auto" w:fill="FFFFFF"/>
        </w:rPr>
        <w:t xml:space="preserve">Deutsche, R. (1998) </w:t>
      </w:r>
      <w:r w:rsidRPr="001B1B2C">
        <w:rPr>
          <w:rStyle w:val="Hyperlink"/>
          <w:rFonts w:eastAsia="Heiti SC Medium"/>
          <w:i/>
          <w:color w:val="auto"/>
          <w:u w:val="none"/>
          <w:shd w:val="clear" w:color="auto" w:fill="FFFFFF"/>
        </w:rPr>
        <w:t xml:space="preserve">Evictions: Art and </w:t>
      </w:r>
      <w:r w:rsidR="00C54DAD" w:rsidRPr="001B1B2C">
        <w:rPr>
          <w:rStyle w:val="Hyperlink"/>
          <w:rFonts w:eastAsia="Heiti SC Medium"/>
          <w:i/>
          <w:color w:val="auto"/>
          <w:u w:val="none"/>
          <w:shd w:val="clear" w:color="auto" w:fill="FFFFFF"/>
        </w:rPr>
        <w:t>spatial politics</w:t>
      </w:r>
      <w:r w:rsidR="00BA18C7">
        <w:rPr>
          <w:rStyle w:val="Hyperlink"/>
          <w:rFonts w:eastAsia="Heiti SC Medium"/>
          <w:color w:val="auto"/>
          <w:u w:val="none"/>
          <w:shd w:val="clear" w:color="auto" w:fill="FFFFFF"/>
        </w:rPr>
        <w:t>. Cambridge, MT:</w:t>
      </w:r>
      <w:r w:rsidRPr="001B1B2C">
        <w:rPr>
          <w:rStyle w:val="Hyperlink"/>
          <w:rFonts w:eastAsia="Heiti SC Medium"/>
          <w:i/>
          <w:color w:val="auto"/>
          <w:u w:val="none"/>
          <w:shd w:val="clear" w:color="auto" w:fill="FFFFFF"/>
        </w:rPr>
        <w:t xml:space="preserve"> </w:t>
      </w:r>
      <w:r w:rsidRPr="001B1B2C">
        <w:rPr>
          <w:rStyle w:val="Hyperlink"/>
          <w:rFonts w:eastAsia="Heiti SC Medium"/>
          <w:color w:val="auto"/>
          <w:u w:val="none"/>
          <w:shd w:val="clear" w:color="auto" w:fill="FFFFFF"/>
        </w:rPr>
        <w:t>MIT Press.</w:t>
      </w:r>
    </w:p>
    <w:p w14:paraId="04EEACBF" w14:textId="10D79ADD" w:rsid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Elden, S</w:t>
      </w:r>
      <w:r w:rsidR="00EE0380" w:rsidRPr="001B1B2C">
        <w:rPr>
          <w:rFonts w:eastAsia="Heiti SC Medium"/>
        </w:rPr>
        <w:t>. (</w:t>
      </w:r>
      <w:r w:rsidRPr="001B1B2C">
        <w:rPr>
          <w:rFonts w:eastAsia="Heiti SC Medium"/>
        </w:rPr>
        <w:t>2013</w:t>
      </w:r>
      <w:r w:rsidR="00EE0380" w:rsidRPr="001B1B2C">
        <w:rPr>
          <w:rFonts w:eastAsia="Heiti SC Medium"/>
        </w:rPr>
        <w:t>)</w:t>
      </w:r>
      <w:r w:rsidRPr="001B1B2C">
        <w:rPr>
          <w:rFonts w:eastAsia="Heiti SC Medium"/>
        </w:rPr>
        <w:t xml:space="preserve"> Secure the </w:t>
      </w:r>
      <w:r w:rsidR="00C54DAD" w:rsidRPr="001B1B2C">
        <w:rPr>
          <w:rFonts w:eastAsia="Heiti SC Medium"/>
        </w:rPr>
        <w:t>volume</w:t>
      </w:r>
      <w:r w:rsidRPr="001B1B2C">
        <w:rPr>
          <w:rFonts w:eastAsia="Heiti SC Medium"/>
        </w:rPr>
        <w:t xml:space="preserve">: Vertical </w:t>
      </w:r>
      <w:r w:rsidR="00C54DAD" w:rsidRPr="001B1B2C">
        <w:rPr>
          <w:rFonts w:eastAsia="Heiti SC Medium"/>
        </w:rPr>
        <w:t>geopolitics and the depth of power</w:t>
      </w:r>
      <w:r w:rsidRPr="001B1B2C">
        <w:rPr>
          <w:rFonts w:eastAsia="Heiti SC Medium"/>
        </w:rPr>
        <w:t xml:space="preserve">. </w:t>
      </w:r>
      <w:r w:rsidRPr="001B1B2C">
        <w:rPr>
          <w:rFonts w:eastAsia="Heiti SC Medium"/>
          <w:i/>
          <w:iCs/>
        </w:rPr>
        <w:t xml:space="preserve">Political </w:t>
      </w:r>
      <w:r w:rsidR="00C54DAD" w:rsidRPr="001B1B2C">
        <w:rPr>
          <w:rFonts w:eastAsia="Heiti SC Medium"/>
          <w:i/>
          <w:iCs/>
        </w:rPr>
        <w:t>geography</w:t>
      </w:r>
      <w:r w:rsidR="00C54DAD">
        <w:rPr>
          <w:rFonts w:eastAsia="Heiti SC Medium"/>
          <w:iCs/>
        </w:rPr>
        <w:t>,</w:t>
      </w:r>
      <w:r w:rsidRPr="001B1B2C">
        <w:rPr>
          <w:rFonts w:eastAsia="Heiti SC Medium"/>
        </w:rPr>
        <w:t xml:space="preserve"> 34</w:t>
      </w:r>
      <w:r w:rsidR="00BA18C7">
        <w:rPr>
          <w:rFonts w:eastAsia="Heiti SC Medium"/>
        </w:rPr>
        <w:t xml:space="preserve">, </w:t>
      </w:r>
      <w:r w:rsidRPr="001B1B2C">
        <w:rPr>
          <w:rFonts w:eastAsia="Heiti SC Medium"/>
        </w:rPr>
        <w:t xml:space="preserve">35–51. </w:t>
      </w:r>
    </w:p>
    <w:p w14:paraId="4C8E7FA5" w14:textId="74F158E7" w:rsidR="00630E1D" w:rsidRPr="001B1B2C" w:rsidRDefault="00630E1D" w:rsidP="00DD399B">
      <w:pPr>
        <w:autoSpaceDE w:val="0"/>
        <w:autoSpaceDN w:val="0"/>
        <w:adjustRightInd w:val="0"/>
        <w:spacing w:before="100" w:beforeAutospacing="1" w:line="480" w:lineRule="auto"/>
        <w:rPr>
          <w:rFonts w:eastAsia="Heiti SC Medium"/>
        </w:rPr>
      </w:pPr>
      <w:r w:rsidRPr="001B1B2C">
        <w:rPr>
          <w:lang w:val="en-US"/>
        </w:rPr>
        <w:t>Fischer, B</w:t>
      </w:r>
      <w:r w:rsidR="00BA18C7">
        <w:rPr>
          <w:lang w:val="en-US"/>
        </w:rPr>
        <w:t>.</w:t>
      </w:r>
      <w:r w:rsidRPr="001B1B2C">
        <w:rPr>
          <w:lang w:val="en-US"/>
        </w:rPr>
        <w:t xml:space="preserve">, McCann, B. </w:t>
      </w:r>
      <w:r w:rsidR="00BA18C7">
        <w:rPr>
          <w:lang w:val="en-US"/>
        </w:rPr>
        <w:t>&amp;</w:t>
      </w:r>
      <w:r w:rsidRPr="001B1B2C">
        <w:rPr>
          <w:lang w:val="en-US"/>
        </w:rPr>
        <w:t xml:space="preserve"> </w:t>
      </w:r>
      <w:proofErr w:type="spellStart"/>
      <w:r w:rsidRPr="001B1B2C">
        <w:rPr>
          <w:lang w:val="en-US"/>
        </w:rPr>
        <w:t>Auyero</w:t>
      </w:r>
      <w:proofErr w:type="spellEnd"/>
      <w:r w:rsidRPr="001B1B2C">
        <w:rPr>
          <w:lang w:val="en-US"/>
        </w:rPr>
        <w:t>, J</w:t>
      </w:r>
      <w:r w:rsidR="00BA18C7">
        <w:rPr>
          <w:lang w:val="en-US"/>
        </w:rPr>
        <w:t>.</w:t>
      </w:r>
      <w:r w:rsidRPr="001B1B2C">
        <w:rPr>
          <w:lang w:val="en-US"/>
        </w:rPr>
        <w:t xml:space="preserve"> (2014) </w:t>
      </w:r>
      <w:r w:rsidRPr="001B1B2C">
        <w:rPr>
          <w:i/>
          <w:iCs/>
          <w:lang w:val="en-US"/>
        </w:rPr>
        <w:t xml:space="preserve">Cities </w:t>
      </w:r>
      <w:r w:rsidR="00C54DAD" w:rsidRPr="001B1B2C">
        <w:rPr>
          <w:i/>
          <w:iCs/>
          <w:lang w:val="en-US"/>
        </w:rPr>
        <w:t>from scratch</w:t>
      </w:r>
      <w:r w:rsidRPr="001B1B2C">
        <w:rPr>
          <w:i/>
          <w:iCs/>
          <w:lang w:val="en-US"/>
        </w:rPr>
        <w:t xml:space="preserve">: Poverty and </w:t>
      </w:r>
      <w:r w:rsidR="00C54DAD" w:rsidRPr="001B1B2C">
        <w:rPr>
          <w:i/>
          <w:iCs/>
          <w:lang w:val="en-US"/>
        </w:rPr>
        <w:t xml:space="preserve">informality in urban </w:t>
      </w:r>
      <w:r w:rsidRPr="001B1B2C">
        <w:rPr>
          <w:i/>
          <w:iCs/>
          <w:lang w:val="en-US"/>
        </w:rPr>
        <w:t>Latin America</w:t>
      </w:r>
      <w:r w:rsidRPr="001B1B2C">
        <w:rPr>
          <w:lang w:val="en-US"/>
        </w:rPr>
        <w:t xml:space="preserve">. </w:t>
      </w:r>
      <w:r w:rsidR="00BA18C7">
        <w:rPr>
          <w:lang w:val="en-US"/>
        </w:rPr>
        <w:t xml:space="preserve">Durham, NC: </w:t>
      </w:r>
      <w:r w:rsidRPr="001B1B2C">
        <w:rPr>
          <w:lang w:val="en-US"/>
        </w:rPr>
        <w:t>Duke University Press.</w:t>
      </w:r>
    </w:p>
    <w:p w14:paraId="024B8D1A" w14:textId="77777777" w:rsidR="00630E1D" w:rsidRPr="001B1B2C" w:rsidRDefault="00630E1D" w:rsidP="00DD399B">
      <w:pPr>
        <w:pStyle w:val="Bibliography"/>
        <w:spacing w:line="480" w:lineRule="auto"/>
        <w:ind w:left="0" w:firstLine="0"/>
        <w:rPr>
          <w:lang w:val="en-US"/>
        </w:rPr>
      </w:pPr>
    </w:p>
    <w:p w14:paraId="66BD2BF0" w14:textId="625EC363" w:rsidR="00630E1D" w:rsidRPr="001B1B2C" w:rsidRDefault="00630E1D" w:rsidP="00DD399B">
      <w:pPr>
        <w:pStyle w:val="Bibliography"/>
        <w:spacing w:line="480" w:lineRule="auto"/>
        <w:ind w:left="0" w:firstLine="0"/>
        <w:rPr>
          <w:lang w:val="en-US"/>
        </w:rPr>
      </w:pPr>
      <w:r w:rsidRPr="001B1B2C">
        <w:rPr>
          <w:lang w:val="en-US"/>
        </w:rPr>
        <w:t>Glucksberg, L</w:t>
      </w:r>
      <w:r w:rsidR="00BA18C7">
        <w:rPr>
          <w:lang w:val="en-US"/>
        </w:rPr>
        <w:t>.</w:t>
      </w:r>
      <w:r w:rsidRPr="001B1B2C">
        <w:rPr>
          <w:lang w:val="en-US"/>
        </w:rPr>
        <w:t xml:space="preserve"> (2016) 'A </w:t>
      </w:r>
      <w:r w:rsidR="00C54DAD" w:rsidRPr="001B1B2C">
        <w:rPr>
          <w:lang w:val="en-US"/>
        </w:rPr>
        <w:t>view from the top</w:t>
      </w:r>
      <w:r w:rsidRPr="001B1B2C">
        <w:rPr>
          <w:lang w:val="en-US"/>
        </w:rPr>
        <w:t xml:space="preserve">: Unpacking </w:t>
      </w:r>
      <w:r w:rsidR="00C54DAD" w:rsidRPr="001B1B2C">
        <w:rPr>
          <w:lang w:val="en-US"/>
        </w:rPr>
        <w:t xml:space="preserve">capital flows and foreign investment in prime </w:t>
      </w:r>
      <w:r w:rsidR="00C54DAD">
        <w:rPr>
          <w:lang w:val="en-US"/>
        </w:rPr>
        <w:t>Lo</w:t>
      </w:r>
      <w:r w:rsidR="00C54DAD" w:rsidRPr="001B1B2C">
        <w:rPr>
          <w:lang w:val="en-US"/>
        </w:rPr>
        <w:t>ndon</w:t>
      </w:r>
      <w:r w:rsidRPr="001B1B2C">
        <w:rPr>
          <w:lang w:val="en-US"/>
        </w:rPr>
        <w:t xml:space="preserve">.' </w:t>
      </w:r>
      <w:r w:rsidRPr="001B1B2C">
        <w:rPr>
          <w:i/>
          <w:iCs/>
          <w:lang w:val="en-US"/>
        </w:rPr>
        <w:t>City</w:t>
      </w:r>
      <w:r w:rsidR="00BA18C7">
        <w:rPr>
          <w:i/>
          <w:iCs/>
          <w:lang w:val="en-US"/>
        </w:rPr>
        <w:t>,</w:t>
      </w:r>
      <w:r w:rsidRPr="001B1B2C">
        <w:rPr>
          <w:lang w:val="en-US"/>
        </w:rPr>
        <w:t xml:space="preserve"> 20 (2)</w:t>
      </w:r>
      <w:r w:rsidR="00BA18C7">
        <w:rPr>
          <w:lang w:val="en-US"/>
        </w:rPr>
        <w:t>,</w:t>
      </w:r>
      <w:r w:rsidRPr="001B1B2C">
        <w:rPr>
          <w:lang w:val="en-US"/>
        </w:rPr>
        <w:t xml:space="preserve"> 238–55.</w:t>
      </w:r>
      <w:r w:rsidR="00BA18C7">
        <w:rPr>
          <w:lang w:val="en-US"/>
        </w:rPr>
        <w:t xml:space="preserve"> </w:t>
      </w:r>
      <w:proofErr w:type="spellStart"/>
      <w:r w:rsidR="00BA18C7">
        <w:rPr>
          <w:lang w:val="en-US"/>
        </w:rPr>
        <w:t>doi</w:t>
      </w:r>
      <w:proofErr w:type="spellEnd"/>
      <w:r w:rsidR="00BA18C7">
        <w:rPr>
          <w:lang w:val="en-US"/>
        </w:rPr>
        <w:t xml:space="preserve">: </w:t>
      </w:r>
      <w:r w:rsidRPr="001B1B2C">
        <w:rPr>
          <w:lang w:val="en-US"/>
        </w:rPr>
        <w:t>10.1080/13604813.2016.1143686.</w:t>
      </w:r>
    </w:p>
    <w:p w14:paraId="0693C0AE" w14:textId="42DABBD7" w:rsidR="00A53121" w:rsidRPr="001B1B2C" w:rsidRDefault="00A53121"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Graha</w:t>
      </w:r>
      <w:r w:rsidR="00EE0380" w:rsidRPr="001B1B2C">
        <w:rPr>
          <w:rFonts w:eastAsia="Heiti SC Medium"/>
          <w:color w:val="222222"/>
          <w:shd w:val="clear" w:color="auto" w:fill="FFFFFF"/>
        </w:rPr>
        <w:t>m, S. (2014)</w:t>
      </w:r>
      <w:r w:rsidRPr="001B1B2C">
        <w:rPr>
          <w:rFonts w:eastAsia="Heiti SC Medium"/>
          <w:color w:val="222222"/>
          <w:shd w:val="clear" w:color="auto" w:fill="FFFFFF"/>
        </w:rPr>
        <w:t xml:space="preserve"> Super-tall and </w:t>
      </w:r>
      <w:r w:rsidR="00C54DAD" w:rsidRPr="001B1B2C">
        <w:rPr>
          <w:rFonts w:eastAsia="Heiti SC Medium"/>
          <w:color w:val="222222"/>
          <w:shd w:val="clear" w:color="auto" w:fill="FFFFFF"/>
        </w:rPr>
        <w:t>ultra-deep</w:t>
      </w:r>
      <w:r w:rsidRPr="001B1B2C">
        <w:rPr>
          <w:rFonts w:eastAsia="Heiti SC Medium"/>
          <w:color w:val="222222"/>
          <w:shd w:val="clear" w:color="auto" w:fill="FFFFFF"/>
        </w:rPr>
        <w:t>: The cu</w:t>
      </w:r>
      <w:r w:rsidR="00E462A6" w:rsidRPr="001B1B2C">
        <w:rPr>
          <w:rFonts w:eastAsia="Heiti SC Medium"/>
          <w:color w:val="222222"/>
          <w:shd w:val="clear" w:color="auto" w:fill="FFFFFF"/>
        </w:rPr>
        <w:t>ltural politics of the elevator</w:t>
      </w:r>
      <w:r w:rsidR="00BA18C7">
        <w:rPr>
          <w:rFonts w:eastAsia="Heiti SC Medium"/>
          <w:color w:val="222222"/>
          <w:shd w:val="clear" w:color="auto" w:fill="FFFFFF"/>
        </w:rPr>
        <w:t>.</w:t>
      </w:r>
      <w:r w:rsidRPr="001B1B2C">
        <w:rPr>
          <w:rFonts w:eastAsia="Heiti SC Medium"/>
          <w:color w:val="222222"/>
          <w:shd w:val="clear" w:color="auto" w:fill="FFFFFF"/>
        </w:rPr>
        <w:t> </w:t>
      </w:r>
      <w:r w:rsidRPr="001B1B2C">
        <w:rPr>
          <w:rFonts w:eastAsia="Heiti SC Medium"/>
          <w:i/>
          <w:iCs/>
          <w:color w:val="222222"/>
        </w:rPr>
        <w:t xml:space="preserve">Theory, </w:t>
      </w:r>
      <w:r w:rsidR="00C54DAD" w:rsidRPr="001B1B2C">
        <w:rPr>
          <w:rFonts w:eastAsia="Heiti SC Medium"/>
          <w:i/>
          <w:iCs/>
          <w:color w:val="222222"/>
        </w:rPr>
        <w:t>culture &amp; society</w:t>
      </w:r>
      <w:r w:rsidRPr="001B1B2C">
        <w:rPr>
          <w:rFonts w:eastAsia="Heiti SC Medium"/>
          <w:color w:val="222222"/>
          <w:shd w:val="clear" w:color="auto" w:fill="FFFFFF"/>
        </w:rPr>
        <w:t>, </w:t>
      </w:r>
      <w:r w:rsidRPr="00BA18C7">
        <w:rPr>
          <w:rFonts w:eastAsia="Heiti SC Medium"/>
          <w:iCs/>
          <w:color w:val="222222"/>
        </w:rPr>
        <w:t>31</w:t>
      </w:r>
      <w:r w:rsidRPr="00BA18C7">
        <w:rPr>
          <w:rFonts w:eastAsia="Heiti SC Medium"/>
          <w:color w:val="222222"/>
          <w:shd w:val="clear" w:color="auto" w:fill="FFFFFF"/>
        </w:rPr>
        <w:t>(7-8)</w:t>
      </w:r>
      <w:r w:rsidR="00BA18C7" w:rsidRPr="00BA18C7">
        <w:rPr>
          <w:rFonts w:eastAsia="Heiti SC Medium"/>
          <w:color w:val="222222"/>
          <w:shd w:val="clear" w:color="auto" w:fill="FFFFFF"/>
        </w:rPr>
        <w:t>,</w:t>
      </w:r>
      <w:r w:rsidR="00892DD1" w:rsidRPr="001B1B2C">
        <w:rPr>
          <w:rFonts w:eastAsia="Heiti SC Medium"/>
          <w:color w:val="222222"/>
          <w:shd w:val="clear" w:color="auto" w:fill="FFFFFF"/>
        </w:rPr>
        <w:t xml:space="preserve"> </w:t>
      </w:r>
      <w:r w:rsidRPr="001B1B2C">
        <w:rPr>
          <w:rFonts w:eastAsia="Heiti SC Medium"/>
          <w:color w:val="222222"/>
          <w:shd w:val="clear" w:color="auto" w:fill="FFFFFF"/>
        </w:rPr>
        <w:t xml:space="preserve">239-265. </w:t>
      </w:r>
    </w:p>
    <w:p w14:paraId="34482D52" w14:textId="129124C3" w:rsidR="00FE5ED2" w:rsidRPr="001B1B2C" w:rsidRDefault="00FE5ED2" w:rsidP="00DD399B">
      <w:pPr>
        <w:spacing w:before="100" w:beforeAutospacing="1" w:line="480" w:lineRule="auto"/>
        <w:jc w:val="both"/>
        <w:rPr>
          <w:rFonts w:eastAsia="Heiti SC Medium"/>
        </w:rPr>
      </w:pPr>
      <w:r w:rsidRPr="001B1B2C">
        <w:rPr>
          <w:rFonts w:eastAsia="Heiti SC Medium"/>
        </w:rPr>
        <w:t xml:space="preserve">Graham, S. </w:t>
      </w:r>
      <w:r w:rsidR="00EE0380" w:rsidRPr="001B1B2C">
        <w:rPr>
          <w:rFonts w:eastAsia="Heiti SC Medium"/>
        </w:rPr>
        <w:t>(</w:t>
      </w:r>
      <w:r w:rsidRPr="001B1B2C">
        <w:rPr>
          <w:rFonts w:eastAsia="Heiti SC Medium"/>
        </w:rPr>
        <w:t>2015</w:t>
      </w:r>
      <w:r w:rsidR="00EE0380" w:rsidRPr="001B1B2C">
        <w:rPr>
          <w:rFonts w:eastAsia="Heiti SC Medium"/>
        </w:rPr>
        <w:t>)</w:t>
      </w:r>
      <w:r w:rsidRPr="001B1B2C">
        <w:rPr>
          <w:rFonts w:eastAsia="Heiti SC Medium"/>
        </w:rPr>
        <w:t xml:space="preserve"> </w:t>
      </w:r>
      <w:proofErr w:type="spellStart"/>
      <w:r w:rsidRPr="001B1B2C">
        <w:rPr>
          <w:rFonts w:eastAsia="Heiti SC Medium"/>
        </w:rPr>
        <w:t>Luxified</w:t>
      </w:r>
      <w:proofErr w:type="spellEnd"/>
      <w:r w:rsidRPr="001B1B2C">
        <w:rPr>
          <w:rFonts w:eastAsia="Heiti SC Medium"/>
        </w:rPr>
        <w:t xml:space="preserve"> </w:t>
      </w:r>
      <w:r w:rsidR="00C54DAD" w:rsidRPr="001B1B2C">
        <w:rPr>
          <w:rFonts w:eastAsia="Heiti SC Medium"/>
        </w:rPr>
        <w:t>skies</w:t>
      </w:r>
      <w:r w:rsidRPr="001B1B2C">
        <w:rPr>
          <w:rFonts w:eastAsia="Heiti SC Medium"/>
        </w:rPr>
        <w:t xml:space="preserve">: How </w:t>
      </w:r>
      <w:r w:rsidR="00C54DAD" w:rsidRPr="001B1B2C">
        <w:rPr>
          <w:rFonts w:eastAsia="Heiti SC Medium"/>
        </w:rPr>
        <w:t>vertical urban housing became an elite preserve</w:t>
      </w:r>
      <w:r w:rsidRPr="001B1B2C">
        <w:rPr>
          <w:rFonts w:eastAsia="Heiti SC Medium"/>
        </w:rPr>
        <w:t xml:space="preserve">. </w:t>
      </w:r>
      <w:r w:rsidRPr="001B1B2C">
        <w:rPr>
          <w:rFonts w:eastAsia="Heiti SC Medium"/>
          <w:i/>
          <w:iCs/>
        </w:rPr>
        <w:t>City</w:t>
      </w:r>
      <w:r w:rsidR="00BA18C7">
        <w:rPr>
          <w:rFonts w:eastAsia="Heiti SC Medium"/>
          <w:iCs/>
        </w:rPr>
        <w:t>,</w:t>
      </w:r>
      <w:r w:rsidRPr="001B1B2C">
        <w:rPr>
          <w:rFonts w:eastAsia="Heiti SC Medium"/>
        </w:rPr>
        <w:t xml:space="preserve"> 19 (5)</w:t>
      </w:r>
      <w:r w:rsidR="00BA18C7">
        <w:rPr>
          <w:rFonts w:eastAsia="Heiti SC Medium"/>
        </w:rPr>
        <w:t>,</w:t>
      </w:r>
      <w:r w:rsidRPr="001B1B2C">
        <w:rPr>
          <w:rFonts w:eastAsia="Heiti SC Medium"/>
        </w:rPr>
        <w:t xml:space="preserve"> 618–45. </w:t>
      </w:r>
    </w:p>
    <w:p w14:paraId="77E2C264" w14:textId="7105274D" w:rsidR="004567D6" w:rsidRPr="001B1B2C" w:rsidRDefault="004567D6" w:rsidP="00DD399B">
      <w:pPr>
        <w:spacing w:before="100" w:beforeAutospacing="1" w:line="480" w:lineRule="auto"/>
        <w:jc w:val="both"/>
        <w:rPr>
          <w:rFonts w:eastAsia="Heiti SC Medium"/>
          <w:color w:val="222222"/>
          <w:shd w:val="clear" w:color="auto" w:fill="FFFFFF"/>
        </w:rPr>
      </w:pPr>
      <w:r w:rsidRPr="001B1B2C">
        <w:rPr>
          <w:rFonts w:eastAsia="Heiti SC Medium"/>
        </w:rPr>
        <w:t xml:space="preserve">Graham, S. (2016) </w:t>
      </w:r>
      <w:r w:rsidRPr="001B1B2C">
        <w:rPr>
          <w:rFonts w:eastAsia="Heiti SC Medium"/>
          <w:i/>
        </w:rPr>
        <w:t xml:space="preserve">The </w:t>
      </w:r>
      <w:r w:rsidR="00C54DAD" w:rsidRPr="001B1B2C">
        <w:rPr>
          <w:rFonts w:eastAsia="Heiti SC Medium"/>
          <w:i/>
        </w:rPr>
        <w:t>politics of</w:t>
      </w:r>
      <w:r w:rsidR="00C54DAD" w:rsidRPr="001B1B2C">
        <w:rPr>
          <w:rFonts w:eastAsia="Heiti SC Medium"/>
        </w:rPr>
        <w:t xml:space="preserve"> </w:t>
      </w:r>
      <w:r w:rsidR="00C54DAD" w:rsidRPr="001B1B2C">
        <w:rPr>
          <w:rFonts w:eastAsia="Heiti SC Medium"/>
          <w:i/>
        </w:rPr>
        <w:t>verticality</w:t>
      </w:r>
      <w:r w:rsidRPr="001B1B2C">
        <w:rPr>
          <w:rFonts w:eastAsia="Heiti SC Medium"/>
        </w:rPr>
        <w:t>. London: Verso.</w:t>
      </w:r>
    </w:p>
    <w:p w14:paraId="2C8736D8" w14:textId="3A227EC0" w:rsidR="00523AAF" w:rsidRPr="001B1B2C" w:rsidRDefault="00EE0380"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Graham, S. (2017)</w:t>
      </w:r>
      <w:r w:rsidR="00523AAF" w:rsidRPr="001B1B2C">
        <w:rPr>
          <w:rFonts w:eastAsia="Heiti SC Medium"/>
          <w:color w:val="222222"/>
          <w:shd w:val="clear" w:color="auto" w:fill="FFFFFF"/>
        </w:rPr>
        <w:t xml:space="preserve"> Contemporary </w:t>
      </w:r>
      <w:r w:rsidR="00C54DAD" w:rsidRPr="001B1B2C">
        <w:rPr>
          <w:rFonts w:eastAsia="Heiti SC Medium"/>
          <w:color w:val="222222"/>
          <w:shd w:val="clear" w:color="auto" w:fill="FFFFFF"/>
        </w:rPr>
        <w:t>skyscrapers turning nowhere into somewhere</w:t>
      </w:r>
      <w:r w:rsidR="00523AAF" w:rsidRPr="001B1B2C">
        <w:rPr>
          <w:rFonts w:eastAsia="Heiti SC Medium"/>
          <w:color w:val="222222"/>
          <w:shd w:val="clear" w:color="auto" w:fill="FFFFFF"/>
        </w:rPr>
        <w:t>. </w:t>
      </w:r>
      <w:proofErr w:type="spellStart"/>
      <w:r w:rsidR="00523AAF" w:rsidRPr="001B1B2C">
        <w:rPr>
          <w:rFonts w:eastAsia="Heiti SC Medium"/>
          <w:i/>
          <w:iCs/>
          <w:color w:val="222222"/>
        </w:rPr>
        <w:t>Géocarrefour</w:t>
      </w:r>
      <w:proofErr w:type="spellEnd"/>
      <w:r w:rsidR="00523AAF" w:rsidRPr="00BA18C7">
        <w:rPr>
          <w:rFonts w:eastAsia="Heiti SC Medium"/>
          <w:color w:val="222222"/>
          <w:shd w:val="clear" w:color="auto" w:fill="FFFFFF"/>
        </w:rPr>
        <w:t>, </w:t>
      </w:r>
      <w:r w:rsidR="00523AAF" w:rsidRPr="00BA18C7">
        <w:rPr>
          <w:rFonts w:eastAsia="Heiti SC Medium"/>
          <w:iCs/>
          <w:color w:val="222222"/>
        </w:rPr>
        <w:t>91</w:t>
      </w:r>
      <w:r w:rsidR="00523AAF" w:rsidRPr="001B1B2C">
        <w:rPr>
          <w:rFonts w:eastAsia="Heiti SC Medium"/>
          <w:color w:val="222222"/>
          <w:shd w:val="clear" w:color="auto" w:fill="FFFFFF"/>
        </w:rPr>
        <w:t>(91/2).</w:t>
      </w:r>
      <w:r w:rsidR="00892DD1" w:rsidRPr="001B1B2C">
        <w:rPr>
          <w:rFonts w:eastAsia="Heiti SC Medium"/>
          <w:color w:val="222222"/>
          <w:shd w:val="clear" w:color="auto" w:fill="FFFFFF"/>
        </w:rPr>
        <w:t xml:space="preserve"> </w:t>
      </w:r>
    </w:p>
    <w:p w14:paraId="7A948FD3" w14:textId="3F981E40" w:rsidR="00A53121" w:rsidRPr="001B1B2C" w:rsidRDefault="00EE0380" w:rsidP="00DD399B">
      <w:pPr>
        <w:spacing w:before="100" w:beforeAutospacing="1" w:line="480" w:lineRule="auto"/>
        <w:jc w:val="both"/>
        <w:rPr>
          <w:rStyle w:val="Hyperlink"/>
          <w:rFonts w:eastAsia="Heiti SC Medium"/>
          <w:shd w:val="clear" w:color="auto" w:fill="FFFFFF"/>
        </w:rPr>
      </w:pPr>
      <w:r w:rsidRPr="001B1B2C">
        <w:rPr>
          <w:rFonts w:eastAsia="Heiti SC Medium"/>
          <w:color w:val="222222"/>
          <w:shd w:val="clear" w:color="auto" w:fill="FFFFFF"/>
        </w:rPr>
        <w:t xml:space="preserve">Graham, S. </w:t>
      </w:r>
      <w:r w:rsidR="00BA18C7">
        <w:rPr>
          <w:rFonts w:eastAsia="Heiti SC Medium"/>
          <w:color w:val="222222"/>
          <w:shd w:val="clear" w:color="auto" w:fill="FFFFFF"/>
        </w:rPr>
        <w:t>&amp;</w:t>
      </w:r>
      <w:r w:rsidRPr="001B1B2C">
        <w:rPr>
          <w:rFonts w:eastAsia="Heiti SC Medium"/>
          <w:color w:val="222222"/>
          <w:shd w:val="clear" w:color="auto" w:fill="FFFFFF"/>
        </w:rPr>
        <w:t xml:space="preserve"> Hewitt, L. (2013)</w:t>
      </w:r>
      <w:r w:rsidR="00A53121" w:rsidRPr="001B1B2C">
        <w:rPr>
          <w:rFonts w:eastAsia="Heiti SC Medium"/>
          <w:color w:val="222222"/>
          <w:shd w:val="clear" w:color="auto" w:fill="FFFFFF"/>
        </w:rPr>
        <w:t xml:space="preserve"> Getting off the ground: On the politics of urban verticality. </w:t>
      </w:r>
      <w:r w:rsidR="00A53121" w:rsidRPr="001B1B2C">
        <w:rPr>
          <w:rFonts w:eastAsia="Heiti SC Medium"/>
          <w:i/>
          <w:iCs/>
          <w:color w:val="222222"/>
        </w:rPr>
        <w:t xml:space="preserve">Progress </w:t>
      </w:r>
      <w:r w:rsidR="00C54DAD" w:rsidRPr="001B1B2C">
        <w:rPr>
          <w:rFonts w:eastAsia="Heiti SC Medium"/>
          <w:i/>
          <w:iCs/>
          <w:color w:val="222222"/>
        </w:rPr>
        <w:t>in human geography</w:t>
      </w:r>
      <w:r w:rsidR="00A53121" w:rsidRPr="001B1B2C">
        <w:rPr>
          <w:rFonts w:eastAsia="Heiti SC Medium"/>
          <w:color w:val="222222"/>
          <w:shd w:val="clear" w:color="auto" w:fill="FFFFFF"/>
        </w:rPr>
        <w:t>, </w:t>
      </w:r>
      <w:r w:rsidR="00A53121" w:rsidRPr="001B1B2C">
        <w:rPr>
          <w:rFonts w:eastAsia="Heiti SC Medium"/>
          <w:iCs/>
          <w:color w:val="222222"/>
        </w:rPr>
        <w:t>37</w:t>
      </w:r>
      <w:r w:rsidR="00A53121" w:rsidRPr="001B1B2C">
        <w:rPr>
          <w:rFonts w:eastAsia="Heiti SC Medium"/>
          <w:color w:val="222222"/>
          <w:shd w:val="clear" w:color="auto" w:fill="FFFFFF"/>
        </w:rPr>
        <w:t>(1)</w:t>
      </w:r>
      <w:r w:rsidR="00BA18C7">
        <w:rPr>
          <w:rFonts w:eastAsia="Heiti SC Medium"/>
          <w:color w:val="222222"/>
          <w:shd w:val="clear" w:color="auto" w:fill="FFFFFF"/>
        </w:rPr>
        <w:t xml:space="preserve">, </w:t>
      </w:r>
      <w:r w:rsidR="00A53121" w:rsidRPr="001B1B2C">
        <w:rPr>
          <w:rFonts w:eastAsia="Heiti SC Medium"/>
          <w:color w:val="222222"/>
          <w:shd w:val="clear" w:color="auto" w:fill="FFFFFF"/>
        </w:rPr>
        <w:t>72-92.</w:t>
      </w:r>
    </w:p>
    <w:p w14:paraId="7EA08EA3" w14:textId="64456E07" w:rsidR="00BA18C7" w:rsidRPr="00BA18C7" w:rsidRDefault="00523AAF" w:rsidP="00BA18C7">
      <w:pPr>
        <w:autoSpaceDE w:val="0"/>
        <w:autoSpaceDN w:val="0"/>
        <w:adjustRightInd w:val="0"/>
        <w:spacing w:before="100" w:beforeAutospacing="1" w:line="480" w:lineRule="auto"/>
        <w:rPr>
          <w:rFonts w:eastAsia="Heiti SC Medium"/>
          <w:color w:val="222222"/>
          <w:shd w:val="clear" w:color="auto" w:fill="FFFFFF"/>
        </w:rPr>
      </w:pPr>
      <w:proofErr w:type="spellStart"/>
      <w:r w:rsidRPr="001B1B2C">
        <w:rPr>
          <w:rFonts w:eastAsia="Heiti SC Medium"/>
          <w:color w:val="222222"/>
          <w:shd w:val="clear" w:color="auto" w:fill="FFFFFF"/>
        </w:rPr>
        <w:t>Hadi</w:t>
      </w:r>
      <w:proofErr w:type="spellEnd"/>
      <w:r w:rsidRPr="001B1B2C">
        <w:rPr>
          <w:rFonts w:eastAsia="Heiti SC Medium"/>
          <w:color w:val="222222"/>
          <w:shd w:val="clear" w:color="auto" w:fill="FFFFFF"/>
        </w:rPr>
        <w:t xml:space="preserve">, </w:t>
      </w:r>
      <w:r w:rsidR="00EE0380" w:rsidRPr="001B1B2C">
        <w:rPr>
          <w:rFonts w:eastAsia="Heiti SC Medium"/>
          <w:color w:val="222222"/>
          <w:shd w:val="clear" w:color="auto" w:fill="FFFFFF"/>
        </w:rPr>
        <w:t xml:space="preserve">Y., Heath, T. </w:t>
      </w:r>
      <w:r w:rsidR="00BA18C7">
        <w:rPr>
          <w:rFonts w:eastAsia="Heiti SC Medium"/>
          <w:color w:val="222222"/>
          <w:shd w:val="clear" w:color="auto" w:fill="FFFFFF"/>
        </w:rPr>
        <w:t>&amp;</w:t>
      </w:r>
      <w:r w:rsidR="00EE0380" w:rsidRPr="001B1B2C">
        <w:rPr>
          <w:rFonts w:eastAsia="Heiti SC Medium"/>
          <w:color w:val="222222"/>
          <w:shd w:val="clear" w:color="auto" w:fill="FFFFFF"/>
        </w:rPr>
        <w:t xml:space="preserve"> Oldfield, P. (</w:t>
      </w:r>
      <w:r w:rsidR="00BA18C7">
        <w:rPr>
          <w:rFonts w:eastAsia="Heiti SC Medium"/>
          <w:color w:val="222222"/>
          <w:shd w:val="clear" w:color="auto" w:fill="FFFFFF"/>
        </w:rPr>
        <w:t>2018</w:t>
      </w:r>
      <w:r w:rsidR="00EE0380" w:rsidRPr="001B1B2C">
        <w:rPr>
          <w:rFonts w:eastAsia="Heiti SC Medium"/>
          <w:color w:val="222222"/>
          <w:shd w:val="clear" w:color="auto" w:fill="FFFFFF"/>
        </w:rPr>
        <w:t>)</w:t>
      </w:r>
      <w:r w:rsidRPr="001B1B2C">
        <w:rPr>
          <w:rFonts w:eastAsia="Heiti SC Medium"/>
          <w:color w:val="222222"/>
          <w:shd w:val="clear" w:color="auto" w:fill="FFFFFF"/>
        </w:rPr>
        <w:t xml:space="preserve"> Gardens in the sky: Emotional experiences in the communal </w:t>
      </w:r>
      <w:r w:rsidRPr="00BA18C7">
        <w:rPr>
          <w:rFonts w:eastAsia="Heiti SC Medium"/>
        </w:rPr>
        <w:t>spaces</w:t>
      </w:r>
      <w:r w:rsidRPr="001B1B2C">
        <w:rPr>
          <w:rFonts w:eastAsia="Heiti SC Medium"/>
          <w:color w:val="222222"/>
          <w:shd w:val="clear" w:color="auto" w:fill="FFFFFF"/>
        </w:rPr>
        <w:t xml:space="preserve"> at height in the Pinnacle@ </w:t>
      </w:r>
      <w:proofErr w:type="spellStart"/>
      <w:r w:rsidRPr="001B1B2C">
        <w:rPr>
          <w:rFonts w:eastAsia="Heiti SC Medium"/>
          <w:color w:val="222222"/>
          <w:shd w:val="clear" w:color="auto" w:fill="FFFFFF"/>
        </w:rPr>
        <w:t>Duxton</w:t>
      </w:r>
      <w:proofErr w:type="spellEnd"/>
      <w:r w:rsidRPr="001B1B2C">
        <w:rPr>
          <w:rFonts w:eastAsia="Heiti SC Medium"/>
          <w:color w:val="222222"/>
          <w:shd w:val="clear" w:color="auto" w:fill="FFFFFF"/>
        </w:rPr>
        <w:t>, Singapore. </w:t>
      </w:r>
      <w:r w:rsidRPr="001B1B2C">
        <w:rPr>
          <w:rFonts w:eastAsia="Heiti SC Medium"/>
          <w:i/>
          <w:iCs/>
          <w:color w:val="222222"/>
        </w:rPr>
        <w:t xml:space="preserve">Emotion, </w:t>
      </w:r>
      <w:r w:rsidR="00C54DAD" w:rsidRPr="001B1B2C">
        <w:rPr>
          <w:rFonts w:eastAsia="Heiti SC Medium"/>
          <w:i/>
          <w:iCs/>
          <w:color w:val="222222"/>
        </w:rPr>
        <w:t>space and societ</w:t>
      </w:r>
      <w:r w:rsidRPr="001B1B2C">
        <w:rPr>
          <w:rFonts w:eastAsia="Heiti SC Medium"/>
          <w:i/>
          <w:iCs/>
          <w:color w:val="222222"/>
        </w:rPr>
        <w:t>y</w:t>
      </w:r>
      <w:r w:rsidR="00BA18C7">
        <w:rPr>
          <w:rFonts w:eastAsia="Heiti SC Medium"/>
          <w:color w:val="222222"/>
          <w:shd w:val="clear" w:color="auto" w:fill="FFFFFF"/>
        </w:rPr>
        <w:t xml:space="preserve">, 28, 104-113. doi: </w:t>
      </w:r>
      <w:hyperlink r:id="rId12" w:tgtFrame="_blank" w:tooltip="Persistent link using digital object identifier" w:history="1">
        <w:r w:rsidR="00BA18C7" w:rsidRPr="00BA18C7">
          <w:rPr>
            <w:rStyle w:val="Hyperlink"/>
            <w:rFonts w:eastAsia="Heiti SC Medium"/>
            <w:shd w:val="clear" w:color="auto" w:fill="FFFFFF"/>
          </w:rPr>
          <w:t>10.1016/j.emospa.2017.09.001</w:t>
        </w:r>
      </w:hyperlink>
    </w:p>
    <w:p w14:paraId="2F3AA576" w14:textId="5E2601AD" w:rsidR="00FE5ED2" w:rsidRP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 xml:space="preserve">Hall, S. (2015) </w:t>
      </w:r>
      <w:hyperlink r:id="rId13" w:history="1">
        <w:r w:rsidRPr="001B1B2C">
          <w:rPr>
            <w:rFonts w:eastAsia="Heiti SC Medium"/>
          </w:rPr>
          <w:t>Super-diverse street: a ‘trans-ethnography’ across migrant localities</w:t>
        </w:r>
      </w:hyperlink>
      <w:r w:rsidR="00BA18C7">
        <w:rPr>
          <w:rFonts w:eastAsia="Heiti SC Medium"/>
        </w:rPr>
        <w:t>.</w:t>
      </w:r>
      <w:r w:rsidRPr="001B1B2C">
        <w:rPr>
          <w:rFonts w:eastAsia="Heiti SC Medium"/>
        </w:rPr>
        <w:t xml:space="preserve"> </w:t>
      </w:r>
      <w:r w:rsidRPr="001B1B2C">
        <w:rPr>
          <w:rFonts w:eastAsia="Heiti SC Medium"/>
          <w:i/>
          <w:iCs/>
        </w:rPr>
        <w:t>Ethnic and Racial Studies</w:t>
      </w:r>
      <w:r w:rsidRPr="001B1B2C">
        <w:rPr>
          <w:rFonts w:eastAsia="Heiti SC Medium"/>
        </w:rPr>
        <w:t>, 38 (1)</w:t>
      </w:r>
      <w:r w:rsidR="00892DD1" w:rsidRPr="001B1B2C">
        <w:rPr>
          <w:rFonts w:eastAsia="Heiti SC Medium"/>
        </w:rPr>
        <w:t xml:space="preserve">: </w:t>
      </w:r>
      <w:r w:rsidRPr="001B1B2C">
        <w:rPr>
          <w:rFonts w:eastAsia="Heiti SC Medium"/>
        </w:rPr>
        <w:t xml:space="preserve">22-37. </w:t>
      </w:r>
    </w:p>
    <w:p w14:paraId="77EA652C" w14:textId="7D0E1036" w:rsidR="00FE5ED2" w:rsidRP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 xml:space="preserve">Harris, A. </w:t>
      </w:r>
      <w:r w:rsidR="00EE0380" w:rsidRPr="001B1B2C">
        <w:rPr>
          <w:rFonts w:eastAsia="Heiti SC Medium"/>
        </w:rPr>
        <w:t>(</w:t>
      </w:r>
      <w:r w:rsidRPr="001B1B2C">
        <w:rPr>
          <w:rFonts w:eastAsia="Heiti SC Medium"/>
        </w:rPr>
        <w:t>2015</w:t>
      </w:r>
      <w:r w:rsidR="00E462A6" w:rsidRPr="001B1B2C">
        <w:rPr>
          <w:rFonts w:eastAsia="Heiti SC Medium"/>
        </w:rPr>
        <w:t xml:space="preserve">) </w:t>
      </w:r>
      <w:r w:rsidRPr="001B1B2C">
        <w:rPr>
          <w:rFonts w:eastAsia="Heiti SC Medium"/>
        </w:rPr>
        <w:t xml:space="preserve">Vertical </w:t>
      </w:r>
      <w:r w:rsidR="00C54DAD" w:rsidRPr="001B1B2C">
        <w:rPr>
          <w:rFonts w:eastAsia="Heiti SC Medium"/>
        </w:rPr>
        <w:t>urbanisms</w:t>
      </w:r>
      <w:r w:rsidRPr="001B1B2C">
        <w:rPr>
          <w:rFonts w:eastAsia="Heiti SC Medium"/>
        </w:rPr>
        <w:t xml:space="preserve">: Opening up </w:t>
      </w:r>
      <w:r w:rsidR="00C54DAD" w:rsidRPr="001B1B2C">
        <w:rPr>
          <w:rFonts w:eastAsia="Heiti SC Medium"/>
        </w:rPr>
        <w:t>geographies of the three-dimensional city</w:t>
      </w:r>
      <w:r w:rsidRPr="001B1B2C">
        <w:rPr>
          <w:rFonts w:eastAsia="Heiti SC Medium"/>
        </w:rPr>
        <w:t xml:space="preserve">. </w:t>
      </w:r>
      <w:r w:rsidRPr="001B1B2C">
        <w:rPr>
          <w:rFonts w:eastAsia="Heiti SC Medium"/>
          <w:i/>
          <w:iCs/>
        </w:rPr>
        <w:t xml:space="preserve">Progress in </w:t>
      </w:r>
      <w:r w:rsidR="00C54DAD" w:rsidRPr="001B1B2C">
        <w:rPr>
          <w:rFonts w:eastAsia="Heiti SC Medium"/>
          <w:i/>
          <w:iCs/>
        </w:rPr>
        <w:t>human geography</w:t>
      </w:r>
      <w:r w:rsidR="00BA18C7">
        <w:rPr>
          <w:rFonts w:eastAsia="Heiti SC Medium"/>
          <w:iCs/>
        </w:rPr>
        <w:t>,</w:t>
      </w:r>
      <w:r w:rsidRPr="001B1B2C">
        <w:rPr>
          <w:rFonts w:eastAsia="Heiti SC Medium"/>
        </w:rPr>
        <w:t xml:space="preserve"> 39 (5): 601–20. </w:t>
      </w:r>
    </w:p>
    <w:p w14:paraId="1C0E2F24" w14:textId="69508F78" w:rsidR="004567D6" w:rsidRPr="001B1B2C" w:rsidRDefault="004567D6"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Harvey, D. (1989). </w:t>
      </w:r>
      <w:r w:rsidRPr="001B1B2C">
        <w:rPr>
          <w:rFonts w:eastAsia="Heiti SC Medium"/>
          <w:i/>
          <w:iCs/>
          <w:color w:val="222222"/>
          <w:shd w:val="clear" w:color="auto" w:fill="FFFFFF"/>
        </w:rPr>
        <w:t>The urban experience</w:t>
      </w:r>
      <w:r w:rsidRPr="001B1B2C">
        <w:rPr>
          <w:rFonts w:eastAsia="Heiti SC Medium"/>
          <w:color w:val="222222"/>
          <w:shd w:val="clear" w:color="auto" w:fill="FFFFFF"/>
        </w:rPr>
        <w:t xml:space="preserve">. </w:t>
      </w:r>
      <w:r w:rsidR="00BA18C7">
        <w:rPr>
          <w:rFonts w:eastAsia="Heiti SC Medium"/>
          <w:color w:val="222222"/>
          <w:shd w:val="clear" w:color="auto" w:fill="FFFFFF"/>
        </w:rPr>
        <w:t xml:space="preserve">Baltimore, MD: </w:t>
      </w:r>
      <w:r w:rsidRPr="001B1B2C">
        <w:rPr>
          <w:rFonts w:eastAsia="Heiti SC Medium"/>
          <w:color w:val="222222"/>
          <w:shd w:val="clear" w:color="auto" w:fill="FFFFFF"/>
        </w:rPr>
        <w:t>JHU Press.</w:t>
      </w:r>
    </w:p>
    <w:p w14:paraId="594E7F68" w14:textId="124A19BB" w:rsidR="00FE5ED2" w:rsidRP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 xml:space="preserve">Hewitt, L., </w:t>
      </w:r>
      <w:r w:rsidR="00BA18C7">
        <w:rPr>
          <w:rFonts w:eastAsia="Heiti SC Medium"/>
        </w:rPr>
        <w:t>&amp;</w:t>
      </w:r>
      <w:r w:rsidRPr="001B1B2C">
        <w:rPr>
          <w:rFonts w:eastAsia="Heiti SC Medium"/>
        </w:rPr>
        <w:t xml:space="preserve"> S. Graham</w:t>
      </w:r>
      <w:r w:rsidR="00EE0380" w:rsidRPr="001B1B2C">
        <w:rPr>
          <w:rFonts w:eastAsia="Heiti SC Medium"/>
        </w:rPr>
        <w:t xml:space="preserve"> (</w:t>
      </w:r>
      <w:r w:rsidRPr="001B1B2C">
        <w:rPr>
          <w:rFonts w:eastAsia="Heiti SC Medium"/>
        </w:rPr>
        <w:t>2015</w:t>
      </w:r>
      <w:r w:rsidR="00EE0380" w:rsidRPr="001B1B2C">
        <w:rPr>
          <w:rFonts w:eastAsia="Heiti SC Medium"/>
        </w:rPr>
        <w:t>)</w:t>
      </w:r>
      <w:r w:rsidRPr="001B1B2C">
        <w:rPr>
          <w:rFonts w:eastAsia="Heiti SC Medium"/>
        </w:rPr>
        <w:t xml:space="preserve"> Vertical </w:t>
      </w:r>
      <w:r w:rsidR="00C54DAD" w:rsidRPr="001B1B2C">
        <w:rPr>
          <w:rFonts w:eastAsia="Heiti SC Medium"/>
        </w:rPr>
        <w:t>cities</w:t>
      </w:r>
      <w:r w:rsidRPr="001B1B2C">
        <w:rPr>
          <w:rFonts w:eastAsia="Heiti SC Medium"/>
        </w:rPr>
        <w:t xml:space="preserve">: Representations </w:t>
      </w:r>
      <w:r w:rsidR="00C54DAD" w:rsidRPr="001B1B2C">
        <w:rPr>
          <w:rFonts w:eastAsia="Heiti SC Medium"/>
        </w:rPr>
        <w:t>of urban verticality in 20th-century science fiction literature</w:t>
      </w:r>
      <w:r w:rsidRPr="001B1B2C">
        <w:rPr>
          <w:rFonts w:eastAsia="Heiti SC Medium"/>
        </w:rPr>
        <w:t xml:space="preserve">. </w:t>
      </w:r>
      <w:r w:rsidRPr="001B1B2C">
        <w:rPr>
          <w:rFonts w:eastAsia="Heiti SC Medium"/>
          <w:i/>
          <w:iCs/>
        </w:rPr>
        <w:t xml:space="preserve">Urban </w:t>
      </w:r>
      <w:r w:rsidR="00C54DAD" w:rsidRPr="001B1B2C">
        <w:rPr>
          <w:rFonts w:eastAsia="Heiti SC Medium"/>
          <w:i/>
          <w:iCs/>
        </w:rPr>
        <w:t>studies</w:t>
      </w:r>
      <w:r w:rsidR="00C54DAD">
        <w:rPr>
          <w:rFonts w:eastAsia="Heiti SC Medium"/>
          <w:iCs/>
        </w:rPr>
        <w:t>,</w:t>
      </w:r>
      <w:r w:rsidRPr="001B1B2C">
        <w:rPr>
          <w:rFonts w:eastAsia="Heiti SC Medium"/>
        </w:rPr>
        <w:t xml:space="preserve"> 52 (5)</w:t>
      </w:r>
      <w:r w:rsidR="00C54DAD">
        <w:rPr>
          <w:rFonts w:eastAsia="Heiti SC Medium"/>
        </w:rPr>
        <w:t>,</w:t>
      </w:r>
      <w:r w:rsidRPr="001B1B2C">
        <w:rPr>
          <w:rFonts w:eastAsia="Heiti SC Medium"/>
        </w:rPr>
        <w:t xml:space="preserve"> 923–37. </w:t>
      </w:r>
    </w:p>
    <w:p w14:paraId="0F1B22A3" w14:textId="7642AF53" w:rsidR="00306B25" w:rsidRPr="001B1B2C" w:rsidRDefault="00306B25" w:rsidP="00DD399B">
      <w:pPr>
        <w:autoSpaceDE w:val="0"/>
        <w:autoSpaceDN w:val="0"/>
        <w:adjustRightInd w:val="0"/>
        <w:spacing w:before="100" w:beforeAutospacing="1" w:line="480" w:lineRule="auto"/>
        <w:rPr>
          <w:rFonts w:eastAsia="Heiti SC Medium"/>
        </w:rPr>
      </w:pPr>
      <w:r w:rsidRPr="001B1B2C">
        <w:rPr>
          <w:rFonts w:eastAsia="Heiti SC Medium"/>
        </w:rPr>
        <w:t xml:space="preserve">High Street Challenge Cleaner Peckham Project (2016) </w:t>
      </w:r>
      <w:r w:rsidRPr="001B1B2C">
        <w:rPr>
          <w:rFonts w:eastAsia="Heiti SC Medium"/>
          <w:i/>
        </w:rPr>
        <w:t xml:space="preserve">Report of </w:t>
      </w:r>
      <w:r w:rsidR="00C54DAD" w:rsidRPr="001B1B2C">
        <w:rPr>
          <w:rFonts w:eastAsia="Heiti SC Medium"/>
          <w:i/>
        </w:rPr>
        <w:t>the steering group</w:t>
      </w:r>
      <w:r w:rsidR="00C54DAD" w:rsidRPr="001B1B2C">
        <w:rPr>
          <w:rFonts w:eastAsia="Heiti SC Medium"/>
        </w:rPr>
        <w:t xml:space="preserve">. </w:t>
      </w:r>
      <w:r w:rsidR="00C54DAD">
        <w:rPr>
          <w:rFonts w:eastAsia="Heiti SC Medium"/>
        </w:rPr>
        <w:t xml:space="preserve">Retrieved </w:t>
      </w:r>
      <w:r w:rsidRPr="001B1B2C">
        <w:rPr>
          <w:rFonts w:eastAsia="Heiti SC Medium"/>
        </w:rPr>
        <w:t>from</w:t>
      </w:r>
      <w:r w:rsidR="00C54DAD">
        <w:rPr>
          <w:rFonts w:eastAsia="Heiti SC Medium"/>
        </w:rPr>
        <w:t xml:space="preserve"> </w:t>
      </w:r>
      <w:r w:rsidRPr="001B1B2C">
        <w:rPr>
          <w:rFonts w:eastAsia="Heiti SC Medium"/>
        </w:rPr>
        <w:t>http://www.peckhamvision.org/wiki/images/d/d9/Cleaner_Peckham_final_report_on_waste_study_compressed.pdf</w:t>
      </w:r>
    </w:p>
    <w:p w14:paraId="4A88EFEC" w14:textId="409922DF" w:rsidR="00523AAF" w:rsidRPr="001B1B2C" w:rsidRDefault="00E462A6" w:rsidP="00DD399B">
      <w:pPr>
        <w:spacing w:before="100" w:beforeAutospacing="1" w:line="480" w:lineRule="auto"/>
        <w:jc w:val="both"/>
        <w:rPr>
          <w:rFonts w:eastAsia="Heiti SC Medium"/>
        </w:rPr>
      </w:pPr>
      <w:r w:rsidRPr="001B1B2C">
        <w:rPr>
          <w:rFonts w:eastAsia="Heiti SC Medium"/>
        </w:rPr>
        <w:t xml:space="preserve">Jackson, E. (2014) </w:t>
      </w:r>
      <w:r w:rsidR="00523AAF" w:rsidRPr="001B1B2C">
        <w:rPr>
          <w:rFonts w:eastAsia="Heiti SC Medium"/>
        </w:rPr>
        <w:t xml:space="preserve">The </w:t>
      </w:r>
      <w:r w:rsidR="00C54DAD">
        <w:rPr>
          <w:rFonts w:eastAsia="Heiti SC Medium"/>
        </w:rPr>
        <w:t>p</w:t>
      </w:r>
      <w:r w:rsidR="00523AAF" w:rsidRPr="001B1B2C">
        <w:rPr>
          <w:rFonts w:eastAsia="Heiti SC Medium"/>
        </w:rPr>
        <w:t>igeon and the weave: The middle classes dis/comfort and the multicultural</w:t>
      </w:r>
      <w:r w:rsidRPr="001B1B2C">
        <w:rPr>
          <w:rFonts w:eastAsia="Heiti SC Medium"/>
        </w:rPr>
        <w:t xml:space="preserve"> city</w:t>
      </w:r>
      <w:r w:rsidR="00C54DAD">
        <w:rPr>
          <w:rFonts w:eastAsia="Heiti SC Medium"/>
        </w:rPr>
        <w:t xml:space="preserve">. In Jones, H. &amp; Jackson, E. </w:t>
      </w:r>
      <w:r w:rsidR="00523AAF" w:rsidRPr="001B1B2C">
        <w:rPr>
          <w:rFonts w:eastAsia="Heiti SC Medium"/>
        </w:rPr>
        <w:t xml:space="preserve">(eds) </w:t>
      </w:r>
      <w:r w:rsidR="00523AAF" w:rsidRPr="001B1B2C">
        <w:rPr>
          <w:rFonts w:eastAsia="Heiti SC Medium"/>
          <w:i/>
        </w:rPr>
        <w:t xml:space="preserve">Stories of </w:t>
      </w:r>
      <w:r w:rsidR="00C54DAD">
        <w:rPr>
          <w:rFonts w:eastAsia="Heiti SC Medium"/>
          <w:i/>
        </w:rPr>
        <w:t>c</w:t>
      </w:r>
      <w:r w:rsidR="00523AAF" w:rsidRPr="001B1B2C">
        <w:rPr>
          <w:rFonts w:eastAsia="Heiti SC Medium"/>
          <w:i/>
        </w:rPr>
        <w:t xml:space="preserve">osmopolitan </w:t>
      </w:r>
      <w:r w:rsidR="00C54DAD">
        <w:rPr>
          <w:rFonts w:eastAsia="Heiti SC Medium"/>
          <w:i/>
        </w:rPr>
        <w:t>b</w:t>
      </w:r>
      <w:r w:rsidR="00523AAF" w:rsidRPr="001B1B2C">
        <w:rPr>
          <w:rFonts w:eastAsia="Heiti SC Medium"/>
          <w:i/>
        </w:rPr>
        <w:t xml:space="preserve">elonging: Emotion and </w:t>
      </w:r>
      <w:r w:rsidR="00C54DAD">
        <w:rPr>
          <w:rFonts w:eastAsia="Heiti SC Medium"/>
          <w:i/>
        </w:rPr>
        <w:t>l</w:t>
      </w:r>
      <w:r w:rsidR="00523AAF" w:rsidRPr="001B1B2C">
        <w:rPr>
          <w:rFonts w:eastAsia="Heiti SC Medium"/>
          <w:i/>
        </w:rPr>
        <w:t xml:space="preserve">ocation </w:t>
      </w:r>
      <w:r w:rsidR="00C54DAD">
        <w:rPr>
          <w:rFonts w:eastAsia="Heiti SC Medium"/>
        </w:rPr>
        <w:t xml:space="preserve">(pp. 57-70). </w:t>
      </w:r>
      <w:r w:rsidR="00523AAF" w:rsidRPr="001B1B2C">
        <w:rPr>
          <w:rFonts w:eastAsia="Heiti SC Medium"/>
        </w:rPr>
        <w:t>New York</w:t>
      </w:r>
      <w:r w:rsidR="00C54DAD">
        <w:rPr>
          <w:rFonts w:eastAsia="Heiti SC Medium"/>
        </w:rPr>
        <w:t>:</w:t>
      </w:r>
      <w:r w:rsidR="00523AAF" w:rsidRPr="001B1B2C">
        <w:rPr>
          <w:rFonts w:eastAsia="Heiti SC Medium"/>
          <w:i/>
        </w:rPr>
        <w:t xml:space="preserve"> </w:t>
      </w:r>
      <w:r w:rsidR="00523AAF" w:rsidRPr="001B1B2C">
        <w:rPr>
          <w:rFonts w:eastAsia="Heiti SC Medium"/>
        </w:rPr>
        <w:t>Routledge Earthscan.</w:t>
      </w:r>
    </w:p>
    <w:p w14:paraId="03C94408" w14:textId="1D93625B" w:rsidR="00523AAF" w:rsidRPr="001B1B2C" w:rsidRDefault="00523AAF" w:rsidP="00DD399B">
      <w:pPr>
        <w:spacing w:before="100" w:beforeAutospacing="1" w:line="480" w:lineRule="auto"/>
        <w:jc w:val="both"/>
        <w:rPr>
          <w:rFonts w:eastAsia="Heiti SC Medium"/>
        </w:rPr>
      </w:pPr>
      <w:r w:rsidRPr="001B1B2C">
        <w:rPr>
          <w:rFonts w:eastAsia="Heiti SC Medium"/>
        </w:rPr>
        <w:t>Jac</w:t>
      </w:r>
      <w:r w:rsidR="00E462A6" w:rsidRPr="001B1B2C">
        <w:rPr>
          <w:rFonts w:eastAsia="Heiti SC Medium"/>
        </w:rPr>
        <w:t xml:space="preserve">kson, E. </w:t>
      </w:r>
      <w:r w:rsidR="00677DDE">
        <w:rPr>
          <w:rFonts w:eastAsia="Heiti SC Medium"/>
        </w:rPr>
        <w:t>&amp;</w:t>
      </w:r>
      <w:r w:rsidR="00E462A6" w:rsidRPr="001B1B2C">
        <w:rPr>
          <w:rFonts w:eastAsia="Heiti SC Medium"/>
        </w:rPr>
        <w:t xml:space="preserve"> Benson, M. (2014) </w:t>
      </w:r>
      <w:r w:rsidRPr="001B1B2C">
        <w:rPr>
          <w:rFonts w:eastAsia="Heiti SC Medium"/>
        </w:rPr>
        <w:t>Neither ‘</w:t>
      </w:r>
      <w:r w:rsidR="00C54DAD" w:rsidRPr="001B1B2C">
        <w:rPr>
          <w:rFonts w:eastAsia="Heiti SC Medium"/>
        </w:rPr>
        <w:t xml:space="preserve">deepest, darkest </w:t>
      </w:r>
      <w:r w:rsidRPr="001B1B2C">
        <w:rPr>
          <w:rFonts w:eastAsia="Heiti SC Medium"/>
        </w:rPr>
        <w:t>Peckham’, nor ‘</w:t>
      </w:r>
      <w:r w:rsidR="00C54DAD" w:rsidRPr="001B1B2C">
        <w:rPr>
          <w:rFonts w:eastAsia="Heiti SC Medium"/>
        </w:rPr>
        <w:t>run of the mill</w:t>
      </w:r>
      <w:r w:rsidRPr="001B1B2C">
        <w:rPr>
          <w:rFonts w:eastAsia="Heiti SC Medium"/>
        </w:rPr>
        <w:t xml:space="preserve">’ East Dulwich: </w:t>
      </w:r>
      <w:r w:rsidR="00C54DAD">
        <w:rPr>
          <w:rFonts w:eastAsia="Heiti SC Medium"/>
        </w:rPr>
        <w:t>T</w:t>
      </w:r>
      <w:r w:rsidRPr="001B1B2C">
        <w:rPr>
          <w:rFonts w:eastAsia="Heiti SC Medium"/>
        </w:rPr>
        <w:t>he middle class and their ‘others’ i</w:t>
      </w:r>
      <w:r w:rsidR="00E462A6" w:rsidRPr="001B1B2C">
        <w:rPr>
          <w:rFonts w:eastAsia="Heiti SC Medium"/>
        </w:rPr>
        <w:t>n an inner London neighbourhood</w:t>
      </w:r>
      <w:r w:rsidR="00C54DAD">
        <w:rPr>
          <w:rFonts w:eastAsia="Heiti SC Medium"/>
        </w:rPr>
        <w:t>.</w:t>
      </w:r>
      <w:r w:rsidRPr="001B1B2C">
        <w:rPr>
          <w:rFonts w:eastAsia="Heiti SC Medium"/>
        </w:rPr>
        <w:t xml:space="preserve"> </w:t>
      </w:r>
      <w:r w:rsidRPr="001B1B2C">
        <w:rPr>
          <w:rFonts w:eastAsia="Heiti SC Medium"/>
          <w:i/>
        </w:rPr>
        <w:t xml:space="preserve">International </w:t>
      </w:r>
      <w:r w:rsidR="00C54DAD" w:rsidRPr="001B1B2C">
        <w:rPr>
          <w:rFonts w:eastAsia="Heiti SC Medium"/>
          <w:i/>
        </w:rPr>
        <w:t>journal of urban and regional research</w:t>
      </w:r>
      <w:r w:rsidR="00C54DAD">
        <w:rPr>
          <w:rFonts w:eastAsia="Heiti SC Medium"/>
        </w:rPr>
        <w:t>,</w:t>
      </w:r>
      <w:r w:rsidR="00C54DAD" w:rsidRPr="001B1B2C">
        <w:rPr>
          <w:rFonts w:eastAsia="Heiti SC Medium"/>
          <w:i/>
        </w:rPr>
        <w:t xml:space="preserve"> </w:t>
      </w:r>
      <w:r w:rsidRPr="001B1B2C">
        <w:rPr>
          <w:rFonts w:eastAsia="Heiti SC Medium"/>
        </w:rPr>
        <w:t xml:space="preserve">38(4): </w:t>
      </w:r>
      <w:r w:rsidR="00E462A6" w:rsidRPr="001B1B2C">
        <w:rPr>
          <w:rFonts w:eastAsia="Heiti SC Medium"/>
        </w:rPr>
        <w:t xml:space="preserve">pp. </w:t>
      </w:r>
      <w:r w:rsidRPr="001B1B2C">
        <w:rPr>
          <w:rFonts w:eastAsia="Heiti SC Medium"/>
        </w:rPr>
        <w:t>1195-1210.</w:t>
      </w:r>
    </w:p>
    <w:p w14:paraId="2BE6205B" w14:textId="150098B1" w:rsidR="00892DD1" w:rsidRPr="00677DDE" w:rsidRDefault="00892DD1" w:rsidP="00DD399B">
      <w:pPr>
        <w:spacing w:before="100" w:beforeAutospacing="1" w:line="480" w:lineRule="auto"/>
        <w:jc w:val="both"/>
        <w:rPr>
          <w:rFonts w:eastAsia="Heiti SC Medium"/>
          <w:lang w:val="en-US"/>
        </w:rPr>
      </w:pPr>
      <w:r w:rsidRPr="001B1B2C">
        <w:rPr>
          <w:rFonts w:eastAsia="Heiti SC Medium"/>
          <w:lang w:val="en-US"/>
        </w:rPr>
        <w:t xml:space="preserve">Just Space, Lees, L., LTF </w:t>
      </w:r>
      <w:r w:rsidR="00677DDE">
        <w:rPr>
          <w:rFonts w:eastAsia="Heiti SC Medium"/>
          <w:lang w:val="en-US"/>
        </w:rPr>
        <w:t>&amp;</w:t>
      </w:r>
      <w:r w:rsidRPr="001B1B2C">
        <w:rPr>
          <w:rFonts w:eastAsia="Heiti SC Medium"/>
          <w:lang w:val="en-US"/>
        </w:rPr>
        <w:t xml:space="preserve"> SNAG (2014)</w:t>
      </w:r>
      <w:r w:rsidR="00677DDE">
        <w:rPr>
          <w:rFonts w:eastAsia="Heiti SC Medium"/>
          <w:lang w:val="en-US"/>
        </w:rPr>
        <w:t xml:space="preserve"> </w:t>
      </w:r>
      <w:r w:rsidRPr="001B1B2C">
        <w:rPr>
          <w:rFonts w:eastAsia="Heiti SC Medium"/>
          <w:i/>
          <w:lang w:val="en-US"/>
        </w:rPr>
        <w:t xml:space="preserve">Staying </w:t>
      </w:r>
      <w:r w:rsidR="00677DDE">
        <w:rPr>
          <w:rFonts w:eastAsia="Heiti SC Medium"/>
          <w:i/>
          <w:lang w:val="en-US"/>
        </w:rPr>
        <w:t>p</w:t>
      </w:r>
      <w:r w:rsidRPr="001B1B2C">
        <w:rPr>
          <w:rFonts w:eastAsia="Heiti SC Medium"/>
          <w:i/>
          <w:lang w:val="en-US"/>
        </w:rPr>
        <w:t xml:space="preserve">ut: An </w:t>
      </w:r>
      <w:r w:rsidR="00677DDE" w:rsidRPr="001B1B2C">
        <w:rPr>
          <w:rFonts w:eastAsia="Heiti SC Medium"/>
          <w:i/>
          <w:lang w:val="en-US"/>
        </w:rPr>
        <w:t xml:space="preserve">anti-gentrification handbook for council estates in </w:t>
      </w:r>
      <w:r w:rsidRPr="001B1B2C">
        <w:rPr>
          <w:rFonts w:eastAsia="Heiti SC Medium"/>
          <w:i/>
          <w:lang w:val="en-US"/>
        </w:rPr>
        <w:t>London.</w:t>
      </w:r>
      <w:r w:rsidR="00677DDE">
        <w:rPr>
          <w:rFonts w:eastAsia="Heiti SC Medium"/>
          <w:lang w:val="en-US"/>
        </w:rPr>
        <w:t xml:space="preserve"> Retrieved from </w:t>
      </w:r>
      <w:r w:rsidR="00677DDE" w:rsidRPr="00677DDE">
        <w:rPr>
          <w:rFonts w:eastAsia="Heiti SC Medium"/>
          <w:lang w:val="en-US"/>
        </w:rPr>
        <w:t>https://southwarknotes.files.wordpress.com/2014/06/staying-put-web-version-low.pdf</w:t>
      </w:r>
    </w:p>
    <w:p w14:paraId="09AF26E2" w14:textId="77777777" w:rsidR="00196370" w:rsidRPr="001B1B2C" w:rsidRDefault="00196370" w:rsidP="00DD399B">
      <w:pPr>
        <w:widowControl w:val="0"/>
        <w:autoSpaceDE w:val="0"/>
        <w:autoSpaceDN w:val="0"/>
        <w:adjustRightInd w:val="0"/>
        <w:spacing w:line="480" w:lineRule="auto"/>
        <w:rPr>
          <w:rFonts w:eastAsia="Heiti SC Medium"/>
          <w:i/>
          <w:lang w:val="en-US"/>
        </w:rPr>
      </w:pPr>
    </w:p>
    <w:p w14:paraId="37E02FCC" w14:textId="2DCFC169" w:rsidR="00196370" w:rsidRPr="001B1B2C" w:rsidRDefault="00196370" w:rsidP="00DD399B">
      <w:pPr>
        <w:widowControl w:val="0"/>
        <w:autoSpaceDE w:val="0"/>
        <w:autoSpaceDN w:val="0"/>
        <w:adjustRightInd w:val="0"/>
        <w:spacing w:line="480" w:lineRule="auto"/>
        <w:rPr>
          <w:rFonts w:eastAsiaTheme="minorEastAsia"/>
          <w:lang w:val="en-US" w:eastAsia="en-US"/>
        </w:rPr>
      </w:pPr>
      <w:r w:rsidRPr="001B1B2C">
        <w:rPr>
          <w:rFonts w:eastAsia="Heiti SC Medium"/>
          <w:lang w:val="en-US"/>
        </w:rPr>
        <w:t>Knowles, C. (2017)</w:t>
      </w:r>
      <w:r w:rsidRPr="001B1B2C">
        <w:rPr>
          <w:rFonts w:eastAsia="Heiti SC Medium"/>
          <w:i/>
          <w:lang w:val="en-US"/>
        </w:rPr>
        <w:t xml:space="preserve"> </w:t>
      </w:r>
      <w:r w:rsidRPr="001B1B2C">
        <w:rPr>
          <w:rFonts w:eastAsiaTheme="minorEastAsia"/>
          <w:lang w:val="en-US" w:eastAsia="en-US"/>
        </w:rPr>
        <w:t>Walking plutocratic London: exploring erotic, phantasmagoric Mayfair</w:t>
      </w:r>
      <w:r w:rsidR="000A7287">
        <w:rPr>
          <w:rFonts w:eastAsiaTheme="minorEastAsia"/>
          <w:lang w:val="en-US" w:eastAsia="en-US"/>
        </w:rPr>
        <w:t>.</w:t>
      </w:r>
      <w:r w:rsidRPr="001B1B2C">
        <w:rPr>
          <w:rFonts w:eastAsiaTheme="minorEastAsia"/>
          <w:lang w:val="en-US" w:eastAsia="en-US"/>
        </w:rPr>
        <w:t xml:space="preserve"> </w:t>
      </w:r>
      <w:r w:rsidRPr="001B1B2C">
        <w:rPr>
          <w:rFonts w:eastAsiaTheme="minorEastAsia"/>
          <w:i/>
          <w:lang w:val="en-US" w:eastAsia="en-US"/>
        </w:rPr>
        <w:t>Social Semiotics</w:t>
      </w:r>
      <w:r w:rsidR="000A7287">
        <w:rPr>
          <w:rFonts w:eastAsiaTheme="minorEastAsia"/>
          <w:lang w:val="en-US" w:eastAsia="en-US"/>
        </w:rPr>
        <w:t>,</w:t>
      </w:r>
      <w:r w:rsidRPr="001B1B2C">
        <w:rPr>
          <w:rFonts w:eastAsiaTheme="minorEastAsia"/>
          <w:lang w:val="en-US" w:eastAsia="en-US"/>
        </w:rPr>
        <w:t xml:space="preserve"> </w:t>
      </w:r>
      <w:r w:rsidR="000A7287">
        <w:rPr>
          <w:rFonts w:eastAsiaTheme="minorEastAsia"/>
          <w:lang w:val="en-US" w:eastAsia="en-US"/>
        </w:rPr>
        <w:t xml:space="preserve">27(3), 299-309. </w:t>
      </w:r>
    </w:p>
    <w:p w14:paraId="1C641884" w14:textId="17AFF552" w:rsidR="00523AAF" w:rsidRPr="001B1B2C" w:rsidRDefault="00E462A6"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 xml:space="preserve">Lam, P.W. </w:t>
      </w:r>
      <w:r w:rsidR="00F60FC6">
        <w:rPr>
          <w:rFonts w:eastAsia="Heiti SC Medium"/>
          <w:color w:val="222222"/>
          <w:shd w:val="clear" w:color="auto" w:fill="FFFFFF"/>
        </w:rPr>
        <w:t>&amp;</w:t>
      </w:r>
      <w:r w:rsidRPr="001B1B2C">
        <w:rPr>
          <w:rFonts w:eastAsia="Heiti SC Medium"/>
          <w:color w:val="222222"/>
          <w:shd w:val="clear" w:color="auto" w:fill="FFFFFF"/>
        </w:rPr>
        <w:t xml:space="preserve"> </w:t>
      </w:r>
      <w:proofErr w:type="spellStart"/>
      <w:r w:rsidRPr="001B1B2C">
        <w:rPr>
          <w:rFonts w:eastAsia="Heiti SC Medium"/>
          <w:color w:val="222222"/>
          <w:shd w:val="clear" w:color="auto" w:fill="FFFFFF"/>
        </w:rPr>
        <w:t>Graddol</w:t>
      </w:r>
      <w:proofErr w:type="spellEnd"/>
      <w:r w:rsidRPr="001B1B2C">
        <w:rPr>
          <w:rFonts w:eastAsia="Heiti SC Medium"/>
          <w:color w:val="222222"/>
          <w:shd w:val="clear" w:color="auto" w:fill="FFFFFF"/>
        </w:rPr>
        <w:t>, D. (2017)</w:t>
      </w:r>
      <w:r w:rsidR="00523AAF" w:rsidRPr="001B1B2C">
        <w:rPr>
          <w:rFonts w:eastAsia="Heiti SC Medium"/>
          <w:color w:val="222222"/>
          <w:shd w:val="clear" w:color="auto" w:fill="FFFFFF"/>
        </w:rPr>
        <w:t xml:space="preserve"> Conceptualising the vertical landscape: The case of the International Finance Centre in the world's most vertical city. </w:t>
      </w:r>
      <w:r w:rsidR="00523AAF" w:rsidRPr="001B1B2C">
        <w:rPr>
          <w:rFonts w:eastAsia="Heiti SC Medium"/>
          <w:i/>
          <w:iCs/>
          <w:color w:val="222222"/>
        </w:rPr>
        <w:t xml:space="preserve">Journal of </w:t>
      </w:r>
      <w:r w:rsidR="00F60FC6" w:rsidRPr="001B1B2C">
        <w:rPr>
          <w:rFonts w:eastAsia="Heiti SC Medium"/>
          <w:i/>
          <w:iCs/>
          <w:color w:val="222222"/>
        </w:rPr>
        <w:t>sociolinguistics</w:t>
      </w:r>
      <w:r w:rsidR="00523AAF" w:rsidRPr="00F60FC6">
        <w:rPr>
          <w:rFonts w:eastAsia="Heiti SC Medium"/>
          <w:color w:val="222222"/>
          <w:shd w:val="clear" w:color="auto" w:fill="FFFFFF"/>
        </w:rPr>
        <w:t>, </w:t>
      </w:r>
      <w:r w:rsidR="00523AAF" w:rsidRPr="00F60FC6">
        <w:rPr>
          <w:rFonts w:eastAsia="Heiti SC Medium"/>
          <w:iCs/>
          <w:color w:val="222222"/>
        </w:rPr>
        <w:t>21</w:t>
      </w:r>
      <w:r w:rsidRPr="001B1B2C">
        <w:rPr>
          <w:rFonts w:eastAsia="Heiti SC Medium"/>
          <w:color w:val="222222"/>
          <w:shd w:val="clear" w:color="auto" w:fill="FFFFFF"/>
        </w:rPr>
        <w:t>(4)</w:t>
      </w:r>
      <w:r w:rsidR="00F60FC6">
        <w:rPr>
          <w:rFonts w:eastAsia="Heiti SC Medium"/>
          <w:color w:val="222222"/>
          <w:shd w:val="clear" w:color="auto" w:fill="FFFFFF"/>
        </w:rPr>
        <w:t xml:space="preserve">, </w:t>
      </w:r>
      <w:r w:rsidR="00523AAF" w:rsidRPr="001B1B2C">
        <w:rPr>
          <w:rFonts w:eastAsia="Heiti SC Medium"/>
          <w:color w:val="222222"/>
          <w:shd w:val="clear" w:color="auto" w:fill="FFFFFF"/>
        </w:rPr>
        <w:t xml:space="preserve">521-546. </w:t>
      </w:r>
    </w:p>
    <w:p w14:paraId="540A488A" w14:textId="0E34C9D5" w:rsidR="00474DD5" w:rsidRPr="00474DD5" w:rsidRDefault="00474DD5" w:rsidP="00DD399B">
      <w:pPr>
        <w:spacing w:before="100" w:beforeAutospacing="1" w:line="480" w:lineRule="auto"/>
        <w:jc w:val="both"/>
        <w:rPr>
          <w:rFonts w:eastAsia="Heiti SC Medium"/>
          <w:color w:val="222222"/>
          <w:shd w:val="clear" w:color="auto" w:fill="FFFFFF"/>
        </w:rPr>
      </w:pPr>
      <w:r w:rsidRPr="00474DD5">
        <w:rPr>
          <w:rFonts w:eastAsia="Heiti SC Medium"/>
          <w:color w:val="222222"/>
          <w:shd w:val="clear" w:color="auto" w:fill="FFFFFF"/>
        </w:rPr>
        <w:t>Low, K</w:t>
      </w:r>
      <w:r w:rsidR="00F60FC6">
        <w:rPr>
          <w:rFonts w:eastAsia="Heiti SC Medium"/>
          <w:color w:val="222222"/>
          <w:shd w:val="clear" w:color="auto" w:fill="FFFFFF"/>
        </w:rPr>
        <w:t xml:space="preserve">. </w:t>
      </w:r>
      <w:r w:rsidR="00F60FC6" w:rsidRPr="00474DD5">
        <w:rPr>
          <w:rFonts w:eastAsia="Heiti SC Medium"/>
          <w:color w:val="222222"/>
          <w:shd w:val="clear" w:color="auto" w:fill="FFFFFF"/>
        </w:rPr>
        <w:t xml:space="preserve">(2013) </w:t>
      </w:r>
      <w:r w:rsidRPr="00474DD5">
        <w:rPr>
          <w:rFonts w:eastAsia="Heiti SC Medium"/>
          <w:color w:val="222222"/>
          <w:shd w:val="clear" w:color="auto" w:fill="FFFFFF"/>
        </w:rPr>
        <w:t xml:space="preserve">Sensing </w:t>
      </w:r>
      <w:r w:rsidR="00F60FC6" w:rsidRPr="00474DD5">
        <w:rPr>
          <w:rFonts w:eastAsia="Heiti SC Medium"/>
          <w:color w:val="222222"/>
          <w:shd w:val="clear" w:color="auto" w:fill="FFFFFF"/>
        </w:rPr>
        <w:t>cities</w:t>
      </w:r>
      <w:r w:rsidRPr="00474DD5">
        <w:rPr>
          <w:rFonts w:eastAsia="Heiti SC Medium"/>
          <w:color w:val="222222"/>
          <w:shd w:val="clear" w:color="auto" w:fill="FFFFFF"/>
        </w:rPr>
        <w:t xml:space="preserve">: The </w:t>
      </w:r>
      <w:r w:rsidR="00F60FC6" w:rsidRPr="00474DD5">
        <w:rPr>
          <w:rFonts w:eastAsia="Heiti SC Medium"/>
          <w:color w:val="222222"/>
          <w:shd w:val="clear" w:color="auto" w:fill="FFFFFF"/>
        </w:rPr>
        <w:t xml:space="preserve">politics of migrant </w:t>
      </w:r>
      <w:proofErr w:type="spellStart"/>
      <w:r w:rsidR="00F60FC6" w:rsidRPr="00474DD5">
        <w:rPr>
          <w:rFonts w:eastAsia="Heiti SC Medium"/>
          <w:color w:val="222222"/>
          <w:shd w:val="clear" w:color="auto" w:fill="FFFFFF"/>
        </w:rPr>
        <w:t>sensescapes</w:t>
      </w:r>
      <w:proofErr w:type="spellEnd"/>
      <w:r w:rsidRPr="00474DD5">
        <w:rPr>
          <w:rFonts w:eastAsia="Heiti SC Medium"/>
          <w:color w:val="222222"/>
          <w:shd w:val="clear" w:color="auto" w:fill="FFFFFF"/>
        </w:rPr>
        <w:t xml:space="preserve">. </w:t>
      </w:r>
      <w:r w:rsidRPr="00474DD5">
        <w:rPr>
          <w:rFonts w:eastAsia="Heiti SC Medium"/>
          <w:i/>
          <w:iCs/>
          <w:color w:val="222222"/>
          <w:shd w:val="clear" w:color="auto" w:fill="FFFFFF"/>
        </w:rPr>
        <w:t xml:space="preserve">Social </w:t>
      </w:r>
      <w:r w:rsidR="00F60FC6">
        <w:rPr>
          <w:rFonts w:eastAsia="Heiti SC Medium"/>
          <w:i/>
          <w:iCs/>
          <w:color w:val="222222"/>
          <w:shd w:val="clear" w:color="auto" w:fill="FFFFFF"/>
        </w:rPr>
        <w:t>i</w:t>
      </w:r>
      <w:r w:rsidRPr="00474DD5">
        <w:rPr>
          <w:rFonts w:eastAsia="Heiti SC Medium"/>
          <w:i/>
          <w:iCs/>
          <w:color w:val="222222"/>
          <w:shd w:val="clear" w:color="auto" w:fill="FFFFFF"/>
        </w:rPr>
        <w:t>dentities</w:t>
      </w:r>
      <w:r w:rsidRPr="00474DD5">
        <w:rPr>
          <w:rFonts w:eastAsia="Heiti SC Medium"/>
          <w:color w:val="222222"/>
          <w:shd w:val="clear" w:color="auto" w:fill="FFFFFF"/>
        </w:rPr>
        <w:t xml:space="preserve"> 19</w:t>
      </w:r>
      <w:r w:rsidR="00F60FC6">
        <w:rPr>
          <w:rFonts w:eastAsia="Heiti SC Medium"/>
          <w:color w:val="222222"/>
          <w:shd w:val="clear" w:color="auto" w:fill="FFFFFF"/>
        </w:rPr>
        <w:t>(</w:t>
      </w:r>
      <w:r w:rsidRPr="00474DD5">
        <w:rPr>
          <w:rFonts w:eastAsia="Heiti SC Medium"/>
          <w:color w:val="222222"/>
          <w:shd w:val="clear" w:color="auto" w:fill="FFFFFF"/>
        </w:rPr>
        <w:t>2</w:t>
      </w:r>
      <w:r w:rsidR="00F60FC6">
        <w:rPr>
          <w:rFonts w:eastAsia="Heiti SC Medium"/>
          <w:color w:val="222222"/>
          <w:shd w:val="clear" w:color="auto" w:fill="FFFFFF"/>
        </w:rPr>
        <w:t>),</w:t>
      </w:r>
      <w:r w:rsidRPr="00474DD5">
        <w:rPr>
          <w:rFonts w:eastAsia="Heiti SC Medium"/>
          <w:color w:val="222222"/>
          <w:shd w:val="clear" w:color="auto" w:fill="FFFFFF"/>
        </w:rPr>
        <w:t xml:space="preserve"> 221</w:t>
      </w:r>
      <w:r w:rsidR="00F60FC6">
        <w:rPr>
          <w:rFonts w:eastAsia="Heiti SC Medium"/>
          <w:color w:val="222222"/>
          <w:shd w:val="clear" w:color="auto" w:fill="FFFFFF"/>
        </w:rPr>
        <w:t>-2</w:t>
      </w:r>
      <w:r w:rsidRPr="00474DD5">
        <w:rPr>
          <w:rFonts w:eastAsia="Heiti SC Medium"/>
          <w:color w:val="222222"/>
          <w:shd w:val="clear" w:color="auto" w:fill="FFFFFF"/>
        </w:rPr>
        <w:t>37</w:t>
      </w:r>
      <w:r w:rsidR="00F60FC6">
        <w:rPr>
          <w:rFonts w:eastAsia="Heiti SC Medium"/>
          <w:color w:val="222222"/>
          <w:shd w:val="clear" w:color="auto" w:fill="FFFFFF"/>
        </w:rPr>
        <w:t>.</w:t>
      </w:r>
    </w:p>
    <w:p w14:paraId="58C9EA0A" w14:textId="638A4C82" w:rsidR="00FE5ED2" w:rsidRPr="001B1B2C" w:rsidRDefault="00FE5ED2" w:rsidP="00DD399B">
      <w:pPr>
        <w:spacing w:before="100" w:beforeAutospacing="1" w:line="480" w:lineRule="auto"/>
        <w:jc w:val="both"/>
        <w:rPr>
          <w:rFonts w:eastAsia="Heiti SC Medium"/>
          <w:color w:val="222222"/>
          <w:shd w:val="clear" w:color="auto" w:fill="FFFFFF"/>
        </w:rPr>
      </w:pPr>
      <w:proofErr w:type="spellStart"/>
      <w:r w:rsidRPr="001B1B2C">
        <w:rPr>
          <w:rFonts w:eastAsia="Heiti SC Medium"/>
          <w:color w:val="222222"/>
          <w:shd w:val="clear" w:color="auto" w:fill="FFFFFF"/>
        </w:rPr>
        <w:t>Mcgillycuddy</w:t>
      </w:r>
      <w:proofErr w:type="spellEnd"/>
      <w:r w:rsidRPr="001B1B2C">
        <w:rPr>
          <w:rFonts w:eastAsia="Heiti SC Medium"/>
          <w:color w:val="222222"/>
          <w:shd w:val="clear" w:color="auto" w:fill="FFFFFF"/>
        </w:rPr>
        <w:t xml:space="preserve">, </w:t>
      </w:r>
      <w:r w:rsidR="00783F00" w:rsidRPr="001B1B2C">
        <w:rPr>
          <w:rFonts w:eastAsia="Heiti SC Medium"/>
          <w:color w:val="222222"/>
          <w:shd w:val="clear" w:color="auto" w:fill="FFFFFF"/>
        </w:rPr>
        <w:t xml:space="preserve">L. (2015) </w:t>
      </w:r>
      <w:r w:rsidR="00783F00" w:rsidRPr="001B1B2C">
        <w:rPr>
          <w:rFonts w:eastAsia="Heiti SC Medium"/>
          <w:color w:val="0E0E0E"/>
        </w:rPr>
        <w:t xml:space="preserve">Urban </w:t>
      </w:r>
      <w:r w:rsidR="00F60FC6" w:rsidRPr="001B1B2C">
        <w:rPr>
          <w:rFonts w:eastAsia="Heiti SC Medium"/>
          <w:color w:val="0E0E0E"/>
        </w:rPr>
        <w:t>renaissance</w:t>
      </w:r>
      <w:r w:rsidR="00783F00" w:rsidRPr="001B1B2C">
        <w:rPr>
          <w:rFonts w:eastAsia="Heiti SC Medium"/>
          <w:color w:val="0E0E0E"/>
        </w:rPr>
        <w:t xml:space="preserve">: How Peckham </w:t>
      </w:r>
      <w:r w:rsidR="00F60FC6">
        <w:rPr>
          <w:rFonts w:eastAsia="Heiti SC Medium"/>
          <w:color w:val="0E0E0E"/>
        </w:rPr>
        <w:t>b</w:t>
      </w:r>
      <w:r w:rsidR="00783F00" w:rsidRPr="001B1B2C">
        <w:rPr>
          <w:rFonts w:eastAsia="Heiti SC Medium"/>
          <w:color w:val="0E0E0E"/>
        </w:rPr>
        <w:t xml:space="preserve">ecame London's </w:t>
      </w:r>
      <w:r w:rsidR="00F60FC6">
        <w:rPr>
          <w:rFonts w:eastAsia="Heiti SC Medium"/>
          <w:color w:val="0E0E0E"/>
        </w:rPr>
        <w:t>c</w:t>
      </w:r>
      <w:r w:rsidR="00783F00" w:rsidRPr="001B1B2C">
        <w:rPr>
          <w:rFonts w:eastAsia="Heiti SC Medium"/>
          <w:color w:val="0E0E0E"/>
        </w:rPr>
        <w:t xml:space="preserve">ultural </w:t>
      </w:r>
      <w:r w:rsidR="00F60FC6">
        <w:rPr>
          <w:rFonts w:eastAsia="Heiti SC Medium"/>
          <w:color w:val="0E0E0E"/>
        </w:rPr>
        <w:t>e</w:t>
      </w:r>
      <w:r w:rsidR="00783F00" w:rsidRPr="001B1B2C">
        <w:rPr>
          <w:rFonts w:eastAsia="Heiti SC Medium"/>
          <w:color w:val="0E0E0E"/>
        </w:rPr>
        <w:t>picentre</w:t>
      </w:r>
      <w:r w:rsidR="00F60FC6">
        <w:rPr>
          <w:rFonts w:eastAsia="Heiti SC Medium"/>
          <w:color w:val="0E0E0E"/>
        </w:rPr>
        <w:t xml:space="preserve">. Retrieved from </w:t>
      </w:r>
      <w:r w:rsidR="00783F00" w:rsidRPr="001B1B2C">
        <w:rPr>
          <w:rFonts w:eastAsia="Heiti SC Medium"/>
          <w:color w:val="0E0E0E"/>
        </w:rPr>
        <w:t>http://www.vogue.co.uk/article/new-generation-of-artists-in-peckham</w:t>
      </w:r>
    </w:p>
    <w:p w14:paraId="0A68D08A" w14:textId="569546BD" w:rsidR="00523AAF" w:rsidRPr="001B1B2C" w:rsidRDefault="00E462A6"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Nam, S. (2017)</w:t>
      </w:r>
      <w:r w:rsidR="00523AAF" w:rsidRPr="001B1B2C">
        <w:rPr>
          <w:rFonts w:eastAsia="Heiti SC Medium"/>
          <w:color w:val="222222"/>
          <w:shd w:val="clear" w:color="auto" w:fill="FFFFFF"/>
        </w:rPr>
        <w:t xml:space="preserve"> Phnom Penh’s vertical turn. </w:t>
      </w:r>
      <w:r w:rsidR="00523AAF" w:rsidRPr="001B1B2C">
        <w:rPr>
          <w:rFonts w:eastAsia="Heiti SC Medium"/>
          <w:i/>
          <w:iCs/>
          <w:color w:val="222222"/>
        </w:rPr>
        <w:t>City</w:t>
      </w:r>
      <w:r w:rsidR="00523AAF" w:rsidRPr="00F60FC6">
        <w:rPr>
          <w:rFonts w:eastAsia="Heiti SC Medium"/>
          <w:color w:val="222222"/>
          <w:shd w:val="clear" w:color="auto" w:fill="FFFFFF"/>
        </w:rPr>
        <w:t>, </w:t>
      </w:r>
      <w:r w:rsidR="00523AAF" w:rsidRPr="00F60FC6">
        <w:rPr>
          <w:rFonts w:eastAsia="Heiti SC Medium"/>
          <w:iCs/>
          <w:color w:val="222222"/>
        </w:rPr>
        <w:t>21</w:t>
      </w:r>
      <w:r w:rsidR="00523AAF" w:rsidRPr="001B1B2C">
        <w:rPr>
          <w:rFonts w:eastAsia="Heiti SC Medium"/>
          <w:color w:val="222222"/>
          <w:shd w:val="clear" w:color="auto" w:fill="FFFFFF"/>
        </w:rPr>
        <w:t>(5)</w:t>
      </w:r>
      <w:r w:rsidR="00F60FC6">
        <w:rPr>
          <w:rFonts w:eastAsia="Heiti SC Medium"/>
          <w:color w:val="222222"/>
          <w:shd w:val="clear" w:color="auto" w:fill="FFFFFF"/>
        </w:rPr>
        <w:t xml:space="preserve">, </w:t>
      </w:r>
      <w:r w:rsidR="00523AAF" w:rsidRPr="001B1B2C">
        <w:rPr>
          <w:rFonts w:eastAsia="Heiti SC Medium"/>
          <w:color w:val="222222"/>
          <w:shd w:val="clear" w:color="auto" w:fill="FFFFFF"/>
        </w:rPr>
        <w:t xml:space="preserve">622-631. </w:t>
      </w:r>
    </w:p>
    <w:p w14:paraId="32B871A7" w14:textId="10927661" w:rsidR="00DB6A3D" w:rsidRPr="001B1B2C" w:rsidRDefault="00E462A6" w:rsidP="00DD399B">
      <w:pPr>
        <w:spacing w:before="100" w:beforeAutospacing="1" w:line="480" w:lineRule="auto"/>
        <w:jc w:val="both"/>
        <w:rPr>
          <w:rFonts w:eastAsia="Heiti SC Medium"/>
        </w:rPr>
      </w:pPr>
      <w:proofErr w:type="spellStart"/>
      <w:r w:rsidRPr="001B1B2C">
        <w:rPr>
          <w:rFonts w:eastAsia="Heiti SC Medium"/>
          <w:color w:val="222222"/>
          <w:shd w:val="clear" w:color="auto" w:fill="FFFFFF"/>
        </w:rPr>
        <w:t>Nethercote</w:t>
      </w:r>
      <w:proofErr w:type="spellEnd"/>
      <w:r w:rsidRPr="001B1B2C">
        <w:rPr>
          <w:rFonts w:eastAsia="Heiti SC Medium"/>
          <w:color w:val="222222"/>
          <w:shd w:val="clear" w:color="auto" w:fill="FFFFFF"/>
        </w:rPr>
        <w:t xml:space="preserve">, M. </w:t>
      </w:r>
      <w:r w:rsidR="00F60FC6">
        <w:rPr>
          <w:rFonts w:eastAsia="Heiti SC Medium"/>
          <w:color w:val="222222"/>
          <w:shd w:val="clear" w:color="auto" w:fill="FFFFFF"/>
        </w:rPr>
        <w:t>&amp;</w:t>
      </w:r>
      <w:r w:rsidRPr="001B1B2C">
        <w:rPr>
          <w:rFonts w:eastAsia="Heiti SC Medium"/>
          <w:color w:val="222222"/>
          <w:shd w:val="clear" w:color="auto" w:fill="FFFFFF"/>
        </w:rPr>
        <w:t xml:space="preserve"> Horne, R. (2016)</w:t>
      </w:r>
      <w:r w:rsidR="00523AAF" w:rsidRPr="001B1B2C">
        <w:rPr>
          <w:rFonts w:eastAsia="Heiti SC Medium"/>
          <w:color w:val="222222"/>
          <w:shd w:val="clear" w:color="auto" w:fill="FFFFFF"/>
        </w:rPr>
        <w:t xml:space="preserve"> Ordinary vertical urbanisms: City apartments and the everyday geographies of high-rise families. </w:t>
      </w:r>
      <w:r w:rsidR="00523AAF" w:rsidRPr="001B1B2C">
        <w:rPr>
          <w:rFonts w:eastAsia="Heiti SC Medium"/>
          <w:i/>
          <w:iCs/>
          <w:color w:val="222222"/>
        </w:rPr>
        <w:t xml:space="preserve">Environment and </w:t>
      </w:r>
      <w:r w:rsidR="00F60FC6">
        <w:rPr>
          <w:rFonts w:eastAsia="Heiti SC Medium"/>
          <w:i/>
          <w:iCs/>
          <w:color w:val="222222"/>
        </w:rPr>
        <w:t>p</w:t>
      </w:r>
      <w:r w:rsidR="00523AAF" w:rsidRPr="001B1B2C">
        <w:rPr>
          <w:rFonts w:eastAsia="Heiti SC Medium"/>
          <w:i/>
          <w:iCs/>
          <w:color w:val="222222"/>
        </w:rPr>
        <w:t>lanning A</w:t>
      </w:r>
      <w:r w:rsidR="00523AAF" w:rsidRPr="001B1B2C">
        <w:rPr>
          <w:rFonts w:eastAsia="Heiti SC Medium"/>
          <w:color w:val="222222"/>
          <w:shd w:val="clear" w:color="auto" w:fill="FFFFFF"/>
        </w:rPr>
        <w:t>, </w:t>
      </w:r>
      <w:r w:rsidR="00523AAF" w:rsidRPr="001B1B2C">
        <w:rPr>
          <w:rFonts w:eastAsia="Heiti SC Medium"/>
          <w:iCs/>
          <w:color w:val="222222"/>
        </w:rPr>
        <w:t>48</w:t>
      </w:r>
      <w:r w:rsidR="00523AAF" w:rsidRPr="001B1B2C">
        <w:rPr>
          <w:rFonts w:eastAsia="Heiti SC Medium"/>
          <w:color w:val="222222"/>
          <w:shd w:val="clear" w:color="auto" w:fill="FFFFFF"/>
        </w:rPr>
        <w:t>(8)</w:t>
      </w:r>
      <w:r w:rsidR="00F60FC6">
        <w:rPr>
          <w:rFonts w:eastAsia="Heiti SC Medium"/>
          <w:color w:val="222222"/>
          <w:shd w:val="clear" w:color="auto" w:fill="FFFFFF"/>
        </w:rPr>
        <w:t xml:space="preserve">, </w:t>
      </w:r>
      <w:r w:rsidR="00523AAF" w:rsidRPr="001B1B2C">
        <w:rPr>
          <w:rFonts w:eastAsia="Heiti SC Medium"/>
          <w:color w:val="222222"/>
          <w:shd w:val="clear" w:color="auto" w:fill="FFFFFF"/>
        </w:rPr>
        <w:t xml:space="preserve">1581-1598. </w:t>
      </w:r>
    </w:p>
    <w:p w14:paraId="4F36A4D3" w14:textId="06275D1E" w:rsidR="001B1B2C" w:rsidRDefault="00FE5ED2" w:rsidP="00DD399B">
      <w:pPr>
        <w:autoSpaceDE w:val="0"/>
        <w:autoSpaceDN w:val="0"/>
        <w:adjustRightInd w:val="0"/>
        <w:spacing w:before="100" w:beforeAutospacing="1" w:line="480" w:lineRule="auto"/>
        <w:rPr>
          <w:rFonts w:eastAsia="Heiti SC Medium"/>
        </w:rPr>
      </w:pPr>
      <w:r w:rsidRPr="001B1B2C">
        <w:rPr>
          <w:rFonts w:eastAsia="Heiti SC Medium"/>
        </w:rPr>
        <w:t>Norman, M</w:t>
      </w:r>
      <w:r w:rsidR="00E462A6" w:rsidRPr="001B1B2C">
        <w:rPr>
          <w:rFonts w:eastAsia="Heiti SC Medium"/>
        </w:rPr>
        <w:t>. (</w:t>
      </w:r>
      <w:r w:rsidRPr="001B1B2C">
        <w:rPr>
          <w:rFonts w:eastAsia="Heiti SC Medium"/>
        </w:rPr>
        <w:t>2009</w:t>
      </w:r>
      <w:r w:rsidR="00E462A6" w:rsidRPr="001B1B2C">
        <w:rPr>
          <w:rFonts w:eastAsia="Heiti SC Medium"/>
        </w:rPr>
        <w:t>)</w:t>
      </w:r>
      <w:r w:rsidRPr="001B1B2C">
        <w:rPr>
          <w:rFonts w:eastAsia="Heiti SC Medium"/>
        </w:rPr>
        <w:t xml:space="preserve"> Restaurant Review: Frank’s Café &amp; Campari Bar. </w:t>
      </w:r>
      <w:r w:rsidRPr="001B1B2C">
        <w:rPr>
          <w:rFonts w:eastAsia="Heiti SC Medium"/>
          <w:i/>
          <w:iCs/>
        </w:rPr>
        <w:t>The Guardian</w:t>
      </w:r>
      <w:r w:rsidRPr="001B1B2C">
        <w:rPr>
          <w:rFonts w:eastAsia="Heiti SC Medium"/>
        </w:rPr>
        <w:t xml:space="preserve">, July 24, 2009, sec. Life and style. </w:t>
      </w:r>
      <w:r w:rsidR="00F60FC6">
        <w:rPr>
          <w:rFonts w:eastAsia="Heiti SC Medium"/>
        </w:rPr>
        <w:t xml:space="preserve">Retrieved from </w:t>
      </w:r>
      <w:hyperlink r:id="rId14" w:history="1">
        <w:r w:rsidR="00F60FC6" w:rsidRPr="00A737C1">
          <w:rPr>
            <w:rStyle w:val="Hyperlink"/>
            <w:rFonts w:eastAsia="Heiti SC Medium"/>
          </w:rPr>
          <w:t>http://www.theguardian.com/lifeandstyle/2009/jul/25/restaurant-review-franks-cafe-campari-bar</w:t>
        </w:r>
      </w:hyperlink>
      <w:r w:rsidRPr="001B1B2C">
        <w:rPr>
          <w:rFonts w:eastAsia="Heiti SC Medium"/>
        </w:rPr>
        <w:t>.</w:t>
      </w:r>
    </w:p>
    <w:p w14:paraId="1BA997A7" w14:textId="4550F280" w:rsidR="00702FB5" w:rsidRPr="001B1B2C" w:rsidRDefault="00702FB5" w:rsidP="00DD399B">
      <w:pPr>
        <w:autoSpaceDE w:val="0"/>
        <w:autoSpaceDN w:val="0"/>
        <w:adjustRightInd w:val="0"/>
        <w:spacing w:before="100" w:beforeAutospacing="1" w:line="480" w:lineRule="auto"/>
        <w:rPr>
          <w:rFonts w:eastAsia="Heiti SC Medium"/>
        </w:rPr>
      </w:pPr>
      <w:r w:rsidRPr="001B1B2C">
        <w:rPr>
          <w:lang w:val="en-US"/>
        </w:rPr>
        <w:t xml:space="preserve">O’Neill, K. L., </w:t>
      </w:r>
      <w:r w:rsidR="00F60FC6">
        <w:rPr>
          <w:lang w:val="en-US"/>
        </w:rPr>
        <w:t>&amp;</w:t>
      </w:r>
      <w:r w:rsidRPr="001B1B2C">
        <w:rPr>
          <w:lang w:val="en-US"/>
        </w:rPr>
        <w:t xml:space="preserve"> Fogarty-Valenzuela, B</w:t>
      </w:r>
      <w:r w:rsidR="00F60FC6">
        <w:rPr>
          <w:lang w:val="en-US"/>
        </w:rPr>
        <w:t>.</w:t>
      </w:r>
      <w:r w:rsidRPr="001B1B2C">
        <w:rPr>
          <w:lang w:val="en-US"/>
        </w:rPr>
        <w:t xml:space="preserve"> (2013) </w:t>
      </w:r>
      <w:proofErr w:type="gramStart"/>
      <w:r w:rsidRPr="001B1B2C">
        <w:rPr>
          <w:lang w:val="en-US"/>
        </w:rPr>
        <w:t>Verticality</w:t>
      </w:r>
      <w:r w:rsidR="00F60FC6">
        <w:rPr>
          <w:lang w:val="en-US"/>
        </w:rPr>
        <w:t xml:space="preserve">, </w:t>
      </w:r>
      <w:r w:rsidRPr="001B1B2C">
        <w:rPr>
          <w:lang w:val="en-US"/>
        </w:rPr>
        <w:t xml:space="preserve"> </w:t>
      </w:r>
      <w:r w:rsidRPr="001B1B2C">
        <w:rPr>
          <w:i/>
          <w:iCs/>
          <w:lang w:val="en-US"/>
        </w:rPr>
        <w:t>Journal</w:t>
      </w:r>
      <w:proofErr w:type="gramEnd"/>
      <w:r w:rsidRPr="001B1B2C">
        <w:rPr>
          <w:i/>
          <w:iCs/>
          <w:lang w:val="en-US"/>
        </w:rPr>
        <w:t xml:space="preserve"> of the Royal Anthropological Institute</w:t>
      </w:r>
      <w:r w:rsidR="00F60FC6">
        <w:rPr>
          <w:iCs/>
          <w:lang w:val="en-US"/>
        </w:rPr>
        <w:t>,</w:t>
      </w:r>
      <w:r w:rsidRPr="001B1B2C">
        <w:rPr>
          <w:lang w:val="en-US"/>
        </w:rPr>
        <w:t xml:space="preserve"> 19 (2)</w:t>
      </w:r>
      <w:r w:rsidR="00F60FC6">
        <w:rPr>
          <w:lang w:val="en-US"/>
        </w:rPr>
        <w:t>,</w:t>
      </w:r>
      <w:r w:rsidRPr="001B1B2C">
        <w:rPr>
          <w:lang w:val="en-US"/>
        </w:rPr>
        <w:t xml:space="preserve"> 378–89. </w:t>
      </w:r>
    </w:p>
    <w:p w14:paraId="2C1E6B9F" w14:textId="110B6629" w:rsidR="004567D6" w:rsidRPr="001B1B2C" w:rsidRDefault="004567D6" w:rsidP="00DD399B">
      <w:pPr>
        <w:autoSpaceDE w:val="0"/>
        <w:autoSpaceDN w:val="0"/>
        <w:adjustRightInd w:val="0"/>
        <w:spacing w:before="100" w:beforeAutospacing="1" w:line="480" w:lineRule="auto"/>
        <w:rPr>
          <w:rFonts w:eastAsia="Heiti SC Medium"/>
        </w:rPr>
      </w:pPr>
      <w:r w:rsidRPr="001B1B2C">
        <w:rPr>
          <w:rFonts w:eastAsia="Heiti SC Medium"/>
        </w:rPr>
        <w:t>Pagano, M. A., &amp; Bowman, A. O. M. (1997) </w:t>
      </w:r>
      <w:r w:rsidRPr="001B1B2C">
        <w:rPr>
          <w:rFonts w:eastAsia="Heiti SC Medium"/>
          <w:i/>
          <w:iCs/>
        </w:rPr>
        <w:t>Cityscapes and capital: The politics of urban development</w:t>
      </w:r>
      <w:r w:rsidRPr="001B1B2C">
        <w:rPr>
          <w:rFonts w:eastAsia="Heiti SC Medium"/>
        </w:rPr>
        <w:t xml:space="preserve">. </w:t>
      </w:r>
      <w:proofErr w:type="spellStart"/>
      <w:r w:rsidR="00F60FC6">
        <w:rPr>
          <w:rFonts w:eastAsia="Heiti SC Medium"/>
        </w:rPr>
        <w:t>Maltimore</w:t>
      </w:r>
      <w:proofErr w:type="spellEnd"/>
      <w:r w:rsidR="00F60FC6">
        <w:rPr>
          <w:rFonts w:eastAsia="Heiti SC Medium"/>
        </w:rPr>
        <w:t xml:space="preserve">, MD: </w:t>
      </w:r>
      <w:r w:rsidRPr="001B1B2C">
        <w:rPr>
          <w:rFonts w:eastAsia="Heiti SC Medium"/>
        </w:rPr>
        <w:t>JHU Press.</w:t>
      </w:r>
    </w:p>
    <w:p w14:paraId="1554F782" w14:textId="4181BE32" w:rsidR="004567D6" w:rsidRPr="001B1B2C" w:rsidRDefault="00E462A6"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Pérez, M.A. (2015)</w:t>
      </w:r>
      <w:r w:rsidR="00523AAF" w:rsidRPr="001B1B2C">
        <w:rPr>
          <w:rFonts w:eastAsia="Heiti SC Medium"/>
          <w:color w:val="222222"/>
          <w:shd w:val="clear" w:color="auto" w:fill="FFFFFF"/>
        </w:rPr>
        <w:t xml:space="preserve"> Exploring the vertical: science and sociality in the field among cavers in Venezuela. </w:t>
      </w:r>
      <w:r w:rsidR="00523AAF" w:rsidRPr="001B1B2C">
        <w:rPr>
          <w:rFonts w:eastAsia="Heiti SC Medium"/>
          <w:i/>
          <w:iCs/>
          <w:color w:val="222222"/>
        </w:rPr>
        <w:t xml:space="preserve">Social &amp; </w:t>
      </w:r>
      <w:r w:rsidR="00F60FC6" w:rsidRPr="001B1B2C">
        <w:rPr>
          <w:rFonts w:eastAsia="Heiti SC Medium"/>
          <w:i/>
          <w:iCs/>
          <w:color w:val="222222"/>
        </w:rPr>
        <w:t>cultural geography</w:t>
      </w:r>
      <w:r w:rsidR="00523AAF" w:rsidRPr="001B1B2C">
        <w:rPr>
          <w:rFonts w:eastAsia="Heiti SC Medium"/>
          <w:color w:val="222222"/>
          <w:shd w:val="clear" w:color="auto" w:fill="FFFFFF"/>
        </w:rPr>
        <w:t>, </w:t>
      </w:r>
      <w:r w:rsidR="00523AAF" w:rsidRPr="001B1B2C">
        <w:rPr>
          <w:rFonts w:eastAsia="Heiti SC Medium"/>
          <w:iCs/>
          <w:color w:val="222222"/>
        </w:rPr>
        <w:t>16</w:t>
      </w:r>
      <w:r w:rsidR="00523AAF" w:rsidRPr="001B1B2C">
        <w:rPr>
          <w:rFonts w:eastAsia="Heiti SC Medium"/>
          <w:color w:val="222222"/>
          <w:shd w:val="clear" w:color="auto" w:fill="FFFFFF"/>
        </w:rPr>
        <w:t>(2)</w:t>
      </w:r>
      <w:r w:rsidR="00F60FC6">
        <w:rPr>
          <w:rFonts w:eastAsia="Heiti SC Medium"/>
          <w:color w:val="222222"/>
          <w:shd w:val="clear" w:color="auto" w:fill="FFFFFF"/>
        </w:rPr>
        <w:t>,</w:t>
      </w:r>
      <w:r w:rsidR="00892DD1" w:rsidRPr="001B1B2C">
        <w:rPr>
          <w:rFonts w:eastAsia="Heiti SC Medium"/>
          <w:color w:val="222222"/>
          <w:shd w:val="clear" w:color="auto" w:fill="FFFFFF"/>
        </w:rPr>
        <w:t xml:space="preserve"> </w:t>
      </w:r>
      <w:r w:rsidR="00523AAF" w:rsidRPr="001B1B2C">
        <w:rPr>
          <w:rFonts w:eastAsia="Heiti SC Medium"/>
          <w:color w:val="222222"/>
          <w:shd w:val="clear" w:color="auto" w:fill="FFFFFF"/>
        </w:rPr>
        <w:t xml:space="preserve">226-247. </w:t>
      </w:r>
    </w:p>
    <w:p w14:paraId="09B35BFB" w14:textId="57314A01" w:rsidR="009C07DA" w:rsidRPr="00E64C4F" w:rsidRDefault="009C07DA" w:rsidP="00DD399B">
      <w:pPr>
        <w:spacing w:before="100" w:beforeAutospacing="1" w:line="480" w:lineRule="auto"/>
        <w:jc w:val="both"/>
        <w:rPr>
          <w:rFonts w:eastAsia="Heiti SC Medium"/>
          <w:color w:val="222222"/>
          <w:shd w:val="clear" w:color="auto" w:fill="FFFFFF"/>
        </w:rPr>
      </w:pPr>
      <w:r w:rsidRPr="00E64C4F">
        <w:rPr>
          <w:rFonts w:eastAsia="Heiti SC Medium"/>
          <w:color w:val="222222"/>
          <w:shd w:val="clear" w:color="auto" w:fill="FFFFFF"/>
        </w:rPr>
        <w:t xml:space="preserve">Pink, S. </w:t>
      </w:r>
      <w:r w:rsidR="00F60FC6">
        <w:rPr>
          <w:rFonts w:eastAsia="Heiti SC Medium"/>
          <w:color w:val="222222"/>
          <w:shd w:val="clear" w:color="auto" w:fill="FFFFFF"/>
        </w:rPr>
        <w:t xml:space="preserve">(2009) </w:t>
      </w:r>
      <w:r w:rsidRPr="00F60FC6">
        <w:rPr>
          <w:rFonts w:eastAsia="Heiti SC Medium"/>
          <w:i/>
          <w:color w:val="222222"/>
          <w:shd w:val="clear" w:color="auto" w:fill="FFFFFF"/>
        </w:rPr>
        <w:t xml:space="preserve">Doing </w:t>
      </w:r>
      <w:r w:rsidR="00F60FC6">
        <w:rPr>
          <w:rFonts w:eastAsia="Heiti SC Medium"/>
          <w:i/>
          <w:color w:val="222222"/>
          <w:shd w:val="clear" w:color="auto" w:fill="FFFFFF"/>
        </w:rPr>
        <w:t>s</w:t>
      </w:r>
      <w:r w:rsidRPr="00F60FC6">
        <w:rPr>
          <w:rFonts w:eastAsia="Heiti SC Medium"/>
          <w:i/>
          <w:color w:val="222222"/>
          <w:shd w:val="clear" w:color="auto" w:fill="FFFFFF"/>
        </w:rPr>
        <w:t xml:space="preserve">ensory </w:t>
      </w:r>
      <w:r w:rsidR="00F60FC6">
        <w:rPr>
          <w:rFonts w:eastAsia="Heiti SC Medium"/>
          <w:i/>
          <w:color w:val="222222"/>
          <w:shd w:val="clear" w:color="auto" w:fill="FFFFFF"/>
        </w:rPr>
        <w:t>e</w:t>
      </w:r>
      <w:r w:rsidRPr="00F60FC6">
        <w:rPr>
          <w:rFonts w:eastAsia="Heiti SC Medium"/>
          <w:i/>
          <w:color w:val="222222"/>
          <w:shd w:val="clear" w:color="auto" w:fill="FFFFFF"/>
        </w:rPr>
        <w:t>thnography</w:t>
      </w:r>
      <w:r w:rsidRPr="00E64C4F">
        <w:rPr>
          <w:rFonts w:eastAsia="Heiti SC Medium"/>
          <w:color w:val="222222"/>
          <w:shd w:val="clear" w:color="auto" w:fill="FFFFFF"/>
        </w:rPr>
        <w:t xml:space="preserve">. </w:t>
      </w:r>
      <w:r w:rsidR="00F60FC6">
        <w:rPr>
          <w:rFonts w:eastAsia="Heiti SC Medium"/>
          <w:color w:val="222222"/>
          <w:shd w:val="clear" w:color="auto" w:fill="FFFFFF"/>
        </w:rPr>
        <w:t xml:space="preserve">London: </w:t>
      </w:r>
      <w:r w:rsidRPr="00E64C4F">
        <w:rPr>
          <w:rFonts w:eastAsia="Heiti SC Medium"/>
          <w:color w:val="222222"/>
          <w:shd w:val="clear" w:color="auto" w:fill="FFFFFF"/>
        </w:rPr>
        <w:t>SAGE.</w:t>
      </w:r>
    </w:p>
    <w:p w14:paraId="5C47B230" w14:textId="18F0ECD8" w:rsidR="004567D6" w:rsidRPr="001B1B2C" w:rsidRDefault="004567D6" w:rsidP="00DD399B">
      <w:pPr>
        <w:spacing w:before="100" w:beforeAutospacing="1" w:line="480" w:lineRule="auto"/>
        <w:jc w:val="both"/>
        <w:rPr>
          <w:rFonts w:eastAsia="Heiti SC Medium"/>
          <w:color w:val="000000" w:themeColor="text1"/>
        </w:rPr>
      </w:pPr>
      <w:r w:rsidRPr="001B1B2C">
        <w:rPr>
          <w:rFonts w:eastAsia="Heiti SC Medium"/>
          <w:color w:val="000000" w:themeColor="text1"/>
        </w:rPr>
        <w:t>Pink, S. (2013) </w:t>
      </w:r>
      <w:r w:rsidRPr="001B1B2C">
        <w:rPr>
          <w:rFonts w:eastAsia="Heiti SC Medium"/>
          <w:i/>
          <w:iCs/>
          <w:color w:val="000000" w:themeColor="text1"/>
        </w:rPr>
        <w:t>Doing visual ethnography</w:t>
      </w:r>
      <w:r w:rsidRPr="001B1B2C">
        <w:rPr>
          <w:rFonts w:eastAsia="Heiti SC Medium"/>
          <w:color w:val="000000" w:themeColor="text1"/>
        </w:rPr>
        <w:t>. London: SAGE.</w:t>
      </w:r>
    </w:p>
    <w:p w14:paraId="2A2776FF" w14:textId="35D1482D" w:rsidR="004567D6" w:rsidRPr="000475B1" w:rsidRDefault="004567D6" w:rsidP="00DD399B">
      <w:pPr>
        <w:spacing w:before="100" w:beforeAutospacing="1" w:line="480" w:lineRule="auto"/>
        <w:jc w:val="both"/>
        <w:rPr>
          <w:rFonts w:eastAsia="Heiti SC Medium"/>
          <w:color w:val="222222"/>
          <w:shd w:val="clear" w:color="auto" w:fill="FFFFFF"/>
        </w:rPr>
      </w:pPr>
      <w:r w:rsidRPr="000475B1">
        <w:rPr>
          <w:rFonts w:eastAsia="Heiti SC Medium"/>
          <w:color w:val="222222"/>
          <w:shd w:val="clear" w:color="auto" w:fill="FFFFFF"/>
        </w:rPr>
        <w:t xml:space="preserve">Rhys-Taylor, A. (2013) The essences of </w:t>
      </w:r>
      <w:proofErr w:type="spellStart"/>
      <w:r w:rsidRPr="000475B1">
        <w:rPr>
          <w:rFonts w:eastAsia="Heiti SC Medium"/>
          <w:color w:val="222222"/>
          <w:shd w:val="clear" w:color="auto" w:fill="FFFFFF"/>
        </w:rPr>
        <w:t>multiculture</w:t>
      </w:r>
      <w:proofErr w:type="spellEnd"/>
      <w:r w:rsidRPr="000475B1">
        <w:rPr>
          <w:rFonts w:eastAsia="Heiti SC Medium"/>
          <w:color w:val="222222"/>
          <w:shd w:val="clear" w:color="auto" w:fill="FFFFFF"/>
        </w:rPr>
        <w:t>: A sensory exploration of an inner-city street market. </w:t>
      </w:r>
      <w:r w:rsidRPr="00F60FC6">
        <w:rPr>
          <w:rFonts w:eastAsia="Heiti SC Medium"/>
          <w:i/>
          <w:color w:val="222222"/>
          <w:shd w:val="clear" w:color="auto" w:fill="FFFFFF"/>
        </w:rPr>
        <w:t>Identities</w:t>
      </w:r>
      <w:r w:rsidRPr="000475B1">
        <w:rPr>
          <w:rFonts w:eastAsia="Heiti SC Medium"/>
          <w:color w:val="222222"/>
          <w:shd w:val="clear" w:color="auto" w:fill="FFFFFF"/>
        </w:rPr>
        <w:t>, 20(4), 393-406.</w:t>
      </w:r>
    </w:p>
    <w:p w14:paraId="2368C9F8" w14:textId="672AF4F9" w:rsidR="00523AAF" w:rsidRPr="00F60FC6" w:rsidRDefault="00523AAF" w:rsidP="00DD399B">
      <w:pPr>
        <w:spacing w:before="100" w:beforeAutospacing="1" w:line="480" w:lineRule="auto"/>
        <w:jc w:val="both"/>
        <w:rPr>
          <w:rFonts w:eastAsia="Heiti SC Medium"/>
          <w:i/>
        </w:rPr>
      </w:pPr>
      <w:r w:rsidRPr="001B1B2C">
        <w:rPr>
          <w:rFonts w:eastAsia="Heiti SC Medium"/>
          <w:color w:val="000000" w:themeColor="text1"/>
        </w:rPr>
        <w:t>Rhys-Taylor, A. (</w:t>
      </w:r>
      <w:r w:rsidRPr="001B1B2C">
        <w:rPr>
          <w:rFonts w:eastAsia="Heiti SC Medium"/>
        </w:rPr>
        <w:t xml:space="preserve">2014) </w:t>
      </w:r>
      <w:r w:rsidRPr="001B1B2C">
        <w:rPr>
          <w:rStyle w:val="Strong"/>
          <w:rFonts w:eastAsia="Heiti SC Medium"/>
          <w:b w:val="0"/>
          <w:color w:val="000000" w:themeColor="text1"/>
        </w:rPr>
        <w:t xml:space="preserve">Urban </w:t>
      </w:r>
      <w:r w:rsidR="00F60FC6">
        <w:rPr>
          <w:rStyle w:val="Strong"/>
          <w:rFonts w:eastAsia="Heiti SC Medium"/>
          <w:b w:val="0"/>
          <w:color w:val="000000" w:themeColor="text1"/>
        </w:rPr>
        <w:t>s</w:t>
      </w:r>
      <w:r w:rsidRPr="001B1B2C">
        <w:rPr>
          <w:rStyle w:val="Strong"/>
          <w:rFonts w:eastAsia="Heiti SC Medium"/>
          <w:b w:val="0"/>
          <w:color w:val="000000" w:themeColor="text1"/>
        </w:rPr>
        <w:t xml:space="preserve">ensations: A </w:t>
      </w:r>
      <w:r w:rsidR="00F60FC6" w:rsidRPr="001B1B2C">
        <w:rPr>
          <w:rStyle w:val="Strong"/>
          <w:rFonts w:eastAsia="Heiti SC Medium"/>
          <w:b w:val="0"/>
          <w:color w:val="000000" w:themeColor="text1"/>
        </w:rPr>
        <w:t>retrospective of multisensory drift</w:t>
      </w:r>
      <w:r w:rsidR="00F60FC6">
        <w:rPr>
          <w:rStyle w:val="Strong"/>
          <w:rFonts w:eastAsia="Heiti SC Medium"/>
          <w:b w:val="0"/>
          <w:color w:val="000000" w:themeColor="text1"/>
        </w:rPr>
        <w:t>. I</w:t>
      </w:r>
      <w:r w:rsidRPr="001B1B2C">
        <w:rPr>
          <w:rFonts w:eastAsia="Heiti SC Medium"/>
        </w:rPr>
        <w:t>n Howes</w:t>
      </w:r>
      <w:r w:rsidR="00F60FC6">
        <w:rPr>
          <w:rFonts w:eastAsia="Heiti SC Medium"/>
        </w:rPr>
        <w:t>, D. (</w:t>
      </w:r>
      <w:r w:rsidRPr="001B1B2C">
        <w:rPr>
          <w:rFonts w:eastAsia="Heiti SC Medium"/>
        </w:rPr>
        <w:t>ed.</w:t>
      </w:r>
      <w:r w:rsidR="00F60FC6">
        <w:rPr>
          <w:rFonts w:eastAsia="Heiti SC Medium"/>
        </w:rPr>
        <w:t>)</w:t>
      </w:r>
      <w:r w:rsidRPr="001B1B2C">
        <w:rPr>
          <w:rFonts w:eastAsia="Heiti SC Medium"/>
        </w:rPr>
        <w:t xml:space="preserve"> </w:t>
      </w:r>
      <w:r w:rsidRPr="001B1B2C">
        <w:rPr>
          <w:rFonts w:eastAsia="Heiti SC Medium"/>
          <w:i/>
        </w:rPr>
        <w:t xml:space="preserve">A </w:t>
      </w:r>
      <w:r w:rsidR="00F60FC6">
        <w:rPr>
          <w:rFonts w:eastAsia="Heiti SC Medium"/>
          <w:i/>
        </w:rPr>
        <w:t>c</w:t>
      </w:r>
      <w:r w:rsidRPr="001B1B2C">
        <w:rPr>
          <w:rFonts w:eastAsia="Heiti SC Medium"/>
          <w:i/>
        </w:rPr>
        <w:t xml:space="preserve">ultural </w:t>
      </w:r>
      <w:r w:rsidR="00F60FC6">
        <w:rPr>
          <w:rFonts w:eastAsia="Heiti SC Medium"/>
          <w:i/>
        </w:rPr>
        <w:t>h</w:t>
      </w:r>
      <w:r w:rsidRPr="001B1B2C">
        <w:rPr>
          <w:rFonts w:eastAsia="Heiti SC Medium"/>
          <w:i/>
        </w:rPr>
        <w:t xml:space="preserve">istory of the </w:t>
      </w:r>
      <w:r w:rsidR="00F60FC6">
        <w:rPr>
          <w:rFonts w:eastAsia="Heiti SC Medium"/>
          <w:i/>
        </w:rPr>
        <w:t>s</w:t>
      </w:r>
      <w:r w:rsidRPr="001B1B2C">
        <w:rPr>
          <w:rFonts w:eastAsia="Heiti SC Medium"/>
          <w:i/>
        </w:rPr>
        <w:t xml:space="preserve">enses in the </w:t>
      </w:r>
      <w:r w:rsidR="00F60FC6">
        <w:rPr>
          <w:rFonts w:eastAsia="Heiti SC Medium"/>
          <w:i/>
        </w:rPr>
        <w:t>m</w:t>
      </w:r>
      <w:r w:rsidRPr="001B1B2C">
        <w:rPr>
          <w:rFonts w:eastAsia="Heiti SC Medium"/>
          <w:i/>
        </w:rPr>
        <w:t xml:space="preserve">odern </w:t>
      </w:r>
      <w:r w:rsidR="00F60FC6">
        <w:rPr>
          <w:rFonts w:eastAsia="Heiti SC Medium"/>
          <w:i/>
        </w:rPr>
        <w:t>a</w:t>
      </w:r>
      <w:r w:rsidRPr="001B1B2C">
        <w:rPr>
          <w:rFonts w:eastAsia="Heiti SC Medium"/>
          <w:i/>
        </w:rPr>
        <w:t>ge, 1920-2000</w:t>
      </w:r>
      <w:r w:rsidR="00F60FC6">
        <w:rPr>
          <w:rFonts w:eastAsia="Heiti SC Medium"/>
        </w:rPr>
        <w:t xml:space="preserve"> (pp. 1-13). </w:t>
      </w:r>
      <w:r w:rsidRPr="001B1B2C">
        <w:rPr>
          <w:rFonts w:eastAsia="Heiti SC Medium"/>
        </w:rPr>
        <w:t>London: Bloomsbury.</w:t>
      </w:r>
    </w:p>
    <w:p w14:paraId="26ECA9D9" w14:textId="1320C441" w:rsidR="00523AAF" w:rsidRPr="001B1B2C" w:rsidRDefault="00523AAF" w:rsidP="00DD399B">
      <w:pPr>
        <w:widowControl w:val="0"/>
        <w:autoSpaceDE w:val="0"/>
        <w:autoSpaceDN w:val="0"/>
        <w:adjustRightInd w:val="0"/>
        <w:spacing w:before="100" w:beforeAutospacing="1" w:line="480" w:lineRule="auto"/>
        <w:rPr>
          <w:rFonts w:eastAsia="Heiti SC Medium"/>
        </w:rPr>
      </w:pPr>
      <w:r w:rsidRPr="001B1B2C">
        <w:rPr>
          <w:rFonts w:eastAsia="Heiti SC Medium"/>
        </w:rPr>
        <w:t>Rhys-Taylor, A</w:t>
      </w:r>
      <w:r w:rsidR="00E462A6" w:rsidRPr="001B1B2C">
        <w:rPr>
          <w:rFonts w:eastAsia="Heiti SC Medium"/>
        </w:rPr>
        <w:t>. (</w:t>
      </w:r>
      <w:r w:rsidRPr="001B1B2C">
        <w:rPr>
          <w:rFonts w:eastAsia="Heiti SC Medium"/>
        </w:rPr>
        <w:t>2017</w:t>
      </w:r>
      <w:r w:rsidR="00E462A6" w:rsidRPr="001B1B2C">
        <w:rPr>
          <w:rFonts w:eastAsia="Heiti SC Medium"/>
        </w:rPr>
        <w:t>)</w:t>
      </w:r>
      <w:r w:rsidRPr="001B1B2C">
        <w:rPr>
          <w:rFonts w:eastAsia="Heiti SC Medium"/>
        </w:rPr>
        <w:t xml:space="preserve"> </w:t>
      </w:r>
      <w:r w:rsidRPr="001B1B2C">
        <w:rPr>
          <w:rFonts w:eastAsia="Heiti SC Medium"/>
          <w:i/>
          <w:iCs/>
        </w:rPr>
        <w:t>Food and Multiculture: A Sensory Ethnography of East London</w:t>
      </w:r>
      <w:r w:rsidRPr="001B1B2C">
        <w:rPr>
          <w:rFonts w:eastAsia="Heiti SC Medium"/>
        </w:rPr>
        <w:t>. London, Bloomsbury.</w:t>
      </w:r>
    </w:p>
    <w:p w14:paraId="3A079759" w14:textId="77777777" w:rsidR="00702FB5" w:rsidRPr="001B1B2C" w:rsidRDefault="00702FB5" w:rsidP="00DD399B">
      <w:pPr>
        <w:pStyle w:val="Bibliography"/>
        <w:spacing w:line="480" w:lineRule="auto"/>
        <w:ind w:left="0" w:firstLine="0"/>
        <w:rPr>
          <w:lang w:val="en-US"/>
        </w:rPr>
      </w:pPr>
    </w:p>
    <w:p w14:paraId="4F48E1B4" w14:textId="517936C8" w:rsidR="00702FB5" w:rsidRPr="001B1B2C" w:rsidRDefault="00702FB5" w:rsidP="00DD399B">
      <w:pPr>
        <w:pStyle w:val="Bibliography"/>
        <w:spacing w:line="480" w:lineRule="auto"/>
        <w:ind w:left="0" w:firstLine="0"/>
        <w:rPr>
          <w:lang w:val="en-US"/>
        </w:rPr>
      </w:pPr>
      <w:r w:rsidRPr="001B1B2C">
        <w:rPr>
          <w:lang w:val="en-US"/>
        </w:rPr>
        <w:t>Rodgers, D. (2004) ‘</w:t>
      </w:r>
      <w:proofErr w:type="spellStart"/>
      <w:r w:rsidRPr="001B1B2C">
        <w:rPr>
          <w:lang w:val="en-US"/>
        </w:rPr>
        <w:t>Disembedding</w:t>
      </w:r>
      <w:proofErr w:type="spellEnd"/>
      <w:r w:rsidRPr="001B1B2C">
        <w:rPr>
          <w:lang w:val="en-US"/>
        </w:rPr>
        <w:t xml:space="preserve">’ the </w:t>
      </w:r>
      <w:r w:rsidR="00F60FC6" w:rsidRPr="001B1B2C">
        <w:rPr>
          <w:lang w:val="en-US"/>
        </w:rPr>
        <w:t>city</w:t>
      </w:r>
      <w:r w:rsidRPr="001B1B2C">
        <w:rPr>
          <w:lang w:val="en-US"/>
        </w:rPr>
        <w:t xml:space="preserve">: Crime, </w:t>
      </w:r>
      <w:r w:rsidR="00F60FC6" w:rsidRPr="001B1B2C">
        <w:rPr>
          <w:lang w:val="en-US"/>
        </w:rPr>
        <w:t>insecurity and spatial                 organization in</w:t>
      </w:r>
      <w:r w:rsidRPr="001B1B2C">
        <w:rPr>
          <w:lang w:val="en-US"/>
        </w:rPr>
        <w:t xml:space="preserve"> Managua, Nicaragua</w:t>
      </w:r>
      <w:r w:rsidR="00F60FC6">
        <w:rPr>
          <w:lang w:val="en-US"/>
        </w:rPr>
        <w:t>.</w:t>
      </w:r>
      <w:r w:rsidRPr="001B1B2C">
        <w:rPr>
          <w:lang w:val="en-US"/>
        </w:rPr>
        <w:t xml:space="preserve"> </w:t>
      </w:r>
      <w:r w:rsidRPr="001B1B2C">
        <w:rPr>
          <w:i/>
          <w:iCs/>
          <w:lang w:val="en-US"/>
        </w:rPr>
        <w:t xml:space="preserve">Environment and </w:t>
      </w:r>
      <w:r w:rsidR="00F60FC6" w:rsidRPr="001B1B2C">
        <w:rPr>
          <w:i/>
          <w:iCs/>
          <w:lang w:val="en-US"/>
        </w:rPr>
        <w:t>urbanization</w:t>
      </w:r>
      <w:r w:rsidR="00F60FC6">
        <w:rPr>
          <w:iCs/>
          <w:lang w:val="en-US"/>
        </w:rPr>
        <w:t>,</w:t>
      </w:r>
      <w:r w:rsidR="00F60FC6" w:rsidRPr="001B1B2C">
        <w:rPr>
          <w:lang w:val="en-US"/>
        </w:rPr>
        <w:t xml:space="preserve"> </w:t>
      </w:r>
      <w:r w:rsidRPr="001B1B2C">
        <w:rPr>
          <w:lang w:val="en-US"/>
        </w:rPr>
        <w:t>16(2)</w:t>
      </w:r>
      <w:r w:rsidR="00F60FC6">
        <w:rPr>
          <w:lang w:val="en-US"/>
        </w:rPr>
        <w:t xml:space="preserve">, </w:t>
      </w:r>
      <w:r w:rsidRPr="001B1B2C">
        <w:rPr>
          <w:lang w:val="en-US"/>
        </w:rPr>
        <w:t xml:space="preserve">113–24. </w:t>
      </w:r>
    </w:p>
    <w:p w14:paraId="2137767A" w14:textId="469E5E94" w:rsidR="00523AAF" w:rsidRPr="001B1B2C" w:rsidRDefault="00523AAF" w:rsidP="00DD399B">
      <w:pPr>
        <w:spacing w:before="100" w:beforeAutospacing="1" w:line="480" w:lineRule="auto"/>
        <w:jc w:val="both"/>
        <w:rPr>
          <w:rFonts w:eastAsia="Heiti SC Medium"/>
          <w:color w:val="222222"/>
          <w:shd w:val="clear" w:color="auto" w:fill="FFFFFF"/>
        </w:rPr>
      </w:pPr>
      <w:r w:rsidRPr="001B1B2C">
        <w:rPr>
          <w:rFonts w:eastAsia="Heiti SC Medium"/>
          <w:color w:val="222222"/>
          <w:shd w:val="clear" w:color="auto" w:fill="FFFFFF"/>
        </w:rPr>
        <w:t xml:space="preserve">Rosen, G. </w:t>
      </w:r>
      <w:r w:rsidR="00F60FC6">
        <w:rPr>
          <w:rFonts w:eastAsia="Heiti SC Medium"/>
          <w:color w:val="222222"/>
          <w:shd w:val="clear" w:color="auto" w:fill="FFFFFF"/>
        </w:rPr>
        <w:t>&amp;</w:t>
      </w:r>
      <w:r w:rsidRPr="001B1B2C">
        <w:rPr>
          <w:rFonts w:eastAsia="Heiti SC Medium"/>
          <w:color w:val="222222"/>
          <w:shd w:val="clear" w:color="auto" w:fill="FFFFFF"/>
        </w:rPr>
        <w:t xml:space="preserve"> Charney</w:t>
      </w:r>
      <w:r w:rsidR="00E462A6" w:rsidRPr="001B1B2C">
        <w:rPr>
          <w:rFonts w:eastAsia="Heiti SC Medium"/>
          <w:color w:val="222222"/>
          <w:shd w:val="clear" w:color="auto" w:fill="FFFFFF"/>
        </w:rPr>
        <w:t>, I. (2016)</w:t>
      </w:r>
      <w:r w:rsidRPr="001B1B2C">
        <w:rPr>
          <w:rFonts w:eastAsia="Heiti SC Medium"/>
          <w:color w:val="222222"/>
          <w:shd w:val="clear" w:color="auto" w:fill="FFFFFF"/>
        </w:rPr>
        <w:t xml:space="preserve"> Divided we rise: politics, architecture and vertical cityscapes at opposite ends of Jerusalem. </w:t>
      </w:r>
      <w:r w:rsidRPr="001B1B2C">
        <w:rPr>
          <w:rFonts w:eastAsia="Heiti SC Medium"/>
          <w:i/>
          <w:iCs/>
          <w:color w:val="222222"/>
        </w:rPr>
        <w:t>Transactions of the Institute of British Geographers</w:t>
      </w:r>
      <w:r w:rsidRPr="001B1B2C">
        <w:rPr>
          <w:rFonts w:eastAsia="Heiti SC Medium"/>
          <w:color w:val="222222"/>
          <w:shd w:val="clear" w:color="auto" w:fill="FFFFFF"/>
        </w:rPr>
        <w:t>, </w:t>
      </w:r>
      <w:r w:rsidRPr="001B1B2C">
        <w:rPr>
          <w:rFonts w:eastAsia="Heiti SC Medium"/>
          <w:iCs/>
          <w:color w:val="222222"/>
        </w:rPr>
        <w:t>41</w:t>
      </w:r>
      <w:r w:rsidRPr="001B1B2C">
        <w:rPr>
          <w:rFonts w:eastAsia="Heiti SC Medium"/>
          <w:color w:val="222222"/>
          <w:shd w:val="clear" w:color="auto" w:fill="FFFFFF"/>
        </w:rPr>
        <w:t>(2)</w:t>
      </w:r>
      <w:r w:rsidR="00F60FC6">
        <w:rPr>
          <w:rFonts w:eastAsia="Heiti SC Medium"/>
          <w:color w:val="222222"/>
          <w:shd w:val="clear" w:color="auto" w:fill="FFFFFF"/>
        </w:rPr>
        <w:t xml:space="preserve">, </w:t>
      </w:r>
      <w:r w:rsidRPr="001B1B2C">
        <w:rPr>
          <w:rFonts w:eastAsia="Heiti SC Medium"/>
          <w:color w:val="222222"/>
          <w:shd w:val="clear" w:color="auto" w:fill="FFFFFF"/>
        </w:rPr>
        <w:t xml:space="preserve">163-174. </w:t>
      </w:r>
    </w:p>
    <w:p w14:paraId="28ABD3FB" w14:textId="59269793" w:rsidR="00FE5ED2" w:rsidRPr="001B1B2C" w:rsidRDefault="00FE5ED2" w:rsidP="00DD399B">
      <w:pPr>
        <w:widowControl w:val="0"/>
        <w:autoSpaceDE w:val="0"/>
        <w:autoSpaceDN w:val="0"/>
        <w:adjustRightInd w:val="0"/>
        <w:spacing w:before="100" w:beforeAutospacing="1" w:line="480" w:lineRule="auto"/>
        <w:rPr>
          <w:rFonts w:eastAsia="Heiti SC Medium"/>
        </w:rPr>
      </w:pPr>
      <w:r w:rsidRPr="001B1B2C">
        <w:rPr>
          <w:rFonts w:eastAsia="Heiti SC Medium"/>
        </w:rPr>
        <w:t>Santos, M</w:t>
      </w:r>
      <w:r w:rsidR="00E462A6" w:rsidRPr="001B1B2C">
        <w:rPr>
          <w:rFonts w:eastAsia="Heiti SC Medium"/>
        </w:rPr>
        <w:t>. (</w:t>
      </w:r>
      <w:r w:rsidRPr="001B1B2C">
        <w:rPr>
          <w:rFonts w:eastAsia="Heiti SC Medium"/>
        </w:rPr>
        <w:t>1979</w:t>
      </w:r>
      <w:r w:rsidR="00E462A6" w:rsidRPr="001B1B2C">
        <w:rPr>
          <w:rFonts w:eastAsia="Heiti SC Medium"/>
        </w:rPr>
        <w:t>)</w:t>
      </w:r>
      <w:r w:rsidRPr="001B1B2C">
        <w:rPr>
          <w:rFonts w:eastAsia="Heiti SC Medium"/>
        </w:rPr>
        <w:t xml:space="preserve"> </w:t>
      </w:r>
      <w:r w:rsidRPr="001B1B2C">
        <w:rPr>
          <w:rFonts w:eastAsia="Heiti SC Medium"/>
          <w:i/>
          <w:iCs/>
        </w:rPr>
        <w:t xml:space="preserve">The </w:t>
      </w:r>
      <w:r w:rsidR="00F60FC6" w:rsidRPr="001B1B2C">
        <w:rPr>
          <w:rFonts w:eastAsia="Heiti SC Medium"/>
          <w:i/>
          <w:iCs/>
        </w:rPr>
        <w:t>shared space</w:t>
      </w:r>
      <w:r w:rsidRPr="001B1B2C">
        <w:rPr>
          <w:rFonts w:eastAsia="Heiti SC Medium"/>
          <w:i/>
          <w:iCs/>
        </w:rPr>
        <w:t xml:space="preserve">: The </w:t>
      </w:r>
      <w:r w:rsidR="00F60FC6" w:rsidRPr="001B1B2C">
        <w:rPr>
          <w:rFonts w:eastAsia="Heiti SC Medium"/>
          <w:i/>
          <w:iCs/>
        </w:rPr>
        <w:t>two circuits of the urban economy in underdeveloped countrie</w:t>
      </w:r>
      <w:r w:rsidRPr="001B1B2C">
        <w:rPr>
          <w:rFonts w:eastAsia="Heiti SC Medium"/>
          <w:i/>
          <w:iCs/>
        </w:rPr>
        <w:t>s</w:t>
      </w:r>
      <w:r w:rsidRPr="001B1B2C">
        <w:rPr>
          <w:rFonts w:eastAsia="Heiti SC Medium"/>
        </w:rPr>
        <w:t xml:space="preserve">. </w:t>
      </w:r>
      <w:r w:rsidR="00F60FC6">
        <w:rPr>
          <w:rFonts w:eastAsia="Heiti SC Medium"/>
        </w:rPr>
        <w:t xml:space="preserve">London: </w:t>
      </w:r>
      <w:r w:rsidRPr="001B1B2C">
        <w:rPr>
          <w:rFonts w:eastAsia="Heiti SC Medium"/>
        </w:rPr>
        <w:t>Methuen.</w:t>
      </w:r>
    </w:p>
    <w:p w14:paraId="6949E3CF" w14:textId="77777777" w:rsidR="00702FB5" w:rsidRPr="001B1B2C" w:rsidRDefault="00702FB5" w:rsidP="00DD399B">
      <w:pPr>
        <w:pStyle w:val="Bibliography"/>
        <w:spacing w:line="480" w:lineRule="auto"/>
        <w:ind w:left="0" w:firstLine="0"/>
        <w:rPr>
          <w:rFonts w:eastAsia="Heiti SC Medium"/>
        </w:rPr>
      </w:pPr>
    </w:p>
    <w:p w14:paraId="20C34FCC" w14:textId="245400AF" w:rsidR="00702FB5" w:rsidRDefault="00702FB5" w:rsidP="00DD399B">
      <w:pPr>
        <w:pStyle w:val="Bibliography"/>
        <w:spacing w:line="480" w:lineRule="auto"/>
        <w:ind w:left="0" w:firstLine="0"/>
        <w:rPr>
          <w:lang w:val="en-US"/>
        </w:rPr>
      </w:pPr>
      <w:r w:rsidRPr="001B1B2C">
        <w:rPr>
          <w:lang w:val="en-US"/>
        </w:rPr>
        <w:t xml:space="preserve">Soja, E. </w:t>
      </w:r>
      <w:r w:rsidR="00F60FC6">
        <w:rPr>
          <w:lang w:val="en-US"/>
        </w:rPr>
        <w:t>(</w:t>
      </w:r>
      <w:r w:rsidRPr="001B1B2C">
        <w:rPr>
          <w:lang w:val="en-US"/>
        </w:rPr>
        <w:t>1996</w:t>
      </w:r>
      <w:r w:rsidR="00F60FC6">
        <w:rPr>
          <w:lang w:val="en-US"/>
        </w:rPr>
        <w:t>)</w:t>
      </w:r>
      <w:r w:rsidRPr="001B1B2C">
        <w:rPr>
          <w:lang w:val="en-US"/>
        </w:rPr>
        <w:t xml:space="preserve"> </w:t>
      </w:r>
      <w:proofErr w:type="spellStart"/>
      <w:r w:rsidRPr="001B1B2C">
        <w:rPr>
          <w:i/>
          <w:iCs/>
          <w:lang w:val="en-US"/>
        </w:rPr>
        <w:t>Thirdspace</w:t>
      </w:r>
      <w:proofErr w:type="spellEnd"/>
      <w:r w:rsidRPr="001B1B2C">
        <w:rPr>
          <w:i/>
          <w:iCs/>
          <w:lang w:val="en-US"/>
        </w:rPr>
        <w:t xml:space="preserve">: Journeys to Los Angeles and </w:t>
      </w:r>
      <w:r w:rsidR="00F60FC6" w:rsidRPr="001B1B2C">
        <w:rPr>
          <w:i/>
          <w:iCs/>
          <w:lang w:val="en-US"/>
        </w:rPr>
        <w:t>other real-and-imagined places</w:t>
      </w:r>
      <w:r w:rsidRPr="001B1B2C">
        <w:rPr>
          <w:lang w:val="en-US"/>
        </w:rPr>
        <w:t xml:space="preserve">. </w:t>
      </w:r>
      <w:r w:rsidR="00F60FC6">
        <w:rPr>
          <w:lang w:val="en-US"/>
        </w:rPr>
        <w:t xml:space="preserve">London: </w:t>
      </w:r>
      <w:r w:rsidRPr="001B1B2C">
        <w:rPr>
          <w:lang w:val="en-US"/>
        </w:rPr>
        <w:t>Wiley.</w:t>
      </w:r>
    </w:p>
    <w:p w14:paraId="0304BC96" w14:textId="77777777" w:rsidR="00F60FC6" w:rsidRPr="00F60FC6" w:rsidRDefault="00F60FC6" w:rsidP="00F60FC6">
      <w:pPr>
        <w:rPr>
          <w:lang w:val="en-US"/>
        </w:rPr>
      </w:pPr>
    </w:p>
    <w:p w14:paraId="0E72A9AB" w14:textId="04B52885" w:rsidR="008739B0" w:rsidRPr="001B1B2C" w:rsidRDefault="008739B0" w:rsidP="00DD399B">
      <w:pPr>
        <w:widowControl w:val="0"/>
        <w:autoSpaceDE w:val="0"/>
        <w:autoSpaceDN w:val="0"/>
        <w:adjustRightInd w:val="0"/>
        <w:spacing w:before="100" w:beforeAutospacing="1" w:line="480" w:lineRule="auto"/>
        <w:rPr>
          <w:rFonts w:eastAsia="Heiti SC Medium"/>
          <w:lang w:val="en-US"/>
        </w:rPr>
      </w:pPr>
      <w:r w:rsidRPr="001B1B2C">
        <w:rPr>
          <w:rFonts w:eastAsia="Heiti SC Medium"/>
        </w:rPr>
        <w:t xml:space="preserve">Srivastava, P. and Hopwood, N. (2009) </w:t>
      </w:r>
      <w:r w:rsidRPr="001B1B2C">
        <w:rPr>
          <w:rFonts w:eastAsia="Heiti SC Medium"/>
          <w:lang w:val="en-US"/>
        </w:rPr>
        <w:t xml:space="preserve">A </w:t>
      </w:r>
      <w:r w:rsidR="00F60FC6" w:rsidRPr="001B1B2C">
        <w:rPr>
          <w:rFonts w:eastAsia="Heiti SC Medium"/>
          <w:lang w:val="en-US"/>
        </w:rPr>
        <w:t>practical iterative framework for qualitative data analysis</w:t>
      </w:r>
      <w:r w:rsidRPr="001B1B2C">
        <w:rPr>
          <w:rFonts w:eastAsia="Heiti SC Medium"/>
          <w:lang w:val="en-US"/>
        </w:rPr>
        <w:t xml:space="preserve">, </w:t>
      </w:r>
      <w:r w:rsidRPr="001B1B2C">
        <w:rPr>
          <w:rFonts w:eastAsia="Heiti SC Medium"/>
          <w:i/>
          <w:iCs/>
          <w:lang w:val="en-US"/>
        </w:rPr>
        <w:t xml:space="preserve">International </w:t>
      </w:r>
      <w:r w:rsidR="00F60FC6" w:rsidRPr="001B1B2C">
        <w:rPr>
          <w:rFonts w:eastAsia="Heiti SC Medium"/>
          <w:i/>
          <w:iCs/>
          <w:lang w:val="en-US"/>
        </w:rPr>
        <w:t>journal of qualitative methods</w:t>
      </w:r>
      <w:r w:rsidR="00F60FC6">
        <w:rPr>
          <w:rFonts w:eastAsia="Heiti SC Medium"/>
          <w:iCs/>
          <w:lang w:val="en-US"/>
        </w:rPr>
        <w:t>,</w:t>
      </w:r>
      <w:r w:rsidR="00F60FC6" w:rsidRPr="001B1B2C">
        <w:rPr>
          <w:rFonts w:eastAsia="Heiti SC Medium"/>
          <w:i/>
          <w:iCs/>
          <w:lang w:val="en-US"/>
        </w:rPr>
        <w:t xml:space="preserve"> </w:t>
      </w:r>
      <w:r w:rsidRPr="001B1B2C">
        <w:rPr>
          <w:rFonts w:eastAsia="Heiti SC Medium"/>
          <w:lang w:val="en-US"/>
        </w:rPr>
        <w:t>8(1)</w:t>
      </w:r>
      <w:r w:rsidR="00F60FC6">
        <w:rPr>
          <w:rFonts w:eastAsia="Heiti SC Medium"/>
          <w:lang w:val="en-US"/>
        </w:rPr>
        <w:t>,</w:t>
      </w:r>
      <w:r w:rsidRPr="001B1B2C">
        <w:rPr>
          <w:rFonts w:eastAsia="Heiti SC Medium"/>
          <w:lang w:val="en-US"/>
        </w:rPr>
        <w:t xml:space="preserve"> 76-84.</w:t>
      </w:r>
    </w:p>
    <w:p w14:paraId="5AC716FF" w14:textId="22E454CC" w:rsidR="00FE5ED2" w:rsidRPr="001B1B2C" w:rsidRDefault="00FE5ED2" w:rsidP="00DD399B">
      <w:pPr>
        <w:spacing w:before="100" w:beforeAutospacing="1" w:line="480" w:lineRule="auto"/>
        <w:jc w:val="both"/>
        <w:rPr>
          <w:rFonts w:eastAsia="Heiti SC Medium"/>
        </w:rPr>
      </w:pPr>
      <w:r w:rsidRPr="001B1B2C">
        <w:rPr>
          <w:rFonts w:eastAsia="Heiti SC Medium"/>
        </w:rPr>
        <w:t xml:space="preserve">Sterne, J. (2003) </w:t>
      </w:r>
      <w:r w:rsidRPr="001B1B2C">
        <w:rPr>
          <w:rFonts w:eastAsia="Heiti SC Medium"/>
          <w:i/>
        </w:rPr>
        <w:t>The Audible Past</w:t>
      </w:r>
      <w:r w:rsidR="00F60FC6">
        <w:rPr>
          <w:rFonts w:eastAsia="Heiti SC Medium"/>
        </w:rPr>
        <w:t xml:space="preserve">. Durham, NC: </w:t>
      </w:r>
      <w:r w:rsidRPr="001B1B2C">
        <w:rPr>
          <w:rFonts w:eastAsia="Heiti SC Medium"/>
        </w:rPr>
        <w:t>Duke University Press.</w:t>
      </w:r>
    </w:p>
    <w:p w14:paraId="598011F4" w14:textId="650515B1" w:rsidR="00FE5ED2" w:rsidRPr="001B1B2C" w:rsidRDefault="00FE5ED2" w:rsidP="00DD399B">
      <w:pPr>
        <w:autoSpaceDE w:val="0"/>
        <w:autoSpaceDN w:val="0"/>
        <w:adjustRightInd w:val="0"/>
        <w:spacing w:before="100" w:beforeAutospacing="1" w:line="480" w:lineRule="auto"/>
        <w:rPr>
          <w:rFonts w:eastAsia="Heiti SC Medium"/>
        </w:rPr>
      </w:pPr>
      <w:proofErr w:type="spellStart"/>
      <w:r w:rsidRPr="001B1B2C">
        <w:rPr>
          <w:rFonts w:eastAsia="Heiti SC Medium"/>
        </w:rPr>
        <w:t>Tumasz</w:t>
      </w:r>
      <w:proofErr w:type="spellEnd"/>
      <w:r w:rsidRPr="001B1B2C">
        <w:rPr>
          <w:rFonts w:eastAsia="Heiti SC Medium"/>
        </w:rPr>
        <w:t xml:space="preserve"> Junior, P</w:t>
      </w:r>
      <w:r w:rsidR="00E462A6" w:rsidRPr="001B1B2C">
        <w:rPr>
          <w:rFonts w:eastAsia="Heiti SC Medium"/>
        </w:rPr>
        <w:t>. (</w:t>
      </w:r>
      <w:r w:rsidRPr="001B1B2C">
        <w:rPr>
          <w:rFonts w:eastAsia="Heiti SC Medium"/>
        </w:rPr>
        <w:t>2016</w:t>
      </w:r>
      <w:r w:rsidR="00E462A6" w:rsidRPr="001B1B2C">
        <w:rPr>
          <w:rFonts w:eastAsia="Heiti SC Medium"/>
        </w:rPr>
        <w:t>)</w:t>
      </w:r>
      <w:r w:rsidRPr="001B1B2C">
        <w:rPr>
          <w:rFonts w:eastAsia="Heiti SC Medium"/>
        </w:rPr>
        <w:t xml:space="preserve"> A </w:t>
      </w:r>
      <w:proofErr w:type="spellStart"/>
      <w:r w:rsidR="00F60FC6" w:rsidRPr="001B1B2C">
        <w:rPr>
          <w:rFonts w:eastAsia="Heiti SC Medium"/>
        </w:rPr>
        <w:t>produção</w:t>
      </w:r>
      <w:proofErr w:type="spellEnd"/>
      <w:r w:rsidR="00F60FC6" w:rsidRPr="001B1B2C">
        <w:rPr>
          <w:rFonts w:eastAsia="Heiti SC Medium"/>
        </w:rPr>
        <w:t xml:space="preserve"> do </w:t>
      </w:r>
      <w:proofErr w:type="spellStart"/>
      <w:r w:rsidR="00F60FC6" w:rsidRPr="001B1B2C">
        <w:rPr>
          <w:rFonts w:eastAsia="Heiti SC Medium"/>
        </w:rPr>
        <w:t>espaço</w:t>
      </w:r>
      <w:proofErr w:type="spellEnd"/>
      <w:r w:rsidR="00F60FC6" w:rsidRPr="001B1B2C">
        <w:rPr>
          <w:rFonts w:eastAsia="Heiti SC Medium"/>
        </w:rPr>
        <w:t xml:space="preserve"> </w:t>
      </w:r>
      <w:proofErr w:type="spellStart"/>
      <w:r w:rsidR="00F60FC6" w:rsidRPr="001B1B2C">
        <w:rPr>
          <w:rFonts w:eastAsia="Heiti SC Medium"/>
        </w:rPr>
        <w:t>urbano</w:t>
      </w:r>
      <w:proofErr w:type="spellEnd"/>
      <w:r w:rsidRPr="001B1B2C">
        <w:rPr>
          <w:rFonts w:eastAsia="Heiti SC Medium"/>
        </w:rPr>
        <w:t xml:space="preserve">: </w:t>
      </w:r>
      <w:proofErr w:type="spellStart"/>
      <w:r w:rsidRPr="001B1B2C">
        <w:rPr>
          <w:rFonts w:eastAsia="Heiti SC Medium"/>
        </w:rPr>
        <w:t>Características</w:t>
      </w:r>
      <w:proofErr w:type="spellEnd"/>
      <w:r w:rsidRPr="001B1B2C">
        <w:rPr>
          <w:rFonts w:eastAsia="Heiti SC Medium"/>
        </w:rPr>
        <w:t xml:space="preserve"> </w:t>
      </w:r>
      <w:r w:rsidR="00F60FC6" w:rsidRPr="001B1B2C">
        <w:rPr>
          <w:rFonts w:eastAsia="Heiti SC Medium"/>
        </w:rPr>
        <w:t xml:space="preserve">do </w:t>
      </w:r>
      <w:proofErr w:type="spellStart"/>
      <w:r w:rsidR="00F60FC6" w:rsidRPr="001B1B2C">
        <w:rPr>
          <w:rFonts w:eastAsia="Heiti SC Medium"/>
        </w:rPr>
        <w:t>processo</w:t>
      </w:r>
      <w:proofErr w:type="spellEnd"/>
      <w:r w:rsidR="00F60FC6" w:rsidRPr="001B1B2C">
        <w:rPr>
          <w:rFonts w:eastAsia="Heiti SC Medium"/>
        </w:rPr>
        <w:t xml:space="preserve"> de </w:t>
      </w:r>
      <w:proofErr w:type="spellStart"/>
      <w:r w:rsidR="00F60FC6" w:rsidRPr="001B1B2C">
        <w:rPr>
          <w:rFonts w:eastAsia="Heiti SC Medium"/>
        </w:rPr>
        <w:t>verticalização</w:t>
      </w:r>
      <w:proofErr w:type="spellEnd"/>
      <w:r w:rsidR="00F60FC6" w:rsidRPr="001B1B2C">
        <w:rPr>
          <w:rFonts w:eastAsia="Heiti SC Medium"/>
        </w:rPr>
        <w:t xml:space="preserve"> em</w:t>
      </w:r>
      <w:r w:rsidR="00DE6E95" w:rsidRPr="001B1B2C">
        <w:rPr>
          <w:rFonts w:eastAsia="Heiti SC Medium"/>
        </w:rPr>
        <w:t xml:space="preserve"> </w:t>
      </w:r>
      <w:proofErr w:type="spellStart"/>
      <w:r w:rsidR="00DE6E95" w:rsidRPr="001B1B2C">
        <w:rPr>
          <w:rFonts w:eastAsia="Heiti SC Medium"/>
        </w:rPr>
        <w:t>Guarapuava</w:t>
      </w:r>
      <w:proofErr w:type="spellEnd"/>
      <w:r w:rsidR="00DE6E95" w:rsidRPr="001B1B2C">
        <w:rPr>
          <w:rFonts w:eastAsia="Heiti SC Medium"/>
        </w:rPr>
        <w:t xml:space="preserve"> PR (1999-2015).</w:t>
      </w:r>
      <w:r w:rsidR="00F60FC6">
        <w:rPr>
          <w:rFonts w:eastAsia="Heiti SC Medium"/>
        </w:rPr>
        <w:t xml:space="preserve"> </w:t>
      </w:r>
      <w:r w:rsidR="007E3D4A">
        <w:rPr>
          <w:rFonts w:eastAsia="Heiti SC Medium"/>
        </w:rPr>
        <w:t xml:space="preserve">Unpublished PhD Thesis. </w:t>
      </w:r>
      <w:r w:rsidR="00F60FC6">
        <w:rPr>
          <w:rFonts w:eastAsia="Heiti SC Medium"/>
        </w:rPr>
        <w:t>Retr</w:t>
      </w:r>
      <w:r w:rsidR="007E3D4A">
        <w:rPr>
          <w:rFonts w:eastAsia="Heiti SC Medium"/>
        </w:rPr>
        <w:t>iev</w:t>
      </w:r>
      <w:r w:rsidR="00F60FC6">
        <w:rPr>
          <w:rFonts w:eastAsia="Heiti SC Medium"/>
        </w:rPr>
        <w:t xml:space="preserve">ed from: </w:t>
      </w:r>
      <w:r w:rsidR="007E3D4A" w:rsidRPr="007E3D4A">
        <w:rPr>
          <w:rFonts w:eastAsia="Heiti SC Medium"/>
        </w:rPr>
        <w:t>https://acervodigital.ufpr.br/handle/1884/45503</w:t>
      </w:r>
    </w:p>
    <w:p w14:paraId="2B25091B" w14:textId="4328DD7C" w:rsidR="00115642" w:rsidRPr="001B1B2C" w:rsidRDefault="00115642" w:rsidP="00DD399B">
      <w:pPr>
        <w:autoSpaceDE w:val="0"/>
        <w:autoSpaceDN w:val="0"/>
        <w:adjustRightInd w:val="0"/>
        <w:spacing w:before="100" w:beforeAutospacing="1" w:line="480" w:lineRule="auto"/>
        <w:rPr>
          <w:rFonts w:eastAsia="Heiti SC Medium"/>
        </w:rPr>
      </w:pPr>
      <w:r w:rsidRPr="001B1B2C">
        <w:rPr>
          <w:rFonts w:eastAsia="Heiti SC Medium"/>
        </w:rPr>
        <w:t>Weizman, E</w:t>
      </w:r>
      <w:r w:rsidR="00E462A6" w:rsidRPr="001B1B2C">
        <w:rPr>
          <w:rFonts w:eastAsia="Heiti SC Medium"/>
        </w:rPr>
        <w:t>. (</w:t>
      </w:r>
      <w:r w:rsidRPr="001B1B2C">
        <w:rPr>
          <w:rFonts w:eastAsia="Heiti SC Medium"/>
        </w:rPr>
        <w:t>2012</w:t>
      </w:r>
      <w:r w:rsidR="00E462A6" w:rsidRPr="001B1B2C">
        <w:rPr>
          <w:rFonts w:eastAsia="Heiti SC Medium"/>
        </w:rPr>
        <w:t>)</w:t>
      </w:r>
      <w:r w:rsidRPr="001B1B2C">
        <w:rPr>
          <w:rFonts w:eastAsia="Heiti SC Medium"/>
        </w:rPr>
        <w:t xml:space="preserve"> </w:t>
      </w:r>
      <w:r w:rsidRPr="001B1B2C">
        <w:rPr>
          <w:rFonts w:eastAsia="Heiti SC Medium"/>
          <w:i/>
          <w:iCs/>
        </w:rPr>
        <w:t xml:space="preserve">Hollow </w:t>
      </w:r>
      <w:r w:rsidR="007E3D4A" w:rsidRPr="001B1B2C">
        <w:rPr>
          <w:rFonts w:eastAsia="Heiti SC Medium"/>
          <w:i/>
          <w:iCs/>
        </w:rPr>
        <w:t>land</w:t>
      </w:r>
      <w:r w:rsidRPr="001B1B2C">
        <w:rPr>
          <w:rFonts w:eastAsia="Heiti SC Medium"/>
          <w:i/>
          <w:iCs/>
        </w:rPr>
        <w:t xml:space="preserve">: Israel’s </w:t>
      </w:r>
      <w:r w:rsidR="007E3D4A" w:rsidRPr="001B1B2C">
        <w:rPr>
          <w:rFonts w:eastAsia="Heiti SC Medium"/>
          <w:i/>
          <w:iCs/>
        </w:rPr>
        <w:t>architecture of occupation</w:t>
      </w:r>
      <w:r w:rsidRPr="001B1B2C">
        <w:rPr>
          <w:rFonts w:eastAsia="Heiti SC Medium"/>
        </w:rPr>
        <w:t xml:space="preserve">. </w:t>
      </w:r>
      <w:r w:rsidR="007E3D4A">
        <w:rPr>
          <w:rFonts w:eastAsia="Heiti SC Medium"/>
        </w:rPr>
        <w:t xml:space="preserve">London: </w:t>
      </w:r>
      <w:r w:rsidRPr="001B1B2C">
        <w:rPr>
          <w:rFonts w:eastAsia="Heiti SC Medium"/>
        </w:rPr>
        <w:t>Verso Books.</w:t>
      </w:r>
    </w:p>
    <w:p w14:paraId="6CF9C66E" w14:textId="7DDF5D3E" w:rsidR="00783F00" w:rsidRPr="001B1B2C" w:rsidRDefault="00783F00" w:rsidP="00DD399B">
      <w:pPr>
        <w:pStyle w:val="Bibliography"/>
        <w:spacing w:before="100" w:beforeAutospacing="1" w:line="480" w:lineRule="auto"/>
        <w:ind w:left="0" w:firstLine="0"/>
        <w:rPr>
          <w:rFonts w:eastAsia="Heiti SC Medium"/>
          <w:shd w:val="clear" w:color="auto" w:fill="FFFFFF"/>
        </w:rPr>
      </w:pPr>
      <w:r w:rsidRPr="001B1B2C">
        <w:rPr>
          <w:rFonts w:eastAsia="Heiti SC Medium"/>
          <w:color w:val="222222"/>
          <w:shd w:val="clear" w:color="auto" w:fill="FFFFFF"/>
        </w:rPr>
        <w:t xml:space="preserve">Wilson, F. (2017) </w:t>
      </w:r>
      <w:r w:rsidRPr="001B1B2C">
        <w:rPr>
          <w:rFonts w:eastAsia="Heiti SC Medium"/>
          <w:bCs/>
          <w:color w:val="222222"/>
          <w:shd w:val="clear" w:color="auto" w:fill="FFFFFF"/>
        </w:rPr>
        <w:t>Multi-Story Orchestra review – concrete commitment brings car park chorus of approval</w:t>
      </w:r>
      <w:r w:rsidR="007E3D4A">
        <w:rPr>
          <w:rFonts w:eastAsia="Heiti SC Medium"/>
          <w:bCs/>
          <w:color w:val="222222"/>
          <w:shd w:val="clear" w:color="auto" w:fill="FFFFFF"/>
        </w:rPr>
        <w:t>.</w:t>
      </w:r>
      <w:r w:rsidRPr="001B1B2C">
        <w:rPr>
          <w:rFonts w:eastAsia="Heiti SC Medium"/>
          <w:bCs/>
          <w:color w:val="222222"/>
          <w:shd w:val="clear" w:color="auto" w:fill="FFFFFF"/>
        </w:rPr>
        <w:t xml:space="preserve"> </w:t>
      </w:r>
      <w:r w:rsidRPr="001B1B2C">
        <w:rPr>
          <w:rFonts w:eastAsia="Heiti SC Medium"/>
          <w:bCs/>
          <w:i/>
          <w:color w:val="222222"/>
          <w:shd w:val="clear" w:color="auto" w:fill="FFFFFF"/>
        </w:rPr>
        <w:t>The Guardian</w:t>
      </w:r>
      <w:r w:rsidR="007E3D4A">
        <w:rPr>
          <w:rFonts w:eastAsia="Heiti SC Medium"/>
          <w:bCs/>
          <w:color w:val="222222"/>
          <w:shd w:val="clear" w:color="auto" w:fill="FFFFFF"/>
        </w:rPr>
        <w:t xml:space="preserve"> 27</w:t>
      </w:r>
      <w:r w:rsidR="007E3D4A" w:rsidRPr="007E3D4A">
        <w:rPr>
          <w:rFonts w:eastAsia="Heiti SC Medium"/>
          <w:bCs/>
          <w:color w:val="222222"/>
          <w:shd w:val="clear" w:color="auto" w:fill="FFFFFF"/>
          <w:vertAlign w:val="superscript"/>
        </w:rPr>
        <w:t>th</w:t>
      </w:r>
      <w:r w:rsidR="007E3D4A">
        <w:rPr>
          <w:rFonts w:eastAsia="Heiti SC Medium"/>
          <w:bCs/>
          <w:color w:val="222222"/>
          <w:shd w:val="clear" w:color="auto" w:fill="FFFFFF"/>
        </w:rPr>
        <w:t xml:space="preserve"> August 2017. </w:t>
      </w:r>
      <w:r w:rsidR="007E3D4A">
        <w:rPr>
          <w:rFonts w:eastAsia="Heiti SC Medium"/>
          <w:b/>
          <w:bCs/>
          <w:color w:val="222222"/>
          <w:shd w:val="clear" w:color="auto" w:fill="FFFFFF"/>
        </w:rPr>
        <w:t xml:space="preserve"> </w:t>
      </w:r>
      <w:r w:rsidR="007E3D4A" w:rsidRPr="007E3D4A">
        <w:rPr>
          <w:rFonts w:eastAsia="Heiti SC Medium"/>
          <w:bCs/>
          <w:color w:val="222222"/>
          <w:shd w:val="clear" w:color="auto" w:fill="FFFFFF"/>
        </w:rPr>
        <w:t>Retrieved from</w:t>
      </w:r>
      <w:r w:rsidR="007E3D4A">
        <w:rPr>
          <w:rFonts w:eastAsia="Heiti SC Medium"/>
          <w:b/>
          <w:bCs/>
          <w:color w:val="222222"/>
          <w:shd w:val="clear" w:color="auto" w:fill="FFFFFF"/>
        </w:rPr>
        <w:t xml:space="preserve"> </w:t>
      </w:r>
      <w:r w:rsidRPr="001B1B2C">
        <w:rPr>
          <w:rFonts w:eastAsia="Heiti SC Medium"/>
          <w:shd w:val="clear" w:color="auto" w:fill="FFFFFF"/>
        </w:rPr>
        <w:t>https://www.theguardian.com/music/2017/aug/27/multi-story-orchestra-review-proms-bold-tendencies-peckham-car-park-choir</w:t>
      </w:r>
    </w:p>
    <w:p w14:paraId="625C2145" w14:textId="5376C68B" w:rsidR="00D82132" w:rsidRPr="001B1B2C" w:rsidRDefault="00D82132" w:rsidP="00DD399B">
      <w:pPr>
        <w:pStyle w:val="Bibliography"/>
        <w:spacing w:line="480" w:lineRule="auto"/>
        <w:ind w:left="0" w:firstLine="0"/>
        <w:rPr>
          <w:lang w:val="en-US"/>
        </w:rPr>
      </w:pPr>
    </w:p>
    <w:p w14:paraId="7A9A8969" w14:textId="22542CC3" w:rsidR="00702FB5" w:rsidRPr="001B1B2C" w:rsidRDefault="00702FB5" w:rsidP="00DD399B">
      <w:pPr>
        <w:spacing w:line="480" w:lineRule="auto"/>
      </w:pPr>
    </w:p>
    <w:p w14:paraId="1FC056B1" w14:textId="24379344" w:rsidR="00702FB5" w:rsidRPr="001B1B2C" w:rsidRDefault="00702FB5" w:rsidP="00DD399B">
      <w:pPr>
        <w:spacing w:line="480" w:lineRule="auto"/>
      </w:pPr>
    </w:p>
    <w:p w14:paraId="4B3E5055" w14:textId="4DB327F7" w:rsidR="00702FB5" w:rsidRPr="001B1B2C" w:rsidRDefault="00702FB5" w:rsidP="00DD399B">
      <w:pPr>
        <w:spacing w:line="480" w:lineRule="auto"/>
      </w:pPr>
    </w:p>
    <w:p w14:paraId="4FB17A91" w14:textId="3272F96D" w:rsidR="00702FB5" w:rsidRPr="001B1B2C" w:rsidRDefault="00702FB5" w:rsidP="00DD399B">
      <w:pPr>
        <w:spacing w:line="480" w:lineRule="auto"/>
      </w:pPr>
    </w:p>
    <w:p w14:paraId="631C65AA" w14:textId="0043AC3E" w:rsidR="00702FB5" w:rsidRPr="001B1B2C" w:rsidRDefault="00702FB5" w:rsidP="00DD399B">
      <w:pPr>
        <w:spacing w:line="480" w:lineRule="auto"/>
      </w:pPr>
    </w:p>
    <w:p w14:paraId="4883759D" w14:textId="58CD34FE" w:rsidR="00890090" w:rsidRPr="001B1B2C" w:rsidRDefault="00890090" w:rsidP="00DD399B">
      <w:pPr>
        <w:spacing w:before="100" w:beforeAutospacing="1" w:line="480" w:lineRule="auto"/>
        <w:jc w:val="both"/>
        <w:rPr>
          <w:rFonts w:eastAsia="Heiti SC Medium"/>
        </w:rPr>
      </w:pPr>
    </w:p>
    <w:sectPr w:rsidR="00890090" w:rsidRPr="001B1B2C" w:rsidSect="002648ED">
      <w:footerReference w:type="even"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AFC60" w14:textId="77777777" w:rsidR="00E24BD3" w:rsidRDefault="00E24BD3" w:rsidP="00AE2106">
      <w:r>
        <w:separator/>
      </w:r>
    </w:p>
    <w:p w14:paraId="6DB0CD35" w14:textId="77777777" w:rsidR="00E24BD3" w:rsidRDefault="00E24BD3"/>
  </w:endnote>
  <w:endnote w:type="continuationSeparator" w:id="0">
    <w:p w14:paraId="25DB1126" w14:textId="77777777" w:rsidR="00E24BD3" w:rsidRDefault="00E24BD3" w:rsidP="00AE2106">
      <w:r>
        <w:continuationSeparator/>
      </w:r>
    </w:p>
    <w:p w14:paraId="602DAB14" w14:textId="77777777" w:rsidR="00E24BD3" w:rsidRDefault="00E24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Heiti SC Medium">
    <w:charset w:val="80"/>
    <w:family w:val="auto"/>
    <w:pitch w:val="variable"/>
    <w:sig w:usb0="8000002F"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CC8A" w14:textId="77777777" w:rsidR="00677DDE" w:rsidRDefault="00677DDE" w:rsidP="00542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263C1" w14:textId="77777777" w:rsidR="00677DDE" w:rsidRDefault="00677DDE" w:rsidP="00A26D28">
    <w:pPr>
      <w:pStyle w:val="Footer"/>
      <w:ind w:right="360"/>
    </w:pPr>
  </w:p>
  <w:p w14:paraId="24445954" w14:textId="77777777" w:rsidR="00677DDE" w:rsidRDefault="00677D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206F" w14:textId="77777777" w:rsidR="00677DDE" w:rsidRDefault="00677DDE" w:rsidP="00542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3EF595" w14:textId="77777777" w:rsidR="00677DDE" w:rsidRDefault="00677DDE" w:rsidP="0054249B">
    <w:pPr>
      <w:pStyle w:val="Footer"/>
      <w:ind w:right="360"/>
    </w:pPr>
  </w:p>
  <w:p w14:paraId="79BA3250" w14:textId="77777777" w:rsidR="00677DDE" w:rsidRDefault="00677D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45F26" w14:textId="77777777" w:rsidR="00E24BD3" w:rsidRDefault="00E24BD3" w:rsidP="00AE2106">
      <w:r>
        <w:separator/>
      </w:r>
    </w:p>
    <w:p w14:paraId="1F72F2EC" w14:textId="77777777" w:rsidR="00E24BD3" w:rsidRDefault="00E24BD3"/>
  </w:footnote>
  <w:footnote w:type="continuationSeparator" w:id="0">
    <w:p w14:paraId="3D50D1E1" w14:textId="77777777" w:rsidR="00E24BD3" w:rsidRDefault="00E24BD3" w:rsidP="00AE2106">
      <w:r>
        <w:continuationSeparator/>
      </w:r>
    </w:p>
    <w:p w14:paraId="609081CC" w14:textId="77777777" w:rsidR="00E24BD3" w:rsidRDefault="00E24B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C60"/>
    <w:multiLevelType w:val="hybridMultilevel"/>
    <w:tmpl w:val="073E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65075"/>
    <w:multiLevelType w:val="hybridMultilevel"/>
    <w:tmpl w:val="43F2F860"/>
    <w:lvl w:ilvl="0" w:tplc="B6D82E5E">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07EA6"/>
    <w:multiLevelType w:val="multilevel"/>
    <w:tmpl w:val="D8C22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74574"/>
    <w:multiLevelType w:val="hybridMultilevel"/>
    <w:tmpl w:val="4AEA5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C21FF6"/>
    <w:multiLevelType w:val="hybridMultilevel"/>
    <w:tmpl w:val="C30A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6DD1"/>
    <w:multiLevelType w:val="hybridMultilevel"/>
    <w:tmpl w:val="992C98AC"/>
    <w:lvl w:ilvl="0" w:tplc="E364EF8E">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30075"/>
    <w:multiLevelType w:val="hybridMultilevel"/>
    <w:tmpl w:val="6A802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B565C"/>
    <w:multiLevelType w:val="hybridMultilevel"/>
    <w:tmpl w:val="C9D0DBB4"/>
    <w:lvl w:ilvl="0" w:tplc="DD965D4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D0F4D"/>
    <w:multiLevelType w:val="hybridMultilevel"/>
    <w:tmpl w:val="1C86A572"/>
    <w:lvl w:ilvl="0" w:tplc="96BAEE0E">
      <w:start w:val="1"/>
      <w:numFmt w:val="decimal"/>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2737E"/>
    <w:multiLevelType w:val="multilevel"/>
    <w:tmpl w:val="E3721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223288"/>
    <w:multiLevelType w:val="hybridMultilevel"/>
    <w:tmpl w:val="9DE4B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BD55595"/>
    <w:multiLevelType w:val="hybridMultilevel"/>
    <w:tmpl w:val="69E02EC2"/>
    <w:lvl w:ilvl="0" w:tplc="6DEA142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23229"/>
    <w:multiLevelType w:val="hybridMultilevel"/>
    <w:tmpl w:val="2F5405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742E45"/>
    <w:multiLevelType w:val="hybridMultilevel"/>
    <w:tmpl w:val="AD366A84"/>
    <w:lvl w:ilvl="0" w:tplc="BBD6AE0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75F0F"/>
    <w:multiLevelType w:val="hybridMultilevel"/>
    <w:tmpl w:val="87B82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B44629"/>
    <w:multiLevelType w:val="multilevel"/>
    <w:tmpl w:val="A8348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5"/>
  </w:num>
  <w:num w:numId="4">
    <w:abstractNumId w:val="7"/>
  </w:num>
  <w:num w:numId="5">
    <w:abstractNumId w:val="1"/>
  </w:num>
  <w:num w:numId="6">
    <w:abstractNumId w:val="5"/>
  </w:num>
  <w:num w:numId="7">
    <w:abstractNumId w:val="8"/>
  </w:num>
  <w:num w:numId="8">
    <w:abstractNumId w:val="6"/>
  </w:num>
  <w:num w:numId="9">
    <w:abstractNumId w:val="10"/>
  </w:num>
  <w:num w:numId="10">
    <w:abstractNumId w:val="4"/>
  </w:num>
  <w:num w:numId="11">
    <w:abstractNumId w:val="3"/>
  </w:num>
  <w:num w:numId="12">
    <w:abstractNumId w:val="11"/>
  </w:num>
  <w:num w:numId="13">
    <w:abstractNumId w:val="14"/>
  </w:num>
  <w:num w:numId="14">
    <w:abstractNumId w:val="12"/>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5CA"/>
    <w:rsid w:val="00000AE2"/>
    <w:rsid w:val="00004D56"/>
    <w:rsid w:val="00006AEB"/>
    <w:rsid w:val="00010D0E"/>
    <w:rsid w:val="00024767"/>
    <w:rsid w:val="00030428"/>
    <w:rsid w:val="000305B9"/>
    <w:rsid w:val="00031B13"/>
    <w:rsid w:val="00033047"/>
    <w:rsid w:val="00033224"/>
    <w:rsid w:val="000346C1"/>
    <w:rsid w:val="00037F1D"/>
    <w:rsid w:val="0004220D"/>
    <w:rsid w:val="00042B1F"/>
    <w:rsid w:val="000475B1"/>
    <w:rsid w:val="00051BE8"/>
    <w:rsid w:val="000546B2"/>
    <w:rsid w:val="00060F58"/>
    <w:rsid w:val="00067BA7"/>
    <w:rsid w:val="00070D4C"/>
    <w:rsid w:val="00073B3B"/>
    <w:rsid w:val="00077424"/>
    <w:rsid w:val="000802BC"/>
    <w:rsid w:val="000922BC"/>
    <w:rsid w:val="0009688E"/>
    <w:rsid w:val="000A501E"/>
    <w:rsid w:val="000A7287"/>
    <w:rsid w:val="000B4DB8"/>
    <w:rsid w:val="000B733A"/>
    <w:rsid w:val="000C3415"/>
    <w:rsid w:val="000C4518"/>
    <w:rsid w:val="000C4F5B"/>
    <w:rsid w:val="000C5776"/>
    <w:rsid w:val="000D1A74"/>
    <w:rsid w:val="000D2D35"/>
    <w:rsid w:val="000D6FC4"/>
    <w:rsid w:val="000E00B7"/>
    <w:rsid w:val="000F0642"/>
    <w:rsid w:val="000F5709"/>
    <w:rsid w:val="0011114A"/>
    <w:rsid w:val="00113330"/>
    <w:rsid w:val="00114508"/>
    <w:rsid w:val="00115642"/>
    <w:rsid w:val="00120595"/>
    <w:rsid w:val="001230FF"/>
    <w:rsid w:val="00145B5E"/>
    <w:rsid w:val="0015278B"/>
    <w:rsid w:val="0015368E"/>
    <w:rsid w:val="001624CD"/>
    <w:rsid w:val="001677F9"/>
    <w:rsid w:val="001865B3"/>
    <w:rsid w:val="00194148"/>
    <w:rsid w:val="00196370"/>
    <w:rsid w:val="001963DA"/>
    <w:rsid w:val="001A0B5F"/>
    <w:rsid w:val="001A5023"/>
    <w:rsid w:val="001A79F9"/>
    <w:rsid w:val="001B17EE"/>
    <w:rsid w:val="001B1B2C"/>
    <w:rsid w:val="001B5C67"/>
    <w:rsid w:val="001C15DE"/>
    <w:rsid w:val="001C370A"/>
    <w:rsid w:val="001D1770"/>
    <w:rsid w:val="001D39C5"/>
    <w:rsid w:val="001E1512"/>
    <w:rsid w:val="001E5A4E"/>
    <w:rsid w:val="001E78E4"/>
    <w:rsid w:val="0020063D"/>
    <w:rsid w:val="002065CB"/>
    <w:rsid w:val="002235E2"/>
    <w:rsid w:val="002241A4"/>
    <w:rsid w:val="00230B39"/>
    <w:rsid w:val="002312A5"/>
    <w:rsid w:val="00232423"/>
    <w:rsid w:val="002363DD"/>
    <w:rsid w:val="00242529"/>
    <w:rsid w:val="00243DF1"/>
    <w:rsid w:val="002467A0"/>
    <w:rsid w:val="0025084C"/>
    <w:rsid w:val="002541DD"/>
    <w:rsid w:val="00260761"/>
    <w:rsid w:val="00262CD2"/>
    <w:rsid w:val="002648ED"/>
    <w:rsid w:val="0026622E"/>
    <w:rsid w:val="00274680"/>
    <w:rsid w:val="00277EDE"/>
    <w:rsid w:val="00280A30"/>
    <w:rsid w:val="0028309E"/>
    <w:rsid w:val="00284ABD"/>
    <w:rsid w:val="0029645C"/>
    <w:rsid w:val="002A20C7"/>
    <w:rsid w:val="002A4DB6"/>
    <w:rsid w:val="002B4365"/>
    <w:rsid w:val="002C0E4F"/>
    <w:rsid w:val="002C568D"/>
    <w:rsid w:val="002D72B9"/>
    <w:rsid w:val="002E142D"/>
    <w:rsid w:val="002E470D"/>
    <w:rsid w:val="002F2A7C"/>
    <w:rsid w:val="002F7780"/>
    <w:rsid w:val="00300863"/>
    <w:rsid w:val="00301C3F"/>
    <w:rsid w:val="00306331"/>
    <w:rsid w:val="00306B25"/>
    <w:rsid w:val="00316DD2"/>
    <w:rsid w:val="00334E69"/>
    <w:rsid w:val="00342AE3"/>
    <w:rsid w:val="003466BB"/>
    <w:rsid w:val="00352543"/>
    <w:rsid w:val="00356847"/>
    <w:rsid w:val="00356B13"/>
    <w:rsid w:val="00362A9E"/>
    <w:rsid w:val="003745FD"/>
    <w:rsid w:val="00377449"/>
    <w:rsid w:val="003811BA"/>
    <w:rsid w:val="00381B95"/>
    <w:rsid w:val="00382FA2"/>
    <w:rsid w:val="003860D3"/>
    <w:rsid w:val="00387CA0"/>
    <w:rsid w:val="00387ED5"/>
    <w:rsid w:val="00394488"/>
    <w:rsid w:val="00395549"/>
    <w:rsid w:val="003A3FEA"/>
    <w:rsid w:val="003B0A33"/>
    <w:rsid w:val="003B146D"/>
    <w:rsid w:val="003B19E2"/>
    <w:rsid w:val="003C52A5"/>
    <w:rsid w:val="003C5641"/>
    <w:rsid w:val="003C792D"/>
    <w:rsid w:val="003D3699"/>
    <w:rsid w:val="003D5B87"/>
    <w:rsid w:val="003D691A"/>
    <w:rsid w:val="003E36D5"/>
    <w:rsid w:val="003E3C6A"/>
    <w:rsid w:val="003E3ECB"/>
    <w:rsid w:val="00407E28"/>
    <w:rsid w:val="0041057F"/>
    <w:rsid w:val="00411060"/>
    <w:rsid w:val="00416D32"/>
    <w:rsid w:val="00417B28"/>
    <w:rsid w:val="00420142"/>
    <w:rsid w:val="00421259"/>
    <w:rsid w:val="00426601"/>
    <w:rsid w:val="00426C74"/>
    <w:rsid w:val="00430FD1"/>
    <w:rsid w:val="004328C4"/>
    <w:rsid w:val="00432A11"/>
    <w:rsid w:val="00436B60"/>
    <w:rsid w:val="00440361"/>
    <w:rsid w:val="00451355"/>
    <w:rsid w:val="00453F2C"/>
    <w:rsid w:val="004558BC"/>
    <w:rsid w:val="004567D6"/>
    <w:rsid w:val="00465D78"/>
    <w:rsid w:val="00474DD5"/>
    <w:rsid w:val="004750CC"/>
    <w:rsid w:val="004778D5"/>
    <w:rsid w:val="004850B7"/>
    <w:rsid w:val="004853DB"/>
    <w:rsid w:val="00491D8F"/>
    <w:rsid w:val="004A18DC"/>
    <w:rsid w:val="004A3CFC"/>
    <w:rsid w:val="004B5B84"/>
    <w:rsid w:val="004D26C8"/>
    <w:rsid w:val="004D4B2B"/>
    <w:rsid w:val="004E6C98"/>
    <w:rsid w:val="004F2F09"/>
    <w:rsid w:val="004F3CC3"/>
    <w:rsid w:val="004F6279"/>
    <w:rsid w:val="004F64A5"/>
    <w:rsid w:val="00507188"/>
    <w:rsid w:val="005227D8"/>
    <w:rsid w:val="00522E20"/>
    <w:rsid w:val="00523AAF"/>
    <w:rsid w:val="00541CA2"/>
    <w:rsid w:val="0054249B"/>
    <w:rsid w:val="005478F7"/>
    <w:rsid w:val="005569FC"/>
    <w:rsid w:val="00570869"/>
    <w:rsid w:val="005712F1"/>
    <w:rsid w:val="00575275"/>
    <w:rsid w:val="00577338"/>
    <w:rsid w:val="00577CCB"/>
    <w:rsid w:val="005801FC"/>
    <w:rsid w:val="00580802"/>
    <w:rsid w:val="0058642C"/>
    <w:rsid w:val="005865E4"/>
    <w:rsid w:val="00592E7E"/>
    <w:rsid w:val="005A249B"/>
    <w:rsid w:val="005A263D"/>
    <w:rsid w:val="005A5923"/>
    <w:rsid w:val="005A65CF"/>
    <w:rsid w:val="005A7140"/>
    <w:rsid w:val="005B719C"/>
    <w:rsid w:val="005B71DD"/>
    <w:rsid w:val="005C3870"/>
    <w:rsid w:val="005C498B"/>
    <w:rsid w:val="005C6D93"/>
    <w:rsid w:val="005E12B3"/>
    <w:rsid w:val="005E1FBD"/>
    <w:rsid w:val="005F0161"/>
    <w:rsid w:val="005F69F6"/>
    <w:rsid w:val="005F737D"/>
    <w:rsid w:val="006008A4"/>
    <w:rsid w:val="00600C11"/>
    <w:rsid w:val="00604059"/>
    <w:rsid w:val="00607C7D"/>
    <w:rsid w:val="006158B6"/>
    <w:rsid w:val="0061686D"/>
    <w:rsid w:val="00621C39"/>
    <w:rsid w:val="00622FA4"/>
    <w:rsid w:val="00623DE2"/>
    <w:rsid w:val="00624BEB"/>
    <w:rsid w:val="00626352"/>
    <w:rsid w:val="006270D6"/>
    <w:rsid w:val="00630CB7"/>
    <w:rsid w:val="00630E1D"/>
    <w:rsid w:val="006347AC"/>
    <w:rsid w:val="00641391"/>
    <w:rsid w:val="00644F3B"/>
    <w:rsid w:val="00657073"/>
    <w:rsid w:val="0066303E"/>
    <w:rsid w:val="0066632A"/>
    <w:rsid w:val="00666BCB"/>
    <w:rsid w:val="0066781F"/>
    <w:rsid w:val="006739D5"/>
    <w:rsid w:val="00677287"/>
    <w:rsid w:val="00677DDE"/>
    <w:rsid w:val="00681934"/>
    <w:rsid w:val="006868D1"/>
    <w:rsid w:val="00696857"/>
    <w:rsid w:val="006B0402"/>
    <w:rsid w:val="006C1CE9"/>
    <w:rsid w:val="006C494C"/>
    <w:rsid w:val="006C556B"/>
    <w:rsid w:val="006D0ED9"/>
    <w:rsid w:val="006D6D61"/>
    <w:rsid w:val="006E13F9"/>
    <w:rsid w:val="006E6EF0"/>
    <w:rsid w:val="00702A07"/>
    <w:rsid w:val="00702FB5"/>
    <w:rsid w:val="00716887"/>
    <w:rsid w:val="00717280"/>
    <w:rsid w:val="0072019B"/>
    <w:rsid w:val="00721381"/>
    <w:rsid w:val="0072350A"/>
    <w:rsid w:val="0072424F"/>
    <w:rsid w:val="00724290"/>
    <w:rsid w:val="0072522A"/>
    <w:rsid w:val="00733F4B"/>
    <w:rsid w:val="0073683D"/>
    <w:rsid w:val="00750327"/>
    <w:rsid w:val="00750B58"/>
    <w:rsid w:val="00751F2D"/>
    <w:rsid w:val="0075561E"/>
    <w:rsid w:val="00762E8B"/>
    <w:rsid w:val="00765F57"/>
    <w:rsid w:val="007715CA"/>
    <w:rsid w:val="00775DC7"/>
    <w:rsid w:val="0077773C"/>
    <w:rsid w:val="00781C4F"/>
    <w:rsid w:val="00783F00"/>
    <w:rsid w:val="00784951"/>
    <w:rsid w:val="00785809"/>
    <w:rsid w:val="007865EE"/>
    <w:rsid w:val="00790399"/>
    <w:rsid w:val="00791880"/>
    <w:rsid w:val="00795137"/>
    <w:rsid w:val="00796A8C"/>
    <w:rsid w:val="007A4121"/>
    <w:rsid w:val="007A6023"/>
    <w:rsid w:val="007A6190"/>
    <w:rsid w:val="007C22D7"/>
    <w:rsid w:val="007C23FC"/>
    <w:rsid w:val="007C7E8B"/>
    <w:rsid w:val="007D18C8"/>
    <w:rsid w:val="007E1A4E"/>
    <w:rsid w:val="007E3D4A"/>
    <w:rsid w:val="007F0449"/>
    <w:rsid w:val="00806F36"/>
    <w:rsid w:val="0081457D"/>
    <w:rsid w:val="00816E66"/>
    <w:rsid w:val="00825B8B"/>
    <w:rsid w:val="00826832"/>
    <w:rsid w:val="00830DE0"/>
    <w:rsid w:val="008322D4"/>
    <w:rsid w:val="00835C4C"/>
    <w:rsid w:val="008378B9"/>
    <w:rsid w:val="008419A7"/>
    <w:rsid w:val="00842585"/>
    <w:rsid w:val="00853E1E"/>
    <w:rsid w:val="00857A1D"/>
    <w:rsid w:val="00872900"/>
    <w:rsid w:val="008738A8"/>
    <w:rsid w:val="008739B0"/>
    <w:rsid w:val="0088374E"/>
    <w:rsid w:val="00884EC1"/>
    <w:rsid w:val="00890090"/>
    <w:rsid w:val="00892DD1"/>
    <w:rsid w:val="0089524F"/>
    <w:rsid w:val="0089759F"/>
    <w:rsid w:val="008A6920"/>
    <w:rsid w:val="008A6F96"/>
    <w:rsid w:val="008B0CDB"/>
    <w:rsid w:val="008B22BB"/>
    <w:rsid w:val="008C7004"/>
    <w:rsid w:val="008C7952"/>
    <w:rsid w:val="008C7AF1"/>
    <w:rsid w:val="008D67EC"/>
    <w:rsid w:val="008D6F7B"/>
    <w:rsid w:val="008E2064"/>
    <w:rsid w:val="008E50C6"/>
    <w:rsid w:val="008E5234"/>
    <w:rsid w:val="008F0BB7"/>
    <w:rsid w:val="008F3025"/>
    <w:rsid w:val="0090095D"/>
    <w:rsid w:val="00901E29"/>
    <w:rsid w:val="009146A2"/>
    <w:rsid w:val="009152A5"/>
    <w:rsid w:val="00915B8A"/>
    <w:rsid w:val="00916385"/>
    <w:rsid w:val="00920651"/>
    <w:rsid w:val="00922EB4"/>
    <w:rsid w:val="0093094F"/>
    <w:rsid w:val="00930E61"/>
    <w:rsid w:val="009321D4"/>
    <w:rsid w:val="00933969"/>
    <w:rsid w:val="009420F4"/>
    <w:rsid w:val="00951B74"/>
    <w:rsid w:val="009565E2"/>
    <w:rsid w:val="00957A43"/>
    <w:rsid w:val="0096175E"/>
    <w:rsid w:val="00963259"/>
    <w:rsid w:val="00964A2F"/>
    <w:rsid w:val="00966E4D"/>
    <w:rsid w:val="00967D36"/>
    <w:rsid w:val="00971D5F"/>
    <w:rsid w:val="00980CBD"/>
    <w:rsid w:val="00995557"/>
    <w:rsid w:val="009A5F46"/>
    <w:rsid w:val="009B4D58"/>
    <w:rsid w:val="009C07DA"/>
    <w:rsid w:val="009C660C"/>
    <w:rsid w:val="009C7D1C"/>
    <w:rsid w:val="009E209C"/>
    <w:rsid w:val="009E21F4"/>
    <w:rsid w:val="009E74A0"/>
    <w:rsid w:val="009E7D96"/>
    <w:rsid w:val="009E7DFE"/>
    <w:rsid w:val="009F099E"/>
    <w:rsid w:val="009F3118"/>
    <w:rsid w:val="009F40B5"/>
    <w:rsid w:val="00A02706"/>
    <w:rsid w:val="00A04B95"/>
    <w:rsid w:val="00A063F4"/>
    <w:rsid w:val="00A234DB"/>
    <w:rsid w:val="00A2376A"/>
    <w:rsid w:val="00A24DF2"/>
    <w:rsid w:val="00A2594F"/>
    <w:rsid w:val="00A26D28"/>
    <w:rsid w:val="00A27671"/>
    <w:rsid w:val="00A31CF7"/>
    <w:rsid w:val="00A35A8C"/>
    <w:rsid w:val="00A45629"/>
    <w:rsid w:val="00A4695B"/>
    <w:rsid w:val="00A4732F"/>
    <w:rsid w:val="00A47F1F"/>
    <w:rsid w:val="00A5149E"/>
    <w:rsid w:val="00A53121"/>
    <w:rsid w:val="00A56EC7"/>
    <w:rsid w:val="00A57827"/>
    <w:rsid w:val="00A578C1"/>
    <w:rsid w:val="00A76CB6"/>
    <w:rsid w:val="00A92315"/>
    <w:rsid w:val="00A94EC5"/>
    <w:rsid w:val="00A961A3"/>
    <w:rsid w:val="00AA24F7"/>
    <w:rsid w:val="00AA592A"/>
    <w:rsid w:val="00AA798D"/>
    <w:rsid w:val="00AB4A83"/>
    <w:rsid w:val="00AC64EA"/>
    <w:rsid w:val="00AC7809"/>
    <w:rsid w:val="00AD0078"/>
    <w:rsid w:val="00AD2C06"/>
    <w:rsid w:val="00AD3ED6"/>
    <w:rsid w:val="00AE2106"/>
    <w:rsid w:val="00AE4ABF"/>
    <w:rsid w:val="00AF0EE5"/>
    <w:rsid w:val="00AF4304"/>
    <w:rsid w:val="00B01CC5"/>
    <w:rsid w:val="00B12800"/>
    <w:rsid w:val="00B1301D"/>
    <w:rsid w:val="00B143EA"/>
    <w:rsid w:val="00B15B5F"/>
    <w:rsid w:val="00B16892"/>
    <w:rsid w:val="00B16FDD"/>
    <w:rsid w:val="00B200F9"/>
    <w:rsid w:val="00B23983"/>
    <w:rsid w:val="00B24304"/>
    <w:rsid w:val="00B31374"/>
    <w:rsid w:val="00B31B33"/>
    <w:rsid w:val="00B34568"/>
    <w:rsid w:val="00B36FF2"/>
    <w:rsid w:val="00B4159B"/>
    <w:rsid w:val="00B434A1"/>
    <w:rsid w:val="00B4357C"/>
    <w:rsid w:val="00B5035B"/>
    <w:rsid w:val="00B52345"/>
    <w:rsid w:val="00B528AB"/>
    <w:rsid w:val="00B529E3"/>
    <w:rsid w:val="00B607C9"/>
    <w:rsid w:val="00B61A99"/>
    <w:rsid w:val="00B6790F"/>
    <w:rsid w:val="00B71C41"/>
    <w:rsid w:val="00B740F6"/>
    <w:rsid w:val="00B76EC7"/>
    <w:rsid w:val="00B77CAF"/>
    <w:rsid w:val="00B8310B"/>
    <w:rsid w:val="00B846AC"/>
    <w:rsid w:val="00B86DE5"/>
    <w:rsid w:val="00B9454F"/>
    <w:rsid w:val="00B9763C"/>
    <w:rsid w:val="00BA18C7"/>
    <w:rsid w:val="00BC3C27"/>
    <w:rsid w:val="00BC6994"/>
    <w:rsid w:val="00BC7E3B"/>
    <w:rsid w:val="00BD379E"/>
    <w:rsid w:val="00BD6D42"/>
    <w:rsid w:val="00BD7D3E"/>
    <w:rsid w:val="00BF0CBB"/>
    <w:rsid w:val="00BF4EEA"/>
    <w:rsid w:val="00BF5E48"/>
    <w:rsid w:val="00BF69A1"/>
    <w:rsid w:val="00BF6C9D"/>
    <w:rsid w:val="00C066D3"/>
    <w:rsid w:val="00C25E6E"/>
    <w:rsid w:val="00C277DE"/>
    <w:rsid w:val="00C34D61"/>
    <w:rsid w:val="00C35B92"/>
    <w:rsid w:val="00C35F21"/>
    <w:rsid w:val="00C4103A"/>
    <w:rsid w:val="00C47F8D"/>
    <w:rsid w:val="00C50352"/>
    <w:rsid w:val="00C54DAD"/>
    <w:rsid w:val="00C55EDE"/>
    <w:rsid w:val="00C5776F"/>
    <w:rsid w:val="00C57783"/>
    <w:rsid w:val="00C6276B"/>
    <w:rsid w:val="00C65E32"/>
    <w:rsid w:val="00C7180F"/>
    <w:rsid w:val="00C71EE8"/>
    <w:rsid w:val="00C765E5"/>
    <w:rsid w:val="00C770A6"/>
    <w:rsid w:val="00C779EA"/>
    <w:rsid w:val="00C91360"/>
    <w:rsid w:val="00C91BBA"/>
    <w:rsid w:val="00CA3C24"/>
    <w:rsid w:val="00CA5489"/>
    <w:rsid w:val="00CB3EC3"/>
    <w:rsid w:val="00CB438B"/>
    <w:rsid w:val="00CB5B0F"/>
    <w:rsid w:val="00CC2E5A"/>
    <w:rsid w:val="00CC5B61"/>
    <w:rsid w:val="00CC63C9"/>
    <w:rsid w:val="00CD59CC"/>
    <w:rsid w:val="00CD6390"/>
    <w:rsid w:val="00CE0D81"/>
    <w:rsid w:val="00CE1E03"/>
    <w:rsid w:val="00CE2F26"/>
    <w:rsid w:val="00CF6D69"/>
    <w:rsid w:val="00D014B9"/>
    <w:rsid w:val="00D052BC"/>
    <w:rsid w:val="00D05F0D"/>
    <w:rsid w:val="00D115C8"/>
    <w:rsid w:val="00D179D0"/>
    <w:rsid w:val="00D21722"/>
    <w:rsid w:val="00D30277"/>
    <w:rsid w:val="00D3250C"/>
    <w:rsid w:val="00D37753"/>
    <w:rsid w:val="00D444F3"/>
    <w:rsid w:val="00D45A8A"/>
    <w:rsid w:val="00D51675"/>
    <w:rsid w:val="00D53A9F"/>
    <w:rsid w:val="00D64826"/>
    <w:rsid w:val="00D648FC"/>
    <w:rsid w:val="00D65A7C"/>
    <w:rsid w:val="00D6686B"/>
    <w:rsid w:val="00D67FEA"/>
    <w:rsid w:val="00D713FA"/>
    <w:rsid w:val="00D71407"/>
    <w:rsid w:val="00D8212C"/>
    <w:rsid w:val="00D82132"/>
    <w:rsid w:val="00D931BE"/>
    <w:rsid w:val="00D9699A"/>
    <w:rsid w:val="00DA100E"/>
    <w:rsid w:val="00DA1501"/>
    <w:rsid w:val="00DA2CB5"/>
    <w:rsid w:val="00DA342B"/>
    <w:rsid w:val="00DA4476"/>
    <w:rsid w:val="00DA4AB6"/>
    <w:rsid w:val="00DB16FA"/>
    <w:rsid w:val="00DB3E1B"/>
    <w:rsid w:val="00DB6A3D"/>
    <w:rsid w:val="00DC4C80"/>
    <w:rsid w:val="00DC4EC4"/>
    <w:rsid w:val="00DC560D"/>
    <w:rsid w:val="00DC63B3"/>
    <w:rsid w:val="00DD399B"/>
    <w:rsid w:val="00DD4D8F"/>
    <w:rsid w:val="00DD6185"/>
    <w:rsid w:val="00DE4CC6"/>
    <w:rsid w:val="00DE6E95"/>
    <w:rsid w:val="00DF4F79"/>
    <w:rsid w:val="00DF6457"/>
    <w:rsid w:val="00E022AF"/>
    <w:rsid w:val="00E07A2C"/>
    <w:rsid w:val="00E11A72"/>
    <w:rsid w:val="00E14382"/>
    <w:rsid w:val="00E24BD3"/>
    <w:rsid w:val="00E2746E"/>
    <w:rsid w:val="00E35257"/>
    <w:rsid w:val="00E360A4"/>
    <w:rsid w:val="00E36685"/>
    <w:rsid w:val="00E37B45"/>
    <w:rsid w:val="00E37EA1"/>
    <w:rsid w:val="00E407A2"/>
    <w:rsid w:val="00E40DB8"/>
    <w:rsid w:val="00E462A6"/>
    <w:rsid w:val="00E47984"/>
    <w:rsid w:val="00E5152F"/>
    <w:rsid w:val="00E5397F"/>
    <w:rsid w:val="00E62F96"/>
    <w:rsid w:val="00E6311D"/>
    <w:rsid w:val="00E673D8"/>
    <w:rsid w:val="00E71013"/>
    <w:rsid w:val="00E74528"/>
    <w:rsid w:val="00E82E82"/>
    <w:rsid w:val="00E83D34"/>
    <w:rsid w:val="00E937A4"/>
    <w:rsid w:val="00E9465E"/>
    <w:rsid w:val="00EA2332"/>
    <w:rsid w:val="00EC0660"/>
    <w:rsid w:val="00EC5C09"/>
    <w:rsid w:val="00EC6DA0"/>
    <w:rsid w:val="00ED0724"/>
    <w:rsid w:val="00ED2B50"/>
    <w:rsid w:val="00ED40F0"/>
    <w:rsid w:val="00EE0380"/>
    <w:rsid w:val="00EE0FFC"/>
    <w:rsid w:val="00EE30B7"/>
    <w:rsid w:val="00EE6750"/>
    <w:rsid w:val="00EE7D7C"/>
    <w:rsid w:val="00EF351E"/>
    <w:rsid w:val="00EF5B4B"/>
    <w:rsid w:val="00EF76EF"/>
    <w:rsid w:val="00F02637"/>
    <w:rsid w:val="00F0361E"/>
    <w:rsid w:val="00F05175"/>
    <w:rsid w:val="00F105A9"/>
    <w:rsid w:val="00F239F5"/>
    <w:rsid w:val="00F3073D"/>
    <w:rsid w:val="00F31F30"/>
    <w:rsid w:val="00F31F34"/>
    <w:rsid w:val="00F36CEB"/>
    <w:rsid w:val="00F405E5"/>
    <w:rsid w:val="00F41FD4"/>
    <w:rsid w:val="00F421B0"/>
    <w:rsid w:val="00F50100"/>
    <w:rsid w:val="00F550FC"/>
    <w:rsid w:val="00F60FC6"/>
    <w:rsid w:val="00F63748"/>
    <w:rsid w:val="00F650C7"/>
    <w:rsid w:val="00F67DF0"/>
    <w:rsid w:val="00F81F80"/>
    <w:rsid w:val="00F91BD5"/>
    <w:rsid w:val="00F9211C"/>
    <w:rsid w:val="00F96494"/>
    <w:rsid w:val="00FA1292"/>
    <w:rsid w:val="00FA2DA7"/>
    <w:rsid w:val="00FA37B3"/>
    <w:rsid w:val="00FA5AD3"/>
    <w:rsid w:val="00FA7847"/>
    <w:rsid w:val="00FB472A"/>
    <w:rsid w:val="00FC2D17"/>
    <w:rsid w:val="00FD355A"/>
    <w:rsid w:val="00FE222D"/>
    <w:rsid w:val="00FE5ED2"/>
    <w:rsid w:val="00FF2AD1"/>
    <w:rsid w:val="00FF380E"/>
    <w:rsid w:val="36549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4348B6"/>
  <w14:defaultImageDpi w14:val="300"/>
  <w15:docId w15:val="{21B8F96C-D0A6-3D45-9D53-08A196D9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567D6"/>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2D72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D72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94EC5"/>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A94EC5"/>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CE9"/>
    <w:pPr>
      <w:ind w:left="720"/>
      <w:contextualSpacing/>
    </w:pPr>
  </w:style>
  <w:style w:type="character" w:customStyle="1" w:styleId="Heading3Char">
    <w:name w:val="Heading 3 Char"/>
    <w:basedOn w:val="DefaultParagraphFont"/>
    <w:link w:val="Heading3"/>
    <w:uiPriority w:val="9"/>
    <w:rsid w:val="00A94EC5"/>
    <w:rPr>
      <w:rFonts w:ascii="Times" w:hAnsi="Times"/>
      <w:b/>
      <w:bCs/>
      <w:sz w:val="27"/>
      <w:szCs w:val="27"/>
      <w:lang w:val="en-GB"/>
    </w:rPr>
  </w:style>
  <w:style w:type="character" w:customStyle="1" w:styleId="Heading4Char">
    <w:name w:val="Heading 4 Char"/>
    <w:basedOn w:val="DefaultParagraphFont"/>
    <w:link w:val="Heading4"/>
    <w:uiPriority w:val="9"/>
    <w:rsid w:val="00A94EC5"/>
    <w:rPr>
      <w:rFonts w:ascii="Times" w:hAnsi="Times"/>
      <w:b/>
      <w:bCs/>
      <w:lang w:val="en-GB"/>
    </w:rPr>
  </w:style>
  <w:style w:type="paragraph" w:styleId="NormalWeb">
    <w:name w:val="Normal (Web)"/>
    <w:basedOn w:val="Normal"/>
    <w:uiPriority w:val="99"/>
    <w:unhideWhenUsed/>
    <w:rsid w:val="00A94EC5"/>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A94EC5"/>
    <w:rPr>
      <w:color w:val="0000FF"/>
      <w:u w:val="single"/>
    </w:rPr>
  </w:style>
  <w:style w:type="character" w:customStyle="1" w:styleId="c-cardbyline-prefix">
    <w:name w:val="c-card__byline-prefix"/>
    <w:basedOn w:val="DefaultParagraphFont"/>
    <w:rsid w:val="00A94EC5"/>
  </w:style>
  <w:style w:type="character" w:customStyle="1" w:styleId="c-cardbyline-name">
    <w:name w:val="c-card__byline-name"/>
    <w:basedOn w:val="DefaultParagraphFont"/>
    <w:rsid w:val="00A94EC5"/>
  </w:style>
  <w:style w:type="paragraph" w:styleId="BalloonText">
    <w:name w:val="Balloon Text"/>
    <w:basedOn w:val="Normal"/>
    <w:link w:val="BalloonTextChar"/>
    <w:uiPriority w:val="99"/>
    <w:semiHidden/>
    <w:unhideWhenUsed/>
    <w:rsid w:val="00A94EC5"/>
    <w:rPr>
      <w:rFonts w:ascii="Lucida Grande" w:hAnsi="Lucida Grande"/>
      <w:sz w:val="18"/>
      <w:szCs w:val="18"/>
    </w:rPr>
  </w:style>
  <w:style w:type="character" w:customStyle="1" w:styleId="BalloonTextChar">
    <w:name w:val="Balloon Text Char"/>
    <w:basedOn w:val="DefaultParagraphFont"/>
    <w:link w:val="BalloonText"/>
    <w:uiPriority w:val="99"/>
    <w:semiHidden/>
    <w:rsid w:val="00A94EC5"/>
    <w:rPr>
      <w:rFonts w:ascii="Lucida Grande" w:hAnsi="Lucida Grande"/>
      <w:sz w:val="18"/>
      <w:szCs w:val="18"/>
    </w:rPr>
  </w:style>
  <w:style w:type="character" w:styleId="Strong">
    <w:name w:val="Strong"/>
    <w:basedOn w:val="DefaultParagraphFont"/>
    <w:uiPriority w:val="22"/>
    <w:qFormat/>
    <w:rsid w:val="006270D6"/>
    <w:rPr>
      <w:b/>
      <w:bCs/>
    </w:rPr>
  </w:style>
  <w:style w:type="character" w:styleId="CommentReference">
    <w:name w:val="annotation reference"/>
    <w:basedOn w:val="DefaultParagraphFont"/>
    <w:uiPriority w:val="99"/>
    <w:semiHidden/>
    <w:unhideWhenUsed/>
    <w:rsid w:val="00EC0660"/>
    <w:rPr>
      <w:sz w:val="18"/>
      <w:szCs w:val="18"/>
    </w:rPr>
  </w:style>
  <w:style w:type="paragraph" w:styleId="CommentText">
    <w:name w:val="annotation text"/>
    <w:basedOn w:val="Normal"/>
    <w:link w:val="CommentTextChar"/>
    <w:uiPriority w:val="99"/>
    <w:semiHidden/>
    <w:unhideWhenUsed/>
    <w:rsid w:val="00EC0660"/>
  </w:style>
  <w:style w:type="character" w:customStyle="1" w:styleId="CommentTextChar">
    <w:name w:val="Comment Text Char"/>
    <w:basedOn w:val="DefaultParagraphFont"/>
    <w:link w:val="CommentText"/>
    <w:uiPriority w:val="99"/>
    <w:semiHidden/>
    <w:rsid w:val="00EC0660"/>
  </w:style>
  <w:style w:type="paragraph" w:styleId="CommentSubject">
    <w:name w:val="annotation subject"/>
    <w:basedOn w:val="CommentText"/>
    <w:next w:val="CommentText"/>
    <w:link w:val="CommentSubjectChar"/>
    <w:uiPriority w:val="99"/>
    <w:semiHidden/>
    <w:unhideWhenUsed/>
    <w:rsid w:val="00EC0660"/>
    <w:rPr>
      <w:b/>
      <w:bCs/>
      <w:sz w:val="20"/>
      <w:szCs w:val="20"/>
    </w:rPr>
  </w:style>
  <w:style w:type="character" w:customStyle="1" w:styleId="CommentSubjectChar">
    <w:name w:val="Comment Subject Char"/>
    <w:basedOn w:val="CommentTextChar"/>
    <w:link w:val="CommentSubject"/>
    <w:uiPriority w:val="99"/>
    <w:semiHidden/>
    <w:rsid w:val="00EC0660"/>
    <w:rPr>
      <w:b/>
      <w:bCs/>
      <w:sz w:val="20"/>
      <w:szCs w:val="20"/>
    </w:rPr>
  </w:style>
  <w:style w:type="character" w:customStyle="1" w:styleId="apple-converted-space">
    <w:name w:val="apple-converted-space"/>
    <w:basedOn w:val="DefaultParagraphFont"/>
    <w:rsid w:val="00DA2CB5"/>
  </w:style>
  <w:style w:type="paragraph" w:styleId="Revision">
    <w:name w:val="Revision"/>
    <w:hidden/>
    <w:uiPriority w:val="99"/>
    <w:semiHidden/>
    <w:rsid w:val="004F3CC3"/>
  </w:style>
  <w:style w:type="paragraph" w:customStyle="1" w:styleId="p1">
    <w:name w:val="p1"/>
    <w:basedOn w:val="Normal"/>
    <w:rsid w:val="00577CCB"/>
    <w:rPr>
      <w:rFonts w:ascii="Times" w:hAnsi="Times"/>
      <w:sz w:val="16"/>
      <w:szCs w:val="16"/>
    </w:rPr>
  </w:style>
  <w:style w:type="character" w:customStyle="1" w:styleId="Heading1Char">
    <w:name w:val="Heading 1 Char"/>
    <w:basedOn w:val="DefaultParagraphFont"/>
    <w:link w:val="Heading1"/>
    <w:uiPriority w:val="9"/>
    <w:rsid w:val="002D72B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D72B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0D1A74"/>
    <w:pPr>
      <w:tabs>
        <w:tab w:val="right" w:leader="dot" w:pos="8290"/>
      </w:tabs>
      <w:spacing w:before="120"/>
    </w:pPr>
    <w:rPr>
      <w:b/>
      <w:bCs/>
    </w:rPr>
  </w:style>
  <w:style w:type="paragraph" w:styleId="TOC2">
    <w:name w:val="toc 2"/>
    <w:basedOn w:val="Normal"/>
    <w:next w:val="Normal"/>
    <w:autoRedefine/>
    <w:uiPriority w:val="39"/>
    <w:unhideWhenUsed/>
    <w:rsid w:val="0093094F"/>
    <w:pPr>
      <w:tabs>
        <w:tab w:val="right" w:leader="dot" w:pos="8290"/>
      </w:tabs>
      <w:spacing w:before="100" w:beforeAutospacing="1"/>
      <w:ind w:left="240"/>
    </w:pPr>
    <w:rPr>
      <w:b/>
      <w:bCs/>
      <w:sz w:val="22"/>
      <w:szCs w:val="22"/>
    </w:rPr>
  </w:style>
  <w:style w:type="paragraph" w:styleId="TOC3">
    <w:name w:val="toc 3"/>
    <w:basedOn w:val="Normal"/>
    <w:next w:val="Normal"/>
    <w:autoRedefine/>
    <w:uiPriority w:val="39"/>
    <w:unhideWhenUsed/>
    <w:rsid w:val="004850B7"/>
    <w:pPr>
      <w:ind w:left="480"/>
    </w:pPr>
    <w:rPr>
      <w:sz w:val="22"/>
      <w:szCs w:val="22"/>
    </w:rPr>
  </w:style>
  <w:style w:type="paragraph" w:styleId="TOC4">
    <w:name w:val="toc 4"/>
    <w:basedOn w:val="Normal"/>
    <w:next w:val="Normal"/>
    <w:autoRedefine/>
    <w:uiPriority w:val="39"/>
    <w:unhideWhenUsed/>
    <w:rsid w:val="004850B7"/>
    <w:pPr>
      <w:ind w:left="720"/>
    </w:pPr>
    <w:rPr>
      <w:sz w:val="20"/>
      <w:szCs w:val="20"/>
    </w:rPr>
  </w:style>
  <w:style w:type="paragraph" w:styleId="TOC5">
    <w:name w:val="toc 5"/>
    <w:basedOn w:val="Normal"/>
    <w:next w:val="Normal"/>
    <w:autoRedefine/>
    <w:uiPriority w:val="39"/>
    <w:unhideWhenUsed/>
    <w:rsid w:val="004850B7"/>
    <w:pPr>
      <w:ind w:left="960"/>
    </w:pPr>
    <w:rPr>
      <w:sz w:val="20"/>
      <w:szCs w:val="20"/>
    </w:rPr>
  </w:style>
  <w:style w:type="paragraph" w:styleId="TOC6">
    <w:name w:val="toc 6"/>
    <w:basedOn w:val="Normal"/>
    <w:next w:val="Normal"/>
    <w:autoRedefine/>
    <w:uiPriority w:val="39"/>
    <w:unhideWhenUsed/>
    <w:rsid w:val="004850B7"/>
    <w:pPr>
      <w:ind w:left="1200"/>
    </w:pPr>
    <w:rPr>
      <w:sz w:val="20"/>
      <w:szCs w:val="20"/>
    </w:rPr>
  </w:style>
  <w:style w:type="paragraph" w:styleId="TOC7">
    <w:name w:val="toc 7"/>
    <w:basedOn w:val="Normal"/>
    <w:next w:val="Normal"/>
    <w:autoRedefine/>
    <w:uiPriority w:val="39"/>
    <w:unhideWhenUsed/>
    <w:rsid w:val="004850B7"/>
    <w:pPr>
      <w:ind w:left="1440"/>
    </w:pPr>
    <w:rPr>
      <w:sz w:val="20"/>
      <w:szCs w:val="20"/>
    </w:rPr>
  </w:style>
  <w:style w:type="paragraph" w:styleId="TOC8">
    <w:name w:val="toc 8"/>
    <w:basedOn w:val="Normal"/>
    <w:next w:val="Normal"/>
    <w:autoRedefine/>
    <w:uiPriority w:val="39"/>
    <w:unhideWhenUsed/>
    <w:rsid w:val="004850B7"/>
    <w:pPr>
      <w:ind w:left="1680"/>
    </w:pPr>
    <w:rPr>
      <w:sz w:val="20"/>
      <w:szCs w:val="20"/>
    </w:rPr>
  </w:style>
  <w:style w:type="paragraph" w:styleId="TOC9">
    <w:name w:val="toc 9"/>
    <w:basedOn w:val="Normal"/>
    <w:next w:val="Normal"/>
    <w:autoRedefine/>
    <w:uiPriority w:val="39"/>
    <w:unhideWhenUsed/>
    <w:rsid w:val="004850B7"/>
    <w:pPr>
      <w:ind w:left="1920"/>
    </w:pPr>
    <w:rPr>
      <w:sz w:val="20"/>
      <w:szCs w:val="20"/>
    </w:rPr>
  </w:style>
  <w:style w:type="paragraph" w:styleId="BodyText">
    <w:name w:val="Body Text"/>
    <w:basedOn w:val="Normal"/>
    <w:link w:val="BodyTextChar"/>
    <w:uiPriority w:val="99"/>
    <w:semiHidden/>
    <w:unhideWhenUsed/>
    <w:rsid w:val="00E2746E"/>
    <w:pPr>
      <w:spacing w:after="120"/>
    </w:pPr>
  </w:style>
  <w:style w:type="character" w:customStyle="1" w:styleId="BodyTextChar">
    <w:name w:val="Body Text Char"/>
    <w:basedOn w:val="DefaultParagraphFont"/>
    <w:link w:val="BodyText"/>
    <w:uiPriority w:val="99"/>
    <w:semiHidden/>
    <w:rsid w:val="00E2746E"/>
  </w:style>
  <w:style w:type="paragraph" w:styleId="Bibliography">
    <w:name w:val="Bibliography"/>
    <w:basedOn w:val="Normal"/>
    <w:next w:val="Normal"/>
    <w:uiPriority w:val="37"/>
    <w:unhideWhenUsed/>
    <w:rsid w:val="00EF76EF"/>
    <w:pPr>
      <w:ind w:left="720" w:hanging="720"/>
    </w:pPr>
  </w:style>
  <w:style w:type="paragraph" w:styleId="FootnoteText">
    <w:name w:val="footnote text"/>
    <w:basedOn w:val="Normal"/>
    <w:link w:val="FootnoteTextChar"/>
    <w:uiPriority w:val="99"/>
    <w:unhideWhenUsed/>
    <w:rsid w:val="00AE2106"/>
  </w:style>
  <w:style w:type="character" w:customStyle="1" w:styleId="FootnoteTextChar">
    <w:name w:val="Footnote Text Char"/>
    <w:basedOn w:val="DefaultParagraphFont"/>
    <w:link w:val="FootnoteText"/>
    <w:uiPriority w:val="99"/>
    <w:rsid w:val="00AE2106"/>
  </w:style>
  <w:style w:type="character" w:styleId="FootnoteReference">
    <w:name w:val="footnote reference"/>
    <w:basedOn w:val="DefaultParagraphFont"/>
    <w:uiPriority w:val="99"/>
    <w:unhideWhenUsed/>
    <w:rsid w:val="00AE2106"/>
    <w:rPr>
      <w:vertAlign w:val="superscript"/>
    </w:rPr>
  </w:style>
  <w:style w:type="character" w:styleId="FollowedHyperlink">
    <w:name w:val="FollowedHyperlink"/>
    <w:basedOn w:val="DefaultParagraphFont"/>
    <w:uiPriority w:val="99"/>
    <w:semiHidden/>
    <w:unhideWhenUsed/>
    <w:rsid w:val="00EE0380"/>
    <w:rPr>
      <w:color w:val="800080" w:themeColor="followedHyperlink"/>
      <w:u w:val="single"/>
    </w:rPr>
  </w:style>
  <w:style w:type="character" w:customStyle="1" w:styleId="UnresolvedMention1">
    <w:name w:val="Unresolved Mention1"/>
    <w:basedOn w:val="DefaultParagraphFont"/>
    <w:uiPriority w:val="99"/>
    <w:semiHidden/>
    <w:unhideWhenUsed/>
    <w:rsid w:val="00B200F9"/>
    <w:rPr>
      <w:color w:val="808080"/>
      <w:shd w:val="clear" w:color="auto" w:fill="E6E6E6"/>
    </w:rPr>
  </w:style>
  <w:style w:type="character" w:customStyle="1" w:styleId="UnresolvedMention2">
    <w:name w:val="Unresolved Mention2"/>
    <w:basedOn w:val="DefaultParagraphFont"/>
    <w:uiPriority w:val="99"/>
    <w:semiHidden/>
    <w:unhideWhenUsed/>
    <w:rsid w:val="00306B25"/>
    <w:rPr>
      <w:color w:val="808080"/>
      <w:shd w:val="clear" w:color="auto" w:fill="E6E6E6"/>
    </w:rPr>
  </w:style>
  <w:style w:type="paragraph" w:customStyle="1" w:styleId="Authornames">
    <w:name w:val="Author names"/>
    <w:basedOn w:val="Normal"/>
    <w:next w:val="Normal"/>
    <w:qFormat/>
    <w:rsid w:val="001B17EE"/>
    <w:pPr>
      <w:spacing w:before="240" w:line="360" w:lineRule="auto"/>
    </w:pPr>
    <w:rPr>
      <w:sz w:val="28"/>
    </w:rPr>
  </w:style>
  <w:style w:type="paragraph" w:customStyle="1" w:styleId="Affiliation">
    <w:name w:val="Affiliation"/>
    <w:basedOn w:val="Normal"/>
    <w:qFormat/>
    <w:rsid w:val="001B17EE"/>
    <w:pPr>
      <w:spacing w:before="240" w:line="360" w:lineRule="auto"/>
    </w:pPr>
    <w:rPr>
      <w:i/>
    </w:rPr>
  </w:style>
  <w:style w:type="paragraph" w:customStyle="1" w:styleId="Correspondencedetails">
    <w:name w:val="Correspondence details"/>
    <w:basedOn w:val="Normal"/>
    <w:qFormat/>
    <w:rsid w:val="001B17EE"/>
    <w:pPr>
      <w:spacing w:before="240" w:line="360" w:lineRule="auto"/>
    </w:pPr>
  </w:style>
  <w:style w:type="character" w:customStyle="1" w:styleId="currenthithighlight">
    <w:name w:val="currenthithighlight"/>
    <w:basedOn w:val="DefaultParagraphFont"/>
    <w:rsid w:val="00795137"/>
  </w:style>
  <w:style w:type="paragraph" w:styleId="Footer">
    <w:name w:val="footer"/>
    <w:basedOn w:val="Normal"/>
    <w:link w:val="FooterChar"/>
    <w:uiPriority w:val="99"/>
    <w:unhideWhenUsed/>
    <w:rsid w:val="0054249B"/>
    <w:pPr>
      <w:tabs>
        <w:tab w:val="center" w:pos="4320"/>
        <w:tab w:val="right" w:pos="8640"/>
      </w:tabs>
    </w:pPr>
  </w:style>
  <w:style w:type="character" w:customStyle="1" w:styleId="FooterChar">
    <w:name w:val="Footer Char"/>
    <w:basedOn w:val="DefaultParagraphFont"/>
    <w:link w:val="Footer"/>
    <w:uiPriority w:val="99"/>
    <w:rsid w:val="0054249B"/>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54249B"/>
  </w:style>
  <w:style w:type="character" w:customStyle="1" w:styleId="UnresolvedMention3">
    <w:name w:val="Unresolved Mention3"/>
    <w:basedOn w:val="DefaultParagraphFont"/>
    <w:uiPriority w:val="99"/>
    <w:semiHidden/>
    <w:unhideWhenUsed/>
    <w:rsid w:val="009C07DA"/>
    <w:rPr>
      <w:color w:val="605E5C"/>
      <w:shd w:val="clear" w:color="auto" w:fill="E1DFDD"/>
    </w:rPr>
  </w:style>
  <w:style w:type="character" w:styleId="UnresolvedMention">
    <w:name w:val="Unresolved Mention"/>
    <w:basedOn w:val="DefaultParagraphFont"/>
    <w:uiPriority w:val="99"/>
    <w:rsid w:val="00A25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6002">
      <w:bodyDiv w:val="1"/>
      <w:marLeft w:val="0"/>
      <w:marRight w:val="0"/>
      <w:marTop w:val="0"/>
      <w:marBottom w:val="0"/>
      <w:divBdr>
        <w:top w:val="none" w:sz="0" w:space="0" w:color="auto"/>
        <w:left w:val="none" w:sz="0" w:space="0" w:color="auto"/>
        <w:bottom w:val="none" w:sz="0" w:space="0" w:color="auto"/>
        <w:right w:val="none" w:sz="0" w:space="0" w:color="auto"/>
      </w:divBdr>
    </w:div>
    <w:div w:id="138351320">
      <w:bodyDiv w:val="1"/>
      <w:marLeft w:val="0"/>
      <w:marRight w:val="0"/>
      <w:marTop w:val="0"/>
      <w:marBottom w:val="0"/>
      <w:divBdr>
        <w:top w:val="none" w:sz="0" w:space="0" w:color="auto"/>
        <w:left w:val="none" w:sz="0" w:space="0" w:color="auto"/>
        <w:bottom w:val="none" w:sz="0" w:space="0" w:color="auto"/>
        <w:right w:val="none" w:sz="0" w:space="0" w:color="auto"/>
      </w:divBdr>
    </w:div>
    <w:div w:id="146018850">
      <w:bodyDiv w:val="1"/>
      <w:marLeft w:val="0"/>
      <w:marRight w:val="0"/>
      <w:marTop w:val="0"/>
      <w:marBottom w:val="0"/>
      <w:divBdr>
        <w:top w:val="none" w:sz="0" w:space="0" w:color="auto"/>
        <w:left w:val="none" w:sz="0" w:space="0" w:color="auto"/>
        <w:bottom w:val="none" w:sz="0" w:space="0" w:color="auto"/>
        <w:right w:val="none" w:sz="0" w:space="0" w:color="auto"/>
      </w:divBdr>
    </w:div>
    <w:div w:id="161284681">
      <w:bodyDiv w:val="1"/>
      <w:marLeft w:val="0"/>
      <w:marRight w:val="0"/>
      <w:marTop w:val="0"/>
      <w:marBottom w:val="0"/>
      <w:divBdr>
        <w:top w:val="none" w:sz="0" w:space="0" w:color="auto"/>
        <w:left w:val="none" w:sz="0" w:space="0" w:color="auto"/>
        <w:bottom w:val="none" w:sz="0" w:space="0" w:color="auto"/>
        <w:right w:val="none" w:sz="0" w:space="0" w:color="auto"/>
      </w:divBdr>
    </w:div>
    <w:div w:id="228154508">
      <w:bodyDiv w:val="1"/>
      <w:marLeft w:val="0"/>
      <w:marRight w:val="0"/>
      <w:marTop w:val="0"/>
      <w:marBottom w:val="0"/>
      <w:divBdr>
        <w:top w:val="none" w:sz="0" w:space="0" w:color="auto"/>
        <w:left w:val="none" w:sz="0" w:space="0" w:color="auto"/>
        <w:bottom w:val="none" w:sz="0" w:space="0" w:color="auto"/>
        <w:right w:val="none" w:sz="0" w:space="0" w:color="auto"/>
      </w:divBdr>
    </w:div>
    <w:div w:id="254292670">
      <w:bodyDiv w:val="1"/>
      <w:marLeft w:val="0"/>
      <w:marRight w:val="0"/>
      <w:marTop w:val="0"/>
      <w:marBottom w:val="0"/>
      <w:divBdr>
        <w:top w:val="none" w:sz="0" w:space="0" w:color="auto"/>
        <w:left w:val="none" w:sz="0" w:space="0" w:color="auto"/>
        <w:bottom w:val="none" w:sz="0" w:space="0" w:color="auto"/>
        <w:right w:val="none" w:sz="0" w:space="0" w:color="auto"/>
      </w:divBdr>
    </w:div>
    <w:div w:id="297298237">
      <w:bodyDiv w:val="1"/>
      <w:marLeft w:val="0"/>
      <w:marRight w:val="0"/>
      <w:marTop w:val="0"/>
      <w:marBottom w:val="0"/>
      <w:divBdr>
        <w:top w:val="none" w:sz="0" w:space="0" w:color="auto"/>
        <w:left w:val="none" w:sz="0" w:space="0" w:color="auto"/>
        <w:bottom w:val="none" w:sz="0" w:space="0" w:color="auto"/>
        <w:right w:val="none" w:sz="0" w:space="0" w:color="auto"/>
      </w:divBdr>
    </w:div>
    <w:div w:id="369964046">
      <w:bodyDiv w:val="1"/>
      <w:marLeft w:val="0"/>
      <w:marRight w:val="0"/>
      <w:marTop w:val="0"/>
      <w:marBottom w:val="0"/>
      <w:divBdr>
        <w:top w:val="none" w:sz="0" w:space="0" w:color="auto"/>
        <w:left w:val="none" w:sz="0" w:space="0" w:color="auto"/>
        <w:bottom w:val="none" w:sz="0" w:space="0" w:color="auto"/>
        <w:right w:val="none" w:sz="0" w:space="0" w:color="auto"/>
      </w:divBdr>
    </w:div>
    <w:div w:id="446432536">
      <w:bodyDiv w:val="1"/>
      <w:marLeft w:val="0"/>
      <w:marRight w:val="0"/>
      <w:marTop w:val="0"/>
      <w:marBottom w:val="0"/>
      <w:divBdr>
        <w:top w:val="none" w:sz="0" w:space="0" w:color="auto"/>
        <w:left w:val="none" w:sz="0" w:space="0" w:color="auto"/>
        <w:bottom w:val="none" w:sz="0" w:space="0" w:color="auto"/>
        <w:right w:val="none" w:sz="0" w:space="0" w:color="auto"/>
      </w:divBdr>
    </w:div>
    <w:div w:id="450590139">
      <w:bodyDiv w:val="1"/>
      <w:marLeft w:val="0"/>
      <w:marRight w:val="0"/>
      <w:marTop w:val="0"/>
      <w:marBottom w:val="0"/>
      <w:divBdr>
        <w:top w:val="none" w:sz="0" w:space="0" w:color="auto"/>
        <w:left w:val="none" w:sz="0" w:space="0" w:color="auto"/>
        <w:bottom w:val="none" w:sz="0" w:space="0" w:color="auto"/>
        <w:right w:val="none" w:sz="0" w:space="0" w:color="auto"/>
      </w:divBdr>
    </w:div>
    <w:div w:id="460464348">
      <w:bodyDiv w:val="1"/>
      <w:marLeft w:val="0"/>
      <w:marRight w:val="0"/>
      <w:marTop w:val="0"/>
      <w:marBottom w:val="0"/>
      <w:divBdr>
        <w:top w:val="none" w:sz="0" w:space="0" w:color="auto"/>
        <w:left w:val="none" w:sz="0" w:space="0" w:color="auto"/>
        <w:bottom w:val="none" w:sz="0" w:space="0" w:color="auto"/>
        <w:right w:val="none" w:sz="0" w:space="0" w:color="auto"/>
      </w:divBdr>
    </w:div>
    <w:div w:id="515921890">
      <w:bodyDiv w:val="1"/>
      <w:marLeft w:val="0"/>
      <w:marRight w:val="0"/>
      <w:marTop w:val="0"/>
      <w:marBottom w:val="0"/>
      <w:divBdr>
        <w:top w:val="none" w:sz="0" w:space="0" w:color="auto"/>
        <w:left w:val="none" w:sz="0" w:space="0" w:color="auto"/>
        <w:bottom w:val="none" w:sz="0" w:space="0" w:color="auto"/>
        <w:right w:val="none" w:sz="0" w:space="0" w:color="auto"/>
      </w:divBdr>
    </w:div>
    <w:div w:id="587344457">
      <w:bodyDiv w:val="1"/>
      <w:marLeft w:val="0"/>
      <w:marRight w:val="0"/>
      <w:marTop w:val="0"/>
      <w:marBottom w:val="0"/>
      <w:divBdr>
        <w:top w:val="none" w:sz="0" w:space="0" w:color="auto"/>
        <w:left w:val="none" w:sz="0" w:space="0" w:color="auto"/>
        <w:bottom w:val="none" w:sz="0" w:space="0" w:color="auto"/>
        <w:right w:val="none" w:sz="0" w:space="0" w:color="auto"/>
      </w:divBdr>
    </w:div>
    <w:div w:id="628559254">
      <w:bodyDiv w:val="1"/>
      <w:marLeft w:val="0"/>
      <w:marRight w:val="0"/>
      <w:marTop w:val="0"/>
      <w:marBottom w:val="0"/>
      <w:divBdr>
        <w:top w:val="none" w:sz="0" w:space="0" w:color="auto"/>
        <w:left w:val="none" w:sz="0" w:space="0" w:color="auto"/>
        <w:bottom w:val="none" w:sz="0" w:space="0" w:color="auto"/>
        <w:right w:val="none" w:sz="0" w:space="0" w:color="auto"/>
      </w:divBdr>
    </w:div>
    <w:div w:id="653097571">
      <w:bodyDiv w:val="1"/>
      <w:marLeft w:val="0"/>
      <w:marRight w:val="0"/>
      <w:marTop w:val="0"/>
      <w:marBottom w:val="0"/>
      <w:divBdr>
        <w:top w:val="none" w:sz="0" w:space="0" w:color="auto"/>
        <w:left w:val="none" w:sz="0" w:space="0" w:color="auto"/>
        <w:bottom w:val="none" w:sz="0" w:space="0" w:color="auto"/>
        <w:right w:val="none" w:sz="0" w:space="0" w:color="auto"/>
      </w:divBdr>
    </w:div>
    <w:div w:id="663125273">
      <w:bodyDiv w:val="1"/>
      <w:marLeft w:val="0"/>
      <w:marRight w:val="0"/>
      <w:marTop w:val="0"/>
      <w:marBottom w:val="0"/>
      <w:divBdr>
        <w:top w:val="none" w:sz="0" w:space="0" w:color="auto"/>
        <w:left w:val="none" w:sz="0" w:space="0" w:color="auto"/>
        <w:bottom w:val="none" w:sz="0" w:space="0" w:color="auto"/>
        <w:right w:val="none" w:sz="0" w:space="0" w:color="auto"/>
      </w:divBdr>
    </w:div>
    <w:div w:id="675305553">
      <w:bodyDiv w:val="1"/>
      <w:marLeft w:val="0"/>
      <w:marRight w:val="0"/>
      <w:marTop w:val="0"/>
      <w:marBottom w:val="0"/>
      <w:divBdr>
        <w:top w:val="none" w:sz="0" w:space="0" w:color="auto"/>
        <w:left w:val="none" w:sz="0" w:space="0" w:color="auto"/>
        <w:bottom w:val="none" w:sz="0" w:space="0" w:color="auto"/>
        <w:right w:val="none" w:sz="0" w:space="0" w:color="auto"/>
      </w:divBdr>
    </w:div>
    <w:div w:id="677197050">
      <w:bodyDiv w:val="1"/>
      <w:marLeft w:val="0"/>
      <w:marRight w:val="0"/>
      <w:marTop w:val="0"/>
      <w:marBottom w:val="0"/>
      <w:divBdr>
        <w:top w:val="none" w:sz="0" w:space="0" w:color="auto"/>
        <w:left w:val="none" w:sz="0" w:space="0" w:color="auto"/>
        <w:bottom w:val="none" w:sz="0" w:space="0" w:color="auto"/>
        <w:right w:val="none" w:sz="0" w:space="0" w:color="auto"/>
      </w:divBdr>
    </w:div>
    <w:div w:id="776678494">
      <w:bodyDiv w:val="1"/>
      <w:marLeft w:val="0"/>
      <w:marRight w:val="0"/>
      <w:marTop w:val="0"/>
      <w:marBottom w:val="0"/>
      <w:divBdr>
        <w:top w:val="none" w:sz="0" w:space="0" w:color="auto"/>
        <w:left w:val="none" w:sz="0" w:space="0" w:color="auto"/>
        <w:bottom w:val="none" w:sz="0" w:space="0" w:color="auto"/>
        <w:right w:val="none" w:sz="0" w:space="0" w:color="auto"/>
      </w:divBdr>
    </w:div>
    <w:div w:id="810026564">
      <w:bodyDiv w:val="1"/>
      <w:marLeft w:val="0"/>
      <w:marRight w:val="0"/>
      <w:marTop w:val="0"/>
      <w:marBottom w:val="0"/>
      <w:divBdr>
        <w:top w:val="none" w:sz="0" w:space="0" w:color="auto"/>
        <w:left w:val="none" w:sz="0" w:space="0" w:color="auto"/>
        <w:bottom w:val="none" w:sz="0" w:space="0" w:color="auto"/>
        <w:right w:val="none" w:sz="0" w:space="0" w:color="auto"/>
      </w:divBdr>
    </w:div>
    <w:div w:id="872957352">
      <w:bodyDiv w:val="1"/>
      <w:marLeft w:val="0"/>
      <w:marRight w:val="0"/>
      <w:marTop w:val="0"/>
      <w:marBottom w:val="0"/>
      <w:divBdr>
        <w:top w:val="none" w:sz="0" w:space="0" w:color="auto"/>
        <w:left w:val="none" w:sz="0" w:space="0" w:color="auto"/>
        <w:bottom w:val="none" w:sz="0" w:space="0" w:color="auto"/>
        <w:right w:val="none" w:sz="0" w:space="0" w:color="auto"/>
      </w:divBdr>
    </w:div>
    <w:div w:id="875002473">
      <w:bodyDiv w:val="1"/>
      <w:marLeft w:val="0"/>
      <w:marRight w:val="0"/>
      <w:marTop w:val="0"/>
      <w:marBottom w:val="0"/>
      <w:divBdr>
        <w:top w:val="none" w:sz="0" w:space="0" w:color="auto"/>
        <w:left w:val="none" w:sz="0" w:space="0" w:color="auto"/>
        <w:bottom w:val="none" w:sz="0" w:space="0" w:color="auto"/>
        <w:right w:val="none" w:sz="0" w:space="0" w:color="auto"/>
      </w:divBdr>
    </w:div>
    <w:div w:id="886332285">
      <w:bodyDiv w:val="1"/>
      <w:marLeft w:val="0"/>
      <w:marRight w:val="0"/>
      <w:marTop w:val="0"/>
      <w:marBottom w:val="0"/>
      <w:divBdr>
        <w:top w:val="none" w:sz="0" w:space="0" w:color="auto"/>
        <w:left w:val="none" w:sz="0" w:space="0" w:color="auto"/>
        <w:bottom w:val="none" w:sz="0" w:space="0" w:color="auto"/>
        <w:right w:val="none" w:sz="0" w:space="0" w:color="auto"/>
      </w:divBdr>
    </w:div>
    <w:div w:id="896471940">
      <w:bodyDiv w:val="1"/>
      <w:marLeft w:val="0"/>
      <w:marRight w:val="0"/>
      <w:marTop w:val="0"/>
      <w:marBottom w:val="0"/>
      <w:divBdr>
        <w:top w:val="none" w:sz="0" w:space="0" w:color="auto"/>
        <w:left w:val="none" w:sz="0" w:space="0" w:color="auto"/>
        <w:bottom w:val="none" w:sz="0" w:space="0" w:color="auto"/>
        <w:right w:val="none" w:sz="0" w:space="0" w:color="auto"/>
      </w:divBdr>
    </w:div>
    <w:div w:id="919363341">
      <w:bodyDiv w:val="1"/>
      <w:marLeft w:val="0"/>
      <w:marRight w:val="0"/>
      <w:marTop w:val="0"/>
      <w:marBottom w:val="0"/>
      <w:divBdr>
        <w:top w:val="none" w:sz="0" w:space="0" w:color="auto"/>
        <w:left w:val="none" w:sz="0" w:space="0" w:color="auto"/>
        <w:bottom w:val="none" w:sz="0" w:space="0" w:color="auto"/>
        <w:right w:val="none" w:sz="0" w:space="0" w:color="auto"/>
      </w:divBdr>
    </w:div>
    <w:div w:id="945230138">
      <w:bodyDiv w:val="1"/>
      <w:marLeft w:val="0"/>
      <w:marRight w:val="0"/>
      <w:marTop w:val="0"/>
      <w:marBottom w:val="0"/>
      <w:divBdr>
        <w:top w:val="none" w:sz="0" w:space="0" w:color="auto"/>
        <w:left w:val="none" w:sz="0" w:space="0" w:color="auto"/>
        <w:bottom w:val="none" w:sz="0" w:space="0" w:color="auto"/>
        <w:right w:val="none" w:sz="0" w:space="0" w:color="auto"/>
      </w:divBdr>
    </w:div>
    <w:div w:id="968360357">
      <w:bodyDiv w:val="1"/>
      <w:marLeft w:val="0"/>
      <w:marRight w:val="0"/>
      <w:marTop w:val="0"/>
      <w:marBottom w:val="0"/>
      <w:divBdr>
        <w:top w:val="none" w:sz="0" w:space="0" w:color="auto"/>
        <w:left w:val="none" w:sz="0" w:space="0" w:color="auto"/>
        <w:bottom w:val="none" w:sz="0" w:space="0" w:color="auto"/>
        <w:right w:val="none" w:sz="0" w:space="0" w:color="auto"/>
      </w:divBdr>
    </w:div>
    <w:div w:id="985085695">
      <w:bodyDiv w:val="1"/>
      <w:marLeft w:val="0"/>
      <w:marRight w:val="0"/>
      <w:marTop w:val="0"/>
      <w:marBottom w:val="0"/>
      <w:divBdr>
        <w:top w:val="none" w:sz="0" w:space="0" w:color="auto"/>
        <w:left w:val="none" w:sz="0" w:space="0" w:color="auto"/>
        <w:bottom w:val="none" w:sz="0" w:space="0" w:color="auto"/>
        <w:right w:val="none" w:sz="0" w:space="0" w:color="auto"/>
      </w:divBdr>
    </w:div>
    <w:div w:id="994069584">
      <w:bodyDiv w:val="1"/>
      <w:marLeft w:val="0"/>
      <w:marRight w:val="0"/>
      <w:marTop w:val="0"/>
      <w:marBottom w:val="0"/>
      <w:divBdr>
        <w:top w:val="none" w:sz="0" w:space="0" w:color="auto"/>
        <w:left w:val="none" w:sz="0" w:space="0" w:color="auto"/>
        <w:bottom w:val="none" w:sz="0" w:space="0" w:color="auto"/>
        <w:right w:val="none" w:sz="0" w:space="0" w:color="auto"/>
      </w:divBdr>
    </w:div>
    <w:div w:id="1010257753">
      <w:bodyDiv w:val="1"/>
      <w:marLeft w:val="0"/>
      <w:marRight w:val="0"/>
      <w:marTop w:val="0"/>
      <w:marBottom w:val="0"/>
      <w:divBdr>
        <w:top w:val="none" w:sz="0" w:space="0" w:color="auto"/>
        <w:left w:val="none" w:sz="0" w:space="0" w:color="auto"/>
        <w:bottom w:val="none" w:sz="0" w:space="0" w:color="auto"/>
        <w:right w:val="none" w:sz="0" w:space="0" w:color="auto"/>
      </w:divBdr>
    </w:div>
    <w:div w:id="1096363937">
      <w:bodyDiv w:val="1"/>
      <w:marLeft w:val="0"/>
      <w:marRight w:val="0"/>
      <w:marTop w:val="0"/>
      <w:marBottom w:val="0"/>
      <w:divBdr>
        <w:top w:val="none" w:sz="0" w:space="0" w:color="auto"/>
        <w:left w:val="none" w:sz="0" w:space="0" w:color="auto"/>
        <w:bottom w:val="none" w:sz="0" w:space="0" w:color="auto"/>
        <w:right w:val="none" w:sz="0" w:space="0" w:color="auto"/>
      </w:divBdr>
      <w:divsChild>
        <w:div w:id="1771510697">
          <w:marLeft w:val="480"/>
          <w:marRight w:val="0"/>
          <w:marTop w:val="0"/>
          <w:marBottom w:val="0"/>
          <w:divBdr>
            <w:top w:val="none" w:sz="0" w:space="0" w:color="auto"/>
            <w:left w:val="none" w:sz="0" w:space="0" w:color="auto"/>
            <w:bottom w:val="none" w:sz="0" w:space="0" w:color="auto"/>
            <w:right w:val="none" w:sz="0" w:space="0" w:color="auto"/>
          </w:divBdr>
          <w:divsChild>
            <w:div w:id="18956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252">
      <w:bodyDiv w:val="1"/>
      <w:marLeft w:val="0"/>
      <w:marRight w:val="0"/>
      <w:marTop w:val="0"/>
      <w:marBottom w:val="0"/>
      <w:divBdr>
        <w:top w:val="none" w:sz="0" w:space="0" w:color="auto"/>
        <w:left w:val="none" w:sz="0" w:space="0" w:color="auto"/>
        <w:bottom w:val="none" w:sz="0" w:space="0" w:color="auto"/>
        <w:right w:val="none" w:sz="0" w:space="0" w:color="auto"/>
      </w:divBdr>
      <w:divsChild>
        <w:div w:id="818303060">
          <w:marLeft w:val="480"/>
          <w:marRight w:val="0"/>
          <w:marTop w:val="0"/>
          <w:marBottom w:val="0"/>
          <w:divBdr>
            <w:top w:val="none" w:sz="0" w:space="0" w:color="auto"/>
            <w:left w:val="none" w:sz="0" w:space="0" w:color="auto"/>
            <w:bottom w:val="none" w:sz="0" w:space="0" w:color="auto"/>
            <w:right w:val="none" w:sz="0" w:space="0" w:color="auto"/>
          </w:divBdr>
          <w:divsChild>
            <w:div w:id="19971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673">
      <w:bodyDiv w:val="1"/>
      <w:marLeft w:val="0"/>
      <w:marRight w:val="0"/>
      <w:marTop w:val="0"/>
      <w:marBottom w:val="0"/>
      <w:divBdr>
        <w:top w:val="none" w:sz="0" w:space="0" w:color="auto"/>
        <w:left w:val="none" w:sz="0" w:space="0" w:color="auto"/>
        <w:bottom w:val="none" w:sz="0" w:space="0" w:color="auto"/>
        <w:right w:val="none" w:sz="0" w:space="0" w:color="auto"/>
      </w:divBdr>
    </w:div>
    <w:div w:id="1259292676">
      <w:bodyDiv w:val="1"/>
      <w:marLeft w:val="0"/>
      <w:marRight w:val="0"/>
      <w:marTop w:val="0"/>
      <w:marBottom w:val="0"/>
      <w:divBdr>
        <w:top w:val="none" w:sz="0" w:space="0" w:color="auto"/>
        <w:left w:val="none" w:sz="0" w:space="0" w:color="auto"/>
        <w:bottom w:val="none" w:sz="0" w:space="0" w:color="auto"/>
        <w:right w:val="none" w:sz="0" w:space="0" w:color="auto"/>
      </w:divBdr>
    </w:div>
    <w:div w:id="1274439752">
      <w:bodyDiv w:val="1"/>
      <w:marLeft w:val="0"/>
      <w:marRight w:val="0"/>
      <w:marTop w:val="0"/>
      <w:marBottom w:val="0"/>
      <w:divBdr>
        <w:top w:val="none" w:sz="0" w:space="0" w:color="auto"/>
        <w:left w:val="none" w:sz="0" w:space="0" w:color="auto"/>
        <w:bottom w:val="none" w:sz="0" w:space="0" w:color="auto"/>
        <w:right w:val="none" w:sz="0" w:space="0" w:color="auto"/>
      </w:divBdr>
    </w:div>
    <w:div w:id="1320963114">
      <w:bodyDiv w:val="1"/>
      <w:marLeft w:val="0"/>
      <w:marRight w:val="0"/>
      <w:marTop w:val="0"/>
      <w:marBottom w:val="0"/>
      <w:divBdr>
        <w:top w:val="none" w:sz="0" w:space="0" w:color="auto"/>
        <w:left w:val="none" w:sz="0" w:space="0" w:color="auto"/>
        <w:bottom w:val="none" w:sz="0" w:space="0" w:color="auto"/>
        <w:right w:val="none" w:sz="0" w:space="0" w:color="auto"/>
      </w:divBdr>
    </w:div>
    <w:div w:id="1380472993">
      <w:bodyDiv w:val="1"/>
      <w:marLeft w:val="0"/>
      <w:marRight w:val="0"/>
      <w:marTop w:val="0"/>
      <w:marBottom w:val="0"/>
      <w:divBdr>
        <w:top w:val="none" w:sz="0" w:space="0" w:color="auto"/>
        <w:left w:val="none" w:sz="0" w:space="0" w:color="auto"/>
        <w:bottom w:val="none" w:sz="0" w:space="0" w:color="auto"/>
        <w:right w:val="none" w:sz="0" w:space="0" w:color="auto"/>
      </w:divBdr>
    </w:div>
    <w:div w:id="1381323335">
      <w:bodyDiv w:val="1"/>
      <w:marLeft w:val="0"/>
      <w:marRight w:val="0"/>
      <w:marTop w:val="0"/>
      <w:marBottom w:val="0"/>
      <w:divBdr>
        <w:top w:val="none" w:sz="0" w:space="0" w:color="auto"/>
        <w:left w:val="none" w:sz="0" w:space="0" w:color="auto"/>
        <w:bottom w:val="none" w:sz="0" w:space="0" w:color="auto"/>
        <w:right w:val="none" w:sz="0" w:space="0" w:color="auto"/>
      </w:divBdr>
    </w:div>
    <w:div w:id="1439983669">
      <w:bodyDiv w:val="1"/>
      <w:marLeft w:val="0"/>
      <w:marRight w:val="0"/>
      <w:marTop w:val="0"/>
      <w:marBottom w:val="0"/>
      <w:divBdr>
        <w:top w:val="none" w:sz="0" w:space="0" w:color="auto"/>
        <w:left w:val="none" w:sz="0" w:space="0" w:color="auto"/>
        <w:bottom w:val="none" w:sz="0" w:space="0" w:color="auto"/>
        <w:right w:val="none" w:sz="0" w:space="0" w:color="auto"/>
      </w:divBdr>
    </w:div>
    <w:div w:id="1443258717">
      <w:bodyDiv w:val="1"/>
      <w:marLeft w:val="0"/>
      <w:marRight w:val="0"/>
      <w:marTop w:val="0"/>
      <w:marBottom w:val="0"/>
      <w:divBdr>
        <w:top w:val="none" w:sz="0" w:space="0" w:color="auto"/>
        <w:left w:val="none" w:sz="0" w:space="0" w:color="auto"/>
        <w:bottom w:val="none" w:sz="0" w:space="0" w:color="auto"/>
        <w:right w:val="none" w:sz="0" w:space="0" w:color="auto"/>
      </w:divBdr>
    </w:div>
    <w:div w:id="1506550052">
      <w:bodyDiv w:val="1"/>
      <w:marLeft w:val="0"/>
      <w:marRight w:val="0"/>
      <w:marTop w:val="0"/>
      <w:marBottom w:val="0"/>
      <w:divBdr>
        <w:top w:val="none" w:sz="0" w:space="0" w:color="auto"/>
        <w:left w:val="none" w:sz="0" w:space="0" w:color="auto"/>
        <w:bottom w:val="none" w:sz="0" w:space="0" w:color="auto"/>
        <w:right w:val="none" w:sz="0" w:space="0" w:color="auto"/>
      </w:divBdr>
    </w:div>
    <w:div w:id="1641956639">
      <w:bodyDiv w:val="1"/>
      <w:marLeft w:val="0"/>
      <w:marRight w:val="0"/>
      <w:marTop w:val="0"/>
      <w:marBottom w:val="0"/>
      <w:divBdr>
        <w:top w:val="none" w:sz="0" w:space="0" w:color="auto"/>
        <w:left w:val="none" w:sz="0" w:space="0" w:color="auto"/>
        <w:bottom w:val="none" w:sz="0" w:space="0" w:color="auto"/>
        <w:right w:val="none" w:sz="0" w:space="0" w:color="auto"/>
      </w:divBdr>
    </w:div>
    <w:div w:id="1659378629">
      <w:bodyDiv w:val="1"/>
      <w:marLeft w:val="0"/>
      <w:marRight w:val="0"/>
      <w:marTop w:val="0"/>
      <w:marBottom w:val="0"/>
      <w:divBdr>
        <w:top w:val="none" w:sz="0" w:space="0" w:color="auto"/>
        <w:left w:val="none" w:sz="0" w:space="0" w:color="auto"/>
        <w:bottom w:val="none" w:sz="0" w:space="0" w:color="auto"/>
        <w:right w:val="none" w:sz="0" w:space="0" w:color="auto"/>
      </w:divBdr>
    </w:div>
    <w:div w:id="1672491873">
      <w:bodyDiv w:val="1"/>
      <w:marLeft w:val="0"/>
      <w:marRight w:val="0"/>
      <w:marTop w:val="0"/>
      <w:marBottom w:val="0"/>
      <w:divBdr>
        <w:top w:val="none" w:sz="0" w:space="0" w:color="auto"/>
        <w:left w:val="none" w:sz="0" w:space="0" w:color="auto"/>
        <w:bottom w:val="none" w:sz="0" w:space="0" w:color="auto"/>
        <w:right w:val="none" w:sz="0" w:space="0" w:color="auto"/>
      </w:divBdr>
    </w:div>
    <w:div w:id="1690788732">
      <w:bodyDiv w:val="1"/>
      <w:marLeft w:val="0"/>
      <w:marRight w:val="0"/>
      <w:marTop w:val="0"/>
      <w:marBottom w:val="0"/>
      <w:divBdr>
        <w:top w:val="none" w:sz="0" w:space="0" w:color="auto"/>
        <w:left w:val="none" w:sz="0" w:space="0" w:color="auto"/>
        <w:bottom w:val="none" w:sz="0" w:space="0" w:color="auto"/>
        <w:right w:val="none" w:sz="0" w:space="0" w:color="auto"/>
      </w:divBdr>
      <w:divsChild>
        <w:div w:id="478037983">
          <w:marLeft w:val="480"/>
          <w:marRight w:val="0"/>
          <w:marTop w:val="0"/>
          <w:marBottom w:val="0"/>
          <w:divBdr>
            <w:top w:val="none" w:sz="0" w:space="0" w:color="auto"/>
            <w:left w:val="none" w:sz="0" w:space="0" w:color="auto"/>
            <w:bottom w:val="none" w:sz="0" w:space="0" w:color="auto"/>
            <w:right w:val="none" w:sz="0" w:space="0" w:color="auto"/>
          </w:divBdr>
          <w:divsChild>
            <w:div w:id="7334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8238">
      <w:bodyDiv w:val="1"/>
      <w:marLeft w:val="0"/>
      <w:marRight w:val="0"/>
      <w:marTop w:val="0"/>
      <w:marBottom w:val="0"/>
      <w:divBdr>
        <w:top w:val="none" w:sz="0" w:space="0" w:color="auto"/>
        <w:left w:val="none" w:sz="0" w:space="0" w:color="auto"/>
        <w:bottom w:val="none" w:sz="0" w:space="0" w:color="auto"/>
        <w:right w:val="none" w:sz="0" w:space="0" w:color="auto"/>
      </w:divBdr>
    </w:div>
    <w:div w:id="1806970512">
      <w:bodyDiv w:val="1"/>
      <w:marLeft w:val="0"/>
      <w:marRight w:val="0"/>
      <w:marTop w:val="0"/>
      <w:marBottom w:val="0"/>
      <w:divBdr>
        <w:top w:val="none" w:sz="0" w:space="0" w:color="auto"/>
        <w:left w:val="none" w:sz="0" w:space="0" w:color="auto"/>
        <w:bottom w:val="none" w:sz="0" w:space="0" w:color="auto"/>
        <w:right w:val="none" w:sz="0" w:space="0" w:color="auto"/>
      </w:divBdr>
    </w:div>
    <w:div w:id="1825855451">
      <w:bodyDiv w:val="1"/>
      <w:marLeft w:val="0"/>
      <w:marRight w:val="0"/>
      <w:marTop w:val="0"/>
      <w:marBottom w:val="0"/>
      <w:divBdr>
        <w:top w:val="none" w:sz="0" w:space="0" w:color="auto"/>
        <w:left w:val="none" w:sz="0" w:space="0" w:color="auto"/>
        <w:bottom w:val="none" w:sz="0" w:space="0" w:color="auto"/>
        <w:right w:val="none" w:sz="0" w:space="0" w:color="auto"/>
      </w:divBdr>
    </w:div>
    <w:div w:id="1921139217">
      <w:bodyDiv w:val="1"/>
      <w:marLeft w:val="0"/>
      <w:marRight w:val="0"/>
      <w:marTop w:val="0"/>
      <w:marBottom w:val="0"/>
      <w:divBdr>
        <w:top w:val="none" w:sz="0" w:space="0" w:color="auto"/>
        <w:left w:val="none" w:sz="0" w:space="0" w:color="auto"/>
        <w:bottom w:val="none" w:sz="0" w:space="0" w:color="auto"/>
        <w:right w:val="none" w:sz="0" w:space="0" w:color="auto"/>
      </w:divBdr>
      <w:divsChild>
        <w:div w:id="237977904">
          <w:marLeft w:val="0"/>
          <w:marRight w:val="0"/>
          <w:marTop w:val="0"/>
          <w:marBottom w:val="0"/>
          <w:divBdr>
            <w:top w:val="none" w:sz="0" w:space="0" w:color="auto"/>
            <w:left w:val="none" w:sz="0" w:space="0" w:color="auto"/>
            <w:bottom w:val="none" w:sz="0" w:space="0" w:color="auto"/>
            <w:right w:val="none" w:sz="0" w:space="0" w:color="auto"/>
          </w:divBdr>
          <w:divsChild>
            <w:div w:id="491333138">
              <w:marLeft w:val="0"/>
              <w:marRight w:val="0"/>
              <w:marTop w:val="0"/>
              <w:marBottom w:val="0"/>
              <w:divBdr>
                <w:top w:val="none" w:sz="0" w:space="0" w:color="auto"/>
                <w:left w:val="none" w:sz="0" w:space="0" w:color="auto"/>
                <w:bottom w:val="none" w:sz="0" w:space="0" w:color="auto"/>
                <w:right w:val="none" w:sz="0" w:space="0" w:color="auto"/>
              </w:divBdr>
              <w:divsChild>
                <w:div w:id="1615551257">
                  <w:marLeft w:val="0"/>
                  <w:marRight w:val="0"/>
                  <w:marTop w:val="0"/>
                  <w:marBottom w:val="0"/>
                  <w:divBdr>
                    <w:top w:val="none" w:sz="0" w:space="0" w:color="auto"/>
                    <w:left w:val="none" w:sz="0" w:space="0" w:color="auto"/>
                    <w:bottom w:val="none" w:sz="0" w:space="0" w:color="auto"/>
                    <w:right w:val="none" w:sz="0" w:space="0" w:color="auto"/>
                  </w:divBdr>
                  <w:divsChild>
                    <w:div w:id="1302493508">
                      <w:marLeft w:val="0"/>
                      <w:marRight w:val="0"/>
                      <w:marTop w:val="0"/>
                      <w:marBottom w:val="0"/>
                      <w:divBdr>
                        <w:top w:val="none" w:sz="0" w:space="0" w:color="auto"/>
                        <w:left w:val="none" w:sz="0" w:space="0" w:color="auto"/>
                        <w:bottom w:val="none" w:sz="0" w:space="0" w:color="auto"/>
                        <w:right w:val="none" w:sz="0" w:space="0" w:color="auto"/>
                      </w:divBdr>
                    </w:div>
                  </w:divsChild>
                </w:div>
                <w:div w:id="1808281504">
                  <w:marLeft w:val="0"/>
                  <w:marRight w:val="0"/>
                  <w:marTop w:val="0"/>
                  <w:marBottom w:val="0"/>
                  <w:divBdr>
                    <w:top w:val="none" w:sz="0" w:space="0" w:color="auto"/>
                    <w:left w:val="none" w:sz="0" w:space="0" w:color="auto"/>
                    <w:bottom w:val="none" w:sz="0" w:space="0" w:color="auto"/>
                    <w:right w:val="none" w:sz="0" w:space="0" w:color="auto"/>
                  </w:divBdr>
                  <w:divsChild>
                    <w:div w:id="1996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0374">
          <w:marLeft w:val="0"/>
          <w:marRight w:val="0"/>
          <w:marTop w:val="0"/>
          <w:marBottom w:val="0"/>
          <w:divBdr>
            <w:top w:val="none" w:sz="0" w:space="0" w:color="auto"/>
            <w:left w:val="none" w:sz="0" w:space="0" w:color="auto"/>
            <w:bottom w:val="none" w:sz="0" w:space="0" w:color="auto"/>
            <w:right w:val="none" w:sz="0" w:space="0" w:color="auto"/>
          </w:divBdr>
          <w:divsChild>
            <w:div w:id="1297180401">
              <w:marLeft w:val="0"/>
              <w:marRight w:val="0"/>
              <w:marTop w:val="0"/>
              <w:marBottom w:val="0"/>
              <w:divBdr>
                <w:top w:val="none" w:sz="0" w:space="0" w:color="auto"/>
                <w:left w:val="none" w:sz="0" w:space="0" w:color="auto"/>
                <w:bottom w:val="none" w:sz="0" w:space="0" w:color="auto"/>
                <w:right w:val="none" w:sz="0" w:space="0" w:color="auto"/>
              </w:divBdr>
              <w:divsChild>
                <w:div w:id="416707417">
                  <w:marLeft w:val="0"/>
                  <w:marRight w:val="0"/>
                  <w:marTop w:val="0"/>
                  <w:marBottom w:val="0"/>
                  <w:divBdr>
                    <w:top w:val="none" w:sz="0" w:space="0" w:color="auto"/>
                    <w:left w:val="none" w:sz="0" w:space="0" w:color="auto"/>
                    <w:bottom w:val="none" w:sz="0" w:space="0" w:color="auto"/>
                    <w:right w:val="none" w:sz="0" w:space="0" w:color="auto"/>
                  </w:divBdr>
                  <w:divsChild>
                    <w:div w:id="617034182">
                      <w:marLeft w:val="0"/>
                      <w:marRight w:val="0"/>
                      <w:marTop w:val="0"/>
                      <w:marBottom w:val="0"/>
                      <w:divBdr>
                        <w:top w:val="none" w:sz="0" w:space="0" w:color="auto"/>
                        <w:left w:val="none" w:sz="0" w:space="0" w:color="auto"/>
                        <w:bottom w:val="none" w:sz="0" w:space="0" w:color="auto"/>
                        <w:right w:val="none" w:sz="0" w:space="0" w:color="auto"/>
                      </w:divBdr>
                    </w:div>
                  </w:divsChild>
                </w:div>
                <w:div w:id="936790112">
                  <w:marLeft w:val="0"/>
                  <w:marRight w:val="0"/>
                  <w:marTop w:val="0"/>
                  <w:marBottom w:val="0"/>
                  <w:divBdr>
                    <w:top w:val="none" w:sz="0" w:space="0" w:color="auto"/>
                    <w:left w:val="none" w:sz="0" w:space="0" w:color="auto"/>
                    <w:bottom w:val="none" w:sz="0" w:space="0" w:color="auto"/>
                    <w:right w:val="none" w:sz="0" w:space="0" w:color="auto"/>
                  </w:divBdr>
                  <w:divsChild>
                    <w:div w:id="10844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02236">
      <w:bodyDiv w:val="1"/>
      <w:marLeft w:val="0"/>
      <w:marRight w:val="0"/>
      <w:marTop w:val="0"/>
      <w:marBottom w:val="0"/>
      <w:divBdr>
        <w:top w:val="none" w:sz="0" w:space="0" w:color="auto"/>
        <w:left w:val="none" w:sz="0" w:space="0" w:color="auto"/>
        <w:bottom w:val="none" w:sz="0" w:space="0" w:color="auto"/>
        <w:right w:val="none" w:sz="0" w:space="0" w:color="auto"/>
      </w:divBdr>
      <w:divsChild>
        <w:div w:id="13579020">
          <w:marLeft w:val="480"/>
          <w:marRight w:val="0"/>
          <w:marTop w:val="0"/>
          <w:marBottom w:val="0"/>
          <w:divBdr>
            <w:top w:val="none" w:sz="0" w:space="0" w:color="auto"/>
            <w:left w:val="none" w:sz="0" w:space="0" w:color="auto"/>
            <w:bottom w:val="none" w:sz="0" w:space="0" w:color="auto"/>
            <w:right w:val="none" w:sz="0" w:space="0" w:color="auto"/>
          </w:divBdr>
          <w:divsChild>
            <w:div w:id="7576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4687">
      <w:bodyDiv w:val="1"/>
      <w:marLeft w:val="0"/>
      <w:marRight w:val="0"/>
      <w:marTop w:val="0"/>
      <w:marBottom w:val="0"/>
      <w:divBdr>
        <w:top w:val="none" w:sz="0" w:space="0" w:color="auto"/>
        <w:left w:val="none" w:sz="0" w:space="0" w:color="auto"/>
        <w:bottom w:val="none" w:sz="0" w:space="0" w:color="auto"/>
        <w:right w:val="none" w:sz="0" w:space="0" w:color="auto"/>
      </w:divBdr>
    </w:div>
    <w:div w:id="1974410033">
      <w:bodyDiv w:val="1"/>
      <w:marLeft w:val="0"/>
      <w:marRight w:val="0"/>
      <w:marTop w:val="0"/>
      <w:marBottom w:val="0"/>
      <w:divBdr>
        <w:top w:val="none" w:sz="0" w:space="0" w:color="auto"/>
        <w:left w:val="none" w:sz="0" w:space="0" w:color="auto"/>
        <w:bottom w:val="none" w:sz="0" w:space="0" w:color="auto"/>
        <w:right w:val="none" w:sz="0" w:space="0" w:color="auto"/>
      </w:divBdr>
      <w:divsChild>
        <w:div w:id="348801199">
          <w:marLeft w:val="0"/>
          <w:marRight w:val="0"/>
          <w:marTop w:val="0"/>
          <w:marBottom w:val="0"/>
          <w:divBdr>
            <w:top w:val="none" w:sz="0" w:space="0" w:color="auto"/>
            <w:left w:val="none" w:sz="0" w:space="0" w:color="auto"/>
            <w:bottom w:val="none" w:sz="0" w:space="0" w:color="auto"/>
            <w:right w:val="none" w:sz="0" w:space="0" w:color="auto"/>
          </w:divBdr>
          <w:divsChild>
            <w:div w:id="2126537228">
              <w:marLeft w:val="0"/>
              <w:marRight w:val="0"/>
              <w:marTop w:val="0"/>
              <w:marBottom w:val="0"/>
              <w:divBdr>
                <w:top w:val="none" w:sz="0" w:space="0" w:color="auto"/>
                <w:left w:val="none" w:sz="0" w:space="0" w:color="auto"/>
                <w:bottom w:val="none" w:sz="0" w:space="0" w:color="auto"/>
                <w:right w:val="none" w:sz="0" w:space="0" w:color="auto"/>
              </w:divBdr>
              <w:divsChild>
                <w:div w:id="1140079712">
                  <w:marLeft w:val="0"/>
                  <w:marRight w:val="0"/>
                  <w:marTop w:val="0"/>
                  <w:marBottom w:val="0"/>
                  <w:divBdr>
                    <w:top w:val="none" w:sz="0" w:space="0" w:color="auto"/>
                    <w:left w:val="none" w:sz="0" w:space="0" w:color="auto"/>
                    <w:bottom w:val="none" w:sz="0" w:space="0" w:color="auto"/>
                    <w:right w:val="none" w:sz="0" w:space="0" w:color="auto"/>
                  </w:divBdr>
                </w:div>
                <w:div w:id="9558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1792">
      <w:bodyDiv w:val="1"/>
      <w:marLeft w:val="0"/>
      <w:marRight w:val="0"/>
      <w:marTop w:val="0"/>
      <w:marBottom w:val="0"/>
      <w:divBdr>
        <w:top w:val="none" w:sz="0" w:space="0" w:color="auto"/>
        <w:left w:val="none" w:sz="0" w:space="0" w:color="auto"/>
        <w:bottom w:val="none" w:sz="0" w:space="0" w:color="auto"/>
        <w:right w:val="none" w:sz="0" w:space="0" w:color="auto"/>
      </w:divBdr>
      <w:divsChild>
        <w:div w:id="1380085470">
          <w:marLeft w:val="480"/>
          <w:marRight w:val="0"/>
          <w:marTop w:val="0"/>
          <w:marBottom w:val="0"/>
          <w:divBdr>
            <w:top w:val="none" w:sz="0" w:space="0" w:color="auto"/>
            <w:left w:val="none" w:sz="0" w:space="0" w:color="auto"/>
            <w:bottom w:val="none" w:sz="0" w:space="0" w:color="auto"/>
            <w:right w:val="none" w:sz="0" w:space="0" w:color="auto"/>
          </w:divBdr>
          <w:divsChild>
            <w:div w:id="1443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4164">
      <w:bodyDiv w:val="1"/>
      <w:marLeft w:val="0"/>
      <w:marRight w:val="0"/>
      <w:marTop w:val="0"/>
      <w:marBottom w:val="0"/>
      <w:divBdr>
        <w:top w:val="none" w:sz="0" w:space="0" w:color="auto"/>
        <w:left w:val="none" w:sz="0" w:space="0" w:color="auto"/>
        <w:bottom w:val="none" w:sz="0" w:space="0" w:color="auto"/>
        <w:right w:val="none" w:sz="0" w:space="0" w:color="auto"/>
      </w:divBdr>
    </w:div>
    <w:div w:id="2142576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prints.lse.ac.uk/5497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016/j.emospa.2017.09.00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x.doi.org/10.1016%2Fj.emospa.2017.05.00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j.emospa.2017.04.00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theguardian.com/lifeandstyle/2009/jul/25/restaurant-review-franks-cafe-campari-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15769</Words>
  <Characters>89886</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Glasgow University</Company>
  <LinksUpToDate>false</LinksUpToDate>
  <CharactersWithSpaces>105445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Jackson</dc:creator>
  <cp:keywords/>
  <dc:description/>
  <cp:lastModifiedBy>Francisco Calafate</cp:lastModifiedBy>
  <cp:revision>2</cp:revision>
  <cp:lastPrinted>2018-11-08T09:03:00Z</cp:lastPrinted>
  <dcterms:created xsi:type="dcterms:W3CDTF">2022-05-11T11:03:00Z</dcterms:created>
  <dcterms:modified xsi:type="dcterms:W3CDTF">2022-05-11T11:03:00Z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id="0sql8HrY"/&gt;&lt;style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