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2E" w:rsidRPr="007669FD" w:rsidRDefault="00FB461E" w:rsidP="005259A0">
      <w:pPr>
        <w:spacing w:after="0" w:line="360" w:lineRule="auto"/>
        <w:rPr>
          <w:rFonts w:ascii="Times New Roman" w:hAnsi="Times New Roman"/>
          <w:b/>
          <w:sz w:val="24"/>
          <w:szCs w:val="24"/>
          <w:lang w:val="en-US"/>
        </w:rPr>
      </w:pPr>
      <w:r>
        <w:rPr>
          <w:rFonts w:ascii="Times New Roman" w:hAnsi="Times New Roman"/>
          <w:b/>
          <w:sz w:val="24"/>
          <w:szCs w:val="24"/>
          <w:lang w:val="en-US"/>
        </w:rPr>
        <w:t>Title</w:t>
      </w:r>
      <w:r w:rsidR="00C0322E" w:rsidRPr="007669FD">
        <w:rPr>
          <w:rFonts w:ascii="Times New Roman" w:hAnsi="Times New Roman"/>
          <w:b/>
          <w:sz w:val="24"/>
          <w:szCs w:val="24"/>
          <w:lang w:val="en-US"/>
        </w:rPr>
        <w:t xml:space="preserve"> </w:t>
      </w:r>
    </w:p>
    <w:p w:rsidR="00C0322E" w:rsidRPr="007669FD" w:rsidRDefault="00C0322E" w:rsidP="005259A0">
      <w:pPr>
        <w:spacing w:after="0" w:line="360" w:lineRule="auto"/>
        <w:rPr>
          <w:rFonts w:ascii="Times New Roman" w:hAnsi="Times New Roman"/>
          <w:b/>
          <w:sz w:val="24"/>
          <w:szCs w:val="24"/>
          <w:lang w:val="en-US"/>
        </w:rPr>
      </w:pPr>
      <w:r w:rsidRPr="007669FD">
        <w:rPr>
          <w:rFonts w:ascii="Times New Roman" w:hAnsi="Times New Roman"/>
          <w:b/>
          <w:sz w:val="24"/>
          <w:szCs w:val="24"/>
          <w:lang w:val="en-US"/>
        </w:rPr>
        <w:t xml:space="preserve">Structured nursing educational programs improve quality of life outcomes in patients with Cushing’s Syndrome </w:t>
      </w:r>
    </w:p>
    <w:p w:rsidR="00C0322E" w:rsidRPr="007669FD" w:rsidRDefault="00C0322E" w:rsidP="005259A0">
      <w:pPr>
        <w:spacing w:after="0" w:line="360" w:lineRule="auto"/>
        <w:rPr>
          <w:rFonts w:ascii="Times New Roman" w:hAnsi="Times New Roman"/>
          <w:b/>
          <w:sz w:val="24"/>
          <w:szCs w:val="24"/>
          <w:lang w:val="en-US"/>
        </w:rPr>
      </w:pPr>
    </w:p>
    <w:p w:rsidR="00C0322E" w:rsidRPr="007669FD" w:rsidRDefault="00C0322E" w:rsidP="005259A0">
      <w:pPr>
        <w:spacing w:after="0" w:line="360" w:lineRule="auto"/>
        <w:rPr>
          <w:rFonts w:ascii="Times New Roman" w:hAnsi="Times New Roman"/>
          <w:b/>
          <w:sz w:val="24"/>
          <w:szCs w:val="24"/>
          <w:lang w:val="en-US"/>
        </w:rPr>
      </w:pPr>
      <w:r w:rsidRPr="007669FD">
        <w:rPr>
          <w:rFonts w:ascii="Times New Roman" w:hAnsi="Times New Roman"/>
          <w:b/>
          <w:sz w:val="24"/>
          <w:szCs w:val="24"/>
          <w:lang w:val="en-US"/>
        </w:rPr>
        <w:t>Author</w:t>
      </w:r>
      <w:r w:rsidR="005259A0" w:rsidRPr="007669FD">
        <w:rPr>
          <w:rFonts w:ascii="Times New Roman" w:hAnsi="Times New Roman"/>
          <w:b/>
          <w:sz w:val="24"/>
          <w:szCs w:val="24"/>
          <w:lang w:val="en-US"/>
        </w:rPr>
        <w:t>s</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Sofia Llahana, RGN, INP, MSc, DNSc</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Consultant Nurse in Endocrinology, UCLH</w:t>
      </w:r>
      <w:r w:rsidR="005259A0" w:rsidRPr="007669FD">
        <w:rPr>
          <w:rFonts w:ascii="Times New Roman" w:hAnsi="Times New Roman"/>
          <w:sz w:val="24"/>
          <w:szCs w:val="24"/>
          <w:lang w:val="en-US"/>
        </w:rPr>
        <w:t>, London, UK</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Clinical Academic Fellow, Centre for Behavioral Medicine, UCL</w:t>
      </w:r>
      <w:r w:rsidR="005259A0" w:rsidRPr="007669FD">
        <w:rPr>
          <w:rFonts w:ascii="Times New Roman" w:hAnsi="Times New Roman"/>
          <w:sz w:val="24"/>
          <w:szCs w:val="24"/>
          <w:lang w:val="en-US"/>
        </w:rPr>
        <w:t>, London, UK</w:t>
      </w:r>
    </w:p>
    <w:p w:rsidR="000F26D2" w:rsidRPr="007669FD" w:rsidRDefault="000F26D2" w:rsidP="000F26D2">
      <w:pPr>
        <w:spacing w:after="0" w:line="360" w:lineRule="auto"/>
        <w:rPr>
          <w:rFonts w:ascii="Times New Roman" w:hAnsi="Times New Roman"/>
          <w:sz w:val="24"/>
          <w:szCs w:val="24"/>
          <w:lang w:val="en-US"/>
        </w:rPr>
      </w:pPr>
    </w:p>
    <w:p w:rsidR="000F26D2" w:rsidRPr="007669FD" w:rsidRDefault="000F26D2" w:rsidP="000F26D2">
      <w:pPr>
        <w:spacing w:after="0" w:line="360" w:lineRule="auto"/>
        <w:rPr>
          <w:rFonts w:ascii="Times New Roman" w:eastAsia="Times New Roman" w:hAnsi="Times New Roman"/>
          <w:sz w:val="24"/>
          <w:szCs w:val="24"/>
          <w:lang w:val="en-US" w:eastAsia="en-GB"/>
        </w:rPr>
      </w:pPr>
      <w:r w:rsidRPr="007669FD">
        <w:rPr>
          <w:rFonts w:ascii="Times New Roman" w:eastAsia="Times New Roman" w:hAnsi="Times New Roman"/>
          <w:sz w:val="24"/>
          <w:szCs w:val="24"/>
          <w:lang w:val="en-US"/>
        </w:rPr>
        <w:t>Nicola Thomas RGN, BSc (Hons), MA, PhD (Professional Practice)</w:t>
      </w:r>
    </w:p>
    <w:p w:rsidR="000F26D2" w:rsidRPr="007669FD" w:rsidRDefault="000F26D2" w:rsidP="000F26D2">
      <w:pPr>
        <w:spacing w:after="0" w:line="360" w:lineRule="auto"/>
        <w:rPr>
          <w:rFonts w:ascii="Times New Roman" w:eastAsia="Times New Roman" w:hAnsi="Times New Roman"/>
          <w:sz w:val="24"/>
          <w:szCs w:val="24"/>
          <w:lang w:val="en-US"/>
        </w:rPr>
      </w:pPr>
      <w:r w:rsidRPr="007669FD">
        <w:rPr>
          <w:rFonts w:ascii="Times New Roman" w:eastAsia="Times New Roman" w:hAnsi="Times New Roman"/>
          <w:sz w:val="24"/>
          <w:szCs w:val="24"/>
          <w:lang w:val="en-US"/>
        </w:rPr>
        <w:t>Associate Professor in Kidney Care</w:t>
      </w:r>
    </w:p>
    <w:p w:rsidR="000F26D2" w:rsidRPr="007669FD" w:rsidRDefault="000F26D2" w:rsidP="000F26D2">
      <w:pPr>
        <w:spacing w:after="0" w:line="360" w:lineRule="auto"/>
        <w:rPr>
          <w:rFonts w:ascii="Times New Roman" w:eastAsia="Times New Roman" w:hAnsi="Times New Roman"/>
          <w:sz w:val="24"/>
          <w:szCs w:val="24"/>
          <w:lang w:val="en-US"/>
        </w:rPr>
      </w:pPr>
      <w:r w:rsidRPr="007669FD">
        <w:rPr>
          <w:rFonts w:ascii="Times New Roman" w:eastAsia="Times New Roman" w:hAnsi="Times New Roman"/>
          <w:sz w:val="24"/>
          <w:szCs w:val="24"/>
          <w:lang w:val="en-US"/>
        </w:rPr>
        <w:t xml:space="preserve">School of Health and Social Care, London South Bank University, </w:t>
      </w:r>
      <w:r w:rsidRPr="007669FD">
        <w:rPr>
          <w:rFonts w:ascii="Times New Roman" w:hAnsi="Times New Roman"/>
          <w:sz w:val="24"/>
          <w:szCs w:val="24"/>
          <w:lang w:val="en-US"/>
        </w:rPr>
        <w:t>London, UK</w:t>
      </w:r>
    </w:p>
    <w:p w:rsidR="000F26D2" w:rsidRPr="007669FD" w:rsidRDefault="000F26D2" w:rsidP="005259A0">
      <w:pPr>
        <w:spacing w:after="0" w:line="360" w:lineRule="auto"/>
        <w:rPr>
          <w:rFonts w:ascii="Times New Roman" w:hAnsi="Times New Roman"/>
          <w:sz w:val="24"/>
          <w:szCs w:val="24"/>
          <w:lang w:val="en-US"/>
        </w:rPr>
      </w:pPr>
    </w:p>
    <w:p w:rsidR="00C0322E" w:rsidRPr="007669FD" w:rsidRDefault="00FB461E" w:rsidP="005259A0">
      <w:pPr>
        <w:spacing w:after="0" w:line="360" w:lineRule="auto"/>
        <w:rPr>
          <w:rFonts w:ascii="Times New Roman" w:hAnsi="Times New Roman"/>
          <w:b/>
          <w:sz w:val="24"/>
          <w:szCs w:val="24"/>
          <w:lang w:val="en-US"/>
        </w:rPr>
      </w:pPr>
      <w:r>
        <w:rPr>
          <w:rFonts w:ascii="Times New Roman" w:hAnsi="Times New Roman"/>
          <w:b/>
          <w:sz w:val="24"/>
          <w:szCs w:val="24"/>
          <w:lang w:val="en-US"/>
        </w:rPr>
        <w:t>Address for correspondence</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Department of Diabetes &amp; Endocrinology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University College London Hospitals </w:t>
      </w:r>
      <w:smartTag w:uri="isiresearchsoft-com/cwyw" w:element="citation">
        <w:r w:rsidRPr="007669FD">
          <w:rPr>
            <w:rFonts w:ascii="Times New Roman" w:hAnsi="Times New Roman"/>
            <w:sz w:val="24"/>
            <w:szCs w:val="24"/>
            <w:lang w:val="en-US"/>
          </w:rPr>
          <w:t>(UCLH)</w:t>
        </w:r>
      </w:smartTag>
      <w:r w:rsidRPr="007669FD">
        <w:rPr>
          <w:rFonts w:ascii="Times New Roman" w:hAnsi="Times New Roman"/>
          <w:sz w:val="24"/>
          <w:szCs w:val="24"/>
          <w:lang w:val="en-US"/>
        </w:rPr>
        <w:t xml:space="preserve"> NHS Foundation Trust</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3</w:t>
      </w:r>
      <w:r w:rsidRPr="007669FD">
        <w:rPr>
          <w:rFonts w:ascii="Times New Roman" w:hAnsi="Times New Roman"/>
          <w:sz w:val="24"/>
          <w:szCs w:val="24"/>
          <w:vertAlign w:val="superscript"/>
          <w:lang w:val="en-US"/>
        </w:rPr>
        <w:t>rd</w:t>
      </w:r>
      <w:r w:rsidRPr="007669FD">
        <w:rPr>
          <w:rFonts w:ascii="Times New Roman" w:hAnsi="Times New Roman"/>
          <w:sz w:val="24"/>
          <w:szCs w:val="24"/>
          <w:lang w:val="en-US"/>
        </w:rPr>
        <w:t xml:space="preserve"> Floor Central Wing</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250 Euston Road</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London NW1 2PG</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UK</w:t>
      </w:r>
    </w:p>
    <w:p w:rsidR="00C0322E" w:rsidRPr="007669FD" w:rsidRDefault="00C0322E" w:rsidP="005259A0">
      <w:pPr>
        <w:spacing w:after="0" w:line="360" w:lineRule="auto"/>
        <w:rPr>
          <w:rFonts w:ascii="Times New Roman" w:hAnsi="Times New Roman"/>
          <w:b/>
          <w:sz w:val="24"/>
          <w:szCs w:val="24"/>
          <w:lang w:val="en-US"/>
        </w:rPr>
      </w:pP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Email:</w:t>
      </w:r>
      <w:r w:rsidRPr="007669FD">
        <w:rPr>
          <w:rFonts w:ascii="Times New Roman" w:hAnsi="Times New Roman"/>
          <w:b/>
          <w:sz w:val="24"/>
          <w:szCs w:val="24"/>
          <w:lang w:val="en-US"/>
        </w:rPr>
        <w:t xml:space="preserve"> </w:t>
      </w:r>
      <w:hyperlink r:id="rId7" w:history="1">
        <w:r w:rsidRPr="007669FD">
          <w:rPr>
            <w:rStyle w:val="Hyperlink"/>
            <w:rFonts w:ascii="Times New Roman" w:hAnsi="Times New Roman"/>
            <w:sz w:val="24"/>
            <w:szCs w:val="24"/>
            <w:lang w:val="en-US"/>
          </w:rPr>
          <w:t>sofia.llahana@uclh.nhs.uk</w:t>
        </w:r>
      </w:hyperlink>
      <w:r w:rsidRPr="007669FD">
        <w:rPr>
          <w:rFonts w:ascii="Times New Roman" w:hAnsi="Times New Roman"/>
          <w:sz w:val="24"/>
          <w:szCs w:val="24"/>
          <w:lang w:val="en-US"/>
        </w:rPr>
        <w:t xml:space="preserve">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Telephone: 0044 7989 060871 </w:t>
      </w:r>
    </w:p>
    <w:p w:rsidR="00C0322E" w:rsidRPr="007669FD" w:rsidRDefault="00C0322E" w:rsidP="005259A0">
      <w:pPr>
        <w:spacing w:after="0" w:line="360" w:lineRule="auto"/>
        <w:rPr>
          <w:rFonts w:ascii="Times New Roman" w:hAnsi="Times New Roman"/>
          <w:b/>
          <w:sz w:val="24"/>
          <w:szCs w:val="24"/>
          <w:lang w:val="en-US"/>
        </w:rPr>
      </w:pPr>
    </w:p>
    <w:p w:rsidR="00C0322E" w:rsidRPr="007669FD" w:rsidRDefault="00C0322E" w:rsidP="005259A0">
      <w:pPr>
        <w:spacing w:after="0" w:line="360" w:lineRule="auto"/>
        <w:rPr>
          <w:rFonts w:ascii="Times New Roman" w:hAnsi="Times New Roman"/>
          <w:b/>
          <w:sz w:val="24"/>
          <w:szCs w:val="24"/>
          <w:lang w:val="en-US"/>
        </w:rPr>
      </w:pPr>
    </w:p>
    <w:p w:rsidR="00C0322E" w:rsidRPr="007669FD" w:rsidRDefault="00C0322E" w:rsidP="005259A0">
      <w:pPr>
        <w:spacing w:after="0" w:line="360" w:lineRule="auto"/>
        <w:rPr>
          <w:rFonts w:ascii="Times New Roman" w:hAnsi="Times New Roman"/>
          <w:b/>
          <w:sz w:val="24"/>
          <w:szCs w:val="24"/>
          <w:lang w:val="en-US"/>
        </w:rPr>
      </w:pPr>
      <w:r w:rsidRPr="007669FD">
        <w:rPr>
          <w:rFonts w:ascii="Times New Roman" w:hAnsi="Times New Roman"/>
          <w:b/>
          <w:sz w:val="24"/>
          <w:szCs w:val="24"/>
          <w:lang w:val="en-US"/>
        </w:rPr>
        <w:t xml:space="preserve">Word count: </w:t>
      </w:r>
      <w:r w:rsidR="006C49D3" w:rsidRPr="007669FD">
        <w:rPr>
          <w:rFonts w:ascii="Times New Roman" w:hAnsi="Times New Roman"/>
          <w:b/>
          <w:sz w:val="24"/>
          <w:szCs w:val="24"/>
          <w:lang w:val="en-US"/>
        </w:rPr>
        <w:t>99</w:t>
      </w:r>
      <w:r w:rsidR="004F6207" w:rsidRPr="007669FD">
        <w:rPr>
          <w:rFonts w:ascii="Times New Roman" w:hAnsi="Times New Roman"/>
          <w:b/>
          <w:sz w:val="24"/>
          <w:szCs w:val="24"/>
          <w:lang w:val="en-US"/>
        </w:rPr>
        <w:t>7</w:t>
      </w:r>
      <w:r w:rsidR="006C49D3" w:rsidRPr="007669FD">
        <w:rPr>
          <w:rFonts w:ascii="Times New Roman" w:hAnsi="Times New Roman"/>
          <w:b/>
          <w:sz w:val="24"/>
          <w:szCs w:val="24"/>
          <w:lang w:val="en-US"/>
        </w:rPr>
        <w:t xml:space="preserve"> </w:t>
      </w:r>
      <w:smartTag w:uri="isiresearchsoft-com/cwyw" w:element="citation">
        <w:r w:rsidRPr="007669FD">
          <w:rPr>
            <w:rFonts w:ascii="Times New Roman" w:hAnsi="Times New Roman"/>
            <w:b/>
            <w:sz w:val="24"/>
            <w:szCs w:val="24"/>
            <w:lang w:val="en-US"/>
          </w:rPr>
          <w:t>(excluding references)</w:t>
        </w:r>
      </w:smartTag>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Patients with Cushing’s syndrome report impaired quality of life </w:t>
      </w:r>
      <w:smartTag w:uri="isiresearchsoft-com/cwyw" w:element="citation">
        <w:r w:rsidRPr="007669FD">
          <w:rPr>
            <w:rFonts w:ascii="Times New Roman" w:hAnsi="Times New Roman"/>
            <w:sz w:val="24"/>
            <w:szCs w:val="24"/>
            <w:lang w:val="en-US"/>
          </w:rPr>
          <w:t>(QoL)</w:t>
        </w:r>
      </w:smartTag>
      <w:r w:rsidRPr="007669FD">
        <w:rPr>
          <w:rFonts w:ascii="Times New Roman" w:hAnsi="Times New Roman"/>
          <w:sz w:val="24"/>
          <w:szCs w:val="24"/>
          <w:lang w:val="en-US"/>
        </w:rPr>
        <w:t xml:space="preserve"> even after biochemical cure and have worse QoL outcomes compared </w:t>
      </w:r>
      <w:r w:rsidR="005259A0" w:rsidRPr="007669FD">
        <w:rPr>
          <w:rFonts w:ascii="Times New Roman" w:hAnsi="Times New Roman"/>
          <w:sz w:val="24"/>
          <w:szCs w:val="24"/>
          <w:lang w:val="en-US"/>
        </w:rPr>
        <w:t>to</w:t>
      </w:r>
      <w:r w:rsidRPr="007669FD">
        <w:rPr>
          <w:rFonts w:ascii="Times New Roman" w:hAnsi="Times New Roman"/>
          <w:sz w:val="24"/>
          <w:szCs w:val="24"/>
          <w:lang w:val="en-US"/>
        </w:rPr>
        <w:t xml:space="preserve"> patients with other pituitary adenomas </w:t>
      </w:r>
      <w:r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&lt;EndNote&gt;&lt;Cite&gt;&lt;Author&gt;Andela&lt;/Author&gt;&lt;Year&gt;2015&lt;/Year&gt;&lt;RecNum&gt;547&lt;/RecNum&gt;&lt;DisplayText&gt;[1]&lt;/DisplayText&gt;&lt;record&gt;&lt;rec-number&gt;547&lt;/rec-number&gt;&lt;foreign-keys&gt;&lt;key app="EN" db-id="zezf55fa25asfyetpv5vwxz059fea9tft02v" timestamp="1449466629"&gt;547&lt;/key&gt;&lt;/foreign-keys&gt;&lt;ref-type name="Journal Article"&gt;17&lt;/ref-type&gt;&lt;contributors&gt;&lt;authors&gt;&lt;author&gt;Andela, C. D.&lt;/author&gt;&lt;author&gt;Scharloo, M.&lt;/author&gt;&lt;author&gt;Pereira, A. M.&lt;/author&gt;&lt;author&gt;Kaptein, A. A.&lt;/author&gt;&lt;author&gt;Biermasz, N. R.&lt;/author&gt;&lt;/authors&gt;&lt;/contributors&gt;&lt;auth-address&gt;Division of Endocrinology and Center for Endocrine Tumors Leiden, Department of Internal Medicine, Leiden University Medical Center, Leiden, The Netherlands, c.d.andela@lumc.nl.&lt;/auth-address&gt;&lt;titles&gt;&lt;title&gt;Quality of life (QoL) impairments in patients with a pituitary adenoma: a systematic review of QoL studies&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752-76&lt;/pages&gt;&lt;volume&gt;18&lt;/volume&gt;&lt;number&gt;5&lt;/number&gt;&lt;edition&gt;2015/01/22&lt;/edition&gt;&lt;dates&gt;&lt;year&gt;2015&lt;/year&gt;&lt;pub-dates&gt;&lt;date&gt;Oct&lt;/date&gt;&lt;/pub-dates&gt;&lt;/dates&gt;&lt;isbn&gt;1386-341x&lt;/isbn&gt;&lt;accession-num&gt;25605584&lt;/accession-num&gt;&lt;urls&gt;&lt;/urls&gt;&lt;electronic-resource-num&gt;10.1007/s11102-015-0636-7&lt;/electronic-resource-num&gt;&lt;remote-database-provider&gt;NLM&lt;/remote-database-provider&gt;&lt;language&gt;eng&lt;/language&gt;&lt;/record&gt;&lt;/Cite&gt;&lt;/EndNote&gt;</w:instrText>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[1]</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A variety of physical, neuropsychosomatic, psychological and sociodemographic factors have been found to influence QoL parameters in patients with Cushing’s syndrome </w:t>
      </w:r>
      <w:r w:rsidRPr="007669FD">
        <w:rPr>
          <w:rFonts w:ascii="Times New Roman" w:hAnsi="Times New Roman"/>
          <w:sz w:val="24"/>
          <w:szCs w:val="24"/>
          <w:lang w:val="en-US"/>
        </w:rPr>
        <w:fldChar w:fldCharType="begin">
          <w:fldData xml:space="preserve">PEVuZE5vdGU+PENpdGU+PEF1dGhvcj5BbmRlbGE8L0F1dGhvcj48WWVhcj4yMDE1PC9ZZWFyPjxS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PEVuZE5vdGU+PENpdGU+PEF1dGhvcj5BbmRlbGE8L0F1dGhvcj48WWVhcj4yMDE1PC9ZZWFyPjxS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[1, 2]</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w:t>
      </w:r>
      <w:r w:rsidR="005259A0" w:rsidRPr="007669FD">
        <w:rPr>
          <w:rFonts w:ascii="Times New Roman" w:hAnsi="Times New Roman"/>
          <w:sz w:val="24"/>
          <w:szCs w:val="24"/>
          <w:lang w:val="en-US"/>
        </w:rPr>
        <w:t>A</w:t>
      </w:r>
      <w:r w:rsidRPr="007669FD">
        <w:rPr>
          <w:rFonts w:ascii="Times New Roman" w:hAnsi="Times New Roman"/>
          <w:sz w:val="24"/>
          <w:szCs w:val="24"/>
          <w:lang w:val="en-US"/>
        </w:rPr>
        <w:t xml:space="preserve"> systematic review by Andela </w:t>
      </w:r>
      <w:r w:rsidRPr="007669FD">
        <w:rPr>
          <w:rFonts w:ascii="Times New Roman" w:hAnsi="Times New Roman"/>
          <w:i/>
          <w:sz w:val="24"/>
          <w:szCs w:val="24"/>
          <w:lang w:val="en-US"/>
        </w:rPr>
        <w:t xml:space="preserve">et al </w:t>
      </w:r>
      <w:r w:rsidRPr="007669FD">
        <w:rPr>
          <w:rFonts w:ascii="Times New Roman" w:hAnsi="Times New Roman"/>
          <w:sz w:val="24"/>
          <w:szCs w:val="24"/>
          <w:lang w:val="en-US"/>
        </w:rPr>
        <w:t>found that 6 out of the 8 studies involving patients with Cushing’s syndrome showed a positive effect on QoL following surg</w:t>
      </w:r>
      <w:r w:rsidR="005259A0" w:rsidRPr="007669FD">
        <w:rPr>
          <w:rFonts w:ascii="Times New Roman" w:hAnsi="Times New Roman"/>
          <w:sz w:val="24"/>
          <w:szCs w:val="24"/>
          <w:lang w:val="en-US"/>
        </w:rPr>
        <w:t xml:space="preserve">ical </w:t>
      </w:r>
      <w:r w:rsidRPr="007669FD">
        <w:rPr>
          <w:rFonts w:ascii="Times New Roman" w:hAnsi="Times New Roman"/>
          <w:sz w:val="24"/>
          <w:szCs w:val="24"/>
          <w:lang w:val="en-US"/>
        </w:rPr>
        <w:t xml:space="preserve"> or pharmaceutical interventions </w:t>
      </w:r>
      <w:r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&lt;EndNote&gt;&lt;Cite&gt;&lt;Author&gt;Andela&lt;/Author&gt;&lt;Year&gt;2015&lt;/Year&gt;&lt;RecNum&gt;547&lt;/RecNum&gt;&lt;DisplayText&gt;[1]&lt;/DisplayText&gt;&lt;record&gt;&lt;rec-number&gt;547&lt;/rec-number&gt;&lt;foreign-keys&gt;&lt;key app="EN" db-id="zezf55fa25asfyetpv5vwxz059fea9tft02v" timestamp="1449466629"&gt;547&lt;/key&gt;&lt;/foreign-keys&gt;&lt;ref-type name="Journal Article"&gt;17&lt;/ref-type&gt;&lt;contributors&gt;&lt;authors&gt;&lt;author&gt;Andela, C. D.&lt;/author&gt;&lt;author&gt;Scharloo, M.&lt;/author&gt;&lt;author&gt;Pereira, A. M.&lt;/author&gt;&lt;author&gt;Kaptein, A. A.&lt;/author&gt;&lt;author&gt;Biermasz, N. R.&lt;/author&gt;&lt;/authors&gt;&lt;/contributors&gt;&lt;auth-address&gt;Division of Endocrinology and Center for Endocrine Tumors Leiden, Department of Internal Medicine, Leiden University Medical Center, Leiden, The Netherlands, c.d.andela@lumc.nl.&lt;/auth-address&gt;&lt;titles&gt;&lt;title&gt;Quality of life (QoL) impairments in patients with a pituitary adenoma: a systematic review of QoL studies&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752-76&lt;/pages&gt;&lt;volume&gt;18&lt;/volume&gt;&lt;number&gt;5&lt;/number&gt;&lt;edition&gt;2015/01/22&lt;/edition&gt;&lt;dates&gt;&lt;year&gt;2015&lt;/year&gt;&lt;pub-dates&gt;&lt;date&gt;Oct&lt;/date&gt;&lt;/pub-dates&gt;&lt;/dates&gt;&lt;isbn&gt;1386-341x&lt;/isbn&gt;&lt;accession-num&gt;25605584&lt;/accession-num&gt;&lt;urls&gt;&lt;/urls&gt;&lt;electronic-resource-num&gt;10.1007/s11102-015-0636-7&lt;/electronic-resource-num&gt;&lt;remote-database-provider&gt;NLM&lt;/remote-database-provider&gt;&lt;language&gt;eng&lt;/language&gt;&lt;/record&gt;&lt;/Cite&gt;&lt;/EndNote&gt;</w:instrText>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[1]</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w:t>
      </w:r>
    </w:p>
    <w:p w:rsidR="00C0322E" w:rsidRPr="007669FD" w:rsidRDefault="00C0322E" w:rsidP="00C75456">
      <w:pPr>
        <w:spacing w:after="0" w:line="360" w:lineRule="auto"/>
        <w:rPr>
          <w:rFonts w:ascii="Times New Roman" w:hAnsi="Times New Roman"/>
          <w:sz w:val="24"/>
          <w:szCs w:val="24"/>
          <w:lang w:val="en-US"/>
        </w:rPr>
      </w:pPr>
      <w:r w:rsidRPr="007669FD">
        <w:rPr>
          <w:rFonts w:ascii="Times New Roman" w:hAnsi="Times New Roman"/>
          <w:sz w:val="24"/>
          <w:szCs w:val="24"/>
          <w:lang w:val="en-US"/>
        </w:rPr>
        <w:lastRenderedPageBreak/>
        <w:t xml:space="preserve">Despite the well documented impaired QoL in patients with Cushing’s syndrome, the prospective randomized study by Martinez-Momblan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006F08EE" w:rsidRPr="007669FD">
        <w:rPr>
          <w:rFonts w:ascii="Times New Roman" w:hAnsi="Times New Roman"/>
          <w:sz w:val="24"/>
          <w:szCs w:val="24"/>
          <w:lang w:val="en-US"/>
        </w:rPr>
        <w:t xml:space="preserve">, </w:t>
      </w:r>
      <w:r w:rsidRPr="007669FD">
        <w:rPr>
          <w:rFonts w:ascii="Times New Roman" w:hAnsi="Times New Roman"/>
          <w:sz w:val="24"/>
          <w:szCs w:val="24"/>
          <w:lang w:val="en-US"/>
        </w:rPr>
        <w:t>discussed in this issue, is the first to provide evidence of the positive effect of a</w:t>
      </w:r>
      <w:r w:rsidR="00D00178" w:rsidRPr="007669FD">
        <w:rPr>
          <w:rFonts w:ascii="Times New Roman" w:hAnsi="Times New Roman"/>
          <w:sz w:val="24"/>
          <w:szCs w:val="24"/>
          <w:lang w:val="en-US"/>
        </w:rPr>
        <w:t>n</w:t>
      </w:r>
      <w:r w:rsidRPr="007669FD">
        <w:rPr>
          <w:rFonts w:ascii="Times New Roman" w:hAnsi="Times New Roman"/>
          <w:sz w:val="24"/>
          <w:szCs w:val="24"/>
          <w:lang w:val="en-US"/>
        </w:rPr>
        <w:t xml:space="preserve"> educational</w:t>
      </w:r>
      <w:r w:rsidR="00D00178" w:rsidRPr="007669FD">
        <w:rPr>
          <w:rFonts w:ascii="Times New Roman" w:hAnsi="Times New Roman"/>
          <w:sz w:val="24"/>
          <w:szCs w:val="24"/>
          <w:lang w:val="en-US"/>
        </w:rPr>
        <w:t xml:space="preserve"> intervention</w:t>
      </w:r>
      <w:r w:rsidRPr="007669FD">
        <w:rPr>
          <w:rFonts w:ascii="Times New Roman" w:hAnsi="Times New Roman"/>
          <w:sz w:val="24"/>
          <w:szCs w:val="24"/>
          <w:lang w:val="en-US"/>
        </w:rPr>
        <w:t xml:space="preserve"> program on patients’ QoL outcomes, physical activity, healthy lifestyle habits, sleep patterns and reduction in pain levels. </w:t>
      </w:r>
      <w:r w:rsidR="00C75456" w:rsidRPr="007669FD">
        <w:rPr>
          <w:rFonts w:ascii="Times New Roman" w:hAnsi="Times New Roman"/>
          <w:sz w:val="24"/>
          <w:szCs w:val="24"/>
          <w:lang w:val="en-US"/>
        </w:rPr>
        <w:t xml:space="preserve">Moreover, patients with Cushing’s syndrome in this study maintained improvements in QoL at 9 months post educational intervention </w:t>
      </w:r>
      <w:r w:rsidR="00C75456"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00C75456" w:rsidRPr="007669FD">
        <w:rPr>
          <w:rFonts w:ascii="Times New Roman" w:hAnsi="Times New Roman"/>
          <w:sz w:val="24"/>
          <w:szCs w:val="24"/>
          <w:lang w:val="en-US"/>
        </w:rPr>
      </w:r>
      <w:r w:rsidR="00C75456"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00C75456" w:rsidRPr="007669FD">
        <w:rPr>
          <w:rFonts w:ascii="Times New Roman" w:hAnsi="Times New Roman"/>
          <w:sz w:val="24"/>
          <w:szCs w:val="24"/>
          <w:lang w:val="en-US"/>
        </w:rPr>
        <w:fldChar w:fldCharType="end"/>
      </w:r>
      <w:r w:rsidR="00C75456" w:rsidRPr="007669FD">
        <w:rPr>
          <w:rFonts w:ascii="Times New Roman" w:hAnsi="Times New Roman"/>
          <w:sz w:val="24"/>
          <w:szCs w:val="24"/>
          <w:lang w:val="en-US"/>
        </w:rPr>
        <w:t>.</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Nursing educational programs which involved patients with Cushing’s syndrome have been documented since the early 1960’s but focused mainly on the management of glucocorticoid treatment and prevention of adrenal crisis. Kathleen Shea and colleagues developed a structured educational program </w:t>
      </w:r>
      <w:r w:rsidR="00D00178" w:rsidRPr="007669FD">
        <w:rPr>
          <w:rFonts w:ascii="Times New Roman" w:hAnsi="Times New Roman"/>
          <w:sz w:val="24"/>
          <w:szCs w:val="24"/>
          <w:lang w:val="en-US"/>
        </w:rPr>
        <w:t xml:space="preserve">which also included a </w:t>
      </w:r>
      <w:r w:rsidRPr="007669FD">
        <w:rPr>
          <w:rFonts w:ascii="Times New Roman" w:hAnsi="Times New Roman"/>
          <w:sz w:val="24"/>
          <w:szCs w:val="24"/>
          <w:lang w:val="en-US"/>
        </w:rPr>
        <w:t xml:space="preserve">teaching guide for nurses to “…prepare the patient to live intelligently with his regimen of hormonal replacement therapy in both normal and emergency situations” (p. 82) </w:t>
      </w:r>
      <w:r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&lt;EndNote&gt;&lt;Cite&gt;&lt;Author&gt;Shea&lt;/Author&gt;&lt;Year&gt;1965&lt;/Year&gt;&lt;RecNum&gt;382&lt;/RecNum&gt;&lt;DisplayText&gt;[4]&lt;/DisplayText&gt;&lt;record&gt;&lt;rec-number&gt;382&lt;/rec-number&gt;&lt;foreign-keys&gt;&lt;key app="EN" db-id="zezf55fa25asfyetpv5vwxz059fea9tft02v" timestamp="1446032186"&gt;382&lt;/key&gt;&lt;/foreign-keys&gt;&lt;ref-type name="Journal Article"&gt;17&lt;/ref-type&gt;&lt;contributors&gt;&lt;authors&gt;&lt;author&gt;Shea, K. M.&lt;/author&gt;&lt;author&gt;O&amp;apos;Connor, C. P.&lt;/author&gt;&lt;author&gt;Karafelis, E. G.&lt;/author&gt;&lt;author&gt;Thorn, G. W.&lt;/author&gt;&lt;author&gt;Kozak, G. P.&lt;/author&gt;&lt;/authors&gt;&lt;/contributors&gt;&lt;titles&gt;&lt;title&gt;Teaching a patient to live with adrenal insufficiency&lt;/title&gt;&lt;secondary-title&gt;The American journal of nursing&lt;/secondary-title&gt;&lt;/titles&gt;&lt;periodical&gt;&lt;full-title&gt;The American journal of nursing&lt;/full-title&gt;&lt;/periodical&gt;&lt;pages&gt;80&lt;/pages&gt;&lt;volume&gt;65&lt;/volume&gt;&lt;number&gt;12&lt;/number&gt;&lt;dates&gt;&lt;year&gt;1965&lt;/year&gt;&lt;/dates&gt;&lt;isbn&gt;0002-936X&lt;/isbn&gt;&lt;urls&gt;&lt;/urls&gt;&lt;/record&gt;&lt;/Cite&gt;&lt;/EndNote&gt;</w:instrText>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[4]</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w:t>
      </w:r>
    </w:p>
    <w:p w:rsidR="00C0322E" w:rsidRPr="007669FD" w:rsidRDefault="00D00178"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A more recent study found that a </w:t>
      </w:r>
      <w:r w:rsidR="00C0322E" w:rsidRPr="007669FD">
        <w:rPr>
          <w:rFonts w:ascii="Times New Roman" w:hAnsi="Times New Roman"/>
          <w:sz w:val="24"/>
          <w:szCs w:val="24"/>
          <w:lang w:val="en-US"/>
        </w:rPr>
        <w:t>nursing educational program delivered over a 3-hour group meeting (N = 246; 71% secondary adrenal insufficiency)</w:t>
      </w:r>
      <w:r w:rsidR="00804416" w:rsidRPr="007669FD">
        <w:rPr>
          <w:rFonts w:ascii="Times New Roman" w:hAnsi="Times New Roman"/>
          <w:sz w:val="24"/>
          <w:szCs w:val="24"/>
          <w:lang w:val="en-US"/>
        </w:rPr>
        <w:t xml:space="preserve"> showed significant improvement (p &lt; 0.05) at 6 months post intervention in patients’ self-management skills to prevent adrenal crisis </w:t>
      </w:r>
      <w:r w:rsidR="00C0322E"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&lt;EndNote&gt;&lt;Cite&gt;&lt;Author&gt;Repping-Wuts&lt;/Author&gt;&lt;Year&gt;2013&lt;/Year&gt;&lt;RecNum&gt;386&lt;/RecNum&gt;&lt;DisplayText&gt;[5]&lt;/DisplayText&gt;&lt;record&gt;&lt;rec-number&gt;386&lt;/rec-number&gt;&lt;foreign-keys&gt;&lt;key app="EN" db-id="zezf55fa25asfyetpv5vwxz059fea9tft02v" timestamp="1446032247"&gt;386&lt;/key&gt;&lt;/foreign-keys&gt;&lt;ref-type name="Journal Article"&gt;17&lt;/ref-type&gt;&lt;contributors&gt;&lt;authors&gt;&lt;author&gt;Repping-Wuts, H. J. W. J.&lt;/author&gt;&lt;author&gt;Stikkelbroeck, N. M. M. L.&lt;/author&gt;&lt;author&gt;Noordzij, A.&lt;/author&gt;&lt;author&gt;Kerstens, M.&lt;/author&gt;&lt;author&gt;Hermus, A. R. M. M.&lt;/author&gt;&lt;/authors&gt;&lt;/contributors&gt;&lt;auth-address&gt;(Repping-Wuts, Stikkelbroeck, Kerstens, Hermus) Division of Endocrinology, Department of Medicine, Radboud University Nijmegen Medical Centre, PO Box 9101, 6500 HB Nijmegen, Netherlands&amp;#xD;(Noordzij) Dutch Adrenal Society NVACP, PO Box 174, 3860 AD Nijkerk, Netherlands&lt;/auth-address&gt;&lt;titles&gt;&lt;title&gt;A glucocorticoid education group meeting: An effective strategy for improving self-management to prevent adrenal crisis&lt;/title&gt;&lt;secondary-title&gt;European Journal of Endocrinology&lt;/secondary-title&gt;&lt;/titles&gt;&lt;periodical&gt;&lt;full-title&gt;European Journal of Endocrinology&lt;/full-title&gt;&lt;/periodical&gt;&lt;pages&gt;17-22&lt;/pages&gt;&lt;volume&gt;169&lt;/volume&gt;&lt;number&gt;1&lt;/number&gt;&lt;dates&gt;&lt;year&gt;2013&lt;/year&gt;&lt;/dates&gt;&lt;isbn&gt;0804-4643&amp;#xD;1479-683X&lt;/isbn&gt;&lt;urls&gt;&lt;/urls&gt;&lt;/record&gt;&lt;/Cite&gt;&lt;/EndNote&gt;</w:instrText>
      </w:r>
      <w:r w:rsidR="00C0322E"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[5]</w:t>
      </w:r>
      <w:r w:rsidR="00C0322E"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t>.</w:t>
      </w:r>
    </w:p>
    <w:p w:rsidR="00C0322E" w:rsidRPr="007669FD" w:rsidRDefault="00804416"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I</w:t>
      </w:r>
      <w:r w:rsidR="00C0322E" w:rsidRPr="007669FD">
        <w:rPr>
          <w:rFonts w:ascii="Times New Roman" w:hAnsi="Times New Roman"/>
          <w:sz w:val="24"/>
          <w:szCs w:val="24"/>
          <w:lang w:val="en-US"/>
        </w:rPr>
        <w:t xml:space="preserve">mproved self-management </w:t>
      </w:r>
      <w:r w:rsidRPr="007669FD">
        <w:rPr>
          <w:rFonts w:ascii="Times New Roman" w:hAnsi="Times New Roman"/>
          <w:sz w:val="24"/>
          <w:szCs w:val="24"/>
          <w:lang w:val="en-US"/>
        </w:rPr>
        <w:t xml:space="preserve">skills </w:t>
      </w:r>
      <w:r w:rsidR="00C0322E" w:rsidRPr="007669FD">
        <w:rPr>
          <w:rFonts w:ascii="Times New Roman" w:hAnsi="Times New Roman"/>
          <w:sz w:val="24"/>
          <w:szCs w:val="24"/>
          <w:lang w:val="en-US"/>
        </w:rPr>
        <w:t xml:space="preserve">for glucocorticoid replacement forms a cornerstone in the care of patients with Cushing’s syndrome who develop adrenal insufficiency and the above studies emphasize the importance of patient education </w:t>
      </w:r>
      <w:r w:rsidR="00C0322E" w:rsidRPr="007669FD">
        <w:rPr>
          <w:rFonts w:ascii="Times New Roman" w:hAnsi="Times New Roman"/>
          <w:sz w:val="24"/>
          <w:szCs w:val="24"/>
          <w:lang w:val="en-US"/>
        </w:rPr>
        <w:fldChar w:fldCharType="begin">
          <w:fldData xml:space="preserve">PEVuZE5vdGU+PENpdGU+PEF1dGhvcj5TaGVhPC9BdXRob3I+PFllYXI+MTk2NTwvWWVhcj48UmVj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PEVuZE5vdGU+PENpdGU+PEF1dGhvcj5TaGVhPC9BdXRob3I+PFllYXI+MTk2NTwvWWVhcj48UmVj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r>
      <w:r w:rsidR="00C0322E"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[4, 5]</w:t>
      </w:r>
      <w:r w:rsidR="00C0322E"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t xml:space="preserve">. However, these interventions have a narrow focus and unlike the Martinez-Momblan </w:t>
      </w:r>
      <w:r w:rsidR="00C0322E" w:rsidRPr="007669FD">
        <w:rPr>
          <w:rFonts w:ascii="Times New Roman" w:hAnsi="Times New Roman"/>
          <w:i/>
          <w:sz w:val="24"/>
          <w:szCs w:val="24"/>
          <w:lang w:val="en-US"/>
        </w:rPr>
        <w:t>et al</w:t>
      </w:r>
      <w:r w:rsidR="00C0322E" w:rsidRPr="007669FD">
        <w:rPr>
          <w:rFonts w:ascii="Times New Roman" w:hAnsi="Times New Roman"/>
          <w:sz w:val="24"/>
          <w:szCs w:val="24"/>
          <w:lang w:val="en-US"/>
        </w:rPr>
        <w:t xml:space="preserve"> study </w:t>
      </w:r>
      <w:r w:rsidR="00C0322E"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r>
      <w:r w:rsidR="00C0322E"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00C0322E"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t xml:space="preserve">, they do not take into consideration the patient’s holistic self-management needs and QoL parameters.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Despite advantages of group educational programs</w:t>
      </w:r>
      <w:r w:rsidR="00804416" w:rsidRPr="007669FD">
        <w:rPr>
          <w:rFonts w:ascii="Times New Roman" w:hAnsi="Times New Roman"/>
          <w:sz w:val="24"/>
          <w:szCs w:val="24"/>
          <w:lang w:val="en-US"/>
        </w:rPr>
        <w:t xml:space="preserve"> and</w:t>
      </w:r>
      <w:r w:rsidRPr="007669FD">
        <w:rPr>
          <w:rFonts w:ascii="Times New Roman" w:hAnsi="Times New Roman"/>
          <w:sz w:val="24"/>
          <w:szCs w:val="24"/>
          <w:lang w:val="en-US"/>
        </w:rPr>
        <w:t xml:space="preserve"> evidence from Martinez-Momblan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in improving QoL, one should not assume that this approach is suitable for all patients with Cushing’s syndrome.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Geographical dispersion, time/date restrictions when educational programs are delivered, literacy levels and patients</w:t>
      </w:r>
      <w:r w:rsidR="006F08EE" w:rsidRPr="007669FD">
        <w:rPr>
          <w:rFonts w:ascii="Times New Roman" w:hAnsi="Times New Roman"/>
          <w:sz w:val="24"/>
          <w:szCs w:val="24"/>
          <w:lang w:val="en-US"/>
        </w:rPr>
        <w:t>’</w:t>
      </w:r>
      <w:r w:rsidRPr="007669FD">
        <w:rPr>
          <w:rFonts w:ascii="Times New Roman" w:hAnsi="Times New Roman"/>
          <w:sz w:val="24"/>
          <w:szCs w:val="24"/>
          <w:lang w:val="en-US"/>
        </w:rPr>
        <w:t xml:space="preserve"> comfort levels of learning</w:t>
      </w:r>
      <w:r w:rsidR="006F08EE" w:rsidRPr="007669FD">
        <w:rPr>
          <w:rFonts w:ascii="Times New Roman" w:hAnsi="Times New Roman"/>
          <w:sz w:val="24"/>
          <w:szCs w:val="24"/>
          <w:lang w:val="en-US"/>
        </w:rPr>
        <w:t xml:space="preserve"> and </w:t>
      </w:r>
      <w:r w:rsidRPr="007669FD">
        <w:rPr>
          <w:rFonts w:ascii="Times New Roman" w:hAnsi="Times New Roman"/>
          <w:sz w:val="24"/>
          <w:szCs w:val="24"/>
          <w:lang w:val="en-US"/>
        </w:rPr>
        <w:t xml:space="preserve">interacting within a group may </w:t>
      </w:r>
      <w:r w:rsidR="00804416" w:rsidRPr="007669FD">
        <w:rPr>
          <w:rFonts w:ascii="Times New Roman" w:hAnsi="Times New Roman"/>
          <w:sz w:val="24"/>
          <w:szCs w:val="24"/>
          <w:lang w:val="en-US"/>
        </w:rPr>
        <w:t xml:space="preserve">often </w:t>
      </w:r>
      <w:r w:rsidRPr="007669FD">
        <w:rPr>
          <w:rFonts w:ascii="Times New Roman" w:hAnsi="Times New Roman"/>
          <w:sz w:val="24"/>
          <w:szCs w:val="24"/>
          <w:lang w:val="en-US"/>
        </w:rPr>
        <w:t xml:space="preserve">influence non-attendance. </w:t>
      </w:r>
      <w:r w:rsidR="00804416" w:rsidRPr="007669FD">
        <w:rPr>
          <w:rFonts w:ascii="Times New Roman" w:hAnsi="Times New Roman"/>
          <w:sz w:val="24"/>
          <w:szCs w:val="24"/>
          <w:lang w:val="en-US"/>
        </w:rPr>
        <w:t>R</w:t>
      </w:r>
      <w:r w:rsidR="006F08EE" w:rsidRPr="007669FD">
        <w:rPr>
          <w:rFonts w:ascii="Times New Roman" w:hAnsi="Times New Roman"/>
          <w:sz w:val="24"/>
          <w:szCs w:val="24"/>
          <w:lang w:val="en-US"/>
        </w:rPr>
        <w:t>esponse rate</w:t>
      </w:r>
      <w:r w:rsidR="00804416" w:rsidRPr="007669FD">
        <w:rPr>
          <w:rFonts w:ascii="Times New Roman" w:hAnsi="Times New Roman"/>
          <w:sz w:val="24"/>
          <w:szCs w:val="24"/>
          <w:lang w:val="en-US"/>
        </w:rPr>
        <w:t>s</w:t>
      </w:r>
      <w:r w:rsidR="006F08EE" w:rsidRPr="007669FD">
        <w:rPr>
          <w:rFonts w:ascii="Times New Roman" w:hAnsi="Times New Roman"/>
          <w:sz w:val="24"/>
          <w:szCs w:val="24"/>
          <w:lang w:val="en-US"/>
        </w:rPr>
        <w:t xml:space="preserve"> of 49% (N = 61</w:t>
      </w:r>
      <w:r w:rsidRPr="007669FD">
        <w:rPr>
          <w:rFonts w:ascii="Times New Roman" w:hAnsi="Times New Roman"/>
          <w:sz w:val="24"/>
          <w:szCs w:val="24"/>
          <w:lang w:val="en-US"/>
        </w:rPr>
        <w:t xml:space="preserve">)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w:t>
      </w:r>
      <w:r w:rsidR="006F08EE" w:rsidRPr="007669FD">
        <w:rPr>
          <w:rFonts w:ascii="Times New Roman" w:hAnsi="Times New Roman"/>
          <w:sz w:val="24"/>
          <w:szCs w:val="24"/>
          <w:lang w:val="en-US"/>
        </w:rPr>
        <w:t xml:space="preserve">and 61% (N = 246) </w:t>
      </w:r>
      <w:r w:rsidR="006F08EE"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&lt;EndNote&gt;&lt;Cite&gt;&lt;Author&gt;Repping-Wuts&lt;/Author&gt;&lt;Year&gt;2013&lt;/Year&gt;&lt;RecNum&gt;386&lt;/RecNum&gt;&lt;DisplayText&gt;[5]&lt;/DisplayText&gt;&lt;record&gt;&lt;rec-number&gt;386&lt;/rec-number&gt;&lt;foreign-keys&gt;&lt;key app="EN" db-id="zezf55fa25asfyetpv5vwxz059fea9tft02v" timestamp="1446032247"&gt;386&lt;/key&gt;&lt;/foreign-keys&gt;&lt;ref-type name="Journal Article"&gt;17&lt;/ref-type&gt;&lt;contributors&gt;&lt;authors&gt;&lt;author&gt;Repping-Wuts, H. J. W. J.&lt;/author&gt;&lt;author&gt;Stikkelbroeck, N. M. M. L.&lt;/author&gt;&lt;author&gt;Noordzij, A.&lt;/author&gt;&lt;author&gt;Kerstens, M.&lt;/author&gt;&lt;author&gt;Hermus, A. R. M. M.&lt;/author&gt;&lt;/authors&gt;&lt;/contributors&gt;&lt;auth-address&gt;(Repping-Wuts, Stikkelbroeck, Kerstens, Hermus) Division of Endocrinology, Department of Medicine, Radboud University Nijmegen Medical Centre, PO Box 9101, 6500 HB Nijmegen, Netherlands&amp;#xD;(Noordzij) Dutch Adrenal Society NVACP, PO Box 174, 3860 AD Nijkerk, Netherlands&lt;/auth-address&gt;&lt;titles&gt;&lt;title&gt;A glucocorticoid education group meeting: An effective strategy for improving self-management to prevent adrenal crisis&lt;/title&gt;&lt;secondary-title&gt;European Journal of Endocrinology&lt;/secondary-title&gt;&lt;/titles&gt;&lt;periodical&gt;&lt;full-title&gt;European Journal of Endocrinology&lt;/full-title&gt;&lt;/periodical&gt;&lt;pages&gt;17-22&lt;/pages&gt;&lt;volume&gt;169&lt;/volume&gt;&lt;number&gt;1&lt;/number&gt;&lt;dates&gt;&lt;year&gt;2013&lt;/year&gt;&lt;/dates&gt;&lt;isbn&gt;0804-4643&amp;#xD;1479-683X&lt;/isbn&gt;&lt;urls&gt;&lt;/urls&gt;&lt;/record&gt;&lt;/Cite&gt;&lt;/EndNote&gt;</w:instrText>
      </w:r>
      <w:r w:rsidR="006F08EE"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[5]</w:t>
      </w:r>
      <w:r w:rsidR="006F08EE" w:rsidRPr="007669FD">
        <w:rPr>
          <w:rFonts w:ascii="Times New Roman" w:hAnsi="Times New Roman"/>
          <w:sz w:val="24"/>
          <w:szCs w:val="24"/>
          <w:lang w:val="en-US"/>
        </w:rPr>
        <w:fldChar w:fldCharType="end"/>
      </w:r>
      <w:r w:rsidR="00804416" w:rsidRPr="007669FD">
        <w:rPr>
          <w:rFonts w:ascii="Times New Roman" w:hAnsi="Times New Roman"/>
          <w:sz w:val="24"/>
          <w:szCs w:val="24"/>
          <w:lang w:val="en-US"/>
        </w:rPr>
        <w:t xml:space="preserve"> were achieved and </w:t>
      </w:r>
      <w:r w:rsidRPr="007669FD">
        <w:rPr>
          <w:rFonts w:ascii="Times New Roman" w:hAnsi="Times New Roman"/>
          <w:sz w:val="24"/>
          <w:szCs w:val="24"/>
          <w:lang w:val="en-US"/>
        </w:rPr>
        <w:t xml:space="preserve">it would have been useful for </w:t>
      </w:r>
      <w:r w:rsidR="00804416" w:rsidRPr="007669FD">
        <w:rPr>
          <w:rFonts w:ascii="Times New Roman" w:hAnsi="Times New Roman"/>
          <w:sz w:val="24"/>
          <w:szCs w:val="24"/>
          <w:lang w:val="en-US"/>
        </w:rPr>
        <w:t xml:space="preserve">these studies to have </w:t>
      </w:r>
      <w:r w:rsidRPr="007669FD">
        <w:rPr>
          <w:rFonts w:ascii="Times New Roman" w:hAnsi="Times New Roman"/>
          <w:sz w:val="24"/>
          <w:szCs w:val="24"/>
          <w:lang w:val="en-US"/>
        </w:rPr>
        <w:t>explore</w:t>
      </w:r>
      <w:r w:rsidR="00804416" w:rsidRPr="007669FD">
        <w:rPr>
          <w:rFonts w:ascii="Times New Roman" w:hAnsi="Times New Roman"/>
          <w:sz w:val="24"/>
          <w:szCs w:val="24"/>
          <w:lang w:val="en-US"/>
        </w:rPr>
        <w:t>d</w:t>
      </w:r>
      <w:r w:rsidRPr="007669FD">
        <w:rPr>
          <w:rFonts w:ascii="Times New Roman" w:hAnsi="Times New Roman"/>
          <w:sz w:val="24"/>
          <w:szCs w:val="24"/>
          <w:lang w:val="en-US"/>
        </w:rPr>
        <w:t xml:space="preserve"> why patients declined participation in the educational program.  </w:t>
      </w:r>
    </w:p>
    <w:p w:rsidR="00C0322E" w:rsidRPr="007669FD" w:rsidRDefault="006F08E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We know that </w:t>
      </w:r>
      <w:r w:rsidR="00C0322E" w:rsidRPr="007669FD">
        <w:rPr>
          <w:rFonts w:ascii="Times New Roman" w:hAnsi="Times New Roman"/>
          <w:sz w:val="24"/>
          <w:szCs w:val="24"/>
          <w:lang w:val="en-US"/>
        </w:rPr>
        <w:t>patients’ ability to retain information following educational interventions diminish</w:t>
      </w:r>
      <w:r w:rsidR="00A30470" w:rsidRPr="007669FD">
        <w:rPr>
          <w:rFonts w:ascii="Times New Roman" w:hAnsi="Times New Roman"/>
          <w:sz w:val="24"/>
          <w:szCs w:val="24"/>
          <w:lang w:val="en-US"/>
        </w:rPr>
        <w:t>es</w:t>
      </w:r>
      <w:r w:rsidR="00C0322E" w:rsidRPr="007669FD">
        <w:rPr>
          <w:rFonts w:ascii="Times New Roman" w:hAnsi="Times New Roman"/>
          <w:sz w:val="24"/>
          <w:szCs w:val="24"/>
          <w:lang w:val="en-US"/>
        </w:rPr>
        <w:t xml:space="preserve"> over time </w:t>
      </w:r>
      <w:r w:rsidR="00A30470" w:rsidRPr="007669FD">
        <w:rPr>
          <w:rFonts w:ascii="Times New Roman" w:hAnsi="Times New Roman"/>
          <w:sz w:val="24"/>
          <w:szCs w:val="24"/>
          <w:lang w:val="en-US"/>
        </w:rPr>
        <w:fldChar w:fldCharType="begin">
          <w:fldData xml:space="preserve">PEVuZE5vdGU+PENpdGU+PEF1dGhvcj5IYXJzY2g8L0F1dGhvcj48WWVhcj4yMDEwPC9ZZWFyPjxS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PEVuZE5vdGU+PENpdGU+PEF1dGhvcj5IYXJzY2g8L0F1dGhvcj48WWVhcj4yMDEwPC9ZZWFyPjxS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00A30470" w:rsidRPr="007669FD">
        <w:rPr>
          <w:rFonts w:ascii="Times New Roman" w:hAnsi="Times New Roman"/>
          <w:sz w:val="24"/>
          <w:szCs w:val="24"/>
          <w:lang w:val="en-US"/>
        </w:rPr>
      </w:r>
      <w:r w:rsidR="00A30470"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[6]</w:t>
      </w:r>
      <w:r w:rsidR="00A30470" w:rsidRPr="007669FD">
        <w:rPr>
          <w:rFonts w:ascii="Times New Roman" w:hAnsi="Times New Roman"/>
          <w:sz w:val="24"/>
          <w:szCs w:val="24"/>
          <w:lang w:val="en-US"/>
        </w:rPr>
        <w:fldChar w:fldCharType="end"/>
      </w:r>
      <w:r w:rsidR="00A30470" w:rsidRPr="007669FD">
        <w:rPr>
          <w:rFonts w:ascii="Times New Roman" w:hAnsi="Times New Roman"/>
          <w:sz w:val="24"/>
          <w:szCs w:val="24"/>
          <w:lang w:val="en-US"/>
        </w:rPr>
        <w:t xml:space="preserve"> </w:t>
      </w:r>
      <w:r w:rsidR="00C0322E" w:rsidRPr="007669FD">
        <w:rPr>
          <w:rFonts w:ascii="Times New Roman" w:hAnsi="Times New Roman"/>
          <w:sz w:val="24"/>
          <w:szCs w:val="24"/>
          <w:lang w:val="en-US"/>
        </w:rPr>
        <w:t xml:space="preserve">and it is therefore crucial to provide “real time” access to information and continuous reinforcement of existing knowledge.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Moreover, patient</w:t>
      </w:r>
      <w:r w:rsidR="00A30470" w:rsidRPr="007669FD">
        <w:rPr>
          <w:rFonts w:ascii="Times New Roman" w:hAnsi="Times New Roman"/>
          <w:sz w:val="24"/>
          <w:szCs w:val="24"/>
          <w:lang w:val="en-US"/>
        </w:rPr>
        <w:t>s’</w:t>
      </w:r>
      <w:r w:rsidRPr="007669FD">
        <w:rPr>
          <w:rFonts w:ascii="Times New Roman" w:hAnsi="Times New Roman"/>
          <w:sz w:val="24"/>
          <w:szCs w:val="24"/>
          <w:lang w:val="en-US"/>
        </w:rPr>
        <w:t xml:space="preserve"> readiness and motivation can influence the outcome of educational </w:t>
      </w:r>
      <w:r w:rsidR="00804416" w:rsidRPr="007669FD">
        <w:rPr>
          <w:rFonts w:ascii="Times New Roman" w:hAnsi="Times New Roman"/>
          <w:sz w:val="24"/>
          <w:szCs w:val="24"/>
          <w:lang w:val="en-US"/>
        </w:rPr>
        <w:t>programs</w:t>
      </w:r>
      <w:r w:rsidRPr="007669FD">
        <w:rPr>
          <w:rFonts w:ascii="Times New Roman" w:hAnsi="Times New Roman"/>
          <w:sz w:val="24"/>
          <w:szCs w:val="24"/>
          <w:lang w:val="en-US"/>
        </w:rPr>
        <w:t xml:space="preserve"> on improving QoL parameters. A strength in</w:t>
      </w:r>
      <w:bookmarkStart w:id="0" w:name="_GoBack"/>
      <w:bookmarkEnd w:id="0"/>
      <w:r w:rsidRPr="007669FD">
        <w:rPr>
          <w:rFonts w:ascii="Times New Roman" w:hAnsi="Times New Roman"/>
          <w:sz w:val="24"/>
          <w:szCs w:val="24"/>
          <w:lang w:val="en-US"/>
        </w:rPr>
        <w:t xml:space="preserve"> Martinez-Momblan’s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study </w:t>
      </w:r>
      <w:r w:rsidRPr="007669FD">
        <w:rPr>
          <w:rFonts w:ascii="Times New Roman" w:hAnsi="Times New Roman"/>
          <w:sz w:val="24"/>
          <w:szCs w:val="24"/>
          <w:lang w:val="en-US"/>
        </w:rPr>
        <w:lastRenderedPageBreak/>
        <w:t xml:space="preserve">regarding QoL outcomes was that patients with Cushing’s syndrome entered the program with strong motivation to complete all education sessions and to improve their health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although one </w:t>
      </w:r>
      <w:r w:rsidR="00C75456" w:rsidRPr="007669FD">
        <w:rPr>
          <w:rFonts w:ascii="Times New Roman" w:hAnsi="Times New Roman"/>
          <w:sz w:val="24"/>
          <w:szCs w:val="24"/>
          <w:lang w:val="en-US"/>
        </w:rPr>
        <w:t>may</w:t>
      </w:r>
      <w:r w:rsidRPr="007669FD">
        <w:rPr>
          <w:rFonts w:ascii="Times New Roman" w:hAnsi="Times New Roman"/>
          <w:sz w:val="24"/>
          <w:szCs w:val="24"/>
          <w:lang w:val="en-US"/>
        </w:rPr>
        <w:t xml:space="preserve"> </w:t>
      </w:r>
      <w:r w:rsidR="00C75456" w:rsidRPr="007669FD">
        <w:rPr>
          <w:rFonts w:ascii="Times New Roman" w:hAnsi="Times New Roman"/>
          <w:sz w:val="24"/>
          <w:szCs w:val="24"/>
          <w:lang w:val="en-US"/>
        </w:rPr>
        <w:t>also view this as</w:t>
      </w:r>
      <w:r w:rsidRPr="007669FD">
        <w:rPr>
          <w:rFonts w:ascii="Times New Roman" w:hAnsi="Times New Roman"/>
          <w:sz w:val="24"/>
          <w:szCs w:val="24"/>
          <w:lang w:val="en-US"/>
        </w:rPr>
        <w:t xml:space="preserve"> limitation as it can skew the results.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Martinez-Momblan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found lower number of unscheduled visits and acute hospital admissions for patients in the intervention group compared to patients in the control group. More importantly, patients in </w:t>
      </w:r>
      <w:r w:rsidR="00A30470" w:rsidRPr="007669FD">
        <w:rPr>
          <w:rFonts w:ascii="Times New Roman" w:hAnsi="Times New Roman"/>
          <w:sz w:val="24"/>
          <w:szCs w:val="24"/>
          <w:lang w:val="en-US"/>
        </w:rPr>
        <w:t xml:space="preserve">the </w:t>
      </w:r>
      <w:r w:rsidRPr="007669FD">
        <w:rPr>
          <w:rFonts w:ascii="Times New Roman" w:hAnsi="Times New Roman"/>
          <w:sz w:val="24"/>
          <w:szCs w:val="24"/>
          <w:lang w:val="en-US"/>
        </w:rPr>
        <w:t xml:space="preserve">intervention group reported reduction in unscheduled visit and acute hospital admissions post educational program compared to baseline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This has important implications in justifying health resources required to deliver intense educational programs which can lead to improved QoL outcomes for our patients and lower cost for health services in the long run. </w:t>
      </w:r>
    </w:p>
    <w:p w:rsidR="00C0322E" w:rsidRPr="007669FD" w:rsidRDefault="007E6653"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A l</w:t>
      </w:r>
      <w:r w:rsidR="00C0322E" w:rsidRPr="007669FD">
        <w:rPr>
          <w:rFonts w:ascii="Times New Roman" w:hAnsi="Times New Roman"/>
          <w:sz w:val="24"/>
          <w:szCs w:val="24"/>
          <w:lang w:val="en-US"/>
        </w:rPr>
        <w:t xml:space="preserve">ack of reliable biochemical parameters to assess changes in QoL outcomes for patients with Cushing’s syndrome in remission and with hypopituitarism </w:t>
      </w:r>
      <w:r w:rsidR="00C75456" w:rsidRPr="007669FD">
        <w:rPr>
          <w:rFonts w:ascii="Times New Roman" w:hAnsi="Times New Roman"/>
          <w:sz w:val="24"/>
          <w:szCs w:val="24"/>
          <w:lang w:val="en-US"/>
        </w:rPr>
        <w:t xml:space="preserve">is a </w:t>
      </w:r>
      <w:r w:rsidR="00C0322E" w:rsidRPr="007669FD">
        <w:rPr>
          <w:rFonts w:ascii="Times New Roman" w:hAnsi="Times New Roman"/>
          <w:sz w:val="24"/>
          <w:szCs w:val="24"/>
          <w:lang w:val="en-US"/>
        </w:rPr>
        <w:t xml:space="preserve">limitation compared to other long term conditions. This is reflected in </w:t>
      </w:r>
      <w:r w:rsidR="00C75456" w:rsidRPr="007669FD">
        <w:rPr>
          <w:rFonts w:ascii="Times New Roman" w:hAnsi="Times New Roman"/>
          <w:sz w:val="24"/>
          <w:szCs w:val="24"/>
          <w:lang w:val="en-US"/>
        </w:rPr>
        <w:t>a</w:t>
      </w:r>
      <w:r w:rsidR="00C0322E" w:rsidRPr="007669FD">
        <w:rPr>
          <w:rFonts w:ascii="Times New Roman" w:hAnsi="Times New Roman"/>
          <w:sz w:val="24"/>
          <w:szCs w:val="24"/>
          <w:lang w:val="en-US"/>
        </w:rPr>
        <w:t xml:space="preserve"> study involving 102 patients with treated Cushing’s syndrome where 92% were biochemically cured but only 80.4% felt they had achieved remission and continued to report impaired QoL </w:t>
      </w:r>
      <w:r w:rsidR="00C0322E"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&lt;EndNote&gt;&lt;Cite&gt;&lt;Author&gt;Carluccio&lt;/Author&gt;&lt;Year&gt;2015&lt;/Year&gt;&lt;RecNum&gt;560&lt;/RecNum&gt;&lt;DisplayText&gt;[2]&lt;/DisplayText&gt;&lt;record&gt;&lt;rec-number&gt;560&lt;/rec-number&gt;&lt;foreign-keys&gt;&lt;key app="EN" db-id="zezf55fa25asfyetpv5vwxz059fea9tft02v" timestamp="1449973175"&gt;560&lt;/key&gt;&lt;/foreign-keys&gt;&lt;ref-type name="Journal Article"&gt;17&lt;/ref-type&gt;&lt;contributors&gt;&lt;authors&gt;&lt;author&gt;Carluccio, A.&lt;/author&gt;&lt;author&gt;Sundaram, N. K.&lt;/author&gt;&lt;author&gt;Chablani, S.&lt;/author&gt;&lt;author&gt;Amrock, L. G.&lt;/author&gt;&lt;author&gt;Lambert, J. K.&lt;/author&gt;&lt;author&gt;Post, K. D.&lt;/author&gt;&lt;author&gt;Geer, E. B.&lt;/author&gt;&lt;/authors&gt;&lt;/contributors&gt;&lt;auth-address&gt;Department of Medicine, The Icahn School of Medicine at Mount Sinai, New York, NY, USA.&lt;/auth-address&gt;&lt;titles&gt;&lt;title&gt;Predictors of quality of life in 102 patients with treated Cushing&amp;apos;s disease&lt;/title&gt;&lt;secondary-title&gt;Clin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404-11&lt;/pages&gt;&lt;volume&gt;82&lt;/volume&gt;&lt;number&gt;3&lt;/number&gt;&lt;edition&gt;2014/06/17&lt;/edition&gt;&lt;dates&gt;&lt;year&gt;2015&lt;/year&gt;&lt;pub-dates&gt;&lt;date&gt;Mar&lt;/date&gt;&lt;/pub-dates&gt;&lt;/dates&gt;&lt;isbn&gt;0300-0664&lt;/isbn&gt;&lt;accession-num&gt;24931777&lt;/accession-num&gt;&lt;urls&gt;&lt;/urls&gt;&lt;electronic-resource-num&gt;10.1111/cen.12521&lt;/electronic-resource-num&gt;&lt;remote-database-provider&gt;NLM&lt;/remote-database-provider&gt;&lt;language&gt;eng&lt;/language&gt;&lt;/record&gt;&lt;/Cite&gt;&lt;/EndNote&gt;</w:instrText>
      </w:r>
      <w:r w:rsidR="00C0322E"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[2]</w:t>
      </w:r>
      <w:r w:rsidR="00C0322E" w:rsidRPr="007669FD">
        <w:rPr>
          <w:rFonts w:ascii="Times New Roman" w:hAnsi="Times New Roman"/>
          <w:sz w:val="24"/>
          <w:szCs w:val="24"/>
          <w:lang w:val="en-US"/>
        </w:rPr>
        <w:fldChar w:fldCharType="end"/>
      </w:r>
      <w:r w:rsidR="00C0322E" w:rsidRPr="007669FD">
        <w:rPr>
          <w:rFonts w:ascii="Times New Roman" w:hAnsi="Times New Roman"/>
          <w:sz w:val="24"/>
          <w:szCs w:val="24"/>
          <w:lang w:val="en-US"/>
        </w:rPr>
        <w:t xml:space="preserve">. </w:t>
      </w:r>
    </w:p>
    <w:p w:rsidR="00C0322E" w:rsidRPr="007669FD" w:rsidRDefault="00C0322E" w:rsidP="005259A0">
      <w:pPr>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However, there are validated questionnaires such as the CushingQoL </w:t>
      </w:r>
      <w:r w:rsidRPr="007669FD">
        <w:rPr>
          <w:rFonts w:ascii="Times New Roman" w:hAnsi="Times New Roman"/>
          <w:sz w:val="24"/>
          <w:szCs w:val="24"/>
          <w:lang w:val="en-US"/>
        </w:rPr>
        <w:fldChar w:fldCharType="begin">
          <w:fldData xml:space="preserve">PEVuZE5vdGU+PENpdGU+PEF1dGhvcj5XZWJiPC9BdXRob3I+PFllYXI+MjAwODwvWWVhcj48UmVj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PEVuZE5vdGU+PENpdGU+PEF1dGhvcj5XZWJiPC9BdXRob3I+PFllYXI+MjAwODwvWWVhcj48UmVj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[7]</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that can detect improvement or deterioration in QoL and it is crucial that these are adopted in clinical practice to evaluate outcomes of any educational programs. </w:t>
      </w:r>
    </w:p>
    <w:p w:rsidR="007845A1" w:rsidRPr="007669FD" w:rsidRDefault="007845A1" w:rsidP="007845A1">
      <w:pPr>
        <w:autoSpaceDE w:val="0"/>
        <w:autoSpaceDN w:val="0"/>
        <w:adjustRightInd w:val="0"/>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Martinez-Momblan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w:t>
      </w:r>
      <w:r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PEVuZE5vdGU+PENpdGU+PEF1dGhvcj5NYXJ0aW5lei1Nb21ibGFuPC9BdXRob3I+PFllYXI+MjAx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[3]</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provide the first piece in the puzzle of research evidence supporting the need for nurse-led multidisciplinary educational programs in Cushing’s syndrome. However, there is urgency for further research to develop effective intervention programs which can improve QoL outcomes for patients with Cushing’s syndrome and other pituitary conditions. </w:t>
      </w:r>
    </w:p>
    <w:p w:rsidR="007845A1" w:rsidRPr="007669FD" w:rsidRDefault="00C75456" w:rsidP="005259A0">
      <w:pPr>
        <w:autoSpaceDE w:val="0"/>
        <w:autoSpaceDN w:val="0"/>
        <w:adjustRightInd w:val="0"/>
        <w:spacing w:after="0" w:line="360" w:lineRule="auto"/>
        <w:rPr>
          <w:rFonts w:ascii="Times New Roman" w:eastAsia="MS Mincho" w:hAnsi="Times New Roman"/>
          <w:color w:val="131313"/>
          <w:sz w:val="24"/>
          <w:szCs w:val="24"/>
          <w:lang w:val="en-US" w:eastAsia="ja-JP"/>
        </w:rPr>
      </w:pPr>
      <w:r w:rsidRPr="007669FD">
        <w:rPr>
          <w:rFonts w:ascii="Times New Roman" w:hAnsi="Times New Roman"/>
          <w:sz w:val="24"/>
          <w:szCs w:val="24"/>
          <w:lang w:val="en-US"/>
        </w:rPr>
        <w:t>E</w:t>
      </w:r>
      <w:r w:rsidR="00C0322E" w:rsidRPr="007669FD">
        <w:rPr>
          <w:rFonts w:ascii="Times New Roman" w:hAnsi="Times New Roman"/>
          <w:sz w:val="24"/>
          <w:szCs w:val="24"/>
          <w:lang w:val="en-US"/>
        </w:rPr>
        <w:t xml:space="preserve">ducational </w:t>
      </w:r>
      <w:r w:rsidRPr="007669FD">
        <w:rPr>
          <w:rFonts w:ascii="Times New Roman" w:hAnsi="Times New Roman"/>
          <w:sz w:val="24"/>
          <w:szCs w:val="24"/>
          <w:lang w:val="en-US"/>
        </w:rPr>
        <w:t xml:space="preserve">interventions often </w:t>
      </w:r>
      <w:r w:rsidR="00C0322E" w:rsidRPr="007669FD">
        <w:rPr>
          <w:rFonts w:ascii="Times New Roman" w:hAnsi="Times New Roman"/>
          <w:sz w:val="24"/>
          <w:szCs w:val="24"/>
          <w:lang w:val="en-US"/>
        </w:rPr>
        <w:t>lack theoretical underpinning which make</w:t>
      </w:r>
      <w:r w:rsidR="007845A1" w:rsidRPr="007669FD">
        <w:rPr>
          <w:rFonts w:ascii="Times New Roman" w:hAnsi="Times New Roman"/>
          <w:sz w:val="24"/>
          <w:szCs w:val="24"/>
          <w:lang w:val="en-US"/>
        </w:rPr>
        <w:t>s</w:t>
      </w:r>
      <w:r w:rsidR="00C0322E" w:rsidRPr="007669FD">
        <w:rPr>
          <w:rFonts w:ascii="Times New Roman" w:hAnsi="Times New Roman"/>
          <w:sz w:val="24"/>
          <w:szCs w:val="24"/>
          <w:lang w:val="en-US"/>
        </w:rPr>
        <w:t xml:space="preserve"> it difficult to generalize findings and adopt their study design to other settings. A recent systematic review into effective teaching strategies for patients with a variety of conditions, found that there were challenges in evaluating the success of specific methods of delivery: details of the educational intervention are not fully reported, and more importantly </w:t>
      </w:r>
      <w:r w:rsidR="00C0322E" w:rsidRPr="007669FD">
        <w:rPr>
          <w:rFonts w:ascii="Times New Roman" w:eastAsia="MS Mincho" w:hAnsi="Times New Roman"/>
          <w:color w:val="131313"/>
          <w:sz w:val="24"/>
          <w:szCs w:val="24"/>
          <w:lang w:val="en-US" w:eastAsia="ja-JP"/>
        </w:rPr>
        <w:t>outcome measures are not clearly articulated</w:t>
      </w:r>
      <w:r w:rsidR="00E60F50" w:rsidRPr="007669FD">
        <w:rPr>
          <w:rFonts w:ascii="Times New Roman" w:eastAsia="MS Mincho" w:hAnsi="Times New Roman"/>
          <w:color w:val="131313"/>
          <w:sz w:val="24"/>
          <w:szCs w:val="24"/>
          <w:lang w:val="en-US" w:eastAsia="ja-JP"/>
        </w:rPr>
        <w:t xml:space="preserve"> </w:t>
      </w:r>
      <w:r w:rsidR="00E60F50" w:rsidRPr="007669FD">
        <w:rPr>
          <w:rFonts w:ascii="Times New Roman" w:eastAsia="MS Mincho" w:hAnsi="Times New Roman"/>
          <w:color w:val="131313"/>
          <w:sz w:val="24"/>
          <w:szCs w:val="24"/>
          <w:lang w:val="en-US" w:eastAsia="ja-JP"/>
        </w:rPr>
        <w:fldChar w:fldCharType="begin"/>
      </w:r>
      <w:r w:rsidR="00AB34BC" w:rsidRPr="007669FD">
        <w:rPr>
          <w:rFonts w:ascii="Times New Roman" w:eastAsia="MS Mincho" w:hAnsi="Times New Roman"/>
          <w:color w:val="131313"/>
          <w:sz w:val="24"/>
          <w:szCs w:val="24"/>
          <w:lang w:val="en-US" w:eastAsia="ja-JP"/>
        </w:rPr>
        <w:instrText xml:space="preserve"> ADDIN EN.CITE &lt;EndNote&gt;&lt;Cite&gt;&lt;Author&gt;Friedman&lt;/Author&gt;&lt;Year&gt;2011&lt;/Year&gt;&lt;RecNum&gt;605&lt;/RecNum&gt;&lt;DisplayText&gt;[8]&lt;/DisplayText&gt;&lt;record&gt;&lt;rec-number&gt;605&lt;/rec-number&gt;&lt;foreign-keys&gt;&lt;key app="EN" db-id="zezf55fa25asfyetpv5vwxz059fea9tft02v" timestamp="1455060898"&gt;605&lt;/key&gt;&lt;/foreign-keys&gt;&lt;ref-type name="Journal Article"&gt;17&lt;/ref-type&gt;&lt;contributors&gt;&lt;authors&gt;&lt;author&gt;Friedman, A. J.&lt;/author&gt;&lt;author&gt;Cosby, R.&lt;/author&gt;&lt;author&gt;Boyko, S.&lt;/author&gt;&lt;author&gt;Hatton-Bauer, J.&lt;/author&gt;&lt;author&gt;Turnbull, G.&lt;/author&gt;&lt;/authors&gt;&lt;/contributors&gt;&lt;auth-address&gt;University Health Network, Toronto, ON, Canada. audrey.friedman@uhn.on.ca&lt;/auth-address&gt;&lt;titles&gt;&lt;title&gt;Effective teaching strategies and methods of delivery for patient education: a systematic review and practice guideline recommendations&lt;/title&gt;&lt;secondary-title&gt;J Cancer Educ&lt;/secondary-title&gt;&lt;alt-title&gt;Journal of cancer education : the official journal of the American Association for Cancer Education&lt;/alt-title&gt;&lt;/titles&gt;&lt;periodical&gt;&lt;full-title&gt;J Cancer Educ&lt;/full-title&gt;&lt;abbr-1&gt;Journal of cancer education : the official journal of the American Association for Cancer Education&lt;/abbr-1&gt;&lt;/periodical&gt;&lt;alt-periodical&gt;&lt;full-title&gt;J Cancer Educ&lt;/full-title&gt;&lt;abbr-1&gt;Journal of cancer education : the official journal of the American Association for Cancer Education&lt;/abbr-1&gt;&lt;/alt-periodical&gt;&lt;pages&gt;12-21&lt;/pages&gt;&lt;volume&gt;26&lt;/volume&gt;&lt;number&gt;1&lt;/number&gt;&lt;edition&gt;2010/12/17&lt;/edition&gt;&lt;keywords&gt;&lt;keyword&gt;Communication&lt;/keyword&gt;&lt;keyword&gt;Humans&lt;/keyword&gt;&lt;keyword&gt;Meta-Analysis as Topic&lt;/keyword&gt;&lt;keyword&gt;Patient Education as Topic/*methods&lt;/keyword&gt;&lt;keyword&gt;Teaching/*methods&lt;/keyword&gt;&lt;/keywords&gt;&lt;dates&gt;&lt;year&gt;2011&lt;/year&gt;&lt;pub-dates&gt;&lt;date&gt;Mar&lt;/date&gt;&lt;/pub-dates&gt;&lt;/dates&gt;&lt;isbn&gt;0885-8195&lt;/isbn&gt;&lt;accession-num&gt;21161465&lt;/accession-num&gt;&lt;urls&gt;&lt;/urls&gt;&lt;electronic-resource-num&gt;10.1007/s13187-010-0183-x&lt;/electronic-resource-num&gt;&lt;remote-database-provider&gt;NLM&lt;/remote-database-provider&gt;&lt;language&gt;eng&lt;/language&gt;&lt;/record&gt;&lt;/Cite&gt;&lt;/EndNote&gt;</w:instrText>
      </w:r>
      <w:r w:rsidR="00E60F50" w:rsidRPr="007669FD">
        <w:rPr>
          <w:rFonts w:ascii="Times New Roman" w:eastAsia="MS Mincho" w:hAnsi="Times New Roman"/>
          <w:color w:val="131313"/>
          <w:sz w:val="24"/>
          <w:szCs w:val="24"/>
          <w:lang w:val="en-US" w:eastAsia="ja-JP"/>
        </w:rPr>
        <w:fldChar w:fldCharType="separate"/>
      </w:r>
      <w:r w:rsidR="00AB34BC" w:rsidRPr="007669FD">
        <w:rPr>
          <w:rFonts w:ascii="Times New Roman" w:eastAsia="MS Mincho" w:hAnsi="Times New Roman"/>
          <w:noProof/>
          <w:color w:val="131313"/>
          <w:sz w:val="24"/>
          <w:szCs w:val="24"/>
          <w:lang w:val="en-US" w:eastAsia="ja-JP"/>
        </w:rPr>
        <w:t>[8]</w:t>
      </w:r>
      <w:r w:rsidR="00E60F50" w:rsidRPr="007669FD">
        <w:rPr>
          <w:rFonts w:ascii="Times New Roman" w:eastAsia="MS Mincho" w:hAnsi="Times New Roman"/>
          <w:color w:val="131313"/>
          <w:sz w:val="24"/>
          <w:szCs w:val="24"/>
          <w:lang w:val="en-US" w:eastAsia="ja-JP"/>
        </w:rPr>
        <w:fldChar w:fldCharType="end"/>
      </w:r>
      <w:r w:rsidR="00C0322E" w:rsidRPr="007669FD">
        <w:rPr>
          <w:rFonts w:ascii="Times New Roman" w:eastAsia="MS Mincho" w:hAnsi="Times New Roman"/>
          <w:color w:val="131313"/>
          <w:sz w:val="24"/>
          <w:szCs w:val="24"/>
          <w:lang w:val="en-US" w:eastAsia="ja-JP"/>
        </w:rPr>
        <w:t xml:space="preserve">. </w:t>
      </w:r>
    </w:p>
    <w:p w:rsidR="00C0322E" w:rsidRPr="007669FD" w:rsidRDefault="00C0322E" w:rsidP="005259A0">
      <w:pPr>
        <w:autoSpaceDE w:val="0"/>
        <w:autoSpaceDN w:val="0"/>
        <w:adjustRightInd w:val="0"/>
        <w:spacing w:after="0" w:line="360" w:lineRule="auto"/>
        <w:rPr>
          <w:rFonts w:ascii="Times New Roman" w:hAnsi="Times New Roman"/>
          <w:sz w:val="24"/>
          <w:szCs w:val="24"/>
          <w:lang w:val="en-US"/>
        </w:rPr>
      </w:pPr>
      <w:r w:rsidRPr="007669FD">
        <w:rPr>
          <w:rFonts w:ascii="Times New Roman" w:hAnsi="Times New Roman"/>
          <w:sz w:val="24"/>
          <w:szCs w:val="24"/>
          <w:lang w:val="en-US"/>
        </w:rPr>
        <w:t xml:space="preserve">It is therefore important to adopt a clear theoretical framework which can guide </w:t>
      </w:r>
      <w:r w:rsidR="00C75456" w:rsidRPr="007669FD">
        <w:rPr>
          <w:rFonts w:ascii="Times New Roman" w:hAnsi="Times New Roman"/>
          <w:sz w:val="24"/>
          <w:szCs w:val="24"/>
          <w:lang w:val="en-US"/>
        </w:rPr>
        <w:t xml:space="preserve">robust </w:t>
      </w:r>
      <w:r w:rsidRPr="007669FD">
        <w:rPr>
          <w:rFonts w:ascii="Times New Roman" w:hAnsi="Times New Roman"/>
          <w:sz w:val="24"/>
          <w:szCs w:val="24"/>
          <w:lang w:val="en-US"/>
        </w:rPr>
        <w:t>research methodology and expl</w:t>
      </w:r>
      <w:r w:rsidR="007E6E49" w:rsidRPr="007669FD">
        <w:rPr>
          <w:rFonts w:ascii="Times New Roman" w:hAnsi="Times New Roman"/>
          <w:sz w:val="24"/>
          <w:szCs w:val="24"/>
          <w:lang w:val="en-US"/>
        </w:rPr>
        <w:t>ain the likely influences of educational</w:t>
      </w:r>
      <w:r w:rsidRPr="007669FD">
        <w:rPr>
          <w:rFonts w:ascii="Times New Roman" w:hAnsi="Times New Roman"/>
          <w:sz w:val="24"/>
          <w:szCs w:val="24"/>
          <w:lang w:val="en-US"/>
        </w:rPr>
        <w:t xml:space="preserve"> </w:t>
      </w:r>
      <w:r w:rsidR="007E6E49" w:rsidRPr="007669FD">
        <w:rPr>
          <w:rFonts w:ascii="Times New Roman" w:hAnsi="Times New Roman"/>
          <w:sz w:val="24"/>
          <w:szCs w:val="24"/>
          <w:lang w:val="en-US"/>
        </w:rPr>
        <w:t xml:space="preserve">interventions </w:t>
      </w:r>
      <w:r w:rsidRPr="007669FD">
        <w:rPr>
          <w:rFonts w:ascii="Times New Roman" w:hAnsi="Times New Roman"/>
          <w:sz w:val="24"/>
          <w:szCs w:val="24"/>
          <w:lang w:val="en-US"/>
        </w:rPr>
        <w:t xml:space="preserve">on QoL outcomes. </w:t>
      </w:r>
      <w:r w:rsidR="007845A1" w:rsidRPr="007669FD">
        <w:rPr>
          <w:rFonts w:ascii="Times New Roman" w:hAnsi="Times New Roman"/>
          <w:sz w:val="24"/>
          <w:szCs w:val="24"/>
          <w:lang w:val="en-US"/>
        </w:rPr>
        <w:t xml:space="preserve">These programs should not only aim to improve patient’s knowledge and self-management skills but should also adopt psychosocial approaches to address patient motivation, beliefs and illness perceptions </w:t>
      </w:r>
      <w:r w:rsidR="007845A1" w:rsidRPr="007669FD">
        <w:rPr>
          <w:rFonts w:ascii="Times New Roman" w:hAnsi="Times New Roman"/>
          <w:sz w:val="24"/>
          <w:szCs w:val="24"/>
          <w:lang w:val="en-US"/>
        </w:rPr>
        <w:fldChar w:fldCharType="begin"/>
      </w:r>
      <w:r w:rsidR="00AB34BC" w:rsidRPr="007669FD">
        <w:rPr>
          <w:rFonts w:ascii="Times New Roman" w:hAnsi="Times New Roman"/>
          <w:sz w:val="24"/>
          <w:szCs w:val="24"/>
          <w:lang w:val="en-US"/>
        </w:rPr>
        <w:instrText xml:space="preserve"> ADDIN EN.CITE &lt;EndNote&gt;&lt;Cite&gt;&lt;Author&gt;Horne&lt;/Author&gt;&lt;Year&gt;2005&lt;/Year&gt;&lt;RecNum&gt;522&lt;/RecNum&gt;&lt;DisplayText&gt;[9]&lt;/DisplayText&gt;&lt;record&gt;&lt;rec-number&gt;522&lt;/rec-number&gt;&lt;foreign-keys&gt;&lt;key app="EN" db-id="zezf55fa25asfyetpv5vwxz059fea9tft02v" timestamp="1449343901"&gt;522&lt;/key&gt;&lt;/foreign-keys&gt;&lt;ref-type name="Book"&gt;6&lt;/ref-type&gt;&lt;contributors&gt;&lt;authors&gt;&lt;author&gt;Horne, R&lt;/author&gt;&lt;author&gt;Weinman, J&lt;/author&gt;&lt;author&gt;Barber, N&lt;/author&gt;&lt;author&gt;Elliot, RA&lt;/author&gt;&lt;author&gt;Morgan, M&lt;/author&gt;&lt;/authors&gt;&lt;/contributors&gt;&lt;titles&gt;&lt;title&gt;Concordance, Adherence and Compliance in Medicine Taking: A conceptual map and research priorities. London: National Institute for Health Research (NIHR) Service Delivery and Organisation (SDO) Programme&lt;/title&gt;&lt;/titles&gt;&lt;dates&gt;&lt;year&gt;2005&lt;/year&gt;&lt;/dates&gt;&lt;publisher&gt;http://www.nets.nihr.ac.uk/__data/assets/pdf_file/0007/81394/ES-08-1412-076.pdf&lt;/publisher&gt;&lt;urls&gt;&lt;/urls&gt;&lt;/record&gt;&lt;/Cite&gt;&lt;/EndNote&gt;</w:instrText>
      </w:r>
      <w:r w:rsidR="007845A1"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[9]</w:t>
      </w:r>
      <w:r w:rsidR="007845A1" w:rsidRPr="007669FD">
        <w:rPr>
          <w:rFonts w:ascii="Times New Roman" w:hAnsi="Times New Roman"/>
          <w:sz w:val="24"/>
          <w:szCs w:val="24"/>
          <w:lang w:val="en-US"/>
        </w:rPr>
        <w:fldChar w:fldCharType="end"/>
      </w:r>
      <w:r w:rsidR="007845A1" w:rsidRPr="007669FD">
        <w:rPr>
          <w:rFonts w:ascii="Times New Roman" w:hAnsi="Times New Roman"/>
          <w:sz w:val="24"/>
          <w:szCs w:val="24"/>
          <w:lang w:val="en-US"/>
        </w:rPr>
        <w:t>.</w:t>
      </w:r>
    </w:p>
    <w:p w:rsidR="00E60F50" w:rsidRPr="007669FD" w:rsidRDefault="00C0322E" w:rsidP="005259A0">
      <w:pPr>
        <w:autoSpaceDE w:val="0"/>
        <w:autoSpaceDN w:val="0"/>
        <w:adjustRightInd w:val="0"/>
        <w:spacing w:after="0" w:line="360" w:lineRule="auto"/>
        <w:rPr>
          <w:rFonts w:ascii="Times New Roman" w:hAnsi="Times New Roman"/>
          <w:sz w:val="24"/>
          <w:szCs w:val="24"/>
          <w:lang w:val="en-US"/>
        </w:rPr>
      </w:pPr>
      <w:r w:rsidRPr="007669FD">
        <w:rPr>
          <w:rFonts w:ascii="Times New Roman" w:hAnsi="Times New Roman"/>
          <w:sz w:val="24"/>
          <w:szCs w:val="24"/>
          <w:lang w:val="en-US"/>
        </w:rPr>
        <w:lastRenderedPageBreak/>
        <w:t xml:space="preserve">Tiemensma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 found</w:t>
      </w:r>
      <w:r w:rsidR="00E60F50" w:rsidRPr="007669FD">
        <w:rPr>
          <w:rFonts w:ascii="Times New Roman" w:hAnsi="Times New Roman"/>
          <w:sz w:val="24"/>
          <w:szCs w:val="24"/>
          <w:lang w:val="en-US"/>
        </w:rPr>
        <w:t xml:space="preserve"> that </w:t>
      </w:r>
      <w:r w:rsidRPr="007669FD">
        <w:rPr>
          <w:rFonts w:ascii="Times New Roman" w:hAnsi="Times New Roman"/>
          <w:sz w:val="24"/>
          <w:szCs w:val="24"/>
          <w:lang w:val="en-US"/>
        </w:rPr>
        <w:t xml:space="preserve">patients with Cushing’s syndrome in remission report more negative illness perceptions compared to patients with other chronic conditions and these were strongly related to impaired QoL </w:t>
      </w:r>
      <w:r w:rsidRPr="007669FD">
        <w:rPr>
          <w:rFonts w:ascii="Times New Roman" w:hAnsi="Times New Roman"/>
          <w:sz w:val="24"/>
          <w:szCs w:val="24"/>
          <w:lang w:val="en-US"/>
        </w:rPr>
        <w:fldChar w:fldCharType="begin">
          <w:fldData xml:space="preserve">PEVuZE5vdGU+PENpdGU+PEF1dGhvcj5UaWVtZW5zbWE8L0F1dGhvcj48WWVhcj4yMDExPC9ZZWFy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==
</w:fldData>
        </w:fldChar>
      </w:r>
      <w:r w:rsidR="00AB34BC" w:rsidRPr="007669FD">
        <w:rPr>
          <w:rFonts w:ascii="Times New Roman" w:hAnsi="Times New Roman"/>
          <w:sz w:val="24"/>
          <w:szCs w:val="24"/>
          <w:lang w:val="en-US"/>
        </w:rPr>
        <w:instrText xml:space="preserve"> ADDIN EN.CITE </w:instrText>
      </w:r>
      <w:r w:rsidR="00AB34BC" w:rsidRPr="007669FD">
        <w:rPr>
          <w:rFonts w:ascii="Times New Roman" w:hAnsi="Times New Roman"/>
          <w:sz w:val="24"/>
          <w:szCs w:val="24"/>
          <w:lang w:val="en-US"/>
        </w:rPr>
        <w:fldChar w:fldCharType="begin">
          <w:fldData xml:space="preserve">PEVuZE5vdGU+PENpdGU+PEF1dGhvcj5UaWVtZW5zbWE8L0F1dGhvcj48WWVhcj4yMDExPC9ZZWFy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==
</w:fldData>
        </w:fldChar>
      </w:r>
      <w:r w:rsidR="00AB34BC" w:rsidRPr="007669FD">
        <w:rPr>
          <w:rFonts w:ascii="Times New Roman" w:hAnsi="Times New Roman"/>
          <w:sz w:val="24"/>
          <w:szCs w:val="24"/>
          <w:lang w:val="en-US"/>
        </w:rPr>
        <w:instrText xml:space="preserve"> ADDIN EN.CITE.DATA </w:instrText>
      </w:r>
      <w:r w:rsidR="00AB34BC" w:rsidRPr="007669FD">
        <w:rPr>
          <w:rFonts w:ascii="Times New Roman" w:hAnsi="Times New Roman"/>
          <w:sz w:val="24"/>
          <w:szCs w:val="24"/>
          <w:lang w:val="en-US"/>
        </w:rPr>
      </w:r>
      <w:r w:rsidR="00AB34BC" w:rsidRPr="007669FD">
        <w:rPr>
          <w:rFonts w:ascii="Times New Roman" w:hAnsi="Times New Roman"/>
          <w:sz w:val="24"/>
          <w:szCs w:val="24"/>
          <w:lang w:val="en-US"/>
        </w:rPr>
        <w:fldChar w:fldCharType="end"/>
      </w:r>
      <w:r w:rsidRPr="007669FD">
        <w:rPr>
          <w:rFonts w:ascii="Times New Roman" w:hAnsi="Times New Roman"/>
          <w:sz w:val="24"/>
          <w:szCs w:val="24"/>
          <w:lang w:val="en-US"/>
        </w:rPr>
      </w:r>
      <w:r w:rsidRPr="007669FD">
        <w:rPr>
          <w:rFonts w:ascii="Times New Roman" w:hAnsi="Times New Roman"/>
          <w:sz w:val="24"/>
          <w:szCs w:val="24"/>
          <w:lang w:val="en-US"/>
        </w:rPr>
        <w:fldChar w:fldCharType="separate"/>
      </w:r>
      <w:r w:rsidR="00AB34BC" w:rsidRPr="007669FD">
        <w:rPr>
          <w:rFonts w:ascii="Times New Roman" w:hAnsi="Times New Roman"/>
          <w:noProof/>
          <w:sz w:val="24"/>
          <w:szCs w:val="24"/>
          <w:lang w:val="en-US"/>
        </w:rPr>
        <w:t>[10]</w:t>
      </w:r>
      <w:r w:rsidRPr="007669FD">
        <w:rPr>
          <w:rFonts w:ascii="Times New Roman" w:hAnsi="Times New Roman"/>
          <w:sz w:val="24"/>
          <w:szCs w:val="24"/>
          <w:lang w:val="en-US"/>
        </w:rPr>
        <w:fldChar w:fldCharType="end"/>
      </w:r>
      <w:r w:rsidRPr="007669FD">
        <w:rPr>
          <w:rFonts w:ascii="Times New Roman" w:hAnsi="Times New Roman"/>
          <w:sz w:val="24"/>
          <w:szCs w:val="24"/>
          <w:lang w:val="en-US"/>
        </w:rPr>
        <w:t xml:space="preserve">. </w:t>
      </w:r>
    </w:p>
    <w:p w:rsidR="00C0322E" w:rsidRPr="007669FD" w:rsidRDefault="00C0322E" w:rsidP="005259A0">
      <w:pPr>
        <w:autoSpaceDE w:val="0"/>
        <w:autoSpaceDN w:val="0"/>
        <w:adjustRightInd w:val="0"/>
        <w:spacing w:after="0" w:line="360" w:lineRule="auto"/>
        <w:rPr>
          <w:rFonts w:ascii="Times New Roman" w:eastAsia="MS Mincho" w:hAnsi="Times New Roman"/>
          <w:color w:val="131313"/>
          <w:sz w:val="24"/>
          <w:szCs w:val="24"/>
          <w:lang w:val="en-US" w:eastAsia="ja-JP"/>
        </w:rPr>
      </w:pPr>
      <w:r w:rsidRPr="007669FD">
        <w:rPr>
          <w:rFonts w:ascii="Times New Roman" w:hAnsi="Times New Roman"/>
          <w:sz w:val="24"/>
          <w:szCs w:val="24"/>
          <w:lang w:val="en-US"/>
        </w:rPr>
        <w:t xml:space="preserve">As Friedman </w:t>
      </w:r>
      <w:r w:rsidRPr="007669FD">
        <w:rPr>
          <w:rFonts w:ascii="Times New Roman" w:hAnsi="Times New Roman"/>
          <w:i/>
          <w:sz w:val="24"/>
          <w:szCs w:val="24"/>
          <w:lang w:val="en-US"/>
        </w:rPr>
        <w:t>et al</w:t>
      </w:r>
      <w:r w:rsidRPr="007669FD">
        <w:rPr>
          <w:rFonts w:ascii="Times New Roman" w:hAnsi="Times New Roman"/>
          <w:sz w:val="24"/>
          <w:szCs w:val="24"/>
          <w:lang w:val="en-US"/>
        </w:rPr>
        <w:t xml:space="preserve">’s systematic review suggested, specific individualized </w:t>
      </w:r>
      <w:r w:rsidRPr="007669FD">
        <w:rPr>
          <w:rFonts w:ascii="Times New Roman" w:eastAsia="MS Mincho" w:hAnsi="Times New Roman"/>
          <w:color w:val="131313"/>
          <w:sz w:val="24"/>
          <w:szCs w:val="24"/>
          <w:lang w:val="en-US" w:eastAsia="ja-JP"/>
        </w:rPr>
        <w:t>education should be provided to patients rather than general information about their condition</w:t>
      </w:r>
      <w:r w:rsidR="00B54A42" w:rsidRPr="007669FD">
        <w:rPr>
          <w:rFonts w:ascii="Times New Roman" w:eastAsia="MS Mincho" w:hAnsi="Times New Roman"/>
          <w:color w:val="131313"/>
          <w:sz w:val="24"/>
          <w:szCs w:val="24"/>
          <w:lang w:val="en-US" w:eastAsia="ja-JP"/>
        </w:rPr>
        <w:t xml:space="preserve"> </w:t>
      </w:r>
      <w:r w:rsidR="00B54A42" w:rsidRPr="007669FD">
        <w:rPr>
          <w:rFonts w:ascii="Times New Roman" w:eastAsia="MS Mincho" w:hAnsi="Times New Roman"/>
          <w:color w:val="131313"/>
          <w:sz w:val="24"/>
          <w:szCs w:val="24"/>
          <w:lang w:val="en-US" w:eastAsia="ja-JP"/>
        </w:rPr>
        <w:fldChar w:fldCharType="begin"/>
      </w:r>
      <w:r w:rsidR="00AB34BC" w:rsidRPr="007669FD">
        <w:rPr>
          <w:rFonts w:ascii="Times New Roman" w:eastAsia="MS Mincho" w:hAnsi="Times New Roman"/>
          <w:color w:val="131313"/>
          <w:sz w:val="24"/>
          <w:szCs w:val="24"/>
          <w:lang w:val="en-US" w:eastAsia="ja-JP"/>
        </w:rPr>
        <w:instrText xml:space="preserve"> ADDIN EN.CITE &lt;EndNote&gt;&lt;Cite&gt;&lt;Author&gt;Friedman&lt;/Author&gt;&lt;Year&gt;2011&lt;/Year&gt;&lt;RecNum&gt;605&lt;/RecNum&gt;&lt;DisplayText&gt;[8]&lt;/DisplayText&gt;&lt;record&gt;&lt;rec-number&gt;605&lt;/rec-number&gt;&lt;foreign-keys&gt;&lt;key app="EN" db-id="zezf55fa25asfyetpv5vwxz059fea9tft02v" timestamp="1455060898"&gt;605&lt;/key&gt;&lt;/foreign-keys&gt;&lt;ref-type name="Journal Article"&gt;17&lt;/ref-type&gt;&lt;contributors&gt;&lt;authors&gt;&lt;author&gt;Friedman, A. J.&lt;/author&gt;&lt;author&gt;Cosby, R.&lt;/author&gt;&lt;author&gt;Boyko, S.&lt;/author&gt;&lt;author&gt;Hatton-Bauer, J.&lt;/author&gt;&lt;author&gt;Turnbull, G.&lt;/author&gt;&lt;/authors&gt;&lt;/contributors&gt;&lt;auth-address&gt;University Health Network, Toronto, ON, Canada. audrey.friedman@uhn.on.ca&lt;/auth-address&gt;&lt;titles&gt;&lt;title&gt;Effective teaching strategies and methods of delivery for patient education: a systematic review and practice guideline recommendations&lt;/title&gt;&lt;secondary-title&gt;J Cancer Educ&lt;/secondary-title&gt;&lt;alt-title&gt;Journal of cancer education : the official journal of the American Association for Cancer Education&lt;/alt-title&gt;&lt;/titles&gt;&lt;periodical&gt;&lt;full-title&gt;J Cancer Educ&lt;/full-title&gt;&lt;abbr-1&gt;Journal of cancer education : the official journal of the American Association for Cancer Education&lt;/abbr-1&gt;&lt;/periodical&gt;&lt;alt-periodical&gt;&lt;full-title&gt;J Cancer Educ&lt;/full-title&gt;&lt;abbr-1&gt;Journal of cancer education : the official journal of the American Association for Cancer Education&lt;/abbr-1&gt;&lt;/alt-periodical&gt;&lt;pages&gt;12-21&lt;/pages&gt;&lt;volume&gt;26&lt;/volume&gt;&lt;number&gt;1&lt;/number&gt;&lt;edition&gt;2010/12/17&lt;/edition&gt;&lt;keywords&gt;&lt;keyword&gt;Communication&lt;/keyword&gt;&lt;keyword&gt;Humans&lt;/keyword&gt;&lt;keyword&gt;Meta-Analysis as Topic&lt;/keyword&gt;&lt;keyword&gt;Patient Education as Topic/*methods&lt;/keyword&gt;&lt;keyword&gt;Teaching/*methods&lt;/keyword&gt;&lt;/keywords&gt;&lt;dates&gt;&lt;year&gt;2011&lt;/year&gt;&lt;pub-dates&gt;&lt;date&gt;Mar&lt;/date&gt;&lt;/pub-dates&gt;&lt;/dates&gt;&lt;isbn&gt;0885-8195&lt;/isbn&gt;&lt;accession-num&gt;21161465&lt;/accession-num&gt;&lt;urls&gt;&lt;/urls&gt;&lt;electronic-resource-num&gt;10.1007/s13187-010-0183-x&lt;/electronic-resource-num&gt;&lt;remote-database-provider&gt;NLM&lt;/remote-database-provider&gt;&lt;language&gt;eng&lt;/language&gt;&lt;/record&gt;&lt;/Cite&gt;&lt;/EndNote&gt;</w:instrText>
      </w:r>
      <w:r w:rsidR="00B54A42" w:rsidRPr="007669FD">
        <w:rPr>
          <w:rFonts w:ascii="Times New Roman" w:eastAsia="MS Mincho" w:hAnsi="Times New Roman"/>
          <w:color w:val="131313"/>
          <w:sz w:val="24"/>
          <w:szCs w:val="24"/>
          <w:lang w:val="en-US" w:eastAsia="ja-JP"/>
        </w:rPr>
        <w:fldChar w:fldCharType="separate"/>
      </w:r>
      <w:r w:rsidR="00AB34BC" w:rsidRPr="007669FD">
        <w:rPr>
          <w:rFonts w:ascii="Times New Roman" w:eastAsia="MS Mincho" w:hAnsi="Times New Roman"/>
          <w:noProof/>
          <w:color w:val="131313"/>
          <w:sz w:val="24"/>
          <w:szCs w:val="24"/>
          <w:lang w:val="en-US" w:eastAsia="ja-JP"/>
        </w:rPr>
        <w:t>[8]</w:t>
      </w:r>
      <w:r w:rsidR="00B54A42" w:rsidRPr="007669FD">
        <w:rPr>
          <w:rFonts w:ascii="Times New Roman" w:eastAsia="MS Mincho" w:hAnsi="Times New Roman"/>
          <w:color w:val="131313"/>
          <w:sz w:val="24"/>
          <w:szCs w:val="24"/>
          <w:lang w:val="en-US" w:eastAsia="ja-JP"/>
        </w:rPr>
        <w:fldChar w:fldCharType="end"/>
      </w:r>
      <w:r w:rsidR="00E60F50" w:rsidRPr="007669FD">
        <w:rPr>
          <w:rFonts w:ascii="Times New Roman" w:eastAsia="MS Mincho" w:hAnsi="Times New Roman"/>
          <w:color w:val="131313"/>
          <w:sz w:val="24"/>
          <w:szCs w:val="24"/>
          <w:lang w:val="en-US" w:eastAsia="ja-JP"/>
        </w:rPr>
        <w:t>. E</w:t>
      </w:r>
      <w:r w:rsidRPr="007669FD">
        <w:rPr>
          <w:rFonts w:ascii="Times New Roman" w:eastAsia="MS Mincho" w:hAnsi="Times New Roman"/>
          <w:color w:val="131313"/>
          <w:sz w:val="24"/>
          <w:szCs w:val="24"/>
          <w:lang w:val="en-US" w:eastAsia="ja-JP"/>
        </w:rPr>
        <w:t>ducation should be structured (an ad hoc random question and answer</w:t>
      </w:r>
      <w:r w:rsidR="00B54A42" w:rsidRPr="007669FD">
        <w:rPr>
          <w:rFonts w:ascii="Times New Roman" w:eastAsia="MS Mincho" w:hAnsi="Times New Roman"/>
          <w:color w:val="131313"/>
          <w:sz w:val="24"/>
          <w:szCs w:val="24"/>
          <w:lang w:val="en-US" w:eastAsia="ja-JP"/>
        </w:rPr>
        <w:t xml:space="preserve"> </w:t>
      </w:r>
      <w:r w:rsidRPr="007669FD">
        <w:rPr>
          <w:rFonts w:ascii="Times New Roman" w:eastAsia="MS Mincho" w:hAnsi="Times New Roman"/>
          <w:color w:val="131313"/>
          <w:sz w:val="24"/>
          <w:szCs w:val="24"/>
          <w:lang w:val="en-US" w:eastAsia="ja-JP"/>
        </w:rPr>
        <w:t>sessions are not effective), sessions should involve a variety of teaching strategies</w:t>
      </w:r>
      <w:r w:rsidR="00B54A42" w:rsidRPr="007669FD">
        <w:rPr>
          <w:rFonts w:ascii="Times New Roman" w:eastAsia="MS Mincho" w:hAnsi="Times New Roman"/>
          <w:color w:val="131313"/>
          <w:sz w:val="24"/>
          <w:szCs w:val="24"/>
          <w:lang w:val="en-US" w:eastAsia="ja-JP"/>
        </w:rPr>
        <w:t>,</w:t>
      </w:r>
      <w:r w:rsidRPr="007669FD">
        <w:rPr>
          <w:rFonts w:ascii="Times New Roman" w:eastAsia="MS Mincho" w:hAnsi="Times New Roman"/>
          <w:color w:val="131313"/>
          <w:sz w:val="24"/>
          <w:szCs w:val="24"/>
          <w:lang w:val="en-US" w:eastAsia="ja-JP"/>
        </w:rPr>
        <w:t xml:space="preserve"> and education for minority groups should be culturally sensitive</w:t>
      </w:r>
      <w:r w:rsidR="00B54A42" w:rsidRPr="007669FD">
        <w:rPr>
          <w:rFonts w:ascii="Times New Roman" w:eastAsia="MS Mincho" w:hAnsi="Times New Roman"/>
          <w:color w:val="131313"/>
          <w:sz w:val="24"/>
          <w:szCs w:val="24"/>
          <w:lang w:val="en-US" w:eastAsia="ja-JP"/>
        </w:rPr>
        <w:t xml:space="preserve"> </w:t>
      </w:r>
      <w:r w:rsidR="00B54A42" w:rsidRPr="007669FD">
        <w:rPr>
          <w:rFonts w:ascii="Times New Roman" w:eastAsia="MS Mincho" w:hAnsi="Times New Roman"/>
          <w:color w:val="131313"/>
          <w:sz w:val="24"/>
          <w:szCs w:val="24"/>
          <w:lang w:val="en-US" w:eastAsia="ja-JP"/>
        </w:rPr>
        <w:fldChar w:fldCharType="begin"/>
      </w:r>
      <w:r w:rsidR="00AB34BC" w:rsidRPr="007669FD">
        <w:rPr>
          <w:rFonts w:ascii="Times New Roman" w:eastAsia="MS Mincho" w:hAnsi="Times New Roman"/>
          <w:color w:val="131313"/>
          <w:sz w:val="24"/>
          <w:szCs w:val="24"/>
          <w:lang w:val="en-US" w:eastAsia="ja-JP"/>
        </w:rPr>
        <w:instrText xml:space="preserve"> ADDIN EN.CITE &lt;EndNote&gt;&lt;Cite&gt;&lt;Author&gt;Friedman&lt;/Author&gt;&lt;Year&gt;2011&lt;/Year&gt;&lt;RecNum&gt;605&lt;/RecNum&gt;&lt;DisplayText&gt;[8]&lt;/DisplayText&gt;&lt;record&gt;&lt;rec-number&gt;605&lt;/rec-number&gt;&lt;foreign-keys&gt;&lt;key app="EN" db-id="zezf55fa25asfyetpv5vwxz059fea9tft02v" timestamp="1455060898"&gt;605&lt;/key&gt;&lt;/foreign-keys&gt;&lt;ref-type name="Journal Article"&gt;17&lt;/ref-type&gt;&lt;contributors&gt;&lt;authors&gt;&lt;author&gt;Friedman, A. J.&lt;/author&gt;&lt;author&gt;Cosby, R.&lt;/author&gt;&lt;author&gt;Boyko, S.&lt;/author&gt;&lt;author&gt;Hatton-Bauer, J.&lt;/author&gt;&lt;author&gt;Turnbull, G.&lt;/author&gt;&lt;/authors&gt;&lt;/contributors&gt;&lt;auth-address&gt;University Health Network, Toronto, ON, Canada. audrey.friedman@uhn.on.ca&lt;/auth-address&gt;&lt;titles&gt;&lt;title&gt;Effective teaching strategies and methods of delivery for patient education: a systematic review and practice guideline recommendations&lt;/title&gt;&lt;secondary-title&gt;J Cancer Educ&lt;/secondary-title&gt;&lt;alt-title&gt;Journal of cancer education : the official journal of the American Association for Cancer Education&lt;/alt-title&gt;&lt;/titles&gt;&lt;periodical&gt;&lt;full-title&gt;J Cancer Educ&lt;/full-title&gt;&lt;abbr-1&gt;Journal of cancer education : the official journal of the American Association for Cancer Education&lt;/abbr-1&gt;&lt;/periodical&gt;&lt;alt-periodical&gt;&lt;full-title&gt;J Cancer Educ&lt;/full-title&gt;&lt;abbr-1&gt;Journal of cancer education : the official journal of the American Association for Cancer Education&lt;/abbr-1&gt;&lt;/alt-periodical&gt;&lt;pages&gt;12-21&lt;/pages&gt;&lt;volume&gt;26&lt;/volume&gt;&lt;number&gt;1&lt;/number&gt;&lt;edition&gt;2010/12/17&lt;/edition&gt;&lt;keywords&gt;&lt;keyword&gt;Communication&lt;/keyword&gt;&lt;keyword&gt;Humans&lt;/keyword&gt;&lt;keyword&gt;Meta-Analysis as Topic&lt;/keyword&gt;&lt;keyword&gt;Patient Education as Topic/*methods&lt;/keyword&gt;&lt;keyword&gt;Teaching/*methods&lt;/keyword&gt;&lt;/keywords&gt;&lt;dates&gt;&lt;year&gt;2011&lt;/year&gt;&lt;pub-dates&gt;&lt;date&gt;Mar&lt;/date&gt;&lt;/pub-dates&gt;&lt;/dates&gt;&lt;isbn&gt;0885-8195&lt;/isbn&gt;&lt;accession-num&gt;21161465&lt;/accession-num&gt;&lt;urls&gt;&lt;/urls&gt;&lt;electronic-resource-num&gt;10.1007/s13187-010-0183-x&lt;/electronic-resource-num&gt;&lt;remote-database-provider&gt;NLM&lt;/remote-database-provider&gt;&lt;language&gt;eng&lt;/language&gt;&lt;/record&gt;&lt;/Cite&gt;&lt;/EndNote&gt;</w:instrText>
      </w:r>
      <w:r w:rsidR="00B54A42" w:rsidRPr="007669FD">
        <w:rPr>
          <w:rFonts w:ascii="Times New Roman" w:eastAsia="MS Mincho" w:hAnsi="Times New Roman"/>
          <w:color w:val="131313"/>
          <w:sz w:val="24"/>
          <w:szCs w:val="24"/>
          <w:lang w:val="en-US" w:eastAsia="ja-JP"/>
        </w:rPr>
        <w:fldChar w:fldCharType="separate"/>
      </w:r>
      <w:r w:rsidR="00AB34BC" w:rsidRPr="007669FD">
        <w:rPr>
          <w:rFonts w:ascii="Times New Roman" w:eastAsia="MS Mincho" w:hAnsi="Times New Roman"/>
          <w:noProof/>
          <w:color w:val="131313"/>
          <w:sz w:val="24"/>
          <w:szCs w:val="24"/>
          <w:lang w:val="en-US" w:eastAsia="ja-JP"/>
        </w:rPr>
        <w:t>[8]</w:t>
      </w:r>
      <w:r w:rsidR="00B54A42" w:rsidRPr="007669FD">
        <w:rPr>
          <w:rFonts w:ascii="Times New Roman" w:eastAsia="MS Mincho" w:hAnsi="Times New Roman"/>
          <w:color w:val="131313"/>
          <w:sz w:val="24"/>
          <w:szCs w:val="24"/>
          <w:lang w:val="en-US" w:eastAsia="ja-JP"/>
        </w:rPr>
        <w:fldChar w:fldCharType="end"/>
      </w:r>
      <w:r w:rsidRPr="007669FD">
        <w:rPr>
          <w:rFonts w:ascii="Times New Roman" w:eastAsia="MS Mincho" w:hAnsi="Times New Roman"/>
          <w:color w:val="131313"/>
          <w:sz w:val="24"/>
          <w:szCs w:val="24"/>
          <w:lang w:val="en-US" w:eastAsia="ja-JP"/>
        </w:rPr>
        <w:t>.</w:t>
      </w:r>
      <w:r w:rsidRPr="007669FD">
        <w:rPr>
          <w:rFonts w:ascii="Times New Roman" w:hAnsi="Times New Roman"/>
          <w:sz w:val="24"/>
          <w:szCs w:val="24"/>
          <w:lang w:val="en-US"/>
        </w:rPr>
        <w:t xml:space="preserve"> We need to be creative and eHealth</w:t>
      </w:r>
      <w:r w:rsidR="007E6E49" w:rsidRPr="007669FD">
        <w:rPr>
          <w:rFonts w:ascii="Times New Roman" w:hAnsi="Times New Roman"/>
          <w:sz w:val="24"/>
          <w:szCs w:val="24"/>
          <w:lang w:val="en-US"/>
        </w:rPr>
        <w:t xml:space="preserve"> educational programs</w:t>
      </w:r>
      <w:r w:rsidRPr="007669FD">
        <w:rPr>
          <w:rFonts w:ascii="Times New Roman" w:hAnsi="Times New Roman"/>
          <w:sz w:val="24"/>
          <w:szCs w:val="24"/>
          <w:lang w:val="en-US"/>
        </w:rPr>
        <w:t xml:space="preserve"> may present many opportunities to provide </w:t>
      </w:r>
      <w:r w:rsidR="007E6E49" w:rsidRPr="007669FD">
        <w:rPr>
          <w:rFonts w:ascii="Times New Roman" w:hAnsi="Times New Roman"/>
          <w:sz w:val="24"/>
          <w:szCs w:val="24"/>
          <w:lang w:val="en-US"/>
        </w:rPr>
        <w:t xml:space="preserve">patients </w:t>
      </w:r>
      <w:r w:rsidRPr="007669FD">
        <w:rPr>
          <w:rFonts w:ascii="Times New Roman" w:hAnsi="Times New Roman"/>
          <w:sz w:val="24"/>
          <w:szCs w:val="24"/>
          <w:lang w:val="en-US"/>
        </w:rPr>
        <w:t xml:space="preserve">with “real time” </w:t>
      </w:r>
      <w:r w:rsidR="007E6E49" w:rsidRPr="007669FD">
        <w:rPr>
          <w:rFonts w:ascii="Times New Roman" w:hAnsi="Times New Roman"/>
          <w:sz w:val="24"/>
          <w:szCs w:val="24"/>
          <w:lang w:val="en-US"/>
        </w:rPr>
        <w:t xml:space="preserve">structured </w:t>
      </w:r>
      <w:r w:rsidRPr="007669FD">
        <w:rPr>
          <w:rFonts w:ascii="Times New Roman" w:hAnsi="Times New Roman"/>
          <w:sz w:val="24"/>
          <w:szCs w:val="24"/>
          <w:lang w:val="en-US"/>
        </w:rPr>
        <w:t xml:space="preserve">education </w:t>
      </w:r>
      <w:r w:rsidR="007E6E49" w:rsidRPr="007669FD">
        <w:rPr>
          <w:rFonts w:ascii="Times New Roman" w:hAnsi="Times New Roman"/>
          <w:sz w:val="24"/>
          <w:szCs w:val="24"/>
          <w:lang w:val="en-US"/>
        </w:rPr>
        <w:t xml:space="preserve">to complement face-to-face care </w:t>
      </w:r>
      <w:r w:rsidRPr="007669FD">
        <w:rPr>
          <w:rFonts w:ascii="Times New Roman" w:hAnsi="Times New Roman"/>
          <w:sz w:val="24"/>
          <w:szCs w:val="24"/>
          <w:lang w:val="en-US"/>
        </w:rPr>
        <w:t>away from the traditional hospital setting.</w:t>
      </w:r>
    </w:p>
    <w:p w:rsidR="00C0322E" w:rsidRPr="007669FD" w:rsidRDefault="00C0322E" w:rsidP="005259A0">
      <w:pPr>
        <w:spacing w:after="0" w:line="360" w:lineRule="auto"/>
        <w:rPr>
          <w:rFonts w:ascii="Times New Roman" w:hAnsi="Times New Roman"/>
          <w:b/>
          <w:sz w:val="24"/>
          <w:szCs w:val="24"/>
          <w:lang w:val="en-US"/>
        </w:rPr>
      </w:pPr>
    </w:p>
    <w:p w:rsidR="00C0322E" w:rsidRPr="007669FD" w:rsidRDefault="00043ABC" w:rsidP="005259A0">
      <w:pPr>
        <w:spacing w:after="0" w:line="360" w:lineRule="auto"/>
        <w:rPr>
          <w:rFonts w:ascii="Times New Roman" w:hAnsi="Times New Roman"/>
          <w:b/>
          <w:sz w:val="24"/>
          <w:szCs w:val="24"/>
          <w:lang w:val="en-US"/>
        </w:rPr>
      </w:pPr>
      <w:r>
        <w:rPr>
          <w:rFonts w:ascii="Times New Roman" w:hAnsi="Times New Roman"/>
          <w:b/>
          <w:sz w:val="24"/>
          <w:szCs w:val="24"/>
          <w:lang w:val="en-US"/>
        </w:rPr>
        <w:t>Conflict of interest</w:t>
      </w:r>
    </w:p>
    <w:p w:rsidR="00C0322E" w:rsidRPr="007669FD" w:rsidRDefault="00C0322E" w:rsidP="007669FD">
      <w:pPr>
        <w:numPr>
          <w:ilvl w:val="0"/>
          <w:numId w:val="1"/>
        </w:numPr>
        <w:spacing w:after="0" w:line="360" w:lineRule="auto"/>
        <w:ind w:left="426"/>
        <w:rPr>
          <w:rFonts w:ascii="Times New Roman" w:hAnsi="Times New Roman"/>
          <w:sz w:val="24"/>
          <w:szCs w:val="24"/>
          <w:lang w:val="en-US"/>
        </w:rPr>
      </w:pPr>
      <w:r w:rsidRPr="007669FD">
        <w:rPr>
          <w:rFonts w:ascii="Times New Roman" w:hAnsi="Times New Roman"/>
          <w:sz w:val="24"/>
          <w:szCs w:val="24"/>
          <w:lang w:val="en-US"/>
        </w:rPr>
        <w:t>S. Llahana has received unrestricted educational grants from Sandoz UK and lecture/consultancy fees from Shire</w:t>
      </w:r>
      <w:r w:rsidR="00C32515" w:rsidRPr="007669FD">
        <w:rPr>
          <w:rFonts w:ascii="Times New Roman" w:hAnsi="Times New Roman"/>
          <w:sz w:val="24"/>
          <w:szCs w:val="24"/>
          <w:lang w:val="en-US"/>
        </w:rPr>
        <w:t xml:space="preserve"> and MerckSerono</w:t>
      </w:r>
      <w:r w:rsidRPr="007669FD">
        <w:rPr>
          <w:rFonts w:ascii="Times New Roman" w:hAnsi="Times New Roman"/>
          <w:sz w:val="24"/>
          <w:szCs w:val="24"/>
          <w:lang w:val="en-US"/>
        </w:rPr>
        <w:t xml:space="preserve">. </w:t>
      </w:r>
    </w:p>
    <w:p w:rsidR="00341084" w:rsidRDefault="00341084" w:rsidP="007669FD">
      <w:pPr>
        <w:numPr>
          <w:ilvl w:val="0"/>
          <w:numId w:val="1"/>
        </w:numPr>
        <w:spacing w:after="0" w:line="360" w:lineRule="auto"/>
        <w:ind w:left="426"/>
        <w:rPr>
          <w:rFonts w:ascii="Times New Roman" w:hAnsi="Times New Roman"/>
          <w:sz w:val="24"/>
          <w:szCs w:val="24"/>
          <w:lang w:val="en-US"/>
        </w:rPr>
      </w:pPr>
      <w:r w:rsidRPr="007669FD">
        <w:rPr>
          <w:rFonts w:ascii="Times New Roman" w:hAnsi="Times New Roman"/>
          <w:sz w:val="24"/>
          <w:szCs w:val="24"/>
          <w:lang w:val="en-US"/>
        </w:rPr>
        <w:t xml:space="preserve">N. Thomas has no conflict of interest. </w:t>
      </w:r>
    </w:p>
    <w:p w:rsidR="007669FD" w:rsidRDefault="007669FD" w:rsidP="005259A0">
      <w:pPr>
        <w:spacing w:after="0" w:line="360" w:lineRule="auto"/>
        <w:rPr>
          <w:rFonts w:ascii="Times New Roman" w:hAnsi="Times New Roman"/>
          <w:sz w:val="24"/>
          <w:szCs w:val="24"/>
          <w:lang w:val="en-US"/>
        </w:rPr>
      </w:pPr>
    </w:p>
    <w:p w:rsidR="007669FD" w:rsidRPr="00043ABC" w:rsidRDefault="00043ABC" w:rsidP="005259A0">
      <w:pPr>
        <w:spacing w:after="0" w:line="360" w:lineRule="auto"/>
        <w:rPr>
          <w:rFonts w:ascii="Times New Roman" w:hAnsi="Times New Roman"/>
          <w:b/>
          <w:sz w:val="24"/>
          <w:szCs w:val="24"/>
          <w:lang w:val="en-US"/>
        </w:rPr>
      </w:pPr>
      <w:r w:rsidRPr="00043ABC">
        <w:rPr>
          <w:rFonts w:ascii="Times New Roman" w:hAnsi="Times New Roman"/>
          <w:b/>
          <w:sz w:val="24"/>
          <w:szCs w:val="24"/>
          <w:lang w:val="en-US"/>
        </w:rPr>
        <w:t>References</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fldChar w:fldCharType="begin"/>
      </w:r>
      <w:r w:rsidRPr="008003D9">
        <w:rPr>
          <w:rFonts w:ascii="Times New Roman" w:hAnsi="Times New Roman"/>
          <w:sz w:val="24"/>
          <w:szCs w:val="24"/>
        </w:rPr>
        <w:instrText xml:space="preserve"> ADDIN EN.REFLIST </w:instrText>
      </w:r>
      <w:r w:rsidRPr="008003D9">
        <w:rPr>
          <w:rFonts w:ascii="Times New Roman" w:hAnsi="Times New Roman"/>
          <w:sz w:val="24"/>
          <w:szCs w:val="24"/>
        </w:rPr>
        <w:fldChar w:fldCharType="separate"/>
      </w:r>
      <w:r w:rsidRPr="008003D9">
        <w:rPr>
          <w:rFonts w:ascii="Times New Roman" w:hAnsi="Times New Roman"/>
          <w:sz w:val="24"/>
          <w:szCs w:val="24"/>
        </w:rPr>
        <w:t>1.</w:t>
      </w:r>
      <w:r w:rsidRPr="008003D9">
        <w:rPr>
          <w:rFonts w:ascii="Times New Roman" w:hAnsi="Times New Roman"/>
          <w:sz w:val="24"/>
          <w:szCs w:val="24"/>
        </w:rPr>
        <w:tab/>
        <w:t xml:space="preserve">C.D. Andela, M. Scharloo, A.M. Pereira, A.A. Kaptein, N.R. Biermasz, Quality of life (QoL) impairments in patients with a pituitary adenoma: a systematic review of QoL studies. Pituitary </w:t>
      </w:r>
      <w:r w:rsidRPr="008003D9">
        <w:rPr>
          <w:rFonts w:ascii="Times New Roman" w:hAnsi="Times New Roman"/>
          <w:b/>
          <w:sz w:val="24"/>
          <w:szCs w:val="24"/>
        </w:rPr>
        <w:t>18</w:t>
      </w:r>
      <w:r w:rsidRPr="008003D9">
        <w:rPr>
          <w:rFonts w:ascii="Times New Roman" w:hAnsi="Times New Roman"/>
          <w:sz w:val="24"/>
          <w:szCs w:val="24"/>
        </w:rPr>
        <w:t>(5), 752-776 (2015)</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2.</w:t>
      </w:r>
      <w:r w:rsidRPr="008003D9">
        <w:rPr>
          <w:rFonts w:ascii="Times New Roman" w:hAnsi="Times New Roman"/>
          <w:sz w:val="24"/>
          <w:szCs w:val="24"/>
        </w:rPr>
        <w:tab/>
        <w:t xml:space="preserve">A. Carluccio, N.K. Sundaram, S. Chablani, L.G. Amrock, J.K. Lambert, K.D. Post, E.B. Geer, Predictors of quality of life in 102 patients with treated Cushing's disease. Clin Endocrinol (Oxf) </w:t>
      </w:r>
      <w:r w:rsidRPr="008003D9">
        <w:rPr>
          <w:rFonts w:ascii="Times New Roman" w:hAnsi="Times New Roman"/>
          <w:b/>
          <w:sz w:val="24"/>
          <w:szCs w:val="24"/>
        </w:rPr>
        <w:t xml:space="preserve">82, </w:t>
      </w:r>
      <w:r w:rsidRPr="008003D9">
        <w:rPr>
          <w:rFonts w:ascii="Times New Roman" w:hAnsi="Times New Roman"/>
          <w:sz w:val="24"/>
          <w:szCs w:val="24"/>
        </w:rPr>
        <w:t>404-411(2015)</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3.</w:t>
      </w:r>
      <w:r w:rsidRPr="008003D9">
        <w:rPr>
          <w:rFonts w:ascii="Times New Roman" w:hAnsi="Times New Roman"/>
          <w:sz w:val="24"/>
          <w:szCs w:val="24"/>
        </w:rPr>
        <w:tab/>
        <w:t>M.A. Martinez-Momblan, C. Gomez, A. Santos, N. Porta, J. Esteve, I. Ubeda, I. Halperin, B. Campillo, M. Guillaumet, S.M. Webb, E. Resmini, A specific nursing educational program in patients with Cushing's syndrome. Endocrine (2015). doi: 10.1007/s12020-015-0737-0</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4.</w:t>
      </w:r>
      <w:r w:rsidRPr="008003D9">
        <w:rPr>
          <w:rFonts w:ascii="Times New Roman" w:hAnsi="Times New Roman"/>
          <w:sz w:val="24"/>
          <w:szCs w:val="24"/>
        </w:rPr>
        <w:tab/>
        <w:t xml:space="preserve">K.M. Shea, C.P. O'Connor, E.G. Karafelis, G.W. Thorn, G.P. Kozak, Teaching a patient to live with adrenal insufficiency. Am J Nurs </w:t>
      </w:r>
      <w:r w:rsidRPr="008003D9">
        <w:rPr>
          <w:rFonts w:ascii="Times New Roman" w:hAnsi="Times New Roman"/>
          <w:b/>
          <w:sz w:val="24"/>
          <w:szCs w:val="24"/>
        </w:rPr>
        <w:t>65</w:t>
      </w:r>
      <w:r w:rsidRPr="008003D9">
        <w:rPr>
          <w:rFonts w:ascii="Times New Roman" w:hAnsi="Times New Roman"/>
          <w:sz w:val="24"/>
          <w:szCs w:val="24"/>
        </w:rPr>
        <w:t>(12), 80-85 (1965)</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5.</w:t>
      </w:r>
      <w:r w:rsidRPr="008003D9">
        <w:rPr>
          <w:rFonts w:ascii="Times New Roman" w:hAnsi="Times New Roman"/>
          <w:sz w:val="24"/>
          <w:szCs w:val="24"/>
        </w:rPr>
        <w:tab/>
        <w:t xml:space="preserve">H.J.W.J. Repping-Wuts, N.M.M.L. Stikkelbroeck, A. Noordzij, M. Kerstens, A.R.M.M. Hermus, A glucocorticoid education group meeting: an effective strategy for improving self-management to prevent adrenal crisis. Eur J Endocrinol </w:t>
      </w:r>
      <w:r w:rsidRPr="008003D9">
        <w:rPr>
          <w:rFonts w:ascii="Times New Roman" w:hAnsi="Times New Roman"/>
          <w:b/>
          <w:sz w:val="24"/>
          <w:szCs w:val="24"/>
        </w:rPr>
        <w:t>169</w:t>
      </w:r>
      <w:r w:rsidRPr="008003D9">
        <w:rPr>
          <w:rFonts w:ascii="Times New Roman" w:hAnsi="Times New Roman"/>
          <w:sz w:val="24"/>
          <w:szCs w:val="24"/>
        </w:rPr>
        <w:t>(1), 17-22 (2013)</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6.</w:t>
      </w:r>
      <w:r w:rsidRPr="008003D9">
        <w:rPr>
          <w:rFonts w:ascii="Times New Roman" w:hAnsi="Times New Roman"/>
          <w:sz w:val="24"/>
          <w:szCs w:val="24"/>
        </w:rPr>
        <w:tab/>
        <w:t xml:space="preserve">I.A. Harsch, A. Schuller, E.G. Hahn, J. Hensen, Cortisone replacement therapy in endocrine disorders - quality of self-care. J Eval Clin Pract </w:t>
      </w:r>
      <w:r w:rsidRPr="008003D9">
        <w:rPr>
          <w:rFonts w:ascii="Times New Roman" w:hAnsi="Times New Roman"/>
          <w:b/>
          <w:sz w:val="24"/>
          <w:szCs w:val="24"/>
        </w:rPr>
        <w:t>16</w:t>
      </w:r>
      <w:r w:rsidRPr="008003D9">
        <w:rPr>
          <w:rFonts w:ascii="Times New Roman" w:hAnsi="Times New Roman"/>
          <w:sz w:val="24"/>
          <w:szCs w:val="24"/>
        </w:rPr>
        <w:t>(3), 492-498 (2010)</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lastRenderedPageBreak/>
        <w:t>7.</w:t>
      </w:r>
      <w:r w:rsidRPr="008003D9">
        <w:rPr>
          <w:rFonts w:ascii="Times New Roman" w:hAnsi="Times New Roman"/>
          <w:sz w:val="24"/>
          <w:szCs w:val="24"/>
        </w:rPr>
        <w:tab/>
        <w:t xml:space="preserve">S.M. Webb, X. Badia, M.J. Barahona, A. Colao, C.J. Strasburger, A. Tabarin, M.O. van Aken, R. Pivonello, G. Stalla, S.W. Lamberts, J.E. Glusman, Evaluation of health-related quality of life in patients with Cushing's syndrome with a new questionnaire. Eur J Endocrinol </w:t>
      </w:r>
      <w:r w:rsidRPr="008003D9">
        <w:rPr>
          <w:rFonts w:ascii="Times New Roman" w:hAnsi="Times New Roman"/>
          <w:b/>
          <w:sz w:val="24"/>
          <w:szCs w:val="24"/>
        </w:rPr>
        <w:t>158</w:t>
      </w:r>
      <w:r w:rsidRPr="008003D9">
        <w:rPr>
          <w:rFonts w:ascii="Times New Roman" w:hAnsi="Times New Roman"/>
          <w:sz w:val="24"/>
          <w:szCs w:val="24"/>
        </w:rPr>
        <w:t>(5), 623-630 (2008)</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8.</w:t>
      </w:r>
      <w:r w:rsidRPr="008003D9">
        <w:rPr>
          <w:rFonts w:ascii="Times New Roman" w:hAnsi="Times New Roman"/>
          <w:sz w:val="24"/>
          <w:szCs w:val="24"/>
        </w:rPr>
        <w:tab/>
        <w:t xml:space="preserve">A.J. Friedman, R. Cosby, S. Boyko, J. Hatton-Bauer, G. Turnbull, Effective teaching strategies and methods of delivery for patient education: a systematic review and practice guideline recommendations. J Cancer Educ </w:t>
      </w:r>
      <w:r w:rsidRPr="008003D9">
        <w:rPr>
          <w:rFonts w:ascii="Times New Roman" w:hAnsi="Times New Roman"/>
          <w:b/>
          <w:sz w:val="24"/>
          <w:szCs w:val="24"/>
        </w:rPr>
        <w:t>26</w:t>
      </w:r>
      <w:r w:rsidRPr="008003D9">
        <w:rPr>
          <w:rFonts w:ascii="Times New Roman" w:hAnsi="Times New Roman"/>
          <w:sz w:val="24"/>
          <w:szCs w:val="24"/>
        </w:rPr>
        <w:t>(1), 12-21 (2011)</w:t>
      </w:r>
    </w:p>
    <w:p w:rsidR="007669FD" w:rsidRPr="008003D9" w:rsidRDefault="007669FD" w:rsidP="007669FD">
      <w:pPr>
        <w:pStyle w:val="EndNoteBibliography"/>
        <w:spacing w:after="0" w:line="360" w:lineRule="auto"/>
        <w:ind w:left="426" w:hanging="426"/>
        <w:rPr>
          <w:rFonts w:ascii="Times New Roman" w:hAnsi="Times New Roman"/>
          <w:sz w:val="24"/>
          <w:szCs w:val="24"/>
        </w:rPr>
      </w:pPr>
      <w:r w:rsidRPr="008003D9">
        <w:rPr>
          <w:rFonts w:ascii="Times New Roman" w:hAnsi="Times New Roman"/>
          <w:sz w:val="24"/>
          <w:szCs w:val="24"/>
        </w:rPr>
        <w:t>9.</w:t>
      </w:r>
      <w:r w:rsidRPr="008003D9">
        <w:rPr>
          <w:rFonts w:ascii="Times New Roman" w:hAnsi="Times New Roman"/>
          <w:sz w:val="24"/>
          <w:szCs w:val="24"/>
        </w:rPr>
        <w:tab/>
        <w:t xml:space="preserve">R. Horne, J. Weinman, N. Barber, R. Elliot, M. Morgan, Concordance, Adherence and Compliance in Medicine Taking: A conceptual map and research priorities. National Institute for Health Research (NIHR) Service Delivery and Organisation (SDO) Programme, London. </w:t>
      </w:r>
      <w:hyperlink r:id="rId8" w:history="1">
        <w:r w:rsidRPr="008003D9">
          <w:rPr>
            <w:rStyle w:val="Hyperlink"/>
            <w:rFonts w:ascii="Times New Roman" w:hAnsi="Times New Roman"/>
            <w:sz w:val="24"/>
            <w:szCs w:val="24"/>
          </w:rPr>
          <w:t>http://www.nets.nihr.ac.uk/__data/assets/pdf_file/0007/81394/ES-08-1412-076.pdf</w:t>
        </w:r>
      </w:hyperlink>
      <w:r w:rsidRPr="008003D9">
        <w:rPr>
          <w:rFonts w:ascii="Times New Roman" w:hAnsi="Times New Roman"/>
          <w:sz w:val="24"/>
          <w:szCs w:val="24"/>
        </w:rPr>
        <w:t xml:space="preserve"> (2005). Accessed 29 January 2016</w:t>
      </w:r>
    </w:p>
    <w:p w:rsidR="007669FD" w:rsidRDefault="007669FD" w:rsidP="007669FD">
      <w:pPr>
        <w:pStyle w:val="EndNoteBibliography"/>
        <w:spacing w:line="360" w:lineRule="auto"/>
        <w:ind w:left="426" w:hanging="426"/>
        <w:rPr>
          <w:rFonts w:ascii="Times New Roman" w:hAnsi="Times New Roman"/>
          <w:sz w:val="24"/>
          <w:szCs w:val="24"/>
        </w:rPr>
      </w:pPr>
      <w:r w:rsidRPr="008003D9">
        <w:rPr>
          <w:rFonts w:ascii="Times New Roman" w:hAnsi="Times New Roman"/>
          <w:sz w:val="24"/>
          <w:szCs w:val="24"/>
        </w:rPr>
        <w:t>10.</w:t>
      </w:r>
      <w:r w:rsidRPr="008003D9">
        <w:rPr>
          <w:rFonts w:ascii="Times New Roman" w:hAnsi="Times New Roman"/>
          <w:sz w:val="24"/>
          <w:szCs w:val="24"/>
        </w:rPr>
        <w:tab/>
        <w:t xml:space="preserve">J. Tiemensma, A.A. Kaptein, A.M. Pereira, J.W. Smit, J.A. Romijn, N.R. Biermasz, Negative illness perceptions are associated with impaired quality of life in patients after long-term remission of Cushing's syndrome. Eur J Endocrinol </w:t>
      </w:r>
      <w:r w:rsidRPr="008003D9">
        <w:rPr>
          <w:rFonts w:ascii="Times New Roman" w:hAnsi="Times New Roman"/>
          <w:b/>
          <w:sz w:val="24"/>
          <w:szCs w:val="24"/>
        </w:rPr>
        <w:t>165</w:t>
      </w:r>
      <w:r w:rsidRPr="008003D9">
        <w:rPr>
          <w:rFonts w:ascii="Times New Roman" w:hAnsi="Times New Roman"/>
          <w:sz w:val="24"/>
          <w:szCs w:val="24"/>
        </w:rPr>
        <w:t>(4), 527-535 (2011)</w:t>
      </w:r>
      <w:r w:rsidRPr="008003D9">
        <w:rPr>
          <w:rFonts w:ascii="Times New Roman" w:hAnsi="Times New Roman"/>
          <w:sz w:val="24"/>
          <w:szCs w:val="24"/>
        </w:rPr>
        <w:fldChar w:fldCharType="end"/>
      </w:r>
    </w:p>
    <w:p w:rsidR="007669FD" w:rsidRPr="008003D9" w:rsidRDefault="007669FD" w:rsidP="007669FD">
      <w:pPr>
        <w:pStyle w:val="EndNoteBibliography"/>
        <w:spacing w:line="360" w:lineRule="auto"/>
        <w:ind w:left="426" w:hanging="426"/>
        <w:rPr>
          <w:rFonts w:ascii="Times New Roman" w:hAnsi="Times New Roman"/>
          <w:sz w:val="24"/>
          <w:szCs w:val="24"/>
        </w:rPr>
      </w:pPr>
    </w:p>
    <w:p w:rsidR="008003D9" w:rsidRPr="007669FD" w:rsidRDefault="008003D9" w:rsidP="008003D9">
      <w:pPr>
        <w:pStyle w:val="EndNoteBibliography"/>
        <w:spacing w:line="360" w:lineRule="auto"/>
        <w:ind w:left="426" w:hanging="426"/>
        <w:rPr>
          <w:rFonts w:ascii="Times New Roman" w:hAnsi="Times New Roman"/>
          <w:sz w:val="24"/>
          <w:szCs w:val="24"/>
        </w:rPr>
      </w:pPr>
    </w:p>
    <w:sectPr w:rsidR="008003D9" w:rsidRPr="007669FD" w:rsidSect="00B91302">
      <w:headerReference w:type="default" r:id="rId9"/>
      <w:footerReference w:type="default" r:id="rId10"/>
      <w:pgSz w:w="11906" w:h="16838"/>
      <w:pgMar w:top="1440" w:right="1440" w:bottom="1276"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B6" w:rsidRDefault="007A1DB6" w:rsidP="00B7763D">
      <w:pPr>
        <w:spacing w:after="0" w:line="240" w:lineRule="auto"/>
      </w:pPr>
      <w:r>
        <w:separator/>
      </w:r>
    </w:p>
  </w:endnote>
  <w:endnote w:type="continuationSeparator" w:id="0">
    <w:p w:rsidR="007A1DB6" w:rsidRDefault="007A1DB6" w:rsidP="00B7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2E" w:rsidRDefault="00BA2411">
    <w:pPr>
      <w:pStyle w:val="Footer"/>
      <w:jc w:val="right"/>
    </w:pPr>
    <w:r>
      <w:fldChar w:fldCharType="begin"/>
    </w:r>
    <w:r>
      <w:instrText xml:space="preserve"> PAGE   \* MERGEFORMAT </w:instrText>
    </w:r>
    <w:r>
      <w:fldChar w:fldCharType="separate"/>
    </w:r>
    <w:r w:rsidR="00FB461E">
      <w:rPr>
        <w:noProof/>
      </w:rPr>
      <w:t>4</w:t>
    </w:r>
    <w:r>
      <w:rPr>
        <w:noProof/>
      </w:rPr>
      <w:fldChar w:fldCharType="end"/>
    </w:r>
  </w:p>
  <w:p w:rsidR="00C0322E" w:rsidRDefault="00C0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B6" w:rsidRDefault="007A1DB6" w:rsidP="00B7763D">
      <w:pPr>
        <w:spacing w:after="0" w:line="240" w:lineRule="auto"/>
      </w:pPr>
      <w:r>
        <w:separator/>
      </w:r>
    </w:p>
  </w:footnote>
  <w:footnote w:type="continuationSeparator" w:id="0">
    <w:p w:rsidR="007A1DB6" w:rsidRDefault="007A1DB6" w:rsidP="00B7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2E" w:rsidRDefault="00C0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A2F"/>
    <w:multiLevelType w:val="hybridMultilevel"/>
    <w:tmpl w:val="998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zf55fa25asfyetpv5vwxz059fea9tft02v&quot;&gt;My EndNote Library _Sofia_Richard_1906-20 Jan 2016&lt;record-ids&gt;&lt;item&gt;386&lt;/item&gt;&lt;item&gt;506&lt;/item&gt;&lt;item&gt;522&lt;/item&gt;&lt;item&gt;547&lt;/item&gt;&lt;item&gt;558&lt;/item&gt;&lt;item&gt;560&lt;/item&gt;&lt;item&gt;563&lt;/item&gt;&lt;item&gt;565&lt;/item&gt;&lt;item&gt;605&lt;/item&gt;&lt;/record-ids&gt;&lt;/item&gt;&lt;/Libraries&gt;"/>
  </w:docVars>
  <w:rsids>
    <w:rsidRoot w:val="004025B4"/>
    <w:rsid w:val="000060E8"/>
    <w:rsid w:val="00010855"/>
    <w:rsid w:val="00043ABC"/>
    <w:rsid w:val="00043F5E"/>
    <w:rsid w:val="00052E73"/>
    <w:rsid w:val="0005633E"/>
    <w:rsid w:val="0007079A"/>
    <w:rsid w:val="000A0111"/>
    <w:rsid w:val="000B38F3"/>
    <w:rsid w:val="000D4E35"/>
    <w:rsid w:val="000F26D2"/>
    <w:rsid w:val="001001ED"/>
    <w:rsid w:val="0010638D"/>
    <w:rsid w:val="00110113"/>
    <w:rsid w:val="00116A4C"/>
    <w:rsid w:val="001211F0"/>
    <w:rsid w:val="00144EA8"/>
    <w:rsid w:val="001535BA"/>
    <w:rsid w:val="001576B4"/>
    <w:rsid w:val="00157906"/>
    <w:rsid w:val="0017535A"/>
    <w:rsid w:val="00196176"/>
    <w:rsid w:val="001B2475"/>
    <w:rsid w:val="001B5AB2"/>
    <w:rsid w:val="001C11F4"/>
    <w:rsid w:val="001E47AB"/>
    <w:rsid w:val="001F370A"/>
    <w:rsid w:val="001F772D"/>
    <w:rsid w:val="00207576"/>
    <w:rsid w:val="00212B73"/>
    <w:rsid w:val="00233F96"/>
    <w:rsid w:val="002476DA"/>
    <w:rsid w:val="002819EC"/>
    <w:rsid w:val="002830BD"/>
    <w:rsid w:val="0028693C"/>
    <w:rsid w:val="00293F20"/>
    <w:rsid w:val="002C4289"/>
    <w:rsid w:val="002F16F5"/>
    <w:rsid w:val="002F40E1"/>
    <w:rsid w:val="00301C4C"/>
    <w:rsid w:val="00313D9D"/>
    <w:rsid w:val="003243B3"/>
    <w:rsid w:val="00331CC7"/>
    <w:rsid w:val="00341084"/>
    <w:rsid w:val="00351084"/>
    <w:rsid w:val="003800CE"/>
    <w:rsid w:val="00390298"/>
    <w:rsid w:val="003A18E0"/>
    <w:rsid w:val="003B0A0B"/>
    <w:rsid w:val="003B1FCB"/>
    <w:rsid w:val="003D3072"/>
    <w:rsid w:val="004025B4"/>
    <w:rsid w:val="00410676"/>
    <w:rsid w:val="00426ED7"/>
    <w:rsid w:val="00446A74"/>
    <w:rsid w:val="004504BB"/>
    <w:rsid w:val="00466047"/>
    <w:rsid w:val="004915EB"/>
    <w:rsid w:val="004B01EA"/>
    <w:rsid w:val="004B2B93"/>
    <w:rsid w:val="004C085C"/>
    <w:rsid w:val="004C08E7"/>
    <w:rsid w:val="004C3AFD"/>
    <w:rsid w:val="004D503E"/>
    <w:rsid w:val="004F6207"/>
    <w:rsid w:val="00501965"/>
    <w:rsid w:val="00501E79"/>
    <w:rsid w:val="0052351F"/>
    <w:rsid w:val="005259A0"/>
    <w:rsid w:val="0054554E"/>
    <w:rsid w:val="00546031"/>
    <w:rsid w:val="005733CA"/>
    <w:rsid w:val="005D62E1"/>
    <w:rsid w:val="00605500"/>
    <w:rsid w:val="006451ED"/>
    <w:rsid w:val="00655FB6"/>
    <w:rsid w:val="00656D9D"/>
    <w:rsid w:val="0066517E"/>
    <w:rsid w:val="006709D6"/>
    <w:rsid w:val="006718F6"/>
    <w:rsid w:val="0067448F"/>
    <w:rsid w:val="00675BCE"/>
    <w:rsid w:val="006C49D3"/>
    <w:rsid w:val="006C714D"/>
    <w:rsid w:val="006D619E"/>
    <w:rsid w:val="006F08EE"/>
    <w:rsid w:val="006F1F6E"/>
    <w:rsid w:val="006F58D0"/>
    <w:rsid w:val="00702F19"/>
    <w:rsid w:val="00747779"/>
    <w:rsid w:val="00757006"/>
    <w:rsid w:val="00757DC6"/>
    <w:rsid w:val="00764ADC"/>
    <w:rsid w:val="007669FD"/>
    <w:rsid w:val="007845A1"/>
    <w:rsid w:val="007A1DB6"/>
    <w:rsid w:val="007B20E0"/>
    <w:rsid w:val="007C285D"/>
    <w:rsid w:val="007D2F9C"/>
    <w:rsid w:val="007E423E"/>
    <w:rsid w:val="007E5811"/>
    <w:rsid w:val="007E6653"/>
    <w:rsid w:val="007E6E49"/>
    <w:rsid w:val="008003D9"/>
    <w:rsid w:val="00802E8A"/>
    <w:rsid w:val="00804416"/>
    <w:rsid w:val="00815A8E"/>
    <w:rsid w:val="00826E81"/>
    <w:rsid w:val="008406BC"/>
    <w:rsid w:val="008600B4"/>
    <w:rsid w:val="00875422"/>
    <w:rsid w:val="0088328B"/>
    <w:rsid w:val="00887B59"/>
    <w:rsid w:val="008903B9"/>
    <w:rsid w:val="008B3497"/>
    <w:rsid w:val="008B4E9A"/>
    <w:rsid w:val="008B75D1"/>
    <w:rsid w:val="008D5500"/>
    <w:rsid w:val="008D7AEF"/>
    <w:rsid w:val="008E6BB4"/>
    <w:rsid w:val="0090043E"/>
    <w:rsid w:val="00907C80"/>
    <w:rsid w:val="00916DDA"/>
    <w:rsid w:val="00945F88"/>
    <w:rsid w:val="00952E94"/>
    <w:rsid w:val="009556B8"/>
    <w:rsid w:val="00961127"/>
    <w:rsid w:val="0096157C"/>
    <w:rsid w:val="00977437"/>
    <w:rsid w:val="009846D7"/>
    <w:rsid w:val="00992307"/>
    <w:rsid w:val="009A6A76"/>
    <w:rsid w:val="009B26C5"/>
    <w:rsid w:val="009C1D7C"/>
    <w:rsid w:val="009C627C"/>
    <w:rsid w:val="009D7F16"/>
    <w:rsid w:val="009E2E05"/>
    <w:rsid w:val="00A03E5E"/>
    <w:rsid w:val="00A20D8D"/>
    <w:rsid w:val="00A24C22"/>
    <w:rsid w:val="00A30470"/>
    <w:rsid w:val="00A46877"/>
    <w:rsid w:val="00A70AF2"/>
    <w:rsid w:val="00A77027"/>
    <w:rsid w:val="00A951BF"/>
    <w:rsid w:val="00AA7746"/>
    <w:rsid w:val="00AB34BC"/>
    <w:rsid w:val="00AB5D26"/>
    <w:rsid w:val="00AC0AA9"/>
    <w:rsid w:val="00AC28B3"/>
    <w:rsid w:val="00AC2E8E"/>
    <w:rsid w:val="00AD04F9"/>
    <w:rsid w:val="00AE1D5A"/>
    <w:rsid w:val="00B05BFF"/>
    <w:rsid w:val="00B168C4"/>
    <w:rsid w:val="00B23EE2"/>
    <w:rsid w:val="00B34D4E"/>
    <w:rsid w:val="00B54A42"/>
    <w:rsid w:val="00B702BD"/>
    <w:rsid w:val="00B7763D"/>
    <w:rsid w:val="00B91302"/>
    <w:rsid w:val="00BA0EE9"/>
    <w:rsid w:val="00BA2411"/>
    <w:rsid w:val="00BB1EDA"/>
    <w:rsid w:val="00BC6D51"/>
    <w:rsid w:val="00BD2331"/>
    <w:rsid w:val="00C0322E"/>
    <w:rsid w:val="00C06251"/>
    <w:rsid w:val="00C064A8"/>
    <w:rsid w:val="00C1580A"/>
    <w:rsid w:val="00C22C6A"/>
    <w:rsid w:val="00C23A71"/>
    <w:rsid w:val="00C316A4"/>
    <w:rsid w:val="00C32515"/>
    <w:rsid w:val="00C75456"/>
    <w:rsid w:val="00C7667C"/>
    <w:rsid w:val="00C770A3"/>
    <w:rsid w:val="00C87F69"/>
    <w:rsid w:val="00C9079C"/>
    <w:rsid w:val="00C93437"/>
    <w:rsid w:val="00CB68A2"/>
    <w:rsid w:val="00CC05D7"/>
    <w:rsid w:val="00CD39DE"/>
    <w:rsid w:val="00CE3BED"/>
    <w:rsid w:val="00D00178"/>
    <w:rsid w:val="00D047F2"/>
    <w:rsid w:val="00D37284"/>
    <w:rsid w:val="00D37D4C"/>
    <w:rsid w:val="00D44040"/>
    <w:rsid w:val="00D61766"/>
    <w:rsid w:val="00D62724"/>
    <w:rsid w:val="00D7079F"/>
    <w:rsid w:val="00D72503"/>
    <w:rsid w:val="00D765AB"/>
    <w:rsid w:val="00D82100"/>
    <w:rsid w:val="00D91F76"/>
    <w:rsid w:val="00DA7035"/>
    <w:rsid w:val="00DB3D83"/>
    <w:rsid w:val="00DB6EA0"/>
    <w:rsid w:val="00DC2EF8"/>
    <w:rsid w:val="00DE548E"/>
    <w:rsid w:val="00E14017"/>
    <w:rsid w:val="00E175D7"/>
    <w:rsid w:val="00E523F1"/>
    <w:rsid w:val="00E60F50"/>
    <w:rsid w:val="00E612F3"/>
    <w:rsid w:val="00E64B44"/>
    <w:rsid w:val="00E80921"/>
    <w:rsid w:val="00E9095D"/>
    <w:rsid w:val="00E9138A"/>
    <w:rsid w:val="00EA787E"/>
    <w:rsid w:val="00EB2B98"/>
    <w:rsid w:val="00EB3BB8"/>
    <w:rsid w:val="00EC3C4B"/>
    <w:rsid w:val="00EC4C10"/>
    <w:rsid w:val="00ED5797"/>
    <w:rsid w:val="00EE7EF4"/>
    <w:rsid w:val="00EF162E"/>
    <w:rsid w:val="00EF23F4"/>
    <w:rsid w:val="00F248F5"/>
    <w:rsid w:val="00F42323"/>
    <w:rsid w:val="00F51DB8"/>
    <w:rsid w:val="00F8264F"/>
    <w:rsid w:val="00F832E1"/>
    <w:rsid w:val="00F86F51"/>
    <w:rsid w:val="00FB461E"/>
    <w:rsid w:val="00FB69FA"/>
    <w:rsid w:val="00FE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1026"/>
    <o:shapelayout v:ext="edit">
      <o:idmap v:ext="edit" data="1"/>
    </o:shapelayout>
  </w:shapeDefaults>
  <w:decimalSymbol w:val="."/>
  <w:listSeparator w:val=","/>
  <w14:docId w14:val="63865B59"/>
  <w15:docId w15:val="{6A7064AB-0C19-4F95-B994-4510D4C7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37"/>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uiPriority w:val="99"/>
    <w:rsid w:val="006F1F6E"/>
    <w:rPr>
      <w:rFonts w:cs="Times New Roman"/>
    </w:rPr>
  </w:style>
  <w:style w:type="paragraph" w:customStyle="1" w:styleId="EndNoteBibliographyTitle">
    <w:name w:val="EndNote Bibliography Title"/>
    <w:basedOn w:val="Normal"/>
    <w:link w:val="EndNoteBibliographyTitleChar"/>
    <w:uiPriority w:val="99"/>
    <w:rsid w:val="00446A74"/>
    <w:pPr>
      <w:spacing w:after="0"/>
      <w:jc w:val="center"/>
    </w:pPr>
    <w:rPr>
      <w:noProof/>
      <w:lang w:val="en-US"/>
    </w:rPr>
  </w:style>
  <w:style w:type="character" w:customStyle="1" w:styleId="EndNoteBibliographyTitleChar">
    <w:name w:val="EndNote Bibliography Title Char"/>
    <w:link w:val="EndNoteBibliographyTitle"/>
    <w:uiPriority w:val="99"/>
    <w:locked/>
    <w:rsid w:val="00446A74"/>
    <w:rPr>
      <w:noProof/>
      <w:sz w:val="22"/>
      <w:szCs w:val="22"/>
      <w:lang w:val="en-US" w:eastAsia="en-US"/>
    </w:rPr>
  </w:style>
  <w:style w:type="paragraph" w:customStyle="1" w:styleId="EndNoteBibliography">
    <w:name w:val="EndNote Bibliography"/>
    <w:basedOn w:val="Normal"/>
    <w:link w:val="EndNoteBibliographyChar"/>
    <w:uiPriority w:val="99"/>
    <w:rsid w:val="00446A74"/>
    <w:pPr>
      <w:spacing w:line="240" w:lineRule="auto"/>
    </w:pPr>
    <w:rPr>
      <w:noProof/>
      <w:lang w:val="en-US"/>
    </w:rPr>
  </w:style>
  <w:style w:type="character" w:customStyle="1" w:styleId="EndNoteBibliographyChar">
    <w:name w:val="EndNote Bibliography Char"/>
    <w:link w:val="EndNoteBibliography"/>
    <w:uiPriority w:val="99"/>
    <w:locked/>
    <w:rsid w:val="00446A74"/>
    <w:rPr>
      <w:noProof/>
      <w:sz w:val="22"/>
      <w:szCs w:val="22"/>
      <w:lang w:val="en-US" w:eastAsia="en-US"/>
    </w:rPr>
  </w:style>
  <w:style w:type="character" w:styleId="Hyperlink">
    <w:name w:val="Hyperlink"/>
    <w:uiPriority w:val="99"/>
    <w:rsid w:val="004915EB"/>
    <w:rPr>
      <w:rFonts w:cs="Times New Roman"/>
      <w:color w:val="0563C1"/>
      <w:u w:val="single"/>
    </w:rPr>
  </w:style>
  <w:style w:type="paragraph" w:styleId="Header">
    <w:name w:val="header"/>
    <w:basedOn w:val="Normal"/>
    <w:link w:val="HeaderChar"/>
    <w:uiPriority w:val="99"/>
    <w:rsid w:val="00B7763D"/>
    <w:pPr>
      <w:tabs>
        <w:tab w:val="center" w:pos="4513"/>
        <w:tab w:val="right" w:pos="9026"/>
      </w:tabs>
      <w:spacing w:after="0" w:line="240" w:lineRule="auto"/>
    </w:pPr>
  </w:style>
  <w:style w:type="character" w:customStyle="1" w:styleId="HeaderChar">
    <w:name w:val="Header Char"/>
    <w:link w:val="Header"/>
    <w:uiPriority w:val="99"/>
    <w:locked/>
    <w:rsid w:val="00B7763D"/>
    <w:rPr>
      <w:rFonts w:cs="Times New Roman"/>
    </w:rPr>
  </w:style>
  <w:style w:type="paragraph" w:styleId="Footer">
    <w:name w:val="footer"/>
    <w:basedOn w:val="Normal"/>
    <w:link w:val="FooterChar"/>
    <w:uiPriority w:val="99"/>
    <w:rsid w:val="00B7763D"/>
    <w:pPr>
      <w:tabs>
        <w:tab w:val="center" w:pos="4513"/>
        <w:tab w:val="right" w:pos="9026"/>
      </w:tabs>
      <w:spacing w:after="0" w:line="240" w:lineRule="auto"/>
    </w:pPr>
  </w:style>
  <w:style w:type="character" w:customStyle="1" w:styleId="FooterChar">
    <w:name w:val="Footer Char"/>
    <w:link w:val="Footer"/>
    <w:uiPriority w:val="99"/>
    <w:locked/>
    <w:rsid w:val="00B7763D"/>
    <w:rPr>
      <w:rFonts w:cs="Times New Roman"/>
    </w:rPr>
  </w:style>
  <w:style w:type="paragraph" w:styleId="BalloonText">
    <w:name w:val="Balloon Text"/>
    <w:basedOn w:val="Normal"/>
    <w:link w:val="BalloonTextChar"/>
    <w:uiPriority w:val="99"/>
    <w:semiHidden/>
    <w:rsid w:val="00CE3B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E3BED"/>
    <w:rPr>
      <w:rFonts w:ascii="Segoe UI" w:hAnsi="Segoe UI" w:cs="Segoe UI"/>
      <w:sz w:val="18"/>
      <w:szCs w:val="18"/>
    </w:rPr>
  </w:style>
  <w:style w:type="character" w:styleId="FollowedHyperlink">
    <w:name w:val="FollowedHyperlink"/>
    <w:uiPriority w:val="99"/>
    <w:semiHidden/>
    <w:rsid w:val="00052E73"/>
    <w:rPr>
      <w:rFonts w:cs="Times New Roman"/>
      <w:color w:val="954F72"/>
      <w:u w:val="single"/>
    </w:rPr>
  </w:style>
  <w:style w:type="character" w:styleId="CommentReference">
    <w:name w:val="annotation reference"/>
    <w:uiPriority w:val="99"/>
    <w:semiHidden/>
    <w:rsid w:val="000A0111"/>
    <w:rPr>
      <w:rFonts w:cs="Times New Roman"/>
      <w:sz w:val="16"/>
      <w:szCs w:val="16"/>
    </w:rPr>
  </w:style>
  <w:style w:type="paragraph" w:styleId="CommentText">
    <w:name w:val="annotation text"/>
    <w:basedOn w:val="Normal"/>
    <w:link w:val="CommentTextChar"/>
    <w:uiPriority w:val="99"/>
    <w:semiHidden/>
    <w:rsid w:val="000A0111"/>
    <w:pPr>
      <w:spacing w:line="240" w:lineRule="auto"/>
    </w:pPr>
    <w:rPr>
      <w:sz w:val="20"/>
      <w:szCs w:val="20"/>
    </w:rPr>
  </w:style>
  <w:style w:type="character" w:customStyle="1" w:styleId="CommentTextChar">
    <w:name w:val="Comment Text Char"/>
    <w:link w:val="CommentText"/>
    <w:uiPriority w:val="99"/>
    <w:semiHidden/>
    <w:locked/>
    <w:rsid w:val="000A0111"/>
    <w:rPr>
      <w:rFonts w:cs="Times New Roman"/>
      <w:sz w:val="20"/>
      <w:szCs w:val="20"/>
    </w:rPr>
  </w:style>
  <w:style w:type="paragraph" w:styleId="CommentSubject">
    <w:name w:val="annotation subject"/>
    <w:basedOn w:val="CommentText"/>
    <w:next w:val="CommentText"/>
    <w:link w:val="CommentSubjectChar"/>
    <w:uiPriority w:val="99"/>
    <w:semiHidden/>
    <w:rsid w:val="000A0111"/>
    <w:rPr>
      <w:b/>
      <w:bCs/>
    </w:rPr>
  </w:style>
  <w:style w:type="character" w:customStyle="1" w:styleId="CommentSubjectChar">
    <w:name w:val="Comment Subject Char"/>
    <w:link w:val="CommentSubject"/>
    <w:uiPriority w:val="99"/>
    <w:semiHidden/>
    <w:locked/>
    <w:rsid w:val="000A0111"/>
    <w:rPr>
      <w:rFonts w:cs="Times New Roman"/>
      <w:b/>
      <w:bCs/>
      <w:sz w:val="20"/>
      <w:szCs w:val="20"/>
    </w:rPr>
  </w:style>
  <w:style w:type="character" w:styleId="LineNumber">
    <w:name w:val="line number"/>
    <w:uiPriority w:val="99"/>
    <w:semiHidden/>
    <w:unhideWhenUsed/>
    <w:rsid w:val="00B9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s.nihr.ac.uk/__data/assets/pdf_file/0007/81394/ES-08-1412-076.pdf" TargetMode="External"/><Relationship Id="rId3" Type="http://schemas.openxmlformats.org/officeDocument/2006/relationships/settings" Target="settings.xml"/><Relationship Id="rId7" Type="http://schemas.openxmlformats.org/officeDocument/2006/relationships/hyperlink" Target="mailto:sofia.llahana@uclh.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Title: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c:title>
  <dc:subject/>
  <dc:creator>Sofia Craig</dc:creator>
  <cp:keywords/>
  <dc:description/>
  <cp:lastModifiedBy>Sofia Llahana</cp:lastModifiedBy>
  <cp:revision>19</cp:revision>
  <cp:lastPrinted>2015-12-14T07:01:00Z</cp:lastPrinted>
  <dcterms:created xsi:type="dcterms:W3CDTF">2016-02-05T13:46:00Z</dcterms:created>
  <dcterms:modified xsi:type="dcterms:W3CDTF">2016-02-10T18:13:00Z</dcterms:modified>
</cp:coreProperties>
</file>